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BAEF" w14:textId="77777777" w:rsidR="009478E6" w:rsidRPr="00230A2C" w:rsidRDefault="009478E6" w:rsidP="009478E6">
      <w:pPr>
        <w:pStyle w:val="Default"/>
        <w:widowControl w:val="0"/>
        <w:spacing w:line="276" w:lineRule="auto"/>
        <w:jc w:val="center"/>
        <w:rPr>
          <w:b/>
          <w:bCs/>
          <w:sz w:val="20"/>
          <w:szCs w:val="20"/>
        </w:rPr>
      </w:pPr>
      <w:bookmarkStart w:id="0" w:name="dpStart"/>
      <w:bookmarkEnd w:id="0"/>
    </w:p>
    <w:p w14:paraId="5C634CB2" w14:textId="77777777" w:rsidR="009478E6" w:rsidRPr="00230A2C" w:rsidRDefault="009478E6" w:rsidP="009478E6">
      <w:pPr>
        <w:pStyle w:val="Default"/>
        <w:widowControl w:val="0"/>
        <w:spacing w:line="276" w:lineRule="auto"/>
        <w:jc w:val="center"/>
        <w:rPr>
          <w:b/>
          <w:bCs/>
          <w:sz w:val="20"/>
          <w:szCs w:val="20"/>
        </w:rPr>
      </w:pPr>
    </w:p>
    <w:p w14:paraId="68823BC0" w14:textId="77777777" w:rsidR="009478E6" w:rsidRPr="00230A2C" w:rsidRDefault="009478E6" w:rsidP="009478E6">
      <w:pPr>
        <w:pStyle w:val="Default"/>
        <w:widowControl w:val="0"/>
        <w:spacing w:line="276" w:lineRule="auto"/>
        <w:jc w:val="center"/>
        <w:rPr>
          <w:b/>
          <w:bCs/>
          <w:sz w:val="20"/>
          <w:szCs w:val="20"/>
        </w:rPr>
      </w:pPr>
    </w:p>
    <w:p w14:paraId="673B34F3" w14:textId="77777777" w:rsidR="009478E6" w:rsidRPr="00230A2C" w:rsidRDefault="009478E6" w:rsidP="009478E6">
      <w:pPr>
        <w:pStyle w:val="Default"/>
        <w:widowControl w:val="0"/>
        <w:spacing w:line="276" w:lineRule="auto"/>
        <w:jc w:val="center"/>
        <w:rPr>
          <w:b/>
          <w:bCs/>
          <w:sz w:val="20"/>
          <w:szCs w:val="20"/>
        </w:rPr>
      </w:pPr>
    </w:p>
    <w:p w14:paraId="656B464F" w14:textId="13888264" w:rsidR="009478E6" w:rsidRPr="00230A2C" w:rsidRDefault="009478E6" w:rsidP="009478E6">
      <w:pPr>
        <w:pStyle w:val="Default"/>
        <w:widowControl w:val="0"/>
        <w:spacing w:line="276" w:lineRule="auto"/>
        <w:jc w:val="center"/>
        <w:rPr>
          <w:bCs/>
          <w:i/>
          <w:color w:val="70AD47" w:themeColor="accent6"/>
          <w:sz w:val="20"/>
          <w:szCs w:val="20"/>
        </w:rPr>
      </w:pPr>
      <w:r w:rsidRPr="00230A2C">
        <w:rPr>
          <w:b/>
          <w:bCs/>
          <w:sz w:val="32"/>
          <w:szCs w:val="20"/>
        </w:rPr>
        <w:t xml:space="preserve">Nota van Inlichtingen </w:t>
      </w:r>
      <w:r w:rsidRPr="00230A2C">
        <w:rPr>
          <w:b/>
          <w:bCs/>
          <w:sz w:val="20"/>
          <w:szCs w:val="20"/>
        </w:rPr>
        <w:br/>
      </w:r>
    </w:p>
    <w:p w14:paraId="30CFE45E" w14:textId="6DA95428" w:rsidR="009478E6" w:rsidRPr="00230A2C" w:rsidRDefault="00D20DE2" w:rsidP="009478E6">
      <w:pPr>
        <w:pStyle w:val="Default"/>
        <w:widowControl w:val="0"/>
        <w:spacing w:line="276" w:lineRule="auto"/>
        <w:jc w:val="center"/>
      </w:pPr>
      <w:r>
        <w:t>Europese openbare aanbesteding</w:t>
      </w:r>
    </w:p>
    <w:p w14:paraId="4A625355" w14:textId="3923B4A7" w:rsidR="00D025EE" w:rsidRPr="00230A2C" w:rsidRDefault="00D025EE" w:rsidP="009478E6">
      <w:pPr>
        <w:pStyle w:val="Default"/>
        <w:widowControl w:val="0"/>
        <w:spacing w:line="276" w:lineRule="auto"/>
        <w:jc w:val="center"/>
      </w:pPr>
    </w:p>
    <w:p w14:paraId="29D63D2A" w14:textId="77777777" w:rsidR="00D025EE" w:rsidRPr="00230A2C" w:rsidRDefault="00D025EE" w:rsidP="009478E6">
      <w:pPr>
        <w:pStyle w:val="Default"/>
        <w:widowControl w:val="0"/>
        <w:spacing w:line="276" w:lineRule="auto"/>
        <w:jc w:val="center"/>
        <w:rPr>
          <w:b/>
          <w:bCs/>
          <w:color w:val="4472C4" w:themeColor="accent1"/>
          <w:sz w:val="20"/>
          <w:szCs w:val="20"/>
        </w:rPr>
      </w:pPr>
    </w:p>
    <w:p w14:paraId="07C6F891" w14:textId="20EBDCF6" w:rsidR="000C25F2" w:rsidRPr="00230A2C" w:rsidRDefault="0040082B" w:rsidP="000C25F2">
      <w:pPr>
        <w:jc w:val="center"/>
        <w:rPr>
          <w:rFonts w:ascii="Arial" w:hAnsi="Arial" w:cs="Arial"/>
          <w:b/>
          <w:sz w:val="24"/>
        </w:rPr>
      </w:pPr>
      <w:r>
        <w:rPr>
          <w:rFonts w:ascii="Arial" w:hAnsi="Arial" w:cs="Arial"/>
          <w:b/>
          <w:sz w:val="24"/>
        </w:rPr>
        <w:t>Publiceren vacatures</w:t>
      </w:r>
    </w:p>
    <w:p w14:paraId="10B65414" w14:textId="77777777" w:rsidR="00A12883" w:rsidRPr="00230A2C" w:rsidRDefault="00A12883" w:rsidP="00A12883">
      <w:pPr>
        <w:jc w:val="center"/>
        <w:rPr>
          <w:rFonts w:ascii="Arial" w:hAnsi="Arial" w:cs="Arial"/>
          <w:b/>
          <w:bCs/>
          <w:noProof/>
          <w:color w:val="ED7D31" w:themeColor="accent2"/>
          <w:sz w:val="22"/>
        </w:rPr>
      </w:pPr>
    </w:p>
    <w:p w14:paraId="26C13E9A" w14:textId="719E63E0" w:rsidR="00A41573" w:rsidRPr="00230A2C" w:rsidRDefault="00917071" w:rsidP="00A41573">
      <w:pPr>
        <w:jc w:val="center"/>
        <w:rPr>
          <w:rFonts w:ascii="Arial" w:hAnsi="Arial" w:cs="Arial"/>
          <w:sz w:val="24"/>
        </w:rPr>
      </w:pPr>
      <w:r>
        <w:rPr>
          <w:rFonts w:ascii="Arial" w:hAnsi="Arial" w:cs="Arial"/>
          <w:sz w:val="24"/>
        </w:rPr>
        <w:t>Gemeente Gorinchem</w:t>
      </w:r>
    </w:p>
    <w:p w14:paraId="0EF40FD2" w14:textId="32E17C3A" w:rsidR="009478E6" w:rsidRPr="00230A2C" w:rsidRDefault="009478E6" w:rsidP="00481000">
      <w:pPr>
        <w:spacing w:line="288" w:lineRule="auto"/>
        <w:jc w:val="center"/>
        <w:rPr>
          <w:rFonts w:ascii="Arial" w:eastAsia="Times New Roman" w:hAnsi="Arial" w:cs="Arial"/>
          <w:bCs/>
          <w:color w:val="70AD47" w:themeColor="accent6"/>
          <w:sz w:val="22"/>
          <w:szCs w:val="24"/>
          <w:lang w:eastAsia="nl-NL"/>
        </w:rPr>
      </w:pPr>
      <w:r w:rsidRPr="00230A2C">
        <w:rPr>
          <w:rFonts w:ascii="Arial" w:eastAsia="Times New Roman" w:hAnsi="Arial" w:cs="Arial"/>
          <w:bCs/>
          <w:color w:val="70AD47" w:themeColor="accent6"/>
          <w:sz w:val="22"/>
          <w:szCs w:val="24"/>
          <w:lang w:eastAsia="nl-NL"/>
        </w:rPr>
        <w:t xml:space="preserve"> </w:t>
      </w:r>
    </w:p>
    <w:p w14:paraId="440F9EEA" w14:textId="77777777" w:rsidR="009478E6" w:rsidRPr="00230A2C" w:rsidRDefault="009478E6" w:rsidP="009478E6">
      <w:pPr>
        <w:widowControl w:val="0"/>
        <w:spacing w:line="276" w:lineRule="auto"/>
        <w:jc w:val="both"/>
        <w:rPr>
          <w:rFonts w:ascii="Arial" w:hAnsi="Arial" w:cs="Arial"/>
          <w:color w:val="ED7D31" w:themeColor="accent2"/>
          <w:sz w:val="20"/>
          <w:szCs w:val="20"/>
        </w:rPr>
      </w:pPr>
    </w:p>
    <w:p w14:paraId="2650569E" w14:textId="77777777" w:rsidR="009478E6" w:rsidRPr="00230A2C" w:rsidRDefault="009478E6" w:rsidP="009478E6">
      <w:pPr>
        <w:widowControl w:val="0"/>
        <w:spacing w:line="276" w:lineRule="auto"/>
        <w:jc w:val="both"/>
        <w:rPr>
          <w:rFonts w:ascii="Arial" w:hAnsi="Arial" w:cs="Arial"/>
          <w:b/>
          <w:color w:val="ED7D31" w:themeColor="accent2"/>
          <w:sz w:val="20"/>
          <w:szCs w:val="20"/>
        </w:rPr>
      </w:pPr>
    </w:p>
    <w:p w14:paraId="5B4F9989" w14:textId="3EEBB219" w:rsidR="00C657D3" w:rsidRPr="00230A2C" w:rsidRDefault="00C657D3" w:rsidP="00C657D3">
      <w:pPr>
        <w:jc w:val="center"/>
        <w:rPr>
          <w:rFonts w:ascii="Arial" w:hAnsi="Arial" w:cs="Arial"/>
          <w:color w:val="595959" w:themeColor="text1" w:themeTint="A6"/>
          <w:szCs w:val="18"/>
        </w:rPr>
      </w:pPr>
    </w:p>
    <w:sdt>
      <w:sdtPr>
        <w:rPr>
          <w:noProof/>
          <w:sz w:val="24"/>
          <w:szCs w:val="24"/>
        </w:rPr>
        <w:id w:val="-271625188"/>
        <w:picture/>
      </w:sdtPr>
      <w:sdtEndPr/>
      <w:sdtContent>
        <w:p w14:paraId="17C20080" w14:textId="3129269B" w:rsidR="00C657D3" w:rsidRPr="00230A2C" w:rsidRDefault="00917071" w:rsidP="00C657D3">
          <w:pPr>
            <w:jc w:val="center"/>
            <w:rPr>
              <w:rFonts w:ascii="Arial" w:hAnsi="Arial" w:cs="Arial"/>
              <w:color w:val="548DD4"/>
              <w:szCs w:val="18"/>
            </w:rPr>
          </w:pPr>
          <w:r w:rsidRPr="00917071">
            <w:rPr>
              <w:noProof/>
              <w:sz w:val="24"/>
              <w:szCs w:val="24"/>
            </w:rPr>
            <w:drawing>
              <wp:inline distT="0" distB="0" distL="0" distR="0" wp14:anchorId="0E89E046" wp14:editId="22ABBAC7">
                <wp:extent cx="4286250" cy="31432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3143250"/>
                        </a:xfrm>
                        <a:prstGeom prst="rect">
                          <a:avLst/>
                        </a:prstGeom>
                        <a:noFill/>
                        <a:ln>
                          <a:noFill/>
                        </a:ln>
                      </pic:spPr>
                    </pic:pic>
                  </a:graphicData>
                </a:graphic>
              </wp:inline>
            </w:drawing>
          </w:r>
        </w:p>
      </w:sdtContent>
    </w:sdt>
    <w:p w14:paraId="7317BC8B" w14:textId="77777777" w:rsidR="009478E6" w:rsidRPr="00230A2C" w:rsidRDefault="009478E6" w:rsidP="009478E6">
      <w:pPr>
        <w:widowControl w:val="0"/>
        <w:spacing w:line="276" w:lineRule="auto"/>
        <w:jc w:val="both"/>
        <w:rPr>
          <w:rFonts w:ascii="Arial" w:hAnsi="Arial" w:cs="Arial"/>
          <w:b/>
          <w:color w:val="993366"/>
          <w:sz w:val="20"/>
          <w:szCs w:val="20"/>
        </w:rPr>
      </w:pPr>
    </w:p>
    <w:p w14:paraId="70A915D5" w14:textId="77777777" w:rsidR="009478E6" w:rsidRPr="00230A2C" w:rsidRDefault="009478E6" w:rsidP="009478E6">
      <w:pPr>
        <w:widowControl w:val="0"/>
        <w:spacing w:line="276" w:lineRule="auto"/>
        <w:jc w:val="both"/>
        <w:rPr>
          <w:rFonts w:ascii="Arial" w:hAnsi="Arial" w:cs="Arial"/>
          <w:b/>
          <w:color w:val="993366"/>
          <w:sz w:val="20"/>
          <w:szCs w:val="20"/>
        </w:rPr>
      </w:pPr>
    </w:p>
    <w:p w14:paraId="21B7779A" w14:textId="77777777" w:rsidR="009478E6" w:rsidRPr="00230A2C" w:rsidRDefault="009478E6" w:rsidP="009478E6">
      <w:pPr>
        <w:widowControl w:val="0"/>
        <w:spacing w:line="276" w:lineRule="auto"/>
        <w:jc w:val="both"/>
        <w:rPr>
          <w:rFonts w:ascii="Arial" w:hAnsi="Arial" w:cs="Arial"/>
          <w:b/>
          <w:color w:val="993366"/>
          <w:sz w:val="20"/>
          <w:szCs w:val="20"/>
        </w:rPr>
      </w:pPr>
    </w:p>
    <w:p w14:paraId="20C3D54B" w14:textId="677F241B" w:rsidR="009478E6" w:rsidRPr="00230A2C" w:rsidRDefault="009478E6" w:rsidP="009478E6">
      <w:pPr>
        <w:widowControl w:val="0"/>
        <w:spacing w:line="276" w:lineRule="auto"/>
        <w:jc w:val="both"/>
        <w:rPr>
          <w:rFonts w:ascii="Arial" w:hAnsi="Arial" w:cs="Arial"/>
          <w:b/>
          <w:color w:val="993366"/>
          <w:sz w:val="20"/>
          <w:szCs w:val="20"/>
        </w:rPr>
      </w:pPr>
    </w:p>
    <w:p w14:paraId="726AE648" w14:textId="77777777" w:rsidR="00481000" w:rsidRPr="00230A2C" w:rsidRDefault="00481000" w:rsidP="009478E6">
      <w:pPr>
        <w:widowControl w:val="0"/>
        <w:spacing w:line="276" w:lineRule="auto"/>
        <w:jc w:val="both"/>
        <w:rPr>
          <w:rFonts w:ascii="Arial" w:hAnsi="Arial" w:cs="Arial"/>
          <w:b/>
          <w:color w:val="993366"/>
          <w:sz w:val="20"/>
          <w:szCs w:val="20"/>
        </w:rPr>
      </w:pPr>
    </w:p>
    <w:p w14:paraId="13DA63C8" w14:textId="77777777" w:rsidR="009478E6" w:rsidRPr="00230A2C" w:rsidRDefault="009478E6" w:rsidP="009478E6">
      <w:pPr>
        <w:widowControl w:val="0"/>
        <w:spacing w:line="276" w:lineRule="auto"/>
        <w:jc w:val="both"/>
        <w:rPr>
          <w:rFonts w:ascii="Arial" w:hAnsi="Arial" w:cs="Arial"/>
          <w:b/>
          <w:color w:val="993366"/>
          <w:sz w:val="20"/>
          <w:szCs w:val="20"/>
        </w:rPr>
      </w:pPr>
    </w:p>
    <w:p w14:paraId="3C32B8B6" w14:textId="77777777" w:rsidR="009478E6" w:rsidRPr="00230A2C" w:rsidRDefault="009478E6" w:rsidP="009478E6">
      <w:pPr>
        <w:widowControl w:val="0"/>
        <w:spacing w:line="276" w:lineRule="auto"/>
        <w:jc w:val="both"/>
        <w:rPr>
          <w:rFonts w:ascii="Arial" w:hAnsi="Arial" w:cs="Arial"/>
          <w:b/>
          <w:color w:val="993366"/>
          <w:sz w:val="20"/>
          <w:szCs w:val="20"/>
        </w:rPr>
      </w:pPr>
    </w:p>
    <w:p w14:paraId="00E4FBC8" w14:textId="77777777" w:rsidR="009478E6" w:rsidRPr="00230A2C" w:rsidRDefault="009478E6" w:rsidP="009478E6">
      <w:pPr>
        <w:widowControl w:val="0"/>
        <w:spacing w:line="276" w:lineRule="auto"/>
        <w:jc w:val="both"/>
        <w:rPr>
          <w:rFonts w:ascii="Arial" w:hAnsi="Arial" w:cs="Arial"/>
          <w:b/>
          <w:color w:val="993366"/>
          <w:sz w:val="20"/>
          <w:szCs w:val="20"/>
        </w:rPr>
      </w:pPr>
    </w:p>
    <w:p w14:paraId="2D9FADB1" w14:textId="23618A63" w:rsidR="00C131B1" w:rsidRPr="00230A2C" w:rsidRDefault="00C131B1" w:rsidP="00C131B1">
      <w:pPr>
        <w:widowControl w:val="0"/>
        <w:tabs>
          <w:tab w:val="left" w:pos="1701"/>
          <w:tab w:val="left" w:pos="1985"/>
        </w:tabs>
        <w:spacing w:line="276" w:lineRule="auto"/>
        <w:rPr>
          <w:rFonts w:ascii="Arial" w:hAnsi="Arial" w:cs="Arial"/>
          <w:color w:val="auto"/>
          <w:sz w:val="18"/>
          <w:szCs w:val="18"/>
        </w:rPr>
      </w:pPr>
      <w:r w:rsidRPr="00230A2C">
        <w:rPr>
          <w:rFonts w:ascii="Arial" w:hAnsi="Arial" w:cs="Arial"/>
          <w:b/>
          <w:iCs/>
          <w:vanish/>
          <w:color w:val="3366FF"/>
          <w:sz w:val="20"/>
          <w:szCs w:val="20"/>
          <w:u w:val="single"/>
        </w:rPr>
        <w:t>Lees onderstaande instructie voordat je start:</w:t>
      </w:r>
      <w:r w:rsidRPr="00230A2C">
        <w:rPr>
          <w:rFonts w:ascii="Arial" w:hAnsi="Arial" w:cs="Arial"/>
          <w:b/>
          <w:iCs/>
          <w:vanish/>
          <w:color w:val="3366FF"/>
          <w:sz w:val="20"/>
          <w:szCs w:val="20"/>
          <w:u w:val="single"/>
        </w:rPr>
        <w:br/>
      </w:r>
    </w:p>
    <w:p w14:paraId="61D73C23" w14:textId="77777777" w:rsidR="00C131B1" w:rsidRPr="00230A2C" w:rsidRDefault="00C131B1" w:rsidP="00C131B1">
      <w:pPr>
        <w:pStyle w:val="Lijstalinea"/>
        <w:numPr>
          <w:ilvl w:val="0"/>
          <w:numId w:val="9"/>
        </w:numPr>
        <w:spacing w:after="60" w:line="288" w:lineRule="auto"/>
        <w:rPr>
          <w:rFonts w:ascii="Arial" w:hAnsi="Arial" w:cs="Arial"/>
          <w:b/>
          <w:i/>
          <w:vanish/>
          <w:color w:val="3366FF"/>
        </w:rPr>
      </w:pPr>
      <w:r w:rsidRPr="00230A2C">
        <w:rPr>
          <w:rFonts w:ascii="Arial" w:hAnsi="Arial" w:cs="Arial"/>
          <w:b/>
          <w:i/>
          <w:vanish/>
          <w:color w:val="3366FF"/>
        </w:rPr>
        <w:t>Verwijderen van de blauwe teksten is niet nodig, de tekst verdwijnt vanzelf als je print of een pdf maak</w:t>
      </w:r>
      <w:r w:rsidRPr="00230A2C">
        <w:rPr>
          <w:rFonts w:ascii="Arial" w:hAnsi="Arial" w:cs="Arial"/>
          <w:noProof/>
        </w:rPr>
        <mc:AlternateContent>
          <mc:Choice Requires="wps">
            <w:drawing>
              <wp:anchor distT="0" distB="0" distL="114300" distR="114300" simplePos="0" relativeHeight="251659264" behindDoc="0" locked="0" layoutInCell="1" allowOverlap="1" wp14:anchorId="5EABA425" wp14:editId="79C50C3C">
                <wp:simplePos x="0" y="0"/>
                <wp:positionH relativeFrom="page">
                  <wp:posOffset>0</wp:posOffset>
                </wp:positionH>
                <wp:positionV relativeFrom="page">
                  <wp:posOffset>0</wp:posOffset>
                </wp:positionV>
                <wp:extent cx="0" cy="0"/>
                <wp:effectExtent l="9525" t="9525" r="9525" b="9525"/>
                <wp:wrapNone/>
                <wp:docPr id="2" name="Text Box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6B2CB9" w14:textId="77777777" w:rsidR="00C131B1" w:rsidRDefault="00C131B1" w:rsidP="00C131B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BA425" id="_x0000_t202" coordsize="21600,21600" o:spt="202" path="m,l,21600r21600,l21600,xe">
                <v:stroke joinstyle="miter"/>
                <v:path gradientshapeok="t" o:connecttype="rect"/>
              </v:shapetype>
              <v:shape id="Text Box 6" o:spid="_x0000_s1026" type="#_x0000_t202" style="position:absolute;left:0;text-align:left;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" strokecolor="#f9c">
                <v:textbox style="layout-flow:vertical;mso-layout-flow-alt:bottom-to-top">
                  <w:txbxContent>
                    <w:p w14:paraId="5F6B2CB9" w14:textId="77777777" w:rsidR="00C131B1" w:rsidRDefault="00C131B1" w:rsidP="00C131B1"/>
                  </w:txbxContent>
                </v:textbox>
                <w10:wrap anchorx="page" anchory="page"/>
              </v:shape>
            </w:pict>
          </mc:Fallback>
        </mc:AlternateContent>
      </w:r>
      <w:r w:rsidRPr="00230A2C">
        <w:rPr>
          <w:rFonts w:ascii="Arial" w:hAnsi="Arial" w:cs="Arial"/>
          <w:b/>
          <w:i/>
          <w:vanish/>
          <w:color w:val="3366FF"/>
        </w:rPr>
        <w:t xml:space="preserve">t. </w:t>
      </w:r>
    </w:p>
    <w:p w14:paraId="192AE694" w14:textId="77777777" w:rsidR="00C131B1" w:rsidRPr="00230A2C" w:rsidRDefault="00C131B1" w:rsidP="00C131B1">
      <w:pPr>
        <w:pStyle w:val="Lijstalinea"/>
        <w:numPr>
          <w:ilvl w:val="0"/>
          <w:numId w:val="9"/>
        </w:numPr>
        <w:spacing w:after="60" w:line="288" w:lineRule="auto"/>
        <w:rPr>
          <w:rFonts w:ascii="Arial" w:hAnsi="Arial" w:cs="Arial"/>
          <w:b/>
          <w:i/>
          <w:vanish/>
          <w:color w:val="3366FF"/>
        </w:rPr>
      </w:pPr>
      <w:r w:rsidRPr="00230A2C">
        <w:rPr>
          <w:rFonts w:ascii="Arial" w:hAnsi="Arial" w:cs="Arial"/>
          <w:b/>
          <w:i/>
          <w:vanish/>
          <w:color w:val="3366FF"/>
        </w:rPr>
        <w:t xml:space="preserve">Legenda: De blauwe tekst die je nu leest zijn aanwijzingen. Bij de </w:t>
      </w:r>
      <w:r w:rsidRPr="00230A2C">
        <w:rPr>
          <w:rFonts w:ascii="Arial" w:hAnsi="Arial" w:cs="Arial"/>
          <w:b/>
          <w:i/>
          <w:vanish/>
          <w:color w:val="3366FF"/>
          <w:highlight w:val="lightGray"/>
        </w:rPr>
        <w:t>lichtgrijs gemarkeerde teksten</w:t>
      </w:r>
      <w:r w:rsidRPr="00230A2C">
        <w:rPr>
          <w:rFonts w:ascii="Arial" w:hAnsi="Arial" w:cs="Arial"/>
          <w:b/>
          <w:i/>
          <w:vanish/>
          <w:color w:val="3366FF"/>
        </w:rPr>
        <w:t xml:space="preserve"> moeten keuzes worden gemaakt. De verschillende keuzes worden daarbij aangegeven met ‘of’. Bij de </w:t>
      </w:r>
      <w:r w:rsidRPr="00230A2C">
        <w:rPr>
          <w:rFonts w:ascii="Arial" w:hAnsi="Arial" w:cs="Arial"/>
          <w:b/>
          <w:i/>
          <w:vanish/>
          <w:color w:val="3366FF"/>
          <w:highlight w:val="darkGray"/>
          <w:u w:val="single"/>
        </w:rPr>
        <w:t>donkergrijs</w:t>
      </w:r>
      <w:r w:rsidRPr="00230A2C">
        <w:rPr>
          <w:rFonts w:ascii="Arial" w:hAnsi="Arial" w:cs="Arial"/>
          <w:b/>
          <w:i/>
          <w:vanish/>
          <w:color w:val="3366FF"/>
          <w:highlight w:val="darkGray"/>
        </w:rPr>
        <w:t xml:space="preserve"> gemarkeerde teksten</w:t>
      </w:r>
      <w:r w:rsidRPr="00230A2C">
        <w:rPr>
          <w:rFonts w:ascii="Arial" w:hAnsi="Arial" w:cs="Arial"/>
          <w:b/>
          <w:i/>
          <w:vanish/>
          <w:color w:val="3366FF"/>
        </w:rPr>
        <w:t xml:space="preserve"> moet iets worden ingevuld.  </w:t>
      </w:r>
      <w:r w:rsidRPr="00230A2C">
        <w:rPr>
          <w:rFonts w:ascii="Arial" w:hAnsi="Arial" w:cs="Arial"/>
          <w:b/>
          <w:i/>
          <w:vanish/>
          <w:color w:val="BFBFBF" w:themeColor="background1" w:themeShade="BF"/>
        </w:rPr>
        <w:t xml:space="preserve">Lichtgrijze (dun gedrukte) </w:t>
      </w:r>
      <w:r w:rsidRPr="00230A2C">
        <w:rPr>
          <w:rFonts w:ascii="Arial" w:hAnsi="Arial" w:cs="Arial"/>
          <w:b/>
          <w:i/>
          <w:vanish/>
          <w:color w:val="3366FF"/>
        </w:rPr>
        <w:t xml:space="preserve">teksten dienen als voorbeelden. </w:t>
      </w:r>
    </w:p>
    <w:p w14:paraId="38A917D9" w14:textId="77777777" w:rsidR="00C131B1" w:rsidRPr="00230A2C" w:rsidRDefault="00C131B1" w:rsidP="00C131B1">
      <w:pPr>
        <w:pStyle w:val="Lijstalinea"/>
        <w:numPr>
          <w:ilvl w:val="0"/>
          <w:numId w:val="9"/>
        </w:numPr>
        <w:spacing w:after="60" w:line="288" w:lineRule="auto"/>
        <w:rPr>
          <w:rFonts w:ascii="Arial" w:hAnsi="Arial" w:cs="Arial"/>
          <w:b/>
          <w:i/>
          <w:vanish/>
          <w:color w:val="3366FF"/>
        </w:rPr>
      </w:pPr>
      <w:r w:rsidRPr="00230A2C">
        <w:rPr>
          <w:rFonts w:ascii="Arial" w:hAnsi="Arial" w:cs="Arial"/>
          <w:b/>
          <w:i/>
          <w:vanish/>
          <w:color w:val="3366FF"/>
        </w:rPr>
        <w:t xml:space="preserve">Een definitieve versie: 1) bevat geen grijze markeringen meer en 2) altijd versturen als pdf. </w:t>
      </w:r>
    </w:p>
    <w:p w14:paraId="3F916BC3" w14:textId="77777777" w:rsidR="00C131B1" w:rsidRPr="00230A2C" w:rsidRDefault="00C131B1" w:rsidP="00C131B1">
      <w:pPr>
        <w:pStyle w:val="Geenafstand"/>
        <w:rPr>
          <w:rFonts w:cs="Arial"/>
        </w:rPr>
      </w:pPr>
    </w:p>
    <w:p w14:paraId="60EB7727" w14:textId="77777777" w:rsidR="00C131B1" w:rsidRPr="00230A2C" w:rsidRDefault="00C131B1" w:rsidP="00C131B1">
      <w:pPr>
        <w:pStyle w:val="Geenafstand"/>
        <w:rPr>
          <w:rFonts w:cs="Arial"/>
          <w:b/>
          <w:bCs/>
          <w:sz w:val="20"/>
          <w:szCs w:val="18"/>
        </w:rPr>
      </w:pPr>
    </w:p>
    <w:p w14:paraId="0681D0C7" w14:textId="77777777" w:rsidR="009478E6" w:rsidRPr="00230A2C" w:rsidRDefault="009478E6" w:rsidP="009478E6">
      <w:pPr>
        <w:pStyle w:val="Kop1"/>
        <w:rPr>
          <w:rFonts w:ascii="Arial" w:hAnsi="Arial" w:cs="Arial"/>
          <w:color w:val="auto"/>
          <w:sz w:val="24"/>
          <w:szCs w:val="24"/>
        </w:rPr>
      </w:pPr>
      <w:bookmarkStart w:id="1" w:name="_Toc22636919"/>
      <w:r w:rsidRPr="00230A2C">
        <w:rPr>
          <w:rFonts w:ascii="Arial" w:hAnsi="Arial" w:cs="Arial"/>
          <w:color w:val="auto"/>
          <w:sz w:val="24"/>
          <w:szCs w:val="24"/>
        </w:rPr>
        <w:lastRenderedPageBreak/>
        <w:t>Inleiding</w:t>
      </w:r>
      <w:bookmarkEnd w:id="1"/>
    </w:p>
    <w:p w14:paraId="3D3307AF" w14:textId="77777777" w:rsidR="009478E6" w:rsidRPr="00230A2C" w:rsidRDefault="009478E6" w:rsidP="009478E6">
      <w:pPr>
        <w:pStyle w:val="Kop2"/>
        <w:rPr>
          <w:rFonts w:ascii="Arial" w:hAnsi="Arial" w:cs="Arial"/>
          <w:color w:val="auto"/>
        </w:rPr>
      </w:pPr>
      <w:bookmarkStart w:id="2" w:name="_Toc22636920"/>
      <w:r w:rsidRPr="00230A2C">
        <w:rPr>
          <w:rFonts w:ascii="Arial" w:hAnsi="Arial" w:cs="Arial"/>
          <w:color w:val="auto"/>
        </w:rPr>
        <w:t>Algemeen</w:t>
      </w:r>
      <w:bookmarkEnd w:id="2"/>
    </w:p>
    <w:p w14:paraId="69BA908D" w14:textId="1E09AAA4" w:rsidR="009478E6" w:rsidRPr="0040082B" w:rsidRDefault="009478E6" w:rsidP="00481000">
      <w:pPr>
        <w:pStyle w:val="Geenafstand"/>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 xml:space="preserve">Deze Nota van Inlichtingen </w:t>
      </w:r>
      <w:r w:rsidR="00C131B1" w:rsidRPr="0040082B">
        <w:rPr>
          <w:rFonts w:ascii="Calibri" w:eastAsia="Times New Roman" w:hAnsi="Calibri" w:cs="Calibri"/>
          <w:color w:val="000000"/>
          <w:sz w:val="22"/>
          <w:szCs w:val="22"/>
          <w:lang w:eastAsia="nl-NL"/>
        </w:rPr>
        <w:t xml:space="preserve"> </w:t>
      </w:r>
      <w:r w:rsidRPr="0040082B">
        <w:rPr>
          <w:rFonts w:ascii="Calibri" w:eastAsia="Times New Roman" w:hAnsi="Calibri" w:cs="Calibri"/>
          <w:color w:val="000000"/>
          <w:sz w:val="22"/>
          <w:szCs w:val="22"/>
          <w:lang w:eastAsia="nl-NL"/>
        </w:rPr>
        <w:t xml:space="preserve">maakt integraal onderdeel uit van de </w:t>
      </w:r>
      <w:r w:rsidR="00D20DE2" w:rsidRPr="0040082B">
        <w:rPr>
          <w:rFonts w:ascii="Calibri" w:eastAsia="Times New Roman" w:hAnsi="Calibri" w:cs="Calibri"/>
          <w:color w:val="000000"/>
          <w:sz w:val="22"/>
          <w:szCs w:val="22"/>
          <w:lang w:eastAsia="nl-NL"/>
        </w:rPr>
        <w:t xml:space="preserve">Europese openbare aanbesteding </w:t>
      </w:r>
      <w:r w:rsidR="006B397D" w:rsidRPr="0040082B">
        <w:rPr>
          <w:rFonts w:ascii="Calibri" w:eastAsia="Times New Roman" w:hAnsi="Calibri" w:cs="Calibri"/>
          <w:color w:val="000000"/>
          <w:sz w:val="22"/>
          <w:szCs w:val="22"/>
          <w:lang w:eastAsia="nl-NL"/>
        </w:rPr>
        <w:t>Publiceren vacatures.</w:t>
      </w:r>
      <w:r w:rsidRPr="0040082B">
        <w:rPr>
          <w:rFonts w:ascii="Calibri" w:eastAsia="Times New Roman" w:hAnsi="Calibri" w:cs="Calibri"/>
          <w:color w:val="000000"/>
          <w:sz w:val="22"/>
          <w:szCs w:val="22"/>
          <w:lang w:eastAsia="nl-NL"/>
        </w:rPr>
        <w:t xml:space="preserve"> </w:t>
      </w:r>
    </w:p>
    <w:p w14:paraId="3548521B" w14:textId="768E218F" w:rsidR="009478E6" w:rsidRPr="0040082B" w:rsidRDefault="00615C38" w:rsidP="00481000">
      <w:pPr>
        <w:pStyle w:val="Geenafstand"/>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br/>
      </w:r>
      <w:r w:rsidR="009478E6" w:rsidRPr="0040082B">
        <w:rPr>
          <w:rFonts w:ascii="Calibri" w:eastAsia="Times New Roman" w:hAnsi="Calibri" w:cs="Calibri"/>
          <w:color w:val="000000"/>
          <w:sz w:val="22"/>
          <w:szCs w:val="22"/>
          <w:lang w:eastAsia="nl-NL"/>
        </w:rPr>
        <w:t xml:space="preserve">In deze Nota van Inlichtingen geeft Opdrachtgever antwoord op de door geïnteresseerde partijen ingediende vragen en reageert Opdrachtgever op opmerkingen die door geïnteresseerde partijen zijn ingediend. </w:t>
      </w:r>
    </w:p>
    <w:p w14:paraId="2F70A5F9" w14:textId="28D4AAA3" w:rsidR="009478E6" w:rsidRPr="00230A2C" w:rsidRDefault="009478E6" w:rsidP="00481000">
      <w:pPr>
        <w:pStyle w:val="Geenafstand"/>
        <w:rPr>
          <w:rFonts w:cs="Arial"/>
        </w:rPr>
      </w:pPr>
    </w:p>
    <w:p w14:paraId="0F9C1B73" w14:textId="7E54EFA9" w:rsidR="009478E6" w:rsidRPr="00230A2C" w:rsidRDefault="006B397D" w:rsidP="009478E6">
      <w:pPr>
        <w:pStyle w:val="Kop2"/>
        <w:rPr>
          <w:rFonts w:ascii="Arial" w:hAnsi="Arial" w:cs="Arial"/>
        </w:rPr>
      </w:pPr>
      <w:r>
        <w:rPr>
          <w:rFonts w:ascii="Arial" w:hAnsi="Arial" w:cs="Arial"/>
          <w:color w:val="auto"/>
        </w:rPr>
        <w:t>Wijzigingen</w:t>
      </w:r>
    </w:p>
    <w:p w14:paraId="370EC2B0" w14:textId="71E93D6B" w:rsidR="00E30BC5" w:rsidRPr="00230A2C" w:rsidRDefault="00E30BC5" w:rsidP="002B04A0">
      <w:pPr>
        <w:pStyle w:val="Geenafstand"/>
        <w:rPr>
          <w:rFonts w:cs="Arial"/>
          <w:b/>
          <w:i/>
          <w:vanish/>
          <w:color w:val="3366FF"/>
          <w:sz w:val="16"/>
          <w:u w:val="single"/>
        </w:rPr>
      </w:pPr>
      <w:r w:rsidRPr="00230A2C">
        <w:rPr>
          <w:rFonts w:cs="Arial"/>
          <w:b/>
          <w:i/>
          <w:vanish/>
          <w:color w:val="3366FF"/>
          <w:sz w:val="16"/>
          <w:u w:val="single"/>
        </w:rPr>
        <w:t>Neem hier eventuele aanvullingen ten opzichte van de aanbestedingsdocumenten op.</w:t>
      </w:r>
    </w:p>
    <w:p w14:paraId="28FE477A" w14:textId="77777777" w:rsidR="00E30BC5" w:rsidRPr="00230A2C" w:rsidRDefault="00E30BC5" w:rsidP="002B04A0">
      <w:pPr>
        <w:pStyle w:val="Geenafstand"/>
        <w:rPr>
          <w:rFonts w:cs="Arial"/>
          <w:color w:val="4472C4" w:themeColor="accent1"/>
        </w:rPr>
      </w:pPr>
    </w:p>
    <w:p w14:paraId="4574F17A" w14:textId="77777777" w:rsidR="0040082B" w:rsidRPr="0040082B" w:rsidRDefault="00E30BC5" w:rsidP="0040082B">
      <w:pPr>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 xml:space="preserve">Opdrachtgever wijst er op dat de </w:t>
      </w:r>
      <w:r w:rsidR="006B397D" w:rsidRPr="0040082B">
        <w:rPr>
          <w:rFonts w:ascii="Calibri" w:eastAsia="Times New Roman" w:hAnsi="Calibri" w:cs="Calibri"/>
          <w:color w:val="000000"/>
          <w:sz w:val="22"/>
          <w:szCs w:val="22"/>
          <w:lang w:eastAsia="nl-NL"/>
        </w:rPr>
        <w:t>planning is gewijzigd. Onderstaand treft u de gewijzigde</w:t>
      </w:r>
      <w:r w:rsidR="0040082B">
        <w:rPr>
          <w:rFonts w:ascii="Calibri" w:eastAsia="Times New Roman" w:hAnsi="Calibri" w:cs="Calibri"/>
          <w:color w:val="000000"/>
          <w:sz w:val="22"/>
          <w:szCs w:val="22"/>
          <w:lang w:eastAsia="nl-NL"/>
        </w:rPr>
        <w:t xml:space="preserve"> </w:t>
      </w:r>
      <w:r w:rsidR="0040082B" w:rsidRPr="0040082B">
        <w:rPr>
          <w:rFonts w:ascii="Calibri" w:eastAsia="Times New Roman" w:hAnsi="Calibri" w:cs="Calibri"/>
          <w:color w:val="000000"/>
          <w:sz w:val="22"/>
          <w:szCs w:val="22"/>
          <w:lang w:eastAsia="nl-NL"/>
        </w:rPr>
        <w:t>planning aan:</w:t>
      </w:r>
    </w:p>
    <w:p w14:paraId="4FACDF6D" w14:textId="7E90A49C" w:rsidR="0040082B" w:rsidRDefault="0040082B" w:rsidP="006B397D">
      <w:pPr>
        <w:rPr>
          <w:rFonts w:ascii="Calibri" w:eastAsia="Times New Roman" w:hAnsi="Calibri" w:cs="Calibri"/>
          <w:color w:val="000000"/>
          <w:sz w:val="22"/>
          <w:szCs w:val="22"/>
          <w:lang w:eastAsia="nl-NL"/>
        </w:rPr>
      </w:pPr>
    </w:p>
    <w:p w14:paraId="59CAC776" w14:textId="77777777" w:rsidR="0040082B" w:rsidRDefault="0040082B" w:rsidP="006B397D">
      <w:pPr>
        <w:rPr>
          <w:rFonts w:ascii="Calibri" w:eastAsia="Times New Roman" w:hAnsi="Calibri" w:cs="Calibri"/>
          <w:color w:val="000000"/>
          <w:sz w:val="22"/>
          <w:szCs w:val="22"/>
          <w:lang w:eastAsia="nl-NL"/>
        </w:rPr>
      </w:pPr>
    </w:p>
    <w:tbl>
      <w:tblPr>
        <w:tblpPr w:leftFromText="141" w:rightFromText="141" w:vertAnchor="page" w:horzAnchor="margin" w:tblpY="7031"/>
        <w:tblW w:w="0" w:type="auto"/>
        <w:tblBorders>
          <w:top w:val="single" w:sz="8" w:space="0" w:color="auto"/>
          <w:left w:val="single" w:sz="8" w:space="0" w:color="auto"/>
          <w:bottom w:val="single" w:sz="8" w:space="0" w:color="auto"/>
          <w:right w:val="single" w:sz="8" w:space="0" w:color="auto"/>
          <w:insideH w:val="single" w:sz="8" w:space="0" w:color="auto"/>
        </w:tblBorders>
        <w:tblCellMar>
          <w:left w:w="0" w:type="dxa"/>
          <w:right w:w="0" w:type="dxa"/>
        </w:tblCellMar>
        <w:tblLook w:val="0000" w:firstRow="0" w:lastRow="0" w:firstColumn="0" w:lastColumn="0" w:noHBand="0" w:noVBand="0"/>
      </w:tblPr>
      <w:tblGrid>
        <w:gridCol w:w="4989"/>
        <w:gridCol w:w="3495"/>
      </w:tblGrid>
      <w:tr w:rsidR="0040082B" w:rsidRPr="004610FB" w14:paraId="7FDDEB53" w14:textId="77777777" w:rsidTr="0040082B">
        <w:tc>
          <w:tcPr>
            <w:tcW w:w="4989" w:type="dxa"/>
            <w:tcBorders>
              <w:right w:val="double" w:sz="4" w:space="0" w:color="auto"/>
            </w:tcBorders>
            <w:shd w:val="clear" w:color="auto" w:fill="D9D9D9"/>
            <w:tcMar>
              <w:top w:w="0" w:type="dxa"/>
              <w:left w:w="70" w:type="dxa"/>
              <w:bottom w:w="0" w:type="dxa"/>
              <w:right w:w="70" w:type="dxa"/>
            </w:tcMar>
          </w:tcPr>
          <w:p w14:paraId="22D37B99" w14:textId="77777777" w:rsidR="0040082B" w:rsidRPr="004610FB" w:rsidRDefault="0040082B" w:rsidP="0040082B">
            <w:pPr>
              <w:spacing w:line="276" w:lineRule="auto"/>
              <w:rPr>
                <w:rFonts w:eastAsia="Times New Roman"/>
                <w:b/>
                <w:bCs/>
                <w:lang w:eastAsia="nl-NL"/>
              </w:rPr>
            </w:pPr>
            <w:r w:rsidRPr="004610FB">
              <w:rPr>
                <w:rFonts w:eastAsia="Times New Roman"/>
                <w:lang w:eastAsia="nl-NL"/>
              </w:rPr>
              <w:t> </w:t>
            </w:r>
            <w:r w:rsidRPr="004610FB">
              <w:rPr>
                <w:rFonts w:eastAsia="Times New Roman"/>
                <w:b/>
                <w:bCs/>
                <w:lang w:eastAsia="nl-NL"/>
              </w:rPr>
              <w:t xml:space="preserve">Activiteit </w:t>
            </w:r>
          </w:p>
        </w:tc>
        <w:tc>
          <w:tcPr>
            <w:tcW w:w="3495" w:type="dxa"/>
            <w:tcBorders>
              <w:left w:val="double" w:sz="4" w:space="0" w:color="auto"/>
            </w:tcBorders>
            <w:shd w:val="clear" w:color="auto" w:fill="D9D9D9"/>
            <w:tcMar>
              <w:top w:w="0" w:type="dxa"/>
              <w:left w:w="70" w:type="dxa"/>
              <w:bottom w:w="0" w:type="dxa"/>
              <w:right w:w="70" w:type="dxa"/>
            </w:tcMar>
          </w:tcPr>
          <w:p w14:paraId="263950CF" w14:textId="77777777" w:rsidR="0040082B" w:rsidRPr="004610FB" w:rsidRDefault="0040082B" w:rsidP="0040082B">
            <w:pPr>
              <w:spacing w:line="276" w:lineRule="auto"/>
              <w:rPr>
                <w:rFonts w:eastAsia="Times New Roman"/>
                <w:b/>
                <w:bCs/>
                <w:lang w:eastAsia="nl-NL"/>
              </w:rPr>
            </w:pPr>
            <w:r w:rsidRPr="004610FB">
              <w:rPr>
                <w:rFonts w:eastAsia="Times New Roman"/>
                <w:b/>
                <w:bCs/>
                <w:lang w:eastAsia="nl-NL"/>
              </w:rPr>
              <w:t xml:space="preserve">Datum </w:t>
            </w:r>
          </w:p>
        </w:tc>
      </w:tr>
      <w:tr w:rsidR="0040082B" w:rsidRPr="004610FB" w14:paraId="524384A3" w14:textId="77777777" w:rsidTr="0040082B">
        <w:tc>
          <w:tcPr>
            <w:tcW w:w="4989" w:type="dxa"/>
            <w:tcBorders>
              <w:right w:val="double" w:sz="4" w:space="0" w:color="auto"/>
            </w:tcBorders>
            <w:shd w:val="clear" w:color="auto" w:fill="auto"/>
            <w:tcMar>
              <w:top w:w="0" w:type="dxa"/>
              <w:left w:w="70" w:type="dxa"/>
              <w:bottom w:w="0" w:type="dxa"/>
              <w:right w:w="70" w:type="dxa"/>
            </w:tcMar>
          </w:tcPr>
          <w:p w14:paraId="7F99DAB4"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 xml:space="preserve">Publicatie aanbesteding </w:t>
            </w:r>
          </w:p>
        </w:tc>
        <w:tc>
          <w:tcPr>
            <w:tcW w:w="3495" w:type="dxa"/>
            <w:tcBorders>
              <w:left w:val="double" w:sz="4" w:space="0" w:color="auto"/>
            </w:tcBorders>
            <w:shd w:val="clear" w:color="auto" w:fill="auto"/>
            <w:tcMar>
              <w:top w:w="0" w:type="dxa"/>
              <w:left w:w="70" w:type="dxa"/>
              <w:bottom w:w="0" w:type="dxa"/>
              <w:right w:w="70" w:type="dxa"/>
            </w:tcMar>
          </w:tcPr>
          <w:p w14:paraId="4C682440"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2 november 2021</w:t>
            </w:r>
          </w:p>
        </w:tc>
      </w:tr>
      <w:tr w:rsidR="0040082B" w:rsidRPr="004610FB" w14:paraId="63A3EBD5" w14:textId="77777777" w:rsidTr="0040082B">
        <w:trPr>
          <w:trHeight w:val="266"/>
        </w:trPr>
        <w:tc>
          <w:tcPr>
            <w:tcW w:w="4989" w:type="dxa"/>
            <w:tcBorders>
              <w:right w:val="double" w:sz="4" w:space="0" w:color="auto"/>
            </w:tcBorders>
            <w:shd w:val="clear" w:color="auto" w:fill="auto"/>
            <w:tcMar>
              <w:top w:w="0" w:type="dxa"/>
              <w:left w:w="70" w:type="dxa"/>
              <w:bottom w:w="0" w:type="dxa"/>
              <w:right w:w="70" w:type="dxa"/>
            </w:tcMar>
          </w:tcPr>
          <w:p w14:paraId="034455CF"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Uiterste inleverdatum vragen Nota van inlichtingen I</w:t>
            </w:r>
          </w:p>
        </w:tc>
        <w:tc>
          <w:tcPr>
            <w:tcW w:w="3495" w:type="dxa"/>
            <w:tcBorders>
              <w:left w:val="double" w:sz="4" w:space="0" w:color="auto"/>
            </w:tcBorders>
            <w:shd w:val="clear" w:color="auto" w:fill="auto"/>
            <w:tcMar>
              <w:top w:w="0" w:type="dxa"/>
              <w:left w:w="70" w:type="dxa"/>
              <w:bottom w:w="0" w:type="dxa"/>
              <w:right w:w="70" w:type="dxa"/>
            </w:tcMar>
          </w:tcPr>
          <w:p w14:paraId="6F9C8B96"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11 november 2021, 12:00 uur</w:t>
            </w:r>
          </w:p>
        </w:tc>
      </w:tr>
      <w:tr w:rsidR="0040082B" w:rsidRPr="004610FB" w14:paraId="53BB9CE3" w14:textId="77777777" w:rsidTr="0040082B">
        <w:tc>
          <w:tcPr>
            <w:tcW w:w="4989" w:type="dxa"/>
            <w:tcBorders>
              <w:right w:val="double" w:sz="4" w:space="0" w:color="auto"/>
            </w:tcBorders>
            <w:shd w:val="clear" w:color="auto" w:fill="auto"/>
            <w:tcMar>
              <w:top w:w="0" w:type="dxa"/>
              <w:left w:w="70" w:type="dxa"/>
              <w:bottom w:w="0" w:type="dxa"/>
              <w:right w:w="70" w:type="dxa"/>
            </w:tcMar>
          </w:tcPr>
          <w:p w14:paraId="229B4257"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Verzenden Nota van Inlichtingen I</w:t>
            </w:r>
          </w:p>
        </w:tc>
        <w:tc>
          <w:tcPr>
            <w:tcW w:w="3495" w:type="dxa"/>
            <w:tcBorders>
              <w:left w:val="double" w:sz="4" w:space="0" w:color="auto"/>
            </w:tcBorders>
            <w:shd w:val="clear" w:color="auto" w:fill="auto"/>
            <w:tcMar>
              <w:top w:w="0" w:type="dxa"/>
              <w:left w:w="70" w:type="dxa"/>
              <w:bottom w:w="0" w:type="dxa"/>
              <w:right w:w="70" w:type="dxa"/>
            </w:tcMar>
          </w:tcPr>
          <w:p w14:paraId="394CD607" w14:textId="65BD1550"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1</w:t>
            </w:r>
            <w:r>
              <w:rPr>
                <w:rFonts w:ascii="Calibri" w:eastAsia="Times New Roman" w:hAnsi="Calibri" w:cs="Calibri"/>
                <w:color w:val="000000"/>
                <w:sz w:val="22"/>
                <w:szCs w:val="22"/>
                <w:lang w:eastAsia="nl-NL"/>
              </w:rPr>
              <w:t>9</w:t>
            </w:r>
            <w:r w:rsidRPr="0040082B">
              <w:rPr>
                <w:rFonts w:ascii="Calibri" w:eastAsia="Times New Roman" w:hAnsi="Calibri" w:cs="Calibri"/>
                <w:color w:val="000000"/>
                <w:sz w:val="22"/>
                <w:szCs w:val="22"/>
                <w:lang w:eastAsia="nl-NL"/>
              </w:rPr>
              <w:t xml:space="preserve"> november 2021</w:t>
            </w:r>
          </w:p>
        </w:tc>
      </w:tr>
      <w:tr w:rsidR="0040082B" w:rsidRPr="004610FB" w14:paraId="5C3AAD3C" w14:textId="77777777" w:rsidTr="0040082B">
        <w:tc>
          <w:tcPr>
            <w:tcW w:w="4989" w:type="dxa"/>
            <w:tcBorders>
              <w:right w:val="double" w:sz="4" w:space="0" w:color="auto"/>
            </w:tcBorders>
            <w:shd w:val="clear" w:color="auto" w:fill="auto"/>
            <w:tcMar>
              <w:top w:w="0" w:type="dxa"/>
              <w:left w:w="70" w:type="dxa"/>
              <w:bottom w:w="0" w:type="dxa"/>
              <w:right w:w="70" w:type="dxa"/>
            </w:tcMar>
          </w:tcPr>
          <w:p w14:paraId="5F7EA234" w14:textId="77777777" w:rsidR="0040082B" w:rsidRPr="0040082B" w:rsidRDefault="0040082B" w:rsidP="0040082B">
            <w:pPr>
              <w:spacing w:line="276" w:lineRule="auto"/>
              <w:rPr>
                <w:rFonts w:ascii="Calibri" w:eastAsia="Times New Roman" w:hAnsi="Calibri" w:cs="Calibri"/>
                <w:b/>
                <w:bCs/>
                <w:color w:val="000000"/>
                <w:sz w:val="22"/>
                <w:szCs w:val="22"/>
                <w:lang w:eastAsia="nl-NL"/>
              </w:rPr>
            </w:pPr>
            <w:r w:rsidRPr="0040082B">
              <w:rPr>
                <w:rFonts w:ascii="Calibri" w:eastAsia="Times New Roman" w:hAnsi="Calibri" w:cs="Calibri"/>
                <w:b/>
                <w:bCs/>
                <w:color w:val="000000"/>
                <w:sz w:val="22"/>
                <w:szCs w:val="22"/>
                <w:lang w:eastAsia="nl-NL"/>
              </w:rPr>
              <w:t xml:space="preserve">Uiterste termijn indienen Inschrijvingen </w:t>
            </w:r>
          </w:p>
        </w:tc>
        <w:tc>
          <w:tcPr>
            <w:tcW w:w="3495" w:type="dxa"/>
            <w:tcBorders>
              <w:left w:val="double" w:sz="4" w:space="0" w:color="auto"/>
            </w:tcBorders>
            <w:shd w:val="clear" w:color="auto" w:fill="auto"/>
            <w:tcMar>
              <w:top w:w="0" w:type="dxa"/>
              <w:left w:w="70" w:type="dxa"/>
              <w:bottom w:w="0" w:type="dxa"/>
              <w:right w:w="70" w:type="dxa"/>
            </w:tcMar>
          </w:tcPr>
          <w:p w14:paraId="18219AC1" w14:textId="77777777" w:rsidR="0040082B" w:rsidRPr="0040082B" w:rsidRDefault="0040082B" w:rsidP="0040082B">
            <w:pPr>
              <w:spacing w:line="276" w:lineRule="auto"/>
              <w:rPr>
                <w:rFonts w:ascii="Calibri" w:eastAsia="Times New Roman" w:hAnsi="Calibri" w:cs="Calibri"/>
                <w:b/>
                <w:bCs/>
                <w:color w:val="000000"/>
                <w:sz w:val="22"/>
                <w:szCs w:val="22"/>
                <w:lang w:eastAsia="nl-NL"/>
              </w:rPr>
            </w:pPr>
            <w:r w:rsidRPr="0040082B">
              <w:rPr>
                <w:rFonts w:ascii="Calibri" w:eastAsia="Times New Roman" w:hAnsi="Calibri" w:cs="Calibri"/>
                <w:b/>
                <w:bCs/>
                <w:color w:val="000000"/>
                <w:sz w:val="22"/>
                <w:szCs w:val="22"/>
                <w:lang w:eastAsia="nl-NL"/>
              </w:rPr>
              <w:t>14 december 2021, 14:00 uur</w:t>
            </w:r>
          </w:p>
        </w:tc>
      </w:tr>
      <w:tr w:rsidR="0040082B" w:rsidRPr="004610FB" w14:paraId="3984A65F" w14:textId="77777777" w:rsidTr="0040082B">
        <w:tc>
          <w:tcPr>
            <w:tcW w:w="4989" w:type="dxa"/>
            <w:tcBorders>
              <w:right w:val="double" w:sz="4" w:space="0" w:color="auto"/>
            </w:tcBorders>
            <w:shd w:val="clear" w:color="auto" w:fill="auto"/>
            <w:tcMar>
              <w:top w:w="0" w:type="dxa"/>
              <w:left w:w="70" w:type="dxa"/>
              <w:bottom w:w="0" w:type="dxa"/>
              <w:right w:w="70" w:type="dxa"/>
            </w:tcMar>
          </w:tcPr>
          <w:p w14:paraId="5214CFCE"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Bekendmaking Gunningsbeslissing</w:t>
            </w:r>
          </w:p>
        </w:tc>
        <w:tc>
          <w:tcPr>
            <w:tcW w:w="3495" w:type="dxa"/>
            <w:tcBorders>
              <w:left w:val="double" w:sz="4" w:space="0" w:color="auto"/>
            </w:tcBorders>
            <w:shd w:val="clear" w:color="auto" w:fill="auto"/>
            <w:tcMar>
              <w:top w:w="0" w:type="dxa"/>
              <w:left w:w="70" w:type="dxa"/>
              <w:bottom w:w="0" w:type="dxa"/>
              <w:right w:w="70" w:type="dxa"/>
            </w:tcMar>
          </w:tcPr>
          <w:p w14:paraId="0374F917"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 xml:space="preserve">24 december 2021 </w:t>
            </w:r>
          </w:p>
        </w:tc>
      </w:tr>
      <w:tr w:rsidR="0040082B" w:rsidRPr="004610FB" w14:paraId="69881246" w14:textId="77777777" w:rsidTr="0040082B">
        <w:tc>
          <w:tcPr>
            <w:tcW w:w="8484" w:type="dxa"/>
            <w:gridSpan w:val="2"/>
            <w:shd w:val="clear" w:color="auto" w:fill="auto"/>
            <w:tcMar>
              <w:top w:w="0" w:type="dxa"/>
              <w:left w:w="70" w:type="dxa"/>
              <w:bottom w:w="0" w:type="dxa"/>
              <w:right w:w="70" w:type="dxa"/>
            </w:tcMar>
          </w:tcPr>
          <w:p w14:paraId="30EF5B23" w14:textId="77777777" w:rsidR="0040082B" w:rsidRPr="0040082B" w:rsidRDefault="0040082B" w:rsidP="0040082B">
            <w:pPr>
              <w:spacing w:line="276" w:lineRule="auto"/>
              <w:jc w:val="center"/>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Standstiltermijn/ bezwaartermijn (20 dagen)</w:t>
            </w:r>
          </w:p>
        </w:tc>
      </w:tr>
      <w:tr w:rsidR="0040082B" w:rsidRPr="004610FB" w14:paraId="5E1DF7C9" w14:textId="77777777" w:rsidTr="0040082B">
        <w:tc>
          <w:tcPr>
            <w:tcW w:w="4989" w:type="dxa"/>
            <w:tcBorders>
              <w:right w:val="double" w:sz="4" w:space="0" w:color="auto"/>
            </w:tcBorders>
            <w:shd w:val="clear" w:color="auto" w:fill="auto"/>
            <w:tcMar>
              <w:top w:w="0" w:type="dxa"/>
              <w:left w:w="70" w:type="dxa"/>
              <w:bottom w:w="0" w:type="dxa"/>
              <w:right w:w="70" w:type="dxa"/>
            </w:tcMar>
          </w:tcPr>
          <w:p w14:paraId="2431E8FD"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 xml:space="preserve">Datum definitieve gunning </w:t>
            </w:r>
          </w:p>
        </w:tc>
        <w:tc>
          <w:tcPr>
            <w:tcW w:w="3495" w:type="dxa"/>
            <w:tcBorders>
              <w:left w:val="double" w:sz="4" w:space="0" w:color="auto"/>
            </w:tcBorders>
            <w:shd w:val="clear" w:color="auto" w:fill="auto"/>
            <w:tcMar>
              <w:top w:w="0" w:type="dxa"/>
              <w:left w:w="70" w:type="dxa"/>
              <w:bottom w:w="0" w:type="dxa"/>
              <w:right w:w="70" w:type="dxa"/>
            </w:tcMar>
          </w:tcPr>
          <w:p w14:paraId="29C3F86B"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14 januari 2022</w:t>
            </w:r>
          </w:p>
        </w:tc>
      </w:tr>
      <w:tr w:rsidR="0040082B" w:rsidRPr="004610FB" w14:paraId="4403193F" w14:textId="77777777" w:rsidTr="0040082B">
        <w:tc>
          <w:tcPr>
            <w:tcW w:w="4989" w:type="dxa"/>
            <w:tcBorders>
              <w:right w:val="double" w:sz="4" w:space="0" w:color="auto"/>
            </w:tcBorders>
            <w:shd w:val="clear" w:color="auto" w:fill="auto"/>
            <w:tcMar>
              <w:top w:w="0" w:type="dxa"/>
              <w:left w:w="70" w:type="dxa"/>
              <w:bottom w:w="0" w:type="dxa"/>
              <w:right w:w="70" w:type="dxa"/>
            </w:tcMar>
          </w:tcPr>
          <w:p w14:paraId="3EB7CED5"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 xml:space="preserve">Ingangsdatum Overeenkomst </w:t>
            </w:r>
          </w:p>
        </w:tc>
        <w:tc>
          <w:tcPr>
            <w:tcW w:w="3495" w:type="dxa"/>
            <w:tcBorders>
              <w:left w:val="double" w:sz="4" w:space="0" w:color="auto"/>
            </w:tcBorders>
            <w:shd w:val="clear" w:color="auto" w:fill="auto"/>
            <w:tcMar>
              <w:top w:w="0" w:type="dxa"/>
              <w:left w:w="70" w:type="dxa"/>
              <w:bottom w:w="0" w:type="dxa"/>
              <w:right w:w="70" w:type="dxa"/>
            </w:tcMar>
          </w:tcPr>
          <w:p w14:paraId="2C86A20A" w14:textId="77777777" w:rsidR="0040082B" w:rsidRPr="0040082B" w:rsidRDefault="0040082B" w:rsidP="0040082B">
            <w:pPr>
              <w:spacing w:line="276" w:lineRule="auto"/>
              <w:rPr>
                <w:rFonts w:ascii="Calibri" w:eastAsia="Times New Roman" w:hAnsi="Calibri" w:cs="Calibri"/>
                <w:color w:val="000000"/>
                <w:sz w:val="22"/>
                <w:szCs w:val="22"/>
                <w:lang w:eastAsia="nl-NL"/>
              </w:rPr>
            </w:pPr>
            <w:r w:rsidRPr="0040082B">
              <w:rPr>
                <w:rFonts w:ascii="Calibri" w:eastAsia="Times New Roman" w:hAnsi="Calibri" w:cs="Calibri"/>
                <w:color w:val="000000"/>
                <w:sz w:val="22"/>
                <w:szCs w:val="22"/>
                <w:lang w:eastAsia="nl-NL"/>
              </w:rPr>
              <w:t>14 januari 2022</w:t>
            </w:r>
          </w:p>
        </w:tc>
      </w:tr>
    </w:tbl>
    <w:p w14:paraId="0DCDEB55" w14:textId="77777777" w:rsidR="009478E6" w:rsidRPr="00230A2C" w:rsidRDefault="009478E6" w:rsidP="009478E6">
      <w:pPr>
        <w:pStyle w:val="Kop2"/>
        <w:rPr>
          <w:rFonts w:ascii="Arial" w:hAnsi="Arial" w:cs="Arial"/>
          <w:color w:val="auto"/>
        </w:rPr>
      </w:pPr>
      <w:bookmarkStart w:id="3" w:name="_Toc22636922"/>
      <w:r w:rsidRPr="00230A2C">
        <w:rPr>
          <w:rFonts w:ascii="Arial" w:hAnsi="Arial" w:cs="Arial"/>
          <w:color w:val="auto"/>
        </w:rPr>
        <w:t>Verdere verloop procedure</w:t>
      </w:r>
      <w:bookmarkEnd w:id="3"/>
    </w:p>
    <w:p w14:paraId="2FC9C491" w14:textId="1710AB12" w:rsidR="009478E6" w:rsidRPr="00230A2C" w:rsidRDefault="009478E6" w:rsidP="00B4667E">
      <w:pPr>
        <w:pStyle w:val="Geenafstand"/>
        <w:rPr>
          <w:rFonts w:cs="Arial"/>
          <w:b/>
          <w:i/>
          <w:vanish/>
          <w:color w:val="3366FF"/>
          <w:sz w:val="16"/>
          <w:u w:val="single"/>
        </w:rPr>
      </w:pPr>
      <w:r w:rsidRPr="00230A2C">
        <w:rPr>
          <w:rFonts w:cs="Arial"/>
          <w:b/>
          <w:i/>
          <w:vanish/>
          <w:color w:val="3366FF"/>
          <w:sz w:val="16"/>
          <w:u w:val="single"/>
        </w:rPr>
        <w:t>Beschrijving verdere verloop procedure indien daar aanleiding toe is.</w:t>
      </w:r>
    </w:p>
    <w:p w14:paraId="4DA7FA11" w14:textId="642B2C22" w:rsidR="009478E6" w:rsidRPr="0040082B" w:rsidRDefault="00615C38" w:rsidP="00615C38">
      <w:pPr>
        <w:pStyle w:val="Geenafstand"/>
        <w:rPr>
          <w:rFonts w:ascii="Calibri" w:eastAsia="Times New Roman" w:hAnsi="Calibri" w:cs="Calibri"/>
          <w:color w:val="000000"/>
          <w:sz w:val="22"/>
          <w:szCs w:val="22"/>
          <w:lang w:eastAsia="nl-NL"/>
        </w:rPr>
      </w:pPr>
      <w:r w:rsidRPr="00230A2C">
        <w:rPr>
          <w:rFonts w:cs="Arial"/>
        </w:rPr>
        <w:br/>
      </w:r>
      <w:r w:rsidR="009478E6" w:rsidRPr="0040082B">
        <w:rPr>
          <w:rFonts w:ascii="Calibri" w:eastAsia="Times New Roman" w:hAnsi="Calibri" w:cs="Calibri"/>
          <w:color w:val="000000"/>
          <w:sz w:val="22"/>
          <w:szCs w:val="22"/>
          <w:lang w:eastAsia="nl-NL"/>
        </w:rPr>
        <w:t xml:space="preserve">Voor de verdere procedure verwijst Opdrachtgever naar het </w:t>
      </w:r>
      <w:r w:rsidR="004B54B7" w:rsidRPr="0040082B">
        <w:rPr>
          <w:rFonts w:ascii="Calibri" w:eastAsia="Times New Roman" w:hAnsi="Calibri" w:cs="Calibri"/>
          <w:color w:val="000000"/>
          <w:sz w:val="22"/>
          <w:szCs w:val="22"/>
          <w:lang w:eastAsia="nl-NL"/>
        </w:rPr>
        <w:t>Aanbestedingsdocument</w:t>
      </w:r>
      <w:r w:rsidR="00917071" w:rsidRPr="0040082B">
        <w:rPr>
          <w:rFonts w:ascii="Calibri" w:eastAsia="Times New Roman" w:hAnsi="Calibri" w:cs="Calibri"/>
          <w:color w:val="000000"/>
          <w:sz w:val="22"/>
          <w:szCs w:val="22"/>
          <w:lang w:eastAsia="nl-NL"/>
        </w:rPr>
        <w:t>.</w:t>
      </w:r>
    </w:p>
    <w:p w14:paraId="4031432E" w14:textId="77777777" w:rsidR="009478E6" w:rsidRPr="00230A2C" w:rsidRDefault="009478E6" w:rsidP="009478E6">
      <w:pPr>
        <w:pStyle w:val="SIGNStandaard"/>
        <w:rPr>
          <w:rFonts w:ascii="Arial" w:hAnsi="Arial" w:cs="Arial"/>
        </w:rPr>
        <w:sectPr w:rsidR="009478E6" w:rsidRPr="00230A2C" w:rsidSect="009478E6">
          <w:headerReference w:type="default" r:id="rId11"/>
          <w:footerReference w:type="even" r:id="rId12"/>
          <w:footerReference w:type="default" r:id="rId13"/>
          <w:headerReference w:type="first" r:id="rId14"/>
          <w:footerReference w:type="first" r:id="rId15"/>
          <w:pgSz w:w="11906" w:h="16838" w:code="9"/>
          <w:pgMar w:top="2778" w:right="1701" w:bottom="1701" w:left="1701" w:header="1134" w:footer="510" w:gutter="0"/>
          <w:cols w:space="708"/>
          <w:titlePg/>
          <w:docGrid w:linePitch="360"/>
        </w:sectPr>
      </w:pPr>
    </w:p>
    <w:p w14:paraId="3CEB0FDB" w14:textId="77777777" w:rsidR="009478E6" w:rsidRPr="00230A2C" w:rsidRDefault="009478E6" w:rsidP="009478E6">
      <w:pPr>
        <w:pStyle w:val="Kop1"/>
        <w:rPr>
          <w:rFonts w:ascii="Arial" w:hAnsi="Arial" w:cs="Arial"/>
          <w:color w:val="auto"/>
          <w:sz w:val="24"/>
          <w:szCs w:val="24"/>
        </w:rPr>
      </w:pPr>
      <w:bookmarkStart w:id="4" w:name="_Toc22636923"/>
      <w:r w:rsidRPr="00230A2C">
        <w:rPr>
          <w:rFonts w:ascii="Arial" w:hAnsi="Arial" w:cs="Arial"/>
          <w:color w:val="auto"/>
          <w:sz w:val="24"/>
          <w:szCs w:val="24"/>
        </w:rPr>
        <w:lastRenderedPageBreak/>
        <w:t>Vragen en opmerkingen van geïnteresseerde partijen en antwoorden en reacties van Opdrachtgever</w:t>
      </w:r>
      <w:bookmarkEnd w:id="4"/>
    </w:p>
    <w:p w14:paraId="20CC1DBA" w14:textId="77777777" w:rsidR="009478E6" w:rsidRPr="00230A2C" w:rsidRDefault="009478E6" w:rsidP="009478E6">
      <w:pPr>
        <w:widowControl w:val="0"/>
        <w:spacing w:line="276" w:lineRule="auto"/>
        <w:jc w:val="both"/>
        <w:rPr>
          <w:rFonts w:ascii="Arial" w:hAnsi="Arial" w:cs="Arial"/>
          <w:sz w:val="20"/>
          <w:szCs w:val="20"/>
        </w:rPr>
      </w:pPr>
    </w:p>
    <w:p w14:paraId="519D21E4" w14:textId="77777777" w:rsidR="009478E6" w:rsidRPr="00230A2C" w:rsidRDefault="009478E6" w:rsidP="009478E6">
      <w:pPr>
        <w:rPr>
          <w:rFonts w:ascii="Arial" w:hAnsi="Arial" w:cs="Arial"/>
        </w:rPr>
      </w:pPr>
    </w:p>
    <w:tbl>
      <w:tblPr>
        <w:tblStyle w:val="Lijsttabel3"/>
        <w:tblW w:w="13082" w:type="dxa"/>
        <w:tblLayout w:type="fixed"/>
        <w:tblLook w:val="00A0" w:firstRow="1" w:lastRow="0" w:firstColumn="1" w:lastColumn="0" w:noHBand="0" w:noVBand="0"/>
      </w:tblPr>
      <w:tblGrid>
        <w:gridCol w:w="556"/>
        <w:gridCol w:w="6147"/>
        <w:gridCol w:w="6379"/>
      </w:tblGrid>
      <w:tr w:rsidR="00103103" w:rsidRPr="00230A2C" w14:paraId="77B81ED0" w14:textId="77777777" w:rsidTr="0010310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56" w:type="dxa"/>
            <w:shd w:val="clear" w:color="auto" w:fill="BFBFBF" w:themeFill="background1" w:themeFillShade="BF"/>
          </w:tcPr>
          <w:p w14:paraId="1429FFF2" w14:textId="5A403A25" w:rsidR="00103103" w:rsidRPr="00230A2C" w:rsidRDefault="00103103" w:rsidP="007D4DF1">
            <w:pPr>
              <w:pStyle w:val="Geenafstand"/>
              <w:rPr>
                <w:rFonts w:cs="Arial"/>
              </w:rPr>
            </w:pPr>
            <w:r w:rsidRPr="00230A2C">
              <w:rPr>
                <w:rFonts w:cs="Arial"/>
              </w:rPr>
              <w:t xml:space="preserve">Nr. </w:t>
            </w:r>
          </w:p>
        </w:tc>
        <w:tc>
          <w:tcPr>
            <w:cnfStyle w:val="000010000000" w:firstRow="0" w:lastRow="0" w:firstColumn="0" w:lastColumn="0" w:oddVBand="1" w:evenVBand="0" w:oddHBand="0" w:evenHBand="0" w:firstRowFirstColumn="0" w:firstRowLastColumn="0" w:lastRowFirstColumn="0" w:lastRowLastColumn="0"/>
            <w:tcW w:w="6147" w:type="dxa"/>
            <w:shd w:val="clear" w:color="auto" w:fill="BFBFBF" w:themeFill="background1" w:themeFillShade="BF"/>
          </w:tcPr>
          <w:p w14:paraId="5B4C97A6" w14:textId="77777777" w:rsidR="00103103" w:rsidRPr="00230A2C" w:rsidRDefault="00103103" w:rsidP="007D4DF1">
            <w:pPr>
              <w:pStyle w:val="Geenafstand"/>
              <w:rPr>
                <w:rFonts w:cs="Arial"/>
              </w:rPr>
            </w:pPr>
            <w:r w:rsidRPr="00230A2C">
              <w:rPr>
                <w:rFonts w:cs="Arial"/>
              </w:rPr>
              <w:t>Gestelde vraag</w:t>
            </w:r>
          </w:p>
        </w:tc>
        <w:tc>
          <w:tcPr>
            <w:tcW w:w="6379" w:type="dxa"/>
            <w:shd w:val="clear" w:color="auto" w:fill="BFBFBF" w:themeFill="background1" w:themeFillShade="BF"/>
          </w:tcPr>
          <w:p w14:paraId="2462A747" w14:textId="77777777" w:rsidR="00103103" w:rsidRPr="00230A2C" w:rsidRDefault="00103103" w:rsidP="007D4DF1">
            <w:pPr>
              <w:pStyle w:val="Geenafstand"/>
              <w:cnfStyle w:val="100000000000" w:firstRow="1" w:lastRow="0" w:firstColumn="0" w:lastColumn="0" w:oddVBand="0" w:evenVBand="0" w:oddHBand="0" w:evenHBand="0" w:firstRowFirstColumn="0" w:firstRowLastColumn="0" w:lastRowFirstColumn="0" w:lastRowLastColumn="0"/>
              <w:rPr>
                <w:rFonts w:cs="Arial"/>
              </w:rPr>
            </w:pPr>
            <w:r w:rsidRPr="00230A2C">
              <w:rPr>
                <w:rFonts w:cs="Arial"/>
              </w:rPr>
              <w:t>Antwoord Opdrachtgever</w:t>
            </w:r>
          </w:p>
        </w:tc>
      </w:tr>
      <w:tr w:rsidR="00103103" w:rsidRPr="00230A2C" w14:paraId="160B087C" w14:textId="77777777" w:rsidTr="001031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6" w:type="dxa"/>
          </w:tcPr>
          <w:p w14:paraId="6D831176" w14:textId="77777777" w:rsidR="00103103" w:rsidRPr="00230A2C" w:rsidRDefault="00103103" w:rsidP="00561719">
            <w:pPr>
              <w:pStyle w:val="Geenafstand"/>
              <w:rPr>
                <w:rFonts w:cs="Arial"/>
              </w:rPr>
            </w:pPr>
            <w:r w:rsidRPr="00230A2C">
              <w:rPr>
                <w:rFonts w:cs="Arial"/>
              </w:rPr>
              <w:t>1</w:t>
            </w:r>
          </w:p>
        </w:tc>
        <w:tc>
          <w:tcPr>
            <w:cnfStyle w:val="000010000000" w:firstRow="0" w:lastRow="0" w:firstColumn="0" w:lastColumn="0" w:oddVBand="1" w:evenVBand="0" w:oddHBand="0" w:evenHBand="0" w:firstRowFirstColumn="0" w:firstRowLastColumn="0" w:lastRowFirstColumn="0" w:lastRowLastColumn="0"/>
            <w:tcW w:w="6147" w:type="dxa"/>
          </w:tcPr>
          <w:p w14:paraId="59A005E2" w14:textId="77777777" w:rsidR="00103103" w:rsidRPr="00103103" w:rsidRDefault="00103103" w:rsidP="00103103">
            <w:pPr>
              <w:pStyle w:val="Normaalweb"/>
              <w:shd w:val="clear" w:color="auto" w:fill="FFFFFF"/>
              <w:spacing w:before="0" w:beforeAutospacing="0" w:after="0" w:afterAutospacing="0"/>
              <w:rPr>
                <w:rFonts w:ascii="Calibri" w:hAnsi="Calibri" w:cs="Calibri"/>
                <w:color w:val="000000"/>
                <w:sz w:val="22"/>
                <w:szCs w:val="22"/>
              </w:rPr>
            </w:pPr>
            <w:r w:rsidRPr="00103103">
              <w:rPr>
                <w:rFonts w:ascii="Calibri" w:hAnsi="Calibri" w:cs="Calibri"/>
                <w:color w:val="000000"/>
                <w:sz w:val="22"/>
                <w:szCs w:val="22"/>
              </w:rPr>
              <w:t>De Aanbestedingswet 2012 kent strikte voorschriften met betrekking tot de termijnen die inschrijvers en aanbestedende diensten in acht moeten nemen in het kader van een Europese openbare procedure. U moet inschrijvers voldoende tijd geven voor het indienen van een inschrijving. Bij een dergelijk openbare procedure is de minimumtermijn van inschrijving 45 kalenderdagen, gerekend vanaf de verzenddatum van de aankondiging. Wanneer marktpartijen zich elektronisch kunnen inschrijven, dan mag de inschrijvingstermijn met vijf kalenderdagen worden verkort. Wilt u derhalve de voor deze tender relevante datum voor de minimumtermijn aanpassen naar 14 december 14:00 uur a.s.? Zo nee, waarom niet?</w:t>
            </w:r>
          </w:p>
          <w:p w14:paraId="72006C25" w14:textId="03A48572" w:rsidR="00103103" w:rsidRPr="00230A2C" w:rsidRDefault="00103103" w:rsidP="00561719">
            <w:pPr>
              <w:pStyle w:val="Geenafstand"/>
              <w:rPr>
                <w:rFonts w:cs="Arial"/>
              </w:rPr>
            </w:pPr>
          </w:p>
        </w:tc>
        <w:tc>
          <w:tcPr>
            <w:tcW w:w="6379" w:type="dxa"/>
          </w:tcPr>
          <w:p w14:paraId="1541BD62" w14:textId="72D7149C" w:rsidR="00103103" w:rsidRPr="00230A2C" w:rsidRDefault="00103103" w:rsidP="00561719">
            <w:pPr>
              <w:pStyle w:val="Geenafstand"/>
              <w:cnfStyle w:val="000000100000" w:firstRow="0" w:lastRow="0" w:firstColumn="0" w:lastColumn="0" w:oddVBand="0" w:evenVBand="0" w:oddHBand="1" w:evenHBand="0" w:firstRowFirstColumn="0" w:firstRowLastColumn="0" w:lastRowFirstColumn="0" w:lastRowLastColumn="0"/>
              <w:rPr>
                <w:rFonts w:cs="Arial"/>
              </w:rPr>
            </w:pPr>
            <w:r>
              <w:rPr>
                <w:rFonts w:ascii="Calibri" w:hAnsi="Calibri" w:cs="Calibri"/>
                <w:color w:val="000000"/>
                <w:sz w:val="22"/>
                <w:szCs w:val="22"/>
              </w:rPr>
              <w:t>Zie aangepaste planning.</w:t>
            </w:r>
          </w:p>
        </w:tc>
      </w:tr>
      <w:tr w:rsidR="00103103" w:rsidRPr="00230A2C" w14:paraId="575AFA3A" w14:textId="77777777" w:rsidTr="00103103">
        <w:trPr>
          <w:cantSplit/>
        </w:trPr>
        <w:tc>
          <w:tcPr>
            <w:cnfStyle w:val="001000000000" w:firstRow="0" w:lastRow="0" w:firstColumn="1" w:lastColumn="0" w:oddVBand="0" w:evenVBand="0" w:oddHBand="0" w:evenHBand="0" w:firstRowFirstColumn="0" w:firstRowLastColumn="0" w:lastRowFirstColumn="0" w:lastRowLastColumn="0"/>
            <w:tcW w:w="556" w:type="dxa"/>
          </w:tcPr>
          <w:p w14:paraId="10A254BE" w14:textId="155BBADF" w:rsidR="00103103" w:rsidRPr="00230A2C" w:rsidRDefault="00103103" w:rsidP="00561719">
            <w:pPr>
              <w:pStyle w:val="Geenafstand"/>
              <w:rPr>
                <w:rFonts w:cs="Arial"/>
              </w:rPr>
            </w:pPr>
            <w:r>
              <w:rPr>
                <w:rFonts w:cs="Arial"/>
              </w:rPr>
              <w:t>2</w:t>
            </w:r>
          </w:p>
        </w:tc>
        <w:tc>
          <w:tcPr>
            <w:cnfStyle w:val="000010000000" w:firstRow="0" w:lastRow="0" w:firstColumn="0" w:lastColumn="0" w:oddVBand="1" w:evenVBand="0" w:oddHBand="0" w:evenHBand="0" w:firstRowFirstColumn="0" w:firstRowLastColumn="0" w:lastRowFirstColumn="0" w:lastRowLastColumn="0"/>
            <w:tcW w:w="6147" w:type="dxa"/>
          </w:tcPr>
          <w:p w14:paraId="22F009D1" w14:textId="77777777" w:rsidR="00103103" w:rsidRPr="00103103" w:rsidRDefault="00103103" w:rsidP="009E4473">
            <w:pPr>
              <w:pStyle w:val="Normaalweb"/>
              <w:shd w:val="clear" w:color="auto" w:fill="FFFFFF"/>
              <w:spacing w:before="0" w:beforeAutospacing="0" w:after="0" w:afterAutospacing="0"/>
              <w:rPr>
                <w:rFonts w:ascii="Calibri" w:hAnsi="Calibri" w:cs="Calibri"/>
                <w:color w:val="000000"/>
                <w:sz w:val="22"/>
                <w:szCs w:val="22"/>
              </w:rPr>
            </w:pPr>
            <w:r w:rsidRPr="00103103">
              <w:rPr>
                <w:rFonts w:ascii="Calibri" w:hAnsi="Calibri" w:cs="Calibri"/>
                <w:color w:val="000000"/>
                <w:sz w:val="22"/>
                <w:szCs w:val="22"/>
              </w:rPr>
              <w:t>Wat in eerste instantie voor Inschrijver duidelijk is kan door de Nota van Inlichtingen in een ander daglicht worden geplaatst. Hierdoor kan het noodzakelijk zijn om aanvullende vragen te stellen om opnieuw een duidelijk beeld van zaken te krijgen. Inschrijver neemt aan dat er aan de hand van de antwoorden in de Nota van Inlichtingen nog een mogelijkheid bestaat om aanvullende vragen m.b.t. de Nota te stellen. Is deze aanname juist? Zo niet, waarom geeft de Aanbesteder de Inschrijver niet de volledige ruimte om goed geïnformeerd te worden en te zijn over de opdracht?</w:t>
            </w:r>
          </w:p>
          <w:p w14:paraId="27FB3CD9" w14:textId="0D58CE53" w:rsidR="00103103" w:rsidRPr="00103103" w:rsidRDefault="00103103" w:rsidP="00561719">
            <w:pPr>
              <w:pStyle w:val="Geenafstand"/>
              <w:rPr>
                <w:rFonts w:ascii="Calibri" w:hAnsi="Calibri" w:cs="Calibri"/>
                <w:color w:val="000000"/>
                <w:sz w:val="22"/>
                <w:szCs w:val="22"/>
              </w:rPr>
            </w:pPr>
          </w:p>
        </w:tc>
        <w:tc>
          <w:tcPr>
            <w:tcW w:w="6379" w:type="dxa"/>
          </w:tcPr>
          <w:p w14:paraId="6C5A1816" w14:textId="40A3B696" w:rsidR="00103103" w:rsidRPr="00103103" w:rsidRDefault="00103103" w:rsidP="00561719">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Opdrachtgever acht een tweede Nota van inlichtingen niet noodzakelijk. De aanbesteding is niet zodanig complex dat Opdrachtgever dit nodig acht.</w:t>
            </w:r>
          </w:p>
        </w:tc>
      </w:tr>
      <w:tr w:rsidR="00103103" w:rsidRPr="00230A2C" w14:paraId="7F15E31B" w14:textId="77777777" w:rsidTr="001031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6" w:type="dxa"/>
          </w:tcPr>
          <w:p w14:paraId="295E0B3F" w14:textId="5D8437A9" w:rsidR="00103103" w:rsidRPr="00230A2C" w:rsidRDefault="00103103" w:rsidP="00561719">
            <w:pPr>
              <w:pStyle w:val="Geenafstand"/>
              <w:rPr>
                <w:rFonts w:cs="Arial"/>
              </w:rPr>
            </w:pPr>
            <w:r>
              <w:rPr>
                <w:rFonts w:cs="Arial"/>
              </w:rPr>
              <w:lastRenderedPageBreak/>
              <w:t>3</w:t>
            </w:r>
          </w:p>
        </w:tc>
        <w:tc>
          <w:tcPr>
            <w:cnfStyle w:val="000010000000" w:firstRow="0" w:lastRow="0" w:firstColumn="0" w:lastColumn="0" w:oddVBand="1" w:evenVBand="0" w:oddHBand="0" w:evenHBand="0" w:firstRowFirstColumn="0" w:firstRowLastColumn="0" w:lastRowFirstColumn="0" w:lastRowLastColumn="0"/>
            <w:tcW w:w="6147" w:type="dxa"/>
          </w:tcPr>
          <w:p w14:paraId="4DCC1476" w14:textId="77777777" w:rsidR="00103103" w:rsidRPr="00103103" w:rsidRDefault="00103103" w:rsidP="009E4473">
            <w:pPr>
              <w:spacing w:before="100" w:beforeAutospacing="1" w:after="100" w:afterAutospacing="1" w:line="240" w:lineRule="auto"/>
              <w:rPr>
                <w:rFonts w:ascii="Calibri" w:hAnsi="Calibri" w:cs="Calibri"/>
                <w:color w:val="000000"/>
                <w:sz w:val="22"/>
                <w:szCs w:val="22"/>
              </w:rPr>
            </w:pPr>
            <w:commentRangeStart w:id="5"/>
            <w:r w:rsidRPr="00103103">
              <w:rPr>
                <w:rFonts w:ascii="Calibri" w:hAnsi="Calibri" w:cs="Calibri"/>
                <w:color w:val="000000"/>
                <w:sz w:val="22"/>
                <w:szCs w:val="22"/>
              </w:rPr>
              <w:t xml:space="preserve">Google ads + display </w:t>
            </w:r>
            <w:proofErr w:type="spellStart"/>
            <w:r w:rsidRPr="00103103">
              <w:rPr>
                <w:rFonts w:ascii="Calibri" w:hAnsi="Calibri" w:cs="Calibri"/>
                <w:color w:val="000000"/>
                <w:sz w:val="22"/>
                <w:szCs w:val="22"/>
              </w:rPr>
              <w:t>en</w:t>
            </w:r>
            <w:proofErr w:type="spellEnd"/>
            <w:r w:rsidRPr="00103103">
              <w:rPr>
                <w:rFonts w:ascii="Calibri" w:hAnsi="Calibri" w:cs="Calibri"/>
                <w:color w:val="000000"/>
                <w:sz w:val="22"/>
                <w:szCs w:val="22"/>
              </w:rPr>
              <w:t xml:space="preserve"> Indeed Sponsored Job. Beide producten zijn advertenties waar een wisselend budget op geplaatst kan worden. Het is mogelijk om hier een vaste verreken prijs op te zetten maar wellicht is het beter om hier media-</w:t>
            </w:r>
            <w:proofErr w:type="spellStart"/>
            <w:r w:rsidRPr="00103103">
              <w:rPr>
                <w:rFonts w:ascii="Calibri" w:hAnsi="Calibri" w:cs="Calibri"/>
                <w:color w:val="000000"/>
                <w:sz w:val="22"/>
                <w:szCs w:val="22"/>
              </w:rPr>
              <w:t>spent</w:t>
            </w:r>
            <w:proofErr w:type="spellEnd"/>
            <w:r w:rsidRPr="00103103">
              <w:rPr>
                <w:rFonts w:ascii="Calibri" w:hAnsi="Calibri" w:cs="Calibri"/>
                <w:color w:val="000000"/>
                <w:sz w:val="22"/>
                <w:szCs w:val="22"/>
              </w:rPr>
              <w:t xml:space="preserve"> in combinatie met bijvoorbeeld een percentage bureauvergoeding. </w:t>
            </w:r>
            <w:commentRangeEnd w:id="5"/>
            <w:r w:rsidRPr="00103103">
              <w:rPr>
                <w:rFonts w:ascii="Calibri" w:hAnsi="Calibri" w:cs="Calibri"/>
                <w:color w:val="000000"/>
                <w:sz w:val="22"/>
                <w:szCs w:val="22"/>
              </w:rPr>
              <w:commentReference w:id="5"/>
            </w:r>
          </w:p>
          <w:p w14:paraId="5EB1DC0F" w14:textId="19C1B0A9" w:rsidR="00103103" w:rsidRPr="00103103" w:rsidRDefault="00103103" w:rsidP="00561719">
            <w:pPr>
              <w:pStyle w:val="Geenafstand"/>
              <w:rPr>
                <w:rFonts w:ascii="Calibri" w:hAnsi="Calibri" w:cs="Calibri"/>
                <w:color w:val="000000"/>
                <w:sz w:val="22"/>
                <w:szCs w:val="22"/>
              </w:rPr>
            </w:pPr>
          </w:p>
        </w:tc>
        <w:tc>
          <w:tcPr>
            <w:tcW w:w="6379" w:type="dxa"/>
          </w:tcPr>
          <w:p w14:paraId="530BB2C4" w14:textId="00CEAD98" w:rsidR="00103103" w:rsidRPr="00103103" w:rsidRDefault="00103103" w:rsidP="00566C4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103103">
              <w:rPr>
                <w:rFonts w:ascii="Calibri" w:hAnsi="Calibri" w:cs="Calibri"/>
                <w:color w:val="000000"/>
                <w:sz w:val="22"/>
                <w:szCs w:val="22"/>
              </w:rPr>
              <w:t>De kosten kunnen inderdaad per vacature en per keer verschillen. Graag ontvangen wij een maximum</w:t>
            </w:r>
            <w:r w:rsidRPr="00103103">
              <w:rPr>
                <w:rFonts w:ascii="Calibri" w:hAnsi="Calibri" w:cs="Calibri"/>
                <w:color w:val="000000"/>
                <w:sz w:val="22"/>
                <w:szCs w:val="22"/>
              </w:rPr>
              <w:t xml:space="preserve"> </w:t>
            </w:r>
            <w:r w:rsidRPr="00103103">
              <w:rPr>
                <w:rFonts w:ascii="Calibri" w:hAnsi="Calibri" w:cs="Calibri"/>
                <w:color w:val="000000"/>
                <w:sz w:val="22"/>
                <w:szCs w:val="22"/>
              </w:rPr>
              <w:t>bedrag</w:t>
            </w:r>
            <w:r w:rsidRPr="00103103">
              <w:rPr>
                <w:rFonts w:ascii="Calibri" w:hAnsi="Calibri" w:cs="Calibri"/>
                <w:color w:val="000000"/>
                <w:sz w:val="22"/>
                <w:szCs w:val="22"/>
              </w:rPr>
              <w:t>, waarvoor (bijna)</w:t>
            </w:r>
            <w:r w:rsidRPr="00103103">
              <w:rPr>
                <w:rFonts w:ascii="Calibri" w:hAnsi="Calibri" w:cs="Calibri"/>
                <w:color w:val="000000"/>
                <w:sz w:val="22"/>
                <w:szCs w:val="22"/>
              </w:rPr>
              <w:t xml:space="preserve"> alle soorten vacatures </w:t>
            </w:r>
            <w:r w:rsidRPr="00103103">
              <w:rPr>
                <w:rFonts w:ascii="Calibri" w:hAnsi="Calibri" w:cs="Calibri"/>
                <w:color w:val="000000"/>
                <w:sz w:val="22"/>
                <w:szCs w:val="22"/>
              </w:rPr>
              <w:t>kunnen worden geplaatst.</w:t>
            </w:r>
          </w:p>
          <w:p w14:paraId="685424D5" w14:textId="1714F32D" w:rsidR="00103103" w:rsidRPr="00103103" w:rsidRDefault="00103103" w:rsidP="00561719">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103103" w:rsidRPr="00230A2C" w14:paraId="477E4DE7" w14:textId="77777777" w:rsidTr="00103103">
        <w:trPr>
          <w:cantSplit/>
        </w:trPr>
        <w:tc>
          <w:tcPr>
            <w:cnfStyle w:val="001000000000" w:firstRow="0" w:lastRow="0" w:firstColumn="1" w:lastColumn="0" w:oddVBand="0" w:evenVBand="0" w:oddHBand="0" w:evenHBand="0" w:firstRowFirstColumn="0" w:firstRowLastColumn="0" w:lastRowFirstColumn="0" w:lastRowLastColumn="0"/>
            <w:tcW w:w="556" w:type="dxa"/>
          </w:tcPr>
          <w:p w14:paraId="05B679F3" w14:textId="34584096" w:rsidR="00103103" w:rsidRPr="00230A2C" w:rsidRDefault="00103103" w:rsidP="00561719">
            <w:pPr>
              <w:pStyle w:val="Geenafstand"/>
              <w:rPr>
                <w:rFonts w:cs="Arial"/>
              </w:rPr>
            </w:pPr>
            <w:r>
              <w:rPr>
                <w:rFonts w:cs="Arial"/>
              </w:rPr>
              <w:t>4</w:t>
            </w:r>
          </w:p>
        </w:tc>
        <w:tc>
          <w:tcPr>
            <w:cnfStyle w:val="000010000000" w:firstRow="0" w:lastRow="0" w:firstColumn="0" w:lastColumn="0" w:oddVBand="1" w:evenVBand="0" w:oddHBand="0" w:evenHBand="0" w:firstRowFirstColumn="0" w:firstRowLastColumn="0" w:lastRowFirstColumn="0" w:lastRowLastColumn="0"/>
            <w:tcW w:w="6147" w:type="dxa"/>
          </w:tcPr>
          <w:p w14:paraId="7D57B60F" w14:textId="5D64253A" w:rsidR="00103103" w:rsidRPr="00103103" w:rsidRDefault="00103103" w:rsidP="00E61DC5">
            <w:pPr>
              <w:spacing w:before="100" w:beforeAutospacing="1" w:after="100" w:afterAutospacing="1" w:line="240" w:lineRule="auto"/>
              <w:rPr>
                <w:rFonts w:ascii="Calibri" w:hAnsi="Calibri" w:cs="Calibri"/>
                <w:color w:val="000000"/>
                <w:sz w:val="22"/>
                <w:szCs w:val="22"/>
              </w:rPr>
            </w:pPr>
            <w:r w:rsidRPr="00103103">
              <w:rPr>
                <w:rFonts w:ascii="Calibri" w:hAnsi="Calibri" w:cs="Calibri"/>
                <w:color w:val="000000"/>
                <w:sz w:val="22"/>
                <w:szCs w:val="22"/>
              </w:rPr>
              <w:t>In de vraagstelling wordt verwezen naar een ATS. Welk ATS is dit en welke mogelijkheden heeft het ATS om bepaalde integraties uit te voeren</w:t>
            </w:r>
            <w:r w:rsidRPr="00103103">
              <w:rPr>
                <w:rFonts w:ascii="Calibri" w:hAnsi="Calibri" w:cs="Calibri"/>
                <w:color w:val="000000"/>
                <w:sz w:val="22"/>
                <w:szCs w:val="22"/>
              </w:rPr>
              <w:t>.</w:t>
            </w:r>
          </w:p>
          <w:p w14:paraId="3FD55433" w14:textId="123D64BE" w:rsidR="00103103" w:rsidRPr="00103103" w:rsidRDefault="00103103" w:rsidP="00561719">
            <w:pPr>
              <w:pStyle w:val="Geenafstand"/>
              <w:rPr>
                <w:rFonts w:ascii="Calibri" w:hAnsi="Calibri" w:cs="Calibri"/>
                <w:color w:val="000000"/>
                <w:sz w:val="22"/>
                <w:szCs w:val="22"/>
              </w:rPr>
            </w:pPr>
          </w:p>
        </w:tc>
        <w:tc>
          <w:tcPr>
            <w:tcW w:w="6379" w:type="dxa"/>
          </w:tcPr>
          <w:p w14:paraId="760C0DE7" w14:textId="4AF43D87" w:rsidR="00103103" w:rsidRPr="00103103" w:rsidRDefault="00103103" w:rsidP="00561719">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103103">
              <w:rPr>
                <w:rFonts w:ascii="Calibri" w:hAnsi="Calibri" w:cs="Calibri"/>
                <w:color w:val="000000"/>
                <w:sz w:val="22"/>
                <w:szCs w:val="22"/>
              </w:rPr>
              <w:t xml:space="preserve">Wij werken met het ATS van </w:t>
            </w:r>
            <w:proofErr w:type="spellStart"/>
            <w:r w:rsidRPr="00103103">
              <w:rPr>
                <w:rFonts w:ascii="Calibri" w:hAnsi="Calibri" w:cs="Calibri"/>
                <w:color w:val="000000"/>
                <w:sz w:val="22"/>
                <w:szCs w:val="22"/>
              </w:rPr>
              <w:t>HROffice</w:t>
            </w:r>
            <w:proofErr w:type="spellEnd"/>
            <w:r w:rsidRPr="00103103">
              <w:rPr>
                <w:rFonts w:ascii="Calibri" w:hAnsi="Calibri" w:cs="Calibri"/>
                <w:color w:val="000000"/>
                <w:sz w:val="22"/>
                <w:szCs w:val="22"/>
              </w:rPr>
              <w:t xml:space="preserve"> </w:t>
            </w:r>
            <w:r w:rsidRPr="00103103">
              <w:rPr>
                <w:rFonts w:ascii="Calibri" w:hAnsi="Calibri" w:cs="Calibri"/>
                <w:color w:val="2E74B5" w:themeColor="accent5" w:themeShade="BF"/>
                <w:sz w:val="22"/>
                <w:szCs w:val="22"/>
              </w:rPr>
              <w:t>(</w:t>
            </w:r>
            <w:hyperlink r:id="rId20" w:history="1">
              <w:r w:rsidRPr="00103103">
                <w:rPr>
                  <w:rFonts w:ascii="Calibri" w:hAnsi="Calibri" w:cs="Calibri"/>
                  <w:color w:val="2E74B5" w:themeColor="accent5" w:themeShade="BF"/>
                  <w:sz w:val="22"/>
                  <w:szCs w:val="22"/>
                </w:rPr>
                <w:t>https://hroffice.eu/</w:t>
              </w:r>
            </w:hyperlink>
            <w:r w:rsidRPr="00103103">
              <w:rPr>
                <w:rFonts w:ascii="Calibri" w:hAnsi="Calibri" w:cs="Calibri"/>
                <w:color w:val="000000"/>
                <w:sz w:val="22"/>
                <w:szCs w:val="22"/>
              </w:rPr>
              <w:t xml:space="preserve">). De ATS is gekoppeld aan onze </w:t>
            </w:r>
            <w:proofErr w:type="spellStart"/>
            <w:r w:rsidRPr="00103103">
              <w:rPr>
                <w:rFonts w:ascii="Calibri" w:hAnsi="Calibri" w:cs="Calibri"/>
                <w:color w:val="000000"/>
                <w:sz w:val="22"/>
                <w:szCs w:val="22"/>
              </w:rPr>
              <w:t>werkenbij</w:t>
            </w:r>
            <w:proofErr w:type="spellEnd"/>
            <w:r w:rsidRPr="00103103">
              <w:rPr>
                <w:rFonts w:ascii="Calibri" w:hAnsi="Calibri" w:cs="Calibri"/>
                <w:color w:val="000000"/>
                <w:sz w:val="22"/>
                <w:szCs w:val="22"/>
              </w:rPr>
              <w:t xml:space="preserve">-site </w:t>
            </w:r>
            <w:hyperlink r:id="rId21" w:history="1">
              <w:r w:rsidRPr="00103103">
                <w:rPr>
                  <w:rFonts w:ascii="Calibri" w:hAnsi="Calibri" w:cs="Calibri"/>
                  <w:color w:val="2E74B5" w:themeColor="accent5" w:themeShade="BF"/>
                  <w:sz w:val="22"/>
                  <w:szCs w:val="22"/>
                </w:rPr>
                <w:t>https://werkenvoor.gorinchem.nl/</w:t>
              </w:r>
            </w:hyperlink>
            <w:r w:rsidRPr="00103103">
              <w:rPr>
                <w:rFonts w:ascii="Calibri" w:hAnsi="Calibri" w:cs="Calibri"/>
                <w:color w:val="000000"/>
                <w:sz w:val="22"/>
                <w:szCs w:val="22"/>
              </w:rPr>
              <w:t xml:space="preserve"> Indien jullie over een digitaal platform beschikken waarop wervingskanalen gekozen kunnen worden, dan kan dit volgens de contactpersoon van </w:t>
            </w:r>
            <w:proofErr w:type="spellStart"/>
            <w:r w:rsidRPr="00103103">
              <w:rPr>
                <w:rFonts w:ascii="Calibri" w:hAnsi="Calibri" w:cs="Calibri"/>
                <w:color w:val="000000"/>
                <w:sz w:val="22"/>
                <w:szCs w:val="22"/>
              </w:rPr>
              <w:t>HROffice</w:t>
            </w:r>
            <w:proofErr w:type="spellEnd"/>
            <w:r w:rsidRPr="00103103">
              <w:rPr>
                <w:rFonts w:ascii="Calibri" w:hAnsi="Calibri" w:cs="Calibri"/>
                <w:color w:val="000000"/>
                <w:sz w:val="22"/>
                <w:szCs w:val="22"/>
              </w:rPr>
              <w:t xml:space="preserve"> gekoppeld worden aan het ATS. Als jullie niet over een platform beschikken kan de integratie niet, maar kunnen we uiteraard wel de sollicitatie-</w:t>
            </w:r>
            <w:proofErr w:type="spellStart"/>
            <w:r w:rsidRPr="00103103">
              <w:rPr>
                <w:rFonts w:ascii="Calibri" w:hAnsi="Calibri" w:cs="Calibri"/>
                <w:color w:val="000000"/>
                <w:sz w:val="22"/>
                <w:szCs w:val="22"/>
              </w:rPr>
              <w:t>url</w:t>
            </w:r>
            <w:proofErr w:type="spellEnd"/>
            <w:r w:rsidRPr="00103103">
              <w:rPr>
                <w:rFonts w:ascii="Calibri" w:hAnsi="Calibri" w:cs="Calibri"/>
                <w:color w:val="000000"/>
                <w:sz w:val="22"/>
                <w:szCs w:val="22"/>
              </w:rPr>
              <w:t xml:space="preserve"> aanleveren</w:t>
            </w:r>
            <w:r w:rsidRPr="00103103">
              <w:rPr>
                <w:rFonts w:ascii="Calibri" w:hAnsi="Calibri" w:cs="Calibri"/>
                <w:color w:val="000000"/>
                <w:sz w:val="22"/>
                <w:szCs w:val="22"/>
              </w:rPr>
              <w:t>.</w:t>
            </w:r>
          </w:p>
        </w:tc>
      </w:tr>
      <w:tr w:rsidR="00103103" w:rsidRPr="00230A2C" w14:paraId="223D3B37" w14:textId="77777777" w:rsidTr="001031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6" w:type="dxa"/>
          </w:tcPr>
          <w:p w14:paraId="537F81D7" w14:textId="38B28D70" w:rsidR="00103103" w:rsidRPr="00230A2C" w:rsidRDefault="00103103" w:rsidP="00561719">
            <w:pPr>
              <w:pStyle w:val="Geenafstand"/>
              <w:rPr>
                <w:rFonts w:cs="Arial"/>
              </w:rPr>
            </w:pPr>
            <w:r>
              <w:rPr>
                <w:rFonts w:cs="Arial"/>
              </w:rPr>
              <w:t>5</w:t>
            </w:r>
          </w:p>
        </w:tc>
        <w:tc>
          <w:tcPr>
            <w:cnfStyle w:val="000010000000" w:firstRow="0" w:lastRow="0" w:firstColumn="0" w:lastColumn="0" w:oddVBand="1" w:evenVBand="0" w:oddHBand="0" w:evenHBand="0" w:firstRowFirstColumn="0" w:firstRowLastColumn="0" w:lastRowFirstColumn="0" w:lastRowLastColumn="0"/>
            <w:tcW w:w="6147" w:type="dxa"/>
          </w:tcPr>
          <w:p w14:paraId="59089B6C" w14:textId="77777777" w:rsidR="00103103" w:rsidRPr="00103103" w:rsidRDefault="00103103" w:rsidP="00F338EB">
            <w:pPr>
              <w:spacing w:before="100" w:beforeAutospacing="1" w:after="100" w:afterAutospacing="1" w:line="240" w:lineRule="auto"/>
              <w:rPr>
                <w:rFonts w:ascii="Calibri" w:hAnsi="Calibri" w:cs="Calibri"/>
                <w:color w:val="000000"/>
                <w:sz w:val="22"/>
                <w:szCs w:val="22"/>
              </w:rPr>
            </w:pPr>
            <w:r w:rsidRPr="00103103">
              <w:rPr>
                <w:rFonts w:ascii="Calibri" w:hAnsi="Calibri" w:cs="Calibri"/>
                <w:color w:val="000000"/>
                <w:sz w:val="22"/>
                <w:szCs w:val="22"/>
              </w:rPr>
              <w:t xml:space="preserve">In de documentatie wordt verwezen naar een te verwachte omzet per jaar maar niet naar het aantal te verwachten vacatures per jaar. Kunt u een inschatting geven van deze aantallen (zonder hier verplichtingen aan te hangen). </w:t>
            </w:r>
          </w:p>
          <w:p w14:paraId="1C979E45" w14:textId="42102D98" w:rsidR="00103103" w:rsidRPr="00103103" w:rsidRDefault="00103103" w:rsidP="00561719">
            <w:pPr>
              <w:pStyle w:val="Geenafstand"/>
              <w:rPr>
                <w:rFonts w:ascii="Calibri" w:hAnsi="Calibri" w:cs="Calibri"/>
                <w:color w:val="000000"/>
                <w:sz w:val="22"/>
                <w:szCs w:val="22"/>
              </w:rPr>
            </w:pPr>
          </w:p>
        </w:tc>
        <w:tc>
          <w:tcPr>
            <w:tcW w:w="6379" w:type="dxa"/>
          </w:tcPr>
          <w:p w14:paraId="7F9F6D9E" w14:textId="0731E193" w:rsidR="00103103" w:rsidRPr="00103103" w:rsidRDefault="00103103" w:rsidP="00561719">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103103">
              <w:rPr>
                <w:rFonts w:ascii="Calibri" w:hAnsi="Calibri" w:cs="Calibri"/>
                <w:color w:val="000000"/>
                <w:sz w:val="22"/>
                <w:szCs w:val="22"/>
              </w:rPr>
              <w:t xml:space="preserve">Zie paragraaf 4.3.2. Minimaal 15 vacatures per jaar. </w:t>
            </w:r>
          </w:p>
        </w:tc>
      </w:tr>
    </w:tbl>
    <w:p w14:paraId="3327E13F" w14:textId="496B07AA" w:rsidR="007D4DF1" w:rsidRPr="00230A2C" w:rsidRDefault="007D4DF1" w:rsidP="007D4DF1">
      <w:pPr>
        <w:pStyle w:val="Geenafstand"/>
        <w:rPr>
          <w:rFonts w:cs="Arial"/>
        </w:rPr>
      </w:pPr>
    </w:p>
    <w:p w14:paraId="13C1D634" w14:textId="6F3A85B2" w:rsidR="009478E6" w:rsidRPr="00230A2C" w:rsidRDefault="00615C38" w:rsidP="007D4DF1">
      <w:pPr>
        <w:pStyle w:val="Geenafstand"/>
        <w:rPr>
          <w:rFonts w:cs="Arial"/>
        </w:rPr>
      </w:pPr>
      <w:r w:rsidRPr="00230A2C">
        <w:rPr>
          <w:rFonts w:cs="Arial"/>
        </w:rPr>
        <w:br/>
      </w:r>
    </w:p>
    <w:p w14:paraId="3AB490B4" w14:textId="77777777" w:rsidR="00615C38" w:rsidRPr="00230A2C" w:rsidRDefault="009478E6" w:rsidP="007D4DF1">
      <w:pPr>
        <w:pStyle w:val="Geenafstand"/>
        <w:numPr>
          <w:ilvl w:val="0"/>
          <w:numId w:val="7"/>
        </w:numPr>
        <w:rPr>
          <w:rFonts w:cs="Arial"/>
          <w:b/>
          <w:i/>
          <w:vanish/>
          <w:color w:val="3366FF"/>
          <w:sz w:val="16"/>
          <w:u w:val="single"/>
        </w:rPr>
      </w:pPr>
      <w:r w:rsidRPr="00230A2C">
        <w:rPr>
          <w:rFonts w:cs="Arial"/>
          <w:b/>
          <w:i/>
          <w:vanish/>
          <w:color w:val="3366FF"/>
          <w:sz w:val="16"/>
          <w:u w:val="single"/>
        </w:rPr>
        <w:t xml:space="preserve">Tip 1: </w:t>
      </w:r>
      <w:r w:rsidR="00C10091" w:rsidRPr="00230A2C">
        <w:rPr>
          <w:rFonts w:cs="Arial"/>
          <w:b/>
          <w:i/>
          <w:vanish/>
          <w:color w:val="3366FF"/>
          <w:sz w:val="16"/>
          <w:u w:val="single"/>
        </w:rPr>
        <w:t>Pas de</w:t>
      </w:r>
      <w:r w:rsidRPr="00230A2C">
        <w:rPr>
          <w:rFonts w:cs="Arial"/>
          <w:b/>
          <w:i/>
          <w:vanish/>
          <w:color w:val="3366FF"/>
          <w:sz w:val="16"/>
          <w:u w:val="single"/>
        </w:rPr>
        <w:t xml:space="preserve"> ingediende vragen NIET</w:t>
      </w:r>
      <w:r w:rsidR="00C10091" w:rsidRPr="00230A2C">
        <w:rPr>
          <w:rFonts w:cs="Arial"/>
          <w:b/>
          <w:i/>
          <w:vanish/>
          <w:color w:val="3366FF"/>
          <w:sz w:val="16"/>
          <w:u w:val="single"/>
        </w:rPr>
        <w:t xml:space="preserve"> aan: dus </w:t>
      </w:r>
      <w:r w:rsidRPr="00230A2C">
        <w:rPr>
          <w:rFonts w:cs="Arial"/>
          <w:b/>
          <w:i/>
          <w:vanish/>
          <w:color w:val="3366FF"/>
          <w:sz w:val="16"/>
          <w:u w:val="single"/>
        </w:rPr>
        <w:t>g</w:t>
      </w:r>
      <w:r w:rsidR="00C10091" w:rsidRPr="00230A2C">
        <w:rPr>
          <w:rFonts w:cs="Arial"/>
          <w:b/>
          <w:i/>
          <w:vanish/>
          <w:color w:val="3366FF"/>
          <w:sz w:val="16"/>
          <w:u w:val="single"/>
        </w:rPr>
        <w:t>éé</w:t>
      </w:r>
      <w:r w:rsidRPr="00230A2C">
        <w:rPr>
          <w:rFonts w:cs="Arial"/>
          <w:b/>
          <w:i/>
          <w:vanish/>
          <w:color w:val="3366FF"/>
          <w:sz w:val="16"/>
          <w:u w:val="single"/>
        </w:rPr>
        <w:t>n zinnen korter maken, vragen herformuleren</w:t>
      </w:r>
      <w:r w:rsidR="00C10091" w:rsidRPr="00230A2C">
        <w:rPr>
          <w:rFonts w:cs="Arial"/>
          <w:b/>
          <w:i/>
          <w:vanish/>
          <w:color w:val="3366FF"/>
          <w:sz w:val="16"/>
          <w:u w:val="single"/>
        </w:rPr>
        <w:t>, spelfouten corrigeren,</w:t>
      </w:r>
      <w:r w:rsidRPr="00230A2C">
        <w:rPr>
          <w:rFonts w:cs="Arial"/>
          <w:b/>
          <w:i/>
          <w:vanish/>
          <w:color w:val="3366FF"/>
          <w:sz w:val="16"/>
          <w:u w:val="single"/>
        </w:rPr>
        <w:t xml:space="preserve"> of iets dergelijks.</w:t>
      </w:r>
    </w:p>
    <w:p w14:paraId="25DE53E0" w14:textId="5D447165" w:rsidR="00615C38" w:rsidRPr="00230A2C" w:rsidRDefault="009478E6" w:rsidP="007D4DF1">
      <w:pPr>
        <w:pStyle w:val="Geenafstand"/>
        <w:numPr>
          <w:ilvl w:val="0"/>
          <w:numId w:val="7"/>
        </w:numPr>
        <w:rPr>
          <w:rFonts w:cs="Arial"/>
          <w:b/>
          <w:i/>
          <w:vanish/>
          <w:color w:val="3366FF"/>
          <w:sz w:val="16"/>
          <w:u w:val="single"/>
        </w:rPr>
      </w:pPr>
      <w:r w:rsidRPr="00230A2C">
        <w:rPr>
          <w:rFonts w:cs="Arial"/>
          <w:b/>
          <w:i/>
          <w:vanish/>
          <w:color w:val="3366FF"/>
          <w:sz w:val="16"/>
          <w:u w:val="single"/>
        </w:rPr>
        <w:t>Tip 2: Vermeld NI</w:t>
      </w:r>
      <w:r w:rsidR="00C10091" w:rsidRPr="00230A2C">
        <w:rPr>
          <w:rFonts w:cs="Arial"/>
          <w:b/>
          <w:i/>
          <w:vanish/>
          <w:color w:val="3366FF"/>
          <w:sz w:val="16"/>
          <w:u w:val="single"/>
        </w:rPr>
        <w:t>E</w:t>
      </w:r>
      <w:r w:rsidRPr="00230A2C">
        <w:rPr>
          <w:rFonts w:cs="Arial"/>
          <w:b/>
          <w:i/>
          <w:vanish/>
          <w:color w:val="3366FF"/>
          <w:sz w:val="16"/>
          <w:u w:val="single"/>
        </w:rPr>
        <w:t>T een naam van een marktpartij in dit document. Als een partij een vraag stelt, met daarin opgenomen de eigen bedrijfsnaam, vervang die naam dan door een term zoals ‘Geïnteresseerde partij’, of hetgeen in de context van toepassing is</w:t>
      </w:r>
    </w:p>
    <w:p w14:paraId="76B45A64" w14:textId="7FFC9666" w:rsidR="00615C38" w:rsidRPr="00230A2C" w:rsidRDefault="009478E6" w:rsidP="007D4DF1">
      <w:pPr>
        <w:pStyle w:val="Geenafstand"/>
        <w:numPr>
          <w:ilvl w:val="0"/>
          <w:numId w:val="7"/>
        </w:numPr>
        <w:rPr>
          <w:rFonts w:cs="Arial"/>
          <w:b/>
          <w:i/>
          <w:vanish/>
          <w:color w:val="3366FF"/>
          <w:sz w:val="16"/>
          <w:u w:val="single"/>
        </w:rPr>
      </w:pPr>
      <w:r w:rsidRPr="00230A2C">
        <w:rPr>
          <w:rFonts w:cs="Arial"/>
          <w:b/>
          <w:i/>
          <w:vanish/>
          <w:color w:val="3366FF"/>
          <w:sz w:val="16"/>
          <w:u w:val="single"/>
        </w:rPr>
        <w:t>Tip 3: Verstrek dit document altijd uitsluitend als een PDF-bestand</w:t>
      </w:r>
      <w:r w:rsidR="00615C38" w:rsidRPr="00230A2C">
        <w:rPr>
          <w:rFonts w:cs="Arial"/>
          <w:b/>
          <w:i/>
          <w:vanish/>
          <w:color w:val="3366FF"/>
          <w:sz w:val="16"/>
          <w:u w:val="single"/>
        </w:rPr>
        <w:t>;</w:t>
      </w:r>
    </w:p>
    <w:p w14:paraId="7238311B" w14:textId="65CAAA21" w:rsidR="0037192C" w:rsidRPr="00230A2C" w:rsidRDefault="00C10091" w:rsidP="007D4DF1">
      <w:pPr>
        <w:pStyle w:val="Geenafstand"/>
        <w:numPr>
          <w:ilvl w:val="0"/>
          <w:numId w:val="7"/>
        </w:numPr>
        <w:rPr>
          <w:rFonts w:cs="Arial"/>
          <w:b/>
          <w:i/>
          <w:vanish/>
          <w:color w:val="3366FF"/>
          <w:sz w:val="16"/>
          <w:u w:val="single"/>
        </w:rPr>
      </w:pPr>
      <w:r w:rsidRPr="00230A2C">
        <w:rPr>
          <w:rFonts w:cs="Arial"/>
          <w:b/>
          <w:i/>
          <w:vanish/>
          <w:color w:val="3366FF"/>
          <w:sz w:val="16"/>
          <w:u w:val="single"/>
        </w:rPr>
        <w:t>Tip 4: Ga je aanpassingen/toevoegingen doorvoeren in je aanbestedingsstukken? De meest nette manier is</w:t>
      </w:r>
      <w:r w:rsidR="0037192C" w:rsidRPr="00230A2C">
        <w:rPr>
          <w:rFonts w:cs="Arial"/>
          <w:b/>
          <w:i/>
          <w:vanish/>
          <w:color w:val="3366FF"/>
          <w:sz w:val="16"/>
          <w:u w:val="single"/>
        </w:rPr>
        <w:t>:</w:t>
      </w:r>
    </w:p>
    <w:p w14:paraId="70C0CD65" w14:textId="7B54B6E9" w:rsidR="0037192C" w:rsidRPr="00230A2C" w:rsidRDefault="0037192C" w:rsidP="007D4DF1">
      <w:pPr>
        <w:pStyle w:val="Geenafstand"/>
        <w:numPr>
          <w:ilvl w:val="1"/>
          <w:numId w:val="7"/>
        </w:numPr>
        <w:rPr>
          <w:rFonts w:cs="Arial"/>
          <w:b/>
          <w:i/>
          <w:vanish/>
          <w:color w:val="3366FF"/>
          <w:sz w:val="16"/>
          <w:u w:val="single"/>
        </w:rPr>
      </w:pPr>
      <w:r w:rsidRPr="00230A2C">
        <w:rPr>
          <w:rFonts w:cs="Arial"/>
          <w:b/>
          <w:i/>
          <w:vanish/>
          <w:color w:val="3366FF"/>
          <w:sz w:val="16"/>
          <w:u w:val="single"/>
        </w:rPr>
        <w:t>O</w:t>
      </w:r>
      <w:r w:rsidR="00C10091" w:rsidRPr="00230A2C">
        <w:rPr>
          <w:rFonts w:cs="Arial"/>
          <w:b/>
          <w:i/>
          <w:vanish/>
          <w:color w:val="3366FF"/>
          <w:sz w:val="16"/>
          <w:u w:val="single"/>
        </w:rPr>
        <w:t xml:space="preserve">m de wijzigingen via track changes zichtbaar te laten zijn. </w:t>
      </w:r>
      <w:r w:rsidRPr="00230A2C">
        <w:rPr>
          <w:rFonts w:cs="Arial"/>
          <w:b/>
          <w:i/>
          <w:vanish/>
          <w:color w:val="3366FF"/>
          <w:sz w:val="16"/>
          <w:u w:val="single"/>
        </w:rPr>
        <w:t>Dit kun je aanvinken door bovenin bij Microsoft Word naar het tabblad ‘Controleren’ te gaan, en dan te klikken op ‘Wijzigingen bijhouden’.</w:t>
      </w:r>
    </w:p>
    <w:p w14:paraId="2F948DCF" w14:textId="77777777" w:rsidR="0037192C" w:rsidRPr="00230A2C" w:rsidRDefault="00C10091" w:rsidP="007D4DF1">
      <w:pPr>
        <w:pStyle w:val="Geenafstand"/>
        <w:numPr>
          <w:ilvl w:val="1"/>
          <w:numId w:val="7"/>
        </w:numPr>
        <w:rPr>
          <w:rFonts w:cs="Arial"/>
          <w:b/>
          <w:i/>
          <w:vanish/>
          <w:color w:val="3366FF"/>
          <w:sz w:val="16"/>
          <w:u w:val="single"/>
        </w:rPr>
      </w:pPr>
      <w:r w:rsidRPr="00230A2C">
        <w:rPr>
          <w:rFonts w:cs="Arial"/>
          <w:b/>
          <w:i/>
          <w:vanish/>
          <w:color w:val="3366FF"/>
          <w:sz w:val="16"/>
          <w:u w:val="single"/>
        </w:rPr>
        <w:t>Idealiter sla je deze ‘track change versie’ op</w:t>
      </w:r>
      <w:r w:rsidR="0037192C" w:rsidRPr="00230A2C">
        <w:rPr>
          <w:rFonts w:cs="Arial"/>
          <w:b/>
          <w:i/>
          <w:vanish/>
          <w:color w:val="3366FF"/>
          <w:sz w:val="16"/>
          <w:u w:val="single"/>
        </w:rPr>
        <w:t>, waarbij je in de bestandnaam aangeeft dat het om ‘track changes’ gaat</w:t>
      </w:r>
      <w:r w:rsidRPr="00230A2C">
        <w:rPr>
          <w:rFonts w:cs="Arial"/>
          <w:b/>
          <w:i/>
          <w:vanish/>
          <w:color w:val="3366FF"/>
          <w:sz w:val="16"/>
          <w:u w:val="single"/>
        </w:rPr>
        <w:t xml:space="preserve">. </w:t>
      </w:r>
    </w:p>
    <w:p w14:paraId="71110A40" w14:textId="77777777" w:rsidR="0037192C" w:rsidRPr="00230A2C" w:rsidRDefault="00C10091" w:rsidP="007D4DF1">
      <w:pPr>
        <w:pStyle w:val="Geenafstand"/>
        <w:numPr>
          <w:ilvl w:val="1"/>
          <w:numId w:val="7"/>
        </w:numPr>
        <w:rPr>
          <w:rFonts w:cs="Arial"/>
          <w:b/>
          <w:i/>
          <w:vanish/>
          <w:color w:val="3366FF"/>
          <w:sz w:val="16"/>
          <w:u w:val="single"/>
        </w:rPr>
      </w:pPr>
      <w:r w:rsidRPr="00230A2C">
        <w:rPr>
          <w:rFonts w:cs="Arial"/>
          <w:b/>
          <w:i/>
          <w:vanish/>
          <w:color w:val="3366FF"/>
          <w:sz w:val="16"/>
          <w:u w:val="single"/>
        </w:rPr>
        <w:t>Zodra je dat hebt gedaan sla je</w:t>
      </w:r>
      <w:r w:rsidR="0037192C" w:rsidRPr="00230A2C">
        <w:rPr>
          <w:rFonts w:cs="Arial"/>
          <w:b/>
          <w:i/>
          <w:vanish/>
          <w:color w:val="3366FF"/>
          <w:sz w:val="16"/>
          <w:u w:val="single"/>
        </w:rPr>
        <w:t xml:space="preserve"> vervolgens</w:t>
      </w:r>
      <w:r w:rsidRPr="00230A2C">
        <w:rPr>
          <w:rFonts w:cs="Arial"/>
          <w:b/>
          <w:i/>
          <w:vanish/>
          <w:color w:val="3366FF"/>
          <w:sz w:val="16"/>
          <w:u w:val="single"/>
        </w:rPr>
        <w:t xml:space="preserve"> een kopie </w:t>
      </w:r>
      <w:r w:rsidR="0037192C" w:rsidRPr="00230A2C">
        <w:rPr>
          <w:rFonts w:cs="Arial"/>
          <w:b/>
          <w:i/>
          <w:vanish/>
          <w:color w:val="3366FF"/>
          <w:sz w:val="16"/>
          <w:u w:val="single"/>
        </w:rPr>
        <w:t xml:space="preserve">op, </w:t>
      </w:r>
      <w:r w:rsidRPr="00230A2C">
        <w:rPr>
          <w:rFonts w:cs="Arial"/>
          <w:b/>
          <w:i/>
          <w:vanish/>
          <w:color w:val="3366FF"/>
          <w:sz w:val="16"/>
          <w:u w:val="single"/>
        </w:rPr>
        <w:t>waarbij je in de bestandnaam aangeeft dat het om een ‘schone versie’ gaat.</w:t>
      </w:r>
      <w:r w:rsidR="0037192C" w:rsidRPr="00230A2C">
        <w:rPr>
          <w:rFonts w:cs="Arial"/>
          <w:b/>
          <w:i/>
          <w:vanish/>
          <w:color w:val="3366FF"/>
          <w:sz w:val="16"/>
          <w:u w:val="single"/>
        </w:rPr>
        <w:t xml:space="preserve"> Zodra je nu die kopie hebt opgeslagen onder een andere naam, kun je daarna alle track changes accepteren en die kopie nogmaals opslaan.</w:t>
      </w:r>
    </w:p>
    <w:p w14:paraId="35C3211A" w14:textId="77777777" w:rsidR="0037192C" w:rsidRPr="00230A2C" w:rsidRDefault="00C10091" w:rsidP="007D4DF1">
      <w:pPr>
        <w:pStyle w:val="Geenafstand"/>
        <w:numPr>
          <w:ilvl w:val="1"/>
          <w:numId w:val="7"/>
        </w:numPr>
        <w:rPr>
          <w:rFonts w:cs="Arial"/>
          <w:b/>
          <w:i/>
          <w:vanish/>
          <w:color w:val="3366FF"/>
          <w:sz w:val="16"/>
          <w:u w:val="single"/>
        </w:rPr>
      </w:pPr>
      <w:r w:rsidRPr="00230A2C">
        <w:rPr>
          <w:rFonts w:cs="Arial"/>
          <w:b/>
          <w:i/>
          <w:vanish/>
          <w:color w:val="3366FF"/>
          <w:sz w:val="16"/>
          <w:u w:val="single"/>
        </w:rPr>
        <w:t xml:space="preserve">Op die manier is duidelijk wat er </w:t>
      </w:r>
      <w:r w:rsidR="0037192C" w:rsidRPr="00230A2C">
        <w:rPr>
          <w:rFonts w:cs="Arial"/>
          <w:b/>
          <w:i/>
          <w:vanish/>
          <w:color w:val="3366FF"/>
          <w:sz w:val="16"/>
          <w:u w:val="single"/>
        </w:rPr>
        <w:t xml:space="preserve">enerzijds </w:t>
      </w:r>
      <w:r w:rsidRPr="00230A2C">
        <w:rPr>
          <w:rFonts w:cs="Arial"/>
          <w:b/>
          <w:i/>
          <w:vanish/>
          <w:color w:val="3366FF"/>
          <w:sz w:val="16"/>
          <w:u w:val="single"/>
        </w:rPr>
        <w:t xml:space="preserve">is gewijzigd, en wat </w:t>
      </w:r>
      <w:r w:rsidR="0037192C" w:rsidRPr="00230A2C">
        <w:rPr>
          <w:rFonts w:cs="Arial"/>
          <w:b/>
          <w:i/>
          <w:vanish/>
          <w:color w:val="3366FF"/>
          <w:sz w:val="16"/>
          <w:u w:val="single"/>
        </w:rPr>
        <w:t xml:space="preserve">anderzijds </w:t>
      </w:r>
      <w:r w:rsidRPr="00230A2C">
        <w:rPr>
          <w:rFonts w:cs="Arial"/>
          <w:b/>
          <w:i/>
          <w:vanish/>
          <w:color w:val="3366FF"/>
          <w:sz w:val="16"/>
          <w:u w:val="single"/>
        </w:rPr>
        <w:t xml:space="preserve">de nieuwe definitieve documenten zijn geworden. </w:t>
      </w:r>
    </w:p>
    <w:p w14:paraId="19D9B2FF" w14:textId="77777777" w:rsidR="00C10091" w:rsidRPr="00230A2C" w:rsidRDefault="0037192C" w:rsidP="007D4DF1">
      <w:pPr>
        <w:pStyle w:val="Geenafstand"/>
        <w:numPr>
          <w:ilvl w:val="1"/>
          <w:numId w:val="7"/>
        </w:numPr>
        <w:rPr>
          <w:rFonts w:cs="Arial"/>
          <w:b/>
          <w:i/>
          <w:vanish/>
          <w:color w:val="3366FF"/>
          <w:sz w:val="16"/>
          <w:u w:val="single"/>
        </w:rPr>
      </w:pPr>
      <w:r w:rsidRPr="00230A2C">
        <w:rPr>
          <w:rFonts w:cs="Arial"/>
          <w:b/>
          <w:i/>
          <w:vanish/>
          <w:color w:val="3366FF"/>
          <w:sz w:val="16"/>
          <w:u w:val="single"/>
        </w:rPr>
        <w:t>Tot slot: Het is wel zo duidelijk als</w:t>
      </w:r>
      <w:r w:rsidR="00C10091" w:rsidRPr="00230A2C">
        <w:rPr>
          <w:rFonts w:cs="Arial"/>
          <w:b/>
          <w:i/>
          <w:vanish/>
          <w:color w:val="3366FF"/>
          <w:sz w:val="16"/>
          <w:u w:val="single"/>
        </w:rPr>
        <w:t xml:space="preserve"> je op de eerste pagina van </w:t>
      </w:r>
      <w:r w:rsidRPr="00230A2C">
        <w:rPr>
          <w:rFonts w:cs="Arial"/>
          <w:b/>
          <w:i/>
          <w:vanish/>
          <w:color w:val="3366FF"/>
          <w:sz w:val="16"/>
          <w:u w:val="single"/>
        </w:rPr>
        <w:t>de</w:t>
      </w:r>
      <w:r w:rsidR="00C10091" w:rsidRPr="00230A2C">
        <w:rPr>
          <w:rFonts w:cs="Arial"/>
          <w:b/>
          <w:i/>
          <w:vanish/>
          <w:color w:val="3366FF"/>
          <w:sz w:val="16"/>
          <w:u w:val="single"/>
        </w:rPr>
        <w:t xml:space="preserve"> gewijzigde document</w:t>
      </w:r>
      <w:r w:rsidRPr="00230A2C">
        <w:rPr>
          <w:rFonts w:cs="Arial"/>
          <w:b/>
          <w:i/>
          <w:vanish/>
          <w:color w:val="3366FF"/>
          <w:sz w:val="16"/>
          <w:u w:val="single"/>
        </w:rPr>
        <w:t>en</w:t>
      </w:r>
      <w:r w:rsidR="00C10091" w:rsidRPr="00230A2C">
        <w:rPr>
          <w:rFonts w:cs="Arial"/>
          <w:b/>
          <w:i/>
          <w:vanish/>
          <w:color w:val="3366FF"/>
          <w:sz w:val="16"/>
          <w:u w:val="single"/>
        </w:rPr>
        <w:t xml:space="preserve"> een extra </w:t>
      </w:r>
      <w:r w:rsidRPr="00230A2C">
        <w:rPr>
          <w:rFonts w:cs="Arial"/>
          <w:b/>
          <w:i/>
          <w:vanish/>
          <w:color w:val="3366FF"/>
          <w:sz w:val="16"/>
          <w:u w:val="single"/>
        </w:rPr>
        <w:t>(onder)</w:t>
      </w:r>
      <w:r w:rsidR="00C10091" w:rsidRPr="00230A2C">
        <w:rPr>
          <w:rFonts w:cs="Arial"/>
          <w:b/>
          <w:i/>
          <w:vanish/>
          <w:color w:val="3366FF"/>
          <w:sz w:val="16"/>
          <w:u w:val="single"/>
        </w:rPr>
        <w:t>titel vermeld</w:t>
      </w:r>
      <w:r w:rsidRPr="00230A2C">
        <w:rPr>
          <w:rFonts w:cs="Arial"/>
          <w:b/>
          <w:i/>
          <w:vanish/>
          <w:color w:val="3366FF"/>
          <w:sz w:val="16"/>
          <w:u w:val="single"/>
        </w:rPr>
        <w:t>t</w:t>
      </w:r>
      <w:r w:rsidR="00C10091" w:rsidRPr="00230A2C">
        <w:rPr>
          <w:rFonts w:cs="Arial"/>
          <w:b/>
          <w:i/>
          <w:vanish/>
          <w:color w:val="3366FF"/>
          <w:sz w:val="16"/>
          <w:u w:val="single"/>
        </w:rPr>
        <w:t>, zoals bijvoorbeeld “Herziene documentatie na NvI 1”.</w:t>
      </w:r>
    </w:p>
    <w:p w14:paraId="447306B5" w14:textId="383AA3D1" w:rsidR="0093209C" w:rsidRPr="00230A2C" w:rsidRDefault="0093209C" w:rsidP="007D4DF1">
      <w:pPr>
        <w:pStyle w:val="Geenafstand"/>
        <w:numPr>
          <w:ilvl w:val="0"/>
          <w:numId w:val="7"/>
        </w:numPr>
        <w:rPr>
          <w:rFonts w:cs="Arial"/>
          <w:b/>
          <w:i/>
          <w:vanish/>
          <w:color w:val="3366FF"/>
          <w:sz w:val="16"/>
          <w:u w:val="single"/>
        </w:rPr>
      </w:pPr>
      <w:r w:rsidRPr="00230A2C">
        <w:rPr>
          <w:rFonts w:cs="Arial"/>
          <w:b/>
          <w:i/>
          <w:vanish/>
          <w:color w:val="3366FF"/>
          <w:sz w:val="16"/>
          <w:u w:val="single"/>
        </w:rPr>
        <w:t>Tip 5: A</w:t>
      </w:r>
      <w:r w:rsidR="00E828AA" w:rsidRPr="00230A2C">
        <w:rPr>
          <w:rFonts w:cs="Arial"/>
          <w:b/>
          <w:i/>
          <w:vanish/>
          <w:color w:val="3366FF"/>
          <w:sz w:val="16"/>
          <w:u w:val="single"/>
        </w:rPr>
        <w:t xml:space="preserve">ls je een wijziging hebt doorgebracht naar aanleiding van een gestelde vraag, </w:t>
      </w:r>
      <w:r w:rsidR="00965596" w:rsidRPr="00230A2C">
        <w:rPr>
          <w:rFonts w:cs="Arial"/>
          <w:b/>
          <w:i/>
          <w:vanish/>
          <w:color w:val="3366FF"/>
          <w:sz w:val="16"/>
          <w:u w:val="single"/>
        </w:rPr>
        <w:t xml:space="preserve">laat dit dan ook weten in </w:t>
      </w:r>
      <w:r w:rsidR="00427B26" w:rsidRPr="00230A2C">
        <w:rPr>
          <w:rFonts w:cs="Arial"/>
          <w:b/>
          <w:i/>
          <w:vanish/>
          <w:color w:val="3366FF"/>
          <w:sz w:val="16"/>
          <w:u w:val="single"/>
        </w:rPr>
        <w:t>het</w:t>
      </w:r>
      <w:r w:rsidR="00965596" w:rsidRPr="00230A2C">
        <w:rPr>
          <w:rFonts w:cs="Arial"/>
          <w:b/>
          <w:i/>
          <w:vanish/>
          <w:color w:val="3366FF"/>
          <w:sz w:val="16"/>
          <w:u w:val="single"/>
        </w:rPr>
        <w:t xml:space="preserve"> antwoord </w:t>
      </w:r>
      <w:r w:rsidR="00427B26" w:rsidRPr="00230A2C">
        <w:rPr>
          <w:rFonts w:cs="Arial"/>
          <w:b/>
          <w:i/>
          <w:vanish/>
          <w:color w:val="3366FF"/>
          <w:sz w:val="16"/>
          <w:u w:val="single"/>
        </w:rPr>
        <w:t>dat je opstelt</w:t>
      </w:r>
      <w:r w:rsidR="008D608F" w:rsidRPr="00230A2C">
        <w:rPr>
          <w:rFonts w:cs="Arial"/>
          <w:b/>
          <w:i/>
          <w:vanish/>
          <w:color w:val="3366FF"/>
          <w:sz w:val="16"/>
          <w:u w:val="single"/>
        </w:rPr>
        <w:t xml:space="preserve"> é</w:t>
      </w:r>
      <w:r w:rsidR="00965596" w:rsidRPr="00230A2C">
        <w:rPr>
          <w:rFonts w:cs="Arial"/>
          <w:b/>
          <w:i/>
          <w:vanish/>
          <w:color w:val="3366FF"/>
          <w:sz w:val="16"/>
          <w:u w:val="single"/>
        </w:rPr>
        <w:t xml:space="preserve">n refereer </w:t>
      </w:r>
      <w:r w:rsidR="00D2540B" w:rsidRPr="00230A2C">
        <w:rPr>
          <w:rFonts w:cs="Arial"/>
          <w:b/>
          <w:i/>
          <w:vanish/>
          <w:color w:val="3366FF"/>
          <w:sz w:val="16"/>
          <w:u w:val="single"/>
        </w:rPr>
        <w:t xml:space="preserve">expliciet </w:t>
      </w:r>
      <w:r w:rsidR="00965596" w:rsidRPr="00230A2C">
        <w:rPr>
          <w:rFonts w:cs="Arial"/>
          <w:b/>
          <w:i/>
          <w:vanish/>
          <w:color w:val="3366FF"/>
          <w:sz w:val="16"/>
          <w:u w:val="single"/>
        </w:rPr>
        <w:t>naar de specifieke wijziging</w:t>
      </w:r>
      <w:r w:rsidR="008D608F" w:rsidRPr="00230A2C">
        <w:rPr>
          <w:rFonts w:cs="Arial"/>
          <w:b/>
          <w:i/>
          <w:vanish/>
          <w:color w:val="3366FF"/>
          <w:sz w:val="16"/>
          <w:u w:val="single"/>
        </w:rPr>
        <w:t>. M</w:t>
      </w:r>
      <w:r w:rsidR="00D2540B" w:rsidRPr="00230A2C">
        <w:rPr>
          <w:rFonts w:cs="Arial"/>
          <w:b/>
          <w:i/>
          <w:vanish/>
          <w:color w:val="3366FF"/>
          <w:sz w:val="16"/>
          <w:u w:val="single"/>
        </w:rPr>
        <w:t>et eventue</w:t>
      </w:r>
      <w:r w:rsidR="008D608F" w:rsidRPr="00230A2C">
        <w:rPr>
          <w:rFonts w:cs="Arial"/>
          <w:b/>
          <w:i/>
          <w:vanish/>
          <w:color w:val="3366FF"/>
          <w:sz w:val="16"/>
          <w:u w:val="single"/>
        </w:rPr>
        <w:t>el een</w:t>
      </w:r>
      <w:r w:rsidR="00D2540B" w:rsidRPr="00230A2C">
        <w:rPr>
          <w:rFonts w:cs="Arial"/>
          <w:b/>
          <w:i/>
          <w:vanish/>
          <w:color w:val="3366FF"/>
          <w:sz w:val="16"/>
          <w:u w:val="single"/>
        </w:rPr>
        <w:t xml:space="preserve"> toelichting waarom er voor is gekozen om het op die manier te wijzigen.</w:t>
      </w:r>
    </w:p>
    <w:sectPr w:rsidR="0093209C" w:rsidRPr="00230A2C" w:rsidSect="00403068">
      <w:pgSz w:w="16838" w:h="11906" w:orient="landscape" w:code="9"/>
      <w:pgMar w:top="1984" w:right="1701" w:bottom="1134" w:left="1701" w:header="1134"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Bayram Otmani" w:date="2021-11-17T09:40:00Z" w:initials="BO">
    <w:p w14:paraId="2939CF7B" w14:textId="77777777" w:rsidR="00103103" w:rsidRDefault="00103103" w:rsidP="00FF6BB8">
      <w:pPr>
        <w:pStyle w:val="Tekstopmerking"/>
      </w:pPr>
      <w:r>
        <w:rPr>
          <w:rStyle w:val="Verwijzingopmerking"/>
        </w:rPr>
        <w:annotationRef/>
      </w:r>
      <w:r>
        <w:rPr>
          <w:lang w:val="en-US"/>
        </w:rPr>
        <w:t xml:space="preserve">Maximumbedrag.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9CF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CA8" w16cex:dateUtc="2021-11-17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9CF7B" w16cid:durableId="253F4C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B806" w14:textId="77777777" w:rsidR="00B453CA" w:rsidRDefault="00B453CA" w:rsidP="009478E6">
      <w:pPr>
        <w:spacing w:line="240" w:lineRule="auto"/>
      </w:pPr>
      <w:r>
        <w:separator/>
      </w:r>
    </w:p>
  </w:endnote>
  <w:endnote w:type="continuationSeparator" w:id="0">
    <w:p w14:paraId="0686E464" w14:textId="77777777" w:rsidR="00B453CA" w:rsidRDefault="00B453CA" w:rsidP="00947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5"/>
      <w:gridCol w:w="1919"/>
    </w:tblGrid>
    <w:tr w:rsidR="008B571E" w14:paraId="29AA1F29" w14:textId="77777777" w:rsidTr="003B12E3">
      <w:tc>
        <w:tcPr>
          <w:tcW w:w="3872" w:type="pct"/>
          <w:shd w:val="clear" w:color="auto" w:fill="auto"/>
        </w:tcPr>
        <w:p w14:paraId="548C9837" w14:textId="77777777" w:rsidR="00CB5149" w:rsidRDefault="00372F67" w:rsidP="00520F99">
          <w:pPr>
            <w:pStyle w:val="SIGNFooterData"/>
            <w:jc w:val="left"/>
          </w:pPr>
        </w:p>
      </w:tc>
      <w:tc>
        <w:tcPr>
          <w:tcW w:w="1128" w:type="pct"/>
          <w:shd w:val="clear" w:color="auto" w:fill="auto"/>
        </w:tcPr>
        <w:p w14:paraId="30B84E8C" w14:textId="77777777" w:rsidR="00CB5149" w:rsidRDefault="00AC4E9B" w:rsidP="006D5A14">
          <w:pPr>
            <w:pStyle w:val="SIGNFooterData"/>
          </w:pPr>
          <w:r>
            <w:t xml:space="preserve">Pagina </w:t>
          </w:r>
          <w:r>
            <w:fldChar w:fldCharType="begin"/>
          </w:r>
          <w:r>
            <w:instrText xml:space="preserve"> PAGE </w:instrText>
          </w:r>
          <w:r>
            <w:fldChar w:fldCharType="separate"/>
          </w:r>
          <w:r>
            <w:rPr>
              <w:noProof/>
            </w:rPr>
            <w:t>2</w:t>
          </w:r>
          <w:r>
            <w:fldChar w:fldCharType="end"/>
          </w:r>
          <w:r>
            <w:t xml:space="preserve"> van </w:t>
          </w:r>
          <w:fldSimple w:instr=" NUMPAGES ">
            <w:r>
              <w:rPr>
                <w:noProof/>
              </w:rPr>
              <w:t>3</w:t>
            </w:r>
          </w:fldSimple>
        </w:p>
      </w:tc>
    </w:tr>
  </w:tbl>
  <w:p w14:paraId="7E7A3A9D" w14:textId="77777777" w:rsidR="00CB5149" w:rsidRDefault="00372F67" w:rsidP="00BD45A2">
    <w:pPr>
      <w:pStyle w:val="SIGNFooterData"/>
      <w:tabs>
        <w:tab w:val="left" w:pos="1903"/>
      </w:tabs>
      <w:jc w:val="left"/>
    </w:pPr>
  </w:p>
  <w:p w14:paraId="32278741" w14:textId="77777777" w:rsidR="004C4F68" w:rsidRDefault="004C4F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80E2" w14:textId="77777777" w:rsidR="006B2C4D" w:rsidRPr="009478E6" w:rsidRDefault="00AC4E9B" w:rsidP="006B2C4D">
    <w:pPr>
      <w:pStyle w:val="SIGNFooterData"/>
      <w:rPr>
        <w:rFonts w:ascii="Arial" w:hAnsi="Arial" w:cs="Arial"/>
      </w:rPr>
    </w:pPr>
    <w:r w:rsidRPr="009478E6">
      <w:rPr>
        <w:rFonts w:ascii="Arial" w:hAnsi="Arial" w:cs="Arial"/>
      </w:rPr>
      <w:t xml:space="preserve">Pagina </w:t>
    </w:r>
    <w:r w:rsidRPr="009478E6">
      <w:rPr>
        <w:rFonts w:ascii="Arial" w:hAnsi="Arial" w:cs="Arial"/>
      </w:rPr>
      <w:fldChar w:fldCharType="begin"/>
    </w:r>
    <w:r w:rsidRPr="009478E6">
      <w:rPr>
        <w:rFonts w:ascii="Arial" w:hAnsi="Arial" w:cs="Arial"/>
      </w:rPr>
      <w:instrText xml:space="preserve"> PAGE </w:instrText>
    </w:r>
    <w:r w:rsidRPr="009478E6">
      <w:rPr>
        <w:rFonts w:ascii="Arial" w:hAnsi="Arial" w:cs="Arial"/>
      </w:rPr>
      <w:fldChar w:fldCharType="separate"/>
    </w:r>
    <w:r w:rsidRPr="009478E6">
      <w:rPr>
        <w:rFonts w:ascii="Arial" w:hAnsi="Arial" w:cs="Arial"/>
        <w:noProof/>
      </w:rPr>
      <w:t>2</w:t>
    </w:r>
    <w:r w:rsidRPr="009478E6">
      <w:rPr>
        <w:rFonts w:ascii="Arial" w:hAnsi="Arial" w:cs="Arial"/>
      </w:rPr>
      <w:fldChar w:fldCharType="end"/>
    </w:r>
    <w:r w:rsidRPr="009478E6">
      <w:rPr>
        <w:rFonts w:ascii="Arial" w:hAnsi="Arial" w:cs="Arial"/>
      </w:rPr>
      <w:t xml:space="preserve"> van </w:t>
    </w:r>
    <w:r w:rsidRPr="009478E6">
      <w:rPr>
        <w:rFonts w:ascii="Arial" w:hAnsi="Arial" w:cs="Arial"/>
      </w:rPr>
      <w:fldChar w:fldCharType="begin"/>
    </w:r>
    <w:r w:rsidRPr="009478E6">
      <w:rPr>
        <w:rFonts w:ascii="Arial" w:hAnsi="Arial" w:cs="Arial"/>
      </w:rPr>
      <w:instrText xml:space="preserve"> NUMPAGES </w:instrText>
    </w:r>
    <w:r w:rsidRPr="009478E6">
      <w:rPr>
        <w:rFonts w:ascii="Arial" w:hAnsi="Arial" w:cs="Arial"/>
      </w:rPr>
      <w:fldChar w:fldCharType="separate"/>
    </w:r>
    <w:r w:rsidRPr="009478E6">
      <w:rPr>
        <w:rFonts w:ascii="Arial" w:hAnsi="Arial" w:cs="Arial"/>
        <w:noProof/>
      </w:rPr>
      <w:t>2</w:t>
    </w:r>
    <w:r w:rsidRPr="009478E6">
      <w:rPr>
        <w:rFonts w:ascii="Arial" w:hAnsi="Arial" w:cs="Arial"/>
        <w:noProof/>
      </w:rPr>
      <w:fldChar w:fldCharType="end"/>
    </w:r>
  </w:p>
  <w:p w14:paraId="40AD1B05" w14:textId="77777777" w:rsidR="00124526" w:rsidRPr="009478E6" w:rsidRDefault="00372F67" w:rsidP="00AE6A1C">
    <w:pPr>
      <w:pStyle w:val="SIGNFooterData"/>
      <w:rPr>
        <w:rFonts w:ascii="Arial" w:hAnsi="Arial" w:cs="Arial"/>
      </w:rPr>
    </w:pPr>
  </w:p>
  <w:p w14:paraId="4BF25C24" w14:textId="77777777" w:rsidR="004C4F68" w:rsidRPr="009478E6" w:rsidRDefault="004C4F68">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C87E" w14:textId="77777777" w:rsidR="00A07AEE" w:rsidRDefault="00A07AEE" w:rsidP="00A07AEE">
    <w:pPr>
      <w:pStyle w:val="Voettekst"/>
    </w:pPr>
  </w:p>
  <w:p w14:paraId="004666F0" w14:textId="77777777" w:rsidR="007A3CE0" w:rsidRDefault="00372F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4415" w14:textId="77777777" w:rsidR="00B453CA" w:rsidRDefault="00B453CA" w:rsidP="009478E6">
      <w:pPr>
        <w:spacing w:line="240" w:lineRule="auto"/>
      </w:pPr>
      <w:r>
        <w:separator/>
      </w:r>
    </w:p>
  </w:footnote>
  <w:footnote w:type="continuationSeparator" w:id="0">
    <w:p w14:paraId="5FEB9605" w14:textId="77777777" w:rsidR="00B453CA" w:rsidRDefault="00B453CA" w:rsidP="009478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ECE7" w14:textId="77777777" w:rsidR="00B42AD8" w:rsidRDefault="00372F67">
    <w:pPr>
      <w:pStyle w:val="Koptekst"/>
    </w:pPr>
  </w:p>
  <w:p w14:paraId="433254F3" w14:textId="77777777" w:rsidR="00B42AD8" w:rsidRDefault="00372F67">
    <w:pPr>
      <w:pStyle w:val="Koptekst"/>
    </w:pPr>
  </w:p>
  <w:p w14:paraId="7CF1D1DB" w14:textId="77777777" w:rsidR="004C4F68" w:rsidRDefault="004C4F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AD0A" w14:textId="5D41E48B" w:rsidR="007A3CE0" w:rsidRDefault="00372F67" w:rsidP="00BD45A2">
    <w:pPr>
      <w:pStyle w:val="Koptekst"/>
      <w:rPr>
        <w:noProof/>
        <w:lang w:eastAsia="nl-NL"/>
      </w:rPr>
    </w:pPr>
  </w:p>
  <w:p w14:paraId="2F5C3505" w14:textId="77777777" w:rsidR="00B42AD8" w:rsidRDefault="00372F67" w:rsidP="00BD45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987"/>
    <w:multiLevelType w:val="hybridMultilevel"/>
    <w:tmpl w:val="2408C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A072B"/>
    <w:multiLevelType w:val="hybridMultilevel"/>
    <w:tmpl w:val="7938E9D0"/>
    <w:lvl w:ilvl="0" w:tplc="97E6B934">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6A42F9"/>
    <w:multiLevelType w:val="hybridMultilevel"/>
    <w:tmpl w:val="2F182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907B71"/>
    <w:multiLevelType w:val="hybridMultilevel"/>
    <w:tmpl w:val="2408C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3E61D6"/>
    <w:multiLevelType w:val="hybridMultilevel"/>
    <w:tmpl w:val="2640BCF2"/>
    <w:lvl w:ilvl="0" w:tplc="23864354">
      <w:start w:val="1"/>
      <w:numFmt w:val="bullet"/>
      <w:lvlText w:val=""/>
      <w:lvlJc w:val="left"/>
      <w:pPr>
        <w:ind w:left="720" w:hanging="360"/>
      </w:pPr>
      <w:rPr>
        <w:rFonts w:ascii="Symbol" w:hAnsi="Symbol" w:hint="default"/>
        <w:color w:val="ED7D31"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B17FE6"/>
    <w:multiLevelType w:val="hybridMultilevel"/>
    <w:tmpl w:val="4C38603A"/>
    <w:lvl w:ilvl="0" w:tplc="211C7F7C">
      <w:start w:val="1"/>
      <w:numFmt w:val="bullet"/>
      <w:lvlText w:val=""/>
      <w:lvlJc w:val="left"/>
      <w:pPr>
        <w:ind w:left="360" w:hanging="360"/>
      </w:pPr>
      <w:rPr>
        <w:rFonts w:ascii="Symbol" w:hAnsi="Symbol" w:hint="default"/>
        <w:color w:val="70AD47" w:themeColor="accent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F46122"/>
    <w:multiLevelType w:val="hybridMultilevel"/>
    <w:tmpl w:val="4B847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B0284B"/>
    <w:multiLevelType w:val="hybridMultilevel"/>
    <w:tmpl w:val="1010A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6C62A0"/>
    <w:multiLevelType w:val="hybridMultilevel"/>
    <w:tmpl w:val="CBD68DA8"/>
    <w:lvl w:ilvl="0" w:tplc="2C4EF17E">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9" w15:restartNumberingAfterBreak="0">
    <w:nsid w:val="705828C6"/>
    <w:multiLevelType w:val="multilevel"/>
    <w:tmpl w:val="D2AED2F2"/>
    <w:lvl w:ilvl="0">
      <w:start w:val="1"/>
      <w:numFmt w:val="decimal"/>
      <w:pStyle w:val="Kop1"/>
      <w:lvlText w:val="%1."/>
      <w:lvlJc w:val="left"/>
      <w:pPr>
        <w:tabs>
          <w:tab w:val="num" w:pos="680"/>
        </w:tabs>
        <w:ind w:left="680" w:hanging="680"/>
      </w:pPr>
      <w:rPr>
        <w:rFonts w:hint="default"/>
      </w:rPr>
    </w:lvl>
    <w:lvl w:ilvl="1">
      <w:start w:val="1"/>
      <w:numFmt w:val="decimal"/>
      <w:pStyle w:val="Kop2"/>
      <w:lvlText w:val="%1.%2"/>
      <w:lvlJc w:val="left"/>
      <w:pPr>
        <w:tabs>
          <w:tab w:val="num" w:pos="680"/>
        </w:tabs>
        <w:ind w:left="680" w:hanging="680"/>
      </w:pPr>
      <w:rPr>
        <w:rFonts w:hint="default"/>
        <w:color w:val="auto"/>
      </w:rPr>
    </w:lvl>
    <w:lvl w:ilvl="2">
      <w:start w:val="1"/>
      <w:numFmt w:val="decimal"/>
      <w:pStyle w:val="Kop3"/>
      <w:lvlText w:val="%1.%2.%3"/>
      <w:lvlJc w:val="left"/>
      <w:pPr>
        <w:tabs>
          <w:tab w:val="num" w:pos="680"/>
        </w:tabs>
        <w:ind w:left="680" w:hanging="680"/>
      </w:pPr>
      <w:rPr>
        <w:rFonts w:hint="default"/>
      </w:rPr>
    </w:lvl>
    <w:lvl w:ilvl="3">
      <w:start w:val="1"/>
      <w:numFmt w:val="decimal"/>
      <w:pStyle w:val="Kop4"/>
      <w:suff w:val="space"/>
      <w:lvlText w:val="%1.%2.%3.%4"/>
      <w:lvlJc w:val="left"/>
      <w:pPr>
        <w:ind w:left="0" w:firstLine="0"/>
      </w:pPr>
      <w:rPr>
        <w:rFonts w:hint="default"/>
      </w:rPr>
    </w:lvl>
    <w:lvl w:ilvl="4">
      <w:start w:val="1"/>
      <w:numFmt w:val="decimal"/>
      <w:pStyle w:val="Kop5"/>
      <w:suff w:val="space"/>
      <w:lvlText w:val="%1.%2.%3.%4.%5"/>
      <w:lvlJc w:val="left"/>
      <w:pPr>
        <w:ind w:left="0" w:firstLine="0"/>
      </w:pPr>
      <w:rPr>
        <w:rFonts w:hint="default"/>
      </w:rPr>
    </w:lvl>
    <w:lvl w:ilvl="5">
      <w:start w:val="1"/>
      <w:numFmt w:val="decimal"/>
      <w:pStyle w:val="Kop6"/>
      <w:suff w:val="space"/>
      <w:lvlText w:val="%1.%2.%3.%4.%5.%6"/>
      <w:lvlJc w:val="left"/>
      <w:pPr>
        <w:ind w:left="0" w:firstLine="0"/>
      </w:pPr>
      <w:rPr>
        <w:rFonts w:hint="default"/>
      </w:rPr>
    </w:lvl>
    <w:lvl w:ilvl="6">
      <w:start w:val="1"/>
      <w:numFmt w:val="decimal"/>
      <w:pStyle w:val="Kop7"/>
      <w:suff w:val="space"/>
      <w:lvlText w:val="%1.%2.%3.%4.%5.%6.%7"/>
      <w:lvlJc w:val="left"/>
      <w:pPr>
        <w:ind w:left="0" w:firstLine="0"/>
      </w:pPr>
      <w:rPr>
        <w:rFonts w:hint="default"/>
      </w:rPr>
    </w:lvl>
    <w:lvl w:ilvl="7">
      <w:start w:val="1"/>
      <w:numFmt w:val="decimal"/>
      <w:pStyle w:val="Kop8"/>
      <w:suff w:val="space"/>
      <w:lvlText w:val="%1.%2.%3.%4.%5.%6.%7.%8"/>
      <w:lvlJc w:val="left"/>
      <w:pPr>
        <w:ind w:left="0" w:firstLine="0"/>
      </w:pPr>
      <w:rPr>
        <w:rFonts w:hint="default"/>
      </w:rPr>
    </w:lvl>
    <w:lvl w:ilvl="8">
      <w:start w:val="1"/>
      <w:numFmt w:val="decimal"/>
      <w:pStyle w:val="Kop9"/>
      <w:suff w:val="space"/>
      <w:lvlText w:val="%1.%2.%3.%4.%5.%6.%7.%8.%9"/>
      <w:lvlJc w:val="left"/>
      <w:pPr>
        <w:ind w:left="0" w:firstLine="0"/>
      </w:pPr>
      <w:rPr>
        <w:rFonts w:hint="default"/>
      </w:rPr>
    </w:lvl>
  </w:abstractNum>
  <w:abstractNum w:abstractNumId="10" w15:restartNumberingAfterBreak="0">
    <w:nsid w:val="75730395"/>
    <w:multiLevelType w:val="hybridMultilevel"/>
    <w:tmpl w:val="45902B4E"/>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778C166F"/>
    <w:multiLevelType w:val="hybridMultilevel"/>
    <w:tmpl w:val="2408C9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4"/>
  </w:num>
  <w:num w:numId="5">
    <w:abstractNumId w:val="5"/>
  </w:num>
  <w:num w:numId="6">
    <w:abstractNumId w:val="6"/>
  </w:num>
  <w:num w:numId="7">
    <w:abstractNumId w:val="1"/>
  </w:num>
  <w:num w:numId="8">
    <w:abstractNumId w:val="7"/>
  </w:num>
  <w:num w:numId="9">
    <w:abstractNumId w:val="8"/>
  </w:num>
  <w:num w:numId="10">
    <w:abstractNumId w:val="11"/>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yram Otmani">
    <w15:presenceInfo w15:providerId="AD" w15:userId="S::B.Otmani@gorinchem.nl::f6320cf2-bef2-4cb2-a096-c1c222c98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E6"/>
    <w:rsid w:val="000147DF"/>
    <w:rsid w:val="00024400"/>
    <w:rsid w:val="000C25F2"/>
    <w:rsid w:val="00103103"/>
    <w:rsid w:val="00124827"/>
    <w:rsid w:val="001C2169"/>
    <w:rsid w:val="00230A2C"/>
    <w:rsid w:val="00282A9D"/>
    <w:rsid w:val="002B04A0"/>
    <w:rsid w:val="0037192C"/>
    <w:rsid w:val="003840BB"/>
    <w:rsid w:val="003F419F"/>
    <w:rsid w:val="0040082B"/>
    <w:rsid w:val="00427B26"/>
    <w:rsid w:val="00481000"/>
    <w:rsid w:val="004B54B7"/>
    <w:rsid w:val="004C4F68"/>
    <w:rsid w:val="004D3230"/>
    <w:rsid w:val="004D3E9A"/>
    <w:rsid w:val="004D5D68"/>
    <w:rsid w:val="00513282"/>
    <w:rsid w:val="00513487"/>
    <w:rsid w:val="00553C8E"/>
    <w:rsid w:val="00561719"/>
    <w:rsid w:val="00566C46"/>
    <w:rsid w:val="00594868"/>
    <w:rsid w:val="005A0D18"/>
    <w:rsid w:val="00615C38"/>
    <w:rsid w:val="006577E0"/>
    <w:rsid w:val="00660DF2"/>
    <w:rsid w:val="00675CBE"/>
    <w:rsid w:val="00695DFC"/>
    <w:rsid w:val="006B397D"/>
    <w:rsid w:val="006C5C82"/>
    <w:rsid w:val="00730AB5"/>
    <w:rsid w:val="007D0B6B"/>
    <w:rsid w:val="007D16D9"/>
    <w:rsid w:val="007D4DF1"/>
    <w:rsid w:val="007D6321"/>
    <w:rsid w:val="007F04CA"/>
    <w:rsid w:val="007F36F8"/>
    <w:rsid w:val="0080012E"/>
    <w:rsid w:val="00881E3D"/>
    <w:rsid w:val="008B02BE"/>
    <w:rsid w:val="008D608F"/>
    <w:rsid w:val="008D7218"/>
    <w:rsid w:val="0090597C"/>
    <w:rsid w:val="00917071"/>
    <w:rsid w:val="00920666"/>
    <w:rsid w:val="0093209C"/>
    <w:rsid w:val="009478E6"/>
    <w:rsid w:val="00965596"/>
    <w:rsid w:val="0097666A"/>
    <w:rsid w:val="00981885"/>
    <w:rsid w:val="009C39EA"/>
    <w:rsid w:val="009E4473"/>
    <w:rsid w:val="00A07AEE"/>
    <w:rsid w:val="00A12883"/>
    <w:rsid w:val="00A41573"/>
    <w:rsid w:val="00AC4E9B"/>
    <w:rsid w:val="00AD24E5"/>
    <w:rsid w:val="00AE028A"/>
    <w:rsid w:val="00B32FD4"/>
    <w:rsid w:val="00B453CA"/>
    <w:rsid w:val="00B4667E"/>
    <w:rsid w:val="00B72FBC"/>
    <w:rsid w:val="00B8274D"/>
    <w:rsid w:val="00B83C6D"/>
    <w:rsid w:val="00B85AEA"/>
    <w:rsid w:val="00BA25B3"/>
    <w:rsid w:val="00BC45B1"/>
    <w:rsid w:val="00BF501C"/>
    <w:rsid w:val="00C10091"/>
    <w:rsid w:val="00C131B1"/>
    <w:rsid w:val="00C657D3"/>
    <w:rsid w:val="00CB28FC"/>
    <w:rsid w:val="00CE5493"/>
    <w:rsid w:val="00D000A8"/>
    <w:rsid w:val="00D025EE"/>
    <w:rsid w:val="00D050D4"/>
    <w:rsid w:val="00D20DE2"/>
    <w:rsid w:val="00D2540B"/>
    <w:rsid w:val="00D61720"/>
    <w:rsid w:val="00E07CFF"/>
    <w:rsid w:val="00E30BC5"/>
    <w:rsid w:val="00E40430"/>
    <w:rsid w:val="00E61DC5"/>
    <w:rsid w:val="00E63F6E"/>
    <w:rsid w:val="00E828AA"/>
    <w:rsid w:val="00E94CED"/>
    <w:rsid w:val="00F2234B"/>
    <w:rsid w:val="00F27B1C"/>
    <w:rsid w:val="00F338EB"/>
    <w:rsid w:val="00FB44A5"/>
    <w:rsid w:val="00FE149C"/>
    <w:rsid w:val="00FF6B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59905"/>
  <w15:chartTrackingRefBased/>
  <w15:docId w15:val="{04FE7F3A-581C-40B4-8263-862CBD9A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78E6"/>
    <w:pPr>
      <w:spacing w:after="0" w:line="280" w:lineRule="atLeast"/>
    </w:pPr>
    <w:rPr>
      <w:color w:val="404040" w:themeColor="text1" w:themeTint="BF"/>
      <w:sz w:val="16"/>
      <w:szCs w:val="16"/>
    </w:rPr>
  </w:style>
  <w:style w:type="paragraph" w:styleId="Kop1">
    <w:name w:val="heading 1"/>
    <w:basedOn w:val="Standaard"/>
    <w:next w:val="SIGNStandaard"/>
    <w:link w:val="Kop1Char"/>
    <w:uiPriority w:val="9"/>
    <w:qFormat/>
    <w:rsid w:val="009478E6"/>
    <w:pPr>
      <w:keepNext/>
      <w:keepLines/>
      <w:numPr>
        <w:numId w:val="1"/>
      </w:numPr>
      <w:spacing w:before="300"/>
      <w:outlineLvl w:val="0"/>
    </w:pPr>
    <w:rPr>
      <w:rFonts w:eastAsiaTheme="majorEastAsia" w:cstheme="majorBidi"/>
      <w:b/>
      <w:bCs/>
      <w:color w:val="4472C4" w:themeColor="accent1"/>
      <w:sz w:val="28"/>
      <w:szCs w:val="28"/>
    </w:rPr>
  </w:style>
  <w:style w:type="paragraph" w:styleId="Kop2">
    <w:name w:val="heading 2"/>
    <w:basedOn w:val="Standaard"/>
    <w:next w:val="SIGNStandaard"/>
    <w:link w:val="Kop2Char"/>
    <w:uiPriority w:val="9"/>
    <w:unhideWhenUsed/>
    <w:qFormat/>
    <w:rsid w:val="009478E6"/>
    <w:pPr>
      <w:keepNext/>
      <w:keepLines/>
      <w:numPr>
        <w:ilvl w:val="1"/>
        <w:numId w:val="1"/>
      </w:numPr>
      <w:spacing w:before="300"/>
      <w:outlineLvl w:val="1"/>
    </w:pPr>
    <w:rPr>
      <w:rFonts w:eastAsiaTheme="majorEastAsia" w:cstheme="majorBidi"/>
      <w:b/>
      <w:bCs/>
      <w:color w:val="4472C4" w:themeColor="accent1"/>
      <w:sz w:val="20"/>
      <w:szCs w:val="26"/>
    </w:rPr>
  </w:style>
  <w:style w:type="paragraph" w:styleId="Kop3">
    <w:name w:val="heading 3"/>
    <w:basedOn w:val="Standaard"/>
    <w:next w:val="SIGNStandaard"/>
    <w:link w:val="Kop3Char"/>
    <w:uiPriority w:val="9"/>
    <w:unhideWhenUsed/>
    <w:qFormat/>
    <w:rsid w:val="009478E6"/>
    <w:pPr>
      <w:keepNext/>
      <w:keepLines/>
      <w:numPr>
        <w:ilvl w:val="2"/>
        <w:numId w:val="1"/>
      </w:numPr>
      <w:spacing w:before="300"/>
      <w:outlineLvl w:val="2"/>
    </w:pPr>
    <w:rPr>
      <w:rFonts w:eastAsiaTheme="majorEastAsia" w:cstheme="majorBidi"/>
      <w:bCs/>
      <w:i/>
      <w:color w:val="4472C4" w:themeColor="accent1"/>
    </w:rPr>
  </w:style>
  <w:style w:type="paragraph" w:styleId="Kop4">
    <w:name w:val="heading 4"/>
    <w:basedOn w:val="Standaard"/>
    <w:next w:val="SIGNStandaard"/>
    <w:link w:val="Kop4Char"/>
    <w:uiPriority w:val="9"/>
    <w:unhideWhenUsed/>
    <w:rsid w:val="009478E6"/>
    <w:pPr>
      <w:keepNext/>
      <w:keepLines/>
      <w:numPr>
        <w:ilvl w:val="3"/>
        <w:numId w:val="1"/>
      </w:numPr>
      <w:outlineLvl w:val="3"/>
    </w:pPr>
    <w:rPr>
      <w:rFonts w:eastAsiaTheme="majorEastAsia" w:cstheme="majorBidi"/>
      <w:bCs/>
      <w:iCs/>
      <w:color w:val="4472C4" w:themeColor="accent1"/>
    </w:rPr>
  </w:style>
  <w:style w:type="paragraph" w:styleId="Kop5">
    <w:name w:val="heading 5"/>
    <w:basedOn w:val="Standaard"/>
    <w:next w:val="SIGNStandaard"/>
    <w:link w:val="Kop5Char"/>
    <w:uiPriority w:val="9"/>
    <w:unhideWhenUsed/>
    <w:rsid w:val="009478E6"/>
    <w:pPr>
      <w:keepNext/>
      <w:keepLines/>
      <w:numPr>
        <w:ilvl w:val="4"/>
        <w:numId w:val="1"/>
      </w:numPr>
      <w:outlineLvl w:val="4"/>
    </w:pPr>
    <w:rPr>
      <w:rFonts w:eastAsiaTheme="majorEastAsia" w:cstheme="majorBidi"/>
    </w:rPr>
  </w:style>
  <w:style w:type="paragraph" w:styleId="Kop6">
    <w:name w:val="heading 6"/>
    <w:basedOn w:val="Standaard"/>
    <w:next w:val="SIGNStandaard"/>
    <w:link w:val="Kop6Char"/>
    <w:uiPriority w:val="9"/>
    <w:unhideWhenUsed/>
    <w:rsid w:val="009478E6"/>
    <w:pPr>
      <w:keepNext/>
      <w:keepLines/>
      <w:numPr>
        <w:ilvl w:val="5"/>
        <w:numId w:val="1"/>
      </w:numPr>
      <w:outlineLvl w:val="5"/>
    </w:pPr>
    <w:rPr>
      <w:rFonts w:eastAsiaTheme="majorEastAsia" w:cstheme="majorBidi"/>
      <w:iCs/>
    </w:rPr>
  </w:style>
  <w:style w:type="paragraph" w:styleId="Kop7">
    <w:name w:val="heading 7"/>
    <w:basedOn w:val="Standaard"/>
    <w:next w:val="SIGNStandaard"/>
    <w:link w:val="Kop7Char"/>
    <w:uiPriority w:val="9"/>
    <w:unhideWhenUsed/>
    <w:rsid w:val="009478E6"/>
    <w:pPr>
      <w:keepNext/>
      <w:keepLines/>
      <w:numPr>
        <w:ilvl w:val="6"/>
        <w:numId w:val="1"/>
      </w:numPr>
      <w:outlineLvl w:val="6"/>
    </w:pPr>
    <w:rPr>
      <w:rFonts w:eastAsiaTheme="majorEastAsia" w:cstheme="majorBidi"/>
      <w:iCs/>
    </w:rPr>
  </w:style>
  <w:style w:type="paragraph" w:styleId="Kop8">
    <w:name w:val="heading 8"/>
    <w:basedOn w:val="Standaard"/>
    <w:next w:val="SIGNStandaard"/>
    <w:link w:val="Kop8Char"/>
    <w:uiPriority w:val="9"/>
    <w:unhideWhenUsed/>
    <w:rsid w:val="009478E6"/>
    <w:pPr>
      <w:keepNext/>
      <w:keepLines/>
      <w:numPr>
        <w:ilvl w:val="7"/>
        <w:numId w:val="1"/>
      </w:numPr>
      <w:outlineLvl w:val="7"/>
    </w:pPr>
    <w:rPr>
      <w:rFonts w:eastAsiaTheme="majorEastAsia" w:cstheme="majorBidi"/>
      <w:szCs w:val="20"/>
    </w:rPr>
  </w:style>
  <w:style w:type="paragraph" w:styleId="Kop9">
    <w:name w:val="heading 9"/>
    <w:basedOn w:val="Standaard"/>
    <w:next w:val="SIGNStandaard"/>
    <w:link w:val="Kop9Char"/>
    <w:uiPriority w:val="9"/>
    <w:unhideWhenUsed/>
    <w:rsid w:val="009478E6"/>
    <w:pPr>
      <w:keepNext/>
      <w:keepLines/>
      <w:numPr>
        <w:ilvl w:val="8"/>
        <w:numId w:val="1"/>
      </w:numPr>
      <w:outlineLvl w:val="8"/>
    </w:pPr>
    <w:rPr>
      <w:rFonts w:eastAsiaTheme="majorEastAsia" w:cstheme="majorBidi"/>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78E6"/>
    <w:rPr>
      <w:rFonts w:eastAsiaTheme="majorEastAsia" w:cstheme="majorBidi"/>
      <w:b/>
      <w:bCs/>
      <w:color w:val="4472C4" w:themeColor="accent1"/>
      <w:sz w:val="28"/>
      <w:szCs w:val="28"/>
    </w:rPr>
  </w:style>
  <w:style w:type="character" w:customStyle="1" w:styleId="Kop2Char">
    <w:name w:val="Kop 2 Char"/>
    <w:basedOn w:val="Standaardalinea-lettertype"/>
    <w:link w:val="Kop2"/>
    <w:uiPriority w:val="9"/>
    <w:rsid w:val="009478E6"/>
    <w:rPr>
      <w:rFonts w:eastAsiaTheme="majorEastAsia" w:cstheme="majorBidi"/>
      <w:b/>
      <w:bCs/>
      <w:color w:val="4472C4" w:themeColor="accent1"/>
      <w:sz w:val="20"/>
      <w:szCs w:val="26"/>
    </w:rPr>
  </w:style>
  <w:style w:type="character" w:customStyle="1" w:styleId="Kop3Char">
    <w:name w:val="Kop 3 Char"/>
    <w:basedOn w:val="Standaardalinea-lettertype"/>
    <w:link w:val="Kop3"/>
    <w:uiPriority w:val="9"/>
    <w:rsid w:val="009478E6"/>
    <w:rPr>
      <w:rFonts w:eastAsiaTheme="majorEastAsia" w:cstheme="majorBidi"/>
      <w:bCs/>
      <w:i/>
      <w:color w:val="4472C4" w:themeColor="accent1"/>
      <w:sz w:val="16"/>
      <w:szCs w:val="16"/>
    </w:rPr>
  </w:style>
  <w:style w:type="character" w:customStyle="1" w:styleId="Kop4Char">
    <w:name w:val="Kop 4 Char"/>
    <w:basedOn w:val="Standaardalinea-lettertype"/>
    <w:link w:val="Kop4"/>
    <w:uiPriority w:val="9"/>
    <w:rsid w:val="009478E6"/>
    <w:rPr>
      <w:rFonts w:eastAsiaTheme="majorEastAsia" w:cstheme="majorBidi"/>
      <w:bCs/>
      <w:iCs/>
      <w:color w:val="4472C4" w:themeColor="accent1"/>
      <w:sz w:val="16"/>
      <w:szCs w:val="16"/>
    </w:rPr>
  </w:style>
  <w:style w:type="character" w:customStyle="1" w:styleId="Kop5Char">
    <w:name w:val="Kop 5 Char"/>
    <w:basedOn w:val="Standaardalinea-lettertype"/>
    <w:link w:val="Kop5"/>
    <w:uiPriority w:val="9"/>
    <w:rsid w:val="009478E6"/>
    <w:rPr>
      <w:rFonts w:eastAsiaTheme="majorEastAsia" w:cstheme="majorBidi"/>
      <w:color w:val="404040" w:themeColor="text1" w:themeTint="BF"/>
      <w:sz w:val="16"/>
      <w:szCs w:val="16"/>
    </w:rPr>
  </w:style>
  <w:style w:type="character" w:customStyle="1" w:styleId="Kop6Char">
    <w:name w:val="Kop 6 Char"/>
    <w:basedOn w:val="Standaardalinea-lettertype"/>
    <w:link w:val="Kop6"/>
    <w:uiPriority w:val="9"/>
    <w:rsid w:val="009478E6"/>
    <w:rPr>
      <w:rFonts w:eastAsiaTheme="majorEastAsia" w:cstheme="majorBidi"/>
      <w:iCs/>
      <w:color w:val="404040" w:themeColor="text1" w:themeTint="BF"/>
      <w:sz w:val="16"/>
      <w:szCs w:val="16"/>
    </w:rPr>
  </w:style>
  <w:style w:type="character" w:customStyle="1" w:styleId="Kop7Char">
    <w:name w:val="Kop 7 Char"/>
    <w:basedOn w:val="Standaardalinea-lettertype"/>
    <w:link w:val="Kop7"/>
    <w:uiPriority w:val="9"/>
    <w:rsid w:val="009478E6"/>
    <w:rPr>
      <w:rFonts w:eastAsiaTheme="majorEastAsia" w:cstheme="majorBidi"/>
      <w:iCs/>
      <w:color w:val="404040" w:themeColor="text1" w:themeTint="BF"/>
      <w:sz w:val="16"/>
      <w:szCs w:val="16"/>
    </w:rPr>
  </w:style>
  <w:style w:type="character" w:customStyle="1" w:styleId="Kop8Char">
    <w:name w:val="Kop 8 Char"/>
    <w:basedOn w:val="Standaardalinea-lettertype"/>
    <w:link w:val="Kop8"/>
    <w:uiPriority w:val="9"/>
    <w:rsid w:val="009478E6"/>
    <w:rPr>
      <w:rFonts w:eastAsiaTheme="majorEastAsia" w:cstheme="majorBidi"/>
      <w:color w:val="404040" w:themeColor="text1" w:themeTint="BF"/>
      <w:sz w:val="16"/>
      <w:szCs w:val="20"/>
    </w:rPr>
  </w:style>
  <w:style w:type="character" w:customStyle="1" w:styleId="Kop9Char">
    <w:name w:val="Kop 9 Char"/>
    <w:basedOn w:val="Standaardalinea-lettertype"/>
    <w:link w:val="Kop9"/>
    <w:uiPriority w:val="9"/>
    <w:rsid w:val="009478E6"/>
    <w:rPr>
      <w:rFonts w:eastAsiaTheme="majorEastAsia" w:cstheme="majorBidi"/>
      <w:iCs/>
      <w:color w:val="404040" w:themeColor="text1" w:themeTint="BF"/>
      <w:sz w:val="16"/>
      <w:szCs w:val="20"/>
    </w:rPr>
  </w:style>
  <w:style w:type="paragraph" w:styleId="Koptekst">
    <w:name w:val="header"/>
    <w:basedOn w:val="Standaard"/>
    <w:link w:val="KoptekstChar"/>
    <w:unhideWhenUsed/>
    <w:rsid w:val="009478E6"/>
    <w:pPr>
      <w:tabs>
        <w:tab w:val="center" w:pos="4536"/>
        <w:tab w:val="right" w:pos="9072"/>
      </w:tabs>
    </w:pPr>
    <w:rPr>
      <w:sz w:val="14"/>
    </w:rPr>
  </w:style>
  <w:style w:type="character" w:customStyle="1" w:styleId="KoptekstChar">
    <w:name w:val="Koptekst Char"/>
    <w:basedOn w:val="Standaardalinea-lettertype"/>
    <w:link w:val="Koptekst"/>
    <w:rsid w:val="009478E6"/>
    <w:rPr>
      <w:color w:val="404040" w:themeColor="text1" w:themeTint="BF"/>
      <w:sz w:val="14"/>
      <w:szCs w:val="16"/>
    </w:rPr>
  </w:style>
  <w:style w:type="paragraph" w:styleId="Voettekst">
    <w:name w:val="footer"/>
    <w:basedOn w:val="Standaard"/>
    <w:link w:val="VoettekstChar"/>
    <w:uiPriority w:val="99"/>
    <w:unhideWhenUsed/>
    <w:rsid w:val="009478E6"/>
    <w:pPr>
      <w:tabs>
        <w:tab w:val="center" w:pos="4536"/>
        <w:tab w:val="right" w:pos="9072"/>
      </w:tabs>
    </w:pPr>
    <w:rPr>
      <w:sz w:val="14"/>
    </w:rPr>
  </w:style>
  <w:style w:type="character" w:customStyle="1" w:styleId="VoettekstChar">
    <w:name w:val="Voettekst Char"/>
    <w:basedOn w:val="Standaardalinea-lettertype"/>
    <w:link w:val="Voettekst"/>
    <w:uiPriority w:val="99"/>
    <w:rsid w:val="009478E6"/>
    <w:rPr>
      <w:color w:val="404040" w:themeColor="text1" w:themeTint="BF"/>
      <w:sz w:val="14"/>
      <w:szCs w:val="16"/>
    </w:rPr>
  </w:style>
  <w:style w:type="paragraph" w:customStyle="1" w:styleId="SIGNFooterData">
    <w:name w:val="SIGN_FooterData"/>
    <w:basedOn w:val="Standaard"/>
    <w:rsid w:val="009478E6"/>
    <w:pPr>
      <w:spacing w:line="192" w:lineRule="atLeast"/>
      <w:jc w:val="right"/>
    </w:pPr>
    <w:rPr>
      <w:color w:val="44546A" w:themeColor="text2"/>
      <w:sz w:val="13"/>
    </w:rPr>
  </w:style>
  <w:style w:type="table" w:styleId="Tabelraster">
    <w:name w:val="Table Grid"/>
    <w:basedOn w:val="Standaardtabel"/>
    <w:uiPriority w:val="39"/>
    <w:rsid w:val="009478E6"/>
    <w:pPr>
      <w:spacing w:after="0" w:line="240" w:lineRule="auto"/>
    </w:pPr>
    <w:rPr>
      <w:color w:val="404040" w:themeColor="text1" w:themeTint="B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478E6"/>
    <w:rPr>
      <w:color w:val="0563C1" w:themeColor="hyperlink"/>
      <w:u w:val="single"/>
    </w:rPr>
  </w:style>
  <w:style w:type="paragraph" w:styleId="Inhopg1">
    <w:name w:val="toc 1"/>
    <w:basedOn w:val="Standaard"/>
    <w:next w:val="Standaard"/>
    <w:autoRedefine/>
    <w:uiPriority w:val="39"/>
    <w:unhideWhenUsed/>
    <w:rsid w:val="009478E6"/>
    <w:pPr>
      <w:tabs>
        <w:tab w:val="left" w:pos="680"/>
        <w:tab w:val="right" w:pos="8777"/>
      </w:tabs>
      <w:ind w:left="680" w:right="284" w:hanging="680"/>
    </w:pPr>
    <w:rPr>
      <w:b/>
    </w:rPr>
  </w:style>
  <w:style w:type="paragraph" w:styleId="Inhopg2">
    <w:name w:val="toc 2"/>
    <w:basedOn w:val="Standaard"/>
    <w:next w:val="Standaard"/>
    <w:autoRedefine/>
    <w:uiPriority w:val="39"/>
    <w:unhideWhenUsed/>
    <w:rsid w:val="009478E6"/>
    <w:pPr>
      <w:tabs>
        <w:tab w:val="left" w:pos="900"/>
        <w:tab w:val="right" w:pos="8777"/>
      </w:tabs>
      <w:ind w:left="1360" w:right="284" w:hanging="680"/>
    </w:pPr>
  </w:style>
  <w:style w:type="paragraph" w:customStyle="1" w:styleId="SIGNStandaard">
    <w:name w:val="SIGN_Standaard"/>
    <w:basedOn w:val="Standaard"/>
    <w:qFormat/>
    <w:rsid w:val="009478E6"/>
    <w:pPr>
      <w:spacing w:before="280"/>
    </w:pPr>
  </w:style>
  <w:style w:type="paragraph" w:customStyle="1" w:styleId="Default">
    <w:name w:val="Default"/>
    <w:rsid w:val="009478E6"/>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Ballontekst">
    <w:name w:val="Balloon Text"/>
    <w:basedOn w:val="Standaard"/>
    <w:link w:val="BallontekstChar"/>
    <w:uiPriority w:val="99"/>
    <w:semiHidden/>
    <w:unhideWhenUsed/>
    <w:rsid w:val="009478E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78E6"/>
    <w:rPr>
      <w:rFonts w:ascii="Segoe UI" w:hAnsi="Segoe UI" w:cs="Segoe UI"/>
      <w:color w:val="404040" w:themeColor="text1" w:themeTint="BF"/>
      <w:sz w:val="18"/>
      <w:szCs w:val="18"/>
    </w:rPr>
  </w:style>
  <w:style w:type="table" w:styleId="Lijsttabel3">
    <w:name w:val="List Table 3"/>
    <w:basedOn w:val="Standaardtabel"/>
    <w:uiPriority w:val="48"/>
    <w:rsid w:val="009478E6"/>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FF0000"/>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jstalinea">
    <w:name w:val="List Paragraph"/>
    <w:aliases w:val="-_BOMW"/>
    <w:basedOn w:val="Standaard"/>
    <w:link w:val="LijstalineaChar"/>
    <w:uiPriority w:val="34"/>
    <w:qFormat/>
    <w:rsid w:val="0037192C"/>
    <w:pPr>
      <w:ind w:left="720"/>
      <w:contextualSpacing/>
    </w:pPr>
  </w:style>
  <w:style w:type="paragraph" w:styleId="Geenafstand">
    <w:name w:val="No Spacing"/>
    <w:uiPriority w:val="1"/>
    <w:qFormat/>
    <w:rsid w:val="00481000"/>
    <w:pPr>
      <w:spacing w:after="0" w:line="240" w:lineRule="auto"/>
    </w:pPr>
    <w:rPr>
      <w:rFonts w:ascii="Arial" w:hAnsi="Arial"/>
      <w:color w:val="404040" w:themeColor="text1" w:themeTint="BF"/>
      <w:sz w:val="18"/>
      <w:szCs w:val="16"/>
    </w:rPr>
  </w:style>
  <w:style w:type="character" w:customStyle="1" w:styleId="LijstalineaChar">
    <w:name w:val="Lijstalinea Char"/>
    <w:aliases w:val="-_BOMW Char"/>
    <w:basedOn w:val="Standaardalinea-lettertype"/>
    <w:link w:val="Lijstalinea"/>
    <w:uiPriority w:val="34"/>
    <w:rsid w:val="002B04A0"/>
    <w:rPr>
      <w:color w:val="404040" w:themeColor="text1" w:themeTint="BF"/>
      <w:sz w:val="16"/>
      <w:szCs w:val="16"/>
    </w:rPr>
  </w:style>
  <w:style w:type="paragraph" w:styleId="Normaalweb">
    <w:name w:val="Normal (Web)"/>
    <w:basedOn w:val="Standaard"/>
    <w:uiPriority w:val="99"/>
    <w:semiHidden/>
    <w:unhideWhenUsed/>
    <w:rsid w:val="00282A9D"/>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styleId="Verwijzingopmerking">
    <w:name w:val="annotation reference"/>
    <w:basedOn w:val="Standaardalinea-lettertype"/>
    <w:uiPriority w:val="99"/>
    <w:semiHidden/>
    <w:unhideWhenUsed/>
    <w:rsid w:val="00FF6BB8"/>
    <w:rPr>
      <w:sz w:val="16"/>
      <w:szCs w:val="16"/>
    </w:rPr>
  </w:style>
  <w:style w:type="paragraph" w:styleId="Tekstopmerking">
    <w:name w:val="annotation text"/>
    <w:basedOn w:val="Standaard"/>
    <w:link w:val="TekstopmerkingChar"/>
    <w:uiPriority w:val="99"/>
    <w:unhideWhenUsed/>
    <w:rsid w:val="00FF6BB8"/>
    <w:pPr>
      <w:spacing w:after="160" w:line="240" w:lineRule="auto"/>
    </w:pPr>
    <w:rPr>
      <w:color w:val="auto"/>
      <w:sz w:val="20"/>
      <w:szCs w:val="20"/>
    </w:rPr>
  </w:style>
  <w:style w:type="character" w:customStyle="1" w:styleId="TekstopmerkingChar">
    <w:name w:val="Tekst opmerking Char"/>
    <w:basedOn w:val="Standaardalinea-lettertype"/>
    <w:link w:val="Tekstopmerking"/>
    <w:uiPriority w:val="99"/>
    <w:rsid w:val="00FF6B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08923">
      <w:bodyDiv w:val="1"/>
      <w:marLeft w:val="0"/>
      <w:marRight w:val="0"/>
      <w:marTop w:val="0"/>
      <w:marBottom w:val="0"/>
      <w:divBdr>
        <w:top w:val="none" w:sz="0" w:space="0" w:color="auto"/>
        <w:left w:val="none" w:sz="0" w:space="0" w:color="auto"/>
        <w:bottom w:val="none" w:sz="0" w:space="0" w:color="auto"/>
        <w:right w:val="none" w:sz="0" w:space="0" w:color="auto"/>
      </w:divBdr>
    </w:div>
    <w:div w:id="787553280">
      <w:bodyDiv w:val="1"/>
      <w:marLeft w:val="0"/>
      <w:marRight w:val="0"/>
      <w:marTop w:val="0"/>
      <w:marBottom w:val="0"/>
      <w:divBdr>
        <w:top w:val="none" w:sz="0" w:space="0" w:color="auto"/>
        <w:left w:val="none" w:sz="0" w:space="0" w:color="auto"/>
        <w:bottom w:val="none" w:sz="0" w:space="0" w:color="auto"/>
        <w:right w:val="none" w:sz="0" w:space="0" w:color="auto"/>
      </w:divBdr>
    </w:div>
    <w:div w:id="17958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erkenvoor.gorinchem.nl/" TargetMode="Externa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hroffice.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image" Target="media/image1.jpe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026A95761A24A97E47E2813E9306F" ma:contentTypeVersion="4" ma:contentTypeDescription="Een nieuw document maken." ma:contentTypeScope="" ma:versionID="533981178a256892fe61026a99424ad5">
  <xsd:schema xmlns:xsd="http://www.w3.org/2001/XMLSchema" xmlns:xs="http://www.w3.org/2001/XMLSchema" xmlns:p="http://schemas.microsoft.com/office/2006/metadata/properties" xmlns:ns2="99579f26-0272-40a5-97b8-16e1d769b447" xmlns:ns3="bff0fcf6-8800-4c89-9a50-97ee5dd50e42" targetNamespace="http://schemas.microsoft.com/office/2006/metadata/properties" ma:root="true" ma:fieldsID="a715772cf29015ed96434b169c1c5c3b" ns2:_="" ns3:_="">
    <xsd:import namespace="99579f26-0272-40a5-97b8-16e1d769b447"/>
    <xsd:import namespace="bff0fcf6-8800-4c89-9a50-97ee5dd50e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79f26-0272-40a5-97b8-16e1d769b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0fcf6-8800-4c89-9a50-97ee5dd50e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656AF-2C18-4B77-BB49-A9837AD4CA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82775-5A3B-48B1-96AF-B062BEAF9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79f26-0272-40a5-97b8-16e1d769b447"/>
    <ds:schemaRef ds:uri="bff0fcf6-8800-4c89-9a50-97ee5dd50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BFA56-7D26-4966-A1EE-0E7E3068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5608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Zeldenrust</dc:creator>
  <cp:keywords/>
  <dc:description/>
  <cp:lastModifiedBy>Bayram Otmani</cp:lastModifiedBy>
  <cp:revision>2</cp:revision>
  <cp:lastPrinted>2021-03-12T12:09:00Z</cp:lastPrinted>
  <dcterms:created xsi:type="dcterms:W3CDTF">2021-11-19T11:42:00Z</dcterms:created>
  <dcterms:modified xsi:type="dcterms:W3CDTF">2021-11-19T11:42:00Z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0x010100037026A95761A24A97E47E2813E9306F</vt:lpwstr>
  </property>
</Properties>
</file>