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E9AE" w14:textId="3597EB50" w:rsidR="002C7368" w:rsidRPr="00D23338" w:rsidRDefault="00BE2850" w:rsidP="002B3592">
      <w:pPr>
        <w:pStyle w:val="Titel"/>
        <w:rPr>
          <w:rFonts w:asciiTheme="minorHAnsi" w:eastAsia="Arial Unicode MS" w:hAnsiTheme="minorHAnsi" w:cs="Arial" w:hint="eastAsia"/>
          <w:b/>
          <w:sz w:val="40"/>
          <w:szCs w:val="40"/>
        </w:rPr>
      </w:pPr>
      <w:bookmarkStart w:id="0" w:name="_Toc536643079"/>
      <w:r>
        <w:rPr>
          <w:rFonts w:asciiTheme="minorHAnsi" w:eastAsia="Arial Unicode MS" w:hAnsiTheme="minorHAnsi" w:cs="Arial"/>
          <w:b/>
          <w:sz w:val="40"/>
          <w:szCs w:val="40"/>
        </w:rPr>
        <w:t>Annex 1</w:t>
      </w:r>
      <w:r w:rsidR="002C7368" w:rsidRPr="00D23338">
        <w:rPr>
          <w:rFonts w:asciiTheme="minorHAnsi" w:eastAsia="Arial Unicode MS" w:hAnsiTheme="minorHAnsi" w:cs="Arial"/>
          <w:b/>
          <w:sz w:val="40"/>
          <w:szCs w:val="40"/>
        </w:rPr>
        <w:t xml:space="preserve"> Programma van Eisen</w:t>
      </w:r>
      <w:bookmarkEnd w:id="0"/>
    </w:p>
    <w:p w14:paraId="31AB6002" w14:textId="77777777" w:rsidR="003E7392" w:rsidRDefault="003E7392" w:rsidP="002C7368">
      <w:pPr>
        <w:rPr>
          <w:rFonts w:eastAsia="Arial Unicode MS" w:cs="Arial" w:hint="eastAsia"/>
          <w:color w:val="auto"/>
          <w:sz w:val="20"/>
          <w:szCs w:val="20"/>
        </w:rPr>
      </w:pPr>
    </w:p>
    <w:p w14:paraId="74F29F89" w14:textId="1CC0E14C" w:rsidR="002C7368" w:rsidRPr="005F45C5" w:rsidRDefault="002C7368" w:rsidP="002C7368">
      <w:pPr>
        <w:rPr>
          <w:rFonts w:ascii="Calibri" w:eastAsia="Arial Unicode MS" w:hAnsi="Calibri" w:cs="Calibri"/>
          <w:color w:val="auto"/>
        </w:rPr>
      </w:pPr>
      <w:r w:rsidRPr="005F45C5">
        <w:rPr>
          <w:rFonts w:ascii="Calibri" w:eastAsia="Arial Unicode MS" w:hAnsi="Calibri" w:cs="Calibri"/>
          <w:color w:val="auto"/>
        </w:rPr>
        <w:t xml:space="preserve">Doel van deze uitvraag is dat Inschrijver, </w:t>
      </w:r>
      <w:r w:rsidR="00CA2CDA" w:rsidRPr="005F45C5">
        <w:rPr>
          <w:rFonts w:ascii="Calibri" w:eastAsia="Arial Unicode MS" w:hAnsi="Calibri" w:cs="Calibri"/>
          <w:color w:val="auto"/>
        </w:rPr>
        <w:t xml:space="preserve">de </w:t>
      </w:r>
      <w:r w:rsidRPr="005F45C5">
        <w:rPr>
          <w:rFonts w:ascii="Calibri" w:eastAsia="Arial Unicode MS" w:hAnsi="Calibri" w:cs="Calibri"/>
          <w:color w:val="auto"/>
        </w:rPr>
        <w:t xml:space="preserve">opdrachtgever, totaal ontzorgt bij </w:t>
      </w:r>
      <w:r w:rsidR="00346937" w:rsidRPr="005F45C5">
        <w:rPr>
          <w:rFonts w:ascii="Calibri" w:eastAsia="Arial Unicode MS" w:hAnsi="Calibri" w:cs="Calibri"/>
          <w:color w:val="auto"/>
        </w:rPr>
        <w:t>de communicatie en het</w:t>
      </w:r>
      <w:r w:rsidRPr="005F45C5">
        <w:rPr>
          <w:rFonts w:ascii="Calibri" w:eastAsia="Arial Unicode MS" w:hAnsi="Calibri" w:cs="Calibri"/>
          <w:color w:val="auto"/>
        </w:rPr>
        <w:t xml:space="preserve"> </w:t>
      </w:r>
      <w:r w:rsidR="002415F6" w:rsidRPr="005F45C5">
        <w:rPr>
          <w:rFonts w:ascii="Calibri" w:eastAsia="Arial Unicode MS" w:hAnsi="Calibri" w:cs="Calibri"/>
          <w:color w:val="auto"/>
        </w:rPr>
        <w:t xml:space="preserve">inplannen van de </w:t>
      </w:r>
      <w:r w:rsidR="00146FB2" w:rsidRPr="005F45C5">
        <w:rPr>
          <w:rFonts w:ascii="Calibri" w:eastAsia="Arial Unicode MS" w:hAnsi="Calibri" w:cs="Calibri"/>
          <w:color w:val="auto"/>
        </w:rPr>
        <w:t>locatie-</w:t>
      </w:r>
      <w:r w:rsidR="002415F6" w:rsidRPr="005F45C5">
        <w:rPr>
          <w:rFonts w:ascii="Calibri" w:eastAsia="Arial Unicode MS" w:hAnsi="Calibri" w:cs="Calibri"/>
          <w:color w:val="auto"/>
        </w:rPr>
        <w:t>afspraken</w:t>
      </w:r>
      <w:r w:rsidR="00146FB2" w:rsidRPr="005F45C5">
        <w:rPr>
          <w:rFonts w:ascii="Calibri" w:eastAsia="Arial Unicode MS" w:hAnsi="Calibri" w:cs="Calibri"/>
          <w:color w:val="auto"/>
        </w:rPr>
        <w:t>, het vervangen van de omvormer en plaatsen van de monitoringsmeter.</w:t>
      </w:r>
      <w:r w:rsidRPr="005F45C5">
        <w:rPr>
          <w:rFonts w:ascii="Calibri" w:eastAsia="Arial Unicode MS" w:hAnsi="Calibri" w:cs="Calibri"/>
          <w:color w:val="auto"/>
        </w:rPr>
        <w:t xml:space="preserve"> </w:t>
      </w:r>
    </w:p>
    <w:p w14:paraId="1ADF371E" w14:textId="77777777" w:rsidR="002C7368" w:rsidRPr="005F45C5" w:rsidRDefault="002C7368" w:rsidP="002C7368">
      <w:pPr>
        <w:rPr>
          <w:rFonts w:ascii="Calibri" w:eastAsia="Arial Unicode MS" w:hAnsi="Calibri" w:cs="Calibri"/>
          <w:color w:val="auto"/>
        </w:rPr>
      </w:pPr>
    </w:p>
    <w:p w14:paraId="6F696217" w14:textId="1C08B685" w:rsidR="002C7368" w:rsidRPr="005F45C5" w:rsidRDefault="67E1A6E8" w:rsidP="002C7368">
      <w:pPr>
        <w:rPr>
          <w:rFonts w:ascii="Calibri" w:eastAsia="Arial Unicode MS" w:hAnsi="Calibri" w:cs="Calibri"/>
          <w:color w:val="auto"/>
        </w:rPr>
      </w:pPr>
      <w:r w:rsidRPr="005F45C5">
        <w:rPr>
          <w:rFonts w:ascii="Calibri" w:eastAsia="Arial Unicode MS" w:hAnsi="Calibri" w:cs="Calibri"/>
          <w:color w:val="auto"/>
        </w:rPr>
        <w:t xml:space="preserve">De Inschrijver dient een inschrijving te doen die voldoet aan alle eisen zoals opgenomen in het programma van eisen en de bijbehorende bijlagen. Alle eisen die in dit hoofdstuk zijn opgenomen dienen tevens in de prijs te zijn verdisconteerd.  </w:t>
      </w:r>
    </w:p>
    <w:p w14:paraId="2C9A6EF4" w14:textId="58E6504B" w:rsidR="0026268C" w:rsidRDefault="0026268C" w:rsidP="00AE7F42">
      <w:pPr>
        <w:pStyle w:val="Genummerdekop1"/>
        <w:ind w:left="635" w:hanging="635"/>
        <w:rPr>
          <w:rFonts w:asciiTheme="minorHAnsi" w:eastAsia="Arial Unicode MS" w:hAnsiTheme="minorHAnsi" w:cs="Times New Roman" w:hint="eastAsia"/>
          <w:b/>
          <w:color w:val="auto"/>
          <w:kern w:val="28"/>
          <w:sz w:val="28"/>
          <w:szCs w:val="24"/>
        </w:rPr>
      </w:pPr>
      <w:r w:rsidRPr="003E7392">
        <w:rPr>
          <w:rFonts w:asciiTheme="minorHAnsi" w:eastAsia="Arial Unicode MS" w:hAnsiTheme="minorHAnsi" w:cs="Times New Roman"/>
          <w:b/>
          <w:color w:val="auto"/>
          <w:kern w:val="28"/>
          <w:sz w:val="28"/>
          <w:szCs w:val="24"/>
        </w:rPr>
        <w:t xml:space="preserve">Scope of </w:t>
      </w:r>
      <w:proofErr w:type="spellStart"/>
      <w:r w:rsidRPr="003E7392">
        <w:rPr>
          <w:rFonts w:asciiTheme="minorHAnsi" w:eastAsia="Arial Unicode MS" w:hAnsiTheme="minorHAnsi" w:cs="Times New Roman"/>
          <w:b/>
          <w:color w:val="auto"/>
          <w:kern w:val="28"/>
          <w:sz w:val="28"/>
          <w:szCs w:val="24"/>
        </w:rPr>
        <w:t>Work</w:t>
      </w:r>
      <w:proofErr w:type="spellEnd"/>
    </w:p>
    <w:p w14:paraId="16A33E9E" w14:textId="182AB61B" w:rsidR="0026268C" w:rsidRPr="005F45C5" w:rsidRDefault="006A0F53" w:rsidP="00042F44">
      <w:pPr>
        <w:spacing w:line="276" w:lineRule="auto"/>
        <w:rPr>
          <w:rFonts w:ascii="Calibri" w:eastAsia="Arial Unicode MS" w:hAnsi="Calibri" w:cs="Calibri"/>
          <w:color w:val="auto"/>
        </w:rPr>
      </w:pPr>
      <w:r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sidRPr="005F45C5">
        <w:rPr>
          <w:rFonts w:ascii="Calibri" w:eastAsia="Arial Unicode MS" w:hAnsi="Calibri" w:cs="Calibri"/>
          <w:color w:val="auto"/>
        </w:rPr>
        <w:t xml:space="preserve"> </w:t>
      </w:r>
      <w:r w:rsidR="00873728" w:rsidRPr="005F45C5">
        <w:rPr>
          <w:rFonts w:ascii="Calibri" w:eastAsia="Arial Unicode MS" w:hAnsi="Calibri" w:cs="Calibri"/>
          <w:color w:val="auto"/>
        </w:rPr>
        <w:t>investeerde</w:t>
      </w:r>
      <w:r w:rsidRPr="005F45C5">
        <w:rPr>
          <w:rFonts w:ascii="Calibri" w:eastAsia="Arial Unicode MS" w:hAnsi="Calibri" w:cs="Calibri"/>
          <w:color w:val="auto"/>
        </w:rPr>
        <w:t xml:space="preserve"> tussen 2014 en 2016 in de aankoop van zonnepanelen op </w:t>
      </w:r>
      <w:r w:rsidR="0013256B" w:rsidRPr="005F45C5">
        <w:rPr>
          <w:rFonts w:ascii="Calibri" w:eastAsia="Arial Unicode MS" w:hAnsi="Calibri" w:cs="Calibri"/>
          <w:color w:val="auto"/>
        </w:rPr>
        <w:t>1.074</w:t>
      </w:r>
      <w:r w:rsidRPr="005F45C5">
        <w:rPr>
          <w:rFonts w:ascii="Calibri" w:eastAsia="Arial Unicode MS" w:hAnsi="Calibri" w:cs="Calibri"/>
          <w:color w:val="auto"/>
        </w:rPr>
        <w:t xml:space="preserve"> sociale huurwoningen van woningcorporatie Ymere. </w:t>
      </w:r>
      <w:r w:rsidR="00BE2850"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sidRPr="005F45C5">
        <w:rPr>
          <w:rFonts w:ascii="Calibri" w:eastAsia="Arial Unicode MS" w:hAnsi="Calibri" w:cs="Calibri"/>
          <w:color w:val="auto"/>
        </w:rPr>
        <w:t xml:space="preserve"> is eigenaar van deze systemen en verantwoordelijk voor het beheer.</w:t>
      </w:r>
      <w:r w:rsidR="00873728" w:rsidRPr="005F45C5">
        <w:rPr>
          <w:rFonts w:ascii="Calibri" w:eastAsia="Arial Unicode MS" w:hAnsi="Calibri" w:cs="Calibri"/>
          <w:color w:val="auto"/>
        </w:rPr>
        <w:t xml:space="preserve"> De omvormers die bij installatie van de PV-systemen zijn geplaatst functioneren echter niet altijd </w:t>
      </w:r>
      <w:r w:rsidR="00FD5419" w:rsidRPr="005F45C5">
        <w:rPr>
          <w:rFonts w:ascii="Calibri" w:eastAsia="Arial Unicode MS" w:hAnsi="Calibri" w:cs="Calibri"/>
          <w:color w:val="auto"/>
        </w:rPr>
        <w:t xml:space="preserve">meer </w:t>
      </w:r>
      <w:r w:rsidR="00873728" w:rsidRPr="005F45C5">
        <w:rPr>
          <w:rFonts w:ascii="Calibri" w:eastAsia="Arial Unicode MS" w:hAnsi="Calibri" w:cs="Calibri"/>
          <w:color w:val="auto"/>
        </w:rPr>
        <w:t xml:space="preserve">naar behoren. Naast het niet/onvoldoende functioneren van de omvormers zijn er ook installatietechnische gebreken geconstateerd op enkele locaties. Om deze reden gaat </w:t>
      </w:r>
      <w:r w:rsidR="00BE2850"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sidR="00873728" w:rsidRPr="005F45C5">
        <w:rPr>
          <w:rFonts w:ascii="Calibri" w:eastAsia="Arial Unicode MS" w:hAnsi="Calibri" w:cs="Calibri"/>
          <w:color w:val="auto"/>
        </w:rPr>
        <w:t xml:space="preserve"> alle omvormers laten vervangen in 2022.</w:t>
      </w:r>
    </w:p>
    <w:p w14:paraId="298EB901" w14:textId="635C1E33" w:rsidR="00E525F0" w:rsidRPr="005F45C5" w:rsidRDefault="00E525F0" w:rsidP="00042F44">
      <w:pPr>
        <w:spacing w:line="276" w:lineRule="auto"/>
        <w:rPr>
          <w:rFonts w:ascii="Calibri" w:eastAsia="Arial Unicode MS" w:hAnsi="Calibri" w:cs="Calibri"/>
          <w:color w:val="auto"/>
        </w:rPr>
      </w:pPr>
    </w:p>
    <w:p w14:paraId="54FE359B" w14:textId="0AD31660" w:rsidR="00E525F0" w:rsidRPr="005F45C5" w:rsidRDefault="00E525F0" w:rsidP="00042F44">
      <w:pPr>
        <w:spacing w:line="276" w:lineRule="auto"/>
        <w:rPr>
          <w:rFonts w:ascii="Calibri" w:eastAsia="Arial Unicode MS" w:hAnsi="Calibri" w:cs="Calibri"/>
          <w:color w:val="auto"/>
        </w:rPr>
      </w:pPr>
      <w:r w:rsidRPr="005F45C5">
        <w:rPr>
          <w:rFonts w:ascii="Calibri" w:eastAsia="Arial Unicode MS" w:hAnsi="Calibri" w:cs="Calibri"/>
          <w:color w:val="auto"/>
        </w:rPr>
        <w:t>De opdracht omvat in hoofdzaak de volgende werkzaamheden:</w:t>
      </w:r>
    </w:p>
    <w:p w14:paraId="522EE7A4" w14:textId="77777777" w:rsidR="00F43812" w:rsidRPr="005F45C5" w:rsidRDefault="00F43812" w:rsidP="00F43812">
      <w:pPr>
        <w:pStyle w:val="Lijstalinea"/>
        <w:numPr>
          <w:ilvl w:val="0"/>
          <w:numId w:val="13"/>
        </w:numPr>
        <w:spacing w:line="276" w:lineRule="auto"/>
        <w:rPr>
          <w:rFonts w:ascii="Calibri" w:eastAsia="Arial Unicode MS" w:hAnsi="Calibri" w:cs="Calibri"/>
          <w:color w:val="auto"/>
        </w:rPr>
      </w:pPr>
      <w:r w:rsidRPr="005F45C5">
        <w:rPr>
          <w:rFonts w:ascii="Calibri" w:eastAsia="Arial Unicode MS" w:hAnsi="Calibri" w:cs="Calibri"/>
          <w:color w:val="auto"/>
        </w:rPr>
        <w:t xml:space="preserve">Volledige </w:t>
      </w:r>
      <w:proofErr w:type="spellStart"/>
      <w:r w:rsidRPr="005F45C5">
        <w:rPr>
          <w:rFonts w:ascii="Calibri" w:eastAsia="Arial Unicode MS" w:hAnsi="Calibri" w:cs="Calibri"/>
          <w:color w:val="auto"/>
        </w:rPr>
        <w:t>ontzorging</w:t>
      </w:r>
      <w:proofErr w:type="spellEnd"/>
      <w:r w:rsidRPr="005F45C5">
        <w:rPr>
          <w:rFonts w:ascii="Calibri" w:eastAsia="Arial Unicode MS" w:hAnsi="Calibri" w:cs="Calibri"/>
          <w:color w:val="auto"/>
        </w:rPr>
        <w:t xml:space="preserve"> bij het inplannen van afspraken met huurders en de communicatie die daarmee gemoeid is.</w:t>
      </w:r>
    </w:p>
    <w:p w14:paraId="5F0E08E3" w14:textId="08540A8B" w:rsidR="00BD5B4B" w:rsidRPr="005F45C5" w:rsidRDefault="00BD5B4B" w:rsidP="00AE7F42">
      <w:pPr>
        <w:pStyle w:val="Lijstalinea"/>
        <w:numPr>
          <w:ilvl w:val="0"/>
          <w:numId w:val="13"/>
        </w:numPr>
        <w:spacing w:line="276" w:lineRule="auto"/>
        <w:rPr>
          <w:rFonts w:ascii="Calibri" w:eastAsia="Arial Unicode MS" w:hAnsi="Calibri" w:cs="Calibri"/>
          <w:color w:val="auto"/>
        </w:rPr>
      </w:pPr>
      <w:r w:rsidRPr="005F45C5">
        <w:rPr>
          <w:rFonts w:ascii="Calibri" w:eastAsia="Arial Unicode MS" w:hAnsi="Calibri" w:cs="Calibri"/>
          <w:color w:val="auto"/>
        </w:rPr>
        <w:t>Het eenmalig vervangen van omvorm</w:t>
      </w:r>
      <w:r w:rsidR="00C10757" w:rsidRPr="005F45C5">
        <w:rPr>
          <w:rFonts w:ascii="Calibri" w:eastAsia="Arial Unicode MS" w:hAnsi="Calibri" w:cs="Calibri"/>
          <w:color w:val="auto"/>
        </w:rPr>
        <w:t>ers</w:t>
      </w:r>
      <w:r w:rsidR="0050340D" w:rsidRPr="005F45C5">
        <w:rPr>
          <w:rFonts w:ascii="Calibri" w:eastAsia="Arial Unicode MS" w:hAnsi="Calibri" w:cs="Calibri"/>
          <w:color w:val="auto"/>
        </w:rPr>
        <w:t xml:space="preserve"> en het plaatsen van bruto-productiemeters</w:t>
      </w:r>
      <w:r w:rsidR="00C13084" w:rsidRPr="005F45C5">
        <w:rPr>
          <w:rFonts w:ascii="Calibri" w:eastAsia="Arial Unicode MS" w:hAnsi="Calibri" w:cs="Calibri"/>
          <w:color w:val="auto"/>
        </w:rPr>
        <w:t xml:space="preserve"> </w:t>
      </w:r>
      <w:r w:rsidR="001D0F7A" w:rsidRPr="005F45C5">
        <w:rPr>
          <w:rFonts w:ascii="Calibri" w:eastAsia="Arial Unicode MS" w:hAnsi="Calibri" w:cs="Calibri"/>
          <w:color w:val="auto"/>
        </w:rPr>
        <w:t>op 1.074 locaties</w:t>
      </w:r>
      <w:r w:rsidR="0050340D" w:rsidRPr="005F45C5">
        <w:rPr>
          <w:rFonts w:ascii="Calibri" w:eastAsia="Arial Unicode MS" w:hAnsi="Calibri" w:cs="Calibri"/>
          <w:color w:val="auto"/>
        </w:rPr>
        <w:t>.</w:t>
      </w:r>
    </w:p>
    <w:p w14:paraId="0092723B" w14:textId="77777777" w:rsidR="00F43812" w:rsidRPr="005F45C5" w:rsidRDefault="00E6236B" w:rsidP="00AE7F42">
      <w:pPr>
        <w:pStyle w:val="Lijstalinea"/>
        <w:numPr>
          <w:ilvl w:val="0"/>
          <w:numId w:val="13"/>
        </w:numPr>
        <w:spacing w:line="276" w:lineRule="auto"/>
        <w:rPr>
          <w:rFonts w:ascii="Calibri" w:eastAsia="Arial Unicode MS" w:hAnsi="Calibri" w:cs="Calibri"/>
          <w:color w:val="auto"/>
        </w:rPr>
      </w:pPr>
      <w:r w:rsidRPr="005F45C5">
        <w:rPr>
          <w:rFonts w:ascii="Calibri" w:eastAsia="Arial Unicode MS" w:hAnsi="Calibri" w:cs="Calibri"/>
          <w:color w:val="auto"/>
        </w:rPr>
        <w:t>Het doormeten van de systemen en w</w:t>
      </w:r>
      <w:r w:rsidR="00496092" w:rsidRPr="005F45C5">
        <w:rPr>
          <w:rFonts w:ascii="Calibri" w:eastAsia="Arial Unicode MS" w:hAnsi="Calibri" w:cs="Calibri"/>
          <w:color w:val="auto"/>
        </w:rPr>
        <w:t xml:space="preserve">aar nodig </w:t>
      </w:r>
      <w:r w:rsidR="00325BAD" w:rsidRPr="005F45C5">
        <w:rPr>
          <w:rFonts w:ascii="Calibri" w:eastAsia="Arial Unicode MS" w:hAnsi="Calibri" w:cs="Calibri"/>
          <w:color w:val="auto"/>
        </w:rPr>
        <w:t xml:space="preserve">het </w:t>
      </w:r>
      <w:r w:rsidR="00496092" w:rsidRPr="005F45C5">
        <w:rPr>
          <w:rFonts w:ascii="Calibri" w:eastAsia="Arial Unicode MS" w:hAnsi="Calibri" w:cs="Calibri"/>
          <w:color w:val="auto"/>
        </w:rPr>
        <w:t>bijplaatsen</w:t>
      </w:r>
      <w:r w:rsidR="00325BAD" w:rsidRPr="005F45C5">
        <w:rPr>
          <w:rFonts w:ascii="Calibri" w:eastAsia="Arial Unicode MS" w:hAnsi="Calibri" w:cs="Calibri"/>
          <w:color w:val="auto"/>
        </w:rPr>
        <w:t xml:space="preserve"> van een</w:t>
      </w:r>
      <w:r w:rsidR="00496092" w:rsidRPr="005F45C5">
        <w:rPr>
          <w:rFonts w:ascii="Calibri" w:eastAsia="Arial Unicode MS" w:hAnsi="Calibri" w:cs="Calibri"/>
          <w:color w:val="auto"/>
        </w:rPr>
        <w:t xml:space="preserve"> werkschakelaar</w:t>
      </w:r>
      <w:r w:rsidR="00F43812" w:rsidRPr="005F45C5">
        <w:rPr>
          <w:rFonts w:ascii="Calibri" w:eastAsia="Arial Unicode MS" w:hAnsi="Calibri" w:cs="Calibri"/>
          <w:color w:val="auto"/>
        </w:rPr>
        <w:t>.</w:t>
      </w:r>
    </w:p>
    <w:p w14:paraId="7C2A43B7" w14:textId="77777777" w:rsidR="00F43812" w:rsidRPr="005F45C5" w:rsidRDefault="00F43812" w:rsidP="00F43812">
      <w:pPr>
        <w:pStyle w:val="Lijstalinea"/>
        <w:numPr>
          <w:ilvl w:val="0"/>
          <w:numId w:val="13"/>
        </w:numPr>
        <w:rPr>
          <w:rFonts w:ascii="Calibri" w:eastAsia="Arial Unicode MS" w:hAnsi="Calibri" w:cs="Calibri"/>
          <w:color w:val="auto"/>
        </w:rPr>
      </w:pPr>
      <w:r w:rsidRPr="005F45C5">
        <w:rPr>
          <w:rFonts w:ascii="Calibri" w:eastAsia="Arial Unicode MS" w:hAnsi="Calibri" w:cs="Calibri"/>
          <w:color w:val="auto"/>
        </w:rPr>
        <w:t>Oplevering van de gevraagde opleverinformatie per installatie.</w:t>
      </w:r>
    </w:p>
    <w:p w14:paraId="22BD8502" w14:textId="77777777" w:rsidR="00C10757" w:rsidRPr="005F45C5" w:rsidRDefault="00C10757" w:rsidP="00042F44">
      <w:pPr>
        <w:spacing w:line="276" w:lineRule="auto"/>
        <w:rPr>
          <w:rFonts w:ascii="Calibri" w:eastAsia="Arial Unicode MS" w:hAnsi="Calibri" w:cs="Calibri"/>
          <w:color w:val="auto"/>
        </w:rPr>
      </w:pPr>
    </w:p>
    <w:p w14:paraId="3EA79CD5" w14:textId="3BABFD5B" w:rsidR="00B403AC" w:rsidRPr="005F45C5" w:rsidRDefault="00E525F0" w:rsidP="00042F44">
      <w:pPr>
        <w:spacing w:line="276" w:lineRule="auto"/>
        <w:rPr>
          <w:rFonts w:ascii="Calibri" w:eastAsia="Arial Unicode MS" w:hAnsi="Calibri" w:cs="Calibri"/>
          <w:color w:val="auto"/>
        </w:rPr>
      </w:pPr>
      <w:r w:rsidRPr="005F45C5">
        <w:rPr>
          <w:rFonts w:ascii="Calibri" w:eastAsia="Arial Unicode MS" w:hAnsi="Calibri" w:cs="Calibri"/>
          <w:color w:val="auto"/>
        </w:rPr>
        <w:t xml:space="preserve">Primair gaat het om het vervangen van circa </w:t>
      </w:r>
      <w:r w:rsidR="0013256B" w:rsidRPr="005F45C5">
        <w:rPr>
          <w:rFonts w:ascii="Calibri" w:eastAsia="Arial Unicode MS" w:hAnsi="Calibri" w:cs="Calibri"/>
          <w:color w:val="auto"/>
        </w:rPr>
        <w:t>1.074</w:t>
      </w:r>
      <w:r w:rsidRPr="005F45C5">
        <w:rPr>
          <w:rFonts w:ascii="Calibri" w:eastAsia="Arial Unicode MS" w:hAnsi="Calibri" w:cs="Calibri"/>
          <w:color w:val="auto"/>
        </w:rPr>
        <w:t xml:space="preserve"> omvormers in het beheer van </w:t>
      </w:r>
      <w:r w:rsidR="00BE2850"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sidRPr="005F45C5">
        <w:rPr>
          <w:rFonts w:ascii="Calibri" w:eastAsia="Arial Unicode MS" w:hAnsi="Calibri" w:cs="Calibri"/>
          <w:color w:val="auto"/>
        </w:rPr>
        <w:t>, die onderdeel zijn van PV-systemen op daken van Ymere-woningen.</w:t>
      </w:r>
      <w:r w:rsidR="000F34CE" w:rsidRPr="005F45C5">
        <w:rPr>
          <w:rFonts w:ascii="Calibri" w:eastAsia="Arial Unicode MS" w:hAnsi="Calibri" w:cs="Calibri"/>
          <w:color w:val="auto"/>
        </w:rPr>
        <w:t xml:space="preserve"> </w:t>
      </w:r>
      <w:r w:rsidR="007E33F6" w:rsidRPr="005F45C5">
        <w:rPr>
          <w:rFonts w:ascii="Calibri" w:eastAsia="Arial Unicode MS" w:hAnsi="Calibri" w:cs="Calibri"/>
          <w:color w:val="auto"/>
        </w:rPr>
        <w:t>Tegelijkertijd</w:t>
      </w:r>
      <w:r w:rsidR="000F34CE" w:rsidRPr="005F45C5">
        <w:rPr>
          <w:rFonts w:ascii="Calibri" w:eastAsia="Arial Unicode MS" w:hAnsi="Calibri" w:cs="Calibri"/>
          <w:color w:val="auto"/>
        </w:rPr>
        <w:t xml:space="preserve"> moeten er </w:t>
      </w:r>
      <w:r w:rsidR="00F9596F" w:rsidRPr="005F45C5">
        <w:rPr>
          <w:rFonts w:ascii="Calibri" w:eastAsia="Arial Unicode MS" w:hAnsi="Calibri" w:cs="Calibri"/>
          <w:color w:val="auto"/>
        </w:rPr>
        <w:t xml:space="preserve">per installatie een </w:t>
      </w:r>
      <w:r w:rsidR="000F34CE" w:rsidRPr="005F45C5">
        <w:rPr>
          <w:rFonts w:ascii="Calibri" w:eastAsia="Arial Unicode MS" w:hAnsi="Calibri" w:cs="Calibri"/>
          <w:color w:val="auto"/>
        </w:rPr>
        <w:t xml:space="preserve">bruto-productiemeter worden geplaatst en getest </w:t>
      </w:r>
      <w:r w:rsidR="00F9596F" w:rsidRPr="005F45C5">
        <w:rPr>
          <w:rFonts w:ascii="Calibri" w:eastAsia="Arial Unicode MS" w:hAnsi="Calibri" w:cs="Calibri"/>
          <w:color w:val="auto"/>
        </w:rPr>
        <w:t>die</w:t>
      </w:r>
      <w:r w:rsidR="000F34CE" w:rsidRPr="005F45C5">
        <w:rPr>
          <w:rFonts w:ascii="Calibri" w:eastAsia="Arial Unicode MS" w:hAnsi="Calibri" w:cs="Calibri"/>
          <w:color w:val="auto"/>
        </w:rPr>
        <w:t xml:space="preserve"> </w:t>
      </w:r>
      <w:r w:rsidR="007E33F6" w:rsidRPr="005F45C5">
        <w:rPr>
          <w:rFonts w:ascii="Calibri" w:eastAsia="Arial Unicode MS" w:hAnsi="Calibri" w:cs="Calibri"/>
          <w:color w:val="auto"/>
        </w:rPr>
        <w:t>monitoring van opbrengsten mogelijk te maken.</w:t>
      </w:r>
      <w:r w:rsidRPr="005F45C5">
        <w:rPr>
          <w:rFonts w:ascii="Calibri" w:eastAsia="Arial Unicode MS" w:hAnsi="Calibri" w:cs="Calibri"/>
          <w:color w:val="auto"/>
        </w:rPr>
        <w:t xml:space="preserve"> </w:t>
      </w:r>
      <w:r w:rsidR="00B403AC" w:rsidRPr="005F45C5">
        <w:rPr>
          <w:rFonts w:ascii="Calibri" w:eastAsia="Arial Unicode MS" w:hAnsi="Calibri" w:cs="Calibri"/>
          <w:color w:val="auto"/>
        </w:rPr>
        <w:t xml:space="preserve"> Het inkopen van de bruto productiemeter</w:t>
      </w:r>
      <w:r w:rsidR="00B13833" w:rsidRPr="005F45C5">
        <w:rPr>
          <w:rFonts w:ascii="Calibri" w:eastAsia="Arial Unicode MS" w:hAnsi="Calibri" w:cs="Calibri"/>
          <w:color w:val="auto"/>
        </w:rPr>
        <w:t>s</w:t>
      </w:r>
      <w:r w:rsidR="00B403AC" w:rsidRPr="005F45C5">
        <w:rPr>
          <w:rFonts w:ascii="Calibri" w:eastAsia="Arial Unicode MS" w:hAnsi="Calibri" w:cs="Calibri"/>
          <w:color w:val="auto"/>
        </w:rPr>
        <w:t xml:space="preserve"> behoort niet tot de opdracht. Dit wordt verzorgd door </w:t>
      </w:r>
      <w:r w:rsidR="001F497E">
        <w:rPr>
          <w:rFonts w:ascii="Calibri" w:eastAsia="Arial Unicode MS" w:hAnsi="Calibri" w:cs="Calibri"/>
          <w:color w:val="auto"/>
        </w:rPr>
        <w:t>Tegenstroom voor Ymere op basis van directielevering</w:t>
      </w:r>
      <w:r w:rsidR="00B403AC" w:rsidRPr="005F45C5">
        <w:rPr>
          <w:rFonts w:ascii="Calibri" w:eastAsia="Arial Unicode MS" w:hAnsi="Calibri" w:cs="Calibri"/>
          <w:color w:val="auto"/>
        </w:rPr>
        <w:t xml:space="preserve">. </w:t>
      </w:r>
    </w:p>
    <w:p w14:paraId="71179D23" w14:textId="77777777" w:rsidR="00B403AC" w:rsidRPr="005F45C5" w:rsidRDefault="00B403AC" w:rsidP="00042F44">
      <w:pPr>
        <w:spacing w:line="276" w:lineRule="auto"/>
        <w:rPr>
          <w:rFonts w:ascii="Calibri" w:eastAsia="Arial Unicode MS" w:hAnsi="Calibri" w:cs="Calibri"/>
          <w:color w:val="auto"/>
        </w:rPr>
      </w:pPr>
    </w:p>
    <w:p w14:paraId="5FFF6544" w14:textId="6885768A" w:rsidR="001351E2" w:rsidRPr="005F45C5" w:rsidRDefault="00E525F0" w:rsidP="00042F44">
      <w:pPr>
        <w:spacing w:line="276" w:lineRule="auto"/>
        <w:rPr>
          <w:rFonts w:ascii="Calibri" w:eastAsia="Arial Unicode MS" w:hAnsi="Calibri" w:cs="Calibri"/>
          <w:color w:val="auto"/>
        </w:rPr>
      </w:pPr>
      <w:r w:rsidRPr="005F45C5">
        <w:rPr>
          <w:rFonts w:ascii="Calibri" w:eastAsia="Arial Unicode MS" w:hAnsi="Calibri" w:cs="Calibri"/>
          <w:color w:val="auto"/>
        </w:rPr>
        <w:t xml:space="preserve">Daarnaast verwachten we </w:t>
      </w:r>
      <w:r w:rsidR="00FC4727" w:rsidRPr="005F45C5">
        <w:rPr>
          <w:rFonts w:ascii="Calibri" w:eastAsia="Arial Unicode MS" w:hAnsi="Calibri" w:cs="Calibri"/>
          <w:color w:val="auto"/>
        </w:rPr>
        <w:t xml:space="preserve">dat de </w:t>
      </w:r>
      <w:r w:rsidRPr="005F45C5">
        <w:rPr>
          <w:rFonts w:ascii="Calibri" w:eastAsia="Arial Unicode MS" w:hAnsi="Calibri" w:cs="Calibri"/>
          <w:color w:val="auto"/>
        </w:rPr>
        <w:t xml:space="preserve">opdrachtnemer volledige </w:t>
      </w:r>
      <w:proofErr w:type="spellStart"/>
      <w:r w:rsidRPr="005F45C5">
        <w:rPr>
          <w:rFonts w:ascii="Calibri" w:eastAsia="Arial Unicode MS" w:hAnsi="Calibri" w:cs="Calibri"/>
          <w:color w:val="auto"/>
        </w:rPr>
        <w:t>ontzorging</w:t>
      </w:r>
      <w:proofErr w:type="spellEnd"/>
      <w:r w:rsidRPr="005F45C5">
        <w:rPr>
          <w:rFonts w:ascii="Calibri" w:eastAsia="Arial Unicode MS" w:hAnsi="Calibri" w:cs="Calibri"/>
          <w:color w:val="auto"/>
        </w:rPr>
        <w:t xml:space="preserve"> biedt bij</w:t>
      </w:r>
      <w:r w:rsidR="00325C71" w:rsidRPr="005F45C5">
        <w:rPr>
          <w:rFonts w:ascii="Calibri" w:eastAsia="Arial Unicode MS" w:hAnsi="Calibri" w:cs="Calibri"/>
          <w:color w:val="auto"/>
        </w:rPr>
        <w:t xml:space="preserve"> de communicatie </w:t>
      </w:r>
      <w:r w:rsidRPr="005F45C5">
        <w:rPr>
          <w:rFonts w:ascii="Calibri" w:eastAsia="Arial Unicode MS" w:hAnsi="Calibri" w:cs="Calibri"/>
          <w:color w:val="auto"/>
        </w:rPr>
        <w:t>met de huurders</w:t>
      </w:r>
      <w:r w:rsidR="00C73561" w:rsidRPr="005F45C5">
        <w:rPr>
          <w:rFonts w:ascii="Calibri" w:eastAsia="Arial Unicode MS" w:hAnsi="Calibri" w:cs="Calibri"/>
          <w:color w:val="auto"/>
        </w:rPr>
        <w:t xml:space="preserve"> (inplannen afspraken)</w:t>
      </w:r>
      <w:r w:rsidRPr="005F45C5">
        <w:rPr>
          <w:rFonts w:ascii="Calibri" w:eastAsia="Arial Unicode MS" w:hAnsi="Calibri" w:cs="Calibri"/>
          <w:color w:val="auto"/>
        </w:rPr>
        <w:t xml:space="preserve"> en de daadwerkelijke vervanging van de omvormer. Deze eis vergt dat er een full-service installateur wordt geselecteerd die naast inhoudelijke vakkennis ook </w:t>
      </w:r>
      <w:r w:rsidR="006C3555" w:rsidRPr="005F45C5">
        <w:rPr>
          <w:rFonts w:ascii="Calibri" w:eastAsia="Arial Unicode MS" w:hAnsi="Calibri" w:cs="Calibri"/>
          <w:color w:val="auto"/>
        </w:rPr>
        <w:t xml:space="preserve">binnen zijn organisatie of in samenwerkingsverband </w:t>
      </w:r>
      <w:r w:rsidRPr="005F45C5">
        <w:rPr>
          <w:rFonts w:ascii="Calibri" w:eastAsia="Arial Unicode MS" w:hAnsi="Calibri" w:cs="Calibri"/>
          <w:color w:val="auto"/>
        </w:rPr>
        <w:t>beschikt over de nodige “zachte”</w:t>
      </w:r>
      <w:r w:rsidR="008B72E6" w:rsidRPr="005F45C5">
        <w:rPr>
          <w:rFonts w:ascii="Calibri" w:eastAsia="Arial Unicode MS" w:hAnsi="Calibri" w:cs="Calibri"/>
          <w:color w:val="auto"/>
        </w:rPr>
        <w:t xml:space="preserve"> communicatieve</w:t>
      </w:r>
      <w:r w:rsidRPr="005F45C5">
        <w:rPr>
          <w:rFonts w:ascii="Calibri" w:eastAsia="Arial Unicode MS" w:hAnsi="Calibri" w:cs="Calibri"/>
          <w:color w:val="auto"/>
        </w:rPr>
        <w:t xml:space="preserve"> vaardigheden.</w:t>
      </w:r>
    </w:p>
    <w:p w14:paraId="31A737D0" w14:textId="77777777" w:rsidR="00F87F38" w:rsidRDefault="00F87F38">
      <w:pPr>
        <w:rPr>
          <w:rFonts w:eastAsia="Arial Unicode MS" w:cs="Arial" w:hint="eastAsia"/>
          <w:b/>
          <w:color w:val="auto"/>
          <w:sz w:val="20"/>
          <w:szCs w:val="20"/>
        </w:rPr>
      </w:pPr>
      <w:r>
        <w:rPr>
          <w:rFonts w:eastAsia="Arial Unicode MS" w:cs="Arial" w:hint="eastAsia"/>
          <w:b/>
          <w:i/>
          <w:iCs/>
          <w:color w:val="auto"/>
          <w:sz w:val="20"/>
          <w:szCs w:val="20"/>
        </w:rPr>
        <w:br w:type="page"/>
      </w:r>
    </w:p>
    <w:p w14:paraId="0F8C8E30" w14:textId="038C1FA9" w:rsidR="00C10757" w:rsidRPr="00D06DFC" w:rsidRDefault="00C10757" w:rsidP="00AE7F42">
      <w:pPr>
        <w:pStyle w:val="Kop2"/>
        <w:keepLines w:val="0"/>
        <w:numPr>
          <w:ilvl w:val="1"/>
          <w:numId w:val="4"/>
        </w:numPr>
        <w:tabs>
          <w:tab w:val="num" w:pos="576"/>
        </w:tabs>
        <w:spacing w:before="360" w:after="120" w:line="280" w:lineRule="exact"/>
        <w:ind w:left="0" w:firstLine="0"/>
        <w:rPr>
          <w:rFonts w:eastAsia="Arial Unicode MS" w:cs="Arial" w:hint="eastAsia"/>
          <w:b/>
          <w:i w:val="0"/>
          <w:iCs w:val="0"/>
          <w:color w:val="auto"/>
          <w:sz w:val="20"/>
          <w:szCs w:val="20"/>
        </w:rPr>
      </w:pPr>
      <w:r w:rsidRPr="00D06DFC">
        <w:rPr>
          <w:rFonts w:eastAsia="Arial Unicode MS" w:cs="Arial"/>
          <w:b/>
          <w:i w:val="0"/>
          <w:iCs w:val="0"/>
          <w:color w:val="auto"/>
          <w:sz w:val="20"/>
          <w:szCs w:val="20"/>
        </w:rPr>
        <w:lastRenderedPageBreak/>
        <w:t>Locatie</w:t>
      </w:r>
      <w:r w:rsidR="00BA5370" w:rsidRPr="00D06DFC">
        <w:rPr>
          <w:rFonts w:eastAsia="Arial Unicode MS" w:cs="Arial"/>
          <w:b/>
          <w:i w:val="0"/>
          <w:iCs w:val="0"/>
          <w:color w:val="auto"/>
          <w:sz w:val="20"/>
          <w:szCs w:val="20"/>
        </w:rPr>
        <w:t xml:space="preserve"> van de werkzaamheden</w:t>
      </w:r>
    </w:p>
    <w:p w14:paraId="38610588" w14:textId="5F2402CB" w:rsidR="00156D97" w:rsidRPr="005F45C5" w:rsidRDefault="00BA5370" w:rsidP="00042F44">
      <w:pPr>
        <w:spacing w:line="276" w:lineRule="auto"/>
        <w:rPr>
          <w:rFonts w:ascii="Calibri" w:eastAsia="Arial Unicode MS" w:hAnsi="Calibri" w:cs="Calibri"/>
          <w:color w:val="auto"/>
        </w:rPr>
      </w:pPr>
      <w:r w:rsidRPr="005F45C5">
        <w:rPr>
          <w:rFonts w:ascii="Calibri" w:eastAsia="Arial Unicode MS" w:hAnsi="Calibri" w:cs="Calibri"/>
          <w:color w:val="auto"/>
        </w:rPr>
        <w:t>Het merendeel van de te vervangen omvormers</w:t>
      </w:r>
      <w:r w:rsidR="00156D97" w:rsidRPr="005F45C5">
        <w:rPr>
          <w:rFonts w:ascii="Calibri" w:eastAsia="Arial Unicode MS" w:hAnsi="Calibri" w:cs="Calibri"/>
          <w:color w:val="auto"/>
        </w:rPr>
        <w:t xml:space="preserve"> (c</w:t>
      </w:r>
      <w:r w:rsidR="00A13B13" w:rsidRPr="005F45C5">
        <w:rPr>
          <w:rFonts w:ascii="Calibri" w:eastAsia="Arial Unicode MS" w:hAnsi="Calibri" w:cs="Calibri"/>
          <w:color w:val="auto"/>
        </w:rPr>
        <w:t>a</w:t>
      </w:r>
      <w:r w:rsidR="008143E5" w:rsidRPr="005F45C5">
        <w:rPr>
          <w:rFonts w:ascii="Calibri" w:eastAsia="Arial Unicode MS" w:hAnsi="Calibri" w:cs="Calibri"/>
          <w:color w:val="auto"/>
        </w:rPr>
        <w:t>.</w:t>
      </w:r>
      <w:r w:rsidR="00A13B13" w:rsidRPr="005F45C5">
        <w:rPr>
          <w:rFonts w:ascii="Calibri" w:eastAsia="Arial Unicode MS" w:hAnsi="Calibri" w:cs="Calibri"/>
          <w:color w:val="auto"/>
        </w:rPr>
        <w:t xml:space="preserve"> </w:t>
      </w:r>
      <w:r w:rsidR="008143E5" w:rsidRPr="005F45C5">
        <w:rPr>
          <w:rFonts w:ascii="Calibri" w:eastAsia="Arial Unicode MS" w:hAnsi="Calibri" w:cs="Calibri"/>
          <w:color w:val="auto"/>
        </w:rPr>
        <w:t>56%)</w:t>
      </w:r>
      <w:r w:rsidR="00156D97" w:rsidRPr="005F45C5">
        <w:rPr>
          <w:rFonts w:ascii="Calibri" w:eastAsia="Arial Unicode MS" w:hAnsi="Calibri" w:cs="Calibri"/>
          <w:color w:val="auto"/>
        </w:rPr>
        <w:t xml:space="preserve"> bevindt zich in Hoofddorp.</w:t>
      </w:r>
      <w:r w:rsidR="008143E5" w:rsidRPr="005F45C5">
        <w:rPr>
          <w:rFonts w:ascii="Calibri" w:eastAsia="Arial Unicode MS" w:hAnsi="Calibri" w:cs="Calibri"/>
          <w:color w:val="auto"/>
        </w:rPr>
        <w:t xml:space="preserve"> De overige omvormers zijn verspreid over </w:t>
      </w:r>
      <w:r w:rsidR="00661675" w:rsidRPr="005F45C5">
        <w:rPr>
          <w:rFonts w:ascii="Calibri" w:eastAsia="Arial Unicode MS" w:hAnsi="Calibri" w:cs="Calibri"/>
          <w:color w:val="auto"/>
        </w:rPr>
        <w:t xml:space="preserve">12 dorpen/kernen binnen de gemeente Haarlemmermeer. </w:t>
      </w:r>
      <w:r w:rsidR="003548FD" w:rsidRPr="005F45C5">
        <w:rPr>
          <w:rFonts w:ascii="Calibri" w:eastAsia="Arial Unicode MS" w:hAnsi="Calibri" w:cs="Calibri"/>
          <w:color w:val="auto"/>
        </w:rPr>
        <w:t xml:space="preserve">De onderstaande figuur </w:t>
      </w:r>
      <w:r w:rsidR="002C06E6" w:rsidRPr="005F45C5">
        <w:rPr>
          <w:rFonts w:ascii="Calibri" w:eastAsia="Arial Unicode MS" w:hAnsi="Calibri" w:cs="Calibri"/>
          <w:color w:val="auto"/>
        </w:rPr>
        <w:t xml:space="preserve">geeft een overzicht van de geografische verspreiding van de omvormers binnen de gemeente. </w:t>
      </w:r>
    </w:p>
    <w:p w14:paraId="1E8F90E3" w14:textId="04B62338" w:rsidR="001351E2" w:rsidRDefault="001351E2" w:rsidP="00BA5370"/>
    <w:tbl>
      <w:tblPr>
        <w:tblStyle w:val="Tabelraster"/>
        <w:tblW w:w="0" w:type="auto"/>
        <w:tblLayout w:type="fixed"/>
        <w:tblLook w:val="04A0" w:firstRow="1" w:lastRow="0" w:firstColumn="1" w:lastColumn="0" w:noHBand="0" w:noVBand="1"/>
      </w:tblPr>
      <w:tblGrid>
        <w:gridCol w:w="1838"/>
        <w:gridCol w:w="1765"/>
        <w:gridCol w:w="5799"/>
      </w:tblGrid>
      <w:tr w:rsidR="001351E2" w14:paraId="32CFE92A" w14:textId="77777777" w:rsidTr="00BC6585">
        <w:tc>
          <w:tcPr>
            <w:tcW w:w="1838" w:type="dxa"/>
            <w:vAlign w:val="center"/>
          </w:tcPr>
          <w:p w14:paraId="70D8AC55" w14:textId="77777777" w:rsidR="001351E2" w:rsidRPr="00156D97" w:rsidRDefault="001351E2" w:rsidP="00BC6585">
            <w:pPr>
              <w:jc w:val="center"/>
              <w:rPr>
                <w:b/>
                <w:bCs/>
              </w:rPr>
            </w:pPr>
            <w:r>
              <w:rPr>
                <w:b/>
                <w:bCs/>
              </w:rPr>
              <w:t>Dorp/Kern</w:t>
            </w:r>
          </w:p>
        </w:tc>
        <w:tc>
          <w:tcPr>
            <w:tcW w:w="1765" w:type="dxa"/>
            <w:vAlign w:val="center"/>
          </w:tcPr>
          <w:p w14:paraId="43582CCB" w14:textId="77777777" w:rsidR="001351E2" w:rsidRPr="00156D97" w:rsidRDefault="001351E2" w:rsidP="00BC6585">
            <w:pPr>
              <w:jc w:val="center"/>
              <w:rPr>
                <w:b/>
                <w:bCs/>
              </w:rPr>
            </w:pPr>
            <w:r w:rsidRPr="00156D97">
              <w:rPr>
                <w:b/>
                <w:bCs/>
              </w:rPr>
              <w:t>Aantal Woningen</w:t>
            </w:r>
          </w:p>
        </w:tc>
        <w:tc>
          <w:tcPr>
            <w:tcW w:w="5799" w:type="dxa"/>
          </w:tcPr>
          <w:p w14:paraId="28BB4196" w14:textId="77777777" w:rsidR="001351E2" w:rsidRDefault="001351E2" w:rsidP="00BC6585">
            <w:pPr>
              <w:jc w:val="both"/>
            </w:pPr>
          </w:p>
        </w:tc>
      </w:tr>
      <w:tr w:rsidR="001351E2" w14:paraId="40D5D4DF" w14:textId="77777777" w:rsidTr="00BC6585">
        <w:tc>
          <w:tcPr>
            <w:tcW w:w="1838" w:type="dxa"/>
          </w:tcPr>
          <w:p w14:paraId="6D30C9A5" w14:textId="77777777" w:rsidR="001351E2" w:rsidRDefault="001351E2" w:rsidP="00BC6585">
            <w:pPr>
              <w:jc w:val="both"/>
            </w:pPr>
            <w:r>
              <w:t>Abbenes</w:t>
            </w:r>
          </w:p>
        </w:tc>
        <w:tc>
          <w:tcPr>
            <w:tcW w:w="1765" w:type="dxa"/>
          </w:tcPr>
          <w:p w14:paraId="03B4B389" w14:textId="77777777" w:rsidR="001351E2" w:rsidRDefault="001351E2" w:rsidP="00BC6585">
            <w:pPr>
              <w:jc w:val="center"/>
            </w:pPr>
            <w:r>
              <w:t>22</w:t>
            </w:r>
          </w:p>
        </w:tc>
        <w:tc>
          <w:tcPr>
            <w:tcW w:w="5799" w:type="dxa"/>
            <w:vMerge w:val="restart"/>
          </w:tcPr>
          <w:p w14:paraId="46583429" w14:textId="77777777" w:rsidR="001351E2" w:rsidRDefault="001351E2" w:rsidP="00BC6585">
            <w:pPr>
              <w:jc w:val="center"/>
            </w:pPr>
            <w:r>
              <w:rPr>
                <w:noProof/>
              </w:rPr>
              <w:drawing>
                <wp:inline distT="0" distB="0" distL="0" distR="0" wp14:anchorId="3EE2512B" wp14:editId="12466712">
                  <wp:extent cx="3099435" cy="3292553"/>
                  <wp:effectExtent l="0" t="0" r="571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394" b="1839"/>
                          <a:stretch/>
                        </pic:blipFill>
                        <pic:spPr bwMode="auto">
                          <a:xfrm>
                            <a:off x="0" y="0"/>
                            <a:ext cx="3126765" cy="3321586"/>
                          </a:xfrm>
                          <a:prstGeom prst="rect">
                            <a:avLst/>
                          </a:prstGeom>
                          <a:ln>
                            <a:noFill/>
                          </a:ln>
                          <a:extLst>
                            <a:ext uri="{53640926-AAD7-44D8-BBD7-CCE9431645EC}">
                              <a14:shadowObscured xmlns:a14="http://schemas.microsoft.com/office/drawing/2010/main"/>
                            </a:ext>
                          </a:extLst>
                        </pic:spPr>
                      </pic:pic>
                    </a:graphicData>
                  </a:graphic>
                </wp:inline>
              </w:drawing>
            </w:r>
          </w:p>
        </w:tc>
      </w:tr>
      <w:tr w:rsidR="001351E2" w14:paraId="28706AEB" w14:textId="77777777" w:rsidTr="00BC6585">
        <w:tc>
          <w:tcPr>
            <w:tcW w:w="1838" w:type="dxa"/>
          </w:tcPr>
          <w:p w14:paraId="66544FE4" w14:textId="77777777" w:rsidR="001351E2" w:rsidRDefault="001351E2" w:rsidP="00BC6585">
            <w:pPr>
              <w:jc w:val="both"/>
            </w:pPr>
            <w:r>
              <w:t>Badhoevedorp</w:t>
            </w:r>
          </w:p>
        </w:tc>
        <w:tc>
          <w:tcPr>
            <w:tcW w:w="1765" w:type="dxa"/>
          </w:tcPr>
          <w:p w14:paraId="4B89D8B6" w14:textId="77777777" w:rsidR="001351E2" w:rsidRDefault="001351E2" w:rsidP="00BC6585">
            <w:pPr>
              <w:jc w:val="center"/>
            </w:pPr>
            <w:r>
              <w:t>40</w:t>
            </w:r>
          </w:p>
        </w:tc>
        <w:tc>
          <w:tcPr>
            <w:tcW w:w="5799" w:type="dxa"/>
            <w:vMerge/>
          </w:tcPr>
          <w:p w14:paraId="024B93C4" w14:textId="77777777" w:rsidR="001351E2" w:rsidRDefault="001351E2" w:rsidP="00BC6585">
            <w:pPr>
              <w:jc w:val="both"/>
            </w:pPr>
          </w:p>
        </w:tc>
      </w:tr>
      <w:tr w:rsidR="001351E2" w14:paraId="668AC870" w14:textId="77777777" w:rsidTr="00BC6585">
        <w:tc>
          <w:tcPr>
            <w:tcW w:w="1838" w:type="dxa"/>
          </w:tcPr>
          <w:p w14:paraId="7BC2935C" w14:textId="77777777" w:rsidR="001351E2" w:rsidRDefault="001351E2" w:rsidP="00BC6585">
            <w:pPr>
              <w:jc w:val="both"/>
            </w:pPr>
            <w:r>
              <w:t>Beinsdorp</w:t>
            </w:r>
          </w:p>
        </w:tc>
        <w:tc>
          <w:tcPr>
            <w:tcW w:w="1765" w:type="dxa"/>
          </w:tcPr>
          <w:p w14:paraId="729C2708" w14:textId="77777777" w:rsidR="001351E2" w:rsidRDefault="001351E2" w:rsidP="00BC6585">
            <w:pPr>
              <w:jc w:val="center"/>
            </w:pPr>
            <w:r>
              <w:t>3</w:t>
            </w:r>
          </w:p>
        </w:tc>
        <w:tc>
          <w:tcPr>
            <w:tcW w:w="5799" w:type="dxa"/>
            <w:vMerge/>
          </w:tcPr>
          <w:p w14:paraId="6B924C6C" w14:textId="77777777" w:rsidR="001351E2" w:rsidRDefault="001351E2" w:rsidP="00BC6585">
            <w:pPr>
              <w:jc w:val="both"/>
            </w:pPr>
          </w:p>
        </w:tc>
      </w:tr>
      <w:tr w:rsidR="001351E2" w14:paraId="4FAEDE52" w14:textId="77777777" w:rsidTr="00BC6585">
        <w:tc>
          <w:tcPr>
            <w:tcW w:w="1838" w:type="dxa"/>
          </w:tcPr>
          <w:p w14:paraId="75385E9B" w14:textId="77777777" w:rsidR="001351E2" w:rsidRDefault="001351E2" w:rsidP="00BC6585">
            <w:pPr>
              <w:jc w:val="both"/>
            </w:pPr>
            <w:r>
              <w:t>Buitenkaag</w:t>
            </w:r>
          </w:p>
        </w:tc>
        <w:tc>
          <w:tcPr>
            <w:tcW w:w="1765" w:type="dxa"/>
          </w:tcPr>
          <w:p w14:paraId="0E924C0F" w14:textId="77777777" w:rsidR="001351E2" w:rsidRDefault="001351E2" w:rsidP="00BC6585">
            <w:pPr>
              <w:jc w:val="center"/>
            </w:pPr>
            <w:r>
              <w:t>2</w:t>
            </w:r>
          </w:p>
        </w:tc>
        <w:tc>
          <w:tcPr>
            <w:tcW w:w="5799" w:type="dxa"/>
            <w:vMerge/>
          </w:tcPr>
          <w:p w14:paraId="1D7C96B8" w14:textId="77777777" w:rsidR="001351E2" w:rsidRDefault="001351E2" w:rsidP="00BC6585">
            <w:pPr>
              <w:jc w:val="both"/>
            </w:pPr>
          </w:p>
        </w:tc>
      </w:tr>
      <w:tr w:rsidR="001351E2" w14:paraId="5E4397B0" w14:textId="77777777" w:rsidTr="00BC6585">
        <w:tc>
          <w:tcPr>
            <w:tcW w:w="1838" w:type="dxa"/>
          </w:tcPr>
          <w:p w14:paraId="0293C297" w14:textId="77777777" w:rsidR="001351E2" w:rsidRDefault="001351E2" w:rsidP="00BC6585">
            <w:pPr>
              <w:jc w:val="both"/>
            </w:pPr>
            <w:r>
              <w:t>Burgerveen</w:t>
            </w:r>
          </w:p>
        </w:tc>
        <w:tc>
          <w:tcPr>
            <w:tcW w:w="1765" w:type="dxa"/>
          </w:tcPr>
          <w:p w14:paraId="799CC350" w14:textId="77777777" w:rsidR="001351E2" w:rsidRDefault="001351E2" w:rsidP="00BC6585">
            <w:pPr>
              <w:jc w:val="center"/>
            </w:pPr>
            <w:r>
              <w:t>3</w:t>
            </w:r>
          </w:p>
        </w:tc>
        <w:tc>
          <w:tcPr>
            <w:tcW w:w="5799" w:type="dxa"/>
            <w:vMerge/>
          </w:tcPr>
          <w:p w14:paraId="0DFDD791" w14:textId="77777777" w:rsidR="001351E2" w:rsidRDefault="001351E2" w:rsidP="00BC6585">
            <w:pPr>
              <w:jc w:val="both"/>
            </w:pPr>
          </w:p>
        </w:tc>
      </w:tr>
      <w:tr w:rsidR="001351E2" w14:paraId="27E92E20" w14:textId="77777777" w:rsidTr="00BC6585">
        <w:tc>
          <w:tcPr>
            <w:tcW w:w="1838" w:type="dxa"/>
          </w:tcPr>
          <w:p w14:paraId="621F15C0" w14:textId="77777777" w:rsidR="001351E2" w:rsidRDefault="001351E2" w:rsidP="00BC6585">
            <w:pPr>
              <w:jc w:val="both"/>
            </w:pPr>
            <w:r>
              <w:t>Hoofddorp</w:t>
            </w:r>
          </w:p>
        </w:tc>
        <w:tc>
          <w:tcPr>
            <w:tcW w:w="1765" w:type="dxa"/>
          </w:tcPr>
          <w:p w14:paraId="5D924648" w14:textId="77777777" w:rsidR="001351E2" w:rsidRDefault="001351E2" w:rsidP="00BC6585">
            <w:pPr>
              <w:jc w:val="center"/>
            </w:pPr>
            <w:r>
              <w:t>603</w:t>
            </w:r>
          </w:p>
        </w:tc>
        <w:tc>
          <w:tcPr>
            <w:tcW w:w="5799" w:type="dxa"/>
            <w:vMerge/>
          </w:tcPr>
          <w:p w14:paraId="4F9F28B3" w14:textId="77777777" w:rsidR="001351E2" w:rsidRDefault="001351E2" w:rsidP="00BC6585">
            <w:pPr>
              <w:jc w:val="both"/>
            </w:pPr>
          </w:p>
        </w:tc>
      </w:tr>
      <w:tr w:rsidR="001351E2" w14:paraId="103212BC" w14:textId="77777777" w:rsidTr="00BC6585">
        <w:tc>
          <w:tcPr>
            <w:tcW w:w="1838" w:type="dxa"/>
          </w:tcPr>
          <w:p w14:paraId="379B45F6" w14:textId="77777777" w:rsidR="001351E2" w:rsidRDefault="001351E2" w:rsidP="00BC6585">
            <w:pPr>
              <w:jc w:val="both"/>
            </w:pPr>
            <w:r>
              <w:t>Lisserbroek</w:t>
            </w:r>
          </w:p>
        </w:tc>
        <w:tc>
          <w:tcPr>
            <w:tcW w:w="1765" w:type="dxa"/>
          </w:tcPr>
          <w:p w14:paraId="5AD7BB04" w14:textId="77777777" w:rsidR="001351E2" w:rsidRDefault="001351E2" w:rsidP="00BC6585">
            <w:pPr>
              <w:jc w:val="center"/>
            </w:pPr>
            <w:r>
              <w:t>24</w:t>
            </w:r>
          </w:p>
        </w:tc>
        <w:tc>
          <w:tcPr>
            <w:tcW w:w="5799" w:type="dxa"/>
            <w:vMerge/>
          </w:tcPr>
          <w:p w14:paraId="212E81B0" w14:textId="77777777" w:rsidR="001351E2" w:rsidRDefault="001351E2" w:rsidP="00BC6585">
            <w:pPr>
              <w:jc w:val="both"/>
            </w:pPr>
          </w:p>
        </w:tc>
      </w:tr>
      <w:tr w:rsidR="001351E2" w14:paraId="7ED86A1B" w14:textId="77777777" w:rsidTr="00BC6585">
        <w:tc>
          <w:tcPr>
            <w:tcW w:w="1838" w:type="dxa"/>
          </w:tcPr>
          <w:p w14:paraId="6C0568F2" w14:textId="77777777" w:rsidR="001351E2" w:rsidRDefault="001351E2" w:rsidP="00BC6585">
            <w:pPr>
              <w:jc w:val="both"/>
            </w:pPr>
            <w:r>
              <w:t>Nieuw-Vennep</w:t>
            </w:r>
          </w:p>
        </w:tc>
        <w:tc>
          <w:tcPr>
            <w:tcW w:w="1765" w:type="dxa"/>
          </w:tcPr>
          <w:p w14:paraId="26980407" w14:textId="77777777" w:rsidR="001351E2" w:rsidRDefault="001351E2" w:rsidP="00BC6585">
            <w:pPr>
              <w:jc w:val="center"/>
            </w:pPr>
            <w:r>
              <w:t>170</w:t>
            </w:r>
          </w:p>
        </w:tc>
        <w:tc>
          <w:tcPr>
            <w:tcW w:w="5799" w:type="dxa"/>
            <w:vMerge/>
          </w:tcPr>
          <w:p w14:paraId="30DF3A9D" w14:textId="77777777" w:rsidR="001351E2" w:rsidRDefault="001351E2" w:rsidP="00BC6585">
            <w:pPr>
              <w:jc w:val="both"/>
            </w:pPr>
          </w:p>
        </w:tc>
      </w:tr>
      <w:tr w:rsidR="001351E2" w14:paraId="7806334A" w14:textId="77777777" w:rsidTr="00BC6585">
        <w:tc>
          <w:tcPr>
            <w:tcW w:w="1838" w:type="dxa"/>
          </w:tcPr>
          <w:p w14:paraId="4F6B7C2D" w14:textId="77777777" w:rsidR="001351E2" w:rsidRDefault="001351E2" w:rsidP="00BC6585">
            <w:pPr>
              <w:jc w:val="both"/>
            </w:pPr>
            <w:r>
              <w:t>Rijsenhout</w:t>
            </w:r>
          </w:p>
        </w:tc>
        <w:tc>
          <w:tcPr>
            <w:tcW w:w="1765" w:type="dxa"/>
          </w:tcPr>
          <w:p w14:paraId="6987B99D" w14:textId="77777777" w:rsidR="001351E2" w:rsidRDefault="001351E2" w:rsidP="00BC6585">
            <w:pPr>
              <w:jc w:val="center"/>
            </w:pPr>
            <w:r>
              <w:t>153</w:t>
            </w:r>
          </w:p>
        </w:tc>
        <w:tc>
          <w:tcPr>
            <w:tcW w:w="5799" w:type="dxa"/>
            <w:vMerge/>
          </w:tcPr>
          <w:p w14:paraId="16E8B220" w14:textId="77777777" w:rsidR="001351E2" w:rsidRDefault="001351E2" w:rsidP="00BC6585">
            <w:pPr>
              <w:jc w:val="both"/>
            </w:pPr>
          </w:p>
        </w:tc>
      </w:tr>
      <w:tr w:rsidR="001351E2" w14:paraId="1A2490E4" w14:textId="77777777" w:rsidTr="00BC6585">
        <w:tc>
          <w:tcPr>
            <w:tcW w:w="1838" w:type="dxa"/>
          </w:tcPr>
          <w:p w14:paraId="20EA8A88" w14:textId="77777777" w:rsidR="001351E2" w:rsidRDefault="001351E2" w:rsidP="00BC6585">
            <w:pPr>
              <w:jc w:val="both"/>
            </w:pPr>
            <w:r>
              <w:t>Vijfhuizen</w:t>
            </w:r>
          </w:p>
        </w:tc>
        <w:tc>
          <w:tcPr>
            <w:tcW w:w="1765" w:type="dxa"/>
          </w:tcPr>
          <w:p w14:paraId="60D14591" w14:textId="77777777" w:rsidR="001351E2" w:rsidRDefault="001351E2" w:rsidP="00BC6585">
            <w:pPr>
              <w:jc w:val="center"/>
            </w:pPr>
            <w:r>
              <w:t>21</w:t>
            </w:r>
          </w:p>
        </w:tc>
        <w:tc>
          <w:tcPr>
            <w:tcW w:w="5799" w:type="dxa"/>
            <w:vMerge/>
          </w:tcPr>
          <w:p w14:paraId="5766B46D" w14:textId="77777777" w:rsidR="001351E2" w:rsidRDefault="001351E2" w:rsidP="00BC6585">
            <w:pPr>
              <w:jc w:val="both"/>
            </w:pPr>
          </w:p>
        </w:tc>
      </w:tr>
      <w:tr w:rsidR="001351E2" w14:paraId="74262296" w14:textId="77777777" w:rsidTr="00BC6585">
        <w:tc>
          <w:tcPr>
            <w:tcW w:w="1838" w:type="dxa"/>
          </w:tcPr>
          <w:p w14:paraId="07D745C3" w14:textId="77777777" w:rsidR="001351E2" w:rsidRDefault="001351E2" w:rsidP="00BC6585">
            <w:pPr>
              <w:jc w:val="both"/>
            </w:pPr>
            <w:r>
              <w:t>Weteringenburg</w:t>
            </w:r>
          </w:p>
        </w:tc>
        <w:tc>
          <w:tcPr>
            <w:tcW w:w="1765" w:type="dxa"/>
          </w:tcPr>
          <w:p w14:paraId="689BEF87" w14:textId="77777777" w:rsidR="001351E2" w:rsidRDefault="001351E2" w:rsidP="00BC6585">
            <w:pPr>
              <w:jc w:val="center"/>
            </w:pPr>
            <w:r>
              <w:t>4</w:t>
            </w:r>
          </w:p>
        </w:tc>
        <w:tc>
          <w:tcPr>
            <w:tcW w:w="5799" w:type="dxa"/>
            <w:vMerge/>
          </w:tcPr>
          <w:p w14:paraId="4140F5E5" w14:textId="77777777" w:rsidR="001351E2" w:rsidRDefault="001351E2" w:rsidP="00BC6585">
            <w:pPr>
              <w:jc w:val="both"/>
            </w:pPr>
          </w:p>
        </w:tc>
      </w:tr>
      <w:tr w:rsidR="001351E2" w14:paraId="510E58AE" w14:textId="77777777" w:rsidTr="00BC6585">
        <w:tc>
          <w:tcPr>
            <w:tcW w:w="1838" w:type="dxa"/>
          </w:tcPr>
          <w:p w14:paraId="7609D0DF" w14:textId="77777777" w:rsidR="001351E2" w:rsidRDefault="001351E2" w:rsidP="00BC6585">
            <w:pPr>
              <w:jc w:val="both"/>
            </w:pPr>
            <w:r>
              <w:t>Zwaanshoek</w:t>
            </w:r>
          </w:p>
        </w:tc>
        <w:tc>
          <w:tcPr>
            <w:tcW w:w="1765" w:type="dxa"/>
          </w:tcPr>
          <w:p w14:paraId="719EE8EE" w14:textId="77777777" w:rsidR="001351E2" w:rsidRDefault="001351E2" w:rsidP="00BC6585">
            <w:pPr>
              <w:jc w:val="center"/>
            </w:pPr>
            <w:r>
              <w:t>9</w:t>
            </w:r>
          </w:p>
        </w:tc>
        <w:tc>
          <w:tcPr>
            <w:tcW w:w="5799" w:type="dxa"/>
            <w:vMerge/>
          </w:tcPr>
          <w:p w14:paraId="785ADE48" w14:textId="77777777" w:rsidR="001351E2" w:rsidRDefault="001351E2" w:rsidP="00BC6585">
            <w:pPr>
              <w:jc w:val="both"/>
            </w:pPr>
          </w:p>
        </w:tc>
      </w:tr>
      <w:tr w:rsidR="001351E2" w14:paraId="4A958568" w14:textId="77777777" w:rsidTr="00BC6585">
        <w:tc>
          <w:tcPr>
            <w:tcW w:w="1838" w:type="dxa"/>
          </w:tcPr>
          <w:p w14:paraId="2E6CF409" w14:textId="77777777" w:rsidR="001351E2" w:rsidRDefault="001351E2" w:rsidP="00BC6585">
            <w:pPr>
              <w:jc w:val="both"/>
            </w:pPr>
            <w:r>
              <w:t>Zwanenburg</w:t>
            </w:r>
          </w:p>
        </w:tc>
        <w:tc>
          <w:tcPr>
            <w:tcW w:w="1765" w:type="dxa"/>
          </w:tcPr>
          <w:p w14:paraId="24DADB88" w14:textId="77777777" w:rsidR="001351E2" w:rsidRDefault="001351E2" w:rsidP="00BC6585">
            <w:pPr>
              <w:jc w:val="center"/>
            </w:pPr>
            <w:r>
              <w:t>20</w:t>
            </w:r>
          </w:p>
        </w:tc>
        <w:tc>
          <w:tcPr>
            <w:tcW w:w="5799" w:type="dxa"/>
            <w:vMerge/>
          </w:tcPr>
          <w:p w14:paraId="7B24B736" w14:textId="77777777" w:rsidR="001351E2" w:rsidRDefault="001351E2" w:rsidP="00BC6585">
            <w:pPr>
              <w:jc w:val="both"/>
            </w:pPr>
          </w:p>
        </w:tc>
      </w:tr>
      <w:tr w:rsidR="001351E2" w14:paraId="034D1319" w14:textId="77777777" w:rsidTr="00BC6585">
        <w:tc>
          <w:tcPr>
            <w:tcW w:w="1838" w:type="dxa"/>
          </w:tcPr>
          <w:p w14:paraId="652BCB1C" w14:textId="77777777" w:rsidR="001351E2" w:rsidRPr="00156D97" w:rsidRDefault="001351E2" w:rsidP="00BC6585">
            <w:pPr>
              <w:jc w:val="both"/>
              <w:rPr>
                <w:b/>
                <w:bCs/>
              </w:rPr>
            </w:pPr>
            <w:r w:rsidRPr="00156D97">
              <w:rPr>
                <w:b/>
                <w:bCs/>
              </w:rPr>
              <w:t>Totaal</w:t>
            </w:r>
          </w:p>
        </w:tc>
        <w:tc>
          <w:tcPr>
            <w:tcW w:w="1765" w:type="dxa"/>
          </w:tcPr>
          <w:p w14:paraId="5C1BD354" w14:textId="77777777" w:rsidR="001351E2" w:rsidRPr="00156D97" w:rsidRDefault="001351E2" w:rsidP="00BC6585">
            <w:pPr>
              <w:jc w:val="center"/>
              <w:rPr>
                <w:b/>
                <w:bCs/>
              </w:rPr>
            </w:pPr>
            <w:r w:rsidRPr="00156D97">
              <w:rPr>
                <w:b/>
                <w:bCs/>
              </w:rPr>
              <w:t>1074</w:t>
            </w:r>
          </w:p>
        </w:tc>
        <w:tc>
          <w:tcPr>
            <w:tcW w:w="5799" w:type="dxa"/>
            <w:vMerge/>
          </w:tcPr>
          <w:p w14:paraId="32871568" w14:textId="77777777" w:rsidR="001351E2" w:rsidRDefault="001351E2" w:rsidP="00BC6585">
            <w:pPr>
              <w:jc w:val="both"/>
            </w:pPr>
          </w:p>
        </w:tc>
      </w:tr>
    </w:tbl>
    <w:p w14:paraId="5716DCAE" w14:textId="77777777" w:rsidR="006658BA" w:rsidRPr="00EC46EC" w:rsidRDefault="00720AAF" w:rsidP="00AE7F42">
      <w:pPr>
        <w:pStyle w:val="Kop2"/>
        <w:keepLines w:val="0"/>
        <w:numPr>
          <w:ilvl w:val="1"/>
          <w:numId w:val="4"/>
        </w:numPr>
        <w:tabs>
          <w:tab w:val="num" w:pos="576"/>
        </w:tabs>
        <w:spacing w:before="360" w:after="120" w:line="280" w:lineRule="exact"/>
        <w:ind w:left="0" w:firstLine="0"/>
        <w:rPr>
          <w:rFonts w:eastAsia="Arial Unicode MS" w:cs="Arial" w:hint="eastAsia"/>
          <w:b/>
          <w:i w:val="0"/>
          <w:iCs w:val="0"/>
          <w:color w:val="auto"/>
          <w:sz w:val="20"/>
          <w:szCs w:val="20"/>
        </w:rPr>
      </w:pPr>
      <w:r w:rsidRPr="00EC46EC">
        <w:rPr>
          <w:rFonts w:eastAsia="Arial Unicode MS" w:cs="Arial"/>
          <w:b/>
          <w:i w:val="0"/>
          <w:iCs w:val="0"/>
          <w:color w:val="auto"/>
          <w:sz w:val="20"/>
          <w:szCs w:val="20"/>
        </w:rPr>
        <w:t>Omschrijving typische situatie</w:t>
      </w:r>
    </w:p>
    <w:p w14:paraId="24C00AB5" w14:textId="4B9A4002" w:rsidR="00EB7269" w:rsidRPr="00100405" w:rsidRDefault="006658BA" w:rsidP="00EB7269">
      <w:pPr>
        <w:rPr>
          <w:rFonts w:ascii="Calibri" w:hAnsi="Calibri" w:cs="Calibri"/>
        </w:rPr>
      </w:pPr>
      <w:r w:rsidRPr="00100405">
        <w:rPr>
          <w:rFonts w:ascii="Calibri" w:hAnsi="Calibri" w:cs="Calibri"/>
        </w:rPr>
        <w:t xml:space="preserve">De installatie van de circa </w:t>
      </w:r>
      <w:r w:rsidR="0013256B" w:rsidRPr="00100405">
        <w:rPr>
          <w:rFonts w:ascii="Calibri" w:hAnsi="Calibri" w:cs="Calibri"/>
        </w:rPr>
        <w:t>1.074</w:t>
      </w:r>
      <w:r w:rsidRPr="00100405">
        <w:rPr>
          <w:rFonts w:ascii="Calibri" w:hAnsi="Calibri" w:cs="Calibri"/>
        </w:rPr>
        <w:t xml:space="preserve"> systemen </w:t>
      </w:r>
      <w:r w:rsidR="00E92E0B" w:rsidRPr="00100405">
        <w:rPr>
          <w:rFonts w:ascii="Calibri" w:hAnsi="Calibri" w:cs="Calibri"/>
        </w:rPr>
        <w:t>is verzorgd door een vijf verschillende installateurs.</w:t>
      </w:r>
      <w:r w:rsidR="00960D8D">
        <w:rPr>
          <w:rFonts w:ascii="Calibri" w:hAnsi="Calibri" w:cs="Calibri"/>
        </w:rPr>
        <w:t xml:space="preserve"> Alle systemen bestaan uit 8 panelen van 250Wp</w:t>
      </w:r>
      <w:r w:rsidR="0097368F">
        <w:rPr>
          <w:rFonts w:ascii="Calibri" w:hAnsi="Calibri" w:cs="Calibri"/>
        </w:rPr>
        <w:t>/245Wp</w:t>
      </w:r>
      <w:r w:rsidR="00960D8D">
        <w:rPr>
          <w:rFonts w:ascii="Calibri" w:hAnsi="Calibri" w:cs="Calibri"/>
        </w:rPr>
        <w:t xml:space="preserve"> met een totaal DC vermogen van 2.000</w:t>
      </w:r>
      <w:r w:rsidR="0097368F">
        <w:rPr>
          <w:rFonts w:ascii="Calibri" w:hAnsi="Calibri" w:cs="Calibri"/>
        </w:rPr>
        <w:t>/1960</w:t>
      </w:r>
      <w:r w:rsidR="00960D8D">
        <w:rPr>
          <w:rFonts w:ascii="Calibri" w:hAnsi="Calibri" w:cs="Calibri"/>
        </w:rPr>
        <w:t xml:space="preserve"> </w:t>
      </w:r>
      <w:proofErr w:type="spellStart"/>
      <w:r w:rsidR="00960D8D">
        <w:rPr>
          <w:rFonts w:ascii="Calibri" w:hAnsi="Calibri" w:cs="Calibri"/>
        </w:rPr>
        <w:t>Wp</w:t>
      </w:r>
      <w:proofErr w:type="spellEnd"/>
      <w:r w:rsidR="00960D8D">
        <w:rPr>
          <w:rFonts w:ascii="Calibri" w:hAnsi="Calibri" w:cs="Calibri"/>
        </w:rPr>
        <w:t xml:space="preserve">. De installaties bestaan uit </w:t>
      </w:r>
      <w:r w:rsidR="00107864" w:rsidRPr="00100405">
        <w:rPr>
          <w:rFonts w:ascii="Calibri" w:hAnsi="Calibri" w:cs="Calibri"/>
        </w:rPr>
        <w:t xml:space="preserve">twee verschillende type </w:t>
      </w:r>
      <w:r w:rsidR="00EB7269" w:rsidRPr="00100405">
        <w:rPr>
          <w:rFonts w:ascii="Calibri" w:hAnsi="Calibri" w:cs="Calibri"/>
        </w:rPr>
        <w:t>omvormers:</w:t>
      </w:r>
    </w:p>
    <w:p w14:paraId="76677AC5" w14:textId="1D3E9F62" w:rsidR="00EB7269" w:rsidRPr="00100405" w:rsidRDefault="00EB7269" w:rsidP="00AE7F42">
      <w:pPr>
        <w:pStyle w:val="Lijstalinea"/>
        <w:numPr>
          <w:ilvl w:val="0"/>
          <w:numId w:val="13"/>
        </w:numPr>
        <w:rPr>
          <w:rFonts w:ascii="Calibri" w:hAnsi="Calibri" w:cs="Calibri"/>
        </w:rPr>
      </w:pPr>
      <w:r w:rsidRPr="00100405">
        <w:rPr>
          <w:rFonts w:ascii="Calibri" w:hAnsi="Calibri" w:cs="Calibri"/>
        </w:rPr>
        <w:t>Mastervolt</w:t>
      </w:r>
      <w:r w:rsidR="00960D8D">
        <w:rPr>
          <w:rFonts w:ascii="Calibri" w:hAnsi="Calibri" w:cs="Calibri"/>
        </w:rPr>
        <w:t xml:space="preserve"> </w:t>
      </w:r>
      <w:proofErr w:type="spellStart"/>
      <w:r w:rsidR="00960D8D">
        <w:rPr>
          <w:rFonts w:ascii="Calibri" w:hAnsi="Calibri" w:cs="Calibri"/>
        </w:rPr>
        <w:t>Soladin</w:t>
      </w:r>
      <w:proofErr w:type="spellEnd"/>
      <w:r w:rsidR="00960D8D">
        <w:rPr>
          <w:rFonts w:ascii="Calibri" w:hAnsi="Calibri" w:cs="Calibri"/>
        </w:rPr>
        <w:t xml:space="preserve"> 1.500</w:t>
      </w:r>
      <w:r w:rsidR="007307FF" w:rsidRPr="00100405">
        <w:rPr>
          <w:rFonts w:ascii="Calibri" w:hAnsi="Calibri" w:cs="Calibri"/>
        </w:rPr>
        <w:t xml:space="preserve">: </w:t>
      </w:r>
      <w:r w:rsidR="00556A76" w:rsidRPr="00100405">
        <w:rPr>
          <w:rFonts w:ascii="Calibri" w:hAnsi="Calibri" w:cs="Calibri"/>
        </w:rPr>
        <w:t xml:space="preserve">614 </w:t>
      </w:r>
      <w:r w:rsidR="008B72E6" w:rsidRPr="00100405">
        <w:rPr>
          <w:rFonts w:ascii="Calibri" w:hAnsi="Calibri" w:cs="Calibri"/>
        </w:rPr>
        <w:t>locaties</w:t>
      </w:r>
    </w:p>
    <w:p w14:paraId="7ADDE088" w14:textId="5FA4D291" w:rsidR="00EB7269" w:rsidRPr="00100405" w:rsidRDefault="00AC37F2" w:rsidP="00AE7F42">
      <w:pPr>
        <w:pStyle w:val="Lijstalinea"/>
        <w:numPr>
          <w:ilvl w:val="0"/>
          <w:numId w:val="13"/>
        </w:numPr>
        <w:rPr>
          <w:rFonts w:ascii="Calibri" w:hAnsi="Calibri" w:cs="Calibri"/>
        </w:rPr>
      </w:pPr>
      <w:r w:rsidRPr="00100405">
        <w:rPr>
          <w:rFonts w:ascii="Calibri" w:hAnsi="Calibri" w:cs="Calibri"/>
        </w:rPr>
        <w:t>SAJ</w:t>
      </w:r>
      <w:r w:rsidR="0097368F">
        <w:rPr>
          <w:rFonts w:ascii="Calibri" w:hAnsi="Calibri" w:cs="Calibri"/>
        </w:rPr>
        <w:t xml:space="preserve"> TL2K</w:t>
      </w:r>
      <w:r w:rsidRPr="00100405">
        <w:rPr>
          <w:rFonts w:ascii="Calibri" w:hAnsi="Calibri" w:cs="Calibri"/>
        </w:rPr>
        <w:t xml:space="preserve">: </w:t>
      </w:r>
      <w:r w:rsidR="007C53E6" w:rsidRPr="00100405">
        <w:rPr>
          <w:rFonts w:ascii="Calibri" w:hAnsi="Calibri" w:cs="Calibri"/>
        </w:rPr>
        <w:t xml:space="preserve">460 </w:t>
      </w:r>
      <w:r w:rsidR="008B72E6" w:rsidRPr="00100405">
        <w:rPr>
          <w:rFonts w:ascii="Calibri" w:hAnsi="Calibri" w:cs="Calibri"/>
        </w:rPr>
        <w:t>locaties</w:t>
      </w:r>
    </w:p>
    <w:p w14:paraId="335B6340" w14:textId="77777777" w:rsidR="00704E84" w:rsidRPr="00100405" w:rsidRDefault="00704E84" w:rsidP="0089222D">
      <w:pPr>
        <w:rPr>
          <w:rFonts w:ascii="Calibri" w:hAnsi="Calibri" w:cs="Calibri"/>
        </w:rPr>
      </w:pPr>
    </w:p>
    <w:p w14:paraId="18F0E2B3" w14:textId="4A6B6F56" w:rsidR="00A174F8" w:rsidRPr="00100405" w:rsidRDefault="0089222D" w:rsidP="007C53E6">
      <w:pPr>
        <w:rPr>
          <w:rFonts w:ascii="Calibri" w:hAnsi="Calibri" w:cs="Calibri"/>
        </w:rPr>
      </w:pPr>
      <w:r w:rsidRPr="00100405">
        <w:rPr>
          <w:rFonts w:ascii="Calibri" w:hAnsi="Calibri" w:cs="Calibri"/>
        </w:rPr>
        <w:t xml:space="preserve">Door de </w:t>
      </w:r>
      <w:r w:rsidR="001226BD" w:rsidRPr="00100405">
        <w:rPr>
          <w:rFonts w:ascii="Calibri" w:hAnsi="Calibri" w:cs="Calibri"/>
        </w:rPr>
        <w:t xml:space="preserve">relatief grote problemen met de Mastervolt </w:t>
      </w:r>
      <w:r w:rsidR="00A43DDE" w:rsidRPr="00100405">
        <w:rPr>
          <w:rFonts w:ascii="Calibri" w:hAnsi="Calibri" w:cs="Calibri"/>
        </w:rPr>
        <w:t>omvormers, heeft de vervanging van deze systemen de grootste prioriteit.</w:t>
      </w:r>
      <w:r w:rsidR="00F87F38">
        <w:rPr>
          <w:rFonts w:ascii="Calibri" w:hAnsi="Calibri" w:cs="Calibri"/>
        </w:rPr>
        <w:t xml:space="preserve"> </w:t>
      </w:r>
      <w:r w:rsidR="003E11A0" w:rsidRPr="00100405">
        <w:rPr>
          <w:rFonts w:ascii="Calibri" w:hAnsi="Calibri" w:cs="Calibri"/>
        </w:rPr>
        <w:t>De</w:t>
      </w:r>
      <w:r w:rsidR="007C53E6" w:rsidRPr="00100405">
        <w:rPr>
          <w:rFonts w:ascii="Calibri" w:hAnsi="Calibri" w:cs="Calibri"/>
        </w:rPr>
        <w:t xml:space="preserve"> specifieke installaties </w:t>
      </w:r>
      <w:r w:rsidR="003E11A0" w:rsidRPr="00100405">
        <w:rPr>
          <w:rFonts w:ascii="Calibri" w:hAnsi="Calibri" w:cs="Calibri"/>
        </w:rPr>
        <w:t>kunnen per locatie verschillen, afhankelijke van de</w:t>
      </w:r>
      <w:r w:rsidR="00A174F8" w:rsidRPr="00100405">
        <w:rPr>
          <w:rFonts w:ascii="Calibri" w:hAnsi="Calibri" w:cs="Calibri"/>
        </w:rPr>
        <w:t xml:space="preserve"> gemaakte</w:t>
      </w:r>
      <w:r w:rsidR="003E11A0" w:rsidRPr="00100405">
        <w:rPr>
          <w:rFonts w:ascii="Calibri" w:hAnsi="Calibri" w:cs="Calibri"/>
        </w:rPr>
        <w:t xml:space="preserve"> keuzes </w:t>
      </w:r>
      <w:r w:rsidR="00A174F8" w:rsidRPr="00100405">
        <w:rPr>
          <w:rFonts w:ascii="Calibri" w:hAnsi="Calibri" w:cs="Calibri"/>
        </w:rPr>
        <w:t>door</w:t>
      </w:r>
      <w:r w:rsidR="003E11A0" w:rsidRPr="00100405">
        <w:rPr>
          <w:rFonts w:ascii="Calibri" w:hAnsi="Calibri" w:cs="Calibri"/>
        </w:rPr>
        <w:t xml:space="preserve"> de verschillende </w:t>
      </w:r>
      <w:r w:rsidR="00CE078A" w:rsidRPr="00100405">
        <w:rPr>
          <w:rFonts w:ascii="Calibri" w:hAnsi="Calibri" w:cs="Calibri"/>
        </w:rPr>
        <w:t>installateur</w:t>
      </w:r>
      <w:r w:rsidR="00B047A7" w:rsidRPr="00100405">
        <w:rPr>
          <w:rFonts w:ascii="Calibri" w:hAnsi="Calibri" w:cs="Calibri"/>
        </w:rPr>
        <w:t>s</w:t>
      </w:r>
      <w:r w:rsidR="00CE078A" w:rsidRPr="00100405">
        <w:rPr>
          <w:rFonts w:ascii="Calibri" w:hAnsi="Calibri" w:cs="Calibri"/>
        </w:rPr>
        <w:t xml:space="preserve">. </w:t>
      </w:r>
      <w:r w:rsidR="008B72E6" w:rsidRPr="00100405">
        <w:rPr>
          <w:rFonts w:ascii="Calibri" w:hAnsi="Calibri" w:cs="Calibri"/>
        </w:rPr>
        <w:t>Op basis van de twee typen omvormers kan</w:t>
      </w:r>
      <w:r w:rsidR="00B047A7" w:rsidRPr="00100405">
        <w:rPr>
          <w:rFonts w:ascii="Calibri" w:hAnsi="Calibri" w:cs="Calibri"/>
        </w:rPr>
        <w:t xml:space="preserve"> er echter een </w:t>
      </w:r>
      <w:r w:rsidR="008B72E6" w:rsidRPr="00100405">
        <w:rPr>
          <w:rFonts w:ascii="Calibri" w:hAnsi="Calibri" w:cs="Calibri"/>
        </w:rPr>
        <w:t>tweetal</w:t>
      </w:r>
      <w:r w:rsidR="00B047A7" w:rsidRPr="00100405">
        <w:rPr>
          <w:rFonts w:ascii="Calibri" w:hAnsi="Calibri" w:cs="Calibri"/>
        </w:rPr>
        <w:t xml:space="preserve"> typische situaties worden geschetst</w:t>
      </w:r>
      <w:r w:rsidR="008B72E6" w:rsidRPr="00100405">
        <w:rPr>
          <w:rFonts w:ascii="Calibri" w:hAnsi="Calibri" w:cs="Calibri"/>
        </w:rPr>
        <w:t>.</w:t>
      </w:r>
    </w:p>
    <w:p w14:paraId="0A04968C" w14:textId="77777777" w:rsidR="00A174F8" w:rsidRPr="00100405" w:rsidRDefault="00A174F8" w:rsidP="007C53E6">
      <w:pPr>
        <w:rPr>
          <w:rFonts w:ascii="Calibri" w:hAnsi="Calibri" w:cs="Calibri"/>
        </w:rPr>
      </w:pPr>
    </w:p>
    <w:p w14:paraId="0DD63397" w14:textId="645EE84D" w:rsidR="00C170EF" w:rsidRPr="00100405" w:rsidRDefault="00A174F8" w:rsidP="007C53E6">
      <w:pPr>
        <w:rPr>
          <w:rFonts w:ascii="Calibri" w:hAnsi="Calibri" w:cs="Calibri"/>
        </w:rPr>
      </w:pPr>
      <w:r w:rsidRPr="00100405">
        <w:rPr>
          <w:rFonts w:ascii="Calibri" w:hAnsi="Calibri" w:cs="Calibri"/>
        </w:rPr>
        <w:t>O</w:t>
      </w:r>
      <w:r w:rsidR="008B72E6" w:rsidRPr="00100405">
        <w:rPr>
          <w:rFonts w:ascii="Calibri" w:hAnsi="Calibri" w:cs="Calibri"/>
        </w:rPr>
        <w:t>nderstaande afbeeldingen laten</w:t>
      </w:r>
      <w:r w:rsidR="009E69B7" w:rsidRPr="00100405">
        <w:rPr>
          <w:rFonts w:ascii="Calibri" w:hAnsi="Calibri" w:cs="Calibri"/>
        </w:rPr>
        <w:t xml:space="preserve"> twee van de meest </w:t>
      </w:r>
      <w:r w:rsidR="00C13DBF" w:rsidRPr="00100405">
        <w:rPr>
          <w:rFonts w:ascii="Calibri" w:hAnsi="Calibri" w:cs="Calibri"/>
        </w:rPr>
        <w:t>typische</w:t>
      </w:r>
      <w:r w:rsidR="009E69B7" w:rsidRPr="00100405">
        <w:rPr>
          <w:rFonts w:ascii="Calibri" w:hAnsi="Calibri" w:cs="Calibri"/>
        </w:rPr>
        <w:t xml:space="preserve"> </w:t>
      </w:r>
      <w:r w:rsidR="008B72E6" w:rsidRPr="00100405">
        <w:rPr>
          <w:rFonts w:ascii="Calibri" w:hAnsi="Calibri" w:cs="Calibri"/>
        </w:rPr>
        <w:t>installaties</w:t>
      </w:r>
      <w:r w:rsidR="00C039C3" w:rsidRPr="00100405">
        <w:rPr>
          <w:rFonts w:ascii="Calibri" w:hAnsi="Calibri" w:cs="Calibri"/>
        </w:rPr>
        <w:t xml:space="preserve"> </w:t>
      </w:r>
      <w:r w:rsidR="008B72E6" w:rsidRPr="00100405">
        <w:rPr>
          <w:rFonts w:ascii="Calibri" w:hAnsi="Calibri" w:cs="Calibri"/>
        </w:rPr>
        <w:t>zien</w:t>
      </w:r>
      <w:r w:rsidR="00BC6585" w:rsidRPr="00100405">
        <w:rPr>
          <w:rFonts w:ascii="Calibri" w:hAnsi="Calibri" w:cs="Calibri"/>
        </w:rPr>
        <w:t xml:space="preserve"> die in de woningen zijn aangetroffen</w:t>
      </w:r>
      <w:r w:rsidR="00C13DBF" w:rsidRPr="00100405">
        <w:rPr>
          <w:rFonts w:ascii="Calibri" w:hAnsi="Calibri" w:cs="Calibri"/>
        </w:rPr>
        <w:t xml:space="preserve"> (voorbeelden 1 en 2)</w:t>
      </w:r>
      <w:r w:rsidR="008B72E6" w:rsidRPr="00100405">
        <w:rPr>
          <w:rFonts w:ascii="Calibri" w:hAnsi="Calibri" w:cs="Calibri"/>
        </w:rPr>
        <w:t>.</w:t>
      </w:r>
      <w:r w:rsidR="00C13DBF" w:rsidRPr="00100405">
        <w:rPr>
          <w:rFonts w:ascii="Calibri" w:hAnsi="Calibri" w:cs="Calibri"/>
        </w:rPr>
        <w:t xml:space="preserve"> Daarnaast staan twee minder typische</w:t>
      </w:r>
      <w:r w:rsidR="00882AC4" w:rsidRPr="00100405">
        <w:rPr>
          <w:rFonts w:ascii="Calibri" w:hAnsi="Calibri" w:cs="Calibri"/>
        </w:rPr>
        <w:t>, maar wel relevante configuraties afgebeeld (voorbeeld 3 en 4).</w:t>
      </w:r>
      <w:r w:rsidR="00C170EF" w:rsidRPr="00100405">
        <w:rPr>
          <w:rFonts w:ascii="Calibri" w:hAnsi="Calibri" w:cs="Calibri"/>
        </w:rPr>
        <w:t xml:space="preserve"> Alle foto’s betreffen echte voorbeelden van te vervangen </w:t>
      </w:r>
      <w:r w:rsidR="0045249A" w:rsidRPr="00100405">
        <w:rPr>
          <w:rFonts w:ascii="Calibri" w:hAnsi="Calibri" w:cs="Calibri"/>
        </w:rPr>
        <w:t>omvormers</w:t>
      </w:r>
      <w:r w:rsidR="00C170EF" w:rsidRPr="00100405">
        <w:rPr>
          <w:rFonts w:ascii="Calibri" w:hAnsi="Calibri" w:cs="Calibri"/>
        </w:rPr>
        <w:t>.</w:t>
      </w:r>
    </w:p>
    <w:p w14:paraId="1D714097" w14:textId="77777777" w:rsidR="0045249A" w:rsidRPr="00100405" w:rsidRDefault="0045249A" w:rsidP="007C53E6">
      <w:pPr>
        <w:rPr>
          <w:rFonts w:ascii="Calibri" w:hAnsi="Calibri" w:cs="Calibri"/>
        </w:rPr>
      </w:pPr>
    </w:p>
    <w:p w14:paraId="33B50911" w14:textId="591051AB" w:rsidR="009809C7" w:rsidRPr="00100405" w:rsidRDefault="00C34B19" w:rsidP="007C53E6">
      <w:pPr>
        <w:rPr>
          <w:rFonts w:ascii="Calibri" w:hAnsi="Calibri" w:cs="Calibri"/>
        </w:rPr>
      </w:pPr>
      <w:r w:rsidRPr="00100405">
        <w:rPr>
          <w:rFonts w:ascii="Calibri" w:hAnsi="Calibri" w:cs="Calibri"/>
        </w:rPr>
        <w:t>V</w:t>
      </w:r>
      <w:r w:rsidR="008B72E6" w:rsidRPr="00100405">
        <w:rPr>
          <w:rFonts w:ascii="Calibri" w:hAnsi="Calibri" w:cs="Calibri"/>
        </w:rPr>
        <w:t>oorbeeld</w:t>
      </w:r>
      <w:r w:rsidRPr="00100405">
        <w:rPr>
          <w:rFonts w:ascii="Calibri" w:hAnsi="Calibri" w:cs="Calibri"/>
        </w:rPr>
        <w:t>en</w:t>
      </w:r>
      <w:r w:rsidR="00BC6585" w:rsidRPr="00100405">
        <w:rPr>
          <w:rFonts w:ascii="Calibri" w:hAnsi="Calibri" w:cs="Calibri"/>
        </w:rPr>
        <w:t xml:space="preserve"> 1</w:t>
      </w:r>
      <w:r w:rsidRPr="00100405">
        <w:rPr>
          <w:rFonts w:ascii="Calibri" w:hAnsi="Calibri" w:cs="Calibri"/>
        </w:rPr>
        <w:t xml:space="preserve"> en 2 laten respectievelijk een typisch SAJ en Mastervoltsysteem zien. </w:t>
      </w:r>
      <w:r w:rsidR="00C3579E" w:rsidRPr="00100405">
        <w:rPr>
          <w:rFonts w:ascii="Calibri" w:hAnsi="Calibri" w:cs="Calibri"/>
        </w:rPr>
        <w:t>In beiden gevallen zijn de omvormers buiten de meterkast geplaatst, zijn de om</w:t>
      </w:r>
      <w:r w:rsidR="009809C7" w:rsidRPr="00100405">
        <w:rPr>
          <w:rFonts w:ascii="Calibri" w:hAnsi="Calibri" w:cs="Calibri"/>
        </w:rPr>
        <w:t>vormers op een</w:t>
      </w:r>
      <w:r w:rsidR="008B72E6" w:rsidRPr="00100405">
        <w:rPr>
          <w:rFonts w:ascii="Calibri" w:hAnsi="Calibri" w:cs="Calibri"/>
        </w:rPr>
        <w:t xml:space="preserve"> werkschakelaar</w:t>
      </w:r>
      <w:r w:rsidR="009809C7" w:rsidRPr="00100405">
        <w:rPr>
          <w:rFonts w:ascii="Calibri" w:hAnsi="Calibri" w:cs="Calibri"/>
        </w:rPr>
        <w:t xml:space="preserve"> </w:t>
      </w:r>
      <w:r w:rsidR="009809C7" w:rsidRPr="00100405">
        <w:rPr>
          <w:rFonts w:ascii="Calibri" w:hAnsi="Calibri" w:cs="Calibri"/>
        </w:rPr>
        <w:lastRenderedPageBreak/>
        <w:t>aangesloten</w:t>
      </w:r>
      <w:r w:rsidR="0073655C" w:rsidRPr="00100405">
        <w:rPr>
          <w:rFonts w:ascii="Calibri" w:hAnsi="Calibri" w:cs="Calibri"/>
        </w:rPr>
        <w:t xml:space="preserve"> aan de AC kant</w:t>
      </w:r>
      <w:r w:rsidR="009809C7" w:rsidRPr="00100405">
        <w:rPr>
          <w:rFonts w:ascii="Calibri" w:hAnsi="Calibri" w:cs="Calibri"/>
        </w:rPr>
        <w:t>, en zijn de systemen geaard (zie de geel/groene aardingskabel).</w:t>
      </w:r>
      <w:r w:rsidR="00271A40" w:rsidRPr="00100405">
        <w:rPr>
          <w:rFonts w:ascii="Calibri" w:hAnsi="Calibri" w:cs="Calibri"/>
        </w:rPr>
        <w:t xml:space="preserve"> De DC switch zit intern in de SAJ-omvormer, terwijl de Mastervoltomvormer een externe DC werkschakelaar heeft.</w:t>
      </w:r>
    </w:p>
    <w:p w14:paraId="30814AE7" w14:textId="77777777" w:rsidR="009809C7" w:rsidRPr="00100405" w:rsidRDefault="009809C7" w:rsidP="007C53E6">
      <w:pPr>
        <w:rPr>
          <w:rFonts w:ascii="Calibri" w:hAnsi="Calibri" w:cs="Calibri"/>
        </w:rPr>
      </w:pPr>
    </w:p>
    <w:p w14:paraId="7CFE454B" w14:textId="7DF2F11E" w:rsidR="008B72E6" w:rsidRPr="00100405" w:rsidRDefault="005E4676" w:rsidP="007C53E6">
      <w:pPr>
        <w:rPr>
          <w:rFonts w:ascii="Calibri" w:hAnsi="Calibri" w:cs="Calibri"/>
        </w:rPr>
      </w:pPr>
      <w:r w:rsidRPr="00100405">
        <w:rPr>
          <w:rFonts w:ascii="Calibri" w:hAnsi="Calibri" w:cs="Calibri"/>
        </w:rPr>
        <w:t xml:space="preserve">Voorbeelden </w:t>
      </w:r>
      <w:r w:rsidR="00F646AE" w:rsidRPr="00100405">
        <w:rPr>
          <w:rFonts w:ascii="Calibri" w:hAnsi="Calibri" w:cs="Calibri"/>
        </w:rPr>
        <w:t>3 en 4 laten minder typische configuraties van een SAJ en Mastervolt systeem zien.</w:t>
      </w:r>
      <w:r w:rsidR="008B72E6" w:rsidRPr="00100405">
        <w:rPr>
          <w:rFonts w:ascii="Calibri" w:hAnsi="Calibri" w:cs="Calibri"/>
        </w:rPr>
        <w:t xml:space="preserve"> </w:t>
      </w:r>
      <w:r w:rsidR="00146086" w:rsidRPr="00100405">
        <w:rPr>
          <w:rFonts w:ascii="Calibri" w:hAnsi="Calibri" w:cs="Calibri"/>
        </w:rPr>
        <w:t xml:space="preserve">Zo laat voorbeeld </w:t>
      </w:r>
      <w:r w:rsidR="00146086" w:rsidRPr="00D33841">
        <w:rPr>
          <w:rFonts w:ascii="Calibri" w:hAnsi="Calibri" w:cs="Calibri"/>
        </w:rPr>
        <w:t>3 een SAJ</w:t>
      </w:r>
      <w:r w:rsidR="00D06828" w:rsidRPr="00D33841">
        <w:rPr>
          <w:rFonts w:ascii="Calibri" w:hAnsi="Calibri" w:cs="Calibri"/>
        </w:rPr>
        <w:t>-</w:t>
      </w:r>
      <w:r w:rsidR="00146086" w:rsidRPr="00D33841">
        <w:rPr>
          <w:rFonts w:ascii="Calibri" w:hAnsi="Calibri" w:cs="Calibri"/>
        </w:rPr>
        <w:t xml:space="preserve">systeem zien </w:t>
      </w:r>
      <w:r w:rsidR="00917CB3" w:rsidRPr="00D33841">
        <w:rPr>
          <w:rFonts w:ascii="Calibri" w:hAnsi="Calibri" w:cs="Calibri"/>
        </w:rPr>
        <w:t xml:space="preserve">dat is aangesloten op een </w:t>
      </w:r>
      <w:r w:rsidR="00B50D4F" w:rsidRPr="00D33841">
        <w:rPr>
          <w:rFonts w:ascii="Calibri" w:hAnsi="Calibri" w:cs="Calibri"/>
        </w:rPr>
        <w:t>wandcontactdoos</w:t>
      </w:r>
      <w:r w:rsidR="00271A40" w:rsidRPr="00D33841">
        <w:rPr>
          <w:rFonts w:ascii="Calibri" w:hAnsi="Calibri" w:cs="Calibri"/>
        </w:rPr>
        <w:t xml:space="preserve"> aan de AC zijde</w:t>
      </w:r>
      <w:r w:rsidR="00917CB3" w:rsidRPr="00D33841">
        <w:rPr>
          <w:rFonts w:ascii="Calibri" w:hAnsi="Calibri" w:cs="Calibri"/>
        </w:rPr>
        <w:t>, i</w:t>
      </w:r>
      <w:r w:rsidR="00D06828" w:rsidRPr="00D33841">
        <w:rPr>
          <w:rFonts w:ascii="Calibri" w:hAnsi="Calibri" w:cs="Calibri"/>
        </w:rPr>
        <w:t>n</w:t>
      </w:r>
      <w:r w:rsidR="00917CB3" w:rsidRPr="00D33841">
        <w:rPr>
          <w:rFonts w:ascii="Calibri" w:hAnsi="Calibri" w:cs="Calibri"/>
        </w:rPr>
        <w:t xml:space="preserve"> plaats van een werkschakelaar.</w:t>
      </w:r>
      <w:r w:rsidR="008E45C8" w:rsidRPr="00D33841">
        <w:rPr>
          <w:rFonts w:ascii="Calibri" w:hAnsi="Calibri" w:cs="Calibri"/>
        </w:rPr>
        <w:t xml:space="preserve"> </w:t>
      </w:r>
      <w:r w:rsidR="00D33841">
        <w:rPr>
          <w:rFonts w:ascii="Calibri" w:hAnsi="Calibri" w:cs="Calibri"/>
        </w:rPr>
        <w:t>B</w:t>
      </w:r>
      <w:r w:rsidR="008E45C8" w:rsidRPr="00D33841">
        <w:rPr>
          <w:rFonts w:ascii="Calibri" w:hAnsi="Calibri" w:cs="Calibri"/>
        </w:rPr>
        <w:t>ij</w:t>
      </w:r>
      <w:r w:rsidR="00D33841">
        <w:rPr>
          <w:rFonts w:ascii="Calibri" w:hAnsi="Calibri" w:cs="Calibri"/>
        </w:rPr>
        <w:t xml:space="preserve"> ongeveer</w:t>
      </w:r>
      <w:r w:rsidR="008E45C8" w:rsidRPr="00D33841">
        <w:rPr>
          <w:rFonts w:ascii="Calibri" w:hAnsi="Calibri" w:cs="Calibri"/>
        </w:rPr>
        <w:t xml:space="preserve"> 150 stuks </w:t>
      </w:r>
      <w:r w:rsidR="00D33841">
        <w:rPr>
          <w:rFonts w:ascii="Calibri" w:hAnsi="Calibri" w:cs="Calibri"/>
        </w:rPr>
        <w:t xml:space="preserve">is dit </w:t>
      </w:r>
      <w:r w:rsidR="008E45C8" w:rsidRPr="00D33841">
        <w:rPr>
          <w:rFonts w:ascii="Calibri" w:hAnsi="Calibri" w:cs="Calibri"/>
        </w:rPr>
        <w:t>op deze wijze geïnstalleerd.</w:t>
      </w:r>
      <w:r w:rsidR="00B50D4F" w:rsidRPr="00D33841">
        <w:rPr>
          <w:rFonts w:ascii="Calibri" w:hAnsi="Calibri" w:cs="Calibri"/>
        </w:rPr>
        <w:t xml:space="preserve"> </w:t>
      </w:r>
      <w:r w:rsidR="004452B1" w:rsidRPr="00D33841">
        <w:rPr>
          <w:rFonts w:ascii="Calibri" w:hAnsi="Calibri" w:cs="Calibri"/>
        </w:rPr>
        <w:t>In voorbeeld</w:t>
      </w:r>
      <w:r w:rsidR="004452B1" w:rsidRPr="00100405">
        <w:rPr>
          <w:rFonts w:ascii="Calibri" w:hAnsi="Calibri" w:cs="Calibri"/>
        </w:rPr>
        <w:t xml:space="preserve"> </w:t>
      </w:r>
      <w:r w:rsidR="00DC6D62" w:rsidRPr="00100405">
        <w:rPr>
          <w:rFonts w:ascii="Calibri" w:hAnsi="Calibri" w:cs="Calibri"/>
        </w:rPr>
        <w:t xml:space="preserve">4 is het systeem wel aangesloten op een werkschakelaar, </w:t>
      </w:r>
      <w:r w:rsidR="008B72E6" w:rsidRPr="00100405">
        <w:rPr>
          <w:rFonts w:ascii="Calibri" w:hAnsi="Calibri" w:cs="Calibri"/>
        </w:rPr>
        <w:t xml:space="preserve">zowel </w:t>
      </w:r>
      <w:r w:rsidR="00DC6D62" w:rsidRPr="00100405">
        <w:rPr>
          <w:rFonts w:ascii="Calibri" w:hAnsi="Calibri" w:cs="Calibri"/>
        </w:rPr>
        <w:t xml:space="preserve">aan </w:t>
      </w:r>
      <w:r w:rsidR="008B72E6" w:rsidRPr="00100405">
        <w:rPr>
          <w:rFonts w:ascii="Calibri" w:hAnsi="Calibri" w:cs="Calibri"/>
        </w:rPr>
        <w:t xml:space="preserve">de DC als de </w:t>
      </w:r>
      <w:r w:rsidR="00C039C3" w:rsidRPr="00100405">
        <w:rPr>
          <w:rFonts w:ascii="Calibri" w:hAnsi="Calibri" w:cs="Calibri"/>
        </w:rPr>
        <w:t>AC-zijde</w:t>
      </w:r>
      <w:r w:rsidR="008B72E6" w:rsidRPr="00100405">
        <w:rPr>
          <w:rFonts w:ascii="Calibri" w:hAnsi="Calibri" w:cs="Calibri"/>
        </w:rPr>
        <w:t xml:space="preserve"> van de installatie.</w:t>
      </w:r>
      <w:r w:rsidR="00C039C3" w:rsidRPr="00100405">
        <w:rPr>
          <w:rFonts w:ascii="Calibri" w:hAnsi="Calibri" w:cs="Calibri"/>
        </w:rPr>
        <w:t xml:space="preserve"> Dit systeem is</w:t>
      </w:r>
      <w:r w:rsidR="004F7DF8" w:rsidRPr="00100405">
        <w:rPr>
          <w:rFonts w:ascii="Calibri" w:hAnsi="Calibri" w:cs="Calibri"/>
        </w:rPr>
        <w:t xml:space="preserve"> echter niet</w:t>
      </w:r>
      <w:r w:rsidR="00C039C3" w:rsidRPr="00100405">
        <w:rPr>
          <w:rFonts w:ascii="Calibri" w:hAnsi="Calibri" w:cs="Calibri"/>
        </w:rPr>
        <w:t xml:space="preserve"> geaard</w:t>
      </w:r>
      <w:r w:rsidR="008E45C8" w:rsidRPr="00100405">
        <w:rPr>
          <w:rFonts w:ascii="Calibri" w:hAnsi="Calibri" w:cs="Calibri"/>
        </w:rPr>
        <w:t>/potentiaal vereffend</w:t>
      </w:r>
      <w:r w:rsidR="004F7DF8" w:rsidRPr="00100405">
        <w:rPr>
          <w:rFonts w:ascii="Calibri" w:hAnsi="Calibri" w:cs="Calibri"/>
        </w:rPr>
        <w:t>.</w:t>
      </w:r>
      <w:r w:rsidR="008E45C8" w:rsidRPr="00100405">
        <w:rPr>
          <w:rFonts w:ascii="Calibri" w:hAnsi="Calibri" w:cs="Calibri"/>
        </w:rPr>
        <w:t xml:space="preserve"> Er zijn slechts naar verwachting enkele systemen waar de groengele vereffeningsleiding ontbreekt. </w:t>
      </w:r>
      <w:r w:rsidR="00506CBA">
        <w:rPr>
          <w:rFonts w:ascii="Calibri" w:hAnsi="Calibri" w:cs="Calibri"/>
        </w:rPr>
        <w:t xml:space="preserve">Het plaatsen of vervangen van deze vereffeningsleiding behoort niet tot </w:t>
      </w:r>
      <w:r w:rsidR="003147D5">
        <w:rPr>
          <w:rFonts w:ascii="Calibri" w:hAnsi="Calibri" w:cs="Calibri"/>
        </w:rPr>
        <w:t>het werk</w:t>
      </w:r>
      <w:r w:rsidR="00506CBA">
        <w:rPr>
          <w:rFonts w:ascii="Calibri" w:hAnsi="Calibri" w:cs="Calibri"/>
        </w:rPr>
        <w:t xml:space="preserve"> maar dient wel aanvullend gemeld te worden</w:t>
      </w:r>
      <w:r w:rsidR="003147D5">
        <w:rPr>
          <w:rFonts w:ascii="Calibri" w:hAnsi="Calibri" w:cs="Calibri"/>
        </w:rPr>
        <w:t xml:space="preserve"> in het opleverformulier. </w:t>
      </w:r>
    </w:p>
    <w:p w14:paraId="139C04E2" w14:textId="77777777" w:rsidR="00EE2BDF" w:rsidRPr="00100405" w:rsidRDefault="00EE2BDF" w:rsidP="007C53E6">
      <w:pPr>
        <w:rPr>
          <w:rFonts w:ascii="Calibri" w:hAnsi="Calibri" w:cs="Calibri"/>
        </w:rPr>
      </w:pPr>
    </w:p>
    <w:p w14:paraId="759689F8" w14:textId="2D348E53" w:rsidR="00EE2BDF" w:rsidRPr="00100405" w:rsidRDefault="00EE2BDF" w:rsidP="007C53E6">
      <w:pPr>
        <w:rPr>
          <w:rFonts w:ascii="Calibri" w:hAnsi="Calibri" w:cs="Calibri"/>
        </w:rPr>
      </w:pPr>
      <w:r w:rsidRPr="00100405">
        <w:rPr>
          <w:rFonts w:ascii="Calibri" w:hAnsi="Calibri" w:cs="Calibri"/>
        </w:rPr>
        <w:t xml:space="preserve">Voor ongeveer 10% van de installaties geldt dat de omvormer in of nabij de meterkast is geplaatst. Alle overige omvormers bevinden zich op zolder. </w:t>
      </w:r>
    </w:p>
    <w:p w14:paraId="4CFE68F5" w14:textId="77777777" w:rsidR="00C039C3" w:rsidRDefault="00C039C3" w:rsidP="007C53E6"/>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C039C3" w14:paraId="074AAB3D" w14:textId="77777777" w:rsidTr="008E2F53">
        <w:trPr>
          <w:jc w:val="center"/>
        </w:trPr>
        <w:tc>
          <w:tcPr>
            <w:tcW w:w="4701" w:type="dxa"/>
          </w:tcPr>
          <w:p w14:paraId="227E776B" w14:textId="4AD6B3F8" w:rsidR="008B72E6" w:rsidRDefault="00207142" w:rsidP="00BC6585">
            <w:pPr>
              <w:jc w:val="center"/>
            </w:pPr>
            <w:r>
              <w:rPr>
                <w:noProof/>
              </w:rPr>
              <w:drawing>
                <wp:inline distT="0" distB="0" distL="0" distR="0" wp14:anchorId="4D370B15" wp14:editId="355F2513">
                  <wp:extent cx="1808101" cy="2743200"/>
                  <wp:effectExtent l="0" t="0" r="190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6703" cy="2756251"/>
                          </a:xfrm>
                          <a:prstGeom prst="rect">
                            <a:avLst/>
                          </a:prstGeom>
                        </pic:spPr>
                      </pic:pic>
                    </a:graphicData>
                  </a:graphic>
                </wp:inline>
              </w:drawing>
            </w:r>
            <w:r>
              <w:rPr>
                <w:rStyle w:val="Verwijzingopmerking"/>
                <w:rFonts w:ascii="Arial" w:eastAsia="Times New Roman" w:hAnsi="Arial" w:cs="Times New Roman"/>
                <w:color w:val="auto"/>
                <w:lang w:eastAsia="nl-NL"/>
              </w:rPr>
              <w:t xml:space="preserve"> </w:t>
            </w:r>
          </w:p>
          <w:p w14:paraId="72D570AC" w14:textId="63B9F0FD" w:rsidR="00BC6585" w:rsidRDefault="00BC6585" w:rsidP="0028084E">
            <w:pPr>
              <w:jc w:val="center"/>
            </w:pPr>
            <w:r>
              <w:t>Voorbeeld 1</w:t>
            </w:r>
          </w:p>
        </w:tc>
        <w:tc>
          <w:tcPr>
            <w:tcW w:w="4701" w:type="dxa"/>
          </w:tcPr>
          <w:p w14:paraId="2DAD8564" w14:textId="13753DAB" w:rsidR="008B72E6" w:rsidRDefault="00433778" w:rsidP="00BC6585">
            <w:pPr>
              <w:jc w:val="center"/>
            </w:pPr>
            <w:r>
              <w:rPr>
                <w:noProof/>
              </w:rPr>
              <w:drawing>
                <wp:inline distT="0" distB="0" distL="0" distR="0" wp14:anchorId="13CB8BCF" wp14:editId="61A6228C">
                  <wp:extent cx="2617309" cy="269572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8506" cy="2707261"/>
                          </a:xfrm>
                          <a:prstGeom prst="rect">
                            <a:avLst/>
                          </a:prstGeom>
                        </pic:spPr>
                      </pic:pic>
                    </a:graphicData>
                  </a:graphic>
                </wp:inline>
              </w:drawing>
            </w:r>
          </w:p>
          <w:p w14:paraId="01507950" w14:textId="0E17532D" w:rsidR="00BC6585" w:rsidRDefault="00BC6585" w:rsidP="0028084E">
            <w:pPr>
              <w:jc w:val="center"/>
            </w:pPr>
            <w:r>
              <w:t>Voorbeeld 2</w:t>
            </w:r>
          </w:p>
        </w:tc>
      </w:tr>
      <w:tr w:rsidR="00BC6585" w14:paraId="1F30CBC5" w14:textId="77777777" w:rsidTr="008E2F53">
        <w:trPr>
          <w:jc w:val="center"/>
        </w:trPr>
        <w:tc>
          <w:tcPr>
            <w:tcW w:w="4701" w:type="dxa"/>
          </w:tcPr>
          <w:p w14:paraId="3903D909" w14:textId="45A59FC1" w:rsidR="00BC6585" w:rsidRDefault="004429FF" w:rsidP="00BC6585">
            <w:pPr>
              <w:jc w:val="center"/>
              <w:rPr>
                <w:noProof/>
              </w:rPr>
            </w:pPr>
            <w:r>
              <w:rPr>
                <w:noProof/>
              </w:rPr>
              <w:drawing>
                <wp:inline distT="0" distB="0" distL="0" distR="0" wp14:anchorId="23A04417" wp14:editId="259DBC47">
                  <wp:extent cx="2613956" cy="2605659"/>
                  <wp:effectExtent l="4127" t="0" r="318" b="31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490" r="20009"/>
                          <a:stretch/>
                        </pic:blipFill>
                        <pic:spPr bwMode="auto">
                          <a:xfrm rot="5400000">
                            <a:off x="0" y="0"/>
                            <a:ext cx="2648197" cy="2639791"/>
                          </a:xfrm>
                          <a:prstGeom prst="rect">
                            <a:avLst/>
                          </a:prstGeom>
                          <a:noFill/>
                          <a:ln>
                            <a:noFill/>
                          </a:ln>
                          <a:extLst>
                            <a:ext uri="{53640926-AAD7-44D8-BBD7-CCE9431645EC}">
                              <a14:shadowObscured xmlns:a14="http://schemas.microsoft.com/office/drawing/2010/main"/>
                            </a:ext>
                          </a:extLst>
                        </pic:spPr>
                      </pic:pic>
                    </a:graphicData>
                  </a:graphic>
                </wp:inline>
              </w:drawing>
            </w:r>
          </w:p>
          <w:p w14:paraId="0A56EAC5" w14:textId="0911E3D0" w:rsidR="00BC6585" w:rsidRDefault="00BC6585" w:rsidP="0028084E">
            <w:pPr>
              <w:jc w:val="center"/>
              <w:rPr>
                <w:noProof/>
              </w:rPr>
            </w:pPr>
            <w:r>
              <w:rPr>
                <w:noProof/>
              </w:rPr>
              <w:t>Voorbeeld 3</w:t>
            </w:r>
          </w:p>
        </w:tc>
        <w:tc>
          <w:tcPr>
            <w:tcW w:w="4701" w:type="dxa"/>
          </w:tcPr>
          <w:p w14:paraId="2CA3BBDA" w14:textId="35E70172" w:rsidR="00BC6585" w:rsidRDefault="005E4676" w:rsidP="00BC6585">
            <w:pPr>
              <w:jc w:val="center"/>
              <w:rPr>
                <w:noProof/>
              </w:rPr>
            </w:pPr>
            <w:r>
              <w:rPr>
                <w:noProof/>
              </w:rPr>
              <w:drawing>
                <wp:inline distT="0" distB="0" distL="0" distR="0" wp14:anchorId="7A2F5491" wp14:editId="65EEC5F7">
                  <wp:extent cx="2657257"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62" t="-30" r="8283" b="30216"/>
                          <a:stretch/>
                        </pic:blipFill>
                        <pic:spPr bwMode="auto">
                          <a:xfrm>
                            <a:off x="0" y="0"/>
                            <a:ext cx="2684585" cy="2617445"/>
                          </a:xfrm>
                          <a:prstGeom prst="rect">
                            <a:avLst/>
                          </a:prstGeom>
                          <a:noFill/>
                          <a:ln>
                            <a:noFill/>
                          </a:ln>
                          <a:extLst>
                            <a:ext uri="{53640926-AAD7-44D8-BBD7-CCE9431645EC}">
                              <a14:shadowObscured xmlns:a14="http://schemas.microsoft.com/office/drawing/2010/main"/>
                            </a:ext>
                          </a:extLst>
                        </pic:spPr>
                      </pic:pic>
                    </a:graphicData>
                  </a:graphic>
                </wp:inline>
              </w:drawing>
            </w:r>
          </w:p>
          <w:p w14:paraId="43794AA1" w14:textId="6814E878" w:rsidR="00BC6585" w:rsidRDefault="00BC6585" w:rsidP="0028084E">
            <w:pPr>
              <w:jc w:val="center"/>
              <w:rPr>
                <w:noProof/>
              </w:rPr>
            </w:pPr>
            <w:r>
              <w:rPr>
                <w:noProof/>
              </w:rPr>
              <w:t>Voorbeeld 4</w:t>
            </w:r>
          </w:p>
        </w:tc>
      </w:tr>
    </w:tbl>
    <w:p w14:paraId="612A7A02" w14:textId="22DC85EA" w:rsidR="003D6DC6" w:rsidRPr="00352F81" w:rsidRDefault="003D6DC6" w:rsidP="00AE7F42">
      <w:pPr>
        <w:pStyle w:val="Kop1"/>
        <w:keepNext w:val="0"/>
        <w:keepLines w:val="0"/>
        <w:pageBreakBefore/>
        <w:numPr>
          <w:ilvl w:val="0"/>
          <w:numId w:val="4"/>
        </w:numPr>
        <w:spacing w:before="240" w:after="360"/>
        <w:ind w:left="0" w:firstLine="0"/>
        <w:rPr>
          <w:rFonts w:asciiTheme="minorHAnsi" w:eastAsia="Arial Unicode MS" w:hAnsiTheme="minorHAnsi" w:cs="Times New Roman" w:hint="eastAsia"/>
          <w:b/>
          <w:color w:val="auto"/>
          <w:kern w:val="28"/>
          <w:sz w:val="28"/>
          <w:szCs w:val="24"/>
        </w:rPr>
      </w:pPr>
      <w:r w:rsidRPr="00352F81">
        <w:rPr>
          <w:rFonts w:asciiTheme="minorHAnsi" w:eastAsia="Arial Unicode MS" w:hAnsiTheme="minorHAnsi" w:cs="Times New Roman"/>
          <w:b/>
          <w:color w:val="auto"/>
          <w:kern w:val="28"/>
          <w:sz w:val="28"/>
          <w:szCs w:val="24"/>
        </w:rPr>
        <w:lastRenderedPageBreak/>
        <w:t>Planning</w:t>
      </w:r>
      <w:r w:rsidR="00E30D07" w:rsidRPr="00352F81">
        <w:rPr>
          <w:rFonts w:asciiTheme="minorHAnsi" w:eastAsia="Arial Unicode MS" w:hAnsiTheme="minorHAnsi" w:cs="Times New Roman"/>
          <w:b/>
          <w:color w:val="auto"/>
          <w:kern w:val="28"/>
          <w:sz w:val="28"/>
          <w:szCs w:val="24"/>
        </w:rPr>
        <w:t xml:space="preserve"> en doorlooptijd</w:t>
      </w:r>
    </w:p>
    <w:p w14:paraId="010A32EF" w14:textId="3F0C2EE4" w:rsidR="00144E65" w:rsidRPr="00100405" w:rsidRDefault="001C29F8" w:rsidP="00144E65">
      <w:pPr>
        <w:rPr>
          <w:rFonts w:ascii="Calibri" w:hAnsi="Calibri" w:cs="Calibri"/>
        </w:rPr>
      </w:pPr>
      <w:r w:rsidRPr="00100405">
        <w:rPr>
          <w:rFonts w:ascii="Calibri" w:hAnsi="Calibri" w:cs="Calibri"/>
        </w:rPr>
        <w:t xml:space="preserve">Opdrachtgever </w:t>
      </w:r>
      <w:r w:rsidR="00453EC7" w:rsidRPr="00100405">
        <w:rPr>
          <w:rFonts w:ascii="Calibri" w:hAnsi="Calibri" w:cs="Calibri"/>
        </w:rPr>
        <w:t xml:space="preserve">heeft de ambitie om </w:t>
      </w:r>
      <w:r w:rsidR="00E10EED" w:rsidRPr="00100405">
        <w:rPr>
          <w:rFonts w:ascii="Calibri" w:hAnsi="Calibri" w:cs="Calibri"/>
        </w:rPr>
        <w:t xml:space="preserve">de omvormer vervanging </w:t>
      </w:r>
      <w:r w:rsidR="00460115" w:rsidRPr="00100405">
        <w:rPr>
          <w:rFonts w:ascii="Calibri" w:hAnsi="Calibri" w:cs="Calibri"/>
        </w:rPr>
        <w:t>in een aaneengesloten periode te laten plaatsvinden. De volgende planning is hierbij beoogd:</w:t>
      </w:r>
    </w:p>
    <w:p w14:paraId="516FC5D5" w14:textId="77777777" w:rsidR="00460115" w:rsidRDefault="00460115" w:rsidP="00144E65"/>
    <w:tbl>
      <w:tblPr>
        <w:tblW w:w="921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6237"/>
        <w:gridCol w:w="2977"/>
      </w:tblGrid>
      <w:tr w:rsidR="00460115" w:rsidRPr="00354CFF" w14:paraId="3D29E7D9" w14:textId="77777777" w:rsidTr="001F2509">
        <w:tc>
          <w:tcPr>
            <w:tcW w:w="6237" w:type="dxa"/>
            <w:shd w:val="clear" w:color="auto" w:fill="A6A6A6" w:themeFill="background1" w:themeFillShade="A6"/>
          </w:tcPr>
          <w:p w14:paraId="53AA2664" w14:textId="77777777" w:rsidR="00460115" w:rsidRPr="00460115" w:rsidRDefault="00460115" w:rsidP="001F2509">
            <w:pPr>
              <w:pStyle w:val="Plattetekst3"/>
              <w:rPr>
                <w:rFonts w:asciiTheme="minorHAnsi" w:eastAsia="Arial Unicode MS" w:hAnsiTheme="minorHAnsi" w:cs="Arial" w:hint="eastAsia"/>
                <w:sz w:val="20"/>
              </w:rPr>
            </w:pPr>
            <w:r w:rsidRPr="00460115">
              <w:rPr>
                <w:rFonts w:asciiTheme="minorHAnsi" w:eastAsia="Arial Unicode MS" w:hAnsiTheme="minorHAnsi" w:cs="Arial"/>
                <w:sz w:val="20"/>
              </w:rPr>
              <w:t>Fasering</w:t>
            </w:r>
          </w:p>
        </w:tc>
        <w:tc>
          <w:tcPr>
            <w:tcW w:w="2977" w:type="dxa"/>
            <w:shd w:val="clear" w:color="auto" w:fill="A6A6A6" w:themeFill="background1" w:themeFillShade="A6"/>
          </w:tcPr>
          <w:p w14:paraId="418F9A94" w14:textId="7CC17353" w:rsidR="00460115" w:rsidRPr="00460115" w:rsidRDefault="00460115" w:rsidP="001F2509">
            <w:pPr>
              <w:pStyle w:val="Plattetekst3"/>
              <w:rPr>
                <w:rFonts w:asciiTheme="minorHAnsi" w:eastAsia="Arial Unicode MS" w:hAnsiTheme="minorHAnsi" w:cs="Arial" w:hint="eastAsia"/>
                <w:sz w:val="20"/>
              </w:rPr>
            </w:pPr>
            <w:r w:rsidRPr="00460115">
              <w:rPr>
                <w:rFonts w:asciiTheme="minorHAnsi" w:eastAsia="Arial Unicode MS" w:hAnsiTheme="minorHAnsi" w:cs="Arial"/>
                <w:sz w:val="20"/>
              </w:rPr>
              <w:t>Datum</w:t>
            </w:r>
            <w:r w:rsidR="005C17F0">
              <w:rPr>
                <w:rFonts w:asciiTheme="minorHAnsi" w:eastAsia="Arial Unicode MS" w:hAnsiTheme="minorHAnsi" w:cs="Arial"/>
                <w:sz w:val="20"/>
              </w:rPr>
              <w:t xml:space="preserve"> 2022</w:t>
            </w:r>
          </w:p>
        </w:tc>
      </w:tr>
      <w:tr w:rsidR="0030231B" w:rsidRPr="00354CFF" w14:paraId="441AF392" w14:textId="77777777" w:rsidTr="001F2509">
        <w:tc>
          <w:tcPr>
            <w:tcW w:w="6237" w:type="dxa"/>
          </w:tcPr>
          <w:p w14:paraId="0BB03FA2" w14:textId="77777777" w:rsidR="0030231B" w:rsidRPr="00460115" w:rsidRDefault="0030231B" w:rsidP="0030231B">
            <w:pPr>
              <w:pStyle w:val="Plattetekst3"/>
              <w:rPr>
                <w:rFonts w:asciiTheme="minorHAnsi" w:eastAsia="Arial Unicode MS" w:hAnsiTheme="minorHAnsi" w:cs="Arial" w:hint="eastAsia"/>
                <w:sz w:val="20"/>
                <w:szCs w:val="20"/>
              </w:rPr>
            </w:pPr>
            <w:r w:rsidRPr="00460115">
              <w:rPr>
                <w:rFonts w:asciiTheme="minorHAnsi" w:eastAsia="Arial Unicode MS" w:hAnsiTheme="minorHAnsi" w:cs="Arial"/>
                <w:sz w:val="20"/>
                <w:szCs w:val="20"/>
              </w:rPr>
              <w:t>Voorbereidingsfase</w:t>
            </w:r>
          </w:p>
        </w:tc>
        <w:tc>
          <w:tcPr>
            <w:tcW w:w="2977" w:type="dxa"/>
          </w:tcPr>
          <w:p w14:paraId="0385EE7D" w14:textId="680030C7" w:rsidR="0030231B" w:rsidRPr="00460115" w:rsidRDefault="0030231B" w:rsidP="0030231B">
            <w:pPr>
              <w:pStyle w:val="Plattetekst3"/>
              <w:rPr>
                <w:rFonts w:asciiTheme="minorHAnsi" w:eastAsia="Arial Unicode MS" w:hAnsiTheme="minorHAnsi" w:cs="Arial" w:hint="eastAsia"/>
                <w:sz w:val="20"/>
                <w:szCs w:val="20"/>
              </w:rPr>
            </w:pPr>
            <w:r>
              <w:rPr>
                <w:rFonts w:asciiTheme="minorHAnsi" w:eastAsia="Arial Unicode MS" w:hAnsiTheme="minorHAnsi" w:cs="Arial"/>
                <w:sz w:val="20"/>
                <w:szCs w:val="20"/>
              </w:rPr>
              <w:t>Week 7 tot en met week 13</w:t>
            </w:r>
          </w:p>
        </w:tc>
      </w:tr>
      <w:tr w:rsidR="0030231B" w:rsidRPr="00354CFF" w14:paraId="59A83DBE" w14:textId="77777777" w:rsidTr="001F2509">
        <w:tc>
          <w:tcPr>
            <w:tcW w:w="6237" w:type="dxa"/>
          </w:tcPr>
          <w:p w14:paraId="5209417B" w14:textId="183BD704" w:rsidR="0030231B" w:rsidRPr="00460115" w:rsidRDefault="0030231B" w:rsidP="0030231B">
            <w:pPr>
              <w:pStyle w:val="Plattetekst3"/>
              <w:spacing w:line="259" w:lineRule="auto"/>
              <w:rPr>
                <w:rFonts w:asciiTheme="minorHAnsi" w:eastAsia="Arial Unicode MS" w:hAnsiTheme="minorHAnsi" w:cs="Arial" w:hint="eastAsia"/>
                <w:sz w:val="20"/>
                <w:szCs w:val="20"/>
              </w:rPr>
            </w:pPr>
            <w:r>
              <w:rPr>
                <w:rFonts w:asciiTheme="minorHAnsi" w:eastAsia="Arial Unicode MS" w:hAnsiTheme="minorHAnsi" w:cs="Arial"/>
                <w:sz w:val="20"/>
                <w:szCs w:val="20"/>
              </w:rPr>
              <w:t>Start inplannen vervangingsafspraken</w:t>
            </w:r>
          </w:p>
        </w:tc>
        <w:tc>
          <w:tcPr>
            <w:tcW w:w="2977" w:type="dxa"/>
          </w:tcPr>
          <w:p w14:paraId="4821F45C" w14:textId="6CEC1C49" w:rsidR="0030231B" w:rsidRPr="00460115" w:rsidRDefault="0030231B" w:rsidP="0030231B">
            <w:pPr>
              <w:pStyle w:val="Plattetekst3"/>
              <w:rPr>
                <w:rFonts w:asciiTheme="minorHAnsi" w:eastAsia="Arial Unicode MS" w:hAnsiTheme="minorHAnsi" w:cs="Arial" w:hint="eastAsia"/>
                <w:sz w:val="20"/>
              </w:rPr>
            </w:pPr>
            <w:r>
              <w:rPr>
                <w:rFonts w:asciiTheme="minorHAnsi" w:eastAsia="Arial Unicode MS" w:hAnsiTheme="minorHAnsi" w:cs="Arial"/>
                <w:sz w:val="20"/>
              </w:rPr>
              <w:t xml:space="preserve">Week 13 </w:t>
            </w:r>
          </w:p>
        </w:tc>
      </w:tr>
      <w:tr w:rsidR="0030231B" w:rsidRPr="00354CFF" w14:paraId="7F0B73C6" w14:textId="77777777" w:rsidTr="001F2509">
        <w:tc>
          <w:tcPr>
            <w:tcW w:w="6237" w:type="dxa"/>
          </w:tcPr>
          <w:p w14:paraId="58FF10CA" w14:textId="77777777" w:rsidR="0030231B" w:rsidRPr="00460115" w:rsidRDefault="0030231B" w:rsidP="0030231B">
            <w:pPr>
              <w:pStyle w:val="Plattetekst3"/>
              <w:spacing w:line="259" w:lineRule="auto"/>
              <w:rPr>
                <w:rFonts w:asciiTheme="minorHAnsi" w:eastAsia="Arial Unicode MS" w:hAnsiTheme="minorHAnsi" w:cs="Arial" w:hint="eastAsia"/>
                <w:sz w:val="20"/>
                <w:szCs w:val="20"/>
              </w:rPr>
            </w:pPr>
            <w:r w:rsidRPr="00460115">
              <w:rPr>
                <w:rFonts w:asciiTheme="minorHAnsi" w:eastAsia="Arial Unicode MS" w:hAnsiTheme="minorHAnsi" w:cs="Arial"/>
                <w:sz w:val="20"/>
                <w:szCs w:val="20"/>
              </w:rPr>
              <w:t>Uitrol vervanging omvormers</w:t>
            </w:r>
          </w:p>
        </w:tc>
        <w:tc>
          <w:tcPr>
            <w:tcW w:w="2977" w:type="dxa"/>
          </w:tcPr>
          <w:p w14:paraId="4C33ECAD" w14:textId="384CB09E" w:rsidR="0030231B" w:rsidRPr="00460115" w:rsidRDefault="0030231B" w:rsidP="0030231B">
            <w:pPr>
              <w:pStyle w:val="Plattetekst3"/>
              <w:rPr>
                <w:rFonts w:asciiTheme="minorHAnsi" w:eastAsia="Arial Unicode MS" w:hAnsiTheme="minorHAnsi" w:cs="Arial" w:hint="eastAsia"/>
                <w:sz w:val="20"/>
              </w:rPr>
            </w:pPr>
            <w:r>
              <w:rPr>
                <w:rFonts w:asciiTheme="minorHAnsi" w:eastAsia="Arial Unicode MS" w:hAnsiTheme="minorHAnsi" w:cs="Arial"/>
                <w:sz w:val="20"/>
              </w:rPr>
              <w:t>Week 15 - 25</w:t>
            </w:r>
          </w:p>
        </w:tc>
      </w:tr>
      <w:tr w:rsidR="0030231B" w:rsidRPr="00354CFF" w14:paraId="3640D0A2" w14:textId="77777777" w:rsidTr="0030231B">
        <w:trPr>
          <w:trHeight w:val="65"/>
        </w:trPr>
        <w:tc>
          <w:tcPr>
            <w:tcW w:w="6237" w:type="dxa"/>
          </w:tcPr>
          <w:p w14:paraId="75656558" w14:textId="77777777" w:rsidR="0030231B" w:rsidRPr="00460115" w:rsidRDefault="0030231B" w:rsidP="0030231B">
            <w:pPr>
              <w:pStyle w:val="Plattetekst3"/>
              <w:spacing w:line="259" w:lineRule="auto"/>
              <w:rPr>
                <w:rFonts w:asciiTheme="minorHAnsi" w:eastAsia="Arial Unicode MS" w:hAnsiTheme="minorHAnsi" w:cs="Arial" w:hint="eastAsia"/>
                <w:sz w:val="20"/>
                <w:szCs w:val="20"/>
              </w:rPr>
            </w:pPr>
            <w:r w:rsidRPr="00460115">
              <w:rPr>
                <w:rFonts w:asciiTheme="minorHAnsi" w:eastAsia="Arial Unicode MS" w:hAnsiTheme="minorHAnsi" w:cs="Arial"/>
                <w:sz w:val="20"/>
                <w:szCs w:val="20"/>
              </w:rPr>
              <w:t>Deadline afronding vervanging omvormers</w:t>
            </w:r>
          </w:p>
        </w:tc>
        <w:tc>
          <w:tcPr>
            <w:tcW w:w="2977" w:type="dxa"/>
          </w:tcPr>
          <w:p w14:paraId="4DEDC8E5" w14:textId="01E4FADE" w:rsidR="0030231B" w:rsidRPr="00460115" w:rsidRDefault="0030231B" w:rsidP="0030231B">
            <w:pPr>
              <w:pStyle w:val="Plattetekst3"/>
              <w:rPr>
                <w:rFonts w:asciiTheme="minorHAnsi" w:eastAsia="Arial Unicode MS" w:hAnsiTheme="minorHAnsi" w:cs="Arial" w:hint="eastAsia"/>
                <w:sz w:val="20"/>
              </w:rPr>
            </w:pPr>
            <w:r>
              <w:rPr>
                <w:rFonts w:asciiTheme="minorHAnsi" w:eastAsia="Arial Unicode MS" w:hAnsiTheme="minorHAnsi" w:cs="Arial"/>
                <w:sz w:val="20"/>
              </w:rPr>
              <w:t>Week 26</w:t>
            </w:r>
          </w:p>
        </w:tc>
      </w:tr>
      <w:tr w:rsidR="0030231B" w:rsidRPr="00354CFF" w14:paraId="705D9457" w14:textId="77777777" w:rsidTr="001F2509">
        <w:tc>
          <w:tcPr>
            <w:tcW w:w="6237" w:type="dxa"/>
          </w:tcPr>
          <w:p w14:paraId="6F90AFB7" w14:textId="0E3A7BFD" w:rsidR="0030231B" w:rsidRPr="00460115" w:rsidRDefault="0030231B" w:rsidP="0030231B">
            <w:pPr>
              <w:pStyle w:val="Plattetekst3"/>
              <w:spacing w:line="259" w:lineRule="auto"/>
              <w:rPr>
                <w:rFonts w:asciiTheme="minorHAnsi" w:eastAsia="Arial Unicode MS" w:hAnsiTheme="minorHAnsi" w:cs="Arial" w:hint="eastAsia"/>
                <w:sz w:val="20"/>
                <w:szCs w:val="20"/>
              </w:rPr>
            </w:pPr>
            <w:r w:rsidRPr="00460115">
              <w:rPr>
                <w:rFonts w:asciiTheme="minorHAnsi" w:eastAsia="Arial Unicode MS" w:hAnsiTheme="minorHAnsi" w:cs="Arial"/>
                <w:sz w:val="20"/>
                <w:szCs w:val="20"/>
              </w:rPr>
              <w:t>Einde opdracht</w:t>
            </w:r>
            <w:r>
              <w:rPr>
                <w:rFonts w:asciiTheme="minorHAnsi" w:eastAsia="Arial Unicode MS" w:hAnsiTheme="minorHAnsi" w:cs="Arial"/>
                <w:sz w:val="20"/>
                <w:szCs w:val="20"/>
              </w:rPr>
              <w:t xml:space="preserve"> en overdracht dossier</w:t>
            </w:r>
          </w:p>
        </w:tc>
        <w:tc>
          <w:tcPr>
            <w:tcW w:w="2977" w:type="dxa"/>
          </w:tcPr>
          <w:p w14:paraId="1CB1E9A8" w14:textId="5C5F45C4" w:rsidR="0030231B" w:rsidRPr="00460115" w:rsidRDefault="0030231B" w:rsidP="0030231B">
            <w:pPr>
              <w:pStyle w:val="Plattetekst3"/>
              <w:rPr>
                <w:rFonts w:asciiTheme="minorHAnsi" w:eastAsia="Arial Unicode MS" w:hAnsiTheme="minorHAnsi" w:cs="Arial" w:hint="eastAsia"/>
                <w:sz w:val="20"/>
              </w:rPr>
            </w:pPr>
            <w:r>
              <w:rPr>
                <w:rFonts w:asciiTheme="minorHAnsi" w:eastAsia="Arial Unicode MS" w:hAnsiTheme="minorHAnsi" w:cs="Arial"/>
                <w:sz w:val="20"/>
              </w:rPr>
              <w:t>Week 29</w:t>
            </w:r>
          </w:p>
        </w:tc>
      </w:tr>
    </w:tbl>
    <w:p w14:paraId="56388644" w14:textId="77777777" w:rsidR="00144E65" w:rsidRPr="00144E65" w:rsidRDefault="00144E65" w:rsidP="00144E65"/>
    <w:p w14:paraId="3AE83289" w14:textId="263883F1" w:rsidR="002C7368" w:rsidRPr="00FD7FF7" w:rsidRDefault="00051E40" w:rsidP="002B3592">
      <w:pPr>
        <w:pStyle w:val="Genummerdekop1"/>
        <w:rPr>
          <w:rFonts w:asciiTheme="minorHAnsi" w:eastAsia="Arial Unicode MS" w:hAnsiTheme="minorHAnsi" w:cs="Times New Roman" w:hint="eastAsia"/>
          <w:b/>
          <w:color w:val="auto"/>
          <w:kern w:val="28"/>
          <w:sz w:val="28"/>
          <w:szCs w:val="24"/>
        </w:rPr>
      </w:pPr>
      <w:r w:rsidRPr="00FD7FF7">
        <w:rPr>
          <w:rFonts w:asciiTheme="minorHAnsi" w:eastAsia="Arial Unicode MS" w:hAnsiTheme="minorHAnsi" w:cs="Times New Roman"/>
          <w:b/>
          <w:color w:val="auto"/>
          <w:kern w:val="28"/>
          <w:sz w:val="28"/>
          <w:szCs w:val="24"/>
        </w:rPr>
        <w:t xml:space="preserve">Communicatie en </w:t>
      </w:r>
      <w:r w:rsidR="000709B8" w:rsidRPr="00FD7FF7">
        <w:rPr>
          <w:rFonts w:asciiTheme="minorHAnsi" w:eastAsia="Arial Unicode MS" w:hAnsiTheme="minorHAnsi" w:cs="Times New Roman"/>
          <w:b/>
          <w:color w:val="auto"/>
          <w:kern w:val="28"/>
          <w:sz w:val="28"/>
          <w:szCs w:val="24"/>
        </w:rPr>
        <w:t xml:space="preserve">inplannen van </w:t>
      </w:r>
      <w:r w:rsidRPr="00FD7FF7">
        <w:rPr>
          <w:rFonts w:asciiTheme="minorHAnsi" w:eastAsia="Arial Unicode MS" w:hAnsiTheme="minorHAnsi" w:cs="Times New Roman"/>
          <w:b/>
          <w:color w:val="auto"/>
          <w:kern w:val="28"/>
          <w:sz w:val="28"/>
          <w:szCs w:val="24"/>
        </w:rPr>
        <w:t>afspraken</w:t>
      </w:r>
    </w:p>
    <w:p w14:paraId="78E792A6" w14:textId="4C4523A6" w:rsidR="002C7368" w:rsidRPr="00100405" w:rsidRDefault="000709B8" w:rsidP="002C7368">
      <w:pPr>
        <w:rPr>
          <w:rFonts w:ascii="Calibri" w:hAnsi="Calibri" w:cs="Calibri"/>
        </w:rPr>
      </w:pPr>
      <w:r w:rsidRPr="00100405">
        <w:rPr>
          <w:rFonts w:ascii="Calibri" w:hAnsi="Calibri" w:cs="Calibri"/>
        </w:rPr>
        <w:t xml:space="preserve">Onder de communicatie en inplannen van afspraken </w:t>
      </w:r>
      <w:r w:rsidR="00F72582" w:rsidRPr="00100405">
        <w:rPr>
          <w:rFonts w:ascii="Calibri" w:hAnsi="Calibri" w:cs="Calibri"/>
        </w:rPr>
        <w:t>word</w:t>
      </w:r>
      <w:r w:rsidR="00F72582">
        <w:rPr>
          <w:rFonts w:ascii="Calibri" w:hAnsi="Calibri" w:cs="Calibri"/>
        </w:rPr>
        <w:t>en</w:t>
      </w:r>
      <w:r w:rsidR="00F72582" w:rsidRPr="00100405">
        <w:rPr>
          <w:rFonts w:ascii="Calibri" w:hAnsi="Calibri" w:cs="Calibri"/>
        </w:rPr>
        <w:t xml:space="preserve"> </w:t>
      </w:r>
      <w:r w:rsidRPr="00100405">
        <w:rPr>
          <w:rFonts w:ascii="Calibri" w:hAnsi="Calibri" w:cs="Calibri"/>
        </w:rPr>
        <w:t>alle activiteiten</w:t>
      </w:r>
      <w:r w:rsidR="00F72582">
        <w:rPr>
          <w:rFonts w:ascii="Calibri" w:hAnsi="Calibri" w:cs="Calibri"/>
        </w:rPr>
        <w:t xml:space="preserve"> </w:t>
      </w:r>
      <w:r w:rsidR="00F72582" w:rsidRPr="00100405">
        <w:rPr>
          <w:rFonts w:ascii="Calibri" w:hAnsi="Calibri" w:cs="Calibri"/>
        </w:rPr>
        <w:t>verstaan</w:t>
      </w:r>
      <w:r w:rsidRPr="00100405">
        <w:rPr>
          <w:rFonts w:ascii="Calibri" w:hAnsi="Calibri" w:cs="Calibri"/>
        </w:rPr>
        <w:t xml:space="preserve"> die</w:t>
      </w:r>
      <w:r w:rsidR="002C7368" w:rsidRPr="00100405">
        <w:rPr>
          <w:rFonts w:ascii="Calibri" w:hAnsi="Calibri" w:cs="Calibri"/>
        </w:rPr>
        <w:t xml:space="preserve"> </w:t>
      </w:r>
      <w:r w:rsidR="00F22AB0" w:rsidRPr="00100405">
        <w:rPr>
          <w:rFonts w:ascii="Calibri" w:hAnsi="Calibri" w:cs="Calibri"/>
        </w:rPr>
        <w:t>de</w:t>
      </w:r>
      <w:r w:rsidR="002C7368" w:rsidRPr="00100405">
        <w:rPr>
          <w:rFonts w:ascii="Calibri" w:hAnsi="Calibri" w:cs="Calibri"/>
        </w:rPr>
        <w:t xml:space="preserve"> Inschrijver nodig acht voor het behalen van een zo goed mogelijke voorlichting </w:t>
      </w:r>
      <w:r w:rsidR="00B56FBC" w:rsidRPr="00100405">
        <w:rPr>
          <w:rFonts w:ascii="Calibri" w:hAnsi="Calibri" w:cs="Calibri"/>
        </w:rPr>
        <w:t>en inplannen van de vervangingsafspraken met de huurders</w:t>
      </w:r>
      <w:r w:rsidR="002C7368" w:rsidRPr="00100405">
        <w:rPr>
          <w:rFonts w:ascii="Calibri" w:hAnsi="Calibri" w:cs="Calibri"/>
        </w:rPr>
        <w:t xml:space="preserve">.  Ook valt hieronder </w:t>
      </w:r>
      <w:r w:rsidR="006E1FCC" w:rsidRPr="00100405">
        <w:rPr>
          <w:rFonts w:ascii="Calibri" w:hAnsi="Calibri" w:cs="Calibri"/>
        </w:rPr>
        <w:t>de</w:t>
      </w:r>
      <w:r w:rsidR="002C7368" w:rsidRPr="00100405">
        <w:rPr>
          <w:rFonts w:ascii="Calibri" w:hAnsi="Calibri" w:cs="Calibri"/>
        </w:rPr>
        <w:t xml:space="preserve"> vastlegging van </w:t>
      </w:r>
      <w:r w:rsidR="006E1FCC" w:rsidRPr="00100405">
        <w:rPr>
          <w:rFonts w:ascii="Calibri" w:hAnsi="Calibri" w:cs="Calibri"/>
        </w:rPr>
        <w:t>de</w:t>
      </w:r>
      <w:r w:rsidR="00132C2A">
        <w:rPr>
          <w:rFonts w:ascii="Calibri" w:hAnsi="Calibri" w:cs="Calibri"/>
        </w:rPr>
        <w:t xml:space="preserve"> gevraagde oplever</w:t>
      </w:r>
      <w:r w:rsidR="006E1FCC" w:rsidRPr="00100405">
        <w:rPr>
          <w:rFonts w:ascii="Calibri" w:hAnsi="Calibri" w:cs="Calibri"/>
        </w:rPr>
        <w:t>gegevens en</w:t>
      </w:r>
      <w:r w:rsidR="002C7368" w:rsidRPr="00100405">
        <w:rPr>
          <w:rFonts w:ascii="Calibri" w:hAnsi="Calibri" w:cs="Calibri"/>
        </w:rPr>
        <w:t xml:space="preserve"> gegevensoverdracht </w:t>
      </w:r>
      <w:r w:rsidR="006E1FCC" w:rsidRPr="00100405">
        <w:rPr>
          <w:rFonts w:ascii="Calibri" w:hAnsi="Calibri" w:cs="Calibri"/>
        </w:rPr>
        <w:t xml:space="preserve">aan opdrachtgever. </w:t>
      </w:r>
    </w:p>
    <w:p w14:paraId="66F1E52F" w14:textId="77777777" w:rsidR="002C7368" w:rsidRPr="00100405" w:rsidRDefault="002C7368" w:rsidP="002C7368">
      <w:pPr>
        <w:rPr>
          <w:rFonts w:ascii="Calibri" w:hAnsi="Calibri" w:cs="Calibri"/>
        </w:rPr>
      </w:pPr>
    </w:p>
    <w:p w14:paraId="68F23814" w14:textId="025FA9C2" w:rsidR="002C7368" w:rsidRPr="00100405" w:rsidRDefault="002C7368" w:rsidP="002C7368">
      <w:pPr>
        <w:rPr>
          <w:rFonts w:ascii="Calibri" w:hAnsi="Calibri" w:cs="Calibri"/>
        </w:rPr>
      </w:pPr>
      <w:r w:rsidRPr="00100405">
        <w:rPr>
          <w:rFonts w:ascii="Calibri" w:hAnsi="Calibri" w:cs="Calibri"/>
        </w:rPr>
        <w:t xml:space="preserve">De </w:t>
      </w:r>
      <w:r w:rsidR="006E1FCC" w:rsidRPr="00100405">
        <w:rPr>
          <w:rFonts w:ascii="Calibri" w:hAnsi="Calibri" w:cs="Calibri"/>
        </w:rPr>
        <w:t>communicatie en plannings</w:t>
      </w:r>
      <w:r w:rsidRPr="00100405">
        <w:rPr>
          <w:rFonts w:ascii="Calibri" w:hAnsi="Calibri" w:cs="Calibri"/>
        </w:rPr>
        <w:t>activiteiten dienen ten minste de volgende werkzaamheden en diensten te omvatten:</w:t>
      </w:r>
    </w:p>
    <w:p w14:paraId="2F5E48B5" w14:textId="3FC1242D" w:rsidR="002C7368" w:rsidRPr="00100405" w:rsidRDefault="002C7368" w:rsidP="00AE7F42">
      <w:pPr>
        <w:numPr>
          <w:ilvl w:val="0"/>
          <w:numId w:val="12"/>
        </w:numPr>
        <w:rPr>
          <w:rFonts w:ascii="Calibri" w:hAnsi="Calibri" w:cs="Calibri"/>
        </w:rPr>
      </w:pPr>
      <w:r w:rsidRPr="00100405">
        <w:rPr>
          <w:rFonts w:ascii="Calibri" w:hAnsi="Calibri" w:cs="Calibri"/>
        </w:rPr>
        <w:t>Inschrijver dient zorg te dragen voor de volledige communicatie naar</w:t>
      </w:r>
      <w:r w:rsidR="006E1FCC" w:rsidRPr="00100405">
        <w:rPr>
          <w:rFonts w:ascii="Calibri" w:hAnsi="Calibri" w:cs="Calibri"/>
        </w:rPr>
        <w:t xml:space="preserve"> </w:t>
      </w:r>
      <w:r w:rsidRPr="00100405">
        <w:rPr>
          <w:rFonts w:ascii="Calibri" w:hAnsi="Calibri" w:cs="Calibri"/>
        </w:rPr>
        <w:t xml:space="preserve">huurders in het project.  </w:t>
      </w:r>
    </w:p>
    <w:p w14:paraId="4F1821BE" w14:textId="04B0647C" w:rsidR="002C7368" w:rsidRPr="00100405" w:rsidRDefault="67E1A6E8" w:rsidP="00AE7F42">
      <w:pPr>
        <w:numPr>
          <w:ilvl w:val="0"/>
          <w:numId w:val="12"/>
        </w:numPr>
        <w:rPr>
          <w:rFonts w:ascii="Calibri" w:hAnsi="Calibri" w:cs="Calibri"/>
        </w:rPr>
      </w:pPr>
      <w:r w:rsidRPr="00100405">
        <w:rPr>
          <w:rFonts w:ascii="Calibri" w:hAnsi="Calibri" w:cs="Calibri"/>
        </w:rPr>
        <w:t xml:space="preserve">In samenspraak met opdrachtgever wordt een communicatieplan opgesteld om huurders goed te informeren over de vervanging. </w:t>
      </w:r>
      <w:r w:rsidR="00B97765" w:rsidRPr="00100405">
        <w:rPr>
          <w:rFonts w:ascii="Calibri" w:hAnsi="Calibri" w:cs="Calibri"/>
        </w:rPr>
        <w:t>Er</w:t>
      </w:r>
      <w:r w:rsidR="001253CF" w:rsidRPr="00100405">
        <w:rPr>
          <w:rFonts w:ascii="Calibri" w:hAnsi="Calibri" w:cs="Calibri"/>
        </w:rPr>
        <w:t xml:space="preserve"> wordt verwacht dat </w:t>
      </w:r>
      <w:r w:rsidR="00B97765" w:rsidRPr="00100405">
        <w:rPr>
          <w:rFonts w:ascii="Calibri" w:hAnsi="Calibri" w:cs="Calibri"/>
        </w:rPr>
        <w:t xml:space="preserve">de </w:t>
      </w:r>
      <w:r w:rsidR="00204AA3" w:rsidRPr="00100405">
        <w:rPr>
          <w:rFonts w:ascii="Calibri" w:hAnsi="Calibri" w:cs="Calibri"/>
        </w:rPr>
        <w:t>communicatiestrategie</w:t>
      </w:r>
      <w:r w:rsidR="001253CF" w:rsidRPr="00100405">
        <w:rPr>
          <w:rFonts w:ascii="Calibri" w:hAnsi="Calibri" w:cs="Calibri"/>
        </w:rPr>
        <w:t xml:space="preserve"> </w:t>
      </w:r>
      <w:r w:rsidR="00204AA3" w:rsidRPr="00100405">
        <w:rPr>
          <w:rFonts w:ascii="Calibri" w:hAnsi="Calibri" w:cs="Calibri"/>
        </w:rPr>
        <w:t>specifiek rekening houdt</w:t>
      </w:r>
      <w:r w:rsidR="001253CF" w:rsidRPr="00100405">
        <w:rPr>
          <w:rFonts w:ascii="Calibri" w:hAnsi="Calibri" w:cs="Calibri"/>
        </w:rPr>
        <w:t xml:space="preserve"> met de oudere doelgroep</w:t>
      </w:r>
      <w:r w:rsidR="009E3E4A" w:rsidRPr="00100405">
        <w:rPr>
          <w:rFonts w:ascii="Calibri" w:hAnsi="Calibri" w:cs="Calibri"/>
        </w:rPr>
        <w:t xml:space="preserve"> van de huurders.</w:t>
      </w:r>
      <w:r w:rsidR="001253CF" w:rsidRPr="00100405">
        <w:rPr>
          <w:rFonts w:ascii="Calibri" w:hAnsi="Calibri" w:cs="Calibri"/>
        </w:rPr>
        <w:t xml:space="preserve"> </w:t>
      </w:r>
      <w:r w:rsidRPr="00100405">
        <w:rPr>
          <w:rFonts w:ascii="Calibri" w:hAnsi="Calibri" w:cs="Calibri"/>
        </w:rPr>
        <w:t xml:space="preserve">Na akkoord van opdrachtgever op </w:t>
      </w:r>
      <w:r w:rsidR="009E3E4A" w:rsidRPr="00100405">
        <w:rPr>
          <w:rFonts w:ascii="Calibri" w:hAnsi="Calibri" w:cs="Calibri"/>
        </w:rPr>
        <w:t>het communicatie</w:t>
      </w:r>
      <w:r w:rsidRPr="00100405">
        <w:rPr>
          <w:rFonts w:ascii="Calibri" w:hAnsi="Calibri" w:cs="Calibri"/>
        </w:rPr>
        <w:t xml:space="preserve">plan, planning en bijbehorende online, digitale en geprinte communicatiemiddelen rolt de gegadigde de communicatie uit. </w:t>
      </w:r>
    </w:p>
    <w:p w14:paraId="6BD355A1" w14:textId="08F56BB8" w:rsidR="002C7368" w:rsidRPr="00420FCF" w:rsidRDefault="67E1A6E8" w:rsidP="00AE7F42">
      <w:pPr>
        <w:numPr>
          <w:ilvl w:val="0"/>
          <w:numId w:val="12"/>
        </w:numPr>
        <w:rPr>
          <w:rFonts w:ascii="Calibri" w:hAnsi="Calibri" w:cs="Calibri"/>
        </w:rPr>
      </w:pPr>
      <w:r w:rsidRPr="00420FCF">
        <w:rPr>
          <w:rFonts w:ascii="Calibri" w:hAnsi="Calibri" w:cs="Calibri"/>
        </w:rPr>
        <w:t xml:space="preserve">De Inschrijver verspreidt de communicatiemiddelen aan de adressen </w:t>
      </w:r>
      <w:r w:rsidR="00420FCF">
        <w:rPr>
          <w:rFonts w:ascii="Calibri" w:hAnsi="Calibri" w:cs="Calibri"/>
        </w:rPr>
        <w:t>na goedkeuring</w:t>
      </w:r>
      <w:r w:rsidRPr="00420FCF">
        <w:rPr>
          <w:rFonts w:ascii="Calibri" w:hAnsi="Calibri" w:cs="Calibri"/>
        </w:rPr>
        <w:t xml:space="preserve"> door</w:t>
      </w:r>
      <w:r w:rsidR="00631800" w:rsidRPr="00420FCF">
        <w:rPr>
          <w:rFonts w:ascii="Calibri" w:hAnsi="Calibri" w:cs="Calibri"/>
        </w:rPr>
        <w:t xml:space="preserve"> de</w:t>
      </w:r>
      <w:r w:rsidRPr="00420FCF">
        <w:rPr>
          <w:rFonts w:ascii="Calibri" w:hAnsi="Calibri" w:cs="Calibri"/>
        </w:rPr>
        <w:t xml:space="preserve"> opdrachtgever.</w:t>
      </w:r>
      <w:r w:rsidR="00D33841" w:rsidRPr="00420FCF">
        <w:rPr>
          <w:rFonts w:ascii="Calibri" w:hAnsi="Calibri" w:cs="Calibri"/>
        </w:rPr>
        <w:t xml:space="preserve"> Opdrachtgever zal eerst zelf een vooraankondiging doen.</w:t>
      </w:r>
      <w:r w:rsidR="00420FCF" w:rsidRPr="00420FCF">
        <w:rPr>
          <w:rFonts w:ascii="Calibri" w:hAnsi="Calibri" w:cs="Calibri"/>
        </w:rPr>
        <w:t xml:space="preserve"> </w:t>
      </w:r>
    </w:p>
    <w:p w14:paraId="53AF659B" w14:textId="77777777" w:rsidR="00752EA0" w:rsidRDefault="67E1A6E8" w:rsidP="00AE7F42">
      <w:pPr>
        <w:numPr>
          <w:ilvl w:val="0"/>
          <w:numId w:val="12"/>
        </w:numPr>
        <w:rPr>
          <w:rFonts w:ascii="Calibri" w:hAnsi="Calibri" w:cs="Calibri"/>
        </w:rPr>
      </w:pPr>
      <w:r w:rsidRPr="00420FCF">
        <w:rPr>
          <w:rFonts w:ascii="Calibri" w:hAnsi="Calibri" w:cs="Calibri"/>
        </w:rPr>
        <w:t xml:space="preserve">De Inschrijver informeert huurder </w:t>
      </w:r>
      <w:r w:rsidR="00420FCF" w:rsidRPr="00420FCF">
        <w:rPr>
          <w:rFonts w:ascii="Calibri" w:hAnsi="Calibri" w:cs="Calibri"/>
        </w:rPr>
        <w:t xml:space="preserve">digitaal </w:t>
      </w:r>
      <w:r w:rsidRPr="00420FCF">
        <w:rPr>
          <w:rFonts w:ascii="Calibri" w:hAnsi="Calibri" w:cs="Calibri"/>
        </w:rPr>
        <w:t>over het vervangen van de omvormer</w:t>
      </w:r>
      <w:r w:rsidR="0038067D" w:rsidRPr="00420FCF">
        <w:rPr>
          <w:rFonts w:ascii="Calibri" w:hAnsi="Calibri" w:cs="Calibri"/>
        </w:rPr>
        <w:t xml:space="preserve">. </w:t>
      </w:r>
      <w:r w:rsidR="00C67075" w:rsidRPr="00420FCF">
        <w:rPr>
          <w:rFonts w:ascii="Calibri" w:hAnsi="Calibri" w:cs="Calibri"/>
        </w:rPr>
        <w:t>Via retourformulier of online portal kan huurder voorkeursdatum vervanging</w:t>
      </w:r>
      <w:r w:rsidR="00420FCF" w:rsidRPr="00420FCF">
        <w:rPr>
          <w:rFonts w:ascii="Calibri" w:hAnsi="Calibri" w:cs="Calibri"/>
        </w:rPr>
        <w:t xml:space="preserve"> worden</w:t>
      </w:r>
      <w:r w:rsidR="00C67075" w:rsidRPr="00420FCF">
        <w:rPr>
          <w:rFonts w:ascii="Calibri" w:hAnsi="Calibri" w:cs="Calibri"/>
        </w:rPr>
        <w:t xml:space="preserve"> aangeven. </w:t>
      </w:r>
      <w:r w:rsidR="00420FCF" w:rsidRPr="00420FCF">
        <w:rPr>
          <w:rFonts w:ascii="Calibri" w:hAnsi="Calibri" w:cs="Calibri"/>
        </w:rPr>
        <w:t xml:space="preserve">Er zijn 48 bewoners </w:t>
      </w:r>
      <w:r w:rsidR="00752EA0">
        <w:rPr>
          <w:rFonts w:ascii="Calibri" w:hAnsi="Calibri" w:cs="Calibri"/>
        </w:rPr>
        <w:t xml:space="preserve">die </w:t>
      </w:r>
      <w:r w:rsidR="00420FCF" w:rsidRPr="00420FCF">
        <w:rPr>
          <w:rFonts w:ascii="Calibri" w:hAnsi="Calibri" w:cs="Calibri"/>
        </w:rPr>
        <w:t>digitaal niet te bereiken</w:t>
      </w:r>
      <w:r w:rsidR="00752EA0">
        <w:rPr>
          <w:rFonts w:ascii="Calibri" w:hAnsi="Calibri" w:cs="Calibri"/>
        </w:rPr>
        <w:t xml:space="preserve"> zijn</w:t>
      </w:r>
      <w:r w:rsidR="00420FCF" w:rsidRPr="00420FCF">
        <w:rPr>
          <w:rFonts w:ascii="Calibri" w:hAnsi="Calibri" w:cs="Calibri"/>
        </w:rPr>
        <w:t xml:space="preserve">. Deze zullen per brief moeten worden geïnformeerd. </w:t>
      </w:r>
    </w:p>
    <w:p w14:paraId="0E09EF10" w14:textId="70CD467B" w:rsidR="00F07002" w:rsidRPr="00100405" w:rsidRDefault="0038067D" w:rsidP="00AE7F42">
      <w:pPr>
        <w:numPr>
          <w:ilvl w:val="0"/>
          <w:numId w:val="12"/>
        </w:numPr>
        <w:rPr>
          <w:rFonts w:ascii="Calibri" w:hAnsi="Calibri" w:cs="Calibri"/>
        </w:rPr>
      </w:pPr>
      <w:r w:rsidRPr="00100405">
        <w:rPr>
          <w:rFonts w:ascii="Calibri" w:hAnsi="Calibri" w:cs="Calibri"/>
        </w:rPr>
        <w:t xml:space="preserve">Inschrijver </w:t>
      </w:r>
      <w:r w:rsidR="67E1A6E8" w:rsidRPr="00100405">
        <w:rPr>
          <w:rFonts w:ascii="Calibri" w:hAnsi="Calibri" w:cs="Calibri"/>
        </w:rPr>
        <w:t xml:space="preserve">maakt </w:t>
      </w:r>
      <w:r w:rsidR="00C67075" w:rsidRPr="00100405">
        <w:rPr>
          <w:rFonts w:ascii="Calibri" w:hAnsi="Calibri" w:cs="Calibri"/>
        </w:rPr>
        <w:t xml:space="preserve">altijd </w:t>
      </w:r>
      <w:r w:rsidRPr="00100405">
        <w:rPr>
          <w:rFonts w:ascii="Calibri" w:hAnsi="Calibri" w:cs="Calibri"/>
        </w:rPr>
        <w:t>telefonisch een</w:t>
      </w:r>
      <w:r w:rsidR="67E1A6E8" w:rsidRPr="00100405">
        <w:rPr>
          <w:rFonts w:ascii="Calibri" w:hAnsi="Calibri" w:cs="Calibri"/>
        </w:rPr>
        <w:t xml:space="preserve"> afspraak voor</w:t>
      </w:r>
      <w:r w:rsidR="00752EA0">
        <w:rPr>
          <w:rFonts w:ascii="Calibri" w:hAnsi="Calibri" w:cs="Calibri"/>
        </w:rPr>
        <w:t xml:space="preserve"> het </w:t>
      </w:r>
      <w:r w:rsidR="00852234">
        <w:rPr>
          <w:rFonts w:ascii="Calibri" w:hAnsi="Calibri" w:cs="Calibri"/>
        </w:rPr>
        <w:t xml:space="preserve">definitief </w:t>
      </w:r>
      <w:r w:rsidR="00752EA0">
        <w:rPr>
          <w:rFonts w:ascii="Calibri" w:hAnsi="Calibri" w:cs="Calibri"/>
        </w:rPr>
        <w:t>inplannen</w:t>
      </w:r>
      <w:r w:rsidR="00852234">
        <w:rPr>
          <w:rFonts w:ascii="Calibri" w:hAnsi="Calibri" w:cs="Calibri"/>
        </w:rPr>
        <w:t xml:space="preserve"> </w:t>
      </w:r>
      <w:r w:rsidR="00752EA0">
        <w:rPr>
          <w:rFonts w:ascii="Calibri" w:hAnsi="Calibri" w:cs="Calibri"/>
        </w:rPr>
        <w:t>van</w:t>
      </w:r>
      <w:r w:rsidR="67E1A6E8" w:rsidRPr="00100405">
        <w:rPr>
          <w:rFonts w:ascii="Calibri" w:hAnsi="Calibri" w:cs="Calibri"/>
        </w:rPr>
        <w:t xml:space="preserve"> de werkzaamheden die achter de voordeur moeten plaatsvinden. </w:t>
      </w:r>
      <w:r w:rsidR="00C67075" w:rsidRPr="00100405">
        <w:rPr>
          <w:rFonts w:ascii="Calibri" w:hAnsi="Calibri" w:cs="Calibri"/>
        </w:rPr>
        <w:t xml:space="preserve"> </w:t>
      </w:r>
    </w:p>
    <w:p w14:paraId="2588F900" w14:textId="2EFCADD3" w:rsidR="002C7368" w:rsidRPr="00100405" w:rsidRDefault="002C7368" w:rsidP="00AE7F42">
      <w:pPr>
        <w:numPr>
          <w:ilvl w:val="0"/>
          <w:numId w:val="12"/>
        </w:numPr>
        <w:rPr>
          <w:rFonts w:ascii="Calibri" w:hAnsi="Calibri" w:cs="Calibri"/>
        </w:rPr>
      </w:pPr>
      <w:r w:rsidRPr="00100405">
        <w:rPr>
          <w:rFonts w:ascii="Calibri" w:hAnsi="Calibri" w:cs="Calibri"/>
        </w:rPr>
        <w:t>Er is een inspanningsverplichting voor het</w:t>
      </w:r>
      <w:r w:rsidR="00281984" w:rsidRPr="00100405">
        <w:rPr>
          <w:rFonts w:ascii="Calibri" w:hAnsi="Calibri" w:cs="Calibri"/>
        </w:rPr>
        <w:t xml:space="preserve"> bereiken </w:t>
      </w:r>
      <w:r w:rsidR="00D47AB5" w:rsidRPr="00100405">
        <w:rPr>
          <w:rFonts w:ascii="Calibri" w:hAnsi="Calibri" w:cs="Calibri"/>
        </w:rPr>
        <w:t xml:space="preserve">en inplannen van afspraken </w:t>
      </w:r>
      <w:r w:rsidR="007D177A" w:rsidRPr="00100405">
        <w:rPr>
          <w:rFonts w:ascii="Calibri" w:hAnsi="Calibri" w:cs="Calibri"/>
        </w:rPr>
        <w:t xml:space="preserve">bij alle adressen genoemd in </w:t>
      </w:r>
      <w:r w:rsidR="007D177A" w:rsidRPr="00503069">
        <w:rPr>
          <w:rFonts w:ascii="Calibri" w:hAnsi="Calibri" w:cs="Calibri"/>
        </w:rPr>
        <w:t xml:space="preserve">Bijlage </w:t>
      </w:r>
      <w:r w:rsidR="00B805BD">
        <w:rPr>
          <w:rFonts w:ascii="Calibri" w:hAnsi="Calibri" w:cs="Calibri"/>
        </w:rPr>
        <w:t>1</w:t>
      </w:r>
      <w:r w:rsidR="00D47AB5" w:rsidRPr="00503069">
        <w:rPr>
          <w:rFonts w:ascii="Calibri" w:hAnsi="Calibri" w:cs="Calibri"/>
        </w:rPr>
        <w:t>.</w:t>
      </w:r>
      <w:r w:rsidR="00D47AB5" w:rsidRPr="00100405">
        <w:rPr>
          <w:rFonts w:ascii="Calibri" w:hAnsi="Calibri" w:cs="Calibri"/>
        </w:rPr>
        <w:t xml:space="preserve"> </w:t>
      </w:r>
      <w:r w:rsidR="00281984" w:rsidRPr="00100405">
        <w:rPr>
          <w:rFonts w:ascii="Calibri" w:hAnsi="Calibri" w:cs="Calibri"/>
        </w:rPr>
        <w:t xml:space="preserve"> </w:t>
      </w:r>
      <w:r w:rsidRPr="00100405">
        <w:rPr>
          <w:rFonts w:ascii="Calibri" w:hAnsi="Calibri" w:cs="Calibri"/>
        </w:rPr>
        <w:t xml:space="preserve"> </w:t>
      </w:r>
    </w:p>
    <w:p w14:paraId="2F0F81B4" w14:textId="7B306BC0" w:rsidR="00D47AB5" w:rsidRPr="00100405" w:rsidRDefault="00D47AB5" w:rsidP="00AE7F42">
      <w:pPr>
        <w:numPr>
          <w:ilvl w:val="1"/>
          <w:numId w:val="12"/>
        </w:numPr>
        <w:rPr>
          <w:rFonts w:ascii="Calibri" w:hAnsi="Calibri" w:cs="Calibri"/>
        </w:rPr>
      </w:pPr>
      <w:r w:rsidRPr="00100405">
        <w:rPr>
          <w:rFonts w:ascii="Calibri" w:hAnsi="Calibri" w:cs="Calibri"/>
        </w:rPr>
        <w:t xml:space="preserve">Mocht na </w:t>
      </w:r>
      <w:r w:rsidR="00C50483">
        <w:rPr>
          <w:rFonts w:ascii="Calibri" w:hAnsi="Calibri" w:cs="Calibri"/>
        </w:rPr>
        <w:t>4</w:t>
      </w:r>
      <w:r w:rsidR="008B3943" w:rsidRPr="00100405">
        <w:rPr>
          <w:rFonts w:ascii="Calibri" w:hAnsi="Calibri" w:cs="Calibri"/>
        </w:rPr>
        <w:t xml:space="preserve"> </w:t>
      </w:r>
      <w:r w:rsidR="007E4F8F" w:rsidRPr="00100405">
        <w:rPr>
          <w:rFonts w:ascii="Calibri" w:hAnsi="Calibri" w:cs="Calibri"/>
        </w:rPr>
        <w:t xml:space="preserve">geregistreerde </w:t>
      </w:r>
      <w:r w:rsidR="00433040" w:rsidRPr="00100405">
        <w:rPr>
          <w:rFonts w:ascii="Calibri" w:hAnsi="Calibri" w:cs="Calibri"/>
        </w:rPr>
        <w:t xml:space="preserve">telefonische </w:t>
      </w:r>
      <w:r w:rsidR="000B47F3" w:rsidRPr="00100405">
        <w:rPr>
          <w:rFonts w:ascii="Calibri" w:hAnsi="Calibri" w:cs="Calibri"/>
        </w:rPr>
        <w:t xml:space="preserve">contactpogingen over een periode van 4 weken geen contact zijn geweest met bewoner </w:t>
      </w:r>
      <w:r w:rsidR="00433040" w:rsidRPr="00100405">
        <w:rPr>
          <w:rFonts w:ascii="Calibri" w:hAnsi="Calibri" w:cs="Calibri"/>
        </w:rPr>
        <w:t>en er geen reactie</w:t>
      </w:r>
      <w:r w:rsidR="00240FD1" w:rsidRPr="00100405">
        <w:rPr>
          <w:rFonts w:ascii="Calibri" w:hAnsi="Calibri" w:cs="Calibri"/>
        </w:rPr>
        <w:t xml:space="preserve"> is</w:t>
      </w:r>
      <w:r w:rsidR="00433040" w:rsidRPr="00100405">
        <w:rPr>
          <w:rFonts w:ascii="Calibri" w:hAnsi="Calibri" w:cs="Calibri"/>
        </w:rPr>
        <w:t xml:space="preserve"> verkregen op</w:t>
      </w:r>
      <w:r w:rsidR="00240FD1" w:rsidRPr="00100405">
        <w:rPr>
          <w:rFonts w:ascii="Calibri" w:hAnsi="Calibri" w:cs="Calibri"/>
        </w:rPr>
        <w:t xml:space="preserve"> twee </w:t>
      </w:r>
      <w:r w:rsidR="00433040" w:rsidRPr="00100405">
        <w:rPr>
          <w:rFonts w:ascii="Calibri" w:hAnsi="Calibri" w:cs="Calibri"/>
        </w:rPr>
        <w:t>schriftelijke verzoeken</w:t>
      </w:r>
      <w:r w:rsidR="00240FD1" w:rsidRPr="00100405">
        <w:rPr>
          <w:rFonts w:ascii="Calibri" w:hAnsi="Calibri" w:cs="Calibri"/>
        </w:rPr>
        <w:t xml:space="preserve"> </w:t>
      </w:r>
      <w:r w:rsidR="00433040" w:rsidRPr="00100405">
        <w:rPr>
          <w:rFonts w:ascii="Calibri" w:hAnsi="Calibri" w:cs="Calibri"/>
        </w:rPr>
        <w:t xml:space="preserve">dan </w:t>
      </w:r>
      <w:r w:rsidR="000B47F3" w:rsidRPr="00100405">
        <w:rPr>
          <w:rFonts w:ascii="Calibri" w:hAnsi="Calibri" w:cs="Calibri"/>
        </w:rPr>
        <w:t xml:space="preserve">vervalt de inspanningsverplichting en worden er aanvullende afspraken gemaakt over het alsnog bereiken van deze bewoner. </w:t>
      </w:r>
    </w:p>
    <w:p w14:paraId="3E9AE315" w14:textId="737E2E27" w:rsidR="00433040" w:rsidRPr="00100405" w:rsidRDefault="00433040" w:rsidP="00AE7F42">
      <w:pPr>
        <w:numPr>
          <w:ilvl w:val="1"/>
          <w:numId w:val="12"/>
        </w:numPr>
        <w:rPr>
          <w:rFonts w:ascii="Calibri" w:hAnsi="Calibri" w:cs="Calibri"/>
        </w:rPr>
      </w:pPr>
      <w:r w:rsidRPr="00100405">
        <w:rPr>
          <w:rFonts w:ascii="Calibri" w:hAnsi="Calibri" w:cs="Calibri"/>
        </w:rPr>
        <w:t>In deze gevallen zal opdrachtgever de communicatie overnemen en in samenspraak met de beheerder van de woning</w:t>
      </w:r>
      <w:r w:rsidR="00240FD1" w:rsidRPr="00100405">
        <w:rPr>
          <w:rFonts w:ascii="Calibri" w:hAnsi="Calibri" w:cs="Calibri"/>
        </w:rPr>
        <w:t xml:space="preserve"> (Ymere) zorgen dat er</w:t>
      </w:r>
      <w:r w:rsidRPr="00100405">
        <w:rPr>
          <w:rFonts w:ascii="Calibri" w:hAnsi="Calibri" w:cs="Calibri"/>
        </w:rPr>
        <w:t xml:space="preserve"> medewerking verleend wordt. </w:t>
      </w:r>
    </w:p>
    <w:p w14:paraId="26906A50" w14:textId="657F7093" w:rsidR="0088454A" w:rsidRPr="00100405" w:rsidRDefault="002C7368" w:rsidP="00AE7F42">
      <w:pPr>
        <w:numPr>
          <w:ilvl w:val="0"/>
          <w:numId w:val="12"/>
        </w:numPr>
        <w:rPr>
          <w:rFonts w:ascii="Calibri" w:hAnsi="Calibri" w:cs="Calibri"/>
        </w:rPr>
      </w:pPr>
      <w:r w:rsidRPr="00100405">
        <w:rPr>
          <w:rFonts w:ascii="Calibri" w:hAnsi="Calibri" w:cs="Calibri"/>
        </w:rPr>
        <w:t>Het hebben van een contactcenter</w:t>
      </w:r>
      <w:r w:rsidR="00BC60A1" w:rsidRPr="00100405">
        <w:rPr>
          <w:rFonts w:ascii="Calibri" w:hAnsi="Calibri" w:cs="Calibri"/>
        </w:rPr>
        <w:t xml:space="preserve"> (mail en telefonisch)</w:t>
      </w:r>
      <w:r w:rsidRPr="00100405">
        <w:rPr>
          <w:rFonts w:ascii="Calibri" w:hAnsi="Calibri" w:cs="Calibri"/>
        </w:rPr>
        <w:t xml:space="preserve"> waar </w:t>
      </w:r>
      <w:r w:rsidR="000B47F3" w:rsidRPr="00100405">
        <w:rPr>
          <w:rFonts w:ascii="Calibri" w:hAnsi="Calibri" w:cs="Calibri"/>
        </w:rPr>
        <w:t>bewoners eventuele afspraken kunnen wijzigen</w:t>
      </w:r>
      <w:r w:rsidRPr="00100405">
        <w:rPr>
          <w:rFonts w:ascii="Calibri" w:hAnsi="Calibri" w:cs="Calibri"/>
        </w:rPr>
        <w:t xml:space="preserve"> en</w:t>
      </w:r>
      <w:r w:rsidR="000B47F3" w:rsidRPr="00100405">
        <w:rPr>
          <w:rFonts w:ascii="Calibri" w:hAnsi="Calibri" w:cs="Calibri"/>
        </w:rPr>
        <w:t xml:space="preserve"> kunnen bellen voor aanvullende informatie. </w:t>
      </w:r>
    </w:p>
    <w:p w14:paraId="0F38E245" w14:textId="3B7A4EBA" w:rsidR="00DC0B79" w:rsidRPr="00100405" w:rsidRDefault="00752E75" w:rsidP="00AE7F42">
      <w:pPr>
        <w:numPr>
          <w:ilvl w:val="0"/>
          <w:numId w:val="12"/>
        </w:numPr>
        <w:rPr>
          <w:rFonts w:ascii="Calibri" w:hAnsi="Calibri" w:cs="Calibri"/>
        </w:rPr>
      </w:pPr>
      <w:r w:rsidRPr="00100405">
        <w:rPr>
          <w:rFonts w:ascii="Calibri" w:hAnsi="Calibri" w:cs="Calibri"/>
        </w:rPr>
        <w:t xml:space="preserve">Per woning wordt een opleverrapportage </w:t>
      </w:r>
      <w:r w:rsidR="002557BD" w:rsidRPr="00100405">
        <w:rPr>
          <w:rFonts w:ascii="Calibri" w:hAnsi="Calibri" w:cs="Calibri"/>
        </w:rPr>
        <w:t>opgemaakt e</w:t>
      </w:r>
      <w:r w:rsidR="00F77715" w:rsidRPr="00100405">
        <w:rPr>
          <w:rFonts w:ascii="Calibri" w:hAnsi="Calibri" w:cs="Calibri"/>
        </w:rPr>
        <w:t>n deze wordt naar Tegenstroom</w:t>
      </w:r>
      <w:r w:rsidR="00BE2850">
        <w:rPr>
          <w:rFonts w:ascii="Calibri" w:hAnsi="Calibri" w:cs="Calibri"/>
        </w:rPr>
        <w:t xml:space="preserve"> </w:t>
      </w:r>
      <w:proofErr w:type="spellStart"/>
      <w:r w:rsidR="00BE2850" w:rsidRPr="005F45C5">
        <w:rPr>
          <w:rFonts w:ascii="Calibri" w:eastAsia="Arial Unicode MS" w:hAnsi="Calibri" w:cs="Calibri"/>
          <w:color w:val="auto"/>
        </w:rPr>
        <w:t>Tegenstroom</w:t>
      </w:r>
      <w:proofErr w:type="spellEnd"/>
      <w:r w:rsidR="00BE2850">
        <w:rPr>
          <w:rFonts w:ascii="Calibri" w:eastAsia="Arial Unicode MS" w:hAnsi="Calibri" w:cs="Calibri"/>
          <w:color w:val="auto"/>
        </w:rPr>
        <w:t xml:space="preserve"> voor Ymere</w:t>
      </w:r>
      <w:r w:rsidR="00F77715" w:rsidRPr="00100405">
        <w:rPr>
          <w:rFonts w:ascii="Calibri" w:hAnsi="Calibri" w:cs="Calibri"/>
        </w:rPr>
        <w:t xml:space="preserve"> opgestuurd. De rapportage bevat</w:t>
      </w:r>
      <w:r w:rsidRPr="00100405">
        <w:rPr>
          <w:rFonts w:ascii="Calibri" w:hAnsi="Calibri" w:cs="Calibri"/>
        </w:rPr>
        <w:t xml:space="preserve"> foto’s van de belangrijkste installatie onderdelen</w:t>
      </w:r>
      <w:r w:rsidR="00DC0B79" w:rsidRPr="00100405">
        <w:rPr>
          <w:rFonts w:ascii="Calibri" w:hAnsi="Calibri" w:cs="Calibri"/>
        </w:rPr>
        <w:t>:</w:t>
      </w:r>
    </w:p>
    <w:p w14:paraId="3EBCB0DD" w14:textId="77777777" w:rsidR="00691204" w:rsidRPr="00100405" w:rsidRDefault="00691204" w:rsidP="00AE7F42">
      <w:pPr>
        <w:pStyle w:val="Lijstalinea"/>
        <w:numPr>
          <w:ilvl w:val="1"/>
          <w:numId w:val="12"/>
        </w:numPr>
        <w:rPr>
          <w:rFonts w:ascii="Calibri" w:hAnsi="Calibri" w:cs="Calibri"/>
        </w:rPr>
      </w:pPr>
      <w:r w:rsidRPr="00100405">
        <w:rPr>
          <w:rFonts w:ascii="Calibri" w:hAnsi="Calibri" w:cs="Calibri"/>
        </w:rPr>
        <w:lastRenderedPageBreak/>
        <w:t>B</w:t>
      </w:r>
      <w:r w:rsidR="00F92044" w:rsidRPr="00100405">
        <w:rPr>
          <w:rFonts w:ascii="Calibri" w:hAnsi="Calibri" w:cs="Calibri"/>
        </w:rPr>
        <w:t xml:space="preserve">uitenzijde woning </w:t>
      </w:r>
      <w:r w:rsidR="000649C6" w:rsidRPr="00100405">
        <w:rPr>
          <w:rFonts w:ascii="Calibri" w:hAnsi="Calibri" w:cs="Calibri"/>
        </w:rPr>
        <w:t>inclusief</w:t>
      </w:r>
      <w:r w:rsidR="00F92044" w:rsidRPr="00100405">
        <w:rPr>
          <w:rFonts w:ascii="Calibri" w:hAnsi="Calibri" w:cs="Calibri"/>
        </w:rPr>
        <w:t xml:space="preserve"> panelen</w:t>
      </w:r>
    </w:p>
    <w:p w14:paraId="4EC14078" w14:textId="12865D79" w:rsidR="0011599C" w:rsidRPr="00100405" w:rsidRDefault="00691204" w:rsidP="00AE7F42">
      <w:pPr>
        <w:pStyle w:val="Lijstalinea"/>
        <w:numPr>
          <w:ilvl w:val="1"/>
          <w:numId w:val="12"/>
        </w:numPr>
        <w:rPr>
          <w:rFonts w:ascii="Calibri" w:hAnsi="Calibri" w:cs="Calibri"/>
        </w:rPr>
      </w:pPr>
      <w:r w:rsidRPr="00100405">
        <w:rPr>
          <w:rFonts w:ascii="Calibri" w:hAnsi="Calibri" w:cs="Calibri"/>
        </w:rPr>
        <w:t>O</w:t>
      </w:r>
      <w:r w:rsidR="00752E75" w:rsidRPr="00100405">
        <w:rPr>
          <w:rFonts w:ascii="Calibri" w:hAnsi="Calibri" w:cs="Calibri"/>
        </w:rPr>
        <w:t>mvormer</w:t>
      </w:r>
      <w:r w:rsidRPr="00100405">
        <w:rPr>
          <w:rFonts w:ascii="Calibri" w:hAnsi="Calibri" w:cs="Calibri"/>
        </w:rPr>
        <w:t xml:space="preserve"> plus K</w:t>
      </w:r>
      <w:r w:rsidR="00752E75" w:rsidRPr="00100405">
        <w:rPr>
          <w:rFonts w:ascii="Calibri" w:hAnsi="Calibri" w:cs="Calibri"/>
        </w:rPr>
        <w:t>abeltracé</w:t>
      </w:r>
    </w:p>
    <w:p w14:paraId="17FDF83B" w14:textId="794F8396" w:rsidR="0011599C" w:rsidRPr="00100405" w:rsidRDefault="0011599C" w:rsidP="00AE7F42">
      <w:pPr>
        <w:pStyle w:val="Lijstalinea"/>
        <w:numPr>
          <w:ilvl w:val="1"/>
          <w:numId w:val="12"/>
        </w:numPr>
        <w:rPr>
          <w:rFonts w:ascii="Calibri" w:hAnsi="Calibri" w:cs="Calibri"/>
        </w:rPr>
      </w:pPr>
      <w:r w:rsidRPr="00100405">
        <w:rPr>
          <w:rFonts w:ascii="Calibri" w:hAnsi="Calibri" w:cs="Calibri"/>
        </w:rPr>
        <w:t>Omvormer type aanduiding met serienummer</w:t>
      </w:r>
    </w:p>
    <w:p w14:paraId="2F6DF22B" w14:textId="77777777" w:rsidR="0011599C" w:rsidRPr="00100405" w:rsidRDefault="0011599C" w:rsidP="00AE7F42">
      <w:pPr>
        <w:pStyle w:val="Lijstalinea"/>
        <w:numPr>
          <w:ilvl w:val="1"/>
          <w:numId w:val="12"/>
        </w:numPr>
        <w:rPr>
          <w:rFonts w:ascii="Calibri" w:hAnsi="Calibri" w:cs="Calibri"/>
        </w:rPr>
      </w:pPr>
      <w:r w:rsidRPr="00100405">
        <w:rPr>
          <w:rFonts w:ascii="Calibri" w:hAnsi="Calibri" w:cs="Calibri"/>
        </w:rPr>
        <w:t>G</w:t>
      </w:r>
      <w:r w:rsidR="00752E75" w:rsidRPr="00100405">
        <w:rPr>
          <w:rFonts w:ascii="Calibri" w:hAnsi="Calibri" w:cs="Calibri"/>
        </w:rPr>
        <w:t>roepenkast</w:t>
      </w:r>
    </w:p>
    <w:p w14:paraId="5DDCAA6A" w14:textId="7A781118" w:rsidR="0011599C" w:rsidRPr="00100405" w:rsidRDefault="0011599C" w:rsidP="00AE7F42">
      <w:pPr>
        <w:pStyle w:val="Lijstalinea"/>
        <w:numPr>
          <w:ilvl w:val="1"/>
          <w:numId w:val="12"/>
        </w:numPr>
        <w:rPr>
          <w:rFonts w:ascii="Calibri" w:hAnsi="Calibri" w:cs="Calibri"/>
        </w:rPr>
      </w:pPr>
      <w:r w:rsidRPr="00100405">
        <w:rPr>
          <w:rFonts w:ascii="Calibri" w:hAnsi="Calibri" w:cs="Calibri"/>
        </w:rPr>
        <w:t xml:space="preserve">Bruto productie </w:t>
      </w:r>
      <w:r w:rsidR="00752E75" w:rsidRPr="00100405">
        <w:rPr>
          <w:rFonts w:ascii="Calibri" w:hAnsi="Calibri" w:cs="Calibri"/>
        </w:rPr>
        <w:t>meter zoals geplaatst op locatie</w:t>
      </w:r>
    </w:p>
    <w:p w14:paraId="2862534B" w14:textId="1EE55FF3" w:rsidR="0011599C" w:rsidRPr="00100405" w:rsidRDefault="0011599C" w:rsidP="0011599C">
      <w:pPr>
        <w:pStyle w:val="Lijstalinea"/>
        <w:numPr>
          <w:ilvl w:val="0"/>
          <w:numId w:val="0"/>
        </w:numPr>
        <w:ind w:left="720"/>
        <w:rPr>
          <w:rFonts w:ascii="Calibri" w:hAnsi="Calibri" w:cs="Calibri"/>
        </w:rPr>
      </w:pPr>
      <w:r w:rsidRPr="00100405">
        <w:rPr>
          <w:rFonts w:ascii="Calibri" w:hAnsi="Calibri" w:cs="Calibri"/>
        </w:rPr>
        <w:t xml:space="preserve">Daarnaast ontvangt Opdrachtgever de volgende </w:t>
      </w:r>
      <w:r w:rsidR="00F92044" w:rsidRPr="00100405">
        <w:rPr>
          <w:rFonts w:ascii="Calibri" w:hAnsi="Calibri" w:cs="Calibri"/>
        </w:rPr>
        <w:t>meetgegevens</w:t>
      </w:r>
      <w:r w:rsidRPr="00100405">
        <w:rPr>
          <w:rFonts w:ascii="Calibri" w:hAnsi="Calibri" w:cs="Calibri"/>
        </w:rPr>
        <w:t xml:space="preserve"> en data: </w:t>
      </w:r>
    </w:p>
    <w:p w14:paraId="3974BF5B" w14:textId="77777777" w:rsidR="0011599C" w:rsidRPr="00100405" w:rsidRDefault="00844AB5" w:rsidP="00AE7F42">
      <w:pPr>
        <w:pStyle w:val="Lijstalinea"/>
        <w:numPr>
          <w:ilvl w:val="1"/>
          <w:numId w:val="12"/>
        </w:numPr>
        <w:rPr>
          <w:rFonts w:ascii="Calibri" w:hAnsi="Calibri" w:cs="Calibri"/>
        </w:rPr>
      </w:pPr>
      <w:proofErr w:type="spellStart"/>
      <w:r w:rsidRPr="00100405">
        <w:rPr>
          <w:rFonts w:ascii="Calibri" w:hAnsi="Calibri" w:cs="Calibri"/>
        </w:rPr>
        <w:t>Riso</w:t>
      </w:r>
      <w:proofErr w:type="spellEnd"/>
    </w:p>
    <w:p w14:paraId="7D29F9A9" w14:textId="77777777" w:rsidR="0011599C" w:rsidRPr="00100405" w:rsidRDefault="00BF1A61" w:rsidP="00AE7F42">
      <w:pPr>
        <w:pStyle w:val="Lijstalinea"/>
        <w:numPr>
          <w:ilvl w:val="1"/>
          <w:numId w:val="12"/>
        </w:numPr>
        <w:rPr>
          <w:rFonts w:ascii="Calibri" w:hAnsi="Calibri" w:cs="Calibri"/>
        </w:rPr>
      </w:pPr>
      <w:proofErr w:type="spellStart"/>
      <w:r w:rsidRPr="00100405">
        <w:rPr>
          <w:rFonts w:ascii="Calibri" w:hAnsi="Calibri" w:cs="Calibri"/>
        </w:rPr>
        <w:t>Uoc</w:t>
      </w:r>
      <w:proofErr w:type="spellEnd"/>
    </w:p>
    <w:p w14:paraId="2FD2A26F" w14:textId="77777777" w:rsidR="0011599C" w:rsidRPr="00100405" w:rsidRDefault="00BF1A61" w:rsidP="00AE7F42">
      <w:pPr>
        <w:pStyle w:val="Lijstalinea"/>
        <w:numPr>
          <w:ilvl w:val="1"/>
          <w:numId w:val="12"/>
        </w:numPr>
        <w:rPr>
          <w:rFonts w:ascii="Calibri" w:hAnsi="Calibri" w:cs="Calibri"/>
        </w:rPr>
      </w:pPr>
      <w:proofErr w:type="spellStart"/>
      <w:r w:rsidRPr="00100405">
        <w:rPr>
          <w:rFonts w:ascii="Calibri" w:hAnsi="Calibri" w:cs="Calibri"/>
        </w:rPr>
        <w:t>Isc</w:t>
      </w:r>
      <w:proofErr w:type="spellEnd"/>
      <w:r w:rsidRPr="00100405">
        <w:rPr>
          <w:rFonts w:ascii="Calibri" w:hAnsi="Calibri" w:cs="Calibri"/>
        </w:rPr>
        <w:t xml:space="preserve"> </w:t>
      </w:r>
    </w:p>
    <w:p w14:paraId="4C8AC683" w14:textId="77777777" w:rsidR="0011599C" w:rsidRPr="00100405" w:rsidRDefault="0011599C" w:rsidP="00AE7F42">
      <w:pPr>
        <w:pStyle w:val="Lijstalinea"/>
        <w:numPr>
          <w:ilvl w:val="1"/>
          <w:numId w:val="12"/>
        </w:numPr>
        <w:rPr>
          <w:rFonts w:ascii="Calibri" w:hAnsi="Calibri" w:cs="Calibri"/>
        </w:rPr>
      </w:pPr>
      <w:r w:rsidRPr="00100405">
        <w:rPr>
          <w:rFonts w:ascii="Calibri" w:hAnsi="Calibri" w:cs="Calibri"/>
        </w:rPr>
        <w:t>A</w:t>
      </w:r>
      <w:r w:rsidR="00972E67" w:rsidRPr="00100405">
        <w:rPr>
          <w:rFonts w:ascii="Calibri" w:hAnsi="Calibri" w:cs="Calibri"/>
        </w:rPr>
        <w:t>ardverspreidingsweerstand</w:t>
      </w:r>
    </w:p>
    <w:p w14:paraId="0EB66C96" w14:textId="77777777" w:rsidR="00CC434D" w:rsidRPr="00C87715" w:rsidRDefault="0011599C" w:rsidP="00CC434D">
      <w:pPr>
        <w:pStyle w:val="Lijstalinea"/>
        <w:numPr>
          <w:ilvl w:val="1"/>
          <w:numId w:val="12"/>
        </w:numPr>
        <w:rPr>
          <w:rFonts w:ascii="Calibri" w:hAnsi="Calibri" w:cs="Calibri"/>
        </w:rPr>
      </w:pPr>
      <w:r w:rsidRPr="00C87715">
        <w:rPr>
          <w:rFonts w:ascii="Calibri" w:hAnsi="Calibri" w:cs="Calibri"/>
        </w:rPr>
        <w:t xml:space="preserve">Oriëntatie en </w:t>
      </w:r>
      <w:r w:rsidR="000C42FF" w:rsidRPr="00C87715">
        <w:rPr>
          <w:rFonts w:ascii="Calibri" w:hAnsi="Calibri" w:cs="Calibri"/>
        </w:rPr>
        <w:t>hellings</w:t>
      </w:r>
      <w:r w:rsidRPr="00C87715">
        <w:rPr>
          <w:rFonts w:ascii="Calibri" w:hAnsi="Calibri" w:cs="Calibri"/>
        </w:rPr>
        <w:t>hoek van het systeem</w:t>
      </w:r>
      <w:r w:rsidR="00981667" w:rsidRPr="00C87715">
        <w:rPr>
          <w:rFonts w:ascii="Calibri" w:hAnsi="Calibri" w:cs="Calibri"/>
        </w:rPr>
        <w:t xml:space="preserve"> </w:t>
      </w:r>
      <w:r w:rsidR="00CC434D" w:rsidRPr="00C87715">
        <w:rPr>
          <w:rFonts w:ascii="Calibri" w:hAnsi="Calibri" w:cs="Calibri"/>
        </w:rPr>
        <w:t xml:space="preserve"> </w:t>
      </w:r>
    </w:p>
    <w:p w14:paraId="5616D5D6" w14:textId="06AB320D" w:rsidR="0011599C" w:rsidRDefault="00CC434D" w:rsidP="00123C53">
      <w:pPr>
        <w:pStyle w:val="Lijstalinea"/>
        <w:numPr>
          <w:ilvl w:val="1"/>
          <w:numId w:val="12"/>
        </w:numPr>
        <w:rPr>
          <w:rFonts w:ascii="Calibri" w:hAnsi="Calibri" w:cs="Calibri"/>
        </w:rPr>
      </w:pPr>
      <w:r w:rsidRPr="00100405">
        <w:rPr>
          <w:rFonts w:ascii="Calibri" w:hAnsi="Calibri" w:cs="Calibri"/>
        </w:rPr>
        <w:t>Bruto productie meter</w:t>
      </w:r>
      <w:r>
        <w:rPr>
          <w:rFonts w:ascii="Calibri" w:hAnsi="Calibri" w:cs="Calibri"/>
        </w:rPr>
        <w:t xml:space="preserve">nummer </w:t>
      </w:r>
      <w:r w:rsidR="00123C53">
        <w:rPr>
          <w:rFonts w:ascii="Calibri" w:hAnsi="Calibri" w:cs="Calibri"/>
        </w:rPr>
        <w:t>behorend bij adres</w:t>
      </w:r>
    </w:p>
    <w:p w14:paraId="30128FFA" w14:textId="5BC7AACC" w:rsidR="00C073DD" w:rsidRPr="00123C53" w:rsidRDefault="00C073DD" w:rsidP="00123C53">
      <w:pPr>
        <w:pStyle w:val="Lijstalinea"/>
        <w:numPr>
          <w:ilvl w:val="1"/>
          <w:numId w:val="12"/>
        </w:numPr>
        <w:rPr>
          <w:rFonts w:ascii="Calibri" w:hAnsi="Calibri" w:cs="Calibri"/>
        </w:rPr>
      </w:pPr>
      <w:r>
        <w:rPr>
          <w:rFonts w:ascii="Calibri" w:hAnsi="Calibri" w:cs="Calibri"/>
        </w:rPr>
        <w:t xml:space="preserve">Vermelding of omvormer </w:t>
      </w:r>
      <w:r w:rsidR="00C87715">
        <w:rPr>
          <w:rFonts w:ascii="Calibri" w:hAnsi="Calibri" w:cs="Calibri"/>
        </w:rPr>
        <w:t>operationeel</w:t>
      </w:r>
      <w:r>
        <w:rPr>
          <w:rFonts w:ascii="Calibri" w:hAnsi="Calibri" w:cs="Calibri"/>
        </w:rPr>
        <w:t xml:space="preserve"> was bij verwijderen omvormer</w:t>
      </w:r>
    </w:p>
    <w:p w14:paraId="49B4AFDF" w14:textId="57372E4B" w:rsidR="00844AB5" w:rsidRPr="00100405" w:rsidRDefault="00442DE6" w:rsidP="0011599C">
      <w:pPr>
        <w:pStyle w:val="Lijstalinea"/>
        <w:numPr>
          <w:ilvl w:val="0"/>
          <w:numId w:val="0"/>
        </w:numPr>
        <w:ind w:left="720"/>
        <w:rPr>
          <w:rFonts w:ascii="Calibri" w:hAnsi="Calibri" w:cs="Calibri"/>
        </w:rPr>
      </w:pPr>
      <w:r w:rsidRPr="00100405">
        <w:rPr>
          <w:rFonts w:ascii="Calibri" w:hAnsi="Calibri" w:cs="Calibri"/>
        </w:rPr>
        <w:t>Wanneer de inschrijver bij oplevering tegen gebreken aanloopt, dienen deze ook te worden vastgelegd in de rapportage.</w:t>
      </w:r>
    </w:p>
    <w:p w14:paraId="7C5F5840" w14:textId="756E3436" w:rsidR="0088454A" w:rsidRPr="00100405" w:rsidRDefault="00BF69C4" w:rsidP="00AE7F42">
      <w:pPr>
        <w:numPr>
          <w:ilvl w:val="0"/>
          <w:numId w:val="12"/>
        </w:numPr>
        <w:rPr>
          <w:rFonts w:ascii="Calibri" w:hAnsi="Calibri" w:cs="Calibri"/>
        </w:rPr>
      </w:pPr>
      <w:r w:rsidRPr="00100405">
        <w:rPr>
          <w:rFonts w:ascii="Calibri" w:hAnsi="Calibri" w:cs="Calibri"/>
        </w:rPr>
        <w:t xml:space="preserve">Het vastleggen van </w:t>
      </w:r>
      <w:r w:rsidR="0011599C" w:rsidRPr="00100405">
        <w:rPr>
          <w:rFonts w:ascii="Calibri" w:hAnsi="Calibri" w:cs="Calibri"/>
        </w:rPr>
        <w:t>bovenstaande data</w:t>
      </w:r>
      <w:r w:rsidR="67E1A6E8" w:rsidRPr="00100405">
        <w:rPr>
          <w:rFonts w:ascii="Calibri" w:hAnsi="Calibri" w:cs="Calibri"/>
        </w:rPr>
        <w:t xml:space="preserve"> </w:t>
      </w:r>
      <w:r w:rsidR="00C63D83" w:rsidRPr="00100405">
        <w:rPr>
          <w:rFonts w:ascii="Calibri" w:hAnsi="Calibri" w:cs="Calibri"/>
        </w:rPr>
        <w:t>is voor Opdrachtgever</w:t>
      </w:r>
      <w:r w:rsidR="67E1A6E8" w:rsidRPr="00100405">
        <w:rPr>
          <w:rFonts w:ascii="Calibri" w:hAnsi="Calibri" w:cs="Calibri"/>
        </w:rPr>
        <w:t xml:space="preserve"> van grootbelang.</w:t>
      </w:r>
      <w:r w:rsidRPr="00100405">
        <w:rPr>
          <w:rFonts w:ascii="Calibri" w:hAnsi="Calibri" w:cs="Calibri"/>
        </w:rPr>
        <w:t xml:space="preserve"> </w:t>
      </w:r>
      <w:r w:rsidR="67E1A6E8" w:rsidRPr="00100405">
        <w:rPr>
          <w:rFonts w:ascii="Calibri" w:hAnsi="Calibri" w:cs="Calibri"/>
        </w:rPr>
        <w:t xml:space="preserve">Inschrijver dient dan ook mee te werken om zijn oplevering zo aan te leveren dat </w:t>
      </w:r>
      <w:r w:rsidR="00C63D83" w:rsidRPr="00100405">
        <w:rPr>
          <w:rFonts w:ascii="Calibri" w:hAnsi="Calibri" w:cs="Calibri"/>
        </w:rPr>
        <w:t>Opdrachtgever</w:t>
      </w:r>
      <w:r w:rsidR="67E1A6E8" w:rsidRPr="00100405">
        <w:rPr>
          <w:rFonts w:ascii="Calibri" w:hAnsi="Calibri" w:cs="Calibri"/>
        </w:rPr>
        <w:t xml:space="preserve"> dit goed kan vastleggen in zijn databeheeromgeving.</w:t>
      </w:r>
      <w:r w:rsidR="005E6257" w:rsidRPr="00100405">
        <w:rPr>
          <w:rFonts w:ascii="Calibri" w:hAnsi="Calibri" w:cs="Calibri"/>
        </w:rPr>
        <w:t xml:space="preserve"> </w:t>
      </w:r>
      <w:r w:rsidR="005B62BF">
        <w:rPr>
          <w:rFonts w:ascii="Calibri" w:hAnsi="Calibri" w:cs="Calibri"/>
        </w:rPr>
        <w:t>Aanleveren i</w:t>
      </w:r>
      <w:r w:rsidR="00C63D83" w:rsidRPr="00100405">
        <w:rPr>
          <w:rFonts w:ascii="Calibri" w:hAnsi="Calibri" w:cs="Calibri"/>
        </w:rPr>
        <w:t xml:space="preserve">n Excel lijsten </w:t>
      </w:r>
      <w:r w:rsidR="00B33E2F">
        <w:rPr>
          <w:rFonts w:ascii="Calibri" w:hAnsi="Calibri" w:cs="Calibri"/>
        </w:rPr>
        <w:t>op rij niveau waar de adressen instaan, serienummer van de desbetreffende meter, de oriëntatie en hellingshoek van de panele</w:t>
      </w:r>
      <w:r w:rsidR="00E30107">
        <w:rPr>
          <w:rFonts w:ascii="Calibri" w:hAnsi="Calibri" w:cs="Calibri"/>
        </w:rPr>
        <w:t>n aan gekoppeld zijn. Bijgevoegd bij het Excel bestand dient p</w:t>
      </w:r>
      <w:r w:rsidR="00C63D83" w:rsidRPr="00100405">
        <w:rPr>
          <w:rFonts w:ascii="Calibri" w:hAnsi="Calibri" w:cs="Calibri"/>
        </w:rPr>
        <w:t>er woning een PDF met de foto’s van de oplevering</w:t>
      </w:r>
      <w:r w:rsidR="00E30107">
        <w:rPr>
          <w:rFonts w:ascii="Calibri" w:hAnsi="Calibri" w:cs="Calibri"/>
        </w:rPr>
        <w:t xml:space="preserve"> aanleveren</w:t>
      </w:r>
      <w:r w:rsidR="00C63D83" w:rsidRPr="00100405">
        <w:rPr>
          <w:rFonts w:ascii="Calibri" w:hAnsi="Calibri" w:cs="Calibri"/>
        </w:rPr>
        <w:t xml:space="preserve">. </w:t>
      </w:r>
    </w:p>
    <w:p w14:paraId="5478409E" w14:textId="02B2A7BA" w:rsidR="00BE6EA4" w:rsidRPr="00100405" w:rsidRDefault="00EB6BB2" w:rsidP="00AE7F42">
      <w:pPr>
        <w:numPr>
          <w:ilvl w:val="0"/>
          <w:numId w:val="12"/>
        </w:numPr>
        <w:rPr>
          <w:rFonts w:ascii="Calibri" w:hAnsi="Calibri" w:cs="Calibri"/>
        </w:rPr>
      </w:pPr>
      <w:r w:rsidRPr="00100405">
        <w:rPr>
          <w:rFonts w:ascii="Calibri" w:hAnsi="Calibri" w:cs="Calibri"/>
        </w:rPr>
        <w:t>De data o</w:t>
      </w:r>
      <w:r w:rsidR="00BE6EA4" w:rsidRPr="00100405">
        <w:rPr>
          <w:rFonts w:ascii="Calibri" w:hAnsi="Calibri" w:cs="Calibri"/>
        </w:rPr>
        <w:t xml:space="preserve">verdracht </w:t>
      </w:r>
      <w:r w:rsidRPr="00100405">
        <w:rPr>
          <w:rFonts w:ascii="Calibri" w:hAnsi="Calibri" w:cs="Calibri"/>
        </w:rPr>
        <w:t xml:space="preserve">van de opleveringen vindt </w:t>
      </w:r>
      <w:r w:rsidR="00BA09BC" w:rsidRPr="00100405">
        <w:rPr>
          <w:rFonts w:ascii="Calibri" w:hAnsi="Calibri" w:cs="Calibri"/>
        </w:rPr>
        <w:t xml:space="preserve">minimaal twee </w:t>
      </w:r>
      <w:r w:rsidRPr="00100405">
        <w:rPr>
          <w:rFonts w:ascii="Calibri" w:hAnsi="Calibri" w:cs="Calibri"/>
        </w:rPr>
        <w:t xml:space="preserve">wekelijks plaats waarbij opdrachtgever volledigheid van opgeleverde informatie controleert. </w:t>
      </w:r>
    </w:p>
    <w:p w14:paraId="132B3261" w14:textId="0936CF10" w:rsidR="00BA09BC" w:rsidRPr="00100405" w:rsidRDefault="00C532A8" w:rsidP="00AE7F42">
      <w:pPr>
        <w:numPr>
          <w:ilvl w:val="0"/>
          <w:numId w:val="12"/>
        </w:numPr>
        <w:rPr>
          <w:rFonts w:ascii="Calibri" w:hAnsi="Calibri" w:cs="Calibri"/>
        </w:rPr>
      </w:pPr>
      <w:r w:rsidRPr="00100405">
        <w:rPr>
          <w:rFonts w:ascii="Calibri" w:hAnsi="Calibri" w:cs="Calibri"/>
        </w:rPr>
        <w:t>Per twee weken wordt tijdens het overleg de managementrapportage besproken. Hierin staat aangegeven welke adressen staan ingepland</w:t>
      </w:r>
      <w:r w:rsidR="00EB3203" w:rsidRPr="00100405">
        <w:rPr>
          <w:rFonts w:ascii="Calibri" w:hAnsi="Calibri" w:cs="Calibri"/>
        </w:rPr>
        <w:t xml:space="preserve"> en wanneer</w:t>
      </w:r>
      <w:r w:rsidR="002D4440" w:rsidRPr="00100405">
        <w:rPr>
          <w:rFonts w:ascii="Calibri" w:hAnsi="Calibri" w:cs="Calibri"/>
        </w:rPr>
        <w:t xml:space="preserve">, welke bewoners moeilijk bereikbaar zijn en wat de realisatie voortgang is m.b.t. de planning. </w:t>
      </w:r>
    </w:p>
    <w:p w14:paraId="7322EB82" w14:textId="531F46E4" w:rsidR="00203BE4" w:rsidRPr="00100405" w:rsidRDefault="002C7368" w:rsidP="00AE7F42">
      <w:pPr>
        <w:numPr>
          <w:ilvl w:val="0"/>
          <w:numId w:val="12"/>
        </w:numPr>
        <w:rPr>
          <w:rFonts w:ascii="Calibri" w:hAnsi="Calibri" w:cs="Calibri"/>
        </w:rPr>
      </w:pPr>
      <w:r w:rsidRPr="00100405">
        <w:rPr>
          <w:rFonts w:ascii="Calibri" w:hAnsi="Calibri" w:cs="Calibri"/>
        </w:rPr>
        <w:t>Inschrijver draagt de investering voor alle bovengenoemden (all-in).</w:t>
      </w:r>
    </w:p>
    <w:p w14:paraId="371F7733" w14:textId="49F4D32F" w:rsidR="002C7368" w:rsidRPr="006722EC" w:rsidRDefault="00203BE4" w:rsidP="000D1B84">
      <w:pPr>
        <w:pStyle w:val="Genummerdekop1"/>
        <w:rPr>
          <w:rFonts w:asciiTheme="minorHAnsi" w:eastAsia="Arial Unicode MS" w:hAnsiTheme="minorHAnsi" w:cs="Times New Roman" w:hint="eastAsia"/>
          <w:b/>
          <w:color w:val="auto"/>
          <w:kern w:val="28"/>
          <w:sz w:val="28"/>
          <w:szCs w:val="24"/>
        </w:rPr>
      </w:pPr>
      <w:r w:rsidRPr="006722EC">
        <w:rPr>
          <w:rFonts w:asciiTheme="minorHAnsi" w:eastAsia="Arial Unicode MS" w:hAnsiTheme="minorHAnsi" w:cs="Times New Roman"/>
          <w:b/>
          <w:color w:val="auto"/>
          <w:kern w:val="28"/>
          <w:sz w:val="28"/>
          <w:szCs w:val="24"/>
        </w:rPr>
        <w:t>Omvormervervan</w:t>
      </w:r>
      <w:r w:rsidR="006369F7" w:rsidRPr="006722EC">
        <w:rPr>
          <w:rFonts w:asciiTheme="minorHAnsi" w:eastAsia="Arial Unicode MS" w:hAnsiTheme="minorHAnsi" w:cs="Times New Roman"/>
          <w:b/>
          <w:color w:val="auto"/>
          <w:kern w:val="28"/>
          <w:sz w:val="28"/>
          <w:szCs w:val="24"/>
        </w:rPr>
        <w:t>g</w:t>
      </w:r>
      <w:r w:rsidRPr="006722EC">
        <w:rPr>
          <w:rFonts w:asciiTheme="minorHAnsi" w:eastAsia="Arial Unicode MS" w:hAnsiTheme="minorHAnsi" w:cs="Times New Roman"/>
          <w:b/>
          <w:color w:val="auto"/>
          <w:kern w:val="28"/>
          <w:sz w:val="28"/>
          <w:szCs w:val="24"/>
        </w:rPr>
        <w:t>ing</w:t>
      </w:r>
      <w:r w:rsidR="00621D58" w:rsidRPr="006722EC">
        <w:rPr>
          <w:rFonts w:asciiTheme="minorHAnsi" w:eastAsia="Arial Unicode MS" w:hAnsiTheme="minorHAnsi" w:cs="Times New Roman"/>
          <w:b/>
          <w:color w:val="auto"/>
          <w:kern w:val="28"/>
          <w:sz w:val="28"/>
          <w:szCs w:val="24"/>
        </w:rPr>
        <w:t xml:space="preserve"> en plaatsen bruto productiemeter</w:t>
      </w:r>
    </w:p>
    <w:p w14:paraId="2EC8BB4E" w14:textId="77777777" w:rsidR="009A21B7" w:rsidRDefault="002C7368" w:rsidP="002C7368">
      <w:pPr>
        <w:rPr>
          <w:rFonts w:ascii="Calibri" w:hAnsi="Calibri" w:cs="Calibri"/>
        </w:rPr>
      </w:pPr>
      <w:r w:rsidRPr="00100405">
        <w:rPr>
          <w:rFonts w:ascii="Calibri" w:hAnsi="Calibri" w:cs="Calibri"/>
        </w:rPr>
        <w:t xml:space="preserve">De </w:t>
      </w:r>
      <w:r w:rsidR="00203BE4" w:rsidRPr="00100405">
        <w:rPr>
          <w:rFonts w:ascii="Calibri" w:hAnsi="Calibri" w:cs="Calibri"/>
        </w:rPr>
        <w:t xml:space="preserve">vervanging </w:t>
      </w:r>
      <w:r w:rsidRPr="00100405">
        <w:rPr>
          <w:rFonts w:ascii="Calibri" w:hAnsi="Calibri" w:cs="Calibri"/>
        </w:rPr>
        <w:t>omvat het</w:t>
      </w:r>
      <w:r w:rsidR="00203BE4" w:rsidRPr="00100405">
        <w:rPr>
          <w:rFonts w:ascii="Calibri" w:hAnsi="Calibri" w:cs="Calibri"/>
        </w:rPr>
        <w:t xml:space="preserve"> verwijderen van de oude omvormer</w:t>
      </w:r>
      <w:r w:rsidR="006369F7" w:rsidRPr="00100405">
        <w:rPr>
          <w:rFonts w:ascii="Calibri" w:hAnsi="Calibri" w:cs="Calibri"/>
        </w:rPr>
        <w:t xml:space="preserve"> en het plaatsen van een nieuwe omvormer inclusief het plaatsen van een aanvullende bruto productiemeter.</w:t>
      </w:r>
      <w:r w:rsidR="00DE4DA9" w:rsidRPr="00100405">
        <w:rPr>
          <w:rFonts w:ascii="Calibri" w:hAnsi="Calibri" w:cs="Calibri"/>
        </w:rPr>
        <w:t xml:space="preserve"> </w:t>
      </w:r>
      <w:r w:rsidR="009A21B7">
        <w:rPr>
          <w:rFonts w:ascii="Calibri" w:hAnsi="Calibri" w:cs="Calibri"/>
        </w:rPr>
        <w:t xml:space="preserve">Bij circa 150 installaties behoord ook het vervangen van de wandcontactdoos naar een werkschakelaar tot de opdracht. </w:t>
      </w:r>
    </w:p>
    <w:p w14:paraId="06B6CC78" w14:textId="77777777" w:rsidR="009A21B7" w:rsidRDefault="009A21B7" w:rsidP="002C7368">
      <w:pPr>
        <w:rPr>
          <w:rFonts w:ascii="Calibri" w:hAnsi="Calibri" w:cs="Calibri"/>
        </w:rPr>
      </w:pPr>
    </w:p>
    <w:p w14:paraId="44556DD6" w14:textId="0B40C0BE" w:rsidR="008855AF" w:rsidRPr="00100405" w:rsidRDefault="009A21B7" w:rsidP="002C7368">
      <w:pPr>
        <w:rPr>
          <w:rFonts w:ascii="Calibri" w:hAnsi="Calibri" w:cs="Calibri"/>
        </w:rPr>
      </w:pPr>
      <w:r>
        <w:rPr>
          <w:rFonts w:ascii="Calibri" w:hAnsi="Calibri" w:cs="Calibri"/>
        </w:rPr>
        <w:t xml:space="preserve">Ook het </w:t>
      </w:r>
      <w:r w:rsidR="005B3DBA" w:rsidRPr="00100405">
        <w:rPr>
          <w:rFonts w:ascii="Calibri" w:hAnsi="Calibri" w:cs="Calibri"/>
        </w:rPr>
        <w:t>e</w:t>
      </w:r>
      <w:r w:rsidR="00DE4DA9" w:rsidRPr="00100405">
        <w:rPr>
          <w:rFonts w:ascii="Calibri" w:hAnsi="Calibri" w:cs="Calibri"/>
        </w:rPr>
        <w:t>ventueel aanpassen bekabeling of toepassen/vervangen connectoren</w:t>
      </w:r>
      <w:r w:rsidR="00BC76E2" w:rsidRPr="00100405">
        <w:rPr>
          <w:rFonts w:ascii="Calibri" w:hAnsi="Calibri" w:cs="Calibri"/>
        </w:rPr>
        <w:t xml:space="preserve"> voor het aansluiten van de componenten</w:t>
      </w:r>
      <w:r w:rsidR="00DE4DA9" w:rsidRPr="00100405">
        <w:rPr>
          <w:rFonts w:ascii="Calibri" w:hAnsi="Calibri" w:cs="Calibri"/>
        </w:rPr>
        <w:t xml:space="preserve"> </w:t>
      </w:r>
      <w:r>
        <w:rPr>
          <w:rFonts w:ascii="Calibri" w:hAnsi="Calibri" w:cs="Calibri"/>
        </w:rPr>
        <w:t>zijn onderdeel van het werk</w:t>
      </w:r>
      <w:r w:rsidR="00E8641F">
        <w:rPr>
          <w:rFonts w:ascii="Calibri" w:hAnsi="Calibri" w:cs="Calibri"/>
        </w:rPr>
        <w:t xml:space="preserve"> (zie ook toelichting artikel 4.5)</w:t>
      </w:r>
      <w:r w:rsidR="00DE4DA9" w:rsidRPr="00100405">
        <w:rPr>
          <w:rFonts w:ascii="Calibri" w:hAnsi="Calibri" w:cs="Calibri"/>
        </w:rPr>
        <w:t>.</w:t>
      </w:r>
      <w:r w:rsidR="006369F7" w:rsidRPr="00100405">
        <w:rPr>
          <w:rFonts w:ascii="Calibri" w:hAnsi="Calibri" w:cs="Calibri"/>
        </w:rPr>
        <w:t xml:space="preserve"> </w:t>
      </w:r>
      <w:r w:rsidR="008855AF" w:rsidRPr="00100405">
        <w:rPr>
          <w:rFonts w:ascii="Calibri" w:hAnsi="Calibri" w:cs="Calibri"/>
        </w:rPr>
        <w:t xml:space="preserve">Daarnaast </w:t>
      </w:r>
      <w:r w:rsidR="005B3DBA" w:rsidRPr="00100405">
        <w:rPr>
          <w:rFonts w:ascii="Calibri" w:hAnsi="Calibri" w:cs="Calibri"/>
        </w:rPr>
        <w:t xml:space="preserve">moet er per vervanging een opleverrapportage worden gemaakt waarbij ook het </w:t>
      </w:r>
      <w:r w:rsidR="008855AF" w:rsidRPr="00100405">
        <w:rPr>
          <w:rFonts w:ascii="Calibri" w:hAnsi="Calibri" w:cs="Calibri"/>
        </w:rPr>
        <w:t>systeem</w:t>
      </w:r>
      <w:r w:rsidR="00F00BDA" w:rsidRPr="00100405">
        <w:rPr>
          <w:rFonts w:ascii="Calibri" w:hAnsi="Calibri" w:cs="Calibri"/>
        </w:rPr>
        <w:t xml:space="preserve"> voor oplevering</w:t>
      </w:r>
      <w:r w:rsidR="008855AF" w:rsidRPr="00100405">
        <w:rPr>
          <w:rFonts w:ascii="Calibri" w:hAnsi="Calibri" w:cs="Calibri"/>
        </w:rPr>
        <w:t xml:space="preserve"> word</w:t>
      </w:r>
      <w:r w:rsidR="005B3DBA" w:rsidRPr="00100405">
        <w:rPr>
          <w:rFonts w:ascii="Calibri" w:hAnsi="Calibri" w:cs="Calibri"/>
        </w:rPr>
        <w:t>t</w:t>
      </w:r>
      <w:r w:rsidR="008855AF" w:rsidRPr="00100405">
        <w:rPr>
          <w:rFonts w:ascii="Calibri" w:hAnsi="Calibri" w:cs="Calibri"/>
        </w:rPr>
        <w:t xml:space="preserve"> doorgemeten (</w:t>
      </w:r>
      <w:proofErr w:type="spellStart"/>
      <w:r w:rsidR="008855AF" w:rsidRPr="00100405">
        <w:rPr>
          <w:rFonts w:ascii="Calibri" w:hAnsi="Calibri" w:cs="Calibri"/>
        </w:rPr>
        <w:t>Riso</w:t>
      </w:r>
      <w:proofErr w:type="spellEnd"/>
      <w:r w:rsidR="008855AF" w:rsidRPr="00100405">
        <w:rPr>
          <w:rFonts w:ascii="Calibri" w:hAnsi="Calibri" w:cs="Calibri"/>
        </w:rPr>
        <w:t xml:space="preserve">, </w:t>
      </w:r>
      <w:proofErr w:type="spellStart"/>
      <w:r w:rsidR="008855AF" w:rsidRPr="00100405">
        <w:rPr>
          <w:rFonts w:ascii="Calibri" w:hAnsi="Calibri" w:cs="Calibri"/>
        </w:rPr>
        <w:t>Uoc</w:t>
      </w:r>
      <w:proofErr w:type="spellEnd"/>
      <w:r w:rsidR="008855AF" w:rsidRPr="00100405">
        <w:rPr>
          <w:rFonts w:ascii="Calibri" w:hAnsi="Calibri" w:cs="Calibri"/>
        </w:rPr>
        <w:t xml:space="preserve"> en </w:t>
      </w:r>
      <w:proofErr w:type="spellStart"/>
      <w:r w:rsidR="008855AF" w:rsidRPr="00100405">
        <w:rPr>
          <w:rFonts w:ascii="Calibri" w:hAnsi="Calibri" w:cs="Calibri"/>
        </w:rPr>
        <w:t>Isc</w:t>
      </w:r>
      <w:proofErr w:type="spellEnd"/>
      <w:r w:rsidR="008855AF" w:rsidRPr="00100405">
        <w:rPr>
          <w:rFonts w:ascii="Calibri" w:hAnsi="Calibri" w:cs="Calibri"/>
        </w:rPr>
        <w:t xml:space="preserve"> plus aardverspreidingsweerstand)</w:t>
      </w:r>
      <w:r w:rsidR="00F00BDA" w:rsidRPr="00100405">
        <w:rPr>
          <w:rFonts w:ascii="Calibri" w:hAnsi="Calibri" w:cs="Calibri"/>
        </w:rPr>
        <w:t xml:space="preserve"> om de kwaliteit van de huidige installatie inzichtelijk te maken</w:t>
      </w:r>
      <w:r w:rsidR="005B3DBA" w:rsidRPr="00100405">
        <w:rPr>
          <w:rFonts w:ascii="Calibri" w:hAnsi="Calibri" w:cs="Calibri"/>
        </w:rPr>
        <w:t>.</w:t>
      </w:r>
      <w:r w:rsidR="00F00BDA" w:rsidRPr="00100405">
        <w:rPr>
          <w:rFonts w:ascii="Calibri" w:hAnsi="Calibri" w:cs="Calibri"/>
        </w:rPr>
        <w:t xml:space="preserve"> </w:t>
      </w:r>
    </w:p>
    <w:p w14:paraId="0E2AE8C9" w14:textId="77777777" w:rsidR="00194CC8" w:rsidRPr="000D7C91" w:rsidRDefault="00194CC8" w:rsidP="00AE7F42">
      <w:pPr>
        <w:pStyle w:val="Kop2"/>
        <w:keepLines w:val="0"/>
        <w:numPr>
          <w:ilvl w:val="1"/>
          <w:numId w:val="4"/>
        </w:numPr>
        <w:tabs>
          <w:tab w:val="num" w:pos="576"/>
        </w:tabs>
        <w:spacing w:before="360" w:after="120" w:line="280" w:lineRule="exact"/>
        <w:ind w:left="0" w:firstLine="0"/>
        <w:rPr>
          <w:rFonts w:eastAsia="Arial Unicode MS" w:cs="Arial" w:hint="eastAsia"/>
          <w:b/>
          <w:i w:val="0"/>
          <w:iCs w:val="0"/>
          <w:color w:val="auto"/>
          <w:sz w:val="20"/>
          <w:szCs w:val="20"/>
        </w:rPr>
      </w:pPr>
      <w:r w:rsidRPr="000D7C91">
        <w:rPr>
          <w:rFonts w:eastAsia="Arial Unicode MS" w:cs="Arial"/>
          <w:b/>
          <w:i w:val="0"/>
          <w:iCs w:val="0"/>
          <w:color w:val="auto"/>
          <w:sz w:val="20"/>
          <w:szCs w:val="20"/>
        </w:rPr>
        <w:t xml:space="preserve">Montage en aansluiting van de componenten </w:t>
      </w:r>
    </w:p>
    <w:p w14:paraId="16972C35" w14:textId="644CFF5D" w:rsidR="002F1D4C" w:rsidRPr="00100405" w:rsidRDefault="00194CC8" w:rsidP="00194CC8">
      <w:pPr>
        <w:rPr>
          <w:rFonts w:ascii="Calibri" w:hAnsi="Calibri" w:cs="Calibri"/>
        </w:rPr>
      </w:pPr>
      <w:r w:rsidRPr="00100405">
        <w:rPr>
          <w:rFonts w:ascii="Calibri" w:hAnsi="Calibri" w:cs="Calibri"/>
        </w:rPr>
        <w:t xml:space="preserve">Montage en aansluiten van componenten dient plaats te vinden </w:t>
      </w:r>
      <w:r w:rsidR="002F1D4C" w:rsidRPr="00100405">
        <w:rPr>
          <w:rFonts w:ascii="Calibri" w:hAnsi="Calibri" w:cs="Calibri"/>
        </w:rPr>
        <w:t>conform</w:t>
      </w:r>
      <w:r w:rsidRPr="00100405">
        <w:rPr>
          <w:rFonts w:ascii="Calibri" w:hAnsi="Calibri" w:cs="Calibri"/>
        </w:rPr>
        <w:t xml:space="preserve"> de wettelijke vereiste</w:t>
      </w:r>
      <w:r w:rsidR="00513737" w:rsidRPr="00100405">
        <w:rPr>
          <w:rFonts w:ascii="Calibri" w:hAnsi="Calibri" w:cs="Calibri"/>
        </w:rPr>
        <w:t>, de</w:t>
      </w:r>
      <w:r w:rsidRPr="00100405">
        <w:rPr>
          <w:rFonts w:ascii="Calibri" w:hAnsi="Calibri" w:cs="Calibri"/>
        </w:rPr>
        <w:t xml:space="preserve"> gebruikelijke standaarden</w:t>
      </w:r>
      <w:r w:rsidR="00513737" w:rsidRPr="00100405">
        <w:rPr>
          <w:rFonts w:ascii="Calibri" w:hAnsi="Calibri" w:cs="Calibri"/>
        </w:rPr>
        <w:t xml:space="preserve"> </w:t>
      </w:r>
      <w:r w:rsidR="00540A65" w:rsidRPr="00100405">
        <w:rPr>
          <w:rFonts w:ascii="Calibri" w:hAnsi="Calibri" w:cs="Calibri"/>
        </w:rPr>
        <w:t>waaronder die van de</w:t>
      </w:r>
      <w:r w:rsidR="0039292C" w:rsidRPr="00100405">
        <w:rPr>
          <w:rFonts w:ascii="Calibri" w:hAnsi="Calibri" w:cs="Calibri"/>
        </w:rPr>
        <w:t xml:space="preserve"> componenten,</w:t>
      </w:r>
      <w:r w:rsidR="00540A65" w:rsidRPr="00100405">
        <w:rPr>
          <w:rFonts w:ascii="Calibri" w:hAnsi="Calibri" w:cs="Calibri"/>
        </w:rPr>
        <w:t xml:space="preserve"> </w:t>
      </w:r>
      <w:r w:rsidR="0039292C" w:rsidRPr="00100405">
        <w:rPr>
          <w:rFonts w:ascii="Calibri" w:hAnsi="Calibri" w:cs="Calibri"/>
        </w:rPr>
        <w:t>netbeheerder, brandweer, opdrachtgever en de hieronder genoemde standaarden:</w:t>
      </w:r>
    </w:p>
    <w:p w14:paraId="3C6A4DEF" w14:textId="77777777" w:rsidR="00194CC8" w:rsidRPr="00100405" w:rsidRDefault="00194CC8" w:rsidP="00AE7F42">
      <w:pPr>
        <w:numPr>
          <w:ilvl w:val="0"/>
          <w:numId w:val="9"/>
        </w:numPr>
        <w:rPr>
          <w:rFonts w:ascii="Calibri" w:hAnsi="Calibri" w:cs="Calibri"/>
        </w:rPr>
      </w:pPr>
      <w:r w:rsidRPr="00100405">
        <w:rPr>
          <w:rFonts w:ascii="Calibri" w:hAnsi="Calibri" w:cs="Calibri"/>
        </w:rPr>
        <w:t xml:space="preserve">Bouwbesluit </w:t>
      </w:r>
    </w:p>
    <w:p w14:paraId="553CAA55" w14:textId="77777777" w:rsidR="00194CC8" w:rsidRPr="00100405" w:rsidRDefault="00194CC8" w:rsidP="00AE7F42">
      <w:pPr>
        <w:numPr>
          <w:ilvl w:val="0"/>
          <w:numId w:val="9"/>
        </w:numPr>
        <w:rPr>
          <w:rFonts w:ascii="Calibri" w:hAnsi="Calibri" w:cs="Calibri"/>
        </w:rPr>
      </w:pPr>
      <w:proofErr w:type="spellStart"/>
      <w:r w:rsidRPr="00100405">
        <w:rPr>
          <w:rFonts w:ascii="Calibri" w:hAnsi="Calibri" w:cs="Calibri"/>
        </w:rPr>
        <w:t>Netcode</w:t>
      </w:r>
      <w:proofErr w:type="spellEnd"/>
      <w:r w:rsidRPr="00100405">
        <w:rPr>
          <w:rFonts w:ascii="Calibri" w:hAnsi="Calibri" w:cs="Calibri"/>
        </w:rPr>
        <w:t xml:space="preserve"> </w:t>
      </w:r>
    </w:p>
    <w:p w14:paraId="135F56EC" w14:textId="77777777" w:rsidR="00194CC8" w:rsidRPr="00100405" w:rsidRDefault="00194CC8" w:rsidP="00AE7F42">
      <w:pPr>
        <w:numPr>
          <w:ilvl w:val="0"/>
          <w:numId w:val="9"/>
        </w:numPr>
        <w:rPr>
          <w:rFonts w:ascii="Calibri" w:hAnsi="Calibri" w:cs="Calibri"/>
        </w:rPr>
      </w:pPr>
      <w:r w:rsidRPr="00100405">
        <w:rPr>
          <w:rFonts w:ascii="Calibri" w:hAnsi="Calibri" w:cs="Calibri"/>
        </w:rPr>
        <w:t>NEN 1010</w:t>
      </w:r>
    </w:p>
    <w:p w14:paraId="4B965F9E" w14:textId="77777777" w:rsidR="00194CC8" w:rsidRPr="00100405" w:rsidRDefault="00194CC8" w:rsidP="00AE7F42">
      <w:pPr>
        <w:numPr>
          <w:ilvl w:val="0"/>
          <w:numId w:val="9"/>
        </w:numPr>
        <w:rPr>
          <w:rFonts w:ascii="Calibri" w:hAnsi="Calibri" w:cs="Calibri"/>
        </w:rPr>
      </w:pPr>
      <w:r w:rsidRPr="00100405">
        <w:rPr>
          <w:rFonts w:ascii="Calibri" w:hAnsi="Calibri" w:cs="Calibri"/>
        </w:rPr>
        <w:t>NPR 5310: Praktijkrichtlijn bij NEN 1010, inclusief oplever protocollen</w:t>
      </w:r>
    </w:p>
    <w:p w14:paraId="62DF1FF7" w14:textId="77777777" w:rsidR="00194CC8" w:rsidRPr="00100405" w:rsidRDefault="00194CC8" w:rsidP="00AE7F42">
      <w:pPr>
        <w:numPr>
          <w:ilvl w:val="0"/>
          <w:numId w:val="9"/>
        </w:numPr>
        <w:rPr>
          <w:rFonts w:ascii="Calibri" w:hAnsi="Calibri" w:cs="Calibri"/>
        </w:rPr>
      </w:pPr>
      <w:r w:rsidRPr="00100405">
        <w:rPr>
          <w:rFonts w:ascii="Calibri" w:hAnsi="Calibri" w:cs="Calibri"/>
        </w:rPr>
        <w:t>NEN-EN-IEC 62305 Bliksembeveiliging</w:t>
      </w:r>
    </w:p>
    <w:p w14:paraId="24DA3254" w14:textId="77777777" w:rsidR="00194CC8" w:rsidRPr="00100405" w:rsidRDefault="00194CC8" w:rsidP="00AE7F42">
      <w:pPr>
        <w:numPr>
          <w:ilvl w:val="0"/>
          <w:numId w:val="9"/>
        </w:numPr>
        <w:rPr>
          <w:rFonts w:ascii="Calibri" w:hAnsi="Calibri" w:cs="Calibri"/>
        </w:rPr>
      </w:pPr>
      <w:r w:rsidRPr="00100405">
        <w:rPr>
          <w:rFonts w:ascii="Calibri" w:hAnsi="Calibri" w:cs="Calibri"/>
        </w:rPr>
        <w:lastRenderedPageBreak/>
        <w:t xml:space="preserve">NEN 7250 </w:t>
      </w:r>
    </w:p>
    <w:p w14:paraId="61C9940F" w14:textId="77777777" w:rsidR="00194CC8" w:rsidRPr="00100405" w:rsidRDefault="00194CC8" w:rsidP="00AE7F42">
      <w:pPr>
        <w:numPr>
          <w:ilvl w:val="0"/>
          <w:numId w:val="9"/>
        </w:numPr>
        <w:rPr>
          <w:rFonts w:ascii="Calibri" w:hAnsi="Calibri" w:cs="Calibri"/>
        </w:rPr>
      </w:pPr>
      <w:r w:rsidRPr="00100405">
        <w:rPr>
          <w:rFonts w:ascii="Calibri" w:hAnsi="Calibri" w:cs="Calibri"/>
        </w:rPr>
        <w:t xml:space="preserve">Laagspanningsrichtlijn (CE) </w:t>
      </w:r>
    </w:p>
    <w:p w14:paraId="44CDBF7B" w14:textId="6B2E3513" w:rsidR="002C7368" w:rsidRPr="00100405" w:rsidRDefault="00194CC8" w:rsidP="00AE7F42">
      <w:pPr>
        <w:numPr>
          <w:ilvl w:val="0"/>
          <w:numId w:val="9"/>
        </w:numPr>
        <w:rPr>
          <w:rFonts w:ascii="Calibri" w:hAnsi="Calibri" w:cs="Calibri"/>
        </w:rPr>
      </w:pPr>
      <w:r w:rsidRPr="00100405">
        <w:rPr>
          <w:rFonts w:ascii="Calibri" w:hAnsi="Calibri" w:cs="Calibri"/>
        </w:rPr>
        <w:t xml:space="preserve">Veilig werken: NEN 3140 AI-15 en </w:t>
      </w:r>
      <w:proofErr w:type="spellStart"/>
      <w:r w:rsidRPr="00100405">
        <w:rPr>
          <w:rFonts w:ascii="Calibri" w:hAnsi="Calibri" w:cs="Calibri"/>
        </w:rPr>
        <w:t>arbocatalogus</w:t>
      </w:r>
      <w:proofErr w:type="spellEnd"/>
    </w:p>
    <w:p w14:paraId="13A174BF" w14:textId="3FE2F5C0" w:rsidR="006454B6" w:rsidRPr="00100405" w:rsidRDefault="006454B6" w:rsidP="00AE7F42">
      <w:pPr>
        <w:numPr>
          <w:ilvl w:val="0"/>
          <w:numId w:val="9"/>
        </w:numPr>
        <w:rPr>
          <w:rFonts w:ascii="Calibri" w:hAnsi="Calibri" w:cs="Calibri"/>
        </w:rPr>
      </w:pPr>
      <w:r w:rsidRPr="00100405">
        <w:rPr>
          <w:rFonts w:ascii="Calibri" w:hAnsi="Calibri" w:cs="Calibri"/>
        </w:rPr>
        <w:t>Installatie en montage instructies fabrikant</w:t>
      </w:r>
    </w:p>
    <w:p w14:paraId="27FD7CC3" w14:textId="77777777" w:rsidR="00194CC8" w:rsidRPr="004F67D7" w:rsidRDefault="00194CC8" w:rsidP="00194CC8">
      <w:pPr>
        <w:pStyle w:val="Genummerdekop2"/>
        <w:rPr>
          <w:rFonts w:eastAsia="Arial Unicode MS" w:cs="Arial" w:hint="eastAsia"/>
          <w:b/>
          <w:i w:val="0"/>
          <w:iCs w:val="0"/>
          <w:color w:val="auto"/>
          <w:sz w:val="20"/>
          <w:szCs w:val="20"/>
        </w:rPr>
      </w:pPr>
      <w:r w:rsidRPr="004F67D7">
        <w:rPr>
          <w:rFonts w:eastAsia="Arial Unicode MS" w:cs="Arial"/>
          <w:b/>
          <w:i w:val="0"/>
          <w:iCs w:val="0"/>
          <w:color w:val="auto"/>
          <w:sz w:val="20"/>
          <w:szCs w:val="20"/>
        </w:rPr>
        <w:t>V</w:t>
      </w:r>
      <w:r w:rsidRPr="00FB7A6B">
        <w:rPr>
          <w:rFonts w:eastAsia="Arial Unicode MS" w:cs="Arial"/>
          <w:b/>
          <w:i w:val="0"/>
          <w:iCs w:val="0"/>
          <w:color w:val="auto"/>
          <w:sz w:val="20"/>
          <w:szCs w:val="20"/>
        </w:rPr>
        <w:t>eiligheid</w:t>
      </w:r>
    </w:p>
    <w:p w14:paraId="59F4BA5F" w14:textId="33CFB12C" w:rsidR="00445160" w:rsidRPr="00100405" w:rsidRDefault="00445160" w:rsidP="00AE7F42">
      <w:pPr>
        <w:pStyle w:val="Lijstalinea"/>
        <w:numPr>
          <w:ilvl w:val="0"/>
          <w:numId w:val="12"/>
        </w:numPr>
        <w:rPr>
          <w:rFonts w:ascii="Calibri" w:hAnsi="Calibri" w:cs="Calibri"/>
        </w:rPr>
      </w:pPr>
      <w:r w:rsidRPr="00100405">
        <w:rPr>
          <w:rFonts w:ascii="Calibri" w:hAnsi="Calibri" w:cs="Calibri"/>
        </w:rPr>
        <w:t xml:space="preserve">De Inschrijver dient in het bezit te zijn van een geldig </w:t>
      </w:r>
      <w:proofErr w:type="spellStart"/>
      <w:r w:rsidRPr="00100405">
        <w:rPr>
          <w:rFonts w:ascii="Calibri" w:hAnsi="Calibri" w:cs="Calibri"/>
        </w:rPr>
        <w:t>VCA-certificaat</w:t>
      </w:r>
      <w:proofErr w:type="spellEnd"/>
      <w:r w:rsidRPr="00100405">
        <w:rPr>
          <w:rFonts w:ascii="Calibri" w:hAnsi="Calibri" w:cs="Calibri"/>
        </w:rPr>
        <w:t xml:space="preserve"> (één of twee sterren)</w:t>
      </w:r>
    </w:p>
    <w:p w14:paraId="42A7FD30" w14:textId="276B49A3" w:rsidR="00194CC8" w:rsidRPr="00100405" w:rsidRDefault="00194CC8" w:rsidP="00AE7F42">
      <w:pPr>
        <w:pStyle w:val="Lijstalinea"/>
        <w:numPr>
          <w:ilvl w:val="0"/>
          <w:numId w:val="12"/>
        </w:numPr>
        <w:rPr>
          <w:rFonts w:ascii="Calibri" w:hAnsi="Calibri" w:cs="Calibri"/>
        </w:rPr>
      </w:pPr>
      <w:r w:rsidRPr="00100405">
        <w:rPr>
          <w:rFonts w:ascii="Calibri" w:hAnsi="Calibri" w:cs="Calibri"/>
        </w:rPr>
        <w:t>Het Veiligheids- en Gezondheidsplan is van toepassing op alle bouwkundige, installatietechnische en bij komende werkzaamheden.</w:t>
      </w:r>
    </w:p>
    <w:p w14:paraId="41A8E4B1" w14:textId="77777777" w:rsidR="00194CC8" w:rsidRPr="00100405" w:rsidRDefault="00194CC8" w:rsidP="00AE7F42">
      <w:pPr>
        <w:pStyle w:val="Lijstalinea"/>
        <w:numPr>
          <w:ilvl w:val="0"/>
          <w:numId w:val="12"/>
        </w:numPr>
        <w:rPr>
          <w:rFonts w:ascii="Calibri" w:hAnsi="Calibri" w:cs="Calibri"/>
        </w:rPr>
      </w:pPr>
      <w:r w:rsidRPr="00100405">
        <w:rPr>
          <w:rFonts w:ascii="Calibri" w:hAnsi="Calibri" w:cs="Calibri"/>
        </w:rPr>
        <w:t>De inschrijver wordt belast met de coördinatie op het gebied van veiligheid en gezondheid tijdens de uitvoering van het gehele werk.</w:t>
      </w:r>
    </w:p>
    <w:p w14:paraId="075A345E" w14:textId="5C853DB9" w:rsidR="00194CC8" w:rsidRPr="00100405" w:rsidRDefault="00194CC8" w:rsidP="00AE7F42">
      <w:pPr>
        <w:pStyle w:val="Lijstalinea"/>
        <w:numPr>
          <w:ilvl w:val="0"/>
          <w:numId w:val="12"/>
        </w:numPr>
        <w:rPr>
          <w:rFonts w:ascii="Calibri" w:hAnsi="Calibri" w:cs="Calibri"/>
        </w:rPr>
      </w:pPr>
      <w:r w:rsidRPr="00100405">
        <w:rPr>
          <w:rFonts w:ascii="Calibri" w:hAnsi="Calibri" w:cs="Calibri"/>
        </w:rPr>
        <w:t xml:space="preserve">Door de inschrijver, dient hiervoor een V&amp;G-plan te worden opgesteld </w:t>
      </w:r>
      <w:r w:rsidR="00221C7B" w:rsidRPr="00100405">
        <w:rPr>
          <w:rFonts w:ascii="Calibri" w:hAnsi="Calibri" w:cs="Calibri"/>
        </w:rPr>
        <w:t>voor het gehele project</w:t>
      </w:r>
      <w:r w:rsidRPr="00100405">
        <w:rPr>
          <w:rFonts w:ascii="Calibri" w:hAnsi="Calibri" w:cs="Calibri"/>
        </w:rPr>
        <w:t xml:space="preserve">. </w:t>
      </w:r>
    </w:p>
    <w:p w14:paraId="66FD8C55" w14:textId="1F8ADFE3" w:rsidR="00194CC8" w:rsidRPr="00100405" w:rsidRDefault="00194CC8" w:rsidP="00AE7F42">
      <w:pPr>
        <w:pStyle w:val="Lijstalinea"/>
        <w:numPr>
          <w:ilvl w:val="0"/>
          <w:numId w:val="12"/>
        </w:numPr>
        <w:rPr>
          <w:rFonts w:ascii="Calibri" w:hAnsi="Calibri" w:cs="Calibri"/>
        </w:rPr>
      </w:pPr>
      <w:r w:rsidRPr="00100405">
        <w:rPr>
          <w:rFonts w:ascii="Calibri" w:hAnsi="Calibri" w:cs="Calibri"/>
        </w:rPr>
        <w:t>De Leverancier benoemt een "V&amp;G-coördinator voor de uitvoeringsfase".</w:t>
      </w:r>
    </w:p>
    <w:p w14:paraId="2437A2FC" w14:textId="7B17B7BE" w:rsidR="002C7368" w:rsidRPr="000F2699" w:rsidRDefault="002C7368" w:rsidP="000D1B84">
      <w:pPr>
        <w:pStyle w:val="Genummerdekop2"/>
        <w:rPr>
          <w:rFonts w:eastAsia="Arial Unicode MS" w:cs="Arial" w:hint="eastAsia"/>
          <w:b/>
          <w:i w:val="0"/>
          <w:iCs w:val="0"/>
          <w:color w:val="auto"/>
          <w:sz w:val="20"/>
          <w:szCs w:val="20"/>
        </w:rPr>
      </w:pPr>
      <w:r w:rsidRPr="000F2699">
        <w:rPr>
          <w:rFonts w:eastAsia="Arial Unicode MS" w:cs="Arial"/>
          <w:b/>
          <w:i w:val="0"/>
          <w:iCs w:val="0"/>
          <w:color w:val="auto"/>
          <w:sz w:val="20"/>
          <w:szCs w:val="20"/>
        </w:rPr>
        <w:t>Randvoorwaarden</w:t>
      </w:r>
    </w:p>
    <w:p w14:paraId="05745419" w14:textId="20D90B80" w:rsidR="002C7368" w:rsidRPr="00100405" w:rsidRDefault="002C7368" w:rsidP="002C7368">
      <w:pPr>
        <w:rPr>
          <w:rFonts w:ascii="Calibri" w:hAnsi="Calibri" w:cs="Calibri"/>
        </w:rPr>
      </w:pPr>
      <w:r w:rsidRPr="00100405">
        <w:rPr>
          <w:rFonts w:ascii="Calibri" w:hAnsi="Calibri" w:cs="Calibri"/>
        </w:rPr>
        <w:t xml:space="preserve">Voor de </w:t>
      </w:r>
      <w:r w:rsidR="005A3DF6" w:rsidRPr="00100405">
        <w:rPr>
          <w:rFonts w:ascii="Calibri" w:hAnsi="Calibri" w:cs="Calibri"/>
        </w:rPr>
        <w:t xml:space="preserve">vervanging </w:t>
      </w:r>
      <w:r w:rsidR="006454B6" w:rsidRPr="00100405">
        <w:rPr>
          <w:rFonts w:ascii="Calibri" w:hAnsi="Calibri" w:cs="Calibri"/>
        </w:rPr>
        <w:t xml:space="preserve">omvormer en plaatsing bruto productie meter </w:t>
      </w:r>
      <w:r w:rsidRPr="00100405">
        <w:rPr>
          <w:rFonts w:ascii="Calibri" w:hAnsi="Calibri" w:cs="Calibri"/>
        </w:rPr>
        <w:t xml:space="preserve">heeft opdrachtgever enkele randvoorwaarden opgesteld: </w:t>
      </w:r>
    </w:p>
    <w:p w14:paraId="109D5421" w14:textId="3907DCE5" w:rsidR="00F92044" w:rsidRPr="00100405" w:rsidRDefault="67E1A6E8" w:rsidP="00835ECC">
      <w:pPr>
        <w:numPr>
          <w:ilvl w:val="0"/>
          <w:numId w:val="16"/>
        </w:numPr>
        <w:rPr>
          <w:rFonts w:ascii="Calibri" w:hAnsi="Calibri" w:cs="Calibri"/>
        </w:rPr>
      </w:pPr>
      <w:proofErr w:type="spellStart"/>
      <w:r w:rsidRPr="00100405">
        <w:rPr>
          <w:rFonts w:ascii="Calibri" w:hAnsi="Calibri" w:cs="Calibri"/>
        </w:rPr>
        <w:t>Xemex</w:t>
      </w:r>
      <w:proofErr w:type="spellEnd"/>
      <w:r w:rsidR="00C87715">
        <w:rPr>
          <w:rFonts w:ascii="Calibri" w:hAnsi="Calibri" w:cs="Calibri"/>
        </w:rPr>
        <w:t xml:space="preserve"> </w:t>
      </w:r>
      <w:proofErr w:type="spellStart"/>
      <w:r w:rsidR="00C87715">
        <w:rPr>
          <w:rFonts w:ascii="Calibri" w:hAnsi="Calibri" w:cs="Calibri"/>
        </w:rPr>
        <w:t>kWhIQ</w:t>
      </w:r>
      <w:proofErr w:type="spellEnd"/>
      <w:r w:rsidRPr="00100405">
        <w:rPr>
          <w:rFonts w:ascii="Calibri" w:hAnsi="Calibri" w:cs="Calibri"/>
        </w:rPr>
        <w:t xml:space="preserve"> </w:t>
      </w:r>
      <w:r w:rsidR="00A526D0" w:rsidRPr="00100405">
        <w:rPr>
          <w:rFonts w:ascii="Calibri" w:hAnsi="Calibri" w:cs="Calibri"/>
        </w:rPr>
        <w:t>bruto-productiemeters</w:t>
      </w:r>
      <w:r w:rsidRPr="00100405">
        <w:rPr>
          <w:rFonts w:ascii="Calibri" w:hAnsi="Calibri" w:cs="Calibri"/>
        </w:rPr>
        <w:t xml:space="preserve"> </w:t>
      </w:r>
      <w:r w:rsidR="006454B6" w:rsidRPr="00100405">
        <w:rPr>
          <w:rFonts w:ascii="Calibri" w:hAnsi="Calibri" w:cs="Calibri"/>
        </w:rPr>
        <w:t>inclusief al geplaatste</w:t>
      </w:r>
      <w:r w:rsidRPr="00100405">
        <w:rPr>
          <w:rFonts w:ascii="Calibri" w:hAnsi="Calibri" w:cs="Calibri"/>
        </w:rPr>
        <w:t xml:space="preserve"> simkaart worden </w:t>
      </w:r>
      <w:r w:rsidRPr="00C87715">
        <w:rPr>
          <w:rFonts w:ascii="Calibri" w:hAnsi="Calibri" w:cs="Calibri"/>
        </w:rPr>
        <w:t xml:space="preserve">geleverd door </w:t>
      </w:r>
      <w:r w:rsidR="00C87715">
        <w:rPr>
          <w:rFonts w:ascii="Calibri" w:hAnsi="Calibri" w:cs="Calibri"/>
        </w:rPr>
        <w:t xml:space="preserve">een directielevering </w:t>
      </w:r>
      <w:r w:rsidR="00C87715" w:rsidRPr="00C87715">
        <w:rPr>
          <w:rFonts w:ascii="Calibri" w:hAnsi="Calibri" w:cs="Calibri"/>
        </w:rPr>
        <w:t>de</w:t>
      </w:r>
      <w:r w:rsidR="00C87715">
        <w:rPr>
          <w:rFonts w:ascii="Calibri" w:hAnsi="Calibri" w:cs="Calibri"/>
        </w:rPr>
        <w:t xml:space="preserve"> onderhoudspartij.</w:t>
      </w:r>
    </w:p>
    <w:p w14:paraId="70CDD4DE" w14:textId="3655EDA1" w:rsidR="00911C8B" w:rsidRPr="00100405" w:rsidRDefault="00911C8B" w:rsidP="00835ECC">
      <w:pPr>
        <w:numPr>
          <w:ilvl w:val="0"/>
          <w:numId w:val="16"/>
        </w:numPr>
        <w:rPr>
          <w:rFonts w:ascii="Calibri" w:hAnsi="Calibri" w:cs="Calibri"/>
        </w:rPr>
      </w:pPr>
      <w:r w:rsidRPr="00100405">
        <w:rPr>
          <w:rFonts w:ascii="Calibri" w:hAnsi="Calibri" w:cs="Calibri"/>
        </w:rPr>
        <w:t xml:space="preserve">Indien DC switch aanwezig is kan deze behouden blijven ondanks dat nieuwe omvormer ook voorzien is van een DC switch. </w:t>
      </w:r>
    </w:p>
    <w:p w14:paraId="2B6E81D3" w14:textId="538DEED0" w:rsidR="00F92044" w:rsidRPr="00100405" w:rsidRDefault="002E2AB3" w:rsidP="00835ECC">
      <w:pPr>
        <w:numPr>
          <w:ilvl w:val="0"/>
          <w:numId w:val="16"/>
        </w:numPr>
        <w:rPr>
          <w:rFonts w:ascii="Calibri" w:hAnsi="Calibri" w:cs="Calibri"/>
        </w:rPr>
      </w:pPr>
      <w:r w:rsidRPr="00100405">
        <w:rPr>
          <w:rFonts w:ascii="Calibri" w:hAnsi="Calibri" w:cs="Calibri"/>
        </w:rPr>
        <w:t>Adresgegevens en contactinformatie (Mail + telefoon) worden gedeeld door tegenstroom</w:t>
      </w:r>
      <w:r w:rsidR="00BE2850">
        <w:rPr>
          <w:rFonts w:ascii="Calibri" w:hAnsi="Calibri" w:cs="Calibri"/>
        </w:rPr>
        <w:t xml:space="preserve"> </w:t>
      </w:r>
      <w:proofErr w:type="spellStart"/>
      <w:r w:rsidR="00BE2850" w:rsidRPr="005F45C5">
        <w:rPr>
          <w:rFonts w:ascii="Calibri" w:eastAsia="Arial Unicode MS" w:hAnsi="Calibri" w:cs="Calibri"/>
          <w:color w:val="auto"/>
        </w:rPr>
        <w:t>Tegenstroom</w:t>
      </w:r>
      <w:proofErr w:type="spellEnd"/>
      <w:r w:rsidR="00BE2850">
        <w:rPr>
          <w:rFonts w:ascii="Calibri" w:eastAsia="Arial Unicode MS" w:hAnsi="Calibri" w:cs="Calibri"/>
          <w:color w:val="auto"/>
        </w:rPr>
        <w:t xml:space="preserve"> voor Ymere.</w:t>
      </w:r>
    </w:p>
    <w:p w14:paraId="2F0A798D" w14:textId="225ACDFE" w:rsidR="002C7368" w:rsidRPr="00100405" w:rsidRDefault="002C7368" w:rsidP="00835ECC">
      <w:pPr>
        <w:numPr>
          <w:ilvl w:val="0"/>
          <w:numId w:val="16"/>
        </w:numPr>
        <w:rPr>
          <w:rFonts w:ascii="Calibri" w:hAnsi="Calibri" w:cs="Calibri"/>
        </w:rPr>
      </w:pPr>
      <w:r w:rsidRPr="00100405">
        <w:rPr>
          <w:rFonts w:ascii="Calibri" w:hAnsi="Calibri" w:cs="Calibri"/>
        </w:rPr>
        <w:t xml:space="preserve">Realisatie vindt plaats door een </w:t>
      </w:r>
      <w:r w:rsidR="00F92044" w:rsidRPr="00100405">
        <w:rPr>
          <w:rFonts w:ascii="Calibri" w:hAnsi="Calibri" w:cs="Calibri"/>
        </w:rPr>
        <w:t>vakkundig installateur</w:t>
      </w:r>
      <w:r w:rsidRPr="00100405">
        <w:rPr>
          <w:rFonts w:ascii="Calibri" w:hAnsi="Calibri" w:cs="Calibri"/>
        </w:rPr>
        <w:t xml:space="preserve"> die de Nederlandse taal machtig is, taalniveau B2.</w:t>
      </w:r>
    </w:p>
    <w:p w14:paraId="6513F315" w14:textId="6DCAC205" w:rsidR="002C7368" w:rsidRPr="00C87715" w:rsidRDefault="002C7368" w:rsidP="00835ECC">
      <w:pPr>
        <w:numPr>
          <w:ilvl w:val="0"/>
          <w:numId w:val="16"/>
        </w:numPr>
        <w:rPr>
          <w:rFonts w:ascii="Calibri" w:hAnsi="Calibri" w:cs="Calibri"/>
        </w:rPr>
      </w:pPr>
      <w:r w:rsidRPr="00C87715">
        <w:rPr>
          <w:rFonts w:ascii="Calibri" w:hAnsi="Calibri" w:cs="Calibri"/>
        </w:rPr>
        <w:t>Inschrijver dient brandweer sticker “PV-systeem aanwezig” goed zichtbaar te plaatsen in de meterkast</w:t>
      </w:r>
      <w:r w:rsidR="006454B6" w:rsidRPr="00C87715">
        <w:rPr>
          <w:rFonts w:ascii="Calibri" w:hAnsi="Calibri" w:cs="Calibri"/>
        </w:rPr>
        <w:t xml:space="preserve"> indien deze nog niet is voorzien</w:t>
      </w:r>
      <w:r w:rsidRPr="00C87715">
        <w:rPr>
          <w:rFonts w:ascii="Calibri" w:hAnsi="Calibri" w:cs="Calibri"/>
        </w:rPr>
        <w:t xml:space="preserve">. </w:t>
      </w:r>
    </w:p>
    <w:p w14:paraId="219A35FB" w14:textId="731EC824" w:rsidR="00F71E90" w:rsidRPr="00C87715" w:rsidRDefault="00F71E90" w:rsidP="00835ECC">
      <w:pPr>
        <w:numPr>
          <w:ilvl w:val="0"/>
          <w:numId w:val="16"/>
        </w:numPr>
        <w:rPr>
          <w:rFonts w:ascii="Calibri" w:hAnsi="Calibri" w:cs="Calibri"/>
        </w:rPr>
      </w:pPr>
      <w:r w:rsidRPr="00C87715">
        <w:rPr>
          <w:rFonts w:ascii="Calibri" w:hAnsi="Calibri" w:cs="Calibri"/>
        </w:rPr>
        <w:t>Inschrijver plaatst sticker</w:t>
      </w:r>
      <w:r w:rsidR="00C87715">
        <w:rPr>
          <w:rFonts w:ascii="Calibri" w:hAnsi="Calibri" w:cs="Calibri"/>
        </w:rPr>
        <w:t xml:space="preserve"> van Tegenstroom voor Ymere</w:t>
      </w:r>
      <w:r w:rsidRPr="00C87715">
        <w:rPr>
          <w:rFonts w:ascii="Calibri" w:hAnsi="Calibri" w:cs="Calibri"/>
        </w:rPr>
        <w:t xml:space="preserve"> op om</w:t>
      </w:r>
      <w:r w:rsidR="00146F17" w:rsidRPr="00C87715">
        <w:rPr>
          <w:rFonts w:ascii="Calibri" w:hAnsi="Calibri" w:cs="Calibri"/>
        </w:rPr>
        <w:t>vormer</w:t>
      </w:r>
      <w:r w:rsidR="00C87715">
        <w:rPr>
          <w:rFonts w:ascii="Calibri" w:hAnsi="Calibri" w:cs="Calibri"/>
        </w:rPr>
        <w:t xml:space="preserve"> met contactinformatie bij storing.</w:t>
      </w:r>
    </w:p>
    <w:p w14:paraId="0A46F0E0" w14:textId="24EED752" w:rsidR="00146F17" w:rsidRPr="00C87715" w:rsidRDefault="00146F17" w:rsidP="00835ECC">
      <w:pPr>
        <w:numPr>
          <w:ilvl w:val="0"/>
          <w:numId w:val="16"/>
        </w:numPr>
        <w:rPr>
          <w:rFonts w:ascii="Calibri" w:hAnsi="Calibri" w:cs="Calibri"/>
        </w:rPr>
      </w:pPr>
      <w:r w:rsidRPr="00C87715">
        <w:rPr>
          <w:rFonts w:ascii="Calibri" w:hAnsi="Calibri" w:cs="Calibri"/>
        </w:rPr>
        <w:t>Monitoring</w:t>
      </w:r>
      <w:r w:rsidR="0091061F" w:rsidRPr="00C87715">
        <w:rPr>
          <w:rFonts w:ascii="Calibri" w:hAnsi="Calibri" w:cs="Calibri"/>
        </w:rPr>
        <w:t>sdocumentatie</w:t>
      </w:r>
      <w:r w:rsidR="00C87715">
        <w:rPr>
          <w:rFonts w:ascii="Calibri" w:hAnsi="Calibri" w:cs="Calibri"/>
        </w:rPr>
        <w:t xml:space="preserve"> wordt </w:t>
      </w:r>
      <w:r w:rsidR="00FB68A1">
        <w:rPr>
          <w:rFonts w:ascii="Calibri" w:hAnsi="Calibri" w:cs="Calibri"/>
        </w:rPr>
        <w:t>aangeleverd door Tegenstroom voor Ymere en door installateur</w:t>
      </w:r>
      <w:r w:rsidR="00991A09" w:rsidRPr="00C87715">
        <w:rPr>
          <w:rFonts w:ascii="Calibri" w:hAnsi="Calibri" w:cs="Calibri"/>
        </w:rPr>
        <w:t xml:space="preserve"> aan de bewoner</w:t>
      </w:r>
      <w:r w:rsidR="00FB68A1">
        <w:rPr>
          <w:rFonts w:ascii="Calibri" w:hAnsi="Calibri" w:cs="Calibri"/>
        </w:rPr>
        <w:t xml:space="preserve"> gegeven. </w:t>
      </w:r>
    </w:p>
    <w:p w14:paraId="496163D7" w14:textId="4402C492" w:rsidR="002C7368" w:rsidRPr="00100405" w:rsidRDefault="002C7368" w:rsidP="00835ECC">
      <w:pPr>
        <w:numPr>
          <w:ilvl w:val="0"/>
          <w:numId w:val="16"/>
        </w:numPr>
        <w:rPr>
          <w:rFonts w:ascii="Calibri" w:hAnsi="Calibri" w:cs="Calibri"/>
        </w:rPr>
      </w:pPr>
      <w:r w:rsidRPr="00100405">
        <w:rPr>
          <w:rFonts w:ascii="Calibri" w:hAnsi="Calibri" w:cs="Calibri"/>
        </w:rPr>
        <w:t xml:space="preserve">Inschrijver is verantwoordelijk voor de door hem aangebrachte schade tijdens en/of na de installatie. Hiervoor heeft Inschrijver een CAR, AVB en </w:t>
      </w:r>
      <w:r w:rsidR="00860309" w:rsidRPr="00100405">
        <w:rPr>
          <w:rFonts w:ascii="Calibri" w:hAnsi="Calibri" w:cs="Calibri"/>
        </w:rPr>
        <w:t>BAV-verzekering</w:t>
      </w:r>
      <w:r w:rsidRPr="00100405">
        <w:rPr>
          <w:rFonts w:ascii="Calibri" w:hAnsi="Calibri" w:cs="Calibri"/>
        </w:rPr>
        <w:t xml:space="preserve"> afgesloten.</w:t>
      </w:r>
    </w:p>
    <w:p w14:paraId="38400892" w14:textId="16823C58" w:rsidR="002C7368" w:rsidRPr="00100405" w:rsidRDefault="002C7368" w:rsidP="00835ECC">
      <w:pPr>
        <w:numPr>
          <w:ilvl w:val="0"/>
          <w:numId w:val="16"/>
        </w:numPr>
        <w:rPr>
          <w:rFonts w:ascii="Calibri" w:hAnsi="Calibri" w:cs="Calibri"/>
        </w:rPr>
      </w:pPr>
      <w:r w:rsidRPr="00100405">
        <w:rPr>
          <w:rFonts w:ascii="Calibri" w:hAnsi="Calibri" w:cs="Calibri"/>
        </w:rPr>
        <w:t xml:space="preserve">Producenten en Inschrijvers van componenten die binnen deze offerteaanvraag toegepast worden dienen gevrijwaard te zijn van enige vorm van kinderarbeid, uitbuiting, schending van oorlogsrecht. </w:t>
      </w:r>
    </w:p>
    <w:p w14:paraId="0B959E3C" w14:textId="401FF835" w:rsidR="002C7368" w:rsidRPr="00FB68A1" w:rsidRDefault="002C7368" w:rsidP="00835ECC">
      <w:pPr>
        <w:numPr>
          <w:ilvl w:val="0"/>
          <w:numId w:val="16"/>
        </w:numPr>
        <w:rPr>
          <w:rFonts w:ascii="Calibri" w:hAnsi="Calibri" w:cs="Calibri"/>
        </w:rPr>
      </w:pPr>
      <w:r w:rsidRPr="00FB68A1">
        <w:rPr>
          <w:rFonts w:ascii="Calibri" w:hAnsi="Calibri" w:cs="Calibri"/>
        </w:rPr>
        <w:t xml:space="preserve">Om belangenverstrengeling te voorkomen neemt </w:t>
      </w:r>
      <w:r w:rsidR="00752E75" w:rsidRPr="00FB68A1">
        <w:rPr>
          <w:rFonts w:ascii="Calibri" w:hAnsi="Calibri" w:cs="Calibri"/>
        </w:rPr>
        <w:t>Tegenstroom</w:t>
      </w:r>
      <w:r w:rsidR="00BE2850">
        <w:rPr>
          <w:rFonts w:ascii="Calibri" w:hAnsi="Calibri" w:cs="Calibri"/>
        </w:rPr>
        <w:t xml:space="preserve"> </w:t>
      </w:r>
      <w:r w:rsidR="00BE2850">
        <w:rPr>
          <w:rFonts w:ascii="Calibri" w:eastAsia="Arial Unicode MS" w:hAnsi="Calibri" w:cs="Calibri"/>
          <w:color w:val="auto"/>
        </w:rPr>
        <w:t>voor Ymere</w:t>
      </w:r>
      <w:r w:rsidRPr="00FB68A1">
        <w:rPr>
          <w:rFonts w:ascii="Calibri" w:hAnsi="Calibri" w:cs="Calibri"/>
        </w:rPr>
        <w:t xml:space="preserve"> de kosten op zich voor </w:t>
      </w:r>
      <w:r w:rsidR="006454B6" w:rsidRPr="00FB68A1">
        <w:rPr>
          <w:rFonts w:ascii="Calibri" w:hAnsi="Calibri" w:cs="Calibri"/>
        </w:rPr>
        <w:t xml:space="preserve">het </w:t>
      </w:r>
      <w:r w:rsidR="00FB68A1">
        <w:rPr>
          <w:rFonts w:ascii="Calibri" w:hAnsi="Calibri" w:cs="Calibri"/>
        </w:rPr>
        <w:t xml:space="preserve">steekproefsgewijs </w:t>
      </w:r>
      <w:r w:rsidRPr="00FB68A1">
        <w:rPr>
          <w:rFonts w:ascii="Calibri" w:hAnsi="Calibri" w:cs="Calibri"/>
        </w:rPr>
        <w:t>uitvoeren</w:t>
      </w:r>
      <w:r w:rsidR="00FB68A1">
        <w:rPr>
          <w:rFonts w:ascii="Calibri" w:hAnsi="Calibri" w:cs="Calibri"/>
        </w:rPr>
        <w:t xml:space="preserve"> van</w:t>
      </w:r>
      <w:r w:rsidRPr="00FB68A1">
        <w:rPr>
          <w:rFonts w:ascii="Calibri" w:hAnsi="Calibri" w:cs="Calibri"/>
        </w:rPr>
        <w:t xml:space="preserve"> </w:t>
      </w:r>
      <w:r w:rsidR="00FB68A1">
        <w:rPr>
          <w:rFonts w:ascii="Calibri" w:hAnsi="Calibri" w:cs="Calibri"/>
        </w:rPr>
        <w:t xml:space="preserve">een </w:t>
      </w:r>
      <w:r w:rsidRPr="00FB68A1">
        <w:rPr>
          <w:rFonts w:ascii="Calibri" w:hAnsi="Calibri" w:cs="Calibri"/>
        </w:rPr>
        <w:t>installatie controle door een extern vakkundig bureau</w:t>
      </w:r>
      <w:r w:rsidR="006454B6" w:rsidRPr="00FB68A1">
        <w:rPr>
          <w:rFonts w:ascii="Calibri" w:hAnsi="Calibri" w:cs="Calibri"/>
        </w:rPr>
        <w:t xml:space="preserve"> na afronding eerste installaties. </w:t>
      </w:r>
    </w:p>
    <w:p w14:paraId="4F72CE32" w14:textId="2D6E4703" w:rsidR="0045691E" w:rsidRPr="00FB68A1" w:rsidRDefault="0045691E" w:rsidP="00835ECC">
      <w:pPr>
        <w:numPr>
          <w:ilvl w:val="0"/>
          <w:numId w:val="16"/>
        </w:numPr>
        <w:jc w:val="both"/>
        <w:rPr>
          <w:rFonts w:ascii="Calibri" w:hAnsi="Calibri" w:cs="Calibri"/>
        </w:rPr>
      </w:pPr>
      <w:r w:rsidRPr="00100405">
        <w:rPr>
          <w:rFonts w:ascii="Calibri" w:hAnsi="Calibri" w:cs="Calibri"/>
        </w:rPr>
        <w:t xml:space="preserve">De </w:t>
      </w:r>
      <w:r w:rsidR="006A019C" w:rsidRPr="00100405">
        <w:rPr>
          <w:rFonts w:ascii="Calibri" w:hAnsi="Calibri" w:cs="Calibri"/>
        </w:rPr>
        <w:t>inschrijver</w:t>
      </w:r>
      <w:r w:rsidRPr="00100405">
        <w:rPr>
          <w:rFonts w:ascii="Calibri" w:hAnsi="Calibri" w:cs="Calibri"/>
        </w:rPr>
        <w:t xml:space="preserve"> werkt met een doordacht en efficiënt proces voor het inplannen van de vervangingsafspraken. Tegelijkertijd houdt de </w:t>
      </w:r>
      <w:r w:rsidR="006A019C" w:rsidRPr="00100405">
        <w:rPr>
          <w:rFonts w:ascii="Calibri" w:hAnsi="Calibri" w:cs="Calibri"/>
        </w:rPr>
        <w:t xml:space="preserve">inschrijver in zijn planning rekening met de </w:t>
      </w:r>
      <w:r w:rsidR="006A019C" w:rsidRPr="00FB68A1">
        <w:rPr>
          <w:rFonts w:ascii="Calibri" w:hAnsi="Calibri" w:cs="Calibri"/>
        </w:rPr>
        <w:t xml:space="preserve">prioritering </w:t>
      </w:r>
      <w:r w:rsidR="006454B6" w:rsidRPr="00FB68A1">
        <w:rPr>
          <w:rFonts w:ascii="Calibri" w:hAnsi="Calibri" w:cs="Calibri"/>
        </w:rPr>
        <w:t xml:space="preserve">waarbij de </w:t>
      </w:r>
      <w:r w:rsidR="006A019C" w:rsidRPr="00FB68A1">
        <w:rPr>
          <w:rFonts w:ascii="Calibri" w:hAnsi="Calibri" w:cs="Calibri"/>
        </w:rPr>
        <w:t>vervanging van Mastervolt systemen</w:t>
      </w:r>
      <w:r w:rsidR="006454B6" w:rsidRPr="00FB68A1">
        <w:rPr>
          <w:rFonts w:ascii="Calibri" w:hAnsi="Calibri" w:cs="Calibri"/>
        </w:rPr>
        <w:t xml:space="preserve"> voorrang krijgen</w:t>
      </w:r>
      <w:r w:rsidR="00FD31F9" w:rsidRPr="00FB68A1">
        <w:rPr>
          <w:rFonts w:ascii="Calibri" w:hAnsi="Calibri" w:cs="Calibri"/>
        </w:rPr>
        <w:t>.</w:t>
      </w:r>
    </w:p>
    <w:p w14:paraId="79651AC0" w14:textId="77777777" w:rsidR="00FB68A1" w:rsidRDefault="0025204B" w:rsidP="00835ECC">
      <w:pPr>
        <w:pStyle w:val="Lijstalinea"/>
        <w:numPr>
          <w:ilvl w:val="0"/>
          <w:numId w:val="16"/>
        </w:numPr>
        <w:rPr>
          <w:rFonts w:ascii="Calibri" w:hAnsi="Calibri" w:cs="Calibri"/>
        </w:rPr>
      </w:pPr>
      <w:r w:rsidRPr="00FB68A1">
        <w:rPr>
          <w:rFonts w:ascii="Calibri" w:hAnsi="Calibri" w:cs="Calibri"/>
        </w:rPr>
        <w:t>De inschrijver is verantwoordelijk voor het inzamelen</w:t>
      </w:r>
      <w:r w:rsidR="00086DD6" w:rsidRPr="00FB68A1">
        <w:rPr>
          <w:rFonts w:ascii="Calibri" w:hAnsi="Calibri" w:cs="Calibri"/>
        </w:rPr>
        <w:t xml:space="preserve"> en opslaan</w:t>
      </w:r>
      <w:r w:rsidRPr="00FB68A1">
        <w:rPr>
          <w:rFonts w:ascii="Calibri" w:hAnsi="Calibri" w:cs="Calibri"/>
        </w:rPr>
        <w:t xml:space="preserve"> van de te ver</w:t>
      </w:r>
      <w:r w:rsidR="00086DD6" w:rsidRPr="00FB68A1">
        <w:rPr>
          <w:rFonts w:ascii="Calibri" w:hAnsi="Calibri" w:cs="Calibri"/>
        </w:rPr>
        <w:t xml:space="preserve">vangen </w:t>
      </w:r>
      <w:r w:rsidRPr="00FB68A1">
        <w:rPr>
          <w:rFonts w:ascii="Calibri" w:hAnsi="Calibri" w:cs="Calibri"/>
        </w:rPr>
        <w:t xml:space="preserve">omvormers, en </w:t>
      </w:r>
      <w:r w:rsidR="006A436C" w:rsidRPr="00FB68A1">
        <w:rPr>
          <w:rFonts w:ascii="Calibri" w:hAnsi="Calibri" w:cs="Calibri"/>
        </w:rPr>
        <w:t>levert dez</w:t>
      </w:r>
      <w:r w:rsidR="001E3A91" w:rsidRPr="00FB68A1">
        <w:rPr>
          <w:rFonts w:ascii="Calibri" w:hAnsi="Calibri" w:cs="Calibri"/>
        </w:rPr>
        <w:t xml:space="preserve">e allen </w:t>
      </w:r>
      <w:r w:rsidR="007126A6" w:rsidRPr="00FB68A1">
        <w:rPr>
          <w:rFonts w:ascii="Calibri" w:hAnsi="Calibri" w:cs="Calibri"/>
        </w:rPr>
        <w:t>in één keer</w:t>
      </w:r>
      <w:r w:rsidR="001E3A91" w:rsidRPr="00FB68A1">
        <w:rPr>
          <w:rFonts w:ascii="Calibri" w:hAnsi="Calibri" w:cs="Calibri"/>
        </w:rPr>
        <w:t xml:space="preserve"> aan</w:t>
      </w:r>
      <w:r w:rsidR="007126A6" w:rsidRPr="00FB68A1">
        <w:rPr>
          <w:rFonts w:ascii="Calibri" w:hAnsi="Calibri" w:cs="Calibri"/>
        </w:rPr>
        <w:t xml:space="preserve"> bij Tegenstroom</w:t>
      </w:r>
      <w:r w:rsidR="00FB68A1">
        <w:rPr>
          <w:rFonts w:ascii="Calibri" w:hAnsi="Calibri" w:cs="Calibri"/>
        </w:rPr>
        <w:t xml:space="preserve"> voor Ymere</w:t>
      </w:r>
      <w:r w:rsidR="001E3A91" w:rsidRPr="00FB68A1">
        <w:rPr>
          <w:rFonts w:ascii="Calibri" w:hAnsi="Calibri" w:cs="Calibri"/>
        </w:rPr>
        <w:t xml:space="preserve">, maximaal </w:t>
      </w:r>
      <w:r w:rsidR="007126A6" w:rsidRPr="00FB68A1">
        <w:rPr>
          <w:rFonts w:ascii="Calibri" w:hAnsi="Calibri" w:cs="Calibri"/>
        </w:rPr>
        <w:t>1 maand na de laatste oplevering.</w:t>
      </w:r>
      <w:r w:rsidRPr="00FB68A1">
        <w:rPr>
          <w:rFonts w:ascii="Calibri" w:hAnsi="Calibri" w:cs="Calibri"/>
        </w:rPr>
        <w:t xml:space="preserve"> Voorwaarde</w:t>
      </w:r>
      <w:r w:rsidR="005D4782" w:rsidRPr="00FB68A1">
        <w:rPr>
          <w:rFonts w:ascii="Calibri" w:hAnsi="Calibri" w:cs="Calibri"/>
        </w:rPr>
        <w:t xml:space="preserve"> is dus dat de inschrijver </w:t>
      </w:r>
      <w:r w:rsidR="00A42069" w:rsidRPr="00FB68A1">
        <w:rPr>
          <w:rFonts w:ascii="Calibri" w:hAnsi="Calibri" w:cs="Calibri"/>
        </w:rPr>
        <w:t>de gebruikte omvormers na vervanging</w:t>
      </w:r>
      <w:r w:rsidRPr="00FB68A1">
        <w:rPr>
          <w:rFonts w:ascii="Calibri" w:hAnsi="Calibri" w:cs="Calibri"/>
        </w:rPr>
        <w:t xml:space="preserve"> tijdelijk</w:t>
      </w:r>
      <w:r w:rsidR="00AC5170" w:rsidRPr="00FB68A1">
        <w:rPr>
          <w:rFonts w:ascii="Calibri" w:hAnsi="Calibri" w:cs="Calibri"/>
        </w:rPr>
        <w:t xml:space="preserve"> zelf</w:t>
      </w:r>
      <w:r w:rsidR="00A42069" w:rsidRPr="00FB68A1">
        <w:rPr>
          <w:rFonts w:ascii="Calibri" w:hAnsi="Calibri" w:cs="Calibri"/>
        </w:rPr>
        <w:t xml:space="preserve"> kan</w:t>
      </w:r>
      <w:r w:rsidR="005D4782" w:rsidRPr="00FB68A1">
        <w:rPr>
          <w:rFonts w:ascii="Calibri" w:hAnsi="Calibri" w:cs="Calibri"/>
        </w:rPr>
        <w:t xml:space="preserve"> </w:t>
      </w:r>
      <w:r w:rsidRPr="00FB68A1">
        <w:rPr>
          <w:rFonts w:ascii="Calibri" w:hAnsi="Calibri" w:cs="Calibri"/>
        </w:rPr>
        <w:t>opslaan (op pallet)</w:t>
      </w:r>
      <w:r w:rsidR="000544A0" w:rsidRPr="00FB68A1">
        <w:rPr>
          <w:rFonts w:ascii="Calibri" w:hAnsi="Calibri" w:cs="Calibri"/>
        </w:rPr>
        <w:t>, tot maximaal 1 maand na de laatste oplevering</w:t>
      </w:r>
      <w:r w:rsidRPr="00FB68A1">
        <w:rPr>
          <w:rFonts w:ascii="Calibri" w:hAnsi="Calibri" w:cs="Calibri"/>
        </w:rPr>
        <w:t>.</w:t>
      </w:r>
      <w:r w:rsidR="00086DD6" w:rsidRPr="00FB68A1">
        <w:rPr>
          <w:rFonts w:ascii="Calibri" w:hAnsi="Calibri" w:cs="Calibri"/>
        </w:rPr>
        <w:t xml:space="preserve"> </w:t>
      </w:r>
      <w:r w:rsidR="00752F3F" w:rsidRPr="00FB68A1">
        <w:rPr>
          <w:rFonts w:ascii="Calibri" w:hAnsi="Calibri" w:cs="Calibri"/>
        </w:rPr>
        <w:t xml:space="preserve"> </w:t>
      </w:r>
    </w:p>
    <w:p w14:paraId="204D0A72" w14:textId="36E30CEF" w:rsidR="005269CC" w:rsidRPr="00FB68A1" w:rsidRDefault="00FB68A1" w:rsidP="00835ECC">
      <w:pPr>
        <w:pStyle w:val="Lijstalinea"/>
        <w:numPr>
          <w:ilvl w:val="0"/>
          <w:numId w:val="16"/>
        </w:numPr>
        <w:rPr>
          <w:rFonts w:ascii="Calibri" w:hAnsi="Calibri" w:cs="Calibri"/>
        </w:rPr>
      </w:pPr>
      <w:r>
        <w:rPr>
          <w:rFonts w:ascii="Calibri" w:hAnsi="Calibri" w:cs="Calibri"/>
        </w:rPr>
        <w:t xml:space="preserve">Niet werkende </w:t>
      </w:r>
      <w:r w:rsidR="00C50B2D" w:rsidRPr="00FB68A1">
        <w:rPr>
          <w:rFonts w:ascii="Calibri" w:hAnsi="Calibri" w:cs="Calibri"/>
        </w:rPr>
        <w:t>omvormer</w:t>
      </w:r>
      <w:r>
        <w:rPr>
          <w:rFonts w:ascii="Calibri" w:hAnsi="Calibri" w:cs="Calibri"/>
        </w:rPr>
        <w:t>s bij verwijdering</w:t>
      </w:r>
      <w:r w:rsidR="00C50B2D" w:rsidRPr="00FB68A1">
        <w:rPr>
          <w:rFonts w:ascii="Calibri" w:hAnsi="Calibri" w:cs="Calibri"/>
        </w:rPr>
        <w:t xml:space="preserve"> </w:t>
      </w:r>
      <w:r>
        <w:rPr>
          <w:rFonts w:ascii="Calibri" w:hAnsi="Calibri" w:cs="Calibri"/>
        </w:rPr>
        <w:t xml:space="preserve">worden voorzien van een rode sticker zodat het duidelijk is dat deze niet meer werken. </w:t>
      </w:r>
    </w:p>
    <w:p w14:paraId="5452AF34" w14:textId="5EAD4423" w:rsidR="008A1E67" w:rsidRPr="00100405" w:rsidRDefault="00442DE6" w:rsidP="00835ECC">
      <w:pPr>
        <w:pStyle w:val="Lijstalinea"/>
        <w:numPr>
          <w:ilvl w:val="0"/>
          <w:numId w:val="16"/>
        </w:numPr>
        <w:rPr>
          <w:rFonts w:ascii="Calibri" w:hAnsi="Calibri" w:cs="Calibri"/>
        </w:rPr>
      </w:pPr>
      <w:r w:rsidRPr="00FB68A1">
        <w:rPr>
          <w:rFonts w:ascii="Calibri" w:hAnsi="Calibri" w:cs="Calibri"/>
        </w:rPr>
        <w:lastRenderedPageBreak/>
        <w:t>Wanneer gebreken worden geconstateerd tijdens de oplever</w:t>
      </w:r>
      <w:r w:rsidR="00A5638F" w:rsidRPr="00FB68A1">
        <w:rPr>
          <w:rFonts w:ascii="Calibri" w:hAnsi="Calibri" w:cs="Calibri"/>
        </w:rPr>
        <w:t>ing, dienen</w:t>
      </w:r>
      <w:r w:rsidR="00A5638F" w:rsidRPr="00100405">
        <w:rPr>
          <w:rFonts w:ascii="Calibri" w:hAnsi="Calibri" w:cs="Calibri"/>
        </w:rPr>
        <w:t xml:space="preserve"> deze te worden vastgelegd in de opleverrapportage en te worden gemeld aan </w:t>
      </w:r>
      <w:r w:rsidR="00BE2850"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sidR="00A5638F" w:rsidRPr="00100405">
        <w:rPr>
          <w:rFonts w:ascii="Calibri" w:hAnsi="Calibri" w:cs="Calibri"/>
        </w:rPr>
        <w:t>.</w:t>
      </w:r>
      <w:r w:rsidR="00413AE1" w:rsidRPr="00100405">
        <w:rPr>
          <w:rFonts w:ascii="Calibri" w:hAnsi="Calibri" w:cs="Calibri"/>
        </w:rPr>
        <w:t xml:space="preserve"> De verantwoordelijkheid voor het </w:t>
      </w:r>
      <w:r w:rsidR="001C13A3" w:rsidRPr="00100405">
        <w:rPr>
          <w:rFonts w:ascii="Calibri" w:hAnsi="Calibri" w:cs="Calibri"/>
        </w:rPr>
        <w:t>oplossen</w:t>
      </w:r>
      <w:r w:rsidR="0087637F" w:rsidRPr="00100405">
        <w:rPr>
          <w:rFonts w:ascii="Calibri" w:hAnsi="Calibri" w:cs="Calibri"/>
        </w:rPr>
        <w:t xml:space="preserve"> en toekennen opdracht</w:t>
      </w:r>
      <w:r w:rsidR="00413AE1" w:rsidRPr="00100405">
        <w:rPr>
          <w:rFonts w:ascii="Calibri" w:hAnsi="Calibri" w:cs="Calibri"/>
        </w:rPr>
        <w:t xml:space="preserve"> van de gebreken ligt </w:t>
      </w:r>
      <w:r w:rsidR="001C13A3" w:rsidRPr="00100405">
        <w:rPr>
          <w:rFonts w:ascii="Calibri" w:hAnsi="Calibri" w:cs="Calibri"/>
        </w:rPr>
        <w:t xml:space="preserve">bij Opdrachtgever. </w:t>
      </w:r>
      <w:r w:rsidR="00BE2850"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sidR="001C13A3" w:rsidRPr="00100405">
        <w:rPr>
          <w:rFonts w:ascii="Calibri" w:hAnsi="Calibri" w:cs="Calibri"/>
        </w:rPr>
        <w:t xml:space="preserve"> kan besluiten om de werkzaamheden wel of niet te laten uitvoeren of aan een andere partij te gunnen. </w:t>
      </w:r>
    </w:p>
    <w:p w14:paraId="0364CDE0" w14:textId="7ED68A01" w:rsidR="008F43C2" w:rsidRPr="00100405" w:rsidRDefault="00961DEB" w:rsidP="00835ECC">
      <w:pPr>
        <w:pStyle w:val="Lijstalinea"/>
        <w:numPr>
          <w:ilvl w:val="0"/>
          <w:numId w:val="16"/>
        </w:numPr>
        <w:rPr>
          <w:rFonts w:ascii="Calibri" w:hAnsi="Calibri" w:cs="Calibri"/>
        </w:rPr>
      </w:pPr>
      <w:r w:rsidRPr="00100405">
        <w:rPr>
          <w:rFonts w:ascii="Calibri" w:hAnsi="Calibri" w:cs="Calibri"/>
        </w:rPr>
        <w:t xml:space="preserve">Na oplevering wordt verwacht dat de inschrijver de werkplek </w:t>
      </w:r>
      <w:r w:rsidR="009E5970" w:rsidRPr="00100405">
        <w:rPr>
          <w:rFonts w:ascii="Calibri" w:hAnsi="Calibri" w:cs="Calibri"/>
        </w:rPr>
        <w:t>schoon en netjes achterlaat. Bijvoorbeeld door</w:t>
      </w:r>
      <w:r w:rsidR="001C13A3" w:rsidRPr="00100405">
        <w:rPr>
          <w:rFonts w:ascii="Calibri" w:hAnsi="Calibri" w:cs="Calibri"/>
        </w:rPr>
        <w:t xml:space="preserve"> boorstof en </w:t>
      </w:r>
      <w:r w:rsidR="00352039">
        <w:rPr>
          <w:rFonts w:ascii="Calibri" w:hAnsi="Calibri" w:cs="Calibri"/>
        </w:rPr>
        <w:t>rest</w:t>
      </w:r>
      <w:r w:rsidR="001C13A3" w:rsidRPr="00100405">
        <w:rPr>
          <w:rFonts w:ascii="Calibri" w:hAnsi="Calibri" w:cs="Calibri"/>
        </w:rPr>
        <w:t xml:space="preserve"> materiaal op te vegen en of stof te </w:t>
      </w:r>
      <w:r w:rsidR="009E5970" w:rsidRPr="00100405">
        <w:rPr>
          <w:rFonts w:ascii="Calibri" w:hAnsi="Calibri" w:cs="Calibri"/>
        </w:rPr>
        <w:t xml:space="preserve">zuigen </w:t>
      </w:r>
      <w:r w:rsidR="001C13A3" w:rsidRPr="00100405">
        <w:rPr>
          <w:rFonts w:ascii="Calibri" w:hAnsi="Calibri" w:cs="Calibri"/>
        </w:rPr>
        <w:t>na installatie</w:t>
      </w:r>
      <w:r w:rsidR="009E5970" w:rsidRPr="00100405">
        <w:rPr>
          <w:rFonts w:ascii="Calibri" w:hAnsi="Calibri" w:cs="Calibri"/>
        </w:rPr>
        <w:t>.</w:t>
      </w:r>
    </w:p>
    <w:p w14:paraId="53C7AA13" w14:textId="1F17F781" w:rsidR="00352039" w:rsidRPr="00F40C05" w:rsidRDefault="00837453" w:rsidP="00F40C05">
      <w:pPr>
        <w:pStyle w:val="Lijstalinea"/>
        <w:numPr>
          <w:ilvl w:val="0"/>
          <w:numId w:val="16"/>
        </w:numPr>
        <w:rPr>
          <w:rFonts w:ascii="Calibri" w:hAnsi="Calibri" w:cs="Calibri"/>
        </w:rPr>
      </w:pPr>
      <w:r w:rsidRPr="00100405">
        <w:rPr>
          <w:rFonts w:ascii="Calibri" w:hAnsi="Calibri" w:cs="Calibri"/>
        </w:rPr>
        <w:t>De aanbieder dient de overlast die voortkomt uit de werkzaamheden tot een minimum te beperken. Aanbieder is verantwoordelijk voor een juiste afvoer van het verpakkingsmateriaal en ander afval, de door hem aangebrachte schade, voor- tijdens- en na installatie.</w:t>
      </w:r>
    </w:p>
    <w:p w14:paraId="7499B4BD" w14:textId="07794E90" w:rsidR="002C7368" w:rsidRPr="000F2699" w:rsidRDefault="002C7368" w:rsidP="000D1B84">
      <w:pPr>
        <w:pStyle w:val="Genummerdekop2"/>
        <w:rPr>
          <w:rFonts w:eastAsia="Arial Unicode MS" w:cs="Arial" w:hint="eastAsia"/>
          <w:b/>
          <w:i w:val="0"/>
          <w:iCs w:val="0"/>
          <w:color w:val="auto"/>
          <w:sz w:val="20"/>
          <w:szCs w:val="20"/>
        </w:rPr>
      </w:pPr>
      <w:r w:rsidRPr="000F2699">
        <w:rPr>
          <w:rFonts w:eastAsia="Arial Unicode MS" w:cs="Arial"/>
          <w:b/>
          <w:i w:val="0"/>
          <w:iCs w:val="0"/>
          <w:color w:val="auto"/>
          <w:sz w:val="20"/>
          <w:szCs w:val="20"/>
        </w:rPr>
        <w:t>Garanties</w:t>
      </w:r>
    </w:p>
    <w:p w14:paraId="47B7A64E" w14:textId="77777777" w:rsidR="002C7368" w:rsidRPr="00100405" w:rsidRDefault="002C7368" w:rsidP="002C7368">
      <w:pPr>
        <w:rPr>
          <w:rFonts w:ascii="Calibri" w:hAnsi="Calibri" w:cs="Calibri"/>
        </w:rPr>
      </w:pPr>
      <w:r w:rsidRPr="00100405">
        <w:rPr>
          <w:rFonts w:ascii="Calibri" w:hAnsi="Calibri" w:cs="Calibri"/>
        </w:rPr>
        <w:t xml:space="preserve">Onderstaand overzicht is een beknopte omschrijving van de op naam geëiste garanties. </w:t>
      </w:r>
    </w:p>
    <w:p w14:paraId="6B73CAAF" w14:textId="2EF88977" w:rsidR="002C7368" w:rsidRPr="00100405" w:rsidRDefault="002C7368" w:rsidP="00AE7F42">
      <w:pPr>
        <w:numPr>
          <w:ilvl w:val="0"/>
          <w:numId w:val="12"/>
        </w:numPr>
        <w:rPr>
          <w:rFonts w:ascii="Calibri" w:hAnsi="Calibri" w:cs="Calibri"/>
        </w:rPr>
      </w:pPr>
      <w:r w:rsidRPr="00100405">
        <w:rPr>
          <w:rFonts w:ascii="Calibri" w:hAnsi="Calibri" w:cs="Calibri"/>
        </w:rPr>
        <w:t xml:space="preserve">Inschrijver geeft garantie op </w:t>
      </w:r>
      <w:r w:rsidR="000120E2" w:rsidRPr="00100405">
        <w:rPr>
          <w:rFonts w:ascii="Calibri" w:hAnsi="Calibri" w:cs="Calibri"/>
        </w:rPr>
        <w:t>uitgevoerde werkzaamheden</w:t>
      </w:r>
      <w:r w:rsidRPr="00100405">
        <w:rPr>
          <w:rFonts w:ascii="Calibri" w:hAnsi="Calibri" w:cs="Calibri"/>
        </w:rPr>
        <w:t>, voor een periode van 2 jaar, inclusief normale slijtage (force majeure wordt uitgesloten)</w:t>
      </w:r>
    </w:p>
    <w:p w14:paraId="5B730D09" w14:textId="6293E999" w:rsidR="002C7368" w:rsidRPr="00100405" w:rsidRDefault="67E1A6E8" w:rsidP="00AE7F42">
      <w:pPr>
        <w:numPr>
          <w:ilvl w:val="0"/>
          <w:numId w:val="12"/>
        </w:numPr>
        <w:rPr>
          <w:rFonts w:ascii="Calibri" w:hAnsi="Calibri" w:cs="Calibri"/>
        </w:rPr>
      </w:pPr>
      <w:r w:rsidRPr="00100405">
        <w:rPr>
          <w:rFonts w:ascii="Calibri" w:hAnsi="Calibri" w:cs="Calibri"/>
        </w:rPr>
        <w:t xml:space="preserve">Omvormers: 10 jaar </w:t>
      </w:r>
    </w:p>
    <w:p w14:paraId="4BC40AFA" w14:textId="77777777" w:rsidR="002C7368" w:rsidRPr="00100405" w:rsidRDefault="002C7368" w:rsidP="002C7368">
      <w:pPr>
        <w:rPr>
          <w:rFonts w:ascii="Calibri" w:hAnsi="Calibri" w:cs="Calibri"/>
        </w:rPr>
      </w:pPr>
    </w:p>
    <w:p w14:paraId="235306CB" w14:textId="200149C6" w:rsidR="002C7368" w:rsidRPr="00100405" w:rsidRDefault="002C7368" w:rsidP="002C7368">
      <w:pPr>
        <w:rPr>
          <w:rFonts w:ascii="Calibri" w:hAnsi="Calibri" w:cs="Calibri"/>
        </w:rPr>
      </w:pPr>
      <w:r w:rsidRPr="00100405">
        <w:rPr>
          <w:rFonts w:ascii="Calibri" w:hAnsi="Calibri" w:cs="Calibri"/>
        </w:rPr>
        <w:t xml:space="preserve">Garanties dienen altijd op naam te staan van de opdrachtgever en dient er een afschrift dan wel certificaat met naam opdrachtgever te worden overhandigd.  </w:t>
      </w:r>
    </w:p>
    <w:p w14:paraId="3FA3DDD4" w14:textId="378E6968" w:rsidR="002C7368" w:rsidRPr="000F2699" w:rsidRDefault="002C7368" w:rsidP="000F2699">
      <w:pPr>
        <w:pStyle w:val="Genummerdekop2"/>
        <w:ind w:left="635" w:hanging="635"/>
        <w:rPr>
          <w:rFonts w:eastAsia="Arial Unicode MS" w:cs="Arial" w:hint="eastAsia"/>
          <w:b/>
          <w:i w:val="0"/>
          <w:iCs w:val="0"/>
          <w:color w:val="auto"/>
          <w:sz w:val="20"/>
          <w:szCs w:val="20"/>
        </w:rPr>
      </w:pPr>
      <w:r w:rsidRPr="000F2699">
        <w:rPr>
          <w:rFonts w:eastAsia="Arial Unicode MS" w:cs="Arial"/>
          <w:b/>
          <w:i w:val="0"/>
          <w:iCs w:val="0"/>
          <w:color w:val="auto"/>
          <w:sz w:val="20"/>
          <w:szCs w:val="20"/>
        </w:rPr>
        <w:t>Bekabeling</w:t>
      </w:r>
    </w:p>
    <w:p w14:paraId="0C81DABF" w14:textId="5C8809F1" w:rsidR="002C7368" w:rsidRPr="00100405" w:rsidRDefault="00563528" w:rsidP="002C7368">
      <w:pPr>
        <w:rPr>
          <w:rFonts w:ascii="Calibri" w:hAnsi="Calibri" w:cs="Calibri"/>
        </w:rPr>
      </w:pPr>
      <w:r w:rsidRPr="00100405">
        <w:rPr>
          <w:rFonts w:ascii="Calibri" w:hAnsi="Calibri" w:cs="Calibri"/>
        </w:rPr>
        <w:t xml:space="preserve">Het eventueel aanpassen bekabeling of toepassen/vervangen connectoren voor het aansluiten van de componenten behoren tot de opdracht. </w:t>
      </w:r>
      <w:r w:rsidR="67E1A6E8" w:rsidRPr="00100405">
        <w:rPr>
          <w:rFonts w:ascii="Calibri" w:hAnsi="Calibri" w:cs="Calibri"/>
        </w:rPr>
        <w:t xml:space="preserve">De bestaande bekabeling kan worden </w:t>
      </w:r>
      <w:r w:rsidR="00CB5AE8" w:rsidRPr="00100405">
        <w:rPr>
          <w:rFonts w:ascii="Calibri" w:hAnsi="Calibri" w:cs="Calibri"/>
        </w:rPr>
        <w:t>(her)</w:t>
      </w:r>
      <w:r w:rsidR="67E1A6E8" w:rsidRPr="00100405">
        <w:rPr>
          <w:rFonts w:ascii="Calibri" w:hAnsi="Calibri" w:cs="Calibri"/>
        </w:rPr>
        <w:t>gebruikt</w:t>
      </w:r>
      <w:r w:rsidR="00B86671" w:rsidRPr="00100405">
        <w:rPr>
          <w:rFonts w:ascii="Calibri" w:hAnsi="Calibri" w:cs="Calibri"/>
        </w:rPr>
        <w:t xml:space="preserve">. Indien </w:t>
      </w:r>
      <w:r w:rsidR="67E1A6E8" w:rsidRPr="00100405">
        <w:rPr>
          <w:rFonts w:ascii="Calibri" w:hAnsi="Calibri" w:cs="Calibri"/>
        </w:rPr>
        <w:t xml:space="preserve">voor het aansluiten omvormer </w:t>
      </w:r>
      <w:r w:rsidR="00ED13D8" w:rsidRPr="00100405">
        <w:rPr>
          <w:rFonts w:ascii="Calibri" w:hAnsi="Calibri" w:cs="Calibri"/>
        </w:rPr>
        <w:t>nieuwe bekabeling of connectoren noodzakelijk zijn gelden onderstaande vereisten</w:t>
      </w:r>
      <w:r w:rsidR="67E1A6E8" w:rsidRPr="00100405">
        <w:rPr>
          <w:rFonts w:ascii="Calibri" w:hAnsi="Calibri" w:cs="Calibri"/>
        </w:rPr>
        <w:t>. Dit geldt ook voor eventuele gedeeltelijke vervangen of verlenging:</w:t>
      </w:r>
    </w:p>
    <w:p w14:paraId="6CB184DC" w14:textId="77777777" w:rsidR="002C7368" w:rsidRPr="00100405" w:rsidRDefault="002C7368" w:rsidP="00AE7F42">
      <w:pPr>
        <w:numPr>
          <w:ilvl w:val="0"/>
          <w:numId w:val="6"/>
        </w:numPr>
        <w:rPr>
          <w:rFonts w:ascii="Calibri" w:hAnsi="Calibri" w:cs="Calibri"/>
        </w:rPr>
      </w:pPr>
      <w:r w:rsidRPr="00100405">
        <w:rPr>
          <w:rFonts w:ascii="Calibri" w:hAnsi="Calibri" w:cs="Calibri"/>
        </w:rPr>
        <w:t xml:space="preserve">Brandwerend conform NEN EN 50266-2-2 en NEN-EN 50266-2-4; </w:t>
      </w:r>
    </w:p>
    <w:p w14:paraId="7142E3F4" w14:textId="66C85700" w:rsidR="002C7368" w:rsidRPr="00100405" w:rsidRDefault="002C7368" w:rsidP="00AE7F42">
      <w:pPr>
        <w:numPr>
          <w:ilvl w:val="0"/>
          <w:numId w:val="6"/>
        </w:numPr>
        <w:rPr>
          <w:rFonts w:ascii="Calibri" w:hAnsi="Calibri" w:cs="Calibri"/>
        </w:rPr>
      </w:pPr>
      <w:proofErr w:type="spellStart"/>
      <w:r w:rsidRPr="00100405">
        <w:rPr>
          <w:rFonts w:ascii="Calibri" w:hAnsi="Calibri" w:cs="Calibri"/>
        </w:rPr>
        <w:t>UV-bestendig</w:t>
      </w:r>
      <w:proofErr w:type="spellEnd"/>
      <w:r w:rsidRPr="00100405">
        <w:rPr>
          <w:rFonts w:ascii="Calibri" w:hAnsi="Calibri" w:cs="Calibri"/>
        </w:rPr>
        <w:t>, halogeenvrij en geschikt voor -40 °C tot +</w:t>
      </w:r>
      <w:r w:rsidR="00A46A1A" w:rsidRPr="00100405">
        <w:rPr>
          <w:rFonts w:ascii="Calibri" w:hAnsi="Calibri" w:cs="Calibri"/>
        </w:rPr>
        <w:t>9</w:t>
      </w:r>
      <w:r w:rsidRPr="00100405">
        <w:rPr>
          <w:rFonts w:ascii="Calibri" w:hAnsi="Calibri" w:cs="Calibri"/>
        </w:rPr>
        <w:t>0 °C.</w:t>
      </w:r>
    </w:p>
    <w:p w14:paraId="5CBA6096" w14:textId="6276086C" w:rsidR="00003670" w:rsidRPr="00100405" w:rsidRDefault="0085755B" w:rsidP="00AE7F42">
      <w:pPr>
        <w:numPr>
          <w:ilvl w:val="0"/>
          <w:numId w:val="6"/>
        </w:numPr>
        <w:rPr>
          <w:rFonts w:ascii="Calibri" w:hAnsi="Calibri" w:cs="Calibri"/>
        </w:rPr>
      </w:pPr>
      <w:r w:rsidRPr="00100405">
        <w:rPr>
          <w:rFonts w:ascii="Calibri" w:hAnsi="Calibri" w:cs="Calibri"/>
        </w:rPr>
        <w:t>Bekabeling voldoet aan de NEN-EN 50618</w:t>
      </w:r>
    </w:p>
    <w:p w14:paraId="3B5B4BE6" w14:textId="77777777" w:rsidR="002C7368" w:rsidRPr="00100405" w:rsidRDefault="002C7368" w:rsidP="002C7368">
      <w:pPr>
        <w:rPr>
          <w:rFonts w:ascii="Calibri" w:hAnsi="Calibri" w:cs="Calibri"/>
        </w:rPr>
      </w:pPr>
    </w:p>
    <w:p w14:paraId="387B90C5" w14:textId="7F2DF56C" w:rsidR="002C7368" w:rsidRPr="00100405" w:rsidRDefault="00644F4F" w:rsidP="003E4CA8">
      <w:pPr>
        <w:ind w:firstLine="708"/>
        <w:rPr>
          <w:rFonts w:ascii="Calibri" w:hAnsi="Calibri" w:cs="Calibri"/>
        </w:rPr>
      </w:pPr>
      <w:r w:rsidRPr="00100405">
        <w:rPr>
          <w:rFonts w:ascii="Calibri" w:hAnsi="Calibri" w:cs="Calibri"/>
        </w:rPr>
        <w:t>Dc-zijde</w:t>
      </w:r>
    </w:p>
    <w:p w14:paraId="75FCF0D2" w14:textId="1DF307F3" w:rsidR="002C7368" w:rsidRPr="00100405" w:rsidRDefault="002C7368" w:rsidP="00AE7F42">
      <w:pPr>
        <w:numPr>
          <w:ilvl w:val="0"/>
          <w:numId w:val="7"/>
        </w:numPr>
        <w:rPr>
          <w:rFonts w:ascii="Calibri" w:hAnsi="Calibri" w:cs="Calibri"/>
        </w:rPr>
      </w:pPr>
      <w:r w:rsidRPr="00100405">
        <w:rPr>
          <w:rFonts w:ascii="Calibri" w:hAnsi="Calibri" w:cs="Calibri"/>
        </w:rPr>
        <w:t>Er mogen enkel DC-stekkers toegepast worden</w:t>
      </w:r>
      <w:r w:rsidR="008B6168" w:rsidRPr="00100405">
        <w:rPr>
          <w:rFonts w:ascii="Calibri" w:hAnsi="Calibri" w:cs="Calibri"/>
        </w:rPr>
        <w:t xml:space="preserve"> van hetzelfde fabricaat</w:t>
      </w:r>
      <w:r w:rsidRPr="00100405">
        <w:rPr>
          <w:rFonts w:ascii="Calibri" w:hAnsi="Calibri" w:cs="Calibri"/>
        </w:rPr>
        <w:t xml:space="preserve"> die compatibel zijn met MC4.  </w:t>
      </w:r>
    </w:p>
    <w:p w14:paraId="2E4FCEBF" w14:textId="21719C79" w:rsidR="002C7368" w:rsidRPr="00100405" w:rsidRDefault="00644F4F" w:rsidP="00AE7F42">
      <w:pPr>
        <w:numPr>
          <w:ilvl w:val="0"/>
          <w:numId w:val="7"/>
        </w:numPr>
        <w:rPr>
          <w:rFonts w:ascii="Calibri" w:hAnsi="Calibri" w:cs="Calibri"/>
        </w:rPr>
      </w:pPr>
      <w:r w:rsidRPr="00100405">
        <w:rPr>
          <w:rFonts w:ascii="Calibri" w:hAnsi="Calibri" w:cs="Calibri"/>
        </w:rPr>
        <w:t>Dc-bekabeling</w:t>
      </w:r>
      <w:r w:rsidR="002C7368" w:rsidRPr="00100405">
        <w:rPr>
          <w:rFonts w:ascii="Calibri" w:hAnsi="Calibri" w:cs="Calibri"/>
        </w:rPr>
        <w:t xml:space="preserve"> dient beschermt te zijn tegen scherpe randen, mechanische spanningen en buigradius conform specificaties fabrikant.</w:t>
      </w:r>
    </w:p>
    <w:p w14:paraId="1A799125" w14:textId="77777777" w:rsidR="002C7368" w:rsidRPr="00100405" w:rsidRDefault="002C7368" w:rsidP="002C7368">
      <w:pPr>
        <w:rPr>
          <w:rFonts w:ascii="Calibri" w:hAnsi="Calibri" w:cs="Calibri"/>
        </w:rPr>
      </w:pPr>
    </w:p>
    <w:p w14:paraId="44C1FB6D" w14:textId="11E09362" w:rsidR="002C7368" w:rsidRPr="00100405" w:rsidRDefault="00644F4F" w:rsidP="003E4CA8">
      <w:pPr>
        <w:ind w:firstLine="708"/>
        <w:rPr>
          <w:rFonts w:ascii="Calibri" w:hAnsi="Calibri" w:cs="Calibri"/>
        </w:rPr>
      </w:pPr>
      <w:r w:rsidRPr="00100405">
        <w:rPr>
          <w:rFonts w:ascii="Calibri" w:hAnsi="Calibri" w:cs="Calibri"/>
        </w:rPr>
        <w:t>AC-zijde</w:t>
      </w:r>
    </w:p>
    <w:p w14:paraId="60D76D45" w14:textId="09CB3935" w:rsidR="002C7368" w:rsidRPr="00100405" w:rsidRDefault="00644F4F" w:rsidP="00AE7F42">
      <w:pPr>
        <w:numPr>
          <w:ilvl w:val="0"/>
          <w:numId w:val="8"/>
        </w:numPr>
        <w:rPr>
          <w:rFonts w:ascii="Calibri" w:hAnsi="Calibri" w:cs="Calibri"/>
        </w:rPr>
      </w:pPr>
      <w:r w:rsidRPr="00100405">
        <w:rPr>
          <w:rFonts w:ascii="Calibri" w:hAnsi="Calibri" w:cs="Calibri"/>
        </w:rPr>
        <w:t>AC-kabelverliezen</w:t>
      </w:r>
      <w:r w:rsidR="002C7368" w:rsidRPr="00100405">
        <w:rPr>
          <w:rFonts w:ascii="Calibri" w:hAnsi="Calibri" w:cs="Calibri"/>
        </w:rPr>
        <w:t xml:space="preserve"> kleiner dan &lt;1,5%.</w:t>
      </w:r>
    </w:p>
    <w:p w14:paraId="4387E6C1" w14:textId="406C0636" w:rsidR="002C7368" w:rsidRPr="00100405" w:rsidRDefault="67E1A6E8" w:rsidP="00AE7F42">
      <w:pPr>
        <w:numPr>
          <w:ilvl w:val="0"/>
          <w:numId w:val="8"/>
        </w:numPr>
        <w:rPr>
          <w:rFonts w:ascii="Calibri" w:hAnsi="Calibri" w:cs="Calibri"/>
        </w:rPr>
      </w:pPr>
      <w:r w:rsidRPr="00100405">
        <w:rPr>
          <w:rFonts w:ascii="Calibri" w:hAnsi="Calibri" w:cs="Calibri"/>
        </w:rPr>
        <w:t xml:space="preserve">AC-bekabeling dient beschermt te zijn tegen scherpe randen, mechanische spanningen en buigradius conform specificaties fabrikant. </w:t>
      </w:r>
    </w:p>
    <w:p w14:paraId="5C140F02" w14:textId="77777777" w:rsidR="0046537A" w:rsidRPr="00100405" w:rsidRDefault="0046537A" w:rsidP="0046537A">
      <w:pPr>
        <w:rPr>
          <w:rFonts w:ascii="Calibri" w:hAnsi="Calibri" w:cs="Calibri"/>
        </w:rPr>
      </w:pPr>
    </w:p>
    <w:p w14:paraId="0C937F0C" w14:textId="444EB7E8" w:rsidR="00563528" w:rsidRPr="00100405" w:rsidRDefault="00E9EB19" w:rsidP="0046537A">
      <w:pPr>
        <w:rPr>
          <w:rFonts w:ascii="Calibri" w:hAnsi="Calibri" w:cs="Calibri"/>
        </w:rPr>
      </w:pPr>
      <w:r w:rsidRPr="00E9EB19">
        <w:rPr>
          <w:rFonts w:ascii="Calibri" w:hAnsi="Calibri" w:cs="Calibri"/>
        </w:rPr>
        <w:t>Het aanpassen van de bekabeling en eventueel toepassen nieuwe connectoren behoren in de totaalprijs te zitten. Indien lagere kabellengtes (DC of AC) noodzakelijk zijn en deze meer lengte meer is dan 1m kunnen deze aanvullend inrekening worden gebracht. Meerprijs kan worden opgenomen in het prijsformulier</w:t>
      </w:r>
      <w:r w:rsidR="00A43E0B">
        <w:rPr>
          <w:rFonts w:ascii="Calibri" w:hAnsi="Calibri" w:cs="Calibri"/>
        </w:rPr>
        <w:t xml:space="preserve"> Bijlage G</w:t>
      </w:r>
      <w:r w:rsidRPr="00E9EB19">
        <w:rPr>
          <w:rFonts w:ascii="Calibri" w:hAnsi="Calibri" w:cs="Calibri"/>
        </w:rPr>
        <w:t xml:space="preserve">. </w:t>
      </w:r>
    </w:p>
    <w:p w14:paraId="7D8E0B31" w14:textId="5E3A0C1A" w:rsidR="002C7368" w:rsidRPr="000F2699" w:rsidRDefault="00644F4F" w:rsidP="000F2699">
      <w:pPr>
        <w:pStyle w:val="Genummerdekop2"/>
        <w:ind w:left="635" w:hanging="635"/>
        <w:rPr>
          <w:rFonts w:eastAsia="Arial Unicode MS" w:cs="Arial" w:hint="eastAsia"/>
          <w:b/>
          <w:i w:val="0"/>
          <w:iCs w:val="0"/>
          <w:color w:val="auto"/>
          <w:sz w:val="20"/>
          <w:szCs w:val="20"/>
        </w:rPr>
      </w:pPr>
      <w:r w:rsidRPr="000F2699">
        <w:rPr>
          <w:rFonts w:eastAsia="Arial Unicode MS" w:cs="Arial"/>
          <w:b/>
          <w:i w:val="0"/>
          <w:iCs w:val="0"/>
          <w:color w:val="auto"/>
          <w:sz w:val="20"/>
          <w:szCs w:val="20"/>
        </w:rPr>
        <w:t>AC-installatie</w:t>
      </w:r>
    </w:p>
    <w:p w14:paraId="77D70DDC" w14:textId="2F7BA8FD" w:rsidR="002C7368" w:rsidRPr="00100405" w:rsidRDefault="00911C8B" w:rsidP="00AE7F42">
      <w:pPr>
        <w:numPr>
          <w:ilvl w:val="0"/>
          <w:numId w:val="8"/>
        </w:numPr>
        <w:rPr>
          <w:rFonts w:ascii="Calibri" w:hAnsi="Calibri" w:cs="Calibri"/>
        </w:rPr>
      </w:pPr>
      <w:r w:rsidRPr="00100405">
        <w:rPr>
          <w:rFonts w:ascii="Calibri" w:hAnsi="Calibri" w:cs="Calibri"/>
        </w:rPr>
        <w:t>Indien werkschakelaar niet aanwezig is dient de te plaatsen w</w:t>
      </w:r>
      <w:r w:rsidR="00AD076A" w:rsidRPr="00100405">
        <w:rPr>
          <w:rFonts w:ascii="Calibri" w:hAnsi="Calibri" w:cs="Calibri"/>
        </w:rPr>
        <w:t>erkschakelaar</w:t>
      </w:r>
      <w:r w:rsidRPr="00100405">
        <w:rPr>
          <w:rFonts w:ascii="Calibri" w:hAnsi="Calibri" w:cs="Calibri"/>
        </w:rPr>
        <w:t xml:space="preserve"> te</w:t>
      </w:r>
      <w:r w:rsidR="00AD076A" w:rsidRPr="00100405">
        <w:rPr>
          <w:rFonts w:ascii="Calibri" w:hAnsi="Calibri" w:cs="Calibri"/>
        </w:rPr>
        <w:t xml:space="preserve"> zijn voorzien van </w:t>
      </w:r>
      <w:proofErr w:type="spellStart"/>
      <w:r w:rsidRPr="00100405">
        <w:rPr>
          <w:rFonts w:ascii="Calibri" w:hAnsi="Calibri" w:cs="Calibri"/>
        </w:rPr>
        <w:t>lock</w:t>
      </w:r>
      <w:proofErr w:type="spellEnd"/>
      <w:r w:rsidRPr="00100405">
        <w:rPr>
          <w:rFonts w:ascii="Calibri" w:hAnsi="Calibri" w:cs="Calibri"/>
        </w:rPr>
        <w:t xml:space="preserve"> out tag out (</w:t>
      </w:r>
      <w:proofErr w:type="spellStart"/>
      <w:r w:rsidRPr="00100405">
        <w:rPr>
          <w:rFonts w:ascii="Calibri" w:hAnsi="Calibri" w:cs="Calibri"/>
        </w:rPr>
        <w:t>Loto</w:t>
      </w:r>
      <w:proofErr w:type="spellEnd"/>
      <w:r w:rsidRPr="00100405">
        <w:rPr>
          <w:rFonts w:ascii="Calibri" w:hAnsi="Calibri" w:cs="Calibri"/>
        </w:rPr>
        <w:t xml:space="preserve">) mogelijkheid. </w:t>
      </w:r>
    </w:p>
    <w:p w14:paraId="103B9840" w14:textId="0377DEFA" w:rsidR="002C7368" w:rsidRPr="002C7368" w:rsidRDefault="002C7368" w:rsidP="00AE7F42">
      <w:pPr>
        <w:pStyle w:val="Genummerdekop2"/>
      </w:pPr>
      <w:r w:rsidRPr="00AE7F42">
        <w:rPr>
          <w:rFonts w:eastAsia="Arial Unicode MS" w:cs="Arial"/>
          <w:b/>
          <w:i w:val="0"/>
          <w:iCs w:val="0"/>
          <w:color w:val="auto"/>
          <w:sz w:val="20"/>
          <w:szCs w:val="20"/>
        </w:rPr>
        <w:lastRenderedPageBreak/>
        <w:t>Omvormers</w:t>
      </w:r>
      <w:r w:rsidRPr="002C7368">
        <w:t xml:space="preserve"> </w:t>
      </w:r>
    </w:p>
    <w:p w14:paraId="594C954F" w14:textId="488342F2" w:rsidR="002C7368" w:rsidRPr="00100405" w:rsidRDefault="002C7368" w:rsidP="00AE7F42">
      <w:pPr>
        <w:numPr>
          <w:ilvl w:val="0"/>
          <w:numId w:val="10"/>
        </w:numPr>
        <w:rPr>
          <w:rFonts w:ascii="Calibri" w:hAnsi="Calibri" w:cs="Calibri"/>
        </w:rPr>
      </w:pPr>
      <w:r w:rsidRPr="00100405">
        <w:rPr>
          <w:rFonts w:ascii="Calibri" w:hAnsi="Calibri" w:cs="Calibri"/>
        </w:rPr>
        <w:t xml:space="preserve">IP65 en </w:t>
      </w:r>
      <w:r w:rsidR="00644F4F" w:rsidRPr="00100405">
        <w:rPr>
          <w:rFonts w:ascii="Calibri" w:hAnsi="Calibri" w:cs="Calibri"/>
        </w:rPr>
        <w:t>UV-besteding</w:t>
      </w:r>
      <w:r w:rsidRPr="00100405">
        <w:rPr>
          <w:rFonts w:ascii="Calibri" w:hAnsi="Calibri" w:cs="Calibri"/>
        </w:rPr>
        <w:t xml:space="preserve">. </w:t>
      </w:r>
    </w:p>
    <w:p w14:paraId="6A08CB2B" w14:textId="6D1AB421" w:rsidR="002C7368" w:rsidRPr="00100405" w:rsidRDefault="002C7368" w:rsidP="00AE7F42">
      <w:pPr>
        <w:numPr>
          <w:ilvl w:val="0"/>
          <w:numId w:val="10"/>
        </w:numPr>
        <w:rPr>
          <w:rFonts w:ascii="Calibri" w:hAnsi="Calibri" w:cs="Calibri"/>
        </w:rPr>
      </w:pPr>
      <w:r w:rsidRPr="00100405">
        <w:rPr>
          <w:rFonts w:ascii="Calibri" w:hAnsi="Calibri" w:cs="Calibri"/>
        </w:rPr>
        <w:t>AC/</w:t>
      </w:r>
      <w:r w:rsidR="001A1E7D" w:rsidRPr="00100405">
        <w:rPr>
          <w:rFonts w:ascii="Calibri" w:hAnsi="Calibri" w:cs="Calibri"/>
        </w:rPr>
        <w:t>DC</w:t>
      </w:r>
      <w:r w:rsidR="00644F4F" w:rsidRPr="00100405">
        <w:rPr>
          <w:rFonts w:ascii="Calibri" w:hAnsi="Calibri" w:cs="Calibri"/>
        </w:rPr>
        <w:t>-ratio</w:t>
      </w:r>
      <w:r w:rsidRPr="00100405">
        <w:rPr>
          <w:rFonts w:ascii="Calibri" w:hAnsi="Calibri" w:cs="Calibri"/>
        </w:rPr>
        <w:t xml:space="preserve"> tussen de 100% en 1</w:t>
      </w:r>
      <w:r w:rsidR="00C61977" w:rsidRPr="00100405">
        <w:rPr>
          <w:rFonts w:ascii="Calibri" w:hAnsi="Calibri" w:cs="Calibri"/>
        </w:rPr>
        <w:t>25</w:t>
      </w:r>
      <w:r w:rsidRPr="00100405">
        <w:rPr>
          <w:rFonts w:ascii="Calibri" w:hAnsi="Calibri" w:cs="Calibri"/>
        </w:rPr>
        <w:t xml:space="preserve">%. </w:t>
      </w:r>
    </w:p>
    <w:p w14:paraId="6E6717CB" w14:textId="2059B8F3" w:rsidR="002C7368" w:rsidRPr="00100405" w:rsidRDefault="002C7368" w:rsidP="00AE7F42">
      <w:pPr>
        <w:numPr>
          <w:ilvl w:val="0"/>
          <w:numId w:val="10"/>
        </w:numPr>
        <w:rPr>
          <w:rFonts w:ascii="Calibri" w:hAnsi="Calibri" w:cs="Calibri"/>
        </w:rPr>
      </w:pPr>
      <w:r w:rsidRPr="00100405">
        <w:rPr>
          <w:rFonts w:ascii="Calibri" w:hAnsi="Calibri" w:cs="Calibri"/>
        </w:rPr>
        <w:t xml:space="preserve">Overspanningsbeveiliging DC en AC conform vereisten NEN1010. Sterke voorkeur voor standaard aanwezigheid overspanningsbeveiliging Type II en Type II aan zowel de DC als </w:t>
      </w:r>
      <w:r w:rsidR="00644F4F" w:rsidRPr="00100405">
        <w:rPr>
          <w:rFonts w:ascii="Calibri" w:hAnsi="Calibri" w:cs="Calibri"/>
        </w:rPr>
        <w:t>AC-zijde</w:t>
      </w:r>
      <w:r w:rsidRPr="00100405">
        <w:rPr>
          <w:rFonts w:ascii="Calibri" w:hAnsi="Calibri" w:cs="Calibri"/>
        </w:rPr>
        <w:t xml:space="preserve">. </w:t>
      </w:r>
    </w:p>
    <w:p w14:paraId="2D19050A" w14:textId="193576C3" w:rsidR="000B0C33" w:rsidRPr="00100405" w:rsidRDefault="000B0C33" w:rsidP="00AE7F42">
      <w:pPr>
        <w:numPr>
          <w:ilvl w:val="0"/>
          <w:numId w:val="10"/>
        </w:numPr>
        <w:rPr>
          <w:rFonts w:ascii="Calibri" w:hAnsi="Calibri" w:cs="Calibri"/>
        </w:rPr>
      </w:pPr>
      <w:r w:rsidRPr="00100405">
        <w:rPr>
          <w:rFonts w:ascii="Calibri" w:hAnsi="Calibri" w:cs="Calibri"/>
        </w:rPr>
        <w:t xml:space="preserve">De omvormer(s) produceert/produceren in bedrijf maximaal </w:t>
      </w:r>
      <w:r w:rsidR="003C7596">
        <w:rPr>
          <w:rFonts w:ascii="Calibri" w:hAnsi="Calibri" w:cs="Calibri"/>
        </w:rPr>
        <w:t>3</w:t>
      </w:r>
      <w:r w:rsidRPr="00100405">
        <w:rPr>
          <w:rFonts w:ascii="Calibri" w:hAnsi="Calibri" w:cs="Calibri"/>
        </w:rPr>
        <w:t>0 dB aan geluid</w:t>
      </w:r>
    </w:p>
    <w:p w14:paraId="0408CB86" w14:textId="77777777" w:rsidR="002C7368" w:rsidRPr="00100405" w:rsidRDefault="002C7368" w:rsidP="00AE7F42">
      <w:pPr>
        <w:numPr>
          <w:ilvl w:val="0"/>
          <w:numId w:val="10"/>
        </w:numPr>
        <w:rPr>
          <w:rFonts w:ascii="Calibri" w:hAnsi="Calibri" w:cs="Calibri"/>
        </w:rPr>
      </w:pPr>
      <w:r w:rsidRPr="00100405">
        <w:rPr>
          <w:rFonts w:ascii="Calibri" w:hAnsi="Calibri" w:cs="Calibri"/>
        </w:rPr>
        <w:t>Er dienen omvormers te worden toegepast waarvan de producent voldoet aan de onderstaande punten of gelijkwaardigheid kan worden aangetoond. Gelijkwaardigheid dient aangetoond te worden door inschrijver en is ter beoordeling van opdrachtgever:</w:t>
      </w:r>
    </w:p>
    <w:p w14:paraId="6074820F" w14:textId="77777777" w:rsidR="002C7368" w:rsidRPr="00100405" w:rsidRDefault="002C7368" w:rsidP="00AE7F42">
      <w:pPr>
        <w:numPr>
          <w:ilvl w:val="1"/>
          <w:numId w:val="10"/>
        </w:numPr>
        <w:rPr>
          <w:rFonts w:ascii="Calibri" w:hAnsi="Calibri" w:cs="Calibri"/>
          <w:lang w:val="en-GB"/>
        </w:rPr>
      </w:pPr>
      <w:r w:rsidRPr="00100405">
        <w:rPr>
          <w:rFonts w:ascii="Calibri" w:hAnsi="Calibri" w:cs="Calibri"/>
          <w:lang w:val="en-GB"/>
        </w:rPr>
        <w:t xml:space="preserve">2014/35/EU (Low Voltage Directive) </w:t>
      </w:r>
    </w:p>
    <w:p w14:paraId="70AE63FF" w14:textId="77777777" w:rsidR="002C7368" w:rsidRPr="00100405" w:rsidRDefault="002C7368" w:rsidP="00AE7F42">
      <w:pPr>
        <w:numPr>
          <w:ilvl w:val="1"/>
          <w:numId w:val="10"/>
        </w:numPr>
        <w:rPr>
          <w:rFonts w:ascii="Calibri" w:hAnsi="Calibri" w:cs="Calibri"/>
          <w:lang w:val="en-GB"/>
        </w:rPr>
      </w:pPr>
      <w:r w:rsidRPr="00100405">
        <w:rPr>
          <w:rFonts w:ascii="Calibri" w:hAnsi="Calibri" w:cs="Calibri"/>
          <w:lang w:val="en-GB"/>
        </w:rPr>
        <w:t xml:space="preserve">2014/30/EU (EMC Directive) </w:t>
      </w:r>
    </w:p>
    <w:p w14:paraId="6D3F12B6" w14:textId="77777777" w:rsidR="002C7368" w:rsidRPr="00100405" w:rsidRDefault="002C7368" w:rsidP="00AE7F42">
      <w:pPr>
        <w:numPr>
          <w:ilvl w:val="1"/>
          <w:numId w:val="10"/>
        </w:numPr>
        <w:rPr>
          <w:rFonts w:ascii="Calibri" w:hAnsi="Calibri" w:cs="Calibri"/>
          <w:lang w:val="en-GB"/>
        </w:rPr>
      </w:pPr>
      <w:r w:rsidRPr="00100405">
        <w:rPr>
          <w:rFonts w:ascii="Calibri" w:hAnsi="Calibri" w:cs="Calibri"/>
          <w:lang w:val="en-GB"/>
        </w:rPr>
        <w:t xml:space="preserve">2011/65/EU (RoHS Directive) </w:t>
      </w:r>
    </w:p>
    <w:p w14:paraId="27BDD1AC" w14:textId="77777777" w:rsidR="002C7368" w:rsidRPr="00100405" w:rsidRDefault="002C7368" w:rsidP="00AE7F42">
      <w:pPr>
        <w:numPr>
          <w:ilvl w:val="1"/>
          <w:numId w:val="10"/>
        </w:numPr>
        <w:rPr>
          <w:rFonts w:ascii="Calibri" w:hAnsi="Calibri" w:cs="Calibri"/>
          <w:lang w:val="en-GB"/>
        </w:rPr>
      </w:pPr>
      <w:r w:rsidRPr="00100405">
        <w:rPr>
          <w:rFonts w:ascii="Calibri" w:hAnsi="Calibri" w:cs="Calibri"/>
          <w:lang w:val="en-GB"/>
        </w:rPr>
        <w:t xml:space="preserve">2012/19/EU (WEEE Directive) </w:t>
      </w:r>
    </w:p>
    <w:p w14:paraId="38216935" w14:textId="77777777" w:rsidR="002C7368" w:rsidRPr="00100405" w:rsidRDefault="002C7368" w:rsidP="00AE7F42">
      <w:pPr>
        <w:numPr>
          <w:ilvl w:val="1"/>
          <w:numId w:val="10"/>
        </w:numPr>
        <w:rPr>
          <w:rFonts w:ascii="Calibri" w:hAnsi="Calibri" w:cs="Calibri"/>
          <w:lang w:val="en-GB"/>
        </w:rPr>
      </w:pPr>
      <w:r w:rsidRPr="00100405">
        <w:rPr>
          <w:rFonts w:ascii="Calibri" w:hAnsi="Calibri" w:cs="Calibri"/>
          <w:lang w:val="en-GB"/>
        </w:rPr>
        <w:t xml:space="preserve">ISO 9001 (quality management of </w:t>
      </w:r>
      <w:proofErr w:type="spellStart"/>
      <w:r w:rsidRPr="00100405">
        <w:rPr>
          <w:rFonts w:ascii="Calibri" w:hAnsi="Calibri" w:cs="Calibri"/>
          <w:lang w:val="en-GB"/>
        </w:rPr>
        <w:t>vergelijkbaar</w:t>
      </w:r>
      <w:proofErr w:type="spellEnd"/>
      <w:r w:rsidRPr="00100405">
        <w:rPr>
          <w:rFonts w:ascii="Calibri" w:hAnsi="Calibri" w:cs="Calibri"/>
          <w:lang w:val="en-GB"/>
        </w:rPr>
        <w:t>)</w:t>
      </w:r>
    </w:p>
    <w:p w14:paraId="74CDF928" w14:textId="77777777" w:rsidR="002C7368" w:rsidRPr="00100405" w:rsidRDefault="002C7368" w:rsidP="00AE7F42">
      <w:pPr>
        <w:numPr>
          <w:ilvl w:val="1"/>
          <w:numId w:val="10"/>
        </w:numPr>
        <w:rPr>
          <w:rFonts w:ascii="Calibri" w:hAnsi="Calibri" w:cs="Calibri"/>
        </w:rPr>
      </w:pPr>
      <w:r w:rsidRPr="00100405">
        <w:rPr>
          <w:rFonts w:ascii="Calibri" w:hAnsi="Calibri" w:cs="Calibri"/>
        </w:rPr>
        <w:t>ISO 14001 (</w:t>
      </w:r>
      <w:proofErr w:type="spellStart"/>
      <w:r w:rsidRPr="00100405">
        <w:rPr>
          <w:rFonts w:ascii="Calibri" w:hAnsi="Calibri" w:cs="Calibri"/>
        </w:rPr>
        <w:t>environmental</w:t>
      </w:r>
      <w:proofErr w:type="spellEnd"/>
      <w:r w:rsidRPr="00100405">
        <w:rPr>
          <w:rFonts w:ascii="Calibri" w:hAnsi="Calibri" w:cs="Calibri"/>
        </w:rPr>
        <w:t xml:space="preserve"> management system of vergelijkbaar)</w:t>
      </w:r>
    </w:p>
    <w:p w14:paraId="1CDC6ABF" w14:textId="3899A1C0" w:rsidR="002C7368" w:rsidRPr="00100405" w:rsidRDefault="002C7368" w:rsidP="00AE7F42">
      <w:pPr>
        <w:numPr>
          <w:ilvl w:val="1"/>
          <w:numId w:val="10"/>
        </w:numPr>
        <w:rPr>
          <w:rFonts w:ascii="Calibri" w:hAnsi="Calibri" w:cs="Calibri"/>
          <w:lang w:val="en-GB"/>
        </w:rPr>
      </w:pPr>
      <w:r w:rsidRPr="00100405">
        <w:rPr>
          <w:rFonts w:ascii="Calibri" w:hAnsi="Calibri" w:cs="Calibri"/>
          <w:lang w:val="en-GB"/>
        </w:rPr>
        <w:t xml:space="preserve">OHSAS 18001 (health and safety management of </w:t>
      </w:r>
      <w:proofErr w:type="spellStart"/>
      <w:r w:rsidRPr="00100405">
        <w:rPr>
          <w:rFonts w:ascii="Calibri" w:hAnsi="Calibri" w:cs="Calibri"/>
          <w:lang w:val="en-GB"/>
        </w:rPr>
        <w:t>vergelijkbaar</w:t>
      </w:r>
      <w:proofErr w:type="spellEnd"/>
      <w:r w:rsidRPr="00100405">
        <w:rPr>
          <w:rFonts w:ascii="Calibri" w:hAnsi="Calibri" w:cs="Calibri"/>
          <w:lang w:val="en-GB"/>
        </w:rPr>
        <w:t>);</w:t>
      </w:r>
    </w:p>
    <w:p w14:paraId="4E4B9C0D" w14:textId="1A93A89A" w:rsidR="0016435F" w:rsidRPr="00100405" w:rsidRDefault="001912C0" w:rsidP="00AE7F42">
      <w:pPr>
        <w:numPr>
          <w:ilvl w:val="1"/>
          <w:numId w:val="10"/>
        </w:numPr>
        <w:shd w:val="clear" w:color="auto" w:fill="FFFFFF"/>
        <w:spacing w:after="160" w:line="231" w:lineRule="atLeast"/>
        <w:rPr>
          <w:rFonts w:ascii="Calibri" w:eastAsia="Times New Roman" w:hAnsi="Calibri" w:cs="Calibri"/>
          <w:color w:val="201F1E"/>
          <w:lang w:val="en-GB"/>
        </w:rPr>
      </w:pPr>
      <w:r w:rsidRPr="00100405">
        <w:rPr>
          <w:rFonts w:ascii="Calibri" w:eastAsia="Times New Roman" w:hAnsi="Calibri" w:cs="Calibri"/>
          <w:color w:val="201F1E"/>
          <w:lang w:val="en-GB"/>
        </w:rPr>
        <w:t xml:space="preserve">Compliance met </w:t>
      </w:r>
      <w:r w:rsidR="0016435F" w:rsidRPr="00100405">
        <w:rPr>
          <w:rFonts w:ascii="Calibri" w:eastAsia="Times New Roman" w:hAnsi="Calibri" w:cs="Calibri"/>
          <w:color w:val="201F1E"/>
          <w:lang w:val="en-GB"/>
        </w:rPr>
        <w:t>Requirements for Generators  (</w:t>
      </w:r>
      <w:r w:rsidRPr="00100405">
        <w:rPr>
          <w:rFonts w:ascii="Calibri" w:eastAsia="Times New Roman" w:hAnsi="Calibri" w:cs="Calibri"/>
          <w:color w:val="201F1E"/>
          <w:lang w:val="en-GB"/>
        </w:rPr>
        <w:t>RFG</w:t>
      </w:r>
      <w:r w:rsidR="0016435F" w:rsidRPr="00100405">
        <w:rPr>
          <w:rFonts w:ascii="Calibri" w:eastAsia="Times New Roman" w:hAnsi="Calibri" w:cs="Calibri"/>
          <w:color w:val="201F1E"/>
          <w:lang w:val="en-GB"/>
        </w:rPr>
        <w:t>)</w:t>
      </w:r>
      <w:r w:rsidRPr="00100405">
        <w:rPr>
          <w:rFonts w:ascii="Calibri" w:eastAsia="Times New Roman" w:hAnsi="Calibri" w:cs="Calibri"/>
          <w:color w:val="201F1E"/>
          <w:lang w:val="en-GB"/>
        </w:rPr>
        <w:t xml:space="preserve"> </w:t>
      </w:r>
    </w:p>
    <w:p w14:paraId="14A2747A" w14:textId="77777777" w:rsidR="002C7368" w:rsidRPr="00100405" w:rsidRDefault="002C7368" w:rsidP="00AE7F42">
      <w:pPr>
        <w:numPr>
          <w:ilvl w:val="0"/>
          <w:numId w:val="10"/>
        </w:numPr>
        <w:rPr>
          <w:rFonts w:ascii="Calibri" w:hAnsi="Calibri" w:cs="Calibri"/>
        </w:rPr>
      </w:pPr>
      <w:r w:rsidRPr="00100405">
        <w:rPr>
          <w:rFonts w:ascii="Calibri" w:hAnsi="Calibri" w:cs="Calibri"/>
        </w:rPr>
        <w:t>De omvormers dienen te voldoen aan noodzakelijke veiligheid- en standaarden waaronder:</w:t>
      </w:r>
    </w:p>
    <w:p w14:paraId="375B2FD5" w14:textId="77777777" w:rsidR="002C7368" w:rsidRPr="00100405" w:rsidRDefault="002C7368" w:rsidP="00AE7F42">
      <w:pPr>
        <w:numPr>
          <w:ilvl w:val="0"/>
          <w:numId w:val="11"/>
        </w:numPr>
        <w:rPr>
          <w:rFonts w:ascii="Calibri" w:hAnsi="Calibri" w:cs="Calibri"/>
        </w:rPr>
      </w:pPr>
      <w:r w:rsidRPr="00100405">
        <w:rPr>
          <w:rFonts w:ascii="Calibri" w:hAnsi="Calibri" w:cs="Calibri"/>
        </w:rPr>
        <w:t xml:space="preserve">NEN-EN-IEC 62093 – BOS onderdelen </w:t>
      </w:r>
      <w:proofErr w:type="spellStart"/>
      <w:r w:rsidRPr="00100405">
        <w:rPr>
          <w:rFonts w:ascii="Calibri" w:hAnsi="Calibri" w:cs="Calibri"/>
        </w:rPr>
        <w:t>Photovoltaïsche</w:t>
      </w:r>
      <w:proofErr w:type="spellEnd"/>
      <w:r w:rsidRPr="00100405">
        <w:rPr>
          <w:rFonts w:ascii="Calibri" w:hAnsi="Calibri" w:cs="Calibri"/>
        </w:rPr>
        <w:t xml:space="preserve"> installaties; </w:t>
      </w:r>
    </w:p>
    <w:p w14:paraId="4046CB1B" w14:textId="77777777" w:rsidR="002C7368" w:rsidRPr="00100405" w:rsidRDefault="002C7368" w:rsidP="00AE7F42">
      <w:pPr>
        <w:numPr>
          <w:ilvl w:val="0"/>
          <w:numId w:val="11"/>
        </w:numPr>
        <w:rPr>
          <w:rFonts w:ascii="Calibri" w:hAnsi="Calibri" w:cs="Calibri"/>
        </w:rPr>
      </w:pPr>
      <w:r w:rsidRPr="00100405">
        <w:rPr>
          <w:rFonts w:ascii="Calibri" w:hAnsi="Calibri" w:cs="Calibri"/>
        </w:rPr>
        <w:t xml:space="preserve">NEN-EN-IEC 62109 – Veiligheid van </w:t>
      </w:r>
      <w:proofErr w:type="spellStart"/>
      <w:r w:rsidRPr="00100405">
        <w:rPr>
          <w:rFonts w:ascii="Calibri" w:hAnsi="Calibri" w:cs="Calibri"/>
        </w:rPr>
        <w:t>vermogensomzetters</w:t>
      </w:r>
      <w:proofErr w:type="spellEnd"/>
      <w:r w:rsidRPr="00100405">
        <w:rPr>
          <w:rFonts w:ascii="Calibri" w:hAnsi="Calibri" w:cs="Calibri"/>
        </w:rPr>
        <w:t xml:space="preserve"> gebruikt in </w:t>
      </w:r>
      <w:proofErr w:type="spellStart"/>
      <w:r w:rsidRPr="00100405">
        <w:rPr>
          <w:rFonts w:ascii="Calibri" w:hAnsi="Calibri" w:cs="Calibri"/>
        </w:rPr>
        <w:t>Photo-elektrische</w:t>
      </w:r>
      <w:proofErr w:type="spellEnd"/>
      <w:r w:rsidRPr="00100405">
        <w:rPr>
          <w:rFonts w:ascii="Calibri" w:hAnsi="Calibri" w:cs="Calibri"/>
        </w:rPr>
        <w:t xml:space="preserve"> vermogenssystemen; </w:t>
      </w:r>
    </w:p>
    <w:p w14:paraId="76EAA4A5" w14:textId="77777777" w:rsidR="002C7368" w:rsidRPr="00100405" w:rsidRDefault="002C7368" w:rsidP="00AE7F42">
      <w:pPr>
        <w:numPr>
          <w:ilvl w:val="0"/>
          <w:numId w:val="11"/>
        </w:numPr>
        <w:rPr>
          <w:rFonts w:ascii="Calibri" w:hAnsi="Calibri" w:cs="Calibri"/>
        </w:rPr>
      </w:pPr>
      <w:r w:rsidRPr="00100405">
        <w:rPr>
          <w:rFonts w:ascii="Calibri" w:hAnsi="Calibri" w:cs="Calibri"/>
        </w:rPr>
        <w:t xml:space="preserve">NEN-EN-IEC 62116 - </w:t>
      </w:r>
      <w:proofErr w:type="spellStart"/>
      <w:r w:rsidRPr="00100405">
        <w:rPr>
          <w:rFonts w:ascii="Calibri" w:hAnsi="Calibri" w:cs="Calibri"/>
        </w:rPr>
        <w:t>Netgekoppelde</w:t>
      </w:r>
      <w:proofErr w:type="spellEnd"/>
      <w:r w:rsidRPr="00100405">
        <w:rPr>
          <w:rFonts w:ascii="Calibri" w:hAnsi="Calibri" w:cs="Calibri"/>
        </w:rPr>
        <w:t xml:space="preserve"> </w:t>
      </w:r>
      <w:proofErr w:type="spellStart"/>
      <w:r w:rsidRPr="00100405">
        <w:rPr>
          <w:rFonts w:ascii="Calibri" w:hAnsi="Calibri" w:cs="Calibri"/>
        </w:rPr>
        <w:t>Photovoltaïsche</w:t>
      </w:r>
      <w:proofErr w:type="spellEnd"/>
      <w:r w:rsidRPr="00100405">
        <w:rPr>
          <w:rFonts w:ascii="Calibri" w:hAnsi="Calibri" w:cs="Calibri"/>
        </w:rPr>
        <w:t xml:space="preserve"> omvormers - beproevingsprocedure voor maatregelen tegen eilandbedrijf; </w:t>
      </w:r>
    </w:p>
    <w:p w14:paraId="0578615D" w14:textId="76FC4E13" w:rsidR="002C7368" w:rsidRPr="00100405" w:rsidRDefault="002C7368" w:rsidP="00AE7F42">
      <w:pPr>
        <w:numPr>
          <w:ilvl w:val="0"/>
          <w:numId w:val="11"/>
        </w:numPr>
        <w:rPr>
          <w:rFonts w:ascii="Calibri" w:hAnsi="Calibri" w:cs="Calibri"/>
        </w:rPr>
      </w:pPr>
      <w:r w:rsidRPr="00100405">
        <w:rPr>
          <w:rFonts w:ascii="Calibri" w:hAnsi="Calibri" w:cs="Calibri"/>
        </w:rPr>
        <w:t xml:space="preserve">NEN-EN 50524 – Informatieblad voor </w:t>
      </w:r>
      <w:proofErr w:type="spellStart"/>
      <w:r w:rsidRPr="00100405">
        <w:rPr>
          <w:rFonts w:ascii="Calibri" w:hAnsi="Calibri" w:cs="Calibri"/>
        </w:rPr>
        <w:t>photovoltaïsche</w:t>
      </w:r>
      <w:proofErr w:type="spellEnd"/>
      <w:r w:rsidRPr="00100405">
        <w:rPr>
          <w:rFonts w:ascii="Calibri" w:hAnsi="Calibri" w:cs="Calibri"/>
        </w:rPr>
        <w:t xml:space="preserve"> omvormers</w:t>
      </w:r>
      <w:r w:rsidR="00E15AAE" w:rsidRPr="00100405">
        <w:rPr>
          <w:rFonts w:ascii="Calibri" w:hAnsi="Calibri" w:cs="Calibri"/>
        </w:rPr>
        <w:t>;</w:t>
      </w:r>
    </w:p>
    <w:p w14:paraId="484C2597" w14:textId="5E2B040A" w:rsidR="00E15AAE" w:rsidRPr="00100405" w:rsidRDefault="002B18EE" w:rsidP="00AE7F42">
      <w:pPr>
        <w:numPr>
          <w:ilvl w:val="0"/>
          <w:numId w:val="11"/>
        </w:numPr>
        <w:rPr>
          <w:rFonts w:ascii="Calibri" w:hAnsi="Calibri" w:cs="Calibri"/>
          <w:lang w:val="en-GB"/>
        </w:rPr>
      </w:pPr>
      <w:r w:rsidRPr="00100405">
        <w:rPr>
          <w:rFonts w:ascii="Calibri" w:hAnsi="Calibri" w:cs="Calibri"/>
          <w:lang w:val="en-GB"/>
        </w:rPr>
        <w:t>EN</w:t>
      </w:r>
      <w:r w:rsidR="00EC4C22" w:rsidRPr="00100405">
        <w:rPr>
          <w:rFonts w:ascii="Calibri" w:hAnsi="Calibri" w:cs="Calibri"/>
          <w:lang w:val="en-GB"/>
        </w:rPr>
        <w:t>50549-1</w:t>
      </w:r>
      <w:r w:rsidR="00176977" w:rsidRPr="00100405">
        <w:rPr>
          <w:rFonts w:ascii="Calibri" w:hAnsi="Calibri" w:cs="Calibri"/>
          <w:lang w:val="en-GB"/>
        </w:rPr>
        <w:t xml:space="preserve"> en -2 Requirements for generating plants</w:t>
      </w:r>
    </w:p>
    <w:p w14:paraId="289B9EAD" w14:textId="68FFA6B8" w:rsidR="00E95360" w:rsidRPr="00100405" w:rsidRDefault="00E95360" w:rsidP="00AE7F42">
      <w:pPr>
        <w:pStyle w:val="Lijstalinea"/>
        <w:numPr>
          <w:ilvl w:val="0"/>
          <w:numId w:val="10"/>
        </w:numPr>
        <w:rPr>
          <w:rFonts w:ascii="Calibri" w:hAnsi="Calibri" w:cs="Calibri"/>
        </w:rPr>
      </w:pPr>
      <w:r w:rsidRPr="00100405">
        <w:rPr>
          <w:rFonts w:ascii="Calibri" w:hAnsi="Calibri" w:cs="Calibri"/>
        </w:rPr>
        <w:t xml:space="preserve">De installatie van de omvormers dienen te voldoen aan de installatie specificaties fabrikant </w:t>
      </w:r>
      <w:r w:rsidR="004847F1" w:rsidRPr="00100405">
        <w:rPr>
          <w:rFonts w:ascii="Calibri" w:hAnsi="Calibri" w:cs="Calibri"/>
        </w:rPr>
        <w:t xml:space="preserve">ook </w:t>
      </w:r>
      <w:r w:rsidRPr="00100405">
        <w:rPr>
          <w:rFonts w:ascii="Calibri" w:hAnsi="Calibri" w:cs="Calibri"/>
        </w:rPr>
        <w:t xml:space="preserve">m.b.t. ventilatie en aansluiting. </w:t>
      </w:r>
    </w:p>
    <w:p w14:paraId="5E401298" w14:textId="1DB5D9DD" w:rsidR="00E95360" w:rsidRPr="00100405" w:rsidRDefault="00911C8B" w:rsidP="00AE7F42">
      <w:pPr>
        <w:numPr>
          <w:ilvl w:val="0"/>
          <w:numId w:val="10"/>
        </w:numPr>
        <w:rPr>
          <w:rFonts w:ascii="Calibri" w:hAnsi="Calibri" w:cs="Calibri"/>
        </w:rPr>
      </w:pPr>
      <w:r w:rsidRPr="00100405">
        <w:rPr>
          <w:rFonts w:ascii="Calibri" w:hAnsi="Calibri" w:cs="Calibri"/>
        </w:rPr>
        <w:t>Is bij voorkeur een fabrikant die financiële safe zone zit</w:t>
      </w:r>
      <w:r w:rsidR="008E2DC5" w:rsidRPr="00100405">
        <w:rPr>
          <w:rFonts w:ascii="Calibri" w:hAnsi="Calibri" w:cs="Calibri"/>
        </w:rPr>
        <w:t>,</w:t>
      </w:r>
      <w:r w:rsidRPr="00100405">
        <w:rPr>
          <w:rFonts w:ascii="Calibri" w:hAnsi="Calibri" w:cs="Calibri"/>
        </w:rPr>
        <w:t xml:space="preserve"> benoemd in de rapportage van </w:t>
      </w:r>
      <w:proofErr w:type="spellStart"/>
      <w:r w:rsidRPr="00100405">
        <w:rPr>
          <w:rFonts w:ascii="Calibri" w:hAnsi="Calibri" w:cs="Calibri"/>
        </w:rPr>
        <w:t>SinoVoltatics</w:t>
      </w:r>
      <w:proofErr w:type="spellEnd"/>
      <w:r w:rsidRPr="00100405">
        <w:rPr>
          <w:rFonts w:ascii="Calibri" w:hAnsi="Calibri" w:cs="Calibri"/>
        </w:rPr>
        <w:t xml:space="preserve"> “</w:t>
      </w:r>
      <w:r w:rsidR="00D34C8C" w:rsidRPr="00100405">
        <w:rPr>
          <w:rFonts w:ascii="Calibri" w:hAnsi="Calibri" w:cs="Calibri"/>
          <w:i/>
          <w:iCs/>
        </w:rPr>
        <w:t xml:space="preserve">PV </w:t>
      </w:r>
      <w:proofErr w:type="spellStart"/>
      <w:r w:rsidR="00D34C8C" w:rsidRPr="00100405">
        <w:rPr>
          <w:rFonts w:ascii="Calibri" w:hAnsi="Calibri" w:cs="Calibri"/>
          <w:i/>
          <w:iCs/>
        </w:rPr>
        <w:t>inverter</w:t>
      </w:r>
      <w:proofErr w:type="spellEnd"/>
      <w:r w:rsidR="00D34C8C" w:rsidRPr="00100405">
        <w:rPr>
          <w:rFonts w:ascii="Calibri" w:hAnsi="Calibri" w:cs="Calibri"/>
          <w:i/>
          <w:iCs/>
        </w:rPr>
        <w:t xml:space="preserve"> </w:t>
      </w:r>
      <w:proofErr w:type="spellStart"/>
      <w:r w:rsidR="00D34C8C" w:rsidRPr="00100405">
        <w:rPr>
          <w:rFonts w:ascii="Calibri" w:hAnsi="Calibri" w:cs="Calibri"/>
          <w:i/>
          <w:iCs/>
        </w:rPr>
        <w:t>manufacturer</w:t>
      </w:r>
      <w:proofErr w:type="spellEnd"/>
      <w:r w:rsidR="00D34C8C" w:rsidRPr="00100405">
        <w:rPr>
          <w:rFonts w:ascii="Calibri" w:hAnsi="Calibri" w:cs="Calibri"/>
          <w:i/>
          <w:iCs/>
        </w:rPr>
        <w:t xml:space="preserve"> ranking</w:t>
      </w:r>
      <w:r w:rsidR="00D34C8C" w:rsidRPr="00100405">
        <w:rPr>
          <w:rFonts w:ascii="Calibri" w:hAnsi="Calibri" w:cs="Calibri"/>
        </w:rPr>
        <w:t xml:space="preserve">”. </w:t>
      </w:r>
    </w:p>
    <w:p w14:paraId="6F7201BD" w14:textId="0951F5B7" w:rsidR="00176977" w:rsidRPr="002C7368" w:rsidRDefault="002C7368" w:rsidP="00176977">
      <w:pPr>
        <w:pStyle w:val="Genummerdekop2"/>
      </w:pPr>
      <w:r w:rsidRPr="00AE7F42">
        <w:rPr>
          <w:rFonts w:eastAsia="Arial Unicode MS" w:cs="Arial"/>
          <w:b/>
          <w:i w:val="0"/>
          <w:iCs w:val="0"/>
          <w:color w:val="auto"/>
          <w:sz w:val="20"/>
          <w:szCs w:val="20"/>
        </w:rPr>
        <w:t>Monitoring</w:t>
      </w:r>
    </w:p>
    <w:p w14:paraId="0E3E1C29" w14:textId="77777777" w:rsidR="005F45C5" w:rsidRPr="005F45C5" w:rsidRDefault="005F45C5" w:rsidP="005F45C5">
      <w:pPr>
        <w:pStyle w:val="Lijstalinea"/>
        <w:numPr>
          <w:ilvl w:val="0"/>
          <w:numId w:val="15"/>
        </w:numPr>
        <w:rPr>
          <w:rFonts w:ascii="Calibri" w:hAnsi="Calibri" w:cs="Calibri"/>
        </w:rPr>
      </w:pPr>
      <w:proofErr w:type="spellStart"/>
      <w:r w:rsidRPr="005F45C5">
        <w:rPr>
          <w:rFonts w:ascii="Calibri" w:hAnsi="Calibri" w:cs="Calibri"/>
        </w:rPr>
        <w:t>Xemex</w:t>
      </w:r>
      <w:proofErr w:type="spellEnd"/>
      <w:r w:rsidRPr="005F45C5">
        <w:rPr>
          <w:rFonts w:ascii="Calibri" w:hAnsi="Calibri" w:cs="Calibri"/>
        </w:rPr>
        <w:t xml:space="preserve"> </w:t>
      </w:r>
      <w:proofErr w:type="spellStart"/>
      <w:r w:rsidRPr="005F45C5">
        <w:rPr>
          <w:rFonts w:ascii="Calibri" w:hAnsi="Calibri" w:cs="Calibri"/>
        </w:rPr>
        <w:t>kWhIQ</w:t>
      </w:r>
      <w:proofErr w:type="spellEnd"/>
      <w:r w:rsidRPr="005F45C5">
        <w:rPr>
          <w:rFonts w:ascii="Calibri" w:hAnsi="Calibri" w:cs="Calibri"/>
        </w:rPr>
        <w:t xml:space="preserve"> bruto-productiemeters inclusief al geplaatste simkaart worden geleverd door een directielevering de onderhoudspartij.</w:t>
      </w:r>
    </w:p>
    <w:p w14:paraId="40BDF6CD" w14:textId="20B67067" w:rsidR="00EF328B" w:rsidRDefault="00EF328B" w:rsidP="00EF328B">
      <w:pPr>
        <w:pStyle w:val="Lijstalinea"/>
        <w:numPr>
          <w:ilvl w:val="0"/>
          <w:numId w:val="15"/>
        </w:numPr>
        <w:rPr>
          <w:rFonts w:ascii="Calibri" w:hAnsi="Calibri" w:cs="Calibri"/>
        </w:rPr>
      </w:pPr>
      <w:r>
        <w:rPr>
          <w:rFonts w:ascii="Calibri" w:hAnsi="Calibri" w:cs="Calibri"/>
        </w:rPr>
        <w:t xml:space="preserve">Inkoop via directielevering </w:t>
      </w:r>
      <w:r w:rsidR="00BE2850" w:rsidRPr="005F45C5">
        <w:rPr>
          <w:rFonts w:ascii="Calibri" w:eastAsia="Arial Unicode MS" w:hAnsi="Calibri" w:cs="Calibri"/>
          <w:color w:val="auto"/>
        </w:rPr>
        <w:t>Tegenstroom</w:t>
      </w:r>
      <w:r w:rsidR="00BE2850">
        <w:rPr>
          <w:rFonts w:ascii="Calibri" w:eastAsia="Arial Unicode MS" w:hAnsi="Calibri" w:cs="Calibri"/>
          <w:color w:val="auto"/>
        </w:rPr>
        <w:t xml:space="preserve"> voor Ymere</w:t>
      </w:r>
      <w:r>
        <w:rPr>
          <w:rFonts w:ascii="Calibri" w:hAnsi="Calibri" w:cs="Calibri"/>
        </w:rPr>
        <w:t xml:space="preserve">. </w:t>
      </w:r>
      <w:proofErr w:type="spellStart"/>
      <w:r>
        <w:rPr>
          <w:rFonts w:ascii="Calibri" w:hAnsi="Calibri" w:cs="Calibri"/>
        </w:rPr>
        <w:t>BPMs</w:t>
      </w:r>
      <w:proofErr w:type="spellEnd"/>
      <w:r>
        <w:rPr>
          <w:rFonts w:ascii="Calibri" w:hAnsi="Calibri" w:cs="Calibri"/>
        </w:rPr>
        <w:t xml:space="preserve"> worden op adres inschrijver in één keer bezorgd. </w:t>
      </w:r>
    </w:p>
    <w:p w14:paraId="75C9229D" w14:textId="2C3066AD" w:rsidR="00176977" w:rsidRPr="00100405" w:rsidRDefault="00176977" w:rsidP="00EF328B">
      <w:pPr>
        <w:pStyle w:val="Lijstalinea"/>
        <w:numPr>
          <w:ilvl w:val="0"/>
          <w:numId w:val="15"/>
        </w:numPr>
        <w:rPr>
          <w:rFonts w:ascii="Calibri" w:hAnsi="Calibri" w:cs="Calibri"/>
        </w:rPr>
      </w:pPr>
      <w:r w:rsidRPr="00100405">
        <w:rPr>
          <w:rFonts w:ascii="Calibri" w:hAnsi="Calibri" w:cs="Calibri"/>
        </w:rPr>
        <w:t xml:space="preserve">Installatie volgens installatiehandleiding </w:t>
      </w:r>
      <w:r w:rsidR="003721E9" w:rsidRPr="00503069">
        <w:rPr>
          <w:rFonts w:ascii="Calibri" w:hAnsi="Calibri" w:cs="Calibri"/>
        </w:rPr>
        <w:t>B</w:t>
      </w:r>
      <w:r w:rsidRPr="00503069">
        <w:rPr>
          <w:rFonts w:ascii="Calibri" w:hAnsi="Calibri" w:cs="Calibri"/>
        </w:rPr>
        <w:t>ijlage</w:t>
      </w:r>
      <w:r w:rsidR="003721E9" w:rsidRPr="00503069">
        <w:rPr>
          <w:rFonts w:ascii="Calibri" w:hAnsi="Calibri" w:cs="Calibri"/>
        </w:rPr>
        <w:t xml:space="preserve"> </w:t>
      </w:r>
      <w:r w:rsidR="00B805BD">
        <w:rPr>
          <w:rFonts w:ascii="Calibri" w:hAnsi="Calibri" w:cs="Calibri"/>
        </w:rPr>
        <w:t>1</w:t>
      </w:r>
    </w:p>
    <w:p w14:paraId="0A31D8D8" w14:textId="2D11D987" w:rsidR="00176977" w:rsidRPr="00100405" w:rsidRDefault="00176977" w:rsidP="00EF328B">
      <w:pPr>
        <w:pStyle w:val="Lijstalinea"/>
        <w:numPr>
          <w:ilvl w:val="0"/>
          <w:numId w:val="15"/>
        </w:numPr>
        <w:rPr>
          <w:rFonts w:ascii="Calibri" w:hAnsi="Calibri" w:cs="Calibri"/>
        </w:rPr>
      </w:pPr>
      <w:r w:rsidRPr="00100405">
        <w:rPr>
          <w:rFonts w:ascii="Calibri" w:hAnsi="Calibri" w:cs="Calibri"/>
        </w:rPr>
        <w:t xml:space="preserve">Na plaatsing wordt juiste werking van de meter gecontroleerd </w:t>
      </w:r>
    </w:p>
    <w:p w14:paraId="063E440F" w14:textId="27998F98" w:rsidR="00176977" w:rsidRDefault="00176977" w:rsidP="00176977">
      <w:pPr>
        <w:rPr>
          <w:highlight w:val="yellow"/>
        </w:rPr>
      </w:pPr>
    </w:p>
    <w:p w14:paraId="45F8874D" w14:textId="77777777" w:rsidR="002C7368" w:rsidRPr="002C7368" w:rsidRDefault="002C7368" w:rsidP="002C7368"/>
    <w:p w14:paraId="1D154221" w14:textId="5396BA96" w:rsidR="00271A40" w:rsidRDefault="00271A40" w:rsidP="00271A40"/>
    <w:p w14:paraId="235D4572" w14:textId="28477B59" w:rsidR="000677CD" w:rsidRDefault="000677CD" w:rsidP="000677CD"/>
    <w:p w14:paraId="76B0E3EC" w14:textId="18C5D59A" w:rsidR="00F96414" w:rsidRDefault="00F96414" w:rsidP="00F96414"/>
    <w:sectPr w:rsidR="00F96414" w:rsidSect="006B3051">
      <w:headerReference w:type="default" r:id="rId16"/>
      <w:footerReference w:type="default" r:id="rId17"/>
      <w:headerReference w:type="first" r:id="rId18"/>
      <w:footerReference w:type="first" r:id="rId19"/>
      <w:pgSz w:w="11906" w:h="16838" w:code="9"/>
      <w:pgMar w:top="1418" w:right="1247" w:bottom="1418" w:left="1247"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0D40B" w14:textId="77777777" w:rsidR="005F4C01" w:rsidRDefault="005F4C01" w:rsidP="00485E00">
      <w:r>
        <w:separator/>
      </w:r>
    </w:p>
  </w:endnote>
  <w:endnote w:type="continuationSeparator" w:id="0">
    <w:p w14:paraId="1677B88D" w14:textId="77777777" w:rsidR="005F4C01" w:rsidRDefault="005F4C01" w:rsidP="00485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fia Pro">
    <w:altName w:val="Cambria"/>
    <w:panose1 w:val="00000000000000000000"/>
    <w:charset w:val="00"/>
    <w:family w:val="roman"/>
    <w:notTrueType/>
    <w:pitch w:val="default"/>
  </w:font>
  <w:font w:name="Sofia Pro Semi 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15" w:type="dxa"/>
        <w:right w:w="0" w:type="dxa"/>
      </w:tblCellMar>
      <w:tblLook w:val="04A0" w:firstRow="1" w:lastRow="0" w:firstColumn="1" w:lastColumn="0" w:noHBand="0" w:noVBand="1"/>
    </w:tblPr>
    <w:tblGrid>
      <w:gridCol w:w="4706"/>
      <w:gridCol w:w="4706"/>
    </w:tblGrid>
    <w:tr w:rsidR="00BC6585" w14:paraId="1212846C" w14:textId="77777777" w:rsidTr="00F86714">
      <w:tc>
        <w:tcPr>
          <w:tcW w:w="4706" w:type="dxa"/>
        </w:tcPr>
        <w:p w14:paraId="719B3C06" w14:textId="4A591377" w:rsidR="00BC6585" w:rsidRDefault="005F4C01" w:rsidP="002358F3">
          <w:pPr>
            <w:pStyle w:val="Voettekst"/>
          </w:pPr>
          <w:sdt>
            <w:sdtPr>
              <w:alias w:val="Onderwerp"/>
              <w:tag w:val=""/>
              <w:id w:val="1493452066"/>
              <w:placeholder>
                <w:docPart w:val="E173A915C1FB47F2B1EF4841E1F83CD4"/>
              </w:placeholder>
              <w:dataBinding w:prefixMappings="xmlns:ns0='http://purl.org/dc/elements/1.1/' xmlns:ns1='http://schemas.openxmlformats.org/package/2006/metadata/core-properties' " w:xpath="/ns1:coreProperties[1]/ns0:subject[1]" w:storeItemID="{6C3C8BC8-F283-45AE-878A-BAB7291924A1}"/>
              <w:text/>
            </w:sdtPr>
            <w:sdtEndPr/>
            <w:sdtContent>
              <w:r w:rsidR="001F497E">
                <w:t>Programma van eisen omvormer vervanging Tegenstroom voor Ymere</w:t>
              </w:r>
            </w:sdtContent>
          </w:sdt>
        </w:p>
      </w:tc>
      <w:tc>
        <w:tcPr>
          <w:tcW w:w="4706" w:type="dxa"/>
        </w:tcPr>
        <w:p w14:paraId="6B5AB65A" w14:textId="77777777" w:rsidR="00BC6585" w:rsidRDefault="00BC6585" w:rsidP="00F86714">
          <w:pPr>
            <w:pStyle w:val="Voettekst"/>
          </w:pPr>
          <w:r w:rsidRPr="002358F3">
            <w:fldChar w:fldCharType="begin"/>
          </w:r>
          <w:r w:rsidRPr="002358F3">
            <w:instrText>PAGE  \* Arabic  \* MERGEFORMAT</w:instrText>
          </w:r>
          <w:r w:rsidRPr="002358F3">
            <w:fldChar w:fldCharType="separate"/>
          </w:r>
          <w:r w:rsidRPr="002358F3">
            <w:t>1</w:t>
          </w:r>
          <w:r w:rsidRPr="002358F3">
            <w:fldChar w:fldCharType="end"/>
          </w:r>
          <w:r>
            <w:t xml:space="preserve"> / </w:t>
          </w:r>
          <w:r w:rsidR="005F4C01">
            <w:fldChar w:fldCharType="begin"/>
          </w:r>
          <w:r w:rsidR="005F4C01">
            <w:instrText>NUMPAGES  \* Arabic  \* MERGEFORMAT</w:instrText>
          </w:r>
          <w:r w:rsidR="005F4C01">
            <w:fldChar w:fldCharType="separate"/>
          </w:r>
          <w:r w:rsidRPr="002358F3">
            <w:t>2</w:t>
          </w:r>
          <w:r w:rsidR="005F4C01">
            <w:fldChar w:fldCharType="end"/>
          </w:r>
        </w:p>
      </w:tc>
    </w:tr>
  </w:tbl>
  <w:p w14:paraId="6B6EE219" w14:textId="77777777" w:rsidR="00BC6585" w:rsidRDefault="00BC65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99"/>
      <w:gridCol w:w="2491"/>
    </w:tblGrid>
    <w:tr w:rsidR="00635196" w14:paraId="6E4EB51C" w14:textId="77777777" w:rsidTr="006B3051">
      <w:tc>
        <w:tcPr>
          <w:tcW w:w="4699" w:type="dxa"/>
        </w:tcPr>
        <w:p w14:paraId="6FAE7038" w14:textId="77777777" w:rsidR="00635196" w:rsidRDefault="00635196">
          <w:pPr>
            <w:pStyle w:val="Voettekst"/>
          </w:pPr>
        </w:p>
      </w:tc>
      <w:tc>
        <w:tcPr>
          <w:tcW w:w="2491" w:type="dxa"/>
        </w:tcPr>
        <w:p w14:paraId="189A368D" w14:textId="77777777" w:rsidR="00635196" w:rsidRDefault="00635196">
          <w:pPr>
            <w:pStyle w:val="Voettekst"/>
          </w:pPr>
        </w:p>
        <w:p w14:paraId="3E974BC8" w14:textId="68F4F64F" w:rsidR="00B92F86" w:rsidRDefault="00B92F86">
          <w:pPr>
            <w:pStyle w:val="Voettekst"/>
          </w:pPr>
        </w:p>
      </w:tc>
    </w:tr>
  </w:tbl>
  <w:p w14:paraId="5C86D9AC" w14:textId="77777777" w:rsidR="00BC6585" w:rsidRDefault="00BC6585" w:rsidP="005353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45FE3" w14:textId="77777777" w:rsidR="005F4C01" w:rsidRDefault="005F4C01" w:rsidP="00485E00">
      <w:r>
        <w:separator/>
      </w:r>
    </w:p>
  </w:footnote>
  <w:footnote w:type="continuationSeparator" w:id="0">
    <w:p w14:paraId="7E083C5C" w14:textId="77777777" w:rsidR="005F4C01" w:rsidRDefault="005F4C01" w:rsidP="00485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77"/>
      <w:gridCol w:w="5025"/>
    </w:tblGrid>
    <w:tr w:rsidR="00BC6585" w14:paraId="0443C06C" w14:textId="77777777" w:rsidTr="00966369">
      <w:trPr>
        <w:trHeight w:val="1502"/>
      </w:trPr>
      <w:tc>
        <w:tcPr>
          <w:tcW w:w="4377" w:type="dxa"/>
        </w:tcPr>
        <w:p w14:paraId="3B77B9CC" w14:textId="77777777" w:rsidR="00BC6585" w:rsidRDefault="00BC6585" w:rsidP="00650645">
          <w:pPr>
            <w:pStyle w:val="Koptekst"/>
          </w:pPr>
        </w:p>
      </w:tc>
      <w:tc>
        <w:tcPr>
          <w:tcW w:w="5025" w:type="dxa"/>
        </w:tcPr>
        <w:p w14:paraId="7B1F8BD1" w14:textId="4A22A627" w:rsidR="00BC6585" w:rsidRDefault="00BC6585" w:rsidP="00650645">
          <w:pPr>
            <w:pStyle w:val="Koptekst"/>
          </w:pPr>
        </w:p>
      </w:tc>
    </w:tr>
  </w:tbl>
  <w:p w14:paraId="3639AD80" w14:textId="77777777" w:rsidR="00BC6585" w:rsidRDefault="00BC65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63"/>
      <w:gridCol w:w="5008"/>
    </w:tblGrid>
    <w:tr w:rsidR="00BC6585" w14:paraId="7C018726" w14:textId="77777777" w:rsidTr="004909FB">
      <w:trPr>
        <w:trHeight w:val="1269"/>
      </w:trPr>
      <w:tc>
        <w:tcPr>
          <w:tcW w:w="4363" w:type="dxa"/>
        </w:tcPr>
        <w:p w14:paraId="3DF85F4E" w14:textId="77777777" w:rsidR="00BC6585" w:rsidRDefault="00BC6585">
          <w:pPr>
            <w:pStyle w:val="Koptekst"/>
          </w:pPr>
        </w:p>
      </w:tc>
      <w:tc>
        <w:tcPr>
          <w:tcW w:w="5008" w:type="dxa"/>
        </w:tcPr>
        <w:p w14:paraId="7C6CFBB7" w14:textId="39AFE836" w:rsidR="00BC6585" w:rsidRDefault="00BC6585">
          <w:pPr>
            <w:pStyle w:val="Koptekst"/>
          </w:pPr>
        </w:p>
      </w:tc>
    </w:tr>
  </w:tbl>
  <w:p w14:paraId="61AABDC1" w14:textId="77777777" w:rsidR="00BC6585" w:rsidRDefault="00BC65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6260D"/>
    <w:multiLevelType w:val="multilevel"/>
    <w:tmpl w:val="89420BDA"/>
    <w:numStyleLink w:val="GenummerdelijstWoonWaard"/>
  </w:abstractNum>
  <w:abstractNum w:abstractNumId="1" w15:restartNumberingAfterBreak="0">
    <w:nsid w:val="16B37EBE"/>
    <w:multiLevelType w:val="multilevel"/>
    <w:tmpl w:val="89420BDA"/>
    <w:styleLink w:val="GenummerdelijstWoonWaard"/>
    <w:lvl w:ilvl="0">
      <w:start w:val="1"/>
      <w:numFmt w:val="decimal"/>
      <w:pStyle w:val="Lijstnummering"/>
      <w:lvlText w:val="%1"/>
      <w:lvlJc w:val="left"/>
      <w:pPr>
        <w:ind w:left="635" w:hanging="635"/>
      </w:pPr>
      <w:rPr>
        <w:rFonts w:hint="default"/>
      </w:rPr>
    </w:lvl>
    <w:lvl w:ilvl="1">
      <w:start w:val="1"/>
      <w:numFmt w:val="lowerLetter"/>
      <w:lvlText w:val="%2"/>
      <w:lvlJc w:val="left"/>
      <w:pPr>
        <w:ind w:left="635" w:hanging="635"/>
      </w:pPr>
      <w:rPr>
        <w:rFonts w:hint="default"/>
      </w:rPr>
    </w:lvl>
    <w:lvl w:ilvl="2">
      <w:start w:val="1"/>
      <w:numFmt w:val="lowerRoman"/>
      <w:lvlText w:val="%3"/>
      <w:lvlJc w:val="left"/>
      <w:pPr>
        <w:tabs>
          <w:tab w:val="num" w:pos="2268"/>
        </w:tabs>
        <w:ind w:left="635" w:hanging="635"/>
      </w:pPr>
      <w:rPr>
        <w:rFonts w:hint="default"/>
      </w:rPr>
    </w:lvl>
    <w:lvl w:ilvl="3">
      <w:start w:val="1"/>
      <w:numFmt w:val="decimal"/>
      <w:lvlText w:val="%4)"/>
      <w:lvlJc w:val="left"/>
      <w:pPr>
        <w:ind w:left="635" w:hanging="635"/>
      </w:pPr>
      <w:rPr>
        <w:rFonts w:hint="default"/>
      </w:rPr>
    </w:lvl>
    <w:lvl w:ilvl="4">
      <w:start w:val="1"/>
      <w:numFmt w:val="lowerLetter"/>
      <w:lvlText w:val="%5)"/>
      <w:lvlJc w:val="left"/>
      <w:pPr>
        <w:ind w:left="635" w:hanging="635"/>
      </w:pPr>
      <w:rPr>
        <w:rFonts w:hint="default"/>
      </w:rPr>
    </w:lvl>
    <w:lvl w:ilvl="5">
      <w:start w:val="1"/>
      <w:numFmt w:val="lowerRoman"/>
      <w:lvlText w:val="%6)"/>
      <w:lvlJc w:val="left"/>
      <w:pPr>
        <w:ind w:left="635" w:hanging="635"/>
      </w:pPr>
      <w:rPr>
        <w:rFonts w:hint="default"/>
      </w:rPr>
    </w:lvl>
    <w:lvl w:ilvl="6">
      <w:start w:val="1"/>
      <w:numFmt w:val="decimal"/>
      <w:lvlText w:val="%7."/>
      <w:lvlJc w:val="left"/>
      <w:pPr>
        <w:ind w:left="635" w:hanging="635"/>
      </w:pPr>
      <w:rPr>
        <w:rFonts w:hint="default"/>
      </w:rPr>
    </w:lvl>
    <w:lvl w:ilvl="7">
      <w:start w:val="1"/>
      <w:numFmt w:val="lowerLetter"/>
      <w:lvlText w:val="%8."/>
      <w:lvlJc w:val="left"/>
      <w:pPr>
        <w:ind w:left="635" w:hanging="635"/>
      </w:pPr>
      <w:rPr>
        <w:rFonts w:hint="default"/>
      </w:rPr>
    </w:lvl>
    <w:lvl w:ilvl="8">
      <w:start w:val="1"/>
      <w:numFmt w:val="lowerRoman"/>
      <w:lvlText w:val="%9."/>
      <w:lvlJc w:val="left"/>
      <w:pPr>
        <w:ind w:left="635" w:hanging="635"/>
      </w:pPr>
      <w:rPr>
        <w:rFonts w:hint="default"/>
      </w:rPr>
    </w:lvl>
  </w:abstractNum>
  <w:abstractNum w:abstractNumId="2" w15:restartNumberingAfterBreak="0">
    <w:nsid w:val="1C9949A4"/>
    <w:multiLevelType w:val="hybridMultilevel"/>
    <w:tmpl w:val="FDA67D40"/>
    <w:lvl w:ilvl="0" w:tplc="04130003">
      <w:start w:val="1"/>
      <w:numFmt w:val="bullet"/>
      <w:lvlText w:val="o"/>
      <w:lvlJc w:val="left"/>
      <w:pPr>
        <w:ind w:left="1440" w:hanging="360"/>
      </w:pPr>
      <w:rPr>
        <w:rFonts w:ascii="Courier New" w:hAnsi="Courier New" w:cs="Courier New" w:hint="default"/>
      </w:rPr>
    </w:lvl>
    <w:lvl w:ilvl="1" w:tplc="CBBA177E">
      <w:numFmt w:val="bullet"/>
      <w:lvlText w:val=""/>
      <w:lvlJc w:val="left"/>
      <w:pPr>
        <w:ind w:left="2505" w:hanging="705"/>
      </w:pPr>
      <w:rPr>
        <w:rFonts w:ascii="Symbol" w:eastAsia="Times New Roman" w:hAnsi="Symbol" w:cs="Microsoft New Tai Lue"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0FC0AEE"/>
    <w:multiLevelType w:val="hybridMultilevel"/>
    <w:tmpl w:val="107EF522"/>
    <w:lvl w:ilvl="0" w:tplc="515A7A76">
      <w:start w:val="2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1E5013"/>
    <w:multiLevelType w:val="hybridMultilevel"/>
    <w:tmpl w:val="B324E366"/>
    <w:lvl w:ilvl="0" w:tplc="515A7A76">
      <w:start w:val="2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7765F8"/>
    <w:multiLevelType w:val="hybridMultilevel"/>
    <w:tmpl w:val="6DD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4A0B74"/>
    <w:multiLevelType w:val="hybridMultilevel"/>
    <w:tmpl w:val="1D8874E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1657FE"/>
    <w:multiLevelType w:val="hybridMultilevel"/>
    <w:tmpl w:val="D7766C60"/>
    <w:lvl w:ilvl="0" w:tplc="515A7A76">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1A4C3A"/>
    <w:multiLevelType w:val="hybridMultilevel"/>
    <w:tmpl w:val="4606A236"/>
    <w:lvl w:ilvl="0" w:tplc="515A7A76">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942D6A"/>
    <w:multiLevelType w:val="hybridMultilevel"/>
    <w:tmpl w:val="32D8DDBE"/>
    <w:lvl w:ilvl="0" w:tplc="105857D4">
      <w:start w:val="1"/>
      <w:numFmt w:val="bullet"/>
      <w:lvlText w:val="-"/>
      <w:lvlJc w:val="left"/>
      <w:pPr>
        <w:ind w:left="720" w:hanging="360"/>
      </w:pPr>
      <w:rPr>
        <w:rFonts w:ascii="Microsoft New Tai Lue" w:eastAsia="Times New Roman" w:hAnsi="Microsoft New Tai Lue" w:cs="Microsoft New Tai Lue"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9E72FA"/>
    <w:multiLevelType w:val="multilevel"/>
    <w:tmpl w:val="83363C38"/>
    <w:numStyleLink w:val="LijstalineaWoonWaard"/>
  </w:abstractNum>
  <w:abstractNum w:abstractNumId="11" w15:restartNumberingAfterBreak="0">
    <w:nsid w:val="556A05A7"/>
    <w:multiLevelType w:val="hybridMultilevel"/>
    <w:tmpl w:val="23389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CA15156"/>
    <w:multiLevelType w:val="hybridMultilevel"/>
    <w:tmpl w:val="2F32F4E0"/>
    <w:lvl w:ilvl="0" w:tplc="515A7A76">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ED64A7"/>
    <w:multiLevelType w:val="multilevel"/>
    <w:tmpl w:val="C21C40FC"/>
    <w:lvl w:ilvl="0">
      <w:start w:val="1"/>
      <w:numFmt w:val="decimal"/>
      <w:pStyle w:val="Genummerdekop1"/>
      <w:lvlText w:val="%1"/>
      <w:lvlJc w:val="left"/>
      <w:pPr>
        <w:ind w:left="432" w:hanging="432"/>
      </w:pPr>
    </w:lvl>
    <w:lvl w:ilvl="1">
      <w:start w:val="1"/>
      <w:numFmt w:val="decimal"/>
      <w:pStyle w:val="Genummerde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C046911"/>
    <w:multiLevelType w:val="hybridMultilevel"/>
    <w:tmpl w:val="DAE8A014"/>
    <w:lvl w:ilvl="0" w:tplc="515A7A76">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2B2658"/>
    <w:multiLevelType w:val="multilevel"/>
    <w:tmpl w:val="83363C38"/>
    <w:styleLink w:val="LijstalineaWoonWaard"/>
    <w:lvl w:ilvl="0">
      <w:start w:val="1"/>
      <w:numFmt w:val="bullet"/>
      <w:pStyle w:val="Lijstalinea"/>
      <w:lvlText w:val="•"/>
      <w:lvlJc w:val="left"/>
      <w:pPr>
        <w:tabs>
          <w:tab w:val="num" w:pos="646"/>
        </w:tabs>
        <w:ind w:left="1270" w:hanging="635"/>
      </w:pPr>
      <w:rPr>
        <w:rFonts w:ascii="Sofia Pro" w:hAnsi="Sofia Pro" w:hint="default"/>
        <w:color w:val="000000" w:themeColor="text1"/>
      </w:rPr>
    </w:lvl>
    <w:lvl w:ilvl="1">
      <w:start w:val="1"/>
      <w:numFmt w:val="bullet"/>
      <w:lvlText w:val="•"/>
      <w:lvlJc w:val="left"/>
      <w:pPr>
        <w:tabs>
          <w:tab w:val="num" w:pos="1281"/>
        </w:tabs>
        <w:ind w:left="1905" w:hanging="635"/>
      </w:pPr>
      <w:rPr>
        <w:rFonts w:ascii="Sofia Pro" w:hAnsi="Sofia Pro" w:hint="default"/>
        <w:color w:val="000000" w:themeColor="text1"/>
      </w:rPr>
    </w:lvl>
    <w:lvl w:ilvl="2">
      <w:start w:val="1"/>
      <w:numFmt w:val="bullet"/>
      <w:lvlText w:val="•"/>
      <w:lvlJc w:val="left"/>
      <w:pPr>
        <w:tabs>
          <w:tab w:val="num" w:pos="1916"/>
        </w:tabs>
        <w:ind w:left="2540" w:hanging="635"/>
      </w:pPr>
      <w:rPr>
        <w:rFonts w:ascii="Sofia Pro" w:hAnsi="Sofia Pro" w:hint="default"/>
        <w:color w:val="000000" w:themeColor="text1"/>
      </w:rPr>
    </w:lvl>
    <w:lvl w:ilvl="3">
      <w:start w:val="1"/>
      <w:numFmt w:val="bullet"/>
      <w:lvlText w:val="•"/>
      <w:lvlJc w:val="left"/>
      <w:pPr>
        <w:tabs>
          <w:tab w:val="num" w:pos="2551"/>
        </w:tabs>
        <w:ind w:left="3175" w:hanging="635"/>
      </w:pPr>
      <w:rPr>
        <w:rFonts w:ascii="Sofia Pro" w:hAnsi="Sofia Pro" w:hint="default"/>
        <w:color w:val="000000" w:themeColor="text1"/>
      </w:rPr>
    </w:lvl>
    <w:lvl w:ilvl="4">
      <w:start w:val="1"/>
      <w:numFmt w:val="bullet"/>
      <w:lvlText w:val="•"/>
      <w:lvlJc w:val="left"/>
      <w:pPr>
        <w:tabs>
          <w:tab w:val="num" w:pos="3186"/>
        </w:tabs>
        <w:ind w:left="3810" w:hanging="635"/>
      </w:pPr>
      <w:rPr>
        <w:rFonts w:ascii="Sofia Pro" w:hAnsi="Sofia Pro" w:hint="default"/>
        <w:color w:val="000000" w:themeColor="text1"/>
      </w:rPr>
    </w:lvl>
    <w:lvl w:ilvl="5">
      <w:start w:val="1"/>
      <w:numFmt w:val="bullet"/>
      <w:lvlText w:val="•"/>
      <w:lvlJc w:val="left"/>
      <w:pPr>
        <w:tabs>
          <w:tab w:val="num" w:pos="3821"/>
        </w:tabs>
        <w:ind w:left="4445" w:hanging="635"/>
      </w:pPr>
      <w:rPr>
        <w:rFonts w:ascii="Sofia Pro" w:hAnsi="Sofia Pro" w:hint="default"/>
        <w:color w:val="000000" w:themeColor="text1"/>
      </w:rPr>
    </w:lvl>
    <w:lvl w:ilvl="6">
      <w:start w:val="1"/>
      <w:numFmt w:val="bullet"/>
      <w:lvlText w:val="•"/>
      <w:lvlJc w:val="left"/>
      <w:pPr>
        <w:tabs>
          <w:tab w:val="num" w:pos="4456"/>
        </w:tabs>
        <w:ind w:left="5080" w:hanging="635"/>
      </w:pPr>
      <w:rPr>
        <w:rFonts w:ascii="Sofia Pro" w:hAnsi="Sofia Pro" w:hint="default"/>
        <w:color w:val="000000" w:themeColor="text1"/>
      </w:rPr>
    </w:lvl>
    <w:lvl w:ilvl="7">
      <w:start w:val="1"/>
      <w:numFmt w:val="bullet"/>
      <w:lvlText w:val="•"/>
      <w:lvlJc w:val="left"/>
      <w:pPr>
        <w:tabs>
          <w:tab w:val="num" w:pos="5091"/>
        </w:tabs>
        <w:ind w:left="5715" w:hanging="635"/>
      </w:pPr>
      <w:rPr>
        <w:rFonts w:ascii="Sofia Pro" w:hAnsi="Sofia Pro" w:hint="default"/>
        <w:color w:val="000000" w:themeColor="text1"/>
      </w:rPr>
    </w:lvl>
    <w:lvl w:ilvl="8">
      <w:start w:val="1"/>
      <w:numFmt w:val="bullet"/>
      <w:lvlText w:val="•"/>
      <w:lvlJc w:val="left"/>
      <w:pPr>
        <w:tabs>
          <w:tab w:val="num" w:pos="5726"/>
        </w:tabs>
        <w:ind w:left="6350" w:hanging="635"/>
      </w:pPr>
      <w:rPr>
        <w:rFonts w:ascii="Sofia Pro" w:hAnsi="Sofia Pro" w:hint="default"/>
        <w:color w:val="000000" w:themeColor="text1"/>
      </w:rPr>
    </w:lvl>
  </w:abstractNum>
  <w:num w:numId="1">
    <w:abstractNumId w:val="15"/>
  </w:num>
  <w:num w:numId="2">
    <w:abstractNumId w:val="10"/>
  </w:num>
  <w:num w:numId="3">
    <w:abstractNumId w:val="1"/>
  </w:num>
  <w:num w:numId="4">
    <w:abstractNumId w:val="13"/>
  </w:num>
  <w:num w:numId="5">
    <w:abstractNumId w:val="0"/>
  </w:num>
  <w:num w:numId="6">
    <w:abstractNumId w:val="4"/>
  </w:num>
  <w:num w:numId="7">
    <w:abstractNumId w:val="7"/>
  </w:num>
  <w:num w:numId="8">
    <w:abstractNumId w:val="12"/>
  </w:num>
  <w:num w:numId="9">
    <w:abstractNumId w:val="8"/>
  </w:num>
  <w:num w:numId="10">
    <w:abstractNumId w:val="3"/>
  </w:num>
  <w:num w:numId="11">
    <w:abstractNumId w:val="2"/>
  </w:num>
  <w:num w:numId="12">
    <w:abstractNumId w:val="9"/>
  </w:num>
  <w:num w:numId="13">
    <w:abstractNumId w:val="5"/>
  </w:num>
  <w:num w:numId="14">
    <w:abstractNumId w:val="11"/>
  </w:num>
  <w:num w:numId="15">
    <w:abstractNumId w:val="14"/>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7F"/>
    <w:rsid w:val="00003670"/>
    <w:rsid w:val="000120E2"/>
    <w:rsid w:val="00027BA7"/>
    <w:rsid w:val="00033354"/>
    <w:rsid w:val="00042C9C"/>
    <w:rsid w:val="00042F44"/>
    <w:rsid w:val="00047899"/>
    <w:rsid w:val="00051E40"/>
    <w:rsid w:val="000544A0"/>
    <w:rsid w:val="000649C6"/>
    <w:rsid w:val="00067235"/>
    <w:rsid w:val="000677CD"/>
    <w:rsid w:val="000709B8"/>
    <w:rsid w:val="00080398"/>
    <w:rsid w:val="00086DD6"/>
    <w:rsid w:val="0009056B"/>
    <w:rsid w:val="000A1B58"/>
    <w:rsid w:val="000A2F65"/>
    <w:rsid w:val="000A7202"/>
    <w:rsid w:val="000B0C33"/>
    <w:rsid w:val="000B47F3"/>
    <w:rsid w:val="000B5585"/>
    <w:rsid w:val="000B5D46"/>
    <w:rsid w:val="000C0D40"/>
    <w:rsid w:val="000C3E5A"/>
    <w:rsid w:val="000C42FF"/>
    <w:rsid w:val="000C6F64"/>
    <w:rsid w:val="000D1059"/>
    <w:rsid w:val="000D1B84"/>
    <w:rsid w:val="000D62C9"/>
    <w:rsid w:val="000D7C91"/>
    <w:rsid w:val="000E1FA5"/>
    <w:rsid w:val="000E3C30"/>
    <w:rsid w:val="000F2699"/>
    <w:rsid w:val="000F34CE"/>
    <w:rsid w:val="000F4A08"/>
    <w:rsid w:val="000F53BF"/>
    <w:rsid w:val="000F7A7E"/>
    <w:rsid w:val="00100405"/>
    <w:rsid w:val="0010131C"/>
    <w:rsid w:val="00107864"/>
    <w:rsid w:val="00112FEA"/>
    <w:rsid w:val="0011599C"/>
    <w:rsid w:val="001226BD"/>
    <w:rsid w:val="00123C53"/>
    <w:rsid w:val="001253CF"/>
    <w:rsid w:val="00130397"/>
    <w:rsid w:val="001313F5"/>
    <w:rsid w:val="0013256B"/>
    <w:rsid w:val="00132C2A"/>
    <w:rsid w:val="001351E2"/>
    <w:rsid w:val="00144E65"/>
    <w:rsid w:val="00146086"/>
    <w:rsid w:val="001464CE"/>
    <w:rsid w:val="00146F17"/>
    <w:rsid w:val="00146FB2"/>
    <w:rsid w:val="00150354"/>
    <w:rsid w:val="00152D9C"/>
    <w:rsid w:val="00154656"/>
    <w:rsid w:val="00156D97"/>
    <w:rsid w:val="0016435F"/>
    <w:rsid w:val="0016601E"/>
    <w:rsid w:val="0016701E"/>
    <w:rsid w:val="00167E24"/>
    <w:rsid w:val="00170D69"/>
    <w:rsid w:val="0017570A"/>
    <w:rsid w:val="00176977"/>
    <w:rsid w:val="00176995"/>
    <w:rsid w:val="001912C0"/>
    <w:rsid w:val="00194CC8"/>
    <w:rsid w:val="001A1E7D"/>
    <w:rsid w:val="001A4714"/>
    <w:rsid w:val="001A478A"/>
    <w:rsid w:val="001B66E1"/>
    <w:rsid w:val="001B6923"/>
    <w:rsid w:val="001C13A3"/>
    <w:rsid w:val="001C29F8"/>
    <w:rsid w:val="001C642E"/>
    <w:rsid w:val="001D0F7A"/>
    <w:rsid w:val="001D5E91"/>
    <w:rsid w:val="001E3A91"/>
    <w:rsid w:val="001E7FC2"/>
    <w:rsid w:val="001F2509"/>
    <w:rsid w:val="001F497E"/>
    <w:rsid w:val="00203BE4"/>
    <w:rsid w:val="00204AA3"/>
    <w:rsid w:val="00207142"/>
    <w:rsid w:val="002108C3"/>
    <w:rsid w:val="00221C7B"/>
    <w:rsid w:val="002231BB"/>
    <w:rsid w:val="00226B32"/>
    <w:rsid w:val="002315F6"/>
    <w:rsid w:val="00231992"/>
    <w:rsid w:val="00235480"/>
    <w:rsid w:val="002358F3"/>
    <w:rsid w:val="00240FD1"/>
    <w:rsid w:val="002415F6"/>
    <w:rsid w:val="00241776"/>
    <w:rsid w:val="00242E28"/>
    <w:rsid w:val="00251D1A"/>
    <w:rsid w:val="0025204B"/>
    <w:rsid w:val="002557BD"/>
    <w:rsid w:val="00255FB0"/>
    <w:rsid w:val="0026268C"/>
    <w:rsid w:val="00270B71"/>
    <w:rsid w:val="00271A40"/>
    <w:rsid w:val="00271F2C"/>
    <w:rsid w:val="0027512F"/>
    <w:rsid w:val="0028084E"/>
    <w:rsid w:val="00281984"/>
    <w:rsid w:val="00287500"/>
    <w:rsid w:val="002A4A10"/>
    <w:rsid w:val="002B18EE"/>
    <w:rsid w:val="002B3592"/>
    <w:rsid w:val="002C06E6"/>
    <w:rsid w:val="002C1493"/>
    <w:rsid w:val="002C2920"/>
    <w:rsid w:val="002C56AF"/>
    <w:rsid w:val="002C5CB9"/>
    <w:rsid w:val="002C7368"/>
    <w:rsid w:val="002D0475"/>
    <w:rsid w:val="002D4440"/>
    <w:rsid w:val="002E09EA"/>
    <w:rsid w:val="002E1666"/>
    <w:rsid w:val="002E2AB3"/>
    <w:rsid w:val="002E44DB"/>
    <w:rsid w:val="002F02D6"/>
    <w:rsid w:val="002F1D4C"/>
    <w:rsid w:val="0030231B"/>
    <w:rsid w:val="00304E11"/>
    <w:rsid w:val="00312E76"/>
    <w:rsid w:val="003147D5"/>
    <w:rsid w:val="00325BAD"/>
    <w:rsid w:val="00325C71"/>
    <w:rsid w:val="00331D91"/>
    <w:rsid w:val="003320B6"/>
    <w:rsid w:val="00345175"/>
    <w:rsid w:val="00346937"/>
    <w:rsid w:val="00352039"/>
    <w:rsid w:val="00352F81"/>
    <w:rsid w:val="00353750"/>
    <w:rsid w:val="003548FD"/>
    <w:rsid w:val="00363040"/>
    <w:rsid w:val="003637D9"/>
    <w:rsid w:val="00366B30"/>
    <w:rsid w:val="003721E9"/>
    <w:rsid w:val="0038067D"/>
    <w:rsid w:val="0039292C"/>
    <w:rsid w:val="00392A46"/>
    <w:rsid w:val="00394DF4"/>
    <w:rsid w:val="003A06D9"/>
    <w:rsid w:val="003A5567"/>
    <w:rsid w:val="003C5B86"/>
    <w:rsid w:val="003C7596"/>
    <w:rsid w:val="003D3DBE"/>
    <w:rsid w:val="003D56D8"/>
    <w:rsid w:val="003D58C8"/>
    <w:rsid w:val="003D629F"/>
    <w:rsid w:val="003D6DC6"/>
    <w:rsid w:val="003E11A0"/>
    <w:rsid w:val="003E4714"/>
    <w:rsid w:val="003E4CA8"/>
    <w:rsid w:val="003E7392"/>
    <w:rsid w:val="003F4AB4"/>
    <w:rsid w:val="00405CEA"/>
    <w:rsid w:val="00410917"/>
    <w:rsid w:val="004112B5"/>
    <w:rsid w:val="00413AE1"/>
    <w:rsid w:val="00417F60"/>
    <w:rsid w:val="00420FCF"/>
    <w:rsid w:val="00433040"/>
    <w:rsid w:val="00433778"/>
    <w:rsid w:val="004429FF"/>
    <w:rsid w:val="00442DE6"/>
    <w:rsid w:val="004430F5"/>
    <w:rsid w:val="00445160"/>
    <w:rsid w:val="004452B1"/>
    <w:rsid w:val="0045249A"/>
    <w:rsid w:val="00453EC7"/>
    <w:rsid w:val="00456407"/>
    <w:rsid w:val="0045691E"/>
    <w:rsid w:val="00460115"/>
    <w:rsid w:val="0046027F"/>
    <w:rsid w:val="0046537A"/>
    <w:rsid w:val="004847F1"/>
    <w:rsid w:val="00485E00"/>
    <w:rsid w:val="004909FB"/>
    <w:rsid w:val="00496092"/>
    <w:rsid w:val="00496677"/>
    <w:rsid w:val="004B3591"/>
    <w:rsid w:val="004C0FA2"/>
    <w:rsid w:val="004C3C8A"/>
    <w:rsid w:val="004C4F34"/>
    <w:rsid w:val="004D2CC7"/>
    <w:rsid w:val="004D2ED3"/>
    <w:rsid w:val="004D64D6"/>
    <w:rsid w:val="004E57AB"/>
    <w:rsid w:val="004E66C1"/>
    <w:rsid w:val="004F67D7"/>
    <w:rsid w:val="004F7DF8"/>
    <w:rsid w:val="00503069"/>
    <w:rsid w:val="0050340D"/>
    <w:rsid w:val="0050633B"/>
    <w:rsid w:val="00506CBA"/>
    <w:rsid w:val="00510BCB"/>
    <w:rsid w:val="00511B79"/>
    <w:rsid w:val="00513737"/>
    <w:rsid w:val="00521ACD"/>
    <w:rsid w:val="005269CC"/>
    <w:rsid w:val="0053038D"/>
    <w:rsid w:val="0053295E"/>
    <w:rsid w:val="005353F9"/>
    <w:rsid w:val="00540A65"/>
    <w:rsid w:val="005462C8"/>
    <w:rsid w:val="00552C9D"/>
    <w:rsid w:val="00556A76"/>
    <w:rsid w:val="00557E82"/>
    <w:rsid w:val="00563528"/>
    <w:rsid w:val="005725F3"/>
    <w:rsid w:val="005730A6"/>
    <w:rsid w:val="00577361"/>
    <w:rsid w:val="005A3DF6"/>
    <w:rsid w:val="005A53DB"/>
    <w:rsid w:val="005B1DF4"/>
    <w:rsid w:val="005B3DBA"/>
    <w:rsid w:val="005B62BF"/>
    <w:rsid w:val="005C17F0"/>
    <w:rsid w:val="005C511F"/>
    <w:rsid w:val="005D27EF"/>
    <w:rsid w:val="005D2A7B"/>
    <w:rsid w:val="005D4419"/>
    <w:rsid w:val="005D4782"/>
    <w:rsid w:val="005E4676"/>
    <w:rsid w:val="005E6257"/>
    <w:rsid w:val="005E7405"/>
    <w:rsid w:val="005F45C5"/>
    <w:rsid w:val="005F4C01"/>
    <w:rsid w:val="006047AE"/>
    <w:rsid w:val="0060543A"/>
    <w:rsid w:val="006068C9"/>
    <w:rsid w:val="00612883"/>
    <w:rsid w:val="00617AD7"/>
    <w:rsid w:val="00621D58"/>
    <w:rsid w:val="00631800"/>
    <w:rsid w:val="00633666"/>
    <w:rsid w:val="00633BB1"/>
    <w:rsid w:val="00635196"/>
    <w:rsid w:val="006369F7"/>
    <w:rsid w:val="006412A5"/>
    <w:rsid w:val="00644F4F"/>
    <w:rsid w:val="006454B6"/>
    <w:rsid w:val="00650645"/>
    <w:rsid w:val="0065393D"/>
    <w:rsid w:val="00661675"/>
    <w:rsid w:val="006658BA"/>
    <w:rsid w:val="00671A04"/>
    <w:rsid w:val="006722EC"/>
    <w:rsid w:val="0067493B"/>
    <w:rsid w:val="006750EB"/>
    <w:rsid w:val="00675588"/>
    <w:rsid w:val="00683F1C"/>
    <w:rsid w:val="00684051"/>
    <w:rsid w:val="00686D06"/>
    <w:rsid w:val="00691204"/>
    <w:rsid w:val="00693A46"/>
    <w:rsid w:val="00693BB5"/>
    <w:rsid w:val="006A019C"/>
    <w:rsid w:val="006A0F53"/>
    <w:rsid w:val="006A29A3"/>
    <w:rsid w:val="006A39DE"/>
    <w:rsid w:val="006A410C"/>
    <w:rsid w:val="006A436C"/>
    <w:rsid w:val="006A723D"/>
    <w:rsid w:val="006B3051"/>
    <w:rsid w:val="006C3555"/>
    <w:rsid w:val="006C355D"/>
    <w:rsid w:val="006C6A20"/>
    <w:rsid w:val="006C70BF"/>
    <w:rsid w:val="006D334C"/>
    <w:rsid w:val="006E1FCC"/>
    <w:rsid w:val="006E4E2C"/>
    <w:rsid w:val="006F2242"/>
    <w:rsid w:val="007005BB"/>
    <w:rsid w:val="0070285E"/>
    <w:rsid w:val="00704418"/>
    <w:rsid w:val="00704E84"/>
    <w:rsid w:val="007066EB"/>
    <w:rsid w:val="007126A6"/>
    <w:rsid w:val="00717F0A"/>
    <w:rsid w:val="00720AAF"/>
    <w:rsid w:val="0072404C"/>
    <w:rsid w:val="00724592"/>
    <w:rsid w:val="00726115"/>
    <w:rsid w:val="007307FF"/>
    <w:rsid w:val="00732425"/>
    <w:rsid w:val="0073655C"/>
    <w:rsid w:val="007426C4"/>
    <w:rsid w:val="00744521"/>
    <w:rsid w:val="00751716"/>
    <w:rsid w:val="00752E75"/>
    <w:rsid w:val="00752EA0"/>
    <w:rsid w:val="00752F3F"/>
    <w:rsid w:val="007700A5"/>
    <w:rsid w:val="00783AAD"/>
    <w:rsid w:val="00790236"/>
    <w:rsid w:val="00790D9E"/>
    <w:rsid w:val="00792D97"/>
    <w:rsid w:val="007A32A4"/>
    <w:rsid w:val="007B375A"/>
    <w:rsid w:val="007B4BEF"/>
    <w:rsid w:val="007C0A61"/>
    <w:rsid w:val="007C4645"/>
    <w:rsid w:val="007C53E6"/>
    <w:rsid w:val="007D0E9B"/>
    <w:rsid w:val="007D177A"/>
    <w:rsid w:val="007D7421"/>
    <w:rsid w:val="007E2224"/>
    <w:rsid w:val="007E33F6"/>
    <w:rsid w:val="007E4F8F"/>
    <w:rsid w:val="007E614C"/>
    <w:rsid w:val="007E780F"/>
    <w:rsid w:val="007F38DC"/>
    <w:rsid w:val="008017F2"/>
    <w:rsid w:val="00801CD0"/>
    <w:rsid w:val="00813674"/>
    <w:rsid w:val="008143E5"/>
    <w:rsid w:val="00820FC7"/>
    <w:rsid w:val="008230AB"/>
    <w:rsid w:val="0083008D"/>
    <w:rsid w:val="0083161B"/>
    <w:rsid w:val="00835ECC"/>
    <w:rsid w:val="00836866"/>
    <w:rsid w:val="00837453"/>
    <w:rsid w:val="008408E0"/>
    <w:rsid w:val="00842187"/>
    <w:rsid w:val="00844AB5"/>
    <w:rsid w:val="008503D0"/>
    <w:rsid w:val="00852234"/>
    <w:rsid w:val="008533A6"/>
    <w:rsid w:val="0085755B"/>
    <w:rsid w:val="00860309"/>
    <w:rsid w:val="00861E4A"/>
    <w:rsid w:val="00867137"/>
    <w:rsid w:val="00873728"/>
    <w:rsid w:val="0087637F"/>
    <w:rsid w:val="00877397"/>
    <w:rsid w:val="00882AC4"/>
    <w:rsid w:val="0088454A"/>
    <w:rsid w:val="008855AF"/>
    <w:rsid w:val="0089222D"/>
    <w:rsid w:val="0089255C"/>
    <w:rsid w:val="008A14D8"/>
    <w:rsid w:val="008A1E67"/>
    <w:rsid w:val="008A6A03"/>
    <w:rsid w:val="008B3943"/>
    <w:rsid w:val="008B6168"/>
    <w:rsid w:val="008B72E6"/>
    <w:rsid w:val="008C0B00"/>
    <w:rsid w:val="008C7EBE"/>
    <w:rsid w:val="008D6948"/>
    <w:rsid w:val="008E0526"/>
    <w:rsid w:val="008E07DF"/>
    <w:rsid w:val="008E1288"/>
    <w:rsid w:val="008E2DC5"/>
    <w:rsid w:val="008E2F53"/>
    <w:rsid w:val="008E3A7C"/>
    <w:rsid w:val="008E45C8"/>
    <w:rsid w:val="008F12BD"/>
    <w:rsid w:val="008F43C2"/>
    <w:rsid w:val="008F48BC"/>
    <w:rsid w:val="009024B5"/>
    <w:rsid w:val="0091061F"/>
    <w:rsid w:val="0091094B"/>
    <w:rsid w:val="00911C8B"/>
    <w:rsid w:val="00915C64"/>
    <w:rsid w:val="00917CB3"/>
    <w:rsid w:val="00927A97"/>
    <w:rsid w:val="0094330E"/>
    <w:rsid w:val="00960D8D"/>
    <w:rsid w:val="009613A2"/>
    <w:rsid w:val="00961DEB"/>
    <w:rsid w:val="0096293D"/>
    <w:rsid w:val="00966369"/>
    <w:rsid w:val="00972E67"/>
    <w:rsid w:val="0097368F"/>
    <w:rsid w:val="009809C7"/>
    <w:rsid w:val="00981667"/>
    <w:rsid w:val="00986181"/>
    <w:rsid w:val="00991470"/>
    <w:rsid w:val="00991A09"/>
    <w:rsid w:val="0099424A"/>
    <w:rsid w:val="00994D8C"/>
    <w:rsid w:val="00995C91"/>
    <w:rsid w:val="009A21B7"/>
    <w:rsid w:val="009A3E2F"/>
    <w:rsid w:val="009C4E09"/>
    <w:rsid w:val="009C4F39"/>
    <w:rsid w:val="009C780E"/>
    <w:rsid w:val="009E2981"/>
    <w:rsid w:val="009E3E4A"/>
    <w:rsid w:val="009E5970"/>
    <w:rsid w:val="009E69B7"/>
    <w:rsid w:val="009F1F4B"/>
    <w:rsid w:val="009F36CF"/>
    <w:rsid w:val="00A071F6"/>
    <w:rsid w:val="00A103FE"/>
    <w:rsid w:val="00A10B42"/>
    <w:rsid w:val="00A11EF4"/>
    <w:rsid w:val="00A13B13"/>
    <w:rsid w:val="00A1408A"/>
    <w:rsid w:val="00A174F8"/>
    <w:rsid w:val="00A24242"/>
    <w:rsid w:val="00A36BA9"/>
    <w:rsid w:val="00A42069"/>
    <w:rsid w:val="00A43DDE"/>
    <w:rsid w:val="00A43E0B"/>
    <w:rsid w:val="00A44B11"/>
    <w:rsid w:val="00A46A1A"/>
    <w:rsid w:val="00A51688"/>
    <w:rsid w:val="00A526D0"/>
    <w:rsid w:val="00A5638F"/>
    <w:rsid w:val="00A6466F"/>
    <w:rsid w:val="00A64C9D"/>
    <w:rsid w:val="00A65F32"/>
    <w:rsid w:val="00A77EE1"/>
    <w:rsid w:val="00A80EE9"/>
    <w:rsid w:val="00A86A60"/>
    <w:rsid w:val="00A94A64"/>
    <w:rsid w:val="00AA5779"/>
    <w:rsid w:val="00AB06D8"/>
    <w:rsid w:val="00AB54C8"/>
    <w:rsid w:val="00AC31D1"/>
    <w:rsid w:val="00AC37F2"/>
    <w:rsid w:val="00AC5170"/>
    <w:rsid w:val="00AD076A"/>
    <w:rsid w:val="00AD26DF"/>
    <w:rsid w:val="00AD3D45"/>
    <w:rsid w:val="00AE7F42"/>
    <w:rsid w:val="00AF0528"/>
    <w:rsid w:val="00AF5FE6"/>
    <w:rsid w:val="00B0236E"/>
    <w:rsid w:val="00B04725"/>
    <w:rsid w:val="00B047A7"/>
    <w:rsid w:val="00B13833"/>
    <w:rsid w:val="00B144AF"/>
    <w:rsid w:val="00B16A7F"/>
    <w:rsid w:val="00B232D2"/>
    <w:rsid w:val="00B33E2F"/>
    <w:rsid w:val="00B403AC"/>
    <w:rsid w:val="00B432BA"/>
    <w:rsid w:val="00B43B61"/>
    <w:rsid w:val="00B46614"/>
    <w:rsid w:val="00B47C00"/>
    <w:rsid w:val="00B50D4F"/>
    <w:rsid w:val="00B56FBC"/>
    <w:rsid w:val="00B6170A"/>
    <w:rsid w:val="00B624C0"/>
    <w:rsid w:val="00B637C6"/>
    <w:rsid w:val="00B6557E"/>
    <w:rsid w:val="00B664EA"/>
    <w:rsid w:val="00B73A56"/>
    <w:rsid w:val="00B77F80"/>
    <w:rsid w:val="00B805BD"/>
    <w:rsid w:val="00B86671"/>
    <w:rsid w:val="00B86FF4"/>
    <w:rsid w:val="00B92F86"/>
    <w:rsid w:val="00B97765"/>
    <w:rsid w:val="00BA09BC"/>
    <w:rsid w:val="00BA0B9C"/>
    <w:rsid w:val="00BA5370"/>
    <w:rsid w:val="00BB0F0C"/>
    <w:rsid w:val="00BB22FD"/>
    <w:rsid w:val="00BB32D6"/>
    <w:rsid w:val="00BC60A1"/>
    <w:rsid w:val="00BC6585"/>
    <w:rsid w:val="00BC76E2"/>
    <w:rsid w:val="00BD01EA"/>
    <w:rsid w:val="00BD5B4B"/>
    <w:rsid w:val="00BD60E0"/>
    <w:rsid w:val="00BE2850"/>
    <w:rsid w:val="00BE49FC"/>
    <w:rsid w:val="00BE6EA4"/>
    <w:rsid w:val="00BF1A61"/>
    <w:rsid w:val="00BF2B28"/>
    <w:rsid w:val="00BF50E1"/>
    <w:rsid w:val="00BF5EBE"/>
    <w:rsid w:val="00BF69C4"/>
    <w:rsid w:val="00BF773B"/>
    <w:rsid w:val="00C039C3"/>
    <w:rsid w:val="00C04994"/>
    <w:rsid w:val="00C073DD"/>
    <w:rsid w:val="00C10757"/>
    <w:rsid w:val="00C13084"/>
    <w:rsid w:val="00C13DBF"/>
    <w:rsid w:val="00C14FC7"/>
    <w:rsid w:val="00C170EF"/>
    <w:rsid w:val="00C24BF3"/>
    <w:rsid w:val="00C2741E"/>
    <w:rsid w:val="00C34B19"/>
    <w:rsid w:val="00C3579E"/>
    <w:rsid w:val="00C50483"/>
    <w:rsid w:val="00C50B2D"/>
    <w:rsid w:val="00C532A8"/>
    <w:rsid w:val="00C609D8"/>
    <w:rsid w:val="00C61977"/>
    <w:rsid w:val="00C6375D"/>
    <w:rsid w:val="00C63D83"/>
    <w:rsid w:val="00C64976"/>
    <w:rsid w:val="00C67075"/>
    <w:rsid w:val="00C71F59"/>
    <w:rsid w:val="00C73561"/>
    <w:rsid w:val="00C755B6"/>
    <w:rsid w:val="00C845FF"/>
    <w:rsid w:val="00C850EC"/>
    <w:rsid w:val="00C87715"/>
    <w:rsid w:val="00C91A54"/>
    <w:rsid w:val="00C96D9C"/>
    <w:rsid w:val="00CA2CDA"/>
    <w:rsid w:val="00CA3555"/>
    <w:rsid w:val="00CB5AE8"/>
    <w:rsid w:val="00CC3735"/>
    <w:rsid w:val="00CC434D"/>
    <w:rsid w:val="00CE078A"/>
    <w:rsid w:val="00CF1BAB"/>
    <w:rsid w:val="00D01474"/>
    <w:rsid w:val="00D02FB2"/>
    <w:rsid w:val="00D06828"/>
    <w:rsid w:val="00D06DFC"/>
    <w:rsid w:val="00D125E0"/>
    <w:rsid w:val="00D17ED1"/>
    <w:rsid w:val="00D21613"/>
    <w:rsid w:val="00D23338"/>
    <w:rsid w:val="00D25633"/>
    <w:rsid w:val="00D32121"/>
    <w:rsid w:val="00D33841"/>
    <w:rsid w:val="00D34C8C"/>
    <w:rsid w:val="00D37DB3"/>
    <w:rsid w:val="00D4342A"/>
    <w:rsid w:val="00D47AB5"/>
    <w:rsid w:val="00D70E63"/>
    <w:rsid w:val="00D72DD3"/>
    <w:rsid w:val="00D80432"/>
    <w:rsid w:val="00D8183A"/>
    <w:rsid w:val="00D9254D"/>
    <w:rsid w:val="00D93D0B"/>
    <w:rsid w:val="00D9414B"/>
    <w:rsid w:val="00D952BE"/>
    <w:rsid w:val="00DA3162"/>
    <w:rsid w:val="00DA3DBA"/>
    <w:rsid w:val="00DA3F15"/>
    <w:rsid w:val="00DB18F6"/>
    <w:rsid w:val="00DC0B79"/>
    <w:rsid w:val="00DC6D62"/>
    <w:rsid w:val="00DD0DA8"/>
    <w:rsid w:val="00DD2696"/>
    <w:rsid w:val="00DE4DA9"/>
    <w:rsid w:val="00DE56B9"/>
    <w:rsid w:val="00DF790B"/>
    <w:rsid w:val="00E03353"/>
    <w:rsid w:val="00E037EC"/>
    <w:rsid w:val="00E10EED"/>
    <w:rsid w:val="00E15AAE"/>
    <w:rsid w:val="00E17587"/>
    <w:rsid w:val="00E20829"/>
    <w:rsid w:val="00E20886"/>
    <w:rsid w:val="00E26A19"/>
    <w:rsid w:val="00E30107"/>
    <w:rsid w:val="00E30BAE"/>
    <w:rsid w:val="00E30D07"/>
    <w:rsid w:val="00E45334"/>
    <w:rsid w:val="00E525F0"/>
    <w:rsid w:val="00E52F01"/>
    <w:rsid w:val="00E55985"/>
    <w:rsid w:val="00E567F7"/>
    <w:rsid w:val="00E6236B"/>
    <w:rsid w:val="00E637F1"/>
    <w:rsid w:val="00E63E7F"/>
    <w:rsid w:val="00E763B4"/>
    <w:rsid w:val="00E8641F"/>
    <w:rsid w:val="00E86784"/>
    <w:rsid w:val="00E92E0B"/>
    <w:rsid w:val="00E95360"/>
    <w:rsid w:val="00E9EB19"/>
    <w:rsid w:val="00EA02D2"/>
    <w:rsid w:val="00EB3203"/>
    <w:rsid w:val="00EB6BB2"/>
    <w:rsid w:val="00EB7269"/>
    <w:rsid w:val="00EC214E"/>
    <w:rsid w:val="00EC46EC"/>
    <w:rsid w:val="00EC4C22"/>
    <w:rsid w:val="00ED0953"/>
    <w:rsid w:val="00ED13D8"/>
    <w:rsid w:val="00ED1617"/>
    <w:rsid w:val="00ED34AB"/>
    <w:rsid w:val="00ED69B6"/>
    <w:rsid w:val="00EE2BDF"/>
    <w:rsid w:val="00EF328B"/>
    <w:rsid w:val="00F00BDA"/>
    <w:rsid w:val="00F07002"/>
    <w:rsid w:val="00F13EE5"/>
    <w:rsid w:val="00F22AB0"/>
    <w:rsid w:val="00F40C05"/>
    <w:rsid w:val="00F430E0"/>
    <w:rsid w:val="00F43812"/>
    <w:rsid w:val="00F43A07"/>
    <w:rsid w:val="00F43F73"/>
    <w:rsid w:val="00F46891"/>
    <w:rsid w:val="00F47273"/>
    <w:rsid w:val="00F646AE"/>
    <w:rsid w:val="00F675DF"/>
    <w:rsid w:val="00F70EFC"/>
    <w:rsid w:val="00F717DA"/>
    <w:rsid w:val="00F71E90"/>
    <w:rsid w:val="00F72582"/>
    <w:rsid w:val="00F7337B"/>
    <w:rsid w:val="00F75B85"/>
    <w:rsid w:val="00F76BF2"/>
    <w:rsid w:val="00F77715"/>
    <w:rsid w:val="00F86714"/>
    <w:rsid w:val="00F87F38"/>
    <w:rsid w:val="00F92044"/>
    <w:rsid w:val="00F9596F"/>
    <w:rsid w:val="00F96414"/>
    <w:rsid w:val="00F96B15"/>
    <w:rsid w:val="00FB68A1"/>
    <w:rsid w:val="00FB7A6B"/>
    <w:rsid w:val="00FC4727"/>
    <w:rsid w:val="00FC5B4F"/>
    <w:rsid w:val="00FD31F9"/>
    <w:rsid w:val="00FD5419"/>
    <w:rsid w:val="00FD599B"/>
    <w:rsid w:val="00FD6E9B"/>
    <w:rsid w:val="00FD7FF7"/>
    <w:rsid w:val="00FE28F0"/>
    <w:rsid w:val="67E1A6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0AEE3"/>
  <w15:docId w15:val="{47B0D283-0375-456A-AD01-1218AC7C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9C3"/>
  </w:style>
  <w:style w:type="paragraph" w:styleId="Kop1">
    <w:name w:val="heading 1"/>
    <w:aliases w:val="Section Heading,Hoofdstuk,sectionHeading,Vet + inhoudsopg-niveau 1,Tempo Heading 1,Niveau 1"/>
    <w:basedOn w:val="Standaard"/>
    <w:next w:val="Standaard"/>
    <w:link w:val="Kop1Char"/>
    <w:qFormat/>
    <w:rsid w:val="006B3051"/>
    <w:pPr>
      <w:keepNext/>
      <w:keepLines/>
      <w:spacing w:before="284"/>
      <w:outlineLvl w:val="0"/>
    </w:pPr>
    <w:rPr>
      <w:rFonts w:asciiTheme="majorHAnsi" w:eastAsiaTheme="majorEastAsia" w:hAnsiTheme="majorHAnsi" w:cstheme="majorBidi"/>
      <w:szCs w:val="32"/>
    </w:rPr>
  </w:style>
  <w:style w:type="paragraph" w:styleId="Kop2">
    <w:name w:val="heading 2"/>
    <w:aliases w:val="Reset numbering,Bijlage,h2,2scr,Vet + inhoudsopg-niveau 2,Tempo Heading 2,Niveau 2,Kop 2 Char1,Kop 2 Char Char"/>
    <w:basedOn w:val="Standaard"/>
    <w:next w:val="Standaard"/>
    <w:link w:val="Kop2Char"/>
    <w:unhideWhenUsed/>
    <w:qFormat/>
    <w:rsid w:val="006A410C"/>
    <w:pPr>
      <w:keepNext/>
      <w:keepLines/>
      <w:spacing w:before="284"/>
      <w:outlineLvl w:val="1"/>
    </w:pPr>
    <w:rPr>
      <w:i/>
      <w:iCs/>
    </w:rPr>
  </w:style>
  <w:style w:type="paragraph" w:styleId="Kop3">
    <w:name w:val="heading 3"/>
    <w:basedOn w:val="Standaard"/>
    <w:next w:val="Standaard"/>
    <w:link w:val="Kop3Char"/>
    <w:uiPriority w:val="9"/>
    <w:semiHidden/>
    <w:unhideWhenUsed/>
    <w:qFormat/>
    <w:rsid w:val="00B77F80"/>
    <w:pPr>
      <w:keepNext/>
      <w:keepLines/>
      <w:spacing w:before="40"/>
      <w:outlineLvl w:val="2"/>
    </w:pPr>
    <w:rPr>
      <w:rFonts w:asciiTheme="majorHAnsi" w:eastAsiaTheme="majorEastAsia" w:hAnsiTheme="majorHAnsi" w:cstheme="majorBidi"/>
      <w:color w:val="20AD8B" w:themeColor="accent1" w:themeShade="7F"/>
      <w:sz w:val="24"/>
      <w:szCs w:val="24"/>
    </w:rPr>
  </w:style>
  <w:style w:type="paragraph" w:styleId="Kop4">
    <w:name w:val="heading 4"/>
    <w:basedOn w:val="Standaard"/>
    <w:next w:val="Standaard"/>
    <w:link w:val="Kop4Char"/>
    <w:uiPriority w:val="9"/>
    <w:semiHidden/>
    <w:unhideWhenUsed/>
    <w:qFormat/>
    <w:rsid w:val="00B77F80"/>
    <w:pPr>
      <w:keepNext/>
      <w:keepLines/>
      <w:spacing w:before="40"/>
      <w:outlineLvl w:val="3"/>
    </w:pPr>
    <w:rPr>
      <w:rFonts w:asciiTheme="majorHAnsi" w:eastAsiaTheme="majorEastAsia" w:hAnsiTheme="majorHAnsi" w:cstheme="majorBidi"/>
      <w:i/>
      <w:iCs/>
      <w:color w:val="55E0BE" w:themeColor="accent1" w:themeShade="BF"/>
    </w:rPr>
  </w:style>
  <w:style w:type="paragraph" w:styleId="Kop5">
    <w:name w:val="heading 5"/>
    <w:basedOn w:val="Standaard"/>
    <w:next w:val="Standaard"/>
    <w:link w:val="Kop5Char"/>
    <w:uiPriority w:val="9"/>
    <w:semiHidden/>
    <w:unhideWhenUsed/>
    <w:qFormat/>
    <w:rsid w:val="00B77F80"/>
    <w:pPr>
      <w:keepNext/>
      <w:keepLines/>
      <w:spacing w:before="40"/>
      <w:outlineLvl w:val="4"/>
    </w:pPr>
    <w:rPr>
      <w:rFonts w:asciiTheme="majorHAnsi" w:eastAsiaTheme="majorEastAsia" w:hAnsiTheme="majorHAnsi" w:cstheme="majorBidi"/>
      <w:color w:val="55E0BE" w:themeColor="accent1" w:themeShade="BF"/>
    </w:rPr>
  </w:style>
  <w:style w:type="paragraph" w:styleId="Kop6">
    <w:name w:val="heading 6"/>
    <w:basedOn w:val="Standaard"/>
    <w:next w:val="Standaard"/>
    <w:link w:val="Kop6Char"/>
    <w:uiPriority w:val="9"/>
    <w:semiHidden/>
    <w:unhideWhenUsed/>
    <w:qFormat/>
    <w:rsid w:val="00B77F80"/>
    <w:pPr>
      <w:keepNext/>
      <w:keepLines/>
      <w:spacing w:before="40"/>
      <w:outlineLvl w:val="5"/>
    </w:pPr>
    <w:rPr>
      <w:rFonts w:asciiTheme="majorHAnsi" w:eastAsiaTheme="majorEastAsia" w:hAnsiTheme="majorHAnsi" w:cstheme="majorBidi"/>
      <w:color w:val="20AD8B" w:themeColor="accent1" w:themeShade="7F"/>
    </w:rPr>
  </w:style>
  <w:style w:type="paragraph" w:styleId="Kop7">
    <w:name w:val="heading 7"/>
    <w:basedOn w:val="Standaard"/>
    <w:next w:val="Standaard"/>
    <w:link w:val="Kop7Char"/>
    <w:uiPriority w:val="9"/>
    <w:semiHidden/>
    <w:unhideWhenUsed/>
    <w:qFormat/>
    <w:rsid w:val="00B77F80"/>
    <w:pPr>
      <w:keepNext/>
      <w:keepLines/>
      <w:spacing w:before="40"/>
      <w:outlineLvl w:val="6"/>
    </w:pPr>
    <w:rPr>
      <w:rFonts w:asciiTheme="majorHAnsi" w:eastAsiaTheme="majorEastAsia" w:hAnsiTheme="majorHAnsi" w:cstheme="majorBidi"/>
      <w:i/>
      <w:iCs/>
      <w:color w:val="20AD8B" w:themeColor="accent1" w:themeShade="7F"/>
    </w:rPr>
  </w:style>
  <w:style w:type="paragraph" w:styleId="Kop8">
    <w:name w:val="heading 8"/>
    <w:basedOn w:val="Standaard"/>
    <w:next w:val="Standaard"/>
    <w:link w:val="Kop8Char"/>
    <w:uiPriority w:val="9"/>
    <w:semiHidden/>
    <w:unhideWhenUsed/>
    <w:qFormat/>
    <w:rsid w:val="00B77F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77F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86784"/>
  </w:style>
  <w:style w:type="character" w:customStyle="1" w:styleId="KoptekstChar">
    <w:name w:val="Koptekst Char"/>
    <w:basedOn w:val="Standaardalinea-lettertype"/>
    <w:link w:val="Koptekst"/>
    <w:uiPriority w:val="99"/>
    <w:rsid w:val="00E86784"/>
  </w:style>
  <w:style w:type="paragraph" w:styleId="Voettekst">
    <w:name w:val="footer"/>
    <w:basedOn w:val="Standaard"/>
    <w:link w:val="VoettekstChar"/>
    <w:uiPriority w:val="99"/>
    <w:unhideWhenUsed/>
    <w:rsid w:val="005353F9"/>
    <w:pPr>
      <w:tabs>
        <w:tab w:val="center" w:pos="4536"/>
        <w:tab w:val="right" w:pos="9072"/>
      </w:tabs>
      <w:spacing w:line="252" w:lineRule="auto"/>
    </w:pPr>
    <w:rPr>
      <w:sz w:val="15"/>
    </w:rPr>
  </w:style>
  <w:style w:type="character" w:customStyle="1" w:styleId="VoettekstChar">
    <w:name w:val="Voettekst Char"/>
    <w:basedOn w:val="Standaardalinea-lettertype"/>
    <w:link w:val="Voettekst"/>
    <w:uiPriority w:val="99"/>
    <w:rsid w:val="005353F9"/>
    <w:rPr>
      <w:sz w:val="15"/>
    </w:rPr>
  </w:style>
  <w:style w:type="table" w:styleId="Tabelraster">
    <w:name w:val="Table Grid"/>
    <w:basedOn w:val="Standaardtabel"/>
    <w:uiPriority w:val="39"/>
    <w:rsid w:val="0048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86784"/>
    <w:rPr>
      <w:color w:val="808080"/>
    </w:rPr>
  </w:style>
  <w:style w:type="paragraph" w:styleId="Lijstalinea">
    <w:name w:val="List Paragraph"/>
    <w:basedOn w:val="Standaard"/>
    <w:uiPriority w:val="10"/>
    <w:qFormat/>
    <w:rsid w:val="00966369"/>
    <w:pPr>
      <w:numPr>
        <w:numId w:val="2"/>
      </w:numPr>
      <w:contextualSpacing/>
    </w:pPr>
  </w:style>
  <w:style w:type="character" w:customStyle="1" w:styleId="Kop1Char">
    <w:name w:val="Kop 1 Char"/>
    <w:aliases w:val="Section Heading Char,Hoofdstuk Char,sectionHeading Char,Vet + inhoudsopg-niveau 1 Char,Tempo Heading 1 Char,Niveau 1 Char"/>
    <w:basedOn w:val="Standaardalinea-lettertype"/>
    <w:link w:val="Kop1"/>
    <w:rsid w:val="006B3051"/>
    <w:rPr>
      <w:rFonts w:asciiTheme="majorHAnsi" w:eastAsiaTheme="majorEastAsia" w:hAnsiTheme="majorHAnsi" w:cstheme="majorBidi"/>
      <w:szCs w:val="32"/>
    </w:rPr>
  </w:style>
  <w:style w:type="character" w:styleId="Hyperlink">
    <w:name w:val="Hyperlink"/>
    <w:basedOn w:val="Standaardalinea-lettertype"/>
    <w:uiPriority w:val="99"/>
    <w:unhideWhenUsed/>
    <w:rsid w:val="00417F60"/>
    <w:rPr>
      <w:color w:val="000000" w:themeColor="hyperlink"/>
      <w:u w:val="none"/>
    </w:rPr>
  </w:style>
  <w:style w:type="character" w:styleId="Onopgelostemelding">
    <w:name w:val="Unresolved Mention"/>
    <w:basedOn w:val="Standaardalinea-lettertype"/>
    <w:uiPriority w:val="99"/>
    <w:semiHidden/>
    <w:unhideWhenUsed/>
    <w:rsid w:val="00417F60"/>
    <w:rPr>
      <w:color w:val="605E5C"/>
      <w:shd w:val="clear" w:color="auto" w:fill="E1DFDD"/>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uiPriority w:val="9"/>
    <w:rsid w:val="006A410C"/>
    <w:rPr>
      <w:i/>
      <w:iCs/>
    </w:rPr>
  </w:style>
  <w:style w:type="numbering" w:customStyle="1" w:styleId="LijstalineaWoonWaard">
    <w:name w:val="Lijstalinea WoonWaard"/>
    <w:uiPriority w:val="99"/>
    <w:rsid w:val="00417F60"/>
    <w:pPr>
      <w:numPr>
        <w:numId w:val="1"/>
      </w:numPr>
    </w:pPr>
  </w:style>
  <w:style w:type="paragraph" w:customStyle="1" w:styleId="Genummerdekop1">
    <w:name w:val="Genummerde kop 1"/>
    <w:basedOn w:val="Kop1"/>
    <w:next w:val="Standaard"/>
    <w:uiPriority w:val="9"/>
    <w:qFormat/>
    <w:rsid w:val="003637D9"/>
    <w:pPr>
      <w:numPr>
        <w:numId w:val="4"/>
      </w:numPr>
    </w:pPr>
  </w:style>
  <w:style w:type="paragraph" w:customStyle="1" w:styleId="Genummerdekop2">
    <w:name w:val="Genummerde kop 2"/>
    <w:basedOn w:val="Kop2"/>
    <w:uiPriority w:val="9"/>
    <w:qFormat/>
    <w:rsid w:val="006A410C"/>
    <w:pPr>
      <w:numPr>
        <w:ilvl w:val="1"/>
        <w:numId w:val="4"/>
      </w:numPr>
    </w:pPr>
  </w:style>
  <w:style w:type="character" w:customStyle="1" w:styleId="Kop3Char">
    <w:name w:val="Kop 3 Char"/>
    <w:basedOn w:val="Standaardalinea-lettertype"/>
    <w:link w:val="Kop3"/>
    <w:uiPriority w:val="9"/>
    <w:semiHidden/>
    <w:rsid w:val="00B77F80"/>
    <w:rPr>
      <w:rFonts w:asciiTheme="majorHAnsi" w:eastAsiaTheme="majorEastAsia" w:hAnsiTheme="majorHAnsi" w:cstheme="majorBidi"/>
      <w:color w:val="20AD8B" w:themeColor="accent1" w:themeShade="7F"/>
      <w:sz w:val="24"/>
      <w:szCs w:val="24"/>
    </w:rPr>
  </w:style>
  <w:style w:type="character" w:customStyle="1" w:styleId="Kop4Char">
    <w:name w:val="Kop 4 Char"/>
    <w:basedOn w:val="Standaardalinea-lettertype"/>
    <w:link w:val="Kop4"/>
    <w:uiPriority w:val="9"/>
    <w:semiHidden/>
    <w:rsid w:val="00B77F80"/>
    <w:rPr>
      <w:rFonts w:asciiTheme="majorHAnsi" w:eastAsiaTheme="majorEastAsia" w:hAnsiTheme="majorHAnsi" w:cstheme="majorBidi"/>
      <w:i/>
      <w:iCs/>
      <w:color w:val="55E0BE" w:themeColor="accent1" w:themeShade="BF"/>
    </w:rPr>
  </w:style>
  <w:style w:type="character" w:customStyle="1" w:styleId="Kop5Char">
    <w:name w:val="Kop 5 Char"/>
    <w:basedOn w:val="Standaardalinea-lettertype"/>
    <w:link w:val="Kop5"/>
    <w:uiPriority w:val="9"/>
    <w:semiHidden/>
    <w:rsid w:val="00B77F80"/>
    <w:rPr>
      <w:rFonts w:asciiTheme="majorHAnsi" w:eastAsiaTheme="majorEastAsia" w:hAnsiTheme="majorHAnsi" w:cstheme="majorBidi"/>
      <w:color w:val="55E0BE" w:themeColor="accent1" w:themeShade="BF"/>
    </w:rPr>
  </w:style>
  <w:style w:type="character" w:customStyle="1" w:styleId="Kop6Char">
    <w:name w:val="Kop 6 Char"/>
    <w:basedOn w:val="Standaardalinea-lettertype"/>
    <w:link w:val="Kop6"/>
    <w:uiPriority w:val="9"/>
    <w:semiHidden/>
    <w:rsid w:val="00B77F80"/>
    <w:rPr>
      <w:rFonts w:asciiTheme="majorHAnsi" w:eastAsiaTheme="majorEastAsia" w:hAnsiTheme="majorHAnsi" w:cstheme="majorBidi"/>
      <w:color w:val="20AD8B" w:themeColor="accent1" w:themeShade="7F"/>
    </w:rPr>
  </w:style>
  <w:style w:type="character" w:customStyle="1" w:styleId="Kop7Char">
    <w:name w:val="Kop 7 Char"/>
    <w:basedOn w:val="Standaardalinea-lettertype"/>
    <w:link w:val="Kop7"/>
    <w:uiPriority w:val="9"/>
    <w:semiHidden/>
    <w:rsid w:val="00B77F80"/>
    <w:rPr>
      <w:rFonts w:asciiTheme="majorHAnsi" w:eastAsiaTheme="majorEastAsia" w:hAnsiTheme="majorHAnsi" w:cstheme="majorBidi"/>
      <w:i/>
      <w:iCs/>
      <w:color w:val="20AD8B" w:themeColor="accent1" w:themeShade="7F"/>
    </w:rPr>
  </w:style>
  <w:style w:type="character" w:customStyle="1" w:styleId="Kop8Char">
    <w:name w:val="Kop 8 Char"/>
    <w:basedOn w:val="Standaardalinea-lettertype"/>
    <w:link w:val="Kop8"/>
    <w:uiPriority w:val="9"/>
    <w:semiHidden/>
    <w:rsid w:val="00B77F80"/>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77F80"/>
    <w:rPr>
      <w:rFonts w:asciiTheme="majorHAnsi" w:eastAsiaTheme="majorEastAsia" w:hAnsiTheme="majorHAnsi" w:cstheme="majorBidi"/>
      <w:i/>
      <w:iCs/>
      <w:color w:val="272727" w:themeColor="text1" w:themeTint="D8"/>
      <w:sz w:val="21"/>
      <w:szCs w:val="21"/>
    </w:rPr>
  </w:style>
  <w:style w:type="numbering" w:customStyle="1" w:styleId="GenummerdelijstWoonWaard">
    <w:name w:val="Genummerde lijst WoonWaard"/>
    <w:uiPriority w:val="99"/>
    <w:rsid w:val="00675588"/>
    <w:pPr>
      <w:numPr>
        <w:numId w:val="3"/>
      </w:numPr>
    </w:pPr>
  </w:style>
  <w:style w:type="paragraph" w:styleId="Ballontekst">
    <w:name w:val="Balloon Text"/>
    <w:basedOn w:val="Standaard"/>
    <w:link w:val="BallontekstChar"/>
    <w:uiPriority w:val="99"/>
    <w:semiHidden/>
    <w:unhideWhenUsed/>
    <w:rsid w:val="005353F9"/>
    <w:rPr>
      <w:rFonts w:ascii="Segoe UI" w:hAnsi="Segoe UI" w:cs="Segoe UI"/>
      <w:sz w:val="18"/>
      <w:szCs w:val="18"/>
    </w:rPr>
  </w:style>
  <w:style w:type="paragraph" w:styleId="Lijstnummering">
    <w:name w:val="List Number"/>
    <w:basedOn w:val="Standaard"/>
    <w:uiPriority w:val="10"/>
    <w:unhideWhenUsed/>
    <w:qFormat/>
    <w:rsid w:val="00675588"/>
    <w:pPr>
      <w:numPr>
        <w:numId w:val="5"/>
      </w:numPr>
      <w:contextualSpacing/>
    </w:pPr>
  </w:style>
  <w:style w:type="character" w:customStyle="1" w:styleId="BallontekstChar">
    <w:name w:val="Ballontekst Char"/>
    <w:basedOn w:val="Standaardalinea-lettertype"/>
    <w:link w:val="Ballontekst"/>
    <w:uiPriority w:val="99"/>
    <w:semiHidden/>
    <w:rsid w:val="005353F9"/>
    <w:rPr>
      <w:rFonts w:ascii="Segoe UI" w:hAnsi="Segoe UI" w:cs="Segoe UI"/>
      <w:sz w:val="18"/>
      <w:szCs w:val="18"/>
    </w:rPr>
  </w:style>
  <w:style w:type="paragraph" w:styleId="Titel">
    <w:name w:val="Title"/>
    <w:basedOn w:val="Standaard"/>
    <w:next w:val="Standaard"/>
    <w:link w:val="TitelChar"/>
    <w:uiPriority w:val="10"/>
    <w:qFormat/>
    <w:rsid w:val="00F70EFC"/>
    <w:pPr>
      <w:spacing w:line="216" w:lineRule="auto"/>
      <w:contextualSpacing/>
    </w:pPr>
    <w:rPr>
      <w:rFonts w:asciiTheme="majorHAnsi" w:eastAsiaTheme="majorEastAsia" w:hAnsiTheme="majorHAnsi" w:cstheme="majorBidi"/>
      <w:color w:val="auto"/>
      <w:sz w:val="36"/>
      <w:szCs w:val="56"/>
    </w:rPr>
  </w:style>
  <w:style w:type="character" w:customStyle="1" w:styleId="TitelChar">
    <w:name w:val="Titel Char"/>
    <w:basedOn w:val="Standaardalinea-lettertype"/>
    <w:link w:val="Titel"/>
    <w:uiPriority w:val="10"/>
    <w:rsid w:val="00F70EFC"/>
    <w:rPr>
      <w:rFonts w:asciiTheme="majorHAnsi" w:eastAsiaTheme="majorEastAsia" w:hAnsiTheme="majorHAnsi" w:cstheme="majorBidi"/>
      <w:color w:val="auto"/>
      <w:sz w:val="36"/>
      <w:szCs w:val="56"/>
    </w:rPr>
  </w:style>
  <w:style w:type="paragraph" w:styleId="Ondertitel">
    <w:name w:val="Subtitle"/>
    <w:basedOn w:val="Standaard"/>
    <w:next w:val="Standaard"/>
    <w:link w:val="OndertitelChar"/>
    <w:uiPriority w:val="11"/>
    <w:qFormat/>
    <w:rsid w:val="00693BB5"/>
    <w:pPr>
      <w:numPr>
        <w:ilvl w:val="1"/>
      </w:numPr>
    </w:pPr>
    <w:rPr>
      <w:rFonts w:eastAsiaTheme="minorEastAsia"/>
    </w:rPr>
  </w:style>
  <w:style w:type="character" w:customStyle="1" w:styleId="OndertitelChar">
    <w:name w:val="Ondertitel Char"/>
    <w:basedOn w:val="Standaardalinea-lettertype"/>
    <w:link w:val="Ondertitel"/>
    <w:uiPriority w:val="11"/>
    <w:rsid w:val="00693BB5"/>
    <w:rPr>
      <w:rFonts w:eastAsiaTheme="minorEastAsia"/>
    </w:rPr>
  </w:style>
  <w:style w:type="table" w:customStyle="1" w:styleId="TabelWoonWaard">
    <w:name w:val="Tabel WoonWaard"/>
    <w:basedOn w:val="Standaardtabel"/>
    <w:uiPriority w:val="99"/>
    <w:rsid w:val="005725F3"/>
    <w:rPr>
      <w:sz w:val="18"/>
    </w:rPr>
    <w:tblPr>
      <w:tblBorders>
        <w:top w:val="single" w:sz="18" w:space="0" w:color="D9D9D9" w:themeColor="background2" w:themeShade="D9"/>
        <w:bottom w:val="single" w:sz="18" w:space="0" w:color="D9D9D9" w:themeColor="background2" w:themeShade="D9"/>
        <w:insideH w:val="single" w:sz="8" w:space="0" w:color="D9D9D9" w:themeColor="background2" w:themeShade="D9"/>
        <w:insideV w:val="single" w:sz="8" w:space="0" w:color="D9D9D9" w:themeColor="background2" w:themeShade="D9"/>
      </w:tblBorders>
      <w:tblCellMar>
        <w:top w:w="85" w:type="dxa"/>
        <w:left w:w="85" w:type="dxa"/>
        <w:bottom w:w="85" w:type="dxa"/>
        <w:right w:w="57" w:type="dxa"/>
      </w:tblCellMar>
    </w:tblPr>
    <w:tblStylePr w:type="firstRow">
      <w:rPr>
        <w:rFonts w:asciiTheme="majorHAnsi" w:hAnsiTheme="majorHAnsi"/>
      </w:rPr>
    </w:tblStylePr>
    <w:tblStylePr w:type="firstCol">
      <w:rPr>
        <w:rFonts w:asciiTheme="majorHAnsi" w:hAnsiTheme="majorHAnsi"/>
      </w:rPr>
    </w:tblStylePr>
  </w:style>
  <w:style w:type="paragraph" w:styleId="Bijschrift">
    <w:name w:val="caption"/>
    <w:basedOn w:val="Standaard"/>
    <w:next w:val="Standaard"/>
    <w:uiPriority w:val="35"/>
    <w:unhideWhenUsed/>
    <w:qFormat/>
    <w:rsid w:val="009C4F39"/>
    <w:pPr>
      <w:spacing w:before="160" w:after="160"/>
    </w:pPr>
    <w:rPr>
      <w:i/>
      <w:iCs/>
      <w:color w:val="auto"/>
      <w:sz w:val="15"/>
      <w:szCs w:val="18"/>
    </w:rPr>
  </w:style>
  <w:style w:type="paragraph" w:customStyle="1" w:styleId="Bijlagen">
    <w:name w:val="Bijlagen"/>
    <w:basedOn w:val="Standaard"/>
    <w:uiPriority w:val="17"/>
    <w:qFormat/>
    <w:rsid w:val="00E567F7"/>
    <w:rPr>
      <w:i/>
      <w:iCs/>
    </w:rPr>
  </w:style>
  <w:style w:type="character" w:styleId="Zwaar">
    <w:name w:val="Strong"/>
    <w:basedOn w:val="Standaardalinea-lettertype"/>
    <w:uiPriority w:val="22"/>
    <w:qFormat/>
    <w:rsid w:val="00F675DF"/>
    <w:rPr>
      <w:rFonts w:asciiTheme="majorHAnsi" w:hAnsiTheme="majorHAnsi"/>
      <w:b w:val="0"/>
      <w:bCs/>
    </w:rPr>
  </w:style>
  <w:style w:type="paragraph" w:styleId="Kopvaninhoudsopgave">
    <w:name w:val="TOC Heading"/>
    <w:basedOn w:val="Kop1"/>
    <w:next w:val="Standaard"/>
    <w:uiPriority w:val="10"/>
    <w:unhideWhenUsed/>
    <w:rsid w:val="00080398"/>
    <w:pPr>
      <w:spacing w:after="568"/>
      <w:outlineLvl w:val="9"/>
    </w:pPr>
    <w:rPr>
      <w:color w:val="auto"/>
      <w:sz w:val="36"/>
      <w:szCs w:val="36"/>
      <w:lang w:eastAsia="nl-NL"/>
    </w:rPr>
  </w:style>
  <w:style w:type="paragraph" w:styleId="Inhopg1">
    <w:name w:val="toc 1"/>
    <w:basedOn w:val="Standaard"/>
    <w:next w:val="Standaard"/>
    <w:autoRedefine/>
    <w:uiPriority w:val="39"/>
    <w:unhideWhenUsed/>
    <w:rsid w:val="00080398"/>
    <w:pPr>
      <w:tabs>
        <w:tab w:val="left" w:pos="709"/>
        <w:tab w:val="right" w:pos="9402"/>
      </w:tabs>
      <w:spacing w:before="284" w:after="120"/>
    </w:pPr>
  </w:style>
  <w:style w:type="paragraph" w:styleId="Inhopg2">
    <w:name w:val="toc 2"/>
    <w:basedOn w:val="Standaard"/>
    <w:next w:val="Standaard"/>
    <w:autoRedefine/>
    <w:uiPriority w:val="39"/>
    <w:unhideWhenUsed/>
    <w:rsid w:val="00080398"/>
    <w:pPr>
      <w:tabs>
        <w:tab w:val="left" w:pos="709"/>
        <w:tab w:val="right" w:pos="9402"/>
      </w:tabs>
      <w:spacing w:after="100"/>
    </w:pPr>
  </w:style>
  <w:style w:type="character" w:customStyle="1" w:styleId="Kleinkopje">
    <w:name w:val="Klein kopje"/>
    <w:basedOn w:val="Standaardalinea-lettertype"/>
    <w:uiPriority w:val="13"/>
    <w:qFormat/>
    <w:rsid w:val="00DB18F6"/>
    <w:rPr>
      <w:spacing w:val="8"/>
      <w:sz w:val="15"/>
      <w:szCs w:val="15"/>
    </w:rPr>
  </w:style>
  <w:style w:type="table" w:styleId="Rastertabel1licht">
    <w:name w:val="Grid Table 1 Light"/>
    <w:basedOn w:val="Standaardtabel"/>
    <w:uiPriority w:val="46"/>
    <w:rsid w:val="00D93D0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2C7368"/>
    <w:rPr>
      <w:sz w:val="16"/>
      <w:szCs w:val="16"/>
    </w:rPr>
  </w:style>
  <w:style w:type="paragraph" w:styleId="Tekstopmerking">
    <w:name w:val="annotation text"/>
    <w:basedOn w:val="Standaard"/>
    <w:link w:val="TekstopmerkingChar"/>
    <w:uiPriority w:val="99"/>
    <w:semiHidden/>
    <w:unhideWhenUsed/>
    <w:rsid w:val="002C7368"/>
    <w:rPr>
      <w:rFonts w:ascii="Arial" w:eastAsia="Times New Roman" w:hAnsi="Arial" w:cs="Times New Roman"/>
      <w:color w:val="auto"/>
      <w:sz w:val="20"/>
      <w:szCs w:val="20"/>
      <w:lang w:eastAsia="nl-NL"/>
    </w:rPr>
  </w:style>
  <w:style w:type="character" w:customStyle="1" w:styleId="TekstopmerkingChar">
    <w:name w:val="Tekst opmerking Char"/>
    <w:basedOn w:val="Standaardalinea-lettertype"/>
    <w:link w:val="Tekstopmerking"/>
    <w:uiPriority w:val="99"/>
    <w:semiHidden/>
    <w:rsid w:val="002C7368"/>
    <w:rPr>
      <w:rFonts w:ascii="Arial" w:eastAsia="Times New Roman" w:hAnsi="Arial" w:cs="Times New Roman"/>
      <w:color w:val="auto"/>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04994"/>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C04994"/>
    <w:rPr>
      <w:rFonts w:ascii="Arial" w:eastAsia="Times New Roman" w:hAnsi="Arial" w:cs="Times New Roman"/>
      <w:b/>
      <w:bCs/>
      <w:color w:val="auto"/>
      <w:sz w:val="20"/>
      <w:szCs w:val="20"/>
      <w:lang w:eastAsia="nl-NL"/>
    </w:rPr>
  </w:style>
  <w:style w:type="paragraph" w:styleId="Plattetekst3">
    <w:name w:val="Body Text 3"/>
    <w:basedOn w:val="Standaard"/>
    <w:link w:val="Plattetekst3Char"/>
    <w:rsid w:val="00460115"/>
    <w:rPr>
      <w:rFonts w:ascii="Times New Roman" w:eastAsia="Times New Roman" w:hAnsi="Times New Roman" w:cs="Times New Roman"/>
      <w:color w:val="000000"/>
      <w:sz w:val="24"/>
      <w:szCs w:val="16"/>
    </w:rPr>
  </w:style>
  <w:style w:type="character" w:customStyle="1" w:styleId="Plattetekst3Char">
    <w:name w:val="Platte tekst 3 Char"/>
    <w:basedOn w:val="Standaardalinea-lettertype"/>
    <w:link w:val="Plattetekst3"/>
    <w:rsid w:val="00460115"/>
    <w:rPr>
      <w:rFonts w:ascii="Times New Roman" w:eastAsia="Times New Roman" w:hAnsi="Times New Roman" w:cs="Times New Roman"/>
      <w:color w:val="000000"/>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7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d\WW%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73A915C1FB47F2B1EF4841E1F83CD4"/>
        <w:category>
          <w:name w:val="Algemeen"/>
          <w:gallery w:val="placeholder"/>
        </w:category>
        <w:types>
          <w:type w:val="bbPlcHdr"/>
        </w:types>
        <w:behaviors>
          <w:behavior w:val="content"/>
        </w:behaviors>
        <w:guid w:val="{FBE26C48-E32F-48B5-84E5-D59FDBF69191}"/>
      </w:docPartPr>
      <w:docPartBody>
        <w:p w:rsidR="00C530E6" w:rsidRDefault="00C530E6">
          <w:pPr>
            <w:pStyle w:val="E173A915C1FB47F2B1EF4841E1F83CD4"/>
          </w:pPr>
          <w:r>
            <w:rPr>
              <w:rStyle w:val="Tekstvantijdelijkeaanduiding"/>
            </w:rPr>
            <w:t>[Naam / Namen]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fia Pro">
    <w:altName w:val="Cambria"/>
    <w:panose1 w:val="00000000000000000000"/>
    <w:charset w:val="00"/>
    <w:family w:val="roman"/>
    <w:notTrueType/>
    <w:pitch w:val="default"/>
  </w:font>
  <w:font w:name="Sofia Pro Semi 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E6"/>
    <w:rsid w:val="000C3B16"/>
    <w:rsid w:val="00156E26"/>
    <w:rsid w:val="001C7D08"/>
    <w:rsid w:val="00346C99"/>
    <w:rsid w:val="00375518"/>
    <w:rsid w:val="00385E92"/>
    <w:rsid w:val="0054197D"/>
    <w:rsid w:val="00576036"/>
    <w:rsid w:val="008805EB"/>
    <w:rsid w:val="009F3D84"/>
    <w:rsid w:val="00C158BE"/>
    <w:rsid w:val="00C25074"/>
    <w:rsid w:val="00C530E6"/>
    <w:rsid w:val="00DC4FFF"/>
    <w:rsid w:val="00EF4A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173A915C1FB47F2B1EF4841E1F83CD4">
    <w:name w:val="E173A915C1FB47F2B1EF4841E1F83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WoonWaard">
      <a:dk1>
        <a:sysClr val="windowText" lastClr="000000"/>
      </a:dk1>
      <a:lt1>
        <a:sysClr val="window" lastClr="FFFFFF"/>
      </a:lt1>
      <a:dk2>
        <a:srgbClr val="88898A"/>
      </a:dk2>
      <a:lt2>
        <a:srgbClr val="FFFFFF"/>
      </a:lt2>
      <a:accent1>
        <a:srgbClr val="ADF0E0"/>
      </a:accent1>
      <a:accent2>
        <a:srgbClr val="005D3A"/>
      </a:accent2>
      <a:accent3>
        <a:srgbClr val="CE5F50"/>
      </a:accent3>
      <a:accent4>
        <a:srgbClr val="F8AAB6"/>
      </a:accent4>
      <a:accent5>
        <a:srgbClr val="9374A4"/>
      </a:accent5>
      <a:accent6>
        <a:srgbClr val="D7AF55"/>
      </a:accent6>
      <a:hlink>
        <a:srgbClr val="000000"/>
      </a:hlink>
      <a:folHlink>
        <a:srgbClr val="000000"/>
      </a:folHlink>
    </a:clrScheme>
    <a:fontScheme name="WoonWaard">
      <a:majorFont>
        <a:latin typeface="Sofia Pro Semi Bold"/>
        <a:ea typeface=""/>
        <a:cs typeface=""/>
      </a:majorFont>
      <a:minorFont>
        <a:latin typeface="Sofia Pro"/>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C1D99AE129E941869771DA8FB4B99A" ma:contentTypeVersion="11" ma:contentTypeDescription="Een nieuw document maken." ma:contentTypeScope="" ma:versionID="c64a304a3cc33b25e10131c76df70840">
  <xsd:schema xmlns:xsd="http://www.w3.org/2001/XMLSchema" xmlns:xs="http://www.w3.org/2001/XMLSchema" xmlns:p="http://schemas.microsoft.com/office/2006/metadata/properties" xmlns:ns2="ed20809e-d73e-487f-9941-efbe2b82a72e" xmlns:ns3="c7caba33-31b5-432b-a5da-e02f5a80b714" targetNamespace="http://schemas.microsoft.com/office/2006/metadata/properties" ma:root="true" ma:fieldsID="ee29d986aa18831075ec4d6a8ac037f6" ns2:_="" ns3:_="">
    <xsd:import namespace="ed20809e-d73e-487f-9941-efbe2b82a72e"/>
    <xsd:import namespace="c7caba33-31b5-432b-a5da-e02f5a80b7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809e-d73e-487f-9941-efbe2b82a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caba33-31b5-432b-a5da-e02f5a80b7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D481D-C573-45D4-96B4-AE11F26DF2F5}">
  <ds:schemaRefs>
    <ds:schemaRef ds:uri="http://schemas.microsoft.com/sharepoint/v3/contenttype/forms"/>
  </ds:schemaRefs>
</ds:datastoreItem>
</file>

<file path=customXml/itemProps2.xml><?xml version="1.0" encoding="utf-8"?>
<ds:datastoreItem xmlns:ds="http://schemas.openxmlformats.org/officeDocument/2006/customXml" ds:itemID="{1B2ECFF8-E6C1-4687-B9D6-A79391F581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B3CFD5-14B7-4969-956F-A1C6A3345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809e-d73e-487f-9941-efbe2b82a72e"/>
    <ds:schemaRef ds:uri="c7caba33-31b5-432b-a5da-e02f5a80b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476FAC-C281-4876-87BC-57147F580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WW memo</Template>
  <TotalTime>137</TotalTime>
  <Pages>8</Pages>
  <Words>2851</Words>
  <Characters>15685</Characters>
  <Application>Microsoft Office Word</Application>
  <DocSecurity>0</DocSecurity>
  <Lines>130</Lines>
  <Paragraphs>36</Paragraphs>
  <ScaleCrop>false</ScaleCrop>
  <Company/>
  <LinksUpToDate>false</LinksUpToDate>
  <CharactersWithSpaces>18500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Programma van eisen omvormer vervanging Tegenstroom voor Ymere</dc:subject>
  <dc:creator>Rens Smal</dc:creator>
  <cp:keywords/>
  <dc:description/>
  <cp:lastModifiedBy>Laurens van Hoorn</cp:lastModifiedBy>
  <cp:revision>150</cp:revision>
  <cp:lastPrinted>2019-09-12T14:32:00Z</cp:lastPrinted>
  <dcterms:created xsi:type="dcterms:W3CDTF">2021-09-30T06:33:00Z</dcterms:created>
  <dcterms:modified xsi:type="dcterms:W3CDTF">2021-10-29T14:01:00Z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0x01010014C1D99AE129E941869771DA8FB4B99A</vt:lpwstr>
  </property>
  <property fmtid="{D5CDD505-2E9C-101B-9397-08002B2CF9AE}" pid="3" name="TaxKeyword">
    <vt:lpwstr/>
  </property>
  <property fmtid="{D5CDD505-2E9C-101B-9397-08002B2CF9AE}" pid="4" name="_dlc_DocIdItemGuid">
    <vt:lpwstr>f54758df-638b-4c80-b98e-3a5dd5ef1593</vt:lpwstr>
  </property>
</Properties>
</file>