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0445B" w14:textId="17A28A44" w:rsidR="0027646C" w:rsidRPr="00614BAB" w:rsidRDefault="0027646C" w:rsidP="0027646C">
      <w:pPr>
        <w:pStyle w:val="Kop2"/>
      </w:pPr>
      <w:bookmarkStart w:id="0" w:name="_Toc200163759"/>
      <w:bookmarkStart w:id="1" w:name="_Toc200164208"/>
      <w:bookmarkStart w:id="2" w:name="_Toc200530486"/>
      <w:bookmarkStart w:id="3" w:name="_Toc352336294"/>
      <w:bookmarkStart w:id="4" w:name="_Toc77167030"/>
      <w:bookmarkStart w:id="5" w:name="_Toc85480561"/>
      <w:bookmarkStart w:id="6" w:name="_Hlk78300963"/>
      <w:r>
        <w:t xml:space="preserve">Bijlage </w:t>
      </w:r>
      <w:r w:rsidR="00AB2BF2">
        <w:t>5</w:t>
      </w:r>
      <w:r>
        <w:t xml:space="preserve">a; </w:t>
      </w:r>
      <w:r w:rsidRPr="00E55B33">
        <w:t xml:space="preserve">Format </w:t>
      </w:r>
      <w:bookmarkEnd w:id="0"/>
      <w:bookmarkEnd w:id="1"/>
      <w:bookmarkEnd w:id="2"/>
      <w:r w:rsidRPr="00E55B33">
        <w:t>referenties</w:t>
      </w:r>
      <w:bookmarkEnd w:id="3"/>
      <w:bookmarkEnd w:id="4"/>
      <w:r w:rsidRPr="00E55B33">
        <w:t xml:space="preserve"> </w:t>
      </w:r>
      <w:r>
        <w:t>SC 1-1</w:t>
      </w:r>
      <w:bookmarkStart w:id="7" w:name="_Toc200164209"/>
      <w:bookmarkEnd w:id="5"/>
    </w:p>
    <w:p w14:paraId="709B103A" w14:textId="77777777" w:rsidR="0027646C" w:rsidRPr="00E55B33" w:rsidRDefault="0027646C" w:rsidP="0027646C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053"/>
      </w:tblGrid>
      <w:tr w:rsidR="0027646C" w:rsidRPr="00E55B33" w14:paraId="3F08076E" w14:textId="77777777" w:rsidTr="00642596">
        <w:trPr>
          <w:trHeight w:val="340"/>
        </w:trPr>
        <w:tc>
          <w:tcPr>
            <w:tcW w:w="1203" w:type="pct"/>
            <w:tcBorders>
              <w:right w:val="nil"/>
            </w:tcBorders>
            <w:shd w:val="clear" w:color="auto" w:fill="00B050"/>
            <w:vAlign w:val="center"/>
          </w:tcPr>
          <w:p w14:paraId="07CA719E" w14:textId="77777777" w:rsidR="0027646C" w:rsidRPr="00E55B33" w:rsidRDefault="0027646C" w:rsidP="00642596">
            <w:pPr>
              <w:rPr>
                <w:b/>
                <w:i/>
                <w:position w:val="-24"/>
                <w:szCs w:val="20"/>
                <w:u w:val="single"/>
              </w:rPr>
            </w:pPr>
            <w:r w:rsidRPr="00E55B33">
              <w:rPr>
                <w:b/>
                <w:i/>
                <w:szCs w:val="20"/>
                <w:u w:val="single"/>
              </w:rPr>
              <w:t>Referentienummer:</w:t>
            </w:r>
          </w:p>
        </w:tc>
        <w:tc>
          <w:tcPr>
            <w:tcW w:w="3797" w:type="pct"/>
            <w:tcBorders>
              <w:left w:val="nil"/>
            </w:tcBorders>
            <w:shd w:val="clear" w:color="auto" w:fill="00B050"/>
            <w:vAlign w:val="center"/>
          </w:tcPr>
          <w:p w14:paraId="7C756747" w14:textId="77777777" w:rsidR="0027646C" w:rsidRPr="00E55B33" w:rsidRDefault="0027646C" w:rsidP="00642596">
            <w:pPr>
              <w:rPr>
                <w:b/>
                <w:i/>
                <w:position w:val="-24"/>
                <w:szCs w:val="20"/>
                <w:u w:val="single"/>
              </w:rPr>
            </w:pPr>
            <w:r w:rsidRPr="00E55B33">
              <w:rPr>
                <w:b/>
                <w:i/>
                <w:position w:val="-24"/>
                <w:szCs w:val="20"/>
                <w:u w:val="single"/>
              </w:rPr>
              <w:t xml:space="preserve"> </w:t>
            </w:r>
          </w:p>
        </w:tc>
      </w:tr>
      <w:tr w:rsidR="0027646C" w:rsidRPr="00E55B33" w14:paraId="3CAAEDE2" w14:textId="77777777" w:rsidTr="00642596">
        <w:trPr>
          <w:trHeight w:val="373"/>
        </w:trPr>
        <w:tc>
          <w:tcPr>
            <w:tcW w:w="1203" w:type="pct"/>
          </w:tcPr>
          <w:p w14:paraId="3211CB86" w14:textId="77777777" w:rsidR="0027646C" w:rsidRPr="00755B66" w:rsidRDefault="0027646C" w:rsidP="00642596">
            <w:pPr>
              <w:pStyle w:val="Geenafstand"/>
            </w:pPr>
            <w:r w:rsidRPr="00755B66">
              <w:t>Referentie ten behoeve van</w:t>
            </w:r>
          </w:p>
        </w:tc>
        <w:tc>
          <w:tcPr>
            <w:tcW w:w="3797" w:type="pct"/>
          </w:tcPr>
          <w:p w14:paraId="6FB98EDF" w14:textId="77777777" w:rsidR="0027646C" w:rsidRPr="00A83900" w:rsidRDefault="0027646C" w:rsidP="00642596">
            <w:pPr>
              <w:pStyle w:val="Geenafstand"/>
            </w:pPr>
            <w:r w:rsidRPr="00E55B33">
              <w:t>Geschiktheidseisen</w:t>
            </w:r>
          </w:p>
        </w:tc>
      </w:tr>
      <w:tr w:rsidR="0027646C" w:rsidRPr="00E55B33" w14:paraId="4E29CF40" w14:textId="77777777" w:rsidTr="00642596">
        <w:trPr>
          <w:trHeight w:val="421"/>
        </w:trPr>
        <w:tc>
          <w:tcPr>
            <w:tcW w:w="1203" w:type="pct"/>
          </w:tcPr>
          <w:p w14:paraId="0474CE19" w14:textId="77777777" w:rsidR="0027646C" w:rsidRPr="00755B66" w:rsidRDefault="0027646C" w:rsidP="00642596">
            <w:pPr>
              <w:pStyle w:val="Geenafstand"/>
            </w:pPr>
            <w:r w:rsidRPr="00755B66">
              <w:t>Naam en adres Opdrachtgever</w:t>
            </w:r>
          </w:p>
        </w:tc>
        <w:tc>
          <w:tcPr>
            <w:tcW w:w="3797" w:type="pct"/>
          </w:tcPr>
          <w:p w14:paraId="10134424" w14:textId="77777777" w:rsidR="0027646C" w:rsidRPr="00FF675A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</w:tc>
      </w:tr>
      <w:tr w:rsidR="0027646C" w:rsidRPr="00E55B33" w14:paraId="3C9271AC" w14:textId="77777777" w:rsidTr="00642596">
        <w:trPr>
          <w:trHeight w:val="421"/>
        </w:trPr>
        <w:tc>
          <w:tcPr>
            <w:tcW w:w="1203" w:type="pct"/>
          </w:tcPr>
          <w:p w14:paraId="3500B09A" w14:textId="77777777" w:rsidR="0027646C" w:rsidRPr="00755B66" w:rsidRDefault="0027646C" w:rsidP="00642596">
            <w:pPr>
              <w:pStyle w:val="Geenafstand"/>
            </w:pPr>
            <w:r w:rsidRPr="00755B66">
              <w:t>Contactpersoon Opdrachtgever (naam en contactgegevens)</w:t>
            </w:r>
          </w:p>
        </w:tc>
        <w:tc>
          <w:tcPr>
            <w:tcW w:w="3797" w:type="pct"/>
          </w:tcPr>
          <w:p w14:paraId="7683E26D" w14:textId="77777777" w:rsidR="0027646C" w:rsidRPr="00FF675A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</w:tc>
      </w:tr>
      <w:tr w:rsidR="0027646C" w:rsidRPr="00E55B33" w14:paraId="00CC67AD" w14:textId="77777777" w:rsidTr="00642596">
        <w:trPr>
          <w:trHeight w:val="427"/>
        </w:trPr>
        <w:tc>
          <w:tcPr>
            <w:tcW w:w="1203" w:type="pct"/>
          </w:tcPr>
          <w:p w14:paraId="591FB9E9" w14:textId="77777777" w:rsidR="0027646C" w:rsidRPr="00755B66" w:rsidRDefault="0027646C" w:rsidP="00642596">
            <w:pPr>
              <w:pStyle w:val="Geenafstand"/>
            </w:pPr>
            <w:r w:rsidRPr="00755B66">
              <w:t>Overeengekomen uitvoeringsduur</w:t>
            </w:r>
          </w:p>
        </w:tc>
        <w:tc>
          <w:tcPr>
            <w:tcW w:w="3797" w:type="pct"/>
          </w:tcPr>
          <w:p w14:paraId="312C0519" w14:textId="77777777" w:rsidR="0027646C" w:rsidRPr="00FF675A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</w:tc>
      </w:tr>
      <w:tr w:rsidR="0027646C" w:rsidRPr="00E55B33" w14:paraId="14334B84" w14:textId="77777777" w:rsidTr="00642596">
        <w:trPr>
          <w:trHeight w:val="405"/>
        </w:trPr>
        <w:tc>
          <w:tcPr>
            <w:tcW w:w="1203" w:type="pct"/>
          </w:tcPr>
          <w:p w14:paraId="3CB21849" w14:textId="77777777" w:rsidR="0027646C" w:rsidRPr="00755B66" w:rsidRDefault="0027646C" w:rsidP="00642596">
            <w:pPr>
              <w:pStyle w:val="Geenafstand"/>
            </w:pPr>
            <w:r w:rsidRPr="00755B66">
              <w:t>Datum Opdrachtverlening</w:t>
            </w:r>
          </w:p>
        </w:tc>
        <w:tc>
          <w:tcPr>
            <w:tcW w:w="3797" w:type="pct"/>
          </w:tcPr>
          <w:p w14:paraId="175A8A74" w14:textId="77777777" w:rsidR="0027646C" w:rsidRPr="00FF675A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  <w:r w:rsidRPr="00FF675A">
              <w:rPr>
                <w:rFonts w:eastAsia="Times New Roman"/>
                <w:color w:val="auto"/>
                <w:szCs w:val="20"/>
              </w:rPr>
              <w:t xml:space="preserve">  </w:t>
            </w:r>
          </w:p>
          <w:p w14:paraId="077E5298" w14:textId="77777777" w:rsidR="0027646C" w:rsidRPr="00FF675A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</w:tc>
      </w:tr>
      <w:tr w:rsidR="0027646C" w:rsidRPr="00E55B33" w14:paraId="6BAF2587" w14:textId="77777777" w:rsidTr="00642596">
        <w:trPr>
          <w:trHeight w:val="405"/>
        </w:trPr>
        <w:tc>
          <w:tcPr>
            <w:tcW w:w="1203" w:type="pct"/>
          </w:tcPr>
          <w:p w14:paraId="0EE4C692" w14:textId="77777777" w:rsidR="0027646C" w:rsidRPr="00755B66" w:rsidRDefault="0027646C" w:rsidP="00642596">
            <w:pPr>
              <w:pStyle w:val="Geenafstand"/>
            </w:pPr>
            <w:r w:rsidRPr="00755B66">
              <w:t>Datum oplevering</w:t>
            </w:r>
          </w:p>
        </w:tc>
        <w:tc>
          <w:tcPr>
            <w:tcW w:w="3797" w:type="pct"/>
          </w:tcPr>
          <w:p w14:paraId="79A28AAE" w14:textId="77777777" w:rsidR="0027646C" w:rsidRPr="00FF675A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</w:tc>
      </w:tr>
      <w:tr w:rsidR="0027646C" w:rsidRPr="00E55B33" w14:paraId="03C8F573" w14:textId="77777777" w:rsidTr="00642596">
        <w:trPr>
          <w:trHeight w:val="410"/>
        </w:trPr>
        <w:tc>
          <w:tcPr>
            <w:tcW w:w="1203" w:type="pct"/>
          </w:tcPr>
          <w:p w14:paraId="393F90AC" w14:textId="77777777" w:rsidR="0027646C" w:rsidRPr="00755B66" w:rsidRDefault="0027646C" w:rsidP="00642596">
            <w:pPr>
              <w:pStyle w:val="Geenafstand"/>
            </w:pPr>
            <w:r w:rsidRPr="00755B66">
              <w:t xml:space="preserve">Gefactureerd bedrag (excl. </w:t>
            </w:r>
            <w:r>
              <w:t>btw</w:t>
            </w:r>
            <w:r w:rsidRPr="00755B66">
              <w:t>)</w:t>
            </w:r>
          </w:p>
        </w:tc>
        <w:tc>
          <w:tcPr>
            <w:tcW w:w="3797" w:type="pct"/>
          </w:tcPr>
          <w:p w14:paraId="569DEE39" w14:textId="77777777" w:rsidR="0027646C" w:rsidRPr="00FF675A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</w:tc>
      </w:tr>
      <w:tr w:rsidR="0027646C" w:rsidRPr="00E55B33" w14:paraId="0A4B1478" w14:textId="77777777" w:rsidTr="00642596">
        <w:trPr>
          <w:trHeight w:val="410"/>
        </w:trPr>
        <w:tc>
          <w:tcPr>
            <w:tcW w:w="1203" w:type="pct"/>
          </w:tcPr>
          <w:p w14:paraId="4F7CF01A" w14:textId="77777777" w:rsidR="0027646C" w:rsidRPr="00755B66" w:rsidRDefault="0027646C" w:rsidP="00642596">
            <w:pPr>
              <w:pStyle w:val="Geenafstand"/>
            </w:pPr>
            <w:r w:rsidRPr="00755B66">
              <w:t>Opdracht zelfstandig uitgevoerd</w:t>
            </w:r>
          </w:p>
        </w:tc>
        <w:tc>
          <w:tcPr>
            <w:tcW w:w="3797" w:type="pct"/>
          </w:tcPr>
          <w:p w14:paraId="0713FF8C" w14:textId="77777777" w:rsidR="0027646C" w:rsidRPr="00113EC3" w:rsidRDefault="0027646C" w:rsidP="00642596">
            <w:pPr>
              <w:rPr>
                <w:color w:val="auto"/>
              </w:rPr>
            </w:pPr>
            <w:r w:rsidRPr="00113EC3">
              <w:rPr>
                <w:color w:val="auto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EC3">
              <w:rPr>
                <w:color w:val="auto"/>
              </w:rPr>
              <w:instrText xml:space="preserve"> FORMCHECKBOX </w:instrText>
            </w:r>
            <w:r w:rsidR="00AB2BF2">
              <w:rPr>
                <w:color w:val="auto"/>
              </w:rPr>
            </w:r>
            <w:r w:rsidR="00AB2BF2">
              <w:rPr>
                <w:color w:val="auto"/>
              </w:rPr>
              <w:fldChar w:fldCharType="separate"/>
            </w:r>
            <w:r w:rsidRPr="00113EC3">
              <w:rPr>
                <w:color w:val="auto"/>
              </w:rPr>
              <w:fldChar w:fldCharType="end"/>
            </w:r>
            <w:r w:rsidRPr="00113EC3">
              <w:rPr>
                <w:color w:val="auto"/>
              </w:rPr>
              <w:t xml:space="preserve"> ja      </w:t>
            </w:r>
          </w:p>
          <w:p w14:paraId="253F5921" w14:textId="77777777" w:rsidR="0027646C" w:rsidRPr="00113EC3" w:rsidRDefault="0027646C" w:rsidP="00642596">
            <w:pPr>
              <w:rPr>
                <w:color w:val="auto"/>
              </w:rPr>
            </w:pPr>
            <w:r w:rsidRPr="00113EC3">
              <w:rPr>
                <w:color w:val="auto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EC3">
              <w:rPr>
                <w:color w:val="auto"/>
              </w:rPr>
              <w:instrText xml:space="preserve"> FORMCHECKBOX </w:instrText>
            </w:r>
            <w:r w:rsidR="00AB2BF2">
              <w:rPr>
                <w:color w:val="auto"/>
              </w:rPr>
            </w:r>
            <w:r w:rsidR="00AB2BF2">
              <w:rPr>
                <w:color w:val="auto"/>
              </w:rPr>
              <w:fldChar w:fldCharType="separate"/>
            </w:r>
            <w:r w:rsidRPr="00113EC3">
              <w:rPr>
                <w:color w:val="auto"/>
              </w:rPr>
              <w:fldChar w:fldCharType="end"/>
            </w:r>
            <w:r w:rsidRPr="00113EC3">
              <w:rPr>
                <w:color w:val="auto"/>
              </w:rPr>
              <w:t xml:space="preserve"> nee </w:t>
            </w:r>
          </w:p>
        </w:tc>
      </w:tr>
      <w:tr w:rsidR="0027646C" w:rsidRPr="00E55B33" w14:paraId="19D6CE49" w14:textId="77777777" w:rsidTr="00642596">
        <w:trPr>
          <w:trHeight w:val="410"/>
        </w:trPr>
        <w:tc>
          <w:tcPr>
            <w:tcW w:w="1203" w:type="pct"/>
          </w:tcPr>
          <w:p w14:paraId="7D5CEC06" w14:textId="77777777" w:rsidR="0027646C" w:rsidRPr="00755B66" w:rsidRDefault="0027646C" w:rsidP="00642596">
            <w:pPr>
              <w:pStyle w:val="Geenafstand"/>
            </w:pPr>
            <w:r w:rsidRPr="00755B66">
              <w:t>De juridische participatieverhouding</w:t>
            </w:r>
          </w:p>
        </w:tc>
        <w:tc>
          <w:tcPr>
            <w:tcW w:w="3797" w:type="pct"/>
          </w:tcPr>
          <w:p w14:paraId="70D7975D" w14:textId="77777777" w:rsidR="0027646C" w:rsidRPr="00FF675A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</w:tc>
      </w:tr>
      <w:tr w:rsidR="0027646C" w:rsidRPr="00E55B33" w14:paraId="4FE00D5A" w14:textId="77777777" w:rsidTr="00642596">
        <w:trPr>
          <w:trHeight w:val="410"/>
        </w:trPr>
        <w:tc>
          <w:tcPr>
            <w:tcW w:w="1203" w:type="pct"/>
          </w:tcPr>
          <w:p w14:paraId="60B497F7" w14:textId="77777777" w:rsidR="0027646C" w:rsidRPr="00755B66" w:rsidRDefault="0027646C" w:rsidP="00642596">
            <w:pPr>
              <w:pStyle w:val="Geenafstand"/>
            </w:pPr>
            <w:r w:rsidRPr="00755B66">
              <w:t>Percentage aandeel van iedere participant in de Combinatie, dan wel hoofd-/onderaannemer</w:t>
            </w:r>
          </w:p>
        </w:tc>
        <w:tc>
          <w:tcPr>
            <w:tcW w:w="3797" w:type="pct"/>
          </w:tcPr>
          <w:p w14:paraId="0B36C995" w14:textId="77777777" w:rsidR="0027646C" w:rsidRPr="00FF675A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</w:tc>
      </w:tr>
      <w:tr w:rsidR="0027646C" w:rsidRPr="00E55B33" w14:paraId="19621191" w14:textId="77777777" w:rsidTr="00642596">
        <w:trPr>
          <w:trHeight w:val="410"/>
        </w:trPr>
        <w:tc>
          <w:tcPr>
            <w:tcW w:w="1203" w:type="pct"/>
          </w:tcPr>
          <w:p w14:paraId="616D26AF" w14:textId="77777777" w:rsidR="0027646C" w:rsidRPr="00755B66" w:rsidRDefault="0027646C" w:rsidP="00642596">
            <w:pPr>
              <w:pStyle w:val="Geenafstand"/>
            </w:pPr>
            <w:r w:rsidRPr="00755B66">
              <w:t>Voldoet aan kerncompetentie:</w:t>
            </w:r>
          </w:p>
          <w:p w14:paraId="3372047B" w14:textId="77777777" w:rsidR="0027646C" w:rsidRPr="00755B66" w:rsidRDefault="0027646C" w:rsidP="00642596">
            <w:pPr>
              <w:pStyle w:val="Geenafstand"/>
            </w:pPr>
          </w:p>
        </w:tc>
        <w:tc>
          <w:tcPr>
            <w:tcW w:w="3797" w:type="pct"/>
          </w:tcPr>
          <w:p w14:paraId="3822B4A8" w14:textId="77777777" w:rsidR="0027646C" w:rsidRPr="00BE7676" w:rsidRDefault="0027646C" w:rsidP="00642596">
            <w:pPr>
              <w:keepLines/>
              <w:tabs>
                <w:tab w:val="left" w:pos="318"/>
              </w:tabs>
              <w:suppressAutoHyphens/>
              <w:overflowPunct w:val="0"/>
              <w:autoSpaceDE w:val="0"/>
              <w:spacing w:after="0" w:line="280" w:lineRule="atLeast"/>
              <w:contextualSpacing/>
              <w:textAlignment w:val="baseline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BE7676">
              <w:rPr>
                <w:rFonts w:eastAsia="Times New Roman"/>
                <w:b/>
                <w:bCs/>
                <w:color w:val="auto"/>
                <w:szCs w:val="20"/>
              </w:rPr>
              <w:t xml:space="preserve">Kerncompetentie 1: </w:t>
            </w:r>
          </w:p>
          <w:p w14:paraId="26795FEF" w14:textId="77777777" w:rsidR="0027646C" w:rsidRPr="00FF675A" w:rsidRDefault="0027646C" w:rsidP="00642596">
            <w:pPr>
              <w:pStyle w:val="Geenafstand"/>
              <w:rPr>
                <w:rFonts w:eastAsia="Times New Roman" w:cs="Arial"/>
                <w:szCs w:val="20"/>
                <w:lang w:eastAsia="nl-NL"/>
              </w:rPr>
            </w:pPr>
          </w:p>
        </w:tc>
      </w:tr>
      <w:tr w:rsidR="0027646C" w:rsidRPr="00E55B33" w14:paraId="1A51CC5B" w14:textId="77777777" w:rsidTr="00642596">
        <w:trPr>
          <w:trHeight w:val="270"/>
        </w:trPr>
        <w:tc>
          <w:tcPr>
            <w:tcW w:w="5000" w:type="pct"/>
            <w:gridSpan w:val="2"/>
          </w:tcPr>
          <w:p w14:paraId="6248B4ED" w14:textId="77777777" w:rsidR="0027646C" w:rsidRPr="00FB589F" w:rsidRDefault="0027646C" w:rsidP="00642596">
            <w:pPr>
              <w:rPr>
                <w:color w:val="auto"/>
              </w:rPr>
            </w:pPr>
            <w:r w:rsidRPr="00FB589F">
              <w:rPr>
                <w:color w:val="auto"/>
              </w:rPr>
              <w:t>Toelichting hoe de kerncompetentie(s) in onderhavige referentie terugkomt/-komen:</w:t>
            </w:r>
          </w:p>
        </w:tc>
      </w:tr>
      <w:tr w:rsidR="0027646C" w:rsidRPr="009540C9" w14:paraId="4E0A6533" w14:textId="77777777" w:rsidTr="00642596">
        <w:trPr>
          <w:trHeight w:val="270"/>
        </w:trPr>
        <w:tc>
          <w:tcPr>
            <w:tcW w:w="5000" w:type="pct"/>
            <w:gridSpan w:val="2"/>
          </w:tcPr>
          <w:p w14:paraId="4F1973E2" w14:textId="77777777" w:rsidR="0027646C" w:rsidRPr="009540C9" w:rsidRDefault="0027646C" w:rsidP="00642596">
            <w:pPr>
              <w:pStyle w:val="Geenafstand"/>
              <w:rPr>
                <w:rFonts w:eastAsia="Times New Roman" w:cs="Arial"/>
                <w:szCs w:val="20"/>
                <w:lang w:eastAsia="nl-NL"/>
              </w:rPr>
            </w:pPr>
            <w:r w:rsidRPr="009540C9">
              <w:rPr>
                <w:rFonts w:eastAsia="Times New Roman" w:cs="Arial"/>
                <w:szCs w:val="20"/>
                <w:lang w:eastAsia="nl-NL"/>
              </w:rPr>
              <w:t>Voor de op te geven referentieproject(en) wordt gevraagd aan te geven met welke aspecten/competenties in het referentieproject kennis en ervaring is opgedaan en dit middels een uitwerking aantoonbaar te maken.  </w:t>
            </w:r>
          </w:p>
          <w:p w14:paraId="1E7F811E" w14:textId="77777777" w:rsidR="0027646C" w:rsidRPr="009540C9" w:rsidRDefault="0027646C" w:rsidP="00642596">
            <w:pPr>
              <w:pStyle w:val="Geenafstand"/>
              <w:rPr>
                <w:rFonts w:eastAsia="Times New Roman" w:cs="Arial"/>
                <w:szCs w:val="20"/>
                <w:lang w:eastAsia="nl-NL"/>
              </w:rPr>
            </w:pPr>
            <w:r w:rsidRPr="009540C9">
              <w:rPr>
                <w:rFonts w:eastAsia="Times New Roman" w:cs="Arial"/>
                <w:szCs w:val="20"/>
                <w:lang w:eastAsia="nl-NL"/>
              </w:rPr>
              <w:t>Er is onderscheid gemaakt tussen de volgende aspecten/competenties:  </w:t>
            </w:r>
          </w:p>
          <w:p w14:paraId="1C89117A" w14:textId="77777777" w:rsidR="0027646C" w:rsidRPr="00A55474" w:rsidRDefault="0027646C" w:rsidP="00642596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color w:val="auto"/>
                <w:szCs w:val="20"/>
              </w:rPr>
            </w:pPr>
            <w:r w:rsidRPr="00A55474">
              <w:rPr>
                <w:rFonts w:eastAsia="Times New Roman"/>
                <w:color w:val="auto"/>
                <w:szCs w:val="20"/>
              </w:rPr>
              <w:t> </w:t>
            </w:r>
          </w:p>
          <w:p w14:paraId="517023ED" w14:textId="77777777" w:rsidR="0027646C" w:rsidRPr="009540C9" w:rsidRDefault="0027646C" w:rsidP="00642596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color w:val="auto"/>
                <w:szCs w:val="20"/>
              </w:rPr>
            </w:pPr>
            <w:r w:rsidRPr="009540C9">
              <w:rPr>
                <w:rFonts w:eastAsia="Times New Roman"/>
                <w:color w:val="auto"/>
                <w:szCs w:val="20"/>
              </w:rPr>
              <w:t>Technische criteria onderdelen </w:t>
            </w:r>
          </w:p>
          <w:p w14:paraId="561F1430" w14:textId="77777777" w:rsidR="0027646C" w:rsidRPr="007A0401" w:rsidRDefault="0027646C" w:rsidP="0027646C">
            <w:pPr>
              <w:pStyle w:val="Lijstalinea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Arial" w:hAnsi="Arial" w:cs="Arial"/>
                <w:lang w:eastAsia="nl-NL"/>
              </w:rPr>
            </w:pPr>
            <w:r w:rsidRPr="009540C9">
              <w:rPr>
                <w:rFonts w:ascii="Arial" w:hAnsi="Arial" w:cs="Arial"/>
                <w:lang w:eastAsia="nl-NL"/>
              </w:rPr>
              <w:t>implementatie Navision 2017 omgeving</w:t>
            </w:r>
            <w:r w:rsidRPr="007A0401">
              <w:rPr>
                <w:rFonts w:ascii="Arial" w:hAnsi="Arial" w:cs="Arial"/>
                <w:lang w:eastAsia="nl-NL"/>
              </w:rPr>
              <w:t> </w:t>
            </w:r>
          </w:p>
          <w:p w14:paraId="01564E28" w14:textId="77777777" w:rsidR="0027646C" w:rsidRPr="007A0401" w:rsidRDefault="0027646C" w:rsidP="0027646C">
            <w:pPr>
              <w:pStyle w:val="Lijstalinea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Arial" w:hAnsi="Arial" w:cs="Arial"/>
                <w:lang w:eastAsia="nl-NL"/>
              </w:rPr>
            </w:pPr>
            <w:r w:rsidRPr="009540C9">
              <w:rPr>
                <w:rFonts w:ascii="Arial" w:hAnsi="Arial" w:cs="Arial"/>
                <w:lang w:eastAsia="nl-NL"/>
              </w:rPr>
              <w:t>technisch</w:t>
            </w:r>
            <w:r w:rsidRPr="007A0401">
              <w:rPr>
                <w:rFonts w:ascii="Arial" w:hAnsi="Arial" w:cs="Arial"/>
                <w:lang w:eastAsia="nl-NL"/>
              </w:rPr>
              <w:t> </w:t>
            </w:r>
            <w:r w:rsidRPr="009540C9">
              <w:rPr>
                <w:rFonts w:ascii="Arial" w:hAnsi="Arial" w:cs="Arial"/>
                <w:lang w:eastAsia="nl-NL"/>
              </w:rPr>
              <w:t>beheer</w:t>
            </w:r>
            <w:r w:rsidRPr="007A0401">
              <w:rPr>
                <w:rFonts w:ascii="Arial" w:hAnsi="Arial" w:cs="Arial"/>
                <w:lang w:eastAsia="nl-NL"/>
              </w:rPr>
              <w:t> </w:t>
            </w:r>
            <w:r w:rsidRPr="009540C9">
              <w:rPr>
                <w:rFonts w:ascii="Arial" w:hAnsi="Arial" w:cs="Arial"/>
                <w:lang w:eastAsia="nl-NL"/>
              </w:rPr>
              <w:t>Navision 2017 omgeving</w:t>
            </w:r>
            <w:r w:rsidRPr="007A0401">
              <w:rPr>
                <w:rFonts w:ascii="Arial" w:hAnsi="Arial" w:cs="Arial"/>
                <w:lang w:eastAsia="nl-NL"/>
              </w:rPr>
              <w:t> </w:t>
            </w:r>
          </w:p>
          <w:p w14:paraId="67010A67" w14:textId="77777777" w:rsidR="0027646C" w:rsidRPr="007A0401" w:rsidRDefault="0027646C" w:rsidP="0027646C">
            <w:pPr>
              <w:pStyle w:val="Lijstalinea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Arial" w:hAnsi="Arial" w:cs="Arial"/>
                <w:lang w:eastAsia="nl-NL"/>
              </w:rPr>
            </w:pPr>
            <w:r w:rsidRPr="009540C9">
              <w:rPr>
                <w:rFonts w:ascii="Arial" w:hAnsi="Arial" w:cs="Arial"/>
                <w:lang w:eastAsia="nl-NL"/>
              </w:rPr>
              <w:t>Implementatie Microsoft Dynamics 365 Business Central</w:t>
            </w:r>
            <w:r w:rsidRPr="007A0401">
              <w:rPr>
                <w:rFonts w:ascii="Arial" w:hAnsi="Arial" w:cs="Arial"/>
                <w:lang w:eastAsia="nl-NL"/>
              </w:rPr>
              <w:t> </w:t>
            </w:r>
          </w:p>
          <w:p w14:paraId="2DF90243" w14:textId="77777777" w:rsidR="0027646C" w:rsidRPr="007A0401" w:rsidRDefault="0027646C" w:rsidP="0027646C">
            <w:pPr>
              <w:pStyle w:val="Lijstalinea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Arial" w:hAnsi="Arial" w:cs="Arial"/>
                <w:lang w:eastAsia="nl-NL"/>
              </w:rPr>
            </w:pPr>
            <w:r w:rsidRPr="009540C9">
              <w:rPr>
                <w:rFonts w:ascii="Arial" w:hAnsi="Arial" w:cs="Arial"/>
                <w:lang w:eastAsia="nl-NL"/>
              </w:rPr>
              <w:t xml:space="preserve">implementatie Microsoft Dynamics 365 </w:t>
            </w:r>
            <w:proofErr w:type="spellStart"/>
            <w:r w:rsidRPr="009540C9">
              <w:rPr>
                <w:rFonts w:ascii="Arial" w:hAnsi="Arial" w:cs="Arial"/>
                <w:lang w:eastAsia="nl-NL"/>
              </w:rPr>
              <w:t>for</w:t>
            </w:r>
            <w:proofErr w:type="spellEnd"/>
            <w:r w:rsidRPr="009540C9">
              <w:rPr>
                <w:rFonts w:ascii="Arial" w:hAnsi="Arial" w:cs="Arial"/>
                <w:lang w:eastAsia="nl-NL"/>
              </w:rPr>
              <w:t xml:space="preserve"> Sales </w:t>
            </w:r>
            <w:r w:rsidRPr="007A0401">
              <w:rPr>
                <w:rFonts w:ascii="Arial" w:hAnsi="Arial" w:cs="Arial"/>
                <w:lang w:eastAsia="nl-NL"/>
              </w:rPr>
              <w:t> </w:t>
            </w:r>
          </w:p>
          <w:p w14:paraId="44D89869" w14:textId="77777777" w:rsidR="0027646C" w:rsidRPr="009540C9" w:rsidRDefault="0027646C" w:rsidP="00642596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color w:val="auto"/>
                <w:szCs w:val="20"/>
              </w:rPr>
            </w:pPr>
            <w:r w:rsidRPr="009540C9">
              <w:rPr>
                <w:rFonts w:eastAsia="Times New Roman"/>
                <w:color w:val="auto"/>
                <w:szCs w:val="20"/>
              </w:rPr>
              <w:t>Maatwerkkoppeling van Navision met </w:t>
            </w:r>
          </w:p>
          <w:p w14:paraId="445BC657" w14:textId="77777777" w:rsidR="0027646C" w:rsidRPr="007A0401" w:rsidRDefault="0027646C" w:rsidP="0027646C">
            <w:pPr>
              <w:pStyle w:val="Lijstalinea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Arial" w:hAnsi="Arial" w:cs="Arial"/>
                <w:lang w:eastAsia="nl-NL"/>
              </w:rPr>
            </w:pPr>
            <w:proofErr w:type="spellStart"/>
            <w:r w:rsidRPr="009540C9">
              <w:rPr>
                <w:rFonts w:ascii="Arial" w:hAnsi="Arial" w:cs="Arial"/>
                <w:lang w:eastAsia="nl-NL"/>
              </w:rPr>
              <w:t>YouForce</w:t>
            </w:r>
            <w:proofErr w:type="spellEnd"/>
            <w:r w:rsidRPr="007A0401">
              <w:rPr>
                <w:rFonts w:ascii="Arial" w:hAnsi="Arial" w:cs="Arial"/>
                <w:lang w:eastAsia="nl-NL"/>
              </w:rPr>
              <w:t> </w:t>
            </w:r>
            <w:proofErr w:type="spellStart"/>
            <w:r w:rsidRPr="007A0401">
              <w:rPr>
                <w:rFonts w:ascii="Arial" w:hAnsi="Arial" w:cs="Arial"/>
                <w:lang w:eastAsia="nl-NL"/>
              </w:rPr>
              <w:t>Visma</w:t>
            </w:r>
            <w:proofErr w:type="spellEnd"/>
            <w:r w:rsidRPr="007A0401">
              <w:rPr>
                <w:rFonts w:ascii="Arial" w:hAnsi="Arial" w:cs="Arial"/>
                <w:lang w:eastAsia="nl-NL"/>
              </w:rPr>
              <w:t> </w:t>
            </w:r>
          </w:p>
          <w:p w14:paraId="0FD4DB6A" w14:textId="77777777" w:rsidR="0027646C" w:rsidRPr="007A0401" w:rsidRDefault="0027646C" w:rsidP="0027646C">
            <w:pPr>
              <w:pStyle w:val="Lijstalinea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Arial" w:hAnsi="Arial" w:cs="Arial"/>
                <w:lang w:eastAsia="nl-NL"/>
              </w:rPr>
            </w:pPr>
            <w:proofErr w:type="spellStart"/>
            <w:r w:rsidRPr="009540C9">
              <w:rPr>
                <w:rFonts w:ascii="Arial" w:hAnsi="Arial" w:cs="Arial"/>
                <w:lang w:eastAsia="nl-NL"/>
              </w:rPr>
              <w:t>CiVision</w:t>
            </w:r>
            <w:proofErr w:type="spellEnd"/>
            <w:r w:rsidRPr="009540C9">
              <w:rPr>
                <w:rFonts w:ascii="Arial" w:hAnsi="Arial" w:cs="Arial"/>
                <w:lang w:eastAsia="nl-NL"/>
              </w:rPr>
              <w:t> Samenlevingszaken PinkRoccade</w:t>
            </w:r>
            <w:r w:rsidRPr="007A0401">
              <w:rPr>
                <w:rFonts w:ascii="Arial" w:hAnsi="Arial" w:cs="Arial"/>
                <w:lang w:eastAsia="nl-NL"/>
              </w:rPr>
              <w:t> </w:t>
            </w:r>
          </w:p>
          <w:p w14:paraId="73F222E2" w14:textId="77777777" w:rsidR="0027646C" w:rsidRPr="007A0401" w:rsidRDefault="0027646C" w:rsidP="0027646C">
            <w:pPr>
              <w:pStyle w:val="Lijstalinea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Arial" w:hAnsi="Arial" w:cs="Arial"/>
                <w:lang w:eastAsia="nl-NL"/>
              </w:rPr>
            </w:pPr>
            <w:proofErr w:type="spellStart"/>
            <w:r w:rsidRPr="007A0401">
              <w:rPr>
                <w:rFonts w:ascii="Arial" w:hAnsi="Arial" w:cs="Arial"/>
                <w:lang w:eastAsia="nl-NL"/>
              </w:rPr>
              <w:t>CiVision</w:t>
            </w:r>
            <w:proofErr w:type="spellEnd"/>
            <w:r w:rsidRPr="007A0401">
              <w:rPr>
                <w:rFonts w:ascii="Arial" w:hAnsi="Arial" w:cs="Arial"/>
                <w:lang w:eastAsia="nl-NL"/>
              </w:rPr>
              <w:t> Participatie PinkRoccade </w:t>
            </w:r>
          </w:p>
          <w:p w14:paraId="2B312CD7" w14:textId="77777777" w:rsidR="0027646C" w:rsidRPr="007A0401" w:rsidRDefault="0027646C" w:rsidP="0027646C">
            <w:pPr>
              <w:pStyle w:val="Lijstalinea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Arial" w:hAnsi="Arial" w:cs="Arial"/>
                <w:lang w:eastAsia="nl-NL"/>
              </w:rPr>
            </w:pPr>
            <w:proofErr w:type="spellStart"/>
            <w:r w:rsidRPr="009540C9">
              <w:rPr>
                <w:rFonts w:ascii="Arial" w:hAnsi="Arial" w:cs="Arial"/>
                <w:lang w:eastAsia="nl-NL"/>
              </w:rPr>
              <w:t>Continia</w:t>
            </w:r>
            <w:proofErr w:type="spellEnd"/>
            <w:r w:rsidRPr="009540C9">
              <w:rPr>
                <w:rFonts w:ascii="Arial" w:hAnsi="Arial" w:cs="Arial"/>
                <w:lang w:eastAsia="nl-NL"/>
              </w:rPr>
              <w:t> </w:t>
            </w:r>
            <w:r w:rsidRPr="007A0401">
              <w:rPr>
                <w:rFonts w:ascii="Arial" w:hAnsi="Arial" w:cs="Arial"/>
                <w:lang w:eastAsia="nl-NL"/>
              </w:rPr>
              <w:t> </w:t>
            </w:r>
          </w:p>
          <w:p w14:paraId="18920DF2" w14:textId="77777777" w:rsidR="0027646C" w:rsidRPr="007A0401" w:rsidRDefault="0027646C" w:rsidP="0027646C">
            <w:pPr>
              <w:pStyle w:val="Lijstalinea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Arial" w:hAnsi="Arial" w:cs="Arial"/>
                <w:lang w:eastAsia="nl-NL"/>
              </w:rPr>
            </w:pPr>
            <w:r w:rsidRPr="009540C9">
              <w:rPr>
                <w:rFonts w:ascii="Arial" w:hAnsi="Arial" w:cs="Arial"/>
                <w:lang w:eastAsia="nl-NL"/>
              </w:rPr>
              <w:t>COMPAS </w:t>
            </w:r>
            <w:proofErr w:type="spellStart"/>
            <w:r w:rsidRPr="009540C9">
              <w:rPr>
                <w:rFonts w:ascii="Arial" w:hAnsi="Arial" w:cs="Arial"/>
                <w:lang w:eastAsia="nl-NL"/>
              </w:rPr>
              <w:t>Emergo</w:t>
            </w:r>
            <w:proofErr w:type="spellEnd"/>
            <w:r w:rsidRPr="009540C9">
              <w:rPr>
                <w:rFonts w:ascii="Arial" w:hAnsi="Arial" w:cs="Arial"/>
                <w:lang w:eastAsia="nl-NL"/>
              </w:rPr>
              <w:t>\</w:t>
            </w:r>
            <w:proofErr w:type="spellStart"/>
            <w:r w:rsidRPr="009540C9">
              <w:rPr>
                <w:rFonts w:ascii="Arial" w:hAnsi="Arial" w:cs="Arial"/>
                <w:lang w:eastAsia="nl-NL"/>
              </w:rPr>
              <w:t>Visma</w:t>
            </w:r>
            <w:proofErr w:type="spellEnd"/>
            <w:r w:rsidRPr="007A0401">
              <w:rPr>
                <w:rFonts w:ascii="Arial" w:hAnsi="Arial" w:cs="Arial"/>
                <w:lang w:eastAsia="nl-NL"/>
              </w:rPr>
              <w:t> </w:t>
            </w:r>
          </w:p>
          <w:p w14:paraId="362DCE96" w14:textId="77777777" w:rsidR="0027646C" w:rsidRPr="007A0401" w:rsidRDefault="0027646C" w:rsidP="0027646C">
            <w:pPr>
              <w:pStyle w:val="Lijstalinea"/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Arial" w:hAnsi="Arial" w:cs="Arial"/>
                <w:lang w:eastAsia="nl-NL"/>
              </w:rPr>
            </w:pPr>
            <w:r w:rsidRPr="009540C9">
              <w:rPr>
                <w:rFonts w:ascii="Arial" w:hAnsi="Arial" w:cs="Arial"/>
                <w:lang w:eastAsia="nl-NL"/>
              </w:rPr>
              <w:t>UWV</w:t>
            </w:r>
            <w:r w:rsidRPr="007A0401">
              <w:rPr>
                <w:rFonts w:ascii="Arial" w:hAnsi="Arial" w:cs="Arial"/>
                <w:lang w:eastAsia="nl-NL"/>
              </w:rPr>
              <w:t> </w:t>
            </w:r>
          </w:p>
          <w:p w14:paraId="165B29E2" w14:textId="77777777" w:rsidR="0027646C" w:rsidRPr="00A55474" w:rsidRDefault="0027646C" w:rsidP="00642596">
            <w:pPr>
              <w:spacing w:after="0" w:line="240" w:lineRule="auto"/>
              <w:ind w:left="1134" w:hanging="283"/>
              <w:textAlignment w:val="baseline"/>
              <w:rPr>
                <w:rFonts w:eastAsia="Times New Roman"/>
                <w:color w:val="auto"/>
                <w:szCs w:val="20"/>
              </w:rPr>
            </w:pPr>
            <w:r w:rsidRPr="00A55474">
              <w:rPr>
                <w:rFonts w:eastAsia="Times New Roman"/>
                <w:color w:val="auto"/>
                <w:szCs w:val="20"/>
              </w:rPr>
              <w:t> </w:t>
            </w:r>
          </w:p>
          <w:p w14:paraId="42629154" w14:textId="77777777" w:rsidR="0027646C" w:rsidRPr="00A55474" w:rsidRDefault="0027646C" w:rsidP="00642596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color w:val="auto"/>
                <w:szCs w:val="20"/>
              </w:rPr>
            </w:pPr>
            <w:r w:rsidRPr="009540C9">
              <w:rPr>
                <w:rFonts w:eastAsia="Times New Roman"/>
                <w:color w:val="auto"/>
                <w:szCs w:val="20"/>
              </w:rPr>
              <w:t>Beoordeling SC-1 </w:t>
            </w:r>
            <w:r w:rsidRPr="00A55474">
              <w:rPr>
                <w:rFonts w:eastAsia="Times New Roman"/>
                <w:color w:val="auto"/>
                <w:szCs w:val="20"/>
              </w:rPr>
              <w:t>  </w:t>
            </w:r>
          </w:p>
          <w:p w14:paraId="5A6E0F44" w14:textId="77777777" w:rsidR="0027646C" w:rsidRPr="00A55474" w:rsidRDefault="0027646C" w:rsidP="00642596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color w:val="auto"/>
                <w:szCs w:val="20"/>
              </w:rPr>
            </w:pPr>
            <w:r w:rsidRPr="00A55474">
              <w:rPr>
                <w:rFonts w:eastAsia="Times New Roman"/>
                <w:color w:val="auto"/>
                <w:szCs w:val="20"/>
              </w:rPr>
              <w:t>De door de gegadigde ingediende referentieopdrachten worden overeenkomstig onderstaande tabel onafhankelijk van elkaar beoordeeld.   </w:t>
            </w:r>
          </w:p>
          <w:tbl>
            <w:tblPr>
              <w:tblW w:w="859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7"/>
              <w:gridCol w:w="460"/>
              <w:gridCol w:w="508"/>
              <w:gridCol w:w="508"/>
              <w:gridCol w:w="508"/>
              <w:gridCol w:w="508"/>
              <w:gridCol w:w="479"/>
              <w:gridCol w:w="479"/>
              <w:gridCol w:w="479"/>
              <w:gridCol w:w="479"/>
              <w:gridCol w:w="479"/>
            </w:tblGrid>
            <w:tr w:rsidR="0027646C" w:rsidRPr="009540C9" w14:paraId="12AF1810" w14:textId="77777777" w:rsidTr="00642596">
              <w:tc>
                <w:tcPr>
                  <w:tcW w:w="3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B4C960B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Aantal aanwezige aspecten  </w:t>
                  </w:r>
                </w:p>
              </w:tc>
              <w:tc>
                <w:tcPr>
                  <w:tcW w:w="4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2504E1" w14:textId="77777777" w:rsidR="0027646C" w:rsidRPr="009540C9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9</w:t>
                  </w:r>
                </w:p>
              </w:tc>
              <w:tc>
                <w:tcPr>
                  <w:tcW w:w="5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B390042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8  </w:t>
                  </w:r>
                </w:p>
              </w:tc>
              <w:tc>
                <w:tcPr>
                  <w:tcW w:w="5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4CBB99F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7  </w:t>
                  </w:r>
                </w:p>
              </w:tc>
              <w:tc>
                <w:tcPr>
                  <w:tcW w:w="5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69CD3D7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6  </w:t>
                  </w:r>
                </w:p>
              </w:tc>
              <w:tc>
                <w:tcPr>
                  <w:tcW w:w="5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977B918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5  </w:t>
                  </w:r>
                </w:p>
              </w:tc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104AD53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4  </w:t>
                  </w:r>
                </w:p>
              </w:tc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B7A40AB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3  </w:t>
                  </w:r>
                </w:p>
              </w:tc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C0F88BB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2  </w:t>
                  </w:r>
                </w:p>
              </w:tc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AFD5902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1  </w:t>
                  </w:r>
                </w:p>
              </w:tc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44C6AEE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0  </w:t>
                  </w:r>
                </w:p>
              </w:tc>
            </w:tr>
            <w:tr w:rsidR="0027646C" w:rsidRPr="009540C9" w14:paraId="5975AC49" w14:textId="77777777" w:rsidTr="00642596">
              <w:tc>
                <w:tcPr>
                  <w:tcW w:w="3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23ACAFE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Aantal te behalen punten  </w:t>
                  </w:r>
                </w:p>
              </w:tc>
              <w:tc>
                <w:tcPr>
                  <w:tcW w:w="4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8A606C" w14:textId="77777777" w:rsidR="0027646C" w:rsidRPr="009540C9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Cs w:val="20"/>
                    </w:rPr>
                    <w:t>14</w:t>
                  </w:r>
                </w:p>
              </w:tc>
              <w:tc>
                <w:tcPr>
                  <w:tcW w:w="5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BA1C329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Cs w:val="20"/>
                    </w:rPr>
                    <w:t>13</w:t>
                  </w: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  </w:t>
                  </w:r>
                </w:p>
              </w:tc>
              <w:tc>
                <w:tcPr>
                  <w:tcW w:w="5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7C8D104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Cs w:val="20"/>
                    </w:rPr>
                    <w:t>11</w:t>
                  </w: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  </w:t>
                  </w:r>
                </w:p>
              </w:tc>
              <w:tc>
                <w:tcPr>
                  <w:tcW w:w="5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E07471F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Cs w:val="20"/>
                    </w:rPr>
                    <w:t>9</w:t>
                  </w: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  </w:t>
                  </w:r>
                </w:p>
              </w:tc>
              <w:tc>
                <w:tcPr>
                  <w:tcW w:w="5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8401A5F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Cs w:val="20"/>
                    </w:rPr>
                    <w:t>7</w:t>
                  </w: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  </w:t>
                  </w:r>
                </w:p>
              </w:tc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E408B7F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Cs w:val="20"/>
                    </w:rPr>
                    <w:t>5</w:t>
                  </w: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  </w:t>
                  </w:r>
                </w:p>
              </w:tc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D3470EF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Cs w:val="20"/>
                    </w:rPr>
                    <w:t>3</w:t>
                  </w: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  </w:t>
                  </w:r>
                </w:p>
              </w:tc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FDD6CF3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CA95DF3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Cs w:val="20"/>
                    </w:rPr>
                    <w:t>1</w:t>
                  </w: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  </w:t>
                  </w:r>
                </w:p>
              </w:tc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8860B8B" w14:textId="77777777" w:rsidR="0027646C" w:rsidRPr="00A55474" w:rsidRDefault="0027646C" w:rsidP="00642596">
                  <w:pPr>
                    <w:spacing w:after="0" w:line="240" w:lineRule="auto"/>
                    <w:ind w:left="0" w:firstLine="0"/>
                    <w:textAlignment w:val="baseline"/>
                    <w:rPr>
                      <w:rFonts w:eastAsia="Times New Roman"/>
                      <w:color w:val="auto"/>
                      <w:szCs w:val="20"/>
                    </w:rPr>
                  </w:pPr>
                  <w:r>
                    <w:rPr>
                      <w:rFonts w:eastAsia="Times New Roman"/>
                      <w:color w:val="auto"/>
                      <w:szCs w:val="20"/>
                    </w:rPr>
                    <w:t>0</w:t>
                  </w:r>
                  <w:r w:rsidRPr="009540C9">
                    <w:rPr>
                      <w:rFonts w:eastAsia="Times New Roman"/>
                      <w:color w:val="auto"/>
                      <w:szCs w:val="20"/>
                    </w:rPr>
                    <w:t>  </w:t>
                  </w:r>
                </w:p>
              </w:tc>
            </w:tr>
          </w:tbl>
          <w:p w14:paraId="125F4FBA" w14:textId="77777777" w:rsidR="0027646C" w:rsidRPr="00A55474" w:rsidRDefault="0027646C" w:rsidP="00642596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color w:val="auto"/>
                <w:szCs w:val="20"/>
              </w:rPr>
            </w:pPr>
            <w:r w:rsidRPr="00A55474">
              <w:rPr>
                <w:rFonts w:eastAsia="Times New Roman"/>
                <w:color w:val="auto"/>
                <w:szCs w:val="20"/>
              </w:rPr>
              <w:t>  </w:t>
            </w:r>
          </w:p>
          <w:p w14:paraId="6D8258ED" w14:textId="77777777" w:rsidR="0027646C" w:rsidRPr="00A55474" w:rsidRDefault="0027646C" w:rsidP="00642596">
            <w:pPr>
              <w:spacing w:after="0" w:line="240" w:lineRule="auto"/>
              <w:ind w:left="0" w:firstLine="0"/>
              <w:textAlignment w:val="baseline"/>
              <w:rPr>
                <w:rFonts w:eastAsia="Times New Roman"/>
                <w:color w:val="auto"/>
                <w:szCs w:val="20"/>
              </w:rPr>
            </w:pPr>
            <w:r w:rsidRPr="00A55474">
              <w:rPr>
                <w:rFonts w:eastAsia="Times New Roman"/>
                <w:color w:val="auto"/>
                <w:szCs w:val="20"/>
              </w:rPr>
              <w:lastRenderedPageBreak/>
              <w:t xml:space="preserve">Als </w:t>
            </w:r>
            <w:r>
              <w:rPr>
                <w:rFonts w:eastAsia="Times New Roman"/>
                <w:color w:val="auto"/>
                <w:szCs w:val="20"/>
              </w:rPr>
              <w:t>de</w:t>
            </w:r>
            <w:r w:rsidRPr="00A55474">
              <w:rPr>
                <w:rFonts w:eastAsia="Times New Roman"/>
                <w:color w:val="auto"/>
                <w:szCs w:val="20"/>
              </w:rPr>
              <w:t> door gegadigde ingediende referentieopdracht vergelijkbaar is als met een Werkleerbedrijf of Participatie organisatie binnen het Sociale Domein worden er </w:t>
            </w:r>
            <w:r w:rsidRPr="009540C9">
              <w:rPr>
                <w:rFonts w:eastAsia="Times New Roman"/>
                <w:color w:val="auto"/>
                <w:szCs w:val="20"/>
              </w:rPr>
              <w:t>6 punten</w:t>
            </w:r>
            <w:r w:rsidRPr="00A55474">
              <w:rPr>
                <w:rFonts w:eastAsia="Times New Roman"/>
                <w:color w:val="auto"/>
                <w:szCs w:val="20"/>
              </w:rPr>
              <w:t> </w:t>
            </w:r>
            <w:r>
              <w:rPr>
                <w:rFonts w:eastAsia="Times New Roman"/>
                <w:color w:val="auto"/>
                <w:szCs w:val="20"/>
              </w:rPr>
              <w:t xml:space="preserve">voor deze </w:t>
            </w:r>
            <w:r w:rsidRPr="00A55474">
              <w:rPr>
                <w:rFonts w:eastAsia="Times New Roman"/>
                <w:color w:val="auto"/>
                <w:szCs w:val="20"/>
              </w:rPr>
              <w:t>referentieopdracht erbij geteld. </w:t>
            </w:r>
          </w:p>
          <w:p w14:paraId="3C9A6B71" w14:textId="77777777" w:rsidR="0027646C" w:rsidRPr="009540C9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  <w:p w14:paraId="0B18A4E5" w14:textId="77777777" w:rsidR="0027646C" w:rsidRPr="009540C9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  <w:p w14:paraId="4B7AACAC" w14:textId="77777777" w:rsidR="0027646C" w:rsidRPr="009540C9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  <w:p w14:paraId="3C3F2743" w14:textId="77777777" w:rsidR="0027646C" w:rsidRPr="009540C9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  <w:p w14:paraId="5DD21AF1" w14:textId="77777777" w:rsidR="0027646C" w:rsidRPr="009540C9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  <w:p w14:paraId="60607514" w14:textId="77777777" w:rsidR="0027646C" w:rsidRPr="009540C9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  <w:p w14:paraId="6F785ED3" w14:textId="77777777" w:rsidR="0027646C" w:rsidRPr="009540C9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ind w:left="0" w:firstLine="0"/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  <w:p w14:paraId="77DAA754" w14:textId="77777777" w:rsidR="0027646C" w:rsidRPr="009540C9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  <w:p w14:paraId="1A524A43" w14:textId="77777777" w:rsidR="0027646C" w:rsidRPr="009540C9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  <w:p w14:paraId="61F7B2D8" w14:textId="77777777" w:rsidR="0027646C" w:rsidRPr="009540C9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  <w:p w14:paraId="769505BF" w14:textId="77777777" w:rsidR="0027646C" w:rsidRPr="009540C9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</w:tc>
      </w:tr>
    </w:tbl>
    <w:p w14:paraId="7FD93642" w14:textId="77777777" w:rsidR="0027646C" w:rsidRPr="00E55B33" w:rsidRDefault="0027646C" w:rsidP="0027646C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6881"/>
      </w:tblGrid>
      <w:tr w:rsidR="0027646C" w:rsidRPr="00E55B33" w14:paraId="537282D3" w14:textId="77777777" w:rsidTr="00642596">
        <w:trPr>
          <w:trHeight w:val="373"/>
        </w:trPr>
        <w:tc>
          <w:tcPr>
            <w:tcW w:w="1203" w:type="pct"/>
          </w:tcPr>
          <w:p w14:paraId="4B036EEC" w14:textId="77777777" w:rsidR="0027646C" w:rsidRPr="00FF675A" w:rsidRDefault="0027646C" w:rsidP="00642596">
            <w:pPr>
              <w:contextualSpacing/>
              <w:rPr>
                <w:rFonts w:eastAsia="Times New Roman"/>
                <w:color w:val="auto"/>
                <w:szCs w:val="20"/>
              </w:rPr>
            </w:pPr>
            <w:bookmarkStart w:id="8" w:name="_Toc200163760"/>
            <w:bookmarkStart w:id="9" w:name="_Toc200164210"/>
            <w:bookmarkStart w:id="10" w:name="_Toc200530487"/>
            <w:bookmarkEnd w:id="7"/>
            <w:r w:rsidRPr="00FF675A">
              <w:rPr>
                <w:rFonts w:eastAsia="Times New Roman"/>
                <w:color w:val="auto"/>
                <w:szCs w:val="20"/>
              </w:rPr>
              <w:t xml:space="preserve">Tevredenheidsverklaring bijgevoegd </w:t>
            </w:r>
          </w:p>
        </w:tc>
        <w:tc>
          <w:tcPr>
            <w:tcW w:w="3797" w:type="pct"/>
          </w:tcPr>
          <w:p w14:paraId="5DC331C5" w14:textId="77777777" w:rsidR="0027646C" w:rsidRPr="00FB589F" w:rsidRDefault="0027646C" w:rsidP="00642596">
            <w:pPr>
              <w:rPr>
                <w:color w:val="auto"/>
              </w:rPr>
            </w:pPr>
            <w:r w:rsidRPr="00FB589F">
              <w:rPr>
                <w:color w:val="auto"/>
              </w:rPr>
              <w:t>Ja  (verplicht)</w:t>
            </w:r>
          </w:p>
          <w:p w14:paraId="24592AD5" w14:textId="77777777" w:rsidR="0027646C" w:rsidRPr="00FF675A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  <w:p w14:paraId="0BCD062C" w14:textId="77777777" w:rsidR="0027646C" w:rsidRPr="00FF675A" w:rsidRDefault="0027646C" w:rsidP="00642596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eastAsia="Times New Roman"/>
                <w:color w:val="auto"/>
                <w:szCs w:val="20"/>
              </w:rPr>
            </w:pPr>
          </w:p>
        </w:tc>
      </w:tr>
    </w:tbl>
    <w:p w14:paraId="6B11C55F" w14:textId="77777777" w:rsidR="0027646C" w:rsidRPr="00E55B33" w:rsidRDefault="0027646C" w:rsidP="0027646C">
      <w:pPr>
        <w:rPr>
          <w:szCs w:val="20"/>
        </w:rPr>
      </w:pPr>
    </w:p>
    <w:p w14:paraId="23CDBCDB" w14:textId="77777777" w:rsidR="0027646C" w:rsidRPr="00E55B33" w:rsidRDefault="0027646C" w:rsidP="0027646C">
      <w:pPr>
        <w:rPr>
          <w:szCs w:val="20"/>
        </w:rPr>
      </w:pPr>
      <w:r w:rsidRPr="00E55B33">
        <w:rPr>
          <w:szCs w:val="20"/>
        </w:rPr>
        <w:t>Getekend voor akkoord: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3"/>
        <w:gridCol w:w="7166"/>
      </w:tblGrid>
      <w:tr w:rsidR="0027646C" w:rsidRPr="00E55B33" w14:paraId="6A388E55" w14:textId="77777777" w:rsidTr="00642596">
        <w:trPr>
          <w:trHeight w:val="393"/>
        </w:trPr>
        <w:tc>
          <w:tcPr>
            <w:tcW w:w="2073" w:type="dxa"/>
            <w:vAlign w:val="center"/>
          </w:tcPr>
          <w:p w14:paraId="26D2F467" w14:textId="77777777" w:rsidR="0027646C" w:rsidRPr="00E55B33" w:rsidRDefault="0027646C" w:rsidP="00642596">
            <w:pPr>
              <w:pStyle w:val="AliBijlageNum"/>
              <w:numPr>
                <w:ilvl w:val="0"/>
                <w:numId w:val="0"/>
              </w:numPr>
              <w:spacing w:before="0" w:line="276" w:lineRule="auto"/>
              <w:rPr>
                <w:rFonts w:cs="Arial"/>
              </w:rPr>
            </w:pPr>
            <w:r w:rsidRPr="00E55B33">
              <w:rPr>
                <w:rFonts w:cs="Arial"/>
              </w:rPr>
              <w:t>Naam Gegadigde</w:t>
            </w:r>
          </w:p>
        </w:tc>
        <w:tc>
          <w:tcPr>
            <w:tcW w:w="7166" w:type="dxa"/>
            <w:vAlign w:val="center"/>
          </w:tcPr>
          <w:p w14:paraId="05F6DAE7" w14:textId="77777777" w:rsidR="0027646C" w:rsidRPr="00E55B33" w:rsidRDefault="0027646C" w:rsidP="00642596">
            <w:pPr>
              <w:pStyle w:val="AliBijlageNum"/>
              <w:numPr>
                <w:ilvl w:val="0"/>
                <w:numId w:val="0"/>
              </w:numPr>
              <w:spacing w:before="0" w:line="276" w:lineRule="auto"/>
              <w:rPr>
                <w:rFonts w:cs="Arial"/>
              </w:rPr>
            </w:pPr>
          </w:p>
        </w:tc>
      </w:tr>
      <w:tr w:rsidR="0027646C" w:rsidRPr="00E55B33" w14:paraId="79B3722C" w14:textId="77777777" w:rsidTr="00642596">
        <w:trPr>
          <w:trHeight w:val="413"/>
        </w:trPr>
        <w:tc>
          <w:tcPr>
            <w:tcW w:w="2073" w:type="dxa"/>
            <w:vAlign w:val="center"/>
          </w:tcPr>
          <w:p w14:paraId="16B9387C" w14:textId="77777777" w:rsidR="0027646C" w:rsidRPr="00E55B33" w:rsidRDefault="0027646C" w:rsidP="00642596">
            <w:pPr>
              <w:pStyle w:val="AliBijlageNum"/>
              <w:numPr>
                <w:ilvl w:val="0"/>
                <w:numId w:val="0"/>
              </w:numPr>
              <w:spacing w:before="0" w:line="276" w:lineRule="auto"/>
              <w:rPr>
                <w:rFonts w:cs="Arial"/>
              </w:rPr>
            </w:pPr>
            <w:r w:rsidRPr="00E55B33">
              <w:rPr>
                <w:rFonts w:cs="Arial"/>
              </w:rPr>
              <w:t>Naam tekenbevoegde</w:t>
            </w:r>
          </w:p>
        </w:tc>
        <w:tc>
          <w:tcPr>
            <w:tcW w:w="7166" w:type="dxa"/>
            <w:vAlign w:val="center"/>
          </w:tcPr>
          <w:p w14:paraId="5AB8AC36" w14:textId="77777777" w:rsidR="0027646C" w:rsidRPr="00E55B33" w:rsidRDefault="0027646C" w:rsidP="00642596">
            <w:pPr>
              <w:pStyle w:val="AliBijlageNum"/>
              <w:numPr>
                <w:ilvl w:val="0"/>
                <w:numId w:val="0"/>
              </w:numPr>
              <w:spacing w:before="0" w:line="276" w:lineRule="auto"/>
              <w:rPr>
                <w:rFonts w:cs="Arial"/>
              </w:rPr>
            </w:pPr>
          </w:p>
        </w:tc>
      </w:tr>
      <w:tr w:rsidR="0027646C" w:rsidRPr="00E55B33" w14:paraId="676B639A" w14:textId="77777777" w:rsidTr="00642596">
        <w:trPr>
          <w:trHeight w:val="675"/>
        </w:trPr>
        <w:tc>
          <w:tcPr>
            <w:tcW w:w="2073" w:type="dxa"/>
            <w:vAlign w:val="center"/>
          </w:tcPr>
          <w:p w14:paraId="74300B06" w14:textId="77777777" w:rsidR="0027646C" w:rsidRPr="00E55B33" w:rsidRDefault="0027646C" w:rsidP="00642596">
            <w:pPr>
              <w:pStyle w:val="AliBijlageNum"/>
              <w:numPr>
                <w:ilvl w:val="0"/>
                <w:numId w:val="0"/>
              </w:numPr>
              <w:spacing w:before="0" w:line="276" w:lineRule="auto"/>
              <w:rPr>
                <w:rFonts w:cs="Arial"/>
              </w:rPr>
            </w:pPr>
            <w:r w:rsidRPr="00E55B33">
              <w:rPr>
                <w:rFonts w:cs="Arial"/>
              </w:rPr>
              <w:t>Handtekening</w:t>
            </w:r>
          </w:p>
        </w:tc>
        <w:tc>
          <w:tcPr>
            <w:tcW w:w="7166" w:type="dxa"/>
            <w:vAlign w:val="center"/>
          </w:tcPr>
          <w:p w14:paraId="7223EDEC" w14:textId="77777777" w:rsidR="0027646C" w:rsidRPr="00E55B33" w:rsidRDefault="0027646C" w:rsidP="00642596">
            <w:pPr>
              <w:pStyle w:val="AliBijlageNum"/>
              <w:numPr>
                <w:ilvl w:val="0"/>
                <w:numId w:val="0"/>
              </w:numPr>
              <w:spacing w:before="0" w:line="276" w:lineRule="auto"/>
              <w:rPr>
                <w:rFonts w:cs="Arial"/>
              </w:rPr>
            </w:pPr>
          </w:p>
        </w:tc>
      </w:tr>
      <w:tr w:rsidR="0027646C" w:rsidRPr="00E55B33" w14:paraId="335FA3DE" w14:textId="77777777" w:rsidTr="00642596">
        <w:trPr>
          <w:trHeight w:val="411"/>
        </w:trPr>
        <w:tc>
          <w:tcPr>
            <w:tcW w:w="2073" w:type="dxa"/>
            <w:vAlign w:val="center"/>
          </w:tcPr>
          <w:p w14:paraId="1DD9084E" w14:textId="77777777" w:rsidR="0027646C" w:rsidRPr="00E55B33" w:rsidRDefault="0027646C" w:rsidP="00642596">
            <w:pPr>
              <w:pStyle w:val="AliBijlageNum"/>
              <w:numPr>
                <w:ilvl w:val="0"/>
                <w:numId w:val="0"/>
              </w:numPr>
              <w:spacing w:before="0" w:line="276" w:lineRule="auto"/>
              <w:rPr>
                <w:rFonts w:cs="Arial"/>
              </w:rPr>
            </w:pPr>
            <w:r w:rsidRPr="00E55B33">
              <w:rPr>
                <w:rFonts w:cs="Arial"/>
              </w:rPr>
              <w:t>Datum</w:t>
            </w:r>
          </w:p>
        </w:tc>
        <w:tc>
          <w:tcPr>
            <w:tcW w:w="7166" w:type="dxa"/>
            <w:vAlign w:val="center"/>
          </w:tcPr>
          <w:p w14:paraId="2A204764" w14:textId="77777777" w:rsidR="0027646C" w:rsidRPr="00E55B33" w:rsidRDefault="0027646C" w:rsidP="00642596">
            <w:pPr>
              <w:pStyle w:val="AliBijlageNum"/>
              <w:numPr>
                <w:ilvl w:val="0"/>
                <w:numId w:val="0"/>
              </w:numPr>
              <w:spacing w:before="0" w:line="276" w:lineRule="auto"/>
              <w:rPr>
                <w:rFonts w:cs="Arial"/>
              </w:rPr>
            </w:pPr>
          </w:p>
        </w:tc>
      </w:tr>
      <w:bookmarkEnd w:id="6"/>
      <w:bookmarkEnd w:id="8"/>
      <w:bookmarkEnd w:id="9"/>
      <w:bookmarkEnd w:id="10"/>
    </w:tbl>
    <w:p w14:paraId="771E3BA2" w14:textId="77777777" w:rsidR="0027646C" w:rsidRDefault="0027646C" w:rsidP="0027646C">
      <w:pPr>
        <w:pStyle w:val="Titel"/>
        <w:ind w:left="2835"/>
        <w:rPr>
          <w:rFonts w:ascii="Arial" w:hAnsi="Arial" w:cs="Arial"/>
          <w:sz w:val="20"/>
          <w:szCs w:val="20"/>
        </w:rPr>
      </w:pPr>
    </w:p>
    <w:p w14:paraId="5DE2BAB3" w14:textId="77777777" w:rsidR="0027646C" w:rsidRDefault="0027646C" w:rsidP="0027646C">
      <w:pPr>
        <w:pStyle w:val="Geenafstand"/>
      </w:pPr>
    </w:p>
    <w:p w14:paraId="4716D314" w14:textId="77777777" w:rsidR="001C2E2F" w:rsidRDefault="001C2E2F"/>
    <w:sectPr w:rsidR="001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3005656A"/>
    <w:multiLevelType w:val="hybridMultilevel"/>
    <w:tmpl w:val="9C06382C"/>
    <w:lvl w:ilvl="0" w:tplc="04130017">
      <w:start w:val="1"/>
      <w:numFmt w:val="lowerLetter"/>
      <w:lvlText w:val="%1)"/>
      <w:lvlJc w:val="left"/>
      <w:pPr>
        <w:ind w:left="2340" w:hanging="360"/>
      </w:pPr>
    </w:lvl>
    <w:lvl w:ilvl="1" w:tplc="04130019" w:tentative="1">
      <w:start w:val="1"/>
      <w:numFmt w:val="lowerLetter"/>
      <w:lvlText w:val="%2."/>
      <w:lvlJc w:val="left"/>
      <w:pPr>
        <w:ind w:left="3060" w:hanging="360"/>
      </w:pPr>
    </w:lvl>
    <w:lvl w:ilvl="2" w:tplc="0413001B" w:tentative="1">
      <w:start w:val="1"/>
      <w:numFmt w:val="lowerRoman"/>
      <w:lvlText w:val="%3."/>
      <w:lvlJc w:val="right"/>
      <w:pPr>
        <w:ind w:left="3780" w:hanging="180"/>
      </w:pPr>
    </w:lvl>
    <w:lvl w:ilvl="3" w:tplc="0413000F" w:tentative="1">
      <w:start w:val="1"/>
      <w:numFmt w:val="decimal"/>
      <w:lvlText w:val="%4."/>
      <w:lvlJc w:val="left"/>
      <w:pPr>
        <w:ind w:left="4500" w:hanging="360"/>
      </w:pPr>
    </w:lvl>
    <w:lvl w:ilvl="4" w:tplc="04130019" w:tentative="1">
      <w:start w:val="1"/>
      <w:numFmt w:val="lowerLetter"/>
      <w:lvlText w:val="%5."/>
      <w:lvlJc w:val="left"/>
      <w:pPr>
        <w:ind w:left="5220" w:hanging="360"/>
      </w:pPr>
    </w:lvl>
    <w:lvl w:ilvl="5" w:tplc="0413001B" w:tentative="1">
      <w:start w:val="1"/>
      <w:numFmt w:val="lowerRoman"/>
      <w:lvlText w:val="%6."/>
      <w:lvlJc w:val="right"/>
      <w:pPr>
        <w:ind w:left="5940" w:hanging="180"/>
      </w:pPr>
    </w:lvl>
    <w:lvl w:ilvl="6" w:tplc="0413000F" w:tentative="1">
      <w:start w:val="1"/>
      <w:numFmt w:val="decimal"/>
      <w:lvlText w:val="%7."/>
      <w:lvlJc w:val="left"/>
      <w:pPr>
        <w:ind w:left="6660" w:hanging="360"/>
      </w:pPr>
    </w:lvl>
    <w:lvl w:ilvl="7" w:tplc="04130019" w:tentative="1">
      <w:start w:val="1"/>
      <w:numFmt w:val="lowerLetter"/>
      <w:lvlText w:val="%8."/>
      <w:lvlJc w:val="left"/>
      <w:pPr>
        <w:ind w:left="7380" w:hanging="360"/>
      </w:pPr>
    </w:lvl>
    <w:lvl w:ilvl="8" w:tplc="0413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hanging="357"/>
      </w:pPr>
      <w:rPr>
        <w:rFonts w:cs="Times New Roman"/>
      </w:rPr>
    </w:lvl>
    <w:lvl w:ilvl="1">
      <w:start w:val="8"/>
      <w:numFmt w:val="upperLetter"/>
      <w:lvlText w:val="%2"/>
      <w:lvlJc w:val="left"/>
      <w:pPr>
        <w:tabs>
          <w:tab w:val="num" w:pos="3"/>
        </w:tabs>
        <w:ind w:hanging="357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  <w:rPr>
        <w:rFonts w:cs="Times New Roman"/>
      </w:r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646C"/>
    <w:rsid w:val="00013A38"/>
    <w:rsid w:val="001C2E2F"/>
    <w:rsid w:val="0027646C"/>
    <w:rsid w:val="002E2A7A"/>
    <w:rsid w:val="005018A0"/>
    <w:rsid w:val="009203D0"/>
    <w:rsid w:val="00AB2BF2"/>
    <w:rsid w:val="00EB40D9"/>
    <w:rsid w:val="00EB40F9"/>
    <w:rsid w:val="00EF06A6"/>
    <w:rsid w:val="00F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CA57"/>
  <w15:chartTrackingRefBased/>
  <w15:docId w15:val="{EC7586CA-4F96-48A8-91FD-472DEC9E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646C"/>
    <w:pPr>
      <w:spacing w:after="5" w:line="370" w:lineRule="auto"/>
      <w:ind w:left="10" w:hanging="10"/>
    </w:pPr>
    <w:rPr>
      <w:rFonts w:eastAsia="Arial"/>
      <w:color w:val="FFFFFF" w:themeColor="background1"/>
      <w:szCs w:val="22"/>
      <w:lang w:eastAsia="nl-NL"/>
    </w:rPr>
  </w:style>
  <w:style w:type="paragraph" w:styleId="Kop2">
    <w:name w:val="heading 2"/>
    <w:next w:val="Standaard"/>
    <w:link w:val="Kop2Char"/>
    <w:uiPriority w:val="9"/>
    <w:unhideWhenUsed/>
    <w:qFormat/>
    <w:rsid w:val="0027646C"/>
    <w:pPr>
      <w:keepNext/>
      <w:keepLines/>
      <w:spacing w:after="103" w:line="261" w:lineRule="auto"/>
      <w:ind w:left="10" w:hanging="10"/>
      <w:outlineLvl w:val="1"/>
    </w:pPr>
    <w:rPr>
      <w:rFonts w:eastAsia="Arial"/>
      <w:b/>
      <w:color w:val="000000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7646C"/>
    <w:rPr>
      <w:rFonts w:eastAsia="Arial"/>
      <w:b/>
      <w:color w:val="000000"/>
      <w:szCs w:val="22"/>
      <w:lang w:eastAsia="nl-NL"/>
    </w:rPr>
  </w:style>
  <w:style w:type="paragraph" w:styleId="Titel">
    <w:name w:val="Title"/>
    <w:basedOn w:val="Standaard"/>
    <w:next w:val="Standaard"/>
    <w:link w:val="TitelChar"/>
    <w:uiPriority w:val="99"/>
    <w:qFormat/>
    <w:rsid w:val="0027646C"/>
    <w:pPr>
      <w:spacing w:before="240" w:after="60" w:line="300" w:lineRule="exact"/>
      <w:ind w:left="0" w:firstLine="0"/>
      <w:jc w:val="center"/>
      <w:outlineLvl w:val="0"/>
    </w:pPr>
    <w:rPr>
      <w:rFonts w:ascii="Trebuchet MS" w:eastAsiaTheme="majorEastAsia" w:hAnsi="Trebuchet MS" w:cstheme="majorBidi"/>
      <w:b/>
      <w:bCs/>
      <w:color w:val="auto"/>
      <w:kern w:val="28"/>
      <w:sz w:val="40"/>
      <w:szCs w:val="32"/>
    </w:rPr>
  </w:style>
  <w:style w:type="character" w:customStyle="1" w:styleId="TitelChar">
    <w:name w:val="Titel Char"/>
    <w:basedOn w:val="Standaardalinea-lettertype"/>
    <w:link w:val="Titel"/>
    <w:uiPriority w:val="99"/>
    <w:rsid w:val="0027646C"/>
    <w:rPr>
      <w:rFonts w:ascii="Trebuchet MS" w:eastAsiaTheme="majorEastAsia" w:hAnsi="Trebuchet MS" w:cstheme="majorBidi"/>
      <w:b/>
      <w:bCs/>
      <w:kern w:val="28"/>
      <w:sz w:val="40"/>
      <w:szCs w:val="32"/>
      <w:lang w:eastAsia="nl-NL"/>
    </w:rPr>
  </w:style>
  <w:style w:type="paragraph" w:styleId="Lijstalinea">
    <w:name w:val="List Paragraph"/>
    <w:basedOn w:val="Standaard"/>
    <w:next w:val="Standaard"/>
    <w:uiPriority w:val="34"/>
    <w:qFormat/>
    <w:rsid w:val="0027646C"/>
    <w:pPr>
      <w:numPr>
        <w:numId w:val="1"/>
      </w:numPr>
      <w:spacing w:after="0" w:line="276" w:lineRule="auto"/>
    </w:pPr>
    <w:rPr>
      <w:rFonts w:ascii="Corbel" w:eastAsia="Times New Roman" w:hAnsi="Corbel" w:cs="Times New Roman"/>
      <w:color w:val="auto"/>
      <w:szCs w:val="20"/>
      <w:lang w:eastAsia="en-US"/>
    </w:rPr>
  </w:style>
  <w:style w:type="paragraph" w:customStyle="1" w:styleId="Bullet1">
    <w:name w:val="Bullet 1"/>
    <w:basedOn w:val="Standaard"/>
    <w:uiPriority w:val="99"/>
    <w:rsid w:val="0027646C"/>
    <w:pPr>
      <w:numPr>
        <w:ilvl w:val="6"/>
        <w:numId w:val="2"/>
      </w:numPr>
      <w:spacing w:after="0" w:line="300" w:lineRule="atLeast"/>
    </w:pPr>
    <w:rPr>
      <w:rFonts w:eastAsia="Times New Roman" w:cs="Times New Roman"/>
      <w:color w:val="auto"/>
      <w:szCs w:val="20"/>
      <w:lang w:val="en-GB" w:eastAsia="en-US"/>
    </w:rPr>
  </w:style>
  <w:style w:type="paragraph" w:customStyle="1" w:styleId="Bullet2">
    <w:name w:val="Bullet 2"/>
    <w:basedOn w:val="Standaard"/>
    <w:uiPriority w:val="99"/>
    <w:rsid w:val="0027646C"/>
    <w:pPr>
      <w:numPr>
        <w:ilvl w:val="8"/>
        <w:numId w:val="2"/>
      </w:numPr>
      <w:spacing w:after="0" w:line="300" w:lineRule="atLeast"/>
    </w:pPr>
    <w:rPr>
      <w:rFonts w:eastAsia="Times New Roman" w:cs="Times New Roman"/>
      <w:color w:val="auto"/>
      <w:szCs w:val="20"/>
      <w:lang w:val="en-GB" w:eastAsia="en-US"/>
    </w:rPr>
  </w:style>
  <w:style w:type="paragraph" w:customStyle="1" w:styleId="AlineaNum">
    <w:name w:val="AlineaNum"/>
    <w:basedOn w:val="Standaard"/>
    <w:uiPriority w:val="99"/>
    <w:rsid w:val="0027646C"/>
    <w:pPr>
      <w:keepLines/>
      <w:numPr>
        <w:ilvl w:val="4"/>
        <w:numId w:val="2"/>
      </w:numPr>
      <w:tabs>
        <w:tab w:val="left" w:pos="720"/>
      </w:tabs>
      <w:spacing w:before="240" w:after="0" w:line="280" w:lineRule="atLeast"/>
      <w:ind w:left="0" w:firstLine="0"/>
    </w:pPr>
    <w:rPr>
      <w:rFonts w:eastAsia="Times New Roman" w:cs="Times New Roman"/>
      <w:color w:val="auto"/>
      <w:szCs w:val="20"/>
      <w:lang w:eastAsia="en-US"/>
    </w:rPr>
  </w:style>
  <w:style w:type="paragraph" w:customStyle="1" w:styleId="AliBijlageNum">
    <w:name w:val="AliBijlageNum"/>
    <w:basedOn w:val="Standaard"/>
    <w:uiPriority w:val="99"/>
    <w:rsid w:val="0027646C"/>
    <w:pPr>
      <w:keepLines/>
      <w:numPr>
        <w:ilvl w:val="5"/>
        <w:numId w:val="2"/>
      </w:numPr>
      <w:tabs>
        <w:tab w:val="left" w:pos="720"/>
      </w:tabs>
      <w:spacing w:before="260" w:after="0" w:line="300" w:lineRule="atLeast"/>
      <w:ind w:left="0" w:firstLine="0"/>
    </w:pPr>
    <w:rPr>
      <w:rFonts w:eastAsia="Times New Roman" w:cs="Times New Roman"/>
      <w:color w:val="auto"/>
      <w:szCs w:val="20"/>
      <w:lang w:eastAsia="en-US"/>
    </w:rPr>
  </w:style>
  <w:style w:type="paragraph" w:customStyle="1" w:styleId="AliNormalNum">
    <w:name w:val="AliNormalNum"/>
    <w:basedOn w:val="Standaard"/>
    <w:uiPriority w:val="99"/>
    <w:rsid w:val="0027646C"/>
    <w:pPr>
      <w:keepLines/>
      <w:numPr>
        <w:ilvl w:val="3"/>
        <w:numId w:val="2"/>
      </w:numPr>
      <w:tabs>
        <w:tab w:val="left" w:pos="720"/>
      </w:tabs>
      <w:spacing w:before="240" w:after="0" w:line="280" w:lineRule="atLeast"/>
      <w:ind w:left="0" w:firstLine="0"/>
    </w:pPr>
    <w:rPr>
      <w:rFonts w:eastAsia="Times New Roman" w:cs="Times New Roman"/>
      <w:color w:val="auto"/>
      <w:szCs w:val="20"/>
      <w:lang w:eastAsia="en-US"/>
    </w:rPr>
  </w:style>
  <w:style w:type="paragraph" w:styleId="Geenafstand">
    <w:name w:val="No Spacing"/>
    <w:uiPriority w:val="1"/>
    <w:qFormat/>
    <w:rsid w:val="0027646C"/>
    <w:rPr>
      <w:rFonts w:eastAsia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1680</Characters>
  <Application>Microsoft Office Word</Application>
  <DocSecurity>0</DocSecurity>
  <Lines>14</Lines>
  <Paragraphs>3</Paragraphs>
  <ScaleCrop>false</ScaleCrop>
  <Company>Gemeente Vlaardingen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Bender,Peter</dc:creator>
  <cp:keywords/>
  <dc:description/>
  <cp:lastModifiedBy>Bender,Peter</cp:lastModifiedBy>
  <cp:revision>2</cp:revision>
  <cp:lastPrinted>2021-10-28T17:20:00Z</cp:lastPrinted>
  <dcterms:created xsi:type="dcterms:W3CDTF">2021-10-28T17:21:00Z</dcterms:created>
  <dcterms:modified xsi:type="dcterms:W3CDTF">2021-10-28T17:21:00Z</dcterms:modified>
</cp:coreProperties>
</file>