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14D4" w14:textId="77777777" w:rsidR="002D5200" w:rsidRDefault="009D5BA2">
      <w:pPr>
        <w:pStyle w:val="Kop1"/>
        <w:spacing w:before="34"/>
      </w:pPr>
      <w:r>
        <w:t>CONCEPTIMPLEMENTATIEOVEREENKOMST</w:t>
      </w:r>
      <w:r>
        <w:rPr>
          <w:spacing w:val="-4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SYSTEEM</w:t>
      </w:r>
    </w:p>
    <w:p w14:paraId="03D704A7" w14:textId="77777777" w:rsidR="002D5200" w:rsidRDefault="002D5200">
      <w:pPr>
        <w:pStyle w:val="Plattetekst"/>
        <w:spacing w:before="9"/>
        <w:ind w:left="0" w:firstLine="0"/>
        <w:rPr>
          <w:b/>
          <w:sz w:val="28"/>
        </w:rPr>
      </w:pPr>
    </w:p>
    <w:p w14:paraId="6ADA230D" w14:textId="77777777" w:rsidR="002D5200" w:rsidRDefault="009D5BA2">
      <w:pPr>
        <w:ind w:left="102"/>
        <w:rPr>
          <w:b/>
        </w:rPr>
      </w:pPr>
      <w:r>
        <w:rPr>
          <w:b/>
        </w:rPr>
        <w:t>Ondergetekenden</w:t>
      </w:r>
    </w:p>
    <w:p w14:paraId="4D7FA641" w14:textId="787117ED" w:rsidR="002D5200" w:rsidRDefault="009D5BA2">
      <w:pPr>
        <w:pStyle w:val="Lijstalinea"/>
        <w:numPr>
          <w:ilvl w:val="0"/>
          <w:numId w:val="13"/>
        </w:numPr>
        <w:tabs>
          <w:tab w:val="left" w:pos="462"/>
        </w:tabs>
        <w:spacing w:before="39" w:line="276" w:lineRule="auto"/>
        <w:ind w:left="461" w:right="170"/>
      </w:pPr>
      <w:r>
        <w:t xml:space="preserve">De heer </w:t>
      </w:r>
      <w:r w:rsidR="00C32336">
        <w:t>Eric van Mierlo</w:t>
      </w:r>
      <w:r>
        <w:t>, directeur, te dezen handelend als gevolmachtigde van de te</w:t>
      </w:r>
      <w:r>
        <w:rPr>
          <w:spacing w:val="1"/>
        </w:rPr>
        <w:t xml:space="preserve"> </w:t>
      </w:r>
      <w:r w:rsidR="00C32336">
        <w:t>Echt</w:t>
      </w:r>
      <w:r>
        <w:t xml:space="preserve"> gevestigde publiekrechtelijke rechtspersoon: </w:t>
      </w:r>
      <w:r w:rsidR="00C32336">
        <w:t>Servicecentrum MER</w:t>
      </w:r>
      <w:r>
        <w:t>, met zetel</w:t>
      </w:r>
      <w:r>
        <w:rPr>
          <w:spacing w:val="-47"/>
        </w:rPr>
        <w:t xml:space="preserve"> </w:t>
      </w:r>
      <w:r w:rsidR="00C32336">
        <w:rPr>
          <w:spacing w:val="-47"/>
        </w:rPr>
        <w:t xml:space="preserve">  </w:t>
      </w:r>
      <w:r>
        <w:t xml:space="preserve">te </w:t>
      </w:r>
      <w:r w:rsidR="00B210E8">
        <w:t>6101 CV</w:t>
      </w:r>
      <w:r>
        <w:t xml:space="preserve"> </w:t>
      </w:r>
      <w:r w:rsidR="00B210E8">
        <w:t>Echt</w:t>
      </w:r>
      <w:r>
        <w:t xml:space="preserve">, </w:t>
      </w:r>
      <w:r w:rsidR="00B210E8">
        <w:t>Nieuwe Markt 55</w:t>
      </w:r>
      <w:r>
        <w:t>, ingeschreven in het handelsregister onder</w:t>
      </w:r>
      <w:r>
        <w:rPr>
          <w:spacing w:val="1"/>
        </w:rPr>
        <w:t xml:space="preserve"> </w:t>
      </w:r>
      <w:r>
        <w:t>nummer</w:t>
      </w:r>
      <w:r>
        <w:rPr>
          <w:spacing w:val="-1"/>
        </w:rPr>
        <w:t xml:space="preserve"> </w:t>
      </w:r>
      <w:r w:rsidR="00825202">
        <w:t>56660243</w:t>
      </w:r>
      <w:r>
        <w:t>; hierna</w:t>
      </w:r>
      <w:r>
        <w:rPr>
          <w:spacing w:val="-3"/>
        </w:rPr>
        <w:t xml:space="preserve"> </w:t>
      </w:r>
      <w:r>
        <w:t>ook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noemen:</w:t>
      </w:r>
      <w:r>
        <w:rPr>
          <w:spacing w:val="-2"/>
        </w:rPr>
        <w:t xml:space="preserve"> </w:t>
      </w:r>
      <w:r>
        <w:t>‘</w:t>
      </w:r>
      <w:r>
        <w:rPr>
          <w:b/>
        </w:rPr>
        <w:t>Opdrachtgever</w:t>
      </w:r>
      <w:r>
        <w:t>’;</w:t>
      </w:r>
    </w:p>
    <w:p w14:paraId="3519E142" w14:textId="77777777" w:rsidR="002D5200" w:rsidRDefault="009D5BA2">
      <w:pPr>
        <w:pStyle w:val="Plattetekst"/>
        <w:spacing w:before="1"/>
        <w:ind w:left="102" w:firstLine="0"/>
      </w:pPr>
      <w:proofErr w:type="gramStart"/>
      <w:r>
        <w:t>en</w:t>
      </w:r>
      <w:proofErr w:type="gramEnd"/>
    </w:p>
    <w:p w14:paraId="3CE36C0E" w14:textId="77777777" w:rsidR="002D5200" w:rsidRDefault="009D5BA2">
      <w:pPr>
        <w:pStyle w:val="Lijstalinea"/>
        <w:numPr>
          <w:ilvl w:val="0"/>
          <w:numId w:val="13"/>
        </w:numPr>
        <w:tabs>
          <w:tab w:val="left" w:pos="462"/>
        </w:tabs>
        <w:spacing w:before="41" w:line="276" w:lineRule="auto"/>
        <w:ind w:left="461" w:right="1087"/>
      </w:pPr>
      <w:r>
        <w:t>De</w:t>
      </w:r>
      <w:r>
        <w:rPr>
          <w:spacing w:val="-7"/>
        </w:rPr>
        <w:t xml:space="preserve"> </w:t>
      </w:r>
      <w:r>
        <w:t>heer/mevrouw</w:t>
      </w:r>
      <w:r>
        <w:rPr>
          <w:spacing w:val="-6"/>
        </w:rPr>
        <w:t xml:space="preserve"> </w:t>
      </w:r>
      <w:r>
        <w:t>[naam],</w:t>
      </w:r>
      <w:r>
        <w:rPr>
          <w:spacing w:val="-6"/>
        </w:rPr>
        <w:t xml:space="preserve"> </w:t>
      </w:r>
      <w:r>
        <w:t>[functie],</w:t>
      </w:r>
      <w:r>
        <w:rPr>
          <w:spacing w:val="-7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dezen</w:t>
      </w:r>
      <w:r>
        <w:rPr>
          <w:spacing w:val="-5"/>
        </w:rPr>
        <w:t xml:space="preserve"> </w:t>
      </w:r>
      <w:r>
        <w:t>handelend</w:t>
      </w:r>
      <w:r>
        <w:rPr>
          <w:spacing w:val="-5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gevolmachtigde</w:t>
      </w:r>
      <w:r>
        <w:rPr>
          <w:spacing w:val="-6"/>
        </w:rPr>
        <w:t xml:space="preserve"> </w:t>
      </w:r>
      <w:r>
        <w:t>van</w:t>
      </w:r>
      <w:r>
        <w:rPr>
          <w:spacing w:val="-47"/>
        </w:rPr>
        <w:t xml:space="preserve"> </w:t>
      </w:r>
      <w:r>
        <w:t>[statutaire bedrijfsnaam], gevestigd te [postcode, plaats], ingeschreven in het</w:t>
      </w:r>
      <w:r>
        <w:rPr>
          <w:spacing w:val="1"/>
        </w:rPr>
        <w:t xml:space="preserve"> </w:t>
      </w:r>
      <w:r>
        <w:t>handelsregister</w:t>
      </w:r>
      <w:r>
        <w:rPr>
          <w:spacing w:val="-4"/>
        </w:rPr>
        <w:t xml:space="preserve"> </w:t>
      </w:r>
      <w:r>
        <w:t>onder</w:t>
      </w:r>
      <w:r>
        <w:rPr>
          <w:spacing w:val="-2"/>
        </w:rPr>
        <w:t xml:space="preserve"> </w:t>
      </w:r>
      <w:r>
        <w:t>nummer [nummer],</w:t>
      </w:r>
      <w:r>
        <w:rPr>
          <w:spacing w:val="-2"/>
        </w:rPr>
        <w:t xml:space="preserve"> </w:t>
      </w:r>
      <w:r>
        <w:t>hierna</w:t>
      </w:r>
      <w:r>
        <w:rPr>
          <w:spacing w:val="-1"/>
        </w:rPr>
        <w:t xml:space="preserve"> </w:t>
      </w:r>
      <w:r>
        <w:t>ook</w:t>
      </w:r>
      <w:r>
        <w:rPr>
          <w:spacing w:val="-6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noemen:</w:t>
      </w:r>
      <w:r>
        <w:rPr>
          <w:spacing w:val="-4"/>
        </w:rPr>
        <w:t xml:space="preserve"> </w:t>
      </w:r>
      <w:r>
        <w:t>‘Leverancier’;</w:t>
      </w:r>
    </w:p>
    <w:p w14:paraId="7BB52F12" w14:textId="77777777" w:rsidR="002D5200" w:rsidRDefault="002D5200">
      <w:pPr>
        <w:pStyle w:val="Plattetekst"/>
        <w:spacing w:before="4"/>
        <w:ind w:left="0" w:firstLine="0"/>
        <w:rPr>
          <w:sz w:val="25"/>
        </w:rPr>
      </w:pPr>
    </w:p>
    <w:p w14:paraId="70DBCB82" w14:textId="77777777" w:rsidR="002D5200" w:rsidRDefault="009D5BA2">
      <w:pPr>
        <w:pStyle w:val="Plattetekst"/>
        <w:ind w:left="102" w:firstLine="0"/>
      </w:pPr>
      <w:proofErr w:type="gramStart"/>
      <w:r>
        <w:t>tezamen</w:t>
      </w:r>
      <w:proofErr w:type="gramEnd"/>
      <w:r>
        <w:rPr>
          <w:spacing w:val="-1"/>
        </w:rPr>
        <w:t xml:space="preserve"> </w:t>
      </w:r>
      <w:r>
        <w:t>hierna</w:t>
      </w:r>
      <w:r>
        <w:rPr>
          <w:spacing w:val="-4"/>
        </w:rPr>
        <w:t xml:space="preserve"> </w:t>
      </w:r>
      <w:r>
        <w:t>verder aan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duiden</w:t>
      </w:r>
      <w:r>
        <w:rPr>
          <w:spacing w:val="-1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"</w:t>
      </w:r>
      <w:r>
        <w:rPr>
          <w:b/>
        </w:rPr>
        <w:t>Partijen</w:t>
      </w:r>
      <w:r>
        <w:t>"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wel</w:t>
      </w:r>
      <w:r>
        <w:rPr>
          <w:spacing w:val="-1"/>
        </w:rPr>
        <w:t xml:space="preserve"> </w:t>
      </w:r>
      <w:r>
        <w:t>afzonderlijk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"</w:t>
      </w:r>
      <w:r>
        <w:rPr>
          <w:b/>
        </w:rPr>
        <w:t>Partij</w:t>
      </w:r>
      <w:r>
        <w:t>",</w:t>
      </w:r>
    </w:p>
    <w:p w14:paraId="3B1B31BD" w14:textId="77777777" w:rsidR="002D5200" w:rsidRDefault="002D5200">
      <w:pPr>
        <w:pStyle w:val="Plattetekst"/>
        <w:spacing w:before="7"/>
        <w:ind w:left="0" w:firstLine="0"/>
        <w:rPr>
          <w:sz w:val="28"/>
        </w:rPr>
      </w:pPr>
    </w:p>
    <w:p w14:paraId="1D4FEEB6" w14:textId="77777777" w:rsidR="002D5200" w:rsidRDefault="009D5BA2">
      <w:pPr>
        <w:pStyle w:val="Kop1"/>
      </w:pPr>
      <w:proofErr w:type="gramStart"/>
      <w:r>
        <w:t>overwegende</w:t>
      </w:r>
      <w:proofErr w:type="gramEnd"/>
      <w:r>
        <w:rPr>
          <w:spacing w:val="-4"/>
        </w:rPr>
        <w:t xml:space="preserve"> </w:t>
      </w:r>
      <w:r>
        <w:t>dat:</w:t>
      </w:r>
    </w:p>
    <w:p w14:paraId="1E8587CC" w14:textId="77777777" w:rsidR="002D5200" w:rsidRDefault="009D5BA2">
      <w:pPr>
        <w:pStyle w:val="Lijstalinea"/>
        <w:numPr>
          <w:ilvl w:val="1"/>
          <w:numId w:val="13"/>
        </w:numPr>
        <w:tabs>
          <w:tab w:val="left" w:pos="821"/>
          <w:tab w:val="left" w:pos="822"/>
        </w:tabs>
        <w:spacing w:before="42" w:line="276" w:lineRule="auto"/>
        <w:ind w:left="821" w:right="1297"/>
      </w:pPr>
      <w:r>
        <w:t>Opdrachtgever in het kader van de uitoefening van zijn (wettelijke)</w:t>
      </w:r>
      <w:r>
        <w:rPr>
          <w:spacing w:val="1"/>
        </w:rPr>
        <w:t xml:space="preserve"> </w:t>
      </w:r>
      <w:r>
        <w:t>bedrijfsvoeringstaak behoefte heeft aan de levering, installatie, inrichting,</w:t>
      </w:r>
      <w:r>
        <w:rPr>
          <w:spacing w:val="-47"/>
        </w:rPr>
        <w:t xml:space="preserve"> </w:t>
      </w:r>
      <w:r>
        <w:t>implementatie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onderhoud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HR Systeem</w:t>
      </w:r>
      <w:r>
        <w:rPr>
          <w:spacing w:val="-1"/>
        </w:rPr>
        <w:t xml:space="preserve"> </w:t>
      </w:r>
      <w:r>
        <w:t>(</w:t>
      </w:r>
      <w:r>
        <w:rPr>
          <w:b/>
        </w:rPr>
        <w:t>ICT Prestatie</w:t>
      </w:r>
      <w:r>
        <w:t>);</w:t>
      </w:r>
    </w:p>
    <w:p w14:paraId="03B7621F" w14:textId="098B32B2" w:rsidR="002D5200" w:rsidRDefault="009D5BA2">
      <w:pPr>
        <w:pStyle w:val="Lijstalinea"/>
        <w:numPr>
          <w:ilvl w:val="1"/>
          <w:numId w:val="13"/>
        </w:numPr>
        <w:tabs>
          <w:tab w:val="left" w:pos="821"/>
          <w:tab w:val="left" w:pos="822"/>
        </w:tabs>
        <w:spacing w:line="276" w:lineRule="auto"/>
        <w:ind w:left="821" w:right="227"/>
      </w:pPr>
      <w:r>
        <w:t>Opdrachtgever een Europese openbare aanbesteding heeft aangekondigd voor de ICT</w:t>
      </w:r>
      <w:r>
        <w:rPr>
          <w:spacing w:val="-47"/>
        </w:rPr>
        <w:t xml:space="preserve"> </w:t>
      </w:r>
      <w:r>
        <w:t xml:space="preserve">Prestatie ‘HR Systeem’ middels publicatie op TenderNed d.d. </w:t>
      </w:r>
      <w:r w:rsidR="00825202">
        <w:t>[</w:t>
      </w:r>
      <w:proofErr w:type="spellStart"/>
      <w:r w:rsidR="00825202">
        <w:t>dd</w:t>
      </w:r>
      <w:proofErr w:type="spellEnd"/>
      <w:r w:rsidR="00825202">
        <w:t>-mm-</w:t>
      </w:r>
      <w:proofErr w:type="spellStart"/>
      <w:r w:rsidR="00825202">
        <w:t>jjjj</w:t>
      </w:r>
      <w:proofErr w:type="spellEnd"/>
      <w:r w:rsidR="00825202">
        <w:t>]</w:t>
      </w:r>
      <w:r>
        <w:t xml:space="preserve"> met</w:t>
      </w:r>
      <w:r>
        <w:rPr>
          <w:spacing w:val="1"/>
        </w:rPr>
        <w:t xml:space="preserve"> </w:t>
      </w:r>
      <w:proofErr w:type="spellStart"/>
      <w:r>
        <w:t>Tendernedkenmerk</w:t>
      </w:r>
      <w:proofErr w:type="spellEnd"/>
      <w:r>
        <w:rPr>
          <w:spacing w:val="-3"/>
        </w:rPr>
        <w:t xml:space="preserve"> </w:t>
      </w:r>
      <w:r w:rsidR="00825202">
        <w:t>[nummer]</w:t>
      </w:r>
      <w:r>
        <w:t>;</w:t>
      </w:r>
    </w:p>
    <w:p w14:paraId="2D3BFDE7" w14:textId="77777777" w:rsidR="002D5200" w:rsidRDefault="009D5BA2">
      <w:pPr>
        <w:pStyle w:val="Lijstalinea"/>
        <w:numPr>
          <w:ilvl w:val="1"/>
          <w:numId w:val="13"/>
        </w:numPr>
        <w:tabs>
          <w:tab w:val="left" w:pos="822"/>
        </w:tabs>
        <w:spacing w:line="276" w:lineRule="auto"/>
        <w:ind w:left="821" w:right="114"/>
        <w:jc w:val="both"/>
      </w:pPr>
      <w:r>
        <w:rPr>
          <w:spacing w:val="-1"/>
        </w:rPr>
        <w:t>Leverancier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dat</w:t>
      </w:r>
      <w:r>
        <w:rPr>
          <w:spacing w:val="-8"/>
        </w:rPr>
        <w:t xml:space="preserve"> </w:t>
      </w:r>
      <w:r>
        <w:t>kader</w:t>
      </w:r>
      <w:r>
        <w:rPr>
          <w:spacing w:val="-9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[datum]</w:t>
      </w:r>
      <w:r>
        <w:rPr>
          <w:spacing w:val="-9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Inschrijving</w:t>
      </w:r>
      <w:r>
        <w:rPr>
          <w:spacing w:val="-10"/>
        </w:rPr>
        <w:t xml:space="preserve"> </w:t>
      </w:r>
      <w:r>
        <w:t>heeft</w:t>
      </w:r>
      <w:r>
        <w:rPr>
          <w:spacing w:val="-8"/>
        </w:rPr>
        <w:t xml:space="preserve"> </w:t>
      </w:r>
      <w:r>
        <w:t>ingediend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Leverancier</w:t>
      </w:r>
      <w:r>
        <w:rPr>
          <w:spacing w:val="-8"/>
        </w:rPr>
        <w:t xml:space="preserve"> </w:t>
      </w:r>
      <w:r>
        <w:t>met</w:t>
      </w:r>
      <w:r>
        <w:rPr>
          <w:spacing w:val="-48"/>
        </w:rPr>
        <w:t xml:space="preserve"> </w:t>
      </w:r>
      <w:r>
        <w:rPr>
          <w:spacing w:val="-1"/>
        </w:rPr>
        <w:t>die</w:t>
      </w:r>
      <w:r>
        <w:rPr>
          <w:spacing w:val="-9"/>
        </w:rPr>
        <w:t xml:space="preserve"> </w:t>
      </w:r>
      <w:r>
        <w:rPr>
          <w:spacing w:val="-1"/>
        </w:rPr>
        <w:t>Inschrijving</w:t>
      </w:r>
      <w:r>
        <w:rPr>
          <w:spacing w:val="-11"/>
        </w:rPr>
        <w:t xml:space="preserve"> </w:t>
      </w:r>
      <w:r>
        <w:t>(i)</w:t>
      </w:r>
      <w:r>
        <w:rPr>
          <w:spacing w:val="-9"/>
        </w:rPr>
        <w:t xml:space="preserve"> </w:t>
      </w:r>
      <w:r>
        <w:t>zich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staat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bereid</w:t>
      </w:r>
      <w:r>
        <w:rPr>
          <w:spacing w:val="-10"/>
        </w:rPr>
        <w:t xml:space="preserve"> </w:t>
      </w:r>
      <w:r>
        <w:t>heeft</w:t>
      </w:r>
      <w:r>
        <w:rPr>
          <w:spacing w:val="-11"/>
        </w:rPr>
        <w:t xml:space="preserve"> </w:t>
      </w:r>
      <w:r>
        <w:t>verklaard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diensten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werkzaamheden</w:t>
      </w:r>
      <w:r>
        <w:rPr>
          <w:spacing w:val="-48"/>
        </w:rPr>
        <w:t xml:space="preserve"> </w:t>
      </w:r>
      <w:r>
        <w:t>behorende bij de ICT Prestatie uit te voeren en (ii) heeft verklaard voldoende op de</w:t>
      </w:r>
      <w:r>
        <w:rPr>
          <w:spacing w:val="1"/>
        </w:rPr>
        <w:t xml:space="preserve"> </w:t>
      </w:r>
      <w:r>
        <w:t>hoogte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zijn</w:t>
      </w:r>
      <w:r>
        <w:rPr>
          <w:spacing w:val="-11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werkzaamheden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resultaatdoelstellingen</w:t>
      </w:r>
      <w:r>
        <w:rPr>
          <w:spacing w:val="-10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ICT</w:t>
      </w:r>
      <w:r>
        <w:rPr>
          <w:spacing w:val="-10"/>
        </w:rPr>
        <w:t xml:space="preserve"> </w:t>
      </w:r>
      <w:r>
        <w:t>Prestatie</w:t>
      </w:r>
      <w:r>
        <w:rPr>
          <w:spacing w:val="-48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succesvol te</w:t>
      </w:r>
      <w:r>
        <w:rPr>
          <w:spacing w:val="1"/>
        </w:rPr>
        <w:t xml:space="preserve"> </w:t>
      </w:r>
      <w:r>
        <w:t>kunnen</w:t>
      </w:r>
      <w:r>
        <w:rPr>
          <w:spacing w:val="1"/>
        </w:rPr>
        <w:t xml:space="preserve"> </w:t>
      </w:r>
      <w:r>
        <w:t>realiseren;</w:t>
      </w:r>
    </w:p>
    <w:p w14:paraId="71885B0F" w14:textId="77777777" w:rsidR="002D5200" w:rsidRDefault="009D5BA2">
      <w:pPr>
        <w:pStyle w:val="Lijstalinea"/>
        <w:numPr>
          <w:ilvl w:val="1"/>
          <w:numId w:val="13"/>
        </w:numPr>
        <w:tabs>
          <w:tab w:val="left" w:pos="822"/>
        </w:tabs>
        <w:spacing w:line="276" w:lineRule="auto"/>
        <w:ind w:left="821" w:right="115"/>
        <w:jc w:val="both"/>
      </w:pPr>
      <w:r>
        <w:t>Leverancier de economisch meest voordelige inschrijving met de beste prijs-kwaliteit</w:t>
      </w:r>
      <w:r>
        <w:rPr>
          <w:spacing w:val="1"/>
        </w:rPr>
        <w:t xml:space="preserve"> </w:t>
      </w:r>
      <w:r>
        <w:t xml:space="preserve">verhouding heeft ingediend en Opdrachtgever </w:t>
      </w:r>
      <w:proofErr w:type="gramStart"/>
      <w:r>
        <w:t>dientengevolge</w:t>
      </w:r>
      <w:proofErr w:type="gramEnd"/>
      <w:r>
        <w:t xml:space="preserve"> de Opdracht op [datum]</w:t>
      </w:r>
      <w:r>
        <w:rPr>
          <w:spacing w:val="-48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Leverancier</w:t>
      </w:r>
      <w:r>
        <w:rPr>
          <w:spacing w:val="1"/>
        </w:rPr>
        <w:t xml:space="preserve"> </w:t>
      </w:r>
      <w:r>
        <w:t>heeft gegund;</w:t>
      </w:r>
    </w:p>
    <w:p w14:paraId="171A4DFB" w14:textId="77777777" w:rsidR="002D5200" w:rsidRDefault="009D5BA2">
      <w:pPr>
        <w:pStyle w:val="Lijstalinea"/>
        <w:numPr>
          <w:ilvl w:val="1"/>
          <w:numId w:val="13"/>
        </w:numPr>
        <w:tabs>
          <w:tab w:val="left" w:pos="822"/>
        </w:tabs>
        <w:spacing w:line="276" w:lineRule="auto"/>
        <w:ind w:left="821" w:right="116"/>
        <w:jc w:val="both"/>
      </w:pPr>
      <w:r>
        <w:t>Leverancier in het kader van haar inschrijving een implementatieplan heeft ingediend,</w:t>
      </w:r>
      <w:r>
        <w:rPr>
          <w:spacing w:val="1"/>
        </w:rPr>
        <w:t xml:space="preserve"> </w:t>
      </w:r>
      <w:r>
        <w:t>welke door Leverancier en Opdrachtgever nader is toegespitst op de concrete situatie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nader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ingevuld.</w:t>
      </w:r>
      <w:r>
        <w:rPr>
          <w:spacing w:val="1"/>
        </w:rPr>
        <w:t xml:space="preserve"> </w:t>
      </w:r>
      <w:r>
        <w:t>Partijen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deze</w:t>
      </w:r>
      <w:r>
        <w:rPr>
          <w:spacing w:val="1"/>
        </w:rPr>
        <w:t xml:space="preserve"> </w:t>
      </w:r>
      <w:r>
        <w:t>Implementatieovereenkomst</w:t>
      </w:r>
      <w:r>
        <w:rPr>
          <w:spacing w:val="1"/>
        </w:rPr>
        <w:t xml:space="preserve"> </w:t>
      </w:r>
      <w:r>
        <w:t>aanvullende</w:t>
      </w:r>
      <w:r>
        <w:rPr>
          <w:spacing w:val="1"/>
        </w:rPr>
        <w:t xml:space="preserve"> </w:t>
      </w:r>
      <w:r>
        <w:t>afspraken</w:t>
      </w:r>
      <w:r>
        <w:rPr>
          <w:spacing w:val="-8"/>
        </w:rPr>
        <w:t xml:space="preserve"> </w:t>
      </w:r>
      <w:r>
        <w:t>maken</w:t>
      </w:r>
      <w:r>
        <w:rPr>
          <w:spacing w:val="-7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uitvoering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implementatieplan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voorwaarden</w:t>
      </w:r>
      <w:r>
        <w:rPr>
          <w:spacing w:val="-5"/>
        </w:rPr>
        <w:t xml:space="preserve"> </w:t>
      </w:r>
      <w:r>
        <w:t>om</w:t>
      </w:r>
      <w:r>
        <w:rPr>
          <w:spacing w:val="-47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komen tot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opvolgende</w:t>
      </w:r>
      <w:r>
        <w:rPr>
          <w:spacing w:val="1"/>
        </w:rPr>
        <w:t xml:space="preserve"> </w:t>
      </w:r>
      <w:r>
        <w:t>Dienstverleningsovereenkomst;</w:t>
      </w:r>
    </w:p>
    <w:p w14:paraId="672E4FA7" w14:textId="77777777" w:rsidR="002D5200" w:rsidRDefault="009D5BA2">
      <w:pPr>
        <w:pStyle w:val="Lijstalinea"/>
        <w:numPr>
          <w:ilvl w:val="1"/>
          <w:numId w:val="13"/>
        </w:numPr>
        <w:tabs>
          <w:tab w:val="left" w:pos="822"/>
        </w:tabs>
        <w:spacing w:line="276" w:lineRule="auto"/>
        <w:ind w:left="821" w:right="116"/>
        <w:jc w:val="both"/>
      </w:pPr>
      <w:r>
        <w:t>Na succesvolle implementatie eindigt de onderhavige Implementatieovereenkomst en</w:t>
      </w:r>
      <w:r>
        <w:rPr>
          <w:spacing w:val="1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opvolgende</w:t>
      </w:r>
      <w:r>
        <w:rPr>
          <w:spacing w:val="-1"/>
        </w:rPr>
        <w:t xml:space="preserve"> </w:t>
      </w:r>
      <w:r>
        <w:t>Dienstverleningsovereenkomst</w:t>
      </w:r>
      <w:r>
        <w:rPr>
          <w:spacing w:val="-2"/>
        </w:rPr>
        <w:t xml:space="preserve"> </w:t>
      </w:r>
      <w:r>
        <w:t>ondertekend;</w:t>
      </w:r>
    </w:p>
    <w:p w14:paraId="76B29FB8" w14:textId="77777777" w:rsidR="002D5200" w:rsidRDefault="002D5200">
      <w:pPr>
        <w:pStyle w:val="Plattetekst"/>
        <w:spacing w:before="2"/>
        <w:ind w:left="0" w:firstLine="0"/>
        <w:rPr>
          <w:sz w:val="25"/>
        </w:rPr>
      </w:pPr>
    </w:p>
    <w:p w14:paraId="3DA63ED2" w14:textId="77777777" w:rsidR="002D5200" w:rsidRDefault="009D5BA2">
      <w:pPr>
        <w:pStyle w:val="Kop1"/>
      </w:pPr>
      <w:proofErr w:type="gramStart"/>
      <w:r>
        <w:t>zijn</w:t>
      </w:r>
      <w:proofErr w:type="gramEnd"/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volgt</w:t>
      </w:r>
      <w:r>
        <w:rPr>
          <w:spacing w:val="-3"/>
        </w:rPr>
        <w:t xml:space="preserve"> </w:t>
      </w:r>
      <w:r>
        <w:t>overeengekomen:</w:t>
      </w:r>
    </w:p>
    <w:p w14:paraId="2DC4C433" w14:textId="2C81BB85" w:rsidR="002D5200" w:rsidRDefault="009D5BA2">
      <w:pPr>
        <w:pStyle w:val="Plattetekst"/>
        <w:spacing w:before="41" w:line="276" w:lineRule="auto"/>
        <w:ind w:left="102" w:right="116" w:firstLine="0"/>
      </w:pPr>
      <w:r>
        <w:t>Waar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deze</w:t>
      </w:r>
      <w:r>
        <w:rPr>
          <w:spacing w:val="26"/>
        </w:rPr>
        <w:t xml:space="preserve"> </w:t>
      </w:r>
      <w:r>
        <w:t>Implementatieovereenkomst</w:t>
      </w:r>
      <w:r>
        <w:rPr>
          <w:spacing w:val="26"/>
        </w:rPr>
        <w:t xml:space="preserve"> </w:t>
      </w:r>
      <w:r>
        <w:t>wordt</w:t>
      </w:r>
      <w:r>
        <w:rPr>
          <w:spacing w:val="27"/>
        </w:rPr>
        <w:t xml:space="preserve"> </w:t>
      </w:r>
      <w:r>
        <w:t>gesproken</w:t>
      </w:r>
      <w:r>
        <w:rPr>
          <w:spacing w:val="23"/>
        </w:rPr>
        <w:t xml:space="preserve"> </w:t>
      </w:r>
      <w:r>
        <w:t>over</w:t>
      </w:r>
      <w:r>
        <w:rPr>
          <w:spacing w:val="26"/>
        </w:rPr>
        <w:t xml:space="preserve"> </w:t>
      </w:r>
      <w:r>
        <w:t>Overeenkomst</w:t>
      </w:r>
      <w:r>
        <w:rPr>
          <w:spacing w:val="27"/>
        </w:rPr>
        <w:t xml:space="preserve"> </w:t>
      </w:r>
      <w:r>
        <w:t>betreft</w:t>
      </w:r>
      <w:r>
        <w:rPr>
          <w:spacing w:val="26"/>
        </w:rPr>
        <w:t xml:space="preserve"> </w:t>
      </w:r>
      <w:r>
        <w:t>het</w:t>
      </w:r>
      <w:r>
        <w:rPr>
          <w:spacing w:val="-47"/>
        </w:rPr>
        <w:t xml:space="preserve"> </w:t>
      </w:r>
      <w:r>
        <w:t>bepalingen welke</w:t>
      </w:r>
      <w:r>
        <w:rPr>
          <w:spacing w:val="1"/>
        </w:rPr>
        <w:t xml:space="preserve"> </w:t>
      </w:r>
      <w:r>
        <w:t>(naar</w:t>
      </w:r>
      <w:r>
        <w:rPr>
          <w:spacing w:val="-2"/>
        </w:rPr>
        <w:t xml:space="preserve"> </w:t>
      </w:r>
      <w:r>
        <w:t>aard)</w:t>
      </w:r>
      <w:r>
        <w:rPr>
          <w:spacing w:val="2"/>
        </w:rPr>
        <w:t xml:space="preserve"> </w:t>
      </w:r>
      <w:r>
        <w:t>eveneens</w:t>
      </w:r>
      <w:r>
        <w:rPr>
          <w:spacing w:val="-2"/>
        </w:rPr>
        <w:t xml:space="preserve"> </w:t>
      </w:r>
      <w:r>
        <w:t>gedurende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Dienstverleningsovereenkomst</w:t>
      </w:r>
      <w:r>
        <w:rPr>
          <w:spacing w:val="2"/>
        </w:rPr>
        <w:t xml:space="preserve"> </w:t>
      </w:r>
      <w:r>
        <w:t>gelden.</w:t>
      </w:r>
      <w:r>
        <w:rPr>
          <w:spacing w:val="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Overeenkomst</w:t>
      </w:r>
      <w:r>
        <w:rPr>
          <w:spacing w:val="8"/>
        </w:rPr>
        <w:t xml:space="preserve"> </w:t>
      </w:r>
      <w:r>
        <w:t>wordt</w:t>
      </w:r>
      <w:r>
        <w:rPr>
          <w:spacing w:val="8"/>
        </w:rPr>
        <w:t xml:space="preserve"> </w:t>
      </w:r>
      <w:r>
        <w:t>een</w:t>
      </w:r>
      <w:r>
        <w:rPr>
          <w:spacing w:val="7"/>
        </w:rPr>
        <w:t xml:space="preserve"> </w:t>
      </w:r>
      <w:r>
        <w:t>aantal</w:t>
      </w:r>
      <w:r>
        <w:rPr>
          <w:spacing w:val="8"/>
        </w:rPr>
        <w:t xml:space="preserve"> </w:t>
      </w:r>
      <w:r>
        <w:t>begrippen</w:t>
      </w:r>
      <w:r>
        <w:rPr>
          <w:spacing w:val="8"/>
        </w:rPr>
        <w:t xml:space="preserve"> </w:t>
      </w:r>
      <w:r>
        <w:t>met</w:t>
      </w:r>
      <w:r>
        <w:rPr>
          <w:spacing w:val="6"/>
        </w:rPr>
        <w:t xml:space="preserve"> </w:t>
      </w:r>
      <w:r>
        <w:t>een</w:t>
      </w:r>
      <w:r>
        <w:rPr>
          <w:spacing w:val="7"/>
        </w:rPr>
        <w:t xml:space="preserve"> </w:t>
      </w:r>
      <w:r>
        <w:t>beginhoofdletter</w:t>
      </w:r>
      <w:r>
        <w:rPr>
          <w:spacing w:val="5"/>
        </w:rPr>
        <w:t xml:space="preserve"> </w:t>
      </w:r>
      <w:r>
        <w:t>gebruikt.</w:t>
      </w:r>
      <w:r>
        <w:rPr>
          <w:spacing w:val="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definities</w:t>
      </w:r>
      <w:r>
        <w:rPr>
          <w:spacing w:val="12"/>
        </w:rPr>
        <w:t xml:space="preserve"> </w:t>
      </w:r>
      <w:r>
        <w:t>zoals</w:t>
      </w:r>
      <w:r>
        <w:rPr>
          <w:spacing w:val="11"/>
        </w:rPr>
        <w:t xml:space="preserve"> </w:t>
      </w:r>
      <w:r>
        <w:t>beschreven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Aanbestedingsdocumenten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Voorwaarden</w:t>
      </w:r>
      <w:r>
        <w:rPr>
          <w:spacing w:val="10"/>
        </w:rPr>
        <w:t xml:space="preserve"> </w:t>
      </w:r>
      <w:r>
        <w:t>(GIBIT)</w:t>
      </w:r>
      <w:r>
        <w:rPr>
          <w:spacing w:val="37"/>
        </w:rPr>
        <w:t xml:space="preserve"> </w:t>
      </w:r>
      <w:r>
        <w:t>gelden</w:t>
      </w:r>
      <w:r>
        <w:rPr>
          <w:spacing w:val="34"/>
        </w:rPr>
        <w:t xml:space="preserve"> </w:t>
      </w:r>
      <w:r>
        <w:t>ook</w:t>
      </w:r>
      <w:r>
        <w:rPr>
          <w:spacing w:val="35"/>
        </w:rPr>
        <w:t xml:space="preserve"> </w:t>
      </w:r>
      <w:r>
        <w:t>voor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Overeenkomst.</w:t>
      </w:r>
      <w:r>
        <w:rPr>
          <w:spacing w:val="34"/>
        </w:rPr>
        <w:t xml:space="preserve"> </w:t>
      </w:r>
      <w:r>
        <w:t>Bij</w:t>
      </w:r>
      <w:r>
        <w:rPr>
          <w:spacing w:val="34"/>
        </w:rPr>
        <w:t xml:space="preserve"> </w:t>
      </w:r>
      <w:r>
        <w:t>tegenstrijdigheid</w:t>
      </w:r>
      <w:r>
        <w:rPr>
          <w:spacing w:val="36"/>
        </w:rPr>
        <w:t xml:space="preserve"> </w:t>
      </w:r>
      <w:r>
        <w:t>tussen</w:t>
      </w:r>
      <w:r>
        <w:rPr>
          <w:spacing w:val="36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begrippen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Aanbestedingsleidraad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begrippen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Voorwaarden</w:t>
      </w:r>
      <w:r>
        <w:rPr>
          <w:spacing w:val="35"/>
        </w:rPr>
        <w:t xml:space="preserve"> </w:t>
      </w:r>
      <w:r>
        <w:t>prevaleren</w:t>
      </w:r>
      <w:r>
        <w:rPr>
          <w:spacing w:val="39"/>
        </w:rPr>
        <w:t xml:space="preserve"> </w:t>
      </w:r>
      <w:proofErr w:type="gramStart"/>
      <w:r>
        <w:t xml:space="preserve">de </w:t>
      </w:r>
      <w:r>
        <w:rPr>
          <w:spacing w:val="-46"/>
        </w:rPr>
        <w:t xml:space="preserve"> </w:t>
      </w:r>
      <w:r>
        <w:t>begrippen</w:t>
      </w:r>
      <w:proofErr w:type="gramEnd"/>
      <w:r>
        <w:rPr>
          <w:spacing w:val="-1"/>
        </w:rPr>
        <w:t xml:space="preserve"> </w:t>
      </w:r>
      <w:r>
        <w:t>zoals beschreven</w:t>
      </w:r>
      <w:r>
        <w:rPr>
          <w:spacing w:val="-1"/>
        </w:rPr>
        <w:t xml:space="preserve"> </w:t>
      </w:r>
      <w:r>
        <w:t>in de</w:t>
      </w:r>
      <w:r>
        <w:rPr>
          <w:spacing w:val="1"/>
        </w:rPr>
        <w:t xml:space="preserve"> </w:t>
      </w:r>
      <w:r>
        <w:t>Voorwaarden.</w:t>
      </w:r>
    </w:p>
    <w:p w14:paraId="70A79E0F" w14:textId="77777777" w:rsidR="002D5200" w:rsidRDefault="002D5200">
      <w:pPr>
        <w:spacing w:line="276" w:lineRule="auto"/>
        <w:sectPr w:rsidR="002D5200">
          <w:type w:val="continuous"/>
          <w:pgSz w:w="11910" w:h="16840"/>
          <w:pgMar w:top="1360" w:right="1580" w:bottom="280" w:left="1600" w:header="708" w:footer="708" w:gutter="0"/>
          <w:cols w:space="708"/>
        </w:sectPr>
      </w:pPr>
    </w:p>
    <w:p w14:paraId="696794DE" w14:textId="77777777" w:rsidR="002D5200" w:rsidRDefault="009D5BA2">
      <w:pPr>
        <w:pStyle w:val="Kop1"/>
        <w:tabs>
          <w:tab w:val="left" w:pos="1520"/>
        </w:tabs>
        <w:spacing w:before="124"/>
      </w:pPr>
      <w:r>
        <w:lastRenderedPageBreak/>
        <w:t>Artikel</w:t>
      </w:r>
      <w:r>
        <w:rPr>
          <w:spacing w:val="-3"/>
        </w:rPr>
        <w:t xml:space="preserve"> </w:t>
      </w:r>
      <w:r>
        <w:t>1.</w:t>
      </w:r>
      <w:r>
        <w:tab/>
        <w:t>Voorwerp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overeenkomst</w:t>
      </w:r>
    </w:p>
    <w:p w14:paraId="45C6E662" w14:textId="77777777" w:rsidR="002D5200" w:rsidRDefault="009D5BA2">
      <w:pPr>
        <w:pStyle w:val="Lijstalinea"/>
        <w:numPr>
          <w:ilvl w:val="1"/>
          <w:numId w:val="12"/>
        </w:numPr>
        <w:tabs>
          <w:tab w:val="left" w:pos="668"/>
          <w:tab w:val="left" w:pos="669"/>
        </w:tabs>
        <w:spacing w:before="41" w:line="276" w:lineRule="auto"/>
        <w:ind w:right="185"/>
      </w:pPr>
      <w:r>
        <w:t>Leverancier garandeert dat het Implementatieplan rekening houdt met de processen</w:t>
      </w:r>
      <w:r>
        <w:rPr>
          <w:spacing w:val="1"/>
        </w:rPr>
        <w:t xml:space="preserve"> </w:t>
      </w:r>
      <w:r>
        <w:t>waarbij en het doel waarvoor de ICT Prestatie door Opdrachtgever zal worden gebruikt.</w:t>
      </w:r>
      <w:r>
        <w:rPr>
          <w:spacing w:val="-47"/>
        </w:rPr>
        <w:t xml:space="preserve"> </w:t>
      </w:r>
      <w:r>
        <w:t xml:space="preserve">Voor aanvang van de inrichting/conversie/implementatie/migratie van het </w:t>
      </w:r>
      <w:proofErr w:type="gramStart"/>
      <w:r>
        <w:t>HR systeem</w:t>
      </w:r>
      <w:proofErr w:type="gramEnd"/>
      <w:r>
        <w:rPr>
          <w:spacing w:val="1"/>
        </w:rPr>
        <w:t xml:space="preserve"> </w:t>
      </w:r>
      <w:r>
        <w:t>("</w:t>
      </w:r>
      <w:r>
        <w:rPr>
          <w:b/>
        </w:rPr>
        <w:t>implementatiefase</w:t>
      </w:r>
      <w:r>
        <w:t>") heeft Opdrachtgever Leverancier daartoe van voldoende en</w:t>
      </w:r>
      <w:r>
        <w:rPr>
          <w:spacing w:val="1"/>
        </w:rPr>
        <w:t xml:space="preserve"> </w:t>
      </w:r>
      <w:r>
        <w:t>correcte informatie verstrekt en heeft Opdrachtgever, conform het verzoek daartoe van</w:t>
      </w:r>
      <w:r>
        <w:rPr>
          <w:spacing w:val="-47"/>
        </w:rPr>
        <w:t xml:space="preserve"> </w:t>
      </w:r>
      <w:r>
        <w:t>Leverancier, Leverancier de benodigde nadere informatie verstrekt voor zover die bij</w:t>
      </w:r>
      <w:r>
        <w:rPr>
          <w:spacing w:val="1"/>
        </w:rPr>
        <w:t xml:space="preserve"> </w:t>
      </w:r>
      <w:r>
        <w:t>Opdrachtgever</w:t>
      </w:r>
      <w:r>
        <w:rPr>
          <w:spacing w:val="-1"/>
        </w:rPr>
        <w:t xml:space="preserve"> </w:t>
      </w:r>
      <w:r>
        <w:t>beschikbaar is.</w:t>
      </w:r>
    </w:p>
    <w:p w14:paraId="7A81205B" w14:textId="3CA8EAF2" w:rsidR="002D5200" w:rsidRDefault="009D5BA2">
      <w:pPr>
        <w:pStyle w:val="Lijstalinea"/>
        <w:numPr>
          <w:ilvl w:val="1"/>
          <w:numId w:val="12"/>
        </w:numPr>
        <w:tabs>
          <w:tab w:val="left" w:pos="668"/>
          <w:tab w:val="left" w:pos="669"/>
        </w:tabs>
        <w:spacing w:before="1" w:line="276" w:lineRule="auto"/>
        <w:ind w:right="823"/>
      </w:pPr>
      <w:r>
        <w:t>Opdrachtgever verleent aan Leverancier opdracht tot het uitvoeren van de</w:t>
      </w:r>
      <w:r>
        <w:rPr>
          <w:spacing w:val="1"/>
        </w:rPr>
        <w:t xml:space="preserve"> </w:t>
      </w:r>
      <w:r>
        <w:t>implementatie van de ICT Prestatie overeenkomstig het Implementatieplan zoals</w:t>
      </w:r>
      <w:r>
        <w:rPr>
          <w:spacing w:val="-47"/>
        </w:rPr>
        <w:t xml:space="preserve"> </w:t>
      </w:r>
      <w:r>
        <w:t>opgenomen bij deze Implementatieovereenkomst, welke opdracht</w:t>
      </w:r>
      <w:r>
        <w:rPr>
          <w:spacing w:val="1"/>
        </w:rPr>
        <w:t xml:space="preserve"> </w:t>
      </w:r>
      <w:r>
        <w:t>Leverancier</w:t>
      </w:r>
      <w:r>
        <w:rPr>
          <w:spacing w:val="-4"/>
        </w:rPr>
        <w:t xml:space="preserve"> </w:t>
      </w:r>
      <w:r>
        <w:t>onvoorwaardelijk aanvaardt.</w:t>
      </w:r>
    </w:p>
    <w:p w14:paraId="46C32C55" w14:textId="77777777" w:rsidR="002D5200" w:rsidRDefault="009D5BA2">
      <w:pPr>
        <w:pStyle w:val="Lijstalinea"/>
        <w:numPr>
          <w:ilvl w:val="1"/>
          <w:numId w:val="12"/>
        </w:numPr>
        <w:tabs>
          <w:tab w:val="left" w:pos="669"/>
        </w:tabs>
        <w:spacing w:line="276" w:lineRule="auto"/>
        <w:ind w:right="149"/>
        <w:jc w:val="both"/>
      </w:pPr>
      <w:r>
        <w:t>De navolgende documenten vormen gezamenlijk de Implementatieovereenkomst. Voor</w:t>
      </w:r>
      <w:r>
        <w:rPr>
          <w:spacing w:val="1"/>
        </w:rPr>
        <w:t xml:space="preserve"> </w:t>
      </w:r>
      <w:r>
        <w:t xml:space="preserve">zover deze documenten met elkaar in tegenspraak zijn, prevaleert het </w:t>
      </w:r>
      <w:proofErr w:type="gramStart"/>
      <w:r>
        <w:t>eerder genoemde</w:t>
      </w:r>
      <w:proofErr w:type="gramEnd"/>
      <w:r>
        <w:rPr>
          <w:spacing w:val="-47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boven het later</w:t>
      </w:r>
      <w:r>
        <w:rPr>
          <w:spacing w:val="-5"/>
        </w:rPr>
        <w:t xml:space="preserve"> </w:t>
      </w:r>
      <w:r>
        <w:t>genoemde:</w:t>
      </w:r>
    </w:p>
    <w:p w14:paraId="48889AA9" w14:textId="77777777" w:rsidR="002D5200" w:rsidRDefault="009D5BA2">
      <w:pPr>
        <w:pStyle w:val="Lijstalinea"/>
        <w:numPr>
          <w:ilvl w:val="2"/>
          <w:numId w:val="12"/>
        </w:numPr>
        <w:tabs>
          <w:tab w:val="left" w:pos="822"/>
        </w:tabs>
        <w:ind w:hanging="361"/>
      </w:pPr>
      <w:r>
        <w:t>Dit document;</w:t>
      </w:r>
    </w:p>
    <w:p w14:paraId="3BA220CF" w14:textId="77777777" w:rsidR="002D5200" w:rsidRDefault="009D5BA2">
      <w:pPr>
        <w:pStyle w:val="Lijstalinea"/>
        <w:numPr>
          <w:ilvl w:val="2"/>
          <w:numId w:val="12"/>
        </w:numPr>
        <w:tabs>
          <w:tab w:val="left" w:pos="822"/>
        </w:tabs>
        <w:spacing w:before="40"/>
        <w:ind w:hanging="361"/>
      </w:pPr>
      <w:r>
        <w:t>De</w:t>
      </w:r>
      <w:r>
        <w:rPr>
          <w:spacing w:val="-6"/>
        </w:rPr>
        <w:t xml:space="preserve"> </w:t>
      </w:r>
      <w:r>
        <w:t>verwerkersovereenkomst;</w:t>
      </w:r>
    </w:p>
    <w:p w14:paraId="5EB90EB0" w14:textId="7512F375" w:rsidR="002D5200" w:rsidRDefault="009D5BA2">
      <w:pPr>
        <w:pStyle w:val="Lijstalinea"/>
        <w:numPr>
          <w:ilvl w:val="2"/>
          <w:numId w:val="12"/>
        </w:numPr>
        <w:tabs>
          <w:tab w:val="left" w:pos="822"/>
        </w:tabs>
        <w:spacing w:before="38"/>
        <w:ind w:hanging="361"/>
      </w:pPr>
      <w:proofErr w:type="gramStart"/>
      <w:r>
        <w:t>de</w:t>
      </w:r>
      <w:proofErr w:type="gramEnd"/>
      <w:r>
        <w:t xml:space="preserve"> GIBIT</w:t>
      </w:r>
      <w:r>
        <w:rPr>
          <w:spacing w:val="-2"/>
        </w:rPr>
        <w:t xml:space="preserve"> </w:t>
      </w:r>
      <w:r>
        <w:t>20</w:t>
      </w:r>
      <w:r w:rsidR="00D66404">
        <w:t>20</w:t>
      </w:r>
      <w:r>
        <w:t>;</w:t>
      </w:r>
    </w:p>
    <w:p w14:paraId="7C754C07" w14:textId="62790999" w:rsidR="002D5200" w:rsidRDefault="009D5BA2">
      <w:pPr>
        <w:pStyle w:val="Lijstalinea"/>
        <w:numPr>
          <w:ilvl w:val="2"/>
          <w:numId w:val="12"/>
        </w:numPr>
        <w:tabs>
          <w:tab w:val="left" w:pos="822"/>
        </w:tabs>
        <w:spacing w:before="41"/>
        <w:ind w:hanging="361"/>
      </w:pPr>
      <w:r>
        <w:t>Programma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eisen,</w:t>
      </w:r>
      <w:r>
        <w:rPr>
          <w:spacing w:val="-1"/>
        </w:rPr>
        <w:t xml:space="preserve"> </w:t>
      </w:r>
      <w:r>
        <w:t>zoals</w:t>
      </w:r>
      <w:r>
        <w:rPr>
          <w:spacing w:val="-1"/>
        </w:rPr>
        <w:t xml:space="preserve"> </w:t>
      </w:r>
      <w:r>
        <w:t>laatstelijk</w:t>
      </w:r>
      <w:r>
        <w:rPr>
          <w:spacing w:val="-1"/>
        </w:rPr>
        <w:t xml:space="preserve"> </w:t>
      </w:r>
      <w:r>
        <w:t>gewijzigd</w:t>
      </w:r>
      <w:r>
        <w:rPr>
          <w:spacing w:val="-2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inlichtingen;</w:t>
      </w:r>
    </w:p>
    <w:p w14:paraId="3AF29D6F" w14:textId="329B2F02" w:rsidR="002D5200" w:rsidRDefault="009D5BA2">
      <w:pPr>
        <w:pStyle w:val="Lijstalinea"/>
        <w:numPr>
          <w:ilvl w:val="2"/>
          <w:numId w:val="12"/>
        </w:numPr>
        <w:tabs>
          <w:tab w:val="left" w:pos="821"/>
          <w:tab w:val="left" w:pos="822"/>
        </w:tabs>
        <w:spacing w:before="41"/>
        <w:ind w:hanging="361"/>
      </w:pPr>
      <w:r>
        <w:t>Acceptatiecriteria;</w:t>
      </w:r>
    </w:p>
    <w:p w14:paraId="088E6C97" w14:textId="1B522962" w:rsidR="002D5200" w:rsidRDefault="009D5BA2">
      <w:pPr>
        <w:pStyle w:val="Lijstalinea"/>
        <w:numPr>
          <w:ilvl w:val="2"/>
          <w:numId w:val="12"/>
        </w:numPr>
        <w:tabs>
          <w:tab w:val="left" w:pos="822"/>
        </w:tabs>
        <w:spacing w:before="39"/>
        <w:ind w:hanging="361"/>
      </w:pPr>
      <w:r>
        <w:t>Implementatieplan</w:t>
      </w:r>
      <w:r w:rsidR="00D66404">
        <w:rPr>
          <w:spacing w:val="-2"/>
        </w:rPr>
        <w:t>;</w:t>
      </w:r>
    </w:p>
    <w:p w14:paraId="5AE89859" w14:textId="1F93AF4F" w:rsidR="002D5200" w:rsidRDefault="009D5BA2">
      <w:pPr>
        <w:pStyle w:val="Lijstalinea"/>
        <w:numPr>
          <w:ilvl w:val="2"/>
          <w:numId w:val="12"/>
        </w:numPr>
        <w:tabs>
          <w:tab w:val="left" w:pos="822"/>
        </w:tabs>
        <w:spacing w:before="41" w:line="276" w:lineRule="auto"/>
        <w:ind w:left="821" w:right="301"/>
      </w:pPr>
      <w:r>
        <w:t>Aanbestedingsdocumenten, zoals laatstelijk bijgesteld aan de hand van de nota’s van</w:t>
      </w:r>
      <w:r>
        <w:rPr>
          <w:spacing w:val="-47"/>
        </w:rPr>
        <w:t xml:space="preserve"> </w:t>
      </w:r>
      <w:r>
        <w:t>inlichtingen;</w:t>
      </w:r>
    </w:p>
    <w:p w14:paraId="282970B7" w14:textId="406FF701" w:rsidR="002D5200" w:rsidRDefault="009D5BA2">
      <w:pPr>
        <w:pStyle w:val="Lijstalinea"/>
        <w:numPr>
          <w:ilvl w:val="2"/>
          <w:numId w:val="12"/>
        </w:numPr>
        <w:tabs>
          <w:tab w:val="left" w:pos="821"/>
          <w:tab w:val="left" w:pos="822"/>
        </w:tabs>
        <w:spacing w:line="268" w:lineRule="exact"/>
        <w:ind w:hanging="361"/>
      </w:pPr>
      <w:r>
        <w:t>Prijsinvulformulier;</w:t>
      </w:r>
    </w:p>
    <w:p w14:paraId="58D5E2E9" w14:textId="3518DDA3" w:rsidR="002D5200" w:rsidRDefault="009D5BA2">
      <w:pPr>
        <w:pStyle w:val="Lijstalinea"/>
        <w:numPr>
          <w:ilvl w:val="2"/>
          <w:numId w:val="12"/>
        </w:numPr>
        <w:tabs>
          <w:tab w:val="left" w:pos="821"/>
          <w:tab w:val="left" w:pos="822"/>
        </w:tabs>
        <w:spacing w:before="42" w:line="276" w:lineRule="auto"/>
        <w:ind w:left="821" w:right="305"/>
      </w:pPr>
      <w:r>
        <w:t>De door Leverancier aan Opdrachtgever uitgebrachte Inschrijving van [datum] en het</w:t>
      </w:r>
      <w:r>
        <w:rPr>
          <w:spacing w:val="-47"/>
        </w:rPr>
        <w:t xml:space="preserve"> </w:t>
      </w:r>
      <w:r>
        <w:t>verificatieverslag d.d. [datum], waarbij geldt dat documenten van latere datum</w:t>
      </w:r>
      <w:r>
        <w:rPr>
          <w:spacing w:val="1"/>
        </w:rPr>
        <w:t xml:space="preserve"> </w:t>
      </w:r>
      <w:r>
        <w:t>prevaleren.</w:t>
      </w:r>
    </w:p>
    <w:p w14:paraId="206EFAF5" w14:textId="0A93CB22" w:rsidR="002D5200" w:rsidRDefault="009D5BA2">
      <w:pPr>
        <w:pStyle w:val="Lijstalinea"/>
        <w:numPr>
          <w:ilvl w:val="1"/>
          <w:numId w:val="12"/>
        </w:numPr>
        <w:tabs>
          <w:tab w:val="left" w:pos="668"/>
          <w:tab w:val="left" w:pos="669"/>
        </w:tabs>
        <w:spacing w:line="276" w:lineRule="auto"/>
        <w:ind w:right="114"/>
      </w:pPr>
      <w:r>
        <w:t xml:space="preserve">De </w:t>
      </w:r>
      <w:r w:rsidR="00D66404">
        <w:t>aanbestedings</w:t>
      </w:r>
      <w:r>
        <w:t xml:space="preserve">documenten zijn </w:t>
      </w:r>
      <w:proofErr w:type="gramStart"/>
      <w:r>
        <w:t>reeds</w:t>
      </w:r>
      <w:proofErr w:type="gramEnd"/>
      <w:r>
        <w:t xml:space="preserve"> in bezit van Partijen en</w:t>
      </w:r>
      <w:r>
        <w:rPr>
          <w:spacing w:val="1"/>
        </w:rPr>
        <w:t xml:space="preserve"> </w:t>
      </w:r>
      <w:r>
        <w:t>niet nogmaals bij deze Implementatieovereenkomst gevoegd. Deze documenten worden</w:t>
      </w:r>
      <w:r>
        <w:rPr>
          <w:spacing w:val="-47"/>
        </w:rPr>
        <w:t xml:space="preserve"> </w:t>
      </w:r>
      <w:r>
        <w:t>geacht met ondertekening en parafering van deze Implementatieovereenkomst</w:t>
      </w:r>
      <w:r>
        <w:rPr>
          <w:spacing w:val="1"/>
        </w:rPr>
        <w:t xml:space="preserve"> </w:t>
      </w:r>
      <w:r>
        <w:t>eveneens</w:t>
      </w:r>
      <w:r>
        <w:rPr>
          <w:spacing w:val="-3"/>
        </w:rPr>
        <w:t xml:space="preserve"> </w:t>
      </w:r>
      <w:r>
        <w:t>te zijn</w:t>
      </w:r>
      <w:r>
        <w:rPr>
          <w:spacing w:val="-1"/>
        </w:rPr>
        <w:t xml:space="preserve"> </w:t>
      </w:r>
      <w:r>
        <w:t>geparafeerd.</w:t>
      </w:r>
    </w:p>
    <w:p w14:paraId="5C9E5B93" w14:textId="10ACC5EE" w:rsidR="002D5200" w:rsidRDefault="009D5BA2">
      <w:pPr>
        <w:pStyle w:val="Lijstalinea"/>
        <w:numPr>
          <w:ilvl w:val="1"/>
          <w:numId w:val="12"/>
        </w:numPr>
        <w:tabs>
          <w:tab w:val="left" w:pos="668"/>
          <w:tab w:val="left" w:pos="669"/>
        </w:tabs>
        <w:spacing w:line="276" w:lineRule="auto"/>
        <w:ind w:right="120"/>
      </w:pPr>
      <w:r>
        <w:t>Op deze Overeenkomst zijn enkel en alleen de GIBIT 20</w:t>
      </w:r>
      <w:r w:rsidR="00D66404">
        <w:t>20</w:t>
      </w:r>
      <w:r>
        <w:t xml:space="preserve"> (tezamen </w:t>
      </w:r>
      <w:r>
        <w:rPr>
          <w:b/>
        </w:rPr>
        <w:t>Voorwaarden</w:t>
      </w:r>
      <w:r>
        <w:t>) van toepassing. Eventuele algemene of specifieke voorwaarden</w:t>
      </w:r>
      <w:r>
        <w:rPr>
          <w:spacing w:val="-47"/>
        </w:rPr>
        <w:t xml:space="preserve"> </w:t>
      </w:r>
      <w:r>
        <w:t>van Leverancier zijn nadrukkelijk niet van toepassing op deze Overeenkomst. Hieraan</w:t>
      </w:r>
      <w:r>
        <w:rPr>
          <w:spacing w:val="1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nadrukkelijk</w:t>
      </w:r>
      <w:r>
        <w:rPr>
          <w:spacing w:val="1"/>
        </w:rPr>
        <w:t xml:space="preserve"> </w:t>
      </w:r>
      <w:r>
        <w:t>ook</w:t>
      </w:r>
      <w:r>
        <w:rPr>
          <w:spacing w:val="-1"/>
        </w:rPr>
        <w:t xml:space="preserve"> </w:t>
      </w:r>
      <w:r>
        <w:t>geen</w:t>
      </w:r>
      <w:r>
        <w:rPr>
          <w:spacing w:val="-1"/>
        </w:rPr>
        <w:t xml:space="preserve"> </w:t>
      </w:r>
      <w:r>
        <w:t>aanvullende</w:t>
      </w:r>
      <w:r>
        <w:rPr>
          <w:spacing w:val="-2"/>
        </w:rPr>
        <w:t xml:space="preserve"> </w:t>
      </w:r>
      <w:r>
        <w:t>werking</w:t>
      </w:r>
      <w:r>
        <w:rPr>
          <w:spacing w:val="-3"/>
        </w:rPr>
        <w:t xml:space="preserve"> </w:t>
      </w:r>
      <w:r>
        <w:t>toegekend.</w:t>
      </w:r>
    </w:p>
    <w:p w14:paraId="422BF6AF" w14:textId="77777777" w:rsidR="002D5200" w:rsidRDefault="002D5200">
      <w:pPr>
        <w:pStyle w:val="Plattetekst"/>
        <w:spacing w:before="3"/>
        <w:ind w:left="0" w:firstLine="0"/>
        <w:rPr>
          <w:sz w:val="25"/>
        </w:rPr>
      </w:pPr>
    </w:p>
    <w:p w14:paraId="2BA38113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2.</w:t>
      </w:r>
      <w:r>
        <w:tab/>
        <w:t>Specificaties</w:t>
      </w:r>
    </w:p>
    <w:p w14:paraId="3A9B8627" w14:textId="4E007CC7" w:rsidR="002D5200" w:rsidRDefault="009D5BA2">
      <w:pPr>
        <w:pStyle w:val="Lijstalinea"/>
        <w:numPr>
          <w:ilvl w:val="1"/>
          <w:numId w:val="11"/>
        </w:numPr>
        <w:tabs>
          <w:tab w:val="left" w:pos="668"/>
          <w:tab w:val="left" w:pos="669"/>
        </w:tabs>
        <w:spacing w:before="41" w:line="276" w:lineRule="auto"/>
        <w:ind w:right="126"/>
      </w:pPr>
      <w:r>
        <w:t>Tot het Overeengekomen gebruik behoort dat Opdrachtgever gedurende de looptijd van</w:t>
      </w:r>
      <w:r>
        <w:rPr>
          <w:spacing w:val="-47"/>
        </w:rPr>
        <w:t xml:space="preserve"> </w:t>
      </w:r>
      <w:r>
        <w:t>de Overeenkomst de ICT Prestatie minimaal kan gebruiken voor het doeleinde waarvoor</w:t>
      </w:r>
      <w:r>
        <w:rPr>
          <w:spacing w:val="-47"/>
        </w:rPr>
        <w:t xml:space="preserve"> </w:t>
      </w:r>
      <w:r>
        <w:t>zij deze heeft aangeschaft. Bepalend hierbij is hetgeen beschreven is in de</w:t>
      </w:r>
      <w:r>
        <w:rPr>
          <w:spacing w:val="1"/>
        </w:rPr>
        <w:t xml:space="preserve"> </w:t>
      </w:r>
      <w:r>
        <w:t>Aanbestedingsleidraad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haar bijlagen.</w:t>
      </w:r>
    </w:p>
    <w:p w14:paraId="04A4BD0D" w14:textId="1FC2AE91" w:rsidR="002D5200" w:rsidRDefault="009D5BA2" w:rsidP="00D2546A">
      <w:pPr>
        <w:pStyle w:val="Lijstalinea"/>
        <w:numPr>
          <w:ilvl w:val="1"/>
          <w:numId w:val="11"/>
        </w:numPr>
        <w:tabs>
          <w:tab w:val="left" w:pos="668"/>
          <w:tab w:val="left" w:pos="669"/>
        </w:tabs>
        <w:spacing w:before="41" w:line="276" w:lineRule="auto"/>
        <w:ind w:right="126"/>
        <w:sectPr w:rsidR="002D5200">
          <w:pgSz w:w="11910" w:h="16840"/>
          <w:pgMar w:top="1580" w:right="1580" w:bottom="280" w:left="1600" w:header="708" w:footer="708" w:gutter="0"/>
          <w:cols w:space="708"/>
        </w:sectPr>
      </w:pPr>
      <w:r>
        <w:t>Er is sprake van twee opvolgende overeenkomsten waarbinnen alle benodigde</w:t>
      </w:r>
      <w:r w:rsidRPr="00D2546A">
        <w:rPr>
          <w:spacing w:val="1"/>
        </w:rPr>
        <w:t xml:space="preserve"> </w:t>
      </w:r>
      <w:r>
        <w:t>elementen</w:t>
      </w:r>
      <w:r w:rsidRPr="00D2546A">
        <w:rPr>
          <w:spacing w:val="-4"/>
        </w:rPr>
        <w:t xml:space="preserve"> </w:t>
      </w:r>
      <w:r>
        <w:t>van</w:t>
      </w:r>
      <w:r w:rsidRPr="00D2546A">
        <w:rPr>
          <w:spacing w:val="-2"/>
        </w:rPr>
        <w:t xml:space="preserve"> </w:t>
      </w:r>
      <w:r>
        <w:t>de levering</w:t>
      </w:r>
      <w:r w:rsidRPr="00D2546A">
        <w:rPr>
          <w:spacing w:val="-4"/>
        </w:rPr>
        <w:t xml:space="preserve"> </w:t>
      </w:r>
      <w:r>
        <w:t>en</w:t>
      </w:r>
      <w:r w:rsidRPr="00D2546A">
        <w:rPr>
          <w:spacing w:val="-1"/>
        </w:rPr>
        <w:t xml:space="preserve"> </w:t>
      </w:r>
      <w:r>
        <w:t>dienstverlening</w:t>
      </w:r>
      <w:r w:rsidRPr="00D2546A">
        <w:rPr>
          <w:spacing w:val="-3"/>
        </w:rPr>
        <w:t xml:space="preserve"> </w:t>
      </w:r>
      <w:r>
        <w:t>van</w:t>
      </w:r>
      <w:r w:rsidRPr="00D2546A">
        <w:rPr>
          <w:spacing w:val="-2"/>
        </w:rPr>
        <w:t xml:space="preserve"> </w:t>
      </w:r>
      <w:r>
        <w:t>de</w:t>
      </w:r>
      <w:r w:rsidRPr="00D2546A">
        <w:rPr>
          <w:spacing w:val="-1"/>
        </w:rPr>
        <w:t xml:space="preserve"> </w:t>
      </w:r>
      <w:r>
        <w:t>ICT</w:t>
      </w:r>
      <w:r w:rsidRPr="00D2546A">
        <w:rPr>
          <w:spacing w:val="-1"/>
        </w:rPr>
        <w:t xml:space="preserve"> </w:t>
      </w:r>
      <w:r>
        <w:t>Prestatie</w:t>
      </w:r>
      <w:r w:rsidRPr="00D2546A">
        <w:rPr>
          <w:spacing w:val="-1"/>
        </w:rPr>
        <w:t xml:space="preserve"> </w:t>
      </w:r>
      <w:r>
        <w:t>zijn</w:t>
      </w:r>
      <w:r w:rsidRPr="00D2546A">
        <w:rPr>
          <w:spacing w:val="-3"/>
        </w:rPr>
        <w:t xml:space="preserve"> </w:t>
      </w:r>
      <w:r>
        <w:t>opgenomen.</w:t>
      </w:r>
      <w:r w:rsidRPr="00D2546A">
        <w:rPr>
          <w:spacing w:val="-1"/>
        </w:rPr>
        <w:t xml:space="preserve"> </w:t>
      </w:r>
      <w:r>
        <w:t>Er</w:t>
      </w:r>
    </w:p>
    <w:p w14:paraId="3EF5606F" w14:textId="373D1F57" w:rsidR="002D5200" w:rsidRDefault="009D5BA2">
      <w:pPr>
        <w:pStyle w:val="Plattetekst"/>
        <w:spacing w:before="34" w:line="276" w:lineRule="auto"/>
        <w:ind w:right="107" w:firstLine="0"/>
      </w:pPr>
      <w:proofErr w:type="gramStart"/>
      <w:r>
        <w:lastRenderedPageBreak/>
        <w:t>worden</w:t>
      </w:r>
      <w:proofErr w:type="gramEnd"/>
      <w:r>
        <w:t xml:space="preserve"> voor specifieke elementen geen aparte overeenkomsten gesloten. De</w:t>
      </w:r>
      <w:r>
        <w:rPr>
          <w:spacing w:val="1"/>
        </w:rPr>
        <w:t xml:space="preserve"> </w:t>
      </w:r>
      <w:r>
        <w:t>onderhavige Implementatieovereenkomst maakt integraal onderdeel uit van de</w:t>
      </w:r>
      <w:r>
        <w:rPr>
          <w:spacing w:val="1"/>
        </w:rPr>
        <w:t xml:space="preserve"> </w:t>
      </w:r>
      <w:r>
        <w:t>opvolgende Dienstverleningsovereenkomst. De te sluiten Dienstverleningsovereenkomst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 Bijlage</w:t>
      </w:r>
      <w:r>
        <w:rPr>
          <w:spacing w:val="1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deze</w:t>
      </w:r>
      <w:r>
        <w:rPr>
          <w:spacing w:val="2"/>
        </w:rPr>
        <w:t xml:space="preserve"> </w:t>
      </w:r>
      <w:r>
        <w:t>Implementatieovereenkomst</w:t>
      </w:r>
      <w:r>
        <w:rPr>
          <w:spacing w:val="1"/>
        </w:rPr>
        <w:t xml:space="preserve"> </w:t>
      </w:r>
      <w:r>
        <w:t>gevoegd.</w:t>
      </w:r>
    </w:p>
    <w:p w14:paraId="66814B74" w14:textId="77777777" w:rsidR="002D5200" w:rsidRDefault="009D5BA2">
      <w:pPr>
        <w:pStyle w:val="Lijstalinea"/>
        <w:numPr>
          <w:ilvl w:val="1"/>
          <w:numId w:val="11"/>
        </w:numPr>
        <w:tabs>
          <w:tab w:val="left" w:pos="668"/>
          <w:tab w:val="left" w:pos="669"/>
        </w:tabs>
        <w:spacing w:before="1" w:line="276" w:lineRule="auto"/>
        <w:ind w:right="250"/>
      </w:pPr>
      <w:r>
        <w:t>Eventueel benodigde Updates en Upgrades en de Implementatie hiervan gedurende de</w:t>
      </w:r>
      <w:r>
        <w:rPr>
          <w:spacing w:val="-47"/>
        </w:rPr>
        <w:t xml:space="preserve"> </w:t>
      </w:r>
      <w:r>
        <w:t>looptijd van de Overeenkomst vallen binnen de ICT Prestatie. Hiervoor kunnen geen</w:t>
      </w:r>
      <w:r>
        <w:rPr>
          <w:spacing w:val="1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kosten</w:t>
      </w:r>
      <w:r>
        <w:rPr>
          <w:spacing w:val="-1"/>
        </w:rPr>
        <w:t xml:space="preserve"> </w:t>
      </w:r>
      <w:r>
        <w:t>in rekening</w:t>
      </w:r>
      <w:r>
        <w:rPr>
          <w:spacing w:val="-1"/>
        </w:rPr>
        <w:t xml:space="preserve"> </w:t>
      </w:r>
      <w:r>
        <w:t>worden gebracht.</w:t>
      </w:r>
    </w:p>
    <w:p w14:paraId="093885C6" w14:textId="77777777" w:rsidR="002D5200" w:rsidRDefault="002D5200">
      <w:pPr>
        <w:pStyle w:val="Plattetekst"/>
        <w:spacing w:before="4"/>
        <w:ind w:left="0" w:firstLine="0"/>
        <w:rPr>
          <w:sz w:val="25"/>
        </w:rPr>
      </w:pPr>
    </w:p>
    <w:p w14:paraId="5870AE3B" w14:textId="77777777" w:rsidR="002D5200" w:rsidRDefault="009D5BA2">
      <w:pPr>
        <w:pStyle w:val="Kop1"/>
        <w:tabs>
          <w:tab w:val="left" w:pos="1520"/>
        </w:tabs>
        <w:spacing w:before="1"/>
        <w:jc w:val="both"/>
      </w:pPr>
      <w:r>
        <w:t>Artikel</w:t>
      </w:r>
      <w:r>
        <w:rPr>
          <w:spacing w:val="-3"/>
        </w:rPr>
        <w:t xml:space="preserve"> </w:t>
      </w:r>
      <w:r>
        <w:t>3.</w:t>
      </w:r>
      <w:r>
        <w:tab/>
        <w:t>Looptijd</w:t>
      </w:r>
    </w:p>
    <w:p w14:paraId="75D8FB33" w14:textId="77777777" w:rsidR="002D5200" w:rsidRDefault="009D5BA2">
      <w:pPr>
        <w:pStyle w:val="Lijstalinea"/>
        <w:numPr>
          <w:ilvl w:val="1"/>
          <w:numId w:val="10"/>
        </w:numPr>
        <w:tabs>
          <w:tab w:val="left" w:pos="669"/>
        </w:tabs>
        <w:spacing w:before="41" w:line="276" w:lineRule="auto"/>
        <w:ind w:right="673"/>
        <w:jc w:val="both"/>
      </w:pPr>
      <w:r>
        <w:t>De Overeenkomst komt tot stand door ondertekening onderhavig document door</w:t>
      </w:r>
      <w:r>
        <w:rPr>
          <w:spacing w:val="1"/>
        </w:rPr>
        <w:t xml:space="preserve"> </w:t>
      </w:r>
      <w:r>
        <w:t>Partijen. De Implementatieovereenkomst heeft een looptijd van maximaal [aantal]</w:t>
      </w:r>
      <w:r>
        <w:rPr>
          <w:spacing w:val="-47"/>
        </w:rPr>
        <w:t xml:space="preserve"> </w:t>
      </w:r>
      <w:r>
        <w:t>maanden en</w:t>
      </w:r>
      <w:r>
        <w:rPr>
          <w:spacing w:val="-3"/>
        </w:rPr>
        <w:t xml:space="preserve"> </w:t>
      </w:r>
      <w:r>
        <w:t>gaat in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[datum].</w:t>
      </w:r>
    </w:p>
    <w:p w14:paraId="2029D7B4" w14:textId="77777777" w:rsidR="002D5200" w:rsidRDefault="009D5BA2">
      <w:pPr>
        <w:pStyle w:val="Lijstalinea"/>
        <w:numPr>
          <w:ilvl w:val="1"/>
          <w:numId w:val="10"/>
        </w:numPr>
        <w:tabs>
          <w:tab w:val="left" w:pos="668"/>
          <w:tab w:val="left" w:pos="669"/>
        </w:tabs>
        <w:spacing w:line="276" w:lineRule="auto"/>
        <w:ind w:right="701"/>
      </w:pPr>
      <w:r>
        <w:t>Na Acceptatie van (alle onderdelen van) de ICT Prestatie is de Implementatiefase</w:t>
      </w:r>
      <w:r>
        <w:rPr>
          <w:spacing w:val="1"/>
        </w:rPr>
        <w:t xml:space="preserve"> </w:t>
      </w:r>
      <w:r>
        <w:t>afgerond, eindigt de Implementatieovereenkomst en vangt de</w:t>
      </w:r>
      <w:r>
        <w:rPr>
          <w:spacing w:val="1"/>
        </w:rPr>
        <w:t xml:space="preserve"> </w:t>
      </w:r>
      <w:r>
        <w:t>Dienstverleningsovereenkomst aan. [NB: ingeval van gefaseerde oplevering artikel</w:t>
      </w:r>
      <w:r>
        <w:rPr>
          <w:spacing w:val="-47"/>
        </w:rPr>
        <w:t xml:space="preserve"> </w:t>
      </w:r>
      <w:r>
        <w:t>dienovereenkomstig</w:t>
      </w:r>
      <w:r>
        <w:rPr>
          <w:spacing w:val="-4"/>
        </w:rPr>
        <w:t xml:space="preserve"> </w:t>
      </w:r>
      <w:r>
        <w:t>aanpassen]</w:t>
      </w:r>
    </w:p>
    <w:p w14:paraId="0044D7C1" w14:textId="77777777" w:rsidR="002D5200" w:rsidRDefault="009D5BA2">
      <w:pPr>
        <w:pStyle w:val="Lijstalinea"/>
        <w:numPr>
          <w:ilvl w:val="1"/>
          <w:numId w:val="10"/>
        </w:numPr>
        <w:tabs>
          <w:tab w:val="left" w:pos="668"/>
          <w:tab w:val="left" w:pos="669"/>
        </w:tabs>
        <w:spacing w:line="276" w:lineRule="auto"/>
        <w:ind w:right="383"/>
      </w:pPr>
      <w:r>
        <w:t>De verwerkersovereenkomst is een losstaande overeenkomst en wordt gezien als een</w:t>
      </w:r>
      <w:r>
        <w:rPr>
          <w:spacing w:val="-47"/>
        </w:rPr>
        <w:t xml:space="preserve"> </w:t>
      </w:r>
      <w:r>
        <w:t>afzonderlijke overeenkomst in de zin van artikel 20.3. Met het eindigen van de</w:t>
      </w:r>
      <w:r>
        <w:rPr>
          <w:spacing w:val="1"/>
        </w:rPr>
        <w:t xml:space="preserve"> </w:t>
      </w:r>
      <w:r>
        <w:t>Overeenkomst</w:t>
      </w:r>
      <w:r>
        <w:rPr>
          <w:spacing w:val="-2"/>
        </w:rPr>
        <w:t xml:space="preserve"> </w:t>
      </w:r>
      <w:r>
        <w:t>eindigt</w:t>
      </w:r>
      <w:r>
        <w:rPr>
          <w:spacing w:val="-1"/>
        </w:rPr>
        <w:t xml:space="preserve"> </w:t>
      </w:r>
      <w:r>
        <w:t>dus</w:t>
      </w:r>
      <w:r>
        <w:rPr>
          <w:spacing w:val="-2"/>
        </w:rPr>
        <w:t xml:space="preserve"> </w:t>
      </w:r>
      <w:r>
        <w:t>niet automatisch de</w:t>
      </w:r>
      <w:r>
        <w:rPr>
          <w:spacing w:val="-4"/>
        </w:rPr>
        <w:t xml:space="preserve"> </w:t>
      </w:r>
      <w:r>
        <w:t>Verwerkersovereenkomst.</w:t>
      </w:r>
    </w:p>
    <w:p w14:paraId="6C15C5E7" w14:textId="77777777" w:rsidR="002D5200" w:rsidRDefault="002D5200">
      <w:pPr>
        <w:pStyle w:val="Plattetekst"/>
        <w:spacing w:before="2"/>
        <w:ind w:left="0" w:firstLine="0"/>
        <w:rPr>
          <w:sz w:val="25"/>
        </w:rPr>
      </w:pPr>
    </w:p>
    <w:p w14:paraId="1A561101" w14:textId="77777777" w:rsidR="002D5200" w:rsidRDefault="009D5BA2">
      <w:pPr>
        <w:pStyle w:val="Kop1"/>
        <w:tabs>
          <w:tab w:val="left" w:pos="1520"/>
        </w:tabs>
        <w:spacing w:before="1"/>
      </w:pPr>
      <w:r>
        <w:t>Artikel</w:t>
      </w:r>
      <w:r>
        <w:rPr>
          <w:spacing w:val="-3"/>
        </w:rPr>
        <w:t xml:space="preserve"> </w:t>
      </w:r>
      <w:r>
        <w:t>4.</w:t>
      </w:r>
      <w:r>
        <w:tab/>
        <w:t>Leverdata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mijlpalen/deelfasen</w:t>
      </w:r>
    </w:p>
    <w:p w14:paraId="72D70C62" w14:textId="77777777" w:rsidR="002D5200" w:rsidRDefault="009D5BA2">
      <w:pPr>
        <w:pStyle w:val="Lijstalinea"/>
        <w:numPr>
          <w:ilvl w:val="1"/>
          <w:numId w:val="9"/>
        </w:numPr>
        <w:tabs>
          <w:tab w:val="left" w:pos="668"/>
          <w:tab w:val="left" w:pos="669"/>
        </w:tabs>
        <w:spacing w:before="41"/>
      </w:pPr>
      <w:r>
        <w:t>De Implementatie</w:t>
      </w:r>
      <w:r>
        <w:rPr>
          <w:spacing w:val="-3"/>
        </w:rPr>
        <w:t xml:space="preserve"> </w:t>
      </w:r>
      <w:r>
        <w:t>kent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mijlpalen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oplevermomenten:</w:t>
      </w:r>
    </w:p>
    <w:p w14:paraId="3F02EE35" w14:textId="77777777" w:rsidR="002D5200" w:rsidRDefault="009D5BA2">
      <w:pPr>
        <w:pStyle w:val="Lijstalinea"/>
        <w:numPr>
          <w:ilvl w:val="2"/>
          <w:numId w:val="9"/>
        </w:numPr>
        <w:tabs>
          <w:tab w:val="left" w:pos="953"/>
          <w:tab w:val="left" w:pos="954"/>
        </w:tabs>
        <w:spacing w:before="38"/>
      </w:pPr>
      <w:r>
        <w:t>[</w:t>
      </w:r>
      <w:proofErr w:type="gramStart"/>
      <w:r>
        <w:t>mijlpaal</w:t>
      </w:r>
      <w:proofErr w:type="gramEnd"/>
      <w:r>
        <w:t>,</w:t>
      </w:r>
      <w:r>
        <w:rPr>
          <w:spacing w:val="-2"/>
        </w:rPr>
        <w:t xml:space="preserve"> </w:t>
      </w:r>
      <w:r>
        <w:t>deelfase,</w:t>
      </w:r>
      <w:r>
        <w:rPr>
          <w:spacing w:val="-4"/>
        </w:rPr>
        <w:t xml:space="preserve"> </w:t>
      </w:r>
      <w:r>
        <w:t>levermoment]</w:t>
      </w:r>
    </w:p>
    <w:p w14:paraId="6E794297" w14:textId="77777777" w:rsidR="002D5200" w:rsidRDefault="009D5BA2">
      <w:pPr>
        <w:pStyle w:val="Lijstalinea"/>
        <w:numPr>
          <w:ilvl w:val="2"/>
          <w:numId w:val="9"/>
        </w:numPr>
        <w:tabs>
          <w:tab w:val="left" w:pos="953"/>
          <w:tab w:val="left" w:pos="954"/>
        </w:tabs>
        <w:spacing w:before="41" w:line="276" w:lineRule="auto"/>
        <w:ind w:left="461" w:right="4694" w:firstLine="50"/>
      </w:pPr>
      <w:r>
        <w:t>[</w:t>
      </w:r>
      <w:proofErr w:type="gramStart"/>
      <w:r>
        <w:t>mijlpaal</w:t>
      </w:r>
      <w:proofErr w:type="gramEnd"/>
      <w:r>
        <w:t>, deelfase, levermoment];</w:t>
      </w:r>
      <w:r>
        <w:rPr>
          <w:spacing w:val="-47"/>
        </w:rPr>
        <w:t xml:space="preserve"> </w:t>
      </w:r>
      <w:r>
        <w:t>iii.</w:t>
      </w:r>
    </w:p>
    <w:p w14:paraId="3CFC84CE" w14:textId="77777777" w:rsidR="002D5200" w:rsidRDefault="009D5BA2">
      <w:pPr>
        <w:pStyle w:val="Lijstalinea"/>
        <w:numPr>
          <w:ilvl w:val="1"/>
          <w:numId w:val="9"/>
        </w:numPr>
        <w:tabs>
          <w:tab w:val="left" w:pos="668"/>
          <w:tab w:val="left" w:pos="669"/>
        </w:tabs>
        <w:spacing w:line="276" w:lineRule="auto"/>
        <w:ind w:right="143"/>
      </w:pPr>
      <w:r>
        <w:t>De Implementatie dient uiterlijk op de [datum] te zijn voltooid (inclusief koppelingen) en</w:t>
      </w:r>
      <w:r>
        <w:rPr>
          <w:spacing w:val="-47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Opdrachtgever in</w:t>
      </w:r>
      <w:r>
        <w:rPr>
          <w:spacing w:val="-4"/>
        </w:rPr>
        <w:t xml:space="preserve"> </w:t>
      </w:r>
      <w:r>
        <w:t>gebruik te</w:t>
      </w:r>
      <w:r>
        <w:rPr>
          <w:spacing w:val="1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genomen.</w:t>
      </w:r>
    </w:p>
    <w:p w14:paraId="3E7FA6AE" w14:textId="77777777" w:rsidR="002D5200" w:rsidRDefault="009D5BA2">
      <w:pPr>
        <w:pStyle w:val="Lijstalinea"/>
        <w:numPr>
          <w:ilvl w:val="1"/>
          <w:numId w:val="9"/>
        </w:numPr>
        <w:tabs>
          <w:tab w:val="left" w:pos="668"/>
          <w:tab w:val="left" w:pos="669"/>
        </w:tabs>
        <w:spacing w:before="1" w:line="276" w:lineRule="auto"/>
        <w:ind w:right="171"/>
      </w:pPr>
      <w:r>
        <w:t>Alle specifieke data genoemd in dit artikel betreffen fatale data als bedoeld in artikel 4.1</w:t>
      </w:r>
      <w:r>
        <w:rPr>
          <w:spacing w:val="-47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 GIBIT.</w:t>
      </w:r>
    </w:p>
    <w:p w14:paraId="422A44DE" w14:textId="77777777" w:rsidR="002D5200" w:rsidRDefault="009D5BA2">
      <w:pPr>
        <w:pStyle w:val="Lijstalinea"/>
        <w:numPr>
          <w:ilvl w:val="1"/>
          <w:numId w:val="9"/>
        </w:numPr>
        <w:tabs>
          <w:tab w:val="left" w:pos="668"/>
          <w:tab w:val="left" w:pos="669"/>
        </w:tabs>
        <w:spacing w:line="276" w:lineRule="auto"/>
        <w:ind w:right="149"/>
      </w:pPr>
      <w:r>
        <w:t>Voor de Implementatiefase geldt dat de eindverantwoordelijkheid – voor de continuïteit</w:t>
      </w:r>
      <w:r>
        <w:rPr>
          <w:spacing w:val="-47"/>
        </w:rPr>
        <w:t xml:space="preserve"> </w:t>
      </w:r>
      <w:r>
        <w:t>en voortgang van de Implementatiefase en (dus) realisatie van het Implementatieplan,</w:t>
      </w:r>
      <w:r>
        <w:rPr>
          <w:spacing w:val="1"/>
        </w:rPr>
        <w:t xml:space="preserve"> </w:t>
      </w:r>
      <w:r>
        <w:t>maar ook voor de aansturing en begeleiding van de door Leverancier in te zetten</w:t>
      </w:r>
      <w:r>
        <w:rPr>
          <w:spacing w:val="1"/>
        </w:rPr>
        <w:t xml:space="preserve"> </w:t>
      </w:r>
      <w:r>
        <w:t>medewerkers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ligt</w:t>
      </w:r>
      <w:r>
        <w:rPr>
          <w:spacing w:val="-1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contactpersoon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(en aangewezen</w:t>
      </w:r>
      <w:r>
        <w:rPr>
          <w:spacing w:val="-1"/>
        </w:rPr>
        <w:t xml:space="preserve"> </w:t>
      </w:r>
      <w:r>
        <w:t>door) Leverancier.</w:t>
      </w:r>
    </w:p>
    <w:p w14:paraId="6AA0C273" w14:textId="178A1402" w:rsidR="002D5200" w:rsidRDefault="009D5BA2">
      <w:pPr>
        <w:pStyle w:val="Lijstalinea"/>
        <w:numPr>
          <w:ilvl w:val="1"/>
          <w:numId w:val="9"/>
        </w:numPr>
        <w:tabs>
          <w:tab w:val="left" w:pos="668"/>
          <w:tab w:val="left" w:pos="669"/>
        </w:tabs>
        <w:spacing w:line="276" w:lineRule="auto"/>
        <w:ind w:right="268"/>
      </w:pPr>
      <w:proofErr w:type="gramStart"/>
      <w:r>
        <w:t>Indien</w:t>
      </w:r>
      <w:proofErr w:type="gramEnd"/>
      <w:r>
        <w:t xml:space="preserve"> de voortgang van de werkzaamheden vertraging dreigt te (gaan) ondervinden of</w:t>
      </w:r>
      <w:r>
        <w:rPr>
          <w:spacing w:val="-47"/>
        </w:rPr>
        <w:t xml:space="preserve"> </w:t>
      </w:r>
      <w:r>
        <w:t>heeft ondervonden, zal Leverancier Opdrachtgever hiervan zo spoedig mogelijk</w:t>
      </w:r>
      <w:r>
        <w:rPr>
          <w:spacing w:val="1"/>
        </w:rPr>
        <w:t xml:space="preserve"> </w:t>
      </w:r>
      <w:r>
        <w:t>schriftelijk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kennis</w:t>
      </w:r>
      <w:r>
        <w:rPr>
          <w:spacing w:val="-1"/>
        </w:rPr>
        <w:t xml:space="preserve"> </w:t>
      </w:r>
      <w:r>
        <w:t>stellen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daarbij</w:t>
      </w:r>
      <w:r>
        <w:rPr>
          <w:spacing w:val="-1"/>
        </w:rPr>
        <w:t xml:space="preserve"> </w:t>
      </w:r>
      <w:r>
        <w:t>aangeven</w:t>
      </w:r>
      <w:r>
        <w:rPr>
          <w:spacing w:val="-3"/>
        </w:rPr>
        <w:t xml:space="preserve"> </w:t>
      </w:r>
      <w:r>
        <w:t>(i)</w:t>
      </w:r>
      <w:r>
        <w:rPr>
          <w:spacing w:val="-1"/>
        </w:rPr>
        <w:t xml:space="preserve"> </w:t>
      </w:r>
      <w:r>
        <w:t>wat de</w:t>
      </w:r>
      <w:r>
        <w:rPr>
          <w:spacing w:val="-3"/>
        </w:rPr>
        <w:t xml:space="preserve"> </w:t>
      </w:r>
      <w:r>
        <w:t>oorzaak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vertraging</w:t>
      </w:r>
      <w:r>
        <w:rPr>
          <w:spacing w:val="-2"/>
        </w:rPr>
        <w:t xml:space="preserve"> </w:t>
      </w:r>
      <w:r>
        <w:t>is,</w:t>
      </w:r>
    </w:p>
    <w:p w14:paraId="442A51E8" w14:textId="31767CBF" w:rsidR="00982683" w:rsidRDefault="009D5BA2" w:rsidP="00982683">
      <w:pPr>
        <w:pStyle w:val="Plattetekst"/>
        <w:spacing w:line="276" w:lineRule="auto"/>
        <w:ind w:right="118" w:firstLine="0"/>
        <w:rPr>
          <w:spacing w:val="1"/>
        </w:rPr>
      </w:pPr>
      <w:r>
        <w:t xml:space="preserve">(ii) welke maatregelen Leverancier voorstelt te treffen </w:t>
      </w:r>
      <w:proofErr w:type="gramStart"/>
      <w:r>
        <w:t>teneinde</w:t>
      </w:r>
      <w:proofErr w:type="gramEnd"/>
      <w:r>
        <w:t xml:space="preserve"> de (dreigende)</w:t>
      </w:r>
      <w:r>
        <w:rPr>
          <w:spacing w:val="1"/>
        </w:rPr>
        <w:t xml:space="preserve"> </w:t>
      </w:r>
      <w:r>
        <w:t>vertraging te voorkomen, dan wel ongedaan te maken, en (iii) welke consequenties die</w:t>
      </w:r>
      <w:r>
        <w:rPr>
          <w:spacing w:val="1"/>
        </w:rPr>
        <w:t xml:space="preserve"> </w:t>
      </w:r>
      <w:r>
        <w:t>(dreigende) vertraging heeft (kan hebben) voor de uitvoering van de opdracht. Uit het</w:t>
      </w:r>
      <w:r>
        <w:rPr>
          <w:spacing w:val="1"/>
        </w:rPr>
        <w:t xml:space="preserve"> </w:t>
      </w:r>
      <w:r>
        <w:t>door Opdrachtgever akkoord bevinden van deze (vertragings-)rapportage dan wel het</w:t>
      </w:r>
      <w:r>
        <w:rPr>
          <w:spacing w:val="1"/>
        </w:rPr>
        <w:t xml:space="preserve"> </w:t>
      </w:r>
    </w:p>
    <w:p w14:paraId="5F2DB891" w14:textId="362FA30C" w:rsidR="00982683" w:rsidRDefault="009D5BA2" w:rsidP="00A92582">
      <w:pPr>
        <w:pStyle w:val="Plattetekst"/>
        <w:spacing w:line="276" w:lineRule="auto"/>
        <w:ind w:right="118" w:firstLine="0"/>
        <w:rPr>
          <w:spacing w:val="1"/>
        </w:rPr>
      </w:pPr>
      <w:proofErr w:type="gramStart"/>
      <w:r>
        <w:t>uitblijven</w:t>
      </w:r>
      <w:proofErr w:type="gramEnd"/>
      <w:r>
        <w:t xml:space="preserve"> van een reactie door Opdrachtgever op een dergelijke rapportage, kan niet</w:t>
      </w:r>
      <w:r>
        <w:rPr>
          <w:spacing w:val="1"/>
        </w:rPr>
        <w:t xml:space="preserve"> </w:t>
      </w:r>
      <w:r>
        <w:t>worden afgeleid dat Opdrachtgever de vertraging, dan wel consequenties daarvan,</w:t>
      </w:r>
      <w:r>
        <w:rPr>
          <w:spacing w:val="1"/>
        </w:rPr>
        <w:t xml:space="preserve"> </w:t>
      </w:r>
    </w:p>
    <w:p w14:paraId="3450B2C2" w14:textId="6C3F9B17" w:rsidR="002D5200" w:rsidRDefault="009D5BA2">
      <w:pPr>
        <w:pStyle w:val="Plattetekst"/>
        <w:spacing w:line="276" w:lineRule="auto"/>
        <w:ind w:right="118" w:firstLine="0"/>
      </w:pPr>
      <w:proofErr w:type="gramStart"/>
      <w:r>
        <w:t>erkent</w:t>
      </w:r>
      <w:proofErr w:type="gram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wel</w:t>
      </w:r>
      <w:r>
        <w:rPr>
          <w:spacing w:val="-4"/>
        </w:rPr>
        <w:t xml:space="preserve"> </w:t>
      </w:r>
      <w:r>
        <w:t>haar</w:t>
      </w:r>
      <w:r>
        <w:rPr>
          <w:spacing w:val="-3"/>
        </w:rPr>
        <w:t xml:space="preserve"> </w:t>
      </w:r>
      <w:r>
        <w:t>(mogelijke)</w:t>
      </w:r>
      <w:r>
        <w:rPr>
          <w:spacing w:val="-1"/>
        </w:rPr>
        <w:t xml:space="preserve"> </w:t>
      </w:r>
      <w:r>
        <w:t>recht</w:t>
      </w:r>
      <w:r>
        <w:rPr>
          <w:spacing w:val="-4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vergoeding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(</w:t>
      </w:r>
      <w:proofErr w:type="spellStart"/>
      <w:r>
        <w:t>vertragings</w:t>
      </w:r>
      <w:proofErr w:type="spellEnd"/>
      <w:r>
        <w:t>)schade prijsgeeft.</w:t>
      </w:r>
    </w:p>
    <w:p w14:paraId="5C5A5624" w14:textId="77777777" w:rsidR="002D5200" w:rsidRDefault="002D5200">
      <w:pPr>
        <w:spacing w:line="276" w:lineRule="auto"/>
      </w:pPr>
    </w:p>
    <w:p w14:paraId="16E6956B" w14:textId="780E6C36" w:rsidR="00982683" w:rsidRDefault="00982683">
      <w:pPr>
        <w:spacing w:line="276" w:lineRule="auto"/>
        <w:sectPr w:rsidR="00982683">
          <w:pgSz w:w="11910" w:h="16840"/>
          <w:pgMar w:top="1360" w:right="1580" w:bottom="280" w:left="1600" w:header="708" w:footer="708" w:gutter="0"/>
          <w:cols w:space="708"/>
        </w:sectPr>
      </w:pPr>
    </w:p>
    <w:p w14:paraId="26FEF4A7" w14:textId="77777777" w:rsidR="002D5200" w:rsidRDefault="009D5BA2">
      <w:pPr>
        <w:pStyle w:val="Kop1"/>
        <w:tabs>
          <w:tab w:val="left" w:pos="1520"/>
        </w:tabs>
        <w:spacing w:before="34"/>
      </w:pPr>
      <w:r>
        <w:lastRenderedPageBreak/>
        <w:t>Artikel</w:t>
      </w:r>
      <w:r>
        <w:rPr>
          <w:spacing w:val="-3"/>
        </w:rPr>
        <w:t xml:space="preserve"> </w:t>
      </w:r>
      <w:r>
        <w:t>5.</w:t>
      </w:r>
      <w:r>
        <w:tab/>
        <w:t>Acceptatie</w:t>
      </w:r>
    </w:p>
    <w:p w14:paraId="774CB0BF" w14:textId="77777777" w:rsidR="002D5200" w:rsidRDefault="009D5BA2">
      <w:pPr>
        <w:pStyle w:val="Lijstalinea"/>
        <w:numPr>
          <w:ilvl w:val="1"/>
          <w:numId w:val="8"/>
        </w:numPr>
        <w:tabs>
          <w:tab w:val="left" w:pos="668"/>
          <w:tab w:val="left" w:pos="669"/>
        </w:tabs>
        <w:spacing w:line="276" w:lineRule="auto"/>
        <w:ind w:right="328"/>
      </w:pPr>
      <w:r>
        <w:t xml:space="preserve">De Acceptatieprocedure verloopt, tenzij in dit artikel anders bepaalt, </w:t>
      </w:r>
      <w:proofErr w:type="gramStart"/>
      <w:r>
        <w:t>conform</w:t>
      </w:r>
      <w:proofErr w:type="gramEnd"/>
      <w:r>
        <w:t xml:space="preserve"> artikel 7</w:t>
      </w:r>
      <w:r>
        <w:rPr>
          <w:spacing w:val="-47"/>
        </w:rPr>
        <w:t xml:space="preserve"> </w:t>
      </w:r>
      <w:r>
        <w:t>GIBIT.</w:t>
      </w:r>
    </w:p>
    <w:p w14:paraId="54258566" w14:textId="77777777" w:rsidR="002D5200" w:rsidRDefault="009D5BA2">
      <w:pPr>
        <w:pStyle w:val="Lijstalinea"/>
        <w:numPr>
          <w:ilvl w:val="1"/>
          <w:numId w:val="8"/>
        </w:numPr>
        <w:tabs>
          <w:tab w:val="left" w:pos="668"/>
          <w:tab w:val="left" w:pos="669"/>
        </w:tabs>
        <w:spacing w:line="276" w:lineRule="auto"/>
        <w:ind w:right="155"/>
      </w:pPr>
      <w:r>
        <w:t>De Acceptatieprocedure dient uiterlijk binnen drie (3) weken na ondertekening van het -</w:t>
      </w:r>
      <w:r>
        <w:rPr>
          <w:spacing w:val="-47"/>
        </w:rPr>
        <w:t xml:space="preserve"> </w:t>
      </w:r>
      <w:r>
        <w:t>positief</w:t>
      </w:r>
      <w:r>
        <w:rPr>
          <w:spacing w:val="-4"/>
        </w:rPr>
        <w:t xml:space="preserve"> </w:t>
      </w:r>
      <w:r>
        <w:t>bevonden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testverslag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voltooid.</w:t>
      </w:r>
    </w:p>
    <w:p w14:paraId="3E7B7731" w14:textId="77777777" w:rsidR="002D5200" w:rsidRDefault="009D5BA2">
      <w:pPr>
        <w:pStyle w:val="Lijstalinea"/>
        <w:numPr>
          <w:ilvl w:val="1"/>
          <w:numId w:val="8"/>
        </w:numPr>
        <w:tabs>
          <w:tab w:val="left" w:pos="668"/>
          <w:tab w:val="left" w:pos="669"/>
        </w:tabs>
        <w:spacing w:line="276" w:lineRule="auto"/>
        <w:ind w:right="339"/>
      </w:pPr>
      <w:proofErr w:type="gramStart"/>
      <w:r>
        <w:t>Indien</w:t>
      </w:r>
      <w:proofErr w:type="gramEnd"/>
      <w:r>
        <w:t xml:space="preserve"> in het testverslag Gebreken zijn vastgelegd, dient Leverancier binnen één (1)</w:t>
      </w:r>
      <w:r>
        <w:rPr>
          <w:spacing w:val="1"/>
        </w:rPr>
        <w:t xml:space="preserve"> </w:t>
      </w:r>
      <w:r>
        <w:t>week na ontvangst van het door Opdrachtgever getekende testverslag een planning af</w:t>
      </w:r>
      <w:r>
        <w:rPr>
          <w:spacing w:val="-47"/>
        </w:rPr>
        <w:t xml:space="preserve"> </w:t>
      </w:r>
      <w:r>
        <w:t>te geven</w:t>
      </w:r>
      <w:r>
        <w:rPr>
          <w:spacing w:val="-2"/>
        </w:rPr>
        <w:t xml:space="preserve"> </w:t>
      </w:r>
      <w:r>
        <w:t>waarbinnen deze</w:t>
      </w:r>
      <w:r>
        <w:rPr>
          <w:spacing w:val="-4"/>
        </w:rPr>
        <w:t xml:space="preserve"> </w:t>
      </w:r>
      <w:r>
        <w:t>Gebreken worden</w:t>
      </w:r>
      <w:r>
        <w:rPr>
          <w:spacing w:val="-2"/>
        </w:rPr>
        <w:t xml:space="preserve"> </w:t>
      </w:r>
      <w:r>
        <w:t>verholpen.</w:t>
      </w:r>
    </w:p>
    <w:p w14:paraId="2198642D" w14:textId="77777777" w:rsidR="002D5200" w:rsidRDefault="009D5BA2">
      <w:pPr>
        <w:pStyle w:val="Lijstalinea"/>
        <w:numPr>
          <w:ilvl w:val="1"/>
          <w:numId w:val="8"/>
        </w:numPr>
        <w:tabs>
          <w:tab w:val="left" w:pos="668"/>
          <w:tab w:val="left" w:pos="669"/>
        </w:tabs>
        <w:spacing w:line="276" w:lineRule="auto"/>
        <w:ind w:right="128"/>
      </w:pPr>
      <w:r>
        <w:t>Partijen komen overeen dat kleine gebreken aan de ICT Prestatie, te weten kleine</w:t>
      </w:r>
      <w:r>
        <w:rPr>
          <w:spacing w:val="1"/>
        </w:rPr>
        <w:t xml:space="preserve"> </w:t>
      </w:r>
      <w:r>
        <w:t>gebreken die naar hun aard, aantal en/of omvang bedrijfsmatige ingebruikname van de</w:t>
      </w:r>
      <w:r>
        <w:rPr>
          <w:spacing w:val="1"/>
        </w:rPr>
        <w:t xml:space="preserve"> </w:t>
      </w:r>
      <w:r>
        <w:t>ICT Prestatie redelijkerwijs niet (zullen of kunnen) belemmeren, geen reden tot algehele</w:t>
      </w:r>
      <w:r>
        <w:rPr>
          <w:spacing w:val="1"/>
        </w:rPr>
        <w:t xml:space="preserve"> </w:t>
      </w:r>
      <w:r>
        <w:t>onthouding van de goedkeuring zijn. Dit uiteraard onverminderd de verplichting van</w:t>
      </w:r>
      <w:r>
        <w:rPr>
          <w:spacing w:val="1"/>
        </w:rPr>
        <w:t xml:space="preserve"> </w:t>
      </w:r>
      <w:r>
        <w:t>Leverancier deze kleine gebreken spoedig en kosteloos te herstellen. Tot het moment</w:t>
      </w:r>
      <w:r>
        <w:rPr>
          <w:spacing w:val="1"/>
        </w:rPr>
        <w:t xml:space="preserve"> </w:t>
      </w:r>
      <w:r>
        <w:t>waarop</w:t>
      </w:r>
      <w:r>
        <w:rPr>
          <w:spacing w:val="-2"/>
        </w:rPr>
        <w:t xml:space="preserve"> </w:t>
      </w:r>
      <w:r>
        <w:t>de kleine gebreken</w:t>
      </w:r>
      <w:r>
        <w:rPr>
          <w:spacing w:val="-4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hersteld,</w:t>
      </w:r>
      <w:r>
        <w:rPr>
          <w:spacing w:val="-3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geen</w:t>
      </w:r>
      <w:r>
        <w:rPr>
          <w:spacing w:val="-1"/>
        </w:rPr>
        <w:t xml:space="preserve"> </w:t>
      </w:r>
      <w:r>
        <w:t>decharge</w:t>
      </w:r>
      <w:r>
        <w:rPr>
          <w:spacing w:val="-3"/>
        </w:rPr>
        <w:t xml:space="preserve"> </w:t>
      </w:r>
      <w:r>
        <w:t>voor het</w:t>
      </w:r>
      <w:r>
        <w:rPr>
          <w:spacing w:val="-1"/>
        </w:rPr>
        <w:t xml:space="preserve"> </w:t>
      </w:r>
      <w:r>
        <w:t>geheel</w:t>
      </w:r>
      <w:r>
        <w:rPr>
          <w:spacing w:val="-3"/>
        </w:rPr>
        <w:t xml:space="preserve"> </w:t>
      </w:r>
      <w:r>
        <w:t>verleend.</w:t>
      </w:r>
    </w:p>
    <w:p w14:paraId="6E47CFDC" w14:textId="77777777" w:rsidR="002D5200" w:rsidRDefault="009D5BA2">
      <w:pPr>
        <w:pStyle w:val="Lijstalinea"/>
        <w:numPr>
          <w:ilvl w:val="1"/>
          <w:numId w:val="8"/>
        </w:numPr>
        <w:tabs>
          <w:tab w:val="left" w:pos="668"/>
          <w:tab w:val="left" w:pos="669"/>
        </w:tabs>
        <w:spacing w:line="276" w:lineRule="auto"/>
        <w:ind w:right="176"/>
      </w:pPr>
      <w:r>
        <w:t>Ingeval van toepasbaarheid van artikel 7.7 GIBIT geldt dat als sluitstuk van de integrale</w:t>
      </w:r>
      <w:r>
        <w:rPr>
          <w:spacing w:val="1"/>
        </w:rPr>
        <w:t xml:space="preserve"> </w:t>
      </w:r>
      <w:r>
        <w:t>Acceptatieprocedure een proces-verbaal van Acceptatie wordt opgemaakt ter afronding</w:t>
      </w:r>
      <w:r>
        <w:rPr>
          <w:spacing w:val="-47"/>
        </w:rPr>
        <w:t xml:space="preserve"> </w:t>
      </w:r>
      <w:r>
        <w:t>van de Implementatie. In dit proces-verbaal wordt helder en concreet verwoord of en</w:t>
      </w:r>
      <w:r>
        <w:rPr>
          <w:spacing w:val="1"/>
        </w:rPr>
        <w:t xml:space="preserve"> </w:t>
      </w:r>
      <w:r>
        <w:t>wat resterende Gebreken zijn, wanneer deze zijn hersteld en indien van toepassing</w:t>
      </w:r>
      <w:r>
        <w:rPr>
          <w:spacing w:val="1"/>
        </w:rPr>
        <w:t xml:space="preserve"> </w:t>
      </w:r>
      <w:r>
        <w:t>gedurende welke periode deze Gebreken tot een in het proces-verbaal opgenomen</w:t>
      </w:r>
      <w:r>
        <w:rPr>
          <w:spacing w:val="1"/>
        </w:rPr>
        <w:t xml:space="preserve"> </w:t>
      </w:r>
      <w:r>
        <w:t xml:space="preserve">korting op de Vergoeding leidt. </w:t>
      </w:r>
      <w:proofErr w:type="gramStart"/>
      <w:r>
        <w:t>Indien</w:t>
      </w:r>
      <w:proofErr w:type="gramEnd"/>
      <w:r>
        <w:t xml:space="preserve"> de integrale Acceptatieprocedure niet positief</w:t>
      </w:r>
      <w:r>
        <w:rPr>
          <w:spacing w:val="1"/>
        </w:rPr>
        <w:t xml:space="preserve"> </w:t>
      </w:r>
      <w:r>
        <w:t>wordt bevonden, stelt Opdrachtgever geen proces-verbaal op doch enkel een</w:t>
      </w:r>
      <w:r>
        <w:rPr>
          <w:spacing w:val="1"/>
        </w:rPr>
        <w:t xml:space="preserve"> </w:t>
      </w:r>
      <w:r>
        <w:t>testverslag.</w:t>
      </w:r>
    </w:p>
    <w:p w14:paraId="53FE2FFE" w14:textId="77777777" w:rsidR="002D5200" w:rsidRDefault="009D5BA2">
      <w:pPr>
        <w:pStyle w:val="Lijstalinea"/>
        <w:numPr>
          <w:ilvl w:val="1"/>
          <w:numId w:val="8"/>
        </w:numPr>
        <w:tabs>
          <w:tab w:val="left" w:pos="668"/>
          <w:tab w:val="left" w:pos="669"/>
        </w:tabs>
        <w:spacing w:before="1" w:line="276" w:lineRule="auto"/>
        <w:ind w:right="129"/>
      </w:pPr>
      <w:r>
        <w:t>Acceptatie wordt te allen tijde geacht te hebben plaatsgevonden indien Opdrachtgever</w:t>
      </w:r>
      <w:r>
        <w:rPr>
          <w:spacing w:val="1"/>
        </w:rPr>
        <w:t xml:space="preserve"> </w:t>
      </w:r>
      <w:r>
        <w:t>niet binnen 3 maanden na de ICT Prestatie voor productieve doeleinden in gebruik te</w:t>
      </w:r>
      <w:r>
        <w:rPr>
          <w:spacing w:val="1"/>
        </w:rPr>
        <w:t xml:space="preserve"> </w:t>
      </w:r>
      <w:r>
        <w:t>hebben genomen Leverancier nadrukkelijk wijst op Gebreken en het niet voldoen van de</w:t>
      </w:r>
      <w:r>
        <w:rPr>
          <w:spacing w:val="-47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Prestatie aan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daaraan</w:t>
      </w:r>
      <w:r>
        <w:rPr>
          <w:spacing w:val="-1"/>
        </w:rPr>
        <w:t xml:space="preserve"> </w:t>
      </w:r>
      <w:r>
        <w:t>gestelde</w:t>
      </w:r>
      <w:r>
        <w:rPr>
          <w:spacing w:val="-2"/>
        </w:rPr>
        <w:t xml:space="preserve"> </w:t>
      </w:r>
      <w:r>
        <w:t>eisen.</w:t>
      </w:r>
    </w:p>
    <w:p w14:paraId="598413E4" w14:textId="77777777" w:rsidR="002D5200" w:rsidRDefault="002D5200">
      <w:pPr>
        <w:pStyle w:val="Plattetekst"/>
        <w:spacing w:before="3"/>
        <w:ind w:left="0" w:firstLine="0"/>
        <w:rPr>
          <w:sz w:val="25"/>
        </w:rPr>
      </w:pPr>
    </w:p>
    <w:p w14:paraId="3AFBEBE4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6.</w:t>
      </w:r>
      <w:r>
        <w:tab/>
        <w:t>Beëindiging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Overeenkomst</w:t>
      </w:r>
    </w:p>
    <w:p w14:paraId="6D957067" w14:textId="77777777" w:rsidR="002D5200" w:rsidRDefault="009D5BA2">
      <w:pPr>
        <w:pStyle w:val="Lijstalinea"/>
        <w:numPr>
          <w:ilvl w:val="1"/>
          <w:numId w:val="7"/>
        </w:numPr>
        <w:tabs>
          <w:tab w:val="left" w:pos="668"/>
          <w:tab w:val="left" w:pos="669"/>
        </w:tabs>
        <w:spacing w:before="41" w:line="276" w:lineRule="auto"/>
        <w:ind w:right="164"/>
      </w:pPr>
      <w:r>
        <w:t>Opdrachtgever is gerechtigd de Overeenkomst met onmiddellijke ingang te beëindigen</w:t>
      </w:r>
      <w:r>
        <w:rPr>
          <w:spacing w:val="1"/>
        </w:rPr>
        <w:t xml:space="preserve"> </w:t>
      </w:r>
      <w:r>
        <w:t>in geval gedurende de looptijd van de Overeenkomst blijkt dat op Leverancier één van</w:t>
      </w:r>
      <w:r>
        <w:rPr>
          <w:spacing w:val="1"/>
        </w:rPr>
        <w:t xml:space="preserve"> </w:t>
      </w:r>
      <w:r>
        <w:t>de in de aanbestedingsprocedure gestelde uitsluitingsgronden van toepassing is dan wel</w:t>
      </w:r>
      <w:r>
        <w:rPr>
          <w:spacing w:val="-47"/>
        </w:rPr>
        <w:t xml:space="preserve"> </w:t>
      </w:r>
      <w:r>
        <w:t>Leverancier niet (meer) voldoet aan de in de Aanbestedingsdocumenten gestelde</w:t>
      </w:r>
      <w:r>
        <w:rPr>
          <w:spacing w:val="1"/>
        </w:rPr>
        <w:t xml:space="preserve"> </w:t>
      </w:r>
      <w:r>
        <w:t>geschiktheidseisen</w:t>
      </w:r>
      <w:r>
        <w:rPr>
          <w:spacing w:val="-3"/>
        </w:rPr>
        <w:t xml:space="preserve"> </w:t>
      </w:r>
      <w:r>
        <w:t>en/of uitvoeringsvoorwaarden.</w:t>
      </w:r>
    </w:p>
    <w:p w14:paraId="190612CF" w14:textId="77777777" w:rsidR="002D5200" w:rsidRDefault="009D5BA2">
      <w:pPr>
        <w:pStyle w:val="Lijstalinea"/>
        <w:numPr>
          <w:ilvl w:val="1"/>
          <w:numId w:val="7"/>
        </w:numPr>
        <w:tabs>
          <w:tab w:val="left" w:pos="668"/>
          <w:tab w:val="left" w:pos="669"/>
        </w:tabs>
        <w:spacing w:line="268" w:lineRule="exact"/>
      </w:pPr>
      <w:r>
        <w:t>Deze</w:t>
      </w:r>
      <w:r>
        <w:rPr>
          <w:spacing w:val="-2"/>
        </w:rPr>
        <w:t xml:space="preserve"> </w:t>
      </w:r>
      <w:r>
        <w:t>Implementatieovereenkomst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Leverancier</w:t>
      </w:r>
      <w:r>
        <w:rPr>
          <w:spacing w:val="-1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opgezegd.</w:t>
      </w:r>
    </w:p>
    <w:p w14:paraId="190C5E8D" w14:textId="77777777" w:rsidR="002D5200" w:rsidRDefault="002D5200">
      <w:pPr>
        <w:pStyle w:val="Plattetekst"/>
        <w:spacing w:before="9"/>
        <w:ind w:left="0" w:firstLine="0"/>
        <w:rPr>
          <w:sz w:val="28"/>
        </w:rPr>
      </w:pPr>
    </w:p>
    <w:p w14:paraId="0A94086A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7.</w:t>
      </w:r>
      <w:r>
        <w:tab/>
        <w:t>Vergoeding</w:t>
      </w:r>
    </w:p>
    <w:p w14:paraId="6C137F08" w14:textId="77777777" w:rsidR="002D5200" w:rsidRDefault="009D5BA2">
      <w:pPr>
        <w:pStyle w:val="Lijstalinea"/>
        <w:numPr>
          <w:ilvl w:val="1"/>
          <w:numId w:val="6"/>
        </w:numPr>
        <w:tabs>
          <w:tab w:val="left" w:pos="668"/>
          <w:tab w:val="left" w:pos="669"/>
        </w:tabs>
        <w:spacing w:before="39" w:line="276" w:lineRule="auto"/>
        <w:ind w:right="492"/>
      </w:pPr>
      <w:r>
        <w:t>De Vergoeding is vast en onveranderlijk gedurende de gehele looptijd van de</w:t>
      </w:r>
      <w:r>
        <w:rPr>
          <w:spacing w:val="1"/>
        </w:rPr>
        <w:t xml:space="preserve"> </w:t>
      </w:r>
      <w:r>
        <w:t>Implementatieovereenkomst. Ditzelfde geldt voor elementen van de Vergoeding. De</w:t>
      </w:r>
      <w:r>
        <w:rPr>
          <w:spacing w:val="-47"/>
        </w:rPr>
        <w:t xml:space="preserve"> </w:t>
      </w:r>
      <w:r>
        <w:t>Vergoeding</w:t>
      </w:r>
      <w:r>
        <w:rPr>
          <w:spacing w:val="-4"/>
        </w:rPr>
        <w:t xml:space="preserve"> </w:t>
      </w:r>
      <w:r>
        <w:t>of elementen</w:t>
      </w:r>
      <w:r>
        <w:rPr>
          <w:spacing w:val="-3"/>
        </w:rPr>
        <w:t xml:space="preserve"> </w:t>
      </w:r>
      <w:r>
        <w:t>daarvan</w:t>
      </w:r>
      <w:r>
        <w:rPr>
          <w:spacing w:val="-1"/>
        </w:rPr>
        <w:t xml:space="preserve"> </w:t>
      </w:r>
      <w:r>
        <w:t>worden</w:t>
      </w:r>
      <w:r>
        <w:rPr>
          <w:spacing w:val="-2"/>
        </w:rPr>
        <w:t xml:space="preserve"> </w:t>
      </w:r>
      <w:proofErr w:type="gramStart"/>
      <w:r>
        <w:t>derhalve</w:t>
      </w:r>
      <w:proofErr w:type="gramEnd"/>
      <w:r>
        <w:rPr>
          <w:spacing w:val="1"/>
        </w:rPr>
        <w:t xml:space="preserve"> </w:t>
      </w:r>
      <w:r>
        <w:t>niet geïndexeerd.</w:t>
      </w:r>
    </w:p>
    <w:p w14:paraId="42FD3C69" w14:textId="07B03BA3" w:rsidR="002D5200" w:rsidRDefault="009D5BA2">
      <w:pPr>
        <w:pStyle w:val="Lijstalinea"/>
        <w:numPr>
          <w:ilvl w:val="1"/>
          <w:numId w:val="6"/>
        </w:numPr>
        <w:tabs>
          <w:tab w:val="left" w:pos="462"/>
        </w:tabs>
        <w:spacing w:line="276" w:lineRule="auto"/>
        <w:ind w:right="127"/>
      </w:pPr>
      <w:r>
        <w:t>1.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vergoeding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implementatie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opgenomen</w:t>
      </w:r>
      <w:r>
        <w:rPr>
          <w:spacing w:val="-4"/>
        </w:rPr>
        <w:t xml:space="preserve"> </w:t>
      </w:r>
      <w:r>
        <w:t>in het</w:t>
      </w:r>
      <w:r>
        <w:rPr>
          <w:spacing w:val="-1"/>
        </w:rPr>
        <w:t xml:space="preserve"> </w:t>
      </w:r>
      <w:r>
        <w:t xml:space="preserve">prijsinvulformulier en bedraagt in totaal &lt;bedrag&gt; euro. Deze vergoeding wordt gefactureerd </w:t>
      </w:r>
      <w:proofErr w:type="gramStart"/>
      <w:r>
        <w:t>conform</w:t>
      </w:r>
      <w:proofErr w:type="gramEnd"/>
      <w:r>
        <w:t xml:space="preserve"> het</w:t>
      </w:r>
      <w:r>
        <w:rPr>
          <w:spacing w:val="1"/>
        </w:rPr>
        <w:t xml:space="preserve"> </w:t>
      </w:r>
      <w:r>
        <w:t>volgende facturatieschema: [schema].</w:t>
      </w:r>
    </w:p>
    <w:p w14:paraId="08034E35" w14:textId="77777777" w:rsidR="002D5200" w:rsidRDefault="002D5200">
      <w:pPr>
        <w:spacing w:line="276" w:lineRule="auto"/>
        <w:sectPr w:rsidR="002D5200">
          <w:pgSz w:w="11910" w:h="16840"/>
          <w:pgMar w:top="1360" w:right="1580" w:bottom="280" w:left="1600" w:header="708" w:footer="708" w:gutter="0"/>
          <w:cols w:space="708"/>
        </w:sectPr>
      </w:pPr>
    </w:p>
    <w:p w14:paraId="01DBF45D" w14:textId="77777777" w:rsidR="002D5200" w:rsidRDefault="009D5BA2">
      <w:pPr>
        <w:pStyle w:val="Lijstalinea"/>
        <w:numPr>
          <w:ilvl w:val="1"/>
          <w:numId w:val="6"/>
        </w:numPr>
        <w:tabs>
          <w:tab w:val="left" w:pos="668"/>
          <w:tab w:val="left" w:pos="669"/>
        </w:tabs>
        <w:spacing w:before="34" w:line="276" w:lineRule="auto"/>
        <w:ind w:right="235"/>
      </w:pPr>
      <w:r>
        <w:lastRenderedPageBreak/>
        <w:t>Door Opdrachtgever opgelegde boetes treden in afwijking van artikel 6:92 lid 2 BW niet</w:t>
      </w:r>
      <w:r>
        <w:rPr>
          <w:spacing w:val="-47"/>
        </w:rPr>
        <w:t xml:space="preserve"> </w:t>
      </w:r>
      <w:r>
        <w:t>in de plaats van schadevergoeding, het recht op ontbinding of nakoming van de</w:t>
      </w:r>
      <w:r>
        <w:rPr>
          <w:spacing w:val="1"/>
        </w:rPr>
        <w:t xml:space="preserve"> </w:t>
      </w:r>
      <w:r>
        <w:t>verplichtingen</w:t>
      </w:r>
      <w:r>
        <w:rPr>
          <w:spacing w:val="-1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Overeenkomst.</w:t>
      </w:r>
    </w:p>
    <w:p w14:paraId="6E3A5498" w14:textId="77777777" w:rsidR="002D5200" w:rsidRDefault="009D5BA2">
      <w:pPr>
        <w:pStyle w:val="Lijstalinea"/>
        <w:numPr>
          <w:ilvl w:val="1"/>
          <w:numId w:val="6"/>
        </w:numPr>
        <w:tabs>
          <w:tab w:val="left" w:pos="668"/>
          <w:tab w:val="left" w:pos="669"/>
        </w:tabs>
        <w:spacing w:before="1" w:line="276" w:lineRule="auto"/>
        <w:ind w:right="118"/>
      </w:pPr>
      <w:r>
        <w:t>Indien Leverancier zijn aanbod zoals weergegeven bij de Inschrijving en beoordeelt door</w:t>
      </w:r>
      <w:r>
        <w:rPr>
          <w:spacing w:val="1"/>
        </w:rPr>
        <w:t xml:space="preserve"> </w:t>
      </w:r>
      <w:r>
        <w:t>Opdrachtgever (</w:t>
      </w:r>
      <w:proofErr w:type="spellStart"/>
      <w:r>
        <w:t>zgn</w:t>
      </w:r>
      <w:proofErr w:type="spellEnd"/>
      <w:r>
        <w:t xml:space="preserve"> </w:t>
      </w:r>
      <w:proofErr w:type="spellStart"/>
      <w:r>
        <w:t>emvi</w:t>
      </w:r>
      <w:proofErr w:type="spellEnd"/>
      <w:r>
        <w:t>-beloften) niet nakomt, wordt door Opdrachtgever een boete</w:t>
      </w:r>
      <w:r>
        <w:rPr>
          <w:spacing w:val="1"/>
        </w:rPr>
        <w:t xml:space="preserve"> </w:t>
      </w:r>
      <w:r>
        <w:t xml:space="preserve">opgelegd wegens schending </w:t>
      </w:r>
      <w:proofErr w:type="spellStart"/>
      <w:r>
        <w:t>emvi</w:t>
      </w:r>
      <w:proofErr w:type="spellEnd"/>
      <w:r>
        <w:t>-beloften. De minimale omvang van deze boete is gelijk</w:t>
      </w:r>
      <w:r>
        <w:rPr>
          <w:spacing w:val="-47"/>
        </w:rPr>
        <w:t xml:space="preserve"> </w:t>
      </w:r>
      <w:r>
        <w:t>aan de ontvangen score gedurende de aanbesteding op het betreffende</w:t>
      </w:r>
      <w:r>
        <w:rPr>
          <w:spacing w:val="1"/>
        </w:rPr>
        <w:t xml:space="preserve"> </w:t>
      </w:r>
      <w:r>
        <w:t>onderwerp/onderdeel</w:t>
      </w:r>
      <w:r>
        <w:rPr>
          <w:spacing w:val="-3"/>
        </w:rPr>
        <w:t xml:space="preserve"> </w:t>
      </w:r>
      <w:r>
        <w:t>maal de wegingsfactor en</w:t>
      </w:r>
      <w:r>
        <w:rPr>
          <w:spacing w:val="-2"/>
        </w:rPr>
        <w:t xml:space="preserve"> </w:t>
      </w:r>
      <w:r>
        <w:t>aangeboden prijs.</w:t>
      </w:r>
    </w:p>
    <w:p w14:paraId="4ECC4FFE" w14:textId="77777777" w:rsidR="002D5200" w:rsidRDefault="002D5200">
      <w:pPr>
        <w:pStyle w:val="Plattetekst"/>
        <w:spacing w:before="5"/>
        <w:ind w:left="0" w:firstLine="0"/>
        <w:rPr>
          <w:sz w:val="25"/>
        </w:rPr>
      </w:pPr>
    </w:p>
    <w:p w14:paraId="0F25AF19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8.</w:t>
      </w:r>
      <w:r>
        <w:tab/>
        <w:t>Gebruiksrechten</w:t>
      </w:r>
    </w:p>
    <w:p w14:paraId="33BB142B" w14:textId="77777777" w:rsidR="002D5200" w:rsidRDefault="009D5BA2">
      <w:pPr>
        <w:pStyle w:val="Plattetekst"/>
        <w:tabs>
          <w:tab w:val="left" w:pos="668"/>
        </w:tabs>
        <w:spacing w:before="39" w:line="276" w:lineRule="auto"/>
        <w:ind w:right="606"/>
      </w:pPr>
      <w:r>
        <w:t>8.1</w:t>
      </w:r>
      <w:r>
        <w:tab/>
        <w:t>Leverancier levert Opdrachtgever een niet-exclusief, niet-</w:t>
      </w:r>
      <w:proofErr w:type="spellStart"/>
      <w:r>
        <w:t>sublicentieerbaar</w:t>
      </w:r>
      <w:proofErr w:type="spellEnd"/>
      <w:r>
        <w:t xml:space="preserve"> en niet-</w:t>
      </w:r>
      <w:r>
        <w:rPr>
          <w:spacing w:val="-47"/>
        </w:rPr>
        <w:t xml:space="preserve"> </w:t>
      </w:r>
      <w:r>
        <w:t>overdraagbaar</w:t>
      </w:r>
      <w:r>
        <w:rPr>
          <w:spacing w:val="-1"/>
        </w:rPr>
        <w:t xml:space="preserve"> </w:t>
      </w:r>
      <w:r>
        <w:t>Gebruiksrecht.</w:t>
      </w:r>
    </w:p>
    <w:p w14:paraId="2B019767" w14:textId="77777777" w:rsidR="002D5200" w:rsidRDefault="002D5200">
      <w:pPr>
        <w:pStyle w:val="Plattetekst"/>
        <w:spacing w:before="3"/>
        <w:ind w:left="0" w:firstLine="0"/>
        <w:rPr>
          <w:sz w:val="25"/>
        </w:rPr>
      </w:pPr>
    </w:p>
    <w:p w14:paraId="771A25D4" w14:textId="77777777" w:rsidR="002D5200" w:rsidRDefault="009D5BA2">
      <w:pPr>
        <w:pStyle w:val="Kop1"/>
        <w:tabs>
          <w:tab w:val="left" w:pos="1520"/>
        </w:tabs>
        <w:spacing w:before="1"/>
      </w:pPr>
      <w:r>
        <w:t>Artikel</w:t>
      </w:r>
      <w:r>
        <w:rPr>
          <w:spacing w:val="-3"/>
        </w:rPr>
        <w:t xml:space="preserve"> </w:t>
      </w:r>
      <w:r>
        <w:t>9.</w:t>
      </w:r>
      <w:r>
        <w:tab/>
        <w:t>Verwerking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persoonsgegevens</w:t>
      </w:r>
    </w:p>
    <w:p w14:paraId="412A26EF" w14:textId="77777777" w:rsidR="002D5200" w:rsidRDefault="009D5BA2">
      <w:pPr>
        <w:pStyle w:val="Lijstalinea"/>
        <w:numPr>
          <w:ilvl w:val="1"/>
          <w:numId w:val="5"/>
        </w:numPr>
        <w:tabs>
          <w:tab w:val="left" w:pos="668"/>
          <w:tab w:val="left" w:pos="669"/>
        </w:tabs>
        <w:spacing w:before="41" w:line="276" w:lineRule="auto"/>
        <w:ind w:right="1496"/>
      </w:pPr>
      <w:r>
        <w:t>Leverancier handelt als verwerker in de zin van de Algemene verordening</w:t>
      </w:r>
      <w:r>
        <w:rPr>
          <w:spacing w:val="-47"/>
        </w:rPr>
        <w:t xml:space="preserve"> </w:t>
      </w:r>
      <w:r>
        <w:t>gegevensbescherming.</w:t>
      </w:r>
    </w:p>
    <w:p w14:paraId="09246E7A" w14:textId="77777777" w:rsidR="002D5200" w:rsidRDefault="009D5BA2">
      <w:pPr>
        <w:pStyle w:val="Lijstalinea"/>
        <w:numPr>
          <w:ilvl w:val="1"/>
          <w:numId w:val="5"/>
        </w:numPr>
        <w:tabs>
          <w:tab w:val="left" w:pos="668"/>
          <w:tab w:val="left" w:pos="669"/>
        </w:tabs>
        <w:spacing w:line="276" w:lineRule="auto"/>
        <w:ind w:right="467"/>
      </w:pPr>
      <w:r>
        <w:t>Tussen Partijen is een Verwerkersovereenkomst gesloten. In deze Overeenkomst zijn</w:t>
      </w:r>
      <w:r>
        <w:rPr>
          <w:spacing w:val="-47"/>
        </w:rPr>
        <w:t xml:space="preserve"> </w:t>
      </w:r>
      <w:r>
        <w:t>aanvullingen opgenomen die zien op de Verwerkersovereenkomst en daarmee</w:t>
      </w:r>
      <w:r>
        <w:rPr>
          <w:spacing w:val="1"/>
        </w:rPr>
        <w:t xml:space="preserve"> </w:t>
      </w:r>
      <w:r>
        <w:t>onlosmakelijk verbonden zijn met de Verwerkersovereenkomst. De betreffende</w:t>
      </w:r>
      <w:r>
        <w:rPr>
          <w:spacing w:val="1"/>
        </w:rPr>
        <w:t xml:space="preserve"> </w:t>
      </w:r>
      <w:r>
        <w:t>bepalingen</w:t>
      </w:r>
      <w:r>
        <w:rPr>
          <w:spacing w:val="-1"/>
        </w:rPr>
        <w:t xml:space="preserve"> </w:t>
      </w:r>
      <w:r>
        <w:t>eindigen</w:t>
      </w:r>
      <w:r>
        <w:rPr>
          <w:spacing w:val="-1"/>
        </w:rPr>
        <w:t xml:space="preserve"> </w:t>
      </w:r>
      <w:proofErr w:type="gramStart"/>
      <w:r>
        <w:t>derhalve</w:t>
      </w:r>
      <w:proofErr w:type="gramEnd"/>
      <w:r>
        <w:rPr>
          <w:spacing w:val="1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eindigen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Overeenkomst.</w:t>
      </w:r>
    </w:p>
    <w:p w14:paraId="55AEF504" w14:textId="77777777" w:rsidR="002D5200" w:rsidRDefault="002D5200">
      <w:pPr>
        <w:pStyle w:val="Plattetekst"/>
        <w:spacing w:before="4"/>
        <w:ind w:left="0" w:firstLine="0"/>
        <w:rPr>
          <w:sz w:val="25"/>
        </w:rPr>
      </w:pPr>
    </w:p>
    <w:p w14:paraId="33FA8B39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10.</w:t>
      </w:r>
      <w:r>
        <w:tab/>
        <w:t>Contactpersonen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bevoegdheden</w:t>
      </w:r>
    </w:p>
    <w:p w14:paraId="2DBBCB58" w14:textId="77777777" w:rsidR="002D5200" w:rsidRDefault="009D5BA2">
      <w:pPr>
        <w:pStyle w:val="Lijstalinea"/>
        <w:numPr>
          <w:ilvl w:val="1"/>
          <w:numId w:val="4"/>
        </w:numPr>
        <w:tabs>
          <w:tab w:val="left" w:pos="669"/>
        </w:tabs>
        <w:spacing w:before="39" w:line="276" w:lineRule="auto"/>
        <w:ind w:right="373"/>
      </w:pPr>
      <w:r>
        <w:t>Partijen wijzen de volgende personen aan als contactpersoon namens hun organisatie</w:t>
      </w:r>
      <w:r>
        <w:rPr>
          <w:spacing w:val="-47"/>
        </w:rPr>
        <w:t xml:space="preserve"> </w:t>
      </w:r>
      <w:r>
        <w:t>gedurende de</w:t>
      </w:r>
      <w:r>
        <w:rPr>
          <w:spacing w:val="1"/>
        </w:rPr>
        <w:t xml:space="preserve"> </w:t>
      </w:r>
      <w:r>
        <w:t>looptijd van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Implementatieovereenkomst.</w:t>
      </w:r>
    </w:p>
    <w:p w14:paraId="1874CD4E" w14:textId="77777777" w:rsidR="002D5200" w:rsidRDefault="009D5BA2">
      <w:pPr>
        <w:pStyle w:val="Lijstalinea"/>
        <w:numPr>
          <w:ilvl w:val="2"/>
          <w:numId w:val="4"/>
        </w:numPr>
        <w:tabs>
          <w:tab w:val="left" w:pos="1095"/>
          <w:tab w:val="left" w:pos="1096"/>
        </w:tabs>
        <w:spacing w:before="2"/>
        <w:ind w:hanging="534"/>
      </w:pPr>
      <w:r>
        <w:t>Contactpersoon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Opdrachtgever is</w:t>
      </w:r>
      <w:r>
        <w:rPr>
          <w:spacing w:val="-1"/>
        </w:rPr>
        <w:t xml:space="preserve"> </w:t>
      </w:r>
      <w:r>
        <w:t>[naam].</w:t>
      </w:r>
    </w:p>
    <w:p w14:paraId="53F4F71C" w14:textId="77777777" w:rsidR="002D5200" w:rsidRDefault="009D5BA2">
      <w:pPr>
        <w:pStyle w:val="Lijstalinea"/>
        <w:numPr>
          <w:ilvl w:val="2"/>
          <w:numId w:val="4"/>
        </w:numPr>
        <w:tabs>
          <w:tab w:val="left" w:pos="1095"/>
          <w:tab w:val="left" w:pos="1096"/>
        </w:tabs>
        <w:spacing w:before="38"/>
        <w:ind w:hanging="584"/>
      </w:pPr>
      <w:r>
        <w:t>Contactpersoon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Opdrachtnemer is</w:t>
      </w:r>
      <w:r>
        <w:rPr>
          <w:spacing w:val="-3"/>
        </w:rPr>
        <w:t xml:space="preserve"> </w:t>
      </w:r>
      <w:r>
        <w:t>[naam].</w:t>
      </w:r>
    </w:p>
    <w:p w14:paraId="77B8DBD6" w14:textId="77777777" w:rsidR="002D5200" w:rsidRDefault="009D5BA2">
      <w:pPr>
        <w:pStyle w:val="Lijstalinea"/>
        <w:numPr>
          <w:ilvl w:val="1"/>
          <w:numId w:val="4"/>
        </w:numPr>
        <w:tabs>
          <w:tab w:val="left" w:pos="669"/>
        </w:tabs>
        <w:spacing w:before="42" w:line="276" w:lineRule="auto"/>
        <w:ind w:right="379"/>
      </w:pPr>
      <w:r>
        <w:t xml:space="preserve">Een Partij mag haar contactpersonen wijzigen </w:t>
      </w:r>
      <w:proofErr w:type="gramStart"/>
      <w:r>
        <w:t>middels</w:t>
      </w:r>
      <w:proofErr w:type="gramEnd"/>
      <w:r>
        <w:t xml:space="preserve"> schriftelijke mededeling aan de</w:t>
      </w:r>
      <w:r>
        <w:rPr>
          <w:spacing w:val="-47"/>
        </w:rPr>
        <w:t xml:space="preserve"> </w:t>
      </w:r>
      <w:r>
        <w:t>andere Partij. De wijziging zal minimaal een week van tevoren worden gemeld,</w:t>
      </w:r>
      <w:r>
        <w:rPr>
          <w:spacing w:val="1"/>
        </w:rPr>
        <w:t xml:space="preserve"> </w:t>
      </w:r>
      <w:proofErr w:type="gramStart"/>
      <w:r>
        <w:t>behoudens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spoedgevallen.</w:t>
      </w:r>
    </w:p>
    <w:p w14:paraId="09D6ABD0" w14:textId="77777777" w:rsidR="002D5200" w:rsidRDefault="009D5BA2">
      <w:pPr>
        <w:pStyle w:val="Lijstalinea"/>
        <w:numPr>
          <w:ilvl w:val="1"/>
          <w:numId w:val="4"/>
        </w:numPr>
        <w:tabs>
          <w:tab w:val="left" w:pos="669"/>
        </w:tabs>
        <w:spacing w:line="276" w:lineRule="auto"/>
        <w:ind w:right="247"/>
      </w:pPr>
      <w:r>
        <w:t>Communicatie tussen de contactpersonen zal op regelmatige basis plaatsvinden.</w:t>
      </w:r>
      <w:r>
        <w:rPr>
          <w:spacing w:val="1"/>
        </w:rPr>
        <w:t xml:space="preserve"> </w:t>
      </w:r>
      <w:r>
        <w:t>Gedurende de Implementatiefase rapporteert Leverancier op gezette tijden zoals</w:t>
      </w:r>
      <w:r>
        <w:rPr>
          <w:spacing w:val="1"/>
        </w:rPr>
        <w:t xml:space="preserve"> </w:t>
      </w:r>
      <w:r>
        <w:t>opgenomen in het Implementatieplan, maar ook op eerste verzoek van Opdrachtgever,</w:t>
      </w:r>
      <w:r>
        <w:rPr>
          <w:spacing w:val="-47"/>
        </w:rPr>
        <w:t xml:space="preserve"> </w:t>
      </w:r>
      <w:r>
        <w:t>over de voortgang van de implementatiefase. Opdrachtnemer is verplicht alle door</w:t>
      </w:r>
      <w:r>
        <w:rPr>
          <w:spacing w:val="1"/>
        </w:rPr>
        <w:t xml:space="preserve"> </w:t>
      </w:r>
      <w:r>
        <w:t>Opdrachtgever gewenste inlichtingen in het kader van de implementatiefase of</w:t>
      </w:r>
      <w:r>
        <w:rPr>
          <w:spacing w:val="1"/>
        </w:rPr>
        <w:t xml:space="preserve"> </w:t>
      </w:r>
      <w:r>
        <w:t>gedurende de</w:t>
      </w:r>
      <w:r>
        <w:rPr>
          <w:spacing w:val="1"/>
        </w:rPr>
        <w:t xml:space="preserve"> </w:t>
      </w:r>
      <w:r>
        <w:t>uitvoering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ICT</w:t>
      </w:r>
      <w:r>
        <w:rPr>
          <w:spacing w:val="-3"/>
        </w:rPr>
        <w:t xml:space="preserve"> </w:t>
      </w:r>
      <w:r>
        <w:t>Prestatie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verstrekken.</w:t>
      </w:r>
    </w:p>
    <w:p w14:paraId="0B8A02D6" w14:textId="77777777" w:rsidR="002D5200" w:rsidRDefault="009D5BA2">
      <w:pPr>
        <w:pStyle w:val="Lijstalinea"/>
        <w:numPr>
          <w:ilvl w:val="1"/>
          <w:numId w:val="4"/>
        </w:numPr>
        <w:tabs>
          <w:tab w:val="left" w:pos="669"/>
        </w:tabs>
        <w:spacing w:line="276" w:lineRule="auto"/>
        <w:ind w:right="463"/>
      </w:pPr>
      <w:r>
        <w:t>Contactpersonen binden enkel en alleen voor zover dit ziet op de uitvoering van de</w:t>
      </w:r>
      <w:r>
        <w:rPr>
          <w:spacing w:val="1"/>
        </w:rPr>
        <w:t xml:space="preserve"> </w:t>
      </w:r>
      <w:r>
        <w:t>Implementatieovereenkomst. Contactpersonen kunnen geen afspraken maken die in</w:t>
      </w:r>
      <w:r>
        <w:rPr>
          <w:spacing w:val="-47"/>
        </w:rPr>
        <w:t xml:space="preserve"> </w:t>
      </w:r>
      <w:r>
        <w:t>strijd zijn met deze Implementatieovereenkomst of wijzigingen doorvoeren op deze</w:t>
      </w:r>
      <w:r>
        <w:rPr>
          <w:spacing w:val="1"/>
        </w:rPr>
        <w:t xml:space="preserve"> </w:t>
      </w:r>
      <w:r>
        <w:t>Implementatieovereenkomst.</w:t>
      </w:r>
    </w:p>
    <w:p w14:paraId="489B8F07" w14:textId="77777777" w:rsidR="002D5200" w:rsidRDefault="009D5BA2">
      <w:pPr>
        <w:pStyle w:val="Lijstalinea"/>
        <w:numPr>
          <w:ilvl w:val="1"/>
          <w:numId w:val="4"/>
        </w:numPr>
        <w:tabs>
          <w:tab w:val="left" w:pos="669"/>
        </w:tabs>
        <w:spacing w:before="1" w:line="276" w:lineRule="auto"/>
        <w:ind w:right="428"/>
      </w:pPr>
      <w:r>
        <w:t>De volgende functies zijn in ieder geval bevoegd om de in artikel 12.3 bedoelde</w:t>
      </w:r>
      <w:r>
        <w:rPr>
          <w:spacing w:val="1"/>
        </w:rPr>
        <w:t xml:space="preserve"> </w:t>
      </w:r>
      <w:r>
        <w:t xml:space="preserve">instructies te geven: Chief Information Security </w:t>
      </w:r>
      <w:proofErr w:type="spellStart"/>
      <w:r>
        <w:t>Officer</w:t>
      </w:r>
      <w:proofErr w:type="spellEnd"/>
      <w:r>
        <w:t xml:space="preserve"> (CISO), juristen van het cluster</w:t>
      </w:r>
      <w:r>
        <w:rPr>
          <w:spacing w:val="-47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medewerkers Informatiebeveiliging.</w:t>
      </w:r>
    </w:p>
    <w:p w14:paraId="12CADDBB" w14:textId="77777777" w:rsidR="002D5200" w:rsidRDefault="002D5200">
      <w:pPr>
        <w:spacing w:line="276" w:lineRule="auto"/>
        <w:sectPr w:rsidR="002D5200">
          <w:pgSz w:w="11910" w:h="16840"/>
          <w:pgMar w:top="1360" w:right="1580" w:bottom="280" w:left="1600" w:header="708" w:footer="708" w:gutter="0"/>
          <w:cols w:space="708"/>
        </w:sectPr>
      </w:pPr>
    </w:p>
    <w:p w14:paraId="0BA90EC7" w14:textId="77777777" w:rsidR="002D5200" w:rsidRDefault="009D5BA2">
      <w:pPr>
        <w:pStyle w:val="Kop1"/>
        <w:tabs>
          <w:tab w:val="left" w:pos="1520"/>
        </w:tabs>
        <w:spacing w:before="34"/>
      </w:pPr>
      <w:r>
        <w:lastRenderedPageBreak/>
        <w:t>Artikel</w:t>
      </w:r>
      <w:r>
        <w:rPr>
          <w:spacing w:val="-3"/>
        </w:rPr>
        <w:t xml:space="preserve"> </w:t>
      </w:r>
      <w:r>
        <w:t>11.</w:t>
      </w:r>
      <w:r>
        <w:tab/>
        <w:t>Overige</w:t>
      </w:r>
      <w:r>
        <w:rPr>
          <w:spacing w:val="-6"/>
        </w:rPr>
        <w:t xml:space="preserve"> </w:t>
      </w:r>
      <w:r>
        <w:t>voorwaarden</w:t>
      </w:r>
    </w:p>
    <w:p w14:paraId="6FA8927A" w14:textId="77777777" w:rsidR="002D5200" w:rsidRDefault="009D5BA2">
      <w:pPr>
        <w:pStyle w:val="Lijstalinea"/>
        <w:numPr>
          <w:ilvl w:val="1"/>
          <w:numId w:val="3"/>
        </w:numPr>
        <w:tabs>
          <w:tab w:val="left" w:pos="669"/>
        </w:tabs>
        <w:spacing w:before="42" w:line="276" w:lineRule="auto"/>
        <w:ind w:right="247"/>
      </w:pPr>
      <w:r>
        <w:t xml:space="preserve">Artikel 6.7 GIBIT wordt als volgt aangevuld: Eventuele termijnen </w:t>
      </w:r>
      <w:proofErr w:type="spellStart"/>
      <w:r>
        <w:t>KPI's</w:t>
      </w:r>
      <w:proofErr w:type="spellEnd"/>
      <w:r>
        <w:t xml:space="preserve"> en </w:t>
      </w:r>
      <w:proofErr w:type="gramStart"/>
      <w:r>
        <w:t>Service levels</w:t>
      </w:r>
      <w:proofErr w:type="gramEnd"/>
      <w:r>
        <w:rPr>
          <w:spacing w:val="1"/>
        </w:rPr>
        <w:t xml:space="preserve"> </w:t>
      </w:r>
      <w:r>
        <w:t>worden opgeschort vanaf het moment van niet slagen van de ketentest althans</w:t>
      </w:r>
      <w:r>
        <w:rPr>
          <w:spacing w:val="1"/>
        </w:rPr>
        <w:t xml:space="preserve"> </w:t>
      </w:r>
      <w:r>
        <w:t>gedurende voornoemd overleg. De hiervoor bedoelde opschorting vervalt met</w:t>
      </w:r>
      <w:r>
        <w:rPr>
          <w:spacing w:val="1"/>
        </w:rPr>
        <w:t xml:space="preserve"> </w:t>
      </w:r>
      <w:r>
        <w:t xml:space="preserve">terugwerkende kracht </w:t>
      </w:r>
      <w:proofErr w:type="gramStart"/>
      <w:r>
        <w:t>indien</w:t>
      </w:r>
      <w:proofErr w:type="gramEnd"/>
      <w:r>
        <w:t xml:space="preserve"> blijkt dat het niet slagen van de ketentest aan Leverancier</w:t>
      </w:r>
      <w:r>
        <w:rPr>
          <w:spacing w:val="-47"/>
        </w:rPr>
        <w:t xml:space="preserve"> </w:t>
      </w:r>
      <w:r>
        <w:t>toe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rekenen is</w:t>
      </w:r>
    </w:p>
    <w:p w14:paraId="31083647" w14:textId="592C2B52" w:rsidR="002D5200" w:rsidRDefault="009D5BA2">
      <w:pPr>
        <w:pStyle w:val="Lijstalinea"/>
        <w:numPr>
          <w:ilvl w:val="1"/>
          <w:numId w:val="3"/>
        </w:numPr>
        <w:tabs>
          <w:tab w:val="left" w:pos="669"/>
        </w:tabs>
        <w:spacing w:before="1" w:line="273" w:lineRule="auto"/>
        <w:ind w:right="1044"/>
      </w:pPr>
      <w:r>
        <w:t xml:space="preserve">De termijn van </w:t>
      </w:r>
      <w:r w:rsidR="005B7ABB">
        <w:t>18</w:t>
      </w:r>
      <w:r>
        <w:t xml:space="preserve"> maanden zoals opgenomen in artikel 8.1</w:t>
      </w:r>
      <w:r w:rsidR="005B7ABB">
        <w:t>2</w:t>
      </w:r>
      <w:r>
        <w:t xml:space="preserve"> sub ii GIBIT wordt</w:t>
      </w:r>
      <w:r>
        <w:rPr>
          <w:spacing w:val="-47"/>
        </w:rPr>
        <w:t xml:space="preserve"> </w:t>
      </w:r>
      <w:r>
        <w:t>aangepast</w:t>
      </w:r>
      <w:r>
        <w:rPr>
          <w:spacing w:val="-1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maanden.</w:t>
      </w:r>
    </w:p>
    <w:p w14:paraId="4498150C" w14:textId="77777777" w:rsidR="002D5200" w:rsidRDefault="009D5BA2">
      <w:pPr>
        <w:pStyle w:val="Lijstalinea"/>
        <w:numPr>
          <w:ilvl w:val="1"/>
          <w:numId w:val="3"/>
        </w:numPr>
        <w:tabs>
          <w:tab w:val="left" w:pos="669"/>
        </w:tabs>
        <w:spacing w:line="276" w:lineRule="auto"/>
        <w:ind w:right="464"/>
      </w:pPr>
      <w:r>
        <w:t>In aanvulling op artikel 13.3 GIBIT geldt dat de beperking van de aansprakelijkheid</w:t>
      </w:r>
      <w:r>
        <w:rPr>
          <w:spacing w:val="1"/>
        </w:rPr>
        <w:t xml:space="preserve"> </w:t>
      </w:r>
      <w:r>
        <w:t>eveneens</w:t>
      </w:r>
      <w:r>
        <w:rPr>
          <w:spacing w:val="-3"/>
        </w:rPr>
        <w:t xml:space="preserve"> </w:t>
      </w:r>
      <w:r>
        <w:t>vervalt</w:t>
      </w:r>
      <w:r>
        <w:rPr>
          <w:spacing w:val="-1"/>
        </w:rPr>
        <w:t xml:space="preserve"> </w:t>
      </w:r>
      <w:r>
        <w:t>indien</w:t>
      </w:r>
      <w:r>
        <w:rPr>
          <w:spacing w:val="-3"/>
        </w:rPr>
        <w:t xml:space="preserve"> </w:t>
      </w:r>
      <w:r>
        <w:t>sprake is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schade als</w:t>
      </w:r>
      <w:r>
        <w:rPr>
          <w:spacing w:val="-3"/>
        </w:rPr>
        <w:t xml:space="preserve"> </w:t>
      </w:r>
      <w:r>
        <w:t>gevolg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 onrechtmatige</w:t>
      </w:r>
      <w:r>
        <w:rPr>
          <w:spacing w:val="-3"/>
        </w:rPr>
        <w:t xml:space="preserve"> </w:t>
      </w:r>
      <w:r>
        <w:t>daad.</w:t>
      </w:r>
    </w:p>
    <w:p w14:paraId="196C3F8F" w14:textId="77777777" w:rsidR="002D5200" w:rsidRDefault="002D5200">
      <w:pPr>
        <w:pStyle w:val="Plattetekst"/>
        <w:spacing w:before="2"/>
        <w:ind w:left="0" w:firstLine="0"/>
        <w:rPr>
          <w:sz w:val="25"/>
        </w:rPr>
      </w:pPr>
    </w:p>
    <w:p w14:paraId="68CF0E63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12.</w:t>
      </w:r>
      <w:r>
        <w:tab/>
        <w:t>Gegevensverwerking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privacy</w:t>
      </w:r>
    </w:p>
    <w:p w14:paraId="6A67EA11" w14:textId="77777777" w:rsidR="002D5200" w:rsidRDefault="009D5BA2">
      <w:pPr>
        <w:pStyle w:val="Lijstalinea"/>
        <w:numPr>
          <w:ilvl w:val="1"/>
          <w:numId w:val="2"/>
        </w:numPr>
        <w:tabs>
          <w:tab w:val="left" w:pos="669"/>
        </w:tabs>
        <w:spacing w:before="42" w:line="276" w:lineRule="auto"/>
        <w:ind w:right="209"/>
      </w:pPr>
      <w:r>
        <w:t>Opdrachtnemer voert de opdracht uit als Verwerker in de zin van artikel 4 onder 8 van</w:t>
      </w:r>
      <w:r>
        <w:rPr>
          <w:spacing w:val="1"/>
        </w:rPr>
        <w:t xml:space="preserve"> </w:t>
      </w:r>
      <w:r>
        <w:t>de Algemene verordening gegevensbescherming (hierna: AVG). Partijen hebben hiertoe</w:t>
      </w:r>
      <w:r>
        <w:rPr>
          <w:spacing w:val="-47"/>
        </w:rPr>
        <w:t xml:space="preserve"> </w:t>
      </w:r>
      <w:r>
        <w:t>de standaard</w:t>
      </w:r>
      <w:r>
        <w:rPr>
          <w:spacing w:val="-2"/>
        </w:rPr>
        <w:t xml:space="preserve"> </w:t>
      </w:r>
      <w:r>
        <w:t>Verwerkersovereenkomst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Opdrachtgever</w:t>
      </w:r>
      <w:r>
        <w:rPr>
          <w:spacing w:val="-3"/>
        </w:rPr>
        <w:t xml:space="preserve"> </w:t>
      </w:r>
      <w:r>
        <w:t>ondertekend.</w:t>
      </w:r>
    </w:p>
    <w:p w14:paraId="2F8B82EA" w14:textId="77777777" w:rsidR="002D5200" w:rsidRDefault="009D5BA2">
      <w:pPr>
        <w:pStyle w:val="Lijstalinea"/>
        <w:numPr>
          <w:ilvl w:val="1"/>
          <w:numId w:val="2"/>
        </w:numPr>
        <w:tabs>
          <w:tab w:val="left" w:pos="669"/>
        </w:tabs>
        <w:spacing w:line="276" w:lineRule="auto"/>
        <w:ind w:right="206"/>
      </w:pPr>
      <w:r>
        <w:t>Na beëindiging van de Overeenkomst zal Opdrachtgever de Opdrachtnemer informeren</w:t>
      </w:r>
      <w:r>
        <w:rPr>
          <w:spacing w:val="-4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welke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twee</w:t>
      </w:r>
      <w:r>
        <w:rPr>
          <w:spacing w:val="-2"/>
        </w:rPr>
        <w:t xml:space="preserve"> </w:t>
      </w:r>
      <w:r>
        <w:t>onderstaande</w:t>
      </w:r>
      <w:r>
        <w:rPr>
          <w:spacing w:val="-2"/>
        </w:rPr>
        <w:t xml:space="preserve"> </w:t>
      </w:r>
      <w:r>
        <w:t>mogelijkheden van</w:t>
      </w:r>
      <w:r>
        <w:rPr>
          <w:spacing w:val="-1"/>
        </w:rPr>
        <w:t xml:space="preserve"> </w:t>
      </w:r>
      <w:r>
        <w:t>toepassing</w:t>
      </w:r>
      <w:r>
        <w:rPr>
          <w:spacing w:val="-1"/>
        </w:rPr>
        <w:t xml:space="preserve"> </w:t>
      </w:r>
      <w:r>
        <w:t>zijn:</w:t>
      </w:r>
    </w:p>
    <w:p w14:paraId="162A24B3" w14:textId="77777777" w:rsidR="002D5200" w:rsidRDefault="009D5BA2">
      <w:pPr>
        <w:pStyle w:val="Lijstalinea"/>
        <w:numPr>
          <w:ilvl w:val="2"/>
          <w:numId w:val="2"/>
        </w:numPr>
        <w:tabs>
          <w:tab w:val="left" w:pos="1095"/>
          <w:tab w:val="left" w:pos="1096"/>
        </w:tabs>
        <w:spacing w:line="276" w:lineRule="auto"/>
        <w:ind w:right="218"/>
      </w:pPr>
      <w:proofErr w:type="gramStart"/>
      <w:r>
        <w:t>alle</w:t>
      </w:r>
      <w:proofErr w:type="gramEnd"/>
      <w:r>
        <w:t xml:space="preserve"> of een door Opdrachtgever benoemd gedeelte van de door de Opdrachtnemer</w:t>
      </w:r>
      <w:r>
        <w:rPr>
          <w:spacing w:val="-47"/>
        </w:rPr>
        <w:t xml:space="preserve"> </w:t>
      </w:r>
      <w:r>
        <w:t>verwerkte (persoons)gegevens, documenten en dossiers aan de Opdrachtgever ter</w:t>
      </w:r>
      <w:r>
        <w:rPr>
          <w:spacing w:val="-47"/>
        </w:rPr>
        <w:t xml:space="preserve"> </w:t>
      </w:r>
      <w:r>
        <w:t xml:space="preserve">beschikking stellen zonder een (digitale) kopie, ook niet in </w:t>
      </w:r>
      <w:proofErr w:type="spellStart"/>
      <w:r>
        <w:t>back-ups</w:t>
      </w:r>
      <w:proofErr w:type="spellEnd"/>
      <w:r>
        <w:t>, en/of</w:t>
      </w:r>
      <w:r>
        <w:rPr>
          <w:spacing w:val="1"/>
        </w:rPr>
        <w:t xml:space="preserve"> </w:t>
      </w:r>
      <w:r>
        <w:t>persoonlijke</w:t>
      </w:r>
      <w:r>
        <w:rPr>
          <w:spacing w:val="-2"/>
        </w:rPr>
        <w:t xml:space="preserve"> </w:t>
      </w:r>
      <w:r>
        <w:t>aantekeningen</w:t>
      </w:r>
      <w:r>
        <w:rPr>
          <w:spacing w:val="-1"/>
        </w:rPr>
        <w:t xml:space="preserve"> </w:t>
      </w:r>
      <w:r>
        <w:t>achter</w:t>
      </w:r>
      <w:r>
        <w:rPr>
          <w:spacing w:val="-3"/>
        </w:rPr>
        <w:t xml:space="preserve"> </w:t>
      </w:r>
      <w:r>
        <w:t>te houden</w:t>
      </w:r>
      <w:r>
        <w:rPr>
          <w:spacing w:val="-2"/>
        </w:rPr>
        <w:t xml:space="preserve"> </w:t>
      </w:r>
      <w:r>
        <w:t>of</w:t>
      </w:r>
    </w:p>
    <w:p w14:paraId="69CEAAC3" w14:textId="77777777" w:rsidR="002D5200" w:rsidRDefault="009D5BA2">
      <w:pPr>
        <w:pStyle w:val="Lijstalinea"/>
        <w:numPr>
          <w:ilvl w:val="2"/>
          <w:numId w:val="2"/>
        </w:numPr>
        <w:tabs>
          <w:tab w:val="left" w:pos="1095"/>
          <w:tab w:val="left" w:pos="1096"/>
        </w:tabs>
        <w:spacing w:line="276" w:lineRule="auto"/>
        <w:ind w:right="386"/>
      </w:pPr>
      <w:proofErr w:type="gramStart"/>
      <w:r>
        <w:t>de</w:t>
      </w:r>
      <w:proofErr w:type="gramEnd"/>
      <w:r>
        <w:t xml:space="preserve"> persoonsgegevens, documenten en dossiers die Opdrachtnemer verwerkt op</w:t>
      </w:r>
      <w:r>
        <w:rPr>
          <w:spacing w:val="1"/>
        </w:rPr>
        <w:t xml:space="preserve"> </w:t>
      </w:r>
      <w:r>
        <w:t>alle (digitale) locaties, in welke vorm dan ook, vernietigen. Daarbij vernietigt</w:t>
      </w:r>
      <w:r>
        <w:rPr>
          <w:spacing w:val="1"/>
        </w:rPr>
        <w:t xml:space="preserve"> </w:t>
      </w:r>
      <w:r>
        <w:t>Opdrachtnemer alle (persoons)gegevens en documenten in alle gegevensdragers</w:t>
      </w:r>
      <w:r>
        <w:rPr>
          <w:spacing w:val="-47"/>
        </w:rPr>
        <w:t xml:space="preserve"> </w:t>
      </w:r>
      <w:r>
        <w:t xml:space="preserve">en </w:t>
      </w:r>
      <w:proofErr w:type="gramStart"/>
      <w:r>
        <w:t>back ups</w:t>
      </w:r>
      <w:proofErr w:type="gramEnd"/>
      <w:r>
        <w:t>, zonder dat Opdrachtnemer een (digitale) kopie en/of persoonlijke</w:t>
      </w:r>
      <w:r>
        <w:rPr>
          <w:spacing w:val="1"/>
        </w:rPr>
        <w:t xml:space="preserve"> </w:t>
      </w:r>
      <w:r>
        <w:t>aantekening</w:t>
      </w:r>
      <w:r>
        <w:rPr>
          <w:spacing w:val="-2"/>
        </w:rPr>
        <w:t xml:space="preserve"> </w:t>
      </w:r>
      <w:r>
        <w:t>achterhoudt.</w:t>
      </w:r>
    </w:p>
    <w:p w14:paraId="3879DC79" w14:textId="77777777" w:rsidR="002D5200" w:rsidRDefault="009D5BA2">
      <w:pPr>
        <w:pStyle w:val="Plattetekst"/>
        <w:spacing w:before="1" w:line="276" w:lineRule="auto"/>
        <w:ind w:right="464" w:firstLine="0"/>
      </w:pPr>
      <w:r>
        <w:t>De Opdrachtgever kan zo nodig nadere eisen stellen aan de wijze van</w:t>
      </w:r>
      <w:r>
        <w:rPr>
          <w:spacing w:val="1"/>
        </w:rPr>
        <w:t xml:space="preserve"> </w:t>
      </w:r>
      <w:r>
        <w:t>beschikbaarstelling of de vernietiging, waaronder begrepen eisen over het</w:t>
      </w:r>
      <w:r>
        <w:rPr>
          <w:spacing w:val="1"/>
        </w:rPr>
        <w:t xml:space="preserve"> </w:t>
      </w:r>
      <w:r>
        <w:t>bestandsformaat en de leesbaarheid. Deze werkzaamheden moet Opdrachtnemer</w:t>
      </w:r>
      <w:r>
        <w:rPr>
          <w:spacing w:val="1"/>
        </w:rPr>
        <w:t xml:space="preserve"> </w:t>
      </w:r>
      <w:r>
        <w:t>binnen, nader overeen te komen, redelijke termijn uitvoeren. Opdrachtnemer maakt</w:t>
      </w:r>
      <w:r>
        <w:rPr>
          <w:spacing w:val="-47"/>
        </w:rPr>
        <w:t xml:space="preserve"> </w:t>
      </w:r>
      <w:r>
        <w:t>hiervan</w:t>
      </w:r>
      <w:r>
        <w:rPr>
          <w:spacing w:val="-2"/>
        </w:rPr>
        <w:t xml:space="preserve"> </w:t>
      </w:r>
      <w:r>
        <w:t>een schriftelijk</w:t>
      </w:r>
      <w:r>
        <w:rPr>
          <w:spacing w:val="-2"/>
        </w:rPr>
        <w:t xml:space="preserve"> </w:t>
      </w:r>
      <w:r>
        <w:t>verslag,</w:t>
      </w:r>
      <w:r>
        <w:rPr>
          <w:spacing w:val="-1"/>
        </w:rPr>
        <w:t xml:space="preserve"> </w:t>
      </w:r>
      <w:r>
        <w:t>dat hij</w:t>
      </w:r>
      <w:r>
        <w:rPr>
          <w:spacing w:val="-3"/>
        </w:rPr>
        <w:t xml:space="preserve"> </w:t>
      </w:r>
      <w:r>
        <w:t>verstrekt</w:t>
      </w:r>
      <w:r>
        <w:rPr>
          <w:spacing w:val="-3"/>
        </w:rPr>
        <w:t xml:space="preserve"> </w:t>
      </w:r>
      <w:r>
        <w:t>aan Opdrachtgever.</w:t>
      </w:r>
    </w:p>
    <w:p w14:paraId="360BDB6F" w14:textId="017B44AD" w:rsidR="002D5200" w:rsidRDefault="009D5BA2">
      <w:pPr>
        <w:pStyle w:val="Lijstalinea"/>
        <w:numPr>
          <w:ilvl w:val="1"/>
          <w:numId w:val="2"/>
        </w:numPr>
        <w:tabs>
          <w:tab w:val="left" w:pos="669"/>
        </w:tabs>
        <w:spacing w:line="276" w:lineRule="auto"/>
        <w:ind w:right="119"/>
      </w:pPr>
      <w:r>
        <w:t>In aanvulling op het bepaalde in artikelen 25.3 en 26 GIBIT 20</w:t>
      </w:r>
      <w:r w:rsidR="005B7ABB">
        <w:t>20</w:t>
      </w:r>
      <w:r>
        <w:t xml:space="preserve"> geldt met betrekking tot</w:t>
      </w:r>
      <w:r>
        <w:rPr>
          <w:spacing w:val="-47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toepassen van</w:t>
      </w:r>
      <w:r>
        <w:rPr>
          <w:spacing w:val="-1"/>
        </w:rPr>
        <w:t xml:space="preserve"> </w:t>
      </w:r>
      <w:r>
        <w:t>technische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organisatorische</w:t>
      </w:r>
      <w:r>
        <w:rPr>
          <w:spacing w:val="-3"/>
        </w:rPr>
        <w:t xml:space="preserve"> </w:t>
      </w:r>
      <w:r>
        <w:t>maatregelen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volgende:</w:t>
      </w:r>
    </w:p>
    <w:p w14:paraId="7FEE041E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line="276" w:lineRule="auto"/>
        <w:ind w:left="1542" w:right="209" w:hanging="874"/>
      </w:pPr>
      <w:r>
        <w:t>Opdrachtnemer biedt afdoende garanties met betrekking tot het toepassen</w:t>
      </w:r>
      <w:r>
        <w:rPr>
          <w:spacing w:val="1"/>
        </w:rPr>
        <w:t xml:space="preserve"> </w:t>
      </w:r>
      <w:r>
        <w:t>van passende technische en organisatorische maatregelen opdat de</w:t>
      </w:r>
      <w:r>
        <w:rPr>
          <w:spacing w:val="1"/>
        </w:rPr>
        <w:t xml:space="preserve"> </w:t>
      </w:r>
      <w:r>
        <w:t>verwerking van de (persoons)gegevens, documenten en dossiers -in het kader</w:t>
      </w:r>
      <w:r>
        <w:rPr>
          <w:spacing w:val="-47"/>
        </w:rPr>
        <w:t xml:space="preserve"> </w:t>
      </w:r>
      <w:r>
        <w:t>van de werkzaamheden uit deze Overeenkomst - aan de vereisten uit de</w:t>
      </w:r>
      <w:r>
        <w:rPr>
          <w:spacing w:val="1"/>
        </w:rPr>
        <w:t xml:space="preserve"> </w:t>
      </w:r>
      <w:r>
        <w:t>privacyregelgeving voldoet en de bescherming van de rechten van de</w:t>
      </w:r>
      <w:r>
        <w:rPr>
          <w:spacing w:val="1"/>
        </w:rPr>
        <w:t xml:space="preserve"> </w:t>
      </w:r>
      <w:r>
        <w:t>betrokkene</w:t>
      </w:r>
      <w:r>
        <w:rPr>
          <w:spacing w:val="-2"/>
        </w:rPr>
        <w:t xml:space="preserve"> </w:t>
      </w:r>
      <w:r>
        <w:t>is gewaarborgd</w:t>
      </w:r>
      <w:r>
        <w:rPr>
          <w:spacing w:val="-1"/>
        </w:rPr>
        <w:t xml:space="preserve"> </w:t>
      </w:r>
      <w:r>
        <w:t>ten aanzien</w:t>
      </w:r>
      <w:r>
        <w:rPr>
          <w:spacing w:val="-3"/>
        </w:rPr>
        <w:t xml:space="preserve"> </w:t>
      </w:r>
      <w:r>
        <w:t>van</w:t>
      </w:r>
    </w:p>
    <w:p w14:paraId="6920E816" w14:textId="77777777" w:rsidR="002D5200" w:rsidRDefault="009D5BA2">
      <w:pPr>
        <w:pStyle w:val="Lijstalinea"/>
        <w:numPr>
          <w:ilvl w:val="3"/>
          <w:numId w:val="2"/>
        </w:numPr>
        <w:tabs>
          <w:tab w:val="left" w:pos="2393"/>
          <w:tab w:val="left" w:pos="2394"/>
        </w:tabs>
        <w:spacing w:line="276" w:lineRule="auto"/>
        <w:ind w:left="2393" w:right="195"/>
      </w:pPr>
      <w:proofErr w:type="gramStart"/>
      <w:r>
        <w:t>de</w:t>
      </w:r>
      <w:proofErr w:type="gramEnd"/>
      <w:r>
        <w:t xml:space="preserve"> (persoons)gegevens en documenten welke door de</w:t>
      </w:r>
      <w:r>
        <w:rPr>
          <w:spacing w:val="1"/>
        </w:rPr>
        <w:t xml:space="preserve"> </w:t>
      </w:r>
      <w:r>
        <w:t>Opdrachtnemer worden verwerkt in opdracht van de Opdrachtgever</w:t>
      </w:r>
      <w:r>
        <w:rPr>
          <w:spacing w:val="-47"/>
        </w:rPr>
        <w:t xml:space="preserve"> </w:t>
      </w:r>
      <w:r>
        <w:t>en</w:t>
      </w:r>
    </w:p>
    <w:p w14:paraId="2E747121" w14:textId="77777777" w:rsidR="002D5200" w:rsidRDefault="002D5200">
      <w:pPr>
        <w:spacing w:line="276" w:lineRule="auto"/>
        <w:sectPr w:rsidR="002D5200">
          <w:pgSz w:w="11910" w:h="16840"/>
          <w:pgMar w:top="1360" w:right="1580" w:bottom="280" w:left="1600" w:header="708" w:footer="708" w:gutter="0"/>
          <w:cols w:space="708"/>
        </w:sectPr>
      </w:pPr>
    </w:p>
    <w:p w14:paraId="4424D05C" w14:textId="77777777" w:rsidR="002D5200" w:rsidRDefault="009D5BA2">
      <w:pPr>
        <w:pStyle w:val="Lijstalinea"/>
        <w:numPr>
          <w:ilvl w:val="3"/>
          <w:numId w:val="2"/>
        </w:numPr>
        <w:tabs>
          <w:tab w:val="left" w:pos="2393"/>
          <w:tab w:val="left" w:pos="2394"/>
        </w:tabs>
        <w:spacing w:before="34" w:line="276" w:lineRule="auto"/>
        <w:ind w:left="2393" w:right="1010"/>
      </w:pPr>
      <w:proofErr w:type="gramStart"/>
      <w:r>
        <w:lastRenderedPageBreak/>
        <w:t>het</w:t>
      </w:r>
      <w:proofErr w:type="gramEnd"/>
      <w:r>
        <w:t xml:space="preserve"> berichtenverkeer tussen enerzijds de Opdrachtgever en</w:t>
      </w:r>
      <w:r>
        <w:rPr>
          <w:spacing w:val="-47"/>
        </w:rPr>
        <w:t xml:space="preserve"> </w:t>
      </w:r>
      <w:r>
        <w:t>anderzijds</w:t>
      </w:r>
      <w:r>
        <w:rPr>
          <w:spacing w:val="-1"/>
        </w:rPr>
        <w:t xml:space="preserve"> </w:t>
      </w:r>
      <w:r>
        <w:t>de Opdrachtnemer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vice</w:t>
      </w:r>
      <w:proofErr w:type="spellEnd"/>
      <w:r>
        <w:rPr>
          <w:spacing w:val="-2"/>
        </w:rPr>
        <w:t xml:space="preserve"> </w:t>
      </w:r>
      <w:r>
        <w:t>versa en</w:t>
      </w:r>
    </w:p>
    <w:p w14:paraId="535A3D4D" w14:textId="77777777" w:rsidR="002D5200" w:rsidRDefault="009D5BA2">
      <w:pPr>
        <w:pStyle w:val="Lijstalinea"/>
        <w:numPr>
          <w:ilvl w:val="3"/>
          <w:numId w:val="2"/>
        </w:numPr>
        <w:tabs>
          <w:tab w:val="left" w:pos="2393"/>
          <w:tab w:val="left" w:pos="2394"/>
        </w:tabs>
        <w:spacing w:before="2" w:line="273" w:lineRule="auto"/>
        <w:ind w:left="2393" w:right="923"/>
      </w:pPr>
      <w:proofErr w:type="gramStart"/>
      <w:r>
        <w:t>het</w:t>
      </w:r>
      <w:proofErr w:type="gramEnd"/>
      <w:r>
        <w:t xml:space="preserve"> berichtenverkeer tussen enerzijds de Opdrachtnemer en</w:t>
      </w:r>
      <w:r>
        <w:rPr>
          <w:spacing w:val="-47"/>
        </w:rPr>
        <w:t xml:space="preserve"> </w:t>
      </w:r>
      <w:r>
        <w:t>anderzijds betrokkenen en</w:t>
      </w:r>
      <w:r>
        <w:rPr>
          <w:spacing w:val="-2"/>
        </w:rPr>
        <w:t xml:space="preserve"> </w:t>
      </w:r>
      <w:r>
        <w:t>derden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vice</w:t>
      </w:r>
      <w:proofErr w:type="spellEnd"/>
      <w:r>
        <w:rPr>
          <w:spacing w:val="-2"/>
        </w:rPr>
        <w:t xml:space="preserve"> </w:t>
      </w:r>
      <w:r>
        <w:t>versa.</w:t>
      </w:r>
    </w:p>
    <w:p w14:paraId="47EE91AF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before="5" w:line="276" w:lineRule="auto"/>
        <w:ind w:left="1542" w:right="140" w:hanging="874"/>
      </w:pPr>
      <w:r>
        <w:t>Opdrachtnemer garandeert de (persoons)gegevens, documenten en dossiers</w:t>
      </w:r>
      <w:r>
        <w:rPr>
          <w:spacing w:val="1"/>
        </w:rPr>
        <w:t xml:space="preserve"> </w:t>
      </w:r>
      <w:r>
        <w:t>beveiligd te houden tegen verlies of tegen enige vorm van onzorgvuldig,</w:t>
      </w:r>
      <w:r>
        <w:rPr>
          <w:spacing w:val="1"/>
        </w:rPr>
        <w:t xml:space="preserve"> </w:t>
      </w:r>
      <w:r>
        <w:t>ondeskundig of ongeoorloofd gebruik. Dit omvat in ieder geval alle</w:t>
      </w:r>
      <w:r>
        <w:rPr>
          <w:spacing w:val="1"/>
        </w:rPr>
        <w:t xml:space="preserve"> </w:t>
      </w:r>
      <w:r>
        <w:t>overeenkomstig in artikelen 28 en 32 AVG vereiste maatregelen en een</w:t>
      </w:r>
      <w:r>
        <w:rPr>
          <w:spacing w:val="1"/>
        </w:rPr>
        <w:t xml:space="preserve"> </w:t>
      </w:r>
      <w:r>
        <w:t>adequate versleuteling (encryptie) van de persoonsgegevens, zodat de</w:t>
      </w:r>
      <w:r>
        <w:rPr>
          <w:spacing w:val="1"/>
        </w:rPr>
        <w:t xml:space="preserve"> </w:t>
      </w:r>
      <w:r>
        <w:t xml:space="preserve">gegevens bij een </w:t>
      </w:r>
      <w:proofErr w:type="spellStart"/>
      <w:r>
        <w:t>datalek</w:t>
      </w:r>
      <w:proofErr w:type="spellEnd"/>
      <w:r>
        <w:t xml:space="preserve"> of beveiligingsinbreuk niet zijn te herleiden tot</w:t>
      </w:r>
      <w:r>
        <w:rPr>
          <w:spacing w:val="1"/>
        </w:rPr>
        <w:t xml:space="preserve"> </w:t>
      </w:r>
      <w:r>
        <w:t>persoonsgegevens. De verantwoordelijke medewerkers maken met de</w:t>
      </w:r>
      <w:r>
        <w:rPr>
          <w:spacing w:val="1"/>
        </w:rPr>
        <w:t xml:space="preserve"> </w:t>
      </w:r>
      <w:r>
        <w:t>Opdrachtnemer afspraken over welke persoonsgegevens versleuteld dienen te</w:t>
      </w:r>
      <w:r>
        <w:rPr>
          <w:spacing w:val="-47"/>
        </w:rPr>
        <w:t xml:space="preserve"> </w:t>
      </w:r>
      <w:r>
        <w:t>worden verwerkt en met welke technische hulpmiddelen en standaarden de</w:t>
      </w:r>
      <w:r>
        <w:rPr>
          <w:spacing w:val="1"/>
        </w:rPr>
        <w:t xml:space="preserve"> </w:t>
      </w:r>
      <w:r>
        <w:t>encryptie wordt uitgevoerd. Het berichtenverkeer vanuit de Opdrachtnemer</w:t>
      </w:r>
      <w:r>
        <w:rPr>
          <w:spacing w:val="1"/>
        </w:rPr>
        <w:t xml:space="preserve"> </w:t>
      </w:r>
      <w:r>
        <w:t>dient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iedere geval</w:t>
      </w:r>
      <w:r>
        <w:rPr>
          <w:spacing w:val="-3"/>
        </w:rPr>
        <w:t xml:space="preserve"> </w:t>
      </w:r>
      <w:r>
        <w:t>versleuteld</w:t>
      </w:r>
      <w:r>
        <w:rPr>
          <w:spacing w:val="-1"/>
        </w:rPr>
        <w:t xml:space="preserve"> </w:t>
      </w:r>
      <w:r>
        <w:t>plaats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vinden</w:t>
      </w:r>
      <w:r>
        <w:rPr>
          <w:spacing w:val="-2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encryptie.</w:t>
      </w:r>
    </w:p>
    <w:p w14:paraId="2657B0D4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before="1" w:line="276" w:lineRule="auto"/>
        <w:ind w:left="1542" w:right="348" w:hanging="874"/>
      </w:pPr>
      <w:r>
        <w:t>Opdrachtnemer draagt zorg voor de volledigheid, actualiteit en juistheid van</w:t>
      </w:r>
      <w:r>
        <w:rPr>
          <w:spacing w:val="-47"/>
        </w:rPr>
        <w:t xml:space="preserve"> </w:t>
      </w:r>
      <w:r>
        <w:t>de persoonsgegevens en de dossiers, volgens het principe van één volledig</w:t>
      </w:r>
      <w:r>
        <w:rPr>
          <w:spacing w:val="1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slechts</w:t>
      </w:r>
      <w:r>
        <w:rPr>
          <w:spacing w:val="-2"/>
        </w:rPr>
        <w:t xml:space="preserve"> </w:t>
      </w:r>
      <w:r>
        <w:t>één</w:t>
      </w:r>
      <w:r>
        <w:rPr>
          <w:spacing w:val="-1"/>
        </w:rPr>
        <w:t xml:space="preserve"> </w:t>
      </w:r>
      <w:r>
        <w:t>plaats.</w:t>
      </w:r>
    </w:p>
    <w:p w14:paraId="0D278F15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line="276" w:lineRule="auto"/>
        <w:ind w:left="1542" w:right="248" w:hanging="874"/>
      </w:pPr>
      <w:r>
        <w:t>Mocht Opdrachtnemer, bij de verwerking van de persoonsgegevens van</w:t>
      </w:r>
      <w:r>
        <w:rPr>
          <w:spacing w:val="1"/>
        </w:rPr>
        <w:t xml:space="preserve"> </w:t>
      </w:r>
      <w:r>
        <w:t>betrokkenen, gebruik maken van een server dat benaderd kan worden via</w:t>
      </w:r>
      <w:r>
        <w:rPr>
          <w:spacing w:val="1"/>
        </w:rPr>
        <w:t xml:space="preserve"> </w:t>
      </w:r>
      <w:r>
        <w:t>internet of een server c.q. cloudoplossing betrekt van een derde/leverancier</w:t>
      </w:r>
      <w:r>
        <w:rPr>
          <w:spacing w:val="1"/>
        </w:rPr>
        <w:t xml:space="preserve"> </w:t>
      </w:r>
      <w:r>
        <w:t>dan overlegt de Opdrachtnemer een actuele en geldige Assurance verklaring</w:t>
      </w:r>
      <w:r>
        <w:rPr>
          <w:spacing w:val="1"/>
        </w:rPr>
        <w:t xml:space="preserve"> </w:t>
      </w:r>
      <w:r>
        <w:t>zoals een ISAE 3000 (SOC2) of soortgelijke verklaring met daarin als</w:t>
      </w:r>
      <w:r>
        <w:rPr>
          <w:spacing w:val="1"/>
        </w:rPr>
        <w:t xml:space="preserve"> </w:t>
      </w:r>
      <w:r>
        <w:t xml:space="preserve">toetsingscriteria de Trust Services </w:t>
      </w:r>
      <w:proofErr w:type="spellStart"/>
      <w:r>
        <w:t>Principles</w:t>
      </w:r>
      <w:proofErr w:type="spellEnd"/>
      <w:r>
        <w:t xml:space="preserve"> (Security, Availability, Processing</w:t>
      </w:r>
      <w:r>
        <w:rPr>
          <w:spacing w:val="-47"/>
        </w:rPr>
        <w:t xml:space="preserve">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Confidentiality</w:t>
      </w:r>
      <w:proofErr w:type="spellEnd"/>
      <w:r>
        <w:t xml:space="preserve"> en Privacy op basis van de Europese wetgeving). Uit</w:t>
      </w:r>
      <w:r>
        <w:rPr>
          <w:spacing w:val="1"/>
        </w:rPr>
        <w:t xml:space="preserve"> </w:t>
      </w:r>
      <w:r>
        <w:t>de verklaring moet blijken welke op de privacy risico’s afgestemde technische</w:t>
      </w:r>
      <w:r>
        <w:rPr>
          <w:spacing w:val="-47"/>
        </w:rPr>
        <w:t xml:space="preserve"> </w:t>
      </w:r>
      <w:r>
        <w:t>en organisatorische maatregelen Opdrachtnemer of eigenaar van het</w:t>
      </w:r>
      <w:r>
        <w:rPr>
          <w:spacing w:val="1"/>
        </w:rPr>
        <w:t xml:space="preserve"> </w:t>
      </w:r>
      <w:r>
        <w:t>datacenter -waar de server c.q. cloudoplossing is ondergebracht- heeft</w:t>
      </w:r>
      <w:r>
        <w:rPr>
          <w:spacing w:val="1"/>
        </w:rPr>
        <w:t xml:space="preserve"> </w:t>
      </w:r>
      <w:r>
        <w:t>genomen, daadwerkelijk uitvoert en in stand houdt. Mocht Opdrachtnemer</w:t>
      </w:r>
      <w:r>
        <w:rPr>
          <w:spacing w:val="1"/>
        </w:rPr>
        <w:t xml:space="preserve"> </w:t>
      </w:r>
      <w:r>
        <w:t>een dergelijke Assurance verklaring niet kunnen overleggen, dan treden</w:t>
      </w:r>
      <w:r>
        <w:rPr>
          <w:spacing w:val="1"/>
        </w:rPr>
        <w:t xml:space="preserve"> </w:t>
      </w:r>
      <w:r>
        <w:t>Opdrachtgever en Opdrachtnemer in overleg over het tijdstip waarop de</w:t>
      </w:r>
      <w:r>
        <w:rPr>
          <w:spacing w:val="1"/>
        </w:rPr>
        <w:t xml:space="preserve"> </w:t>
      </w:r>
      <w:r>
        <w:t>Opdrachtnemer</w:t>
      </w:r>
      <w:r>
        <w:rPr>
          <w:spacing w:val="-1"/>
        </w:rPr>
        <w:t xml:space="preserve"> </w:t>
      </w:r>
      <w:r>
        <w:t>hieraan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voldoen.</w:t>
      </w:r>
    </w:p>
    <w:p w14:paraId="41A8D8D8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line="276" w:lineRule="auto"/>
        <w:ind w:left="1542" w:right="336" w:hanging="874"/>
      </w:pPr>
      <w:r>
        <w:t>Mocht Opdrachtnemer, bij de verwerking van de persoonsgegevens, gebruik</w:t>
      </w:r>
      <w:r>
        <w:rPr>
          <w:spacing w:val="-47"/>
        </w:rPr>
        <w:t xml:space="preserve"> </w:t>
      </w:r>
      <w:r>
        <w:t xml:space="preserve">maken van een eigen stand </w:t>
      </w:r>
      <w:proofErr w:type="spellStart"/>
      <w:r>
        <w:t>alone</w:t>
      </w:r>
      <w:proofErr w:type="spellEnd"/>
      <w:r>
        <w:t xml:space="preserve"> server dan treden Opdrachtgever en</w:t>
      </w:r>
      <w:r>
        <w:rPr>
          <w:spacing w:val="1"/>
        </w:rPr>
        <w:t xml:space="preserve"> </w:t>
      </w:r>
      <w:r>
        <w:t>Opdrachtnemer in overleg over de passende technische en organisatorische</w:t>
      </w:r>
      <w:r>
        <w:rPr>
          <w:spacing w:val="1"/>
        </w:rPr>
        <w:t xml:space="preserve"> </w:t>
      </w:r>
      <w:r>
        <w:t>maatregelen waarbij rekening wordt gehouden met de uitkomsten een</w:t>
      </w:r>
      <w:r>
        <w:rPr>
          <w:spacing w:val="1"/>
        </w:rPr>
        <w:t xml:space="preserve"> </w:t>
      </w:r>
      <w:r>
        <w:t>eventuele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Privacy Impact Assessment</w:t>
      </w:r>
      <w:r>
        <w:rPr>
          <w:spacing w:val="-3"/>
        </w:rPr>
        <w:t xml:space="preserve"> </w:t>
      </w:r>
      <w:r>
        <w:t>(DPIA).</w:t>
      </w:r>
    </w:p>
    <w:p w14:paraId="0593A380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before="1" w:line="276" w:lineRule="auto"/>
        <w:ind w:left="1542" w:right="331" w:hanging="874"/>
      </w:pPr>
      <w:r>
        <w:t>Mocht Opdrachtnemer gebruik maken van papieren dossiers, dan dient hij</w:t>
      </w:r>
      <w:r>
        <w:rPr>
          <w:spacing w:val="1"/>
        </w:rPr>
        <w:t xml:space="preserve"> </w:t>
      </w:r>
      <w:r>
        <w:t>deze passend te beveiligen, onder te brengen in een afdoende beveiligde</w:t>
      </w:r>
      <w:r>
        <w:rPr>
          <w:spacing w:val="1"/>
        </w:rPr>
        <w:t xml:space="preserve"> </w:t>
      </w:r>
      <w:r>
        <w:t>ruimte en de autorisatie tot de dossiers te regelen, zodat onbevoegden geen</w:t>
      </w:r>
      <w:r>
        <w:rPr>
          <w:spacing w:val="-47"/>
        </w:rPr>
        <w:t xml:space="preserve"> </w:t>
      </w:r>
      <w:r>
        <w:t>toegang kunnen krijgen tot de dossiers en/of persoonsgegevens en hierop</w:t>
      </w:r>
      <w:r>
        <w:rPr>
          <w:spacing w:val="1"/>
        </w:rPr>
        <w:t xml:space="preserve"> </w:t>
      </w:r>
      <w:r>
        <w:t>adequaat toe</w:t>
      </w:r>
      <w:r>
        <w:rPr>
          <w:spacing w:val="-2"/>
        </w:rPr>
        <w:t xml:space="preserve"> </w:t>
      </w:r>
      <w:r>
        <w:t>te zien.</w:t>
      </w:r>
    </w:p>
    <w:p w14:paraId="0BF40E7D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line="276" w:lineRule="auto"/>
        <w:ind w:left="1542" w:right="339" w:hanging="874"/>
      </w:pPr>
      <w:r>
        <w:t>Opdrachtgever kan de mogelijkheid onderzoeken of Opdrachtnemer gebruik</w:t>
      </w:r>
      <w:r>
        <w:rPr>
          <w:spacing w:val="-47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maken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softwareapplicaties,</w:t>
      </w:r>
      <w:r>
        <w:rPr>
          <w:spacing w:val="-3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en/of het archief van</w:t>
      </w:r>
      <w:r>
        <w:rPr>
          <w:spacing w:val="-4"/>
        </w:rPr>
        <w:t xml:space="preserve"> </w:t>
      </w:r>
      <w:r>
        <w:t>de</w:t>
      </w:r>
    </w:p>
    <w:p w14:paraId="2CDC9299" w14:textId="77777777" w:rsidR="002D5200" w:rsidRDefault="002D5200">
      <w:pPr>
        <w:spacing w:line="276" w:lineRule="auto"/>
        <w:sectPr w:rsidR="002D5200">
          <w:pgSz w:w="11910" w:h="16840"/>
          <w:pgMar w:top="1360" w:right="1580" w:bottom="280" w:left="1600" w:header="708" w:footer="708" w:gutter="0"/>
          <w:cols w:space="708"/>
        </w:sectPr>
      </w:pPr>
    </w:p>
    <w:p w14:paraId="24F0D279" w14:textId="77777777" w:rsidR="002D5200" w:rsidRDefault="009D5BA2">
      <w:pPr>
        <w:pStyle w:val="Plattetekst"/>
        <w:spacing w:before="34" w:line="276" w:lineRule="auto"/>
        <w:ind w:left="1542" w:right="1266" w:firstLine="0"/>
      </w:pPr>
      <w:r>
        <w:lastRenderedPageBreak/>
        <w:t>Opdrachtgever en maakt hierover afspraken met Opdrachtnemer.</w:t>
      </w:r>
      <w:r>
        <w:rPr>
          <w:spacing w:val="-47"/>
        </w:rPr>
        <w:t xml:space="preserve"> </w:t>
      </w:r>
      <w:r>
        <w:t>Opdrachtnemer</w:t>
      </w:r>
      <w:r>
        <w:rPr>
          <w:spacing w:val="-3"/>
        </w:rPr>
        <w:t xml:space="preserve"> </w:t>
      </w:r>
      <w:r>
        <w:t>werkt hieraan</w:t>
      </w:r>
      <w:r>
        <w:rPr>
          <w:spacing w:val="-1"/>
        </w:rPr>
        <w:t xml:space="preserve"> </w:t>
      </w:r>
      <w:r>
        <w:t>mee.</w:t>
      </w:r>
    </w:p>
    <w:p w14:paraId="45C72C18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before="2" w:line="276" w:lineRule="auto"/>
        <w:ind w:left="1542" w:right="518" w:hanging="874"/>
      </w:pPr>
      <w:r>
        <w:t>Opdrachtgever en de verantwoordelijke medewerkers kunnen aan</w:t>
      </w:r>
      <w:r>
        <w:rPr>
          <w:spacing w:val="1"/>
        </w:rPr>
        <w:t xml:space="preserve"> </w:t>
      </w:r>
      <w:r>
        <w:t>Opdrachtnemer nadere instructies geven over passende technische en</w:t>
      </w:r>
      <w:r>
        <w:rPr>
          <w:spacing w:val="1"/>
        </w:rPr>
        <w:t xml:space="preserve"> </w:t>
      </w:r>
      <w:r>
        <w:t>organisatorische maatregelen opdat de verwerking aan de vereisten uit de</w:t>
      </w:r>
      <w:r>
        <w:rPr>
          <w:spacing w:val="-47"/>
        </w:rPr>
        <w:t xml:space="preserve"> </w:t>
      </w:r>
      <w:r>
        <w:t>privacyregelgeving voldoet, de bescherming van de rechten van de</w:t>
      </w:r>
      <w:r>
        <w:rPr>
          <w:spacing w:val="1"/>
        </w:rPr>
        <w:t xml:space="preserve"> </w:t>
      </w:r>
      <w:r>
        <w:t>betrokkenen beter worden gewaarborgd en het beheer van de (digitale)</w:t>
      </w:r>
      <w:r>
        <w:rPr>
          <w:spacing w:val="1"/>
        </w:rPr>
        <w:t xml:space="preserve"> </w:t>
      </w:r>
      <w:r>
        <w:t>archiefbescheiden</w:t>
      </w:r>
      <w:r>
        <w:rPr>
          <w:spacing w:val="-1"/>
        </w:rPr>
        <w:t xml:space="preserve"> </w:t>
      </w:r>
      <w:r>
        <w:t>voldoet</w:t>
      </w:r>
      <w:r>
        <w:rPr>
          <w:spacing w:val="-2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de regelgeving.</w:t>
      </w:r>
    </w:p>
    <w:p w14:paraId="04F38125" w14:textId="77777777" w:rsidR="002D5200" w:rsidRDefault="009D5BA2">
      <w:pPr>
        <w:pStyle w:val="Lijstalinea"/>
        <w:numPr>
          <w:ilvl w:val="2"/>
          <w:numId w:val="2"/>
        </w:numPr>
        <w:tabs>
          <w:tab w:val="left" w:pos="1541"/>
          <w:tab w:val="left" w:pos="1542"/>
        </w:tabs>
        <w:spacing w:line="276" w:lineRule="auto"/>
        <w:ind w:left="1542" w:right="375" w:hanging="874"/>
      </w:pPr>
      <w:proofErr w:type="gramStart"/>
      <w:r>
        <w:t>bij</w:t>
      </w:r>
      <w:proofErr w:type="gramEnd"/>
      <w:r>
        <w:t xml:space="preserve"> aanvang van de Overeenkomst logt Opdrachtnemer de meest relevante</w:t>
      </w:r>
      <w:r>
        <w:rPr>
          <w:spacing w:val="1"/>
        </w:rPr>
        <w:t xml:space="preserve"> </w:t>
      </w:r>
      <w:r>
        <w:t>mutaties c.q. bevragingen van gegevens op gebruikersniveau. Op termijn zal</w:t>
      </w:r>
      <w:r>
        <w:rPr>
          <w:spacing w:val="-47"/>
        </w:rPr>
        <w:t xml:space="preserve"> </w:t>
      </w:r>
      <w:r>
        <w:t>iedere</w:t>
      </w:r>
      <w:r>
        <w:rPr>
          <w:spacing w:val="-2"/>
        </w:rPr>
        <w:t xml:space="preserve"> </w:t>
      </w:r>
      <w:r>
        <w:t>mutatie c.q.</w:t>
      </w:r>
      <w:r>
        <w:rPr>
          <w:spacing w:val="-1"/>
        </w:rPr>
        <w:t xml:space="preserve"> </w:t>
      </w:r>
      <w:r>
        <w:t xml:space="preserve">bevraging worden </w:t>
      </w:r>
      <w:proofErr w:type="spellStart"/>
      <w:r>
        <w:t>gelogged</w:t>
      </w:r>
      <w:proofErr w:type="spellEnd"/>
      <w:r>
        <w:t>.</w:t>
      </w:r>
    </w:p>
    <w:p w14:paraId="0CAE158D" w14:textId="653E7D63" w:rsidR="002D5200" w:rsidRDefault="009D5BA2">
      <w:pPr>
        <w:pStyle w:val="Lijstalinea"/>
        <w:numPr>
          <w:ilvl w:val="1"/>
          <w:numId w:val="2"/>
        </w:numPr>
        <w:tabs>
          <w:tab w:val="left" w:pos="669"/>
        </w:tabs>
      </w:pPr>
      <w:r>
        <w:t>In</w:t>
      </w:r>
      <w:r>
        <w:rPr>
          <w:spacing w:val="-2"/>
        </w:rPr>
        <w:t xml:space="preserve"> </w:t>
      </w:r>
      <w:r>
        <w:t>aanvulling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het bepaalde in</w:t>
      </w:r>
      <w:r>
        <w:rPr>
          <w:spacing w:val="-2"/>
        </w:rPr>
        <w:t xml:space="preserve"> </w:t>
      </w:r>
      <w:r>
        <w:t>artikel 13 GIBIT</w:t>
      </w:r>
      <w:r>
        <w:rPr>
          <w:spacing w:val="-1"/>
        </w:rPr>
        <w:t xml:space="preserve"> </w:t>
      </w:r>
      <w:r w:rsidR="0081506B">
        <w:t>2020</w:t>
      </w:r>
      <w:r>
        <w:rPr>
          <w:spacing w:val="-1"/>
        </w:rPr>
        <w:t xml:space="preserve"> </w:t>
      </w:r>
      <w:r>
        <w:t>het volgende:</w:t>
      </w:r>
    </w:p>
    <w:p w14:paraId="0D7D830A" w14:textId="77777777" w:rsidR="002D5200" w:rsidRDefault="009D5BA2">
      <w:pPr>
        <w:pStyle w:val="Lijstalinea"/>
        <w:numPr>
          <w:ilvl w:val="2"/>
          <w:numId w:val="2"/>
        </w:numPr>
        <w:tabs>
          <w:tab w:val="left" w:pos="1095"/>
          <w:tab w:val="left" w:pos="1096"/>
        </w:tabs>
        <w:spacing w:before="41" w:line="276" w:lineRule="auto"/>
        <w:ind w:right="176"/>
      </w:pPr>
      <w:r>
        <w:t>Opdrachtnemer is aansprakelijk op grond van het bepaalde in artikel 82 AVG;</w:t>
      </w:r>
      <w:r>
        <w:rPr>
          <w:spacing w:val="1"/>
        </w:rPr>
        <w:t xml:space="preserve"> </w:t>
      </w:r>
      <w:r>
        <w:t>schade of nadeel voortvloeiende uit het niet nakomen van deze Overeenkomst</w:t>
      </w:r>
      <w:r>
        <w:rPr>
          <w:spacing w:val="1"/>
        </w:rPr>
        <w:t xml:space="preserve"> </w:t>
      </w:r>
      <w:r>
        <w:t>en/of Verwerkersovereenkomst, daaronder begrepen wanneer bij de verwerking</w:t>
      </w:r>
      <w:r>
        <w:rPr>
          <w:spacing w:val="1"/>
        </w:rPr>
        <w:t xml:space="preserve"> </w:t>
      </w:r>
      <w:r>
        <w:t>niet wordt voldaan aan de specifiek tot Opdrachtnemer gerichte verplichtingen van</w:t>
      </w:r>
      <w:r>
        <w:rPr>
          <w:spacing w:val="-47"/>
        </w:rPr>
        <w:t xml:space="preserve"> </w:t>
      </w:r>
      <w:r>
        <w:t>de AVG,</w:t>
      </w:r>
      <w:r>
        <w:rPr>
          <w:spacing w:val="-3"/>
        </w:rPr>
        <w:t xml:space="preserve"> </w:t>
      </w:r>
      <w:r>
        <w:t>of buiten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rechtmatige</w:t>
      </w:r>
      <w:r>
        <w:rPr>
          <w:spacing w:val="-3"/>
        </w:rPr>
        <w:t xml:space="preserve"> </w:t>
      </w:r>
      <w:r>
        <w:t>instructies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Opdrachtgever is</w:t>
      </w:r>
      <w:r>
        <w:rPr>
          <w:spacing w:val="-1"/>
        </w:rPr>
        <w:t xml:space="preserve"> </w:t>
      </w:r>
      <w:r>
        <w:t>gehandeld.</w:t>
      </w:r>
    </w:p>
    <w:p w14:paraId="2318CEAE" w14:textId="77777777" w:rsidR="002D5200" w:rsidRDefault="009D5BA2">
      <w:pPr>
        <w:pStyle w:val="Lijstalinea"/>
        <w:numPr>
          <w:ilvl w:val="2"/>
          <w:numId w:val="2"/>
        </w:numPr>
        <w:tabs>
          <w:tab w:val="left" w:pos="1169"/>
          <w:tab w:val="left" w:pos="1170"/>
        </w:tabs>
        <w:spacing w:line="276" w:lineRule="auto"/>
        <w:ind w:left="1170" w:right="298" w:hanging="502"/>
      </w:pPr>
      <w:r>
        <w:t>De Opdrachtnemer vrijwaart de Opdrachtgever voor schade of nadeel voor zover</w:t>
      </w:r>
      <w:r>
        <w:rPr>
          <w:spacing w:val="-47"/>
        </w:rPr>
        <w:t xml:space="preserve"> </w:t>
      </w:r>
      <w:r>
        <w:t>ontstaan</w:t>
      </w:r>
      <w:r>
        <w:rPr>
          <w:spacing w:val="-4"/>
        </w:rPr>
        <w:t xml:space="preserve"> </w:t>
      </w:r>
      <w:r>
        <w:t>door werkzaamheid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verwerker.</w:t>
      </w:r>
    </w:p>
    <w:p w14:paraId="09BDBDF5" w14:textId="77777777" w:rsidR="002D5200" w:rsidRDefault="009D5BA2">
      <w:pPr>
        <w:pStyle w:val="Lijstalinea"/>
        <w:numPr>
          <w:ilvl w:val="2"/>
          <w:numId w:val="2"/>
        </w:numPr>
        <w:tabs>
          <w:tab w:val="left" w:pos="1169"/>
          <w:tab w:val="left" w:pos="1170"/>
        </w:tabs>
        <w:spacing w:line="276" w:lineRule="auto"/>
        <w:ind w:left="1170" w:right="148" w:hanging="502"/>
      </w:pPr>
      <w:proofErr w:type="gramStart"/>
      <w:r>
        <w:t>Indien</w:t>
      </w:r>
      <w:proofErr w:type="gramEnd"/>
      <w:r>
        <w:t xml:space="preserve"> de Opdrachtnemer de in de Verwerkersovereenkomst neergelegde</w:t>
      </w:r>
      <w:r>
        <w:rPr>
          <w:spacing w:val="1"/>
        </w:rPr>
        <w:t xml:space="preserve"> </w:t>
      </w:r>
      <w:r>
        <w:t>verplichtingen niet of niet-tijdig nakomt en de Autoriteit Persoonsgegevens, of een</w:t>
      </w:r>
      <w:r>
        <w:rPr>
          <w:spacing w:val="-47"/>
        </w:rPr>
        <w:t xml:space="preserve"> </w:t>
      </w:r>
      <w:r>
        <w:t>andere toezichthouder Opdrachtgever dientengevolge een bestuurlijke boete</w:t>
      </w:r>
      <w:r>
        <w:rPr>
          <w:spacing w:val="1"/>
        </w:rPr>
        <w:t xml:space="preserve"> </w:t>
      </w:r>
      <w:r>
        <w:t>oplegt, is de Opdrachtnemer hiervoor aansprakelijk en zal de Opdrachtgever een</w:t>
      </w:r>
      <w:r>
        <w:rPr>
          <w:spacing w:val="1"/>
        </w:rPr>
        <w:t xml:space="preserve"> </w:t>
      </w:r>
      <w:r>
        <w:t>contractuele boete ter hoogte van hetzelfde bedrag opleggen aan de</w:t>
      </w:r>
      <w:r>
        <w:rPr>
          <w:spacing w:val="1"/>
        </w:rPr>
        <w:t xml:space="preserve"> </w:t>
      </w:r>
      <w:r>
        <w:t>Opdrachtnemer. Deze boete is niet vatbaar voor verrekening en opschorting en</w:t>
      </w:r>
      <w:r>
        <w:rPr>
          <w:spacing w:val="1"/>
        </w:rPr>
        <w:t xml:space="preserve"> </w:t>
      </w:r>
      <w:r>
        <w:t>laat</w:t>
      </w:r>
      <w:r>
        <w:rPr>
          <w:spacing w:val="-1"/>
        </w:rPr>
        <w:t xml:space="preserve"> </w:t>
      </w:r>
      <w:r>
        <w:t>de rechten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 Opdrachtgever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nakoming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schadevergoeding</w:t>
      </w:r>
      <w:r>
        <w:rPr>
          <w:spacing w:val="-2"/>
        </w:rPr>
        <w:t xml:space="preserve"> </w:t>
      </w:r>
      <w:r>
        <w:t>onverlet.</w:t>
      </w:r>
    </w:p>
    <w:p w14:paraId="4F2D2430" w14:textId="77777777" w:rsidR="002D5200" w:rsidRDefault="002D5200">
      <w:pPr>
        <w:pStyle w:val="Plattetekst"/>
        <w:spacing w:before="4"/>
        <w:ind w:left="0" w:firstLine="0"/>
        <w:rPr>
          <w:sz w:val="25"/>
        </w:rPr>
      </w:pPr>
    </w:p>
    <w:p w14:paraId="11D22A85" w14:textId="77777777" w:rsidR="002D5200" w:rsidRDefault="009D5BA2">
      <w:pPr>
        <w:pStyle w:val="Kop1"/>
        <w:tabs>
          <w:tab w:val="left" w:pos="1520"/>
        </w:tabs>
      </w:pPr>
      <w:r>
        <w:t>Artikel</w:t>
      </w:r>
      <w:r>
        <w:rPr>
          <w:spacing w:val="-3"/>
        </w:rPr>
        <w:t xml:space="preserve"> </w:t>
      </w:r>
      <w:r>
        <w:t>13.</w:t>
      </w:r>
      <w:r>
        <w:tab/>
        <w:t>Integriteitsbepaling</w:t>
      </w:r>
    </w:p>
    <w:p w14:paraId="46B5E511" w14:textId="77777777" w:rsidR="002D5200" w:rsidRDefault="009D5BA2">
      <w:pPr>
        <w:pStyle w:val="Plattetekst"/>
        <w:spacing w:before="41" w:line="276" w:lineRule="auto"/>
        <w:ind w:right="289"/>
      </w:pPr>
      <w:r>
        <w:t>13.1</w:t>
      </w:r>
      <w:r>
        <w:rPr>
          <w:spacing w:val="1"/>
        </w:rPr>
        <w:t xml:space="preserve"> </w:t>
      </w:r>
      <w:r>
        <w:t>Leverancier verklaart dat hij ter verkrijging van deze Overeenkomst (Personeel van)</w:t>
      </w:r>
      <w:r>
        <w:rPr>
          <w:spacing w:val="1"/>
        </w:rPr>
        <w:t xml:space="preserve"> </w:t>
      </w:r>
      <w:r>
        <w:t>Opdrachtgever generlei voordeel heeft geboden, gegeven, doen aanbieden of doen</w:t>
      </w:r>
      <w:r>
        <w:rPr>
          <w:spacing w:val="1"/>
        </w:rPr>
        <w:t xml:space="preserve"> </w:t>
      </w:r>
      <w:r>
        <w:t xml:space="preserve">geven. Hij zal dat ook niet alsnog doen </w:t>
      </w:r>
      <w:proofErr w:type="gramStart"/>
      <w:r>
        <w:t>teneinde</w:t>
      </w:r>
      <w:proofErr w:type="gramEnd"/>
      <w:r>
        <w:t xml:space="preserve"> personen in dienst van Opdrachtgever</w:t>
      </w:r>
      <w:r>
        <w:rPr>
          <w:spacing w:val="-47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bewegen</w:t>
      </w:r>
      <w:r>
        <w:rPr>
          <w:spacing w:val="-2"/>
        </w:rPr>
        <w:t xml:space="preserve"> </w:t>
      </w:r>
      <w:r>
        <w:t>enige</w:t>
      </w:r>
      <w:r>
        <w:rPr>
          <w:spacing w:val="1"/>
        </w:rPr>
        <w:t xml:space="preserve"> </w:t>
      </w:r>
      <w:r>
        <w:t>handeling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verrichten</w:t>
      </w:r>
      <w:r>
        <w:rPr>
          <w:spacing w:val="-2"/>
        </w:rPr>
        <w:t xml:space="preserve"> </w:t>
      </w:r>
      <w:r>
        <w:t>of na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laten.</w:t>
      </w:r>
    </w:p>
    <w:p w14:paraId="4B219238" w14:textId="77777777" w:rsidR="002D5200" w:rsidRDefault="002D5200">
      <w:pPr>
        <w:pStyle w:val="Plattetekst"/>
        <w:spacing w:before="2"/>
        <w:ind w:left="0" w:firstLine="0"/>
        <w:rPr>
          <w:sz w:val="25"/>
        </w:rPr>
      </w:pPr>
    </w:p>
    <w:p w14:paraId="61F34E66" w14:textId="77777777" w:rsidR="002D5200" w:rsidRDefault="009D5BA2">
      <w:pPr>
        <w:pStyle w:val="Kop1"/>
        <w:tabs>
          <w:tab w:val="left" w:pos="1520"/>
        </w:tabs>
        <w:spacing w:before="1"/>
      </w:pPr>
      <w:r>
        <w:t>Artikel</w:t>
      </w:r>
      <w:r>
        <w:rPr>
          <w:spacing w:val="-3"/>
        </w:rPr>
        <w:t xml:space="preserve"> </w:t>
      </w:r>
      <w:r>
        <w:t>14.</w:t>
      </w:r>
      <w:r>
        <w:tab/>
        <w:t>Slotbepaling</w:t>
      </w:r>
    </w:p>
    <w:p w14:paraId="4E139A03" w14:textId="77777777" w:rsidR="002D5200" w:rsidRDefault="009D5BA2">
      <w:pPr>
        <w:pStyle w:val="Lijstalinea"/>
        <w:numPr>
          <w:ilvl w:val="1"/>
          <w:numId w:val="1"/>
        </w:numPr>
        <w:tabs>
          <w:tab w:val="left" w:pos="669"/>
        </w:tabs>
        <w:spacing w:before="41" w:line="276" w:lineRule="auto"/>
        <w:ind w:right="212"/>
      </w:pPr>
      <w:r>
        <w:t>Door ondertekening van deze Implementatieovereenkomst vervallen alle eventueel</w:t>
      </w:r>
      <w:r>
        <w:rPr>
          <w:spacing w:val="1"/>
        </w:rPr>
        <w:t xml:space="preserve"> </w:t>
      </w:r>
      <w:r>
        <w:t xml:space="preserve">eerder door Partijen gemaakte mondelinge en schriftelijke afspraken </w:t>
      </w:r>
      <w:proofErr w:type="gramStart"/>
      <w:r>
        <w:t>omtrent</w:t>
      </w:r>
      <w:proofErr w:type="gramEnd"/>
      <w:r>
        <w:t xml:space="preserve"> de hierbij</w:t>
      </w:r>
      <w:r>
        <w:rPr>
          <w:spacing w:val="-47"/>
        </w:rPr>
        <w:t xml:space="preserve"> </w:t>
      </w:r>
      <w:r>
        <w:t>overeengekomen</w:t>
      </w:r>
      <w:r>
        <w:rPr>
          <w:spacing w:val="-1"/>
        </w:rPr>
        <w:t xml:space="preserve"> </w:t>
      </w:r>
      <w:r>
        <w:t>Diensten.</w:t>
      </w:r>
    </w:p>
    <w:p w14:paraId="610841B3" w14:textId="77777777" w:rsidR="002D5200" w:rsidRDefault="009D5BA2">
      <w:pPr>
        <w:pStyle w:val="Lijstalinea"/>
        <w:numPr>
          <w:ilvl w:val="1"/>
          <w:numId w:val="1"/>
        </w:numPr>
        <w:tabs>
          <w:tab w:val="left" w:pos="669"/>
        </w:tabs>
        <w:spacing w:line="276" w:lineRule="auto"/>
        <w:ind w:right="131"/>
      </w:pPr>
      <w:r>
        <w:t>Afwijkingen en aanvullingen van deze Implementatieovereenkomst zijn slechts bindend</w:t>
      </w:r>
      <w:r>
        <w:rPr>
          <w:spacing w:val="1"/>
        </w:rPr>
        <w:t xml:space="preserve"> </w:t>
      </w:r>
      <w:r>
        <w:t xml:space="preserve">voor zover zij uitdrukkelijk tussen Partijen schriftelijk zijn overeengekomen. </w:t>
      </w:r>
      <w:proofErr w:type="gramStart"/>
      <w:r>
        <w:t>Indien</w:t>
      </w:r>
      <w:proofErr w:type="gramEnd"/>
      <w:r>
        <w:t xml:space="preserve"> zaken</w:t>
      </w:r>
      <w:r>
        <w:rPr>
          <w:spacing w:val="-47"/>
        </w:rPr>
        <w:t xml:space="preserve"> </w:t>
      </w:r>
      <w:r>
        <w:t>niet geregeld zijn in deze Implementatieovereenkomst zullen Partijen zich inspannen om</w:t>
      </w:r>
      <w:r>
        <w:rPr>
          <w:spacing w:val="-47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regelen in</w:t>
      </w:r>
      <w:r>
        <w:rPr>
          <w:spacing w:val="-4"/>
        </w:rPr>
        <w:t xml:space="preserve"> </w:t>
      </w:r>
      <w:r>
        <w:t>een addendum</w:t>
      </w:r>
      <w:r>
        <w:rPr>
          <w:spacing w:val="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Overeenkomst.</w:t>
      </w:r>
    </w:p>
    <w:p w14:paraId="14CD5D5A" w14:textId="77777777" w:rsidR="002D5200" w:rsidRDefault="009D5BA2">
      <w:pPr>
        <w:pStyle w:val="Lijstalinea"/>
        <w:numPr>
          <w:ilvl w:val="1"/>
          <w:numId w:val="1"/>
        </w:numPr>
        <w:tabs>
          <w:tab w:val="left" w:pos="669"/>
        </w:tabs>
        <w:spacing w:line="276" w:lineRule="auto"/>
        <w:ind w:right="173"/>
      </w:pPr>
      <w:r>
        <w:t>De nietigheid van een bepaling in deze Implementatieovereenkomst laat de overige</w:t>
      </w:r>
      <w:r>
        <w:rPr>
          <w:spacing w:val="1"/>
        </w:rPr>
        <w:t xml:space="preserve"> </w:t>
      </w:r>
      <w:r>
        <w:t xml:space="preserve">bepalingen daarvan onverlet. </w:t>
      </w:r>
      <w:proofErr w:type="gramStart"/>
      <w:r>
        <w:t>Indien</w:t>
      </w:r>
      <w:proofErr w:type="gramEnd"/>
      <w:r>
        <w:t xml:space="preserve"> een bepaling nietig blijkt te zijn zullen Partijen zich</w:t>
      </w:r>
      <w:r>
        <w:rPr>
          <w:spacing w:val="1"/>
        </w:rPr>
        <w:t xml:space="preserve"> </w:t>
      </w:r>
      <w:r>
        <w:t>inspannen om deze te vervangen door een bepaling die niet nietig en zo veel mogelijk in</w:t>
      </w:r>
      <w:r>
        <w:rPr>
          <w:spacing w:val="-47"/>
        </w:rPr>
        <w:t xml:space="preserve"> </w:t>
      </w:r>
      <w:r>
        <w:t>overeenstemming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nietige</w:t>
      </w:r>
      <w:r>
        <w:rPr>
          <w:spacing w:val="-2"/>
        </w:rPr>
        <w:t xml:space="preserve"> </w:t>
      </w:r>
      <w:r>
        <w:t>bepaling.</w:t>
      </w:r>
    </w:p>
    <w:p w14:paraId="2582F9B3" w14:textId="77777777" w:rsidR="002D5200" w:rsidRDefault="002D5200">
      <w:pPr>
        <w:spacing w:line="276" w:lineRule="auto"/>
        <w:sectPr w:rsidR="002D5200">
          <w:pgSz w:w="11910" w:h="16840"/>
          <w:pgMar w:top="1360" w:right="1580" w:bottom="280" w:left="1600" w:header="708" w:footer="708" w:gutter="0"/>
          <w:cols w:space="708"/>
        </w:sectPr>
      </w:pPr>
    </w:p>
    <w:p w14:paraId="2CB1FDC1" w14:textId="77777777" w:rsidR="002D5200" w:rsidRDefault="009D5BA2">
      <w:pPr>
        <w:pStyle w:val="Lijstalinea"/>
        <w:numPr>
          <w:ilvl w:val="1"/>
          <w:numId w:val="1"/>
        </w:numPr>
        <w:tabs>
          <w:tab w:val="left" w:pos="669"/>
        </w:tabs>
        <w:spacing w:before="34" w:line="276" w:lineRule="auto"/>
        <w:ind w:right="571"/>
      </w:pPr>
      <w:r>
        <w:lastRenderedPageBreak/>
        <w:t>Bij beëindiging van de Overeenkomst, om welke reden en op welke wijze dan ook,</w:t>
      </w:r>
      <w:r>
        <w:rPr>
          <w:spacing w:val="1"/>
        </w:rPr>
        <w:t xml:space="preserve"> </w:t>
      </w:r>
      <w:r>
        <w:t>blijven de bepalingen uit deze Overeenkomst en de Voorwaarden die naar hun aard</w:t>
      </w:r>
      <w:r>
        <w:rPr>
          <w:spacing w:val="-47"/>
        </w:rPr>
        <w:t xml:space="preserve"> </w:t>
      </w:r>
      <w:r>
        <w:t>bedoeld zijn om ook na afloop van de Overeenkomst tussen Partijen te gelden, van</w:t>
      </w:r>
      <w:r>
        <w:rPr>
          <w:spacing w:val="1"/>
        </w:rPr>
        <w:t xml:space="preserve"> </w:t>
      </w:r>
      <w:r>
        <w:t xml:space="preserve">kracht, waaronder (maar niet uitsluitend) de bepalingen </w:t>
      </w:r>
      <w:proofErr w:type="gramStart"/>
      <w:r>
        <w:t>inzake</w:t>
      </w:r>
      <w:proofErr w:type="gramEnd"/>
      <w:r>
        <w:t xml:space="preserve"> geheimhouding,</w:t>
      </w:r>
      <w:r>
        <w:rPr>
          <w:spacing w:val="1"/>
        </w:rPr>
        <w:t xml:space="preserve"> </w:t>
      </w:r>
      <w:r>
        <w:t>aansprakelijkheid,</w:t>
      </w:r>
      <w:r>
        <w:rPr>
          <w:spacing w:val="-4"/>
        </w:rPr>
        <w:t xml:space="preserve"> </w:t>
      </w:r>
      <w:r>
        <w:t>intellectuele</w:t>
      </w:r>
      <w:r>
        <w:rPr>
          <w:spacing w:val="1"/>
        </w:rPr>
        <w:t xml:space="preserve"> </w:t>
      </w:r>
      <w:r>
        <w:t>eigendom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toepasselijk recht.</w:t>
      </w:r>
    </w:p>
    <w:p w14:paraId="436091A8" w14:textId="77777777" w:rsidR="002D5200" w:rsidRDefault="002D5200">
      <w:pPr>
        <w:pStyle w:val="Plattetekst"/>
        <w:spacing w:before="6"/>
        <w:ind w:left="0" w:firstLine="0"/>
        <w:rPr>
          <w:sz w:val="25"/>
        </w:rPr>
      </w:pPr>
    </w:p>
    <w:p w14:paraId="6AC0AAE0" w14:textId="77777777" w:rsidR="002D5200" w:rsidRDefault="009D5BA2">
      <w:pPr>
        <w:ind w:left="102"/>
        <w:rPr>
          <w:i/>
        </w:rPr>
      </w:pPr>
      <w:r>
        <w:rPr>
          <w:i/>
        </w:rPr>
        <w:t>Aangezien</w:t>
      </w:r>
      <w:r>
        <w:rPr>
          <w:i/>
          <w:spacing w:val="-4"/>
        </w:rPr>
        <w:t xml:space="preserve"> </w:t>
      </w:r>
      <w:r>
        <w:rPr>
          <w:i/>
        </w:rPr>
        <w:t>dit</w:t>
      </w:r>
      <w:r>
        <w:rPr>
          <w:i/>
          <w:spacing w:val="-2"/>
        </w:rPr>
        <w:t xml:space="preserve"> </w:t>
      </w:r>
      <w:r>
        <w:rPr>
          <w:i/>
        </w:rPr>
        <w:t>een</w:t>
      </w:r>
      <w:r>
        <w:rPr>
          <w:i/>
          <w:spacing w:val="-2"/>
        </w:rPr>
        <w:t xml:space="preserve"> </w:t>
      </w:r>
      <w:r>
        <w:rPr>
          <w:i/>
        </w:rPr>
        <w:t>conceptovereenkomst</w:t>
      </w:r>
      <w:r>
        <w:rPr>
          <w:i/>
          <w:spacing w:val="-2"/>
        </w:rPr>
        <w:t xml:space="preserve"> </w:t>
      </w:r>
      <w:r>
        <w:rPr>
          <w:i/>
        </w:rPr>
        <w:t>betreft</w:t>
      </w:r>
      <w:r>
        <w:rPr>
          <w:i/>
          <w:spacing w:val="-4"/>
        </w:rPr>
        <w:t xml:space="preserve"> </w:t>
      </w:r>
      <w:r>
        <w:rPr>
          <w:i/>
        </w:rPr>
        <w:t>kan</w:t>
      </w:r>
      <w:r>
        <w:rPr>
          <w:i/>
          <w:spacing w:val="-3"/>
        </w:rPr>
        <w:t xml:space="preserve"> </w:t>
      </w:r>
      <w:r>
        <w:rPr>
          <w:i/>
        </w:rPr>
        <w:t>deze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derhalve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niet</w:t>
      </w:r>
      <w:r>
        <w:rPr>
          <w:i/>
          <w:spacing w:val="-2"/>
        </w:rPr>
        <w:t xml:space="preserve"> </w:t>
      </w:r>
      <w:r>
        <w:rPr>
          <w:i/>
        </w:rPr>
        <w:t>ondertekend</w:t>
      </w:r>
      <w:r>
        <w:rPr>
          <w:i/>
          <w:spacing w:val="-3"/>
        </w:rPr>
        <w:t xml:space="preserve"> </w:t>
      </w:r>
      <w:r>
        <w:rPr>
          <w:i/>
        </w:rPr>
        <w:t>worden.</w:t>
      </w:r>
    </w:p>
    <w:sectPr w:rsidR="002D5200">
      <w:pgSz w:w="11910" w:h="16840"/>
      <w:pgMar w:top="1360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18E"/>
    <w:multiLevelType w:val="multilevel"/>
    <w:tmpl w:val="79EE1BF2"/>
    <w:lvl w:ilvl="0">
      <w:start w:val="12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09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3">
      <w:start w:val="1"/>
      <w:numFmt w:val="decimal"/>
      <w:lvlText w:val="%4)"/>
      <w:lvlJc w:val="left"/>
      <w:pPr>
        <w:ind w:left="2394" w:hanging="8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4">
      <w:numFmt w:val="bullet"/>
      <w:lvlText w:val="•"/>
      <w:lvlJc w:val="left"/>
      <w:pPr>
        <w:ind w:left="3303" w:hanging="87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207" w:hanging="87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111" w:hanging="87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015" w:hanging="87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6918" w:hanging="874"/>
      </w:pPr>
      <w:rPr>
        <w:rFonts w:hint="default"/>
        <w:lang w:val="nl-NL" w:eastAsia="en-US" w:bidi="ar-SA"/>
      </w:rPr>
    </w:lvl>
  </w:abstractNum>
  <w:abstractNum w:abstractNumId="1" w15:restartNumberingAfterBreak="0">
    <w:nsid w:val="14E36D0D"/>
    <w:multiLevelType w:val="multilevel"/>
    <w:tmpl w:val="D45A10FE"/>
    <w:lvl w:ilvl="0">
      <w:start w:val="6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2" w15:restartNumberingAfterBreak="0">
    <w:nsid w:val="1AB96E1B"/>
    <w:multiLevelType w:val="multilevel"/>
    <w:tmpl w:val="A6AE0CF4"/>
    <w:lvl w:ilvl="0">
      <w:start w:val="14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3" w15:restartNumberingAfterBreak="0">
    <w:nsid w:val="267D4E7E"/>
    <w:multiLevelType w:val="multilevel"/>
    <w:tmpl w:val="11C63328"/>
    <w:lvl w:ilvl="0">
      <w:start w:val="5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4" w15:restartNumberingAfterBreak="0">
    <w:nsid w:val="29A555DD"/>
    <w:multiLevelType w:val="hybridMultilevel"/>
    <w:tmpl w:val="71426BFE"/>
    <w:lvl w:ilvl="0" w:tplc="5C86EFBE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D12C3FA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2" w:tplc="73F60E58">
      <w:numFmt w:val="bullet"/>
      <w:lvlText w:val="•"/>
      <w:lvlJc w:val="left"/>
      <w:pPr>
        <w:ind w:left="1698" w:hanging="360"/>
      </w:pPr>
      <w:rPr>
        <w:rFonts w:hint="default"/>
        <w:lang w:val="nl-NL" w:eastAsia="en-US" w:bidi="ar-SA"/>
      </w:rPr>
    </w:lvl>
    <w:lvl w:ilvl="3" w:tplc="A6049540">
      <w:numFmt w:val="bullet"/>
      <w:lvlText w:val="•"/>
      <w:lvlJc w:val="left"/>
      <w:pPr>
        <w:ind w:left="2576" w:hanging="360"/>
      </w:pPr>
      <w:rPr>
        <w:rFonts w:hint="default"/>
        <w:lang w:val="nl-NL" w:eastAsia="en-US" w:bidi="ar-SA"/>
      </w:rPr>
    </w:lvl>
    <w:lvl w:ilvl="4" w:tplc="4898672E">
      <w:numFmt w:val="bullet"/>
      <w:lvlText w:val="•"/>
      <w:lvlJc w:val="left"/>
      <w:pPr>
        <w:ind w:left="3455" w:hanging="360"/>
      </w:pPr>
      <w:rPr>
        <w:rFonts w:hint="default"/>
        <w:lang w:val="nl-NL" w:eastAsia="en-US" w:bidi="ar-SA"/>
      </w:rPr>
    </w:lvl>
    <w:lvl w:ilvl="5" w:tplc="D5281716">
      <w:numFmt w:val="bullet"/>
      <w:lvlText w:val="•"/>
      <w:lvlJc w:val="left"/>
      <w:pPr>
        <w:ind w:left="4333" w:hanging="360"/>
      </w:pPr>
      <w:rPr>
        <w:rFonts w:hint="default"/>
        <w:lang w:val="nl-NL" w:eastAsia="en-US" w:bidi="ar-SA"/>
      </w:rPr>
    </w:lvl>
    <w:lvl w:ilvl="6" w:tplc="E6167CE2">
      <w:numFmt w:val="bullet"/>
      <w:lvlText w:val="•"/>
      <w:lvlJc w:val="left"/>
      <w:pPr>
        <w:ind w:left="5212" w:hanging="360"/>
      </w:pPr>
      <w:rPr>
        <w:rFonts w:hint="default"/>
        <w:lang w:val="nl-NL" w:eastAsia="en-US" w:bidi="ar-SA"/>
      </w:rPr>
    </w:lvl>
    <w:lvl w:ilvl="7" w:tplc="66C63FE0">
      <w:numFmt w:val="bullet"/>
      <w:lvlText w:val="•"/>
      <w:lvlJc w:val="left"/>
      <w:pPr>
        <w:ind w:left="6090" w:hanging="360"/>
      </w:pPr>
      <w:rPr>
        <w:rFonts w:hint="default"/>
        <w:lang w:val="nl-NL" w:eastAsia="en-US" w:bidi="ar-SA"/>
      </w:rPr>
    </w:lvl>
    <w:lvl w:ilvl="8" w:tplc="EF981DDE">
      <w:numFmt w:val="bullet"/>
      <w:lvlText w:val="•"/>
      <w:lvlJc w:val="left"/>
      <w:pPr>
        <w:ind w:left="6969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3D923A47"/>
    <w:multiLevelType w:val="multilevel"/>
    <w:tmpl w:val="D4F44092"/>
    <w:lvl w:ilvl="0">
      <w:start w:val="3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6" w15:restartNumberingAfterBreak="0">
    <w:nsid w:val="425B6832"/>
    <w:multiLevelType w:val="multilevel"/>
    <w:tmpl w:val="09D44A0A"/>
    <w:lvl w:ilvl="0">
      <w:start w:val="11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7" w15:restartNumberingAfterBreak="0">
    <w:nsid w:val="60AC7140"/>
    <w:multiLevelType w:val="multilevel"/>
    <w:tmpl w:val="EA5EE072"/>
    <w:lvl w:ilvl="0">
      <w:start w:val="2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8" w15:restartNumberingAfterBreak="0">
    <w:nsid w:val="6D121B6B"/>
    <w:multiLevelType w:val="multilevel"/>
    <w:tmpl w:val="426C75FA"/>
    <w:lvl w:ilvl="0">
      <w:start w:val="7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9" w15:restartNumberingAfterBreak="0">
    <w:nsid w:val="758C6078"/>
    <w:multiLevelType w:val="multilevel"/>
    <w:tmpl w:val="33D009F8"/>
    <w:lvl w:ilvl="0">
      <w:start w:val="10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start w:val="1"/>
      <w:numFmt w:val="lowerRoman"/>
      <w:lvlText w:val="%3."/>
      <w:lvlJc w:val="left"/>
      <w:pPr>
        <w:ind w:left="1095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2794" w:hanging="53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642" w:hanging="53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9" w:hanging="53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336" w:hanging="53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184" w:hanging="53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031" w:hanging="533"/>
      </w:pPr>
      <w:rPr>
        <w:rFonts w:hint="default"/>
        <w:lang w:val="nl-NL" w:eastAsia="en-US" w:bidi="ar-SA"/>
      </w:rPr>
    </w:lvl>
  </w:abstractNum>
  <w:abstractNum w:abstractNumId="10" w15:restartNumberingAfterBreak="0">
    <w:nsid w:val="75A752CC"/>
    <w:multiLevelType w:val="multilevel"/>
    <w:tmpl w:val="46964142"/>
    <w:lvl w:ilvl="0">
      <w:start w:val="1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start w:val="1"/>
      <w:numFmt w:val="upperLetter"/>
      <w:lvlText w:val="%3."/>
      <w:lvlJc w:val="left"/>
      <w:pPr>
        <w:ind w:left="8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257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455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33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212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09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6969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7AF016D4"/>
    <w:multiLevelType w:val="multilevel"/>
    <w:tmpl w:val="FF2ABD02"/>
    <w:lvl w:ilvl="0">
      <w:start w:val="9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273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07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6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13" w:hanging="567"/>
      </w:pPr>
      <w:rPr>
        <w:rFonts w:hint="default"/>
        <w:lang w:val="nl-NL" w:eastAsia="en-US" w:bidi="ar-SA"/>
      </w:rPr>
    </w:lvl>
  </w:abstractNum>
  <w:abstractNum w:abstractNumId="12" w15:restartNumberingAfterBreak="0">
    <w:nsid w:val="7FD32190"/>
    <w:multiLevelType w:val="multilevel"/>
    <w:tmpl w:val="88245F52"/>
    <w:lvl w:ilvl="0">
      <w:start w:val="4"/>
      <w:numFmt w:val="decimal"/>
      <w:lvlText w:val="%1"/>
      <w:lvlJc w:val="left"/>
      <w:pPr>
        <w:ind w:left="668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start w:val="1"/>
      <w:numFmt w:val="lowerRoman"/>
      <w:lvlText w:val="%3."/>
      <w:lvlJc w:val="left"/>
      <w:pPr>
        <w:ind w:left="954" w:hanging="3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2685" w:hanging="39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548" w:hanging="39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11" w:hanging="39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274" w:hanging="39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137" w:hanging="39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000" w:hanging="392"/>
      </w:pPr>
      <w:rPr>
        <w:rFonts w:hint="default"/>
        <w:lang w:val="nl-NL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00"/>
    <w:rsid w:val="002D5200"/>
    <w:rsid w:val="004713A2"/>
    <w:rsid w:val="005B7ABB"/>
    <w:rsid w:val="0081506B"/>
    <w:rsid w:val="00825202"/>
    <w:rsid w:val="00982683"/>
    <w:rsid w:val="009D5BA2"/>
    <w:rsid w:val="00A92582"/>
    <w:rsid w:val="00B210E8"/>
    <w:rsid w:val="00C32336"/>
    <w:rsid w:val="00D2546A"/>
    <w:rsid w:val="00D66404"/>
    <w:rsid w:val="00D974F4"/>
    <w:rsid w:val="00E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CC715"/>
  <w15:docId w15:val="{B2A72C14-5D12-DB48-B0CE-104E4AE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02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668" w:hanging="567"/>
    </w:pPr>
  </w:style>
  <w:style w:type="paragraph" w:styleId="Lijstalinea">
    <w:name w:val="List Paragraph"/>
    <w:basedOn w:val="Standaard"/>
    <w:uiPriority w:val="1"/>
    <w:qFormat/>
    <w:pPr>
      <w:ind w:left="668" w:hanging="567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046412BFDC84AAF3D5190CD20925E" ma:contentTypeVersion="13" ma:contentTypeDescription="Een nieuw document maken." ma:contentTypeScope="" ma:versionID="bd7ce215d8757860a7d410a69b66ca4a">
  <xsd:schema xmlns:xsd="http://www.w3.org/2001/XMLSchema" xmlns:xs="http://www.w3.org/2001/XMLSchema" xmlns:p="http://schemas.microsoft.com/office/2006/metadata/properties" xmlns:ns2="19f82452-b55e-45fa-8d79-6c23495661dd" xmlns:ns3="12004657-750e-48bb-acad-c674d3babeed" targetNamespace="http://schemas.microsoft.com/office/2006/metadata/properties" ma:root="true" ma:fieldsID="f6b36c41b3cbe9392f9e89dd7f24b3fc" ns2:_="" ns3:_="">
    <xsd:import namespace="19f82452-b55e-45fa-8d79-6c23495661dd"/>
    <xsd:import namespace="12004657-750e-48bb-acad-c674d3bab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82452-b55e-45fa-8d79-6c234956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04657-750e-48bb-acad-c674d3bab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AB1C9-15AA-4F26-B56E-687350058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51407-FD3E-4C71-9B84-84C4B15A9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2E8CC-DE5E-4CC2-BEF9-0BD06EB60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82452-b55e-45fa-8d79-6c23495661dd"/>
    <ds:schemaRef ds:uri="12004657-750e-48bb-acad-c674d3bab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3468</Words>
  <Characters>19078</Characters>
  <Application>Microsoft Office Word</Application>
  <DocSecurity>0</DocSecurity>
  <Lines>158</Lines>
  <Paragraphs>45</Paragraphs>
  <ScaleCrop>false</ScaleCrop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Corné Last</cp:lastModifiedBy>
  <cp:revision>14</cp:revision>
  <dcterms:created xsi:type="dcterms:W3CDTF">2021-09-06T09:41:00Z</dcterms:created>
  <dcterms:modified xsi:type="dcterms:W3CDTF">2021-09-22T11:13:00Z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2021-09-06T00:00:00Z</vt:filetime>
  </property>
  <property fmtid="{D5CDD505-2E9C-101B-9397-08002B2CF9AE}" pid="5" name="ContentTypeId">
    <vt:lpwstr>0x010100235046412BFDC84AAF3D5190CD20925E</vt:lpwstr>
  </property>
</Properties>
</file>