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8FF48" w14:textId="77777777" w:rsidR="00AF3379" w:rsidRDefault="00AF3379">
      <w:pPr>
        <w:rPr>
          <w:rFonts w:ascii="Georgia" w:hAnsi="Georgia"/>
        </w:rPr>
      </w:pPr>
    </w:p>
    <w:p w14:paraId="2A6FF7C0" w14:textId="77777777" w:rsidR="00AF3379" w:rsidRDefault="00AF3379">
      <w:pPr>
        <w:rPr>
          <w:rFonts w:ascii="Georgia" w:hAnsi="Georgia"/>
        </w:rPr>
      </w:pPr>
    </w:p>
    <w:p w14:paraId="1C2E111D" w14:textId="2A53727D" w:rsidR="0003199B" w:rsidRPr="00360C35" w:rsidRDefault="004F6CE2" w:rsidP="00360C35">
      <w:pPr>
        <w:pStyle w:val="bijlage"/>
        <w:numPr>
          <w:ilvl w:val="0"/>
          <w:numId w:val="0"/>
        </w:numPr>
        <w:ind w:left="360" w:hanging="360"/>
      </w:pPr>
      <w:bookmarkStart w:id="0" w:name="_Toc451338044"/>
      <w:bookmarkStart w:id="1" w:name="_Ref451339349"/>
      <w:bookmarkStart w:id="2" w:name="_Ref464734056"/>
      <w:r>
        <w:t xml:space="preserve">21.493 </w:t>
      </w:r>
      <w:r w:rsidR="00AF3379">
        <w:t>Bijlage 9</w:t>
      </w:r>
      <w:r w:rsidR="00AF3379">
        <w:tab/>
      </w:r>
      <w:bookmarkEnd w:id="0"/>
      <w:bookmarkEnd w:id="1"/>
      <w:bookmarkEnd w:id="2"/>
      <w:r w:rsidR="00AF3379">
        <w:t>Beoordeling Testopstelling</w:t>
      </w:r>
    </w:p>
    <w:p w14:paraId="698F43B4" w14:textId="77777777" w:rsidR="003234CA" w:rsidRPr="009D2906" w:rsidRDefault="003234CA" w:rsidP="003234CA">
      <w:pPr>
        <w:autoSpaceDE w:val="0"/>
        <w:autoSpaceDN w:val="0"/>
        <w:adjustRightInd w:val="0"/>
        <w:rPr>
          <w:rFonts w:ascii="Georgia" w:eastAsia="Calibri" w:hAnsi="Georgia" w:cs="Arial"/>
          <w:color w:val="000000"/>
          <w:highlight w:val="lightGray"/>
        </w:rPr>
      </w:pPr>
    </w:p>
    <w:tbl>
      <w:tblPr>
        <w:tblpPr w:leftFromText="141" w:rightFromText="141" w:vertAnchor="page" w:horzAnchor="margin" w:tblpY="3421"/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765"/>
        <w:gridCol w:w="7504"/>
      </w:tblGrid>
      <w:tr w:rsidR="00360C35" w:rsidRPr="003751F3" w14:paraId="75818EBC" w14:textId="77777777" w:rsidTr="00360C35"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979E" w14:textId="77777777" w:rsidR="00360C35" w:rsidRPr="003751F3" w:rsidRDefault="00360C35" w:rsidP="00360C35">
            <w:pPr>
              <w:spacing w:after="120"/>
              <w:rPr>
                <w:rFonts w:ascii="Georgia" w:hAnsi="Georgia" w:cstheme="minorHAnsi"/>
                <w:sz w:val="19"/>
                <w:szCs w:val="19"/>
              </w:rPr>
            </w:pPr>
            <w:r w:rsidRPr="003751F3">
              <w:rPr>
                <w:rFonts w:ascii="Georgia" w:hAnsi="Georgia" w:cstheme="minorHAnsi"/>
                <w:sz w:val="19"/>
                <w:szCs w:val="19"/>
              </w:rPr>
              <w:t xml:space="preserve">Doelstelling </w:t>
            </w:r>
          </w:p>
          <w:p w14:paraId="58CA507A" w14:textId="77777777" w:rsidR="00360C35" w:rsidRPr="003751F3" w:rsidRDefault="00360C35" w:rsidP="00360C35">
            <w:pPr>
              <w:spacing w:after="120"/>
              <w:rPr>
                <w:rFonts w:ascii="Georgia" w:hAnsi="Georgia" w:cstheme="minorHAnsi"/>
                <w:sz w:val="19"/>
                <w:szCs w:val="19"/>
              </w:rPr>
            </w:pPr>
          </w:p>
        </w:tc>
        <w:tc>
          <w:tcPr>
            <w:tcW w:w="4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E4E7B" w14:textId="77777777" w:rsidR="00360C35" w:rsidRPr="003751F3" w:rsidRDefault="00360C35" w:rsidP="00360C35">
            <w:pPr>
              <w:pStyle w:val="Lijstalinea"/>
              <w:numPr>
                <w:ilvl w:val="0"/>
                <w:numId w:val="3"/>
              </w:numPr>
              <w:spacing w:after="120"/>
              <w:rPr>
                <w:rFonts w:ascii="Georgia" w:eastAsia="Calibri" w:hAnsi="Georgia" w:cstheme="minorBidi"/>
                <w:sz w:val="19"/>
                <w:szCs w:val="19"/>
              </w:rPr>
            </w:pPr>
            <w:r w:rsidRPr="169C6281">
              <w:rPr>
                <w:rFonts w:ascii="Georgia" w:eastAsia="Calibri" w:hAnsi="Georgia" w:cstheme="minorBidi"/>
                <w:sz w:val="19"/>
                <w:szCs w:val="19"/>
              </w:rPr>
              <w:t xml:space="preserve">De gemeente wenst dat de programmatuur eenvoudig is in gebruik zodat een breed scala van medewerkers snel kan werken met de programmatuur; </w:t>
            </w:r>
          </w:p>
          <w:p w14:paraId="5C95AFAE" w14:textId="42254733" w:rsidR="00360C35" w:rsidRPr="003751F3" w:rsidRDefault="00360C35" w:rsidP="00360C35">
            <w:pPr>
              <w:pStyle w:val="Lijstalinea"/>
              <w:numPr>
                <w:ilvl w:val="0"/>
                <w:numId w:val="3"/>
              </w:numPr>
              <w:spacing w:after="120"/>
              <w:rPr>
                <w:rFonts w:ascii="Georgia" w:eastAsia="Calibri" w:hAnsi="Georgia" w:cstheme="minorBidi"/>
                <w:sz w:val="19"/>
                <w:szCs w:val="19"/>
              </w:rPr>
            </w:pPr>
            <w:r w:rsidRPr="169C6281">
              <w:rPr>
                <w:rFonts w:ascii="Georgia" w:eastAsia="Calibri" w:hAnsi="Georgia" w:cstheme="minorBidi"/>
                <w:sz w:val="19"/>
                <w:szCs w:val="19"/>
              </w:rPr>
              <w:t xml:space="preserve">De gemeente beoordeelt aan de hand van een </w:t>
            </w:r>
            <w:r w:rsidR="00F07AD1" w:rsidRPr="169C6281">
              <w:rPr>
                <w:rFonts w:ascii="Georgia" w:eastAsia="Calibri" w:hAnsi="Georgia" w:cstheme="minorBidi"/>
                <w:sz w:val="19"/>
                <w:szCs w:val="19"/>
              </w:rPr>
              <w:t>test</w:t>
            </w:r>
            <w:r w:rsidRPr="169C6281">
              <w:rPr>
                <w:rFonts w:ascii="Georgia" w:eastAsia="Calibri" w:hAnsi="Georgia" w:cstheme="minorBidi"/>
                <w:sz w:val="19"/>
                <w:szCs w:val="19"/>
              </w:rPr>
              <w:t>opstelling de programmatuur.</w:t>
            </w:r>
          </w:p>
        </w:tc>
      </w:tr>
      <w:tr w:rsidR="00360C35" w:rsidRPr="003751F3" w14:paraId="0385D73C" w14:textId="77777777" w:rsidTr="00360C35"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AB0D" w14:textId="77777777" w:rsidR="00360C35" w:rsidRPr="003751F3" w:rsidRDefault="00360C35" w:rsidP="00360C35">
            <w:pPr>
              <w:spacing w:after="120"/>
              <w:rPr>
                <w:rFonts w:ascii="Georgia" w:hAnsi="Georgia" w:cstheme="minorHAnsi"/>
                <w:sz w:val="19"/>
                <w:szCs w:val="19"/>
              </w:rPr>
            </w:pPr>
            <w:r w:rsidRPr="003751F3">
              <w:rPr>
                <w:rFonts w:ascii="Georgia" w:hAnsi="Georgia" w:cstheme="minorHAnsi"/>
                <w:sz w:val="19"/>
                <w:szCs w:val="19"/>
              </w:rPr>
              <w:t xml:space="preserve">Vraagstelling </w:t>
            </w:r>
          </w:p>
        </w:tc>
        <w:tc>
          <w:tcPr>
            <w:tcW w:w="4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2377" w14:textId="37207FFA" w:rsidR="00957154" w:rsidRPr="000F40FC" w:rsidRDefault="00360C35" w:rsidP="000F40FC">
            <w:pPr>
              <w:autoSpaceDE w:val="0"/>
              <w:autoSpaceDN w:val="0"/>
              <w:adjustRightInd w:val="0"/>
              <w:rPr>
                <w:rFonts w:ascii="Georgia" w:eastAsia="Calibri" w:hAnsi="Georgia" w:cstheme="minorBidi"/>
                <w:color w:val="000000"/>
                <w:sz w:val="19"/>
                <w:szCs w:val="19"/>
              </w:rPr>
            </w:pPr>
            <w:r w:rsidRPr="000F40FC">
              <w:rPr>
                <w:rFonts w:ascii="Georgia" w:eastAsia="Calibri" w:hAnsi="Georgia" w:cstheme="minorHAnsi"/>
                <w:sz w:val="19"/>
                <w:szCs w:val="19"/>
              </w:rPr>
              <w:t xml:space="preserve">Geef aan de hand van </w:t>
            </w:r>
            <w:r w:rsidRPr="00061674">
              <w:rPr>
                <w:rFonts w:ascii="Georgia" w:eastAsia="Calibri" w:hAnsi="Georgia" w:cstheme="minorHAnsi"/>
                <w:sz w:val="19"/>
                <w:szCs w:val="19"/>
              </w:rPr>
              <w:t>inlogcodes aan 7 medewerkers</w:t>
            </w:r>
            <w:r w:rsidRPr="000F40FC">
              <w:rPr>
                <w:rFonts w:ascii="Georgia" w:eastAsia="Calibri" w:hAnsi="Georgia" w:cstheme="minorHAnsi"/>
                <w:sz w:val="19"/>
                <w:szCs w:val="19"/>
              </w:rPr>
              <w:t xml:space="preserve"> van de gemeente toegang tot een testomgeving van uw programmatuur. Het dient voor deze medewerkers mogelijk te zijn om uw klantenservice/helpdesk om ondersteuning te vragen tijdens de beoordeling van de test</w:t>
            </w:r>
            <w:r w:rsidR="00D177CB" w:rsidRPr="000F40FC">
              <w:rPr>
                <w:rFonts w:ascii="Georgia" w:eastAsia="Calibri" w:hAnsi="Georgia" w:cstheme="minorHAnsi"/>
                <w:sz w:val="19"/>
                <w:szCs w:val="19"/>
              </w:rPr>
              <w:t>o</w:t>
            </w:r>
            <w:r w:rsidR="00713238" w:rsidRPr="000F40FC">
              <w:rPr>
                <w:rFonts w:ascii="Georgia" w:eastAsia="Calibri" w:hAnsi="Georgia" w:cstheme="minorHAnsi"/>
                <w:sz w:val="19"/>
                <w:szCs w:val="19"/>
              </w:rPr>
              <w:t>mgeving</w:t>
            </w:r>
            <w:r w:rsidRPr="000F40FC">
              <w:rPr>
                <w:rFonts w:ascii="Georgia" w:eastAsia="Calibri" w:hAnsi="Georgia" w:cstheme="minorHAnsi"/>
                <w:sz w:val="19"/>
                <w:szCs w:val="19"/>
              </w:rPr>
              <w:t xml:space="preserve">. De </w:t>
            </w:r>
            <w:r w:rsidR="00605020">
              <w:rPr>
                <w:rFonts w:ascii="Georgia" w:eastAsia="Calibri" w:hAnsi="Georgia" w:cstheme="minorHAnsi"/>
                <w:sz w:val="19"/>
                <w:szCs w:val="19"/>
              </w:rPr>
              <w:t xml:space="preserve">volgende activiteiten zullen </w:t>
            </w:r>
            <w:r w:rsidR="00413A5D">
              <w:rPr>
                <w:rFonts w:ascii="Georgia" w:eastAsia="Calibri" w:hAnsi="Georgia" w:cstheme="minorHAnsi"/>
                <w:sz w:val="19"/>
                <w:szCs w:val="19"/>
              </w:rPr>
              <w:t xml:space="preserve">ingezet worden om de </w:t>
            </w:r>
            <w:r w:rsidRPr="000F40FC">
              <w:rPr>
                <w:rFonts w:ascii="Georgia" w:eastAsia="Calibri" w:hAnsi="Georgia" w:cstheme="minorHAnsi"/>
                <w:sz w:val="19"/>
                <w:szCs w:val="19"/>
              </w:rPr>
              <w:t xml:space="preserve">testomgeving </w:t>
            </w:r>
            <w:r w:rsidR="00413A5D">
              <w:rPr>
                <w:rFonts w:ascii="Georgia" w:eastAsia="Calibri" w:hAnsi="Georgia" w:cstheme="minorHAnsi"/>
                <w:sz w:val="19"/>
                <w:szCs w:val="19"/>
              </w:rPr>
              <w:t xml:space="preserve">te kunnen </w:t>
            </w:r>
            <w:r w:rsidRPr="000F40FC">
              <w:rPr>
                <w:rFonts w:ascii="Georgia" w:eastAsia="Calibri" w:hAnsi="Georgia" w:cstheme="minorHAnsi"/>
                <w:sz w:val="19"/>
                <w:szCs w:val="19"/>
              </w:rPr>
              <w:t>beoordel</w:t>
            </w:r>
            <w:r w:rsidR="00413A5D">
              <w:rPr>
                <w:rFonts w:ascii="Georgia" w:eastAsia="Calibri" w:hAnsi="Georgia" w:cstheme="minorHAnsi"/>
                <w:sz w:val="19"/>
                <w:szCs w:val="19"/>
              </w:rPr>
              <w:t>en</w:t>
            </w:r>
            <w:r w:rsidR="00957154" w:rsidRPr="000F40FC">
              <w:rPr>
                <w:rFonts w:ascii="Georgia" w:eastAsia="Calibri" w:hAnsi="Georgia" w:cstheme="minorHAnsi"/>
                <w:sz w:val="19"/>
                <w:szCs w:val="19"/>
              </w:rPr>
              <w:t>:</w:t>
            </w:r>
          </w:p>
          <w:p w14:paraId="584C5CD7" w14:textId="2722374C" w:rsidR="00957154" w:rsidRPr="003751F3" w:rsidRDefault="00957154" w:rsidP="00957154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eastAsia="Calibri" w:hAnsi="Georgia" w:cstheme="minorBidi"/>
                <w:color w:val="000000"/>
                <w:sz w:val="19"/>
                <w:szCs w:val="19"/>
              </w:rPr>
            </w:pPr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Opvoer van de werkgever in het systeem;</w:t>
            </w:r>
          </w:p>
          <w:p w14:paraId="0492933A" w14:textId="77777777" w:rsidR="00957154" w:rsidRPr="003751F3" w:rsidRDefault="00957154" w:rsidP="00957154">
            <w:pPr>
              <w:pStyle w:val="Lijstalinea"/>
              <w:numPr>
                <w:ilvl w:val="0"/>
                <w:numId w:val="4"/>
              </w:numPr>
              <w:rPr>
                <w:rFonts w:asciiTheme="minorHAnsi" w:eastAsiaTheme="minorEastAsia" w:hAnsiTheme="minorHAnsi" w:cstheme="minorBidi"/>
                <w:color w:val="000000" w:themeColor="text1"/>
                <w:sz w:val="19"/>
                <w:szCs w:val="19"/>
              </w:rPr>
            </w:pPr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Opvoer van de werknemer in het systeem;</w:t>
            </w:r>
          </w:p>
          <w:p w14:paraId="0626D9DC" w14:textId="77777777" w:rsidR="00957154" w:rsidRPr="003751F3" w:rsidRDefault="00957154" w:rsidP="00957154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eastAsia="Calibri" w:hAnsi="Georgia" w:cstheme="minorBidi"/>
                <w:color w:val="000000"/>
                <w:sz w:val="19"/>
                <w:szCs w:val="19"/>
              </w:rPr>
            </w:pPr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Versturen van vragenlijsten aan werkgever en werknemer;</w:t>
            </w:r>
          </w:p>
          <w:p w14:paraId="1B8092D5" w14:textId="77777777" w:rsidR="00957154" w:rsidRPr="003751F3" w:rsidRDefault="00957154" w:rsidP="00957154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eastAsia="Calibri" w:hAnsi="Georgia" w:cstheme="minorBidi"/>
                <w:color w:val="000000"/>
                <w:sz w:val="19"/>
                <w:szCs w:val="19"/>
              </w:rPr>
            </w:pPr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Invullen van de vragenlijsten voor werkgever/werknemer;</w:t>
            </w:r>
          </w:p>
          <w:p w14:paraId="2E8DBAEA" w14:textId="77777777" w:rsidR="00957154" w:rsidRPr="003751F3" w:rsidRDefault="00957154" w:rsidP="00957154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eastAsia="Calibri" w:hAnsi="Georgia" w:cstheme="minorBidi"/>
                <w:color w:val="000000"/>
                <w:sz w:val="19"/>
                <w:szCs w:val="19"/>
              </w:rPr>
            </w:pPr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Check op het signaal op het moment dat werkgever en/of werknemer vragenlijst heeft ingevuld;</w:t>
            </w:r>
          </w:p>
          <w:p w14:paraId="0E486C11" w14:textId="77777777" w:rsidR="00957154" w:rsidRPr="003751F3" w:rsidRDefault="00957154" w:rsidP="00957154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eastAsia="Calibri" w:hAnsi="Georgia" w:cstheme="minorBidi"/>
                <w:color w:val="000000"/>
                <w:sz w:val="19"/>
                <w:szCs w:val="19"/>
              </w:rPr>
            </w:pPr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Checklist bekijken wat gebruikt wordt bij werkbezoek aan werkgever;</w:t>
            </w:r>
          </w:p>
          <w:p w14:paraId="0B667F7A" w14:textId="77777777" w:rsidR="00957154" w:rsidRPr="003751F3" w:rsidRDefault="00957154" w:rsidP="00957154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eastAsia="Calibri" w:hAnsi="Georgia" w:cstheme="minorBidi"/>
                <w:color w:val="000000"/>
                <w:sz w:val="19"/>
                <w:szCs w:val="19"/>
              </w:rPr>
            </w:pPr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Vastleggen normfunctie per werkgever;</w:t>
            </w:r>
          </w:p>
          <w:p w14:paraId="763520BE" w14:textId="77777777" w:rsidR="00957154" w:rsidRPr="003751F3" w:rsidRDefault="00957154" w:rsidP="00957154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eastAsia="Calibri" w:hAnsi="Georgia" w:cstheme="minorBidi"/>
                <w:color w:val="000000"/>
                <w:sz w:val="19"/>
                <w:szCs w:val="19"/>
              </w:rPr>
            </w:pPr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Tussentijds opslaan en raadplegen van de rapportage;</w:t>
            </w:r>
          </w:p>
          <w:p w14:paraId="6F36066B" w14:textId="77777777" w:rsidR="00957154" w:rsidRPr="003751F3" w:rsidRDefault="00957154" w:rsidP="00957154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eastAsia="Calibri" w:hAnsi="Georgia" w:cstheme="minorBidi"/>
                <w:color w:val="000000"/>
                <w:sz w:val="19"/>
                <w:szCs w:val="19"/>
              </w:rPr>
            </w:pPr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Invullen vragenlijsten door de loonwaarde deskundige (LWD);</w:t>
            </w:r>
          </w:p>
          <w:p w14:paraId="06A11835" w14:textId="77777777" w:rsidR="00957154" w:rsidRPr="003751F3" w:rsidRDefault="00957154" w:rsidP="00957154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eastAsia="Calibri" w:hAnsi="Georgia" w:cstheme="minorBidi"/>
                <w:color w:val="000000"/>
                <w:sz w:val="19"/>
                <w:szCs w:val="19"/>
              </w:rPr>
            </w:pPr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Uitwerking rapportage loonwaarde;</w:t>
            </w:r>
          </w:p>
          <w:p w14:paraId="6D2A5AEE" w14:textId="77777777" w:rsidR="00957154" w:rsidRPr="003751F3" w:rsidRDefault="00957154" w:rsidP="00957154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eastAsia="Calibri" w:hAnsi="Georgia" w:cstheme="minorBidi"/>
                <w:color w:val="000000"/>
                <w:sz w:val="19"/>
                <w:szCs w:val="19"/>
              </w:rPr>
            </w:pPr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Printen van rapportage;</w:t>
            </w:r>
          </w:p>
          <w:p w14:paraId="0CEF46B6" w14:textId="77777777" w:rsidR="00957154" w:rsidRPr="003751F3" w:rsidRDefault="00957154" w:rsidP="00957154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eastAsia="Calibri" w:hAnsi="Georgia" w:cstheme="minorBidi"/>
                <w:color w:val="000000"/>
                <w:sz w:val="19"/>
                <w:szCs w:val="19"/>
              </w:rPr>
            </w:pPr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 xml:space="preserve">Uitvoeren van een </w:t>
            </w:r>
            <w:proofErr w:type="spellStart"/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hermeting</w:t>
            </w:r>
            <w:proofErr w:type="spellEnd"/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 xml:space="preserve"> in de testopstelling;</w:t>
            </w:r>
          </w:p>
          <w:p w14:paraId="52787D79" w14:textId="1AA7CC1C" w:rsidR="00957154" w:rsidRPr="003751F3" w:rsidRDefault="00957154" w:rsidP="00957154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eastAsia="Calibri" w:hAnsi="Georgia" w:cstheme="minorBidi"/>
                <w:color w:val="000000"/>
                <w:sz w:val="19"/>
                <w:szCs w:val="19"/>
              </w:rPr>
            </w:pPr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Openen en werken in de aanvullende module</w:t>
            </w:r>
            <w:r w:rsidR="00A0712E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;</w:t>
            </w:r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 xml:space="preserve">  </w:t>
            </w:r>
          </w:p>
          <w:p w14:paraId="73725E20" w14:textId="763A681F" w:rsidR="00957154" w:rsidRPr="003751F3" w:rsidRDefault="00957154" w:rsidP="00957154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eastAsia="Calibri" w:hAnsi="Georgia" w:cstheme="minorBidi"/>
                <w:color w:val="000000"/>
                <w:sz w:val="19"/>
                <w:szCs w:val="19"/>
              </w:rPr>
            </w:pPr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Uitdraai van een rapportage in de aanvullende module</w:t>
            </w:r>
            <w:r w:rsidR="00A0712E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;</w:t>
            </w:r>
          </w:p>
          <w:p w14:paraId="2CD0AAF5" w14:textId="159B8EBE" w:rsidR="004E0AEA" w:rsidRPr="004E0AEA" w:rsidRDefault="00957154" w:rsidP="004E0AEA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eastAsia="Calibri" w:hAnsi="Georgia" w:cstheme="minorBidi"/>
                <w:color w:val="000000"/>
                <w:sz w:val="19"/>
                <w:szCs w:val="19"/>
              </w:rPr>
            </w:pPr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 xml:space="preserve">Verschillende </w:t>
            </w:r>
            <w:r w:rsidR="000F40FC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management</w:t>
            </w:r>
            <w:r w:rsidR="0037358A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rapporten</w:t>
            </w:r>
            <w:r w:rsidR="00A46E6A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 xml:space="preserve"> </w:t>
            </w:r>
            <w:r w:rsidRPr="003751F3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uitdraaien van de beschikbare managementinformatie die de testopstelling biedt</w:t>
            </w:r>
            <w:r w:rsidR="00A0712E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;</w:t>
            </w:r>
          </w:p>
          <w:p w14:paraId="6CA7C2CC" w14:textId="600436F4" w:rsidR="006D1340" w:rsidRPr="004E0AEA" w:rsidRDefault="00957154" w:rsidP="004E0AEA">
            <w:pPr>
              <w:pStyle w:val="Lijstaline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Georgia" w:eastAsia="Calibri" w:hAnsi="Georgia" w:cstheme="minorBidi"/>
                <w:color w:val="000000"/>
                <w:sz w:val="19"/>
                <w:szCs w:val="19"/>
              </w:rPr>
            </w:pPr>
            <w:r w:rsidRPr="004E0AEA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Test gesprekken met de klantservice gedurende de testopstelling</w:t>
            </w:r>
            <w:r w:rsidR="00A0712E">
              <w:rPr>
                <w:rFonts w:ascii="Georgia" w:eastAsia="Calibri" w:hAnsi="Georgia" w:cstheme="minorBidi"/>
                <w:color w:val="000000" w:themeColor="text1"/>
                <w:sz w:val="19"/>
                <w:szCs w:val="19"/>
              </w:rPr>
              <w:t>.</w:t>
            </w:r>
          </w:p>
          <w:p w14:paraId="5DE3B439" w14:textId="7D7C6385" w:rsidR="00360C35" w:rsidRPr="003751F3" w:rsidRDefault="00360C35" w:rsidP="00360C35">
            <w:pPr>
              <w:spacing w:after="120"/>
              <w:rPr>
                <w:rFonts w:ascii="Georgia" w:eastAsia="Calibri" w:hAnsi="Georgia" w:cstheme="minorHAnsi"/>
                <w:sz w:val="19"/>
                <w:szCs w:val="19"/>
              </w:rPr>
            </w:pPr>
          </w:p>
        </w:tc>
      </w:tr>
      <w:tr w:rsidR="006D1340" w:rsidRPr="003751F3" w14:paraId="5AF422D2" w14:textId="77777777" w:rsidTr="00360C35"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813C2" w14:textId="77777777" w:rsidR="006D1340" w:rsidRPr="003751F3" w:rsidRDefault="006D1340" w:rsidP="00360C35">
            <w:pPr>
              <w:spacing w:after="120"/>
              <w:rPr>
                <w:rFonts w:ascii="Georgia" w:hAnsi="Georgia" w:cstheme="minorHAnsi"/>
                <w:sz w:val="19"/>
                <w:szCs w:val="19"/>
              </w:rPr>
            </w:pPr>
          </w:p>
        </w:tc>
        <w:tc>
          <w:tcPr>
            <w:tcW w:w="4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C228" w14:textId="08835BED" w:rsidR="006D1340" w:rsidRPr="003751F3" w:rsidRDefault="00893151" w:rsidP="006D1340">
            <w:pPr>
              <w:spacing w:after="120"/>
              <w:rPr>
                <w:rFonts w:ascii="Georgia" w:eastAsia="Calibri" w:hAnsi="Georgia" w:cstheme="minorHAnsi"/>
                <w:sz w:val="19"/>
                <w:szCs w:val="19"/>
              </w:rPr>
            </w:pPr>
            <w:r>
              <w:rPr>
                <w:rFonts w:ascii="Georgia" w:eastAsia="Calibri" w:hAnsi="Georgia" w:cstheme="minorHAnsi"/>
                <w:sz w:val="19"/>
                <w:szCs w:val="19"/>
              </w:rPr>
              <w:t>De</w:t>
            </w:r>
            <w:r w:rsidR="00957154">
              <w:rPr>
                <w:rFonts w:ascii="Georgia" w:eastAsia="Calibri" w:hAnsi="Georgia" w:cstheme="minorHAnsi"/>
                <w:sz w:val="19"/>
                <w:szCs w:val="19"/>
              </w:rPr>
              <w:t xml:space="preserve"> testomgeving </w:t>
            </w:r>
            <w:r w:rsidR="00413A5D">
              <w:rPr>
                <w:rFonts w:ascii="Georgia" w:eastAsia="Calibri" w:hAnsi="Georgia" w:cstheme="minorHAnsi"/>
                <w:sz w:val="19"/>
                <w:szCs w:val="19"/>
              </w:rPr>
              <w:t xml:space="preserve">zal </w:t>
            </w:r>
            <w:r w:rsidR="00957154">
              <w:rPr>
                <w:rFonts w:ascii="Georgia" w:eastAsia="Calibri" w:hAnsi="Georgia" w:cstheme="minorHAnsi"/>
                <w:sz w:val="19"/>
                <w:szCs w:val="19"/>
              </w:rPr>
              <w:t>wordt beoordeel</w:t>
            </w:r>
            <w:r w:rsidR="00413A5D">
              <w:rPr>
                <w:rFonts w:ascii="Georgia" w:eastAsia="Calibri" w:hAnsi="Georgia" w:cstheme="minorHAnsi"/>
                <w:sz w:val="19"/>
                <w:szCs w:val="19"/>
              </w:rPr>
              <w:t>d</w:t>
            </w:r>
            <w:r w:rsidR="00957154">
              <w:rPr>
                <w:rFonts w:ascii="Georgia" w:eastAsia="Calibri" w:hAnsi="Georgia" w:cstheme="minorHAnsi"/>
                <w:sz w:val="19"/>
                <w:szCs w:val="19"/>
              </w:rPr>
              <w:t xml:space="preserve"> </w:t>
            </w:r>
            <w:r w:rsidR="006D1340" w:rsidRPr="003751F3">
              <w:rPr>
                <w:rFonts w:ascii="Georgia" w:eastAsia="Calibri" w:hAnsi="Georgia" w:cstheme="minorHAnsi"/>
                <w:sz w:val="19"/>
                <w:szCs w:val="19"/>
              </w:rPr>
              <w:t xml:space="preserve">op </w:t>
            </w:r>
            <w:r w:rsidR="00AB2278">
              <w:rPr>
                <w:rFonts w:ascii="Georgia" w:eastAsia="Calibri" w:hAnsi="Georgia" w:cstheme="minorHAnsi"/>
                <w:sz w:val="19"/>
                <w:szCs w:val="19"/>
              </w:rPr>
              <w:t>de volgende</w:t>
            </w:r>
            <w:r w:rsidR="006D1340" w:rsidRPr="003751F3">
              <w:rPr>
                <w:rFonts w:ascii="Georgia" w:eastAsia="Calibri" w:hAnsi="Georgia" w:cstheme="minorHAnsi"/>
                <w:sz w:val="19"/>
                <w:szCs w:val="19"/>
              </w:rPr>
              <w:t xml:space="preserve"> punten:</w:t>
            </w:r>
          </w:p>
          <w:p w14:paraId="6001CCE6" w14:textId="0556E58C" w:rsidR="00103DCE" w:rsidRDefault="006D1340" w:rsidP="00103DCE">
            <w:pPr>
              <w:pStyle w:val="Lijstalinea"/>
              <w:numPr>
                <w:ilvl w:val="0"/>
                <w:numId w:val="1"/>
              </w:numPr>
              <w:spacing w:after="120"/>
              <w:rPr>
                <w:rFonts w:ascii="Georgia" w:eastAsia="Calibri" w:hAnsi="Georgia" w:cstheme="minorBidi"/>
                <w:sz w:val="19"/>
                <w:szCs w:val="19"/>
              </w:rPr>
            </w:pPr>
            <w:r w:rsidRPr="169C6281">
              <w:rPr>
                <w:rFonts w:ascii="Georgia" w:eastAsia="Calibri" w:hAnsi="Georgia" w:cstheme="minorBidi"/>
                <w:sz w:val="19"/>
                <w:szCs w:val="19"/>
              </w:rPr>
              <w:t xml:space="preserve">In welke mate </w:t>
            </w:r>
            <w:r w:rsidR="00103DCE" w:rsidRPr="169C6281">
              <w:rPr>
                <w:rFonts w:ascii="Georgia" w:eastAsia="Calibri" w:hAnsi="Georgia" w:cstheme="minorBidi"/>
                <w:sz w:val="19"/>
                <w:szCs w:val="19"/>
              </w:rPr>
              <w:t>kan</w:t>
            </w:r>
            <w:r w:rsidRPr="169C6281">
              <w:rPr>
                <w:rFonts w:ascii="Georgia" w:eastAsia="Calibri" w:hAnsi="Georgia" w:cstheme="minorBidi"/>
                <w:sz w:val="19"/>
                <w:szCs w:val="19"/>
              </w:rPr>
              <w:t xml:space="preserve"> de programmatuur</w:t>
            </w:r>
            <w:r w:rsidR="00103DCE" w:rsidRPr="169C6281">
              <w:rPr>
                <w:rFonts w:ascii="Georgia" w:eastAsia="Calibri" w:hAnsi="Georgia" w:cstheme="minorBidi"/>
                <w:sz w:val="19"/>
                <w:szCs w:val="19"/>
              </w:rPr>
              <w:t xml:space="preserve"> alles</w:t>
            </w:r>
            <w:r w:rsidR="00CF0A01" w:rsidRPr="169C6281">
              <w:rPr>
                <w:rFonts w:ascii="Georgia" w:eastAsia="Calibri" w:hAnsi="Georgia" w:cstheme="minorBidi"/>
                <w:sz w:val="19"/>
                <w:szCs w:val="19"/>
              </w:rPr>
              <w:t>,</w:t>
            </w:r>
            <w:r w:rsidR="00103DCE" w:rsidRPr="169C6281">
              <w:rPr>
                <w:rFonts w:ascii="Georgia" w:eastAsia="Calibri" w:hAnsi="Georgia" w:cstheme="minorBidi"/>
                <w:sz w:val="19"/>
                <w:szCs w:val="19"/>
              </w:rPr>
              <w:t xml:space="preserve"> wat in de </w:t>
            </w:r>
            <w:r w:rsidR="009B2779" w:rsidRPr="169C6281">
              <w:rPr>
                <w:rFonts w:ascii="Georgia" w:eastAsia="Calibri" w:hAnsi="Georgia" w:cstheme="minorBidi"/>
                <w:sz w:val="19"/>
                <w:szCs w:val="19"/>
              </w:rPr>
              <w:t xml:space="preserve">eisen en in de hierboven </w:t>
            </w:r>
            <w:r w:rsidR="00F9354A" w:rsidRPr="169C6281">
              <w:rPr>
                <w:rFonts w:ascii="Georgia" w:eastAsia="Calibri" w:hAnsi="Georgia" w:cstheme="minorBidi"/>
                <w:sz w:val="19"/>
                <w:szCs w:val="19"/>
              </w:rPr>
              <w:t xml:space="preserve">genoemde </w:t>
            </w:r>
            <w:r w:rsidR="009B2779" w:rsidRPr="169C6281">
              <w:rPr>
                <w:rFonts w:ascii="Georgia" w:eastAsia="Calibri" w:hAnsi="Georgia" w:cstheme="minorBidi"/>
                <w:sz w:val="19"/>
                <w:szCs w:val="19"/>
              </w:rPr>
              <w:t xml:space="preserve">activiteiten </w:t>
            </w:r>
            <w:r w:rsidR="00103DCE" w:rsidRPr="169C6281">
              <w:rPr>
                <w:rFonts w:ascii="Georgia" w:eastAsia="Calibri" w:hAnsi="Georgia" w:cstheme="minorBidi"/>
                <w:sz w:val="19"/>
                <w:szCs w:val="19"/>
              </w:rPr>
              <w:t>is benoemd?</w:t>
            </w:r>
          </w:p>
          <w:p w14:paraId="7C14ABA3" w14:textId="77777777" w:rsidR="006D1340" w:rsidRPr="003751F3" w:rsidRDefault="006D1340" w:rsidP="006D1340">
            <w:pPr>
              <w:numPr>
                <w:ilvl w:val="0"/>
                <w:numId w:val="1"/>
              </w:numPr>
              <w:spacing w:after="120"/>
              <w:rPr>
                <w:rFonts w:ascii="Georgia" w:eastAsia="Calibri" w:hAnsi="Georgia" w:cstheme="minorBidi"/>
                <w:sz w:val="19"/>
                <w:szCs w:val="19"/>
              </w:rPr>
            </w:pPr>
            <w:r w:rsidRPr="169C6281">
              <w:rPr>
                <w:rFonts w:ascii="Georgia" w:eastAsia="Calibri" w:hAnsi="Georgia" w:cstheme="minorBidi"/>
                <w:sz w:val="19"/>
                <w:szCs w:val="19"/>
              </w:rPr>
              <w:t>In welke mate is de programmatuur eenvo</w:t>
            </w:r>
            <w:bookmarkStart w:id="3" w:name="_GoBack"/>
            <w:bookmarkEnd w:id="3"/>
            <w:r w:rsidRPr="169C6281">
              <w:rPr>
                <w:rFonts w:ascii="Georgia" w:eastAsia="Calibri" w:hAnsi="Georgia" w:cstheme="minorBidi"/>
                <w:sz w:val="19"/>
                <w:szCs w:val="19"/>
              </w:rPr>
              <w:t>udig in gebruik?</w:t>
            </w:r>
          </w:p>
          <w:p w14:paraId="40097BDC" w14:textId="77777777" w:rsidR="006D1340" w:rsidRPr="003751F3" w:rsidRDefault="006D1340" w:rsidP="006D1340">
            <w:pPr>
              <w:numPr>
                <w:ilvl w:val="0"/>
                <w:numId w:val="1"/>
              </w:numPr>
              <w:spacing w:after="120"/>
              <w:rPr>
                <w:rFonts w:ascii="Georgia" w:eastAsia="Calibri" w:hAnsi="Georgia" w:cstheme="minorBidi"/>
                <w:sz w:val="19"/>
                <w:szCs w:val="19"/>
              </w:rPr>
            </w:pPr>
            <w:r w:rsidRPr="169C6281">
              <w:rPr>
                <w:rFonts w:ascii="Georgia" w:eastAsia="Calibri" w:hAnsi="Georgia" w:cstheme="minorBidi"/>
                <w:sz w:val="19"/>
                <w:szCs w:val="19"/>
              </w:rPr>
              <w:t>In welke mate is de programmatuur logisch ingericht qua stappen?</w:t>
            </w:r>
          </w:p>
          <w:p w14:paraId="46E17346" w14:textId="77777777" w:rsidR="006D1340" w:rsidRPr="003751F3" w:rsidRDefault="006D1340" w:rsidP="006D1340">
            <w:pPr>
              <w:numPr>
                <w:ilvl w:val="0"/>
                <w:numId w:val="1"/>
              </w:numPr>
              <w:spacing w:after="120"/>
              <w:rPr>
                <w:rFonts w:ascii="Georgia" w:eastAsia="Calibri" w:hAnsi="Georgia" w:cstheme="minorBidi"/>
                <w:sz w:val="19"/>
                <w:szCs w:val="19"/>
              </w:rPr>
            </w:pPr>
            <w:r w:rsidRPr="169C6281">
              <w:rPr>
                <w:rFonts w:ascii="Georgia" w:eastAsia="Calibri" w:hAnsi="Georgia" w:cstheme="minorBidi"/>
                <w:sz w:val="19"/>
                <w:szCs w:val="19"/>
              </w:rPr>
              <w:t>In welke mate is het mogelijk om eenvoudig zelf aanpassingen in lay-out te doen?</w:t>
            </w:r>
          </w:p>
          <w:p w14:paraId="521021CA" w14:textId="77777777" w:rsidR="006D1340" w:rsidRPr="003751F3" w:rsidRDefault="006D1340" w:rsidP="006D1340">
            <w:pPr>
              <w:numPr>
                <w:ilvl w:val="0"/>
                <w:numId w:val="1"/>
              </w:numPr>
              <w:spacing w:after="120"/>
              <w:rPr>
                <w:rFonts w:ascii="Georgia" w:eastAsia="Calibri" w:hAnsi="Georgia" w:cstheme="minorBidi"/>
                <w:sz w:val="19"/>
                <w:szCs w:val="19"/>
              </w:rPr>
            </w:pPr>
            <w:r w:rsidRPr="169C6281">
              <w:rPr>
                <w:rFonts w:ascii="Georgia" w:eastAsia="Calibri" w:hAnsi="Georgia" w:cstheme="minorBidi"/>
                <w:sz w:val="19"/>
                <w:szCs w:val="19"/>
              </w:rPr>
              <w:t>Onze ervaring met de klantenservice/helpdesk</w:t>
            </w:r>
          </w:p>
          <w:p w14:paraId="32FACF6C" w14:textId="4FED28A9" w:rsidR="006D1340" w:rsidRPr="003751F3" w:rsidRDefault="006D1340" w:rsidP="006D1340">
            <w:pPr>
              <w:spacing w:after="120"/>
              <w:rPr>
                <w:rFonts w:ascii="Georgia" w:eastAsia="Calibri" w:hAnsi="Georgia" w:cstheme="minorHAnsi"/>
                <w:sz w:val="19"/>
                <w:szCs w:val="19"/>
              </w:rPr>
            </w:pPr>
            <w:r w:rsidRPr="003751F3">
              <w:rPr>
                <w:rFonts w:ascii="Georgia" w:eastAsia="Calibri" w:hAnsi="Georgia" w:cstheme="minorHAnsi"/>
                <w:sz w:val="19"/>
                <w:szCs w:val="19"/>
              </w:rPr>
              <w:t>U kunt tevens een beknopte en overzichtelijke instructie meesturen.</w:t>
            </w:r>
          </w:p>
        </w:tc>
      </w:tr>
    </w:tbl>
    <w:p w14:paraId="294B715E" w14:textId="77777777" w:rsidR="00360C35" w:rsidRDefault="00360C35" w:rsidP="003234CA">
      <w:pPr>
        <w:autoSpaceDE w:val="0"/>
        <w:autoSpaceDN w:val="0"/>
        <w:adjustRightInd w:val="0"/>
        <w:rPr>
          <w:rFonts w:ascii="Georgia" w:eastAsia="Calibri" w:hAnsi="Georgia" w:cstheme="minorHAnsi"/>
          <w:color w:val="000000"/>
        </w:rPr>
      </w:pPr>
    </w:p>
    <w:p w14:paraId="1AB17A7B" w14:textId="79A8F106" w:rsidR="003234CA" w:rsidRPr="003751F3" w:rsidRDefault="003234CA" w:rsidP="009D2906">
      <w:pPr>
        <w:pStyle w:val="Kop2"/>
        <w:ind w:left="0" w:firstLine="0"/>
        <w:rPr>
          <w:rFonts w:ascii="Georgia" w:hAnsi="Georgia"/>
          <w:sz w:val="19"/>
          <w:szCs w:val="19"/>
        </w:rPr>
      </w:pPr>
    </w:p>
    <w:sectPr w:rsidR="003234CA" w:rsidRPr="003751F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0C6C7" w14:textId="77777777" w:rsidR="00BF4635" w:rsidRDefault="00BF4635" w:rsidP="00BF4635">
      <w:pPr>
        <w:spacing w:after="0" w:line="240" w:lineRule="auto"/>
      </w:pPr>
      <w:r>
        <w:separator/>
      </w:r>
    </w:p>
  </w:endnote>
  <w:endnote w:type="continuationSeparator" w:id="0">
    <w:p w14:paraId="0E98207B" w14:textId="77777777" w:rsidR="00BF4635" w:rsidRDefault="00BF4635" w:rsidP="00BF4635">
      <w:pPr>
        <w:spacing w:after="0" w:line="240" w:lineRule="auto"/>
      </w:pPr>
      <w:r>
        <w:continuationSeparator/>
      </w:r>
    </w:p>
  </w:endnote>
  <w:endnote w:type="continuationNotice" w:id="1">
    <w:p w14:paraId="3A1D8974" w14:textId="77777777" w:rsidR="001757BC" w:rsidRDefault="001757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E6B14" w14:textId="77777777" w:rsidR="00BF4635" w:rsidRDefault="00BF4635" w:rsidP="00BF4635">
      <w:pPr>
        <w:spacing w:after="0" w:line="240" w:lineRule="auto"/>
      </w:pPr>
      <w:r>
        <w:separator/>
      </w:r>
    </w:p>
  </w:footnote>
  <w:footnote w:type="continuationSeparator" w:id="0">
    <w:p w14:paraId="002CCB45" w14:textId="77777777" w:rsidR="00BF4635" w:rsidRDefault="00BF4635" w:rsidP="00BF4635">
      <w:pPr>
        <w:spacing w:after="0" w:line="240" w:lineRule="auto"/>
      </w:pPr>
      <w:r>
        <w:continuationSeparator/>
      </w:r>
    </w:p>
  </w:footnote>
  <w:footnote w:type="continuationNotice" w:id="1">
    <w:p w14:paraId="0529AC27" w14:textId="77777777" w:rsidR="001757BC" w:rsidRDefault="001757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4EE94" w14:textId="0D4EB475" w:rsidR="00BF4635" w:rsidRDefault="00BF463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F6DA1B5" wp14:editId="2967D278">
          <wp:simplePos x="0" y="0"/>
          <wp:positionH relativeFrom="page">
            <wp:posOffset>271145</wp:posOffset>
          </wp:positionH>
          <wp:positionV relativeFrom="page">
            <wp:posOffset>182245</wp:posOffset>
          </wp:positionV>
          <wp:extent cx="3383098" cy="1424399"/>
          <wp:effectExtent l="0" t="0" r="8255" b="4445"/>
          <wp:wrapNone/>
          <wp:docPr id="1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-NL-Grijs-CS6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098" cy="142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6EFA"/>
    <w:multiLevelType w:val="hybridMultilevel"/>
    <w:tmpl w:val="2BBAD43C"/>
    <w:lvl w:ilvl="0" w:tplc="803CF5B0">
      <w:start w:val="9"/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052B8E"/>
    <w:multiLevelType w:val="hybridMultilevel"/>
    <w:tmpl w:val="A9F0C714"/>
    <w:lvl w:ilvl="0" w:tplc="C8948D5C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505F1"/>
    <w:multiLevelType w:val="hybridMultilevel"/>
    <w:tmpl w:val="06F07C58"/>
    <w:lvl w:ilvl="0" w:tplc="B2E2025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9549B"/>
    <w:multiLevelType w:val="hybridMultilevel"/>
    <w:tmpl w:val="30C0C4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CA"/>
    <w:rsid w:val="00014A69"/>
    <w:rsid w:val="0003199B"/>
    <w:rsid w:val="00037605"/>
    <w:rsid w:val="00042CEF"/>
    <w:rsid w:val="000450AE"/>
    <w:rsid w:val="00061674"/>
    <w:rsid w:val="00065769"/>
    <w:rsid w:val="00070A9D"/>
    <w:rsid w:val="000729FF"/>
    <w:rsid w:val="00085F4C"/>
    <w:rsid w:val="000A17C4"/>
    <w:rsid w:val="000F40FC"/>
    <w:rsid w:val="00103DCE"/>
    <w:rsid w:val="00106CE2"/>
    <w:rsid w:val="001500C8"/>
    <w:rsid w:val="00157047"/>
    <w:rsid w:val="0016055F"/>
    <w:rsid w:val="0016119D"/>
    <w:rsid w:val="001757BC"/>
    <w:rsid w:val="00182A8D"/>
    <w:rsid w:val="001A4F6F"/>
    <w:rsid w:val="00202958"/>
    <w:rsid w:val="00215985"/>
    <w:rsid w:val="002420A9"/>
    <w:rsid w:val="00276A28"/>
    <w:rsid w:val="002E18BD"/>
    <w:rsid w:val="002F03BB"/>
    <w:rsid w:val="002F4BDD"/>
    <w:rsid w:val="002F679C"/>
    <w:rsid w:val="00320D87"/>
    <w:rsid w:val="003234CA"/>
    <w:rsid w:val="00323BCF"/>
    <w:rsid w:val="003510D0"/>
    <w:rsid w:val="00360C35"/>
    <w:rsid w:val="0037358A"/>
    <w:rsid w:val="003751F3"/>
    <w:rsid w:val="003B6F97"/>
    <w:rsid w:val="003E61E3"/>
    <w:rsid w:val="00401070"/>
    <w:rsid w:val="00411FC3"/>
    <w:rsid w:val="00413A5D"/>
    <w:rsid w:val="004216C3"/>
    <w:rsid w:val="00430D72"/>
    <w:rsid w:val="00437C8D"/>
    <w:rsid w:val="00446AB5"/>
    <w:rsid w:val="0046221C"/>
    <w:rsid w:val="00471BC1"/>
    <w:rsid w:val="004873BC"/>
    <w:rsid w:val="0049785F"/>
    <w:rsid w:val="004A67D9"/>
    <w:rsid w:val="004D694E"/>
    <w:rsid w:val="004E0AEA"/>
    <w:rsid w:val="004E1C25"/>
    <w:rsid w:val="004F6CE2"/>
    <w:rsid w:val="00500687"/>
    <w:rsid w:val="00535443"/>
    <w:rsid w:val="00540E2E"/>
    <w:rsid w:val="005502B5"/>
    <w:rsid w:val="005563F4"/>
    <w:rsid w:val="00576CBF"/>
    <w:rsid w:val="00580988"/>
    <w:rsid w:val="005A1AC2"/>
    <w:rsid w:val="005A774B"/>
    <w:rsid w:val="005C3F2D"/>
    <w:rsid w:val="005C7A43"/>
    <w:rsid w:val="005F0601"/>
    <w:rsid w:val="005F43E8"/>
    <w:rsid w:val="00602323"/>
    <w:rsid w:val="00604B43"/>
    <w:rsid w:val="00605020"/>
    <w:rsid w:val="00634B73"/>
    <w:rsid w:val="00660514"/>
    <w:rsid w:val="0068687A"/>
    <w:rsid w:val="006D1340"/>
    <w:rsid w:val="006D572C"/>
    <w:rsid w:val="006F23C3"/>
    <w:rsid w:val="006F78E7"/>
    <w:rsid w:val="00713238"/>
    <w:rsid w:val="00731562"/>
    <w:rsid w:val="00783830"/>
    <w:rsid w:val="00783C39"/>
    <w:rsid w:val="007A6121"/>
    <w:rsid w:val="007A66F7"/>
    <w:rsid w:val="007C6282"/>
    <w:rsid w:val="007D1AAC"/>
    <w:rsid w:val="008079F3"/>
    <w:rsid w:val="00814618"/>
    <w:rsid w:val="00830ADE"/>
    <w:rsid w:val="00832A09"/>
    <w:rsid w:val="00844089"/>
    <w:rsid w:val="008573B2"/>
    <w:rsid w:val="008861FE"/>
    <w:rsid w:val="0088748B"/>
    <w:rsid w:val="00893151"/>
    <w:rsid w:val="008B1D91"/>
    <w:rsid w:val="008B50F3"/>
    <w:rsid w:val="008C5D35"/>
    <w:rsid w:val="009477D8"/>
    <w:rsid w:val="00956481"/>
    <w:rsid w:val="00957154"/>
    <w:rsid w:val="0096290B"/>
    <w:rsid w:val="00992435"/>
    <w:rsid w:val="00995609"/>
    <w:rsid w:val="009A49DC"/>
    <w:rsid w:val="009B126B"/>
    <w:rsid w:val="009B2779"/>
    <w:rsid w:val="009B41D2"/>
    <w:rsid w:val="009D2906"/>
    <w:rsid w:val="00A01A18"/>
    <w:rsid w:val="00A0712E"/>
    <w:rsid w:val="00A15418"/>
    <w:rsid w:val="00A400FC"/>
    <w:rsid w:val="00A4509D"/>
    <w:rsid w:val="00A46E6A"/>
    <w:rsid w:val="00A56141"/>
    <w:rsid w:val="00A56A1C"/>
    <w:rsid w:val="00A82B81"/>
    <w:rsid w:val="00AA6562"/>
    <w:rsid w:val="00AB2278"/>
    <w:rsid w:val="00AF3379"/>
    <w:rsid w:val="00B13B44"/>
    <w:rsid w:val="00B23A28"/>
    <w:rsid w:val="00B34164"/>
    <w:rsid w:val="00B6580F"/>
    <w:rsid w:val="00B822E6"/>
    <w:rsid w:val="00B93DEC"/>
    <w:rsid w:val="00BE682B"/>
    <w:rsid w:val="00BF4635"/>
    <w:rsid w:val="00C07675"/>
    <w:rsid w:val="00C136FB"/>
    <w:rsid w:val="00C36B0F"/>
    <w:rsid w:val="00C90BDF"/>
    <w:rsid w:val="00CD7294"/>
    <w:rsid w:val="00CF0A01"/>
    <w:rsid w:val="00D07D9D"/>
    <w:rsid w:val="00D165E3"/>
    <w:rsid w:val="00D177CB"/>
    <w:rsid w:val="00D514AA"/>
    <w:rsid w:val="00D7588B"/>
    <w:rsid w:val="00D93DB2"/>
    <w:rsid w:val="00DA01B7"/>
    <w:rsid w:val="00DA0BE2"/>
    <w:rsid w:val="00DB750E"/>
    <w:rsid w:val="00DE35B3"/>
    <w:rsid w:val="00DF09EF"/>
    <w:rsid w:val="00DF0EF3"/>
    <w:rsid w:val="00DF541F"/>
    <w:rsid w:val="00E23EA9"/>
    <w:rsid w:val="00E534DE"/>
    <w:rsid w:val="00E624E6"/>
    <w:rsid w:val="00E72048"/>
    <w:rsid w:val="00E740A2"/>
    <w:rsid w:val="00E80533"/>
    <w:rsid w:val="00E8569E"/>
    <w:rsid w:val="00EA2666"/>
    <w:rsid w:val="00EF056D"/>
    <w:rsid w:val="00F07AD1"/>
    <w:rsid w:val="00F16603"/>
    <w:rsid w:val="00F31C84"/>
    <w:rsid w:val="00F32134"/>
    <w:rsid w:val="00F51FD0"/>
    <w:rsid w:val="00F703AD"/>
    <w:rsid w:val="00F9354A"/>
    <w:rsid w:val="00FC3CB4"/>
    <w:rsid w:val="00FD425C"/>
    <w:rsid w:val="08C3BDB1"/>
    <w:rsid w:val="169C6281"/>
    <w:rsid w:val="1D3BC3CF"/>
    <w:rsid w:val="425B8464"/>
    <w:rsid w:val="44DD1E97"/>
    <w:rsid w:val="4A793B59"/>
    <w:rsid w:val="4C30E075"/>
    <w:rsid w:val="5989AA1B"/>
    <w:rsid w:val="63DFEFDD"/>
    <w:rsid w:val="72408371"/>
    <w:rsid w:val="7C100436"/>
    <w:rsid w:val="7E70A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5D535D"/>
  <w15:chartTrackingRefBased/>
  <w15:docId w15:val="{AA6869C7-1370-4AA2-B77E-B8B2D309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34CA"/>
    <w:pPr>
      <w:spacing w:after="200" w:line="276" w:lineRule="auto"/>
    </w:pPr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3234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aliases w:val="Kop [2],Reset numbering,H2,052,niveau2,niveau21,Heading 2 Hidden,Paragraph,TF-Overskrit 2,h2,2,Header 2,l2,h21,21,Header 21,l21,h22,22,Header 22,l22,h23,23,Header 23,l23,h24,24,Header 24,l24,h25,Header 25,l25,h26,26,Header 26,l26,h27,27"/>
    <w:basedOn w:val="Kop1"/>
    <w:next w:val="Standaard"/>
    <w:link w:val="Kop2Char"/>
    <w:autoRedefine/>
    <w:qFormat/>
    <w:rsid w:val="003234CA"/>
    <w:pPr>
      <w:keepLines w:val="0"/>
      <w:widowControl w:val="0"/>
      <w:tabs>
        <w:tab w:val="left" w:pos="-567"/>
        <w:tab w:val="left" w:pos="0"/>
        <w:tab w:val="left" w:pos="567"/>
      </w:tabs>
      <w:spacing w:before="0"/>
      <w:ind w:left="1418" w:hanging="1418"/>
      <w:outlineLvl w:val="1"/>
    </w:pPr>
    <w:rPr>
      <w:rFonts w:ascii="Arial" w:eastAsia="Calibri" w:hAnsi="Arial" w:cs="Arial"/>
      <w:b/>
      <w:color w:val="auto"/>
      <w:spacing w:val="-2"/>
      <w:sz w:val="22"/>
      <w:szCs w:val="22"/>
      <w:lang w:val="x-none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[2] Char,Reset numbering Char,H2 Char,052 Char,niveau2 Char,niveau21 Char,Heading 2 Hidden Char,Paragraph Char,TF-Overskrit 2 Char,h2 Char,2 Char,Header 2 Char,l2 Char,h21 Char,21 Char,Header 21 Char,l21 Char,h22 Char,22 Char,l22 Char"/>
    <w:basedOn w:val="Standaardalinea-lettertype"/>
    <w:link w:val="Kop2"/>
    <w:rsid w:val="003234CA"/>
    <w:rPr>
      <w:rFonts w:ascii="Arial" w:eastAsia="Calibri" w:hAnsi="Arial" w:cs="Arial"/>
      <w:b/>
      <w:spacing w:val="-2"/>
      <w:lang w:val="x-none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23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C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7A43"/>
    <w:rPr>
      <w:rFonts w:ascii="Segoe UI" w:eastAsia="Times New Roman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8C5D3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D29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D290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2906"/>
    <w:rPr>
      <w:rFonts w:ascii="Calibri" w:eastAsia="Times New Roman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D29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D2906"/>
    <w:rPr>
      <w:rFonts w:ascii="Calibri" w:eastAsia="Times New Roman" w:hAnsi="Calibri" w:cs="Times New Roman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BF4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4635"/>
    <w:rPr>
      <w:rFonts w:ascii="Calibri" w:eastAsia="Times New Roman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BF4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4635"/>
    <w:rPr>
      <w:rFonts w:ascii="Calibri" w:eastAsia="Times New Roman" w:hAnsi="Calibri" w:cs="Times New Roman"/>
    </w:rPr>
  </w:style>
  <w:style w:type="paragraph" w:customStyle="1" w:styleId="bijlage">
    <w:name w:val="bijlage"/>
    <w:basedOn w:val="Standaard"/>
    <w:link w:val="bijlageChar"/>
    <w:qFormat/>
    <w:rsid w:val="00AF3379"/>
    <w:pPr>
      <w:numPr>
        <w:numId w:val="5"/>
      </w:numPr>
      <w:spacing w:after="0" w:line="240" w:lineRule="auto"/>
      <w:jc w:val="both"/>
    </w:pPr>
    <w:rPr>
      <w:rFonts w:asciiTheme="majorHAnsi" w:hAnsiTheme="majorHAnsi"/>
      <w:sz w:val="30"/>
      <w:lang w:eastAsia="nl-NL"/>
    </w:rPr>
  </w:style>
  <w:style w:type="character" w:customStyle="1" w:styleId="bijlageChar">
    <w:name w:val="bijlage Char"/>
    <w:basedOn w:val="Standaardalinea-lettertype"/>
    <w:link w:val="bijlage"/>
    <w:rsid w:val="00AF3379"/>
    <w:rPr>
      <w:rFonts w:asciiTheme="majorHAnsi" w:eastAsia="Times New Roman" w:hAnsiTheme="majorHAnsi" w:cs="Times New Roman"/>
      <w:sz w:val="3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22F56C2D61DC1428A5E13DCB9711896" ma:contentTypeVersion="6" ma:contentTypeDescription="Maak een nieuw Word document." ma:contentTypeScope="" ma:versionID="256308aaed42b3e197bacb7b8112ee16">
  <xsd:schema xmlns:xsd="http://www.w3.org/2001/XMLSchema" xmlns:xs="http://www.w3.org/2001/XMLSchema" xmlns:p="http://schemas.microsoft.com/office/2006/metadata/properties" xmlns:ns2="cad755b6-d270-493f-83c9-ae784197a3f5" xmlns:ns3="70f9347e-3b8b-48f4-b698-3a124c2928d9" targetNamespace="http://schemas.microsoft.com/office/2006/metadata/properties" ma:root="true" ma:fieldsID="842fb372c5aab7250623e9276a21cb6e" ns2:_="" ns3:_="">
    <xsd:import namespace="cad755b6-d270-493f-83c9-ae784197a3f5"/>
    <xsd:import namespace="70f9347e-3b8b-48f4-b698-3a124c2928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ma:taxonomy="true" ma:internalName="ebb03eb60f1c456383d550cda2a2ac01" ma:taxonomyFieldName="Teamtrefwoorden" ma:displayName="Teamtrefwoorden" ma:default="" ma:fieldId="{ebb03eb6-0f1c-4563-83d5-50cda2a2ac01}" ma:sspId="0f84c60b-fce4-43bd-9f97-923732063525" ma:termSetId="56905a50-6daf-4f2b-91ec-8eb82e21f4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0fd8f34-4297-45df-b34e-0fd94930d71b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0fd8f34-4297-45df-b34e-0fd94930d71b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9347e-3b8b-48f4-b698-3a124c292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ae577968ed4be8b7cfa6b3c1b2b2a3 xmlns="cad755b6-d270-493f-83c9-ae784197a3f5">
      <Terms xmlns="http://schemas.microsoft.com/office/infopath/2007/PartnerControls"/>
    </ofae577968ed4be8b7cfa6b3c1b2b2a3>
    <TaxCatchAll xmlns="cad755b6-d270-493f-83c9-ae784197a3f5">
      <Value>22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 Inschrijvingsfase - Publicatie TenderNed</TermName>
          <TermId xmlns="http://schemas.microsoft.com/office/infopath/2007/PartnerControls">993d7e8e-20fb-4627-a851-12a8f96a5cad</TermId>
        </TermInfo>
      </Terms>
    </ebb03eb60f1c456383d550cda2a2ac01>
    <TaxKeywordTaxHTField xmlns="cad755b6-d270-493f-83c9-ae784197a3f5">
      <Terms xmlns="http://schemas.microsoft.com/office/infopath/2007/PartnerControls"/>
    </TaxKeywordTaxHTField>
    <_dlc_DocId xmlns="cad755b6-d270-493f-83c9-ae784197a3f5">PX3EPKY34SD4-1376452180-1360</_dlc_DocId>
    <_dlc_DocIdUrl xmlns="cad755b6-d270-493f-83c9-ae784197a3f5">
      <Url>https://denhaag.sharepoint.com/sites/inkoop-bec-2021/_layouts/15/DocIdRedir.aspx?ID=PX3EPKY34SD4-1376452180-1360</Url>
      <Description>PX3EPKY34SD4-1376452180-1360</Description>
    </_dlc_DocIdUrl>
    <SharedWithUsers xmlns="cad755b6-d270-493f-83c9-ae784197a3f5">
      <UserInfo>
        <DisplayName>Ilse Nefkens</DisplayName>
        <AccountId>445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3E0A79-A4B0-4CE8-B5ED-7F4076DF313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819747-8287-46DD-9BAB-99E922316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70f9347e-3b8b-48f4-b698-3a124c29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2A9A4-3A7A-4387-80EA-FB88050844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621AF-458E-4987-AF6F-744442917CE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ad755b6-d270-493f-83c9-ae784197a3f5"/>
    <ds:schemaRef ds:uri="70f9347e-3b8b-48f4-b698-3a124c2928d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Nefkens</dc:creator>
  <cp:keywords/>
  <dc:description/>
  <cp:lastModifiedBy>Jose Gubbels</cp:lastModifiedBy>
  <cp:revision>2</cp:revision>
  <dcterms:created xsi:type="dcterms:W3CDTF">2021-10-14T15:59:00Z</dcterms:created>
  <dcterms:modified xsi:type="dcterms:W3CDTF">2021-10-14T15:59:00Z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0x0101008696D14171FA4CED8F032AD334D7A9EF00422F56C2D61DC1428A5E13DCB9711896</vt:lpwstr>
  </property>
  <property fmtid="{D5CDD505-2E9C-101B-9397-08002B2CF9AE}" pid="3" name="TaxKeyword">
    <vt:lpwstr/>
  </property>
  <property fmtid="{D5CDD505-2E9C-101B-9397-08002B2CF9AE}" pid="4" name="Teamtrefwoorden">
    <vt:lpwstr>22;#4.1 Inschrijvingsfase - Publicatie TenderNed|993d7e8e-20fb-4627-a851-12a8f96a5cad</vt:lpwstr>
  </property>
  <property fmtid="{D5CDD505-2E9C-101B-9397-08002B2CF9AE}" pid="5" name="Documentsoort">
    <vt:lpwstr/>
  </property>
  <property fmtid="{D5CDD505-2E9C-101B-9397-08002B2CF9AE}" pid="6" name="iadc89b14e6f46d3bf0676593dca1557">
    <vt:lpwstr/>
  </property>
  <property fmtid="{D5CDD505-2E9C-101B-9397-08002B2CF9AE}" pid="7" name="Dossiertype">
    <vt:lpwstr/>
  </property>
  <property fmtid="{D5CDD505-2E9C-101B-9397-08002B2CF9AE}" pid="8" name="_dlc_DocIdItemGuid">
    <vt:lpwstr>a2f6d84c-4fb1-408e-ad0f-1b90ad8ebcaf</vt:lpwstr>
  </property>
</Properties>
</file>