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C71233" w:rsidRDefault="00261B0E" w:rsidP="00261B0E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82442514"/>
      <w:r>
        <w:rPr>
          <w:color w:val="4F81BD" w:themeColor="accent1"/>
        </w:rPr>
        <w:t>Bijlage 4 Inschrijving</w:t>
      </w:r>
      <w:r w:rsidRPr="00876A7B">
        <w:rPr>
          <w:color w:val="4F81BD" w:themeColor="accent1"/>
        </w:rPr>
        <w:t xml:space="preserve"> als Leidende verzekeraar</w:t>
      </w:r>
      <w:bookmarkEnd w:id="0"/>
      <w:r w:rsidRPr="00876A7B">
        <w:rPr>
          <w:color w:val="4F81BD" w:themeColor="accent1"/>
        </w:rPr>
        <w:t xml:space="preserve"> </w:t>
      </w:r>
    </w:p>
    <w:p w:rsidR="00261B0E" w:rsidRPr="00261B0E" w:rsidRDefault="00261B0E" w:rsidP="00261B0E">
      <w:pPr>
        <w:pStyle w:val="NoSpacing"/>
        <w:rPr>
          <w:szCs w:val="20"/>
          <w:lang w:val="nl-NL"/>
        </w:rPr>
      </w:pPr>
      <w:r w:rsidRPr="00261B0E">
        <w:rPr>
          <w:szCs w:val="20"/>
          <w:lang w:val="nl-NL"/>
        </w:rPr>
        <w:t xml:space="preserve">De mogelijkheid bestaat dat een Inschrijver in aanmerking wenst te komen voor zowel de </w:t>
      </w:r>
    </w:p>
    <w:p w:rsidR="00261B0E" w:rsidRPr="00261B0E" w:rsidRDefault="00261B0E" w:rsidP="00261B0E">
      <w:pPr>
        <w:pStyle w:val="NoSpacing"/>
        <w:rPr>
          <w:szCs w:val="20"/>
          <w:lang w:val="nl-NL"/>
        </w:rPr>
      </w:pPr>
      <w:r w:rsidRPr="00261B0E">
        <w:rPr>
          <w:szCs w:val="20"/>
          <w:lang w:val="nl-NL"/>
        </w:rPr>
        <w:t xml:space="preserve">positie van leidende verzekeraar als de positie van volgverzekeraar. Inschrijver dient dan </w:t>
      </w:r>
    </w:p>
    <w:p w:rsidR="00261B0E" w:rsidRPr="00261B0E" w:rsidRDefault="00261B0E" w:rsidP="00261B0E">
      <w:pPr>
        <w:pStyle w:val="NoSpacing"/>
        <w:rPr>
          <w:szCs w:val="20"/>
          <w:lang w:val="nl-NL"/>
        </w:rPr>
      </w:pPr>
      <w:r w:rsidRPr="00261B0E">
        <w:rPr>
          <w:szCs w:val="20"/>
          <w:lang w:val="nl-NL"/>
        </w:rPr>
        <w:t>zowel Bijlage 4 als Bijlage 5 in zijn geheel in te vullen.</w:t>
      </w:r>
    </w:p>
    <w:p w:rsidR="00261B0E" w:rsidRPr="00FF30B5" w:rsidRDefault="00261B0E" w:rsidP="00261B0E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:rsidR="00261B0E" w:rsidRPr="00261B0E" w:rsidRDefault="00261B0E" w:rsidP="00261B0E">
      <w:pPr>
        <w:pStyle w:val="NoSpacing"/>
        <w:rPr>
          <w:szCs w:val="20"/>
          <w:lang w:val="nl-NL"/>
        </w:rPr>
      </w:pPr>
      <w:bookmarkStart w:id="1" w:name="_Hlk78365990"/>
      <w:r w:rsidRPr="00261B0E">
        <w:rPr>
          <w:szCs w:val="20"/>
          <w:lang w:val="nl-NL"/>
        </w:rPr>
        <w:t>Inzake Europese Aanbesteding uitgebreide Brandverzekering ten behoeve van Gemeente West Betuwe</w:t>
      </w:r>
    </w:p>
    <w:p w:rsidR="00261B0E" w:rsidRPr="00AB4803" w:rsidRDefault="00261B0E" w:rsidP="00261B0E">
      <w:pPr>
        <w:pStyle w:val="ReportBodyTextIndent"/>
        <w:ind w:left="0"/>
        <w:jc w:val="both"/>
        <w:rPr>
          <w:rFonts w:cs="Arial"/>
          <w:szCs w:val="20"/>
        </w:rPr>
      </w:pPr>
      <w:proofErr w:type="spellStart"/>
      <w:r w:rsidRPr="005A02DE">
        <w:rPr>
          <w:rFonts w:cs="Arial"/>
          <w:szCs w:val="20"/>
        </w:rPr>
        <w:t>Tenderned</w:t>
      </w:r>
      <w:proofErr w:type="spellEnd"/>
      <w:r w:rsidRPr="005A02DE">
        <w:rPr>
          <w:rFonts w:cs="Arial"/>
          <w:szCs w:val="20"/>
        </w:rPr>
        <w:t>-kenmerk:</w:t>
      </w:r>
      <w:r>
        <w:rPr>
          <w:rFonts w:cs="Arial"/>
          <w:szCs w:val="20"/>
        </w:rPr>
        <w:t xml:space="preserve"> 331756</w:t>
      </w:r>
    </w:p>
    <w:p w:rsidR="00261B0E" w:rsidRPr="00AB4803" w:rsidRDefault="00261B0E" w:rsidP="00261B0E">
      <w:bookmarkStart w:id="2" w:name="_Toc459126178"/>
      <w:bookmarkStart w:id="3" w:name="_Toc459277879"/>
      <w:bookmarkEnd w:id="1"/>
    </w:p>
    <w:p w:rsidR="00261B0E" w:rsidRPr="00876A7B" w:rsidRDefault="00261B0E" w:rsidP="00261B0E">
      <w:pPr>
        <w:rPr>
          <w:b/>
        </w:rPr>
      </w:pPr>
      <w:r w:rsidRPr="00876A7B">
        <w:rPr>
          <w:b/>
        </w:rPr>
        <w:t>Leidende verzekeraar</w:t>
      </w:r>
      <w:bookmarkEnd w:id="2"/>
      <w:bookmarkEnd w:id="3"/>
    </w:p>
    <w:p w:rsidR="00261B0E" w:rsidRPr="00054598" w:rsidRDefault="00261B0E" w:rsidP="00261B0E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verzekeraar</w:t>
      </w:r>
      <w:r>
        <w:rPr>
          <w:rFonts w:cs="Arial"/>
          <w:szCs w:val="20"/>
        </w:rPr>
        <w:t>)</w:t>
      </w:r>
    </w:p>
    <w:p w:rsidR="00261B0E" w:rsidRDefault="00261B0E" w:rsidP="00261B0E">
      <w:pPr>
        <w:pStyle w:val="ReportBodyTextIndent"/>
        <w:ind w:left="0"/>
      </w:pPr>
    </w:p>
    <w:p w:rsidR="00261B0E" w:rsidRDefault="00261B0E" w:rsidP="00261B0E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:rsidR="00261B0E" w:rsidRPr="00111EFE" w:rsidRDefault="00261B0E" w:rsidP="00261B0E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leidende 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:rsidR="00261B0E" w:rsidRDefault="00261B0E" w:rsidP="00261B0E">
      <w:pPr>
        <w:pStyle w:val="ReportBodyTextIndent"/>
        <w:tabs>
          <w:tab w:val="left" w:pos="8250"/>
        </w:tabs>
        <w:ind w:left="0"/>
        <w:rPr>
          <w:rFonts w:cs="Arial"/>
        </w:rPr>
      </w:pPr>
      <w:bookmarkStart w:id="4" w:name="_GoBack"/>
      <w:bookmarkEnd w:id="4"/>
    </w:p>
    <w:p w:rsidR="00261B0E" w:rsidRDefault="00261B0E" w:rsidP="00261B0E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_____%</w:t>
      </w:r>
    </w:p>
    <w:p w:rsidR="00261B0E" w:rsidRDefault="00261B0E" w:rsidP="00261B0E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:rsidR="00261B0E" w:rsidRDefault="00261B0E" w:rsidP="00261B0E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:rsidR="00261B0E" w:rsidRPr="00261B0E" w:rsidRDefault="00261B0E" w:rsidP="00261B0E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261B0E">
        <w:rPr>
          <w:sz w:val="22"/>
          <w:szCs w:val="22"/>
          <w:lang w:val="nl-NL"/>
        </w:rPr>
        <w:t>Gunningscriterium 1: Premie</w:t>
      </w:r>
    </w:p>
    <w:p w:rsidR="00261B0E" w:rsidRDefault="00261B0E" w:rsidP="00261B0E">
      <w:pPr>
        <w:pStyle w:val="BodyTextIndent"/>
        <w:ind w:left="0"/>
        <w:rPr>
          <w:rFonts w:cs="Arial"/>
          <w:u w:val="single"/>
        </w:rPr>
      </w:pPr>
    </w:p>
    <w:p w:rsidR="00261B0E" w:rsidRDefault="00261B0E" w:rsidP="00261B0E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>Premie als leidende verzekeraar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261B0E" w:rsidTr="00ED58A6">
        <w:trPr>
          <w:trHeight w:val="604"/>
        </w:trPr>
        <w:tc>
          <w:tcPr>
            <w:tcW w:w="4838" w:type="dxa"/>
          </w:tcPr>
          <w:p w:rsidR="00261B0E" w:rsidRDefault="00261B0E" w:rsidP="00ED58A6">
            <w:pPr>
              <w:rPr>
                <w:rFonts w:cs="Arial"/>
                <w:b/>
              </w:rPr>
            </w:pPr>
          </w:p>
          <w:p w:rsidR="00261B0E" w:rsidRDefault="00261B0E" w:rsidP="00ED58A6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:rsidR="00261B0E" w:rsidRPr="00C279F9" w:rsidRDefault="00261B0E" w:rsidP="00ED58A6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:rsidR="00261B0E" w:rsidRDefault="00261B0E" w:rsidP="00ED58A6">
            <w:pPr>
              <w:rPr>
                <w:rFonts w:cs="Arial"/>
              </w:rPr>
            </w:pPr>
          </w:p>
          <w:p w:rsidR="00261B0E" w:rsidRDefault="00261B0E" w:rsidP="00ED58A6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:rsidR="00261B0E" w:rsidRDefault="00261B0E" w:rsidP="00261B0E">
      <w:pPr>
        <w:pStyle w:val="BodyTextIndent"/>
        <w:ind w:left="0"/>
        <w:rPr>
          <w:rFonts w:cs="Arial"/>
        </w:rPr>
      </w:pPr>
    </w:p>
    <w:p w:rsidR="00261B0E" w:rsidRDefault="00261B0E" w:rsidP="00261B0E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bruto,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>i</w:t>
      </w:r>
      <w:r w:rsidRPr="006A2FAE">
        <w:rPr>
          <w:rFonts w:cs="Arial"/>
          <w:u w:val="single"/>
          <w:lang w:val="nl"/>
        </w:rPr>
        <w:t>nclusief</w:t>
      </w:r>
      <w:r w:rsidRPr="0090622F">
        <w:rPr>
          <w:rFonts w:cs="Arial"/>
          <w:lang w:val="nl"/>
        </w:rPr>
        <w:t xml:space="preserve"> de beloning voor de makelaar, </w:t>
      </w:r>
      <w:r>
        <w:rPr>
          <w:rFonts w:cs="Arial"/>
          <w:lang w:val="nl"/>
        </w:rPr>
        <w:t xml:space="preserve">doch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:rsidR="00261B0E" w:rsidRPr="00261B0E" w:rsidRDefault="00261B0E" w:rsidP="00261B0E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261B0E">
        <w:rPr>
          <w:sz w:val="22"/>
          <w:szCs w:val="22"/>
          <w:lang w:val="nl-NL"/>
        </w:rPr>
        <w:t>Gunningscriterium 2: Kwaliteit van de geboden dienst</w:t>
      </w:r>
    </w:p>
    <w:p w:rsidR="00261B0E" w:rsidRPr="002E6A52" w:rsidRDefault="00261B0E" w:rsidP="00261B0E">
      <w:pPr>
        <w:rPr>
          <w:lang w:eastAsia="nl-NL"/>
        </w:rPr>
      </w:pPr>
    </w:p>
    <w:p w:rsidR="00261B0E" w:rsidRPr="00513569" w:rsidRDefault="00261B0E" w:rsidP="00261B0E">
      <w:pPr>
        <w:tabs>
          <w:tab w:val="left" w:pos="7590"/>
        </w:tabs>
        <w:rPr>
          <w:rFonts w:cs="Arial"/>
        </w:rPr>
      </w:pPr>
      <w:r>
        <w:rPr>
          <w:rFonts w:cs="Arial"/>
        </w:rPr>
        <w:t>V</w:t>
      </w:r>
      <w:r w:rsidRPr="00513569">
        <w:rPr>
          <w:rFonts w:cs="Arial"/>
        </w:rPr>
        <w:t>oldoe</w:t>
      </w:r>
      <w:r>
        <w:rPr>
          <w:rFonts w:cs="Arial"/>
        </w:rPr>
        <w:t>t</w:t>
      </w:r>
      <w:r w:rsidRPr="00513569">
        <w:rPr>
          <w:rFonts w:cs="Arial"/>
        </w:rPr>
        <w:t xml:space="preserve"> aan de volgende sub gunningscriteria:</w:t>
      </w:r>
    </w:p>
    <w:p w:rsidR="00261B0E" w:rsidRPr="00513569" w:rsidRDefault="00261B0E" w:rsidP="00261B0E">
      <w:pPr>
        <w:tabs>
          <w:tab w:val="left" w:pos="7590"/>
        </w:tabs>
        <w:rPr>
          <w:rFonts w:cs="Arial"/>
        </w:rPr>
      </w:pPr>
    </w:p>
    <w:p w:rsidR="00261B0E" w:rsidRPr="00513569" w:rsidRDefault="00261B0E" w:rsidP="00261B0E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2.1</w:t>
      </w:r>
      <w:r w:rsidRPr="00513569">
        <w:rPr>
          <w:rFonts w:cs="Arial"/>
        </w:rPr>
        <w:tab/>
        <w:t>risicomanagement</w:t>
      </w:r>
      <w:r>
        <w:rPr>
          <w:rFonts w:cs="Arial"/>
        </w:rPr>
        <w:t xml:space="preserve"> (zie paragraaf 6.3, ad. 2.1 Risicomanagement) </w:t>
      </w:r>
      <w:r w:rsidRPr="00513569">
        <w:rPr>
          <w:rFonts w:cs="Arial"/>
        </w:rPr>
        <w:tab/>
        <w:t>ja/nee *</w:t>
      </w:r>
    </w:p>
    <w:p w:rsidR="00261B0E" w:rsidRPr="00513569" w:rsidRDefault="00261B0E" w:rsidP="00261B0E">
      <w:pPr>
        <w:tabs>
          <w:tab w:val="left" w:pos="8250"/>
        </w:tabs>
        <w:rPr>
          <w:rFonts w:cs="Arial"/>
        </w:rPr>
      </w:pPr>
    </w:p>
    <w:p w:rsidR="00261B0E" w:rsidRPr="00513569" w:rsidRDefault="00261B0E" w:rsidP="00261B0E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2.2</w:t>
      </w:r>
      <w:r w:rsidRPr="00513569">
        <w:rPr>
          <w:rFonts w:cs="Arial"/>
        </w:rPr>
        <w:tab/>
        <w:t>schadebehandeling (</w:t>
      </w:r>
      <w:r>
        <w:rPr>
          <w:rFonts w:cs="Arial"/>
        </w:rPr>
        <w:t>Inschrijver</w:t>
      </w:r>
      <w:r w:rsidRPr="00513569">
        <w:rPr>
          <w:rFonts w:cs="Arial"/>
        </w:rPr>
        <w:t xml:space="preserve"> is aangesloten op het e-ABS)</w:t>
      </w:r>
      <w:r w:rsidRPr="00513569">
        <w:rPr>
          <w:rFonts w:cs="Arial"/>
        </w:rPr>
        <w:tab/>
        <w:t>ja/nee *</w:t>
      </w:r>
    </w:p>
    <w:p w:rsidR="00261B0E" w:rsidRPr="00111EFE" w:rsidRDefault="00261B0E" w:rsidP="00261B0E">
      <w:pPr>
        <w:pStyle w:val="ReportBodyText"/>
        <w:tabs>
          <w:tab w:val="left" w:pos="-110"/>
          <w:tab w:val="left" w:pos="440"/>
          <w:tab w:val="left" w:pos="7700"/>
        </w:tabs>
        <w:rPr>
          <w:rFonts w:cs="Arial"/>
          <w:szCs w:val="20"/>
          <w:lang w:val="nl-NL"/>
        </w:rPr>
      </w:pPr>
    </w:p>
    <w:p w:rsidR="00261B0E" w:rsidRPr="00111EFE" w:rsidRDefault="00261B0E" w:rsidP="00261B0E">
      <w:pPr>
        <w:pStyle w:val="ReportBodyText"/>
        <w:tabs>
          <w:tab w:val="left" w:pos="-110"/>
          <w:tab w:val="left" w:pos="220"/>
          <w:tab w:val="left" w:pos="7700"/>
        </w:tabs>
        <w:rPr>
          <w:lang w:val="nl-NL"/>
        </w:rPr>
      </w:pPr>
      <w:r w:rsidRPr="00111EFE">
        <w:rPr>
          <w:lang w:val="nl-NL"/>
        </w:rPr>
        <w:tab/>
        <w:t>Zo nee: verwachte datum van aansluiting  _______________</w:t>
      </w:r>
    </w:p>
    <w:p w:rsidR="00261B0E" w:rsidRDefault="00261B0E" w:rsidP="00261B0E">
      <w:pPr>
        <w:rPr>
          <w:rFonts w:cs="Arial"/>
        </w:rPr>
      </w:pPr>
    </w:p>
    <w:p w:rsidR="00261B0E" w:rsidRDefault="00261B0E" w:rsidP="00261B0E">
      <w:r>
        <w:t>(* doorhalen wat niet van toepassing is)</w:t>
      </w:r>
    </w:p>
    <w:p w:rsidR="00261B0E" w:rsidRPr="00F12322" w:rsidRDefault="00261B0E" w:rsidP="00261B0E"/>
    <w:p w:rsidR="00261B0E" w:rsidRPr="004C7535" w:rsidRDefault="00261B0E" w:rsidP="00261B0E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</w:t>
      </w:r>
    </w:p>
    <w:p w:rsidR="00261B0E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261B0E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 xml:space="preserve">: </w:t>
      </w:r>
    </w:p>
    <w:p w:rsidR="00261B0E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261B0E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Handtekening</w:t>
      </w:r>
      <w:r>
        <w:tab/>
        <w:t>:</w:t>
      </w:r>
      <w:r>
        <w:tab/>
      </w:r>
      <w:r>
        <w:tab/>
        <w:t>Naam bedrijf</w:t>
      </w:r>
      <w:r>
        <w:tab/>
        <w:t>:</w:t>
      </w:r>
    </w:p>
    <w:p w:rsidR="00261B0E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</w:p>
    <w:p w:rsidR="000F150B" w:rsidRPr="008335BD" w:rsidRDefault="00261B0E" w:rsidP="00261B0E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Naam</w:t>
      </w:r>
      <w:r>
        <w:tab/>
        <w:t>:</w:t>
      </w:r>
      <w:r>
        <w:tab/>
      </w:r>
      <w:r>
        <w:tab/>
      </w:r>
      <w:r>
        <w:tab/>
      </w:r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E"/>
    <w:rsid w:val="000F150B"/>
    <w:rsid w:val="00230988"/>
    <w:rsid w:val="00261B0E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3E8D"/>
  <w15:chartTrackingRefBased/>
  <w15:docId w15:val="{DC40BFFC-BD43-46E4-8CC7-74753B3E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E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261B0E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261B0E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261B0E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26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61B0E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1</cp:revision>
  <dcterms:created xsi:type="dcterms:W3CDTF">2021-10-06T08:59:00Z</dcterms:created>
  <dcterms:modified xsi:type="dcterms:W3CDTF">2021-10-06T09:00:00Z</dcterms:modified>
</cp:coreProperties>
</file>