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CE9203" w14:textId="77777777" w:rsidR="00AF3B04" w:rsidRPr="00671B1C" w:rsidRDefault="00AF3B04" w:rsidP="00AF3B04">
      <w:pPr>
        <w:pStyle w:val="Kop2"/>
        <w:ind w:hanging="993"/>
      </w:pPr>
      <w:bookmarkStart w:id="0" w:name="_GoBack"/>
      <w:bookmarkStart w:id="1" w:name="_Toc511810618"/>
      <w:bookmarkStart w:id="2" w:name="_Toc84834777"/>
      <w:bookmarkEnd w:id="0"/>
      <w:r>
        <w:t>Bijlage 7: Eigen verklaring CAO</w:t>
      </w:r>
      <w:bookmarkEnd w:id="1"/>
      <w:bookmarkEnd w:id="2"/>
    </w:p>
    <w:p w14:paraId="75C44432" w14:textId="77777777" w:rsidR="00AF3B04" w:rsidRDefault="00AF3B04" w:rsidP="00AF3B04">
      <w:pPr>
        <w:ind w:left="0"/>
      </w:pPr>
    </w:p>
    <w:p w14:paraId="05791A78" w14:textId="77777777" w:rsidR="00AF3B04" w:rsidRDefault="00AF3B04" w:rsidP="00AF3B04">
      <w:pPr>
        <w:ind w:left="0"/>
      </w:pPr>
    </w:p>
    <w:p w14:paraId="11F91B14" w14:textId="77777777" w:rsidR="00AF3B04" w:rsidRDefault="00AF3B04" w:rsidP="00AF3B04">
      <w:pPr>
        <w:ind w:left="0"/>
        <w:jc w:val="both"/>
      </w:pPr>
      <w:r>
        <w:t>Ondergetekende verklaart dat, als zijn onderneming de onderhavige opdracht krijgt gegund, zijn onderneming op al het voor de opdracht in te zetten personeel de op zijn branche van toepassing zijnde cao volledig en onverkort zal toepassen.</w:t>
      </w:r>
    </w:p>
    <w:p w14:paraId="1C908B8F" w14:textId="77777777" w:rsidR="00AF3B04" w:rsidRDefault="00AF3B04" w:rsidP="00AF3B04">
      <w:pPr>
        <w:ind w:left="0"/>
        <w:jc w:val="both"/>
      </w:pPr>
    </w:p>
    <w:tbl>
      <w:tblPr>
        <w:tblpPr w:leftFromText="141" w:rightFromText="141" w:vertAnchor="text" w:horzAnchor="margin" w:tblpX="74" w:tblpY="112"/>
        <w:tblW w:w="9180" w:type="dxa"/>
        <w:tblBorders>
          <w:left w:val="single" w:sz="4" w:space="0" w:color="999999"/>
          <w:right w:val="single" w:sz="4" w:space="0" w:color="999999"/>
          <w:insideH w:val="single" w:sz="4" w:space="0" w:color="999999"/>
          <w:insideV w:val="single" w:sz="4" w:space="0" w:color="999999"/>
        </w:tblBorders>
        <w:shd w:val="pct10" w:color="C0C0C0" w:fill="FFFFFF"/>
        <w:tblLayout w:type="fixed"/>
        <w:tblLook w:val="0000" w:firstRow="0" w:lastRow="0" w:firstColumn="0" w:lastColumn="0" w:noHBand="0" w:noVBand="0"/>
      </w:tblPr>
      <w:tblGrid>
        <w:gridCol w:w="675"/>
        <w:gridCol w:w="3754"/>
        <w:gridCol w:w="4751"/>
      </w:tblGrid>
      <w:tr w:rsidR="00AF3B04" w:rsidRPr="003F52D0" w14:paraId="67E3D6A5" w14:textId="77777777" w:rsidTr="00995FC5">
        <w:tc>
          <w:tcPr>
            <w:tcW w:w="675" w:type="dxa"/>
            <w:tcBorders>
              <w:top w:val="single" w:sz="4" w:space="0" w:color="999999"/>
              <w:bottom w:val="single" w:sz="4" w:space="0" w:color="999999"/>
            </w:tcBorders>
            <w:shd w:val="clear" w:color="auto" w:fill="auto"/>
          </w:tcPr>
          <w:p w14:paraId="7046B6C0" w14:textId="77777777" w:rsidR="00AF3B04" w:rsidRPr="003F52D0" w:rsidRDefault="00AF3B04" w:rsidP="00995FC5">
            <w:pPr>
              <w:ind w:left="0"/>
              <w:jc w:val="both"/>
            </w:pPr>
            <w:r w:rsidRPr="003F52D0">
              <w:rPr>
                <w:sz w:val="14"/>
                <w:szCs w:val="14"/>
              </w:rPr>
              <w:t>Op</w:t>
            </w:r>
          </w:p>
        </w:tc>
        <w:tc>
          <w:tcPr>
            <w:tcW w:w="3754" w:type="dxa"/>
            <w:tcBorders>
              <w:top w:val="single" w:sz="4" w:space="0" w:color="999999"/>
              <w:bottom w:val="single" w:sz="4" w:space="0" w:color="999999"/>
            </w:tcBorders>
            <w:shd w:val="clear" w:color="auto" w:fill="auto"/>
          </w:tcPr>
          <w:p w14:paraId="63DDE0BB" w14:textId="77777777" w:rsidR="00AF3B04" w:rsidRPr="003F52D0" w:rsidRDefault="00AF3B04" w:rsidP="00995FC5">
            <w:pPr>
              <w:jc w:val="both"/>
            </w:pPr>
          </w:p>
          <w:p w14:paraId="52033EDF" w14:textId="77777777" w:rsidR="00AF3B04" w:rsidRPr="003F52D0" w:rsidRDefault="00AF3B04" w:rsidP="00995FC5">
            <w:pPr>
              <w:jc w:val="both"/>
            </w:pPr>
          </w:p>
        </w:tc>
        <w:tc>
          <w:tcPr>
            <w:tcW w:w="4751" w:type="dxa"/>
            <w:tcBorders>
              <w:top w:val="single" w:sz="4" w:space="0" w:color="999999"/>
              <w:bottom w:val="single" w:sz="4" w:space="0" w:color="999999"/>
            </w:tcBorders>
          </w:tcPr>
          <w:p w14:paraId="618FE227" w14:textId="77777777" w:rsidR="00AF3B04" w:rsidRPr="003F52D0" w:rsidRDefault="00AF3B04" w:rsidP="00995FC5">
            <w:pPr>
              <w:ind w:left="0"/>
              <w:jc w:val="both"/>
              <w:rPr>
                <w:sz w:val="14"/>
                <w:szCs w:val="14"/>
              </w:rPr>
            </w:pPr>
            <w:r w:rsidRPr="003F52D0">
              <w:rPr>
                <w:sz w:val="14"/>
                <w:szCs w:val="14"/>
              </w:rPr>
              <w:t>[datum]</w:t>
            </w:r>
          </w:p>
        </w:tc>
      </w:tr>
      <w:tr w:rsidR="00AF3B04" w:rsidRPr="003F52D0" w14:paraId="292C2750" w14:textId="77777777" w:rsidTr="00995FC5">
        <w:tc>
          <w:tcPr>
            <w:tcW w:w="675" w:type="dxa"/>
            <w:tcBorders>
              <w:top w:val="single" w:sz="4" w:space="0" w:color="999999"/>
            </w:tcBorders>
            <w:shd w:val="clear" w:color="auto" w:fill="auto"/>
          </w:tcPr>
          <w:p w14:paraId="2AAE6809" w14:textId="77777777" w:rsidR="00AF3B04" w:rsidRPr="003F52D0" w:rsidRDefault="00AF3B04" w:rsidP="00995FC5">
            <w:pPr>
              <w:ind w:left="0"/>
              <w:jc w:val="both"/>
              <w:rPr>
                <w:sz w:val="14"/>
                <w:szCs w:val="14"/>
              </w:rPr>
            </w:pPr>
            <w:r w:rsidRPr="003F52D0">
              <w:rPr>
                <w:sz w:val="14"/>
                <w:szCs w:val="14"/>
              </w:rPr>
              <w:t>Te</w:t>
            </w:r>
          </w:p>
        </w:tc>
        <w:tc>
          <w:tcPr>
            <w:tcW w:w="3754" w:type="dxa"/>
            <w:tcBorders>
              <w:top w:val="single" w:sz="4" w:space="0" w:color="999999"/>
            </w:tcBorders>
            <w:shd w:val="clear" w:color="auto" w:fill="auto"/>
          </w:tcPr>
          <w:p w14:paraId="7FD9F0EA" w14:textId="77777777" w:rsidR="00AF3B04" w:rsidRPr="003F52D0" w:rsidRDefault="00AF3B04" w:rsidP="00995FC5">
            <w:pPr>
              <w:jc w:val="both"/>
            </w:pPr>
          </w:p>
          <w:p w14:paraId="66FC446E" w14:textId="77777777" w:rsidR="00AF3B04" w:rsidRPr="003F52D0" w:rsidRDefault="00AF3B04" w:rsidP="00995FC5">
            <w:pPr>
              <w:jc w:val="both"/>
            </w:pPr>
          </w:p>
        </w:tc>
        <w:tc>
          <w:tcPr>
            <w:tcW w:w="4751" w:type="dxa"/>
            <w:tcBorders>
              <w:top w:val="single" w:sz="4" w:space="0" w:color="999999"/>
            </w:tcBorders>
          </w:tcPr>
          <w:p w14:paraId="76DA20E0" w14:textId="77777777" w:rsidR="00AF3B04" w:rsidRPr="003F52D0" w:rsidRDefault="00AF3B04" w:rsidP="00995FC5">
            <w:pPr>
              <w:ind w:left="0"/>
              <w:jc w:val="both"/>
              <w:rPr>
                <w:sz w:val="14"/>
                <w:szCs w:val="14"/>
              </w:rPr>
            </w:pPr>
            <w:r w:rsidRPr="003F52D0">
              <w:rPr>
                <w:sz w:val="14"/>
                <w:szCs w:val="14"/>
              </w:rPr>
              <w:t>[plaats]</w:t>
            </w:r>
          </w:p>
        </w:tc>
      </w:tr>
      <w:tr w:rsidR="00AF3B04" w:rsidRPr="003F52D0" w14:paraId="04CE6B94" w14:textId="77777777" w:rsidTr="00995FC5">
        <w:tc>
          <w:tcPr>
            <w:tcW w:w="675" w:type="dxa"/>
            <w:shd w:val="clear" w:color="auto" w:fill="auto"/>
          </w:tcPr>
          <w:p w14:paraId="1DECFE4F" w14:textId="77777777" w:rsidR="00AF3B04" w:rsidRPr="003F52D0" w:rsidRDefault="00AF3B04" w:rsidP="00995FC5">
            <w:pPr>
              <w:ind w:left="0"/>
              <w:jc w:val="both"/>
              <w:rPr>
                <w:sz w:val="14"/>
                <w:szCs w:val="14"/>
              </w:rPr>
            </w:pPr>
            <w:r w:rsidRPr="003F52D0">
              <w:rPr>
                <w:sz w:val="14"/>
                <w:szCs w:val="14"/>
              </w:rPr>
              <w:t>Door</w:t>
            </w:r>
          </w:p>
        </w:tc>
        <w:tc>
          <w:tcPr>
            <w:tcW w:w="3754" w:type="dxa"/>
            <w:shd w:val="clear" w:color="auto" w:fill="auto"/>
          </w:tcPr>
          <w:p w14:paraId="27E4D2CD" w14:textId="77777777" w:rsidR="00AF3B04" w:rsidRPr="003F52D0" w:rsidRDefault="00AF3B04" w:rsidP="00995FC5">
            <w:pPr>
              <w:jc w:val="both"/>
            </w:pPr>
          </w:p>
          <w:p w14:paraId="1077BB7F" w14:textId="77777777" w:rsidR="00AF3B04" w:rsidRPr="003F52D0" w:rsidRDefault="00AF3B04" w:rsidP="00995FC5">
            <w:pPr>
              <w:jc w:val="both"/>
            </w:pPr>
          </w:p>
        </w:tc>
        <w:tc>
          <w:tcPr>
            <w:tcW w:w="4751" w:type="dxa"/>
          </w:tcPr>
          <w:p w14:paraId="5C60B361" w14:textId="77777777" w:rsidR="00AF3B04" w:rsidRPr="003F52D0" w:rsidRDefault="00AF3B04" w:rsidP="00995FC5">
            <w:pPr>
              <w:ind w:left="0"/>
              <w:jc w:val="both"/>
              <w:rPr>
                <w:sz w:val="14"/>
                <w:szCs w:val="14"/>
              </w:rPr>
            </w:pPr>
            <w:r w:rsidRPr="003F52D0">
              <w:rPr>
                <w:sz w:val="14"/>
                <w:szCs w:val="14"/>
              </w:rPr>
              <w:t xml:space="preserve">[naam rechtsgeldige vertegenwoordiger. Ingeval van </w:t>
            </w:r>
            <w:r w:rsidRPr="003F52D0">
              <w:rPr>
                <w:sz w:val="14"/>
                <w:szCs w:val="14"/>
                <w:u w:val="single"/>
              </w:rPr>
              <w:t>samenwerkingsverband</w:t>
            </w:r>
            <w:r w:rsidRPr="003F52D0">
              <w:rPr>
                <w:sz w:val="14"/>
                <w:szCs w:val="14"/>
              </w:rPr>
              <w:t xml:space="preserve"> (combinatie) door penvoerder mede namens de overige deelnemers in het samenwerkingsverband]</w:t>
            </w:r>
          </w:p>
        </w:tc>
      </w:tr>
      <w:tr w:rsidR="00AF3B04" w:rsidRPr="003F52D0" w14:paraId="2A367D8B" w14:textId="77777777" w:rsidTr="00995FC5">
        <w:tc>
          <w:tcPr>
            <w:tcW w:w="675" w:type="dxa"/>
            <w:tcBorders>
              <w:bottom w:val="single" w:sz="4" w:space="0" w:color="999999"/>
            </w:tcBorders>
            <w:shd w:val="clear" w:color="auto" w:fill="auto"/>
          </w:tcPr>
          <w:p w14:paraId="7E01D059" w14:textId="77777777" w:rsidR="00AF3B04" w:rsidRPr="003F52D0" w:rsidRDefault="00AF3B04" w:rsidP="00995FC5">
            <w:pPr>
              <w:ind w:left="0"/>
              <w:jc w:val="both"/>
              <w:rPr>
                <w:sz w:val="14"/>
                <w:szCs w:val="14"/>
              </w:rPr>
            </w:pPr>
            <w:r w:rsidRPr="003F52D0">
              <w:rPr>
                <w:sz w:val="14"/>
                <w:szCs w:val="14"/>
              </w:rPr>
              <w:t xml:space="preserve">Van </w:t>
            </w:r>
          </w:p>
        </w:tc>
        <w:tc>
          <w:tcPr>
            <w:tcW w:w="3754" w:type="dxa"/>
            <w:tcBorders>
              <w:bottom w:val="single" w:sz="4" w:space="0" w:color="999999"/>
            </w:tcBorders>
            <w:shd w:val="clear" w:color="auto" w:fill="auto"/>
          </w:tcPr>
          <w:p w14:paraId="26A2E064" w14:textId="77777777" w:rsidR="00AF3B04" w:rsidRPr="003F52D0" w:rsidRDefault="00AF3B04" w:rsidP="00995FC5">
            <w:pPr>
              <w:jc w:val="both"/>
            </w:pPr>
          </w:p>
          <w:p w14:paraId="5187321F" w14:textId="77777777" w:rsidR="00AF3B04" w:rsidRPr="003F52D0" w:rsidRDefault="00AF3B04" w:rsidP="00995FC5">
            <w:pPr>
              <w:jc w:val="both"/>
            </w:pPr>
          </w:p>
        </w:tc>
        <w:tc>
          <w:tcPr>
            <w:tcW w:w="4751" w:type="dxa"/>
            <w:tcBorders>
              <w:bottom w:val="single" w:sz="4" w:space="0" w:color="999999"/>
            </w:tcBorders>
          </w:tcPr>
          <w:p w14:paraId="4A9AA847" w14:textId="77777777" w:rsidR="00AF3B04" w:rsidRPr="003F52D0" w:rsidRDefault="00AF3B04" w:rsidP="00995FC5">
            <w:pPr>
              <w:ind w:left="0"/>
              <w:jc w:val="both"/>
              <w:rPr>
                <w:sz w:val="14"/>
                <w:szCs w:val="14"/>
              </w:rPr>
            </w:pPr>
            <w:r w:rsidRPr="003F52D0">
              <w:rPr>
                <w:sz w:val="14"/>
                <w:szCs w:val="14"/>
              </w:rPr>
              <w:t>[onderneming]</w:t>
            </w:r>
          </w:p>
        </w:tc>
      </w:tr>
      <w:tr w:rsidR="00AF3B04" w:rsidRPr="003F52D0" w14:paraId="66F06A15" w14:textId="77777777" w:rsidTr="00995FC5">
        <w:trPr>
          <w:trHeight w:val="926"/>
        </w:trPr>
        <w:tc>
          <w:tcPr>
            <w:tcW w:w="675" w:type="dxa"/>
            <w:tcBorders>
              <w:top w:val="single" w:sz="4" w:space="0" w:color="999999"/>
              <w:bottom w:val="single" w:sz="4" w:space="0" w:color="999999"/>
            </w:tcBorders>
            <w:shd w:val="clear" w:color="auto" w:fill="auto"/>
          </w:tcPr>
          <w:p w14:paraId="077AF77F" w14:textId="77777777" w:rsidR="00AF3B04" w:rsidRPr="003F52D0" w:rsidRDefault="00AF3B04" w:rsidP="00995FC5">
            <w:pPr>
              <w:ind w:left="0"/>
              <w:jc w:val="both"/>
              <w:rPr>
                <w:sz w:val="14"/>
                <w:szCs w:val="14"/>
              </w:rPr>
            </w:pPr>
          </w:p>
        </w:tc>
        <w:tc>
          <w:tcPr>
            <w:tcW w:w="3754" w:type="dxa"/>
            <w:tcBorders>
              <w:top w:val="single" w:sz="4" w:space="0" w:color="999999"/>
              <w:bottom w:val="single" w:sz="4" w:space="0" w:color="999999"/>
            </w:tcBorders>
            <w:shd w:val="clear" w:color="auto" w:fill="auto"/>
          </w:tcPr>
          <w:p w14:paraId="137566E1" w14:textId="77777777" w:rsidR="00AF3B04" w:rsidRPr="003F52D0" w:rsidRDefault="00AF3B04" w:rsidP="00995FC5">
            <w:pPr>
              <w:jc w:val="both"/>
            </w:pPr>
          </w:p>
          <w:p w14:paraId="19F891DE" w14:textId="77777777" w:rsidR="00AF3B04" w:rsidRPr="003F52D0" w:rsidRDefault="00AF3B04" w:rsidP="00995FC5">
            <w:pPr>
              <w:jc w:val="both"/>
            </w:pPr>
          </w:p>
        </w:tc>
        <w:tc>
          <w:tcPr>
            <w:tcW w:w="4751" w:type="dxa"/>
            <w:tcBorders>
              <w:top w:val="single" w:sz="4" w:space="0" w:color="999999"/>
              <w:bottom w:val="single" w:sz="4" w:space="0" w:color="999999"/>
            </w:tcBorders>
          </w:tcPr>
          <w:p w14:paraId="7000BA1A" w14:textId="77777777" w:rsidR="00AF3B04" w:rsidRPr="003F52D0" w:rsidRDefault="00AF3B04" w:rsidP="00995FC5">
            <w:pPr>
              <w:ind w:left="0"/>
              <w:jc w:val="both"/>
              <w:rPr>
                <w:sz w:val="14"/>
                <w:szCs w:val="14"/>
              </w:rPr>
            </w:pPr>
            <w:r w:rsidRPr="003F52D0">
              <w:rPr>
                <w:sz w:val="14"/>
                <w:szCs w:val="14"/>
              </w:rPr>
              <w:t>[handtekening]</w:t>
            </w:r>
          </w:p>
        </w:tc>
      </w:tr>
    </w:tbl>
    <w:p w14:paraId="42FD2BB0" w14:textId="77777777" w:rsidR="00E07456" w:rsidRPr="00F80A98" w:rsidRDefault="00E07456"/>
    <w:sectPr w:rsidR="00E07456" w:rsidRPr="00F80A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38534C"/>
    <w:multiLevelType w:val="multilevel"/>
    <w:tmpl w:val="56BA76D8"/>
    <w:lvl w:ilvl="0">
      <w:start w:val="1"/>
      <w:numFmt w:val="decimal"/>
      <w:pStyle w:val="Kop1"/>
      <w:lvlText w:val="%1."/>
      <w:lvlJc w:val="left"/>
      <w:pPr>
        <w:ind w:left="1060" w:hanging="700"/>
      </w:pPr>
      <w:rPr>
        <w:rFonts w:hint="default"/>
      </w:rPr>
    </w:lvl>
    <w:lvl w:ilvl="1">
      <w:start w:val="1"/>
      <w:numFmt w:val="decimal"/>
      <w:pStyle w:val="Kop2"/>
      <w:isLgl/>
      <w:lvlText w:val="%1.%2"/>
      <w:lvlJc w:val="left"/>
      <w:pPr>
        <w:ind w:left="760" w:hanging="400"/>
      </w:pPr>
      <w:rPr>
        <w:rFonts w:hint="default"/>
        <w:u w:val="single"/>
      </w:rPr>
    </w:lvl>
    <w:lvl w:ilvl="2">
      <w:start w:val="1"/>
      <w:numFmt w:val="decimal"/>
      <w:pStyle w:val="Kop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C3E6126"/>
    <w:multiLevelType w:val="hybridMultilevel"/>
    <w:tmpl w:val="CE50540E"/>
    <w:lvl w:ilvl="0" w:tplc="01E29A02">
      <w:start w:val="1"/>
      <w:numFmt w:val="bullet"/>
      <w:lvlText w:val=""/>
      <w:lvlJc w:val="left"/>
      <w:pPr>
        <w:ind w:left="1440" w:hanging="360"/>
      </w:pPr>
      <w:rPr>
        <w:rFonts w:ascii="Wingdings 2" w:hAnsi="Wingdings 2" w:hint="default"/>
        <w:sz w:val="36"/>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B04"/>
    <w:rsid w:val="000817A8"/>
    <w:rsid w:val="00092F83"/>
    <w:rsid w:val="00135506"/>
    <w:rsid w:val="00221B11"/>
    <w:rsid w:val="003C1696"/>
    <w:rsid w:val="00415438"/>
    <w:rsid w:val="004D1185"/>
    <w:rsid w:val="005B5456"/>
    <w:rsid w:val="006369D3"/>
    <w:rsid w:val="007B775D"/>
    <w:rsid w:val="007F0349"/>
    <w:rsid w:val="008918B8"/>
    <w:rsid w:val="00895CB3"/>
    <w:rsid w:val="008C77A0"/>
    <w:rsid w:val="00972E75"/>
    <w:rsid w:val="00AF3B04"/>
    <w:rsid w:val="00BA1E34"/>
    <w:rsid w:val="00BD6488"/>
    <w:rsid w:val="00C31970"/>
    <w:rsid w:val="00C66D4A"/>
    <w:rsid w:val="00DB6BA3"/>
    <w:rsid w:val="00E07456"/>
    <w:rsid w:val="00E3194D"/>
    <w:rsid w:val="00ED1D77"/>
    <w:rsid w:val="00F32BBE"/>
    <w:rsid w:val="00F36DE8"/>
    <w:rsid w:val="00F73D7C"/>
    <w:rsid w:val="00F80A98"/>
    <w:rsid w:val="00FE29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7E5D"/>
  <w15:chartTrackingRefBased/>
  <w15:docId w15:val="{3C33BC77-3B56-4B0B-ACAE-4B652AEF4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rbel" w:eastAsia="Calibri" w:hAnsi="Corbel" w:cs="Times New Roman"/>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F3B04"/>
    <w:pPr>
      <w:spacing w:line="276" w:lineRule="auto"/>
      <w:ind w:left="993"/>
    </w:pPr>
    <w:rPr>
      <w:rFonts w:ascii="Arial" w:eastAsiaTheme="minorEastAsia" w:hAnsi="Arial" w:cs="Arial"/>
      <w:sz w:val="24"/>
      <w:szCs w:val="24"/>
      <w:lang w:eastAsia="nl-NL"/>
    </w:rPr>
  </w:style>
  <w:style w:type="paragraph" w:styleId="Kop1">
    <w:name w:val="heading 1"/>
    <w:basedOn w:val="Standaard"/>
    <w:next w:val="Standaard"/>
    <w:link w:val="Kop1Char"/>
    <w:uiPriority w:val="9"/>
    <w:qFormat/>
    <w:rsid w:val="00895CB3"/>
    <w:pPr>
      <w:keepNext/>
      <w:spacing w:before="240" w:after="60"/>
      <w:outlineLvl w:val="0"/>
    </w:pPr>
    <w:rPr>
      <w:rFonts w:eastAsia="Times New Roman"/>
      <w:b/>
      <w:bCs/>
      <w:kern w:val="32"/>
      <w:sz w:val="36"/>
      <w:szCs w:val="32"/>
    </w:rPr>
  </w:style>
  <w:style w:type="paragraph" w:styleId="Kop2">
    <w:name w:val="heading 2"/>
    <w:basedOn w:val="Standaard"/>
    <w:next w:val="Standaard"/>
    <w:link w:val="Kop2Char"/>
    <w:uiPriority w:val="9"/>
    <w:unhideWhenUsed/>
    <w:qFormat/>
    <w:rsid w:val="00895CB3"/>
    <w:pPr>
      <w:keepNext/>
      <w:spacing w:before="240" w:after="60"/>
      <w:outlineLvl w:val="1"/>
    </w:pPr>
    <w:rPr>
      <w:rFonts w:eastAsia="Times New Roman"/>
      <w:b/>
      <w:bCs/>
      <w:iCs/>
      <w:sz w:val="32"/>
      <w:szCs w:val="28"/>
    </w:rPr>
  </w:style>
  <w:style w:type="paragraph" w:styleId="Kop3">
    <w:name w:val="heading 3"/>
    <w:basedOn w:val="Standaard"/>
    <w:next w:val="Standaard"/>
    <w:link w:val="Kop3Char"/>
    <w:uiPriority w:val="9"/>
    <w:unhideWhenUsed/>
    <w:qFormat/>
    <w:rsid w:val="00895CB3"/>
    <w:pPr>
      <w:keepNext/>
      <w:spacing w:before="240" w:after="60"/>
      <w:outlineLvl w:val="2"/>
    </w:pPr>
    <w:rPr>
      <w:rFonts w:eastAsia="Times New Roman"/>
      <w:b/>
      <w:bCs/>
      <w:i/>
      <w:sz w:val="28"/>
      <w:szCs w:val="26"/>
    </w:rPr>
  </w:style>
  <w:style w:type="paragraph" w:styleId="Kop4">
    <w:name w:val="heading 4"/>
    <w:basedOn w:val="Standaard"/>
    <w:next w:val="Standaard"/>
    <w:link w:val="Kop4Char"/>
    <w:uiPriority w:val="9"/>
    <w:unhideWhenUsed/>
    <w:qFormat/>
    <w:rsid w:val="00895CB3"/>
    <w:pPr>
      <w:outlineLvl w:val="3"/>
    </w:pPr>
    <w:rPr>
      <w:rFonts w:cstheme="minorBidi"/>
      <w:bCs/>
      <w:i/>
      <w:sz w:val="26"/>
      <w:szCs w:val="28"/>
    </w:rPr>
  </w:style>
  <w:style w:type="paragraph" w:styleId="Kop5">
    <w:name w:val="heading 5"/>
    <w:basedOn w:val="Standaard"/>
    <w:next w:val="Standaard"/>
    <w:link w:val="Kop5Char"/>
    <w:uiPriority w:val="9"/>
    <w:unhideWhenUsed/>
    <w:qFormat/>
    <w:rsid w:val="00E3194D"/>
    <w:pPr>
      <w:keepNext/>
      <w:keepLines/>
      <w:spacing w:before="40"/>
      <w:outlineLvl w:val="4"/>
    </w:pPr>
    <w:rPr>
      <w:rFonts w:eastAsiaTheme="majorEastAsia" w:cstheme="majorBidi"/>
      <w:b/>
    </w:rPr>
  </w:style>
  <w:style w:type="paragraph" w:styleId="Kop6">
    <w:name w:val="heading 6"/>
    <w:basedOn w:val="Standaard"/>
    <w:next w:val="Standaard"/>
    <w:link w:val="Kop6Char"/>
    <w:uiPriority w:val="9"/>
    <w:unhideWhenUsed/>
    <w:rsid w:val="00ED1D77"/>
    <w:pPr>
      <w:keepNext/>
      <w:keepLines/>
      <w:spacing w:before="40"/>
      <w:outlineLvl w:val="5"/>
    </w:pPr>
    <w:rPr>
      <w:rFonts w:eastAsiaTheme="majorEastAsia" w:cstheme="majorBidi"/>
      <w:color w:val="243F60" w:themeColor="accent1" w:themeShade="7F"/>
    </w:rPr>
  </w:style>
  <w:style w:type="paragraph" w:styleId="Kop7">
    <w:name w:val="heading 7"/>
    <w:basedOn w:val="Standaard"/>
    <w:next w:val="Standaard"/>
    <w:link w:val="Kop7Char"/>
    <w:uiPriority w:val="9"/>
    <w:unhideWhenUsed/>
    <w:rsid w:val="00ED1D77"/>
    <w:pPr>
      <w:keepNext/>
      <w:keepLines/>
      <w:spacing w:before="40"/>
      <w:outlineLvl w:val="6"/>
    </w:pPr>
    <w:rPr>
      <w:rFonts w:eastAsiaTheme="majorEastAsia" w:cstheme="majorBidi"/>
      <w:i/>
      <w:iCs/>
    </w:rPr>
  </w:style>
  <w:style w:type="paragraph" w:styleId="Kop8">
    <w:name w:val="heading 8"/>
    <w:basedOn w:val="Standaard"/>
    <w:next w:val="Standaard"/>
    <w:link w:val="Kop8Char"/>
    <w:uiPriority w:val="9"/>
    <w:unhideWhenUsed/>
    <w:rsid w:val="00ED1D77"/>
    <w:pPr>
      <w:keepNext/>
      <w:keepLines/>
      <w:spacing w:before="40"/>
      <w:outlineLvl w:val="7"/>
    </w:pPr>
    <w:rPr>
      <w:rFonts w:eastAsiaTheme="majorEastAsia" w:cstheme="majorBidi"/>
      <w:sz w:val="21"/>
      <w:szCs w:val="21"/>
    </w:rPr>
  </w:style>
  <w:style w:type="paragraph" w:styleId="Kop9">
    <w:name w:val="heading 9"/>
    <w:basedOn w:val="Standaard"/>
    <w:next w:val="Standaard"/>
    <w:link w:val="Kop9Char"/>
    <w:uiPriority w:val="9"/>
    <w:unhideWhenUsed/>
    <w:rsid w:val="00ED1D77"/>
    <w:pPr>
      <w:keepNext/>
      <w:keepLines/>
      <w:spacing w:before="40"/>
      <w:outlineLvl w:val="8"/>
    </w:pPr>
    <w:rPr>
      <w:rFonts w:eastAsiaTheme="majorEastAsia" w:cstheme="majorBidi"/>
      <w:i/>
      <w:iCs/>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895CB3"/>
    <w:rPr>
      <w:rFonts w:eastAsia="Times New Roman"/>
      <w:b/>
      <w:bCs/>
      <w:kern w:val="32"/>
      <w:sz w:val="36"/>
      <w:szCs w:val="32"/>
    </w:rPr>
  </w:style>
  <w:style w:type="character" w:customStyle="1" w:styleId="Kop3Char">
    <w:name w:val="Kop 3 Char"/>
    <w:link w:val="Kop3"/>
    <w:uiPriority w:val="9"/>
    <w:rsid w:val="00895CB3"/>
    <w:rPr>
      <w:rFonts w:eastAsia="Times New Roman"/>
      <w:b/>
      <w:bCs/>
      <w:i/>
      <w:sz w:val="28"/>
      <w:szCs w:val="26"/>
    </w:rPr>
  </w:style>
  <w:style w:type="character" w:customStyle="1" w:styleId="Kop2Char">
    <w:name w:val="Kop 2 Char"/>
    <w:link w:val="Kop2"/>
    <w:uiPriority w:val="9"/>
    <w:rsid w:val="00895CB3"/>
    <w:rPr>
      <w:rFonts w:eastAsia="Times New Roman"/>
      <w:b/>
      <w:bCs/>
      <w:iCs/>
      <w:sz w:val="32"/>
      <w:szCs w:val="28"/>
    </w:rPr>
  </w:style>
  <w:style w:type="character" w:customStyle="1" w:styleId="Kop4Char">
    <w:name w:val="Kop 4 Char"/>
    <w:basedOn w:val="Standaardalinea-lettertype"/>
    <w:link w:val="Kop4"/>
    <w:uiPriority w:val="9"/>
    <w:rsid w:val="00895CB3"/>
    <w:rPr>
      <w:rFonts w:eastAsiaTheme="minorEastAsia" w:cstheme="minorBidi"/>
      <w:bCs/>
      <w:i/>
      <w:sz w:val="26"/>
      <w:szCs w:val="28"/>
    </w:rPr>
  </w:style>
  <w:style w:type="character" w:styleId="Intensievebenadrukking">
    <w:name w:val="Intense Emphasis"/>
    <w:basedOn w:val="Standaardalinea-lettertype"/>
    <w:uiPriority w:val="21"/>
    <w:rsid w:val="00895CB3"/>
    <w:rPr>
      <w:rFonts w:ascii="Corbel" w:hAnsi="Corbel"/>
      <w:i/>
      <w:iCs/>
      <w:color w:val="auto"/>
      <w:sz w:val="24"/>
    </w:rPr>
  </w:style>
  <w:style w:type="paragraph" w:styleId="Titel">
    <w:name w:val="Title"/>
    <w:basedOn w:val="Standaard"/>
    <w:next w:val="Standaard"/>
    <w:link w:val="TitelChar"/>
    <w:uiPriority w:val="10"/>
    <w:rsid w:val="00F73D7C"/>
    <w:pPr>
      <w:contextualSpacing/>
    </w:pPr>
    <w:rPr>
      <w:rFonts w:eastAsiaTheme="majorEastAsia" w:cstheme="majorBidi"/>
      <w:b/>
      <w:spacing w:val="-10"/>
      <w:kern w:val="28"/>
      <w:sz w:val="56"/>
      <w:szCs w:val="56"/>
    </w:rPr>
  </w:style>
  <w:style w:type="character" w:customStyle="1" w:styleId="TitelChar">
    <w:name w:val="Titel Char"/>
    <w:basedOn w:val="Standaardalinea-lettertype"/>
    <w:link w:val="Titel"/>
    <w:uiPriority w:val="10"/>
    <w:rsid w:val="00F73D7C"/>
    <w:rPr>
      <w:rFonts w:eastAsiaTheme="majorEastAsia" w:cstheme="majorBidi"/>
      <w:b/>
      <w:spacing w:val="-10"/>
      <w:kern w:val="28"/>
      <w:sz w:val="56"/>
      <w:szCs w:val="56"/>
    </w:rPr>
  </w:style>
  <w:style w:type="paragraph" w:styleId="Ondertitel">
    <w:name w:val="Subtitle"/>
    <w:basedOn w:val="Standaard"/>
    <w:next w:val="Standaard"/>
    <w:link w:val="OndertitelChar"/>
    <w:uiPriority w:val="11"/>
    <w:rsid w:val="00895CB3"/>
    <w:pPr>
      <w:numPr>
        <w:ilvl w:val="1"/>
      </w:numPr>
      <w:spacing w:after="160"/>
      <w:ind w:left="993"/>
    </w:pPr>
    <w:rPr>
      <w:rFonts w:cstheme="minorBidi"/>
      <w:i/>
      <w:color w:val="5A5A5A" w:themeColor="text1" w:themeTint="A5"/>
      <w:spacing w:val="15"/>
      <w:sz w:val="32"/>
    </w:rPr>
  </w:style>
  <w:style w:type="character" w:customStyle="1" w:styleId="OndertitelChar">
    <w:name w:val="Ondertitel Char"/>
    <w:basedOn w:val="Standaardalinea-lettertype"/>
    <w:link w:val="Ondertitel"/>
    <w:uiPriority w:val="11"/>
    <w:rsid w:val="00895CB3"/>
    <w:rPr>
      <w:rFonts w:eastAsiaTheme="minorEastAsia" w:cstheme="minorBidi"/>
      <w:i/>
      <w:color w:val="5A5A5A" w:themeColor="text1" w:themeTint="A5"/>
      <w:spacing w:val="15"/>
      <w:sz w:val="32"/>
      <w:szCs w:val="22"/>
    </w:rPr>
  </w:style>
  <w:style w:type="character" w:styleId="Subtielebenadrukking">
    <w:name w:val="Subtle Emphasis"/>
    <w:basedOn w:val="Standaardalinea-lettertype"/>
    <w:uiPriority w:val="19"/>
    <w:rsid w:val="006369D3"/>
    <w:rPr>
      <w:rFonts w:ascii="Corbel" w:hAnsi="Corbel"/>
      <w:i/>
      <w:iCs/>
      <w:color w:val="404040" w:themeColor="text1" w:themeTint="BF"/>
      <w:sz w:val="24"/>
    </w:rPr>
  </w:style>
  <w:style w:type="paragraph" w:styleId="Lijstalinea">
    <w:name w:val="List Paragraph"/>
    <w:basedOn w:val="Standaard"/>
    <w:uiPriority w:val="34"/>
    <w:rsid w:val="00ED1D77"/>
    <w:pPr>
      <w:ind w:left="1440" w:hanging="360"/>
      <w:contextualSpacing/>
    </w:pPr>
    <w:rPr>
      <w:b/>
      <w:i/>
    </w:rPr>
  </w:style>
  <w:style w:type="character" w:customStyle="1" w:styleId="Kop5Char">
    <w:name w:val="Kop 5 Char"/>
    <w:basedOn w:val="Standaardalinea-lettertype"/>
    <w:link w:val="Kop5"/>
    <w:uiPriority w:val="9"/>
    <w:rsid w:val="00E3194D"/>
    <w:rPr>
      <w:rFonts w:eastAsiaTheme="majorEastAsia" w:cstheme="majorBidi"/>
      <w:b/>
      <w:sz w:val="24"/>
    </w:rPr>
  </w:style>
  <w:style w:type="character" w:styleId="Intensieveverwijzing">
    <w:name w:val="Intense Reference"/>
    <w:basedOn w:val="Standaardalinea-lettertype"/>
    <w:uiPriority w:val="32"/>
    <w:rsid w:val="00895CB3"/>
    <w:rPr>
      <w:b/>
      <w:bCs/>
      <w:smallCaps/>
      <w:color w:val="auto"/>
      <w:spacing w:val="5"/>
    </w:rPr>
  </w:style>
  <w:style w:type="character" w:customStyle="1" w:styleId="Kop6Char">
    <w:name w:val="Kop 6 Char"/>
    <w:basedOn w:val="Standaardalinea-lettertype"/>
    <w:link w:val="Kop6"/>
    <w:uiPriority w:val="9"/>
    <w:rsid w:val="00ED1D77"/>
    <w:rPr>
      <w:rFonts w:eastAsiaTheme="majorEastAsia" w:cstheme="majorBidi"/>
      <w:color w:val="243F60" w:themeColor="accent1" w:themeShade="7F"/>
      <w:sz w:val="24"/>
    </w:rPr>
  </w:style>
  <w:style w:type="character" w:customStyle="1" w:styleId="Kop7Char">
    <w:name w:val="Kop 7 Char"/>
    <w:basedOn w:val="Standaardalinea-lettertype"/>
    <w:link w:val="Kop7"/>
    <w:uiPriority w:val="9"/>
    <w:rsid w:val="00ED1D77"/>
    <w:rPr>
      <w:rFonts w:eastAsiaTheme="majorEastAsia" w:cstheme="majorBidi"/>
      <w:i/>
      <w:iCs/>
      <w:sz w:val="24"/>
    </w:rPr>
  </w:style>
  <w:style w:type="character" w:customStyle="1" w:styleId="Kop8Char">
    <w:name w:val="Kop 8 Char"/>
    <w:basedOn w:val="Standaardalinea-lettertype"/>
    <w:link w:val="Kop8"/>
    <w:uiPriority w:val="9"/>
    <w:rsid w:val="00ED1D77"/>
    <w:rPr>
      <w:rFonts w:eastAsiaTheme="majorEastAsia" w:cstheme="majorBidi"/>
      <w:sz w:val="21"/>
      <w:szCs w:val="21"/>
    </w:rPr>
  </w:style>
  <w:style w:type="character" w:customStyle="1" w:styleId="Kop9Char">
    <w:name w:val="Kop 9 Char"/>
    <w:basedOn w:val="Standaardalinea-lettertype"/>
    <w:link w:val="Kop9"/>
    <w:uiPriority w:val="9"/>
    <w:rsid w:val="00ED1D77"/>
    <w:rPr>
      <w:rFonts w:eastAsiaTheme="majorEastAsia" w:cstheme="majorBidi"/>
      <w:i/>
      <w:iCs/>
      <w:sz w:val="21"/>
      <w:szCs w:val="21"/>
    </w:rPr>
  </w:style>
  <w:style w:type="paragraph" w:styleId="Duidelijkcitaat">
    <w:name w:val="Intense Quote"/>
    <w:basedOn w:val="Standaard"/>
    <w:next w:val="Standaard"/>
    <w:link w:val="DuidelijkcitaatChar"/>
    <w:uiPriority w:val="30"/>
    <w:rsid w:val="004D1185"/>
    <w:pPr>
      <w:pBdr>
        <w:top w:val="single" w:sz="4" w:space="10" w:color="4F81BD" w:themeColor="accent1"/>
        <w:bottom w:val="single" w:sz="4" w:space="10" w:color="4F81BD" w:themeColor="accent1"/>
      </w:pBdr>
      <w:spacing w:before="360" w:after="360"/>
      <w:ind w:left="864" w:right="864"/>
      <w:jc w:val="center"/>
    </w:pPr>
    <w:rPr>
      <w:i/>
      <w:iCs/>
    </w:rPr>
  </w:style>
  <w:style w:type="character" w:customStyle="1" w:styleId="DuidelijkcitaatChar">
    <w:name w:val="Duidelijk citaat Char"/>
    <w:basedOn w:val="Standaardalinea-lettertype"/>
    <w:link w:val="Duidelijkcitaat"/>
    <w:uiPriority w:val="30"/>
    <w:rsid w:val="004D11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79</Words>
  <Characters>438</Characters>
  <Application>Microsoft Office Word</Application>
  <DocSecurity>0</DocSecurity>
  <Lines>3</Lines>
  <Paragraphs>1</Paragraphs>
  <ScaleCrop>false</ScaleCrop>
  <Company>Westerkwartier</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Angelique Arends</dc:creator>
  <cp:keywords/>
  <dc:description/>
  <cp:lastModifiedBy>Angelique Arends</cp:lastModifiedBy>
  <cp:revision>1</cp:revision>
  <dcterms:created xsi:type="dcterms:W3CDTF">2021-10-11T06:59:00Z</dcterms:created>
  <dcterms:modified xsi:type="dcterms:W3CDTF">2021-10-11T07:02:00Z</dcterms:modified>
</cp:coreProperties>
</file>