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17C4A0" w14:textId="4933F096" w:rsidR="008C2D5B" w:rsidRPr="006D385D" w:rsidRDefault="006D385D">
      <w:pPr>
        <w:rPr>
          <w:b/>
          <w:bCs/>
          <w:color w:val="FFFFFF" w:themeColor="background1"/>
          <w:sz w:val="28"/>
          <w:szCs w:val="36"/>
        </w:rPr>
      </w:pPr>
      <w:r w:rsidRPr="006D385D">
        <w:rPr>
          <w:b/>
          <w:bCs/>
          <w:color w:val="FFFFFF" w:themeColor="background1"/>
          <w:sz w:val="28"/>
          <w:szCs w:val="36"/>
        </w:rPr>
        <w:t>Nota van Inlichtingen 1</w:t>
      </w:r>
    </w:p>
    <w:p w14:paraId="68A18DD8" w14:textId="77A2922B" w:rsidR="006D385D" w:rsidRPr="006D385D" w:rsidRDefault="006D385D">
      <w:pPr>
        <w:rPr>
          <w:b/>
          <w:bCs/>
          <w:color w:val="FFFFFF" w:themeColor="background1"/>
          <w:sz w:val="28"/>
          <w:szCs w:val="36"/>
        </w:rPr>
      </w:pPr>
      <w:r w:rsidRPr="006D385D">
        <w:rPr>
          <w:b/>
          <w:bCs/>
          <w:color w:val="FFFFFF" w:themeColor="background1"/>
          <w:sz w:val="28"/>
          <w:szCs w:val="36"/>
        </w:rPr>
        <w:t>12 maart 2021</w:t>
      </w:r>
    </w:p>
    <w:p w14:paraId="32CE7A1A" w14:textId="362F024D" w:rsidR="006D385D" w:rsidRPr="006D385D" w:rsidRDefault="006D385D">
      <w:pPr>
        <w:rPr>
          <w:b/>
          <w:bCs/>
          <w:color w:val="FFFFFF" w:themeColor="background1"/>
          <w:sz w:val="28"/>
          <w:szCs w:val="36"/>
        </w:rPr>
      </w:pPr>
    </w:p>
    <w:p w14:paraId="7A4268DF" w14:textId="77777777" w:rsidR="006D385D" w:rsidRPr="006D385D" w:rsidRDefault="006D385D">
      <w:pPr>
        <w:rPr>
          <w:b/>
          <w:bCs/>
          <w:color w:val="FFFFFF" w:themeColor="background1"/>
          <w:sz w:val="28"/>
          <w:szCs w:val="36"/>
        </w:rPr>
      </w:pPr>
    </w:p>
    <w:p w14:paraId="77FF81EB" w14:textId="77777777" w:rsidR="006D385D" w:rsidRPr="006D385D" w:rsidRDefault="006D385D">
      <w:pPr>
        <w:rPr>
          <w:b/>
          <w:bCs/>
          <w:color w:val="FFFFFF" w:themeColor="background1"/>
          <w:sz w:val="28"/>
          <w:szCs w:val="36"/>
        </w:rPr>
      </w:pPr>
    </w:p>
    <w:p w14:paraId="3CF1F9D7" w14:textId="77777777" w:rsidR="006D385D" w:rsidRPr="006D385D" w:rsidRDefault="006D385D">
      <w:pPr>
        <w:rPr>
          <w:b/>
          <w:bCs/>
          <w:color w:val="FFFFFF" w:themeColor="background1"/>
          <w:sz w:val="28"/>
          <w:szCs w:val="36"/>
        </w:rPr>
      </w:pPr>
    </w:p>
    <w:p w14:paraId="4478090E" w14:textId="20281673" w:rsidR="006D385D" w:rsidRPr="006D385D" w:rsidRDefault="006D385D">
      <w:pPr>
        <w:rPr>
          <w:b/>
          <w:bCs/>
          <w:color w:val="FFFFFF" w:themeColor="background1"/>
          <w:sz w:val="28"/>
          <w:szCs w:val="36"/>
        </w:rPr>
      </w:pPr>
      <w:r w:rsidRPr="006D385D">
        <w:rPr>
          <w:b/>
          <w:bCs/>
          <w:color w:val="FFFFFF" w:themeColor="background1"/>
          <w:sz w:val="28"/>
          <w:szCs w:val="36"/>
        </w:rPr>
        <w:t>Behorende bij de aanbesteding Lokale Jeugdzorg – Care</w:t>
      </w:r>
    </w:p>
    <w:p w14:paraId="3405AA1F" w14:textId="0206A412" w:rsidR="006D385D" w:rsidRPr="006D385D" w:rsidRDefault="006D385D">
      <w:pPr>
        <w:rPr>
          <w:b/>
          <w:bCs/>
          <w:color w:val="FFFFFF" w:themeColor="background1"/>
          <w:sz w:val="28"/>
          <w:szCs w:val="36"/>
        </w:rPr>
      </w:pPr>
      <w:r w:rsidRPr="006D385D">
        <w:rPr>
          <w:b/>
          <w:bCs/>
          <w:color w:val="FFFFFF" w:themeColor="background1"/>
          <w:sz w:val="28"/>
          <w:szCs w:val="36"/>
        </w:rPr>
        <w:t>ten behoeve van gemeenten Urk &amp; Noordoostpolder</w:t>
      </w:r>
    </w:p>
    <w:p w14:paraId="53D0FB83" w14:textId="134DBA8B" w:rsidR="006D385D" w:rsidRPr="006D385D" w:rsidRDefault="006D385D">
      <w:pPr>
        <w:rPr>
          <w:b/>
          <w:bCs/>
          <w:color w:val="FFFFFF" w:themeColor="background1"/>
          <w:sz w:val="28"/>
          <w:szCs w:val="36"/>
        </w:rPr>
      </w:pPr>
    </w:p>
    <w:p w14:paraId="7D79351B" w14:textId="77777777" w:rsidR="006D385D" w:rsidRPr="006D385D" w:rsidRDefault="006D385D">
      <w:pPr>
        <w:rPr>
          <w:b/>
          <w:bCs/>
          <w:color w:val="FFFFFF" w:themeColor="background1"/>
          <w:sz w:val="28"/>
          <w:szCs w:val="36"/>
        </w:rPr>
      </w:pPr>
    </w:p>
    <w:p w14:paraId="010226DE" w14:textId="77777777" w:rsidR="006D385D" w:rsidRPr="006D385D" w:rsidRDefault="006D385D">
      <w:pPr>
        <w:rPr>
          <w:b/>
          <w:bCs/>
          <w:color w:val="FFFFFF" w:themeColor="background1"/>
          <w:sz w:val="28"/>
          <w:szCs w:val="36"/>
        </w:rPr>
      </w:pPr>
    </w:p>
    <w:p w14:paraId="09525FCB" w14:textId="77777777" w:rsidR="006D385D" w:rsidRPr="006D385D" w:rsidRDefault="006D385D">
      <w:pPr>
        <w:rPr>
          <w:b/>
          <w:bCs/>
          <w:color w:val="FFFFFF" w:themeColor="background1"/>
          <w:sz w:val="28"/>
          <w:szCs w:val="36"/>
        </w:rPr>
      </w:pPr>
    </w:p>
    <w:p w14:paraId="150E4BA4" w14:textId="77777777" w:rsidR="00C316C8" w:rsidRDefault="00C316C8">
      <w:pPr>
        <w:rPr>
          <w:b/>
          <w:bCs/>
          <w:color w:val="FFFFFF" w:themeColor="background1"/>
          <w:sz w:val="28"/>
          <w:szCs w:val="36"/>
        </w:rPr>
      </w:pPr>
    </w:p>
    <w:p w14:paraId="0E6A6E58" w14:textId="77777777" w:rsidR="00C316C8" w:rsidRDefault="00C316C8">
      <w:pPr>
        <w:rPr>
          <w:b/>
          <w:bCs/>
          <w:color w:val="FFFFFF" w:themeColor="background1"/>
          <w:sz w:val="28"/>
          <w:szCs w:val="36"/>
        </w:rPr>
      </w:pPr>
    </w:p>
    <w:p w14:paraId="40938C62" w14:textId="77777777" w:rsidR="00C316C8" w:rsidRDefault="00C316C8">
      <w:pPr>
        <w:rPr>
          <w:b/>
          <w:bCs/>
          <w:color w:val="FFFFFF" w:themeColor="background1"/>
          <w:sz w:val="28"/>
          <w:szCs w:val="36"/>
        </w:rPr>
      </w:pPr>
    </w:p>
    <w:p w14:paraId="1DEC1148" w14:textId="77777777" w:rsidR="00C316C8" w:rsidRDefault="00C316C8">
      <w:pPr>
        <w:rPr>
          <w:b/>
          <w:bCs/>
          <w:color w:val="FFFFFF" w:themeColor="background1"/>
          <w:sz w:val="28"/>
          <w:szCs w:val="36"/>
        </w:rPr>
      </w:pPr>
    </w:p>
    <w:p w14:paraId="664CCD12" w14:textId="77777777" w:rsidR="00C316C8" w:rsidRDefault="00C316C8">
      <w:pPr>
        <w:rPr>
          <w:b/>
          <w:bCs/>
          <w:color w:val="FFFFFF" w:themeColor="background1"/>
          <w:sz w:val="28"/>
          <w:szCs w:val="36"/>
        </w:rPr>
      </w:pPr>
    </w:p>
    <w:p w14:paraId="27FA2AD5" w14:textId="045FB26E" w:rsidR="006D385D" w:rsidRPr="006D385D" w:rsidRDefault="006D385D">
      <w:pPr>
        <w:rPr>
          <w:b/>
          <w:bCs/>
          <w:color w:val="FFFFFF" w:themeColor="background1"/>
          <w:sz w:val="28"/>
          <w:szCs w:val="36"/>
        </w:rPr>
      </w:pPr>
      <w:r w:rsidRPr="006D385D">
        <w:rPr>
          <w:b/>
          <w:bCs/>
          <w:color w:val="FFFFFF" w:themeColor="background1"/>
          <w:sz w:val="28"/>
          <w:szCs w:val="36"/>
        </w:rPr>
        <w:t>Zaaknummer: 017193725</w:t>
      </w:r>
    </w:p>
    <w:p w14:paraId="06DEE487" w14:textId="77777777" w:rsidR="008C2D5B" w:rsidRDefault="008C2D5B"/>
    <w:p w14:paraId="2FF1BD93" w14:textId="77777777" w:rsidR="008C2D5B" w:rsidRDefault="008C2D5B"/>
    <w:p w14:paraId="68028286" w14:textId="77777777" w:rsidR="008C2D5B" w:rsidRDefault="008C2D5B"/>
    <w:p w14:paraId="43562B84" w14:textId="77777777" w:rsidR="008C2D5B" w:rsidRDefault="008C2D5B"/>
    <w:p w14:paraId="5BD042D0" w14:textId="6AA842B9" w:rsidR="008C2D5B" w:rsidRDefault="006D385D">
      <w:r w:rsidRPr="00B72852">
        <w:rPr>
          <w:noProof/>
        </w:rPr>
        <w:drawing>
          <wp:anchor distT="0" distB="0" distL="114300" distR="114300" simplePos="0" relativeHeight="251659264" behindDoc="1" locked="1" layoutInCell="1" allowOverlap="1" wp14:anchorId="5414A09A" wp14:editId="7E19AFD3">
            <wp:simplePos x="0" y="0"/>
            <wp:positionH relativeFrom="page">
              <wp:posOffset>-113665</wp:posOffset>
            </wp:positionH>
            <wp:positionV relativeFrom="page">
              <wp:posOffset>-69850</wp:posOffset>
            </wp:positionV>
            <wp:extent cx="7762875" cy="10925175"/>
            <wp:effectExtent l="0" t="0" r="9525" b="9525"/>
            <wp:wrapNone/>
            <wp:docPr id="5" name="Afbeelding 11" descr="Rapport voorzijde-kleu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Rapport voorzijde-kleur.pd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62875" cy="10925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A019ED" w14:textId="77777777" w:rsidR="008C2D5B" w:rsidRDefault="008C2D5B">
      <w:r>
        <w:br w:type="page"/>
      </w:r>
    </w:p>
    <w:p w14:paraId="1C0F7650" w14:textId="604BE289" w:rsidR="008C2D5B" w:rsidRDefault="006D385D">
      <w:r>
        <w:lastRenderedPageBreak/>
        <w:t>Beste lezer,</w:t>
      </w:r>
    </w:p>
    <w:p w14:paraId="5A3E9DD9" w14:textId="2F3A863E" w:rsidR="006D385D" w:rsidRDefault="006D385D"/>
    <w:p w14:paraId="07C45E54" w14:textId="57904B6C" w:rsidR="006D385D" w:rsidRDefault="006D385D">
      <w:r>
        <w:t xml:space="preserve">Voor u ligt de eerste nota van inlichtingen behorende bij de aanbesteding </w:t>
      </w:r>
      <w:r w:rsidR="00AF513C">
        <w:t>L</w:t>
      </w:r>
      <w:r>
        <w:t xml:space="preserve">okale </w:t>
      </w:r>
      <w:r w:rsidR="00AF513C">
        <w:t>J</w:t>
      </w:r>
      <w:r>
        <w:t xml:space="preserve">eugdzorg – </w:t>
      </w:r>
      <w:r w:rsidR="00AF513C">
        <w:t>C</w:t>
      </w:r>
      <w:r>
        <w:t xml:space="preserve">are ten behoeve van gemeenten Urk en Noordoostpolder. Het bestand is als volgt opgebouwd. In het eerste gedeelte staat een overzicht van de belangrijkste wijzigingen. Dit zijn o.a. gewijzigde stukken tekst in de aanbestedingsdocumenten. Het tweede gedeelte bevat de tabel met daarin de antwoorden op de gestelde vragen. We hebben de ingediende vragen gesorteerd op onderwerp niveau, zodat bijvoorbeeld alle vragen en antwoorden over eis 20 van het programma eisen bij elkaar staan. </w:t>
      </w:r>
    </w:p>
    <w:p w14:paraId="4DDE6B57" w14:textId="68C8CFB4" w:rsidR="006D385D" w:rsidRDefault="006D385D"/>
    <w:p w14:paraId="7AD52A31" w14:textId="72489815" w:rsidR="006D385D" w:rsidRDefault="006D385D">
      <w:r>
        <w:t xml:space="preserve">We hebben twee vragen ontvangen die individueel zijn gesteld. We hebben gekozen om deze geanonimiseerd te beantwoorden in deze nota van inlichtingen. Deze vragen zijn namelijk van wezenlijk belang voor het indienen van </w:t>
      </w:r>
      <w:r w:rsidR="00AF513C">
        <w:t>(g)</w:t>
      </w:r>
      <w:r>
        <w:t xml:space="preserve">een inschrijving. </w:t>
      </w:r>
    </w:p>
    <w:p w14:paraId="3FF4127C" w14:textId="1175FDD6" w:rsidR="00AF513C" w:rsidRDefault="00AF513C"/>
    <w:p w14:paraId="6F4EC9BC" w14:textId="5A836975" w:rsidR="00AF513C" w:rsidRPr="00AF513C" w:rsidRDefault="00AF513C" w:rsidP="00AF513C">
      <w:pPr>
        <w:rPr>
          <w:i/>
          <w:iCs/>
        </w:rPr>
      </w:pPr>
      <w:r>
        <w:t xml:space="preserve">De belangrijkste van deze twee is de volgende: </w:t>
      </w:r>
      <w:r w:rsidRPr="00AF513C">
        <w:rPr>
          <w:i/>
          <w:iCs/>
        </w:rPr>
        <w:t>“In paragraaf 1.3.6. van het beschrijvend document staat het volgende: "Zorgaanbieders die een overeenkomst met de gemeente hebben voor ggz komen niet in aanmerking voor een overeenkomst voor de Care. In de aanbesteding Cure, waaronder de ggz valt, zal er aandacht zijn voor begeleiding binnen de ggz."</w:t>
      </w:r>
    </w:p>
    <w:p w14:paraId="3C9E1819" w14:textId="77777777" w:rsidR="00AF513C" w:rsidRPr="00AF513C" w:rsidRDefault="00AF513C" w:rsidP="00AF513C">
      <w:pPr>
        <w:rPr>
          <w:i/>
          <w:iCs/>
        </w:rPr>
      </w:pPr>
    </w:p>
    <w:p w14:paraId="180F5904" w14:textId="77777777" w:rsidR="00AF513C" w:rsidRPr="00AF513C" w:rsidRDefault="00AF513C" w:rsidP="00AF513C">
      <w:pPr>
        <w:rPr>
          <w:i/>
          <w:iCs/>
        </w:rPr>
      </w:pPr>
      <w:r w:rsidRPr="00AF513C">
        <w:rPr>
          <w:i/>
          <w:iCs/>
        </w:rPr>
        <w:t>In het programma van eisen, eis 105, staat het volgende:</w:t>
      </w:r>
    </w:p>
    <w:p w14:paraId="1FD6B171" w14:textId="77777777" w:rsidR="00AF513C" w:rsidRPr="00AF513C" w:rsidRDefault="00AF513C" w:rsidP="00AF513C">
      <w:pPr>
        <w:rPr>
          <w:i/>
          <w:iCs/>
        </w:rPr>
      </w:pPr>
      <w:r w:rsidRPr="00AF513C">
        <w:rPr>
          <w:i/>
          <w:iCs/>
        </w:rPr>
        <w:t>"Begeleiding individueel basis kan niet gelijktijdig worden ingezet in combinatie met begeleiding individueel specialistisch, jeugd GGZ en residentiële zorg."</w:t>
      </w:r>
    </w:p>
    <w:p w14:paraId="0A61FE5E" w14:textId="77777777" w:rsidR="00AF513C" w:rsidRPr="00AF513C" w:rsidRDefault="00AF513C" w:rsidP="00AF513C">
      <w:pPr>
        <w:rPr>
          <w:i/>
          <w:iCs/>
        </w:rPr>
      </w:pPr>
    </w:p>
    <w:p w14:paraId="7697A599" w14:textId="67762291" w:rsidR="00AF513C" w:rsidRPr="00AF513C" w:rsidRDefault="00AF513C" w:rsidP="00AF513C">
      <w:pPr>
        <w:rPr>
          <w:i/>
          <w:iCs/>
        </w:rPr>
      </w:pPr>
      <w:r w:rsidRPr="00AF513C">
        <w:rPr>
          <w:i/>
          <w:iCs/>
        </w:rPr>
        <w:t>Begrijp ik het dan goed dat we ons niet voor deze aanbesteding moeten aanmelden, maar moeten wachten op de aanbesteding voor Cure? En ons dan voor zowel behandeling als begeleiding moeten inschrijven? Met de kans dat we voor Cure geen contract krijgen en deze dus mislopen?”</w:t>
      </w:r>
    </w:p>
    <w:p w14:paraId="3A18FA5B" w14:textId="6B493B30" w:rsidR="00AF513C" w:rsidRDefault="00AF513C" w:rsidP="00AF513C"/>
    <w:p w14:paraId="7370A13D" w14:textId="5B6EFACB" w:rsidR="00AF513C" w:rsidRDefault="00AF513C" w:rsidP="00AF513C">
      <w:r>
        <w:t xml:space="preserve">Antwoord: Deze </w:t>
      </w:r>
      <w:r w:rsidRPr="00AF513C">
        <w:t xml:space="preserve">aanname is juist. In </w:t>
      </w:r>
      <w:r>
        <w:t xml:space="preserve">deze </w:t>
      </w:r>
      <w:r w:rsidRPr="00AF513C">
        <w:t xml:space="preserve">situatie moet </w:t>
      </w:r>
      <w:r>
        <w:t>u als zorgaanbieder</w:t>
      </w:r>
      <w:r w:rsidRPr="00AF513C">
        <w:t xml:space="preserve"> wachten op de aanbesteding voor de Cur</w:t>
      </w:r>
      <w:r>
        <w:t>e. We verwachten deze in de zomerperiode te publiceren. We houden hierbij uiteraard rekening met de vakantieperiode waarin we hopelijk allemaal weer kunnen genieten van een welverdiende vakantie</w:t>
      </w:r>
      <w:r w:rsidR="00252EFA">
        <w:t xml:space="preserve"> (in het buitenland). </w:t>
      </w:r>
    </w:p>
    <w:p w14:paraId="0A1C58AD" w14:textId="7C8294E0" w:rsidR="00AF513C" w:rsidRDefault="00AF513C" w:rsidP="00AF513C"/>
    <w:p w14:paraId="2BC91E18" w14:textId="37C78E11" w:rsidR="006D385D" w:rsidRDefault="00252EFA">
      <w:r>
        <w:t xml:space="preserve">Tot slot nog het volgende aandachtspunt: </w:t>
      </w:r>
      <w:r w:rsidR="006D385D">
        <w:t xml:space="preserve">U heeft tot </w:t>
      </w:r>
      <w:r w:rsidR="006D385D" w:rsidRPr="006D385D">
        <w:rPr>
          <w:u w:val="single"/>
        </w:rPr>
        <w:t>uiterlijk 19 maart 2021 12:00 uur</w:t>
      </w:r>
      <w:r w:rsidR="006D385D">
        <w:t xml:space="preserve"> de tijd om vragen te stellen n.a.v. de</w:t>
      </w:r>
      <w:r w:rsidR="002E0BA1">
        <w:t>ze</w:t>
      </w:r>
      <w:r w:rsidR="006D385D">
        <w:t xml:space="preserve"> eerste nota van inlichtingen. </w:t>
      </w:r>
    </w:p>
    <w:p w14:paraId="183A8D0B" w14:textId="77777777" w:rsidR="008C2D5B" w:rsidRDefault="008C2D5B"/>
    <w:p w14:paraId="19419865" w14:textId="461657BA" w:rsidR="008C2D5B" w:rsidRDefault="00252EFA">
      <w:r>
        <w:t xml:space="preserve">We zien uw vragen met veel belangstelling tegemoet. </w:t>
      </w:r>
    </w:p>
    <w:p w14:paraId="62304BCA" w14:textId="71D880B0" w:rsidR="00252EFA" w:rsidRDefault="00252EFA"/>
    <w:p w14:paraId="19CDC6E4" w14:textId="7D6B2DAB" w:rsidR="00252EFA" w:rsidRDefault="00252EFA">
      <w:r>
        <w:t>Met vriendelijke groet,</w:t>
      </w:r>
    </w:p>
    <w:p w14:paraId="13C4028B" w14:textId="2B59F0A5" w:rsidR="00252EFA" w:rsidRDefault="00252EFA">
      <w:r>
        <w:t>Namens gemeenten Urk,</w:t>
      </w:r>
    </w:p>
    <w:p w14:paraId="3471BAF1" w14:textId="77777777" w:rsidR="00252EFA" w:rsidRDefault="00252EFA"/>
    <w:p w14:paraId="629A5DC6" w14:textId="570C59DB" w:rsidR="00252EFA" w:rsidRDefault="00252EFA"/>
    <w:p w14:paraId="0FE01A1A" w14:textId="257F9AF8" w:rsidR="00252EFA" w:rsidRDefault="00252EFA">
      <w:r>
        <w:t>Erwin Heijnen</w:t>
      </w:r>
    </w:p>
    <w:p w14:paraId="2B68D44B" w14:textId="3F0B30BF" w:rsidR="00252EFA" w:rsidRDefault="00252EFA">
      <w:r>
        <w:t>Inkoopadviseur Sociaal Domein</w:t>
      </w:r>
      <w:r>
        <w:br/>
        <w:t>Gemeente Noordoostpolder</w:t>
      </w:r>
    </w:p>
    <w:p w14:paraId="0480136B" w14:textId="77777777" w:rsidR="008C2D5B" w:rsidRDefault="008C2D5B">
      <w:r>
        <w:br w:type="page"/>
      </w:r>
    </w:p>
    <w:p w14:paraId="4075903E" w14:textId="37723FA7" w:rsidR="008C2D5B" w:rsidRDefault="002E0BA1" w:rsidP="005060D4">
      <w:pPr>
        <w:pStyle w:val="Kop1"/>
      </w:pPr>
      <w:r>
        <w:lastRenderedPageBreak/>
        <w:t xml:space="preserve">1. </w:t>
      </w:r>
      <w:r w:rsidR="008C2D5B">
        <w:t>Inhoudelijke wijzigingen</w:t>
      </w:r>
      <w:r>
        <w:t xml:space="preserve"> &amp; aanscherpingen</w:t>
      </w:r>
    </w:p>
    <w:p w14:paraId="792B5FFB" w14:textId="77777777" w:rsidR="008C2D5B" w:rsidRDefault="008C2D5B"/>
    <w:p w14:paraId="3BC132D3" w14:textId="6F48DFE0" w:rsidR="005060D4" w:rsidRDefault="005060D4">
      <w:r>
        <w:t xml:space="preserve">In de eerste vragenronde zijn vragen gesteld over de verwerkersovereenkomst. Naar aanleiding van deze vragen is Bijlage 16 – Verwerkersovereenkomst komen te vervallen. De Raamovereenkomst wordt uitgebreid met extra artikelen en twee extra bijlagen om het AVG-technisch goed af te dichten. </w:t>
      </w:r>
    </w:p>
    <w:p w14:paraId="6CA95BDB" w14:textId="3835C1E4" w:rsidR="005060D4" w:rsidRDefault="005060D4"/>
    <w:p w14:paraId="2AB438BF" w14:textId="673E1BD8" w:rsidR="00256554" w:rsidRDefault="00256554">
      <w:r>
        <w:t xml:space="preserve">In het beschrijvend document, het programma van eisen en de raamovereenkomst zijn meerdere stukken tekst gewijzigd naar aanleiding van de ingediende vragen. De wijzigingen zijn doorgevoerd middels de functie ‘Wijzigingen bijhouden’ in Word. De gewijzigde documenten zijn ook in </w:t>
      </w:r>
      <w:proofErr w:type="spellStart"/>
      <w:r>
        <w:t>TenderNed</w:t>
      </w:r>
      <w:proofErr w:type="spellEnd"/>
      <w:r>
        <w:t xml:space="preserve"> geüpload in de map ‘Nota van Inlichtingen’. </w:t>
      </w:r>
    </w:p>
    <w:p w14:paraId="54BF0D9A" w14:textId="4079A882" w:rsidR="00252EFA" w:rsidRDefault="00252EFA"/>
    <w:p w14:paraId="16425BB8" w14:textId="315EADF1" w:rsidR="00252EFA" w:rsidRDefault="00252EFA">
      <w:r>
        <w:t>De volgende paragrafen in het beschrijvend document zijn gewijzigd:</w:t>
      </w:r>
    </w:p>
    <w:p w14:paraId="1843B9B0" w14:textId="7937652F" w:rsidR="00252EFA" w:rsidRDefault="00252EFA"/>
    <w:p w14:paraId="5D31AA84" w14:textId="596205DB" w:rsidR="00252EFA" w:rsidRDefault="00252EFA" w:rsidP="00252EFA">
      <w:pPr>
        <w:pStyle w:val="Lijstalinea"/>
        <w:numPr>
          <w:ilvl w:val="0"/>
          <w:numId w:val="5"/>
        </w:numPr>
      </w:pPr>
      <w:r>
        <w:t>1.3.10</w:t>
      </w:r>
    </w:p>
    <w:p w14:paraId="208784B8" w14:textId="7533D56F" w:rsidR="00252EFA" w:rsidRDefault="00252EFA" w:rsidP="00252EFA"/>
    <w:p w14:paraId="608FEA46" w14:textId="6D7BF019" w:rsidR="00252EFA" w:rsidRDefault="00252EFA" w:rsidP="00252EFA">
      <w:r>
        <w:t>De volgende eisen zijn gewijzigd in het programma van eisen:</w:t>
      </w:r>
    </w:p>
    <w:p w14:paraId="46B6D18A" w14:textId="6E9168AE" w:rsidR="00252EFA" w:rsidRDefault="00252EFA" w:rsidP="00252EFA"/>
    <w:p w14:paraId="5B69DB56" w14:textId="162E5C2C" w:rsidR="00252EFA" w:rsidRDefault="00252EFA" w:rsidP="00252EFA">
      <w:pPr>
        <w:pStyle w:val="Lijstalinea"/>
        <w:numPr>
          <w:ilvl w:val="0"/>
          <w:numId w:val="5"/>
        </w:numPr>
      </w:pPr>
      <w:r>
        <w:t>Eis 32</w:t>
      </w:r>
    </w:p>
    <w:p w14:paraId="0B92C1A7" w14:textId="535B7E0F" w:rsidR="00252EFA" w:rsidRDefault="00252EFA" w:rsidP="00252EFA">
      <w:pPr>
        <w:pStyle w:val="Lijstalinea"/>
        <w:numPr>
          <w:ilvl w:val="0"/>
          <w:numId w:val="5"/>
        </w:numPr>
      </w:pPr>
      <w:r>
        <w:t>Eis 49</w:t>
      </w:r>
    </w:p>
    <w:p w14:paraId="77FFF863" w14:textId="28BEE0A0" w:rsidR="00252EFA" w:rsidRDefault="00252EFA" w:rsidP="00252EFA">
      <w:pPr>
        <w:pStyle w:val="Lijstalinea"/>
        <w:numPr>
          <w:ilvl w:val="0"/>
          <w:numId w:val="5"/>
        </w:numPr>
      </w:pPr>
      <w:r>
        <w:t>Eis 77</w:t>
      </w:r>
    </w:p>
    <w:p w14:paraId="3DBC1864" w14:textId="2901ED56" w:rsidR="00252EFA" w:rsidRDefault="00252EFA" w:rsidP="00252EFA">
      <w:pPr>
        <w:pStyle w:val="Lijstalinea"/>
        <w:numPr>
          <w:ilvl w:val="0"/>
          <w:numId w:val="5"/>
        </w:numPr>
      </w:pPr>
      <w:r>
        <w:t>Eis 110</w:t>
      </w:r>
    </w:p>
    <w:p w14:paraId="5260BA30" w14:textId="63D3B148" w:rsidR="00252EFA" w:rsidRDefault="00252EFA"/>
    <w:p w14:paraId="4B44FBEF" w14:textId="7DB52949" w:rsidR="00252EFA" w:rsidRDefault="00252EFA">
      <w:r>
        <w:t>De volgende artikelen zijn gewijzigd in de raamovereenkomst:</w:t>
      </w:r>
    </w:p>
    <w:p w14:paraId="29FDDD4B" w14:textId="4F11518A" w:rsidR="00252EFA" w:rsidRDefault="00252EFA"/>
    <w:p w14:paraId="6012FC1B" w14:textId="513F9932" w:rsidR="009D6CA6" w:rsidRDefault="009D6CA6" w:rsidP="00252EFA">
      <w:pPr>
        <w:pStyle w:val="Lijstalinea"/>
        <w:numPr>
          <w:ilvl w:val="0"/>
          <w:numId w:val="7"/>
        </w:numPr>
      </w:pPr>
      <w:r>
        <w:t>Artikel 4.1</w:t>
      </w:r>
    </w:p>
    <w:p w14:paraId="6671E862" w14:textId="37314CFA" w:rsidR="00252EFA" w:rsidRDefault="00252EFA" w:rsidP="00252EFA">
      <w:pPr>
        <w:pStyle w:val="Lijstalinea"/>
        <w:numPr>
          <w:ilvl w:val="0"/>
          <w:numId w:val="7"/>
        </w:numPr>
      </w:pPr>
      <w:r>
        <w:t>Artikel 7</w:t>
      </w:r>
      <w:r w:rsidR="00E46F95">
        <w:t xml:space="preserve"> (we hadden ruzie met de opmaak door de functie ‘Wijzigingen bijhouden’ vandaar dat deze niet gekleurd is zoals de rest van de wijzigingen)</w:t>
      </w:r>
    </w:p>
    <w:p w14:paraId="42A97C3E" w14:textId="50C2EB6A" w:rsidR="00252EFA" w:rsidRDefault="00252EFA" w:rsidP="00252EFA">
      <w:pPr>
        <w:pStyle w:val="Lijstalinea"/>
        <w:numPr>
          <w:ilvl w:val="0"/>
          <w:numId w:val="7"/>
        </w:numPr>
      </w:pPr>
      <w:r>
        <w:t>Artikel 8</w:t>
      </w:r>
    </w:p>
    <w:p w14:paraId="60CE125B" w14:textId="7F90BBE8" w:rsidR="009D6CA6" w:rsidRDefault="009D6CA6" w:rsidP="00252EFA">
      <w:pPr>
        <w:pStyle w:val="Lijstalinea"/>
        <w:numPr>
          <w:ilvl w:val="0"/>
          <w:numId w:val="7"/>
        </w:numPr>
      </w:pPr>
      <w:r>
        <w:t>Artikel 10 Voortdurende bepalingen</w:t>
      </w:r>
    </w:p>
    <w:p w14:paraId="1E146CF8" w14:textId="7789B71A" w:rsidR="009D6CA6" w:rsidRDefault="009D6CA6" w:rsidP="00252EFA">
      <w:pPr>
        <w:pStyle w:val="Lijstalinea"/>
        <w:numPr>
          <w:ilvl w:val="0"/>
          <w:numId w:val="7"/>
        </w:numPr>
      </w:pPr>
      <w:r>
        <w:t>Artikel 11 (oud artikel 10 Slotbepaling)</w:t>
      </w:r>
    </w:p>
    <w:p w14:paraId="48B9B716" w14:textId="17B194B2" w:rsidR="00252EFA" w:rsidRDefault="00252EFA"/>
    <w:p w14:paraId="12A23201" w14:textId="54355E04" w:rsidR="00252EFA" w:rsidRDefault="00252EFA">
      <w:r>
        <w:t>De volgende bijlage is komen te vervallen:</w:t>
      </w:r>
    </w:p>
    <w:p w14:paraId="1E649865" w14:textId="14372579" w:rsidR="00252EFA" w:rsidRDefault="00252EFA"/>
    <w:p w14:paraId="22A55113" w14:textId="46448E3B" w:rsidR="00252EFA" w:rsidRDefault="00252EFA" w:rsidP="00252EFA">
      <w:pPr>
        <w:pStyle w:val="Lijstalinea"/>
        <w:numPr>
          <w:ilvl w:val="0"/>
          <w:numId w:val="6"/>
        </w:numPr>
      </w:pPr>
      <w:r>
        <w:t>Bijlage 16 - Verwerkersovereenkomst</w:t>
      </w:r>
    </w:p>
    <w:p w14:paraId="024B6C21" w14:textId="77777777" w:rsidR="00252EFA" w:rsidRDefault="00252EFA"/>
    <w:p w14:paraId="1D844365" w14:textId="77777777" w:rsidR="006D385D" w:rsidRDefault="006D385D"/>
    <w:p w14:paraId="49786500" w14:textId="765657B2" w:rsidR="006471B3" w:rsidRDefault="00C30574">
      <w:pPr>
        <w:sectPr w:rsidR="006471B3">
          <w:headerReference w:type="default" r:id="rId8"/>
          <w:footerReference w:type="default" r:id="rId9"/>
          <w:pgSz w:w="11906" w:h="16838"/>
          <w:pgMar w:top="1417" w:right="1417" w:bottom="1417" w:left="1417" w:header="720" w:footer="720" w:gutter="0"/>
          <w:cols w:space="720"/>
          <w:docGrid w:linePitch="360"/>
        </w:sectPr>
      </w:pPr>
      <w:r>
        <w:t xml:space="preserve">Verder zijn in  de bij deze nota gepubliceerde documenten een aantal verschrijvingen gecorrigeerd. </w:t>
      </w:r>
    </w:p>
    <w:p w14:paraId="65AB17A3" w14:textId="5154A73E" w:rsidR="006D385D" w:rsidRDefault="00256554">
      <w:r>
        <w:lastRenderedPageBreak/>
        <w:t xml:space="preserve">Onderstaand een totaaloverzicht met alle </w:t>
      </w:r>
      <w:r w:rsidR="00027FE5">
        <w:t xml:space="preserve">grootschalige </w:t>
      </w:r>
      <w:r w:rsidR="00252EFA">
        <w:t xml:space="preserve">tekstuele </w:t>
      </w:r>
      <w:r>
        <w:t>wijziginge</w:t>
      </w:r>
      <w:r w:rsidR="00027FE5">
        <w:t>n</w:t>
      </w:r>
      <w:r>
        <w:t>:</w:t>
      </w:r>
    </w:p>
    <w:p w14:paraId="6FE1845F" w14:textId="39A035E3" w:rsidR="00256554" w:rsidRDefault="00256554"/>
    <w:tbl>
      <w:tblPr>
        <w:tblStyle w:val="Tabelraster"/>
        <w:tblW w:w="14029" w:type="dxa"/>
        <w:tblLook w:val="04A0" w:firstRow="1" w:lastRow="0" w:firstColumn="1" w:lastColumn="0" w:noHBand="0" w:noVBand="1"/>
      </w:tblPr>
      <w:tblGrid>
        <w:gridCol w:w="2972"/>
        <w:gridCol w:w="4961"/>
        <w:gridCol w:w="6096"/>
      </w:tblGrid>
      <w:tr w:rsidR="00256554" w14:paraId="028CB3AA" w14:textId="77777777" w:rsidTr="006471B3">
        <w:tc>
          <w:tcPr>
            <w:tcW w:w="2972" w:type="dxa"/>
            <w:shd w:val="clear" w:color="auto" w:fill="76923C" w:themeFill="accent3" w:themeFillShade="BF"/>
          </w:tcPr>
          <w:p w14:paraId="4A769F1C" w14:textId="6E5AB081" w:rsidR="00256554" w:rsidRPr="00AF513C" w:rsidRDefault="00256554">
            <w:pPr>
              <w:rPr>
                <w:b/>
                <w:bCs/>
                <w:color w:val="FFFFFF" w:themeColor="background1"/>
              </w:rPr>
            </w:pPr>
            <w:r w:rsidRPr="00AF513C">
              <w:rPr>
                <w:b/>
                <w:bCs/>
                <w:color w:val="FFFFFF" w:themeColor="background1"/>
              </w:rPr>
              <w:t>Document + verwijzing</w:t>
            </w:r>
          </w:p>
        </w:tc>
        <w:tc>
          <w:tcPr>
            <w:tcW w:w="4961" w:type="dxa"/>
            <w:shd w:val="clear" w:color="auto" w:fill="76923C" w:themeFill="accent3" w:themeFillShade="BF"/>
          </w:tcPr>
          <w:p w14:paraId="43C2C51F" w14:textId="2FBF784D" w:rsidR="00256554" w:rsidRPr="00AF513C" w:rsidRDefault="00256554">
            <w:pPr>
              <w:rPr>
                <w:b/>
                <w:bCs/>
                <w:color w:val="FFFFFF" w:themeColor="background1"/>
              </w:rPr>
            </w:pPr>
            <w:r w:rsidRPr="00AF513C">
              <w:rPr>
                <w:b/>
                <w:bCs/>
                <w:color w:val="FFFFFF" w:themeColor="background1"/>
              </w:rPr>
              <w:t>Oud</w:t>
            </w:r>
          </w:p>
        </w:tc>
        <w:tc>
          <w:tcPr>
            <w:tcW w:w="6096" w:type="dxa"/>
            <w:shd w:val="clear" w:color="auto" w:fill="76923C" w:themeFill="accent3" w:themeFillShade="BF"/>
          </w:tcPr>
          <w:p w14:paraId="221108D6" w14:textId="58B92122" w:rsidR="00256554" w:rsidRPr="00AF513C" w:rsidRDefault="00256554">
            <w:pPr>
              <w:rPr>
                <w:b/>
                <w:bCs/>
                <w:color w:val="FFFFFF" w:themeColor="background1"/>
              </w:rPr>
            </w:pPr>
            <w:r w:rsidRPr="00AF513C">
              <w:rPr>
                <w:b/>
                <w:bCs/>
                <w:color w:val="FFFFFF" w:themeColor="background1"/>
              </w:rPr>
              <w:t>Nieuw</w:t>
            </w:r>
          </w:p>
        </w:tc>
      </w:tr>
      <w:tr w:rsidR="00256554" w14:paraId="0F5A1373" w14:textId="77777777" w:rsidTr="006471B3">
        <w:tc>
          <w:tcPr>
            <w:tcW w:w="2972" w:type="dxa"/>
          </w:tcPr>
          <w:p w14:paraId="6AD543E4" w14:textId="2BE1C48A" w:rsidR="00256554" w:rsidRDefault="00256554">
            <w:r>
              <w:rPr>
                <w:color w:val="212121"/>
                <w:szCs w:val="20"/>
                <w:shd w:val="clear" w:color="auto" w:fill="FFFFFF"/>
              </w:rPr>
              <w:t>Beschrijvend document (paragraaf 1.3.10)</w:t>
            </w:r>
          </w:p>
        </w:tc>
        <w:tc>
          <w:tcPr>
            <w:tcW w:w="4961" w:type="dxa"/>
          </w:tcPr>
          <w:p w14:paraId="1CA91E06" w14:textId="77777777" w:rsidR="00256554" w:rsidRDefault="00256554">
            <w:pPr>
              <w:rPr>
                <w:color w:val="212121"/>
                <w:szCs w:val="20"/>
                <w:shd w:val="clear" w:color="auto" w:fill="FFFFFF"/>
              </w:rPr>
            </w:pPr>
            <w:r>
              <w:rPr>
                <w:color w:val="212121"/>
                <w:szCs w:val="20"/>
                <w:shd w:val="clear" w:color="auto" w:fill="FFFFFF"/>
              </w:rPr>
              <w:t xml:space="preserve">Bij de begeleiding vanuit dit perceel is een multidisciplinair team betrokken en te allen tijde direct inzetbaar. Dit multidisciplinaire team bestaat uit een gezinshulpverlener (met waar nodig een relevante </w:t>
            </w:r>
            <w:proofErr w:type="spellStart"/>
            <w:r>
              <w:rPr>
                <w:color w:val="212121"/>
                <w:szCs w:val="20"/>
                <w:shd w:val="clear" w:color="auto" w:fill="FFFFFF"/>
              </w:rPr>
              <w:t>post-hbo-opleiding</w:t>
            </w:r>
            <w:proofErr w:type="spellEnd"/>
            <w:r>
              <w:rPr>
                <w:color w:val="212121"/>
                <w:szCs w:val="20"/>
                <w:shd w:val="clear" w:color="auto" w:fill="FFFFFF"/>
              </w:rPr>
              <w:t xml:space="preserve">) en een teamleider onder verantwoordelijkheid van een hoofdbehandelaar (een psychiater, orthopedagoog-generalist of </w:t>
            </w:r>
            <w:proofErr w:type="spellStart"/>
            <w:r>
              <w:rPr>
                <w:color w:val="212121"/>
                <w:szCs w:val="20"/>
                <w:shd w:val="clear" w:color="auto" w:fill="FFFFFF"/>
              </w:rPr>
              <w:t>gz</w:t>
            </w:r>
            <w:proofErr w:type="spellEnd"/>
            <w:r>
              <w:rPr>
                <w:color w:val="212121"/>
                <w:szCs w:val="20"/>
                <w:shd w:val="clear" w:color="auto" w:fill="FFFFFF"/>
              </w:rPr>
              <w:t>-psycholoog geregistreerd bij de Nederlandse vereniging van pedagogen en onderwijskundigen of het Nederlands Instituut van Psychologen).</w:t>
            </w:r>
          </w:p>
          <w:p w14:paraId="129A7872" w14:textId="71992EE6" w:rsidR="006471B3" w:rsidRDefault="006471B3"/>
        </w:tc>
        <w:tc>
          <w:tcPr>
            <w:tcW w:w="6096" w:type="dxa"/>
          </w:tcPr>
          <w:p w14:paraId="4B0B6622" w14:textId="6AE45BC7" w:rsidR="00256554" w:rsidRDefault="00256554">
            <w:bookmarkStart w:id="0" w:name="_Hlk66457363"/>
            <w:r>
              <w:rPr>
                <w:color w:val="212121"/>
                <w:szCs w:val="20"/>
                <w:shd w:val="clear" w:color="auto" w:fill="FFFFFF"/>
              </w:rPr>
              <w:t xml:space="preserve">Bij de begeleiding vanuit dit perceel is een multidisciplinair team betrokken en te allen tijde direct inzetbaar. Dit multidisciplinaire team bestaat uit een gezinshulpverlener (met waar nodig een relevante </w:t>
            </w:r>
            <w:proofErr w:type="spellStart"/>
            <w:r>
              <w:rPr>
                <w:color w:val="212121"/>
                <w:szCs w:val="20"/>
                <w:shd w:val="clear" w:color="auto" w:fill="FFFFFF"/>
              </w:rPr>
              <w:t>post-hbo-opleiding</w:t>
            </w:r>
            <w:proofErr w:type="spellEnd"/>
            <w:r>
              <w:rPr>
                <w:color w:val="212121"/>
                <w:szCs w:val="20"/>
                <w:shd w:val="clear" w:color="auto" w:fill="FFFFFF"/>
              </w:rPr>
              <w:t xml:space="preserve">) en een teamleider onder verantwoordelijkheid van een hoofdbehandelaar (een psychiater, orthopedagoog-generalist, </w:t>
            </w:r>
            <w:proofErr w:type="spellStart"/>
            <w:r>
              <w:rPr>
                <w:color w:val="212121"/>
                <w:szCs w:val="20"/>
                <w:shd w:val="clear" w:color="auto" w:fill="FFFFFF"/>
              </w:rPr>
              <w:t>gz</w:t>
            </w:r>
            <w:proofErr w:type="spellEnd"/>
            <w:r>
              <w:rPr>
                <w:color w:val="212121"/>
                <w:szCs w:val="20"/>
                <w:shd w:val="clear" w:color="auto" w:fill="FFFFFF"/>
              </w:rPr>
              <w:t>-psycholoog of gedragswetenschapper geregistreerd bij de Nederlandse vereniging van pedagogen en onderwijskundigen of het Nederlands Instituut van Psychologen).</w:t>
            </w:r>
            <w:bookmarkEnd w:id="0"/>
          </w:p>
        </w:tc>
      </w:tr>
      <w:tr w:rsidR="00256554" w14:paraId="3CFA6389" w14:textId="77777777" w:rsidTr="006471B3">
        <w:tc>
          <w:tcPr>
            <w:tcW w:w="2972" w:type="dxa"/>
          </w:tcPr>
          <w:p w14:paraId="0DA8E83D" w14:textId="1AA4FA85" w:rsidR="00256554" w:rsidRDefault="00256554">
            <w:r>
              <w:rPr>
                <w:color w:val="212121"/>
                <w:szCs w:val="20"/>
                <w:shd w:val="clear" w:color="auto" w:fill="FFFFFF"/>
              </w:rPr>
              <w:t>Beschrijvend document (paragraaf 1.3.10)</w:t>
            </w:r>
          </w:p>
        </w:tc>
        <w:tc>
          <w:tcPr>
            <w:tcW w:w="4961" w:type="dxa"/>
          </w:tcPr>
          <w:p w14:paraId="23E22E40" w14:textId="27E1E650" w:rsidR="00256554" w:rsidRDefault="00256554">
            <w:r>
              <w:rPr>
                <w:color w:val="212121"/>
                <w:szCs w:val="20"/>
                <w:shd w:val="clear" w:color="auto" w:fill="FFFFFF"/>
              </w:rPr>
              <w:t>Begeleiding individueel specialistisch is kortdurend van aard. Het uitgangspunt is om deze begeleiding in te zetten voor maximaal zes maanden.</w:t>
            </w:r>
          </w:p>
        </w:tc>
        <w:tc>
          <w:tcPr>
            <w:tcW w:w="6096" w:type="dxa"/>
          </w:tcPr>
          <w:p w14:paraId="356FB707" w14:textId="77777777" w:rsidR="00256554" w:rsidRDefault="00256554">
            <w:pPr>
              <w:rPr>
                <w:color w:val="212121"/>
                <w:szCs w:val="20"/>
                <w:shd w:val="clear" w:color="auto" w:fill="FFFFFF"/>
              </w:rPr>
            </w:pPr>
            <w:bookmarkStart w:id="1" w:name="_Hlk66457381"/>
            <w:r>
              <w:rPr>
                <w:color w:val="212121"/>
                <w:szCs w:val="20"/>
                <w:shd w:val="clear" w:color="auto" w:fill="FFFFFF"/>
              </w:rPr>
              <w:t>Begeleiding individueel specialistisch kan voor maximaal zes tot negen maanden worden ingezet. Hierbij is de wens altijd zo kort mogelijk in te zetten en zal een beschikkingsduur van zes maanden het uitgangspunt zijn.</w:t>
            </w:r>
          </w:p>
          <w:bookmarkEnd w:id="1"/>
          <w:p w14:paraId="371508AB" w14:textId="1EF19862" w:rsidR="006471B3" w:rsidRDefault="006471B3"/>
        </w:tc>
      </w:tr>
      <w:tr w:rsidR="00256554" w14:paraId="1065DFE2" w14:textId="77777777" w:rsidTr="006471B3">
        <w:tc>
          <w:tcPr>
            <w:tcW w:w="2972" w:type="dxa"/>
          </w:tcPr>
          <w:p w14:paraId="7BB5128F" w14:textId="5F339279" w:rsidR="00256554" w:rsidRDefault="00256554">
            <w:pPr>
              <w:rPr>
                <w:color w:val="212121"/>
                <w:szCs w:val="20"/>
                <w:shd w:val="clear" w:color="auto" w:fill="FFFFFF"/>
              </w:rPr>
            </w:pPr>
            <w:r>
              <w:rPr>
                <w:color w:val="212121"/>
                <w:szCs w:val="20"/>
                <w:shd w:val="clear" w:color="auto" w:fill="FFFFFF"/>
              </w:rPr>
              <w:t xml:space="preserve">Programma van </w:t>
            </w:r>
            <w:r w:rsidR="00AF513C">
              <w:rPr>
                <w:color w:val="212121"/>
                <w:szCs w:val="20"/>
                <w:shd w:val="clear" w:color="auto" w:fill="FFFFFF"/>
              </w:rPr>
              <w:t>E</w:t>
            </w:r>
            <w:r>
              <w:rPr>
                <w:color w:val="212121"/>
                <w:szCs w:val="20"/>
                <w:shd w:val="clear" w:color="auto" w:fill="FFFFFF"/>
              </w:rPr>
              <w:t>isen (eis 32)</w:t>
            </w:r>
          </w:p>
        </w:tc>
        <w:tc>
          <w:tcPr>
            <w:tcW w:w="4961" w:type="dxa"/>
          </w:tcPr>
          <w:p w14:paraId="6C95FCA5" w14:textId="019BF4C6" w:rsidR="00256554" w:rsidRDefault="00256554">
            <w:pPr>
              <w:rPr>
                <w:color w:val="212121"/>
                <w:szCs w:val="20"/>
                <w:shd w:val="clear" w:color="auto" w:fill="FFFFFF"/>
              </w:rPr>
            </w:pPr>
            <w:r>
              <w:rPr>
                <w:color w:val="212121"/>
                <w:szCs w:val="20"/>
                <w:shd w:val="clear" w:color="auto" w:fill="FFFFFF"/>
              </w:rPr>
              <w:t>Opdrachtnemer dient op werkdagen minimaal van 09.00 – 17.00 telefonisch bereikbaar te zijn.</w:t>
            </w:r>
          </w:p>
        </w:tc>
        <w:tc>
          <w:tcPr>
            <w:tcW w:w="6096" w:type="dxa"/>
          </w:tcPr>
          <w:p w14:paraId="74775CCB" w14:textId="77777777" w:rsidR="00256554" w:rsidRDefault="00256554">
            <w:pPr>
              <w:rPr>
                <w:color w:val="212121"/>
                <w:szCs w:val="20"/>
                <w:shd w:val="clear" w:color="auto" w:fill="FFFFFF"/>
              </w:rPr>
            </w:pPr>
            <w:r>
              <w:rPr>
                <w:color w:val="212121"/>
                <w:szCs w:val="20"/>
                <w:shd w:val="clear" w:color="auto" w:fill="FFFFFF"/>
              </w:rPr>
              <w:t>De zorgaanbieder is in ieder geval op werkdagen van 9.00 – 17.00 telefonisch bereikbaar. Indien nodig is zorgaanbieder ook buiten kantoortijden beschikbaar voor jeugdige en/of ouder(s)/opvoeder(s).</w:t>
            </w:r>
          </w:p>
          <w:p w14:paraId="510A3A28" w14:textId="19CD4FB4" w:rsidR="006471B3" w:rsidRDefault="006471B3">
            <w:pPr>
              <w:rPr>
                <w:color w:val="212121"/>
                <w:szCs w:val="20"/>
                <w:shd w:val="clear" w:color="auto" w:fill="FFFFFF"/>
              </w:rPr>
            </w:pPr>
          </w:p>
        </w:tc>
      </w:tr>
      <w:tr w:rsidR="00AF513C" w14:paraId="7F8D26F6" w14:textId="77777777" w:rsidTr="006471B3">
        <w:tc>
          <w:tcPr>
            <w:tcW w:w="2972" w:type="dxa"/>
          </w:tcPr>
          <w:p w14:paraId="483F1799" w14:textId="24BFD21D" w:rsidR="00AF513C" w:rsidRDefault="00AF513C" w:rsidP="00AF513C">
            <w:pPr>
              <w:rPr>
                <w:color w:val="212121"/>
                <w:szCs w:val="20"/>
                <w:shd w:val="clear" w:color="auto" w:fill="FFFFFF"/>
              </w:rPr>
            </w:pPr>
            <w:r>
              <w:t>Programma van Eisen (eis 49)</w:t>
            </w:r>
          </w:p>
        </w:tc>
        <w:tc>
          <w:tcPr>
            <w:tcW w:w="4961" w:type="dxa"/>
          </w:tcPr>
          <w:p w14:paraId="6DEC59D4" w14:textId="77777777" w:rsidR="00AF513C" w:rsidRDefault="00AF513C" w:rsidP="00AF513C">
            <w:pPr>
              <w:pStyle w:val="xmsonospacing"/>
              <w:shd w:val="clear" w:color="auto" w:fill="FFFFFF"/>
              <w:spacing w:before="0" w:beforeAutospacing="0" w:after="0" w:afterAutospacing="0"/>
              <w:rPr>
                <w:rFonts w:ascii="Arial" w:hAnsi="Arial" w:cs="Arial"/>
                <w:color w:val="212121"/>
                <w:sz w:val="20"/>
                <w:szCs w:val="20"/>
              </w:rPr>
            </w:pPr>
            <w:r>
              <w:rPr>
                <w:rFonts w:ascii="Arial" w:hAnsi="Arial" w:cs="Arial"/>
                <w:color w:val="212121"/>
                <w:sz w:val="20"/>
                <w:szCs w:val="20"/>
              </w:rPr>
              <w:t>Indien Opdrachtnemer op basis van het voorgaande de jeugdhulp wenst te beëindigen is het volgende van toepassing:</w:t>
            </w:r>
          </w:p>
          <w:p w14:paraId="1F3F1C2B" w14:textId="77777777" w:rsidR="00AF513C" w:rsidRDefault="00AF513C" w:rsidP="00AF513C">
            <w:pPr>
              <w:pStyle w:val="xmsonospacing"/>
              <w:shd w:val="clear" w:color="auto" w:fill="FFFFFF"/>
              <w:spacing w:before="0" w:beforeAutospacing="0" w:after="0" w:afterAutospacing="0"/>
              <w:ind w:left="720" w:hanging="360"/>
              <w:rPr>
                <w:rFonts w:ascii="Arial" w:hAnsi="Arial" w:cs="Arial"/>
                <w:color w:val="212121"/>
                <w:sz w:val="20"/>
                <w:szCs w:val="20"/>
              </w:rPr>
            </w:pPr>
            <w:r>
              <w:rPr>
                <w:rFonts w:ascii="Verdana" w:hAnsi="Verdana" w:cs="Arial"/>
                <w:color w:val="212121"/>
                <w:sz w:val="20"/>
                <w:szCs w:val="20"/>
              </w:rPr>
              <w:t>‒</w:t>
            </w:r>
            <w:r>
              <w:rPr>
                <w:color w:val="212121"/>
                <w:sz w:val="14"/>
                <w:szCs w:val="14"/>
              </w:rPr>
              <w:t>     </w:t>
            </w:r>
            <w:r>
              <w:rPr>
                <w:rFonts w:ascii="Arial" w:hAnsi="Arial" w:cs="Arial"/>
                <w:color w:val="212121"/>
                <w:sz w:val="20"/>
                <w:szCs w:val="20"/>
              </w:rPr>
              <w:t>Zorgaanbieder doorloopt bij een verzoek tot beëindiging van de jeugdhulp de procedure voor eenzijdige beëindiging zoals opgenomen in het kwaliteitssysteem van aanbieder en conform de vigerende wet- en regelgeving. Gemeente kan indien gewenst inzage krijgen in de procedure van Opdrachtnemer.</w:t>
            </w:r>
          </w:p>
          <w:p w14:paraId="532864BA" w14:textId="77777777" w:rsidR="00AF513C" w:rsidRDefault="00AF513C" w:rsidP="00AF513C">
            <w:pPr>
              <w:pStyle w:val="xmsonospacing"/>
              <w:shd w:val="clear" w:color="auto" w:fill="FFFFFF"/>
              <w:spacing w:before="0" w:beforeAutospacing="0" w:after="0" w:afterAutospacing="0"/>
              <w:ind w:left="720" w:hanging="360"/>
              <w:rPr>
                <w:rFonts w:ascii="Arial" w:hAnsi="Arial" w:cs="Arial"/>
                <w:color w:val="212121"/>
                <w:sz w:val="20"/>
                <w:szCs w:val="20"/>
              </w:rPr>
            </w:pPr>
            <w:r>
              <w:rPr>
                <w:rFonts w:ascii="Verdana" w:hAnsi="Verdana" w:cs="Arial"/>
                <w:color w:val="212121"/>
                <w:sz w:val="20"/>
                <w:szCs w:val="20"/>
              </w:rPr>
              <w:t>‒</w:t>
            </w:r>
            <w:r>
              <w:rPr>
                <w:color w:val="212121"/>
                <w:sz w:val="14"/>
                <w:szCs w:val="14"/>
              </w:rPr>
              <w:t>     </w:t>
            </w:r>
            <w:r>
              <w:rPr>
                <w:rFonts w:ascii="Arial" w:hAnsi="Arial" w:cs="Arial"/>
                <w:color w:val="212121"/>
                <w:sz w:val="20"/>
                <w:szCs w:val="20"/>
              </w:rPr>
              <w:t>Zorgaanbieder dient hiertoe afstemming te zoeken met de lokale toegang (dit is niet vrijblijvend).</w:t>
            </w:r>
          </w:p>
          <w:p w14:paraId="4FAD1BDF" w14:textId="77777777" w:rsidR="00AF513C" w:rsidRDefault="00AF513C" w:rsidP="00AF513C">
            <w:pPr>
              <w:pStyle w:val="xmsonospacing"/>
              <w:shd w:val="clear" w:color="auto" w:fill="FFFFFF"/>
              <w:spacing w:before="0" w:beforeAutospacing="0" w:after="0" w:afterAutospacing="0"/>
              <w:ind w:left="720" w:hanging="360"/>
              <w:rPr>
                <w:rFonts w:ascii="Arial" w:hAnsi="Arial" w:cs="Arial"/>
                <w:color w:val="212121"/>
                <w:sz w:val="20"/>
                <w:szCs w:val="20"/>
              </w:rPr>
            </w:pPr>
            <w:r>
              <w:rPr>
                <w:rFonts w:ascii="Verdana" w:hAnsi="Verdana" w:cs="Arial"/>
                <w:color w:val="212121"/>
                <w:sz w:val="20"/>
                <w:szCs w:val="20"/>
              </w:rPr>
              <w:lastRenderedPageBreak/>
              <w:t>‒</w:t>
            </w:r>
            <w:r>
              <w:rPr>
                <w:color w:val="212121"/>
                <w:sz w:val="14"/>
                <w:szCs w:val="14"/>
              </w:rPr>
              <w:t>     </w:t>
            </w:r>
            <w:r>
              <w:rPr>
                <w:rFonts w:ascii="Arial" w:hAnsi="Arial" w:cs="Arial"/>
                <w:color w:val="212121"/>
                <w:sz w:val="20"/>
                <w:szCs w:val="20"/>
              </w:rPr>
              <w:t>Bij het besluit over de instemming met de beëindiging van de jeugdhulp neemt de lokale toegang in ieder geval in overweging:</w:t>
            </w:r>
          </w:p>
          <w:p w14:paraId="3F130DDB" w14:textId="77777777" w:rsidR="00AF513C" w:rsidRDefault="00AF513C" w:rsidP="00AF513C">
            <w:pPr>
              <w:pStyle w:val="xmsonospacing"/>
              <w:shd w:val="clear" w:color="auto" w:fill="FFFFFF"/>
              <w:spacing w:before="0" w:beforeAutospacing="0" w:after="0" w:afterAutospacing="0"/>
              <w:ind w:left="1429" w:hanging="360"/>
              <w:rPr>
                <w:rFonts w:ascii="Arial" w:hAnsi="Arial" w:cs="Arial"/>
                <w:color w:val="212121"/>
                <w:sz w:val="20"/>
                <w:szCs w:val="20"/>
              </w:rPr>
            </w:pPr>
            <w:r>
              <w:rPr>
                <w:rFonts w:ascii="Symbol" w:hAnsi="Symbol" w:cs="Arial"/>
                <w:color w:val="212121"/>
                <w:sz w:val="20"/>
                <w:szCs w:val="20"/>
              </w:rPr>
              <w:t>·</w:t>
            </w:r>
            <w:r>
              <w:rPr>
                <w:color w:val="212121"/>
                <w:sz w:val="14"/>
                <w:szCs w:val="14"/>
              </w:rPr>
              <w:t>        </w:t>
            </w:r>
            <w:r>
              <w:rPr>
                <w:rFonts w:ascii="Arial" w:hAnsi="Arial" w:cs="Arial"/>
                <w:color w:val="212121"/>
                <w:sz w:val="20"/>
                <w:szCs w:val="20"/>
              </w:rPr>
              <w:t>of het gedrag van de Jeugdige niet (mede) wordt veroorzaakt door de aandoening van de Jeugdige;</w:t>
            </w:r>
          </w:p>
          <w:p w14:paraId="59076E36" w14:textId="77777777" w:rsidR="00AF513C" w:rsidRDefault="00AF513C" w:rsidP="00AF513C">
            <w:pPr>
              <w:pStyle w:val="xmsonospacing"/>
              <w:shd w:val="clear" w:color="auto" w:fill="FFFFFF"/>
              <w:spacing w:before="0" w:beforeAutospacing="0" w:after="0" w:afterAutospacing="0"/>
              <w:ind w:left="1429" w:hanging="360"/>
              <w:rPr>
                <w:rFonts w:ascii="Arial" w:hAnsi="Arial" w:cs="Arial"/>
                <w:color w:val="212121"/>
                <w:sz w:val="20"/>
                <w:szCs w:val="20"/>
              </w:rPr>
            </w:pPr>
            <w:r>
              <w:rPr>
                <w:rFonts w:ascii="Symbol" w:hAnsi="Symbol" w:cs="Arial"/>
                <w:color w:val="212121"/>
                <w:sz w:val="20"/>
                <w:szCs w:val="20"/>
              </w:rPr>
              <w:t>·</w:t>
            </w:r>
            <w:r>
              <w:rPr>
                <w:color w:val="212121"/>
                <w:sz w:val="14"/>
                <w:szCs w:val="14"/>
              </w:rPr>
              <w:t>        </w:t>
            </w:r>
            <w:r>
              <w:rPr>
                <w:rFonts w:ascii="Arial" w:hAnsi="Arial" w:cs="Arial"/>
                <w:color w:val="212121"/>
                <w:sz w:val="20"/>
                <w:szCs w:val="20"/>
              </w:rPr>
              <w:t>of aanbieder in voldoende mate heeft getracht de beëindiging van de jeugdhulp te voorkomen;</w:t>
            </w:r>
          </w:p>
          <w:p w14:paraId="0D1BFDCA" w14:textId="77777777" w:rsidR="00AF513C" w:rsidRDefault="00AF513C" w:rsidP="00AF513C">
            <w:pPr>
              <w:pStyle w:val="xmsonospacing"/>
              <w:shd w:val="clear" w:color="auto" w:fill="FFFFFF"/>
              <w:spacing w:before="0" w:beforeAutospacing="0" w:after="0" w:afterAutospacing="0"/>
              <w:ind w:left="1429" w:hanging="360"/>
              <w:rPr>
                <w:rFonts w:ascii="Arial" w:hAnsi="Arial" w:cs="Arial"/>
                <w:color w:val="212121"/>
                <w:sz w:val="20"/>
                <w:szCs w:val="20"/>
              </w:rPr>
            </w:pPr>
            <w:r>
              <w:rPr>
                <w:rFonts w:ascii="Symbol" w:hAnsi="Symbol" w:cs="Arial"/>
                <w:color w:val="212121"/>
                <w:sz w:val="20"/>
                <w:szCs w:val="20"/>
              </w:rPr>
              <w:t>·</w:t>
            </w:r>
            <w:r>
              <w:rPr>
                <w:color w:val="212121"/>
                <w:sz w:val="14"/>
                <w:szCs w:val="14"/>
              </w:rPr>
              <w:t>        </w:t>
            </w:r>
            <w:r>
              <w:rPr>
                <w:rFonts w:ascii="Arial" w:hAnsi="Arial" w:cs="Arial"/>
                <w:color w:val="212121"/>
                <w:sz w:val="20"/>
                <w:szCs w:val="20"/>
              </w:rPr>
              <w:t>of aanbieder de juiste procedure heeft gevolgd;</w:t>
            </w:r>
          </w:p>
          <w:p w14:paraId="05E3DEA4" w14:textId="77777777" w:rsidR="00AF513C" w:rsidRDefault="00AF513C" w:rsidP="00AF513C">
            <w:pPr>
              <w:pStyle w:val="xmsonospacing"/>
              <w:shd w:val="clear" w:color="auto" w:fill="FFFFFF"/>
              <w:spacing w:before="0" w:beforeAutospacing="0" w:after="0" w:afterAutospacing="0"/>
              <w:ind w:left="1429" w:hanging="360"/>
              <w:rPr>
                <w:rFonts w:ascii="Arial" w:hAnsi="Arial" w:cs="Arial"/>
                <w:color w:val="212121"/>
                <w:sz w:val="20"/>
                <w:szCs w:val="20"/>
              </w:rPr>
            </w:pPr>
            <w:r>
              <w:rPr>
                <w:rFonts w:ascii="Symbol" w:hAnsi="Symbol" w:cs="Arial"/>
                <w:color w:val="212121"/>
                <w:sz w:val="20"/>
                <w:szCs w:val="20"/>
              </w:rPr>
              <w:t>·</w:t>
            </w:r>
            <w:r>
              <w:rPr>
                <w:color w:val="212121"/>
                <w:sz w:val="14"/>
                <w:szCs w:val="14"/>
              </w:rPr>
              <w:t>        </w:t>
            </w:r>
            <w:r>
              <w:rPr>
                <w:rFonts w:ascii="Arial" w:hAnsi="Arial" w:cs="Arial"/>
                <w:color w:val="212121"/>
                <w:sz w:val="20"/>
                <w:szCs w:val="20"/>
              </w:rPr>
              <w:t>of aanbieder heeft zorggedragen voor een andere wijze van continuering van de jeugdhulp.</w:t>
            </w:r>
          </w:p>
          <w:p w14:paraId="11E0EC28" w14:textId="77777777" w:rsidR="00AF513C" w:rsidRDefault="00AF513C" w:rsidP="00AF513C">
            <w:pPr>
              <w:pStyle w:val="xmsonospacing"/>
              <w:shd w:val="clear" w:color="auto" w:fill="FFFFFF"/>
              <w:spacing w:before="0" w:beforeAutospacing="0" w:after="0" w:afterAutospacing="0"/>
              <w:ind w:left="720" w:hanging="360"/>
              <w:rPr>
                <w:rFonts w:ascii="Arial" w:hAnsi="Arial" w:cs="Arial"/>
                <w:color w:val="212121"/>
                <w:sz w:val="20"/>
                <w:szCs w:val="20"/>
              </w:rPr>
            </w:pPr>
            <w:r>
              <w:rPr>
                <w:rFonts w:ascii="Wingdings" w:hAnsi="Wingdings" w:cs="Arial"/>
                <w:color w:val="212121"/>
                <w:sz w:val="20"/>
                <w:szCs w:val="20"/>
              </w:rPr>
              <w:t>Ø</w:t>
            </w:r>
            <w:r>
              <w:rPr>
                <w:color w:val="212121"/>
                <w:sz w:val="14"/>
                <w:szCs w:val="14"/>
              </w:rPr>
              <w:t>  </w:t>
            </w:r>
            <w:r>
              <w:rPr>
                <w:rFonts w:ascii="Arial" w:hAnsi="Arial" w:cs="Arial"/>
                <w:color w:val="212121"/>
                <w:sz w:val="20"/>
                <w:szCs w:val="20"/>
              </w:rPr>
              <w:t>Wanneer het besluit positief is, draagt aanbieder er zorg voor dat de al begonnen jeugdhulp wordt voortgezet of overgedragen naar een andere aanbieder, totdat er een definitieve oplossing is gevonden. Tenzij dit naar het oordeel van de lokale toegang in redelijkheid niet van aanbieder kan worden verlangd.</w:t>
            </w:r>
          </w:p>
          <w:p w14:paraId="37791C0E" w14:textId="77777777" w:rsidR="00AF513C" w:rsidRDefault="00AF513C" w:rsidP="00AF513C">
            <w:pPr>
              <w:rPr>
                <w:color w:val="212121"/>
                <w:szCs w:val="20"/>
                <w:shd w:val="clear" w:color="auto" w:fill="FFFFFF"/>
              </w:rPr>
            </w:pPr>
          </w:p>
        </w:tc>
        <w:tc>
          <w:tcPr>
            <w:tcW w:w="6096" w:type="dxa"/>
          </w:tcPr>
          <w:p w14:paraId="7CD0854E" w14:textId="77777777" w:rsidR="00AF513C" w:rsidRDefault="00AF513C" w:rsidP="00AF513C">
            <w:pPr>
              <w:pStyle w:val="xmsonospacing"/>
              <w:shd w:val="clear" w:color="auto" w:fill="FFFFFF"/>
              <w:spacing w:before="0" w:beforeAutospacing="0" w:after="0" w:afterAutospacing="0"/>
              <w:rPr>
                <w:rFonts w:ascii="Arial" w:hAnsi="Arial" w:cs="Arial"/>
                <w:color w:val="212121"/>
                <w:sz w:val="20"/>
                <w:szCs w:val="20"/>
              </w:rPr>
            </w:pPr>
            <w:r>
              <w:rPr>
                <w:rFonts w:ascii="Arial" w:hAnsi="Arial" w:cs="Arial"/>
                <w:color w:val="212121"/>
                <w:sz w:val="20"/>
                <w:szCs w:val="20"/>
              </w:rPr>
              <w:lastRenderedPageBreak/>
              <w:t>Indien Opdrachtnemer op basis van het voorgaande de jeugdhulp wenst te beëindigen is het volgende van toepassing:</w:t>
            </w:r>
          </w:p>
          <w:p w14:paraId="66970C2D" w14:textId="77777777" w:rsidR="00AF513C" w:rsidRDefault="00AF513C" w:rsidP="00AF513C">
            <w:pPr>
              <w:pStyle w:val="xmsonospacing"/>
              <w:shd w:val="clear" w:color="auto" w:fill="FFFFFF"/>
              <w:spacing w:before="0" w:beforeAutospacing="0" w:after="0" w:afterAutospacing="0"/>
              <w:ind w:left="720" w:hanging="360"/>
              <w:rPr>
                <w:rFonts w:ascii="Arial" w:hAnsi="Arial" w:cs="Arial"/>
                <w:color w:val="212121"/>
                <w:sz w:val="20"/>
                <w:szCs w:val="20"/>
              </w:rPr>
            </w:pPr>
            <w:r>
              <w:rPr>
                <w:rFonts w:ascii="Verdana" w:hAnsi="Verdana" w:cs="Arial"/>
                <w:color w:val="212121"/>
                <w:sz w:val="20"/>
                <w:szCs w:val="20"/>
              </w:rPr>
              <w:t>‒</w:t>
            </w:r>
            <w:r>
              <w:rPr>
                <w:color w:val="212121"/>
                <w:sz w:val="14"/>
                <w:szCs w:val="14"/>
              </w:rPr>
              <w:t>     </w:t>
            </w:r>
            <w:r>
              <w:rPr>
                <w:rFonts w:ascii="Arial" w:hAnsi="Arial" w:cs="Arial"/>
                <w:color w:val="212121"/>
                <w:sz w:val="20"/>
                <w:szCs w:val="20"/>
              </w:rPr>
              <w:t>Opdrachtnemer doorloopt bij een verzoek tot beëindiging van de jeugdhulp de procedure voor eenzijdige beëindiging zoals opgenomen in het kwaliteitssysteem van aanbieder en conform de vigerende wet- en regelgeving. Opdrachtgever kan indien gewenst inzage krijgen in de procedure van Opdrachtnemer.</w:t>
            </w:r>
          </w:p>
          <w:p w14:paraId="4BBB0A84" w14:textId="77777777" w:rsidR="00AF513C" w:rsidRDefault="00AF513C" w:rsidP="00AF513C">
            <w:pPr>
              <w:pStyle w:val="xmsonospacing"/>
              <w:shd w:val="clear" w:color="auto" w:fill="FFFFFF"/>
              <w:spacing w:before="0" w:beforeAutospacing="0" w:after="0" w:afterAutospacing="0"/>
              <w:ind w:left="720" w:hanging="360"/>
              <w:rPr>
                <w:rFonts w:ascii="Arial" w:hAnsi="Arial" w:cs="Arial"/>
                <w:color w:val="212121"/>
                <w:sz w:val="20"/>
                <w:szCs w:val="20"/>
              </w:rPr>
            </w:pPr>
            <w:r>
              <w:rPr>
                <w:rFonts w:ascii="Verdana" w:hAnsi="Verdana" w:cs="Arial"/>
                <w:color w:val="212121"/>
                <w:sz w:val="20"/>
                <w:szCs w:val="20"/>
              </w:rPr>
              <w:t>‒</w:t>
            </w:r>
            <w:r>
              <w:rPr>
                <w:color w:val="212121"/>
                <w:sz w:val="14"/>
                <w:szCs w:val="14"/>
              </w:rPr>
              <w:t>     </w:t>
            </w:r>
            <w:r>
              <w:rPr>
                <w:rFonts w:ascii="Arial" w:hAnsi="Arial" w:cs="Arial"/>
                <w:color w:val="212121"/>
                <w:sz w:val="20"/>
                <w:szCs w:val="20"/>
              </w:rPr>
              <w:t>Opdrachtnemer dient hiertoe afstemming te zoeken met de Gemeente (dit is niet vrijblijvend).</w:t>
            </w:r>
          </w:p>
          <w:p w14:paraId="618F4092" w14:textId="77777777" w:rsidR="00AF513C" w:rsidRDefault="00AF513C" w:rsidP="00AF513C">
            <w:pPr>
              <w:pStyle w:val="xmsonospacing"/>
              <w:shd w:val="clear" w:color="auto" w:fill="FFFFFF"/>
              <w:spacing w:before="0" w:beforeAutospacing="0" w:after="0" w:afterAutospacing="0"/>
              <w:ind w:left="720" w:hanging="360"/>
              <w:rPr>
                <w:rFonts w:ascii="Arial" w:hAnsi="Arial" w:cs="Arial"/>
                <w:color w:val="212121"/>
                <w:sz w:val="20"/>
                <w:szCs w:val="20"/>
              </w:rPr>
            </w:pPr>
            <w:r>
              <w:rPr>
                <w:rFonts w:ascii="Verdana" w:hAnsi="Verdana" w:cs="Arial"/>
                <w:color w:val="212121"/>
                <w:sz w:val="20"/>
                <w:szCs w:val="20"/>
              </w:rPr>
              <w:t>‒</w:t>
            </w:r>
            <w:r>
              <w:rPr>
                <w:color w:val="212121"/>
                <w:sz w:val="14"/>
                <w:szCs w:val="14"/>
              </w:rPr>
              <w:t>     </w:t>
            </w:r>
            <w:r>
              <w:rPr>
                <w:rFonts w:ascii="Arial" w:hAnsi="Arial" w:cs="Arial"/>
                <w:color w:val="212121"/>
                <w:sz w:val="20"/>
                <w:szCs w:val="20"/>
              </w:rPr>
              <w:t>Bij het besluit over de instemming met de beëindiging van de jeugdhulp neemt de Gemeente in ieder geval in overweging:</w:t>
            </w:r>
          </w:p>
          <w:p w14:paraId="4FACF9FA" w14:textId="77777777" w:rsidR="00AF513C" w:rsidRDefault="00AF513C" w:rsidP="00AF513C">
            <w:pPr>
              <w:pStyle w:val="xmsonospacing"/>
              <w:shd w:val="clear" w:color="auto" w:fill="FFFFFF"/>
              <w:spacing w:before="0" w:beforeAutospacing="0" w:after="0" w:afterAutospacing="0"/>
              <w:ind w:left="1429" w:hanging="360"/>
              <w:rPr>
                <w:rFonts w:ascii="Arial" w:hAnsi="Arial" w:cs="Arial"/>
                <w:color w:val="212121"/>
                <w:sz w:val="20"/>
                <w:szCs w:val="20"/>
              </w:rPr>
            </w:pPr>
            <w:r>
              <w:rPr>
                <w:rFonts w:ascii="Symbol" w:hAnsi="Symbol" w:cs="Arial"/>
                <w:color w:val="212121"/>
                <w:sz w:val="20"/>
                <w:szCs w:val="20"/>
              </w:rPr>
              <w:lastRenderedPageBreak/>
              <w:t>·</w:t>
            </w:r>
            <w:r>
              <w:rPr>
                <w:color w:val="212121"/>
                <w:sz w:val="14"/>
                <w:szCs w:val="14"/>
              </w:rPr>
              <w:t>        </w:t>
            </w:r>
            <w:r>
              <w:rPr>
                <w:rFonts w:ascii="Arial" w:hAnsi="Arial" w:cs="Arial"/>
                <w:color w:val="212121"/>
                <w:sz w:val="20"/>
                <w:szCs w:val="20"/>
              </w:rPr>
              <w:t>of het gedrag van de Jeugdige niet (mede) wordt veroorzaakt door de aandoening van de Jeugdige;</w:t>
            </w:r>
          </w:p>
          <w:p w14:paraId="39FEDCF6" w14:textId="77777777" w:rsidR="00AF513C" w:rsidRDefault="00AF513C" w:rsidP="00AF513C">
            <w:pPr>
              <w:pStyle w:val="xmsonospacing"/>
              <w:shd w:val="clear" w:color="auto" w:fill="FFFFFF"/>
              <w:spacing w:before="0" w:beforeAutospacing="0" w:after="0" w:afterAutospacing="0"/>
              <w:ind w:left="1429" w:hanging="360"/>
              <w:rPr>
                <w:rFonts w:ascii="Arial" w:hAnsi="Arial" w:cs="Arial"/>
                <w:color w:val="212121"/>
                <w:sz w:val="20"/>
                <w:szCs w:val="20"/>
              </w:rPr>
            </w:pPr>
            <w:r>
              <w:rPr>
                <w:rFonts w:ascii="Symbol" w:hAnsi="Symbol" w:cs="Arial"/>
                <w:color w:val="212121"/>
                <w:sz w:val="20"/>
                <w:szCs w:val="20"/>
              </w:rPr>
              <w:t>·</w:t>
            </w:r>
            <w:r>
              <w:rPr>
                <w:color w:val="212121"/>
                <w:sz w:val="14"/>
                <w:szCs w:val="14"/>
              </w:rPr>
              <w:t>        </w:t>
            </w:r>
            <w:r>
              <w:rPr>
                <w:rFonts w:ascii="Arial" w:hAnsi="Arial" w:cs="Arial"/>
                <w:color w:val="212121"/>
                <w:sz w:val="20"/>
                <w:szCs w:val="20"/>
              </w:rPr>
              <w:t>of aanbieder in voldoende mate heeft getracht de beëindiging van de jeugdhulp te voorkomen;</w:t>
            </w:r>
          </w:p>
          <w:p w14:paraId="016FADDA" w14:textId="77777777" w:rsidR="00AF513C" w:rsidRDefault="00AF513C" w:rsidP="00AF513C">
            <w:pPr>
              <w:pStyle w:val="xmsonospacing"/>
              <w:shd w:val="clear" w:color="auto" w:fill="FFFFFF"/>
              <w:spacing w:before="0" w:beforeAutospacing="0" w:after="0" w:afterAutospacing="0"/>
              <w:ind w:left="1429" w:hanging="360"/>
              <w:rPr>
                <w:rFonts w:ascii="Arial" w:hAnsi="Arial" w:cs="Arial"/>
                <w:color w:val="212121"/>
                <w:sz w:val="20"/>
                <w:szCs w:val="20"/>
              </w:rPr>
            </w:pPr>
            <w:r>
              <w:rPr>
                <w:rFonts w:ascii="Symbol" w:hAnsi="Symbol" w:cs="Arial"/>
                <w:color w:val="212121"/>
                <w:sz w:val="20"/>
                <w:szCs w:val="20"/>
              </w:rPr>
              <w:t>·</w:t>
            </w:r>
            <w:r>
              <w:rPr>
                <w:color w:val="212121"/>
                <w:sz w:val="14"/>
                <w:szCs w:val="14"/>
              </w:rPr>
              <w:t>        </w:t>
            </w:r>
            <w:r>
              <w:rPr>
                <w:rFonts w:ascii="Arial" w:hAnsi="Arial" w:cs="Arial"/>
                <w:color w:val="212121"/>
                <w:sz w:val="20"/>
                <w:szCs w:val="20"/>
              </w:rPr>
              <w:t>of aanbieder de juiste procedure heeft gevolgd;</w:t>
            </w:r>
          </w:p>
          <w:p w14:paraId="346D2790" w14:textId="77777777" w:rsidR="00AF513C" w:rsidRDefault="00AF513C" w:rsidP="00AF513C">
            <w:pPr>
              <w:pStyle w:val="xmsonospacing"/>
              <w:shd w:val="clear" w:color="auto" w:fill="FFFFFF"/>
              <w:spacing w:before="0" w:beforeAutospacing="0" w:after="0" w:afterAutospacing="0"/>
              <w:ind w:left="1429" w:hanging="360"/>
              <w:rPr>
                <w:rFonts w:ascii="Arial" w:hAnsi="Arial" w:cs="Arial"/>
                <w:color w:val="212121"/>
                <w:sz w:val="20"/>
                <w:szCs w:val="20"/>
              </w:rPr>
            </w:pPr>
            <w:r>
              <w:rPr>
                <w:rFonts w:ascii="Symbol" w:hAnsi="Symbol" w:cs="Arial"/>
                <w:color w:val="212121"/>
                <w:sz w:val="20"/>
                <w:szCs w:val="20"/>
              </w:rPr>
              <w:t>·</w:t>
            </w:r>
            <w:r>
              <w:rPr>
                <w:color w:val="212121"/>
                <w:sz w:val="14"/>
                <w:szCs w:val="14"/>
              </w:rPr>
              <w:t>        </w:t>
            </w:r>
            <w:r>
              <w:rPr>
                <w:rFonts w:ascii="Arial" w:hAnsi="Arial" w:cs="Arial"/>
                <w:color w:val="212121"/>
                <w:sz w:val="20"/>
                <w:szCs w:val="20"/>
              </w:rPr>
              <w:t>of aanbieder heeft zorggedragen voor een andere wijze van continuering van de jeugdhulp.</w:t>
            </w:r>
          </w:p>
          <w:p w14:paraId="5A938EF6" w14:textId="77777777" w:rsidR="00AF513C" w:rsidRDefault="00AF513C" w:rsidP="00AF513C">
            <w:pPr>
              <w:pStyle w:val="xmsonospacing"/>
              <w:shd w:val="clear" w:color="auto" w:fill="FFFFFF"/>
              <w:spacing w:before="0" w:beforeAutospacing="0" w:after="0" w:afterAutospacing="0"/>
              <w:ind w:left="720" w:hanging="360"/>
              <w:rPr>
                <w:rFonts w:ascii="Arial" w:hAnsi="Arial" w:cs="Arial"/>
                <w:color w:val="212121"/>
                <w:sz w:val="20"/>
                <w:szCs w:val="20"/>
              </w:rPr>
            </w:pPr>
            <w:r>
              <w:rPr>
                <w:rFonts w:ascii="Wingdings" w:hAnsi="Wingdings" w:cs="Arial"/>
                <w:color w:val="212121"/>
                <w:sz w:val="20"/>
                <w:szCs w:val="20"/>
              </w:rPr>
              <w:t>Ø</w:t>
            </w:r>
            <w:r>
              <w:rPr>
                <w:color w:val="212121"/>
                <w:sz w:val="14"/>
                <w:szCs w:val="14"/>
              </w:rPr>
              <w:t>  </w:t>
            </w:r>
            <w:r>
              <w:rPr>
                <w:rFonts w:ascii="Arial" w:hAnsi="Arial" w:cs="Arial"/>
                <w:color w:val="212121"/>
                <w:sz w:val="20"/>
                <w:szCs w:val="20"/>
              </w:rPr>
              <w:t>Wanneer het besluit positief is, draagt aanbieder er zorg voor dat de al begonnen jeugdhulp wordt voortgezet of overgedragen naar een andere aanbieder, totdat er een definitieve oplossing is gevonden. Tenzij dit naar het oordeel van de lokale toegang in redelijkheid niet van aanbieder kan worden verlangd.</w:t>
            </w:r>
          </w:p>
          <w:p w14:paraId="3C3605E6" w14:textId="77777777" w:rsidR="00AF513C" w:rsidRDefault="00AF513C" w:rsidP="00AF513C">
            <w:pPr>
              <w:rPr>
                <w:color w:val="212121"/>
                <w:szCs w:val="20"/>
                <w:shd w:val="clear" w:color="auto" w:fill="FFFFFF"/>
              </w:rPr>
            </w:pPr>
          </w:p>
        </w:tc>
      </w:tr>
      <w:tr w:rsidR="00AF513C" w14:paraId="19253B4C" w14:textId="77777777" w:rsidTr="006471B3">
        <w:tc>
          <w:tcPr>
            <w:tcW w:w="2972" w:type="dxa"/>
          </w:tcPr>
          <w:p w14:paraId="6FE960A7" w14:textId="38DEB155" w:rsidR="00AF513C" w:rsidRDefault="00AF513C" w:rsidP="00AF513C">
            <w:pPr>
              <w:rPr>
                <w:color w:val="212121"/>
                <w:szCs w:val="20"/>
                <w:shd w:val="clear" w:color="auto" w:fill="FFFFFF"/>
              </w:rPr>
            </w:pPr>
            <w:r>
              <w:rPr>
                <w:color w:val="212121"/>
                <w:szCs w:val="20"/>
                <w:shd w:val="clear" w:color="auto" w:fill="FFFFFF"/>
              </w:rPr>
              <w:lastRenderedPageBreak/>
              <w:t>Programma van Eisen (eis 77)</w:t>
            </w:r>
          </w:p>
        </w:tc>
        <w:tc>
          <w:tcPr>
            <w:tcW w:w="4961" w:type="dxa"/>
          </w:tcPr>
          <w:p w14:paraId="5245CB71" w14:textId="77777777" w:rsidR="00AF513C" w:rsidRDefault="00AF513C" w:rsidP="00AF513C">
            <w:pPr>
              <w:pStyle w:val="xmsonormal"/>
              <w:shd w:val="clear" w:color="auto" w:fill="FFFFFF"/>
              <w:spacing w:before="0" w:beforeAutospacing="0" w:after="0" w:afterAutospacing="0"/>
              <w:rPr>
                <w:rFonts w:ascii="Calibri" w:hAnsi="Calibri" w:cs="Calibri"/>
                <w:color w:val="212121"/>
                <w:sz w:val="22"/>
                <w:szCs w:val="22"/>
              </w:rPr>
            </w:pPr>
            <w:r>
              <w:rPr>
                <w:rFonts w:ascii="Arial" w:hAnsi="Arial" w:cs="Arial"/>
                <w:color w:val="212121"/>
                <w:sz w:val="20"/>
                <w:szCs w:val="20"/>
              </w:rPr>
              <w:t>Opdrachtgever voert perspectiefregie uit. Opdrachtnemer voert coördinatie van zorg uit. Opdrachtnemer geeft in het ondersteuningsplan aan hoe de samenwerking met de perspectiefregisseur en overige betrokkenen vorm krijgt.</w:t>
            </w:r>
          </w:p>
          <w:p w14:paraId="5A9A856A" w14:textId="77777777" w:rsidR="00AF513C" w:rsidRDefault="00AF513C" w:rsidP="00AF513C">
            <w:pPr>
              <w:pStyle w:val="xmsonormal"/>
              <w:shd w:val="clear" w:color="auto" w:fill="FFFFFF"/>
              <w:spacing w:before="0" w:beforeAutospacing="0" w:after="0" w:afterAutospacing="0"/>
              <w:rPr>
                <w:rFonts w:ascii="Calibri" w:hAnsi="Calibri" w:cs="Calibri"/>
                <w:color w:val="212121"/>
                <w:sz w:val="22"/>
                <w:szCs w:val="22"/>
              </w:rPr>
            </w:pPr>
            <w:r>
              <w:rPr>
                <w:rFonts w:ascii="Arial" w:hAnsi="Arial" w:cs="Arial"/>
                <w:color w:val="212121"/>
                <w:sz w:val="20"/>
                <w:szCs w:val="20"/>
              </w:rPr>
              <w:t> </w:t>
            </w:r>
          </w:p>
          <w:p w14:paraId="74FD2BC4" w14:textId="77777777" w:rsidR="00AF513C" w:rsidRDefault="00AF513C" w:rsidP="00AF513C">
            <w:pPr>
              <w:pStyle w:val="xmsonormal"/>
              <w:shd w:val="clear" w:color="auto" w:fill="FFFFFF"/>
              <w:spacing w:before="0" w:beforeAutospacing="0" w:after="0" w:afterAutospacing="0"/>
              <w:rPr>
                <w:rFonts w:ascii="Calibri" w:hAnsi="Calibri" w:cs="Calibri"/>
                <w:color w:val="212121"/>
                <w:sz w:val="22"/>
                <w:szCs w:val="22"/>
              </w:rPr>
            </w:pPr>
            <w:r>
              <w:rPr>
                <w:rFonts w:ascii="Arial" w:hAnsi="Arial" w:cs="Arial"/>
                <w:color w:val="212121"/>
                <w:sz w:val="20"/>
                <w:szCs w:val="20"/>
              </w:rPr>
              <w:t>Perspectiefregie:</w:t>
            </w:r>
          </w:p>
          <w:p w14:paraId="2F84EC80" w14:textId="77777777" w:rsidR="00AF513C" w:rsidRDefault="00AF513C" w:rsidP="00AF513C">
            <w:pPr>
              <w:pStyle w:val="xmsonormal"/>
              <w:numPr>
                <w:ilvl w:val="0"/>
                <w:numId w:val="1"/>
              </w:numPr>
              <w:shd w:val="clear" w:color="auto" w:fill="FFFFFF"/>
              <w:spacing w:before="0" w:beforeAutospacing="0" w:after="0" w:afterAutospacing="0"/>
              <w:rPr>
                <w:rFonts w:ascii="Calibri" w:hAnsi="Calibri" w:cs="Calibri"/>
                <w:color w:val="212121"/>
                <w:sz w:val="22"/>
                <w:szCs w:val="22"/>
              </w:rPr>
            </w:pPr>
            <w:r>
              <w:rPr>
                <w:rFonts w:ascii="Arial" w:hAnsi="Arial" w:cs="Arial"/>
                <w:color w:val="212121"/>
                <w:sz w:val="20"/>
                <w:szCs w:val="20"/>
              </w:rPr>
              <w:t>Belegd bij gemeentelijke toegang</w:t>
            </w:r>
          </w:p>
          <w:p w14:paraId="1971AC5D" w14:textId="77777777" w:rsidR="00AF513C" w:rsidRDefault="00AF513C" w:rsidP="00AF513C">
            <w:pPr>
              <w:pStyle w:val="xmsonormal"/>
              <w:numPr>
                <w:ilvl w:val="0"/>
                <w:numId w:val="1"/>
              </w:numPr>
              <w:shd w:val="clear" w:color="auto" w:fill="FFFFFF"/>
              <w:spacing w:before="0" w:beforeAutospacing="0" w:after="0" w:afterAutospacing="0"/>
              <w:rPr>
                <w:rFonts w:ascii="Calibri" w:hAnsi="Calibri" w:cs="Calibri"/>
                <w:color w:val="212121"/>
                <w:sz w:val="22"/>
                <w:szCs w:val="22"/>
              </w:rPr>
            </w:pPr>
            <w:r>
              <w:rPr>
                <w:rFonts w:ascii="Arial" w:hAnsi="Arial" w:cs="Arial"/>
                <w:color w:val="212121"/>
                <w:sz w:val="20"/>
                <w:szCs w:val="20"/>
              </w:rPr>
              <w:t>Houden van overzicht op het proces bij (complexe) casussen</w:t>
            </w:r>
          </w:p>
          <w:p w14:paraId="38EE38AA" w14:textId="77777777" w:rsidR="00AF513C" w:rsidRDefault="00AF513C" w:rsidP="00AF513C">
            <w:pPr>
              <w:pStyle w:val="xmsonormal"/>
              <w:numPr>
                <w:ilvl w:val="0"/>
                <w:numId w:val="1"/>
              </w:numPr>
              <w:shd w:val="clear" w:color="auto" w:fill="FFFFFF"/>
              <w:spacing w:before="0" w:beforeAutospacing="0" w:after="0" w:afterAutospacing="0"/>
              <w:rPr>
                <w:rFonts w:ascii="Calibri" w:hAnsi="Calibri" w:cs="Calibri"/>
                <w:color w:val="212121"/>
                <w:sz w:val="22"/>
                <w:szCs w:val="22"/>
              </w:rPr>
            </w:pPr>
            <w:r>
              <w:rPr>
                <w:rFonts w:ascii="Arial" w:hAnsi="Arial" w:cs="Arial"/>
                <w:color w:val="212121"/>
                <w:sz w:val="20"/>
                <w:szCs w:val="20"/>
              </w:rPr>
              <w:t>Faciliteren en stroomlijnen van processen</w:t>
            </w:r>
          </w:p>
          <w:p w14:paraId="2600932C" w14:textId="77777777" w:rsidR="00AF513C" w:rsidRDefault="00AF513C" w:rsidP="00AF513C">
            <w:pPr>
              <w:pStyle w:val="xmsonormal"/>
              <w:numPr>
                <w:ilvl w:val="0"/>
                <w:numId w:val="1"/>
              </w:numPr>
              <w:shd w:val="clear" w:color="auto" w:fill="FFFFFF"/>
              <w:spacing w:before="0" w:beforeAutospacing="0" w:after="0" w:afterAutospacing="0"/>
              <w:rPr>
                <w:rFonts w:ascii="Calibri" w:hAnsi="Calibri" w:cs="Calibri"/>
                <w:color w:val="212121"/>
                <w:sz w:val="22"/>
                <w:szCs w:val="22"/>
              </w:rPr>
            </w:pPr>
            <w:r>
              <w:rPr>
                <w:rFonts w:ascii="Arial" w:hAnsi="Arial" w:cs="Arial"/>
                <w:color w:val="212121"/>
                <w:sz w:val="20"/>
                <w:szCs w:val="20"/>
              </w:rPr>
              <w:t>Geen direct hulpverlenend contact met Jeugdige</w:t>
            </w:r>
          </w:p>
          <w:p w14:paraId="7F1AC869" w14:textId="77777777" w:rsidR="00AF513C" w:rsidRDefault="00AF513C" w:rsidP="00AF513C">
            <w:pPr>
              <w:pStyle w:val="xmsonormal"/>
              <w:numPr>
                <w:ilvl w:val="0"/>
                <w:numId w:val="1"/>
              </w:numPr>
              <w:shd w:val="clear" w:color="auto" w:fill="FFFFFF"/>
              <w:spacing w:before="0" w:beforeAutospacing="0" w:after="0" w:afterAutospacing="0"/>
              <w:rPr>
                <w:rFonts w:ascii="Calibri" w:hAnsi="Calibri" w:cs="Calibri"/>
                <w:color w:val="212121"/>
                <w:sz w:val="22"/>
                <w:szCs w:val="22"/>
              </w:rPr>
            </w:pPr>
            <w:r>
              <w:rPr>
                <w:rFonts w:ascii="Arial" w:hAnsi="Arial" w:cs="Arial"/>
                <w:color w:val="212121"/>
                <w:sz w:val="20"/>
                <w:szCs w:val="20"/>
              </w:rPr>
              <w:lastRenderedPageBreak/>
              <w:t>Altijd gerichte aandacht voor het perspectief van Jeugdige. Draagt de ingezette ondersteuning hier (voldoende) aan bij?</w:t>
            </w:r>
          </w:p>
          <w:p w14:paraId="418764A6" w14:textId="77777777" w:rsidR="00AF513C" w:rsidRDefault="00AF513C" w:rsidP="00AF513C">
            <w:pPr>
              <w:pStyle w:val="xmsonormal"/>
              <w:shd w:val="clear" w:color="auto" w:fill="FFFFFF"/>
              <w:spacing w:after="0" w:afterAutospacing="0"/>
              <w:ind w:left="720"/>
              <w:rPr>
                <w:rFonts w:ascii="Segoe UI" w:hAnsi="Segoe UI" w:cs="Segoe UI"/>
                <w:color w:val="212121"/>
                <w:sz w:val="23"/>
                <w:szCs w:val="23"/>
              </w:rPr>
            </w:pPr>
            <w:r>
              <w:rPr>
                <w:rFonts w:ascii="Arial" w:hAnsi="Arial" w:cs="Arial"/>
                <w:color w:val="212121"/>
                <w:sz w:val="20"/>
                <w:szCs w:val="20"/>
              </w:rPr>
              <w:t> </w:t>
            </w:r>
          </w:p>
          <w:p w14:paraId="022CFB91" w14:textId="77777777" w:rsidR="00AF513C" w:rsidRDefault="00AF513C" w:rsidP="00AF513C">
            <w:pPr>
              <w:pStyle w:val="xmsonormal"/>
              <w:shd w:val="clear" w:color="auto" w:fill="FFFFFF"/>
              <w:spacing w:before="0" w:beforeAutospacing="0" w:after="0" w:afterAutospacing="0"/>
              <w:rPr>
                <w:rFonts w:ascii="Calibri" w:hAnsi="Calibri" w:cs="Calibri"/>
                <w:color w:val="212121"/>
                <w:sz w:val="22"/>
                <w:szCs w:val="22"/>
              </w:rPr>
            </w:pPr>
            <w:r>
              <w:rPr>
                <w:rFonts w:ascii="Arial" w:hAnsi="Arial" w:cs="Arial"/>
                <w:color w:val="212121"/>
                <w:sz w:val="20"/>
                <w:szCs w:val="20"/>
              </w:rPr>
              <w:t>Coördinatie van zorg:</w:t>
            </w:r>
          </w:p>
          <w:p w14:paraId="12BB9330" w14:textId="77777777" w:rsidR="00AF513C" w:rsidRDefault="00AF513C" w:rsidP="00AF513C">
            <w:pPr>
              <w:pStyle w:val="xmsonormal"/>
              <w:numPr>
                <w:ilvl w:val="0"/>
                <w:numId w:val="2"/>
              </w:numPr>
              <w:shd w:val="clear" w:color="auto" w:fill="FFFFFF"/>
              <w:spacing w:before="0" w:beforeAutospacing="0" w:after="0" w:afterAutospacing="0"/>
              <w:rPr>
                <w:rFonts w:ascii="Calibri" w:hAnsi="Calibri" w:cs="Calibri"/>
                <w:color w:val="212121"/>
                <w:sz w:val="22"/>
                <w:szCs w:val="22"/>
              </w:rPr>
            </w:pPr>
            <w:r>
              <w:rPr>
                <w:rFonts w:ascii="Arial" w:hAnsi="Arial" w:cs="Arial"/>
                <w:color w:val="212121"/>
                <w:sz w:val="20"/>
                <w:szCs w:val="20"/>
              </w:rPr>
              <w:t>Belegd bij elke aanbieder (zowel algemene voorzieningen als maatwerk)</w:t>
            </w:r>
          </w:p>
          <w:p w14:paraId="410A640B" w14:textId="77777777" w:rsidR="00AF513C" w:rsidRDefault="00AF513C" w:rsidP="00AF513C">
            <w:pPr>
              <w:pStyle w:val="xmsonormal"/>
              <w:numPr>
                <w:ilvl w:val="0"/>
                <w:numId w:val="2"/>
              </w:numPr>
              <w:shd w:val="clear" w:color="auto" w:fill="FFFFFF"/>
              <w:spacing w:before="0" w:beforeAutospacing="0" w:after="0" w:afterAutospacing="0"/>
              <w:rPr>
                <w:rFonts w:ascii="Calibri" w:hAnsi="Calibri" w:cs="Calibri"/>
                <w:color w:val="212121"/>
                <w:sz w:val="22"/>
                <w:szCs w:val="22"/>
              </w:rPr>
            </w:pPr>
            <w:r>
              <w:rPr>
                <w:rFonts w:ascii="Arial" w:hAnsi="Arial" w:cs="Arial"/>
                <w:color w:val="212121"/>
                <w:sz w:val="20"/>
                <w:szCs w:val="20"/>
              </w:rPr>
              <w:t>Positioneren van partijen waar nodig en wenselijk</w:t>
            </w:r>
          </w:p>
          <w:p w14:paraId="46ACCF0A" w14:textId="77777777" w:rsidR="00AF513C" w:rsidRDefault="00AF513C" w:rsidP="00AF513C">
            <w:pPr>
              <w:pStyle w:val="xmsonormal"/>
              <w:numPr>
                <w:ilvl w:val="0"/>
                <w:numId w:val="2"/>
              </w:numPr>
              <w:shd w:val="clear" w:color="auto" w:fill="FFFFFF"/>
              <w:spacing w:before="0" w:beforeAutospacing="0" w:after="0" w:afterAutospacing="0"/>
              <w:rPr>
                <w:rFonts w:ascii="Calibri" w:hAnsi="Calibri" w:cs="Calibri"/>
                <w:color w:val="212121"/>
                <w:sz w:val="22"/>
                <w:szCs w:val="22"/>
              </w:rPr>
            </w:pPr>
            <w:r>
              <w:rPr>
                <w:rFonts w:ascii="Arial" w:hAnsi="Arial" w:cs="Arial"/>
                <w:color w:val="212121"/>
                <w:sz w:val="20"/>
                <w:szCs w:val="20"/>
              </w:rPr>
              <w:t>Toezien op het maken en naleven van afspraken over de aanpak van een casus</w:t>
            </w:r>
          </w:p>
          <w:p w14:paraId="6E8F92B0" w14:textId="77777777" w:rsidR="00AF513C" w:rsidRDefault="00AF513C" w:rsidP="00AF513C">
            <w:pPr>
              <w:pStyle w:val="xmsonormal"/>
              <w:numPr>
                <w:ilvl w:val="0"/>
                <w:numId w:val="2"/>
              </w:numPr>
              <w:shd w:val="clear" w:color="auto" w:fill="FFFFFF"/>
              <w:spacing w:before="0" w:beforeAutospacing="0" w:after="0" w:afterAutospacing="0"/>
              <w:rPr>
                <w:rFonts w:ascii="Calibri" w:hAnsi="Calibri" w:cs="Calibri"/>
                <w:color w:val="212121"/>
                <w:sz w:val="22"/>
                <w:szCs w:val="22"/>
              </w:rPr>
            </w:pPr>
            <w:r>
              <w:rPr>
                <w:rFonts w:ascii="Arial" w:hAnsi="Arial" w:cs="Arial"/>
                <w:color w:val="212121"/>
                <w:sz w:val="20"/>
                <w:szCs w:val="20"/>
              </w:rPr>
              <w:t>Direct hulpverlenend contact met Jeugdige en eventueel ouder(s)/opvoeder(s)</w:t>
            </w:r>
          </w:p>
          <w:p w14:paraId="14FB64E6" w14:textId="77777777" w:rsidR="00AF513C" w:rsidRDefault="00AF513C" w:rsidP="00AF513C">
            <w:pPr>
              <w:pStyle w:val="xmsonormal"/>
              <w:numPr>
                <w:ilvl w:val="0"/>
                <w:numId w:val="2"/>
              </w:numPr>
              <w:shd w:val="clear" w:color="auto" w:fill="FFFFFF"/>
              <w:spacing w:before="0" w:beforeAutospacing="0" w:after="0" w:afterAutospacing="0"/>
              <w:rPr>
                <w:rFonts w:ascii="Calibri" w:hAnsi="Calibri" w:cs="Calibri"/>
                <w:color w:val="1F497D"/>
                <w:sz w:val="22"/>
                <w:szCs w:val="22"/>
              </w:rPr>
            </w:pPr>
            <w:r>
              <w:rPr>
                <w:rFonts w:ascii="Arial" w:hAnsi="Arial" w:cs="Arial"/>
                <w:sz w:val="20"/>
                <w:szCs w:val="20"/>
              </w:rPr>
              <w:t>Verantwoordelijkheid voor warme overdracht naar andere passende algemene voorzieningen of het loket als de geboden ondersteuning niet passend is, of niet voldoende voor het behalen van het perspectief.</w:t>
            </w:r>
          </w:p>
          <w:p w14:paraId="672DD4BC" w14:textId="77777777" w:rsidR="00AF513C" w:rsidRDefault="00AF513C" w:rsidP="00AF513C">
            <w:pPr>
              <w:rPr>
                <w:color w:val="212121"/>
                <w:szCs w:val="20"/>
                <w:shd w:val="clear" w:color="auto" w:fill="FFFFFF"/>
              </w:rPr>
            </w:pPr>
          </w:p>
        </w:tc>
        <w:tc>
          <w:tcPr>
            <w:tcW w:w="6096" w:type="dxa"/>
          </w:tcPr>
          <w:p w14:paraId="0B5A81E2" w14:textId="77777777" w:rsidR="00AF513C" w:rsidRPr="00256554" w:rsidRDefault="00AF513C" w:rsidP="00AF513C">
            <w:pPr>
              <w:shd w:val="clear" w:color="auto" w:fill="FFFFFF"/>
              <w:rPr>
                <w:rFonts w:ascii="Calibri" w:hAnsi="Calibri" w:cs="Calibri"/>
                <w:color w:val="212121"/>
                <w:sz w:val="22"/>
                <w:szCs w:val="22"/>
              </w:rPr>
            </w:pPr>
            <w:r w:rsidRPr="00256554">
              <w:rPr>
                <w:color w:val="212121"/>
                <w:szCs w:val="20"/>
              </w:rPr>
              <w:lastRenderedPageBreak/>
              <w:t>Opdrachtgever voert perspectiefregie uit. Opdrachtnemer voert coördinatie van zorg uit. Opdrachtnemer geeft in het ondersteuningsplan aan hoe de samenwerking met de perspectiefregisseur en overige betrokkenen vorm krijgt.</w:t>
            </w:r>
          </w:p>
          <w:p w14:paraId="2A3562AA" w14:textId="77777777" w:rsidR="00AF513C" w:rsidRPr="00256554" w:rsidRDefault="00AF513C" w:rsidP="00AF513C">
            <w:pPr>
              <w:shd w:val="clear" w:color="auto" w:fill="FFFFFF"/>
              <w:rPr>
                <w:rFonts w:ascii="Calibri" w:hAnsi="Calibri" w:cs="Calibri"/>
                <w:color w:val="212121"/>
                <w:sz w:val="22"/>
                <w:szCs w:val="22"/>
              </w:rPr>
            </w:pPr>
            <w:r w:rsidRPr="00256554">
              <w:rPr>
                <w:color w:val="212121"/>
                <w:szCs w:val="20"/>
              </w:rPr>
              <w:t> </w:t>
            </w:r>
          </w:p>
          <w:p w14:paraId="5D16EA00" w14:textId="77777777" w:rsidR="00AF513C" w:rsidRPr="00256554" w:rsidRDefault="00AF513C" w:rsidP="00AF513C">
            <w:pPr>
              <w:shd w:val="clear" w:color="auto" w:fill="FFFFFF"/>
              <w:rPr>
                <w:rFonts w:ascii="Calibri" w:hAnsi="Calibri" w:cs="Calibri"/>
                <w:color w:val="212121"/>
                <w:sz w:val="22"/>
                <w:szCs w:val="22"/>
              </w:rPr>
            </w:pPr>
            <w:r w:rsidRPr="00256554">
              <w:rPr>
                <w:color w:val="212121"/>
                <w:szCs w:val="20"/>
              </w:rPr>
              <w:t>Perspectiefregie:</w:t>
            </w:r>
          </w:p>
          <w:p w14:paraId="531BDE76" w14:textId="77777777" w:rsidR="00AF513C" w:rsidRPr="00256554" w:rsidRDefault="00AF513C" w:rsidP="00AF513C">
            <w:pPr>
              <w:numPr>
                <w:ilvl w:val="0"/>
                <w:numId w:val="3"/>
              </w:numPr>
              <w:shd w:val="clear" w:color="auto" w:fill="FFFFFF"/>
              <w:rPr>
                <w:rFonts w:ascii="Calibri" w:hAnsi="Calibri" w:cs="Calibri"/>
                <w:color w:val="212121"/>
                <w:sz w:val="22"/>
                <w:szCs w:val="22"/>
              </w:rPr>
            </w:pPr>
            <w:r w:rsidRPr="00256554">
              <w:rPr>
                <w:color w:val="212121"/>
                <w:szCs w:val="20"/>
              </w:rPr>
              <w:t>Belegd bij gemeentelijke toegang</w:t>
            </w:r>
          </w:p>
          <w:p w14:paraId="6F323440" w14:textId="77777777" w:rsidR="00AF513C" w:rsidRPr="00256554" w:rsidRDefault="00AF513C" w:rsidP="00AF513C">
            <w:pPr>
              <w:numPr>
                <w:ilvl w:val="0"/>
                <w:numId w:val="3"/>
              </w:numPr>
              <w:shd w:val="clear" w:color="auto" w:fill="FFFFFF"/>
              <w:rPr>
                <w:rFonts w:ascii="Calibri" w:hAnsi="Calibri" w:cs="Calibri"/>
                <w:color w:val="212121"/>
                <w:sz w:val="22"/>
                <w:szCs w:val="22"/>
              </w:rPr>
            </w:pPr>
            <w:r w:rsidRPr="00256554">
              <w:rPr>
                <w:color w:val="212121"/>
                <w:szCs w:val="20"/>
              </w:rPr>
              <w:t>Houden van overzicht op het proces bij (complexe) casussen</w:t>
            </w:r>
          </w:p>
          <w:p w14:paraId="740B5DDA" w14:textId="77777777" w:rsidR="00AF513C" w:rsidRPr="00256554" w:rsidRDefault="00AF513C" w:rsidP="00AF513C">
            <w:pPr>
              <w:numPr>
                <w:ilvl w:val="0"/>
                <w:numId w:val="3"/>
              </w:numPr>
              <w:shd w:val="clear" w:color="auto" w:fill="FFFFFF"/>
              <w:rPr>
                <w:rFonts w:ascii="Calibri" w:hAnsi="Calibri" w:cs="Calibri"/>
                <w:color w:val="212121"/>
                <w:sz w:val="22"/>
                <w:szCs w:val="22"/>
              </w:rPr>
            </w:pPr>
            <w:r w:rsidRPr="00256554">
              <w:rPr>
                <w:color w:val="212121"/>
                <w:szCs w:val="20"/>
              </w:rPr>
              <w:t>Faciliteren en stroomlijnen van processen</w:t>
            </w:r>
          </w:p>
          <w:p w14:paraId="731C75E5" w14:textId="77777777" w:rsidR="00AF513C" w:rsidRPr="00256554" w:rsidRDefault="00AF513C" w:rsidP="00AF513C">
            <w:pPr>
              <w:numPr>
                <w:ilvl w:val="0"/>
                <w:numId w:val="3"/>
              </w:numPr>
              <w:shd w:val="clear" w:color="auto" w:fill="FFFFFF"/>
              <w:rPr>
                <w:rFonts w:ascii="Calibri" w:hAnsi="Calibri" w:cs="Calibri"/>
                <w:color w:val="212121"/>
                <w:sz w:val="22"/>
                <w:szCs w:val="22"/>
              </w:rPr>
            </w:pPr>
            <w:r w:rsidRPr="00256554">
              <w:rPr>
                <w:color w:val="212121"/>
                <w:szCs w:val="20"/>
              </w:rPr>
              <w:t>Geen direct hulpverlenend contact met Jeugdige</w:t>
            </w:r>
          </w:p>
          <w:p w14:paraId="25E3BC38" w14:textId="77777777" w:rsidR="00AF513C" w:rsidRPr="00256554" w:rsidRDefault="00AF513C" w:rsidP="00AF513C">
            <w:pPr>
              <w:numPr>
                <w:ilvl w:val="0"/>
                <w:numId w:val="3"/>
              </w:numPr>
              <w:shd w:val="clear" w:color="auto" w:fill="FFFFFF"/>
              <w:rPr>
                <w:rFonts w:ascii="Calibri" w:hAnsi="Calibri" w:cs="Calibri"/>
                <w:color w:val="212121"/>
                <w:sz w:val="22"/>
                <w:szCs w:val="22"/>
              </w:rPr>
            </w:pPr>
            <w:r w:rsidRPr="00256554">
              <w:rPr>
                <w:color w:val="212121"/>
                <w:szCs w:val="20"/>
              </w:rPr>
              <w:t>Altijd gerichte aandacht voor het perspectief van Jeugdige. Draagt de ingezette ondersteuning hier (voldoende) aan bij?</w:t>
            </w:r>
          </w:p>
          <w:p w14:paraId="2CB864B8" w14:textId="77777777" w:rsidR="00AF513C" w:rsidRPr="00256554" w:rsidRDefault="00AF513C" w:rsidP="00AF513C">
            <w:pPr>
              <w:shd w:val="clear" w:color="auto" w:fill="FFFFFF"/>
              <w:spacing w:before="100" w:beforeAutospacing="1"/>
              <w:ind w:left="720"/>
              <w:rPr>
                <w:rFonts w:ascii="Segoe UI" w:hAnsi="Segoe UI" w:cs="Segoe UI"/>
                <w:color w:val="212121"/>
                <w:sz w:val="23"/>
                <w:szCs w:val="23"/>
              </w:rPr>
            </w:pPr>
            <w:r w:rsidRPr="00256554">
              <w:rPr>
                <w:color w:val="212121"/>
                <w:szCs w:val="20"/>
              </w:rPr>
              <w:lastRenderedPageBreak/>
              <w:t> </w:t>
            </w:r>
          </w:p>
          <w:p w14:paraId="38FCBF69" w14:textId="77777777" w:rsidR="00AF513C" w:rsidRPr="00256554" w:rsidRDefault="00AF513C" w:rsidP="00AF513C">
            <w:pPr>
              <w:shd w:val="clear" w:color="auto" w:fill="FFFFFF"/>
              <w:rPr>
                <w:rFonts w:ascii="Calibri" w:hAnsi="Calibri" w:cs="Calibri"/>
                <w:color w:val="212121"/>
                <w:sz w:val="22"/>
                <w:szCs w:val="22"/>
              </w:rPr>
            </w:pPr>
            <w:r w:rsidRPr="00256554">
              <w:rPr>
                <w:color w:val="212121"/>
                <w:szCs w:val="20"/>
              </w:rPr>
              <w:t>Coördinatie van zorg:</w:t>
            </w:r>
          </w:p>
          <w:p w14:paraId="5347ED72" w14:textId="77777777" w:rsidR="00AF513C" w:rsidRPr="00256554" w:rsidRDefault="00AF513C" w:rsidP="00AF513C">
            <w:pPr>
              <w:numPr>
                <w:ilvl w:val="0"/>
                <w:numId w:val="4"/>
              </w:numPr>
              <w:shd w:val="clear" w:color="auto" w:fill="FFFFFF"/>
              <w:rPr>
                <w:rFonts w:ascii="Calibri" w:hAnsi="Calibri" w:cs="Calibri"/>
                <w:color w:val="212121"/>
                <w:sz w:val="22"/>
                <w:szCs w:val="22"/>
              </w:rPr>
            </w:pPr>
            <w:r w:rsidRPr="00256554">
              <w:rPr>
                <w:color w:val="212121"/>
                <w:szCs w:val="20"/>
              </w:rPr>
              <w:t>Belegd bij elke aanbieder (zowel algemene voorzieningen als maatwerk)</w:t>
            </w:r>
          </w:p>
          <w:p w14:paraId="096D0123" w14:textId="77777777" w:rsidR="00AF513C" w:rsidRPr="00256554" w:rsidRDefault="00AF513C" w:rsidP="00AF513C">
            <w:pPr>
              <w:numPr>
                <w:ilvl w:val="0"/>
                <w:numId w:val="4"/>
              </w:numPr>
              <w:shd w:val="clear" w:color="auto" w:fill="FFFFFF"/>
              <w:rPr>
                <w:rFonts w:ascii="Calibri" w:hAnsi="Calibri" w:cs="Calibri"/>
                <w:color w:val="212121"/>
                <w:sz w:val="22"/>
                <w:szCs w:val="22"/>
              </w:rPr>
            </w:pPr>
            <w:r w:rsidRPr="00256554">
              <w:rPr>
                <w:color w:val="212121"/>
                <w:szCs w:val="20"/>
              </w:rPr>
              <w:t>Positioneren van partijen waar nodig en wenselijk</w:t>
            </w:r>
          </w:p>
          <w:p w14:paraId="35D16392" w14:textId="77777777" w:rsidR="00AF513C" w:rsidRPr="00256554" w:rsidRDefault="00AF513C" w:rsidP="00AF513C">
            <w:pPr>
              <w:numPr>
                <w:ilvl w:val="0"/>
                <w:numId w:val="4"/>
              </w:numPr>
              <w:shd w:val="clear" w:color="auto" w:fill="FFFFFF"/>
              <w:rPr>
                <w:rFonts w:ascii="Calibri" w:hAnsi="Calibri" w:cs="Calibri"/>
                <w:color w:val="212121"/>
                <w:sz w:val="22"/>
                <w:szCs w:val="22"/>
              </w:rPr>
            </w:pPr>
            <w:r w:rsidRPr="00256554">
              <w:rPr>
                <w:color w:val="212121"/>
                <w:szCs w:val="20"/>
              </w:rPr>
              <w:t>Toezien op het maken en naleven van afspraken over de aanpak van een casus</w:t>
            </w:r>
          </w:p>
          <w:p w14:paraId="3CE5B94C" w14:textId="77777777" w:rsidR="00AF513C" w:rsidRPr="00256554" w:rsidRDefault="00AF513C" w:rsidP="00AF513C">
            <w:pPr>
              <w:numPr>
                <w:ilvl w:val="0"/>
                <w:numId w:val="4"/>
              </w:numPr>
              <w:shd w:val="clear" w:color="auto" w:fill="FFFFFF"/>
              <w:rPr>
                <w:rFonts w:ascii="Calibri" w:hAnsi="Calibri" w:cs="Calibri"/>
                <w:color w:val="212121"/>
                <w:sz w:val="22"/>
                <w:szCs w:val="22"/>
              </w:rPr>
            </w:pPr>
            <w:r w:rsidRPr="00256554">
              <w:rPr>
                <w:color w:val="212121"/>
                <w:szCs w:val="20"/>
              </w:rPr>
              <w:t>Direct hulpverlenend contact met Jeugdige en eventueel ouder(s)/opvoeder(s)</w:t>
            </w:r>
          </w:p>
          <w:p w14:paraId="5402699B" w14:textId="77777777" w:rsidR="00AF513C" w:rsidRPr="00256554" w:rsidRDefault="00AF513C" w:rsidP="00AF513C">
            <w:pPr>
              <w:numPr>
                <w:ilvl w:val="0"/>
                <w:numId w:val="4"/>
              </w:numPr>
              <w:shd w:val="clear" w:color="auto" w:fill="FFFFFF"/>
              <w:rPr>
                <w:rFonts w:ascii="Calibri" w:hAnsi="Calibri" w:cs="Calibri"/>
                <w:color w:val="212121"/>
                <w:sz w:val="22"/>
                <w:szCs w:val="22"/>
              </w:rPr>
            </w:pPr>
            <w:r w:rsidRPr="00256554">
              <w:rPr>
                <w:color w:val="212121"/>
                <w:szCs w:val="20"/>
              </w:rPr>
              <w:t>Verantwoordelijkheid voor warme overdracht naar andere passende algemene voorzieningen of de gemeentelijke toegang als de geboden ondersteuning niet passend is, of niet voldoende voor het behalen van het perspectief.</w:t>
            </w:r>
          </w:p>
          <w:p w14:paraId="64472A0E" w14:textId="77777777" w:rsidR="00AF513C" w:rsidRDefault="00AF513C" w:rsidP="00AF513C">
            <w:pPr>
              <w:rPr>
                <w:color w:val="212121"/>
                <w:szCs w:val="20"/>
                <w:shd w:val="clear" w:color="auto" w:fill="FFFFFF"/>
              </w:rPr>
            </w:pPr>
          </w:p>
        </w:tc>
      </w:tr>
      <w:tr w:rsidR="00AF513C" w14:paraId="7B1FAD06" w14:textId="77777777" w:rsidTr="006471B3">
        <w:tc>
          <w:tcPr>
            <w:tcW w:w="2972" w:type="dxa"/>
          </w:tcPr>
          <w:p w14:paraId="6CC94952" w14:textId="537F8088" w:rsidR="00AF513C" w:rsidRDefault="00AF513C" w:rsidP="00AF513C">
            <w:r>
              <w:rPr>
                <w:color w:val="212121"/>
                <w:szCs w:val="20"/>
                <w:shd w:val="clear" w:color="auto" w:fill="FFFFFF"/>
              </w:rPr>
              <w:lastRenderedPageBreak/>
              <w:t>Programma van Eisen (eis 110)</w:t>
            </w:r>
          </w:p>
        </w:tc>
        <w:tc>
          <w:tcPr>
            <w:tcW w:w="4961" w:type="dxa"/>
          </w:tcPr>
          <w:p w14:paraId="010EC4BB" w14:textId="16FE3E68" w:rsidR="00AF513C" w:rsidRDefault="00AF513C" w:rsidP="00AF513C">
            <w:r>
              <w:rPr>
                <w:color w:val="212121"/>
                <w:szCs w:val="20"/>
                <w:shd w:val="clear" w:color="auto" w:fill="FFFFFF"/>
              </w:rPr>
              <w:t>Zorgaanbieders dienen een gedragswetenschapper in dienst te hebben en hierover direct te kunnen beschikken.</w:t>
            </w:r>
          </w:p>
        </w:tc>
        <w:tc>
          <w:tcPr>
            <w:tcW w:w="6096" w:type="dxa"/>
          </w:tcPr>
          <w:p w14:paraId="1CB0C2BD" w14:textId="77777777" w:rsidR="00AF513C" w:rsidRDefault="00AF513C" w:rsidP="00AF513C">
            <w:pPr>
              <w:rPr>
                <w:color w:val="212121"/>
                <w:szCs w:val="20"/>
                <w:shd w:val="clear" w:color="auto" w:fill="FFFFFF"/>
              </w:rPr>
            </w:pPr>
            <w:r>
              <w:rPr>
                <w:color w:val="212121"/>
                <w:szCs w:val="20"/>
                <w:shd w:val="clear" w:color="auto" w:fill="FFFFFF"/>
              </w:rPr>
              <w:t xml:space="preserve">Zorgaanbieders dienen een hoofdbehandelaar (een psychiater, orthopedagoog-generalist, </w:t>
            </w:r>
            <w:proofErr w:type="spellStart"/>
            <w:r>
              <w:rPr>
                <w:color w:val="212121"/>
                <w:szCs w:val="20"/>
                <w:shd w:val="clear" w:color="auto" w:fill="FFFFFF"/>
              </w:rPr>
              <w:t>gz</w:t>
            </w:r>
            <w:proofErr w:type="spellEnd"/>
            <w:r>
              <w:rPr>
                <w:color w:val="212121"/>
                <w:szCs w:val="20"/>
                <w:shd w:val="clear" w:color="auto" w:fill="FFFFFF"/>
              </w:rPr>
              <w:t>-psycholoog of gedragswetenschapper geregistreerd bij de Nederlandse vereniging van pedagogen en onderwijskundigen of het Nederlands Instituut van Psychologen) in dienst te hebben en dienen hierover direct te kunnen beschikken.</w:t>
            </w:r>
          </w:p>
          <w:p w14:paraId="2E9DE9D0" w14:textId="222FBEA0" w:rsidR="006471B3" w:rsidRDefault="006471B3" w:rsidP="00AF513C"/>
        </w:tc>
      </w:tr>
    </w:tbl>
    <w:p w14:paraId="5240053A" w14:textId="77777777" w:rsidR="00256554" w:rsidRDefault="00256554"/>
    <w:p w14:paraId="4D2BBC7B" w14:textId="77777777" w:rsidR="006D385D" w:rsidRDefault="006D385D"/>
    <w:p w14:paraId="3FFD2298" w14:textId="77777777" w:rsidR="006D385D" w:rsidRDefault="006D385D"/>
    <w:p w14:paraId="3C1F9E62" w14:textId="77777777" w:rsidR="006D385D" w:rsidRDefault="006D385D"/>
    <w:p w14:paraId="56B03DDC" w14:textId="77777777" w:rsidR="006D385D" w:rsidRDefault="006D385D"/>
    <w:p w14:paraId="77E4C085" w14:textId="77777777" w:rsidR="006D385D" w:rsidRDefault="006D385D">
      <w:pPr>
        <w:sectPr w:rsidR="006D385D" w:rsidSect="006471B3">
          <w:pgSz w:w="16838" w:h="11906" w:orient="landscape"/>
          <w:pgMar w:top="1417" w:right="1417" w:bottom="1417" w:left="1417" w:header="720" w:footer="720" w:gutter="0"/>
          <w:cols w:space="720"/>
          <w:docGrid w:linePitch="360"/>
        </w:sectPr>
      </w:pPr>
    </w:p>
    <w:p w14:paraId="6A86B201" w14:textId="596BE7FC" w:rsidR="008C2D5B" w:rsidRDefault="005060D4" w:rsidP="00AF513C">
      <w:pPr>
        <w:pStyle w:val="Kop1"/>
      </w:pPr>
      <w:r>
        <w:lastRenderedPageBreak/>
        <w:t>2. Vragen &amp; a</w:t>
      </w:r>
      <w:r w:rsidR="008C2D5B">
        <w:t>ntwoorden</w:t>
      </w:r>
    </w:p>
    <w:p w14:paraId="4C67B90A" w14:textId="77777777" w:rsidR="008C2D5B" w:rsidRDefault="008C2D5B"/>
    <w:p w14:paraId="5FFD279D" w14:textId="07335708" w:rsidR="00AF513C" w:rsidRDefault="00AF513C">
      <w:r>
        <w:t>Onderstaand te tabel met alle gestelde vragen en bijbehorende antwoorden.</w:t>
      </w:r>
    </w:p>
    <w:p w14:paraId="579E90E4" w14:textId="79296380" w:rsidR="00AF513C" w:rsidRDefault="00AF513C"/>
    <w:p w14:paraId="43DB1C30" w14:textId="2CFB733A" w:rsidR="00AF513C" w:rsidRDefault="00AF513C"/>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76"/>
        <w:gridCol w:w="1646"/>
        <w:gridCol w:w="6378"/>
        <w:gridCol w:w="5529"/>
      </w:tblGrid>
      <w:tr w:rsidR="00455E66" w:rsidRPr="00455E66" w14:paraId="2ED4A965" w14:textId="77777777" w:rsidTr="00455E66">
        <w:trPr>
          <w:trHeight w:val="288"/>
        </w:trPr>
        <w:tc>
          <w:tcPr>
            <w:tcW w:w="476" w:type="dxa"/>
            <w:shd w:val="clear" w:color="auto" w:fill="auto"/>
            <w:hideMark/>
          </w:tcPr>
          <w:p w14:paraId="0F871FBA" w14:textId="77777777" w:rsidR="00455E66" w:rsidRPr="00455E66" w:rsidRDefault="00455E66" w:rsidP="00455E66">
            <w:pPr>
              <w:rPr>
                <w:color w:val="000000"/>
                <w:szCs w:val="20"/>
              </w:rPr>
            </w:pPr>
            <w:r w:rsidRPr="00455E66">
              <w:rPr>
                <w:color w:val="000000"/>
                <w:szCs w:val="20"/>
              </w:rPr>
              <w:t>Nr.</w:t>
            </w:r>
          </w:p>
        </w:tc>
        <w:tc>
          <w:tcPr>
            <w:tcW w:w="1646" w:type="dxa"/>
            <w:shd w:val="clear" w:color="auto" w:fill="auto"/>
            <w:hideMark/>
          </w:tcPr>
          <w:p w14:paraId="4DD8CA0F" w14:textId="77777777" w:rsidR="00455E66" w:rsidRPr="00455E66" w:rsidRDefault="00455E66" w:rsidP="00455E66">
            <w:pPr>
              <w:rPr>
                <w:color w:val="000000"/>
                <w:szCs w:val="20"/>
              </w:rPr>
            </w:pPr>
            <w:r w:rsidRPr="00455E66">
              <w:rPr>
                <w:color w:val="000000"/>
                <w:szCs w:val="20"/>
              </w:rPr>
              <w:t>Referentie</w:t>
            </w:r>
          </w:p>
        </w:tc>
        <w:tc>
          <w:tcPr>
            <w:tcW w:w="6378" w:type="dxa"/>
            <w:shd w:val="clear" w:color="auto" w:fill="auto"/>
            <w:hideMark/>
          </w:tcPr>
          <w:p w14:paraId="10CC70BA" w14:textId="77777777" w:rsidR="00455E66" w:rsidRPr="00455E66" w:rsidRDefault="00455E66" w:rsidP="00455E66">
            <w:pPr>
              <w:rPr>
                <w:color w:val="000000"/>
                <w:szCs w:val="20"/>
              </w:rPr>
            </w:pPr>
            <w:r w:rsidRPr="00455E66">
              <w:rPr>
                <w:color w:val="000000"/>
                <w:szCs w:val="20"/>
              </w:rPr>
              <w:t>Vraag</w:t>
            </w:r>
          </w:p>
        </w:tc>
        <w:tc>
          <w:tcPr>
            <w:tcW w:w="5529" w:type="dxa"/>
            <w:shd w:val="clear" w:color="auto" w:fill="auto"/>
            <w:hideMark/>
          </w:tcPr>
          <w:p w14:paraId="0E0D49CB" w14:textId="45F484E5" w:rsidR="00455E66" w:rsidRPr="00455E66" w:rsidRDefault="00455E66" w:rsidP="00455E66">
            <w:pPr>
              <w:rPr>
                <w:color w:val="000000"/>
                <w:szCs w:val="20"/>
              </w:rPr>
            </w:pPr>
            <w:r w:rsidRPr="00455E66">
              <w:rPr>
                <w:color w:val="000000"/>
                <w:szCs w:val="20"/>
              </w:rPr>
              <w:t>Antwoord</w:t>
            </w:r>
          </w:p>
        </w:tc>
      </w:tr>
      <w:tr w:rsidR="00455E66" w:rsidRPr="00455E66" w14:paraId="7C22C230" w14:textId="77777777" w:rsidTr="00455E66">
        <w:trPr>
          <w:trHeight w:val="288"/>
        </w:trPr>
        <w:tc>
          <w:tcPr>
            <w:tcW w:w="476" w:type="dxa"/>
            <w:shd w:val="clear" w:color="auto" w:fill="auto"/>
            <w:hideMark/>
          </w:tcPr>
          <w:p w14:paraId="2F734775" w14:textId="77777777" w:rsidR="00455E66" w:rsidRPr="00455E66" w:rsidRDefault="00455E66" w:rsidP="00455E66">
            <w:pPr>
              <w:rPr>
                <w:color w:val="000000"/>
                <w:szCs w:val="20"/>
              </w:rPr>
            </w:pPr>
            <w:r w:rsidRPr="00455E66">
              <w:rPr>
                <w:color w:val="000000"/>
                <w:szCs w:val="20"/>
              </w:rPr>
              <w:t>1</w:t>
            </w:r>
          </w:p>
        </w:tc>
        <w:tc>
          <w:tcPr>
            <w:tcW w:w="1646" w:type="dxa"/>
            <w:shd w:val="clear" w:color="auto" w:fill="auto"/>
            <w:hideMark/>
          </w:tcPr>
          <w:p w14:paraId="74891D15" w14:textId="77777777" w:rsidR="00455E66" w:rsidRPr="00455E66" w:rsidRDefault="00455E66" w:rsidP="00455E66">
            <w:pPr>
              <w:rPr>
                <w:color w:val="000000"/>
                <w:szCs w:val="20"/>
              </w:rPr>
            </w:pPr>
            <w:r w:rsidRPr="00455E66">
              <w:rPr>
                <w:color w:val="000000"/>
                <w:szCs w:val="20"/>
              </w:rPr>
              <w:t>Algemeen</w:t>
            </w:r>
          </w:p>
        </w:tc>
        <w:tc>
          <w:tcPr>
            <w:tcW w:w="6378" w:type="dxa"/>
            <w:shd w:val="clear" w:color="auto" w:fill="auto"/>
            <w:hideMark/>
          </w:tcPr>
          <w:p w14:paraId="09A62830" w14:textId="77777777" w:rsidR="00455E66" w:rsidRDefault="00455E66" w:rsidP="00455E66">
            <w:pPr>
              <w:rPr>
                <w:color w:val="000000"/>
                <w:szCs w:val="20"/>
              </w:rPr>
            </w:pPr>
            <w:r w:rsidRPr="00455E66">
              <w:rPr>
                <w:color w:val="000000"/>
                <w:szCs w:val="20"/>
              </w:rPr>
              <w:t>Is het voor aanbieders die inschrijven op deze aanbesteding Care ook mogelijk om in de toekomst behandelingen binnen de JGGZ te gaan bieden?</w:t>
            </w:r>
          </w:p>
          <w:p w14:paraId="4B2D96B4" w14:textId="0697D3D4" w:rsidR="00FD71D3" w:rsidRPr="00455E66" w:rsidRDefault="00FD71D3" w:rsidP="00455E66">
            <w:pPr>
              <w:rPr>
                <w:color w:val="000000"/>
                <w:szCs w:val="20"/>
              </w:rPr>
            </w:pPr>
          </w:p>
        </w:tc>
        <w:tc>
          <w:tcPr>
            <w:tcW w:w="5529" w:type="dxa"/>
            <w:shd w:val="clear" w:color="auto" w:fill="auto"/>
            <w:hideMark/>
          </w:tcPr>
          <w:p w14:paraId="2EFB5CC5" w14:textId="77777777" w:rsidR="00455E66" w:rsidRPr="00455E66" w:rsidRDefault="00455E66" w:rsidP="00455E66">
            <w:pPr>
              <w:rPr>
                <w:color w:val="000000"/>
                <w:szCs w:val="20"/>
              </w:rPr>
            </w:pPr>
            <w:r w:rsidRPr="00455E66">
              <w:rPr>
                <w:color w:val="000000"/>
                <w:szCs w:val="20"/>
              </w:rPr>
              <w:t>Zie voor het antwoord op uw vraag, het antwoord bij vraag 76.</w:t>
            </w:r>
          </w:p>
        </w:tc>
      </w:tr>
      <w:tr w:rsidR="00455E66" w:rsidRPr="00455E66" w14:paraId="39CCCEFF" w14:textId="77777777" w:rsidTr="00455E66">
        <w:trPr>
          <w:trHeight w:val="1728"/>
        </w:trPr>
        <w:tc>
          <w:tcPr>
            <w:tcW w:w="476" w:type="dxa"/>
            <w:shd w:val="clear" w:color="auto" w:fill="auto"/>
            <w:hideMark/>
          </w:tcPr>
          <w:p w14:paraId="5C80965C" w14:textId="77777777" w:rsidR="00455E66" w:rsidRPr="00455E66" w:rsidRDefault="00455E66" w:rsidP="00455E66">
            <w:pPr>
              <w:rPr>
                <w:color w:val="000000"/>
                <w:szCs w:val="20"/>
              </w:rPr>
            </w:pPr>
            <w:r w:rsidRPr="00455E66">
              <w:rPr>
                <w:color w:val="000000"/>
                <w:szCs w:val="20"/>
              </w:rPr>
              <w:t>2</w:t>
            </w:r>
          </w:p>
        </w:tc>
        <w:tc>
          <w:tcPr>
            <w:tcW w:w="1646" w:type="dxa"/>
            <w:shd w:val="clear" w:color="auto" w:fill="auto"/>
            <w:hideMark/>
          </w:tcPr>
          <w:p w14:paraId="4C15290E" w14:textId="77777777" w:rsidR="00455E66" w:rsidRPr="00455E66" w:rsidRDefault="00455E66" w:rsidP="00455E66">
            <w:pPr>
              <w:rPr>
                <w:color w:val="000000"/>
                <w:szCs w:val="20"/>
              </w:rPr>
            </w:pPr>
            <w:r w:rsidRPr="00455E66">
              <w:rPr>
                <w:color w:val="000000"/>
                <w:szCs w:val="20"/>
              </w:rPr>
              <w:t>Algemeen</w:t>
            </w:r>
          </w:p>
        </w:tc>
        <w:tc>
          <w:tcPr>
            <w:tcW w:w="6378" w:type="dxa"/>
            <w:shd w:val="clear" w:color="auto" w:fill="auto"/>
            <w:hideMark/>
          </w:tcPr>
          <w:p w14:paraId="62D4CB8F" w14:textId="77777777" w:rsidR="00455E66" w:rsidRPr="00455E66" w:rsidRDefault="00455E66" w:rsidP="00455E66">
            <w:pPr>
              <w:rPr>
                <w:color w:val="000000"/>
                <w:szCs w:val="20"/>
              </w:rPr>
            </w:pPr>
            <w:r w:rsidRPr="00455E66">
              <w:rPr>
                <w:color w:val="000000"/>
                <w:szCs w:val="20"/>
              </w:rPr>
              <w:t xml:space="preserve">Onder het kopje schietcriteria, sub prijs staat het volgende. </w:t>
            </w:r>
            <w:r w:rsidRPr="00455E66">
              <w:rPr>
                <w:color w:val="000000"/>
                <w:szCs w:val="20"/>
              </w:rPr>
              <w:br/>
              <w:t xml:space="preserve">Van </w:t>
            </w:r>
            <w:proofErr w:type="spellStart"/>
            <w:r w:rsidRPr="00455E66">
              <w:rPr>
                <w:color w:val="000000"/>
                <w:szCs w:val="20"/>
              </w:rPr>
              <w:t>TenderNed</w:t>
            </w:r>
            <w:proofErr w:type="spellEnd"/>
            <w:r w:rsidRPr="00455E66">
              <w:rPr>
                <w:color w:val="000000"/>
                <w:szCs w:val="20"/>
              </w:rPr>
              <w:t xml:space="preserve"> moeten we verplicht een prijscriterium opnemen, anders kunnen we niet publiceren. Er is geen prijscriterium van applicatie op deze aanbesteding.</w:t>
            </w:r>
            <w:r w:rsidRPr="00455E66">
              <w:rPr>
                <w:color w:val="000000"/>
                <w:szCs w:val="20"/>
              </w:rPr>
              <w:br/>
            </w:r>
            <w:r w:rsidRPr="00455E66">
              <w:rPr>
                <w:color w:val="000000"/>
                <w:szCs w:val="20"/>
              </w:rPr>
              <w:br/>
              <w:t>Hoe kunnen wij dit kopje afhandelen aangezien wij hier geen prijzen in hoeven te vullen.</w:t>
            </w:r>
          </w:p>
        </w:tc>
        <w:tc>
          <w:tcPr>
            <w:tcW w:w="5529" w:type="dxa"/>
            <w:shd w:val="clear" w:color="auto" w:fill="auto"/>
            <w:hideMark/>
          </w:tcPr>
          <w:p w14:paraId="1892261C" w14:textId="77777777" w:rsidR="00455E66" w:rsidRPr="00455E66" w:rsidRDefault="00455E66" w:rsidP="00455E66">
            <w:pPr>
              <w:rPr>
                <w:color w:val="000000"/>
                <w:szCs w:val="20"/>
              </w:rPr>
            </w:pPr>
            <w:r w:rsidRPr="00455E66">
              <w:rPr>
                <w:color w:val="000000"/>
                <w:szCs w:val="20"/>
              </w:rPr>
              <w:t xml:space="preserve">U moet inderdaad iets uploaden voor dit kopje, anders is uw inschrijving niet volledig en kunt u deze niet indienen. U mag voor dit criterium een Word-document indienen met daarin de tekst "Niet omdat het kan, maar omdat het moet." of een andere creatieve tekst. Dit document wordt gezien als een administratieve formaliteit en wordt niet meegenomen in de beoordeling. </w:t>
            </w:r>
          </w:p>
        </w:tc>
      </w:tr>
      <w:tr w:rsidR="00455E66" w:rsidRPr="00455E66" w14:paraId="30255ED3" w14:textId="77777777" w:rsidTr="00455E66">
        <w:trPr>
          <w:trHeight w:val="1728"/>
        </w:trPr>
        <w:tc>
          <w:tcPr>
            <w:tcW w:w="476" w:type="dxa"/>
            <w:shd w:val="clear" w:color="auto" w:fill="auto"/>
            <w:hideMark/>
          </w:tcPr>
          <w:p w14:paraId="012DE9C7" w14:textId="77777777" w:rsidR="00455E66" w:rsidRPr="00455E66" w:rsidRDefault="00455E66" w:rsidP="00455E66">
            <w:pPr>
              <w:rPr>
                <w:color w:val="000000"/>
                <w:szCs w:val="20"/>
              </w:rPr>
            </w:pPr>
            <w:r w:rsidRPr="00455E66">
              <w:rPr>
                <w:color w:val="000000"/>
                <w:szCs w:val="20"/>
              </w:rPr>
              <w:t>3</w:t>
            </w:r>
          </w:p>
        </w:tc>
        <w:tc>
          <w:tcPr>
            <w:tcW w:w="1646" w:type="dxa"/>
            <w:shd w:val="clear" w:color="auto" w:fill="auto"/>
            <w:hideMark/>
          </w:tcPr>
          <w:p w14:paraId="596E224D" w14:textId="77777777" w:rsidR="00455E66" w:rsidRPr="00455E66" w:rsidRDefault="00455E66" w:rsidP="00455E66">
            <w:pPr>
              <w:rPr>
                <w:color w:val="000000"/>
                <w:szCs w:val="20"/>
              </w:rPr>
            </w:pPr>
            <w:r w:rsidRPr="00455E66">
              <w:rPr>
                <w:color w:val="000000"/>
                <w:szCs w:val="20"/>
              </w:rPr>
              <w:t>Algemeen</w:t>
            </w:r>
          </w:p>
        </w:tc>
        <w:tc>
          <w:tcPr>
            <w:tcW w:w="6378" w:type="dxa"/>
            <w:shd w:val="clear" w:color="auto" w:fill="auto"/>
            <w:hideMark/>
          </w:tcPr>
          <w:p w14:paraId="7126C7DA" w14:textId="77777777" w:rsidR="00455E66" w:rsidRPr="00455E66" w:rsidRDefault="00455E66" w:rsidP="00455E66">
            <w:pPr>
              <w:rPr>
                <w:color w:val="000000"/>
                <w:szCs w:val="20"/>
              </w:rPr>
            </w:pPr>
            <w:r w:rsidRPr="00455E66">
              <w:rPr>
                <w:color w:val="000000"/>
                <w:szCs w:val="20"/>
              </w:rPr>
              <w:t>Wanneer er naast begeleiding groep basis intensieve inzet in het gezin nodig is of behandeling, kan er dan gestapeld worden?</w:t>
            </w:r>
          </w:p>
        </w:tc>
        <w:tc>
          <w:tcPr>
            <w:tcW w:w="5529" w:type="dxa"/>
            <w:shd w:val="clear" w:color="auto" w:fill="auto"/>
            <w:hideMark/>
          </w:tcPr>
          <w:p w14:paraId="7B6D481E" w14:textId="77777777" w:rsidR="00455E66" w:rsidRDefault="00455E66" w:rsidP="00455E66">
            <w:pPr>
              <w:rPr>
                <w:color w:val="000000"/>
                <w:szCs w:val="20"/>
              </w:rPr>
            </w:pPr>
            <w:r w:rsidRPr="00455E66">
              <w:rPr>
                <w:color w:val="000000"/>
                <w:szCs w:val="20"/>
              </w:rPr>
              <w:t xml:space="preserve">Van begeleiding groep basis wordt in eerste instantie verwacht dat de begeleiding vanuit de zorgaanbieder (zowel individueel als systeemgericht) als voldoende wordt geacht. Is de zorg van begeleiding groep niet toereikend, dan is stapeling van zorg mogelijk. Hierbij geldt dan wel dat begeleiding groep basis ondersteunend is aan begeleiding vanuit de jeugdhulp en niet langer kan doorlopen dan deze begeleiding. </w:t>
            </w:r>
          </w:p>
          <w:p w14:paraId="77CDE05E" w14:textId="46606772" w:rsidR="00FD71D3" w:rsidRPr="00455E66" w:rsidRDefault="00FD71D3" w:rsidP="00455E66">
            <w:pPr>
              <w:rPr>
                <w:color w:val="000000"/>
                <w:szCs w:val="20"/>
              </w:rPr>
            </w:pPr>
          </w:p>
        </w:tc>
      </w:tr>
      <w:tr w:rsidR="00455E66" w:rsidRPr="00455E66" w14:paraId="77536512" w14:textId="77777777" w:rsidTr="00455E66">
        <w:trPr>
          <w:trHeight w:val="4320"/>
        </w:trPr>
        <w:tc>
          <w:tcPr>
            <w:tcW w:w="476" w:type="dxa"/>
            <w:shd w:val="clear" w:color="auto" w:fill="auto"/>
            <w:hideMark/>
          </w:tcPr>
          <w:p w14:paraId="24B3950D" w14:textId="77777777" w:rsidR="00455E66" w:rsidRPr="00455E66" w:rsidRDefault="00455E66" w:rsidP="00455E66">
            <w:pPr>
              <w:rPr>
                <w:color w:val="000000"/>
                <w:szCs w:val="20"/>
              </w:rPr>
            </w:pPr>
            <w:r w:rsidRPr="00455E66">
              <w:rPr>
                <w:color w:val="000000"/>
                <w:szCs w:val="20"/>
              </w:rPr>
              <w:lastRenderedPageBreak/>
              <w:t>4</w:t>
            </w:r>
          </w:p>
        </w:tc>
        <w:tc>
          <w:tcPr>
            <w:tcW w:w="1646" w:type="dxa"/>
            <w:shd w:val="clear" w:color="auto" w:fill="auto"/>
            <w:hideMark/>
          </w:tcPr>
          <w:p w14:paraId="1869E9BE" w14:textId="77777777" w:rsidR="00455E66" w:rsidRPr="00455E66" w:rsidRDefault="00455E66" w:rsidP="00455E66">
            <w:pPr>
              <w:rPr>
                <w:color w:val="000000"/>
                <w:szCs w:val="20"/>
              </w:rPr>
            </w:pPr>
            <w:r w:rsidRPr="00455E66">
              <w:rPr>
                <w:color w:val="000000"/>
                <w:szCs w:val="20"/>
              </w:rPr>
              <w:t>Algemeen</w:t>
            </w:r>
          </w:p>
        </w:tc>
        <w:tc>
          <w:tcPr>
            <w:tcW w:w="6378" w:type="dxa"/>
            <w:shd w:val="clear" w:color="auto" w:fill="auto"/>
            <w:hideMark/>
          </w:tcPr>
          <w:p w14:paraId="3238E595" w14:textId="77777777" w:rsidR="00455E66" w:rsidRPr="00455E66" w:rsidRDefault="00455E66" w:rsidP="00455E66">
            <w:pPr>
              <w:rPr>
                <w:color w:val="000000"/>
                <w:szCs w:val="20"/>
              </w:rPr>
            </w:pPr>
            <w:r w:rsidRPr="00455E66">
              <w:rPr>
                <w:color w:val="000000"/>
                <w:szCs w:val="20"/>
              </w:rPr>
              <w:t>Goede samenwerking met andere partijen en het verstevigen van het voorliggend veld kan voorwaardelijk zijn in het behalen van de resultaten in de begeleiding of behandeling en het kunnen afschalen. Dit ligt ook deels buiten de invloedssfeer van de aanbieder. Hoe gaat de gemeente hierop sturen?</w:t>
            </w:r>
          </w:p>
        </w:tc>
        <w:tc>
          <w:tcPr>
            <w:tcW w:w="5529" w:type="dxa"/>
            <w:shd w:val="clear" w:color="auto" w:fill="auto"/>
            <w:hideMark/>
          </w:tcPr>
          <w:p w14:paraId="57414D5E" w14:textId="77777777" w:rsidR="00455E66" w:rsidRDefault="00455E66" w:rsidP="00455E66">
            <w:pPr>
              <w:rPr>
                <w:color w:val="000000"/>
                <w:szCs w:val="20"/>
              </w:rPr>
            </w:pPr>
            <w:r w:rsidRPr="00455E66">
              <w:rPr>
                <w:color w:val="000000"/>
                <w:szCs w:val="20"/>
              </w:rPr>
              <w:t xml:space="preserve">Partijen vanuit jeugdhulp, jeugd GGZ en de algemene voorzieningen zijn in 2015 meegenomen in de transformatie opdracht die gemeenten hebben gekregen. Een van de uitgangspunten is het vergroten van effectieve en </w:t>
            </w:r>
            <w:proofErr w:type="spellStart"/>
            <w:r w:rsidRPr="00455E66">
              <w:rPr>
                <w:color w:val="000000"/>
                <w:szCs w:val="20"/>
              </w:rPr>
              <w:t>efficiente</w:t>
            </w:r>
            <w:proofErr w:type="spellEnd"/>
            <w:r w:rsidRPr="00455E66">
              <w:rPr>
                <w:color w:val="000000"/>
                <w:szCs w:val="20"/>
              </w:rPr>
              <w:t xml:space="preserve"> samenwerking rond gezinnen. Vanuit de gedachte dat gemeenten dichter bij inwoners staan, zou zorg georganiseerd vanuit de gemeenten beter aansluiten bij de hulpvragen. De gemeenten hebben hierop in het beleid bij het inrichten van de algemene voorzieningen, het </w:t>
            </w:r>
            <w:proofErr w:type="spellStart"/>
            <w:r w:rsidRPr="00455E66">
              <w:rPr>
                <w:color w:val="000000"/>
                <w:szCs w:val="20"/>
              </w:rPr>
              <w:t>voorveld</w:t>
            </w:r>
            <w:proofErr w:type="spellEnd"/>
            <w:r w:rsidRPr="00455E66">
              <w:rPr>
                <w:color w:val="000000"/>
                <w:szCs w:val="20"/>
              </w:rPr>
              <w:t xml:space="preserve">, de jeugdhulp en jeugd GGZ voor ogen dat er voor alle doelgroepen met diverse </w:t>
            </w:r>
            <w:proofErr w:type="spellStart"/>
            <w:r w:rsidRPr="00455E66">
              <w:rPr>
                <w:color w:val="000000"/>
                <w:szCs w:val="20"/>
              </w:rPr>
              <w:t>zorgzwaarten</w:t>
            </w:r>
            <w:proofErr w:type="spellEnd"/>
            <w:r w:rsidRPr="00455E66">
              <w:rPr>
                <w:color w:val="000000"/>
                <w:szCs w:val="20"/>
              </w:rPr>
              <w:t xml:space="preserve">, ook zorg voor handen is. Aan partijen gevraagd wordt om de onderlinge verbinding met elkaar op te zoeken en de samenwerking aan te gaan. Het gaat hier om opschalen en afschalen. De gemeenten werken aan het </w:t>
            </w:r>
            <w:proofErr w:type="spellStart"/>
            <w:r w:rsidRPr="00455E66">
              <w:rPr>
                <w:color w:val="000000"/>
                <w:szCs w:val="20"/>
              </w:rPr>
              <w:t>creeeren</w:t>
            </w:r>
            <w:proofErr w:type="spellEnd"/>
            <w:r w:rsidRPr="00455E66">
              <w:rPr>
                <w:color w:val="000000"/>
                <w:szCs w:val="20"/>
              </w:rPr>
              <w:t xml:space="preserve"> van een overzicht, waarin voor inwoners, verwijzers en zorgaanbieders overzichtelijk terug te vinden is welke partijen gecontracteerd zijn en van welke algemene voorzieningen er zijn. </w:t>
            </w:r>
          </w:p>
          <w:p w14:paraId="4BCC4A83" w14:textId="2A74A095" w:rsidR="00FD71D3" w:rsidRPr="00455E66" w:rsidRDefault="00FD71D3" w:rsidP="00455E66">
            <w:pPr>
              <w:rPr>
                <w:color w:val="000000"/>
                <w:szCs w:val="20"/>
              </w:rPr>
            </w:pPr>
          </w:p>
        </w:tc>
      </w:tr>
      <w:tr w:rsidR="00455E66" w:rsidRPr="00455E66" w14:paraId="55A8E44C" w14:textId="77777777" w:rsidTr="00455E66">
        <w:trPr>
          <w:trHeight w:val="2880"/>
        </w:trPr>
        <w:tc>
          <w:tcPr>
            <w:tcW w:w="476" w:type="dxa"/>
            <w:shd w:val="clear" w:color="auto" w:fill="auto"/>
            <w:hideMark/>
          </w:tcPr>
          <w:p w14:paraId="55594971" w14:textId="77777777" w:rsidR="00455E66" w:rsidRPr="00455E66" w:rsidRDefault="00455E66" w:rsidP="00455E66">
            <w:pPr>
              <w:rPr>
                <w:color w:val="000000"/>
                <w:szCs w:val="20"/>
              </w:rPr>
            </w:pPr>
            <w:r w:rsidRPr="00455E66">
              <w:rPr>
                <w:color w:val="000000"/>
                <w:szCs w:val="20"/>
              </w:rPr>
              <w:t>5</w:t>
            </w:r>
          </w:p>
        </w:tc>
        <w:tc>
          <w:tcPr>
            <w:tcW w:w="1646" w:type="dxa"/>
            <w:shd w:val="clear" w:color="auto" w:fill="auto"/>
            <w:hideMark/>
          </w:tcPr>
          <w:p w14:paraId="5D634F16" w14:textId="77777777" w:rsidR="00455E66" w:rsidRPr="00455E66" w:rsidRDefault="00455E66" w:rsidP="00455E66">
            <w:pPr>
              <w:rPr>
                <w:color w:val="000000"/>
                <w:szCs w:val="20"/>
              </w:rPr>
            </w:pPr>
            <w:r w:rsidRPr="00455E66">
              <w:rPr>
                <w:color w:val="000000"/>
                <w:szCs w:val="20"/>
              </w:rPr>
              <w:t>Algemeen</w:t>
            </w:r>
          </w:p>
        </w:tc>
        <w:tc>
          <w:tcPr>
            <w:tcW w:w="6378" w:type="dxa"/>
            <w:shd w:val="clear" w:color="auto" w:fill="auto"/>
            <w:hideMark/>
          </w:tcPr>
          <w:p w14:paraId="45DDF36E" w14:textId="77777777" w:rsidR="00455E66" w:rsidRPr="00455E66" w:rsidRDefault="00455E66" w:rsidP="00455E66">
            <w:pPr>
              <w:rPr>
                <w:color w:val="000000"/>
                <w:szCs w:val="20"/>
              </w:rPr>
            </w:pPr>
            <w:r w:rsidRPr="00455E66">
              <w:rPr>
                <w:color w:val="000000"/>
                <w:szCs w:val="20"/>
              </w:rPr>
              <w:t>Hoe gaat de gemeente om ten aanzien van het toestaan van een transitieperiode om als zorgaanbieder voldoende medewerkers te werven bij een voorziene groei?  (bijv. een zorgaanbieder schrijft in op een bepaalde capaciteit maar heeft vanuit bedrijfseconomische gronden nog niet alle medewerkers in dienst)</w:t>
            </w:r>
          </w:p>
        </w:tc>
        <w:tc>
          <w:tcPr>
            <w:tcW w:w="5529" w:type="dxa"/>
            <w:shd w:val="clear" w:color="auto" w:fill="auto"/>
            <w:hideMark/>
          </w:tcPr>
          <w:p w14:paraId="6ED0A723" w14:textId="7F41F5CC" w:rsidR="00455E66" w:rsidRPr="00455E66" w:rsidRDefault="00455E66" w:rsidP="00455E66">
            <w:pPr>
              <w:rPr>
                <w:color w:val="000000"/>
                <w:szCs w:val="20"/>
              </w:rPr>
            </w:pPr>
            <w:r w:rsidRPr="00455E66">
              <w:rPr>
                <w:color w:val="000000"/>
                <w:szCs w:val="20"/>
              </w:rPr>
              <w:t xml:space="preserve">Aanbieders geven bij inschrijving zelf aan wat de door hen geboden capaciteit is. Bij ingang van de contracten per 1 januari 2022 wordt van zorgaanbieder verwacht dat zij de door hen aangeboden diensten ook kunnen leveren. Ten aanzien van de mogelijkheden of beperkingen van de uitvoering van het contract, is het van belang dat de zorgaanbieder contact onderhoudt met contractmanagement van de gemeenten. Ongeacht de onderliggende oorzaak. Het is van belang voor gemeenten en zorgaanbieders om elkaar hierover te informeren. In de aanbesteding is aandacht besteed aan wachtlijsten en spreiding, waarbij de toegang van gemeenten een cruciale rol spelen.                                        </w:t>
            </w:r>
          </w:p>
        </w:tc>
      </w:tr>
      <w:tr w:rsidR="00455E66" w:rsidRPr="00455E66" w14:paraId="29497D95" w14:textId="77777777" w:rsidTr="00455E66">
        <w:trPr>
          <w:trHeight w:val="3744"/>
        </w:trPr>
        <w:tc>
          <w:tcPr>
            <w:tcW w:w="476" w:type="dxa"/>
            <w:shd w:val="clear" w:color="auto" w:fill="auto"/>
            <w:hideMark/>
          </w:tcPr>
          <w:p w14:paraId="4B4B17BE" w14:textId="77777777" w:rsidR="00455E66" w:rsidRPr="00455E66" w:rsidRDefault="00455E66" w:rsidP="00455E66">
            <w:pPr>
              <w:rPr>
                <w:color w:val="000000"/>
                <w:szCs w:val="20"/>
              </w:rPr>
            </w:pPr>
            <w:r w:rsidRPr="00455E66">
              <w:rPr>
                <w:color w:val="000000"/>
                <w:szCs w:val="20"/>
              </w:rPr>
              <w:lastRenderedPageBreak/>
              <w:t>6</w:t>
            </w:r>
          </w:p>
        </w:tc>
        <w:tc>
          <w:tcPr>
            <w:tcW w:w="1646" w:type="dxa"/>
            <w:shd w:val="clear" w:color="auto" w:fill="auto"/>
            <w:hideMark/>
          </w:tcPr>
          <w:p w14:paraId="1ADAAF97" w14:textId="77777777" w:rsidR="00455E66" w:rsidRPr="00455E66" w:rsidRDefault="00455E66" w:rsidP="00455E66">
            <w:pPr>
              <w:rPr>
                <w:color w:val="000000"/>
                <w:szCs w:val="20"/>
              </w:rPr>
            </w:pPr>
            <w:r w:rsidRPr="00455E66">
              <w:rPr>
                <w:color w:val="000000"/>
                <w:szCs w:val="20"/>
              </w:rPr>
              <w:t>Beschrijvend document  1.1.</w:t>
            </w:r>
          </w:p>
        </w:tc>
        <w:tc>
          <w:tcPr>
            <w:tcW w:w="6378" w:type="dxa"/>
            <w:shd w:val="clear" w:color="auto" w:fill="auto"/>
            <w:hideMark/>
          </w:tcPr>
          <w:p w14:paraId="528EE5FB" w14:textId="77777777" w:rsidR="00455E66" w:rsidRPr="00455E66" w:rsidRDefault="00455E66" w:rsidP="00455E66">
            <w:pPr>
              <w:rPr>
                <w:color w:val="000000"/>
                <w:szCs w:val="20"/>
              </w:rPr>
            </w:pPr>
            <w:r w:rsidRPr="00455E66">
              <w:rPr>
                <w:color w:val="000000"/>
                <w:szCs w:val="20"/>
              </w:rPr>
              <w:t xml:space="preserve">Hier wordt verwezen via een link naar de beleidsregels van de gemeente Urk. Hierin staat: </w:t>
            </w:r>
            <w:r w:rsidRPr="00455E66">
              <w:rPr>
                <w:color w:val="000000"/>
                <w:szCs w:val="20"/>
              </w:rPr>
              <w:br/>
            </w:r>
            <w:r w:rsidRPr="00455E66">
              <w:rPr>
                <w:color w:val="000000"/>
                <w:szCs w:val="20"/>
              </w:rPr>
              <w:br/>
              <w:t xml:space="preserve"> Beleidsplan </w:t>
            </w:r>
            <w:r w:rsidRPr="00455E66">
              <w:rPr>
                <w:color w:val="000000"/>
                <w:szCs w:val="20"/>
              </w:rPr>
              <w:br/>
            </w:r>
            <w:r w:rsidRPr="00455E66">
              <w:rPr>
                <w:color w:val="000000"/>
                <w:szCs w:val="20"/>
              </w:rPr>
              <w:br/>
              <w:t xml:space="preserve">In het beleidsplan ´Zorg voor elkaar` wordt de gemeentelijke visie omschreven wat de invoering van de drie nieuwe wetten voor Urk betekent. Daarnaast zien de zes </w:t>
            </w:r>
            <w:proofErr w:type="spellStart"/>
            <w:r w:rsidRPr="00455E66">
              <w:rPr>
                <w:color w:val="000000"/>
                <w:szCs w:val="20"/>
              </w:rPr>
              <w:t>Flevolandse</w:t>
            </w:r>
            <w:proofErr w:type="spellEnd"/>
            <w:r w:rsidRPr="00455E66">
              <w:rPr>
                <w:color w:val="000000"/>
                <w:szCs w:val="20"/>
              </w:rPr>
              <w:t xml:space="preserve"> gemeenten de decentralisatieopgaven als kans om samenwerking verder vorm te geven met als uitgangspunt ´Lokaal waar mogelijk, regionaal waar nodig`. De uitwerking hiervan is omschreven in het Regionaal Beleidsplan Jeugdhulp Flevoland. Beide beleidsplannen sluiten naadloos op elkaar aan. </w:t>
            </w:r>
            <w:r w:rsidRPr="00455E66">
              <w:rPr>
                <w:color w:val="000000"/>
                <w:szCs w:val="20"/>
              </w:rPr>
              <w:br/>
            </w:r>
            <w:r w:rsidRPr="00455E66">
              <w:rPr>
                <w:color w:val="000000"/>
                <w:szCs w:val="20"/>
              </w:rPr>
              <w:br/>
              <w:t xml:space="preserve"> </w:t>
            </w:r>
            <w:r w:rsidRPr="00455E66">
              <w:rPr>
                <w:color w:val="000000"/>
                <w:szCs w:val="20"/>
              </w:rPr>
              <w:br/>
            </w:r>
            <w:r w:rsidRPr="00455E66">
              <w:rPr>
                <w:color w:val="000000"/>
                <w:szCs w:val="20"/>
              </w:rPr>
              <w:br/>
              <w:t>Waar kunnen wij het Beleidsplan “Zorg voor elkaar” vinden?  Duidt u hier op het regionale Beleidsplan Jeugdhulp Flevoland van 2014? Of is er een recentere visie?</w:t>
            </w:r>
          </w:p>
        </w:tc>
        <w:tc>
          <w:tcPr>
            <w:tcW w:w="5529" w:type="dxa"/>
            <w:shd w:val="clear" w:color="auto" w:fill="auto"/>
            <w:hideMark/>
          </w:tcPr>
          <w:p w14:paraId="0D0B746F" w14:textId="14737888" w:rsidR="00FD71D3" w:rsidRDefault="00455E66" w:rsidP="00455E66">
            <w:pPr>
              <w:rPr>
                <w:color w:val="000000"/>
                <w:szCs w:val="20"/>
              </w:rPr>
            </w:pPr>
            <w:r w:rsidRPr="00455E66">
              <w:rPr>
                <w:color w:val="000000"/>
                <w:szCs w:val="20"/>
              </w:rPr>
              <w:t xml:space="preserve">Het beleidsplan Sociaal Domein 2019-2022 is op 4 juli 2019 vastgesteld door de gemeenteraad Urk. Deze is via onderstaande link te vinden: </w:t>
            </w:r>
            <w:hyperlink r:id="rId10" w:history="1">
              <w:r w:rsidR="00FD71D3" w:rsidRPr="00D51489">
                <w:rPr>
                  <w:rStyle w:val="Hyperlink"/>
                  <w:szCs w:val="20"/>
                </w:rPr>
                <w:t>https://ris2.ibabs.eu/Agenda/Details/Urk/6fd9774c-6362-4357-b314-82bd05f2d405</w:t>
              </w:r>
            </w:hyperlink>
          </w:p>
          <w:p w14:paraId="68FFE315" w14:textId="3BB7963D" w:rsidR="00455E66" w:rsidRDefault="00455E66" w:rsidP="00455E66">
            <w:pPr>
              <w:rPr>
                <w:color w:val="000000"/>
                <w:szCs w:val="20"/>
              </w:rPr>
            </w:pPr>
            <w:r w:rsidRPr="00455E66">
              <w:rPr>
                <w:color w:val="000000"/>
                <w:szCs w:val="20"/>
              </w:rPr>
              <w:t xml:space="preserve"> </w:t>
            </w:r>
          </w:p>
          <w:p w14:paraId="4F19BBE1" w14:textId="5862FFE5" w:rsidR="00FD71D3" w:rsidRPr="00455E66" w:rsidRDefault="00FD71D3" w:rsidP="00455E66">
            <w:pPr>
              <w:rPr>
                <w:color w:val="000000"/>
                <w:szCs w:val="20"/>
              </w:rPr>
            </w:pPr>
          </w:p>
        </w:tc>
      </w:tr>
      <w:tr w:rsidR="00455E66" w:rsidRPr="00455E66" w14:paraId="397239D7" w14:textId="77777777" w:rsidTr="00455E66">
        <w:trPr>
          <w:trHeight w:val="864"/>
        </w:trPr>
        <w:tc>
          <w:tcPr>
            <w:tcW w:w="476" w:type="dxa"/>
            <w:shd w:val="clear" w:color="auto" w:fill="auto"/>
            <w:hideMark/>
          </w:tcPr>
          <w:p w14:paraId="0363849D" w14:textId="77777777" w:rsidR="00455E66" w:rsidRPr="00455E66" w:rsidRDefault="00455E66" w:rsidP="00455E66">
            <w:pPr>
              <w:rPr>
                <w:color w:val="000000"/>
                <w:szCs w:val="20"/>
              </w:rPr>
            </w:pPr>
            <w:r w:rsidRPr="00455E66">
              <w:rPr>
                <w:color w:val="000000"/>
                <w:szCs w:val="20"/>
              </w:rPr>
              <w:t>7</w:t>
            </w:r>
          </w:p>
        </w:tc>
        <w:tc>
          <w:tcPr>
            <w:tcW w:w="1646" w:type="dxa"/>
            <w:shd w:val="clear" w:color="auto" w:fill="auto"/>
            <w:hideMark/>
          </w:tcPr>
          <w:p w14:paraId="1BE33974" w14:textId="77777777" w:rsidR="00455E66" w:rsidRPr="00455E66" w:rsidRDefault="00455E66" w:rsidP="00455E66">
            <w:pPr>
              <w:rPr>
                <w:color w:val="000000"/>
                <w:szCs w:val="20"/>
              </w:rPr>
            </w:pPr>
            <w:r w:rsidRPr="00455E66">
              <w:rPr>
                <w:color w:val="000000"/>
                <w:szCs w:val="20"/>
              </w:rPr>
              <w:t>Beschrijvend document  4.2.1.</w:t>
            </w:r>
          </w:p>
        </w:tc>
        <w:tc>
          <w:tcPr>
            <w:tcW w:w="6378" w:type="dxa"/>
            <w:shd w:val="clear" w:color="auto" w:fill="auto"/>
            <w:hideMark/>
          </w:tcPr>
          <w:p w14:paraId="771FD661" w14:textId="77777777" w:rsidR="00455E66" w:rsidRPr="00455E66" w:rsidRDefault="00455E66" w:rsidP="00455E66">
            <w:pPr>
              <w:rPr>
                <w:color w:val="000000"/>
                <w:szCs w:val="20"/>
              </w:rPr>
            </w:pPr>
            <w:r w:rsidRPr="00455E66">
              <w:rPr>
                <w:color w:val="000000"/>
                <w:szCs w:val="20"/>
              </w:rPr>
              <w:t>De gunningscriteria zijn onderverdeel in een kwaliteitsplan en duurzaamheidsplan. In het kwaliteitsplan moet puntsgewijs worden ingegaan op 6 onderwerpen met totaal 13 punten. Het kwaliteitsplan mag max vier A4 beslaan. Gezien het aantal onderwerpen met 13 punten is max vier A4 pagina vrij krap. Verzoek aan de gemeente om te overwegen om max aantal pagina’s aan te passen?</w:t>
            </w:r>
          </w:p>
        </w:tc>
        <w:tc>
          <w:tcPr>
            <w:tcW w:w="5529" w:type="dxa"/>
            <w:shd w:val="clear" w:color="auto" w:fill="auto"/>
            <w:hideMark/>
          </w:tcPr>
          <w:p w14:paraId="1B702CC5" w14:textId="77777777" w:rsidR="00455E66" w:rsidRPr="00455E66" w:rsidRDefault="00455E66" w:rsidP="00455E66">
            <w:pPr>
              <w:rPr>
                <w:color w:val="000000"/>
                <w:szCs w:val="20"/>
              </w:rPr>
            </w:pPr>
            <w:r w:rsidRPr="00455E66">
              <w:rPr>
                <w:color w:val="000000"/>
                <w:szCs w:val="20"/>
              </w:rPr>
              <w:t xml:space="preserve">Wij gaan akkoord met uw verzoek en verruimen het maximaal aantal A4 naar vijf A4. </w:t>
            </w:r>
          </w:p>
        </w:tc>
      </w:tr>
      <w:tr w:rsidR="00455E66" w:rsidRPr="00455E66" w14:paraId="4B5C4817" w14:textId="77777777" w:rsidTr="00455E66">
        <w:trPr>
          <w:trHeight w:val="1440"/>
        </w:trPr>
        <w:tc>
          <w:tcPr>
            <w:tcW w:w="476" w:type="dxa"/>
            <w:shd w:val="clear" w:color="auto" w:fill="auto"/>
            <w:hideMark/>
          </w:tcPr>
          <w:p w14:paraId="6E21B063" w14:textId="77777777" w:rsidR="00455E66" w:rsidRPr="00455E66" w:rsidRDefault="00455E66" w:rsidP="00455E66">
            <w:pPr>
              <w:rPr>
                <w:color w:val="000000"/>
                <w:szCs w:val="20"/>
              </w:rPr>
            </w:pPr>
            <w:r w:rsidRPr="00455E66">
              <w:rPr>
                <w:color w:val="000000"/>
                <w:szCs w:val="20"/>
              </w:rPr>
              <w:t>8</w:t>
            </w:r>
          </w:p>
        </w:tc>
        <w:tc>
          <w:tcPr>
            <w:tcW w:w="1646" w:type="dxa"/>
            <w:shd w:val="clear" w:color="auto" w:fill="auto"/>
            <w:hideMark/>
          </w:tcPr>
          <w:p w14:paraId="1D78CA84" w14:textId="77777777" w:rsidR="00455E66" w:rsidRPr="00455E66" w:rsidRDefault="00455E66" w:rsidP="00455E66">
            <w:pPr>
              <w:rPr>
                <w:color w:val="000000"/>
                <w:szCs w:val="20"/>
              </w:rPr>
            </w:pPr>
            <w:r w:rsidRPr="00455E66">
              <w:rPr>
                <w:color w:val="000000"/>
                <w:szCs w:val="20"/>
              </w:rPr>
              <w:t>Beschrijvend document 1.1.1.</w:t>
            </w:r>
          </w:p>
        </w:tc>
        <w:tc>
          <w:tcPr>
            <w:tcW w:w="6378" w:type="dxa"/>
            <w:shd w:val="clear" w:color="auto" w:fill="auto"/>
            <w:hideMark/>
          </w:tcPr>
          <w:p w14:paraId="3DFDE9DE" w14:textId="77777777" w:rsidR="00455E66" w:rsidRPr="00455E66" w:rsidRDefault="00455E66" w:rsidP="00455E66">
            <w:pPr>
              <w:rPr>
                <w:color w:val="000000"/>
                <w:szCs w:val="20"/>
              </w:rPr>
            </w:pPr>
            <w:r w:rsidRPr="00455E66">
              <w:rPr>
                <w:color w:val="000000"/>
                <w:szCs w:val="20"/>
              </w:rPr>
              <w:t>Worden de onderzoekverslagen van Urk en NOP gedeeld met de zorgaanbieder?</w:t>
            </w:r>
          </w:p>
        </w:tc>
        <w:tc>
          <w:tcPr>
            <w:tcW w:w="5529" w:type="dxa"/>
            <w:shd w:val="clear" w:color="auto" w:fill="auto"/>
            <w:hideMark/>
          </w:tcPr>
          <w:p w14:paraId="370A1927" w14:textId="77777777" w:rsidR="00455E66" w:rsidRDefault="00455E66" w:rsidP="00455E66">
            <w:pPr>
              <w:rPr>
                <w:color w:val="000000"/>
                <w:szCs w:val="20"/>
              </w:rPr>
            </w:pPr>
            <w:r w:rsidRPr="00455E66">
              <w:rPr>
                <w:color w:val="000000"/>
                <w:szCs w:val="20"/>
              </w:rPr>
              <w:t xml:space="preserve">Met het oog op het vergroten van efficiënte en effectieve zorg, is het uitgangspunt dat onderzoeksverslagen met zorgaanbieders wordt gedeeld. Dit kan echter alleen wanneer alle juridisch rechtmatige betrokkenen hier toestemming voor verlenen. Wanneer hier geen sprake van is, is het aan inwoners zelf om dit met zorgaanbieder(s) te delen. </w:t>
            </w:r>
          </w:p>
          <w:p w14:paraId="5101C12A" w14:textId="2CE3B7AC" w:rsidR="00FD71D3" w:rsidRPr="00455E66" w:rsidRDefault="00FD71D3" w:rsidP="00455E66">
            <w:pPr>
              <w:rPr>
                <w:color w:val="000000"/>
                <w:szCs w:val="20"/>
              </w:rPr>
            </w:pPr>
          </w:p>
        </w:tc>
      </w:tr>
      <w:tr w:rsidR="00455E66" w:rsidRPr="00455E66" w14:paraId="48426AAA" w14:textId="77777777" w:rsidTr="00455E66">
        <w:trPr>
          <w:trHeight w:val="7200"/>
        </w:trPr>
        <w:tc>
          <w:tcPr>
            <w:tcW w:w="476" w:type="dxa"/>
            <w:shd w:val="clear" w:color="auto" w:fill="auto"/>
            <w:hideMark/>
          </w:tcPr>
          <w:p w14:paraId="2E468069" w14:textId="77777777" w:rsidR="00455E66" w:rsidRPr="00455E66" w:rsidRDefault="00455E66" w:rsidP="00455E66">
            <w:pPr>
              <w:rPr>
                <w:color w:val="000000"/>
                <w:szCs w:val="20"/>
              </w:rPr>
            </w:pPr>
            <w:r w:rsidRPr="00455E66">
              <w:rPr>
                <w:color w:val="000000"/>
                <w:szCs w:val="20"/>
              </w:rPr>
              <w:lastRenderedPageBreak/>
              <w:t>9</w:t>
            </w:r>
          </w:p>
        </w:tc>
        <w:tc>
          <w:tcPr>
            <w:tcW w:w="1646" w:type="dxa"/>
            <w:shd w:val="clear" w:color="auto" w:fill="auto"/>
            <w:hideMark/>
          </w:tcPr>
          <w:p w14:paraId="61B8FEC1" w14:textId="77777777" w:rsidR="00455E66" w:rsidRPr="00455E66" w:rsidRDefault="00455E66" w:rsidP="00455E66">
            <w:pPr>
              <w:rPr>
                <w:color w:val="000000"/>
                <w:szCs w:val="20"/>
              </w:rPr>
            </w:pPr>
            <w:r w:rsidRPr="00455E66">
              <w:rPr>
                <w:color w:val="000000"/>
                <w:szCs w:val="20"/>
              </w:rPr>
              <w:t>Beschrijvend document 1.1.1.</w:t>
            </w:r>
          </w:p>
        </w:tc>
        <w:tc>
          <w:tcPr>
            <w:tcW w:w="6378" w:type="dxa"/>
            <w:shd w:val="clear" w:color="auto" w:fill="auto"/>
            <w:hideMark/>
          </w:tcPr>
          <w:p w14:paraId="11121E50" w14:textId="77777777" w:rsidR="00455E66" w:rsidRPr="00455E66" w:rsidRDefault="00455E66" w:rsidP="00455E66">
            <w:pPr>
              <w:rPr>
                <w:color w:val="000000"/>
                <w:szCs w:val="20"/>
              </w:rPr>
            </w:pPr>
            <w:r w:rsidRPr="00455E66">
              <w:rPr>
                <w:color w:val="000000"/>
                <w:szCs w:val="20"/>
              </w:rPr>
              <w:t>• De afgelopen jaren hebben wij gemerkt dat de kwaliteit van het verslag dat wij ontvangen van het vraag-verhelderende gesprek (“keukentafelgesprek”) tussen gemeente en inwoner, erg wisselt. In verschillende gevallen ontvangen wij slechts de naam en contactgegevens van de inwoner en moeten wij zelf het vraag-verhelderende gesprek voeren om het WAT te definiëren voordat wij met het HOE kunnen beginnen. In veel andere gevallen ontvangen wij hele summiere informatie of zijn doelen zo algemeen verwoord dat wij veel tijd kwijt zijn aan helder krijgen wat er precies nodig is.</w:t>
            </w:r>
            <w:r w:rsidRPr="00455E66">
              <w:rPr>
                <w:color w:val="000000"/>
                <w:szCs w:val="20"/>
              </w:rPr>
              <w:br/>
            </w:r>
            <w:r w:rsidRPr="00455E66">
              <w:rPr>
                <w:color w:val="000000"/>
                <w:szCs w:val="20"/>
              </w:rPr>
              <w:br/>
              <w:t xml:space="preserve">In de nieuwe situatie van resultaatgericht werken is de gemeente verantwoordelijk voor de vraagdefiniëring (het WAT) en de zorgaanbieders voor het – samen met de inwoner – toewerken naar de gewenste doelen. In de WMO maakt de gemeente tevens gebruik van de (mooie) werkwijze van de Nieuwe Route. Onze zorg zit hem in de vraag-definiëring aan gemeentelijke zijde, zoals ook tijdens de marktconsultaties een paar keer is gevraagd. </w:t>
            </w:r>
            <w:r w:rsidRPr="00455E66">
              <w:rPr>
                <w:color w:val="000000"/>
                <w:szCs w:val="20"/>
              </w:rPr>
              <w:br/>
            </w:r>
            <w:r w:rsidRPr="00455E66">
              <w:rPr>
                <w:color w:val="000000"/>
                <w:szCs w:val="20"/>
              </w:rPr>
              <w:br/>
              <w:t xml:space="preserve">1) Welke acties neemt de gemeente om te zorgen dat – in de indicaties die wij vanaf 2022 ontvangen – het WAT daadwerkelijk SMART geformuleerd is? </w:t>
            </w:r>
            <w:r w:rsidRPr="00455E66">
              <w:rPr>
                <w:color w:val="000000"/>
                <w:szCs w:val="20"/>
              </w:rPr>
              <w:br/>
              <w:t>2) Hoe worden de beoogde resultaten (het WAT) straks geformuleerd? Als “losse” resultaten of maken ze deel uit van een bredere beschrijving van de situatie?</w:t>
            </w:r>
            <w:r w:rsidRPr="00455E66">
              <w:rPr>
                <w:color w:val="000000"/>
                <w:szCs w:val="20"/>
              </w:rPr>
              <w:br/>
              <w:t>3) Wij pleiten ervoor dat de gemeente in het onderzoeksverslag een beschrijving opneemt van de gewenste eindsituatie, zoals ook bij de Nieuwe Route gebeurt. Dit maakt het duidelijk voor alle betrokkenen – gemeente, inwoner en zorgaanbieder – waar naartoe gewerkt moet worden. Is dit mogelijk?</w:t>
            </w:r>
            <w:r w:rsidRPr="00455E66">
              <w:rPr>
                <w:color w:val="000000"/>
                <w:szCs w:val="20"/>
              </w:rPr>
              <w:br/>
              <w:t xml:space="preserve">4) De gemeente kiest nadrukkelijk voor de Nieuwe Route. Welke wijzigingen en/of aanvullingen kunnen wij hierdoor verwachten terug te zien in de onderzoeksverslagen? Dit met het oog op de huidige ervaringen met het onderzoeksverslag die wij hierboven benoemd hebben. </w:t>
            </w:r>
            <w:r w:rsidRPr="00455E66">
              <w:rPr>
                <w:color w:val="000000"/>
                <w:szCs w:val="20"/>
              </w:rPr>
              <w:br/>
              <w:t>5) De gemeente vraagt een systeemgerichte aanpak, wat bij jeugdigen ook niet anders kan! A) Kunt u ons vertellen hoe u het systeemonderzoek in de vraagverhelderingsfase (het WAT) uitvoert? B) Worden de uitkomsten van dit systeemonderzoek onderdeel van het onderzoeksverslag wat wij gaan krijgen?</w:t>
            </w:r>
            <w:r w:rsidRPr="00455E66">
              <w:rPr>
                <w:color w:val="000000"/>
                <w:szCs w:val="20"/>
              </w:rPr>
              <w:br/>
            </w:r>
            <w:r w:rsidRPr="00455E66">
              <w:rPr>
                <w:color w:val="000000"/>
                <w:szCs w:val="20"/>
              </w:rPr>
              <w:lastRenderedPageBreak/>
              <w:t>6)  Kunnen wij straks in de nieuwe situatie aanschuiven bij het keukentafelgesprek, zodat wij vanaf het begin een beeld krijgen van de problematiek en het netwerk?</w:t>
            </w:r>
            <w:r w:rsidRPr="00455E66">
              <w:rPr>
                <w:color w:val="000000"/>
                <w:szCs w:val="20"/>
              </w:rPr>
              <w:br/>
              <w:t>7) Graag zouden wij in het onderzoeksverslag ook meteen de namen van de personen ontvangen die tijdens het vraagverhelderingsgesprek in kaart zijn gebracht. Dit scheelt dubbel werk en zorgt ervoor dat wij direct aan de slag kunnen. Is dit mogelijk?</w:t>
            </w:r>
            <w:r w:rsidRPr="00455E66">
              <w:rPr>
                <w:color w:val="000000"/>
                <w:szCs w:val="20"/>
              </w:rPr>
              <w:br/>
            </w:r>
            <w:r w:rsidRPr="00455E66">
              <w:rPr>
                <w:color w:val="000000"/>
                <w:szCs w:val="20"/>
              </w:rPr>
              <w:br/>
            </w:r>
            <w:r w:rsidRPr="00455E66">
              <w:rPr>
                <w:color w:val="000000"/>
                <w:szCs w:val="20"/>
              </w:rPr>
              <w:br/>
              <w:t>• Hoe weten wettelijke verwijzers wat het gecontracteerde aanbod straks is? Delen de gemeenten dit overzicht straks actief met de wettelijke verwijzers?</w:t>
            </w:r>
            <w:r w:rsidRPr="00455E66">
              <w:rPr>
                <w:color w:val="000000"/>
                <w:szCs w:val="20"/>
              </w:rPr>
              <w:br/>
              <w:t>• Hoe wordt door de gemeente gecontroleerd op kwaliteit en rechtmatigheid van de verleende zorg?</w:t>
            </w:r>
          </w:p>
        </w:tc>
        <w:tc>
          <w:tcPr>
            <w:tcW w:w="5529" w:type="dxa"/>
            <w:shd w:val="clear" w:color="auto" w:fill="auto"/>
            <w:hideMark/>
          </w:tcPr>
          <w:p w14:paraId="7F21A1A0" w14:textId="77777777" w:rsidR="00455E66" w:rsidRPr="00455E66" w:rsidRDefault="00455E66" w:rsidP="00455E66">
            <w:pPr>
              <w:rPr>
                <w:color w:val="000000"/>
                <w:szCs w:val="20"/>
              </w:rPr>
            </w:pPr>
            <w:r w:rsidRPr="00455E66">
              <w:rPr>
                <w:color w:val="000000"/>
                <w:szCs w:val="20"/>
              </w:rPr>
              <w:lastRenderedPageBreak/>
              <w:t>De gemeenten gaan middels het model van Factum met een richtlijn werken, welke ontwikkeld is om ondersteuning te bieden aan gemeenten bij het bepalen van de zorgvraag en welke resultaten behaald wensen te worden. Vanuit dit handelingskader is het beoogde resultaat dat onderzoeksverslagen meer eenduidig zullen zijn, er een integrale benadering is en van hieruit tot een onderbouwd en gezamenlijk onderzoeksverslag wordt gekomen.</w:t>
            </w:r>
          </w:p>
        </w:tc>
      </w:tr>
      <w:tr w:rsidR="00455E66" w:rsidRPr="00455E66" w14:paraId="435DB853" w14:textId="77777777" w:rsidTr="00455E66">
        <w:trPr>
          <w:trHeight w:val="2016"/>
        </w:trPr>
        <w:tc>
          <w:tcPr>
            <w:tcW w:w="476" w:type="dxa"/>
            <w:shd w:val="clear" w:color="auto" w:fill="auto"/>
            <w:hideMark/>
          </w:tcPr>
          <w:p w14:paraId="3702D932" w14:textId="77777777" w:rsidR="00455E66" w:rsidRPr="00455E66" w:rsidRDefault="00455E66" w:rsidP="00455E66">
            <w:pPr>
              <w:rPr>
                <w:color w:val="000000"/>
                <w:szCs w:val="20"/>
              </w:rPr>
            </w:pPr>
            <w:r w:rsidRPr="00455E66">
              <w:rPr>
                <w:color w:val="000000"/>
                <w:szCs w:val="20"/>
              </w:rPr>
              <w:lastRenderedPageBreak/>
              <w:t>10</w:t>
            </w:r>
          </w:p>
        </w:tc>
        <w:tc>
          <w:tcPr>
            <w:tcW w:w="1646" w:type="dxa"/>
            <w:shd w:val="clear" w:color="auto" w:fill="auto"/>
            <w:hideMark/>
          </w:tcPr>
          <w:p w14:paraId="03531A0D" w14:textId="77777777" w:rsidR="00455E66" w:rsidRPr="00455E66" w:rsidRDefault="00455E66" w:rsidP="00455E66">
            <w:pPr>
              <w:rPr>
                <w:color w:val="000000"/>
                <w:szCs w:val="20"/>
              </w:rPr>
            </w:pPr>
            <w:r w:rsidRPr="00455E66">
              <w:rPr>
                <w:color w:val="000000"/>
                <w:szCs w:val="20"/>
              </w:rPr>
              <w:t>Beschrijvend document 1.1.1.</w:t>
            </w:r>
          </w:p>
        </w:tc>
        <w:tc>
          <w:tcPr>
            <w:tcW w:w="6378" w:type="dxa"/>
            <w:shd w:val="clear" w:color="auto" w:fill="auto"/>
            <w:hideMark/>
          </w:tcPr>
          <w:p w14:paraId="261B11C2" w14:textId="77777777" w:rsidR="00455E66" w:rsidRPr="00455E66" w:rsidRDefault="00455E66" w:rsidP="00455E66">
            <w:pPr>
              <w:rPr>
                <w:color w:val="000000"/>
                <w:szCs w:val="20"/>
              </w:rPr>
            </w:pPr>
            <w:r w:rsidRPr="00455E66">
              <w:rPr>
                <w:color w:val="000000"/>
                <w:szCs w:val="20"/>
              </w:rPr>
              <w:t>Hoofstuk 1.1.1: Wat is precies de positie in de organisatie van de gespreksvoerder en het sociaal zorgteam. Hoe verhouden die zich tot elkaar</w:t>
            </w:r>
          </w:p>
        </w:tc>
        <w:tc>
          <w:tcPr>
            <w:tcW w:w="5529" w:type="dxa"/>
            <w:shd w:val="clear" w:color="auto" w:fill="auto"/>
            <w:hideMark/>
          </w:tcPr>
          <w:p w14:paraId="06E34937" w14:textId="77777777" w:rsidR="00455E66" w:rsidRDefault="00455E66" w:rsidP="00455E66">
            <w:pPr>
              <w:rPr>
                <w:color w:val="000000"/>
                <w:szCs w:val="20"/>
              </w:rPr>
            </w:pPr>
            <w:r w:rsidRPr="00455E66">
              <w:rPr>
                <w:color w:val="000000"/>
                <w:szCs w:val="20"/>
              </w:rPr>
              <w:t xml:space="preserve">Het Sociaal Zorgteam en de gespreksvoerders vormen de gemeentelijke toegangspoort. Het Sociaal zorgteam beoordeelt nieuwe complexe aanvragen voor niet vrij toegankelijke hulp, een maatwerkvoorziening of gespecialiseerde hulpverlening. Gespreksvoerders beoordelen enkelvoudige vraagstukken voor een maatwerkvoorziening. Zowel het Sociaal Zorgteam als de Gespreksvoerders kunnen doorverwijzen naar een algemene voorziening. </w:t>
            </w:r>
          </w:p>
          <w:p w14:paraId="7784F952" w14:textId="1973B494" w:rsidR="00FD71D3" w:rsidRPr="00455E66" w:rsidRDefault="00FD71D3" w:rsidP="00455E66">
            <w:pPr>
              <w:rPr>
                <w:color w:val="000000"/>
                <w:szCs w:val="20"/>
              </w:rPr>
            </w:pPr>
          </w:p>
        </w:tc>
      </w:tr>
      <w:tr w:rsidR="00455E66" w:rsidRPr="00455E66" w14:paraId="204D8E27" w14:textId="77777777" w:rsidTr="00455E66">
        <w:trPr>
          <w:trHeight w:val="864"/>
        </w:trPr>
        <w:tc>
          <w:tcPr>
            <w:tcW w:w="476" w:type="dxa"/>
            <w:shd w:val="clear" w:color="auto" w:fill="auto"/>
            <w:hideMark/>
          </w:tcPr>
          <w:p w14:paraId="7D75139A" w14:textId="77777777" w:rsidR="00455E66" w:rsidRPr="00455E66" w:rsidRDefault="00455E66" w:rsidP="00455E66">
            <w:pPr>
              <w:rPr>
                <w:color w:val="000000"/>
                <w:szCs w:val="20"/>
              </w:rPr>
            </w:pPr>
            <w:r w:rsidRPr="00455E66">
              <w:rPr>
                <w:color w:val="000000"/>
                <w:szCs w:val="20"/>
              </w:rPr>
              <w:t>11</w:t>
            </w:r>
          </w:p>
        </w:tc>
        <w:tc>
          <w:tcPr>
            <w:tcW w:w="1646" w:type="dxa"/>
            <w:shd w:val="clear" w:color="auto" w:fill="auto"/>
            <w:hideMark/>
          </w:tcPr>
          <w:p w14:paraId="0F7DF7C7" w14:textId="77777777" w:rsidR="00455E66" w:rsidRPr="00455E66" w:rsidRDefault="00455E66" w:rsidP="00455E66">
            <w:pPr>
              <w:rPr>
                <w:color w:val="000000"/>
                <w:szCs w:val="20"/>
              </w:rPr>
            </w:pPr>
            <w:r w:rsidRPr="00455E66">
              <w:rPr>
                <w:color w:val="000000"/>
                <w:szCs w:val="20"/>
              </w:rPr>
              <w:t>Beschrijvend document 1.1.1.</w:t>
            </w:r>
          </w:p>
        </w:tc>
        <w:tc>
          <w:tcPr>
            <w:tcW w:w="6378" w:type="dxa"/>
            <w:shd w:val="clear" w:color="auto" w:fill="auto"/>
            <w:hideMark/>
          </w:tcPr>
          <w:p w14:paraId="6E975872" w14:textId="77777777" w:rsidR="00455E66" w:rsidRPr="00455E66" w:rsidRDefault="00455E66" w:rsidP="00455E66">
            <w:pPr>
              <w:rPr>
                <w:color w:val="000000"/>
                <w:szCs w:val="20"/>
              </w:rPr>
            </w:pPr>
            <w:r w:rsidRPr="00455E66">
              <w:rPr>
                <w:color w:val="000000"/>
                <w:szCs w:val="20"/>
              </w:rPr>
              <w:t>Hoofstuk 1.1.1; Is er tijd/ geld beschikbaar om in de afgesproken tijd een ondersteuningsplan te schrijven</w:t>
            </w:r>
          </w:p>
        </w:tc>
        <w:tc>
          <w:tcPr>
            <w:tcW w:w="5529" w:type="dxa"/>
            <w:shd w:val="clear" w:color="auto" w:fill="auto"/>
            <w:hideMark/>
          </w:tcPr>
          <w:p w14:paraId="3F28EE5F" w14:textId="77777777" w:rsidR="00455E66" w:rsidRPr="00455E66" w:rsidRDefault="00455E66" w:rsidP="00455E66">
            <w:pPr>
              <w:rPr>
                <w:color w:val="000000"/>
                <w:szCs w:val="20"/>
              </w:rPr>
            </w:pPr>
            <w:r w:rsidRPr="00455E66">
              <w:rPr>
                <w:color w:val="000000"/>
                <w:szCs w:val="20"/>
              </w:rPr>
              <w:t xml:space="preserve">Het schrijven van een ondersteuningsplan is een taak van de zorgaanbieder en vast onderdeel van de zorgtrajecten. De tarieven die hier aan verbonden zitten zijn integraal. </w:t>
            </w:r>
          </w:p>
        </w:tc>
      </w:tr>
      <w:tr w:rsidR="00455E66" w:rsidRPr="00455E66" w14:paraId="40FB4214" w14:textId="77777777" w:rsidTr="00455E66">
        <w:trPr>
          <w:trHeight w:val="1728"/>
        </w:trPr>
        <w:tc>
          <w:tcPr>
            <w:tcW w:w="476" w:type="dxa"/>
            <w:shd w:val="clear" w:color="auto" w:fill="auto"/>
            <w:hideMark/>
          </w:tcPr>
          <w:p w14:paraId="5A532743" w14:textId="77777777" w:rsidR="00455E66" w:rsidRPr="00455E66" w:rsidRDefault="00455E66" w:rsidP="00455E66">
            <w:pPr>
              <w:rPr>
                <w:color w:val="000000"/>
                <w:szCs w:val="20"/>
              </w:rPr>
            </w:pPr>
            <w:r w:rsidRPr="00455E66">
              <w:rPr>
                <w:color w:val="000000"/>
                <w:szCs w:val="20"/>
              </w:rPr>
              <w:t>12</w:t>
            </w:r>
          </w:p>
        </w:tc>
        <w:tc>
          <w:tcPr>
            <w:tcW w:w="1646" w:type="dxa"/>
            <w:shd w:val="clear" w:color="auto" w:fill="auto"/>
            <w:hideMark/>
          </w:tcPr>
          <w:p w14:paraId="43161EEA" w14:textId="77777777" w:rsidR="00455E66" w:rsidRPr="00455E66" w:rsidRDefault="00455E66" w:rsidP="00455E66">
            <w:pPr>
              <w:rPr>
                <w:color w:val="000000"/>
                <w:szCs w:val="20"/>
              </w:rPr>
            </w:pPr>
            <w:r w:rsidRPr="00455E66">
              <w:rPr>
                <w:color w:val="000000"/>
                <w:szCs w:val="20"/>
              </w:rPr>
              <w:t>Beschrijvend document 1.1.1.</w:t>
            </w:r>
          </w:p>
        </w:tc>
        <w:tc>
          <w:tcPr>
            <w:tcW w:w="6378" w:type="dxa"/>
            <w:shd w:val="clear" w:color="auto" w:fill="auto"/>
            <w:hideMark/>
          </w:tcPr>
          <w:p w14:paraId="42ACCE39" w14:textId="77777777" w:rsidR="00455E66" w:rsidRPr="00455E66" w:rsidRDefault="00455E66" w:rsidP="00455E66">
            <w:pPr>
              <w:rPr>
                <w:color w:val="000000"/>
                <w:szCs w:val="20"/>
              </w:rPr>
            </w:pPr>
            <w:r w:rsidRPr="00455E66">
              <w:rPr>
                <w:color w:val="000000"/>
                <w:szCs w:val="20"/>
              </w:rPr>
              <w:t>Hoofstuk 1.1.1; Hoe ziet perspectief regie er in de praktijk uit</w:t>
            </w:r>
          </w:p>
        </w:tc>
        <w:tc>
          <w:tcPr>
            <w:tcW w:w="5529" w:type="dxa"/>
            <w:shd w:val="clear" w:color="auto" w:fill="auto"/>
            <w:hideMark/>
          </w:tcPr>
          <w:p w14:paraId="3C3A9CC2" w14:textId="77777777" w:rsidR="00455E66" w:rsidRDefault="00455E66" w:rsidP="00455E66">
            <w:pPr>
              <w:rPr>
                <w:color w:val="000000"/>
                <w:szCs w:val="20"/>
              </w:rPr>
            </w:pPr>
            <w:r w:rsidRPr="00455E66">
              <w:rPr>
                <w:color w:val="000000"/>
                <w:szCs w:val="20"/>
              </w:rPr>
              <w:t xml:space="preserve">Perspectiefregie, belegd bij gemeenten, houdt in dat de gemeente het overzicht op het proces bij casussen houdt. Perspectiefregie zorgt voor de verbinding tussen de gemeente, aanbieder, de jeugdige en/of ouder(s)/opvoeder(s), waarbij processen worden gestroomlijnd De aandacht is gericht op het te behalen eindresultaat. Perspectiefregie is geen directe hulpverlening aan jeugdige en/of ouder(s)/opvoeder(s). </w:t>
            </w:r>
          </w:p>
          <w:p w14:paraId="7A704B07" w14:textId="587C8657" w:rsidR="00FD71D3" w:rsidRPr="00455E66" w:rsidRDefault="00FD71D3" w:rsidP="00455E66">
            <w:pPr>
              <w:rPr>
                <w:color w:val="000000"/>
                <w:szCs w:val="20"/>
              </w:rPr>
            </w:pPr>
          </w:p>
        </w:tc>
      </w:tr>
      <w:tr w:rsidR="00455E66" w:rsidRPr="00455E66" w14:paraId="219FC8EF" w14:textId="77777777" w:rsidTr="00455E66">
        <w:trPr>
          <w:trHeight w:val="1440"/>
        </w:trPr>
        <w:tc>
          <w:tcPr>
            <w:tcW w:w="476" w:type="dxa"/>
            <w:shd w:val="clear" w:color="auto" w:fill="auto"/>
            <w:hideMark/>
          </w:tcPr>
          <w:p w14:paraId="0222E0E5" w14:textId="77777777" w:rsidR="00455E66" w:rsidRPr="00455E66" w:rsidRDefault="00455E66" w:rsidP="00455E66">
            <w:pPr>
              <w:rPr>
                <w:color w:val="000000"/>
                <w:szCs w:val="20"/>
              </w:rPr>
            </w:pPr>
            <w:r w:rsidRPr="00455E66">
              <w:rPr>
                <w:color w:val="000000"/>
                <w:szCs w:val="20"/>
              </w:rPr>
              <w:t>13</w:t>
            </w:r>
          </w:p>
        </w:tc>
        <w:tc>
          <w:tcPr>
            <w:tcW w:w="1646" w:type="dxa"/>
            <w:shd w:val="clear" w:color="auto" w:fill="auto"/>
            <w:hideMark/>
          </w:tcPr>
          <w:p w14:paraId="0F1A6CB0" w14:textId="77777777" w:rsidR="00455E66" w:rsidRPr="00455E66" w:rsidRDefault="00455E66" w:rsidP="00455E66">
            <w:pPr>
              <w:rPr>
                <w:color w:val="000000"/>
                <w:szCs w:val="20"/>
              </w:rPr>
            </w:pPr>
            <w:r w:rsidRPr="00455E66">
              <w:rPr>
                <w:color w:val="000000"/>
                <w:szCs w:val="20"/>
              </w:rPr>
              <w:t>Beschrijvend document 1.1.2.</w:t>
            </w:r>
          </w:p>
        </w:tc>
        <w:tc>
          <w:tcPr>
            <w:tcW w:w="6378" w:type="dxa"/>
            <w:shd w:val="clear" w:color="auto" w:fill="auto"/>
            <w:hideMark/>
          </w:tcPr>
          <w:p w14:paraId="03C857F6" w14:textId="77777777" w:rsidR="00455E66" w:rsidRPr="00455E66" w:rsidRDefault="00455E66" w:rsidP="00455E66">
            <w:pPr>
              <w:rPr>
                <w:color w:val="000000"/>
                <w:szCs w:val="20"/>
              </w:rPr>
            </w:pPr>
            <w:r w:rsidRPr="00455E66">
              <w:rPr>
                <w:color w:val="000000"/>
                <w:szCs w:val="20"/>
              </w:rPr>
              <w:t>Hoofstuk 1.1.2; Hoeveel tijd tussen aanmelding en plaatsing?</w:t>
            </w:r>
          </w:p>
        </w:tc>
        <w:tc>
          <w:tcPr>
            <w:tcW w:w="5529" w:type="dxa"/>
            <w:shd w:val="clear" w:color="auto" w:fill="auto"/>
            <w:hideMark/>
          </w:tcPr>
          <w:p w14:paraId="26C85EE0" w14:textId="77777777" w:rsidR="00455E66" w:rsidRDefault="00455E66" w:rsidP="00455E66">
            <w:pPr>
              <w:rPr>
                <w:color w:val="000000"/>
                <w:szCs w:val="20"/>
              </w:rPr>
            </w:pPr>
            <w:r w:rsidRPr="00455E66">
              <w:rPr>
                <w:color w:val="000000"/>
                <w:szCs w:val="20"/>
              </w:rPr>
              <w:t>Er van uitgaande dat hier met plaatsing wordt bedoeld, de startdatum van zorg geldt het volgende. De zorgaanbieder start uiterlijk acht weken na het eerste contact met jeugdige en/of ouder(s)/opvoeder(s) met het leveren van zorg, tenzij in de beschikking expliciet een andere startdatum staat vermeld.</w:t>
            </w:r>
          </w:p>
          <w:p w14:paraId="37E32F71" w14:textId="2F9CA08F" w:rsidR="00FD71D3" w:rsidRPr="00455E66" w:rsidRDefault="00FD71D3" w:rsidP="00455E66">
            <w:pPr>
              <w:rPr>
                <w:color w:val="000000"/>
                <w:szCs w:val="20"/>
              </w:rPr>
            </w:pPr>
          </w:p>
        </w:tc>
      </w:tr>
      <w:tr w:rsidR="00455E66" w:rsidRPr="00455E66" w14:paraId="2FBDD7C1" w14:textId="77777777" w:rsidTr="00455E66">
        <w:trPr>
          <w:trHeight w:val="1152"/>
        </w:trPr>
        <w:tc>
          <w:tcPr>
            <w:tcW w:w="476" w:type="dxa"/>
            <w:shd w:val="clear" w:color="auto" w:fill="auto"/>
            <w:hideMark/>
          </w:tcPr>
          <w:p w14:paraId="09EC4C39" w14:textId="77777777" w:rsidR="00455E66" w:rsidRPr="00455E66" w:rsidRDefault="00455E66" w:rsidP="00455E66">
            <w:pPr>
              <w:rPr>
                <w:color w:val="000000"/>
                <w:szCs w:val="20"/>
              </w:rPr>
            </w:pPr>
            <w:r w:rsidRPr="00455E66">
              <w:rPr>
                <w:color w:val="000000"/>
                <w:szCs w:val="20"/>
              </w:rPr>
              <w:t>14</w:t>
            </w:r>
          </w:p>
        </w:tc>
        <w:tc>
          <w:tcPr>
            <w:tcW w:w="1646" w:type="dxa"/>
            <w:shd w:val="clear" w:color="auto" w:fill="auto"/>
            <w:hideMark/>
          </w:tcPr>
          <w:p w14:paraId="4934E08D" w14:textId="77777777" w:rsidR="00455E66" w:rsidRPr="00455E66" w:rsidRDefault="00455E66" w:rsidP="00455E66">
            <w:pPr>
              <w:rPr>
                <w:color w:val="000000"/>
                <w:szCs w:val="20"/>
              </w:rPr>
            </w:pPr>
            <w:r w:rsidRPr="00455E66">
              <w:rPr>
                <w:color w:val="000000"/>
                <w:szCs w:val="20"/>
              </w:rPr>
              <w:t>Beschrijvend document 1.1.2.</w:t>
            </w:r>
          </w:p>
        </w:tc>
        <w:tc>
          <w:tcPr>
            <w:tcW w:w="6378" w:type="dxa"/>
            <w:shd w:val="clear" w:color="auto" w:fill="auto"/>
            <w:hideMark/>
          </w:tcPr>
          <w:p w14:paraId="0C9763C2" w14:textId="77777777" w:rsidR="00455E66" w:rsidRPr="00455E66" w:rsidRDefault="00455E66" w:rsidP="00455E66">
            <w:pPr>
              <w:rPr>
                <w:color w:val="000000"/>
                <w:szCs w:val="20"/>
              </w:rPr>
            </w:pPr>
            <w:r w:rsidRPr="00455E66">
              <w:rPr>
                <w:color w:val="000000"/>
                <w:szCs w:val="20"/>
              </w:rPr>
              <w:t>Graag vernemen wij de stand van zaken rond de ontwikkeling van de huiskamer? Wordt dit een algemene voorziening?</w:t>
            </w:r>
          </w:p>
        </w:tc>
        <w:tc>
          <w:tcPr>
            <w:tcW w:w="5529" w:type="dxa"/>
            <w:shd w:val="clear" w:color="auto" w:fill="auto"/>
            <w:hideMark/>
          </w:tcPr>
          <w:p w14:paraId="5CC8F37C" w14:textId="77777777" w:rsidR="00455E66" w:rsidRDefault="00455E66" w:rsidP="00455E66">
            <w:pPr>
              <w:rPr>
                <w:color w:val="000000"/>
                <w:szCs w:val="20"/>
              </w:rPr>
            </w:pPr>
            <w:r w:rsidRPr="00455E66">
              <w:rPr>
                <w:color w:val="000000"/>
                <w:szCs w:val="20"/>
              </w:rPr>
              <w:t xml:space="preserve">De huiskamer vormt onderdeel van de gemeentelijke toegang. Het is een algemene voorziening waar inwoners en professionals met hun vragen terecht kunnen over ondersteuning in het Sociaal Domein, maar er vindt geen directe hulpverlening plaats. </w:t>
            </w:r>
          </w:p>
          <w:p w14:paraId="26DAB77C" w14:textId="6FEC7171" w:rsidR="00FD71D3" w:rsidRPr="00455E66" w:rsidRDefault="00FD71D3" w:rsidP="00455E66">
            <w:pPr>
              <w:rPr>
                <w:color w:val="000000"/>
                <w:szCs w:val="20"/>
              </w:rPr>
            </w:pPr>
          </w:p>
        </w:tc>
      </w:tr>
      <w:tr w:rsidR="00455E66" w:rsidRPr="00455E66" w14:paraId="328EF0E0" w14:textId="77777777" w:rsidTr="00455E66">
        <w:trPr>
          <w:trHeight w:val="1152"/>
        </w:trPr>
        <w:tc>
          <w:tcPr>
            <w:tcW w:w="476" w:type="dxa"/>
            <w:shd w:val="clear" w:color="auto" w:fill="auto"/>
            <w:hideMark/>
          </w:tcPr>
          <w:p w14:paraId="210ADA70" w14:textId="77777777" w:rsidR="00455E66" w:rsidRPr="00455E66" w:rsidRDefault="00455E66" w:rsidP="00455E66">
            <w:pPr>
              <w:rPr>
                <w:color w:val="000000"/>
                <w:szCs w:val="20"/>
              </w:rPr>
            </w:pPr>
            <w:r w:rsidRPr="00455E66">
              <w:rPr>
                <w:color w:val="000000"/>
                <w:szCs w:val="20"/>
              </w:rPr>
              <w:t>15</w:t>
            </w:r>
          </w:p>
        </w:tc>
        <w:tc>
          <w:tcPr>
            <w:tcW w:w="1646" w:type="dxa"/>
            <w:shd w:val="clear" w:color="auto" w:fill="auto"/>
            <w:hideMark/>
          </w:tcPr>
          <w:p w14:paraId="386AAD91" w14:textId="77777777" w:rsidR="00455E66" w:rsidRPr="00455E66" w:rsidRDefault="00455E66" w:rsidP="00455E66">
            <w:pPr>
              <w:rPr>
                <w:color w:val="000000"/>
                <w:szCs w:val="20"/>
              </w:rPr>
            </w:pPr>
            <w:r w:rsidRPr="00455E66">
              <w:rPr>
                <w:color w:val="000000"/>
                <w:szCs w:val="20"/>
              </w:rPr>
              <w:t>Beschrijvend document 1.1.2.</w:t>
            </w:r>
          </w:p>
        </w:tc>
        <w:tc>
          <w:tcPr>
            <w:tcW w:w="6378" w:type="dxa"/>
            <w:shd w:val="clear" w:color="auto" w:fill="auto"/>
            <w:hideMark/>
          </w:tcPr>
          <w:p w14:paraId="6F9153F6" w14:textId="486053DD" w:rsidR="00455E66" w:rsidRPr="00455E66" w:rsidRDefault="00455E66" w:rsidP="00455E66">
            <w:pPr>
              <w:rPr>
                <w:color w:val="000000"/>
                <w:szCs w:val="20"/>
              </w:rPr>
            </w:pPr>
            <w:r w:rsidRPr="00455E66">
              <w:rPr>
                <w:color w:val="000000"/>
                <w:szCs w:val="20"/>
              </w:rPr>
              <w:t>Op welke wijze mogen zorgaanbieders de huiskamer in hun werkwijze meenemen, bijvoorbeeld t.a.v. afschal</w:t>
            </w:r>
            <w:r w:rsidR="00FD71D3">
              <w:rPr>
                <w:color w:val="000000"/>
                <w:szCs w:val="20"/>
              </w:rPr>
              <w:t>en</w:t>
            </w:r>
            <w:r w:rsidRPr="00455E66">
              <w:rPr>
                <w:color w:val="000000"/>
                <w:szCs w:val="20"/>
              </w:rPr>
              <w:t>?</w:t>
            </w:r>
          </w:p>
        </w:tc>
        <w:tc>
          <w:tcPr>
            <w:tcW w:w="5529" w:type="dxa"/>
            <w:shd w:val="clear" w:color="auto" w:fill="auto"/>
            <w:hideMark/>
          </w:tcPr>
          <w:p w14:paraId="2DC745EA" w14:textId="77777777" w:rsidR="00455E66" w:rsidRDefault="00455E66" w:rsidP="00455E66">
            <w:pPr>
              <w:rPr>
                <w:color w:val="000000"/>
                <w:szCs w:val="20"/>
              </w:rPr>
            </w:pPr>
            <w:r w:rsidRPr="00455E66">
              <w:rPr>
                <w:color w:val="000000"/>
                <w:szCs w:val="20"/>
              </w:rPr>
              <w:t>De huiskamer vormt onderdeel van de gemeentelijke toegang. Het is een algemene voorziening waar inwoners en professionals met hun vragen terecht kunnen over ondersteuning in het Sociaal Domein, maar er vindt geen directe hulpverlening plaats.  </w:t>
            </w:r>
          </w:p>
          <w:p w14:paraId="354EFEBA" w14:textId="327E2E69" w:rsidR="00FD71D3" w:rsidRPr="00455E66" w:rsidRDefault="00FD71D3" w:rsidP="00455E66">
            <w:pPr>
              <w:rPr>
                <w:color w:val="000000"/>
                <w:szCs w:val="20"/>
              </w:rPr>
            </w:pPr>
          </w:p>
        </w:tc>
      </w:tr>
      <w:tr w:rsidR="00455E66" w:rsidRPr="00455E66" w14:paraId="142ED171" w14:textId="77777777" w:rsidTr="00455E66">
        <w:trPr>
          <w:trHeight w:val="1152"/>
        </w:trPr>
        <w:tc>
          <w:tcPr>
            <w:tcW w:w="476" w:type="dxa"/>
            <w:shd w:val="clear" w:color="auto" w:fill="auto"/>
            <w:hideMark/>
          </w:tcPr>
          <w:p w14:paraId="30BB89E8" w14:textId="77777777" w:rsidR="00455E66" w:rsidRPr="00455E66" w:rsidRDefault="00455E66" w:rsidP="00455E66">
            <w:pPr>
              <w:rPr>
                <w:color w:val="000000"/>
                <w:szCs w:val="20"/>
              </w:rPr>
            </w:pPr>
            <w:r w:rsidRPr="00455E66">
              <w:rPr>
                <w:color w:val="000000"/>
                <w:szCs w:val="20"/>
              </w:rPr>
              <w:lastRenderedPageBreak/>
              <w:t>16</w:t>
            </w:r>
          </w:p>
        </w:tc>
        <w:tc>
          <w:tcPr>
            <w:tcW w:w="1646" w:type="dxa"/>
            <w:shd w:val="clear" w:color="auto" w:fill="auto"/>
            <w:hideMark/>
          </w:tcPr>
          <w:p w14:paraId="25A65C87" w14:textId="77777777" w:rsidR="00455E66" w:rsidRPr="00455E66" w:rsidRDefault="00455E66" w:rsidP="00455E66">
            <w:pPr>
              <w:rPr>
                <w:color w:val="000000"/>
                <w:szCs w:val="20"/>
              </w:rPr>
            </w:pPr>
            <w:r w:rsidRPr="00455E66">
              <w:rPr>
                <w:color w:val="000000"/>
                <w:szCs w:val="20"/>
              </w:rPr>
              <w:t>Beschrijvend document 1.1.2.</w:t>
            </w:r>
          </w:p>
        </w:tc>
        <w:tc>
          <w:tcPr>
            <w:tcW w:w="6378" w:type="dxa"/>
            <w:shd w:val="clear" w:color="auto" w:fill="auto"/>
            <w:hideMark/>
          </w:tcPr>
          <w:p w14:paraId="7A387950" w14:textId="77777777" w:rsidR="00455E66" w:rsidRPr="00455E66" w:rsidRDefault="00455E66" w:rsidP="00455E66">
            <w:pPr>
              <w:rPr>
                <w:color w:val="000000"/>
                <w:szCs w:val="20"/>
              </w:rPr>
            </w:pPr>
            <w:r w:rsidRPr="00455E66">
              <w:rPr>
                <w:color w:val="000000"/>
                <w:szCs w:val="20"/>
              </w:rPr>
              <w:t>• Welke veranderingen mogen wij m.i.v. 2022 in de algemene voorzieningen verwachten? Kunt u ons svp tevens aangeven welke algemene voorzieningen dan zullen bestaan zodat wij hier in onze inschrijving rekening mee kunnen houden?</w:t>
            </w:r>
          </w:p>
        </w:tc>
        <w:tc>
          <w:tcPr>
            <w:tcW w:w="5529" w:type="dxa"/>
            <w:shd w:val="clear" w:color="auto" w:fill="auto"/>
            <w:hideMark/>
          </w:tcPr>
          <w:p w14:paraId="2324C097" w14:textId="77777777" w:rsidR="00455E66" w:rsidRDefault="00455E66" w:rsidP="00455E66">
            <w:pPr>
              <w:rPr>
                <w:color w:val="000000"/>
                <w:szCs w:val="20"/>
              </w:rPr>
            </w:pPr>
            <w:r w:rsidRPr="00455E66">
              <w:rPr>
                <w:color w:val="000000"/>
                <w:szCs w:val="20"/>
              </w:rPr>
              <w:t xml:space="preserve">De gemeenten werken aan het creëren van een overzicht waarin voor inwoners, verwijzers en zorgaanbieders overzichtelijk terug te vinden is welke partijen gecontracteerd zijn en van welke algemene voorzieningen er zijn. </w:t>
            </w:r>
          </w:p>
          <w:p w14:paraId="6392DCD5" w14:textId="50D1FEB2" w:rsidR="00FD71D3" w:rsidRPr="00455E66" w:rsidRDefault="00FD71D3" w:rsidP="00455E66">
            <w:pPr>
              <w:rPr>
                <w:color w:val="000000"/>
                <w:szCs w:val="20"/>
              </w:rPr>
            </w:pPr>
          </w:p>
        </w:tc>
      </w:tr>
      <w:tr w:rsidR="00455E66" w:rsidRPr="00455E66" w14:paraId="1E8F87B2" w14:textId="77777777" w:rsidTr="00455E66">
        <w:trPr>
          <w:trHeight w:val="3168"/>
        </w:trPr>
        <w:tc>
          <w:tcPr>
            <w:tcW w:w="476" w:type="dxa"/>
            <w:shd w:val="clear" w:color="auto" w:fill="auto"/>
            <w:hideMark/>
          </w:tcPr>
          <w:p w14:paraId="63258B67" w14:textId="77777777" w:rsidR="00455E66" w:rsidRPr="00455E66" w:rsidRDefault="00455E66" w:rsidP="00455E66">
            <w:pPr>
              <w:rPr>
                <w:color w:val="000000"/>
                <w:szCs w:val="20"/>
              </w:rPr>
            </w:pPr>
            <w:r w:rsidRPr="00455E66">
              <w:rPr>
                <w:color w:val="000000"/>
                <w:szCs w:val="20"/>
              </w:rPr>
              <w:t>17</w:t>
            </w:r>
          </w:p>
        </w:tc>
        <w:tc>
          <w:tcPr>
            <w:tcW w:w="1646" w:type="dxa"/>
            <w:shd w:val="clear" w:color="auto" w:fill="auto"/>
            <w:hideMark/>
          </w:tcPr>
          <w:p w14:paraId="3261E6D4" w14:textId="77777777" w:rsidR="00455E66" w:rsidRPr="00455E66" w:rsidRDefault="00455E66" w:rsidP="00455E66">
            <w:pPr>
              <w:rPr>
                <w:color w:val="000000"/>
                <w:szCs w:val="20"/>
              </w:rPr>
            </w:pPr>
            <w:r w:rsidRPr="00455E66">
              <w:rPr>
                <w:color w:val="000000"/>
                <w:szCs w:val="20"/>
              </w:rPr>
              <w:t>Beschrijvend document 1.1.2.</w:t>
            </w:r>
          </w:p>
        </w:tc>
        <w:tc>
          <w:tcPr>
            <w:tcW w:w="6378" w:type="dxa"/>
            <w:shd w:val="clear" w:color="auto" w:fill="auto"/>
            <w:hideMark/>
          </w:tcPr>
          <w:p w14:paraId="70E128E1" w14:textId="77777777" w:rsidR="00455E66" w:rsidRPr="00455E66" w:rsidRDefault="00455E66" w:rsidP="00455E66">
            <w:pPr>
              <w:rPr>
                <w:color w:val="000000"/>
                <w:szCs w:val="20"/>
              </w:rPr>
            </w:pPr>
            <w:r w:rsidRPr="00455E66">
              <w:rPr>
                <w:color w:val="000000"/>
                <w:szCs w:val="20"/>
              </w:rPr>
              <w:t>Hoe geeft u de rol- en taakverdeling tussen de klantmanager en zorgaanbieders straks vorm bij perspectiefregie en coördinatie van zorg?</w:t>
            </w:r>
          </w:p>
        </w:tc>
        <w:tc>
          <w:tcPr>
            <w:tcW w:w="5529" w:type="dxa"/>
            <w:shd w:val="clear" w:color="auto" w:fill="auto"/>
            <w:hideMark/>
          </w:tcPr>
          <w:p w14:paraId="3437968B" w14:textId="77777777" w:rsidR="00455E66" w:rsidRDefault="00455E66" w:rsidP="00455E66">
            <w:pPr>
              <w:rPr>
                <w:color w:val="000000"/>
                <w:szCs w:val="20"/>
              </w:rPr>
            </w:pPr>
            <w:r w:rsidRPr="00455E66">
              <w:rPr>
                <w:color w:val="000000"/>
                <w:szCs w:val="20"/>
              </w:rPr>
              <w:t xml:space="preserve">Perspectiefregie, belegd bij gemeenten, houdt in dat de gemeente het overzicht op het proces bij casussen houdt. Perspectiefregie zorgt voor de verbinding tussen de gemeente, aanbieder, de jeugdige en/of ouder(s)/opvoeder(s), waarbij processen worden gestroomlijnd De aandacht is gericht op het te behalen eindresultaat. Perspectiefregie is geen directe hulpverlening aan jeugdige en/of ouder(s)/opvoeder(s). Coördinatie van zorg is belegd bij de zorgaanbieder. De zorgaanbieder is verantwoordelijk voor het direct hulpverlenende contact met jeugdige en eventueel ouder(s)/opvoeder(s). De zorgaanbieder formuleert in het plan van aanpak hoe er aan de gewenste eindresultaten van het gespreksverslag wordt gewerkt en geeft hier uitvoering aan. </w:t>
            </w:r>
          </w:p>
          <w:p w14:paraId="08EA4617" w14:textId="53FD3719" w:rsidR="00FD71D3" w:rsidRPr="00455E66" w:rsidRDefault="00FD71D3" w:rsidP="00455E66">
            <w:pPr>
              <w:rPr>
                <w:color w:val="000000"/>
                <w:szCs w:val="20"/>
              </w:rPr>
            </w:pPr>
          </w:p>
        </w:tc>
      </w:tr>
      <w:tr w:rsidR="00455E66" w:rsidRPr="00455E66" w14:paraId="57E7F1D1" w14:textId="77777777" w:rsidTr="00455E66">
        <w:trPr>
          <w:trHeight w:val="2592"/>
        </w:trPr>
        <w:tc>
          <w:tcPr>
            <w:tcW w:w="476" w:type="dxa"/>
            <w:shd w:val="clear" w:color="auto" w:fill="auto"/>
            <w:hideMark/>
          </w:tcPr>
          <w:p w14:paraId="03557901" w14:textId="77777777" w:rsidR="00455E66" w:rsidRPr="00455E66" w:rsidRDefault="00455E66" w:rsidP="00455E66">
            <w:pPr>
              <w:rPr>
                <w:color w:val="000000"/>
                <w:szCs w:val="20"/>
              </w:rPr>
            </w:pPr>
            <w:r w:rsidRPr="00455E66">
              <w:rPr>
                <w:color w:val="000000"/>
                <w:szCs w:val="20"/>
              </w:rPr>
              <w:t>18</w:t>
            </w:r>
          </w:p>
        </w:tc>
        <w:tc>
          <w:tcPr>
            <w:tcW w:w="1646" w:type="dxa"/>
            <w:shd w:val="clear" w:color="auto" w:fill="auto"/>
            <w:hideMark/>
          </w:tcPr>
          <w:p w14:paraId="010FDDD4" w14:textId="77777777" w:rsidR="00455E66" w:rsidRPr="00455E66" w:rsidRDefault="00455E66" w:rsidP="00455E66">
            <w:pPr>
              <w:rPr>
                <w:color w:val="000000"/>
                <w:szCs w:val="20"/>
              </w:rPr>
            </w:pPr>
            <w:r w:rsidRPr="00455E66">
              <w:rPr>
                <w:color w:val="000000"/>
                <w:szCs w:val="20"/>
              </w:rPr>
              <w:t>Beschrijvend document 1.1.2.</w:t>
            </w:r>
          </w:p>
        </w:tc>
        <w:tc>
          <w:tcPr>
            <w:tcW w:w="6378" w:type="dxa"/>
            <w:shd w:val="clear" w:color="auto" w:fill="auto"/>
            <w:hideMark/>
          </w:tcPr>
          <w:p w14:paraId="58BDC5E9" w14:textId="77777777" w:rsidR="00455E66" w:rsidRPr="00455E66" w:rsidRDefault="00455E66" w:rsidP="00455E66">
            <w:pPr>
              <w:rPr>
                <w:color w:val="000000"/>
                <w:szCs w:val="20"/>
              </w:rPr>
            </w:pPr>
            <w:r w:rsidRPr="00455E66">
              <w:rPr>
                <w:color w:val="000000"/>
                <w:szCs w:val="20"/>
              </w:rPr>
              <w:t>U onderscheidt een Team procesbegeleiders, een Team maatwerk, klantmanagers en een screeningsteam. Het WAT (de verschillende teams) is helder, maar WIE en WANNEER niet. Kan de gemeente NOP ons svp een gestructureerd overzicht van de route van een maatwerkindicering geven zoals Urk dat ook heeft gedaan, met inbegrip van de gemeentelijke betrokkenen bij de verschillende fasen van het proces (wie doet wanneer wat)?</w:t>
            </w:r>
          </w:p>
        </w:tc>
        <w:tc>
          <w:tcPr>
            <w:tcW w:w="5529" w:type="dxa"/>
            <w:shd w:val="clear" w:color="auto" w:fill="auto"/>
            <w:hideMark/>
          </w:tcPr>
          <w:p w14:paraId="6A616757" w14:textId="77777777" w:rsidR="00455E66" w:rsidRDefault="00455E66" w:rsidP="00455E66">
            <w:pPr>
              <w:rPr>
                <w:color w:val="000000"/>
                <w:szCs w:val="20"/>
              </w:rPr>
            </w:pPr>
            <w:r w:rsidRPr="00455E66">
              <w:rPr>
                <w:color w:val="000000"/>
                <w:szCs w:val="20"/>
              </w:rPr>
              <w:t xml:space="preserve">Indien het loket verwacht dat er mogelijk maatwerk nodig is, wordt een casus doorgezet naar het Team Maatwerk. De klantmanagers vormen dit Team Maatwerk. Op dat moment is een klantmanager aan zet. Wanneer er sprake is van complexe casuïstiek, wordt een procesbegeleider betrokken die een planbijeenkomst organiseert, maar ook hier is ten alle tijden ook een klantmanager jeugd bij betrokken. Het screeningsteam heeft een adviserende rol ten opzichte van de klantmanager. Het screeningsteam heeft geen direct contact met zorgaanbieders of inwoners. Dit contact verloopt via de klantmanager. </w:t>
            </w:r>
          </w:p>
          <w:p w14:paraId="035E68D2" w14:textId="539731E1" w:rsidR="00FD71D3" w:rsidRPr="00455E66" w:rsidRDefault="00FD71D3" w:rsidP="00455E66">
            <w:pPr>
              <w:rPr>
                <w:color w:val="000000"/>
                <w:szCs w:val="20"/>
              </w:rPr>
            </w:pPr>
          </w:p>
        </w:tc>
      </w:tr>
      <w:tr w:rsidR="00455E66" w:rsidRPr="00455E66" w14:paraId="1D382FC9" w14:textId="77777777" w:rsidTr="00455E66">
        <w:trPr>
          <w:trHeight w:val="864"/>
        </w:trPr>
        <w:tc>
          <w:tcPr>
            <w:tcW w:w="476" w:type="dxa"/>
            <w:shd w:val="clear" w:color="auto" w:fill="auto"/>
            <w:hideMark/>
          </w:tcPr>
          <w:p w14:paraId="7834BB3C" w14:textId="77777777" w:rsidR="00455E66" w:rsidRPr="00455E66" w:rsidRDefault="00455E66" w:rsidP="00455E66">
            <w:pPr>
              <w:rPr>
                <w:color w:val="000000"/>
                <w:szCs w:val="20"/>
              </w:rPr>
            </w:pPr>
            <w:r w:rsidRPr="00455E66">
              <w:rPr>
                <w:color w:val="000000"/>
                <w:szCs w:val="20"/>
              </w:rPr>
              <w:t>19</w:t>
            </w:r>
          </w:p>
        </w:tc>
        <w:tc>
          <w:tcPr>
            <w:tcW w:w="1646" w:type="dxa"/>
            <w:shd w:val="clear" w:color="auto" w:fill="auto"/>
            <w:hideMark/>
          </w:tcPr>
          <w:p w14:paraId="19FFE49C" w14:textId="77777777" w:rsidR="00455E66" w:rsidRPr="00455E66" w:rsidRDefault="00455E66" w:rsidP="00455E66">
            <w:pPr>
              <w:rPr>
                <w:color w:val="000000"/>
                <w:szCs w:val="20"/>
              </w:rPr>
            </w:pPr>
            <w:r w:rsidRPr="00455E66">
              <w:rPr>
                <w:color w:val="000000"/>
                <w:szCs w:val="20"/>
              </w:rPr>
              <w:t>Beschrijvend document 1.1.2.</w:t>
            </w:r>
          </w:p>
        </w:tc>
        <w:tc>
          <w:tcPr>
            <w:tcW w:w="6378" w:type="dxa"/>
            <w:shd w:val="clear" w:color="auto" w:fill="auto"/>
            <w:hideMark/>
          </w:tcPr>
          <w:p w14:paraId="08F1F93C" w14:textId="77777777" w:rsidR="00455E66" w:rsidRPr="00455E66" w:rsidRDefault="00455E66" w:rsidP="00455E66">
            <w:pPr>
              <w:rPr>
                <w:color w:val="000000"/>
                <w:szCs w:val="20"/>
              </w:rPr>
            </w:pPr>
            <w:r w:rsidRPr="00455E66">
              <w:rPr>
                <w:color w:val="000000"/>
                <w:szCs w:val="20"/>
              </w:rPr>
              <w:t>Kunt u ons een overzicht sturen van deze “verplicht ter bespreking” zaken?</w:t>
            </w:r>
          </w:p>
        </w:tc>
        <w:tc>
          <w:tcPr>
            <w:tcW w:w="5529" w:type="dxa"/>
            <w:shd w:val="clear" w:color="auto" w:fill="auto"/>
            <w:hideMark/>
          </w:tcPr>
          <w:p w14:paraId="45F32DFD" w14:textId="77777777" w:rsidR="00455E66" w:rsidRPr="00455E66" w:rsidRDefault="00455E66" w:rsidP="00455E66">
            <w:pPr>
              <w:rPr>
                <w:color w:val="000000"/>
                <w:szCs w:val="20"/>
              </w:rPr>
            </w:pPr>
            <w:r w:rsidRPr="00455E66">
              <w:rPr>
                <w:color w:val="000000"/>
                <w:szCs w:val="20"/>
              </w:rPr>
              <w:t>Dit is een intern afwegingskader en gaat voornamelijk over zeer intensieve casuïstiek of casuïstiek waarbij sprake is van stapeling van zorg.</w:t>
            </w:r>
          </w:p>
        </w:tc>
      </w:tr>
      <w:tr w:rsidR="00455E66" w:rsidRPr="00455E66" w14:paraId="3F61F4FE" w14:textId="77777777" w:rsidTr="00455E66">
        <w:trPr>
          <w:trHeight w:val="576"/>
        </w:trPr>
        <w:tc>
          <w:tcPr>
            <w:tcW w:w="476" w:type="dxa"/>
            <w:shd w:val="clear" w:color="auto" w:fill="auto"/>
            <w:hideMark/>
          </w:tcPr>
          <w:p w14:paraId="0F8DE294" w14:textId="77777777" w:rsidR="00455E66" w:rsidRPr="00455E66" w:rsidRDefault="00455E66" w:rsidP="00455E66">
            <w:pPr>
              <w:rPr>
                <w:color w:val="000000"/>
                <w:szCs w:val="20"/>
              </w:rPr>
            </w:pPr>
            <w:r w:rsidRPr="00455E66">
              <w:rPr>
                <w:color w:val="000000"/>
                <w:szCs w:val="20"/>
              </w:rPr>
              <w:t>20</w:t>
            </w:r>
          </w:p>
        </w:tc>
        <w:tc>
          <w:tcPr>
            <w:tcW w:w="1646" w:type="dxa"/>
            <w:shd w:val="clear" w:color="auto" w:fill="auto"/>
            <w:hideMark/>
          </w:tcPr>
          <w:p w14:paraId="5139EFDA" w14:textId="77777777" w:rsidR="00455E66" w:rsidRPr="00455E66" w:rsidRDefault="00455E66" w:rsidP="00455E66">
            <w:pPr>
              <w:rPr>
                <w:color w:val="000000"/>
                <w:szCs w:val="20"/>
              </w:rPr>
            </w:pPr>
            <w:r w:rsidRPr="00455E66">
              <w:rPr>
                <w:color w:val="000000"/>
                <w:szCs w:val="20"/>
              </w:rPr>
              <w:t>Beschrijvend document 1.1.2.</w:t>
            </w:r>
          </w:p>
        </w:tc>
        <w:tc>
          <w:tcPr>
            <w:tcW w:w="6378" w:type="dxa"/>
            <w:shd w:val="clear" w:color="auto" w:fill="auto"/>
            <w:hideMark/>
          </w:tcPr>
          <w:p w14:paraId="36B35EDB" w14:textId="77777777" w:rsidR="00455E66" w:rsidRPr="00455E66" w:rsidRDefault="00455E66" w:rsidP="00455E66">
            <w:pPr>
              <w:rPr>
                <w:color w:val="000000"/>
                <w:szCs w:val="20"/>
              </w:rPr>
            </w:pPr>
            <w:r w:rsidRPr="00455E66">
              <w:rPr>
                <w:color w:val="000000"/>
                <w:szCs w:val="20"/>
              </w:rPr>
              <w:t>Wanneer spreken we van 'dat ondersteuning niet loopt" (klantmanager op de hoogte brengen) en wanneer spreken we van stagnerende zaken (brandpuntfunctionaris op de hoogte brengen)? Wie moet je wanneer op de hoogte brengen?</w:t>
            </w:r>
          </w:p>
        </w:tc>
        <w:tc>
          <w:tcPr>
            <w:tcW w:w="5529" w:type="dxa"/>
            <w:shd w:val="clear" w:color="auto" w:fill="auto"/>
            <w:hideMark/>
          </w:tcPr>
          <w:p w14:paraId="1A4AB72D" w14:textId="77777777" w:rsidR="00455E66" w:rsidRPr="00455E66" w:rsidRDefault="00455E66" w:rsidP="00455E66">
            <w:pPr>
              <w:rPr>
                <w:color w:val="000000"/>
                <w:szCs w:val="20"/>
              </w:rPr>
            </w:pPr>
            <w:r w:rsidRPr="00455E66">
              <w:rPr>
                <w:color w:val="000000"/>
                <w:szCs w:val="20"/>
              </w:rPr>
              <w:t xml:space="preserve">De klantmanager is altijd het eerste aanspreekpunt. Indien nodig betrekt de klantmanager de brandpuntfunctionaris. </w:t>
            </w:r>
          </w:p>
        </w:tc>
      </w:tr>
      <w:tr w:rsidR="00455E66" w:rsidRPr="00455E66" w14:paraId="52E3A525" w14:textId="77777777" w:rsidTr="00455E66">
        <w:trPr>
          <w:trHeight w:val="2304"/>
        </w:trPr>
        <w:tc>
          <w:tcPr>
            <w:tcW w:w="476" w:type="dxa"/>
            <w:shd w:val="clear" w:color="auto" w:fill="auto"/>
            <w:hideMark/>
          </w:tcPr>
          <w:p w14:paraId="2C007E3B" w14:textId="77777777" w:rsidR="00455E66" w:rsidRPr="00455E66" w:rsidRDefault="00455E66" w:rsidP="00455E66">
            <w:pPr>
              <w:rPr>
                <w:color w:val="000000"/>
                <w:szCs w:val="20"/>
              </w:rPr>
            </w:pPr>
            <w:r w:rsidRPr="00455E66">
              <w:rPr>
                <w:color w:val="000000"/>
                <w:szCs w:val="20"/>
              </w:rPr>
              <w:lastRenderedPageBreak/>
              <w:t>21</w:t>
            </w:r>
          </w:p>
        </w:tc>
        <w:tc>
          <w:tcPr>
            <w:tcW w:w="1646" w:type="dxa"/>
            <w:shd w:val="clear" w:color="auto" w:fill="auto"/>
            <w:hideMark/>
          </w:tcPr>
          <w:p w14:paraId="29F75BA0" w14:textId="77777777" w:rsidR="00455E66" w:rsidRPr="00455E66" w:rsidRDefault="00455E66" w:rsidP="00455E66">
            <w:pPr>
              <w:rPr>
                <w:color w:val="000000"/>
                <w:szCs w:val="20"/>
              </w:rPr>
            </w:pPr>
            <w:r w:rsidRPr="00455E66">
              <w:rPr>
                <w:color w:val="000000"/>
                <w:szCs w:val="20"/>
              </w:rPr>
              <w:t>Beschrijvend document 1.1.2.</w:t>
            </w:r>
          </w:p>
        </w:tc>
        <w:tc>
          <w:tcPr>
            <w:tcW w:w="6378" w:type="dxa"/>
            <w:shd w:val="clear" w:color="auto" w:fill="auto"/>
            <w:hideMark/>
          </w:tcPr>
          <w:p w14:paraId="1182D9D3" w14:textId="61D45C36" w:rsidR="00455E66" w:rsidRPr="00455E66" w:rsidRDefault="00455E66" w:rsidP="00455E66">
            <w:pPr>
              <w:rPr>
                <w:color w:val="000000"/>
                <w:szCs w:val="20"/>
              </w:rPr>
            </w:pPr>
            <w:r w:rsidRPr="00455E66">
              <w:rPr>
                <w:color w:val="000000"/>
                <w:szCs w:val="20"/>
              </w:rPr>
              <w:t xml:space="preserve">Onderdeel van resultaatgericht werken is het vergroten van de klantregie. Wij zijn nieuwsgierig naar de wijze waarop de gemeente overzicht gaat houden op het </w:t>
            </w:r>
            <w:proofErr w:type="spellStart"/>
            <w:r w:rsidRPr="00455E66">
              <w:rPr>
                <w:color w:val="000000"/>
                <w:szCs w:val="20"/>
              </w:rPr>
              <w:t>regisseurschap</w:t>
            </w:r>
            <w:proofErr w:type="spellEnd"/>
            <w:r w:rsidRPr="00455E66">
              <w:rPr>
                <w:color w:val="000000"/>
                <w:szCs w:val="20"/>
              </w:rPr>
              <w:t xml:space="preserve"> waarover in de marktconsultaties is gesproken. Hoe toetst u dat de regie van de klant is toegenomen?</w:t>
            </w:r>
          </w:p>
        </w:tc>
        <w:tc>
          <w:tcPr>
            <w:tcW w:w="5529" w:type="dxa"/>
            <w:shd w:val="clear" w:color="auto" w:fill="auto"/>
            <w:hideMark/>
          </w:tcPr>
          <w:p w14:paraId="19B5784A" w14:textId="77777777" w:rsidR="00455E66" w:rsidRDefault="00455E66" w:rsidP="00455E66">
            <w:pPr>
              <w:rPr>
                <w:color w:val="000000"/>
                <w:szCs w:val="20"/>
              </w:rPr>
            </w:pPr>
            <w:r w:rsidRPr="00455E66">
              <w:rPr>
                <w:color w:val="000000"/>
                <w:szCs w:val="20"/>
              </w:rPr>
              <w:t xml:space="preserve">Binnen het sociaal domein gaan we uit van eigenaarschap, verantwoordelijkheid en regie bij onze inwoner. Dit betekent dat onze inwoner(s) eigenaar is van zijn of haar ondersteuningsvraag en daarom eerst zelf, met zijn of haar omgeving, probeert te komen met een oplossing. Hierbij nemen we de term 'normaliseren' als uitgangspunt. Wanneer dit zelf niet lukt, ondersteunen we onze inwoner over de invulling van de oplossingsrichting en het maken van een plan. Dit maakt onderdeel uit van onze visie welke vormt krijgt in onze werkwijze. </w:t>
            </w:r>
          </w:p>
          <w:p w14:paraId="63EB3F2E" w14:textId="35C6764F" w:rsidR="00FD71D3" w:rsidRPr="00455E66" w:rsidRDefault="00FD71D3" w:rsidP="00455E66">
            <w:pPr>
              <w:rPr>
                <w:color w:val="000000"/>
                <w:szCs w:val="20"/>
              </w:rPr>
            </w:pPr>
          </w:p>
        </w:tc>
      </w:tr>
      <w:tr w:rsidR="00455E66" w:rsidRPr="00455E66" w14:paraId="7633F437" w14:textId="77777777" w:rsidTr="00455E66">
        <w:trPr>
          <w:trHeight w:val="1440"/>
        </w:trPr>
        <w:tc>
          <w:tcPr>
            <w:tcW w:w="476" w:type="dxa"/>
            <w:shd w:val="clear" w:color="auto" w:fill="auto"/>
            <w:hideMark/>
          </w:tcPr>
          <w:p w14:paraId="024369B1" w14:textId="77777777" w:rsidR="00455E66" w:rsidRPr="00455E66" w:rsidRDefault="00455E66" w:rsidP="00455E66">
            <w:pPr>
              <w:rPr>
                <w:color w:val="000000"/>
                <w:szCs w:val="20"/>
              </w:rPr>
            </w:pPr>
            <w:r w:rsidRPr="00455E66">
              <w:rPr>
                <w:color w:val="000000"/>
                <w:szCs w:val="20"/>
              </w:rPr>
              <w:t>22</w:t>
            </w:r>
          </w:p>
        </w:tc>
        <w:tc>
          <w:tcPr>
            <w:tcW w:w="1646" w:type="dxa"/>
            <w:shd w:val="clear" w:color="auto" w:fill="auto"/>
            <w:hideMark/>
          </w:tcPr>
          <w:p w14:paraId="6F3A5855" w14:textId="77777777" w:rsidR="00455E66" w:rsidRPr="00455E66" w:rsidRDefault="00455E66" w:rsidP="00455E66">
            <w:pPr>
              <w:rPr>
                <w:color w:val="000000"/>
                <w:szCs w:val="20"/>
              </w:rPr>
            </w:pPr>
            <w:r w:rsidRPr="00455E66">
              <w:rPr>
                <w:color w:val="000000"/>
                <w:szCs w:val="20"/>
              </w:rPr>
              <w:t>Beschrijvend document 1.1.2.</w:t>
            </w:r>
          </w:p>
        </w:tc>
        <w:tc>
          <w:tcPr>
            <w:tcW w:w="6378" w:type="dxa"/>
            <w:shd w:val="clear" w:color="auto" w:fill="auto"/>
            <w:hideMark/>
          </w:tcPr>
          <w:p w14:paraId="2C5B9517" w14:textId="77777777" w:rsidR="00455E66" w:rsidRPr="00455E66" w:rsidRDefault="00455E66" w:rsidP="00455E66">
            <w:pPr>
              <w:rPr>
                <w:color w:val="000000"/>
                <w:szCs w:val="20"/>
              </w:rPr>
            </w:pPr>
            <w:r w:rsidRPr="00455E66">
              <w:rPr>
                <w:color w:val="000000"/>
                <w:szCs w:val="20"/>
              </w:rPr>
              <w:t>Hoofstuk 1.1.2; Er wordt gesproken over een huiskamer; op welke termijn zijn die beschikbaar en komen er meerdere huiskamers</w:t>
            </w:r>
            <w:r w:rsidRPr="00455E66">
              <w:rPr>
                <w:color w:val="000000"/>
                <w:szCs w:val="20"/>
              </w:rPr>
              <w:br/>
              <w:t>( dicht bij de inwoners)</w:t>
            </w:r>
          </w:p>
        </w:tc>
        <w:tc>
          <w:tcPr>
            <w:tcW w:w="5529" w:type="dxa"/>
            <w:shd w:val="clear" w:color="auto" w:fill="auto"/>
            <w:hideMark/>
          </w:tcPr>
          <w:p w14:paraId="5073669A" w14:textId="77777777" w:rsidR="00455E66" w:rsidRPr="00455E66" w:rsidRDefault="00455E66" w:rsidP="00455E66">
            <w:pPr>
              <w:rPr>
                <w:color w:val="000000"/>
                <w:szCs w:val="20"/>
              </w:rPr>
            </w:pPr>
            <w:r w:rsidRPr="00455E66">
              <w:rPr>
                <w:color w:val="000000"/>
                <w:szCs w:val="20"/>
              </w:rPr>
              <w:t xml:space="preserve">Op dit moment is nog niet bekend op welke termijn de huiskamer is gerealiseerd. We koersen op najaar 2021, mits de omstandigheden rondom COVID-19 dat toelaten. Zodra er relevante ontwikkelingen zijn, worden deze gedeeld met zorgaanbieders. Er komen niet meerdere huiskamers. </w:t>
            </w:r>
          </w:p>
        </w:tc>
      </w:tr>
      <w:tr w:rsidR="00455E66" w:rsidRPr="00455E66" w14:paraId="16F594BE" w14:textId="77777777" w:rsidTr="00455E66">
        <w:trPr>
          <w:trHeight w:val="576"/>
        </w:trPr>
        <w:tc>
          <w:tcPr>
            <w:tcW w:w="476" w:type="dxa"/>
            <w:shd w:val="clear" w:color="auto" w:fill="auto"/>
            <w:hideMark/>
          </w:tcPr>
          <w:p w14:paraId="422CCCC1" w14:textId="77777777" w:rsidR="00455E66" w:rsidRPr="00455E66" w:rsidRDefault="00455E66" w:rsidP="00455E66">
            <w:pPr>
              <w:rPr>
                <w:color w:val="000000"/>
                <w:szCs w:val="20"/>
              </w:rPr>
            </w:pPr>
            <w:r w:rsidRPr="00455E66">
              <w:rPr>
                <w:color w:val="000000"/>
                <w:szCs w:val="20"/>
              </w:rPr>
              <w:t>23</w:t>
            </w:r>
          </w:p>
        </w:tc>
        <w:tc>
          <w:tcPr>
            <w:tcW w:w="1646" w:type="dxa"/>
            <w:shd w:val="clear" w:color="auto" w:fill="auto"/>
            <w:hideMark/>
          </w:tcPr>
          <w:p w14:paraId="4BB7DBCF" w14:textId="77777777" w:rsidR="00455E66" w:rsidRPr="00455E66" w:rsidRDefault="00455E66" w:rsidP="00455E66">
            <w:pPr>
              <w:rPr>
                <w:color w:val="000000"/>
                <w:szCs w:val="20"/>
              </w:rPr>
            </w:pPr>
            <w:r w:rsidRPr="00455E66">
              <w:rPr>
                <w:color w:val="000000"/>
                <w:szCs w:val="20"/>
              </w:rPr>
              <w:t>Beschrijvend document 1.1.2.</w:t>
            </w:r>
          </w:p>
        </w:tc>
        <w:tc>
          <w:tcPr>
            <w:tcW w:w="6378" w:type="dxa"/>
            <w:shd w:val="clear" w:color="auto" w:fill="auto"/>
            <w:hideMark/>
          </w:tcPr>
          <w:p w14:paraId="677869EA" w14:textId="77777777" w:rsidR="00455E66" w:rsidRPr="00455E66" w:rsidRDefault="00455E66" w:rsidP="00455E66">
            <w:pPr>
              <w:rPr>
                <w:color w:val="000000"/>
                <w:szCs w:val="20"/>
              </w:rPr>
            </w:pPr>
            <w:r w:rsidRPr="00455E66">
              <w:rPr>
                <w:color w:val="000000"/>
                <w:szCs w:val="20"/>
              </w:rPr>
              <w:t>Hoofstuk 1.1.2; De 'klantmanager van de dag' is dat een specialist of een generalist?</w:t>
            </w:r>
          </w:p>
        </w:tc>
        <w:tc>
          <w:tcPr>
            <w:tcW w:w="5529" w:type="dxa"/>
            <w:shd w:val="clear" w:color="auto" w:fill="auto"/>
            <w:hideMark/>
          </w:tcPr>
          <w:p w14:paraId="6C46A38C" w14:textId="77777777" w:rsidR="00455E66" w:rsidRDefault="00455E66" w:rsidP="00455E66">
            <w:pPr>
              <w:rPr>
                <w:color w:val="000000"/>
                <w:szCs w:val="20"/>
              </w:rPr>
            </w:pPr>
            <w:r w:rsidRPr="00455E66">
              <w:rPr>
                <w:color w:val="000000"/>
                <w:szCs w:val="20"/>
              </w:rPr>
              <w:t>Bij het loket zijn er meerdere klantmanagers van de dag waaronder een klantmanager specialist jeugd.</w:t>
            </w:r>
          </w:p>
          <w:p w14:paraId="11842E6C" w14:textId="7F8D56C4" w:rsidR="00FD71D3" w:rsidRPr="00455E66" w:rsidRDefault="00FD71D3" w:rsidP="00455E66">
            <w:pPr>
              <w:rPr>
                <w:color w:val="000000"/>
                <w:szCs w:val="20"/>
              </w:rPr>
            </w:pPr>
          </w:p>
        </w:tc>
      </w:tr>
      <w:tr w:rsidR="00455E66" w:rsidRPr="00455E66" w14:paraId="7F682374" w14:textId="77777777" w:rsidTr="00455E66">
        <w:trPr>
          <w:trHeight w:val="576"/>
        </w:trPr>
        <w:tc>
          <w:tcPr>
            <w:tcW w:w="476" w:type="dxa"/>
            <w:shd w:val="clear" w:color="auto" w:fill="auto"/>
            <w:hideMark/>
          </w:tcPr>
          <w:p w14:paraId="6657F6A4" w14:textId="77777777" w:rsidR="00455E66" w:rsidRPr="00455E66" w:rsidRDefault="00455E66" w:rsidP="00455E66">
            <w:pPr>
              <w:rPr>
                <w:color w:val="000000"/>
                <w:szCs w:val="20"/>
              </w:rPr>
            </w:pPr>
            <w:r w:rsidRPr="00455E66">
              <w:rPr>
                <w:color w:val="000000"/>
                <w:szCs w:val="20"/>
              </w:rPr>
              <w:t>24</w:t>
            </w:r>
          </w:p>
        </w:tc>
        <w:tc>
          <w:tcPr>
            <w:tcW w:w="1646" w:type="dxa"/>
            <w:shd w:val="clear" w:color="auto" w:fill="auto"/>
            <w:hideMark/>
          </w:tcPr>
          <w:p w14:paraId="579DE591" w14:textId="77777777" w:rsidR="00455E66" w:rsidRPr="00455E66" w:rsidRDefault="00455E66" w:rsidP="00455E66">
            <w:pPr>
              <w:rPr>
                <w:color w:val="000000"/>
                <w:szCs w:val="20"/>
              </w:rPr>
            </w:pPr>
            <w:r w:rsidRPr="00455E66">
              <w:rPr>
                <w:color w:val="000000"/>
                <w:szCs w:val="20"/>
              </w:rPr>
              <w:t>Beschrijvend document 1.1.2.</w:t>
            </w:r>
          </w:p>
        </w:tc>
        <w:tc>
          <w:tcPr>
            <w:tcW w:w="6378" w:type="dxa"/>
            <w:shd w:val="clear" w:color="auto" w:fill="auto"/>
            <w:hideMark/>
          </w:tcPr>
          <w:p w14:paraId="5F7CCC68" w14:textId="77777777" w:rsidR="00455E66" w:rsidRPr="00455E66" w:rsidRDefault="00455E66" w:rsidP="00455E66">
            <w:pPr>
              <w:rPr>
                <w:color w:val="000000"/>
                <w:szCs w:val="20"/>
              </w:rPr>
            </w:pPr>
            <w:r w:rsidRPr="00455E66">
              <w:rPr>
                <w:color w:val="000000"/>
                <w:szCs w:val="20"/>
              </w:rPr>
              <w:t>Hoofstuk 1.1.2; Zit er een minimum of maximum aan het aantal deelnemers van een plan bijeenkomst?</w:t>
            </w:r>
          </w:p>
        </w:tc>
        <w:tc>
          <w:tcPr>
            <w:tcW w:w="5529" w:type="dxa"/>
            <w:shd w:val="clear" w:color="auto" w:fill="auto"/>
            <w:hideMark/>
          </w:tcPr>
          <w:p w14:paraId="46A4B683" w14:textId="77777777" w:rsidR="00455E66" w:rsidRDefault="00455E66" w:rsidP="00455E66">
            <w:pPr>
              <w:rPr>
                <w:color w:val="000000"/>
                <w:szCs w:val="20"/>
              </w:rPr>
            </w:pPr>
            <w:r w:rsidRPr="00455E66">
              <w:rPr>
                <w:color w:val="000000"/>
                <w:szCs w:val="20"/>
              </w:rPr>
              <w:t>Er is geen minimum of maximu</w:t>
            </w:r>
            <w:r w:rsidR="00FD71D3">
              <w:rPr>
                <w:color w:val="000000"/>
                <w:szCs w:val="20"/>
              </w:rPr>
              <w:t>m</w:t>
            </w:r>
            <w:r w:rsidRPr="00455E66">
              <w:rPr>
                <w:color w:val="000000"/>
                <w:szCs w:val="20"/>
              </w:rPr>
              <w:t xml:space="preserve"> aantal deelnemers van een planbijeenkomst. De kwestie bepaalt de kring. </w:t>
            </w:r>
          </w:p>
          <w:p w14:paraId="51BA9EBA" w14:textId="6CFD25EC" w:rsidR="00FD71D3" w:rsidRPr="00455E66" w:rsidRDefault="00FD71D3" w:rsidP="00455E66">
            <w:pPr>
              <w:rPr>
                <w:color w:val="000000"/>
                <w:szCs w:val="20"/>
              </w:rPr>
            </w:pPr>
          </w:p>
        </w:tc>
      </w:tr>
      <w:tr w:rsidR="00455E66" w:rsidRPr="00455E66" w14:paraId="0FC801E7" w14:textId="77777777" w:rsidTr="00455E66">
        <w:trPr>
          <w:trHeight w:val="2592"/>
        </w:trPr>
        <w:tc>
          <w:tcPr>
            <w:tcW w:w="476" w:type="dxa"/>
            <w:shd w:val="clear" w:color="auto" w:fill="auto"/>
            <w:hideMark/>
          </w:tcPr>
          <w:p w14:paraId="592509D5" w14:textId="77777777" w:rsidR="00455E66" w:rsidRPr="00455E66" w:rsidRDefault="00455E66" w:rsidP="00455E66">
            <w:pPr>
              <w:rPr>
                <w:color w:val="000000"/>
                <w:szCs w:val="20"/>
              </w:rPr>
            </w:pPr>
            <w:r w:rsidRPr="00455E66">
              <w:rPr>
                <w:color w:val="000000"/>
                <w:szCs w:val="20"/>
              </w:rPr>
              <w:t>25</w:t>
            </w:r>
          </w:p>
        </w:tc>
        <w:tc>
          <w:tcPr>
            <w:tcW w:w="1646" w:type="dxa"/>
            <w:shd w:val="clear" w:color="auto" w:fill="auto"/>
            <w:hideMark/>
          </w:tcPr>
          <w:p w14:paraId="7CF71168" w14:textId="77777777" w:rsidR="00455E66" w:rsidRPr="00455E66" w:rsidRDefault="00455E66" w:rsidP="00455E66">
            <w:pPr>
              <w:rPr>
                <w:color w:val="000000"/>
                <w:szCs w:val="20"/>
              </w:rPr>
            </w:pPr>
            <w:r w:rsidRPr="00455E66">
              <w:rPr>
                <w:color w:val="000000"/>
                <w:szCs w:val="20"/>
              </w:rPr>
              <w:t>Beschrijvend document 1.1.2.</w:t>
            </w:r>
          </w:p>
        </w:tc>
        <w:tc>
          <w:tcPr>
            <w:tcW w:w="6378" w:type="dxa"/>
            <w:shd w:val="clear" w:color="auto" w:fill="auto"/>
            <w:hideMark/>
          </w:tcPr>
          <w:p w14:paraId="2D63CB9A" w14:textId="77777777" w:rsidR="00455E66" w:rsidRPr="00455E66" w:rsidRDefault="00455E66" w:rsidP="00455E66">
            <w:pPr>
              <w:rPr>
                <w:color w:val="000000"/>
                <w:szCs w:val="20"/>
              </w:rPr>
            </w:pPr>
            <w:r w:rsidRPr="00455E66">
              <w:rPr>
                <w:color w:val="000000"/>
                <w:szCs w:val="20"/>
              </w:rPr>
              <w:t>Hoofstuk 1.1.2; Ook bij jeugdhulp blijft de inwoner eigenaar van zijn probleem; Hoe verhoud zich dat tot de verantwoordelijkheid van de gemeente?</w:t>
            </w:r>
          </w:p>
        </w:tc>
        <w:tc>
          <w:tcPr>
            <w:tcW w:w="5529" w:type="dxa"/>
            <w:shd w:val="clear" w:color="auto" w:fill="auto"/>
            <w:hideMark/>
          </w:tcPr>
          <w:p w14:paraId="216A3ED4" w14:textId="77777777" w:rsidR="00455E66" w:rsidRDefault="00455E66" w:rsidP="00455E66">
            <w:pPr>
              <w:rPr>
                <w:color w:val="000000"/>
                <w:szCs w:val="20"/>
              </w:rPr>
            </w:pPr>
            <w:r w:rsidRPr="00455E66">
              <w:rPr>
                <w:color w:val="000000"/>
                <w:szCs w:val="20"/>
              </w:rPr>
              <w:t xml:space="preserve">Binnen het sociaal domein gaan we uit van eigenaarschap, verantwoordelijkheid en regie bij onze inwoner. Dit betekent dat onze inwoner(s) eigenaar is van zijn of haar ondersteuningsvraag en daarom eerst zelf, met zijn of haar omgeving, probeert te komen met een oplossing. Hierbij nemen we de term 'normaliseren' als uitgangspunt. De gemeenten zijn verantwoordelijk voor ondersteuning wanneer de inwoner hier zelf niet uitkomst en ondersteunt de inwoner bij het schetsen van een oplossingsrichting en het maken van een plan, zodat een ontwikkelproces op gang komt. </w:t>
            </w:r>
          </w:p>
          <w:p w14:paraId="6886A07E" w14:textId="37FA8918" w:rsidR="00FD71D3" w:rsidRPr="00455E66" w:rsidRDefault="00FD71D3" w:rsidP="00455E66">
            <w:pPr>
              <w:rPr>
                <w:color w:val="000000"/>
                <w:szCs w:val="20"/>
              </w:rPr>
            </w:pPr>
          </w:p>
        </w:tc>
      </w:tr>
      <w:tr w:rsidR="00455E66" w:rsidRPr="00455E66" w14:paraId="647F1E8B" w14:textId="77777777" w:rsidTr="00455E66">
        <w:trPr>
          <w:trHeight w:val="2304"/>
        </w:trPr>
        <w:tc>
          <w:tcPr>
            <w:tcW w:w="476" w:type="dxa"/>
            <w:shd w:val="clear" w:color="auto" w:fill="auto"/>
            <w:hideMark/>
          </w:tcPr>
          <w:p w14:paraId="06FDC5A0" w14:textId="77777777" w:rsidR="00455E66" w:rsidRPr="00455E66" w:rsidRDefault="00455E66" w:rsidP="00455E66">
            <w:pPr>
              <w:rPr>
                <w:color w:val="000000"/>
                <w:szCs w:val="20"/>
              </w:rPr>
            </w:pPr>
            <w:r w:rsidRPr="00455E66">
              <w:rPr>
                <w:color w:val="000000"/>
                <w:szCs w:val="20"/>
              </w:rPr>
              <w:lastRenderedPageBreak/>
              <w:t>26</w:t>
            </w:r>
          </w:p>
        </w:tc>
        <w:tc>
          <w:tcPr>
            <w:tcW w:w="1646" w:type="dxa"/>
            <w:shd w:val="clear" w:color="auto" w:fill="auto"/>
            <w:hideMark/>
          </w:tcPr>
          <w:p w14:paraId="50934246" w14:textId="77777777" w:rsidR="00455E66" w:rsidRPr="00455E66" w:rsidRDefault="00455E66" w:rsidP="00455E66">
            <w:pPr>
              <w:rPr>
                <w:color w:val="000000"/>
                <w:szCs w:val="20"/>
              </w:rPr>
            </w:pPr>
            <w:r w:rsidRPr="00455E66">
              <w:rPr>
                <w:color w:val="000000"/>
                <w:szCs w:val="20"/>
              </w:rPr>
              <w:t>Beschrijvend document 1.1.5</w:t>
            </w:r>
          </w:p>
        </w:tc>
        <w:tc>
          <w:tcPr>
            <w:tcW w:w="6378" w:type="dxa"/>
            <w:shd w:val="clear" w:color="auto" w:fill="auto"/>
            <w:hideMark/>
          </w:tcPr>
          <w:p w14:paraId="3C624548" w14:textId="77777777" w:rsidR="00455E66" w:rsidRPr="00455E66" w:rsidRDefault="00455E66" w:rsidP="00455E66">
            <w:pPr>
              <w:rPr>
                <w:color w:val="000000"/>
                <w:szCs w:val="20"/>
              </w:rPr>
            </w:pPr>
            <w:r w:rsidRPr="00455E66">
              <w:rPr>
                <w:color w:val="000000"/>
                <w:szCs w:val="20"/>
              </w:rPr>
              <w:t>Hoofstuk 1.1.5; Onder Cure wordt GGZ problematiek beschreven als grondslag; hoe wordt omgegaan met dubbele grondslag (niet beschreven)?</w:t>
            </w:r>
          </w:p>
        </w:tc>
        <w:tc>
          <w:tcPr>
            <w:tcW w:w="5529" w:type="dxa"/>
            <w:shd w:val="clear" w:color="auto" w:fill="auto"/>
            <w:hideMark/>
          </w:tcPr>
          <w:p w14:paraId="049DDE8D" w14:textId="77777777" w:rsidR="00455E66" w:rsidRDefault="00455E66" w:rsidP="00455E66">
            <w:pPr>
              <w:rPr>
                <w:color w:val="000000"/>
                <w:szCs w:val="20"/>
              </w:rPr>
            </w:pPr>
            <w:r w:rsidRPr="00455E66">
              <w:rPr>
                <w:color w:val="000000"/>
                <w:szCs w:val="20"/>
              </w:rPr>
              <w:t xml:space="preserve">Wanneer er sprake is van een dubbele grondslag, wordt van aanbieders verwacht dat zij met de jeugdige en/of ouder(s)/opvoeder(s) en gemeenten zo spoedig mogelijk in gesprek gaan over de inhoud van de zorgvraag. De inhoud van de zorgvraag moet leidend zijn in het creëren van aanbod door zorgaanbieders vanuit de Jeugdhulp en Jeugd GGZ. Van zorgaanbieders wordt verwacht dat zij bijdragen aan een goede samenwerking met het lokale veld, andere zorgaanbieders, overige verwijzers, begeleiders op school en andere relevante actoren. </w:t>
            </w:r>
          </w:p>
          <w:p w14:paraId="2108AA6F" w14:textId="03F90E15" w:rsidR="00FD71D3" w:rsidRPr="00455E66" w:rsidRDefault="00FD71D3" w:rsidP="00455E66">
            <w:pPr>
              <w:rPr>
                <w:color w:val="000000"/>
                <w:szCs w:val="20"/>
              </w:rPr>
            </w:pPr>
          </w:p>
        </w:tc>
      </w:tr>
      <w:tr w:rsidR="00455E66" w:rsidRPr="00455E66" w14:paraId="590F7969" w14:textId="77777777" w:rsidTr="00455E66">
        <w:trPr>
          <w:trHeight w:val="1440"/>
        </w:trPr>
        <w:tc>
          <w:tcPr>
            <w:tcW w:w="476" w:type="dxa"/>
            <w:shd w:val="clear" w:color="auto" w:fill="auto"/>
            <w:hideMark/>
          </w:tcPr>
          <w:p w14:paraId="7BC39980" w14:textId="77777777" w:rsidR="00455E66" w:rsidRPr="00455E66" w:rsidRDefault="00455E66" w:rsidP="00455E66">
            <w:pPr>
              <w:rPr>
                <w:color w:val="000000"/>
                <w:szCs w:val="20"/>
              </w:rPr>
            </w:pPr>
            <w:r w:rsidRPr="00455E66">
              <w:rPr>
                <w:color w:val="000000"/>
                <w:szCs w:val="20"/>
              </w:rPr>
              <w:t>27</w:t>
            </w:r>
          </w:p>
        </w:tc>
        <w:tc>
          <w:tcPr>
            <w:tcW w:w="1646" w:type="dxa"/>
            <w:shd w:val="clear" w:color="auto" w:fill="auto"/>
            <w:hideMark/>
          </w:tcPr>
          <w:p w14:paraId="19E4CFFE" w14:textId="77777777" w:rsidR="00455E66" w:rsidRPr="00455E66" w:rsidRDefault="00455E66" w:rsidP="00455E66">
            <w:pPr>
              <w:rPr>
                <w:color w:val="000000"/>
                <w:szCs w:val="20"/>
              </w:rPr>
            </w:pPr>
            <w:r w:rsidRPr="00455E66">
              <w:rPr>
                <w:color w:val="000000"/>
                <w:szCs w:val="20"/>
              </w:rPr>
              <w:t>Beschrijvend document 1.3</w:t>
            </w:r>
          </w:p>
        </w:tc>
        <w:tc>
          <w:tcPr>
            <w:tcW w:w="6378" w:type="dxa"/>
            <w:shd w:val="clear" w:color="auto" w:fill="auto"/>
            <w:hideMark/>
          </w:tcPr>
          <w:p w14:paraId="7A0C0CED" w14:textId="77777777" w:rsidR="00455E66" w:rsidRPr="00455E66" w:rsidRDefault="00455E66" w:rsidP="00455E66">
            <w:pPr>
              <w:rPr>
                <w:color w:val="000000"/>
                <w:szCs w:val="20"/>
              </w:rPr>
            </w:pPr>
            <w:r w:rsidRPr="00455E66">
              <w:rPr>
                <w:color w:val="000000"/>
                <w:szCs w:val="20"/>
              </w:rPr>
              <w:t>Welke nazorg wordt er verwacht vanuit de aanbieders en op welke wijze wordt nazorg bekostigd?</w:t>
            </w:r>
          </w:p>
        </w:tc>
        <w:tc>
          <w:tcPr>
            <w:tcW w:w="5529" w:type="dxa"/>
            <w:shd w:val="clear" w:color="auto" w:fill="auto"/>
            <w:hideMark/>
          </w:tcPr>
          <w:p w14:paraId="3B58CF24" w14:textId="376F6D10" w:rsidR="00455E66" w:rsidRPr="00455E66" w:rsidRDefault="00455E66" w:rsidP="00455E66">
            <w:pPr>
              <w:rPr>
                <w:color w:val="000000"/>
                <w:szCs w:val="20"/>
              </w:rPr>
            </w:pPr>
            <w:r w:rsidRPr="00455E66">
              <w:rPr>
                <w:color w:val="000000"/>
                <w:szCs w:val="20"/>
              </w:rPr>
              <w:t>In de koers staat resultaatgericht werken met eigen kracht en normaliseren centraal. Hulpverlening</w:t>
            </w:r>
            <w:r w:rsidR="00FD71D3">
              <w:rPr>
                <w:color w:val="000000"/>
                <w:szCs w:val="20"/>
              </w:rPr>
              <w:t>s</w:t>
            </w:r>
            <w:r w:rsidRPr="00455E66">
              <w:rPr>
                <w:color w:val="000000"/>
                <w:szCs w:val="20"/>
              </w:rPr>
              <w:t xml:space="preserve">trajecten zijn integraal, wat vertaald is in de bandbreedte van de mandjes. Het betreft integrale hulptrajecten met een integraal tarief. Zorgaanbieders kunnen hier zelf invulling aan geven. </w:t>
            </w:r>
          </w:p>
        </w:tc>
      </w:tr>
      <w:tr w:rsidR="00455E66" w:rsidRPr="00455E66" w14:paraId="08FD2236" w14:textId="77777777" w:rsidTr="00455E66">
        <w:trPr>
          <w:trHeight w:val="2592"/>
        </w:trPr>
        <w:tc>
          <w:tcPr>
            <w:tcW w:w="476" w:type="dxa"/>
            <w:shd w:val="clear" w:color="auto" w:fill="auto"/>
            <w:hideMark/>
          </w:tcPr>
          <w:p w14:paraId="41B1891C" w14:textId="77777777" w:rsidR="00455E66" w:rsidRPr="00455E66" w:rsidRDefault="00455E66" w:rsidP="00455E66">
            <w:pPr>
              <w:rPr>
                <w:color w:val="000000"/>
                <w:szCs w:val="20"/>
              </w:rPr>
            </w:pPr>
            <w:r w:rsidRPr="00455E66">
              <w:rPr>
                <w:color w:val="000000"/>
                <w:szCs w:val="20"/>
              </w:rPr>
              <w:t>28</w:t>
            </w:r>
          </w:p>
        </w:tc>
        <w:tc>
          <w:tcPr>
            <w:tcW w:w="1646" w:type="dxa"/>
            <w:shd w:val="clear" w:color="auto" w:fill="auto"/>
            <w:hideMark/>
          </w:tcPr>
          <w:p w14:paraId="52E5DA73" w14:textId="77777777" w:rsidR="00455E66" w:rsidRPr="00455E66" w:rsidRDefault="00455E66" w:rsidP="00455E66">
            <w:pPr>
              <w:rPr>
                <w:color w:val="000000"/>
                <w:szCs w:val="20"/>
              </w:rPr>
            </w:pPr>
            <w:r w:rsidRPr="00455E66">
              <w:rPr>
                <w:color w:val="000000"/>
                <w:szCs w:val="20"/>
              </w:rPr>
              <w:t>Beschrijvend document 1.3.</w:t>
            </w:r>
          </w:p>
        </w:tc>
        <w:tc>
          <w:tcPr>
            <w:tcW w:w="6378" w:type="dxa"/>
            <w:shd w:val="clear" w:color="auto" w:fill="auto"/>
            <w:hideMark/>
          </w:tcPr>
          <w:p w14:paraId="56FA6177" w14:textId="77777777" w:rsidR="00455E66" w:rsidRPr="00455E66" w:rsidRDefault="00455E66" w:rsidP="00455E66">
            <w:pPr>
              <w:rPr>
                <w:color w:val="000000"/>
                <w:szCs w:val="20"/>
              </w:rPr>
            </w:pPr>
            <w:r w:rsidRPr="00455E66">
              <w:rPr>
                <w:color w:val="000000"/>
                <w:szCs w:val="20"/>
              </w:rPr>
              <w:t>Graag zouden we zien dat er vooraf afstemming plaatsvindt tussen aanbieder en klantmanager waarbij er wederhoor plaatsvindt ten behoeve van een reële inschatting voor de beschikking. Uit onze ervaring blijkt dat het vaak helpend is om onderling af te stemmen om zo tot een reële inschatting te komen.</w:t>
            </w:r>
          </w:p>
        </w:tc>
        <w:tc>
          <w:tcPr>
            <w:tcW w:w="5529" w:type="dxa"/>
            <w:shd w:val="clear" w:color="auto" w:fill="auto"/>
            <w:hideMark/>
          </w:tcPr>
          <w:p w14:paraId="4E6FC251" w14:textId="77777777" w:rsidR="00455E66" w:rsidRDefault="00455E66" w:rsidP="00455E66">
            <w:pPr>
              <w:rPr>
                <w:color w:val="000000"/>
                <w:szCs w:val="20"/>
              </w:rPr>
            </w:pPr>
            <w:r w:rsidRPr="00455E66">
              <w:rPr>
                <w:color w:val="000000"/>
                <w:szCs w:val="20"/>
              </w:rPr>
              <w:t>De klantmanager bepaalt - samen met de jeugdige en/of ouder(s)/opvoeder(s) - welke zorg wordt ingezet en de intensiteit van deze zorg. Indien nodig vindt er afstemming plaats tussen klantmanager en zorgaanbieder. Wanneer de zorgaanbieder na ontvangen van een verwijzing van mening is dat zij de nodige zorg niet kan bieden, wordt van zorgaanbieder verwacht dat zo spoedig mogelijk en in ieder geval binnen zes weken in een onderbouwing aan de gemeente wordt omschreven op welke gronden de gevraagde zorg wordt afgewezen en welke vorm van zorg als noodzakelijk wordt geacht.</w:t>
            </w:r>
          </w:p>
          <w:p w14:paraId="5E79FD74" w14:textId="48B7CE3C" w:rsidR="00FD71D3" w:rsidRPr="00455E66" w:rsidRDefault="00FD71D3" w:rsidP="00455E66">
            <w:pPr>
              <w:rPr>
                <w:color w:val="000000"/>
                <w:szCs w:val="20"/>
              </w:rPr>
            </w:pPr>
          </w:p>
        </w:tc>
      </w:tr>
      <w:tr w:rsidR="00455E66" w:rsidRPr="00455E66" w14:paraId="7DB1D9D5" w14:textId="77777777" w:rsidTr="00455E66">
        <w:trPr>
          <w:trHeight w:val="2592"/>
        </w:trPr>
        <w:tc>
          <w:tcPr>
            <w:tcW w:w="476" w:type="dxa"/>
            <w:shd w:val="clear" w:color="auto" w:fill="auto"/>
            <w:hideMark/>
          </w:tcPr>
          <w:p w14:paraId="721627A3" w14:textId="77777777" w:rsidR="00455E66" w:rsidRPr="00455E66" w:rsidRDefault="00455E66" w:rsidP="00455E66">
            <w:pPr>
              <w:rPr>
                <w:color w:val="000000"/>
                <w:szCs w:val="20"/>
              </w:rPr>
            </w:pPr>
            <w:r w:rsidRPr="00455E66">
              <w:rPr>
                <w:color w:val="000000"/>
                <w:szCs w:val="20"/>
              </w:rPr>
              <w:t>29</w:t>
            </w:r>
          </w:p>
        </w:tc>
        <w:tc>
          <w:tcPr>
            <w:tcW w:w="1646" w:type="dxa"/>
            <w:shd w:val="clear" w:color="auto" w:fill="auto"/>
            <w:hideMark/>
          </w:tcPr>
          <w:p w14:paraId="56FB96FE" w14:textId="77777777" w:rsidR="00455E66" w:rsidRPr="00455E66" w:rsidRDefault="00455E66" w:rsidP="00455E66">
            <w:pPr>
              <w:rPr>
                <w:color w:val="000000"/>
                <w:szCs w:val="20"/>
              </w:rPr>
            </w:pPr>
            <w:r w:rsidRPr="00455E66">
              <w:rPr>
                <w:color w:val="000000"/>
                <w:szCs w:val="20"/>
              </w:rPr>
              <w:t>Beschrijvend document 1.3.</w:t>
            </w:r>
          </w:p>
        </w:tc>
        <w:tc>
          <w:tcPr>
            <w:tcW w:w="6378" w:type="dxa"/>
            <w:shd w:val="clear" w:color="auto" w:fill="auto"/>
            <w:hideMark/>
          </w:tcPr>
          <w:p w14:paraId="0CDC7501" w14:textId="77777777" w:rsidR="00455E66" w:rsidRPr="00455E66" w:rsidRDefault="00455E66" w:rsidP="00455E66">
            <w:pPr>
              <w:rPr>
                <w:color w:val="000000"/>
                <w:szCs w:val="20"/>
              </w:rPr>
            </w:pPr>
            <w:r w:rsidRPr="00455E66">
              <w:rPr>
                <w:color w:val="000000"/>
                <w:szCs w:val="20"/>
              </w:rPr>
              <w:t>In paragraaf 1.2 staat vermeld dat de gemeente het denken in producten wenst los te laten. In paragraaf 1.3. wordt gesproken over de in te kopen producten. Hoe verhoudt zich dit tot de wens om de term producten los te laten. In het programma van eisen punt 6 wordt ook weer gesproken over producten. Graag uw toelichting.</w:t>
            </w:r>
          </w:p>
        </w:tc>
        <w:tc>
          <w:tcPr>
            <w:tcW w:w="5529" w:type="dxa"/>
            <w:shd w:val="clear" w:color="auto" w:fill="auto"/>
            <w:hideMark/>
          </w:tcPr>
          <w:p w14:paraId="0BA5D79E" w14:textId="77777777" w:rsidR="00455E66" w:rsidRDefault="00455E66" w:rsidP="00455E66">
            <w:pPr>
              <w:rPr>
                <w:color w:val="000000"/>
                <w:szCs w:val="20"/>
              </w:rPr>
            </w:pPr>
            <w:r w:rsidRPr="00455E66">
              <w:rPr>
                <w:color w:val="000000"/>
                <w:szCs w:val="20"/>
              </w:rPr>
              <w:t>Het loslaten van denken in producten gaat over het toewijzen van zorg. De gemeente bepaalt met de inwoner of zorg individueel of groepsgewijs geboden moet worden, hoe specialistisch de zorg moet zijn en welke intensiteit passend is. Dit vertaalt zich in de percelen begeleiding groep basis, begeleiding individueel basis/</w:t>
            </w:r>
            <w:r w:rsidR="00FD71D3" w:rsidRPr="00455E66">
              <w:rPr>
                <w:color w:val="000000"/>
                <w:szCs w:val="20"/>
              </w:rPr>
              <w:t>specialistisch</w:t>
            </w:r>
            <w:r w:rsidRPr="00455E66">
              <w:rPr>
                <w:color w:val="000000"/>
                <w:szCs w:val="20"/>
              </w:rPr>
              <w:t xml:space="preserve">, of kortdurend verblijf. Door het gebruik van productnamen los te laten, hebben zorgaanbieders de ruimte om te innoveren met producten. De vormen van zorg (ook wel de producten) die aanbieders bieden, zijn onder te verdelen binnen deze percelen. </w:t>
            </w:r>
          </w:p>
          <w:p w14:paraId="00815BF8" w14:textId="6DA26FBF" w:rsidR="00FD71D3" w:rsidRPr="00455E66" w:rsidRDefault="00FD71D3" w:rsidP="00455E66">
            <w:pPr>
              <w:rPr>
                <w:color w:val="000000"/>
                <w:szCs w:val="20"/>
              </w:rPr>
            </w:pPr>
          </w:p>
        </w:tc>
      </w:tr>
      <w:tr w:rsidR="00455E66" w:rsidRPr="00455E66" w14:paraId="0A1618CA" w14:textId="77777777" w:rsidTr="00455E66">
        <w:trPr>
          <w:trHeight w:val="2304"/>
        </w:trPr>
        <w:tc>
          <w:tcPr>
            <w:tcW w:w="476" w:type="dxa"/>
            <w:shd w:val="clear" w:color="auto" w:fill="auto"/>
            <w:hideMark/>
          </w:tcPr>
          <w:p w14:paraId="2AFECF0C" w14:textId="77777777" w:rsidR="00455E66" w:rsidRPr="00455E66" w:rsidRDefault="00455E66" w:rsidP="00455E66">
            <w:pPr>
              <w:rPr>
                <w:color w:val="000000"/>
                <w:szCs w:val="20"/>
              </w:rPr>
            </w:pPr>
            <w:r w:rsidRPr="00455E66">
              <w:rPr>
                <w:color w:val="000000"/>
                <w:szCs w:val="20"/>
              </w:rPr>
              <w:lastRenderedPageBreak/>
              <w:t>30</w:t>
            </w:r>
          </w:p>
        </w:tc>
        <w:tc>
          <w:tcPr>
            <w:tcW w:w="1646" w:type="dxa"/>
            <w:shd w:val="clear" w:color="auto" w:fill="auto"/>
            <w:hideMark/>
          </w:tcPr>
          <w:p w14:paraId="0C59B862" w14:textId="77777777" w:rsidR="00455E66" w:rsidRPr="00455E66" w:rsidRDefault="00455E66" w:rsidP="00455E66">
            <w:pPr>
              <w:rPr>
                <w:color w:val="000000"/>
                <w:szCs w:val="20"/>
              </w:rPr>
            </w:pPr>
            <w:r w:rsidRPr="00455E66">
              <w:rPr>
                <w:color w:val="000000"/>
                <w:szCs w:val="20"/>
              </w:rPr>
              <w:t>Beschrijvend document 1.3.1</w:t>
            </w:r>
          </w:p>
        </w:tc>
        <w:tc>
          <w:tcPr>
            <w:tcW w:w="6378" w:type="dxa"/>
            <w:shd w:val="clear" w:color="auto" w:fill="auto"/>
            <w:hideMark/>
          </w:tcPr>
          <w:p w14:paraId="690343D7" w14:textId="77777777" w:rsidR="00455E66" w:rsidRPr="00455E66" w:rsidRDefault="00455E66" w:rsidP="00455E66">
            <w:pPr>
              <w:rPr>
                <w:color w:val="000000"/>
                <w:szCs w:val="20"/>
              </w:rPr>
            </w:pPr>
            <w:r w:rsidRPr="00455E66">
              <w:rPr>
                <w:color w:val="000000"/>
                <w:szCs w:val="20"/>
              </w:rPr>
              <w:t>Op welke wijze verloopt de procedure en afgeven beschikking bij een verwijzing door een gecertificeerde instellingen (GI) zoals Save. De gemeente hanteert een behandelperiode van 6 tot max 9 maanden, dit is niet overeenstemming met de periode die vanuit de GI (vaak nl OTS) wordt gehanteerd bij een afgegeven bepaling. Daarnaast is resultaatgericht werken met behalen van doelen zoals in de aanbesteding geschetst) in deze casussen niet van toepassing i.v.m. vaak opgelegde verplichte behandeling.</w:t>
            </w:r>
          </w:p>
        </w:tc>
        <w:tc>
          <w:tcPr>
            <w:tcW w:w="5529" w:type="dxa"/>
            <w:shd w:val="clear" w:color="auto" w:fill="auto"/>
            <w:hideMark/>
          </w:tcPr>
          <w:p w14:paraId="5DE077AA" w14:textId="77777777" w:rsidR="00455E66" w:rsidRDefault="00455E66" w:rsidP="00455E66">
            <w:pPr>
              <w:rPr>
                <w:color w:val="000000"/>
                <w:szCs w:val="20"/>
              </w:rPr>
            </w:pPr>
            <w:r w:rsidRPr="00455E66">
              <w:rPr>
                <w:color w:val="000000"/>
                <w:szCs w:val="20"/>
              </w:rPr>
              <w:t xml:space="preserve">In de regio is een handelingskader vastgesteld over de route voor het afgeven van beschikkingen door de </w:t>
            </w:r>
            <w:proofErr w:type="spellStart"/>
            <w:r w:rsidRPr="00455E66">
              <w:rPr>
                <w:color w:val="000000"/>
                <w:szCs w:val="20"/>
              </w:rPr>
              <w:t>GI's</w:t>
            </w:r>
            <w:proofErr w:type="spellEnd"/>
            <w:r w:rsidRPr="00455E66">
              <w:rPr>
                <w:color w:val="000000"/>
                <w:szCs w:val="20"/>
              </w:rPr>
              <w:t xml:space="preserve">. Deze volgen alle 6 gemeenten binnen Flevoland. Vanuit de koers is het resultaat gericht werken van toepassing op alle jeugdigen, ongeacht wie de doorverwijzer is. Wanneer afwijken hiervan noodzakelijk wordt geacht, wordt van de GI verwacht dat deze als regie voerder een onderbouwing van dit zorgtraject kan verantwoorden. Hierbij is een van de kernvragen of de geboden zorg nog steeds aansluit bij de situatie en gestelde doelen. </w:t>
            </w:r>
          </w:p>
          <w:p w14:paraId="3D4E90CF" w14:textId="744D8B28" w:rsidR="00FD71D3" w:rsidRPr="00455E66" w:rsidRDefault="00FD71D3" w:rsidP="00455E66">
            <w:pPr>
              <w:rPr>
                <w:color w:val="000000"/>
                <w:szCs w:val="20"/>
              </w:rPr>
            </w:pPr>
          </w:p>
        </w:tc>
      </w:tr>
      <w:tr w:rsidR="00455E66" w:rsidRPr="00455E66" w14:paraId="029C19ED" w14:textId="77777777" w:rsidTr="00455E66">
        <w:trPr>
          <w:trHeight w:val="2304"/>
        </w:trPr>
        <w:tc>
          <w:tcPr>
            <w:tcW w:w="476" w:type="dxa"/>
            <w:shd w:val="clear" w:color="auto" w:fill="auto"/>
            <w:hideMark/>
          </w:tcPr>
          <w:p w14:paraId="0CC1AAB8" w14:textId="77777777" w:rsidR="00455E66" w:rsidRPr="00455E66" w:rsidRDefault="00455E66" w:rsidP="00455E66">
            <w:pPr>
              <w:rPr>
                <w:color w:val="000000"/>
                <w:szCs w:val="20"/>
              </w:rPr>
            </w:pPr>
            <w:r w:rsidRPr="00455E66">
              <w:rPr>
                <w:color w:val="000000"/>
                <w:szCs w:val="20"/>
              </w:rPr>
              <w:t>31</w:t>
            </w:r>
          </w:p>
        </w:tc>
        <w:tc>
          <w:tcPr>
            <w:tcW w:w="1646" w:type="dxa"/>
            <w:shd w:val="clear" w:color="auto" w:fill="auto"/>
            <w:hideMark/>
          </w:tcPr>
          <w:p w14:paraId="7CBF0432" w14:textId="77777777" w:rsidR="00455E66" w:rsidRPr="00455E66" w:rsidRDefault="00455E66" w:rsidP="00455E66">
            <w:pPr>
              <w:rPr>
                <w:color w:val="000000"/>
                <w:szCs w:val="20"/>
              </w:rPr>
            </w:pPr>
            <w:r w:rsidRPr="00455E66">
              <w:rPr>
                <w:color w:val="000000"/>
                <w:szCs w:val="20"/>
              </w:rPr>
              <w:t>Beschrijvend document 1.3.1.</w:t>
            </w:r>
          </w:p>
        </w:tc>
        <w:tc>
          <w:tcPr>
            <w:tcW w:w="6378" w:type="dxa"/>
            <w:shd w:val="clear" w:color="auto" w:fill="auto"/>
            <w:hideMark/>
          </w:tcPr>
          <w:p w14:paraId="4710EA93" w14:textId="77777777" w:rsidR="00455E66" w:rsidRPr="00455E66" w:rsidRDefault="00455E66" w:rsidP="00455E66">
            <w:pPr>
              <w:rPr>
                <w:color w:val="000000"/>
                <w:szCs w:val="20"/>
              </w:rPr>
            </w:pPr>
            <w:r w:rsidRPr="00455E66">
              <w:rPr>
                <w:color w:val="000000"/>
                <w:szCs w:val="20"/>
              </w:rPr>
              <w:t>Bij aanmelding door medisch specialist, GGD en/of huisarts verloopt de route afwijkend. Binnen de procedure moet de behandelende partij een passende beschikking via het berichtenverkeer aanvragen in afstemming met de verwijzer. Ook de inhoudelijk en resultaatbeoordeling ligt bij de verwijzer en niet de betalende gemeente. Dit missen wij nog in de stukken rondom de aanvraag beschikking.</w:t>
            </w:r>
          </w:p>
        </w:tc>
        <w:tc>
          <w:tcPr>
            <w:tcW w:w="5529" w:type="dxa"/>
            <w:shd w:val="clear" w:color="auto" w:fill="auto"/>
            <w:hideMark/>
          </w:tcPr>
          <w:p w14:paraId="301561D7" w14:textId="77777777" w:rsidR="00455E66" w:rsidRDefault="00455E66" w:rsidP="00455E66">
            <w:pPr>
              <w:rPr>
                <w:color w:val="000000"/>
                <w:szCs w:val="20"/>
              </w:rPr>
            </w:pPr>
            <w:r w:rsidRPr="00455E66">
              <w:rPr>
                <w:color w:val="000000"/>
                <w:szCs w:val="20"/>
              </w:rPr>
              <w:t xml:space="preserve">In de regio is een handelingskader vastgesteld over de route voor het afgeven van beschikkingen door de </w:t>
            </w:r>
            <w:proofErr w:type="spellStart"/>
            <w:r w:rsidRPr="00455E66">
              <w:rPr>
                <w:color w:val="000000"/>
                <w:szCs w:val="20"/>
              </w:rPr>
              <w:t>GI's</w:t>
            </w:r>
            <w:proofErr w:type="spellEnd"/>
            <w:r w:rsidRPr="00455E66">
              <w:rPr>
                <w:color w:val="000000"/>
                <w:szCs w:val="20"/>
              </w:rPr>
              <w:t>. Deze volgen alle 6 gemeenten binnen Flevoland.</w:t>
            </w:r>
            <w:r w:rsidR="00FD71D3">
              <w:rPr>
                <w:color w:val="000000"/>
                <w:szCs w:val="20"/>
              </w:rPr>
              <w:t xml:space="preserve"> </w:t>
            </w:r>
            <w:r w:rsidRPr="00455E66">
              <w:rPr>
                <w:color w:val="000000"/>
                <w:szCs w:val="20"/>
              </w:rPr>
              <w:t xml:space="preserve">Vanuit de koers is het resultaat gericht werken van toepassing op alle jeugdigen, ongeacht wie de doorverwijzer is. Wanneer afwijken hiervan noodzakelijk wordt geacht, wordt van de GI verwacht dat deze als regie voerder een onderbouwing van dit zorgtraject kan verantwoorden. Hierbij is een van de kernvragen of de geboden zorg nog steeds aansluit bij de situatie en gestelde doelen. </w:t>
            </w:r>
          </w:p>
          <w:p w14:paraId="6F03DF58" w14:textId="75935449" w:rsidR="00FD71D3" w:rsidRPr="00455E66" w:rsidRDefault="00FD71D3" w:rsidP="00455E66">
            <w:pPr>
              <w:rPr>
                <w:color w:val="000000"/>
                <w:szCs w:val="20"/>
              </w:rPr>
            </w:pPr>
          </w:p>
        </w:tc>
      </w:tr>
      <w:tr w:rsidR="00455E66" w:rsidRPr="00455E66" w14:paraId="6E883C70" w14:textId="77777777" w:rsidTr="00455E66">
        <w:trPr>
          <w:trHeight w:val="2016"/>
        </w:trPr>
        <w:tc>
          <w:tcPr>
            <w:tcW w:w="476" w:type="dxa"/>
            <w:shd w:val="clear" w:color="auto" w:fill="auto"/>
            <w:hideMark/>
          </w:tcPr>
          <w:p w14:paraId="399B3C64" w14:textId="77777777" w:rsidR="00455E66" w:rsidRPr="00455E66" w:rsidRDefault="00455E66" w:rsidP="00455E66">
            <w:pPr>
              <w:rPr>
                <w:color w:val="000000"/>
                <w:szCs w:val="20"/>
              </w:rPr>
            </w:pPr>
            <w:r w:rsidRPr="00455E66">
              <w:rPr>
                <w:color w:val="000000"/>
                <w:szCs w:val="20"/>
              </w:rPr>
              <w:t>32</w:t>
            </w:r>
          </w:p>
        </w:tc>
        <w:tc>
          <w:tcPr>
            <w:tcW w:w="1646" w:type="dxa"/>
            <w:shd w:val="clear" w:color="auto" w:fill="auto"/>
            <w:hideMark/>
          </w:tcPr>
          <w:p w14:paraId="13689104" w14:textId="77777777" w:rsidR="00455E66" w:rsidRPr="00455E66" w:rsidRDefault="00455E66" w:rsidP="00455E66">
            <w:pPr>
              <w:rPr>
                <w:color w:val="000000"/>
                <w:szCs w:val="20"/>
              </w:rPr>
            </w:pPr>
            <w:r w:rsidRPr="00455E66">
              <w:rPr>
                <w:color w:val="000000"/>
                <w:szCs w:val="20"/>
              </w:rPr>
              <w:t>Beschrijvend document 1.3.10.</w:t>
            </w:r>
          </w:p>
        </w:tc>
        <w:tc>
          <w:tcPr>
            <w:tcW w:w="6378" w:type="dxa"/>
            <w:shd w:val="clear" w:color="auto" w:fill="auto"/>
            <w:hideMark/>
          </w:tcPr>
          <w:p w14:paraId="2D8FF1EA" w14:textId="77777777" w:rsidR="00455E66" w:rsidRPr="00455E66" w:rsidRDefault="00455E66" w:rsidP="00455E66">
            <w:pPr>
              <w:rPr>
                <w:color w:val="000000"/>
                <w:szCs w:val="20"/>
              </w:rPr>
            </w:pPr>
            <w:r w:rsidRPr="00455E66">
              <w:rPr>
                <w:color w:val="000000"/>
                <w:szCs w:val="20"/>
              </w:rPr>
              <w:t>Voor Begeleiding individueel specialistisch staat nu een streeftijd van 6 maanden. Voor een aantal geprotocolleerde behandelinterventies bij LVB staan 9 maanden tot een jaar. Hoe gaat de gemeente hiermee om?</w:t>
            </w:r>
          </w:p>
        </w:tc>
        <w:tc>
          <w:tcPr>
            <w:tcW w:w="5529" w:type="dxa"/>
            <w:shd w:val="clear" w:color="auto" w:fill="auto"/>
            <w:hideMark/>
          </w:tcPr>
          <w:p w14:paraId="13936A8E" w14:textId="77777777" w:rsidR="00455E66" w:rsidRDefault="00455E66" w:rsidP="00455E66">
            <w:pPr>
              <w:rPr>
                <w:color w:val="000000"/>
                <w:szCs w:val="20"/>
              </w:rPr>
            </w:pPr>
            <w:r w:rsidRPr="00455E66">
              <w:rPr>
                <w:color w:val="000000"/>
                <w:szCs w:val="20"/>
              </w:rPr>
              <w:t xml:space="preserve">Naar aanleiding van dossier onderzoek bij de gemeenten is gebleken dat nagenoeg alle trajecten binnen deze termijnen afgerond zijn. Begeleiding individueel specialistisch kan voor maximaal zes tot negen maanden worden ingezet. Hierbij is de wens altijd zo kort mogelijk in te zetten en zal een beschikkingsduur van zes maanden het uitgangspunt zijn. De informatie uit het Programma van Eisen bij eis 111 is hierin leidend. Deze informatie zal overgenomen worden in het beschrijvend document. </w:t>
            </w:r>
          </w:p>
          <w:p w14:paraId="06405EF9" w14:textId="3F574F8B" w:rsidR="00FD71D3" w:rsidRPr="00455E66" w:rsidRDefault="00FD71D3" w:rsidP="00455E66">
            <w:pPr>
              <w:rPr>
                <w:color w:val="000000"/>
                <w:szCs w:val="20"/>
              </w:rPr>
            </w:pPr>
          </w:p>
        </w:tc>
      </w:tr>
      <w:tr w:rsidR="00455E66" w:rsidRPr="00455E66" w14:paraId="2BE8731F" w14:textId="77777777" w:rsidTr="00455E66">
        <w:trPr>
          <w:trHeight w:val="2016"/>
        </w:trPr>
        <w:tc>
          <w:tcPr>
            <w:tcW w:w="476" w:type="dxa"/>
            <w:shd w:val="clear" w:color="auto" w:fill="auto"/>
            <w:hideMark/>
          </w:tcPr>
          <w:p w14:paraId="7B83878D" w14:textId="77777777" w:rsidR="00455E66" w:rsidRPr="00455E66" w:rsidRDefault="00455E66" w:rsidP="00455E66">
            <w:pPr>
              <w:rPr>
                <w:color w:val="000000"/>
                <w:szCs w:val="20"/>
              </w:rPr>
            </w:pPr>
            <w:r w:rsidRPr="00455E66">
              <w:rPr>
                <w:color w:val="000000"/>
                <w:szCs w:val="20"/>
              </w:rPr>
              <w:t>33</w:t>
            </w:r>
          </w:p>
        </w:tc>
        <w:tc>
          <w:tcPr>
            <w:tcW w:w="1646" w:type="dxa"/>
            <w:shd w:val="clear" w:color="auto" w:fill="auto"/>
            <w:hideMark/>
          </w:tcPr>
          <w:p w14:paraId="7FF41797" w14:textId="77777777" w:rsidR="00455E66" w:rsidRPr="00455E66" w:rsidRDefault="00455E66" w:rsidP="00455E66">
            <w:pPr>
              <w:rPr>
                <w:color w:val="000000"/>
                <w:szCs w:val="20"/>
              </w:rPr>
            </w:pPr>
            <w:r w:rsidRPr="00455E66">
              <w:rPr>
                <w:color w:val="000000"/>
                <w:szCs w:val="20"/>
              </w:rPr>
              <w:t>Beschrijvend document 1.3.10.</w:t>
            </w:r>
          </w:p>
        </w:tc>
        <w:tc>
          <w:tcPr>
            <w:tcW w:w="6378" w:type="dxa"/>
            <w:shd w:val="clear" w:color="auto" w:fill="auto"/>
            <w:hideMark/>
          </w:tcPr>
          <w:p w14:paraId="523A074C" w14:textId="4C6757F3" w:rsidR="00455E66" w:rsidRPr="00455E66" w:rsidRDefault="00455E66" w:rsidP="00455E66">
            <w:pPr>
              <w:rPr>
                <w:color w:val="000000"/>
                <w:szCs w:val="20"/>
              </w:rPr>
            </w:pPr>
            <w:r w:rsidRPr="00455E66">
              <w:rPr>
                <w:color w:val="000000"/>
                <w:szCs w:val="20"/>
              </w:rPr>
              <w:t xml:space="preserve">Veelal zijn trajecten binnen </w:t>
            </w:r>
            <w:proofErr w:type="spellStart"/>
            <w:r w:rsidRPr="00455E66">
              <w:rPr>
                <w:color w:val="000000"/>
                <w:szCs w:val="20"/>
              </w:rPr>
              <w:t>multiprobl</w:t>
            </w:r>
            <w:r w:rsidR="00FD71D3">
              <w:rPr>
                <w:color w:val="000000"/>
                <w:szCs w:val="20"/>
              </w:rPr>
              <w:t>e</w:t>
            </w:r>
            <w:r w:rsidRPr="00455E66">
              <w:rPr>
                <w:color w:val="000000"/>
                <w:szCs w:val="20"/>
              </w:rPr>
              <w:t>m</w:t>
            </w:r>
            <w:proofErr w:type="spellEnd"/>
            <w:r w:rsidRPr="00455E66">
              <w:rPr>
                <w:color w:val="000000"/>
                <w:szCs w:val="20"/>
              </w:rPr>
              <w:t xml:space="preserve"> gezinnen (die al langdurige hulp hebben gehad) niet haalbaar binnen 6 tot 9 maanden. Dit terwijl de gemeente inzet op trajecten zo kort mogelijk, maximaal 6 tot 9 maanden. Voorstel: bij begeleiding specialistisch intensief een verruiming bieden van de termijn zodat hierin maatwerk geboden kan worden. Nu zit er alleen de optie om de uren aan te passen, terwijl de duur van behandeling van deze groep een essentiële factor voor succes en voorkomen van nieuwe hulp(vraag).</w:t>
            </w:r>
          </w:p>
        </w:tc>
        <w:tc>
          <w:tcPr>
            <w:tcW w:w="5529" w:type="dxa"/>
            <w:shd w:val="clear" w:color="auto" w:fill="auto"/>
            <w:hideMark/>
          </w:tcPr>
          <w:p w14:paraId="7CD7DA4B" w14:textId="77777777" w:rsidR="00455E66" w:rsidRDefault="00455E66" w:rsidP="00455E66">
            <w:pPr>
              <w:rPr>
                <w:color w:val="000000"/>
                <w:szCs w:val="20"/>
              </w:rPr>
            </w:pPr>
            <w:r w:rsidRPr="00455E66">
              <w:rPr>
                <w:color w:val="000000"/>
                <w:szCs w:val="20"/>
              </w:rPr>
              <w:t xml:space="preserve">Naar aanleiding van dossier onderzoek bij de gemeenten is gebleken dat nagenoeg alle trajecten binnen deze termijnen afgerond zijn. Begeleiding individueel specialistisch kan voor maximaal zes tot negen maanden worden ingezet. Hierbij is de wens altijd zo kort mogelijk in te zetten en zal een beschikkingsduur van zes maanden het uitgangspunt zijn. De informatie uit het Programma van Eisen bij eis 111 is hierin leidend. Deze informatie zal overgenomen worden in het beschrijvend document. </w:t>
            </w:r>
          </w:p>
          <w:p w14:paraId="1736C9CD" w14:textId="33A5DB39" w:rsidR="00FD71D3" w:rsidRPr="00455E66" w:rsidRDefault="00FD71D3" w:rsidP="00455E66">
            <w:pPr>
              <w:rPr>
                <w:color w:val="000000"/>
                <w:szCs w:val="20"/>
              </w:rPr>
            </w:pPr>
          </w:p>
        </w:tc>
      </w:tr>
      <w:tr w:rsidR="00455E66" w:rsidRPr="00455E66" w14:paraId="62416E20" w14:textId="77777777" w:rsidTr="00455E66">
        <w:trPr>
          <w:trHeight w:val="2880"/>
        </w:trPr>
        <w:tc>
          <w:tcPr>
            <w:tcW w:w="476" w:type="dxa"/>
            <w:shd w:val="clear" w:color="auto" w:fill="auto"/>
            <w:hideMark/>
          </w:tcPr>
          <w:p w14:paraId="0F954834" w14:textId="77777777" w:rsidR="00455E66" w:rsidRPr="00455E66" w:rsidRDefault="00455E66" w:rsidP="00455E66">
            <w:pPr>
              <w:rPr>
                <w:color w:val="000000"/>
                <w:szCs w:val="20"/>
              </w:rPr>
            </w:pPr>
            <w:r w:rsidRPr="00455E66">
              <w:rPr>
                <w:color w:val="000000"/>
                <w:szCs w:val="20"/>
              </w:rPr>
              <w:lastRenderedPageBreak/>
              <w:t>34</w:t>
            </w:r>
          </w:p>
        </w:tc>
        <w:tc>
          <w:tcPr>
            <w:tcW w:w="1646" w:type="dxa"/>
            <w:shd w:val="clear" w:color="auto" w:fill="auto"/>
            <w:hideMark/>
          </w:tcPr>
          <w:p w14:paraId="6CFFA17E" w14:textId="77777777" w:rsidR="00455E66" w:rsidRPr="00455E66" w:rsidRDefault="00455E66" w:rsidP="00455E66">
            <w:pPr>
              <w:rPr>
                <w:color w:val="000000"/>
                <w:szCs w:val="20"/>
              </w:rPr>
            </w:pPr>
            <w:r w:rsidRPr="00455E66">
              <w:rPr>
                <w:color w:val="000000"/>
                <w:szCs w:val="20"/>
              </w:rPr>
              <w:t>Beschrijvend document 1.3.10.</w:t>
            </w:r>
          </w:p>
        </w:tc>
        <w:tc>
          <w:tcPr>
            <w:tcW w:w="6378" w:type="dxa"/>
            <w:shd w:val="clear" w:color="auto" w:fill="auto"/>
            <w:hideMark/>
          </w:tcPr>
          <w:p w14:paraId="25E35E3A" w14:textId="77777777" w:rsidR="00455E66" w:rsidRPr="00455E66" w:rsidRDefault="00455E66" w:rsidP="00455E66">
            <w:pPr>
              <w:rPr>
                <w:color w:val="000000"/>
                <w:szCs w:val="20"/>
              </w:rPr>
            </w:pPr>
            <w:r w:rsidRPr="00455E66">
              <w:rPr>
                <w:color w:val="000000"/>
                <w:szCs w:val="20"/>
              </w:rPr>
              <w:t>Bij begeleiding individueel specialistisch staat dat er een multidisciplinair team te allen tijde direct inzetbaar moet zijn. Wat verstaat de gemeente onder 'te allen tijde direct inzetbaar'? we nemen aan dat dat tijdens kantooruren is, aangezien de gemeente stelt dat de aanbieder tijdens kantoortijden bereikbaar moet zijn. Wat is de rol van een teamleider in dit team?</w:t>
            </w:r>
          </w:p>
        </w:tc>
        <w:tc>
          <w:tcPr>
            <w:tcW w:w="5529" w:type="dxa"/>
            <w:shd w:val="clear" w:color="auto" w:fill="auto"/>
            <w:hideMark/>
          </w:tcPr>
          <w:p w14:paraId="7BAD3E67" w14:textId="77777777" w:rsidR="00455E66" w:rsidRDefault="00455E66" w:rsidP="00455E66">
            <w:pPr>
              <w:rPr>
                <w:color w:val="000000"/>
                <w:szCs w:val="20"/>
              </w:rPr>
            </w:pPr>
            <w:r w:rsidRPr="00455E66">
              <w:rPr>
                <w:color w:val="000000"/>
                <w:szCs w:val="20"/>
              </w:rPr>
              <w:t xml:space="preserve">Van zorgaanbieders wordt verwacht dat zij uitvoering geven aan zorgtrajecten waarbij de eindresultaten het leidende principe zijn. De uitvoering van de zorg is vastgelegd in een ondersteuningsplan. De zorg wordt uitgevoerd door een jeugdhulpverlener, onder inhoudelijke leiding van een hoofdbehandelaar en onder leiding van teammanager. De teamleider is verantwoordelijk voor de processen rond de zorg. De jeugdbehandelaar is niet een op zichzelf staande jeugdhulpverlener, maar werkt vanuit het meerdere ogen principe. Deze inzetbaarheid gaat over de inzet tijdens kantoor uren. Het is aan de zorgaanbieder om hier middels het </w:t>
            </w:r>
            <w:proofErr w:type="spellStart"/>
            <w:r w:rsidRPr="00455E66">
              <w:rPr>
                <w:color w:val="000000"/>
                <w:szCs w:val="20"/>
              </w:rPr>
              <w:t>kwalteit</w:t>
            </w:r>
            <w:r w:rsidR="00FD71D3">
              <w:rPr>
                <w:color w:val="000000"/>
                <w:szCs w:val="20"/>
              </w:rPr>
              <w:t>s</w:t>
            </w:r>
            <w:r w:rsidRPr="00455E66">
              <w:rPr>
                <w:color w:val="000000"/>
                <w:szCs w:val="20"/>
              </w:rPr>
              <w:t>kader</w:t>
            </w:r>
            <w:proofErr w:type="spellEnd"/>
            <w:r w:rsidRPr="00455E66">
              <w:rPr>
                <w:color w:val="000000"/>
                <w:szCs w:val="20"/>
              </w:rPr>
              <w:t xml:space="preserve"> jeugd invulling aan te geven.</w:t>
            </w:r>
          </w:p>
          <w:p w14:paraId="1EA2AFDD" w14:textId="719BA8F2" w:rsidR="00FD71D3" w:rsidRPr="00455E66" w:rsidRDefault="00FD71D3" w:rsidP="00455E66">
            <w:pPr>
              <w:rPr>
                <w:color w:val="000000"/>
                <w:szCs w:val="20"/>
              </w:rPr>
            </w:pPr>
          </w:p>
        </w:tc>
      </w:tr>
      <w:tr w:rsidR="00455E66" w:rsidRPr="00455E66" w14:paraId="36D09523" w14:textId="77777777" w:rsidTr="00455E66">
        <w:trPr>
          <w:trHeight w:val="2016"/>
        </w:trPr>
        <w:tc>
          <w:tcPr>
            <w:tcW w:w="476" w:type="dxa"/>
            <w:shd w:val="clear" w:color="auto" w:fill="auto"/>
            <w:hideMark/>
          </w:tcPr>
          <w:p w14:paraId="032AAE5A" w14:textId="77777777" w:rsidR="00455E66" w:rsidRPr="00455E66" w:rsidRDefault="00455E66" w:rsidP="00455E66">
            <w:pPr>
              <w:rPr>
                <w:color w:val="000000"/>
                <w:szCs w:val="20"/>
              </w:rPr>
            </w:pPr>
            <w:r w:rsidRPr="00455E66">
              <w:rPr>
                <w:color w:val="000000"/>
                <w:szCs w:val="20"/>
              </w:rPr>
              <w:t>35</w:t>
            </w:r>
          </w:p>
        </w:tc>
        <w:tc>
          <w:tcPr>
            <w:tcW w:w="1646" w:type="dxa"/>
            <w:shd w:val="clear" w:color="auto" w:fill="auto"/>
            <w:hideMark/>
          </w:tcPr>
          <w:p w14:paraId="176F5551" w14:textId="77777777" w:rsidR="00455E66" w:rsidRPr="00455E66" w:rsidRDefault="00455E66" w:rsidP="00455E66">
            <w:pPr>
              <w:rPr>
                <w:color w:val="000000"/>
                <w:szCs w:val="20"/>
              </w:rPr>
            </w:pPr>
            <w:r w:rsidRPr="00455E66">
              <w:rPr>
                <w:color w:val="000000"/>
                <w:szCs w:val="20"/>
              </w:rPr>
              <w:t>Beschrijvend document 1.3.10.</w:t>
            </w:r>
          </w:p>
        </w:tc>
        <w:tc>
          <w:tcPr>
            <w:tcW w:w="6378" w:type="dxa"/>
            <w:shd w:val="clear" w:color="auto" w:fill="auto"/>
            <w:hideMark/>
          </w:tcPr>
          <w:p w14:paraId="2528B4C2" w14:textId="6E23C482" w:rsidR="00455E66" w:rsidRPr="00455E66" w:rsidRDefault="00455E66" w:rsidP="00455E66">
            <w:pPr>
              <w:rPr>
                <w:color w:val="000000"/>
                <w:szCs w:val="20"/>
              </w:rPr>
            </w:pPr>
            <w:r w:rsidRPr="00455E66">
              <w:rPr>
                <w:color w:val="000000"/>
                <w:szCs w:val="20"/>
              </w:rPr>
              <w:t xml:space="preserve">Welke beschikbaarheid beoogd de gemeente precies te </w:t>
            </w:r>
            <w:r w:rsidR="00FD71D3" w:rsidRPr="00455E66">
              <w:rPr>
                <w:color w:val="000000"/>
                <w:szCs w:val="20"/>
              </w:rPr>
              <w:t>definiëren</w:t>
            </w:r>
            <w:r w:rsidRPr="00455E66">
              <w:rPr>
                <w:color w:val="000000"/>
                <w:szCs w:val="20"/>
              </w:rPr>
              <w:t xml:space="preserve"> met de 'ten allen tijde direct inzetbaarheid' van het multidisciplinaire team? Gaat dit om alle deelnemers, inclusief de hoofdbehandelaar (hoe dan ook ingevuld)? En in welke mate is deze beschikbaarheid (hoe dan ook gedefinieerd) verdisconteerd in de tarieven?</w:t>
            </w:r>
          </w:p>
        </w:tc>
        <w:tc>
          <w:tcPr>
            <w:tcW w:w="5529" w:type="dxa"/>
            <w:shd w:val="clear" w:color="auto" w:fill="auto"/>
            <w:hideMark/>
          </w:tcPr>
          <w:p w14:paraId="667BFAB4" w14:textId="77777777" w:rsidR="00455E66" w:rsidRDefault="00455E66" w:rsidP="00455E66">
            <w:pPr>
              <w:rPr>
                <w:color w:val="000000"/>
                <w:szCs w:val="20"/>
              </w:rPr>
            </w:pPr>
            <w:r w:rsidRPr="00455E66">
              <w:rPr>
                <w:color w:val="000000"/>
                <w:szCs w:val="20"/>
              </w:rPr>
              <w:t xml:space="preserve">De uitvoering van de zorg is vastgelegd in het ondersteuningsplan, waarin het multidisciplinaire team wordt meegenomen. De inzetbaarheid van het multidisciplinaire team gaat over de inzet tijdens kantooruren. Dit geldt voor alle deelnemers. Het is aan de zorgaanbieder om hier invulling aan te geven. Dit is verdisconteerd in het tarief. Het is aan de zorgaanbieder om hier middels het </w:t>
            </w:r>
            <w:proofErr w:type="spellStart"/>
            <w:r w:rsidRPr="00455E66">
              <w:rPr>
                <w:color w:val="000000"/>
                <w:szCs w:val="20"/>
              </w:rPr>
              <w:t>kwalteitskader</w:t>
            </w:r>
            <w:proofErr w:type="spellEnd"/>
            <w:r w:rsidRPr="00455E66">
              <w:rPr>
                <w:color w:val="000000"/>
                <w:szCs w:val="20"/>
              </w:rPr>
              <w:t xml:space="preserve"> jeugd invulling aan te geven.</w:t>
            </w:r>
          </w:p>
          <w:p w14:paraId="25AB4707" w14:textId="6D36B2F3" w:rsidR="00FD71D3" w:rsidRPr="00455E66" w:rsidRDefault="00FD71D3" w:rsidP="00455E66">
            <w:pPr>
              <w:rPr>
                <w:color w:val="000000"/>
                <w:szCs w:val="20"/>
              </w:rPr>
            </w:pPr>
          </w:p>
        </w:tc>
      </w:tr>
      <w:tr w:rsidR="00455E66" w:rsidRPr="00455E66" w14:paraId="32D79D01" w14:textId="77777777" w:rsidTr="00455E66">
        <w:trPr>
          <w:trHeight w:val="1440"/>
        </w:trPr>
        <w:tc>
          <w:tcPr>
            <w:tcW w:w="476" w:type="dxa"/>
            <w:shd w:val="clear" w:color="auto" w:fill="auto"/>
            <w:hideMark/>
          </w:tcPr>
          <w:p w14:paraId="7AF61F07" w14:textId="77777777" w:rsidR="00455E66" w:rsidRPr="00455E66" w:rsidRDefault="00455E66" w:rsidP="00455E66">
            <w:pPr>
              <w:rPr>
                <w:color w:val="000000"/>
                <w:szCs w:val="20"/>
              </w:rPr>
            </w:pPr>
            <w:r w:rsidRPr="00455E66">
              <w:rPr>
                <w:color w:val="000000"/>
                <w:szCs w:val="20"/>
              </w:rPr>
              <w:t>36</w:t>
            </w:r>
          </w:p>
        </w:tc>
        <w:tc>
          <w:tcPr>
            <w:tcW w:w="1646" w:type="dxa"/>
            <w:shd w:val="clear" w:color="auto" w:fill="auto"/>
            <w:hideMark/>
          </w:tcPr>
          <w:p w14:paraId="4F113C0A" w14:textId="77777777" w:rsidR="00455E66" w:rsidRPr="00455E66" w:rsidRDefault="00455E66" w:rsidP="00455E66">
            <w:pPr>
              <w:rPr>
                <w:color w:val="000000"/>
                <w:szCs w:val="20"/>
              </w:rPr>
            </w:pPr>
            <w:r w:rsidRPr="00455E66">
              <w:rPr>
                <w:color w:val="000000"/>
                <w:szCs w:val="20"/>
              </w:rPr>
              <w:t>Beschrijvend document 1.3.10.</w:t>
            </w:r>
          </w:p>
        </w:tc>
        <w:tc>
          <w:tcPr>
            <w:tcW w:w="6378" w:type="dxa"/>
            <w:shd w:val="clear" w:color="auto" w:fill="auto"/>
            <w:hideMark/>
          </w:tcPr>
          <w:p w14:paraId="63392612" w14:textId="77777777" w:rsidR="00455E66" w:rsidRPr="00455E66" w:rsidRDefault="00455E66" w:rsidP="00455E66">
            <w:pPr>
              <w:rPr>
                <w:color w:val="000000"/>
                <w:szCs w:val="20"/>
              </w:rPr>
            </w:pPr>
            <w:r w:rsidRPr="00455E66">
              <w:rPr>
                <w:color w:val="000000"/>
                <w:szCs w:val="20"/>
              </w:rPr>
              <w:t>De gemeente stelt dat de eindverantwoordelijkheid van elke specialistische begeleiding bij een GZ-psycholoog, OG of KJP ligt. Wat maakt dat de gemeente bij het CARE-perceel een GGZ-CURE-benadering specificeert, die niet gebruikelijk is in de jeugdhulp en niet vereist en ingericht is binnen de jeugdwet, toetsingskaders van het IGJ en waarop het SKJ niet is ingericht? Het is bijvoorbeeld niet gebruikelijk bij een IAG-behandeling, dat de betrokken HBO+ hulpverleners en hun teamleider/ gedragswetenschapper verantwoording afdragen op deze wijze. Op welke wijze en voor hoeveel inzet is de bekostiging van deze 'dure' personele inzet meegenomen in de functiemix van dit perceel?</w:t>
            </w:r>
          </w:p>
        </w:tc>
        <w:tc>
          <w:tcPr>
            <w:tcW w:w="5529" w:type="dxa"/>
            <w:shd w:val="clear" w:color="auto" w:fill="auto"/>
            <w:hideMark/>
          </w:tcPr>
          <w:p w14:paraId="22766399" w14:textId="77777777" w:rsidR="00455E66" w:rsidRPr="00455E66" w:rsidRDefault="00455E66" w:rsidP="00455E66">
            <w:pPr>
              <w:rPr>
                <w:color w:val="000000"/>
                <w:szCs w:val="20"/>
              </w:rPr>
            </w:pPr>
            <w:r w:rsidRPr="00455E66">
              <w:rPr>
                <w:color w:val="000000"/>
                <w:szCs w:val="20"/>
              </w:rPr>
              <w:t xml:space="preserve">In het tarief is rekening gehouden met deze functiemix. Naarmate de zwaarte van het mandje toeneemt, neemt ook de inzet van deze professionals toe. De inzet van deze professionals is gedisconteerd in het tarief. </w:t>
            </w:r>
          </w:p>
        </w:tc>
      </w:tr>
      <w:tr w:rsidR="00455E66" w:rsidRPr="00455E66" w14:paraId="162DFEB8" w14:textId="77777777" w:rsidTr="00455E66">
        <w:trPr>
          <w:trHeight w:val="2016"/>
        </w:trPr>
        <w:tc>
          <w:tcPr>
            <w:tcW w:w="476" w:type="dxa"/>
            <w:shd w:val="clear" w:color="auto" w:fill="auto"/>
            <w:hideMark/>
          </w:tcPr>
          <w:p w14:paraId="14AF0097" w14:textId="77777777" w:rsidR="00455E66" w:rsidRPr="00455E66" w:rsidRDefault="00455E66" w:rsidP="00455E66">
            <w:pPr>
              <w:rPr>
                <w:color w:val="000000"/>
                <w:szCs w:val="20"/>
              </w:rPr>
            </w:pPr>
            <w:r w:rsidRPr="00455E66">
              <w:rPr>
                <w:color w:val="000000"/>
                <w:szCs w:val="20"/>
              </w:rPr>
              <w:lastRenderedPageBreak/>
              <w:t>37</w:t>
            </w:r>
          </w:p>
        </w:tc>
        <w:tc>
          <w:tcPr>
            <w:tcW w:w="1646" w:type="dxa"/>
            <w:shd w:val="clear" w:color="auto" w:fill="auto"/>
            <w:hideMark/>
          </w:tcPr>
          <w:p w14:paraId="18B65070" w14:textId="77777777" w:rsidR="00455E66" w:rsidRPr="00455E66" w:rsidRDefault="00455E66" w:rsidP="00455E66">
            <w:pPr>
              <w:rPr>
                <w:color w:val="000000"/>
                <w:szCs w:val="20"/>
              </w:rPr>
            </w:pPr>
            <w:r w:rsidRPr="00455E66">
              <w:rPr>
                <w:color w:val="000000"/>
                <w:szCs w:val="20"/>
              </w:rPr>
              <w:t>Beschrijvend document 1.3.10.</w:t>
            </w:r>
          </w:p>
        </w:tc>
        <w:tc>
          <w:tcPr>
            <w:tcW w:w="6378" w:type="dxa"/>
            <w:shd w:val="clear" w:color="auto" w:fill="auto"/>
            <w:hideMark/>
          </w:tcPr>
          <w:p w14:paraId="25389947" w14:textId="77777777" w:rsidR="00455E66" w:rsidRPr="00455E66" w:rsidRDefault="00455E66" w:rsidP="00455E66">
            <w:pPr>
              <w:rPr>
                <w:color w:val="000000"/>
                <w:szCs w:val="20"/>
              </w:rPr>
            </w:pPr>
            <w:r w:rsidRPr="00455E66">
              <w:rPr>
                <w:color w:val="000000"/>
                <w:szCs w:val="20"/>
              </w:rPr>
              <w:t>Valt een hulpverleningsvariant als Ouderschapsbemiddeling (obm) onder perceel 2 en 6 in deze aanbesteding? De gemeente wenst niet meer in producten te denken, maar de methodiek obm wijkt af van bijvoorbeeld IPT (de huidige gezinsbehandeling waarvoor nu dezelfde beschikking wordt afgegeven bij obm). En hoe zit dat met de gezins- en perspectiefonderzoeken?</w:t>
            </w:r>
          </w:p>
        </w:tc>
        <w:tc>
          <w:tcPr>
            <w:tcW w:w="5529" w:type="dxa"/>
            <w:shd w:val="clear" w:color="auto" w:fill="auto"/>
            <w:hideMark/>
          </w:tcPr>
          <w:p w14:paraId="4D8F79BD" w14:textId="3D06EA51" w:rsidR="00455E66" w:rsidRDefault="00455E66" w:rsidP="00455E66">
            <w:pPr>
              <w:rPr>
                <w:color w:val="000000"/>
                <w:szCs w:val="20"/>
              </w:rPr>
            </w:pPr>
            <w:r w:rsidRPr="00455E66">
              <w:rPr>
                <w:color w:val="000000"/>
                <w:szCs w:val="20"/>
              </w:rPr>
              <w:t>Begeleiding individueel specialistisch, perceel 2 en 6, is een vorm van begeleiding, wanneer er sprake is van meervoudige problematiek. Bij deze hulp wordt systeemgericht gewerkt, waarbij het zwaartepunt bij de ouders ligt. Van deze hulp is bekend dat deze niet in een groepsvorm wordt geboden.</w:t>
            </w:r>
            <w:r w:rsidR="00D93DED">
              <w:rPr>
                <w:color w:val="000000"/>
                <w:szCs w:val="20"/>
              </w:rPr>
              <w:t xml:space="preserve"> </w:t>
            </w:r>
            <w:r w:rsidRPr="00455E66">
              <w:rPr>
                <w:color w:val="000000"/>
                <w:szCs w:val="20"/>
              </w:rPr>
              <w:t xml:space="preserve">Binnen deze begeleiding zien wij dat er diverse intensiteit en duur van zorg gevraagd wordt. Dit is vertaald in de mandjes structuur bij begeleiding individueel </w:t>
            </w:r>
            <w:r w:rsidR="00D93DED" w:rsidRPr="00455E66">
              <w:rPr>
                <w:color w:val="000000"/>
                <w:szCs w:val="20"/>
              </w:rPr>
              <w:t>specialistisch</w:t>
            </w:r>
            <w:r w:rsidRPr="00455E66">
              <w:rPr>
                <w:color w:val="000000"/>
                <w:szCs w:val="20"/>
              </w:rPr>
              <w:t>.</w:t>
            </w:r>
          </w:p>
          <w:p w14:paraId="075D024D" w14:textId="00AED0DE" w:rsidR="00D93DED" w:rsidRPr="00455E66" w:rsidRDefault="00D93DED" w:rsidP="00455E66">
            <w:pPr>
              <w:rPr>
                <w:color w:val="000000"/>
                <w:szCs w:val="20"/>
              </w:rPr>
            </w:pPr>
          </w:p>
        </w:tc>
      </w:tr>
      <w:tr w:rsidR="00455E66" w:rsidRPr="00455E66" w14:paraId="5618AC2D" w14:textId="77777777" w:rsidTr="00455E66">
        <w:trPr>
          <w:trHeight w:val="1152"/>
        </w:trPr>
        <w:tc>
          <w:tcPr>
            <w:tcW w:w="476" w:type="dxa"/>
            <w:shd w:val="clear" w:color="auto" w:fill="auto"/>
            <w:hideMark/>
          </w:tcPr>
          <w:p w14:paraId="7D919BE7" w14:textId="77777777" w:rsidR="00455E66" w:rsidRPr="00455E66" w:rsidRDefault="00455E66" w:rsidP="00455E66">
            <w:pPr>
              <w:rPr>
                <w:color w:val="000000"/>
                <w:szCs w:val="20"/>
              </w:rPr>
            </w:pPr>
            <w:r w:rsidRPr="00455E66">
              <w:rPr>
                <w:color w:val="000000"/>
                <w:szCs w:val="20"/>
              </w:rPr>
              <w:t>38</w:t>
            </w:r>
          </w:p>
        </w:tc>
        <w:tc>
          <w:tcPr>
            <w:tcW w:w="1646" w:type="dxa"/>
            <w:shd w:val="clear" w:color="auto" w:fill="auto"/>
            <w:hideMark/>
          </w:tcPr>
          <w:p w14:paraId="5616DC8F" w14:textId="77777777" w:rsidR="00455E66" w:rsidRPr="00455E66" w:rsidRDefault="00455E66" w:rsidP="00455E66">
            <w:pPr>
              <w:rPr>
                <w:color w:val="000000"/>
                <w:szCs w:val="20"/>
              </w:rPr>
            </w:pPr>
            <w:r w:rsidRPr="00455E66">
              <w:rPr>
                <w:color w:val="000000"/>
                <w:szCs w:val="20"/>
              </w:rPr>
              <w:t>Beschrijvend document 1.3.10.</w:t>
            </w:r>
          </w:p>
        </w:tc>
        <w:tc>
          <w:tcPr>
            <w:tcW w:w="6378" w:type="dxa"/>
            <w:shd w:val="clear" w:color="auto" w:fill="auto"/>
            <w:hideMark/>
          </w:tcPr>
          <w:p w14:paraId="46184CAA" w14:textId="77777777" w:rsidR="00455E66" w:rsidRPr="00455E66" w:rsidRDefault="00455E66" w:rsidP="00455E66">
            <w:pPr>
              <w:rPr>
                <w:color w:val="000000"/>
                <w:szCs w:val="20"/>
              </w:rPr>
            </w:pPr>
            <w:r w:rsidRPr="00455E66">
              <w:rPr>
                <w:color w:val="000000"/>
                <w:szCs w:val="20"/>
              </w:rPr>
              <w:t>Waarom wordt gekozen voor de term behandeldoelen en een behandelcomponent als men niet wil spreken van behandeling en specifiek kiest voor de benaming Begeleiding Specialistisch. Graag uw toelichting.</w:t>
            </w:r>
          </w:p>
        </w:tc>
        <w:tc>
          <w:tcPr>
            <w:tcW w:w="5529" w:type="dxa"/>
            <w:shd w:val="clear" w:color="auto" w:fill="auto"/>
            <w:hideMark/>
          </w:tcPr>
          <w:p w14:paraId="4139A449" w14:textId="77777777" w:rsidR="00455E66" w:rsidRDefault="00455E66" w:rsidP="00455E66">
            <w:pPr>
              <w:rPr>
                <w:color w:val="000000"/>
                <w:szCs w:val="20"/>
              </w:rPr>
            </w:pPr>
            <w:r w:rsidRPr="00455E66">
              <w:rPr>
                <w:color w:val="000000"/>
                <w:szCs w:val="20"/>
              </w:rPr>
              <w:t xml:space="preserve">Binnen de specialistische begeleiding is er sprake van een behandelcomponent. Er is gekozen voor de benaming begeleiding specialistisch, omdat we de nadruk van de percelen binnen de care ligt op de begeleiding van jeugdigen en ouder(s)/opvoeder(s). </w:t>
            </w:r>
          </w:p>
          <w:p w14:paraId="2D41F31F" w14:textId="4D57ED5B" w:rsidR="00D93DED" w:rsidRPr="00455E66" w:rsidRDefault="00D93DED" w:rsidP="00455E66">
            <w:pPr>
              <w:rPr>
                <w:color w:val="000000"/>
                <w:szCs w:val="20"/>
              </w:rPr>
            </w:pPr>
          </w:p>
        </w:tc>
      </w:tr>
      <w:tr w:rsidR="00455E66" w:rsidRPr="00455E66" w14:paraId="2941C531" w14:textId="77777777" w:rsidTr="00455E66">
        <w:trPr>
          <w:trHeight w:val="1440"/>
        </w:trPr>
        <w:tc>
          <w:tcPr>
            <w:tcW w:w="476" w:type="dxa"/>
            <w:shd w:val="clear" w:color="auto" w:fill="auto"/>
            <w:hideMark/>
          </w:tcPr>
          <w:p w14:paraId="0B9211DE" w14:textId="77777777" w:rsidR="00455E66" w:rsidRPr="00455E66" w:rsidRDefault="00455E66" w:rsidP="00455E66">
            <w:pPr>
              <w:rPr>
                <w:color w:val="000000"/>
                <w:szCs w:val="20"/>
              </w:rPr>
            </w:pPr>
            <w:r w:rsidRPr="00455E66">
              <w:rPr>
                <w:color w:val="000000"/>
                <w:szCs w:val="20"/>
              </w:rPr>
              <w:t>39</w:t>
            </w:r>
          </w:p>
        </w:tc>
        <w:tc>
          <w:tcPr>
            <w:tcW w:w="1646" w:type="dxa"/>
            <w:shd w:val="clear" w:color="auto" w:fill="auto"/>
            <w:hideMark/>
          </w:tcPr>
          <w:p w14:paraId="7DC42B1D" w14:textId="77777777" w:rsidR="00455E66" w:rsidRPr="00455E66" w:rsidRDefault="00455E66" w:rsidP="00455E66">
            <w:pPr>
              <w:rPr>
                <w:color w:val="000000"/>
                <w:szCs w:val="20"/>
              </w:rPr>
            </w:pPr>
            <w:r w:rsidRPr="00455E66">
              <w:rPr>
                <w:color w:val="000000"/>
                <w:szCs w:val="20"/>
              </w:rPr>
              <w:t>Beschrijvend document 1.3.10.</w:t>
            </w:r>
          </w:p>
        </w:tc>
        <w:tc>
          <w:tcPr>
            <w:tcW w:w="6378" w:type="dxa"/>
            <w:shd w:val="clear" w:color="auto" w:fill="auto"/>
            <w:hideMark/>
          </w:tcPr>
          <w:p w14:paraId="69B703F3" w14:textId="77777777" w:rsidR="00455E66" w:rsidRPr="00455E66" w:rsidRDefault="00455E66" w:rsidP="00455E66">
            <w:pPr>
              <w:rPr>
                <w:color w:val="000000"/>
                <w:szCs w:val="20"/>
              </w:rPr>
            </w:pPr>
            <w:r w:rsidRPr="00455E66">
              <w:rPr>
                <w:color w:val="000000"/>
                <w:szCs w:val="20"/>
              </w:rPr>
              <w:t>Hier staat omschreven dat er binnen behandeling Specialistisch betrokkenheid van een psychiater, GZ-psycholoog, Orthopedagoog Generalist betrokken dient te zijn. Hoe dient deze betrokkenheid er uit te zien? Wat wordt er concreet gevraagd? Wat wordt er verstaan onder betrokkenheid.</w:t>
            </w:r>
          </w:p>
        </w:tc>
        <w:tc>
          <w:tcPr>
            <w:tcW w:w="5529" w:type="dxa"/>
            <w:shd w:val="clear" w:color="auto" w:fill="auto"/>
            <w:hideMark/>
          </w:tcPr>
          <w:p w14:paraId="1EC6D0F9" w14:textId="77777777" w:rsidR="00455E66" w:rsidRDefault="00455E66" w:rsidP="00455E66">
            <w:pPr>
              <w:rPr>
                <w:color w:val="000000"/>
                <w:szCs w:val="20"/>
              </w:rPr>
            </w:pPr>
            <w:r w:rsidRPr="00455E66">
              <w:rPr>
                <w:color w:val="000000"/>
                <w:szCs w:val="20"/>
              </w:rPr>
              <w:t xml:space="preserve">Bij de begeleiding is een multidisciplinair team betrokken. Dat betekent dat de jeugdhulpverlener werkt vanuit het </w:t>
            </w:r>
            <w:proofErr w:type="spellStart"/>
            <w:r w:rsidRPr="00455E66">
              <w:rPr>
                <w:color w:val="000000"/>
                <w:szCs w:val="20"/>
              </w:rPr>
              <w:t>meerogenprincipe</w:t>
            </w:r>
            <w:proofErr w:type="spellEnd"/>
            <w:r w:rsidRPr="00455E66">
              <w:rPr>
                <w:color w:val="000000"/>
                <w:szCs w:val="20"/>
              </w:rPr>
              <w:t xml:space="preserve"> en ten alle tijden een beroep kan doen op de expertise van een </w:t>
            </w:r>
            <w:r w:rsidR="00D93DED" w:rsidRPr="00455E66">
              <w:rPr>
                <w:color w:val="000000"/>
                <w:szCs w:val="20"/>
              </w:rPr>
              <w:t>multidisciplinair</w:t>
            </w:r>
            <w:r w:rsidRPr="00455E66">
              <w:rPr>
                <w:color w:val="000000"/>
                <w:szCs w:val="20"/>
              </w:rPr>
              <w:t xml:space="preserve"> team. Het is aan de zorgaanbieder om hier middels het </w:t>
            </w:r>
            <w:proofErr w:type="spellStart"/>
            <w:r w:rsidRPr="00455E66">
              <w:rPr>
                <w:color w:val="000000"/>
                <w:szCs w:val="20"/>
              </w:rPr>
              <w:t>kwalteitskader</w:t>
            </w:r>
            <w:proofErr w:type="spellEnd"/>
            <w:r w:rsidRPr="00455E66">
              <w:rPr>
                <w:color w:val="000000"/>
                <w:szCs w:val="20"/>
              </w:rPr>
              <w:t xml:space="preserve"> jeugd invulling aan te geven.</w:t>
            </w:r>
          </w:p>
          <w:p w14:paraId="2D1F6A67" w14:textId="4408C052" w:rsidR="00D93DED" w:rsidRPr="00455E66" w:rsidRDefault="00D93DED" w:rsidP="00455E66">
            <w:pPr>
              <w:rPr>
                <w:color w:val="000000"/>
                <w:szCs w:val="20"/>
              </w:rPr>
            </w:pPr>
          </w:p>
        </w:tc>
      </w:tr>
      <w:tr w:rsidR="00455E66" w:rsidRPr="00455E66" w14:paraId="610A6DAF" w14:textId="77777777" w:rsidTr="00455E66">
        <w:trPr>
          <w:trHeight w:val="1440"/>
        </w:trPr>
        <w:tc>
          <w:tcPr>
            <w:tcW w:w="476" w:type="dxa"/>
            <w:shd w:val="clear" w:color="auto" w:fill="auto"/>
            <w:hideMark/>
          </w:tcPr>
          <w:p w14:paraId="5B369F1F" w14:textId="77777777" w:rsidR="00455E66" w:rsidRPr="00455E66" w:rsidRDefault="00455E66" w:rsidP="00455E66">
            <w:pPr>
              <w:rPr>
                <w:color w:val="000000"/>
                <w:szCs w:val="20"/>
              </w:rPr>
            </w:pPr>
            <w:r w:rsidRPr="00455E66">
              <w:rPr>
                <w:color w:val="000000"/>
                <w:szCs w:val="20"/>
              </w:rPr>
              <w:t>40</w:t>
            </w:r>
          </w:p>
        </w:tc>
        <w:tc>
          <w:tcPr>
            <w:tcW w:w="1646" w:type="dxa"/>
            <w:shd w:val="clear" w:color="auto" w:fill="auto"/>
            <w:hideMark/>
          </w:tcPr>
          <w:p w14:paraId="59835C8D" w14:textId="77777777" w:rsidR="00455E66" w:rsidRPr="00455E66" w:rsidRDefault="00455E66" w:rsidP="00455E66">
            <w:pPr>
              <w:rPr>
                <w:color w:val="000000"/>
                <w:szCs w:val="20"/>
              </w:rPr>
            </w:pPr>
            <w:r w:rsidRPr="00455E66">
              <w:rPr>
                <w:color w:val="000000"/>
                <w:szCs w:val="20"/>
              </w:rPr>
              <w:t>Beschrijvend document 1.3.10.</w:t>
            </w:r>
          </w:p>
        </w:tc>
        <w:tc>
          <w:tcPr>
            <w:tcW w:w="6378" w:type="dxa"/>
            <w:shd w:val="clear" w:color="auto" w:fill="auto"/>
            <w:hideMark/>
          </w:tcPr>
          <w:p w14:paraId="1F826378" w14:textId="77777777" w:rsidR="00455E66" w:rsidRPr="00455E66" w:rsidRDefault="00455E66" w:rsidP="00455E66">
            <w:pPr>
              <w:rPr>
                <w:color w:val="000000"/>
                <w:szCs w:val="20"/>
              </w:rPr>
            </w:pPr>
            <w:r w:rsidRPr="00455E66">
              <w:rPr>
                <w:color w:val="000000"/>
                <w:szCs w:val="20"/>
              </w:rPr>
              <w:t>Er staat omschreven dat een multidisciplinair team te allen tijde direct inzetbaar is. Graag nader specificeren? Wat wordt hier concreet bedoeld met te alle tijden direct inzetbaar?</w:t>
            </w:r>
          </w:p>
        </w:tc>
        <w:tc>
          <w:tcPr>
            <w:tcW w:w="5529" w:type="dxa"/>
            <w:shd w:val="clear" w:color="auto" w:fill="auto"/>
            <w:hideMark/>
          </w:tcPr>
          <w:p w14:paraId="0DAD2483" w14:textId="77777777" w:rsidR="00455E66" w:rsidRDefault="00455E66" w:rsidP="00455E66">
            <w:pPr>
              <w:rPr>
                <w:color w:val="000000"/>
                <w:szCs w:val="20"/>
              </w:rPr>
            </w:pPr>
            <w:r w:rsidRPr="00455E66">
              <w:rPr>
                <w:color w:val="000000"/>
                <w:szCs w:val="20"/>
              </w:rPr>
              <w:t xml:space="preserve">We verwachten dat de zorgaanbieder tijdens kantooruren bereikbaar is. In deze kantooruren wordt ook verwacht dat de jeugdhulpverlener direct een beroep kan doen op de expertise van een multidisciplinair team en werkt volgens het </w:t>
            </w:r>
            <w:proofErr w:type="spellStart"/>
            <w:r w:rsidRPr="00455E66">
              <w:rPr>
                <w:color w:val="000000"/>
                <w:szCs w:val="20"/>
              </w:rPr>
              <w:t>meerogenprincipe</w:t>
            </w:r>
            <w:proofErr w:type="spellEnd"/>
            <w:r w:rsidRPr="00455E66">
              <w:rPr>
                <w:color w:val="000000"/>
                <w:szCs w:val="20"/>
              </w:rPr>
              <w:t xml:space="preserve">. Het is aan de zorgaanbieder om hier middels het </w:t>
            </w:r>
            <w:proofErr w:type="spellStart"/>
            <w:r w:rsidRPr="00455E66">
              <w:rPr>
                <w:color w:val="000000"/>
                <w:szCs w:val="20"/>
              </w:rPr>
              <w:t>kwalteitskader</w:t>
            </w:r>
            <w:proofErr w:type="spellEnd"/>
            <w:r w:rsidRPr="00455E66">
              <w:rPr>
                <w:color w:val="000000"/>
                <w:szCs w:val="20"/>
              </w:rPr>
              <w:t xml:space="preserve"> jeugd invulling aan te geven.</w:t>
            </w:r>
          </w:p>
          <w:p w14:paraId="682EA8B1" w14:textId="4C4BA95D" w:rsidR="00D93DED" w:rsidRPr="00455E66" w:rsidRDefault="00D93DED" w:rsidP="00455E66">
            <w:pPr>
              <w:rPr>
                <w:color w:val="000000"/>
                <w:szCs w:val="20"/>
              </w:rPr>
            </w:pPr>
          </w:p>
        </w:tc>
      </w:tr>
      <w:tr w:rsidR="00455E66" w:rsidRPr="00455E66" w14:paraId="3285E527" w14:textId="77777777" w:rsidTr="00455E66">
        <w:trPr>
          <w:trHeight w:val="2016"/>
        </w:trPr>
        <w:tc>
          <w:tcPr>
            <w:tcW w:w="476" w:type="dxa"/>
            <w:shd w:val="clear" w:color="auto" w:fill="auto"/>
            <w:hideMark/>
          </w:tcPr>
          <w:p w14:paraId="681EB52D" w14:textId="77777777" w:rsidR="00455E66" w:rsidRPr="00455E66" w:rsidRDefault="00455E66" w:rsidP="00455E66">
            <w:pPr>
              <w:rPr>
                <w:color w:val="000000"/>
                <w:szCs w:val="20"/>
              </w:rPr>
            </w:pPr>
            <w:r w:rsidRPr="00455E66">
              <w:rPr>
                <w:color w:val="000000"/>
                <w:szCs w:val="20"/>
              </w:rPr>
              <w:t>41</w:t>
            </w:r>
          </w:p>
        </w:tc>
        <w:tc>
          <w:tcPr>
            <w:tcW w:w="1646" w:type="dxa"/>
            <w:shd w:val="clear" w:color="auto" w:fill="auto"/>
            <w:hideMark/>
          </w:tcPr>
          <w:p w14:paraId="7D19810C" w14:textId="77777777" w:rsidR="00455E66" w:rsidRPr="00455E66" w:rsidRDefault="00455E66" w:rsidP="00455E66">
            <w:pPr>
              <w:rPr>
                <w:color w:val="000000"/>
                <w:szCs w:val="20"/>
              </w:rPr>
            </w:pPr>
            <w:r w:rsidRPr="00455E66">
              <w:rPr>
                <w:color w:val="000000"/>
                <w:szCs w:val="20"/>
              </w:rPr>
              <w:t>Beschrijvend document 1.3.10.</w:t>
            </w:r>
          </w:p>
        </w:tc>
        <w:tc>
          <w:tcPr>
            <w:tcW w:w="6378" w:type="dxa"/>
            <w:shd w:val="clear" w:color="auto" w:fill="auto"/>
            <w:hideMark/>
          </w:tcPr>
          <w:p w14:paraId="5678934F" w14:textId="77777777" w:rsidR="00455E66" w:rsidRPr="00455E66" w:rsidRDefault="00455E66" w:rsidP="00455E66">
            <w:pPr>
              <w:rPr>
                <w:color w:val="000000"/>
                <w:szCs w:val="20"/>
              </w:rPr>
            </w:pPr>
            <w:r w:rsidRPr="00455E66">
              <w:rPr>
                <w:color w:val="000000"/>
                <w:szCs w:val="20"/>
              </w:rPr>
              <w:t>Hier wordt aangegeven max 6 maanden. In het programma van eisen (punt 111) staat 6-9 maanden. Hoe verhoudt zich dit tot elkaar? Wat moet het zijn? Graag aanpassen in het document.</w:t>
            </w:r>
          </w:p>
        </w:tc>
        <w:tc>
          <w:tcPr>
            <w:tcW w:w="5529" w:type="dxa"/>
            <w:shd w:val="clear" w:color="auto" w:fill="auto"/>
            <w:hideMark/>
          </w:tcPr>
          <w:p w14:paraId="6AB8118B" w14:textId="179DD95B" w:rsidR="00D93DED" w:rsidRPr="00455E66" w:rsidRDefault="00455E66" w:rsidP="00455E66">
            <w:pPr>
              <w:rPr>
                <w:color w:val="000000"/>
                <w:szCs w:val="20"/>
              </w:rPr>
            </w:pPr>
            <w:r w:rsidRPr="00455E66">
              <w:rPr>
                <w:color w:val="000000"/>
                <w:szCs w:val="20"/>
              </w:rPr>
              <w:t>Naar aanleiding van dossier onderzoek bij de gemeenten is gebleken dat nagenoeg alle trajecten binnen deze termijnen afgerond zijn. Begeleiding individueel specialistisch kan voor maximaal zes tot negen maanden worden ingezet. Hierbij is de wens altijd zo kort mogelijk in te zetten en zal een beschikkingsduur van zes maanden het uitgangspunt zijn. De informatie uit het Programma van Eisen bij eis 111 is hierin leidend. Deze informatie zal overgenomen worden in het beschrijvend document.</w:t>
            </w:r>
          </w:p>
        </w:tc>
      </w:tr>
      <w:tr w:rsidR="00455E66" w:rsidRPr="00455E66" w14:paraId="6723685D" w14:textId="77777777" w:rsidTr="00455E66">
        <w:trPr>
          <w:trHeight w:val="1440"/>
        </w:trPr>
        <w:tc>
          <w:tcPr>
            <w:tcW w:w="476" w:type="dxa"/>
            <w:shd w:val="clear" w:color="auto" w:fill="auto"/>
            <w:hideMark/>
          </w:tcPr>
          <w:p w14:paraId="55B4D2F9" w14:textId="77777777" w:rsidR="00455E66" w:rsidRPr="00455E66" w:rsidRDefault="00455E66" w:rsidP="00455E66">
            <w:pPr>
              <w:rPr>
                <w:color w:val="000000"/>
                <w:szCs w:val="20"/>
              </w:rPr>
            </w:pPr>
            <w:r w:rsidRPr="00455E66">
              <w:rPr>
                <w:color w:val="000000"/>
                <w:szCs w:val="20"/>
              </w:rPr>
              <w:lastRenderedPageBreak/>
              <w:t>42</w:t>
            </w:r>
          </w:p>
        </w:tc>
        <w:tc>
          <w:tcPr>
            <w:tcW w:w="1646" w:type="dxa"/>
            <w:shd w:val="clear" w:color="auto" w:fill="auto"/>
            <w:hideMark/>
          </w:tcPr>
          <w:p w14:paraId="150E7114" w14:textId="77777777" w:rsidR="00455E66" w:rsidRPr="00455E66" w:rsidRDefault="00455E66" w:rsidP="00455E66">
            <w:pPr>
              <w:rPr>
                <w:color w:val="000000"/>
                <w:szCs w:val="20"/>
              </w:rPr>
            </w:pPr>
            <w:r w:rsidRPr="00455E66">
              <w:rPr>
                <w:color w:val="000000"/>
                <w:szCs w:val="20"/>
              </w:rPr>
              <w:t>Beschrijvend document 1.3.10.</w:t>
            </w:r>
          </w:p>
        </w:tc>
        <w:tc>
          <w:tcPr>
            <w:tcW w:w="6378" w:type="dxa"/>
            <w:shd w:val="clear" w:color="auto" w:fill="auto"/>
            <w:hideMark/>
          </w:tcPr>
          <w:p w14:paraId="5F54449E" w14:textId="77777777" w:rsidR="00455E66" w:rsidRDefault="00455E66" w:rsidP="00455E66">
            <w:pPr>
              <w:rPr>
                <w:color w:val="000000"/>
                <w:szCs w:val="20"/>
              </w:rPr>
            </w:pPr>
            <w:r w:rsidRPr="00455E66">
              <w:rPr>
                <w:color w:val="000000"/>
                <w:szCs w:val="20"/>
              </w:rPr>
              <w:t>Bij de begeleiding vanuit dit perceel is een multidisciplinair team betrokken en te allen tijde direct inzetbaar. Dit multidisciplinaire team bestaat uit een gezinshulpverlener (met waar nodig een relevante post-HBO-opleiding) en een teamleider onder verantwoordelijkheid van een hoofdbehandelaar (een psychiater, orthopedagoog-generalist of GZ-psycholoog geregistreerd bij de Nederlandse vereniging van pedagogen en onderwijskundigen of het Nederlands Instituut van Psychologen). Wat houdt deze verantwoordelijkheid in?</w:t>
            </w:r>
          </w:p>
          <w:p w14:paraId="6614BED7" w14:textId="63EEE857" w:rsidR="00D93DED" w:rsidRPr="00455E66" w:rsidRDefault="00D93DED" w:rsidP="00455E66">
            <w:pPr>
              <w:rPr>
                <w:color w:val="000000"/>
                <w:szCs w:val="20"/>
              </w:rPr>
            </w:pPr>
          </w:p>
        </w:tc>
        <w:tc>
          <w:tcPr>
            <w:tcW w:w="5529" w:type="dxa"/>
            <w:shd w:val="clear" w:color="auto" w:fill="auto"/>
            <w:hideMark/>
          </w:tcPr>
          <w:p w14:paraId="44EA2F3F" w14:textId="08CD4106" w:rsidR="00455E66" w:rsidRPr="00455E66" w:rsidRDefault="00455E66" w:rsidP="00455E66">
            <w:pPr>
              <w:rPr>
                <w:color w:val="000000"/>
                <w:szCs w:val="20"/>
              </w:rPr>
            </w:pPr>
            <w:r w:rsidRPr="00455E66">
              <w:rPr>
                <w:color w:val="000000"/>
                <w:szCs w:val="20"/>
              </w:rPr>
              <w:t xml:space="preserve">Bij de begeleiding is een multidisciplinair team betrokken. Dat betekent dat de jeugdhulpverlener werkt vanuit het </w:t>
            </w:r>
            <w:proofErr w:type="spellStart"/>
            <w:r w:rsidRPr="00455E66">
              <w:rPr>
                <w:color w:val="000000"/>
                <w:szCs w:val="20"/>
              </w:rPr>
              <w:t>meerogenprincipe</w:t>
            </w:r>
            <w:proofErr w:type="spellEnd"/>
            <w:r w:rsidRPr="00455E66">
              <w:rPr>
                <w:color w:val="000000"/>
                <w:szCs w:val="20"/>
              </w:rPr>
              <w:t xml:space="preserve"> en ten alle tijden een beroep kan doen op de expertise van een </w:t>
            </w:r>
            <w:r w:rsidR="00D93DED" w:rsidRPr="00455E66">
              <w:rPr>
                <w:color w:val="000000"/>
                <w:szCs w:val="20"/>
              </w:rPr>
              <w:t>multidisciplinair</w:t>
            </w:r>
            <w:r w:rsidRPr="00455E66">
              <w:rPr>
                <w:color w:val="000000"/>
                <w:szCs w:val="20"/>
              </w:rPr>
              <w:t xml:space="preserve"> team. Het is aan de zorgaanbieder om hier middels het </w:t>
            </w:r>
            <w:proofErr w:type="spellStart"/>
            <w:r w:rsidRPr="00455E66">
              <w:rPr>
                <w:color w:val="000000"/>
                <w:szCs w:val="20"/>
              </w:rPr>
              <w:t>kwalteitskader</w:t>
            </w:r>
            <w:proofErr w:type="spellEnd"/>
            <w:r w:rsidRPr="00455E66">
              <w:rPr>
                <w:color w:val="000000"/>
                <w:szCs w:val="20"/>
              </w:rPr>
              <w:t xml:space="preserve"> jeugd invulling aan te geven.</w:t>
            </w:r>
          </w:p>
        </w:tc>
      </w:tr>
      <w:tr w:rsidR="00455E66" w:rsidRPr="00455E66" w14:paraId="69136EEA" w14:textId="77777777" w:rsidTr="00455E66">
        <w:trPr>
          <w:trHeight w:val="2880"/>
        </w:trPr>
        <w:tc>
          <w:tcPr>
            <w:tcW w:w="476" w:type="dxa"/>
            <w:shd w:val="clear" w:color="auto" w:fill="auto"/>
            <w:hideMark/>
          </w:tcPr>
          <w:p w14:paraId="5467A7E1" w14:textId="77777777" w:rsidR="00455E66" w:rsidRPr="00455E66" w:rsidRDefault="00455E66" w:rsidP="00455E66">
            <w:pPr>
              <w:rPr>
                <w:color w:val="000000"/>
                <w:szCs w:val="20"/>
              </w:rPr>
            </w:pPr>
            <w:r w:rsidRPr="00455E66">
              <w:rPr>
                <w:color w:val="000000"/>
                <w:szCs w:val="20"/>
              </w:rPr>
              <w:t>43</w:t>
            </w:r>
          </w:p>
        </w:tc>
        <w:tc>
          <w:tcPr>
            <w:tcW w:w="1646" w:type="dxa"/>
            <w:shd w:val="clear" w:color="auto" w:fill="auto"/>
            <w:hideMark/>
          </w:tcPr>
          <w:p w14:paraId="27A03264" w14:textId="77777777" w:rsidR="00455E66" w:rsidRPr="00455E66" w:rsidRDefault="00455E66" w:rsidP="00455E66">
            <w:pPr>
              <w:rPr>
                <w:color w:val="000000"/>
                <w:szCs w:val="20"/>
              </w:rPr>
            </w:pPr>
            <w:r w:rsidRPr="00455E66">
              <w:rPr>
                <w:color w:val="000000"/>
                <w:szCs w:val="20"/>
              </w:rPr>
              <w:t>Beschrijvend document 1.3.10.</w:t>
            </w:r>
          </w:p>
        </w:tc>
        <w:tc>
          <w:tcPr>
            <w:tcW w:w="6378" w:type="dxa"/>
            <w:shd w:val="clear" w:color="auto" w:fill="auto"/>
            <w:hideMark/>
          </w:tcPr>
          <w:p w14:paraId="47B9DD07" w14:textId="77777777" w:rsidR="00455E66" w:rsidRPr="00455E66" w:rsidRDefault="00455E66" w:rsidP="00455E66">
            <w:pPr>
              <w:rPr>
                <w:color w:val="000000"/>
                <w:szCs w:val="20"/>
              </w:rPr>
            </w:pPr>
            <w:r w:rsidRPr="00455E66">
              <w:rPr>
                <w:color w:val="000000"/>
                <w:szCs w:val="20"/>
              </w:rPr>
              <w:t xml:space="preserve">Begeleiding individueel specialistisch is kortdurend van aard. Het uitgangspunt is om deze begeleiding in te zetten voor maximaal zes maanden. </w:t>
            </w:r>
            <w:r w:rsidRPr="00455E66">
              <w:rPr>
                <w:color w:val="000000"/>
                <w:szCs w:val="20"/>
              </w:rPr>
              <w:br/>
              <w:t>Is het mogelijk om als het echt noodzakelijk is met onderbouwing een verlenging aan te vragen? Zo ja, hoe lang kan een dergelijke verlenging zijn?</w:t>
            </w:r>
          </w:p>
        </w:tc>
        <w:tc>
          <w:tcPr>
            <w:tcW w:w="5529" w:type="dxa"/>
            <w:shd w:val="clear" w:color="auto" w:fill="auto"/>
            <w:hideMark/>
          </w:tcPr>
          <w:p w14:paraId="3376CEA5" w14:textId="77777777" w:rsidR="00455E66" w:rsidRDefault="00455E66" w:rsidP="00455E66">
            <w:pPr>
              <w:rPr>
                <w:color w:val="000000"/>
                <w:szCs w:val="20"/>
              </w:rPr>
            </w:pPr>
            <w:r w:rsidRPr="00455E66">
              <w:rPr>
                <w:color w:val="000000"/>
                <w:szCs w:val="20"/>
              </w:rPr>
              <w:t>Begeleiding individueel specialistisch kan voor maximaal zes tot negen maanden worden ingezet. Er kunnen ontwikkelingen zijn die van invloed zijn op de hulpverlening en het wel of niet behalen van de resultaten. Dan dient echter direct afstemming met de gemeente plaats te vinden, waardoor er direct op deze veranderde situatie kan worden geanticipeerd. Wanneer resultaten bij afloop van de vastgelegde duur van de beschikking niet (geheel) zijn behaald, dan dient de zorgaanbieder door te gaan met het leveren van zorg. Uitgangspunt na datum beëindiging traject is dat er binnen een half jaar geen nieuw traject wordt gestart met dezelfde jeugdige voor dezelfde soort hulpvraag.</w:t>
            </w:r>
          </w:p>
          <w:p w14:paraId="40611FF2" w14:textId="3ED95AA2" w:rsidR="00D93DED" w:rsidRPr="00455E66" w:rsidRDefault="00D93DED" w:rsidP="00455E66">
            <w:pPr>
              <w:rPr>
                <w:color w:val="000000"/>
                <w:szCs w:val="20"/>
              </w:rPr>
            </w:pPr>
          </w:p>
        </w:tc>
      </w:tr>
      <w:tr w:rsidR="00455E66" w:rsidRPr="00455E66" w14:paraId="1707A900" w14:textId="77777777" w:rsidTr="00455E66">
        <w:trPr>
          <w:trHeight w:val="576"/>
        </w:trPr>
        <w:tc>
          <w:tcPr>
            <w:tcW w:w="476" w:type="dxa"/>
            <w:shd w:val="clear" w:color="auto" w:fill="auto"/>
            <w:hideMark/>
          </w:tcPr>
          <w:p w14:paraId="2992E558" w14:textId="77777777" w:rsidR="00455E66" w:rsidRPr="00455E66" w:rsidRDefault="00455E66" w:rsidP="00455E66">
            <w:pPr>
              <w:rPr>
                <w:color w:val="000000"/>
                <w:szCs w:val="20"/>
              </w:rPr>
            </w:pPr>
            <w:r w:rsidRPr="00455E66">
              <w:rPr>
                <w:color w:val="000000"/>
                <w:szCs w:val="20"/>
              </w:rPr>
              <w:t>44</w:t>
            </w:r>
          </w:p>
        </w:tc>
        <w:tc>
          <w:tcPr>
            <w:tcW w:w="1646" w:type="dxa"/>
            <w:shd w:val="clear" w:color="auto" w:fill="auto"/>
            <w:hideMark/>
          </w:tcPr>
          <w:p w14:paraId="03752EC0" w14:textId="77777777" w:rsidR="00455E66" w:rsidRPr="00455E66" w:rsidRDefault="00455E66" w:rsidP="00455E66">
            <w:pPr>
              <w:rPr>
                <w:color w:val="000000"/>
                <w:szCs w:val="20"/>
              </w:rPr>
            </w:pPr>
            <w:r w:rsidRPr="00455E66">
              <w:rPr>
                <w:color w:val="000000"/>
                <w:szCs w:val="20"/>
              </w:rPr>
              <w:t>Beschrijvend document 1.3.12.</w:t>
            </w:r>
          </w:p>
        </w:tc>
        <w:tc>
          <w:tcPr>
            <w:tcW w:w="6378" w:type="dxa"/>
            <w:shd w:val="clear" w:color="auto" w:fill="auto"/>
            <w:hideMark/>
          </w:tcPr>
          <w:p w14:paraId="53D0FA25" w14:textId="77777777" w:rsidR="00455E66" w:rsidRDefault="00455E66" w:rsidP="00455E66">
            <w:pPr>
              <w:rPr>
                <w:color w:val="000000"/>
                <w:szCs w:val="20"/>
              </w:rPr>
            </w:pPr>
            <w:r w:rsidRPr="00455E66">
              <w:rPr>
                <w:color w:val="000000"/>
                <w:szCs w:val="20"/>
              </w:rPr>
              <w:t>Het komt voor dat wij begeleiding bieden aan jeugdigen (afkomstig uit Woonplaats A) die in een pleeggezin in Woonplaats B wonen. Hoe krijgt het woonplaatsbeginsel in deze situatie vorm?</w:t>
            </w:r>
          </w:p>
          <w:p w14:paraId="418F1DB1" w14:textId="6DE3B62E" w:rsidR="00D93DED" w:rsidRPr="00455E66" w:rsidRDefault="00D93DED" w:rsidP="00455E66">
            <w:pPr>
              <w:rPr>
                <w:color w:val="000000"/>
                <w:szCs w:val="20"/>
              </w:rPr>
            </w:pPr>
          </w:p>
        </w:tc>
        <w:tc>
          <w:tcPr>
            <w:tcW w:w="5529" w:type="dxa"/>
            <w:shd w:val="clear" w:color="auto" w:fill="auto"/>
            <w:hideMark/>
          </w:tcPr>
          <w:p w14:paraId="5BE150C0" w14:textId="77777777" w:rsidR="00455E66" w:rsidRDefault="00455E66" w:rsidP="00455E66">
            <w:pPr>
              <w:rPr>
                <w:color w:val="000000"/>
                <w:szCs w:val="20"/>
              </w:rPr>
            </w:pPr>
            <w:r w:rsidRPr="00455E66">
              <w:rPr>
                <w:color w:val="000000"/>
                <w:szCs w:val="20"/>
              </w:rPr>
              <w:t xml:space="preserve">In de Jeugdwet wordt per 01-01-2022 het woonplaatsbeginsel gewijzigd, dat is leidend. </w:t>
            </w:r>
          </w:p>
          <w:p w14:paraId="2A72F402" w14:textId="6FE268F4" w:rsidR="00D93DED" w:rsidRPr="00455E66" w:rsidRDefault="00D93DED" w:rsidP="00455E66">
            <w:pPr>
              <w:rPr>
                <w:color w:val="000000"/>
                <w:szCs w:val="20"/>
              </w:rPr>
            </w:pPr>
          </w:p>
        </w:tc>
      </w:tr>
      <w:tr w:rsidR="00455E66" w:rsidRPr="00455E66" w14:paraId="34EDE329" w14:textId="77777777" w:rsidTr="00455E66">
        <w:trPr>
          <w:trHeight w:val="1728"/>
        </w:trPr>
        <w:tc>
          <w:tcPr>
            <w:tcW w:w="476" w:type="dxa"/>
            <w:shd w:val="clear" w:color="auto" w:fill="auto"/>
            <w:hideMark/>
          </w:tcPr>
          <w:p w14:paraId="1BEB284A" w14:textId="77777777" w:rsidR="00455E66" w:rsidRPr="00455E66" w:rsidRDefault="00455E66" w:rsidP="00455E66">
            <w:pPr>
              <w:rPr>
                <w:color w:val="000000"/>
                <w:szCs w:val="20"/>
              </w:rPr>
            </w:pPr>
            <w:r w:rsidRPr="00455E66">
              <w:rPr>
                <w:color w:val="000000"/>
                <w:szCs w:val="20"/>
              </w:rPr>
              <w:t>45</w:t>
            </w:r>
          </w:p>
        </w:tc>
        <w:tc>
          <w:tcPr>
            <w:tcW w:w="1646" w:type="dxa"/>
            <w:shd w:val="clear" w:color="auto" w:fill="auto"/>
            <w:hideMark/>
          </w:tcPr>
          <w:p w14:paraId="277556B5" w14:textId="77777777" w:rsidR="00455E66" w:rsidRPr="00455E66" w:rsidRDefault="00455E66" w:rsidP="00455E66">
            <w:pPr>
              <w:rPr>
                <w:color w:val="000000"/>
                <w:szCs w:val="20"/>
              </w:rPr>
            </w:pPr>
            <w:r w:rsidRPr="00455E66">
              <w:rPr>
                <w:color w:val="000000"/>
                <w:szCs w:val="20"/>
              </w:rPr>
              <w:t>Beschrijvend document 1.3.3.</w:t>
            </w:r>
          </w:p>
        </w:tc>
        <w:tc>
          <w:tcPr>
            <w:tcW w:w="6378" w:type="dxa"/>
            <w:shd w:val="clear" w:color="auto" w:fill="auto"/>
            <w:hideMark/>
          </w:tcPr>
          <w:p w14:paraId="5B8C1D97" w14:textId="77777777" w:rsidR="00455E66" w:rsidRPr="00455E66" w:rsidRDefault="00455E66" w:rsidP="00455E66">
            <w:pPr>
              <w:rPr>
                <w:color w:val="000000"/>
                <w:szCs w:val="20"/>
              </w:rPr>
            </w:pPr>
            <w:r w:rsidRPr="00455E66">
              <w:rPr>
                <w:color w:val="000000"/>
                <w:szCs w:val="20"/>
              </w:rPr>
              <w:t>Hoe gaat de gemeente om bij zorg die binnen onderwijs wordt geboden en de huidige afspraken rondom zorg-onderwijsarrangementen? Wat valt binnen de aanbesteding en waar zal aanvullende financiering voor gelden?</w:t>
            </w:r>
          </w:p>
        </w:tc>
        <w:tc>
          <w:tcPr>
            <w:tcW w:w="5529" w:type="dxa"/>
            <w:shd w:val="clear" w:color="auto" w:fill="auto"/>
            <w:hideMark/>
          </w:tcPr>
          <w:p w14:paraId="4C83F322" w14:textId="77777777" w:rsidR="00D93DED" w:rsidRDefault="00455E66" w:rsidP="00455E66">
            <w:pPr>
              <w:rPr>
                <w:color w:val="000000"/>
                <w:szCs w:val="20"/>
              </w:rPr>
            </w:pPr>
            <w:r w:rsidRPr="00455E66">
              <w:rPr>
                <w:color w:val="000000"/>
                <w:szCs w:val="20"/>
              </w:rPr>
              <w:t xml:space="preserve">Een onderwijs-zorgarrangement is een integrale samenwerking tussen onderwijs, jeugdhulp en/of zorg. Deze onderwijszorgarrangementen vallen niet onder deze aanbesteding. Begeleiding binnen de care wordt ‘zo thuis mogelijk’ georganiseerd. Dit betekent dat de hulpverlening aansluit bij de leefomgeving van de jeugdige. Het onderwijs kan een deel hiervan uitmaken.    </w:t>
            </w:r>
          </w:p>
          <w:p w14:paraId="295820C5" w14:textId="13194BF7" w:rsidR="00455E66" w:rsidRPr="00455E66" w:rsidRDefault="00455E66" w:rsidP="00455E66">
            <w:pPr>
              <w:rPr>
                <w:color w:val="000000"/>
                <w:szCs w:val="20"/>
              </w:rPr>
            </w:pPr>
            <w:r w:rsidRPr="00455E66">
              <w:rPr>
                <w:color w:val="000000"/>
                <w:szCs w:val="20"/>
              </w:rPr>
              <w:t xml:space="preserve">         </w:t>
            </w:r>
          </w:p>
        </w:tc>
      </w:tr>
      <w:tr w:rsidR="00455E66" w:rsidRPr="00455E66" w14:paraId="07594090" w14:textId="77777777" w:rsidTr="00455E66">
        <w:trPr>
          <w:trHeight w:val="1152"/>
        </w:trPr>
        <w:tc>
          <w:tcPr>
            <w:tcW w:w="476" w:type="dxa"/>
            <w:shd w:val="clear" w:color="auto" w:fill="auto"/>
            <w:hideMark/>
          </w:tcPr>
          <w:p w14:paraId="25305B36" w14:textId="77777777" w:rsidR="00455E66" w:rsidRPr="00455E66" w:rsidRDefault="00455E66" w:rsidP="00455E66">
            <w:pPr>
              <w:rPr>
                <w:color w:val="000000"/>
                <w:szCs w:val="20"/>
              </w:rPr>
            </w:pPr>
            <w:r w:rsidRPr="00455E66">
              <w:rPr>
                <w:color w:val="000000"/>
                <w:szCs w:val="20"/>
              </w:rPr>
              <w:t>46</w:t>
            </w:r>
          </w:p>
        </w:tc>
        <w:tc>
          <w:tcPr>
            <w:tcW w:w="1646" w:type="dxa"/>
            <w:shd w:val="clear" w:color="auto" w:fill="auto"/>
            <w:hideMark/>
          </w:tcPr>
          <w:p w14:paraId="4B27ECC0" w14:textId="77777777" w:rsidR="00455E66" w:rsidRPr="00455E66" w:rsidRDefault="00455E66" w:rsidP="00455E66">
            <w:pPr>
              <w:rPr>
                <w:color w:val="000000"/>
                <w:szCs w:val="20"/>
              </w:rPr>
            </w:pPr>
            <w:r w:rsidRPr="00455E66">
              <w:rPr>
                <w:color w:val="000000"/>
                <w:szCs w:val="20"/>
              </w:rPr>
              <w:t>Beschrijvend document 1.3.4.</w:t>
            </w:r>
          </w:p>
        </w:tc>
        <w:tc>
          <w:tcPr>
            <w:tcW w:w="6378" w:type="dxa"/>
            <w:shd w:val="clear" w:color="auto" w:fill="auto"/>
            <w:hideMark/>
          </w:tcPr>
          <w:p w14:paraId="55B25C30" w14:textId="77777777" w:rsidR="00455E66" w:rsidRPr="00455E66" w:rsidRDefault="00455E66" w:rsidP="00455E66">
            <w:pPr>
              <w:rPr>
                <w:color w:val="000000"/>
                <w:szCs w:val="20"/>
              </w:rPr>
            </w:pPr>
            <w:r w:rsidRPr="00455E66">
              <w:rPr>
                <w:color w:val="000000"/>
                <w:szCs w:val="20"/>
              </w:rPr>
              <w:t>Hoofstuk 1.3.4; woonplaats beginsel; kunnen kinderen voor logeren ook buiten de regio (kampen) een logeerplek krijgen?</w:t>
            </w:r>
          </w:p>
        </w:tc>
        <w:tc>
          <w:tcPr>
            <w:tcW w:w="5529" w:type="dxa"/>
            <w:shd w:val="clear" w:color="auto" w:fill="auto"/>
            <w:hideMark/>
          </w:tcPr>
          <w:p w14:paraId="3687807E" w14:textId="4F909A52" w:rsidR="00D93DED" w:rsidRPr="00455E66" w:rsidRDefault="00455E66" w:rsidP="00455E66">
            <w:pPr>
              <w:rPr>
                <w:color w:val="000000"/>
                <w:szCs w:val="20"/>
              </w:rPr>
            </w:pPr>
            <w:r w:rsidRPr="00455E66">
              <w:rPr>
                <w:color w:val="000000"/>
                <w:szCs w:val="20"/>
              </w:rPr>
              <w:t xml:space="preserve">Het uitganspunt is dat elke jeugdige zo dicht mogelijk bij huis woont of verblijft. Voor jeugdigen uit de Noordoostpolder en Urk geldt hiervoor dat de gemeenten zich richten op voorzieningen binnen de gemeentelijke grenzen van zowel de gemeenten Noordoostpolder en Urk. </w:t>
            </w:r>
          </w:p>
        </w:tc>
      </w:tr>
      <w:tr w:rsidR="00455E66" w:rsidRPr="00455E66" w14:paraId="3ED870EB" w14:textId="77777777" w:rsidTr="00455E66">
        <w:trPr>
          <w:trHeight w:val="864"/>
        </w:trPr>
        <w:tc>
          <w:tcPr>
            <w:tcW w:w="476" w:type="dxa"/>
            <w:shd w:val="clear" w:color="auto" w:fill="auto"/>
            <w:hideMark/>
          </w:tcPr>
          <w:p w14:paraId="060E7F2D" w14:textId="77777777" w:rsidR="00455E66" w:rsidRPr="00455E66" w:rsidRDefault="00455E66" w:rsidP="00455E66">
            <w:pPr>
              <w:rPr>
                <w:color w:val="000000"/>
                <w:szCs w:val="20"/>
              </w:rPr>
            </w:pPr>
            <w:r w:rsidRPr="00455E66">
              <w:rPr>
                <w:color w:val="000000"/>
                <w:szCs w:val="20"/>
              </w:rPr>
              <w:lastRenderedPageBreak/>
              <w:t>47</w:t>
            </w:r>
          </w:p>
        </w:tc>
        <w:tc>
          <w:tcPr>
            <w:tcW w:w="1646" w:type="dxa"/>
            <w:shd w:val="clear" w:color="auto" w:fill="auto"/>
            <w:hideMark/>
          </w:tcPr>
          <w:p w14:paraId="753190ED" w14:textId="77777777" w:rsidR="00455E66" w:rsidRPr="00455E66" w:rsidRDefault="00455E66" w:rsidP="00455E66">
            <w:pPr>
              <w:rPr>
                <w:color w:val="000000"/>
                <w:szCs w:val="20"/>
              </w:rPr>
            </w:pPr>
            <w:r w:rsidRPr="00455E66">
              <w:rPr>
                <w:color w:val="000000"/>
                <w:szCs w:val="20"/>
              </w:rPr>
              <w:t>Beschrijvend document 1.3.5 en 1.3.6.</w:t>
            </w:r>
          </w:p>
        </w:tc>
        <w:tc>
          <w:tcPr>
            <w:tcW w:w="6378" w:type="dxa"/>
            <w:shd w:val="clear" w:color="auto" w:fill="auto"/>
            <w:hideMark/>
          </w:tcPr>
          <w:p w14:paraId="50FB18E8" w14:textId="77777777" w:rsidR="00455E66" w:rsidRDefault="00455E66" w:rsidP="00455E66">
            <w:pPr>
              <w:rPr>
                <w:color w:val="000000"/>
                <w:szCs w:val="20"/>
              </w:rPr>
            </w:pPr>
            <w:r w:rsidRPr="00455E66">
              <w:rPr>
                <w:color w:val="000000"/>
                <w:szCs w:val="20"/>
              </w:rPr>
              <w:t xml:space="preserve">Begeleiding groep specialistisch (KBC) wordt niet meegenomen in de aanbesteding ‘Care’ </w:t>
            </w:r>
            <w:r w:rsidRPr="00455E66">
              <w:rPr>
                <w:color w:val="000000"/>
                <w:szCs w:val="20"/>
              </w:rPr>
              <w:br/>
              <w:t>Deze onderdelen zijn ingekocht door middel van aparte aanbestedingen of meervoudig onderhandse inkooptrajecten.</w:t>
            </w:r>
            <w:r w:rsidRPr="00455E66">
              <w:rPr>
                <w:color w:val="000000"/>
                <w:szCs w:val="20"/>
              </w:rPr>
              <w:br/>
              <w:t>Wat betekent dit voor de inkoop van het KBC?</w:t>
            </w:r>
          </w:p>
          <w:p w14:paraId="0991BB0E" w14:textId="797D24D6" w:rsidR="00D93DED" w:rsidRPr="00455E66" w:rsidRDefault="00D93DED" w:rsidP="00455E66">
            <w:pPr>
              <w:rPr>
                <w:color w:val="000000"/>
                <w:szCs w:val="20"/>
              </w:rPr>
            </w:pPr>
          </w:p>
        </w:tc>
        <w:tc>
          <w:tcPr>
            <w:tcW w:w="5529" w:type="dxa"/>
            <w:shd w:val="clear" w:color="auto" w:fill="auto"/>
            <w:hideMark/>
          </w:tcPr>
          <w:p w14:paraId="36C1AB61" w14:textId="77777777" w:rsidR="00455E66" w:rsidRPr="00455E66" w:rsidRDefault="00455E66" w:rsidP="00455E66">
            <w:pPr>
              <w:rPr>
                <w:color w:val="000000"/>
                <w:szCs w:val="20"/>
              </w:rPr>
            </w:pPr>
            <w:r w:rsidRPr="00455E66">
              <w:rPr>
                <w:color w:val="000000"/>
                <w:szCs w:val="20"/>
              </w:rPr>
              <w:t xml:space="preserve">Het KBC wordt niet meegenomen in deze aanbesteding. Hiervoor volgt een apart inkooptraject. </w:t>
            </w:r>
          </w:p>
        </w:tc>
      </w:tr>
      <w:tr w:rsidR="00455E66" w:rsidRPr="00455E66" w14:paraId="457137F2" w14:textId="77777777" w:rsidTr="00455E66">
        <w:trPr>
          <w:trHeight w:val="1728"/>
        </w:trPr>
        <w:tc>
          <w:tcPr>
            <w:tcW w:w="476" w:type="dxa"/>
            <w:shd w:val="clear" w:color="auto" w:fill="auto"/>
            <w:hideMark/>
          </w:tcPr>
          <w:p w14:paraId="1070C88E" w14:textId="77777777" w:rsidR="00455E66" w:rsidRPr="00455E66" w:rsidRDefault="00455E66" w:rsidP="00455E66">
            <w:pPr>
              <w:rPr>
                <w:color w:val="000000"/>
                <w:szCs w:val="20"/>
              </w:rPr>
            </w:pPr>
            <w:r w:rsidRPr="00455E66">
              <w:rPr>
                <w:color w:val="000000"/>
                <w:szCs w:val="20"/>
              </w:rPr>
              <w:t>48</w:t>
            </w:r>
          </w:p>
        </w:tc>
        <w:tc>
          <w:tcPr>
            <w:tcW w:w="1646" w:type="dxa"/>
            <w:shd w:val="clear" w:color="auto" w:fill="auto"/>
            <w:hideMark/>
          </w:tcPr>
          <w:p w14:paraId="51CAB99D" w14:textId="77777777" w:rsidR="00455E66" w:rsidRPr="00455E66" w:rsidRDefault="00455E66" w:rsidP="00455E66">
            <w:pPr>
              <w:rPr>
                <w:color w:val="000000"/>
                <w:szCs w:val="20"/>
              </w:rPr>
            </w:pPr>
            <w:r w:rsidRPr="00455E66">
              <w:rPr>
                <w:color w:val="000000"/>
                <w:szCs w:val="20"/>
              </w:rPr>
              <w:t xml:space="preserve">Beschrijvend document 1.3.5. </w:t>
            </w:r>
          </w:p>
        </w:tc>
        <w:tc>
          <w:tcPr>
            <w:tcW w:w="6378" w:type="dxa"/>
            <w:shd w:val="clear" w:color="auto" w:fill="auto"/>
            <w:hideMark/>
          </w:tcPr>
          <w:p w14:paraId="693FA78E" w14:textId="77777777" w:rsidR="00455E66" w:rsidRPr="00455E66" w:rsidRDefault="00455E66" w:rsidP="00455E66">
            <w:pPr>
              <w:rPr>
                <w:color w:val="000000"/>
                <w:szCs w:val="20"/>
              </w:rPr>
            </w:pPr>
            <w:r w:rsidRPr="00455E66">
              <w:rPr>
                <w:color w:val="000000"/>
                <w:szCs w:val="20"/>
              </w:rPr>
              <w:t>Mogen we binnen Care therapie/diagnostiek bieden of is dat alleen voorbehouden aan Cure. Graag motivatie en toelichting?</w:t>
            </w:r>
          </w:p>
        </w:tc>
        <w:tc>
          <w:tcPr>
            <w:tcW w:w="5529" w:type="dxa"/>
            <w:shd w:val="clear" w:color="auto" w:fill="auto"/>
            <w:hideMark/>
          </w:tcPr>
          <w:p w14:paraId="6BBDE8C6" w14:textId="77777777" w:rsidR="00D93DED" w:rsidRDefault="00455E66" w:rsidP="00455E66">
            <w:pPr>
              <w:rPr>
                <w:color w:val="000000"/>
                <w:szCs w:val="20"/>
              </w:rPr>
            </w:pPr>
            <w:r w:rsidRPr="00455E66">
              <w:rPr>
                <w:color w:val="000000"/>
                <w:szCs w:val="20"/>
              </w:rPr>
              <w:t>Therapie kan alleen geboden worden, wanneer deze ondersteunend is aan begeleiding individueel specialistisch. Therapie binnen de care is niet bedoeld als een op zichzelf staand geboden begeleiding. Deze begeleiding is gericht op een opvoed- of opgroeivraagstuk, niet op een curatieve behandeling. Diagnostiek kan worden geboden wanneer vragen vanuit de verklarende analyse onbeantwoord blijven.</w:t>
            </w:r>
          </w:p>
          <w:p w14:paraId="4A0BE587" w14:textId="4BF75D2A" w:rsidR="00455E66" w:rsidRPr="00455E66" w:rsidRDefault="00455E66" w:rsidP="00455E66">
            <w:pPr>
              <w:rPr>
                <w:color w:val="000000"/>
                <w:szCs w:val="20"/>
              </w:rPr>
            </w:pPr>
            <w:r w:rsidRPr="00455E66">
              <w:rPr>
                <w:color w:val="000000"/>
                <w:szCs w:val="20"/>
              </w:rPr>
              <w:t xml:space="preserve">                            </w:t>
            </w:r>
          </w:p>
        </w:tc>
      </w:tr>
      <w:tr w:rsidR="00455E66" w:rsidRPr="00455E66" w14:paraId="1DE0C274" w14:textId="77777777" w:rsidTr="00455E66">
        <w:trPr>
          <w:trHeight w:val="1440"/>
        </w:trPr>
        <w:tc>
          <w:tcPr>
            <w:tcW w:w="476" w:type="dxa"/>
            <w:shd w:val="clear" w:color="auto" w:fill="auto"/>
            <w:hideMark/>
          </w:tcPr>
          <w:p w14:paraId="237C18D5" w14:textId="77777777" w:rsidR="00455E66" w:rsidRPr="00455E66" w:rsidRDefault="00455E66" w:rsidP="00455E66">
            <w:pPr>
              <w:rPr>
                <w:color w:val="000000"/>
                <w:szCs w:val="20"/>
              </w:rPr>
            </w:pPr>
            <w:r w:rsidRPr="00455E66">
              <w:rPr>
                <w:color w:val="000000"/>
                <w:szCs w:val="20"/>
              </w:rPr>
              <w:t>49</w:t>
            </w:r>
          </w:p>
        </w:tc>
        <w:tc>
          <w:tcPr>
            <w:tcW w:w="1646" w:type="dxa"/>
            <w:shd w:val="clear" w:color="auto" w:fill="auto"/>
            <w:hideMark/>
          </w:tcPr>
          <w:p w14:paraId="6AD155A7" w14:textId="77777777" w:rsidR="00455E66" w:rsidRPr="00455E66" w:rsidRDefault="00455E66" w:rsidP="00455E66">
            <w:pPr>
              <w:rPr>
                <w:color w:val="000000"/>
                <w:szCs w:val="20"/>
              </w:rPr>
            </w:pPr>
            <w:r w:rsidRPr="00455E66">
              <w:rPr>
                <w:color w:val="000000"/>
                <w:szCs w:val="20"/>
              </w:rPr>
              <w:t>Beschrijvend document 1.3.6.</w:t>
            </w:r>
          </w:p>
        </w:tc>
        <w:tc>
          <w:tcPr>
            <w:tcW w:w="6378" w:type="dxa"/>
            <w:shd w:val="clear" w:color="auto" w:fill="auto"/>
            <w:hideMark/>
          </w:tcPr>
          <w:p w14:paraId="7BCFE34C" w14:textId="77777777" w:rsidR="00455E66" w:rsidRPr="00455E66" w:rsidRDefault="00455E66" w:rsidP="00455E66">
            <w:pPr>
              <w:rPr>
                <w:color w:val="000000"/>
                <w:szCs w:val="20"/>
              </w:rPr>
            </w:pPr>
            <w:r w:rsidRPr="00455E66">
              <w:rPr>
                <w:color w:val="000000"/>
                <w:szCs w:val="20"/>
              </w:rPr>
              <w:t xml:space="preserve">"Zorgaanbieders die uitsluitend losstaande eerstelijns </w:t>
            </w:r>
            <w:proofErr w:type="spellStart"/>
            <w:r w:rsidRPr="00455E66">
              <w:rPr>
                <w:color w:val="000000"/>
                <w:szCs w:val="20"/>
              </w:rPr>
              <w:t>vaktherapieën</w:t>
            </w:r>
            <w:proofErr w:type="spellEnd"/>
            <w:r w:rsidRPr="00455E66">
              <w:rPr>
                <w:color w:val="000000"/>
                <w:szCs w:val="20"/>
              </w:rPr>
              <w:t xml:space="preserve"> bieden, komen niet in aanmerking voor een overeenkomst voor één van de percelen binnen de Care."</w:t>
            </w:r>
            <w:r w:rsidRPr="00455E66">
              <w:rPr>
                <w:color w:val="000000"/>
                <w:szCs w:val="20"/>
              </w:rPr>
              <w:br/>
            </w:r>
            <w:r w:rsidRPr="00455E66">
              <w:rPr>
                <w:color w:val="000000"/>
                <w:szCs w:val="20"/>
              </w:rPr>
              <w:br/>
              <w:t>Wij bieden PMT (=</w:t>
            </w:r>
            <w:proofErr w:type="spellStart"/>
            <w:r w:rsidRPr="00455E66">
              <w:rPr>
                <w:color w:val="000000"/>
                <w:szCs w:val="20"/>
              </w:rPr>
              <w:t>vaktherapie</w:t>
            </w:r>
            <w:proofErr w:type="spellEnd"/>
            <w:r w:rsidRPr="00455E66">
              <w:rPr>
                <w:color w:val="000000"/>
                <w:szCs w:val="20"/>
              </w:rPr>
              <w:t>) én begeleiding. Vaak ook gecombineerd in één zorgtraject. Voor elke aanbesteding(en)/percelen moeten wij ons inschrijven?</w:t>
            </w:r>
          </w:p>
        </w:tc>
        <w:tc>
          <w:tcPr>
            <w:tcW w:w="5529" w:type="dxa"/>
            <w:shd w:val="clear" w:color="auto" w:fill="auto"/>
            <w:hideMark/>
          </w:tcPr>
          <w:p w14:paraId="32DC9557" w14:textId="77777777" w:rsidR="00455E66" w:rsidRDefault="00455E66" w:rsidP="00455E66">
            <w:pPr>
              <w:rPr>
                <w:color w:val="000000"/>
                <w:szCs w:val="20"/>
              </w:rPr>
            </w:pPr>
            <w:r w:rsidRPr="00455E66">
              <w:rPr>
                <w:color w:val="000000"/>
                <w:szCs w:val="20"/>
              </w:rPr>
              <w:t xml:space="preserve">Losstaande </w:t>
            </w:r>
            <w:proofErr w:type="spellStart"/>
            <w:r w:rsidRPr="00455E66">
              <w:rPr>
                <w:color w:val="000000"/>
                <w:szCs w:val="20"/>
              </w:rPr>
              <w:t>vaktherapieën</w:t>
            </w:r>
            <w:proofErr w:type="spellEnd"/>
            <w:r w:rsidRPr="00455E66">
              <w:rPr>
                <w:color w:val="000000"/>
                <w:szCs w:val="20"/>
              </w:rPr>
              <w:t xml:space="preserve"> vallen niet onder één van de percelen van deze aanbesteding. Deze losstaande </w:t>
            </w:r>
            <w:proofErr w:type="spellStart"/>
            <w:r w:rsidRPr="00455E66">
              <w:rPr>
                <w:color w:val="000000"/>
                <w:szCs w:val="20"/>
              </w:rPr>
              <w:t>vaktherapiën</w:t>
            </w:r>
            <w:proofErr w:type="spellEnd"/>
            <w:r w:rsidRPr="00455E66">
              <w:rPr>
                <w:color w:val="000000"/>
                <w:szCs w:val="20"/>
              </w:rPr>
              <w:t xml:space="preserve"> worden dan ook niet ingekocht. Wel kunnen </w:t>
            </w:r>
            <w:proofErr w:type="spellStart"/>
            <w:r w:rsidRPr="00455E66">
              <w:rPr>
                <w:color w:val="000000"/>
                <w:szCs w:val="20"/>
              </w:rPr>
              <w:t>vaktherapieën</w:t>
            </w:r>
            <w:proofErr w:type="spellEnd"/>
            <w:r w:rsidRPr="00455E66">
              <w:rPr>
                <w:color w:val="000000"/>
                <w:szCs w:val="20"/>
              </w:rPr>
              <w:t xml:space="preserve"> onderdeel zijn van een het een integraal zorgaanbod van een gecontracteerde zorgaanbieder, waarbij de </w:t>
            </w:r>
            <w:proofErr w:type="spellStart"/>
            <w:r w:rsidRPr="00455E66">
              <w:rPr>
                <w:color w:val="000000"/>
                <w:szCs w:val="20"/>
              </w:rPr>
              <w:t>vaktherapie</w:t>
            </w:r>
            <w:proofErr w:type="spellEnd"/>
            <w:r w:rsidRPr="00455E66">
              <w:rPr>
                <w:color w:val="000000"/>
                <w:szCs w:val="20"/>
              </w:rPr>
              <w:t xml:space="preserve"> ondersteunend is aan de begeleiding. </w:t>
            </w:r>
          </w:p>
          <w:p w14:paraId="714FCFB8" w14:textId="6F97EFEF" w:rsidR="00D93DED" w:rsidRPr="00455E66" w:rsidRDefault="00D93DED" w:rsidP="00455E66">
            <w:pPr>
              <w:rPr>
                <w:color w:val="000000"/>
                <w:szCs w:val="20"/>
              </w:rPr>
            </w:pPr>
          </w:p>
        </w:tc>
      </w:tr>
      <w:tr w:rsidR="00455E66" w:rsidRPr="00455E66" w14:paraId="338069FA" w14:textId="77777777" w:rsidTr="00455E66">
        <w:trPr>
          <w:trHeight w:val="1440"/>
        </w:trPr>
        <w:tc>
          <w:tcPr>
            <w:tcW w:w="476" w:type="dxa"/>
            <w:shd w:val="clear" w:color="auto" w:fill="auto"/>
            <w:hideMark/>
          </w:tcPr>
          <w:p w14:paraId="52909250" w14:textId="77777777" w:rsidR="00455E66" w:rsidRPr="00455E66" w:rsidRDefault="00455E66" w:rsidP="00455E66">
            <w:pPr>
              <w:rPr>
                <w:color w:val="000000"/>
                <w:szCs w:val="20"/>
              </w:rPr>
            </w:pPr>
            <w:r w:rsidRPr="00455E66">
              <w:rPr>
                <w:color w:val="000000"/>
                <w:szCs w:val="20"/>
              </w:rPr>
              <w:t>50</w:t>
            </w:r>
          </w:p>
        </w:tc>
        <w:tc>
          <w:tcPr>
            <w:tcW w:w="1646" w:type="dxa"/>
            <w:shd w:val="clear" w:color="auto" w:fill="auto"/>
            <w:hideMark/>
          </w:tcPr>
          <w:p w14:paraId="0F49ED6B" w14:textId="77777777" w:rsidR="00455E66" w:rsidRPr="00455E66" w:rsidRDefault="00455E66" w:rsidP="00455E66">
            <w:pPr>
              <w:rPr>
                <w:color w:val="000000"/>
                <w:szCs w:val="20"/>
              </w:rPr>
            </w:pPr>
            <w:r w:rsidRPr="00455E66">
              <w:rPr>
                <w:color w:val="000000"/>
                <w:szCs w:val="20"/>
              </w:rPr>
              <w:t>Beschrijvend document 1.3.6.</w:t>
            </w:r>
          </w:p>
        </w:tc>
        <w:tc>
          <w:tcPr>
            <w:tcW w:w="6378" w:type="dxa"/>
            <w:shd w:val="clear" w:color="auto" w:fill="auto"/>
            <w:hideMark/>
          </w:tcPr>
          <w:p w14:paraId="2225D9FF" w14:textId="77777777" w:rsidR="00455E66" w:rsidRPr="00455E66" w:rsidRDefault="00455E66" w:rsidP="00455E66">
            <w:pPr>
              <w:rPr>
                <w:color w:val="000000"/>
                <w:szCs w:val="20"/>
              </w:rPr>
            </w:pPr>
            <w:r w:rsidRPr="00455E66">
              <w:rPr>
                <w:color w:val="000000"/>
                <w:szCs w:val="20"/>
              </w:rPr>
              <w:t xml:space="preserve">“Zorgaanbieders die uitsluitend losstaande eerstelijns </w:t>
            </w:r>
            <w:proofErr w:type="spellStart"/>
            <w:r w:rsidRPr="00455E66">
              <w:rPr>
                <w:color w:val="000000"/>
                <w:szCs w:val="20"/>
              </w:rPr>
              <w:t>vaktherapieën</w:t>
            </w:r>
            <w:proofErr w:type="spellEnd"/>
            <w:r w:rsidRPr="00455E66">
              <w:rPr>
                <w:color w:val="000000"/>
                <w:szCs w:val="20"/>
              </w:rPr>
              <w:t xml:space="preserve"> bieden, komen niet in aanmerking voor een overeenkomst voor één van de percelen binnen de Care”’. Hoe  is dit voor zorgaanbieders die wel een breder aanbod hebben binnen het care perceel. Kunnen die wel </w:t>
            </w:r>
            <w:proofErr w:type="spellStart"/>
            <w:r w:rsidRPr="00455E66">
              <w:rPr>
                <w:color w:val="000000"/>
                <w:szCs w:val="20"/>
              </w:rPr>
              <w:t>vaktherapie</w:t>
            </w:r>
            <w:proofErr w:type="spellEnd"/>
            <w:r w:rsidRPr="00455E66">
              <w:rPr>
                <w:color w:val="000000"/>
                <w:szCs w:val="20"/>
              </w:rPr>
              <w:t xml:space="preserve"> / systeemtherapie/ cognitieve gedragstherapie bieden binnen Care? Graag uw toelichting.</w:t>
            </w:r>
          </w:p>
        </w:tc>
        <w:tc>
          <w:tcPr>
            <w:tcW w:w="5529" w:type="dxa"/>
            <w:shd w:val="clear" w:color="auto" w:fill="auto"/>
            <w:hideMark/>
          </w:tcPr>
          <w:p w14:paraId="407D4EAC" w14:textId="77777777" w:rsidR="00455E66" w:rsidRDefault="00455E66" w:rsidP="00455E66">
            <w:pPr>
              <w:rPr>
                <w:color w:val="000000"/>
                <w:szCs w:val="20"/>
              </w:rPr>
            </w:pPr>
            <w:r w:rsidRPr="00455E66">
              <w:rPr>
                <w:color w:val="000000"/>
                <w:szCs w:val="20"/>
              </w:rPr>
              <w:t xml:space="preserve">Losstaande </w:t>
            </w:r>
            <w:proofErr w:type="spellStart"/>
            <w:r w:rsidRPr="00455E66">
              <w:rPr>
                <w:color w:val="000000"/>
                <w:szCs w:val="20"/>
              </w:rPr>
              <w:t>vaktherapieën</w:t>
            </w:r>
            <w:proofErr w:type="spellEnd"/>
            <w:r w:rsidRPr="00455E66">
              <w:rPr>
                <w:color w:val="000000"/>
                <w:szCs w:val="20"/>
              </w:rPr>
              <w:t xml:space="preserve"> vallen niet onder één van de percelen van deze aanbesteding. Deze losstaande </w:t>
            </w:r>
            <w:proofErr w:type="spellStart"/>
            <w:r w:rsidRPr="00455E66">
              <w:rPr>
                <w:color w:val="000000"/>
                <w:szCs w:val="20"/>
              </w:rPr>
              <w:t>vaktherapiën</w:t>
            </w:r>
            <w:proofErr w:type="spellEnd"/>
            <w:r w:rsidRPr="00455E66">
              <w:rPr>
                <w:color w:val="000000"/>
                <w:szCs w:val="20"/>
              </w:rPr>
              <w:t xml:space="preserve"> worden dan ook niet ingekocht. Wel kunnen </w:t>
            </w:r>
            <w:proofErr w:type="spellStart"/>
            <w:r w:rsidRPr="00455E66">
              <w:rPr>
                <w:color w:val="000000"/>
                <w:szCs w:val="20"/>
              </w:rPr>
              <w:t>vaktherapieën</w:t>
            </w:r>
            <w:proofErr w:type="spellEnd"/>
            <w:r w:rsidRPr="00455E66">
              <w:rPr>
                <w:color w:val="000000"/>
                <w:szCs w:val="20"/>
              </w:rPr>
              <w:t xml:space="preserve"> onderdeel zijn van een het een integraal zorgaanbod van een gecontracteerde zorgaanbieder, waarbij de </w:t>
            </w:r>
            <w:proofErr w:type="spellStart"/>
            <w:r w:rsidRPr="00455E66">
              <w:rPr>
                <w:color w:val="000000"/>
                <w:szCs w:val="20"/>
              </w:rPr>
              <w:t>vaktherapie</w:t>
            </w:r>
            <w:proofErr w:type="spellEnd"/>
            <w:r w:rsidRPr="00455E66">
              <w:rPr>
                <w:color w:val="000000"/>
                <w:szCs w:val="20"/>
              </w:rPr>
              <w:t xml:space="preserve"> ondersteunend is aan de begeleiding. </w:t>
            </w:r>
          </w:p>
          <w:p w14:paraId="2128C0FD" w14:textId="535A0BA3" w:rsidR="00D93DED" w:rsidRPr="00455E66" w:rsidRDefault="00D93DED" w:rsidP="00455E66">
            <w:pPr>
              <w:rPr>
                <w:color w:val="000000"/>
                <w:szCs w:val="20"/>
              </w:rPr>
            </w:pPr>
          </w:p>
        </w:tc>
      </w:tr>
      <w:tr w:rsidR="00455E66" w:rsidRPr="00455E66" w14:paraId="6F2D05F0" w14:textId="77777777" w:rsidTr="00455E66">
        <w:trPr>
          <w:trHeight w:val="2592"/>
        </w:trPr>
        <w:tc>
          <w:tcPr>
            <w:tcW w:w="476" w:type="dxa"/>
            <w:shd w:val="clear" w:color="auto" w:fill="auto"/>
            <w:hideMark/>
          </w:tcPr>
          <w:p w14:paraId="606E5AE9" w14:textId="77777777" w:rsidR="00455E66" w:rsidRPr="00455E66" w:rsidRDefault="00455E66" w:rsidP="00455E66">
            <w:pPr>
              <w:rPr>
                <w:color w:val="000000"/>
                <w:szCs w:val="20"/>
              </w:rPr>
            </w:pPr>
            <w:r w:rsidRPr="00455E66">
              <w:rPr>
                <w:color w:val="000000"/>
                <w:szCs w:val="20"/>
              </w:rPr>
              <w:t>51</w:t>
            </w:r>
          </w:p>
        </w:tc>
        <w:tc>
          <w:tcPr>
            <w:tcW w:w="1646" w:type="dxa"/>
            <w:shd w:val="clear" w:color="auto" w:fill="auto"/>
            <w:hideMark/>
          </w:tcPr>
          <w:p w14:paraId="04A2743D" w14:textId="77777777" w:rsidR="00455E66" w:rsidRPr="00455E66" w:rsidRDefault="00455E66" w:rsidP="00455E66">
            <w:pPr>
              <w:rPr>
                <w:color w:val="000000"/>
                <w:szCs w:val="20"/>
              </w:rPr>
            </w:pPr>
            <w:r w:rsidRPr="00455E66">
              <w:rPr>
                <w:color w:val="000000"/>
                <w:szCs w:val="20"/>
              </w:rPr>
              <w:t>Beschrijvend document 1.3.7.</w:t>
            </w:r>
          </w:p>
        </w:tc>
        <w:tc>
          <w:tcPr>
            <w:tcW w:w="6378" w:type="dxa"/>
            <w:shd w:val="clear" w:color="auto" w:fill="auto"/>
            <w:hideMark/>
          </w:tcPr>
          <w:p w14:paraId="08FC754C" w14:textId="77777777" w:rsidR="00455E66" w:rsidRDefault="00455E66" w:rsidP="00455E66">
            <w:pPr>
              <w:rPr>
                <w:color w:val="000000"/>
                <w:szCs w:val="20"/>
              </w:rPr>
            </w:pPr>
            <w:r w:rsidRPr="00455E66">
              <w:rPr>
                <w:color w:val="000000"/>
                <w:szCs w:val="20"/>
              </w:rPr>
              <w:t xml:space="preserve">Wij bieden verschillende vormen van diagnostiek. We vragen ons af hoe deze in de aanbesteding tot uiting komen. De huidige indeling is op basis van behandeling van 6 maanden, bij diagnostiek is hier echter geen sprake van. </w:t>
            </w:r>
            <w:r w:rsidRPr="00455E66">
              <w:rPr>
                <w:color w:val="000000"/>
                <w:szCs w:val="20"/>
              </w:rPr>
              <w:br/>
              <w:t xml:space="preserve">enkele voorbeelden ter verduidelijking: </w:t>
            </w:r>
            <w:r w:rsidRPr="00455E66">
              <w:rPr>
                <w:color w:val="000000"/>
                <w:szCs w:val="20"/>
              </w:rPr>
              <w:br/>
              <w:t xml:space="preserve">- kortdurende handelingsgerichte diagnostiek (bestaande uit o.a. gezinsanalyse/interactieanalyse/netwerkanalyse ed. gevolgd door een passend eventueel behandeladvies, uitgevoerd door een GZ psycholoog/orthopedagoog generalist. Dit wordt veelal ingezet bij </w:t>
            </w:r>
            <w:proofErr w:type="spellStart"/>
            <w:r w:rsidRPr="00455E66">
              <w:rPr>
                <w:color w:val="000000"/>
                <w:szCs w:val="20"/>
              </w:rPr>
              <w:t>multiproblem</w:t>
            </w:r>
            <w:proofErr w:type="spellEnd"/>
            <w:r w:rsidRPr="00455E66">
              <w:rPr>
                <w:color w:val="000000"/>
                <w:szCs w:val="20"/>
              </w:rPr>
              <w:t xml:space="preserve"> gezinnen waarbij al veel en langdurige hulp is ingezet en onderzocht moet worden wat nog noodzakelijk is als vervolghulp. Deze trajecten worden veelal ingezet in opdracht van Save maar ook </w:t>
            </w:r>
            <w:r w:rsidRPr="00455E66">
              <w:rPr>
                <w:color w:val="000000"/>
                <w:szCs w:val="20"/>
              </w:rPr>
              <w:lastRenderedPageBreak/>
              <w:t xml:space="preserve">met toenemende mate vanuit de NOP. ) </w:t>
            </w:r>
            <w:r w:rsidRPr="00455E66">
              <w:rPr>
                <w:color w:val="000000"/>
                <w:szCs w:val="20"/>
              </w:rPr>
              <w:br/>
              <w:t>- officieel erkende taxatiegesprekken seksueel misbruik en erkende seksuele diagnostiek.</w:t>
            </w:r>
            <w:r w:rsidRPr="00455E66">
              <w:rPr>
                <w:color w:val="000000"/>
                <w:szCs w:val="20"/>
              </w:rPr>
              <w:br/>
              <w:t>Onze vraag is dus concreet 'Waar kunnen we dit aanbod wegschrijven?' Ons voorstel op offerte basis omdat het afwijkt van het reguliere aanbod/kavel.</w:t>
            </w:r>
          </w:p>
          <w:p w14:paraId="67520899" w14:textId="223FE9E3" w:rsidR="00D93DED" w:rsidRPr="00455E66" w:rsidRDefault="00D93DED" w:rsidP="00455E66">
            <w:pPr>
              <w:rPr>
                <w:color w:val="000000"/>
                <w:szCs w:val="20"/>
              </w:rPr>
            </w:pPr>
          </w:p>
        </w:tc>
        <w:tc>
          <w:tcPr>
            <w:tcW w:w="5529" w:type="dxa"/>
            <w:shd w:val="clear" w:color="auto" w:fill="auto"/>
            <w:hideMark/>
          </w:tcPr>
          <w:p w14:paraId="5120B783" w14:textId="77777777" w:rsidR="00455E66" w:rsidRPr="00455E66" w:rsidRDefault="00455E66" w:rsidP="00455E66">
            <w:pPr>
              <w:rPr>
                <w:color w:val="000000"/>
                <w:szCs w:val="20"/>
              </w:rPr>
            </w:pPr>
            <w:r w:rsidRPr="00455E66">
              <w:rPr>
                <w:color w:val="000000"/>
                <w:szCs w:val="20"/>
              </w:rPr>
              <w:lastRenderedPageBreak/>
              <w:t xml:space="preserve">Binnen begeleiding individueel specialistisch is een opbouw in de mandjes aan uren met daaraan verbonden een uur tarief. Begeleiding individueel specialistisch is niet voor de duur van 6 maanden, maar voor de duur van maximaal 6 maanden tot 9 maanden. Met de opbouw van de mandjes en het uurtarief, is rekening gehouden met diverse </w:t>
            </w:r>
            <w:proofErr w:type="spellStart"/>
            <w:r w:rsidRPr="00455E66">
              <w:rPr>
                <w:color w:val="000000"/>
                <w:szCs w:val="20"/>
              </w:rPr>
              <w:t>zorgzwaarten</w:t>
            </w:r>
            <w:proofErr w:type="spellEnd"/>
            <w:r w:rsidRPr="00455E66">
              <w:rPr>
                <w:color w:val="000000"/>
                <w:szCs w:val="20"/>
              </w:rPr>
              <w:t>. Diagnostiek past hiermee in het perceel begeleiding individueel specialistisch. De gemeenten vinden het wenselijk dat de duur van diagnostiek zo kort mogelijk is, ten hoogste maximaal drie maanden.</w:t>
            </w:r>
          </w:p>
        </w:tc>
      </w:tr>
      <w:tr w:rsidR="00455E66" w:rsidRPr="00455E66" w14:paraId="49B54AAD" w14:textId="77777777" w:rsidTr="00455E66">
        <w:trPr>
          <w:trHeight w:val="1728"/>
        </w:trPr>
        <w:tc>
          <w:tcPr>
            <w:tcW w:w="476" w:type="dxa"/>
            <w:shd w:val="clear" w:color="auto" w:fill="auto"/>
            <w:hideMark/>
          </w:tcPr>
          <w:p w14:paraId="2D49B0DD" w14:textId="77777777" w:rsidR="00455E66" w:rsidRPr="00455E66" w:rsidRDefault="00455E66" w:rsidP="00455E66">
            <w:pPr>
              <w:rPr>
                <w:color w:val="000000"/>
                <w:szCs w:val="20"/>
              </w:rPr>
            </w:pPr>
            <w:r w:rsidRPr="00455E66">
              <w:rPr>
                <w:color w:val="000000"/>
                <w:szCs w:val="20"/>
              </w:rPr>
              <w:t>52</w:t>
            </w:r>
          </w:p>
        </w:tc>
        <w:tc>
          <w:tcPr>
            <w:tcW w:w="1646" w:type="dxa"/>
            <w:shd w:val="clear" w:color="auto" w:fill="auto"/>
            <w:hideMark/>
          </w:tcPr>
          <w:p w14:paraId="7F12DEAE" w14:textId="77777777" w:rsidR="00455E66" w:rsidRPr="00455E66" w:rsidRDefault="00455E66" w:rsidP="00455E66">
            <w:pPr>
              <w:rPr>
                <w:color w:val="000000"/>
                <w:szCs w:val="20"/>
              </w:rPr>
            </w:pPr>
            <w:r w:rsidRPr="00455E66">
              <w:rPr>
                <w:color w:val="000000"/>
                <w:szCs w:val="20"/>
              </w:rPr>
              <w:t>Beschrijvend document 1.3.8.</w:t>
            </w:r>
          </w:p>
        </w:tc>
        <w:tc>
          <w:tcPr>
            <w:tcW w:w="6378" w:type="dxa"/>
            <w:shd w:val="clear" w:color="auto" w:fill="auto"/>
            <w:hideMark/>
          </w:tcPr>
          <w:p w14:paraId="11F5B598" w14:textId="77777777" w:rsidR="00455E66" w:rsidRPr="00455E66" w:rsidRDefault="00455E66" w:rsidP="00455E66">
            <w:pPr>
              <w:rPr>
                <w:color w:val="000000"/>
                <w:szCs w:val="20"/>
              </w:rPr>
            </w:pPr>
            <w:r w:rsidRPr="00455E66">
              <w:rPr>
                <w:color w:val="000000"/>
                <w:szCs w:val="20"/>
              </w:rPr>
              <w:t>In 1.3.8. wordt geschreven over begeleiding algemeen; vind ik niet terug (zelfde als begeleiding individueel basis?) Waar kunnen wij die terugvinden (document/paragraaf en pagina nummer)?</w:t>
            </w:r>
          </w:p>
        </w:tc>
        <w:tc>
          <w:tcPr>
            <w:tcW w:w="5529" w:type="dxa"/>
            <w:shd w:val="clear" w:color="auto" w:fill="auto"/>
            <w:hideMark/>
          </w:tcPr>
          <w:p w14:paraId="40CAE190" w14:textId="77777777" w:rsidR="00455E66" w:rsidRDefault="00455E66" w:rsidP="00455E66">
            <w:pPr>
              <w:rPr>
                <w:color w:val="000000"/>
                <w:szCs w:val="20"/>
              </w:rPr>
            </w:pPr>
            <w:r w:rsidRPr="00455E66">
              <w:rPr>
                <w:color w:val="000000"/>
                <w:szCs w:val="20"/>
              </w:rPr>
              <w:t>In art. 1.3.8. wordt een algemene beschrijving gegeven wat begeleiding inhoud. Dit wordt vervolgens per perceel toegelicht. De percelen staan beschreven in: art. 1.3.9. Begeleiding individueel basis (perceel 1 Urk en 5 Noordoostpolder), art. 1.3.10 Begeleiding individueel specialistisch (perceel 2 Urk en 6 Noordoostpolder), art. 1.3.11 Begeleiding Groep basis (perceel 3 Urk en 7 Noordoostpolder)</w:t>
            </w:r>
          </w:p>
          <w:p w14:paraId="1A444FC7" w14:textId="582C9131" w:rsidR="00D93DED" w:rsidRPr="00455E66" w:rsidRDefault="00D93DED" w:rsidP="00455E66">
            <w:pPr>
              <w:rPr>
                <w:color w:val="000000"/>
                <w:szCs w:val="20"/>
              </w:rPr>
            </w:pPr>
          </w:p>
        </w:tc>
      </w:tr>
      <w:tr w:rsidR="00455E66" w:rsidRPr="00455E66" w14:paraId="6230A62C" w14:textId="77777777" w:rsidTr="00455E66">
        <w:trPr>
          <w:trHeight w:val="576"/>
        </w:trPr>
        <w:tc>
          <w:tcPr>
            <w:tcW w:w="476" w:type="dxa"/>
            <w:shd w:val="clear" w:color="auto" w:fill="auto"/>
            <w:hideMark/>
          </w:tcPr>
          <w:p w14:paraId="4AFEB054" w14:textId="77777777" w:rsidR="00455E66" w:rsidRPr="00455E66" w:rsidRDefault="00455E66" w:rsidP="00455E66">
            <w:pPr>
              <w:rPr>
                <w:color w:val="000000"/>
                <w:szCs w:val="20"/>
              </w:rPr>
            </w:pPr>
            <w:r w:rsidRPr="00455E66">
              <w:rPr>
                <w:color w:val="000000"/>
                <w:szCs w:val="20"/>
              </w:rPr>
              <w:t>53</w:t>
            </w:r>
          </w:p>
        </w:tc>
        <w:tc>
          <w:tcPr>
            <w:tcW w:w="1646" w:type="dxa"/>
            <w:shd w:val="clear" w:color="auto" w:fill="auto"/>
            <w:hideMark/>
          </w:tcPr>
          <w:p w14:paraId="27BF6C6B" w14:textId="77777777" w:rsidR="00455E66" w:rsidRPr="00455E66" w:rsidRDefault="00455E66" w:rsidP="00455E66">
            <w:pPr>
              <w:rPr>
                <w:color w:val="000000"/>
                <w:szCs w:val="20"/>
              </w:rPr>
            </w:pPr>
            <w:r w:rsidRPr="00455E66">
              <w:rPr>
                <w:color w:val="000000"/>
                <w:szCs w:val="20"/>
              </w:rPr>
              <w:t>Beschrijvend document 1.3.8.</w:t>
            </w:r>
          </w:p>
        </w:tc>
        <w:tc>
          <w:tcPr>
            <w:tcW w:w="6378" w:type="dxa"/>
            <w:shd w:val="clear" w:color="auto" w:fill="auto"/>
            <w:hideMark/>
          </w:tcPr>
          <w:p w14:paraId="75AF1FE8" w14:textId="77777777" w:rsidR="00455E66" w:rsidRPr="00455E66" w:rsidRDefault="00455E66" w:rsidP="00455E66">
            <w:pPr>
              <w:rPr>
                <w:color w:val="000000"/>
                <w:szCs w:val="20"/>
              </w:rPr>
            </w:pPr>
            <w:r w:rsidRPr="00455E66">
              <w:rPr>
                <w:color w:val="000000"/>
                <w:szCs w:val="20"/>
              </w:rPr>
              <w:t>In de gemeente NOP loopt een project Steunouders. Deze fungeert als op- en afschaalmogelijkheid voor Pleegzorg. Is de gemeente voornemens dit project Steunouders tijdens de looptijd van de overeenkomst Jeugd voort te zetten?</w:t>
            </w:r>
          </w:p>
        </w:tc>
        <w:tc>
          <w:tcPr>
            <w:tcW w:w="5529" w:type="dxa"/>
            <w:shd w:val="clear" w:color="auto" w:fill="auto"/>
            <w:hideMark/>
          </w:tcPr>
          <w:p w14:paraId="5A67FBB8" w14:textId="77777777" w:rsidR="00455E66" w:rsidRPr="00455E66" w:rsidRDefault="00455E66" w:rsidP="00455E66">
            <w:pPr>
              <w:rPr>
                <w:color w:val="000000"/>
                <w:szCs w:val="20"/>
              </w:rPr>
            </w:pPr>
            <w:r w:rsidRPr="00455E66">
              <w:rPr>
                <w:color w:val="000000"/>
                <w:szCs w:val="20"/>
              </w:rPr>
              <w:t>De gemeente Noordoostpolder is voornemens het project Steunouders voort te zetten, ook gedurende de looptijd van de overeenkomst.</w:t>
            </w:r>
          </w:p>
        </w:tc>
      </w:tr>
      <w:tr w:rsidR="00455E66" w:rsidRPr="00455E66" w14:paraId="3CD59ACF" w14:textId="77777777" w:rsidTr="00455E66">
        <w:trPr>
          <w:trHeight w:val="1728"/>
        </w:trPr>
        <w:tc>
          <w:tcPr>
            <w:tcW w:w="476" w:type="dxa"/>
            <w:shd w:val="clear" w:color="auto" w:fill="auto"/>
            <w:hideMark/>
          </w:tcPr>
          <w:p w14:paraId="7F63C823" w14:textId="77777777" w:rsidR="00455E66" w:rsidRPr="00455E66" w:rsidRDefault="00455E66" w:rsidP="00455E66">
            <w:pPr>
              <w:rPr>
                <w:color w:val="000000"/>
                <w:szCs w:val="20"/>
              </w:rPr>
            </w:pPr>
            <w:r w:rsidRPr="00455E66">
              <w:rPr>
                <w:color w:val="000000"/>
                <w:szCs w:val="20"/>
              </w:rPr>
              <w:t>54</w:t>
            </w:r>
          </w:p>
        </w:tc>
        <w:tc>
          <w:tcPr>
            <w:tcW w:w="1646" w:type="dxa"/>
            <w:shd w:val="clear" w:color="auto" w:fill="auto"/>
            <w:hideMark/>
          </w:tcPr>
          <w:p w14:paraId="3201E4F8" w14:textId="77777777" w:rsidR="00455E66" w:rsidRPr="00455E66" w:rsidRDefault="00455E66" w:rsidP="00455E66">
            <w:pPr>
              <w:rPr>
                <w:color w:val="000000"/>
                <w:szCs w:val="20"/>
              </w:rPr>
            </w:pPr>
            <w:r w:rsidRPr="00455E66">
              <w:rPr>
                <w:color w:val="000000"/>
                <w:szCs w:val="20"/>
              </w:rPr>
              <w:t xml:space="preserve">Beschrijvend document 1.3.8. </w:t>
            </w:r>
          </w:p>
        </w:tc>
        <w:tc>
          <w:tcPr>
            <w:tcW w:w="6378" w:type="dxa"/>
            <w:shd w:val="clear" w:color="auto" w:fill="auto"/>
            <w:hideMark/>
          </w:tcPr>
          <w:p w14:paraId="0DB9DA7C" w14:textId="77777777" w:rsidR="00455E66" w:rsidRPr="00455E66" w:rsidRDefault="00455E66" w:rsidP="00455E66">
            <w:pPr>
              <w:rPr>
                <w:color w:val="000000"/>
                <w:szCs w:val="20"/>
              </w:rPr>
            </w:pPr>
            <w:r w:rsidRPr="00455E66">
              <w:rPr>
                <w:color w:val="000000"/>
                <w:szCs w:val="20"/>
              </w:rPr>
              <w:t xml:space="preserve">Begeleiding is voor jeugdigen met alle grondslagen. Als je inschrijft voor een kavel moet je dit voor alle jeugdigen met alle grondslagen kunnen aanbieden? En voor welke kavelnummers geldt dit dan? Eventueel in </w:t>
            </w:r>
            <w:proofErr w:type="spellStart"/>
            <w:r w:rsidRPr="00455E66">
              <w:rPr>
                <w:color w:val="000000"/>
                <w:szCs w:val="20"/>
              </w:rPr>
              <w:t>onderaanneming</w:t>
            </w:r>
            <w:proofErr w:type="spellEnd"/>
            <w:r w:rsidRPr="00455E66">
              <w:rPr>
                <w:color w:val="000000"/>
                <w:szCs w:val="20"/>
              </w:rPr>
              <w:t>? Graag motivatie en toelichting.</w:t>
            </w:r>
          </w:p>
        </w:tc>
        <w:tc>
          <w:tcPr>
            <w:tcW w:w="5529" w:type="dxa"/>
            <w:shd w:val="clear" w:color="auto" w:fill="auto"/>
            <w:hideMark/>
          </w:tcPr>
          <w:p w14:paraId="49DFECB6" w14:textId="77777777" w:rsidR="00455E66" w:rsidRDefault="00455E66" w:rsidP="00455E66">
            <w:pPr>
              <w:rPr>
                <w:color w:val="000000"/>
                <w:szCs w:val="20"/>
              </w:rPr>
            </w:pPr>
            <w:r w:rsidRPr="00455E66">
              <w:rPr>
                <w:color w:val="000000"/>
                <w:szCs w:val="20"/>
              </w:rPr>
              <w:t xml:space="preserve">Vanuit de koers wordt het als wenselijk gezien dat zorgaanbieders meer de onderlinge verbinding met elkaar opzoeken. Van zorgaanbieder wordt verwacht dat zij een zo compleet en passend aanbod bieden als nodig is. Daar waar nodig, kan zorg ingezet worden vanuit een </w:t>
            </w:r>
            <w:proofErr w:type="spellStart"/>
            <w:r w:rsidRPr="00455E66">
              <w:rPr>
                <w:color w:val="000000"/>
                <w:szCs w:val="20"/>
              </w:rPr>
              <w:t>onderaannemerschap</w:t>
            </w:r>
            <w:proofErr w:type="spellEnd"/>
            <w:r w:rsidRPr="00455E66">
              <w:rPr>
                <w:color w:val="000000"/>
                <w:szCs w:val="20"/>
              </w:rPr>
              <w:t>, waarbij hoofdaannemer verantwoordelijk blijft voor de doo</w:t>
            </w:r>
            <w:r w:rsidR="00D93DED">
              <w:rPr>
                <w:color w:val="000000"/>
                <w:szCs w:val="20"/>
              </w:rPr>
              <w:t>r</w:t>
            </w:r>
            <w:r w:rsidRPr="00455E66">
              <w:rPr>
                <w:color w:val="000000"/>
                <w:szCs w:val="20"/>
              </w:rPr>
              <w:t xml:space="preserve">gaande lijn in de zorg. </w:t>
            </w:r>
          </w:p>
          <w:p w14:paraId="2DFF791A" w14:textId="18929161" w:rsidR="00D93DED" w:rsidRPr="00455E66" w:rsidRDefault="00D93DED" w:rsidP="00455E66">
            <w:pPr>
              <w:rPr>
                <w:color w:val="000000"/>
                <w:szCs w:val="20"/>
              </w:rPr>
            </w:pPr>
          </w:p>
        </w:tc>
      </w:tr>
      <w:tr w:rsidR="00455E66" w:rsidRPr="00455E66" w14:paraId="0A669C67" w14:textId="77777777" w:rsidTr="00455E66">
        <w:trPr>
          <w:trHeight w:val="1440"/>
        </w:trPr>
        <w:tc>
          <w:tcPr>
            <w:tcW w:w="476" w:type="dxa"/>
            <w:shd w:val="clear" w:color="auto" w:fill="auto"/>
            <w:hideMark/>
          </w:tcPr>
          <w:p w14:paraId="69A0D229" w14:textId="77777777" w:rsidR="00455E66" w:rsidRPr="00455E66" w:rsidRDefault="00455E66" w:rsidP="00455E66">
            <w:pPr>
              <w:rPr>
                <w:color w:val="000000"/>
                <w:szCs w:val="20"/>
              </w:rPr>
            </w:pPr>
            <w:r w:rsidRPr="00455E66">
              <w:rPr>
                <w:color w:val="000000"/>
                <w:szCs w:val="20"/>
              </w:rPr>
              <w:t>55</w:t>
            </w:r>
          </w:p>
        </w:tc>
        <w:tc>
          <w:tcPr>
            <w:tcW w:w="1646" w:type="dxa"/>
            <w:shd w:val="clear" w:color="auto" w:fill="auto"/>
            <w:hideMark/>
          </w:tcPr>
          <w:p w14:paraId="59AB5C5D" w14:textId="77777777" w:rsidR="00455E66" w:rsidRPr="00455E66" w:rsidRDefault="00455E66" w:rsidP="00455E66">
            <w:pPr>
              <w:rPr>
                <w:color w:val="000000"/>
                <w:szCs w:val="20"/>
              </w:rPr>
            </w:pPr>
            <w:r w:rsidRPr="00455E66">
              <w:rPr>
                <w:color w:val="000000"/>
                <w:szCs w:val="20"/>
              </w:rPr>
              <w:t>Beschrijvend document 1.3.9.</w:t>
            </w:r>
          </w:p>
        </w:tc>
        <w:tc>
          <w:tcPr>
            <w:tcW w:w="6378" w:type="dxa"/>
            <w:shd w:val="clear" w:color="auto" w:fill="auto"/>
            <w:hideMark/>
          </w:tcPr>
          <w:p w14:paraId="53B8B42F" w14:textId="77777777" w:rsidR="00455E66" w:rsidRDefault="00455E66" w:rsidP="00455E66">
            <w:pPr>
              <w:rPr>
                <w:color w:val="000000"/>
                <w:szCs w:val="20"/>
              </w:rPr>
            </w:pPr>
            <w:r w:rsidRPr="00455E66">
              <w:rPr>
                <w:color w:val="000000"/>
                <w:szCs w:val="20"/>
              </w:rPr>
              <w:t xml:space="preserve">In de praktijk hebben wij regelmatig te maken met jongeren die een licht verstandelijke beperking hebben. Onze insteek is altijd het stabiliseren van de situatie en/of het leren omgaan van de jeugdige en zijn/haar omgeving (systeem) met de beperking. Vaak echter is de ondersteuningsvraag een uitvloeisel van de beperking, wat betekent dat deze niet na 6 of 12 maanden “voorbij” is. Is er in deze gevallen straks sprake van indicaties met een looptijd van meer dan 12 </w:t>
            </w:r>
            <w:r w:rsidRPr="00455E66">
              <w:rPr>
                <w:color w:val="000000"/>
                <w:szCs w:val="20"/>
              </w:rPr>
              <w:lastRenderedPageBreak/>
              <w:t>maanden? Zo nee, hoe gaat de gemeente het resultaatgericht werken in deze situaties indiceren?</w:t>
            </w:r>
          </w:p>
          <w:p w14:paraId="1E034416" w14:textId="2E88DDFB" w:rsidR="00D93DED" w:rsidRPr="00455E66" w:rsidRDefault="00D93DED" w:rsidP="00455E66">
            <w:pPr>
              <w:rPr>
                <w:color w:val="000000"/>
                <w:szCs w:val="20"/>
              </w:rPr>
            </w:pPr>
          </w:p>
        </w:tc>
        <w:tc>
          <w:tcPr>
            <w:tcW w:w="5529" w:type="dxa"/>
            <w:shd w:val="clear" w:color="auto" w:fill="auto"/>
            <w:hideMark/>
          </w:tcPr>
          <w:p w14:paraId="7E57D3D5" w14:textId="77777777" w:rsidR="00455E66" w:rsidRPr="00455E66" w:rsidRDefault="00455E66" w:rsidP="00455E66">
            <w:pPr>
              <w:rPr>
                <w:color w:val="000000"/>
                <w:szCs w:val="20"/>
              </w:rPr>
            </w:pPr>
            <w:r w:rsidRPr="00455E66">
              <w:rPr>
                <w:color w:val="000000"/>
                <w:szCs w:val="20"/>
              </w:rPr>
              <w:lastRenderedPageBreak/>
              <w:t xml:space="preserve">Indien er sprake is van een (licht) verstandelijke/meervoudige beperking, kan het doel zijn stabiliseren en/of voorkomen van verergering van klachten. Hierbij is de zorgvraag van dien aard, dat het netwerk of een algemene voorziening niet in deze specifieke zorgvraag kan voorzien. Jeugdhulp is geen vervanging van respijtzorg of een </w:t>
            </w:r>
            <w:proofErr w:type="spellStart"/>
            <w:r w:rsidRPr="00455E66">
              <w:rPr>
                <w:color w:val="000000"/>
                <w:szCs w:val="20"/>
              </w:rPr>
              <w:t>opvangsvraagstuk</w:t>
            </w:r>
            <w:proofErr w:type="spellEnd"/>
            <w:r w:rsidRPr="00455E66">
              <w:rPr>
                <w:color w:val="000000"/>
                <w:szCs w:val="20"/>
              </w:rPr>
              <w:t xml:space="preserve">. </w:t>
            </w:r>
          </w:p>
        </w:tc>
      </w:tr>
      <w:tr w:rsidR="00455E66" w:rsidRPr="00455E66" w14:paraId="61D5E04C" w14:textId="77777777" w:rsidTr="00455E66">
        <w:trPr>
          <w:trHeight w:val="2592"/>
        </w:trPr>
        <w:tc>
          <w:tcPr>
            <w:tcW w:w="476" w:type="dxa"/>
            <w:shd w:val="clear" w:color="auto" w:fill="auto"/>
            <w:hideMark/>
          </w:tcPr>
          <w:p w14:paraId="1D8ABF03" w14:textId="77777777" w:rsidR="00455E66" w:rsidRPr="00455E66" w:rsidRDefault="00455E66" w:rsidP="00455E66">
            <w:pPr>
              <w:rPr>
                <w:color w:val="000000"/>
                <w:szCs w:val="20"/>
              </w:rPr>
            </w:pPr>
            <w:r w:rsidRPr="00455E66">
              <w:rPr>
                <w:color w:val="000000"/>
                <w:szCs w:val="20"/>
              </w:rPr>
              <w:t>56</w:t>
            </w:r>
          </w:p>
        </w:tc>
        <w:tc>
          <w:tcPr>
            <w:tcW w:w="1646" w:type="dxa"/>
            <w:shd w:val="clear" w:color="auto" w:fill="auto"/>
            <w:hideMark/>
          </w:tcPr>
          <w:p w14:paraId="6ECE9447" w14:textId="77777777" w:rsidR="00455E66" w:rsidRPr="00455E66" w:rsidRDefault="00455E66" w:rsidP="00455E66">
            <w:pPr>
              <w:rPr>
                <w:color w:val="000000"/>
                <w:szCs w:val="20"/>
              </w:rPr>
            </w:pPr>
            <w:r w:rsidRPr="00455E66">
              <w:rPr>
                <w:color w:val="000000"/>
                <w:szCs w:val="20"/>
              </w:rPr>
              <w:t>Beschrijvend document 1.3.9.</w:t>
            </w:r>
          </w:p>
        </w:tc>
        <w:tc>
          <w:tcPr>
            <w:tcW w:w="6378" w:type="dxa"/>
            <w:shd w:val="clear" w:color="auto" w:fill="auto"/>
            <w:hideMark/>
          </w:tcPr>
          <w:p w14:paraId="061B5EDC" w14:textId="77777777" w:rsidR="00455E66" w:rsidRPr="00455E66" w:rsidRDefault="00455E66" w:rsidP="00455E66">
            <w:pPr>
              <w:rPr>
                <w:color w:val="000000"/>
                <w:szCs w:val="20"/>
              </w:rPr>
            </w:pPr>
            <w:r w:rsidRPr="00455E66">
              <w:rPr>
                <w:color w:val="000000"/>
                <w:szCs w:val="20"/>
              </w:rPr>
              <w:t>Hoofstuk 1.3.9; Begeleiding individueel basis is kortdurend=&gt; kinderen groeien op en veranderen. Hoe verlengen?</w:t>
            </w:r>
          </w:p>
        </w:tc>
        <w:tc>
          <w:tcPr>
            <w:tcW w:w="5529" w:type="dxa"/>
            <w:shd w:val="clear" w:color="auto" w:fill="auto"/>
            <w:hideMark/>
          </w:tcPr>
          <w:p w14:paraId="4AAC64DC" w14:textId="77777777" w:rsidR="00455E66" w:rsidRDefault="00455E66" w:rsidP="00455E66">
            <w:pPr>
              <w:rPr>
                <w:color w:val="000000"/>
                <w:szCs w:val="20"/>
              </w:rPr>
            </w:pPr>
            <w:r w:rsidRPr="00455E66">
              <w:rPr>
                <w:color w:val="000000"/>
                <w:szCs w:val="20"/>
              </w:rPr>
              <w:t xml:space="preserve">Kinderen groeien en veranderen. Daarbij is geen enkel kind uitgeleerd en wordt bijvoorbeeld een doel als het vergroten van sociale vaardigheden niet als een doel gezien die valt onder een hulpvraag onder de Jeugdwet. De sociale vaardigheden van een kind kunnen zicht namelijk altijd verder ontwikkelen. De koers richt zich op het scherper kaderen van zorg die onder de jeugdhulp valt, er moet sprake zijn van een concreet opvoed- en/of opgroeiprobleem waar een eindresultaat aan gekoppeld wordt. Bij het evalueren van de doelen geldt een goed genoeg principe. Vanuit het resultaatgericht werken is hierdoor in principe geen verlenging nodig. </w:t>
            </w:r>
          </w:p>
          <w:p w14:paraId="6312C329" w14:textId="6FE54C48" w:rsidR="00D93DED" w:rsidRPr="00455E66" w:rsidRDefault="00D93DED" w:rsidP="00455E66">
            <w:pPr>
              <w:rPr>
                <w:color w:val="000000"/>
                <w:szCs w:val="20"/>
              </w:rPr>
            </w:pPr>
          </w:p>
        </w:tc>
      </w:tr>
      <w:tr w:rsidR="00455E66" w:rsidRPr="00455E66" w14:paraId="5B63BDDC" w14:textId="77777777" w:rsidTr="00455E66">
        <w:trPr>
          <w:trHeight w:val="3744"/>
        </w:trPr>
        <w:tc>
          <w:tcPr>
            <w:tcW w:w="476" w:type="dxa"/>
            <w:shd w:val="clear" w:color="auto" w:fill="auto"/>
            <w:hideMark/>
          </w:tcPr>
          <w:p w14:paraId="650AACBB" w14:textId="77777777" w:rsidR="00455E66" w:rsidRPr="00455E66" w:rsidRDefault="00455E66" w:rsidP="00455E66">
            <w:pPr>
              <w:rPr>
                <w:color w:val="000000"/>
                <w:szCs w:val="20"/>
              </w:rPr>
            </w:pPr>
            <w:r w:rsidRPr="00455E66">
              <w:rPr>
                <w:color w:val="000000"/>
                <w:szCs w:val="20"/>
              </w:rPr>
              <w:t>57</w:t>
            </w:r>
          </w:p>
        </w:tc>
        <w:tc>
          <w:tcPr>
            <w:tcW w:w="1646" w:type="dxa"/>
            <w:shd w:val="clear" w:color="auto" w:fill="auto"/>
            <w:hideMark/>
          </w:tcPr>
          <w:p w14:paraId="65917C11" w14:textId="77777777" w:rsidR="00455E66" w:rsidRPr="00455E66" w:rsidRDefault="00455E66" w:rsidP="00455E66">
            <w:pPr>
              <w:rPr>
                <w:color w:val="000000"/>
                <w:szCs w:val="20"/>
              </w:rPr>
            </w:pPr>
            <w:r w:rsidRPr="00455E66">
              <w:rPr>
                <w:color w:val="000000"/>
                <w:szCs w:val="20"/>
              </w:rPr>
              <w:t>Beschrijvend document 1.4.1.</w:t>
            </w:r>
          </w:p>
        </w:tc>
        <w:tc>
          <w:tcPr>
            <w:tcW w:w="6378" w:type="dxa"/>
            <w:shd w:val="clear" w:color="auto" w:fill="auto"/>
            <w:hideMark/>
          </w:tcPr>
          <w:p w14:paraId="195174DD" w14:textId="77777777" w:rsidR="00455E66" w:rsidRPr="00455E66" w:rsidRDefault="00455E66" w:rsidP="00455E66">
            <w:pPr>
              <w:rPr>
                <w:color w:val="000000"/>
                <w:szCs w:val="20"/>
              </w:rPr>
            </w:pPr>
            <w:r w:rsidRPr="00455E66">
              <w:rPr>
                <w:color w:val="000000"/>
                <w:szCs w:val="20"/>
              </w:rPr>
              <w:t>Er moet worden ingeschreven op capaciteit. Wat betekent dit concreet als een aanbieder gegund wordt? Heeft deze dan ook ‘recht’ op de ingeschreven capaciteit en wordt dit door de gemeente enigszins bewaakt? Anders ontstaat het financieel risico dat een aanbieder op een bepaalde capaciteit inschrijft, daar formatie voor vrij houdt, maar de aanmeldingen naar een andere partij gaan. Hoe denkt de regio hiermee om te gaan?</w:t>
            </w:r>
          </w:p>
        </w:tc>
        <w:tc>
          <w:tcPr>
            <w:tcW w:w="5529" w:type="dxa"/>
            <w:shd w:val="clear" w:color="auto" w:fill="auto"/>
            <w:hideMark/>
          </w:tcPr>
          <w:p w14:paraId="4BE9712A" w14:textId="77777777" w:rsidR="00455E66" w:rsidRDefault="00455E66" w:rsidP="00455E66">
            <w:pPr>
              <w:rPr>
                <w:color w:val="000000"/>
                <w:szCs w:val="20"/>
              </w:rPr>
            </w:pPr>
            <w:r w:rsidRPr="00455E66">
              <w:rPr>
                <w:color w:val="000000"/>
                <w:szCs w:val="20"/>
              </w:rPr>
              <w:t>Wij nemen aan dat u met regio bedoeld de Opdrachtgever (Urk voor de percelen Urk en de Noordoostpolder voor de percelen Noordoostpolder) Dit is namelijk een lokale aanbesteding en geen regionale aanbesteding. Wij gaan ervan uit dat u als Opdrachtnemer aangeeft hoeveel capaciteit u voor dat betreffende perceel beschikbaar heeft, inderdaad gebaseerd is op uw beschikbare capaciteit. Wij zullen daar globaal op monitoren en daarnaast gaan wij er ook vanuit dat indien u extra aanvragen krijgt die uw capaciteit te boven gaat, u die betreffende aanvragen niet in behandeling kan nemen. U bent echter wel verplicht om trajecten aan te nemen zolang u nog niet de door u maximaal aangegeven capaciteit heeft bereikt. Daarnaast betreft de door u aangegeven capaciteit niet dat dit ook volledig wordt afgenomen door Opdrachtgever. Het betreft nadrukkelijk geen omzetgarantie.</w:t>
            </w:r>
          </w:p>
          <w:p w14:paraId="64FD1035" w14:textId="52A62BC1" w:rsidR="00D93DED" w:rsidRPr="00455E66" w:rsidRDefault="00D93DED" w:rsidP="00455E66">
            <w:pPr>
              <w:rPr>
                <w:color w:val="000000"/>
                <w:szCs w:val="20"/>
              </w:rPr>
            </w:pPr>
          </w:p>
        </w:tc>
      </w:tr>
      <w:tr w:rsidR="00455E66" w:rsidRPr="00455E66" w14:paraId="5A216ED0" w14:textId="77777777" w:rsidTr="00455E66">
        <w:trPr>
          <w:trHeight w:val="576"/>
        </w:trPr>
        <w:tc>
          <w:tcPr>
            <w:tcW w:w="476" w:type="dxa"/>
            <w:shd w:val="clear" w:color="auto" w:fill="auto"/>
            <w:hideMark/>
          </w:tcPr>
          <w:p w14:paraId="1C777D63" w14:textId="77777777" w:rsidR="00455E66" w:rsidRPr="00455E66" w:rsidRDefault="00455E66" w:rsidP="00455E66">
            <w:pPr>
              <w:rPr>
                <w:color w:val="000000"/>
                <w:szCs w:val="20"/>
              </w:rPr>
            </w:pPr>
            <w:r w:rsidRPr="00455E66">
              <w:rPr>
                <w:color w:val="000000"/>
                <w:szCs w:val="20"/>
              </w:rPr>
              <w:t>58</w:t>
            </w:r>
          </w:p>
        </w:tc>
        <w:tc>
          <w:tcPr>
            <w:tcW w:w="1646" w:type="dxa"/>
            <w:shd w:val="clear" w:color="auto" w:fill="auto"/>
            <w:hideMark/>
          </w:tcPr>
          <w:p w14:paraId="2F11F7FD" w14:textId="77777777" w:rsidR="00455E66" w:rsidRPr="00455E66" w:rsidRDefault="00455E66" w:rsidP="00455E66">
            <w:pPr>
              <w:rPr>
                <w:color w:val="000000"/>
                <w:szCs w:val="20"/>
              </w:rPr>
            </w:pPr>
            <w:r w:rsidRPr="00455E66">
              <w:rPr>
                <w:color w:val="000000"/>
                <w:szCs w:val="20"/>
              </w:rPr>
              <w:t>Beschrijvend document 1.4.2.</w:t>
            </w:r>
          </w:p>
        </w:tc>
        <w:tc>
          <w:tcPr>
            <w:tcW w:w="6378" w:type="dxa"/>
            <w:shd w:val="clear" w:color="auto" w:fill="auto"/>
            <w:hideMark/>
          </w:tcPr>
          <w:p w14:paraId="5F636127" w14:textId="77777777" w:rsidR="00455E66" w:rsidRPr="00455E66" w:rsidRDefault="00455E66" w:rsidP="00455E66">
            <w:pPr>
              <w:rPr>
                <w:color w:val="000000"/>
                <w:szCs w:val="20"/>
              </w:rPr>
            </w:pPr>
            <w:r w:rsidRPr="00455E66">
              <w:rPr>
                <w:color w:val="000000"/>
                <w:szCs w:val="20"/>
              </w:rPr>
              <w:t xml:space="preserve">Er staat bij tabel 6 </w:t>
            </w:r>
            <w:proofErr w:type="spellStart"/>
            <w:r w:rsidRPr="00455E66">
              <w:rPr>
                <w:color w:val="000000"/>
                <w:szCs w:val="20"/>
              </w:rPr>
              <w:t>blz</w:t>
            </w:r>
            <w:proofErr w:type="spellEnd"/>
            <w:r w:rsidRPr="00455E66">
              <w:rPr>
                <w:color w:val="000000"/>
                <w:szCs w:val="20"/>
              </w:rPr>
              <w:t xml:space="preserve"> 21dat dat het slechts een indicatie is en dat er geen rechten aan kunnen worden ontleend. Wordt daar dan het minimaal te contracteren capaciteit bedoeld of het minimaal te contracteren inschrijvers?</w:t>
            </w:r>
          </w:p>
        </w:tc>
        <w:tc>
          <w:tcPr>
            <w:tcW w:w="5529" w:type="dxa"/>
            <w:shd w:val="clear" w:color="auto" w:fill="auto"/>
            <w:hideMark/>
          </w:tcPr>
          <w:p w14:paraId="0292F082" w14:textId="77777777" w:rsidR="00455E66" w:rsidRPr="00455E66" w:rsidRDefault="00455E66" w:rsidP="00455E66">
            <w:pPr>
              <w:rPr>
                <w:color w:val="000000"/>
                <w:szCs w:val="20"/>
              </w:rPr>
            </w:pPr>
            <w:r w:rsidRPr="00455E66">
              <w:rPr>
                <w:color w:val="000000"/>
                <w:szCs w:val="20"/>
              </w:rPr>
              <w:t>Hiermee wordt de minimaal te contracteren capaciteit bedoeld.</w:t>
            </w:r>
          </w:p>
        </w:tc>
      </w:tr>
      <w:tr w:rsidR="00455E66" w:rsidRPr="00455E66" w14:paraId="248B30DB" w14:textId="77777777" w:rsidTr="00455E66">
        <w:trPr>
          <w:trHeight w:val="1152"/>
        </w:trPr>
        <w:tc>
          <w:tcPr>
            <w:tcW w:w="476" w:type="dxa"/>
            <w:shd w:val="clear" w:color="auto" w:fill="auto"/>
            <w:hideMark/>
          </w:tcPr>
          <w:p w14:paraId="4FA4F542" w14:textId="77777777" w:rsidR="00455E66" w:rsidRPr="00455E66" w:rsidRDefault="00455E66" w:rsidP="00455E66">
            <w:pPr>
              <w:rPr>
                <w:color w:val="000000"/>
                <w:szCs w:val="20"/>
              </w:rPr>
            </w:pPr>
            <w:r w:rsidRPr="00455E66">
              <w:rPr>
                <w:color w:val="000000"/>
                <w:szCs w:val="20"/>
              </w:rPr>
              <w:lastRenderedPageBreak/>
              <w:t>59</w:t>
            </w:r>
          </w:p>
        </w:tc>
        <w:tc>
          <w:tcPr>
            <w:tcW w:w="1646" w:type="dxa"/>
            <w:shd w:val="clear" w:color="auto" w:fill="auto"/>
            <w:hideMark/>
          </w:tcPr>
          <w:p w14:paraId="0661D1B4" w14:textId="77777777" w:rsidR="00455E66" w:rsidRPr="00455E66" w:rsidRDefault="00455E66" w:rsidP="00455E66">
            <w:pPr>
              <w:rPr>
                <w:color w:val="000000"/>
                <w:szCs w:val="20"/>
              </w:rPr>
            </w:pPr>
            <w:r w:rsidRPr="00455E66">
              <w:rPr>
                <w:color w:val="000000"/>
                <w:szCs w:val="20"/>
              </w:rPr>
              <w:t>Beschrijvend document 1.4.2.</w:t>
            </w:r>
          </w:p>
        </w:tc>
        <w:tc>
          <w:tcPr>
            <w:tcW w:w="6378" w:type="dxa"/>
            <w:shd w:val="clear" w:color="auto" w:fill="auto"/>
            <w:hideMark/>
          </w:tcPr>
          <w:p w14:paraId="71B68901" w14:textId="77777777" w:rsidR="00455E66" w:rsidRPr="00455E66" w:rsidRDefault="00455E66" w:rsidP="00455E66">
            <w:pPr>
              <w:rPr>
                <w:color w:val="000000"/>
                <w:szCs w:val="20"/>
              </w:rPr>
            </w:pPr>
            <w:r w:rsidRPr="00455E66">
              <w:rPr>
                <w:color w:val="000000"/>
                <w:szCs w:val="20"/>
              </w:rPr>
              <w:t>Kan het verschil in urenaantal per gemeente per hoofd van de bevolking tussen NOP en Urk toegelicht uitgelegd worden? Hoe verklaart de gemeente dat er in NOP relatief meer zorg per inwoner wordt ingezet?</w:t>
            </w:r>
          </w:p>
        </w:tc>
        <w:tc>
          <w:tcPr>
            <w:tcW w:w="5529" w:type="dxa"/>
            <w:shd w:val="clear" w:color="auto" w:fill="auto"/>
            <w:hideMark/>
          </w:tcPr>
          <w:p w14:paraId="0C7E60A2" w14:textId="77777777" w:rsidR="00455E66" w:rsidRDefault="00455E66" w:rsidP="00455E66">
            <w:pPr>
              <w:rPr>
                <w:color w:val="000000"/>
                <w:szCs w:val="20"/>
              </w:rPr>
            </w:pPr>
            <w:r w:rsidRPr="00455E66">
              <w:rPr>
                <w:color w:val="000000"/>
                <w:szCs w:val="20"/>
              </w:rPr>
              <w:t>Voor de inschrijving is deze vraag niet relevant. De oorzaken in het verschil hangt van meerdere factoren af. O.a. Sociaal Economische Status, kenmerken in bevolkingsopbouw. Ook cultuur en de mate van het oplossen van hulpvragen in het eigen netwerk spelen hierin een rol.</w:t>
            </w:r>
          </w:p>
          <w:p w14:paraId="02B2E86C" w14:textId="55A7413B" w:rsidR="00D93DED" w:rsidRPr="00455E66" w:rsidRDefault="00D93DED" w:rsidP="00455E66">
            <w:pPr>
              <w:rPr>
                <w:color w:val="000000"/>
                <w:szCs w:val="20"/>
              </w:rPr>
            </w:pPr>
          </w:p>
        </w:tc>
      </w:tr>
      <w:tr w:rsidR="00455E66" w:rsidRPr="00455E66" w14:paraId="4889C413" w14:textId="77777777" w:rsidTr="00455E66">
        <w:trPr>
          <w:trHeight w:val="1728"/>
        </w:trPr>
        <w:tc>
          <w:tcPr>
            <w:tcW w:w="476" w:type="dxa"/>
            <w:shd w:val="clear" w:color="auto" w:fill="auto"/>
            <w:hideMark/>
          </w:tcPr>
          <w:p w14:paraId="0ADE0F31" w14:textId="77777777" w:rsidR="00455E66" w:rsidRPr="00455E66" w:rsidRDefault="00455E66" w:rsidP="00455E66">
            <w:pPr>
              <w:rPr>
                <w:color w:val="000000"/>
                <w:szCs w:val="20"/>
              </w:rPr>
            </w:pPr>
            <w:r w:rsidRPr="00455E66">
              <w:rPr>
                <w:color w:val="000000"/>
                <w:szCs w:val="20"/>
              </w:rPr>
              <w:t>60</w:t>
            </w:r>
          </w:p>
        </w:tc>
        <w:tc>
          <w:tcPr>
            <w:tcW w:w="1646" w:type="dxa"/>
            <w:shd w:val="clear" w:color="auto" w:fill="auto"/>
            <w:hideMark/>
          </w:tcPr>
          <w:p w14:paraId="03F975D0" w14:textId="77777777" w:rsidR="00455E66" w:rsidRPr="00455E66" w:rsidRDefault="00455E66" w:rsidP="00455E66">
            <w:pPr>
              <w:rPr>
                <w:color w:val="000000"/>
                <w:szCs w:val="20"/>
              </w:rPr>
            </w:pPr>
            <w:r w:rsidRPr="00455E66">
              <w:rPr>
                <w:color w:val="000000"/>
                <w:szCs w:val="20"/>
              </w:rPr>
              <w:t>Beschrijvend document 1.4.2.</w:t>
            </w:r>
          </w:p>
        </w:tc>
        <w:tc>
          <w:tcPr>
            <w:tcW w:w="6378" w:type="dxa"/>
            <w:shd w:val="clear" w:color="auto" w:fill="auto"/>
            <w:hideMark/>
          </w:tcPr>
          <w:p w14:paraId="14296A15" w14:textId="77777777" w:rsidR="00455E66" w:rsidRPr="00455E66" w:rsidRDefault="00455E66" w:rsidP="00455E66">
            <w:pPr>
              <w:rPr>
                <w:color w:val="000000"/>
                <w:szCs w:val="20"/>
              </w:rPr>
            </w:pPr>
            <w:r w:rsidRPr="00455E66">
              <w:rPr>
                <w:color w:val="000000"/>
                <w:szCs w:val="20"/>
              </w:rPr>
              <w:t>U geeft hier een overzicht van de geraamde totale waarde (exclusief BTW) van de Nadere Opdrachten, inclusief de optiejaren/opties. Graag ontvangen wij een toelichting op hoe u de AMvB reële prijs/OVA convenant in deze raming heeft verwerkt.</w:t>
            </w:r>
          </w:p>
        </w:tc>
        <w:tc>
          <w:tcPr>
            <w:tcW w:w="5529" w:type="dxa"/>
            <w:shd w:val="clear" w:color="auto" w:fill="auto"/>
            <w:hideMark/>
          </w:tcPr>
          <w:p w14:paraId="3267070C" w14:textId="52017609" w:rsidR="00455E66" w:rsidRDefault="00455E66" w:rsidP="00455E66">
            <w:pPr>
              <w:rPr>
                <w:color w:val="000000"/>
                <w:szCs w:val="20"/>
              </w:rPr>
            </w:pPr>
            <w:r w:rsidRPr="00455E66">
              <w:rPr>
                <w:color w:val="000000"/>
                <w:szCs w:val="20"/>
              </w:rPr>
              <w:t xml:space="preserve">Vanuit het kostprijsonderzoek hebben wij de bandbreedte en het tarief aangepast. Deze zijn verwerkt in de raming. In de marktconsultatie hebben we laten zien hoe we de </w:t>
            </w:r>
            <w:proofErr w:type="spellStart"/>
            <w:r w:rsidRPr="00455E66">
              <w:rPr>
                <w:color w:val="000000"/>
                <w:szCs w:val="20"/>
              </w:rPr>
              <w:t>AmvB</w:t>
            </w:r>
            <w:proofErr w:type="spellEnd"/>
            <w:r w:rsidRPr="00455E66">
              <w:rPr>
                <w:color w:val="000000"/>
                <w:szCs w:val="20"/>
              </w:rPr>
              <w:t xml:space="preserve"> hebben verwerkt. De presentatie </w:t>
            </w:r>
            <w:r w:rsidR="00D93DED">
              <w:rPr>
                <w:color w:val="000000"/>
                <w:szCs w:val="20"/>
              </w:rPr>
              <w:t xml:space="preserve">en het verslag (bijlage 19 en 20) </w:t>
            </w:r>
            <w:r w:rsidRPr="00455E66">
              <w:rPr>
                <w:color w:val="000000"/>
                <w:szCs w:val="20"/>
              </w:rPr>
              <w:t xml:space="preserve">kunt u terugvinden op </w:t>
            </w:r>
            <w:proofErr w:type="spellStart"/>
            <w:r w:rsidRPr="00455E66">
              <w:rPr>
                <w:color w:val="000000"/>
                <w:szCs w:val="20"/>
              </w:rPr>
              <w:t>TenderNed</w:t>
            </w:r>
            <w:proofErr w:type="spellEnd"/>
            <w:r w:rsidRPr="00455E66">
              <w:rPr>
                <w:color w:val="000000"/>
                <w:szCs w:val="20"/>
              </w:rPr>
              <w:t>. De opdrachtwaarde is bepaald op basis van het verwacht volume en huidig prijspeil. Eventuele toekomstige loon- prijscompensatie is niet verwerkt in de totale opdrachtwaarde.</w:t>
            </w:r>
          </w:p>
          <w:p w14:paraId="13D75FFA" w14:textId="674DE56A" w:rsidR="00D93DED" w:rsidRPr="00455E66" w:rsidRDefault="00D93DED" w:rsidP="00455E66">
            <w:pPr>
              <w:rPr>
                <w:color w:val="000000"/>
                <w:szCs w:val="20"/>
              </w:rPr>
            </w:pPr>
          </w:p>
        </w:tc>
      </w:tr>
      <w:tr w:rsidR="00455E66" w:rsidRPr="00455E66" w14:paraId="2F2CA7EC" w14:textId="77777777" w:rsidTr="00455E66">
        <w:trPr>
          <w:trHeight w:val="2592"/>
        </w:trPr>
        <w:tc>
          <w:tcPr>
            <w:tcW w:w="476" w:type="dxa"/>
            <w:shd w:val="clear" w:color="auto" w:fill="auto"/>
            <w:hideMark/>
          </w:tcPr>
          <w:p w14:paraId="6833E6F7" w14:textId="77777777" w:rsidR="00455E66" w:rsidRPr="00455E66" w:rsidRDefault="00455E66" w:rsidP="00455E66">
            <w:pPr>
              <w:rPr>
                <w:color w:val="000000"/>
                <w:szCs w:val="20"/>
              </w:rPr>
            </w:pPr>
            <w:r w:rsidRPr="00455E66">
              <w:rPr>
                <w:color w:val="000000"/>
                <w:szCs w:val="20"/>
              </w:rPr>
              <w:t>61</w:t>
            </w:r>
          </w:p>
        </w:tc>
        <w:tc>
          <w:tcPr>
            <w:tcW w:w="1646" w:type="dxa"/>
            <w:shd w:val="clear" w:color="auto" w:fill="auto"/>
            <w:hideMark/>
          </w:tcPr>
          <w:p w14:paraId="2A30784F" w14:textId="77777777" w:rsidR="00455E66" w:rsidRPr="00455E66" w:rsidRDefault="00455E66" w:rsidP="00455E66">
            <w:pPr>
              <w:rPr>
                <w:color w:val="000000"/>
                <w:szCs w:val="20"/>
              </w:rPr>
            </w:pPr>
            <w:r w:rsidRPr="00455E66">
              <w:rPr>
                <w:color w:val="000000"/>
                <w:szCs w:val="20"/>
              </w:rPr>
              <w:t>Beschrijvend document 1.4.2.</w:t>
            </w:r>
          </w:p>
        </w:tc>
        <w:tc>
          <w:tcPr>
            <w:tcW w:w="6378" w:type="dxa"/>
            <w:shd w:val="clear" w:color="auto" w:fill="auto"/>
            <w:hideMark/>
          </w:tcPr>
          <w:p w14:paraId="20843BBA" w14:textId="77777777" w:rsidR="00455E66" w:rsidRPr="00455E66" w:rsidRDefault="00455E66" w:rsidP="00455E66">
            <w:pPr>
              <w:rPr>
                <w:color w:val="000000"/>
                <w:szCs w:val="20"/>
              </w:rPr>
            </w:pPr>
            <w:r w:rsidRPr="00455E66">
              <w:rPr>
                <w:color w:val="000000"/>
                <w:szCs w:val="20"/>
              </w:rPr>
              <w:t>In de aanbestedingsstukken hebben wij geen informatie gezien over een herhaling van het kostprijsonderzoek. Kunt u ons vertellen hoe u voornemens bent de AMvB reële prijs in de nieuwe contracten – looptijd 2 jaar + 2 optiejaren - een plek te geven?</w:t>
            </w:r>
          </w:p>
        </w:tc>
        <w:tc>
          <w:tcPr>
            <w:tcW w:w="5529" w:type="dxa"/>
            <w:shd w:val="clear" w:color="auto" w:fill="auto"/>
            <w:hideMark/>
          </w:tcPr>
          <w:p w14:paraId="789E7D3F" w14:textId="3F9F0229" w:rsidR="00455E66" w:rsidRDefault="00455E66" w:rsidP="00455E66">
            <w:pPr>
              <w:rPr>
                <w:color w:val="000000"/>
                <w:szCs w:val="20"/>
              </w:rPr>
            </w:pPr>
            <w:r w:rsidRPr="00455E66">
              <w:rPr>
                <w:color w:val="000000"/>
                <w:szCs w:val="20"/>
              </w:rPr>
              <w:t xml:space="preserve">Wij monitoren of de gehanteerde uitgangspunten bij tariefstelling, passend blijven bij de toekomstig gevraagde ondersteuning. In basis is het niet de bedoeling om herhalend een kostprijsonderzoek te uit te voeren. Het uitvoeren van een dergelijk onderzoek is kostbaar voor gemeente als aanbieders. En de wens om deel te nemen is sterk wisselend gebleken. Het kostprijs onderzoek is behandeld en besproken in de marktconsultatie over de tarifering op 14 januari 2021. Het verslag en de </w:t>
            </w:r>
            <w:r w:rsidR="00D93DED" w:rsidRPr="00455E66">
              <w:rPr>
                <w:color w:val="000000"/>
                <w:szCs w:val="20"/>
              </w:rPr>
              <w:t>PowerPoint</w:t>
            </w:r>
            <w:r w:rsidRPr="00455E66">
              <w:rPr>
                <w:color w:val="000000"/>
                <w:szCs w:val="20"/>
              </w:rPr>
              <w:t xml:space="preserve"> zijn als bijlagen 19 en 20 bij deze aanbesteding gepubliceerd.</w:t>
            </w:r>
          </w:p>
          <w:p w14:paraId="0BF41DEC" w14:textId="358634A5" w:rsidR="00D93DED" w:rsidRPr="00455E66" w:rsidRDefault="00D93DED" w:rsidP="00455E66">
            <w:pPr>
              <w:rPr>
                <w:color w:val="000000"/>
                <w:szCs w:val="20"/>
              </w:rPr>
            </w:pPr>
          </w:p>
        </w:tc>
      </w:tr>
      <w:tr w:rsidR="00455E66" w:rsidRPr="00455E66" w14:paraId="12B434E1" w14:textId="77777777" w:rsidTr="00455E66">
        <w:trPr>
          <w:trHeight w:val="1440"/>
        </w:trPr>
        <w:tc>
          <w:tcPr>
            <w:tcW w:w="476" w:type="dxa"/>
            <w:shd w:val="clear" w:color="auto" w:fill="auto"/>
            <w:hideMark/>
          </w:tcPr>
          <w:p w14:paraId="5F32E39F" w14:textId="77777777" w:rsidR="00455E66" w:rsidRPr="00455E66" w:rsidRDefault="00455E66" w:rsidP="00455E66">
            <w:pPr>
              <w:rPr>
                <w:color w:val="000000"/>
                <w:szCs w:val="20"/>
              </w:rPr>
            </w:pPr>
            <w:r w:rsidRPr="00455E66">
              <w:rPr>
                <w:color w:val="000000"/>
                <w:szCs w:val="20"/>
              </w:rPr>
              <w:t>62</w:t>
            </w:r>
          </w:p>
        </w:tc>
        <w:tc>
          <w:tcPr>
            <w:tcW w:w="1646" w:type="dxa"/>
            <w:shd w:val="clear" w:color="auto" w:fill="auto"/>
            <w:hideMark/>
          </w:tcPr>
          <w:p w14:paraId="3E533144" w14:textId="77777777" w:rsidR="00455E66" w:rsidRPr="00455E66" w:rsidRDefault="00455E66" w:rsidP="00455E66">
            <w:pPr>
              <w:rPr>
                <w:color w:val="000000"/>
                <w:szCs w:val="20"/>
              </w:rPr>
            </w:pPr>
            <w:r w:rsidRPr="00455E66">
              <w:rPr>
                <w:color w:val="000000"/>
                <w:szCs w:val="20"/>
              </w:rPr>
              <w:t>Beschrijvend document 1.4.3.</w:t>
            </w:r>
          </w:p>
        </w:tc>
        <w:tc>
          <w:tcPr>
            <w:tcW w:w="6378" w:type="dxa"/>
            <w:shd w:val="clear" w:color="auto" w:fill="auto"/>
            <w:hideMark/>
          </w:tcPr>
          <w:p w14:paraId="0C1D9033" w14:textId="77777777" w:rsidR="00455E66" w:rsidRDefault="00455E66" w:rsidP="00455E66">
            <w:pPr>
              <w:rPr>
                <w:color w:val="000000"/>
                <w:szCs w:val="20"/>
              </w:rPr>
            </w:pPr>
            <w:r w:rsidRPr="00455E66">
              <w:rPr>
                <w:color w:val="000000"/>
                <w:szCs w:val="20"/>
              </w:rPr>
              <w:t>Voor de berekening van de capaciteit maakt u gebruik van de jaren 2019 en 2020. In 2020 was sprake van een pandemie waardoor veel kinderen die vastlopen, thuis zaten en geen of slechts zeer beperkt gebruik konden maken van voorzieningen. Onze inschatting is dat de benodigde capaciteit (veel) hoger zou moeten zijn. Kunt u ons vertellen hoe u in deze capaciteitsberekening gecompenseerd heeft voor het lagere beroep op ondersteuning in 2020?</w:t>
            </w:r>
          </w:p>
          <w:p w14:paraId="1895C3C4" w14:textId="1D1A117C" w:rsidR="00D93DED" w:rsidRPr="00455E66" w:rsidRDefault="00D93DED" w:rsidP="00455E66">
            <w:pPr>
              <w:rPr>
                <w:color w:val="000000"/>
                <w:szCs w:val="20"/>
              </w:rPr>
            </w:pPr>
          </w:p>
        </w:tc>
        <w:tc>
          <w:tcPr>
            <w:tcW w:w="5529" w:type="dxa"/>
            <w:shd w:val="clear" w:color="auto" w:fill="auto"/>
            <w:hideMark/>
          </w:tcPr>
          <w:p w14:paraId="4483E34F" w14:textId="77777777" w:rsidR="00455E66" w:rsidRPr="00455E66" w:rsidRDefault="00455E66" w:rsidP="00455E66">
            <w:pPr>
              <w:rPr>
                <w:color w:val="000000"/>
                <w:szCs w:val="20"/>
              </w:rPr>
            </w:pPr>
            <w:r w:rsidRPr="00455E66">
              <w:rPr>
                <w:color w:val="000000"/>
                <w:szCs w:val="20"/>
              </w:rPr>
              <w:t>We hebben de aantallen in de aanbestedingsdocumenten inderdaad gebaseerd op de geregistreerde aantallen van 2019 en 2020. We hebben ook gekeken naar de aantallen vanaf 2015 om te analyseren of er een trend waarneembaar was. In de genoemde aantallen hebben wij een extra marge genomen om groei (door corona) op te kunnen vangen.</w:t>
            </w:r>
          </w:p>
        </w:tc>
      </w:tr>
      <w:tr w:rsidR="00455E66" w:rsidRPr="00455E66" w14:paraId="3C146D1C" w14:textId="77777777" w:rsidTr="00455E66">
        <w:trPr>
          <w:trHeight w:val="1152"/>
        </w:trPr>
        <w:tc>
          <w:tcPr>
            <w:tcW w:w="476" w:type="dxa"/>
            <w:shd w:val="clear" w:color="auto" w:fill="auto"/>
            <w:hideMark/>
          </w:tcPr>
          <w:p w14:paraId="265D53C9" w14:textId="77777777" w:rsidR="00455E66" w:rsidRPr="00455E66" w:rsidRDefault="00455E66" w:rsidP="00455E66">
            <w:pPr>
              <w:rPr>
                <w:color w:val="000000"/>
                <w:szCs w:val="20"/>
              </w:rPr>
            </w:pPr>
            <w:r w:rsidRPr="00455E66">
              <w:rPr>
                <w:color w:val="000000"/>
                <w:szCs w:val="20"/>
              </w:rPr>
              <w:t>63</w:t>
            </w:r>
          </w:p>
        </w:tc>
        <w:tc>
          <w:tcPr>
            <w:tcW w:w="1646" w:type="dxa"/>
            <w:shd w:val="clear" w:color="auto" w:fill="auto"/>
            <w:hideMark/>
          </w:tcPr>
          <w:p w14:paraId="65641AC3" w14:textId="77777777" w:rsidR="00455E66" w:rsidRPr="00455E66" w:rsidRDefault="00455E66" w:rsidP="00455E66">
            <w:pPr>
              <w:rPr>
                <w:color w:val="000000"/>
                <w:szCs w:val="20"/>
              </w:rPr>
            </w:pPr>
            <w:r w:rsidRPr="00455E66">
              <w:rPr>
                <w:color w:val="000000"/>
                <w:szCs w:val="20"/>
              </w:rPr>
              <w:t>Beschrijvend document 1.4.3.</w:t>
            </w:r>
          </w:p>
        </w:tc>
        <w:tc>
          <w:tcPr>
            <w:tcW w:w="6378" w:type="dxa"/>
            <w:shd w:val="clear" w:color="auto" w:fill="auto"/>
            <w:hideMark/>
          </w:tcPr>
          <w:p w14:paraId="4C639563" w14:textId="77777777" w:rsidR="00455E66" w:rsidRPr="00455E66" w:rsidRDefault="00455E66" w:rsidP="00455E66">
            <w:pPr>
              <w:rPr>
                <w:color w:val="000000"/>
                <w:szCs w:val="20"/>
              </w:rPr>
            </w:pPr>
            <w:r w:rsidRPr="00455E66">
              <w:rPr>
                <w:color w:val="000000"/>
                <w:szCs w:val="20"/>
              </w:rPr>
              <w:t>“De gemeente Urk erkent dat de (toekomstige) intensieve trajecten moeilijk zijn in te schatten.” Wat betekent dit concreet?</w:t>
            </w:r>
          </w:p>
        </w:tc>
        <w:tc>
          <w:tcPr>
            <w:tcW w:w="5529" w:type="dxa"/>
            <w:shd w:val="clear" w:color="auto" w:fill="auto"/>
            <w:hideMark/>
          </w:tcPr>
          <w:p w14:paraId="1A15AA76" w14:textId="77777777" w:rsidR="00455E66" w:rsidRDefault="00455E66" w:rsidP="00455E66">
            <w:pPr>
              <w:rPr>
                <w:color w:val="000000"/>
                <w:szCs w:val="20"/>
              </w:rPr>
            </w:pPr>
            <w:r w:rsidRPr="00455E66">
              <w:rPr>
                <w:color w:val="000000"/>
                <w:szCs w:val="20"/>
              </w:rPr>
              <w:t>Dat de benodigde capaciteit die gepaard gaat met deze trajecten vooraf lastig te voorspellen is. Belangrijk hierbij is dat dit slechts een zeer beperkt aantal inwoners betreft en ook slechts een klein deel van het totaal te contracteren volume.</w:t>
            </w:r>
          </w:p>
          <w:p w14:paraId="2366DC0C" w14:textId="5222BF67" w:rsidR="00D93DED" w:rsidRPr="00455E66" w:rsidRDefault="00D93DED" w:rsidP="00455E66">
            <w:pPr>
              <w:rPr>
                <w:color w:val="000000"/>
                <w:szCs w:val="20"/>
              </w:rPr>
            </w:pPr>
          </w:p>
        </w:tc>
      </w:tr>
      <w:tr w:rsidR="00455E66" w:rsidRPr="00455E66" w14:paraId="48403750" w14:textId="77777777" w:rsidTr="00455E66">
        <w:trPr>
          <w:trHeight w:val="1440"/>
        </w:trPr>
        <w:tc>
          <w:tcPr>
            <w:tcW w:w="476" w:type="dxa"/>
            <w:shd w:val="clear" w:color="auto" w:fill="auto"/>
            <w:hideMark/>
          </w:tcPr>
          <w:p w14:paraId="76AAA036" w14:textId="77777777" w:rsidR="00455E66" w:rsidRPr="00455E66" w:rsidRDefault="00455E66" w:rsidP="00455E66">
            <w:pPr>
              <w:rPr>
                <w:color w:val="000000"/>
                <w:szCs w:val="20"/>
              </w:rPr>
            </w:pPr>
            <w:r w:rsidRPr="00455E66">
              <w:rPr>
                <w:color w:val="000000"/>
                <w:szCs w:val="20"/>
              </w:rPr>
              <w:lastRenderedPageBreak/>
              <w:t>64</w:t>
            </w:r>
          </w:p>
        </w:tc>
        <w:tc>
          <w:tcPr>
            <w:tcW w:w="1646" w:type="dxa"/>
            <w:shd w:val="clear" w:color="auto" w:fill="auto"/>
            <w:hideMark/>
          </w:tcPr>
          <w:p w14:paraId="0AD13E0B" w14:textId="77777777" w:rsidR="00455E66" w:rsidRPr="00455E66" w:rsidRDefault="00455E66" w:rsidP="00455E66">
            <w:pPr>
              <w:rPr>
                <w:color w:val="000000"/>
                <w:szCs w:val="20"/>
              </w:rPr>
            </w:pPr>
            <w:r w:rsidRPr="00455E66">
              <w:rPr>
                <w:color w:val="000000"/>
                <w:szCs w:val="20"/>
              </w:rPr>
              <w:t>Beschrijvend document 1.4.5.</w:t>
            </w:r>
          </w:p>
        </w:tc>
        <w:tc>
          <w:tcPr>
            <w:tcW w:w="6378" w:type="dxa"/>
            <w:shd w:val="clear" w:color="auto" w:fill="auto"/>
            <w:hideMark/>
          </w:tcPr>
          <w:p w14:paraId="1D4EF179" w14:textId="77777777" w:rsidR="00455E66" w:rsidRDefault="00455E66" w:rsidP="00455E66">
            <w:pPr>
              <w:rPr>
                <w:color w:val="000000"/>
                <w:szCs w:val="20"/>
              </w:rPr>
            </w:pPr>
            <w:r w:rsidRPr="00455E66">
              <w:rPr>
                <w:color w:val="000000"/>
                <w:szCs w:val="20"/>
              </w:rPr>
              <w:t>Specifiek voor bestaande Jeugdigen geldt dat de uitkomst van deze Offerteaanvraag tot gevolg kan hebben dat hun huidige zorgaanbieder per 1 januari 2022 niet wordt gecontracteerd. Dit kan ertoe leiden dat Jeugdigen moeten overstappen naar een andere zorgaanbieder. Aanbestedende dienst heeft scenario’s voorbereid over hoe om te gaan met de bestaande Jeugdigen. Afhankelijk van de uitkomst van onderhavige aanbesteding wordt een scenario in werking gesteld</w:t>
            </w:r>
            <w:r w:rsidRPr="00455E66">
              <w:rPr>
                <w:color w:val="000000"/>
                <w:szCs w:val="20"/>
              </w:rPr>
              <w:br/>
              <w:t>Vraag: Wat is het scenario?</w:t>
            </w:r>
          </w:p>
          <w:p w14:paraId="1845DA61" w14:textId="00822EED" w:rsidR="00E36F28" w:rsidRPr="00455E66" w:rsidRDefault="00E36F28" w:rsidP="00455E66">
            <w:pPr>
              <w:rPr>
                <w:color w:val="000000"/>
                <w:szCs w:val="20"/>
              </w:rPr>
            </w:pPr>
          </w:p>
        </w:tc>
        <w:tc>
          <w:tcPr>
            <w:tcW w:w="5529" w:type="dxa"/>
            <w:shd w:val="clear" w:color="auto" w:fill="auto"/>
            <w:hideMark/>
          </w:tcPr>
          <w:p w14:paraId="6E827FAD" w14:textId="77777777" w:rsidR="00455E66" w:rsidRDefault="00455E66" w:rsidP="00455E66">
            <w:pPr>
              <w:rPr>
                <w:color w:val="000000"/>
                <w:szCs w:val="20"/>
              </w:rPr>
            </w:pPr>
            <w:r w:rsidRPr="00455E66">
              <w:rPr>
                <w:color w:val="000000"/>
                <w:szCs w:val="20"/>
              </w:rPr>
              <w:t xml:space="preserve">We hebben meerdere scenario's uitgewerkt en het is afhankelijk van welke zorgaanbieders gecontracteerde gaan worden welk scenario in werking wordt gesteld. Het behoort tot de mogelijkheden dat het gecontracteerde zorglandschap drastisch verandert, of juist heel minimaal. </w:t>
            </w:r>
            <w:r w:rsidR="00027FE5">
              <w:rPr>
                <w:color w:val="000000"/>
                <w:szCs w:val="20"/>
              </w:rPr>
              <w:t xml:space="preserve">De mate waarin het zorglandschap verandert bepaalt of we bijvoorbeeld op grote schaal moeten </w:t>
            </w:r>
            <w:proofErr w:type="spellStart"/>
            <w:r w:rsidR="00027FE5">
              <w:rPr>
                <w:color w:val="000000"/>
                <w:szCs w:val="20"/>
              </w:rPr>
              <w:t>herindiceren</w:t>
            </w:r>
            <w:proofErr w:type="spellEnd"/>
            <w:r w:rsidR="00027FE5">
              <w:rPr>
                <w:color w:val="000000"/>
                <w:szCs w:val="20"/>
              </w:rPr>
              <w:t xml:space="preserve">, of dat we ervoor kiezen om de lopende indicaties te laten doorlopen tot einde beschikking. </w:t>
            </w:r>
          </w:p>
          <w:p w14:paraId="4AD77F6C" w14:textId="17E6060B" w:rsidR="00027FE5" w:rsidRPr="00455E66" w:rsidRDefault="00027FE5" w:rsidP="00455E66">
            <w:pPr>
              <w:rPr>
                <w:color w:val="000000"/>
                <w:szCs w:val="20"/>
              </w:rPr>
            </w:pPr>
          </w:p>
        </w:tc>
      </w:tr>
      <w:tr w:rsidR="00455E66" w:rsidRPr="00455E66" w14:paraId="14F7EA90" w14:textId="77777777" w:rsidTr="00455E66">
        <w:trPr>
          <w:trHeight w:val="864"/>
        </w:trPr>
        <w:tc>
          <w:tcPr>
            <w:tcW w:w="476" w:type="dxa"/>
            <w:shd w:val="clear" w:color="auto" w:fill="auto"/>
            <w:hideMark/>
          </w:tcPr>
          <w:p w14:paraId="6296D32C" w14:textId="77777777" w:rsidR="00455E66" w:rsidRPr="00455E66" w:rsidRDefault="00455E66" w:rsidP="00455E66">
            <w:pPr>
              <w:rPr>
                <w:color w:val="000000"/>
                <w:szCs w:val="20"/>
              </w:rPr>
            </w:pPr>
            <w:r w:rsidRPr="00455E66">
              <w:rPr>
                <w:color w:val="000000"/>
                <w:szCs w:val="20"/>
              </w:rPr>
              <w:t>65</w:t>
            </w:r>
          </w:p>
        </w:tc>
        <w:tc>
          <w:tcPr>
            <w:tcW w:w="1646" w:type="dxa"/>
            <w:shd w:val="clear" w:color="auto" w:fill="auto"/>
            <w:hideMark/>
          </w:tcPr>
          <w:p w14:paraId="4F303A64" w14:textId="77777777" w:rsidR="00455E66" w:rsidRPr="00455E66" w:rsidRDefault="00455E66" w:rsidP="00455E66">
            <w:pPr>
              <w:rPr>
                <w:color w:val="000000"/>
                <w:szCs w:val="20"/>
              </w:rPr>
            </w:pPr>
            <w:r w:rsidRPr="00455E66">
              <w:rPr>
                <w:color w:val="000000"/>
                <w:szCs w:val="20"/>
              </w:rPr>
              <w:t>Beschrijvend document 2.10.</w:t>
            </w:r>
          </w:p>
        </w:tc>
        <w:tc>
          <w:tcPr>
            <w:tcW w:w="6378" w:type="dxa"/>
            <w:shd w:val="clear" w:color="auto" w:fill="auto"/>
            <w:hideMark/>
          </w:tcPr>
          <w:p w14:paraId="083CEE64" w14:textId="77777777" w:rsidR="00455E66" w:rsidRPr="00455E66" w:rsidRDefault="00455E66" w:rsidP="00455E66">
            <w:pPr>
              <w:rPr>
                <w:color w:val="000000"/>
                <w:szCs w:val="20"/>
              </w:rPr>
            </w:pPr>
            <w:r w:rsidRPr="00455E66">
              <w:rPr>
                <w:color w:val="000000"/>
                <w:szCs w:val="20"/>
              </w:rPr>
              <w:t xml:space="preserve">Wat is de uiterste inleverdatum van de inschrijvingen? </w:t>
            </w:r>
            <w:r w:rsidRPr="00455E66">
              <w:rPr>
                <w:color w:val="000000"/>
                <w:szCs w:val="20"/>
              </w:rPr>
              <w:br/>
              <w:t xml:space="preserve">- 5 april (genoemd in paragraaf 2.10 op pagina 27) </w:t>
            </w:r>
            <w:r w:rsidRPr="00455E66">
              <w:rPr>
                <w:color w:val="000000"/>
                <w:szCs w:val="20"/>
              </w:rPr>
              <w:br/>
              <w:t>- 6 april (genoemd in paragraaf 2.5 op pagina 24)</w:t>
            </w:r>
          </w:p>
        </w:tc>
        <w:tc>
          <w:tcPr>
            <w:tcW w:w="5529" w:type="dxa"/>
            <w:shd w:val="clear" w:color="auto" w:fill="auto"/>
            <w:hideMark/>
          </w:tcPr>
          <w:p w14:paraId="24922090" w14:textId="77777777" w:rsidR="00455E66" w:rsidRPr="00455E66" w:rsidRDefault="00455E66" w:rsidP="00455E66">
            <w:pPr>
              <w:rPr>
                <w:color w:val="000000"/>
                <w:szCs w:val="20"/>
              </w:rPr>
            </w:pPr>
            <w:r w:rsidRPr="00455E66">
              <w:rPr>
                <w:color w:val="000000"/>
                <w:szCs w:val="20"/>
              </w:rPr>
              <w:t>Dit betreft een verschrijving. De uiterste datum en tijdstip voor het indienen van de inschrijving is 6 april 2021 om 12:00 uur.</w:t>
            </w:r>
          </w:p>
        </w:tc>
      </w:tr>
      <w:tr w:rsidR="00455E66" w:rsidRPr="00455E66" w14:paraId="21298E8E" w14:textId="77777777" w:rsidTr="00455E66">
        <w:trPr>
          <w:trHeight w:val="576"/>
        </w:trPr>
        <w:tc>
          <w:tcPr>
            <w:tcW w:w="476" w:type="dxa"/>
            <w:shd w:val="clear" w:color="auto" w:fill="auto"/>
            <w:hideMark/>
          </w:tcPr>
          <w:p w14:paraId="05EE5D46" w14:textId="77777777" w:rsidR="00455E66" w:rsidRPr="00455E66" w:rsidRDefault="00455E66" w:rsidP="00455E66">
            <w:pPr>
              <w:rPr>
                <w:color w:val="000000"/>
                <w:szCs w:val="20"/>
              </w:rPr>
            </w:pPr>
            <w:r w:rsidRPr="00455E66">
              <w:rPr>
                <w:color w:val="000000"/>
                <w:szCs w:val="20"/>
              </w:rPr>
              <w:t>66</w:t>
            </w:r>
          </w:p>
        </w:tc>
        <w:tc>
          <w:tcPr>
            <w:tcW w:w="1646" w:type="dxa"/>
            <w:shd w:val="clear" w:color="auto" w:fill="auto"/>
            <w:hideMark/>
          </w:tcPr>
          <w:p w14:paraId="247CFA6F" w14:textId="77777777" w:rsidR="00455E66" w:rsidRPr="00455E66" w:rsidRDefault="00455E66" w:rsidP="00455E66">
            <w:pPr>
              <w:rPr>
                <w:color w:val="000000"/>
                <w:szCs w:val="20"/>
              </w:rPr>
            </w:pPr>
            <w:r w:rsidRPr="00455E66">
              <w:rPr>
                <w:color w:val="000000"/>
                <w:szCs w:val="20"/>
              </w:rPr>
              <w:t xml:space="preserve">Beschrijvend document 2.12 /4.2.3. </w:t>
            </w:r>
          </w:p>
        </w:tc>
        <w:tc>
          <w:tcPr>
            <w:tcW w:w="6378" w:type="dxa"/>
            <w:shd w:val="clear" w:color="auto" w:fill="auto"/>
            <w:hideMark/>
          </w:tcPr>
          <w:p w14:paraId="69A02A0C" w14:textId="77777777" w:rsidR="00455E66" w:rsidRPr="00455E66" w:rsidRDefault="00455E66" w:rsidP="00455E66">
            <w:pPr>
              <w:rPr>
                <w:color w:val="000000"/>
                <w:szCs w:val="20"/>
              </w:rPr>
            </w:pPr>
            <w:r w:rsidRPr="00455E66">
              <w:rPr>
                <w:color w:val="000000"/>
                <w:szCs w:val="20"/>
              </w:rPr>
              <w:t>De inschrijving dient onderstaande te bevatten: ingevuld en rechtsgeldig ondertekend capaciteitsformulier. Hierbij wordt verwezen naar paragraaf 4.2.3 maar deze paragraaf bestaat niet. Graag verheldering en aanpassing van het document.</w:t>
            </w:r>
          </w:p>
        </w:tc>
        <w:tc>
          <w:tcPr>
            <w:tcW w:w="5529" w:type="dxa"/>
            <w:shd w:val="clear" w:color="auto" w:fill="auto"/>
            <w:hideMark/>
          </w:tcPr>
          <w:p w14:paraId="4079F144" w14:textId="77777777" w:rsidR="00455E66" w:rsidRPr="00455E66" w:rsidRDefault="00455E66" w:rsidP="00455E66">
            <w:pPr>
              <w:rPr>
                <w:color w:val="000000"/>
                <w:szCs w:val="20"/>
              </w:rPr>
            </w:pPr>
            <w:r w:rsidRPr="00455E66">
              <w:rPr>
                <w:color w:val="000000"/>
                <w:szCs w:val="20"/>
              </w:rPr>
              <w:t>Dit betreft een verschrijving. De juiste verwijzing is: Bijlage 05 - Capaciteitsformulier</w:t>
            </w:r>
          </w:p>
        </w:tc>
      </w:tr>
      <w:tr w:rsidR="00455E66" w:rsidRPr="00455E66" w14:paraId="77B1F7EA" w14:textId="77777777" w:rsidTr="00455E66">
        <w:trPr>
          <w:trHeight w:val="1152"/>
        </w:trPr>
        <w:tc>
          <w:tcPr>
            <w:tcW w:w="476" w:type="dxa"/>
            <w:shd w:val="clear" w:color="auto" w:fill="auto"/>
            <w:hideMark/>
          </w:tcPr>
          <w:p w14:paraId="524E90B0" w14:textId="77777777" w:rsidR="00455E66" w:rsidRPr="00455E66" w:rsidRDefault="00455E66" w:rsidP="00455E66">
            <w:pPr>
              <w:rPr>
                <w:color w:val="000000"/>
                <w:szCs w:val="20"/>
              </w:rPr>
            </w:pPr>
            <w:r w:rsidRPr="00455E66">
              <w:rPr>
                <w:color w:val="000000"/>
                <w:szCs w:val="20"/>
              </w:rPr>
              <w:t>67</w:t>
            </w:r>
          </w:p>
        </w:tc>
        <w:tc>
          <w:tcPr>
            <w:tcW w:w="1646" w:type="dxa"/>
            <w:shd w:val="clear" w:color="auto" w:fill="auto"/>
            <w:hideMark/>
          </w:tcPr>
          <w:p w14:paraId="2B118522" w14:textId="77777777" w:rsidR="00455E66" w:rsidRPr="00455E66" w:rsidRDefault="00455E66" w:rsidP="00455E66">
            <w:pPr>
              <w:rPr>
                <w:color w:val="000000"/>
                <w:szCs w:val="20"/>
              </w:rPr>
            </w:pPr>
            <w:r w:rsidRPr="00455E66">
              <w:rPr>
                <w:color w:val="000000"/>
                <w:szCs w:val="20"/>
              </w:rPr>
              <w:t>Beschrijvend document 2.12.</w:t>
            </w:r>
          </w:p>
        </w:tc>
        <w:tc>
          <w:tcPr>
            <w:tcW w:w="6378" w:type="dxa"/>
            <w:shd w:val="clear" w:color="auto" w:fill="auto"/>
            <w:hideMark/>
          </w:tcPr>
          <w:p w14:paraId="5A2D30FB" w14:textId="77777777" w:rsidR="00455E66" w:rsidRPr="00455E66" w:rsidRDefault="00455E66" w:rsidP="00455E66">
            <w:pPr>
              <w:rPr>
                <w:color w:val="000000"/>
                <w:szCs w:val="20"/>
              </w:rPr>
            </w:pPr>
            <w:r w:rsidRPr="00455E66">
              <w:rPr>
                <w:color w:val="000000"/>
                <w:szCs w:val="20"/>
              </w:rPr>
              <w:t>Vanwege COVID19 waardoor we moeten thuiswerken en het reizen moeten beperken, verzoeken wij u vriendelijk of wij gebruik mogen maken van een digitale handtekening door een tegenbevoegd persoon van onze organisatie. Is dit akkoord?</w:t>
            </w:r>
          </w:p>
        </w:tc>
        <w:tc>
          <w:tcPr>
            <w:tcW w:w="5529" w:type="dxa"/>
            <w:shd w:val="clear" w:color="auto" w:fill="auto"/>
            <w:hideMark/>
          </w:tcPr>
          <w:p w14:paraId="12BCFFE7" w14:textId="77777777" w:rsidR="00455E66" w:rsidRPr="00455E66" w:rsidRDefault="00455E66" w:rsidP="00455E66">
            <w:pPr>
              <w:rPr>
                <w:color w:val="000000"/>
                <w:szCs w:val="20"/>
              </w:rPr>
            </w:pPr>
            <w:r w:rsidRPr="00455E66">
              <w:rPr>
                <w:color w:val="000000"/>
                <w:szCs w:val="20"/>
              </w:rPr>
              <w:t xml:space="preserve">Dit is akkoord, mits de digitale handtekening rechtsgeldig is ingediend. Dit houdt in dat de handtekening niet gekopieerd en geplakt mag worden, maar met behulp van een beveiligd programma de handtekening dient te worden ingevoegd. </w:t>
            </w:r>
          </w:p>
        </w:tc>
      </w:tr>
      <w:tr w:rsidR="00455E66" w:rsidRPr="00455E66" w14:paraId="6E05C786" w14:textId="77777777" w:rsidTr="00455E66">
        <w:trPr>
          <w:trHeight w:val="1152"/>
        </w:trPr>
        <w:tc>
          <w:tcPr>
            <w:tcW w:w="476" w:type="dxa"/>
            <w:shd w:val="clear" w:color="auto" w:fill="auto"/>
            <w:hideMark/>
          </w:tcPr>
          <w:p w14:paraId="0180B24A" w14:textId="77777777" w:rsidR="00455E66" w:rsidRPr="00455E66" w:rsidRDefault="00455E66" w:rsidP="00455E66">
            <w:pPr>
              <w:rPr>
                <w:color w:val="000000"/>
                <w:szCs w:val="20"/>
              </w:rPr>
            </w:pPr>
            <w:r w:rsidRPr="00455E66">
              <w:rPr>
                <w:color w:val="000000"/>
                <w:szCs w:val="20"/>
              </w:rPr>
              <w:t>68</w:t>
            </w:r>
          </w:p>
        </w:tc>
        <w:tc>
          <w:tcPr>
            <w:tcW w:w="1646" w:type="dxa"/>
            <w:shd w:val="clear" w:color="auto" w:fill="auto"/>
            <w:hideMark/>
          </w:tcPr>
          <w:p w14:paraId="4144721C" w14:textId="77777777" w:rsidR="00455E66" w:rsidRPr="00455E66" w:rsidRDefault="00455E66" w:rsidP="00455E66">
            <w:pPr>
              <w:rPr>
                <w:color w:val="000000"/>
                <w:szCs w:val="20"/>
              </w:rPr>
            </w:pPr>
            <w:r w:rsidRPr="00455E66">
              <w:rPr>
                <w:color w:val="000000"/>
                <w:szCs w:val="20"/>
              </w:rPr>
              <w:t>Beschrijvend document 2.12. UEA</w:t>
            </w:r>
          </w:p>
        </w:tc>
        <w:tc>
          <w:tcPr>
            <w:tcW w:w="6378" w:type="dxa"/>
            <w:shd w:val="clear" w:color="auto" w:fill="auto"/>
            <w:hideMark/>
          </w:tcPr>
          <w:p w14:paraId="79DA82F9" w14:textId="77777777" w:rsidR="00455E66" w:rsidRPr="00455E66" w:rsidRDefault="00455E66" w:rsidP="00455E66">
            <w:pPr>
              <w:rPr>
                <w:color w:val="000000"/>
                <w:szCs w:val="20"/>
              </w:rPr>
            </w:pPr>
            <w:r w:rsidRPr="00455E66">
              <w:rPr>
                <w:color w:val="000000"/>
                <w:szCs w:val="20"/>
              </w:rPr>
              <w:t>Mogen wij volstaan met een digitale handtekening?</w:t>
            </w:r>
          </w:p>
        </w:tc>
        <w:tc>
          <w:tcPr>
            <w:tcW w:w="5529" w:type="dxa"/>
            <w:shd w:val="clear" w:color="auto" w:fill="auto"/>
            <w:hideMark/>
          </w:tcPr>
          <w:p w14:paraId="4EDF77DA" w14:textId="77777777" w:rsidR="00455E66" w:rsidRPr="00455E66" w:rsidRDefault="00455E66" w:rsidP="00455E66">
            <w:pPr>
              <w:rPr>
                <w:color w:val="000000"/>
                <w:szCs w:val="20"/>
              </w:rPr>
            </w:pPr>
            <w:r w:rsidRPr="00455E66">
              <w:rPr>
                <w:color w:val="000000"/>
                <w:szCs w:val="20"/>
              </w:rPr>
              <w:t xml:space="preserve">Dit is akkoord, mits de digitale handtekening rechtsgeldig is ingediend. Dit houdt in dat de handtekening niet gekopieerd en geplakt mag worden, maar met behulp van een beveiligd programma de handtekening dient te worden ingevoegd. </w:t>
            </w:r>
          </w:p>
        </w:tc>
      </w:tr>
      <w:tr w:rsidR="00455E66" w:rsidRPr="00455E66" w14:paraId="7DA76638" w14:textId="77777777" w:rsidTr="00455E66">
        <w:trPr>
          <w:trHeight w:val="576"/>
        </w:trPr>
        <w:tc>
          <w:tcPr>
            <w:tcW w:w="476" w:type="dxa"/>
            <w:shd w:val="clear" w:color="auto" w:fill="auto"/>
            <w:hideMark/>
          </w:tcPr>
          <w:p w14:paraId="6EC45E02" w14:textId="77777777" w:rsidR="00455E66" w:rsidRPr="00455E66" w:rsidRDefault="00455E66" w:rsidP="00455E66">
            <w:pPr>
              <w:rPr>
                <w:color w:val="000000"/>
                <w:szCs w:val="20"/>
              </w:rPr>
            </w:pPr>
            <w:r w:rsidRPr="00455E66">
              <w:rPr>
                <w:color w:val="000000"/>
                <w:szCs w:val="20"/>
              </w:rPr>
              <w:t>69</w:t>
            </w:r>
          </w:p>
        </w:tc>
        <w:tc>
          <w:tcPr>
            <w:tcW w:w="1646" w:type="dxa"/>
            <w:shd w:val="clear" w:color="auto" w:fill="auto"/>
            <w:hideMark/>
          </w:tcPr>
          <w:p w14:paraId="7E575627" w14:textId="77777777" w:rsidR="00455E66" w:rsidRPr="00455E66" w:rsidRDefault="00455E66" w:rsidP="00455E66">
            <w:pPr>
              <w:rPr>
                <w:color w:val="000000"/>
                <w:szCs w:val="20"/>
              </w:rPr>
            </w:pPr>
            <w:r w:rsidRPr="00455E66">
              <w:rPr>
                <w:color w:val="000000"/>
                <w:szCs w:val="20"/>
              </w:rPr>
              <w:t>Beschrijvend document 2.14.</w:t>
            </w:r>
          </w:p>
        </w:tc>
        <w:tc>
          <w:tcPr>
            <w:tcW w:w="6378" w:type="dxa"/>
            <w:shd w:val="clear" w:color="auto" w:fill="auto"/>
            <w:hideMark/>
          </w:tcPr>
          <w:p w14:paraId="779117DE" w14:textId="77777777" w:rsidR="00455E66" w:rsidRPr="00455E66" w:rsidRDefault="00455E66" w:rsidP="00455E66">
            <w:pPr>
              <w:rPr>
                <w:color w:val="000000"/>
                <w:szCs w:val="20"/>
              </w:rPr>
            </w:pPr>
            <w:r w:rsidRPr="00455E66">
              <w:rPr>
                <w:color w:val="000000"/>
                <w:szCs w:val="20"/>
              </w:rPr>
              <w:t>Er wordt gesproken over 4 stappen in de beoordelingsprocedure, waarna een opsomming van 3 stappen volgt. Wat is nummer 4 ?</w:t>
            </w:r>
          </w:p>
        </w:tc>
        <w:tc>
          <w:tcPr>
            <w:tcW w:w="5529" w:type="dxa"/>
            <w:shd w:val="clear" w:color="auto" w:fill="auto"/>
            <w:hideMark/>
          </w:tcPr>
          <w:p w14:paraId="49A99951" w14:textId="77777777" w:rsidR="00455E66" w:rsidRDefault="00455E66" w:rsidP="00455E66">
            <w:pPr>
              <w:rPr>
                <w:color w:val="000000"/>
                <w:szCs w:val="20"/>
              </w:rPr>
            </w:pPr>
            <w:r w:rsidRPr="00455E66">
              <w:rPr>
                <w:color w:val="000000"/>
                <w:szCs w:val="20"/>
              </w:rPr>
              <w:t>Dit betreft een verschrijving. Er zijn drie stappen in de beoordelingsprocedure.</w:t>
            </w:r>
          </w:p>
          <w:p w14:paraId="144D89AD" w14:textId="4C3934C0" w:rsidR="00D93DED" w:rsidRPr="00455E66" w:rsidRDefault="00D93DED" w:rsidP="00455E66">
            <w:pPr>
              <w:rPr>
                <w:color w:val="000000"/>
                <w:szCs w:val="20"/>
              </w:rPr>
            </w:pPr>
          </w:p>
        </w:tc>
      </w:tr>
      <w:tr w:rsidR="00455E66" w:rsidRPr="00455E66" w14:paraId="7C9139DE" w14:textId="77777777" w:rsidTr="00455E66">
        <w:trPr>
          <w:trHeight w:val="576"/>
        </w:trPr>
        <w:tc>
          <w:tcPr>
            <w:tcW w:w="476" w:type="dxa"/>
            <w:shd w:val="clear" w:color="auto" w:fill="auto"/>
            <w:hideMark/>
          </w:tcPr>
          <w:p w14:paraId="1A097146" w14:textId="77777777" w:rsidR="00455E66" w:rsidRPr="00455E66" w:rsidRDefault="00455E66" w:rsidP="00455E66">
            <w:pPr>
              <w:rPr>
                <w:color w:val="000000"/>
                <w:szCs w:val="20"/>
              </w:rPr>
            </w:pPr>
            <w:r w:rsidRPr="00455E66">
              <w:rPr>
                <w:color w:val="000000"/>
                <w:szCs w:val="20"/>
              </w:rPr>
              <w:t>70</w:t>
            </w:r>
          </w:p>
        </w:tc>
        <w:tc>
          <w:tcPr>
            <w:tcW w:w="1646" w:type="dxa"/>
            <w:shd w:val="clear" w:color="auto" w:fill="auto"/>
            <w:hideMark/>
          </w:tcPr>
          <w:p w14:paraId="774B58E0" w14:textId="77777777" w:rsidR="00455E66" w:rsidRPr="00455E66" w:rsidRDefault="00455E66" w:rsidP="00455E66">
            <w:pPr>
              <w:rPr>
                <w:color w:val="000000"/>
                <w:szCs w:val="20"/>
              </w:rPr>
            </w:pPr>
            <w:r w:rsidRPr="00455E66">
              <w:rPr>
                <w:color w:val="000000"/>
                <w:szCs w:val="20"/>
              </w:rPr>
              <w:t>Beschrijvend document 2.5.</w:t>
            </w:r>
          </w:p>
        </w:tc>
        <w:tc>
          <w:tcPr>
            <w:tcW w:w="6378" w:type="dxa"/>
            <w:shd w:val="clear" w:color="auto" w:fill="auto"/>
            <w:hideMark/>
          </w:tcPr>
          <w:p w14:paraId="209D9066" w14:textId="77777777" w:rsidR="00455E66" w:rsidRPr="00455E66" w:rsidRDefault="00455E66" w:rsidP="00455E66">
            <w:pPr>
              <w:rPr>
                <w:color w:val="000000"/>
                <w:szCs w:val="20"/>
              </w:rPr>
            </w:pPr>
            <w:r w:rsidRPr="00455E66">
              <w:rPr>
                <w:color w:val="000000"/>
                <w:szCs w:val="20"/>
              </w:rPr>
              <w:t>Is de uiterste inschrijfdatum nu 5 of 6 april? Beide data worden genoemd in de aanbestedingsstukken</w:t>
            </w:r>
          </w:p>
        </w:tc>
        <w:tc>
          <w:tcPr>
            <w:tcW w:w="5529" w:type="dxa"/>
            <w:shd w:val="clear" w:color="auto" w:fill="auto"/>
            <w:hideMark/>
          </w:tcPr>
          <w:p w14:paraId="5E804DB9" w14:textId="77777777" w:rsidR="00455E66" w:rsidRDefault="00455E66" w:rsidP="00455E66">
            <w:pPr>
              <w:rPr>
                <w:color w:val="000000"/>
                <w:szCs w:val="20"/>
              </w:rPr>
            </w:pPr>
            <w:r w:rsidRPr="00455E66">
              <w:rPr>
                <w:color w:val="000000"/>
                <w:szCs w:val="20"/>
              </w:rPr>
              <w:t>Dit betreft een verschrijving. De uiterste datum en tijdstip voor het indienen van de inschrijving is 6 april 2021 om 12:00 uur.</w:t>
            </w:r>
          </w:p>
          <w:p w14:paraId="57B958D1" w14:textId="0A6BA407" w:rsidR="00D93DED" w:rsidRPr="00455E66" w:rsidRDefault="00D93DED" w:rsidP="00455E66">
            <w:pPr>
              <w:rPr>
                <w:color w:val="000000"/>
                <w:szCs w:val="20"/>
              </w:rPr>
            </w:pPr>
          </w:p>
        </w:tc>
      </w:tr>
      <w:tr w:rsidR="00455E66" w:rsidRPr="00455E66" w14:paraId="4A596B0F" w14:textId="77777777" w:rsidTr="00455E66">
        <w:trPr>
          <w:trHeight w:val="576"/>
        </w:trPr>
        <w:tc>
          <w:tcPr>
            <w:tcW w:w="476" w:type="dxa"/>
            <w:shd w:val="clear" w:color="auto" w:fill="auto"/>
            <w:hideMark/>
          </w:tcPr>
          <w:p w14:paraId="6A65E1B9" w14:textId="77777777" w:rsidR="00455E66" w:rsidRPr="00455E66" w:rsidRDefault="00455E66" w:rsidP="00455E66">
            <w:pPr>
              <w:rPr>
                <w:color w:val="000000"/>
                <w:szCs w:val="20"/>
              </w:rPr>
            </w:pPr>
            <w:r w:rsidRPr="00455E66">
              <w:rPr>
                <w:color w:val="000000"/>
                <w:szCs w:val="20"/>
              </w:rPr>
              <w:t>71</w:t>
            </w:r>
          </w:p>
        </w:tc>
        <w:tc>
          <w:tcPr>
            <w:tcW w:w="1646" w:type="dxa"/>
            <w:shd w:val="clear" w:color="auto" w:fill="auto"/>
            <w:hideMark/>
          </w:tcPr>
          <w:p w14:paraId="61915B95" w14:textId="77777777" w:rsidR="00455E66" w:rsidRPr="00455E66" w:rsidRDefault="00455E66" w:rsidP="00455E66">
            <w:pPr>
              <w:rPr>
                <w:color w:val="000000"/>
                <w:szCs w:val="20"/>
              </w:rPr>
            </w:pPr>
            <w:r w:rsidRPr="00455E66">
              <w:rPr>
                <w:color w:val="000000"/>
                <w:szCs w:val="20"/>
              </w:rPr>
              <w:t>Beschrijvend document 2.5.</w:t>
            </w:r>
          </w:p>
        </w:tc>
        <w:tc>
          <w:tcPr>
            <w:tcW w:w="6378" w:type="dxa"/>
            <w:shd w:val="clear" w:color="auto" w:fill="auto"/>
            <w:hideMark/>
          </w:tcPr>
          <w:p w14:paraId="20735A1E" w14:textId="77777777" w:rsidR="00455E66" w:rsidRPr="00455E66" w:rsidRDefault="00455E66" w:rsidP="00455E66">
            <w:pPr>
              <w:rPr>
                <w:color w:val="000000"/>
                <w:szCs w:val="20"/>
              </w:rPr>
            </w:pPr>
            <w:r w:rsidRPr="00455E66">
              <w:rPr>
                <w:color w:val="000000"/>
                <w:szCs w:val="20"/>
              </w:rPr>
              <w:t>De dag waarop de aanbesteding moet worden ingeleverd is 5 april om 12.00 uur. Dit is tweede Paasdag. Klopt dit of wordt deze dag naar dinsdag 6 april verplaatst?</w:t>
            </w:r>
          </w:p>
        </w:tc>
        <w:tc>
          <w:tcPr>
            <w:tcW w:w="5529" w:type="dxa"/>
            <w:shd w:val="clear" w:color="auto" w:fill="auto"/>
            <w:hideMark/>
          </w:tcPr>
          <w:p w14:paraId="603E76FB" w14:textId="77777777" w:rsidR="00455E66" w:rsidRDefault="00455E66" w:rsidP="00455E66">
            <w:pPr>
              <w:rPr>
                <w:color w:val="000000"/>
                <w:szCs w:val="20"/>
              </w:rPr>
            </w:pPr>
            <w:r w:rsidRPr="00455E66">
              <w:rPr>
                <w:color w:val="000000"/>
                <w:szCs w:val="20"/>
              </w:rPr>
              <w:t>Dit betreft een verschrijving. De uiterste datum en tijdstip voor het indienen van de inschrijving is 6 april 2021 om 12:00 uur.</w:t>
            </w:r>
          </w:p>
          <w:p w14:paraId="0454F576" w14:textId="7B32A059" w:rsidR="00D93DED" w:rsidRPr="00455E66" w:rsidRDefault="00D93DED" w:rsidP="00455E66">
            <w:pPr>
              <w:rPr>
                <w:color w:val="000000"/>
                <w:szCs w:val="20"/>
              </w:rPr>
            </w:pPr>
          </w:p>
        </w:tc>
      </w:tr>
      <w:tr w:rsidR="00455E66" w:rsidRPr="00455E66" w14:paraId="560678FC" w14:textId="77777777" w:rsidTr="00455E66">
        <w:trPr>
          <w:trHeight w:val="864"/>
        </w:trPr>
        <w:tc>
          <w:tcPr>
            <w:tcW w:w="476" w:type="dxa"/>
            <w:shd w:val="clear" w:color="auto" w:fill="auto"/>
            <w:hideMark/>
          </w:tcPr>
          <w:p w14:paraId="636D0B51" w14:textId="77777777" w:rsidR="00455E66" w:rsidRPr="00455E66" w:rsidRDefault="00455E66" w:rsidP="00455E66">
            <w:pPr>
              <w:rPr>
                <w:color w:val="000000"/>
                <w:szCs w:val="20"/>
              </w:rPr>
            </w:pPr>
            <w:r w:rsidRPr="00455E66">
              <w:rPr>
                <w:color w:val="000000"/>
                <w:szCs w:val="20"/>
              </w:rPr>
              <w:lastRenderedPageBreak/>
              <w:t>72</w:t>
            </w:r>
          </w:p>
        </w:tc>
        <w:tc>
          <w:tcPr>
            <w:tcW w:w="1646" w:type="dxa"/>
            <w:shd w:val="clear" w:color="auto" w:fill="auto"/>
            <w:hideMark/>
          </w:tcPr>
          <w:p w14:paraId="69581FB4" w14:textId="77777777" w:rsidR="00455E66" w:rsidRPr="00455E66" w:rsidRDefault="00455E66" w:rsidP="00455E66">
            <w:pPr>
              <w:rPr>
                <w:color w:val="000000"/>
                <w:szCs w:val="20"/>
              </w:rPr>
            </w:pPr>
            <w:r w:rsidRPr="00455E66">
              <w:rPr>
                <w:color w:val="000000"/>
                <w:szCs w:val="20"/>
              </w:rPr>
              <w:t>Beschrijvend document 2.5.</w:t>
            </w:r>
          </w:p>
        </w:tc>
        <w:tc>
          <w:tcPr>
            <w:tcW w:w="6378" w:type="dxa"/>
            <w:shd w:val="clear" w:color="auto" w:fill="auto"/>
            <w:hideMark/>
          </w:tcPr>
          <w:p w14:paraId="37431EA8" w14:textId="77777777" w:rsidR="00455E66" w:rsidRDefault="00455E66" w:rsidP="00455E66">
            <w:pPr>
              <w:rPr>
                <w:color w:val="000000"/>
                <w:szCs w:val="20"/>
              </w:rPr>
            </w:pPr>
            <w:r w:rsidRPr="00455E66">
              <w:rPr>
                <w:color w:val="000000"/>
                <w:szCs w:val="20"/>
              </w:rPr>
              <w:t>Tussen het verzenden nota van inlichtingen 2 (26 maart 2021, als streefdatum) en inschrijving: 6,5 dagen later is zeer kort en onzes inziens niet realistisch. Ook is de gehele periode van publiceren offerteaanvraag en indiening erg kort (net iets meer dan 6 weken). Wij willen de gemeentes vragen hier meer ruimte te bieden voor aanbieders om te anticiperen op eventuele wijzigingen.</w:t>
            </w:r>
          </w:p>
          <w:p w14:paraId="74C53133" w14:textId="576776BD" w:rsidR="00D93DED" w:rsidRPr="00455E66" w:rsidRDefault="00D93DED" w:rsidP="00455E66">
            <w:pPr>
              <w:rPr>
                <w:color w:val="000000"/>
                <w:szCs w:val="20"/>
              </w:rPr>
            </w:pPr>
          </w:p>
        </w:tc>
        <w:tc>
          <w:tcPr>
            <w:tcW w:w="5529" w:type="dxa"/>
            <w:shd w:val="clear" w:color="auto" w:fill="auto"/>
            <w:hideMark/>
          </w:tcPr>
          <w:p w14:paraId="4BFD788C" w14:textId="77777777" w:rsidR="00455E66" w:rsidRPr="00455E66" w:rsidRDefault="00455E66" w:rsidP="00455E66">
            <w:pPr>
              <w:rPr>
                <w:color w:val="000000"/>
                <w:szCs w:val="20"/>
              </w:rPr>
            </w:pPr>
            <w:r w:rsidRPr="00455E66">
              <w:rPr>
                <w:color w:val="000000"/>
                <w:szCs w:val="20"/>
              </w:rPr>
              <w:t xml:space="preserve">Dit is niet akkoord. Tussen het verzenden en de Nota van Inlichtingen en de uiterste inleverdatum zit 11 kalenderdagen. Aanbestedende dienst ziet geen reden om deze termijn te verlengen. </w:t>
            </w:r>
          </w:p>
        </w:tc>
      </w:tr>
      <w:tr w:rsidR="00455E66" w:rsidRPr="00455E66" w14:paraId="6F4EE760" w14:textId="77777777" w:rsidTr="00455E66">
        <w:trPr>
          <w:trHeight w:val="864"/>
        </w:trPr>
        <w:tc>
          <w:tcPr>
            <w:tcW w:w="476" w:type="dxa"/>
            <w:shd w:val="clear" w:color="auto" w:fill="auto"/>
            <w:hideMark/>
          </w:tcPr>
          <w:p w14:paraId="515C4B7D" w14:textId="77777777" w:rsidR="00455E66" w:rsidRPr="00455E66" w:rsidRDefault="00455E66" w:rsidP="00455E66">
            <w:pPr>
              <w:rPr>
                <w:color w:val="000000"/>
                <w:szCs w:val="20"/>
              </w:rPr>
            </w:pPr>
            <w:r w:rsidRPr="00455E66">
              <w:rPr>
                <w:color w:val="000000"/>
                <w:szCs w:val="20"/>
              </w:rPr>
              <w:t>73</w:t>
            </w:r>
          </w:p>
        </w:tc>
        <w:tc>
          <w:tcPr>
            <w:tcW w:w="1646" w:type="dxa"/>
            <w:shd w:val="clear" w:color="auto" w:fill="auto"/>
            <w:hideMark/>
          </w:tcPr>
          <w:p w14:paraId="5CC8E27C" w14:textId="77777777" w:rsidR="00455E66" w:rsidRPr="00455E66" w:rsidRDefault="00455E66" w:rsidP="00455E66">
            <w:pPr>
              <w:rPr>
                <w:color w:val="000000"/>
                <w:szCs w:val="20"/>
              </w:rPr>
            </w:pPr>
            <w:r w:rsidRPr="00455E66">
              <w:rPr>
                <w:color w:val="000000"/>
                <w:szCs w:val="20"/>
              </w:rPr>
              <w:t>Beschrijvend document 3.2.2.</w:t>
            </w:r>
          </w:p>
        </w:tc>
        <w:tc>
          <w:tcPr>
            <w:tcW w:w="6378" w:type="dxa"/>
            <w:shd w:val="clear" w:color="auto" w:fill="auto"/>
            <w:hideMark/>
          </w:tcPr>
          <w:p w14:paraId="21A5945A" w14:textId="77777777" w:rsidR="00455E66" w:rsidRPr="00455E66" w:rsidRDefault="00455E66" w:rsidP="00455E66">
            <w:pPr>
              <w:rPr>
                <w:color w:val="000000"/>
                <w:szCs w:val="20"/>
              </w:rPr>
            </w:pPr>
            <w:proofErr w:type="spellStart"/>
            <w:r w:rsidRPr="00455E66">
              <w:rPr>
                <w:color w:val="000000"/>
                <w:szCs w:val="20"/>
              </w:rPr>
              <w:t>Inschrijvenddocument</w:t>
            </w:r>
            <w:proofErr w:type="spellEnd"/>
            <w:r w:rsidRPr="00455E66">
              <w:rPr>
                <w:color w:val="000000"/>
                <w:szCs w:val="20"/>
              </w:rPr>
              <w:t xml:space="preserve"> pagina 33; U geeft aan:</w:t>
            </w:r>
            <w:r w:rsidRPr="00455E66">
              <w:rPr>
                <w:color w:val="000000"/>
                <w:szCs w:val="20"/>
              </w:rPr>
              <w:br/>
              <w:t>"passende bankverklaringen of het bewijs van een verzekering tegen beroepsrisico’s". Kunnen wij hier een afschrift van onze verkeringspolis overleggen? Zo nee wat bedoelt u dan?</w:t>
            </w:r>
          </w:p>
        </w:tc>
        <w:tc>
          <w:tcPr>
            <w:tcW w:w="5529" w:type="dxa"/>
            <w:shd w:val="clear" w:color="auto" w:fill="auto"/>
            <w:hideMark/>
          </w:tcPr>
          <w:p w14:paraId="68390A59" w14:textId="77777777" w:rsidR="00455E66" w:rsidRPr="00455E66" w:rsidRDefault="00455E66" w:rsidP="00455E66">
            <w:pPr>
              <w:rPr>
                <w:color w:val="000000"/>
                <w:szCs w:val="20"/>
              </w:rPr>
            </w:pPr>
            <w:r w:rsidRPr="00455E66">
              <w:rPr>
                <w:color w:val="000000"/>
                <w:szCs w:val="20"/>
              </w:rPr>
              <w:t>Ten behoeve van het gevraagde bewijsmiddel voor een verzekering tegen beroepsrisico's gaan wij gaan akkoord met een afschrift van uw verzekeringspolis.</w:t>
            </w:r>
          </w:p>
        </w:tc>
      </w:tr>
      <w:tr w:rsidR="00455E66" w:rsidRPr="00455E66" w14:paraId="5DED1E77" w14:textId="77777777" w:rsidTr="00455E66">
        <w:trPr>
          <w:trHeight w:val="2016"/>
        </w:trPr>
        <w:tc>
          <w:tcPr>
            <w:tcW w:w="476" w:type="dxa"/>
            <w:shd w:val="clear" w:color="auto" w:fill="auto"/>
            <w:hideMark/>
          </w:tcPr>
          <w:p w14:paraId="410F2F0F" w14:textId="77777777" w:rsidR="00455E66" w:rsidRPr="00455E66" w:rsidRDefault="00455E66" w:rsidP="00455E66">
            <w:pPr>
              <w:rPr>
                <w:color w:val="000000"/>
                <w:szCs w:val="20"/>
              </w:rPr>
            </w:pPr>
            <w:r w:rsidRPr="00455E66">
              <w:rPr>
                <w:color w:val="000000"/>
                <w:szCs w:val="20"/>
              </w:rPr>
              <w:t>74</w:t>
            </w:r>
          </w:p>
        </w:tc>
        <w:tc>
          <w:tcPr>
            <w:tcW w:w="1646" w:type="dxa"/>
            <w:shd w:val="clear" w:color="auto" w:fill="auto"/>
            <w:hideMark/>
          </w:tcPr>
          <w:p w14:paraId="7E8D1C8D" w14:textId="77777777" w:rsidR="00455E66" w:rsidRPr="00455E66" w:rsidRDefault="00455E66" w:rsidP="00455E66">
            <w:pPr>
              <w:rPr>
                <w:color w:val="000000"/>
                <w:szCs w:val="20"/>
              </w:rPr>
            </w:pPr>
            <w:r w:rsidRPr="00455E66">
              <w:rPr>
                <w:color w:val="000000"/>
                <w:szCs w:val="20"/>
              </w:rPr>
              <w:t>Beschrijvend document 3.3.2.</w:t>
            </w:r>
          </w:p>
        </w:tc>
        <w:tc>
          <w:tcPr>
            <w:tcW w:w="6378" w:type="dxa"/>
            <w:shd w:val="clear" w:color="auto" w:fill="auto"/>
            <w:hideMark/>
          </w:tcPr>
          <w:p w14:paraId="068D3FB8" w14:textId="77777777" w:rsidR="00455E66" w:rsidRPr="00455E66" w:rsidRDefault="00455E66" w:rsidP="00455E66">
            <w:pPr>
              <w:rPr>
                <w:color w:val="000000"/>
                <w:szCs w:val="20"/>
              </w:rPr>
            </w:pPr>
            <w:r w:rsidRPr="00455E66">
              <w:rPr>
                <w:color w:val="000000"/>
                <w:szCs w:val="20"/>
              </w:rPr>
              <w:t>Onze organisatie is in 2020 enorm gegroeid. Als startende organisatie zijn de boekjaren 2018 en 2019 niet passend bij de huidige vorm van onze organisatie en geven deze een vertekend beeld. Hoe wordt naar de accountantsverklaring/beoordelings- of samenstellingsverklaring gekeken? En in het geval van een beoordelings- of samenstellingsverklaring, moet deze door een accountant zijn opgesteld? Ons boekhoudprogramma doet dit namelijk voor ons. Wij zijn door onze rechtsvorm vrijgesteld van een accountantsverklaring.</w:t>
            </w:r>
          </w:p>
        </w:tc>
        <w:tc>
          <w:tcPr>
            <w:tcW w:w="5529" w:type="dxa"/>
            <w:shd w:val="clear" w:color="auto" w:fill="auto"/>
            <w:hideMark/>
          </w:tcPr>
          <w:p w14:paraId="6DB58FF6" w14:textId="77777777" w:rsidR="00455E66" w:rsidRDefault="00455E66" w:rsidP="00455E66">
            <w:pPr>
              <w:rPr>
                <w:color w:val="000000"/>
                <w:szCs w:val="20"/>
              </w:rPr>
            </w:pPr>
            <w:r w:rsidRPr="00455E66">
              <w:rPr>
                <w:color w:val="000000"/>
                <w:szCs w:val="20"/>
              </w:rPr>
              <w:t xml:space="preserve">De reden dat wij een verklaring opvragen is om er zeker van te zijn dat we een financieel gezonde zorgaanbieder contracteren. De samenstellingsverklaring hoeft niet door de accountant te zijn opgesteld. De beoordelingsverklaring valt tussen de samenstellingsverklaring en controleverklaring in. De werkzaamheden van de accountant zijn bij de beoordelingsverklaring minder uitgebreid, waardoor er minder zekerheid over de jaarrekening wordt gegeven. </w:t>
            </w:r>
          </w:p>
          <w:p w14:paraId="73D217EF" w14:textId="24FBDF63" w:rsidR="00D93DED" w:rsidRPr="00455E66" w:rsidRDefault="00D93DED" w:rsidP="00455E66">
            <w:pPr>
              <w:rPr>
                <w:color w:val="000000"/>
                <w:szCs w:val="20"/>
              </w:rPr>
            </w:pPr>
          </w:p>
        </w:tc>
      </w:tr>
      <w:tr w:rsidR="00455E66" w:rsidRPr="00455E66" w14:paraId="6B860FF0" w14:textId="77777777" w:rsidTr="00455E66">
        <w:trPr>
          <w:trHeight w:val="864"/>
        </w:trPr>
        <w:tc>
          <w:tcPr>
            <w:tcW w:w="476" w:type="dxa"/>
            <w:shd w:val="clear" w:color="auto" w:fill="auto"/>
            <w:hideMark/>
          </w:tcPr>
          <w:p w14:paraId="6CB691C5" w14:textId="77777777" w:rsidR="00455E66" w:rsidRPr="00455E66" w:rsidRDefault="00455E66" w:rsidP="00455E66">
            <w:pPr>
              <w:rPr>
                <w:color w:val="000000"/>
                <w:szCs w:val="20"/>
              </w:rPr>
            </w:pPr>
            <w:r w:rsidRPr="00455E66">
              <w:rPr>
                <w:color w:val="000000"/>
                <w:szCs w:val="20"/>
              </w:rPr>
              <w:t>75</w:t>
            </w:r>
          </w:p>
        </w:tc>
        <w:tc>
          <w:tcPr>
            <w:tcW w:w="1646" w:type="dxa"/>
            <w:shd w:val="clear" w:color="auto" w:fill="auto"/>
            <w:hideMark/>
          </w:tcPr>
          <w:p w14:paraId="33032AE7" w14:textId="77777777" w:rsidR="00455E66" w:rsidRPr="00455E66" w:rsidRDefault="00455E66" w:rsidP="00455E66">
            <w:pPr>
              <w:rPr>
                <w:color w:val="000000"/>
                <w:szCs w:val="20"/>
              </w:rPr>
            </w:pPr>
            <w:r w:rsidRPr="00455E66">
              <w:rPr>
                <w:color w:val="000000"/>
                <w:szCs w:val="20"/>
              </w:rPr>
              <w:t>Beschrijvend document 3.3.3.</w:t>
            </w:r>
          </w:p>
        </w:tc>
        <w:tc>
          <w:tcPr>
            <w:tcW w:w="6378" w:type="dxa"/>
            <w:shd w:val="clear" w:color="auto" w:fill="auto"/>
            <w:hideMark/>
          </w:tcPr>
          <w:p w14:paraId="3E4BAF88" w14:textId="77777777" w:rsidR="00455E66" w:rsidRDefault="00455E66" w:rsidP="00455E66">
            <w:pPr>
              <w:rPr>
                <w:color w:val="000000"/>
                <w:szCs w:val="20"/>
              </w:rPr>
            </w:pPr>
            <w:r w:rsidRPr="00455E66">
              <w:rPr>
                <w:color w:val="000000"/>
                <w:szCs w:val="20"/>
              </w:rPr>
              <w:t>Als organisatie beschikken wij over een actueel HKZ certificaat voor intramuraal wonen met zorg. Daarnaast hebben we een paar jaar geleden een uitgebreide kwaliteitsinspectie gehad van de GGD die wij glansrijk doorstaan hebben. Kunnen wij volstaan met indiening van ons voornoemde HKZ certificaat of wenst u een aparte beschrijving van ons kwaliteitssysteem voor Jeugd?</w:t>
            </w:r>
          </w:p>
          <w:p w14:paraId="1B91AEF8" w14:textId="6960B6A4" w:rsidR="00D93DED" w:rsidRPr="00455E66" w:rsidRDefault="00D93DED" w:rsidP="00455E66">
            <w:pPr>
              <w:rPr>
                <w:color w:val="000000"/>
                <w:szCs w:val="20"/>
              </w:rPr>
            </w:pPr>
          </w:p>
        </w:tc>
        <w:tc>
          <w:tcPr>
            <w:tcW w:w="5529" w:type="dxa"/>
            <w:shd w:val="clear" w:color="auto" w:fill="auto"/>
            <w:hideMark/>
          </w:tcPr>
          <w:p w14:paraId="3EF22BC6" w14:textId="77777777" w:rsidR="00455E66" w:rsidRPr="00455E66" w:rsidRDefault="00455E66" w:rsidP="00455E66">
            <w:pPr>
              <w:rPr>
                <w:color w:val="000000"/>
                <w:szCs w:val="20"/>
              </w:rPr>
            </w:pPr>
            <w:r w:rsidRPr="00455E66">
              <w:rPr>
                <w:color w:val="000000"/>
                <w:szCs w:val="20"/>
              </w:rPr>
              <w:t>HKZ voor intramuraal wonen sluit niet aan bij deze aanbesteding voor ambulante jeugdzorg. Wij wensen een inschrijving specifiek voor de door ons uitgevraagde percelen.</w:t>
            </w:r>
          </w:p>
        </w:tc>
      </w:tr>
      <w:tr w:rsidR="00455E66" w:rsidRPr="00455E66" w14:paraId="4F660364" w14:textId="77777777" w:rsidTr="00455E66">
        <w:trPr>
          <w:trHeight w:val="864"/>
        </w:trPr>
        <w:tc>
          <w:tcPr>
            <w:tcW w:w="476" w:type="dxa"/>
            <w:shd w:val="clear" w:color="auto" w:fill="auto"/>
            <w:hideMark/>
          </w:tcPr>
          <w:p w14:paraId="111E4F32" w14:textId="77777777" w:rsidR="00455E66" w:rsidRPr="00455E66" w:rsidRDefault="00455E66" w:rsidP="00455E66">
            <w:pPr>
              <w:rPr>
                <w:color w:val="000000"/>
                <w:szCs w:val="20"/>
              </w:rPr>
            </w:pPr>
            <w:r w:rsidRPr="00455E66">
              <w:rPr>
                <w:color w:val="000000"/>
                <w:szCs w:val="20"/>
              </w:rPr>
              <w:t>76</w:t>
            </w:r>
          </w:p>
        </w:tc>
        <w:tc>
          <w:tcPr>
            <w:tcW w:w="1646" w:type="dxa"/>
            <w:shd w:val="clear" w:color="auto" w:fill="auto"/>
            <w:hideMark/>
          </w:tcPr>
          <w:p w14:paraId="52D0DEF2" w14:textId="77777777" w:rsidR="00455E66" w:rsidRPr="00455E66" w:rsidRDefault="00455E66" w:rsidP="00455E66">
            <w:pPr>
              <w:rPr>
                <w:color w:val="000000"/>
                <w:szCs w:val="20"/>
              </w:rPr>
            </w:pPr>
            <w:r w:rsidRPr="00455E66">
              <w:rPr>
                <w:color w:val="000000"/>
                <w:szCs w:val="20"/>
              </w:rPr>
              <w:t>Beschrijvend document 3.3.4.</w:t>
            </w:r>
          </w:p>
        </w:tc>
        <w:tc>
          <w:tcPr>
            <w:tcW w:w="6378" w:type="dxa"/>
            <w:shd w:val="clear" w:color="auto" w:fill="auto"/>
            <w:hideMark/>
          </w:tcPr>
          <w:p w14:paraId="3205C314" w14:textId="77777777" w:rsidR="00455E66" w:rsidRPr="00455E66" w:rsidRDefault="00455E66" w:rsidP="00455E66">
            <w:pPr>
              <w:rPr>
                <w:color w:val="000000"/>
                <w:szCs w:val="20"/>
              </w:rPr>
            </w:pPr>
            <w:r w:rsidRPr="00455E66">
              <w:rPr>
                <w:color w:val="000000"/>
                <w:szCs w:val="20"/>
              </w:rPr>
              <w:t>Wij hoeven het ingevulde referentieformulier maar één keer te uploaden, correct?</w:t>
            </w:r>
          </w:p>
        </w:tc>
        <w:tc>
          <w:tcPr>
            <w:tcW w:w="5529" w:type="dxa"/>
            <w:shd w:val="clear" w:color="auto" w:fill="auto"/>
            <w:hideMark/>
          </w:tcPr>
          <w:p w14:paraId="417B622F" w14:textId="77777777" w:rsidR="00455E66" w:rsidRDefault="00455E66" w:rsidP="00455E66">
            <w:pPr>
              <w:rPr>
                <w:color w:val="000000"/>
                <w:szCs w:val="20"/>
              </w:rPr>
            </w:pPr>
            <w:r w:rsidRPr="00455E66">
              <w:rPr>
                <w:color w:val="000000"/>
                <w:szCs w:val="20"/>
              </w:rPr>
              <w:t xml:space="preserve">Uw aanname is correct. Het referentieformulier geldt voor het geheel en niet per perceel. Als u voor meerdere percelen inschrijft hoeft u het referentieformulier slechts eenmaal in te dienen. </w:t>
            </w:r>
          </w:p>
          <w:p w14:paraId="2219B5F4" w14:textId="7899DB34" w:rsidR="00D93DED" w:rsidRPr="00455E66" w:rsidRDefault="00D93DED" w:rsidP="00455E66">
            <w:pPr>
              <w:rPr>
                <w:color w:val="000000"/>
                <w:szCs w:val="20"/>
              </w:rPr>
            </w:pPr>
          </w:p>
        </w:tc>
      </w:tr>
      <w:tr w:rsidR="00455E66" w:rsidRPr="00455E66" w14:paraId="61C796E0" w14:textId="77777777" w:rsidTr="00455E66">
        <w:trPr>
          <w:trHeight w:val="2592"/>
        </w:trPr>
        <w:tc>
          <w:tcPr>
            <w:tcW w:w="476" w:type="dxa"/>
            <w:shd w:val="clear" w:color="auto" w:fill="auto"/>
            <w:hideMark/>
          </w:tcPr>
          <w:p w14:paraId="179D048C" w14:textId="77777777" w:rsidR="00455E66" w:rsidRPr="00455E66" w:rsidRDefault="00455E66" w:rsidP="00455E66">
            <w:pPr>
              <w:rPr>
                <w:color w:val="000000"/>
                <w:szCs w:val="20"/>
              </w:rPr>
            </w:pPr>
            <w:r w:rsidRPr="00455E66">
              <w:rPr>
                <w:color w:val="000000"/>
                <w:szCs w:val="20"/>
              </w:rPr>
              <w:lastRenderedPageBreak/>
              <w:t>77</w:t>
            </w:r>
          </w:p>
        </w:tc>
        <w:tc>
          <w:tcPr>
            <w:tcW w:w="1646" w:type="dxa"/>
            <w:shd w:val="clear" w:color="auto" w:fill="auto"/>
            <w:hideMark/>
          </w:tcPr>
          <w:p w14:paraId="7DC433F1" w14:textId="77777777" w:rsidR="00455E66" w:rsidRPr="00455E66" w:rsidRDefault="00455E66" w:rsidP="00455E66">
            <w:pPr>
              <w:rPr>
                <w:color w:val="000000"/>
                <w:szCs w:val="20"/>
              </w:rPr>
            </w:pPr>
            <w:r w:rsidRPr="00455E66">
              <w:rPr>
                <w:color w:val="000000"/>
                <w:szCs w:val="20"/>
              </w:rPr>
              <w:t>Beschrijvend document 3.3.4.</w:t>
            </w:r>
          </w:p>
        </w:tc>
        <w:tc>
          <w:tcPr>
            <w:tcW w:w="6378" w:type="dxa"/>
            <w:shd w:val="clear" w:color="auto" w:fill="auto"/>
            <w:hideMark/>
          </w:tcPr>
          <w:p w14:paraId="6B099085" w14:textId="77777777" w:rsidR="00455E66" w:rsidRPr="00455E66" w:rsidRDefault="00455E66" w:rsidP="00455E66">
            <w:pPr>
              <w:rPr>
                <w:color w:val="000000"/>
                <w:szCs w:val="20"/>
              </w:rPr>
            </w:pPr>
            <w:r w:rsidRPr="00455E66">
              <w:rPr>
                <w:color w:val="000000"/>
                <w:szCs w:val="20"/>
              </w:rPr>
              <w:t>Ik heb moeite met het begrijpen van kerncompetentie 2 en 3 (zie referenties) door de manier waarop deze zijn gesteld. Wat wordt er precies van ons verwacht om te beantwoorden? Kunt u dit misschien verduidelijken met een voorbeeld? Het is namelijk nooit onze "opdracht" geweest om de samenwerking tussen alle betrokkenen te verbeteren. Wel is dit vaak voor ons een randvoorwaarde om kwalitatief goede zorg te leveren voor de jongere.</w:t>
            </w:r>
          </w:p>
        </w:tc>
        <w:tc>
          <w:tcPr>
            <w:tcW w:w="5529" w:type="dxa"/>
            <w:shd w:val="clear" w:color="auto" w:fill="auto"/>
            <w:hideMark/>
          </w:tcPr>
          <w:p w14:paraId="06D18DC9" w14:textId="77777777" w:rsidR="00455E66" w:rsidRDefault="00455E66" w:rsidP="00455E66">
            <w:pPr>
              <w:rPr>
                <w:color w:val="000000"/>
                <w:szCs w:val="20"/>
              </w:rPr>
            </w:pPr>
            <w:r w:rsidRPr="00455E66">
              <w:rPr>
                <w:color w:val="000000"/>
                <w:szCs w:val="20"/>
              </w:rPr>
              <w:t xml:space="preserve">Met kerncompetentie 2 bedoelen wij dat u kennis en ervaring heeft met het samenwerken met algemene voorzieningen/het </w:t>
            </w:r>
            <w:proofErr w:type="spellStart"/>
            <w:r w:rsidRPr="00455E66">
              <w:rPr>
                <w:color w:val="000000"/>
                <w:szCs w:val="20"/>
              </w:rPr>
              <w:t>voorveld</w:t>
            </w:r>
            <w:proofErr w:type="spellEnd"/>
            <w:r w:rsidRPr="00455E66">
              <w:rPr>
                <w:color w:val="000000"/>
                <w:szCs w:val="20"/>
              </w:rPr>
              <w:t xml:space="preserve">, zodat het flexibel op- en afschalen naadloos kan verlopen. </w:t>
            </w:r>
            <w:r w:rsidRPr="00455E66">
              <w:rPr>
                <w:color w:val="000000"/>
                <w:szCs w:val="20"/>
              </w:rPr>
              <w:br/>
            </w:r>
            <w:r w:rsidRPr="00455E66">
              <w:rPr>
                <w:color w:val="000000"/>
                <w:szCs w:val="20"/>
              </w:rPr>
              <w:br/>
              <w:t>Met kerncompetentie 3 bedoelen wij dat u proactief adviezen uitbrengt bij de uitvoering van de opdrachten die wij bij u gaan plaatsen. Bijvoorbeeld dat u in het (eind)evaluatieverslag een advies uitbrengt naar welke algemene voorziening de jeugdige toe kan gaan om te borgen dat er geen terugval plaats vindt.</w:t>
            </w:r>
          </w:p>
          <w:p w14:paraId="68FA34C7" w14:textId="35728E80" w:rsidR="00D93DED" w:rsidRPr="00455E66" w:rsidRDefault="00D93DED" w:rsidP="00455E66">
            <w:pPr>
              <w:rPr>
                <w:color w:val="000000"/>
                <w:szCs w:val="20"/>
              </w:rPr>
            </w:pPr>
          </w:p>
        </w:tc>
      </w:tr>
      <w:tr w:rsidR="00455E66" w:rsidRPr="00455E66" w14:paraId="7E04E20F" w14:textId="77777777" w:rsidTr="00455E66">
        <w:trPr>
          <w:trHeight w:val="1440"/>
        </w:trPr>
        <w:tc>
          <w:tcPr>
            <w:tcW w:w="476" w:type="dxa"/>
            <w:shd w:val="clear" w:color="auto" w:fill="auto"/>
            <w:hideMark/>
          </w:tcPr>
          <w:p w14:paraId="40F3EE62" w14:textId="77777777" w:rsidR="00455E66" w:rsidRPr="00455E66" w:rsidRDefault="00455E66" w:rsidP="00455E66">
            <w:pPr>
              <w:rPr>
                <w:color w:val="000000"/>
                <w:szCs w:val="20"/>
              </w:rPr>
            </w:pPr>
            <w:r w:rsidRPr="00455E66">
              <w:rPr>
                <w:color w:val="000000"/>
                <w:szCs w:val="20"/>
              </w:rPr>
              <w:t>78</w:t>
            </w:r>
          </w:p>
        </w:tc>
        <w:tc>
          <w:tcPr>
            <w:tcW w:w="1646" w:type="dxa"/>
            <w:shd w:val="clear" w:color="auto" w:fill="auto"/>
            <w:hideMark/>
          </w:tcPr>
          <w:p w14:paraId="690D0BBA" w14:textId="77777777" w:rsidR="00455E66" w:rsidRPr="00455E66" w:rsidRDefault="00455E66" w:rsidP="00455E66">
            <w:pPr>
              <w:rPr>
                <w:color w:val="000000"/>
                <w:szCs w:val="20"/>
              </w:rPr>
            </w:pPr>
            <w:r w:rsidRPr="00455E66">
              <w:rPr>
                <w:color w:val="000000"/>
                <w:szCs w:val="20"/>
              </w:rPr>
              <w:t>Beschrijvend document 3.3.4.</w:t>
            </w:r>
          </w:p>
        </w:tc>
        <w:tc>
          <w:tcPr>
            <w:tcW w:w="6378" w:type="dxa"/>
            <w:shd w:val="clear" w:color="auto" w:fill="auto"/>
            <w:hideMark/>
          </w:tcPr>
          <w:p w14:paraId="156FB059" w14:textId="77777777" w:rsidR="00455E66" w:rsidRDefault="00455E66" w:rsidP="00455E66">
            <w:pPr>
              <w:rPr>
                <w:color w:val="000000"/>
                <w:szCs w:val="20"/>
              </w:rPr>
            </w:pPr>
            <w:r w:rsidRPr="00455E66">
              <w:rPr>
                <w:color w:val="000000"/>
                <w:szCs w:val="20"/>
              </w:rPr>
              <w:t xml:space="preserve">Ten einde aan te tonen te beschikken over de voornoemde kerncompetentie(s) levert Inschrijver per gevraagde kerncompetentie maximaal één referentie aan welke aan bovenvermelde eisen voldoet. Indien in één referentie meerdere kerncompetenties tot uiting komen die voldoen aan de gestelde eisen, mag u voor die kerncompetenties dezelfde referentie gebruiken. </w:t>
            </w:r>
            <w:r w:rsidRPr="00455E66">
              <w:rPr>
                <w:color w:val="000000"/>
                <w:szCs w:val="20"/>
              </w:rPr>
              <w:br/>
              <w:t>Vraag: klopt het dat je het aantonen van de gevraagde kerncompetenties voor het geheel invult en niet per perceel? Dus als je voor meerdere percelen intekent, lever je dit 1 keer aan of moet je het per perceel aanleveren?</w:t>
            </w:r>
          </w:p>
          <w:p w14:paraId="3487CE84" w14:textId="3038FDDC" w:rsidR="00D93DED" w:rsidRPr="00455E66" w:rsidRDefault="00D93DED" w:rsidP="00455E66">
            <w:pPr>
              <w:rPr>
                <w:color w:val="000000"/>
                <w:szCs w:val="20"/>
              </w:rPr>
            </w:pPr>
          </w:p>
        </w:tc>
        <w:tc>
          <w:tcPr>
            <w:tcW w:w="5529" w:type="dxa"/>
            <w:shd w:val="clear" w:color="auto" w:fill="auto"/>
            <w:hideMark/>
          </w:tcPr>
          <w:p w14:paraId="590A5FAA" w14:textId="77777777" w:rsidR="00455E66" w:rsidRPr="00455E66" w:rsidRDefault="00455E66" w:rsidP="00455E66">
            <w:pPr>
              <w:rPr>
                <w:color w:val="000000"/>
                <w:szCs w:val="20"/>
              </w:rPr>
            </w:pPr>
            <w:r w:rsidRPr="00455E66">
              <w:rPr>
                <w:color w:val="000000"/>
                <w:szCs w:val="20"/>
              </w:rPr>
              <w:t xml:space="preserve">Uw aanname is correct. Het referentieformulier geldt voor het geheel en niet per perceel. Als u voor meerdere percelen inschrijft hoeft u het referentieformulier slechts eenmaal in te dienen. </w:t>
            </w:r>
          </w:p>
        </w:tc>
      </w:tr>
      <w:tr w:rsidR="00455E66" w:rsidRPr="00455E66" w14:paraId="12D7498A" w14:textId="77777777" w:rsidTr="00455E66">
        <w:trPr>
          <w:trHeight w:val="576"/>
        </w:trPr>
        <w:tc>
          <w:tcPr>
            <w:tcW w:w="476" w:type="dxa"/>
            <w:shd w:val="clear" w:color="auto" w:fill="auto"/>
            <w:hideMark/>
          </w:tcPr>
          <w:p w14:paraId="1C614978" w14:textId="77777777" w:rsidR="00455E66" w:rsidRPr="00455E66" w:rsidRDefault="00455E66" w:rsidP="00455E66">
            <w:pPr>
              <w:rPr>
                <w:color w:val="000000"/>
                <w:szCs w:val="20"/>
              </w:rPr>
            </w:pPr>
            <w:r w:rsidRPr="00455E66">
              <w:rPr>
                <w:color w:val="000000"/>
                <w:szCs w:val="20"/>
              </w:rPr>
              <w:t>79</w:t>
            </w:r>
          </w:p>
        </w:tc>
        <w:tc>
          <w:tcPr>
            <w:tcW w:w="1646" w:type="dxa"/>
            <w:shd w:val="clear" w:color="auto" w:fill="auto"/>
            <w:hideMark/>
          </w:tcPr>
          <w:p w14:paraId="5B4C4959" w14:textId="77777777" w:rsidR="00455E66" w:rsidRPr="00455E66" w:rsidRDefault="00455E66" w:rsidP="00455E66">
            <w:pPr>
              <w:rPr>
                <w:color w:val="000000"/>
                <w:szCs w:val="20"/>
              </w:rPr>
            </w:pPr>
            <w:r w:rsidRPr="00455E66">
              <w:rPr>
                <w:color w:val="000000"/>
                <w:szCs w:val="20"/>
              </w:rPr>
              <w:t>Beschrijvend document 4.2.</w:t>
            </w:r>
          </w:p>
        </w:tc>
        <w:tc>
          <w:tcPr>
            <w:tcW w:w="6378" w:type="dxa"/>
            <w:shd w:val="clear" w:color="auto" w:fill="auto"/>
            <w:hideMark/>
          </w:tcPr>
          <w:p w14:paraId="7D410C6B" w14:textId="77777777" w:rsidR="00455E66" w:rsidRDefault="00455E66" w:rsidP="00455E66">
            <w:pPr>
              <w:rPr>
                <w:color w:val="000000"/>
                <w:szCs w:val="20"/>
              </w:rPr>
            </w:pPr>
            <w:r w:rsidRPr="00455E66">
              <w:rPr>
                <w:color w:val="000000"/>
                <w:szCs w:val="20"/>
              </w:rPr>
              <w:t>Het kwaliteitsplan mag maximaal 4 pagina's bevatten. Gezien het grote aantal vragen, vragen we u om het aantal pagina's uit te breiden.</w:t>
            </w:r>
          </w:p>
          <w:p w14:paraId="18A6C37C" w14:textId="538DAD60" w:rsidR="00D93DED" w:rsidRPr="00455E66" w:rsidRDefault="00D93DED" w:rsidP="00455E66">
            <w:pPr>
              <w:rPr>
                <w:color w:val="000000"/>
                <w:szCs w:val="20"/>
              </w:rPr>
            </w:pPr>
          </w:p>
        </w:tc>
        <w:tc>
          <w:tcPr>
            <w:tcW w:w="5529" w:type="dxa"/>
            <w:shd w:val="clear" w:color="auto" w:fill="auto"/>
            <w:hideMark/>
          </w:tcPr>
          <w:p w14:paraId="6DB1A82D" w14:textId="77777777" w:rsidR="00455E66" w:rsidRDefault="00455E66" w:rsidP="00455E66">
            <w:pPr>
              <w:rPr>
                <w:color w:val="000000"/>
                <w:szCs w:val="20"/>
              </w:rPr>
            </w:pPr>
            <w:r w:rsidRPr="00455E66">
              <w:rPr>
                <w:color w:val="000000"/>
                <w:szCs w:val="20"/>
              </w:rPr>
              <w:t xml:space="preserve">Wij gaan akkoord met uw verzoek en verruimen het maximaal aantal A4 naar vijf A4. </w:t>
            </w:r>
          </w:p>
          <w:p w14:paraId="50A631F4" w14:textId="78CD0E7C" w:rsidR="00D93DED" w:rsidRPr="00455E66" w:rsidRDefault="00D93DED" w:rsidP="00455E66">
            <w:pPr>
              <w:rPr>
                <w:color w:val="000000"/>
                <w:szCs w:val="20"/>
              </w:rPr>
            </w:pPr>
          </w:p>
        </w:tc>
      </w:tr>
      <w:tr w:rsidR="00455E66" w:rsidRPr="00455E66" w14:paraId="7437A253" w14:textId="77777777" w:rsidTr="00455E66">
        <w:trPr>
          <w:trHeight w:val="1152"/>
        </w:trPr>
        <w:tc>
          <w:tcPr>
            <w:tcW w:w="476" w:type="dxa"/>
            <w:shd w:val="clear" w:color="auto" w:fill="auto"/>
            <w:hideMark/>
          </w:tcPr>
          <w:p w14:paraId="682CFC30" w14:textId="77777777" w:rsidR="00455E66" w:rsidRPr="00455E66" w:rsidRDefault="00455E66" w:rsidP="00455E66">
            <w:pPr>
              <w:rPr>
                <w:color w:val="000000"/>
                <w:szCs w:val="20"/>
              </w:rPr>
            </w:pPr>
            <w:r w:rsidRPr="00455E66">
              <w:rPr>
                <w:color w:val="000000"/>
                <w:szCs w:val="20"/>
              </w:rPr>
              <w:t>80</w:t>
            </w:r>
          </w:p>
        </w:tc>
        <w:tc>
          <w:tcPr>
            <w:tcW w:w="1646" w:type="dxa"/>
            <w:shd w:val="clear" w:color="auto" w:fill="auto"/>
            <w:hideMark/>
          </w:tcPr>
          <w:p w14:paraId="20D39B1A" w14:textId="77777777" w:rsidR="00455E66" w:rsidRPr="00455E66" w:rsidRDefault="00455E66" w:rsidP="00455E66">
            <w:pPr>
              <w:rPr>
                <w:color w:val="000000"/>
                <w:szCs w:val="20"/>
              </w:rPr>
            </w:pPr>
            <w:r w:rsidRPr="00455E66">
              <w:rPr>
                <w:color w:val="000000"/>
                <w:szCs w:val="20"/>
              </w:rPr>
              <w:t>Beschrijvend document 4.2.1.</w:t>
            </w:r>
          </w:p>
        </w:tc>
        <w:tc>
          <w:tcPr>
            <w:tcW w:w="6378" w:type="dxa"/>
            <w:shd w:val="clear" w:color="auto" w:fill="auto"/>
            <w:hideMark/>
          </w:tcPr>
          <w:p w14:paraId="70F1E9DE" w14:textId="77777777" w:rsidR="00455E66" w:rsidRPr="00455E66" w:rsidRDefault="00455E66" w:rsidP="00455E66">
            <w:pPr>
              <w:rPr>
                <w:color w:val="000000"/>
                <w:szCs w:val="20"/>
              </w:rPr>
            </w:pPr>
            <w:r w:rsidRPr="00455E66">
              <w:rPr>
                <w:color w:val="000000"/>
                <w:szCs w:val="20"/>
              </w:rPr>
              <w:t>Om op een juiste manier te kunnen transformeren, zouden we willen beschikken over bepaalde data waarover de gemeente beschikt, cijfermatige gegevens over vraagstelling zorg in wijken e.d. Is hierin facilitering vanuit de gemeente mogelijk?</w:t>
            </w:r>
          </w:p>
        </w:tc>
        <w:tc>
          <w:tcPr>
            <w:tcW w:w="5529" w:type="dxa"/>
            <w:shd w:val="clear" w:color="auto" w:fill="auto"/>
            <w:hideMark/>
          </w:tcPr>
          <w:p w14:paraId="17646A45" w14:textId="77777777" w:rsidR="00455E66" w:rsidRDefault="00455E66" w:rsidP="00455E66">
            <w:pPr>
              <w:rPr>
                <w:color w:val="000000"/>
                <w:szCs w:val="20"/>
              </w:rPr>
            </w:pPr>
            <w:r w:rsidRPr="00455E66">
              <w:rPr>
                <w:color w:val="000000"/>
                <w:szCs w:val="20"/>
              </w:rPr>
              <w:t>Het is altijd mogelijk om met de gemeenten in gesprek te gaan over eventueel noodzakelijke informatie die bijdraagt aan de transformatie. Of wij feitelijk beschikken en of de mogelijkheid er is om deze informatie voor u te ontsluiten, kan op voorhand geen zekerheid geboden worden.</w:t>
            </w:r>
          </w:p>
          <w:p w14:paraId="0BA5D70C" w14:textId="43866F30" w:rsidR="00D93DED" w:rsidRPr="00455E66" w:rsidRDefault="00D93DED" w:rsidP="00455E66">
            <w:pPr>
              <w:rPr>
                <w:color w:val="000000"/>
                <w:szCs w:val="20"/>
              </w:rPr>
            </w:pPr>
          </w:p>
        </w:tc>
      </w:tr>
      <w:tr w:rsidR="00455E66" w:rsidRPr="00455E66" w14:paraId="2C8A383F" w14:textId="77777777" w:rsidTr="00455E66">
        <w:trPr>
          <w:trHeight w:val="576"/>
        </w:trPr>
        <w:tc>
          <w:tcPr>
            <w:tcW w:w="476" w:type="dxa"/>
            <w:shd w:val="clear" w:color="auto" w:fill="auto"/>
            <w:hideMark/>
          </w:tcPr>
          <w:p w14:paraId="155B487C" w14:textId="77777777" w:rsidR="00455E66" w:rsidRPr="00455E66" w:rsidRDefault="00455E66" w:rsidP="00455E66">
            <w:pPr>
              <w:rPr>
                <w:color w:val="000000"/>
                <w:szCs w:val="20"/>
              </w:rPr>
            </w:pPr>
            <w:r w:rsidRPr="00455E66">
              <w:rPr>
                <w:color w:val="000000"/>
                <w:szCs w:val="20"/>
              </w:rPr>
              <w:t>81</w:t>
            </w:r>
          </w:p>
        </w:tc>
        <w:tc>
          <w:tcPr>
            <w:tcW w:w="1646" w:type="dxa"/>
            <w:shd w:val="clear" w:color="auto" w:fill="auto"/>
            <w:hideMark/>
          </w:tcPr>
          <w:p w14:paraId="69F87A1C" w14:textId="77777777" w:rsidR="00455E66" w:rsidRPr="00455E66" w:rsidRDefault="00455E66" w:rsidP="00455E66">
            <w:pPr>
              <w:rPr>
                <w:color w:val="000000"/>
                <w:szCs w:val="20"/>
              </w:rPr>
            </w:pPr>
            <w:r w:rsidRPr="00455E66">
              <w:rPr>
                <w:color w:val="000000"/>
                <w:szCs w:val="20"/>
              </w:rPr>
              <w:t>Beschrijvend document 4.2.1.</w:t>
            </w:r>
          </w:p>
        </w:tc>
        <w:tc>
          <w:tcPr>
            <w:tcW w:w="6378" w:type="dxa"/>
            <w:shd w:val="clear" w:color="auto" w:fill="auto"/>
            <w:hideMark/>
          </w:tcPr>
          <w:p w14:paraId="7C7185CB" w14:textId="77777777" w:rsidR="00455E66" w:rsidRPr="00455E66" w:rsidRDefault="00455E66" w:rsidP="00455E66">
            <w:pPr>
              <w:rPr>
                <w:color w:val="000000"/>
                <w:szCs w:val="20"/>
              </w:rPr>
            </w:pPr>
            <w:r w:rsidRPr="00455E66">
              <w:rPr>
                <w:color w:val="000000"/>
                <w:szCs w:val="20"/>
              </w:rPr>
              <w:t>Voor het kwaliteitsplan geeft u aan: regelafstand 1,15; klopt dit? Mag hier van afgeweken worden?</w:t>
            </w:r>
          </w:p>
        </w:tc>
        <w:tc>
          <w:tcPr>
            <w:tcW w:w="5529" w:type="dxa"/>
            <w:shd w:val="clear" w:color="auto" w:fill="auto"/>
            <w:hideMark/>
          </w:tcPr>
          <w:p w14:paraId="73382C20" w14:textId="77777777" w:rsidR="00455E66" w:rsidRDefault="00455E66" w:rsidP="00455E66">
            <w:pPr>
              <w:rPr>
                <w:color w:val="000000"/>
                <w:szCs w:val="20"/>
              </w:rPr>
            </w:pPr>
            <w:r w:rsidRPr="00455E66">
              <w:rPr>
                <w:color w:val="000000"/>
                <w:szCs w:val="20"/>
              </w:rPr>
              <w:t xml:space="preserve">Uw aanname is juist, u dient regelafstand 1,15 te gebruiken en u mag hier niet vanaf wijken. </w:t>
            </w:r>
          </w:p>
          <w:p w14:paraId="2A26C617" w14:textId="024D86C7" w:rsidR="00D93DED" w:rsidRPr="00455E66" w:rsidRDefault="00D93DED" w:rsidP="00455E66">
            <w:pPr>
              <w:rPr>
                <w:color w:val="000000"/>
                <w:szCs w:val="20"/>
              </w:rPr>
            </w:pPr>
          </w:p>
        </w:tc>
      </w:tr>
      <w:tr w:rsidR="00455E66" w:rsidRPr="00455E66" w14:paraId="01A9C1BB" w14:textId="77777777" w:rsidTr="00455E66">
        <w:trPr>
          <w:trHeight w:val="864"/>
        </w:trPr>
        <w:tc>
          <w:tcPr>
            <w:tcW w:w="476" w:type="dxa"/>
            <w:shd w:val="clear" w:color="auto" w:fill="auto"/>
            <w:hideMark/>
          </w:tcPr>
          <w:p w14:paraId="4D9CA533" w14:textId="77777777" w:rsidR="00455E66" w:rsidRPr="00455E66" w:rsidRDefault="00455E66" w:rsidP="00455E66">
            <w:pPr>
              <w:rPr>
                <w:color w:val="000000"/>
                <w:szCs w:val="20"/>
              </w:rPr>
            </w:pPr>
            <w:r w:rsidRPr="00455E66">
              <w:rPr>
                <w:color w:val="000000"/>
                <w:szCs w:val="20"/>
              </w:rPr>
              <w:t>82</w:t>
            </w:r>
          </w:p>
        </w:tc>
        <w:tc>
          <w:tcPr>
            <w:tcW w:w="1646" w:type="dxa"/>
            <w:shd w:val="clear" w:color="auto" w:fill="auto"/>
            <w:hideMark/>
          </w:tcPr>
          <w:p w14:paraId="0D7A66FA" w14:textId="77777777" w:rsidR="00455E66" w:rsidRPr="00455E66" w:rsidRDefault="00455E66" w:rsidP="00455E66">
            <w:pPr>
              <w:rPr>
                <w:color w:val="000000"/>
                <w:szCs w:val="20"/>
              </w:rPr>
            </w:pPr>
            <w:r w:rsidRPr="00455E66">
              <w:rPr>
                <w:color w:val="000000"/>
                <w:szCs w:val="20"/>
              </w:rPr>
              <w:t>Beschrijvend document 4.2.1.</w:t>
            </w:r>
          </w:p>
        </w:tc>
        <w:tc>
          <w:tcPr>
            <w:tcW w:w="6378" w:type="dxa"/>
            <w:shd w:val="clear" w:color="auto" w:fill="auto"/>
            <w:hideMark/>
          </w:tcPr>
          <w:p w14:paraId="29CC6C38" w14:textId="77777777" w:rsidR="00455E66" w:rsidRDefault="00455E66" w:rsidP="00455E66">
            <w:pPr>
              <w:rPr>
                <w:color w:val="000000"/>
                <w:szCs w:val="20"/>
              </w:rPr>
            </w:pPr>
            <w:r w:rsidRPr="00455E66">
              <w:rPr>
                <w:color w:val="000000"/>
                <w:szCs w:val="20"/>
              </w:rPr>
              <w:t>In vraag 6 van Onderwerp 4 is een woord / zijn er woorden weg gevallen. Wat beoogt gemeente te zeggen op de  gemarkeerde plek aangegeven met sterretjes? “6. In hoeverre is uw organisatie bekend met het aanbod in [**] dat relevant kan zijn voor de Jeugdige?”</w:t>
            </w:r>
          </w:p>
          <w:p w14:paraId="2BCD494E" w14:textId="192489F0" w:rsidR="00D93DED" w:rsidRPr="00455E66" w:rsidRDefault="00D93DED" w:rsidP="00455E66">
            <w:pPr>
              <w:rPr>
                <w:color w:val="000000"/>
                <w:szCs w:val="20"/>
              </w:rPr>
            </w:pPr>
          </w:p>
        </w:tc>
        <w:tc>
          <w:tcPr>
            <w:tcW w:w="5529" w:type="dxa"/>
            <w:shd w:val="clear" w:color="auto" w:fill="auto"/>
            <w:hideMark/>
          </w:tcPr>
          <w:p w14:paraId="541A89C7" w14:textId="77777777" w:rsidR="00455E66" w:rsidRDefault="00455E66" w:rsidP="00455E66">
            <w:pPr>
              <w:rPr>
                <w:color w:val="000000"/>
                <w:szCs w:val="20"/>
              </w:rPr>
            </w:pPr>
            <w:r w:rsidRPr="00455E66">
              <w:rPr>
                <w:color w:val="000000"/>
                <w:szCs w:val="20"/>
              </w:rPr>
              <w:t>Dit betreft voor perceel 1 tot en met 4 het aanbod in de gemeente Urk en voor perceel 5 tot en met 8 betreft dit het aanbod in de gemeente Noordoostpolder.</w:t>
            </w:r>
          </w:p>
          <w:p w14:paraId="7D820FEC" w14:textId="4D01AB6E" w:rsidR="00D93DED" w:rsidRPr="00455E66" w:rsidRDefault="00D93DED" w:rsidP="00455E66">
            <w:pPr>
              <w:rPr>
                <w:color w:val="000000"/>
                <w:szCs w:val="20"/>
              </w:rPr>
            </w:pPr>
          </w:p>
        </w:tc>
      </w:tr>
      <w:tr w:rsidR="00455E66" w:rsidRPr="00455E66" w14:paraId="0F20DE76" w14:textId="77777777" w:rsidTr="00455E66">
        <w:trPr>
          <w:trHeight w:val="1440"/>
        </w:trPr>
        <w:tc>
          <w:tcPr>
            <w:tcW w:w="476" w:type="dxa"/>
            <w:shd w:val="clear" w:color="auto" w:fill="auto"/>
            <w:hideMark/>
          </w:tcPr>
          <w:p w14:paraId="6879D31C" w14:textId="77777777" w:rsidR="00455E66" w:rsidRPr="00455E66" w:rsidRDefault="00455E66" w:rsidP="00455E66">
            <w:pPr>
              <w:rPr>
                <w:color w:val="000000"/>
                <w:szCs w:val="20"/>
              </w:rPr>
            </w:pPr>
            <w:r w:rsidRPr="00455E66">
              <w:rPr>
                <w:color w:val="000000"/>
                <w:szCs w:val="20"/>
              </w:rPr>
              <w:lastRenderedPageBreak/>
              <w:t>83</w:t>
            </w:r>
          </w:p>
        </w:tc>
        <w:tc>
          <w:tcPr>
            <w:tcW w:w="1646" w:type="dxa"/>
            <w:shd w:val="clear" w:color="auto" w:fill="auto"/>
            <w:hideMark/>
          </w:tcPr>
          <w:p w14:paraId="24A4D183" w14:textId="77777777" w:rsidR="00455E66" w:rsidRPr="00455E66" w:rsidRDefault="00455E66" w:rsidP="00455E66">
            <w:pPr>
              <w:rPr>
                <w:color w:val="000000"/>
                <w:szCs w:val="20"/>
              </w:rPr>
            </w:pPr>
            <w:r w:rsidRPr="00455E66">
              <w:rPr>
                <w:color w:val="000000"/>
                <w:szCs w:val="20"/>
              </w:rPr>
              <w:t>Beschrijvend document 4.2.1.</w:t>
            </w:r>
          </w:p>
        </w:tc>
        <w:tc>
          <w:tcPr>
            <w:tcW w:w="6378" w:type="dxa"/>
            <w:shd w:val="clear" w:color="auto" w:fill="auto"/>
            <w:hideMark/>
          </w:tcPr>
          <w:p w14:paraId="62064297" w14:textId="77777777" w:rsidR="00455E66" w:rsidRPr="00455E66" w:rsidRDefault="00455E66" w:rsidP="00455E66">
            <w:pPr>
              <w:rPr>
                <w:color w:val="000000"/>
                <w:szCs w:val="20"/>
              </w:rPr>
            </w:pPr>
            <w:r w:rsidRPr="00455E66">
              <w:rPr>
                <w:color w:val="000000"/>
                <w:szCs w:val="20"/>
              </w:rPr>
              <w:t>Punt 10:</w:t>
            </w:r>
            <w:r w:rsidRPr="00455E66">
              <w:rPr>
                <w:color w:val="000000"/>
                <w:szCs w:val="20"/>
              </w:rPr>
              <w:br/>
              <w:t xml:space="preserve">Op welke wijze geeft u vorm aan het bieden van een passend zorgaanbod? Hierbij wordt </w:t>
            </w:r>
            <w:proofErr w:type="spellStart"/>
            <w:r w:rsidRPr="00455E66">
              <w:rPr>
                <w:color w:val="000000"/>
                <w:szCs w:val="20"/>
              </w:rPr>
              <w:t>Matched</w:t>
            </w:r>
            <w:proofErr w:type="spellEnd"/>
            <w:r w:rsidRPr="00455E66">
              <w:rPr>
                <w:color w:val="000000"/>
                <w:szCs w:val="20"/>
              </w:rPr>
              <w:t xml:space="preserve"> Care bedoeld </w:t>
            </w:r>
            <w:r w:rsidRPr="00455E66">
              <w:rPr>
                <w:color w:val="000000"/>
                <w:szCs w:val="20"/>
              </w:rPr>
              <w:br/>
            </w:r>
            <w:r w:rsidRPr="00455E66">
              <w:rPr>
                <w:color w:val="000000"/>
                <w:szCs w:val="20"/>
              </w:rPr>
              <w:br/>
              <w:t xml:space="preserve">Vraag: kunt u een nadere toelichting geven op wat bedoeld wordt met passend zorgaanbod en </w:t>
            </w:r>
            <w:proofErr w:type="spellStart"/>
            <w:r w:rsidRPr="00455E66">
              <w:rPr>
                <w:color w:val="000000"/>
                <w:szCs w:val="20"/>
              </w:rPr>
              <w:t>Matched</w:t>
            </w:r>
            <w:proofErr w:type="spellEnd"/>
            <w:r w:rsidRPr="00455E66">
              <w:rPr>
                <w:color w:val="000000"/>
                <w:szCs w:val="20"/>
              </w:rPr>
              <w:t xml:space="preserve"> care?</w:t>
            </w:r>
          </w:p>
        </w:tc>
        <w:tc>
          <w:tcPr>
            <w:tcW w:w="5529" w:type="dxa"/>
            <w:shd w:val="clear" w:color="auto" w:fill="auto"/>
            <w:hideMark/>
          </w:tcPr>
          <w:p w14:paraId="66F7B461" w14:textId="77777777" w:rsidR="00455E66" w:rsidRDefault="00455E66" w:rsidP="00455E66">
            <w:pPr>
              <w:rPr>
                <w:color w:val="000000"/>
                <w:szCs w:val="20"/>
              </w:rPr>
            </w:pPr>
            <w:r w:rsidRPr="00455E66">
              <w:rPr>
                <w:color w:val="000000"/>
                <w:szCs w:val="20"/>
              </w:rPr>
              <w:t>Het zorgprogramma wordt afgestemd op de persoonlijke situatie en mogelijkheden van de patiënt. Elke patiënt krijgt de zorg die hij nodig heeft, niet zwaarder dan noodzakelijk. Deze best passende zorg wordt ‘</w:t>
            </w:r>
            <w:proofErr w:type="spellStart"/>
            <w:r w:rsidRPr="00455E66">
              <w:rPr>
                <w:color w:val="000000"/>
                <w:szCs w:val="20"/>
              </w:rPr>
              <w:t>matched</w:t>
            </w:r>
            <w:proofErr w:type="spellEnd"/>
            <w:r w:rsidRPr="00455E66">
              <w:rPr>
                <w:color w:val="000000"/>
                <w:szCs w:val="20"/>
              </w:rPr>
              <w:t xml:space="preserve"> care’ genoemd. De patiënt heeft één aanspreekpunt voor al zijn vragen over zijn behandeling.</w:t>
            </w:r>
          </w:p>
          <w:p w14:paraId="253576F2" w14:textId="22606461" w:rsidR="00D93DED" w:rsidRPr="00455E66" w:rsidRDefault="00D93DED" w:rsidP="00455E66">
            <w:pPr>
              <w:rPr>
                <w:color w:val="000000"/>
                <w:szCs w:val="20"/>
              </w:rPr>
            </w:pPr>
          </w:p>
        </w:tc>
      </w:tr>
      <w:tr w:rsidR="00455E66" w:rsidRPr="00455E66" w14:paraId="7E51660A" w14:textId="77777777" w:rsidTr="00455E66">
        <w:trPr>
          <w:trHeight w:val="864"/>
        </w:trPr>
        <w:tc>
          <w:tcPr>
            <w:tcW w:w="476" w:type="dxa"/>
            <w:shd w:val="clear" w:color="auto" w:fill="auto"/>
            <w:hideMark/>
          </w:tcPr>
          <w:p w14:paraId="7B02FF59" w14:textId="77777777" w:rsidR="00455E66" w:rsidRPr="00455E66" w:rsidRDefault="00455E66" w:rsidP="00455E66">
            <w:pPr>
              <w:rPr>
                <w:color w:val="000000"/>
                <w:szCs w:val="20"/>
              </w:rPr>
            </w:pPr>
            <w:r w:rsidRPr="00455E66">
              <w:rPr>
                <w:color w:val="000000"/>
                <w:szCs w:val="20"/>
              </w:rPr>
              <w:t>84</w:t>
            </w:r>
          </w:p>
        </w:tc>
        <w:tc>
          <w:tcPr>
            <w:tcW w:w="1646" w:type="dxa"/>
            <w:shd w:val="clear" w:color="auto" w:fill="auto"/>
            <w:hideMark/>
          </w:tcPr>
          <w:p w14:paraId="3D0AF929" w14:textId="77777777" w:rsidR="00455E66" w:rsidRPr="00455E66" w:rsidRDefault="00455E66" w:rsidP="00455E66">
            <w:pPr>
              <w:rPr>
                <w:color w:val="000000"/>
                <w:szCs w:val="20"/>
              </w:rPr>
            </w:pPr>
            <w:r w:rsidRPr="00455E66">
              <w:rPr>
                <w:color w:val="000000"/>
                <w:szCs w:val="20"/>
              </w:rPr>
              <w:t xml:space="preserve">Beschrijvend document 4.2.1. </w:t>
            </w:r>
          </w:p>
        </w:tc>
        <w:tc>
          <w:tcPr>
            <w:tcW w:w="6378" w:type="dxa"/>
            <w:shd w:val="clear" w:color="auto" w:fill="auto"/>
            <w:hideMark/>
          </w:tcPr>
          <w:p w14:paraId="69056F3C" w14:textId="77777777" w:rsidR="00455E66" w:rsidRPr="00455E66" w:rsidRDefault="00455E66" w:rsidP="00455E66">
            <w:pPr>
              <w:rPr>
                <w:color w:val="000000"/>
                <w:szCs w:val="20"/>
              </w:rPr>
            </w:pPr>
            <w:r w:rsidRPr="00455E66">
              <w:rPr>
                <w:color w:val="000000"/>
                <w:szCs w:val="20"/>
              </w:rPr>
              <w:t>Punt 12</w:t>
            </w:r>
            <w:r w:rsidRPr="00455E66">
              <w:rPr>
                <w:color w:val="000000"/>
                <w:szCs w:val="20"/>
              </w:rPr>
              <w:br/>
              <w:t xml:space="preserve">Hoe denkt u – rekening houdende met de beschikbare budgetten – efficiënt in te gaan spelen op de veranderende zorgvraag? </w:t>
            </w:r>
            <w:r w:rsidRPr="00455E66">
              <w:rPr>
                <w:color w:val="000000"/>
                <w:szCs w:val="20"/>
              </w:rPr>
              <w:br/>
              <w:t>Vraag: welke veranderende zorgvraag ziet de gemeente?</w:t>
            </w:r>
          </w:p>
        </w:tc>
        <w:tc>
          <w:tcPr>
            <w:tcW w:w="5529" w:type="dxa"/>
            <w:shd w:val="clear" w:color="auto" w:fill="auto"/>
            <w:hideMark/>
          </w:tcPr>
          <w:p w14:paraId="0A822B84" w14:textId="77777777" w:rsidR="00455E66" w:rsidRDefault="00455E66" w:rsidP="00455E66">
            <w:pPr>
              <w:rPr>
                <w:color w:val="000000"/>
                <w:szCs w:val="20"/>
              </w:rPr>
            </w:pPr>
            <w:r w:rsidRPr="00455E66">
              <w:rPr>
                <w:color w:val="000000"/>
                <w:szCs w:val="20"/>
              </w:rPr>
              <w:t>Dit is onderdeel van het gunningscriterium. Met veranderende zorgvraag bedoelen wij een mogelijke toename van het aantal zorgvragen en/of een toename van de complexiteit hiervan.</w:t>
            </w:r>
          </w:p>
          <w:p w14:paraId="10894CBB" w14:textId="47CFD098" w:rsidR="00D93DED" w:rsidRPr="00455E66" w:rsidRDefault="00D93DED" w:rsidP="00455E66">
            <w:pPr>
              <w:rPr>
                <w:color w:val="000000"/>
                <w:szCs w:val="20"/>
              </w:rPr>
            </w:pPr>
          </w:p>
        </w:tc>
      </w:tr>
      <w:tr w:rsidR="00455E66" w:rsidRPr="00455E66" w14:paraId="0872E830" w14:textId="77777777" w:rsidTr="00455E66">
        <w:trPr>
          <w:trHeight w:val="1728"/>
        </w:trPr>
        <w:tc>
          <w:tcPr>
            <w:tcW w:w="476" w:type="dxa"/>
            <w:shd w:val="clear" w:color="auto" w:fill="auto"/>
            <w:hideMark/>
          </w:tcPr>
          <w:p w14:paraId="13C4921C" w14:textId="77777777" w:rsidR="00455E66" w:rsidRPr="00455E66" w:rsidRDefault="00455E66" w:rsidP="00455E66">
            <w:pPr>
              <w:rPr>
                <w:color w:val="000000"/>
                <w:szCs w:val="20"/>
              </w:rPr>
            </w:pPr>
            <w:r w:rsidRPr="00455E66">
              <w:rPr>
                <w:color w:val="000000"/>
                <w:szCs w:val="20"/>
              </w:rPr>
              <w:t>85</w:t>
            </w:r>
          </w:p>
        </w:tc>
        <w:tc>
          <w:tcPr>
            <w:tcW w:w="1646" w:type="dxa"/>
            <w:shd w:val="clear" w:color="auto" w:fill="auto"/>
            <w:hideMark/>
          </w:tcPr>
          <w:p w14:paraId="7725F50A" w14:textId="77777777" w:rsidR="00455E66" w:rsidRPr="00455E66" w:rsidRDefault="00455E66" w:rsidP="00455E66">
            <w:pPr>
              <w:rPr>
                <w:color w:val="000000"/>
                <w:szCs w:val="20"/>
              </w:rPr>
            </w:pPr>
            <w:r w:rsidRPr="00455E66">
              <w:rPr>
                <w:color w:val="000000"/>
                <w:szCs w:val="20"/>
              </w:rPr>
              <w:t xml:space="preserve">Beschrijvend document 4.2.1. </w:t>
            </w:r>
          </w:p>
        </w:tc>
        <w:tc>
          <w:tcPr>
            <w:tcW w:w="6378" w:type="dxa"/>
            <w:shd w:val="clear" w:color="auto" w:fill="auto"/>
            <w:hideMark/>
          </w:tcPr>
          <w:p w14:paraId="06367BAB" w14:textId="77777777" w:rsidR="00455E66" w:rsidRPr="00455E66" w:rsidRDefault="00455E66" w:rsidP="00455E66">
            <w:pPr>
              <w:rPr>
                <w:color w:val="000000"/>
                <w:szCs w:val="20"/>
              </w:rPr>
            </w:pPr>
            <w:r w:rsidRPr="00455E66">
              <w:rPr>
                <w:color w:val="000000"/>
                <w:szCs w:val="20"/>
              </w:rPr>
              <w:t>Punt 6:</w:t>
            </w:r>
            <w:r w:rsidRPr="00455E66">
              <w:rPr>
                <w:color w:val="000000"/>
                <w:szCs w:val="20"/>
              </w:rPr>
              <w:br/>
              <w:t xml:space="preserve">In hoeverre is uw organisatie bekend met het aanbod in dat relevant kan zijn voor de Jeugdige? </w:t>
            </w:r>
            <w:r w:rsidRPr="00455E66">
              <w:rPr>
                <w:color w:val="000000"/>
                <w:szCs w:val="20"/>
              </w:rPr>
              <w:br/>
            </w:r>
            <w:r w:rsidRPr="00455E66">
              <w:rPr>
                <w:color w:val="000000"/>
                <w:szCs w:val="20"/>
              </w:rPr>
              <w:br/>
              <w:t>Vraag: welk aanbod wordt hier bedoeld?</w:t>
            </w:r>
          </w:p>
        </w:tc>
        <w:tc>
          <w:tcPr>
            <w:tcW w:w="5529" w:type="dxa"/>
            <w:shd w:val="clear" w:color="auto" w:fill="auto"/>
            <w:hideMark/>
          </w:tcPr>
          <w:p w14:paraId="391B88BE" w14:textId="77777777" w:rsidR="00455E66" w:rsidRDefault="00455E66" w:rsidP="00455E66">
            <w:pPr>
              <w:rPr>
                <w:color w:val="000000"/>
                <w:szCs w:val="20"/>
              </w:rPr>
            </w:pPr>
            <w:r w:rsidRPr="00455E66">
              <w:rPr>
                <w:color w:val="000000"/>
                <w:szCs w:val="20"/>
              </w:rPr>
              <w:t xml:space="preserve">Gezien dit onderdeel is van het gunningscriterium willen wij niet al teveel sturen om te voorkomen dat ons antwoord enkel en alleen wordt herhaald. We zien dat een gedeelte van de vraag is weggevallen. De volledige vraag is "In hoeverre is uw organisatie bekend met het aanbod in de gemeente dat relevant kan zijn voor de Jeugdige?" Met aanbod bedoelen wij voorzieningen in het </w:t>
            </w:r>
            <w:proofErr w:type="spellStart"/>
            <w:r w:rsidRPr="00455E66">
              <w:rPr>
                <w:color w:val="000000"/>
                <w:szCs w:val="20"/>
              </w:rPr>
              <w:t>voorveld</w:t>
            </w:r>
            <w:proofErr w:type="spellEnd"/>
            <w:r w:rsidRPr="00455E66">
              <w:rPr>
                <w:color w:val="000000"/>
                <w:szCs w:val="20"/>
              </w:rPr>
              <w:t>.</w:t>
            </w:r>
          </w:p>
          <w:p w14:paraId="73330C7C" w14:textId="3ECC27B1" w:rsidR="00D93DED" w:rsidRPr="00455E66" w:rsidRDefault="00D93DED" w:rsidP="00455E66">
            <w:pPr>
              <w:rPr>
                <w:color w:val="000000"/>
                <w:szCs w:val="20"/>
              </w:rPr>
            </w:pPr>
          </w:p>
        </w:tc>
      </w:tr>
      <w:tr w:rsidR="00455E66" w:rsidRPr="00455E66" w14:paraId="275F3C43" w14:textId="77777777" w:rsidTr="00455E66">
        <w:trPr>
          <w:trHeight w:val="1152"/>
        </w:trPr>
        <w:tc>
          <w:tcPr>
            <w:tcW w:w="476" w:type="dxa"/>
            <w:shd w:val="clear" w:color="auto" w:fill="auto"/>
            <w:hideMark/>
          </w:tcPr>
          <w:p w14:paraId="3B4225B9" w14:textId="77777777" w:rsidR="00455E66" w:rsidRPr="00455E66" w:rsidRDefault="00455E66" w:rsidP="00455E66">
            <w:pPr>
              <w:rPr>
                <w:color w:val="000000"/>
                <w:szCs w:val="20"/>
              </w:rPr>
            </w:pPr>
            <w:r w:rsidRPr="00455E66">
              <w:rPr>
                <w:color w:val="000000"/>
                <w:szCs w:val="20"/>
              </w:rPr>
              <w:t>86</w:t>
            </w:r>
          </w:p>
        </w:tc>
        <w:tc>
          <w:tcPr>
            <w:tcW w:w="1646" w:type="dxa"/>
            <w:shd w:val="clear" w:color="auto" w:fill="auto"/>
            <w:hideMark/>
          </w:tcPr>
          <w:p w14:paraId="73ADEB18" w14:textId="77777777" w:rsidR="00455E66" w:rsidRPr="00455E66" w:rsidRDefault="00455E66" w:rsidP="00455E66">
            <w:pPr>
              <w:rPr>
                <w:color w:val="000000"/>
                <w:szCs w:val="20"/>
              </w:rPr>
            </w:pPr>
            <w:r w:rsidRPr="00455E66">
              <w:rPr>
                <w:color w:val="000000"/>
                <w:szCs w:val="20"/>
              </w:rPr>
              <w:t xml:space="preserve">Beschrijvend document 4.2.1. </w:t>
            </w:r>
          </w:p>
        </w:tc>
        <w:tc>
          <w:tcPr>
            <w:tcW w:w="6378" w:type="dxa"/>
            <w:shd w:val="clear" w:color="auto" w:fill="auto"/>
            <w:hideMark/>
          </w:tcPr>
          <w:p w14:paraId="57345726" w14:textId="77777777" w:rsidR="00455E66" w:rsidRDefault="00455E66" w:rsidP="00455E66">
            <w:pPr>
              <w:rPr>
                <w:color w:val="000000"/>
                <w:szCs w:val="20"/>
              </w:rPr>
            </w:pPr>
            <w:r w:rsidRPr="00455E66">
              <w:rPr>
                <w:color w:val="000000"/>
                <w:szCs w:val="20"/>
              </w:rPr>
              <w:t>Beste heer/mevrouw,</w:t>
            </w:r>
            <w:r w:rsidRPr="00455E66">
              <w:rPr>
                <w:color w:val="000000"/>
                <w:szCs w:val="20"/>
              </w:rPr>
              <w:br/>
            </w:r>
            <w:r w:rsidRPr="00455E66">
              <w:rPr>
                <w:color w:val="000000"/>
                <w:szCs w:val="20"/>
              </w:rPr>
              <w:br/>
              <w:t>Onder het kopje schietcriteria  staan 3 criteria. Onder Kwaliteit word er verwezen naar 13 vragen die er beantwoordt dienen te worden. Echter waar zijn deze vragen te vinden?</w:t>
            </w:r>
          </w:p>
          <w:p w14:paraId="7220DD18" w14:textId="6D8D0CE3" w:rsidR="00D93DED" w:rsidRPr="00455E66" w:rsidRDefault="00D93DED" w:rsidP="00455E66">
            <w:pPr>
              <w:rPr>
                <w:color w:val="000000"/>
                <w:szCs w:val="20"/>
              </w:rPr>
            </w:pPr>
          </w:p>
        </w:tc>
        <w:tc>
          <w:tcPr>
            <w:tcW w:w="5529" w:type="dxa"/>
            <w:shd w:val="clear" w:color="auto" w:fill="auto"/>
            <w:hideMark/>
          </w:tcPr>
          <w:p w14:paraId="71CED8C7" w14:textId="77777777" w:rsidR="00455E66" w:rsidRPr="00455E66" w:rsidRDefault="00455E66" w:rsidP="00455E66">
            <w:pPr>
              <w:rPr>
                <w:color w:val="000000"/>
                <w:szCs w:val="20"/>
              </w:rPr>
            </w:pPr>
            <w:r w:rsidRPr="00455E66">
              <w:rPr>
                <w:color w:val="000000"/>
                <w:szCs w:val="20"/>
              </w:rPr>
              <w:t xml:space="preserve">Deze staan in het beschrijvend document, paragraaf 4.2.1 beginnend op pagina 36. </w:t>
            </w:r>
          </w:p>
        </w:tc>
      </w:tr>
      <w:tr w:rsidR="00455E66" w:rsidRPr="00455E66" w14:paraId="77565FB9" w14:textId="77777777" w:rsidTr="00455E66">
        <w:trPr>
          <w:trHeight w:val="864"/>
        </w:trPr>
        <w:tc>
          <w:tcPr>
            <w:tcW w:w="476" w:type="dxa"/>
            <w:shd w:val="clear" w:color="auto" w:fill="auto"/>
            <w:hideMark/>
          </w:tcPr>
          <w:p w14:paraId="0B979475" w14:textId="77777777" w:rsidR="00455E66" w:rsidRPr="00455E66" w:rsidRDefault="00455E66" w:rsidP="00455E66">
            <w:pPr>
              <w:rPr>
                <w:color w:val="000000"/>
                <w:szCs w:val="20"/>
              </w:rPr>
            </w:pPr>
            <w:r w:rsidRPr="00455E66">
              <w:rPr>
                <w:color w:val="000000"/>
                <w:szCs w:val="20"/>
              </w:rPr>
              <w:t>87</w:t>
            </w:r>
          </w:p>
        </w:tc>
        <w:tc>
          <w:tcPr>
            <w:tcW w:w="1646" w:type="dxa"/>
            <w:shd w:val="clear" w:color="auto" w:fill="auto"/>
            <w:hideMark/>
          </w:tcPr>
          <w:p w14:paraId="5127163C" w14:textId="77777777" w:rsidR="00455E66" w:rsidRPr="00455E66" w:rsidRDefault="00455E66" w:rsidP="00455E66">
            <w:pPr>
              <w:rPr>
                <w:color w:val="000000"/>
                <w:szCs w:val="20"/>
              </w:rPr>
            </w:pPr>
            <w:r w:rsidRPr="00455E66">
              <w:rPr>
                <w:color w:val="000000"/>
                <w:szCs w:val="20"/>
              </w:rPr>
              <w:t>Beschrijvend document 4.2.2.</w:t>
            </w:r>
          </w:p>
        </w:tc>
        <w:tc>
          <w:tcPr>
            <w:tcW w:w="6378" w:type="dxa"/>
            <w:shd w:val="clear" w:color="auto" w:fill="auto"/>
            <w:hideMark/>
          </w:tcPr>
          <w:p w14:paraId="3D3D23A4" w14:textId="77777777" w:rsidR="00455E66" w:rsidRDefault="00455E66" w:rsidP="00455E66">
            <w:pPr>
              <w:rPr>
                <w:color w:val="000000"/>
                <w:szCs w:val="20"/>
              </w:rPr>
            </w:pPr>
            <w:r w:rsidRPr="00455E66">
              <w:rPr>
                <w:color w:val="000000"/>
                <w:szCs w:val="20"/>
              </w:rPr>
              <w:t xml:space="preserve">Onder het kopje schietcriteria, </w:t>
            </w:r>
            <w:proofErr w:type="spellStart"/>
            <w:r w:rsidRPr="00455E66">
              <w:rPr>
                <w:color w:val="000000"/>
                <w:szCs w:val="20"/>
              </w:rPr>
              <w:t>subkop</w:t>
            </w:r>
            <w:proofErr w:type="spellEnd"/>
            <w:r w:rsidRPr="00455E66">
              <w:rPr>
                <w:color w:val="000000"/>
                <w:szCs w:val="20"/>
              </w:rPr>
              <w:t xml:space="preserve"> duurzaamheid staat de volgende beschrijving: </w:t>
            </w:r>
            <w:r w:rsidRPr="00455E66">
              <w:rPr>
                <w:color w:val="000000"/>
                <w:szCs w:val="20"/>
              </w:rPr>
              <w:br/>
              <w:t>Inschrijver dient antwoord te geven op drie vragen gerelateerd aan duurzaamheidsdoelstellingen van beide gemeenten.</w:t>
            </w:r>
            <w:r w:rsidRPr="00455E66">
              <w:rPr>
                <w:color w:val="000000"/>
                <w:szCs w:val="20"/>
              </w:rPr>
              <w:br/>
              <w:t>Waar zijn de 3 vragen te vinden?</w:t>
            </w:r>
          </w:p>
          <w:p w14:paraId="638CCB72" w14:textId="7059B9E3" w:rsidR="00D93DED" w:rsidRPr="00455E66" w:rsidRDefault="00D93DED" w:rsidP="00455E66">
            <w:pPr>
              <w:rPr>
                <w:color w:val="000000"/>
                <w:szCs w:val="20"/>
              </w:rPr>
            </w:pPr>
          </w:p>
        </w:tc>
        <w:tc>
          <w:tcPr>
            <w:tcW w:w="5529" w:type="dxa"/>
            <w:shd w:val="clear" w:color="auto" w:fill="auto"/>
            <w:hideMark/>
          </w:tcPr>
          <w:p w14:paraId="2B65B17A" w14:textId="77777777" w:rsidR="00455E66" w:rsidRPr="00455E66" w:rsidRDefault="00455E66" w:rsidP="00455E66">
            <w:pPr>
              <w:rPr>
                <w:color w:val="000000"/>
                <w:szCs w:val="20"/>
              </w:rPr>
            </w:pPr>
            <w:r w:rsidRPr="00455E66">
              <w:rPr>
                <w:color w:val="000000"/>
                <w:szCs w:val="20"/>
              </w:rPr>
              <w:t>Deze staan in het beschrijvend document, paragraaf 4.2.2 op pagina 38.</w:t>
            </w:r>
          </w:p>
        </w:tc>
      </w:tr>
      <w:tr w:rsidR="00455E66" w:rsidRPr="00455E66" w14:paraId="0697233D" w14:textId="77777777" w:rsidTr="00455E66">
        <w:trPr>
          <w:trHeight w:val="2304"/>
        </w:trPr>
        <w:tc>
          <w:tcPr>
            <w:tcW w:w="476" w:type="dxa"/>
            <w:shd w:val="clear" w:color="auto" w:fill="auto"/>
            <w:hideMark/>
          </w:tcPr>
          <w:p w14:paraId="47A32435" w14:textId="77777777" w:rsidR="00455E66" w:rsidRPr="00455E66" w:rsidRDefault="00455E66" w:rsidP="00455E66">
            <w:pPr>
              <w:rPr>
                <w:color w:val="000000"/>
                <w:szCs w:val="20"/>
              </w:rPr>
            </w:pPr>
            <w:r w:rsidRPr="00455E66">
              <w:rPr>
                <w:color w:val="000000"/>
                <w:szCs w:val="20"/>
              </w:rPr>
              <w:t>88</w:t>
            </w:r>
          </w:p>
        </w:tc>
        <w:tc>
          <w:tcPr>
            <w:tcW w:w="1646" w:type="dxa"/>
            <w:shd w:val="clear" w:color="auto" w:fill="auto"/>
            <w:hideMark/>
          </w:tcPr>
          <w:p w14:paraId="58B0E396" w14:textId="77777777" w:rsidR="00455E66" w:rsidRPr="00455E66" w:rsidRDefault="00455E66" w:rsidP="00455E66">
            <w:pPr>
              <w:rPr>
                <w:color w:val="000000"/>
                <w:szCs w:val="20"/>
              </w:rPr>
            </w:pPr>
            <w:r w:rsidRPr="00455E66">
              <w:rPr>
                <w:color w:val="000000"/>
                <w:szCs w:val="20"/>
              </w:rPr>
              <w:t>Bouwblokkenmethode SROI</w:t>
            </w:r>
          </w:p>
        </w:tc>
        <w:tc>
          <w:tcPr>
            <w:tcW w:w="6378" w:type="dxa"/>
            <w:shd w:val="clear" w:color="auto" w:fill="auto"/>
            <w:hideMark/>
          </w:tcPr>
          <w:p w14:paraId="1517E5A2" w14:textId="77777777" w:rsidR="00455E66" w:rsidRPr="00455E66" w:rsidRDefault="00455E66" w:rsidP="00455E66">
            <w:pPr>
              <w:rPr>
                <w:color w:val="000000"/>
                <w:szCs w:val="20"/>
              </w:rPr>
            </w:pPr>
            <w:r w:rsidRPr="00455E66">
              <w:rPr>
                <w:color w:val="000000"/>
                <w:szCs w:val="20"/>
              </w:rPr>
              <w:t>De gemeente heeft het  erover  dat 5% van de omzet ingezet moet worden als SROI. Kunnen de gemeenten concreet maken wat ze hiermee bedoelen en concreet hierin verwachten van ons?</w:t>
            </w:r>
          </w:p>
        </w:tc>
        <w:tc>
          <w:tcPr>
            <w:tcW w:w="5529" w:type="dxa"/>
            <w:shd w:val="clear" w:color="auto" w:fill="auto"/>
            <w:hideMark/>
          </w:tcPr>
          <w:p w14:paraId="50D14028" w14:textId="77777777" w:rsidR="00455E66" w:rsidRPr="00455E66" w:rsidRDefault="00455E66" w:rsidP="00455E66">
            <w:pPr>
              <w:rPr>
                <w:color w:val="000000"/>
                <w:szCs w:val="20"/>
              </w:rPr>
            </w:pPr>
            <w:r w:rsidRPr="00455E66">
              <w:rPr>
                <w:color w:val="000000"/>
                <w:szCs w:val="20"/>
              </w:rPr>
              <w:t xml:space="preserve">Gezien wij een raamovereenkomst met meerdere opdrachtnemers sluiten is het aan de voorkant lastig aan te geven wat uw gerealiseerde omzet precies gaat zijn. Hoe gaan we te werk? Stel in het eerste jaar heeft u een omzet gerealiseerd van €100.000,-. In het Plan van Aanpak wat u gaat opstellen dient u dan a.d.h.v. de bouwblokken voor een waarde van €5.000,- activiteiten uit te werken en dit moet u vervolgens gaan realiseren. De </w:t>
            </w:r>
            <w:proofErr w:type="spellStart"/>
            <w:r w:rsidRPr="00455E66">
              <w:rPr>
                <w:color w:val="000000"/>
                <w:szCs w:val="20"/>
              </w:rPr>
              <w:t>WerkCorporatie</w:t>
            </w:r>
            <w:proofErr w:type="spellEnd"/>
            <w:r w:rsidRPr="00455E66">
              <w:rPr>
                <w:color w:val="000000"/>
                <w:szCs w:val="20"/>
              </w:rPr>
              <w:t xml:space="preserve">/Concern voor Werk monitort uw voortgang. </w:t>
            </w:r>
          </w:p>
        </w:tc>
      </w:tr>
      <w:tr w:rsidR="00455E66" w:rsidRPr="00455E66" w14:paraId="7B2E022A" w14:textId="77777777" w:rsidTr="00455E66">
        <w:trPr>
          <w:trHeight w:val="2880"/>
        </w:trPr>
        <w:tc>
          <w:tcPr>
            <w:tcW w:w="476" w:type="dxa"/>
            <w:shd w:val="clear" w:color="auto" w:fill="auto"/>
            <w:hideMark/>
          </w:tcPr>
          <w:p w14:paraId="6F2F936E" w14:textId="77777777" w:rsidR="00455E66" w:rsidRPr="00455E66" w:rsidRDefault="00455E66" w:rsidP="00455E66">
            <w:pPr>
              <w:rPr>
                <w:color w:val="000000"/>
                <w:szCs w:val="20"/>
              </w:rPr>
            </w:pPr>
            <w:r w:rsidRPr="00455E66">
              <w:rPr>
                <w:color w:val="000000"/>
                <w:szCs w:val="20"/>
              </w:rPr>
              <w:lastRenderedPageBreak/>
              <w:t>89</w:t>
            </w:r>
          </w:p>
        </w:tc>
        <w:tc>
          <w:tcPr>
            <w:tcW w:w="1646" w:type="dxa"/>
            <w:shd w:val="clear" w:color="auto" w:fill="auto"/>
            <w:hideMark/>
          </w:tcPr>
          <w:p w14:paraId="0F37CC9D" w14:textId="77777777" w:rsidR="00455E66" w:rsidRPr="00455E66" w:rsidRDefault="00455E66" w:rsidP="00455E66">
            <w:pPr>
              <w:rPr>
                <w:color w:val="000000"/>
                <w:szCs w:val="20"/>
              </w:rPr>
            </w:pPr>
            <w:r w:rsidRPr="00455E66">
              <w:rPr>
                <w:color w:val="000000"/>
                <w:szCs w:val="20"/>
              </w:rPr>
              <w:t>Capaciteitsformulier</w:t>
            </w:r>
          </w:p>
        </w:tc>
        <w:tc>
          <w:tcPr>
            <w:tcW w:w="6378" w:type="dxa"/>
            <w:shd w:val="clear" w:color="auto" w:fill="auto"/>
            <w:hideMark/>
          </w:tcPr>
          <w:p w14:paraId="6AB15B01" w14:textId="77777777" w:rsidR="00455E66" w:rsidRPr="00455E66" w:rsidRDefault="00455E66" w:rsidP="00455E66">
            <w:pPr>
              <w:rPr>
                <w:color w:val="000000"/>
                <w:szCs w:val="20"/>
              </w:rPr>
            </w:pPr>
            <w:r w:rsidRPr="00455E66">
              <w:rPr>
                <w:color w:val="000000"/>
                <w:szCs w:val="20"/>
              </w:rPr>
              <w:t>Is het de bedoeling dat we in het capaciteit formulier per gemeente invullen wat onze capaciteit is? Moeten we het totaal aantal uren/dagdelen/kindplaatsen zelf opsplitsen per gemeente? Of is het de bedoeling dat wij in het capaciteit formulier de totale jaarcapaciteit doorgeven van de gehele organisatie incl. PGB?</w:t>
            </w:r>
          </w:p>
        </w:tc>
        <w:tc>
          <w:tcPr>
            <w:tcW w:w="5529" w:type="dxa"/>
            <w:shd w:val="clear" w:color="auto" w:fill="auto"/>
            <w:hideMark/>
          </w:tcPr>
          <w:p w14:paraId="30FD2981" w14:textId="2C071555" w:rsidR="00455E66" w:rsidRPr="00455E66" w:rsidRDefault="00455E66" w:rsidP="00455E66">
            <w:pPr>
              <w:rPr>
                <w:color w:val="000000"/>
                <w:szCs w:val="20"/>
              </w:rPr>
            </w:pPr>
            <w:r w:rsidRPr="00455E66">
              <w:rPr>
                <w:color w:val="000000"/>
                <w:szCs w:val="20"/>
              </w:rPr>
              <w:t>Voor de percelen waarop u wenst in te schrijven, dient u per perceel aan te geven wat de capaciteit die u kunt bieden. Als u voor Perceel 1 inschrijft, geeft u dus aan welke capaciteit u aanbiedt in de gemeente Urk. Als u inschrijft op perceel 1 en perceel 5 geeft u dus aan per perceel (en dus per gemeente) welke capaciteit u per perceel aanbiedt.</w:t>
            </w:r>
            <w:r w:rsidR="00D93DED">
              <w:rPr>
                <w:color w:val="000000"/>
                <w:szCs w:val="20"/>
              </w:rPr>
              <w:t xml:space="preserve"> </w:t>
            </w:r>
            <w:r w:rsidRPr="00455E66">
              <w:rPr>
                <w:color w:val="000000"/>
                <w:szCs w:val="20"/>
              </w:rPr>
              <w:t>Met deze aanbesteding contracteren wij aanbieders die ZIN leveren. PGB staat buiten deze aanbesteding. Het is de keuzevrijheid van en cliënt om via PGB zelf zorg in te kopen maar daar staan wij als gemeente buiten. Het aanbod betreft alleen de trajec</w:t>
            </w:r>
            <w:r w:rsidR="00D93DED">
              <w:rPr>
                <w:color w:val="000000"/>
                <w:szCs w:val="20"/>
              </w:rPr>
              <w:t>te</w:t>
            </w:r>
            <w:r w:rsidRPr="00455E66">
              <w:rPr>
                <w:color w:val="000000"/>
                <w:szCs w:val="20"/>
              </w:rPr>
              <w:t>n die door Opdrachtgever via ZIN bij Opdrachtnemers wordt ondergebracht.</w:t>
            </w:r>
            <w:r w:rsidR="00D93DED">
              <w:rPr>
                <w:color w:val="000000"/>
                <w:szCs w:val="20"/>
              </w:rPr>
              <w:t xml:space="preserve"> </w:t>
            </w:r>
          </w:p>
        </w:tc>
      </w:tr>
      <w:tr w:rsidR="00455E66" w:rsidRPr="00455E66" w14:paraId="2860FA48" w14:textId="77777777" w:rsidTr="00455E66">
        <w:trPr>
          <w:trHeight w:val="1440"/>
        </w:trPr>
        <w:tc>
          <w:tcPr>
            <w:tcW w:w="476" w:type="dxa"/>
            <w:shd w:val="clear" w:color="auto" w:fill="auto"/>
            <w:hideMark/>
          </w:tcPr>
          <w:p w14:paraId="2F161053" w14:textId="77777777" w:rsidR="00455E66" w:rsidRPr="00455E66" w:rsidRDefault="00455E66" w:rsidP="00455E66">
            <w:pPr>
              <w:rPr>
                <w:color w:val="000000"/>
                <w:szCs w:val="20"/>
              </w:rPr>
            </w:pPr>
            <w:r w:rsidRPr="00455E66">
              <w:rPr>
                <w:color w:val="000000"/>
                <w:szCs w:val="20"/>
              </w:rPr>
              <w:t>90</w:t>
            </w:r>
          </w:p>
        </w:tc>
        <w:tc>
          <w:tcPr>
            <w:tcW w:w="1646" w:type="dxa"/>
            <w:shd w:val="clear" w:color="auto" w:fill="auto"/>
            <w:hideMark/>
          </w:tcPr>
          <w:p w14:paraId="7C7D1EC9" w14:textId="77777777" w:rsidR="00455E66" w:rsidRPr="00455E66" w:rsidRDefault="00455E66" w:rsidP="00455E66">
            <w:pPr>
              <w:rPr>
                <w:color w:val="000000"/>
                <w:szCs w:val="20"/>
              </w:rPr>
            </w:pPr>
            <w:r w:rsidRPr="00455E66">
              <w:rPr>
                <w:color w:val="000000"/>
                <w:szCs w:val="20"/>
              </w:rPr>
              <w:t>Capaciteitsformulier</w:t>
            </w:r>
          </w:p>
        </w:tc>
        <w:tc>
          <w:tcPr>
            <w:tcW w:w="6378" w:type="dxa"/>
            <w:shd w:val="clear" w:color="auto" w:fill="auto"/>
            <w:hideMark/>
          </w:tcPr>
          <w:p w14:paraId="31E8D7A5" w14:textId="77777777" w:rsidR="00455E66" w:rsidRDefault="00455E66" w:rsidP="00455E66">
            <w:pPr>
              <w:rPr>
                <w:color w:val="000000"/>
                <w:szCs w:val="20"/>
              </w:rPr>
            </w:pPr>
            <w:r w:rsidRPr="00455E66">
              <w:rPr>
                <w:color w:val="000000"/>
                <w:szCs w:val="20"/>
              </w:rPr>
              <w:t xml:space="preserve">Onze organisatie werkt binnen verschillende gemeenten en is flexibel in het aantal uur en dagen waarop we op een locatie werken. Dit plannen we op basis van vraag en aanbod, zodat we een wachtlijst kunnen voorkomen. </w:t>
            </w:r>
            <w:r w:rsidRPr="00455E66">
              <w:rPr>
                <w:color w:val="000000"/>
                <w:szCs w:val="20"/>
              </w:rPr>
              <w:br/>
            </w:r>
            <w:r w:rsidRPr="00455E66">
              <w:rPr>
                <w:color w:val="000000"/>
                <w:szCs w:val="20"/>
              </w:rPr>
              <w:br/>
              <w:t>Is er een mogelijkheid om deze flexibiliteit in bijlage 5 aan te geven?</w:t>
            </w:r>
          </w:p>
          <w:p w14:paraId="6712EEAB" w14:textId="26CA1733" w:rsidR="00D93DED" w:rsidRPr="00455E66" w:rsidRDefault="00D93DED" w:rsidP="00455E66">
            <w:pPr>
              <w:rPr>
                <w:color w:val="000000"/>
                <w:szCs w:val="20"/>
              </w:rPr>
            </w:pPr>
          </w:p>
        </w:tc>
        <w:tc>
          <w:tcPr>
            <w:tcW w:w="5529" w:type="dxa"/>
            <w:shd w:val="clear" w:color="auto" w:fill="auto"/>
            <w:hideMark/>
          </w:tcPr>
          <w:p w14:paraId="5C5AF474" w14:textId="77777777" w:rsidR="00455E66" w:rsidRPr="00455E66" w:rsidRDefault="00455E66" w:rsidP="00455E66">
            <w:pPr>
              <w:rPr>
                <w:color w:val="000000"/>
                <w:szCs w:val="20"/>
              </w:rPr>
            </w:pPr>
            <w:r w:rsidRPr="00455E66">
              <w:rPr>
                <w:color w:val="000000"/>
                <w:szCs w:val="20"/>
              </w:rPr>
              <w:t>Nee, wij willen een concreet aanbod ontvangen betreffende welke capaciteit u kunt inzetten per perceel waarop u inschrijft. Op basis daarvan bepalen wij namelijk ook hoeveel Opdrachtnemers wij eventueel boven het minimaal te contracteren aantal Opdrachtnemers gaan selecteren.</w:t>
            </w:r>
          </w:p>
        </w:tc>
      </w:tr>
      <w:tr w:rsidR="00455E66" w:rsidRPr="00455E66" w14:paraId="1F57608A" w14:textId="77777777" w:rsidTr="00455E66">
        <w:trPr>
          <w:trHeight w:val="2592"/>
        </w:trPr>
        <w:tc>
          <w:tcPr>
            <w:tcW w:w="476" w:type="dxa"/>
            <w:shd w:val="clear" w:color="auto" w:fill="auto"/>
            <w:hideMark/>
          </w:tcPr>
          <w:p w14:paraId="2B6E6477" w14:textId="77777777" w:rsidR="00455E66" w:rsidRPr="00455E66" w:rsidRDefault="00455E66" w:rsidP="00455E66">
            <w:pPr>
              <w:rPr>
                <w:color w:val="000000"/>
                <w:szCs w:val="20"/>
              </w:rPr>
            </w:pPr>
            <w:r w:rsidRPr="00455E66">
              <w:rPr>
                <w:color w:val="000000"/>
                <w:szCs w:val="20"/>
              </w:rPr>
              <w:t>91</w:t>
            </w:r>
          </w:p>
        </w:tc>
        <w:tc>
          <w:tcPr>
            <w:tcW w:w="1646" w:type="dxa"/>
            <w:shd w:val="clear" w:color="auto" w:fill="auto"/>
            <w:hideMark/>
          </w:tcPr>
          <w:p w14:paraId="4510E792" w14:textId="77777777" w:rsidR="00455E66" w:rsidRPr="00455E66" w:rsidRDefault="00455E66" w:rsidP="00455E66">
            <w:pPr>
              <w:rPr>
                <w:color w:val="000000"/>
                <w:szCs w:val="20"/>
              </w:rPr>
            </w:pPr>
            <w:r w:rsidRPr="00455E66">
              <w:rPr>
                <w:color w:val="000000"/>
                <w:szCs w:val="20"/>
              </w:rPr>
              <w:t>Capaciteitsformulier</w:t>
            </w:r>
          </w:p>
        </w:tc>
        <w:tc>
          <w:tcPr>
            <w:tcW w:w="6378" w:type="dxa"/>
            <w:shd w:val="clear" w:color="auto" w:fill="auto"/>
            <w:hideMark/>
          </w:tcPr>
          <w:p w14:paraId="3490AAAD" w14:textId="77777777" w:rsidR="00455E66" w:rsidRPr="00455E66" w:rsidRDefault="00455E66" w:rsidP="00455E66">
            <w:pPr>
              <w:rPr>
                <w:color w:val="000000"/>
                <w:szCs w:val="20"/>
              </w:rPr>
            </w:pPr>
            <w:r w:rsidRPr="00455E66">
              <w:rPr>
                <w:color w:val="000000"/>
                <w:szCs w:val="20"/>
              </w:rPr>
              <w:t xml:space="preserve">Ik heb een vraag over de berekening van de capaciteit. Tijdens de marktconsultatie op 10 november 2020 is er gesproken over het aantal beschikbare plaatsen welke wij in zouden moeten vullen in het capaciteitsformulier. Nu zie ik in de offerte aanvraag staan dat er gesproken wordt over het aantal uren en dagdelen. Dit is iets wat vrij lastig uit te rekenen valt, omdat we altijd met bandbreedtes werken. Waarom hebben jullie ervoor gekozen om te rekenen met uren en dagdelen </w:t>
            </w:r>
            <w:proofErr w:type="spellStart"/>
            <w:r w:rsidRPr="00455E66">
              <w:rPr>
                <w:color w:val="000000"/>
                <w:szCs w:val="20"/>
              </w:rPr>
              <w:t>ipv</w:t>
            </w:r>
            <w:proofErr w:type="spellEnd"/>
            <w:r w:rsidRPr="00455E66">
              <w:rPr>
                <w:color w:val="000000"/>
                <w:szCs w:val="20"/>
              </w:rPr>
              <w:t xml:space="preserve"> beschikbare kind plaatsen? Is dit nog te veranderen in het capaciteitsformulier?</w:t>
            </w:r>
          </w:p>
        </w:tc>
        <w:tc>
          <w:tcPr>
            <w:tcW w:w="5529" w:type="dxa"/>
            <w:shd w:val="clear" w:color="auto" w:fill="auto"/>
            <w:hideMark/>
          </w:tcPr>
          <w:p w14:paraId="2CF07222" w14:textId="77777777" w:rsidR="00455E66" w:rsidRPr="00455E66" w:rsidRDefault="00455E66" w:rsidP="00455E66">
            <w:pPr>
              <w:rPr>
                <w:color w:val="000000"/>
                <w:szCs w:val="20"/>
              </w:rPr>
            </w:pPr>
            <w:r w:rsidRPr="00455E66">
              <w:rPr>
                <w:color w:val="000000"/>
                <w:szCs w:val="20"/>
              </w:rPr>
              <w:t xml:space="preserve">Wij hebben gekozen om te wisselen van capaciteit berekend op beschikbare plaatsen naar capaciteit berekend in aantal uren/dagdelen/etmalen, omdat de inzet in zorg per jeugdige verschilt. De ene jeugdige heeft minder uren/dagdelen/etmalen nodig dan de andere. Dus door puur naar het aantal beschikbare plaatsen te kijken geeft dat een vertekend beeld, want dan is niet duidelijk wat de bezettingsgraad is van de stoeltjes die u beschikbaar heeft. Op het tweede tabblad in Bijlage 05 - Capaciteitsformulier staat toegelicht hoe u de berekening kunt maken. </w:t>
            </w:r>
          </w:p>
        </w:tc>
      </w:tr>
      <w:tr w:rsidR="00455E66" w:rsidRPr="00455E66" w14:paraId="78AFDCD4" w14:textId="77777777" w:rsidTr="00455E66">
        <w:trPr>
          <w:trHeight w:val="1152"/>
        </w:trPr>
        <w:tc>
          <w:tcPr>
            <w:tcW w:w="476" w:type="dxa"/>
            <w:shd w:val="clear" w:color="auto" w:fill="auto"/>
            <w:hideMark/>
          </w:tcPr>
          <w:p w14:paraId="761F4DF8" w14:textId="77777777" w:rsidR="00455E66" w:rsidRPr="00455E66" w:rsidRDefault="00455E66" w:rsidP="00455E66">
            <w:pPr>
              <w:rPr>
                <w:color w:val="000000"/>
                <w:szCs w:val="20"/>
              </w:rPr>
            </w:pPr>
            <w:r w:rsidRPr="00455E66">
              <w:rPr>
                <w:color w:val="000000"/>
                <w:szCs w:val="20"/>
              </w:rPr>
              <w:t>92</w:t>
            </w:r>
          </w:p>
        </w:tc>
        <w:tc>
          <w:tcPr>
            <w:tcW w:w="1646" w:type="dxa"/>
            <w:shd w:val="clear" w:color="auto" w:fill="auto"/>
            <w:hideMark/>
          </w:tcPr>
          <w:p w14:paraId="29FF1A02" w14:textId="77777777" w:rsidR="00455E66" w:rsidRPr="00455E66" w:rsidRDefault="00455E66" w:rsidP="00455E66">
            <w:pPr>
              <w:rPr>
                <w:color w:val="000000"/>
                <w:szCs w:val="20"/>
              </w:rPr>
            </w:pPr>
            <w:r w:rsidRPr="00455E66">
              <w:rPr>
                <w:color w:val="000000"/>
                <w:szCs w:val="20"/>
              </w:rPr>
              <w:t>Concept Raamovereenkomst 2.1.</w:t>
            </w:r>
          </w:p>
        </w:tc>
        <w:tc>
          <w:tcPr>
            <w:tcW w:w="6378" w:type="dxa"/>
            <w:shd w:val="clear" w:color="auto" w:fill="auto"/>
            <w:hideMark/>
          </w:tcPr>
          <w:p w14:paraId="3A957C65" w14:textId="08F01A32" w:rsidR="00455E66" w:rsidRPr="00455E66" w:rsidRDefault="00455E66" w:rsidP="00455E66">
            <w:pPr>
              <w:rPr>
                <w:color w:val="000000"/>
                <w:szCs w:val="20"/>
              </w:rPr>
            </w:pPr>
            <w:r w:rsidRPr="00455E66">
              <w:rPr>
                <w:color w:val="000000"/>
                <w:szCs w:val="20"/>
              </w:rPr>
              <w:t xml:space="preserve">Wordt er jaarlijks </w:t>
            </w:r>
            <w:r w:rsidR="00D93DED" w:rsidRPr="00455E66">
              <w:rPr>
                <w:color w:val="000000"/>
                <w:szCs w:val="20"/>
              </w:rPr>
              <w:t>geïndexeerd</w:t>
            </w:r>
            <w:r w:rsidRPr="00455E66">
              <w:rPr>
                <w:color w:val="000000"/>
                <w:szCs w:val="20"/>
              </w:rPr>
              <w:t xml:space="preserve"> op de tarieven en op basis waarvan? Hoe verhoudt zich dit tot stabilisatie van het budget van de gemeente de komende jaren?</w:t>
            </w:r>
          </w:p>
        </w:tc>
        <w:tc>
          <w:tcPr>
            <w:tcW w:w="5529" w:type="dxa"/>
            <w:shd w:val="clear" w:color="auto" w:fill="auto"/>
            <w:hideMark/>
          </w:tcPr>
          <w:p w14:paraId="13D1F4FA" w14:textId="77777777" w:rsidR="00455E66" w:rsidRPr="00455E66" w:rsidRDefault="00455E66" w:rsidP="00455E66">
            <w:pPr>
              <w:rPr>
                <w:color w:val="000000"/>
                <w:szCs w:val="20"/>
              </w:rPr>
            </w:pPr>
            <w:r w:rsidRPr="00455E66">
              <w:rPr>
                <w:color w:val="000000"/>
                <w:szCs w:val="20"/>
              </w:rPr>
              <w:t>Uitgangspunt is dat er sprake is van een reëel tarief. Indexatie is een van de onderdelen die hierin een rol spelen. Jaarlijks wordt dit in overweging genomen, waarbij ook gekeken wordt naar de ontwikkeling van andere uitgangspunten in de prijsstelling en doelmatigheid.</w:t>
            </w:r>
          </w:p>
        </w:tc>
      </w:tr>
      <w:tr w:rsidR="00455E66" w:rsidRPr="00455E66" w14:paraId="14C47537" w14:textId="77777777" w:rsidTr="00455E66">
        <w:trPr>
          <w:trHeight w:val="1152"/>
        </w:trPr>
        <w:tc>
          <w:tcPr>
            <w:tcW w:w="476" w:type="dxa"/>
            <w:shd w:val="clear" w:color="auto" w:fill="auto"/>
            <w:hideMark/>
          </w:tcPr>
          <w:p w14:paraId="0DB7B232" w14:textId="77777777" w:rsidR="00455E66" w:rsidRPr="00455E66" w:rsidRDefault="00455E66" w:rsidP="00455E66">
            <w:pPr>
              <w:rPr>
                <w:color w:val="000000"/>
                <w:szCs w:val="20"/>
              </w:rPr>
            </w:pPr>
            <w:r w:rsidRPr="00455E66">
              <w:rPr>
                <w:color w:val="000000"/>
                <w:szCs w:val="20"/>
              </w:rPr>
              <w:lastRenderedPageBreak/>
              <w:t>93</w:t>
            </w:r>
          </w:p>
        </w:tc>
        <w:tc>
          <w:tcPr>
            <w:tcW w:w="1646" w:type="dxa"/>
            <w:shd w:val="clear" w:color="auto" w:fill="auto"/>
            <w:hideMark/>
          </w:tcPr>
          <w:p w14:paraId="5B3BE155" w14:textId="77777777" w:rsidR="00455E66" w:rsidRPr="00455E66" w:rsidRDefault="00455E66" w:rsidP="00455E66">
            <w:pPr>
              <w:rPr>
                <w:color w:val="000000"/>
                <w:szCs w:val="20"/>
              </w:rPr>
            </w:pPr>
            <w:r w:rsidRPr="00455E66">
              <w:rPr>
                <w:color w:val="000000"/>
                <w:szCs w:val="20"/>
              </w:rPr>
              <w:t>Concept Raamovereenkomst 2.1.</w:t>
            </w:r>
          </w:p>
        </w:tc>
        <w:tc>
          <w:tcPr>
            <w:tcW w:w="6378" w:type="dxa"/>
            <w:shd w:val="clear" w:color="auto" w:fill="auto"/>
            <w:hideMark/>
          </w:tcPr>
          <w:p w14:paraId="23406A6C" w14:textId="77777777" w:rsidR="00455E66" w:rsidRPr="00455E66" w:rsidRDefault="00455E66" w:rsidP="00455E66">
            <w:pPr>
              <w:rPr>
                <w:color w:val="000000"/>
                <w:szCs w:val="20"/>
              </w:rPr>
            </w:pPr>
            <w:r w:rsidRPr="00455E66">
              <w:rPr>
                <w:color w:val="000000"/>
                <w:szCs w:val="20"/>
              </w:rPr>
              <w:t>Wij verzoeken u een tussentijdse opzeggingsmogelijkheid op te nemen voor de zorgaanbieder.</w:t>
            </w:r>
          </w:p>
        </w:tc>
        <w:tc>
          <w:tcPr>
            <w:tcW w:w="5529" w:type="dxa"/>
            <w:shd w:val="clear" w:color="auto" w:fill="auto"/>
            <w:hideMark/>
          </w:tcPr>
          <w:p w14:paraId="212F3CF5" w14:textId="77777777" w:rsidR="00455E66" w:rsidRDefault="00455E66" w:rsidP="00455E66">
            <w:pPr>
              <w:rPr>
                <w:color w:val="000000"/>
                <w:szCs w:val="20"/>
              </w:rPr>
            </w:pPr>
            <w:r w:rsidRPr="00455E66">
              <w:rPr>
                <w:color w:val="000000"/>
                <w:szCs w:val="20"/>
              </w:rPr>
              <w:t xml:space="preserve">Wij gaan hiermee niet akkoord. Wij besteden aan voor een contractperiode van 4 jaar. Mede gelet op de </w:t>
            </w:r>
            <w:proofErr w:type="spellStart"/>
            <w:r w:rsidRPr="00455E66">
              <w:rPr>
                <w:color w:val="000000"/>
                <w:szCs w:val="20"/>
              </w:rPr>
              <w:t>capaciteitsuitvraag</w:t>
            </w:r>
            <w:proofErr w:type="spellEnd"/>
            <w:r w:rsidRPr="00455E66">
              <w:rPr>
                <w:color w:val="000000"/>
                <w:szCs w:val="20"/>
              </w:rPr>
              <w:t>, willen wij voor de volledige contractperiode een samenwerkingsverband aangaan. Tussentijdse opzegging past daar niet bij.</w:t>
            </w:r>
          </w:p>
          <w:p w14:paraId="793F8454" w14:textId="7E29B5C5" w:rsidR="00D93DED" w:rsidRPr="00455E66" w:rsidRDefault="00D93DED" w:rsidP="00455E66">
            <w:pPr>
              <w:rPr>
                <w:color w:val="000000"/>
                <w:szCs w:val="20"/>
              </w:rPr>
            </w:pPr>
          </w:p>
        </w:tc>
      </w:tr>
      <w:tr w:rsidR="00455E66" w:rsidRPr="00455E66" w14:paraId="439A7F33" w14:textId="77777777" w:rsidTr="00455E66">
        <w:trPr>
          <w:trHeight w:val="1440"/>
        </w:trPr>
        <w:tc>
          <w:tcPr>
            <w:tcW w:w="476" w:type="dxa"/>
            <w:shd w:val="clear" w:color="auto" w:fill="auto"/>
            <w:hideMark/>
          </w:tcPr>
          <w:p w14:paraId="4FD18BA2" w14:textId="77777777" w:rsidR="00455E66" w:rsidRPr="00455E66" w:rsidRDefault="00455E66" w:rsidP="00455E66">
            <w:pPr>
              <w:rPr>
                <w:color w:val="000000"/>
                <w:szCs w:val="20"/>
              </w:rPr>
            </w:pPr>
            <w:r w:rsidRPr="00455E66">
              <w:rPr>
                <w:color w:val="000000"/>
                <w:szCs w:val="20"/>
              </w:rPr>
              <w:t>94</w:t>
            </w:r>
          </w:p>
        </w:tc>
        <w:tc>
          <w:tcPr>
            <w:tcW w:w="1646" w:type="dxa"/>
            <w:shd w:val="clear" w:color="auto" w:fill="auto"/>
            <w:hideMark/>
          </w:tcPr>
          <w:p w14:paraId="34E698B9" w14:textId="77777777" w:rsidR="00455E66" w:rsidRPr="00455E66" w:rsidRDefault="00455E66" w:rsidP="00455E66">
            <w:pPr>
              <w:rPr>
                <w:color w:val="000000"/>
                <w:szCs w:val="20"/>
              </w:rPr>
            </w:pPr>
            <w:r w:rsidRPr="00455E66">
              <w:rPr>
                <w:color w:val="000000"/>
                <w:szCs w:val="20"/>
              </w:rPr>
              <w:t>Concept Raamovereenkomst 3.2.</w:t>
            </w:r>
          </w:p>
        </w:tc>
        <w:tc>
          <w:tcPr>
            <w:tcW w:w="6378" w:type="dxa"/>
            <w:shd w:val="clear" w:color="auto" w:fill="auto"/>
            <w:hideMark/>
          </w:tcPr>
          <w:p w14:paraId="0D7DC701" w14:textId="77777777" w:rsidR="00455E66" w:rsidRPr="00455E66" w:rsidRDefault="00455E66" w:rsidP="00455E66">
            <w:pPr>
              <w:rPr>
                <w:color w:val="000000"/>
                <w:szCs w:val="20"/>
              </w:rPr>
            </w:pPr>
            <w:r w:rsidRPr="00455E66">
              <w:rPr>
                <w:color w:val="000000"/>
                <w:szCs w:val="20"/>
              </w:rPr>
              <w:t>wij verzoeken u dit artikel te versoepelen. Uiteraard brengen wij geen BTW in rekening waar dat niet nodig is, maar soms is het niet anders en in dat geval worden wij dubbel zo hard getroffen.</w:t>
            </w:r>
          </w:p>
        </w:tc>
        <w:tc>
          <w:tcPr>
            <w:tcW w:w="5529" w:type="dxa"/>
            <w:shd w:val="clear" w:color="auto" w:fill="auto"/>
            <w:hideMark/>
          </w:tcPr>
          <w:p w14:paraId="03255EE0" w14:textId="77777777" w:rsidR="00455E66" w:rsidRDefault="00455E66" w:rsidP="00455E66">
            <w:pPr>
              <w:rPr>
                <w:color w:val="000000"/>
                <w:szCs w:val="20"/>
              </w:rPr>
            </w:pPr>
            <w:r w:rsidRPr="00455E66">
              <w:rPr>
                <w:color w:val="000000"/>
                <w:szCs w:val="20"/>
              </w:rPr>
              <w:t>Wij gaan akkoord met uw verzoek en wijzigen artikel 3.2 in de raamovereenkomst als volgt: Uitdrukkelijk wordt bepaald dat Opdrachtnemer geen btw in rekening brengt, maar indien voor (een deel van) de Diensten geen vrijstelling van btw blijkt te bestaan, Partijen in overleg treden over de ten laste legging van de btw.</w:t>
            </w:r>
          </w:p>
          <w:p w14:paraId="2D482404" w14:textId="2C42362E" w:rsidR="00D93DED" w:rsidRPr="00455E66" w:rsidRDefault="00D93DED" w:rsidP="00455E66">
            <w:pPr>
              <w:rPr>
                <w:color w:val="000000"/>
                <w:szCs w:val="20"/>
              </w:rPr>
            </w:pPr>
          </w:p>
        </w:tc>
      </w:tr>
      <w:tr w:rsidR="00455E66" w:rsidRPr="00455E66" w14:paraId="639C0F8A" w14:textId="77777777" w:rsidTr="00455E66">
        <w:trPr>
          <w:trHeight w:val="864"/>
        </w:trPr>
        <w:tc>
          <w:tcPr>
            <w:tcW w:w="476" w:type="dxa"/>
            <w:shd w:val="clear" w:color="auto" w:fill="auto"/>
            <w:hideMark/>
          </w:tcPr>
          <w:p w14:paraId="190EA7E3" w14:textId="77777777" w:rsidR="00455E66" w:rsidRPr="00455E66" w:rsidRDefault="00455E66" w:rsidP="00455E66">
            <w:pPr>
              <w:rPr>
                <w:color w:val="000000"/>
                <w:szCs w:val="20"/>
              </w:rPr>
            </w:pPr>
            <w:r w:rsidRPr="00455E66">
              <w:rPr>
                <w:color w:val="000000"/>
                <w:szCs w:val="20"/>
              </w:rPr>
              <w:t>95</w:t>
            </w:r>
          </w:p>
        </w:tc>
        <w:tc>
          <w:tcPr>
            <w:tcW w:w="1646" w:type="dxa"/>
            <w:shd w:val="clear" w:color="auto" w:fill="auto"/>
            <w:hideMark/>
          </w:tcPr>
          <w:p w14:paraId="624B7991" w14:textId="77777777" w:rsidR="00455E66" w:rsidRPr="00455E66" w:rsidRDefault="00455E66" w:rsidP="00455E66">
            <w:pPr>
              <w:rPr>
                <w:color w:val="000000"/>
                <w:szCs w:val="20"/>
              </w:rPr>
            </w:pPr>
            <w:r w:rsidRPr="00455E66">
              <w:rPr>
                <w:color w:val="000000"/>
                <w:szCs w:val="20"/>
              </w:rPr>
              <w:t>Concept Raamovereenkomst 3.4.</w:t>
            </w:r>
          </w:p>
        </w:tc>
        <w:tc>
          <w:tcPr>
            <w:tcW w:w="6378" w:type="dxa"/>
            <w:shd w:val="clear" w:color="auto" w:fill="auto"/>
            <w:hideMark/>
          </w:tcPr>
          <w:p w14:paraId="0483A22C" w14:textId="77777777" w:rsidR="00455E66" w:rsidRPr="00455E66" w:rsidRDefault="00455E66" w:rsidP="00455E66">
            <w:pPr>
              <w:rPr>
                <w:color w:val="000000"/>
                <w:szCs w:val="20"/>
              </w:rPr>
            </w:pPr>
            <w:r w:rsidRPr="00455E66">
              <w:rPr>
                <w:color w:val="000000"/>
                <w:szCs w:val="20"/>
              </w:rPr>
              <w:t>Is er sprake van jaarlijkse indexatie van de tarieven? Zo ja, waar baseert de gemeente de indexatie dan op? Zo nee, waarom niet?</w:t>
            </w:r>
          </w:p>
        </w:tc>
        <w:tc>
          <w:tcPr>
            <w:tcW w:w="5529" w:type="dxa"/>
            <w:shd w:val="clear" w:color="auto" w:fill="auto"/>
            <w:hideMark/>
          </w:tcPr>
          <w:p w14:paraId="48F11414" w14:textId="4BB57AE3" w:rsidR="00455E66" w:rsidRPr="00455E66" w:rsidRDefault="00455E66" w:rsidP="00455E66">
            <w:pPr>
              <w:rPr>
                <w:color w:val="000000"/>
                <w:szCs w:val="20"/>
              </w:rPr>
            </w:pPr>
            <w:r w:rsidRPr="00455E66">
              <w:rPr>
                <w:color w:val="000000"/>
                <w:szCs w:val="20"/>
              </w:rPr>
              <w:t>Jaarlijks wordt beoordeeld of en in hoeverre tariefsaanpassing (indexatie) benodigd is. Volledige herijking van tarieven is niet wat veronderstelt wordt.</w:t>
            </w:r>
          </w:p>
        </w:tc>
      </w:tr>
      <w:tr w:rsidR="00455E66" w:rsidRPr="00455E66" w14:paraId="2D4F6CF0" w14:textId="77777777" w:rsidTr="00455E66">
        <w:trPr>
          <w:trHeight w:val="2304"/>
        </w:trPr>
        <w:tc>
          <w:tcPr>
            <w:tcW w:w="476" w:type="dxa"/>
            <w:shd w:val="clear" w:color="auto" w:fill="auto"/>
            <w:hideMark/>
          </w:tcPr>
          <w:p w14:paraId="750D1DE3" w14:textId="77777777" w:rsidR="00455E66" w:rsidRPr="00455E66" w:rsidRDefault="00455E66" w:rsidP="00455E66">
            <w:pPr>
              <w:rPr>
                <w:color w:val="000000"/>
                <w:szCs w:val="20"/>
              </w:rPr>
            </w:pPr>
            <w:r w:rsidRPr="00455E66">
              <w:rPr>
                <w:color w:val="000000"/>
                <w:szCs w:val="20"/>
              </w:rPr>
              <w:t>96</w:t>
            </w:r>
          </w:p>
        </w:tc>
        <w:tc>
          <w:tcPr>
            <w:tcW w:w="1646" w:type="dxa"/>
            <w:shd w:val="clear" w:color="auto" w:fill="auto"/>
            <w:hideMark/>
          </w:tcPr>
          <w:p w14:paraId="134077DE" w14:textId="77777777" w:rsidR="00455E66" w:rsidRPr="00455E66" w:rsidRDefault="00455E66" w:rsidP="00455E66">
            <w:pPr>
              <w:rPr>
                <w:color w:val="000000"/>
                <w:szCs w:val="20"/>
              </w:rPr>
            </w:pPr>
            <w:r w:rsidRPr="00455E66">
              <w:rPr>
                <w:color w:val="000000"/>
                <w:szCs w:val="20"/>
              </w:rPr>
              <w:t>Concept Raamovereenkomst 3.4.</w:t>
            </w:r>
          </w:p>
        </w:tc>
        <w:tc>
          <w:tcPr>
            <w:tcW w:w="6378" w:type="dxa"/>
            <w:shd w:val="clear" w:color="auto" w:fill="auto"/>
            <w:hideMark/>
          </w:tcPr>
          <w:p w14:paraId="2B43306E" w14:textId="77777777" w:rsidR="00455E66" w:rsidRPr="00455E66" w:rsidRDefault="00455E66" w:rsidP="00455E66">
            <w:pPr>
              <w:rPr>
                <w:color w:val="000000"/>
                <w:szCs w:val="20"/>
              </w:rPr>
            </w:pPr>
            <w:r w:rsidRPr="00455E66">
              <w:rPr>
                <w:color w:val="000000"/>
                <w:szCs w:val="20"/>
              </w:rPr>
              <w:t xml:space="preserve">Elk jaar voor 1 december maakt Opdrachtgever bekend welke tarieven per 1 januari van het opvolgende jaar van toepassing zijn, indien aanpassing van de tarieven aan de orde is. De nieuwe tarieven zullen per 1 januari van het nieuwe jaar worden doorgevoerd. </w:t>
            </w:r>
            <w:r w:rsidRPr="00455E66">
              <w:rPr>
                <w:color w:val="000000"/>
                <w:szCs w:val="20"/>
              </w:rPr>
              <w:br/>
            </w:r>
            <w:r w:rsidRPr="00455E66">
              <w:rPr>
                <w:color w:val="000000"/>
                <w:szCs w:val="20"/>
              </w:rPr>
              <w:br/>
              <w:t xml:space="preserve">Verderop in 4.1 geeft u een omschrijving van prijsherzieningsclausule. </w:t>
            </w:r>
            <w:r w:rsidRPr="00455E66">
              <w:rPr>
                <w:color w:val="000000"/>
                <w:szCs w:val="20"/>
              </w:rPr>
              <w:br/>
            </w:r>
            <w:r w:rsidRPr="00455E66">
              <w:rPr>
                <w:color w:val="000000"/>
                <w:szCs w:val="20"/>
              </w:rPr>
              <w:br/>
              <w:t xml:space="preserve">Kunt u hier meer uitleg bij geven? </w:t>
            </w:r>
            <w:r w:rsidRPr="00455E66">
              <w:rPr>
                <w:color w:val="000000"/>
                <w:szCs w:val="20"/>
              </w:rPr>
              <w:br/>
            </w:r>
            <w:r w:rsidRPr="00455E66">
              <w:rPr>
                <w:color w:val="000000"/>
                <w:szCs w:val="20"/>
              </w:rPr>
              <w:br/>
              <w:t>Kunt u jaarlijkse indexatie op basis van de OVA opnemen in het contract?</w:t>
            </w:r>
          </w:p>
        </w:tc>
        <w:tc>
          <w:tcPr>
            <w:tcW w:w="5529" w:type="dxa"/>
            <w:shd w:val="clear" w:color="auto" w:fill="auto"/>
            <w:hideMark/>
          </w:tcPr>
          <w:p w14:paraId="4BA5A8F4" w14:textId="60AAFFA4" w:rsidR="00455E66" w:rsidRPr="00455E66" w:rsidRDefault="00455E66" w:rsidP="00455E66">
            <w:pPr>
              <w:rPr>
                <w:color w:val="000000"/>
                <w:szCs w:val="20"/>
              </w:rPr>
            </w:pPr>
            <w:r w:rsidRPr="00455E66">
              <w:rPr>
                <w:color w:val="000000"/>
                <w:szCs w:val="20"/>
              </w:rPr>
              <w:t xml:space="preserve">Jaarlijks wordt bepaald of er </w:t>
            </w:r>
            <w:r w:rsidR="00D93DED" w:rsidRPr="00455E66">
              <w:rPr>
                <w:color w:val="000000"/>
                <w:szCs w:val="20"/>
              </w:rPr>
              <w:t>geïndexeerd</w:t>
            </w:r>
            <w:r w:rsidRPr="00455E66">
              <w:rPr>
                <w:color w:val="000000"/>
                <w:szCs w:val="20"/>
              </w:rPr>
              <w:t xml:space="preserve"> wordt. Het tarief wordt jaarlijks vastgesteld door de gemeenteraad.  In art. 4.1 wordt ingegaan op de situatie wanneer cao worden aangepast in relatie tot deze overeenkomst. Er wordt geen jaarlijkse indexatie op basis van OVA opgenomen.</w:t>
            </w:r>
          </w:p>
        </w:tc>
      </w:tr>
      <w:tr w:rsidR="00455E66" w:rsidRPr="00455E66" w14:paraId="4505F96A" w14:textId="77777777" w:rsidTr="00455E66">
        <w:trPr>
          <w:trHeight w:val="576"/>
        </w:trPr>
        <w:tc>
          <w:tcPr>
            <w:tcW w:w="476" w:type="dxa"/>
            <w:shd w:val="clear" w:color="auto" w:fill="auto"/>
            <w:hideMark/>
          </w:tcPr>
          <w:p w14:paraId="5B12F3ED" w14:textId="77777777" w:rsidR="00455E66" w:rsidRPr="00455E66" w:rsidRDefault="00455E66" w:rsidP="00455E66">
            <w:pPr>
              <w:rPr>
                <w:color w:val="000000"/>
                <w:szCs w:val="20"/>
              </w:rPr>
            </w:pPr>
            <w:r w:rsidRPr="00455E66">
              <w:rPr>
                <w:color w:val="000000"/>
                <w:szCs w:val="20"/>
              </w:rPr>
              <w:t>97</w:t>
            </w:r>
          </w:p>
        </w:tc>
        <w:tc>
          <w:tcPr>
            <w:tcW w:w="1646" w:type="dxa"/>
            <w:shd w:val="clear" w:color="auto" w:fill="auto"/>
            <w:hideMark/>
          </w:tcPr>
          <w:p w14:paraId="0124A28B" w14:textId="77777777" w:rsidR="00455E66" w:rsidRPr="00455E66" w:rsidRDefault="00455E66" w:rsidP="00455E66">
            <w:pPr>
              <w:rPr>
                <w:color w:val="000000"/>
                <w:szCs w:val="20"/>
              </w:rPr>
            </w:pPr>
            <w:r w:rsidRPr="00455E66">
              <w:rPr>
                <w:color w:val="000000"/>
                <w:szCs w:val="20"/>
              </w:rPr>
              <w:t>Concept Raamovereenkomst 4.1.</w:t>
            </w:r>
          </w:p>
        </w:tc>
        <w:tc>
          <w:tcPr>
            <w:tcW w:w="6378" w:type="dxa"/>
            <w:shd w:val="clear" w:color="auto" w:fill="auto"/>
            <w:hideMark/>
          </w:tcPr>
          <w:p w14:paraId="757C60FF" w14:textId="77777777" w:rsidR="00455E66" w:rsidRPr="00455E66" w:rsidRDefault="00455E66" w:rsidP="00455E66">
            <w:pPr>
              <w:rPr>
                <w:color w:val="000000"/>
                <w:szCs w:val="20"/>
              </w:rPr>
            </w:pPr>
            <w:r w:rsidRPr="00455E66">
              <w:rPr>
                <w:color w:val="000000"/>
                <w:szCs w:val="20"/>
              </w:rPr>
              <w:t>- In art. 4.1 wordt verwezen naar de leden 2 t/m 6. Er is geen 4.6. Kan dit gecorrigeerd/aangevuld worden?</w:t>
            </w:r>
          </w:p>
        </w:tc>
        <w:tc>
          <w:tcPr>
            <w:tcW w:w="5529" w:type="dxa"/>
            <w:shd w:val="clear" w:color="auto" w:fill="auto"/>
            <w:hideMark/>
          </w:tcPr>
          <w:p w14:paraId="620C4A05" w14:textId="77777777" w:rsidR="00455E66" w:rsidRDefault="00455E66" w:rsidP="00455E66">
            <w:pPr>
              <w:rPr>
                <w:color w:val="000000"/>
                <w:szCs w:val="20"/>
              </w:rPr>
            </w:pPr>
            <w:r w:rsidRPr="00455E66">
              <w:rPr>
                <w:color w:val="000000"/>
                <w:szCs w:val="20"/>
              </w:rPr>
              <w:t xml:space="preserve">Dit betreft een verschrijving. Het moet </w:t>
            </w:r>
            <w:r w:rsidR="00D93DED">
              <w:rPr>
                <w:color w:val="000000"/>
                <w:szCs w:val="20"/>
              </w:rPr>
              <w:t>o</w:t>
            </w:r>
            <w:r w:rsidRPr="00455E66">
              <w:rPr>
                <w:color w:val="000000"/>
                <w:szCs w:val="20"/>
              </w:rPr>
              <w:t xml:space="preserve">nderdeel 2 t/m 5 zijn. Dit </w:t>
            </w:r>
            <w:r w:rsidR="00D93DED">
              <w:rPr>
                <w:color w:val="000000"/>
                <w:szCs w:val="20"/>
              </w:rPr>
              <w:t xml:space="preserve">is gecorrigeerd in de tweede versie en gelijktijdig met deze nota van inlichtingen gepubliceerd. </w:t>
            </w:r>
          </w:p>
          <w:p w14:paraId="3FA200D0" w14:textId="37EB89A5" w:rsidR="00D93DED" w:rsidRPr="00455E66" w:rsidRDefault="00D93DED" w:rsidP="00455E66">
            <w:pPr>
              <w:rPr>
                <w:color w:val="000000"/>
                <w:szCs w:val="20"/>
              </w:rPr>
            </w:pPr>
          </w:p>
        </w:tc>
      </w:tr>
      <w:tr w:rsidR="00455E66" w:rsidRPr="00455E66" w14:paraId="42FEC854" w14:textId="77777777" w:rsidTr="00455E66">
        <w:trPr>
          <w:trHeight w:val="864"/>
        </w:trPr>
        <w:tc>
          <w:tcPr>
            <w:tcW w:w="476" w:type="dxa"/>
            <w:shd w:val="clear" w:color="auto" w:fill="auto"/>
            <w:hideMark/>
          </w:tcPr>
          <w:p w14:paraId="113E26C9" w14:textId="77777777" w:rsidR="00455E66" w:rsidRPr="00455E66" w:rsidRDefault="00455E66" w:rsidP="00455E66">
            <w:pPr>
              <w:rPr>
                <w:color w:val="000000"/>
                <w:szCs w:val="20"/>
              </w:rPr>
            </w:pPr>
            <w:r w:rsidRPr="00455E66">
              <w:rPr>
                <w:color w:val="000000"/>
                <w:szCs w:val="20"/>
              </w:rPr>
              <w:t>98</w:t>
            </w:r>
          </w:p>
        </w:tc>
        <w:tc>
          <w:tcPr>
            <w:tcW w:w="1646" w:type="dxa"/>
            <w:shd w:val="clear" w:color="auto" w:fill="auto"/>
            <w:hideMark/>
          </w:tcPr>
          <w:p w14:paraId="1862A73E" w14:textId="77777777" w:rsidR="00455E66" w:rsidRPr="00455E66" w:rsidRDefault="00455E66" w:rsidP="00455E66">
            <w:pPr>
              <w:rPr>
                <w:color w:val="000000"/>
                <w:szCs w:val="20"/>
              </w:rPr>
            </w:pPr>
            <w:r w:rsidRPr="00455E66">
              <w:rPr>
                <w:color w:val="000000"/>
                <w:szCs w:val="20"/>
              </w:rPr>
              <w:t>Concept Raamovereenkomst 4.1.</w:t>
            </w:r>
          </w:p>
        </w:tc>
        <w:tc>
          <w:tcPr>
            <w:tcW w:w="6378" w:type="dxa"/>
            <w:shd w:val="clear" w:color="auto" w:fill="auto"/>
            <w:hideMark/>
          </w:tcPr>
          <w:p w14:paraId="1BB6AE2C" w14:textId="77777777" w:rsidR="00455E66" w:rsidRPr="00455E66" w:rsidRDefault="00455E66" w:rsidP="00455E66">
            <w:pPr>
              <w:rPr>
                <w:color w:val="000000"/>
                <w:szCs w:val="20"/>
              </w:rPr>
            </w:pPr>
            <w:r w:rsidRPr="00455E66">
              <w:rPr>
                <w:color w:val="000000"/>
                <w:szCs w:val="20"/>
              </w:rPr>
              <w:t>a. In het geval sprake is van een CAO wijziging, is het onzes inziens niet terecht deze kostenverhoging af te wentelen op de zorgaanbieder tenzij wij aannemelijk kunnen maken dat de continuïteit van de zorg in gevaar komt. Wat verstaat u onder continuïteit van de zorg? Is de zorgcontinuïteit in gevaar bij verlaging van het aantal uren zorg dat ingezet wordt?</w:t>
            </w:r>
          </w:p>
        </w:tc>
        <w:tc>
          <w:tcPr>
            <w:tcW w:w="5529" w:type="dxa"/>
            <w:shd w:val="clear" w:color="auto" w:fill="auto"/>
            <w:hideMark/>
          </w:tcPr>
          <w:p w14:paraId="4A448DC0" w14:textId="77777777" w:rsidR="00455E66" w:rsidRPr="00455E66" w:rsidRDefault="00455E66" w:rsidP="00455E66">
            <w:pPr>
              <w:rPr>
                <w:color w:val="000000"/>
                <w:szCs w:val="20"/>
              </w:rPr>
            </w:pPr>
            <w:r w:rsidRPr="00455E66">
              <w:rPr>
                <w:color w:val="000000"/>
                <w:szCs w:val="20"/>
              </w:rPr>
              <w:t xml:space="preserve">De kostenverhoging wordt niet afgewenteld op de zorgaanbieder in het geval er sprake is van een cao-wijziging. </w:t>
            </w:r>
          </w:p>
        </w:tc>
      </w:tr>
      <w:tr w:rsidR="00455E66" w:rsidRPr="00455E66" w14:paraId="394CA61A" w14:textId="77777777" w:rsidTr="00455E66">
        <w:trPr>
          <w:trHeight w:val="1728"/>
        </w:trPr>
        <w:tc>
          <w:tcPr>
            <w:tcW w:w="476" w:type="dxa"/>
            <w:shd w:val="clear" w:color="auto" w:fill="auto"/>
            <w:hideMark/>
          </w:tcPr>
          <w:p w14:paraId="43582697" w14:textId="77777777" w:rsidR="00455E66" w:rsidRPr="00455E66" w:rsidRDefault="00455E66" w:rsidP="00455E66">
            <w:pPr>
              <w:rPr>
                <w:color w:val="000000"/>
                <w:szCs w:val="20"/>
              </w:rPr>
            </w:pPr>
            <w:r w:rsidRPr="00455E66">
              <w:rPr>
                <w:color w:val="000000"/>
                <w:szCs w:val="20"/>
              </w:rPr>
              <w:lastRenderedPageBreak/>
              <w:t>99</w:t>
            </w:r>
          </w:p>
        </w:tc>
        <w:tc>
          <w:tcPr>
            <w:tcW w:w="1646" w:type="dxa"/>
            <w:shd w:val="clear" w:color="auto" w:fill="auto"/>
            <w:hideMark/>
          </w:tcPr>
          <w:p w14:paraId="27CD5429" w14:textId="77777777" w:rsidR="00455E66" w:rsidRPr="00455E66" w:rsidRDefault="00455E66" w:rsidP="00455E66">
            <w:pPr>
              <w:rPr>
                <w:color w:val="000000"/>
                <w:szCs w:val="20"/>
              </w:rPr>
            </w:pPr>
            <w:r w:rsidRPr="00455E66">
              <w:rPr>
                <w:color w:val="000000"/>
                <w:szCs w:val="20"/>
              </w:rPr>
              <w:t>Concept Raamovereenkomst 4.1.</w:t>
            </w:r>
          </w:p>
        </w:tc>
        <w:tc>
          <w:tcPr>
            <w:tcW w:w="6378" w:type="dxa"/>
            <w:shd w:val="clear" w:color="auto" w:fill="auto"/>
            <w:hideMark/>
          </w:tcPr>
          <w:p w14:paraId="381A6D72" w14:textId="77777777" w:rsidR="00455E66" w:rsidRDefault="00455E66" w:rsidP="00455E66">
            <w:pPr>
              <w:rPr>
                <w:color w:val="000000"/>
                <w:szCs w:val="20"/>
              </w:rPr>
            </w:pPr>
            <w:r w:rsidRPr="00455E66">
              <w:rPr>
                <w:color w:val="000000"/>
                <w:szCs w:val="20"/>
              </w:rPr>
              <w:t>4.1.b. De huidige formulering van artikel 4.1 doet onzes inziens doet geen recht aan de wens een sociaal rechtvaardige werkgever te zijn én niet aan de wens van de gemeente de kwaliteit van zorg zo hoog mogelijk te houden. Als u de tarieven niet verhoogt bij een CAO wijziging, kunnen wij niet anders dan onze medewerkers minder uren te laten werken omdat wij anders deze verhoging niet kunnen betalen. Hoewel de zorg in dat geval wel voortgezet wordt, zal dit negatieve gevolgen hebben voor de kwaliteit van de zorg die wij dan kunnen bieden. Dit omdat wij dan minder uren in kunnen zetten. Wij verzoeken u daarom dringend bij een CAO wijziging de tarieven wel te verhogen.</w:t>
            </w:r>
          </w:p>
          <w:p w14:paraId="0B22728D" w14:textId="0C807BCF" w:rsidR="00D93DED" w:rsidRPr="00455E66" w:rsidRDefault="00D93DED" w:rsidP="00455E66">
            <w:pPr>
              <w:rPr>
                <w:color w:val="000000"/>
                <w:szCs w:val="20"/>
              </w:rPr>
            </w:pPr>
          </w:p>
        </w:tc>
        <w:tc>
          <w:tcPr>
            <w:tcW w:w="5529" w:type="dxa"/>
            <w:shd w:val="clear" w:color="auto" w:fill="auto"/>
            <w:hideMark/>
          </w:tcPr>
          <w:p w14:paraId="439153E7" w14:textId="77777777" w:rsidR="00455E66" w:rsidRPr="00455E66" w:rsidRDefault="00455E66" w:rsidP="00455E66">
            <w:pPr>
              <w:rPr>
                <w:color w:val="000000"/>
                <w:szCs w:val="20"/>
              </w:rPr>
            </w:pPr>
            <w:r w:rsidRPr="00455E66">
              <w:rPr>
                <w:color w:val="000000"/>
                <w:szCs w:val="20"/>
              </w:rPr>
              <w:t>In artikel 4.1 wordt juist aangegeven dat de vergoeding gewijzigd kan worden als er een nieuwe cao van toepassing is. U geeft aan dat tarieven niet verhoogd zouden worden bij een cao wijziging. Dit is incorrect. Wij voegen daar tevens bij aan dat het ook mogelijk is dat tarieven worden verlaagd vanuit wijzigingen in de cao. Artikel 4.1 blijft ongewijzigd.</w:t>
            </w:r>
          </w:p>
        </w:tc>
      </w:tr>
      <w:tr w:rsidR="00455E66" w:rsidRPr="00455E66" w14:paraId="0EE30371" w14:textId="77777777" w:rsidTr="00455E66">
        <w:trPr>
          <w:trHeight w:val="576"/>
        </w:trPr>
        <w:tc>
          <w:tcPr>
            <w:tcW w:w="476" w:type="dxa"/>
            <w:shd w:val="clear" w:color="auto" w:fill="auto"/>
            <w:hideMark/>
          </w:tcPr>
          <w:p w14:paraId="4C8CFD79" w14:textId="77777777" w:rsidR="00455E66" w:rsidRPr="00455E66" w:rsidRDefault="00455E66" w:rsidP="00455E66">
            <w:pPr>
              <w:rPr>
                <w:color w:val="000000"/>
                <w:szCs w:val="20"/>
              </w:rPr>
            </w:pPr>
            <w:r w:rsidRPr="00455E66">
              <w:rPr>
                <w:color w:val="000000"/>
                <w:szCs w:val="20"/>
              </w:rPr>
              <w:t>100</w:t>
            </w:r>
          </w:p>
        </w:tc>
        <w:tc>
          <w:tcPr>
            <w:tcW w:w="1646" w:type="dxa"/>
            <w:shd w:val="clear" w:color="auto" w:fill="auto"/>
            <w:hideMark/>
          </w:tcPr>
          <w:p w14:paraId="57E4F67A" w14:textId="77777777" w:rsidR="00455E66" w:rsidRPr="00455E66" w:rsidRDefault="00455E66" w:rsidP="00455E66">
            <w:pPr>
              <w:rPr>
                <w:color w:val="000000"/>
                <w:szCs w:val="20"/>
              </w:rPr>
            </w:pPr>
            <w:r w:rsidRPr="00455E66">
              <w:rPr>
                <w:color w:val="000000"/>
                <w:szCs w:val="20"/>
              </w:rPr>
              <w:t>Concept Raamovereenkomst 6.3.</w:t>
            </w:r>
          </w:p>
        </w:tc>
        <w:tc>
          <w:tcPr>
            <w:tcW w:w="6378" w:type="dxa"/>
            <w:shd w:val="clear" w:color="auto" w:fill="auto"/>
            <w:hideMark/>
          </w:tcPr>
          <w:p w14:paraId="1D3B8998" w14:textId="77777777" w:rsidR="00455E66" w:rsidRDefault="00455E66" w:rsidP="00455E66">
            <w:pPr>
              <w:rPr>
                <w:color w:val="000000"/>
                <w:szCs w:val="20"/>
              </w:rPr>
            </w:pPr>
            <w:r w:rsidRPr="00455E66">
              <w:rPr>
                <w:color w:val="000000"/>
                <w:szCs w:val="20"/>
              </w:rPr>
              <w:t>In deze paragraaf heeft u het over Algemene Inkoop voorwaarden goederen en diensten. Bij 6.3 over vergoeden bij schade per gebeurtenis. Kun u specifieker zijn voor wat betreft schade i.v.m. deze raamovereenkomst?</w:t>
            </w:r>
          </w:p>
          <w:p w14:paraId="05D09944" w14:textId="475B8649" w:rsidR="00D93DED" w:rsidRPr="00455E66" w:rsidRDefault="00D93DED" w:rsidP="00455E66">
            <w:pPr>
              <w:rPr>
                <w:color w:val="000000"/>
                <w:szCs w:val="20"/>
              </w:rPr>
            </w:pPr>
          </w:p>
        </w:tc>
        <w:tc>
          <w:tcPr>
            <w:tcW w:w="5529" w:type="dxa"/>
            <w:shd w:val="clear" w:color="auto" w:fill="auto"/>
            <w:hideMark/>
          </w:tcPr>
          <w:p w14:paraId="2E946B3E" w14:textId="68E57F8F" w:rsidR="00455E66" w:rsidRPr="00455E66" w:rsidRDefault="00455E66" w:rsidP="00455E66">
            <w:pPr>
              <w:rPr>
                <w:color w:val="000000"/>
                <w:szCs w:val="20"/>
              </w:rPr>
            </w:pPr>
            <w:r w:rsidRPr="00455E66">
              <w:rPr>
                <w:color w:val="000000"/>
                <w:szCs w:val="20"/>
              </w:rPr>
              <w:t>Schade kan bij deze overeenkomst zowel materieel als immaterieel zijn.</w:t>
            </w:r>
          </w:p>
        </w:tc>
      </w:tr>
      <w:tr w:rsidR="00455E66" w:rsidRPr="00455E66" w14:paraId="0A9AA103" w14:textId="77777777" w:rsidTr="00455E66">
        <w:trPr>
          <w:trHeight w:val="576"/>
        </w:trPr>
        <w:tc>
          <w:tcPr>
            <w:tcW w:w="476" w:type="dxa"/>
            <w:shd w:val="clear" w:color="auto" w:fill="auto"/>
            <w:hideMark/>
          </w:tcPr>
          <w:p w14:paraId="3607B854" w14:textId="77777777" w:rsidR="00455E66" w:rsidRPr="00455E66" w:rsidRDefault="00455E66" w:rsidP="00455E66">
            <w:pPr>
              <w:rPr>
                <w:color w:val="000000"/>
                <w:szCs w:val="20"/>
              </w:rPr>
            </w:pPr>
            <w:r w:rsidRPr="00455E66">
              <w:rPr>
                <w:color w:val="000000"/>
                <w:szCs w:val="20"/>
              </w:rPr>
              <w:t>101</w:t>
            </w:r>
          </w:p>
        </w:tc>
        <w:tc>
          <w:tcPr>
            <w:tcW w:w="1646" w:type="dxa"/>
            <w:shd w:val="clear" w:color="auto" w:fill="auto"/>
            <w:hideMark/>
          </w:tcPr>
          <w:p w14:paraId="613743C8" w14:textId="77777777" w:rsidR="00455E66" w:rsidRPr="00455E66" w:rsidRDefault="00455E66" w:rsidP="00455E66">
            <w:pPr>
              <w:rPr>
                <w:color w:val="000000"/>
                <w:szCs w:val="20"/>
              </w:rPr>
            </w:pPr>
            <w:r w:rsidRPr="00455E66">
              <w:rPr>
                <w:color w:val="000000"/>
                <w:szCs w:val="20"/>
              </w:rPr>
              <w:t>Concept Raamovereenkomst 8.2.</w:t>
            </w:r>
          </w:p>
        </w:tc>
        <w:tc>
          <w:tcPr>
            <w:tcW w:w="6378" w:type="dxa"/>
            <w:shd w:val="clear" w:color="auto" w:fill="auto"/>
            <w:hideMark/>
          </w:tcPr>
          <w:p w14:paraId="2030449F" w14:textId="77777777" w:rsidR="00455E66" w:rsidRPr="00455E66" w:rsidRDefault="00455E66" w:rsidP="00455E66">
            <w:pPr>
              <w:rPr>
                <w:color w:val="000000"/>
                <w:szCs w:val="20"/>
              </w:rPr>
            </w:pPr>
            <w:r w:rsidRPr="00455E66">
              <w:rPr>
                <w:color w:val="000000"/>
                <w:szCs w:val="20"/>
              </w:rPr>
              <w:t>A.u.b. verwijderen, dit artikel is herhaald en verder uitgewerkt in artikel 8.3</w:t>
            </w:r>
          </w:p>
        </w:tc>
        <w:tc>
          <w:tcPr>
            <w:tcW w:w="5529" w:type="dxa"/>
            <w:shd w:val="clear" w:color="auto" w:fill="auto"/>
            <w:hideMark/>
          </w:tcPr>
          <w:p w14:paraId="76C54FFD" w14:textId="77777777" w:rsidR="00455E66" w:rsidRPr="00455E66" w:rsidRDefault="00455E66" w:rsidP="00455E66">
            <w:pPr>
              <w:rPr>
                <w:color w:val="000000"/>
                <w:szCs w:val="20"/>
              </w:rPr>
            </w:pPr>
            <w:r w:rsidRPr="00455E66">
              <w:rPr>
                <w:color w:val="000000"/>
                <w:szCs w:val="20"/>
              </w:rPr>
              <w:t xml:space="preserve">Wij gaan akkoord met uw voorstel. Artikel 8.2 wordt verwijderd uit de raamovereenkomst. </w:t>
            </w:r>
          </w:p>
        </w:tc>
      </w:tr>
      <w:tr w:rsidR="00455E66" w:rsidRPr="00455E66" w14:paraId="1C00033B" w14:textId="77777777" w:rsidTr="00455E66">
        <w:trPr>
          <w:trHeight w:val="4896"/>
        </w:trPr>
        <w:tc>
          <w:tcPr>
            <w:tcW w:w="476" w:type="dxa"/>
            <w:shd w:val="clear" w:color="auto" w:fill="auto"/>
            <w:hideMark/>
          </w:tcPr>
          <w:p w14:paraId="691FAC8E" w14:textId="77777777" w:rsidR="00455E66" w:rsidRPr="00455E66" w:rsidRDefault="00455E66" w:rsidP="00455E66">
            <w:pPr>
              <w:rPr>
                <w:color w:val="000000"/>
                <w:szCs w:val="20"/>
              </w:rPr>
            </w:pPr>
            <w:r w:rsidRPr="00455E66">
              <w:rPr>
                <w:color w:val="000000"/>
                <w:szCs w:val="20"/>
              </w:rPr>
              <w:lastRenderedPageBreak/>
              <w:t>102</w:t>
            </w:r>
          </w:p>
        </w:tc>
        <w:tc>
          <w:tcPr>
            <w:tcW w:w="1646" w:type="dxa"/>
            <w:shd w:val="clear" w:color="auto" w:fill="auto"/>
            <w:hideMark/>
          </w:tcPr>
          <w:p w14:paraId="7F2BB3D3" w14:textId="77777777" w:rsidR="00455E66" w:rsidRPr="00455E66" w:rsidRDefault="00455E66" w:rsidP="00455E66">
            <w:pPr>
              <w:rPr>
                <w:color w:val="000000"/>
                <w:szCs w:val="20"/>
              </w:rPr>
            </w:pPr>
            <w:r w:rsidRPr="00455E66">
              <w:rPr>
                <w:color w:val="000000"/>
                <w:szCs w:val="20"/>
              </w:rPr>
              <w:t>Individuele vraag</w:t>
            </w:r>
          </w:p>
        </w:tc>
        <w:tc>
          <w:tcPr>
            <w:tcW w:w="6378" w:type="dxa"/>
            <w:shd w:val="clear" w:color="auto" w:fill="auto"/>
            <w:hideMark/>
          </w:tcPr>
          <w:p w14:paraId="4A9EA99A" w14:textId="58C28408" w:rsidR="00455E66" w:rsidRPr="00455E66" w:rsidRDefault="00455E66" w:rsidP="00455E66">
            <w:pPr>
              <w:rPr>
                <w:color w:val="000000"/>
                <w:szCs w:val="20"/>
              </w:rPr>
            </w:pPr>
            <w:r w:rsidRPr="00455E66">
              <w:rPr>
                <w:color w:val="000000"/>
                <w:szCs w:val="20"/>
              </w:rPr>
              <w:t>In paragraaf 1.3.6. van het beschrijvend document staat het volgende:</w:t>
            </w:r>
            <w:r w:rsidRPr="00455E66">
              <w:rPr>
                <w:color w:val="000000"/>
                <w:szCs w:val="20"/>
              </w:rPr>
              <w:br/>
              <w:t>"Zorgaanbieders die een overeenkomst met de gemeente hebben voor ggz komen niet in aanmerking voor een overeenkomst voor de Care. In de aanbesteding Cure, waaronder de ggz valt, zal er aandacht zijn voor begeleiding binnen de ggz."</w:t>
            </w:r>
            <w:r w:rsidRPr="00455E66">
              <w:rPr>
                <w:color w:val="000000"/>
                <w:szCs w:val="20"/>
              </w:rPr>
              <w:br/>
            </w:r>
            <w:r w:rsidRPr="00455E66">
              <w:rPr>
                <w:color w:val="000000"/>
                <w:szCs w:val="20"/>
              </w:rPr>
              <w:br/>
              <w:t>In het programma van eisen, eis 105, staat het volgende:</w:t>
            </w:r>
            <w:r w:rsidRPr="00455E66">
              <w:rPr>
                <w:color w:val="000000"/>
                <w:szCs w:val="20"/>
              </w:rPr>
              <w:br/>
              <w:t>"Begeleiding individueel basis kan niet gelijktijdig worden ingezet in combinatie met begeleiding individueel specialistisch, jeugd GGZ en residentiële zorg."</w:t>
            </w:r>
            <w:r w:rsidRPr="00455E66">
              <w:rPr>
                <w:color w:val="000000"/>
                <w:szCs w:val="20"/>
              </w:rPr>
              <w:br/>
            </w:r>
            <w:r w:rsidRPr="00455E66">
              <w:rPr>
                <w:color w:val="000000"/>
                <w:szCs w:val="20"/>
              </w:rPr>
              <w:br/>
              <w:t xml:space="preserve">Begrijp ik het dan goed dat we ons niet voor deze aanbesteding moeten aanmelden, maar moeten wachten op de aanbesteding voor Cure? En ons dan voor zowel behandeling als begeleiding moeten inschrijven? Met de kans dat we voor Cure geen contract krijgen en deze dus mislopen? </w:t>
            </w:r>
            <w:r w:rsidRPr="00455E66">
              <w:rPr>
                <w:color w:val="000000"/>
                <w:szCs w:val="20"/>
              </w:rPr>
              <w:br/>
            </w:r>
            <w:r w:rsidRPr="00455E66">
              <w:rPr>
                <w:color w:val="000000"/>
                <w:szCs w:val="20"/>
              </w:rPr>
              <w:br/>
              <w:t>Of is onze aanpak op deze manier niet mogelijk in NOP/Urk?</w:t>
            </w:r>
          </w:p>
        </w:tc>
        <w:tc>
          <w:tcPr>
            <w:tcW w:w="5529" w:type="dxa"/>
            <w:shd w:val="clear" w:color="auto" w:fill="auto"/>
            <w:hideMark/>
          </w:tcPr>
          <w:p w14:paraId="43DD4DD7" w14:textId="77777777" w:rsidR="00455E66" w:rsidRPr="00455E66" w:rsidRDefault="00455E66" w:rsidP="00455E66">
            <w:pPr>
              <w:rPr>
                <w:color w:val="000000"/>
                <w:szCs w:val="20"/>
              </w:rPr>
            </w:pPr>
            <w:r w:rsidRPr="00455E66">
              <w:rPr>
                <w:color w:val="000000"/>
                <w:szCs w:val="20"/>
              </w:rPr>
              <w:t>Uw aanname is juist. In uw situatie moet u wachten op de aanbesteding voor de Cure.</w:t>
            </w:r>
          </w:p>
        </w:tc>
      </w:tr>
      <w:tr w:rsidR="00455E66" w:rsidRPr="00455E66" w14:paraId="12C6E3AF" w14:textId="77777777" w:rsidTr="00455E66">
        <w:trPr>
          <w:trHeight w:val="576"/>
        </w:trPr>
        <w:tc>
          <w:tcPr>
            <w:tcW w:w="476" w:type="dxa"/>
            <w:shd w:val="clear" w:color="auto" w:fill="auto"/>
            <w:hideMark/>
          </w:tcPr>
          <w:p w14:paraId="4788A4E8" w14:textId="77777777" w:rsidR="00455E66" w:rsidRPr="00455E66" w:rsidRDefault="00455E66" w:rsidP="00455E66">
            <w:pPr>
              <w:rPr>
                <w:color w:val="000000"/>
                <w:szCs w:val="20"/>
              </w:rPr>
            </w:pPr>
            <w:r w:rsidRPr="00455E66">
              <w:rPr>
                <w:color w:val="000000"/>
                <w:szCs w:val="20"/>
              </w:rPr>
              <w:t>103</w:t>
            </w:r>
          </w:p>
        </w:tc>
        <w:tc>
          <w:tcPr>
            <w:tcW w:w="1646" w:type="dxa"/>
            <w:shd w:val="clear" w:color="auto" w:fill="auto"/>
            <w:hideMark/>
          </w:tcPr>
          <w:p w14:paraId="602B3424" w14:textId="77777777" w:rsidR="00455E66" w:rsidRPr="00455E66" w:rsidRDefault="00455E66" w:rsidP="00455E66">
            <w:pPr>
              <w:rPr>
                <w:color w:val="000000"/>
                <w:szCs w:val="20"/>
              </w:rPr>
            </w:pPr>
            <w:r w:rsidRPr="00455E66">
              <w:rPr>
                <w:color w:val="000000"/>
                <w:szCs w:val="20"/>
              </w:rPr>
              <w:t>Programma van Eisen Eis 1</w:t>
            </w:r>
          </w:p>
        </w:tc>
        <w:tc>
          <w:tcPr>
            <w:tcW w:w="6378" w:type="dxa"/>
            <w:shd w:val="clear" w:color="auto" w:fill="auto"/>
            <w:hideMark/>
          </w:tcPr>
          <w:p w14:paraId="50360EA8" w14:textId="77777777" w:rsidR="00455E66" w:rsidRDefault="00455E66" w:rsidP="00455E66">
            <w:pPr>
              <w:rPr>
                <w:color w:val="000000"/>
                <w:szCs w:val="20"/>
              </w:rPr>
            </w:pPr>
            <w:r w:rsidRPr="00455E66">
              <w:rPr>
                <w:color w:val="000000"/>
                <w:szCs w:val="20"/>
              </w:rPr>
              <w:t xml:space="preserve">In het </w:t>
            </w:r>
            <w:proofErr w:type="spellStart"/>
            <w:r w:rsidRPr="00455E66">
              <w:rPr>
                <w:color w:val="000000"/>
                <w:szCs w:val="20"/>
              </w:rPr>
              <w:t>PvE</w:t>
            </w:r>
            <w:proofErr w:type="spellEnd"/>
            <w:r w:rsidRPr="00455E66">
              <w:rPr>
                <w:color w:val="000000"/>
                <w:szCs w:val="20"/>
              </w:rPr>
              <w:t xml:space="preserve"> wordt omschreven dat de aanbieder een leverplicht en acceptatieplicht heeft. We nemen aan dat hierbij rekening wordt gehouden met het specialisme van de aanbieder en op basis daarvan wordt verwezen naar de meest passende aanbieder?</w:t>
            </w:r>
          </w:p>
          <w:p w14:paraId="747C3D70" w14:textId="395014AD" w:rsidR="00D93DED" w:rsidRPr="00455E66" w:rsidRDefault="00D93DED" w:rsidP="00455E66">
            <w:pPr>
              <w:rPr>
                <w:color w:val="000000"/>
                <w:szCs w:val="20"/>
              </w:rPr>
            </w:pPr>
          </w:p>
        </w:tc>
        <w:tc>
          <w:tcPr>
            <w:tcW w:w="5529" w:type="dxa"/>
            <w:shd w:val="clear" w:color="auto" w:fill="auto"/>
            <w:hideMark/>
          </w:tcPr>
          <w:p w14:paraId="5D4DF543" w14:textId="77777777" w:rsidR="00455E66" w:rsidRPr="00455E66" w:rsidRDefault="00455E66" w:rsidP="00455E66">
            <w:pPr>
              <w:rPr>
                <w:color w:val="000000"/>
                <w:szCs w:val="20"/>
              </w:rPr>
            </w:pPr>
            <w:r w:rsidRPr="00455E66">
              <w:rPr>
                <w:color w:val="000000"/>
                <w:szCs w:val="20"/>
              </w:rPr>
              <w:t xml:space="preserve">De gemeenten zijn bekend met het aanbod van de gecontracteerde partijen, zij houden hier rekening mee. </w:t>
            </w:r>
          </w:p>
        </w:tc>
      </w:tr>
      <w:tr w:rsidR="00455E66" w:rsidRPr="00455E66" w14:paraId="0959185B" w14:textId="77777777" w:rsidTr="00455E66">
        <w:trPr>
          <w:trHeight w:val="1152"/>
        </w:trPr>
        <w:tc>
          <w:tcPr>
            <w:tcW w:w="476" w:type="dxa"/>
            <w:shd w:val="clear" w:color="auto" w:fill="auto"/>
            <w:hideMark/>
          </w:tcPr>
          <w:p w14:paraId="731969F7" w14:textId="77777777" w:rsidR="00455E66" w:rsidRPr="00455E66" w:rsidRDefault="00455E66" w:rsidP="00455E66">
            <w:pPr>
              <w:rPr>
                <w:color w:val="000000"/>
                <w:szCs w:val="20"/>
              </w:rPr>
            </w:pPr>
            <w:r w:rsidRPr="00455E66">
              <w:rPr>
                <w:color w:val="000000"/>
                <w:szCs w:val="20"/>
              </w:rPr>
              <w:t>104</w:t>
            </w:r>
          </w:p>
        </w:tc>
        <w:tc>
          <w:tcPr>
            <w:tcW w:w="1646" w:type="dxa"/>
            <w:shd w:val="clear" w:color="auto" w:fill="auto"/>
            <w:hideMark/>
          </w:tcPr>
          <w:p w14:paraId="31032E2E" w14:textId="77777777" w:rsidR="00455E66" w:rsidRPr="00455E66" w:rsidRDefault="00455E66" w:rsidP="00455E66">
            <w:pPr>
              <w:rPr>
                <w:color w:val="000000"/>
                <w:szCs w:val="20"/>
              </w:rPr>
            </w:pPr>
            <w:r w:rsidRPr="00455E66">
              <w:rPr>
                <w:color w:val="000000"/>
                <w:szCs w:val="20"/>
              </w:rPr>
              <w:t>Programma van Eisen Eis 104</w:t>
            </w:r>
          </w:p>
        </w:tc>
        <w:tc>
          <w:tcPr>
            <w:tcW w:w="6378" w:type="dxa"/>
            <w:shd w:val="clear" w:color="auto" w:fill="auto"/>
            <w:hideMark/>
          </w:tcPr>
          <w:p w14:paraId="5D718BC8" w14:textId="77777777" w:rsidR="00D93DED" w:rsidRDefault="00455E66" w:rsidP="00455E66">
            <w:pPr>
              <w:rPr>
                <w:color w:val="000000"/>
                <w:szCs w:val="20"/>
              </w:rPr>
            </w:pPr>
            <w:r w:rsidRPr="00455E66">
              <w:rPr>
                <w:color w:val="000000"/>
                <w:szCs w:val="20"/>
              </w:rPr>
              <w:t xml:space="preserve">Bij begeleiding </w:t>
            </w:r>
            <w:proofErr w:type="spellStart"/>
            <w:r w:rsidRPr="00455E66">
              <w:rPr>
                <w:color w:val="000000"/>
                <w:szCs w:val="20"/>
              </w:rPr>
              <w:t>indiv</w:t>
            </w:r>
            <w:proofErr w:type="spellEnd"/>
            <w:r w:rsidRPr="00455E66">
              <w:rPr>
                <w:color w:val="000000"/>
                <w:szCs w:val="20"/>
              </w:rPr>
              <w:t xml:space="preserve">. basis en </w:t>
            </w:r>
            <w:proofErr w:type="spellStart"/>
            <w:r w:rsidRPr="00455E66">
              <w:rPr>
                <w:color w:val="000000"/>
                <w:szCs w:val="20"/>
              </w:rPr>
              <w:t>spec</w:t>
            </w:r>
            <w:proofErr w:type="spellEnd"/>
            <w:r w:rsidRPr="00455E66">
              <w:rPr>
                <w:color w:val="000000"/>
                <w:szCs w:val="20"/>
              </w:rPr>
              <w:t xml:space="preserve">. , begeleiding groep basis wordt gewerkt met een resultaat gerichte bekostiging waarbij indien resultaten niet behaald worden binnen de vastgelegde duur de zorgaanbieder op eigen kosten moet doorgaan met het leveren van zorg. </w:t>
            </w:r>
          </w:p>
          <w:p w14:paraId="620F6184" w14:textId="740ACD43" w:rsidR="00455E66" w:rsidRPr="00455E66" w:rsidRDefault="00455E66" w:rsidP="00455E66">
            <w:pPr>
              <w:rPr>
                <w:color w:val="000000"/>
                <w:szCs w:val="20"/>
              </w:rPr>
            </w:pPr>
            <w:r w:rsidRPr="00455E66">
              <w:rPr>
                <w:color w:val="000000"/>
                <w:szCs w:val="20"/>
              </w:rPr>
              <w:br/>
              <w:t>Vraag: Waarin staan de te behalen doelen; In het onderzoeksverslag of in de beschikking? En wat als de resultaten/doelen te groot zijn/niet haalbaar/niet SMART. Wat is de werkwijze/termijn waarop Zorgaanbieder hier nog op kan anticiperen?</w:t>
            </w:r>
          </w:p>
        </w:tc>
        <w:tc>
          <w:tcPr>
            <w:tcW w:w="5529" w:type="dxa"/>
            <w:shd w:val="clear" w:color="auto" w:fill="auto"/>
            <w:hideMark/>
          </w:tcPr>
          <w:p w14:paraId="031CF7BF" w14:textId="44DD2CC1" w:rsidR="00455E66" w:rsidRPr="00455E66" w:rsidRDefault="00455E66" w:rsidP="00455E66">
            <w:pPr>
              <w:rPr>
                <w:color w:val="000000"/>
                <w:szCs w:val="20"/>
              </w:rPr>
            </w:pPr>
            <w:r w:rsidRPr="00455E66">
              <w:rPr>
                <w:color w:val="000000"/>
                <w:szCs w:val="20"/>
              </w:rPr>
              <w:t>De gemeente stelt de te behalen eindresul</w:t>
            </w:r>
            <w:r w:rsidR="00D93DED">
              <w:rPr>
                <w:color w:val="000000"/>
                <w:szCs w:val="20"/>
              </w:rPr>
              <w:t>t</w:t>
            </w:r>
            <w:r w:rsidRPr="00455E66">
              <w:rPr>
                <w:color w:val="000000"/>
                <w:szCs w:val="20"/>
              </w:rPr>
              <w:t xml:space="preserve">aten op in het onderzoeksverslag. Van de zorgaanbieder wordt verwacht dat deze een ondersteuningsplan opstelt. In het ondersteuningsplan worden aan de hand van de gestelde eindresultaten doelen geformuleerd. </w:t>
            </w:r>
          </w:p>
        </w:tc>
      </w:tr>
      <w:tr w:rsidR="00455E66" w:rsidRPr="00455E66" w14:paraId="06DEEA06" w14:textId="77777777" w:rsidTr="00455E66">
        <w:trPr>
          <w:trHeight w:val="3456"/>
        </w:trPr>
        <w:tc>
          <w:tcPr>
            <w:tcW w:w="476" w:type="dxa"/>
            <w:shd w:val="clear" w:color="auto" w:fill="auto"/>
            <w:hideMark/>
          </w:tcPr>
          <w:p w14:paraId="3A0816DB" w14:textId="77777777" w:rsidR="00455E66" w:rsidRPr="00455E66" w:rsidRDefault="00455E66" w:rsidP="00455E66">
            <w:pPr>
              <w:rPr>
                <w:color w:val="000000"/>
                <w:szCs w:val="20"/>
              </w:rPr>
            </w:pPr>
            <w:r w:rsidRPr="00455E66">
              <w:rPr>
                <w:color w:val="000000"/>
                <w:szCs w:val="20"/>
              </w:rPr>
              <w:lastRenderedPageBreak/>
              <w:t>105</w:t>
            </w:r>
          </w:p>
        </w:tc>
        <w:tc>
          <w:tcPr>
            <w:tcW w:w="1646" w:type="dxa"/>
            <w:shd w:val="clear" w:color="auto" w:fill="auto"/>
            <w:hideMark/>
          </w:tcPr>
          <w:p w14:paraId="63619814" w14:textId="77777777" w:rsidR="00455E66" w:rsidRPr="00455E66" w:rsidRDefault="00455E66" w:rsidP="00455E66">
            <w:pPr>
              <w:rPr>
                <w:color w:val="000000"/>
                <w:szCs w:val="20"/>
              </w:rPr>
            </w:pPr>
            <w:r w:rsidRPr="00455E66">
              <w:rPr>
                <w:color w:val="000000"/>
                <w:szCs w:val="20"/>
              </w:rPr>
              <w:t>Programma van Eisen Eis 104</w:t>
            </w:r>
          </w:p>
        </w:tc>
        <w:tc>
          <w:tcPr>
            <w:tcW w:w="6378" w:type="dxa"/>
            <w:shd w:val="clear" w:color="auto" w:fill="auto"/>
            <w:hideMark/>
          </w:tcPr>
          <w:p w14:paraId="32142197" w14:textId="77777777" w:rsidR="00455E66" w:rsidRPr="00455E66" w:rsidRDefault="00455E66" w:rsidP="00455E66">
            <w:pPr>
              <w:rPr>
                <w:color w:val="000000"/>
                <w:szCs w:val="20"/>
              </w:rPr>
            </w:pPr>
            <w:r w:rsidRPr="00455E66">
              <w:rPr>
                <w:color w:val="000000"/>
                <w:szCs w:val="20"/>
              </w:rPr>
              <w:t>Wij zijn nieuwsgierig naar wat er gebeurt als de zorgaanbieder na verlenging – dus na 12 + 6 maanden – de resultaten nog niet behaald heeft? (Als de trajectduur in meer dan 20% van de gevallen overschreden wordt, geldt eis 76, maar wat als het om 10% van de gevallen gaat?).</w:t>
            </w:r>
          </w:p>
        </w:tc>
        <w:tc>
          <w:tcPr>
            <w:tcW w:w="5529" w:type="dxa"/>
            <w:shd w:val="clear" w:color="auto" w:fill="auto"/>
            <w:hideMark/>
          </w:tcPr>
          <w:p w14:paraId="400BD3DB" w14:textId="77777777" w:rsidR="00455E66" w:rsidRDefault="00455E66" w:rsidP="00455E66">
            <w:pPr>
              <w:rPr>
                <w:color w:val="000000"/>
                <w:szCs w:val="20"/>
              </w:rPr>
            </w:pPr>
            <w:r w:rsidRPr="00455E66">
              <w:rPr>
                <w:color w:val="000000"/>
                <w:szCs w:val="20"/>
              </w:rPr>
              <w:t>Bij resultaatgericht werken, hoort geen verlenging. Begeleiding individueel specialistisch kan voor maximaal zes tot negen maanden worden ingezet. Er kunnen ontwikkelingen zijn die van invloed zijn op de hulpverlening en het wel of niet behalen van de resultaten. Dan dient echter direct afstemming met de gemeente plaats te vinden, waardoor er direct op deze veranderde situatie kan worden geanticipeerd. Wanneer resultaten bij afloop van de vastgelegde duur van de beschikking niet (geheel) zijn behaald, dan dient de zorgaanbieder door te gaan met het leveren van zorg. Wanneer resultaten niet zijn behaald is niet direct sprake van wanprestatie. Wel kan contractmanagement het contact intensiveren. Wanneer er in drie kwartalen niet aan de KPI zoals in eis 76 wordt voldaan, is sprake van wanprestatie en volgt een sanctie.</w:t>
            </w:r>
          </w:p>
          <w:p w14:paraId="49596E07" w14:textId="680C6F04" w:rsidR="00D93DED" w:rsidRPr="00455E66" w:rsidRDefault="00D93DED" w:rsidP="00455E66">
            <w:pPr>
              <w:rPr>
                <w:color w:val="000000"/>
                <w:szCs w:val="20"/>
              </w:rPr>
            </w:pPr>
          </w:p>
        </w:tc>
      </w:tr>
      <w:tr w:rsidR="00455E66" w:rsidRPr="00455E66" w14:paraId="08D59035" w14:textId="77777777" w:rsidTr="00455E66">
        <w:trPr>
          <w:trHeight w:val="1440"/>
        </w:trPr>
        <w:tc>
          <w:tcPr>
            <w:tcW w:w="476" w:type="dxa"/>
            <w:shd w:val="clear" w:color="auto" w:fill="auto"/>
            <w:hideMark/>
          </w:tcPr>
          <w:p w14:paraId="30C495BD" w14:textId="77777777" w:rsidR="00455E66" w:rsidRPr="00455E66" w:rsidRDefault="00455E66" w:rsidP="00455E66">
            <w:pPr>
              <w:rPr>
                <w:color w:val="000000"/>
                <w:szCs w:val="20"/>
              </w:rPr>
            </w:pPr>
            <w:r w:rsidRPr="00455E66">
              <w:rPr>
                <w:color w:val="000000"/>
                <w:szCs w:val="20"/>
              </w:rPr>
              <w:t>106</w:t>
            </w:r>
          </w:p>
        </w:tc>
        <w:tc>
          <w:tcPr>
            <w:tcW w:w="1646" w:type="dxa"/>
            <w:shd w:val="clear" w:color="auto" w:fill="auto"/>
            <w:hideMark/>
          </w:tcPr>
          <w:p w14:paraId="00B137ED" w14:textId="77777777" w:rsidR="00455E66" w:rsidRPr="00455E66" w:rsidRDefault="00455E66" w:rsidP="00455E66">
            <w:pPr>
              <w:rPr>
                <w:color w:val="000000"/>
                <w:szCs w:val="20"/>
              </w:rPr>
            </w:pPr>
            <w:r w:rsidRPr="00455E66">
              <w:rPr>
                <w:color w:val="000000"/>
                <w:szCs w:val="20"/>
              </w:rPr>
              <w:t>Programma van Eisen Eis 110</w:t>
            </w:r>
          </w:p>
        </w:tc>
        <w:tc>
          <w:tcPr>
            <w:tcW w:w="6378" w:type="dxa"/>
            <w:shd w:val="clear" w:color="auto" w:fill="auto"/>
            <w:hideMark/>
          </w:tcPr>
          <w:p w14:paraId="29BB1E6B" w14:textId="77777777" w:rsidR="00455E66" w:rsidRPr="00455E66" w:rsidRDefault="00455E66" w:rsidP="00455E66">
            <w:pPr>
              <w:rPr>
                <w:color w:val="000000"/>
                <w:szCs w:val="20"/>
              </w:rPr>
            </w:pPr>
            <w:r w:rsidRPr="00455E66">
              <w:rPr>
                <w:color w:val="000000"/>
                <w:szCs w:val="20"/>
              </w:rPr>
              <w:t>In het document Offerte aanbesteding Jeugdhulp wordt aangegeven dat er betrokkenheid dient te zijn van een psychiater, orthopedagoog generalist, GZ- psycholoog. Onder punt 110 staat gedragswetenschapper. Hoe verhoudt zich dat tot elkaar?  Volstaat een bij het SKJ geregisterde  gedragswetenschapper? Graag verduidelijking.</w:t>
            </w:r>
          </w:p>
        </w:tc>
        <w:tc>
          <w:tcPr>
            <w:tcW w:w="5529" w:type="dxa"/>
            <w:shd w:val="clear" w:color="auto" w:fill="auto"/>
            <w:hideMark/>
          </w:tcPr>
          <w:p w14:paraId="121867C5" w14:textId="77777777" w:rsidR="00455E66" w:rsidRDefault="00455E66" w:rsidP="00455E66">
            <w:pPr>
              <w:rPr>
                <w:color w:val="000000"/>
                <w:szCs w:val="20"/>
              </w:rPr>
            </w:pPr>
            <w:r w:rsidRPr="00455E66">
              <w:rPr>
                <w:color w:val="000000"/>
                <w:szCs w:val="20"/>
              </w:rPr>
              <w:t>Voor het perceel beg</w:t>
            </w:r>
            <w:r w:rsidR="00D93DED">
              <w:rPr>
                <w:color w:val="000000"/>
                <w:szCs w:val="20"/>
              </w:rPr>
              <w:t>e</w:t>
            </w:r>
            <w:r w:rsidRPr="00455E66">
              <w:rPr>
                <w:color w:val="000000"/>
                <w:szCs w:val="20"/>
              </w:rPr>
              <w:t>leiding individueel specialistisch geldt dat er sprake is van betrokkenheid van een psychiater, orthopedagoog generalist, GZ-psycholoog of gedragswetenschapper. Het beschrijvend document en het Programma van Eisen zal op dit punt aangevuld worden, zoals hierboven omschreven is.</w:t>
            </w:r>
          </w:p>
          <w:p w14:paraId="0A8AC5DE" w14:textId="31367AF9" w:rsidR="00D93DED" w:rsidRPr="00455E66" w:rsidRDefault="00D93DED" w:rsidP="00455E66">
            <w:pPr>
              <w:rPr>
                <w:color w:val="000000"/>
                <w:szCs w:val="20"/>
              </w:rPr>
            </w:pPr>
          </w:p>
        </w:tc>
      </w:tr>
      <w:tr w:rsidR="00455E66" w:rsidRPr="00455E66" w14:paraId="693F1A40" w14:textId="77777777" w:rsidTr="00455E66">
        <w:trPr>
          <w:trHeight w:val="1152"/>
        </w:trPr>
        <w:tc>
          <w:tcPr>
            <w:tcW w:w="476" w:type="dxa"/>
            <w:shd w:val="clear" w:color="auto" w:fill="auto"/>
            <w:hideMark/>
          </w:tcPr>
          <w:p w14:paraId="040A0614" w14:textId="77777777" w:rsidR="00455E66" w:rsidRPr="00455E66" w:rsidRDefault="00455E66" w:rsidP="00455E66">
            <w:pPr>
              <w:rPr>
                <w:color w:val="000000"/>
                <w:szCs w:val="20"/>
              </w:rPr>
            </w:pPr>
            <w:r w:rsidRPr="00455E66">
              <w:rPr>
                <w:color w:val="000000"/>
                <w:szCs w:val="20"/>
              </w:rPr>
              <w:t>107</w:t>
            </w:r>
          </w:p>
        </w:tc>
        <w:tc>
          <w:tcPr>
            <w:tcW w:w="1646" w:type="dxa"/>
            <w:shd w:val="clear" w:color="auto" w:fill="auto"/>
            <w:hideMark/>
          </w:tcPr>
          <w:p w14:paraId="0F97EDAB" w14:textId="77777777" w:rsidR="00455E66" w:rsidRPr="00455E66" w:rsidRDefault="00455E66" w:rsidP="00455E66">
            <w:pPr>
              <w:rPr>
                <w:color w:val="000000"/>
                <w:szCs w:val="20"/>
              </w:rPr>
            </w:pPr>
            <w:r w:rsidRPr="00455E66">
              <w:rPr>
                <w:color w:val="000000"/>
                <w:szCs w:val="20"/>
              </w:rPr>
              <w:t>Programma van Eisen Eis 114</w:t>
            </w:r>
          </w:p>
        </w:tc>
        <w:tc>
          <w:tcPr>
            <w:tcW w:w="6378" w:type="dxa"/>
            <w:shd w:val="clear" w:color="auto" w:fill="auto"/>
            <w:hideMark/>
          </w:tcPr>
          <w:p w14:paraId="5028EA81" w14:textId="77777777" w:rsidR="00455E66" w:rsidRDefault="00455E66" w:rsidP="00455E66">
            <w:pPr>
              <w:rPr>
                <w:color w:val="000000"/>
                <w:szCs w:val="20"/>
              </w:rPr>
            </w:pPr>
            <w:r w:rsidRPr="00455E66">
              <w:rPr>
                <w:color w:val="000000"/>
                <w:szCs w:val="20"/>
              </w:rPr>
              <w:t xml:space="preserve">Indien resultaten niet (geheel) zijn behaald binnen de vastgestelde duur van de beschikking, dan dient Opdrachtnemer door te gaan, met het leveren van de zorg. De kosten hiervan zijn voor rekening van Opdrachtnemer tot aan het moment dat de afgesproken resultaten en bijbehorende doelen zijn behaald. </w:t>
            </w:r>
            <w:r w:rsidRPr="00455E66">
              <w:rPr>
                <w:color w:val="000000"/>
                <w:szCs w:val="20"/>
              </w:rPr>
              <w:br/>
              <w:t>Hoe en door wie wordt bepaald of de resultaten zijn behaald?</w:t>
            </w:r>
          </w:p>
          <w:p w14:paraId="52858463" w14:textId="4D51A4B7" w:rsidR="00D93DED" w:rsidRPr="00455E66" w:rsidRDefault="00D93DED" w:rsidP="00455E66">
            <w:pPr>
              <w:rPr>
                <w:color w:val="000000"/>
                <w:szCs w:val="20"/>
              </w:rPr>
            </w:pPr>
          </w:p>
        </w:tc>
        <w:tc>
          <w:tcPr>
            <w:tcW w:w="5529" w:type="dxa"/>
            <w:shd w:val="clear" w:color="auto" w:fill="auto"/>
            <w:hideMark/>
          </w:tcPr>
          <w:p w14:paraId="6734A231" w14:textId="77777777" w:rsidR="00455E66" w:rsidRPr="00455E66" w:rsidRDefault="00455E66" w:rsidP="00455E66">
            <w:pPr>
              <w:rPr>
                <w:color w:val="000000"/>
                <w:szCs w:val="20"/>
              </w:rPr>
            </w:pPr>
            <w:r w:rsidRPr="00455E66">
              <w:rPr>
                <w:color w:val="000000"/>
                <w:szCs w:val="20"/>
              </w:rPr>
              <w:t xml:space="preserve">Het is aan klantmanager om te bepalen of de resultaten uit het onderzoeksverslag en de doelen uit het ondersteuningsplan zijn behaald. Dit doen zij op basis van het eindevaluatieverslag en – indien nodig – het eindevaluatiegesprek. </w:t>
            </w:r>
          </w:p>
        </w:tc>
      </w:tr>
      <w:tr w:rsidR="00455E66" w:rsidRPr="00455E66" w14:paraId="4CA322BD" w14:textId="77777777" w:rsidTr="00455E66">
        <w:trPr>
          <w:trHeight w:val="1728"/>
        </w:trPr>
        <w:tc>
          <w:tcPr>
            <w:tcW w:w="476" w:type="dxa"/>
            <w:shd w:val="clear" w:color="auto" w:fill="auto"/>
            <w:hideMark/>
          </w:tcPr>
          <w:p w14:paraId="34DEEB08" w14:textId="77777777" w:rsidR="00455E66" w:rsidRPr="00455E66" w:rsidRDefault="00455E66" w:rsidP="00455E66">
            <w:pPr>
              <w:rPr>
                <w:color w:val="000000"/>
                <w:szCs w:val="20"/>
              </w:rPr>
            </w:pPr>
            <w:r w:rsidRPr="00455E66">
              <w:rPr>
                <w:color w:val="000000"/>
                <w:szCs w:val="20"/>
              </w:rPr>
              <w:t>108</w:t>
            </w:r>
          </w:p>
        </w:tc>
        <w:tc>
          <w:tcPr>
            <w:tcW w:w="1646" w:type="dxa"/>
            <w:shd w:val="clear" w:color="auto" w:fill="auto"/>
            <w:hideMark/>
          </w:tcPr>
          <w:p w14:paraId="66EB6D51" w14:textId="77777777" w:rsidR="00455E66" w:rsidRPr="00455E66" w:rsidRDefault="00455E66" w:rsidP="00455E66">
            <w:pPr>
              <w:rPr>
                <w:color w:val="000000"/>
                <w:szCs w:val="20"/>
              </w:rPr>
            </w:pPr>
            <w:r w:rsidRPr="00455E66">
              <w:rPr>
                <w:color w:val="000000"/>
                <w:szCs w:val="20"/>
              </w:rPr>
              <w:t xml:space="preserve">Programma van Eisen Eis 115 </w:t>
            </w:r>
          </w:p>
        </w:tc>
        <w:tc>
          <w:tcPr>
            <w:tcW w:w="6378" w:type="dxa"/>
            <w:shd w:val="clear" w:color="auto" w:fill="auto"/>
            <w:hideMark/>
          </w:tcPr>
          <w:p w14:paraId="70CDAD57" w14:textId="77777777" w:rsidR="00455E66" w:rsidRPr="00455E66" w:rsidRDefault="00455E66" w:rsidP="00455E66">
            <w:pPr>
              <w:rPr>
                <w:color w:val="000000"/>
                <w:szCs w:val="20"/>
              </w:rPr>
            </w:pPr>
            <w:r w:rsidRPr="00455E66">
              <w:rPr>
                <w:color w:val="000000"/>
                <w:szCs w:val="20"/>
              </w:rPr>
              <w:t xml:space="preserve">Geldt dit alleen voor behandeling of ook voor diagnostiek binnen de GGZ? Hoe verhoudt zich dit tot jeugdigen die veelal lange tijd medicatiecontrole hebben binnen de GGZ?  </w:t>
            </w:r>
            <w:r w:rsidRPr="00455E66">
              <w:rPr>
                <w:color w:val="000000"/>
                <w:szCs w:val="20"/>
              </w:rPr>
              <w:br/>
              <w:t>Hoe moet in de praktijk gehandeld worden in het volgende voorbeeld: gezin ontvangt Begeleiding Specialistisch en er blijkt voor de jeugdige traumabehandeling nodig binnen de GGZ?</w:t>
            </w:r>
          </w:p>
        </w:tc>
        <w:tc>
          <w:tcPr>
            <w:tcW w:w="5529" w:type="dxa"/>
            <w:shd w:val="clear" w:color="auto" w:fill="auto"/>
            <w:hideMark/>
          </w:tcPr>
          <w:p w14:paraId="1D7FD88C" w14:textId="77777777" w:rsidR="00455E66" w:rsidRPr="00455E66" w:rsidRDefault="00455E66" w:rsidP="00455E66">
            <w:pPr>
              <w:rPr>
                <w:color w:val="000000"/>
                <w:szCs w:val="20"/>
              </w:rPr>
            </w:pPr>
            <w:r w:rsidRPr="00455E66">
              <w:rPr>
                <w:color w:val="000000"/>
                <w:szCs w:val="20"/>
              </w:rPr>
              <w:t>Omdat we als gemeenten een stapeling van zorg zoveel mogelijk willen voorkomen, is het uitgangspunt dat begeleiding specialistisch niet gelijktijdig kan worden ingezet met een behandeling vanuit de ggz. Het is aan de toegang om te bepalen of er een tweede indicatie afgegeven kan worden. Het is bij hoge uitzondering, bijvoorbeeld bij zeer complexe casussen, mogelijk om een tweede indicatie af te geven.</w:t>
            </w:r>
          </w:p>
        </w:tc>
      </w:tr>
      <w:tr w:rsidR="00455E66" w:rsidRPr="00455E66" w14:paraId="71D50F1C" w14:textId="77777777" w:rsidTr="00455E66">
        <w:trPr>
          <w:trHeight w:val="2880"/>
        </w:trPr>
        <w:tc>
          <w:tcPr>
            <w:tcW w:w="476" w:type="dxa"/>
            <w:shd w:val="clear" w:color="auto" w:fill="auto"/>
            <w:hideMark/>
          </w:tcPr>
          <w:p w14:paraId="29788920" w14:textId="77777777" w:rsidR="00455E66" w:rsidRPr="00455E66" w:rsidRDefault="00455E66" w:rsidP="00455E66">
            <w:pPr>
              <w:rPr>
                <w:color w:val="000000"/>
                <w:szCs w:val="20"/>
              </w:rPr>
            </w:pPr>
            <w:r w:rsidRPr="00455E66">
              <w:rPr>
                <w:color w:val="000000"/>
                <w:szCs w:val="20"/>
              </w:rPr>
              <w:lastRenderedPageBreak/>
              <w:t>109</w:t>
            </w:r>
          </w:p>
        </w:tc>
        <w:tc>
          <w:tcPr>
            <w:tcW w:w="1646" w:type="dxa"/>
            <w:shd w:val="clear" w:color="auto" w:fill="auto"/>
            <w:hideMark/>
          </w:tcPr>
          <w:p w14:paraId="103149A6" w14:textId="77777777" w:rsidR="00455E66" w:rsidRPr="00455E66" w:rsidRDefault="00455E66" w:rsidP="00455E66">
            <w:pPr>
              <w:rPr>
                <w:color w:val="000000"/>
                <w:szCs w:val="20"/>
              </w:rPr>
            </w:pPr>
            <w:r w:rsidRPr="00455E66">
              <w:rPr>
                <w:color w:val="000000"/>
                <w:szCs w:val="20"/>
              </w:rPr>
              <w:t>Programma van Eisen Eis 12</w:t>
            </w:r>
          </w:p>
        </w:tc>
        <w:tc>
          <w:tcPr>
            <w:tcW w:w="6378" w:type="dxa"/>
            <w:shd w:val="clear" w:color="auto" w:fill="auto"/>
            <w:hideMark/>
          </w:tcPr>
          <w:p w14:paraId="4DE3218C" w14:textId="77777777" w:rsidR="00455E66" w:rsidRPr="00455E66" w:rsidRDefault="00455E66" w:rsidP="00455E66">
            <w:pPr>
              <w:rPr>
                <w:color w:val="000000"/>
                <w:szCs w:val="20"/>
              </w:rPr>
            </w:pPr>
            <w:r w:rsidRPr="00455E66">
              <w:rPr>
                <w:color w:val="000000"/>
                <w:szCs w:val="20"/>
              </w:rPr>
              <w:t xml:space="preserve">Wie is verantwoordelijk voor het opstellen van een verklarende analyse? Is dit de klantmanager of de aanbieder? Of: wanneer is het opstellen van een verklarende analyse de verantwoordelijkheid van de klantmanager en wanneer van de aanbieder? </w:t>
            </w:r>
            <w:r w:rsidRPr="00455E66">
              <w:rPr>
                <w:color w:val="000000"/>
                <w:szCs w:val="20"/>
              </w:rPr>
              <w:br/>
              <w:t>Graag motivatie en toelichting.</w:t>
            </w:r>
          </w:p>
        </w:tc>
        <w:tc>
          <w:tcPr>
            <w:tcW w:w="5529" w:type="dxa"/>
            <w:shd w:val="clear" w:color="auto" w:fill="auto"/>
            <w:hideMark/>
          </w:tcPr>
          <w:p w14:paraId="1D8AD333" w14:textId="4CB93187" w:rsidR="00455E66" w:rsidRPr="00455E66" w:rsidRDefault="00455E66" w:rsidP="00455E66">
            <w:pPr>
              <w:rPr>
                <w:color w:val="000000"/>
                <w:szCs w:val="20"/>
              </w:rPr>
            </w:pPr>
            <w:r w:rsidRPr="00455E66">
              <w:rPr>
                <w:color w:val="000000"/>
                <w:szCs w:val="20"/>
              </w:rPr>
              <w:t xml:space="preserve">Omdat we als gemeente een stapeling van zorg zoveel mogelijk willen voorkomen en willen inzetten op </w:t>
            </w:r>
            <w:proofErr w:type="spellStart"/>
            <w:r w:rsidRPr="00455E66">
              <w:rPr>
                <w:color w:val="000000"/>
                <w:szCs w:val="20"/>
              </w:rPr>
              <w:t>matched</w:t>
            </w:r>
            <w:proofErr w:type="spellEnd"/>
            <w:r w:rsidRPr="00455E66">
              <w:rPr>
                <w:color w:val="000000"/>
                <w:szCs w:val="20"/>
              </w:rPr>
              <w:t>-care, is het van belang dat er in een vroeg</w:t>
            </w:r>
            <w:r w:rsidR="00D93DED">
              <w:rPr>
                <w:color w:val="000000"/>
                <w:szCs w:val="20"/>
              </w:rPr>
              <w:t xml:space="preserve"> </w:t>
            </w:r>
            <w:r w:rsidRPr="00455E66">
              <w:rPr>
                <w:color w:val="000000"/>
                <w:szCs w:val="20"/>
              </w:rPr>
              <w:t>stadium passend hulpverlening wordt ingezet. De klantmanager bepaalt - samen met de jeugdige en ouder(s)/opvoeder(s) - welke inzet nodig is. Een verklarende analyse kan de klantmanager helpen om te komen tot besluitvorming rond de in te zetten hulp. Tegelijkertijd vinden we het van belang dat aanbieders zorg zo goed mogelijk laten aansluiten op de oorzaak van de problematiek. Dat kan betekenen dat een zorgaanbieder ervoor kiest een verklarende analyse uit te voeren.</w:t>
            </w:r>
          </w:p>
        </w:tc>
      </w:tr>
      <w:tr w:rsidR="00455E66" w:rsidRPr="00455E66" w14:paraId="0FAD4619" w14:textId="77777777" w:rsidTr="00455E66">
        <w:trPr>
          <w:trHeight w:val="1440"/>
        </w:trPr>
        <w:tc>
          <w:tcPr>
            <w:tcW w:w="476" w:type="dxa"/>
            <w:shd w:val="clear" w:color="auto" w:fill="auto"/>
            <w:hideMark/>
          </w:tcPr>
          <w:p w14:paraId="15B19F3C" w14:textId="77777777" w:rsidR="00455E66" w:rsidRPr="00455E66" w:rsidRDefault="00455E66" w:rsidP="00455E66">
            <w:pPr>
              <w:rPr>
                <w:color w:val="000000"/>
                <w:szCs w:val="20"/>
              </w:rPr>
            </w:pPr>
            <w:r w:rsidRPr="00455E66">
              <w:rPr>
                <w:color w:val="000000"/>
                <w:szCs w:val="20"/>
              </w:rPr>
              <w:t>110</w:t>
            </w:r>
          </w:p>
        </w:tc>
        <w:tc>
          <w:tcPr>
            <w:tcW w:w="1646" w:type="dxa"/>
            <w:shd w:val="clear" w:color="auto" w:fill="auto"/>
            <w:hideMark/>
          </w:tcPr>
          <w:p w14:paraId="5A36703A" w14:textId="77777777" w:rsidR="00455E66" w:rsidRPr="00455E66" w:rsidRDefault="00455E66" w:rsidP="00455E66">
            <w:pPr>
              <w:rPr>
                <w:color w:val="000000"/>
                <w:szCs w:val="20"/>
              </w:rPr>
            </w:pPr>
            <w:r w:rsidRPr="00455E66">
              <w:rPr>
                <w:color w:val="000000"/>
                <w:szCs w:val="20"/>
              </w:rPr>
              <w:t xml:space="preserve">Programma van Eisen Eis 12 </w:t>
            </w:r>
          </w:p>
        </w:tc>
        <w:tc>
          <w:tcPr>
            <w:tcW w:w="6378" w:type="dxa"/>
            <w:shd w:val="clear" w:color="auto" w:fill="auto"/>
            <w:hideMark/>
          </w:tcPr>
          <w:p w14:paraId="757C3A15" w14:textId="77777777" w:rsidR="00455E66" w:rsidRPr="00455E66" w:rsidRDefault="00455E66" w:rsidP="00455E66">
            <w:pPr>
              <w:rPr>
                <w:color w:val="000000"/>
                <w:szCs w:val="20"/>
              </w:rPr>
            </w:pPr>
            <w:r w:rsidRPr="00455E66">
              <w:rPr>
                <w:color w:val="000000"/>
                <w:szCs w:val="20"/>
              </w:rPr>
              <w:t>In programma van eisen punt 15 staat omschreven dat de verklarende analyse zo nodig door de klantmanager Jeugd (opdrachtgever) om te komen tot de inzet van juiste hulp. Hoe verhoudt zich dit tot punt 12 waar deze verantwoordelijkheid / taak bij de opdrachtnemer lijkt te worden belegd?</w:t>
            </w:r>
          </w:p>
        </w:tc>
        <w:tc>
          <w:tcPr>
            <w:tcW w:w="5529" w:type="dxa"/>
            <w:shd w:val="clear" w:color="auto" w:fill="auto"/>
            <w:hideMark/>
          </w:tcPr>
          <w:p w14:paraId="63833AFF" w14:textId="77777777" w:rsidR="00455E66" w:rsidRDefault="00455E66" w:rsidP="00455E66">
            <w:pPr>
              <w:rPr>
                <w:color w:val="000000"/>
                <w:szCs w:val="20"/>
              </w:rPr>
            </w:pPr>
            <w:r w:rsidRPr="00455E66">
              <w:rPr>
                <w:color w:val="000000"/>
                <w:szCs w:val="20"/>
              </w:rPr>
              <w:t xml:space="preserve">Een verklarende analyse kan de klantmanager helpen om te komen tot besluitvorming rond de in te zetten hulp. Tegelijkertijd vinden we het van belang dat aanbieders zorg zo goed mogelijk laten aansluiten op de oorzaak van de problematiek. Dat kan betekenen dat een zorgaanbieder ervoor kiest een verklarende analyse uit te voeren. </w:t>
            </w:r>
          </w:p>
          <w:p w14:paraId="39CD2FBD" w14:textId="77ADD9A3" w:rsidR="00D93DED" w:rsidRPr="00455E66" w:rsidRDefault="00D93DED" w:rsidP="00455E66">
            <w:pPr>
              <w:rPr>
                <w:color w:val="000000"/>
                <w:szCs w:val="20"/>
              </w:rPr>
            </w:pPr>
          </w:p>
        </w:tc>
      </w:tr>
      <w:tr w:rsidR="00455E66" w:rsidRPr="00455E66" w14:paraId="2788BE59" w14:textId="77777777" w:rsidTr="00455E66">
        <w:trPr>
          <w:trHeight w:val="3456"/>
        </w:trPr>
        <w:tc>
          <w:tcPr>
            <w:tcW w:w="476" w:type="dxa"/>
            <w:shd w:val="clear" w:color="auto" w:fill="auto"/>
            <w:hideMark/>
          </w:tcPr>
          <w:p w14:paraId="0566D7CC" w14:textId="77777777" w:rsidR="00455E66" w:rsidRPr="00455E66" w:rsidRDefault="00455E66" w:rsidP="00455E66">
            <w:pPr>
              <w:rPr>
                <w:color w:val="000000"/>
                <w:szCs w:val="20"/>
              </w:rPr>
            </w:pPr>
            <w:r w:rsidRPr="00455E66">
              <w:rPr>
                <w:color w:val="000000"/>
                <w:szCs w:val="20"/>
              </w:rPr>
              <w:t>111</w:t>
            </w:r>
          </w:p>
        </w:tc>
        <w:tc>
          <w:tcPr>
            <w:tcW w:w="1646" w:type="dxa"/>
            <w:shd w:val="clear" w:color="auto" w:fill="auto"/>
            <w:hideMark/>
          </w:tcPr>
          <w:p w14:paraId="55714EC0" w14:textId="77777777" w:rsidR="00455E66" w:rsidRPr="00455E66" w:rsidRDefault="00455E66" w:rsidP="00455E66">
            <w:pPr>
              <w:rPr>
                <w:color w:val="000000"/>
                <w:szCs w:val="20"/>
              </w:rPr>
            </w:pPr>
            <w:r w:rsidRPr="00455E66">
              <w:rPr>
                <w:color w:val="000000"/>
                <w:szCs w:val="20"/>
              </w:rPr>
              <w:t>Programma van Eisen Eis 130</w:t>
            </w:r>
          </w:p>
        </w:tc>
        <w:tc>
          <w:tcPr>
            <w:tcW w:w="6378" w:type="dxa"/>
            <w:shd w:val="clear" w:color="auto" w:fill="auto"/>
            <w:hideMark/>
          </w:tcPr>
          <w:p w14:paraId="76E70AF1" w14:textId="77777777" w:rsidR="00455E66" w:rsidRPr="00455E66" w:rsidRDefault="00455E66" w:rsidP="00455E66">
            <w:pPr>
              <w:rPr>
                <w:color w:val="000000"/>
                <w:szCs w:val="20"/>
              </w:rPr>
            </w:pPr>
            <w:r w:rsidRPr="00455E66">
              <w:rPr>
                <w:color w:val="000000"/>
                <w:szCs w:val="20"/>
              </w:rPr>
              <w:t xml:space="preserve">Wanneer er naast verblijf van de jongere tijdelijk intensieve inzet in de thuissituatie nodig is om een goede basis te leggen voor terugkeer van de jongere in het gezin, kan er dan begeleiding individueel basis of specialistisch in het gezin worden ingezet om deze wenselijke </w:t>
            </w:r>
            <w:proofErr w:type="spellStart"/>
            <w:r w:rsidRPr="00455E66">
              <w:rPr>
                <w:color w:val="000000"/>
                <w:szCs w:val="20"/>
              </w:rPr>
              <w:t>afschaling</w:t>
            </w:r>
            <w:proofErr w:type="spellEnd"/>
            <w:r w:rsidRPr="00455E66">
              <w:rPr>
                <w:color w:val="000000"/>
                <w:szCs w:val="20"/>
              </w:rPr>
              <w:t xml:space="preserve"> mogelijk te maken?</w:t>
            </w:r>
          </w:p>
        </w:tc>
        <w:tc>
          <w:tcPr>
            <w:tcW w:w="5529" w:type="dxa"/>
            <w:shd w:val="clear" w:color="auto" w:fill="auto"/>
            <w:hideMark/>
          </w:tcPr>
          <w:p w14:paraId="189BAEAC" w14:textId="77777777" w:rsidR="00455E66" w:rsidRPr="00455E66" w:rsidRDefault="00455E66" w:rsidP="00455E66">
            <w:pPr>
              <w:rPr>
                <w:color w:val="000000"/>
                <w:szCs w:val="20"/>
              </w:rPr>
            </w:pPr>
            <w:r w:rsidRPr="00455E66">
              <w:rPr>
                <w:color w:val="000000"/>
                <w:szCs w:val="20"/>
              </w:rPr>
              <w:t xml:space="preserve">Wanneer er sprake is van een 24-uurs verblijfsbeschikking valt alle nodige hulp binnen deze verblijfsbeschikking. Een 24-uurs verblijfsbeschikking is een regionale aanbesteding en omhelst een integraal tarief. </w:t>
            </w:r>
            <w:r w:rsidRPr="00455E66">
              <w:rPr>
                <w:color w:val="000000"/>
                <w:szCs w:val="20"/>
              </w:rPr>
              <w:br/>
            </w:r>
            <w:r w:rsidRPr="00455E66">
              <w:rPr>
                <w:color w:val="000000"/>
                <w:szCs w:val="20"/>
              </w:rPr>
              <w:br/>
              <w:t xml:space="preserve">We willen een stapeling van zorg voorkomen. Het is aan de toegang om te bepalen of een extra beschikking ingezet moet worden. Het is bij hoge uitzondering wel mogelijk, bijvoorbeeld als het een zeer complexe situatie betreft, dat er twee indicaties afgegeven worden. Het uitgangspunt blijft dat als er inzet nodig is in het systeem/het gezin van de Jeugdige om een goede terugkeer mogelijk te maken, dat dit gebeurt binnen de originele beschikking. </w:t>
            </w:r>
          </w:p>
        </w:tc>
      </w:tr>
      <w:tr w:rsidR="00455E66" w:rsidRPr="00455E66" w14:paraId="3405B1DC" w14:textId="77777777" w:rsidTr="00455E66">
        <w:trPr>
          <w:trHeight w:val="864"/>
        </w:trPr>
        <w:tc>
          <w:tcPr>
            <w:tcW w:w="476" w:type="dxa"/>
            <w:shd w:val="clear" w:color="auto" w:fill="auto"/>
            <w:hideMark/>
          </w:tcPr>
          <w:p w14:paraId="43FB2935" w14:textId="77777777" w:rsidR="00455E66" w:rsidRPr="00455E66" w:rsidRDefault="00455E66" w:rsidP="00455E66">
            <w:pPr>
              <w:rPr>
                <w:color w:val="000000"/>
                <w:szCs w:val="20"/>
              </w:rPr>
            </w:pPr>
            <w:r w:rsidRPr="00455E66">
              <w:rPr>
                <w:color w:val="000000"/>
                <w:szCs w:val="20"/>
              </w:rPr>
              <w:t>112</w:t>
            </w:r>
          </w:p>
        </w:tc>
        <w:tc>
          <w:tcPr>
            <w:tcW w:w="1646" w:type="dxa"/>
            <w:shd w:val="clear" w:color="auto" w:fill="auto"/>
            <w:hideMark/>
          </w:tcPr>
          <w:p w14:paraId="1568BE08" w14:textId="77777777" w:rsidR="00455E66" w:rsidRPr="00455E66" w:rsidRDefault="00455E66" w:rsidP="00455E66">
            <w:pPr>
              <w:rPr>
                <w:color w:val="000000"/>
                <w:szCs w:val="20"/>
              </w:rPr>
            </w:pPr>
            <w:r w:rsidRPr="00455E66">
              <w:rPr>
                <w:color w:val="000000"/>
                <w:szCs w:val="20"/>
              </w:rPr>
              <w:t>Programma van Eisen Eis 14</w:t>
            </w:r>
          </w:p>
        </w:tc>
        <w:tc>
          <w:tcPr>
            <w:tcW w:w="6378" w:type="dxa"/>
            <w:shd w:val="clear" w:color="auto" w:fill="auto"/>
            <w:hideMark/>
          </w:tcPr>
          <w:p w14:paraId="6E4F0255" w14:textId="77777777" w:rsidR="00455E66" w:rsidRPr="00455E66" w:rsidRDefault="00455E66" w:rsidP="00455E66">
            <w:pPr>
              <w:rPr>
                <w:color w:val="000000"/>
                <w:szCs w:val="20"/>
              </w:rPr>
            </w:pPr>
            <w:r w:rsidRPr="00455E66">
              <w:rPr>
                <w:color w:val="000000"/>
                <w:szCs w:val="20"/>
              </w:rPr>
              <w:t>Hoe verhoudt deze wijziging zich dit tot de opgestelde resultaten van de opdrachtgever? Wat als de crisis zich voordoet op een ander vlak dan waarvoor de jeugdige / ouders zijn aangemeld? Dat kan dus een andere zorgaanbieder zijn ? Dat kan de resultaten beïnvloeden, hoe vindt de route dan plaats?</w:t>
            </w:r>
          </w:p>
        </w:tc>
        <w:tc>
          <w:tcPr>
            <w:tcW w:w="5529" w:type="dxa"/>
            <w:shd w:val="clear" w:color="auto" w:fill="auto"/>
            <w:hideMark/>
          </w:tcPr>
          <w:p w14:paraId="68197761" w14:textId="77777777" w:rsidR="00455E66" w:rsidRPr="00455E66" w:rsidRDefault="00455E66" w:rsidP="00455E66">
            <w:pPr>
              <w:rPr>
                <w:color w:val="000000"/>
                <w:szCs w:val="20"/>
              </w:rPr>
            </w:pPr>
            <w:r w:rsidRPr="00455E66">
              <w:rPr>
                <w:color w:val="000000"/>
                <w:szCs w:val="20"/>
              </w:rPr>
              <w:t>Eis 14 is geen wijziging. Van aanbieders wordt verwacht dat zij, al dan niet direct, in staat zijn hulp te bieden die aansluit bij de identiteit van de jeugdige en/of ouder(s)/opvoeder(s).</w:t>
            </w:r>
          </w:p>
        </w:tc>
      </w:tr>
      <w:tr w:rsidR="00455E66" w:rsidRPr="00455E66" w14:paraId="55B2FCD2" w14:textId="77777777" w:rsidTr="00455E66">
        <w:trPr>
          <w:trHeight w:val="2016"/>
        </w:trPr>
        <w:tc>
          <w:tcPr>
            <w:tcW w:w="476" w:type="dxa"/>
            <w:shd w:val="clear" w:color="auto" w:fill="auto"/>
            <w:hideMark/>
          </w:tcPr>
          <w:p w14:paraId="598514CB" w14:textId="77777777" w:rsidR="00455E66" w:rsidRPr="00455E66" w:rsidRDefault="00455E66" w:rsidP="00455E66">
            <w:pPr>
              <w:rPr>
                <w:color w:val="000000"/>
                <w:szCs w:val="20"/>
              </w:rPr>
            </w:pPr>
            <w:r w:rsidRPr="00455E66">
              <w:rPr>
                <w:color w:val="000000"/>
                <w:szCs w:val="20"/>
              </w:rPr>
              <w:lastRenderedPageBreak/>
              <w:t>113</w:t>
            </w:r>
          </w:p>
        </w:tc>
        <w:tc>
          <w:tcPr>
            <w:tcW w:w="1646" w:type="dxa"/>
            <w:shd w:val="clear" w:color="auto" w:fill="auto"/>
            <w:hideMark/>
          </w:tcPr>
          <w:p w14:paraId="617BA1B6" w14:textId="77777777" w:rsidR="00455E66" w:rsidRPr="00455E66" w:rsidRDefault="00455E66" w:rsidP="00455E66">
            <w:pPr>
              <w:rPr>
                <w:color w:val="000000"/>
                <w:szCs w:val="20"/>
              </w:rPr>
            </w:pPr>
            <w:r w:rsidRPr="00455E66">
              <w:rPr>
                <w:color w:val="000000"/>
                <w:szCs w:val="20"/>
              </w:rPr>
              <w:t>Programma van Eisen Eis 15</w:t>
            </w:r>
          </w:p>
        </w:tc>
        <w:tc>
          <w:tcPr>
            <w:tcW w:w="6378" w:type="dxa"/>
            <w:shd w:val="clear" w:color="auto" w:fill="auto"/>
            <w:hideMark/>
          </w:tcPr>
          <w:p w14:paraId="5EF7A785" w14:textId="77777777" w:rsidR="00455E66" w:rsidRPr="00455E66" w:rsidRDefault="00455E66" w:rsidP="00455E66">
            <w:pPr>
              <w:rPr>
                <w:color w:val="000000"/>
                <w:szCs w:val="20"/>
              </w:rPr>
            </w:pPr>
            <w:r w:rsidRPr="00455E66">
              <w:rPr>
                <w:color w:val="000000"/>
                <w:szCs w:val="20"/>
              </w:rPr>
              <w:t>Klopt het dat de klantmanager een verklarende analyse opstelt? Volgens de richtlijnen van het NJI moet de verwijzende instantie de verklarende analyse opleveren. Hoe ziet de gemeente dit?</w:t>
            </w:r>
          </w:p>
        </w:tc>
        <w:tc>
          <w:tcPr>
            <w:tcW w:w="5529" w:type="dxa"/>
            <w:shd w:val="clear" w:color="auto" w:fill="auto"/>
            <w:hideMark/>
          </w:tcPr>
          <w:p w14:paraId="5F86BEB5" w14:textId="77777777" w:rsidR="00455E66" w:rsidRDefault="00455E66" w:rsidP="00455E66">
            <w:pPr>
              <w:rPr>
                <w:color w:val="000000"/>
                <w:szCs w:val="20"/>
              </w:rPr>
            </w:pPr>
            <w:r w:rsidRPr="00455E66">
              <w:rPr>
                <w:color w:val="000000"/>
                <w:szCs w:val="20"/>
              </w:rPr>
              <w:t>De gemeente vindt het van belang dat aanbieders zorg zo goed mogelijk laten aansluiten op de oorzaak van de problematiek. Dat kan betekenen dat een zorgaanbieder ervoor kiest een verklarende analyse uit te voeren. De toegang van de gemeente kan er ook voor kiezen een verklarende analyse op te stellen die helpt om te komen tot besluitvorming rond de in te zetten hulp indien dit passend is voor de betreffende casus.</w:t>
            </w:r>
          </w:p>
          <w:p w14:paraId="5DE28270" w14:textId="3C7B4159" w:rsidR="00D93DED" w:rsidRPr="00455E66" w:rsidRDefault="00D93DED" w:rsidP="00455E66">
            <w:pPr>
              <w:rPr>
                <w:color w:val="000000"/>
                <w:szCs w:val="20"/>
              </w:rPr>
            </w:pPr>
          </w:p>
        </w:tc>
      </w:tr>
      <w:tr w:rsidR="00455E66" w:rsidRPr="00455E66" w14:paraId="1CD1F50D" w14:textId="77777777" w:rsidTr="00455E66">
        <w:trPr>
          <w:trHeight w:val="2592"/>
        </w:trPr>
        <w:tc>
          <w:tcPr>
            <w:tcW w:w="476" w:type="dxa"/>
            <w:shd w:val="clear" w:color="auto" w:fill="auto"/>
            <w:hideMark/>
          </w:tcPr>
          <w:p w14:paraId="4E99E0FA" w14:textId="77777777" w:rsidR="00455E66" w:rsidRPr="00455E66" w:rsidRDefault="00455E66" w:rsidP="00455E66">
            <w:pPr>
              <w:rPr>
                <w:color w:val="000000"/>
                <w:szCs w:val="20"/>
              </w:rPr>
            </w:pPr>
            <w:r w:rsidRPr="00455E66">
              <w:rPr>
                <w:color w:val="000000"/>
                <w:szCs w:val="20"/>
              </w:rPr>
              <w:t>114</w:t>
            </w:r>
          </w:p>
        </w:tc>
        <w:tc>
          <w:tcPr>
            <w:tcW w:w="1646" w:type="dxa"/>
            <w:shd w:val="clear" w:color="auto" w:fill="auto"/>
            <w:hideMark/>
          </w:tcPr>
          <w:p w14:paraId="0058A4C0" w14:textId="77777777" w:rsidR="00455E66" w:rsidRPr="00455E66" w:rsidRDefault="00455E66" w:rsidP="00455E66">
            <w:pPr>
              <w:rPr>
                <w:color w:val="000000"/>
                <w:szCs w:val="20"/>
              </w:rPr>
            </w:pPr>
            <w:r w:rsidRPr="00455E66">
              <w:rPr>
                <w:color w:val="000000"/>
                <w:szCs w:val="20"/>
              </w:rPr>
              <w:t>Programma van Eisen eis 18</w:t>
            </w:r>
          </w:p>
        </w:tc>
        <w:tc>
          <w:tcPr>
            <w:tcW w:w="6378" w:type="dxa"/>
            <w:shd w:val="clear" w:color="auto" w:fill="auto"/>
            <w:hideMark/>
          </w:tcPr>
          <w:p w14:paraId="63B509A1" w14:textId="77777777" w:rsidR="00455E66" w:rsidRPr="00455E66" w:rsidRDefault="00455E66" w:rsidP="00455E66">
            <w:pPr>
              <w:rPr>
                <w:color w:val="000000"/>
                <w:szCs w:val="20"/>
              </w:rPr>
            </w:pPr>
            <w:r w:rsidRPr="00455E66">
              <w:rPr>
                <w:color w:val="000000"/>
                <w:szCs w:val="20"/>
              </w:rPr>
              <w:t>Programma van eisen (punt 18) staat dat alleen direct cliëntgebonden uren gedeclareerd worden. Echter we werken op resultaatbasis, dus is resultaat en niet daadwerkelijk uren de bepalende factor. Bij indiceren van de juiste beschikking moet o.i. het volgende meegenomen worden. De inspectie jeugdzorg en de wet op de jeugdzorg bepalen dat een multidisciplinair team betrokken moet zijn bij behandeling en dat zij intensief afstemmen voor de juiste zorg. Ook geven jullie in de stukken aan dat er een hoofdbehandelaar betrokken dient te zijn. Daarnaast is voor een goede behandeling afstemming met overige betrokkenen zoals klantmanager gemeente, scholen, huisarts, politie en andere netwerkpartners noodzakelijk. Deze overleggen zijn niet altijd mogelijk en realistisch in bijzijn van de cliënt. Essentieel is dus dat deze uren/afstemming meegenomen worden als (directe) uren in de berekening van de uren voor beschikking. Wanneer dit niet het geval is hou je als instelling bij bijvoorbeeld een beschikking geïndiceerd op 13 uur een uurtarief over van €75,62. Het is voor dit bedrag niet mogelijk om de indirecte uren (de uren voor afstemming zoals hierboven beschreven en verslaglegging e.d.) hier ook uit te bekostigen. In andere gemeente wordt gewerkt met cliëntgebonden werkzaamheden i.p.v. direct cliëntgebonden werkzaamheden.</w:t>
            </w:r>
          </w:p>
        </w:tc>
        <w:tc>
          <w:tcPr>
            <w:tcW w:w="5529" w:type="dxa"/>
            <w:shd w:val="clear" w:color="auto" w:fill="auto"/>
            <w:hideMark/>
          </w:tcPr>
          <w:p w14:paraId="333F41F4" w14:textId="77777777" w:rsidR="00455E66" w:rsidRPr="00455E66" w:rsidRDefault="00455E66" w:rsidP="00455E66">
            <w:pPr>
              <w:rPr>
                <w:color w:val="000000"/>
                <w:szCs w:val="20"/>
              </w:rPr>
            </w:pPr>
            <w:r w:rsidRPr="00455E66">
              <w:rPr>
                <w:color w:val="000000"/>
                <w:szCs w:val="20"/>
              </w:rPr>
              <w:t xml:space="preserve">Vanaf de datum beschikking, is zorgaanbieder verantwoordelijk voor het leveren van zorg. Er is sprake van crisis, wanneer de veiligheid van de jeugdige in het geding is. Wanneer er sprake is van een crisis hebben zowel jeugdige en/of ouder(s)/opvoeder(s), zorgaanbieder en gemeente verantwoordelijkheid. Als er sprake is van een crisis, wordt van zorgaanbieder verwacht om direct hulp te organiseren. Wanneer dit de zorgaanbieder niet lukt, neemt de zorgaanbieder direct contact op met de gemeente. </w:t>
            </w:r>
          </w:p>
        </w:tc>
      </w:tr>
      <w:tr w:rsidR="00455E66" w:rsidRPr="00455E66" w14:paraId="07A0EAE5" w14:textId="77777777" w:rsidTr="00455E66">
        <w:trPr>
          <w:trHeight w:val="1728"/>
        </w:trPr>
        <w:tc>
          <w:tcPr>
            <w:tcW w:w="476" w:type="dxa"/>
            <w:shd w:val="clear" w:color="auto" w:fill="auto"/>
            <w:hideMark/>
          </w:tcPr>
          <w:p w14:paraId="3DB2AB2C" w14:textId="77777777" w:rsidR="00455E66" w:rsidRPr="00455E66" w:rsidRDefault="00455E66" w:rsidP="00455E66">
            <w:pPr>
              <w:rPr>
                <w:color w:val="000000"/>
                <w:szCs w:val="20"/>
              </w:rPr>
            </w:pPr>
            <w:r w:rsidRPr="00455E66">
              <w:rPr>
                <w:color w:val="000000"/>
                <w:szCs w:val="20"/>
              </w:rPr>
              <w:t>115</w:t>
            </w:r>
          </w:p>
        </w:tc>
        <w:tc>
          <w:tcPr>
            <w:tcW w:w="1646" w:type="dxa"/>
            <w:shd w:val="clear" w:color="auto" w:fill="auto"/>
            <w:hideMark/>
          </w:tcPr>
          <w:p w14:paraId="0A5D7A59" w14:textId="77777777" w:rsidR="00455E66" w:rsidRPr="00455E66" w:rsidRDefault="00455E66" w:rsidP="00455E66">
            <w:pPr>
              <w:rPr>
                <w:color w:val="000000"/>
                <w:szCs w:val="20"/>
              </w:rPr>
            </w:pPr>
            <w:r w:rsidRPr="00455E66">
              <w:rPr>
                <w:color w:val="000000"/>
                <w:szCs w:val="20"/>
              </w:rPr>
              <w:t xml:space="preserve">Programma van Eisen Eis 18 </w:t>
            </w:r>
          </w:p>
        </w:tc>
        <w:tc>
          <w:tcPr>
            <w:tcW w:w="6378" w:type="dxa"/>
            <w:shd w:val="clear" w:color="auto" w:fill="auto"/>
            <w:hideMark/>
          </w:tcPr>
          <w:p w14:paraId="3F2B671F" w14:textId="28E34B86" w:rsidR="00455E66" w:rsidRPr="00455E66" w:rsidRDefault="00455E66" w:rsidP="00455E66">
            <w:pPr>
              <w:rPr>
                <w:color w:val="000000"/>
                <w:szCs w:val="20"/>
              </w:rPr>
            </w:pPr>
            <w:r w:rsidRPr="00455E66">
              <w:rPr>
                <w:color w:val="000000"/>
                <w:szCs w:val="20"/>
              </w:rPr>
              <w:t xml:space="preserve">In bijlage 11 eis 18 staat: “Opdrachtgever indiceert directe contacturen met de Jeugdige en/of ouder(s)/opvoeder(s). Het directe contact is face </w:t>
            </w:r>
            <w:proofErr w:type="spellStart"/>
            <w:r w:rsidRPr="00455E66">
              <w:rPr>
                <w:color w:val="000000"/>
                <w:szCs w:val="20"/>
              </w:rPr>
              <w:t>to</w:t>
            </w:r>
            <w:proofErr w:type="spellEnd"/>
            <w:r w:rsidRPr="00455E66">
              <w:rPr>
                <w:color w:val="000000"/>
                <w:szCs w:val="20"/>
              </w:rPr>
              <w:t xml:space="preserve"> face, telefonisch of digitaal via bijvoorbeeld e-mail, sms, whatsapp, skype, </w:t>
            </w:r>
            <w:proofErr w:type="spellStart"/>
            <w:r w:rsidRPr="00455E66">
              <w:rPr>
                <w:color w:val="000000"/>
                <w:szCs w:val="20"/>
              </w:rPr>
              <w:t>facetime</w:t>
            </w:r>
            <w:proofErr w:type="spellEnd"/>
            <w:r w:rsidRPr="00455E66">
              <w:rPr>
                <w:color w:val="000000"/>
                <w:szCs w:val="20"/>
              </w:rPr>
              <w:t xml:space="preserve"> etc. De indirecte contacturen zitten verdisconteerd in het tarief (zie ook bijlage 13 - Tarievenblad)”. Dit lijkt tegenstrijdig met de bekostiging aangezien daar met mandjes en bedragen per maand wordt gewerkt. Hoe moeten we dit lezen? Geldt dit voor alle percelen of alleen de categorie intensief, waar wél wordt beschikt op uren * tarief?</w:t>
            </w:r>
          </w:p>
        </w:tc>
        <w:tc>
          <w:tcPr>
            <w:tcW w:w="5529" w:type="dxa"/>
            <w:shd w:val="clear" w:color="auto" w:fill="auto"/>
            <w:hideMark/>
          </w:tcPr>
          <w:p w14:paraId="7F1FF257" w14:textId="77777777" w:rsidR="00455E66" w:rsidRPr="00455E66" w:rsidRDefault="00455E66" w:rsidP="00455E66">
            <w:pPr>
              <w:rPr>
                <w:color w:val="000000"/>
                <w:szCs w:val="20"/>
              </w:rPr>
            </w:pPr>
            <w:r w:rsidRPr="00455E66">
              <w:rPr>
                <w:color w:val="000000"/>
                <w:szCs w:val="20"/>
              </w:rPr>
              <w:t>Deze nadere duiding is een uitgangspunt en geldt voor alle mandjes. Het geeft duiding hoe de bandbreedte bepaalt wordt. Op basis van de benodigd veronderstelde directe tijd wordt de bandbreedte bepaalt en geïndiceerd. Een casus met naar oordeel van de klantmanager 10 uur directe inzet en mogelijk 4 uur indirecte tijd. Leidt tot een indicatie in de bandbreedte &gt;7 - 13 en niet in de bandbreedte &gt;13 -22.</w:t>
            </w:r>
          </w:p>
        </w:tc>
      </w:tr>
      <w:tr w:rsidR="00455E66" w:rsidRPr="00455E66" w14:paraId="3E9295C6" w14:textId="77777777" w:rsidTr="00455E66">
        <w:trPr>
          <w:trHeight w:val="1728"/>
        </w:trPr>
        <w:tc>
          <w:tcPr>
            <w:tcW w:w="476" w:type="dxa"/>
            <w:shd w:val="clear" w:color="auto" w:fill="auto"/>
            <w:hideMark/>
          </w:tcPr>
          <w:p w14:paraId="43600D43" w14:textId="77777777" w:rsidR="00455E66" w:rsidRPr="00455E66" w:rsidRDefault="00455E66" w:rsidP="00455E66">
            <w:pPr>
              <w:rPr>
                <w:color w:val="000000"/>
                <w:szCs w:val="20"/>
              </w:rPr>
            </w:pPr>
            <w:r w:rsidRPr="00455E66">
              <w:rPr>
                <w:color w:val="000000"/>
                <w:szCs w:val="20"/>
              </w:rPr>
              <w:lastRenderedPageBreak/>
              <w:t>116</w:t>
            </w:r>
          </w:p>
        </w:tc>
        <w:tc>
          <w:tcPr>
            <w:tcW w:w="1646" w:type="dxa"/>
            <w:shd w:val="clear" w:color="auto" w:fill="auto"/>
            <w:hideMark/>
          </w:tcPr>
          <w:p w14:paraId="56E99469" w14:textId="77777777" w:rsidR="00455E66" w:rsidRPr="00455E66" w:rsidRDefault="00455E66" w:rsidP="00455E66">
            <w:pPr>
              <w:rPr>
                <w:color w:val="000000"/>
                <w:szCs w:val="20"/>
              </w:rPr>
            </w:pPr>
            <w:r w:rsidRPr="00455E66">
              <w:rPr>
                <w:color w:val="000000"/>
                <w:szCs w:val="20"/>
              </w:rPr>
              <w:t xml:space="preserve">Programma van Eisen Eis 18 </w:t>
            </w:r>
          </w:p>
        </w:tc>
        <w:tc>
          <w:tcPr>
            <w:tcW w:w="6378" w:type="dxa"/>
            <w:shd w:val="clear" w:color="auto" w:fill="auto"/>
            <w:hideMark/>
          </w:tcPr>
          <w:p w14:paraId="38181BB3" w14:textId="77777777" w:rsidR="00455E66" w:rsidRDefault="00455E66" w:rsidP="00455E66">
            <w:pPr>
              <w:rPr>
                <w:color w:val="000000"/>
                <w:szCs w:val="20"/>
              </w:rPr>
            </w:pPr>
            <w:r w:rsidRPr="00455E66">
              <w:rPr>
                <w:color w:val="000000"/>
                <w:szCs w:val="20"/>
              </w:rPr>
              <w:t xml:space="preserve">De tarieven zijn gebaseerd op inzet van direct client contacturen.  Bij specialistische begeleiding (behandeling) is er relatief veel indirecte </w:t>
            </w:r>
            <w:r w:rsidR="00D93DED" w:rsidRPr="00455E66">
              <w:rPr>
                <w:color w:val="000000"/>
                <w:szCs w:val="20"/>
              </w:rPr>
              <w:t>cliëntgebonden</w:t>
            </w:r>
            <w:r w:rsidRPr="00455E66">
              <w:rPr>
                <w:color w:val="000000"/>
                <w:szCs w:val="20"/>
              </w:rPr>
              <w:t xml:space="preserve"> tijd nodig voor afstemming, </w:t>
            </w:r>
            <w:r w:rsidR="00D93DED" w:rsidRPr="00455E66">
              <w:rPr>
                <w:color w:val="000000"/>
                <w:szCs w:val="20"/>
              </w:rPr>
              <w:t>casuïstiek</w:t>
            </w:r>
            <w:r w:rsidRPr="00455E66">
              <w:rPr>
                <w:color w:val="000000"/>
                <w:szCs w:val="20"/>
              </w:rPr>
              <w:t xml:space="preserve"> bespreking, rapportages en ketenoverleg. Dit aandeel indirecte uren is veel groter dan bij begeleiding basis of dagbesteding. In ons geval betekent dit dat 60% CCT is. Dit betekent concreet bij een gemiddelde ureninzet bij mandje '</w:t>
            </w:r>
            <w:proofErr w:type="spellStart"/>
            <w:r w:rsidRPr="00455E66">
              <w:rPr>
                <w:color w:val="000000"/>
                <w:szCs w:val="20"/>
              </w:rPr>
              <w:t>begel</w:t>
            </w:r>
            <w:proofErr w:type="spellEnd"/>
            <w:r w:rsidRPr="00455E66">
              <w:rPr>
                <w:color w:val="000000"/>
                <w:szCs w:val="20"/>
              </w:rPr>
              <w:t xml:space="preserve">. 18- </w:t>
            </w:r>
            <w:proofErr w:type="spellStart"/>
            <w:r w:rsidRPr="00455E66">
              <w:rPr>
                <w:color w:val="000000"/>
                <w:szCs w:val="20"/>
              </w:rPr>
              <w:t>spec</w:t>
            </w:r>
            <w:proofErr w:type="spellEnd"/>
            <w:r w:rsidRPr="00455E66">
              <w:rPr>
                <w:color w:val="000000"/>
                <w:szCs w:val="20"/>
              </w:rPr>
              <w:t xml:space="preserve">. middel'  door de HBO/WO functiemix en </w:t>
            </w:r>
            <w:proofErr w:type="spellStart"/>
            <w:r w:rsidRPr="00455E66">
              <w:rPr>
                <w:color w:val="000000"/>
                <w:szCs w:val="20"/>
              </w:rPr>
              <w:t>uurprijs</w:t>
            </w:r>
            <w:proofErr w:type="spellEnd"/>
            <w:r w:rsidRPr="00455E66">
              <w:rPr>
                <w:color w:val="000000"/>
                <w:szCs w:val="20"/>
              </w:rPr>
              <w:t xml:space="preserve"> van 60 euro/uur CGT, wat in het geheel niet kostendekkend is. Wil de gemeente uitzondering maken voor het perceel specialistische begeleiding en bij het berekenen van beoogde intensiteiten (mandjes) de indirecte </w:t>
            </w:r>
            <w:r w:rsidR="00D93DED" w:rsidRPr="00455E66">
              <w:rPr>
                <w:color w:val="000000"/>
                <w:szCs w:val="20"/>
              </w:rPr>
              <w:t>cliëntgebonden</w:t>
            </w:r>
            <w:r w:rsidRPr="00455E66">
              <w:rPr>
                <w:color w:val="000000"/>
                <w:szCs w:val="20"/>
              </w:rPr>
              <w:t xml:space="preserve"> uren, zoals hierboven beschreven, mogelijk maken om te komen tot het behalen van de gestelde resultaten (dus de inzet berekenen op basis van client-gebonden uren)?</w:t>
            </w:r>
          </w:p>
          <w:p w14:paraId="59EF6E83" w14:textId="51F17B68" w:rsidR="00D93DED" w:rsidRPr="00455E66" w:rsidRDefault="00D93DED" w:rsidP="00455E66">
            <w:pPr>
              <w:rPr>
                <w:color w:val="000000"/>
                <w:szCs w:val="20"/>
              </w:rPr>
            </w:pPr>
          </w:p>
        </w:tc>
        <w:tc>
          <w:tcPr>
            <w:tcW w:w="5529" w:type="dxa"/>
            <w:shd w:val="clear" w:color="auto" w:fill="auto"/>
            <w:hideMark/>
          </w:tcPr>
          <w:p w14:paraId="516F86C8" w14:textId="77777777" w:rsidR="00455E66" w:rsidRPr="00455E66" w:rsidRDefault="00455E66" w:rsidP="00455E66">
            <w:pPr>
              <w:rPr>
                <w:color w:val="000000"/>
                <w:szCs w:val="20"/>
              </w:rPr>
            </w:pPr>
            <w:r w:rsidRPr="00455E66">
              <w:rPr>
                <w:color w:val="000000"/>
                <w:szCs w:val="20"/>
              </w:rPr>
              <w:t>Gemeenten hebben op basis van kostenprijsonderzoek en de inbreng van de zorgaanbieders daarin de tarieven en bandbreedte vastgesteld. Het op voorhand afwijken van deze tarieven is niet aan de orde. In de praktijk zal in samenspraak tussen gemeente, inwoner, zorgaanbieder de juiste indicatie en zorgzwaarte vaststellen</w:t>
            </w:r>
          </w:p>
        </w:tc>
      </w:tr>
      <w:tr w:rsidR="00455E66" w:rsidRPr="00455E66" w14:paraId="481E6802" w14:textId="77777777" w:rsidTr="00455E66">
        <w:trPr>
          <w:trHeight w:val="1152"/>
        </w:trPr>
        <w:tc>
          <w:tcPr>
            <w:tcW w:w="476" w:type="dxa"/>
            <w:shd w:val="clear" w:color="auto" w:fill="auto"/>
            <w:hideMark/>
          </w:tcPr>
          <w:p w14:paraId="1888B515" w14:textId="77777777" w:rsidR="00455E66" w:rsidRPr="00455E66" w:rsidRDefault="00455E66" w:rsidP="00455E66">
            <w:pPr>
              <w:rPr>
                <w:color w:val="000000"/>
                <w:szCs w:val="20"/>
              </w:rPr>
            </w:pPr>
            <w:r w:rsidRPr="00455E66">
              <w:rPr>
                <w:color w:val="000000"/>
                <w:szCs w:val="20"/>
              </w:rPr>
              <w:t>117</w:t>
            </w:r>
          </w:p>
        </w:tc>
        <w:tc>
          <w:tcPr>
            <w:tcW w:w="1646" w:type="dxa"/>
            <w:shd w:val="clear" w:color="auto" w:fill="auto"/>
            <w:hideMark/>
          </w:tcPr>
          <w:p w14:paraId="4F97AC89" w14:textId="77777777" w:rsidR="00455E66" w:rsidRPr="00455E66" w:rsidRDefault="00455E66" w:rsidP="00455E66">
            <w:pPr>
              <w:rPr>
                <w:color w:val="000000"/>
                <w:szCs w:val="20"/>
              </w:rPr>
            </w:pPr>
            <w:r w:rsidRPr="00455E66">
              <w:rPr>
                <w:color w:val="000000"/>
                <w:szCs w:val="20"/>
              </w:rPr>
              <w:t xml:space="preserve">Programma van Eisen Eis 19 </w:t>
            </w:r>
          </w:p>
        </w:tc>
        <w:tc>
          <w:tcPr>
            <w:tcW w:w="6378" w:type="dxa"/>
            <w:shd w:val="clear" w:color="auto" w:fill="auto"/>
            <w:hideMark/>
          </w:tcPr>
          <w:p w14:paraId="08C2EFAC" w14:textId="77777777" w:rsidR="00455E66" w:rsidRPr="00455E66" w:rsidRDefault="00455E66" w:rsidP="00455E66">
            <w:pPr>
              <w:rPr>
                <w:color w:val="000000"/>
                <w:szCs w:val="20"/>
              </w:rPr>
            </w:pPr>
            <w:r w:rsidRPr="00455E66">
              <w:rPr>
                <w:color w:val="000000"/>
                <w:szCs w:val="20"/>
              </w:rPr>
              <w:t>Hoe verhoudt hetgeen omschreven bij punt 19 zich tot punt 17 waar staat omschreven dat dat de opdrachtgever de bepaald welke zorg nodig is en hoe intensief? De beschikking hierin is toch leidend? Graag uw toelichting.</w:t>
            </w:r>
          </w:p>
        </w:tc>
        <w:tc>
          <w:tcPr>
            <w:tcW w:w="5529" w:type="dxa"/>
            <w:shd w:val="clear" w:color="auto" w:fill="auto"/>
            <w:hideMark/>
          </w:tcPr>
          <w:p w14:paraId="5646D8FA" w14:textId="77777777" w:rsidR="00455E66" w:rsidRDefault="00455E66" w:rsidP="00455E66">
            <w:pPr>
              <w:rPr>
                <w:color w:val="000000"/>
                <w:szCs w:val="20"/>
              </w:rPr>
            </w:pPr>
            <w:r w:rsidRPr="00455E66">
              <w:rPr>
                <w:color w:val="000000"/>
                <w:szCs w:val="20"/>
              </w:rPr>
              <w:t>Opdrachtgever bepaalt – samen met de Jeugdige en/of ouder(s)/opvoeder(s) – welke zorg wordt ingezet en de intensiteit van deze zorg. Dit wordt opgenomen in het onderzoeksverslag. Het onderzoeksverslag is onderdeel van de beschikking.</w:t>
            </w:r>
          </w:p>
          <w:p w14:paraId="39713C2D" w14:textId="0FEB707B" w:rsidR="00D93DED" w:rsidRPr="00455E66" w:rsidRDefault="00D93DED" w:rsidP="00455E66">
            <w:pPr>
              <w:rPr>
                <w:color w:val="000000"/>
                <w:szCs w:val="20"/>
              </w:rPr>
            </w:pPr>
          </w:p>
        </w:tc>
      </w:tr>
      <w:tr w:rsidR="00455E66" w:rsidRPr="00455E66" w14:paraId="281149D2" w14:textId="77777777" w:rsidTr="00455E66">
        <w:trPr>
          <w:trHeight w:val="1440"/>
        </w:trPr>
        <w:tc>
          <w:tcPr>
            <w:tcW w:w="476" w:type="dxa"/>
            <w:shd w:val="clear" w:color="auto" w:fill="auto"/>
            <w:hideMark/>
          </w:tcPr>
          <w:p w14:paraId="5188F083" w14:textId="77777777" w:rsidR="00455E66" w:rsidRPr="00455E66" w:rsidRDefault="00455E66" w:rsidP="00455E66">
            <w:pPr>
              <w:rPr>
                <w:color w:val="000000"/>
                <w:szCs w:val="20"/>
              </w:rPr>
            </w:pPr>
            <w:r w:rsidRPr="00455E66">
              <w:rPr>
                <w:color w:val="000000"/>
                <w:szCs w:val="20"/>
              </w:rPr>
              <w:t>118</w:t>
            </w:r>
          </w:p>
        </w:tc>
        <w:tc>
          <w:tcPr>
            <w:tcW w:w="1646" w:type="dxa"/>
            <w:shd w:val="clear" w:color="auto" w:fill="auto"/>
            <w:hideMark/>
          </w:tcPr>
          <w:p w14:paraId="0D7FBEFD" w14:textId="77777777" w:rsidR="00455E66" w:rsidRPr="00455E66" w:rsidRDefault="00455E66" w:rsidP="00455E66">
            <w:pPr>
              <w:rPr>
                <w:color w:val="000000"/>
                <w:szCs w:val="20"/>
              </w:rPr>
            </w:pPr>
            <w:r w:rsidRPr="00455E66">
              <w:rPr>
                <w:color w:val="000000"/>
                <w:szCs w:val="20"/>
              </w:rPr>
              <w:t>Programma van Eisen Eis 19/20</w:t>
            </w:r>
          </w:p>
        </w:tc>
        <w:tc>
          <w:tcPr>
            <w:tcW w:w="6378" w:type="dxa"/>
            <w:shd w:val="clear" w:color="auto" w:fill="auto"/>
            <w:hideMark/>
          </w:tcPr>
          <w:p w14:paraId="78CEAAE0" w14:textId="77777777" w:rsidR="00455E66" w:rsidRPr="00455E66" w:rsidRDefault="00455E66" w:rsidP="00455E66">
            <w:pPr>
              <w:rPr>
                <w:color w:val="000000"/>
                <w:szCs w:val="20"/>
              </w:rPr>
            </w:pPr>
            <w:r w:rsidRPr="00455E66">
              <w:rPr>
                <w:color w:val="000000"/>
                <w:szCs w:val="20"/>
              </w:rPr>
              <w:t>(19 en 20) Wat verstaat gemeente onder ‘het zo spoedig mogelijk inzetten van passende hulp door opdrachtnemer’? Eis 19 is het bepalen van vorm en zwaarte binnen 5 werkdagen na 301 bericht. Wordt van opdrachtnemer dan ook verwacht dat op dat moment de eerste zes weken ingaan? Graag toelichten.</w:t>
            </w:r>
          </w:p>
        </w:tc>
        <w:tc>
          <w:tcPr>
            <w:tcW w:w="5529" w:type="dxa"/>
            <w:shd w:val="clear" w:color="auto" w:fill="auto"/>
            <w:hideMark/>
          </w:tcPr>
          <w:p w14:paraId="2B7E51B5" w14:textId="76FED4CB" w:rsidR="00455E66" w:rsidRPr="00455E66" w:rsidRDefault="00455E66" w:rsidP="00455E66">
            <w:pPr>
              <w:rPr>
                <w:color w:val="000000"/>
                <w:szCs w:val="20"/>
              </w:rPr>
            </w:pPr>
            <w:r w:rsidRPr="00455E66">
              <w:rPr>
                <w:color w:val="000000"/>
                <w:szCs w:val="20"/>
              </w:rPr>
              <w:t xml:space="preserve">Met het zo spoedig mogelijk inzetten van passende hulp wordt bedoeld dat zorgaanbieder binnen 5 werkdagen na het ontvangen van een verwijzing of aanmelding, contact wordt opgenomen met de jeugdige en/of ouder(s)/opvoeder(s). Uiterlijk zes weken na dit eerste contact levert de zorgaanbieder een ondersteuningsplan op.                      </w:t>
            </w:r>
          </w:p>
        </w:tc>
      </w:tr>
      <w:tr w:rsidR="00455E66" w:rsidRPr="00455E66" w14:paraId="76BB33B9" w14:textId="77777777" w:rsidTr="00455E66">
        <w:trPr>
          <w:trHeight w:val="864"/>
        </w:trPr>
        <w:tc>
          <w:tcPr>
            <w:tcW w:w="476" w:type="dxa"/>
            <w:shd w:val="clear" w:color="auto" w:fill="auto"/>
            <w:hideMark/>
          </w:tcPr>
          <w:p w14:paraId="3A49D88D" w14:textId="77777777" w:rsidR="00455E66" w:rsidRPr="00455E66" w:rsidRDefault="00455E66" w:rsidP="00455E66">
            <w:pPr>
              <w:rPr>
                <w:color w:val="000000"/>
                <w:szCs w:val="20"/>
              </w:rPr>
            </w:pPr>
            <w:r w:rsidRPr="00455E66">
              <w:rPr>
                <w:color w:val="000000"/>
                <w:szCs w:val="20"/>
              </w:rPr>
              <w:t>119</w:t>
            </w:r>
          </w:p>
        </w:tc>
        <w:tc>
          <w:tcPr>
            <w:tcW w:w="1646" w:type="dxa"/>
            <w:shd w:val="clear" w:color="auto" w:fill="auto"/>
            <w:hideMark/>
          </w:tcPr>
          <w:p w14:paraId="3E057C34" w14:textId="77777777" w:rsidR="00455E66" w:rsidRPr="00455E66" w:rsidRDefault="00455E66" w:rsidP="00455E66">
            <w:pPr>
              <w:rPr>
                <w:color w:val="000000"/>
                <w:szCs w:val="20"/>
              </w:rPr>
            </w:pPr>
            <w:r w:rsidRPr="00455E66">
              <w:rPr>
                <w:color w:val="000000"/>
                <w:szCs w:val="20"/>
              </w:rPr>
              <w:t xml:space="preserve">Programma van Eisen Eis 20/21 </w:t>
            </w:r>
          </w:p>
        </w:tc>
        <w:tc>
          <w:tcPr>
            <w:tcW w:w="6378" w:type="dxa"/>
            <w:shd w:val="clear" w:color="auto" w:fill="auto"/>
            <w:hideMark/>
          </w:tcPr>
          <w:p w14:paraId="29AAE0DB" w14:textId="77777777" w:rsidR="00455E66" w:rsidRDefault="00455E66" w:rsidP="00455E66">
            <w:pPr>
              <w:rPr>
                <w:color w:val="000000"/>
                <w:szCs w:val="20"/>
              </w:rPr>
            </w:pPr>
            <w:r w:rsidRPr="00455E66">
              <w:rPr>
                <w:color w:val="000000"/>
                <w:szCs w:val="20"/>
              </w:rPr>
              <w:t>Hoe verhoudt punt 20, waarin staat dat er 6 weken na het eerste contact een met jeugdige/ ouders een ondersteuningsplan moet liggen, zich tot punt 21, waarin staat dat 8 weken na het eerste contact met jeugdige / ouders de zorg moet starten. Graag verduidelijking.</w:t>
            </w:r>
          </w:p>
          <w:p w14:paraId="737AAEB4" w14:textId="2936781E" w:rsidR="00D93DED" w:rsidRPr="00455E66" w:rsidRDefault="00D93DED" w:rsidP="00455E66">
            <w:pPr>
              <w:rPr>
                <w:color w:val="000000"/>
                <w:szCs w:val="20"/>
              </w:rPr>
            </w:pPr>
          </w:p>
        </w:tc>
        <w:tc>
          <w:tcPr>
            <w:tcW w:w="5529" w:type="dxa"/>
            <w:shd w:val="clear" w:color="auto" w:fill="auto"/>
            <w:hideMark/>
          </w:tcPr>
          <w:p w14:paraId="448D2B19" w14:textId="77777777" w:rsidR="00455E66" w:rsidRPr="00455E66" w:rsidRDefault="00455E66" w:rsidP="00455E66">
            <w:pPr>
              <w:rPr>
                <w:color w:val="000000"/>
                <w:szCs w:val="20"/>
              </w:rPr>
            </w:pPr>
            <w:r w:rsidRPr="00455E66">
              <w:rPr>
                <w:color w:val="000000"/>
                <w:szCs w:val="20"/>
              </w:rPr>
              <w:t>Uiterlijk zes weken na het eerste contact levert zorgaanbieder het ondersteuningsplan op. Vervolgens is er twee weken de tijd om de begeleiding te starten.</w:t>
            </w:r>
          </w:p>
        </w:tc>
      </w:tr>
      <w:tr w:rsidR="00455E66" w:rsidRPr="00455E66" w14:paraId="6467C7E0" w14:textId="77777777" w:rsidTr="00455E66">
        <w:trPr>
          <w:trHeight w:val="576"/>
        </w:trPr>
        <w:tc>
          <w:tcPr>
            <w:tcW w:w="476" w:type="dxa"/>
            <w:shd w:val="clear" w:color="auto" w:fill="auto"/>
            <w:hideMark/>
          </w:tcPr>
          <w:p w14:paraId="06BC31A7" w14:textId="77777777" w:rsidR="00455E66" w:rsidRPr="00455E66" w:rsidRDefault="00455E66" w:rsidP="00455E66">
            <w:pPr>
              <w:rPr>
                <w:color w:val="000000"/>
                <w:szCs w:val="20"/>
              </w:rPr>
            </w:pPr>
            <w:r w:rsidRPr="00455E66">
              <w:rPr>
                <w:color w:val="000000"/>
                <w:szCs w:val="20"/>
              </w:rPr>
              <w:t>120</w:t>
            </w:r>
          </w:p>
        </w:tc>
        <w:tc>
          <w:tcPr>
            <w:tcW w:w="1646" w:type="dxa"/>
            <w:shd w:val="clear" w:color="auto" w:fill="auto"/>
            <w:hideMark/>
          </w:tcPr>
          <w:p w14:paraId="7CC98771" w14:textId="77777777" w:rsidR="00455E66" w:rsidRPr="00455E66" w:rsidRDefault="00455E66" w:rsidP="00455E66">
            <w:pPr>
              <w:rPr>
                <w:color w:val="000000"/>
                <w:szCs w:val="20"/>
              </w:rPr>
            </w:pPr>
            <w:r w:rsidRPr="00455E66">
              <w:rPr>
                <w:color w:val="000000"/>
                <w:szCs w:val="20"/>
              </w:rPr>
              <w:t xml:space="preserve">Programma van Eisen Eis 23 </w:t>
            </w:r>
          </w:p>
        </w:tc>
        <w:tc>
          <w:tcPr>
            <w:tcW w:w="6378" w:type="dxa"/>
            <w:shd w:val="clear" w:color="auto" w:fill="auto"/>
            <w:hideMark/>
          </w:tcPr>
          <w:p w14:paraId="3C7A6973" w14:textId="77777777" w:rsidR="00455E66" w:rsidRDefault="00455E66" w:rsidP="00455E66">
            <w:pPr>
              <w:rPr>
                <w:color w:val="000000"/>
                <w:szCs w:val="20"/>
              </w:rPr>
            </w:pPr>
            <w:r w:rsidRPr="00455E66">
              <w:rPr>
                <w:color w:val="000000"/>
                <w:szCs w:val="20"/>
              </w:rPr>
              <w:t>Er wordt gesproken over maximale termijnen. Welke maximale termijnen worden onder dit punt bedoeld.</w:t>
            </w:r>
          </w:p>
          <w:p w14:paraId="5A5DE798" w14:textId="1B80EFC0" w:rsidR="00D93DED" w:rsidRPr="00455E66" w:rsidRDefault="00D93DED" w:rsidP="00455E66">
            <w:pPr>
              <w:rPr>
                <w:color w:val="000000"/>
                <w:szCs w:val="20"/>
              </w:rPr>
            </w:pPr>
          </w:p>
        </w:tc>
        <w:tc>
          <w:tcPr>
            <w:tcW w:w="5529" w:type="dxa"/>
            <w:shd w:val="clear" w:color="auto" w:fill="auto"/>
            <w:hideMark/>
          </w:tcPr>
          <w:p w14:paraId="5F8AA1A3" w14:textId="77777777" w:rsidR="00455E66" w:rsidRPr="00455E66" w:rsidRDefault="00455E66" w:rsidP="00455E66">
            <w:pPr>
              <w:rPr>
                <w:color w:val="000000"/>
                <w:szCs w:val="20"/>
              </w:rPr>
            </w:pPr>
            <w:r w:rsidRPr="00455E66">
              <w:rPr>
                <w:color w:val="000000"/>
                <w:szCs w:val="20"/>
              </w:rPr>
              <w:t xml:space="preserve">Met de maximale termijnen worden de termijnen uit de eisen 19, 20 en 21 bedoeld. </w:t>
            </w:r>
          </w:p>
        </w:tc>
      </w:tr>
      <w:tr w:rsidR="00455E66" w:rsidRPr="00455E66" w14:paraId="414A1232" w14:textId="77777777" w:rsidTr="00455E66">
        <w:trPr>
          <w:trHeight w:val="2304"/>
        </w:trPr>
        <w:tc>
          <w:tcPr>
            <w:tcW w:w="476" w:type="dxa"/>
            <w:shd w:val="clear" w:color="auto" w:fill="auto"/>
            <w:hideMark/>
          </w:tcPr>
          <w:p w14:paraId="7C6BB829" w14:textId="77777777" w:rsidR="00455E66" w:rsidRPr="00455E66" w:rsidRDefault="00455E66" w:rsidP="00455E66">
            <w:pPr>
              <w:rPr>
                <w:color w:val="000000"/>
                <w:szCs w:val="20"/>
              </w:rPr>
            </w:pPr>
            <w:r w:rsidRPr="00455E66">
              <w:rPr>
                <w:color w:val="000000"/>
                <w:szCs w:val="20"/>
              </w:rPr>
              <w:lastRenderedPageBreak/>
              <w:t>121</w:t>
            </w:r>
          </w:p>
        </w:tc>
        <w:tc>
          <w:tcPr>
            <w:tcW w:w="1646" w:type="dxa"/>
            <w:shd w:val="clear" w:color="auto" w:fill="auto"/>
            <w:hideMark/>
          </w:tcPr>
          <w:p w14:paraId="4B84EA4A" w14:textId="77777777" w:rsidR="00455E66" w:rsidRPr="00455E66" w:rsidRDefault="00455E66" w:rsidP="00455E66">
            <w:pPr>
              <w:rPr>
                <w:color w:val="000000"/>
                <w:szCs w:val="20"/>
              </w:rPr>
            </w:pPr>
            <w:r w:rsidRPr="00455E66">
              <w:rPr>
                <w:color w:val="000000"/>
                <w:szCs w:val="20"/>
              </w:rPr>
              <w:t>Programma van Eisen eis 24</w:t>
            </w:r>
          </w:p>
        </w:tc>
        <w:tc>
          <w:tcPr>
            <w:tcW w:w="6378" w:type="dxa"/>
            <w:shd w:val="clear" w:color="auto" w:fill="auto"/>
            <w:hideMark/>
          </w:tcPr>
          <w:p w14:paraId="451CFA37" w14:textId="77777777" w:rsidR="00455E66" w:rsidRPr="00455E66" w:rsidRDefault="00455E66" w:rsidP="00455E66">
            <w:pPr>
              <w:rPr>
                <w:color w:val="000000"/>
                <w:szCs w:val="20"/>
              </w:rPr>
            </w:pPr>
            <w:r w:rsidRPr="00455E66">
              <w:rPr>
                <w:color w:val="000000"/>
                <w:szCs w:val="20"/>
              </w:rPr>
              <w:t>Wie beoordeelt dat er sprake is van een crisis? Wanneer er sprake is van een crisis zoals omschreven in artikel 24, wat wordt er dan verstaan onder de verantwoordelijkheid van de zorgaanbieder? Wat wordt er in die situatie concreet verwacht?</w:t>
            </w:r>
          </w:p>
        </w:tc>
        <w:tc>
          <w:tcPr>
            <w:tcW w:w="5529" w:type="dxa"/>
            <w:shd w:val="clear" w:color="auto" w:fill="auto"/>
            <w:hideMark/>
          </w:tcPr>
          <w:p w14:paraId="03B7E7F3" w14:textId="77777777" w:rsidR="00455E66" w:rsidRPr="00455E66" w:rsidRDefault="00455E66" w:rsidP="00455E66">
            <w:pPr>
              <w:rPr>
                <w:color w:val="000000"/>
                <w:szCs w:val="20"/>
              </w:rPr>
            </w:pPr>
            <w:r w:rsidRPr="00455E66">
              <w:rPr>
                <w:color w:val="000000"/>
                <w:szCs w:val="20"/>
              </w:rPr>
              <w:t xml:space="preserve">Vanaf de datum beschikking, is zorgaanbieder verantwoordelijk voor het leveren van zorg. Er is sprake van crisis, wanneer de veiligheid van de jeugdige in het geding is. Wanneer er sprake is van een crisis hebben zowel jeugdige en/of ouder(s)/opvoeder(s), zorgaanbieder en gemeente verantwoordelijkheid. Als er sprake is van een crisis, wordt van zorgaanbieder verwacht om direct hulp te organiseren. Wanneer dit de zorgaanbieder niet lukt, neemt de zorgaanbieder direct contact op met de gemeente. </w:t>
            </w:r>
          </w:p>
        </w:tc>
      </w:tr>
      <w:tr w:rsidR="00455E66" w:rsidRPr="00455E66" w14:paraId="43D6B9E4" w14:textId="77777777" w:rsidTr="00455E66">
        <w:trPr>
          <w:trHeight w:val="576"/>
        </w:trPr>
        <w:tc>
          <w:tcPr>
            <w:tcW w:w="476" w:type="dxa"/>
            <w:shd w:val="clear" w:color="auto" w:fill="auto"/>
            <w:hideMark/>
          </w:tcPr>
          <w:p w14:paraId="51A8D57D" w14:textId="77777777" w:rsidR="00455E66" w:rsidRPr="00455E66" w:rsidRDefault="00455E66" w:rsidP="00455E66">
            <w:pPr>
              <w:rPr>
                <w:color w:val="000000"/>
                <w:szCs w:val="20"/>
              </w:rPr>
            </w:pPr>
            <w:r w:rsidRPr="00455E66">
              <w:rPr>
                <w:color w:val="000000"/>
                <w:szCs w:val="20"/>
              </w:rPr>
              <w:t>122</w:t>
            </w:r>
          </w:p>
        </w:tc>
        <w:tc>
          <w:tcPr>
            <w:tcW w:w="1646" w:type="dxa"/>
            <w:shd w:val="clear" w:color="auto" w:fill="auto"/>
            <w:hideMark/>
          </w:tcPr>
          <w:p w14:paraId="551307A2" w14:textId="77777777" w:rsidR="00455E66" w:rsidRPr="00455E66" w:rsidRDefault="00455E66" w:rsidP="00455E66">
            <w:pPr>
              <w:rPr>
                <w:color w:val="000000"/>
                <w:szCs w:val="20"/>
              </w:rPr>
            </w:pPr>
            <w:r w:rsidRPr="00455E66">
              <w:rPr>
                <w:color w:val="000000"/>
                <w:szCs w:val="20"/>
              </w:rPr>
              <w:t>Programma van Eisen Eis 25</w:t>
            </w:r>
          </w:p>
        </w:tc>
        <w:tc>
          <w:tcPr>
            <w:tcW w:w="6378" w:type="dxa"/>
            <w:shd w:val="clear" w:color="auto" w:fill="auto"/>
            <w:hideMark/>
          </w:tcPr>
          <w:p w14:paraId="5618A8EB" w14:textId="77777777" w:rsidR="00455E66" w:rsidRPr="00455E66" w:rsidRDefault="00455E66" w:rsidP="00455E66">
            <w:pPr>
              <w:rPr>
                <w:color w:val="000000"/>
                <w:szCs w:val="20"/>
              </w:rPr>
            </w:pPr>
            <w:r w:rsidRPr="00455E66">
              <w:rPr>
                <w:color w:val="000000"/>
                <w:szCs w:val="20"/>
              </w:rPr>
              <w:t>Wat wordt verstaan onder maximale aanvaardbare wachttijden?</w:t>
            </w:r>
          </w:p>
        </w:tc>
        <w:tc>
          <w:tcPr>
            <w:tcW w:w="5529" w:type="dxa"/>
            <w:shd w:val="clear" w:color="auto" w:fill="auto"/>
            <w:hideMark/>
          </w:tcPr>
          <w:p w14:paraId="1CAC89C6" w14:textId="77777777" w:rsidR="00455E66" w:rsidRDefault="00455E66" w:rsidP="00455E66">
            <w:pPr>
              <w:rPr>
                <w:color w:val="000000"/>
                <w:szCs w:val="20"/>
              </w:rPr>
            </w:pPr>
            <w:r w:rsidRPr="00455E66">
              <w:rPr>
                <w:color w:val="000000"/>
                <w:szCs w:val="20"/>
              </w:rPr>
              <w:t xml:space="preserve">Wat een aanvaardbare wachttijd is, hangt sterk af van de ernst en de urgentie van de problematiek. </w:t>
            </w:r>
          </w:p>
          <w:p w14:paraId="0B151BC3" w14:textId="3F2C2C4E" w:rsidR="00D93DED" w:rsidRPr="00455E66" w:rsidRDefault="00D93DED" w:rsidP="00455E66">
            <w:pPr>
              <w:rPr>
                <w:color w:val="000000"/>
                <w:szCs w:val="20"/>
              </w:rPr>
            </w:pPr>
          </w:p>
        </w:tc>
      </w:tr>
      <w:tr w:rsidR="00455E66" w:rsidRPr="00455E66" w14:paraId="5F2DE3C5" w14:textId="77777777" w:rsidTr="00455E66">
        <w:trPr>
          <w:trHeight w:val="1152"/>
        </w:trPr>
        <w:tc>
          <w:tcPr>
            <w:tcW w:w="476" w:type="dxa"/>
            <w:shd w:val="clear" w:color="auto" w:fill="auto"/>
            <w:hideMark/>
          </w:tcPr>
          <w:p w14:paraId="1FA6468F" w14:textId="77777777" w:rsidR="00455E66" w:rsidRPr="00455E66" w:rsidRDefault="00455E66" w:rsidP="00455E66">
            <w:pPr>
              <w:rPr>
                <w:color w:val="000000"/>
                <w:szCs w:val="20"/>
              </w:rPr>
            </w:pPr>
            <w:r w:rsidRPr="00455E66">
              <w:rPr>
                <w:color w:val="000000"/>
                <w:szCs w:val="20"/>
              </w:rPr>
              <w:t>123</w:t>
            </w:r>
          </w:p>
        </w:tc>
        <w:tc>
          <w:tcPr>
            <w:tcW w:w="1646" w:type="dxa"/>
            <w:shd w:val="clear" w:color="auto" w:fill="auto"/>
            <w:hideMark/>
          </w:tcPr>
          <w:p w14:paraId="48ED908C" w14:textId="77777777" w:rsidR="00455E66" w:rsidRPr="00455E66" w:rsidRDefault="00455E66" w:rsidP="00455E66">
            <w:pPr>
              <w:rPr>
                <w:color w:val="000000"/>
                <w:szCs w:val="20"/>
              </w:rPr>
            </w:pPr>
            <w:r w:rsidRPr="00455E66">
              <w:rPr>
                <w:color w:val="000000"/>
                <w:szCs w:val="20"/>
              </w:rPr>
              <w:t>Programma van Eisen Eis 28</w:t>
            </w:r>
          </w:p>
        </w:tc>
        <w:tc>
          <w:tcPr>
            <w:tcW w:w="6378" w:type="dxa"/>
            <w:shd w:val="clear" w:color="auto" w:fill="auto"/>
            <w:hideMark/>
          </w:tcPr>
          <w:p w14:paraId="5CCF3854" w14:textId="77777777" w:rsidR="00455E66" w:rsidRPr="00455E66" w:rsidRDefault="00455E66" w:rsidP="00455E66">
            <w:pPr>
              <w:rPr>
                <w:color w:val="000000"/>
                <w:szCs w:val="20"/>
              </w:rPr>
            </w:pPr>
            <w:r w:rsidRPr="00455E66">
              <w:rPr>
                <w:color w:val="000000"/>
                <w:szCs w:val="20"/>
              </w:rPr>
              <w:t>welke vrijwillige inzet wordt hier bedoeld? De inzet van eigen vrijwilligers van de zorgaanbieder?</w:t>
            </w:r>
          </w:p>
        </w:tc>
        <w:tc>
          <w:tcPr>
            <w:tcW w:w="5529" w:type="dxa"/>
            <w:shd w:val="clear" w:color="auto" w:fill="auto"/>
            <w:hideMark/>
          </w:tcPr>
          <w:p w14:paraId="621FF9F5" w14:textId="77777777" w:rsidR="00455E66" w:rsidRDefault="00455E66" w:rsidP="00455E66">
            <w:pPr>
              <w:rPr>
                <w:color w:val="000000"/>
                <w:szCs w:val="20"/>
              </w:rPr>
            </w:pPr>
            <w:r w:rsidRPr="00455E66">
              <w:rPr>
                <w:color w:val="000000"/>
                <w:szCs w:val="20"/>
              </w:rPr>
              <w:t xml:space="preserve">Het gaat om de inzet van vrijwilligers van een vrijwilligersorganisatie, algemene voorziening of andere organisaties waarvan vrijwilligers kunnen bijdragen aan het hulpverleningsproces van de jeugdige en/of ouder(s)/opvoeder(s). </w:t>
            </w:r>
          </w:p>
          <w:p w14:paraId="14B0D6D2" w14:textId="222E37D0" w:rsidR="00D93DED" w:rsidRPr="00455E66" w:rsidRDefault="00D93DED" w:rsidP="00455E66">
            <w:pPr>
              <w:rPr>
                <w:color w:val="000000"/>
                <w:szCs w:val="20"/>
              </w:rPr>
            </w:pPr>
          </w:p>
        </w:tc>
      </w:tr>
      <w:tr w:rsidR="00455E66" w:rsidRPr="00455E66" w14:paraId="2812D0D6" w14:textId="77777777" w:rsidTr="00455E66">
        <w:trPr>
          <w:trHeight w:val="1152"/>
        </w:trPr>
        <w:tc>
          <w:tcPr>
            <w:tcW w:w="476" w:type="dxa"/>
            <w:shd w:val="clear" w:color="auto" w:fill="auto"/>
            <w:hideMark/>
          </w:tcPr>
          <w:p w14:paraId="7E87E038" w14:textId="77777777" w:rsidR="00455E66" w:rsidRPr="00455E66" w:rsidRDefault="00455E66" w:rsidP="00455E66">
            <w:pPr>
              <w:rPr>
                <w:color w:val="000000"/>
                <w:szCs w:val="20"/>
              </w:rPr>
            </w:pPr>
            <w:r w:rsidRPr="00455E66">
              <w:rPr>
                <w:color w:val="000000"/>
                <w:szCs w:val="20"/>
              </w:rPr>
              <w:t>124</w:t>
            </w:r>
          </w:p>
        </w:tc>
        <w:tc>
          <w:tcPr>
            <w:tcW w:w="1646" w:type="dxa"/>
            <w:shd w:val="clear" w:color="auto" w:fill="auto"/>
            <w:hideMark/>
          </w:tcPr>
          <w:p w14:paraId="3DB1B483" w14:textId="77777777" w:rsidR="00455E66" w:rsidRPr="00455E66" w:rsidRDefault="00455E66" w:rsidP="00455E66">
            <w:pPr>
              <w:rPr>
                <w:color w:val="000000"/>
                <w:szCs w:val="20"/>
              </w:rPr>
            </w:pPr>
            <w:r w:rsidRPr="00455E66">
              <w:rPr>
                <w:color w:val="000000"/>
                <w:szCs w:val="20"/>
              </w:rPr>
              <w:t xml:space="preserve">Programma van Eisen Eis 31  </w:t>
            </w:r>
          </w:p>
        </w:tc>
        <w:tc>
          <w:tcPr>
            <w:tcW w:w="6378" w:type="dxa"/>
            <w:shd w:val="clear" w:color="auto" w:fill="auto"/>
            <w:hideMark/>
          </w:tcPr>
          <w:p w14:paraId="6566DC48" w14:textId="77777777" w:rsidR="00455E66" w:rsidRPr="00455E66" w:rsidRDefault="00455E66" w:rsidP="00455E66">
            <w:pPr>
              <w:rPr>
                <w:color w:val="000000"/>
                <w:szCs w:val="20"/>
              </w:rPr>
            </w:pPr>
            <w:r w:rsidRPr="00455E66">
              <w:rPr>
                <w:color w:val="000000"/>
                <w:szCs w:val="20"/>
              </w:rPr>
              <w:t>Hoe verhoudt de hier omschreven acceptatie en zorgplicht tot zich de in punt 22 beschreven eis dat wanneer de opdrachtnemer van mening is dat hij de zorg niet kan leveren binnen 6 weken een schriftelijke onderbouwing aanlevert met een van de afwijzing?</w:t>
            </w:r>
          </w:p>
        </w:tc>
        <w:tc>
          <w:tcPr>
            <w:tcW w:w="5529" w:type="dxa"/>
            <w:shd w:val="clear" w:color="auto" w:fill="auto"/>
            <w:hideMark/>
          </w:tcPr>
          <w:p w14:paraId="45725626" w14:textId="77777777" w:rsidR="00455E66" w:rsidRDefault="00455E66" w:rsidP="00455E66">
            <w:pPr>
              <w:rPr>
                <w:color w:val="000000"/>
                <w:szCs w:val="20"/>
              </w:rPr>
            </w:pPr>
            <w:r w:rsidRPr="00455E66">
              <w:rPr>
                <w:color w:val="000000"/>
                <w:szCs w:val="20"/>
              </w:rPr>
              <w:t xml:space="preserve">Zorgaanbieder heeft een zorgplicht en acceptatieplicht. Mocht zorgaanbieder in een uitzonderlijk geval hier niet aan kunnen voldoen, zijn we hier graag tijdig van op de hoogte en ontvangen daarom graag binnen zes weken een onderbouwing. </w:t>
            </w:r>
          </w:p>
          <w:p w14:paraId="361D9611" w14:textId="7FC50C35" w:rsidR="00D93DED" w:rsidRPr="00455E66" w:rsidRDefault="00D93DED" w:rsidP="00455E66">
            <w:pPr>
              <w:rPr>
                <w:color w:val="000000"/>
                <w:szCs w:val="20"/>
              </w:rPr>
            </w:pPr>
          </w:p>
        </w:tc>
      </w:tr>
      <w:tr w:rsidR="00455E66" w:rsidRPr="00455E66" w14:paraId="5D077E8C" w14:textId="77777777" w:rsidTr="00455E66">
        <w:trPr>
          <w:trHeight w:val="1152"/>
        </w:trPr>
        <w:tc>
          <w:tcPr>
            <w:tcW w:w="476" w:type="dxa"/>
            <w:shd w:val="clear" w:color="auto" w:fill="auto"/>
            <w:hideMark/>
          </w:tcPr>
          <w:p w14:paraId="74E2603B" w14:textId="77777777" w:rsidR="00455E66" w:rsidRPr="00455E66" w:rsidRDefault="00455E66" w:rsidP="00455E66">
            <w:pPr>
              <w:rPr>
                <w:color w:val="000000"/>
                <w:szCs w:val="20"/>
              </w:rPr>
            </w:pPr>
            <w:r w:rsidRPr="00455E66">
              <w:rPr>
                <w:color w:val="000000"/>
                <w:szCs w:val="20"/>
              </w:rPr>
              <w:t>125</w:t>
            </w:r>
          </w:p>
        </w:tc>
        <w:tc>
          <w:tcPr>
            <w:tcW w:w="1646" w:type="dxa"/>
            <w:shd w:val="clear" w:color="auto" w:fill="auto"/>
            <w:hideMark/>
          </w:tcPr>
          <w:p w14:paraId="2B92A402" w14:textId="77777777" w:rsidR="00455E66" w:rsidRPr="00455E66" w:rsidRDefault="00455E66" w:rsidP="00455E66">
            <w:pPr>
              <w:rPr>
                <w:color w:val="000000"/>
                <w:szCs w:val="20"/>
              </w:rPr>
            </w:pPr>
            <w:r w:rsidRPr="00455E66">
              <w:rPr>
                <w:color w:val="000000"/>
                <w:szCs w:val="20"/>
              </w:rPr>
              <w:t>Programma van Eisen Eis 32</w:t>
            </w:r>
          </w:p>
        </w:tc>
        <w:tc>
          <w:tcPr>
            <w:tcW w:w="6378" w:type="dxa"/>
            <w:shd w:val="clear" w:color="auto" w:fill="auto"/>
            <w:hideMark/>
          </w:tcPr>
          <w:p w14:paraId="33AA9BD9" w14:textId="77777777" w:rsidR="00455E66" w:rsidRPr="00455E66" w:rsidRDefault="00455E66" w:rsidP="00455E66">
            <w:pPr>
              <w:rPr>
                <w:color w:val="000000"/>
                <w:szCs w:val="20"/>
              </w:rPr>
            </w:pPr>
            <w:r w:rsidRPr="00455E66">
              <w:rPr>
                <w:color w:val="000000"/>
                <w:szCs w:val="20"/>
              </w:rPr>
              <w:t>wij zijn wat verrast door deze eis. De gemeente kiest nadrukkelijk voor een systeemgerichte benadering, wat wij 100% onderschrijven. Maar systeemgericht werken betekent ook dat er aansluiting gezocht wordt bij het systeem. Het is duidelijk dat problemen van jeugdigen en/of hun systeem zich niet keurig beperken tot kantoortijden. Wij pleiten daarom voor verandering van deze eis, als volgt: Opdrachtnemer dient – in het kader van een systeemgerichte benadering – waar nodig 24/7 beschikbaar te zijn voor de jeugdige en zijn/haar systeem.</w:t>
            </w:r>
          </w:p>
        </w:tc>
        <w:tc>
          <w:tcPr>
            <w:tcW w:w="5529" w:type="dxa"/>
            <w:shd w:val="clear" w:color="auto" w:fill="auto"/>
            <w:hideMark/>
          </w:tcPr>
          <w:p w14:paraId="3329935F" w14:textId="77777777" w:rsidR="00455E66" w:rsidRPr="00455E66" w:rsidRDefault="00455E66" w:rsidP="00455E66">
            <w:pPr>
              <w:rPr>
                <w:color w:val="000000"/>
                <w:szCs w:val="20"/>
              </w:rPr>
            </w:pPr>
            <w:r w:rsidRPr="00455E66">
              <w:rPr>
                <w:color w:val="000000"/>
                <w:szCs w:val="20"/>
              </w:rPr>
              <w:t xml:space="preserve">De zorgaanbieder is in ieder geval op werkdagen van 9.00 - 17.00 telefonisch bereikbaar. Indien nodig is zorgaanbieder ook buiten kantoortijden beschikbaar voor de jeugdige en/of ouder(s)/opvoeder(s). Dit wordt aangepast in het programma van eisen. </w:t>
            </w:r>
          </w:p>
        </w:tc>
      </w:tr>
      <w:tr w:rsidR="00455E66" w:rsidRPr="00455E66" w14:paraId="10E947D5" w14:textId="77777777" w:rsidTr="00455E66">
        <w:trPr>
          <w:trHeight w:val="1440"/>
        </w:trPr>
        <w:tc>
          <w:tcPr>
            <w:tcW w:w="476" w:type="dxa"/>
            <w:shd w:val="clear" w:color="auto" w:fill="auto"/>
            <w:hideMark/>
          </w:tcPr>
          <w:p w14:paraId="038EB54D" w14:textId="77777777" w:rsidR="00455E66" w:rsidRPr="00455E66" w:rsidRDefault="00455E66" w:rsidP="00455E66">
            <w:pPr>
              <w:rPr>
                <w:color w:val="000000"/>
                <w:szCs w:val="20"/>
              </w:rPr>
            </w:pPr>
            <w:r w:rsidRPr="00455E66">
              <w:rPr>
                <w:color w:val="000000"/>
                <w:szCs w:val="20"/>
              </w:rPr>
              <w:t>126</w:t>
            </w:r>
          </w:p>
        </w:tc>
        <w:tc>
          <w:tcPr>
            <w:tcW w:w="1646" w:type="dxa"/>
            <w:shd w:val="clear" w:color="auto" w:fill="auto"/>
            <w:hideMark/>
          </w:tcPr>
          <w:p w14:paraId="14CE08CB" w14:textId="77777777" w:rsidR="00455E66" w:rsidRPr="00455E66" w:rsidRDefault="00455E66" w:rsidP="00455E66">
            <w:pPr>
              <w:rPr>
                <w:color w:val="000000"/>
                <w:szCs w:val="20"/>
              </w:rPr>
            </w:pPr>
            <w:r w:rsidRPr="00455E66">
              <w:rPr>
                <w:color w:val="000000"/>
                <w:szCs w:val="20"/>
              </w:rPr>
              <w:t>Programma van Eisen Eis 34</w:t>
            </w:r>
          </w:p>
        </w:tc>
        <w:tc>
          <w:tcPr>
            <w:tcW w:w="6378" w:type="dxa"/>
            <w:shd w:val="clear" w:color="auto" w:fill="auto"/>
            <w:hideMark/>
          </w:tcPr>
          <w:p w14:paraId="4AF899ED" w14:textId="77777777" w:rsidR="00455E66" w:rsidRDefault="00455E66" w:rsidP="00455E66">
            <w:pPr>
              <w:rPr>
                <w:color w:val="000000"/>
                <w:szCs w:val="20"/>
              </w:rPr>
            </w:pPr>
            <w:r w:rsidRPr="00455E66">
              <w:rPr>
                <w:color w:val="000000"/>
                <w:szCs w:val="20"/>
              </w:rPr>
              <w:t>Programma van Eisen punt 34. Als opdrachtaannemer blijf je inhoudelijk en financieel verantwoordelijk tot vervolghulp is ingezet. Wat als vervolghulp een wachttijd heeft van een half jaar (binnen deze aanbesteding is dat niet mogelijk bij aanbieders, maar wel bij aanbieders uit andere regio’s). Het kan toch niet zo zijn dat de opdrachtnemer al deze kosten en verantwoordelijkheden op zich neemt betreft een aspect waar opdrachtnemer geen enkele invloed op heeft?</w:t>
            </w:r>
          </w:p>
          <w:p w14:paraId="3F34019A" w14:textId="4E5FC440" w:rsidR="00D93DED" w:rsidRPr="00455E66" w:rsidRDefault="00D93DED" w:rsidP="00455E66">
            <w:pPr>
              <w:rPr>
                <w:color w:val="000000"/>
                <w:szCs w:val="20"/>
              </w:rPr>
            </w:pPr>
          </w:p>
        </w:tc>
        <w:tc>
          <w:tcPr>
            <w:tcW w:w="5529" w:type="dxa"/>
            <w:shd w:val="clear" w:color="auto" w:fill="auto"/>
            <w:hideMark/>
          </w:tcPr>
          <w:p w14:paraId="492E5114" w14:textId="77777777" w:rsidR="00455E66" w:rsidRPr="00455E66" w:rsidRDefault="00455E66" w:rsidP="00455E66">
            <w:pPr>
              <w:rPr>
                <w:color w:val="000000"/>
                <w:szCs w:val="20"/>
              </w:rPr>
            </w:pPr>
            <w:r w:rsidRPr="00455E66">
              <w:rPr>
                <w:color w:val="000000"/>
                <w:szCs w:val="20"/>
              </w:rPr>
              <w:t xml:space="preserve">Zorgaanbieder blijft inhoudelijk en financieel verantwoordelijk, totdat vervolghulp wordt ingezet. Wanneer er sprake is van bijzondere omstandigheden die zich buiten de invloedsfeer van de zorgaanbieder afspelen, dient er afstemming plaats te vinden tussen zorgaanbieder direct en gemeente. </w:t>
            </w:r>
          </w:p>
        </w:tc>
      </w:tr>
      <w:tr w:rsidR="00455E66" w:rsidRPr="00455E66" w14:paraId="5757B2D9" w14:textId="77777777" w:rsidTr="00455E66">
        <w:trPr>
          <w:trHeight w:val="864"/>
        </w:trPr>
        <w:tc>
          <w:tcPr>
            <w:tcW w:w="476" w:type="dxa"/>
            <w:shd w:val="clear" w:color="auto" w:fill="auto"/>
            <w:hideMark/>
          </w:tcPr>
          <w:p w14:paraId="60756881" w14:textId="77777777" w:rsidR="00455E66" w:rsidRPr="00455E66" w:rsidRDefault="00455E66" w:rsidP="00455E66">
            <w:pPr>
              <w:rPr>
                <w:color w:val="000000"/>
                <w:szCs w:val="20"/>
              </w:rPr>
            </w:pPr>
            <w:r w:rsidRPr="00455E66">
              <w:rPr>
                <w:color w:val="000000"/>
                <w:szCs w:val="20"/>
              </w:rPr>
              <w:lastRenderedPageBreak/>
              <w:t>127</w:t>
            </w:r>
          </w:p>
        </w:tc>
        <w:tc>
          <w:tcPr>
            <w:tcW w:w="1646" w:type="dxa"/>
            <w:shd w:val="clear" w:color="auto" w:fill="auto"/>
            <w:hideMark/>
          </w:tcPr>
          <w:p w14:paraId="13370A90" w14:textId="77777777" w:rsidR="00455E66" w:rsidRPr="00455E66" w:rsidRDefault="00455E66" w:rsidP="00455E66">
            <w:pPr>
              <w:rPr>
                <w:color w:val="000000"/>
                <w:szCs w:val="20"/>
              </w:rPr>
            </w:pPr>
            <w:r w:rsidRPr="00455E66">
              <w:rPr>
                <w:color w:val="000000"/>
                <w:szCs w:val="20"/>
              </w:rPr>
              <w:t>Programma van Eisen eis 40</w:t>
            </w:r>
          </w:p>
        </w:tc>
        <w:tc>
          <w:tcPr>
            <w:tcW w:w="6378" w:type="dxa"/>
            <w:shd w:val="clear" w:color="auto" w:fill="auto"/>
            <w:hideMark/>
          </w:tcPr>
          <w:p w14:paraId="351D8539" w14:textId="77777777" w:rsidR="00455E66" w:rsidRDefault="00455E66" w:rsidP="00455E66">
            <w:pPr>
              <w:rPr>
                <w:color w:val="000000"/>
                <w:szCs w:val="20"/>
              </w:rPr>
            </w:pPr>
            <w:r w:rsidRPr="00455E66">
              <w:rPr>
                <w:color w:val="000000"/>
                <w:szCs w:val="20"/>
              </w:rPr>
              <w:t>Programma van Eisen punt 40; het eindverslag dient minimaal 2 weken voor het aflopen van het traject in bezit zijn van het eindverslag. Dit houdt concreet in dat een traject een maand eerder afgerond moet worden dan 6 maanden? Voorstel: het eindverslag dient minimaal 2 weken na het afronden van het traject/periode in bezit zijn van opdrachtgever.</w:t>
            </w:r>
          </w:p>
          <w:p w14:paraId="419CE6CB" w14:textId="3E35E84C" w:rsidR="00D93DED" w:rsidRPr="00455E66" w:rsidRDefault="00D93DED" w:rsidP="00455E66">
            <w:pPr>
              <w:rPr>
                <w:color w:val="000000"/>
                <w:szCs w:val="20"/>
              </w:rPr>
            </w:pPr>
          </w:p>
        </w:tc>
        <w:tc>
          <w:tcPr>
            <w:tcW w:w="5529" w:type="dxa"/>
            <w:shd w:val="clear" w:color="auto" w:fill="auto"/>
            <w:hideMark/>
          </w:tcPr>
          <w:p w14:paraId="3B4EC13A" w14:textId="77777777" w:rsidR="00455E66" w:rsidRPr="00455E66" w:rsidRDefault="00455E66" w:rsidP="00455E66">
            <w:pPr>
              <w:rPr>
                <w:color w:val="000000"/>
                <w:szCs w:val="20"/>
              </w:rPr>
            </w:pPr>
            <w:r w:rsidRPr="00455E66">
              <w:rPr>
                <w:color w:val="000000"/>
                <w:szCs w:val="20"/>
              </w:rPr>
              <w:t xml:space="preserve">De gemeente heeft hierbij voor ogen dat het in het belang van de jeugdige en/of ouder(s)/opvoeder(s) is dat tijdig wordt aangegeven of doelen al dan niet zijn behaald en hoe een eventueel vervolg er uit ziet. </w:t>
            </w:r>
          </w:p>
        </w:tc>
      </w:tr>
      <w:tr w:rsidR="00455E66" w:rsidRPr="00455E66" w14:paraId="2C81AC0E" w14:textId="77777777" w:rsidTr="00455E66">
        <w:trPr>
          <w:trHeight w:val="864"/>
        </w:trPr>
        <w:tc>
          <w:tcPr>
            <w:tcW w:w="476" w:type="dxa"/>
            <w:shd w:val="clear" w:color="auto" w:fill="auto"/>
            <w:hideMark/>
          </w:tcPr>
          <w:p w14:paraId="5A75146F" w14:textId="77777777" w:rsidR="00455E66" w:rsidRPr="00455E66" w:rsidRDefault="00455E66" w:rsidP="00455E66">
            <w:pPr>
              <w:rPr>
                <w:color w:val="000000"/>
                <w:szCs w:val="20"/>
              </w:rPr>
            </w:pPr>
            <w:r w:rsidRPr="00455E66">
              <w:rPr>
                <w:color w:val="000000"/>
                <w:szCs w:val="20"/>
              </w:rPr>
              <w:t>128</w:t>
            </w:r>
          </w:p>
        </w:tc>
        <w:tc>
          <w:tcPr>
            <w:tcW w:w="1646" w:type="dxa"/>
            <w:shd w:val="clear" w:color="auto" w:fill="auto"/>
            <w:hideMark/>
          </w:tcPr>
          <w:p w14:paraId="589DCBDA" w14:textId="77777777" w:rsidR="00455E66" w:rsidRPr="00455E66" w:rsidRDefault="00455E66" w:rsidP="00455E66">
            <w:pPr>
              <w:rPr>
                <w:color w:val="000000"/>
                <w:szCs w:val="20"/>
              </w:rPr>
            </w:pPr>
            <w:r w:rsidRPr="00455E66">
              <w:rPr>
                <w:color w:val="000000"/>
                <w:szCs w:val="20"/>
              </w:rPr>
              <w:t xml:space="preserve">Programma van Eisen Eis 40 </w:t>
            </w:r>
          </w:p>
        </w:tc>
        <w:tc>
          <w:tcPr>
            <w:tcW w:w="6378" w:type="dxa"/>
            <w:shd w:val="clear" w:color="auto" w:fill="auto"/>
            <w:hideMark/>
          </w:tcPr>
          <w:p w14:paraId="38A248C1" w14:textId="77777777" w:rsidR="00455E66" w:rsidRPr="00455E66" w:rsidRDefault="00455E66" w:rsidP="00455E66">
            <w:pPr>
              <w:rPr>
                <w:color w:val="000000"/>
                <w:szCs w:val="20"/>
              </w:rPr>
            </w:pPr>
            <w:r w:rsidRPr="00455E66">
              <w:rPr>
                <w:color w:val="000000"/>
                <w:szCs w:val="20"/>
              </w:rPr>
              <w:t>Het al dan niet halen van doelen staat gelijk aan het al dan niet behalen van de resultaten. Waarom moeten beide worden beschreven?</w:t>
            </w:r>
          </w:p>
        </w:tc>
        <w:tc>
          <w:tcPr>
            <w:tcW w:w="5529" w:type="dxa"/>
            <w:shd w:val="clear" w:color="auto" w:fill="auto"/>
            <w:hideMark/>
          </w:tcPr>
          <w:p w14:paraId="5A81FD7E" w14:textId="77777777" w:rsidR="00D93DED" w:rsidRDefault="00455E66" w:rsidP="00455E66">
            <w:pPr>
              <w:rPr>
                <w:color w:val="000000"/>
                <w:szCs w:val="20"/>
              </w:rPr>
            </w:pPr>
            <w:r w:rsidRPr="00455E66">
              <w:rPr>
                <w:color w:val="000000"/>
                <w:szCs w:val="20"/>
              </w:rPr>
              <w:t xml:space="preserve">De doelen uit het ondersteuningsplan dragen bij aan het behalen van de resultaten. Wanneer de doelen uit het ondersteuningsplan zijn behaald zou dit betekenen dat ook het resultaat is behaald.  </w:t>
            </w:r>
          </w:p>
          <w:p w14:paraId="44CDF6CB" w14:textId="488CBED6" w:rsidR="00455E66" w:rsidRPr="00455E66" w:rsidRDefault="00455E66" w:rsidP="00455E66">
            <w:pPr>
              <w:rPr>
                <w:color w:val="000000"/>
                <w:szCs w:val="20"/>
              </w:rPr>
            </w:pPr>
            <w:r w:rsidRPr="00455E66">
              <w:rPr>
                <w:color w:val="000000"/>
                <w:szCs w:val="20"/>
              </w:rPr>
              <w:t xml:space="preserve">  </w:t>
            </w:r>
          </w:p>
        </w:tc>
      </w:tr>
      <w:tr w:rsidR="00455E66" w:rsidRPr="00455E66" w14:paraId="009A174E" w14:textId="77777777" w:rsidTr="00455E66">
        <w:trPr>
          <w:trHeight w:val="2880"/>
        </w:trPr>
        <w:tc>
          <w:tcPr>
            <w:tcW w:w="476" w:type="dxa"/>
            <w:shd w:val="clear" w:color="auto" w:fill="auto"/>
            <w:hideMark/>
          </w:tcPr>
          <w:p w14:paraId="05B2548E" w14:textId="77777777" w:rsidR="00455E66" w:rsidRPr="00455E66" w:rsidRDefault="00455E66" w:rsidP="00455E66">
            <w:pPr>
              <w:rPr>
                <w:color w:val="000000"/>
                <w:szCs w:val="20"/>
              </w:rPr>
            </w:pPr>
            <w:r w:rsidRPr="00455E66">
              <w:rPr>
                <w:color w:val="000000"/>
                <w:szCs w:val="20"/>
              </w:rPr>
              <w:t>129</w:t>
            </w:r>
          </w:p>
        </w:tc>
        <w:tc>
          <w:tcPr>
            <w:tcW w:w="1646" w:type="dxa"/>
            <w:shd w:val="clear" w:color="auto" w:fill="auto"/>
            <w:hideMark/>
          </w:tcPr>
          <w:p w14:paraId="2562794B" w14:textId="77777777" w:rsidR="00455E66" w:rsidRPr="00455E66" w:rsidRDefault="00455E66" w:rsidP="00455E66">
            <w:pPr>
              <w:rPr>
                <w:color w:val="000000"/>
                <w:szCs w:val="20"/>
              </w:rPr>
            </w:pPr>
            <w:r w:rsidRPr="00455E66">
              <w:rPr>
                <w:color w:val="000000"/>
                <w:szCs w:val="20"/>
              </w:rPr>
              <w:t>Programma van Eisen Eis 41</w:t>
            </w:r>
          </w:p>
        </w:tc>
        <w:tc>
          <w:tcPr>
            <w:tcW w:w="6378" w:type="dxa"/>
            <w:shd w:val="clear" w:color="auto" w:fill="auto"/>
            <w:hideMark/>
          </w:tcPr>
          <w:p w14:paraId="4DD40471" w14:textId="77777777" w:rsidR="00455E66" w:rsidRPr="00455E66" w:rsidRDefault="00455E66" w:rsidP="00455E66">
            <w:pPr>
              <w:rPr>
                <w:color w:val="000000"/>
                <w:szCs w:val="20"/>
              </w:rPr>
            </w:pPr>
            <w:r w:rsidRPr="00455E66">
              <w:rPr>
                <w:color w:val="000000"/>
                <w:szCs w:val="20"/>
              </w:rPr>
              <w:t xml:space="preserve">In Bijlage 8 Samenvatting jeugdhulp, geeft de gemeente op pagina 3 aan “Inwoners bepalen zelf of gestelde doelstellingen door de zorgaanbieder zijn behaald.” Dit onderschrijven wij nadrukkelijk, mede met het oog op het vergroten van de eigen verantwoordelijkheid en de zelfregie bij de inwoner. Bij Eis 41 geeft de gemeente echter aan dat zij dit bepaalt. Aangezien het de inwoner is die de beoogde resultaten aangeeft in zijn/haar gesprek met de gemeente (het WAT), lijkt het ons niet meer dan logisch dat het ook de inwoner is die bepaalt of deze doelen behaald zijn. De inwoner ondertekent daarom ook het evaluatieverslag. Daarnaast geeft u in Eis 46 ook aan dat ontevredenheid van de inwoner reden kan zijn om de diensten van de zorgaanbieder te beëindigen; hiermee onderschrijft u zelf ook het belang van het oordeel van de inwoner. </w:t>
            </w:r>
            <w:r w:rsidRPr="00455E66">
              <w:rPr>
                <w:color w:val="000000"/>
                <w:szCs w:val="20"/>
              </w:rPr>
              <w:br/>
            </w:r>
            <w:r w:rsidRPr="00455E66">
              <w:rPr>
                <w:color w:val="000000"/>
                <w:szCs w:val="20"/>
              </w:rPr>
              <w:br/>
              <w:t>Ons lijkt het dat de huidige formulering van Eis 41 afbreuk doet aan dat wat met deze aanbesteding beoogd wordt; het verkleinen van het beroep op (langdurige) zorg doordat de zelfredzaamheid van inwoners vergroot is. Wij vragen u daarom Eis 41 aan te passen en te veranderen naar “de inwoner bepaalt of de gestelde resultaten en doelstellingen door de zorgaanbieder zijn behaald.”</w:t>
            </w:r>
          </w:p>
        </w:tc>
        <w:tc>
          <w:tcPr>
            <w:tcW w:w="5529" w:type="dxa"/>
            <w:shd w:val="clear" w:color="auto" w:fill="auto"/>
            <w:hideMark/>
          </w:tcPr>
          <w:p w14:paraId="59BB46DB" w14:textId="77777777" w:rsidR="00455E66" w:rsidRPr="00455E66" w:rsidRDefault="00455E66" w:rsidP="00455E66">
            <w:pPr>
              <w:rPr>
                <w:color w:val="000000"/>
                <w:szCs w:val="20"/>
              </w:rPr>
            </w:pPr>
            <w:r w:rsidRPr="00455E66">
              <w:rPr>
                <w:color w:val="000000"/>
                <w:szCs w:val="20"/>
              </w:rPr>
              <w:t>Het is aan de gemeente om te bepalen of de resultaten uit het onderzoeksverslag zijn behaald. Dit doen zij op basis van eindevaluatieverslag en - indien nodig- het eindevaluatiegesprek, waarin de jeugdige en/of ouder(s)/opvoeder(s) een belangrijke stem heeft. Deze stem is voor de gemeente hierin leidend om te bepalen of resultaten zijn behaald.</w:t>
            </w:r>
          </w:p>
        </w:tc>
      </w:tr>
      <w:tr w:rsidR="00455E66" w:rsidRPr="00455E66" w14:paraId="740AFD34" w14:textId="77777777" w:rsidTr="00455E66">
        <w:trPr>
          <w:trHeight w:val="1728"/>
        </w:trPr>
        <w:tc>
          <w:tcPr>
            <w:tcW w:w="476" w:type="dxa"/>
            <w:shd w:val="clear" w:color="auto" w:fill="auto"/>
            <w:hideMark/>
          </w:tcPr>
          <w:p w14:paraId="327CB359" w14:textId="77777777" w:rsidR="00455E66" w:rsidRPr="00455E66" w:rsidRDefault="00455E66" w:rsidP="00455E66">
            <w:pPr>
              <w:rPr>
                <w:color w:val="000000"/>
                <w:szCs w:val="20"/>
              </w:rPr>
            </w:pPr>
            <w:r w:rsidRPr="00455E66">
              <w:rPr>
                <w:color w:val="000000"/>
                <w:szCs w:val="20"/>
              </w:rPr>
              <w:t>130</w:t>
            </w:r>
          </w:p>
        </w:tc>
        <w:tc>
          <w:tcPr>
            <w:tcW w:w="1646" w:type="dxa"/>
            <w:shd w:val="clear" w:color="auto" w:fill="auto"/>
            <w:hideMark/>
          </w:tcPr>
          <w:p w14:paraId="74F93705" w14:textId="77777777" w:rsidR="00455E66" w:rsidRPr="00455E66" w:rsidRDefault="00455E66" w:rsidP="00455E66">
            <w:pPr>
              <w:rPr>
                <w:color w:val="000000"/>
                <w:szCs w:val="20"/>
              </w:rPr>
            </w:pPr>
            <w:r w:rsidRPr="00455E66">
              <w:rPr>
                <w:color w:val="000000"/>
                <w:szCs w:val="20"/>
              </w:rPr>
              <w:t xml:space="preserve">Programma van Eisen Eis 41 </w:t>
            </w:r>
          </w:p>
        </w:tc>
        <w:tc>
          <w:tcPr>
            <w:tcW w:w="6378" w:type="dxa"/>
            <w:shd w:val="clear" w:color="auto" w:fill="auto"/>
            <w:hideMark/>
          </w:tcPr>
          <w:p w14:paraId="17C0B06B" w14:textId="77777777" w:rsidR="00455E66" w:rsidRPr="00455E66" w:rsidRDefault="00455E66" w:rsidP="00455E66">
            <w:pPr>
              <w:rPr>
                <w:color w:val="000000"/>
                <w:szCs w:val="20"/>
              </w:rPr>
            </w:pPr>
            <w:r w:rsidRPr="00455E66">
              <w:rPr>
                <w:color w:val="000000"/>
                <w:szCs w:val="20"/>
              </w:rPr>
              <w:t>Waarom worden de jeugdige / ouders hier niet in betrokken? Dit in het kader van regie hebben over eigen situatie.</w:t>
            </w:r>
          </w:p>
        </w:tc>
        <w:tc>
          <w:tcPr>
            <w:tcW w:w="5529" w:type="dxa"/>
            <w:shd w:val="clear" w:color="auto" w:fill="auto"/>
            <w:hideMark/>
          </w:tcPr>
          <w:p w14:paraId="7A1D0079" w14:textId="77777777" w:rsidR="00455E66" w:rsidRDefault="00455E66" w:rsidP="00455E66">
            <w:pPr>
              <w:rPr>
                <w:color w:val="000000"/>
                <w:szCs w:val="20"/>
              </w:rPr>
            </w:pPr>
            <w:r w:rsidRPr="00455E66">
              <w:rPr>
                <w:color w:val="000000"/>
                <w:szCs w:val="20"/>
              </w:rPr>
              <w:t>Het is aan de gemeente om te bepalen of de resultaten uit het onderzoeksverslag zijn behaald. Dit doen zij op basis van eindevaluatieverslag en - indien nodig-  het eindevaluatiegesprek, waarin de jeugdige en/of ouder(s)/opvoeder(s) een belangrijke stem heeft. Deze stem is voor de gemeente hierin leidend om te bepalen of resultaten zijn behaald.</w:t>
            </w:r>
          </w:p>
          <w:p w14:paraId="563CC2D3" w14:textId="47E6BE3D" w:rsidR="00D93DED" w:rsidRPr="00455E66" w:rsidRDefault="00D93DED" w:rsidP="00455E66">
            <w:pPr>
              <w:rPr>
                <w:color w:val="000000"/>
                <w:szCs w:val="20"/>
              </w:rPr>
            </w:pPr>
          </w:p>
        </w:tc>
      </w:tr>
      <w:tr w:rsidR="00455E66" w:rsidRPr="00455E66" w14:paraId="19A2C27C" w14:textId="77777777" w:rsidTr="00455E66">
        <w:trPr>
          <w:trHeight w:val="2016"/>
        </w:trPr>
        <w:tc>
          <w:tcPr>
            <w:tcW w:w="476" w:type="dxa"/>
            <w:shd w:val="clear" w:color="auto" w:fill="auto"/>
            <w:hideMark/>
          </w:tcPr>
          <w:p w14:paraId="64A0AAF3" w14:textId="77777777" w:rsidR="00455E66" w:rsidRPr="00455E66" w:rsidRDefault="00455E66" w:rsidP="00455E66">
            <w:pPr>
              <w:rPr>
                <w:color w:val="000000"/>
                <w:szCs w:val="20"/>
              </w:rPr>
            </w:pPr>
            <w:r w:rsidRPr="00455E66">
              <w:rPr>
                <w:color w:val="000000"/>
                <w:szCs w:val="20"/>
              </w:rPr>
              <w:lastRenderedPageBreak/>
              <w:t>131</w:t>
            </w:r>
          </w:p>
        </w:tc>
        <w:tc>
          <w:tcPr>
            <w:tcW w:w="1646" w:type="dxa"/>
            <w:shd w:val="clear" w:color="auto" w:fill="auto"/>
            <w:hideMark/>
          </w:tcPr>
          <w:p w14:paraId="02CB1E3F" w14:textId="77777777" w:rsidR="00455E66" w:rsidRPr="00455E66" w:rsidRDefault="00455E66" w:rsidP="00455E66">
            <w:pPr>
              <w:rPr>
                <w:color w:val="000000"/>
                <w:szCs w:val="20"/>
              </w:rPr>
            </w:pPr>
            <w:r w:rsidRPr="00455E66">
              <w:rPr>
                <w:color w:val="000000"/>
                <w:szCs w:val="20"/>
              </w:rPr>
              <w:t>Programma van Eisen Eis 43</w:t>
            </w:r>
          </w:p>
        </w:tc>
        <w:tc>
          <w:tcPr>
            <w:tcW w:w="6378" w:type="dxa"/>
            <w:shd w:val="clear" w:color="auto" w:fill="auto"/>
            <w:hideMark/>
          </w:tcPr>
          <w:p w14:paraId="7D0B50ED" w14:textId="77777777" w:rsidR="00455E66" w:rsidRDefault="00455E66" w:rsidP="00455E66">
            <w:pPr>
              <w:rPr>
                <w:color w:val="000000"/>
                <w:szCs w:val="20"/>
              </w:rPr>
            </w:pPr>
            <w:r w:rsidRPr="00455E66">
              <w:rPr>
                <w:color w:val="000000"/>
                <w:szCs w:val="20"/>
              </w:rPr>
              <w:t xml:space="preserve">Indien er sprake is van een resultaatgericht bekostigen (begeleiding individueel basis, begeleiding individueel specialistisch, begeleiding groep basis) en resultaten eerder zijn behaald dan de vastgelegde duur in de beschikking, mag Opdrachtnemer de resterende maanden declareren. </w:t>
            </w:r>
            <w:r w:rsidRPr="00455E66">
              <w:rPr>
                <w:color w:val="000000"/>
                <w:szCs w:val="20"/>
              </w:rPr>
              <w:br/>
            </w:r>
            <w:r w:rsidRPr="00455E66">
              <w:rPr>
                <w:color w:val="000000"/>
                <w:szCs w:val="20"/>
              </w:rPr>
              <w:br/>
              <w:t>Op welke wijze kunnen de resterende maanden gedeclareerd worden? Er moet wel binnen 5 dagen een stopbericht worden gedaan. Dus indicatie wordt afgesloten.</w:t>
            </w:r>
          </w:p>
          <w:p w14:paraId="455414ED" w14:textId="792AE11F" w:rsidR="00D93DED" w:rsidRPr="00455E66" w:rsidRDefault="00D93DED" w:rsidP="00455E66">
            <w:pPr>
              <w:rPr>
                <w:color w:val="000000"/>
                <w:szCs w:val="20"/>
              </w:rPr>
            </w:pPr>
          </w:p>
        </w:tc>
        <w:tc>
          <w:tcPr>
            <w:tcW w:w="5529" w:type="dxa"/>
            <w:shd w:val="clear" w:color="auto" w:fill="auto"/>
            <w:hideMark/>
          </w:tcPr>
          <w:p w14:paraId="45B3B139" w14:textId="19C8C402" w:rsidR="00455E66" w:rsidRPr="00455E66" w:rsidRDefault="00455E66" w:rsidP="00455E66">
            <w:pPr>
              <w:rPr>
                <w:color w:val="000000"/>
                <w:szCs w:val="20"/>
              </w:rPr>
            </w:pPr>
            <w:r w:rsidRPr="00455E66">
              <w:rPr>
                <w:color w:val="000000"/>
                <w:szCs w:val="20"/>
              </w:rPr>
              <w:t xml:space="preserve">Op het moment dat een traject eerder afgerond is, kan het resterende bedrag worden gedeclareerd in de laatste maand. Stel een traject duurt zes maanden voor €100,00 per maand. Wanneer dit traject na drie maanden is afgerond, betekent dit dat er in de derde maand €400,00 kan worden gedeclareerd </w:t>
            </w:r>
            <w:r w:rsidR="00D93DED">
              <w:rPr>
                <w:color w:val="000000"/>
                <w:szCs w:val="20"/>
              </w:rPr>
              <w:t>(€100 voor de maand zelf + €300,- van de resterende maanden).</w:t>
            </w:r>
          </w:p>
        </w:tc>
      </w:tr>
      <w:tr w:rsidR="00455E66" w:rsidRPr="00455E66" w14:paraId="36CC3478" w14:textId="77777777" w:rsidTr="00455E66">
        <w:trPr>
          <w:trHeight w:val="2592"/>
        </w:trPr>
        <w:tc>
          <w:tcPr>
            <w:tcW w:w="476" w:type="dxa"/>
            <w:shd w:val="clear" w:color="auto" w:fill="auto"/>
            <w:hideMark/>
          </w:tcPr>
          <w:p w14:paraId="140BBC4E" w14:textId="77777777" w:rsidR="00455E66" w:rsidRPr="00455E66" w:rsidRDefault="00455E66" w:rsidP="00455E66">
            <w:pPr>
              <w:rPr>
                <w:color w:val="000000"/>
                <w:szCs w:val="20"/>
              </w:rPr>
            </w:pPr>
            <w:r w:rsidRPr="00455E66">
              <w:rPr>
                <w:color w:val="000000"/>
                <w:szCs w:val="20"/>
              </w:rPr>
              <w:t>132</w:t>
            </w:r>
          </w:p>
        </w:tc>
        <w:tc>
          <w:tcPr>
            <w:tcW w:w="1646" w:type="dxa"/>
            <w:shd w:val="clear" w:color="auto" w:fill="auto"/>
            <w:hideMark/>
          </w:tcPr>
          <w:p w14:paraId="2143CB16" w14:textId="77777777" w:rsidR="00455E66" w:rsidRPr="00455E66" w:rsidRDefault="00455E66" w:rsidP="00455E66">
            <w:pPr>
              <w:rPr>
                <w:color w:val="000000"/>
                <w:szCs w:val="20"/>
              </w:rPr>
            </w:pPr>
            <w:r w:rsidRPr="00455E66">
              <w:rPr>
                <w:color w:val="000000"/>
                <w:szCs w:val="20"/>
              </w:rPr>
              <w:t>Programma van Eisen Eis 44</w:t>
            </w:r>
          </w:p>
        </w:tc>
        <w:tc>
          <w:tcPr>
            <w:tcW w:w="6378" w:type="dxa"/>
            <w:shd w:val="clear" w:color="auto" w:fill="auto"/>
            <w:hideMark/>
          </w:tcPr>
          <w:p w14:paraId="68E5CCD6" w14:textId="77777777" w:rsidR="00455E66" w:rsidRDefault="00455E66" w:rsidP="00455E66">
            <w:pPr>
              <w:rPr>
                <w:color w:val="000000"/>
                <w:szCs w:val="20"/>
              </w:rPr>
            </w:pPr>
            <w:r w:rsidRPr="00455E66">
              <w:rPr>
                <w:color w:val="000000"/>
                <w:szCs w:val="20"/>
              </w:rPr>
              <w:t xml:space="preserve">Indien er sprake is van een resultaatgericht bekostigen (begeleiding individueel basis, begeleiding individueel specialistisch, begeleiding groep basis) en resultaten niet (geheel) zijn behaald binnen de vastgelegde duur van de beschikking, dan dient Opdrachtnemer door te gaan met het leveren van de zorg. De kosten hiervan zijn voor rekening van Opdrachtnemer tot aan het moment dat de afgesproken resultaten en bijbehorende doelen zijn behaald. Zorgaanbieder levert deze zorg door tot maximaal de helft van de oorspronkelijke trajectduur. </w:t>
            </w:r>
            <w:r w:rsidRPr="00455E66">
              <w:rPr>
                <w:color w:val="000000"/>
                <w:szCs w:val="20"/>
              </w:rPr>
              <w:br/>
            </w:r>
            <w:r w:rsidRPr="00455E66">
              <w:rPr>
                <w:color w:val="000000"/>
                <w:szCs w:val="20"/>
              </w:rPr>
              <w:br/>
              <w:t xml:space="preserve"> </w:t>
            </w:r>
            <w:r w:rsidRPr="00455E66">
              <w:rPr>
                <w:color w:val="000000"/>
                <w:szCs w:val="20"/>
              </w:rPr>
              <w:br/>
            </w:r>
            <w:r w:rsidRPr="00455E66">
              <w:rPr>
                <w:color w:val="000000"/>
                <w:szCs w:val="20"/>
              </w:rPr>
              <w:br/>
              <w:t>Begrijpen wij het goed dat wanneer niet binnen de gestelde tijd de doelen zijn behaald, de zorgaanbieder op eigen kosten door moet gaat totdat de doelen zijn behaald?</w:t>
            </w:r>
          </w:p>
          <w:p w14:paraId="40D2E129" w14:textId="362C9F3E" w:rsidR="00D93DED" w:rsidRPr="00455E66" w:rsidRDefault="00D93DED" w:rsidP="00455E66">
            <w:pPr>
              <w:rPr>
                <w:color w:val="000000"/>
                <w:szCs w:val="20"/>
              </w:rPr>
            </w:pPr>
          </w:p>
        </w:tc>
        <w:tc>
          <w:tcPr>
            <w:tcW w:w="5529" w:type="dxa"/>
            <w:shd w:val="clear" w:color="auto" w:fill="auto"/>
            <w:hideMark/>
          </w:tcPr>
          <w:p w14:paraId="7514B763" w14:textId="77777777" w:rsidR="00455E66" w:rsidRPr="00455E66" w:rsidRDefault="00455E66" w:rsidP="00455E66">
            <w:pPr>
              <w:rPr>
                <w:color w:val="000000"/>
                <w:szCs w:val="20"/>
              </w:rPr>
            </w:pPr>
            <w:r w:rsidRPr="00455E66">
              <w:rPr>
                <w:color w:val="000000"/>
                <w:szCs w:val="20"/>
              </w:rPr>
              <w:t>Indien er sprake is van een resultaatgericht bekostigen en resultaten niet (geheel) zijn behaald binnen de vastgelegde duur van de beschikking, dan dient Opdrachtnemer door te gaan met het leveren van de zorg. De kosten hiervan zijn voor rekening van Opdrachtnemer tot aan het moment dat de afgesproken resultaten en bijbehorende doelen zijn behaald. Zorgaanbieder levert deze zorg door tot maximaal de helft van de oorspronkelijke trajectduur. Aan het einde van deze periode volgt weer een evaluatie zoals beschreven in eis 38.</w:t>
            </w:r>
          </w:p>
        </w:tc>
      </w:tr>
      <w:tr w:rsidR="00455E66" w:rsidRPr="00455E66" w14:paraId="695A94A6" w14:textId="77777777" w:rsidTr="00455E66">
        <w:trPr>
          <w:trHeight w:val="864"/>
        </w:trPr>
        <w:tc>
          <w:tcPr>
            <w:tcW w:w="476" w:type="dxa"/>
            <w:shd w:val="clear" w:color="auto" w:fill="auto"/>
            <w:hideMark/>
          </w:tcPr>
          <w:p w14:paraId="5305C1D3" w14:textId="77777777" w:rsidR="00455E66" w:rsidRPr="00455E66" w:rsidRDefault="00455E66" w:rsidP="00455E66">
            <w:pPr>
              <w:rPr>
                <w:color w:val="000000"/>
                <w:szCs w:val="20"/>
              </w:rPr>
            </w:pPr>
            <w:r w:rsidRPr="00455E66">
              <w:rPr>
                <w:color w:val="000000"/>
                <w:szCs w:val="20"/>
              </w:rPr>
              <w:t>133</w:t>
            </w:r>
          </w:p>
        </w:tc>
        <w:tc>
          <w:tcPr>
            <w:tcW w:w="1646" w:type="dxa"/>
            <w:shd w:val="clear" w:color="auto" w:fill="auto"/>
            <w:hideMark/>
          </w:tcPr>
          <w:p w14:paraId="1EE99A84" w14:textId="77777777" w:rsidR="00455E66" w:rsidRPr="00455E66" w:rsidRDefault="00455E66" w:rsidP="00455E66">
            <w:pPr>
              <w:rPr>
                <w:color w:val="000000"/>
                <w:szCs w:val="20"/>
              </w:rPr>
            </w:pPr>
            <w:r w:rsidRPr="00455E66">
              <w:rPr>
                <w:color w:val="000000"/>
                <w:szCs w:val="20"/>
              </w:rPr>
              <w:t>Programma van Eisen Eis 46</w:t>
            </w:r>
          </w:p>
        </w:tc>
        <w:tc>
          <w:tcPr>
            <w:tcW w:w="6378" w:type="dxa"/>
            <w:shd w:val="clear" w:color="auto" w:fill="auto"/>
            <w:hideMark/>
          </w:tcPr>
          <w:p w14:paraId="02D96BC9" w14:textId="77777777" w:rsidR="00455E66" w:rsidRPr="00455E66" w:rsidRDefault="00455E66" w:rsidP="00455E66">
            <w:pPr>
              <w:rPr>
                <w:color w:val="000000"/>
                <w:szCs w:val="20"/>
              </w:rPr>
            </w:pPr>
            <w:r w:rsidRPr="00455E66">
              <w:rPr>
                <w:color w:val="000000"/>
                <w:szCs w:val="20"/>
              </w:rPr>
              <w:t>dit verzoek is nergens opgenomen in de aanbesteding bij in te dienen documenten. Klopt onze veronderstelling dat de gemeente deze vraag pas na 1-1-2022 zal stellen?</w:t>
            </w:r>
          </w:p>
        </w:tc>
        <w:tc>
          <w:tcPr>
            <w:tcW w:w="5529" w:type="dxa"/>
            <w:shd w:val="clear" w:color="auto" w:fill="auto"/>
            <w:hideMark/>
          </w:tcPr>
          <w:p w14:paraId="6A08A97A" w14:textId="52F01A3D" w:rsidR="00455E66" w:rsidRPr="00455E66" w:rsidRDefault="00455E66" w:rsidP="00455E66">
            <w:pPr>
              <w:rPr>
                <w:color w:val="000000"/>
                <w:szCs w:val="20"/>
              </w:rPr>
            </w:pPr>
            <w:r w:rsidRPr="00455E66">
              <w:rPr>
                <w:color w:val="000000"/>
                <w:szCs w:val="20"/>
              </w:rPr>
              <w:t>U stelt een vraag over eis 46 van het programma van eisen. Eis 46 is een eis waaraan voldaan moet worden. Door inschrijving geeft u aan</w:t>
            </w:r>
            <w:r w:rsidR="00D93DED">
              <w:rPr>
                <w:color w:val="000000"/>
                <w:szCs w:val="20"/>
              </w:rPr>
              <w:t>,</w:t>
            </w:r>
            <w:r w:rsidRPr="00455E66">
              <w:rPr>
                <w:color w:val="000000"/>
                <w:szCs w:val="20"/>
              </w:rPr>
              <w:t xml:space="preserve"> aan deze eis te voldoen.</w:t>
            </w:r>
          </w:p>
        </w:tc>
      </w:tr>
      <w:tr w:rsidR="00455E66" w:rsidRPr="00455E66" w14:paraId="03148368" w14:textId="77777777" w:rsidTr="00455E66">
        <w:trPr>
          <w:trHeight w:val="864"/>
        </w:trPr>
        <w:tc>
          <w:tcPr>
            <w:tcW w:w="476" w:type="dxa"/>
            <w:shd w:val="clear" w:color="auto" w:fill="auto"/>
            <w:hideMark/>
          </w:tcPr>
          <w:p w14:paraId="5305814A" w14:textId="77777777" w:rsidR="00455E66" w:rsidRPr="00455E66" w:rsidRDefault="00455E66" w:rsidP="00455E66">
            <w:pPr>
              <w:rPr>
                <w:color w:val="000000"/>
                <w:szCs w:val="20"/>
              </w:rPr>
            </w:pPr>
            <w:r w:rsidRPr="00455E66">
              <w:rPr>
                <w:color w:val="000000"/>
                <w:szCs w:val="20"/>
              </w:rPr>
              <w:t>134</w:t>
            </w:r>
          </w:p>
        </w:tc>
        <w:tc>
          <w:tcPr>
            <w:tcW w:w="1646" w:type="dxa"/>
            <w:shd w:val="clear" w:color="auto" w:fill="auto"/>
            <w:hideMark/>
          </w:tcPr>
          <w:p w14:paraId="153DDDAF" w14:textId="77777777" w:rsidR="00455E66" w:rsidRPr="00455E66" w:rsidRDefault="00455E66" w:rsidP="00455E66">
            <w:pPr>
              <w:rPr>
                <w:color w:val="000000"/>
                <w:szCs w:val="20"/>
              </w:rPr>
            </w:pPr>
            <w:r w:rsidRPr="00455E66">
              <w:rPr>
                <w:color w:val="000000"/>
                <w:szCs w:val="20"/>
              </w:rPr>
              <w:t>Programma van Eisen Eis 49</w:t>
            </w:r>
          </w:p>
        </w:tc>
        <w:tc>
          <w:tcPr>
            <w:tcW w:w="6378" w:type="dxa"/>
            <w:shd w:val="clear" w:color="auto" w:fill="auto"/>
            <w:hideMark/>
          </w:tcPr>
          <w:p w14:paraId="016E4856" w14:textId="77777777" w:rsidR="00455E66" w:rsidRPr="00455E66" w:rsidRDefault="00455E66" w:rsidP="00455E66">
            <w:pPr>
              <w:rPr>
                <w:color w:val="000000"/>
                <w:szCs w:val="20"/>
              </w:rPr>
            </w:pPr>
            <w:r w:rsidRPr="00455E66">
              <w:rPr>
                <w:color w:val="000000"/>
                <w:szCs w:val="20"/>
              </w:rPr>
              <w:t>Hier wordt gesproken over de lokale toegang staat dit gelijk aan de eerder steeds genoemde Opdrachtgever? Tevens wordt hier gesproken over de aanbieder, staat dat gelijk aan de eerder steeds genoemde Opdrachtnemer? Verzoek om aanpassing in het document.</w:t>
            </w:r>
          </w:p>
        </w:tc>
        <w:tc>
          <w:tcPr>
            <w:tcW w:w="5529" w:type="dxa"/>
            <w:shd w:val="clear" w:color="auto" w:fill="auto"/>
            <w:hideMark/>
          </w:tcPr>
          <w:p w14:paraId="7ED9C2D6" w14:textId="77777777" w:rsidR="00455E66" w:rsidRPr="00455E66" w:rsidRDefault="00455E66" w:rsidP="00455E66">
            <w:pPr>
              <w:rPr>
                <w:color w:val="000000"/>
                <w:szCs w:val="20"/>
              </w:rPr>
            </w:pPr>
            <w:r w:rsidRPr="00455E66">
              <w:rPr>
                <w:color w:val="000000"/>
                <w:szCs w:val="20"/>
              </w:rPr>
              <w:t xml:space="preserve">Waar over opdrachtnemer wordt gesproken, wordt zorgaanbieder bedoeld. Waar over opdrachtgever wordt gesproken, wordt de gemeente bedoeld. </w:t>
            </w:r>
          </w:p>
        </w:tc>
      </w:tr>
      <w:tr w:rsidR="00455E66" w:rsidRPr="00455E66" w14:paraId="62ECD369" w14:textId="77777777" w:rsidTr="00455E66">
        <w:trPr>
          <w:trHeight w:val="1440"/>
        </w:trPr>
        <w:tc>
          <w:tcPr>
            <w:tcW w:w="476" w:type="dxa"/>
            <w:shd w:val="clear" w:color="auto" w:fill="auto"/>
            <w:hideMark/>
          </w:tcPr>
          <w:p w14:paraId="4501EEF1" w14:textId="77777777" w:rsidR="00455E66" w:rsidRPr="00455E66" w:rsidRDefault="00455E66" w:rsidP="00455E66">
            <w:pPr>
              <w:rPr>
                <w:color w:val="000000"/>
                <w:szCs w:val="20"/>
              </w:rPr>
            </w:pPr>
            <w:r w:rsidRPr="00455E66">
              <w:rPr>
                <w:color w:val="000000"/>
                <w:szCs w:val="20"/>
              </w:rPr>
              <w:t>135</w:t>
            </w:r>
          </w:p>
        </w:tc>
        <w:tc>
          <w:tcPr>
            <w:tcW w:w="1646" w:type="dxa"/>
            <w:shd w:val="clear" w:color="auto" w:fill="auto"/>
            <w:hideMark/>
          </w:tcPr>
          <w:p w14:paraId="76387C4D" w14:textId="77777777" w:rsidR="00455E66" w:rsidRPr="00455E66" w:rsidRDefault="00455E66" w:rsidP="00455E66">
            <w:pPr>
              <w:rPr>
                <w:color w:val="000000"/>
                <w:szCs w:val="20"/>
              </w:rPr>
            </w:pPr>
            <w:r w:rsidRPr="00455E66">
              <w:rPr>
                <w:color w:val="000000"/>
                <w:szCs w:val="20"/>
              </w:rPr>
              <w:t>Programma van Eisen Eis 5</w:t>
            </w:r>
          </w:p>
        </w:tc>
        <w:tc>
          <w:tcPr>
            <w:tcW w:w="6378" w:type="dxa"/>
            <w:shd w:val="clear" w:color="auto" w:fill="auto"/>
            <w:hideMark/>
          </w:tcPr>
          <w:p w14:paraId="70058444" w14:textId="77777777" w:rsidR="00455E66" w:rsidRPr="00455E66" w:rsidRDefault="00455E66" w:rsidP="00455E66">
            <w:pPr>
              <w:rPr>
                <w:color w:val="000000"/>
                <w:szCs w:val="20"/>
              </w:rPr>
            </w:pPr>
            <w:r w:rsidRPr="00455E66">
              <w:rPr>
                <w:color w:val="000000"/>
                <w:szCs w:val="20"/>
              </w:rPr>
              <w:t>Wat wordt hier concreet mee bedoeld? Wat houdt meewerken in? Is hier een tijdpad aan verbonden?</w:t>
            </w:r>
          </w:p>
        </w:tc>
        <w:tc>
          <w:tcPr>
            <w:tcW w:w="5529" w:type="dxa"/>
            <w:shd w:val="clear" w:color="auto" w:fill="auto"/>
            <w:hideMark/>
          </w:tcPr>
          <w:p w14:paraId="7D8B80A2" w14:textId="77777777" w:rsidR="00455E66" w:rsidRDefault="00455E66" w:rsidP="00455E66">
            <w:pPr>
              <w:rPr>
                <w:color w:val="000000"/>
                <w:szCs w:val="20"/>
              </w:rPr>
            </w:pPr>
            <w:r w:rsidRPr="00455E66">
              <w:rPr>
                <w:color w:val="000000"/>
                <w:szCs w:val="20"/>
              </w:rPr>
              <w:t>Hiermee wordt bedoeld dat als u bij de volgende aanbesteding de latende partij bent, dat u meewerkt aan een warme overdracht van Cliënten/Jeugdigen naar de nieuw gecontracteerde partijen. Een tijdpad voor die implementatie-/overgangsperiode kunnen wij bij deze aanbesteding niet geven.</w:t>
            </w:r>
          </w:p>
          <w:p w14:paraId="1EB00CEE" w14:textId="602B7099" w:rsidR="00D93DED" w:rsidRPr="00455E66" w:rsidRDefault="00D93DED" w:rsidP="00455E66">
            <w:pPr>
              <w:rPr>
                <w:color w:val="000000"/>
                <w:szCs w:val="20"/>
              </w:rPr>
            </w:pPr>
          </w:p>
        </w:tc>
      </w:tr>
      <w:tr w:rsidR="00455E66" w:rsidRPr="00455E66" w14:paraId="44013462" w14:textId="77777777" w:rsidTr="00455E66">
        <w:trPr>
          <w:trHeight w:val="864"/>
        </w:trPr>
        <w:tc>
          <w:tcPr>
            <w:tcW w:w="476" w:type="dxa"/>
            <w:shd w:val="clear" w:color="auto" w:fill="auto"/>
            <w:hideMark/>
          </w:tcPr>
          <w:p w14:paraId="327751E4" w14:textId="77777777" w:rsidR="00455E66" w:rsidRPr="00455E66" w:rsidRDefault="00455E66" w:rsidP="00455E66">
            <w:pPr>
              <w:rPr>
                <w:color w:val="000000"/>
                <w:szCs w:val="20"/>
              </w:rPr>
            </w:pPr>
            <w:r w:rsidRPr="00455E66">
              <w:rPr>
                <w:color w:val="000000"/>
                <w:szCs w:val="20"/>
              </w:rPr>
              <w:lastRenderedPageBreak/>
              <w:t>136</w:t>
            </w:r>
          </w:p>
        </w:tc>
        <w:tc>
          <w:tcPr>
            <w:tcW w:w="1646" w:type="dxa"/>
            <w:shd w:val="clear" w:color="auto" w:fill="auto"/>
            <w:hideMark/>
          </w:tcPr>
          <w:p w14:paraId="268D5D24" w14:textId="77777777" w:rsidR="00455E66" w:rsidRPr="00455E66" w:rsidRDefault="00455E66" w:rsidP="00455E66">
            <w:pPr>
              <w:rPr>
                <w:color w:val="000000"/>
                <w:szCs w:val="20"/>
              </w:rPr>
            </w:pPr>
            <w:r w:rsidRPr="00455E66">
              <w:rPr>
                <w:color w:val="000000"/>
                <w:szCs w:val="20"/>
              </w:rPr>
              <w:t>Programma van Eisen Eis 5 en 6</w:t>
            </w:r>
          </w:p>
        </w:tc>
        <w:tc>
          <w:tcPr>
            <w:tcW w:w="6378" w:type="dxa"/>
            <w:shd w:val="clear" w:color="auto" w:fill="auto"/>
            <w:hideMark/>
          </w:tcPr>
          <w:p w14:paraId="183AE23B" w14:textId="77777777" w:rsidR="00455E66" w:rsidRPr="00455E66" w:rsidRDefault="00455E66" w:rsidP="00455E66">
            <w:pPr>
              <w:rPr>
                <w:color w:val="000000"/>
                <w:szCs w:val="20"/>
              </w:rPr>
            </w:pPr>
            <w:r w:rsidRPr="00455E66">
              <w:rPr>
                <w:color w:val="000000"/>
                <w:szCs w:val="20"/>
              </w:rPr>
              <w:t xml:space="preserve">Hoe zit het met vervoer als productcode? In </w:t>
            </w:r>
            <w:proofErr w:type="spellStart"/>
            <w:r w:rsidRPr="00455E66">
              <w:rPr>
                <w:color w:val="000000"/>
                <w:szCs w:val="20"/>
              </w:rPr>
              <w:t>PvE</w:t>
            </w:r>
            <w:proofErr w:type="spellEnd"/>
            <w:r w:rsidRPr="00455E66">
              <w:rPr>
                <w:color w:val="000000"/>
                <w:szCs w:val="20"/>
              </w:rPr>
              <w:t xml:space="preserve"> 5 en 6 wordt dit als en probleem van de zorgaanbieder beschreven. Maar waarom is er geen mogelijkheid tot een indicatie vervoer</w:t>
            </w:r>
          </w:p>
        </w:tc>
        <w:tc>
          <w:tcPr>
            <w:tcW w:w="5529" w:type="dxa"/>
            <w:shd w:val="clear" w:color="auto" w:fill="auto"/>
            <w:hideMark/>
          </w:tcPr>
          <w:p w14:paraId="10E8ED4D" w14:textId="77777777" w:rsidR="00455E66" w:rsidRDefault="00455E66" w:rsidP="00455E66">
            <w:pPr>
              <w:rPr>
                <w:color w:val="000000"/>
                <w:szCs w:val="20"/>
              </w:rPr>
            </w:pPr>
            <w:r w:rsidRPr="00455E66">
              <w:rPr>
                <w:color w:val="000000"/>
                <w:szCs w:val="20"/>
              </w:rPr>
              <w:t xml:space="preserve">Leidend principe is dat ouder(s)/opvoeder(s) verantwoordelijk zijn voor het verzorgen van vervoer. Daar waar mogelijk kan uitgeweken worden naar algemene voorzieningen. </w:t>
            </w:r>
          </w:p>
          <w:p w14:paraId="2605B519" w14:textId="6BD2CBFF" w:rsidR="00D93DED" w:rsidRPr="00455E66" w:rsidRDefault="00D93DED" w:rsidP="00455E66">
            <w:pPr>
              <w:rPr>
                <w:color w:val="000000"/>
                <w:szCs w:val="20"/>
              </w:rPr>
            </w:pPr>
          </w:p>
        </w:tc>
      </w:tr>
      <w:tr w:rsidR="00455E66" w:rsidRPr="00455E66" w14:paraId="2AEC9483" w14:textId="77777777" w:rsidTr="00455E66">
        <w:trPr>
          <w:trHeight w:val="576"/>
        </w:trPr>
        <w:tc>
          <w:tcPr>
            <w:tcW w:w="476" w:type="dxa"/>
            <w:shd w:val="clear" w:color="auto" w:fill="auto"/>
            <w:hideMark/>
          </w:tcPr>
          <w:p w14:paraId="7D436532" w14:textId="77777777" w:rsidR="00455E66" w:rsidRPr="00455E66" w:rsidRDefault="00455E66" w:rsidP="00455E66">
            <w:pPr>
              <w:rPr>
                <w:color w:val="000000"/>
                <w:szCs w:val="20"/>
              </w:rPr>
            </w:pPr>
            <w:r w:rsidRPr="00455E66">
              <w:rPr>
                <w:color w:val="000000"/>
                <w:szCs w:val="20"/>
              </w:rPr>
              <w:t>137</w:t>
            </w:r>
          </w:p>
        </w:tc>
        <w:tc>
          <w:tcPr>
            <w:tcW w:w="1646" w:type="dxa"/>
            <w:shd w:val="clear" w:color="auto" w:fill="auto"/>
            <w:hideMark/>
          </w:tcPr>
          <w:p w14:paraId="1D8E27F3" w14:textId="77777777" w:rsidR="00455E66" w:rsidRPr="00455E66" w:rsidRDefault="00455E66" w:rsidP="00455E66">
            <w:pPr>
              <w:rPr>
                <w:color w:val="000000"/>
                <w:szCs w:val="20"/>
              </w:rPr>
            </w:pPr>
            <w:r w:rsidRPr="00455E66">
              <w:rPr>
                <w:color w:val="000000"/>
                <w:szCs w:val="20"/>
              </w:rPr>
              <w:t xml:space="preserve">Programma van Eisen Eis 52 </w:t>
            </w:r>
          </w:p>
        </w:tc>
        <w:tc>
          <w:tcPr>
            <w:tcW w:w="6378" w:type="dxa"/>
            <w:shd w:val="clear" w:color="auto" w:fill="auto"/>
            <w:hideMark/>
          </w:tcPr>
          <w:p w14:paraId="719F679F" w14:textId="77777777" w:rsidR="00455E66" w:rsidRPr="00455E66" w:rsidRDefault="00455E66" w:rsidP="00455E66">
            <w:pPr>
              <w:rPr>
                <w:color w:val="000000"/>
                <w:szCs w:val="20"/>
              </w:rPr>
            </w:pPr>
            <w:r w:rsidRPr="00455E66">
              <w:rPr>
                <w:color w:val="000000"/>
                <w:szCs w:val="20"/>
              </w:rPr>
              <w:t>Wat wordt verstaan onder vroegtijdig? Kunt u dit toelichten?</w:t>
            </w:r>
          </w:p>
        </w:tc>
        <w:tc>
          <w:tcPr>
            <w:tcW w:w="5529" w:type="dxa"/>
            <w:shd w:val="clear" w:color="auto" w:fill="auto"/>
            <w:hideMark/>
          </w:tcPr>
          <w:p w14:paraId="0B573082" w14:textId="77777777" w:rsidR="00455E66" w:rsidRPr="00455E66" w:rsidRDefault="00455E66" w:rsidP="00455E66">
            <w:pPr>
              <w:rPr>
                <w:color w:val="000000"/>
                <w:szCs w:val="20"/>
              </w:rPr>
            </w:pPr>
            <w:r w:rsidRPr="00455E66">
              <w:rPr>
                <w:color w:val="000000"/>
                <w:szCs w:val="20"/>
              </w:rPr>
              <w:t xml:space="preserve">Vroegtijdig betekent dat er voldoende tijd is om aan juiste domeinbepaling te doen en dus te bepalen hoe het vervolg er uit ziet. </w:t>
            </w:r>
          </w:p>
        </w:tc>
      </w:tr>
      <w:tr w:rsidR="00455E66" w:rsidRPr="00455E66" w14:paraId="7AFB865E" w14:textId="77777777" w:rsidTr="00455E66">
        <w:trPr>
          <w:trHeight w:val="1152"/>
        </w:trPr>
        <w:tc>
          <w:tcPr>
            <w:tcW w:w="476" w:type="dxa"/>
            <w:shd w:val="clear" w:color="auto" w:fill="auto"/>
            <w:hideMark/>
          </w:tcPr>
          <w:p w14:paraId="510A42A6" w14:textId="77777777" w:rsidR="00455E66" w:rsidRPr="00455E66" w:rsidRDefault="00455E66" w:rsidP="00455E66">
            <w:pPr>
              <w:rPr>
                <w:color w:val="000000"/>
                <w:szCs w:val="20"/>
              </w:rPr>
            </w:pPr>
            <w:r w:rsidRPr="00455E66">
              <w:rPr>
                <w:color w:val="000000"/>
                <w:szCs w:val="20"/>
              </w:rPr>
              <w:t>138</w:t>
            </w:r>
          </w:p>
        </w:tc>
        <w:tc>
          <w:tcPr>
            <w:tcW w:w="1646" w:type="dxa"/>
            <w:shd w:val="clear" w:color="auto" w:fill="auto"/>
            <w:hideMark/>
          </w:tcPr>
          <w:p w14:paraId="11ABCB13" w14:textId="77777777" w:rsidR="00455E66" w:rsidRPr="00455E66" w:rsidRDefault="00455E66" w:rsidP="00455E66">
            <w:pPr>
              <w:rPr>
                <w:color w:val="000000"/>
                <w:szCs w:val="20"/>
              </w:rPr>
            </w:pPr>
            <w:r w:rsidRPr="00455E66">
              <w:rPr>
                <w:color w:val="000000"/>
                <w:szCs w:val="20"/>
              </w:rPr>
              <w:t>Programma van Eisen Eis 56 en 57</w:t>
            </w:r>
          </w:p>
        </w:tc>
        <w:tc>
          <w:tcPr>
            <w:tcW w:w="6378" w:type="dxa"/>
            <w:shd w:val="clear" w:color="auto" w:fill="auto"/>
            <w:hideMark/>
          </w:tcPr>
          <w:p w14:paraId="069A598B" w14:textId="77777777" w:rsidR="00455E66" w:rsidRPr="00455E66" w:rsidRDefault="00455E66" w:rsidP="00455E66">
            <w:pPr>
              <w:rPr>
                <w:color w:val="000000"/>
                <w:szCs w:val="20"/>
              </w:rPr>
            </w:pPr>
            <w:r w:rsidRPr="00455E66">
              <w:rPr>
                <w:color w:val="000000"/>
                <w:szCs w:val="20"/>
              </w:rPr>
              <w:t xml:space="preserve">Vervoer van school of speciaal onderwijs valt onder leerlingenvervoer van de opdrachtgever en wordt niet geboden door opdrachtnemer als de jeugdige aanvullend gebruik maakt van een naschoolse opvang van opdrachtnemer. </w:t>
            </w:r>
            <w:r w:rsidRPr="00455E66">
              <w:rPr>
                <w:color w:val="000000"/>
                <w:szCs w:val="20"/>
              </w:rPr>
              <w:br/>
              <w:t>Gaat opdrachtgever hiermee akkoord?</w:t>
            </w:r>
          </w:p>
        </w:tc>
        <w:tc>
          <w:tcPr>
            <w:tcW w:w="5529" w:type="dxa"/>
            <w:shd w:val="clear" w:color="auto" w:fill="auto"/>
            <w:hideMark/>
          </w:tcPr>
          <w:p w14:paraId="1D4E0605" w14:textId="77777777" w:rsidR="00455E66" w:rsidRDefault="00455E66" w:rsidP="00455E66">
            <w:pPr>
              <w:rPr>
                <w:color w:val="000000"/>
                <w:szCs w:val="20"/>
              </w:rPr>
            </w:pPr>
            <w:r w:rsidRPr="00455E66">
              <w:rPr>
                <w:color w:val="000000"/>
                <w:szCs w:val="20"/>
              </w:rPr>
              <w:t>Het uitgangspunt is dat de ouders primair verantwoordelijk zijn voor vervoer. De gemeenten zijn verantwoordelijk voor leerlingenvervoer als de basisschool verder dan 6 km van het huis van de jeugdige is en er geen andere passende onderwijsplek dichterbij is.</w:t>
            </w:r>
          </w:p>
          <w:p w14:paraId="6A69E177" w14:textId="52E45998" w:rsidR="00D93DED" w:rsidRPr="00455E66" w:rsidRDefault="00D93DED" w:rsidP="00455E66">
            <w:pPr>
              <w:rPr>
                <w:color w:val="000000"/>
                <w:szCs w:val="20"/>
              </w:rPr>
            </w:pPr>
          </w:p>
        </w:tc>
      </w:tr>
      <w:tr w:rsidR="00455E66" w:rsidRPr="00455E66" w14:paraId="293A4609" w14:textId="77777777" w:rsidTr="00455E66">
        <w:trPr>
          <w:trHeight w:val="576"/>
        </w:trPr>
        <w:tc>
          <w:tcPr>
            <w:tcW w:w="476" w:type="dxa"/>
            <w:shd w:val="clear" w:color="auto" w:fill="auto"/>
            <w:hideMark/>
          </w:tcPr>
          <w:p w14:paraId="1E5EB2D2" w14:textId="77777777" w:rsidR="00455E66" w:rsidRPr="00455E66" w:rsidRDefault="00455E66" w:rsidP="00455E66">
            <w:pPr>
              <w:rPr>
                <w:color w:val="000000"/>
                <w:szCs w:val="20"/>
              </w:rPr>
            </w:pPr>
            <w:r w:rsidRPr="00455E66">
              <w:rPr>
                <w:color w:val="000000"/>
                <w:szCs w:val="20"/>
              </w:rPr>
              <w:t>139</w:t>
            </w:r>
          </w:p>
        </w:tc>
        <w:tc>
          <w:tcPr>
            <w:tcW w:w="1646" w:type="dxa"/>
            <w:shd w:val="clear" w:color="auto" w:fill="auto"/>
            <w:hideMark/>
          </w:tcPr>
          <w:p w14:paraId="31FEE0B5" w14:textId="77777777" w:rsidR="00455E66" w:rsidRPr="00455E66" w:rsidRDefault="00455E66" w:rsidP="00455E66">
            <w:pPr>
              <w:rPr>
                <w:color w:val="000000"/>
                <w:szCs w:val="20"/>
              </w:rPr>
            </w:pPr>
            <w:r w:rsidRPr="00455E66">
              <w:rPr>
                <w:color w:val="000000"/>
                <w:szCs w:val="20"/>
              </w:rPr>
              <w:t>Programma van Eisen Eis 56 en 57</w:t>
            </w:r>
          </w:p>
        </w:tc>
        <w:tc>
          <w:tcPr>
            <w:tcW w:w="6378" w:type="dxa"/>
            <w:shd w:val="clear" w:color="auto" w:fill="auto"/>
            <w:hideMark/>
          </w:tcPr>
          <w:p w14:paraId="19FF3EFF" w14:textId="77777777" w:rsidR="00455E66" w:rsidRPr="00455E66" w:rsidRDefault="00455E66" w:rsidP="00455E66">
            <w:pPr>
              <w:rPr>
                <w:color w:val="000000"/>
                <w:szCs w:val="20"/>
              </w:rPr>
            </w:pPr>
            <w:r w:rsidRPr="00455E66">
              <w:rPr>
                <w:color w:val="000000"/>
                <w:szCs w:val="20"/>
              </w:rPr>
              <w:t>Vervoer wordt geboden vanaf het huisadres van de cliënt  naar de locatie van de opdrachtnemer en v.v. Er wordt geen vervoer geboden naar een ander adres buiten de gemeentelijke grens of buiten de vastgestelde overeenkomst. Gaat de opdrachtgever hiermee akkoord?</w:t>
            </w:r>
          </w:p>
        </w:tc>
        <w:tc>
          <w:tcPr>
            <w:tcW w:w="5529" w:type="dxa"/>
            <w:shd w:val="clear" w:color="auto" w:fill="auto"/>
            <w:hideMark/>
          </w:tcPr>
          <w:p w14:paraId="70207BCC" w14:textId="77777777" w:rsidR="00455E66" w:rsidRPr="00455E66" w:rsidRDefault="00455E66" w:rsidP="00455E66">
            <w:pPr>
              <w:rPr>
                <w:color w:val="000000"/>
                <w:szCs w:val="20"/>
              </w:rPr>
            </w:pPr>
            <w:r w:rsidRPr="00455E66">
              <w:rPr>
                <w:color w:val="000000"/>
                <w:szCs w:val="20"/>
              </w:rPr>
              <w:t xml:space="preserve">Het gemeentelijke beleid rondom vervoer is hierin leidend. </w:t>
            </w:r>
          </w:p>
        </w:tc>
      </w:tr>
      <w:tr w:rsidR="00455E66" w:rsidRPr="00455E66" w14:paraId="630D51E9" w14:textId="77777777" w:rsidTr="00455E66">
        <w:trPr>
          <w:trHeight w:val="1440"/>
        </w:trPr>
        <w:tc>
          <w:tcPr>
            <w:tcW w:w="476" w:type="dxa"/>
            <w:shd w:val="clear" w:color="auto" w:fill="auto"/>
            <w:hideMark/>
          </w:tcPr>
          <w:p w14:paraId="3B9D83BD" w14:textId="77777777" w:rsidR="00455E66" w:rsidRPr="00455E66" w:rsidRDefault="00455E66" w:rsidP="00455E66">
            <w:pPr>
              <w:rPr>
                <w:color w:val="000000"/>
                <w:szCs w:val="20"/>
              </w:rPr>
            </w:pPr>
            <w:r w:rsidRPr="00455E66">
              <w:rPr>
                <w:color w:val="000000"/>
                <w:szCs w:val="20"/>
              </w:rPr>
              <w:t>140</w:t>
            </w:r>
          </w:p>
        </w:tc>
        <w:tc>
          <w:tcPr>
            <w:tcW w:w="1646" w:type="dxa"/>
            <w:shd w:val="clear" w:color="auto" w:fill="auto"/>
            <w:hideMark/>
          </w:tcPr>
          <w:p w14:paraId="24D3B38B" w14:textId="77777777" w:rsidR="00455E66" w:rsidRPr="00455E66" w:rsidRDefault="00455E66" w:rsidP="00455E66">
            <w:pPr>
              <w:rPr>
                <w:color w:val="000000"/>
                <w:szCs w:val="20"/>
              </w:rPr>
            </w:pPr>
            <w:r w:rsidRPr="00455E66">
              <w:rPr>
                <w:color w:val="000000"/>
                <w:szCs w:val="20"/>
              </w:rPr>
              <w:t>Programma van Eisen Eis 56 en 57</w:t>
            </w:r>
          </w:p>
        </w:tc>
        <w:tc>
          <w:tcPr>
            <w:tcW w:w="6378" w:type="dxa"/>
            <w:shd w:val="clear" w:color="auto" w:fill="auto"/>
            <w:hideMark/>
          </w:tcPr>
          <w:p w14:paraId="077AEC5E" w14:textId="77777777" w:rsidR="00455E66" w:rsidRDefault="00455E66" w:rsidP="00455E66">
            <w:pPr>
              <w:rPr>
                <w:color w:val="000000"/>
                <w:szCs w:val="20"/>
              </w:rPr>
            </w:pPr>
            <w:r w:rsidRPr="00455E66">
              <w:rPr>
                <w:color w:val="000000"/>
                <w:szCs w:val="20"/>
              </w:rPr>
              <w:t>Opdrachtnemer biedt complex (</w:t>
            </w:r>
            <w:proofErr w:type="spellStart"/>
            <w:r w:rsidRPr="00455E66">
              <w:rPr>
                <w:color w:val="000000"/>
                <w:szCs w:val="20"/>
              </w:rPr>
              <w:t>groeps</w:t>
            </w:r>
            <w:proofErr w:type="spellEnd"/>
            <w:r w:rsidRPr="00455E66">
              <w:rPr>
                <w:color w:val="000000"/>
                <w:szCs w:val="20"/>
              </w:rPr>
              <w:t>) vervoer met een gecontracteerde vervoerder en organiseert dit zo efficiënt mogelijk binnen het budgettair kader en de (</w:t>
            </w:r>
            <w:proofErr w:type="spellStart"/>
            <w:r w:rsidRPr="00455E66">
              <w:rPr>
                <w:color w:val="000000"/>
                <w:szCs w:val="20"/>
              </w:rPr>
              <w:t>aanvangs</w:t>
            </w:r>
            <w:proofErr w:type="spellEnd"/>
            <w:r w:rsidRPr="00455E66">
              <w:rPr>
                <w:color w:val="000000"/>
                <w:szCs w:val="20"/>
              </w:rPr>
              <w:t xml:space="preserve">)tijden van de locaties waar hulp geboden wordt. </w:t>
            </w:r>
            <w:r w:rsidRPr="00455E66">
              <w:rPr>
                <w:color w:val="000000"/>
                <w:szCs w:val="20"/>
              </w:rPr>
              <w:br/>
              <w:t xml:space="preserve">Ouders kunnen geen eisen stellen aan de haal- en brengtijden. Gaat de gemeente hiermee akkoord? </w:t>
            </w:r>
            <w:r w:rsidRPr="00455E66">
              <w:rPr>
                <w:color w:val="000000"/>
                <w:szCs w:val="20"/>
              </w:rPr>
              <w:br/>
              <w:t xml:space="preserve">Opdrachtnemer en vervoerder zijn overeengekomen om daar waar het kan vaste chauffeurs en routes te hanteren. </w:t>
            </w:r>
            <w:r w:rsidRPr="00455E66">
              <w:rPr>
                <w:color w:val="000000"/>
                <w:szCs w:val="20"/>
              </w:rPr>
              <w:br/>
              <w:t>Ouders kunnen echter geen eisten stellen aan een vaste (vrouwelijke) chauffeur. Gaat de gemeente hiermee akkoord?</w:t>
            </w:r>
          </w:p>
          <w:p w14:paraId="689B92B7" w14:textId="5549B393" w:rsidR="00D93DED" w:rsidRPr="00455E66" w:rsidRDefault="00D93DED" w:rsidP="00455E66">
            <w:pPr>
              <w:rPr>
                <w:color w:val="000000"/>
                <w:szCs w:val="20"/>
              </w:rPr>
            </w:pPr>
          </w:p>
        </w:tc>
        <w:tc>
          <w:tcPr>
            <w:tcW w:w="5529" w:type="dxa"/>
            <w:shd w:val="clear" w:color="auto" w:fill="auto"/>
            <w:hideMark/>
          </w:tcPr>
          <w:p w14:paraId="335871AA" w14:textId="77777777" w:rsidR="00455E66" w:rsidRPr="00455E66" w:rsidRDefault="00455E66" w:rsidP="00455E66">
            <w:pPr>
              <w:rPr>
                <w:color w:val="000000"/>
                <w:szCs w:val="20"/>
              </w:rPr>
            </w:pPr>
            <w:r w:rsidRPr="00455E66">
              <w:rPr>
                <w:color w:val="000000"/>
                <w:szCs w:val="20"/>
              </w:rPr>
              <w:t xml:space="preserve">Het gemeentelijke beleid rondom vervoer is hierin leidend. Het staat zorgaanbieder vrij om binnen de ruimte die er in het beleid is, hier vorm aan te geven. </w:t>
            </w:r>
          </w:p>
        </w:tc>
      </w:tr>
      <w:tr w:rsidR="00455E66" w:rsidRPr="00455E66" w14:paraId="7661850F" w14:textId="77777777" w:rsidTr="00455E66">
        <w:trPr>
          <w:trHeight w:val="2304"/>
        </w:trPr>
        <w:tc>
          <w:tcPr>
            <w:tcW w:w="476" w:type="dxa"/>
            <w:shd w:val="clear" w:color="auto" w:fill="auto"/>
            <w:hideMark/>
          </w:tcPr>
          <w:p w14:paraId="110C389B" w14:textId="77777777" w:rsidR="00455E66" w:rsidRPr="00455E66" w:rsidRDefault="00455E66" w:rsidP="00455E66">
            <w:pPr>
              <w:rPr>
                <w:color w:val="000000"/>
                <w:szCs w:val="20"/>
              </w:rPr>
            </w:pPr>
            <w:r w:rsidRPr="00455E66">
              <w:rPr>
                <w:color w:val="000000"/>
                <w:szCs w:val="20"/>
              </w:rPr>
              <w:t>141</w:t>
            </w:r>
          </w:p>
        </w:tc>
        <w:tc>
          <w:tcPr>
            <w:tcW w:w="1646" w:type="dxa"/>
            <w:shd w:val="clear" w:color="auto" w:fill="auto"/>
            <w:hideMark/>
          </w:tcPr>
          <w:p w14:paraId="1CE4476F" w14:textId="77777777" w:rsidR="00455E66" w:rsidRPr="00455E66" w:rsidRDefault="00455E66" w:rsidP="00455E66">
            <w:pPr>
              <w:rPr>
                <w:color w:val="000000"/>
                <w:szCs w:val="20"/>
              </w:rPr>
            </w:pPr>
            <w:r w:rsidRPr="00455E66">
              <w:rPr>
                <w:color w:val="000000"/>
                <w:szCs w:val="20"/>
              </w:rPr>
              <w:t>Programma van Eisen Eis 56 en 57</w:t>
            </w:r>
          </w:p>
        </w:tc>
        <w:tc>
          <w:tcPr>
            <w:tcW w:w="6378" w:type="dxa"/>
            <w:shd w:val="clear" w:color="auto" w:fill="auto"/>
            <w:hideMark/>
          </w:tcPr>
          <w:p w14:paraId="7C953ED8" w14:textId="77777777" w:rsidR="00455E66" w:rsidRPr="00455E66" w:rsidRDefault="00455E66" w:rsidP="00455E66">
            <w:pPr>
              <w:rPr>
                <w:color w:val="000000"/>
                <w:szCs w:val="20"/>
              </w:rPr>
            </w:pPr>
            <w:r w:rsidRPr="00455E66">
              <w:rPr>
                <w:color w:val="000000"/>
                <w:szCs w:val="20"/>
              </w:rPr>
              <w:t xml:space="preserve">Kwaliteitseisen vervoer met rolstoel; </w:t>
            </w:r>
            <w:r w:rsidRPr="00455E66">
              <w:rPr>
                <w:color w:val="000000"/>
                <w:szCs w:val="20"/>
              </w:rPr>
              <w:br/>
              <w:t xml:space="preserve">De voertuigen van de gecontracteerde vervoerder van opdrachtnemer voldoen aan de wettelijke normen en eisen voor (rolstoel)vervoer. Er wordt nergens gesproken over wensen of eisen rond dit vervoer. Uit de praktijk blijkt dat het voertuig niet het probleem is maar de rolstoel van de reiziger. Voldoet deze rolstoel aan de landelijke richtlijn code VVR? </w:t>
            </w:r>
            <w:r w:rsidRPr="00455E66">
              <w:rPr>
                <w:color w:val="000000"/>
                <w:szCs w:val="20"/>
              </w:rPr>
              <w:br/>
              <w:t>De opdrachtnemer (c.q. onze gecontracteerde vervoerder) kan en wil uit veiligheidsoverwegingen geen vervoer bieden als een rolstoel niet voldoet aan de code VVR. Gaat de gemeente hiermee akkoord?</w:t>
            </w:r>
            <w:r w:rsidRPr="00455E66">
              <w:rPr>
                <w:color w:val="000000"/>
                <w:szCs w:val="20"/>
              </w:rPr>
              <w:br/>
              <w:t xml:space="preserve">De opdrachtnemer is niet verantwoordelijk voor het alsnog verkrijgen van het keurmerk VVR voor de rolstoel van de jeugdige. Dit ligt </w:t>
            </w:r>
            <w:r w:rsidRPr="00455E66">
              <w:rPr>
                <w:color w:val="000000"/>
                <w:szCs w:val="20"/>
              </w:rPr>
              <w:lastRenderedPageBreak/>
              <w:t>voorliggend bij de verstrekker c.q. verzekeraar. Gaat de opdrachtgever hiermee akkoord?</w:t>
            </w:r>
          </w:p>
        </w:tc>
        <w:tc>
          <w:tcPr>
            <w:tcW w:w="5529" w:type="dxa"/>
            <w:shd w:val="clear" w:color="auto" w:fill="auto"/>
            <w:hideMark/>
          </w:tcPr>
          <w:p w14:paraId="0498D64A" w14:textId="77777777" w:rsidR="00455E66" w:rsidRPr="00455E66" w:rsidRDefault="00455E66" w:rsidP="00455E66">
            <w:pPr>
              <w:rPr>
                <w:color w:val="000000"/>
                <w:szCs w:val="20"/>
              </w:rPr>
            </w:pPr>
            <w:r w:rsidRPr="00455E66">
              <w:rPr>
                <w:color w:val="000000"/>
                <w:szCs w:val="20"/>
              </w:rPr>
              <w:lastRenderedPageBreak/>
              <w:t xml:space="preserve">De rolstoelen die Opdrachtgever in het kader van de </w:t>
            </w:r>
            <w:proofErr w:type="spellStart"/>
            <w:r w:rsidRPr="00455E66">
              <w:rPr>
                <w:color w:val="000000"/>
                <w:szCs w:val="20"/>
              </w:rPr>
              <w:t>Wmo</w:t>
            </w:r>
            <w:proofErr w:type="spellEnd"/>
            <w:r w:rsidRPr="00455E66">
              <w:rPr>
                <w:color w:val="000000"/>
                <w:szCs w:val="20"/>
              </w:rPr>
              <w:t xml:space="preserve"> Hulpmiddelen verstrekt aan haar cliënten voldoen aan de landelijke richtlijn code VVR. Wij zijn akkoord dat het verkrijgen van het keurmerk VVR ligt bij de verstrekker c.q. verzekeraar.</w:t>
            </w:r>
          </w:p>
        </w:tc>
      </w:tr>
      <w:tr w:rsidR="00455E66" w:rsidRPr="00455E66" w14:paraId="3557E2C6" w14:textId="77777777" w:rsidTr="00455E66">
        <w:trPr>
          <w:trHeight w:val="2592"/>
        </w:trPr>
        <w:tc>
          <w:tcPr>
            <w:tcW w:w="476" w:type="dxa"/>
            <w:shd w:val="clear" w:color="auto" w:fill="auto"/>
            <w:hideMark/>
          </w:tcPr>
          <w:p w14:paraId="163A88C9" w14:textId="77777777" w:rsidR="00455E66" w:rsidRPr="00455E66" w:rsidRDefault="00455E66" w:rsidP="00455E66">
            <w:pPr>
              <w:rPr>
                <w:color w:val="000000"/>
                <w:szCs w:val="20"/>
              </w:rPr>
            </w:pPr>
            <w:r w:rsidRPr="00455E66">
              <w:rPr>
                <w:color w:val="000000"/>
                <w:szCs w:val="20"/>
              </w:rPr>
              <w:t>142</w:t>
            </w:r>
          </w:p>
        </w:tc>
        <w:tc>
          <w:tcPr>
            <w:tcW w:w="1646" w:type="dxa"/>
            <w:shd w:val="clear" w:color="auto" w:fill="auto"/>
            <w:hideMark/>
          </w:tcPr>
          <w:p w14:paraId="5E9E5611" w14:textId="77777777" w:rsidR="00455E66" w:rsidRPr="00455E66" w:rsidRDefault="00455E66" w:rsidP="00455E66">
            <w:pPr>
              <w:rPr>
                <w:color w:val="000000"/>
                <w:szCs w:val="20"/>
              </w:rPr>
            </w:pPr>
            <w:r w:rsidRPr="00455E66">
              <w:rPr>
                <w:color w:val="000000"/>
                <w:szCs w:val="20"/>
              </w:rPr>
              <w:t xml:space="preserve">Programma van Eisen Eis 56/57 </w:t>
            </w:r>
          </w:p>
        </w:tc>
        <w:tc>
          <w:tcPr>
            <w:tcW w:w="6378" w:type="dxa"/>
            <w:shd w:val="clear" w:color="auto" w:fill="auto"/>
            <w:hideMark/>
          </w:tcPr>
          <w:p w14:paraId="202D6B8B" w14:textId="77777777" w:rsidR="00455E66" w:rsidRDefault="00455E66" w:rsidP="00455E66">
            <w:pPr>
              <w:rPr>
                <w:color w:val="000000"/>
                <w:szCs w:val="20"/>
              </w:rPr>
            </w:pPr>
            <w:r w:rsidRPr="00455E66">
              <w:rPr>
                <w:color w:val="000000"/>
                <w:szCs w:val="20"/>
              </w:rPr>
              <w:t xml:space="preserve">Opdrachtgever beoordeelt in hoeverre de (pleeg)ouder(s)/opvoeder(s) of het eigen netwerk het vervoer zelf kunnen organiseren. Het staat de opdrachtnemer vrij vervoer binnen gesteld tarief aan te bieden.  </w:t>
            </w:r>
            <w:r w:rsidRPr="00455E66">
              <w:rPr>
                <w:color w:val="000000"/>
                <w:szCs w:val="20"/>
              </w:rPr>
              <w:br/>
            </w:r>
            <w:r w:rsidRPr="00455E66">
              <w:rPr>
                <w:color w:val="000000"/>
                <w:szCs w:val="20"/>
              </w:rPr>
              <w:br/>
              <w:t>1. Wat wordt hiermee bedoeld dat het opdrachtnemer vrij vervoer binnen gesteld tarief aan te bieden? Opdrachtnemer gaat er vanuit dat de Opdrachtgever vaststelt of vervoer ingezet moet worden middels een beschikking. Graag motivatie en toelichting.</w:t>
            </w:r>
            <w:r w:rsidRPr="00455E66">
              <w:rPr>
                <w:color w:val="000000"/>
                <w:szCs w:val="20"/>
              </w:rPr>
              <w:br/>
            </w:r>
            <w:r w:rsidRPr="00455E66">
              <w:rPr>
                <w:color w:val="000000"/>
                <w:szCs w:val="20"/>
              </w:rPr>
              <w:br/>
              <w:t>2. Mocht tijdens de zorgvraag blijken dat vervoer wel/niet meer nodig is; dan is het toch de bedoeling dat opdrachtnemer zal zich richten tot opdrachtgever om te komen tot een aanpassing van de beschikking. Gezien de stelling dat vervoer op medische noodzaak toch vastgesteld wordt door de opdrachtgever? Graag toelichting.</w:t>
            </w:r>
          </w:p>
          <w:p w14:paraId="7B58BC37" w14:textId="11CA7D16" w:rsidR="00D93DED" w:rsidRPr="00455E66" w:rsidRDefault="00D93DED" w:rsidP="00455E66">
            <w:pPr>
              <w:rPr>
                <w:color w:val="000000"/>
                <w:szCs w:val="20"/>
              </w:rPr>
            </w:pPr>
          </w:p>
        </w:tc>
        <w:tc>
          <w:tcPr>
            <w:tcW w:w="5529" w:type="dxa"/>
            <w:shd w:val="clear" w:color="auto" w:fill="auto"/>
            <w:hideMark/>
          </w:tcPr>
          <w:p w14:paraId="1639755B" w14:textId="77777777" w:rsidR="00455E66" w:rsidRPr="00455E66" w:rsidRDefault="00455E66" w:rsidP="00455E66">
            <w:pPr>
              <w:rPr>
                <w:color w:val="000000"/>
                <w:szCs w:val="20"/>
              </w:rPr>
            </w:pPr>
            <w:r w:rsidRPr="00455E66">
              <w:rPr>
                <w:color w:val="000000"/>
                <w:szCs w:val="20"/>
              </w:rPr>
              <w:t>Leidend principe is dat ouder(s)/opvoeder(s) verantwoordelijk zijn voor het verzorgen van vervoer. Binnen de beschikking van begeleiding is de zorgaanbieder vrij om met het gestelde tarief vervoer te organiseren. De gemeente bepaalt of er sprake is van een medische noodzaak.</w:t>
            </w:r>
          </w:p>
        </w:tc>
      </w:tr>
      <w:tr w:rsidR="00455E66" w:rsidRPr="00455E66" w14:paraId="76004ECD" w14:textId="77777777" w:rsidTr="00455E66">
        <w:trPr>
          <w:trHeight w:val="3744"/>
        </w:trPr>
        <w:tc>
          <w:tcPr>
            <w:tcW w:w="476" w:type="dxa"/>
            <w:shd w:val="clear" w:color="auto" w:fill="auto"/>
            <w:hideMark/>
          </w:tcPr>
          <w:p w14:paraId="07A3A10C" w14:textId="77777777" w:rsidR="00455E66" w:rsidRPr="00455E66" w:rsidRDefault="00455E66" w:rsidP="00455E66">
            <w:pPr>
              <w:rPr>
                <w:color w:val="000000"/>
                <w:szCs w:val="20"/>
              </w:rPr>
            </w:pPr>
            <w:r w:rsidRPr="00455E66">
              <w:rPr>
                <w:color w:val="000000"/>
                <w:szCs w:val="20"/>
              </w:rPr>
              <w:lastRenderedPageBreak/>
              <w:t>143</w:t>
            </w:r>
          </w:p>
        </w:tc>
        <w:tc>
          <w:tcPr>
            <w:tcW w:w="1646" w:type="dxa"/>
            <w:shd w:val="clear" w:color="auto" w:fill="auto"/>
            <w:hideMark/>
          </w:tcPr>
          <w:p w14:paraId="2B65F80B" w14:textId="77777777" w:rsidR="00455E66" w:rsidRPr="00455E66" w:rsidRDefault="00455E66" w:rsidP="00455E66">
            <w:pPr>
              <w:rPr>
                <w:color w:val="000000"/>
                <w:szCs w:val="20"/>
              </w:rPr>
            </w:pPr>
            <w:r w:rsidRPr="00455E66">
              <w:rPr>
                <w:color w:val="000000"/>
                <w:szCs w:val="20"/>
              </w:rPr>
              <w:t xml:space="preserve">Programma van Eisen Eis 56/57 </w:t>
            </w:r>
          </w:p>
        </w:tc>
        <w:tc>
          <w:tcPr>
            <w:tcW w:w="6378" w:type="dxa"/>
            <w:shd w:val="clear" w:color="auto" w:fill="auto"/>
            <w:hideMark/>
          </w:tcPr>
          <w:p w14:paraId="01E977B2" w14:textId="77777777" w:rsidR="00455E66" w:rsidRPr="00455E66" w:rsidRDefault="00455E66" w:rsidP="00455E66">
            <w:pPr>
              <w:rPr>
                <w:color w:val="000000"/>
                <w:szCs w:val="20"/>
              </w:rPr>
            </w:pPr>
            <w:r w:rsidRPr="00455E66">
              <w:rPr>
                <w:color w:val="000000"/>
                <w:szCs w:val="20"/>
              </w:rPr>
              <w:t>1.Wat zijn medische gronden? Graag motiveren en toelichten.</w:t>
            </w:r>
            <w:r w:rsidRPr="00455E66">
              <w:rPr>
                <w:color w:val="000000"/>
                <w:szCs w:val="20"/>
              </w:rPr>
              <w:br/>
              <w:t>2. Wie stelt vast dat op basis daarvan vervoer ingezet moet worden? Graag toelichten en motiveren</w:t>
            </w:r>
            <w:r w:rsidRPr="00455E66">
              <w:rPr>
                <w:color w:val="000000"/>
                <w:szCs w:val="20"/>
              </w:rPr>
              <w:br/>
            </w:r>
            <w:r w:rsidRPr="00455E66">
              <w:rPr>
                <w:color w:val="000000"/>
                <w:szCs w:val="20"/>
              </w:rPr>
              <w:br/>
              <w:t xml:space="preserve">Er wordt nergens gesproken over vervoersbegeleiding die mogelijk nodig kan zijn bij medische noodzaak (ernstige vorm van epilepsie bijvoorbeeld) of een gedragscomponent. </w:t>
            </w:r>
            <w:r w:rsidRPr="00455E66">
              <w:rPr>
                <w:color w:val="000000"/>
                <w:szCs w:val="20"/>
              </w:rPr>
              <w:br/>
            </w:r>
            <w:r w:rsidRPr="00455E66">
              <w:rPr>
                <w:color w:val="000000"/>
                <w:szCs w:val="20"/>
              </w:rPr>
              <w:br/>
              <w:t>3. Wie bepaalt dat deze wordt ingezet of na aanvang zorg alsnog nodig blijkt te zijn? Graag uw toelichting.</w:t>
            </w:r>
            <w:r w:rsidRPr="00455E66">
              <w:rPr>
                <w:color w:val="000000"/>
                <w:szCs w:val="20"/>
              </w:rPr>
              <w:br/>
              <w:t>4. Wie betaalt de kosten van inzet personeel en zitplaats in de bus van de vervoersbegeleiding? Graag uw toelichting.</w:t>
            </w:r>
          </w:p>
        </w:tc>
        <w:tc>
          <w:tcPr>
            <w:tcW w:w="5529" w:type="dxa"/>
            <w:shd w:val="clear" w:color="auto" w:fill="auto"/>
            <w:hideMark/>
          </w:tcPr>
          <w:p w14:paraId="126B209D" w14:textId="77777777" w:rsidR="00455E66" w:rsidRDefault="00455E66" w:rsidP="00455E66">
            <w:pPr>
              <w:rPr>
                <w:color w:val="000000"/>
                <w:szCs w:val="20"/>
              </w:rPr>
            </w:pPr>
            <w:r w:rsidRPr="00455E66">
              <w:rPr>
                <w:color w:val="000000"/>
                <w:szCs w:val="20"/>
              </w:rPr>
              <w:t xml:space="preserve">Het uitgangspunt van de gemeenten zijn dat ouders primair verantwoordelijk zijn voor vervoer. Bij het beoordelen van de medische noodzaak is de mate van zelfredzaamheid bepalend: in hoeverre kunnen de ouders/opvoeders en/of het eigen netwerk het vervoer zelf regelen? Is dit niet het geval, dan is er een akkoord op de inzet van vervoer nodig van de gemeente. Indien de gemeente het noodzakelijk acht, dient een onafhankelijke arts een onderbouwing te geven waaruit blijkt welke vorm van zorg noodzakelijk wordt geacht door medische gronden. Indien er voorliggende voorzieningen zijn die voorzien in (een deel van) de kosten, zal hier aanspraak op worden gemaakt. Zowel jeugdige en/of ouder(s)/verzorger(s), zorgaanbieder en gemeente hebben hierin een verantwoordelijkheid. Voor deze vorm van zorg dient ten allen tijde voor start zorg een akkoord van de gemeente te zijn. </w:t>
            </w:r>
          </w:p>
          <w:p w14:paraId="74A195E4" w14:textId="09836FF8" w:rsidR="00D93DED" w:rsidRPr="00455E66" w:rsidRDefault="00D93DED" w:rsidP="00455E66">
            <w:pPr>
              <w:rPr>
                <w:color w:val="000000"/>
                <w:szCs w:val="20"/>
              </w:rPr>
            </w:pPr>
          </w:p>
        </w:tc>
      </w:tr>
      <w:tr w:rsidR="00455E66" w:rsidRPr="00455E66" w14:paraId="7C7F51CD" w14:textId="77777777" w:rsidTr="00455E66">
        <w:trPr>
          <w:trHeight w:val="1728"/>
        </w:trPr>
        <w:tc>
          <w:tcPr>
            <w:tcW w:w="476" w:type="dxa"/>
            <w:shd w:val="clear" w:color="auto" w:fill="auto"/>
            <w:hideMark/>
          </w:tcPr>
          <w:p w14:paraId="04DC12E0" w14:textId="77777777" w:rsidR="00455E66" w:rsidRPr="00455E66" w:rsidRDefault="00455E66" w:rsidP="00455E66">
            <w:pPr>
              <w:rPr>
                <w:color w:val="000000"/>
                <w:szCs w:val="20"/>
              </w:rPr>
            </w:pPr>
            <w:r w:rsidRPr="00455E66">
              <w:rPr>
                <w:color w:val="000000"/>
                <w:szCs w:val="20"/>
              </w:rPr>
              <w:t>144</w:t>
            </w:r>
          </w:p>
        </w:tc>
        <w:tc>
          <w:tcPr>
            <w:tcW w:w="1646" w:type="dxa"/>
            <w:shd w:val="clear" w:color="auto" w:fill="auto"/>
            <w:hideMark/>
          </w:tcPr>
          <w:p w14:paraId="09CCCD5B" w14:textId="77777777" w:rsidR="00455E66" w:rsidRPr="00455E66" w:rsidRDefault="00455E66" w:rsidP="00455E66">
            <w:pPr>
              <w:rPr>
                <w:color w:val="000000"/>
                <w:szCs w:val="20"/>
              </w:rPr>
            </w:pPr>
            <w:r w:rsidRPr="00455E66">
              <w:rPr>
                <w:color w:val="000000"/>
                <w:szCs w:val="20"/>
              </w:rPr>
              <w:t>Programma van Eisen Eis 57</w:t>
            </w:r>
          </w:p>
        </w:tc>
        <w:tc>
          <w:tcPr>
            <w:tcW w:w="6378" w:type="dxa"/>
            <w:shd w:val="clear" w:color="auto" w:fill="auto"/>
            <w:hideMark/>
          </w:tcPr>
          <w:p w14:paraId="10EED575" w14:textId="77777777" w:rsidR="00455E66" w:rsidRPr="00455E66" w:rsidRDefault="00455E66" w:rsidP="00455E66">
            <w:pPr>
              <w:rPr>
                <w:color w:val="000000"/>
                <w:szCs w:val="20"/>
              </w:rPr>
            </w:pPr>
            <w:r w:rsidRPr="00455E66">
              <w:rPr>
                <w:color w:val="000000"/>
                <w:szCs w:val="20"/>
              </w:rPr>
              <w:t xml:space="preserve">Is inzet van vrijwilligers rond vervoer een vereiste van de opdrachtgever? </w:t>
            </w:r>
            <w:r w:rsidRPr="00455E66">
              <w:rPr>
                <w:color w:val="000000"/>
                <w:szCs w:val="20"/>
              </w:rPr>
              <w:br/>
              <w:t>Opdrachtnemer kiest er juist niet voor om inzake cliëntvervoer met vrijwilligers te werken; wij hechten veel waarde aan veiligheid, gekwalificeerde chauffeurs en continuïteit welke geborgd is door de contracteerde vervoerder. Graag uw toelichting.</w:t>
            </w:r>
          </w:p>
        </w:tc>
        <w:tc>
          <w:tcPr>
            <w:tcW w:w="5529" w:type="dxa"/>
            <w:shd w:val="clear" w:color="auto" w:fill="auto"/>
            <w:hideMark/>
          </w:tcPr>
          <w:p w14:paraId="357FA23A" w14:textId="77777777" w:rsidR="00455E66" w:rsidRPr="00455E66" w:rsidRDefault="00455E66" w:rsidP="00455E66">
            <w:pPr>
              <w:rPr>
                <w:color w:val="000000"/>
                <w:szCs w:val="20"/>
              </w:rPr>
            </w:pPr>
            <w:r w:rsidRPr="00455E66">
              <w:rPr>
                <w:color w:val="000000"/>
                <w:szCs w:val="20"/>
              </w:rPr>
              <w:t>Het leidende principe bij vervoer, is dat ouder(s)/opvoeder(s) zelf verantwoordelijk zijn voor het vervoeren van de jeugdige. Wanneer ouder(s)/opvoeder(s) dit niet kunnen, zal er door de gemeente al dan niet in samenwerking met een algemene voorziening onderzocht worden welke mogelijkheden daar zijn. De inzet van vrijwilligers rond vervoer is geen vereiste.</w:t>
            </w:r>
          </w:p>
        </w:tc>
      </w:tr>
      <w:tr w:rsidR="00455E66" w:rsidRPr="00455E66" w14:paraId="523527C5" w14:textId="77777777" w:rsidTr="00455E66">
        <w:trPr>
          <w:trHeight w:val="864"/>
        </w:trPr>
        <w:tc>
          <w:tcPr>
            <w:tcW w:w="476" w:type="dxa"/>
            <w:shd w:val="clear" w:color="auto" w:fill="auto"/>
            <w:hideMark/>
          </w:tcPr>
          <w:p w14:paraId="3B72114C" w14:textId="77777777" w:rsidR="00455E66" w:rsidRPr="00455E66" w:rsidRDefault="00455E66" w:rsidP="00455E66">
            <w:pPr>
              <w:rPr>
                <w:color w:val="000000"/>
                <w:szCs w:val="20"/>
              </w:rPr>
            </w:pPr>
            <w:r w:rsidRPr="00455E66">
              <w:rPr>
                <w:color w:val="000000"/>
                <w:szCs w:val="20"/>
              </w:rPr>
              <w:t>145</w:t>
            </w:r>
          </w:p>
        </w:tc>
        <w:tc>
          <w:tcPr>
            <w:tcW w:w="1646" w:type="dxa"/>
            <w:shd w:val="clear" w:color="auto" w:fill="auto"/>
            <w:hideMark/>
          </w:tcPr>
          <w:p w14:paraId="220E52C6" w14:textId="77777777" w:rsidR="00455E66" w:rsidRPr="00455E66" w:rsidRDefault="00455E66" w:rsidP="00455E66">
            <w:pPr>
              <w:rPr>
                <w:color w:val="000000"/>
                <w:szCs w:val="20"/>
              </w:rPr>
            </w:pPr>
            <w:r w:rsidRPr="00455E66">
              <w:rPr>
                <w:color w:val="000000"/>
                <w:szCs w:val="20"/>
              </w:rPr>
              <w:t xml:space="preserve">Programma van Eisen Eis 61 </w:t>
            </w:r>
          </w:p>
        </w:tc>
        <w:tc>
          <w:tcPr>
            <w:tcW w:w="6378" w:type="dxa"/>
            <w:shd w:val="clear" w:color="auto" w:fill="auto"/>
            <w:hideMark/>
          </w:tcPr>
          <w:p w14:paraId="1A8A3852" w14:textId="27CADC4A" w:rsidR="00455E66" w:rsidRPr="00455E66" w:rsidRDefault="00455E66" w:rsidP="00455E66">
            <w:pPr>
              <w:rPr>
                <w:color w:val="000000"/>
                <w:szCs w:val="20"/>
              </w:rPr>
            </w:pPr>
            <w:r w:rsidRPr="00455E66">
              <w:rPr>
                <w:color w:val="000000"/>
                <w:szCs w:val="20"/>
              </w:rPr>
              <w:t xml:space="preserve">De inspectie kan opdrachten geven tot </w:t>
            </w:r>
            <w:proofErr w:type="spellStart"/>
            <w:r w:rsidRPr="00455E66">
              <w:rPr>
                <w:color w:val="000000"/>
                <w:szCs w:val="20"/>
              </w:rPr>
              <w:t>zelf-onderzoek</w:t>
            </w:r>
            <w:proofErr w:type="spellEnd"/>
            <w:r w:rsidRPr="00455E66">
              <w:rPr>
                <w:color w:val="000000"/>
                <w:szCs w:val="20"/>
              </w:rPr>
              <w:t xml:space="preserve"> n.a.v. calamiteiten, of zelf een onaangekondigd inspectie bezoek uitvoeren. Wil de gemeente een van beide of allebei deze varianten mee krijgen? En daarbij, is de gemeente </w:t>
            </w:r>
            <w:r w:rsidR="00D93DED" w:rsidRPr="00455E66">
              <w:rPr>
                <w:color w:val="000000"/>
                <w:szCs w:val="20"/>
              </w:rPr>
              <w:t>geïnteresseerd</w:t>
            </w:r>
            <w:r w:rsidRPr="00455E66">
              <w:rPr>
                <w:color w:val="000000"/>
                <w:szCs w:val="20"/>
              </w:rPr>
              <w:t xml:space="preserve"> in alle zorgvormen van alle zorgregio's waarin een aanbieder actief is, of alleen die gerelateerd zijn aan de zorg aan </w:t>
            </w:r>
            <w:r w:rsidR="00D93DED" w:rsidRPr="00455E66">
              <w:rPr>
                <w:color w:val="000000"/>
                <w:szCs w:val="20"/>
              </w:rPr>
              <w:t>cliënten</w:t>
            </w:r>
            <w:r w:rsidRPr="00455E66">
              <w:rPr>
                <w:color w:val="000000"/>
                <w:szCs w:val="20"/>
              </w:rPr>
              <w:t xml:space="preserve"> in de gemeente?</w:t>
            </w:r>
          </w:p>
        </w:tc>
        <w:tc>
          <w:tcPr>
            <w:tcW w:w="5529" w:type="dxa"/>
            <w:shd w:val="clear" w:color="auto" w:fill="auto"/>
            <w:hideMark/>
          </w:tcPr>
          <w:p w14:paraId="439F52B8" w14:textId="7EDA224D" w:rsidR="00455E66" w:rsidRPr="00455E66" w:rsidRDefault="00455E66" w:rsidP="00455E66">
            <w:pPr>
              <w:rPr>
                <w:color w:val="000000"/>
                <w:szCs w:val="20"/>
              </w:rPr>
            </w:pPr>
            <w:r w:rsidRPr="00455E66">
              <w:rPr>
                <w:color w:val="000000"/>
                <w:szCs w:val="20"/>
              </w:rPr>
              <w:t>De gemeenten willen over beide varianten geïnformeerd worden.</w:t>
            </w:r>
            <w:r w:rsidR="00D93DED">
              <w:rPr>
                <w:color w:val="000000"/>
                <w:szCs w:val="20"/>
              </w:rPr>
              <w:t xml:space="preserve"> </w:t>
            </w:r>
            <w:r w:rsidRPr="00455E66">
              <w:rPr>
                <w:color w:val="000000"/>
                <w:szCs w:val="20"/>
              </w:rPr>
              <w:t xml:space="preserve">De gemeenten zijn </w:t>
            </w:r>
            <w:r w:rsidR="00D93DED" w:rsidRPr="00455E66">
              <w:rPr>
                <w:color w:val="000000"/>
                <w:szCs w:val="20"/>
              </w:rPr>
              <w:t>geïnteresseerd</w:t>
            </w:r>
            <w:r w:rsidRPr="00455E66">
              <w:rPr>
                <w:color w:val="000000"/>
                <w:szCs w:val="20"/>
              </w:rPr>
              <w:t xml:space="preserve"> in die zorgvormen, die zorgaanbieder daadwerkelijk wil leveren in de gemeenten. </w:t>
            </w:r>
          </w:p>
        </w:tc>
      </w:tr>
      <w:tr w:rsidR="00455E66" w:rsidRPr="00455E66" w14:paraId="5F3C16A2" w14:textId="77777777" w:rsidTr="00455E66">
        <w:trPr>
          <w:trHeight w:val="1152"/>
        </w:trPr>
        <w:tc>
          <w:tcPr>
            <w:tcW w:w="476" w:type="dxa"/>
            <w:shd w:val="clear" w:color="auto" w:fill="auto"/>
            <w:hideMark/>
          </w:tcPr>
          <w:p w14:paraId="5C43A2FB" w14:textId="77777777" w:rsidR="00455E66" w:rsidRPr="00455E66" w:rsidRDefault="00455E66" w:rsidP="00455E66">
            <w:pPr>
              <w:rPr>
                <w:color w:val="000000"/>
                <w:szCs w:val="20"/>
              </w:rPr>
            </w:pPr>
            <w:r w:rsidRPr="00455E66">
              <w:rPr>
                <w:color w:val="000000"/>
                <w:szCs w:val="20"/>
              </w:rPr>
              <w:t>146</w:t>
            </w:r>
          </w:p>
        </w:tc>
        <w:tc>
          <w:tcPr>
            <w:tcW w:w="1646" w:type="dxa"/>
            <w:shd w:val="clear" w:color="auto" w:fill="auto"/>
            <w:hideMark/>
          </w:tcPr>
          <w:p w14:paraId="29D05F09" w14:textId="77777777" w:rsidR="00455E66" w:rsidRPr="00455E66" w:rsidRDefault="00455E66" w:rsidP="00455E66">
            <w:pPr>
              <w:rPr>
                <w:color w:val="000000"/>
                <w:szCs w:val="20"/>
              </w:rPr>
            </w:pPr>
            <w:r w:rsidRPr="00455E66">
              <w:rPr>
                <w:color w:val="000000"/>
                <w:szCs w:val="20"/>
              </w:rPr>
              <w:t>Programma van Eisen eis 68</w:t>
            </w:r>
          </w:p>
        </w:tc>
        <w:tc>
          <w:tcPr>
            <w:tcW w:w="6378" w:type="dxa"/>
            <w:shd w:val="clear" w:color="auto" w:fill="auto"/>
            <w:hideMark/>
          </w:tcPr>
          <w:p w14:paraId="39DAACAB" w14:textId="77777777" w:rsidR="00455E66" w:rsidRPr="00455E66" w:rsidRDefault="00455E66" w:rsidP="00455E66">
            <w:pPr>
              <w:rPr>
                <w:color w:val="000000"/>
                <w:szCs w:val="20"/>
              </w:rPr>
            </w:pPr>
            <w:r w:rsidRPr="00455E66">
              <w:rPr>
                <w:color w:val="000000"/>
                <w:szCs w:val="20"/>
              </w:rPr>
              <w:t xml:space="preserve">Hoe en op welk moment moeten we antwoord geven op eis 68 in het </w:t>
            </w:r>
            <w:proofErr w:type="spellStart"/>
            <w:r w:rsidRPr="00455E66">
              <w:rPr>
                <w:color w:val="000000"/>
                <w:szCs w:val="20"/>
              </w:rPr>
              <w:t>PvE</w:t>
            </w:r>
            <w:proofErr w:type="spellEnd"/>
            <w:r w:rsidRPr="00455E66">
              <w:rPr>
                <w:color w:val="000000"/>
                <w:szCs w:val="20"/>
              </w:rPr>
              <w:t xml:space="preserve"> (norm verantwoorde werktoedeling), we zien hiervoor geen invulformulier?</w:t>
            </w:r>
          </w:p>
        </w:tc>
        <w:tc>
          <w:tcPr>
            <w:tcW w:w="5529" w:type="dxa"/>
            <w:shd w:val="clear" w:color="auto" w:fill="auto"/>
            <w:hideMark/>
          </w:tcPr>
          <w:p w14:paraId="3C2F460E" w14:textId="77777777" w:rsidR="00455E66" w:rsidRDefault="00455E66" w:rsidP="00455E66">
            <w:pPr>
              <w:rPr>
                <w:color w:val="000000"/>
                <w:szCs w:val="20"/>
              </w:rPr>
            </w:pPr>
            <w:r w:rsidRPr="00455E66">
              <w:rPr>
                <w:color w:val="000000"/>
                <w:szCs w:val="20"/>
              </w:rPr>
              <w:t xml:space="preserve">De norm van de verantwoorde werktoedeling betstaat uit drie onderdelen. Zorgaanbieders zijn verantwoordelijk voor het uitwerken van deze onderdelen binnen de interne beleidsstukken die ten allen tijde op te vragen zijn door opdrachtgever. </w:t>
            </w:r>
          </w:p>
          <w:p w14:paraId="151EF224" w14:textId="0493FBCB" w:rsidR="00D93DED" w:rsidRPr="00455E66" w:rsidRDefault="00D93DED" w:rsidP="00455E66">
            <w:pPr>
              <w:rPr>
                <w:color w:val="000000"/>
                <w:szCs w:val="20"/>
              </w:rPr>
            </w:pPr>
          </w:p>
        </w:tc>
      </w:tr>
      <w:tr w:rsidR="00455E66" w:rsidRPr="00455E66" w14:paraId="2F5CA565" w14:textId="77777777" w:rsidTr="00455E66">
        <w:trPr>
          <w:trHeight w:val="1152"/>
        </w:trPr>
        <w:tc>
          <w:tcPr>
            <w:tcW w:w="476" w:type="dxa"/>
            <w:shd w:val="clear" w:color="auto" w:fill="auto"/>
            <w:hideMark/>
          </w:tcPr>
          <w:p w14:paraId="1F3D309A" w14:textId="77777777" w:rsidR="00455E66" w:rsidRPr="00455E66" w:rsidRDefault="00455E66" w:rsidP="00455E66">
            <w:pPr>
              <w:rPr>
                <w:color w:val="000000"/>
                <w:szCs w:val="20"/>
              </w:rPr>
            </w:pPr>
            <w:r w:rsidRPr="00455E66">
              <w:rPr>
                <w:color w:val="000000"/>
                <w:szCs w:val="20"/>
              </w:rPr>
              <w:lastRenderedPageBreak/>
              <w:t>147</w:t>
            </w:r>
          </w:p>
        </w:tc>
        <w:tc>
          <w:tcPr>
            <w:tcW w:w="1646" w:type="dxa"/>
            <w:shd w:val="clear" w:color="auto" w:fill="auto"/>
            <w:hideMark/>
          </w:tcPr>
          <w:p w14:paraId="097E3F11" w14:textId="77777777" w:rsidR="00455E66" w:rsidRPr="00455E66" w:rsidRDefault="00455E66" w:rsidP="00455E66">
            <w:pPr>
              <w:rPr>
                <w:color w:val="000000"/>
                <w:szCs w:val="20"/>
              </w:rPr>
            </w:pPr>
            <w:r w:rsidRPr="00455E66">
              <w:rPr>
                <w:color w:val="000000"/>
                <w:szCs w:val="20"/>
              </w:rPr>
              <w:t>Programma van Eisen Eis 76</w:t>
            </w:r>
          </w:p>
        </w:tc>
        <w:tc>
          <w:tcPr>
            <w:tcW w:w="6378" w:type="dxa"/>
            <w:shd w:val="clear" w:color="auto" w:fill="auto"/>
            <w:hideMark/>
          </w:tcPr>
          <w:p w14:paraId="0944F68D" w14:textId="77777777" w:rsidR="00455E66" w:rsidRDefault="00455E66" w:rsidP="00455E66">
            <w:pPr>
              <w:rPr>
                <w:color w:val="000000"/>
                <w:szCs w:val="20"/>
              </w:rPr>
            </w:pPr>
            <w:r w:rsidRPr="00455E66">
              <w:rPr>
                <w:color w:val="000000"/>
                <w:szCs w:val="20"/>
              </w:rPr>
              <w:t>wij zijn benieuwd naar de praktische uitwerking hiervan. Indien sprake is van tussentijdse beëindiging van de overeenkomst, eindigt de raamovereenkomst en daarmee ook de juridische basis voor facturatie door de zorgaanbieder. Aangezien de zorgaanbieder in deze situatie nog wel zorg moet blijven leveren, nemen we aan dat facturatie voor de lopende trajecten mogelijk blijft. Welke juridische basis geldt hier dan voor?</w:t>
            </w:r>
          </w:p>
          <w:p w14:paraId="4B462EB7" w14:textId="7C9F6079" w:rsidR="00D93DED" w:rsidRPr="00455E66" w:rsidRDefault="00D93DED" w:rsidP="00455E66">
            <w:pPr>
              <w:rPr>
                <w:color w:val="000000"/>
                <w:szCs w:val="20"/>
              </w:rPr>
            </w:pPr>
          </w:p>
        </w:tc>
        <w:tc>
          <w:tcPr>
            <w:tcW w:w="5529" w:type="dxa"/>
            <w:shd w:val="clear" w:color="auto" w:fill="auto"/>
            <w:hideMark/>
          </w:tcPr>
          <w:p w14:paraId="5E7AFD84" w14:textId="77777777" w:rsidR="00455E66" w:rsidRPr="00455E66" w:rsidRDefault="00455E66" w:rsidP="00455E66">
            <w:pPr>
              <w:rPr>
                <w:color w:val="000000"/>
                <w:szCs w:val="20"/>
              </w:rPr>
            </w:pPr>
            <w:r w:rsidRPr="00455E66">
              <w:rPr>
                <w:color w:val="000000"/>
                <w:szCs w:val="20"/>
              </w:rPr>
              <w:t>We nemen hiervoor een extra artikel op in de raamovereenkomst: Voortdurende bepalingen</w:t>
            </w:r>
            <w:r w:rsidRPr="00455E66">
              <w:rPr>
                <w:color w:val="000000"/>
                <w:szCs w:val="20"/>
              </w:rPr>
              <w:br/>
              <w:t>XX.1 Bepalingen die naar hun aard bestemd zijn om ook na afloop van de Overeenkomst voort te duren, behouden nadien hun werking.</w:t>
            </w:r>
          </w:p>
        </w:tc>
      </w:tr>
      <w:tr w:rsidR="00455E66" w:rsidRPr="00455E66" w14:paraId="72BE4EB9" w14:textId="77777777" w:rsidTr="00455E66">
        <w:trPr>
          <w:trHeight w:val="1440"/>
        </w:trPr>
        <w:tc>
          <w:tcPr>
            <w:tcW w:w="476" w:type="dxa"/>
            <w:shd w:val="clear" w:color="auto" w:fill="auto"/>
            <w:hideMark/>
          </w:tcPr>
          <w:p w14:paraId="1041D183" w14:textId="77777777" w:rsidR="00455E66" w:rsidRPr="00455E66" w:rsidRDefault="00455E66" w:rsidP="00455E66">
            <w:pPr>
              <w:rPr>
                <w:color w:val="000000"/>
                <w:szCs w:val="20"/>
              </w:rPr>
            </w:pPr>
            <w:r w:rsidRPr="00455E66">
              <w:rPr>
                <w:color w:val="000000"/>
                <w:szCs w:val="20"/>
              </w:rPr>
              <w:t>148</w:t>
            </w:r>
          </w:p>
        </w:tc>
        <w:tc>
          <w:tcPr>
            <w:tcW w:w="1646" w:type="dxa"/>
            <w:shd w:val="clear" w:color="auto" w:fill="auto"/>
            <w:hideMark/>
          </w:tcPr>
          <w:p w14:paraId="480F3C72" w14:textId="77777777" w:rsidR="00455E66" w:rsidRPr="00455E66" w:rsidRDefault="00455E66" w:rsidP="00455E66">
            <w:pPr>
              <w:rPr>
                <w:color w:val="000000"/>
                <w:szCs w:val="20"/>
              </w:rPr>
            </w:pPr>
            <w:r w:rsidRPr="00455E66">
              <w:rPr>
                <w:color w:val="000000"/>
                <w:szCs w:val="20"/>
              </w:rPr>
              <w:t xml:space="preserve">Programma van Eisen Eis 76 </w:t>
            </w:r>
          </w:p>
        </w:tc>
        <w:tc>
          <w:tcPr>
            <w:tcW w:w="6378" w:type="dxa"/>
            <w:shd w:val="clear" w:color="auto" w:fill="auto"/>
            <w:hideMark/>
          </w:tcPr>
          <w:p w14:paraId="0B8EC18D" w14:textId="77777777" w:rsidR="00455E66" w:rsidRPr="00455E66" w:rsidRDefault="00455E66" w:rsidP="00455E66">
            <w:pPr>
              <w:rPr>
                <w:color w:val="000000"/>
                <w:szCs w:val="20"/>
              </w:rPr>
            </w:pPr>
            <w:r w:rsidRPr="00455E66">
              <w:rPr>
                <w:color w:val="000000"/>
                <w:szCs w:val="20"/>
              </w:rPr>
              <w:t>Is het percentage 80 % inclusief of exclusief vroegtijdig beëindigende trajecten zoals vermeld onder punt 48 en 49?</w:t>
            </w:r>
          </w:p>
        </w:tc>
        <w:tc>
          <w:tcPr>
            <w:tcW w:w="5529" w:type="dxa"/>
            <w:shd w:val="clear" w:color="auto" w:fill="auto"/>
            <w:hideMark/>
          </w:tcPr>
          <w:p w14:paraId="7EA3F36B" w14:textId="77777777" w:rsidR="00455E66" w:rsidRPr="00455E66" w:rsidRDefault="00455E66" w:rsidP="00455E66">
            <w:pPr>
              <w:rPr>
                <w:color w:val="000000"/>
                <w:szCs w:val="20"/>
              </w:rPr>
            </w:pPr>
            <w:r w:rsidRPr="00455E66">
              <w:rPr>
                <w:color w:val="000000"/>
                <w:szCs w:val="20"/>
              </w:rPr>
              <w:t>Dit is exclusief vroegtijdige beëindiging. Als er voortijdig overleg is geweest waarbij de gemeenten zijn geïnformeerd, wordt hier voldaan aan de verplichting. Ook al is het doel zelf niet behaald. Zorgaanbieder is dan niet geslaagd in het behalen van het doel, maar wel in het behalen van de KPI.</w:t>
            </w:r>
          </w:p>
        </w:tc>
      </w:tr>
      <w:tr w:rsidR="00455E66" w:rsidRPr="00455E66" w14:paraId="0D007DDB" w14:textId="77777777" w:rsidTr="00455E66">
        <w:trPr>
          <w:trHeight w:val="5472"/>
        </w:trPr>
        <w:tc>
          <w:tcPr>
            <w:tcW w:w="476" w:type="dxa"/>
            <w:shd w:val="clear" w:color="auto" w:fill="auto"/>
            <w:hideMark/>
          </w:tcPr>
          <w:p w14:paraId="09DEFCFB" w14:textId="77777777" w:rsidR="00455E66" w:rsidRPr="00455E66" w:rsidRDefault="00455E66" w:rsidP="00455E66">
            <w:pPr>
              <w:rPr>
                <w:color w:val="000000"/>
                <w:szCs w:val="20"/>
              </w:rPr>
            </w:pPr>
            <w:r w:rsidRPr="00455E66">
              <w:rPr>
                <w:color w:val="000000"/>
                <w:szCs w:val="20"/>
              </w:rPr>
              <w:t>149</w:t>
            </w:r>
          </w:p>
        </w:tc>
        <w:tc>
          <w:tcPr>
            <w:tcW w:w="1646" w:type="dxa"/>
            <w:shd w:val="clear" w:color="auto" w:fill="auto"/>
            <w:hideMark/>
          </w:tcPr>
          <w:p w14:paraId="4A9BE0B5" w14:textId="77777777" w:rsidR="00455E66" w:rsidRPr="00455E66" w:rsidRDefault="00455E66" w:rsidP="00455E66">
            <w:pPr>
              <w:rPr>
                <w:color w:val="000000"/>
                <w:szCs w:val="20"/>
              </w:rPr>
            </w:pPr>
            <w:r w:rsidRPr="00455E66">
              <w:rPr>
                <w:color w:val="000000"/>
                <w:szCs w:val="20"/>
              </w:rPr>
              <w:t>Programma van Eisen Eis 77</w:t>
            </w:r>
          </w:p>
        </w:tc>
        <w:tc>
          <w:tcPr>
            <w:tcW w:w="6378" w:type="dxa"/>
            <w:shd w:val="clear" w:color="auto" w:fill="auto"/>
            <w:hideMark/>
          </w:tcPr>
          <w:p w14:paraId="59084A15" w14:textId="77777777" w:rsidR="00455E66" w:rsidRPr="00455E66" w:rsidRDefault="00455E66" w:rsidP="00455E66">
            <w:pPr>
              <w:rPr>
                <w:color w:val="000000"/>
                <w:szCs w:val="20"/>
              </w:rPr>
            </w:pPr>
            <w:r w:rsidRPr="00455E66">
              <w:rPr>
                <w:color w:val="000000"/>
                <w:szCs w:val="20"/>
              </w:rPr>
              <w:t xml:space="preserve">Coördinatie van zorg vraagt per definitie de inzet van extra uren die niet vergoed worden omdat ze geacht worden deel uit te maken van de reguliere ondersteuning. Wij begrijpen dit, maar krijgen uit de tekst niet duidelijk wat de gemeente hier precies onder verstaat. </w:t>
            </w:r>
            <w:r w:rsidRPr="00455E66">
              <w:rPr>
                <w:color w:val="000000"/>
                <w:szCs w:val="20"/>
              </w:rPr>
              <w:br/>
            </w:r>
            <w:r w:rsidRPr="00455E66">
              <w:rPr>
                <w:color w:val="000000"/>
                <w:szCs w:val="20"/>
              </w:rPr>
              <w:br/>
              <w:t xml:space="preserve">1) Graag ontvangen wij een nadere duiding van wat u onder “coördinatie van zorg” verstaat. Om coördinatie van welke partijen gaat dit bijvoorbeeld? </w:t>
            </w:r>
            <w:r w:rsidRPr="00455E66">
              <w:rPr>
                <w:color w:val="000000"/>
                <w:szCs w:val="20"/>
              </w:rPr>
              <w:br/>
              <w:t>2) Kunt u aangeven hoeveel uren inzet u hierbij van ons verwacht?</w:t>
            </w:r>
            <w:r w:rsidRPr="00455E66">
              <w:rPr>
                <w:color w:val="000000"/>
                <w:szCs w:val="20"/>
              </w:rPr>
              <w:br/>
              <w:t>3) Houdt dit ook in dat de zorgaanbieder de inzet van algemene voorzieningen moet coördineren? Als een jeugdige bijvoorbeeld naar de scouting gaat, moeten wij er dan op toezien dat dit inderdaad gebeurt en dat de jeugdige ook doet wat daar afgesproken is? Zo nee, wat verwacht u in deze situatie wel van ons?</w:t>
            </w:r>
          </w:p>
        </w:tc>
        <w:tc>
          <w:tcPr>
            <w:tcW w:w="5529" w:type="dxa"/>
            <w:shd w:val="clear" w:color="auto" w:fill="auto"/>
            <w:hideMark/>
          </w:tcPr>
          <w:p w14:paraId="42596018" w14:textId="77777777" w:rsidR="00D93DED" w:rsidRDefault="00455E66" w:rsidP="00455E66">
            <w:pPr>
              <w:rPr>
                <w:color w:val="000000"/>
                <w:szCs w:val="20"/>
              </w:rPr>
            </w:pPr>
            <w:r w:rsidRPr="00455E66">
              <w:rPr>
                <w:color w:val="000000"/>
                <w:szCs w:val="20"/>
              </w:rPr>
              <w:t xml:space="preserve">1. Coördinatie van zorg: Afhankelijk van het perceel, de problematiek en betrokken partijen, is ook de inzet van </w:t>
            </w:r>
            <w:r w:rsidR="00D93DED" w:rsidRPr="00455E66">
              <w:rPr>
                <w:color w:val="000000"/>
                <w:szCs w:val="20"/>
              </w:rPr>
              <w:t>coördinatie</w:t>
            </w:r>
            <w:r w:rsidRPr="00455E66">
              <w:rPr>
                <w:color w:val="000000"/>
                <w:szCs w:val="20"/>
              </w:rPr>
              <w:t xml:space="preserve"> van zorg afhankelijk. Het afstemmen van de verschillende vormen zorg rond de zorgvrager, waarbij bij meerdere zorgaanbieders onderling afspraken gemaakt moeten worden wie leidend is in de </w:t>
            </w:r>
            <w:r w:rsidR="00D93DED" w:rsidRPr="00455E66">
              <w:rPr>
                <w:color w:val="000000"/>
                <w:szCs w:val="20"/>
              </w:rPr>
              <w:t>coördinatie</w:t>
            </w:r>
            <w:r w:rsidRPr="00455E66">
              <w:rPr>
                <w:color w:val="000000"/>
                <w:szCs w:val="20"/>
              </w:rPr>
              <w:t xml:space="preserve"> van de zorg. </w:t>
            </w:r>
            <w:r w:rsidR="00D93DED" w:rsidRPr="00455E66">
              <w:rPr>
                <w:color w:val="000000"/>
                <w:szCs w:val="20"/>
              </w:rPr>
              <w:t>Coördinatie</w:t>
            </w:r>
            <w:r w:rsidRPr="00455E66">
              <w:rPr>
                <w:color w:val="000000"/>
                <w:szCs w:val="20"/>
              </w:rPr>
              <w:t xml:space="preserve"> van zorg is ook gericht op afstemming tussen betrokken partijen (denk aan school, huisarts, steunpersoon, voetbalcoach e.d.) rond het systeem. </w:t>
            </w:r>
            <w:r w:rsidR="00D93DED" w:rsidRPr="00455E66">
              <w:rPr>
                <w:color w:val="000000"/>
                <w:szCs w:val="20"/>
              </w:rPr>
              <w:t>Continuïteit</w:t>
            </w:r>
            <w:r w:rsidRPr="00455E66">
              <w:rPr>
                <w:color w:val="000000"/>
                <w:szCs w:val="20"/>
              </w:rPr>
              <w:t xml:space="preserve"> van zorg en samenwerking zijn belangrijke thema's binnen deze afstemming. Wat doen we, gericht op welk resultaat? Hoe doen we dat, en wie doet wat waar en wanneer. </w:t>
            </w:r>
          </w:p>
          <w:p w14:paraId="15B22283" w14:textId="77777777" w:rsidR="00D93DED" w:rsidRDefault="00D93DED" w:rsidP="00455E66">
            <w:pPr>
              <w:rPr>
                <w:color w:val="000000"/>
                <w:szCs w:val="20"/>
              </w:rPr>
            </w:pPr>
          </w:p>
          <w:p w14:paraId="2CDBAB6B" w14:textId="77777777" w:rsidR="00D93DED" w:rsidRDefault="00455E66" w:rsidP="00455E66">
            <w:pPr>
              <w:rPr>
                <w:color w:val="000000"/>
                <w:szCs w:val="20"/>
              </w:rPr>
            </w:pPr>
            <w:r w:rsidRPr="00455E66">
              <w:rPr>
                <w:color w:val="000000"/>
                <w:szCs w:val="20"/>
              </w:rPr>
              <w:t xml:space="preserve">2. Bij gemeenten is bekend dat deze vorm van </w:t>
            </w:r>
            <w:r w:rsidR="00D93DED" w:rsidRPr="00455E66">
              <w:rPr>
                <w:color w:val="000000"/>
                <w:szCs w:val="20"/>
              </w:rPr>
              <w:t>coördinatie</w:t>
            </w:r>
            <w:r w:rsidRPr="00455E66">
              <w:rPr>
                <w:color w:val="000000"/>
                <w:szCs w:val="20"/>
              </w:rPr>
              <w:t xml:space="preserve"> reeds bestaat en deel uitmaakt van de reguliere ondersteuning. Dit is gedisconteerd in de tarieven en uren. </w:t>
            </w:r>
          </w:p>
          <w:p w14:paraId="35E81773" w14:textId="77777777" w:rsidR="00D93DED" w:rsidRDefault="00D93DED" w:rsidP="00455E66">
            <w:pPr>
              <w:rPr>
                <w:color w:val="000000"/>
                <w:szCs w:val="20"/>
              </w:rPr>
            </w:pPr>
          </w:p>
          <w:p w14:paraId="401D94D1" w14:textId="77777777" w:rsidR="00455E66" w:rsidRDefault="00455E66" w:rsidP="00455E66">
            <w:pPr>
              <w:rPr>
                <w:color w:val="000000"/>
                <w:szCs w:val="20"/>
              </w:rPr>
            </w:pPr>
            <w:r w:rsidRPr="00455E66">
              <w:rPr>
                <w:color w:val="000000"/>
                <w:szCs w:val="20"/>
              </w:rPr>
              <w:t>3. Als de zorgaanbieder van mening is dat in dit voorbeeld scouting noodzakelijk is, dan lijkt het voor de zorgaanbieder ook van belang om in grote lijn te volgen of het doel tot inzet van scouting ook behaald wordt. Wat en hoe de zorgaanbieder hier in nodig heeft, is aan de zorgaanbieder zelf. Waarbij het in de lijn der verwachting ligt om wat algemene voorzieningen betreft, ook het netwerk te betrekken en hier een deel verantwoordelijkheid bij te beleggen.</w:t>
            </w:r>
          </w:p>
          <w:p w14:paraId="2E0EE8AA" w14:textId="23D86814" w:rsidR="00D93DED" w:rsidRPr="00455E66" w:rsidRDefault="00D93DED" w:rsidP="00455E66">
            <w:pPr>
              <w:rPr>
                <w:color w:val="000000"/>
                <w:szCs w:val="20"/>
              </w:rPr>
            </w:pPr>
          </w:p>
        </w:tc>
      </w:tr>
      <w:tr w:rsidR="00455E66" w:rsidRPr="00455E66" w14:paraId="2D989BCB" w14:textId="77777777" w:rsidTr="00455E66">
        <w:trPr>
          <w:trHeight w:val="576"/>
        </w:trPr>
        <w:tc>
          <w:tcPr>
            <w:tcW w:w="476" w:type="dxa"/>
            <w:shd w:val="clear" w:color="auto" w:fill="auto"/>
            <w:hideMark/>
          </w:tcPr>
          <w:p w14:paraId="66E8E198" w14:textId="77777777" w:rsidR="00455E66" w:rsidRPr="00455E66" w:rsidRDefault="00455E66" w:rsidP="00455E66">
            <w:pPr>
              <w:rPr>
                <w:color w:val="000000"/>
                <w:szCs w:val="20"/>
              </w:rPr>
            </w:pPr>
            <w:r w:rsidRPr="00455E66">
              <w:rPr>
                <w:color w:val="000000"/>
                <w:szCs w:val="20"/>
              </w:rPr>
              <w:lastRenderedPageBreak/>
              <w:t>150</w:t>
            </w:r>
          </w:p>
        </w:tc>
        <w:tc>
          <w:tcPr>
            <w:tcW w:w="1646" w:type="dxa"/>
            <w:shd w:val="clear" w:color="auto" w:fill="auto"/>
            <w:hideMark/>
          </w:tcPr>
          <w:p w14:paraId="0F23766A" w14:textId="77777777" w:rsidR="00455E66" w:rsidRPr="00455E66" w:rsidRDefault="00455E66" w:rsidP="00455E66">
            <w:pPr>
              <w:rPr>
                <w:color w:val="000000"/>
                <w:szCs w:val="20"/>
              </w:rPr>
            </w:pPr>
            <w:r w:rsidRPr="00455E66">
              <w:rPr>
                <w:color w:val="000000"/>
                <w:szCs w:val="20"/>
              </w:rPr>
              <w:t xml:space="preserve">Programma van Eisen Eis 77 </w:t>
            </w:r>
          </w:p>
        </w:tc>
        <w:tc>
          <w:tcPr>
            <w:tcW w:w="6378" w:type="dxa"/>
            <w:shd w:val="clear" w:color="auto" w:fill="auto"/>
            <w:hideMark/>
          </w:tcPr>
          <w:p w14:paraId="5E826D17" w14:textId="77777777" w:rsidR="00455E66" w:rsidRPr="00455E66" w:rsidRDefault="00455E66" w:rsidP="00455E66">
            <w:pPr>
              <w:rPr>
                <w:color w:val="000000"/>
                <w:szCs w:val="20"/>
              </w:rPr>
            </w:pPr>
            <w:r w:rsidRPr="00455E66">
              <w:rPr>
                <w:color w:val="000000"/>
                <w:szCs w:val="20"/>
              </w:rPr>
              <w:t>Er wordt hier gesproken over een warme overdracht naar het loket. Wat wordt hiermee bedoeld? Wordt hiermee de Opdrachtgever/ Klantmanager bedoeld?</w:t>
            </w:r>
          </w:p>
        </w:tc>
        <w:tc>
          <w:tcPr>
            <w:tcW w:w="5529" w:type="dxa"/>
            <w:shd w:val="clear" w:color="auto" w:fill="auto"/>
            <w:hideMark/>
          </w:tcPr>
          <w:p w14:paraId="22122402" w14:textId="77777777" w:rsidR="00455E66" w:rsidRDefault="00455E66" w:rsidP="00455E66">
            <w:pPr>
              <w:rPr>
                <w:color w:val="000000"/>
                <w:szCs w:val="20"/>
              </w:rPr>
            </w:pPr>
            <w:r w:rsidRPr="00455E66">
              <w:rPr>
                <w:color w:val="000000"/>
                <w:szCs w:val="20"/>
              </w:rPr>
              <w:t xml:space="preserve">Loket in eis 17 is niet de juiste term. Met loket wordt hier bedoeld de Opdrachtgever, ook wel de gemeentelijke toegang. </w:t>
            </w:r>
          </w:p>
          <w:p w14:paraId="4C9FE81E" w14:textId="49E2EFB1" w:rsidR="00D93DED" w:rsidRPr="00455E66" w:rsidRDefault="00D93DED" w:rsidP="00455E66">
            <w:pPr>
              <w:rPr>
                <w:color w:val="000000"/>
                <w:szCs w:val="20"/>
              </w:rPr>
            </w:pPr>
          </w:p>
        </w:tc>
      </w:tr>
      <w:tr w:rsidR="00455E66" w:rsidRPr="00455E66" w14:paraId="3CCC5BC4" w14:textId="77777777" w:rsidTr="00455E66">
        <w:trPr>
          <w:trHeight w:val="1152"/>
        </w:trPr>
        <w:tc>
          <w:tcPr>
            <w:tcW w:w="476" w:type="dxa"/>
            <w:shd w:val="clear" w:color="auto" w:fill="auto"/>
            <w:hideMark/>
          </w:tcPr>
          <w:p w14:paraId="529D8CDE" w14:textId="77777777" w:rsidR="00455E66" w:rsidRPr="00455E66" w:rsidRDefault="00455E66" w:rsidP="00455E66">
            <w:pPr>
              <w:rPr>
                <w:color w:val="000000"/>
                <w:szCs w:val="20"/>
              </w:rPr>
            </w:pPr>
            <w:r w:rsidRPr="00455E66">
              <w:rPr>
                <w:color w:val="000000"/>
                <w:szCs w:val="20"/>
              </w:rPr>
              <w:t>151</w:t>
            </w:r>
          </w:p>
        </w:tc>
        <w:tc>
          <w:tcPr>
            <w:tcW w:w="1646" w:type="dxa"/>
            <w:shd w:val="clear" w:color="auto" w:fill="auto"/>
            <w:hideMark/>
          </w:tcPr>
          <w:p w14:paraId="0131FD7D" w14:textId="77777777" w:rsidR="00455E66" w:rsidRPr="00455E66" w:rsidRDefault="00455E66" w:rsidP="00455E66">
            <w:pPr>
              <w:rPr>
                <w:color w:val="000000"/>
                <w:szCs w:val="20"/>
              </w:rPr>
            </w:pPr>
            <w:r w:rsidRPr="00455E66">
              <w:rPr>
                <w:color w:val="000000"/>
                <w:szCs w:val="20"/>
              </w:rPr>
              <w:t>Programma van Eisen Eis 79</w:t>
            </w:r>
          </w:p>
        </w:tc>
        <w:tc>
          <w:tcPr>
            <w:tcW w:w="6378" w:type="dxa"/>
            <w:shd w:val="clear" w:color="auto" w:fill="auto"/>
            <w:hideMark/>
          </w:tcPr>
          <w:p w14:paraId="75D659E8" w14:textId="77777777" w:rsidR="00455E66" w:rsidRPr="00455E66" w:rsidRDefault="00455E66" w:rsidP="00455E66">
            <w:pPr>
              <w:rPr>
                <w:color w:val="000000"/>
                <w:szCs w:val="20"/>
              </w:rPr>
            </w:pPr>
            <w:r w:rsidRPr="00455E66">
              <w:rPr>
                <w:color w:val="000000"/>
                <w:szCs w:val="20"/>
              </w:rPr>
              <w:t>Met welk doel wordt dit gemeld en wat is de vervolg actie van de opdrachtgever op het melden hiervan?</w:t>
            </w:r>
          </w:p>
        </w:tc>
        <w:tc>
          <w:tcPr>
            <w:tcW w:w="5529" w:type="dxa"/>
            <w:shd w:val="clear" w:color="auto" w:fill="auto"/>
            <w:hideMark/>
          </w:tcPr>
          <w:p w14:paraId="3B440DA6" w14:textId="77777777" w:rsidR="00455E66" w:rsidRPr="00455E66" w:rsidRDefault="00455E66" w:rsidP="00455E66">
            <w:pPr>
              <w:rPr>
                <w:color w:val="000000"/>
                <w:szCs w:val="20"/>
              </w:rPr>
            </w:pPr>
            <w:r w:rsidRPr="00455E66">
              <w:rPr>
                <w:color w:val="000000"/>
                <w:szCs w:val="20"/>
              </w:rPr>
              <w:t>Er kunnen ontwikkelingen zijn die van invloed zijn op de hulpverlening en het wel of niet behalen van de resultaten. Dan dient echter direct afstemming met de gemeente plaats te vinden, waardoor er direct op deze veranderde situatie kan worden geanticipeerd.</w:t>
            </w:r>
          </w:p>
        </w:tc>
      </w:tr>
      <w:tr w:rsidR="00455E66" w:rsidRPr="00455E66" w14:paraId="36B62F73" w14:textId="77777777" w:rsidTr="00455E66">
        <w:trPr>
          <w:trHeight w:val="1152"/>
        </w:trPr>
        <w:tc>
          <w:tcPr>
            <w:tcW w:w="476" w:type="dxa"/>
            <w:shd w:val="clear" w:color="auto" w:fill="auto"/>
            <w:hideMark/>
          </w:tcPr>
          <w:p w14:paraId="06E94C77" w14:textId="77777777" w:rsidR="00455E66" w:rsidRPr="00455E66" w:rsidRDefault="00455E66" w:rsidP="00455E66">
            <w:pPr>
              <w:rPr>
                <w:color w:val="000000"/>
                <w:szCs w:val="20"/>
              </w:rPr>
            </w:pPr>
            <w:r w:rsidRPr="00455E66">
              <w:rPr>
                <w:color w:val="000000"/>
                <w:szCs w:val="20"/>
              </w:rPr>
              <w:t>152</w:t>
            </w:r>
          </w:p>
        </w:tc>
        <w:tc>
          <w:tcPr>
            <w:tcW w:w="1646" w:type="dxa"/>
            <w:shd w:val="clear" w:color="auto" w:fill="auto"/>
            <w:hideMark/>
          </w:tcPr>
          <w:p w14:paraId="3F27380A" w14:textId="77777777" w:rsidR="00455E66" w:rsidRPr="00455E66" w:rsidRDefault="00455E66" w:rsidP="00455E66">
            <w:pPr>
              <w:rPr>
                <w:color w:val="000000"/>
                <w:szCs w:val="20"/>
              </w:rPr>
            </w:pPr>
            <w:r w:rsidRPr="00455E66">
              <w:rPr>
                <w:color w:val="000000"/>
                <w:szCs w:val="20"/>
              </w:rPr>
              <w:t>Programma van Eisen Eis 80</w:t>
            </w:r>
          </w:p>
        </w:tc>
        <w:tc>
          <w:tcPr>
            <w:tcW w:w="6378" w:type="dxa"/>
            <w:shd w:val="clear" w:color="auto" w:fill="auto"/>
            <w:hideMark/>
          </w:tcPr>
          <w:p w14:paraId="5E9DA40F" w14:textId="77777777" w:rsidR="00455E66" w:rsidRPr="00455E66" w:rsidRDefault="00455E66" w:rsidP="00455E66">
            <w:pPr>
              <w:rPr>
                <w:color w:val="000000"/>
                <w:szCs w:val="20"/>
              </w:rPr>
            </w:pPr>
            <w:r w:rsidRPr="00455E66">
              <w:rPr>
                <w:color w:val="000000"/>
                <w:szCs w:val="20"/>
              </w:rPr>
              <w:t>met elkaar willen we graag toe naar meer eigen regie en eigen verantwoordelijkheid van de inwoners. Hoe verhoudt dat zich tot het gestelde in deze eis?</w:t>
            </w:r>
          </w:p>
        </w:tc>
        <w:tc>
          <w:tcPr>
            <w:tcW w:w="5529" w:type="dxa"/>
            <w:shd w:val="clear" w:color="auto" w:fill="auto"/>
            <w:hideMark/>
          </w:tcPr>
          <w:p w14:paraId="60ABB7C7" w14:textId="5E2CBA39" w:rsidR="00455E66" w:rsidRPr="00455E66" w:rsidRDefault="00455E66" w:rsidP="00455E66">
            <w:pPr>
              <w:rPr>
                <w:color w:val="000000"/>
                <w:szCs w:val="20"/>
              </w:rPr>
            </w:pPr>
            <w:r w:rsidRPr="00455E66">
              <w:rPr>
                <w:color w:val="000000"/>
                <w:szCs w:val="20"/>
              </w:rPr>
              <w:t>Bij 3 keer no-show zal de gemeente contact opnemen met de jeugdige en/of ouder(s/opvo</w:t>
            </w:r>
            <w:r w:rsidR="00D93DED">
              <w:rPr>
                <w:color w:val="000000"/>
                <w:szCs w:val="20"/>
              </w:rPr>
              <w:t>e</w:t>
            </w:r>
            <w:r w:rsidRPr="00455E66">
              <w:rPr>
                <w:color w:val="000000"/>
                <w:szCs w:val="20"/>
              </w:rPr>
              <w:t xml:space="preserve">der(s) met als doel eigen regie en verantwoordelijkheid in relatie tot het gewenste eindresultaat bespreekbaar te maken. </w:t>
            </w:r>
          </w:p>
        </w:tc>
      </w:tr>
      <w:tr w:rsidR="00455E66" w:rsidRPr="00455E66" w14:paraId="68310A0A" w14:textId="77777777" w:rsidTr="00455E66">
        <w:trPr>
          <w:trHeight w:val="1440"/>
        </w:trPr>
        <w:tc>
          <w:tcPr>
            <w:tcW w:w="476" w:type="dxa"/>
            <w:shd w:val="clear" w:color="auto" w:fill="auto"/>
            <w:hideMark/>
          </w:tcPr>
          <w:p w14:paraId="064726AC" w14:textId="77777777" w:rsidR="00455E66" w:rsidRPr="00455E66" w:rsidRDefault="00455E66" w:rsidP="00455E66">
            <w:pPr>
              <w:rPr>
                <w:color w:val="000000"/>
                <w:szCs w:val="20"/>
              </w:rPr>
            </w:pPr>
            <w:r w:rsidRPr="00455E66">
              <w:rPr>
                <w:color w:val="000000"/>
                <w:szCs w:val="20"/>
              </w:rPr>
              <w:t>153</w:t>
            </w:r>
          </w:p>
        </w:tc>
        <w:tc>
          <w:tcPr>
            <w:tcW w:w="1646" w:type="dxa"/>
            <w:shd w:val="clear" w:color="auto" w:fill="auto"/>
            <w:hideMark/>
          </w:tcPr>
          <w:p w14:paraId="72A34A6E" w14:textId="77777777" w:rsidR="00455E66" w:rsidRPr="00455E66" w:rsidRDefault="00455E66" w:rsidP="00455E66">
            <w:pPr>
              <w:rPr>
                <w:color w:val="000000"/>
                <w:szCs w:val="20"/>
              </w:rPr>
            </w:pPr>
            <w:r w:rsidRPr="00455E66">
              <w:rPr>
                <w:color w:val="000000"/>
                <w:szCs w:val="20"/>
              </w:rPr>
              <w:t>Programma van Eisen Eis 80</w:t>
            </w:r>
          </w:p>
        </w:tc>
        <w:tc>
          <w:tcPr>
            <w:tcW w:w="6378" w:type="dxa"/>
            <w:shd w:val="clear" w:color="auto" w:fill="auto"/>
            <w:hideMark/>
          </w:tcPr>
          <w:p w14:paraId="7D6B55C5" w14:textId="77777777" w:rsidR="00455E66" w:rsidRPr="00455E66" w:rsidRDefault="00455E66" w:rsidP="00455E66">
            <w:pPr>
              <w:rPr>
                <w:color w:val="000000"/>
                <w:szCs w:val="20"/>
              </w:rPr>
            </w:pPr>
            <w:r w:rsidRPr="00455E66">
              <w:rPr>
                <w:color w:val="000000"/>
                <w:szCs w:val="20"/>
              </w:rPr>
              <w:t>In het verlengde van Eis 77: verwacht u hier dat wij ook aan u melden als de jeugdige uit ons vorige voorbeeld 3x niet naar de Scouting gaat? Terwijl dit als onderdeel van begeleiding wel was afgesproken om aan het sociaal netwerk van de jeugdige te werken?</w:t>
            </w:r>
          </w:p>
        </w:tc>
        <w:tc>
          <w:tcPr>
            <w:tcW w:w="5529" w:type="dxa"/>
            <w:shd w:val="clear" w:color="auto" w:fill="auto"/>
            <w:hideMark/>
          </w:tcPr>
          <w:p w14:paraId="5F599A8D" w14:textId="77777777" w:rsidR="00455E66" w:rsidRDefault="00455E66" w:rsidP="00455E66">
            <w:pPr>
              <w:rPr>
                <w:color w:val="000000"/>
                <w:szCs w:val="20"/>
              </w:rPr>
            </w:pPr>
            <w:r w:rsidRPr="00455E66">
              <w:rPr>
                <w:color w:val="000000"/>
                <w:szCs w:val="20"/>
              </w:rPr>
              <w:t xml:space="preserve">De verwachting bij dergelijke problemen is, dat de onderliggende problemen groter is dan door een algemene voorziening opgepakt kan worden. Algemene voorzieningen zijn geen hulpverleners. Het ligt in de lijn der verwachting dat de zorgaanbieder binnen de begeleiding deze onderliggende problematiek in een doel heeft opgenomen. </w:t>
            </w:r>
          </w:p>
          <w:p w14:paraId="19C6517E" w14:textId="74F11257" w:rsidR="00D93DED" w:rsidRPr="00455E66" w:rsidRDefault="00D93DED" w:rsidP="00455E66">
            <w:pPr>
              <w:rPr>
                <w:color w:val="000000"/>
                <w:szCs w:val="20"/>
              </w:rPr>
            </w:pPr>
          </w:p>
        </w:tc>
      </w:tr>
      <w:tr w:rsidR="00455E66" w:rsidRPr="00455E66" w14:paraId="016D3887" w14:textId="77777777" w:rsidTr="00455E66">
        <w:trPr>
          <w:trHeight w:val="1440"/>
        </w:trPr>
        <w:tc>
          <w:tcPr>
            <w:tcW w:w="476" w:type="dxa"/>
            <w:shd w:val="clear" w:color="auto" w:fill="auto"/>
            <w:hideMark/>
          </w:tcPr>
          <w:p w14:paraId="3C5B1579" w14:textId="77777777" w:rsidR="00455E66" w:rsidRPr="00455E66" w:rsidRDefault="00455E66" w:rsidP="00455E66">
            <w:pPr>
              <w:rPr>
                <w:color w:val="000000"/>
                <w:szCs w:val="20"/>
              </w:rPr>
            </w:pPr>
            <w:r w:rsidRPr="00455E66">
              <w:rPr>
                <w:color w:val="000000"/>
                <w:szCs w:val="20"/>
              </w:rPr>
              <w:t>154</w:t>
            </w:r>
          </w:p>
        </w:tc>
        <w:tc>
          <w:tcPr>
            <w:tcW w:w="1646" w:type="dxa"/>
            <w:shd w:val="clear" w:color="auto" w:fill="auto"/>
            <w:hideMark/>
          </w:tcPr>
          <w:p w14:paraId="0D5395C2" w14:textId="77777777" w:rsidR="00455E66" w:rsidRPr="00455E66" w:rsidRDefault="00455E66" w:rsidP="00455E66">
            <w:pPr>
              <w:rPr>
                <w:color w:val="000000"/>
                <w:szCs w:val="20"/>
              </w:rPr>
            </w:pPr>
            <w:r w:rsidRPr="00455E66">
              <w:rPr>
                <w:color w:val="000000"/>
                <w:szCs w:val="20"/>
              </w:rPr>
              <w:t>Programma van Eisen Eis 80</w:t>
            </w:r>
          </w:p>
        </w:tc>
        <w:tc>
          <w:tcPr>
            <w:tcW w:w="6378" w:type="dxa"/>
            <w:shd w:val="clear" w:color="auto" w:fill="auto"/>
            <w:hideMark/>
          </w:tcPr>
          <w:p w14:paraId="5AA4DBF0" w14:textId="77777777" w:rsidR="00455E66" w:rsidRPr="00455E66" w:rsidRDefault="00455E66" w:rsidP="00455E66">
            <w:pPr>
              <w:rPr>
                <w:color w:val="000000"/>
                <w:szCs w:val="20"/>
              </w:rPr>
            </w:pPr>
            <w:r w:rsidRPr="00455E66">
              <w:rPr>
                <w:color w:val="000000"/>
                <w:szCs w:val="20"/>
              </w:rPr>
              <w:t>In onze praktijk komen wij ook regelmatig zorgweigeraars tegen. Wij zullen uiteraard – zoals de gemeente vraagt – melding maken als mensen drie keer een “no show” zijn. Echter vernemen we ook graag wat het gemeentelijke beleid is inzake het verminderen van zorgweigeraars?</w:t>
            </w:r>
          </w:p>
        </w:tc>
        <w:tc>
          <w:tcPr>
            <w:tcW w:w="5529" w:type="dxa"/>
            <w:shd w:val="clear" w:color="auto" w:fill="auto"/>
            <w:hideMark/>
          </w:tcPr>
          <w:p w14:paraId="6C7E876E" w14:textId="77777777" w:rsidR="00455E66" w:rsidRDefault="00455E66" w:rsidP="00455E66">
            <w:pPr>
              <w:rPr>
                <w:color w:val="000000"/>
                <w:szCs w:val="20"/>
              </w:rPr>
            </w:pPr>
            <w:r w:rsidRPr="00455E66">
              <w:rPr>
                <w:color w:val="000000"/>
                <w:szCs w:val="20"/>
              </w:rPr>
              <w:t>Perspectiefregie is bij de gemeenten belegd. Hierdoor zijn de gemeenten gedurende het hulpverleningsproces betrokken. De visie van de gemeenten is, dat zij met deze rol meer uitvoering kunnen geven aan gezamenlijkheid en betrokkenheid naar de jeugdige en/of ouder(s)/opvoeder(s) binnen dit hulpverleningsproces.</w:t>
            </w:r>
          </w:p>
          <w:p w14:paraId="01966354" w14:textId="0B8AF24F" w:rsidR="00D93DED" w:rsidRPr="00455E66" w:rsidRDefault="00D93DED" w:rsidP="00455E66">
            <w:pPr>
              <w:rPr>
                <w:color w:val="000000"/>
                <w:szCs w:val="20"/>
              </w:rPr>
            </w:pPr>
          </w:p>
        </w:tc>
      </w:tr>
      <w:tr w:rsidR="00455E66" w:rsidRPr="00455E66" w14:paraId="53B06F5C" w14:textId="77777777" w:rsidTr="00455E66">
        <w:trPr>
          <w:trHeight w:val="1152"/>
        </w:trPr>
        <w:tc>
          <w:tcPr>
            <w:tcW w:w="476" w:type="dxa"/>
            <w:shd w:val="clear" w:color="auto" w:fill="auto"/>
            <w:hideMark/>
          </w:tcPr>
          <w:p w14:paraId="561E508F" w14:textId="77777777" w:rsidR="00455E66" w:rsidRPr="00455E66" w:rsidRDefault="00455E66" w:rsidP="00455E66">
            <w:pPr>
              <w:rPr>
                <w:color w:val="000000"/>
                <w:szCs w:val="20"/>
              </w:rPr>
            </w:pPr>
            <w:r w:rsidRPr="00455E66">
              <w:rPr>
                <w:color w:val="000000"/>
                <w:szCs w:val="20"/>
              </w:rPr>
              <w:t>155</w:t>
            </w:r>
          </w:p>
        </w:tc>
        <w:tc>
          <w:tcPr>
            <w:tcW w:w="1646" w:type="dxa"/>
            <w:shd w:val="clear" w:color="auto" w:fill="auto"/>
            <w:hideMark/>
          </w:tcPr>
          <w:p w14:paraId="64056828" w14:textId="77777777" w:rsidR="00455E66" w:rsidRPr="00455E66" w:rsidRDefault="00455E66" w:rsidP="00455E66">
            <w:pPr>
              <w:rPr>
                <w:color w:val="000000"/>
                <w:szCs w:val="20"/>
              </w:rPr>
            </w:pPr>
            <w:r w:rsidRPr="00455E66">
              <w:rPr>
                <w:color w:val="000000"/>
                <w:szCs w:val="20"/>
              </w:rPr>
              <w:t>Programma van Eisen Eis 83</w:t>
            </w:r>
          </w:p>
        </w:tc>
        <w:tc>
          <w:tcPr>
            <w:tcW w:w="6378" w:type="dxa"/>
            <w:shd w:val="clear" w:color="auto" w:fill="auto"/>
            <w:hideMark/>
          </w:tcPr>
          <w:p w14:paraId="3E79AED5" w14:textId="77777777" w:rsidR="00455E66" w:rsidRPr="00455E66" w:rsidRDefault="00455E66" w:rsidP="00455E66">
            <w:pPr>
              <w:rPr>
                <w:color w:val="000000"/>
                <w:szCs w:val="20"/>
              </w:rPr>
            </w:pPr>
            <w:r w:rsidRPr="00455E66">
              <w:rPr>
                <w:color w:val="000000"/>
                <w:szCs w:val="20"/>
              </w:rPr>
              <w:t>Kunt u ons a.u.b. een recent overzicht verstrekken van deze partijen?</w:t>
            </w:r>
          </w:p>
        </w:tc>
        <w:tc>
          <w:tcPr>
            <w:tcW w:w="5529" w:type="dxa"/>
            <w:shd w:val="clear" w:color="auto" w:fill="auto"/>
            <w:hideMark/>
          </w:tcPr>
          <w:p w14:paraId="24264B2F" w14:textId="77777777" w:rsidR="00455E66" w:rsidRDefault="00455E66" w:rsidP="00455E66">
            <w:pPr>
              <w:rPr>
                <w:color w:val="000000"/>
                <w:szCs w:val="20"/>
              </w:rPr>
            </w:pPr>
            <w:r w:rsidRPr="00455E66">
              <w:rPr>
                <w:color w:val="000000"/>
                <w:szCs w:val="20"/>
              </w:rPr>
              <w:t xml:space="preserve">De gemeenten werken aan het creëren van een overzicht, waarin voor inwoners, verwijzers en zorgaanbieders overzichtelijk terug te vinden is welke partijen gecontracteerd zijn en van welke algemene voorzieningen er zijn. </w:t>
            </w:r>
          </w:p>
          <w:p w14:paraId="5D34F539" w14:textId="4D1E72C8" w:rsidR="00D93DED" w:rsidRPr="00455E66" w:rsidRDefault="00D93DED" w:rsidP="00455E66">
            <w:pPr>
              <w:rPr>
                <w:color w:val="000000"/>
                <w:szCs w:val="20"/>
              </w:rPr>
            </w:pPr>
          </w:p>
        </w:tc>
      </w:tr>
      <w:tr w:rsidR="00455E66" w:rsidRPr="00455E66" w14:paraId="7FB9045B" w14:textId="77777777" w:rsidTr="00455E66">
        <w:trPr>
          <w:trHeight w:val="864"/>
        </w:trPr>
        <w:tc>
          <w:tcPr>
            <w:tcW w:w="476" w:type="dxa"/>
            <w:shd w:val="clear" w:color="auto" w:fill="auto"/>
            <w:hideMark/>
          </w:tcPr>
          <w:p w14:paraId="32AD0C97" w14:textId="77777777" w:rsidR="00455E66" w:rsidRPr="00455E66" w:rsidRDefault="00455E66" w:rsidP="00455E66">
            <w:pPr>
              <w:rPr>
                <w:color w:val="000000"/>
                <w:szCs w:val="20"/>
              </w:rPr>
            </w:pPr>
            <w:r w:rsidRPr="00455E66">
              <w:rPr>
                <w:color w:val="000000"/>
                <w:szCs w:val="20"/>
              </w:rPr>
              <w:t>156</w:t>
            </w:r>
          </w:p>
        </w:tc>
        <w:tc>
          <w:tcPr>
            <w:tcW w:w="1646" w:type="dxa"/>
            <w:shd w:val="clear" w:color="auto" w:fill="auto"/>
            <w:hideMark/>
          </w:tcPr>
          <w:p w14:paraId="33C8D379" w14:textId="77777777" w:rsidR="00455E66" w:rsidRPr="00455E66" w:rsidRDefault="00455E66" w:rsidP="00455E66">
            <w:pPr>
              <w:rPr>
                <w:color w:val="000000"/>
                <w:szCs w:val="20"/>
              </w:rPr>
            </w:pPr>
            <w:r w:rsidRPr="00455E66">
              <w:rPr>
                <w:color w:val="000000"/>
                <w:szCs w:val="20"/>
              </w:rPr>
              <w:t>Programma van Eisen Eis 84</w:t>
            </w:r>
          </w:p>
        </w:tc>
        <w:tc>
          <w:tcPr>
            <w:tcW w:w="6378" w:type="dxa"/>
            <w:shd w:val="clear" w:color="auto" w:fill="auto"/>
            <w:hideMark/>
          </w:tcPr>
          <w:p w14:paraId="7E2DE228" w14:textId="77777777" w:rsidR="00455E66" w:rsidRDefault="00455E66" w:rsidP="00455E66">
            <w:pPr>
              <w:rPr>
                <w:color w:val="000000"/>
                <w:szCs w:val="20"/>
              </w:rPr>
            </w:pPr>
            <w:r w:rsidRPr="00455E66">
              <w:rPr>
                <w:color w:val="000000"/>
                <w:szCs w:val="20"/>
              </w:rPr>
              <w:t xml:space="preserve">1) Kunt u aangeven in welke situaties er sprake moet zijn van melding in OZO verbindzorg? </w:t>
            </w:r>
            <w:r w:rsidRPr="00455E66">
              <w:rPr>
                <w:color w:val="000000"/>
                <w:szCs w:val="20"/>
              </w:rPr>
              <w:br/>
              <w:t>2) Ons is bekend dat de gemeente Urk hier niet aan meedoet. Gaan de gemeenten NOP en Urk OZO verbindzorg faciliteren voor de zorgaanbieders en zo ja, hoe ziet deze facilitering eruit?</w:t>
            </w:r>
          </w:p>
          <w:p w14:paraId="3A65A1E6" w14:textId="6C1F0C75" w:rsidR="00D93DED" w:rsidRPr="00455E66" w:rsidRDefault="00D93DED" w:rsidP="00455E66">
            <w:pPr>
              <w:rPr>
                <w:color w:val="000000"/>
                <w:szCs w:val="20"/>
              </w:rPr>
            </w:pPr>
          </w:p>
        </w:tc>
        <w:tc>
          <w:tcPr>
            <w:tcW w:w="5529" w:type="dxa"/>
            <w:shd w:val="clear" w:color="auto" w:fill="auto"/>
            <w:hideMark/>
          </w:tcPr>
          <w:p w14:paraId="6800BF55" w14:textId="77777777" w:rsidR="00455E66" w:rsidRPr="00455E66" w:rsidRDefault="00455E66" w:rsidP="00455E66">
            <w:pPr>
              <w:rPr>
                <w:color w:val="000000"/>
                <w:szCs w:val="20"/>
              </w:rPr>
            </w:pPr>
            <w:r w:rsidRPr="00455E66">
              <w:rPr>
                <w:color w:val="000000"/>
                <w:szCs w:val="20"/>
              </w:rPr>
              <w:t xml:space="preserve">Voor zorgaanbieders is het een mogelijkheid om gebruik te maken van OZO Verbindzorg wat kan bijdragen aan een goede onderlinge samenwerking tussen belanghebbenden en betrokkenen. </w:t>
            </w:r>
          </w:p>
        </w:tc>
      </w:tr>
      <w:tr w:rsidR="00455E66" w:rsidRPr="00455E66" w14:paraId="7D0DCAF3" w14:textId="77777777" w:rsidTr="00455E66">
        <w:trPr>
          <w:trHeight w:val="1440"/>
        </w:trPr>
        <w:tc>
          <w:tcPr>
            <w:tcW w:w="476" w:type="dxa"/>
            <w:shd w:val="clear" w:color="auto" w:fill="auto"/>
            <w:hideMark/>
          </w:tcPr>
          <w:p w14:paraId="77E90726" w14:textId="77777777" w:rsidR="00455E66" w:rsidRPr="00455E66" w:rsidRDefault="00455E66" w:rsidP="00455E66">
            <w:pPr>
              <w:rPr>
                <w:color w:val="000000"/>
                <w:szCs w:val="20"/>
              </w:rPr>
            </w:pPr>
            <w:r w:rsidRPr="00455E66">
              <w:rPr>
                <w:color w:val="000000"/>
                <w:szCs w:val="20"/>
              </w:rPr>
              <w:lastRenderedPageBreak/>
              <w:t>157</w:t>
            </w:r>
          </w:p>
        </w:tc>
        <w:tc>
          <w:tcPr>
            <w:tcW w:w="1646" w:type="dxa"/>
            <w:shd w:val="clear" w:color="auto" w:fill="auto"/>
            <w:hideMark/>
          </w:tcPr>
          <w:p w14:paraId="41C432D1" w14:textId="77777777" w:rsidR="00455E66" w:rsidRPr="00455E66" w:rsidRDefault="00455E66" w:rsidP="00455E66">
            <w:pPr>
              <w:rPr>
                <w:color w:val="000000"/>
                <w:szCs w:val="20"/>
              </w:rPr>
            </w:pPr>
            <w:r w:rsidRPr="00455E66">
              <w:rPr>
                <w:color w:val="000000"/>
                <w:szCs w:val="20"/>
              </w:rPr>
              <w:t>Programma van Eisen Eis 85</w:t>
            </w:r>
          </w:p>
        </w:tc>
        <w:tc>
          <w:tcPr>
            <w:tcW w:w="6378" w:type="dxa"/>
            <w:shd w:val="clear" w:color="auto" w:fill="auto"/>
            <w:hideMark/>
          </w:tcPr>
          <w:p w14:paraId="1EDE5910" w14:textId="77777777" w:rsidR="00455E66" w:rsidRPr="00455E66" w:rsidRDefault="00455E66" w:rsidP="00455E66">
            <w:pPr>
              <w:rPr>
                <w:color w:val="000000"/>
                <w:szCs w:val="20"/>
              </w:rPr>
            </w:pPr>
            <w:r w:rsidRPr="00455E66">
              <w:rPr>
                <w:color w:val="000000"/>
                <w:szCs w:val="20"/>
              </w:rPr>
              <w:t>Met welk doel wordt dit gemeld en welke acties kunnen hierop volgen? M.a.w.  wat mag de opdrachtnemer verwachten van de opdrachtgever hierin?</w:t>
            </w:r>
          </w:p>
        </w:tc>
        <w:tc>
          <w:tcPr>
            <w:tcW w:w="5529" w:type="dxa"/>
            <w:shd w:val="clear" w:color="auto" w:fill="auto"/>
            <w:hideMark/>
          </w:tcPr>
          <w:p w14:paraId="530B8C2F" w14:textId="77777777" w:rsidR="00455E66" w:rsidRPr="00455E66" w:rsidRDefault="00455E66" w:rsidP="00455E66">
            <w:pPr>
              <w:rPr>
                <w:color w:val="000000"/>
                <w:szCs w:val="20"/>
              </w:rPr>
            </w:pPr>
            <w:r w:rsidRPr="00455E66">
              <w:rPr>
                <w:color w:val="000000"/>
                <w:szCs w:val="20"/>
              </w:rPr>
              <w:t>Doel van het melden is om de gemeente op tijd te betrekken bij wijzigingen in de situatie. De gemeente vormt de verbinding tussen maatwerkvoorzieningen, algemene voorzieningen en het eigen netwerk. Door tijdig melden van de zorgaanbieder, kan de gemeente met de zorgaanbieder meedenken en uitvoering geven aan de regiefunctie,.</w:t>
            </w:r>
          </w:p>
        </w:tc>
      </w:tr>
      <w:tr w:rsidR="00455E66" w:rsidRPr="00455E66" w14:paraId="2B566B1A" w14:textId="77777777" w:rsidTr="00455E66">
        <w:trPr>
          <w:trHeight w:val="864"/>
        </w:trPr>
        <w:tc>
          <w:tcPr>
            <w:tcW w:w="476" w:type="dxa"/>
            <w:shd w:val="clear" w:color="auto" w:fill="auto"/>
            <w:hideMark/>
          </w:tcPr>
          <w:p w14:paraId="152FD15A" w14:textId="77777777" w:rsidR="00455E66" w:rsidRPr="00455E66" w:rsidRDefault="00455E66" w:rsidP="00455E66">
            <w:pPr>
              <w:rPr>
                <w:color w:val="000000"/>
                <w:szCs w:val="20"/>
              </w:rPr>
            </w:pPr>
            <w:r w:rsidRPr="00455E66">
              <w:rPr>
                <w:color w:val="000000"/>
                <w:szCs w:val="20"/>
              </w:rPr>
              <w:t>158</w:t>
            </w:r>
          </w:p>
        </w:tc>
        <w:tc>
          <w:tcPr>
            <w:tcW w:w="1646" w:type="dxa"/>
            <w:shd w:val="clear" w:color="auto" w:fill="auto"/>
            <w:hideMark/>
          </w:tcPr>
          <w:p w14:paraId="667F33F2" w14:textId="77777777" w:rsidR="00455E66" w:rsidRPr="00455E66" w:rsidRDefault="00455E66" w:rsidP="00455E66">
            <w:pPr>
              <w:rPr>
                <w:color w:val="000000"/>
                <w:szCs w:val="20"/>
              </w:rPr>
            </w:pPr>
            <w:r w:rsidRPr="00455E66">
              <w:rPr>
                <w:color w:val="000000"/>
                <w:szCs w:val="20"/>
              </w:rPr>
              <w:t>Referentieformulier</w:t>
            </w:r>
          </w:p>
        </w:tc>
        <w:tc>
          <w:tcPr>
            <w:tcW w:w="6378" w:type="dxa"/>
            <w:shd w:val="clear" w:color="auto" w:fill="auto"/>
            <w:hideMark/>
          </w:tcPr>
          <w:p w14:paraId="38F8CB58" w14:textId="77777777" w:rsidR="00455E66" w:rsidRPr="00455E66" w:rsidRDefault="00455E66" w:rsidP="00455E66">
            <w:pPr>
              <w:rPr>
                <w:color w:val="000000"/>
                <w:szCs w:val="20"/>
              </w:rPr>
            </w:pPr>
            <w:r w:rsidRPr="00455E66">
              <w:rPr>
                <w:color w:val="000000"/>
                <w:szCs w:val="20"/>
              </w:rPr>
              <w:t>Omschrijf hier de uitgevoerde opdracht waarbij concreet omschreven staat op welke onderdelen van de kerncompetentie(s) de opdracht van toepassing is.</w:t>
            </w:r>
            <w:r w:rsidRPr="00455E66">
              <w:rPr>
                <w:color w:val="000000"/>
                <w:szCs w:val="20"/>
              </w:rPr>
              <w:br/>
              <w:t>Kunt u per kerncompetentie toelichten wat deze onderdelen zijn?</w:t>
            </w:r>
          </w:p>
        </w:tc>
        <w:tc>
          <w:tcPr>
            <w:tcW w:w="5529" w:type="dxa"/>
            <w:shd w:val="clear" w:color="auto" w:fill="auto"/>
            <w:hideMark/>
          </w:tcPr>
          <w:p w14:paraId="506A8FA6" w14:textId="77777777" w:rsidR="00455E66" w:rsidRDefault="00455E66" w:rsidP="00455E66">
            <w:pPr>
              <w:rPr>
                <w:color w:val="000000"/>
                <w:szCs w:val="20"/>
              </w:rPr>
            </w:pPr>
            <w:r w:rsidRPr="00455E66">
              <w:rPr>
                <w:color w:val="000000"/>
                <w:szCs w:val="20"/>
              </w:rPr>
              <w:t>U dient de referentieopdracht te omschrijven en vervolgens dient u aan te geven op welke onderdelen van die opdracht de kerncompetentie van toepassing is. Wij kunnen die helaas niet voor u doen.</w:t>
            </w:r>
          </w:p>
          <w:p w14:paraId="3B9DAF2F" w14:textId="414A09E6" w:rsidR="00D93DED" w:rsidRPr="00455E66" w:rsidRDefault="00D93DED" w:rsidP="00455E66">
            <w:pPr>
              <w:rPr>
                <w:color w:val="000000"/>
                <w:szCs w:val="20"/>
              </w:rPr>
            </w:pPr>
          </w:p>
        </w:tc>
      </w:tr>
      <w:tr w:rsidR="00455E66" w:rsidRPr="00455E66" w14:paraId="0B361FA4" w14:textId="77777777" w:rsidTr="00455E66">
        <w:trPr>
          <w:trHeight w:val="2016"/>
        </w:trPr>
        <w:tc>
          <w:tcPr>
            <w:tcW w:w="476" w:type="dxa"/>
            <w:shd w:val="clear" w:color="auto" w:fill="auto"/>
            <w:hideMark/>
          </w:tcPr>
          <w:p w14:paraId="2D5793CC" w14:textId="77777777" w:rsidR="00455E66" w:rsidRPr="00455E66" w:rsidRDefault="00455E66" w:rsidP="00455E66">
            <w:pPr>
              <w:rPr>
                <w:color w:val="000000"/>
                <w:szCs w:val="20"/>
              </w:rPr>
            </w:pPr>
            <w:r w:rsidRPr="00455E66">
              <w:rPr>
                <w:color w:val="000000"/>
                <w:szCs w:val="20"/>
              </w:rPr>
              <w:t>159</w:t>
            </w:r>
          </w:p>
        </w:tc>
        <w:tc>
          <w:tcPr>
            <w:tcW w:w="1646" w:type="dxa"/>
            <w:shd w:val="clear" w:color="auto" w:fill="auto"/>
            <w:hideMark/>
          </w:tcPr>
          <w:p w14:paraId="13CDBA4D" w14:textId="77777777" w:rsidR="00455E66" w:rsidRPr="00455E66" w:rsidRDefault="00455E66" w:rsidP="00455E66">
            <w:pPr>
              <w:rPr>
                <w:color w:val="000000"/>
                <w:szCs w:val="20"/>
              </w:rPr>
            </w:pPr>
            <w:r w:rsidRPr="00455E66">
              <w:rPr>
                <w:color w:val="000000"/>
                <w:szCs w:val="20"/>
              </w:rPr>
              <w:t>Resultaatgerichte financiering</w:t>
            </w:r>
          </w:p>
        </w:tc>
        <w:tc>
          <w:tcPr>
            <w:tcW w:w="6378" w:type="dxa"/>
            <w:shd w:val="clear" w:color="auto" w:fill="auto"/>
            <w:hideMark/>
          </w:tcPr>
          <w:p w14:paraId="5670D07F" w14:textId="77777777" w:rsidR="00455E66" w:rsidRPr="00455E66" w:rsidRDefault="00455E66" w:rsidP="00455E66">
            <w:pPr>
              <w:rPr>
                <w:color w:val="000000"/>
                <w:szCs w:val="20"/>
              </w:rPr>
            </w:pPr>
            <w:r w:rsidRPr="00455E66">
              <w:rPr>
                <w:color w:val="000000"/>
                <w:szCs w:val="20"/>
              </w:rPr>
              <w:t>is het mogelijk om na een traject direct een ander traject met een andersoortige hulpvraag te starten? Dit omdat er soms eerst gewerkt moet worden aan bepaalde doelen om andere doelen te kunnen behalen.</w:t>
            </w:r>
          </w:p>
        </w:tc>
        <w:tc>
          <w:tcPr>
            <w:tcW w:w="5529" w:type="dxa"/>
            <w:shd w:val="clear" w:color="auto" w:fill="auto"/>
            <w:hideMark/>
          </w:tcPr>
          <w:p w14:paraId="1426F905" w14:textId="77777777" w:rsidR="00455E66" w:rsidRDefault="00455E66" w:rsidP="00455E66">
            <w:pPr>
              <w:rPr>
                <w:color w:val="000000"/>
                <w:szCs w:val="20"/>
              </w:rPr>
            </w:pPr>
            <w:r w:rsidRPr="00455E66">
              <w:rPr>
                <w:color w:val="000000"/>
                <w:szCs w:val="20"/>
              </w:rPr>
              <w:t xml:space="preserve">Dit is alleen mogelijk, als er zwaarwegende gronden zijn om de gewenste vorm van zorg niet direct in te zetten. Wanneer hier sprake van is, wordt van de zorgaanbieder verwacht dat dit in het ondersteuningsplan wordt opgenomen als een van de doelen. Hiermee is het voor de jeugdige en ouder(s) en/of opvoeder(s) inzichtelijk hoe het gehele traject er uit ziet. Aan de gestelde eindresultaten van de vervolghulp liggen andere doelen ten grondslag, dan bij de eerst ingezette hulp. </w:t>
            </w:r>
          </w:p>
          <w:p w14:paraId="40FB7EA4" w14:textId="2315BE01" w:rsidR="00D93DED" w:rsidRPr="00455E66" w:rsidRDefault="00D93DED" w:rsidP="00455E66">
            <w:pPr>
              <w:rPr>
                <w:color w:val="000000"/>
                <w:szCs w:val="20"/>
              </w:rPr>
            </w:pPr>
          </w:p>
        </w:tc>
      </w:tr>
      <w:tr w:rsidR="00455E66" w:rsidRPr="00455E66" w14:paraId="009123C4" w14:textId="77777777" w:rsidTr="00455E66">
        <w:trPr>
          <w:trHeight w:val="2304"/>
        </w:trPr>
        <w:tc>
          <w:tcPr>
            <w:tcW w:w="476" w:type="dxa"/>
            <w:shd w:val="clear" w:color="auto" w:fill="auto"/>
            <w:hideMark/>
          </w:tcPr>
          <w:p w14:paraId="366883B0" w14:textId="77777777" w:rsidR="00455E66" w:rsidRPr="00455E66" w:rsidRDefault="00455E66" w:rsidP="00455E66">
            <w:pPr>
              <w:rPr>
                <w:color w:val="000000"/>
                <w:szCs w:val="20"/>
              </w:rPr>
            </w:pPr>
            <w:r w:rsidRPr="00455E66">
              <w:rPr>
                <w:color w:val="000000"/>
                <w:szCs w:val="20"/>
              </w:rPr>
              <w:t>160</w:t>
            </w:r>
          </w:p>
        </w:tc>
        <w:tc>
          <w:tcPr>
            <w:tcW w:w="1646" w:type="dxa"/>
            <w:shd w:val="clear" w:color="auto" w:fill="auto"/>
            <w:hideMark/>
          </w:tcPr>
          <w:p w14:paraId="6290B7C0" w14:textId="77777777" w:rsidR="00455E66" w:rsidRPr="00455E66" w:rsidRDefault="00455E66" w:rsidP="00455E66">
            <w:pPr>
              <w:rPr>
                <w:color w:val="000000"/>
                <w:szCs w:val="20"/>
              </w:rPr>
            </w:pPr>
            <w:r w:rsidRPr="00455E66">
              <w:rPr>
                <w:color w:val="000000"/>
                <w:szCs w:val="20"/>
              </w:rPr>
              <w:t>Resultaatgerichte financiering</w:t>
            </w:r>
          </w:p>
        </w:tc>
        <w:tc>
          <w:tcPr>
            <w:tcW w:w="6378" w:type="dxa"/>
            <w:shd w:val="clear" w:color="auto" w:fill="auto"/>
            <w:hideMark/>
          </w:tcPr>
          <w:p w14:paraId="64E61F28" w14:textId="77777777" w:rsidR="00455E66" w:rsidRPr="00455E66" w:rsidRDefault="00455E66" w:rsidP="00455E66">
            <w:pPr>
              <w:rPr>
                <w:color w:val="000000"/>
                <w:szCs w:val="20"/>
              </w:rPr>
            </w:pPr>
            <w:r w:rsidRPr="00455E66">
              <w:rPr>
                <w:color w:val="000000"/>
                <w:szCs w:val="20"/>
              </w:rPr>
              <w:t>In de praktijk gebeurt het regelmatig dat er in het gezin veel meer aan de hand blijkt te zijn wanneer je achter de voordeur bent, dan vooraf ingeschat werd. Hoe wordt daarmee om gegaan in relatie tot het niet mogen stapelen van bepaalde producten en het effect op het behalen van het resultaat?</w:t>
            </w:r>
          </w:p>
        </w:tc>
        <w:tc>
          <w:tcPr>
            <w:tcW w:w="5529" w:type="dxa"/>
            <w:shd w:val="clear" w:color="auto" w:fill="auto"/>
            <w:hideMark/>
          </w:tcPr>
          <w:p w14:paraId="6B463CA3" w14:textId="3C3A5BDC" w:rsidR="00455E66" w:rsidRPr="00455E66" w:rsidRDefault="00455E66" w:rsidP="00455E66">
            <w:pPr>
              <w:rPr>
                <w:color w:val="000000"/>
                <w:szCs w:val="20"/>
              </w:rPr>
            </w:pPr>
            <w:r w:rsidRPr="00455E66">
              <w:rPr>
                <w:color w:val="000000"/>
                <w:szCs w:val="20"/>
              </w:rPr>
              <w:t>In deze situati</w:t>
            </w:r>
            <w:r w:rsidR="00E36F28">
              <w:rPr>
                <w:color w:val="000000"/>
                <w:szCs w:val="20"/>
              </w:rPr>
              <w:t>e</w:t>
            </w:r>
            <w:r w:rsidRPr="00455E66">
              <w:rPr>
                <w:color w:val="000000"/>
                <w:szCs w:val="20"/>
              </w:rPr>
              <w:t xml:space="preserve"> is sprake van een wijziging in de situatie die van invloed is op het </w:t>
            </w:r>
            <w:r w:rsidR="00E36F28" w:rsidRPr="00455E66">
              <w:rPr>
                <w:color w:val="000000"/>
                <w:szCs w:val="20"/>
              </w:rPr>
              <w:t>uitvoeren</w:t>
            </w:r>
            <w:r w:rsidRPr="00455E66">
              <w:rPr>
                <w:color w:val="000000"/>
                <w:szCs w:val="20"/>
              </w:rPr>
              <w:t xml:space="preserve"> van de hulp en het behalen van de gestelde doelen. De zorgaanbieder dient dan contact op te nemen met de gemeente. Gemeente en zorgaanbieder zoeken onderling afstemming over wat nodig is. Indien noodzakelijk kan gebruik worden gemaakt van een verklarende analyse of diagnostiek. Op deze manier is het mogelijk alsnog tot </w:t>
            </w:r>
            <w:proofErr w:type="spellStart"/>
            <w:r w:rsidRPr="00455E66">
              <w:rPr>
                <w:color w:val="000000"/>
                <w:szCs w:val="20"/>
              </w:rPr>
              <w:t>matched</w:t>
            </w:r>
            <w:proofErr w:type="spellEnd"/>
            <w:r w:rsidRPr="00455E66">
              <w:rPr>
                <w:color w:val="000000"/>
                <w:szCs w:val="20"/>
              </w:rPr>
              <w:t xml:space="preserve"> care te komen en wordt de passende ondersteuning ingezet. </w:t>
            </w:r>
          </w:p>
        </w:tc>
      </w:tr>
      <w:tr w:rsidR="00455E66" w:rsidRPr="00455E66" w14:paraId="759DE0DA" w14:textId="77777777" w:rsidTr="00455E66">
        <w:trPr>
          <w:trHeight w:val="2016"/>
        </w:trPr>
        <w:tc>
          <w:tcPr>
            <w:tcW w:w="476" w:type="dxa"/>
            <w:shd w:val="clear" w:color="auto" w:fill="auto"/>
            <w:hideMark/>
          </w:tcPr>
          <w:p w14:paraId="5B15D511" w14:textId="77777777" w:rsidR="00455E66" w:rsidRPr="00455E66" w:rsidRDefault="00455E66" w:rsidP="00455E66">
            <w:pPr>
              <w:rPr>
                <w:color w:val="000000"/>
                <w:szCs w:val="20"/>
              </w:rPr>
            </w:pPr>
            <w:r w:rsidRPr="00455E66">
              <w:rPr>
                <w:color w:val="000000"/>
                <w:szCs w:val="20"/>
              </w:rPr>
              <w:t>161</w:t>
            </w:r>
          </w:p>
        </w:tc>
        <w:tc>
          <w:tcPr>
            <w:tcW w:w="1646" w:type="dxa"/>
            <w:shd w:val="clear" w:color="auto" w:fill="auto"/>
            <w:hideMark/>
          </w:tcPr>
          <w:p w14:paraId="6F9BD639" w14:textId="77777777" w:rsidR="00455E66" w:rsidRPr="00455E66" w:rsidRDefault="00455E66" w:rsidP="00455E66">
            <w:pPr>
              <w:rPr>
                <w:color w:val="000000"/>
                <w:szCs w:val="20"/>
              </w:rPr>
            </w:pPr>
            <w:r w:rsidRPr="00455E66">
              <w:rPr>
                <w:color w:val="000000"/>
                <w:szCs w:val="20"/>
              </w:rPr>
              <w:t>Resultaatgerichte financiering</w:t>
            </w:r>
          </w:p>
        </w:tc>
        <w:tc>
          <w:tcPr>
            <w:tcW w:w="6378" w:type="dxa"/>
            <w:shd w:val="clear" w:color="auto" w:fill="auto"/>
            <w:hideMark/>
          </w:tcPr>
          <w:p w14:paraId="48764756" w14:textId="77777777" w:rsidR="00455E66" w:rsidRPr="00455E66" w:rsidRDefault="00455E66" w:rsidP="00455E66">
            <w:pPr>
              <w:rPr>
                <w:color w:val="000000"/>
                <w:szCs w:val="20"/>
              </w:rPr>
            </w:pPr>
            <w:r w:rsidRPr="00455E66">
              <w:rPr>
                <w:color w:val="000000"/>
                <w:szCs w:val="20"/>
              </w:rPr>
              <w:t>Als de doelen van een traject door oorzaken die buiten de invloedssfeer van de aanbieder liggen niet behaald kunnen worden, wat verwacht de gemeente van de aanbieder en wat kan de aanbieder van de gemeente verwachten?</w:t>
            </w:r>
          </w:p>
        </w:tc>
        <w:tc>
          <w:tcPr>
            <w:tcW w:w="5529" w:type="dxa"/>
            <w:shd w:val="clear" w:color="auto" w:fill="auto"/>
            <w:hideMark/>
          </w:tcPr>
          <w:p w14:paraId="7C9B872E" w14:textId="64241FE2" w:rsidR="00455E66" w:rsidRPr="00455E66" w:rsidRDefault="00455E66" w:rsidP="00455E66">
            <w:pPr>
              <w:rPr>
                <w:color w:val="000000"/>
                <w:szCs w:val="20"/>
              </w:rPr>
            </w:pPr>
            <w:r w:rsidRPr="00455E66">
              <w:rPr>
                <w:color w:val="000000"/>
                <w:szCs w:val="20"/>
              </w:rPr>
              <w:t xml:space="preserve">Bij wijzigingen in de situatie die van invloed zijn op het </w:t>
            </w:r>
            <w:r w:rsidR="00E36F28" w:rsidRPr="00455E66">
              <w:rPr>
                <w:color w:val="000000"/>
                <w:szCs w:val="20"/>
              </w:rPr>
              <w:t>uitvoeren</w:t>
            </w:r>
            <w:r w:rsidRPr="00455E66">
              <w:rPr>
                <w:color w:val="000000"/>
                <w:szCs w:val="20"/>
              </w:rPr>
              <w:t xml:space="preserve"> van de hulp en het behalen van de gestelde doelen, dient zorgaanbieder contact op te nemen met de gemeente. De gemeente kan vanuit haar betrokkenheid actie ondernemen. Gemeente en zorgaanbieder zoeken onderling afstemming over wat nodig is vanuit perspectief regie en wat vanuit casus regie. Zo nodig is er een gesprek met de jeugdige en/of ouder(s)/opvoeder(s), zorgaanbieder en gemeente.</w:t>
            </w:r>
          </w:p>
        </w:tc>
      </w:tr>
      <w:tr w:rsidR="00455E66" w:rsidRPr="00455E66" w14:paraId="70125F62" w14:textId="77777777" w:rsidTr="00455E66">
        <w:trPr>
          <w:trHeight w:val="1440"/>
        </w:trPr>
        <w:tc>
          <w:tcPr>
            <w:tcW w:w="476" w:type="dxa"/>
            <w:shd w:val="clear" w:color="auto" w:fill="auto"/>
            <w:hideMark/>
          </w:tcPr>
          <w:p w14:paraId="44C7EFD3" w14:textId="77777777" w:rsidR="00455E66" w:rsidRPr="00455E66" w:rsidRDefault="00455E66" w:rsidP="00455E66">
            <w:pPr>
              <w:rPr>
                <w:color w:val="000000"/>
                <w:szCs w:val="20"/>
              </w:rPr>
            </w:pPr>
            <w:r w:rsidRPr="00455E66">
              <w:rPr>
                <w:color w:val="000000"/>
                <w:szCs w:val="20"/>
              </w:rPr>
              <w:lastRenderedPageBreak/>
              <w:t>162</w:t>
            </w:r>
          </w:p>
        </w:tc>
        <w:tc>
          <w:tcPr>
            <w:tcW w:w="1646" w:type="dxa"/>
            <w:shd w:val="clear" w:color="auto" w:fill="auto"/>
            <w:hideMark/>
          </w:tcPr>
          <w:p w14:paraId="45484965" w14:textId="77777777" w:rsidR="00455E66" w:rsidRPr="00455E66" w:rsidRDefault="00455E66" w:rsidP="00455E66">
            <w:pPr>
              <w:rPr>
                <w:color w:val="000000"/>
                <w:szCs w:val="20"/>
              </w:rPr>
            </w:pPr>
            <w:r w:rsidRPr="00455E66">
              <w:rPr>
                <w:color w:val="000000"/>
                <w:szCs w:val="20"/>
              </w:rPr>
              <w:t>Resultaatgerichte financiering</w:t>
            </w:r>
          </w:p>
        </w:tc>
        <w:tc>
          <w:tcPr>
            <w:tcW w:w="6378" w:type="dxa"/>
            <w:shd w:val="clear" w:color="auto" w:fill="auto"/>
            <w:hideMark/>
          </w:tcPr>
          <w:p w14:paraId="01347612" w14:textId="77777777" w:rsidR="00455E66" w:rsidRPr="00455E66" w:rsidRDefault="00455E66" w:rsidP="00455E66">
            <w:pPr>
              <w:rPr>
                <w:color w:val="000000"/>
                <w:szCs w:val="20"/>
              </w:rPr>
            </w:pPr>
            <w:r w:rsidRPr="00455E66">
              <w:rPr>
                <w:color w:val="000000"/>
                <w:szCs w:val="20"/>
              </w:rPr>
              <w:t>Hoe worden resultaten gericht op stabilisatie of voorkomen van verergering aan de voorkant concreet en objectief gemaakt?</w:t>
            </w:r>
          </w:p>
        </w:tc>
        <w:tc>
          <w:tcPr>
            <w:tcW w:w="5529" w:type="dxa"/>
            <w:shd w:val="clear" w:color="auto" w:fill="auto"/>
            <w:hideMark/>
          </w:tcPr>
          <w:p w14:paraId="54A243DD" w14:textId="58E8196F" w:rsidR="00455E66" w:rsidRPr="00455E66" w:rsidRDefault="00455E66" w:rsidP="00455E66">
            <w:pPr>
              <w:rPr>
                <w:color w:val="000000"/>
                <w:szCs w:val="20"/>
              </w:rPr>
            </w:pPr>
            <w:r w:rsidRPr="00455E66">
              <w:rPr>
                <w:color w:val="000000"/>
                <w:szCs w:val="20"/>
              </w:rPr>
              <w:t>De gemeenten hebben vanuit perspectief regie de opdracht om bij het vaststellen van de gewenste eindresultaten, te onderzoeken of hulp ingezet dient te worden op verandering aan brengen bij opvoed- en/of opgroeivraagstukke</w:t>
            </w:r>
            <w:r w:rsidR="00E36F28">
              <w:rPr>
                <w:color w:val="000000"/>
                <w:szCs w:val="20"/>
              </w:rPr>
              <w:t>n</w:t>
            </w:r>
            <w:r w:rsidRPr="00455E66">
              <w:rPr>
                <w:color w:val="000000"/>
                <w:szCs w:val="20"/>
              </w:rPr>
              <w:t xml:space="preserve"> of anderszins. Het model van Factum dient bij te dragen aan een objectieve en concrete eindresultaat definiëring. </w:t>
            </w:r>
          </w:p>
        </w:tc>
      </w:tr>
      <w:tr w:rsidR="00455E66" w:rsidRPr="00455E66" w14:paraId="4CFFE386" w14:textId="77777777" w:rsidTr="00455E66">
        <w:trPr>
          <w:trHeight w:val="3456"/>
        </w:trPr>
        <w:tc>
          <w:tcPr>
            <w:tcW w:w="476" w:type="dxa"/>
            <w:shd w:val="clear" w:color="auto" w:fill="auto"/>
            <w:hideMark/>
          </w:tcPr>
          <w:p w14:paraId="0BE21FB3" w14:textId="77777777" w:rsidR="00455E66" w:rsidRPr="00455E66" w:rsidRDefault="00455E66" w:rsidP="00455E66">
            <w:pPr>
              <w:rPr>
                <w:color w:val="000000"/>
                <w:szCs w:val="20"/>
              </w:rPr>
            </w:pPr>
            <w:r w:rsidRPr="00455E66">
              <w:rPr>
                <w:color w:val="000000"/>
                <w:szCs w:val="20"/>
              </w:rPr>
              <w:t>163</w:t>
            </w:r>
          </w:p>
        </w:tc>
        <w:tc>
          <w:tcPr>
            <w:tcW w:w="1646" w:type="dxa"/>
            <w:shd w:val="clear" w:color="auto" w:fill="auto"/>
            <w:hideMark/>
          </w:tcPr>
          <w:p w14:paraId="7CE6DB7C" w14:textId="77777777" w:rsidR="00455E66" w:rsidRPr="00455E66" w:rsidRDefault="00455E66" w:rsidP="00455E66">
            <w:pPr>
              <w:rPr>
                <w:color w:val="000000"/>
                <w:szCs w:val="20"/>
              </w:rPr>
            </w:pPr>
            <w:r w:rsidRPr="00455E66">
              <w:rPr>
                <w:color w:val="000000"/>
                <w:szCs w:val="20"/>
              </w:rPr>
              <w:t>Resultaatgerichte financiering</w:t>
            </w:r>
          </w:p>
        </w:tc>
        <w:tc>
          <w:tcPr>
            <w:tcW w:w="6378" w:type="dxa"/>
            <w:shd w:val="clear" w:color="auto" w:fill="auto"/>
            <w:hideMark/>
          </w:tcPr>
          <w:p w14:paraId="3F7F0C7F" w14:textId="77777777" w:rsidR="00455E66" w:rsidRPr="00455E66" w:rsidRDefault="00455E66" w:rsidP="00455E66">
            <w:pPr>
              <w:rPr>
                <w:color w:val="000000"/>
                <w:szCs w:val="20"/>
              </w:rPr>
            </w:pPr>
            <w:r w:rsidRPr="00455E66">
              <w:rPr>
                <w:color w:val="000000"/>
                <w:szCs w:val="20"/>
              </w:rPr>
              <w:t>Hoe worden aan de voorkant de te behalen resultaten van de trajecten geformuleerd en welke invloed heeft de zorgaanbieder hierop?</w:t>
            </w:r>
          </w:p>
        </w:tc>
        <w:tc>
          <w:tcPr>
            <w:tcW w:w="5529" w:type="dxa"/>
            <w:shd w:val="clear" w:color="auto" w:fill="auto"/>
            <w:hideMark/>
          </w:tcPr>
          <w:p w14:paraId="080F4612" w14:textId="77777777" w:rsidR="00455E66" w:rsidRPr="00455E66" w:rsidRDefault="00455E66" w:rsidP="00455E66">
            <w:pPr>
              <w:rPr>
                <w:color w:val="000000"/>
                <w:szCs w:val="20"/>
              </w:rPr>
            </w:pPr>
            <w:r w:rsidRPr="00455E66">
              <w:rPr>
                <w:color w:val="000000"/>
                <w:szCs w:val="20"/>
              </w:rPr>
              <w:t xml:space="preserve">De gemeenten gaan middels het model van Factum met een richtlijn werken, welke ontwikkeld is om ondersteuning te bieden aan gemeenten bij het bepalen van de zorgvraag en welke resultaten behaald wensen te worden. Vanuit dit handelingskader is het beoogde resultaat dat onderzoeksverslagen meer eenduidig zullen zijn, er een integrale benadering is en van hieruit tot een onderbouwd en gezamenlijk onderzoeksverslag wordt gekomen. In het proces van afgeven van beschikking tot start zorg, zijn momenten waarop gemeenten de zorgaanbieder indien noodzakelijk kunnen consulteren. Zorgaanbieders kunnen ook gemeenten benaderen voor verhelderingsvragen of afstemming naar aanleiding van geformuleerde eindresultaten en het gespreksverslag. </w:t>
            </w:r>
          </w:p>
        </w:tc>
      </w:tr>
      <w:tr w:rsidR="00455E66" w:rsidRPr="00455E66" w14:paraId="2F4E4658" w14:textId="77777777" w:rsidTr="00455E66">
        <w:trPr>
          <w:trHeight w:val="5472"/>
        </w:trPr>
        <w:tc>
          <w:tcPr>
            <w:tcW w:w="476" w:type="dxa"/>
            <w:shd w:val="clear" w:color="auto" w:fill="auto"/>
            <w:hideMark/>
          </w:tcPr>
          <w:p w14:paraId="0FC8745C" w14:textId="77777777" w:rsidR="00455E66" w:rsidRPr="00455E66" w:rsidRDefault="00455E66" w:rsidP="00455E66">
            <w:pPr>
              <w:rPr>
                <w:color w:val="000000"/>
                <w:szCs w:val="20"/>
              </w:rPr>
            </w:pPr>
            <w:r w:rsidRPr="00455E66">
              <w:rPr>
                <w:color w:val="000000"/>
                <w:szCs w:val="20"/>
              </w:rPr>
              <w:lastRenderedPageBreak/>
              <w:t>164</w:t>
            </w:r>
          </w:p>
        </w:tc>
        <w:tc>
          <w:tcPr>
            <w:tcW w:w="1646" w:type="dxa"/>
            <w:shd w:val="clear" w:color="auto" w:fill="auto"/>
            <w:hideMark/>
          </w:tcPr>
          <w:p w14:paraId="18249762" w14:textId="77777777" w:rsidR="00455E66" w:rsidRPr="00455E66" w:rsidRDefault="00455E66" w:rsidP="00455E66">
            <w:pPr>
              <w:rPr>
                <w:color w:val="000000"/>
                <w:szCs w:val="20"/>
              </w:rPr>
            </w:pPr>
            <w:r w:rsidRPr="00455E66">
              <w:rPr>
                <w:color w:val="000000"/>
                <w:szCs w:val="20"/>
              </w:rPr>
              <w:t>Resultaatgerichte financiering</w:t>
            </w:r>
          </w:p>
        </w:tc>
        <w:tc>
          <w:tcPr>
            <w:tcW w:w="6378" w:type="dxa"/>
            <w:shd w:val="clear" w:color="auto" w:fill="auto"/>
            <w:hideMark/>
          </w:tcPr>
          <w:p w14:paraId="4ED059A6" w14:textId="77777777" w:rsidR="00455E66" w:rsidRPr="00455E66" w:rsidRDefault="00455E66" w:rsidP="00455E66">
            <w:pPr>
              <w:rPr>
                <w:color w:val="000000"/>
                <w:szCs w:val="20"/>
              </w:rPr>
            </w:pPr>
            <w:r w:rsidRPr="00455E66">
              <w:rPr>
                <w:color w:val="000000"/>
                <w:szCs w:val="20"/>
              </w:rPr>
              <w:t>De gemeente stelt dat de zorgaanbieder door moet gaan met begeleiden en behandelen als het resultaat niet behaald is. Dit impliceert dat de gemeente de 'oorzaak' van het niet behalen van het resultaat per definitie bij de aanbieder legt, aangezien gemeente ook het risico volledig lijken te beleggen bij de aanbieder. Hoe past dit volgens de gemeente binnen de grondbeginselen van proportionaliteit en transparantie?</w:t>
            </w:r>
          </w:p>
        </w:tc>
        <w:tc>
          <w:tcPr>
            <w:tcW w:w="5529" w:type="dxa"/>
            <w:shd w:val="clear" w:color="auto" w:fill="auto"/>
            <w:hideMark/>
          </w:tcPr>
          <w:p w14:paraId="2A0C2759" w14:textId="77777777" w:rsidR="00455E66" w:rsidRPr="00455E66" w:rsidRDefault="00455E66" w:rsidP="00455E66">
            <w:pPr>
              <w:rPr>
                <w:color w:val="000000"/>
                <w:szCs w:val="20"/>
              </w:rPr>
            </w:pPr>
            <w:r w:rsidRPr="00455E66">
              <w:rPr>
                <w:color w:val="000000"/>
                <w:szCs w:val="20"/>
              </w:rPr>
              <w:t xml:space="preserve">Opdrachtnemer kan een beroep doen op eis 85 uit het Programma van Eisen, aanvullend ook een beroep op eisen 48 en 49. Als Opdrachtnemer een beroep op deze eisen doet, tellen deze niet mee in de KPI zoals gesteld in eis 76. Dus als een resultaat niet behaald wordt en Opdrachtnemer heeft geen beroep gedaan op eis, 48, 49 of 85, dan is de conclusie van Opdrachtgever dat het niet behalen van het resultaat is toe te rekenen aan Opdrachtnemer. In zulk geval moet Opdrachtnemer de zorg voortzetten zonder dat daar extra financiële middelen tegenover staan. De andere kant van deze medaille is dat als Opdrachtnemer het resultaat/de resultaten eerder behaald, dan mag Opdrachtnemer de resterende betalingstermijnen in één keer declareren. Bijvoorbeeld er is een trajectduur afgesproken van 10 maanden met een trajectprijs van 500 euro per maand. De resultaten zijn in maand 8 behaald, dan mag Opdrachtnemer in plaats van 500 euro, 1500 euro declareren (500 voor de maand zoals afgesproken + het resterende deel). De ene situatie is dus in het voordeel van Opdrachtgever, de andere situatie is in het voordeel van Opdrachtnemer. De werkwijze is helder en eenduidig. Daarmee voldoet Opdrachtgever aan de grondbeginselen van proportionaliteit en transparantie. </w:t>
            </w:r>
          </w:p>
        </w:tc>
      </w:tr>
      <w:tr w:rsidR="00455E66" w:rsidRPr="00455E66" w14:paraId="38BBC47E" w14:textId="77777777" w:rsidTr="00455E66">
        <w:trPr>
          <w:trHeight w:val="2304"/>
        </w:trPr>
        <w:tc>
          <w:tcPr>
            <w:tcW w:w="476" w:type="dxa"/>
            <w:shd w:val="clear" w:color="auto" w:fill="auto"/>
            <w:hideMark/>
          </w:tcPr>
          <w:p w14:paraId="68ED5C9B" w14:textId="77777777" w:rsidR="00455E66" w:rsidRPr="00455E66" w:rsidRDefault="00455E66" w:rsidP="00455E66">
            <w:pPr>
              <w:rPr>
                <w:color w:val="000000"/>
                <w:szCs w:val="20"/>
              </w:rPr>
            </w:pPr>
            <w:r w:rsidRPr="00455E66">
              <w:rPr>
                <w:color w:val="000000"/>
                <w:szCs w:val="20"/>
              </w:rPr>
              <w:t>165</w:t>
            </w:r>
          </w:p>
        </w:tc>
        <w:tc>
          <w:tcPr>
            <w:tcW w:w="1646" w:type="dxa"/>
            <w:shd w:val="clear" w:color="auto" w:fill="auto"/>
            <w:hideMark/>
          </w:tcPr>
          <w:p w14:paraId="7506A0D0" w14:textId="77777777" w:rsidR="00455E66" w:rsidRPr="00455E66" w:rsidRDefault="00455E66" w:rsidP="00455E66">
            <w:pPr>
              <w:rPr>
                <w:color w:val="000000"/>
                <w:szCs w:val="20"/>
              </w:rPr>
            </w:pPr>
            <w:r w:rsidRPr="00455E66">
              <w:rPr>
                <w:color w:val="000000"/>
                <w:szCs w:val="20"/>
              </w:rPr>
              <w:t>SROI</w:t>
            </w:r>
          </w:p>
        </w:tc>
        <w:tc>
          <w:tcPr>
            <w:tcW w:w="6378" w:type="dxa"/>
            <w:shd w:val="clear" w:color="auto" w:fill="auto"/>
            <w:hideMark/>
          </w:tcPr>
          <w:p w14:paraId="1A544B18" w14:textId="77777777" w:rsidR="00455E66" w:rsidRPr="00455E66" w:rsidRDefault="00455E66" w:rsidP="00455E66">
            <w:pPr>
              <w:rPr>
                <w:color w:val="000000"/>
                <w:szCs w:val="20"/>
              </w:rPr>
            </w:pPr>
            <w:r w:rsidRPr="00455E66">
              <w:rPr>
                <w:color w:val="000000"/>
                <w:szCs w:val="20"/>
              </w:rPr>
              <w:t xml:space="preserve">Als ik het goed begrijp zijn we verplicht om samen te werken met de </w:t>
            </w:r>
            <w:proofErr w:type="spellStart"/>
            <w:r w:rsidRPr="00455E66">
              <w:rPr>
                <w:color w:val="000000"/>
                <w:szCs w:val="20"/>
              </w:rPr>
              <w:t>WerkCorporatie</w:t>
            </w:r>
            <w:proofErr w:type="spellEnd"/>
            <w:r w:rsidRPr="00455E66">
              <w:rPr>
                <w:color w:val="000000"/>
                <w:szCs w:val="20"/>
              </w:rPr>
              <w:t>/Concern voor Werk voor het onderdeel SROI. Op dit moment hebben wij al op eigen initiatief meerdere projecten lopen in andere gemeenten. Kunnen deze projecten meetellen om te voldoen aan deze 5% eis of moet het een project zijn waar een inwoner van NOP/Urk bij betrokken is? Mits deze natuurlijk niet meetelt als referentie bij een andere opdrachtgever.</w:t>
            </w:r>
          </w:p>
        </w:tc>
        <w:tc>
          <w:tcPr>
            <w:tcW w:w="5529" w:type="dxa"/>
            <w:shd w:val="clear" w:color="auto" w:fill="auto"/>
            <w:hideMark/>
          </w:tcPr>
          <w:p w14:paraId="2ED19131" w14:textId="77777777" w:rsidR="00455E66" w:rsidRPr="00455E66" w:rsidRDefault="00455E66" w:rsidP="00455E66">
            <w:pPr>
              <w:rPr>
                <w:color w:val="000000"/>
                <w:szCs w:val="20"/>
              </w:rPr>
            </w:pPr>
            <w:r w:rsidRPr="00455E66">
              <w:rPr>
                <w:color w:val="000000"/>
                <w:szCs w:val="20"/>
              </w:rPr>
              <w:t xml:space="preserve">Het uitgangspunt is dat het gaat om nieuwe, aanvullende maatregelen die nog niet elders zijn opgegeven als SROI-invulling. Reeds uitgevoerde maatregelen tellen niet mee tenzij er sprake is van een duurzame continuering van de inzet van iemand uit de doelgroep van (een van) onze gemeenten zoals opgesomd in de tabel van Bijlage 06. In zulk geval mag u de lopende trajecten meetellen in de 5% eis. Dit wordt echter definitief vastgesteld in het Plan van Aanpak die u gaat opstellen en afstemmen met de </w:t>
            </w:r>
            <w:proofErr w:type="spellStart"/>
            <w:r w:rsidRPr="00455E66">
              <w:rPr>
                <w:color w:val="000000"/>
                <w:szCs w:val="20"/>
              </w:rPr>
              <w:t>WerkCorporatie</w:t>
            </w:r>
            <w:proofErr w:type="spellEnd"/>
            <w:r w:rsidRPr="00455E66">
              <w:rPr>
                <w:color w:val="000000"/>
                <w:szCs w:val="20"/>
              </w:rPr>
              <w:t xml:space="preserve">/Concern voor Werk. </w:t>
            </w:r>
          </w:p>
        </w:tc>
      </w:tr>
      <w:tr w:rsidR="00455E66" w:rsidRPr="00455E66" w14:paraId="1ED84C7D" w14:textId="77777777" w:rsidTr="00455E66">
        <w:trPr>
          <w:trHeight w:val="1728"/>
        </w:trPr>
        <w:tc>
          <w:tcPr>
            <w:tcW w:w="476" w:type="dxa"/>
            <w:shd w:val="clear" w:color="auto" w:fill="auto"/>
            <w:hideMark/>
          </w:tcPr>
          <w:p w14:paraId="166DD863" w14:textId="77777777" w:rsidR="00455E66" w:rsidRPr="00455E66" w:rsidRDefault="00455E66" w:rsidP="00455E66">
            <w:pPr>
              <w:rPr>
                <w:color w:val="000000"/>
                <w:szCs w:val="20"/>
              </w:rPr>
            </w:pPr>
            <w:r w:rsidRPr="00455E66">
              <w:rPr>
                <w:color w:val="000000"/>
                <w:szCs w:val="20"/>
              </w:rPr>
              <w:lastRenderedPageBreak/>
              <w:t>166</w:t>
            </w:r>
          </w:p>
        </w:tc>
        <w:tc>
          <w:tcPr>
            <w:tcW w:w="1646" w:type="dxa"/>
            <w:shd w:val="clear" w:color="auto" w:fill="auto"/>
            <w:hideMark/>
          </w:tcPr>
          <w:p w14:paraId="0F1313CD" w14:textId="77777777" w:rsidR="00455E66" w:rsidRPr="00455E66" w:rsidRDefault="00455E66" w:rsidP="00455E66">
            <w:pPr>
              <w:rPr>
                <w:color w:val="000000"/>
                <w:szCs w:val="20"/>
              </w:rPr>
            </w:pPr>
            <w:r w:rsidRPr="00455E66">
              <w:rPr>
                <w:color w:val="000000"/>
                <w:szCs w:val="20"/>
              </w:rPr>
              <w:t>SROI</w:t>
            </w:r>
          </w:p>
        </w:tc>
        <w:tc>
          <w:tcPr>
            <w:tcW w:w="6378" w:type="dxa"/>
            <w:shd w:val="clear" w:color="auto" w:fill="auto"/>
            <w:hideMark/>
          </w:tcPr>
          <w:p w14:paraId="69EB5E09" w14:textId="77777777" w:rsidR="00455E66" w:rsidRPr="00455E66" w:rsidRDefault="00455E66" w:rsidP="00455E66">
            <w:pPr>
              <w:rPr>
                <w:color w:val="000000"/>
                <w:szCs w:val="20"/>
              </w:rPr>
            </w:pPr>
            <w:r w:rsidRPr="00455E66">
              <w:rPr>
                <w:color w:val="000000"/>
                <w:szCs w:val="20"/>
              </w:rPr>
              <w:t>U vraagt om op afgesproken tijdstippen tussen- en eindevaluaties aan te leveren. In andere gemeenten wordt o.a. gewerkt met het WIZZR systeem. Een digitale registratie die administratieve rompslomp voor opdrachtgeven en aanbieder voorkomt.</w:t>
            </w:r>
            <w:r w:rsidRPr="00455E66">
              <w:rPr>
                <w:color w:val="000000"/>
                <w:szCs w:val="20"/>
              </w:rPr>
              <w:br/>
              <w:t>Kunt u dit ook toepassen voor deze verplichting binnen het contract?</w:t>
            </w:r>
          </w:p>
        </w:tc>
        <w:tc>
          <w:tcPr>
            <w:tcW w:w="5529" w:type="dxa"/>
            <w:shd w:val="clear" w:color="auto" w:fill="auto"/>
            <w:hideMark/>
          </w:tcPr>
          <w:p w14:paraId="28FDDA99" w14:textId="77777777" w:rsidR="00455E66" w:rsidRDefault="00455E66" w:rsidP="00455E66">
            <w:pPr>
              <w:rPr>
                <w:color w:val="000000"/>
                <w:szCs w:val="20"/>
              </w:rPr>
            </w:pPr>
            <w:r w:rsidRPr="00455E66">
              <w:rPr>
                <w:color w:val="000000"/>
                <w:szCs w:val="20"/>
              </w:rPr>
              <w:t>Beide gemeenten maken geen gebruik van het WIZZR-systeem. Het uitgangspunt van beide gemeenten is om de administratieve rompslomp zo laag mogelijk te houden voor beide partijen. We gebruiken hiervoor een lokale database gebouwd in Excel. Doordat het WIZZR-systeem ontbreekt, kunnen wij dit niet toepassen op deze verplichting in het contract.</w:t>
            </w:r>
          </w:p>
          <w:p w14:paraId="058372D0" w14:textId="5B24AC96" w:rsidR="00E36F28" w:rsidRPr="00455E66" w:rsidRDefault="00E36F28" w:rsidP="00455E66">
            <w:pPr>
              <w:rPr>
                <w:color w:val="000000"/>
                <w:szCs w:val="20"/>
              </w:rPr>
            </w:pPr>
          </w:p>
        </w:tc>
      </w:tr>
      <w:tr w:rsidR="00455E66" w:rsidRPr="00455E66" w14:paraId="60AD5AD9" w14:textId="77777777" w:rsidTr="00455E66">
        <w:trPr>
          <w:trHeight w:val="2592"/>
        </w:trPr>
        <w:tc>
          <w:tcPr>
            <w:tcW w:w="476" w:type="dxa"/>
            <w:shd w:val="clear" w:color="auto" w:fill="auto"/>
            <w:hideMark/>
          </w:tcPr>
          <w:p w14:paraId="6AFB105A" w14:textId="77777777" w:rsidR="00455E66" w:rsidRPr="00455E66" w:rsidRDefault="00455E66" w:rsidP="00455E66">
            <w:pPr>
              <w:rPr>
                <w:color w:val="000000"/>
                <w:szCs w:val="20"/>
              </w:rPr>
            </w:pPr>
            <w:r w:rsidRPr="00455E66">
              <w:rPr>
                <w:color w:val="000000"/>
                <w:szCs w:val="20"/>
              </w:rPr>
              <w:t>167</w:t>
            </w:r>
          </w:p>
        </w:tc>
        <w:tc>
          <w:tcPr>
            <w:tcW w:w="1646" w:type="dxa"/>
            <w:shd w:val="clear" w:color="auto" w:fill="auto"/>
            <w:hideMark/>
          </w:tcPr>
          <w:p w14:paraId="3CAF4EB2" w14:textId="77777777" w:rsidR="00455E66" w:rsidRPr="00455E66" w:rsidRDefault="00455E66" w:rsidP="00455E66">
            <w:pPr>
              <w:rPr>
                <w:color w:val="000000"/>
                <w:szCs w:val="20"/>
              </w:rPr>
            </w:pPr>
            <w:r w:rsidRPr="00455E66">
              <w:rPr>
                <w:color w:val="000000"/>
                <w:szCs w:val="20"/>
              </w:rPr>
              <w:t>Tarievenblad</w:t>
            </w:r>
          </w:p>
        </w:tc>
        <w:tc>
          <w:tcPr>
            <w:tcW w:w="6378" w:type="dxa"/>
            <w:shd w:val="clear" w:color="auto" w:fill="auto"/>
            <w:hideMark/>
          </w:tcPr>
          <w:p w14:paraId="2C6AE233" w14:textId="77777777" w:rsidR="00455E66" w:rsidRPr="00455E66" w:rsidRDefault="00455E66" w:rsidP="00455E66">
            <w:pPr>
              <w:rPr>
                <w:color w:val="000000"/>
                <w:szCs w:val="20"/>
              </w:rPr>
            </w:pPr>
            <w:r w:rsidRPr="00455E66">
              <w:rPr>
                <w:color w:val="000000"/>
                <w:szCs w:val="20"/>
              </w:rPr>
              <w:t xml:space="preserve">Is de gemeente er zich bewust van dat er met het stellen van de grens bij 22 uur voor een offertetraject </w:t>
            </w:r>
            <w:proofErr w:type="spellStart"/>
            <w:r w:rsidRPr="00455E66">
              <w:rPr>
                <w:color w:val="000000"/>
                <w:szCs w:val="20"/>
              </w:rPr>
              <w:t>wb</w:t>
            </w:r>
            <w:proofErr w:type="spellEnd"/>
            <w:r w:rsidRPr="00455E66">
              <w:rPr>
                <w:color w:val="000000"/>
                <w:szCs w:val="20"/>
              </w:rPr>
              <w:t xml:space="preserve"> </w:t>
            </w:r>
            <w:proofErr w:type="spellStart"/>
            <w:r w:rsidRPr="00455E66">
              <w:rPr>
                <w:color w:val="000000"/>
                <w:szCs w:val="20"/>
              </w:rPr>
              <w:t>beg</w:t>
            </w:r>
            <w:proofErr w:type="spellEnd"/>
            <w:r w:rsidRPr="00455E66">
              <w:rPr>
                <w:color w:val="000000"/>
                <w:szCs w:val="20"/>
              </w:rPr>
              <w:t xml:space="preserve"> </w:t>
            </w:r>
            <w:proofErr w:type="spellStart"/>
            <w:r w:rsidRPr="00455E66">
              <w:rPr>
                <w:color w:val="000000"/>
                <w:szCs w:val="20"/>
              </w:rPr>
              <w:t>ind</w:t>
            </w:r>
            <w:proofErr w:type="spellEnd"/>
            <w:r w:rsidRPr="00455E66">
              <w:rPr>
                <w:color w:val="000000"/>
                <w:szCs w:val="20"/>
              </w:rPr>
              <w:t xml:space="preserve"> specialistisch, geprotocolleerde interventies zoals Houvast en IAG ook al in de offertecategorie vallen? IAG staat bijvoorbeeld 6 uur per week voor. Dit betekent een toename van administratieve lasten voor beide kanten.</w:t>
            </w:r>
          </w:p>
        </w:tc>
        <w:tc>
          <w:tcPr>
            <w:tcW w:w="5529" w:type="dxa"/>
            <w:shd w:val="clear" w:color="auto" w:fill="auto"/>
            <w:hideMark/>
          </w:tcPr>
          <w:p w14:paraId="1B7488B5" w14:textId="22D40DE1" w:rsidR="00455E66" w:rsidRPr="00455E66" w:rsidRDefault="00455E66" w:rsidP="00455E66">
            <w:pPr>
              <w:rPr>
                <w:color w:val="000000"/>
                <w:szCs w:val="20"/>
              </w:rPr>
            </w:pPr>
            <w:r w:rsidRPr="00455E66">
              <w:rPr>
                <w:color w:val="000000"/>
                <w:szCs w:val="20"/>
              </w:rPr>
              <w:t xml:space="preserve">a) De gemeenten zijn zich er van bewust, dat bepaalde geprotocolleerde trajecten boven de bandbreedte vallen. De gemeenten indiceren een te behalen resultaat met daarbij een trajectprijs, en niet een vastgestelde behandeling. We kiezen er bewust voor de grenzen niet af te stemmen op </w:t>
            </w:r>
            <w:r w:rsidR="00E36F28" w:rsidRPr="00455E66">
              <w:rPr>
                <w:color w:val="000000"/>
                <w:szCs w:val="20"/>
              </w:rPr>
              <w:t>specifieke</w:t>
            </w:r>
            <w:r w:rsidRPr="00455E66">
              <w:rPr>
                <w:color w:val="000000"/>
                <w:szCs w:val="20"/>
              </w:rPr>
              <w:t xml:space="preserve"> producten, omdat dit gezien de diversiteit in aanbod niet mogelijk is. b) De huidige bovengrens ligt lager, waardoor dit niet leidt niet tot een toename in administratieve lasten. Daarnaast is het bij </w:t>
            </w:r>
            <w:r w:rsidR="00E36F28" w:rsidRPr="00455E66">
              <w:rPr>
                <w:color w:val="000000"/>
                <w:szCs w:val="20"/>
              </w:rPr>
              <w:t>casuïstiek</w:t>
            </w:r>
            <w:r w:rsidRPr="00455E66">
              <w:rPr>
                <w:color w:val="000000"/>
                <w:szCs w:val="20"/>
              </w:rPr>
              <w:t xml:space="preserve"> met een dergelijke inzet, gewenst om een zo zorgvuldig mogelijke afweging te maken.</w:t>
            </w:r>
          </w:p>
        </w:tc>
      </w:tr>
      <w:tr w:rsidR="00455E66" w:rsidRPr="00455E66" w14:paraId="192DD309" w14:textId="77777777" w:rsidTr="00455E66">
        <w:trPr>
          <w:trHeight w:val="864"/>
        </w:trPr>
        <w:tc>
          <w:tcPr>
            <w:tcW w:w="476" w:type="dxa"/>
            <w:shd w:val="clear" w:color="auto" w:fill="auto"/>
            <w:hideMark/>
          </w:tcPr>
          <w:p w14:paraId="75832187" w14:textId="77777777" w:rsidR="00455E66" w:rsidRPr="00455E66" w:rsidRDefault="00455E66" w:rsidP="00455E66">
            <w:pPr>
              <w:rPr>
                <w:color w:val="000000"/>
                <w:szCs w:val="20"/>
              </w:rPr>
            </w:pPr>
            <w:r w:rsidRPr="00455E66">
              <w:rPr>
                <w:color w:val="000000"/>
                <w:szCs w:val="20"/>
              </w:rPr>
              <w:t>168</w:t>
            </w:r>
          </w:p>
        </w:tc>
        <w:tc>
          <w:tcPr>
            <w:tcW w:w="1646" w:type="dxa"/>
            <w:shd w:val="clear" w:color="auto" w:fill="auto"/>
            <w:hideMark/>
          </w:tcPr>
          <w:p w14:paraId="42AA2B0F" w14:textId="77777777" w:rsidR="00455E66" w:rsidRPr="00455E66" w:rsidRDefault="00455E66" w:rsidP="00455E66">
            <w:pPr>
              <w:rPr>
                <w:color w:val="000000"/>
                <w:szCs w:val="20"/>
              </w:rPr>
            </w:pPr>
            <w:r w:rsidRPr="00455E66">
              <w:rPr>
                <w:color w:val="000000"/>
                <w:szCs w:val="20"/>
              </w:rPr>
              <w:t>Tarievenblad</w:t>
            </w:r>
          </w:p>
        </w:tc>
        <w:tc>
          <w:tcPr>
            <w:tcW w:w="6378" w:type="dxa"/>
            <w:shd w:val="clear" w:color="auto" w:fill="auto"/>
            <w:hideMark/>
          </w:tcPr>
          <w:p w14:paraId="7CF2E9B6" w14:textId="77777777" w:rsidR="00455E66" w:rsidRDefault="00455E66" w:rsidP="00455E66">
            <w:pPr>
              <w:rPr>
                <w:color w:val="000000"/>
                <w:szCs w:val="20"/>
              </w:rPr>
            </w:pPr>
            <w:r w:rsidRPr="00455E66">
              <w:rPr>
                <w:color w:val="000000"/>
                <w:szCs w:val="20"/>
              </w:rPr>
              <w:t xml:space="preserve">Op het tarievenblad (bijlage 13) wordt de bandbreedte in uren aangegeven. </w:t>
            </w:r>
            <w:r w:rsidRPr="00455E66">
              <w:rPr>
                <w:color w:val="000000"/>
                <w:szCs w:val="20"/>
              </w:rPr>
              <w:br/>
              <w:t xml:space="preserve">In het </w:t>
            </w:r>
            <w:proofErr w:type="spellStart"/>
            <w:r w:rsidRPr="00455E66">
              <w:rPr>
                <w:color w:val="000000"/>
                <w:szCs w:val="20"/>
              </w:rPr>
              <w:t>PvE</w:t>
            </w:r>
            <w:proofErr w:type="spellEnd"/>
            <w:r w:rsidRPr="00455E66">
              <w:rPr>
                <w:color w:val="000000"/>
                <w:szCs w:val="20"/>
              </w:rPr>
              <w:t xml:space="preserve"> wordt aangegeven dat de indirecte contacturen zijn verdisconteerd in het tarief. Wat wordt verstaan onder de indirecte contacturen en hoe verhouden de indirecte contacturen tot de directe contacturen?</w:t>
            </w:r>
          </w:p>
          <w:p w14:paraId="1542B166" w14:textId="3C2545C8" w:rsidR="00E36F28" w:rsidRPr="00455E66" w:rsidRDefault="00E36F28" w:rsidP="00455E66">
            <w:pPr>
              <w:rPr>
                <w:color w:val="000000"/>
                <w:szCs w:val="20"/>
              </w:rPr>
            </w:pPr>
          </w:p>
        </w:tc>
        <w:tc>
          <w:tcPr>
            <w:tcW w:w="5529" w:type="dxa"/>
            <w:shd w:val="clear" w:color="auto" w:fill="auto"/>
            <w:hideMark/>
          </w:tcPr>
          <w:p w14:paraId="3A9C4C74" w14:textId="77777777" w:rsidR="00455E66" w:rsidRPr="00455E66" w:rsidRDefault="00455E66" w:rsidP="00455E66">
            <w:pPr>
              <w:rPr>
                <w:color w:val="000000"/>
                <w:szCs w:val="20"/>
              </w:rPr>
            </w:pPr>
            <w:r w:rsidRPr="00455E66">
              <w:rPr>
                <w:color w:val="000000"/>
                <w:szCs w:val="20"/>
              </w:rPr>
              <w:t>Directe contacturen zijn de uren waarbij er sprake is van face-</w:t>
            </w:r>
            <w:proofErr w:type="spellStart"/>
            <w:r w:rsidRPr="00455E66">
              <w:rPr>
                <w:color w:val="000000"/>
                <w:szCs w:val="20"/>
              </w:rPr>
              <w:t>to</w:t>
            </w:r>
            <w:proofErr w:type="spellEnd"/>
            <w:r w:rsidRPr="00455E66">
              <w:rPr>
                <w:color w:val="000000"/>
                <w:szCs w:val="20"/>
              </w:rPr>
              <w:t>-face contact met de inwoner. Het contact kan zowel fysiek als digitaal zijn.</w:t>
            </w:r>
          </w:p>
        </w:tc>
      </w:tr>
      <w:tr w:rsidR="00455E66" w:rsidRPr="00455E66" w14:paraId="34A5FC8D" w14:textId="77777777" w:rsidTr="00455E66">
        <w:trPr>
          <w:trHeight w:val="864"/>
        </w:trPr>
        <w:tc>
          <w:tcPr>
            <w:tcW w:w="476" w:type="dxa"/>
            <w:shd w:val="clear" w:color="auto" w:fill="auto"/>
            <w:hideMark/>
          </w:tcPr>
          <w:p w14:paraId="0E05D265" w14:textId="77777777" w:rsidR="00455E66" w:rsidRPr="00455E66" w:rsidRDefault="00455E66" w:rsidP="00455E66">
            <w:pPr>
              <w:rPr>
                <w:color w:val="000000"/>
                <w:szCs w:val="20"/>
              </w:rPr>
            </w:pPr>
            <w:r w:rsidRPr="00455E66">
              <w:rPr>
                <w:color w:val="000000"/>
                <w:szCs w:val="20"/>
              </w:rPr>
              <w:t>169</w:t>
            </w:r>
          </w:p>
        </w:tc>
        <w:tc>
          <w:tcPr>
            <w:tcW w:w="1646" w:type="dxa"/>
            <w:shd w:val="clear" w:color="auto" w:fill="auto"/>
            <w:hideMark/>
          </w:tcPr>
          <w:p w14:paraId="1065232B" w14:textId="77777777" w:rsidR="00455E66" w:rsidRPr="00455E66" w:rsidRDefault="00455E66" w:rsidP="00455E66">
            <w:pPr>
              <w:rPr>
                <w:color w:val="000000"/>
                <w:szCs w:val="20"/>
              </w:rPr>
            </w:pPr>
            <w:r w:rsidRPr="00455E66">
              <w:rPr>
                <w:color w:val="000000"/>
                <w:szCs w:val="20"/>
              </w:rPr>
              <w:t>Tarievenblad</w:t>
            </w:r>
          </w:p>
        </w:tc>
        <w:tc>
          <w:tcPr>
            <w:tcW w:w="6378" w:type="dxa"/>
            <w:shd w:val="clear" w:color="auto" w:fill="auto"/>
            <w:hideMark/>
          </w:tcPr>
          <w:p w14:paraId="1302DE1F" w14:textId="77777777" w:rsidR="00455E66" w:rsidRPr="00455E66" w:rsidRDefault="00455E66" w:rsidP="00455E66">
            <w:pPr>
              <w:rPr>
                <w:color w:val="000000"/>
                <w:szCs w:val="20"/>
              </w:rPr>
            </w:pPr>
            <w:r w:rsidRPr="00455E66">
              <w:rPr>
                <w:color w:val="000000"/>
                <w:szCs w:val="20"/>
              </w:rPr>
              <w:t>Indien opdrachtgever vasthoudt aan voorgestelde tarifering voor vervoer, is de opdrachtgever dan bereid dit jaarlijks te herijken? Graag uw toelichting.</w:t>
            </w:r>
          </w:p>
        </w:tc>
        <w:tc>
          <w:tcPr>
            <w:tcW w:w="5529" w:type="dxa"/>
            <w:shd w:val="clear" w:color="auto" w:fill="auto"/>
            <w:hideMark/>
          </w:tcPr>
          <w:p w14:paraId="70101942" w14:textId="1014C5C9" w:rsidR="00455E66" w:rsidRPr="00455E66" w:rsidRDefault="00455E66" w:rsidP="00455E66">
            <w:pPr>
              <w:rPr>
                <w:color w:val="000000"/>
                <w:szCs w:val="20"/>
              </w:rPr>
            </w:pPr>
            <w:r w:rsidRPr="00455E66">
              <w:rPr>
                <w:color w:val="000000"/>
                <w:szCs w:val="20"/>
              </w:rPr>
              <w:t>Jaarlijks wordt beoordeeld of en in hoeverre tariefsaanpassing (indexatie) benodigd is. Volledige herijking van tarieven is</w:t>
            </w:r>
            <w:r w:rsidR="00E36F28">
              <w:rPr>
                <w:color w:val="000000"/>
                <w:szCs w:val="20"/>
              </w:rPr>
              <w:t xml:space="preserve"> </w:t>
            </w:r>
            <w:r w:rsidRPr="00455E66">
              <w:rPr>
                <w:color w:val="000000"/>
                <w:szCs w:val="20"/>
              </w:rPr>
              <w:t>niet wat veronderstelt wordt.</w:t>
            </w:r>
          </w:p>
        </w:tc>
      </w:tr>
      <w:tr w:rsidR="00455E66" w:rsidRPr="00455E66" w14:paraId="433F2F61" w14:textId="77777777" w:rsidTr="00027FE5">
        <w:trPr>
          <w:trHeight w:val="1728"/>
        </w:trPr>
        <w:tc>
          <w:tcPr>
            <w:tcW w:w="476" w:type="dxa"/>
            <w:shd w:val="clear" w:color="auto" w:fill="auto"/>
            <w:hideMark/>
          </w:tcPr>
          <w:p w14:paraId="5ED68590" w14:textId="77777777" w:rsidR="00455E66" w:rsidRPr="00455E66" w:rsidRDefault="00455E66" w:rsidP="00455E66">
            <w:pPr>
              <w:rPr>
                <w:color w:val="000000"/>
                <w:szCs w:val="20"/>
              </w:rPr>
            </w:pPr>
            <w:r w:rsidRPr="00455E66">
              <w:rPr>
                <w:color w:val="000000"/>
                <w:szCs w:val="20"/>
              </w:rPr>
              <w:t>170</w:t>
            </w:r>
          </w:p>
        </w:tc>
        <w:tc>
          <w:tcPr>
            <w:tcW w:w="1646" w:type="dxa"/>
            <w:shd w:val="clear" w:color="auto" w:fill="auto"/>
            <w:hideMark/>
          </w:tcPr>
          <w:p w14:paraId="66CEC512" w14:textId="77777777" w:rsidR="00455E66" w:rsidRPr="00455E66" w:rsidRDefault="00455E66" w:rsidP="00455E66">
            <w:pPr>
              <w:rPr>
                <w:color w:val="000000"/>
                <w:szCs w:val="20"/>
              </w:rPr>
            </w:pPr>
            <w:r w:rsidRPr="00455E66">
              <w:rPr>
                <w:color w:val="000000"/>
                <w:szCs w:val="20"/>
              </w:rPr>
              <w:t>Tarievenblad</w:t>
            </w:r>
          </w:p>
        </w:tc>
        <w:tc>
          <w:tcPr>
            <w:tcW w:w="6378" w:type="dxa"/>
            <w:shd w:val="clear" w:color="auto" w:fill="auto"/>
            <w:hideMark/>
          </w:tcPr>
          <w:p w14:paraId="256B22A0" w14:textId="77777777" w:rsidR="00455E66" w:rsidRPr="00455E66" w:rsidRDefault="00455E66" w:rsidP="00455E66">
            <w:pPr>
              <w:rPr>
                <w:color w:val="000000"/>
                <w:szCs w:val="20"/>
              </w:rPr>
            </w:pPr>
            <w:r w:rsidRPr="00455E66">
              <w:rPr>
                <w:color w:val="000000"/>
                <w:szCs w:val="20"/>
              </w:rPr>
              <w:t xml:space="preserve">Binnen de </w:t>
            </w:r>
            <w:proofErr w:type="spellStart"/>
            <w:r w:rsidRPr="00455E66">
              <w:rPr>
                <w:color w:val="000000"/>
                <w:szCs w:val="20"/>
              </w:rPr>
              <w:t>WLz</w:t>
            </w:r>
            <w:proofErr w:type="spellEnd"/>
            <w:r w:rsidRPr="00455E66">
              <w:rPr>
                <w:color w:val="000000"/>
                <w:szCs w:val="20"/>
              </w:rPr>
              <w:t xml:space="preserve"> wordt gewerkt met een tarievenmatrix 2021. Deze matrix sluit meer aan bij de werkelijkheid qua te maken kosten.  </w:t>
            </w:r>
            <w:r w:rsidRPr="00455E66">
              <w:rPr>
                <w:color w:val="000000"/>
                <w:szCs w:val="20"/>
              </w:rPr>
              <w:br/>
              <w:t xml:space="preserve">Is de gemeente bereid het tarief aan te passen zodat een redelijk kostendekkend veilig vervoer geboden kan worden? </w:t>
            </w:r>
            <w:r w:rsidRPr="00455E66">
              <w:rPr>
                <w:color w:val="000000"/>
                <w:szCs w:val="20"/>
              </w:rPr>
              <w:br/>
              <w:t>Vervoer 18- zonder rolstoel €17,52 per dag</w:t>
            </w:r>
            <w:r w:rsidRPr="00455E66">
              <w:rPr>
                <w:color w:val="000000"/>
                <w:szCs w:val="20"/>
              </w:rPr>
              <w:br/>
              <w:t>Vervoer 18- met rolstoel     €23,96 per dag</w:t>
            </w:r>
            <w:r w:rsidRPr="00455E66">
              <w:rPr>
                <w:color w:val="000000"/>
                <w:szCs w:val="20"/>
              </w:rPr>
              <w:br/>
              <w:t>Waarop heeft de gemeente zich gebaseerd bij het vaststellen van het tarief? Graag onderbouwing tarief.</w:t>
            </w:r>
          </w:p>
        </w:tc>
        <w:tc>
          <w:tcPr>
            <w:tcW w:w="5529" w:type="dxa"/>
            <w:shd w:val="clear" w:color="auto" w:fill="auto"/>
            <w:hideMark/>
          </w:tcPr>
          <w:p w14:paraId="7650939D" w14:textId="77777777" w:rsidR="00455E66" w:rsidRDefault="00455E66" w:rsidP="00455E66">
            <w:pPr>
              <w:rPr>
                <w:color w:val="000000"/>
                <w:szCs w:val="20"/>
              </w:rPr>
            </w:pPr>
            <w:r w:rsidRPr="00455E66">
              <w:rPr>
                <w:color w:val="000000"/>
                <w:szCs w:val="20"/>
              </w:rPr>
              <w:t>Het vervoer van en naar begeleiding, ondersteuning dan wel behandeling wordt primaire als taak van de ouders, of hun netwerk gezien. Voor de situaties waar dit niet mogelijk is hanteren wij een ver</w:t>
            </w:r>
            <w:r w:rsidR="00E36F28">
              <w:rPr>
                <w:color w:val="000000"/>
                <w:szCs w:val="20"/>
              </w:rPr>
              <w:t>g</w:t>
            </w:r>
            <w:r w:rsidRPr="00455E66">
              <w:rPr>
                <w:color w:val="000000"/>
                <w:szCs w:val="20"/>
              </w:rPr>
              <w:t xml:space="preserve">oeding op basis van vrijwilligers, eigen vervoer instelling. Het tarief voor het vervoer met rolstoel verhogen we naar €23,96 per dag. </w:t>
            </w:r>
          </w:p>
          <w:p w14:paraId="71FBAE3B" w14:textId="77777777" w:rsidR="00027FE5" w:rsidRDefault="00027FE5" w:rsidP="00455E66">
            <w:pPr>
              <w:rPr>
                <w:color w:val="000000"/>
                <w:szCs w:val="20"/>
              </w:rPr>
            </w:pPr>
          </w:p>
          <w:p w14:paraId="1A1C1ADC" w14:textId="28EEF15E" w:rsidR="00027FE5" w:rsidRPr="00455E66" w:rsidRDefault="008E74B4" w:rsidP="00455E66">
            <w:pPr>
              <w:rPr>
                <w:color w:val="000000"/>
                <w:szCs w:val="20"/>
              </w:rPr>
            </w:pPr>
            <w:r>
              <w:rPr>
                <w:color w:val="000000"/>
                <w:szCs w:val="20"/>
              </w:rPr>
              <w:t xml:space="preserve">Het tarief voor vervoer zonder rolstoel blijft ongewijzigd. </w:t>
            </w:r>
          </w:p>
        </w:tc>
      </w:tr>
      <w:tr w:rsidR="00455E66" w:rsidRPr="00455E66" w14:paraId="3993CDFB" w14:textId="77777777" w:rsidTr="00455E66">
        <w:trPr>
          <w:trHeight w:val="2304"/>
        </w:trPr>
        <w:tc>
          <w:tcPr>
            <w:tcW w:w="476" w:type="dxa"/>
            <w:shd w:val="clear" w:color="auto" w:fill="auto"/>
            <w:hideMark/>
          </w:tcPr>
          <w:p w14:paraId="6A0984B0" w14:textId="77777777" w:rsidR="00455E66" w:rsidRPr="00455E66" w:rsidRDefault="00455E66" w:rsidP="00455E66">
            <w:pPr>
              <w:rPr>
                <w:color w:val="000000"/>
                <w:szCs w:val="20"/>
              </w:rPr>
            </w:pPr>
            <w:r w:rsidRPr="00455E66">
              <w:rPr>
                <w:color w:val="000000"/>
                <w:szCs w:val="20"/>
              </w:rPr>
              <w:lastRenderedPageBreak/>
              <w:t>171</w:t>
            </w:r>
          </w:p>
        </w:tc>
        <w:tc>
          <w:tcPr>
            <w:tcW w:w="1646" w:type="dxa"/>
            <w:shd w:val="clear" w:color="auto" w:fill="auto"/>
            <w:hideMark/>
          </w:tcPr>
          <w:p w14:paraId="0A3435B9" w14:textId="77777777" w:rsidR="00455E66" w:rsidRPr="00455E66" w:rsidRDefault="00455E66" w:rsidP="00455E66">
            <w:pPr>
              <w:rPr>
                <w:color w:val="000000"/>
                <w:szCs w:val="20"/>
              </w:rPr>
            </w:pPr>
            <w:r w:rsidRPr="00455E66">
              <w:rPr>
                <w:color w:val="000000"/>
                <w:szCs w:val="20"/>
              </w:rPr>
              <w:t>Tarievenblad</w:t>
            </w:r>
          </w:p>
        </w:tc>
        <w:tc>
          <w:tcPr>
            <w:tcW w:w="6378" w:type="dxa"/>
            <w:shd w:val="clear" w:color="auto" w:fill="auto"/>
            <w:hideMark/>
          </w:tcPr>
          <w:p w14:paraId="0FFDAF42" w14:textId="77777777" w:rsidR="00455E66" w:rsidRPr="00455E66" w:rsidRDefault="00455E66" w:rsidP="00455E66">
            <w:pPr>
              <w:rPr>
                <w:color w:val="000000"/>
                <w:szCs w:val="20"/>
              </w:rPr>
            </w:pPr>
            <w:r w:rsidRPr="00455E66">
              <w:rPr>
                <w:color w:val="000000"/>
                <w:szCs w:val="20"/>
              </w:rPr>
              <w:t>Hoe gaat de gemeente om met de uitwerking en bewaking van de gemiddelden betreffende de tarieven en uren? Worden de gecontracteerde zorgaanbieders periodiek geïnformeerd c.q. is er afstemming hoe het budgetverbruik verloopt (dit om evt. verschillen in registratie tussen Gemeente en zorgaanbieder tijdig te constateren)?</w:t>
            </w:r>
          </w:p>
        </w:tc>
        <w:tc>
          <w:tcPr>
            <w:tcW w:w="5529" w:type="dxa"/>
            <w:shd w:val="clear" w:color="auto" w:fill="auto"/>
            <w:hideMark/>
          </w:tcPr>
          <w:p w14:paraId="14C6EFE1" w14:textId="77777777" w:rsidR="00455E66" w:rsidRDefault="00455E66" w:rsidP="00455E66">
            <w:pPr>
              <w:rPr>
                <w:color w:val="000000"/>
                <w:szCs w:val="20"/>
              </w:rPr>
            </w:pPr>
            <w:r w:rsidRPr="00455E66">
              <w:rPr>
                <w:color w:val="000000"/>
                <w:szCs w:val="20"/>
              </w:rPr>
              <w:t xml:space="preserve">Binnen begeleiding individueel specialistisch is een opbouw in de mandjes aan uren met daaraan verbonden een uur tarief. Begeleiding individueel specialistisch is niet voor de duur van 6 maanden, maar voor de duur van maximaal 6 maanden tot 9 maanden. Met de opbouw van de mandjes en het uurtarief, is rekening gehouden met diverse </w:t>
            </w:r>
            <w:proofErr w:type="spellStart"/>
            <w:r w:rsidRPr="00455E66">
              <w:rPr>
                <w:color w:val="000000"/>
                <w:szCs w:val="20"/>
              </w:rPr>
              <w:t>zorgzwaarten</w:t>
            </w:r>
            <w:proofErr w:type="spellEnd"/>
            <w:r w:rsidRPr="00455E66">
              <w:rPr>
                <w:color w:val="000000"/>
                <w:szCs w:val="20"/>
              </w:rPr>
              <w:t>. Diagnostiek past hiermee in het perceel begeleiding individueel specialistisch. De gemeenten vinden het wenselijk dat de duur van diagnostiek zo kort mogelijk is, ten hoogste maximaal drie maanden.</w:t>
            </w:r>
          </w:p>
          <w:p w14:paraId="12394189" w14:textId="66F65FD2" w:rsidR="00E36F28" w:rsidRPr="00455E66" w:rsidRDefault="00E36F28" w:rsidP="00455E66">
            <w:pPr>
              <w:rPr>
                <w:color w:val="000000"/>
                <w:szCs w:val="20"/>
              </w:rPr>
            </w:pPr>
          </w:p>
        </w:tc>
      </w:tr>
      <w:tr w:rsidR="00455E66" w:rsidRPr="00455E66" w14:paraId="79219D25" w14:textId="77777777" w:rsidTr="00455E66">
        <w:trPr>
          <w:trHeight w:val="1440"/>
        </w:trPr>
        <w:tc>
          <w:tcPr>
            <w:tcW w:w="476" w:type="dxa"/>
            <w:shd w:val="clear" w:color="auto" w:fill="auto"/>
            <w:hideMark/>
          </w:tcPr>
          <w:p w14:paraId="7651EC46" w14:textId="77777777" w:rsidR="00455E66" w:rsidRPr="00455E66" w:rsidRDefault="00455E66" w:rsidP="00455E66">
            <w:pPr>
              <w:rPr>
                <w:color w:val="000000"/>
                <w:szCs w:val="20"/>
              </w:rPr>
            </w:pPr>
            <w:r w:rsidRPr="00455E66">
              <w:rPr>
                <w:color w:val="000000"/>
                <w:szCs w:val="20"/>
              </w:rPr>
              <w:t>172</w:t>
            </w:r>
          </w:p>
        </w:tc>
        <w:tc>
          <w:tcPr>
            <w:tcW w:w="1646" w:type="dxa"/>
            <w:shd w:val="clear" w:color="auto" w:fill="auto"/>
            <w:hideMark/>
          </w:tcPr>
          <w:p w14:paraId="3FE22E51" w14:textId="77777777" w:rsidR="00455E66" w:rsidRPr="00455E66" w:rsidRDefault="00455E66" w:rsidP="00455E66">
            <w:pPr>
              <w:rPr>
                <w:color w:val="000000"/>
                <w:szCs w:val="20"/>
              </w:rPr>
            </w:pPr>
            <w:r w:rsidRPr="00455E66">
              <w:rPr>
                <w:color w:val="000000"/>
                <w:szCs w:val="20"/>
              </w:rPr>
              <w:t>Tarievenblad</w:t>
            </w:r>
          </w:p>
        </w:tc>
        <w:tc>
          <w:tcPr>
            <w:tcW w:w="6378" w:type="dxa"/>
            <w:shd w:val="clear" w:color="auto" w:fill="auto"/>
            <w:hideMark/>
          </w:tcPr>
          <w:p w14:paraId="6317C10D" w14:textId="2154EC5F" w:rsidR="00455E66" w:rsidRPr="00455E66" w:rsidRDefault="00455E66" w:rsidP="00455E66">
            <w:pPr>
              <w:rPr>
                <w:color w:val="000000"/>
                <w:szCs w:val="20"/>
              </w:rPr>
            </w:pPr>
            <w:r w:rsidRPr="00455E66">
              <w:rPr>
                <w:color w:val="000000"/>
                <w:szCs w:val="20"/>
              </w:rPr>
              <w:t>Er wordt 1 uniform offertetarief gevraagd voor alle behandelproducten (specialistische begeleiding). Echter zit er grote differentiatie in behandelproducten, bijvoorbeeld als het gaat om het zwaartepunt op HBO inzet (bijv</w:t>
            </w:r>
            <w:r w:rsidR="00E36F28">
              <w:rPr>
                <w:color w:val="000000"/>
                <w:szCs w:val="20"/>
              </w:rPr>
              <w:t>.</w:t>
            </w:r>
            <w:r w:rsidRPr="00455E66">
              <w:rPr>
                <w:color w:val="000000"/>
                <w:szCs w:val="20"/>
              </w:rPr>
              <w:t xml:space="preserve"> bij IAG) of zwaartepunt WO+ (bijv</w:t>
            </w:r>
            <w:r w:rsidR="00E36F28">
              <w:rPr>
                <w:color w:val="000000"/>
                <w:szCs w:val="20"/>
              </w:rPr>
              <w:t>.</w:t>
            </w:r>
            <w:r w:rsidRPr="00455E66">
              <w:rPr>
                <w:color w:val="000000"/>
                <w:szCs w:val="20"/>
              </w:rPr>
              <w:t xml:space="preserve"> bij intensieve diagnostiek trajecten). Het zou mogelijk kostenbesparend zijn om hier een differentiatie in aan te brengen, ziet de gemeente dit als een mogelijkheid? Mogelijke oplossing is te </w:t>
            </w:r>
            <w:r w:rsidR="00E36F28" w:rsidRPr="00455E66">
              <w:rPr>
                <w:color w:val="000000"/>
                <w:szCs w:val="20"/>
              </w:rPr>
              <w:t>differentiëren</w:t>
            </w:r>
            <w:r w:rsidRPr="00455E66">
              <w:rPr>
                <w:color w:val="000000"/>
                <w:szCs w:val="20"/>
              </w:rPr>
              <w:t xml:space="preserve"> in 2 tarieven, 1 voor zwaartepunt HBO in de functiemix en 1 voor zwaartepunt WO+ in de functiemix.</w:t>
            </w:r>
          </w:p>
        </w:tc>
        <w:tc>
          <w:tcPr>
            <w:tcW w:w="5529" w:type="dxa"/>
            <w:shd w:val="clear" w:color="auto" w:fill="auto"/>
            <w:hideMark/>
          </w:tcPr>
          <w:p w14:paraId="2155F195" w14:textId="77777777" w:rsidR="00455E66" w:rsidRPr="00455E66" w:rsidRDefault="00455E66" w:rsidP="00455E66">
            <w:pPr>
              <w:rPr>
                <w:color w:val="000000"/>
                <w:szCs w:val="20"/>
              </w:rPr>
            </w:pPr>
            <w:r w:rsidRPr="00455E66">
              <w:rPr>
                <w:color w:val="000000"/>
                <w:szCs w:val="20"/>
              </w:rPr>
              <w:t xml:space="preserve">Uitgangspunt bij de resultaatgerichte kavels is middeling van de hoeveelheid inzet en zorgzwaarte en opleidingsniveau. Waardoor er overall een kostendekkend tarief is. Hierbij wordt gekeken naar een bredere populatie en niet naar een individuele casus. Bij uw tarief dient u rekening te houden met de verhouding tussen deze inzet. </w:t>
            </w:r>
          </w:p>
        </w:tc>
      </w:tr>
      <w:tr w:rsidR="00455E66" w:rsidRPr="00455E66" w14:paraId="447827D6" w14:textId="77777777" w:rsidTr="00455E66">
        <w:trPr>
          <w:trHeight w:val="2016"/>
        </w:trPr>
        <w:tc>
          <w:tcPr>
            <w:tcW w:w="476" w:type="dxa"/>
            <w:shd w:val="clear" w:color="auto" w:fill="auto"/>
            <w:hideMark/>
          </w:tcPr>
          <w:p w14:paraId="1996813D" w14:textId="77777777" w:rsidR="00455E66" w:rsidRPr="00455E66" w:rsidRDefault="00455E66" w:rsidP="00455E66">
            <w:pPr>
              <w:rPr>
                <w:color w:val="000000"/>
                <w:szCs w:val="20"/>
              </w:rPr>
            </w:pPr>
            <w:r w:rsidRPr="00455E66">
              <w:rPr>
                <w:color w:val="000000"/>
                <w:szCs w:val="20"/>
              </w:rPr>
              <w:t>173</w:t>
            </w:r>
          </w:p>
        </w:tc>
        <w:tc>
          <w:tcPr>
            <w:tcW w:w="1646" w:type="dxa"/>
            <w:shd w:val="clear" w:color="auto" w:fill="auto"/>
            <w:hideMark/>
          </w:tcPr>
          <w:p w14:paraId="3DE8D11C" w14:textId="77777777" w:rsidR="00455E66" w:rsidRPr="00455E66" w:rsidRDefault="00455E66" w:rsidP="00455E66">
            <w:pPr>
              <w:rPr>
                <w:color w:val="000000"/>
                <w:szCs w:val="20"/>
              </w:rPr>
            </w:pPr>
            <w:r w:rsidRPr="00455E66">
              <w:rPr>
                <w:color w:val="000000"/>
                <w:szCs w:val="20"/>
              </w:rPr>
              <w:t>Tarievenblad</w:t>
            </w:r>
          </w:p>
        </w:tc>
        <w:tc>
          <w:tcPr>
            <w:tcW w:w="6378" w:type="dxa"/>
            <w:shd w:val="clear" w:color="auto" w:fill="auto"/>
            <w:hideMark/>
          </w:tcPr>
          <w:p w14:paraId="6A7D9F9B" w14:textId="77777777" w:rsidR="00455E66" w:rsidRDefault="00455E66" w:rsidP="00455E66">
            <w:pPr>
              <w:rPr>
                <w:color w:val="000000"/>
                <w:szCs w:val="20"/>
              </w:rPr>
            </w:pPr>
            <w:r w:rsidRPr="00455E66">
              <w:rPr>
                <w:color w:val="000000"/>
                <w:szCs w:val="20"/>
              </w:rPr>
              <w:t>De opbouw van de tarieven is mij niet helemaal duidelijk. U werkt niet met uurtarieven, maar met een vast tarief per maand als ik het goed begrijp. Dus als ik het omreken, dan ligt voor "Begeleiding 18- basis licht" het uurtarief tussen de €40,11 en €90,25?</w:t>
            </w:r>
            <w:r w:rsidRPr="00455E66">
              <w:rPr>
                <w:color w:val="000000"/>
                <w:szCs w:val="20"/>
              </w:rPr>
              <w:br/>
            </w:r>
            <w:r w:rsidRPr="00455E66">
              <w:rPr>
                <w:color w:val="000000"/>
                <w:szCs w:val="20"/>
              </w:rPr>
              <w:br/>
              <w:t>361/9=40,11</w:t>
            </w:r>
            <w:r w:rsidRPr="00455E66">
              <w:rPr>
                <w:color w:val="000000"/>
                <w:szCs w:val="20"/>
              </w:rPr>
              <w:br/>
              <w:t>361/4=90,25</w:t>
            </w:r>
            <w:r w:rsidRPr="00455E66">
              <w:rPr>
                <w:color w:val="000000"/>
                <w:szCs w:val="20"/>
              </w:rPr>
              <w:br/>
            </w:r>
            <w:r w:rsidRPr="00455E66">
              <w:rPr>
                <w:color w:val="000000"/>
                <w:szCs w:val="20"/>
              </w:rPr>
              <w:br/>
              <w:t>Kunt u dit verduidelijken?</w:t>
            </w:r>
          </w:p>
          <w:p w14:paraId="27AAF1BF" w14:textId="51FCCE27" w:rsidR="00E36F28" w:rsidRPr="00455E66" w:rsidRDefault="00E36F28" w:rsidP="00455E66">
            <w:pPr>
              <w:rPr>
                <w:color w:val="000000"/>
                <w:szCs w:val="20"/>
              </w:rPr>
            </w:pPr>
          </w:p>
        </w:tc>
        <w:tc>
          <w:tcPr>
            <w:tcW w:w="5529" w:type="dxa"/>
            <w:shd w:val="clear" w:color="auto" w:fill="auto"/>
            <w:hideMark/>
          </w:tcPr>
          <w:p w14:paraId="6408E64E" w14:textId="77777777" w:rsidR="00455E66" w:rsidRPr="00455E66" w:rsidRDefault="00455E66" w:rsidP="00455E66">
            <w:pPr>
              <w:rPr>
                <w:color w:val="000000"/>
                <w:szCs w:val="20"/>
              </w:rPr>
            </w:pPr>
            <w:r w:rsidRPr="00455E66">
              <w:rPr>
                <w:color w:val="000000"/>
                <w:szCs w:val="20"/>
              </w:rPr>
              <w:t xml:space="preserve">Uw constatering is juist. De prijsstelling gaat uit van gemiddelde inzet. Voor de ene inwoner zal 4 uur nodig zijn om resultaat te behalen, voor een andere 9 en een derde 6,5 enzovoorts. Uiteindelijk middelt zich op basis van meerdere cliënten dit uit. Dit verwachte gemiddelde is waar de tariefstelling op gebaseerd is. </w:t>
            </w:r>
          </w:p>
        </w:tc>
      </w:tr>
      <w:tr w:rsidR="00455E66" w:rsidRPr="00455E66" w14:paraId="695E021C" w14:textId="77777777" w:rsidTr="00455E66">
        <w:trPr>
          <w:trHeight w:val="576"/>
        </w:trPr>
        <w:tc>
          <w:tcPr>
            <w:tcW w:w="476" w:type="dxa"/>
            <w:shd w:val="clear" w:color="auto" w:fill="auto"/>
            <w:hideMark/>
          </w:tcPr>
          <w:p w14:paraId="509D0CFD" w14:textId="77777777" w:rsidR="00455E66" w:rsidRPr="00455E66" w:rsidRDefault="00455E66" w:rsidP="00455E66">
            <w:pPr>
              <w:rPr>
                <w:color w:val="000000"/>
                <w:szCs w:val="20"/>
              </w:rPr>
            </w:pPr>
            <w:r w:rsidRPr="00455E66">
              <w:rPr>
                <w:color w:val="000000"/>
                <w:szCs w:val="20"/>
              </w:rPr>
              <w:t>174</w:t>
            </w:r>
          </w:p>
        </w:tc>
        <w:tc>
          <w:tcPr>
            <w:tcW w:w="1646" w:type="dxa"/>
            <w:shd w:val="clear" w:color="auto" w:fill="auto"/>
            <w:hideMark/>
          </w:tcPr>
          <w:p w14:paraId="3408345B" w14:textId="77777777" w:rsidR="00455E66" w:rsidRPr="00455E66" w:rsidRDefault="00455E66" w:rsidP="00455E66">
            <w:pPr>
              <w:rPr>
                <w:color w:val="000000"/>
                <w:szCs w:val="20"/>
              </w:rPr>
            </w:pPr>
            <w:r w:rsidRPr="00455E66">
              <w:rPr>
                <w:color w:val="000000"/>
                <w:szCs w:val="20"/>
              </w:rPr>
              <w:t>Uniform Europees Aanbestedingsdocument</w:t>
            </w:r>
          </w:p>
        </w:tc>
        <w:tc>
          <w:tcPr>
            <w:tcW w:w="6378" w:type="dxa"/>
            <w:shd w:val="clear" w:color="auto" w:fill="auto"/>
            <w:hideMark/>
          </w:tcPr>
          <w:p w14:paraId="39CD56DC" w14:textId="77777777" w:rsidR="00455E66" w:rsidRPr="00455E66" w:rsidRDefault="00455E66" w:rsidP="00455E66">
            <w:pPr>
              <w:rPr>
                <w:color w:val="000000"/>
                <w:szCs w:val="20"/>
              </w:rPr>
            </w:pPr>
            <w:r w:rsidRPr="00455E66">
              <w:rPr>
                <w:color w:val="000000"/>
                <w:szCs w:val="20"/>
              </w:rPr>
              <w:t>Kan het kloppen dat wij op het Europees aanbestedingsdocument geen PB EU S nummer kunnen invullen? En zo nee wat vullen wij dan als referentie voor deze aanbestedingsprocedure? Is dit dan 017193725</w:t>
            </w:r>
          </w:p>
        </w:tc>
        <w:tc>
          <w:tcPr>
            <w:tcW w:w="5529" w:type="dxa"/>
            <w:shd w:val="clear" w:color="auto" w:fill="auto"/>
            <w:hideMark/>
          </w:tcPr>
          <w:p w14:paraId="1589FA8F" w14:textId="77777777" w:rsidR="00455E66" w:rsidRPr="00455E66" w:rsidRDefault="00455E66" w:rsidP="00455E66">
            <w:pPr>
              <w:rPr>
                <w:color w:val="000000"/>
                <w:szCs w:val="20"/>
              </w:rPr>
            </w:pPr>
            <w:r w:rsidRPr="00455E66">
              <w:rPr>
                <w:color w:val="000000"/>
                <w:szCs w:val="20"/>
              </w:rPr>
              <w:t xml:space="preserve">Uw aanname is juist. U hoeft geen PB EU S nummer in te vullen op het UEA. </w:t>
            </w:r>
          </w:p>
        </w:tc>
      </w:tr>
      <w:tr w:rsidR="00455E66" w:rsidRPr="00455E66" w14:paraId="777B9693" w14:textId="77777777" w:rsidTr="00455E66">
        <w:trPr>
          <w:trHeight w:val="3456"/>
        </w:trPr>
        <w:tc>
          <w:tcPr>
            <w:tcW w:w="476" w:type="dxa"/>
            <w:shd w:val="clear" w:color="auto" w:fill="auto"/>
            <w:hideMark/>
          </w:tcPr>
          <w:p w14:paraId="5683D4EC" w14:textId="77777777" w:rsidR="00455E66" w:rsidRPr="00455E66" w:rsidRDefault="00455E66" w:rsidP="00455E66">
            <w:pPr>
              <w:rPr>
                <w:color w:val="000000"/>
                <w:szCs w:val="20"/>
              </w:rPr>
            </w:pPr>
            <w:r w:rsidRPr="00455E66">
              <w:rPr>
                <w:color w:val="000000"/>
                <w:szCs w:val="20"/>
              </w:rPr>
              <w:lastRenderedPageBreak/>
              <w:t>175</w:t>
            </w:r>
          </w:p>
        </w:tc>
        <w:tc>
          <w:tcPr>
            <w:tcW w:w="1646" w:type="dxa"/>
            <w:shd w:val="clear" w:color="auto" w:fill="auto"/>
            <w:hideMark/>
          </w:tcPr>
          <w:p w14:paraId="1A8C3907" w14:textId="77777777" w:rsidR="00455E66" w:rsidRPr="00455E66" w:rsidRDefault="00455E66" w:rsidP="00455E66">
            <w:pPr>
              <w:rPr>
                <w:color w:val="000000"/>
                <w:szCs w:val="20"/>
              </w:rPr>
            </w:pPr>
            <w:r w:rsidRPr="00455E66">
              <w:rPr>
                <w:color w:val="000000"/>
                <w:szCs w:val="20"/>
              </w:rPr>
              <w:t>Verwerkersovereenkomst</w:t>
            </w:r>
          </w:p>
        </w:tc>
        <w:tc>
          <w:tcPr>
            <w:tcW w:w="6378" w:type="dxa"/>
            <w:shd w:val="clear" w:color="auto" w:fill="auto"/>
            <w:hideMark/>
          </w:tcPr>
          <w:p w14:paraId="53F01C01" w14:textId="77777777" w:rsidR="00455E66" w:rsidRDefault="00455E66" w:rsidP="00455E66">
            <w:pPr>
              <w:rPr>
                <w:color w:val="000000"/>
                <w:szCs w:val="20"/>
              </w:rPr>
            </w:pPr>
            <w:r w:rsidRPr="00455E66">
              <w:rPr>
                <w:color w:val="000000"/>
                <w:szCs w:val="20"/>
              </w:rPr>
              <w:t xml:space="preserve">We hebben de verwerkersovereenkomst en de concept hoofdovereenkomst voorgelegd aan onze functionaris gegevensbescherming en hij constateert het volgende: Ik begrijp uit de hoofdovereenkomst dat het gaat om een aanbesteding gaat met betrekking tot het op afroep verrichten van lokale maatwerkvoorzieningen. De overeenkomst bevat geen opdracht tot het verwerken van persoonsgegevens maar tot het leveren van hulpverlening. Hierbij kan worden gesteld dat het doel en middelen voor de verwerking van persoonsgegevens zowel door de gemeente als door Allerzorg zelfstandig worden bepaald. Voor de doeleinden genoemd in lid 1 van artikel 7.4.0 Jeugdwet is wettelijk bepaald dat de gemeente verwerkingsverantwoordelijke is (hieronder valt niet het verlenen van de hulpverlening zelf, maar de indicatiestelling en financiering). Allerzorg stelt in het kader van het verlenen van de hulpverlening het doel de middelen zelfstandig vast en is op grond van artikel 4 definitie 7 AVG daardoor zelfstandig verwerkingsverantwoordelijk. Er is daarom geen grond voor het sluiten van een verwerkersovereenkomst. Een verdere onderbouwing hiervan kun je ook vinden op de website van de Autoriteit Persoonsgegevens: https://autoriteitpersoonsgegevens.nl/nl/onderwerpen/overheid/sociaal-domein?qa=sociaal%20domein&amp;scrollto=1. </w:t>
            </w:r>
            <w:r w:rsidRPr="00455E66">
              <w:rPr>
                <w:color w:val="000000"/>
                <w:szCs w:val="20"/>
              </w:rPr>
              <w:br/>
            </w:r>
            <w:r w:rsidRPr="00455E66">
              <w:rPr>
                <w:color w:val="000000"/>
                <w:szCs w:val="20"/>
              </w:rPr>
              <w:br/>
              <w:t>N.a.v. bovenstaande informatie is vanuit ons de vraag:</w:t>
            </w:r>
            <w:r w:rsidRPr="00455E66">
              <w:rPr>
                <w:color w:val="000000"/>
                <w:szCs w:val="20"/>
              </w:rPr>
              <w:br/>
              <w:t>Stelt de gemeente ons als aanbieder verplicht om deze verwerkersovereenkomst te tekenen en op grond waarvan?</w:t>
            </w:r>
          </w:p>
          <w:p w14:paraId="10748C79" w14:textId="7060FDA8" w:rsidR="00E36F28" w:rsidRPr="00455E66" w:rsidRDefault="00E36F28" w:rsidP="00455E66">
            <w:pPr>
              <w:rPr>
                <w:color w:val="000000"/>
                <w:szCs w:val="20"/>
              </w:rPr>
            </w:pPr>
          </w:p>
        </w:tc>
        <w:tc>
          <w:tcPr>
            <w:tcW w:w="5529" w:type="dxa"/>
            <w:shd w:val="clear" w:color="auto" w:fill="auto"/>
            <w:hideMark/>
          </w:tcPr>
          <w:p w14:paraId="623DCA02" w14:textId="74692375" w:rsidR="00455E66" w:rsidRPr="00455E66" w:rsidRDefault="00455E66" w:rsidP="00455E66">
            <w:pPr>
              <w:rPr>
                <w:color w:val="000000"/>
                <w:szCs w:val="20"/>
              </w:rPr>
            </w:pPr>
            <w:r w:rsidRPr="00455E66">
              <w:rPr>
                <w:color w:val="000000"/>
                <w:szCs w:val="20"/>
              </w:rPr>
              <w:t>Wij zijn het eens met uw functionaris gegevensbescherming. De verwerkersovereenkomst komt te vervallen. Om te borgen dat het AVG-technisch in orde is, hebben we in de concept raamovereenkomst extra artikelen opgenomen en twee nieuwe bijbehorende bijlagen</w:t>
            </w:r>
            <w:r w:rsidR="00E36F28">
              <w:rPr>
                <w:color w:val="000000"/>
                <w:szCs w:val="20"/>
              </w:rPr>
              <w:t xml:space="preserve"> in de bijlage van de concept raamovereenkomst</w:t>
            </w:r>
            <w:r w:rsidRPr="00455E66">
              <w:rPr>
                <w:color w:val="000000"/>
                <w:szCs w:val="20"/>
              </w:rPr>
              <w:t>.</w:t>
            </w:r>
          </w:p>
        </w:tc>
      </w:tr>
      <w:tr w:rsidR="00455E66" w:rsidRPr="00455E66" w14:paraId="3C910F07" w14:textId="77777777" w:rsidTr="00455E66">
        <w:trPr>
          <w:trHeight w:val="1152"/>
        </w:trPr>
        <w:tc>
          <w:tcPr>
            <w:tcW w:w="476" w:type="dxa"/>
            <w:shd w:val="clear" w:color="auto" w:fill="auto"/>
            <w:hideMark/>
          </w:tcPr>
          <w:p w14:paraId="5B4C7C2A" w14:textId="77777777" w:rsidR="00455E66" w:rsidRPr="00455E66" w:rsidRDefault="00455E66" w:rsidP="00455E66">
            <w:pPr>
              <w:rPr>
                <w:color w:val="000000"/>
                <w:szCs w:val="20"/>
              </w:rPr>
            </w:pPr>
            <w:r w:rsidRPr="00455E66">
              <w:rPr>
                <w:color w:val="000000"/>
                <w:szCs w:val="20"/>
              </w:rPr>
              <w:t>176</w:t>
            </w:r>
          </w:p>
        </w:tc>
        <w:tc>
          <w:tcPr>
            <w:tcW w:w="1646" w:type="dxa"/>
            <w:shd w:val="clear" w:color="auto" w:fill="auto"/>
            <w:hideMark/>
          </w:tcPr>
          <w:p w14:paraId="20442D5A" w14:textId="77777777" w:rsidR="00455E66" w:rsidRPr="00455E66" w:rsidRDefault="00455E66" w:rsidP="00455E66">
            <w:pPr>
              <w:rPr>
                <w:color w:val="000000"/>
                <w:szCs w:val="20"/>
              </w:rPr>
            </w:pPr>
            <w:r w:rsidRPr="00455E66">
              <w:rPr>
                <w:color w:val="000000"/>
                <w:szCs w:val="20"/>
              </w:rPr>
              <w:t>Verwerkersovereenkomst</w:t>
            </w:r>
          </w:p>
        </w:tc>
        <w:tc>
          <w:tcPr>
            <w:tcW w:w="6378" w:type="dxa"/>
            <w:shd w:val="clear" w:color="auto" w:fill="auto"/>
            <w:hideMark/>
          </w:tcPr>
          <w:p w14:paraId="728CA438" w14:textId="77777777" w:rsidR="00455E66" w:rsidRPr="00455E66" w:rsidRDefault="00455E66" w:rsidP="00455E66">
            <w:pPr>
              <w:rPr>
                <w:color w:val="000000"/>
                <w:szCs w:val="20"/>
              </w:rPr>
            </w:pPr>
            <w:r w:rsidRPr="00455E66">
              <w:rPr>
                <w:color w:val="000000"/>
                <w:szCs w:val="20"/>
              </w:rPr>
              <w:t xml:space="preserve">Er is geen sprake van een verhouding verwerkingsverantwoordelijke-verwerker. </w:t>
            </w:r>
            <w:r w:rsidRPr="00455E66">
              <w:rPr>
                <w:color w:val="000000"/>
                <w:szCs w:val="20"/>
              </w:rPr>
              <w:br/>
              <w:t>Zie: Sociaal domein | Autoriteit Persoonsgegevens Eerste uitklapbare vraag.</w:t>
            </w:r>
          </w:p>
        </w:tc>
        <w:tc>
          <w:tcPr>
            <w:tcW w:w="5529" w:type="dxa"/>
            <w:shd w:val="clear" w:color="auto" w:fill="auto"/>
            <w:hideMark/>
          </w:tcPr>
          <w:p w14:paraId="1884DFF9" w14:textId="77777777" w:rsidR="00455E66" w:rsidRPr="00455E66" w:rsidRDefault="00455E66" w:rsidP="00455E66">
            <w:pPr>
              <w:rPr>
                <w:color w:val="000000"/>
                <w:szCs w:val="20"/>
              </w:rPr>
            </w:pPr>
            <w:r w:rsidRPr="00455E66">
              <w:rPr>
                <w:color w:val="000000"/>
                <w:szCs w:val="20"/>
              </w:rPr>
              <w:t>De Opdrachtgever deelt cliëntgegevens met de Opdrachtnemers. Er is dus wel degelijk sprake van een verhouding verwerkingsverantwoordelijke (de Opdrachtgever) en verwerker (opdrachtnemer)</w:t>
            </w:r>
          </w:p>
        </w:tc>
      </w:tr>
    </w:tbl>
    <w:p w14:paraId="458051D6" w14:textId="66D04972" w:rsidR="00455E66" w:rsidRDefault="00455E66"/>
    <w:p w14:paraId="5F9E77EC" w14:textId="5D6B8CF2" w:rsidR="00455E66" w:rsidRDefault="00455E66"/>
    <w:p w14:paraId="020B158E" w14:textId="7E46A2CD" w:rsidR="00455E66" w:rsidRDefault="00455E66"/>
    <w:p w14:paraId="76E097D8" w14:textId="77777777" w:rsidR="00455E66" w:rsidRDefault="00455E66"/>
    <w:sectPr w:rsidR="00455E66" w:rsidSect="006D385D">
      <w:headerReference w:type="default" r:id="rId11"/>
      <w:footerReference w:type="default" r:id="rId12"/>
      <w:pgSz w:w="16838" w:h="11906" w:orient="landscape"/>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BF1658" w14:textId="77777777" w:rsidR="00C42E5B" w:rsidRDefault="00C42E5B" w:rsidP="006D385D">
      <w:r>
        <w:separator/>
      </w:r>
    </w:p>
  </w:endnote>
  <w:endnote w:type="continuationSeparator" w:id="0">
    <w:p w14:paraId="5B01B2A0" w14:textId="77777777" w:rsidR="00C42E5B" w:rsidRDefault="00C42E5B" w:rsidP="006D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172578"/>
      <w:docPartObj>
        <w:docPartGallery w:val="Page Numbers (Bottom of Page)"/>
        <w:docPartUnique/>
      </w:docPartObj>
    </w:sdtPr>
    <w:sdtEndPr/>
    <w:sdtContent>
      <w:p w14:paraId="0FE39C99" w14:textId="755E3609" w:rsidR="00455E66" w:rsidRDefault="00455E66">
        <w:pPr>
          <w:pStyle w:val="Voettekst"/>
          <w:jc w:val="right"/>
        </w:pPr>
        <w:r w:rsidRPr="00F05FA5">
          <w:rPr>
            <w:rFonts w:ascii="Arial Narrow" w:hAnsi="Arial Narrow"/>
            <w:noProof/>
          </w:rPr>
          <w:drawing>
            <wp:anchor distT="0" distB="0" distL="114300" distR="114300" simplePos="0" relativeHeight="251672576" behindDoc="1" locked="0" layoutInCell="1" allowOverlap="1" wp14:anchorId="0B88D72B" wp14:editId="28BF9622">
              <wp:simplePos x="0" y="0"/>
              <wp:positionH relativeFrom="column">
                <wp:posOffset>3825240</wp:posOffset>
              </wp:positionH>
              <wp:positionV relativeFrom="paragraph">
                <wp:posOffset>-52070</wp:posOffset>
              </wp:positionV>
              <wp:extent cx="1343025" cy="807785"/>
              <wp:effectExtent l="0" t="0" r="0" b="0"/>
              <wp:wrapNone/>
              <wp:docPr id="8" name="Afbeelding 8"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3025" cy="807785"/>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t>2</w:t>
        </w:r>
        <w:r>
          <w:fldChar w:fldCharType="end"/>
        </w:r>
      </w:p>
    </w:sdtContent>
  </w:sdt>
  <w:p w14:paraId="0AD58E66" w14:textId="5BEEDB41" w:rsidR="00455E66" w:rsidRDefault="00455E6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5421780"/>
      <w:docPartObj>
        <w:docPartGallery w:val="Page Numbers (Bottom of Page)"/>
        <w:docPartUnique/>
      </w:docPartObj>
    </w:sdtPr>
    <w:sdtEndPr/>
    <w:sdtContent>
      <w:p w14:paraId="756671BA" w14:textId="7E2AFE6E" w:rsidR="00455E66" w:rsidRDefault="00455E66">
        <w:pPr>
          <w:pStyle w:val="Voettekst"/>
          <w:jc w:val="right"/>
        </w:pPr>
        <w:r w:rsidRPr="00F05FA5">
          <w:rPr>
            <w:rFonts w:ascii="Arial Narrow" w:hAnsi="Arial Narrow"/>
            <w:noProof/>
          </w:rPr>
          <w:drawing>
            <wp:anchor distT="0" distB="0" distL="114300" distR="114300" simplePos="0" relativeHeight="251670528" behindDoc="1" locked="0" layoutInCell="1" allowOverlap="1" wp14:anchorId="010C9994" wp14:editId="10B40D04">
              <wp:simplePos x="0" y="0"/>
              <wp:positionH relativeFrom="column">
                <wp:posOffset>6720840</wp:posOffset>
              </wp:positionH>
              <wp:positionV relativeFrom="paragraph">
                <wp:posOffset>-67310</wp:posOffset>
              </wp:positionV>
              <wp:extent cx="1343025" cy="807785"/>
              <wp:effectExtent l="0" t="0" r="0" b="0"/>
              <wp:wrapNone/>
              <wp:docPr id="3" name="Afbeelding 3"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3025" cy="807785"/>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t>2</w:t>
        </w:r>
        <w:r>
          <w:fldChar w:fldCharType="end"/>
        </w:r>
      </w:p>
    </w:sdtContent>
  </w:sdt>
  <w:p w14:paraId="01AAEE27" w14:textId="70801ED0" w:rsidR="00455E66" w:rsidRDefault="00455E6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292D23" w14:textId="77777777" w:rsidR="00C42E5B" w:rsidRDefault="00C42E5B" w:rsidP="006D385D">
      <w:r>
        <w:separator/>
      </w:r>
    </w:p>
  </w:footnote>
  <w:footnote w:type="continuationSeparator" w:id="0">
    <w:p w14:paraId="2270ED30" w14:textId="77777777" w:rsidR="00C42E5B" w:rsidRDefault="00C42E5B" w:rsidP="006D38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51B6BD" w14:textId="3F726DF4" w:rsidR="00455E66" w:rsidRDefault="00455E66">
    <w:pPr>
      <w:pStyle w:val="Koptekst"/>
    </w:pPr>
    <w:r w:rsidRPr="00F05FA5">
      <w:rPr>
        <w:rFonts w:ascii="Arial Narrow" w:hAnsi="Arial Narrow"/>
        <w:noProof/>
      </w:rPr>
      <w:drawing>
        <wp:anchor distT="0" distB="0" distL="114935" distR="114935" simplePos="0" relativeHeight="251661312" behindDoc="1" locked="0" layoutInCell="1" allowOverlap="1" wp14:anchorId="03E1994D" wp14:editId="23F100A2">
          <wp:simplePos x="0" y="0"/>
          <wp:positionH relativeFrom="column">
            <wp:posOffset>4822825</wp:posOffset>
          </wp:positionH>
          <wp:positionV relativeFrom="paragraph">
            <wp:posOffset>-297180</wp:posOffset>
          </wp:positionV>
          <wp:extent cx="982345" cy="623570"/>
          <wp:effectExtent l="0" t="0" r="8255" b="5080"/>
          <wp:wrapNone/>
          <wp:docPr id="2" name="Afbeelding 2"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345" cy="623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A0A41">
      <w:rPr>
        <w:noProof/>
      </w:rPr>
      <w:drawing>
        <wp:anchor distT="0" distB="0" distL="114300" distR="114300" simplePos="0" relativeHeight="251659264" behindDoc="1" locked="0" layoutInCell="1" allowOverlap="1" wp14:anchorId="3521E144" wp14:editId="59542E93">
          <wp:simplePos x="0" y="0"/>
          <wp:positionH relativeFrom="column">
            <wp:posOffset>3344545</wp:posOffset>
          </wp:positionH>
          <wp:positionV relativeFrom="paragraph">
            <wp:posOffset>-312420</wp:posOffset>
          </wp:positionV>
          <wp:extent cx="1136015" cy="638175"/>
          <wp:effectExtent l="0" t="0" r="6985" b="9525"/>
          <wp:wrapNone/>
          <wp:docPr id="4" name="Afbeelding 4" descr="M:\@ppData\Pictures\logo u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pData\Pictures\logo urk.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6015" cy="6381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9BA51C" w14:textId="759F2FA5" w:rsidR="00455E66" w:rsidRDefault="00455E66">
    <w:pPr>
      <w:pStyle w:val="Koptekst"/>
    </w:pPr>
    <w:r w:rsidRPr="00F05FA5">
      <w:rPr>
        <w:rFonts w:ascii="Arial Narrow" w:hAnsi="Arial Narrow"/>
        <w:noProof/>
      </w:rPr>
      <w:drawing>
        <wp:anchor distT="0" distB="0" distL="114935" distR="114935" simplePos="0" relativeHeight="251668480" behindDoc="1" locked="0" layoutInCell="1" allowOverlap="1" wp14:anchorId="3A1A03FB" wp14:editId="6807B06B">
          <wp:simplePos x="0" y="0"/>
          <wp:positionH relativeFrom="column">
            <wp:posOffset>7527925</wp:posOffset>
          </wp:positionH>
          <wp:positionV relativeFrom="paragraph">
            <wp:posOffset>-312420</wp:posOffset>
          </wp:positionV>
          <wp:extent cx="982345" cy="623570"/>
          <wp:effectExtent l="0" t="0" r="8255" b="5080"/>
          <wp:wrapNone/>
          <wp:docPr id="6" name="Afbeelding 6"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345" cy="623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A0A41">
      <w:rPr>
        <w:noProof/>
      </w:rPr>
      <w:drawing>
        <wp:anchor distT="0" distB="0" distL="114300" distR="114300" simplePos="0" relativeHeight="251667456" behindDoc="1" locked="0" layoutInCell="1" allowOverlap="1" wp14:anchorId="07D8E311" wp14:editId="346511D9">
          <wp:simplePos x="0" y="0"/>
          <wp:positionH relativeFrom="column">
            <wp:posOffset>5950585</wp:posOffset>
          </wp:positionH>
          <wp:positionV relativeFrom="paragraph">
            <wp:posOffset>-312420</wp:posOffset>
          </wp:positionV>
          <wp:extent cx="1136015" cy="638175"/>
          <wp:effectExtent l="0" t="0" r="6985" b="9525"/>
          <wp:wrapNone/>
          <wp:docPr id="7" name="Afbeelding 7" descr="M:\@ppData\Pictures\logo u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pData\Pictures\logo urk.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6015" cy="6381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5E327B"/>
    <w:multiLevelType w:val="multilevel"/>
    <w:tmpl w:val="C0A88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BF1E52"/>
    <w:multiLevelType w:val="multilevel"/>
    <w:tmpl w:val="AACE3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E416E6"/>
    <w:multiLevelType w:val="multilevel"/>
    <w:tmpl w:val="69EE5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B237177"/>
    <w:multiLevelType w:val="hybridMultilevel"/>
    <w:tmpl w:val="707E06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D8C5D08"/>
    <w:multiLevelType w:val="hybridMultilevel"/>
    <w:tmpl w:val="9372E6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2776D79"/>
    <w:multiLevelType w:val="multilevel"/>
    <w:tmpl w:val="31248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5667EAF"/>
    <w:multiLevelType w:val="hybridMultilevel"/>
    <w:tmpl w:val="0E2035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1"/>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D5B"/>
    <w:rsid w:val="000264BB"/>
    <w:rsid w:val="000270A5"/>
    <w:rsid w:val="00027A4D"/>
    <w:rsid w:val="00027FE5"/>
    <w:rsid w:val="000D06F0"/>
    <w:rsid w:val="00175E56"/>
    <w:rsid w:val="001912B8"/>
    <w:rsid w:val="001C7A1A"/>
    <w:rsid w:val="001E38EE"/>
    <w:rsid w:val="001E65BB"/>
    <w:rsid w:val="001F3746"/>
    <w:rsid w:val="00217073"/>
    <w:rsid w:val="00252EFA"/>
    <w:rsid w:val="00256554"/>
    <w:rsid w:val="00272C65"/>
    <w:rsid w:val="00294332"/>
    <w:rsid w:val="002D0D14"/>
    <w:rsid w:val="002E0BA1"/>
    <w:rsid w:val="00307C62"/>
    <w:rsid w:val="00375A41"/>
    <w:rsid w:val="00455E66"/>
    <w:rsid w:val="004676EF"/>
    <w:rsid w:val="005060D4"/>
    <w:rsid w:val="00521CA0"/>
    <w:rsid w:val="00592339"/>
    <w:rsid w:val="00594BB8"/>
    <w:rsid w:val="005D5517"/>
    <w:rsid w:val="005F41AD"/>
    <w:rsid w:val="005F545A"/>
    <w:rsid w:val="006365EE"/>
    <w:rsid w:val="006471B3"/>
    <w:rsid w:val="006D385D"/>
    <w:rsid w:val="006E62F3"/>
    <w:rsid w:val="00707E2D"/>
    <w:rsid w:val="00746523"/>
    <w:rsid w:val="00763956"/>
    <w:rsid w:val="00774AD2"/>
    <w:rsid w:val="0079085B"/>
    <w:rsid w:val="00794858"/>
    <w:rsid w:val="0081323F"/>
    <w:rsid w:val="008140BB"/>
    <w:rsid w:val="008C2D5B"/>
    <w:rsid w:val="008E13A6"/>
    <w:rsid w:val="008E3E7D"/>
    <w:rsid w:val="008E700F"/>
    <w:rsid w:val="008E74B4"/>
    <w:rsid w:val="00925D68"/>
    <w:rsid w:val="009312A2"/>
    <w:rsid w:val="00940F6E"/>
    <w:rsid w:val="009D6CA6"/>
    <w:rsid w:val="00A405F2"/>
    <w:rsid w:val="00A479EC"/>
    <w:rsid w:val="00A568BF"/>
    <w:rsid w:val="00AF513C"/>
    <w:rsid w:val="00B552B5"/>
    <w:rsid w:val="00B5589E"/>
    <w:rsid w:val="00C0674B"/>
    <w:rsid w:val="00C272F8"/>
    <w:rsid w:val="00C30574"/>
    <w:rsid w:val="00C316C8"/>
    <w:rsid w:val="00C42E5B"/>
    <w:rsid w:val="00CB63E2"/>
    <w:rsid w:val="00CE1E6C"/>
    <w:rsid w:val="00D00C52"/>
    <w:rsid w:val="00D06F18"/>
    <w:rsid w:val="00D2395E"/>
    <w:rsid w:val="00D93DED"/>
    <w:rsid w:val="00E06860"/>
    <w:rsid w:val="00E24067"/>
    <w:rsid w:val="00E36F28"/>
    <w:rsid w:val="00E46F95"/>
    <w:rsid w:val="00E6227E"/>
    <w:rsid w:val="00EA430C"/>
    <w:rsid w:val="00EC3F42"/>
    <w:rsid w:val="00F004CE"/>
    <w:rsid w:val="00F83AF7"/>
    <w:rsid w:val="00FA729D"/>
    <w:rsid w:val="00FB6A9A"/>
    <w:rsid w:val="00FD71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0E36C4"/>
  <w15:docId w15:val="{CE2EB9F1-2025-4D5B-960D-6489CEFBE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Arial"/>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264BB"/>
    <w:rPr>
      <w:szCs w:val="24"/>
    </w:rPr>
  </w:style>
  <w:style w:type="paragraph" w:styleId="Kop1">
    <w:name w:val="heading 1"/>
    <w:basedOn w:val="Standaard"/>
    <w:next w:val="Standaard"/>
    <w:qFormat/>
    <w:rsid w:val="005060D4"/>
    <w:pPr>
      <w:keepNext/>
      <w:spacing w:before="240" w:after="60"/>
      <w:outlineLvl w:val="0"/>
    </w:pPr>
    <w:rPr>
      <w:b/>
      <w:bCs/>
      <w:color w:val="76923C" w:themeColor="accent3" w:themeShade="BF"/>
      <w:kern w:val="32"/>
      <w:sz w:val="32"/>
      <w:szCs w:val="32"/>
    </w:rPr>
  </w:style>
  <w:style w:type="paragraph" w:styleId="Kop2">
    <w:name w:val="heading 2"/>
    <w:basedOn w:val="Standaard"/>
    <w:next w:val="Standaard"/>
    <w:qFormat/>
    <w:rsid w:val="00CB63E2"/>
    <w:pPr>
      <w:keepNext/>
      <w:spacing w:before="240" w:after="60"/>
      <w:outlineLvl w:val="1"/>
    </w:pPr>
    <w:rPr>
      <w:b/>
      <w:bCs/>
      <w:i/>
      <w:iCs/>
      <w:sz w:val="28"/>
      <w:szCs w:val="28"/>
    </w:rPr>
  </w:style>
  <w:style w:type="paragraph" w:styleId="Kop3">
    <w:name w:val="heading 3"/>
    <w:basedOn w:val="Standaard"/>
    <w:next w:val="Standaard"/>
    <w:qFormat/>
    <w:rsid w:val="00CB63E2"/>
    <w:pPr>
      <w:keepNext/>
      <w:spacing w:before="240" w:after="60"/>
      <w:outlineLvl w:val="2"/>
    </w:pPr>
    <w:rPr>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sid w:val="00175E56"/>
    <w:rPr>
      <w:rFonts w:ascii="Arial" w:hAnsi="Arial"/>
      <w:i/>
      <w:iCs/>
    </w:rPr>
  </w:style>
  <w:style w:type="paragraph" w:styleId="Ondertitel">
    <w:name w:val="Subtitle"/>
    <w:basedOn w:val="Standaard"/>
    <w:next w:val="Standaard"/>
    <w:link w:val="OndertitelChar"/>
    <w:qFormat/>
    <w:rsid w:val="00175E56"/>
    <w:pPr>
      <w:spacing w:after="60"/>
      <w:jc w:val="center"/>
      <w:outlineLvl w:val="1"/>
    </w:pPr>
    <w:rPr>
      <w:rFonts w:cs="Times New Roman"/>
      <w:sz w:val="24"/>
    </w:rPr>
  </w:style>
  <w:style w:type="character" w:customStyle="1" w:styleId="OndertitelChar">
    <w:name w:val="Ondertitel Char"/>
    <w:link w:val="Ondertitel"/>
    <w:rsid w:val="00175E56"/>
    <w:rPr>
      <w:rFonts w:eastAsia="Times New Roman" w:cs="Times New Roman"/>
      <w:sz w:val="24"/>
      <w:szCs w:val="24"/>
    </w:rPr>
  </w:style>
  <w:style w:type="character" w:styleId="Zwaar">
    <w:name w:val="Strong"/>
    <w:qFormat/>
    <w:rsid w:val="00175E56"/>
    <w:rPr>
      <w:rFonts w:ascii="Arial" w:hAnsi="Arial"/>
      <w:b/>
      <w:bCs/>
    </w:rPr>
  </w:style>
  <w:style w:type="paragraph" w:styleId="Titel">
    <w:name w:val="Title"/>
    <w:basedOn w:val="Standaard"/>
    <w:next w:val="Standaard"/>
    <w:link w:val="TitelChar"/>
    <w:qFormat/>
    <w:rsid w:val="00175E56"/>
    <w:pPr>
      <w:spacing w:before="240" w:after="60"/>
      <w:jc w:val="center"/>
      <w:outlineLvl w:val="0"/>
    </w:pPr>
    <w:rPr>
      <w:rFonts w:cs="Times New Roman"/>
      <w:b/>
      <w:bCs/>
      <w:kern w:val="28"/>
      <w:sz w:val="32"/>
      <w:szCs w:val="32"/>
    </w:rPr>
  </w:style>
  <w:style w:type="character" w:customStyle="1" w:styleId="TitelChar">
    <w:name w:val="Titel Char"/>
    <w:link w:val="Titel"/>
    <w:rsid w:val="00175E56"/>
    <w:rPr>
      <w:rFonts w:eastAsia="Times New Roman" w:cs="Times New Roman"/>
      <w:b/>
      <w:bCs/>
      <w:kern w:val="28"/>
      <w:sz w:val="32"/>
      <w:szCs w:val="32"/>
    </w:rPr>
  </w:style>
  <w:style w:type="character" w:styleId="Subtielebenadrukking">
    <w:name w:val="Subtle Emphasis"/>
    <w:uiPriority w:val="19"/>
    <w:qFormat/>
    <w:rsid w:val="00175E56"/>
    <w:rPr>
      <w:rFonts w:ascii="Arial" w:hAnsi="Arial"/>
      <w:i/>
      <w:iCs/>
      <w:color w:val="808080"/>
    </w:rPr>
  </w:style>
  <w:style w:type="character" w:styleId="Intensievebenadrukking">
    <w:name w:val="Intense Emphasis"/>
    <w:uiPriority w:val="21"/>
    <w:qFormat/>
    <w:rsid w:val="00175E56"/>
    <w:rPr>
      <w:rFonts w:ascii="Arial" w:hAnsi="Arial"/>
      <w:b/>
      <w:bCs/>
      <w:i/>
      <w:iCs/>
      <w:color w:val="4F81BD"/>
    </w:rPr>
  </w:style>
  <w:style w:type="paragraph" w:styleId="Citaat">
    <w:name w:val="Quote"/>
    <w:basedOn w:val="Standaard"/>
    <w:next w:val="Standaard"/>
    <w:link w:val="CitaatChar"/>
    <w:uiPriority w:val="29"/>
    <w:qFormat/>
    <w:rsid w:val="00175E56"/>
    <w:rPr>
      <w:i/>
      <w:iCs/>
      <w:color w:val="000000"/>
    </w:rPr>
  </w:style>
  <w:style w:type="character" w:customStyle="1" w:styleId="CitaatChar">
    <w:name w:val="Citaat Char"/>
    <w:link w:val="Citaat"/>
    <w:uiPriority w:val="29"/>
    <w:rsid w:val="00175E56"/>
    <w:rPr>
      <w:i/>
      <w:iCs/>
      <w:color w:val="000000"/>
    </w:rPr>
  </w:style>
  <w:style w:type="paragraph" w:styleId="Koptekst">
    <w:name w:val="header"/>
    <w:basedOn w:val="Standaard"/>
    <w:link w:val="KoptekstChar"/>
    <w:unhideWhenUsed/>
    <w:rsid w:val="006D385D"/>
    <w:pPr>
      <w:tabs>
        <w:tab w:val="center" w:pos="4536"/>
        <w:tab w:val="right" w:pos="9072"/>
      </w:tabs>
    </w:pPr>
  </w:style>
  <w:style w:type="character" w:customStyle="1" w:styleId="KoptekstChar">
    <w:name w:val="Koptekst Char"/>
    <w:basedOn w:val="Standaardalinea-lettertype"/>
    <w:link w:val="Koptekst"/>
    <w:rsid w:val="006D385D"/>
    <w:rPr>
      <w:szCs w:val="24"/>
    </w:rPr>
  </w:style>
  <w:style w:type="paragraph" w:styleId="Voettekst">
    <w:name w:val="footer"/>
    <w:basedOn w:val="Standaard"/>
    <w:link w:val="VoettekstChar"/>
    <w:uiPriority w:val="99"/>
    <w:unhideWhenUsed/>
    <w:rsid w:val="006D385D"/>
    <w:pPr>
      <w:tabs>
        <w:tab w:val="center" w:pos="4536"/>
        <w:tab w:val="right" w:pos="9072"/>
      </w:tabs>
    </w:pPr>
  </w:style>
  <w:style w:type="character" w:customStyle="1" w:styleId="VoettekstChar">
    <w:name w:val="Voettekst Char"/>
    <w:basedOn w:val="Standaardalinea-lettertype"/>
    <w:link w:val="Voettekst"/>
    <w:uiPriority w:val="99"/>
    <w:rsid w:val="006D385D"/>
    <w:rPr>
      <w:szCs w:val="24"/>
    </w:rPr>
  </w:style>
  <w:style w:type="table" w:styleId="Tabelraster">
    <w:name w:val="Table Grid"/>
    <w:basedOn w:val="Standaardtabel"/>
    <w:rsid w:val="002565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Standaard"/>
    <w:rsid w:val="00256554"/>
    <w:pPr>
      <w:spacing w:before="100" w:beforeAutospacing="1" w:after="100" w:afterAutospacing="1"/>
    </w:pPr>
    <w:rPr>
      <w:rFonts w:ascii="Times New Roman" w:hAnsi="Times New Roman" w:cs="Times New Roman"/>
      <w:sz w:val="24"/>
    </w:rPr>
  </w:style>
  <w:style w:type="paragraph" w:customStyle="1" w:styleId="xmsonospacing">
    <w:name w:val="x_msonospacing"/>
    <w:basedOn w:val="Standaard"/>
    <w:rsid w:val="00256554"/>
    <w:pPr>
      <w:spacing w:before="100" w:beforeAutospacing="1" w:after="100" w:afterAutospacing="1"/>
    </w:pPr>
    <w:rPr>
      <w:rFonts w:ascii="Times New Roman" w:hAnsi="Times New Roman" w:cs="Times New Roman"/>
      <w:sz w:val="24"/>
    </w:rPr>
  </w:style>
  <w:style w:type="paragraph" w:styleId="Lijstalinea">
    <w:name w:val="List Paragraph"/>
    <w:basedOn w:val="Standaard"/>
    <w:uiPriority w:val="34"/>
    <w:qFormat/>
    <w:rsid w:val="00252EFA"/>
    <w:pPr>
      <w:ind w:left="720"/>
      <w:contextualSpacing/>
    </w:pPr>
  </w:style>
  <w:style w:type="character" w:styleId="Hyperlink">
    <w:name w:val="Hyperlink"/>
    <w:basedOn w:val="Standaardalinea-lettertype"/>
    <w:uiPriority w:val="99"/>
    <w:unhideWhenUsed/>
    <w:rsid w:val="00FD71D3"/>
    <w:rPr>
      <w:color w:val="0000FF" w:themeColor="hyperlink"/>
      <w:u w:val="single"/>
    </w:rPr>
  </w:style>
  <w:style w:type="character" w:styleId="Onopgelostemelding">
    <w:name w:val="Unresolved Mention"/>
    <w:basedOn w:val="Standaardalinea-lettertype"/>
    <w:uiPriority w:val="99"/>
    <w:semiHidden/>
    <w:unhideWhenUsed/>
    <w:rsid w:val="00FD71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0696160">
      <w:bodyDiv w:val="1"/>
      <w:marLeft w:val="0"/>
      <w:marRight w:val="0"/>
      <w:marTop w:val="0"/>
      <w:marBottom w:val="0"/>
      <w:divBdr>
        <w:top w:val="none" w:sz="0" w:space="0" w:color="auto"/>
        <w:left w:val="none" w:sz="0" w:space="0" w:color="auto"/>
        <w:bottom w:val="none" w:sz="0" w:space="0" w:color="auto"/>
        <w:right w:val="none" w:sz="0" w:space="0" w:color="auto"/>
      </w:divBdr>
    </w:div>
    <w:div w:id="1086658823">
      <w:bodyDiv w:val="1"/>
      <w:marLeft w:val="0"/>
      <w:marRight w:val="0"/>
      <w:marTop w:val="0"/>
      <w:marBottom w:val="0"/>
      <w:divBdr>
        <w:top w:val="none" w:sz="0" w:space="0" w:color="auto"/>
        <w:left w:val="none" w:sz="0" w:space="0" w:color="auto"/>
        <w:bottom w:val="none" w:sz="0" w:space="0" w:color="auto"/>
        <w:right w:val="none" w:sz="0" w:space="0" w:color="auto"/>
      </w:divBdr>
    </w:div>
    <w:div w:id="1578172420">
      <w:bodyDiv w:val="1"/>
      <w:marLeft w:val="0"/>
      <w:marRight w:val="0"/>
      <w:marTop w:val="0"/>
      <w:marBottom w:val="0"/>
      <w:divBdr>
        <w:top w:val="none" w:sz="0" w:space="0" w:color="auto"/>
        <w:left w:val="none" w:sz="0" w:space="0" w:color="auto"/>
        <w:bottom w:val="none" w:sz="0" w:space="0" w:color="auto"/>
        <w:right w:val="none" w:sz="0" w:space="0" w:color="auto"/>
      </w:divBdr>
    </w:div>
    <w:div w:id="1640308071">
      <w:bodyDiv w:val="1"/>
      <w:marLeft w:val="0"/>
      <w:marRight w:val="0"/>
      <w:marTop w:val="0"/>
      <w:marBottom w:val="0"/>
      <w:divBdr>
        <w:top w:val="none" w:sz="0" w:space="0" w:color="auto"/>
        <w:left w:val="none" w:sz="0" w:space="0" w:color="auto"/>
        <w:bottom w:val="none" w:sz="0" w:space="0" w:color="auto"/>
        <w:right w:val="none" w:sz="0" w:space="0" w:color="auto"/>
      </w:divBdr>
    </w:div>
    <w:div w:id="1840343494">
      <w:bodyDiv w:val="1"/>
      <w:marLeft w:val="0"/>
      <w:marRight w:val="0"/>
      <w:marTop w:val="0"/>
      <w:marBottom w:val="0"/>
      <w:divBdr>
        <w:top w:val="none" w:sz="0" w:space="0" w:color="auto"/>
        <w:left w:val="none" w:sz="0" w:space="0" w:color="auto"/>
        <w:bottom w:val="none" w:sz="0" w:space="0" w:color="auto"/>
        <w:right w:val="none" w:sz="0" w:space="0" w:color="auto"/>
      </w:divBdr>
    </w:div>
    <w:div w:id="1930233926">
      <w:bodyDiv w:val="1"/>
      <w:marLeft w:val="0"/>
      <w:marRight w:val="0"/>
      <w:marTop w:val="0"/>
      <w:marBottom w:val="0"/>
      <w:divBdr>
        <w:top w:val="none" w:sz="0" w:space="0" w:color="auto"/>
        <w:left w:val="none" w:sz="0" w:space="0" w:color="auto"/>
        <w:bottom w:val="none" w:sz="0" w:space="0" w:color="auto"/>
        <w:right w:val="none" w:sz="0" w:space="0" w:color="auto"/>
      </w:divBdr>
    </w:div>
    <w:div w:id="2032609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s://ris2.ibabs.eu/Agenda/Details/Urk/6fd9774c-6362-4357-b314-82bd05f2d405"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49</Pages>
  <Words>20138</Words>
  <Characters>110764</Characters>
  <Application>Microsoft Office Word</Application>
  <DocSecurity>0</DocSecurity>
  <Lines>923</Lines>
  <Paragraphs>261</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130641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Heijnen, Erwin</dc:creator>
  <cp:keywords/>
  <dc:description/>
  <cp:lastModifiedBy>Erwin Heijnen</cp:lastModifiedBy>
  <cp:revision>6</cp:revision>
  <dcterms:created xsi:type="dcterms:W3CDTF">2021-03-12T11:59:00Z</dcterms:created>
  <dcterms:modified xsi:type="dcterms:W3CDTF">2021-03-12T15:43:00Z</dcterms:modified>
</cp:coreProperties>
</file>