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C64E1" w14:textId="2D10B960" w:rsidR="00912A45" w:rsidRPr="006E46C6" w:rsidRDefault="002C44B0" w:rsidP="006E46C6">
      <w:pPr>
        <w:pStyle w:val="RapTit"/>
        <w:ind w:left="0"/>
        <w:jc w:val="center"/>
        <w:rPr>
          <w:rFonts w:ascii="Verdana" w:hAnsi="Verdana" w:cs="Arial"/>
          <w:sz w:val="28"/>
          <w:szCs w:val="28"/>
        </w:rPr>
      </w:pPr>
      <w:r w:rsidRPr="006E46C6">
        <w:rPr>
          <w:rFonts w:ascii="Verdana" w:hAnsi="Verdana" w:cs="Arial"/>
          <w:sz w:val="28"/>
          <w:szCs w:val="28"/>
        </w:rPr>
        <w:t xml:space="preserve">Zaaknummer </w:t>
      </w:r>
      <w:r w:rsidR="00DD68EC" w:rsidRPr="00DD68EC">
        <w:rPr>
          <w:rFonts w:ascii="Verdana" w:hAnsi="Verdana" w:cs="Arial"/>
          <w:sz w:val="28"/>
          <w:szCs w:val="28"/>
        </w:rPr>
        <w:t>31170480</w:t>
      </w:r>
    </w:p>
    <w:p w14:paraId="1516BD6B" w14:textId="77777777" w:rsidR="00912A45" w:rsidRPr="008F377E" w:rsidRDefault="00912A45">
      <w:pPr>
        <w:pStyle w:val="RapTit"/>
        <w:ind w:left="0"/>
        <w:rPr>
          <w:rFonts w:ascii="Arial" w:hAnsi="Arial" w:cs="Arial"/>
          <w:sz w:val="36"/>
        </w:rPr>
      </w:pPr>
    </w:p>
    <w:p w14:paraId="246D75C2" w14:textId="77777777" w:rsidR="00912A45" w:rsidRPr="008F377E" w:rsidRDefault="00912A45">
      <w:pPr>
        <w:pStyle w:val="RapTit"/>
        <w:ind w:left="0"/>
        <w:rPr>
          <w:rFonts w:ascii="Arial" w:hAnsi="Arial" w:cs="Arial"/>
          <w:sz w:val="36"/>
        </w:rPr>
      </w:pPr>
    </w:p>
    <w:p w14:paraId="164B5CAF" w14:textId="77777777" w:rsidR="00912A45" w:rsidRPr="008F377E" w:rsidRDefault="00912A45">
      <w:pPr>
        <w:pStyle w:val="RapTit"/>
        <w:ind w:left="0"/>
        <w:rPr>
          <w:rFonts w:ascii="Arial" w:hAnsi="Arial" w:cs="Arial"/>
          <w:sz w:val="36"/>
        </w:rPr>
      </w:pPr>
    </w:p>
    <w:p w14:paraId="642F6ACE" w14:textId="77777777" w:rsidR="00B42738" w:rsidRDefault="00B42738" w:rsidP="00924348">
      <w:pPr>
        <w:pStyle w:val="RapportTitel"/>
        <w:framePr w:w="10269" w:h="3605" w:hRule="exact" w:hSpace="142" w:wrap="around" w:vAnchor="page" w:hAnchor="page" w:x="950" w:y="3048"/>
        <w:jc w:val="center"/>
        <w:rPr>
          <w:rFonts w:ascii="Verdana" w:hAnsi="Verdana"/>
          <w:b/>
          <w:sz w:val="28"/>
          <w:szCs w:val="28"/>
        </w:rPr>
      </w:pPr>
    </w:p>
    <w:p w14:paraId="0A215ABF" w14:textId="77777777" w:rsidR="00924348" w:rsidRPr="006E46C6" w:rsidRDefault="00924348" w:rsidP="006E46C6">
      <w:pPr>
        <w:pStyle w:val="RapportTitel"/>
        <w:framePr w:w="10269" w:h="3605" w:hRule="exact" w:hSpace="142" w:wrap="around" w:vAnchor="page" w:hAnchor="page" w:x="950" w:y="3048"/>
        <w:jc w:val="center"/>
        <w:rPr>
          <w:rFonts w:ascii="Verdana" w:hAnsi="Verdana"/>
          <w:b/>
          <w:sz w:val="32"/>
          <w:szCs w:val="32"/>
        </w:rPr>
      </w:pPr>
      <w:r w:rsidRPr="006E46C6">
        <w:rPr>
          <w:rFonts w:ascii="Verdana" w:hAnsi="Verdana"/>
          <w:b/>
          <w:sz w:val="32"/>
          <w:szCs w:val="32"/>
        </w:rPr>
        <w:t>Dossier Afspraken en Procedures</w:t>
      </w:r>
    </w:p>
    <w:p w14:paraId="3CA3192B" w14:textId="77777777" w:rsidR="00B42738" w:rsidRPr="00B42738" w:rsidRDefault="00B42738" w:rsidP="00B42738">
      <w:pPr>
        <w:framePr w:w="10269" w:h="3605" w:hRule="exact" w:hSpace="142" w:wrap="around" w:vAnchor="page" w:hAnchor="page" w:x="950" w:y="3048"/>
        <w:rPr>
          <w:rFonts w:ascii="Verdana" w:hAnsi="Verdana"/>
          <w:b/>
          <w:sz w:val="28"/>
          <w:szCs w:val="28"/>
        </w:rPr>
      </w:pPr>
    </w:p>
    <w:p w14:paraId="580960E9" w14:textId="77777777" w:rsidR="006E46C6" w:rsidRDefault="00924348" w:rsidP="006E46C6">
      <w:pPr>
        <w:framePr w:w="10269" w:h="3605" w:hRule="exact" w:hSpace="142" w:wrap="around" w:vAnchor="page" w:hAnchor="page" w:x="950" w:y="3048"/>
        <w:jc w:val="center"/>
        <w:rPr>
          <w:rFonts w:ascii="Verdana" w:hAnsi="Verdana" w:cs="Arial"/>
          <w:b/>
          <w:sz w:val="32"/>
          <w:szCs w:val="32"/>
        </w:rPr>
      </w:pPr>
      <w:r w:rsidRPr="002A0683">
        <w:rPr>
          <w:rFonts w:ascii="Verdana" w:hAnsi="Verdana"/>
          <w:b/>
          <w:sz w:val="20"/>
        </w:rPr>
        <w:br/>
      </w:r>
      <w:r w:rsidR="008F5286" w:rsidRPr="006E46C6">
        <w:rPr>
          <w:rFonts w:ascii="Verdana" w:hAnsi="Verdana" w:cs="Arial"/>
          <w:b/>
          <w:sz w:val="32"/>
          <w:szCs w:val="32"/>
        </w:rPr>
        <w:t>Internet Communicatie en Telefonie op</w:t>
      </w:r>
    </w:p>
    <w:p w14:paraId="7AD79FC3" w14:textId="77777777" w:rsidR="00B42738" w:rsidRPr="006E46C6" w:rsidRDefault="008F5286" w:rsidP="00B42738">
      <w:pPr>
        <w:framePr w:w="10269" w:h="3605" w:hRule="exact" w:hSpace="142" w:wrap="around" w:vAnchor="page" w:hAnchor="page" w:x="950" w:y="3048"/>
        <w:jc w:val="center"/>
        <w:rPr>
          <w:rFonts w:cs="Arial"/>
          <w:b/>
          <w:bCs/>
          <w:sz w:val="32"/>
          <w:szCs w:val="32"/>
        </w:rPr>
      </w:pPr>
      <w:r w:rsidRPr="006E46C6">
        <w:rPr>
          <w:rFonts w:ascii="Verdana" w:hAnsi="Verdana" w:cs="Arial"/>
          <w:b/>
          <w:sz w:val="32"/>
          <w:szCs w:val="32"/>
        </w:rPr>
        <w:t>Zeegaande Schepen</w:t>
      </w:r>
    </w:p>
    <w:p w14:paraId="3D18E2DE" w14:textId="77777777" w:rsidR="00924348" w:rsidRPr="002A0683" w:rsidRDefault="00924348" w:rsidP="00924348">
      <w:pPr>
        <w:pStyle w:val="RapportTitel"/>
        <w:framePr w:w="10269" w:h="3605" w:hRule="exact" w:hSpace="142" w:wrap="around" w:vAnchor="page" w:hAnchor="page" w:x="950" w:y="3048"/>
        <w:jc w:val="center"/>
        <w:rPr>
          <w:rFonts w:ascii="Verdana" w:hAnsi="Verdana"/>
          <w:b/>
          <w:sz w:val="20"/>
        </w:rPr>
      </w:pPr>
    </w:p>
    <w:p w14:paraId="7EC42F31" w14:textId="77777777" w:rsidR="00924348" w:rsidRPr="00956B57" w:rsidRDefault="00924348" w:rsidP="00924348">
      <w:pPr>
        <w:pStyle w:val="RapportVet"/>
        <w:framePr w:wrap="around" w:x="5090" w:y="12981"/>
        <w:spacing w:line="260" w:lineRule="exact"/>
        <w:rPr>
          <w:sz w:val="32"/>
          <w:szCs w:val="32"/>
        </w:rPr>
      </w:pPr>
    </w:p>
    <w:p w14:paraId="4753751E" w14:textId="77777777" w:rsidR="00924348" w:rsidRDefault="00924348" w:rsidP="00924348">
      <w:pPr>
        <w:pStyle w:val="RapportVet"/>
        <w:framePr w:wrap="around" w:x="5090" w:y="12981"/>
        <w:spacing w:line="260" w:lineRule="exact"/>
        <w:rPr>
          <w:sz w:val="32"/>
          <w:szCs w:val="32"/>
        </w:rPr>
      </w:pPr>
    </w:p>
    <w:p w14:paraId="67C0E5B9" w14:textId="77777777" w:rsidR="00924348" w:rsidRPr="00956B57" w:rsidRDefault="00924348" w:rsidP="00924348"/>
    <w:p w14:paraId="6E39E4A3" w14:textId="77777777" w:rsidR="00924348" w:rsidRPr="000D4081" w:rsidRDefault="00924348" w:rsidP="00924348">
      <w:pPr>
        <w:pStyle w:val="RapportTitel"/>
        <w:jc w:val="center"/>
        <w:rPr>
          <w:rFonts w:ascii="Verdana" w:hAnsi="Verdana"/>
          <w:b/>
          <w:sz w:val="20"/>
        </w:rPr>
      </w:pPr>
      <w:r w:rsidRPr="000D4081">
        <w:rPr>
          <w:rFonts w:ascii="Verdana" w:hAnsi="Verdana"/>
          <w:b/>
          <w:sz w:val="20"/>
        </w:rPr>
        <w:t xml:space="preserve"> </w:t>
      </w:r>
    </w:p>
    <w:p w14:paraId="3E0539C6" w14:textId="77777777" w:rsidR="00924348" w:rsidRPr="00956B57" w:rsidRDefault="00924348" w:rsidP="00924348">
      <w:pPr>
        <w:rPr>
          <w:rFonts w:ascii="Verdana" w:hAnsi="Verdana"/>
          <w:sz w:val="28"/>
          <w:szCs w:val="28"/>
        </w:rPr>
      </w:pPr>
    </w:p>
    <w:p w14:paraId="698644CF" w14:textId="77777777" w:rsidR="00924348" w:rsidRPr="00956B57" w:rsidRDefault="00924348" w:rsidP="00924348">
      <w:pPr>
        <w:pStyle w:val="RapportTitel"/>
        <w:jc w:val="center"/>
        <w:rPr>
          <w:rFonts w:ascii="Verdana" w:hAnsi="Verdana"/>
          <w:b/>
          <w:sz w:val="28"/>
          <w:szCs w:val="28"/>
        </w:rPr>
      </w:pPr>
    </w:p>
    <w:p w14:paraId="5F0A97E8" w14:textId="77777777" w:rsidR="00924348" w:rsidRPr="008F377E" w:rsidRDefault="00924348" w:rsidP="00924348">
      <w:pPr>
        <w:pStyle w:val="RapTit"/>
        <w:ind w:left="0"/>
        <w:rPr>
          <w:rFonts w:ascii="Arial" w:hAnsi="Arial" w:cs="Arial"/>
          <w:sz w:val="36"/>
        </w:rPr>
      </w:pPr>
    </w:p>
    <w:p w14:paraId="34728FE6" w14:textId="77777777" w:rsidR="00924348" w:rsidRDefault="00924348" w:rsidP="00924348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A07449F" w14:textId="77777777" w:rsidR="00924348" w:rsidRPr="008F377E" w:rsidRDefault="00924348" w:rsidP="00924348">
      <w:pPr>
        <w:pStyle w:val="Koptekst"/>
        <w:tabs>
          <w:tab w:val="clear" w:pos="4536"/>
          <w:tab w:val="clear" w:pos="9072"/>
        </w:tabs>
        <w:jc w:val="center"/>
        <w:rPr>
          <w:rFonts w:cs="Arial"/>
        </w:rPr>
      </w:pPr>
    </w:p>
    <w:p w14:paraId="73E047F9" w14:textId="77777777" w:rsidR="000D4081" w:rsidRDefault="000D4081" w:rsidP="00924348">
      <w:pPr>
        <w:tabs>
          <w:tab w:val="left" w:pos="1615"/>
        </w:tabs>
        <w:jc w:val="center"/>
        <w:rPr>
          <w:rFonts w:ascii="Verdana" w:hAnsi="Verdana"/>
        </w:rPr>
      </w:pPr>
    </w:p>
    <w:p w14:paraId="7E360ED8" w14:textId="77777777" w:rsidR="000D4081" w:rsidRDefault="000D4081" w:rsidP="00924348">
      <w:pPr>
        <w:tabs>
          <w:tab w:val="left" w:pos="1615"/>
        </w:tabs>
        <w:jc w:val="center"/>
        <w:rPr>
          <w:rFonts w:ascii="Verdana" w:hAnsi="Verdana"/>
        </w:rPr>
      </w:pPr>
    </w:p>
    <w:p w14:paraId="7AE46A2E" w14:textId="77777777" w:rsidR="000D4081" w:rsidRDefault="000D4081" w:rsidP="00924348">
      <w:pPr>
        <w:tabs>
          <w:tab w:val="left" w:pos="1615"/>
        </w:tabs>
        <w:jc w:val="center"/>
        <w:rPr>
          <w:rFonts w:ascii="Verdana" w:hAnsi="Verdana"/>
        </w:rPr>
      </w:pPr>
    </w:p>
    <w:p w14:paraId="27CA4E57" w14:textId="77777777" w:rsidR="000D4081" w:rsidRDefault="000D4081" w:rsidP="00924348">
      <w:pPr>
        <w:tabs>
          <w:tab w:val="left" w:pos="1615"/>
        </w:tabs>
        <w:jc w:val="center"/>
        <w:rPr>
          <w:rFonts w:ascii="Verdana" w:hAnsi="Verdana"/>
        </w:rPr>
      </w:pPr>
    </w:p>
    <w:p w14:paraId="172C1B2D" w14:textId="77777777" w:rsidR="000D4081" w:rsidRPr="000D4081" w:rsidRDefault="000D4081" w:rsidP="00924348">
      <w:pPr>
        <w:tabs>
          <w:tab w:val="left" w:pos="1615"/>
        </w:tabs>
        <w:jc w:val="center"/>
        <w:rPr>
          <w:rFonts w:ascii="Verdana" w:hAnsi="Verdana"/>
        </w:rPr>
      </w:pPr>
    </w:p>
    <w:p w14:paraId="121B5056" w14:textId="77777777" w:rsidR="00924348" w:rsidRDefault="00924348" w:rsidP="00924348">
      <w:pPr>
        <w:spacing w:line="360" w:lineRule="exact"/>
        <w:ind w:hanging="3119"/>
        <w:jc w:val="center"/>
        <w:rPr>
          <w:rFonts w:cs="Arial"/>
          <w:b/>
          <w:bCs/>
          <w:spacing w:val="2"/>
          <w:sz w:val="24"/>
        </w:rPr>
      </w:pPr>
    </w:p>
    <w:p w14:paraId="3CE5B58E" w14:textId="77777777" w:rsidR="00924348" w:rsidRDefault="00924348" w:rsidP="00924348">
      <w:pPr>
        <w:spacing w:line="360" w:lineRule="exact"/>
        <w:ind w:hanging="3119"/>
        <w:jc w:val="center"/>
        <w:rPr>
          <w:rFonts w:cs="Arial"/>
          <w:b/>
          <w:bCs/>
          <w:spacing w:val="2"/>
          <w:sz w:val="24"/>
        </w:rPr>
      </w:pPr>
    </w:p>
    <w:p w14:paraId="5372D8E9" w14:textId="77777777" w:rsidR="00924348" w:rsidRDefault="00924348" w:rsidP="00924348">
      <w:pPr>
        <w:spacing w:line="360" w:lineRule="exact"/>
        <w:ind w:hanging="3119"/>
        <w:jc w:val="center"/>
        <w:rPr>
          <w:rFonts w:cs="Arial"/>
          <w:b/>
          <w:bCs/>
          <w:spacing w:val="2"/>
          <w:sz w:val="24"/>
        </w:rPr>
      </w:pPr>
    </w:p>
    <w:p w14:paraId="77F831B1" w14:textId="77777777" w:rsidR="00924348" w:rsidRDefault="00924348" w:rsidP="00924348">
      <w:pPr>
        <w:spacing w:line="360" w:lineRule="exact"/>
        <w:ind w:hanging="3119"/>
        <w:jc w:val="center"/>
        <w:rPr>
          <w:rFonts w:cs="Arial"/>
          <w:b/>
          <w:bCs/>
          <w:spacing w:val="2"/>
          <w:sz w:val="24"/>
        </w:rPr>
      </w:pPr>
    </w:p>
    <w:p w14:paraId="07974558" w14:textId="77777777" w:rsidR="000D4081" w:rsidRDefault="000D4081" w:rsidP="00924348">
      <w:pPr>
        <w:pStyle w:val="RapportVet"/>
        <w:framePr w:h="961" w:wrap="around" w:x="5090" w:y="12468"/>
        <w:spacing w:line="260" w:lineRule="exact"/>
        <w:ind w:firstLine="709"/>
        <w:rPr>
          <w:rFonts w:ascii="Verdana" w:hAnsi="Verdana"/>
          <w:szCs w:val="18"/>
        </w:rPr>
      </w:pPr>
    </w:p>
    <w:p w14:paraId="514C0620" w14:textId="77777777" w:rsidR="000D4081" w:rsidRDefault="000D4081" w:rsidP="00924348">
      <w:pPr>
        <w:pStyle w:val="RapportVet"/>
        <w:framePr w:h="961" w:wrap="around" w:x="5090" w:y="12468"/>
        <w:spacing w:line="260" w:lineRule="exact"/>
        <w:ind w:firstLine="709"/>
        <w:rPr>
          <w:rFonts w:ascii="Verdana" w:hAnsi="Verdana"/>
          <w:szCs w:val="18"/>
        </w:rPr>
      </w:pPr>
    </w:p>
    <w:p w14:paraId="6C93EC90" w14:textId="77777777" w:rsidR="000D4081" w:rsidRDefault="000D4081" w:rsidP="00924348">
      <w:pPr>
        <w:pStyle w:val="RapportVet"/>
        <w:framePr w:h="961" w:wrap="around" w:x="5090" w:y="12468"/>
        <w:spacing w:line="260" w:lineRule="exact"/>
        <w:ind w:firstLine="709"/>
        <w:rPr>
          <w:rFonts w:ascii="Verdana" w:hAnsi="Verdana"/>
          <w:szCs w:val="18"/>
        </w:rPr>
      </w:pPr>
    </w:p>
    <w:p w14:paraId="01E74295" w14:textId="4B51E8B5" w:rsidR="00924348" w:rsidRPr="006E46C6" w:rsidRDefault="00924348" w:rsidP="00924348">
      <w:pPr>
        <w:pStyle w:val="RapportVet"/>
        <w:framePr w:h="961" w:wrap="around" w:x="5090" w:y="12468"/>
        <w:spacing w:line="260" w:lineRule="exact"/>
        <w:ind w:firstLine="709"/>
        <w:rPr>
          <w:rFonts w:ascii="Verdana" w:hAnsi="Verdana"/>
          <w:sz w:val="28"/>
          <w:szCs w:val="28"/>
        </w:rPr>
      </w:pPr>
      <w:r w:rsidRPr="006E46C6">
        <w:rPr>
          <w:rFonts w:ascii="Verdana" w:hAnsi="Verdana"/>
          <w:sz w:val="28"/>
          <w:szCs w:val="28"/>
        </w:rPr>
        <w:t>20</w:t>
      </w:r>
      <w:r w:rsidR="003013C6">
        <w:rPr>
          <w:rFonts w:ascii="Verdana" w:hAnsi="Verdana"/>
          <w:sz w:val="28"/>
          <w:szCs w:val="28"/>
        </w:rPr>
        <w:t>2</w:t>
      </w:r>
      <w:r w:rsidR="00A42FBF">
        <w:rPr>
          <w:rFonts w:ascii="Verdana" w:hAnsi="Verdana"/>
          <w:sz w:val="28"/>
          <w:szCs w:val="28"/>
        </w:rPr>
        <w:t>1</w:t>
      </w:r>
    </w:p>
    <w:p w14:paraId="1FF201C2" w14:textId="77777777" w:rsidR="00912A45" w:rsidRPr="008F377E" w:rsidRDefault="00912A45">
      <w:pPr>
        <w:rPr>
          <w:rFonts w:cs="Arial"/>
        </w:rPr>
      </w:pPr>
    </w:p>
    <w:p w14:paraId="223A28BA" w14:textId="77777777" w:rsidR="00912A45" w:rsidRPr="008F377E" w:rsidRDefault="00912A45">
      <w:pPr>
        <w:rPr>
          <w:rFonts w:cs="Arial"/>
        </w:rPr>
      </w:pPr>
    </w:p>
    <w:p w14:paraId="2C39295C" w14:textId="77777777" w:rsidR="00912A45" w:rsidRPr="008F377E" w:rsidRDefault="00912A45">
      <w:pPr>
        <w:rPr>
          <w:rFonts w:cs="Arial"/>
        </w:rPr>
      </w:pPr>
    </w:p>
    <w:p w14:paraId="27F47455" w14:textId="77777777" w:rsidR="00912A45" w:rsidRPr="008F377E" w:rsidRDefault="00912A4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81FA669" w14:textId="77777777" w:rsidR="00912A45" w:rsidRDefault="00912A4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13FF991" w14:textId="77777777" w:rsidR="00B42738" w:rsidRDefault="00B42738">
      <w:p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2E55E6F9" w14:textId="77777777" w:rsidR="00704D15" w:rsidRDefault="00704D15" w:rsidP="00704D15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Colofon</w:t>
      </w:r>
    </w:p>
    <w:p w14:paraId="308ABA3F" w14:textId="77777777" w:rsidR="00704D15" w:rsidRDefault="00704D15" w:rsidP="00704D15">
      <w:pPr>
        <w:rPr>
          <w:rFonts w:cs="Arial"/>
          <w:b/>
          <w:sz w:val="24"/>
          <w:szCs w:val="24"/>
        </w:rPr>
      </w:pPr>
    </w:p>
    <w:p w14:paraId="5517C9EB" w14:textId="77777777" w:rsidR="00704D15" w:rsidRDefault="00704D15" w:rsidP="00704D15">
      <w:pPr>
        <w:rPr>
          <w:rFonts w:cs="Arial"/>
          <w:b/>
          <w:sz w:val="24"/>
          <w:szCs w:val="24"/>
        </w:rPr>
      </w:pPr>
    </w:p>
    <w:p w14:paraId="0CAA1DB5" w14:textId="77777777" w:rsidR="00704D15" w:rsidRDefault="00704D15" w:rsidP="00704D15">
      <w:pPr>
        <w:rPr>
          <w:rFonts w:cs="Arial"/>
          <w:b/>
          <w:sz w:val="24"/>
          <w:szCs w:val="24"/>
        </w:rPr>
      </w:pPr>
    </w:p>
    <w:p w14:paraId="75425A5A" w14:textId="77777777" w:rsidR="00704D15" w:rsidRPr="008029FF" w:rsidRDefault="00704D15" w:rsidP="00704D15">
      <w:pPr>
        <w:rPr>
          <w:rFonts w:cs="Arial"/>
          <w:b/>
          <w:sz w:val="24"/>
          <w:szCs w:val="24"/>
        </w:rPr>
      </w:pPr>
    </w:p>
    <w:p w14:paraId="0D913858" w14:textId="77777777" w:rsidR="00704D15" w:rsidRPr="00C437C8" w:rsidRDefault="00704D15" w:rsidP="00704D15">
      <w:pPr>
        <w:rPr>
          <w:rFonts w:cs="Arial"/>
          <w:lang w:val="en-US"/>
        </w:rPr>
      </w:pPr>
    </w:p>
    <w:tbl>
      <w:tblPr>
        <w:tblpPr w:leftFromText="141" w:rightFromText="141" w:vertAnchor="page" w:horzAnchor="margin" w:tblpX="140" w:tblpY="2623"/>
        <w:tblW w:w="7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5103"/>
      </w:tblGrid>
      <w:tr w:rsidR="00704D15" w:rsidRPr="008F377E" w14:paraId="040EB989" w14:textId="77777777" w:rsidTr="00704D15">
        <w:tc>
          <w:tcPr>
            <w:tcW w:w="1986" w:type="dxa"/>
          </w:tcPr>
          <w:p w14:paraId="172B2F02" w14:textId="77777777" w:rsidR="00704D15" w:rsidRPr="00DB4FD4" w:rsidRDefault="00704D15" w:rsidP="00704D15">
            <w:pPr>
              <w:pStyle w:val="Tussenkop"/>
              <w:rPr>
                <w:rFonts w:ascii="Verdana" w:hAnsi="Verdana" w:cs="Arial"/>
                <w:b w:val="0"/>
              </w:rPr>
            </w:pPr>
            <w:r w:rsidRPr="00DB4FD4">
              <w:rPr>
                <w:rFonts w:ascii="Verdana" w:hAnsi="Verdana" w:cs="Arial"/>
                <w:b w:val="0"/>
              </w:rPr>
              <w:t>Uitgegeven door:</w:t>
            </w:r>
          </w:p>
        </w:tc>
        <w:tc>
          <w:tcPr>
            <w:tcW w:w="5103" w:type="dxa"/>
          </w:tcPr>
          <w:p w14:paraId="6EB72B8D" w14:textId="77777777" w:rsidR="00704D15" w:rsidRPr="00DB4FD4" w:rsidRDefault="00B42738" w:rsidP="00B4273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Rijkswaterstaat CIV</w:t>
            </w:r>
          </w:p>
        </w:tc>
      </w:tr>
      <w:tr w:rsidR="00704D15" w:rsidRPr="008F377E" w14:paraId="7A81ED62" w14:textId="77777777" w:rsidTr="00704D15">
        <w:trPr>
          <w:trHeight w:val="480"/>
        </w:trPr>
        <w:tc>
          <w:tcPr>
            <w:tcW w:w="7089" w:type="dxa"/>
            <w:gridSpan w:val="2"/>
          </w:tcPr>
          <w:p w14:paraId="43F0733E" w14:textId="77777777" w:rsidR="00704D15" w:rsidRPr="00DB4FD4" w:rsidRDefault="00704D15" w:rsidP="00704D15">
            <w:pPr>
              <w:spacing w:line="480" w:lineRule="auto"/>
              <w:rPr>
                <w:rFonts w:ascii="Verdana" w:hAnsi="Verdana" w:cs="Arial"/>
              </w:rPr>
            </w:pPr>
          </w:p>
        </w:tc>
      </w:tr>
      <w:tr w:rsidR="00704D15" w:rsidRPr="008F377E" w14:paraId="6D4DD1C2" w14:textId="77777777" w:rsidTr="00704D15">
        <w:tc>
          <w:tcPr>
            <w:tcW w:w="1986" w:type="dxa"/>
          </w:tcPr>
          <w:p w14:paraId="657CBCF7" w14:textId="77777777" w:rsidR="00704D15" w:rsidRPr="00DB4FD4" w:rsidRDefault="00704D15" w:rsidP="00704D15">
            <w:pPr>
              <w:pStyle w:val="Tussenkop"/>
              <w:rPr>
                <w:rFonts w:ascii="Verdana" w:hAnsi="Verdana" w:cs="Arial"/>
                <w:b w:val="0"/>
              </w:rPr>
            </w:pPr>
            <w:r w:rsidRPr="00DB4FD4">
              <w:rPr>
                <w:rFonts w:ascii="Verdana" w:hAnsi="Verdana" w:cs="Arial"/>
                <w:b w:val="0"/>
              </w:rPr>
              <w:t>Informatie:</w:t>
            </w:r>
          </w:p>
        </w:tc>
        <w:tc>
          <w:tcPr>
            <w:tcW w:w="5103" w:type="dxa"/>
          </w:tcPr>
          <w:p w14:paraId="7D6A2D03" w14:textId="77906397" w:rsidR="00704D15" w:rsidRPr="00DB4FD4" w:rsidRDefault="00704D15" w:rsidP="00B42738">
            <w:pPr>
              <w:pStyle w:val="Koptekst"/>
              <w:tabs>
                <w:tab w:val="clear" w:pos="4536"/>
                <w:tab w:val="clear" w:pos="9072"/>
              </w:tabs>
              <w:rPr>
                <w:rFonts w:ascii="Verdana" w:hAnsi="Verdana" w:cs="Arial"/>
              </w:rPr>
            </w:pPr>
          </w:p>
        </w:tc>
      </w:tr>
      <w:tr w:rsidR="00704D15" w:rsidRPr="008F377E" w14:paraId="16E38FBE" w14:textId="77777777" w:rsidTr="00704D15">
        <w:tc>
          <w:tcPr>
            <w:tcW w:w="1986" w:type="dxa"/>
          </w:tcPr>
          <w:p w14:paraId="5D75017A" w14:textId="77777777" w:rsidR="00704D15" w:rsidRPr="00DB4FD4" w:rsidRDefault="00704D15" w:rsidP="00704D15">
            <w:pPr>
              <w:pStyle w:val="Tussenkop"/>
              <w:rPr>
                <w:rFonts w:ascii="Verdana" w:hAnsi="Verdana" w:cs="Arial"/>
                <w:b w:val="0"/>
              </w:rPr>
            </w:pPr>
            <w:r w:rsidRPr="00DB4FD4">
              <w:rPr>
                <w:rFonts w:ascii="Verdana" w:hAnsi="Verdana" w:cs="Arial"/>
                <w:b w:val="0"/>
              </w:rPr>
              <w:t>Telefoon:</w:t>
            </w:r>
          </w:p>
        </w:tc>
        <w:tc>
          <w:tcPr>
            <w:tcW w:w="5103" w:type="dxa"/>
          </w:tcPr>
          <w:p w14:paraId="6CC684DA" w14:textId="77777777" w:rsidR="00704D15" w:rsidRPr="00DB4FD4" w:rsidRDefault="00704D15" w:rsidP="00704D15">
            <w:pPr>
              <w:rPr>
                <w:rFonts w:ascii="Verdana" w:hAnsi="Verdana" w:cs="Arial"/>
              </w:rPr>
            </w:pPr>
          </w:p>
        </w:tc>
      </w:tr>
      <w:tr w:rsidR="00704D15" w:rsidRPr="008F377E" w14:paraId="717861FE" w14:textId="77777777" w:rsidTr="00704D15">
        <w:tc>
          <w:tcPr>
            <w:tcW w:w="1986" w:type="dxa"/>
          </w:tcPr>
          <w:p w14:paraId="330E18E8" w14:textId="77777777" w:rsidR="00704D15" w:rsidRPr="00DB4FD4" w:rsidRDefault="00704D15" w:rsidP="00704D15">
            <w:pPr>
              <w:pStyle w:val="Tussenkop"/>
              <w:rPr>
                <w:rFonts w:ascii="Verdana" w:hAnsi="Verdana" w:cs="Arial"/>
                <w:b w:val="0"/>
              </w:rPr>
            </w:pPr>
            <w:r w:rsidRPr="00DB4FD4">
              <w:rPr>
                <w:rFonts w:ascii="Verdana" w:hAnsi="Verdana" w:cs="Arial"/>
                <w:b w:val="0"/>
              </w:rPr>
              <w:t>Fax:</w:t>
            </w:r>
          </w:p>
        </w:tc>
        <w:tc>
          <w:tcPr>
            <w:tcW w:w="5103" w:type="dxa"/>
          </w:tcPr>
          <w:p w14:paraId="3EDE4E8E" w14:textId="77777777" w:rsidR="00704D15" w:rsidRPr="00DB4FD4" w:rsidRDefault="00704D15" w:rsidP="00704D15">
            <w:pPr>
              <w:rPr>
                <w:rFonts w:ascii="Verdana" w:hAnsi="Verdana" w:cs="Arial"/>
              </w:rPr>
            </w:pPr>
          </w:p>
        </w:tc>
      </w:tr>
      <w:tr w:rsidR="00704D15" w:rsidRPr="008F377E" w14:paraId="066A1EBE" w14:textId="77777777" w:rsidTr="00704D15">
        <w:tc>
          <w:tcPr>
            <w:tcW w:w="1986" w:type="dxa"/>
          </w:tcPr>
          <w:p w14:paraId="32544742" w14:textId="77777777" w:rsidR="00704D15" w:rsidRPr="00DB4FD4" w:rsidRDefault="00704D15" w:rsidP="00704D15">
            <w:pPr>
              <w:pStyle w:val="Tussenkop"/>
              <w:rPr>
                <w:rFonts w:ascii="Verdana" w:hAnsi="Verdana" w:cs="Arial"/>
                <w:b w:val="0"/>
              </w:rPr>
            </w:pPr>
            <w:r w:rsidRPr="00DB4FD4">
              <w:rPr>
                <w:rFonts w:ascii="Verdana" w:hAnsi="Verdana" w:cs="Arial"/>
                <w:b w:val="0"/>
              </w:rPr>
              <w:t>Email:</w:t>
            </w:r>
          </w:p>
        </w:tc>
        <w:tc>
          <w:tcPr>
            <w:tcW w:w="5103" w:type="dxa"/>
          </w:tcPr>
          <w:p w14:paraId="663E7DB9" w14:textId="5D5CCF30" w:rsidR="00704D15" w:rsidRPr="00DB4FD4" w:rsidRDefault="00704D15" w:rsidP="008F5286">
            <w:pPr>
              <w:rPr>
                <w:rFonts w:ascii="Verdana" w:hAnsi="Verdana" w:cs="Arial"/>
              </w:rPr>
            </w:pPr>
          </w:p>
        </w:tc>
      </w:tr>
      <w:tr w:rsidR="00704D15" w:rsidRPr="008F377E" w14:paraId="586DD1AC" w14:textId="77777777" w:rsidTr="00704D15">
        <w:tc>
          <w:tcPr>
            <w:tcW w:w="7089" w:type="dxa"/>
            <w:gridSpan w:val="2"/>
          </w:tcPr>
          <w:p w14:paraId="302A0E28" w14:textId="77777777" w:rsidR="00704D15" w:rsidRPr="00DB4FD4" w:rsidRDefault="00704D15" w:rsidP="00704D15">
            <w:pPr>
              <w:spacing w:line="480" w:lineRule="auto"/>
              <w:rPr>
                <w:rFonts w:ascii="Verdana" w:hAnsi="Verdana" w:cs="Arial"/>
              </w:rPr>
            </w:pPr>
          </w:p>
        </w:tc>
      </w:tr>
      <w:tr w:rsidR="00704D15" w:rsidRPr="008F377E" w14:paraId="6FAE1DCB" w14:textId="77777777" w:rsidTr="00704D15">
        <w:tc>
          <w:tcPr>
            <w:tcW w:w="1986" w:type="dxa"/>
          </w:tcPr>
          <w:p w14:paraId="081195B8" w14:textId="77777777" w:rsidR="00704D15" w:rsidRPr="00DB4FD4" w:rsidRDefault="00704D15" w:rsidP="00704D15">
            <w:pPr>
              <w:pStyle w:val="Tussenkop"/>
              <w:rPr>
                <w:rFonts w:ascii="Verdana" w:hAnsi="Verdana" w:cs="Arial"/>
                <w:b w:val="0"/>
              </w:rPr>
            </w:pPr>
            <w:r w:rsidRPr="00DB4FD4">
              <w:rPr>
                <w:rFonts w:ascii="Verdana" w:hAnsi="Verdana" w:cs="Arial"/>
                <w:b w:val="0"/>
              </w:rPr>
              <w:t>Opgesteld door:</w:t>
            </w:r>
          </w:p>
        </w:tc>
        <w:tc>
          <w:tcPr>
            <w:tcW w:w="5103" w:type="dxa"/>
          </w:tcPr>
          <w:p w14:paraId="25A96C57" w14:textId="51958F17" w:rsidR="00704D15" w:rsidRPr="00DB4FD4" w:rsidRDefault="00704D15" w:rsidP="00B42738">
            <w:pPr>
              <w:rPr>
                <w:rFonts w:ascii="Verdana" w:hAnsi="Verdana" w:cs="Arial"/>
              </w:rPr>
            </w:pPr>
          </w:p>
        </w:tc>
      </w:tr>
      <w:tr w:rsidR="00704D15" w:rsidRPr="008F377E" w14:paraId="48C34DC9" w14:textId="77777777" w:rsidTr="00704D15">
        <w:trPr>
          <w:trHeight w:hRule="exact" w:val="480"/>
        </w:trPr>
        <w:tc>
          <w:tcPr>
            <w:tcW w:w="7089" w:type="dxa"/>
            <w:gridSpan w:val="2"/>
          </w:tcPr>
          <w:p w14:paraId="05B9ECEF" w14:textId="77777777" w:rsidR="00704D15" w:rsidRPr="00DB4FD4" w:rsidRDefault="00704D15" w:rsidP="00704D15">
            <w:pPr>
              <w:spacing w:line="480" w:lineRule="auto"/>
              <w:rPr>
                <w:rFonts w:ascii="Verdana" w:hAnsi="Verdana" w:cs="Arial"/>
                <w:highlight w:val="yellow"/>
              </w:rPr>
            </w:pPr>
          </w:p>
        </w:tc>
      </w:tr>
      <w:tr w:rsidR="00704D15" w:rsidRPr="008F377E" w14:paraId="3959099A" w14:textId="77777777" w:rsidTr="00704D15">
        <w:tc>
          <w:tcPr>
            <w:tcW w:w="1986" w:type="dxa"/>
          </w:tcPr>
          <w:p w14:paraId="078C045F" w14:textId="77777777" w:rsidR="00704D15" w:rsidRPr="00DB4FD4" w:rsidRDefault="00704D15" w:rsidP="00704D15">
            <w:pPr>
              <w:pStyle w:val="Tussenkop"/>
              <w:rPr>
                <w:rFonts w:ascii="Verdana" w:hAnsi="Verdana" w:cs="Arial"/>
                <w:b w:val="0"/>
              </w:rPr>
            </w:pPr>
            <w:r w:rsidRPr="00DB4FD4">
              <w:rPr>
                <w:rFonts w:ascii="Verdana" w:hAnsi="Verdana" w:cs="Arial"/>
                <w:b w:val="0"/>
              </w:rPr>
              <w:t>Datum:</w:t>
            </w:r>
          </w:p>
        </w:tc>
        <w:tc>
          <w:tcPr>
            <w:tcW w:w="5103" w:type="dxa"/>
          </w:tcPr>
          <w:p w14:paraId="219056A7" w14:textId="54F6D048" w:rsidR="00704D15" w:rsidRPr="00DB4FD4" w:rsidRDefault="00704D15" w:rsidP="00715513">
            <w:pPr>
              <w:rPr>
                <w:rFonts w:ascii="Verdana" w:hAnsi="Verdana" w:cs="Arial"/>
              </w:rPr>
            </w:pPr>
          </w:p>
        </w:tc>
      </w:tr>
      <w:tr w:rsidR="00704D15" w:rsidRPr="008F377E" w14:paraId="46941373" w14:textId="77777777" w:rsidTr="00704D15">
        <w:trPr>
          <w:trHeight w:val="480"/>
        </w:trPr>
        <w:tc>
          <w:tcPr>
            <w:tcW w:w="7089" w:type="dxa"/>
            <w:gridSpan w:val="2"/>
          </w:tcPr>
          <w:p w14:paraId="27D236FB" w14:textId="77777777" w:rsidR="00704D15" w:rsidRPr="00DB4FD4" w:rsidRDefault="00704D15" w:rsidP="00704D15">
            <w:pPr>
              <w:rPr>
                <w:rFonts w:ascii="Verdana" w:hAnsi="Verdana" w:cs="Arial"/>
              </w:rPr>
            </w:pPr>
          </w:p>
        </w:tc>
      </w:tr>
      <w:tr w:rsidR="00704D15" w:rsidRPr="008F377E" w14:paraId="3E2DC076" w14:textId="77777777" w:rsidTr="00704D15">
        <w:tc>
          <w:tcPr>
            <w:tcW w:w="1986" w:type="dxa"/>
          </w:tcPr>
          <w:p w14:paraId="39BAFB91" w14:textId="77777777" w:rsidR="00704D15" w:rsidRPr="00DB4FD4" w:rsidRDefault="00704D15" w:rsidP="00704D15">
            <w:pPr>
              <w:pStyle w:val="Tussenkop"/>
              <w:rPr>
                <w:rFonts w:ascii="Verdana" w:hAnsi="Verdana" w:cs="Arial"/>
                <w:b w:val="0"/>
              </w:rPr>
            </w:pPr>
            <w:r w:rsidRPr="00DB4FD4">
              <w:rPr>
                <w:rFonts w:ascii="Verdana" w:hAnsi="Verdana" w:cs="Arial"/>
                <w:b w:val="0"/>
              </w:rPr>
              <w:t>Status:</w:t>
            </w:r>
          </w:p>
        </w:tc>
        <w:tc>
          <w:tcPr>
            <w:tcW w:w="5103" w:type="dxa"/>
          </w:tcPr>
          <w:p w14:paraId="5551CCE1" w14:textId="7BE778FC" w:rsidR="00704D15" w:rsidRPr="00DB4FD4" w:rsidRDefault="00704D15" w:rsidP="00B42738">
            <w:pPr>
              <w:rPr>
                <w:rFonts w:ascii="Verdana" w:hAnsi="Verdana" w:cs="Arial"/>
              </w:rPr>
            </w:pPr>
          </w:p>
        </w:tc>
      </w:tr>
      <w:tr w:rsidR="00704D15" w:rsidRPr="008F377E" w14:paraId="53945686" w14:textId="77777777" w:rsidTr="00704D15">
        <w:trPr>
          <w:trHeight w:hRule="exact" w:val="480"/>
        </w:trPr>
        <w:tc>
          <w:tcPr>
            <w:tcW w:w="7089" w:type="dxa"/>
            <w:gridSpan w:val="2"/>
          </w:tcPr>
          <w:p w14:paraId="7C3D37D8" w14:textId="77777777" w:rsidR="00704D15" w:rsidRPr="00DB4FD4" w:rsidRDefault="00704D15" w:rsidP="00704D15">
            <w:pPr>
              <w:rPr>
                <w:rFonts w:ascii="Verdana" w:hAnsi="Verdana" w:cs="Arial"/>
              </w:rPr>
            </w:pPr>
          </w:p>
        </w:tc>
      </w:tr>
      <w:tr w:rsidR="00704D15" w:rsidRPr="00C437C8" w14:paraId="3AA69D56" w14:textId="77777777" w:rsidTr="00704D15">
        <w:tc>
          <w:tcPr>
            <w:tcW w:w="1986" w:type="dxa"/>
          </w:tcPr>
          <w:p w14:paraId="7CC832A9" w14:textId="77777777" w:rsidR="00704D15" w:rsidRPr="00DB4FD4" w:rsidRDefault="00704D15" w:rsidP="00704D15">
            <w:pPr>
              <w:pStyle w:val="Tussenkop"/>
              <w:rPr>
                <w:rFonts w:ascii="Verdana" w:hAnsi="Verdana" w:cs="Arial"/>
                <w:b w:val="0"/>
              </w:rPr>
            </w:pPr>
            <w:r w:rsidRPr="00DB4FD4">
              <w:rPr>
                <w:rFonts w:ascii="Verdana" w:hAnsi="Verdana" w:cs="Arial"/>
                <w:b w:val="0"/>
              </w:rPr>
              <w:t>Versienummer:</w:t>
            </w:r>
          </w:p>
        </w:tc>
        <w:tc>
          <w:tcPr>
            <w:tcW w:w="5103" w:type="dxa"/>
          </w:tcPr>
          <w:p w14:paraId="274C7163" w14:textId="4DA71AF2" w:rsidR="00704D15" w:rsidRPr="00DB4FD4" w:rsidRDefault="00A42FBF" w:rsidP="00A42FBF">
            <w:pPr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>0</w:t>
            </w:r>
            <w:r w:rsidR="005C72E7">
              <w:rPr>
                <w:rFonts w:ascii="Verdana" w:hAnsi="Verdana" w:cs="Arial"/>
                <w:lang w:val="en-US"/>
              </w:rPr>
              <w:t>.0</w:t>
            </w:r>
          </w:p>
        </w:tc>
      </w:tr>
    </w:tbl>
    <w:p w14:paraId="24EEB2D4" w14:textId="77777777" w:rsidR="00704D15" w:rsidRPr="00C437C8" w:rsidRDefault="00704D15" w:rsidP="00704D15">
      <w:pPr>
        <w:rPr>
          <w:rFonts w:cs="Arial"/>
          <w:lang w:val="en-US"/>
        </w:rPr>
      </w:pPr>
    </w:p>
    <w:p w14:paraId="744F2689" w14:textId="77777777" w:rsidR="00704D15" w:rsidRPr="00C437C8" w:rsidRDefault="00704D15" w:rsidP="00704D15">
      <w:pPr>
        <w:rPr>
          <w:rFonts w:cs="Arial"/>
          <w:lang w:val="en-US"/>
        </w:rPr>
      </w:pPr>
    </w:p>
    <w:p w14:paraId="1B864677" w14:textId="77777777" w:rsidR="00704D15" w:rsidRPr="00C437C8" w:rsidRDefault="00704D15" w:rsidP="00704D15">
      <w:pPr>
        <w:rPr>
          <w:rFonts w:cs="Arial"/>
          <w:lang w:val="en-US"/>
        </w:rPr>
      </w:pPr>
    </w:p>
    <w:p w14:paraId="0949FDE7" w14:textId="77777777" w:rsidR="00704D15" w:rsidRPr="00C437C8" w:rsidRDefault="00704D15" w:rsidP="00704D15">
      <w:pPr>
        <w:rPr>
          <w:rFonts w:cs="Arial"/>
          <w:lang w:val="en-US"/>
        </w:rPr>
      </w:pPr>
    </w:p>
    <w:p w14:paraId="769E4302" w14:textId="77777777" w:rsidR="00704D15" w:rsidRPr="00C437C8" w:rsidRDefault="00704D15" w:rsidP="00704D15">
      <w:pPr>
        <w:rPr>
          <w:rFonts w:cs="Arial"/>
          <w:lang w:val="en-US"/>
        </w:rPr>
      </w:pPr>
    </w:p>
    <w:p w14:paraId="307D977E" w14:textId="77777777" w:rsidR="00704D15" w:rsidRPr="00C437C8" w:rsidRDefault="00704D15" w:rsidP="00704D15">
      <w:pPr>
        <w:rPr>
          <w:rFonts w:cs="Arial"/>
          <w:lang w:val="en-US"/>
        </w:rPr>
      </w:pPr>
    </w:p>
    <w:p w14:paraId="5D2988AD" w14:textId="77777777" w:rsidR="00704D15" w:rsidRPr="00C437C8" w:rsidRDefault="00704D15" w:rsidP="00704D15">
      <w:pPr>
        <w:rPr>
          <w:rFonts w:cs="Arial"/>
          <w:lang w:val="en-US"/>
        </w:rPr>
      </w:pPr>
    </w:p>
    <w:p w14:paraId="1D6D2EC4" w14:textId="77777777" w:rsidR="00704D15" w:rsidRPr="00C437C8" w:rsidRDefault="00704D15" w:rsidP="00704D15">
      <w:pPr>
        <w:rPr>
          <w:rFonts w:cs="Arial"/>
          <w:lang w:val="en-US"/>
        </w:rPr>
      </w:pPr>
    </w:p>
    <w:p w14:paraId="00A7C77C" w14:textId="77777777" w:rsidR="00704D15" w:rsidRPr="00C437C8" w:rsidRDefault="00704D15" w:rsidP="00704D15">
      <w:pPr>
        <w:rPr>
          <w:rFonts w:cs="Arial"/>
          <w:lang w:val="en-US"/>
        </w:rPr>
      </w:pPr>
    </w:p>
    <w:p w14:paraId="3F9C8EF4" w14:textId="77777777" w:rsidR="00704D15" w:rsidRPr="00C437C8" w:rsidRDefault="00704D15" w:rsidP="00704D15">
      <w:pPr>
        <w:rPr>
          <w:rFonts w:cs="Arial"/>
          <w:lang w:val="en-US"/>
        </w:rPr>
      </w:pPr>
    </w:p>
    <w:p w14:paraId="7424F53D" w14:textId="77777777" w:rsidR="00704D15" w:rsidRPr="00C437C8" w:rsidRDefault="00704D15" w:rsidP="00704D15">
      <w:pPr>
        <w:rPr>
          <w:rFonts w:cs="Arial"/>
          <w:lang w:val="en-US"/>
        </w:rPr>
      </w:pPr>
    </w:p>
    <w:p w14:paraId="48E11F38" w14:textId="77777777" w:rsidR="00704D15" w:rsidRPr="00C437C8" w:rsidRDefault="00704D15" w:rsidP="00704D15">
      <w:pPr>
        <w:rPr>
          <w:rFonts w:cs="Arial"/>
          <w:lang w:val="en-US"/>
        </w:rPr>
      </w:pPr>
    </w:p>
    <w:p w14:paraId="7F777D22" w14:textId="77777777" w:rsidR="00704D15" w:rsidRPr="00C437C8" w:rsidRDefault="00704D15" w:rsidP="00704D15">
      <w:pPr>
        <w:rPr>
          <w:rFonts w:cs="Arial"/>
          <w:lang w:val="en-US"/>
        </w:rPr>
      </w:pPr>
    </w:p>
    <w:p w14:paraId="260880BB" w14:textId="77777777" w:rsidR="00704D15" w:rsidRPr="00C437C8" w:rsidRDefault="00704D15" w:rsidP="00704D15">
      <w:pPr>
        <w:rPr>
          <w:rFonts w:cs="Arial"/>
          <w:lang w:val="en-US"/>
        </w:rPr>
      </w:pPr>
    </w:p>
    <w:p w14:paraId="2F3F57AF" w14:textId="77777777" w:rsidR="00704D15" w:rsidRPr="00C437C8" w:rsidRDefault="00704D15" w:rsidP="00704D15">
      <w:pPr>
        <w:rPr>
          <w:rFonts w:cs="Arial"/>
          <w:lang w:val="en-US"/>
        </w:rPr>
      </w:pPr>
    </w:p>
    <w:p w14:paraId="2C138E92" w14:textId="77777777" w:rsidR="00B42738" w:rsidRDefault="00B42738" w:rsidP="00924348">
      <w:pPr>
        <w:rPr>
          <w:rFonts w:cs="Arial"/>
          <w:sz w:val="24"/>
          <w:szCs w:val="24"/>
        </w:rPr>
      </w:pPr>
    </w:p>
    <w:p w14:paraId="05514126" w14:textId="77777777" w:rsidR="00B42738" w:rsidRDefault="00B42738" w:rsidP="00924348">
      <w:pPr>
        <w:rPr>
          <w:rFonts w:cs="Arial"/>
          <w:sz w:val="24"/>
          <w:szCs w:val="24"/>
        </w:rPr>
      </w:pPr>
    </w:p>
    <w:p w14:paraId="193CF492" w14:textId="77777777" w:rsidR="00924348" w:rsidRPr="00D601CA" w:rsidRDefault="00924348" w:rsidP="0092434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Versiehistorie</w:t>
      </w:r>
    </w:p>
    <w:tbl>
      <w:tblPr>
        <w:tblW w:w="8373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852"/>
        <w:gridCol w:w="1276"/>
        <w:gridCol w:w="1921"/>
        <w:gridCol w:w="1197"/>
        <w:gridCol w:w="3127"/>
      </w:tblGrid>
      <w:tr w:rsidR="00924348" w:rsidRPr="00DB4FD4" w14:paraId="367BCEE7" w14:textId="77777777" w:rsidTr="00193512">
        <w:tc>
          <w:tcPr>
            <w:tcW w:w="852" w:type="dxa"/>
            <w:shd w:val="clear" w:color="auto" w:fill="E6E6E6"/>
          </w:tcPr>
          <w:p w14:paraId="527F4D7E" w14:textId="77777777" w:rsidR="00924348" w:rsidRPr="00DB4FD4" w:rsidRDefault="00924348" w:rsidP="00704D15">
            <w:pPr>
              <w:pStyle w:val="TabReal"/>
              <w:jc w:val="center"/>
              <w:rPr>
                <w:rFonts w:ascii="Verdana" w:hAnsi="Verdana" w:cs="Arial"/>
                <w:b/>
                <w:noProof w:val="0"/>
                <w:sz w:val="18"/>
                <w:szCs w:val="18"/>
                <w:lang w:val="nl-NL"/>
              </w:rPr>
            </w:pPr>
            <w:r w:rsidRPr="00DB4FD4">
              <w:rPr>
                <w:rFonts w:ascii="Verdana" w:hAnsi="Verdana" w:cs="Arial"/>
                <w:b/>
                <w:noProof w:val="0"/>
                <w:sz w:val="18"/>
                <w:szCs w:val="18"/>
                <w:lang w:val="nl-NL"/>
              </w:rPr>
              <w:t>Versie</w:t>
            </w:r>
          </w:p>
        </w:tc>
        <w:tc>
          <w:tcPr>
            <w:tcW w:w="1276" w:type="dxa"/>
            <w:shd w:val="clear" w:color="auto" w:fill="E6E6E6"/>
          </w:tcPr>
          <w:p w14:paraId="78CCCD69" w14:textId="77777777" w:rsidR="00924348" w:rsidRPr="00DB4FD4" w:rsidRDefault="00924348" w:rsidP="00704D15">
            <w:pPr>
              <w:pStyle w:val="TabReal"/>
              <w:rPr>
                <w:rFonts w:ascii="Verdana" w:hAnsi="Verdana" w:cs="Arial"/>
                <w:b/>
                <w:noProof w:val="0"/>
                <w:sz w:val="18"/>
                <w:szCs w:val="18"/>
                <w:lang w:val="nl-NL"/>
              </w:rPr>
            </w:pPr>
            <w:r w:rsidRPr="00DB4FD4">
              <w:rPr>
                <w:rFonts w:ascii="Verdana" w:hAnsi="Verdana" w:cs="Arial"/>
                <w:b/>
                <w:noProof w:val="0"/>
                <w:sz w:val="18"/>
                <w:szCs w:val="18"/>
                <w:lang w:val="nl-NL"/>
              </w:rPr>
              <w:t>Status</w:t>
            </w:r>
          </w:p>
        </w:tc>
        <w:tc>
          <w:tcPr>
            <w:tcW w:w="1921" w:type="dxa"/>
            <w:shd w:val="clear" w:color="auto" w:fill="E6E6E6"/>
          </w:tcPr>
          <w:p w14:paraId="63F131E6" w14:textId="77777777" w:rsidR="00924348" w:rsidRPr="00DB4FD4" w:rsidRDefault="00924348" w:rsidP="00704D15">
            <w:pPr>
              <w:pStyle w:val="TabReal"/>
              <w:rPr>
                <w:rFonts w:ascii="Verdana" w:hAnsi="Verdana" w:cs="Arial"/>
                <w:b/>
                <w:noProof w:val="0"/>
                <w:sz w:val="18"/>
                <w:szCs w:val="18"/>
                <w:lang w:val="nl-NL"/>
              </w:rPr>
            </w:pPr>
            <w:r w:rsidRPr="00DB4FD4">
              <w:rPr>
                <w:rFonts w:ascii="Verdana" w:hAnsi="Verdana" w:cs="Arial"/>
                <w:b/>
                <w:noProof w:val="0"/>
                <w:sz w:val="18"/>
                <w:szCs w:val="18"/>
                <w:lang w:val="nl-NL"/>
              </w:rPr>
              <w:t>Datum</w:t>
            </w:r>
          </w:p>
        </w:tc>
        <w:tc>
          <w:tcPr>
            <w:tcW w:w="1197" w:type="dxa"/>
            <w:shd w:val="clear" w:color="auto" w:fill="E6E6E6"/>
          </w:tcPr>
          <w:p w14:paraId="37142F07" w14:textId="77777777" w:rsidR="00924348" w:rsidRPr="00DB4FD4" w:rsidRDefault="00924348" w:rsidP="00704D15">
            <w:pPr>
              <w:pStyle w:val="TabReal"/>
              <w:rPr>
                <w:rFonts w:ascii="Verdana" w:hAnsi="Verdana" w:cs="Arial"/>
                <w:b/>
                <w:noProof w:val="0"/>
                <w:sz w:val="18"/>
                <w:szCs w:val="18"/>
                <w:lang w:val="nl-NL"/>
              </w:rPr>
            </w:pPr>
            <w:r w:rsidRPr="00DB4FD4">
              <w:rPr>
                <w:rFonts w:ascii="Verdana" w:hAnsi="Verdana" w:cs="Arial"/>
                <w:b/>
                <w:noProof w:val="0"/>
                <w:sz w:val="18"/>
                <w:szCs w:val="18"/>
                <w:lang w:val="nl-NL"/>
              </w:rPr>
              <w:t>Opsteller</w:t>
            </w:r>
          </w:p>
        </w:tc>
        <w:tc>
          <w:tcPr>
            <w:tcW w:w="3127" w:type="dxa"/>
            <w:shd w:val="clear" w:color="auto" w:fill="E6E6E6"/>
          </w:tcPr>
          <w:p w14:paraId="1C5CFDA8" w14:textId="77777777" w:rsidR="00924348" w:rsidRPr="00DB4FD4" w:rsidRDefault="00924348" w:rsidP="00704D15">
            <w:pPr>
              <w:pStyle w:val="TabReal"/>
              <w:rPr>
                <w:rFonts w:ascii="Verdana" w:hAnsi="Verdana" w:cs="Arial"/>
                <w:b/>
                <w:noProof w:val="0"/>
                <w:sz w:val="18"/>
                <w:szCs w:val="18"/>
                <w:lang w:val="nl-NL"/>
              </w:rPr>
            </w:pPr>
            <w:r w:rsidRPr="00DB4FD4">
              <w:rPr>
                <w:rFonts w:ascii="Verdana" w:hAnsi="Verdana" w:cs="Arial"/>
                <w:b/>
                <w:noProof w:val="0"/>
                <w:sz w:val="18"/>
                <w:szCs w:val="18"/>
                <w:lang w:val="nl-NL"/>
              </w:rPr>
              <w:t>Wijziging</w:t>
            </w:r>
          </w:p>
        </w:tc>
      </w:tr>
      <w:tr w:rsidR="00924348" w:rsidRPr="00DB4FD4" w14:paraId="7803610F" w14:textId="77777777" w:rsidTr="00193512">
        <w:trPr>
          <w:trHeight w:val="282"/>
        </w:trPr>
        <w:tc>
          <w:tcPr>
            <w:tcW w:w="852" w:type="dxa"/>
          </w:tcPr>
          <w:p w14:paraId="46BD4896" w14:textId="77777777" w:rsidR="00924348" w:rsidRPr="00DB4FD4" w:rsidRDefault="00B42738" w:rsidP="00B42738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  <w:r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  <w:t>v0.1</w:t>
            </w:r>
          </w:p>
        </w:tc>
        <w:tc>
          <w:tcPr>
            <w:tcW w:w="1276" w:type="dxa"/>
          </w:tcPr>
          <w:p w14:paraId="66968612" w14:textId="77777777" w:rsidR="00924348" w:rsidRPr="00DB4FD4" w:rsidRDefault="00924348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  <w:r w:rsidRPr="00DB4FD4">
              <w:rPr>
                <w:rFonts w:ascii="Verdana" w:hAnsi="Verdana" w:cs="Arial"/>
                <w:noProof w:val="0"/>
                <w:sz w:val="18"/>
                <w:szCs w:val="18"/>
                <w:lang w:val="nl-NL"/>
              </w:rPr>
              <w:t>Concept</w:t>
            </w:r>
          </w:p>
        </w:tc>
        <w:tc>
          <w:tcPr>
            <w:tcW w:w="1921" w:type="dxa"/>
          </w:tcPr>
          <w:p w14:paraId="37A249BD" w14:textId="7DE739D4" w:rsidR="00924348" w:rsidRPr="00DB4FD4" w:rsidRDefault="00A42FBF" w:rsidP="00A42FBF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  <w:r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  <w:t>1</w:t>
            </w:r>
            <w:r w:rsidR="008F5286"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  <w:t>januari</w:t>
            </w:r>
            <w:r w:rsidR="008F5286"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  <w:t xml:space="preserve"> </w:t>
            </w:r>
            <w:r w:rsidR="00B42738"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  <w:t>20</w:t>
            </w:r>
            <w:r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  <w:t>2</w:t>
            </w:r>
            <w:r w:rsidR="00B42738"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  <w:t>1</w:t>
            </w:r>
          </w:p>
        </w:tc>
        <w:tc>
          <w:tcPr>
            <w:tcW w:w="1197" w:type="dxa"/>
          </w:tcPr>
          <w:p w14:paraId="67F3B265" w14:textId="45A1F1BA" w:rsidR="00924348" w:rsidRPr="00DB4FD4" w:rsidRDefault="00924348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3127" w:type="dxa"/>
          </w:tcPr>
          <w:p w14:paraId="0B0FCBA0" w14:textId="77777777" w:rsidR="00924348" w:rsidRPr="00DB4FD4" w:rsidRDefault="00B42738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  <w:r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  <w:t>Eerste opzet</w:t>
            </w:r>
          </w:p>
        </w:tc>
      </w:tr>
      <w:tr w:rsidR="00924348" w:rsidRPr="00DB4FD4" w14:paraId="45EC2B80" w14:textId="77777777" w:rsidTr="00193512">
        <w:trPr>
          <w:trHeight w:val="282"/>
        </w:trPr>
        <w:tc>
          <w:tcPr>
            <w:tcW w:w="852" w:type="dxa"/>
          </w:tcPr>
          <w:p w14:paraId="34AF7589" w14:textId="5F53A50C" w:rsidR="00924348" w:rsidRPr="00DB4FD4" w:rsidRDefault="00924348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276" w:type="dxa"/>
          </w:tcPr>
          <w:p w14:paraId="4A3CD0A0" w14:textId="30A5AFBD" w:rsidR="00924348" w:rsidRPr="00DB4FD4" w:rsidRDefault="00924348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921" w:type="dxa"/>
          </w:tcPr>
          <w:p w14:paraId="1A1C6B62" w14:textId="29189F58" w:rsidR="00924348" w:rsidRPr="00DB4FD4" w:rsidRDefault="00924348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197" w:type="dxa"/>
          </w:tcPr>
          <w:p w14:paraId="4F505F99" w14:textId="316FCD02" w:rsidR="00924348" w:rsidRPr="00DB4FD4" w:rsidRDefault="00924348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3127" w:type="dxa"/>
          </w:tcPr>
          <w:p w14:paraId="597057FB" w14:textId="11C79A1C" w:rsidR="00924348" w:rsidRPr="00DB4FD4" w:rsidRDefault="00924348" w:rsidP="00704D15">
            <w:pPr>
              <w:rPr>
                <w:rFonts w:ascii="Verdana" w:hAnsi="Verdana"/>
                <w:szCs w:val="18"/>
              </w:rPr>
            </w:pPr>
          </w:p>
        </w:tc>
      </w:tr>
      <w:tr w:rsidR="002671EA" w:rsidRPr="00DB4FD4" w14:paraId="6B32DF58" w14:textId="77777777" w:rsidTr="00193512">
        <w:trPr>
          <w:trHeight w:val="282"/>
        </w:trPr>
        <w:tc>
          <w:tcPr>
            <w:tcW w:w="852" w:type="dxa"/>
          </w:tcPr>
          <w:p w14:paraId="104D95E2" w14:textId="7283FC87" w:rsidR="002671EA" w:rsidRPr="00DB4FD4" w:rsidRDefault="002671EA" w:rsidP="002671EA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276" w:type="dxa"/>
          </w:tcPr>
          <w:p w14:paraId="0B7BC46A" w14:textId="31F72CF2" w:rsidR="002671EA" w:rsidRPr="00DB4FD4" w:rsidRDefault="002671EA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921" w:type="dxa"/>
          </w:tcPr>
          <w:p w14:paraId="262ACAA9" w14:textId="6AB16185" w:rsidR="002671EA" w:rsidRPr="00DB4FD4" w:rsidRDefault="002671EA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197" w:type="dxa"/>
          </w:tcPr>
          <w:p w14:paraId="52AD790E" w14:textId="545F64F8" w:rsidR="002671EA" w:rsidRPr="00DB4FD4" w:rsidRDefault="002671EA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3127" w:type="dxa"/>
          </w:tcPr>
          <w:p w14:paraId="6409E8BF" w14:textId="26EFB0D3" w:rsidR="002671EA" w:rsidRPr="00DB4FD4" w:rsidRDefault="002671EA" w:rsidP="00704D15">
            <w:pPr>
              <w:rPr>
                <w:rFonts w:ascii="Verdana" w:hAnsi="Verdana"/>
                <w:szCs w:val="18"/>
              </w:rPr>
            </w:pPr>
          </w:p>
        </w:tc>
      </w:tr>
      <w:tr w:rsidR="00835692" w:rsidRPr="00DB4FD4" w14:paraId="1F0B98C9" w14:textId="77777777" w:rsidTr="00193512">
        <w:trPr>
          <w:trHeight w:val="282"/>
        </w:trPr>
        <w:tc>
          <w:tcPr>
            <w:tcW w:w="852" w:type="dxa"/>
          </w:tcPr>
          <w:p w14:paraId="19AF2BC1" w14:textId="1AF59B2C" w:rsidR="00835692" w:rsidRDefault="00835692" w:rsidP="002671EA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276" w:type="dxa"/>
          </w:tcPr>
          <w:p w14:paraId="702E5D75" w14:textId="5C21E25B" w:rsidR="00835692" w:rsidRDefault="00835692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921" w:type="dxa"/>
          </w:tcPr>
          <w:p w14:paraId="3DC4433F" w14:textId="06B1554B" w:rsidR="00835692" w:rsidRDefault="00835692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197" w:type="dxa"/>
          </w:tcPr>
          <w:p w14:paraId="2D549789" w14:textId="4349F10D" w:rsidR="00835692" w:rsidRDefault="00835692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3127" w:type="dxa"/>
          </w:tcPr>
          <w:p w14:paraId="21463FD5" w14:textId="4C7BC539" w:rsidR="00835692" w:rsidRDefault="00835692" w:rsidP="00704D15">
            <w:pPr>
              <w:rPr>
                <w:rFonts w:ascii="Verdana" w:hAnsi="Verdana"/>
                <w:szCs w:val="18"/>
              </w:rPr>
            </w:pPr>
          </w:p>
        </w:tc>
      </w:tr>
      <w:tr w:rsidR="00835692" w:rsidRPr="00DB4FD4" w14:paraId="270955E6" w14:textId="77777777" w:rsidTr="00193512">
        <w:trPr>
          <w:trHeight w:val="282"/>
        </w:trPr>
        <w:tc>
          <w:tcPr>
            <w:tcW w:w="852" w:type="dxa"/>
          </w:tcPr>
          <w:p w14:paraId="1AF118A9" w14:textId="77777777" w:rsidR="00835692" w:rsidRDefault="00835692" w:rsidP="002671EA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276" w:type="dxa"/>
          </w:tcPr>
          <w:p w14:paraId="2E4BC35E" w14:textId="77777777" w:rsidR="00835692" w:rsidRDefault="00835692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921" w:type="dxa"/>
          </w:tcPr>
          <w:p w14:paraId="2B92BAED" w14:textId="77777777" w:rsidR="00835692" w:rsidRDefault="00835692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197" w:type="dxa"/>
          </w:tcPr>
          <w:p w14:paraId="3719DE68" w14:textId="77777777" w:rsidR="00835692" w:rsidRDefault="00835692" w:rsidP="00704D15">
            <w:pPr>
              <w:pStyle w:val="TabReal"/>
              <w:rPr>
                <w:rFonts w:ascii="Verdana" w:hAnsi="Verdana" w:cs="Arial"/>
                <w:noProof w:val="0"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3127" w:type="dxa"/>
          </w:tcPr>
          <w:p w14:paraId="7675FA1E" w14:textId="77777777" w:rsidR="00835692" w:rsidRDefault="00835692" w:rsidP="00704D15">
            <w:pPr>
              <w:rPr>
                <w:rFonts w:ascii="Verdana" w:hAnsi="Verdana"/>
                <w:szCs w:val="18"/>
              </w:rPr>
            </w:pPr>
          </w:p>
        </w:tc>
      </w:tr>
    </w:tbl>
    <w:p w14:paraId="2C311BEB" w14:textId="77777777" w:rsidR="00D52DF4" w:rsidRPr="00A2501D" w:rsidRDefault="00D52DF4" w:rsidP="00D52DF4">
      <w:pPr>
        <w:pStyle w:val="Inhoudsopgave"/>
        <w:ind w:firstLine="1701"/>
        <w:rPr>
          <w:rFonts w:ascii="Verdana" w:hAnsi="Verdana"/>
          <w:sz w:val="20"/>
        </w:rPr>
      </w:pPr>
      <w:r w:rsidRPr="00A2501D">
        <w:rPr>
          <w:rFonts w:ascii="Verdana" w:hAnsi="Verdana"/>
          <w:noProof/>
          <w:sz w:val="20"/>
        </w:rPr>
        <w:lastRenderedPageBreak/>
        <mc:AlternateContent>
          <mc:Choice Requires="wps">
            <w:drawing>
              <wp:anchor distT="4294967293" distB="4294967293" distL="114296" distR="114296" simplePos="0" relativeHeight="251661824" behindDoc="0" locked="0" layoutInCell="1" allowOverlap="1" wp14:anchorId="33EE2E5F" wp14:editId="5375B98B">
                <wp:simplePos x="0" y="0"/>
                <wp:positionH relativeFrom="column">
                  <wp:posOffset>-1</wp:posOffset>
                </wp:positionH>
                <wp:positionV relativeFrom="paragraph">
                  <wp:posOffset>-1</wp:posOffset>
                </wp:positionV>
                <wp:extent cx="0" cy="0"/>
                <wp:effectExtent l="0" t="0" r="0" b="0"/>
                <wp:wrapNone/>
                <wp:docPr id="5" name="Carma DocSys~rapport.b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AE32D" w14:textId="77777777" w:rsidR="00B93AC3" w:rsidRDefault="00B93AC3" w:rsidP="00D52DF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E2E5F" id="_x0000_t202" coordsize="21600,21600" o:spt="202" path="m,l,21600r21600,l21600,xe">
                <v:stroke joinstyle="miter"/>
                <v:path gradientshapeok="t" o:connecttype="rect"/>
              </v:shapetype>
              <v:shape id="Carma DocSys~rapport.b" o:spid="_x0000_s1026" type="#_x0000_t202" style="position:absolute;left:0;text-align:left;margin-left:0;margin-top:0;width:0;height:0;z-index:251661824;visibility:hidden;mso-wrap-style:square;mso-width-percent:0;mso-height-percent:0;mso-wrap-distance-left:3.17489mm;mso-wrap-distance-top:-8e-5mm;mso-wrap-distance-right:3.17489mm;mso-wrap-distance-bottom:-8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jn6MQIAAF8EAAAOAAAAZHJzL2Uyb0RvYy54bWysVE2P0zAQvSPxHyzfadqqZXejpqulpQhp&#10;+ZAKP8CxncbC9hjbbdILv52x05YIOCFysDwez/ObNzNZPfZGk5P0QYGt6GwypURaDkLZQ0W/ftm9&#10;uqckRGYF02BlRc8y0Mf1yxerzpVyDi1oIT1BEBvKzlW0jdGVRRF4Kw0LE3DSorMBb1hE0x8K4VmH&#10;6EYX8+n0ddGBF84DlyHg6XZw0nXGbxrJ46emCTISXVHkFvPq81qntVivWHnwzLWKX2iwf2BhmLL4&#10;6A1qyyIjR6/+gDKKewjQxAkHU0DTKC5zDpjNbPpbNvuWOZlzQXGCu8kU/h8s/3j67IkSFV1SYpnB&#10;Em0Yik22wPfn8AOVceDjpKakVULIVOQkWudCibF7h9GxfwN9Ok8CBPcM/FsgFjYtswf55D10rWQC&#10;SefIYhQ64IQEUncfQODr7BghA/WNNwkQNSKIjsU73wom+0j4cMivpwUrryHOh/hOgiFpU1GPXZAh&#10;2ek5RCSPV69XMmXQSuyU1tnwh3qjPTkx7Jhd/lK+GBLG17QlXUUflvPlkPXYF8YQ0/z9DcKoiK2v&#10;lano/e0SK5NWb63IjRmZ0sMe39cWaSTxkl6DcrGv+0sxahBnlNHD0OI4krhJ6/wOpeuwjhUN34/M&#10;S0r0e4vVeJgtFmkksrFY3s3R8GNPPfYwy1vAwYmUDNtNHMbo6Lw6tPjYUH8LT1jBRmWdE9uB2IU6&#10;dnHW8jJxaUzGdr7167+w/gkAAP//AwBQSwMEFAAGAAgAAAAhAKAJlQDWAAAA/wAAAA8AAABkcnMv&#10;ZG93bnJldi54bWxMj81qwzAQhO+FvIPYQG+NnEJ/7FoOwdBDC6VN0geQra1laq2MJCfO23fTS3sZ&#10;dpll9ptyM7tBHDHE3pOC9SoDgdR601On4PPwfPMIIiZNRg+eUMEZI2yqxVWpC+NPtMPjPnWCQygW&#10;WoFNaSykjK1Fp+PKj0jsffngdOI1dNIEfeJwN8jbLLuXTvfEH6wesbbYfu8np6B+e8/tw67u8vOh&#10;yV8/7iZ6CZNS18t5+wQi4Zz+juGCz+hQMVPjJzJRDAq4SPpV9nhuLiqrUv7nrn4AAAD//wMAUEsB&#10;Ai0AFAAGAAgAAAAhALaDOJL+AAAA4QEAABMAAAAAAAAAAAAAAAAAAAAAAFtDb250ZW50X1R5cGVz&#10;XS54bWxQSwECLQAUAAYACAAAACEAOP0h/9YAAACUAQAACwAAAAAAAAAAAAAAAAAvAQAAX3JlbHMv&#10;LnJlbHNQSwECLQAUAAYACAAAACEABNo5+jECAABfBAAADgAAAAAAAAAAAAAAAAAuAgAAZHJzL2Uy&#10;b0RvYy54bWxQSwECLQAUAAYACAAAACEAoAmVANYAAAD/AAAADwAAAAAAAAAAAAAAAACLBAAAZHJz&#10;L2Rvd25yZXYueG1sUEsFBgAAAAAEAAQA8wAAAI4FAAAAAA==&#10;">
                <v:textbox style="layout-flow:vertical;mso-layout-flow-alt:bottom-to-top">
                  <w:txbxContent>
                    <w:p w14:paraId="2A9AE32D" w14:textId="77777777" w:rsidR="00B93AC3" w:rsidRDefault="00B93AC3" w:rsidP="00D52DF4"/>
                  </w:txbxContent>
                </v:textbox>
              </v:shape>
            </w:pict>
          </mc:Fallback>
        </mc:AlternateContent>
      </w:r>
      <w:r w:rsidRPr="00A2501D">
        <w:rPr>
          <w:rFonts w:ascii="Verdana" w:hAnsi="Verdana"/>
          <w:sz w:val="20"/>
        </w:rPr>
        <w:t>Inhoudsopgave</w:t>
      </w:r>
    </w:p>
    <w:p w14:paraId="7308C529" w14:textId="77777777" w:rsidR="00AC609E" w:rsidRDefault="00EB18FB">
      <w:pPr>
        <w:pStyle w:val="Inhopg1"/>
        <w:tabs>
          <w:tab w:val="left" w:pos="600"/>
          <w:tab w:val="right" w:leader="dot" w:pos="849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pacing w:val="0"/>
          <w:sz w:val="22"/>
          <w:szCs w:val="22"/>
        </w:rPr>
      </w:pPr>
      <w:r w:rsidRPr="00A2501D">
        <w:rPr>
          <w:rFonts w:ascii="Verdana" w:eastAsia="GungsuhChe" w:hAnsi="Verdana"/>
          <w:b w:val="0"/>
          <w:bCs w:val="0"/>
          <w:caps w:val="0"/>
          <w:szCs w:val="18"/>
        </w:rPr>
        <w:fldChar w:fldCharType="begin"/>
      </w:r>
      <w:r w:rsidR="00912A45" w:rsidRPr="00A2501D">
        <w:rPr>
          <w:rFonts w:ascii="Verdana" w:eastAsia="GungsuhChe" w:hAnsi="Verdana"/>
          <w:b w:val="0"/>
          <w:bCs w:val="0"/>
          <w:caps w:val="0"/>
          <w:szCs w:val="18"/>
        </w:rPr>
        <w:instrText xml:space="preserve"> TOC \o "1-4" \h \z </w:instrText>
      </w:r>
      <w:r w:rsidRPr="00A2501D">
        <w:rPr>
          <w:rFonts w:ascii="Verdana" w:eastAsia="GungsuhChe" w:hAnsi="Verdana"/>
          <w:b w:val="0"/>
          <w:bCs w:val="0"/>
          <w:caps w:val="0"/>
          <w:szCs w:val="18"/>
        </w:rPr>
        <w:fldChar w:fldCharType="separate"/>
      </w:r>
      <w:hyperlink w:anchor="_Toc457985460" w:history="1">
        <w:r w:rsidR="00AC609E" w:rsidRPr="00407ECE">
          <w:rPr>
            <w:rStyle w:val="Hyperlink"/>
            <w:rFonts w:ascii="Verdana" w:hAnsi="Verdana"/>
            <w:noProof/>
          </w:rPr>
          <w:t>1.</w:t>
        </w:r>
        <w:r w:rsidR="00AC60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Inleiding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_Toc457985460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4</w:t>
        </w:r>
        <w:r w:rsidR="00AC609E">
          <w:rPr>
            <w:noProof/>
            <w:webHidden/>
          </w:rPr>
          <w:fldChar w:fldCharType="end"/>
        </w:r>
      </w:hyperlink>
    </w:p>
    <w:p w14:paraId="328097FA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61" w:history="1">
        <w:r w:rsidR="00AC609E" w:rsidRPr="00407ECE">
          <w:rPr>
            <w:rStyle w:val="Hyperlink"/>
            <w:rFonts w:ascii="Verdana" w:hAnsi="Verdana"/>
            <w:noProof/>
          </w:rPr>
          <w:t>1.1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Algemeen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_Toc457985461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4</w:t>
        </w:r>
        <w:r w:rsidR="00AC609E">
          <w:rPr>
            <w:noProof/>
            <w:webHidden/>
          </w:rPr>
          <w:fldChar w:fldCharType="end"/>
        </w:r>
      </w:hyperlink>
    </w:p>
    <w:p w14:paraId="0A5322D2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62" w:history="1">
        <w:r w:rsidR="00AC609E" w:rsidRPr="00407ECE">
          <w:rPr>
            <w:rStyle w:val="Hyperlink"/>
            <w:rFonts w:ascii="Verdana" w:hAnsi="Verdana"/>
            <w:noProof/>
          </w:rPr>
          <w:t>1.2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Geldigheidsduur van het DAP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_Toc457985462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4</w:t>
        </w:r>
        <w:r w:rsidR="00AC609E">
          <w:rPr>
            <w:noProof/>
            <w:webHidden/>
          </w:rPr>
          <w:fldChar w:fldCharType="end"/>
        </w:r>
      </w:hyperlink>
    </w:p>
    <w:p w14:paraId="326B9354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63" w:history="1">
        <w:r w:rsidR="00AC609E" w:rsidRPr="00407ECE">
          <w:rPr>
            <w:rStyle w:val="Hyperlink"/>
            <w:rFonts w:ascii="Verdana" w:hAnsi="Verdana"/>
            <w:noProof/>
          </w:rPr>
          <w:t>1.3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Wijziging van het DAP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_Toc457985463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4</w:t>
        </w:r>
        <w:r w:rsidR="00AC609E">
          <w:rPr>
            <w:noProof/>
            <w:webHidden/>
          </w:rPr>
          <w:fldChar w:fldCharType="end"/>
        </w:r>
      </w:hyperlink>
    </w:p>
    <w:p w14:paraId="63FFCA77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64" w:history="1">
        <w:r w:rsidR="00AC609E" w:rsidRPr="00407ECE">
          <w:rPr>
            <w:rStyle w:val="Hyperlink"/>
            <w:rFonts w:ascii="Verdana" w:hAnsi="Verdana"/>
            <w:noProof/>
          </w:rPr>
          <w:t>1.4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Afkortingen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_Toc457985464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4</w:t>
        </w:r>
        <w:r w:rsidR="00AC609E">
          <w:rPr>
            <w:noProof/>
            <w:webHidden/>
          </w:rPr>
          <w:fldChar w:fldCharType="end"/>
        </w:r>
      </w:hyperlink>
    </w:p>
    <w:p w14:paraId="670725F9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65" w:history="1">
        <w:r w:rsidR="00AC609E" w:rsidRPr="00407ECE">
          <w:rPr>
            <w:rStyle w:val="Hyperlink"/>
            <w:rFonts w:ascii="Verdana" w:hAnsi="Verdana"/>
            <w:noProof/>
          </w:rPr>
          <w:t>1.5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Begrippen en definities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_Toc457985465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4</w:t>
        </w:r>
        <w:r w:rsidR="00AC609E">
          <w:rPr>
            <w:noProof/>
            <w:webHidden/>
          </w:rPr>
          <w:fldChar w:fldCharType="end"/>
        </w:r>
      </w:hyperlink>
    </w:p>
    <w:p w14:paraId="1848AD22" w14:textId="77777777" w:rsidR="00AC609E" w:rsidRDefault="001C78DF">
      <w:pPr>
        <w:pStyle w:val="Inhopg1"/>
        <w:tabs>
          <w:tab w:val="left" w:pos="600"/>
          <w:tab w:val="right" w:leader="dot" w:pos="849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pacing w:val="0"/>
          <w:sz w:val="22"/>
          <w:szCs w:val="22"/>
        </w:rPr>
      </w:pPr>
      <w:hyperlink w:anchor="_Toc457985466" w:history="1">
        <w:r w:rsidR="00AC609E" w:rsidRPr="00407ECE">
          <w:rPr>
            <w:rStyle w:val="Hyperlink"/>
            <w:rFonts w:ascii="Verdana" w:hAnsi="Verdana"/>
            <w:noProof/>
          </w:rPr>
          <w:t>2.</w:t>
        </w:r>
        <w:r w:rsidR="00AC60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Overzicht te leveren diensten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_Toc457985466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6</w:t>
        </w:r>
        <w:r w:rsidR="00AC609E">
          <w:rPr>
            <w:noProof/>
            <w:webHidden/>
          </w:rPr>
          <w:fldChar w:fldCharType="end"/>
        </w:r>
      </w:hyperlink>
    </w:p>
    <w:p w14:paraId="3726A581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67" w:history="1">
        <w:r w:rsidR="00AC609E" w:rsidRPr="00407ECE">
          <w:rPr>
            <w:rStyle w:val="Hyperlink"/>
            <w:rFonts w:ascii="Verdana" w:hAnsi="Verdana"/>
            <w:noProof/>
          </w:rPr>
          <w:t>2.1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Dienst verlening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_Toc457985467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6</w:t>
        </w:r>
        <w:r w:rsidR="00AC609E">
          <w:rPr>
            <w:noProof/>
            <w:webHidden/>
          </w:rPr>
          <w:fldChar w:fldCharType="end"/>
        </w:r>
      </w:hyperlink>
    </w:p>
    <w:p w14:paraId="60A80986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68" w:history="1">
        <w:r w:rsidR="00AC609E" w:rsidRPr="00407ECE">
          <w:rPr>
            <w:rStyle w:val="Hyperlink"/>
            <w:rFonts w:ascii="Verdana" w:hAnsi="Verdana"/>
            <w:noProof/>
          </w:rPr>
          <w:t>2.2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Overzicht te beheren componenten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_Toc457985468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6</w:t>
        </w:r>
        <w:r w:rsidR="00AC609E">
          <w:rPr>
            <w:noProof/>
            <w:webHidden/>
          </w:rPr>
          <w:fldChar w:fldCharType="end"/>
        </w:r>
      </w:hyperlink>
    </w:p>
    <w:p w14:paraId="29823458" w14:textId="77777777" w:rsidR="00AC609E" w:rsidRDefault="001C78DF">
      <w:pPr>
        <w:pStyle w:val="Inhopg1"/>
        <w:tabs>
          <w:tab w:val="left" w:pos="400"/>
          <w:tab w:val="right" w:leader="dot" w:pos="849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pacing w:val="0"/>
          <w:sz w:val="22"/>
          <w:szCs w:val="22"/>
        </w:rPr>
      </w:pPr>
      <w:hyperlink w:anchor="_Toc457985469" w:history="1">
        <w:r w:rsidR="00AC609E" w:rsidRPr="00407ECE">
          <w:rPr>
            <w:rStyle w:val="Hyperlink"/>
            <w:noProof/>
          </w:rPr>
          <w:t>3.</w:t>
        </w:r>
        <w:r w:rsidR="00AC60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noProof/>
          </w:rPr>
          <w:t>Operationele procedures en afspraken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_Toc457985469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7</w:t>
        </w:r>
        <w:r w:rsidR="00AC609E">
          <w:rPr>
            <w:noProof/>
            <w:webHidden/>
          </w:rPr>
          <w:fldChar w:fldCharType="end"/>
        </w:r>
      </w:hyperlink>
    </w:p>
    <w:p w14:paraId="031EE592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70" w:history="1">
        <w:r w:rsidR="00AC609E" w:rsidRPr="00407ECE">
          <w:rPr>
            <w:rStyle w:val="Hyperlink"/>
            <w:rFonts w:ascii="Verdana" w:hAnsi="Verdana"/>
            <w:noProof/>
          </w:rPr>
          <w:t>3.1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Servicewindows en servicelevels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_Toc457985470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7</w:t>
        </w:r>
        <w:r w:rsidR="00AC609E">
          <w:rPr>
            <w:noProof/>
            <w:webHidden/>
          </w:rPr>
          <w:fldChar w:fldCharType="end"/>
        </w:r>
      </w:hyperlink>
    </w:p>
    <w:p w14:paraId="5359BE19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71" w:history="1">
        <w:r w:rsidR="00AC609E" w:rsidRPr="00407ECE">
          <w:rPr>
            <w:rStyle w:val="Hyperlink"/>
            <w:rFonts w:ascii="Verdana" w:hAnsi="Verdana"/>
            <w:noProof/>
          </w:rPr>
          <w:t>3.2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Incidentmanagement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_Toc457985471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8</w:t>
        </w:r>
        <w:r w:rsidR="00AC609E">
          <w:rPr>
            <w:noProof/>
            <w:webHidden/>
          </w:rPr>
          <w:fldChar w:fldCharType="end"/>
        </w:r>
      </w:hyperlink>
    </w:p>
    <w:p w14:paraId="34DE976E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72" w:history="1">
        <w:r w:rsidR="00AC609E" w:rsidRPr="00407ECE">
          <w:rPr>
            <w:rStyle w:val="Hyperlink"/>
            <w:rFonts w:ascii="Verdana" w:hAnsi="Verdana"/>
            <w:noProof/>
          </w:rPr>
          <w:t>3.3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Probleemmanagement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_Toc457985472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8</w:t>
        </w:r>
        <w:r w:rsidR="00AC609E">
          <w:rPr>
            <w:noProof/>
            <w:webHidden/>
          </w:rPr>
          <w:fldChar w:fldCharType="end"/>
        </w:r>
      </w:hyperlink>
    </w:p>
    <w:p w14:paraId="5A643957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73" w:history="1">
        <w:r w:rsidR="00AC609E" w:rsidRPr="00407ECE">
          <w:rPr>
            <w:rStyle w:val="Hyperlink"/>
            <w:rFonts w:ascii="Verdana" w:hAnsi="Verdana"/>
            <w:noProof/>
          </w:rPr>
          <w:t>3.4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Changemanagement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_Toc457985473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8</w:t>
        </w:r>
        <w:r w:rsidR="00AC609E">
          <w:rPr>
            <w:noProof/>
            <w:webHidden/>
          </w:rPr>
          <w:fldChar w:fldCharType="end"/>
        </w:r>
      </w:hyperlink>
    </w:p>
    <w:p w14:paraId="51F8AB67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74" w:history="1">
        <w:r w:rsidR="00AC609E" w:rsidRPr="00407ECE">
          <w:rPr>
            <w:rStyle w:val="Hyperlink"/>
            <w:rFonts w:ascii="Verdana" w:hAnsi="Verdana"/>
            <w:noProof/>
          </w:rPr>
          <w:t>3.5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Monitoring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_Toc457985474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8</w:t>
        </w:r>
        <w:r w:rsidR="00AC609E">
          <w:rPr>
            <w:noProof/>
            <w:webHidden/>
          </w:rPr>
          <w:fldChar w:fldCharType="end"/>
        </w:r>
      </w:hyperlink>
    </w:p>
    <w:p w14:paraId="4BD45E5E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75" w:history="1">
        <w:r w:rsidR="00AC609E" w:rsidRPr="00407ECE">
          <w:rPr>
            <w:rStyle w:val="Hyperlink"/>
            <w:rFonts w:ascii="Verdana" w:hAnsi="Verdana"/>
            <w:noProof/>
          </w:rPr>
          <w:t>3.6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Security Management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_Toc457985475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8</w:t>
        </w:r>
        <w:r w:rsidR="00AC609E">
          <w:rPr>
            <w:noProof/>
            <w:webHidden/>
          </w:rPr>
          <w:fldChar w:fldCharType="end"/>
        </w:r>
      </w:hyperlink>
    </w:p>
    <w:p w14:paraId="2D350EB9" w14:textId="77777777" w:rsidR="00AC609E" w:rsidRDefault="001C78DF">
      <w:pPr>
        <w:pStyle w:val="Inhopg3"/>
        <w:tabs>
          <w:tab w:val="left" w:pos="1200"/>
          <w:tab w:val="right" w:leader="dot" w:pos="8495"/>
        </w:tabs>
        <w:rPr>
          <w:rFonts w:asciiTheme="minorHAnsi" w:eastAsiaTheme="minorEastAsia" w:hAnsiTheme="minorHAnsi" w:cstheme="minorBidi"/>
          <w:i w:val="0"/>
          <w:iCs w:val="0"/>
          <w:noProof/>
          <w:spacing w:val="0"/>
          <w:sz w:val="22"/>
          <w:szCs w:val="22"/>
        </w:rPr>
      </w:pPr>
      <w:hyperlink w:anchor="_Toc457985476" w:history="1">
        <w:r w:rsidR="00AC609E" w:rsidRPr="00407ECE">
          <w:rPr>
            <w:rStyle w:val="Hyperlink"/>
            <w:rFonts w:ascii="Verdana" w:hAnsi="Verdana"/>
            <w:noProof/>
          </w:rPr>
          <w:t>3.6.1</w:t>
        </w:r>
        <w:r w:rsidR="00AC609E">
          <w:rPr>
            <w:rFonts w:asciiTheme="minorHAnsi" w:eastAsiaTheme="minorEastAsia" w:hAnsiTheme="minorHAnsi" w:cstheme="minorBidi"/>
            <w:i w:val="0"/>
            <w:iC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Toegangsprocedure schepen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_Toc457985476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8</w:t>
        </w:r>
        <w:r w:rsidR="00AC609E">
          <w:rPr>
            <w:noProof/>
            <w:webHidden/>
          </w:rPr>
          <w:fldChar w:fldCharType="end"/>
        </w:r>
      </w:hyperlink>
    </w:p>
    <w:p w14:paraId="67828920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77" w:history="1">
        <w:r w:rsidR="00AC609E" w:rsidRPr="00407ECE">
          <w:rPr>
            <w:rStyle w:val="Hyperlink"/>
            <w:rFonts w:ascii="Verdana" w:hAnsi="Verdana"/>
            <w:noProof/>
          </w:rPr>
          <w:t>3.7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Communicatie en overleg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_Toc457985477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8</w:t>
        </w:r>
        <w:r w:rsidR="00AC609E">
          <w:rPr>
            <w:noProof/>
            <w:webHidden/>
          </w:rPr>
          <w:fldChar w:fldCharType="end"/>
        </w:r>
      </w:hyperlink>
    </w:p>
    <w:p w14:paraId="15D37A20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78" w:history="1">
        <w:r w:rsidR="00AC609E" w:rsidRPr="00407ECE">
          <w:rPr>
            <w:rStyle w:val="Hyperlink"/>
            <w:rFonts w:ascii="Verdana" w:hAnsi="Verdana"/>
            <w:noProof/>
          </w:rPr>
          <w:t>3.8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Rapportage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_Toc457985478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9</w:t>
        </w:r>
        <w:r w:rsidR="00AC609E">
          <w:rPr>
            <w:noProof/>
            <w:webHidden/>
          </w:rPr>
          <w:fldChar w:fldCharType="end"/>
        </w:r>
      </w:hyperlink>
    </w:p>
    <w:p w14:paraId="6D00EDDF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79" w:history="1">
        <w:r w:rsidR="00AC609E" w:rsidRPr="00407ECE">
          <w:rPr>
            <w:rStyle w:val="Hyperlink"/>
            <w:rFonts w:ascii="Verdana" w:hAnsi="Verdana"/>
            <w:noProof/>
          </w:rPr>
          <w:t>3.9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Escalatieprocedure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_Toc457985479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9</w:t>
        </w:r>
        <w:r w:rsidR="00AC609E">
          <w:rPr>
            <w:noProof/>
            <w:webHidden/>
          </w:rPr>
          <w:fldChar w:fldCharType="end"/>
        </w:r>
      </w:hyperlink>
    </w:p>
    <w:p w14:paraId="57B27274" w14:textId="77777777" w:rsidR="00AC609E" w:rsidRDefault="001C78DF">
      <w:pPr>
        <w:pStyle w:val="Inhopg1"/>
        <w:tabs>
          <w:tab w:val="left" w:pos="400"/>
          <w:tab w:val="right" w:leader="dot" w:pos="8495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pacing w:val="0"/>
          <w:sz w:val="22"/>
          <w:szCs w:val="22"/>
        </w:rPr>
      </w:pPr>
      <w:hyperlink w:anchor="_Toc457985480" w:history="1">
        <w:r w:rsidR="00AC609E" w:rsidRPr="00407ECE">
          <w:rPr>
            <w:rStyle w:val="Hyperlink"/>
            <w:noProof/>
          </w:rPr>
          <w:t>4</w:t>
        </w:r>
        <w:r w:rsidR="00AC60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noProof/>
          </w:rPr>
          <w:t>Contactgegevens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_Toc457985480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10</w:t>
        </w:r>
        <w:r w:rsidR="00AC609E">
          <w:rPr>
            <w:noProof/>
            <w:webHidden/>
          </w:rPr>
          <w:fldChar w:fldCharType="end"/>
        </w:r>
      </w:hyperlink>
    </w:p>
    <w:p w14:paraId="73DDC273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81" w:history="1">
        <w:r w:rsidR="00AC609E" w:rsidRPr="00407ECE">
          <w:rPr>
            <w:rStyle w:val="Hyperlink"/>
            <w:rFonts w:ascii="Verdana" w:hAnsi="Verdana"/>
            <w:noProof/>
          </w:rPr>
          <w:t>4.1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Contactafspraken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_Toc457985481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10</w:t>
        </w:r>
        <w:r w:rsidR="00AC609E">
          <w:rPr>
            <w:noProof/>
            <w:webHidden/>
          </w:rPr>
          <w:fldChar w:fldCharType="end"/>
        </w:r>
      </w:hyperlink>
    </w:p>
    <w:p w14:paraId="1D79AEB7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82" w:history="1">
        <w:r w:rsidR="00AC609E" w:rsidRPr="00407ECE">
          <w:rPr>
            <w:rStyle w:val="Hyperlink"/>
            <w:rFonts w:ascii="Verdana" w:hAnsi="Verdana"/>
            <w:noProof/>
          </w:rPr>
          <w:t>4.2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Contactgegevens ON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_Toc457985482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10</w:t>
        </w:r>
        <w:r w:rsidR="00AC609E">
          <w:rPr>
            <w:noProof/>
            <w:webHidden/>
          </w:rPr>
          <w:fldChar w:fldCharType="end"/>
        </w:r>
      </w:hyperlink>
    </w:p>
    <w:p w14:paraId="60305C8C" w14:textId="77777777" w:rsidR="00AC609E" w:rsidRDefault="001C78DF">
      <w:pPr>
        <w:pStyle w:val="Inhopg2"/>
        <w:tabs>
          <w:tab w:val="left" w:pos="800"/>
          <w:tab w:val="right" w:leader="dot" w:pos="8495"/>
        </w:tabs>
        <w:rPr>
          <w:rFonts w:asciiTheme="minorHAnsi" w:eastAsiaTheme="minorEastAsia" w:hAnsiTheme="minorHAnsi" w:cstheme="minorBidi"/>
          <w:smallCaps w:val="0"/>
          <w:noProof/>
          <w:spacing w:val="0"/>
          <w:sz w:val="22"/>
          <w:szCs w:val="22"/>
        </w:rPr>
      </w:pPr>
      <w:hyperlink w:anchor="_Toc457985483" w:history="1">
        <w:r w:rsidR="00AC609E" w:rsidRPr="00407ECE">
          <w:rPr>
            <w:rStyle w:val="Hyperlink"/>
            <w:rFonts w:ascii="Verdana" w:hAnsi="Verdana"/>
            <w:noProof/>
          </w:rPr>
          <w:t>4.3</w:t>
        </w:r>
        <w:r w:rsidR="00AC609E">
          <w:rPr>
            <w:rFonts w:asciiTheme="minorHAnsi" w:eastAsiaTheme="minorEastAsia" w:hAnsiTheme="minorHAnsi" w:cstheme="minorBidi"/>
            <w:smallCaps w:val="0"/>
            <w:noProof/>
            <w:spacing w:val="0"/>
            <w:sz w:val="22"/>
            <w:szCs w:val="22"/>
          </w:rPr>
          <w:tab/>
        </w:r>
        <w:r w:rsidR="00AC609E" w:rsidRPr="00407ECE">
          <w:rPr>
            <w:rStyle w:val="Hyperlink"/>
            <w:rFonts w:ascii="Verdana" w:hAnsi="Verdana"/>
            <w:noProof/>
          </w:rPr>
          <w:t>Contactgegevens CIV</w:t>
        </w:r>
        <w:r w:rsidR="00AC609E">
          <w:rPr>
            <w:noProof/>
            <w:webHidden/>
          </w:rPr>
          <w:tab/>
        </w:r>
        <w:r w:rsidR="00AC609E">
          <w:rPr>
            <w:noProof/>
            <w:webHidden/>
          </w:rPr>
          <w:fldChar w:fldCharType="begin"/>
        </w:r>
        <w:r w:rsidR="00AC609E">
          <w:rPr>
            <w:noProof/>
            <w:webHidden/>
          </w:rPr>
          <w:instrText xml:space="preserve"> PAGEREF _Toc457985483 \h </w:instrText>
        </w:r>
        <w:r w:rsidR="00AC609E">
          <w:rPr>
            <w:noProof/>
            <w:webHidden/>
          </w:rPr>
        </w:r>
        <w:r w:rsidR="00AC609E">
          <w:rPr>
            <w:noProof/>
            <w:webHidden/>
          </w:rPr>
          <w:fldChar w:fldCharType="separate"/>
        </w:r>
        <w:r w:rsidR="008E3AFE">
          <w:rPr>
            <w:noProof/>
            <w:webHidden/>
          </w:rPr>
          <w:t>11</w:t>
        </w:r>
        <w:r w:rsidR="00AC609E">
          <w:rPr>
            <w:noProof/>
            <w:webHidden/>
          </w:rPr>
          <w:fldChar w:fldCharType="end"/>
        </w:r>
      </w:hyperlink>
    </w:p>
    <w:p w14:paraId="3A5B5E4C" w14:textId="77777777" w:rsidR="00912A45" w:rsidRDefault="00EB18FB" w:rsidP="00D52DF4">
      <w:pPr>
        <w:pStyle w:val="Kop1"/>
        <w:rPr>
          <w:rFonts w:ascii="Verdana" w:hAnsi="Verdana"/>
        </w:rPr>
      </w:pPr>
      <w:r w:rsidRPr="00A2501D">
        <w:rPr>
          <w:rFonts w:ascii="Verdana" w:eastAsia="GungsuhChe" w:hAnsi="Verdana"/>
          <w:bCs/>
          <w:caps/>
          <w:sz w:val="18"/>
          <w:szCs w:val="18"/>
        </w:rPr>
        <w:lastRenderedPageBreak/>
        <w:fldChar w:fldCharType="end"/>
      </w:r>
      <w:bookmarkStart w:id="0" w:name="cursor"/>
      <w:bookmarkStart w:id="1" w:name="_Toc98581551"/>
      <w:bookmarkStart w:id="2" w:name="_Toc133987498"/>
      <w:bookmarkStart w:id="3" w:name="_Toc142294220"/>
      <w:bookmarkStart w:id="4" w:name="_Toc148944596"/>
      <w:bookmarkEnd w:id="0"/>
      <w:r w:rsidR="00912A45" w:rsidRPr="00D52DF4">
        <w:rPr>
          <w:rFonts w:ascii="Verdana" w:hAnsi="Verdana"/>
        </w:rPr>
        <w:t xml:space="preserve"> </w:t>
      </w:r>
      <w:bookmarkStart w:id="5" w:name="_Toc301448696"/>
      <w:bookmarkStart w:id="6" w:name="_Toc457985460"/>
      <w:r w:rsidR="00912A45" w:rsidRPr="00D52DF4">
        <w:rPr>
          <w:rFonts w:ascii="Verdana" w:hAnsi="Verdana"/>
        </w:rPr>
        <w:t>Inleiding</w:t>
      </w:r>
      <w:bookmarkEnd w:id="1"/>
      <w:bookmarkEnd w:id="2"/>
      <w:bookmarkEnd w:id="3"/>
      <w:bookmarkEnd w:id="4"/>
      <w:bookmarkEnd w:id="5"/>
      <w:bookmarkEnd w:id="6"/>
    </w:p>
    <w:p w14:paraId="5E3D519D" w14:textId="77777777" w:rsidR="00CB18AC" w:rsidRPr="00CB18AC" w:rsidRDefault="00CB18AC" w:rsidP="00CB18AC">
      <w:pPr>
        <w:rPr>
          <w:i/>
          <w:color w:val="0070C0"/>
        </w:rPr>
      </w:pPr>
      <w:r>
        <w:rPr>
          <w:i/>
          <w:color w:val="0070C0"/>
        </w:rPr>
        <w:t xml:space="preserve">Onderstaande informatie in dit hoofdstuk </w:t>
      </w:r>
      <w:r w:rsidR="00835692">
        <w:rPr>
          <w:i/>
          <w:color w:val="0070C0"/>
        </w:rPr>
        <w:t xml:space="preserve">dient </w:t>
      </w:r>
      <w:r>
        <w:rPr>
          <w:i/>
          <w:color w:val="0070C0"/>
        </w:rPr>
        <w:t xml:space="preserve"> door leverancier </w:t>
      </w:r>
      <w:r w:rsidR="00835692">
        <w:rPr>
          <w:i/>
          <w:color w:val="0070C0"/>
        </w:rPr>
        <w:t xml:space="preserve">waar nodig </w:t>
      </w:r>
      <w:r>
        <w:rPr>
          <w:i/>
          <w:color w:val="0070C0"/>
        </w:rPr>
        <w:t>worden aangevuld</w:t>
      </w:r>
      <w:r w:rsidR="00835692">
        <w:rPr>
          <w:i/>
          <w:color w:val="0070C0"/>
        </w:rPr>
        <w:t>, invulvelden zijn verduidelijkt met &lt;</w:t>
      </w:r>
      <w:r w:rsidR="00307B69">
        <w:rPr>
          <w:i/>
          <w:color w:val="0070C0"/>
        </w:rPr>
        <w:t>aan</w:t>
      </w:r>
      <w:r w:rsidR="00835692">
        <w:rPr>
          <w:i/>
          <w:color w:val="0070C0"/>
        </w:rPr>
        <w:t>vullen ON&gt; of &lt;volledige naam opdrachtnemer&gt;.</w:t>
      </w:r>
    </w:p>
    <w:tbl>
      <w:tblPr>
        <w:tblW w:w="9836" w:type="dxa"/>
        <w:tblInd w:w="-20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6"/>
      </w:tblGrid>
      <w:tr w:rsidR="00D52DF4" w:rsidRPr="00FE33E7" w14:paraId="12CA1731" w14:textId="77777777" w:rsidTr="00D52DF4">
        <w:trPr>
          <w:trHeight w:hRule="exact" w:val="520"/>
        </w:trPr>
        <w:tc>
          <w:tcPr>
            <w:tcW w:w="9836" w:type="dxa"/>
          </w:tcPr>
          <w:p w14:paraId="7170E33A" w14:textId="77777777" w:rsidR="00D52DF4" w:rsidRPr="00FE33E7" w:rsidRDefault="00D52DF4" w:rsidP="00D52DF4">
            <w:pPr>
              <w:spacing w:after="480"/>
            </w:pPr>
          </w:p>
        </w:tc>
      </w:tr>
    </w:tbl>
    <w:p w14:paraId="6DE874A9" w14:textId="77777777" w:rsidR="00912A45" w:rsidRPr="00D52DF4" w:rsidRDefault="00912A45" w:rsidP="00D52DF4">
      <w:pPr>
        <w:pStyle w:val="Kop2"/>
        <w:rPr>
          <w:rFonts w:ascii="Verdana" w:hAnsi="Verdana"/>
        </w:rPr>
      </w:pPr>
      <w:bookmarkStart w:id="7" w:name="_Toc301448697"/>
      <w:bookmarkStart w:id="8" w:name="_Toc457985461"/>
      <w:bookmarkStart w:id="9" w:name="_Toc142294221"/>
      <w:bookmarkStart w:id="10" w:name="_Toc148944597"/>
      <w:r w:rsidRPr="00D52DF4">
        <w:rPr>
          <w:rFonts w:ascii="Verdana" w:hAnsi="Verdana"/>
        </w:rPr>
        <w:t>Algemeen</w:t>
      </w:r>
      <w:bookmarkEnd w:id="7"/>
      <w:bookmarkEnd w:id="8"/>
    </w:p>
    <w:p w14:paraId="09D06AA3" w14:textId="77777777" w:rsidR="00912A45" w:rsidRDefault="0066525F" w:rsidP="006923E0">
      <w:pPr>
        <w:rPr>
          <w:rFonts w:ascii="Verdana" w:hAnsi="Verdana"/>
        </w:rPr>
      </w:pPr>
      <w:r w:rsidRPr="006923E0">
        <w:rPr>
          <w:rFonts w:ascii="Verdana" w:hAnsi="Verdana"/>
        </w:rPr>
        <w:t>Dit</w:t>
      </w:r>
      <w:r w:rsidR="00912A45" w:rsidRPr="006923E0">
        <w:rPr>
          <w:rFonts w:ascii="Verdana" w:hAnsi="Verdana"/>
        </w:rPr>
        <w:t xml:space="preserve"> Dossier Afspraken en Procedures (DAP) beschrijft op operationeel niveau de werkafspraken die gemaakt zijn tussen </w:t>
      </w:r>
      <w:r w:rsidR="00F5579C" w:rsidRPr="006923E0">
        <w:rPr>
          <w:rFonts w:ascii="Verdana" w:hAnsi="Verdana"/>
        </w:rPr>
        <w:t>de Centrale Informatie</w:t>
      </w:r>
      <w:r w:rsidR="00835692">
        <w:rPr>
          <w:rFonts w:ascii="Verdana" w:hAnsi="Verdana"/>
        </w:rPr>
        <w:t xml:space="preserve"> </w:t>
      </w:r>
      <w:r w:rsidR="00F5579C" w:rsidRPr="006923E0">
        <w:rPr>
          <w:rFonts w:ascii="Verdana" w:hAnsi="Verdana"/>
        </w:rPr>
        <w:t>Voorziening</w:t>
      </w:r>
      <w:r w:rsidR="00D14DFA" w:rsidRPr="006923E0">
        <w:rPr>
          <w:rFonts w:ascii="Verdana" w:hAnsi="Verdana"/>
        </w:rPr>
        <w:t xml:space="preserve"> </w:t>
      </w:r>
      <w:r w:rsidR="00F5579C" w:rsidRPr="006923E0">
        <w:rPr>
          <w:rFonts w:ascii="Verdana" w:hAnsi="Verdana"/>
        </w:rPr>
        <w:t xml:space="preserve">van </w:t>
      </w:r>
      <w:r w:rsidR="00D9382B" w:rsidRPr="006923E0">
        <w:rPr>
          <w:rFonts w:ascii="Verdana" w:hAnsi="Verdana"/>
        </w:rPr>
        <w:t>Rijkswaterstaat</w:t>
      </w:r>
      <w:r w:rsidR="00F5579C" w:rsidRPr="006923E0">
        <w:rPr>
          <w:rFonts w:ascii="Verdana" w:hAnsi="Verdana"/>
        </w:rPr>
        <w:t xml:space="preserve"> (hierna te noemen </w:t>
      </w:r>
      <w:r w:rsidR="00CB18AC">
        <w:rPr>
          <w:rFonts w:ascii="Verdana" w:hAnsi="Verdana"/>
        </w:rPr>
        <w:t>OG</w:t>
      </w:r>
      <w:r w:rsidR="00F5579C" w:rsidRPr="006923E0">
        <w:rPr>
          <w:rFonts w:ascii="Verdana" w:hAnsi="Verdana"/>
        </w:rPr>
        <w:t xml:space="preserve">) en </w:t>
      </w:r>
      <w:r w:rsidR="00B862A6">
        <w:rPr>
          <w:rFonts w:ascii="Verdana" w:hAnsi="Verdana"/>
        </w:rPr>
        <w:t>&lt;volledige naam opdrachtnemer&gt;</w:t>
      </w:r>
      <w:r w:rsidR="00997685" w:rsidRPr="006923E0">
        <w:rPr>
          <w:rFonts w:ascii="Verdana" w:hAnsi="Verdana"/>
        </w:rPr>
        <w:t xml:space="preserve"> (</w:t>
      </w:r>
      <w:r w:rsidR="00F5579C" w:rsidRPr="006923E0">
        <w:rPr>
          <w:rFonts w:ascii="Verdana" w:hAnsi="Verdana"/>
        </w:rPr>
        <w:t xml:space="preserve">hierna te noemen </w:t>
      </w:r>
      <w:r w:rsidR="00CB18AC">
        <w:rPr>
          <w:rFonts w:ascii="Verdana" w:hAnsi="Verdana"/>
        </w:rPr>
        <w:t>ON</w:t>
      </w:r>
      <w:r w:rsidR="00997685" w:rsidRPr="006923E0">
        <w:rPr>
          <w:rFonts w:ascii="Verdana" w:hAnsi="Verdana"/>
        </w:rPr>
        <w:t xml:space="preserve">) </w:t>
      </w:r>
      <w:r w:rsidRPr="006923E0">
        <w:rPr>
          <w:rFonts w:ascii="Verdana" w:hAnsi="Verdana"/>
        </w:rPr>
        <w:t xml:space="preserve">ten behoeve van </w:t>
      </w:r>
      <w:r w:rsidR="00116C5A">
        <w:rPr>
          <w:rFonts w:ascii="Verdana" w:hAnsi="Verdana"/>
        </w:rPr>
        <w:t xml:space="preserve">het </w:t>
      </w:r>
      <w:r w:rsidR="00F5579C" w:rsidRPr="006923E0">
        <w:rPr>
          <w:rFonts w:ascii="Verdana" w:hAnsi="Verdana"/>
        </w:rPr>
        <w:t xml:space="preserve">(technisch) </w:t>
      </w:r>
      <w:r w:rsidRPr="006923E0">
        <w:rPr>
          <w:rFonts w:ascii="Verdana" w:hAnsi="Verdana"/>
        </w:rPr>
        <w:t>applicatie</w:t>
      </w:r>
      <w:r w:rsidR="00F5579C" w:rsidRPr="006923E0">
        <w:rPr>
          <w:rFonts w:ascii="Verdana" w:hAnsi="Verdana"/>
        </w:rPr>
        <w:t xml:space="preserve">- en </w:t>
      </w:r>
      <w:r w:rsidR="00835692">
        <w:rPr>
          <w:rFonts w:ascii="Verdana" w:hAnsi="Verdana"/>
        </w:rPr>
        <w:t>systeem</w:t>
      </w:r>
      <w:r w:rsidR="003D23F4" w:rsidRPr="006923E0">
        <w:rPr>
          <w:rFonts w:ascii="Verdana" w:hAnsi="Verdana"/>
        </w:rPr>
        <w:t xml:space="preserve">beheer voor </w:t>
      </w:r>
      <w:r w:rsidR="00835692">
        <w:rPr>
          <w:rFonts w:ascii="Verdana" w:hAnsi="Verdana"/>
        </w:rPr>
        <w:t>Internet Communicatie en Telefonie op Zeegaande schepen</w:t>
      </w:r>
      <w:r w:rsidR="00F5579C" w:rsidRPr="006923E0">
        <w:rPr>
          <w:rFonts w:ascii="Verdana" w:hAnsi="Verdana"/>
        </w:rPr>
        <w:t xml:space="preserve">, </w:t>
      </w:r>
      <w:r w:rsidR="0071140F" w:rsidRPr="006923E0">
        <w:rPr>
          <w:rFonts w:ascii="Verdana" w:hAnsi="Verdana"/>
        </w:rPr>
        <w:t xml:space="preserve">zoals verwoord in de overeenkomst </w:t>
      </w:r>
      <w:r w:rsidR="00835692">
        <w:rPr>
          <w:rFonts w:ascii="Verdana" w:hAnsi="Verdana"/>
        </w:rPr>
        <w:t>&lt;TBD&gt;</w:t>
      </w:r>
      <w:r w:rsidR="0071140F" w:rsidRPr="006923E0">
        <w:rPr>
          <w:rFonts w:ascii="Verdana" w:hAnsi="Verdana"/>
        </w:rPr>
        <w:t>.</w:t>
      </w:r>
    </w:p>
    <w:p w14:paraId="1B97B0C8" w14:textId="77777777" w:rsidR="006923E0" w:rsidRPr="006923E0" w:rsidRDefault="006923E0" w:rsidP="006923E0">
      <w:pPr>
        <w:rPr>
          <w:rFonts w:ascii="Verdana" w:hAnsi="Verdana"/>
        </w:rPr>
      </w:pPr>
    </w:p>
    <w:p w14:paraId="256599A9" w14:textId="77777777" w:rsidR="00912A45" w:rsidRPr="00D52DF4" w:rsidRDefault="00912A45" w:rsidP="00D52DF4">
      <w:pPr>
        <w:pStyle w:val="Kop2"/>
        <w:rPr>
          <w:rFonts w:ascii="Verdana" w:hAnsi="Verdana"/>
        </w:rPr>
      </w:pPr>
      <w:bookmarkStart w:id="11" w:name="_Toc85437736"/>
      <w:bookmarkStart w:id="12" w:name="_Toc98029809"/>
      <w:bookmarkStart w:id="13" w:name="_Toc98581552"/>
      <w:bookmarkStart w:id="14" w:name="_Toc133987499"/>
      <w:bookmarkStart w:id="15" w:name="_Toc142294222"/>
      <w:bookmarkStart w:id="16" w:name="_Toc148944598"/>
      <w:bookmarkStart w:id="17" w:name="_Toc301448698"/>
      <w:bookmarkStart w:id="18" w:name="_Toc457985462"/>
      <w:bookmarkStart w:id="19" w:name="_Toc85437737"/>
      <w:bookmarkStart w:id="20" w:name="_Toc98029810"/>
      <w:bookmarkStart w:id="21" w:name="_Toc98581553"/>
      <w:bookmarkStart w:id="22" w:name="_Toc133987500"/>
      <w:bookmarkStart w:id="23" w:name="_Toc142294223"/>
      <w:bookmarkStart w:id="24" w:name="_Toc148944599"/>
      <w:r w:rsidRPr="00D52DF4">
        <w:rPr>
          <w:rFonts w:ascii="Verdana" w:hAnsi="Verdana"/>
        </w:rPr>
        <w:t>Geldigheidsduur van het DAP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5C4BA4B" w14:textId="77777777" w:rsidR="00F5579C" w:rsidRPr="00414E5B" w:rsidRDefault="00912A45" w:rsidP="003D23F4">
      <w:pPr>
        <w:pStyle w:val="Plattetekst2"/>
        <w:rPr>
          <w:rFonts w:ascii="Verdana" w:hAnsi="Verdana" w:cs="Arial"/>
          <w:i w:val="0"/>
          <w:iCs w:val="0"/>
          <w:szCs w:val="18"/>
        </w:rPr>
      </w:pPr>
      <w:r w:rsidRPr="00414E5B">
        <w:rPr>
          <w:rFonts w:ascii="Verdana" w:hAnsi="Verdana" w:cs="Arial"/>
          <w:i w:val="0"/>
          <w:iCs w:val="0"/>
          <w:szCs w:val="18"/>
        </w:rPr>
        <w:t xml:space="preserve">Deze DAP is </w:t>
      </w:r>
      <w:r w:rsidR="003A60BB" w:rsidRPr="00414E5B">
        <w:rPr>
          <w:rFonts w:ascii="Verdana" w:hAnsi="Verdana" w:cs="Arial"/>
          <w:i w:val="0"/>
          <w:iCs w:val="0"/>
          <w:szCs w:val="18"/>
        </w:rPr>
        <w:t xml:space="preserve">verbonden met </w:t>
      </w:r>
      <w:r w:rsidR="00B677D9">
        <w:rPr>
          <w:rFonts w:ascii="Verdana" w:hAnsi="Verdana" w:cs="Arial"/>
          <w:i w:val="0"/>
          <w:iCs w:val="0"/>
          <w:szCs w:val="18"/>
        </w:rPr>
        <w:t xml:space="preserve">de overeenkomst </w:t>
      </w:r>
      <w:r w:rsidR="00490A3B">
        <w:rPr>
          <w:rFonts w:ascii="Verdana" w:hAnsi="Verdana" w:cs="Arial"/>
          <w:i w:val="0"/>
          <w:iCs w:val="0"/>
          <w:szCs w:val="18"/>
        </w:rPr>
        <w:t>d</w:t>
      </w:r>
      <w:r w:rsidR="00EB6628">
        <w:rPr>
          <w:rFonts w:ascii="Verdana" w:hAnsi="Verdana" w:cs="Arial"/>
          <w:i w:val="0"/>
          <w:iCs w:val="0"/>
          <w:szCs w:val="18"/>
        </w:rPr>
        <w:t>.</w:t>
      </w:r>
      <w:r w:rsidR="00490A3B">
        <w:rPr>
          <w:rFonts w:ascii="Verdana" w:hAnsi="Verdana" w:cs="Arial"/>
          <w:i w:val="0"/>
          <w:iCs w:val="0"/>
          <w:szCs w:val="18"/>
        </w:rPr>
        <w:t>d</w:t>
      </w:r>
      <w:r w:rsidR="00EB6628">
        <w:rPr>
          <w:rFonts w:ascii="Verdana" w:hAnsi="Verdana" w:cs="Arial"/>
          <w:i w:val="0"/>
          <w:iCs w:val="0"/>
          <w:szCs w:val="18"/>
        </w:rPr>
        <w:t>.</w:t>
      </w:r>
      <w:r w:rsidR="00490A3B">
        <w:rPr>
          <w:rFonts w:ascii="Verdana" w:hAnsi="Verdana" w:cs="Arial"/>
          <w:i w:val="0"/>
          <w:iCs w:val="0"/>
          <w:szCs w:val="18"/>
        </w:rPr>
        <w:t xml:space="preserve"> </w:t>
      </w:r>
      <w:r w:rsidR="00CB18AC">
        <w:rPr>
          <w:rFonts w:ascii="Verdana" w:hAnsi="Verdana" w:cs="Arial"/>
          <w:i w:val="0"/>
          <w:iCs w:val="0"/>
          <w:szCs w:val="18"/>
        </w:rPr>
        <w:t xml:space="preserve">dd-mm-jj </w:t>
      </w:r>
      <w:r w:rsidR="002752A2" w:rsidRPr="00414E5B">
        <w:rPr>
          <w:rFonts w:ascii="Verdana" w:hAnsi="Verdana" w:cs="Arial"/>
          <w:i w:val="0"/>
          <w:iCs w:val="0"/>
          <w:szCs w:val="18"/>
        </w:rPr>
        <w:t xml:space="preserve">tussen </w:t>
      </w:r>
      <w:r w:rsidR="00CB18AC">
        <w:rPr>
          <w:rFonts w:ascii="Verdana" w:hAnsi="Verdana" w:cs="Arial"/>
          <w:i w:val="0"/>
          <w:iCs w:val="0"/>
          <w:szCs w:val="18"/>
        </w:rPr>
        <w:t>OG</w:t>
      </w:r>
      <w:r w:rsidR="00414527" w:rsidRPr="00414E5B">
        <w:rPr>
          <w:rFonts w:ascii="Verdana" w:hAnsi="Verdana" w:cs="Arial"/>
          <w:i w:val="0"/>
          <w:iCs w:val="0"/>
          <w:szCs w:val="18"/>
        </w:rPr>
        <w:t xml:space="preserve"> en </w:t>
      </w:r>
      <w:r w:rsidR="00CB18AC">
        <w:rPr>
          <w:rFonts w:ascii="Verdana" w:hAnsi="Verdana" w:cs="Arial"/>
          <w:i w:val="0"/>
          <w:iCs w:val="0"/>
          <w:szCs w:val="18"/>
        </w:rPr>
        <w:t>ON</w:t>
      </w:r>
      <w:r w:rsidR="00B677D9">
        <w:rPr>
          <w:rFonts w:ascii="Verdana" w:hAnsi="Verdana" w:cs="Arial"/>
          <w:i w:val="0"/>
          <w:iCs w:val="0"/>
          <w:szCs w:val="18"/>
        </w:rPr>
        <w:t xml:space="preserve">. </w:t>
      </w:r>
      <w:r w:rsidR="00F5579C" w:rsidRPr="00414E5B">
        <w:rPr>
          <w:rFonts w:ascii="Verdana" w:hAnsi="Verdana" w:cs="Arial"/>
          <w:i w:val="0"/>
          <w:iCs w:val="0"/>
          <w:szCs w:val="18"/>
        </w:rPr>
        <w:t xml:space="preserve">Gezien </w:t>
      </w:r>
      <w:r w:rsidR="00B677D9">
        <w:rPr>
          <w:rFonts w:ascii="Verdana" w:hAnsi="Verdana" w:cs="Arial"/>
          <w:i w:val="0"/>
          <w:iCs w:val="0"/>
          <w:szCs w:val="18"/>
        </w:rPr>
        <w:t>de overeenkomst</w:t>
      </w:r>
      <w:r w:rsidR="00F5579C" w:rsidRPr="00414E5B">
        <w:rPr>
          <w:rFonts w:ascii="Verdana" w:hAnsi="Verdana" w:cs="Arial"/>
          <w:i w:val="0"/>
          <w:iCs w:val="0"/>
          <w:szCs w:val="18"/>
        </w:rPr>
        <w:t xml:space="preserve"> getekend </w:t>
      </w:r>
      <w:r w:rsidR="00490A3B">
        <w:rPr>
          <w:rFonts w:ascii="Verdana" w:hAnsi="Verdana" w:cs="Arial"/>
          <w:i w:val="0"/>
          <w:iCs w:val="0"/>
          <w:szCs w:val="18"/>
        </w:rPr>
        <w:t>is</w:t>
      </w:r>
      <w:r w:rsidR="00F5579C" w:rsidRPr="00414E5B">
        <w:rPr>
          <w:rFonts w:ascii="Verdana" w:hAnsi="Verdana" w:cs="Arial"/>
          <w:i w:val="0"/>
          <w:iCs w:val="0"/>
          <w:szCs w:val="18"/>
        </w:rPr>
        <w:t xml:space="preserve">, zal de DAP, als onderdeel van de </w:t>
      </w:r>
      <w:r w:rsidR="00B677D9">
        <w:rPr>
          <w:rFonts w:ascii="Verdana" w:hAnsi="Verdana" w:cs="Arial"/>
          <w:i w:val="0"/>
          <w:iCs w:val="0"/>
          <w:szCs w:val="18"/>
        </w:rPr>
        <w:t>overeenkomst</w:t>
      </w:r>
      <w:r w:rsidR="00F5579C" w:rsidRPr="00490A3B">
        <w:rPr>
          <w:rFonts w:ascii="Verdana" w:hAnsi="Verdana" w:cs="Arial"/>
          <w:i w:val="0"/>
          <w:iCs w:val="0"/>
          <w:szCs w:val="18"/>
        </w:rPr>
        <w:t xml:space="preserve">, </w:t>
      </w:r>
      <w:r w:rsidR="00EB18FB" w:rsidRPr="00337320">
        <w:rPr>
          <w:rFonts w:ascii="Verdana" w:hAnsi="Verdana" w:cs="Arial"/>
          <w:i w:val="0"/>
          <w:iCs w:val="0"/>
          <w:szCs w:val="18"/>
        </w:rPr>
        <w:t>niet getekend worden.</w:t>
      </w:r>
      <w:r w:rsidR="00F5579C" w:rsidRPr="00414E5B">
        <w:rPr>
          <w:rFonts w:ascii="Verdana" w:hAnsi="Verdana" w:cs="Arial"/>
          <w:i w:val="0"/>
          <w:iCs w:val="0"/>
          <w:szCs w:val="18"/>
        </w:rPr>
        <w:t xml:space="preserve"> </w:t>
      </w:r>
    </w:p>
    <w:p w14:paraId="272B972E" w14:textId="77777777" w:rsidR="006923E0" w:rsidRPr="00414E5B" w:rsidRDefault="006923E0" w:rsidP="003D23F4">
      <w:pPr>
        <w:pStyle w:val="Plattetekst2"/>
        <w:rPr>
          <w:rFonts w:ascii="Verdana" w:hAnsi="Verdana" w:cs="Arial"/>
          <w:i w:val="0"/>
          <w:iCs w:val="0"/>
          <w:szCs w:val="18"/>
        </w:rPr>
      </w:pPr>
    </w:p>
    <w:p w14:paraId="4E538193" w14:textId="77777777" w:rsidR="00912A45" w:rsidRPr="00D52DF4" w:rsidRDefault="00912A45" w:rsidP="006923E0">
      <w:pPr>
        <w:pStyle w:val="Kop2"/>
        <w:rPr>
          <w:rFonts w:ascii="Verdana" w:hAnsi="Verdana"/>
        </w:rPr>
      </w:pPr>
      <w:bookmarkStart w:id="25" w:name="_Toc301448699"/>
      <w:bookmarkStart w:id="26" w:name="_Toc457985463"/>
      <w:r w:rsidRPr="00D52DF4">
        <w:rPr>
          <w:rFonts w:ascii="Verdana" w:hAnsi="Verdana"/>
        </w:rPr>
        <w:t>Wijziging van het DAP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49EB147" w14:textId="77777777" w:rsidR="003D23F4" w:rsidRPr="00D52DF4" w:rsidRDefault="003D23F4">
      <w:pPr>
        <w:rPr>
          <w:rFonts w:ascii="Verdana" w:hAnsi="Verdana" w:cs="Arial"/>
          <w:bCs/>
          <w:szCs w:val="18"/>
        </w:rPr>
      </w:pPr>
      <w:r w:rsidRPr="00D52DF4">
        <w:rPr>
          <w:rFonts w:ascii="Verdana" w:hAnsi="Verdana" w:cs="Arial"/>
          <w:szCs w:val="18"/>
        </w:rPr>
        <w:t xml:space="preserve">Het DAP valt onder </w:t>
      </w:r>
      <w:r w:rsidR="00B677D9">
        <w:rPr>
          <w:rFonts w:ascii="Verdana" w:hAnsi="Verdana" w:cs="Arial"/>
          <w:szCs w:val="18"/>
        </w:rPr>
        <w:t>de Governance</w:t>
      </w:r>
      <w:r w:rsidRPr="00D52DF4">
        <w:rPr>
          <w:rFonts w:ascii="Verdana" w:hAnsi="Verdana" w:cs="Arial"/>
          <w:szCs w:val="18"/>
        </w:rPr>
        <w:t>. Aanpassingen</w:t>
      </w:r>
      <w:r w:rsidR="00F5579C" w:rsidRPr="00D52DF4">
        <w:rPr>
          <w:rFonts w:ascii="Verdana" w:hAnsi="Verdana" w:cs="Arial"/>
          <w:szCs w:val="18"/>
        </w:rPr>
        <w:t xml:space="preserve"> </w:t>
      </w:r>
      <w:r w:rsidR="00497125" w:rsidRPr="00D52DF4">
        <w:rPr>
          <w:rFonts w:ascii="Verdana" w:hAnsi="Verdana" w:cs="Arial"/>
          <w:szCs w:val="18"/>
        </w:rPr>
        <w:t>op dit</w:t>
      </w:r>
      <w:r w:rsidRPr="00D52DF4">
        <w:rPr>
          <w:rFonts w:ascii="Verdana" w:hAnsi="Verdana" w:cs="Arial"/>
          <w:szCs w:val="18"/>
        </w:rPr>
        <w:t xml:space="preserve"> DAP dienen door overleg </w:t>
      </w:r>
      <w:r w:rsidR="00116FF0" w:rsidRPr="00D52DF4">
        <w:rPr>
          <w:rFonts w:ascii="Verdana" w:hAnsi="Verdana" w:cs="Arial"/>
          <w:szCs w:val="18"/>
        </w:rPr>
        <w:t>tussen</w:t>
      </w:r>
      <w:r w:rsidR="00BE2235" w:rsidRPr="00D52DF4">
        <w:rPr>
          <w:rFonts w:ascii="Verdana" w:hAnsi="Verdana" w:cs="Arial"/>
          <w:szCs w:val="18"/>
        </w:rPr>
        <w:t xml:space="preserve"> </w:t>
      </w:r>
      <w:r w:rsidR="00CB18AC">
        <w:rPr>
          <w:rFonts w:ascii="Verdana" w:hAnsi="Verdana" w:cs="Arial"/>
          <w:szCs w:val="18"/>
        </w:rPr>
        <w:t>OG</w:t>
      </w:r>
      <w:r w:rsidR="00F5579C" w:rsidRPr="00D52DF4">
        <w:rPr>
          <w:rFonts w:ascii="Verdana" w:hAnsi="Verdana" w:cs="Arial"/>
          <w:szCs w:val="18"/>
        </w:rPr>
        <w:t xml:space="preserve"> </w:t>
      </w:r>
      <w:r w:rsidR="0073612E" w:rsidRPr="00D52DF4">
        <w:rPr>
          <w:rFonts w:ascii="Verdana" w:hAnsi="Verdana" w:cs="Arial"/>
          <w:szCs w:val="18"/>
        </w:rPr>
        <w:t xml:space="preserve">en </w:t>
      </w:r>
      <w:r w:rsidR="00CB18AC">
        <w:rPr>
          <w:rFonts w:ascii="Verdana" w:hAnsi="Verdana" w:cs="Arial"/>
          <w:szCs w:val="18"/>
        </w:rPr>
        <w:t>ON</w:t>
      </w:r>
      <w:r w:rsidR="0019169D" w:rsidRPr="00D52DF4">
        <w:rPr>
          <w:rFonts w:ascii="Verdana" w:hAnsi="Verdana" w:cs="Arial"/>
          <w:szCs w:val="18"/>
        </w:rPr>
        <w:t xml:space="preserve"> </w:t>
      </w:r>
      <w:r w:rsidRPr="00D52DF4">
        <w:rPr>
          <w:rFonts w:ascii="Verdana" w:hAnsi="Verdana" w:cs="Arial"/>
          <w:szCs w:val="18"/>
        </w:rPr>
        <w:t xml:space="preserve">goedgekeurd </w:t>
      </w:r>
      <w:r w:rsidR="00997685" w:rsidRPr="00D52DF4">
        <w:rPr>
          <w:rFonts w:ascii="Verdana" w:hAnsi="Verdana" w:cs="Arial"/>
          <w:szCs w:val="18"/>
        </w:rPr>
        <w:t xml:space="preserve">en geaccepteerd </w:t>
      </w:r>
      <w:r w:rsidRPr="00D52DF4">
        <w:rPr>
          <w:rFonts w:ascii="Verdana" w:hAnsi="Verdana" w:cs="Arial"/>
          <w:szCs w:val="18"/>
        </w:rPr>
        <w:t xml:space="preserve">te worden. </w:t>
      </w:r>
      <w:r w:rsidR="003E26C0" w:rsidRPr="00D52DF4">
        <w:rPr>
          <w:rFonts w:ascii="Verdana" w:hAnsi="Verdana" w:cs="Arial"/>
          <w:szCs w:val="18"/>
        </w:rPr>
        <w:t xml:space="preserve">Wijzigingen binnen het DAP </w:t>
      </w:r>
      <w:r w:rsidR="00997685" w:rsidRPr="00D52DF4">
        <w:rPr>
          <w:rFonts w:ascii="Verdana" w:hAnsi="Verdana" w:cs="Arial"/>
          <w:szCs w:val="18"/>
        </w:rPr>
        <w:t xml:space="preserve">kunnen </w:t>
      </w:r>
      <w:r w:rsidR="003E26C0" w:rsidRPr="00D52DF4">
        <w:rPr>
          <w:rFonts w:ascii="Verdana" w:hAnsi="Verdana" w:cs="Arial"/>
          <w:szCs w:val="18"/>
        </w:rPr>
        <w:t xml:space="preserve">niet in tegenspraak zijn met </w:t>
      </w:r>
      <w:r w:rsidR="00B677D9">
        <w:rPr>
          <w:rFonts w:ascii="Verdana" w:hAnsi="Verdana" w:cs="Arial"/>
          <w:szCs w:val="18"/>
        </w:rPr>
        <w:t xml:space="preserve">de overeenkomst tussen </w:t>
      </w:r>
      <w:r w:rsidR="00CB18AC">
        <w:rPr>
          <w:rFonts w:ascii="Verdana" w:hAnsi="Verdana" w:cs="Arial"/>
          <w:szCs w:val="18"/>
        </w:rPr>
        <w:t>OG</w:t>
      </w:r>
      <w:r w:rsidR="00B677D9">
        <w:rPr>
          <w:rFonts w:ascii="Verdana" w:hAnsi="Verdana" w:cs="Arial"/>
          <w:szCs w:val="18"/>
        </w:rPr>
        <w:t xml:space="preserve"> en </w:t>
      </w:r>
      <w:r w:rsidR="00CB18AC">
        <w:rPr>
          <w:rFonts w:ascii="Verdana" w:hAnsi="Verdana" w:cs="Arial"/>
          <w:szCs w:val="18"/>
        </w:rPr>
        <w:t>ON</w:t>
      </w:r>
      <w:r w:rsidR="00B677D9">
        <w:rPr>
          <w:rFonts w:ascii="Verdana" w:hAnsi="Verdana" w:cs="Arial"/>
          <w:szCs w:val="18"/>
        </w:rPr>
        <w:t>.</w:t>
      </w:r>
    </w:p>
    <w:p w14:paraId="0703D893" w14:textId="77777777" w:rsidR="006923E0" w:rsidRPr="00414E5B" w:rsidRDefault="006923E0">
      <w:pPr>
        <w:rPr>
          <w:rFonts w:ascii="Verdana" w:hAnsi="Verdana" w:cs="Arial"/>
          <w:bCs/>
          <w:szCs w:val="18"/>
        </w:rPr>
      </w:pPr>
    </w:p>
    <w:p w14:paraId="3998228B" w14:textId="77777777" w:rsidR="002667AC" w:rsidRDefault="002667AC" w:rsidP="00D52DF4">
      <w:pPr>
        <w:pStyle w:val="Kop2"/>
        <w:rPr>
          <w:rFonts w:ascii="Verdana" w:hAnsi="Verdana"/>
        </w:rPr>
      </w:pPr>
      <w:bookmarkStart w:id="27" w:name="_Toc301448700"/>
      <w:bookmarkStart w:id="28" w:name="_Toc457985464"/>
      <w:r w:rsidRPr="00D52DF4">
        <w:rPr>
          <w:rFonts w:ascii="Verdana" w:hAnsi="Verdana"/>
        </w:rPr>
        <w:t>Afkortingen</w:t>
      </w:r>
      <w:bookmarkEnd w:id="27"/>
      <w:bookmarkEnd w:id="28"/>
    </w:p>
    <w:p w14:paraId="1C720F9B" w14:textId="77777777" w:rsidR="00D52DF4" w:rsidRPr="00D52DF4" w:rsidRDefault="00D52DF4" w:rsidP="00D52DF4"/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6479"/>
      </w:tblGrid>
      <w:tr w:rsidR="002667AC" w:rsidRPr="00414E5B" w14:paraId="21B6F8F3" w14:textId="77777777" w:rsidTr="001A34C4">
        <w:tc>
          <w:tcPr>
            <w:tcW w:w="2310" w:type="dxa"/>
            <w:shd w:val="clear" w:color="auto" w:fill="595959" w:themeFill="text1" w:themeFillTint="A6"/>
          </w:tcPr>
          <w:p w14:paraId="5ECD705E" w14:textId="77777777" w:rsidR="002667AC" w:rsidRPr="00414E5B" w:rsidRDefault="002667AC" w:rsidP="00076554">
            <w:pPr>
              <w:rPr>
                <w:rFonts w:ascii="Verdana" w:hAnsi="Verdana" w:cs="Arial"/>
                <w:b/>
                <w:szCs w:val="18"/>
              </w:rPr>
            </w:pPr>
            <w:r w:rsidRPr="00414E5B">
              <w:rPr>
                <w:rFonts w:ascii="Verdana" w:hAnsi="Verdana" w:cs="Arial"/>
                <w:b/>
                <w:szCs w:val="18"/>
              </w:rPr>
              <w:t>Afkorting</w:t>
            </w:r>
          </w:p>
        </w:tc>
        <w:tc>
          <w:tcPr>
            <w:tcW w:w="6479" w:type="dxa"/>
            <w:shd w:val="clear" w:color="auto" w:fill="595959" w:themeFill="text1" w:themeFillTint="A6"/>
          </w:tcPr>
          <w:p w14:paraId="0A5CB5CC" w14:textId="77777777" w:rsidR="002667AC" w:rsidRPr="00414E5B" w:rsidRDefault="002667AC" w:rsidP="00076554">
            <w:pPr>
              <w:rPr>
                <w:rFonts w:ascii="Verdana" w:hAnsi="Verdana" w:cs="Arial"/>
                <w:b/>
                <w:szCs w:val="18"/>
              </w:rPr>
            </w:pPr>
            <w:r w:rsidRPr="00414E5B">
              <w:rPr>
                <w:rFonts w:ascii="Verdana" w:hAnsi="Verdana" w:cs="Arial"/>
                <w:b/>
                <w:szCs w:val="18"/>
              </w:rPr>
              <w:t>Definitie</w:t>
            </w:r>
          </w:p>
        </w:tc>
      </w:tr>
      <w:tr w:rsidR="008D3498" w:rsidRPr="00414E5B" w14:paraId="194687A1" w14:textId="77777777" w:rsidTr="00076554">
        <w:tc>
          <w:tcPr>
            <w:tcW w:w="2310" w:type="dxa"/>
          </w:tcPr>
          <w:p w14:paraId="037951B5" w14:textId="77777777" w:rsidR="008D3498" w:rsidRPr="00414E5B" w:rsidRDefault="00CB18AC" w:rsidP="00076554">
            <w:pPr>
              <w:rPr>
                <w:rFonts w:ascii="Verdana" w:eastAsia="Arial Unicode MS" w:hAnsi="Verdana" w:cs="Arial"/>
                <w:szCs w:val="18"/>
              </w:rPr>
            </w:pPr>
            <w:r>
              <w:rPr>
                <w:rFonts w:ascii="Verdana" w:eastAsia="Arial Unicode MS" w:hAnsi="Verdana" w:cs="Arial"/>
                <w:szCs w:val="18"/>
              </w:rPr>
              <w:t>ON</w:t>
            </w:r>
          </w:p>
        </w:tc>
        <w:tc>
          <w:tcPr>
            <w:tcW w:w="6479" w:type="dxa"/>
          </w:tcPr>
          <w:p w14:paraId="60402E8C" w14:textId="77777777" w:rsidR="008D3498" w:rsidRPr="00414E5B" w:rsidRDefault="00CB18AC" w:rsidP="009727A2">
            <w:pPr>
              <w:rPr>
                <w:rFonts w:ascii="Verdana" w:eastAsia="Arial Unicode MS" w:hAnsi="Verdana" w:cs="Arial"/>
                <w:szCs w:val="18"/>
              </w:rPr>
            </w:pPr>
            <w:r>
              <w:rPr>
                <w:rFonts w:ascii="Verdana" w:eastAsia="Arial Unicode MS" w:hAnsi="Verdana" w:cs="Arial"/>
                <w:szCs w:val="18"/>
              </w:rPr>
              <w:t>Opdrachtnemer (leverancier)</w:t>
            </w:r>
          </w:p>
        </w:tc>
      </w:tr>
      <w:tr w:rsidR="00CB18AC" w:rsidRPr="00414E5B" w14:paraId="1F39F0C9" w14:textId="77777777" w:rsidTr="00076554">
        <w:tc>
          <w:tcPr>
            <w:tcW w:w="2310" w:type="dxa"/>
          </w:tcPr>
          <w:p w14:paraId="41CDEC00" w14:textId="77777777" w:rsidR="00CB18AC" w:rsidRDefault="00CB18AC" w:rsidP="00076554">
            <w:pPr>
              <w:rPr>
                <w:rFonts w:ascii="Verdana" w:eastAsia="Arial Unicode MS" w:hAnsi="Verdana" w:cs="Arial"/>
                <w:szCs w:val="18"/>
              </w:rPr>
            </w:pPr>
            <w:r>
              <w:rPr>
                <w:rFonts w:ascii="Verdana" w:eastAsia="Arial Unicode MS" w:hAnsi="Verdana" w:cs="Arial"/>
                <w:szCs w:val="18"/>
              </w:rPr>
              <w:t>OG</w:t>
            </w:r>
          </w:p>
        </w:tc>
        <w:tc>
          <w:tcPr>
            <w:tcW w:w="6479" w:type="dxa"/>
          </w:tcPr>
          <w:p w14:paraId="13E3A4E7" w14:textId="77777777" w:rsidR="00CB18AC" w:rsidRDefault="00CB18AC" w:rsidP="009727A2">
            <w:pPr>
              <w:rPr>
                <w:rFonts w:ascii="Verdana" w:eastAsia="Arial Unicode MS" w:hAnsi="Verdana" w:cs="Arial"/>
                <w:szCs w:val="18"/>
              </w:rPr>
            </w:pPr>
            <w:r>
              <w:rPr>
                <w:rFonts w:ascii="Verdana" w:eastAsia="Arial Unicode MS" w:hAnsi="Verdana" w:cs="Arial"/>
                <w:szCs w:val="18"/>
              </w:rPr>
              <w:t>Opdrachtgever</w:t>
            </w:r>
          </w:p>
        </w:tc>
      </w:tr>
      <w:tr w:rsidR="002667AC" w:rsidRPr="00414E5B" w14:paraId="71143D64" w14:textId="77777777" w:rsidTr="00076554">
        <w:tc>
          <w:tcPr>
            <w:tcW w:w="2310" w:type="dxa"/>
          </w:tcPr>
          <w:p w14:paraId="0CD711B6" w14:textId="77777777" w:rsidR="002667AC" w:rsidRPr="00414E5B" w:rsidRDefault="002667AC" w:rsidP="00076554">
            <w:pPr>
              <w:rPr>
                <w:rFonts w:ascii="Verdana" w:eastAsia="Arial Unicode MS" w:hAnsi="Verdana" w:cs="Arial"/>
                <w:szCs w:val="18"/>
              </w:rPr>
            </w:pPr>
            <w:r w:rsidRPr="00414E5B">
              <w:rPr>
                <w:rFonts w:ascii="Verdana" w:eastAsia="Arial Unicode MS" w:hAnsi="Verdana" w:cs="Arial"/>
                <w:szCs w:val="18"/>
              </w:rPr>
              <w:t>DAP</w:t>
            </w:r>
          </w:p>
        </w:tc>
        <w:tc>
          <w:tcPr>
            <w:tcW w:w="6479" w:type="dxa"/>
          </w:tcPr>
          <w:p w14:paraId="31CF198E" w14:textId="77777777" w:rsidR="002667AC" w:rsidRPr="00414E5B" w:rsidRDefault="00380873" w:rsidP="00380873">
            <w:pPr>
              <w:rPr>
                <w:rFonts w:ascii="Verdana" w:eastAsia="Arial Unicode MS" w:hAnsi="Verdana" w:cs="Arial"/>
                <w:szCs w:val="18"/>
              </w:rPr>
            </w:pPr>
            <w:r w:rsidRPr="00414E5B">
              <w:rPr>
                <w:rFonts w:ascii="Verdana" w:eastAsia="Arial Unicode MS" w:hAnsi="Verdana" w:cs="Arial"/>
                <w:szCs w:val="18"/>
              </w:rPr>
              <w:t>Dossier A</w:t>
            </w:r>
            <w:r w:rsidR="002667AC" w:rsidRPr="00414E5B">
              <w:rPr>
                <w:rFonts w:ascii="Verdana" w:eastAsia="Arial Unicode MS" w:hAnsi="Verdana" w:cs="Arial"/>
                <w:szCs w:val="18"/>
              </w:rPr>
              <w:t xml:space="preserve">fspraken en </w:t>
            </w:r>
            <w:r w:rsidRPr="00414E5B">
              <w:rPr>
                <w:rFonts w:ascii="Verdana" w:eastAsia="Arial Unicode MS" w:hAnsi="Verdana" w:cs="Arial"/>
                <w:szCs w:val="18"/>
              </w:rPr>
              <w:t>P</w:t>
            </w:r>
            <w:r w:rsidR="002667AC" w:rsidRPr="00414E5B">
              <w:rPr>
                <w:rFonts w:ascii="Verdana" w:eastAsia="Arial Unicode MS" w:hAnsi="Verdana" w:cs="Arial"/>
                <w:szCs w:val="18"/>
              </w:rPr>
              <w:t>rocedures</w:t>
            </w:r>
          </w:p>
        </w:tc>
      </w:tr>
      <w:tr w:rsidR="002267B6" w:rsidRPr="00414E5B" w14:paraId="00AA7676" w14:textId="77777777" w:rsidTr="00076554">
        <w:tc>
          <w:tcPr>
            <w:tcW w:w="2310" w:type="dxa"/>
          </w:tcPr>
          <w:p w14:paraId="3084193E" w14:textId="77777777" w:rsidR="002267B6" w:rsidRPr="00414E5B" w:rsidRDefault="002267B6" w:rsidP="00076554">
            <w:pPr>
              <w:rPr>
                <w:rFonts w:ascii="Verdana" w:eastAsia="Arial Unicode MS" w:hAnsi="Verdana" w:cs="Arial"/>
                <w:szCs w:val="18"/>
              </w:rPr>
            </w:pPr>
            <w:r>
              <w:rPr>
                <w:rFonts w:ascii="Verdana" w:eastAsia="Arial Unicode MS" w:hAnsi="Verdana" w:cs="Arial"/>
                <w:szCs w:val="18"/>
              </w:rPr>
              <w:t>RFC</w:t>
            </w:r>
          </w:p>
        </w:tc>
        <w:tc>
          <w:tcPr>
            <w:tcW w:w="6479" w:type="dxa"/>
          </w:tcPr>
          <w:p w14:paraId="56C9395D" w14:textId="77777777" w:rsidR="002267B6" w:rsidRPr="00414E5B" w:rsidRDefault="002267B6" w:rsidP="00380873">
            <w:pPr>
              <w:rPr>
                <w:rFonts w:ascii="Verdana" w:eastAsia="Arial Unicode MS" w:hAnsi="Verdana" w:cs="Arial"/>
                <w:szCs w:val="18"/>
              </w:rPr>
            </w:pPr>
            <w:r>
              <w:rPr>
                <w:rFonts w:ascii="Verdana" w:eastAsia="Arial Unicode MS" w:hAnsi="Verdana" w:cs="Arial"/>
                <w:szCs w:val="18"/>
              </w:rPr>
              <w:t>Request for Change</w:t>
            </w:r>
          </w:p>
        </w:tc>
      </w:tr>
      <w:tr w:rsidR="005E70F0" w:rsidRPr="00414E5B" w14:paraId="02D09A21" w14:textId="77777777" w:rsidTr="00076554">
        <w:tc>
          <w:tcPr>
            <w:tcW w:w="2310" w:type="dxa"/>
          </w:tcPr>
          <w:p w14:paraId="268F3FE5" w14:textId="77777777" w:rsidR="005E70F0" w:rsidRPr="00414E5B" w:rsidRDefault="009213FF" w:rsidP="00076554">
            <w:pPr>
              <w:rPr>
                <w:rFonts w:ascii="Verdana" w:hAnsi="Verdana" w:cs="Arial"/>
                <w:szCs w:val="18"/>
              </w:rPr>
            </w:pPr>
            <w:r w:rsidRPr="00414E5B">
              <w:rPr>
                <w:rFonts w:ascii="Verdana" w:hAnsi="Verdana" w:cs="Arial"/>
                <w:szCs w:val="18"/>
              </w:rPr>
              <w:t>MKO</w:t>
            </w:r>
          </w:p>
        </w:tc>
        <w:tc>
          <w:tcPr>
            <w:tcW w:w="6479" w:type="dxa"/>
          </w:tcPr>
          <w:p w14:paraId="6093026B" w14:textId="77777777" w:rsidR="005E70F0" w:rsidRPr="00414E5B" w:rsidRDefault="009213FF" w:rsidP="00076554">
            <w:pPr>
              <w:rPr>
                <w:rStyle w:val="st"/>
                <w:rFonts w:ascii="Verdana" w:hAnsi="Verdana"/>
                <w:szCs w:val="18"/>
              </w:rPr>
            </w:pPr>
            <w:r w:rsidRPr="00414E5B">
              <w:rPr>
                <w:rStyle w:val="st"/>
                <w:rFonts w:ascii="Verdana" w:hAnsi="Verdana"/>
                <w:szCs w:val="18"/>
              </w:rPr>
              <w:t>Missie Kritische Ondersteuning</w:t>
            </w:r>
          </w:p>
        </w:tc>
      </w:tr>
      <w:tr w:rsidR="009213FF" w:rsidRPr="00414E5B" w14:paraId="160AF81C" w14:textId="77777777" w:rsidTr="00076554">
        <w:tc>
          <w:tcPr>
            <w:tcW w:w="2310" w:type="dxa"/>
          </w:tcPr>
          <w:p w14:paraId="17B5984B" w14:textId="77777777" w:rsidR="009213FF" w:rsidRPr="00414E5B" w:rsidRDefault="009213FF" w:rsidP="005E555D">
            <w:pPr>
              <w:rPr>
                <w:rFonts w:ascii="Verdana" w:hAnsi="Verdana" w:cs="Arial"/>
                <w:szCs w:val="18"/>
              </w:rPr>
            </w:pPr>
            <w:r w:rsidRPr="00414E5B">
              <w:rPr>
                <w:rFonts w:ascii="Verdana" w:hAnsi="Verdana" w:cs="Arial"/>
                <w:szCs w:val="18"/>
              </w:rPr>
              <w:t>TAB</w:t>
            </w:r>
            <w:r w:rsidR="005E555D">
              <w:rPr>
                <w:rFonts w:ascii="Verdana" w:hAnsi="Verdana" w:cs="Arial"/>
                <w:szCs w:val="18"/>
              </w:rPr>
              <w:t>-</w:t>
            </w:r>
            <w:r w:rsidRPr="00414E5B">
              <w:rPr>
                <w:rFonts w:ascii="Verdana" w:hAnsi="Verdana" w:cs="Arial"/>
                <w:szCs w:val="18"/>
              </w:rPr>
              <w:t>SVM</w:t>
            </w:r>
          </w:p>
        </w:tc>
        <w:tc>
          <w:tcPr>
            <w:tcW w:w="6479" w:type="dxa"/>
          </w:tcPr>
          <w:p w14:paraId="2CA0207C" w14:textId="77777777" w:rsidR="009213FF" w:rsidRPr="00414E5B" w:rsidRDefault="009213FF" w:rsidP="00B677D9">
            <w:pPr>
              <w:rPr>
                <w:rStyle w:val="st"/>
                <w:rFonts w:ascii="Verdana" w:hAnsi="Verdana"/>
                <w:szCs w:val="18"/>
              </w:rPr>
            </w:pPr>
            <w:r w:rsidRPr="00414E5B">
              <w:rPr>
                <w:rStyle w:val="st"/>
                <w:rFonts w:ascii="Verdana" w:hAnsi="Verdana"/>
                <w:szCs w:val="18"/>
              </w:rPr>
              <w:t>Technisch Applicatie Beheer Scheepvaart</w:t>
            </w:r>
            <w:r w:rsidR="00B677D9">
              <w:rPr>
                <w:rStyle w:val="st"/>
                <w:rFonts w:ascii="Verdana" w:hAnsi="Verdana"/>
                <w:szCs w:val="18"/>
              </w:rPr>
              <w:t>verkeersm</w:t>
            </w:r>
            <w:r w:rsidRPr="00414E5B">
              <w:rPr>
                <w:rStyle w:val="st"/>
                <w:rFonts w:ascii="Verdana" w:hAnsi="Verdana"/>
                <w:szCs w:val="18"/>
              </w:rPr>
              <w:t>anagement</w:t>
            </w:r>
          </w:p>
        </w:tc>
      </w:tr>
      <w:tr w:rsidR="005E555D" w:rsidRPr="00414E5B" w14:paraId="667FA064" w14:textId="77777777" w:rsidTr="00076554">
        <w:tc>
          <w:tcPr>
            <w:tcW w:w="2310" w:type="dxa"/>
          </w:tcPr>
          <w:p w14:paraId="3DDD1374" w14:textId="77777777" w:rsidR="005E555D" w:rsidRPr="00414E5B" w:rsidRDefault="005E555D" w:rsidP="005E555D">
            <w:pPr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SVM</w:t>
            </w:r>
          </w:p>
        </w:tc>
        <w:tc>
          <w:tcPr>
            <w:tcW w:w="6479" w:type="dxa"/>
          </w:tcPr>
          <w:p w14:paraId="65401557" w14:textId="77777777" w:rsidR="005E555D" w:rsidRPr="00414E5B" w:rsidRDefault="00B677D9" w:rsidP="00B677D9">
            <w:pPr>
              <w:rPr>
                <w:rStyle w:val="st"/>
                <w:rFonts w:ascii="Verdana" w:hAnsi="Verdana"/>
                <w:szCs w:val="18"/>
              </w:rPr>
            </w:pPr>
            <w:r>
              <w:rPr>
                <w:rStyle w:val="st"/>
                <w:rFonts w:ascii="Verdana" w:hAnsi="Verdana"/>
                <w:szCs w:val="18"/>
              </w:rPr>
              <w:t>Scheepv</w:t>
            </w:r>
            <w:r w:rsidR="005E555D">
              <w:rPr>
                <w:rStyle w:val="st"/>
                <w:rFonts w:ascii="Verdana" w:hAnsi="Verdana"/>
                <w:szCs w:val="18"/>
              </w:rPr>
              <w:t>aart</w:t>
            </w:r>
            <w:r>
              <w:rPr>
                <w:rStyle w:val="st"/>
                <w:rFonts w:ascii="Verdana" w:hAnsi="Verdana"/>
                <w:szCs w:val="18"/>
              </w:rPr>
              <w:t>verkeersm</w:t>
            </w:r>
            <w:r w:rsidR="00BF0820">
              <w:rPr>
                <w:rStyle w:val="st"/>
                <w:rFonts w:ascii="Verdana" w:hAnsi="Verdana"/>
                <w:szCs w:val="18"/>
              </w:rPr>
              <w:t>anagement</w:t>
            </w:r>
          </w:p>
        </w:tc>
      </w:tr>
      <w:tr w:rsidR="001540F1" w:rsidRPr="00414E5B" w14:paraId="464ABD75" w14:textId="77777777" w:rsidTr="00076554">
        <w:tc>
          <w:tcPr>
            <w:tcW w:w="2310" w:type="dxa"/>
          </w:tcPr>
          <w:p w14:paraId="49390AD9" w14:textId="77777777" w:rsidR="001540F1" w:rsidRDefault="001540F1" w:rsidP="005E555D">
            <w:pPr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SKA</w:t>
            </w:r>
          </w:p>
        </w:tc>
        <w:tc>
          <w:tcPr>
            <w:tcW w:w="6479" w:type="dxa"/>
          </w:tcPr>
          <w:p w14:paraId="2C61FD9A" w14:textId="77777777" w:rsidR="001540F1" w:rsidRDefault="001540F1" w:rsidP="00B677D9">
            <w:pPr>
              <w:rPr>
                <w:rStyle w:val="st"/>
                <w:rFonts w:ascii="Verdana" w:hAnsi="Verdana"/>
                <w:szCs w:val="18"/>
              </w:rPr>
            </w:pPr>
            <w:r>
              <w:rPr>
                <w:rStyle w:val="st"/>
                <w:rFonts w:ascii="Verdana" w:hAnsi="Verdana"/>
                <w:szCs w:val="18"/>
              </w:rPr>
              <w:t>Scheepskantoorautomatisering</w:t>
            </w:r>
          </w:p>
        </w:tc>
      </w:tr>
    </w:tbl>
    <w:p w14:paraId="3C531A67" w14:textId="77777777" w:rsidR="00835692" w:rsidRDefault="00835692">
      <w:pPr>
        <w:spacing w:line="240" w:lineRule="auto"/>
        <w:rPr>
          <w:rFonts w:ascii="Verdana" w:hAnsi="Verdana"/>
          <w:b/>
          <w:spacing w:val="2"/>
          <w:sz w:val="24"/>
        </w:rPr>
      </w:pPr>
      <w:bookmarkStart w:id="29" w:name="_Toc457985465"/>
      <w:r>
        <w:rPr>
          <w:rFonts w:ascii="Verdana" w:hAnsi="Verdana"/>
        </w:rPr>
        <w:br w:type="page"/>
      </w:r>
    </w:p>
    <w:p w14:paraId="5B28C6A5" w14:textId="77777777" w:rsidR="003D6B6B" w:rsidRPr="00D52DF4" w:rsidRDefault="003D6B6B" w:rsidP="006923E0">
      <w:pPr>
        <w:pStyle w:val="Kop2"/>
        <w:rPr>
          <w:rFonts w:ascii="Verdana" w:hAnsi="Verdana"/>
        </w:rPr>
      </w:pPr>
      <w:r w:rsidRPr="00D52DF4">
        <w:rPr>
          <w:rFonts w:ascii="Verdana" w:hAnsi="Verdana"/>
        </w:rPr>
        <w:lastRenderedPageBreak/>
        <w:t>Begrippen en definities</w:t>
      </w:r>
      <w:bookmarkEnd w:id="29"/>
      <w:r w:rsidRPr="00D52DF4">
        <w:rPr>
          <w:rFonts w:ascii="Verdana" w:hAnsi="Verdana"/>
        </w:rPr>
        <w:t xml:space="preserve"> </w:t>
      </w:r>
    </w:p>
    <w:p w14:paraId="465990FE" w14:textId="77777777" w:rsidR="003D6B6B" w:rsidRPr="00414E5B" w:rsidRDefault="003D6B6B" w:rsidP="003D6B6B">
      <w:pPr>
        <w:rPr>
          <w:rFonts w:ascii="Verdana" w:hAnsi="Verdana"/>
          <w:szCs w:val="18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6479"/>
      </w:tblGrid>
      <w:tr w:rsidR="003D6B6B" w:rsidRPr="00414E5B" w14:paraId="18AC9DAC" w14:textId="77777777" w:rsidTr="00374355">
        <w:tc>
          <w:tcPr>
            <w:tcW w:w="2310" w:type="dxa"/>
            <w:shd w:val="clear" w:color="auto" w:fill="D9D9D9"/>
          </w:tcPr>
          <w:p w14:paraId="751C2D12" w14:textId="77777777" w:rsidR="003D6B6B" w:rsidRPr="00414E5B" w:rsidRDefault="003D6B6B" w:rsidP="00374355">
            <w:pPr>
              <w:rPr>
                <w:rFonts w:ascii="Verdana" w:hAnsi="Verdana" w:cs="Arial"/>
                <w:b/>
                <w:szCs w:val="18"/>
              </w:rPr>
            </w:pPr>
            <w:r w:rsidRPr="00414E5B">
              <w:rPr>
                <w:rFonts w:ascii="Verdana" w:hAnsi="Verdana" w:cs="Arial"/>
                <w:b/>
                <w:szCs w:val="18"/>
              </w:rPr>
              <w:t>Begrip</w:t>
            </w:r>
          </w:p>
        </w:tc>
        <w:tc>
          <w:tcPr>
            <w:tcW w:w="6479" w:type="dxa"/>
            <w:shd w:val="clear" w:color="auto" w:fill="D9D9D9"/>
          </w:tcPr>
          <w:p w14:paraId="54FA12B5" w14:textId="77777777" w:rsidR="003D6B6B" w:rsidRPr="00414E5B" w:rsidRDefault="003D6B6B" w:rsidP="00374355">
            <w:pPr>
              <w:rPr>
                <w:rFonts w:ascii="Verdana" w:hAnsi="Verdana" w:cs="Arial"/>
                <w:b/>
                <w:szCs w:val="18"/>
              </w:rPr>
            </w:pPr>
            <w:r w:rsidRPr="00414E5B">
              <w:rPr>
                <w:rFonts w:ascii="Verdana" w:hAnsi="Verdana" w:cs="Arial"/>
                <w:b/>
                <w:szCs w:val="18"/>
              </w:rPr>
              <w:t>Definitie</w:t>
            </w:r>
          </w:p>
        </w:tc>
      </w:tr>
      <w:tr w:rsidR="003D6B6B" w:rsidRPr="00414E5B" w14:paraId="2A5F9422" w14:textId="77777777" w:rsidTr="00374355">
        <w:tc>
          <w:tcPr>
            <w:tcW w:w="2310" w:type="dxa"/>
          </w:tcPr>
          <w:p w14:paraId="312982E3" w14:textId="77777777" w:rsidR="003D6B6B" w:rsidRPr="00414E5B" w:rsidRDefault="003137F8" w:rsidP="005E70F0">
            <w:pPr>
              <w:rPr>
                <w:rFonts w:ascii="Verdana" w:eastAsia="Arial Unicode MS" w:hAnsi="Verdana" w:cs="Arial"/>
                <w:szCs w:val="18"/>
              </w:rPr>
            </w:pPr>
            <w:r>
              <w:rPr>
                <w:rFonts w:ascii="Verdana" w:eastAsia="Arial Unicode MS" w:hAnsi="Verdana" w:cs="Arial"/>
                <w:szCs w:val="18"/>
              </w:rPr>
              <w:t>IPsec</w:t>
            </w:r>
          </w:p>
        </w:tc>
        <w:tc>
          <w:tcPr>
            <w:tcW w:w="6479" w:type="dxa"/>
          </w:tcPr>
          <w:p w14:paraId="208F092C" w14:textId="77777777" w:rsidR="003D6B6B" w:rsidRPr="00414E5B" w:rsidRDefault="003137F8" w:rsidP="002A60FD">
            <w:pPr>
              <w:autoSpaceDE w:val="0"/>
              <w:autoSpaceDN w:val="0"/>
              <w:adjustRightInd w:val="0"/>
              <w:spacing w:line="260" w:lineRule="exact"/>
              <w:ind w:left="16" w:hanging="16"/>
              <w:rPr>
                <w:rFonts w:ascii="Verdana" w:hAnsi="Verdana"/>
                <w:szCs w:val="18"/>
                <w:lang w:val="en-US"/>
              </w:rPr>
            </w:pPr>
            <w:r>
              <w:rPr>
                <w:rFonts w:ascii="Verdana" w:hAnsi="Verdana"/>
                <w:szCs w:val="18"/>
                <w:lang w:val="en-US"/>
              </w:rPr>
              <w:t>Internet Protocol Security</w:t>
            </w:r>
          </w:p>
        </w:tc>
      </w:tr>
      <w:tr w:rsidR="003D6B6B" w:rsidRPr="00414E5B" w14:paraId="0DC497D8" w14:textId="77777777" w:rsidTr="00374355">
        <w:tc>
          <w:tcPr>
            <w:tcW w:w="2310" w:type="dxa"/>
          </w:tcPr>
          <w:p w14:paraId="2FC2AA34" w14:textId="77777777" w:rsidR="003D6B6B" w:rsidRPr="00414E5B" w:rsidRDefault="00A27AB2" w:rsidP="00374355">
            <w:pPr>
              <w:rPr>
                <w:rFonts w:ascii="Verdana" w:eastAsia="Arial Unicode MS" w:hAnsi="Verdana" w:cs="Arial"/>
                <w:szCs w:val="18"/>
              </w:rPr>
            </w:pPr>
            <w:r>
              <w:rPr>
                <w:rFonts w:ascii="Verdana" w:eastAsia="Arial Unicode MS" w:hAnsi="Verdana" w:cs="Arial"/>
                <w:szCs w:val="18"/>
              </w:rPr>
              <w:t>VSAT</w:t>
            </w:r>
          </w:p>
        </w:tc>
        <w:tc>
          <w:tcPr>
            <w:tcW w:w="6479" w:type="dxa"/>
          </w:tcPr>
          <w:p w14:paraId="5A085C2A" w14:textId="77777777" w:rsidR="003D6B6B" w:rsidRPr="00414E5B" w:rsidRDefault="00A27AB2" w:rsidP="005E70F0">
            <w:pPr>
              <w:rPr>
                <w:rFonts w:ascii="Verdana" w:eastAsia="Arial Unicode MS" w:hAnsi="Verdana" w:cs="Arial"/>
                <w:szCs w:val="18"/>
              </w:rPr>
            </w:pPr>
            <w:r>
              <w:rPr>
                <w:rFonts w:ascii="Verdana" w:eastAsia="Arial Unicode MS" w:hAnsi="Verdana" w:cs="Arial"/>
                <w:szCs w:val="18"/>
              </w:rPr>
              <w:t xml:space="preserve">Very Small Aperture </w:t>
            </w:r>
            <w:r w:rsidR="003137F8">
              <w:rPr>
                <w:rFonts w:ascii="Verdana" w:eastAsia="Arial Unicode MS" w:hAnsi="Verdana" w:cs="Arial"/>
                <w:szCs w:val="18"/>
              </w:rPr>
              <w:t>Terminal</w:t>
            </w:r>
          </w:p>
        </w:tc>
      </w:tr>
      <w:tr w:rsidR="003D6B6B" w:rsidRPr="00414E5B" w14:paraId="18CECB57" w14:textId="77777777" w:rsidTr="00374355">
        <w:tc>
          <w:tcPr>
            <w:tcW w:w="2310" w:type="dxa"/>
          </w:tcPr>
          <w:p w14:paraId="4A01F21D" w14:textId="77777777" w:rsidR="003D6B6B" w:rsidRPr="00414E5B" w:rsidRDefault="00A74A83" w:rsidP="005E70F0">
            <w:pPr>
              <w:rPr>
                <w:rFonts w:ascii="Verdana" w:eastAsia="Arial Unicode MS" w:hAnsi="Verdana" w:cs="Arial"/>
                <w:szCs w:val="18"/>
              </w:rPr>
            </w:pPr>
            <w:r w:rsidRPr="00414E5B">
              <w:rPr>
                <w:rFonts w:ascii="Verdana" w:eastAsia="Arial Unicode MS" w:hAnsi="Verdana" w:cs="Arial"/>
                <w:szCs w:val="18"/>
              </w:rPr>
              <w:t>Reactietijd</w:t>
            </w:r>
          </w:p>
        </w:tc>
        <w:tc>
          <w:tcPr>
            <w:tcW w:w="6479" w:type="dxa"/>
          </w:tcPr>
          <w:p w14:paraId="47B228AA" w14:textId="77777777" w:rsidR="003D6B6B" w:rsidRPr="00414E5B" w:rsidRDefault="00A74A83" w:rsidP="00FF2749">
            <w:pPr>
              <w:rPr>
                <w:rFonts w:ascii="Verdana" w:hAnsi="Verdana" w:cs="Arial"/>
                <w:szCs w:val="18"/>
              </w:rPr>
            </w:pPr>
            <w:r w:rsidRPr="00414E5B">
              <w:rPr>
                <w:rFonts w:ascii="Verdana" w:hAnsi="Verdana" w:cs="Arial"/>
                <w:szCs w:val="18"/>
              </w:rPr>
              <w:t xml:space="preserve">De tijd waarbinnen </w:t>
            </w:r>
            <w:r w:rsidR="00B862A6">
              <w:rPr>
                <w:rFonts w:ascii="Verdana" w:hAnsi="Verdana" w:cs="Arial"/>
                <w:szCs w:val="18"/>
              </w:rPr>
              <w:t>&lt;VOLLEDIGE NAAM OPDRACHTNEMER&gt;</w:t>
            </w:r>
            <w:r w:rsidRPr="00414E5B">
              <w:rPr>
                <w:rFonts w:ascii="Verdana" w:hAnsi="Verdana" w:cs="Arial"/>
                <w:szCs w:val="18"/>
              </w:rPr>
              <w:t xml:space="preserve"> reageert op een </w:t>
            </w:r>
            <w:r w:rsidR="00FF2749">
              <w:rPr>
                <w:rFonts w:ascii="Verdana" w:hAnsi="Verdana" w:cs="Arial"/>
                <w:szCs w:val="18"/>
              </w:rPr>
              <w:t xml:space="preserve">eerste </w:t>
            </w:r>
            <w:r w:rsidRPr="00414E5B">
              <w:rPr>
                <w:rFonts w:ascii="Verdana" w:hAnsi="Verdana" w:cs="Arial"/>
                <w:szCs w:val="18"/>
              </w:rPr>
              <w:t>melding</w:t>
            </w:r>
            <w:r w:rsidR="000E2446" w:rsidRPr="00414E5B">
              <w:rPr>
                <w:rFonts w:ascii="Verdana" w:hAnsi="Verdana" w:cs="Arial"/>
                <w:szCs w:val="18"/>
              </w:rPr>
              <w:t xml:space="preserve"> conform SLA</w:t>
            </w:r>
          </w:p>
        </w:tc>
      </w:tr>
      <w:tr w:rsidR="003D6B6B" w:rsidRPr="00414E5B" w14:paraId="4D321196" w14:textId="77777777" w:rsidTr="00374355">
        <w:tc>
          <w:tcPr>
            <w:tcW w:w="2310" w:type="dxa"/>
          </w:tcPr>
          <w:p w14:paraId="505B8A51" w14:textId="77777777" w:rsidR="003D6B6B" w:rsidRPr="00414E5B" w:rsidRDefault="00A74A83" w:rsidP="00374355">
            <w:pPr>
              <w:rPr>
                <w:rFonts w:ascii="Verdana" w:eastAsia="Arial Unicode MS" w:hAnsi="Verdana" w:cs="Arial"/>
                <w:szCs w:val="18"/>
              </w:rPr>
            </w:pPr>
            <w:r w:rsidRPr="00414E5B">
              <w:rPr>
                <w:rFonts w:ascii="Verdana" w:eastAsia="Arial Unicode MS" w:hAnsi="Verdana" w:cs="Arial"/>
                <w:szCs w:val="18"/>
              </w:rPr>
              <w:t>Verstoringen</w:t>
            </w:r>
          </w:p>
        </w:tc>
        <w:tc>
          <w:tcPr>
            <w:tcW w:w="6479" w:type="dxa"/>
          </w:tcPr>
          <w:p w14:paraId="62D62ABA" w14:textId="77777777" w:rsidR="003D6B6B" w:rsidRPr="00414E5B" w:rsidRDefault="001510D3" w:rsidP="00374355">
            <w:pPr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 xml:space="preserve">Afwijking </w:t>
            </w:r>
            <w:r w:rsidR="00572DB8" w:rsidRPr="00414E5B">
              <w:rPr>
                <w:rFonts w:ascii="Verdana" w:hAnsi="Verdana" w:cs="Arial"/>
                <w:szCs w:val="18"/>
              </w:rPr>
              <w:t>op de functionele eisen</w:t>
            </w:r>
          </w:p>
        </w:tc>
      </w:tr>
      <w:tr w:rsidR="008D3498" w:rsidRPr="00414E5B" w14:paraId="5858E8AB" w14:textId="77777777" w:rsidTr="00374355">
        <w:tc>
          <w:tcPr>
            <w:tcW w:w="2310" w:type="dxa"/>
          </w:tcPr>
          <w:p w14:paraId="14D9968A" w14:textId="77777777" w:rsidR="008D3498" w:rsidRPr="00414E5B" w:rsidRDefault="008D3498" w:rsidP="00374355">
            <w:pPr>
              <w:rPr>
                <w:rFonts w:ascii="Verdana" w:eastAsia="Arial Unicode MS" w:hAnsi="Verdana" w:cs="Arial"/>
                <w:szCs w:val="18"/>
              </w:rPr>
            </w:pPr>
            <w:r w:rsidRPr="00414E5B">
              <w:rPr>
                <w:rFonts w:ascii="Verdana" w:eastAsia="Arial Unicode MS" w:hAnsi="Verdana" w:cs="Arial"/>
                <w:szCs w:val="18"/>
              </w:rPr>
              <w:t>Werkdag</w:t>
            </w:r>
          </w:p>
        </w:tc>
        <w:tc>
          <w:tcPr>
            <w:tcW w:w="6479" w:type="dxa"/>
          </w:tcPr>
          <w:p w14:paraId="7A70E6F3" w14:textId="34928B83" w:rsidR="008D3498" w:rsidRPr="00414E5B" w:rsidRDefault="00D12FE8" w:rsidP="00CB18AC">
            <w:pPr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m</w:t>
            </w:r>
            <w:r w:rsidR="008D3498" w:rsidRPr="00414E5B">
              <w:rPr>
                <w:rFonts w:ascii="Verdana" w:hAnsi="Verdana" w:cs="Arial"/>
                <w:szCs w:val="18"/>
              </w:rPr>
              <w:t>a-</w:t>
            </w:r>
            <w:r w:rsidR="007267E8">
              <w:rPr>
                <w:rFonts w:ascii="Verdana" w:hAnsi="Verdana" w:cs="Arial"/>
                <w:szCs w:val="18"/>
              </w:rPr>
              <w:t>v</w:t>
            </w:r>
            <w:r w:rsidR="008D3498" w:rsidRPr="00414E5B">
              <w:rPr>
                <w:rFonts w:ascii="Verdana" w:hAnsi="Verdana" w:cs="Arial"/>
                <w:szCs w:val="18"/>
              </w:rPr>
              <w:t>r 08:00-1</w:t>
            </w:r>
            <w:r w:rsidR="00CB18AC">
              <w:rPr>
                <w:rFonts w:ascii="Verdana" w:hAnsi="Verdana" w:cs="Arial"/>
                <w:szCs w:val="18"/>
              </w:rPr>
              <w:t>8</w:t>
            </w:r>
            <w:r w:rsidR="008D3498" w:rsidRPr="00414E5B">
              <w:rPr>
                <w:rFonts w:ascii="Verdana" w:hAnsi="Verdana" w:cs="Arial"/>
                <w:szCs w:val="18"/>
              </w:rPr>
              <w:t xml:space="preserve">:00 </w:t>
            </w:r>
            <w:r w:rsidR="00F05CF8" w:rsidRPr="00414E5B">
              <w:rPr>
                <w:rFonts w:ascii="Verdana" w:hAnsi="Verdana" w:cs="Arial"/>
                <w:szCs w:val="18"/>
              </w:rPr>
              <w:t xml:space="preserve"> m.u.v. </w:t>
            </w:r>
            <w:r w:rsidR="00F966FB" w:rsidRPr="00414E5B">
              <w:rPr>
                <w:rFonts w:ascii="Verdana" w:hAnsi="Verdana" w:cs="Arial"/>
                <w:szCs w:val="18"/>
              </w:rPr>
              <w:t>e</w:t>
            </w:r>
            <w:r w:rsidR="00F05CF8" w:rsidRPr="00414E5B">
              <w:rPr>
                <w:rFonts w:ascii="Verdana" w:hAnsi="Verdana" w:cs="Arial"/>
                <w:szCs w:val="18"/>
              </w:rPr>
              <w:t>rkende feestdagen</w:t>
            </w:r>
          </w:p>
        </w:tc>
      </w:tr>
    </w:tbl>
    <w:p w14:paraId="65E2D3A4" w14:textId="77777777" w:rsidR="00897EE7" w:rsidRDefault="00C04D5D" w:rsidP="00D52DF4">
      <w:pPr>
        <w:pStyle w:val="Kop1"/>
        <w:rPr>
          <w:rFonts w:ascii="Verdana" w:hAnsi="Verdana"/>
        </w:rPr>
      </w:pPr>
      <w:bookmarkStart w:id="30" w:name="_Toc87347701"/>
      <w:bookmarkStart w:id="31" w:name="_Toc98029812"/>
      <w:bookmarkStart w:id="32" w:name="_Toc98581555"/>
      <w:bookmarkStart w:id="33" w:name="_Toc133987501"/>
      <w:bookmarkStart w:id="34" w:name="_Toc142294226"/>
      <w:bookmarkStart w:id="35" w:name="_Toc148944601"/>
      <w:bookmarkStart w:id="36" w:name="_Toc301448702"/>
      <w:bookmarkEnd w:id="9"/>
      <w:bookmarkEnd w:id="10"/>
      <w:r w:rsidRPr="00D52DF4">
        <w:rPr>
          <w:rFonts w:ascii="Verdana" w:hAnsi="Verdana"/>
        </w:rPr>
        <w:lastRenderedPageBreak/>
        <w:t xml:space="preserve"> </w:t>
      </w:r>
      <w:bookmarkStart w:id="37" w:name="_Toc457985466"/>
      <w:r w:rsidR="00897EE7" w:rsidRPr="00D52DF4">
        <w:rPr>
          <w:rFonts w:ascii="Verdana" w:hAnsi="Verdana"/>
        </w:rPr>
        <w:t xml:space="preserve">Overzicht </w:t>
      </w:r>
      <w:r w:rsidR="00761F20">
        <w:rPr>
          <w:rFonts w:ascii="Verdana" w:hAnsi="Verdana"/>
        </w:rPr>
        <w:t xml:space="preserve">van de </w:t>
      </w:r>
      <w:r w:rsidR="00897EE7" w:rsidRPr="00D52DF4">
        <w:rPr>
          <w:rFonts w:ascii="Verdana" w:hAnsi="Verdana"/>
        </w:rPr>
        <w:t>te leveren diensten</w:t>
      </w:r>
      <w:bookmarkEnd w:id="37"/>
    </w:p>
    <w:p w14:paraId="49DE2D85" w14:textId="77777777" w:rsidR="00835692" w:rsidRPr="00CB18AC" w:rsidRDefault="00835692" w:rsidP="00835692">
      <w:pPr>
        <w:rPr>
          <w:i/>
          <w:color w:val="0070C0"/>
        </w:rPr>
      </w:pPr>
      <w:r>
        <w:rPr>
          <w:i/>
          <w:color w:val="0070C0"/>
        </w:rPr>
        <w:t>Onderstaande informatie in dit hoofdstuk dient  door leverancier waar nodig worden aangevuld, invulvelden zijn verduidelijkt met &lt;invullen ON&gt; of &lt;volledige naam opdrachtnemer&gt;.</w:t>
      </w:r>
    </w:p>
    <w:p w14:paraId="6B851337" w14:textId="77777777" w:rsidR="00D52DF4" w:rsidRPr="00D52DF4" w:rsidRDefault="00D52DF4" w:rsidP="00D52DF4"/>
    <w:p w14:paraId="6B3F2541" w14:textId="77777777" w:rsidR="00897EE7" w:rsidRPr="009823D9" w:rsidRDefault="00897EE7" w:rsidP="00F40E5D">
      <w:pPr>
        <w:pStyle w:val="Kop2"/>
        <w:rPr>
          <w:rFonts w:ascii="Verdana" w:hAnsi="Verdana"/>
        </w:rPr>
      </w:pPr>
      <w:bookmarkStart w:id="38" w:name="_Toc457985467"/>
      <w:r w:rsidRPr="009823D9">
        <w:rPr>
          <w:rFonts w:ascii="Verdana" w:hAnsi="Verdana"/>
        </w:rPr>
        <w:t>Dien</w:t>
      </w:r>
      <w:r w:rsidR="003137F8">
        <w:rPr>
          <w:rFonts w:ascii="Verdana" w:hAnsi="Verdana"/>
        </w:rPr>
        <w:t>stver</w:t>
      </w:r>
      <w:r w:rsidRPr="009823D9">
        <w:rPr>
          <w:rFonts w:ascii="Verdana" w:hAnsi="Verdana"/>
        </w:rPr>
        <w:t>lening</w:t>
      </w:r>
      <w:bookmarkEnd w:id="38"/>
    </w:p>
    <w:p w14:paraId="70852D9D" w14:textId="77777777" w:rsidR="007D07EA" w:rsidRDefault="00CB18AC" w:rsidP="00897EE7">
      <w:p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>OG</w:t>
      </w:r>
      <w:r w:rsidR="00F008B7">
        <w:rPr>
          <w:rFonts w:ascii="Verdana" w:hAnsi="Verdana" w:cs="Arial"/>
          <w:szCs w:val="18"/>
        </w:rPr>
        <w:t xml:space="preserve"> levert haar diensten via het C</w:t>
      </w:r>
      <w:r w:rsidR="002756F1">
        <w:rPr>
          <w:rFonts w:ascii="Verdana" w:hAnsi="Verdana" w:cs="Arial"/>
          <w:szCs w:val="18"/>
        </w:rPr>
        <w:t xml:space="preserve">ontrol </w:t>
      </w:r>
      <w:r w:rsidR="00F008B7">
        <w:rPr>
          <w:rFonts w:ascii="Verdana" w:hAnsi="Verdana" w:cs="Arial"/>
          <w:szCs w:val="18"/>
        </w:rPr>
        <w:t>C</w:t>
      </w:r>
      <w:r w:rsidR="002756F1">
        <w:rPr>
          <w:rFonts w:ascii="Verdana" w:hAnsi="Verdana" w:cs="Arial"/>
          <w:szCs w:val="18"/>
        </w:rPr>
        <w:t>enter</w:t>
      </w:r>
      <w:r w:rsidR="00F008B7">
        <w:rPr>
          <w:rFonts w:ascii="Verdana" w:hAnsi="Verdana" w:cs="Arial"/>
          <w:szCs w:val="18"/>
        </w:rPr>
        <w:t xml:space="preserve"> MKO</w:t>
      </w:r>
      <w:r w:rsidR="00272744">
        <w:rPr>
          <w:rFonts w:ascii="Verdana" w:hAnsi="Verdana" w:cs="Arial"/>
          <w:szCs w:val="18"/>
        </w:rPr>
        <w:t>, T</w:t>
      </w:r>
      <w:r w:rsidR="00F008B7">
        <w:rPr>
          <w:rFonts w:ascii="Verdana" w:hAnsi="Verdana" w:cs="Arial"/>
          <w:szCs w:val="18"/>
        </w:rPr>
        <w:t>AB SVM</w:t>
      </w:r>
      <w:r w:rsidR="00272744">
        <w:rPr>
          <w:rFonts w:ascii="Verdana" w:hAnsi="Verdana" w:cs="Arial"/>
          <w:szCs w:val="18"/>
        </w:rPr>
        <w:t>, applicatie- en servicemanagement</w:t>
      </w:r>
      <w:r w:rsidR="00490A3B">
        <w:rPr>
          <w:rFonts w:ascii="Verdana" w:hAnsi="Verdana" w:cs="Arial"/>
          <w:szCs w:val="18"/>
        </w:rPr>
        <w:t xml:space="preserve"> aan de gebruikers </w:t>
      </w:r>
      <w:r w:rsidR="00835692">
        <w:rPr>
          <w:rFonts w:ascii="Verdana" w:hAnsi="Verdana" w:cs="Arial"/>
          <w:szCs w:val="18"/>
        </w:rPr>
        <w:t>van de dienst</w:t>
      </w:r>
      <w:r w:rsidR="00F008B7">
        <w:rPr>
          <w:rFonts w:ascii="Verdana" w:hAnsi="Verdana" w:cs="Arial"/>
          <w:szCs w:val="18"/>
        </w:rPr>
        <w:t>.</w:t>
      </w:r>
    </w:p>
    <w:p w14:paraId="4033DBBE" w14:textId="77777777" w:rsidR="00F008B7" w:rsidRPr="00F008B7" w:rsidRDefault="00F008B7" w:rsidP="00897EE7">
      <w:p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</w:p>
    <w:p w14:paraId="2081DDAB" w14:textId="77777777" w:rsidR="00897EE7" w:rsidRDefault="009213FF" w:rsidP="00897EE7">
      <w:p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  <w:r w:rsidRPr="00E46A51">
        <w:rPr>
          <w:rFonts w:ascii="Verdana" w:hAnsi="Verdana" w:cs="Arial"/>
          <w:szCs w:val="18"/>
        </w:rPr>
        <w:t>MKO</w:t>
      </w:r>
      <w:r w:rsidR="00897EE7" w:rsidRPr="00E46A51">
        <w:rPr>
          <w:rFonts w:ascii="Verdana" w:hAnsi="Verdana" w:cs="Arial"/>
          <w:szCs w:val="18"/>
        </w:rPr>
        <w:t xml:space="preserve"> levert de volgende diensten voor alle incidenten:</w:t>
      </w:r>
    </w:p>
    <w:p w14:paraId="3121B433" w14:textId="77777777" w:rsidR="004536B7" w:rsidRPr="00E46A51" w:rsidRDefault="004536B7" w:rsidP="004536B7">
      <w:pPr>
        <w:numPr>
          <w:ilvl w:val="0"/>
          <w:numId w:val="109"/>
        </w:num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>V</w:t>
      </w:r>
      <w:r w:rsidRPr="00E46A51">
        <w:rPr>
          <w:rFonts w:ascii="Verdana" w:hAnsi="Verdana" w:cs="Arial"/>
          <w:szCs w:val="18"/>
        </w:rPr>
        <w:t xml:space="preserve">erzorgt het </w:t>
      </w:r>
      <w:r>
        <w:rPr>
          <w:rFonts w:ascii="Verdana" w:hAnsi="Verdana" w:cs="Arial"/>
          <w:szCs w:val="18"/>
        </w:rPr>
        <w:t xml:space="preserve">interne </w:t>
      </w:r>
      <w:r w:rsidRPr="00E46A51">
        <w:rPr>
          <w:rFonts w:ascii="Verdana" w:hAnsi="Verdana" w:cs="Arial"/>
          <w:szCs w:val="18"/>
        </w:rPr>
        <w:t>eerstelijn</w:t>
      </w:r>
      <w:r>
        <w:rPr>
          <w:rFonts w:ascii="Verdana" w:hAnsi="Verdana" w:cs="Arial"/>
          <w:szCs w:val="18"/>
        </w:rPr>
        <w:t>s</w:t>
      </w:r>
      <w:r w:rsidRPr="00E46A51">
        <w:rPr>
          <w:rFonts w:ascii="Verdana" w:hAnsi="Verdana" w:cs="Arial"/>
          <w:szCs w:val="18"/>
        </w:rPr>
        <w:t xml:space="preserve"> support</w:t>
      </w:r>
      <w:r>
        <w:rPr>
          <w:rFonts w:ascii="Verdana" w:hAnsi="Verdana" w:cs="Arial"/>
          <w:szCs w:val="18"/>
        </w:rPr>
        <w:t>;</w:t>
      </w:r>
      <w:r w:rsidRPr="00E46A51">
        <w:rPr>
          <w:rFonts w:ascii="Verdana" w:hAnsi="Verdana" w:cs="Arial"/>
          <w:szCs w:val="18"/>
        </w:rPr>
        <w:t xml:space="preserve"> </w:t>
      </w:r>
    </w:p>
    <w:p w14:paraId="750AE283" w14:textId="77777777" w:rsidR="0062003A" w:rsidRPr="00E46A51" w:rsidRDefault="00F83ECF" w:rsidP="001A34C4">
      <w:pPr>
        <w:numPr>
          <w:ilvl w:val="0"/>
          <w:numId w:val="109"/>
        </w:num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>V</w:t>
      </w:r>
      <w:r w:rsidR="00897EE7" w:rsidRPr="00E46A51">
        <w:rPr>
          <w:rFonts w:ascii="Verdana" w:hAnsi="Verdana" w:cs="Arial"/>
          <w:szCs w:val="18"/>
        </w:rPr>
        <w:t xml:space="preserve">erzorgt de helpdeskfunctie voor de gebruikers van </w:t>
      </w:r>
      <w:r w:rsidR="00835692">
        <w:rPr>
          <w:rFonts w:ascii="Verdana" w:hAnsi="Verdana" w:cs="Arial"/>
          <w:szCs w:val="18"/>
        </w:rPr>
        <w:t>de dienst</w:t>
      </w:r>
      <w:r w:rsidR="007D07EA">
        <w:rPr>
          <w:rFonts w:ascii="Verdana" w:hAnsi="Verdana" w:cs="Arial"/>
          <w:szCs w:val="18"/>
        </w:rPr>
        <w:t xml:space="preserve">; </w:t>
      </w:r>
    </w:p>
    <w:p w14:paraId="3DA0C190" w14:textId="77777777" w:rsidR="00A71752" w:rsidRPr="00E46A51" w:rsidRDefault="00F83ECF" w:rsidP="001A34C4">
      <w:pPr>
        <w:numPr>
          <w:ilvl w:val="0"/>
          <w:numId w:val="109"/>
        </w:num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>G</w:t>
      </w:r>
      <w:r w:rsidR="007D07EA">
        <w:rPr>
          <w:rFonts w:ascii="Verdana" w:hAnsi="Verdana" w:cs="Arial"/>
          <w:szCs w:val="18"/>
        </w:rPr>
        <w:t xml:space="preserve">eeft alle </w:t>
      </w:r>
      <w:r w:rsidR="00835692">
        <w:rPr>
          <w:rFonts w:ascii="Verdana" w:hAnsi="Verdana" w:cs="Arial"/>
          <w:szCs w:val="18"/>
        </w:rPr>
        <w:t>dienst</w:t>
      </w:r>
      <w:r w:rsidR="00897EE7" w:rsidRPr="00E46A51">
        <w:rPr>
          <w:rFonts w:ascii="Verdana" w:hAnsi="Verdana" w:cs="Arial"/>
          <w:szCs w:val="18"/>
        </w:rPr>
        <w:t xml:space="preserve"> gerelateerde (ver)storingen </w:t>
      </w:r>
      <w:r w:rsidR="007D07EA">
        <w:rPr>
          <w:rFonts w:ascii="Verdana" w:hAnsi="Verdana" w:cs="Arial"/>
          <w:szCs w:val="18"/>
        </w:rPr>
        <w:t xml:space="preserve">door aan </w:t>
      </w:r>
      <w:r w:rsidR="009213FF" w:rsidRPr="00E46A51">
        <w:rPr>
          <w:rFonts w:ascii="Verdana" w:hAnsi="Verdana" w:cs="Arial"/>
          <w:szCs w:val="18"/>
        </w:rPr>
        <w:t>TAB</w:t>
      </w:r>
      <w:r w:rsidR="00116C5A">
        <w:rPr>
          <w:rFonts w:ascii="Verdana" w:hAnsi="Verdana" w:cs="Arial"/>
          <w:szCs w:val="18"/>
        </w:rPr>
        <w:t xml:space="preserve"> </w:t>
      </w:r>
      <w:r w:rsidR="009213FF" w:rsidRPr="00E46A51">
        <w:rPr>
          <w:rFonts w:ascii="Verdana" w:hAnsi="Verdana" w:cs="Arial"/>
          <w:szCs w:val="18"/>
        </w:rPr>
        <w:t>S</w:t>
      </w:r>
      <w:r w:rsidR="0062003A" w:rsidRPr="00E46A51">
        <w:rPr>
          <w:rFonts w:ascii="Verdana" w:hAnsi="Verdana" w:cs="Arial"/>
          <w:szCs w:val="18"/>
        </w:rPr>
        <w:t>V</w:t>
      </w:r>
      <w:r w:rsidR="009213FF" w:rsidRPr="00E46A51">
        <w:rPr>
          <w:rFonts w:ascii="Verdana" w:hAnsi="Verdana" w:cs="Arial"/>
          <w:szCs w:val="18"/>
        </w:rPr>
        <w:t>M</w:t>
      </w:r>
      <w:r w:rsidR="007D07EA">
        <w:rPr>
          <w:rFonts w:ascii="Verdana" w:hAnsi="Verdana" w:cs="Arial"/>
          <w:szCs w:val="18"/>
        </w:rPr>
        <w:t>;</w:t>
      </w:r>
      <w:r w:rsidR="00897EE7" w:rsidRPr="00E46A51">
        <w:rPr>
          <w:rFonts w:ascii="Verdana" w:hAnsi="Verdana" w:cs="Arial"/>
          <w:szCs w:val="18"/>
        </w:rPr>
        <w:t xml:space="preserve"> </w:t>
      </w:r>
    </w:p>
    <w:p w14:paraId="5B2E8275" w14:textId="77777777" w:rsidR="00A71752" w:rsidRPr="00E46A51" w:rsidRDefault="00F83ECF" w:rsidP="001A34C4">
      <w:pPr>
        <w:numPr>
          <w:ilvl w:val="0"/>
          <w:numId w:val="109"/>
        </w:num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>Z</w:t>
      </w:r>
      <w:r w:rsidR="007D07EA">
        <w:rPr>
          <w:rFonts w:ascii="Verdana" w:hAnsi="Verdana" w:cs="Arial"/>
          <w:szCs w:val="18"/>
        </w:rPr>
        <w:t xml:space="preserve">orgt voor terugkoppeling richting gebruikers en sluit de call af. </w:t>
      </w:r>
    </w:p>
    <w:p w14:paraId="224FB7D8" w14:textId="77777777" w:rsidR="00897EE7" w:rsidRPr="00E46A51" w:rsidRDefault="00897EE7" w:rsidP="0062003A">
      <w:pPr>
        <w:autoSpaceDE w:val="0"/>
        <w:autoSpaceDN w:val="0"/>
        <w:adjustRightInd w:val="0"/>
        <w:spacing w:line="260" w:lineRule="exact"/>
        <w:ind w:left="360" w:right="-515"/>
        <w:rPr>
          <w:rFonts w:ascii="Verdana" w:hAnsi="Verdana" w:cs="Arial"/>
          <w:szCs w:val="18"/>
        </w:rPr>
      </w:pPr>
    </w:p>
    <w:p w14:paraId="674C9E2D" w14:textId="77777777" w:rsidR="00A71752" w:rsidRDefault="009C367B" w:rsidP="00030869">
      <w:p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  <w:r w:rsidRPr="00E46A51">
        <w:rPr>
          <w:rFonts w:ascii="Verdana" w:hAnsi="Verdana" w:cs="Arial"/>
          <w:szCs w:val="18"/>
        </w:rPr>
        <w:t>TAB</w:t>
      </w:r>
      <w:r w:rsidR="00116C5A">
        <w:rPr>
          <w:rFonts w:ascii="Verdana" w:hAnsi="Verdana" w:cs="Arial"/>
          <w:szCs w:val="18"/>
        </w:rPr>
        <w:t xml:space="preserve"> </w:t>
      </w:r>
      <w:r w:rsidRPr="00E46A51">
        <w:rPr>
          <w:rFonts w:ascii="Verdana" w:hAnsi="Verdana" w:cs="Arial"/>
          <w:szCs w:val="18"/>
        </w:rPr>
        <w:t>SVM levert de volgende diensten:</w:t>
      </w:r>
    </w:p>
    <w:p w14:paraId="015D13D8" w14:textId="77777777" w:rsidR="004536B7" w:rsidRPr="00E46A51" w:rsidRDefault="004536B7" w:rsidP="004536B7">
      <w:pPr>
        <w:numPr>
          <w:ilvl w:val="0"/>
          <w:numId w:val="110"/>
        </w:num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>Treedt op als System Integrator;</w:t>
      </w:r>
    </w:p>
    <w:p w14:paraId="6ACF03BB" w14:textId="77777777" w:rsidR="00A71752" w:rsidRDefault="00F83ECF" w:rsidP="001A34C4">
      <w:pPr>
        <w:numPr>
          <w:ilvl w:val="0"/>
          <w:numId w:val="110"/>
        </w:num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>M</w:t>
      </w:r>
      <w:r w:rsidR="007D07EA">
        <w:rPr>
          <w:rFonts w:ascii="Verdana" w:hAnsi="Verdana" w:cs="Arial"/>
          <w:szCs w:val="18"/>
        </w:rPr>
        <w:t xml:space="preserve">eldt incidenten </w:t>
      </w:r>
      <w:r w:rsidR="00835692">
        <w:rPr>
          <w:rFonts w:ascii="Verdana" w:hAnsi="Verdana" w:cs="Arial"/>
          <w:szCs w:val="18"/>
        </w:rPr>
        <w:t>dienst</w:t>
      </w:r>
      <w:r w:rsidR="007D07EA">
        <w:rPr>
          <w:rFonts w:ascii="Verdana" w:hAnsi="Verdana" w:cs="Arial"/>
          <w:szCs w:val="18"/>
        </w:rPr>
        <w:t xml:space="preserve"> aan bij </w:t>
      </w:r>
      <w:r w:rsidR="009C367B" w:rsidRPr="00E46A51">
        <w:rPr>
          <w:rFonts w:ascii="Verdana" w:hAnsi="Verdana" w:cs="Arial"/>
          <w:szCs w:val="18"/>
        </w:rPr>
        <w:t xml:space="preserve">de </w:t>
      </w:r>
      <w:r w:rsidR="0034269F" w:rsidRPr="00E46A51">
        <w:rPr>
          <w:rFonts w:ascii="Verdana" w:hAnsi="Verdana" w:cs="Arial"/>
          <w:szCs w:val="18"/>
        </w:rPr>
        <w:t>servicedesk</w:t>
      </w:r>
      <w:r w:rsidR="00CB18AC">
        <w:rPr>
          <w:rFonts w:ascii="Verdana" w:hAnsi="Verdana" w:cs="Arial"/>
          <w:szCs w:val="18"/>
        </w:rPr>
        <w:t xml:space="preserve"> van de ON</w:t>
      </w:r>
      <w:r w:rsidR="007D07EA">
        <w:rPr>
          <w:rFonts w:ascii="Verdana" w:hAnsi="Verdana" w:cs="Arial"/>
          <w:szCs w:val="18"/>
        </w:rPr>
        <w:t>;</w:t>
      </w:r>
    </w:p>
    <w:p w14:paraId="22CF1AF7" w14:textId="77777777" w:rsidR="00A71752" w:rsidRPr="00E46A51" w:rsidRDefault="00F83ECF" w:rsidP="001A34C4">
      <w:pPr>
        <w:numPr>
          <w:ilvl w:val="0"/>
          <w:numId w:val="110"/>
        </w:num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>Z</w:t>
      </w:r>
      <w:r w:rsidR="0062003A" w:rsidRPr="00E46A51">
        <w:rPr>
          <w:rFonts w:ascii="Verdana" w:hAnsi="Verdana" w:cs="Arial"/>
          <w:szCs w:val="18"/>
        </w:rPr>
        <w:t>orgt voor opvolging, bewaking en afmelding van incidenten aan MKO</w:t>
      </w:r>
      <w:r w:rsidR="007267E8">
        <w:rPr>
          <w:rFonts w:ascii="Verdana" w:hAnsi="Verdana" w:cs="Arial"/>
          <w:szCs w:val="18"/>
        </w:rPr>
        <w:t>;</w:t>
      </w:r>
    </w:p>
    <w:p w14:paraId="7E4A48AC" w14:textId="77777777" w:rsidR="00A71752" w:rsidRPr="00E46A51" w:rsidRDefault="00F83ECF" w:rsidP="001A34C4">
      <w:pPr>
        <w:numPr>
          <w:ilvl w:val="0"/>
          <w:numId w:val="110"/>
        </w:num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>C</w:t>
      </w:r>
      <w:r w:rsidR="007D07EA">
        <w:rPr>
          <w:rFonts w:ascii="Verdana" w:hAnsi="Verdana" w:cs="Arial"/>
          <w:szCs w:val="18"/>
        </w:rPr>
        <w:t xml:space="preserve">ommuniceert en bewaakt </w:t>
      </w:r>
      <w:r w:rsidR="0062003A" w:rsidRPr="00E46A51">
        <w:rPr>
          <w:rFonts w:ascii="Verdana" w:hAnsi="Verdana" w:cs="Arial"/>
          <w:szCs w:val="18"/>
        </w:rPr>
        <w:t xml:space="preserve">gepland onderhoud </w:t>
      </w:r>
      <w:r w:rsidR="007D07EA">
        <w:rPr>
          <w:rFonts w:ascii="Verdana" w:hAnsi="Verdana" w:cs="Arial"/>
          <w:szCs w:val="18"/>
        </w:rPr>
        <w:t xml:space="preserve">gemeld </w:t>
      </w:r>
      <w:r w:rsidR="0062003A" w:rsidRPr="00E46A51">
        <w:rPr>
          <w:rFonts w:ascii="Verdana" w:hAnsi="Verdana" w:cs="Arial"/>
          <w:szCs w:val="18"/>
        </w:rPr>
        <w:t xml:space="preserve">door </w:t>
      </w:r>
      <w:r w:rsidR="004536B7">
        <w:rPr>
          <w:rFonts w:ascii="Verdana" w:hAnsi="Verdana" w:cs="Arial"/>
          <w:szCs w:val="18"/>
        </w:rPr>
        <w:t>ON</w:t>
      </w:r>
      <w:r w:rsidR="007D07EA">
        <w:rPr>
          <w:rFonts w:ascii="Verdana" w:hAnsi="Verdana" w:cs="Arial"/>
          <w:szCs w:val="18"/>
        </w:rPr>
        <w:t>;</w:t>
      </w:r>
    </w:p>
    <w:p w14:paraId="02D2F19D" w14:textId="77777777" w:rsidR="00A71752" w:rsidRDefault="00F83ECF" w:rsidP="001A34C4">
      <w:pPr>
        <w:numPr>
          <w:ilvl w:val="0"/>
          <w:numId w:val="110"/>
        </w:num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>V</w:t>
      </w:r>
      <w:r w:rsidR="007D07EA">
        <w:rPr>
          <w:rFonts w:ascii="Verdana" w:hAnsi="Verdana" w:cs="Arial"/>
          <w:szCs w:val="18"/>
        </w:rPr>
        <w:t xml:space="preserve">erzorgt </w:t>
      </w:r>
      <w:r w:rsidR="00FF2749">
        <w:rPr>
          <w:rFonts w:ascii="Verdana" w:hAnsi="Verdana" w:cs="Arial"/>
          <w:szCs w:val="18"/>
        </w:rPr>
        <w:t xml:space="preserve">toegang </w:t>
      </w:r>
      <w:r w:rsidR="004536B7">
        <w:rPr>
          <w:rFonts w:ascii="Verdana" w:hAnsi="Verdana" w:cs="Arial"/>
          <w:szCs w:val="18"/>
        </w:rPr>
        <w:t xml:space="preserve">tot schepen </w:t>
      </w:r>
      <w:r w:rsidR="00FF2749">
        <w:rPr>
          <w:rFonts w:ascii="Verdana" w:hAnsi="Verdana" w:cs="Arial"/>
          <w:szCs w:val="18"/>
        </w:rPr>
        <w:t xml:space="preserve">op </w:t>
      </w:r>
      <w:r w:rsidR="0062003A" w:rsidRPr="00E46A51">
        <w:rPr>
          <w:rFonts w:ascii="Verdana" w:hAnsi="Verdana" w:cs="Arial"/>
          <w:szCs w:val="18"/>
        </w:rPr>
        <w:t>locaties</w:t>
      </w:r>
      <w:r w:rsidR="007D07EA">
        <w:rPr>
          <w:rFonts w:ascii="Verdana" w:hAnsi="Verdana" w:cs="Arial"/>
          <w:szCs w:val="18"/>
        </w:rPr>
        <w:t xml:space="preserve"> voor </w:t>
      </w:r>
      <w:r w:rsidR="004536B7">
        <w:rPr>
          <w:rFonts w:ascii="Verdana" w:hAnsi="Verdana" w:cs="Arial"/>
          <w:szCs w:val="18"/>
        </w:rPr>
        <w:t>ON</w:t>
      </w:r>
      <w:r w:rsidR="007D07EA">
        <w:rPr>
          <w:rFonts w:ascii="Verdana" w:hAnsi="Verdana" w:cs="Arial"/>
          <w:szCs w:val="18"/>
        </w:rPr>
        <w:t>.</w:t>
      </w:r>
    </w:p>
    <w:p w14:paraId="718BC2B6" w14:textId="77777777" w:rsidR="00EF3B31" w:rsidRDefault="00EF3B31" w:rsidP="00EF3B31">
      <w:p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</w:p>
    <w:p w14:paraId="19B9C68B" w14:textId="77777777" w:rsidR="00EF3B31" w:rsidRDefault="00EF3B31" w:rsidP="00EF3B31">
      <w:p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>ON levert de volgende diensten:</w:t>
      </w:r>
    </w:p>
    <w:p w14:paraId="070287CF" w14:textId="77777777" w:rsidR="00EF3B31" w:rsidRPr="009B0FB8" w:rsidRDefault="009B0FB8" w:rsidP="009B0FB8">
      <w:pPr>
        <w:pStyle w:val="Lijstalinea"/>
        <w:numPr>
          <w:ilvl w:val="0"/>
          <w:numId w:val="110"/>
        </w:num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color w:val="4F81BD" w:themeColor="accent1"/>
          <w:szCs w:val="18"/>
        </w:rPr>
      </w:pPr>
      <w:r w:rsidRPr="009B0FB8">
        <w:rPr>
          <w:rFonts w:ascii="Verdana" w:hAnsi="Verdana" w:cs="Arial"/>
          <w:color w:val="4F81BD" w:themeColor="accent1"/>
          <w:szCs w:val="18"/>
        </w:rPr>
        <w:t>&lt;</w:t>
      </w:r>
      <w:r w:rsidR="00307B69">
        <w:rPr>
          <w:rFonts w:ascii="Verdana" w:hAnsi="Verdana" w:cs="Arial"/>
          <w:color w:val="4F81BD" w:themeColor="accent1"/>
          <w:szCs w:val="18"/>
        </w:rPr>
        <w:t>aan</w:t>
      </w:r>
      <w:r w:rsidRPr="009B0FB8">
        <w:rPr>
          <w:rFonts w:ascii="Verdana" w:hAnsi="Verdana" w:cs="Arial"/>
          <w:color w:val="4F81BD" w:themeColor="accent1"/>
          <w:szCs w:val="18"/>
        </w:rPr>
        <w:t>vullen ON&gt;</w:t>
      </w:r>
    </w:p>
    <w:p w14:paraId="0720C45A" w14:textId="77777777" w:rsidR="00EF3B31" w:rsidRPr="00E46A51" w:rsidRDefault="00EF3B31" w:rsidP="00EF3B31">
      <w:pPr>
        <w:autoSpaceDE w:val="0"/>
        <w:autoSpaceDN w:val="0"/>
        <w:adjustRightInd w:val="0"/>
        <w:spacing w:line="260" w:lineRule="exact"/>
        <w:ind w:right="-515"/>
        <w:rPr>
          <w:rFonts w:ascii="Verdana" w:hAnsi="Verdana" w:cs="Arial"/>
          <w:szCs w:val="18"/>
        </w:rPr>
      </w:pPr>
    </w:p>
    <w:p w14:paraId="0F19745C" w14:textId="77777777" w:rsidR="00F008B7" w:rsidRPr="00E530CC" w:rsidRDefault="00F008B7" w:rsidP="00F008B7">
      <w:pPr>
        <w:autoSpaceDE w:val="0"/>
        <w:autoSpaceDN w:val="0"/>
        <w:adjustRightInd w:val="0"/>
        <w:spacing w:line="260" w:lineRule="exact"/>
        <w:ind w:left="360" w:right="-515"/>
        <w:rPr>
          <w:rFonts w:ascii="Verdana" w:hAnsi="Verdana" w:cs="Arial"/>
          <w:szCs w:val="18"/>
        </w:rPr>
      </w:pPr>
    </w:p>
    <w:p w14:paraId="5E91A1B8" w14:textId="77777777" w:rsidR="00FD3263" w:rsidRPr="009823D9" w:rsidRDefault="00694F37" w:rsidP="006B425D">
      <w:pPr>
        <w:pStyle w:val="Kop2"/>
        <w:rPr>
          <w:rFonts w:ascii="Verdana" w:hAnsi="Verdana"/>
        </w:rPr>
      </w:pPr>
      <w:bookmarkStart w:id="39" w:name="_Toc434305669"/>
      <w:bookmarkStart w:id="40" w:name="_Toc434305734"/>
      <w:bookmarkStart w:id="41" w:name="_Toc457985468"/>
      <w:bookmarkEnd w:id="39"/>
      <w:bookmarkEnd w:id="40"/>
      <w:r w:rsidRPr="009823D9">
        <w:rPr>
          <w:rFonts w:ascii="Verdana" w:hAnsi="Verdana"/>
        </w:rPr>
        <w:t xml:space="preserve">Overzicht </w:t>
      </w:r>
      <w:r w:rsidR="00761F20">
        <w:rPr>
          <w:rFonts w:ascii="Verdana" w:hAnsi="Verdana"/>
        </w:rPr>
        <w:t xml:space="preserve">van de </w:t>
      </w:r>
      <w:r w:rsidRPr="009823D9">
        <w:rPr>
          <w:rFonts w:ascii="Verdana" w:hAnsi="Verdana"/>
        </w:rPr>
        <w:t>te beheren componenten</w:t>
      </w:r>
      <w:bookmarkEnd w:id="41"/>
    </w:p>
    <w:p w14:paraId="13F607CF" w14:textId="77777777" w:rsidR="000B6F00" w:rsidRDefault="000B6F00">
      <w:pPr>
        <w:spacing w:line="240" w:lineRule="auto"/>
        <w:rPr>
          <w:rFonts w:ascii="Verdana" w:hAnsi="Verdana" w:cs="Arial"/>
          <w:szCs w:val="18"/>
        </w:rPr>
      </w:pPr>
      <w:r w:rsidRPr="006B425D">
        <w:rPr>
          <w:rFonts w:ascii="Verdana" w:hAnsi="Verdana" w:cs="Arial"/>
          <w:szCs w:val="18"/>
        </w:rPr>
        <w:t xml:space="preserve">De </w:t>
      </w:r>
      <w:r w:rsidR="003137F8">
        <w:rPr>
          <w:rFonts w:ascii="Verdana" w:hAnsi="Verdana" w:cs="Arial"/>
          <w:szCs w:val="18"/>
        </w:rPr>
        <w:t>dienstverlening</w:t>
      </w:r>
      <w:r w:rsidRPr="006B425D">
        <w:rPr>
          <w:rFonts w:ascii="Verdana" w:hAnsi="Verdana" w:cs="Arial"/>
          <w:szCs w:val="18"/>
        </w:rPr>
        <w:t xml:space="preserve"> betreft onderstaande te beheren componenten</w:t>
      </w:r>
      <w:r w:rsidR="00321F16">
        <w:rPr>
          <w:rFonts w:ascii="Verdana" w:hAnsi="Verdana" w:cs="Arial"/>
          <w:szCs w:val="18"/>
        </w:rPr>
        <w:t xml:space="preserve"> door ON</w:t>
      </w:r>
      <w:r w:rsidRPr="006B425D">
        <w:rPr>
          <w:rFonts w:ascii="Verdana" w:hAnsi="Verdana" w:cs="Arial"/>
          <w:szCs w:val="18"/>
        </w:rPr>
        <w:t xml:space="preserve">. </w:t>
      </w:r>
    </w:p>
    <w:p w14:paraId="60963C41" w14:textId="77777777" w:rsidR="00272744" w:rsidRDefault="00272744">
      <w:pPr>
        <w:spacing w:line="240" w:lineRule="auto"/>
        <w:rPr>
          <w:rFonts w:ascii="Verdana" w:hAnsi="Verdana" w:cs="Arial"/>
          <w:szCs w:val="18"/>
        </w:rPr>
      </w:pPr>
    </w:p>
    <w:p w14:paraId="36D7ECF3" w14:textId="77777777" w:rsidR="003137F8" w:rsidRDefault="003137F8" w:rsidP="00BD17FA">
      <w:pPr>
        <w:spacing w:line="240" w:lineRule="auto"/>
        <w:rPr>
          <w:noProof/>
        </w:rPr>
      </w:pPr>
    </w:p>
    <w:p w14:paraId="14A9F40E" w14:textId="77777777" w:rsidR="009E3E16" w:rsidRPr="005F0E81" w:rsidRDefault="009E3E16" w:rsidP="00BD17FA">
      <w:pPr>
        <w:spacing w:line="240" w:lineRule="auto"/>
        <w:rPr>
          <w:noProof/>
          <w:lang w:eastAsia="en-US"/>
        </w:rPr>
      </w:pPr>
      <w:r w:rsidRPr="005F0E81">
        <w:rPr>
          <w:noProof/>
          <w:lang w:eastAsia="en-US"/>
        </w:rPr>
        <w:t xml:space="preserve"> </w:t>
      </w:r>
    </w:p>
    <w:p w14:paraId="57048564" w14:textId="77777777" w:rsidR="004C291C" w:rsidRDefault="004C291C">
      <w:pPr>
        <w:spacing w:line="240" w:lineRule="auto"/>
        <w:rPr>
          <w:rFonts w:ascii="Verdana" w:hAnsi="Verdana" w:cs="Arial"/>
          <w:szCs w:val="18"/>
        </w:rPr>
      </w:pPr>
    </w:p>
    <w:p w14:paraId="637E3208" w14:textId="77777777" w:rsidR="00A70538" w:rsidRDefault="00272744" w:rsidP="00A70538">
      <w:pPr>
        <w:pStyle w:val="Kop1"/>
      </w:pPr>
      <w:r>
        <w:lastRenderedPageBreak/>
        <w:t xml:space="preserve"> </w:t>
      </w:r>
      <w:bookmarkStart w:id="42" w:name="_Toc457985469"/>
      <w:r w:rsidR="00897EE7">
        <w:t xml:space="preserve">Operationele </w:t>
      </w:r>
      <w:r w:rsidR="00F966FB">
        <w:t>procedures</w:t>
      </w:r>
      <w:r w:rsidR="00007B36">
        <w:t xml:space="preserve"> en afspraken</w:t>
      </w:r>
      <w:bookmarkEnd w:id="42"/>
    </w:p>
    <w:p w14:paraId="7B523B8A" w14:textId="77777777" w:rsidR="00AC31AB" w:rsidRDefault="00307B69">
      <w:pPr>
        <w:spacing w:line="240" w:lineRule="auto"/>
        <w:rPr>
          <w:i/>
          <w:color w:val="0070C0"/>
        </w:rPr>
      </w:pPr>
      <w:bookmarkStart w:id="43" w:name="_Toc434305737"/>
      <w:bookmarkEnd w:id="43"/>
      <w:r>
        <w:rPr>
          <w:i/>
          <w:color w:val="0070C0"/>
        </w:rPr>
        <w:t xml:space="preserve">ON </w:t>
      </w:r>
      <w:r w:rsidR="00EF3B31" w:rsidRPr="00EF3B31">
        <w:rPr>
          <w:i/>
          <w:color w:val="0070C0"/>
        </w:rPr>
        <w:t>beschrijft op basis van de aanbestedingsdocumenten de operationele procedures en afspraken</w:t>
      </w:r>
      <w:r w:rsidR="00BD40E9">
        <w:rPr>
          <w:i/>
          <w:color w:val="0070C0"/>
        </w:rPr>
        <w:t xml:space="preserve"> onderverdeeld in de volgende paragrafen conform ITIL.</w:t>
      </w:r>
    </w:p>
    <w:p w14:paraId="1CC306C9" w14:textId="77777777" w:rsidR="00B6727A" w:rsidRPr="00EF3B31" w:rsidRDefault="00B6727A">
      <w:pPr>
        <w:spacing w:line="240" w:lineRule="auto"/>
        <w:rPr>
          <w:i/>
        </w:rPr>
      </w:pPr>
    </w:p>
    <w:p w14:paraId="00E804FF" w14:textId="77777777" w:rsidR="00F467BD" w:rsidRPr="007C1ABC" w:rsidRDefault="00F467BD" w:rsidP="00226C4A">
      <w:pPr>
        <w:pStyle w:val="Kop2"/>
        <w:rPr>
          <w:rFonts w:ascii="Verdana" w:hAnsi="Verdana"/>
        </w:rPr>
      </w:pPr>
      <w:bookmarkStart w:id="44" w:name="_Toc457985470"/>
      <w:r w:rsidRPr="007C1ABC">
        <w:rPr>
          <w:rFonts w:ascii="Verdana" w:hAnsi="Verdana"/>
        </w:rPr>
        <w:t>Servicewindows</w:t>
      </w:r>
      <w:r w:rsidR="00410EC3" w:rsidRPr="007C1ABC">
        <w:rPr>
          <w:rFonts w:ascii="Verdana" w:hAnsi="Verdana"/>
        </w:rPr>
        <w:t xml:space="preserve"> en servicelevels</w:t>
      </w:r>
      <w:bookmarkEnd w:id="44"/>
    </w:p>
    <w:p w14:paraId="6014520C" w14:textId="77777777" w:rsidR="00F467BD" w:rsidRPr="00F467BD" w:rsidRDefault="00F467BD" w:rsidP="00F467BD">
      <w:pPr>
        <w:rPr>
          <w:rFonts w:ascii="Verdana" w:hAnsi="Verdana"/>
          <w:szCs w:val="18"/>
        </w:rPr>
      </w:pPr>
      <w:r w:rsidRPr="00F467BD">
        <w:rPr>
          <w:rFonts w:ascii="Verdana" w:hAnsi="Verdana"/>
          <w:szCs w:val="18"/>
        </w:rPr>
        <w:t xml:space="preserve">De volgende servicewindows worden gehanteerd binnen de </w:t>
      </w:r>
      <w:r w:rsidR="003137F8">
        <w:rPr>
          <w:rFonts w:ascii="Verdana" w:hAnsi="Verdana"/>
          <w:szCs w:val="18"/>
        </w:rPr>
        <w:t>dienstverlening</w:t>
      </w:r>
      <w:r w:rsidRPr="00F467BD">
        <w:rPr>
          <w:rFonts w:ascii="Verdana" w:hAnsi="Verdana"/>
          <w:szCs w:val="18"/>
        </w:rPr>
        <w:t>.</w:t>
      </w:r>
    </w:p>
    <w:p w14:paraId="069C8509" w14:textId="77777777" w:rsidR="00F467BD" w:rsidRDefault="00F467BD" w:rsidP="00F467BD">
      <w:pPr>
        <w:rPr>
          <w:rFonts w:ascii="Verdana" w:hAnsi="Verdana"/>
          <w:szCs w:val="18"/>
        </w:rPr>
      </w:pPr>
    </w:p>
    <w:p w14:paraId="3DA84DB6" w14:textId="77777777" w:rsidR="00D07814" w:rsidRDefault="00B6727A" w:rsidP="00F467BD">
      <w:pPr>
        <w:rPr>
          <w:rFonts w:ascii="Verdana" w:hAnsi="Verdana"/>
          <w:szCs w:val="18"/>
          <w:u w:val="single"/>
        </w:rPr>
      </w:pPr>
      <w:r w:rsidRPr="009B5102">
        <w:rPr>
          <w:rFonts w:ascii="Verdana" w:hAnsi="Verdana"/>
          <w:szCs w:val="18"/>
          <w:u w:val="single"/>
        </w:rPr>
        <w:t xml:space="preserve">Servicewindow </w:t>
      </w:r>
      <w:r w:rsidR="00EF3B31">
        <w:rPr>
          <w:rFonts w:ascii="Verdana" w:hAnsi="Verdana"/>
          <w:szCs w:val="18"/>
          <w:u w:val="single"/>
        </w:rPr>
        <w:t>ON</w:t>
      </w:r>
      <w:r w:rsidRPr="009B5102">
        <w:rPr>
          <w:rFonts w:ascii="Verdana" w:hAnsi="Verdana"/>
          <w:szCs w:val="18"/>
          <w:u w:val="single"/>
        </w:rPr>
        <w:t>: servicedesk</w:t>
      </w:r>
    </w:p>
    <w:tbl>
      <w:tblPr>
        <w:tblStyle w:val="Tabelraster"/>
        <w:tblW w:w="7661" w:type="dxa"/>
        <w:tblLook w:val="00A0" w:firstRow="1" w:lastRow="0" w:firstColumn="1" w:lastColumn="0" w:noHBand="0" w:noVBand="0"/>
      </w:tblPr>
      <w:tblGrid>
        <w:gridCol w:w="4404"/>
        <w:gridCol w:w="3257"/>
      </w:tblGrid>
      <w:tr w:rsidR="00D07814" w:rsidRPr="0064504F" w14:paraId="0A563D04" w14:textId="77777777" w:rsidTr="001A34C4">
        <w:tc>
          <w:tcPr>
            <w:tcW w:w="4404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7CBA15BB" w14:textId="77777777" w:rsidR="00D07814" w:rsidRPr="00337320" w:rsidRDefault="00D07814" w:rsidP="0064504F">
            <w:pPr>
              <w:rPr>
                <w:rFonts w:ascii="Verdana" w:hAnsi="Verdana"/>
                <w:b/>
                <w:bCs/>
                <w:szCs w:val="18"/>
              </w:rPr>
            </w:pPr>
            <w:r w:rsidRPr="00337320">
              <w:rPr>
                <w:rFonts w:ascii="Verdana" w:hAnsi="Verdana"/>
                <w:b/>
                <w:bCs/>
                <w:szCs w:val="18"/>
              </w:rPr>
              <w:t>Service-element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09E0A63E" w14:textId="77777777" w:rsidR="00D07814" w:rsidRPr="00337320" w:rsidRDefault="00D07814" w:rsidP="0064504F">
            <w:pPr>
              <w:rPr>
                <w:rFonts w:ascii="Verdana" w:hAnsi="Verdana"/>
                <w:b/>
                <w:bCs/>
                <w:szCs w:val="18"/>
              </w:rPr>
            </w:pPr>
            <w:r w:rsidRPr="00337320">
              <w:rPr>
                <w:rFonts w:ascii="Verdana" w:hAnsi="Verdana"/>
                <w:b/>
                <w:bCs/>
                <w:szCs w:val="18"/>
              </w:rPr>
              <w:t>Serviceniveau</w:t>
            </w:r>
          </w:p>
        </w:tc>
      </w:tr>
      <w:tr w:rsidR="00D07814" w:rsidRPr="0064504F" w14:paraId="36AF7EBE" w14:textId="77777777" w:rsidTr="0064504F">
        <w:tc>
          <w:tcPr>
            <w:tcW w:w="7661" w:type="dxa"/>
            <w:gridSpan w:val="2"/>
            <w:shd w:val="clear" w:color="auto" w:fill="C0C0C0"/>
          </w:tcPr>
          <w:p w14:paraId="296F878A" w14:textId="77777777" w:rsidR="00D07814" w:rsidRPr="00337320" w:rsidRDefault="00D07814" w:rsidP="00EF3B31">
            <w:pPr>
              <w:rPr>
                <w:rFonts w:ascii="Verdana" w:hAnsi="Verdana"/>
                <w:b/>
                <w:bCs/>
                <w:szCs w:val="18"/>
              </w:rPr>
            </w:pPr>
            <w:r w:rsidRPr="00337320">
              <w:rPr>
                <w:rFonts w:ascii="Verdana" w:hAnsi="Verdana"/>
                <w:b/>
                <w:bCs/>
                <w:szCs w:val="18"/>
              </w:rPr>
              <w:t xml:space="preserve">Openingstijden serviceverlening </w:t>
            </w:r>
            <w:r w:rsidR="00EF3B31">
              <w:rPr>
                <w:rFonts w:ascii="Verdana" w:hAnsi="Verdana"/>
                <w:b/>
                <w:bCs/>
                <w:szCs w:val="18"/>
              </w:rPr>
              <w:t>ON</w:t>
            </w:r>
          </w:p>
        </w:tc>
      </w:tr>
      <w:tr w:rsidR="00D07814" w:rsidRPr="00FE33E7" w14:paraId="672C0BB7" w14:textId="77777777" w:rsidTr="0064504F">
        <w:tc>
          <w:tcPr>
            <w:tcW w:w="4404" w:type="dxa"/>
          </w:tcPr>
          <w:p w14:paraId="059E0F0D" w14:textId="77777777" w:rsidR="00D07814" w:rsidRPr="00410EC3" w:rsidRDefault="00D07814" w:rsidP="0064504F">
            <w:pPr>
              <w:rPr>
                <w:rFonts w:ascii="Verdana" w:hAnsi="Verdana"/>
                <w:szCs w:val="18"/>
              </w:rPr>
            </w:pPr>
            <w:r w:rsidRPr="00410EC3">
              <w:rPr>
                <w:rFonts w:ascii="Verdana" w:hAnsi="Verdana"/>
                <w:szCs w:val="18"/>
              </w:rPr>
              <w:t>Openstellingtijden servicedesk</w:t>
            </w:r>
          </w:p>
        </w:tc>
        <w:tc>
          <w:tcPr>
            <w:tcW w:w="3257" w:type="dxa"/>
          </w:tcPr>
          <w:p w14:paraId="1BB418E7" w14:textId="77777777" w:rsidR="00D07814" w:rsidRPr="00410EC3" w:rsidRDefault="00B946D6" w:rsidP="0064504F">
            <w:pPr>
              <w:rPr>
                <w:rFonts w:ascii="Verdana" w:hAnsi="Verdana"/>
                <w:szCs w:val="18"/>
              </w:rPr>
            </w:pPr>
            <w:r w:rsidRPr="009B0FB8">
              <w:rPr>
                <w:rFonts w:ascii="Verdana" w:hAnsi="Verdana"/>
                <w:color w:val="4F81BD" w:themeColor="accent1"/>
                <w:szCs w:val="18"/>
              </w:rPr>
              <w:t>&lt;aanvullen ON&gt;</w:t>
            </w:r>
          </w:p>
        </w:tc>
      </w:tr>
      <w:tr w:rsidR="00D07814" w:rsidRPr="00FE33E7" w14:paraId="21DD08DC" w14:textId="77777777" w:rsidTr="0064504F">
        <w:trPr>
          <w:trHeight w:val="839"/>
        </w:trPr>
        <w:tc>
          <w:tcPr>
            <w:tcW w:w="4404" w:type="dxa"/>
          </w:tcPr>
          <w:p w14:paraId="1FCA555B" w14:textId="77777777" w:rsidR="00D07814" w:rsidRPr="00410EC3" w:rsidRDefault="00D07814" w:rsidP="00B946D6">
            <w:pPr>
              <w:rPr>
                <w:rFonts w:ascii="Verdana" w:hAnsi="Verdana"/>
                <w:szCs w:val="18"/>
              </w:rPr>
            </w:pPr>
            <w:r w:rsidRPr="00410EC3">
              <w:rPr>
                <w:rFonts w:ascii="Verdana" w:hAnsi="Verdana"/>
                <w:szCs w:val="18"/>
              </w:rPr>
              <w:t>Servicetijd / Ondersteuning (tijd waarin service wordt verleend)</w:t>
            </w:r>
            <w:r w:rsidR="00B946D6"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3257" w:type="dxa"/>
          </w:tcPr>
          <w:p w14:paraId="303950C9" w14:textId="77777777" w:rsidR="00D07814" w:rsidRPr="00410EC3" w:rsidRDefault="00B946D6" w:rsidP="00AA3AC2">
            <w:pPr>
              <w:rPr>
                <w:rFonts w:ascii="Verdana" w:hAnsi="Verdana"/>
                <w:szCs w:val="18"/>
              </w:rPr>
            </w:pPr>
            <w:r w:rsidRPr="009B0FB8">
              <w:rPr>
                <w:rFonts w:ascii="Verdana" w:hAnsi="Verdana"/>
                <w:color w:val="4F81BD" w:themeColor="accent1"/>
                <w:szCs w:val="18"/>
              </w:rPr>
              <w:t>&lt;aanvullen ON&gt;</w:t>
            </w:r>
          </w:p>
        </w:tc>
      </w:tr>
    </w:tbl>
    <w:p w14:paraId="37A9B198" w14:textId="77777777" w:rsidR="00F467BD" w:rsidRPr="00007B36" w:rsidRDefault="00F467BD" w:rsidP="00F467BD">
      <w:pPr>
        <w:rPr>
          <w:rFonts w:ascii="Verdana" w:hAnsi="Verdana"/>
          <w:szCs w:val="18"/>
        </w:rPr>
      </w:pPr>
    </w:p>
    <w:p w14:paraId="040EED9D" w14:textId="77777777" w:rsidR="009B5102" w:rsidRPr="00BD6714" w:rsidRDefault="00F467BD" w:rsidP="00F467BD">
      <w:pPr>
        <w:rPr>
          <w:rFonts w:ascii="Verdana" w:hAnsi="Verdana"/>
          <w:szCs w:val="18"/>
          <w:lang w:val="en-US"/>
        </w:rPr>
      </w:pPr>
      <w:r w:rsidRPr="00BD6714">
        <w:rPr>
          <w:rFonts w:ascii="Verdana" w:hAnsi="Verdana"/>
          <w:szCs w:val="18"/>
          <w:u w:val="single"/>
          <w:lang w:val="en-US"/>
        </w:rPr>
        <w:t xml:space="preserve">Servicewindow </w:t>
      </w:r>
      <w:r w:rsidR="00AC31AB">
        <w:rPr>
          <w:rFonts w:ascii="Verdana" w:hAnsi="Verdana"/>
          <w:szCs w:val="18"/>
          <w:u w:val="single"/>
          <w:lang w:val="en-US"/>
        </w:rPr>
        <w:t>OG</w:t>
      </w:r>
      <w:r w:rsidR="00B6727A" w:rsidRPr="00BD6714">
        <w:rPr>
          <w:rFonts w:ascii="Verdana" w:hAnsi="Verdana"/>
          <w:szCs w:val="18"/>
          <w:u w:val="single"/>
          <w:lang w:val="en-US"/>
        </w:rPr>
        <w:t xml:space="preserve">: </w:t>
      </w:r>
      <w:r w:rsidR="00AC31AB">
        <w:rPr>
          <w:rFonts w:ascii="Verdana" w:hAnsi="Verdana"/>
          <w:szCs w:val="18"/>
          <w:u w:val="single"/>
          <w:lang w:val="en-US"/>
        </w:rPr>
        <w:t>servicedesken</w:t>
      </w:r>
    </w:p>
    <w:tbl>
      <w:tblPr>
        <w:tblStyle w:val="Tabelraster"/>
        <w:tblW w:w="7661" w:type="dxa"/>
        <w:tblLook w:val="00A0" w:firstRow="1" w:lastRow="0" w:firstColumn="1" w:lastColumn="0" w:noHBand="0" w:noVBand="0"/>
      </w:tblPr>
      <w:tblGrid>
        <w:gridCol w:w="4404"/>
        <w:gridCol w:w="3257"/>
      </w:tblGrid>
      <w:tr w:rsidR="00F467BD" w:rsidRPr="00007B36" w14:paraId="6B06B8AD" w14:textId="77777777" w:rsidTr="001A34C4">
        <w:tc>
          <w:tcPr>
            <w:tcW w:w="4404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BBE47E6" w14:textId="77777777" w:rsidR="00F467BD" w:rsidRPr="00007B36" w:rsidRDefault="00F467BD" w:rsidP="00D52DF4">
            <w:pPr>
              <w:rPr>
                <w:rFonts w:ascii="Verdana" w:hAnsi="Verdana"/>
                <w:b/>
                <w:bCs/>
                <w:szCs w:val="18"/>
              </w:rPr>
            </w:pPr>
            <w:r w:rsidRPr="00007B36">
              <w:rPr>
                <w:rFonts w:ascii="Verdana" w:hAnsi="Verdana"/>
                <w:b/>
                <w:bCs/>
                <w:szCs w:val="18"/>
              </w:rPr>
              <w:t>Service-element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5DD90E4E" w14:textId="77777777" w:rsidR="00F467BD" w:rsidRPr="00007B36" w:rsidRDefault="00F467BD" w:rsidP="00D52DF4">
            <w:pPr>
              <w:rPr>
                <w:rFonts w:ascii="Verdana" w:hAnsi="Verdana"/>
                <w:b/>
                <w:bCs/>
                <w:szCs w:val="18"/>
              </w:rPr>
            </w:pPr>
            <w:r w:rsidRPr="00007B36">
              <w:rPr>
                <w:rFonts w:ascii="Verdana" w:hAnsi="Verdana"/>
                <w:b/>
                <w:bCs/>
                <w:szCs w:val="18"/>
              </w:rPr>
              <w:t>Serviceniveau</w:t>
            </w:r>
          </w:p>
        </w:tc>
      </w:tr>
      <w:tr w:rsidR="00F467BD" w:rsidRPr="00007B36" w14:paraId="00CDCB88" w14:textId="77777777" w:rsidTr="00D52DF4">
        <w:tc>
          <w:tcPr>
            <w:tcW w:w="7661" w:type="dxa"/>
            <w:gridSpan w:val="2"/>
            <w:shd w:val="clear" w:color="auto" w:fill="C0C0C0"/>
          </w:tcPr>
          <w:p w14:paraId="7BE7A5BA" w14:textId="77777777" w:rsidR="00F467BD" w:rsidRPr="00007B36" w:rsidRDefault="00F467BD" w:rsidP="00D52DF4">
            <w:pPr>
              <w:rPr>
                <w:rFonts w:ascii="Verdana" w:hAnsi="Verdana"/>
                <w:b/>
                <w:bCs/>
                <w:szCs w:val="18"/>
              </w:rPr>
            </w:pPr>
            <w:r w:rsidRPr="00007B36">
              <w:rPr>
                <w:rFonts w:ascii="Verdana" w:hAnsi="Verdana"/>
                <w:b/>
                <w:bCs/>
                <w:szCs w:val="18"/>
              </w:rPr>
              <w:t>Openingstijden serviceverlening</w:t>
            </w:r>
          </w:p>
        </w:tc>
      </w:tr>
      <w:tr w:rsidR="00F467BD" w:rsidRPr="00007B36" w14:paraId="07E786B5" w14:textId="77777777" w:rsidTr="00D52DF4">
        <w:tc>
          <w:tcPr>
            <w:tcW w:w="4404" w:type="dxa"/>
          </w:tcPr>
          <w:p w14:paraId="7205D6BA" w14:textId="77777777" w:rsidR="00F467BD" w:rsidRPr="00007B36" w:rsidRDefault="00F467BD" w:rsidP="00D52DF4">
            <w:pPr>
              <w:rPr>
                <w:rFonts w:ascii="Verdana" w:hAnsi="Verdana"/>
                <w:szCs w:val="18"/>
              </w:rPr>
            </w:pPr>
            <w:r w:rsidRPr="00007B36">
              <w:rPr>
                <w:rFonts w:ascii="Verdana" w:hAnsi="Verdana"/>
                <w:szCs w:val="18"/>
              </w:rPr>
              <w:t xml:space="preserve">Openstellingstijden Control Center MKO </w:t>
            </w:r>
          </w:p>
        </w:tc>
        <w:tc>
          <w:tcPr>
            <w:tcW w:w="3257" w:type="dxa"/>
          </w:tcPr>
          <w:p w14:paraId="650B91DC" w14:textId="77777777" w:rsidR="00F467BD" w:rsidRPr="00007B36" w:rsidRDefault="00F467BD" w:rsidP="00D52DF4">
            <w:pPr>
              <w:rPr>
                <w:rFonts w:ascii="Verdana" w:hAnsi="Verdana" w:cs="Arial"/>
                <w:szCs w:val="18"/>
              </w:rPr>
            </w:pPr>
            <w:r w:rsidRPr="00007B36">
              <w:rPr>
                <w:rFonts w:ascii="Verdana" w:hAnsi="Verdana" w:cs="Arial"/>
                <w:szCs w:val="18"/>
              </w:rPr>
              <w:t>24</w:t>
            </w:r>
            <w:r w:rsidR="00587B98">
              <w:rPr>
                <w:rFonts w:ascii="Verdana" w:hAnsi="Verdana" w:cs="Arial"/>
                <w:szCs w:val="18"/>
              </w:rPr>
              <w:t xml:space="preserve"> </w:t>
            </w:r>
            <w:r w:rsidRPr="00007B36">
              <w:rPr>
                <w:rFonts w:ascii="Verdana" w:hAnsi="Verdana" w:cs="Arial"/>
                <w:szCs w:val="18"/>
              </w:rPr>
              <w:t>x</w:t>
            </w:r>
            <w:r w:rsidR="00587B98">
              <w:rPr>
                <w:rFonts w:ascii="Verdana" w:hAnsi="Verdana" w:cs="Arial"/>
                <w:szCs w:val="18"/>
              </w:rPr>
              <w:t xml:space="preserve"> </w:t>
            </w:r>
            <w:r w:rsidRPr="00007B36">
              <w:rPr>
                <w:rFonts w:ascii="Verdana" w:hAnsi="Verdana" w:cs="Arial"/>
                <w:szCs w:val="18"/>
              </w:rPr>
              <w:t>7</w:t>
            </w:r>
          </w:p>
        </w:tc>
      </w:tr>
      <w:tr w:rsidR="00F467BD" w:rsidRPr="00007B36" w14:paraId="55AAF75B" w14:textId="77777777" w:rsidTr="00D52DF4">
        <w:tc>
          <w:tcPr>
            <w:tcW w:w="4404" w:type="dxa"/>
          </w:tcPr>
          <w:p w14:paraId="582782CD" w14:textId="77777777" w:rsidR="00F467BD" w:rsidRPr="00007B36" w:rsidRDefault="00F467BD" w:rsidP="00D52DF4">
            <w:pPr>
              <w:rPr>
                <w:rFonts w:ascii="Verdana" w:hAnsi="Verdana"/>
                <w:szCs w:val="18"/>
              </w:rPr>
            </w:pPr>
            <w:r w:rsidRPr="00007B36">
              <w:rPr>
                <w:rFonts w:ascii="Verdana" w:hAnsi="Verdana"/>
                <w:szCs w:val="18"/>
              </w:rPr>
              <w:t>Openstellingstijden TAB SVM</w:t>
            </w:r>
          </w:p>
        </w:tc>
        <w:tc>
          <w:tcPr>
            <w:tcW w:w="3257" w:type="dxa"/>
          </w:tcPr>
          <w:p w14:paraId="7ED1E363" w14:textId="77777777" w:rsidR="00AC31AB" w:rsidRDefault="00AC31AB" w:rsidP="00D52DF4">
            <w:pPr>
              <w:rPr>
                <w:rFonts w:ascii="Verdana" w:hAnsi="Verdana"/>
                <w:szCs w:val="18"/>
              </w:rPr>
            </w:pPr>
            <w:r w:rsidRPr="00414E5B">
              <w:rPr>
                <w:rFonts w:ascii="Verdana" w:hAnsi="Verdana" w:cs="Arial"/>
                <w:szCs w:val="18"/>
              </w:rPr>
              <w:t>Ma-</w:t>
            </w:r>
            <w:r>
              <w:rPr>
                <w:rFonts w:ascii="Verdana" w:hAnsi="Verdana" w:cs="Arial"/>
                <w:szCs w:val="18"/>
              </w:rPr>
              <w:t>v</w:t>
            </w:r>
            <w:r w:rsidRPr="00414E5B">
              <w:rPr>
                <w:rFonts w:ascii="Verdana" w:hAnsi="Verdana" w:cs="Arial"/>
                <w:szCs w:val="18"/>
              </w:rPr>
              <w:t>r 08:00-1</w:t>
            </w:r>
            <w:r>
              <w:rPr>
                <w:rFonts w:ascii="Verdana" w:hAnsi="Verdana" w:cs="Arial"/>
                <w:szCs w:val="18"/>
              </w:rPr>
              <w:t>8</w:t>
            </w:r>
            <w:r w:rsidRPr="00414E5B">
              <w:rPr>
                <w:rFonts w:ascii="Verdana" w:hAnsi="Verdana" w:cs="Arial"/>
                <w:szCs w:val="18"/>
              </w:rPr>
              <w:t>:00  m.u.v. erkende feestdagen</w:t>
            </w:r>
            <w:r w:rsidR="00F467BD" w:rsidRPr="00007B36">
              <w:rPr>
                <w:rFonts w:ascii="Verdana" w:hAnsi="Verdana"/>
                <w:szCs w:val="18"/>
              </w:rPr>
              <w:t>.</w:t>
            </w:r>
          </w:p>
          <w:p w14:paraId="550D42E7" w14:textId="77777777" w:rsidR="00F467BD" w:rsidRDefault="00F467BD" w:rsidP="00D52DF4">
            <w:pPr>
              <w:rPr>
                <w:rFonts w:ascii="Verdana" w:hAnsi="Verdana"/>
                <w:szCs w:val="18"/>
              </w:rPr>
            </w:pPr>
            <w:r w:rsidRPr="00007B36">
              <w:rPr>
                <w:rFonts w:ascii="Verdana" w:hAnsi="Verdana"/>
                <w:szCs w:val="18"/>
              </w:rPr>
              <w:t>Buiten kantoortijden wordt ondersteuning gegeven door middel van consignatie-dienst (alleen voor prio 1)</w:t>
            </w:r>
          </w:p>
          <w:p w14:paraId="78CC6E28" w14:textId="77777777" w:rsidR="0047738E" w:rsidRPr="00007B36" w:rsidRDefault="0047738E" w:rsidP="00D52DF4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1AE03D98" w14:textId="77777777" w:rsidR="00AC31AB" w:rsidRDefault="00AC31AB" w:rsidP="00F467BD"/>
    <w:p w14:paraId="27A7BA66" w14:textId="77777777" w:rsidR="00D07814" w:rsidRPr="00337320" w:rsidRDefault="00AA3AC2" w:rsidP="00337320">
      <w:pPr>
        <w:rPr>
          <w:b/>
        </w:rPr>
      </w:pPr>
      <w:r>
        <w:rPr>
          <w:rFonts w:ascii="Verdana" w:hAnsi="Verdana"/>
          <w:szCs w:val="18"/>
          <w:u w:val="single"/>
          <w:lang w:val="en-US"/>
        </w:rPr>
        <w:t>S</w:t>
      </w:r>
      <w:r w:rsidR="00D07814" w:rsidRPr="00337320">
        <w:rPr>
          <w:rFonts w:ascii="Verdana" w:hAnsi="Verdana"/>
          <w:szCs w:val="18"/>
          <w:u w:val="single"/>
          <w:lang w:val="en-US"/>
        </w:rPr>
        <w:t>ervicelevels voor change</w:t>
      </w:r>
      <w:r>
        <w:rPr>
          <w:rFonts w:ascii="Verdana" w:hAnsi="Verdana"/>
          <w:szCs w:val="18"/>
          <w:u w:val="single"/>
          <w:lang w:val="en-US"/>
        </w:rPr>
        <w:t xml:space="preserve"> </w:t>
      </w:r>
      <w:r w:rsidR="00D07814" w:rsidRPr="00337320">
        <w:rPr>
          <w:rFonts w:ascii="Verdana" w:hAnsi="Verdana"/>
          <w:szCs w:val="18"/>
          <w:u w:val="single"/>
          <w:lang w:val="en-US"/>
        </w:rPr>
        <w:t>management</w:t>
      </w:r>
    </w:p>
    <w:tbl>
      <w:tblPr>
        <w:tblStyle w:val="Tabelraster"/>
        <w:tblW w:w="7650" w:type="dxa"/>
        <w:tblLayout w:type="fixed"/>
        <w:tblLook w:val="01E0" w:firstRow="1" w:lastRow="1" w:firstColumn="1" w:lastColumn="1" w:noHBand="0" w:noVBand="0"/>
      </w:tblPr>
      <w:tblGrid>
        <w:gridCol w:w="4390"/>
        <w:gridCol w:w="3260"/>
      </w:tblGrid>
      <w:tr w:rsidR="00D07814" w:rsidRPr="008462A2" w14:paraId="3F5F6B84" w14:textId="77777777" w:rsidTr="001A34C4">
        <w:tc>
          <w:tcPr>
            <w:tcW w:w="4390" w:type="dxa"/>
            <w:shd w:val="clear" w:color="auto" w:fill="595959" w:themeFill="text1" w:themeFillTint="A6"/>
          </w:tcPr>
          <w:p w14:paraId="68A6AE26" w14:textId="77777777" w:rsidR="00D07814" w:rsidRPr="00337320" w:rsidRDefault="00D07814" w:rsidP="0064504F">
            <w:pPr>
              <w:rPr>
                <w:rFonts w:ascii="Verdana" w:hAnsi="Verdana"/>
                <w:b/>
                <w:bCs/>
                <w:szCs w:val="18"/>
              </w:rPr>
            </w:pPr>
            <w:r w:rsidRPr="00337320">
              <w:rPr>
                <w:rFonts w:ascii="Verdana" w:hAnsi="Verdana"/>
                <w:b/>
                <w:bCs/>
                <w:szCs w:val="18"/>
              </w:rPr>
              <w:t>Serviceniveau</w:t>
            </w:r>
          </w:p>
        </w:tc>
        <w:tc>
          <w:tcPr>
            <w:tcW w:w="3260" w:type="dxa"/>
            <w:shd w:val="clear" w:color="auto" w:fill="595959" w:themeFill="text1" w:themeFillTint="A6"/>
          </w:tcPr>
          <w:p w14:paraId="5D73D280" w14:textId="77777777" w:rsidR="00D07814" w:rsidRPr="00337320" w:rsidRDefault="00D07814" w:rsidP="0064504F">
            <w:pPr>
              <w:rPr>
                <w:rFonts w:ascii="Verdana" w:hAnsi="Verdana"/>
                <w:b/>
                <w:bCs/>
                <w:szCs w:val="18"/>
              </w:rPr>
            </w:pPr>
            <w:r w:rsidRPr="00337320">
              <w:rPr>
                <w:rFonts w:ascii="Verdana" w:hAnsi="Verdana"/>
                <w:b/>
                <w:bCs/>
                <w:szCs w:val="18"/>
              </w:rPr>
              <w:t>Servicelevel</w:t>
            </w:r>
          </w:p>
        </w:tc>
      </w:tr>
      <w:tr w:rsidR="00D07814" w:rsidRPr="00766872" w14:paraId="513C136E" w14:textId="77777777" w:rsidTr="001A34C4">
        <w:tc>
          <w:tcPr>
            <w:tcW w:w="4390" w:type="dxa"/>
          </w:tcPr>
          <w:p w14:paraId="4AAC79D3" w14:textId="77777777" w:rsidR="00D07814" w:rsidRPr="00410EC3" w:rsidRDefault="00B946D6" w:rsidP="002267B6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Frequentie </w:t>
            </w:r>
            <w:r w:rsidR="009B0FB8">
              <w:rPr>
                <w:rFonts w:ascii="Verdana" w:hAnsi="Verdana"/>
                <w:szCs w:val="18"/>
              </w:rPr>
              <w:t>operationeel</w:t>
            </w:r>
            <w:r>
              <w:rPr>
                <w:rFonts w:ascii="Verdana" w:hAnsi="Verdana"/>
                <w:szCs w:val="18"/>
              </w:rPr>
              <w:t xml:space="preserve"> CAB overleg</w:t>
            </w:r>
          </w:p>
        </w:tc>
        <w:tc>
          <w:tcPr>
            <w:tcW w:w="3260" w:type="dxa"/>
          </w:tcPr>
          <w:p w14:paraId="55CA6972" w14:textId="77777777" w:rsidR="00D07814" w:rsidRPr="00410EC3" w:rsidRDefault="00B946D6" w:rsidP="002267B6">
            <w:pPr>
              <w:rPr>
                <w:rFonts w:ascii="Verdana" w:hAnsi="Verdana"/>
                <w:szCs w:val="18"/>
              </w:rPr>
            </w:pPr>
            <w:r w:rsidRPr="009B0FB8">
              <w:rPr>
                <w:rFonts w:ascii="Verdana" w:hAnsi="Verdana"/>
                <w:color w:val="4F81BD" w:themeColor="accent1"/>
                <w:szCs w:val="18"/>
              </w:rPr>
              <w:t>&lt;aanvullen ON&gt;</w:t>
            </w:r>
          </w:p>
        </w:tc>
      </w:tr>
    </w:tbl>
    <w:p w14:paraId="08C234B6" w14:textId="77777777" w:rsidR="00766872" w:rsidRDefault="00766872" w:rsidP="00D07814"/>
    <w:p w14:paraId="1D6CE41D" w14:textId="77777777" w:rsidR="00D07814" w:rsidRPr="00337320" w:rsidRDefault="00AA3AC2" w:rsidP="00410EC3">
      <w:pPr>
        <w:spacing w:line="240" w:lineRule="auto"/>
        <w:rPr>
          <w:rFonts w:ascii="Verdana" w:hAnsi="Verdana"/>
          <w:szCs w:val="18"/>
          <w:u w:val="single"/>
          <w:lang w:val="en-US"/>
        </w:rPr>
      </w:pPr>
      <w:r>
        <w:rPr>
          <w:rFonts w:ascii="Verdana" w:hAnsi="Verdana"/>
          <w:szCs w:val="18"/>
          <w:u w:val="single"/>
          <w:lang w:val="en-US"/>
        </w:rPr>
        <w:t>S</w:t>
      </w:r>
      <w:r w:rsidR="00D07814" w:rsidRPr="00337320">
        <w:rPr>
          <w:rFonts w:ascii="Verdana" w:hAnsi="Verdana"/>
          <w:szCs w:val="18"/>
          <w:u w:val="single"/>
          <w:lang w:val="en-US"/>
        </w:rPr>
        <w:t>erviceniveau maandelijkse SLA-rapportage</w:t>
      </w:r>
    </w:p>
    <w:tbl>
      <w:tblPr>
        <w:tblStyle w:val="Tabelraster"/>
        <w:tblW w:w="7621" w:type="dxa"/>
        <w:tblLayout w:type="fixed"/>
        <w:tblLook w:val="01E0" w:firstRow="1" w:lastRow="1" w:firstColumn="1" w:lastColumn="1" w:noHBand="0" w:noVBand="0"/>
      </w:tblPr>
      <w:tblGrid>
        <w:gridCol w:w="4390"/>
        <w:gridCol w:w="3231"/>
      </w:tblGrid>
      <w:tr w:rsidR="00D07814" w:rsidRPr="0064504F" w14:paraId="59A39135" w14:textId="77777777" w:rsidTr="007F7012">
        <w:tc>
          <w:tcPr>
            <w:tcW w:w="4390" w:type="dxa"/>
            <w:shd w:val="clear" w:color="auto" w:fill="595959" w:themeFill="text1" w:themeFillTint="A6"/>
          </w:tcPr>
          <w:p w14:paraId="7577F6A3" w14:textId="77777777" w:rsidR="00D07814" w:rsidRPr="00337320" w:rsidRDefault="00D07814" w:rsidP="0064504F">
            <w:pPr>
              <w:rPr>
                <w:rFonts w:ascii="Verdana" w:hAnsi="Verdana"/>
                <w:b/>
                <w:bCs/>
                <w:szCs w:val="18"/>
              </w:rPr>
            </w:pPr>
            <w:r w:rsidRPr="00337320">
              <w:rPr>
                <w:rFonts w:ascii="Verdana" w:hAnsi="Verdana"/>
                <w:b/>
                <w:bCs/>
                <w:szCs w:val="18"/>
              </w:rPr>
              <w:t>Serviceniveau</w:t>
            </w:r>
          </w:p>
        </w:tc>
        <w:tc>
          <w:tcPr>
            <w:tcW w:w="3231" w:type="dxa"/>
            <w:shd w:val="clear" w:color="auto" w:fill="595959" w:themeFill="text1" w:themeFillTint="A6"/>
          </w:tcPr>
          <w:p w14:paraId="163DBDB5" w14:textId="77777777" w:rsidR="00D07814" w:rsidRPr="00337320" w:rsidRDefault="00D07814" w:rsidP="0064504F">
            <w:pPr>
              <w:rPr>
                <w:rFonts w:ascii="Verdana" w:hAnsi="Verdana"/>
                <w:b/>
                <w:bCs/>
                <w:szCs w:val="18"/>
              </w:rPr>
            </w:pPr>
            <w:r w:rsidRPr="00337320">
              <w:rPr>
                <w:rFonts w:ascii="Verdana" w:hAnsi="Verdana"/>
                <w:b/>
                <w:bCs/>
                <w:szCs w:val="18"/>
              </w:rPr>
              <w:t>Servicelevel</w:t>
            </w:r>
          </w:p>
        </w:tc>
      </w:tr>
      <w:tr w:rsidR="00D07814" w:rsidRPr="00FE33E7" w14:paraId="0296E70F" w14:textId="77777777" w:rsidTr="007F7012">
        <w:tc>
          <w:tcPr>
            <w:tcW w:w="4390" w:type="dxa"/>
          </w:tcPr>
          <w:p w14:paraId="730690E4" w14:textId="77777777" w:rsidR="00D07814" w:rsidRPr="00A46161" w:rsidRDefault="00D07814" w:rsidP="001A34C4">
            <w:pPr>
              <w:rPr>
                <w:rFonts w:ascii="Verdana" w:hAnsi="Verdana"/>
                <w:szCs w:val="18"/>
              </w:rPr>
            </w:pPr>
            <w:r w:rsidRPr="00A46161">
              <w:rPr>
                <w:rFonts w:ascii="Verdana" w:hAnsi="Verdana" w:cs="Arial"/>
                <w:szCs w:val="18"/>
              </w:rPr>
              <w:t>Frequentie servicelevelrapportage</w:t>
            </w:r>
          </w:p>
        </w:tc>
        <w:tc>
          <w:tcPr>
            <w:tcW w:w="3231" w:type="dxa"/>
          </w:tcPr>
          <w:p w14:paraId="1385799B" w14:textId="618218FA" w:rsidR="00D07814" w:rsidRPr="00A46161" w:rsidRDefault="00A20860" w:rsidP="00E91C1B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maandelijks</w:t>
            </w:r>
          </w:p>
        </w:tc>
      </w:tr>
      <w:tr w:rsidR="00D07814" w:rsidRPr="00FE33E7" w14:paraId="57F5A429" w14:textId="77777777" w:rsidTr="007F7012">
        <w:tc>
          <w:tcPr>
            <w:tcW w:w="4390" w:type="dxa"/>
          </w:tcPr>
          <w:p w14:paraId="722AE351" w14:textId="77777777" w:rsidR="00D07814" w:rsidRPr="00A46161" w:rsidRDefault="00D07814" w:rsidP="0064504F">
            <w:pPr>
              <w:rPr>
                <w:rFonts w:ascii="Verdana" w:hAnsi="Verdana" w:cs="Arial"/>
                <w:szCs w:val="18"/>
              </w:rPr>
            </w:pPr>
            <w:r w:rsidRPr="00A46161">
              <w:rPr>
                <w:rFonts w:ascii="Verdana" w:hAnsi="Verdana" w:cs="Arial"/>
                <w:szCs w:val="18"/>
              </w:rPr>
              <w:t>Aanlevertijd servicelevelrapportage</w:t>
            </w:r>
          </w:p>
        </w:tc>
        <w:tc>
          <w:tcPr>
            <w:tcW w:w="3231" w:type="dxa"/>
          </w:tcPr>
          <w:p w14:paraId="725F9575" w14:textId="0E23AB9D" w:rsidR="00D07814" w:rsidRPr="00A46161" w:rsidRDefault="00D07814" w:rsidP="00A20860">
            <w:pPr>
              <w:rPr>
                <w:rFonts w:ascii="Verdana" w:hAnsi="Verdana" w:cs="Arial"/>
                <w:szCs w:val="18"/>
              </w:rPr>
            </w:pPr>
            <w:r w:rsidRPr="00A46161">
              <w:rPr>
                <w:rFonts w:ascii="Verdana" w:hAnsi="Verdana" w:cs="Arial"/>
                <w:szCs w:val="18"/>
              </w:rPr>
              <w:t>Binnen 5 werkdagen na afloop van de maand</w:t>
            </w:r>
          </w:p>
        </w:tc>
      </w:tr>
      <w:tr w:rsidR="00D07814" w:rsidRPr="00FE33E7" w14:paraId="50F52F05" w14:textId="77777777" w:rsidTr="007F7012">
        <w:tc>
          <w:tcPr>
            <w:tcW w:w="4390" w:type="dxa"/>
          </w:tcPr>
          <w:p w14:paraId="05A7A013" w14:textId="77777777" w:rsidR="00D07814" w:rsidRPr="00A46161" w:rsidRDefault="00D07814" w:rsidP="001A34C4">
            <w:pPr>
              <w:rPr>
                <w:rFonts w:ascii="Verdana" w:hAnsi="Verdana"/>
                <w:szCs w:val="18"/>
              </w:rPr>
            </w:pPr>
            <w:r w:rsidRPr="00A46161">
              <w:rPr>
                <w:rFonts w:ascii="Verdana" w:hAnsi="Verdana" w:cs="Arial"/>
                <w:szCs w:val="18"/>
              </w:rPr>
              <w:t>Bespreken servicelevelrapportage</w:t>
            </w:r>
          </w:p>
        </w:tc>
        <w:tc>
          <w:tcPr>
            <w:tcW w:w="3231" w:type="dxa"/>
          </w:tcPr>
          <w:p w14:paraId="0AB4B0F4" w14:textId="77777777" w:rsidR="00D07814" w:rsidRPr="00A46161" w:rsidRDefault="002C6F39" w:rsidP="001A34C4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Op verzoek</w:t>
            </w:r>
            <w:r w:rsidR="005749DB">
              <w:rPr>
                <w:rFonts w:ascii="Verdana" w:hAnsi="Verdana" w:cs="Arial"/>
                <w:szCs w:val="18"/>
              </w:rPr>
              <w:t xml:space="preserve"> van OG of ON</w:t>
            </w:r>
          </w:p>
        </w:tc>
      </w:tr>
    </w:tbl>
    <w:p w14:paraId="6919BD5D" w14:textId="77777777" w:rsidR="00587B98" w:rsidRDefault="00587B98" w:rsidP="00337320">
      <w:pPr>
        <w:spacing w:line="260" w:lineRule="exact"/>
        <w:rPr>
          <w:sz w:val="16"/>
          <w:szCs w:val="16"/>
        </w:rPr>
      </w:pPr>
      <w:bookmarkStart w:id="45" w:name="_Toc434305743"/>
      <w:bookmarkEnd w:id="45"/>
    </w:p>
    <w:p w14:paraId="1B827DDE" w14:textId="77777777" w:rsidR="00536F70" w:rsidRDefault="00536F70">
      <w:pPr>
        <w:spacing w:line="240" w:lineRule="auto"/>
        <w:rPr>
          <w:rFonts w:ascii="Verdana" w:hAnsi="Verdana"/>
          <w:b/>
          <w:spacing w:val="2"/>
          <w:sz w:val="24"/>
        </w:rPr>
      </w:pPr>
      <w:r>
        <w:rPr>
          <w:rFonts w:ascii="Verdana" w:hAnsi="Verdana"/>
        </w:rPr>
        <w:br w:type="page"/>
      </w:r>
    </w:p>
    <w:p w14:paraId="78236265" w14:textId="77777777" w:rsidR="00F467BD" w:rsidRPr="007C1ABC" w:rsidRDefault="00F467BD" w:rsidP="00BD40E9">
      <w:pPr>
        <w:pStyle w:val="Kop2"/>
        <w:rPr>
          <w:rFonts w:ascii="Verdana" w:hAnsi="Verdana"/>
        </w:rPr>
      </w:pPr>
      <w:bookmarkStart w:id="46" w:name="_Toc457985471"/>
      <w:r w:rsidRPr="007C1ABC">
        <w:rPr>
          <w:rFonts w:ascii="Verdana" w:hAnsi="Verdana"/>
        </w:rPr>
        <w:lastRenderedPageBreak/>
        <w:t>Incidentmanagement</w:t>
      </w:r>
      <w:bookmarkEnd w:id="46"/>
    </w:p>
    <w:p w14:paraId="0082B81A" w14:textId="77777777" w:rsidR="00F467BD" w:rsidRPr="00F467BD" w:rsidRDefault="00F467BD" w:rsidP="00F467BD"/>
    <w:p w14:paraId="31DD7737" w14:textId="77777777" w:rsidR="003E5008" w:rsidRPr="00B41C2D" w:rsidRDefault="00A70538" w:rsidP="00A70538">
      <w:pPr>
        <w:rPr>
          <w:rFonts w:ascii="Verdana" w:hAnsi="Verdana"/>
        </w:rPr>
      </w:pPr>
      <w:r w:rsidRPr="00B41C2D">
        <w:rPr>
          <w:rFonts w:ascii="Verdana" w:hAnsi="Verdana"/>
        </w:rPr>
        <w:t>Incidentmanagement is een reactieve taak waarmee</w:t>
      </w:r>
      <w:r w:rsidR="00D46796" w:rsidRPr="00B41C2D">
        <w:rPr>
          <w:rFonts w:ascii="Verdana" w:hAnsi="Verdana"/>
        </w:rPr>
        <w:t xml:space="preserve"> </w:t>
      </w:r>
      <w:r w:rsidRPr="00B41C2D">
        <w:rPr>
          <w:rFonts w:ascii="Verdana" w:hAnsi="Verdana"/>
        </w:rPr>
        <w:t xml:space="preserve">verstoringen in </w:t>
      </w:r>
      <w:r w:rsidR="00D46796" w:rsidRPr="00B41C2D">
        <w:rPr>
          <w:rFonts w:ascii="Verdana" w:hAnsi="Verdana"/>
        </w:rPr>
        <w:t xml:space="preserve">continuïteit </w:t>
      </w:r>
      <w:r w:rsidRPr="00B41C2D">
        <w:rPr>
          <w:rFonts w:ascii="Verdana" w:hAnsi="Verdana"/>
        </w:rPr>
        <w:t xml:space="preserve">kunnen </w:t>
      </w:r>
      <w:r w:rsidR="00D46796" w:rsidRPr="00B41C2D">
        <w:rPr>
          <w:rFonts w:ascii="Verdana" w:hAnsi="Verdana"/>
        </w:rPr>
        <w:t>worden gereduceerd of geëlimineerd. D</w:t>
      </w:r>
      <w:r w:rsidR="003E5008" w:rsidRPr="00B41C2D">
        <w:rPr>
          <w:rFonts w:ascii="Verdana" w:hAnsi="Verdana"/>
        </w:rPr>
        <w:t>oel is hierbij dat de gebruiker</w:t>
      </w:r>
      <w:r w:rsidRPr="00B41C2D">
        <w:rPr>
          <w:rFonts w:ascii="Verdana" w:hAnsi="Verdana"/>
        </w:rPr>
        <w:t xml:space="preserve"> zo snel mogelijk weer over de </w:t>
      </w:r>
      <w:r w:rsidR="00D46796" w:rsidRPr="00B41C2D">
        <w:rPr>
          <w:rFonts w:ascii="Verdana" w:hAnsi="Verdana"/>
        </w:rPr>
        <w:t xml:space="preserve">afgesproken functionaliteit </w:t>
      </w:r>
      <w:r w:rsidRPr="00B41C2D">
        <w:rPr>
          <w:rFonts w:ascii="Verdana" w:hAnsi="Verdana"/>
        </w:rPr>
        <w:t xml:space="preserve">kan beschikken en het werk kan hervatten. </w:t>
      </w:r>
      <w:r w:rsidR="003E5008" w:rsidRPr="00B41C2D">
        <w:rPr>
          <w:rFonts w:ascii="Verdana" w:hAnsi="Verdana"/>
        </w:rPr>
        <w:t>Om aan deze doelstelling te voldoen moet</w:t>
      </w:r>
      <w:r w:rsidR="000026BF" w:rsidRPr="00B41C2D">
        <w:rPr>
          <w:rFonts w:ascii="Verdana" w:hAnsi="Verdana"/>
        </w:rPr>
        <w:t xml:space="preserve"> </w:t>
      </w:r>
      <w:r w:rsidR="00D46796" w:rsidRPr="00B41C2D">
        <w:rPr>
          <w:rFonts w:ascii="Verdana" w:hAnsi="Verdana"/>
        </w:rPr>
        <w:t>het incident goed beschreven en geanalyseerd word</w:t>
      </w:r>
      <w:r w:rsidR="000026BF" w:rsidRPr="00B41C2D">
        <w:rPr>
          <w:rFonts w:ascii="Verdana" w:hAnsi="Verdana"/>
        </w:rPr>
        <w:t>en</w:t>
      </w:r>
      <w:r w:rsidR="00D46796" w:rsidRPr="00B41C2D">
        <w:rPr>
          <w:rFonts w:ascii="Verdana" w:hAnsi="Verdana"/>
        </w:rPr>
        <w:t xml:space="preserve"> voordat </w:t>
      </w:r>
      <w:r w:rsidR="000026BF" w:rsidRPr="00B41C2D">
        <w:rPr>
          <w:rFonts w:ascii="Verdana" w:hAnsi="Verdana"/>
        </w:rPr>
        <w:t xml:space="preserve">het </w:t>
      </w:r>
      <w:r w:rsidR="00D46796" w:rsidRPr="00B41C2D">
        <w:rPr>
          <w:rFonts w:ascii="Verdana" w:hAnsi="Verdana"/>
        </w:rPr>
        <w:t xml:space="preserve">wordt toegewezen aan een </w:t>
      </w:r>
      <w:r w:rsidR="00587B98">
        <w:rPr>
          <w:rFonts w:ascii="Verdana" w:hAnsi="Verdana"/>
        </w:rPr>
        <w:t xml:space="preserve">oplosgroep. </w:t>
      </w:r>
      <w:r w:rsidR="003C76AF" w:rsidRPr="00B41C2D">
        <w:rPr>
          <w:rFonts w:ascii="Verdana" w:hAnsi="Verdana"/>
        </w:rPr>
        <w:t xml:space="preserve"> </w:t>
      </w:r>
    </w:p>
    <w:p w14:paraId="1833548C" w14:textId="77777777" w:rsidR="00733AEC" w:rsidRDefault="00733AEC" w:rsidP="00F467BD">
      <w:pPr>
        <w:spacing w:line="260" w:lineRule="exact"/>
        <w:rPr>
          <w:rFonts w:ascii="Verdana" w:hAnsi="Verdana"/>
        </w:rPr>
      </w:pPr>
      <w:bookmarkStart w:id="47" w:name="_Ref159923138"/>
      <w:bookmarkStart w:id="48" w:name="_Toc176084367"/>
    </w:p>
    <w:p w14:paraId="043F3C7E" w14:textId="3C4E5914" w:rsidR="00DB3673" w:rsidRDefault="00DB3673" w:rsidP="00F467BD">
      <w:pPr>
        <w:spacing w:line="260" w:lineRule="exact"/>
        <w:rPr>
          <w:rFonts w:ascii="Verdana" w:hAnsi="Verdana"/>
        </w:rPr>
      </w:pPr>
      <w:r>
        <w:rPr>
          <w:rFonts w:ascii="Verdana" w:hAnsi="Verdana"/>
        </w:rPr>
        <w:t>(gee</w:t>
      </w:r>
      <w:r w:rsidR="00A20860">
        <w:rPr>
          <w:rFonts w:ascii="Verdana" w:hAnsi="Verdana"/>
        </w:rPr>
        <w:t>f</w:t>
      </w:r>
      <w:r>
        <w:rPr>
          <w:rFonts w:ascii="Verdana" w:hAnsi="Verdana"/>
        </w:rPr>
        <w:t xml:space="preserve"> aan hoe uw incidentmanagement verloopt)</w:t>
      </w:r>
    </w:p>
    <w:p w14:paraId="09005D65" w14:textId="77777777" w:rsidR="00DB3673" w:rsidRDefault="00DB3673" w:rsidP="00F467BD">
      <w:pPr>
        <w:spacing w:line="260" w:lineRule="exact"/>
        <w:rPr>
          <w:rFonts w:ascii="Verdana" w:hAnsi="Verdana"/>
        </w:rPr>
      </w:pPr>
    </w:p>
    <w:p w14:paraId="6E0B9C94" w14:textId="77777777" w:rsidR="009B0FB8" w:rsidRDefault="009B0FB8" w:rsidP="00F467BD">
      <w:pPr>
        <w:spacing w:line="260" w:lineRule="exact"/>
        <w:rPr>
          <w:rFonts w:ascii="Verdana" w:hAnsi="Verdana"/>
          <w:color w:val="4F81BD" w:themeColor="accent1"/>
          <w:szCs w:val="18"/>
        </w:rPr>
      </w:pPr>
      <w:r w:rsidRPr="009B0FB8">
        <w:rPr>
          <w:rFonts w:ascii="Verdana" w:hAnsi="Verdana"/>
          <w:color w:val="4F81BD" w:themeColor="accent1"/>
          <w:szCs w:val="18"/>
        </w:rPr>
        <w:t>&lt;aanvullen ON&gt;</w:t>
      </w:r>
    </w:p>
    <w:p w14:paraId="4E82DAC1" w14:textId="77777777" w:rsidR="009B0FB8" w:rsidRPr="00203E82" w:rsidRDefault="009B0FB8" w:rsidP="00F467BD">
      <w:pPr>
        <w:spacing w:line="260" w:lineRule="exact"/>
        <w:rPr>
          <w:rFonts w:ascii="Verdana" w:hAnsi="Verdana"/>
        </w:rPr>
      </w:pPr>
    </w:p>
    <w:p w14:paraId="0D0EFF73" w14:textId="77777777" w:rsidR="003C6B01" w:rsidRDefault="003C6B01" w:rsidP="00C33A3D">
      <w:pPr>
        <w:pStyle w:val="Kop2"/>
        <w:numPr>
          <w:ilvl w:val="1"/>
          <w:numId w:val="36"/>
        </w:numPr>
        <w:rPr>
          <w:rFonts w:ascii="Verdana" w:hAnsi="Verdana"/>
        </w:rPr>
      </w:pPr>
      <w:bookmarkStart w:id="49" w:name="_Toc434305752"/>
      <w:bookmarkStart w:id="50" w:name="_Toc434305753"/>
      <w:bookmarkStart w:id="51" w:name="_Toc413933461"/>
      <w:bookmarkStart w:id="52" w:name="_Toc413933462"/>
      <w:bookmarkStart w:id="53" w:name="_Toc388338244"/>
      <w:bookmarkStart w:id="54" w:name="_Toc388361411"/>
      <w:bookmarkStart w:id="55" w:name="_Toc388338245"/>
      <w:bookmarkStart w:id="56" w:name="_Toc388361412"/>
      <w:bookmarkStart w:id="57" w:name="_Toc388338246"/>
      <w:bookmarkStart w:id="58" w:name="_Toc388361413"/>
      <w:bookmarkStart w:id="59" w:name="_Toc388338247"/>
      <w:bookmarkStart w:id="60" w:name="_Toc388361414"/>
      <w:bookmarkStart w:id="61" w:name="_Toc388338248"/>
      <w:bookmarkStart w:id="62" w:name="_Toc388361415"/>
      <w:bookmarkStart w:id="63" w:name="_Toc388338249"/>
      <w:bookmarkStart w:id="64" w:name="_Toc388361416"/>
      <w:bookmarkStart w:id="65" w:name="_Toc388338250"/>
      <w:bookmarkStart w:id="66" w:name="_Toc388361417"/>
      <w:bookmarkStart w:id="67" w:name="_Toc388338251"/>
      <w:bookmarkStart w:id="68" w:name="_Toc388361418"/>
      <w:bookmarkStart w:id="69" w:name="_Toc388338252"/>
      <w:bookmarkStart w:id="70" w:name="_Toc388361419"/>
      <w:bookmarkStart w:id="71" w:name="_Toc388338253"/>
      <w:bookmarkStart w:id="72" w:name="_Toc388361420"/>
      <w:bookmarkStart w:id="73" w:name="_Toc388338254"/>
      <w:bookmarkStart w:id="74" w:name="_Toc388361421"/>
      <w:bookmarkStart w:id="75" w:name="_Toc388338255"/>
      <w:bookmarkStart w:id="76" w:name="_Toc388361422"/>
      <w:bookmarkStart w:id="77" w:name="_Toc388338256"/>
      <w:bookmarkStart w:id="78" w:name="_Toc388361423"/>
      <w:bookmarkStart w:id="79" w:name="_Toc388338257"/>
      <w:bookmarkStart w:id="80" w:name="_Toc388361424"/>
      <w:bookmarkStart w:id="81" w:name="_Toc388338258"/>
      <w:bookmarkStart w:id="82" w:name="_Toc388361425"/>
      <w:bookmarkStart w:id="83" w:name="_Toc388338259"/>
      <w:bookmarkStart w:id="84" w:name="_Toc388361426"/>
      <w:bookmarkStart w:id="85" w:name="_Toc388338260"/>
      <w:bookmarkStart w:id="86" w:name="_Toc388361427"/>
      <w:bookmarkStart w:id="87" w:name="_Toc388338261"/>
      <w:bookmarkStart w:id="88" w:name="_Toc388361428"/>
      <w:bookmarkStart w:id="89" w:name="_Toc388338262"/>
      <w:bookmarkStart w:id="90" w:name="_Toc388361429"/>
      <w:bookmarkStart w:id="91" w:name="_Toc388338263"/>
      <w:bookmarkStart w:id="92" w:name="_Toc388361430"/>
      <w:bookmarkStart w:id="93" w:name="_Toc388338264"/>
      <w:bookmarkStart w:id="94" w:name="_Toc388361431"/>
      <w:bookmarkStart w:id="95" w:name="_Toc388338265"/>
      <w:bookmarkStart w:id="96" w:name="_Toc388361432"/>
      <w:bookmarkStart w:id="97" w:name="_Toc388338266"/>
      <w:bookmarkStart w:id="98" w:name="_Toc388361433"/>
      <w:bookmarkStart w:id="99" w:name="_Toc388338267"/>
      <w:bookmarkStart w:id="100" w:name="_Toc388361434"/>
      <w:bookmarkStart w:id="101" w:name="_Toc388338268"/>
      <w:bookmarkStart w:id="102" w:name="_Toc388361435"/>
      <w:bookmarkStart w:id="103" w:name="_Toc388338269"/>
      <w:bookmarkStart w:id="104" w:name="_Toc388361436"/>
      <w:bookmarkStart w:id="105" w:name="_Toc388338270"/>
      <w:bookmarkStart w:id="106" w:name="_Toc388361437"/>
      <w:bookmarkStart w:id="107" w:name="_Toc388338271"/>
      <w:bookmarkStart w:id="108" w:name="_Toc388361438"/>
      <w:bookmarkStart w:id="109" w:name="_Toc388338272"/>
      <w:bookmarkStart w:id="110" w:name="_Toc388361439"/>
      <w:bookmarkStart w:id="111" w:name="_Toc388338273"/>
      <w:bookmarkStart w:id="112" w:name="_Toc388361440"/>
      <w:bookmarkStart w:id="113" w:name="_Toc388338274"/>
      <w:bookmarkStart w:id="114" w:name="_Toc388361441"/>
      <w:bookmarkStart w:id="115" w:name="_Toc388338275"/>
      <w:bookmarkStart w:id="116" w:name="_Toc388361442"/>
      <w:bookmarkStart w:id="117" w:name="_Toc388338276"/>
      <w:bookmarkStart w:id="118" w:name="_Toc388361443"/>
      <w:bookmarkStart w:id="119" w:name="_Toc388338277"/>
      <w:bookmarkStart w:id="120" w:name="_Toc388361444"/>
      <w:bookmarkStart w:id="121" w:name="_Toc388338278"/>
      <w:bookmarkStart w:id="122" w:name="_Toc388361445"/>
      <w:bookmarkStart w:id="123" w:name="_Toc388338279"/>
      <w:bookmarkStart w:id="124" w:name="_Toc388361446"/>
      <w:bookmarkStart w:id="125" w:name="_Toc388338280"/>
      <w:bookmarkStart w:id="126" w:name="_Toc388361447"/>
      <w:bookmarkStart w:id="127" w:name="_Toc388338281"/>
      <w:bookmarkStart w:id="128" w:name="_Toc388361448"/>
      <w:bookmarkStart w:id="129" w:name="_Toc388338282"/>
      <w:bookmarkStart w:id="130" w:name="_Toc388361449"/>
      <w:bookmarkStart w:id="131" w:name="_Toc413933463"/>
      <w:bookmarkStart w:id="132" w:name="_Toc388338284"/>
      <w:bookmarkStart w:id="133" w:name="_Toc388361451"/>
      <w:bookmarkStart w:id="134" w:name="_Toc388338285"/>
      <w:bookmarkStart w:id="135" w:name="_Toc388361452"/>
      <w:bookmarkStart w:id="136" w:name="_Toc388338286"/>
      <w:bookmarkStart w:id="137" w:name="_Toc388361453"/>
      <w:bookmarkStart w:id="138" w:name="_Toc388338287"/>
      <w:bookmarkStart w:id="139" w:name="_Toc388361454"/>
      <w:bookmarkStart w:id="140" w:name="_Toc388338288"/>
      <w:bookmarkStart w:id="141" w:name="_Toc388361455"/>
      <w:bookmarkStart w:id="142" w:name="_Toc388338289"/>
      <w:bookmarkStart w:id="143" w:name="_Toc388361456"/>
      <w:bookmarkStart w:id="144" w:name="_Toc388338290"/>
      <w:bookmarkStart w:id="145" w:name="_Toc388361457"/>
      <w:bookmarkStart w:id="146" w:name="_Toc388338291"/>
      <w:bookmarkStart w:id="147" w:name="_Toc388361458"/>
      <w:bookmarkStart w:id="148" w:name="_Toc388338292"/>
      <w:bookmarkStart w:id="149" w:name="_Toc388361459"/>
      <w:bookmarkStart w:id="150" w:name="_Toc388338293"/>
      <w:bookmarkStart w:id="151" w:name="_Toc388361460"/>
      <w:bookmarkStart w:id="152" w:name="_Toc388338294"/>
      <w:bookmarkStart w:id="153" w:name="_Toc388361461"/>
      <w:bookmarkStart w:id="154" w:name="_Toc388338295"/>
      <w:bookmarkStart w:id="155" w:name="_Toc388361462"/>
      <w:bookmarkStart w:id="156" w:name="_Toc388338296"/>
      <w:bookmarkStart w:id="157" w:name="_Toc388361463"/>
      <w:bookmarkStart w:id="158" w:name="_Toc388338297"/>
      <w:bookmarkStart w:id="159" w:name="_Toc388361464"/>
      <w:bookmarkStart w:id="160" w:name="_Toc388338298"/>
      <w:bookmarkStart w:id="161" w:name="_Toc388361465"/>
      <w:bookmarkStart w:id="162" w:name="_Toc388338299"/>
      <w:bookmarkStart w:id="163" w:name="_Toc388361466"/>
      <w:bookmarkStart w:id="164" w:name="_Toc388338300"/>
      <w:bookmarkStart w:id="165" w:name="_Toc388361467"/>
      <w:bookmarkStart w:id="166" w:name="_Toc388338301"/>
      <w:bookmarkStart w:id="167" w:name="_Toc388361468"/>
      <w:bookmarkStart w:id="168" w:name="_Toc388338302"/>
      <w:bookmarkStart w:id="169" w:name="_Toc388361469"/>
      <w:bookmarkStart w:id="170" w:name="_Toc388338303"/>
      <w:bookmarkStart w:id="171" w:name="_Toc388361470"/>
      <w:bookmarkStart w:id="172" w:name="_Toc388338304"/>
      <w:bookmarkStart w:id="173" w:name="_Toc388361471"/>
      <w:bookmarkStart w:id="174" w:name="_Toc388338305"/>
      <w:bookmarkStart w:id="175" w:name="_Toc388361472"/>
      <w:bookmarkStart w:id="176" w:name="_Toc388338306"/>
      <w:bookmarkStart w:id="177" w:name="_Toc388361473"/>
      <w:bookmarkStart w:id="178" w:name="_Toc388338307"/>
      <w:bookmarkStart w:id="179" w:name="_Toc388361474"/>
      <w:bookmarkStart w:id="180" w:name="_Toc388338308"/>
      <w:bookmarkStart w:id="181" w:name="_Toc388361475"/>
      <w:bookmarkStart w:id="182" w:name="_Toc388338309"/>
      <w:bookmarkStart w:id="183" w:name="_Toc388361476"/>
      <w:bookmarkStart w:id="184" w:name="_Toc388338310"/>
      <w:bookmarkStart w:id="185" w:name="_Toc388361477"/>
      <w:bookmarkStart w:id="186" w:name="_Toc388338311"/>
      <w:bookmarkStart w:id="187" w:name="_Toc388361478"/>
      <w:bookmarkStart w:id="188" w:name="_Toc388338312"/>
      <w:bookmarkStart w:id="189" w:name="_Toc388361479"/>
      <w:bookmarkStart w:id="190" w:name="_Toc388338313"/>
      <w:bookmarkStart w:id="191" w:name="_Toc388361480"/>
      <w:bookmarkStart w:id="192" w:name="_Toc388338314"/>
      <w:bookmarkStart w:id="193" w:name="_Toc388361481"/>
      <w:bookmarkStart w:id="194" w:name="_Toc388338315"/>
      <w:bookmarkStart w:id="195" w:name="_Toc388361482"/>
      <w:bookmarkStart w:id="196" w:name="_Toc388338316"/>
      <w:bookmarkStart w:id="197" w:name="_Toc388361483"/>
      <w:bookmarkStart w:id="198" w:name="_Toc388338317"/>
      <w:bookmarkStart w:id="199" w:name="_Toc388361484"/>
      <w:bookmarkStart w:id="200" w:name="_Toc388338318"/>
      <w:bookmarkStart w:id="201" w:name="_Toc388361485"/>
      <w:bookmarkStart w:id="202" w:name="_Toc457985472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r w:rsidRPr="00C33A3D">
        <w:rPr>
          <w:rFonts w:ascii="Verdana" w:hAnsi="Verdana"/>
        </w:rPr>
        <w:t>Proble</w:t>
      </w:r>
      <w:r w:rsidR="008E1A09" w:rsidRPr="00C33A3D">
        <w:rPr>
          <w:rFonts w:ascii="Verdana" w:hAnsi="Verdana"/>
        </w:rPr>
        <w:t>e</w:t>
      </w:r>
      <w:r w:rsidRPr="00C33A3D">
        <w:rPr>
          <w:rFonts w:ascii="Verdana" w:hAnsi="Verdana"/>
        </w:rPr>
        <w:t>mmanagement</w:t>
      </w:r>
      <w:bookmarkEnd w:id="202"/>
    </w:p>
    <w:p w14:paraId="136A9062" w14:textId="77777777" w:rsidR="005749DB" w:rsidRPr="005749DB" w:rsidRDefault="005749DB" w:rsidP="005749DB"/>
    <w:p w14:paraId="7A31BC84" w14:textId="77777777" w:rsidR="00822091" w:rsidRDefault="004C291C" w:rsidP="00822091">
      <w:pPr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Probl</w:t>
      </w:r>
      <w:r w:rsidR="008E1A09">
        <w:rPr>
          <w:rFonts w:ascii="Verdana" w:hAnsi="Verdana"/>
          <w:szCs w:val="18"/>
        </w:rPr>
        <w:t>e</w:t>
      </w:r>
      <w:r w:rsidR="00822091" w:rsidRPr="00822091">
        <w:rPr>
          <w:rFonts w:ascii="Verdana" w:hAnsi="Verdana"/>
          <w:szCs w:val="18"/>
        </w:rPr>
        <w:t>emmanagement is ingericht om een onderliggende oorzaak van veel voorkomende</w:t>
      </w:r>
      <w:r w:rsidR="00E1593D">
        <w:rPr>
          <w:rFonts w:ascii="Verdana" w:hAnsi="Verdana"/>
          <w:szCs w:val="18"/>
        </w:rPr>
        <w:t>, gelijksoortige,</w:t>
      </w:r>
      <w:r w:rsidR="00822091" w:rsidRPr="00822091">
        <w:rPr>
          <w:rFonts w:ascii="Verdana" w:hAnsi="Verdana"/>
          <w:szCs w:val="18"/>
        </w:rPr>
        <w:t xml:space="preserve"> incidenten te analyseren. Deze oorzaak kan leiden tot een ‘known error’ en kan middels een change worden verholpen. </w:t>
      </w:r>
    </w:p>
    <w:p w14:paraId="611A07A4" w14:textId="77777777" w:rsidR="00DB3673" w:rsidRDefault="00DB3673" w:rsidP="00822091">
      <w:pPr>
        <w:rPr>
          <w:rFonts w:ascii="Verdana" w:hAnsi="Verdana"/>
          <w:szCs w:val="18"/>
        </w:rPr>
      </w:pPr>
    </w:p>
    <w:p w14:paraId="3EA409CD" w14:textId="372EFC64" w:rsidR="00DB3673" w:rsidRDefault="00DB3673" w:rsidP="00DB3673">
      <w:pPr>
        <w:spacing w:line="260" w:lineRule="exact"/>
        <w:rPr>
          <w:rFonts w:ascii="Verdana" w:hAnsi="Verdana"/>
        </w:rPr>
      </w:pPr>
      <w:r>
        <w:rPr>
          <w:rFonts w:ascii="Verdana" w:hAnsi="Verdana"/>
        </w:rPr>
        <w:t>(gee</w:t>
      </w:r>
      <w:r w:rsidR="00A20860">
        <w:rPr>
          <w:rFonts w:ascii="Verdana" w:hAnsi="Verdana"/>
        </w:rPr>
        <w:t>f</w:t>
      </w:r>
      <w:r>
        <w:rPr>
          <w:rFonts w:ascii="Verdana" w:hAnsi="Verdana"/>
        </w:rPr>
        <w:t xml:space="preserve"> aan hoe uw probleemmanagement verloopt)</w:t>
      </w:r>
    </w:p>
    <w:p w14:paraId="3618D48A" w14:textId="77777777" w:rsidR="005749DB" w:rsidRDefault="005749DB" w:rsidP="00822091">
      <w:pPr>
        <w:rPr>
          <w:rFonts w:ascii="Verdana" w:hAnsi="Verdana"/>
          <w:szCs w:val="18"/>
        </w:rPr>
      </w:pPr>
    </w:p>
    <w:p w14:paraId="719E8E84" w14:textId="77777777" w:rsidR="009B0FB8" w:rsidRDefault="009B0FB8" w:rsidP="00822091">
      <w:pPr>
        <w:rPr>
          <w:rFonts w:ascii="Verdana" w:hAnsi="Verdana"/>
          <w:color w:val="4F81BD" w:themeColor="accent1"/>
          <w:szCs w:val="18"/>
        </w:rPr>
      </w:pPr>
      <w:r w:rsidRPr="009B0FB8">
        <w:rPr>
          <w:rFonts w:ascii="Verdana" w:hAnsi="Verdana"/>
          <w:color w:val="4F81BD" w:themeColor="accent1"/>
          <w:szCs w:val="18"/>
        </w:rPr>
        <w:t>&lt;aanvullen ON&gt;</w:t>
      </w:r>
    </w:p>
    <w:p w14:paraId="6ACE5CBB" w14:textId="77777777" w:rsidR="009B0FB8" w:rsidRDefault="009B0FB8" w:rsidP="00822091">
      <w:pPr>
        <w:rPr>
          <w:rFonts w:ascii="Verdana" w:hAnsi="Verdana"/>
          <w:szCs w:val="18"/>
        </w:rPr>
      </w:pPr>
    </w:p>
    <w:p w14:paraId="795D6DB9" w14:textId="77777777" w:rsidR="009B0FB8" w:rsidRDefault="009B0FB8" w:rsidP="00B26671">
      <w:pPr>
        <w:spacing w:line="260" w:lineRule="exact"/>
        <w:rPr>
          <w:rFonts w:cs="Arial"/>
          <w:szCs w:val="18"/>
        </w:rPr>
      </w:pPr>
      <w:bookmarkStart w:id="203" w:name="_Toc176084374"/>
    </w:p>
    <w:p w14:paraId="10474DEB" w14:textId="77777777" w:rsidR="00FA4649" w:rsidRDefault="00FA4649" w:rsidP="00C33A3D">
      <w:pPr>
        <w:pStyle w:val="Kop2"/>
        <w:numPr>
          <w:ilvl w:val="1"/>
          <w:numId w:val="36"/>
        </w:numPr>
        <w:rPr>
          <w:rFonts w:ascii="Verdana" w:hAnsi="Verdana"/>
        </w:rPr>
      </w:pPr>
      <w:bookmarkStart w:id="204" w:name="_Toc413933479"/>
      <w:bookmarkStart w:id="205" w:name="_Toc419113505"/>
      <w:bookmarkStart w:id="206" w:name="_Toc413933480"/>
      <w:bookmarkStart w:id="207" w:name="_Toc419113506"/>
      <w:bookmarkStart w:id="208" w:name="_Toc457985474"/>
      <w:bookmarkEnd w:id="204"/>
      <w:bookmarkEnd w:id="205"/>
      <w:bookmarkEnd w:id="206"/>
      <w:bookmarkEnd w:id="207"/>
      <w:r w:rsidRPr="00337547">
        <w:rPr>
          <w:rFonts w:ascii="Verdana" w:hAnsi="Verdana"/>
        </w:rPr>
        <w:t>Monitoring</w:t>
      </w:r>
      <w:bookmarkEnd w:id="208"/>
      <w:r w:rsidRPr="00337547">
        <w:rPr>
          <w:rFonts w:ascii="Verdana" w:hAnsi="Verdana"/>
        </w:rPr>
        <w:t xml:space="preserve"> </w:t>
      </w:r>
    </w:p>
    <w:p w14:paraId="1A84DFA7" w14:textId="77777777" w:rsidR="005749DB" w:rsidRPr="005749DB" w:rsidRDefault="005749DB" w:rsidP="005749DB"/>
    <w:p w14:paraId="7684D4BE" w14:textId="77777777" w:rsidR="00103E64" w:rsidRDefault="00835C0E" w:rsidP="00796612">
      <w:pPr>
        <w:spacing w:line="260" w:lineRule="exact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 xml:space="preserve">ON </w:t>
      </w:r>
      <w:r w:rsidR="00FA4649" w:rsidRPr="00AE32CC">
        <w:rPr>
          <w:rFonts w:ascii="Verdana" w:hAnsi="Verdana" w:cs="Arial"/>
          <w:szCs w:val="18"/>
        </w:rPr>
        <w:t xml:space="preserve">voert een pro-actief beleid ten aanzien van </w:t>
      </w:r>
      <w:r w:rsidR="00796612" w:rsidRPr="00AE32CC">
        <w:rPr>
          <w:rFonts w:ascii="Verdana" w:hAnsi="Verdana" w:cs="Arial"/>
          <w:szCs w:val="18"/>
        </w:rPr>
        <w:t>het monitoren en operationeel</w:t>
      </w:r>
      <w:r w:rsidR="00A34D61" w:rsidRPr="00AE32CC">
        <w:rPr>
          <w:rFonts w:ascii="Verdana" w:hAnsi="Verdana" w:cs="Arial"/>
          <w:szCs w:val="18"/>
        </w:rPr>
        <w:t xml:space="preserve"> houden van </w:t>
      </w:r>
      <w:r w:rsidR="009B0FB8">
        <w:rPr>
          <w:rFonts w:ascii="Verdana" w:hAnsi="Verdana" w:cs="Arial"/>
          <w:szCs w:val="18"/>
        </w:rPr>
        <w:t>de dienst</w:t>
      </w:r>
      <w:r w:rsidR="00796612" w:rsidRPr="00AE32CC">
        <w:rPr>
          <w:rFonts w:ascii="Verdana" w:hAnsi="Verdana" w:cs="Arial"/>
          <w:szCs w:val="18"/>
        </w:rPr>
        <w:t>. Dit geldt voor alle hardware</w:t>
      </w:r>
      <w:r w:rsidR="00103E64">
        <w:rPr>
          <w:rFonts w:ascii="Verdana" w:hAnsi="Verdana" w:cs="Arial"/>
          <w:szCs w:val="18"/>
        </w:rPr>
        <w:t xml:space="preserve"> en software</w:t>
      </w:r>
      <w:r w:rsidR="00FD0B28" w:rsidRPr="00AE32CC">
        <w:rPr>
          <w:rFonts w:ascii="Verdana" w:hAnsi="Verdana" w:cs="Arial"/>
          <w:szCs w:val="18"/>
        </w:rPr>
        <w:t xml:space="preserve"> die onderdeel uitmaken van</w:t>
      </w:r>
      <w:r w:rsidR="00796612" w:rsidRPr="00AE32CC">
        <w:rPr>
          <w:rFonts w:ascii="Verdana" w:hAnsi="Verdana" w:cs="Arial"/>
          <w:szCs w:val="18"/>
        </w:rPr>
        <w:t xml:space="preserve"> </w:t>
      </w:r>
      <w:r w:rsidR="009B0FB8">
        <w:rPr>
          <w:rFonts w:ascii="Verdana" w:hAnsi="Verdana" w:cs="Arial"/>
          <w:szCs w:val="18"/>
        </w:rPr>
        <w:t>de dienst</w:t>
      </w:r>
      <w:r w:rsidR="00796612" w:rsidRPr="00AE32CC">
        <w:rPr>
          <w:rFonts w:ascii="Verdana" w:hAnsi="Verdana" w:cs="Arial"/>
          <w:szCs w:val="18"/>
        </w:rPr>
        <w:t xml:space="preserve">. </w:t>
      </w:r>
    </w:p>
    <w:p w14:paraId="60E27D60" w14:textId="77777777" w:rsidR="00B031BF" w:rsidRDefault="00103E64" w:rsidP="005749DB">
      <w:pPr>
        <w:spacing w:line="260" w:lineRule="exact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 xml:space="preserve">OG voert een re-actief beleid ten aanzien van </w:t>
      </w:r>
      <w:r w:rsidRPr="00AE32CC">
        <w:rPr>
          <w:rFonts w:ascii="Verdana" w:hAnsi="Verdana" w:cs="Arial"/>
          <w:szCs w:val="18"/>
        </w:rPr>
        <w:t xml:space="preserve">het monitoren en operationeel houden van </w:t>
      </w:r>
      <w:r w:rsidR="009B0FB8">
        <w:rPr>
          <w:rFonts w:ascii="Verdana" w:hAnsi="Verdana" w:cs="Arial"/>
          <w:szCs w:val="18"/>
        </w:rPr>
        <w:t>de dienst</w:t>
      </w:r>
      <w:r w:rsidR="00E91C1B">
        <w:rPr>
          <w:rFonts w:ascii="Verdana" w:hAnsi="Verdana" w:cs="Arial"/>
          <w:szCs w:val="18"/>
        </w:rPr>
        <w:t xml:space="preserve">, middels door ON geleverde </w:t>
      </w:r>
      <w:r>
        <w:rPr>
          <w:rFonts w:ascii="Verdana" w:hAnsi="Verdana" w:cs="Arial"/>
          <w:szCs w:val="18"/>
        </w:rPr>
        <w:t>monitoringtool.</w:t>
      </w:r>
    </w:p>
    <w:p w14:paraId="6BF0AB8E" w14:textId="77777777" w:rsidR="005749DB" w:rsidRDefault="005749DB" w:rsidP="005749DB">
      <w:pPr>
        <w:spacing w:line="260" w:lineRule="exact"/>
        <w:rPr>
          <w:rFonts w:ascii="Verdana" w:hAnsi="Verdana" w:cs="Arial"/>
          <w:szCs w:val="18"/>
        </w:rPr>
      </w:pPr>
    </w:p>
    <w:p w14:paraId="0AF26512" w14:textId="007DCE42" w:rsidR="00DB3673" w:rsidRDefault="00DB3673" w:rsidP="00DB3673">
      <w:pPr>
        <w:spacing w:line="260" w:lineRule="exact"/>
        <w:rPr>
          <w:rFonts w:ascii="Verdana" w:hAnsi="Verdana"/>
        </w:rPr>
      </w:pPr>
      <w:r>
        <w:rPr>
          <w:rFonts w:ascii="Verdana" w:hAnsi="Verdana"/>
        </w:rPr>
        <w:t>(gee</w:t>
      </w:r>
      <w:r w:rsidR="00A20860">
        <w:rPr>
          <w:rFonts w:ascii="Verdana" w:hAnsi="Verdana"/>
        </w:rPr>
        <w:t>f</w:t>
      </w:r>
      <w:r>
        <w:rPr>
          <w:rFonts w:ascii="Verdana" w:hAnsi="Verdana"/>
        </w:rPr>
        <w:t xml:space="preserve"> aan hoe uw monitoring verloopt)</w:t>
      </w:r>
    </w:p>
    <w:p w14:paraId="101C0808" w14:textId="77777777" w:rsidR="00DB3673" w:rsidRDefault="00DB3673" w:rsidP="005749DB">
      <w:pPr>
        <w:spacing w:line="260" w:lineRule="exact"/>
        <w:rPr>
          <w:rFonts w:ascii="Verdana" w:hAnsi="Verdana" w:cs="Arial"/>
          <w:szCs w:val="18"/>
        </w:rPr>
      </w:pPr>
    </w:p>
    <w:p w14:paraId="1E6CDFFE" w14:textId="77777777" w:rsidR="009B0FB8" w:rsidRDefault="009B0FB8" w:rsidP="005749DB">
      <w:pPr>
        <w:spacing w:line="260" w:lineRule="exact"/>
        <w:rPr>
          <w:rFonts w:ascii="Verdana" w:hAnsi="Verdana"/>
          <w:color w:val="4F81BD" w:themeColor="accent1"/>
          <w:szCs w:val="18"/>
        </w:rPr>
      </w:pPr>
      <w:r w:rsidRPr="009B0FB8">
        <w:rPr>
          <w:rFonts w:ascii="Verdana" w:hAnsi="Verdana"/>
          <w:color w:val="4F81BD" w:themeColor="accent1"/>
          <w:szCs w:val="18"/>
        </w:rPr>
        <w:t>&lt;aanvullen ON&gt;</w:t>
      </w:r>
    </w:p>
    <w:p w14:paraId="51D9D8E2" w14:textId="77777777" w:rsidR="009B0FB8" w:rsidRPr="005749DB" w:rsidRDefault="009B0FB8" w:rsidP="005749DB">
      <w:pPr>
        <w:spacing w:line="260" w:lineRule="exact"/>
        <w:rPr>
          <w:rFonts w:ascii="Verdana" w:hAnsi="Verdana" w:cs="Arial"/>
          <w:szCs w:val="18"/>
        </w:rPr>
      </w:pPr>
    </w:p>
    <w:p w14:paraId="2D622620" w14:textId="77777777" w:rsidR="009B0FB8" w:rsidRDefault="009B0FB8">
      <w:pPr>
        <w:spacing w:line="240" w:lineRule="auto"/>
        <w:rPr>
          <w:rFonts w:ascii="Verdana" w:hAnsi="Verdana"/>
          <w:b/>
          <w:spacing w:val="2"/>
          <w:sz w:val="24"/>
        </w:rPr>
      </w:pPr>
      <w:bookmarkStart w:id="209" w:name="_Toc457985475"/>
      <w:bookmarkStart w:id="210" w:name="_Toc176084373"/>
      <w:r>
        <w:rPr>
          <w:rFonts w:ascii="Verdana" w:hAnsi="Verdana"/>
        </w:rPr>
        <w:br w:type="page"/>
      </w:r>
    </w:p>
    <w:p w14:paraId="295D732B" w14:textId="77777777" w:rsidR="00A71752" w:rsidRPr="000E3AE4" w:rsidRDefault="000E3AE4" w:rsidP="00C33A3D">
      <w:pPr>
        <w:pStyle w:val="Kop2"/>
        <w:numPr>
          <w:ilvl w:val="1"/>
          <w:numId w:val="36"/>
        </w:numPr>
        <w:rPr>
          <w:rFonts w:ascii="Verdana" w:hAnsi="Verdana"/>
        </w:rPr>
      </w:pPr>
      <w:r w:rsidRPr="000E3AE4">
        <w:rPr>
          <w:rFonts w:ascii="Verdana" w:hAnsi="Verdana"/>
        </w:rPr>
        <w:lastRenderedPageBreak/>
        <w:t>Security Management</w:t>
      </w:r>
      <w:bookmarkEnd w:id="209"/>
      <w:r w:rsidRPr="000E3AE4">
        <w:rPr>
          <w:rFonts w:ascii="Verdana" w:hAnsi="Verdana"/>
        </w:rPr>
        <w:t xml:space="preserve"> </w:t>
      </w:r>
    </w:p>
    <w:p w14:paraId="0117EE6C" w14:textId="77777777" w:rsidR="00FA4649" w:rsidRPr="00630E9A" w:rsidRDefault="00E077F4" w:rsidP="00C33A3D">
      <w:pPr>
        <w:pStyle w:val="Kop3"/>
        <w:numPr>
          <w:ilvl w:val="2"/>
          <w:numId w:val="36"/>
        </w:numPr>
        <w:rPr>
          <w:rFonts w:ascii="Verdana" w:hAnsi="Verdana"/>
          <w:szCs w:val="18"/>
        </w:rPr>
      </w:pPr>
      <w:bookmarkStart w:id="211" w:name="_Toc457985476"/>
      <w:r w:rsidRPr="00630E9A">
        <w:rPr>
          <w:rFonts w:ascii="Verdana" w:hAnsi="Verdana"/>
          <w:szCs w:val="18"/>
        </w:rPr>
        <w:t xml:space="preserve">Toegangsprocedure </w:t>
      </w:r>
      <w:r w:rsidR="00103E64">
        <w:rPr>
          <w:rFonts w:ascii="Verdana" w:hAnsi="Verdana"/>
          <w:szCs w:val="18"/>
        </w:rPr>
        <w:t>schepen</w:t>
      </w:r>
      <w:bookmarkEnd w:id="211"/>
      <w:r w:rsidR="00FA4649" w:rsidRPr="00630E9A">
        <w:rPr>
          <w:rFonts w:ascii="Verdana" w:hAnsi="Verdana"/>
          <w:szCs w:val="18"/>
        </w:rPr>
        <w:t xml:space="preserve"> </w:t>
      </w:r>
    </w:p>
    <w:p w14:paraId="0E2268C0" w14:textId="77777777" w:rsidR="00330998" w:rsidRDefault="00103E64" w:rsidP="00B26671">
      <w:pPr>
        <w:rPr>
          <w:rFonts w:ascii="Verdana" w:hAnsi="Verdana"/>
        </w:rPr>
      </w:pPr>
      <w:r>
        <w:rPr>
          <w:rFonts w:ascii="Verdana" w:hAnsi="Verdana"/>
        </w:rPr>
        <w:t xml:space="preserve">ON dient te allen tijde met TAB-SVM de toegang tot de schepen af te stemmen. </w:t>
      </w:r>
    </w:p>
    <w:p w14:paraId="5919341D" w14:textId="77777777" w:rsidR="00DB3673" w:rsidRPr="00630E9A" w:rsidRDefault="00B93AC3" w:rsidP="00B26671">
      <w:pPr>
        <w:rPr>
          <w:rFonts w:ascii="Verdana" w:hAnsi="Verdana"/>
        </w:rPr>
      </w:pPr>
      <w:r>
        <w:rPr>
          <w:rFonts w:ascii="Verdana" w:hAnsi="Verdana"/>
        </w:rPr>
        <w:t xml:space="preserve">Indien ON aan boord van een vaartuig dient te stappen </w:t>
      </w:r>
      <w:r w:rsidR="004D5B43">
        <w:rPr>
          <w:rFonts w:ascii="Verdana" w:hAnsi="Verdana"/>
        </w:rPr>
        <w:t xml:space="preserve">voor serviceverlening </w:t>
      </w:r>
      <w:r>
        <w:rPr>
          <w:rFonts w:ascii="Verdana" w:hAnsi="Verdana"/>
        </w:rPr>
        <w:t>zal TAB-SVM in overleg met de</w:t>
      </w:r>
      <w:r w:rsidR="004D5B43">
        <w:rPr>
          <w:rFonts w:ascii="Verdana" w:hAnsi="Verdana"/>
        </w:rPr>
        <w:t xml:space="preserve"> ON en de</w:t>
      </w:r>
      <w:r>
        <w:rPr>
          <w:rFonts w:ascii="Verdana" w:hAnsi="Verdana"/>
        </w:rPr>
        <w:t xml:space="preserve"> Rijksrederij een afspraak inplannen. </w:t>
      </w:r>
      <w:r w:rsidR="004D5B43">
        <w:rPr>
          <w:rFonts w:ascii="Verdana" w:hAnsi="Verdana"/>
        </w:rPr>
        <w:t>Voor de begeleiding aan boord zal minimaal één contactpersoon worden toegewezen vanuit de Rijksrederij of TAB-SVM.</w:t>
      </w:r>
      <w:r w:rsidR="007F7012">
        <w:rPr>
          <w:rFonts w:ascii="Verdana" w:hAnsi="Verdana"/>
        </w:rPr>
        <w:t xml:space="preserve"> G</w:t>
      </w:r>
      <w:r w:rsidR="00DB3673">
        <w:rPr>
          <w:rFonts w:ascii="Verdana" w:hAnsi="Verdana"/>
        </w:rPr>
        <w:t>eef aan hoe uw toegangsprocedure verloopt</w:t>
      </w:r>
      <w:r w:rsidR="007F7012">
        <w:rPr>
          <w:rFonts w:ascii="Verdana" w:hAnsi="Verdana"/>
        </w:rPr>
        <w:t>.</w:t>
      </w:r>
    </w:p>
    <w:p w14:paraId="36F121E0" w14:textId="77777777" w:rsidR="006D49F2" w:rsidRDefault="006D49F2" w:rsidP="003D1CB6">
      <w:pPr>
        <w:rPr>
          <w:lang w:val="nl"/>
        </w:rPr>
      </w:pPr>
      <w:bookmarkStart w:id="212" w:name="_Toc434305775"/>
      <w:bookmarkEnd w:id="212"/>
    </w:p>
    <w:p w14:paraId="5BAD6EBB" w14:textId="77777777" w:rsidR="009B0FB8" w:rsidRDefault="009B0FB8" w:rsidP="003D1CB6">
      <w:pPr>
        <w:rPr>
          <w:lang w:val="nl"/>
        </w:rPr>
      </w:pPr>
      <w:r w:rsidRPr="009B0FB8">
        <w:rPr>
          <w:rFonts w:ascii="Verdana" w:hAnsi="Verdana"/>
          <w:color w:val="4F81BD" w:themeColor="accent1"/>
          <w:szCs w:val="18"/>
        </w:rPr>
        <w:t>&lt;aanvullen ON&gt;</w:t>
      </w:r>
    </w:p>
    <w:p w14:paraId="277DEC67" w14:textId="77777777" w:rsidR="009B0FB8" w:rsidRDefault="009B0FB8">
      <w:pPr>
        <w:spacing w:line="240" w:lineRule="auto"/>
        <w:rPr>
          <w:rFonts w:ascii="Verdana" w:hAnsi="Verdana"/>
          <w:b/>
          <w:spacing w:val="2"/>
          <w:sz w:val="24"/>
        </w:rPr>
      </w:pPr>
      <w:bookmarkStart w:id="213" w:name="_Toc434305783"/>
      <w:bookmarkStart w:id="214" w:name="_Toc434305784"/>
      <w:bookmarkStart w:id="215" w:name="_Toc434305785"/>
      <w:bookmarkStart w:id="216" w:name="_Toc457985477"/>
      <w:bookmarkEnd w:id="213"/>
      <w:bookmarkEnd w:id="214"/>
      <w:bookmarkEnd w:id="215"/>
    </w:p>
    <w:p w14:paraId="24E2F78C" w14:textId="77777777" w:rsidR="00E077F4" w:rsidRDefault="00E077F4" w:rsidP="00C33A3D">
      <w:pPr>
        <w:pStyle w:val="Kop2"/>
        <w:numPr>
          <w:ilvl w:val="1"/>
          <w:numId w:val="36"/>
        </w:numPr>
        <w:rPr>
          <w:rFonts w:ascii="Verdana" w:hAnsi="Verdana"/>
        </w:rPr>
      </w:pPr>
      <w:r>
        <w:rPr>
          <w:rFonts w:ascii="Verdana" w:hAnsi="Verdana"/>
        </w:rPr>
        <w:t>Communicatie en overleg</w:t>
      </w:r>
      <w:bookmarkEnd w:id="216"/>
    </w:p>
    <w:p w14:paraId="323F7E51" w14:textId="77777777" w:rsidR="008271DF" w:rsidRDefault="00E077F4" w:rsidP="00B535C2">
      <w:pPr>
        <w:rPr>
          <w:rFonts w:ascii="Verdana" w:hAnsi="Verdana"/>
        </w:rPr>
      </w:pPr>
      <w:r w:rsidRPr="00E077F4">
        <w:rPr>
          <w:rFonts w:ascii="Verdana" w:hAnsi="Verdana"/>
        </w:rPr>
        <w:t>Communicatie vindt plaats op verschillende niveaus</w:t>
      </w:r>
      <w:r>
        <w:rPr>
          <w:rFonts w:ascii="Verdana" w:hAnsi="Verdana"/>
        </w:rPr>
        <w:t xml:space="preserve">: </w:t>
      </w:r>
      <w:r w:rsidRPr="00E077F4">
        <w:rPr>
          <w:rFonts w:ascii="Verdana" w:hAnsi="Verdana"/>
        </w:rPr>
        <w:t>strategisch, tactisch en operationeel. De frequenties, deelnemers en agenda</w:t>
      </w:r>
      <w:r>
        <w:rPr>
          <w:rFonts w:ascii="Verdana" w:hAnsi="Verdana"/>
        </w:rPr>
        <w:t>-onderwerpen</w:t>
      </w:r>
      <w:r w:rsidRPr="00E077F4">
        <w:rPr>
          <w:rFonts w:ascii="Verdana" w:hAnsi="Verdana"/>
        </w:rPr>
        <w:t xml:space="preserve"> van de verschillende overleggen zijn vastgelegd in </w:t>
      </w:r>
      <w:r>
        <w:rPr>
          <w:rFonts w:ascii="Verdana" w:hAnsi="Verdana"/>
        </w:rPr>
        <w:t xml:space="preserve">de </w:t>
      </w:r>
      <w:r w:rsidR="008271DF">
        <w:rPr>
          <w:rFonts w:ascii="Verdana" w:hAnsi="Verdana"/>
        </w:rPr>
        <w:t xml:space="preserve">onderstaande </w:t>
      </w:r>
      <w:r>
        <w:rPr>
          <w:rFonts w:ascii="Verdana" w:hAnsi="Verdana"/>
        </w:rPr>
        <w:t>G</w:t>
      </w:r>
      <w:r w:rsidRPr="00E077F4">
        <w:rPr>
          <w:rFonts w:ascii="Verdana" w:hAnsi="Verdana"/>
        </w:rPr>
        <w:t>overnance</w:t>
      </w:r>
      <w:r w:rsidR="00103E64">
        <w:rPr>
          <w:rFonts w:ascii="Verdana" w:hAnsi="Verdana"/>
        </w:rPr>
        <w:t>.</w:t>
      </w:r>
      <w:bookmarkStart w:id="217" w:name="_Toc434305787"/>
      <w:bookmarkStart w:id="218" w:name="_Toc434305788"/>
      <w:bookmarkEnd w:id="217"/>
      <w:bookmarkEnd w:id="218"/>
    </w:p>
    <w:p w14:paraId="48DDB5B4" w14:textId="77777777" w:rsidR="008271DF" w:rsidRDefault="008271DF" w:rsidP="00B535C2">
      <w:pPr>
        <w:rPr>
          <w:rFonts w:ascii="Verdana" w:hAnsi="Verdana"/>
        </w:rPr>
      </w:pPr>
    </w:p>
    <w:p w14:paraId="7C9090C8" w14:textId="77777777" w:rsidR="008271DF" w:rsidRPr="008271DF" w:rsidRDefault="008271DF" w:rsidP="00B535C2">
      <w:pPr>
        <w:rPr>
          <w:rFonts w:ascii="Verdana" w:hAnsi="Verdana"/>
          <w:b/>
        </w:rPr>
      </w:pPr>
      <w:r w:rsidRPr="008271DF">
        <w:rPr>
          <w:rFonts w:ascii="Verdana" w:hAnsi="Verdana"/>
          <w:b/>
        </w:rPr>
        <w:t>Operationeel/Tactisch beheeroverleg</w:t>
      </w:r>
    </w:p>
    <w:p w14:paraId="510F330E" w14:textId="77777777" w:rsidR="008271DF" w:rsidRDefault="008271DF" w:rsidP="00B535C2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4979"/>
      </w:tblGrid>
      <w:tr w:rsidR="008271DF" w:rsidRPr="00D119DE" w14:paraId="79FA5CE4" w14:textId="77777777" w:rsidTr="008271DF">
        <w:tc>
          <w:tcPr>
            <w:tcW w:w="2500" w:type="dxa"/>
            <w:shd w:val="clear" w:color="auto" w:fill="auto"/>
          </w:tcPr>
          <w:p w14:paraId="4F26773A" w14:textId="77777777" w:rsidR="008271DF" w:rsidRPr="008271DF" w:rsidRDefault="008271DF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>Voorzitterschap</w:t>
            </w:r>
          </w:p>
        </w:tc>
        <w:tc>
          <w:tcPr>
            <w:tcW w:w="4979" w:type="dxa"/>
            <w:shd w:val="clear" w:color="auto" w:fill="auto"/>
          </w:tcPr>
          <w:p w14:paraId="11B8CF6E" w14:textId="77777777" w:rsidR="008271DF" w:rsidRPr="008271DF" w:rsidRDefault="008271DF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OG</w:t>
            </w:r>
          </w:p>
        </w:tc>
      </w:tr>
      <w:tr w:rsidR="008271DF" w:rsidRPr="00D119DE" w14:paraId="0EDB7AD5" w14:textId="77777777" w:rsidTr="008271DF">
        <w:tc>
          <w:tcPr>
            <w:tcW w:w="2500" w:type="dxa"/>
            <w:shd w:val="clear" w:color="auto" w:fill="auto"/>
          </w:tcPr>
          <w:p w14:paraId="14CA7DEF" w14:textId="77777777" w:rsidR="008271DF" w:rsidRPr="008271DF" w:rsidRDefault="008271DF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>Frequentie</w:t>
            </w:r>
          </w:p>
        </w:tc>
        <w:tc>
          <w:tcPr>
            <w:tcW w:w="4979" w:type="dxa"/>
            <w:shd w:val="clear" w:color="auto" w:fill="auto"/>
          </w:tcPr>
          <w:p w14:paraId="433978C8" w14:textId="0B77B04F" w:rsidR="008271DF" w:rsidRPr="0033178A" w:rsidRDefault="00020998" w:rsidP="008271DF">
            <w:pPr>
              <w:pStyle w:val="TabelTekst"/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1x per 6 maanden of vaker indien noodzakelijk</w:t>
            </w:r>
          </w:p>
        </w:tc>
      </w:tr>
      <w:tr w:rsidR="008271DF" w:rsidRPr="00D119DE" w14:paraId="1552D449" w14:textId="77777777" w:rsidTr="008271DF">
        <w:tc>
          <w:tcPr>
            <w:tcW w:w="2500" w:type="dxa"/>
            <w:shd w:val="clear" w:color="auto" w:fill="auto"/>
          </w:tcPr>
          <w:p w14:paraId="1503FF9E" w14:textId="77777777" w:rsidR="008271DF" w:rsidRPr="008271DF" w:rsidRDefault="008271DF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>Locatie</w:t>
            </w:r>
          </w:p>
        </w:tc>
        <w:tc>
          <w:tcPr>
            <w:tcW w:w="4979" w:type="dxa"/>
            <w:shd w:val="clear" w:color="auto" w:fill="auto"/>
          </w:tcPr>
          <w:p w14:paraId="557219C1" w14:textId="77777777" w:rsidR="008271DF" w:rsidRPr="008271DF" w:rsidRDefault="008271DF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>In gezamenlijk overleg</w:t>
            </w:r>
          </w:p>
        </w:tc>
      </w:tr>
      <w:tr w:rsidR="008271DF" w:rsidRPr="00D119DE" w14:paraId="49A65C0F" w14:textId="77777777" w:rsidTr="008271DF">
        <w:tc>
          <w:tcPr>
            <w:tcW w:w="2500" w:type="dxa"/>
            <w:shd w:val="clear" w:color="auto" w:fill="auto"/>
          </w:tcPr>
          <w:p w14:paraId="25A6BFD3" w14:textId="77777777" w:rsidR="008271DF" w:rsidRPr="008271DF" w:rsidRDefault="008271DF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 xml:space="preserve">Vertegenwoordiging </w:t>
            </w:r>
            <w:r w:rsidR="0033178A">
              <w:rPr>
                <w:rFonts w:ascii="Verdana" w:hAnsi="Verdana"/>
                <w:sz w:val="18"/>
                <w:szCs w:val="18"/>
              </w:rPr>
              <w:t>OG</w:t>
            </w:r>
          </w:p>
        </w:tc>
        <w:tc>
          <w:tcPr>
            <w:tcW w:w="4979" w:type="dxa"/>
            <w:shd w:val="clear" w:color="auto" w:fill="auto"/>
          </w:tcPr>
          <w:p w14:paraId="0919CA30" w14:textId="77777777" w:rsidR="0033178A" w:rsidRPr="008271DF" w:rsidRDefault="0033178A" w:rsidP="0033178A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>Applicatiemanager</w:t>
            </w:r>
          </w:p>
          <w:p w14:paraId="3D6E4052" w14:textId="77777777" w:rsidR="008271DF" w:rsidRPr="008271DF" w:rsidRDefault="0033178A" w:rsidP="0033178A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>Servicedeliverylevelmanager</w:t>
            </w:r>
          </w:p>
        </w:tc>
      </w:tr>
      <w:tr w:rsidR="008271DF" w:rsidRPr="00D119DE" w14:paraId="20DA5144" w14:textId="77777777" w:rsidTr="008271DF">
        <w:tc>
          <w:tcPr>
            <w:tcW w:w="2500" w:type="dxa"/>
            <w:shd w:val="clear" w:color="auto" w:fill="auto"/>
          </w:tcPr>
          <w:p w14:paraId="0E26963A" w14:textId="77777777" w:rsidR="008271DF" w:rsidRPr="008271DF" w:rsidRDefault="008271DF" w:rsidP="0033178A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 xml:space="preserve">Vertegenwoordiging </w:t>
            </w:r>
            <w:r w:rsidR="0033178A">
              <w:rPr>
                <w:rFonts w:ascii="Verdana" w:hAnsi="Verdana"/>
                <w:sz w:val="18"/>
                <w:szCs w:val="18"/>
              </w:rPr>
              <w:t>ON</w:t>
            </w:r>
          </w:p>
        </w:tc>
        <w:tc>
          <w:tcPr>
            <w:tcW w:w="4979" w:type="dxa"/>
            <w:shd w:val="clear" w:color="auto" w:fill="auto"/>
          </w:tcPr>
          <w:p w14:paraId="795DDC53" w14:textId="77777777" w:rsidR="008271DF" w:rsidRPr="008271DF" w:rsidRDefault="00DB3673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9B0FB8">
              <w:rPr>
                <w:rFonts w:ascii="Verdana" w:hAnsi="Verdana"/>
                <w:color w:val="4F81BD" w:themeColor="accent1"/>
                <w:szCs w:val="18"/>
              </w:rPr>
              <w:t>&lt;aanvullen ON&gt;</w:t>
            </w:r>
          </w:p>
        </w:tc>
      </w:tr>
      <w:tr w:rsidR="008271DF" w:rsidRPr="00D119DE" w14:paraId="2EAD1FED" w14:textId="77777777" w:rsidTr="008271DF">
        <w:tc>
          <w:tcPr>
            <w:tcW w:w="2500" w:type="dxa"/>
            <w:shd w:val="clear" w:color="auto" w:fill="auto"/>
          </w:tcPr>
          <w:p w14:paraId="726C73F1" w14:textId="77777777" w:rsidR="008271DF" w:rsidRPr="008271DF" w:rsidRDefault="008271DF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>Minimale agenda</w:t>
            </w:r>
          </w:p>
        </w:tc>
        <w:tc>
          <w:tcPr>
            <w:tcW w:w="4979" w:type="dxa"/>
            <w:shd w:val="clear" w:color="auto" w:fill="auto"/>
          </w:tcPr>
          <w:p w14:paraId="45A8E760" w14:textId="77777777" w:rsidR="008271DF" w:rsidRPr="008271DF" w:rsidRDefault="008271DF" w:rsidP="002C44B0">
            <w:pPr>
              <w:pStyle w:val="TabelTekst"/>
              <w:rPr>
                <w:rFonts w:ascii="Verdana" w:hAnsi="Verdana"/>
                <w:sz w:val="18"/>
                <w:szCs w:val="18"/>
                <w:lang w:val="nl-NL"/>
              </w:rPr>
            </w:pPr>
            <w:r w:rsidRPr="008271DF">
              <w:rPr>
                <w:rFonts w:ascii="Verdana" w:hAnsi="Verdana"/>
                <w:sz w:val="18"/>
                <w:szCs w:val="18"/>
                <w:lang w:val="nl-NL"/>
              </w:rPr>
              <w:t>Servicelevelrapportage</w:t>
            </w:r>
          </w:p>
          <w:p w14:paraId="7BC12D68" w14:textId="77777777" w:rsidR="008271DF" w:rsidRPr="008271DF" w:rsidRDefault="008271DF" w:rsidP="002C44B0">
            <w:pPr>
              <w:pStyle w:val="TabelTekst"/>
              <w:rPr>
                <w:rFonts w:ascii="Verdana" w:hAnsi="Verdana"/>
                <w:sz w:val="18"/>
                <w:szCs w:val="18"/>
                <w:lang w:val="nl-NL"/>
              </w:rPr>
            </w:pPr>
            <w:r w:rsidRPr="008271DF">
              <w:rPr>
                <w:rFonts w:ascii="Verdana" w:hAnsi="Verdana"/>
                <w:sz w:val="18"/>
                <w:szCs w:val="18"/>
                <w:lang w:val="nl-NL"/>
              </w:rPr>
              <w:t>Verrekenbare werkzaamheden</w:t>
            </w:r>
          </w:p>
          <w:p w14:paraId="3CF7DF53" w14:textId="77777777" w:rsidR="008271DF" w:rsidRPr="008271DF" w:rsidRDefault="008271DF" w:rsidP="002C44B0">
            <w:pPr>
              <w:pStyle w:val="TabelTekst"/>
              <w:rPr>
                <w:rFonts w:ascii="Verdana" w:hAnsi="Verdana"/>
                <w:sz w:val="18"/>
                <w:szCs w:val="18"/>
                <w:lang w:val="nl-NL"/>
              </w:rPr>
            </w:pPr>
            <w:r w:rsidRPr="008271DF">
              <w:rPr>
                <w:rFonts w:ascii="Verdana" w:hAnsi="Verdana"/>
                <w:sz w:val="18"/>
                <w:szCs w:val="18"/>
                <w:lang w:val="nl-NL"/>
              </w:rPr>
              <w:t>Open problemen</w:t>
            </w:r>
          </w:p>
          <w:p w14:paraId="0C3F4667" w14:textId="77777777" w:rsidR="008271DF" w:rsidRDefault="008271DF" w:rsidP="002C44B0">
            <w:pPr>
              <w:pStyle w:val="TabelTekst"/>
              <w:rPr>
                <w:rFonts w:ascii="Verdana" w:hAnsi="Verdana"/>
                <w:sz w:val="18"/>
                <w:szCs w:val="18"/>
                <w:lang w:val="nl-NL"/>
              </w:rPr>
            </w:pPr>
            <w:r w:rsidRPr="008271DF">
              <w:rPr>
                <w:rFonts w:ascii="Verdana" w:hAnsi="Verdana"/>
                <w:sz w:val="18"/>
                <w:szCs w:val="18"/>
                <w:lang w:val="nl-NL"/>
              </w:rPr>
              <w:t>Risico’s</w:t>
            </w:r>
          </w:p>
          <w:p w14:paraId="727C8953" w14:textId="77777777" w:rsidR="0004198C" w:rsidRPr="008271DF" w:rsidRDefault="0004198C" w:rsidP="002C44B0">
            <w:pPr>
              <w:pStyle w:val="TabelTekst"/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Aanpassingen DAP</w:t>
            </w:r>
          </w:p>
        </w:tc>
      </w:tr>
      <w:tr w:rsidR="008271DF" w:rsidRPr="00D119DE" w14:paraId="0E442E48" w14:textId="77777777" w:rsidTr="008271DF">
        <w:tc>
          <w:tcPr>
            <w:tcW w:w="2500" w:type="dxa"/>
            <w:shd w:val="clear" w:color="auto" w:fill="auto"/>
          </w:tcPr>
          <w:p w14:paraId="42AE9ACB" w14:textId="77777777" w:rsidR="008271DF" w:rsidRPr="008271DF" w:rsidRDefault="008271DF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>Notulist</w:t>
            </w:r>
          </w:p>
        </w:tc>
        <w:tc>
          <w:tcPr>
            <w:tcW w:w="4979" w:type="dxa"/>
            <w:shd w:val="clear" w:color="auto" w:fill="auto"/>
          </w:tcPr>
          <w:p w14:paraId="3F753377" w14:textId="77777777" w:rsidR="008271DF" w:rsidRPr="008271DF" w:rsidRDefault="0033178A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</w:t>
            </w:r>
          </w:p>
        </w:tc>
      </w:tr>
    </w:tbl>
    <w:p w14:paraId="68B02FA9" w14:textId="77777777" w:rsidR="0033178A" w:rsidRDefault="0033178A" w:rsidP="00B535C2">
      <w:pPr>
        <w:rPr>
          <w:rFonts w:ascii="Verdana" w:hAnsi="Verdana"/>
        </w:rPr>
      </w:pPr>
    </w:p>
    <w:p w14:paraId="4A214661" w14:textId="77777777" w:rsidR="0033178A" w:rsidRPr="008271DF" w:rsidRDefault="0033178A" w:rsidP="0033178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Strategisch </w:t>
      </w:r>
      <w:r w:rsidRPr="008271DF">
        <w:rPr>
          <w:rFonts w:ascii="Verdana" w:hAnsi="Verdana"/>
          <w:b/>
        </w:rPr>
        <w:t>overleg</w:t>
      </w:r>
    </w:p>
    <w:p w14:paraId="7995C4DC" w14:textId="77777777" w:rsidR="0033178A" w:rsidRDefault="0033178A" w:rsidP="0033178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4979"/>
      </w:tblGrid>
      <w:tr w:rsidR="0033178A" w:rsidRPr="00D119DE" w14:paraId="6B59BFCF" w14:textId="77777777" w:rsidTr="002C44B0">
        <w:tc>
          <w:tcPr>
            <w:tcW w:w="2500" w:type="dxa"/>
            <w:shd w:val="clear" w:color="auto" w:fill="auto"/>
          </w:tcPr>
          <w:p w14:paraId="01AE3306" w14:textId="77777777" w:rsidR="0033178A" w:rsidRPr="008271DF" w:rsidRDefault="0033178A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>Voorzitterschap</w:t>
            </w:r>
          </w:p>
        </w:tc>
        <w:tc>
          <w:tcPr>
            <w:tcW w:w="4979" w:type="dxa"/>
            <w:shd w:val="clear" w:color="auto" w:fill="auto"/>
          </w:tcPr>
          <w:p w14:paraId="12E80D7A" w14:textId="77777777" w:rsidR="0033178A" w:rsidRPr="008271DF" w:rsidRDefault="0033178A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OG</w:t>
            </w:r>
          </w:p>
        </w:tc>
      </w:tr>
      <w:tr w:rsidR="0033178A" w:rsidRPr="00D119DE" w14:paraId="3B942DE6" w14:textId="77777777" w:rsidTr="002C44B0">
        <w:tc>
          <w:tcPr>
            <w:tcW w:w="2500" w:type="dxa"/>
            <w:shd w:val="clear" w:color="auto" w:fill="auto"/>
          </w:tcPr>
          <w:p w14:paraId="6D206BC5" w14:textId="77777777" w:rsidR="0033178A" w:rsidRPr="008271DF" w:rsidRDefault="0033178A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>Frequentie</w:t>
            </w:r>
          </w:p>
        </w:tc>
        <w:tc>
          <w:tcPr>
            <w:tcW w:w="4979" w:type="dxa"/>
            <w:shd w:val="clear" w:color="auto" w:fill="auto"/>
          </w:tcPr>
          <w:p w14:paraId="0FD36346" w14:textId="52617F74" w:rsidR="0033178A" w:rsidRPr="0033178A" w:rsidRDefault="001C78DF" w:rsidP="002C44B0">
            <w:pPr>
              <w:pStyle w:val="TabelTekst"/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Indien nodig</w:t>
            </w:r>
            <w:bookmarkStart w:id="219" w:name="_GoBack"/>
            <w:bookmarkEnd w:id="219"/>
            <w:r w:rsidR="0033178A" w:rsidRPr="0033178A">
              <w:rPr>
                <w:rFonts w:ascii="Verdana" w:hAnsi="Verdana"/>
                <w:sz w:val="18"/>
                <w:szCs w:val="18"/>
                <w:lang w:val="nl-NL"/>
              </w:rPr>
              <w:t xml:space="preserve"> </w:t>
            </w:r>
          </w:p>
        </w:tc>
      </w:tr>
      <w:tr w:rsidR="0033178A" w:rsidRPr="00D119DE" w14:paraId="0B50535B" w14:textId="77777777" w:rsidTr="002C44B0">
        <w:tc>
          <w:tcPr>
            <w:tcW w:w="2500" w:type="dxa"/>
            <w:shd w:val="clear" w:color="auto" w:fill="auto"/>
          </w:tcPr>
          <w:p w14:paraId="3EB1B69C" w14:textId="77777777" w:rsidR="0033178A" w:rsidRPr="008271DF" w:rsidRDefault="0033178A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>Locatie</w:t>
            </w:r>
          </w:p>
        </w:tc>
        <w:tc>
          <w:tcPr>
            <w:tcW w:w="4979" w:type="dxa"/>
            <w:shd w:val="clear" w:color="auto" w:fill="auto"/>
          </w:tcPr>
          <w:p w14:paraId="42B74149" w14:textId="77777777" w:rsidR="0033178A" w:rsidRPr="008271DF" w:rsidRDefault="0033178A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>In gezamenlijk overleg</w:t>
            </w:r>
          </w:p>
        </w:tc>
      </w:tr>
      <w:tr w:rsidR="0033178A" w:rsidRPr="00D119DE" w14:paraId="064E155D" w14:textId="77777777" w:rsidTr="002C44B0">
        <w:tc>
          <w:tcPr>
            <w:tcW w:w="2500" w:type="dxa"/>
            <w:shd w:val="clear" w:color="auto" w:fill="auto"/>
          </w:tcPr>
          <w:p w14:paraId="239A88A0" w14:textId="77777777" w:rsidR="0033178A" w:rsidRPr="008271DF" w:rsidRDefault="0033178A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 xml:space="preserve">Vertegenwoordiging </w:t>
            </w:r>
            <w:r>
              <w:rPr>
                <w:rFonts w:ascii="Verdana" w:hAnsi="Verdana"/>
                <w:sz w:val="18"/>
                <w:szCs w:val="18"/>
              </w:rPr>
              <w:t>OG</w:t>
            </w:r>
          </w:p>
        </w:tc>
        <w:tc>
          <w:tcPr>
            <w:tcW w:w="4979" w:type="dxa"/>
            <w:shd w:val="clear" w:color="auto" w:fill="auto"/>
          </w:tcPr>
          <w:p w14:paraId="7A782F4C" w14:textId="77777777" w:rsidR="0033178A" w:rsidRDefault="0033178A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Afdelingshoofd</w:t>
            </w:r>
          </w:p>
          <w:p w14:paraId="6FBB7A41" w14:textId="77777777" w:rsidR="0033178A" w:rsidRPr="008271DF" w:rsidRDefault="0033178A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Servicemanager</w:t>
            </w:r>
          </w:p>
        </w:tc>
      </w:tr>
      <w:tr w:rsidR="0033178A" w:rsidRPr="00D119DE" w14:paraId="29A76B94" w14:textId="77777777" w:rsidTr="002C44B0">
        <w:tc>
          <w:tcPr>
            <w:tcW w:w="2500" w:type="dxa"/>
            <w:shd w:val="clear" w:color="auto" w:fill="auto"/>
          </w:tcPr>
          <w:p w14:paraId="7C964D19" w14:textId="77777777" w:rsidR="0033178A" w:rsidRPr="008271DF" w:rsidRDefault="0033178A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 xml:space="preserve">Vertegenwoordiging </w:t>
            </w:r>
            <w:r>
              <w:rPr>
                <w:rFonts w:ascii="Verdana" w:hAnsi="Verdana"/>
                <w:sz w:val="18"/>
                <w:szCs w:val="18"/>
              </w:rPr>
              <w:t>ON</w:t>
            </w:r>
          </w:p>
        </w:tc>
        <w:tc>
          <w:tcPr>
            <w:tcW w:w="4979" w:type="dxa"/>
            <w:shd w:val="clear" w:color="auto" w:fill="auto"/>
          </w:tcPr>
          <w:p w14:paraId="2D18C0C1" w14:textId="77777777" w:rsidR="0033178A" w:rsidRPr="008271DF" w:rsidRDefault="0033178A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</w:p>
        </w:tc>
      </w:tr>
      <w:tr w:rsidR="0033178A" w:rsidRPr="00D119DE" w14:paraId="0455B505" w14:textId="77777777" w:rsidTr="002C44B0">
        <w:tc>
          <w:tcPr>
            <w:tcW w:w="2500" w:type="dxa"/>
            <w:shd w:val="clear" w:color="auto" w:fill="auto"/>
          </w:tcPr>
          <w:p w14:paraId="16D6E0D7" w14:textId="77777777" w:rsidR="0033178A" w:rsidRPr="008271DF" w:rsidRDefault="0033178A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>Minimale agenda</w:t>
            </w:r>
          </w:p>
        </w:tc>
        <w:tc>
          <w:tcPr>
            <w:tcW w:w="4979" w:type="dxa"/>
            <w:shd w:val="clear" w:color="auto" w:fill="auto"/>
          </w:tcPr>
          <w:p w14:paraId="4C7C43F0" w14:textId="77777777" w:rsidR="0033178A" w:rsidRPr="0033178A" w:rsidRDefault="0033178A" w:rsidP="0033178A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33178A">
              <w:rPr>
                <w:rFonts w:ascii="Verdana" w:hAnsi="Verdana"/>
                <w:sz w:val="18"/>
                <w:szCs w:val="18"/>
              </w:rPr>
              <w:t>Scope dienstverlening</w:t>
            </w:r>
          </w:p>
          <w:p w14:paraId="564731FE" w14:textId="77777777" w:rsidR="0033178A" w:rsidRPr="008271DF" w:rsidRDefault="0033178A" w:rsidP="0033178A">
            <w:pPr>
              <w:pStyle w:val="TabelTekst"/>
              <w:rPr>
                <w:rFonts w:ascii="Verdana" w:hAnsi="Verdana"/>
                <w:sz w:val="18"/>
                <w:szCs w:val="18"/>
                <w:lang w:val="nl-NL"/>
              </w:rPr>
            </w:pPr>
            <w:r w:rsidRPr="0033178A">
              <w:rPr>
                <w:rFonts w:ascii="Verdana" w:hAnsi="Verdana"/>
                <w:sz w:val="18"/>
                <w:szCs w:val="18"/>
              </w:rPr>
              <w:t xml:space="preserve">Prestatie </w:t>
            </w:r>
            <w:r>
              <w:rPr>
                <w:rFonts w:ascii="Verdana" w:hAnsi="Verdana"/>
                <w:sz w:val="18"/>
                <w:szCs w:val="18"/>
              </w:rPr>
              <w:t>ON</w:t>
            </w:r>
          </w:p>
        </w:tc>
      </w:tr>
      <w:tr w:rsidR="0033178A" w:rsidRPr="00D119DE" w14:paraId="4F76B17D" w14:textId="77777777" w:rsidTr="002C44B0">
        <w:tc>
          <w:tcPr>
            <w:tcW w:w="2500" w:type="dxa"/>
            <w:shd w:val="clear" w:color="auto" w:fill="auto"/>
          </w:tcPr>
          <w:p w14:paraId="670E28D3" w14:textId="77777777" w:rsidR="0033178A" w:rsidRPr="008271DF" w:rsidRDefault="0033178A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 w:rsidRPr="008271DF">
              <w:rPr>
                <w:rFonts w:ascii="Verdana" w:hAnsi="Verdana"/>
                <w:sz w:val="18"/>
                <w:szCs w:val="18"/>
              </w:rPr>
              <w:t>Notulist</w:t>
            </w:r>
          </w:p>
        </w:tc>
        <w:tc>
          <w:tcPr>
            <w:tcW w:w="4979" w:type="dxa"/>
            <w:shd w:val="clear" w:color="auto" w:fill="auto"/>
          </w:tcPr>
          <w:p w14:paraId="254126B5" w14:textId="77777777" w:rsidR="0033178A" w:rsidRPr="008271DF" w:rsidRDefault="0033178A" w:rsidP="002C44B0">
            <w:pPr>
              <w:pStyle w:val="TabelTek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</w:t>
            </w:r>
          </w:p>
        </w:tc>
      </w:tr>
    </w:tbl>
    <w:p w14:paraId="1783EA0B" w14:textId="77777777" w:rsidR="009A5FDD" w:rsidRDefault="009A5FDD" w:rsidP="00B535C2">
      <w:pPr>
        <w:rPr>
          <w:rFonts w:ascii="Verdana" w:hAnsi="Verdana"/>
          <w:b/>
          <w:spacing w:val="2"/>
          <w:sz w:val="24"/>
        </w:rPr>
      </w:pPr>
    </w:p>
    <w:p w14:paraId="3AB67579" w14:textId="77777777" w:rsidR="00DB3673" w:rsidRDefault="00DB3673">
      <w:pPr>
        <w:spacing w:line="240" w:lineRule="auto"/>
        <w:rPr>
          <w:rFonts w:ascii="Verdana" w:hAnsi="Verdana"/>
          <w:b/>
          <w:spacing w:val="2"/>
          <w:sz w:val="24"/>
        </w:rPr>
      </w:pPr>
      <w:bookmarkStart w:id="220" w:name="_Toc457985478"/>
      <w:r>
        <w:rPr>
          <w:rFonts w:ascii="Verdana" w:hAnsi="Verdana"/>
        </w:rPr>
        <w:br w:type="page"/>
      </w:r>
    </w:p>
    <w:p w14:paraId="04C575C2" w14:textId="77777777" w:rsidR="00796612" w:rsidRDefault="00796612" w:rsidP="00C33A3D">
      <w:pPr>
        <w:pStyle w:val="Kop2"/>
        <w:numPr>
          <w:ilvl w:val="1"/>
          <w:numId w:val="36"/>
        </w:numPr>
        <w:rPr>
          <w:rFonts w:ascii="Verdana" w:hAnsi="Verdana"/>
        </w:rPr>
      </w:pPr>
      <w:r w:rsidRPr="00E077F4">
        <w:rPr>
          <w:rFonts w:ascii="Verdana" w:hAnsi="Verdana"/>
        </w:rPr>
        <w:lastRenderedPageBreak/>
        <w:t>Rapportage</w:t>
      </w:r>
      <w:bookmarkEnd w:id="210"/>
      <w:bookmarkEnd w:id="220"/>
      <w:r w:rsidRPr="00E077F4">
        <w:rPr>
          <w:rFonts w:ascii="Verdana" w:hAnsi="Verdana"/>
        </w:rPr>
        <w:t xml:space="preserve"> </w:t>
      </w:r>
    </w:p>
    <w:p w14:paraId="26433BF1" w14:textId="77777777" w:rsidR="005749DB" w:rsidRPr="005749DB" w:rsidRDefault="005749DB" w:rsidP="005749DB"/>
    <w:p w14:paraId="7C5F4352" w14:textId="77777777" w:rsidR="00DB3673" w:rsidRDefault="002C6F39" w:rsidP="002C6F39">
      <w:pPr>
        <w:spacing w:line="260" w:lineRule="exact"/>
        <w:rPr>
          <w:rFonts w:ascii="Verdana" w:hAnsi="Verdana" w:cs="Arial"/>
          <w:szCs w:val="18"/>
        </w:rPr>
      </w:pPr>
      <w:r w:rsidRPr="002C6F39">
        <w:rPr>
          <w:rFonts w:ascii="Verdana" w:hAnsi="Verdana" w:cs="Arial"/>
          <w:szCs w:val="18"/>
        </w:rPr>
        <w:t>Servicelevelrapportage:</w:t>
      </w:r>
      <w:r w:rsidR="00DB3673">
        <w:rPr>
          <w:rFonts w:ascii="Verdana" w:hAnsi="Verdana" w:cs="Arial"/>
          <w:szCs w:val="18"/>
        </w:rPr>
        <w:t xml:space="preserve"> </w:t>
      </w:r>
    </w:p>
    <w:p w14:paraId="6DA69886" w14:textId="77777777" w:rsidR="00DB3673" w:rsidRDefault="00DB3673" w:rsidP="002C6F39">
      <w:pPr>
        <w:spacing w:line="260" w:lineRule="exact"/>
        <w:rPr>
          <w:rFonts w:ascii="Verdana" w:hAnsi="Verdana" w:cs="Arial"/>
          <w:szCs w:val="18"/>
        </w:rPr>
      </w:pPr>
    </w:p>
    <w:p w14:paraId="2B3630B6" w14:textId="77777777" w:rsidR="00E077F4" w:rsidRDefault="00DB3673" w:rsidP="002C6F39">
      <w:pPr>
        <w:spacing w:line="260" w:lineRule="exact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>(geef een voorbeeld van uw servicerapportage)</w:t>
      </w:r>
    </w:p>
    <w:p w14:paraId="58F77C79" w14:textId="77777777" w:rsidR="002C6F39" w:rsidRDefault="002C6F39" w:rsidP="002C6F39">
      <w:pPr>
        <w:spacing w:line="260" w:lineRule="exact"/>
        <w:rPr>
          <w:rFonts w:ascii="Verdana" w:hAnsi="Verdana" w:cs="Arial"/>
          <w:szCs w:val="18"/>
        </w:rPr>
      </w:pPr>
    </w:p>
    <w:p w14:paraId="296F1D4D" w14:textId="77777777" w:rsidR="009B0FB8" w:rsidRPr="002C6F39" w:rsidRDefault="009B0FB8" w:rsidP="002C6F39">
      <w:pPr>
        <w:spacing w:line="260" w:lineRule="exact"/>
        <w:rPr>
          <w:rFonts w:ascii="Verdana" w:hAnsi="Verdana" w:cs="Arial"/>
          <w:szCs w:val="18"/>
        </w:rPr>
      </w:pPr>
      <w:r w:rsidRPr="009B0FB8">
        <w:rPr>
          <w:rFonts w:ascii="Verdana" w:hAnsi="Verdana"/>
          <w:color w:val="4F81BD" w:themeColor="accent1"/>
          <w:szCs w:val="18"/>
        </w:rPr>
        <w:t>&lt;aanvullen ON&gt;</w:t>
      </w:r>
    </w:p>
    <w:p w14:paraId="26C3E9AB" w14:textId="77777777" w:rsidR="009B0FB8" w:rsidRDefault="009B0FB8">
      <w:pPr>
        <w:spacing w:line="240" w:lineRule="auto"/>
        <w:rPr>
          <w:rFonts w:ascii="Verdana" w:hAnsi="Verdana"/>
          <w:b/>
          <w:spacing w:val="2"/>
          <w:sz w:val="24"/>
        </w:rPr>
      </w:pPr>
      <w:bookmarkStart w:id="221" w:name="_Toc176084375"/>
      <w:bookmarkStart w:id="222" w:name="_Toc457985479"/>
      <w:bookmarkEnd w:id="203"/>
    </w:p>
    <w:p w14:paraId="44E7FEAB" w14:textId="77777777" w:rsidR="00311002" w:rsidRDefault="00311002" w:rsidP="00C33A3D">
      <w:pPr>
        <w:pStyle w:val="Kop2"/>
        <w:numPr>
          <w:ilvl w:val="1"/>
          <w:numId w:val="36"/>
        </w:numPr>
        <w:rPr>
          <w:rFonts w:ascii="Verdana" w:hAnsi="Verdana"/>
        </w:rPr>
      </w:pPr>
      <w:r w:rsidRPr="00630E9A">
        <w:rPr>
          <w:rFonts w:ascii="Verdana" w:hAnsi="Verdana"/>
        </w:rPr>
        <w:t>Escalatie</w:t>
      </w:r>
      <w:bookmarkEnd w:id="221"/>
      <w:r w:rsidR="00FA4649" w:rsidRPr="00630E9A">
        <w:rPr>
          <w:rFonts w:ascii="Verdana" w:hAnsi="Verdana"/>
        </w:rPr>
        <w:t>p</w:t>
      </w:r>
      <w:r w:rsidR="0016046C" w:rsidRPr="00630E9A">
        <w:rPr>
          <w:rFonts w:ascii="Verdana" w:hAnsi="Verdana"/>
        </w:rPr>
        <w:t>rocedure</w:t>
      </w:r>
      <w:bookmarkEnd w:id="222"/>
    </w:p>
    <w:p w14:paraId="1321ACC8" w14:textId="77777777" w:rsidR="005749DB" w:rsidRPr="005749DB" w:rsidRDefault="005749DB" w:rsidP="005749DB"/>
    <w:p w14:paraId="0DEE3326" w14:textId="77777777" w:rsidR="0005221D" w:rsidRPr="000010C1" w:rsidRDefault="00EF3439" w:rsidP="00311002">
      <w:pPr>
        <w:spacing w:line="260" w:lineRule="exact"/>
        <w:rPr>
          <w:rFonts w:ascii="Verdana" w:hAnsi="Verdana" w:cs="Arial"/>
          <w:szCs w:val="18"/>
        </w:rPr>
      </w:pPr>
      <w:r w:rsidRPr="000010C1">
        <w:rPr>
          <w:rFonts w:ascii="Verdana" w:hAnsi="Verdana" w:cs="Arial"/>
          <w:szCs w:val="18"/>
        </w:rPr>
        <w:t>De escalatieprocedure</w:t>
      </w:r>
      <w:r w:rsidR="00311002" w:rsidRPr="000010C1">
        <w:rPr>
          <w:rFonts w:ascii="Verdana" w:hAnsi="Verdana" w:cs="Arial"/>
          <w:szCs w:val="18"/>
        </w:rPr>
        <w:t xml:space="preserve"> treedt in werking op het moment dat </w:t>
      </w:r>
      <w:r w:rsidR="00FA4649" w:rsidRPr="000010C1">
        <w:rPr>
          <w:rFonts w:ascii="Verdana" w:hAnsi="Verdana" w:cs="Arial"/>
          <w:szCs w:val="18"/>
        </w:rPr>
        <w:t xml:space="preserve">incidenten of afspraken </w:t>
      </w:r>
      <w:r w:rsidR="00311002" w:rsidRPr="000010C1">
        <w:rPr>
          <w:rFonts w:ascii="Verdana" w:hAnsi="Verdana" w:cs="Arial"/>
          <w:szCs w:val="18"/>
        </w:rPr>
        <w:t xml:space="preserve">zoals gemaakt in </w:t>
      </w:r>
      <w:r w:rsidR="00103E64">
        <w:rPr>
          <w:rFonts w:ascii="Verdana" w:hAnsi="Verdana" w:cs="Arial"/>
          <w:szCs w:val="18"/>
        </w:rPr>
        <w:t xml:space="preserve">de </w:t>
      </w:r>
      <w:r w:rsidR="00311002" w:rsidRPr="000010C1">
        <w:rPr>
          <w:rFonts w:ascii="Verdana" w:hAnsi="Verdana" w:cs="Arial"/>
          <w:szCs w:val="18"/>
        </w:rPr>
        <w:t>DAP niet worden nagekomen.</w:t>
      </w:r>
      <w:r w:rsidR="00FA4649" w:rsidRPr="000010C1">
        <w:rPr>
          <w:rFonts w:ascii="Verdana" w:hAnsi="Verdana" w:cs="Arial"/>
          <w:szCs w:val="18"/>
        </w:rPr>
        <w:t xml:space="preserve"> </w:t>
      </w:r>
      <w:r w:rsidR="0005221D" w:rsidRPr="000010C1">
        <w:rPr>
          <w:rFonts w:ascii="Verdana" w:hAnsi="Verdana" w:cs="Arial"/>
          <w:szCs w:val="18"/>
        </w:rPr>
        <w:t xml:space="preserve">De escalatieprocedure is direct van toepassing op een prio 1 </w:t>
      </w:r>
      <w:r w:rsidR="00103E64">
        <w:rPr>
          <w:rFonts w:ascii="Verdana" w:hAnsi="Verdana" w:cs="Arial"/>
          <w:szCs w:val="18"/>
        </w:rPr>
        <w:t xml:space="preserve">en prio 2 </w:t>
      </w:r>
      <w:r w:rsidR="0005221D" w:rsidRPr="000010C1">
        <w:rPr>
          <w:rFonts w:ascii="Verdana" w:hAnsi="Verdana" w:cs="Arial"/>
          <w:szCs w:val="18"/>
        </w:rPr>
        <w:t>incident</w:t>
      </w:r>
      <w:r w:rsidR="00FD229A" w:rsidRPr="000010C1">
        <w:rPr>
          <w:rFonts w:ascii="Verdana" w:hAnsi="Verdana" w:cs="Arial"/>
          <w:szCs w:val="18"/>
        </w:rPr>
        <w:t xml:space="preserve"> of wanneer de hersteltijd van </w:t>
      </w:r>
      <w:r w:rsidR="00B946D6">
        <w:rPr>
          <w:rFonts w:ascii="Verdana" w:hAnsi="Verdana" w:cs="Arial"/>
          <w:szCs w:val="18"/>
        </w:rPr>
        <w:t xml:space="preserve">prio 3 en 4 </w:t>
      </w:r>
      <w:r w:rsidR="00FD229A" w:rsidRPr="000010C1">
        <w:rPr>
          <w:rFonts w:ascii="Verdana" w:hAnsi="Verdana" w:cs="Arial"/>
          <w:szCs w:val="18"/>
        </w:rPr>
        <w:t xml:space="preserve"> incidenten niet lijkt te worden gehaald.</w:t>
      </w:r>
    </w:p>
    <w:p w14:paraId="062CFF04" w14:textId="77777777" w:rsidR="00B946D6" w:rsidRDefault="00B946D6">
      <w:pPr>
        <w:spacing w:line="240" w:lineRule="auto"/>
      </w:pPr>
    </w:p>
    <w:tbl>
      <w:tblPr>
        <w:tblW w:w="6094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75"/>
        <w:gridCol w:w="1588"/>
        <w:gridCol w:w="1418"/>
        <w:gridCol w:w="2413"/>
      </w:tblGrid>
      <w:tr w:rsidR="007039F6" w:rsidRPr="007039F6" w14:paraId="1CB92330" w14:textId="77777777" w:rsidTr="00E0627B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555D46A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jc w:val="center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>PRIO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8C2D5D9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 xml:space="preserve">Service </w:t>
            </w:r>
            <w:r w:rsidRPr="007039F6">
              <w:rPr>
                <w:rFonts w:ascii="Verdana" w:hAnsi="Verdana"/>
                <w:noProof/>
                <w:spacing w:val="0"/>
                <w:sz w:val="16"/>
                <w:szCs w:val="16"/>
                <w:lang w:val="en-US" w:eastAsia="ar-SA"/>
              </w:rPr>
              <w:t>Window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592E309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>Reactietijd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F1CBE30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>Hersteltijd</w:t>
            </w:r>
          </w:p>
        </w:tc>
      </w:tr>
      <w:tr w:rsidR="007039F6" w:rsidRPr="007039F6" w14:paraId="3A1B8E60" w14:textId="77777777" w:rsidTr="00E0627B">
        <w:tc>
          <w:tcPr>
            <w:tcW w:w="67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587A38F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jc w:val="center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9A647D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>24x7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0DEA73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>&lt;30 minuten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E80BDB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 xml:space="preserve">&lt;4 uur opgelost of </w:t>
            </w:r>
            <w:r w:rsidRPr="007039F6">
              <w:rPr>
                <w:rFonts w:ascii="Verdana" w:hAnsi="Verdana"/>
                <w:noProof/>
                <w:spacing w:val="0"/>
                <w:sz w:val="16"/>
                <w:szCs w:val="16"/>
                <w:lang w:eastAsia="ar-SA"/>
              </w:rPr>
              <w:t>workaround</w:t>
            </w: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 xml:space="preserve"> beschikbaar</w:t>
            </w:r>
          </w:p>
        </w:tc>
      </w:tr>
      <w:tr w:rsidR="007039F6" w:rsidRPr="007039F6" w14:paraId="133ED1F8" w14:textId="77777777" w:rsidTr="00E0627B">
        <w:tc>
          <w:tcPr>
            <w:tcW w:w="675" w:type="dxa"/>
            <w:shd w:val="clear" w:color="auto" w:fill="D9D9D9"/>
            <w:vAlign w:val="center"/>
          </w:tcPr>
          <w:p w14:paraId="4E31CD18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jc w:val="center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</w:p>
        </w:tc>
        <w:tc>
          <w:tcPr>
            <w:tcW w:w="5419" w:type="dxa"/>
            <w:gridSpan w:val="3"/>
            <w:vAlign w:val="center"/>
          </w:tcPr>
          <w:p w14:paraId="6795F1DA" w14:textId="77777777" w:rsidR="007039F6" w:rsidRPr="007039F6" w:rsidRDefault="007039F6" w:rsidP="007039F6">
            <w:pPr>
              <w:keepNext/>
              <w:numPr>
                <w:ilvl w:val="0"/>
                <w:numId w:val="123"/>
              </w:numPr>
              <w:suppressAutoHyphens/>
              <w:spacing w:after="120" w:line="240" w:lineRule="auto"/>
              <w:ind w:left="202" w:hanging="219"/>
              <w:contextualSpacing/>
              <w:rPr>
                <w:rFonts w:ascii="Verdana" w:eastAsia="DejaVu Sans" w:hAnsi="Verdana"/>
                <w:spacing w:val="0"/>
                <w:sz w:val="16"/>
                <w:szCs w:val="16"/>
              </w:rPr>
            </w:pPr>
            <w:r w:rsidRPr="007039F6">
              <w:rPr>
                <w:rFonts w:ascii="Verdana" w:eastAsia="DejaVu Sans" w:hAnsi="Verdana"/>
                <w:spacing w:val="0"/>
                <w:sz w:val="16"/>
                <w:szCs w:val="16"/>
              </w:rPr>
              <w:t xml:space="preserve">Niet beschikbaar zijn van de dienst aan boord van alle schepen. </w:t>
            </w:r>
          </w:p>
          <w:p w14:paraId="7E6C13C1" w14:textId="77777777" w:rsidR="007039F6" w:rsidRPr="007039F6" w:rsidRDefault="007039F6" w:rsidP="007039F6">
            <w:pPr>
              <w:keepNext/>
              <w:numPr>
                <w:ilvl w:val="0"/>
                <w:numId w:val="123"/>
              </w:numPr>
              <w:suppressAutoHyphens/>
              <w:spacing w:after="120" w:line="240" w:lineRule="auto"/>
              <w:ind w:left="202" w:hanging="219"/>
              <w:contextualSpacing/>
              <w:rPr>
                <w:rFonts w:ascii="Verdana" w:eastAsia="DejaVu Sans" w:hAnsi="Verdana"/>
                <w:spacing w:val="0"/>
                <w:sz w:val="16"/>
                <w:szCs w:val="16"/>
              </w:rPr>
            </w:pPr>
            <w:r w:rsidRPr="007039F6">
              <w:rPr>
                <w:rFonts w:ascii="Verdana" w:eastAsia="DejaVu Sans" w:hAnsi="Verdana"/>
                <w:spacing w:val="0"/>
                <w:sz w:val="16"/>
                <w:szCs w:val="16"/>
              </w:rPr>
              <w:t>Niet beschikbaar zijn van de dienst aan boord van één of meerdere schepen tijdens calamiteitenbestrijding.</w:t>
            </w:r>
          </w:p>
        </w:tc>
      </w:tr>
      <w:tr w:rsidR="007039F6" w:rsidRPr="007039F6" w14:paraId="73333631" w14:textId="77777777" w:rsidTr="00E0627B">
        <w:tc>
          <w:tcPr>
            <w:tcW w:w="675" w:type="dxa"/>
            <w:shd w:val="clear" w:color="auto" w:fill="D9D9D9"/>
            <w:vAlign w:val="center"/>
          </w:tcPr>
          <w:p w14:paraId="6C09DE80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jc w:val="center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51A9B24F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>24x7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62A6A6C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>&lt;30 minuten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vAlign w:val="center"/>
          </w:tcPr>
          <w:p w14:paraId="54419663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 xml:space="preserve">&lt;8 uur opgelost of </w:t>
            </w:r>
            <w:r w:rsidRPr="007039F6">
              <w:rPr>
                <w:rFonts w:ascii="Verdana" w:hAnsi="Verdana"/>
                <w:noProof/>
                <w:spacing w:val="0"/>
                <w:sz w:val="16"/>
                <w:szCs w:val="16"/>
                <w:lang w:eastAsia="ar-SA"/>
              </w:rPr>
              <w:t>workaround</w:t>
            </w: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 xml:space="preserve"> beschikbaar</w:t>
            </w:r>
          </w:p>
        </w:tc>
      </w:tr>
      <w:tr w:rsidR="007039F6" w:rsidRPr="007039F6" w14:paraId="6C28E713" w14:textId="77777777" w:rsidTr="00E0627B">
        <w:tc>
          <w:tcPr>
            <w:tcW w:w="675" w:type="dxa"/>
            <w:shd w:val="clear" w:color="auto" w:fill="D9D9D9"/>
            <w:vAlign w:val="center"/>
          </w:tcPr>
          <w:p w14:paraId="0EB2FB07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jc w:val="center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</w:p>
        </w:tc>
        <w:tc>
          <w:tcPr>
            <w:tcW w:w="5419" w:type="dxa"/>
            <w:gridSpan w:val="3"/>
            <w:vAlign w:val="center"/>
          </w:tcPr>
          <w:p w14:paraId="0354ED86" w14:textId="77777777" w:rsidR="007039F6" w:rsidRPr="007039F6" w:rsidRDefault="007039F6" w:rsidP="007039F6">
            <w:pPr>
              <w:keepNext/>
              <w:numPr>
                <w:ilvl w:val="0"/>
                <w:numId w:val="123"/>
              </w:numPr>
              <w:suppressAutoHyphens/>
              <w:spacing w:after="120" w:line="240" w:lineRule="auto"/>
              <w:ind w:left="202" w:hanging="219"/>
              <w:contextualSpacing/>
              <w:rPr>
                <w:rFonts w:ascii="Verdana" w:eastAsia="DejaVu Sans" w:hAnsi="Verdana"/>
                <w:spacing w:val="0"/>
                <w:sz w:val="16"/>
                <w:szCs w:val="16"/>
              </w:rPr>
            </w:pPr>
            <w:r w:rsidRPr="007039F6">
              <w:rPr>
                <w:rFonts w:ascii="Verdana" w:eastAsia="DejaVu Sans" w:hAnsi="Verdana"/>
                <w:spacing w:val="0"/>
                <w:sz w:val="16"/>
                <w:szCs w:val="16"/>
              </w:rPr>
              <w:t>Niet beschikbaar zijn van de dienst aan boord van één of meerdere schepen tijdens reguliere werkzaamheden.</w:t>
            </w:r>
          </w:p>
        </w:tc>
      </w:tr>
      <w:tr w:rsidR="007039F6" w:rsidRPr="007039F6" w14:paraId="701704C8" w14:textId="77777777" w:rsidTr="00E0627B">
        <w:tc>
          <w:tcPr>
            <w:tcW w:w="675" w:type="dxa"/>
            <w:shd w:val="clear" w:color="auto" w:fill="D9D9D9"/>
            <w:vAlign w:val="center"/>
          </w:tcPr>
          <w:p w14:paraId="7835A2FC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jc w:val="center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3CBAA1A5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>08:00 – 18:00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ED819C5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>&lt;30 minuten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vAlign w:val="center"/>
          </w:tcPr>
          <w:p w14:paraId="23618AD0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 xml:space="preserve">&lt;volgende werkdag opgelost of </w:t>
            </w:r>
            <w:r w:rsidRPr="007039F6">
              <w:rPr>
                <w:rFonts w:ascii="Verdana" w:hAnsi="Verdana"/>
                <w:noProof/>
                <w:spacing w:val="0"/>
                <w:sz w:val="16"/>
                <w:szCs w:val="16"/>
                <w:lang w:eastAsia="ar-SA"/>
              </w:rPr>
              <w:t>workaround</w:t>
            </w: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 xml:space="preserve"> beschikbaar</w:t>
            </w:r>
          </w:p>
        </w:tc>
      </w:tr>
      <w:tr w:rsidR="007039F6" w:rsidRPr="007039F6" w14:paraId="7795BAEE" w14:textId="77777777" w:rsidTr="00E0627B">
        <w:tc>
          <w:tcPr>
            <w:tcW w:w="675" w:type="dxa"/>
            <w:shd w:val="clear" w:color="auto" w:fill="D9D9D9"/>
            <w:vAlign w:val="center"/>
          </w:tcPr>
          <w:p w14:paraId="3E1F67D7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jc w:val="center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</w:p>
        </w:tc>
        <w:tc>
          <w:tcPr>
            <w:tcW w:w="5419" w:type="dxa"/>
            <w:gridSpan w:val="3"/>
            <w:vAlign w:val="center"/>
          </w:tcPr>
          <w:p w14:paraId="55DF6E42" w14:textId="77777777" w:rsidR="007039F6" w:rsidRPr="007039F6" w:rsidRDefault="007039F6" w:rsidP="007039F6">
            <w:pPr>
              <w:keepNext/>
              <w:numPr>
                <w:ilvl w:val="0"/>
                <w:numId w:val="122"/>
              </w:numPr>
              <w:suppressAutoHyphens/>
              <w:spacing w:after="120" w:line="240" w:lineRule="auto"/>
              <w:ind w:left="202" w:hanging="219"/>
              <w:rPr>
                <w:rFonts w:ascii="Verdana" w:eastAsia="DejaVu Sans" w:hAnsi="Verdana"/>
                <w:spacing w:val="0"/>
                <w:sz w:val="16"/>
                <w:szCs w:val="16"/>
              </w:rPr>
            </w:pPr>
            <w:r w:rsidRPr="007039F6">
              <w:rPr>
                <w:rFonts w:ascii="Verdana" w:eastAsia="DejaVu Sans" w:hAnsi="Verdana"/>
                <w:spacing w:val="0"/>
                <w:sz w:val="16"/>
                <w:szCs w:val="16"/>
              </w:rPr>
              <w:t>Niet-beschikbaarheid van de dienst aan boord van één of meerdere schepen buiten calamiteitenbestrijding en de reguliere werkzaamheden.</w:t>
            </w:r>
          </w:p>
        </w:tc>
      </w:tr>
      <w:tr w:rsidR="007039F6" w:rsidRPr="007039F6" w14:paraId="2D4E0DCF" w14:textId="77777777" w:rsidTr="00E0627B">
        <w:tc>
          <w:tcPr>
            <w:tcW w:w="675" w:type="dxa"/>
            <w:shd w:val="clear" w:color="auto" w:fill="D9D9D9"/>
            <w:vAlign w:val="center"/>
          </w:tcPr>
          <w:p w14:paraId="46313E50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jc w:val="center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6A3054A8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>08:00 – 18:00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B2CA9D0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>&lt;30 minuten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vAlign w:val="center"/>
          </w:tcPr>
          <w:p w14:paraId="5B7B8945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 xml:space="preserve">&lt;3 werkdagen opgelost of </w:t>
            </w:r>
            <w:r w:rsidRPr="007039F6">
              <w:rPr>
                <w:rFonts w:ascii="Verdana" w:hAnsi="Verdana"/>
                <w:noProof/>
                <w:spacing w:val="0"/>
                <w:sz w:val="16"/>
                <w:szCs w:val="16"/>
                <w:lang w:eastAsia="ar-SA"/>
              </w:rPr>
              <w:t>workaround</w:t>
            </w:r>
            <w:r w:rsidRPr="007039F6">
              <w:rPr>
                <w:rFonts w:ascii="Verdana" w:hAnsi="Verdana"/>
                <w:spacing w:val="0"/>
                <w:sz w:val="16"/>
                <w:szCs w:val="16"/>
                <w:lang w:eastAsia="ar-SA"/>
              </w:rPr>
              <w:t xml:space="preserve"> beschikbaar</w:t>
            </w:r>
          </w:p>
        </w:tc>
      </w:tr>
      <w:tr w:rsidR="007039F6" w:rsidRPr="007039F6" w14:paraId="2E56C7D1" w14:textId="77777777" w:rsidTr="00E0627B">
        <w:tc>
          <w:tcPr>
            <w:tcW w:w="675" w:type="dxa"/>
            <w:shd w:val="clear" w:color="auto" w:fill="D9D9D9"/>
            <w:vAlign w:val="center"/>
          </w:tcPr>
          <w:p w14:paraId="26748DB3" w14:textId="77777777" w:rsidR="007039F6" w:rsidRPr="007039F6" w:rsidRDefault="007039F6" w:rsidP="007039F6">
            <w:pPr>
              <w:keepNext/>
              <w:suppressAutoHyphens/>
              <w:spacing w:after="120" w:line="240" w:lineRule="atLeast"/>
              <w:jc w:val="center"/>
              <w:rPr>
                <w:rFonts w:ascii="Verdana" w:hAnsi="Verdana"/>
                <w:spacing w:val="0"/>
                <w:sz w:val="16"/>
                <w:szCs w:val="16"/>
                <w:lang w:eastAsia="ar-SA"/>
              </w:rPr>
            </w:pPr>
          </w:p>
        </w:tc>
        <w:tc>
          <w:tcPr>
            <w:tcW w:w="5419" w:type="dxa"/>
            <w:gridSpan w:val="3"/>
            <w:vAlign w:val="center"/>
          </w:tcPr>
          <w:p w14:paraId="606CDB26" w14:textId="77777777" w:rsidR="007039F6" w:rsidRPr="007039F6" w:rsidRDefault="007039F6" w:rsidP="007039F6">
            <w:pPr>
              <w:keepNext/>
              <w:numPr>
                <w:ilvl w:val="0"/>
                <w:numId w:val="122"/>
              </w:numPr>
              <w:suppressAutoHyphens/>
              <w:spacing w:after="120" w:line="240" w:lineRule="auto"/>
              <w:ind w:left="202" w:hanging="219"/>
              <w:rPr>
                <w:rFonts w:ascii="Verdana" w:eastAsia="DejaVu Sans" w:hAnsi="Verdana"/>
                <w:spacing w:val="0"/>
                <w:sz w:val="16"/>
                <w:szCs w:val="16"/>
              </w:rPr>
            </w:pPr>
            <w:r w:rsidRPr="007039F6">
              <w:rPr>
                <w:rFonts w:ascii="Verdana" w:eastAsia="DejaVu Sans" w:hAnsi="Verdana"/>
                <w:spacing w:val="0"/>
                <w:sz w:val="16"/>
                <w:szCs w:val="16"/>
              </w:rPr>
              <w:t>Overige verstoringen</w:t>
            </w:r>
          </w:p>
          <w:p w14:paraId="4B2039D0" w14:textId="77777777" w:rsidR="007039F6" w:rsidRPr="007039F6" w:rsidRDefault="007039F6" w:rsidP="007039F6">
            <w:pPr>
              <w:keepNext/>
              <w:numPr>
                <w:ilvl w:val="0"/>
                <w:numId w:val="122"/>
              </w:numPr>
              <w:suppressAutoHyphens/>
              <w:spacing w:after="120" w:line="240" w:lineRule="auto"/>
              <w:ind w:left="202" w:hanging="219"/>
              <w:rPr>
                <w:rFonts w:ascii="Verdana" w:eastAsia="DejaVu Sans" w:hAnsi="Verdana"/>
                <w:spacing w:val="0"/>
                <w:sz w:val="16"/>
                <w:szCs w:val="16"/>
              </w:rPr>
            </w:pPr>
            <w:r w:rsidRPr="007039F6">
              <w:rPr>
                <w:rFonts w:ascii="Verdana" w:eastAsia="DejaVu Sans" w:hAnsi="Verdana"/>
                <w:spacing w:val="0"/>
                <w:sz w:val="16"/>
                <w:szCs w:val="16"/>
              </w:rPr>
              <w:t>Initiële reactie op informatie- en wijzigingsaanvragen</w:t>
            </w:r>
            <w:r w:rsidRPr="007039F6">
              <w:rPr>
                <w:rFonts w:ascii="Verdana" w:eastAsia="DejaVu Sans" w:hAnsi="Verdana"/>
                <w:spacing w:val="0"/>
                <w:sz w:val="16"/>
                <w:szCs w:val="16"/>
              </w:rPr>
              <w:br/>
              <w:t>(RFC/RFI).</w:t>
            </w:r>
          </w:p>
        </w:tc>
      </w:tr>
    </w:tbl>
    <w:p w14:paraId="1A1C896C" w14:textId="77777777" w:rsidR="00B946D6" w:rsidRDefault="000010C1">
      <w:pPr>
        <w:spacing w:line="240" w:lineRule="auto"/>
      </w:pPr>
      <w:r>
        <w:br w:type="page"/>
      </w:r>
    </w:p>
    <w:p w14:paraId="53D0A982" w14:textId="77777777" w:rsidR="00311002" w:rsidRDefault="00311002" w:rsidP="00C33A3D">
      <w:pPr>
        <w:pStyle w:val="Kop1"/>
        <w:numPr>
          <w:ilvl w:val="0"/>
          <w:numId w:val="36"/>
        </w:numPr>
      </w:pPr>
      <w:bookmarkStart w:id="223" w:name="_Toc434305795"/>
      <w:bookmarkStart w:id="224" w:name="_Toc434305796"/>
      <w:bookmarkStart w:id="225" w:name="_Toc434305797"/>
      <w:bookmarkStart w:id="226" w:name="_Toc434305798"/>
      <w:bookmarkStart w:id="227" w:name="_Toc457985480"/>
      <w:bookmarkEnd w:id="223"/>
      <w:bookmarkEnd w:id="224"/>
      <w:bookmarkEnd w:id="225"/>
      <w:bookmarkEnd w:id="226"/>
      <w:r w:rsidRPr="00337547">
        <w:lastRenderedPageBreak/>
        <w:t>Contactgegevens</w:t>
      </w:r>
      <w:bookmarkEnd w:id="227"/>
    </w:p>
    <w:p w14:paraId="0703BFB0" w14:textId="77777777" w:rsidR="005749DB" w:rsidRPr="005749DB" w:rsidRDefault="005749DB" w:rsidP="005749DB"/>
    <w:p w14:paraId="35DD8626" w14:textId="77777777" w:rsidR="00D4367E" w:rsidRPr="00D4367E" w:rsidRDefault="00D4367E" w:rsidP="00D4367E">
      <w:pPr>
        <w:pStyle w:val="Lijstalinea"/>
        <w:keepNext/>
        <w:pageBreakBefore/>
        <w:numPr>
          <w:ilvl w:val="0"/>
          <w:numId w:val="1"/>
        </w:numPr>
        <w:spacing w:after="240" w:line="520" w:lineRule="exact"/>
        <w:outlineLvl w:val="0"/>
        <w:rPr>
          <w:b/>
          <w:vanish/>
          <w:spacing w:val="0"/>
          <w:kern w:val="28"/>
          <w:sz w:val="40"/>
        </w:rPr>
      </w:pPr>
      <w:bookmarkStart w:id="228" w:name="_Toc176084377"/>
    </w:p>
    <w:p w14:paraId="0E703706" w14:textId="77777777" w:rsidR="00311002" w:rsidRPr="00AC609E" w:rsidRDefault="00311002" w:rsidP="00D4367E">
      <w:pPr>
        <w:pStyle w:val="Kop2"/>
        <w:rPr>
          <w:rFonts w:ascii="Verdana" w:hAnsi="Verdana"/>
        </w:rPr>
      </w:pPr>
      <w:bookmarkStart w:id="229" w:name="_Toc457985481"/>
      <w:r w:rsidRPr="00AC609E">
        <w:rPr>
          <w:rFonts w:ascii="Verdana" w:hAnsi="Verdana"/>
        </w:rPr>
        <w:t>Contactafspraken</w:t>
      </w:r>
      <w:bookmarkEnd w:id="228"/>
      <w:bookmarkEnd w:id="229"/>
    </w:p>
    <w:p w14:paraId="01FBA525" w14:textId="77777777" w:rsidR="005749DB" w:rsidRPr="005749DB" w:rsidRDefault="005749DB" w:rsidP="005749DB"/>
    <w:p w14:paraId="2DFB2641" w14:textId="77777777" w:rsidR="00311002" w:rsidRPr="00630E9A" w:rsidRDefault="00311002" w:rsidP="00311002">
      <w:pPr>
        <w:autoSpaceDE w:val="0"/>
        <w:autoSpaceDN w:val="0"/>
        <w:adjustRightInd w:val="0"/>
        <w:spacing w:line="260" w:lineRule="exact"/>
        <w:ind w:right="-516"/>
        <w:rPr>
          <w:rFonts w:ascii="Verdana" w:hAnsi="Verdana" w:cs="Arial"/>
          <w:szCs w:val="18"/>
        </w:rPr>
      </w:pPr>
      <w:r w:rsidRPr="00630E9A">
        <w:rPr>
          <w:rFonts w:ascii="Verdana" w:hAnsi="Verdana" w:cs="Arial"/>
          <w:szCs w:val="18"/>
        </w:rPr>
        <w:t>In de diverse ‘</w:t>
      </w:r>
      <w:r w:rsidR="007F56B8">
        <w:rPr>
          <w:rFonts w:ascii="Verdana" w:hAnsi="Verdana" w:cs="Arial"/>
          <w:szCs w:val="18"/>
        </w:rPr>
        <w:t>discipl</w:t>
      </w:r>
      <w:r w:rsidR="007F56B8" w:rsidRPr="00630E9A">
        <w:rPr>
          <w:rFonts w:ascii="Verdana" w:hAnsi="Verdana" w:cs="Arial"/>
          <w:szCs w:val="18"/>
        </w:rPr>
        <w:t>ines</w:t>
      </w:r>
      <w:r w:rsidRPr="00630E9A">
        <w:rPr>
          <w:rFonts w:ascii="Verdana" w:hAnsi="Verdana" w:cs="Arial"/>
          <w:szCs w:val="18"/>
        </w:rPr>
        <w:t xml:space="preserve">’ zullen betrokken partijen contact met elkaar hebben. Er wordt onderscheid gemaakt tussen: operationeel, technisch en product contact. </w:t>
      </w:r>
    </w:p>
    <w:p w14:paraId="16F74CBB" w14:textId="77777777" w:rsidR="00311002" w:rsidRPr="00630E9A" w:rsidRDefault="00311002" w:rsidP="00B535C2">
      <w:pPr>
        <w:numPr>
          <w:ilvl w:val="0"/>
          <w:numId w:val="113"/>
        </w:numPr>
        <w:autoSpaceDE w:val="0"/>
        <w:autoSpaceDN w:val="0"/>
        <w:adjustRightInd w:val="0"/>
        <w:spacing w:line="260" w:lineRule="exact"/>
        <w:ind w:right="-516"/>
        <w:rPr>
          <w:rFonts w:ascii="Verdana" w:hAnsi="Verdana" w:cs="Arial"/>
          <w:szCs w:val="18"/>
        </w:rPr>
      </w:pPr>
      <w:r w:rsidRPr="00630E9A">
        <w:rPr>
          <w:rFonts w:ascii="Verdana" w:hAnsi="Verdana" w:cs="Arial"/>
          <w:i/>
          <w:szCs w:val="18"/>
        </w:rPr>
        <w:t>Operationeel contact</w:t>
      </w:r>
      <w:r w:rsidRPr="00630E9A">
        <w:rPr>
          <w:rFonts w:ascii="Verdana" w:hAnsi="Verdana" w:cs="Arial"/>
          <w:szCs w:val="18"/>
        </w:rPr>
        <w:t xml:space="preserve"> heeft betrekking op de dagelijkse gang van zaken met als doel het garanderen van de </w:t>
      </w:r>
      <w:r w:rsidR="003137F8">
        <w:rPr>
          <w:rFonts w:ascii="Verdana" w:hAnsi="Verdana" w:cs="Arial"/>
          <w:szCs w:val="18"/>
        </w:rPr>
        <w:t>dienstverlening</w:t>
      </w:r>
      <w:r w:rsidRPr="00630E9A">
        <w:rPr>
          <w:rFonts w:ascii="Verdana" w:hAnsi="Verdana" w:cs="Arial"/>
          <w:szCs w:val="18"/>
        </w:rPr>
        <w:t>. Hier wordt overlegd over te nemen operationele acties, door één van betrokken partijen, teneinde de dienst optimaal beschikbaar te houden.</w:t>
      </w:r>
    </w:p>
    <w:p w14:paraId="2847667F" w14:textId="77777777" w:rsidR="00311002" w:rsidRPr="00630E9A" w:rsidRDefault="005B1B30" w:rsidP="00B535C2">
      <w:pPr>
        <w:numPr>
          <w:ilvl w:val="0"/>
          <w:numId w:val="113"/>
        </w:numPr>
        <w:autoSpaceDE w:val="0"/>
        <w:autoSpaceDN w:val="0"/>
        <w:adjustRightInd w:val="0"/>
        <w:spacing w:line="260" w:lineRule="exact"/>
        <w:ind w:right="-516"/>
        <w:rPr>
          <w:rFonts w:ascii="Verdana" w:hAnsi="Verdana" w:cs="Arial"/>
          <w:szCs w:val="18"/>
        </w:rPr>
      </w:pPr>
      <w:r w:rsidRPr="00630E9A">
        <w:rPr>
          <w:rFonts w:ascii="Verdana" w:hAnsi="Verdana" w:cs="Arial"/>
          <w:i/>
          <w:szCs w:val="18"/>
        </w:rPr>
        <w:t xml:space="preserve">Tactisch </w:t>
      </w:r>
      <w:r w:rsidR="00311002" w:rsidRPr="00630E9A">
        <w:rPr>
          <w:rFonts w:ascii="Verdana" w:hAnsi="Verdana" w:cs="Arial"/>
          <w:i/>
          <w:szCs w:val="18"/>
        </w:rPr>
        <w:t>contact</w:t>
      </w:r>
      <w:r w:rsidR="00311002" w:rsidRPr="00630E9A">
        <w:rPr>
          <w:rFonts w:ascii="Verdana" w:hAnsi="Verdana" w:cs="Arial"/>
          <w:szCs w:val="18"/>
        </w:rPr>
        <w:t xml:space="preserve"> heeft betrekking op wijzigingen in technische zin om te anticiperen op bedreigingen van buitenaf, invulling te geven aan eisen/wensen (zowel technisch als functioneel). Het doel is te anticiperen op veranderingen in de omgeving (groei, nieuwe eisen en wensen van gebruikers).</w:t>
      </w:r>
    </w:p>
    <w:p w14:paraId="5633D154" w14:textId="77777777" w:rsidR="00630E9A" w:rsidRDefault="005B1B30" w:rsidP="00337320">
      <w:pPr>
        <w:numPr>
          <w:ilvl w:val="0"/>
          <w:numId w:val="113"/>
        </w:numPr>
        <w:autoSpaceDE w:val="0"/>
        <w:autoSpaceDN w:val="0"/>
        <w:adjustRightInd w:val="0"/>
        <w:spacing w:line="260" w:lineRule="exact"/>
        <w:ind w:right="-516"/>
        <w:rPr>
          <w:rFonts w:ascii="Verdana" w:hAnsi="Verdana" w:cs="Arial"/>
          <w:szCs w:val="18"/>
        </w:rPr>
      </w:pPr>
      <w:r w:rsidRPr="00103E64">
        <w:rPr>
          <w:rFonts w:ascii="Verdana" w:hAnsi="Verdana" w:cs="Arial"/>
          <w:i/>
          <w:szCs w:val="18"/>
        </w:rPr>
        <w:t xml:space="preserve">Strategisch </w:t>
      </w:r>
      <w:r w:rsidR="00311002" w:rsidRPr="00103E64">
        <w:rPr>
          <w:rFonts w:ascii="Verdana" w:hAnsi="Verdana" w:cs="Arial"/>
          <w:i/>
          <w:szCs w:val="18"/>
        </w:rPr>
        <w:t>contact</w:t>
      </w:r>
      <w:r w:rsidR="00311002" w:rsidRPr="00103E64">
        <w:rPr>
          <w:rFonts w:ascii="Verdana" w:hAnsi="Verdana" w:cs="Arial"/>
          <w:szCs w:val="18"/>
        </w:rPr>
        <w:t xml:space="preserve"> heeft betrekking op wijzigingen en aanpassingen van het product. </w:t>
      </w:r>
    </w:p>
    <w:p w14:paraId="1CF27064" w14:textId="77777777" w:rsidR="00103E64" w:rsidRPr="00103E64" w:rsidRDefault="00103E64" w:rsidP="00103E64">
      <w:pPr>
        <w:autoSpaceDE w:val="0"/>
        <w:autoSpaceDN w:val="0"/>
        <w:adjustRightInd w:val="0"/>
        <w:spacing w:line="260" w:lineRule="exact"/>
        <w:ind w:left="360" w:right="-516"/>
        <w:rPr>
          <w:rFonts w:ascii="Verdana" w:hAnsi="Verdana" w:cs="Arial"/>
          <w:szCs w:val="18"/>
        </w:rPr>
      </w:pPr>
    </w:p>
    <w:p w14:paraId="1BCE5CE2" w14:textId="77777777" w:rsidR="005B1B30" w:rsidRPr="00630E9A" w:rsidRDefault="00311002" w:rsidP="00311002">
      <w:pPr>
        <w:autoSpaceDE w:val="0"/>
        <w:autoSpaceDN w:val="0"/>
        <w:adjustRightInd w:val="0"/>
        <w:spacing w:line="260" w:lineRule="exact"/>
        <w:ind w:right="-516"/>
        <w:rPr>
          <w:rFonts w:ascii="Verdana" w:hAnsi="Verdana" w:cs="Arial"/>
          <w:szCs w:val="18"/>
        </w:rPr>
      </w:pPr>
      <w:r w:rsidRPr="00630E9A">
        <w:rPr>
          <w:rFonts w:ascii="Verdana" w:hAnsi="Verdana" w:cs="Arial"/>
          <w:szCs w:val="18"/>
        </w:rPr>
        <w:t xml:space="preserve">Met name op het operationeel en </w:t>
      </w:r>
      <w:r w:rsidR="005B1B30" w:rsidRPr="00630E9A">
        <w:rPr>
          <w:rFonts w:ascii="Verdana" w:hAnsi="Verdana" w:cs="Arial"/>
          <w:szCs w:val="18"/>
        </w:rPr>
        <w:t xml:space="preserve">tactische </w:t>
      </w:r>
      <w:r w:rsidRPr="00630E9A">
        <w:rPr>
          <w:rFonts w:ascii="Verdana" w:hAnsi="Verdana" w:cs="Arial"/>
          <w:szCs w:val="18"/>
        </w:rPr>
        <w:t xml:space="preserve">contact vindt overleg met de beheerpartij plaats. </w:t>
      </w:r>
    </w:p>
    <w:p w14:paraId="56CE188D" w14:textId="77777777" w:rsidR="00311002" w:rsidRPr="00630E9A" w:rsidRDefault="00311002" w:rsidP="00311002">
      <w:pPr>
        <w:autoSpaceDE w:val="0"/>
        <w:autoSpaceDN w:val="0"/>
        <w:adjustRightInd w:val="0"/>
        <w:spacing w:line="260" w:lineRule="exact"/>
        <w:ind w:right="-516"/>
        <w:rPr>
          <w:rFonts w:ascii="Verdana" w:hAnsi="Verdana" w:cs="Arial"/>
          <w:szCs w:val="18"/>
        </w:rPr>
      </w:pPr>
      <w:r w:rsidRPr="00630E9A">
        <w:rPr>
          <w:rFonts w:ascii="Verdana" w:hAnsi="Verdana" w:cs="Arial"/>
          <w:szCs w:val="18"/>
        </w:rPr>
        <w:t xml:space="preserve">Hieronder zijn de contactgegevens weergegeven van de betrokken partijen. </w:t>
      </w:r>
    </w:p>
    <w:p w14:paraId="3B90B9E1" w14:textId="77777777" w:rsidR="00943477" w:rsidRDefault="00943477" w:rsidP="00311002">
      <w:pPr>
        <w:autoSpaceDE w:val="0"/>
        <w:autoSpaceDN w:val="0"/>
        <w:adjustRightInd w:val="0"/>
        <w:spacing w:line="260" w:lineRule="exact"/>
        <w:ind w:right="-516"/>
        <w:rPr>
          <w:rFonts w:cs="Arial"/>
          <w:szCs w:val="18"/>
        </w:rPr>
      </w:pPr>
    </w:p>
    <w:p w14:paraId="3A37D2B7" w14:textId="77777777" w:rsidR="00311002" w:rsidRPr="00AC609E" w:rsidRDefault="00593050" w:rsidP="00D4367E">
      <w:pPr>
        <w:pStyle w:val="Kop2"/>
        <w:rPr>
          <w:rFonts w:ascii="Verdana" w:hAnsi="Verdana"/>
        </w:rPr>
      </w:pPr>
      <w:bookmarkStart w:id="230" w:name="_Toc155691445"/>
      <w:bookmarkStart w:id="231" w:name="_Toc176084378"/>
      <w:bookmarkStart w:id="232" w:name="_Toc457985482"/>
      <w:r w:rsidRPr="00AC609E">
        <w:rPr>
          <w:rFonts w:ascii="Verdana" w:hAnsi="Verdana"/>
        </w:rPr>
        <w:t>C</w:t>
      </w:r>
      <w:r w:rsidR="00311002" w:rsidRPr="00AC609E">
        <w:rPr>
          <w:rFonts w:ascii="Verdana" w:hAnsi="Verdana"/>
        </w:rPr>
        <w:t xml:space="preserve">ontactgegevens </w:t>
      </w:r>
      <w:bookmarkEnd w:id="230"/>
      <w:bookmarkEnd w:id="231"/>
      <w:r w:rsidR="00103E64" w:rsidRPr="00AC609E">
        <w:rPr>
          <w:rFonts w:ascii="Verdana" w:hAnsi="Verdana"/>
        </w:rPr>
        <w:t>ON</w:t>
      </w:r>
      <w:bookmarkEnd w:id="232"/>
      <w:r w:rsidR="009D788C" w:rsidRPr="00AC609E">
        <w:rPr>
          <w:rFonts w:ascii="Verdana" w:hAnsi="Verdana"/>
        </w:rPr>
        <w:t xml:space="preserve"> </w:t>
      </w:r>
    </w:p>
    <w:p w14:paraId="0A9B987E" w14:textId="77777777" w:rsidR="00943477" w:rsidRPr="00943477" w:rsidRDefault="00943477" w:rsidP="00311002">
      <w:pPr>
        <w:spacing w:line="260" w:lineRule="exact"/>
        <w:rPr>
          <w:rFonts w:ascii="Verdana" w:hAnsi="Verdana" w:cs="Arial"/>
          <w:szCs w:val="18"/>
          <w:lang w:val="en-GB"/>
        </w:rPr>
      </w:pPr>
    </w:p>
    <w:tbl>
      <w:tblPr>
        <w:tblStyle w:val="Tabelrasterlicht1"/>
        <w:tblW w:w="4839" w:type="pct"/>
        <w:tblLayout w:type="fixed"/>
        <w:tblLook w:val="01E0" w:firstRow="1" w:lastRow="1" w:firstColumn="1" w:lastColumn="1" w:noHBand="0" w:noVBand="0"/>
      </w:tblPr>
      <w:tblGrid>
        <w:gridCol w:w="2040"/>
        <w:gridCol w:w="1932"/>
        <w:gridCol w:w="2070"/>
        <w:gridCol w:w="2179"/>
      </w:tblGrid>
      <w:tr w:rsidR="008A7EAE" w:rsidRPr="00584FD5" w14:paraId="2AA345B9" w14:textId="77777777" w:rsidTr="00A67242">
        <w:tc>
          <w:tcPr>
            <w:tcW w:w="1240" w:type="pct"/>
            <w:shd w:val="clear" w:color="auto" w:fill="595959" w:themeFill="text1" w:themeFillTint="A6"/>
          </w:tcPr>
          <w:p w14:paraId="0E35BD5E" w14:textId="77777777" w:rsidR="00DC1F22" w:rsidRPr="00B535C2" w:rsidRDefault="00DC1F22" w:rsidP="00EE637E">
            <w:pPr>
              <w:pStyle w:val="TableHeading"/>
              <w:rPr>
                <w:b/>
              </w:rPr>
            </w:pPr>
            <w:r w:rsidRPr="00B535C2">
              <w:rPr>
                <w:b/>
              </w:rPr>
              <w:t>Functie</w:t>
            </w:r>
          </w:p>
        </w:tc>
        <w:tc>
          <w:tcPr>
            <w:tcW w:w="1175" w:type="pct"/>
            <w:shd w:val="clear" w:color="auto" w:fill="595959" w:themeFill="text1" w:themeFillTint="A6"/>
          </w:tcPr>
          <w:p w14:paraId="3EAE7D57" w14:textId="77777777" w:rsidR="00DC1F22" w:rsidRPr="00B535C2" w:rsidRDefault="00DC1F22" w:rsidP="00EE637E">
            <w:pPr>
              <w:pStyle w:val="TableHeading"/>
              <w:rPr>
                <w:b/>
              </w:rPr>
            </w:pPr>
            <w:r w:rsidRPr="00B535C2">
              <w:rPr>
                <w:b/>
              </w:rPr>
              <w:t>Naam</w:t>
            </w:r>
          </w:p>
        </w:tc>
        <w:tc>
          <w:tcPr>
            <w:tcW w:w="1259" w:type="pct"/>
            <w:shd w:val="clear" w:color="auto" w:fill="595959" w:themeFill="text1" w:themeFillTint="A6"/>
          </w:tcPr>
          <w:p w14:paraId="470B434E" w14:textId="77777777" w:rsidR="00DC1F22" w:rsidRPr="00B535C2" w:rsidRDefault="00DC1F22" w:rsidP="00EE637E">
            <w:pPr>
              <w:pStyle w:val="TableHeading"/>
              <w:rPr>
                <w:b/>
              </w:rPr>
            </w:pPr>
            <w:r w:rsidRPr="00B535C2">
              <w:rPr>
                <w:b/>
              </w:rPr>
              <w:t>E-mail</w:t>
            </w:r>
          </w:p>
        </w:tc>
        <w:tc>
          <w:tcPr>
            <w:tcW w:w="1325" w:type="pct"/>
            <w:shd w:val="clear" w:color="auto" w:fill="595959" w:themeFill="text1" w:themeFillTint="A6"/>
          </w:tcPr>
          <w:p w14:paraId="1621D2DE" w14:textId="77777777" w:rsidR="00DC1F22" w:rsidRPr="00B535C2" w:rsidRDefault="00DC1F22" w:rsidP="009F5FC1">
            <w:pPr>
              <w:pStyle w:val="TableHeading"/>
              <w:rPr>
                <w:b/>
              </w:rPr>
            </w:pPr>
            <w:r w:rsidRPr="00B535C2">
              <w:rPr>
                <w:b/>
              </w:rPr>
              <w:t>Tel.nr</w:t>
            </w:r>
          </w:p>
        </w:tc>
      </w:tr>
      <w:tr w:rsidR="008A7EAE" w:rsidRPr="00AF3D12" w14:paraId="5FFC3823" w14:textId="77777777" w:rsidTr="00A67242">
        <w:trPr>
          <w:trHeight w:val="720"/>
        </w:trPr>
        <w:tc>
          <w:tcPr>
            <w:tcW w:w="1240" w:type="pct"/>
          </w:tcPr>
          <w:p w14:paraId="54B69117" w14:textId="77777777" w:rsidR="00DC1F22" w:rsidRPr="00AF3D12" w:rsidRDefault="00B946D6" w:rsidP="008413F4">
            <w:pPr>
              <w:spacing w:line="260" w:lineRule="exact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1175" w:type="pct"/>
          </w:tcPr>
          <w:p w14:paraId="7AE8F2BF" w14:textId="77777777" w:rsidR="00DC1F22" w:rsidRPr="00AF3D12" w:rsidRDefault="00B946D6" w:rsidP="00337320">
            <w:pPr>
              <w:spacing w:line="260" w:lineRule="exact"/>
              <w:rPr>
                <w:rFonts w:ascii="Verdana" w:hAnsi="Verdana" w:cs="Arial"/>
                <w:bCs/>
                <w:szCs w:val="18"/>
              </w:rPr>
            </w:pPr>
            <w:r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1259" w:type="pct"/>
          </w:tcPr>
          <w:p w14:paraId="55B58FF5" w14:textId="77777777" w:rsidR="009D6A14" w:rsidRPr="00AF3D12" w:rsidRDefault="00B946D6" w:rsidP="005E15F8">
            <w:pPr>
              <w:autoSpaceDE w:val="0"/>
              <w:autoSpaceDN w:val="0"/>
              <w:adjustRightInd w:val="0"/>
              <w:spacing w:line="260" w:lineRule="exact"/>
              <w:ind w:right="-515"/>
              <w:jc w:val="both"/>
              <w:rPr>
                <w:rFonts w:ascii="Verdana" w:hAnsi="Verdana" w:cs="Arial"/>
                <w:bCs/>
                <w:szCs w:val="18"/>
              </w:rPr>
            </w:pPr>
            <w:r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1325" w:type="pct"/>
          </w:tcPr>
          <w:p w14:paraId="31608C89" w14:textId="77777777" w:rsidR="00DC1F22" w:rsidRPr="00AF3D12" w:rsidRDefault="00B946D6" w:rsidP="008A7EAE">
            <w:pPr>
              <w:autoSpaceDE w:val="0"/>
              <w:autoSpaceDN w:val="0"/>
              <w:adjustRightInd w:val="0"/>
              <w:spacing w:line="260" w:lineRule="exact"/>
              <w:ind w:right="-515"/>
              <w:jc w:val="both"/>
              <w:rPr>
                <w:rFonts w:ascii="Verdana" w:hAnsi="Verdana" w:cs="Arial"/>
                <w:bCs/>
                <w:szCs w:val="18"/>
              </w:rPr>
            </w:pPr>
            <w:r>
              <w:rPr>
                <w:rFonts w:ascii="Verdana" w:hAnsi="Verdana"/>
                <w:szCs w:val="18"/>
              </w:rPr>
              <w:t>&lt;aanvullen ON&gt;</w:t>
            </w:r>
          </w:p>
        </w:tc>
      </w:tr>
      <w:tr w:rsidR="00B946D6" w:rsidRPr="00AF3D12" w14:paraId="4E015A34" w14:textId="77777777" w:rsidTr="00A67242">
        <w:trPr>
          <w:trHeight w:val="720"/>
        </w:trPr>
        <w:tc>
          <w:tcPr>
            <w:tcW w:w="1240" w:type="pct"/>
          </w:tcPr>
          <w:p w14:paraId="6A0284C8" w14:textId="77777777" w:rsidR="00B946D6" w:rsidRPr="00AF3D12" w:rsidRDefault="00B946D6" w:rsidP="008413F4">
            <w:pPr>
              <w:spacing w:line="260" w:lineRule="exact"/>
              <w:rPr>
                <w:rFonts w:ascii="Verdana" w:hAnsi="Verdana" w:cs="Arial"/>
                <w:szCs w:val="18"/>
              </w:rPr>
            </w:pPr>
            <w:r w:rsidRPr="00E46515"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1175" w:type="pct"/>
          </w:tcPr>
          <w:p w14:paraId="7DACE656" w14:textId="77777777" w:rsidR="00B946D6" w:rsidRPr="00AF3D12" w:rsidRDefault="00B946D6">
            <w:pPr>
              <w:spacing w:line="260" w:lineRule="exact"/>
              <w:rPr>
                <w:rFonts w:ascii="Verdana" w:hAnsi="Verdana" w:cs="Arial"/>
                <w:bCs/>
                <w:szCs w:val="18"/>
              </w:rPr>
            </w:pPr>
            <w:r w:rsidRPr="00E46515"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1259" w:type="pct"/>
          </w:tcPr>
          <w:p w14:paraId="6D0D70D8" w14:textId="77777777" w:rsidR="00B946D6" w:rsidRDefault="00B946D6" w:rsidP="00B535C2">
            <w:pPr>
              <w:tabs>
                <w:tab w:val="left" w:pos="1019"/>
              </w:tabs>
              <w:autoSpaceDE w:val="0"/>
              <w:autoSpaceDN w:val="0"/>
              <w:adjustRightInd w:val="0"/>
              <w:spacing w:line="260" w:lineRule="exact"/>
              <w:ind w:right="-515"/>
              <w:jc w:val="both"/>
            </w:pPr>
            <w:r w:rsidRPr="00E46515"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1325" w:type="pct"/>
          </w:tcPr>
          <w:p w14:paraId="37AEF532" w14:textId="77777777" w:rsidR="00B946D6" w:rsidRDefault="00B946D6" w:rsidP="008A7EAE">
            <w:pPr>
              <w:autoSpaceDE w:val="0"/>
              <w:autoSpaceDN w:val="0"/>
              <w:adjustRightInd w:val="0"/>
              <w:spacing w:line="260" w:lineRule="exact"/>
              <w:ind w:right="-515"/>
              <w:jc w:val="both"/>
              <w:rPr>
                <w:rFonts w:ascii="Verdana" w:hAnsi="Verdana" w:cs="Arial"/>
                <w:bCs/>
                <w:szCs w:val="18"/>
              </w:rPr>
            </w:pPr>
            <w:r w:rsidRPr="00E46515">
              <w:rPr>
                <w:rFonts w:ascii="Verdana" w:hAnsi="Verdana"/>
                <w:szCs w:val="18"/>
              </w:rPr>
              <w:t>&lt;aanvullen ON&gt;</w:t>
            </w:r>
          </w:p>
        </w:tc>
      </w:tr>
      <w:tr w:rsidR="00B946D6" w:rsidRPr="00AF3D12" w14:paraId="580A456F" w14:textId="77777777" w:rsidTr="00A67242">
        <w:trPr>
          <w:trHeight w:val="773"/>
        </w:trPr>
        <w:tc>
          <w:tcPr>
            <w:tcW w:w="1240" w:type="pct"/>
          </w:tcPr>
          <w:p w14:paraId="24EE4AF8" w14:textId="77777777" w:rsidR="00B946D6" w:rsidRPr="00AF3D12" w:rsidRDefault="00B946D6" w:rsidP="009E68F1">
            <w:pPr>
              <w:spacing w:line="260" w:lineRule="exact"/>
              <w:rPr>
                <w:rFonts w:ascii="Verdana" w:hAnsi="Verdana" w:cs="Arial"/>
                <w:szCs w:val="18"/>
              </w:rPr>
            </w:pPr>
            <w:r w:rsidRPr="00E46515"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1175" w:type="pct"/>
          </w:tcPr>
          <w:p w14:paraId="64BEC9E8" w14:textId="77777777" w:rsidR="00B946D6" w:rsidRPr="00AF3D12" w:rsidRDefault="00B946D6" w:rsidP="00337320">
            <w:pPr>
              <w:spacing w:line="260" w:lineRule="exact"/>
              <w:rPr>
                <w:rFonts w:ascii="Verdana" w:hAnsi="Verdana" w:cs="Arial"/>
                <w:bCs/>
                <w:szCs w:val="18"/>
              </w:rPr>
            </w:pPr>
            <w:r w:rsidRPr="00E46515"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1259" w:type="pct"/>
          </w:tcPr>
          <w:p w14:paraId="0654C3DE" w14:textId="77777777" w:rsidR="00B946D6" w:rsidRPr="00AF3D12" w:rsidRDefault="00B946D6" w:rsidP="009D6A14">
            <w:pPr>
              <w:autoSpaceDE w:val="0"/>
              <w:autoSpaceDN w:val="0"/>
              <w:adjustRightInd w:val="0"/>
              <w:spacing w:line="260" w:lineRule="exact"/>
              <w:ind w:right="-515"/>
              <w:jc w:val="both"/>
              <w:rPr>
                <w:rFonts w:ascii="Verdana" w:hAnsi="Verdana" w:cs="Arial"/>
                <w:bCs/>
                <w:szCs w:val="18"/>
              </w:rPr>
            </w:pPr>
            <w:r w:rsidRPr="00E46515"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1325" w:type="pct"/>
          </w:tcPr>
          <w:p w14:paraId="7CEAD56A" w14:textId="77777777" w:rsidR="00B946D6" w:rsidRPr="00AF3D12" w:rsidRDefault="00B946D6" w:rsidP="008A7EAE">
            <w:pPr>
              <w:rPr>
                <w:rFonts w:ascii="Verdana" w:hAnsi="Verdana" w:cs="Arial"/>
                <w:bCs/>
                <w:szCs w:val="18"/>
              </w:rPr>
            </w:pPr>
            <w:r w:rsidRPr="00E46515">
              <w:rPr>
                <w:rFonts w:ascii="Verdana" w:hAnsi="Verdana"/>
                <w:szCs w:val="18"/>
              </w:rPr>
              <w:t>&lt;aanvullen ON&gt;</w:t>
            </w:r>
          </w:p>
        </w:tc>
      </w:tr>
      <w:tr w:rsidR="00B946D6" w:rsidRPr="00AF3D12" w14:paraId="32BBFE16" w14:textId="77777777" w:rsidTr="00A67242">
        <w:trPr>
          <w:trHeight w:val="1136"/>
        </w:trPr>
        <w:tc>
          <w:tcPr>
            <w:tcW w:w="1240" w:type="pct"/>
          </w:tcPr>
          <w:p w14:paraId="1D168BF8" w14:textId="77777777" w:rsidR="00B946D6" w:rsidRPr="00AF3D12" w:rsidRDefault="00B946D6" w:rsidP="008413F4">
            <w:pPr>
              <w:spacing w:line="260" w:lineRule="exact"/>
              <w:rPr>
                <w:rFonts w:ascii="Verdana" w:hAnsi="Verdana" w:cs="Arial"/>
                <w:szCs w:val="18"/>
              </w:rPr>
            </w:pPr>
            <w:r w:rsidRPr="00E46515"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1175" w:type="pct"/>
          </w:tcPr>
          <w:p w14:paraId="05045801" w14:textId="77777777" w:rsidR="00B946D6" w:rsidRPr="00AF3D12" w:rsidRDefault="00B946D6" w:rsidP="00337320">
            <w:pPr>
              <w:spacing w:line="260" w:lineRule="exact"/>
              <w:rPr>
                <w:rFonts w:ascii="Verdana" w:hAnsi="Verdana" w:cs="Arial"/>
                <w:bCs/>
                <w:szCs w:val="18"/>
              </w:rPr>
            </w:pPr>
            <w:r w:rsidRPr="00E46515"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1259" w:type="pct"/>
          </w:tcPr>
          <w:p w14:paraId="12B0C69A" w14:textId="77777777" w:rsidR="00B946D6" w:rsidRPr="00AF3D12" w:rsidRDefault="00B946D6" w:rsidP="009D6A14">
            <w:pPr>
              <w:autoSpaceDE w:val="0"/>
              <w:autoSpaceDN w:val="0"/>
              <w:adjustRightInd w:val="0"/>
              <w:spacing w:line="260" w:lineRule="exact"/>
              <w:ind w:right="-515"/>
              <w:jc w:val="both"/>
              <w:rPr>
                <w:rStyle w:val="Hyperlink"/>
                <w:rFonts w:ascii="Verdana" w:hAnsi="Verdana"/>
                <w:szCs w:val="18"/>
              </w:rPr>
            </w:pPr>
            <w:r w:rsidRPr="00E46515"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1325" w:type="pct"/>
          </w:tcPr>
          <w:p w14:paraId="22BFCA2E" w14:textId="77777777" w:rsidR="00B946D6" w:rsidRPr="00AF3D12" w:rsidRDefault="00B946D6" w:rsidP="008A7EAE">
            <w:pPr>
              <w:rPr>
                <w:rFonts w:ascii="Verdana" w:hAnsi="Verdana"/>
                <w:szCs w:val="18"/>
              </w:rPr>
            </w:pPr>
            <w:r w:rsidRPr="00E46515">
              <w:rPr>
                <w:rFonts w:ascii="Verdana" w:hAnsi="Verdana"/>
                <w:szCs w:val="18"/>
              </w:rPr>
              <w:t>&lt;aanvullen ON&gt;</w:t>
            </w:r>
          </w:p>
        </w:tc>
      </w:tr>
    </w:tbl>
    <w:p w14:paraId="710F4E62" w14:textId="77777777" w:rsidR="00341310" w:rsidRDefault="00341310" w:rsidP="00341310">
      <w:pPr>
        <w:rPr>
          <w:rFonts w:ascii="Verdana" w:hAnsi="Verdana"/>
          <w:b/>
          <w:spacing w:val="2"/>
          <w:szCs w:val="18"/>
          <w:lang w:val="en-US"/>
        </w:rPr>
      </w:pPr>
    </w:p>
    <w:p w14:paraId="733EEEDF" w14:textId="77777777" w:rsidR="00783F77" w:rsidRDefault="00783F77">
      <w:pPr>
        <w:spacing w:line="240" w:lineRule="auto"/>
        <w:rPr>
          <w:rFonts w:ascii="Verdana" w:hAnsi="Verdana"/>
          <w:b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055"/>
        <w:gridCol w:w="3440"/>
      </w:tblGrid>
      <w:tr w:rsidR="00E32034" w:rsidRPr="00E32034" w14:paraId="40CCB457" w14:textId="77777777" w:rsidTr="00B535C2">
        <w:tc>
          <w:tcPr>
            <w:tcW w:w="2975" w:type="pct"/>
            <w:shd w:val="clear" w:color="auto" w:fill="595959" w:themeFill="text1" w:themeFillTint="A6"/>
          </w:tcPr>
          <w:p w14:paraId="505EE928" w14:textId="77777777" w:rsidR="00E32034" w:rsidRPr="00B535C2" w:rsidRDefault="00103E64" w:rsidP="00103E64">
            <w:pPr>
              <w:pStyle w:val="TableHeading"/>
              <w:rPr>
                <w:b/>
              </w:rPr>
            </w:pPr>
            <w:r>
              <w:rPr>
                <w:b/>
              </w:rPr>
              <w:t>ON</w:t>
            </w:r>
            <w:r w:rsidR="00E32034" w:rsidRPr="00B535C2">
              <w:rPr>
                <w:b/>
              </w:rPr>
              <w:t xml:space="preserve"> </w:t>
            </w:r>
            <w:r w:rsidR="00E32034">
              <w:rPr>
                <w:b/>
              </w:rPr>
              <w:t>contact</w:t>
            </w:r>
            <w:r w:rsidR="00E32034" w:rsidRPr="00B535C2">
              <w:rPr>
                <w:b/>
              </w:rPr>
              <w:t>gegevens</w:t>
            </w:r>
          </w:p>
        </w:tc>
        <w:tc>
          <w:tcPr>
            <w:tcW w:w="2025" w:type="pct"/>
            <w:shd w:val="clear" w:color="auto" w:fill="595959" w:themeFill="text1" w:themeFillTint="A6"/>
          </w:tcPr>
          <w:p w14:paraId="64237F04" w14:textId="77777777" w:rsidR="00E32034" w:rsidRPr="00B535C2" w:rsidRDefault="00E32034" w:rsidP="00B535C2">
            <w:pPr>
              <w:pStyle w:val="TableHeading"/>
              <w:rPr>
                <w:b/>
              </w:rPr>
            </w:pPr>
          </w:p>
        </w:tc>
      </w:tr>
      <w:tr w:rsidR="00C759D8" w:rsidRPr="005110F2" w14:paraId="7DF1645F" w14:textId="77777777" w:rsidTr="009D6A14">
        <w:tc>
          <w:tcPr>
            <w:tcW w:w="2975" w:type="pct"/>
            <w:shd w:val="clear" w:color="auto" w:fill="auto"/>
          </w:tcPr>
          <w:p w14:paraId="082F3910" w14:textId="77777777" w:rsidR="00C759D8" w:rsidRPr="00B535C2" w:rsidRDefault="00B946D6" w:rsidP="00C759D8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szCs w:val="18"/>
                <w:lang w:val="en-US"/>
              </w:rPr>
            </w:pPr>
            <w:r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2025" w:type="pct"/>
            <w:shd w:val="clear" w:color="auto" w:fill="auto"/>
          </w:tcPr>
          <w:p w14:paraId="16ACCAEB" w14:textId="77777777" w:rsidR="00C759D8" w:rsidRPr="00B535C2" w:rsidRDefault="00C759D8" w:rsidP="009C0CF4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szCs w:val="18"/>
                <w:lang w:val="fr-FR"/>
              </w:rPr>
            </w:pPr>
          </w:p>
        </w:tc>
      </w:tr>
      <w:tr w:rsidR="00C759D8" w:rsidRPr="008271DF" w14:paraId="5E62A381" w14:textId="77777777" w:rsidTr="009D6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25" w:type="pct"/>
        </w:trPr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89E6" w14:textId="77777777" w:rsidR="00C759D8" w:rsidRPr="00072104" w:rsidRDefault="00103E64" w:rsidP="00C759D8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b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Cs w:val="18"/>
                <w:lang w:val="en-US"/>
              </w:rPr>
              <w:t>ON</w:t>
            </w:r>
            <w:r w:rsidR="00C759D8" w:rsidRPr="00072104">
              <w:rPr>
                <w:rFonts w:ascii="Verdana" w:hAnsi="Verdana" w:cs="Arial"/>
                <w:b/>
                <w:szCs w:val="18"/>
                <w:lang w:val="en-US"/>
              </w:rPr>
              <w:t xml:space="preserve"> </w:t>
            </w:r>
            <w:r w:rsidR="0034269F" w:rsidRPr="00072104">
              <w:rPr>
                <w:rFonts w:ascii="Verdana" w:hAnsi="Verdana" w:cs="Arial"/>
                <w:b/>
                <w:szCs w:val="18"/>
                <w:lang w:val="en-US"/>
              </w:rPr>
              <w:t>Servicedesk</w:t>
            </w:r>
            <w:r w:rsidR="00C759D8" w:rsidRPr="00072104">
              <w:rPr>
                <w:rFonts w:ascii="Verdana" w:hAnsi="Verdana" w:cs="Arial"/>
                <w:b/>
                <w:szCs w:val="18"/>
                <w:lang w:val="en-US"/>
              </w:rPr>
              <w:t xml:space="preserve"> (24x7)</w:t>
            </w:r>
          </w:p>
          <w:p w14:paraId="334AF9EC" w14:textId="77777777" w:rsidR="00C759D8" w:rsidRPr="00DB3673" w:rsidRDefault="00C759D8" w:rsidP="008271DF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szCs w:val="18"/>
              </w:rPr>
            </w:pPr>
            <w:r w:rsidRPr="00DB3673">
              <w:rPr>
                <w:rFonts w:ascii="Verdana" w:hAnsi="Verdana" w:cs="Arial"/>
                <w:szCs w:val="18"/>
              </w:rPr>
              <w:br/>
            </w:r>
            <w:r w:rsidR="000A1279" w:rsidRPr="00DB3673">
              <w:rPr>
                <w:rFonts w:ascii="Verdana" w:hAnsi="Verdana" w:cs="Arial"/>
                <w:szCs w:val="18"/>
              </w:rPr>
              <w:t>t</w:t>
            </w:r>
            <w:r w:rsidRPr="00DB3673">
              <w:rPr>
                <w:rFonts w:ascii="Verdana" w:hAnsi="Verdana" w:cs="Arial"/>
                <w:szCs w:val="18"/>
              </w:rPr>
              <w:t xml:space="preserve">el: </w:t>
            </w:r>
            <w:r w:rsidR="00B946D6">
              <w:rPr>
                <w:rFonts w:ascii="Verdana" w:hAnsi="Verdana"/>
                <w:szCs w:val="18"/>
              </w:rPr>
              <w:t>&lt;aanvullen ON&gt;</w:t>
            </w:r>
            <w:r w:rsidRPr="00DB3673">
              <w:rPr>
                <w:rFonts w:ascii="Verdana" w:hAnsi="Verdana" w:cs="Arial"/>
                <w:szCs w:val="18"/>
              </w:rPr>
              <w:br/>
            </w:r>
            <w:r w:rsidR="000A1279" w:rsidRPr="00DB3673">
              <w:rPr>
                <w:rFonts w:ascii="Verdana" w:hAnsi="Verdana" w:cs="Arial"/>
                <w:szCs w:val="18"/>
              </w:rPr>
              <w:t>e</w:t>
            </w:r>
            <w:r w:rsidR="005110F2" w:rsidRPr="00DB3673">
              <w:rPr>
                <w:rFonts w:ascii="Verdana" w:hAnsi="Verdana" w:cs="Arial"/>
                <w:szCs w:val="18"/>
              </w:rPr>
              <w:t xml:space="preserve">-mail: </w:t>
            </w:r>
            <w:r w:rsidR="00B946D6">
              <w:rPr>
                <w:rFonts w:ascii="Verdana" w:hAnsi="Verdana"/>
                <w:szCs w:val="18"/>
              </w:rPr>
              <w:t>&lt;aanvullen ON&gt;</w:t>
            </w:r>
          </w:p>
        </w:tc>
      </w:tr>
    </w:tbl>
    <w:p w14:paraId="092784BA" w14:textId="77777777" w:rsidR="00AC2CBE" w:rsidRPr="00DB3673" w:rsidRDefault="00AC2CBE" w:rsidP="00630E9A">
      <w:pPr>
        <w:spacing w:line="240" w:lineRule="auto"/>
      </w:pPr>
    </w:p>
    <w:p w14:paraId="4C1B8685" w14:textId="77777777" w:rsidR="005749DB" w:rsidRPr="00DB3673" w:rsidRDefault="005749DB" w:rsidP="00630E9A">
      <w:pPr>
        <w:spacing w:line="240" w:lineRule="auto"/>
      </w:pPr>
    </w:p>
    <w:p w14:paraId="570489EF" w14:textId="77777777" w:rsidR="00AC2CBE" w:rsidRPr="00DB3673" w:rsidRDefault="00AC2CBE" w:rsidP="00341310"/>
    <w:tbl>
      <w:tblPr>
        <w:tblW w:w="76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2"/>
        <w:gridCol w:w="1910"/>
        <w:gridCol w:w="2695"/>
      </w:tblGrid>
      <w:tr w:rsidR="00713707" w:rsidRPr="008F377E" w14:paraId="6560F6C4" w14:textId="77777777" w:rsidTr="00B535C2">
        <w:trPr>
          <w:cantSplit/>
          <w:trHeight w:val="264"/>
          <w:tblHeader/>
        </w:trPr>
        <w:tc>
          <w:tcPr>
            <w:tcW w:w="3052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642C8C0F" w14:textId="77777777" w:rsidR="00713707" w:rsidRPr="00B535C2" w:rsidRDefault="00713707" w:rsidP="00EE637E">
            <w:pPr>
              <w:pStyle w:val="TableHeading"/>
              <w:rPr>
                <w:b/>
              </w:rPr>
            </w:pPr>
            <w:r w:rsidRPr="00B535C2">
              <w:rPr>
                <w:b/>
              </w:rPr>
              <w:lastRenderedPageBreak/>
              <w:t>Contact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1C060D6B" w14:textId="77777777" w:rsidR="00713707" w:rsidRPr="00B535C2" w:rsidRDefault="00713707" w:rsidP="00EE637E">
            <w:pPr>
              <w:pStyle w:val="TableHeading"/>
              <w:rPr>
                <w:b/>
              </w:rPr>
            </w:pPr>
            <w:r w:rsidRPr="00B535C2">
              <w:rPr>
                <w:b/>
              </w:rPr>
              <w:t>Naam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2F3D7FEA" w14:textId="77777777" w:rsidR="00713707" w:rsidRPr="00B535C2" w:rsidRDefault="00713707" w:rsidP="00EE637E">
            <w:pPr>
              <w:pStyle w:val="TableHeading"/>
              <w:rPr>
                <w:b/>
              </w:rPr>
            </w:pPr>
            <w:r w:rsidRPr="00B535C2">
              <w:rPr>
                <w:b/>
              </w:rPr>
              <w:t>Contactgegevens</w:t>
            </w:r>
          </w:p>
        </w:tc>
      </w:tr>
      <w:tr w:rsidR="00B946D6" w:rsidRPr="00DD6EAA" w14:paraId="773FCE34" w14:textId="77777777" w:rsidTr="00B535C2">
        <w:trPr>
          <w:cantSplit/>
          <w:trHeight w:val="527"/>
        </w:trPr>
        <w:tc>
          <w:tcPr>
            <w:tcW w:w="3052" w:type="dxa"/>
            <w:shd w:val="clear" w:color="auto" w:fill="auto"/>
          </w:tcPr>
          <w:p w14:paraId="53E7B756" w14:textId="77777777" w:rsidR="00B946D6" w:rsidRPr="00DD6EAA" w:rsidRDefault="00B946D6" w:rsidP="008271DF">
            <w:pPr>
              <w:rPr>
                <w:rFonts w:ascii="Verdana" w:hAnsi="Verdana" w:cs="Arial"/>
              </w:rPr>
            </w:pPr>
            <w:r w:rsidRPr="00DD6EAA">
              <w:rPr>
                <w:rFonts w:ascii="Verdana" w:hAnsi="Verdana" w:cs="Arial"/>
              </w:rPr>
              <w:t xml:space="preserve">kantoor op werkdagen </w:t>
            </w:r>
          </w:p>
        </w:tc>
        <w:tc>
          <w:tcPr>
            <w:tcW w:w="1910" w:type="dxa"/>
            <w:shd w:val="clear" w:color="auto" w:fill="auto"/>
          </w:tcPr>
          <w:p w14:paraId="7B713AED" w14:textId="77777777" w:rsidR="00B946D6" w:rsidRPr="00DD6EAA" w:rsidRDefault="00B946D6" w:rsidP="004C291C">
            <w:pPr>
              <w:rPr>
                <w:rFonts w:ascii="Verdana" w:hAnsi="Verdana" w:cs="Arial"/>
              </w:rPr>
            </w:pPr>
            <w:r w:rsidRPr="00307FDE"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2695" w:type="dxa"/>
            <w:shd w:val="clear" w:color="auto" w:fill="auto"/>
          </w:tcPr>
          <w:p w14:paraId="41EE8A63" w14:textId="77777777" w:rsidR="00B946D6" w:rsidRPr="00DD6EAA" w:rsidRDefault="00B946D6" w:rsidP="00943477">
            <w:pPr>
              <w:rPr>
                <w:rFonts w:ascii="Verdana" w:hAnsi="Verdana" w:cs="Arial"/>
                <w:highlight w:val="red"/>
              </w:rPr>
            </w:pPr>
            <w:r w:rsidRPr="00307FDE">
              <w:rPr>
                <w:rFonts w:ascii="Verdana" w:hAnsi="Verdana"/>
                <w:szCs w:val="18"/>
              </w:rPr>
              <w:t>&lt;aanvullen ON&gt;</w:t>
            </w:r>
          </w:p>
        </w:tc>
      </w:tr>
      <w:tr w:rsidR="00B946D6" w:rsidRPr="00DD6EAA" w14:paraId="37FCEC19" w14:textId="77777777" w:rsidTr="00B535C2">
        <w:trPr>
          <w:cantSplit/>
          <w:trHeight w:val="527"/>
        </w:trPr>
        <w:tc>
          <w:tcPr>
            <w:tcW w:w="3052" w:type="dxa"/>
            <w:shd w:val="clear" w:color="auto" w:fill="auto"/>
          </w:tcPr>
          <w:p w14:paraId="65D6A3B7" w14:textId="77777777" w:rsidR="00B946D6" w:rsidRPr="00DD6EAA" w:rsidRDefault="00B946D6" w:rsidP="00943477">
            <w:pPr>
              <w:rPr>
                <w:rFonts w:ascii="Verdana" w:hAnsi="Verdana" w:cs="Arial"/>
              </w:rPr>
            </w:pPr>
            <w:r w:rsidRPr="00DD6EAA">
              <w:rPr>
                <w:rFonts w:ascii="Verdana" w:hAnsi="Verdana" w:cs="Arial"/>
              </w:rPr>
              <w:t>Applicatiemanagement - operationeel management -  algemene vragen</w:t>
            </w:r>
          </w:p>
        </w:tc>
        <w:tc>
          <w:tcPr>
            <w:tcW w:w="1910" w:type="dxa"/>
            <w:shd w:val="clear" w:color="auto" w:fill="auto"/>
          </w:tcPr>
          <w:p w14:paraId="76538303" w14:textId="77777777" w:rsidR="00B946D6" w:rsidRPr="00DD6EAA" w:rsidRDefault="00B946D6" w:rsidP="004C291C">
            <w:pPr>
              <w:rPr>
                <w:rFonts w:ascii="Verdana" w:hAnsi="Verdana" w:cs="Arial"/>
              </w:rPr>
            </w:pPr>
            <w:r w:rsidRPr="00307FDE"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2695" w:type="dxa"/>
            <w:shd w:val="clear" w:color="auto" w:fill="auto"/>
          </w:tcPr>
          <w:p w14:paraId="7CD5FAA1" w14:textId="77777777" w:rsidR="00B946D6" w:rsidRPr="005749DB" w:rsidRDefault="00B946D6" w:rsidP="00FA4649">
            <w:pPr>
              <w:rPr>
                <w:rFonts w:ascii="Verdana" w:hAnsi="Verdana" w:cs="Arial"/>
              </w:rPr>
            </w:pPr>
            <w:r w:rsidRPr="00307FDE">
              <w:rPr>
                <w:rFonts w:ascii="Verdana" w:hAnsi="Verdana"/>
                <w:szCs w:val="18"/>
              </w:rPr>
              <w:t>&lt;aanvullen ON&gt;</w:t>
            </w:r>
          </w:p>
        </w:tc>
      </w:tr>
      <w:tr w:rsidR="00B946D6" w:rsidRPr="00DD6EAA" w14:paraId="1E23AFAD" w14:textId="77777777" w:rsidTr="00B535C2">
        <w:trPr>
          <w:cantSplit/>
          <w:trHeight w:val="527"/>
        </w:trPr>
        <w:tc>
          <w:tcPr>
            <w:tcW w:w="3052" w:type="dxa"/>
            <w:shd w:val="clear" w:color="auto" w:fill="auto"/>
          </w:tcPr>
          <w:p w14:paraId="7CFA4D6D" w14:textId="77777777" w:rsidR="00B946D6" w:rsidRPr="00DD6EAA" w:rsidRDefault="00B946D6" w:rsidP="00943477">
            <w:pPr>
              <w:rPr>
                <w:rFonts w:ascii="Verdana" w:hAnsi="Verdana" w:cs="Arial"/>
              </w:rPr>
            </w:pPr>
            <w:r w:rsidRPr="00DD6EAA">
              <w:rPr>
                <w:rFonts w:ascii="Verdana" w:hAnsi="Verdana" w:cs="Arial"/>
              </w:rPr>
              <w:t>Vragen, RFI’s, RFQ’s, etc. waaraan een ticketnummer wordt toegekend.</w:t>
            </w:r>
          </w:p>
        </w:tc>
        <w:tc>
          <w:tcPr>
            <w:tcW w:w="1910" w:type="dxa"/>
            <w:shd w:val="clear" w:color="auto" w:fill="auto"/>
          </w:tcPr>
          <w:p w14:paraId="29794057" w14:textId="77777777" w:rsidR="00B946D6" w:rsidRPr="00DD6EAA" w:rsidRDefault="00B946D6" w:rsidP="004C291C">
            <w:pPr>
              <w:rPr>
                <w:rFonts w:ascii="Verdana" w:hAnsi="Verdana" w:cs="Arial"/>
              </w:rPr>
            </w:pPr>
            <w:r w:rsidRPr="00307FDE">
              <w:rPr>
                <w:rFonts w:ascii="Verdana" w:hAnsi="Verdana"/>
                <w:szCs w:val="18"/>
              </w:rPr>
              <w:t>&lt;aanvullen ON&gt;</w:t>
            </w:r>
          </w:p>
        </w:tc>
        <w:tc>
          <w:tcPr>
            <w:tcW w:w="2695" w:type="dxa"/>
            <w:shd w:val="clear" w:color="auto" w:fill="auto"/>
          </w:tcPr>
          <w:p w14:paraId="2BA61941" w14:textId="77777777" w:rsidR="00B946D6" w:rsidRPr="00DD6EAA" w:rsidRDefault="00B946D6" w:rsidP="00FA4649">
            <w:pPr>
              <w:rPr>
                <w:rFonts w:ascii="Verdana" w:hAnsi="Verdana"/>
                <w:szCs w:val="18"/>
              </w:rPr>
            </w:pPr>
            <w:r w:rsidRPr="00307FDE">
              <w:rPr>
                <w:rFonts w:ascii="Verdana" w:hAnsi="Verdana"/>
                <w:szCs w:val="18"/>
              </w:rPr>
              <w:t>&lt;aanvullen ON&gt;</w:t>
            </w:r>
          </w:p>
        </w:tc>
      </w:tr>
    </w:tbl>
    <w:p w14:paraId="5A174A40" w14:textId="77777777" w:rsidR="00943477" w:rsidRDefault="00943477" w:rsidP="00943477"/>
    <w:p w14:paraId="4A886140" w14:textId="77777777" w:rsidR="00943477" w:rsidRPr="00AC609E" w:rsidRDefault="00943477" w:rsidP="00C33A3D">
      <w:pPr>
        <w:pStyle w:val="Kop2"/>
        <w:numPr>
          <w:ilvl w:val="1"/>
          <w:numId w:val="36"/>
        </w:numPr>
        <w:rPr>
          <w:rFonts w:ascii="Verdana" w:hAnsi="Verdana"/>
        </w:rPr>
      </w:pPr>
      <w:bookmarkStart w:id="233" w:name="_Toc457985483"/>
      <w:r w:rsidRPr="00AC609E">
        <w:rPr>
          <w:rFonts w:ascii="Verdana" w:hAnsi="Verdana"/>
        </w:rPr>
        <w:t>Contactgegevens CIV</w:t>
      </w:r>
      <w:bookmarkEnd w:id="233"/>
    </w:p>
    <w:p w14:paraId="6D07B295" w14:textId="77777777" w:rsidR="00961EE5" w:rsidRPr="00961EE5" w:rsidRDefault="00961EE5" w:rsidP="005749D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1519"/>
        <w:gridCol w:w="3209"/>
        <w:gridCol w:w="1728"/>
      </w:tblGrid>
      <w:tr w:rsidR="00943477" w:rsidRPr="00AF3D12" w14:paraId="1A835318" w14:textId="77777777" w:rsidTr="00730740">
        <w:tc>
          <w:tcPr>
            <w:tcW w:w="1200" w:type="pct"/>
            <w:shd w:val="clear" w:color="auto" w:fill="595959" w:themeFill="text1" w:themeFillTint="A6"/>
            <w:tcMar>
              <w:top w:w="57" w:type="dxa"/>
              <w:bottom w:w="57" w:type="dxa"/>
            </w:tcMar>
          </w:tcPr>
          <w:p w14:paraId="5B5AF244" w14:textId="77777777" w:rsidR="00943477" w:rsidRPr="00B535C2" w:rsidRDefault="00943477" w:rsidP="00EE637E">
            <w:pPr>
              <w:pStyle w:val="TableHeading"/>
              <w:rPr>
                <w:b/>
              </w:rPr>
            </w:pPr>
            <w:r w:rsidRPr="00B535C2">
              <w:rPr>
                <w:b/>
              </w:rPr>
              <w:t>Functie</w:t>
            </w:r>
          </w:p>
        </w:tc>
        <w:tc>
          <w:tcPr>
            <w:tcW w:w="894" w:type="pct"/>
            <w:shd w:val="clear" w:color="auto" w:fill="595959" w:themeFill="text1" w:themeFillTint="A6"/>
            <w:tcMar>
              <w:top w:w="57" w:type="dxa"/>
              <w:bottom w:w="57" w:type="dxa"/>
            </w:tcMar>
          </w:tcPr>
          <w:p w14:paraId="4B0D0986" w14:textId="77777777" w:rsidR="00943477" w:rsidRPr="00B535C2" w:rsidRDefault="00943477" w:rsidP="00EE637E">
            <w:pPr>
              <w:pStyle w:val="TableHeading"/>
              <w:rPr>
                <w:b/>
              </w:rPr>
            </w:pPr>
            <w:r w:rsidRPr="00B535C2">
              <w:rPr>
                <w:b/>
              </w:rPr>
              <w:t>Naam</w:t>
            </w:r>
          </w:p>
        </w:tc>
        <w:tc>
          <w:tcPr>
            <w:tcW w:w="1889" w:type="pct"/>
            <w:shd w:val="clear" w:color="auto" w:fill="595959" w:themeFill="text1" w:themeFillTint="A6"/>
            <w:tcMar>
              <w:top w:w="57" w:type="dxa"/>
              <w:bottom w:w="57" w:type="dxa"/>
            </w:tcMar>
          </w:tcPr>
          <w:p w14:paraId="4E3325F5" w14:textId="77777777" w:rsidR="00943477" w:rsidRPr="00B535C2" w:rsidRDefault="00943477" w:rsidP="00EE637E">
            <w:pPr>
              <w:pStyle w:val="TableHeading"/>
              <w:rPr>
                <w:b/>
              </w:rPr>
            </w:pPr>
            <w:r w:rsidRPr="00B535C2">
              <w:rPr>
                <w:b/>
              </w:rPr>
              <w:t>E-mail</w:t>
            </w:r>
          </w:p>
        </w:tc>
        <w:tc>
          <w:tcPr>
            <w:tcW w:w="1017" w:type="pct"/>
            <w:shd w:val="clear" w:color="auto" w:fill="595959" w:themeFill="text1" w:themeFillTint="A6"/>
            <w:tcMar>
              <w:top w:w="57" w:type="dxa"/>
              <w:bottom w:w="57" w:type="dxa"/>
            </w:tcMar>
          </w:tcPr>
          <w:p w14:paraId="1B43FE66" w14:textId="77777777" w:rsidR="00943477" w:rsidRPr="00B535C2" w:rsidRDefault="00943477" w:rsidP="00EE637E">
            <w:pPr>
              <w:pStyle w:val="TableHeading"/>
              <w:rPr>
                <w:b/>
              </w:rPr>
            </w:pPr>
            <w:r w:rsidRPr="00B535C2">
              <w:rPr>
                <w:b/>
              </w:rPr>
              <w:t>Tel.nr</w:t>
            </w:r>
          </w:p>
        </w:tc>
      </w:tr>
      <w:tr w:rsidR="00943477" w:rsidRPr="00AF3D12" w14:paraId="0E742F3D" w14:textId="77777777" w:rsidTr="00730740">
        <w:tc>
          <w:tcPr>
            <w:tcW w:w="120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17707F" w14:textId="77777777" w:rsidR="00943477" w:rsidRPr="00AF3D12" w:rsidRDefault="00AF3D12" w:rsidP="001B4D94">
            <w:pPr>
              <w:spacing w:line="260" w:lineRule="exact"/>
              <w:rPr>
                <w:rFonts w:ascii="Verdana" w:hAnsi="Verdana" w:cs="Arial"/>
                <w:szCs w:val="18"/>
              </w:rPr>
            </w:pPr>
            <w:r w:rsidRPr="00AF3D12">
              <w:rPr>
                <w:rFonts w:ascii="Verdana" w:hAnsi="Verdana" w:cs="Arial"/>
                <w:szCs w:val="18"/>
              </w:rPr>
              <w:t>Afdelingshoofd SVM</w:t>
            </w:r>
          </w:p>
        </w:tc>
        <w:tc>
          <w:tcPr>
            <w:tcW w:w="89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439B7F" w14:textId="67E1B6E8" w:rsidR="00943477" w:rsidRPr="00AF3D12" w:rsidRDefault="00943477" w:rsidP="001B4D94">
            <w:pPr>
              <w:spacing w:line="260" w:lineRule="exact"/>
              <w:jc w:val="both"/>
              <w:rPr>
                <w:rFonts w:ascii="Verdana" w:hAnsi="Verdana" w:cs="Arial"/>
                <w:bCs/>
                <w:szCs w:val="18"/>
              </w:rPr>
            </w:pPr>
          </w:p>
        </w:tc>
        <w:tc>
          <w:tcPr>
            <w:tcW w:w="1889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B10511" w14:textId="0B08B3AD" w:rsidR="00943477" w:rsidRPr="00AF3D12" w:rsidRDefault="00943477" w:rsidP="00174FF6">
            <w:pPr>
              <w:autoSpaceDE w:val="0"/>
              <w:autoSpaceDN w:val="0"/>
              <w:adjustRightInd w:val="0"/>
              <w:spacing w:line="260" w:lineRule="exact"/>
              <w:ind w:right="-515"/>
              <w:jc w:val="both"/>
              <w:rPr>
                <w:rFonts w:ascii="Verdana" w:hAnsi="Verdana" w:cs="Arial"/>
                <w:bCs/>
                <w:szCs w:val="18"/>
              </w:rPr>
            </w:pPr>
          </w:p>
        </w:tc>
        <w:tc>
          <w:tcPr>
            <w:tcW w:w="1017" w:type="pct"/>
            <w:shd w:val="clear" w:color="auto" w:fill="auto"/>
            <w:tcMar>
              <w:top w:w="57" w:type="dxa"/>
              <w:bottom w:w="57" w:type="dxa"/>
            </w:tcMar>
          </w:tcPr>
          <w:p w14:paraId="231C4447" w14:textId="2538B1C6" w:rsidR="00943477" w:rsidRPr="00AF3D12" w:rsidRDefault="00943477" w:rsidP="001B4D94">
            <w:pPr>
              <w:autoSpaceDE w:val="0"/>
              <w:autoSpaceDN w:val="0"/>
              <w:adjustRightInd w:val="0"/>
              <w:spacing w:line="260" w:lineRule="exact"/>
              <w:ind w:right="-515"/>
              <w:jc w:val="both"/>
              <w:rPr>
                <w:rFonts w:ascii="Verdana" w:hAnsi="Verdana" w:cs="Arial"/>
                <w:bCs/>
                <w:szCs w:val="18"/>
              </w:rPr>
            </w:pPr>
          </w:p>
        </w:tc>
      </w:tr>
      <w:tr w:rsidR="004D5B43" w:rsidRPr="00AF3D12" w14:paraId="64B4830C" w14:textId="77777777" w:rsidTr="00730740">
        <w:tc>
          <w:tcPr>
            <w:tcW w:w="120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44E9AA" w14:textId="77777777" w:rsidR="004D5B43" w:rsidRPr="00AF3D12" w:rsidRDefault="004D5B43" w:rsidP="001B4D94">
            <w:pPr>
              <w:spacing w:line="260" w:lineRule="exact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Contractmanager</w:t>
            </w:r>
          </w:p>
        </w:tc>
        <w:tc>
          <w:tcPr>
            <w:tcW w:w="89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C4E291" w14:textId="77777777" w:rsidR="004D5B43" w:rsidRDefault="004D5B43" w:rsidP="001B4D94">
            <w:pPr>
              <w:spacing w:line="260" w:lineRule="exact"/>
              <w:jc w:val="both"/>
              <w:rPr>
                <w:rFonts w:ascii="Verdana" w:hAnsi="Verdana" w:cs="Arial"/>
                <w:bCs/>
                <w:szCs w:val="18"/>
              </w:rPr>
            </w:pPr>
          </w:p>
        </w:tc>
        <w:tc>
          <w:tcPr>
            <w:tcW w:w="1889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C34BD46" w14:textId="77777777" w:rsidR="004D5B43" w:rsidRDefault="004D5B43" w:rsidP="00174FF6">
            <w:pPr>
              <w:autoSpaceDE w:val="0"/>
              <w:autoSpaceDN w:val="0"/>
              <w:adjustRightInd w:val="0"/>
              <w:spacing w:line="260" w:lineRule="exact"/>
              <w:ind w:right="-515"/>
              <w:jc w:val="both"/>
              <w:rPr>
                <w:rFonts w:ascii="Verdana" w:hAnsi="Verdana" w:cs="Arial"/>
                <w:bCs/>
                <w:szCs w:val="18"/>
              </w:rPr>
            </w:pPr>
          </w:p>
        </w:tc>
        <w:tc>
          <w:tcPr>
            <w:tcW w:w="1017" w:type="pct"/>
            <w:shd w:val="clear" w:color="auto" w:fill="auto"/>
            <w:tcMar>
              <w:top w:w="57" w:type="dxa"/>
              <w:bottom w:w="57" w:type="dxa"/>
            </w:tcMar>
          </w:tcPr>
          <w:p w14:paraId="0E4E1627" w14:textId="77777777" w:rsidR="004D5B43" w:rsidRDefault="004D5B43" w:rsidP="001B4D94">
            <w:pPr>
              <w:autoSpaceDE w:val="0"/>
              <w:autoSpaceDN w:val="0"/>
              <w:adjustRightInd w:val="0"/>
              <w:spacing w:line="260" w:lineRule="exact"/>
              <w:ind w:right="-515"/>
              <w:jc w:val="both"/>
              <w:rPr>
                <w:rFonts w:ascii="Verdana" w:hAnsi="Verdana" w:cs="Arial"/>
                <w:bCs/>
                <w:szCs w:val="18"/>
              </w:rPr>
            </w:pPr>
          </w:p>
        </w:tc>
      </w:tr>
      <w:tr w:rsidR="00AF3D12" w:rsidRPr="00AF3D12" w14:paraId="2BD9F8E2" w14:textId="77777777" w:rsidTr="00730740">
        <w:trPr>
          <w:trHeight w:val="356"/>
        </w:trPr>
        <w:tc>
          <w:tcPr>
            <w:tcW w:w="120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C145BFE" w14:textId="77777777" w:rsidR="00AF3D12" w:rsidRPr="00AF3D12" w:rsidRDefault="00AF3D12" w:rsidP="001B4D94">
            <w:pPr>
              <w:spacing w:line="260" w:lineRule="exact"/>
              <w:rPr>
                <w:rFonts w:ascii="Verdana" w:hAnsi="Verdana" w:cs="Arial"/>
                <w:szCs w:val="18"/>
              </w:rPr>
            </w:pPr>
            <w:r w:rsidRPr="00AF3D12">
              <w:rPr>
                <w:rFonts w:ascii="Verdana" w:hAnsi="Verdana" w:cs="Arial"/>
                <w:szCs w:val="18"/>
              </w:rPr>
              <w:t>Servicemanager</w:t>
            </w:r>
          </w:p>
        </w:tc>
        <w:tc>
          <w:tcPr>
            <w:tcW w:w="89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1A0A0C" w14:textId="23B88266" w:rsidR="00AF3D12" w:rsidRPr="00AF3D12" w:rsidRDefault="00AF3D12" w:rsidP="001B4D94">
            <w:pPr>
              <w:spacing w:line="260" w:lineRule="exact"/>
              <w:jc w:val="both"/>
              <w:rPr>
                <w:rFonts w:ascii="Verdana" w:hAnsi="Verdana" w:cs="Arial"/>
                <w:bCs/>
                <w:szCs w:val="18"/>
              </w:rPr>
            </w:pPr>
          </w:p>
        </w:tc>
        <w:tc>
          <w:tcPr>
            <w:tcW w:w="1889" w:type="pct"/>
            <w:shd w:val="clear" w:color="auto" w:fill="auto"/>
            <w:tcMar>
              <w:top w:w="57" w:type="dxa"/>
              <w:bottom w:w="57" w:type="dxa"/>
            </w:tcMar>
          </w:tcPr>
          <w:p w14:paraId="6600420D" w14:textId="0DAC3D4E" w:rsidR="00AF3D12" w:rsidRPr="00AF3D12" w:rsidRDefault="00AF3D12" w:rsidP="00174FF6">
            <w:pPr>
              <w:autoSpaceDE w:val="0"/>
              <w:autoSpaceDN w:val="0"/>
              <w:adjustRightInd w:val="0"/>
              <w:spacing w:line="260" w:lineRule="exact"/>
              <w:ind w:right="-515"/>
              <w:jc w:val="both"/>
              <w:rPr>
                <w:rFonts w:ascii="Verdana" w:hAnsi="Verdana" w:cs="Arial"/>
                <w:bCs/>
                <w:szCs w:val="18"/>
              </w:rPr>
            </w:pPr>
          </w:p>
        </w:tc>
        <w:tc>
          <w:tcPr>
            <w:tcW w:w="1017" w:type="pct"/>
            <w:shd w:val="clear" w:color="auto" w:fill="auto"/>
            <w:tcMar>
              <w:top w:w="57" w:type="dxa"/>
              <w:bottom w:w="57" w:type="dxa"/>
            </w:tcMar>
          </w:tcPr>
          <w:p w14:paraId="32F2E8CE" w14:textId="5932D1EC" w:rsidR="00AF3D12" w:rsidRPr="00AF3D12" w:rsidRDefault="00AF3D12" w:rsidP="001B4D94">
            <w:pPr>
              <w:rPr>
                <w:rFonts w:ascii="Verdana" w:hAnsi="Verdana" w:cs="Arial"/>
                <w:bCs/>
                <w:szCs w:val="18"/>
              </w:rPr>
            </w:pPr>
          </w:p>
        </w:tc>
      </w:tr>
      <w:tr w:rsidR="00AF3D12" w:rsidRPr="00AF3D12" w14:paraId="07B872E6" w14:textId="77777777" w:rsidTr="00730740">
        <w:tc>
          <w:tcPr>
            <w:tcW w:w="120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2DCBF8" w14:textId="77777777" w:rsidR="00AF3D12" w:rsidRPr="00AF3D12" w:rsidRDefault="00AF3D12" w:rsidP="001B4D94">
            <w:pPr>
              <w:spacing w:line="260" w:lineRule="exact"/>
              <w:rPr>
                <w:rFonts w:ascii="Verdana" w:hAnsi="Verdana" w:cs="Arial"/>
                <w:szCs w:val="18"/>
              </w:rPr>
            </w:pPr>
            <w:r w:rsidRPr="00AF3D12">
              <w:rPr>
                <w:rFonts w:ascii="Verdana" w:hAnsi="Verdana" w:cs="Arial"/>
                <w:szCs w:val="18"/>
              </w:rPr>
              <w:t>Service Delivery Manager</w:t>
            </w:r>
          </w:p>
        </w:tc>
        <w:tc>
          <w:tcPr>
            <w:tcW w:w="89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F6C914" w14:textId="3BCAEFA1" w:rsidR="00AF3D12" w:rsidRPr="00AF3D12" w:rsidRDefault="00AF3D12" w:rsidP="001B4D94">
            <w:pPr>
              <w:spacing w:line="260" w:lineRule="exact"/>
              <w:jc w:val="both"/>
              <w:rPr>
                <w:rFonts w:ascii="Verdana" w:hAnsi="Verdana" w:cs="Arial"/>
                <w:bCs/>
                <w:szCs w:val="18"/>
              </w:rPr>
            </w:pPr>
          </w:p>
        </w:tc>
        <w:tc>
          <w:tcPr>
            <w:tcW w:w="1889" w:type="pct"/>
            <w:shd w:val="clear" w:color="auto" w:fill="auto"/>
            <w:tcMar>
              <w:top w:w="57" w:type="dxa"/>
              <w:bottom w:w="57" w:type="dxa"/>
            </w:tcMar>
          </w:tcPr>
          <w:p w14:paraId="558CD1E4" w14:textId="60A52D62" w:rsidR="00AF3D12" w:rsidRPr="00AF3D12" w:rsidRDefault="00AF3D12" w:rsidP="00174FF6">
            <w:pPr>
              <w:autoSpaceDE w:val="0"/>
              <w:autoSpaceDN w:val="0"/>
              <w:adjustRightInd w:val="0"/>
              <w:spacing w:line="260" w:lineRule="exact"/>
              <w:ind w:right="-515"/>
              <w:jc w:val="both"/>
              <w:rPr>
                <w:rFonts w:ascii="Verdana" w:hAnsi="Verdana" w:cs="Arial"/>
                <w:bCs/>
                <w:szCs w:val="18"/>
              </w:rPr>
            </w:pPr>
          </w:p>
        </w:tc>
        <w:tc>
          <w:tcPr>
            <w:tcW w:w="1017" w:type="pct"/>
            <w:shd w:val="clear" w:color="auto" w:fill="auto"/>
            <w:tcMar>
              <w:top w:w="57" w:type="dxa"/>
              <w:bottom w:w="57" w:type="dxa"/>
            </w:tcMar>
          </w:tcPr>
          <w:p w14:paraId="165CF890" w14:textId="786F4B35" w:rsidR="00AF3D12" w:rsidRPr="00AF3D12" w:rsidRDefault="00AF3D12" w:rsidP="001B4D94">
            <w:pPr>
              <w:rPr>
                <w:rFonts w:ascii="Verdana" w:hAnsi="Verdana" w:cs="Arial"/>
                <w:bCs/>
                <w:szCs w:val="18"/>
              </w:rPr>
            </w:pPr>
          </w:p>
        </w:tc>
      </w:tr>
      <w:tr w:rsidR="00943477" w:rsidRPr="00AF3D12" w14:paraId="6C8DA027" w14:textId="77777777" w:rsidTr="00730740">
        <w:tc>
          <w:tcPr>
            <w:tcW w:w="120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1C9914" w14:textId="77777777" w:rsidR="00943477" w:rsidRPr="00AF3D12" w:rsidRDefault="00AF3D12" w:rsidP="00174FF6">
            <w:pPr>
              <w:spacing w:line="260" w:lineRule="exact"/>
              <w:rPr>
                <w:rFonts w:ascii="Verdana" w:hAnsi="Verdana" w:cs="Arial"/>
                <w:szCs w:val="18"/>
              </w:rPr>
            </w:pPr>
            <w:r w:rsidRPr="00AF3D12">
              <w:rPr>
                <w:rFonts w:ascii="Verdana" w:hAnsi="Verdana" w:cs="Arial"/>
                <w:szCs w:val="18"/>
              </w:rPr>
              <w:t xml:space="preserve">Applicatiemanager </w:t>
            </w:r>
          </w:p>
        </w:tc>
        <w:tc>
          <w:tcPr>
            <w:tcW w:w="89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295E98" w14:textId="35A61392" w:rsidR="00943477" w:rsidRPr="00AF3D12" w:rsidRDefault="00943477" w:rsidP="001B4D94">
            <w:pPr>
              <w:spacing w:line="260" w:lineRule="exact"/>
              <w:jc w:val="both"/>
              <w:rPr>
                <w:rFonts w:ascii="Verdana" w:hAnsi="Verdana" w:cs="Arial"/>
                <w:bCs/>
                <w:szCs w:val="18"/>
              </w:rPr>
            </w:pPr>
          </w:p>
        </w:tc>
        <w:tc>
          <w:tcPr>
            <w:tcW w:w="1889" w:type="pct"/>
            <w:shd w:val="clear" w:color="auto" w:fill="auto"/>
            <w:tcMar>
              <w:top w:w="57" w:type="dxa"/>
              <w:bottom w:w="57" w:type="dxa"/>
            </w:tcMar>
          </w:tcPr>
          <w:p w14:paraId="3C1ECE40" w14:textId="0905915B" w:rsidR="00943477" w:rsidRPr="00AF3D12" w:rsidRDefault="00943477" w:rsidP="00174FF6">
            <w:pPr>
              <w:autoSpaceDE w:val="0"/>
              <w:autoSpaceDN w:val="0"/>
              <w:adjustRightInd w:val="0"/>
              <w:spacing w:line="260" w:lineRule="exact"/>
              <w:ind w:right="-515"/>
              <w:jc w:val="both"/>
              <w:rPr>
                <w:rFonts w:ascii="Verdana" w:hAnsi="Verdana" w:cs="Arial"/>
                <w:bCs/>
                <w:szCs w:val="18"/>
              </w:rPr>
            </w:pPr>
          </w:p>
        </w:tc>
        <w:tc>
          <w:tcPr>
            <w:tcW w:w="1017" w:type="pct"/>
            <w:shd w:val="clear" w:color="auto" w:fill="auto"/>
            <w:tcMar>
              <w:top w:w="57" w:type="dxa"/>
              <w:bottom w:w="57" w:type="dxa"/>
            </w:tcMar>
          </w:tcPr>
          <w:p w14:paraId="04DB4FB6" w14:textId="7357C3F5" w:rsidR="00943477" w:rsidRPr="00AF3D12" w:rsidRDefault="00943477" w:rsidP="001B4D94">
            <w:pPr>
              <w:rPr>
                <w:rFonts w:ascii="Verdana" w:hAnsi="Verdana" w:cs="Arial"/>
                <w:bCs/>
                <w:szCs w:val="18"/>
              </w:rPr>
            </w:pPr>
          </w:p>
        </w:tc>
      </w:tr>
    </w:tbl>
    <w:p w14:paraId="1045EA5D" w14:textId="77777777" w:rsidR="00311002" w:rsidRPr="006F6641" w:rsidRDefault="00311002" w:rsidP="00311002">
      <w:pPr>
        <w:keepNext/>
        <w:keepLines/>
        <w:spacing w:line="260" w:lineRule="exact"/>
        <w:rPr>
          <w:rFonts w:cs="Arial"/>
          <w:szCs w:val="18"/>
        </w:rPr>
      </w:pP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508"/>
        <w:gridCol w:w="4252"/>
      </w:tblGrid>
      <w:tr w:rsidR="00E32034" w:rsidRPr="00E32034" w14:paraId="1323B78B" w14:textId="77777777" w:rsidTr="000C7650">
        <w:tc>
          <w:tcPr>
            <w:tcW w:w="4508" w:type="dxa"/>
            <w:shd w:val="clear" w:color="auto" w:fill="595959" w:themeFill="text1" w:themeFillTint="A6"/>
          </w:tcPr>
          <w:p w14:paraId="653C9E5E" w14:textId="77777777" w:rsidR="00E32034" w:rsidRPr="00B535C2" w:rsidRDefault="00E32034" w:rsidP="00B535C2">
            <w:pPr>
              <w:pStyle w:val="TableHeading"/>
              <w:rPr>
                <w:b/>
              </w:rPr>
            </w:pPr>
            <w:r>
              <w:rPr>
                <w:b/>
              </w:rPr>
              <w:t>Rijkswaterstaat contact gegevens</w:t>
            </w:r>
          </w:p>
        </w:tc>
        <w:tc>
          <w:tcPr>
            <w:tcW w:w="4252" w:type="dxa"/>
            <w:shd w:val="clear" w:color="auto" w:fill="595959" w:themeFill="text1" w:themeFillTint="A6"/>
          </w:tcPr>
          <w:p w14:paraId="619458E8" w14:textId="77777777" w:rsidR="00E32034" w:rsidRPr="00B535C2" w:rsidRDefault="00E32034" w:rsidP="00B535C2">
            <w:pPr>
              <w:pStyle w:val="TableHeading"/>
              <w:rPr>
                <w:b/>
              </w:rPr>
            </w:pPr>
          </w:p>
        </w:tc>
      </w:tr>
      <w:tr w:rsidR="00311002" w:rsidRPr="005110F2" w14:paraId="2144BC8C" w14:textId="77777777" w:rsidTr="00DE0E2F">
        <w:trPr>
          <w:trHeight w:val="1675"/>
        </w:trPr>
        <w:tc>
          <w:tcPr>
            <w:tcW w:w="4508" w:type="dxa"/>
            <w:shd w:val="clear" w:color="auto" w:fill="auto"/>
          </w:tcPr>
          <w:p w14:paraId="5C44FB41" w14:textId="77777777" w:rsidR="00943477" w:rsidRPr="00E32034" w:rsidRDefault="00311002" w:rsidP="00943477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szCs w:val="18"/>
              </w:rPr>
            </w:pPr>
            <w:r w:rsidRPr="00E32034">
              <w:rPr>
                <w:rFonts w:ascii="Verdana" w:hAnsi="Verdana" w:cs="Arial"/>
                <w:i/>
                <w:szCs w:val="18"/>
              </w:rPr>
              <w:t>Bezoekadres</w:t>
            </w:r>
            <w:r w:rsidRPr="00E32034">
              <w:rPr>
                <w:rFonts w:ascii="Verdana" w:hAnsi="Verdana" w:cs="Arial"/>
                <w:szCs w:val="18"/>
              </w:rPr>
              <w:br/>
            </w:r>
            <w:r w:rsidR="00943477" w:rsidRPr="00B535C2">
              <w:rPr>
                <w:rFonts w:ascii="Verdana" w:hAnsi="Verdana" w:cs="Arial"/>
                <w:b/>
                <w:szCs w:val="18"/>
              </w:rPr>
              <w:t>Rijkswaterstaat - Centrale</w:t>
            </w:r>
            <w:r w:rsidR="00943477" w:rsidRPr="00E32034">
              <w:rPr>
                <w:rFonts w:ascii="Verdana" w:hAnsi="Verdana" w:cs="Arial"/>
                <w:szCs w:val="18"/>
              </w:rPr>
              <w:t xml:space="preserve"> </w:t>
            </w:r>
            <w:r w:rsidR="00943477" w:rsidRPr="001845DD">
              <w:rPr>
                <w:rFonts w:ascii="Verdana" w:hAnsi="Verdana" w:cs="Arial"/>
                <w:b/>
                <w:szCs w:val="18"/>
              </w:rPr>
              <w:t xml:space="preserve">Informatievoorziening </w:t>
            </w:r>
          </w:p>
          <w:p w14:paraId="71A81CA3" w14:textId="08B58CBF" w:rsidR="00311002" w:rsidRPr="00E32034" w:rsidRDefault="00593050" w:rsidP="000C7650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szCs w:val="18"/>
              </w:rPr>
            </w:pPr>
            <w:r w:rsidRPr="00E32034">
              <w:rPr>
                <w:rFonts w:ascii="Verdana" w:hAnsi="Verdana" w:cs="Arial"/>
                <w:szCs w:val="18"/>
              </w:rPr>
              <w:t xml:space="preserve">Derde Werelddreef </w:t>
            </w:r>
            <w:r w:rsidR="00943477" w:rsidRPr="00E32034">
              <w:rPr>
                <w:rFonts w:ascii="Verdana" w:hAnsi="Verdana" w:cs="Arial"/>
                <w:szCs w:val="18"/>
              </w:rPr>
              <w:t>1</w:t>
            </w:r>
            <w:r w:rsidR="004B0D15" w:rsidRPr="00E32034">
              <w:rPr>
                <w:rFonts w:ascii="Verdana" w:hAnsi="Verdana" w:cs="Arial"/>
                <w:szCs w:val="18"/>
              </w:rPr>
              <w:t xml:space="preserve"> </w:t>
            </w:r>
            <w:r w:rsidR="00311002" w:rsidRPr="00E32034">
              <w:rPr>
                <w:rFonts w:ascii="Verdana" w:hAnsi="Verdana" w:cs="Arial"/>
                <w:szCs w:val="18"/>
              </w:rPr>
              <w:br/>
            </w:r>
            <w:r w:rsidR="00943477" w:rsidRPr="00E32034">
              <w:rPr>
                <w:rFonts w:ascii="Verdana" w:hAnsi="Verdana" w:cs="Arial"/>
                <w:szCs w:val="18"/>
              </w:rPr>
              <w:t xml:space="preserve">2622 HA </w:t>
            </w:r>
            <w:r w:rsidR="000D5A8F">
              <w:rPr>
                <w:rFonts w:ascii="Verdana" w:hAnsi="Verdana" w:cs="Arial"/>
                <w:szCs w:val="18"/>
              </w:rPr>
              <w:t xml:space="preserve"> </w:t>
            </w:r>
            <w:r w:rsidRPr="00E32034">
              <w:rPr>
                <w:rFonts w:ascii="Verdana" w:hAnsi="Verdana" w:cs="Arial"/>
                <w:szCs w:val="18"/>
              </w:rPr>
              <w:t xml:space="preserve">Delft </w:t>
            </w:r>
            <w:r w:rsidR="00311002" w:rsidRPr="00E32034">
              <w:rPr>
                <w:rFonts w:ascii="Verdana" w:hAnsi="Verdana" w:cs="Arial"/>
                <w:szCs w:val="18"/>
              </w:rPr>
              <w:br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95F8D94" w14:textId="77777777" w:rsidR="005110F2" w:rsidRPr="001845DD" w:rsidRDefault="00311002" w:rsidP="00943477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b/>
                <w:szCs w:val="18"/>
              </w:rPr>
            </w:pPr>
            <w:r w:rsidRPr="00E32034">
              <w:rPr>
                <w:rFonts w:ascii="Verdana" w:hAnsi="Verdana" w:cs="Arial"/>
                <w:i/>
                <w:szCs w:val="18"/>
              </w:rPr>
              <w:t>Postadres</w:t>
            </w:r>
            <w:r w:rsidRPr="00E32034">
              <w:rPr>
                <w:rFonts w:ascii="Verdana" w:hAnsi="Verdana" w:cs="Arial"/>
                <w:i/>
                <w:szCs w:val="18"/>
              </w:rPr>
              <w:br/>
            </w:r>
            <w:r w:rsidR="00514A61" w:rsidRPr="00B535C2">
              <w:rPr>
                <w:rFonts w:ascii="Verdana" w:hAnsi="Verdana" w:cs="Arial"/>
                <w:b/>
                <w:szCs w:val="18"/>
              </w:rPr>
              <w:t>R</w:t>
            </w:r>
            <w:r w:rsidR="00943477" w:rsidRPr="00B535C2">
              <w:rPr>
                <w:rFonts w:ascii="Verdana" w:hAnsi="Verdana" w:cs="Arial"/>
                <w:b/>
                <w:szCs w:val="18"/>
              </w:rPr>
              <w:t>ijkswaterst</w:t>
            </w:r>
            <w:r w:rsidR="005110F2" w:rsidRPr="00B535C2">
              <w:rPr>
                <w:rFonts w:ascii="Verdana" w:hAnsi="Verdana" w:cs="Arial"/>
                <w:b/>
                <w:szCs w:val="18"/>
              </w:rPr>
              <w:t>a</w:t>
            </w:r>
            <w:r w:rsidR="00943477" w:rsidRPr="00B535C2">
              <w:rPr>
                <w:rFonts w:ascii="Verdana" w:hAnsi="Verdana" w:cs="Arial"/>
                <w:b/>
                <w:szCs w:val="18"/>
              </w:rPr>
              <w:t>at – Centrale</w:t>
            </w:r>
            <w:r w:rsidR="00943477" w:rsidRPr="00E32034">
              <w:rPr>
                <w:rFonts w:ascii="Verdana" w:hAnsi="Verdana" w:cs="Arial"/>
                <w:szCs w:val="18"/>
              </w:rPr>
              <w:t xml:space="preserve"> </w:t>
            </w:r>
            <w:r w:rsidR="00943477" w:rsidRPr="001845DD">
              <w:rPr>
                <w:rFonts w:ascii="Verdana" w:hAnsi="Verdana" w:cs="Arial"/>
                <w:b/>
                <w:szCs w:val="18"/>
              </w:rPr>
              <w:t xml:space="preserve">Informatievoorziening </w:t>
            </w:r>
          </w:p>
          <w:p w14:paraId="41C7440D" w14:textId="77777777" w:rsidR="00943477" w:rsidRPr="00E32034" w:rsidRDefault="00943477" w:rsidP="00943477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szCs w:val="18"/>
              </w:rPr>
            </w:pPr>
            <w:r w:rsidRPr="00E32034">
              <w:rPr>
                <w:rFonts w:ascii="Verdana" w:hAnsi="Verdana" w:cs="Arial"/>
                <w:szCs w:val="18"/>
              </w:rPr>
              <w:t>Po</w:t>
            </w:r>
            <w:r w:rsidR="00311002" w:rsidRPr="00E32034">
              <w:rPr>
                <w:rFonts w:ascii="Verdana" w:hAnsi="Verdana" w:cs="Arial"/>
                <w:szCs w:val="18"/>
              </w:rPr>
              <w:t xml:space="preserve">stbus </w:t>
            </w:r>
            <w:r w:rsidR="00A613B5" w:rsidRPr="00E32034">
              <w:rPr>
                <w:rFonts w:ascii="Verdana" w:hAnsi="Verdana" w:cs="Arial"/>
                <w:szCs w:val="18"/>
              </w:rPr>
              <w:t>5</w:t>
            </w:r>
            <w:r w:rsidR="00A613B5">
              <w:rPr>
                <w:rFonts w:ascii="Verdana" w:hAnsi="Verdana" w:cs="Arial"/>
                <w:szCs w:val="18"/>
              </w:rPr>
              <w:t>56</w:t>
            </w:r>
          </w:p>
          <w:p w14:paraId="148A8609" w14:textId="574A4B5C" w:rsidR="00311002" w:rsidRPr="00E32034" w:rsidRDefault="00A613B5" w:rsidP="000D5A8F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3000 AN  Rotterdam</w:t>
            </w:r>
          </w:p>
        </w:tc>
      </w:tr>
      <w:tr w:rsidR="000C7650" w:rsidRPr="00C21A96" w14:paraId="2A414E20" w14:textId="77777777" w:rsidTr="00DE0E2F">
        <w:trPr>
          <w:trHeight w:val="1333"/>
        </w:trPr>
        <w:tc>
          <w:tcPr>
            <w:tcW w:w="4508" w:type="dxa"/>
            <w:tcBorders>
              <w:right w:val="nil"/>
            </w:tcBorders>
            <w:shd w:val="clear" w:color="auto" w:fill="auto"/>
          </w:tcPr>
          <w:p w14:paraId="48706BFB" w14:textId="77777777" w:rsidR="000C7650" w:rsidRPr="00584FD5" w:rsidRDefault="000C7650" w:rsidP="000C7650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b/>
                <w:szCs w:val="18"/>
                <w:lang w:val="en-US"/>
              </w:rPr>
            </w:pPr>
            <w:r w:rsidRPr="00584FD5">
              <w:rPr>
                <w:rFonts w:ascii="Verdana" w:hAnsi="Verdana" w:cs="Arial"/>
                <w:b/>
                <w:szCs w:val="18"/>
                <w:lang w:val="en-US"/>
              </w:rPr>
              <w:t>RWS - Control Center MKO</w:t>
            </w:r>
          </w:p>
          <w:p w14:paraId="1BEB47F0" w14:textId="77777777" w:rsidR="000C7650" w:rsidRDefault="000C7650" w:rsidP="000C7650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szCs w:val="18"/>
                <w:lang w:val="de-DE"/>
              </w:rPr>
            </w:pPr>
          </w:p>
          <w:p w14:paraId="7EC823AD" w14:textId="6B3542B3" w:rsidR="000C7650" w:rsidRPr="000C7650" w:rsidRDefault="000C7650" w:rsidP="00A77AFF">
            <w:pPr>
              <w:keepNext/>
              <w:keepLines/>
              <w:tabs>
                <w:tab w:val="left" w:pos="993"/>
              </w:tabs>
              <w:spacing w:line="260" w:lineRule="exact"/>
              <w:ind w:left="113"/>
              <w:rPr>
                <w:rFonts w:ascii="Verdana" w:hAnsi="Verdana" w:cs="Arial"/>
                <w:i/>
                <w:szCs w:val="18"/>
                <w:lang w:val="en-US"/>
              </w:rPr>
            </w:pPr>
            <w:r>
              <w:rPr>
                <w:rFonts w:ascii="Verdana" w:hAnsi="Verdana" w:cs="Arial"/>
                <w:szCs w:val="18"/>
                <w:lang w:val="de-DE"/>
              </w:rPr>
              <w:t>tel:</w:t>
            </w:r>
            <w:r>
              <w:rPr>
                <w:rFonts w:ascii="Verdana" w:hAnsi="Verdana" w:cs="Arial"/>
                <w:szCs w:val="18"/>
                <w:lang w:val="de-DE"/>
              </w:rPr>
              <w:tab/>
            </w:r>
            <w:r w:rsidR="00A77AFF">
              <w:rPr>
                <w:rFonts w:ascii="Verdana" w:hAnsi="Verdana" w:cs="Arial"/>
                <w:szCs w:val="18"/>
                <w:lang w:val="de-DE"/>
              </w:rPr>
              <w:t>.</w:t>
            </w:r>
            <w:r w:rsidRPr="00B535C2">
              <w:rPr>
                <w:rFonts w:ascii="Verdana" w:hAnsi="Verdana" w:cs="Arial"/>
                <w:szCs w:val="18"/>
                <w:lang w:val="de-DE"/>
              </w:rPr>
              <w:br/>
              <w:t>email:</w:t>
            </w:r>
            <w:r>
              <w:rPr>
                <w:rFonts w:ascii="Verdana" w:hAnsi="Verdana" w:cs="Arial"/>
                <w:szCs w:val="18"/>
                <w:lang w:val="de-DE"/>
              </w:rPr>
              <w:tab/>
            </w:r>
            <w:r w:rsidR="00A77AFF">
              <w:rPr>
                <w:rFonts w:ascii="Verdana" w:hAnsi="Verdana" w:cs="Arial"/>
                <w:szCs w:val="18"/>
                <w:lang w:val="de-DE"/>
              </w:rPr>
              <w:t>.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0DAA0B" w14:textId="77777777" w:rsidR="000C7650" w:rsidRPr="000C7650" w:rsidRDefault="000C7650" w:rsidP="00943477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i/>
                <w:szCs w:val="18"/>
                <w:lang w:val="en-US"/>
              </w:rPr>
            </w:pPr>
          </w:p>
        </w:tc>
      </w:tr>
      <w:tr w:rsidR="000C7650" w:rsidRPr="005110F2" w14:paraId="33F8FB27" w14:textId="77777777" w:rsidTr="00DE0E2F">
        <w:trPr>
          <w:trHeight w:val="1332"/>
        </w:trPr>
        <w:tc>
          <w:tcPr>
            <w:tcW w:w="4508" w:type="dxa"/>
            <w:tcBorders>
              <w:right w:val="nil"/>
            </w:tcBorders>
            <w:shd w:val="clear" w:color="auto" w:fill="auto"/>
          </w:tcPr>
          <w:p w14:paraId="141E747A" w14:textId="1F94EF02" w:rsidR="000C7650" w:rsidRPr="00584FD5" w:rsidRDefault="000C7650" w:rsidP="000C7650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b/>
                <w:szCs w:val="18"/>
              </w:rPr>
            </w:pPr>
            <w:r w:rsidRPr="00584FD5">
              <w:rPr>
                <w:rFonts w:ascii="Verdana" w:hAnsi="Verdana" w:cs="Arial"/>
                <w:b/>
                <w:szCs w:val="18"/>
              </w:rPr>
              <w:t xml:space="preserve">RWS </w:t>
            </w:r>
            <w:r w:rsidR="00DE0E2F">
              <w:rPr>
                <w:rFonts w:ascii="Verdana" w:hAnsi="Verdana" w:cs="Arial"/>
                <w:b/>
                <w:szCs w:val="18"/>
              </w:rPr>
              <w:t>-</w:t>
            </w:r>
            <w:r w:rsidRPr="00584FD5">
              <w:rPr>
                <w:rFonts w:ascii="Verdana" w:hAnsi="Verdana" w:cs="Arial"/>
                <w:b/>
                <w:szCs w:val="18"/>
              </w:rPr>
              <w:t xml:space="preserve"> TAB SVM</w:t>
            </w:r>
          </w:p>
          <w:p w14:paraId="6F67226A" w14:textId="77777777" w:rsidR="000C7650" w:rsidRPr="00B535C2" w:rsidRDefault="000C7650" w:rsidP="000C7650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szCs w:val="18"/>
              </w:rPr>
            </w:pPr>
            <w:r w:rsidRPr="00B535C2">
              <w:rPr>
                <w:rFonts w:ascii="Verdana" w:hAnsi="Verdana" w:cs="Arial"/>
                <w:szCs w:val="18"/>
              </w:rPr>
              <w:t>Boompjes 200</w:t>
            </w:r>
          </w:p>
          <w:p w14:paraId="62A04241" w14:textId="77777777" w:rsidR="000C7650" w:rsidRPr="00B535C2" w:rsidRDefault="000C7650" w:rsidP="000C7650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szCs w:val="18"/>
              </w:rPr>
            </w:pPr>
            <w:r w:rsidRPr="00B535C2">
              <w:rPr>
                <w:rFonts w:ascii="Verdana" w:hAnsi="Verdana" w:cs="Arial"/>
                <w:szCs w:val="18"/>
              </w:rPr>
              <w:t>3011 XD  Rotterdam</w:t>
            </w:r>
          </w:p>
          <w:p w14:paraId="391A9A4B" w14:textId="77777777" w:rsidR="000C7650" w:rsidRPr="00B535C2" w:rsidRDefault="000C7650" w:rsidP="000C7650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szCs w:val="18"/>
              </w:rPr>
            </w:pPr>
          </w:p>
          <w:p w14:paraId="4C9E118D" w14:textId="01E63B3E" w:rsidR="000C7650" w:rsidRPr="00B535C2" w:rsidRDefault="000C7650" w:rsidP="00DE0E2F">
            <w:pPr>
              <w:keepNext/>
              <w:keepLines/>
              <w:tabs>
                <w:tab w:val="left" w:pos="993"/>
              </w:tabs>
              <w:spacing w:line="260" w:lineRule="exact"/>
              <w:ind w:left="113"/>
              <w:rPr>
                <w:rFonts w:ascii="Verdana" w:hAnsi="Verdana" w:cs="Arial"/>
                <w:szCs w:val="18"/>
                <w:lang w:val="en-US"/>
              </w:rPr>
            </w:pPr>
            <w:r w:rsidRPr="00B535C2">
              <w:rPr>
                <w:rFonts w:ascii="Verdana" w:hAnsi="Verdana" w:cs="Arial"/>
                <w:szCs w:val="18"/>
                <w:lang w:val="en-US"/>
              </w:rPr>
              <w:t xml:space="preserve">tel: </w:t>
            </w:r>
            <w:r>
              <w:rPr>
                <w:rFonts w:ascii="Verdana" w:hAnsi="Verdana" w:cs="Arial"/>
                <w:szCs w:val="18"/>
                <w:lang w:val="en-US"/>
              </w:rPr>
              <w:tab/>
            </w:r>
            <w:r w:rsidR="00A77AFF">
              <w:rPr>
                <w:rFonts w:ascii="Verdana" w:hAnsi="Verdana" w:cs="Arial"/>
                <w:szCs w:val="18"/>
                <w:lang w:val="en-US"/>
              </w:rPr>
              <w:t>.</w:t>
            </w:r>
          </w:p>
          <w:p w14:paraId="11508653" w14:textId="1A570088" w:rsidR="000C7650" w:rsidRPr="00584FD5" w:rsidRDefault="000C7650" w:rsidP="00A77AFF">
            <w:pPr>
              <w:keepNext/>
              <w:keepLines/>
              <w:tabs>
                <w:tab w:val="left" w:pos="993"/>
              </w:tabs>
              <w:spacing w:line="260" w:lineRule="exact"/>
              <w:ind w:left="113"/>
              <w:rPr>
                <w:rFonts w:ascii="Verdana" w:hAnsi="Verdana" w:cs="Arial"/>
                <w:b/>
                <w:szCs w:val="18"/>
                <w:lang w:val="en-US"/>
              </w:rPr>
            </w:pPr>
            <w:r w:rsidRPr="00B535C2">
              <w:rPr>
                <w:rFonts w:ascii="Verdana" w:hAnsi="Verdana" w:cs="Arial"/>
                <w:szCs w:val="18"/>
                <w:lang w:val="en-US"/>
              </w:rPr>
              <w:t>email:</w:t>
            </w:r>
            <w:r w:rsidR="00DE0E2F">
              <w:rPr>
                <w:rFonts w:ascii="Verdana" w:hAnsi="Verdana" w:cs="Arial"/>
                <w:szCs w:val="18"/>
                <w:lang w:val="en-US"/>
              </w:rPr>
              <w:tab/>
            </w:r>
            <w:r w:rsidR="00C21A96">
              <w:rPr>
                <w:rFonts w:ascii="Verdana" w:hAnsi="Verdana" w:cs="Arial"/>
                <w:szCs w:val="18"/>
                <w:lang w:val="en-US"/>
              </w:rPr>
              <w:t>.</w:t>
            </w:r>
          </w:p>
        </w:tc>
        <w:tc>
          <w:tcPr>
            <w:tcW w:w="4252" w:type="dxa"/>
            <w:tcBorders>
              <w:left w:val="nil"/>
            </w:tcBorders>
            <w:shd w:val="clear" w:color="auto" w:fill="auto"/>
          </w:tcPr>
          <w:p w14:paraId="593DD3F3" w14:textId="77777777" w:rsidR="000C7650" w:rsidRPr="00E32034" w:rsidRDefault="000C7650" w:rsidP="00943477">
            <w:pPr>
              <w:keepNext/>
              <w:keepLines/>
              <w:spacing w:line="260" w:lineRule="exact"/>
              <w:ind w:left="113"/>
              <w:rPr>
                <w:rFonts w:ascii="Verdana" w:hAnsi="Verdana" w:cs="Arial"/>
                <w:i/>
                <w:szCs w:val="18"/>
              </w:rPr>
            </w:pPr>
          </w:p>
        </w:tc>
      </w:tr>
    </w:tbl>
    <w:p w14:paraId="72656BC0" w14:textId="77777777" w:rsidR="005110F2" w:rsidRPr="00DD720C" w:rsidRDefault="005110F2" w:rsidP="00311002">
      <w:pPr>
        <w:spacing w:line="260" w:lineRule="exact"/>
        <w:rPr>
          <w:rFonts w:cs="Arial"/>
          <w:szCs w:val="18"/>
          <w:lang w:val="en-US"/>
        </w:rPr>
      </w:pPr>
    </w:p>
    <w:p w14:paraId="37E3A999" w14:textId="77777777" w:rsidR="00177DC4" w:rsidRPr="005749DB" w:rsidRDefault="00177DC4" w:rsidP="005749DB">
      <w:pPr>
        <w:spacing w:line="240" w:lineRule="auto"/>
        <w:rPr>
          <w:rFonts w:cs="Arial"/>
          <w:szCs w:val="18"/>
          <w:lang w:val="en-US"/>
        </w:rPr>
      </w:pPr>
      <w:bookmarkStart w:id="234" w:name="_Toc434305808"/>
      <w:bookmarkStart w:id="235" w:name="_Toc415053063"/>
      <w:bookmarkEnd w:id="30"/>
      <w:bookmarkEnd w:id="31"/>
      <w:bookmarkEnd w:id="32"/>
      <w:bookmarkEnd w:id="33"/>
      <w:bookmarkEnd w:id="34"/>
      <w:bookmarkEnd w:id="35"/>
      <w:bookmarkEnd w:id="36"/>
      <w:bookmarkEnd w:id="234"/>
      <w:bookmarkEnd w:id="235"/>
    </w:p>
    <w:sectPr w:rsidR="00177DC4" w:rsidRPr="005749DB" w:rsidSect="000D0D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127" w:right="1134" w:bottom="425" w:left="2268" w:header="499" w:footer="709" w:gutter="0"/>
      <w:paperSrc w:first="3" w:other="3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A055E" w14:textId="77777777" w:rsidR="002E34E2" w:rsidRDefault="002E34E2">
      <w:r>
        <w:separator/>
      </w:r>
    </w:p>
  </w:endnote>
  <w:endnote w:type="continuationSeparator" w:id="0">
    <w:p w14:paraId="13225A4F" w14:textId="77777777" w:rsidR="002E34E2" w:rsidRDefault="002E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PN Sans">
    <w:altName w:val="Euphemia"/>
    <w:charset w:val="00"/>
    <w:family w:val="swiss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9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190"/>
      <w:gridCol w:w="5103"/>
    </w:tblGrid>
    <w:tr w:rsidR="00B93AC3" w:rsidRPr="00564001" w14:paraId="0C61A307" w14:textId="77777777">
      <w:trPr>
        <w:trHeight w:hRule="exact" w:val="180"/>
      </w:trPr>
      <w:tc>
        <w:tcPr>
          <w:tcW w:w="3190" w:type="dxa"/>
        </w:tcPr>
        <w:p w14:paraId="74AFB5D6" w14:textId="77777777" w:rsidR="00B93AC3" w:rsidRDefault="00B93AC3">
          <w:pPr>
            <w:framePr w:w="8137" w:h="210" w:hRule="exact" w:wrap="around" w:vAnchor="page" w:hAnchor="page" w:x="1022" w:y="16121" w:anchorLock="1"/>
            <w:spacing w:line="180" w:lineRule="exact"/>
            <w:rPr>
              <w:b/>
              <w:bCs/>
              <w:sz w:val="15"/>
            </w:rPr>
          </w:pPr>
        </w:p>
      </w:tc>
      <w:tc>
        <w:tcPr>
          <w:tcW w:w="5103" w:type="dxa"/>
        </w:tcPr>
        <w:p w14:paraId="13DFD100" w14:textId="77777777" w:rsidR="00B93AC3" w:rsidRPr="00481F5E" w:rsidRDefault="00B93AC3">
          <w:pPr>
            <w:framePr w:w="8137" w:h="210" w:hRule="exact" w:wrap="around" w:vAnchor="page" w:hAnchor="page" w:x="1022" w:y="16121" w:anchorLock="1"/>
            <w:tabs>
              <w:tab w:val="left" w:pos="607"/>
            </w:tabs>
            <w:spacing w:line="180" w:lineRule="exact"/>
            <w:rPr>
              <w:sz w:val="15"/>
            </w:rPr>
          </w:pPr>
          <w:r>
            <w:rPr>
              <w:b/>
              <w:bCs/>
              <w:sz w:val="15"/>
            </w:rPr>
            <w:fldChar w:fldCharType="begin"/>
          </w:r>
          <w:r w:rsidRPr="00481F5E">
            <w:rPr>
              <w:b/>
              <w:bCs/>
              <w:sz w:val="15"/>
            </w:rPr>
            <w:instrText xml:space="preserve"> PAGE </w:instrText>
          </w:r>
          <w:r>
            <w:rPr>
              <w:b/>
              <w:bCs/>
              <w:sz w:val="15"/>
            </w:rPr>
            <w:fldChar w:fldCharType="separate"/>
          </w:r>
          <w:r w:rsidRPr="00481F5E">
            <w:rPr>
              <w:b/>
              <w:bCs/>
              <w:noProof/>
              <w:sz w:val="15"/>
            </w:rPr>
            <w:t>2</w:t>
          </w:r>
          <w:r>
            <w:rPr>
              <w:b/>
              <w:bCs/>
              <w:sz w:val="15"/>
            </w:rPr>
            <w:fldChar w:fldCharType="end"/>
          </w:r>
          <w:r w:rsidRPr="00481F5E">
            <w:rPr>
              <w:b/>
              <w:bCs/>
              <w:sz w:val="15"/>
            </w:rPr>
            <w:tab/>
          </w:r>
          <w:r>
            <w:rPr>
              <w:sz w:val="15"/>
            </w:rPr>
            <w:fldChar w:fldCharType="begin"/>
          </w:r>
          <w:r w:rsidRPr="00481F5E">
            <w:rPr>
              <w:sz w:val="15"/>
            </w:rPr>
            <w:instrText xml:space="preserve"> DOCPROPERTY "vtitel" </w:instrText>
          </w:r>
          <w:r>
            <w:rPr>
              <w:sz w:val="15"/>
            </w:rPr>
            <w:fldChar w:fldCharType="separate"/>
          </w:r>
          <w:r>
            <w:rPr>
              <w:b/>
              <w:bCs/>
              <w:sz w:val="15"/>
            </w:rPr>
            <w:t>Fout! Onbekende naam voor documenteigenschap.</w:t>
          </w:r>
          <w:r>
            <w:rPr>
              <w:sz w:val="15"/>
            </w:rPr>
            <w:fldChar w:fldCharType="end"/>
          </w:r>
        </w:p>
      </w:tc>
    </w:tr>
  </w:tbl>
  <w:p w14:paraId="18B7F599" w14:textId="77777777" w:rsidR="00B93AC3" w:rsidRPr="00481F5E" w:rsidRDefault="00B93AC3">
    <w:pPr>
      <w:framePr w:w="8137" w:h="210" w:hRule="exact" w:wrap="around" w:vAnchor="page" w:hAnchor="page" w:x="1022" w:y="16121" w:anchorLock="1"/>
      <w:spacing w:line="20" w:lineRule="exact"/>
      <w:rPr>
        <w:sz w:val="15"/>
      </w:rPr>
    </w:pPr>
  </w:p>
  <w:p w14:paraId="6455AEF2" w14:textId="77777777" w:rsidR="00B93AC3" w:rsidRPr="00481F5E" w:rsidRDefault="00B93AC3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5B2E51" wp14:editId="360CA435">
              <wp:simplePos x="0" y="0"/>
              <wp:positionH relativeFrom="page">
                <wp:posOffset>648335</wp:posOffset>
              </wp:positionH>
              <wp:positionV relativeFrom="page">
                <wp:posOffset>9937115</wp:posOffset>
              </wp:positionV>
              <wp:extent cx="2808605" cy="635"/>
              <wp:effectExtent l="0" t="0" r="29845" b="37465"/>
              <wp:wrapNone/>
              <wp:docPr id="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860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2BDB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05pt,782.45pt" to="272.2pt,7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ZlSKQIAAGMEAAAOAAAAZHJzL2Uyb0RvYy54bWysVE2P2yAQvVfqf0DcE9tZJ81acVaVnfSS&#10;diPt9gcQwDYqBgQkTlT1v3cgH23aQ6uqPmAwbx4zbx5ePB17iQ7cOqFVibNxihFXVDOh2hJ/fl2P&#10;5hg5TxQjUite4hN3+Gn59s1iMAWf6E5Lxi0CEuWKwZS4894USeJox3vixtpwBZuNtj3xsLRtwiwZ&#10;gL2XySRNZ8mgLTNWU+4cfK3Pm3gZ+ZuGU//cNI57JEsMufk42jjuwpgsF6RoLTGdoJc0yD9k0ROh&#10;4NAbVU08QXsrfqPqBbXa6caPqe4T3TSC8lgDVJOlv1Tz0hHDYy0gjjM3mdz/o6WfDluLBIPegTyK&#10;9NCjjVAcTYI0g3EFICq1taE4elQvZqPpF4eUrjqiWh5TfD0ZCMtCRHIXEhbOwAG74aNmgCF7r6NO&#10;x8b2gRIUQMfYjtOtHfzoEYWPk3k6n6VTjCjszR6mkZ8U11Bjnf/AdY/CpMQSso7U5LBxPqRCiisk&#10;nKT0WkgZ+y0VGiJjGgOcloKFzQBztt1V0qIDCY6Jz+XcO5jVe8UiWccJWymGfBRBgctxYHc9RpLD&#10;nZBtiCeFJ0L+GQdJSxXgIAKUcZmdrfT1MX1czVfzfJRPZqtRntb16P26ykezdfZuWj/UVVVn30JJ&#10;WV50gjGuQlVXW2f539nmcsHOhrwZ+yZfcs8edYZkr++YdHRBaPzZQjvNTlsbWhIMAU6O4MutC1fl&#10;53VE/fg3LL8DAAD//wMAUEsDBBQABgAIAAAAIQA7gaf24QAAAA0BAAAPAAAAZHJzL2Rvd25yZXYu&#10;eG1sTI9BT8MwDIXvSPyHyEjcWLqpnVjXdKpAiONY4cIta7y2a+NUTbYVfj2Gy7j52U/P38s2k+3F&#10;GUffOlIwn0UgkCpnWqoVfLy/PDyC8EGT0b0jVPCFHjb57U2mU+MutMNzGWrBIeRTraAJYUil9FWD&#10;VvuZG5D4dnCj1YHlWEsz6guH214uomgprW6JPzR6wKcGq648WQVvOHTHVdduy6Konw+fr3L3XWyV&#10;ur+bijWIgFO4muEXn9EhZ6a9O5HxomcdLeZs5SFZxisQbEniOAax/1slEcg8k/9b5D8AAAD//wMA&#10;UEsBAi0AFAAGAAgAAAAhALaDOJL+AAAA4QEAABMAAAAAAAAAAAAAAAAAAAAAAFtDb250ZW50X1R5&#10;cGVzXS54bWxQSwECLQAUAAYACAAAACEAOP0h/9YAAACUAQAACwAAAAAAAAAAAAAAAAAvAQAAX3Jl&#10;bHMvLnJlbHNQSwECLQAUAAYACAAAACEAJ+GZUikCAABjBAAADgAAAAAAAAAAAAAAAAAuAgAAZHJz&#10;L2Uyb0RvYy54bWxQSwECLQAUAAYACAAAACEAO4Gn9uEAAAANAQAADwAAAAAAAAAAAAAAAACDBAAA&#10;ZHJzL2Rvd25yZXYueG1sUEsFBgAAAAAEAAQA8wAAAJEFAAAAAA==&#10;" o:allowincell="f" strokeweight=".5pt">
              <v:stroke startarrowwidth="narrow" startarrowlength="long" endarrowwidth="narrow" endarrowlength="long"/>
              <w10:wrap anchorx="page" anchory="page"/>
            </v:line>
          </w:pict>
        </mc:Fallback>
      </mc:AlternateContent>
    </w:r>
  </w:p>
  <w:p w14:paraId="462554E1" w14:textId="77777777" w:rsidR="00B93AC3" w:rsidRPr="00481F5E" w:rsidRDefault="00B93AC3"/>
  <w:p w14:paraId="213602D9" w14:textId="77777777" w:rsidR="00B93AC3" w:rsidRPr="00481F5E" w:rsidRDefault="00B93A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2596A" w14:textId="0D95E54D" w:rsidR="00B93AC3" w:rsidRDefault="00B93AC3" w:rsidP="004C2ACA">
    <w:r w:rsidRPr="00B535C2">
      <w:rPr>
        <w:b/>
        <w:bCs/>
        <w:noProof/>
        <w:sz w:val="12"/>
      </w:rPr>
      <w:fldChar w:fldCharType="begin"/>
    </w:r>
    <w:r w:rsidRPr="00B535C2">
      <w:rPr>
        <w:b/>
        <w:bCs/>
        <w:noProof/>
        <w:sz w:val="12"/>
      </w:rPr>
      <w:instrText xml:space="preserve"> FILENAME  \* MERGEFORMAT </w:instrText>
    </w:r>
    <w:r w:rsidRPr="00B535C2">
      <w:rPr>
        <w:b/>
        <w:bCs/>
        <w:noProof/>
        <w:sz w:val="12"/>
      </w:rPr>
      <w:fldChar w:fldCharType="separate"/>
    </w:r>
    <w:r>
      <w:rPr>
        <w:b/>
        <w:bCs/>
        <w:noProof/>
        <w:sz w:val="12"/>
      </w:rPr>
      <w:t>DAP Internet Communicatie en Telefonie op Zeegaande Schepen v</w:t>
    </w:r>
    <w:r w:rsidR="00FF622E">
      <w:rPr>
        <w:b/>
        <w:bCs/>
        <w:noProof/>
        <w:sz w:val="12"/>
      </w:rPr>
      <w:t xml:space="preserve"> 1.0</w:t>
    </w:r>
    <w:r w:rsidRPr="00B535C2">
      <w:rPr>
        <w:b/>
        <w:bCs/>
        <w:noProof/>
        <w:sz w:val="12"/>
      </w:rPr>
      <w:fldChar w:fldCharType="end"/>
    </w:r>
    <w:r>
      <w:rPr>
        <w:b/>
        <w:bCs/>
        <w:noProof/>
        <w:sz w:val="12"/>
      </w:rPr>
      <w:tab/>
    </w:r>
    <w:r>
      <w:rPr>
        <w:b/>
        <w:bCs/>
        <w:noProof/>
        <w:sz w:val="12"/>
      </w:rPr>
      <w:tab/>
    </w:r>
    <w:r>
      <w:rPr>
        <w:b/>
        <w:bCs/>
        <w:noProof/>
        <w:sz w:val="12"/>
      </w:rPr>
      <w:tab/>
    </w:r>
    <w:r>
      <w:rPr>
        <w:b/>
        <w:bCs/>
        <w:noProof/>
        <w:sz w:val="12"/>
      </w:rPr>
      <w:tab/>
    </w:r>
    <w:r>
      <w:rPr>
        <w:b/>
        <w:bCs/>
        <w:noProof/>
        <w:sz w:val="12"/>
      </w:rPr>
      <w:tab/>
    </w:r>
    <w:r w:rsidRPr="004C2ACA">
      <w:rPr>
        <w:b/>
        <w:bCs/>
        <w:noProof/>
        <w:sz w:val="12"/>
      </w:rPr>
      <w:fldChar w:fldCharType="begin"/>
    </w:r>
    <w:r w:rsidRPr="004C2ACA">
      <w:rPr>
        <w:b/>
        <w:bCs/>
        <w:noProof/>
        <w:sz w:val="12"/>
      </w:rPr>
      <w:instrText>PAGE   \* MERGEFORMAT</w:instrText>
    </w:r>
    <w:r w:rsidRPr="004C2ACA">
      <w:rPr>
        <w:b/>
        <w:bCs/>
        <w:noProof/>
        <w:sz w:val="12"/>
      </w:rPr>
      <w:fldChar w:fldCharType="separate"/>
    </w:r>
    <w:r w:rsidR="001C78DF">
      <w:rPr>
        <w:b/>
        <w:bCs/>
        <w:noProof/>
        <w:sz w:val="12"/>
      </w:rPr>
      <w:t>2</w:t>
    </w:r>
    <w:r w:rsidRPr="004C2ACA">
      <w:rPr>
        <w:b/>
        <w:bCs/>
        <w:noProof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D2028" w14:textId="77777777" w:rsidR="002E34E2" w:rsidRDefault="002E34E2">
      <w:r>
        <w:separator/>
      </w:r>
    </w:p>
  </w:footnote>
  <w:footnote w:type="continuationSeparator" w:id="0">
    <w:p w14:paraId="6461C123" w14:textId="77777777" w:rsidR="002E34E2" w:rsidRDefault="002E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5B634" w14:textId="77777777" w:rsidR="00B93AC3" w:rsidRDefault="00B93AC3">
    <w:pPr>
      <w:pStyle w:val="Koptekst"/>
      <w:spacing w:line="240" w:lineRule="auto"/>
      <w:ind w:firstLine="709"/>
    </w:pPr>
  </w:p>
  <w:p w14:paraId="790BA248" w14:textId="77777777" w:rsidR="00B93AC3" w:rsidRDefault="00B93AC3">
    <w:pPr>
      <w:pStyle w:val="Koptekst"/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E0D0F2B" wp14:editId="260B94E0">
              <wp:simplePos x="0" y="0"/>
              <wp:positionH relativeFrom="page">
                <wp:posOffset>648335</wp:posOffset>
              </wp:positionH>
              <wp:positionV relativeFrom="page">
                <wp:posOffset>648335</wp:posOffset>
              </wp:positionV>
              <wp:extent cx="2808605" cy="635"/>
              <wp:effectExtent l="0" t="0" r="29845" b="37465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860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7FB63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05pt,51.05pt" to="272.2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amKAIAAGMEAAAOAAAAZHJzL2Uyb0RvYy54bWysVE2P2yAQvVfqf0DcE9uJk2atOKvKTnrZ&#10;diPt9gcQwDYqBgQkTlT1v3cgH23aQ6uqPmAwbx7zZh5ePh57iQ7cOqFVibNxihFXVDOh2hJ/ft2M&#10;Fhg5TxQjUite4hN3+HH19s1yMAWf6E5Lxi0CEuWKwZS4894USeJox3vixtpwBZuNtj3xsLRtwiwZ&#10;gL2XySRN58mgLTNWU+4cfK3Pm3gV+ZuGU//cNI57JEsMufk42jjuwpislqRoLTGdoJc0yD9k0ROh&#10;4NAbVU08QXsrfqPqBbXa6caPqe4T3TSC8qgB1GTpL2peOmJ41ALFceZWJvf/aOmnw9YiwaB3U4wU&#10;6aFHT0JxlIXSDMYVgKjU1gZx9KhezJOmXxxSuuqIanlM8fVkICxGJHchYeEMHLAbPmoGGLL3Otbp&#10;2Ng+UEIF0DG243RrBz96ROHjZJEu5ukMIwp78+ksZJSQ4hpqrPMfuO5RmJRYQtaRmhyenD9Dr5Bw&#10;ktIbIWXst1RoiIxpDHBaChY2A8zZdldJiw4kOCY+l3PvYFbvFYtkHSdsrRjysQgKXI4Du+sxkhzu&#10;hGzPJvNEyD/jQJ9UIQ8oAsi4zM5W+vqQPqwX60U+yifz9ShP63r0flPlo/kmezerp3VV1dm3ICnL&#10;i04wxlVQdbV1lv+dbS4X7GzIm7Fv5Uvu2WNLINnrOyYdXRAaf7bQTrPT1oaWBEOAkyP4cuvCVfl5&#10;HVE//g2r7wAAAP//AwBQSwMEFAAGAAgAAAAhACPfF2HdAAAACwEAAA8AAABkcnMvZG93bnJldi54&#10;bWxMj0FPwzAMhe9I+w+RkbixdFVBUJpO1RDiuK1w4ZY1XlvaOFWTbYVfj5k0wc3Pfnr+XracbC+O&#10;OPrWkYLFPAKBVDnTUq3g/e3l9gGED5qM7h2hgi/0sMxnV5lOjTvRFo9lqAWHkE+1giaEIZXSVw1a&#10;7eduQOLb3o1WB5ZjLc2oTxxuexlH0b20uiX+0OgBVw1WXXmwCjY4dJ+PXbsui6J+3n+8yu13sVbq&#10;5noqnkAEnMKfGX7xGR1yZtq5AxkvetZRvGDrZWDHXZIkIHbnTQwyz+T/DvkPAAAA//8DAFBLAQIt&#10;ABQABgAIAAAAIQC2gziS/gAAAOEBAAATAAAAAAAAAAAAAAAAAAAAAABbQ29udGVudF9UeXBlc10u&#10;eG1sUEsBAi0AFAAGAAgAAAAhADj9If/WAAAAlAEAAAsAAAAAAAAAAAAAAAAALwEAAF9yZWxzLy5y&#10;ZWxzUEsBAi0AFAAGAAgAAAAhACEqhqYoAgAAYwQAAA4AAAAAAAAAAAAAAAAALgIAAGRycy9lMm9E&#10;b2MueG1sUEsBAi0AFAAGAAgAAAAhACPfF2HdAAAACwEAAA8AAAAAAAAAAAAAAAAAggQAAGRycy9k&#10;b3ducmV2LnhtbFBLBQYAAAAABAAEAPMAAACMBQAAAAA=&#10;" o:allowincell="f" strokeweight=".5pt">
              <v:stroke startarrowwidth="narrow" startarrowlength="long" endarrowwidth="narrow" endarrowlength="long"/>
              <w10:wrap anchorx="page" anchory="page"/>
            </v:line>
          </w:pict>
        </mc:Fallback>
      </mc:AlternateContent>
    </w:r>
  </w:p>
  <w:p w14:paraId="4E5DA99A" w14:textId="77777777" w:rsidR="00B93AC3" w:rsidRDefault="00B93A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A5954" w14:textId="77777777" w:rsidR="00B93AC3" w:rsidRDefault="00B93AC3" w:rsidP="00B42738">
    <w:pPr>
      <w:pStyle w:val="Koptekst"/>
      <w:spacing w:line="240" w:lineRule="auto"/>
      <w:ind w:firstLine="70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82646" w14:textId="77777777" w:rsidR="00B93AC3" w:rsidRDefault="00B93AC3" w:rsidP="00B42738">
    <w:pPr>
      <w:pStyle w:val="Koptekst"/>
      <w:jc w:val="center"/>
    </w:pPr>
    <w:r>
      <w:rPr>
        <w:noProof/>
      </w:rPr>
      <w:drawing>
        <wp:inline distT="0" distB="0" distL="0" distR="0" wp14:anchorId="1E04435F" wp14:editId="24995D3E">
          <wp:extent cx="468315" cy="1584949"/>
          <wp:effectExtent l="0" t="0" r="825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ijksoverhe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15" cy="1584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29C0AE0"/>
    <w:lvl w:ilvl="0">
      <w:start w:val="1"/>
      <w:numFmt w:val="bullet"/>
      <w:pStyle w:val="Lijstopsomteken3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3"/>
    <w:multiLevelType w:val="singleLevel"/>
    <w:tmpl w:val="8390987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2FEA70DC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3915"/>
        </w:tabs>
        <w:ind w:left="3544" w:hanging="709"/>
      </w:pPr>
      <w:rPr>
        <w:rFonts w:hint="default"/>
        <w:b w:val="0"/>
        <w:color w:val="000000"/>
      </w:rPr>
    </w:lvl>
    <w:lvl w:ilvl="3">
      <w:start w:val="1"/>
      <w:numFmt w:val="lowerLetter"/>
      <w:pStyle w:val="Kop4"/>
      <w:lvlText w:val="%4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4">
      <w:start w:val="1"/>
      <w:numFmt w:val="decimal"/>
      <w:pStyle w:val="Kop5"/>
      <w:lvlText w:val="(%5)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5">
      <w:start w:val="1"/>
      <w:numFmt w:val="lowerLetter"/>
      <w:pStyle w:val="Kop6"/>
      <w:lvlText w:val="(%6)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6">
      <w:start w:val="1"/>
      <w:numFmt w:val="lowerRoman"/>
      <w:pStyle w:val="Kop7"/>
      <w:lvlText w:val="(%7)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-3119" w:firstLine="0"/>
      </w:pPr>
      <w:rPr>
        <w:rFonts w:hint="default"/>
      </w:rPr>
    </w:lvl>
  </w:abstractNum>
  <w:abstractNum w:abstractNumId="3" w15:restartNumberingAfterBreak="0">
    <w:nsid w:val="0D035B6D"/>
    <w:multiLevelType w:val="hybridMultilevel"/>
    <w:tmpl w:val="6298F056"/>
    <w:lvl w:ilvl="0" w:tplc="2ED634FA">
      <w:numFmt w:val="bullet"/>
      <w:lvlText w:val="-"/>
      <w:lvlJc w:val="left"/>
      <w:pPr>
        <w:ind w:left="779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107E7387"/>
    <w:multiLevelType w:val="hybridMultilevel"/>
    <w:tmpl w:val="84C01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82773"/>
    <w:multiLevelType w:val="hybridMultilevel"/>
    <w:tmpl w:val="37F03F32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A4FBF"/>
    <w:multiLevelType w:val="hybridMultilevel"/>
    <w:tmpl w:val="1556FB0A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259C7"/>
    <w:multiLevelType w:val="hybridMultilevel"/>
    <w:tmpl w:val="F2C413BA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 w15:restartNumberingAfterBreak="0">
    <w:nsid w:val="14A375EF"/>
    <w:multiLevelType w:val="hybridMultilevel"/>
    <w:tmpl w:val="46D6E33E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D5CB6"/>
    <w:multiLevelType w:val="multilevel"/>
    <w:tmpl w:val="553EB67A"/>
    <w:lvl w:ilvl="0">
      <w:start w:val="1"/>
      <w:numFmt w:val="decimal"/>
      <w:lvlText w:val="%1."/>
      <w:lvlJc w:val="left"/>
      <w:pPr>
        <w:ind w:left="2130" w:hanging="705"/>
      </w:pPr>
      <w:rPr>
        <w:rFonts w:ascii="Verdana" w:eastAsia="Times New Roman" w:hAnsi="Verdana" w:cs="Arial"/>
      </w:rPr>
    </w:lvl>
    <w:lvl w:ilvl="1">
      <w:start w:val="3"/>
      <w:numFmt w:val="decimal"/>
      <w:isLgl/>
      <w:lvlText w:val="%1.%2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5" w:hanging="2160"/>
      </w:pPr>
      <w:rPr>
        <w:rFonts w:hint="default"/>
      </w:rPr>
    </w:lvl>
  </w:abstractNum>
  <w:abstractNum w:abstractNumId="10" w15:restartNumberingAfterBreak="0">
    <w:nsid w:val="1A672063"/>
    <w:multiLevelType w:val="hybridMultilevel"/>
    <w:tmpl w:val="56D49ACA"/>
    <w:lvl w:ilvl="0" w:tplc="D6423FDC">
      <w:start w:val="1"/>
      <w:numFmt w:val="decimal"/>
      <w:pStyle w:val="BijlagenGenummerd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0C60C0"/>
    <w:multiLevelType w:val="multilevel"/>
    <w:tmpl w:val="898E882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2" w15:restartNumberingAfterBreak="0">
    <w:nsid w:val="1B8A24BA"/>
    <w:multiLevelType w:val="multilevel"/>
    <w:tmpl w:val="4BBE32D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BA74AF"/>
    <w:multiLevelType w:val="hybridMultilevel"/>
    <w:tmpl w:val="839C8FEC"/>
    <w:lvl w:ilvl="0" w:tplc="07E09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E4DA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EFECE77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C255B26"/>
    <w:multiLevelType w:val="hybridMultilevel"/>
    <w:tmpl w:val="92426F0A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D2BAA"/>
    <w:multiLevelType w:val="hybridMultilevel"/>
    <w:tmpl w:val="8C2623BC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B0372"/>
    <w:multiLevelType w:val="hybridMultilevel"/>
    <w:tmpl w:val="A8D20F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01B31"/>
    <w:multiLevelType w:val="hybridMultilevel"/>
    <w:tmpl w:val="A26CA5D6"/>
    <w:lvl w:ilvl="0" w:tplc="815403A8">
      <w:start w:val="1"/>
      <w:numFmt w:val="bullet"/>
      <w:pStyle w:val="ListBullet1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0493737"/>
    <w:multiLevelType w:val="hybridMultilevel"/>
    <w:tmpl w:val="EC308472"/>
    <w:lvl w:ilvl="0" w:tplc="2ED634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6B70BD"/>
    <w:multiLevelType w:val="hybridMultilevel"/>
    <w:tmpl w:val="3A1C9C76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F613C"/>
    <w:multiLevelType w:val="multilevel"/>
    <w:tmpl w:val="E6A4DAE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6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21" w15:restartNumberingAfterBreak="0">
    <w:nsid w:val="21765DAD"/>
    <w:multiLevelType w:val="multilevel"/>
    <w:tmpl w:val="DCCE61BA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2" w15:restartNumberingAfterBreak="0">
    <w:nsid w:val="223E4EAF"/>
    <w:multiLevelType w:val="multilevel"/>
    <w:tmpl w:val="898E882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23" w15:restartNumberingAfterBreak="0">
    <w:nsid w:val="23872363"/>
    <w:multiLevelType w:val="hybridMultilevel"/>
    <w:tmpl w:val="886C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D0771A"/>
    <w:multiLevelType w:val="hybridMultilevel"/>
    <w:tmpl w:val="094028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35208B"/>
    <w:multiLevelType w:val="hybridMultilevel"/>
    <w:tmpl w:val="50C630E2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9A4E23"/>
    <w:multiLevelType w:val="hybridMultilevel"/>
    <w:tmpl w:val="AF4A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284ACB"/>
    <w:multiLevelType w:val="multilevel"/>
    <w:tmpl w:val="2FE0157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3007299F"/>
    <w:multiLevelType w:val="hybridMultilevel"/>
    <w:tmpl w:val="CF0CBC4A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34778C"/>
    <w:multiLevelType w:val="hybridMultilevel"/>
    <w:tmpl w:val="21645FCA"/>
    <w:lvl w:ilvl="0" w:tplc="2ED634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31" w15:restartNumberingAfterBreak="0">
    <w:nsid w:val="317338D3"/>
    <w:multiLevelType w:val="hybridMultilevel"/>
    <w:tmpl w:val="1C5C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1F08A1"/>
    <w:multiLevelType w:val="multilevel"/>
    <w:tmpl w:val="5E5697CE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33" w15:restartNumberingAfterBreak="0">
    <w:nsid w:val="32274001"/>
    <w:multiLevelType w:val="hybridMultilevel"/>
    <w:tmpl w:val="5016D61A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925E4F"/>
    <w:multiLevelType w:val="hybridMultilevel"/>
    <w:tmpl w:val="C08AF7CE"/>
    <w:lvl w:ilvl="0" w:tplc="0412A92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2B2A1A"/>
    <w:multiLevelType w:val="multilevel"/>
    <w:tmpl w:val="01A8E766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375B4DD8"/>
    <w:multiLevelType w:val="multilevel"/>
    <w:tmpl w:val="555C40A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7" w15:restartNumberingAfterBreak="0">
    <w:nsid w:val="385A056A"/>
    <w:multiLevelType w:val="multilevel"/>
    <w:tmpl w:val="E912DED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8" w15:restartNumberingAfterBreak="0">
    <w:nsid w:val="39D73DE1"/>
    <w:multiLevelType w:val="hybridMultilevel"/>
    <w:tmpl w:val="5A12D6C0"/>
    <w:lvl w:ilvl="0" w:tplc="97B0DD94">
      <w:numFmt w:val="bullet"/>
      <w:lvlText w:val="-"/>
      <w:lvlJc w:val="left"/>
      <w:pPr>
        <w:ind w:left="1722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39" w15:restartNumberingAfterBreak="0">
    <w:nsid w:val="3FCD5FF2"/>
    <w:multiLevelType w:val="multilevel"/>
    <w:tmpl w:val="898E882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40" w15:restartNumberingAfterBreak="0">
    <w:nsid w:val="409A0516"/>
    <w:multiLevelType w:val="hybridMultilevel"/>
    <w:tmpl w:val="839C8FEC"/>
    <w:lvl w:ilvl="0" w:tplc="07E09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E4DA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EFECE77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410E6DC4"/>
    <w:multiLevelType w:val="hybridMultilevel"/>
    <w:tmpl w:val="B0A07B38"/>
    <w:lvl w:ilvl="0" w:tplc="E996A19C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611396"/>
    <w:multiLevelType w:val="hybridMultilevel"/>
    <w:tmpl w:val="B6AA0530"/>
    <w:lvl w:ilvl="0" w:tplc="FF748AC2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CAD508C"/>
    <w:multiLevelType w:val="hybridMultilevel"/>
    <w:tmpl w:val="B0C035F2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FC24F9"/>
    <w:multiLevelType w:val="multilevel"/>
    <w:tmpl w:val="5590D70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E501396"/>
    <w:multiLevelType w:val="hybridMultilevel"/>
    <w:tmpl w:val="E9784AF8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AF1CEE"/>
    <w:multiLevelType w:val="hybridMultilevel"/>
    <w:tmpl w:val="A8AE960C"/>
    <w:lvl w:ilvl="0" w:tplc="329036EC">
      <w:numFmt w:val="bullet"/>
      <w:pStyle w:val="StandaardRegelafstandMinimaal12pt"/>
      <w:lvlText w:val="-"/>
      <w:lvlJc w:val="left"/>
      <w:pPr>
        <w:tabs>
          <w:tab w:val="num" w:pos="719"/>
        </w:tabs>
        <w:ind w:left="716" w:firstLine="3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47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C73954"/>
    <w:multiLevelType w:val="hybridMultilevel"/>
    <w:tmpl w:val="3F66A316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A91BAD"/>
    <w:multiLevelType w:val="hybridMultilevel"/>
    <w:tmpl w:val="D91ED3F2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32D1F"/>
    <w:multiLevelType w:val="hybridMultilevel"/>
    <w:tmpl w:val="50B0EBF8"/>
    <w:lvl w:ilvl="0" w:tplc="656C4650">
      <w:start w:val="1"/>
      <w:numFmt w:val="bullet"/>
      <w:pStyle w:val="Rapport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1426B9"/>
    <w:multiLevelType w:val="multilevel"/>
    <w:tmpl w:val="98962DC4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2" w15:restartNumberingAfterBreak="0">
    <w:nsid w:val="63045EEC"/>
    <w:multiLevelType w:val="hybridMultilevel"/>
    <w:tmpl w:val="A002FDB4"/>
    <w:lvl w:ilvl="0" w:tplc="07E09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D634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EFECE77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68A1A26"/>
    <w:multiLevelType w:val="hybridMultilevel"/>
    <w:tmpl w:val="FBBAD6E6"/>
    <w:lvl w:ilvl="0" w:tplc="2E64153C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71387E"/>
    <w:multiLevelType w:val="hybridMultilevel"/>
    <w:tmpl w:val="9E769F28"/>
    <w:lvl w:ilvl="0" w:tplc="99E09AC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10592C"/>
    <w:multiLevelType w:val="multilevel"/>
    <w:tmpl w:val="561AAC86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880"/>
      </w:pPr>
      <w:rPr>
        <w:rFonts w:hint="default"/>
      </w:rPr>
    </w:lvl>
  </w:abstractNum>
  <w:abstractNum w:abstractNumId="56" w15:restartNumberingAfterBreak="0">
    <w:nsid w:val="6F3931BA"/>
    <w:multiLevelType w:val="multilevel"/>
    <w:tmpl w:val="B5AAB0C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70EB27D2"/>
    <w:multiLevelType w:val="hybridMultilevel"/>
    <w:tmpl w:val="5A087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470B7D"/>
    <w:multiLevelType w:val="multilevel"/>
    <w:tmpl w:val="E7484A4C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59" w15:restartNumberingAfterBreak="0">
    <w:nsid w:val="7A0F70C5"/>
    <w:multiLevelType w:val="multilevel"/>
    <w:tmpl w:val="28C44EA4"/>
    <w:lvl w:ilvl="0">
      <w:start w:val="1"/>
      <w:numFmt w:val="decimal"/>
      <w:lvlText w:val="%1"/>
      <w:lvlJc w:val="left"/>
      <w:pPr>
        <w:tabs>
          <w:tab w:val="num" w:pos="-1"/>
        </w:tabs>
        <w:ind w:left="-1" w:hanging="124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28"/>
        </w:tabs>
        <w:ind w:left="-124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68"/>
        </w:tabs>
        <w:ind w:left="-124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-540"/>
        </w:tabs>
        <w:ind w:left="-54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1248"/>
        </w:tabs>
        <w:ind w:left="16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1248"/>
        </w:tabs>
        <w:ind w:left="87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1248"/>
        </w:tabs>
        <w:ind w:left="1584" w:hanging="708"/>
      </w:pPr>
      <w:rPr>
        <w:rFonts w:hint="default"/>
      </w:rPr>
    </w:lvl>
    <w:lvl w:ilvl="7">
      <w:start w:val="1"/>
      <w:numFmt w:val="decimal"/>
      <w:lvlRestart w:val="2"/>
      <w:lvlText w:val="Eis %1,%2 (%8)"/>
      <w:lvlJc w:val="left"/>
      <w:pPr>
        <w:tabs>
          <w:tab w:val="num" w:pos="-695"/>
        </w:tabs>
        <w:ind w:left="-1248" w:hanging="1247"/>
      </w:pPr>
      <w:rPr>
        <w:rFonts w:ascii="V&amp;W Syntax (Adobe)" w:hAnsi="V&amp;W Syntax (Adobe)" w:hint="default"/>
        <w:b w:val="0"/>
        <w:i/>
        <w:sz w:val="20"/>
      </w:rPr>
    </w:lvl>
    <w:lvl w:ilvl="8">
      <w:start w:val="1"/>
      <w:numFmt w:val="decimal"/>
      <w:lvlRestart w:val="0"/>
      <w:pStyle w:val="NNVEis"/>
      <w:lvlText w:val="Eis (%9)"/>
      <w:lvlJc w:val="left"/>
      <w:pPr>
        <w:tabs>
          <w:tab w:val="num" w:pos="2495"/>
        </w:tabs>
        <w:ind w:left="2495" w:hanging="2495"/>
      </w:pPr>
      <w:rPr>
        <w:rFonts w:hint="default"/>
        <w:b w:val="0"/>
        <w:i/>
      </w:rPr>
    </w:lvl>
  </w:abstractNum>
  <w:abstractNum w:abstractNumId="60" w15:restartNumberingAfterBreak="0">
    <w:nsid w:val="7B862201"/>
    <w:multiLevelType w:val="hybridMultilevel"/>
    <w:tmpl w:val="68FACCA6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1F7C2B"/>
    <w:multiLevelType w:val="hybridMultilevel"/>
    <w:tmpl w:val="D22A5470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EA71FB"/>
    <w:multiLevelType w:val="hybridMultilevel"/>
    <w:tmpl w:val="9A82DF6C"/>
    <w:lvl w:ilvl="0" w:tplc="2ED634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C53996"/>
    <w:multiLevelType w:val="multilevel"/>
    <w:tmpl w:val="A8DA59CC"/>
    <w:lvl w:ilvl="0">
      <w:start w:val="1"/>
      <w:numFmt w:val="upperLetter"/>
      <w:pStyle w:val="Kopbijlage"/>
      <w:lvlText w:val="Bijlage %1"/>
      <w:lvlJc w:val="left"/>
      <w:pPr>
        <w:tabs>
          <w:tab w:val="num" w:pos="-1319"/>
        </w:tabs>
        <w:ind w:left="-2759" w:hanging="360"/>
      </w:pPr>
      <w:rPr>
        <w:rFonts w:hint="default"/>
      </w:rPr>
    </w:lvl>
    <w:lvl w:ilvl="1">
      <w:start w:val="1"/>
      <w:numFmt w:val="decimal"/>
      <w:pStyle w:val="BijlageKop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1319"/>
        </w:tabs>
        <w:ind w:left="-16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1319"/>
        </w:tabs>
        <w:ind w:left="-131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959"/>
        </w:tabs>
        <w:ind w:left="-95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99"/>
        </w:tabs>
        <w:ind w:left="-5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9"/>
        </w:tabs>
        <w:ind w:left="-23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1"/>
        </w:tabs>
        <w:ind w:left="121" w:hanging="360"/>
      </w:pPr>
      <w:rPr>
        <w:rFonts w:hint="default"/>
      </w:rPr>
    </w:lvl>
  </w:abstractNum>
  <w:abstractNum w:abstractNumId="64" w15:restartNumberingAfterBreak="0">
    <w:nsid w:val="7DD47629"/>
    <w:multiLevelType w:val="multilevel"/>
    <w:tmpl w:val="A336E66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65" w15:restartNumberingAfterBreak="0">
    <w:nsid w:val="7E527245"/>
    <w:multiLevelType w:val="hybridMultilevel"/>
    <w:tmpl w:val="2D0C7338"/>
    <w:lvl w:ilvl="0" w:tplc="2ED634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1"/>
  </w:num>
  <w:num w:numId="3">
    <w:abstractNumId w:val="50"/>
  </w:num>
  <w:num w:numId="4">
    <w:abstractNumId w:val="63"/>
  </w:num>
  <w:num w:numId="5">
    <w:abstractNumId w:val="10"/>
  </w:num>
  <w:num w:numId="6">
    <w:abstractNumId w:val="59"/>
  </w:num>
  <w:num w:numId="7">
    <w:abstractNumId w:val="32"/>
  </w:num>
  <w:num w:numId="8">
    <w:abstractNumId w:val="1"/>
  </w:num>
  <w:num w:numId="9">
    <w:abstractNumId w:val="0"/>
  </w:num>
  <w:num w:numId="10">
    <w:abstractNumId w:val="17"/>
  </w:num>
  <w:num w:numId="11">
    <w:abstractNumId w:val="46"/>
  </w:num>
  <w:num w:numId="12">
    <w:abstractNumId w:val="16"/>
  </w:num>
  <w:num w:numId="13">
    <w:abstractNumId w:val="24"/>
  </w:num>
  <w:num w:numId="14">
    <w:abstractNumId w:val="61"/>
  </w:num>
  <w:num w:numId="15">
    <w:abstractNumId w:val="49"/>
  </w:num>
  <w:num w:numId="16">
    <w:abstractNumId w:val="23"/>
  </w:num>
  <w:num w:numId="17">
    <w:abstractNumId w:val="45"/>
  </w:num>
  <w:num w:numId="18">
    <w:abstractNumId w:val="26"/>
  </w:num>
  <w:num w:numId="19">
    <w:abstractNumId w:val="48"/>
  </w:num>
  <w:num w:numId="20">
    <w:abstractNumId w:val="57"/>
  </w:num>
  <w:num w:numId="21">
    <w:abstractNumId w:val="31"/>
  </w:num>
  <w:num w:numId="22">
    <w:abstractNumId w:val="11"/>
  </w:num>
  <w:num w:numId="23">
    <w:abstractNumId w:val="53"/>
  </w:num>
  <w:num w:numId="24">
    <w:abstractNumId w:val="9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42"/>
  </w:num>
  <w:num w:numId="28">
    <w:abstractNumId w:val="64"/>
  </w:num>
  <w:num w:numId="29">
    <w:abstractNumId w:val="37"/>
  </w:num>
  <w:num w:numId="30">
    <w:abstractNumId w:val="36"/>
  </w:num>
  <w:num w:numId="31">
    <w:abstractNumId w:val="20"/>
  </w:num>
  <w:num w:numId="32">
    <w:abstractNumId w:val="44"/>
  </w:num>
  <w:num w:numId="33">
    <w:abstractNumId w:val="55"/>
  </w:num>
  <w:num w:numId="34">
    <w:abstractNumId w:val="58"/>
  </w:num>
  <w:num w:numId="35">
    <w:abstractNumId w:val="12"/>
  </w:num>
  <w:num w:numId="36">
    <w:abstractNumId w:val="21"/>
  </w:num>
  <w:num w:numId="37">
    <w:abstractNumId w:val="35"/>
  </w:num>
  <w:num w:numId="38">
    <w:abstractNumId w:val="51"/>
  </w:num>
  <w:num w:numId="39">
    <w:abstractNumId w:val="27"/>
  </w:num>
  <w:num w:numId="40">
    <w:abstractNumId w:val="56"/>
  </w:num>
  <w:num w:numId="41">
    <w:abstractNumId w:val="22"/>
  </w:num>
  <w:num w:numId="42">
    <w:abstractNumId w:val="4"/>
  </w:num>
  <w:num w:numId="43">
    <w:abstractNumId w:val="34"/>
  </w:num>
  <w:num w:numId="44">
    <w:abstractNumId w:val="7"/>
  </w:num>
  <w:num w:numId="45">
    <w:abstractNumId w:val="14"/>
  </w:num>
  <w:num w:numId="46">
    <w:abstractNumId w:val="39"/>
  </w:num>
  <w:num w:numId="47">
    <w:abstractNumId w:val="47"/>
  </w:num>
  <w:num w:numId="48">
    <w:abstractNumId w:val="13"/>
  </w:num>
  <w:num w:numId="49">
    <w:abstractNumId w:val="2"/>
  </w:num>
  <w:num w:numId="50">
    <w:abstractNumId w:val="2"/>
  </w:num>
  <w:num w:numId="51">
    <w:abstractNumId w:val="2"/>
  </w:num>
  <w:num w:numId="52">
    <w:abstractNumId w:val="2"/>
  </w:num>
  <w:num w:numId="53">
    <w:abstractNumId w:val="2"/>
  </w:num>
  <w:num w:numId="54">
    <w:abstractNumId w:val="2"/>
  </w:num>
  <w:num w:numId="55">
    <w:abstractNumId w:val="2"/>
  </w:num>
  <w:num w:numId="56">
    <w:abstractNumId w:val="2"/>
  </w:num>
  <w:num w:numId="57">
    <w:abstractNumId w:val="2"/>
  </w:num>
  <w:num w:numId="58">
    <w:abstractNumId w:val="2"/>
  </w:num>
  <w:num w:numId="59">
    <w:abstractNumId w:val="2"/>
  </w:num>
  <w:num w:numId="60">
    <w:abstractNumId w:val="2"/>
  </w:num>
  <w:num w:numId="61">
    <w:abstractNumId w:val="2"/>
  </w:num>
  <w:num w:numId="62">
    <w:abstractNumId w:val="2"/>
  </w:num>
  <w:num w:numId="63">
    <w:abstractNumId w:val="2"/>
  </w:num>
  <w:num w:numId="64">
    <w:abstractNumId w:val="2"/>
  </w:num>
  <w:num w:numId="65">
    <w:abstractNumId w:val="2"/>
  </w:num>
  <w:num w:numId="66">
    <w:abstractNumId w:val="2"/>
  </w:num>
  <w:num w:numId="67">
    <w:abstractNumId w:val="2"/>
  </w:num>
  <w:num w:numId="68">
    <w:abstractNumId w:val="2"/>
  </w:num>
  <w:num w:numId="69">
    <w:abstractNumId w:val="2"/>
  </w:num>
  <w:num w:numId="70">
    <w:abstractNumId w:val="2"/>
  </w:num>
  <w:num w:numId="71">
    <w:abstractNumId w:val="2"/>
  </w:num>
  <w:num w:numId="72">
    <w:abstractNumId w:val="2"/>
  </w:num>
  <w:num w:numId="73">
    <w:abstractNumId w:val="2"/>
  </w:num>
  <w:num w:numId="74">
    <w:abstractNumId w:val="2"/>
  </w:num>
  <w:num w:numId="75">
    <w:abstractNumId w:val="2"/>
  </w:num>
  <w:num w:numId="76">
    <w:abstractNumId w:val="2"/>
  </w:num>
  <w:num w:numId="77">
    <w:abstractNumId w:val="2"/>
  </w:num>
  <w:num w:numId="78">
    <w:abstractNumId w:val="2"/>
  </w:num>
  <w:num w:numId="79">
    <w:abstractNumId w:val="2"/>
  </w:num>
  <w:num w:numId="80">
    <w:abstractNumId w:val="2"/>
  </w:num>
  <w:num w:numId="81">
    <w:abstractNumId w:val="2"/>
  </w:num>
  <w:num w:numId="82">
    <w:abstractNumId w:val="2"/>
  </w:num>
  <w:num w:numId="83">
    <w:abstractNumId w:val="2"/>
  </w:num>
  <w:num w:numId="84">
    <w:abstractNumId w:val="2"/>
  </w:num>
  <w:num w:numId="85">
    <w:abstractNumId w:val="2"/>
  </w:num>
  <w:num w:numId="86">
    <w:abstractNumId w:val="2"/>
  </w:num>
  <w:num w:numId="87">
    <w:abstractNumId w:val="2"/>
  </w:num>
  <w:num w:numId="88">
    <w:abstractNumId w:val="2"/>
  </w:num>
  <w:num w:numId="89">
    <w:abstractNumId w:val="2"/>
  </w:num>
  <w:num w:numId="90">
    <w:abstractNumId w:val="2"/>
  </w:num>
  <w:num w:numId="91">
    <w:abstractNumId w:val="2"/>
  </w:num>
  <w:num w:numId="92">
    <w:abstractNumId w:val="2"/>
  </w:num>
  <w:num w:numId="93">
    <w:abstractNumId w:val="2"/>
  </w:num>
  <w:num w:numId="94">
    <w:abstractNumId w:val="2"/>
  </w:num>
  <w:num w:numId="95">
    <w:abstractNumId w:val="2"/>
  </w:num>
  <w:num w:numId="96">
    <w:abstractNumId w:val="2"/>
  </w:num>
  <w:num w:numId="97">
    <w:abstractNumId w:val="2"/>
  </w:num>
  <w:num w:numId="98">
    <w:abstractNumId w:val="2"/>
  </w:num>
  <w:num w:numId="99">
    <w:abstractNumId w:val="2"/>
  </w:num>
  <w:num w:numId="100">
    <w:abstractNumId w:val="2"/>
  </w:num>
  <w:num w:numId="101">
    <w:abstractNumId w:val="15"/>
  </w:num>
  <w:num w:numId="102">
    <w:abstractNumId w:val="25"/>
  </w:num>
  <w:num w:numId="103">
    <w:abstractNumId w:val="8"/>
  </w:num>
  <w:num w:numId="104">
    <w:abstractNumId w:val="5"/>
  </w:num>
  <w:num w:numId="105">
    <w:abstractNumId w:val="62"/>
  </w:num>
  <w:num w:numId="106">
    <w:abstractNumId w:val="33"/>
  </w:num>
  <w:num w:numId="107">
    <w:abstractNumId w:val="43"/>
  </w:num>
  <w:num w:numId="108">
    <w:abstractNumId w:val="28"/>
  </w:num>
  <w:num w:numId="109">
    <w:abstractNumId w:val="18"/>
  </w:num>
  <w:num w:numId="110">
    <w:abstractNumId w:val="65"/>
  </w:num>
  <w:num w:numId="111">
    <w:abstractNumId w:val="6"/>
  </w:num>
  <w:num w:numId="112">
    <w:abstractNumId w:val="3"/>
  </w:num>
  <w:num w:numId="113">
    <w:abstractNumId w:val="29"/>
  </w:num>
  <w:num w:numId="114">
    <w:abstractNumId w:val="52"/>
  </w:num>
  <w:num w:numId="115">
    <w:abstractNumId w:val="60"/>
  </w:num>
  <w:num w:numId="116">
    <w:abstractNumId w:val="4"/>
  </w:num>
  <w:num w:numId="117">
    <w:abstractNumId w:val="2"/>
  </w:num>
  <w:num w:numId="118">
    <w:abstractNumId w:val="19"/>
  </w:num>
  <w:num w:numId="119">
    <w:abstractNumId w:val="2"/>
  </w:num>
  <w:num w:numId="120">
    <w:abstractNumId w:val="2"/>
  </w:num>
  <w:num w:numId="121">
    <w:abstractNumId w:val="30"/>
  </w:num>
  <w:num w:numId="122">
    <w:abstractNumId w:val="38"/>
  </w:num>
  <w:num w:numId="123">
    <w:abstractNumId w:val="54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2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arma DocSys~XML" w:val="&lt;data author=&quot;{00000000-0000-0000-0000-000000000000}&quot; authorname=&quot;(onbekend)&quot; model=&quot;{00000001-0000-0000-0001-000000000030}&quot; profile=&quot;VenW&quot; created=&quot;2005-11-04 09:54:43&quot; modified=&quot;2005-11-08 09:48:00&quot;&gt;&lt;rapport.a template=&quot;C:\Program Files\Carma DocSys\VenW\Modellen\RapportA.dot&quot; enabled=&quot;true&quot; reopen=&quot;true&quot; lcid=&quot;1043&quot; newdoc=&quot;true&quot; engine=&quot;DocSysEngine.MSWord&quot;&gt;&lt;contact class=&quot;bookitem&quot; value=&quot;Oudhuis, Patrick&quot; id=&quot;8&quot;&gt;&lt;contactpersoon id=&quot;8&quot; name=&quot;Oudhuis, Patrick&quot; contactpersoon=&quot;Patrick Oudhuis&quot; afzenderid=&quot;7&quot; lcid=&quot;1043&quot; ondertekeningid=&quot;&quot; email=&quot;p.oudhuis@agi.rws.minvenw.nl&quot; doorkiesnummer=&quot;(+31 15 275) 73 28&quot; fax=&quot;&quot; terugbelfax=&quot;&quot;/&gt;&lt;/contact&gt;&lt;kdienst class=&quot;bookitem&quot; value=&quot;AGI&quot; id=&quot;7&quot;&gt;&lt;afzendgegevens id=&quot;7&quot; name=&quot;AGI&quot; minofdir=&quot;R&quot;&gt;&lt;item lcid=&quot;1043&quot; minofdir=&quot;&quot; terugbelfaxnr=&quot;&quot; bereikbaar1=&quot;Bereikbaar vanaf NS station Delft met tramlijn 1. Op aanvraag zenden wij een routekaartje toe.&quot; bereikbaar2=&quot;&quot; email=&quot;agi-info@agi.rws.minvenw.nl&quot; internetadres=&quot;www.minvenw.nl/rws/agi&quot; directoraat=&quot;&quot; directie=&quot;Rijkswaterstaat Adviesdienst Geo-informatie en ICT&quot; dienst=&quot;&quot; postadres=&quot;Postadres: Postbus 5023, 2600 GA Delft&quot; bezoekadres=&quot;Bezoekadres: Derde Werelddreef 1, 2622 HA Delft&quot; telefoonnr=&quot;015 275 75 75&quot; faxnr=&quot;015 275 75 76&quot;/&gt;&lt;item lcid=&quot;2057&quot; minofdir=&quot;&quot; terugbelfaxnr=&quot;&quot; bereikbaar1=&quot;Accessible from Delft Railway Station with tramline 1. On request we sent a map with directions.&quot; bereikbaar2=&quot;&quot; email=&quot;agi-info@agi.rws.minvenw.nl&quot; internetadres=&quot;www.minvenw.nl/rws/agi&quot; directoraat=&quot;&quot; directie=&quot;Rijkswaterstaat Geo-Information and ICT Department&quot; dienst=&quot;&quot; postadres=&quot;Postal address P.O. Box 5023, NL-2600 GA Delft&quot; bezoekadres=&quot;Visiting address: Derde Werelddreef 1, NL-2622 HA Delft&quot; telefoonnr=&quot;+31 15 275 75 75&quot; faxnr=&quot;+31 15 275 75 76&quot;/&gt;&lt;item lcid=&quot;1031&quot; minofdir=&quot;&quot; terugbelfaxnr=&quot;&quot; bereikbaar1=&quot;&quot; bereikbaar2=&quot;&quot; email=&quot;&quot; internetadres=&quot;&quot; directoraat=&quot;&quot; directie=&quot;&quot; dienst=&quot;&quot; postadres=&quot;&quot; bezoekadres=&quot;&quot; telefoonnr=&quot;&quot; faxnr=&quot;&quot;/&gt;&lt;item lcid=&quot;1036&quot; minofdir=&quot;&quot; terugbelfaxnr=&quot;&quot; bereikbaar1=&quot;&quot; bereikbaar2=&quot;&quot; email=&quot;&quot; internetadres=&quot;&quot; directoraat=&quot;&quot; directie=&quot;&quot; dienst=&quot;&quot; postadres=&quot;&quot; bezoekadres=&quot;&quot; telefoonnr=&quot;&quot; faxnr=&quot;&quot;/&gt;&lt;item lcid=&quot;1034&quot; minofdir=&quot;&quot; terugbelfaxnr=&quot;&quot; bereikbaar1=&quot;&quot; bereikbaar2=&quot;&quot; email=&quot;&quot; internetadres=&quot;&quot; directoraat=&quot;&quot; directie=&quot;&quot; dienst=&quot;&quot; postadres=&quot;&quot; bezoekadres=&quot;&quot; telefoonnr=&quot;&quot; faxnr=&quot;&quot;/&gt;&lt;/afzendgegevens&gt;&lt;/kdienst&gt;&lt;minofdir class=&quot;string&quot; value=&quot;R&quot;/&gt;&lt;ministeriecode class=&quot;string&quot; value=&quot;&quot;/&gt;&lt;minrws class=&quot;string&quot; value=&quot;Ministerie van Verkeer en Waterstaat&quot;/&gt;&lt;dirrws class=&quot;string&quot; value=&quot;opq&quot;/&gt;&lt;directoraat class=&quot;string&quot; value=&quot;&quot;/&gt;&lt;titel class=&quot;string&quot; value=&quot;Kwetsbaarheidsanalyse\n&amp;lt;Generiek IT-systeem&amp;gt;&quot; manual=&quot;true&quot;/&gt;&lt;subtitel class=&quot;string&quot; value=&quot;&quot;/&gt;&lt;datum class=&quot;string&quot; value=&quot;8 november 2005&quot;/&gt;&lt;titel0 class=&quot;string&quot; value=&quot;&quot;/&gt;&lt;datum0 class=&quot;string&quot; value=&quot;&quot;/&gt;&lt;titel1 class=&quot;string&quot; value=&quot;Kwetsbaarheidsanalyse\n&amp;lt;Generiek IT-systeem&amp;gt;&quot;/&gt;&lt;datum1 class=&quot;string&quot; value=&quot;8 november 2005&quot;/&gt;&lt;gvoorblad class=&quot;string&quot; value=&quot;&quot; id=&quot;0&quot;/&gt;&lt;colofon class=&quot;string&quot; value=&quot;&quot;/&gt;&lt;xgegevens class=&quot;string&quot; value=&quot;Vertrouwelijk&quot; manual=&quot;true&quot;/&gt;&lt;vtitel class=&quot;string&quot; value=&quot;K-analyse &amp;lt;Generiek IT-systeem&amp;gt;&quot; manual=&quot;true&quot;/&gt;&lt;PAPER first=&quot;voorbedrukt&quot; other=&quot;voorbedrukt&quot;/&gt;&lt;/rapport.a&gt;&lt;rapport.c template=&quot;C:\Program Files\Carma DocSys\VenW\Modellen\RapportC.dot&quot; enabled=&quot;true&quot; reopen=&quot;true&quot; lcid=&quot;1043&quot; parent=&quot;rapport.a&quot; level=&quot;1&quot;&gt;&lt;PAPER first=&quot;voorbedrukt&quot; other=&quot;voorbedrukt&quot;/&gt;&lt;/rapport.c&gt;&lt;rapport.b template=&quot;C:\Program Files\Carma DocSys\VenW\Modellen\RapportB.dot&quot; enabled=&quot;true&quot; reopen=&quot;true&quot; lcid=&quot;1043&quot; parent=&quot;rapport.a&quot; level=&quot;2&quot;&gt;&lt;PAPER first=&quot;voorbedrukt&quot; other=&quot;voorbedrukt&quot;/&gt;&lt;/rapport.b&gt;&lt;/data&gt;_x000d__x000a_"/>
    <w:docVar w:name="xgegevens" w:val="Vertrouwelijk"/>
  </w:docVars>
  <w:rsids>
    <w:rsidRoot w:val="00B14E3C"/>
    <w:rsid w:val="000000E9"/>
    <w:rsid w:val="00000638"/>
    <w:rsid w:val="000010C1"/>
    <w:rsid w:val="00001409"/>
    <w:rsid w:val="000026BF"/>
    <w:rsid w:val="00003C60"/>
    <w:rsid w:val="00005BAB"/>
    <w:rsid w:val="0000615D"/>
    <w:rsid w:val="0000690B"/>
    <w:rsid w:val="00007B36"/>
    <w:rsid w:val="00014148"/>
    <w:rsid w:val="000146D5"/>
    <w:rsid w:val="00015711"/>
    <w:rsid w:val="0001632A"/>
    <w:rsid w:val="00020998"/>
    <w:rsid w:val="00021642"/>
    <w:rsid w:val="000259A2"/>
    <w:rsid w:val="00025D53"/>
    <w:rsid w:val="00026C8C"/>
    <w:rsid w:val="00027627"/>
    <w:rsid w:val="00027CD4"/>
    <w:rsid w:val="00030869"/>
    <w:rsid w:val="000311CF"/>
    <w:rsid w:val="000318AE"/>
    <w:rsid w:val="00032920"/>
    <w:rsid w:val="00032C00"/>
    <w:rsid w:val="000330E8"/>
    <w:rsid w:val="00034FD0"/>
    <w:rsid w:val="00035707"/>
    <w:rsid w:val="0003606E"/>
    <w:rsid w:val="00037D0F"/>
    <w:rsid w:val="0004198C"/>
    <w:rsid w:val="00041BBB"/>
    <w:rsid w:val="000467BD"/>
    <w:rsid w:val="00047EE1"/>
    <w:rsid w:val="00051EDC"/>
    <w:rsid w:val="00052142"/>
    <w:rsid w:val="0005221D"/>
    <w:rsid w:val="00053037"/>
    <w:rsid w:val="00053E9E"/>
    <w:rsid w:val="00056C4C"/>
    <w:rsid w:val="00057555"/>
    <w:rsid w:val="00060CEB"/>
    <w:rsid w:val="00060E12"/>
    <w:rsid w:val="00062BF3"/>
    <w:rsid w:val="00063966"/>
    <w:rsid w:val="00065014"/>
    <w:rsid w:val="000708FE"/>
    <w:rsid w:val="00070A1E"/>
    <w:rsid w:val="000718D9"/>
    <w:rsid w:val="00072104"/>
    <w:rsid w:val="00072D6D"/>
    <w:rsid w:val="00073E3B"/>
    <w:rsid w:val="00076554"/>
    <w:rsid w:val="00076B06"/>
    <w:rsid w:val="00081A68"/>
    <w:rsid w:val="000873ED"/>
    <w:rsid w:val="00090A7D"/>
    <w:rsid w:val="000910A2"/>
    <w:rsid w:val="0009265B"/>
    <w:rsid w:val="00093B87"/>
    <w:rsid w:val="000974AA"/>
    <w:rsid w:val="000A1279"/>
    <w:rsid w:val="000A32E2"/>
    <w:rsid w:val="000A36B9"/>
    <w:rsid w:val="000A4FE0"/>
    <w:rsid w:val="000A56C4"/>
    <w:rsid w:val="000A6D18"/>
    <w:rsid w:val="000A750B"/>
    <w:rsid w:val="000B063F"/>
    <w:rsid w:val="000B09CA"/>
    <w:rsid w:val="000B1295"/>
    <w:rsid w:val="000B31E2"/>
    <w:rsid w:val="000B4610"/>
    <w:rsid w:val="000B48D7"/>
    <w:rsid w:val="000B580E"/>
    <w:rsid w:val="000B6F00"/>
    <w:rsid w:val="000C1C7A"/>
    <w:rsid w:val="000C213A"/>
    <w:rsid w:val="000C2771"/>
    <w:rsid w:val="000C55A4"/>
    <w:rsid w:val="000C5F65"/>
    <w:rsid w:val="000C7575"/>
    <w:rsid w:val="000C7650"/>
    <w:rsid w:val="000C76FC"/>
    <w:rsid w:val="000C7913"/>
    <w:rsid w:val="000D0D84"/>
    <w:rsid w:val="000D12C3"/>
    <w:rsid w:val="000D3AD5"/>
    <w:rsid w:val="000D4081"/>
    <w:rsid w:val="000D48EE"/>
    <w:rsid w:val="000D4E50"/>
    <w:rsid w:val="000D510E"/>
    <w:rsid w:val="000D5A8F"/>
    <w:rsid w:val="000E0122"/>
    <w:rsid w:val="000E2446"/>
    <w:rsid w:val="000E34D3"/>
    <w:rsid w:val="000E3AE4"/>
    <w:rsid w:val="000E5528"/>
    <w:rsid w:val="000E747E"/>
    <w:rsid w:val="000F5563"/>
    <w:rsid w:val="000F5E5D"/>
    <w:rsid w:val="000F6528"/>
    <w:rsid w:val="000F7657"/>
    <w:rsid w:val="000F7FEE"/>
    <w:rsid w:val="001005D0"/>
    <w:rsid w:val="001021A3"/>
    <w:rsid w:val="0010325B"/>
    <w:rsid w:val="00103E64"/>
    <w:rsid w:val="00107E65"/>
    <w:rsid w:val="00111017"/>
    <w:rsid w:val="0011182C"/>
    <w:rsid w:val="00113D77"/>
    <w:rsid w:val="00114F53"/>
    <w:rsid w:val="0011633D"/>
    <w:rsid w:val="00116C5A"/>
    <w:rsid w:val="00116FF0"/>
    <w:rsid w:val="001212E2"/>
    <w:rsid w:val="001217C7"/>
    <w:rsid w:val="001224E9"/>
    <w:rsid w:val="00124371"/>
    <w:rsid w:val="001250D0"/>
    <w:rsid w:val="00126024"/>
    <w:rsid w:val="00132956"/>
    <w:rsid w:val="00134192"/>
    <w:rsid w:val="00135005"/>
    <w:rsid w:val="00135D41"/>
    <w:rsid w:val="001368B8"/>
    <w:rsid w:val="00137138"/>
    <w:rsid w:val="00140E66"/>
    <w:rsid w:val="00141ADA"/>
    <w:rsid w:val="001457BF"/>
    <w:rsid w:val="00145F33"/>
    <w:rsid w:val="001462D4"/>
    <w:rsid w:val="001468A2"/>
    <w:rsid w:val="00146A6A"/>
    <w:rsid w:val="00146F85"/>
    <w:rsid w:val="00147E47"/>
    <w:rsid w:val="00150CCC"/>
    <w:rsid w:val="00150D60"/>
    <w:rsid w:val="001510D3"/>
    <w:rsid w:val="001515C7"/>
    <w:rsid w:val="001540F1"/>
    <w:rsid w:val="00154342"/>
    <w:rsid w:val="0016046C"/>
    <w:rsid w:val="001621CD"/>
    <w:rsid w:val="00163BCD"/>
    <w:rsid w:val="00164FBD"/>
    <w:rsid w:val="0016524E"/>
    <w:rsid w:val="001652EA"/>
    <w:rsid w:val="00174FF6"/>
    <w:rsid w:val="00177C17"/>
    <w:rsid w:val="00177DC4"/>
    <w:rsid w:val="001801BC"/>
    <w:rsid w:val="00180EE7"/>
    <w:rsid w:val="001811B2"/>
    <w:rsid w:val="001822AB"/>
    <w:rsid w:val="0018329B"/>
    <w:rsid w:val="00183C70"/>
    <w:rsid w:val="001845DD"/>
    <w:rsid w:val="00184DA4"/>
    <w:rsid w:val="00184E1C"/>
    <w:rsid w:val="001856C0"/>
    <w:rsid w:val="00187FDD"/>
    <w:rsid w:val="0019169D"/>
    <w:rsid w:val="00192478"/>
    <w:rsid w:val="00192F42"/>
    <w:rsid w:val="00193472"/>
    <w:rsid w:val="00193512"/>
    <w:rsid w:val="00193D8C"/>
    <w:rsid w:val="00194BE6"/>
    <w:rsid w:val="00195327"/>
    <w:rsid w:val="001A34C4"/>
    <w:rsid w:val="001B0A9C"/>
    <w:rsid w:val="001B0C29"/>
    <w:rsid w:val="001B32B3"/>
    <w:rsid w:val="001B3311"/>
    <w:rsid w:val="001B369E"/>
    <w:rsid w:val="001B4D94"/>
    <w:rsid w:val="001B61B8"/>
    <w:rsid w:val="001B6C6E"/>
    <w:rsid w:val="001B741E"/>
    <w:rsid w:val="001B7EEB"/>
    <w:rsid w:val="001C0237"/>
    <w:rsid w:val="001C78DF"/>
    <w:rsid w:val="001D1520"/>
    <w:rsid w:val="001D2AED"/>
    <w:rsid w:val="001D38CF"/>
    <w:rsid w:val="001D64D7"/>
    <w:rsid w:val="001D6E07"/>
    <w:rsid w:val="001D7C5B"/>
    <w:rsid w:val="001E1AB3"/>
    <w:rsid w:val="001E4CA0"/>
    <w:rsid w:val="001E6E36"/>
    <w:rsid w:val="001E7A34"/>
    <w:rsid w:val="001E7D6C"/>
    <w:rsid w:val="001E7E4B"/>
    <w:rsid w:val="001F1AEA"/>
    <w:rsid w:val="001F2EC2"/>
    <w:rsid w:val="001F3126"/>
    <w:rsid w:val="001F34B3"/>
    <w:rsid w:val="001F582C"/>
    <w:rsid w:val="001F6A08"/>
    <w:rsid w:val="001F7D86"/>
    <w:rsid w:val="002016FD"/>
    <w:rsid w:val="00201AE5"/>
    <w:rsid w:val="0020231C"/>
    <w:rsid w:val="00203E82"/>
    <w:rsid w:val="00205B9C"/>
    <w:rsid w:val="00206C53"/>
    <w:rsid w:val="00212BCB"/>
    <w:rsid w:val="00213734"/>
    <w:rsid w:val="00213E45"/>
    <w:rsid w:val="00213F1C"/>
    <w:rsid w:val="002146C3"/>
    <w:rsid w:val="00214AA3"/>
    <w:rsid w:val="00216E8E"/>
    <w:rsid w:val="00217ED0"/>
    <w:rsid w:val="00220B87"/>
    <w:rsid w:val="002214D3"/>
    <w:rsid w:val="002220C0"/>
    <w:rsid w:val="00222210"/>
    <w:rsid w:val="00224950"/>
    <w:rsid w:val="002253C0"/>
    <w:rsid w:val="002267B6"/>
    <w:rsid w:val="00226C4A"/>
    <w:rsid w:val="00231477"/>
    <w:rsid w:val="0023243B"/>
    <w:rsid w:val="00236C2A"/>
    <w:rsid w:val="00237152"/>
    <w:rsid w:val="00237CE0"/>
    <w:rsid w:val="00240418"/>
    <w:rsid w:val="00241288"/>
    <w:rsid w:val="00241CBB"/>
    <w:rsid w:val="00245C81"/>
    <w:rsid w:val="00246AE2"/>
    <w:rsid w:val="00247BC3"/>
    <w:rsid w:val="00251F2A"/>
    <w:rsid w:val="0025240E"/>
    <w:rsid w:val="002553E9"/>
    <w:rsid w:val="002629FD"/>
    <w:rsid w:val="002631F5"/>
    <w:rsid w:val="0026401F"/>
    <w:rsid w:val="002667AC"/>
    <w:rsid w:val="002671EA"/>
    <w:rsid w:val="00271567"/>
    <w:rsid w:val="00271AF2"/>
    <w:rsid w:val="00272704"/>
    <w:rsid w:val="00272744"/>
    <w:rsid w:val="0027292D"/>
    <w:rsid w:val="00273229"/>
    <w:rsid w:val="002737DE"/>
    <w:rsid w:val="002752A2"/>
    <w:rsid w:val="002756F1"/>
    <w:rsid w:val="00275947"/>
    <w:rsid w:val="00275D27"/>
    <w:rsid w:val="002769AA"/>
    <w:rsid w:val="00280A9E"/>
    <w:rsid w:val="00285C4E"/>
    <w:rsid w:val="00286647"/>
    <w:rsid w:val="00286BAA"/>
    <w:rsid w:val="00290E17"/>
    <w:rsid w:val="0029169A"/>
    <w:rsid w:val="0029357F"/>
    <w:rsid w:val="00294071"/>
    <w:rsid w:val="002948C5"/>
    <w:rsid w:val="0029715B"/>
    <w:rsid w:val="00297304"/>
    <w:rsid w:val="0029761F"/>
    <w:rsid w:val="00297A5C"/>
    <w:rsid w:val="002A0683"/>
    <w:rsid w:val="002A1CCB"/>
    <w:rsid w:val="002A2E02"/>
    <w:rsid w:val="002A3B42"/>
    <w:rsid w:val="002A409B"/>
    <w:rsid w:val="002A512A"/>
    <w:rsid w:val="002A545A"/>
    <w:rsid w:val="002A60B7"/>
    <w:rsid w:val="002A60FD"/>
    <w:rsid w:val="002A6D79"/>
    <w:rsid w:val="002A7BF3"/>
    <w:rsid w:val="002B004E"/>
    <w:rsid w:val="002B11F3"/>
    <w:rsid w:val="002B61FA"/>
    <w:rsid w:val="002C1DE9"/>
    <w:rsid w:val="002C315F"/>
    <w:rsid w:val="002C42DC"/>
    <w:rsid w:val="002C43E9"/>
    <w:rsid w:val="002C44B0"/>
    <w:rsid w:val="002C5548"/>
    <w:rsid w:val="002C6968"/>
    <w:rsid w:val="002C6F39"/>
    <w:rsid w:val="002C7B24"/>
    <w:rsid w:val="002C7B4D"/>
    <w:rsid w:val="002D0E97"/>
    <w:rsid w:val="002D17A0"/>
    <w:rsid w:val="002D5068"/>
    <w:rsid w:val="002D5AD4"/>
    <w:rsid w:val="002D6C92"/>
    <w:rsid w:val="002E2979"/>
    <w:rsid w:val="002E34E2"/>
    <w:rsid w:val="002E4EA1"/>
    <w:rsid w:val="002F10A1"/>
    <w:rsid w:val="002F1264"/>
    <w:rsid w:val="002F6C0D"/>
    <w:rsid w:val="002F6DE0"/>
    <w:rsid w:val="002F6F3E"/>
    <w:rsid w:val="003008C1"/>
    <w:rsid w:val="00301253"/>
    <w:rsid w:val="003013C6"/>
    <w:rsid w:val="00303360"/>
    <w:rsid w:val="00306787"/>
    <w:rsid w:val="0030771C"/>
    <w:rsid w:val="00307B69"/>
    <w:rsid w:val="00311002"/>
    <w:rsid w:val="003137F8"/>
    <w:rsid w:val="00313AA9"/>
    <w:rsid w:val="00313DB3"/>
    <w:rsid w:val="003151BF"/>
    <w:rsid w:val="00317A3A"/>
    <w:rsid w:val="003210ED"/>
    <w:rsid w:val="00321DED"/>
    <w:rsid w:val="00321F16"/>
    <w:rsid w:val="0032210D"/>
    <w:rsid w:val="00323742"/>
    <w:rsid w:val="003277F8"/>
    <w:rsid w:val="00327A19"/>
    <w:rsid w:val="00330239"/>
    <w:rsid w:val="00330998"/>
    <w:rsid w:val="0033178A"/>
    <w:rsid w:val="00333185"/>
    <w:rsid w:val="003334F3"/>
    <w:rsid w:val="00337320"/>
    <w:rsid w:val="00337547"/>
    <w:rsid w:val="00341310"/>
    <w:rsid w:val="0034220F"/>
    <w:rsid w:val="0034269F"/>
    <w:rsid w:val="00343759"/>
    <w:rsid w:val="00343D86"/>
    <w:rsid w:val="00347F0E"/>
    <w:rsid w:val="003515FC"/>
    <w:rsid w:val="00351D12"/>
    <w:rsid w:val="00352B02"/>
    <w:rsid w:val="003535A2"/>
    <w:rsid w:val="003579AE"/>
    <w:rsid w:val="00360338"/>
    <w:rsid w:val="0036453D"/>
    <w:rsid w:val="0037020B"/>
    <w:rsid w:val="00370FBD"/>
    <w:rsid w:val="00371B16"/>
    <w:rsid w:val="00373C08"/>
    <w:rsid w:val="00374355"/>
    <w:rsid w:val="00380873"/>
    <w:rsid w:val="00384D68"/>
    <w:rsid w:val="0038585C"/>
    <w:rsid w:val="00387E94"/>
    <w:rsid w:val="00390795"/>
    <w:rsid w:val="0039322A"/>
    <w:rsid w:val="00393E3D"/>
    <w:rsid w:val="003957FC"/>
    <w:rsid w:val="003A0CDA"/>
    <w:rsid w:val="003A4254"/>
    <w:rsid w:val="003A60BB"/>
    <w:rsid w:val="003A7288"/>
    <w:rsid w:val="003B2060"/>
    <w:rsid w:val="003B2063"/>
    <w:rsid w:val="003B26B2"/>
    <w:rsid w:val="003B5DDE"/>
    <w:rsid w:val="003C1933"/>
    <w:rsid w:val="003C22EA"/>
    <w:rsid w:val="003C279A"/>
    <w:rsid w:val="003C381B"/>
    <w:rsid w:val="003C4E26"/>
    <w:rsid w:val="003C6B01"/>
    <w:rsid w:val="003C6D7D"/>
    <w:rsid w:val="003C7529"/>
    <w:rsid w:val="003C76AF"/>
    <w:rsid w:val="003D00FE"/>
    <w:rsid w:val="003D1392"/>
    <w:rsid w:val="003D1CB6"/>
    <w:rsid w:val="003D23F4"/>
    <w:rsid w:val="003D38DE"/>
    <w:rsid w:val="003D41E9"/>
    <w:rsid w:val="003D4F41"/>
    <w:rsid w:val="003D5884"/>
    <w:rsid w:val="003D65CE"/>
    <w:rsid w:val="003D6B6B"/>
    <w:rsid w:val="003E145B"/>
    <w:rsid w:val="003E26C0"/>
    <w:rsid w:val="003E3E8C"/>
    <w:rsid w:val="003E3EC4"/>
    <w:rsid w:val="003E4EAD"/>
    <w:rsid w:val="003E5008"/>
    <w:rsid w:val="003E77BC"/>
    <w:rsid w:val="003E7CDD"/>
    <w:rsid w:val="003F1294"/>
    <w:rsid w:val="003F184F"/>
    <w:rsid w:val="003F1F5A"/>
    <w:rsid w:val="003F42E7"/>
    <w:rsid w:val="003F706D"/>
    <w:rsid w:val="003F7981"/>
    <w:rsid w:val="00400C8D"/>
    <w:rsid w:val="00401310"/>
    <w:rsid w:val="00402B93"/>
    <w:rsid w:val="00404749"/>
    <w:rsid w:val="00404B3E"/>
    <w:rsid w:val="00405B33"/>
    <w:rsid w:val="004077F1"/>
    <w:rsid w:val="00410EC3"/>
    <w:rsid w:val="00414527"/>
    <w:rsid w:val="00414E5B"/>
    <w:rsid w:val="004163CB"/>
    <w:rsid w:val="00417DEB"/>
    <w:rsid w:val="00420B41"/>
    <w:rsid w:val="00420E88"/>
    <w:rsid w:val="00421E1F"/>
    <w:rsid w:val="00424837"/>
    <w:rsid w:val="00424BC4"/>
    <w:rsid w:val="00427DA5"/>
    <w:rsid w:val="0043026E"/>
    <w:rsid w:val="00430656"/>
    <w:rsid w:val="00432140"/>
    <w:rsid w:val="004332CC"/>
    <w:rsid w:val="00433DFB"/>
    <w:rsid w:val="004356B7"/>
    <w:rsid w:val="00437BB6"/>
    <w:rsid w:val="00444D5E"/>
    <w:rsid w:val="004463D4"/>
    <w:rsid w:val="00446A8C"/>
    <w:rsid w:val="004476A8"/>
    <w:rsid w:val="00450AE9"/>
    <w:rsid w:val="0045186B"/>
    <w:rsid w:val="004536B7"/>
    <w:rsid w:val="00455DD4"/>
    <w:rsid w:val="00455F21"/>
    <w:rsid w:val="00456024"/>
    <w:rsid w:val="00456AF8"/>
    <w:rsid w:val="00457CC0"/>
    <w:rsid w:val="0046027F"/>
    <w:rsid w:val="00461011"/>
    <w:rsid w:val="004610FF"/>
    <w:rsid w:val="004626AC"/>
    <w:rsid w:val="00465892"/>
    <w:rsid w:val="004658BC"/>
    <w:rsid w:val="004659D0"/>
    <w:rsid w:val="00465F92"/>
    <w:rsid w:val="00470E3E"/>
    <w:rsid w:val="00472F88"/>
    <w:rsid w:val="00473DCF"/>
    <w:rsid w:val="0047515B"/>
    <w:rsid w:val="0047677B"/>
    <w:rsid w:val="004767B5"/>
    <w:rsid w:val="0047738E"/>
    <w:rsid w:val="0048027B"/>
    <w:rsid w:val="00480B3D"/>
    <w:rsid w:val="00481F5E"/>
    <w:rsid w:val="0048444F"/>
    <w:rsid w:val="0048486F"/>
    <w:rsid w:val="004856EC"/>
    <w:rsid w:val="00486220"/>
    <w:rsid w:val="00490A3B"/>
    <w:rsid w:val="00493238"/>
    <w:rsid w:val="00493719"/>
    <w:rsid w:val="00495985"/>
    <w:rsid w:val="00497125"/>
    <w:rsid w:val="00497291"/>
    <w:rsid w:val="00497D41"/>
    <w:rsid w:val="004A2899"/>
    <w:rsid w:val="004A3C06"/>
    <w:rsid w:val="004A41F0"/>
    <w:rsid w:val="004A5D7B"/>
    <w:rsid w:val="004A6DB7"/>
    <w:rsid w:val="004A75BB"/>
    <w:rsid w:val="004B051B"/>
    <w:rsid w:val="004B0D15"/>
    <w:rsid w:val="004B13D3"/>
    <w:rsid w:val="004B6A9B"/>
    <w:rsid w:val="004B6AB1"/>
    <w:rsid w:val="004B7803"/>
    <w:rsid w:val="004B7D75"/>
    <w:rsid w:val="004C0FDA"/>
    <w:rsid w:val="004C1554"/>
    <w:rsid w:val="004C230A"/>
    <w:rsid w:val="004C291C"/>
    <w:rsid w:val="004C2ACA"/>
    <w:rsid w:val="004C2B7B"/>
    <w:rsid w:val="004C3539"/>
    <w:rsid w:val="004C575F"/>
    <w:rsid w:val="004C5B18"/>
    <w:rsid w:val="004C7B0C"/>
    <w:rsid w:val="004D2526"/>
    <w:rsid w:val="004D3A3E"/>
    <w:rsid w:val="004D5B43"/>
    <w:rsid w:val="004D67B2"/>
    <w:rsid w:val="004D686A"/>
    <w:rsid w:val="004E1623"/>
    <w:rsid w:val="004E4ED1"/>
    <w:rsid w:val="004E535E"/>
    <w:rsid w:val="004E6741"/>
    <w:rsid w:val="004F30C4"/>
    <w:rsid w:val="004F3A04"/>
    <w:rsid w:val="004F53FF"/>
    <w:rsid w:val="0050127A"/>
    <w:rsid w:val="00502410"/>
    <w:rsid w:val="005047EC"/>
    <w:rsid w:val="00504B35"/>
    <w:rsid w:val="00505338"/>
    <w:rsid w:val="00507D8D"/>
    <w:rsid w:val="005110F2"/>
    <w:rsid w:val="0051196E"/>
    <w:rsid w:val="00511C3A"/>
    <w:rsid w:val="00514A61"/>
    <w:rsid w:val="0051613A"/>
    <w:rsid w:val="005163D3"/>
    <w:rsid w:val="0052157F"/>
    <w:rsid w:val="00521681"/>
    <w:rsid w:val="005216C1"/>
    <w:rsid w:val="00521A6D"/>
    <w:rsid w:val="0052228A"/>
    <w:rsid w:val="00523239"/>
    <w:rsid w:val="00523EC8"/>
    <w:rsid w:val="00524E95"/>
    <w:rsid w:val="00526611"/>
    <w:rsid w:val="00530ADE"/>
    <w:rsid w:val="00530E0B"/>
    <w:rsid w:val="005323A8"/>
    <w:rsid w:val="00536F70"/>
    <w:rsid w:val="0053785E"/>
    <w:rsid w:val="00540528"/>
    <w:rsid w:val="00541BE6"/>
    <w:rsid w:val="00545119"/>
    <w:rsid w:val="005456F6"/>
    <w:rsid w:val="005507CF"/>
    <w:rsid w:val="00553429"/>
    <w:rsid w:val="00554536"/>
    <w:rsid w:val="005602D7"/>
    <w:rsid w:val="00560C94"/>
    <w:rsid w:val="005612C0"/>
    <w:rsid w:val="00562BF5"/>
    <w:rsid w:val="00563554"/>
    <w:rsid w:val="00564001"/>
    <w:rsid w:val="00565DF9"/>
    <w:rsid w:val="00565F60"/>
    <w:rsid w:val="00566A89"/>
    <w:rsid w:val="00567C6F"/>
    <w:rsid w:val="005720FE"/>
    <w:rsid w:val="005723DD"/>
    <w:rsid w:val="00572DB8"/>
    <w:rsid w:val="0057357F"/>
    <w:rsid w:val="00573B01"/>
    <w:rsid w:val="00573C13"/>
    <w:rsid w:val="005749DB"/>
    <w:rsid w:val="00574FEE"/>
    <w:rsid w:val="00575B52"/>
    <w:rsid w:val="00577372"/>
    <w:rsid w:val="00582F70"/>
    <w:rsid w:val="0058375B"/>
    <w:rsid w:val="00583B11"/>
    <w:rsid w:val="00583FE0"/>
    <w:rsid w:val="00584B1E"/>
    <w:rsid w:val="00584FD5"/>
    <w:rsid w:val="0058571E"/>
    <w:rsid w:val="00585C12"/>
    <w:rsid w:val="00587B98"/>
    <w:rsid w:val="00591053"/>
    <w:rsid w:val="0059262B"/>
    <w:rsid w:val="00593050"/>
    <w:rsid w:val="00593143"/>
    <w:rsid w:val="00596653"/>
    <w:rsid w:val="00597ED3"/>
    <w:rsid w:val="005A27D4"/>
    <w:rsid w:val="005A3F4E"/>
    <w:rsid w:val="005A4808"/>
    <w:rsid w:val="005A48D8"/>
    <w:rsid w:val="005A5F54"/>
    <w:rsid w:val="005A6657"/>
    <w:rsid w:val="005A7286"/>
    <w:rsid w:val="005A7686"/>
    <w:rsid w:val="005A7902"/>
    <w:rsid w:val="005B0786"/>
    <w:rsid w:val="005B1B30"/>
    <w:rsid w:val="005B2A61"/>
    <w:rsid w:val="005B55AB"/>
    <w:rsid w:val="005B6568"/>
    <w:rsid w:val="005B7E7E"/>
    <w:rsid w:val="005C0819"/>
    <w:rsid w:val="005C0E89"/>
    <w:rsid w:val="005C0EC4"/>
    <w:rsid w:val="005C2971"/>
    <w:rsid w:val="005C37C1"/>
    <w:rsid w:val="005C72E7"/>
    <w:rsid w:val="005D0859"/>
    <w:rsid w:val="005D3BF2"/>
    <w:rsid w:val="005D4837"/>
    <w:rsid w:val="005D5D74"/>
    <w:rsid w:val="005D6191"/>
    <w:rsid w:val="005E1082"/>
    <w:rsid w:val="005E15F8"/>
    <w:rsid w:val="005E302A"/>
    <w:rsid w:val="005E555D"/>
    <w:rsid w:val="005E70F0"/>
    <w:rsid w:val="005E731B"/>
    <w:rsid w:val="005F0E81"/>
    <w:rsid w:val="005F1C06"/>
    <w:rsid w:val="005F251D"/>
    <w:rsid w:val="005F2956"/>
    <w:rsid w:val="005F2957"/>
    <w:rsid w:val="005F4D7E"/>
    <w:rsid w:val="0060115E"/>
    <w:rsid w:val="006013EC"/>
    <w:rsid w:val="006040F6"/>
    <w:rsid w:val="00607660"/>
    <w:rsid w:val="006101A9"/>
    <w:rsid w:val="0061452D"/>
    <w:rsid w:val="00615518"/>
    <w:rsid w:val="00617B63"/>
    <w:rsid w:val="0062003A"/>
    <w:rsid w:val="00620BB7"/>
    <w:rsid w:val="00621265"/>
    <w:rsid w:val="006307B6"/>
    <w:rsid w:val="00630E9A"/>
    <w:rsid w:val="006347FD"/>
    <w:rsid w:val="0063494F"/>
    <w:rsid w:val="006352C9"/>
    <w:rsid w:val="00635D0E"/>
    <w:rsid w:val="00640671"/>
    <w:rsid w:val="00641110"/>
    <w:rsid w:val="0064504F"/>
    <w:rsid w:val="00647C92"/>
    <w:rsid w:val="00647CA6"/>
    <w:rsid w:val="0065081E"/>
    <w:rsid w:val="00651BB5"/>
    <w:rsid w:val="00652859"/>
    <w:rsid w:val="00654023"/>
    <w:rsid w:val="00655D90"/>
    <w:rsid w:val="00656CFD"/>
    <w:rsid w:val="00660297"/>
    <w:rsid w:val="0066083C"/>
    <w:rsid w:val="0066237B"/>
    <w:rsid w:val="0066397A"/>
    <w:rsid w:val="0066525F"/>
    <w:rsid w:val="00665D0A"/>
    <w:rsid w:val="006672A7"/>
    <w:rsid w:val="00672839"/>
    <w:rsid w:val="00674290"/>
    <w:rsid w:val="00675739"/>
    <w:rsid w:val="006757C7"/>
    <w:rsid w:val="00676297"/>
    <w:rsid w:val="00676E5F"/>
    <w:rsid w:val="00680350"/>
    <w:rsid w:val="006807FC"/>
    <w:rsid w:val="0068403B"/>
    <w:rsid w:val="00686B20"/>
    <w:rsid w:val="006875DC"/>
    <w:rsid w:val="006923E0"/>
    <w:rsid w:val="00692D53"/>
    <w:rsid w:val="00694F37"/>
    <w:rsid w:val="00695BD8"/>
    <w:rsid w:val="0069648C"/>
    <w:rsid w:val="0069769B"/>
    <w:rsid w:val="006A0E19"/>
    <w:rsid w:val="006A138D"/>
    <w:rsid w:val="006A416F"/>
    <w:rsid w:val="006A58CF"/>
    <w:rsid w:val="006B05C9"/>
    <w:rsid w:val="006B1335"/>
    <w:rsid w:val="006B1617"/>
    <w:rsid w:val="006B2771"/>
    <w:rsid w:val="006B425D"/>
    <w:rsid w:val="006B4395"/>
    <w:rsid w:val="006B6752"/>
    <w:rsid w:val="006B7944"/>
    <w:rsid w:val="006C007A"/>
    <w:rsid w:val="006C270C"/>
    <w:rsid w:val="006C6327"/>
    <w:rsid w:val="006D12DC"/>
    <w:rsid w:val="006D1B10"/>
    <w:rsid w:val="006D1FB0"/>
    <w:rsid w:val="006D290E"/>
    <w:rsid w:val="006D3B75"/>
    <w:rsid w:val="006D49F2"/>
    <w:rsid w:val="006D7D7E"/>
    <w:rsid w:val="006E0F08"/>
    <w:rsid w:val="006E31A8"/>
    <w:rsid w:val="006E334E"/>
    <w:rsid w:val="006E46C6"/>
    <w:rsid w:val="006E4E14"/>
    <w:rsid w:val="006E5246"/>
    <w:rsid w:val="006E7CD3"/>
    <w:rsid w:val="006F37FE"/>
    <w:rsid w:val="006F4BFB"/>
    <w:rsid w:val="006F5AF7"/>
    <w:rsid w:val="006F6128"/>
    <w:rsid w:val="006F6BCE"/>
    <w:rsid w:val="006F7EB0"/>
    <w:rsid w:val="0070019E"/>
    <w:rsid w:val="00700F3A"/>
    <w:rsid w:val="0070391B"/>
    <w:rsid w:val="007039F6"/>
    <w:rsid w:val="00704D15"/>
    <w:rsid w:val="0070511D"/>
    <w:rsid w:val="00706D82"/>
    <w:rsid w:val="0071017D"/>
    <w:rsid w:val="0071140F"/>
    <w:rsid w:val="00711CA4"/>
    <w:rsid w:val="00712893"/>
    <w:rsid w:val="00713707"/>
    <w:rsid w:val="00714341"/>
    <w:rsid w:val="00715273"/>
    <w:rsid w:val="00715513"/>
    <w:rsid w:val="007164B8"/>
    <w:rsid w:val="0071702C"/>
    <w:rsid w:val="00720F68"/>
    <w:rsid w:val="0072344F"/>
    <w:rsid w:val="007263F1"/>
    <w:rsid w:val="007267E8"/>
    <w:rsid w:val="00727D27"/>
    <w:rsid w:val="00730740"/>
    <w:rsid w:val="00730C6E"/>
    <w:rsid w:val="00733AEC"/>
    <w:rsid w:val="00735204"/>
    <w:rsid w:val="007358C8"/>
    <w:rsid w:val="0073612E"/>
    <w:rsid w:val="00737ADA"/>
    <w:rsid w:val="00737B95"/>
    <w:rsid w:val="00740796"/>
    <w:rsid w:val="007408EB"/>
    <w:rsid w:val="00740D9B"/>
    <w:rsid w:val="0074263A"/>
    <w:rsid w:val="0074357F"/>
    <w:rsid w:val="00744CAB"/>
    <w:rsid w:val="00745834"/>
    <w:rsid w:val="00750E69"/>
    <w:rsid w:val="00751490"/>
    <w:rsid w:val="00755221"/>
    <w:rsid w:val="00755ABC"/>
    <w:rsid w:val="00755F38"/>
    <w:rsid w:val="00757249"/>
    <w:rsid w:val="00757B91"/>
    <w:rsid w:val="00761F20"/>
    <w:rsid w:val="007629FA"/>
    <w:rsid w:val="00764021"/>
    <w:rsid w:val="00765174"/>
    <w:rsid w:val="00766872"/>
    <w:rsid w:val="00766A16"/>
    <w:rsid w:val="00767BCA"/>
    <w:rsid w:val="00767DE0"/>
    <w:rsid w:val="00770399"/>
    <w:rsid w:val="00771B34"/>
    <w:rsid w:val="00780A04"/>
    <w:rsid w:val="00782197"/>
    <w:rsid w:val="00783060"/>
    <w:rsid w:val="00783F77"/>
    <w:rsid w:val="00784945"/>
    <w:rsid w:val="00790D5E"/>
    <w:rsid w:val="00792AA2"/>
    <w:rsid w:val="00793B4E"/>
    <w:rsid w:val="007950BB"/>
    <w:rsid w:val="00796612"/>
    <w:rsid w:val="00797958"/>
    <w:rsid w:val="007A0FCE"/>
    <w:rsid w:val="007A2C9B"/>
    <w:rsid w:val="007A2CE8"/>
    <w:rsid w:val="007A4B4D"/>
    <w:rsid w:val="007A619E"/>
    <w:rsid w:val="007A68ED"/>
    <w:rsid w:val="007A7135"/>
    <w:rsid w:val="007A733A"/>
    <w:rsid w:val="007B0604"/>
    <w:rsid w:val="007B06E8"/>
    <w:rsid w:val="007B105F"/>
    <w:rsid w:val="007B255B"/>
    <w:rsid w:val="007B714C"/>
    <w:rsid w:val="007B727A"/>
    <w:rsid w:val="007B72F7"/>
    <w:rsid w:val="007B7F9C"/>
    <w:rsid w:val="007C05ED"/>
    <w:rsid w:val="007C06BA"/>
    <w:rsid w:val="007C0721"/>
    <w:rsid w:val="007C1ABC"/>
    <w:rsid w:val="007C5B1F"/>
    <w:rsid w:val="007C60B4"/>
    <w:rsid w:val="007C7396"/>
    <w:rsid w:val="007D0094"/>
    <w:rsid w:val="007D07EA"/>
    <w:rsid w:val="007D1EFF"/>
    <w:rsid w:val="007D2341"/>
    <w:rsid w:val="007D41FB"/>
    <w:rsid w:val="007D4B36"/>
    <w:rsid w:val="007D4CF3"/>
    <w:rsid w:val="007D4F80"/>
    <w:rsid w:val="007D5CDD"/>
    <w:rsid w:val="007D601C"/>
    <w:rsid w:val="007D63E7"/>
    <w:rsid w:val="007D67E4"/>
    <w:rsid w:val="007D7100"/>
    <w:rsid w:val="007D7FDD"/>
    <w:rsid w:val="007E06D9"/>
    <w:rsid w:val="007E456C"/>
    <w:rsid w:val="007E69EF"/>
    <w:rsid w:val="007F0F0F"/>
    <w:rsid w:val="007F12D2"/>
    <w:rsid w:val="007F160A"/>
    <w:rsid w:val="007F1BBE"/>
    <w:rsid w:val="007F23F7"/>
    <w:rsid w:val="007F56B8"/>
    <w:rsid w:val="007F570E"/>
    <w:rsid w:val="007F7012"/>
    <w:rsid w:val="007F73A1"/>
    <w:rsid w:val="007F760E"/>
    <w:rsid w:val="00801128"/>
    <w:rsid w:val="0080113C"/>
    <w:rsid w:val="00802296"/>
    <w:rsid w:val="008029FF"/>
    <w:rsid w:val="00803AB1"/>
    <w:rsid w:val="00804D9C"/>
    <w:rsid w:val="00807AC4"/>
    <w:rsid w:val="00810504"/>
    <w:rsid w:val="00812DD1"/>
    <w:rsid w:val="00816024"/>
    <w:rsid w:val="00817894"/>
    <w:rsid w:val="00822091"/>
    <w:rsid w:val="00824484"/>
    <w:rsid w:val="00825AE1"/>
    <w:rsid w:val="00825E03"/>
    <w:rsid w:val="0082612E"/>
    <w:rsid w:val="008271DF"/>
    <w:rsid w:val="0082796A"/>
    <w:rsid w:val="00827A62"/>
    <w:rsid w:val="00830274"/>
    <w:rsid w:val="0083242A"/>
    <w:rsid w:val="00832B4F"/>
    <w:rsid w:val="008330E3"/>
    <w:rsid w:val="00833F13"/>
    <w:rsid w:val="00834872"/>
    <w:rsid w:val="00835342"/>
    <w:rsid w:val="00835692"/>
    <w:rsid w:val="00835C0E"/>
    <w:rsid w:val="00840D6D"/>
    <w:rsid w:val="00840DF4"/>
    <w:rsid w:val="008413F4"/>
    <w:rsid w:val="008439A2"/>
    <w:rsid w:val="00845685"/>
    <w:rsid w:val="008462A2"/>
    <w:rsid w:val="0084784B"/>
    <w:rsid w:val="00851377"/>
    <w:rsid w:val="00852698"/>
    <w:rsid w:val="008526E7"/>
    <w:rsid w:val="008530B8"/>
    <w:rsid w:val="00853A31"/>
    <w:rsid w:val="008543B3"/>
    <w:rsid w:val="00855008"/>
    <w:rsid w:val="00855312"/>
    <w:rsid w:val="0085613C"/>
    <w:rsid w:val="00857EBE"/>
    <w:rsid w:val="00857EDD"/>
    <w:rsid w:val="00865D17"/>
    <w:rsid w:val="00866556"/>
    <w:rsid w:val="0086717A"/>
    <w:rsid w:val="00867AEC"/>
    <w:rsid w:val="008707EB"/>
    <w:rsid w:val="008722F6"/>
    <w:rsid w:val="00872A7C"/>
    <w:rsid w:val="00874D38"/>
    <w:rsid w:val="00874EF0"/>
    <w:rsid w:val="00875FD5"/>
    <w:rsid w:val="008774BC"/>
    <w:rsid w:val="008809E4"/>
    <w:rsid w:val="008838F4"/>
    <w:rsid w:val="00884790"/>
    <w:rsid w:val="008852B9"/>
    <w:rsid w:val="008860EF"/>
    <w:rsid w:val="0088744F"/>
    <w:rsid w:val="00891FD0"/>
    <w:rsid w:val="008954D5"/>
    <w:rsid w:val="00895867"/>
    <w:rsid w:val="00897EE7"/>
    <w:rsid w:val="008A0DF3"/>
    <w:rsid w:val="008A304A"/>
    <w:rsid w:val="008A311D"/>
    <w:rsid w:val="008A5846"/>
    <w:rsid w:val="008A5D0B"/>
    <w:rsid w:val="008A7EAE"/>
    <w:rsid w:val="008B0806"/>
    <w:rsid w:val="008B24ED"/>
    <w:rsid w:val="008B258C"/>
    <w:rsid w:val="008B3ED4"/>
    <w:rsid w:val="008B4F57"/>
    <w:rsid w:val="008B5AD3"/>
    <w:rsid w:val="008C1AAA"/>
    <w:rsid w:val="008C413C"/>
    <w:rsid w:val="008C5212"/>
    <w:rsid w:val="008C5731"/>
    <w:rsid w:val="008C7086"/>
    <w:rsid w:val="008C76CC"/>
    <w:rsid w:val="008D03CA"/>
    <w:rsid w:val="008D0ABE"/>
    <w:rsid w:val="008D1AF1"/>
    <w:rsid w:val="008D3498"/>
    <w:rsid w:val="008D37D6"/>
    <w:rsid w:val="008D4AA2"/>
    <w:rsid w:val="008D52BC"/>
    <w:rsid w:val="008D5BBB"/>
    <w:rsid w:val="008D6AB4"/>
    <w:rsid w:val="008E0451"/>
    <w:rsid w:val="008E1A09"/>
    <w:rsid w:val="008E24E9"/>
    <w:rsid w:val="008E3AFE"/>
    <w:rsid w:val="008E4D92"/>
    <w:rsid w:val="008E7AD0"/>
    <w:rsid w:val="008F377E"/>
    <w:rsid w:val="008F5004"/>
    <w:rsid w:val="008F5286"/>
    <w:rsid w:val="008F5688"/>
    <w:rsid w:val="008F5A0A"/>
    <w:rsid w:val="008F625A"/>
    <w:rsid w:val="008F742E"/>
    <w:rsid w:val="0090222B"/>
    <w:rsid w:val="00903485"/>
    <w:rsid w:val="00903A47"/>
    <w:rsid w:val="0090430E"/>
    <w:rsid w:val="00904E57"/>
    <w:rsid w:val="00912A45"/>
    <w:rsid w:val="00912B6A"/>
    <w:rsid w:val="00913744"/>
    <w:rsid w:val="0091485C"/>
    <w:rsid w:val="009200FD"/>
    <w:rsid w:val="00920781"/>
    <w:rsid w:val="009213FF"/>
    <w:rsid w:val="00922460"/>
    <w:rsid w:val="009224B7"/>
    <w:rsid w:val="00922D4B"/>
    <w:rsid w:val="00924348"/>
    <w:rsid w:val="009263E3"/>
    <w:rsid w:val="00926DE9"/>
    <w:rsid w:val="0092704D"/>
    <w:rsid w:val="00927E15"/>
    <w:rsid w:val="00930EA0"/>
    <w:rsid w:val="00931E82"/>
    <w:rsid w:val="00932CAB"/>
    <w:rsid w:val="0093473F"/>
    <w:rsid w:val="009347DF"/>
    <w:rsid w:val="00936115"/>
    <w:rsid w:val="00937AD5"/>
    <w:rsid w:val="00937C1E"/>
    <w:rsid w:val="00940884"/>
    <w:rsid w:val="00941E10"/>
    <w:rsid w:val="00942754"/>
    <w:rsid w:val="00943477"/>
    <w:rsid w:val="00944332"/>
    <w:rsid w:val="0094515C"/>
    <w:rsid w:val="0095114E"/>
    <w:rsid w:val="00952FED"/>
    <w:rsid w:val="00953A64"/>
    <w:rsid w:val="00953A83"/>
    <w:rsid w:val="0095429D"/>
    <w:rsid w:val="00954AE7"/>
    <w:rsid w:val="009618E9"/>
    <w:rsid w:val="00961B19"/>
    <w:rsid w:val="00961EE5"/>
    <w:rsid w:val="009635AB"/>
    <w:rsid w:val="0096386E"/>
    <w:rsid w:val="00964367"/>
    <w:rsid w:val="00967D30"/>
    <w:rsid w:val="00970236"/>
    <w:rsid w:val="009724A7"/>
    <w:rsid w:val="009727A2"/>
    <w:rsid w:val="009755DD"/>
    <w:rsid w:val="009760DC"/>
    <w:rsid w:val="009823D9"/>
    <w:rsid w:val="00983E22"/>
    <w:rsid w:val="00985767"/>
    <w:rsid w:val="0098679B"/>
    <w:rsid w:val="0099048E"/>
    <w:rsid w:val="00991D02"/>
    <w:rsid w:val="00991E05"/>
    <w:rsid w:val="00994641"/>
    <w:rsid w:val="00997185"/>
    <w:rsid w:val="00997685"/>
    <w:rsid w:val="00997C39"/>
    <w:rsid w:val="009A1601"/>
    <w:rsid w:val="009A2F67"/>
    <w:rsid w:val="009A30F5"/>
    <w:rsid w:val="009A3A38"/>
    <w:rsid w:val="009A3CE5"/>
    <w:rsid w:val="009A4E75"/>
    <w:rsid w:val="009A57BA"/>
    <w:rsid w:val="009A5C8F"/>
    <w:rsid w:val="009A5FDD"/>
    <w:rsid w:val="009B0FB8"/>
    <w:rsid w:val="009B2073"/>
    <w:rsid w:val="009B3E94"/>
    <w:rsid w:val="009B5102"/>
    <w:rsid w:val="009B511C"/>
    <w:rsid w:val="009B5CC0"/>
    <w:rsid w:val="009B5EB0"/>
    <w:rsid w:val="009C0CF4"/>
    <w:rsid w:val="009C3430"/>
    <w:rsid w:val="009C367B"/>
    <w:rsid w:val="009C3882"/>
    <w:rsid w:val="009C6C97"/>
    <w:rsid w:val="009C731F"/>
    <w:rsid w:val="009D0F67"/>
    <w:rsid w:val="009D38F2"/>
    <w:rsid w:val="009D4DFF"/>
    <w:rsid w:val="009D5A1B"/>
    <w:rsid w:val="009D6A14"/>
    <w:rsid w:val="009D7303"/>
    <w:rsid w:val="009D788C"/>
    <w:rsid w:val="009E0A5A"/>
    <w:rsid w:val="009E10A7"/>
    <w:rsid w:val="009E16A1"/>
    <w:rsid w:val="009E3E16"/>
    <w:rsid w:val="009E5E3B"/>
    <w:rsid w:val="009E68F1"/>
    <w:rsid w:val="009F0F0C"/>
    <w:rsid w:val="009F2185"/>
    <w:rsid w:val="009F39BE"/>
    <w:rsid w:val="009F3CA0"/>
    <w:rsid w:val="009F5FC1"/>
    <w:rsid w:val="009F7762"/>
    <w:rsid w:val="00A0530C"/>
    <w:rsid w:val="00A05C7A"/>
    <w:rsid w:val="00A066D9"/>
    <w:rsid w:val="00A10336"/>
    <w:rsid w:val="00A10575"/>
    <w:rsid w:val="00A11140"/>
    <w:rsid w:val="00A15BF2"/>
    <w:rsid w:val="00A17D87"/>
    <w:rsid w:val="00A2079C"/>
    <w:rsid w:val="00A20860"/>
    <w:rsid w:val="00A20AB5"/>
    <w:rsid w:val="00A20C9B"/>
    <w:rsid w:val="00A223A0"/>
    <w:rsid w:val="00A22812"/>
    <w:rsid w:val="00A23929"/>
    <w:rsid w:val="00A23B36"/>
    <w:rsid w:val="00A2501D"/>
    <w:rsid w:val="00A26313"/>
    <w:rsid w:val="00A27728"/>
    <w:rsid w:val="00A27AB2"/>
    <w:rsid w:val="00A313DA"/>
    <w:rsid w:val="00A315B1"/>
    <w:rsid w:val="00A319D1"/>
    <w:rsid w:val="00A31FED"/>
    <w:rsid w:val="00A32C21"/>
    <w:rsid w:val="00A33BE9"/>
    <w:rsid w:val="00A34D61"/>
    <w:rsid w:val="00A36CD1"/>
    <w:rsid w:val="00A416EE"/>
    <w:rsid w:val="00A419A8"/>
    <w:rsid w:val="00A42586"/>
    <w:rsid w:val="00A42FBF"/>
    <w:rsid w:val="00A43AC4"/>
    <w:rsid w:val="00A44857"/>
    <w:rsid w:val="00A44D07"/>
    <w:rsid w:val="00A46161"/>
    <w:rsid w:val="00A503E7"/>
    <w:rsid w:val="00A51383"/>
    <w:rsid w:val="00A51C60"/>
    <w:rsid w:val="00A52191"/>
    <w:rsid w:val="00A53583"/>
    <w:rsid w:val="00A56331"/>
    <w:rsid w:val="00A57BD1"/>
    <w:rsid w:val="00A613B5"/>
    <w:rsid w:val="00A61968"/>
    <w:rsid w:val="00A61D8C"/>
    <w:rsid w:val="00A67242"/>
    <w:rsid w:val="00A677E8"/>
    <w:rsid w:val="00A70538"/>
    <w:rsid w:val="00A71752"/>
    <w:rsid w:val="00A71EDB"/>
    <w:rsid w:val="00A7233D"/>
    <w:rsid w:val="00A72617"/>
    <w:rsid w:val="00A739E6"/>
    <w:rsid w:val="00A74A83"/>
    <w:rsid w:val="00A75DDB"/>
    <w:rsid w:val="00A77A07"/>
    <w:rsid w:val="00A77AFF"/>
    <w:rsid w:val="00A80830"/>
    <w:rsid w:val="00A81968"/>
    <w:rsid w:val="00A821E9"/>
    <w:rsid w:val="00A82282"/>
    <w:rsid w:val="00A84831"/>
    <w:rsid w:val="00A90392"/>
    <w:rsid w:val="00A913E5"/>
    <w:rsid w:val="00A92301"/>
    <w:rsid w:val="00A93A8B"/>
    <w:rsid w:val="00A94D6B"/>
    <w:rsid w:val="00A95D21"/>
    <w:rsid w:val="00A96E93"/>
    <w:rsid w:val="00AA3AC2"/>
    <w:rsid w:val="00AA3D57"/>
    <w:rsid w:val="00AA4266"/>
    <w:rsid w:val="00AA6999"/>
    <w:rsid w:val="00AA6F69"/>
    <w:rsid w:val="00AA747A"/>
    <w:rsid w:val="00AA77BD"/>
    <w:rsid w:val="00AB033A"/>
    <w:rsid w:val="00AB119E"/>
    <w:rsid w:val="00AB2AD3"/>
    <w:rsid w:val="00AB4595"/>
    <w:rsid w:val="00AB77B1"/>
    <w:rsid w:val="00AC0A72"/>
    <w:rsid w:val="00AC1346"/>
    <w:rsid w:val="00AC2CBE"/>
    <w:rsid w:val="00AC31AB"/>
    <w:rsid w:val="00AC4D01"/>
    <w:rsid w:val="00AC5A85"/>
    <w:rsid w:val="00AC6046"/>
    <w:rsid w:val="00AC609E"/>
    <w:rsid w:val="00AC767C"/>
    <w:rsid w:val="00AD12A2"/>
    <w:rsid w:val="00AD2DBA"/>
    <w:rsid w:val="00AD3A37"/>
    <w:rsid w:val="00AD4504"/>
    <w:rsid w:val="00AD6085"/>
    <w:rsid w:val="00AD6B23"/>
    <w:rsid w:val="00AD6B9F"/>
    <w:rsid w:val="00AD7573"/>
    <w:rsid w:val="00AD7C35"/>
    <w:rsid w:val="00AE131D"/>
    <w:rsid w:val="00AE159E"/>
    <w:rsid w:val="00AE2854"/>
    <w:rsid w:val="00AE2C40"/>
    <w:rsid w:val="00AE2F24"/>
    <w:rsid w:val="00AE32CC"/>
    <w:rsid w:val="00AE4353"/>
    <w:rsid w:val="00AE4ED5"/>
    <w:rsid w:val="00AE5198"/>
    <w:rsid w:val="00AE7D4E"/>
    <w:rsid w:val="00AF038E"/>
    <w:rsid w:val="00AF1336"/>
    <w:rsid w:val="00AF167A"/>
    <w:rsid w:val="00AF3D12"/>
    <w:rsid w:val="00AF45F5"/>
    <w:rsid w:val="00AF4675"/>
    <w:rsid w:val="00B002E8"/>
    <w:rsid w:val="00B00A3A"/>
    <w:rsid w:val="00B031BF"/>
    <w:rsid w:val="00B03726"/>
    <w:rsid w:val="00B04825"/>
    <w:rsid w:val="00B06D50"/>
    <w:rsid w:val="00B130F3"/>
    <w:rsid w:val="00B136D8"/>
    <w:rsid w:val="00B145DB"/>
    <w:rsid w:val="00B14E3C"/>
    <w:rsid w:val="00B150AE"/>
    <w:rsid w:val="00B1765D"/>
    <w:rsid w:val="00B23E3A"/>
    <w:rsid w:val="00B24262"/>
    <w:rsid w:val="00B259B0"/>
    <w:rsid w:val="00B25E9F"/>
    <w:rsid w:val="00B25F3D"/>
    <w:rsid w:val="00B26671"/>
    <w:rsid w:val="00B27DFA"/>
    <w:rsid w:val="00B30CDA"/>
    <w:rsid w:val="00B31671"/>
    <w:rsid w:val="00B3254A"/>
    <w:rsid w:val="00B332B4"/>
    <w:rsid w:val="00B359C7"/>
    <w:rsid w:val="00B35CE5"/>
    <w:rsid w:val="00B37387"/>
    <w:rsid w:val="00B37E07"/>
    <w:rsid w:val="00B41C2D"/>
    <w:rsid w:val="00B4213A"/>
    <w:rsid w:val="00B42738"/>
    <w:rsid w:val="00B43CE1"/>
    <w:rsid w:val="00B45352"/>
    <w:rsid w:val="00B47899"/>
    <w:rsid w:val="00B520CD"/>
    <w:rsid w:val="00B52741"/>
    <w:rsid w:val="00B535C2"/>
    <w:rsid w:val="00B55956"/>
    <w:rsid w:val="00B60389"/>
    <w:rsid w:val="00B61E2E"/>
    <w:rsid w:val="00B61F1C"/>
    <w:rsid w:val="00B628D4"/>
    <w:rsid w:val="00B6410C"/>
    <w:rsid w:val="00B6727A"/>
    <w:rsid w:val="00B677D9"/>
    <w:rsid w:val="00B71AD1"/>
    <w:rsid w:val="00B739FE"/>
    <w:rsid w:val="00B7416D"/>
    <w:rsid w:val="00B764EB"/>
    <w:rsid w:val="00B80A3A"/>
    <w:rsid w:val="00B820FA"/>
    <w:rsid w:val="00B8237E"/>
    <w:rsid w:val="00B82E63"/>
    <w:rsid w:val="00B85A11"/>
    <w:rsid w:val="00B862A6"/>
    <w:rsid w:val="00B869A8"/>
    <w:rsid w:val="00B92388"/>
    <w:rsid w:val="00B93AC3"/>
    <w:rsid w:val="00B94134"/>
    <w:rsid w:val="00B94576"/>
    <w:rsid w:val="00B946D6"/>
    <w:rsid w:val="00B946DD"/>
    <w:rsid w:val="00B95C9D"/>
    <w:rsid w:val="00B97944"/>
    <w:rsid w:val="00B97DDC"/>
    <w:rsid w:val="00BA0700"/>
    <w:rsid w:val="00BA0F8C"/>
    <w:rsid w:val="00BA7244"/>
    <w:rsid w:val="00BA74B4"/>
    <w:rsid w:val="00BB1EC5"/>
    <w:rsid w:val="00BB2B02"/>
    <w:rsid w:val="00BB3E08"/>
    <w:rsid w:val="00BB41AE"/>
    <w:rsid w:val="00BB4D0A"/>
    <w:rsid w:val="00BC02CD"/>
    <w:rsid w:val="00BC08A9"/>
    <w:rsid w:val="00BC0E51"/>
    <w:rsid w:val="00BC1D91"/>
    <w:rsid w:val="00BC531D"/>
    <w:rsid w:val="00BC6513"/>
    <w:rsid w:val="00BC66A5"/>
    <w:rsid w:val="00BC76CE"/>
    <w:rsid w:val="00BD04F2"/>
    <w:rsid w:val="00BD0633"/>
    <w:rsid w:val="00BD0EA4"/>
    <w:rsid w:val="00BD17FA"/>
    <w:rsid w:val="00BD2387"/>
    <w:rsid w:val="00BD40E9"/>
    <w:rsid w:val="00BD4361"/>
    <w:rsid w:val="00BD6714"/>
    <w:rsid w:val="00BD6A50"/>
    <w:rsid w:val="00BE04E1"/>
    <w:rsid w:val="00BE0CDF"/>
    <w:rsid w:val="00BE0D13"/>
    <w:rsid w:val="00BE2235"/>
    <w:rsid w:val="00BE4840"/>
    <w:rsid w:val="00BE5B56"/>
    <w:rsid w:val="00BE7DDB"/>
    <w:rsid w:val="00BF0234"/>
    <w:rsid w:val="00BF0820"/>
    <w:rsid w:val="00BF1501"/>
    <w:rsid w:val="00BF1515"/>
    <w:rsid w:val="00BF295C"/>
    <w:rsid w:val="00BF4418"/>
    <w:rsid w:val="00C00600"/>
    <w:rsid w:val="00C01E20"/>
    <w:rsid w:val="00C02332"/>
    <w:rsid w:val="00C02927"/>
    <w:rsid w:val="00C03514"/>
    <w:rsid w:val="00C0426E"/>
    <w:rsid w:val="00C04D5D"/>
    <w:rsid w:val="00C07AB3"/>
    <w:rsid w:val="00C1074D"/>
    <w:rsid w:val="00C10875"/>
    <w:rsid w:val="00C10ED1"/>
    <w:rsid w:val="00C113E2"/>
    <w:rsid w:val="00C14738"/>
    <w:rsid w:val="00C14D6C"/>
    <w:rsid w:val="00C17021"/>
    <w:rsid w:val="00C17C7E"/>
    <w:rsid w:val="00C20E33"/>
    <w:rsid w:val="00C2156C"/>
    <w:rsid w:val="00C21A96"/>
    <w:rsid w:val="00C235ED"/>
    <w:rsid w:val="00C25671"/>
    <w:rsid w:val="00C25949"/>
    <w:rsid w:val="00C260B8"/>
    <w:rsid w:val="00C26240"/>
    <w:rsid w:val="00C262FA"/>
    <w:rsid w:val="00C263D3"/>
    <w:rsid w:val="00C26456"/>
    <w:rsid w:val="00C26F63"/>
    <w:rsid w:val="00C33A3D"/>
    <w:rsid w:val="00C360C6"/>
    <w:rsid w:val="00C40135"/>
    <w:rsid w:val="00C40FDA"/>
    <w:rsid w:val="00C437C8"/>
    <w:rsid w:val="00C4733F"/>
    <w:rsid w:val="00C47916"/>
    <w:rsid w:val="00C54ACD"/>
    <w:rsid w:val="00C54FC1"/>
    <w:rsid w:val="00C56738"/>
    <w:rsid w:val="00C575CC"/>
    <w:rsid w:val="00C60059"/>
    <w:rsid w:val="00C61332"/>
    <w:rsid w:val="00C67E60"/>
    <w:rsid w:val="00C701F6"/>
    <w:rsid w:val="00C70A84"/>
    <w:rsid w:val="00C70C97"/>
    <w:rsid w:val="00C759C1"/>
    <w:rsid w:val="00C759D8"/>
    <w:rsid w:val="00C75E32"/>
    <w:rsid w:val="00C75F14"/>
    <w:rsid w:val="00C7738D"/>
    <w:rsid w:val="00C77950"/>
    <w:rsid w:val="00C800DC"/>
    <w:rsid w:val="00C8115F"/>
    <w:rsid w:val="00C81781"/>
    <w:rsid w:val="00C827D3"/>
    <w:rsid w:val="00C84A77"/>
    <w:rsid w:val="00C9205B"/>
    <w:rsid w:val="00C93247"/>
    <w:rsid w:val="00C938BF"/>
    <w:rsid w:val="00C967DF"/>
    <w:rsid w:val="00C96E92"/>
    <w:rsid w:val="00CA11D4"/>
    <w:rsid w:val="00CA2BB7"/>
    <w:rsid w:val="00CA2DAF"/>
    <w:rsid w:val="00CA5E04"/>
    <w:rsid w:val="00CB0078"/>
    <w:rsid w:val="00CB14DB"/>
    <w:rsid w:val="00CB18AC"/>
    <w:rsid w:val="00CB310D"/>
    <w:rsid w:val="00CB5ACE"/>
    <w:rsid w:val="00CB654E"/>
    <w:rsid w:val="00CB7495"/>
    <w:rsid w:val="00CC04EF"/>
    <w:rsid w:val="00CC0AE6"/>
    <w:rsid w:val="00CC1D29"/>
    <w:rsid w:val="00CC1F67"/>
    <w:rsid w:val="00CC3561"/>
    <w:rsid w:val="00CC378B"/>
    <w:rsid w:val="00CC5810"/>
    <w:rsid w:val="00CD0947"/>
    <w:rsid w:val="00CD0CE4"/>
    <w:rsid w:val="00CD1347"/>
    <w:rsid w:val="00CD1474"/>
    <w:rsid w:val="00CD1BF1"/>
    <w:rsid w:val="00CD2899"/>
    <w:rsid w:val="00CD4944"/>
    <w:rsid w:val="00CD4FB4"/>
    <w:rsid w:val="00CD594F"/>
    <w:rsid w:val="00CE0D20"/>
    <w:rsid w:val="00CE236E"/>
    <w:rsid w:val="00CE31B3"/>
    <w:rsid w:val="00CE6633"/>
    <w:rsid w:val="00CF4383"/>
    <w:rsid w:val="00CF4A86"/>
    <w:rsid w:val="00CF5779"/>
    <w:rsid w:val="00CF6790"/>
    <w:rsid w:val="00D01162"/>
    <w:rsid w:val="00D01335"/>
    <w:rsid w:val="00D023A1"/>
    <w:rsid w:val="00D02505"/>
    <w:rsid w:val="00D02513"/>
    <w:rsid w:val="00D02DBB"/>
    <w:rsid w:val="00D03794"/>
    <w:rsid w:val="00D0457A"/>
    <w:rsid w:val="00D04881"/>
    <w:rsid w:val="00D07814"/>
    <w:rsid w:val="00D10EE6"/>
    <w:rsid w:val="00D1158E"/>
    <w:rsid w:val="00D12B6F"/>
    <w:rsid w:val="00D12FE8"/>
    <w:rsid w:val="00D14DFA"/>
    <w:rsid w:val="00D15800"/>
    <w:rsid w:val="00D15944"/>
    <w:rsid w:val="00D15A53"/>
    <w:rsid w:val="00D17CF1"/>
    <w:rsid w:val="00D22410"/>
    <w:rsid w:val="00D22EE4"/>
    <w:rsid w:val="00D22F3E"/>
    <w:rsid w:val="00D27422"/>
    <w:rsid w:val="00D27CB9"/>
    <w:rsid w:val="00D319CD"/>
    <w:rsid w:val="00D32357"/>
    <w:rsid w:val="00D3528C"/>
    <w:rsid w:val="00D35D0D"/>
    <w:rsid w:val="00D364F8"/>
    <w:rsid w:val="00D42366"/>
    <w:rsid w:val="00D4367E"/>
    <w:rsid w:val="00D455AE"/>
    <w:rsid w:val="00D46796"/>
    <w:rsid w:val="00D52DF4"/>
    <w:rsid w:val="00D53D62"/>
    <w:rsid w:val="00D54010"/>
    <w:rsid w:val="00D5585F"/>
    <w:rsid w:val="00D566EB"/>
    <w:rsid w:val="00D573A8"/>
    <w:rsid w:val="00D601FA"/>
    <w:rsid w:val="00D61196"/>
    <w:rsid w:val="00D61289"/>
    <w:rsid w:val="00D61EE9"/>
    <w:rsid w:val="00D623E4"/>
    <w:rsid w:val="00D62FCE"/>
    <w:rsid w:val="00D6309E"/>
    <w:rsid w:val="00D63325"/>
    <w:rsid w:val="00D64DE8"/>
    <w:rsid w:val="00D66C09"/>
    <w:rsid w:val="00D71887"/>
    <w:rsid w:val="00D71A94"/>
    <w:rsid w:val="00D71C77"/>
    <w:rsid w:val="00D767C7"/>
    <w:rsid w:val="00D80531"/>
    <w:rsid w:val="00D80671"/>
    <w:rsid w:val="00D81382"/>
    <w:rsid w:val="00D836AA"/>
    <w:rsid w:val="00D867A7"/>
    <w:rsid w:val="00D87314"/>
    <w:rsid w:val="00D90446"/>
    <w:rsid w:val="00D9382B"/>
    <w:rsid w:val="00D93B85"/>
    <w:rsid w:val="00D947A9"/>
    <w:rsid w:val="00D9486F"/>
    <w:rsid w:val="00D965FE"/>
    <w:rsid w:val="00DA0002"/>
    <w:rsid w:val="00DA0440"/>
    <w:rsid w:val="00DA2CBB"/>
    <w:rsid w:val="00DA4A03"/>
    <w:rsid w:val="00DB0931"/>
    <w:rsid w:val="00DB2852"/>
    <w:rsid w:val="00DB32D0"/>
    <w:rsid w:val="00DB3673"/>
    <w:rsid w:val="00DB40A7"/>
    <w:rsid w:val="00DB4879"/>
    <w:rsid w:val="00DB4FD4"/>
    <w:rsid w:val="00DB5121"/>
    <w:rsid w:val="00DC16CF"/>
    <w:rsid w:val="00DC1F22"/>
    <w:rsid w:val="00DC2AD0"/>
    <w:rsid w:val="00DD1476"/>
    <w:rsid w:val="00DD169C"/>
    <w:rsid w:val="00DD68EC"/>
    <w:rsid w:val="00DD6B2C"/>
    <w:rsid w:val="00DD6EAA"/>
    <w:rsid w:val="00DD720C"/>
    <w:rsid w:val="00DE05C7"/>
    <w:rsid w:val="00DE0E2F"/>
    <w:rsid w:val="00DE0F1B"/>
    <w:rsid w:val="00DE1F75"/>
    <w:rsid w:val="00DE6E57"/>
    <w:rsid w:val="00DF143C"/>
    <w:rsid w:val="00DF49D6"/>
    <w:rsid w:val="00DF4C42"/>
    <w:rsid w:val="00DF639E"/>
    <w:rsid w:val="00E00D38"/>
    <w:rsid w:val="00E01733"/>
    <w:rsid w:val="00E02782"/>
    <w:rsid w:val="00E07295"/>
    <w:rsid w:val="00E07513"/>
    <w:rsid w:val="00E077E9"/>
    <w:rsid w:val="00E077F4"/>
    <w:rsid w:val="00E119F4"/>
    <w:rsid w:val="00E11C9D"/>
    <w:rsid w:val="00E120CE"/>
    <w:rsid w:val="00E1552B"/>
    <w:rsid w:val="00E1593D"/>
    <w:rsid w:val="00E15E2B"/>
    <w:rsid w:val="00E169F6"/>
    <w:rsid w:val="00E17F6C"/>
    <w:rsid w:val="00E224F2"/>
    <w:rsid w:val="00E245BE"/>
    <w:rsid w:val="00E24F92"/>
    <w:rsid w:val="00E25F68"/>
    <w:rsid w:val="00E26C38"/>
    <w:rsid w:val="00E27860"/>
    <w:rsid w:val="00E27AE6"/>
    <w:rsid w:val="00E30E92"/>
    <w:rsid w:val="00E32034"/>
    <w:rsid w:val="00E35ED0"/>
    <w:rsid w:val="00E41DA7"/>
    <w:rsid w:val="00E42902"/>
    <w:rsid w:val="00E42D31"/>
    <w:rsid w:val="00E46A51"/>
    <w:rsid w:val="00E47415"/>
    <w:rsid w:val="00E50AA1"/>
    <w:rsid w:val="00E5138A"/>
    <w:rsid w:val="00E51390"/>
    <w:rsid w:val="00E51D82"/>
    <w:rsid w:val="00E530CC"/>
    <w:rsid w:val="00E551F9"/>
    <w:rsid w:val="00E55332"/>
    <w:rsid w:val="00E612FB"/>
    <w:rsid w:val="00E70310"/>
    <w:rsid w:val="00E731E5"/>
    <w:rsid w:val="00E757A3"/>
    <w:rsid w:val="00E7793E"/>
    <w:rsid w:val="00E801C2"/>
    <w:rsid w:val="00E806F3"/>
    <w:rsid w:val="00E83623"/>
    <w:rsid w:val="00E83FF4"/>
    <w:rsid w:val="00E84553"/>
    <w:rsid w:val="00E858C9"/>
    <w:rsid w:val="00E868B9"/>
    <w:rsid w:val="00E91C1B"/>
    <w:rsid w:val="00E9237C"/>
    <w:rsid w:val="00E94A39"/>
    <w:rsid w:val="00E94CEE"/>
    <w:rsid w:val="00E95A01"/>
    <w:rsid w:val="00E96EE3"/>
    <w:rsid w:val="00E970F9"/>
    <w:rsid w:val="00EA0C74"/>
    <w:rsid w:val="00EA22A7"/>
    <w:rsid w:val="00EA35DA"/>
    <w:rsid w:val="00EA4642"/>
    <w:rsid w:val="00EA5619"/>
    <w:rsid w:val="00EA6022"/>
    <w:rsid w:val="00EA6E86"/>
    <w:rsid w:val="00EB0498"/>
    <w:rsid w:val="00EB13CF"/>
    <w:rsid w:val="00EB18FB"/>
    <w:rsid w:val="00EB3F86"/>
    <w:rsid w:val="00EB6628"/>
    <w:rsid w:val="00EC1ACA"/>
    <w:rsid w:val="00EC1AF4"/>
    <w:rsid w:val="00EC1E3B"/>
    <w:rsid w:val="00EC21D0"/>
    <w:rsid w:val="00EC46F5"/>
    <w:rsid w:val="00EC5DAC"/>
    <w:rsid w:val="00EC6805"/>
    <w:rsid w:val="00EC7ECB"/>
    <w:rsid w:val="00ED0C40"/>
    <w:rsid w:val="00ED0EBB"/>
    <w:rsid w:val="00ED5E92"/>
    <w:rsid w:val="00ED6362"/>
    <w:rsid w:val="00ED6CC6"/>
    <w:rsid w:val="00ED7FC8"/>
    <w:rsid w:val="00EE041A"/>
    <w:rsid w:val="00EE3AA1"/>
    <w:rsid w:val="00EE5769"/>
    <w:rsid w:val="00EE6105"/>
    <w:rsid w:val="00EE637E"/>
    <w:rsid w:val="00EF0289"/>
    <w:rsid w:val="00EF1924"/>
    <w:rsid w:val="00EF28EA"/>
    <w:rsid w:val="00EF2CFC"/>
    <w:rsid w:val="00EF2EE8"/>
    <w:rsid w:val="00EF3439"/>
    <w:rsid w:val="00EF3B31"/>
    <w:rsid w:val="00EF5877"/>
    <w:rsid w:val="00EF5CB5"/>
    <w:rsid w:val="00EF6A57"/>
    <w:rsid w:val="00EF7EE6"/>
    <w:rsid w:val="00EF7FFC"/>
    <w:rsid w:val="00F004FC"/>
    <w:rsid w:val="00F008B7"/>
    <w:rsid w:val="00F00B95"/>
    <w:rsid w:val="00F01450"/>
    <w:rsid w:val="00F0292A"/>
    <w:rsid w:val="00F0304B"/>
    <w:rsid w:val="00F047F6"/>
    <w:rsid w:val="00F05CF8"/>
    <w:rsid w:val="00F151E3"/>
    <w:rsid w:val="00F16A7A"/>
    <w:rsid w:val="00F2077F"/>
    <w:rsid w:val="00F20862"/>
    <w:rsid w:val="00F27BF4"/>
    <w:rsid w:val="00F27EE1"/>
    <w:rsid w:val="00F30EF8"/>
    <w:rsid w:val="00F31F34"/>
    <w:rsid w:val="00F33B53"/>
    <w:rsid w:val="00F346F4"/>
    <w:rsid w:val="00F35096"/>
    <w:rsid w:val="00F40E5D"/>
    <w:rsid w:val="00F430E5"/>
    <w:rsid w:val="00F4371C"/>
    <w:rsid w:val="00F43D2F"/>
    <w:rsid w:val="00F46399"/>
    <w:rsid w:val="00F467BD"/>
    <w:rsid w:val="00F47700"/>
    <w:rsid w:val="00F528E2"/>
    <w:rsid w:val="00F5451C"/>
    <w:rsid w:val="00F54536"/>
    <w:rsid w:val="00F553FE"/>
    <w:rsid w:val="00F5579C"/>
    <w:rsid w:val="00F56F1F"/>
    <w:rsid w:val="00F61D49"/>
    <w:rsid w:val="00F62499"/>
    <w:rsid w:val="00F6492E"/>
    <w:rsid w:val="00F657C1"/>
    <w:rsid w:val="00F71177"/>
    <w:rsid w:val="00F71F41"/>
    <w:rsid w:val="00F71FEF"/>
    <w:rsid w:val="00F72B8B"/>
    <w:rsid w:val="00F738E6"/>
    <w:rsid w:val="00F73A74"/>
    <w:rsid w:val="00F73E87"/>
    <w:rsid w:val="00F75162"/>
    <w:rsid w:val="00F75D1E"/>
    <w:rsid w:val="00F765B5"/>
    <w:rsid w:val="00F77882"/>
    <w:rsid w:val="00F83ECF"/>
    <w:rsid w:val="00F84FF1"/>
    <w:rsid w:val="00F85D42"/>
    <w:rsid w:val="00F860B3"/>
    <w:rsid w:val="00F912B7"/>
    <w:rsid w:val="00F9362A"/>
    <w:rsid w:val="00F94D9F"/>
    <w:rsid w:val="00F95AEE"/>
    <w:rsid w:val="00F966FB"/>
    <w:rsid w:val="00FA0D5C"/>
    <w:rsid w:val="00FA10AB"/>
    <w:rsid w:val="00FA2605"/>
    <w:rsid w:val="00FA4649"/>
    <w:rsid w:val="00FA4E9D"/>
    <w:rsid w:val="00FA6EAD"/>
    <w:rsid w:val="00FA6FE4"/>
    <w:rsid w:val="00FA71A9"/>
    <w:rsid w:val="00FB22FB"/>
    <w:rsid w:val="00FB4444"/>
    <w:rsid w:val="00FB6975"/>
    <w:rsid w:val="00FC0AAD"/>
    <w:rsid w:val="00FC1A93"/>
    <w:rsid w:val="00FC3433"/>
    <w:rsid w:val="00FD0B28"/>
    <w:rsid w:val="00FD0DA2"/>
    <w:rsid w:val="00FD229A"/>
    <w:rsid w:val="00FD3263"/>
    <w:rsid w:val="00FD32BB"/>
    <w:rsid w:val="00FD37C1"/>
    <w:rsid w:val="00FD3F9B"/>
    <w:rsid w:val="00FE00FC"/>
    <w:rsid w:val="00FE0A59"/>
    <w:rsid w:val="00FE0E6C"/>
    <w:rsid w:val="00FE4F13"/>
    <w:rsid w:val="00FE56D1"/>
    <w:rsid w:val="00FE5B15"/>
    <w:rsid w:val="00FF0A98"/>
    <w:rsid w:val="00FF25E2"/>
    <w:rsid w:val="00FF2723"/>
    <w:rsid w:val="00FF2749"/>
    <w:rsid w:val="00FF40DC"/>
    <w:rsid w:val="00FF505B"/>
    <w:rsid w:val="00FF622E"/>
    <w:rsid w:val="00FF6931"/>
    <w:rsid w:val="00FF6AEE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AFE1871"/>
  <w15:docId w15:val="{A5B04356-C80A-4271-8A9C-5042950C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742E"/>
    <w:pPr>
      <w:spacing w:line="260" w:lineRule="atLeast"/>
    </w:pPr>
    <w:rPr>
      <w:rFonts w:ascii="Arial" w:hAnsi="Arial"/>
      <w:spacing w:val="4"/>
      <w:sz w:val="18"/>
      <w:lang w:val="nl-NL" w:eastAsia="nl-NL"/>
    </w:r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basedOn w:val="Standaard"/>
    <w:next w:val="Standaard"/>
    <w:qFormat/>
    <w:rsid w:val="00CB0078"/>
    <w:pPr>
      <w:keepNext/>
      <w:pageBreakBefore/>
      <w:numPr>
        <w:numId w:val="1"/>
      </w:numPr>
      <w:spacing w:after="240" w:line="520" w:lineRule="exact"/>
      <w:outlineLvl w:val="0"/>
    </w:pPr>
    <w:rPr>
      <w:b/>
      <w:spacing w:val="0"/>
      <w:kern w:val="28"/>
      <w:sz w:val="40"/>
    </w:rPr>
  </w:style>
  <w:style w:type="paragraph" w:styleId="Kop2">
    <w:name w:val="heading 2"/>
    <w:aliases w:val="Gewonekop,Gewonekop1,Gewonekop2,Kop2,h2"/>
    <w:basedOn w:val="Standaard"/>
    <w:next w:val="Standaard"/>
    <w:link w:val="Kop2Char"/>
    <w:qFormat/>
    <w:rsid w:val="00CB0078"/>
    <w:pPr>
      <w:keepNext/>
      <w:numPr>
        <w:ilvl w:val="1"/>
        <w:numId w:val="1"/>
      </w:numPr>
      <w:spacing w:before="160" w:after="120" w:line="360" w:lineRule="atLeast"/>
      <w:outlineLvl w:val="1"/>
    </w:pPr>
    <w:rPr>
      <w:b/>
      <w:spacing w:val="2"/>
      <w:sz w:val="24"/>
    </w:rPr>
  </w:style>
  <w:style w:type="paragraph" w:styleId="Kop3">
    <w:name w:val="heading 3"/>
    <w:aliases w:val="Subkop,h3,Tempo Heading 3,H3"/>
    <w:basedOn w:val="Standaard"/>
    <w:next w:val="Standaard"/>
    <w:link w:val="Kop3Char"/>
    <w:qFormat/>
    <w:rsid w:val="006D1B10"/>
    <w:pPr>
      <w:keepNext/>
      <w:numPr>
        <w:ilvl w:val="2"/>
        <w:numId w:val="1"/>
      </w:numPr>
      <w:spacing w:before="260"/>
      <w:outlineLvl w:val="2"/>
    </w:pPr>
    <w:rPr>
      <w:b/>
    </w:rPr>
  </w:style>
  <w:style w:type="paragraph" w:styleId="Kop4">
    <w:name w:val="heading 4"/>
    <w:aliases w:val="subsubkop"/>
    <w:basedOn w:val="Standaard"/>
    <w:next w:val="Standaard"/>
    <w:qFormat/>
    <w:rsid w:val="001E4CA0"/>
    <w:pPr>
      <w:keepNext/>
      <w:numPr>
        <w:ilvl w:val="3"/>
        <w:numId w:val="1"/>
      </w:numPr>
      <w:spacing w:before="240" w:after="60"/>
      <w:outlineLvl w:val="3"/>
    </w:pPr>
    <w:rPr>
      <w:b/>
      <w:lang w:val="nl"/>
    </w:rPr>
  </w:style>
  <w:style w:type="paragraph" w:styleId="Kop5">
    <w:name w:val="heading 5"/>
    <w:aliases w:val="Kop 5: Bijlage Kop"/>
    <w:basedOn w:val="Standaard"/>
    <w:next w:val="Standaard"/>
    <w:qFormat/>
    <w:rsid w:val="006D1B1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6D1B1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rsid w:val="006D1B1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qFormat/>
    <w:rsid w:val="006D1B1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qFormat/>
    <w:rsid w:val="006D1B10"/>
    <w:pPr>
      <w:keepNext/>
      <w:pageBreakBefore/>
      <w:numPr>
        <w:ilvl w:val="8"/>
        <w:numId w:val="1"/>
      </w:numPr>
      <w:spacing w:after="240" w:line="360" w:lineRule="exact"/>
      <w:outlineLvl w:val="8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et">
    <w:name w:val="Vet"/>
    <w:basedOn w:val="Standaard"/>
    <w:next w:val="Index4"/>
    <w:rsid w:val="006D1B10"/>
    <w:pPr>
      <w:ind w:left="-3120"/>
    </w:pPr>
    <w:rPr>
      <w:b/>
      <w:noProof/>
    </w:rPr>
  </w:style>
  <w:style w:type="paragraph" w:styleId="Index4">
    <w:name w:val="index 4"/>
    <w:basedOn w:val="Standaard"/>
    <w:next w:val="Standaard"/>
    <w:semiHidden/>
    <w:rsid w:val="006D1B10"/>
    <w:pPr>
      <w:ind w:left="800" w:hanging="200"/>
    </w:pPr>
    <w:rPr>
      <w:rFonts w:ascii="Times New Roman" w:hAnsi="Times New Roman"/>
      <w:szCs w:val="24"/>
    </w:rPr>
  </w:style>
  <w:style w:type="paragraph" w:styleId="Koptekst">
    <w:name w:val="header"/>
    <w:aliases w:val="Koptekst L"/>
    <w:basedOn w:val="Standaard"/>
    <w:link w:val="KoptekstChar"/>
    <w:uiPriority w:val="99"/>
    <w:rsid w:val="006D1B1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6D1B10"/>
    <w:pPr>
      <w:tabs>
        <w:tab w:val="center" w:pos="4536"/>
        <w:tab w:val="right" w:pos="9072"/>
      </w:tabs>
    </w:pPr>
  </w:style>
  <w:style w:type="paragraph" w:styleId="Inhopg4">
    <w:name w:val="toc 4"/>
    <w:basedOn w:val="Standaard"/>
    <w:next w:val="Standaard"/>
    <w:uiPriority w:val="39"/>
    <w:rsid w:val="006D1B10"/>
    <w:pPr>
      <w:ind w:left="600"/>
    </w:pPr>
    <w:rPr>
      <w:rFonts w:ascii="Times New Roman" w:hAnsi="Times New Roman"/>
      <w:szCs w:val="21"/>
    </w:rPr>
  </w:style>
  <w:style w:type="paragraph" w:customStyle="1" w:styleId="RapportTitel">
    <w:name w:val="RapportTitel"/>
    <w:basedOn w:val="Standaard"/>
    <w:next w:val="Standaard"/>
    <w:rsid w:val="006D1B10"/>
    <w:pPr>
      <w:spacing w:line="720" w:lineRule="atLeast"/>
    </w:pPr>
    <w:rPr>
      <w:sz w:val="56"/>
    </w:rPr>
  </w:style>
  <w:style w:type="paragraph" w:customStyle="1" w:styleId="RapportSubtitel">
    <w:name w:val="RapportSubtitel"/>
    <w:basedOn w:val="Standaard"/>
    <w:next w:val="Standaard"/>
    <w:rsid w:val="006D1B10"/>
    <w:pPr>
      <w:spacing w:line="240" w:lineRule="atLeast"/>
      <w:ind w:left="1928"/>
    </w:pPr>
  </w:style>
  <w:style w:type="paragraph" w:customStyle="1" w:styleId="OngenummerdeKop">
    <w:name w:val="OngenummerdeKop"/>
    <w:basedOn w:val="Standaard"/>
    <w:next w:val="Standaard"/>
    <w:rsid w:val="006D1B10"/>
    <w:pPr>
      <w:pageBreakBefore/>
      <w:spacing w:after="240" w:line="360" w:lineRule="exact"/>
      <w:ind w:left="-3119"/>
    </w:pPr>
    <w:rPr>
      <w:b/>
      <w:spacing w:val="2"/>
      <w:sz w:val="24"/>
    </w:rPr>
  </w:style>
  <w:style w:type="paragraph" w:customStyle="1" w:styleId="Tussenkop">
    <w:name w:val="Tussenkop"/>
    <w:basedOn w:val="Standaard"/>
    <w:next w:val="NaTussenkop"/>
    <w:rsid w:val="006D1B10"/>
    <w:pPr>
      <w:ind w:left="482" w:hanging="482"/>
    </w:pPr>
    <w:rPr>
      <w:b/>
    </w:rPr>
  </w:style>
  <w:style w:type="paragraph" w:customStyle="1" w:styleId="NaTussenkop">
    <w:name w:val="NaTussenkop"/>
    <w:basedOn w:val="Standaard"/>
    <w:next w:val="Standaard"/>
    <w:rsid w:val="006D1B10"/>
    <w:pPr>
      <w:ind w:firstLine="663"/>
    </w:pPr>
  </w:style>
  <w:style w:type="paragraph" w:styleId="Index1">
    <w:name w:val="index 1"/>
    <w:basedOn w:val="Standaard"/>
    <w:next w:val="Standaard"/>
    <w:semiHidden/>
    <w:rsid w:val="006D1B10"/>
    <w:pPr>
      <w:ind w:left="200" w:hanging="200"/>
    </w:pPr>
    <w:rPr>
      <w:rFonts w:ascii="Times New Roman" w:hAnsi="Times New Roman"/>
      <w:szCs w:val="24"/>
    </w:rPr>
  </w:style>
  <w:style w:type="paragraph" w:customStyle="1" w:styleId="RapportOpsomming">
    <w:name w:val="RapportOpsomming"/>
    <w:basedOn w:val="Standaard"/>
    <w:rsid w:val="006D1B10"/>
    <w:pPr>
      <w:numPr>
        <w:numId w:val="3"/>
      </w:numPr>
    </w:pPr>
    <w:rPr>
      <w:sz w:val="20"/>
    </w:rPr>
  </w:style>
  <w:style w:type="paragraph" w:customStyle="1" w:styleId="RapportBijschrift">
    <w:name w:val="RapportBijschrift"/>
    <w:basedOn w:val="Standaard"/>
    <w:next w:val="Standaard"/>
    <w:rsid w:val="006D1B10"/>
    <w:rPr>
      <w:b/>
    </w:rPr>
  </w:style>
  <w:style w:type="paragraph" w:customStyle="1" w:styleId="RapportReferentie">
    <w:name w:val="RapportReferentie"/>
    <w:basedOn w:val="Standaard"/>
    <w:rsid w:val="006D1B10"/>
    <w:pPr>
      <w:spacing w:line="180" w:lineRule="exact"/>
    </w:pPr>
    <w:rPr>
      <w:sz w:val="16"/>
    </w:rPr>
  </w:style>
  <w:style w:type="paragraph" w:styleId="Inhopg3">
    <w:name w:val="toc 3"/>
    <w:basedOn w:val="Standaard"/>
    <w:next w:val="Standaard"/>
    <w:uiPriority w:val="39"/>
    <w:rsid w:val="006D1B10"/>
    <w:pPr>
      <w:ind w:left="400"/>
    </w:pPr>
    <w:rPr>
      <w:rFonts w:ascii="Times New Roman" w:hAnsi="Times New Roman"/>
      <w:i/>
      <w:iCs/>
      <w:szCs w:val="24"/>
    </w:rPr>
  </w:style>
  <w:style w:type="paragraph" w:styleId="Inhopg2">
    <w:name w:val="toc 2"/>
    <w:basedOn w:val="Standaard"/>
    <w:next w:val="Standaard"/>
    <w:uiPriority w:val="39"/>
    <w:rsid w:val="006D1B10"/>
    <w:pPr>
      <w:ind w:left="200"/>
    </w:pPr>
    <w:rPr>
      <w:rFonts w:ascii="Times New Roman" w:hAnsi="Times New Roman"/>
      <w:smallCaps/>
      <w:szCs w:val="24"/>
    </w:rPr>
  </w:style>
  <w:style w:type="paragraph" w:styleId="Inhopg1">
    <w:name w:val="toc 1"/>
    <w:basedOn w:val="Standaard"/>
    <w:next w:val="Standaard"/>
    <w:uiPriority w:val="39"/>
    <w:rsid w:val="006D1B10"/>
    <w:pPr>
      <w:spacing w:before="120" w:after="120"/>
    </w:pPr>
    <w:rPr>
      <w:rFonts w:ascii="Times New Roman" w:hAnsi="Times New Roman"/>
      <w:b/>
      <w:bCs/>
      <w:caps/>
      <w:szCs w:val="24"/>
    </w:rPr>
  </w:style>
  <w:style w:type="paragraph" w:styleId="Inhopg5">
    <w:name w:val="toc 5"/>
    <w:basedOn w:val="Standaard"/>
    <w:next w:val="Standaard"/>
    <w:uiPriority w:val="39"/>
    <w:rsid w:val="006D1B10"/>
    <w:pPr>
      <w:ind w:left="800"/>
    </w:pPr>
    <w:rPr>
      <w:rFonts w:ascii="Times New Roman" w:hAnsi="Times New Roman"/>
      <w:szCs w:val="21"/>
    </w:rPr>
  </w:style>
  <w:style w:type="paragraph" w:styleId="Inhopg6">
    <w:name w:val="toc 6"/>
    <w:basedOn w:val="Standaard"/>
    <w:next w:val="Standaard"/>
    <w:uiPriority w:val="39"/>
    <w:rsid w:val="006D1B10"/>
    <w:pPr>
      <w:ind w:left="1000"/>
    </w:pPr>
    <w:rPr>
      <w:rFonts w:ascii="Times New Roman" w:hAnsi="Times New Roman"/>
      <w:szCs w:val="21"/>
    </w:rPr>
  </w:style>
  <w:style w:type="paragraph" w:styleId="Inhopg7">
    <w:name w:val="toc 7"/>
    <w:basedOn w:val="Standaard"/>
    <w:next w:val="Standaard"/>
    <w:uiPriority w:val="39"/>
    <w:rsid w:val="006D1B10"/>
    <w:pPr>
      <w:ind w:left="1200"/>
    </w:pPr>
    <w:rPr>
      <w:rFonts w:ascii="Times New Roman" w:hAnsi="Times New Roman"/>
      <w:szCs w:val="21"/>
    </w:rPr>
  </w:style>
  <w:style w:type="paragraph" w:styleId="Inhopg8">
    <w:name w:val="toc 8"/>
    <w:basedOn w:val="Standaard"/>
    <w:next w:val="Standaard"/>
    <w:uiPriority w:val="39"/>
    <w:rsid w:val="006D1B10"/>
    <w:pPr>
      <w:ind w:left="1400"/>
    </w:pPr>
    <w:rPr>
      <w:rFonts w:ascii="Times New Roman" w:hAnsi="Times New Roman"/>
      <w:szCs w:val="21"/>
    </w:rPr>
  </w:style>
  <w:style w:type="paragraph" w:styleId="Inhopg9">
    <w:name w:val="toc 9"/>
    <w:basedOn w:val="Standaard"/>
    <w:next w:val="Standaard"/>
    <w:uiPriority w:val="39"/>
    <w:rsid w:val="006D1B10"/>
    <w:pPr>
      <w:ind w:left="1600"/>
    </w:pPr>
    <w:rPr>
      <w:rFonts w:ascii="Times New Roman" w:hAnsi="Times New Roman"/>
      <w:szCs w:val="21"/>
    </w:rPr>
  </w:style>
  <w:style w:type="paragraph" w:customStyle="1" w:styleId="BijlageKop2">
    <w:name w:val="BijlageKop2"/>
    <w:basedOn w:val="Kop2"/>
    <w:next w:val="Standaard"/>
    <w:rsid w:val="006D1B10"/>
    <w:pPr>
      <w:numPr>
        <w:numId w:val="4"/>
      </w:numPr>
    </w:pPr>
  </w:style>
  <w:style w:type="paragraph" w:customStyle="1" w:styleId="BijlageKop3">
    <w:name w:val="BijlageKop3"/>
    <w:basedOn w:val="Kop3"/>
    <w:next w:val="Standaard"/>
    <w:rsid w:val="006D1B10"/>
    <w:pPr>
      <w:numPr>
        <w:numId w:val="4"/>
      </w:numPr>
      <w:tabs>
        <w:tab w:val="clear" w:pos="1080"/>
      </w:tabs>
    </w:pPr>
  </w:style>
  <w:style w:type="paragraph" w:customStyle="1" w:styleId="ministerie">
    <w:name w:val="_ministerie"/>
    <w:basedOn w:val="Standaard"/>
    <w:rsid w:val="006D1B10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spacing w:line="360" w:lineRule="exact"/>
      <w:ind w:right="1888"/>
      <w:jc w:val="right"/>
    </w:pPr>
    <w:rPr>
      <w:sz w:val="15"/>
    </w:rPr>
  </w:style>
  <w:style w:type="paragraph" w:customStyle="1" w:styleId="HoofdstukStippel">
    <w:name w:val="HoofdstukStippel"/>
    <w:basedOn w:val="Standaard"/>
    <w:next w:val="Standaard"/>
    <w:rsid w:val="006D1B10"/>
    <w:pPr>
      <w:spacing w:after="480"/>
      <w:ind w:left="-3119"/>
    </w:pPr>
  </w:style>
  <w:style w:type="paragraph" w:customStyle="1" w:styleId="OngenummerdeKopBijlage">
    <w:name w:val="OngenummerdeKopBijlage"/>
    <w:basedOn w:val="OngenummerdeKop"/>
    <w:next w:val="Standaard"/>
    <w:rsid w:val="006D1B10"/>
  </w:style>
  <w:style w:type="paragraph" w:customStyle="1" w:styleId="Hoofdstukstippel2">
    <w:name w:val="Hoofdstukstippel2"/>
    <w:basedOn w:val="HoofdstukStippel"/>
    <w:next w:val="Standaard"/>
    <w:rsid w:val="006D1B10"/>
    <w:pPr>
      <w:spacing w:before="240" w:after="0"/>
    </w:pPr>
  </w:style>
  <w:style w:type="paragraph" w:customStyle="1" w:styleId="RapportVet">
    <w:name w:val="RapportVet"/>
    <w:basedOn w:val="Standaard"/>
    <w:next w:val="Standaard"/>
    <w:rsid w:val="006D1B10"/>
    <w:pPr>
      <w:framePr w:w="4723" w:h="465" w:hSpace="142" w:wrap="around" w:vAnchor="page" w:hAnchor="page" w:x="6011" w:y="5784"/>
    </w:pPr>
    <w:rPr>
      <w:b/>
    </w:rPr>
  </w:style>
  <w:style w:type="paragraph" w:customStyle="1" w:styleId="DatumNietVet">
    <w:name w:val="DatumNietVet"/>
    <w:basedOn w:val="Standaard"/>
    <w:rsid w:val="006D1B10"/>
    <w:pPr>
      <w:framePr w:w="4723" w:h="255" w:hRule="exact" w:hSpace="142" w:wrap="around" w:vAnchor="page" w:hAnchor="page" w:x="6011" w:y="5892" w:anchorLock="1"/>
    </w:pPr>
  </w:style>
  <w:style w:type="paragraph" w:customStyle="1" w:styleId="DatumVet">
    <w:name w:val="DatumVet"/>
    <w:basedOn w:val="Standaard"/>
    <w:rsid w:val="006D1B10"/>
    <w:pPr>
      <w:framePr w:w="4723" w:h="255" w:hRule="exact" w:hSpace="142" w:wrap="around" w:vAnchor="page" w:hAnchor="page" w:x="6011" w:y="8727" w:anchorLock="1"/>
    </w:pPr>
    <w:rPr>
      <w:b/>
    </w:rPr>
  </w:style>
  <w:style w:type="paragraph" w:customStyle="1" w:styleId="Fransetitelnietvet">
    <w:name w:val="Fransetitelnietvet"/>
    <w:basedOn w:val="Standaard"/>
    <w:rsid w:val="006D1B10"/>
    <w:pPr>
      <w:framePr w:w="6645" w:h="1996" w:hRule="exact" w:hSpace="142" w:vSpace="142" w:wrap="around" w:vAnchor="page" w:hAnchor="text" w:y="2723" w:anchorLock="1"/>
    </w:pPr>
  </w:style>
  <w:style w:type="paragraph" w:customStyle="1" w:styleId="fransesubtitel">
    <w:name w:val="fransesubtitel"/>
    <w:basedOn w:val="Standaard"/>
    <w:rsid w:val="006D1B10"/>
    <w:pPr>
      <w:framePr w:w="4723" w:h="765" w:hRule="exact" w:hSpace="142" w:vSpace="142" w:wrap="notBeside" w:vAnchor="page" w:hAnchor="page" w:x="6011" w:y="5104" w:anchorLock="1"/>
    </w:pPr>
    <w:rPr>
      <w:b/>
    </w:rPr>
  </w:style>
  <w:style w:type="paragraph" w:customStyle="1" w:styleId="Opsomming">
    <w:name w:val="Opsomming"/>
    <w:basedOn w:val="Standaard"/>
    <w:rsid w:val="006D1B10"/>
    <w:pPr>
      <w:numPr>
        <w:numId w:val="2"/>
      </w:numPr>
      <w:tabs>
        <w:tab w:val="clear" w:pos="360"/>
      </w:tabs>
    </w:pPr>
    <w:rPr>
      <w:sz w:val="20"/>
    </w:rPr>
  </w:style>
  <w:style w:type="paragraph" w:customStyle="1" w:styleId="Nummering">
    <w:name w:val="Nummering"/>
    <w:basedOn w:val="Standaard"/>
    <w:rsid w:val="006D1B10"/>
    <w:pPr>
      <w:ind w:left="283" w:hanging="283"/>
    </w:pPr>
  </w:style>
  <w:style w:type="paragraph" w:customStyle="1" w:styleId="Kopbijlage">
    <w:name w:val="Kopbijlage"/>
    <w:basedOn w:val="OngenummerdeKopBijlage"/>
    <w:next w:val="Standaard"/>
    <w:rsid w:val="00EE3AA1"/>
    <w:pPr>
      <w:numPr>
        <w:numId w:val="4"/>
      </w:numPr>
      <w:tabs>
        <w:tab w:val="left" w:pos="1276"/>
      </w:tabs>
      <w:ind w:left="1276" w:hanging="1276"/>
    </w:pPr>
    <w:rPr>
      <w:spacing w:val="0"/>
      <w:sz w:val="40"/>
    </w:rPr>
  </w:style>
  <w:style w:type="paragraph" w:customStyle="1" w:styleId="ColofonKop">
    <w:name w:val="ColofonKop"/>
    <w:basedOn w:val="OngenummerdeKop"/>
    <w:next w:val="Standaard"/>
    <w:rsid w:val="006D1B10"/>
    <w:pPr>
      <w:pageBreakBefore w:val="0"/>
      <w:spacing w:after="0"/>
    </w:pPr>
  </w:style>
  <w:style w:type="character" w:styleId="Voetnootmarkering">
    <w:name w:val="footnote reference"/>
    <w:basedOn w:val="Standaardalinea-lettertype"/>
    <w:semiHidden/>
    <w:rsid w:val="007164B8"/>
    <w:rPr>
      <w:rFonts w:ascii="Arial" w:hAnsi="Arial"/>
      <w:noProof w:val="0"/>
      <w:sz w:val="20"/>
      <w:vertAlign w:val="superscript"/>
      <w:lang w:val="nl-NL"/>
    </w:rPr>
  </w:style>
  <w:style w:type="paragraph" w:styleId="Voetnoottekst">
    <w:name w:val="footnote text"/>
    <w:basedOn w:val="Standaard"/>
    <w:semiHidden/>
    <w:rsid w:val="007164B8"/>
  </w:style>
  <w:style w:type="paragraph" w:customStyle="1" w:styleId="Inhoudsopgave">
    <w:name w:val="Inhoudsopgave"/>
    <w:basedOn w:val="OngenummerdeKop"/>
    <w:rsid w:val="006D1B10"/>
  </w:style>
  <w:style w:type="paragraph" w:customStyle="1" w:styleId="BijlagenGenummerd">
    <w:name w:val="BijlagenGenummerd"/>
    <w:basedOn w:val="Kop2"/>
    <w:next w:val="Standaard"/>
    <w:rsid w:val="006D1B10"/>
    <w:pPr>
      <w:numPr>
        <w:ilvl w:val="0"/>
        <w:numId w:val="5"/>
      </w:numPr>
    </w:pPr>
  </w:style>
  <w:style w:type="character" w:styleId="Hyperlink">
    <w:name w:val="Hyperlink"/>
    <w:basedOn w:val="Standaardalinea-lettertype"/>
    <w:uiPriority w:val="99"/>
    <w:rsid w:val="006D1B10"/>
    <w:rPr>
      <w:color w:val="0000FF"/>
      <w:u w:val="single"/>
    </w:rPr>
  </w:style>
  <w:style w:type="paragraph" w:styleId="Plattetekst2">
    <w:name w:val="Body Text 2"/>
    <w:basedOn w:val="Standaard"/>
    <w:rsid w:val="006D1B10"/>
    <w:rPr>
      <w:i/>
      <w:iCs/>
    </w:rPr>
  </w:style>
  <w:style w:type="character" w:styleId="Paginanummer">
    <w:name w:val="page number"/>
    <w:basedOn w:val="Standaardalinea-lettertype"/>
    <w:rsid w:val="006D1B10"/>
  </w:style>
  <w:style w:type="paragraph" w:styleId="Bijschrift">
    <w:name w:val="caption"/>
    <w:basedOn w:val="Standaard"/>
    <w:next w:val="Standaard"/>
    <w:qFormat/>
    <w:rsid w:val="006D1B10"/>
    <w:pPr>
      <w:spacing w:before="120" w:after="120"/>
    </w:pPr>
    <w:rPr>
      <w:b/>
      <w:bCs/>
      <w:lang w:val="nl"/>
    </w:rPr>
  </w:style>
  <w:style w:type="paragraph" w:styleId="Plattetekst">
    <w:name w:val="Body Text"/>
    <w:basedOn w:val="Standaard"/>
    <w:link w:val="PlattetekstChar"/>
    <w:rsid w:val="006D1B10"/>
    <w:rPr>
      <w:i/>
      <w:iCs/>
      <w:sz w:val="16"/>
    </w:rPr>
  </w:style>
  <w:style w:type="paragraph" w:customStyle="1" w:styleId="font5">
    <w:name w:val="font5"/>
    <w:basedOn w:val="Standaard"/>
    <w:rsid w:val="006D1B10"/>
    <w:pPr>
      <w:spacing w:before="100" w:beforeAutospacing="1" w:after="100" w:afterAutospacing="1" w:line="240" w:lineRule="auto"/>
    </w:pPr>
    <w:rPr>
      <w:rFonts w:eastAsia="Arial Unicode MS" w:cs="Arial"/>
      <w:spacing w:val="0"/>
      <w:sz w:val="16"/>
      <w:szCs w:val="16"/>
    </w:rPr>
  </w:style>
  <w:style w:type="paragraph" w:customStyle="1" w:styleId="xl24">
    <w:name w:val="xl24"/>
    <w:basedOn w:val="Standaard"/>
    <w:rsid w:val="006D1B10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spacing w:val="0"/>
      <w:sz w:val="16"/>
      <w:szCs w:val="16"/>
    </w:rPr>
  </w:style>
  <w:style w:type="paragraph" w:customStyle="1" w:styleId="xl25">
    <w:name w:val="xl25"/>
    <w:basedOn w:val="Standaard"/>
    <w:rsid w:val="006D1B10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spacing w:val="0"/>
      <w:sz w:val="16"/>
      <w:szCs w:val="16"/>
    </w:rPr>
  </w:style>
  <w:style w:type="paragraph" w:customStyle="1" w:styleId="xl26">
    <w:name w:val="xl26"/>
    <w:basedOn w:val="Standaard"/>
    <w:rsid w:val="006D1B10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spacing w:val="0"/>
      <w:sz w:val="16"/>
      <w:szCs w:val="16"/>
    </w:rPr>
  </w:style>
  <w:style w:type="paragraph" w:customStyle="1" w:styleId="xl27">
    <w:name w:val="xl27"/>
    <w:basedOn w:val="Standaard"/>
    <w:rsid w:val="006D1B10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00FFFF"/>
      <w:spacing w:before="100" w:beforeAutospacing="1" w:after="100" w:afterAutospacing="1" w:line="240" w:lineRule="auto"/>
      <w:textAlignment w:val="top"/>
    </w:pPr>
    <w:rPr>
      <w:rFonts w:eastAsia="Arial Unicode MS" w:cs="Arial"/>
      <w:b/>
      <w:bCs/>
      <w:spacing w:val="0"/>
      <w:sz w:val="16"/>
      <w:szCs w:val="16"/>
    </w:rPr>
  </w:style>
  <w:style w:type="paragraph" w:customStyle="1" w:styleId="xl28">
    <w:name w:val="xl28"/>
    <w:basedOn w:val="Standaard"/>
    <w:rsid w:val="006D1B10"/>
    <w:pPr>
      <w:pBdr>
        <w:top w:val="single" w:sz="12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pacing w:val="0"/>
      <w:sz w:val="16"/>
      <w:szCs w:val="16"/>
    </w:rPr>
  </w:style>
  <w:style w:type="paragraph" w:customStyle="1" w:styleId="xl29">
    <w:name w:val="xl29"/>
    <w:basedOn w:val="Standaard"/>
    <w:rsid w:val="006D1B10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pacing w:val="0"/>
      <w:sz w:val="16"/>
      <w:szCs w:val="16"/>
    </w:rPr>
  </w:style>
  <w:style w:type="paragraph" w:customStyle="1" w:styleId="xl30">
    <w:name w:val="xl30"/>
    <w:basedOn w:val="Standaard"/>
    <w:rsid w:val="006D1B1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"/>
      <w:spacing w:val="0"/>
      <w:sz w:val="16"/>
      <w:szCs w:val="16"/>
    </w:rPr>
  </w:style>
  <w:style w:type="paragraph" w:customStyle="1" w:styleId="xl31">
    <w:name w:val="xl31"/>
    <w:basedOn w:val="Standaard"/>
    <w:rsid w:val="006D1B10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pacing w:val="0"/>
      <w:sz w:val="16"/>
      <w:szCs w:val="16"/>
    </w:rPr>
  </w:style>
  <w:style w:type="paragraph" w:customStyle="1" w:styleId="xl32">
    <w:name w:val="xl32"/>
    <w:basedOn w:val="Standaard"/>
    <w:rsid w:val="006D1B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pacing w:val="0"/>
      <w:sz w:val="16"/>
      <w:szCs w:val="16"/>
    </w:rPr>
  </w:style>
  <w:style w:type="paragraph" w:customStyle="1" w:styleId="xl33">
    <w:name w:val="xl33"/>
    <w:basedOn w:val="Standaard"/>
    <w:rsid w:val="006D1B1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pacing w:val="0"/>
      <w:sz w:val="16"/>
      <w:szCs w:val="16"/>
    </w:rPr>
  </w:style>
  <w:style w:type="paragraph" w:customStyle="1" w:styleId="xl34">
    <w:name w:val="xl34"/>
    <w:basedOn w:val="Standaard"/>
    <w:rsid w:val="006D1B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pacing w:val="0"/>
      <w:sz w:val="16"/>
      <w:szCs w:val="16"/>
    </w:rPr>
  </w:style>
  <w:style w:type="paragraph" w:customStyle="1" w:styleId="xl35">
    <w:name w:val="xl35"/>
    <w:basedOn w:val="Standaard"/>
    <w:rsid w:val="006D1B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pacing w:val="0"/>
      <w:sz w:val="16"/>
      <w:szCs w:val="16"/>
    </w:rPr>
  </w:style>
  <w:style w:type="paragraph" w:customStyle="1" w:styleId="xl36">
    <w:name w:val="xl36"/>
    <w:basedOn w:val="Standaard"/>
    <w:rsid w:val="006D1B1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pacing w:val="0"/>
      <w:sz w:val="16"/>
      <w:szCs w:val="16"/>
    </w:rPr>
  </w:style>
  <w:style w:type="paragraph" w:customStyle="1" w:styleId="xl37">
    <w:name w:val="xl37"/>
    <w:basedOn w:val="Standaard"/>
    <w:rsid w:val="006D1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"/>
      <w:spacing w:val="0"/>
      <w:sz w:val="16"/>
      <w:szCs w:val="16"/>
    </w:rPr>
  </w:style>
  <w:style w:type="paragraph" w:customStyle="1" w:styleId="xl38">
    <w:name w:val="xl38"/>
    <w:basedOn w:val="Standaard"/>
    <w:rsid w:val="006D1B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pacing w:val="0"/>
      <w:sz w:val="16"/>
      <w:szCs w:val="16"/>
    </w:rPr>
  </w:style>
  <w:style w:type="paragraph" w:customStyle="1" w:styleId="xl39">
    <w:name w:val="xl39"/>
    <w:basedOn w:val="Standaard"/>
    <w:rsid w:val="006D1B1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pacing w:val="0"/>
      <w:sz w:val="16"/>
      <w:szCs w:val="16"/>
    </w:rPr>
  </w:style>
  <w:style w:type="paragraph" w:customStyle="1" w:styleId="xl40">
    <w:name w:val="xl40"/>
    <w:basedOn w:val="Standaard"/>
    <w:rsid w:val="006D1B1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color w:val="FF0000"/>
      <w:spacing w:val="0"/>
      <w:sz w:val="16"/>
      <w:szCs w:val="16"/>
    </w:rPr>
  </w:style>
  <w:style w:type="paragraph" w:customStyle="1" w:styleId="xl41">
    <w:name w:val="xl41"/>
    <w:basedOn w:val="Standaard"/>
    <w:rsid w:val="006D1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00FFFF"/>
      <w:spacing w:before="100" w:beforeAutospacing="1" w:after="100" w:afterAutospacing="1" w:line="240" w:lineRule="auto"/>
      <w:textAlignment w:val="top"/>
    </w:pPr>
    <w:rPr>
      <w:rFonts w:eastAsia="Arial Unicode MS" w:cs="Arial"/>
      <w:b/>
      <w:bCs/>
      <w:spacing w:val="0"/>
      <w:sz w:val="16"/>
      <w:szCs w:val="16"/>
    </w:rPr>
  </w:style>
  <w:style w:type="paragraph" w:customStyle="1" w:styleId="xl42">
    <w:name w:val="xl42"/>
    <w:basedOn w:val="Standaard"/>
    <w:rsid w:val="006D1B10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pacing w:val="0"/>
      <w:sz w:val="16"/>
      <w:szCs w:val="16"/>
    </w:rPr>
  </w:style>
  <w:style w:type="paragraph" w:customStyle="1" w:styleId="xl43">
    <w:name w:val="xl43"/>
    <w:basedOn w:val="Standaard"/>
    <w:rsid w:val="006D1B10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"/>
      <w:spacing w:val="0"/>
      <w:sz w:val="16"/>
      <w:szCs w:val="16"/>
    </w:rPr>
  </w:style>
  <w:style w:type="paragraph" w:customStyle="1" w:styleId="xl44">
    <w:name w:val="xl44"/>
    <w:basedOn w:val="Standaard"/>
    <w:rsid w:val="006D1B10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pacing w:val="0"/>
      <w:sz w:val="16"/>
      <w:szCs w:val="16"/>
    </w:rPr>
  </w:style>
  <w:style w:type="paragraph" w:customStyle="1" w:styleId="xl45">
    <w:name w:val="xl45"/>
    <w:basedOn w:val="Standaard"/>
    <w:rsid w:val="006D1B10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pacing w:val="0"/>
      <w:sz w:val="16"/>
      <w:szCs w:val="16"/>
    </w:rPr>
  </w:style>
  <w:style w:type="paragraph" w:customStyle="1" w:styleId="xl46">
    <w:name w:val="xl46"/>
    <w:basedOn w:val="Standaard"/>
    <w:rsid w:val="006D1B10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pacing w:val="0"/>
      <w:sz w:val="16"/>
      <w:szCs w:val="16"/>
    </w:rPr>
  </w:style>
  <w:style w:type="paragraph" w:customStyle="1" w:styleId="xl47">
    <w:name w:val="xl47"/>
    <w:basedOn w:val="Standaard"/>
    <w:rsid w:val="006D1B10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spacing w:val="0"/>
      <w:sz w:val="16"/>
      <w:szCs w:val="16"/>
    </w:rPr>
  </w:style>
  <w:style w:type="character" w:styleId="GevolgdeHyperlink">
    <w:name w:val="FollowedHyperlink"/>
    <w:basedOn w:val="Standaardalinea-lettertype"/>
    <w:rsid w:val="006D1B10"/>
    <w:rPr>
      <w:color w:val="800080"/>
      <w:u w:val="single"/>
    </w:rPr>
  </w:style>
  <w:style w:type="paragraph" w:styleId="Lijstmetafbeeldingen">
    <w:name w:val="table of figures"/>
    <w:basedOn w:val="Standaard"/>
    <w:next w:val="Standaard"/>
    <w:semiHidden/>
    <w:rsid w:val="006D1B10"/>
    <w:pPr>
      <w:ind w:left="400" w:hanging="400"/>
    </w:pPr>
  </w:style>
  <w:style w:type="paragraph" w:styleId="Eindnoottekst">
    <w:name w:val="endnote text"/>
    <w:basedOn w:val="Standaard"/>
    <w:semiHidden/>
    <w:rsid w:val="006D1B10"/>
  </w:style>
  <w:style w:type="character" w:styleId="Eindnootmarkering">
    <w:name w:val="endnote reference"/>
    <w:basedOn w:val="Standaardalinea-lettertype"/>
    <w:semiHidden/>
    <w:rsid w:val="006D1B10"/>
    <w:rPr>
      <w:vertAlign w:val="superscript"/>
    </w:rPr>
  </w:style>
  <w:style w:type="paragraph" w:styleId="Plattetekst3">
    <w:name w:val="Body Text 3"/>
    <w:basedOn w:val="Standaard"/>
    <w:rsid w:val="006D1B10"/>
    <w:rPr>
      <w:b/>
      <w:bCs/>
      <w:sz w:val="56"/>
    </w:rPr>
  </w:style>
  <w:style w:type="paragraph" w:customStyle="1" w:styleId="IndentedBulletedList">
    <w:name w:val="Indented Bulleted List"/>
    <w:basedOn w:val="Standaard"/>
    <w:rsid w:val="006D1B10"/>
    <w:pPr>
      <w:widowControl w:val="0"/>
      <w:spacing w:after="60" w:line="300" w:lineRule="exact"/>
    </w:pPr>
    <w:rPr>
      <w:spacing w:val="0"/>
      <w:sz w:val="22"/>
    </w:rPr>
  </w:style>
  <w:style w:type="paragraph" w:customStyle="1" w:styleId="DocumentType">
    <w:name w:val="DocumentType"/>
    <w:rsid w:val="006D1B10"/>
    <w:pPr>
      <w:spacing w:line="280" w:lineRule="exact"/>
    </w:pPr>
    <w:rPr>
      <w:rFonts w:ascii="KPN Sans" w:hAnsi="KPN Sans"/>
      <w:sz w:val="18"/>
      <w:lang w:val="nl-NL"/>
    </w:rPr>
  </w:style>
  <w:style w:type="paragraph" w:customStyle="1" w:styleId="BijlageNL">
    <w:name w:val="BijlageNL"/>
    <w:rsid w:val="006D1B10"/>
    <w:pPr>
      <w:tabs>
        <w:tab w:val="left" w:pos="7144"/>
      </w:tabs>
      <w:spacing w:before="400" w:after="1200" w:line="280" w:lineRule="atLeast"/>
    </w:pPr>
    <w:rPr>
      <w:rFonts w:ascii="KPN Sans" w:hAnsi="KPN Sans"/>
      <w:b/>
      <w:noProof/>
      <w:sz w:val="32"/>
    </w:rPr>
  </w:style>
  <w:style w:type="paragraph" w:customStyle="1" w:styleId="BalloonText1">
    <w:name w:val="Balloon Text1"/>
    <w:basedOn w:val="Standaard"/>
    <w:semiHidden/>
    <w:rsid w:val="006D1B10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rsid w:val="006D1B10"/>
    <w:rPr>
      <w:sz w:val="16"/>
    </w:rPr>
  </w:style>
  <w:style w:type="paragraph" w:styleId="Tekstopmerking">
    <w:name w:val="annotation text"/>
    <w:basedOn w:val="Standaard"/>
    <w:link w:val="TekstopmerkingChar"/>
    <w:autoRedefine/>
    <w:semiHidden/>
    <w:rsid w:val="00761F20"/>
    <w:rPr>
      <w:rFonts w:cs="Arial"/>
    </w:rPr>
  </w:style>
  <w:style w:type="paragraph" w:customStyle="1" w:styleId="CommentSubject1">
    <w:name w:val="Comment Subject1"/>
    <w:basedOn w:val="Tekstopmerking"/>
    <w:next w:val="Tekstopmerking"/>
    <w:semiHidden/>
    <w:rsid w:val="006D1B10"/>
    <w:rPr>
      <w:rFonts w:ascii="V&amp;W Syntax (Adobe)" w:hAnsi="V&amp;W Syntax (Adobe)"/>
      <w:b/>
      <w:bCs/>
    </w:rPr>
  </w:style>
  <w:style w:type="paragraph" w:customStyle="1" w:styleId="NNVEis">
    <w:name w:val="NNV Eis"/>
    <w:basedOn w:val="Standaard"/>
    <w:next w:val="Standaard"/>
    <w:rsid w:val="006D1B10"/>
    <w:pPr>
      <w:numPr>
        <w:ilvl w:val="8"/>
        <w:numId w:val="6"/>
      </w:numPr>
      <w:outlineLvl w:val="8"/>
    </w:pPr>
    <w:rPr>
      <w:lang w:val="nl"/>
    </w:rPr>
  </w:style>
  <w:style w:type="paragraph" w:customStyle="1" w:styleId="RapSubTit">
    <w:name w:val="RapSubTit"/>
    <w:basedOn w:val="Standaard"/>
    <w:rsid w:val="006D1B10"/>
    <w:pPr>
      <w:tabs>
        <w:tab w:val="left" w:pos="-142"/>
      </w:tabs>
      <w:overflowPunct w:val="0"/>
      <w:autoSpaceDE w:val="0"/>
      <w:autoSpaceDN w:val="0"/>
      <w:adjustRightInd w:val="0"/>
      <w:spacing w:after="480" w:line="480" w:lineRule="exact"/>
      <w:ind w:left="2722"/>
      <w:textAlignment w:val="baseline"/>
    </w:pPr>
    <w:rPr>
      <w:rFonts w:ascii="Syntax" w:hAnsi="Syntax"/>
      <w:i/>
      <w:noProof/>
      <w:spacing w:val="0"/>
      <w:sz w:val="32"/>
    </w:rPr>
  </w:style>
  <w:style w:type="paragraph" w:customStyle="1" w:styleId="RapTit">
    <w:name w:val="RapTit"/>
    <w:basedOn w:val="Standaard"/>
    <w:uiPriority w:val="99"/>
    <w:rsid w:val="006D1B10"/>
    <w:pPr>
      <w:overflowPunct w:val="0"/>
      <w:autoSpaceDE w:val="0"/>
      <w:autoSpaceDN w:val="0"/>
      <w:adjustRightInd w:val="0"/>
      <w:spacing w:line="480" w:lineRule="exact"/>
      <w:ind w:left="709"/>
      <w:textAlignment w:val="baseline"/>
    </w:pPr>
    <w:rPr>
      <w:rFonts w:ascii="Syntax" w:hAnsi="Syntax"/>
      <w:b/>
      <w:noProof/>
      <w:spacing w:val="0"/>
      <w:sz w:val="40"/>
    </w:rPr>
  </w:style>
  <w:style w:type="paragraph" w:styleId="Documentstructuur">
    <w:name w:val="Document Map"/>
    <w:basedOn w:val="Standaard"/>
    <w:semiHidden/>
    <w:rsid w:val="006D1B10"/>
    <w:pPr>
      <w:shd w:val="clear" w:color="auto" w:fill="000080"/>
    </w:pPr>
    <w:rPr>
      <w:rFonts w:ascii="Tahoma" w:hAnsi="Tahoma" w:cs="Tahoma"/>
    </w:rPr>
  </w:style>
  <w:style w:type="paragraph" w:styleId="Plattetekstinspringen">
    <w:name w:val="Body Text Indent"/>
    <w:basedOn w:val="Standaard"/>
    <w:link w:val="PlattetekstinspringenChar"/>
    <w:rsid w:val="006D1B10"/>
    <w:pPr>
      <w:ind w:left="-1985"/>
    </w:pPr>
    <w:rPr>
      <w:rFonts w:ascii="Verdana" w:hAnsi="Verdana"/>
    </w:rPr>
  </w:style>
  <w:style w:type="paragraph" w:styleId="Plattetekstinspringen2">
    <w:name w:val="Body Text Indent 2"/>
    <w:basedOn w:val="Standaard"/>
    <w:rsid w:val="006D1B10"/>
    <w:pPr>
      <w:tabs>
        <w:tab w:val="left" w:pos="5130"/>
      </w:tabs>
      <w:ind w:left="-2127"/>
    </w:pPr>
  </w:style>
  <w:style w:type="paragraph" w:customStyle="1" w:styleId="TabReal">
    <w:name w:val="TabReal"/>
    <w:basedOn w:val="Standaard"/>
    <w:uiPriority w:val="99"/>
    <w:rsid w:val="006D1B10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Syntax" w:hAnsi="Syntax"/>
      <w:noProof/>
      <w:color w:val="000000"/>
      <w:spacing w:val="0"/>
      <w:sz w:val="14"/>
      <w:lang w:val="nl"/>
    </w:rPr>
  </w:style>
  <w:style w:type="paragraph" w:customStyle="1" w:styleId="Figuur">
    <w:name w:val="Figuur"/>
    <w:basedOn w:val="Standaard"/>
    <w:rsid w:val="006D1B1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Syntax" w:hAnsi="Syntax"/>
      <w:spacing w:val="0"/>
      <w:sz w:val="19"/>
      <w:lang w:val="nl"/>
    </w:rPr>
  </w:style>
  <w:style w:type="paragraph" w:customStyle="1" w:styleId="Plaatje">
    <w:name w:val="Plaatje"/>
    <w:basedOn w:val="Standaard"/>
    <w:rsid w:val="006D1B10"/>
    <w:pPr>
      <w:overflowPunct w:val="0"/>
      <w:autoSpaceDE w:val="0"/>
      <w:autoSpaceDN w:val="0"/>
      <w:adjustRightInd w:val="0"/>
      <w:spacing w:line="240" w:lineRule="auto"/>
      <w:ind w:left="2722"/>
      <w:textAlignment w:val="baseline"/>
    </w:pPr>
    <w:rPr>
      <w:rFonts w:ascii="Syntax" w:hAnsi="Syntax"/>
      <w:spacing w:val="0"/>
      <w:sz w:val="19"/>
      <w:lang w:val="nl"/>
    </w:rPr>
  </w:style>
  <w:style w:type="paragraph" w:customStyle="1" w:styleId="Bijlage">
    <w:name w:val="Bijlage"/>
    <w:next w:val="Standaard"/>
    <w:rsid w:val="006D1B10"/>
    <w:pPr>
      <w:overflowPunct w:val="0"/>
      <w:autoSpaceDE w:val="0"/>
      <w:autoSpaceDN w:val="0"/>
      <w:adjustRightInd w:val="0"/>
      <w:spacing w:after="480" w:line="480" w:lineRule="exact"/>
      <w:textAlignment w:val="baseline"/>
    </w:pPr>
    <w:rPr>
      <w:rFonts w:ascii="Syntax" w:hAnsi="Syntax"/>
      <w:b/>
      <w:noProof/>
      <w:sz w:val="40"/>
      <w:lang w:val="nl-NL" w:eastAsia="nl-NL"/>
    </w:rPr>
  </w:style>
  <w:style w:type="paragraph" w:styleId="Index2">
    <w:name w:val="index 2"/>
    <w:basedOn w:val="Standaard"/>
    <w:next w:val="Standaard"/>
    <w:autoRedefine/>
    <w:semiHidden/>
    <w:rsid w:val="006D1B10"/>
    <w:pPr>
      <w:ind w:left="400" w:hanging="200"/>
    </w:pPr>
    <w:rPr>
      <w:rFonts w:ascii="Times New Roman" w:hAnsi="Times New Roman"/>
      <w:szCs w:val="24"/>
    </w:rPr>
  </w:style>
  <w:style w:type="paragraph" w:styleId="Index3">
    <w:name w:val="index 3"/>
    <w:basedOn w:val="Standaard"/>
    <w:next w:val="Standaard"/>
    <w:autoRedefine/>
    <w:semiHidden/>
    <w:rsid w:val="006D1B10"/>
    <w:pPr>
      <w:ind w:left="600" w:hanging="200"/>
    </w:pPr>
    <w:rPr>
      <w:rFonts w:ascii="Times New Roman" w:hAnsi="Times New Roman"/>
      <w:szCs w:val="24"/>
    </w:rPr>
  </w:style>
  <w:style w:type="paragraph" w:styleId="Index5">
    <w:name w:val="index 5"/>
    <w:basedOn w:val="Standaard"/>
    <w:next w:val="Standaard"/>
    <w:autoRedefine/>
    <w:semiHidden/>
    <w:rsid w:val="006D1B10"/>
    <w:pPr>
      <w:ind w:left="1000" w:hanging="200"/>
    </w:pPr>
    <w:rPr>
      <w:rFonts w:ascii="Times New Roman" w:hAnsi="Times New Roman"/>
      <w:szCs w:val="24"/>
    </w:rPr>
  </w:style>
  <w:style w:type="paragraph" w:styleId="Index6">
    <w:name w:val="index 6"/>
    <w:basedOn w:val="Standaard"/>
    <w:next w:val="Standaard"/>
    <w:autoRedefine/>
    <w:semiHidden/>
    <w:rsid w:val="006D1B10"/>
    <w:pPr>
      <w:ind w:left="1200" w:hanging="200"/>
    </w:pPr>
    <w:rPr>
      <w:rFonts w:ascii="Times New Roman" w:hAnsi="Times New Roman"/>
      <w:szCs w:val="24"/>
    </w:rPr>
  </w:style>
  <w:style w:type="paragraph" w:styleId="Index7">
    <w:name w:val="index 7"/>
    <w:basedOn w:val="Standaard"/>
    <w:next w:val="Standaard"/>
    <w:autoRedefine/>
    <w:semiHidden/>
    <w:rsid w:val="006D1B10"/>
    <w:pPr>
      <w:ind w:left="1400" w:hanging="200"/>
    </w:pPr>
    <w:rPr>
      <w:rFonts w:ascii="Times New Roman" w:hAnsi="Times New Roman"/>
      <w:szCs w:val="24"/>
    </w:rPr>
  </w:style>
  <w:style w:type="paragraph" w:styleId="Index8">
    <w:name w:val="index 8"/>
    <w:basedOn w:val="Standaard"/>
    <w:next w:val="Standaard"/>
    <w:autoRedefine/>
    <w:semiHidden/>
    <w:rsid w:val="006D1B10"/>
    <w:pPr>
      <w:ind w:left="1600" w:hanging="200"/>
    </w:pPr>
    <w:rPr>
      <w:rFonts w:ascii="Times New Roman" w:hAnsi="Times New Roman"/>
      <w:szCs w:val="24"/>
    </w:rPr>
  </w:style>
  <w:style w:type="paragraph" w:styleId="Index9">
    <w:name w:val="index 9"/>
    <w:basedOn w:val="Standaard"/>
    <w:next w:val="Standaard"/>
    <w:autoRedefine/>
    <w:semiHidden/>
    <w:rsid w:val="006D1B10"/>
    <w:pPr>
      <w:ind w:left="1800" w:hanging="200"/>
    </w:pPr>
    <w:rPr>
      <w:rFonts w:ascii="Times New Roman" w:hAnsi="Times New Roman"/>
      <w:szCs w:val="24"/>
    </w:rPr>
  </w:style>
  <w:style w:type="paragraph" w:styleId="Indexkop">
    <w:name w:val="index heading"/>
    <w:basedOn w:val="Standaard"/>
    <w:next w:val="Index1"/>
    <w:semiHidden/>
    <w:rsid w:val="006D1B10"/>
    <w:pPr>
      <w:spacing w:before="120" w:after="120"/>
    </w:pPr>
    <w:rPr>
      <w:rFonts w:ascii="Times New Roman" w:hAnsi="Times New Roman"/>
      <w:b/>
      <w:bCs/>
      <w:i/>
      <w:iCs/>
      <w:szCs w:val="24"/>
    </w:rPr>
  </w:style>
  <w:style w:type="character" w:customStyle="1" w:styleId="idm-readonlytextbreed">
    <w:name w:val="idm-readonlytextbreed"/>
    <w:basedOn w:val="Standaardalinea-lettertype"/>
    <w:rsid w:val="006D1B10"/>
  </w:style>
  <w:style w:type="paragraph" w:customStyle="1" w:styleId="kop20">
    <w:name w:val="kop 2"/>
    <w:basedOn w:val="Kop2"/>
    <w:autoRedefine/>
    <w:rsid w:val="006D1B10"/>
    <w:pPr>
      <w:keepNext w:val="0"/>
      <w:numPr>
        <w:ilvl w:val="0"/>
        <w:numId w:val="0"/>
      </w:numPr>
      <w:tabs>
        <w:tab w:val="left" w:pos="567"/>
        <w:tab w:val="left" w:pos="1418"/>
      </w:tabs>
      <w:spacing w:before="240" w:line="240" w:lineRule="auto"/>
    </w:pPr>
    <w:rPr>
      <w:bCs/>
      <w:spacing w:val="0"/>
      <w:sz w:val="22"/>
      <w:szCs w:val="22"/>
      <w:lang w:val="fr-FR"/>
    </w:rPr>
  </w:style>
  <w:style w:type="paragraph" w:customStyle="1" w:styleId="RowHeadings">
    <w:name w:val="Row Headings"/>
    <w:basedOn w:val="Standaard"/>
    <w:rsid w:val="0000615D"/>
    <w:pPr>
      <w:keepLines/>
      <w:widowControl w:val="0"/>
      <w:suppressAutoHyphens/>
      <w:spacing w:line="240" w:lineRule="auto"/>
    </w:pPr>
    <w:rPr>
      <w:b/>
      <w:noProof/>
      <w:spacing w:val="0"/>
      <w:lang w:eastAsia="en-US"/>
    </w:rPr>
  </w:style>
  <w:style w:type="paragraph" w:customStyle="1" w:styleId="TabelTekst">
    <w:name w:val="Tabel Tekst"/>
    <w:basedOn w:val="Standaard"/>
    <w:rsid w:val="0000615D"/>
    <w:pPr>
      <w:widowControl w:val="0"/>
      <w:spacing w:before="20" w:after="20" w:line="240" w:lineRule="auto"/>
    </w:pPr>
    <w:rPr>
      <w:spacing w:val="0"/>
      <w:sz w:val="15"/>
      <w:lang w:val="en-GB" w:eastAsia="en-US"/>
    </w:rPr>
  </w:style>
  <w:style w:type="character" w:customStyle="1" w:styleId="Kop2Char">
    <w:name w:val="Kop 2 Char"/>
    <w:aliases w:val="Gewonekop Char,Gewonekop1 Char,Gewonekop2 Char,Kop2 Char,h2 Char"/>
    <w:basedOn w:val="Standaardalinea-lettertype"/>
    <w:link w:val="Kop2"/>
    <w:rsid w:val="00CB0078"/>
    <w:rPr>
      <w:rFonts w:ascii="Arial" w:hAnsi="Arial"/>
      <w:b/>
      <w:spacing w:val="2"/>
      <w:sz w:val="24"/>
      <w:lang w:val="nl-NL" w:eastAsia="nl-NL"/>
    </w:rPr>
  </w:style>
  <w:style w:type="table" w:styleId="Tabelraster">
    <w:name w:val="Table Grid"/>
    <w:basedOn w:val="Standaardtabel"/>
    <w:rsid w:val="00B80A3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">
    <w:name w:val="broodtekst"/>
    <w:basedOn w:val="Standaard"/>
    <w:link w:val="broodtekstChar2"/>
    <w:rsid w:val="0088479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pacing w:val="0"/>
      <w:szCs w:val="18"/>
    </w:rPr>
  </w:style>
  <w:style w:type="paragraph" w:customStyle="1" w:styleId="opsomming-bullet">
    <w:name w:val="opsomming-bullet"/>
    <w:basedOn w:val="broodtekst"/>
    <w:rsid w:val="00884790"/>
    <w:pPr>
      <w:numPr>
        <w:numId w:val="7"/>
      </w:numPr>
      <w:tabs>
        <w:tab w:val="clear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styleId="Ballontekst">
    <w:name w:val="Balloon Text"/>
    <w:basedOn w:val="Standaard"/>
    <w:semiHidden/>
    <w:rsid w:val="003E26C0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D38DE"/>
    <w:rPr>
      <w:rFonts w:ascii="V&amp;W Syntax (Adobe)" w:hAnsi="V&amp;W Syntax (Adobe)"/>
      <w:spacing w:val="4"/>
      <w:lang w:val="nl-NL" w:eastAsia="nl-NL"/>
    </w:rPr>
  </w:style>
  <w:style w:type="paragraph" w:styleId="Lijstopsomteken2">
    <w:name w:val="List Bullet 2"/>
    <w:basedOn w:val="Standaard"/>
    <w:autoRedefine/>
    <w:rsid w:val="00767DE0"/>
    <w:pPr>
      <w:numPr>
        <w:numId w:val="8"/>
      </w:numPr>
      <w:spacing w:line="240" w:lineRule="auto"/>
    </w:pPr>
    <w:rPr>
      <w:spacing w:val="0"/>
    </w:rPr>
  </w:style>
  <w:style w:type="paragraph" w:customStyle="1" w:styleId="Subheader">
    <w:name w:val="Subheader"/>
    <w:basedOn w:val="Standaard"/>
    <w:next w:val="Standaard"/>
    <w:rsid w:val="0000690B"/>
    <w:pPr>
      <w:spacing w:before="120" w:after="60" w:line="240" w:lineRule="auto"/>
    </w:pPr>
    <w:rPr>
      <w:b/>
      <w:spacing w:val="0"/>
    </w:rPr>
  </w:style>
  <w:style w:type="paragraph" w:styleId="Lijstopsomteken3">
    <w:name w:val="List Bullet 3"/>
    <w:basedOn w:val="Standaard"/>
    <w:uiPriority w:val="99"/>
    <w:unhideWhenUsed/>
    <w:rsid w:val="00780A04"/>
    <w:pPr>
      <w:numPr>
        <w:numId w:val="9"/>
      </w:numPr>
      <w:spacing w:before="60" w:line="240" w:lineRule="auto"/>
      <w:contextualSpacing/>
    </w:pPr>
    <w:rPr>
      <w:spacing w:val="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A4808"/>
    <w:rPr>
      <w:rFonts w:ascii="V&amp;W Syntax (Adobe)" w:hAnsi="V&amp;W Syntax (Adobe)" w:cs="Times New Roman"/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61F20"/>
    <w:rPr>
      <w:rFonts w:ascii="Arial" w:hAnsi="Arial" w:cs="Arial"/>
      <w:spacing w:val="4"/>
      <w:sz w:val="18"/>
      <w:lang w:val="nl-NL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rsid w:val="005A4808"/>
    <w:rPr>
      <w:rFonts w:ascii="Arial" w:hAnsi="Arial" w:cs="Arial"/>
      <w:color w:val="FF0000"/>
      <w:spacing w:val="4"/>
      <w:sz w:val="18"/>
      <w:lang w:val="nl-NL" w:eastAsia="nl-NL"/>
    </w:rPr>
  </w:style>
  <w:style w:type="table" w:styleId="Professioneletabel">
    <w:name w:val="Table Professional"/>
    <w:basedOn w:val="Standaardtabel"/>
    <w:rsid w:val="00E077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Opmaakprofiel12ptVet">
    <w:name w:val="Opmaakprofiel 12 pt Vet"/>
    <w:basedOn w:val="Standaardalinea-lettertype"/>
    <w:rsid w:val="00CB0078"/>
    <w:rPr>
      <w:rFonts w:ascii="Arial" w:hAnsi="Arial"/>
      <w:b/>
      <w:bCs/>
      <w:spacing w:val="2"/>
      <w:sz w:val="24"/>
    </w:rPr>
  </w:style>
  <w:style w:type="character" w:customStyle="1" w:styleId="Opmaakprofiel12ptVet1">
    <w:name w:val="Opmaakprofiel 12 pt Vet1"/>
    <w:basedOn w:val="Standaardalinea-lettertype"/>
    <w:rsid w:val="00CB0078"/>
    <w:rPr>
      <w:rFonts w:ascii="Arial" w:hAnsi="Arial"/>
      <w:b/>
      <w:bCs/>
      <w:sz w:val="24"/>
    </w:rPr>
  </w:style>
  <w:style w:type="paragraph" w:customStyle="1" w:styleId="ListBullet1">
    <w:name w:val="List Bullet 1"/>
    <w:basedOn w:val="Standaard"/>
    <w:rsid w:val="00A10575"/>
    <w:pPr>
      <w:numPr>
        <w:numId w:val="10"/>
      </w:numPr>
      <w:tabs>
        <w:tab w:val="left" w:pos="184"/>
        <w:tab w:val="left" w:pos="2235"/>
        <w:tab w:val="left" w:pos="4464"/>
        <w:tab w:val="left" w:pos="6501"/>
      </w:tabs>
    </w:pPr>
    <w:rPr>
      <w:rFonts w:cs="Arial"/>
    </w:rPr>
  </w:style>
  <w:style w:type="paragraph" w:customStyle="1" w:styleId="StandaardBlauw">
    <w:name w:val="Standaard + Blauw"/>
    <w:aliases w:val="Onderstrepen"/>
    <w:basedOn w:val="Standaard"/>
    <w:rsid w:val="00834872"/>
    <w:rPr>
      <w:rFonts w:cs="Arial"/>
      <w:color w:val="0070C0"/>
    </w:rPr>
  </w:style>
  <w:style w:type="character" w:customStyle="1" w:styleId="PlattetekstChar">
    <w:name w:val="Platte tekst Char"/>
    <w:basedOn w:val="Standaardalinea-lettertype"/>
    <w:link w:val="Plattetekst"/>
    <w:rsid w:val="00834872"/>
    <w:rPr>
      <w:rFonts w:ascii="Arial" w:hAnsi="Arial"/>
      <w:i/>
      <w:iCs/>
      <w:spacing w:val="4"/>
      <w:sz w:val="16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834872"/>
    <w:rPr>
      <w:rFonts w:ascii="Verdana" w:hAnsi="Verdana"/>
      <w:spacing w:val="4"/>
      <w:sz w:val="18"/>
    </w:rPr>
  </w:style>
  <w:style w:type="paragraph" w:customStyle="1" w:styleId="StandaardRegelafstandMinimaal12pt">
    <w:name w:val="Standaard + Regelafstand:  Minimaal 12 pt"/>
    <w:basedOn w:val="broodtekst"/>
    <w:rsid w:val="001822AB"/>
    <w:pPr>
      <w:numPr>
        <w:numId w:val="11"/>
      </w:numPr>
      <w:tabs>
        <w:tab w:val="clear" w:pos="227"/>
        <w:tab w:val="clear" w:pos="454"/>
        <w:tab w:val="clear" w:pos="680"/>
        <w:tab w:val="left" w:pos="2280"/>
      </w:tabs>
      <w:autoSpaceDE/>
      <w:autoSpaceDN/>
      <w:adjustRightInd/>
    </w:pPr>
    <w:rPr>
      <w:rFonts w:ascii="Arial" w:hAnsi="Arial" w:cs="Arial"/>
      <w:szCs w:val="24"/>
    </w:rPr>
  </w:style>
  <w:style w:type="character" w:styleId="Nadruk">
    <w:name w:val="Emphasis"/>
    <w:basedOn w:val="Standaardalinea-lettertype"/>
    <w:uiPriority w:val="20"/>
    <w:qFormat/>
    <w:rsid w:val="00B739FE"/>
    <w:rPr>
      <w:i/>
      <w:iCs/>
    </w:rPr>
  </w:style>
  <w:style w:type="character" w:customStyle="1" w:styleId="st">
    <w:name w:val="st"/>
    <w:basedOn w:val="Standaardalinea-lettertype"/>
    <w:rsid w:val="007D1EFF"/>
  </w:style>
  <w:style w:type="paragraph" w:styleId="Lijstalinea">
    <w:name w:val="List Paragraph"/>
    <w:basedOn w:val="Standaard"/>
    <w:link w:val="LijstalineaChar"/>
    <w:uiPriority w:val="34"/>
    <w:qFormat/>
    <w:rsid w:val="009A1601"/>
    <w:pPr>
      <w:ind w:left="720"/>
    </w:pPr>
  </w:style>
  <w:style w:type="paragraph" w:customStyle="1" w:styleId="TableGridSmall">
    <w:name w:val="Table Grid Small"/>
    <w:basedOn w:val="Standaard"/>
    <w:autoRedefine/>
    <w:rsid w:val="00311002"/>
    <w:pPr>
      <w:spacing w:line="240" w:lineRule="auto"/>
    </w:pPr>
    <w:rPr>
      <w:rFonts w:ascii="Verdana" w:eastAsia="SimSun" w:hAnsi="Verdana"/>
      <w:spacing w:val="0"/>
      <w:sz w:val="16"/>
      <w:szCs w:val="16"/>
      <w:lang w:eastAsia="zh-CN"/>
    </w:rPr>
  </w:style>
  <w:style w:type="paragraph" w:customStyle="1" w:styleId="TableHeading">
    <w:name w:val="Table Heading"/>
    <w:basedOn w:val="Standaard"/>
    <w:autoRedefine/>
    <w:rsid w:val="00EE637E"/>
    <w:pPr>
      <w:spacing w:line="260" w:lineRule="exact"/>
      <w:ind w:left="113"/>
      <w:jc w:val="both"/>
    </w:pPr>
    <w:rPr>
      <w:rFonts w:ascii="Verdana" w:eastAsia="SimSun" w:hAnsi="Verdana"/>
      <w:color w:val="000000" w:themeColor="text1"/>
      <w:spacing w:val="0"/>
      <w:sz w:val="20"/>
      <w:szCs w:val="24"/>
      <w:lang w:eastAsia="zh-CN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PictureNormal">
    <w:name w:val="Picture Normal"/>
    <w:basedOn w:val="Standaard"/>
    <w:autoRedefine/>
    <w:rsid w:val="00311002"/>
    <w:pPr>
      <w:spacing w:line="240" w:lineRule="auto"/>
      <w:jc w:val="center"/>
    </w:pPr>
    <w:rPr>
      <w:rFonts w:ascii="Verdana" w:eastAsia="SimSun" w:hAnsi="Verdana"/>
      <w:spacing w:val="0"/>
      <w:sz w:val="16"/>
      <w:szCs w:val="24"/>
      <w:lang w:eastAsia="zh-CN"/>
    </w:rPr>
  </w:style>
  <w:style w:type="paragraph" w:customStyle="1" w:styleId="Default">
    <w:name w:val="Default"/>
    <w:rsid w:val="001B369E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 w:eastAsia="nl-NL"/>
    </w:rPr>
  </w:style>
  <w:style w:type="paragraph" w:customStyle="1" w:styleId="Clarification">
    <w:name w:val="Clarification"/>
    <w:basedOn w:val="broodtekst"/>
    <w:rsid w:val="00D867A7"/>
    <w:pPr>
      <w:tabs>
        <w:tab w:val="clear" w:pos="227"/>
        <w:tab w:val="clear" w:pos="454"/>
        <w:tab w:val="clear" w:pos="680"/>
      </w:tabs>
      <w:suppressAutoHyphens/>
      <w:autoSpaceDN/>
      <w:adjustRightInd/>
      <w:spacing w:before="40" w:after="40"/>
    </w:pPr>
    <w:rPr>
      <w:i/>
      <w:iCs/>
      <w:color w:val="3366FF"/>
      <w:lang w:eastAsia="ar-SA"/>
    </w:rPr>
  </w:style>
  <w:style w:type="character" w:customStyle="1" w:styleId="broodtekstChar2">
    <w:name w:val="broodtekst Char2"/>
    <w:link w:val="broodtekst"/>
    <w:rsid w:val="00035707"/>
    <w:rPr>
      <w:rFonts w:ascii="Verdana" w:hAnsi="Verdana"/>
      <w:sz w:val="18"/>
      <w:szCs w:val="18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0E0122"/>
    <w:rPr>
      <w:rFonts w:ascii="Arial" w:hAnsi="Arial"/>
      <w:spacing w:val="4"/>
      <w:sz w:val="18"/>
      <w:lang w:eastAsia="nl-NL"/>
    </w:rPr>
  </w:style>
  <w:style w:type="character" w:customStyle="1" w:styleId="KoptekstChar">
    <w:name w:val="Koptekst Char"/>
    <w:aliases w:val="Koptekst L Char"/>
    <w:basedOn w:val="Standaardalinea-lettertype"/>
    <w:link w:val="Koptekst"/>
    <w:uiPriority w:val="99"/>
    <w:locked/>
    <w:rsid w:val="00924348"/>
    <w:rPr>
      <w:rFonts w:ascii="Arial" w:hAnsi="Arial"/>
      <w:spacing w:val="4"/>
      <w:sz w:val="18"/>
      <w:lang w:val="nl-NL" w:eastAsia="nl-NL"/>
    </w:rPr>
  </w:style>
  <w:style w:type="paragraph" w:customStyle="1" w:styleId="Opmaakprofiel8">
    <w:name w:val="Opmaakprofiel8"/>
    <w:basedOn w:val="Kop2"/>
    <w:autoRedefine/>
    <w:uiPriority w:val="99"/>
    <w:rsid w:val="00924348"/>
    <w:pPr>
      <w:numPr>
        <w:ilvl w:val="0"/>
        <w:numId w:val="0"/>
      </w:numPr>
      <w:tabs>
        <w:tab w:val="num" w:pos="1080"/>
      </w:tabs>
      <w:ind w:left="709" w:hanging="709"/>
    </w:pPr>
    <w:rPr>
      <w:sz w:val="18"/>
      <w:szCs w:val="1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25671"/>
    <w:rPr>
      <w:rFonts w:ascii="Arial" w:hAnsi="Arial"/>
      <w:spacing w:val="4"/>
      <w:sz w:val="18"/>
      <w:lang w:val="nl-NL" w:eastAsia="nl-NL"/>
    </w:rPr>
  </w:style>
  <w:style w:type="paragraph" w:customStyle="1" w:styleId="Huisstijl-Aanhef">
    <w:name w:val="Huisstijl - Aanhef"/>
    <w:basedOn w:val="Standaard"/>
    <w:uiPriority w:val="99"/>
    <w:rsid w:val="00025D53"/>
    <w:pPr>
      <w:widowControl w:val="0"/>
      <w:suppressAutoHyphens/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spacing w:val="0"/>
      <w:kern w:val="3"/>
      <w:szCs w:val="24"/>
      <w:lang w:eastAsia="zh-CN" w:bidi="hi-IN"/>
    </w:rPr>
  </w:style>
  <w:style w:type="character" w:customStyle="1" w:styleId="Kop3Char">
    <w:name w:val="Kop 3 Char"/>
    <w:aliases w:val="Subkop Char,h3 Char,Tempo Heading 3 Char,H3 Char"/>
    <w:basedOn w:val="Standaardalinea-lettertype"/>
    <w:link w:val="Kop3"/>
    <w:rsid w:val="00ED5E92"/>
    <w:rPr>
      <w:rFonts w:ascii="Arial" w:hAnsi="Arial"/>
      <w:b/>
      <w:spacing w:val="4"/>
      <w:sz w:val="18"/>
      <w:lang w:val="nl-NL" w:eastAsia="nl-NL"/>
    </w:rPr>
  </w:style>
  <w:style w:type="table" w:customStyle="1" w:styleId="Tabelrasterlicht1">
    <w:name w:val="Tabelraster licht1"/>
    <w:basedOn w:val="Standaardtabel"/>
    <w:uiPriority w:val="40"/>
    <w:rsid w:val="000721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jstalinea1">
    <w:name w:val="Lijstalinea1"/>
    <w:basedOn w:val="Standaard"/>
    <w:semiHidden/>
    <w:rsid w:val="00B946D6"/>
    <w:pPr>
      <w:numPr>
        <w:numId w:val="121"/>
      </w:numPr>
      <w:spacing w:line="240" w:lineRule="auto"/>
    </w:pPr>
    <w:rPr>
      <w:rFonts w:asciiTheme="minorHAnsi" w:eastAsiaTheme="minorHAnsi" w:hAnsiTheme="minorHAnsi" w:cstheme="minorBidi"/>
      <w:spacing w:val="0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arma%20DocSys\VenW\Modellen\Rappor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439C-79AB-4EDE-A226-5E47D6E3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RapportA</Template>
  <TotalTime>0</TotalTime>
  <Pages>12</Pages>
  <Words>1472</Words>
  <Characters>11167</Characters>
  <Application>Microsoft Office Word</Application>
  <DocSecurity>0</DocSecurity>
  <Lines>93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</vt:lpstr>
      <vt:lpstr>Rapport</vt:lpstr>
    </vt:vector>
  </TitlesOfParts>
  <Company>Rijkswaterstaat DID</Company>
  <LinksUpToDate>false</LinksUpToDate>
  <CharactersWithSpaces>12614</CharactersWithSpaces>
  <SharedDoc>false</SharedDoc>
  <HLinks>
    <vt:vector size="270" baseType="variant">
      <vt:variant>
        <vt:i4>4063240</vt:i4>
      </vt:variant>
      <vt:variant>
        <vt:i4>267</vt:i4>
      </vt:variant>
      <vt:variant>
        <vt:i4>0</vt:i4>
      </vt:variant>
      <vt:variant>
        <vt:i4>5</vt:i4>
      </vt:variant>
      <vt:variant>
        <vt:lpwstr>mailto:services@teintechnology.nl</vt:lpwstr>
      </vt:variant>
      <vt:variant>
        <vt:lpwstr/>
      </vt:variant>
      <vt:variant>
        <vt:i4>2883659</vt:i4>
      </vt:variant>
      <vt:variant>
        <vt:i4>264</vt:i4>
      </vt:variant>
      <vt:variant>
        <vt:i4>0</vt:i4>
      </vt:variant>
      <vt:variant>
        <vt:i4>5</vt:i4>
      </vt:variant>
      <vt:variant>
        <vt:lpwstr>mailto:H.bogerd@teintechnology.nl</vt:lpwstr>
      </vt:variant>
      <vt:variant>
        <vt:lpwstr/>
      </vt:variant>
      <vt:variant>
        <vt:i4>4063240</vt:i4>
      </vt:variant>
      <vt:variant>
        <vt:i4>261</vt:i4>
      </vt:variant>
      <vt:variant>
        <vt:i4>0</vt:i4>
      </vt:variant>
      <vt:variant>
        <vt:i4>5</vt:i4>
      </vt:variant>
      <vt:variant>
        <vt:lpwstr>mailto:services@teintechnology.nl</vt:lpwstr>
      </vt:variant>
      <vt:variant>
        <vt:lpwstr/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_Toc356478271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_Toc356478270</vt:lpwstr>
      </vt:variant>
      <vt:variant>
        <vt:i4>1572912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_Toc356478269</vt:lpwstr>
      </vt:variant>
      <vt:variant>
        <vt:i4>1572912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_Toc356478268</vt:lpwstr>
      </vt:variant>
      <vt:variant>
        <vt:i4>1572912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_Toc356478267</vt:lpwstr>
      </vt:variant>
      <vt:variant>
        <vt:i4>1572912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_Toc356478266</vt:lpwstr>
      </vt:variant>
      <vt:variant>
        <vt:i4>1572912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_Toc356478265</vt:lpwstr>
      </vt:variant>
      <vt:variant>
        <vt:i4>1572912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_Toc356478264</vt:lpwstr>
      </vt:variant>
      <vt:variant>
        <vt:i4>1572912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_Toc356478263</vt:lpwstr>
      </vt:variant>
      <vt:variant>
        <vt:i4>1572912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_Toc356478262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_Toc356478261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_Toc356478260</vt:lpwstr>
      </vt:variant>
      <vt:variant>
        <vt:i4>1769520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_Toc356478259</vt:lpwstr>
      </vt:variant>
      <vt:variant>
        <vt:i4>1769520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_Toc356478258</vt:lpwstr>
      </vt:variant>
      <vt:variant>
        <vt:i4>1769520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_Toc356478257</vt:lpwstr>
      </vt:variant>
      <vt:variant>
        <vt:i4>1769520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_Toc356478256</vt:lpwstr>
      </vt:variant>
      <vt:variant>
        <vt:i4>1769520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_Toc356478255</vt:lpwstr>
      </vt:variant>
      <vt:variant>
        <vt:i4>1769520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_Toc356478254</vt:lpwstr>
      </vt:variant>
      <vt:variant>
        <vt:i4>1769520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_Toc356478253</vt:lpwstr>
      </vt:variant>
      <vt:variant>
        <vt:i4>1769520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_Toc356478252</vt:lpwstr>
      </vt:variant>
      <vt:variant>
        <vt:i4>1769520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_Toc356478251</vt:lpwstr>
      </vt:variant>
      <vt:variant>
        <vt:i4>1769520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_Toc356478250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_Toc356478249</vt:lpwstr>
      </vt:variant>
      <vt:variant>
        <vt:i4>1703984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_Toc356478248</vt:lpwstr>
      </vt:variant>
      <vt:variant>
        <vt:i4>1703984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_Toc356478247</vt:lpwstr>
      </vt:variant>
      <vt:variant>
        <vt:i4>1703984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_Toc356478246</vt:lpwstr>
      </vt:variant>
      <vt:variant>
        <vt:i4>1703984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_Toc356478245</vt:lpwstr>
      </vt:variant>
      <vt:variant>
        <vt:i4>1703984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_Toc356478244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_Toc356478243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_Toc356478242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_Toc356478241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_Toc356478240</vt:lpwstr>
      </vt:variant>
      <vt:variant>
        <vt:i4>1900592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_Toc356478239</vt:lpwstr>
      </vt:variant>
      <vt:variant>
        <vt:i4>1900592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_Toc356478238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_Toc356478237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_Toc356478236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_Toc356478235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_Toc356478234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_Toc356478233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_Toc356478232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_Toc356478231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_Toc356478230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>Dossier Afspraken en Procedures</dc:subject>
  <dc:creator>Marcel Gross &amp; Remco Hoogerbrug</dc:creator>
  <cp:keywords>DAP, Dossier Afspraken Procedures</cp:keywords>
  <cp:lastModifiedBy>Arendse-Koopman, Christine (CIV)</cp:lastModifiedBy>
  <cp:revision>2</cp:revision>
  <cp:lastPrinted>2016-08-04T09:15:00Z</cp:lastPrinted>
  <dcterms:created xsi:type="dcterms:W3CDTF">2021-11-04T16:11:00Z</dcterms:created>
  <dcterms:modified xsi:type="dcterms:W3CDTF">2021-11-04T16:11:00Z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ectoraat">
    <vt:lpwstr/>
  </property>
  <property fmtid="{D5CDD505-2E9C-101B-9397-08002B2CF9AE}" pid="3" name="Ministerie">
    <vt:lpwstr>Ministerie van Infrastructuur en Milieu</vt:lpwstr>
  </property>
  <property fmtid="{D5CDD505-2E9C-101B-9397-08002B2CF9AE}" pid="4" name="Subtitel0">
    <vt:lpwstr> </vt:lpwstr>
  </property>
  <property fmtid="{D5CDD505-2E9C-101B-9397-08002B2CF9AE}" pid="5" name="Subtitel1">
    <vt:lpwstr> </vt:lpwstr>
  </property>
  <property fmtid="{D5CDD505-2E9C-101B-9397-08002B2CF9AE}" pid="6" name="Datum">
    <vt:lpwstr>22 maart 2012</vt:lpwstr>
  </property>
  <property fmtid="{D5CDD505-2E9C-101B-9397-08002B2CF9AE}" pid="7" name="Datum0">
    <vt:lpwstr/>
  </property>
  <property fmtid="{D5CDD505-2E9C-101B-9397-08002B2CF9AE}" pid="8" name="Datum1">
    <vt:lpwstr> </vt:lpwstr>
  </property>
  <property fmtid="{D5CDD505-2E9C-101B-9397-08002B2CF9AE}" pid="9" name="Titel">
    <vt:lpwstr>Dossier Afspraken en Procedures </vt:lpwstr>
  </property>
  <property fmtid="{D5CDD505-2E9C-101B-9397-08002B2CF9AE}" pid="10" name="LogoDenyAt_Logo">
    <vt:lpwstr>3-</vt:lpwstr>
  </property>
  <property fmtid="{D5CDD505-2E9C-101B-9397-08002B2CF9AE}" pid="11" name="minrws">
    <vt:lpwstr>Rijkswaterstaat</vt:lpwstr>
  </property>
  <property fmtid="{D5CDD505-2E9C-101B-9397-08002B2CF9AE}" pid="12" name="ministeriecode">
    <vt:lpwstr/>
  </property>
  <property fmtid="{D5CDD505-2E9C-101B-9397-08002B2CF9AE}" pid="13" name="dirrws">
    <vt:lpwstr>opq</vt:lpwstr>
  </property>
  <property fmtid="{D5CDD505-2E9C-101B-9397-08002B2CF9AE}" pid="14" name="DocInfoLevel">
    <vt:lpwstr>C0</vt:lpwstr>
  </property>
  <property fmtid="{D5CDD505-2E9C-101B-9397-08002B2CF9AE}" pid="15" name="DocInfoOwner">
    <vt:lpwstr>Marcel Gross &amp; Remco Hoogerbrug</vt:lpwstr>
  </property>
  <property fmtid="{D5CDD505-2E9C-101B-9397-08002B2CF9AE}" pid="16" name="DocInfoData1">
    <vt:lpwstr>KABMAGEAbgBnAHUAYQBnAGUAPQBlAG4AdQB8AEwAZQB2AGUAbAA9ADAAfABEAGEAdABlAD0AMgAwADAANgAwADcAMQA5AHwATwB3AG4AZQByAD0AUgB1AHUAZAAgAFMAaQBtAG8AbgBzAHwASABhAHMAUgBlAGMAbABhAHMAcwBpAGYAPQBGAGEAbABzAGUAfABOAGUA</vt:lpwstr>
  </property>
  <property fmtid="{D5CDD505-2E9C-101B-9397-08002B2CF9AE}" pid="17" name="DocInfoData2">
    <vt:lpwstr>dwBMAGUAdgBlAGwAPQAxAHwATgBlAHcARQB2AGUAbgB0AD0AfABQAG8AcwBpAHQAaQBvAG4APQAxADMAfABNAGEAcgBnAGkAbgA9ADcAMAB8AFAAcgBpAG4AdABQAG8AcwBpAHQAaQBvAG4APQAxADEAfABQAHIAaQBuAHQARgBsAGEAZwBzAD0ATgBZAFkAfABVAHMA</vt:lpwstr>
  </property>
  <property fmtid="{D5CDD505-2E9C-101B-9397-08002B2CF9AE}" pid="18" name="DocInfoData3">
    <vt:lpwstr>ZQBSAGUAYwBpAHAAaQBlAG4AdABzAD0ARgBhAGwAcwBlAHwAVQBzAGUAVwBhAHQAZQByAE0AYQByAGsAPQBGAGEAbABzAGUAfABXAGEAdABlAHIAVAB5AHAAZQA9ADEAfABXAGEAdABlAHIAVABlAHgAdAA9AHwAUgBlAGMAaQBwAGkAZQBuAHQAcwA9AHwAUgBlAGMA</vt:lpwstr>
  </property>
  <property fmtid="{D5CDD505-2E9C-101B-9397-08002B2CF9AE}" pid="19" name="DocInfoData4">
    <vt:lpwstr>aQBwAGkAZQBuAHQAcwBDAG8AZABlAD0AMAAwADAAMAAwADAAMAAwAHwAQwB1AHMAdABvAG0APQApAA==</vt:lpwstr>
  </property>
  <property fmtid="{D5CDD505-2E9C-101B-9397-08002B2CF9AE}" pid="20" name="DocInfoVersion">
    <vt:lpwstr>3.01.281</vt:lpwstr>
  </property>
  <property fmtid="{D5CDD505-2E9C-101B-9397-08002B2CF9AE}" pid="21" name="Status">
    <vt:lpwstr>Concept</vt:lpwstr>
  </property>
  <property fmtid="{D5CDD505-2E9C-101B-9397-08002B2CF9AE}" pid="22" name="Voettitel0">
    <vt:lpwstr>DAP RWS/DID – RWS &lt;dienst&gt;</vt:lpwstr>
  </property>
  <property fmtid="{D5CDD505-2E9C-101B-9397-08002B2CF9AE}" pid="23" name="Voettitel">
    <vt:lpwstr>DAP RWS/DID – RWS &lt;dienst&gt;</vt:lpwstr>
  </property>
  <property fmtid="{D5CDD505-2E9C-101B-9397-08002B2CF9AE}" pid="24" name="Dienst">
    <vt:lpwstr>Data-ICT-Dienst</vt:lpwstr>
  </property>
  <property fmtid="{D5CDD505-2E9C-101B-9397-08002B2CF9AE}" pid="25" name="_Publisher">
    <vt:lpwstr>IAP</vt:lpwstr>
  </property>
  <property fmtid="{D5CDD505-2E9C-101B-9397-08002B2CF9AE}" pid="26" name="Publicatie datum">
    <vt:lpwstr>2012-08-10T00:00:00Z</vt:lpwstr>
  </property>
  <property fmtid="{D5CDD505-2E9C-101B-9397-08002B2CF9AE}" pid="27" name="_Status">
    <vt:lpwstr>Definitief</vt:lpwstr>
  </property>
  <property fmtid="{D5CDD505-2E9C-101B-9397-08002B2CF9AE}" pid="28" name="_Source">
    <vt:lpwstr>Remco Hoogerbrug</vt:lpwstr>
  </property>
  <property fmtid="{D5CDD505-2E9C-101B-9397-08002B2CF9AE}" pid="29" name="ContentType">
    <vt:lpwstr>Document</vt:lpwstr>
  </property>
  <property fmtid="{D5CDD505-2E9C-101B-9397-08002B2CF9AE}" pid="30" name="Archief">
    <vt:lpwstr>Actueel</vt:lpwstr>
  </property>
  <property fmtid="{D5CDD505-2E9C-101B-9397-08002B2CF9AE}" pid="31" name="Soort">
    <vt:lpwstr>Templates</vt:lpwstr>
  </property>
</Properties>
</file>