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20" w:rsidRPr="00FD0AE8" w:rsidRDefault="00A03C20" w:rsidP="00A03C20">
      <w:pPr>
        <w:rPr>
          <w:rFonts w:asciiTheme="minorHAnsi" w:hAnsiTheme="minorHAnsi" w:cstheme="minorHAnsi"/>
          <w:sz w:val="24"/>
          <w:szCs w:val="24"/>
        </w:rPr>
      </w:pPr>
      <w:r w:rsidRPr="00FD0AE8">
        <w:rPr>
          <w:rFonts w:asciiTheme="minorHAnsi" w:hAnsiTheme="minorHAnsi" w:cstheme="minorHAnsi"/>
          <w:b/>
          <w:sz w:val="24"/>
          <w:szCs w:val="24"/>
        </w:rPr>
        <w:t xml:space="preserve">Profiel </w:t>
      </w:r>
      <w:r w:rsidR="00D13B6E" w:rsidRPr="00FD0AE8">
        <w:rPr>
          <w:rFonts w:asciiTheme="minorHAnsi" w:hAnsiTheme="minorHAnsi" w:cstheme="minorHAnsi"/>
          <w:b/>
          <w:sz w:val="24"/>
          <w:szCs w:val="24"/>
        </w:rPr>
        <w:t xml:space="preserve">Senior </w:t>
      </w:r>
      <w:r w:rsidRPr="00FD0AE8">
        <w:rPr>
          <w:rFonts w:asciiTheme="minorHAnsi" w:hAnsiTheme="minorHAnsi" w:cstheme="minorHAnsi"/>
          <w:b/>
          <w:sz w:val="24"/>
          <w:szCs w:val="24"/>
        </w:rPr>
        <w:t>juridisch adviseur Vastgoed en Grondzaken</w:t>
      </w:r>
    </w:p>
    <w:p w:rsidR="00A03C20" w:rsidRPr="00FD0AE8" w:rsidRDefault="00A03C20" w:rsidP="00A03C2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A03C20" w:rsidRPr="00FD0AE8" w:rsidRDefault="00A03C20" w:rsidP="00A03C2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A03C20" w:rsidRPr="00250A66" w:rsidRDefault="003E0169" w:rsidP="00A03C20">
      <w:pPr>
        <w:rPr>
          <w:rFonts w:asciiTheme="minorHAnsi" w:hAnsiTheme="minorHAnsi" w:cstheme="minorHAnsi"/>
          <w:b/>
          <w:bCs/>
        </w:rPr>
      </w:pPr>
      <w:r w:rsidRPr="00250A66">
        <w:rPr>
          <w:rFonts w:asciiTheme="minorHAnsi" w:hAnsiTheme="minorHAnsi" w:cstheme="minorHAnsi"/>
          <w:b/>
          <w:bCs/>
        </w:rPr>
        <w:t>Takenpakket</w:t>
      </w:r>
    </w:p>
    <w:p w:rsidR="00A47885" w:rsidRPr="00250A66" w:rsidRDefault="00A47885" w:rsidP="00A03C20">
      <w:pPr>
        <w:rPr>
          <w:rFonts w:asciiTheme="minorHAnsi" w:hAnsiTheme="minorHAnsi" w:cstheme="minorHAnsi"/>
          <w:b/>
          <w:bCs/>
        </w:rPr>
      </w:pPr>
    </w:p>
    <w:p w:rsidR="00A03C20" w:rsidRPr="00250A66" w:rsidRDefault="00BE5530" w:rsidP="00BE5530">
      <w:pPr>
        <w:pStyle w:val="Lijstalinea"/>
        <w:numPr>
          <w:ilvl w:val="0"/>
          <w:numId w:val="4"/>
        </w:numPr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Opstellen van alle overeenkomsten gerelateerd aan gebiedsontwikkeling (intentieovereenkomst, anterieure overeenkomst, realisatieovereenkomst en samenwerkingsovereenkomst)</w:t>
      </w:r>
      <w:r w:rsidR="004074C0">
        <w:rPr>
          <w:rFonts w:asciiTheme="minorHAnsi" w:hAnsiTheme="minorHAnsi" w:cstheme="minorHAnsi"/>
        </w:rPr>
        <w:t>.</w:t>
      </w:r>
    </w:p>
    <w:p w:rsidR="00BE5530" w:rsidRPr="00250A66" w:rsidRDefault="00BE5530" w:rsidP="00BE5530">
      <w:pPr>
        <w:pStyle w:val="Lijstalinea"/>
        <w:numPr>
          <w:ilvl w:val="0"/>
          <w:numId w:val="4"/>
        </w:numPr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Advies en begeleidin</w:t>
      </w:r>
      <w:r w:rsidR="004074C0">
        <w:rPr>
          <w:rFonts w:asciiTheme="minorHAnsi" w:hAnsiTheme="minorHAnsi" w:cstheme="minorHAnsi"/>
        </w:rPr>
        <w:t>g privaatrechtelijke geschillen.</w:t>
      </w:r>
    </w:p>
    <w:p w:rsidR="00BE5530" w:rsidRPr="00250A66" w:rsidRDefault="00BE5530" w:rsidP="00BE5530">
      <w:pPr>
        <w:pStyle w:val="Lijstalinea"/>
        <w:numPr>
          <w:ilvl w:val="0"/>
          <w:numId w:val="4"/>
        </w:numPr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Beleidsadvisering vastgoed en grondzaken</w:t>
      </w:r>
      <w:r w:rsidR="004074C0">
        <w:rPr>
          <w:rFonts w:asciiTheme="minorHAnsi" w:hAnsiTheme="minorHAnsi" w:cstheme="minorHAnsi"/>
        </w:rPr>
        <w:t>.</w:t>
      </w:r>
    </w:p>
    <w:p w:rsidR="00BE5530" w:rsidRPr="00250A66" w:rsidRDefault="00BE5530" w:rsidP="00BE5530">
      <w:pPr>
        <w:pStyle w:val="Lijstalinea"/>
        <w:numPr>
          <w:ilvl w:val="0"/>
          <w:numId w:val="4"/>
        </w:numPr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Ontwerpen van modelovereenkomsten</w:t>
      </w:r>
      <w:r w:rsidR="004074C0">
        <w:rPr>
          <w:rFonts w:asciiTheme="minorHAnsi" w:hAnsiTheme="minorHAnsi" w:cstheme="minorHAnsi"/>
        </w:rPr>
        <w:t>.</w:t>
      </w:r>
    </w:p>
    <w:p w:rsidR="00BE5530" w:rsidRPr="00250A66" w:rsidRDefault="00BE5530" w:rsidP="00BE5530">
      <w:pPr>
        <w:pStyle w:val="Lijstalinea"/>
        <w:numPr>
          <w:ilvl w:val="0"/>
          <w:numId w:val="4"/>
        </w:numPr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Opstelling en begeleiding van overeenkomsten koop, huur, erfpacht en opstal</w:t>
      </w:r>
      <w:r w:rsidR="004074C0">
        <w:rPr>
          <w:rFonts w:asciiTheme="minorHAnsi" w:hAnsiTheme="minorHAnsi" w:cstheme="minorHAnsi"/>
        </w:rPr>
        <w:t>.</w:t>
      </w:r>
    </w:p>
    <w:p w:rsidR="00D13B6E" w:rsidRPr="00FD0AE8" w:rsidRDefault="00D13B6E" w:rsidP="00A03C2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FD0AE8" w:rsidRPr="00250A66" w:rsidRDefault="00FD0AE8" w:rsidP="00FD0AE8">
      <w:pPr>
        <w:rPr>
          <w:rFonts w:asciiTheme="minorHAnsi" w:hAnsiTheme="minorHAnsi" w:cstheme="minorHAnsi"/>
          <w:b/>
          <w:bCs/>
        </w:rPr>
      </w:pPr>
      <w:r w:rsidRPr="00250A66">
        <w:rPr>
          <w:rFonts w:asciiTheme="minorHAnsi" w:hAnsiTheme="minorHAnsi" w:cstheme="minorHAnsi"/>
          <w:b/>
          <w:bCs/>
        </w:rPr>
        <w:t>Eisen</w:t>
      </w:r>
    </w:p>
    <w:p w:rsidR="00FD0AE8" w:rsidRPr="00250A66" w:rsidRDefault="00FD0AE8" w:rsidP="00FD0AE8">
      <w:pPr>
        <w:rPr>
          <w:rFonts w:asciiTheme="minorHAnsi" w:hAnsiTheme="minorHAnsi" w:cstheme="minorHAnsi"/>
          <w:b/>
          <w:bCs/>
        </w:rPr>
      </w:pPr>
    </w:p>
    <w:p w:rsidR="00FD0AE8" w:rsidRPr="00250A66" w:rsidRDefault="00FD0AE8" w:rsidP="00D04878">
      <w:pPr>
        <w:pStyle w:val="Lijstalinea"/>
        <w:numPr>
          <w:ilvl w:val="0"/>
          <w:numId w:val="4"/>
        </w:numPr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Kandidaat beschikt minimaal over WO werk- en denkniveau en heeft een afgeronde juridische opleiding. Een privaatrechtelijke specialisatie is een pré.</w:t>
      </w:r>
    </w:p>
    <w:p w:rsidR="00FD0AE8" w:rsidRPr="00250A66" w:rsidRDefault="00FD0AE8" w:rsidP="00D04878">
      <w:pPr>
        <w:pStyle w:val="Lijstalinea"/>
        <w:numPr>
          <w:ilvl w:val="0"/>
          <w:numId w:val="4"/>
        </w:numPr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Kandidaat beschikt over minimaal 5 jaar werkervaring bij de overheid</w:t>
      </w:r>
      <w:r w:rsidR="004074C0">
        <w:rPr>
          <w:rFonts w:asciiTheme="minorHAnsi" w:hAnsiTheme="minorHAnsi" w:cstheme="minorHAnsi"/>
        </w:rPr>
        <w:t>.</w:t>
      </w:r>
    </w:p>
    <w:p w:rsidR="00F43428" w:rsidRPr="00250A66" w:rsidRDefault="00FD0AE8" w:rsidP="00D04878">
      <w:pPr>
        <w:pStyle w:val="Lijstalinea"/>
        <w:numPr>
          <w:ilvl w:val="0"/>
          <w:numId w:val="4"/>
        </w:numPr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Kandidaat heeft ervaring met het opstellen van privaatrechtelijke overeenkomsten bij de gemeente</w:t>
      </w:r>
      <w:r w:rsidR="004074C0">
        <w:rPr>
          <w:rFonts w:asciiTheme="minorHAnsi" w:hAnsiTheme="minorHAnsi" w:cstheme="minorHAnsi"/>
        </w:rPr>
        <w:t>.</w:t>
      </w:r>
    </w:p>
    <w:p w:rsidR="00FD0AE8" w:rsidRDefault="00F43428" w:rsidP="00D04878">
      <w:pPr>
        <w:pStyle w:val="Lijstalinea"/>
        <w:numPr>
          <w:ilvl w:val="0"/>
          <w:numId w:val="4"/>
        </w:numPr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Kandidaat heeft</w:t>
      </w:r>
      <w:bookmarkStart w:id="0" w:name="_GoBack"/>
      <w:bookmarkEnd w:id="0"/>
      <w:r w:rsidRPr="00250A66">
        <w:rPr>
          <w:rFonts w:asciiTheme="minorHAnsi" w:hAnsiTheme="minorHAnsi" w:cstheme="minorHAnsi"/>
        </w:rPr>
        <w:t xml:space="preserve"> e</w:t>
      </w:r>
      <w:r w:rsidR="004074C0">
        <w:rPr>
          <w:rFonts w:asciiTheme="minorHAnsi" w:hAnsiTheme="minorHAnsi" w:cstheme="minorHAnsi"/>
        </w:rPr>
        <w:t>rvaring met gebiedsontwikkeling.</w:t>
      </w:r>
    </w:p>
    <w:p w:rsidR="004074C0" w:rsidRPr="004074C0" w:rsidRDefault="004074C0" w:rsidP="004074C0">
      <w:pPr>
        <w:pStyle w:val="Lijstalinea"/>
        <w:numPr>
          <w:ilvl w:val="0"/>
          <w:numId w:val="4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074C0">
        <w:rPr>
          <w:rFonts w:asciiTheme="minorHAnsi" w:hAnsiTheme="minorHAnsi" w:cstheme="minorHAnsi"/>
        </w:rPr>
        <w:t>Kandidaat heeft in het verleden minstens twee soortgelijke posities ingevuld en is daarmee in staat deze opd</w:t>
      </w:r>
      <w:r>
        <w:rPr>
          <w:rFonts w:asciiTheme="minorHAnsi" w:hAnsiTheme="minorHAnsi" w:cstheme="minorHAnsi"/>
        </w:rPr>
        <w:t>racht zelfstandig uit te voeren.</w:t>
      </w:r>
    </w:p>
    <w:p w:rsidR="00FD0AE8" w:rsidRPr="00250A66" w:rsidRDefault="00D04878" w:rsidP="00D04878">
      <w:pPr>
        <w:contextualSpacing/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  <w:b/>
        </w:rPr>
        <w:t>C</w:t>
      </w:r>
      <w:r w:rsidR="00FD0AE8" w:rsidRPr="00250A66">
        <w:rPr>
          <w:rFonts w:asciiTheme="minorHAnsi" w:hAnsiTheme="minorHAnsi" w:cstheme="minorHAnsi"/>
          <w:b/>
        </w:rPr>
        <w:t>ompetenties</w:t>
      </w:r>
      <w:r w:rsidR="00FD0AE8" w:rsidRPr="00250A66">
        <w:rPr>
          <w:rFonts w:asciiTheme="minorHAnsi" w:hAnsiTheme="minorHAnsi" w:cstheme="minorHAnsi"/>
        </w:rPr>
        <w:t xml:space="preserve">: </w:t>
      </w:r>
    </w:p>
    <w:p w:rsidR="00FD0AE8" w:rsidRPr="00250A66" w:rsidRDefault="00FD0AE8" w:rsidP="00FD0AE8">
      <w:pPr>
        <w:pStyle w:val="Lijstalinea"/>
        <w:rPr>
          <w:rFonts w:asciiTheme="minorHAnsi" w:hAnsiTheme="minorHAnsi" w:cstheme="minorHAnsi"/>
        </w:rPr>
      </w:pPr>
    </w:p>
    <w:p w:rsidR="00FD0AE8" w:rsidRPr="00250A66" w:rsidRDefault="004074C0" w:rsidP="00D04878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Resultaatgericht.</w:t>
      </w:r>
    </w:p>
    <w:p w:rsidR="00FD0AE8" w:rsidRPr="00250A66" w:rsidRDefault="00FD0AE8" w:rsidP="00D04878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Onderhandelen</w:t>
      </w:r>
      <w:r w:rsidR="004074C0">
        <w:rPr>
          <w:rFonts w:asciiTheme="minorHAnsi" w:hAnsiTheme="minorHAnsi" w:cstheme="minorHAnsi"/>
        </w:rPr>
        <w:t>.</w:t>
      </w:r>
      <w:r w:rsidRPr="00250A66">
        <w:rPr>
          <w:rFonts w:asciiTheme="minorHAnsi" w:hAnsiTheme="minorHAnsi" w:cstheme="minorHAnsi"/>
        </w:rPr>
        <w:t xml:space="preserve"> </w:t>
      </w:r>
    </w:p>
    <w:p w:rsidR="00FD0AE8" w:rsidRPr="00250A66" w:rsidRDefault="00FD0AE8" w:rsidP="00D04878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Communicatief vaardig</w:t>
      </w:r>
      <w:r w:rsidR="004074C0">
        <w:rPr>
          <w:rFonts w:asciiTheme="minorHAnsi" w:hAnsiTheme="minorHAnsi" w:cstheme="minorHAnsi"/>
        </w:rPr>
        <w:t>.</w:t>
      </w:r>
      <w:r w:rsidRPr="00250A66">
        <w:rPr>
          <w:rFonts w:asciiTheme="minorHAnsi" w:hAnsiTheme="minorHAnsi" w:cstheme="minorHAnsi"/>
        </w:rPr>
        <w:t xml:space="preserve"> </w:t>
      </w:r>
    </w:p>
    <w:p w:rsidR="00FD0AE8" w:rsidRPr="00250A66" w:rsidRDefault="00FD0AE8" w:rsidP="00D04878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Commercieel inzicht</w:t>
      </w:r>
      <w:r w:rsidR="004074C0">
        <w:rPr>
          <w:rFonts w:asciiTheme="minorHAnsi" w:hAnsiTheme="minorHAnsi" w:cstheme="minorHAnsi"/>
        </w:rPr>
        <w:t>.</w:t>
      </w:r>
      <w:r w:rsidRPr="00250A66">
        <w:rPr>
          <w:rFonts w:asciiTheme="minorHAnsi" w:hAnsiTheme="minorHAnsi" w:cstheme="minorHAnsi"/>
        </w:rPr>
        <w:t xml:space="preserve"> </w:t>
      </w:r>
    </w:p>
    <w:p w:rsidR="00FD0AE8" w:rsidRPr="00250A66" w:rsidRDefault="00FD0AE8" w:rsidP="00D04878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Nauwkeurig</w:t>
      </w:r>
      <w:r w:rsidR="004074C0">
        <w:rPr>
          <w:rFonts w:asciiTheme="minorHAnsi" w:hAnsiTheme="minorHAnsi" w:cstheme="minorHAnsi"/>
        </w:rPr>
        <w:t>.</w:t>
      </w:r>
      <w:r w:rsidRPr="00250A66">
        <w:rPr>
          <w:rFonts w:asciiTheme="minorHAnsi" w:hAnsiTheme="minorHAnsi" w:cstheme="minorHAnsi"/>
        </w:rPr>
        <w:t xml:space="preserve">  </w:t>
      </w:r>
    </w:p>
    <w:p w:rsidR="00FD0AE8" w:rsidRPr="00250A66" w:rsidRDefault="00FD0AE8" w:rsidP="00D04878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HAnsi"/>
        </w:rPr>
      </w:pPr>
      <w:r w:rsidRPr="00250A66">
        <w:rPr>
          <w:rFonts w:asciiTheme="minorHAnsi" w:hAnsiTheme="minorHAnsi" w:cstheme="minorHAnsi"/>
        </w:rPr>
        <w:t>Politiek-Bestuurlijk Sensitief</w:t>
      </w:r>
      <w:r w:rsidR="004074C0">
        <w:rPr>
          <w:rFonts w:asciiTheme="minorHAnsi" w:hAnsiTheme="minorHAnsi" w:cstheme="minorHAnsi"/>
        </w:rPr>
        <w:t>.</w:t>
      </w:r>
      <w:r w:rsidRPr="00250A66">
        <w:rPr>
          <w:rFonts w:asciiTheme="minorHAnsi" w:hAnsiTheme="minorHAnsi" w:cstheme="minorHAnsi"/>
        </w:rPr>
        <w:t xml:space="preserve">  </w:t>
      </w:r>
    </w:p>
    <w:p w:rsidR="00D04878" w:rsidRPr="00250A66" w:rsidRDefault="00D04878" w:rsidP="00010358">
      <w:pPr>
        <w:keepNext/>
        <w:outlineLvl w:val="0"/>
        <w:rPr>
          <w:rFonts w:asciiTheme="minorHAnsi" w:hAnsiTheme="minorHAnsi" w:cstheme="minorHAnsi"/>
          <w:bCs/>
        </w:rPr>
      </w:pPr>
    </w:p>
    <w:p w:rsidR="00010358" w:rsidRPr="00250A66" w:rsidRDefault="00010358" w:rsidP="00010358">
      <w:pPr>
        <w:keepNext/>
        <w:outlineLvl w:val="0"/>
        <w:rPr>
          <w:rFonts w:asciiTheme="minorHAnsi" w:hAnsiTheme="minorHAnsi" w:cstheme="minorHAnsi"/>
          <w:bCs/>
        </w:rPr>
      </w:pPr>
      <w:r w:rsidRPr="00250A66">
        <w:rPr>
          <w:rFonts w:asciiTheme="minorHAnsi" w:hAnsiTheme="minorHAnsi" w:cstheme="minorHAnsi"/>
          <w:bCs/>
        </w:rPr>
        <w:t xml:space="preserve">Schaal 11 </w:t>
      </w:r>
    </w:p>
    <w:p w:rsidR="00A03C20" w:rsidRPr="00FD0AE8" w:rsidRDefault="00A03C20" w:rsidP="00A03C20">
      <w:pPr>
        <w:keepNext/>
        <w:outlineLvl w:val="0"/>
        <w:rPr>
          <w:rFonts w:asciiTheme="minorHAnsi" w:hAnsiTheme="minorHAnsi" w:cstheme="minorHAnsi"/>
          <w:sz w:val="24"/>
          <w:szCs w:val="24"/>
        </w:rPr>
      </w:pPr>
      <w:r w:rsidRPr="00FD0AE8">
        <w:rPr>
          <w:rFonts w:asciiTheme="minorHAnsi" w:hAnsiTheme="minorHAnsi" w:cstheme="minorHAnsi"/>
          <w:b/>
          <w:bCs/>
          <w:sz w:val="24"/>
          <w:szCs w:val="24"/>
        </w:rPr>
        <w:br/>
      </w:r>
    </w:p>
    <w:sectPr w:rsidR="00A03C20" w:rsidRPr="00FD0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E2711"/>
    <w:multiLevelType w:val="hybridMultilevel"/>
    <w:tmpl w:val="A0EE3768"/>
    <w:lvl w:ilvl="0" w:tplc="8BD4B2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93CB6"/>
    <w:multiLevelType w:val="hybridMultilevel"/>
    <w:tmpl w:val="B666F612"/>
    <w:lvl w:ilvl="0" w:tplc="604253DC">
      <w:start w:val="50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C2B1C83"/>
    <w:multiLevelType w:val="hybridMultilevel"/>
    <w:tmpl w:val="D4D0B036"/>
    <w:lvl w:ilvl="0" w:tplc="11FEBC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70C54"/>
    <w:multiLevelType w:val="hybridMultilevel"/>
    <w:tmpl w:val="3A5413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D21ED"/>
    <w:multiLevelType w:val="hybridMultilevel"/>
    <w:tmpl w:val="7F9CF4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20"/>
    <w:rsid w:val="00010358"/>
    <w:rsid w:val="00250A66"/>
    <w:rsid w:val="003E0169"/>
    <w:rsid w:val="004074C0"/>
    <w:rsid w:val="00A03C20"/>
    <w:rsid w:val="00A47885"/>
    <w:rsid w:val="00B91795"/>
    <w:rsid w:val="00BE5530"/>
    <w:rsid w:val="00D04878"/>
    <w:rsid w:val="00D13B6E"/>
    <w:rsid w:val="00F43428"/>
    <w:rsid w:val="00FD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CD978-A10A-4D21-BB2F-41765EA8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03C20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3C20"/>
    <w:pPr>
      <w:ind w:left="720"/>
    </w:pPr>
  </w:style>
  <w:style w:type="paragraph" w:customStyle="1" w:styleId="Default">
    <w:name w:val="Default"/>
    <w:basedOn w:val="Standaard"/>
    <w:rsid w:val="00A03C20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0CF02-5D2A-48A7-9D90-9FF209B9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Fienieg</dc:creator>
  <cp:keywords/>
  <dc:description/>
  <cp:lastModifiedBy>Remi Westbroek</cp:lastModifiedBy>
  <cp:revision>11</cp:revision>
  <dcterms:created xsi:type="dcterms:W3CDTF">2021-08-16T10:08:00Z</dcterms:created>
  <dcterms:modified xsi:type="dcterms:W3CDTF">2021-09-03T11:31:00Z</dcterms:modified>
</cp:coreProperties>
</file>