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F256" w14:textId="6B0CD449" w:rsidR="0091613C" w:rsidRDefault="0091613C" w:rsidP="0091613C">
      <w:pPr>
        <w:pStyle w:val="Koptekst"/>
        <w:tabs>
          <w:tab w:val="left" w:pos="851"/>
        </w:tabs>
        <w:spacing w:before="120" w:after="120" w:line="240" w:lineRule="atLeast"/>
        <w:rPr>
          <w:rFonts w:ascii="Arial" w:hAnsi="Arial" w:cs="Arial"/>
          <w:b/>
        </w:rPr>
      </w:pPr>
      <w:r>
        <w:rPr>
          <w:b/>
          <w:noProof/>
          <w:lang w:eastAsia="nl-NL"/>
        </w:rPr>
        <w:drawing>
          <wp:anchor distT="0" distB="0" distL="114300" distR="114300" simplePos="0" relativeHeight="251659264" behindDoc="1" locked="0" layoutInCell="1" allowOverlap="1" wp14:anchorId="218FCB0C" wp14:editId="246D48E1">
            <wp:simplePos x="0" y="0"/>
            <wp:positionH relativeFrom="margin">
              <wp:align>right</wp:align>
            </wp:positionH>
            <wp:positionV relativeFrom="paragraph">
              <wp:posOffset>-634365</wp:posOffset>
            </wp:positionV>
            <wp:extent cx="2594610" cy="1036320"/>
            <wp:effectExtent l="0" t="0" r="0" b="0"/>
            <wp:wrapNone/>
            <wp:docPr id="5"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594610" cy="1036320"/>
                    </a:xfrm>
                    <a:prstGeom prst="rect">
                      <a:avLst/>
                    </a:prstGeom>
                  </pic:spPr>
                </pic:pic>
              </a:graphicData>
            </a:graphic>
          </wp:anchor>
        </w:drawing>
      </w:r>
    </w:p>
    <w:p w14:paraId="39D0C1B8" w14:textId="77777777" w:rsidR="0091613C" w:rsidRDefault="0091613C" w:rsidP="0091613C">
      <w:pPr>
        <w:pStyle w:val="Koptekst"/>
        <w:tabs>
          <w:tab w:val="left" w:pos="851"/>
        </w:tabs>
        <w:spacing w:line="240" w:lineRule="atLeast"/>
        <w:rPr>
          <w:rFonts w:ascii="Arial" w:hAnsi="Arial" w:cs="Arial"/>
          <w:b/>
        </w:rPr>
      </w:pPr>
    </w:p>
    <w:p w14:paraId="18A48471" w14:textId="77777777" w:rsidR="0091613C" w:rsidRDefault="0091613C" w:rsidP="0091613C">
      <w:pPr>
        <w:pStyle w:val="Koptekst"/>
        <w:tabs>
          <w:tab w:val="left" w:pos="851"/>
        </w:tabs>
        <w:spacing w:line="240" w:lineRule="atLeast"/>
        <w:ind w:left="709" w:hanging="709"/>
        <w:rPr>
          <w:rFonts w:ascii="Arial" w:hAnsi="Arial" w:cs="Arial"/>
          <w:b/>
        </w:rPr>
      </w:pPr>
    </w:p>
    <w:p w14:paraId="7A79994C" w14:textId="77777777" w:rsidR="0091613C" w:rsidRDefault="0091613C" w:rsidP="0091613C">
      <w:pPr>
        <w:pStyle w:val="Koptekst"/>
        <w:tabs>
          <w:tab w:val="left" w:pos="851"/>
        </w:tabs>
        <w:spacing w:line="240" w:lineRule="atLeast"/>
        <w:ind w:left="709" w:hanging="709"/>
        <w:rPr>
          <w:rFonts w:ascii="Arial" w:hAnsi="Arial" w:cs="Arial"/>
          <w:b/>
        </w:rPr>
      </w:pPr>
    </w:p>
    <w:p w14:paraId="25FAE5EF" w14:textId="51A09857" w:rsidR="0091613C" w:rsidRPr="00892C0B" w:rsidRDefault="0091613C" w:rsidP="00F24EF4">
      <w:pPr>
        <w:pStyle w:val="Koptekst"/>
        <w:tabs>
          <w:tab w:val="left" w:pos="851"/>
        </w:tabs>
        <w:spacing w:line="240" w:lineRule="atLeast"/>
        <w:rPr>
          <w:rFonts w:ascii="Arial" w:hAnsi="Arial" w:cs="Arial"/>
          <w:b/>
          <w:sz w:val="20"/>
          <w:szCs w:val="20"/>
        </w:rPr>
      </w:pPr>
      <w:r w:rsidRPr="00892C0B">
        <w:rPr>
          <w:rFonts w:ascii="Arial" w:hAnsi="Arial" w:cs="Arial"/>
          <w:b/>
          <w:sz w:val="20"/>
          <w:szCs w:val="20"/>
        </w:rPr>
        <w:t>AAN:</w:t>
      </w:r>
      <w:r w:rsidR="00F24EF4" w:rsidRPr="00892C0B">
        <w:rPr>
          <w:rFonts w:ascii="Arial" w:hAnsi="Arial" w:cs="Arial"/>
          <w:b/>
          <w:sz w:val="20"/>
          <w:szCs w:val="20"/>
        </w:rPr>
        <w:t xml:space="preserve"> </w:t>
      </w:r>
      <w:r w:rsidR="00A2777F" w:rsidRPr="00892C0B">
        <w:rPr>
          <w:rFonts w:ascii="Arial" w:hAnsi="Arial" w:cs="Arial"/>
          <w:b/>
          <w:sz w:val="20"/>
          <w:szCs w:val="20"/>
        </w:rPr>
        <w:t>Betrokkenen Aanbesteding</w:t>
      </w:r>
      <w:r w:rsidR="00A56E03">
        <w:rPr>
          <w:rFonts w:ascii="Arial" w:hAnsi="Arial" w:cs="Arial"/>
          <w:b/>
          <w:sz w:val="20"/>
          <w:szCs w:val="20"/>
        </w:rPr>
        <w:t xml:space="preserve"> Beheer, onderhoud en exploitatie Openbare verlichting </w:t>
      </w:r>
    </w:p>
    <w:p w14:paraId="2553B5E7" w14:textId="77777777" w:rsidR="00A2777F" w:rsidRPr="00892C0B" w:rsidRDefault="0091613C" w:rsidP="0091613C">
      <w:pPr>
        <w:pStyle w:val="Koptekst"/>
        <w:tabs>
          <w:tab w:val="left" w:pos="2410"/>
        </w:tabs>
        <w:spacing w:before="40" w:after="40" w:line="240" w:lineRule="atLeast"/>
        <w:rPr>
          <w:rFonts w:ascii="Arial" w:hAnsi="Arial" w:cs="Arial"/>
          <w:b/>
          <w:sz w:val="20"/>
          <w:szCs w:val="20"/>
        </w:rPr>
      </w:pPr>
      <w:r w:rsidRPr="00892C0B">
        <w:rPr>
          <w:rFonts w:ascii="Arial" w:hAnsi="Arial" w:cs="Arial"/>
          <w:b/>
          <w:sz w:val="20"/>
          <w:szCs w:val="20"/>
        </w:rPr>
        <w:t>Behandeld door</w:t>
      </w:r>
      <w:r w:rsidRPr="00892C0B">
        <w:rPr>
          <w:rFonts w:ascii="Arial" w:hAnsi="Arial" w:cs="Arial"/>
          <w:b/>
          <w:sz w:val="20"/>
          <w:szCs w:val="20"/>
        </w:rPr>
        <w:tab/>
        <w:t>: M(</w:t>
      </w:r>
      <w:proofErr w:type="spellStart"/>
      <w:r w:rsidRPr="00892C0B">
        <w:rPr>
          <w:rFonts w:ascii="Arial" w:hAnsi="Arial" w:cs="Arial"/>
          <w:b/>
          <w:sz w:val="20"/>
          <w:szCs w:val="20"/>
        </w:rPr>
        <w:t>arijke</w:t>
      </w:r>
      <w:proofErr w:type="spellEnd"/>
      <w:r w:rsidRPr="00892C0B">
        <w:rPr>
          <w:rFonts w:ascii="Arial" w:hAnsi="Arial" w:cs="Arial"/>
          <w:b/>
          <w:sz w:val="20"/>
          <w:szCs w:val="20"/>
        </w:rPr>
        <w:t xml:space="preserve">) Postma </w:t>
      </w:r>
    </w:p>
    <w:p w14:paraId="17761B9D" w14:textId="77777777" w:rsidR="0091613C" w:rsidRPr="00892C0B" w:rsidRDefault="0091613C" w:rsidP="0091613C">
      <w:pPr>
        <w:pStyle w:val="Koptekst"/>
        <w:tabs>
          <w:tab w:val="left" w:pos="2410"/>
        </w:tabs>
        <w:spacing w:before="40" w:after="40" w:line="240" w:lineRule="atLeast"/>
        <w:rPr>
          <w:rFonts w:ascii="Arial" w:hAnsi="Arial" w:cs="Arial"/>
          <w:b/>
          <w:sz w:val="20"/>
          <w:szCs w:val="20"/>
        </w:rPr>
      </w:pPr>
      <w:r w:rsidRPr="00892C0B">
        <w:rPr>
          <w:rFonts w:ascii="Arial" w:hAnsi="Arial" w:cs="Arial"/>
          <w:b/>
          <w:sz w:val="20"/>
          <w:szCs w:val="20"/>
        </w:rPr>
        <w:t>Team</w:t>
      </w:r>
      <w:r w:rsidRPr="00892C0B">
        <w:rPr>
          <w:rFonts w:ascii="Arial" w:hAnsi="Arial" w:cs="Arial"/>
          <w:b/>
          <w:sz w:val="20"/>
          <w:szCs w:val="20"/>
        </w:rPr>
        <w:tab/>
        <w:t>: Juridische Zaken (JZ), cluster KCI</w:t>
      </w:r>
    </w:p>
    <w:p w14:paraId="290E0E75" w14:textId="47350DDC" w:rsidR="0091613C" w:rsidRPr="00892C0B" w:rsidRDefault="0091613C" w:rsidP="0091613C">
      <w:pPr>
        <w:pStyle w:val="Koptekst"/>
        <w:tabs>
          <w:tab w:val="left" w:pos="2410"/>
        </w:tabs>
        <w:spacing w:before="40" w:after="40" w:line="240" w:lineRule="atLeast"/>
        <w:rPr>
          <w:rFonts w:ascii="Arial" w:hAnsi="Arial" w:cs="Arial"/>
          <w:b/>
          <w:sz w:val="20"/>
          <w:szCs w:val="20"/>
        </w:rPr>
      </w:pPr>
      <w:r w:rsidRPr="00892C0B">
        <w:rPr>
          <w:rFonts w:ascii="Arial" w:hAnsi="Arial" w:cs="Arial"/>
          <w:b/>
          <w:sz w:val="20"/>
          <w:szCs w:val="20"/>
        </w:rPr>
        <w:t>Datum</w:t>
      </w:r>
      <w:r w:rsidRPr="00892C0B">
        <w:rPr>
          <w:rFonts w:ascii="Arial" w:hAnsi="Arial" w:cs="Arial"/>
          <w:b/>
          <w:sz w:val="20"/>
          <w:szCs w:val="20"/>
        </w:rPr>
        <w:tab/>
        <w:t xml:space="preserve">: </w:t>
      </w:r>
      <w:r w:rsidR="00A2777F" w:rsidRPr="00892C0B">
        <w:rPr>
          <w:rFonts w:ascii="Arial" w:hAnsi="Arial" w:cs="Arial"/>
          <w:b/>
          <w:sz w:val="20"/>
          <w:szCs w:val="20"/>
        </w:rPr>
        <w:t>1</w:t>
      </w:r>
      <w:r w:rsidR="00A56E03">
        <w:rPr>
          <w:rFonts w:ascii="Arial" w:hAnsi="Arial" w:cs="Arial"/>
          <w:b/>
          <w:sz w:val="20"/>
          <w:szCs w:val="20"/>
        </w:rPr>
        <w:t xml:space="preserve"> februari</w:t>
      </w:r>
      <w:r w:rsidR="00A2777F" w:rsidRPr="00892C0B">
        <w:rPr>
          <w:rFonts w:ascii="Arial" w:hAnsi="Arial" w:cs="Arial"/>
          <w:b/>
          <w:sz w:val="20"/>
          <w:szCs w:val="20"/>
        </w:rPr>
        <w:t xml:space="preserve"> 2021</w:t>
      </w:r>
    </w:p>
    <w:p w14:paraId="01533277" w14:textId="77777777" w:rsidR="00A56E03" w:rsidRDefault="0091613C" w:rsidP="00A56E03">
      <w:pPr>
        <w:tabs>
          <w:tab w:val="left" w:pos="2410"/>
        </w:tabs>
        <w:spacing w:before="40" w:after="40" w:line="240" w:lineRule="atLeast"/>
        <w:rPr>
          <w:rFonts w:ascii="Arial" w:hAnsi="Arial" w:cs="Arial"/>
          <w:b/>
          <w:sz w:val="20"/>
          <w:szCs w:val="20"/>
        </w:rPr>
      </w:pPr>
      <w:r w:rsidRPr="00892C0B">
        <w:rPr>
          <w:rFonts w:ascii="Arial" w:hAnsi="Arial" w:cs="Arial"/>
          <w:b/>
          <w:sz w:val="20"/>
          <w:szCs w:val="20"/>
        </w:rPr>
        <w:t>Aanbesteding</w:t>
      </w:r>
      <w:r w:rsidRPr="00892C0B">
        <w:rPr>
          <w:rFonts w:ascii="Arial" w:hAnsi="Arial" w:cs="Arial"/>
          <w:b/>
          <w:sz w:val="20"/>
          <w:szCs w:val="20"/>
        </w:rPr>
        <w:tab/>
        <w:t xml:space="preserve">: </w:t>
      </w:r>
      <w:r w:rsidR="00A56E03">
        <w:rPr>
          <w:rFonts w:ascii="Arial" w:hAnsi="Arial" w:cs="Arial"/>
          <w:b/>
          <w:sz w:val="20"/>
          <w:szCs w:val="20"/>
        </w:rPr>
        <w:t>Beheer, onderhoud en exploitatie Openbare verlichting</w:t>
      </w:r>
    </w:p>
    <w:p w14:paraId="702B505D" w14:textId="15127D07" w:rsidR="00A56E03" w:rsidRPr="00A56E03" w:rsidRDefault="0091613C" w:rsidP="00A56E03">
      <w:pPr>
        <w:tabs>
          <w:tab w:val="left" w:pos="2410"/>
        </w:tabs>
        <w:spacing w:before="40" w:after="40" w:line="240" w:lineRule="atLeast"/>
        <w:rPr>
          <w:rFonts w:ascii="Arial" w:hAnsi="Arial" w:cs="Arial"/>
          <w:b/>
          <w:sz w:val="20"/>
          <w:szCs w:val="20"/>
        </w:rPr>
      </w:pPr>
      <w:r w:rsidRPr="00892C0B">
        <w:rPr>
          <w:rFonts w:ascii="Arial" w:hAnsi="Arial" w:cs="Arial"/>
          <w:b/>
          <w:sz w:val="20"/>
          <w:szCs w:val="20"/>
        </w:rPr>
        <w:t xml:space="preserve">TenderNed-kenmerk </w:t>
      </w:r>
      <w:r w:rsidRPr="00892C0B">
        <w:rPr>
          <w:rFonts w:ascii="Arial" w:hAnsi="Arial" w:cs="Arial"/>
          <w:b/>
          <w:sz w:val="20"/>
          <w:szCs w:val="20"/>
        </w:rPr>
        <w:tab/>
        <w:t xml:space="preserve">: </w:t>
      </w:r>
      <w:r w:rsidR="00A56E03" w:rsidRPr="00A56E03">
        <w:rPr>
          <w:rFonts w:ascii="Arial" w:hAnsi="Arial" w:cs="Arial"/>
          <w:b/>
          <w:sz w:val="20"/>
          <w:szCs w:val="20"/>
        </w:rPr>
        <w:t>297823</w:t>
      </w:r>
    </w:p>
    <w:p w14:paraId="6F87708A" w14:textId="3FCB9106" w:rsidR="0091613C" w:rsidRPr="00892C0B" w:rsidRDefault="0091613C" w:rsidP="0091613C">
      <w:pPr>
        <w:tabs>
          <w:tab w:val="left" w:pos="1985"/>
          <w:tab w:val="left" w:pos="2410"/>
        </w:tabs>
        <w:spacing w:before="40" w:after="40" w:line="240" w:lineRule="atLeast"/>
        <w:rPr>
          <w:rFonts w:ascii="Arial" w:hAnsi="Arial" w:cs="Arial"/>
          <w:b/>
          <w:sz w:val="20"/>
          <w:szCs w:val="20"/>
        </w:rPr>
      </w:pPr>
      <w:r w:rsidRPr="00892C0B">
        <w:rPr>
          <w:rFonts w:ascii="Arial" w:hAnsi="Arial" w:cs="Arial"/>
          <w:b/>
          <w:sz w:val="20"/>
          <w:szCs w:val="20"/>
        </w:rPr>
        <w:t>Onderwerp</w:t>
      </w:r>
      <w:r w:rsidRPr="00892C0B">
        <w:rPr>
          <w:rFonts w:ascii="Arial" w:hAnsi="Arial" w:cs="Arial"/>
          <w:b/>
          <w:sz w:val="20"/>
          <w:szCs w:val="20"/>
        </w:rPr>
        <w:tab/>
      </w:r>
      <w:r w:rsidRPr="00892C0B">
        <w:rPr>
          <w:rFonts w:ascii="Arial" w:hAnsi="Arial" w:cs="Arial"/>
          <w:b/>
          <w:sz w:val="20"/>
          <w:szCs w:val="20"/>
        </w:rPr>
        <w:tab/>
        <w:t xml:space="preserve">: </w:t>
      </w:r>
      <w:r w:rsidR="00A2777F" w:rsidRPr="00892C0B">
        <w:rPr>
          <w:rFonts w:ascii="Arial" w:hAnsi="Arial" w:cs="Arial"/>
          <w:b/>
          <w:sz w:val="20"/>
          <w:szCs w:val="20"/>
        </w:rPr>
        <w:t>Verslag Informatiebijeenkomst</w:t>
      </w:r>
    </w:p>
    <w:p w14:paraId="39F54E00" w14:textId="77777777" w:rsidR="0091613C" w:rsidRPr="00892C0B" w:rsidRDefault="0091613C" w:rsidP="0091613C">
      <w:pPr>
        <w:tabs>
          <w:tab w:val="left" w:pos="1985"/>
        </w:tabs>
        <w:spacing w:before="40" w:after="40" w:line="240" w:lineRule="atLeast"/>
        <w:rPr>
          <w:rFonts w:ascii="Arial" w:hAnsi="Arial" w:cs="Arial"/>
          <w:b/>
          <w:sz w:val="20"/>
          <w:szCs w:val="20"/>
        </w:rPr>
      </w:pPr>
      <w:r w:rsidRPr="00892C0B">
        <w:rPr>
          <w:rFonts w:ascii="Arial" w:hAnsi="Arial" w:cs="Arial"/>
          <w:b/>
          <w:sz w:val="20"/>
          <w:szCs w:val="20"/>
        </w:rPr>
        <w:t>-------------------------------------------------------------------------------------------------------------------</w:t>
      </w:r>
    </w:p>
    <w:p w14:paraId="12BE372F" w14:textId="77777777" w:rsidR="0091613C" w:rsidRPr="00892C0B" w:rsidRDefault="0091613C" w:rsidP="0091613C">
      <w:pPr>
        <w:tabs>
          <w:tab w:val="left" w:pos="1985"/>
        </w:tabs>
        <w:spacing w:before="40" w:after="40" w:line="240" w:lineRule="atLeast"/>
        <w:rPr>
          <w:rFonts w:ascii="Arial" w:hAnsi="Arial" w:cs="Arial"/>
          <w:b/>
          <w:sz w:val="20"/>
          <w:szCs w:val="20"/>
        </w:rPr>
      </w:pPr>
    </w:p>
    <w:p w14:paraId="2657D01B" w14:textId="77777777" w:rsidR="0091613C" w:rsidRPr="00CA41BE" w:rsidRDefault="00EA6DF0" w:rsidP="0091613C">
      <w:pPr>
        <w:spacing w:before="120" w:after="120" w:line="240" w:lineRule="atLeast"/>
        <w:rPr>
          <w:rFonts w:ascii="Calibri" w:eastAsia="Times New Roman" w:hAnsi="Calibri" w:cs="Calibri"/>
          <w:lang w:eastAsia="nl-NL"/>
        </w:rPr>
      </w:pPr>
      <w:r w:rsidRPr="00CA41BE">
        <w:rPr>
          <w:rFonts w:ascii="Calibri" w:eastAsia="Times New Roman" w:hAnsi="Calibri" w:cs="Calibri"/>
          <w:lang w:eastAsia="nl-NL"/>
        </w:rPr>
        <w:t>Aanwezigen vanuit Gemeente Lelystad:</w:t>
      </w:r>
    </w:p>
    <w:p w14:paraId="0ACB5064" w14:textId="661F9949" w:rsidR="00A2777F" w:rsidRPr="00CA41BE" w:rsidRDefault="00A56E03" w:rsidP="00A2777F">
      <w:pPr>
        <w:pStyle w:val="Normaalweb"/>
        <w:spacing w:before="0" w:beforeAutospacing="0" w:after="0" w:afterAutospacing="0"/>
        <w:rPr>
          <w:rFonts w:ascii="Calibri" w:hAnsi="Calibri" w:cs="Calibri"/>
          <w:sz w:val="22"/>
          <w:szCs w:val="22"/>
        </w:rPr>
      </w:pPr>
      <w:r w:rsidRPr="00CA41BE">
        <w:rPr>
          <w:rFonts w:ascii="Calibri" w:hAnsi="Calibri" w:cs="Calibri"/>
          <w:sz w:val="22"/>
          <w:szCs w:val="22"/>
        </w:rPr>
        <w:t>Erik van de Bielerd:</w:t>
      </w:r>
      <w:r w:rsidR="004278B7">
        <w:rPr>
          <w:rFonts w:ascii="Calibri" w:hAnsi="Calibri" w:cs="Calibri"/>
          <w:sz w:val="22"/>
          <w:szCs w:val="22"/>
        </w:rPr>
        <w:t xml:space="preserve"> Adviseur openbare verlichting</w:t>
      </w:r>
    </w:p>
    <w:p w14:paraId="127131D8" w14:textId="61D18EC0" w:rsidR="00A56E03" w:rsidRPr="00CA41BE" w:rsidRDefault="00A56E03" w:rsidP="00A2777F">
      <w:pPr>
        <w:pStyle w:val="Normaalweb"/>
        <w:spacing w:before="0" w:beforeAutospacing="0" w:after="0" w:afterAutospacing="0"/>
        <w:rPr>
          <w:rFonts w:ascii="Calibri" w:hAnsi="Calibri" w:cs="Calibri"/>
          <w:sz w:val="22"/>
          <w:szCs w:val="22"/>
        </w:rPr>
      </w:pPr>
      <w:r w:rsidRPr="00CA41BE">
        <w:rPr>
          <w:rFonts w:ascii="Calibri" w:hAnsi="Calibri" w:cs="Calibri"/>
          <w:sz w:val="22"/>
          <w:szCs w:val="22"/>
        </w:rPr>
        <w:t xml:space="preserve">Chaby </w:t>
      </w:r>
      <w:proofErr w:type="spellStart"/>
      <w:r w:rsidRPr="00CA41BE">
        <w:rPr>
          <w:rFonts w:ascii="Calibri" w:hAnsi="Calibri" w:cs="Calibri"/>
          <w:sz w:val="22"/>
          <w:szCs w:val="22"/>
        </w:rPr>
        <w:t>Blancard</w:t>
      </w:r>
      <w:proofErr w:type="spellEnd"/>
      <w:r w:rsidRPr="00CA41BE">
        <w:rPr>
          <w:rFonts w:ascii="Calibri" w:hAnsi="Calibri" w:cs="Calibri"/>
          <w:sz w:val="22"/>
          <w:szCs w:val="22"/>
        </w:rPr>
        <w:t xml:space="preserve">: </w:t>
      </w:r>
      <w:r w:rsidR="004278B7">
        <w:rPr>
          <w:rFonts w:ascii="Calibri" w:hAnsi="Calibri" w:cs="Calibri"/>
          <w:sz w:val="22"/>
          <w:szCs w:val="22"/>
        </w:rPr>
        <w:t>Asset manager wegen</w:t>
      </w:r>
    </w:p>
    <w:p w14:paraId="53E8F361" w14:textId="77777777" w:rsidR="00EA6DF0" w:rsidRPr="00CA41BE" w:rsidRDefault="00EA6DF0" w:rsidP="00A2777F">
      <w:pPr>
        <w:pStyle w:val="Normaalweb"/>
        <w:spacing w:before="0" w:beforeAutospacing="0" w:after="0" w:afterAutospacing="0"/>
        <w:rPr>
          <w:rFonts w:ascii="Calibri" w:hAnsi="Calibri" w:cs="Calibri"/>
          <w:sz w:val="22"/>
          <w:szCs w:val="22"/>
        </w:rPr>
      </w:pPr>
      <w:r w:rsidRPr="00CA41BE">
        <w:rPr>
          <w:rFonts w:ascii="Calibri" w:hAnsi="Calibri" w:cs="Calibri"/>
          <w:sz w:val="22"/>
          <w:szCs w:val="22"/>
        </w:rPr>
        <w:t>Marijke: Inkoopregisseur</w:t>
      </w:r>
    </w:p>
    <w:p w14:paraId="2ACDA582" w14:textId="38DA047E" w:rsidR="00A2777F" w:rsidRDefault="00A2777F" w:rsidP="00A2777F">
      <w:pPr>
        <w:pStyle w:val="Normaalweb"/>
        <w:spacing w:before="0" w:beforeAutospacing="0" w:after="0" w:afterAutospacing="0"/>
        <w:rPr>
          <w:rFonts w:asciiTheme="minorHAnsi" w:hAnsiTheme="minorHAnsi" w:cstheme="minorHAnsi"/>
          <w:sz w:val="20"/>
          <w:szCs w:val="20"/>
        </w:rPr>
      </w:pPr>
      <w:r w:rsidRPr="00892C0B">
        <w:rPr>
          <w:rFonts w:asciiTheme="minorHAnsi" w:hAnsiTheme="minorHAnsi" w:cstheme="minorHAnsi"/>
          <w:sz w:val="20"/>
          <w:szCs w:val="20"/>
        </w:rPr>
        <w:t> </w:t>
      </w:r>
    </w:p>
    <w:p w14:paraId="0D676507" w14:textId="220670B3"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Iedereen wordt welkom geheten door Marijke, waarna een kort voorstel rondje plaatsvindt.</w:t>
      </w:r>
    </w:p>
    <w:p w14:paraId="76BA5ADC" w14:textId="443351E4"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Vervolgens wordt de Selectieleidraad doorgenomen.</w:t>
      </w:r>
    </w:p>
    <w:p w14:paraId="663C8E40"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3C2A0F7B" w14:textId="7663563A"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De opdracht gaat over beheer, onderhoud en exploitatie.</w:t>
      </w:r>
    </w:p>
    <w:p w14:paraId="34A0C08B" w14:textId="5B2ABC46"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Er zijn 2 gedeeltes: 1. beheer en onderhoud. 2. dagelijks onderhoud.</w:t>
      </w:r>
    </w:p>
    <w:p w14:paraId="16076CB1" w14:textId="0C16DC63"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Er staan wat aantallen genoemd in de selectieleidraad, zodat er een indruk kan worden gegeven aan hoeveel wij uitvoeren. De database is bijgevoegd bij de Tenderdocumenten.</w:t>
      </w:r>
    </w:p>
    <w:p w14:paraId="35E16DC3"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243C92CE" w14:textId="70312BD3"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Onder onderhoud kan worden verstaan het in</w:t>
      </w:r>
      <w:r w:rsidR="004278B7">
        <w:rPr>
          <w:rFonts w:ascii="Calibri" w:hAnsi="Calibri" w:cs="Calibri"/>
          <w:sz w:val="22"/>
          <w:szCs w:val="22"/>
        </w:rPr>
        <w:t xml:space="preserve"> </w:t>
      </w:r>
      <w:r>
        <w:rPr>
          <w:rFonts w:ascii="Calibri" w:hAnsi="Calibri" w:cs="Calibri"/>
          <w:sz w:val="22"/>
          <w:szCs w:val="22"/>
        </w:rPr>
        <w:t>standhouden van de openbare verlichting wat er al staat. (bijvoorbeeld een klacht over een lamp)</w:t>
      </w:r>
    </w:p>
    <w:p w14:paraId="42D8AED2" w14:textId="494303C5"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Bij vervanging: afgeschreven materiaal vervangen voor nieuw </w:t>
      </w:r>
    </w:p>
    <w:p w14:paraId="0DB77ACB" w14:textId="393E8B85"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En bij onderhoud: het onderhoud van de reeds aanwezig en nieuwe verlichting. Maar ook bij onderhoud en beheer van wegen en straten beheer kan er een wijziging benodigd zijn van de openbare verlichting.</w:t>
      </w:r>
    </w:p>
    <w:p w14:paraId="52EE82AE" w14:textId="2866EB25"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En we hebben een uitbreiding en inbreiding van de stad. Dat vraagt uitbreiding van de openbare verlichting. Zoals nieuwe woonwijken als Warande en Nieuwe Kust. En in de stad worden open stukken (her)ingericht.</w:t>
      </w:r>
    </w:p>
    <w:p w14:paraId="23182B3F"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713FE826" w14:textId="4362D136" w:rsidR="00A56E03" w:rsidRDefault="00FF4820"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We willen een partij voor in totaal 4 jaar aan ons binden. De eerste </w:t>
      </w:r>
      <w:r w:rsidR="00A56E03">
        <w:rPr>
          <w:rFonts w:ascii="Calibri" w:hAnsi="Calibri" w:cs="Calibri"/>
          <w:sz w:val="22"/>
          <w:szCs w:val="22"/>
        </w:rPr>
        <w:t>2 jaar</w:t>
      </w:r>
      <w:r>
        <w:rPr>
          <w:rFonts w:ascii="Calibri" w:hAnsi="Calibri" w:cs="Calibri"/>
          <w:sz w:val="22"/>
          <w:szCs w:val="22"/>
        </w:rPr>
        <w:t xml:space="preserve"> zijn</w:t>
      </w:r>
      <w:r w:rsidR="00A56E03">
        <w:rPr>
          <w:rFonts w:ascii="Calibri" w:hAnsi="Calibri" w:cs="Calibri"/>
          <w:sz w:val="22"/>
          <w:szCs w:val="22"/>
        </w:rPr>
        <w:t xml:space="preserve"> nodig om erin te komen met elkaar.</w:t>
      </w:r>
      <w:r>
        <w:rPr>
          <w:rFonts w:ascii="Calibri" w:hAnsi="Calibri" w:cs="Calibri"/>
          <w:sz w:val="22"/>
          <w:szCs w:val="22"/>
        </w:rPr>
        <w:t xml:space="preserve"> Daarom is het voor </w:t>
      </w:r>
      <w:r w:rsidR="00A56E03">
        <w:rPr>
          <w:rFonts w:ascii="Calibri" w:hAnsi="Calibri" w:cs="Calibri"/>
          <w:sz w:val="22"/>
          <w:szCs w:val="22"/>
        </w:rPr>
        <w:t>2 jaar</w:t>
      </w:r>
      <w:r>
        <w:rPr>
          <w:rFonts w:ascii="Calibri" w:hAnsi="Calibri" w:cs="Calibri"/>
          <w:sz w:val="22"/>
          <w:szCs w:val="22"/>
        </w:rPr>
        <w:t xml:space="preserve"> een</w:t>
      </w:r>
      <w:r w:rsidR="00A56E03">
        <w:rPr>
          <w:rFonts w:ascii="Calibri" w:hAnsi="Calibri" w:cs="Calibri"/>
          <w:sz w:val="22"/>
          <w:szCs w:val="22"/>
        </w:rPr>
        <w:t xml:space="preserve"> overeenkomst en dan 2 x 1 jaar verlengen.</w:t>
      </w:r>
    </w:p>
    <w:p w14:paraId="3BB9F8F5"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6890B248" w14:textId="38C53000" w:rsidR="00A56E03" w:rsidRDefault="00FF4820" w:rsidP="00A56E03">
      <w:pPr>
        <w:pStyle w:val="Normaalweb"/>
        <w:spacing w:before="0" w:beforeAutospacing="0" w:after="0" w:afterAutospacing="0"/>
        <w:rPr>
          <w:rFonts w:ascii="Calibri" w:hAnsi="Calibri" w:cs="Calibri"/>
          <w:color w:val="000000"/>
          <w:sz w:val="22"/>
          <w:szCs w:val="22"/>
        </w:rPr>
      </w:pPr>
      <w:r w:rsidRPr="00FF4820">
        <w:rPr>
          <w:rFonts w:ascii="Calibri" w:hAnsi="Calibri" w:cs="Calibri"/>
          <w:b/>
          <w:bCs/>
          <w:color w:val="000000"/>
          <w:sz w:val="22"/>
          <w:szCs w:val="22"/>
        </w:rPr>
        <w:t xml:space="preserve">VRAAG: </w:t>
      </w:r>
      <w:r w:rsidR="00A56E03" w:rsidRPr="00FF4820">
        <w:rPr>
          <w:rFonts w:ascii="Calibri" w:hAnsi="Calibri" w:cs="Calibri"/>
          <w:b/>
          <w:bCs/>
          <w:color w:val="000000"/>
          <w:sz w:val="22"/>
          <w:szCs w:val="22"/>
        </w:rPr>
        <w:t>Uitbreiding en inbreiding zit dat niet in bestek van aanleg woonwijk, woonrijp maken?</w:t>
      </w:r>
      <w:r w:rsidR="00A56E03">
        <w:rPr>
          <w:rFonts w:ascii="Calibri" w:hAnsi="Calibri" w:cs="Calibri"/>
          <w:color w:val="000000"/>
          <w:sz w:val="22"/>
          <w:szCs w:val="22"/>
        </w:rPr>
        <w:t xml:space="preserve"> Nee dat zit daar niet in. </w:t>
      </w:r>
    </w:p>
    <w:p w14:paraId="121467D9"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33E0B4B1" w14:textId="1DBD3B23" w:rsidR="00A56E03" w:rsidRDefault="00FF4820" w:rsidP="00A56E03">
      <w:pPr>
        <w:pStyle w:val="Normaalweb"/>
        <w:spacing w:before="0" w:beforeAutospacing="0" w:after="0" w:afterAutospacing="0"/>
        <w:rPr>
          <w:rFonts w:ascii="Calibri" w:hAnsi="Calibri" w:cs="Calibri"/>
          <w:color w:val="000000"/>
          <w:sz w:val="22"/>
          <w:szCs w:val="22"/>
        </w:rPr>
      </w:pPr>
      <w:r w:rsidRPr="00FF4820">
        <w:rPr>
          <w:rFonts w:ascii="Calibri" w:hAnsi="Calibri" w:cs="Calibri"/>
          <w:b/>
          <w:bCs/>
          <w:color w:val="000000"/>
          <w:sz w:val="22"/>
          <w:szCs w:val="22"/>
        </w:rPr>
        <w:t xml:space="preserve">VRAAG: </w:t>
      </w:r>
      <w:r w:rsidR="00A56E03" w:rsidRPr="00FF4820">
        <w:rPr>
          <w:rFonts w:ascii="Calibri" w:hAnsi="Calibri" w:cs="Calibri"/>
          <w:b/>
          <w:bCs/>
          <w:color w:val="000000"/>
          <w:sz w:val="22"/>
          <w:szCs w:val="22"/>
        </w:rPr>
        <w:t>Areaal hoe groot is dat ongeveer</w:t>
      </w:r>
      <w:r w:rsidRPr="00FF4820">
        <w:rPr>
          <w:rFonts w:ascii="Calibri" w:hAnsi="Calibri" w:cs="Calibri"/>
          <w:b/>
          <w:bCs/>
          <w:color w:val="000000"/>
          <w:sz w:val="22"/>
          <w:szCs w:val="22"/>
        </w:rPr>
        <w:t>?</w:t>
      </w:r>
      <w:r>
        <w:rPr>
          <w:rFonts w:ascii="Calibri" w:hAnsi="Calibri" w:cs="Calibri"/>
          <w:color w:val="000000"/>
          <w:sz w:val="22"/>
          <w:szCs w:val="22"/>
        </w:rPr>
        <w:t xml:space="preserve"> </w:t>
      </w:r>
      <w:r w:rsidR="00A56E03">
        <w:rPr>
          <w:rFonts w:ascii="Calibri" w:hAnsi="Calibri" w:cs="Calibri"/>
          <w:color w:val="000000"/>
          <w:sz w:val="22"/>
          <w:szCs w:val="22"/>
        </w:rPr>
        <w:t>Bijna 26.000 lichtmasten.</w:t>
      </w:r>
    </w:p>
    <w:p w14:paraId="4E80C15E" w14:textId="503A2BB1" w:rsidR="00A56E03" w:rsidRDefault="00FF4820" w:rsidP="00A56E03">
      <w:pPr>
        <w:pStyle w:val="Normaalweb"/>
        <w:spacing w:before="0" w:beforeAutospacing="0" w:after="0" w:afterAutospacing="0"/>
        <w:rPr>
          <w:rFonts w:ascii="Calibri" w:hAnsi="Calibri" w:cs="Calibri"/>
          <w:color w:val="000000"/>
          <w:sz w:val="22"/>
          <w:szCs w:val="22"/>
        </w:rPr>
      </w:pPr>
      <w:r w:rsidRPr="00FF4820">
        <w:rPr>
          <w:rFonts w:ascii="Calibri" w:hAnsi="Calibri" w:cs="Calibri"/>
          <w:b/>
          <w:bCs/>
          <w:color w:val="000000"/>
          <w:sz w:val="22"/>
          <w:szCs w:val="22"/>
        </w:rPr>
        <w:lastRenderedPageBreak/>
        <w:t>VRAAG:</w:t>
      </w:r>
      <w:r>
        <w:rPr>
          <w:rFonts w:ascii="Calibri" w:hAnsi="Calibri" w:cs="Calibri"/>
          <w:color w:val="000000"/>
          <w:sz w:val="22"/>
          <w:szCs w:val="22"/>
        </w:rPr>
        <w:t xml:space="preserve"> </w:t>
      </w:r>
      <w:r w:rsidR="00A56E03" w:rsidRPr="00FF4820">
        <w:rPr>
          <w:rFonts w:ascii="Calibri" w:hAnsi="Calibri" w:cs="Calibri"/>
          <w:b/>
          <w:bCs/>
          <w:color w:val="000000"/>
          <w:sz w:val="22"/>
          <w:szCs w:val="22"/>
        </w:rPr>
        <w:t>Hoeveel daarvan is ver-LED?</w:t>
      </w:r>
      <w:r w:rsidR="00A56E03">
        <w:rPr>
          <w:rFonts w:ascii="Calibri" w:hAnsi="Calibri" w:cs="Calibri"/>
          <w:color w:val="000000"/>
          <w:sz w:val="22"/>
          <w:szCs w:val="22"/>
        </w:rPr>
        <w:t xml:space="preserve"> Schatting zo'n rond de 30%. De lagere vermogens zijn nog niet verandert naar LED. </w:t>
      </w:r>
    </w:p>
    <w:p w14:paraId="3C870F89"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246BD330" w14:textId="62AB03DC"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Planning is besproken. Aanbestedingsprocedure is besproken (selecteren van 5 gegadigden die in de 2</w:t>
      </w:r>
      <w:r w:rsidR="00FF4820">
        <w:rPr>
          <w:rFonts w:ascii="Calibri" w:hAnsi="Calibri" w:cs="Calibri"/>
          <w:sz w:val="22"/>
          <w:szCs w:val="22"/>
        </w:rPr>
        <w:t>e</w:t>
      </w:r>
      <w:r>
        <w:rPr>
          <w:rFonts w:ascii="Calibri" w:hAnsi="Calibri" w:cs="Calibri"/>
          <w:sz w:val="22"/>
          <w:szCs w:val="22"/>
        </w:rPr>
        <w:t xml:space="preserve"> fase mogen inschrijven)</w:t>
      </w:r>
    </w:p>
    <w:p w14:paraId="579198CD"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079FCB70" w14:textId="3540FA71"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Selectiecriteria: Toon het aan met voorbeelden</w:t>
      </w:r>
      <w:r w:rsidR="00FF4820">
        <w:rPr>
          <w:rFonts w:ascii="Calibri" w:hAnsi="Calibri" w:cs="Calibri"/>
          <w:sz w:val="22"/>
          <w:szCs w:val="22"/>
        </w:rPr>
        <w:t>.</w:t>
      </w:r>
      <w:r>
        <w:rPr>
          <w:rFonts w:ascii="Calibri" w:hAnsi="Calibri" w:cs="Calibri"/>
          <w:sz w:val="22"/>
          <w:szCs w:val="22"/>
        </w:rPr>
        <w:t xml:space="preserve"> Laat het zien dat je het kan, hoe het bedrijf iets heeft opgepakt / uitgevoerd. En </w:t>
      </w:r>
      <w:r w:rsidR="00FF4820">
        <w:rPr>
          <w:rFonts w:ascii="Calibri" w:hAnsi="Calibri" w:cs="Calibri"/>
          <w:sz w:val="22"/>
          <w:szCs w:val="22"/>
        </w:rPr>
        <w:t>doe</w:t>
      </w:r>
      <w:r>
        <w:rPr>
          <w:rFonts w:ascii="Calibri" w:hAnsi="Calibri" w:cs="Calibri"/>
          <w:sz w:val="22"/>
          <w:szCs w:val="22"/>
        </w:rPr>
        <w:t xml:space="preserve"> dit anoniem. Dus geen gemeenten noemen, geen specifieke projecten benoemen. Zorg ervoor dat het niet te achterhalen is welke partij inschrijft. </w:t>
      </w:r>
    </w:p>
    <w:p w14:paraId="184C4ECC"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4277AA0C" w14:textId="090C7441" w:rsidR="00A56E03" w:rsidRDefault="00FF4820" w:rsidP="00A56E03">
      <w:pPr>
        <w:pStyle w:val="Normaalweb"/>
        <w:spacing w:before="0" w:beforeAutospacing="0" w:after="0" w:afterAutospacing="0"/>
        <w:rPr>
          <w:rFonts w:ascii="Calibri" w:hAnsi="Calibri" w:cs="Calibri"/>
          <w:color w:val="000000"/>
          <w:sz w:val="22"/>
          <w:szCs w:val="22"/>
        </w:rPr>
      </w:pPr>
      <w:r w:rsidRPr="00FF4820">
        <w:rPr>
          <w:rFonts w:ascii="Calibri" w:hAnsi="Calibri" w:cs="Calibri"/>
          <w:b/>
          <w:bCs/>
          <w:color w:val="000000"/>
          <w:sz w:val="22"/>
          <w:szCs w:val="22"/>
        </w:rPr>
        <w:t>VRAAG:</w:t>
      </w:r>
      <w:r>
        <w:rPr>
          <w:rFonts w:ascii="Calibri" w:hAnsi="Calibri" w:cs="Calibri"/>
          <w:color w:val="000000"/>
          <w:sz w:val="22"/>
          <w:szCs w:val="22"/>
        </w:rPr>
        <w:t xml:space="preserve"> </w:t>
      </w:r>
      <w:r w:rsidR="00A56E03" w:rsidRPr="00FF4820">
        <w:rPr>
          <w:rFonts w:ascii="Calibri" w:hAnsi="Calibri" w:cs="Calibri"/>
          <w:b/>
          <w:bCs/>
          <w:color w:val="000000"/>
          <w:sz w:val="22"/>
          <w:szCs w:val="22"/>
        </w:rPr>
        <w:t>Is er nog een bepaald beeld te geven op de beoordeling?</w:t>
      </w:r>
      <w:r w:rsidR="00A56E03">
        <w:rPr>
          <w:rFonts w:ascii="Calibri" w:hAnsi="Calibri" w:cs="Calibri"/>
          <w:color w:val="000000"/>
          <w:sz w:val="22"/>
          <w:szCs w:val="22"/>
        </w:rPr>
        <w:t xml:space="preserve"> De beoordeling is nog algemeen en vaag. </w:t>
      </w:r>
    </w:p>
    <w:p w14:paraId="03C36235" w14:textId="5CA2563A" w:rsidR="00A56E03" w:rsidRDefault="00CA41BE"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Bijvoorbeeld, </w:t>
      </w:r>
      <w:r w:rsidR="00A56E03">
        <w:rPr>
          <w:rFonts w:ascii="Calibri" w:hAnsi="Calibri" w:cs="Calibri"/>
          <w:sz w:val="22"/>
          <w:szCs w:val="22"/>
        </w:rPr>
        <w:t>De eerste</w:t>
      </w:r>
      <w:r>
        <w:rPr>
          <w:rFonts w:ascii="Calibri" w:hAnsi="Calibri" w:cs="Calibri"/>
          <w:sz w:val="22"/>
          <w:szCs w:val="22"/>
        </w:rPr>
        <w:t xml:space="preserve"> selectiecriteria</w:t>
      </w:r>
      <w:r w:rsidR="00A56E03">
        <w:rPr>
          <w:rFonts w:ascii="Calibri" w:hAnsi="Calibri" w:cs="Calibri"/>
          <w:sz w:val="22"/>
          <w:szCs w:val="22"/>
        </w:rPr>
        <w:t xml:space="preserve"> is geld, hoe gaan jullie hiermee om? Hoe ga je als organisatie ermee om, hoe bewaak je het en hoe informeer je je opdrachtgever? </w:t>
      </w:r>
    </w:p>
    <w:p w14:paraId="799B488B"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Op de verschillende onderwerpen kun je dat uitschrijven hoe je als organisatie bepaalde dingen oppakt. </w:t>
      </w:r>
    </w:p>
    <w:p w14:paraId="553AECAA"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50960C73" w14:textId="287B4927" w:rsidR="00A56E03" w:rsidRDefault="00CA41BE" w:rsidP="00A56E03">
      <w:pPr>
        <w:pStyle w:val="Norma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 xml:space="preserve">VRAAG: </w:t>
      </w:r>
      <w:r w:rsidR="00A56E03" w:rsidRPr="00CA41BE">
        <w:rPr>
          <w:rFonts w:ascii="Calibri" w:hAnsi="Calibri" w:cs="Calibri"/>
          <w:b/>
          <w:bCs/>
          <w:color w:val="000000"/>
          <w:sz w:val="22"/>
          <w:szCs w:val="22"/>
        </w:rPr>
        <w:t>In dit hele verhaal mis ik het MKB.</w:t>
      </w:r>
      <w:r>
        <w:rPr>
          <w:rFonts w:ascii="Calibri" w:hAnsi="Calibri" w:cs="Calibri"/>
          <w:b/>
          <w:bCs/>
          <w:color w:val="000000"/>
          <w:sz w:val="22"/>
          <w:szCs w:val="22"/>
        </w:rPr>
        <w:t xml:space="preserve"> Klopt dat?</w:t>
      </w:r>
      <w:r w:rsidR="00A56E03">
        <w:rPr>
          <w:rFonts w:ascii="Calibri" w:hAnsi="Calibri" w:cs="Calibri"/>
          <w:color w:val="000000"/>
          <w:sz w:val="22"/>
          <w:szCs w:val="22"/>
        </w:rPr>
        <w:t xml:space="preserve"> Klopt, het is een Europese aanbesteding. Het siert de opdrachtnemer om als deze onderaannemers nodig heeft om hier</w:t>
      </w:r>
      <w:r>
        <w:rPr>
          <w:rFonts w:ascii="Calibri" w:hAnsi="Calibri" w:cs="Calibri"/>
          <w:color w:val="000000"/>
          <w:sz w:val="22"/>
          <w:szCs w:val="22"/>
        </w:rPr>
        <w:t>voor</w:t>
      </w:r>
      <w:r w:rsidR="00A56E03">
        <w:rPr>
          <w:rFonts w:ascii="Calibri" w:hAnsi="Calibri" w:cs="Calibri"/>
          <w:color w:val="000000"/>
          <w:sz w:val="22"/>
          <w:szCs w:val="22"/>
        </w:rPr>
        <w:t xml:space="preserve"> MKB in te schakelen en wellicht ook lokale partijen.</w:t>
      </w:r>
      <w:r w:rsidR="004278B7">
        <w:rPr>
          <w:rFonts w:ascii="Calibri" w:hAnsi="Calibri" w:cs="Calibri"/>
          <w:color w:val="000000"/>
          <w:sz w:val="22"/>
          <w:szCs w:val="22"/>
        </w:rPr>
        <w:t xml:space="preserve"> Maar in de aanbestedingsprocedure is dit niet als beoordeling mee genomen.</w:t>
      </w:r>
    </w:p>
    <w:p w14:paraId="276877B0"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6DC46198" w14:textId="712D33C8" w:rsidR="00A56E03" w:rsidRPr="00CA41BE" w:rsidRDefault="00CA41BE" w:rsidP="00A56E03">
      <w:pPr>
        <w:pStyle w:val="Normaalweb"/>
        <w:spacing w:before="0" w:beforeAutospacing="0" w:after="0" w:afterAutospacing="0"/>
        <w:rPr>
          <w:rFonts w:ascii="Calibri" w:hAnsi="Calibri" w:cs="Calibri"/>
          <w:b/>
          <w:bCs/>
          <w:color w:val="000000"/>
          <w:sz w:val="22"/>
          <w:szCs w:val="22"/>
        </w:rPr>
      </w:pPr>
      <w:r w:rsidRPr="00CA41BE">
        <w:rPr>
          <w:rFonts w:ascii="Calibri" w:hAnsi="Calibri" w:cs="Calibri"/>
          <w:b/>
          <w:bCs/>
          <w:color w:val="000000"/>
          <w:sz w:val="22"/>
          <w:szCs w:val="22"/>
        </w:rPr>
        <w:t xml:space="preserve">VRAAG: </w:t>
      </w:r>
      <w:r w:rsidR="00A56E03" w:rsidRPr="00CA41BE">
        <w:rPr>
          <w:rFonts w:ascii="Calibri" w:hAnsi="Calibri" w:cs="Calibri"/>
          <w:b/>
          <w:bCs/>
          <w:color w:val="000000"/>
          <w:sz w:val="22"/>
          <w:szCs w:val="22"/>
        </w:rPr>
        <w:t xml:space="preserve">Waarom wordt de aanbesteding anders gedaan dan andere gemeenten? </w:t>
      </w:r>
    </w:p>
    <w:p w14:paraId="21E0E913" w14:textId="302083B2"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Het contract wat we hiervoor hebben gehad (dus niet de lopende</w:t>
      </w:r>
      <w:r w:rsidR="00CA41BE">
        <w:rPr>
          <w:rFonts w:ascii="Calibri" w:hAnsi="Calibri" w:cs="Calibri"/>
          <w:sz w:val="22"/>
          <w:szCs w:val="22"/>
        </w:rPr>
        <w:t>, maar daarvoor</w:t>
      </w:r>
      <w:r>
        <w:rPr>
          <w:rFonts w:ascii="Calibri" w:hAnsi="Calibri" w:cs="Calibri"/>
          <w:sz w:val="22"/>
          <w:szCs w:val="22"/>
        </w:rPr>
        <w:t>) was met SPIE en dat was meer</w:t>
      </w:r>
      <w:r w:rsidR="00CA41BE">
        <w:rPr>
          <w:rFonts w:ascii="Calibri" w:hAnsi="Calibri" w:cs="Calibri"/>
          <w:sz w:val="22"/>
          <w:szCs w:val="22"/>
        </w:rPr>
        <w:t xml:space="preserve"> gericht op</w:t>
      </w:r>
      <w:r>
        <w:rPr>
          <w:rFonts w:ascii="Calibri" w:hAnsi="Calibri" w:cs="Calibri"/>
          <w:sz w:val="22"/>
          <w:szCs w:val="22"/>
        </w:rPr>
        <w:t xml:space="preserve"> een samenwerkingscontract, </w:t>
      </w:r>
      <w:r w:rsidR="00CA41BE">
        <w:rPr>
          <w:rFonts w:ascii="Calibri" w:hAnsi="Calibri" w:cs="Calibri"/>
          <w:sz w:val="22"/>
          <w:szCs w:val="22"/>
        </w:rPr>
        <w:t xml:space="preserve">waarin </w:t>
      </w:r>
      <w:proofErr w:type="spellStart"/>
      <w:r w:rsidR="00CA41BE">
        <w:rPr>
          <w:rFonts w:ascii="Calibri" w:hAnsi="Calibri" w:cs="Calibri"/>
          <w:sz w:val="22"/>
          <w:szCs w:val="22"/>
        </w:rPr>
        <w:t>ontzorging</w:t>
      </w:r>
      <w:proofErr w:type="spellEnd"/>
      <w:r w:rsidR="00CA41BE">
        <w:rPr>
          <w:rFonts w:ascii="Calibri" w:hAnsi="Calibri" w:cs="Calibri"/>
          <w:sz w:val="22"/>
          <w:szCs w:val="22"/>
        </w:rPr>
        <w:t xml:space="preserve"> een rol speelde</w:t>
      </w:r>
      <w:r>
        <w:rPr>
          <w:rFonts w:ascii="Calibri" w:hAnsi="Calibri" w:cs="Calibri"/>
          <w:sz w:val="22"/>
          <w:szCs w:val="22"/>
        </w:rPr>
        <w:t xml:space="preserve">. Dat is de gemeente Lelystad bevallen en </w:t>
      </w:r>
      <w:r w:rsidR="00CA41BE">
        <w:rPr>
          <w:rFonts w:ascii="Calibri" w:hAnsi="Calibri" w:cs="Calibri"/>
          <w:sz w:val="22"/>
          <w:szCs w:val="22"/>
        </w:rPr>
        <w:t xml:space="preserve">dat willen we wederom </w:t>
      </w:r>
      <w:r>
        <w:rPr>
          <w:rFonts w:ascii="Calibri" w:hAnsi="Calibri" w:cs="Calibri"/>
          <w:sz w:val="22"/>
          <w:szCs w:val="22"/>
        </w:rPr>
        <w:t>creëren</w:t>
      </w:r>
      <w:r w:rsidR="00CA41BE">
        <w:rPr>
          <w:rFonts w:ascii="Calibri" w:hAnsi="Calibri" w:cs="Calibri"/>
          <w:sz w:val="22"/>
          <w:szCs w:val="22"/>
        </w:rPr>
        <w:t xml:space="preserve"> met een partij</w:t>
      </w:r>
      <w:r>
        <w:rPr>
          <w:rFonts w:ascii="Calibri" w:hAnsi="Calibri" w:cs="Calibri"/>
          <w:sz w:val="22"/>
          <w:szCs w:val="22"/>
        </w:rPr>
        <w:t xml:space="preserve"> met aantal wijzigingen erop. </w:t>
      </w:r>
      <w:r w:rsidR="00CA41BE">
        <w:rPr>
          <w:rFonts w:ascii="Calibri" w:hAnsi="Calibri" w:cs="Calibri"/>
          <w:sz w:val="22"/>
          <w:szCs w:val="22"/>
        </w:rPr>
        <w:t>We hebben</w:t>
      </w:r>
      <w:r>
        <w:rPr>
          <w:rFonts w:ascii="Calibri" w:hAnsi="Calibri" w:cs="Calibri"/>
          <w:sz w:val="22"/>
          <w:szCs w:val="22"/>
        </w:rPr>
        <w:t xml:space="preserve"> daarvan geleerd en proberen de </w:t>
      </w:r>
      <w:proofErr w:type="spellStart"/>
      <w:r>
        <w:rPr>
          <w:rFonts w:ascii="Calibri" w:hAnsi="Calibri" w:cs="Calibri"/>
          <w:sz w:val="22"/>
          <w:szCs w:val="22"/>
        </w:rPr>
        <w:t>lessons</w:t>
      </w:r>
      <w:proofErr w:type="spellEnd"/>
      <w:r>
        <w:rPr>
          <w:rFonts w:ascii="Calibri" w:hAnsi="Calibri" w:cs="Calibri"/>
          <w:sz w:val="22"/>
          <w:szCs w:val="22"/>
        </w:rPr>
        <w:t xml:space="preserve"> </w:t>
      </w:r>
      <w:proofErr w:type="spellStart"/>
      <w:r>
        <w:rPr>
          <w:rFonts w:ascii="Calibri" w:hAnsi="Calibri" w:cs="Calibri"/>
          <w:sz w:val="22"/>
          <w:szCs w:val="22"/>
        </w:rPr>
        <w:t>learned</w:t>
      </w:r>
      <w:proofErr w:type="spellEnd"/>
      <w:r>
        <w:rPr>
          <w:rFonts w:ascii="Calibri" w:hAnsi="Calibri" w:cs="Calibri"/>
          <w:sz w:val="22"/>
          <w:szCs w:val="22"/>
        </w:rPr>
        <w:t xml:space="preserve"> </w:t>
      </w:r>
      <w:r w:rsidR="00CA41BE">
        <w:rPr>
          <w:rFonts w:ascii="Calibri" w:hAnsi="Calibri" w:cs="Calibri"/>
          <w:sz w:val="22"/>
          <w:szCs w:val="22"/>
        </w:rPr>
        <w:t>in deze nieuwe aanbesteding en overeenkomst</w:t>
      </w:r>
      <w:r>
        <w:rPr>
          <w:rFonts w:ascii="Calibri" w:hAnsi="Calibri" w:cs="Calibri"/>
          <w:sz w:val="22"/>
          <w:szCs w:val="22"/>
        </w:rPr>
        <w:t xml:space="preserve"> te verwerken en te komen tot een mooie samenwerking. We hebben het opdrachtgeverschap ontwikkelt, we hebben een assetbenadering ontwikkeld. </w:t>
      </w:r>
    </w:p>
    <w:p w14:paraId="4C5A4442" w14:textId="6B4A50C5"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En daarom willen we ook deze</w:t>
      </w:r>
      <w:r w:rsidR="004278B7">
        <w:rPr>
          <w:rFonts w:ascii="Calibri" w:hAnsi="Calibri" w:cs="Calibri"/>
          <w:sz w:val="22"/>
          <w:szCs w:val="22"/>
        </w:rPr>
        <w:t xml:space="preserve"> </w:t>
      </w:r>
      <w:r w:rsidR="00CA4D09">
        <w:rPr>
          <w:rFonts w:ascii="Calibri" w:hAnsi="Calibri" w:cs="Calibri"/>
          <w:sz w:val="22"/>
          <w:szCs w:val="22"/>
        </w:rPr>
        <w:t>E</w:t>
      </w:r>
      <w:r w:rsidR="004278B7">
        <w:rPr>
          <w:rFonts w:ascii="Calibri" w:hAnsi="Calibri" w:cs="Calibri"/>
          <w:sz w:val="22"/>
          <w:szCs w:val="22"/>
        </w:rPr>
        <w:t>urope</w:t>
      </w:r>
      <w:bookmarkStart w:id="0" w:name="_GoBack"/>
      <w:bookmarkEnd w:id="0"/>
      <w:r w:rsidR="004278B7">
        <w:rPr>
          <w:rFonts w:ascii="Calibri" w:hAnsi="Calibri" w:cs="Calibri"/>
          <w:sz w:val="22"/>
          <w:szCs w:val="22"/>
        </w:rPr>
        <w:t>se</w:t>
      </w:r>
      <w:r>
        <w:rPr>
          <w:rFonts w:ascii="Calibri" w:hAnsi="Calibri" w:cs="Calibri"/>
          <w:sz w:val="22"/>
          <w:szCs w:val="22"/>
        </w:rPr>
        <w:t xml:space="preserve"> niet-openbare procedure</w:t>
      </w:r>
      <w:r w:rsidR="00CA41BE">
        <w:rPr>
          <w:rFonts w:ascii="Calibri" w:hAnsi="Calibri" w:cs="Calibri"/>
          <w:sz w:val="22"/>
          <w:szCs w:val="22"/>
        </w:rPr>
        <w:t>.</w:t>
      </w:r>
      <w:r>
        <w:rPr>
          <w:rFonts w:ascii="Calibri" w:hAnsi="Calibri" w:cs="Calibri"/>
          <w:sz w:val="22"/>
          <w:szCs w:val="22"/>
        </w:rPr>
        <w:t xml:space="preserve"> We willen zeker weten dat we met partijen een gunningsfase in gaan die deze opdracht kunnen uitvoeren. </w:t>
      </w:r>
    </w:p>
    <w:p w14:paraId="3DF98752"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28C92B7C"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Er wordt nog wat gediscussieerd of het zin heeft om anoniem te beoordelen of niet en of je niet alleen op plannen ingaat die mooi geschreven zijn en of een partij dat daadwerkelijk ook uitvoert. </w:t>
      </w:r>
    </w:p>
    <w:p w14:paraId="4895ED97"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Waarbij het standpunt van de gemeente is dat we vasthouden aan anoniem inschrijven bij de selectiefase. We willen niet dat er bevooroordeeld wordt op partijen door de beoordelaars. Dit kan gebeuren wanneer iemand een goede of een nare ervaring heeft met een van de partijen en dit mee laat wegen in zijn of haar beoordeling. Dat willen we voorkomen door anoniem de selectiecriteria-uitwerking in te laten dienen.</w:t>
      </w:r>
    </w:p>
    <w:p w14:paraId="3AC8A6E0"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xml:space="preserve">En plannen kunnen heel mooi geschreven zijn, maar de gemeente heeft wel rechtelijk middelen om stappen te ondernemen als een partij zich niet houdt aan de ingediende plannen voor deze opdracht. </w:t>
      </w:r>
    </w:p>
    <w:p w14:paraId="3EB6C43B"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0492D1A5" w14:textId="05F4B44F"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lastRenderedPageBreak/>
        <w:t xml:space="preserve">Partijen geven aan dat ze graag in de volgende fase wel hun bedrijfsnaam willen benoemen. In de volgende fase willen ze heel graag hun trots laten zien en zeker om goed aan te </w:t>
      </w:r>
      <w:r w:rsidR="00CA41BE">
        <w:rPr>
          <w:rFonts w:ascii="Calibri" w:hAnsi="Calibri" w:cs="Calibri"/>
          <w:sz w:val="22"/>
          <w:szCs w:val="22"/>
        </w:rPr>
        <w:t xml:space="preserve">kunnen </w:t>
      </w:r>
      <w:r>
        <w:rPr>
          <w:rFonts w:ascii="Calibri" w:hAnsi="Calibri" w:cs="Calibri"/>
          <w:sz w:val="22"/>
          <w:szCs w:val="22"/>
        </w:rPr>
        <w:t>geven in hoe zij straks de opdracht gaan uitvoeren. Gemeente zal dit meenemen in de overweging voor de volgende fase.</w:t>
      </w:r>
    </w:p>
    <w:p w14:paraId="0F8161FD"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74870234" w14:textId="77777777" w:rsidR="00CA41BE" w:rsidRDefault="00A56E03" w:rsidP="00CA41BE">
      <w:pPr>
        <w:pStyle w:val="Normaalweb"/>
        <w:spacing w:before="0" w:beforeAutospacing="0" w:after="0" w:afterAutospacing="0"/>
        <w:rPr>
          <w:rFonts w:ascii="Calibri" w:hAnsi="Calibri" w:cs="Calibri"/>
          <w:sz w:val="22"/>
          <w:szCs w:val="22"/>
        </w:rPr>
      </w:pPr>
      <w:r>
        <w:rPr>
          <w:rFonts w:ascii="Calibri" w:hAnsi="Calibri" w:cs="Calibri"/>
          <w:color w:val="000000"/>
          <w:sz w:val="22"/>
          <w:szCs w:val="22"/>
        </w:rPr>
        <w:t xml:space="preserve">Planning: Voorlopige planning: voor de vervolgfase. Tegen eind maart worden de partijen uitgenodigd om in te schrijven </w:t>
      </w:r>
      <w:r w:rsidR="00CA41BE">
        <w:rPr>
          <w:rFonts w:ascii="Calibri" w:hAnsi="Calibri" w:cs="Calibri"/>
          <w:color w:val="000000"/>
          <w:sz w:val="22"/>
          <w:szCs w:val="22"/>
        </w:rPr>
        <w:t xml:space="preserve"> en deze inschrijving </w:t>
      </w:r>
      <w:r>
        <w:rPr>
          <w:rFonts w:ascii="Calibri" w:hAnsi="Calibri" w:cs="Calibri"/>
          <w:color w:val="000000"/>
          <w:sz w:val="22"/>
          <w:szCs w:val="22"/>
        </w:rPr>
        <w:t>begin mei</w:t>
      </w:r>
      <w:r w:rsidR="00CA41BE">
        <w:rPr>
          <w:rFonts w:ascii="Calibri" w:hAnsi="Calibri" w:cs="Calibri"/>
          <w:color w:val="000000"/>
          <w:sz w:val="22"/>
          <w:szCs w:val="22"/>
        </w:rPr>
        <w:t xml:space="preserve"> in te dienen</w:t>
      </w:r>
      <w:r>
        <w:rPr>
          <w:rFonts w:ascii="Calibri" w:hAnsi="Calibri" w:cs="Calibri"/>
          <w:color w:val="000000"/>
          <w:sz w:val="22"/>
          <w:szCs w:val="22"/>
        </w:rPr>
        <w:t xml:space="preserve">. Dat wordt als vrij kort ervaren. Zeker omdat de kwaliteit 70% is en prijs 30%. 5 weken is kort, zeker als er een substantieel deel kwaliteit is, </w:t>
      </w:r>
      <w:r w:rsidR="00CA41BE">
        <w:rPr>
          <w:rFonts w:ascii="Calibri" w:hAnsi="Calibri" w:cs="Calibri"/>
          <w:color w:val="000000"/>
          <w:sz w:val="22"/>
          <w:szCs w:val="22"/>
        </w:rPr>
        <w:t xml:space="preserve">de </w:t>
      </w:r>
      <w:r>
        <w:rPr>
          <w:rFonts w:ascii="Calibri" w:hAnsi="Calibri" w:cs="Calibri"/>
          <w:color w:val="000000"/>
          <w:sz w:val="22"/>
          <w:szCs w:val="22"/>
        </w:rPr>
        <w:t>uitwerking op</w:t>
      </w:r>
      <w:r w:rsidR="00CA41BE">
        <w:rPr>
          <w:rFonts w:ascii="Calibri" w:hAnsi="Calibri" w:cs="Calibri"/>
          <w:color w:val="000000"/>
          <w:sz w:val="22"/>
          <w:szCs w:val="22"/>
        </w:rPr>
        <w:t xml:space="preserve"> de</w:t>
      </w:r>
      <w:r>
        <w:rPr>
          <w:rFonts w:ascii="Calibri" w:hAnsi="Calibri" w:cs="Calibri"/>
          <w:color w:val="000000"/>
          <w:sz w:val="22"/>
          <w:szCs w:val="22"/>
        </w:rPr>
        <w:t xml:space="preserve"> vragen.</w:t>
      </w:r>
      <w:r w:rsidR="00CA41BE">
        <w:rPr>
          <w:rFonts w:ascii="Calibri" w:hAnsi="Calibri" w:cs="Calibri"/>
          <w:color w:val="000000"/>
          <w:sz w:val="22"/>
          <w:szCs w:val="22"/>
        </w:rPr>
        <w:t xml:space="preserve"> </w:t>
      </w:r>
      <w:r w:rsidR="00CA41BE">
        <w:rPr>
          <w:rFonts w:ascii="Calibri" w:hAnsi="Calibri" w:cs="Calibri"/>
          <w:sz w:val="22"/>
          <w:szCs w:val="22"/>
        </w:rPr>
        <w:t xml:space="preserve">Het opstellen van een goed kwaliteitsstuk kost tijd. </w:t>
      </w:r>
    </w:p>
    <w:p w14:paraId="7198DF7A" w14:textId="2F8B636E" w:rsidR="00A56E03" w:rsidRDefault="00A56E03" w:rsidP="00A56E03">
      <w:pPr>
        <w:pStyle w:val="Norma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Gemeente geeft aan om de opmerking mee te nemen en dan de planning te bekijken. </w:t>
      </w:r>
    </w:p>
    <w:p w14:paraId="09A43C53" w14:textId="77777777" w:rsidR="00A56E03" w:rsidRDefault="00A56E03" w:rsidP="00A56E03">
      <w:pPr>
        <w:pStyle w:val="Normaalweb"/>
        <w:spacing w:before="0" w:beforeAutospacing="0" w:after="0" w:afterAutospacing="0"/>
        <w:rPr>
          <w:rFonts w:ascii="Calibri" w:hAnsi="Calibri" w:cs="Calibri"/>
          <w:sz w:val="22"/>
          <w:szCs w:val="22"/>
        </w:rPr>
      </w:pPr>
      <w:r>
        <w:rPr>
          <w:rFonts w:ascii="Calibri" w:hAnsi="Calibri" w:cs="Calibri"/>
          <w:sz w:val="22"/>
          <w:szCs w:val="22"/>
        </w:rPr>
        <w:t> </w:t>
      </w:r>
    </w:p>
    <w:p w14:paraId="1EEB1D8F" w14:textId="29CC415E" w:rsidR="00A56E03" w:rsidRPr="00CA41BE" w:rsidRDefault="00CA41BE" w:rsidP="00A2777F">
      <w:pPr>
        <w:pStyle w:val="Normaalweb"/>
        <w:spacing w:before="0" w:beforeAutospacing="0" w:after="0" w:afterAutospacing="0"/>
        <w:rPr>
          <w:rFonts w:ascii="Calibri" w:hAnsi="Calibri" w:cs="Calibri"/>
          <w:color w:val="000000"/>
          <w:sz w:val="22"/>
          <w:szCs w:val="22"/>
        </w:rPr>
      </w:pPr>
      <w:r w:rsidRPr="00CA41BE">
        <w:rPr>
          <w:rFonts w:ascii="Calibri" w:hAnsi="Calibri" w:cs="Calibri"/>
          <w:color w:val="000000"/>
          <w:sz w:val="22"/>
          <w:szCs w:val="22"/>
        </w:rPr>
        <w:t xml:space="preserve">Vragen benoemd in dit verslag zullen in de Nota van Inlichtingen opgenomen worden. </w:t>
      </w:r>
    </w:p>
    <w:sectPr w:rsidR="00A56E03" w:rsidRPr="00CA41BE" w:rsidSect="00742BE0">
      <w:footerReference w:type="default" r:id="rId12"/>
      <w:pgSz w:w="11906" w:h="16838"/>
      <w:pgMar w:top="2767" w:right="1315" w:bottom="1712" w:left="2154" w:header="56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DEFFB" w14:textId="77777777" w:rsidR="00290C0A" w:rsidRDefault="00290C0A" w:rsidP="00062A47">
      <w:r>
        <w:separator/>
      </w:r>
    </w:p>
  </w:endnote>
  <w:endnote w:type="continuationSeparator" w:id="0">
    <w:p w14:paraId="1BA509D1" w14:textId="77777777" w:rsidR="00290C0A" w:rsidRDefault="00290C0A" w:rsidP="00062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030CC" w14:textId="77777777" w:rsidR="00062A47" w:rsidRDefault="00062A47">
    <w:pPr>
      <w:pStyle w:val="Voettekst"/>
      <w:rPr>
        <w:rFonts w:ascii="Calibri" w:hAnsi="Calibri" w:cs="Calibri"/>
        <w:sz w:val="11"/>
      </w:rPr>
    </w:pPr>
  </w:p>
  <w:p w14:paraId="79F0DDE8" w14:textId="287E19BC" w:rsidR="00A56E03" w:rsidRPr="00A2777F" w:rsidRDefault="00A2777F">
    <w:pPr>
      <w:pStyle w:val="Voettekst"/>
      <w:rPr>
        <w:rFonts w:ascii="Calibri" w:hAnsi="Calibri" w:cs="Calibri"/>
        <w:sz w:val="16"/>
        <w:szCs w:val="16"/>
      </w:rPr>
    </w:pPr>
    <w:r w:rsidRPr="00A2777F">
      <w:rPr>
        <w:rFonts w:ascii="Calibri" w:hAnsi="Calibri" w:cs="Calibri"/>
        <w:sz w:val="16"/>
        <w:szCs w:val="16"/>
      </w:rPr>
      <w:t xml:space="preserve">Verslag informatiebijeenkomst </w:t>
    </w:r>
    <w:r w:rsidR="00A56E03">
      <w:rPr>
        <w:rFonts w:ascii="Calibri" w:hAnsi="Calibri" w:cs="Calibri"/>
        <w:sz w:val="16"/>
        <w:szCs w:val="16"/>
      </w:rPr>
      <w:t>Onderhoud, beheer en exploitatie openbare verlichting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099D3" w14:textId="77777777" w:rsidR="00290C0A" w:rsidRDefault="00290C0A" w:rsidP="00062A47">
      <w:r>
        <w:separator/>
      </w:r>
    </w:p>
  </w:footnote>
  <w:footnote w:type="continuationSeparator" w:id="0">
    <w:p w14:paraId="5089E79F" w14:textId="77777777" w:rsidR="00290C0A" w:rsidRDefault="00290C0A" w:rsidP="00062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479FA"/>
    <w:multiLevelType w:val="multilevel"/>
    <w:tmpl w:val="6C78B8F2"/>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1" w15:restartNumberingAfterBreak="0">
    <w:nsid w:val="09A66715"/>
    <w:multiLevelType w:val="multilevel"/>
    <w:tmpl w:val="15B4E7B8"/>
    <w:styleLink w:val="111111"/>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14"/>
        </w:tabs>
        <w:ind w:left="1814" w:hanging="1134"/>
      </w:pPr>
      <w:rPr>
        <w:rFonts w:hint="default"/>
      </w:rPr>
    </w:lvl>
    <w:lvl w:ilvl="3">
      <w:start w:val="1"/>
      <w:numFmt w:val="decimal"/>
      <w:lvlText w:val="%1.%2.%3.%4."/>
      <w:lvlJc w:val="left"/>
      <w:pPr>
        <w:tabs>
          <w:tab w:val="num" w:pos="2948"/>
        </w:tabs>
        <w:ind w:left="2948" w:hanging="1134"/>
      </w:pPr>
      <w:rPr>
        <w:rFonts w:hint="default"/>
      </w:rPr>
    </w:lvl>
    <w:lvl w:ilvl="4">
      <w:start w:val="1"/>
      <w:numFmt w:val="decimal"/>
      <w:lvlText w:val="%1.%2.%3.%4.%5."/>
      <w:lvlJc w:val="left"/>
      <w:pPr>
        <w:tabs>
          <w:tab w:val="num" w:pos="4082"/>
        </w:tabs>
        <w:ind w:left="4082" w:hanging="1134"/>
      </w:pPr>
      <w:rPr>
        <w:rFonts w:hint="default"/>
      </w:rPr>
    </w:lvl>
    <w:lvl w:ilvl="5">
      <w:start w:val="1"/>
      <w:numFmt w:val="decimal"/>
      <w:lvlText w:val="%1.%2.%3.%4.%5.%6."/>
      <w:lvlJc w:val="left"/>
      <w:pPr>
        <w:tabs>
          <w:tab w:val="num" w:pos="4082"/>
        </w:tabs>
        <w:ind w:left="4082" w:firstLine="0"/>
      </w:pPr>
      <w:rPr>
        <w:rFonts w:hint="default"/>
      </w:rPr>
    </w:lvl>
    <w:lvl w:ilvl="6">
      <w:start w:val="1"/>
      <w:numFmt w:val="decimal"/>
      <w:lvlText w:val="%1.%2.%3.%4.%5.%6.%7."/>
      <w:lvlJc w:val="left"/>
      <w:pPr>
        <w:tabs>
          <w:tab w:val="num" w:pos="4082"/>
        </w:tabs>
        <w:ind w:left="4082" w:firstLine="0"/>
      </w:pPr>
      <w:rPr>
        <w:rFonts w:hint="default"/>
      </w:rPr>
    </w:lvl>
    <w:lvl w:ilvl="7">
      <w:start w:val="1"/>
      <w:numFmt w:val="decimal"/>
      <w:lvlText w:val="%1.%2.%3.%4.%5.%6.%7.%8."/>
      <w:lvlJc w:val="left"/>
      <w:pPr>
        <w:tabs>
          <w:tab w:val="num" w:pos="4082"/>
        </w:tabs>
        <w:ind w:left="4082" w:firstLine="0"/>
      </w:pPr>
      <w:rPr>
        <w:rFonts w:hint="default"/>
      </w:rPr>
    </w:lvl>
    <w:lvl w:ilvl="8">
      <w:start w:val="1"/>
      <w:numFmt w:val="decimal"/>
      <w:lvlText w:val="%1.%2.%3.%4.%5.%6.%7.%8.%9."/>
      <w:lvlJc w:val="left"/>
      <w:pPr>
        <w:tabs>
          <w:tab w:val="num" w:pos="4082"/>
        </w:tabs>
        <w:ind w:left="4082" w:firstLine="0"/>
      </w:pPr>
      <w:rPr>
        <w:rFonts w:hint="default"/>
      </w:rPr>
    </w:lvl>
  </w:abstractNum>
  <w:abstractNum w:abstractNumId="2" w15:restartNumberingAfterBreak="0">
    <w:nsid w:val="0BB852CD"/>
    <w:multiLevelType w:val="multilevel"/>
    <w:tmpl w:val="C8B44B40"/>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3" w15:restartNumberingAfterBreak="0">
    <w:nsid w:val="22AC4EC2"/>
    <w:multiLevelType w:val="multilevel"/>
    <w:tmpl w:val="3744B052"/>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4" w15:restartNumberingAfterBreak="0">
    <w:nsid w:val="3BD3448C"/>
    <w:multiLevelType w:val="hybridMultilevel"/>
    <w:tmpl w:val="FC0ABE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C76851"/>
    <w:multiLevelType w:val="multilevel"/>
    <w:tmpl w:val="64906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9736F1"/>
    <w:multiLevelType w:val="multilevel"/>
    <w:tmpl w:val="1DBCFD0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7" w15:restartNumberingAfterBreak="0">
    <w:nsid w:val="5C67151B"/>
    <w:multiLevelType w:val="multilevel"/>
    <w:tmpl w:val="58841426"/>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8" w15:restartNumberingAfterBreak="0">
    <w:nsid w:val="63C70FCC"/>
    <w:multiLevelType w:val="hybridMultilevel"/>
    <w:tmpl w:val="A38250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E97392"/>
    <w:multiLevelType w:val="multilevel"/>
    <w:tmpl w:val="0E9E17AC"/>
    <w:styleLink w:val="1ai"/>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10" w15:restartNumberingAfterBreak="0">
    <w:nsid w:val="692D332A"/>
    <w:multiLevelType w:val="multilevel"/>
    <w:tmpl w:val="DF8EF798"/>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11" w15:restartNumberingAfterBreak="0">
    <w:nsid w:val="71824C1E"/>
    <w:multiLevelType w:val="multilevel"/>
    <w:tmpl w:val="809EC55C"/>
    <w:lvl w:ilvl="0">
      <w:start w:val="1"/>
      <w:numFmt w:val="decimal"/>
      <w:pStyle w:val="Kop1Tax"/>
      <w:lvlText w:val="%1."/>
      <w:lvlJc w:val="left"/>
      <w:pPr>
        <w:tabs>
          <w:tab w:val="num" w:pos="680"/>
        </w:tabs>
        <w:ind w:left="680" w:hanging="680"/>
      </w:pPr>
      <w:rPr>
        <w:rFonts w:hint="default"/>
        <w:b/>
        <w:i w:val="0"/>
      </w:rPr>
    </w:lvl>
    <w:lvl w:ilvl="1">
      <w:start w:val="1"/>
      <w:numFmt w:val="decimal"/>
      <w:pStyle w:val="Kop2Tax"/>
      <w:lvlText w:val="%1.%2."/>
      <w:lvlJc w:val="left"/>
      <w:pPr>
        <w:tabs>
          <w:tab w:val="num" w:pos="680"/>
        </w:tabs>
        <w:ind w:left="680" w:hanging="680"/>
      </w:pPr>
      <w:rPr>
        <w:rFonts w:hint="default"/>
        <w:b w:val="0"/>
        <w:i/>
      </w:rPr>
    </w:lvl>
    <w:lvl w:ilvl="2">
      <w:start w:val="1"/>
      <w:numFmt w:val="decimal"/>
      <w:pStyle w:val="Kop3Tax"/>
      <w:lvlText w:val="%1.%2.%3."/>
      <w:lvlJc w:val="left"/>
      <w:pPr>
        <w:tabs>
          <w:tab w:val="num" w:pos="680"/>
        </w:tabs>
        <w:ind w:left="680" w:hanging="680"/>
      </w:pPr>
      <w:rPr>
        <w:rFonts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B38631B"/>
    <w:multiLevelType w:val="hybridMultilevel"/>
    <w:tmpl w:val="B0622E28"/>
    <w:lvl w:ilvl="0" w:tplc="2E3AB8AC">
      <w:start w:val="1"/>
      <w:numFmt w:val="bullet"/>
      <w:pStyle w:val="Lijstopsomteken"/>
      <w:lvlText w:val=""/>
      <w:lvlJc w:val="left"/>
      <w:pPr>
        <w:tabs>
          <w:tab w:val="num" w:pos="680"/>
        </w:tabs>
        <w:ind w:left="680" w:hanging="68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2"/>
  </w:num>
  <w:num w:numId="4">
    <w:abstractNumId w:val="10"/>
  </w:num>
  <w:num w:numId="5">
    <w:abstractNumId w:val="7"/>
  </w:num>
  <w:num w:numId="6">
    <w:abstractNumId w:val="0"/>
  </w:num>
  <w:num w:numId="7">
    <w:abstractNumId w:val="11"/>
  </w:num>
  <w:num w:numId="8">
    <w:abstractNumId w:val="12"/>
  </w:num>
  <w:num w:numId="9">
    <w:abstractNumId w:val="3"/>
  </w:num>
  <w:num w:numId="10">
    <w:abstractNumId w:val="6"/>
  </w:num>
  <w:num w:numId="11">
    <w:abstractNumId w:va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trackRevisions/>
  <w:defaultTabStop w:val="68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3C"/>
    <w:rsid w:val="00004E4C"/>
    <w:rsid w:val="0001726F"/>
    <w:rsid w:val="00041680"/>
    <w:rsid w:val="00062A47"/>
    <w:rsid w:val="0008762D"/>
    <w:rsid w:val="000C1A43"/>
    <w:rsid w:val="000C6AA6"/>
    <w:rsid w:val="00191A66"/>
    <w:rsid w:val="00191B8F"/>
    <w:rsid w:val="002130FB"/>
    <w:rsid w:val="0024785E"/>
    <w:rsid w:val="00255AF3"/>
    <w:rsid w:val="00290C0A"/>
    <w:rsid w:val="002C576C"/>
    <w:rsid w:val="002D3889"/>
    <w:rsid w:val="003153FE"/>
    <w:rsid w:val="00336002"/>
    <w:rsid w:val="00347B27"/>
    <w:rsid w:val="003A4650"/>
    <w:rsid w:val="00401F4E"/>
    <w:rsid w:val="004278B7"/>
    <w:rsid w:val="004D77EE"/>
    <w:rsid w:val="005417A6"/>
    <w:rsid w:val="005B0EB7"/>
    <w:rsid w:val="00610F9C"/>
    <w:rsid w:val="00630647"/>
    <w:rsid w:val="00680CF0"/>
    <w:rsid w:val="006A404B"/>
    <w:rsid w:val="006A44FB"/>
    <w:rsid w:val="006D1010"/>
    <w:rsid w:val="0070496E"/>
    <w:rsid w:val="00707AFC"/>
    <w:rsid w:val="00726B5E"/>
    <w:rsid w:val="00742BE0"/>
    <w:rsid w:val="00806820"/>
    <w:rsid w:val="00812371"/>
    <w:rsid w:val="008368B5"/>
    <w:rsid w:val="008407D9"/>
    <w:rsid w:val="00870ADD"/>
    <w:rsid w:val="00892C0B"/>
    <w:rsid w:val="0091613C"/>
    <w:rsid w:val="00934AFF"/>
    <w:rsid w:val="0099399A"/>
    <w:rsid w:val="00A12D54"/>
    <w:rsid w:val="00A17B1E"/>
    <w:rsid w:val="00A2777F"/>
    <w:rsid w:val="00A3185A"/>
    <w:rsid w:val="00A52A49"/>
    <w:rsid w:val="00A56E03"/>
    <w:rsid w:val="00AA0A72"/>
    <w:rsid w:val="00BB2AEA"/>
    <w:rsid w:val="00C137A7"/>
    <w:rsid w:val="00C469AB"/>
    <w:rsid w:val="00C70CD0"/>
    <w:rsid w:val="00CA41BE"/>
    <w:rsid w:val="00CA4D09"/>
    <w:rsid w:val="00CD4E28"/>
    <w:rsid w:val="00CF1E80"/>
    <w:rsid w:val="00D14222"/>
    <w:rsid w:val="00E032E6"/>
    <w:rsid w:val="00E34D91"/>
    <w:rsid w:val="00E4418C"/>
    <w:rsid w:val="00E44756"/>
    <w:rsid w:val="00E56B57"/>
    <w:rsid w:val="00E65FE4"/>
    <w:rsid w:val="00EA6DF0"/>
    <w:rsid w:val="00EE5DF7"/>
    <w:rsid w:val="00F11480"/>
    <w:rsid w:val="00F24EF4"/>
    <w:rsid w:val="00FA6706"/>
    <w:rsid w:val="00FE3007"/>
    <w:rsid w:val="00FE4497"/>
    <w:rsid w:val="00FF4070"/>
    <w:rsid w:val="00FF4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90C65"/>
  <w15:chartTrackingRefBased/>
  <w15:docId w15:val="{B55E3C8C-708F-4DC7-A3CB-678B9876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613C"/>
    <w:pPr>
      <w:spacing w:after="0" w:line="240" w:lineRule="auto"/>
    </w:pPr>
    <w:rPr>
      <w:rFonts w:eastAsiaTheme="minorHAnsi"/>
    </w:rPr>
  </w:style>
  <w:style w:type="paragraph" w:styleId="Kop1">
    <w:name w:val="heading 1"/>
    <w:basedOn w:val="Standaard"/>
    <w:next w:val="Standaard"/>
    <w:link w:val="Kop1Char"/>
    <w:qFormat/>
    <w:rsid w:val="00742BE0"/>
    <w:pPr>
      <w:keepNext/>
      <w:outlineLvl w:val="0"/>
    </w:pPr>
    <w:rPr>
      <w:rFonts w:cs="Arial"/>
      <w:b/>
      <w:bCs/>
      <w:kern w:val="32"/>
      <w:szCs w:val="32"/>
    </w:rPr>
  </w:style>
  <w:style w:type="paragraph" w:styleId="Kop2">
    <w:name w:val="heading 2"/>
    <w:basedOn w:val="Standaard"/>
    <w:next w:val="Standaard"/>
    <w:link w:val="Kop2Char"/>
    <w:qFormat/>
    <w:rsid w:val="00742BE0"/>
    <w:pPr>
      <w:keepNext/>
      <w:outlineLvl w:val="1"/>
    </w:pPr>
    <w:rPr>
      <w:rFonts w:cs="Arial"/>
      <w:b/>
      <w:bCs/>
      <w:iCs/>
      <w:szCs w:val="28"/>
    </w:rPr>
  </w:style>
  <w:style w:type="paragraph" w:styleId="Kop3">
    <w:name w:val="heading 3"/>
    <w:basedOn w:val="Standaard"/>
    <w:next w:val="Standaard"/>
    <w:link w:val="Kop3Char"/>
    <w:qFormat/>
    <w:rsid w:val="00742BE0"/>
    <w:pPr>
      <w:keepNext/>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742BE0"/>
    <w:pPr>
      <w:numPr>
        <w:numId w:val="1"/>
      </w:numPr>
    </w:pPr>
  </w:style>
  <w:style w:type="numbering" w:styleId="1ai">
    <w:name w:val="Outline List 1"/>
    <w:basedOn w:val="Geenlijst"/>
    <w:rsid w:val="00742BE0"/>
    <w:pPr>
      <w:numPr>
        <w:numId w:val="2"/>
      </w:numPr>
    </w:pPr>
  </w:style>
  <w:style w:type="paragraph" w:customStyle="1" w:styleId="Address">
    <w:name w:val="Address"/>
    <w:basedOn w:val="Standaard"/>
    <w:rsid w:val="00742BE0"/>
  </w:style>
  <w:style w:type="paragraph" w:customStyle="1" w:styleId="AddressHeading">
    <w:name w:val="Address Heading"/>
    <w:basedOn w:val="Standaard"/>
    <w:rsid w:val="00742BE0"/>
    <w:pPr>
      <w:spacing w:line="240" w:lineRule="atLeast"/>
      <w:jc w:val="right"/>
    </w:pPr>
    <w:rPr>
      <w:sz w:val="11"/>
    </w:rPr>
  </w:style>
  <w:style w:type="paragraph" w:customStyle="1" w:styleId="AKDBlue1">
    <w:name w:val="AKD Blue1"/>
    <w:basedOn w:val="AKDDarkBlue"/>
    <w:qFormat/>
    <w:rsid w:val="00742BE0"/>
    <w:rPr>
      <w:color w:val="3A4765"/>
    </w:rPr>
  </w:style>
  <w:style w:type="paragraph" w:customStyle="1" w:styleId="AKDBullets">
    <w:name w:val="AKD Bullets"/>
    <w:basedOn w:val="Standaard"/>
    <w:rsid w:val="00742BE0"/>
    <w:pPr>
      <w:numPr>
        <w:numId w:val="3"/>
      </w:numPr>
    </w:pPr>
    <w:rPr>
      <w:rFonts w:cs="Arial"/>
    </w:rPr>
  </w:style>
  <w:style w:type="table" w:customStyle="1" w:styleId="AKDColorTableGrid">
    <w:name w:val="AKD Color Table Grid"/>
    <w:basedOn w:val="Standaardtabel"/>
    <w:rsid w:val="00742BE0"/>
    <w:pPr>
      <w:spacing w:after="0" w:line="260" w:lineRule="atLeast"/>
      <w:jc w:val="center"/>
    </w:pPr>
    <w:rPr>
      <w:rFonts w:ascii="Verdana" w:hAnsi="Verdana" w:cs="Times New Roman"/>
      <w:color w:val="0D1533"/>
      <w:sz w:val="18"/>
      <w:szCs w:val="20"/>
      <w:lang w:eastAsia="nl-NL"/>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E4D9C2"/>
      </w:tcPr>
    </w:tblStylePr>
    <w:tblStylePr w:type="firstCol">
      <w:pPr>
        <w:jc w:val="left"/>
      </w:pPr>
    </w:tblStylePr>
  </w:style>
  <w:style w:type="table" w:customStyle="1" w:styleId="AKDColorTableGridTotal">
    <w:name w:val="AKD Color Table Grid + Total"/>
    <w:basedOn w:val="AKDColorTableGrid"/>
    <w:rsid w:val="00742BE0"/>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paragraph" w:customStyle="1" w:styleId="AKDFooter">
    <w:name w:val="AKD Footer"/>
    <w:basedOn w:val="Voettekst"/>
    <w:rsid w:val="00742BE0"/>
    <w:rPr>
      <w:rFonts w:cs="Arial"/>
      <w:sz w:val="12"/>
    </w:rPr>
  </w:style>
  <w:style w:type="paragraph" w:styleId="Voettekst">
    <w:name w:val="footer"/>
    <w:basedOn w:val="Standaard"/>
    <w:link w:val="VoettekstChar"/>
    <w:rsid w:val="00742BE0"/>
    <w:pPr>
      <w:tabs>
        <w:tab w:val="center" w:pos="4153"/>
        <w:tab w:val="right" w:pos="8306"/>
      </w:tabs>
    </w:pPr>
  </w:style>
  <w:style w:type="character" w:customStyle="1" w:styleId="VoettekstChar">
    <w:name w:val="Voettekst Char"/>
    <w:basedOn w:val="Standaardalinea-lettertype"/>
    <w:link w:val="Voettekst"/>
    <w:rsid w:val="008368B5"/>
    <w:rPr>
      <w:rFonts w:ascii="Arial" w:hAnsi="Arial" w:cs="Times New Roman"/>
      <w:sz w:val="18"/>
      <w:szCs w:val="24"/>
      <w:lang w:eastAsia="nl-NL"/>
    </w:rPr>
  </w:style>
  <w:style w:type="paragraph" w:customStyle="1" w:styleId="AKDBlue2">
    <w:name w:val="AKD Blue2"/>
    <w:basedOn w:val="AKDBlue1"/>
    <w:qFormat/>
    <w:rsid w:val="00742BE0"/>
    <w:rPr>
      <w:color w:val="6D7C9D"/>
    </w:rPr>
  </w:style>
  <w:style w:type="paragraph" w:customStyle="1" w:styleId="AKDNumbering">
    <w:name w:val="AKD Numbering"/>
    <w:basedOn w:val="Standaard"/>
    <w:rsid w:val="00742BE0"/>
    <w:pPr>
      <w:numPr>
        <w:numId w:val="4"/>
      </w:numPr>
    </w:pPr>
  </w:style>
  <w:style w:type="paragraph" w:customStyle="1" w:styleId="AKDDarkBlue">
    <w:name w:val="AKD Dark Blue"/>
    <w:basedOn w:val="Standaard"/>
    <w:qFormat/>
    <w:rsid w:val="00742BE0"/>
    <w:rPr>
      <w:color w:val="0D1533"/>
      <w:lang w:val="en-GB"/>
    </w:rPr>
  </w:style>
  <w:style w:type="table" w:customStyle="1" w:styleId="AKDTableGrid">
    <w:name w:val="AKD Table Grid"/>
    <w:basedOn w:val="Standaardtabel"/>
    <w:rsid w:val="00742BE0"/>
    <w:pPr>
      <w:spacing w:after="0" w:line="260" w:lineRule="atLeast"/>
      <w:jc w:val="center"/>
    </w:pPr>
    <w:rPr>
      <w:rFonts w:ascii="Verdana" w:hAnsi="Verdana" w:cs="Times New Roman"/>
      <w:sz w:val="18"/>
      <w:szCs w:val="20"/>
      <w:lang w:eastAsia="nl-NL"/>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DarkGold">
    <w:name w:val="AKD Dark Gold"/>
    <w:basedOn w:val="AKDGray"/>
    <w:qFormat/>
    <w:rsid w:val="00742BE0"/>
    <w:rPr>
      <w:color w:val="BA9E60"/>
    </w:rPr>
  </w:style>
  <w:style w:type="paragraph" w:customStyle="1" w:styleId="AKDGold">
    <w:name w:val="AKD Gold"/>
    <w:basedOn w:val="AKDDarkGold"/>
    <w:qFormat/>
    <w:rsid w:val="00742BE0"/>
    <w:rPr>
      <w:color w:val="E4D9C2"/>
    </w:rPr>
  </w:style>
  <w:style w:type="paragraph" w:customStyle="1" w:styleId="AkteEngniveau1">
    <w:name w:val="Akte Eng niveau1"/>
    <w:basedOn w:val="Standaard"/>
    <w:rsid w:val="00742BE0"/>
    <w:pPr>
      <w:numPr>
        <w:numId w:val="5"/>
      </w:numPr>
      <w:outlineLvl w:val="0"/>
    </w:pPr>
    <w:rPr>
      <w:b/>
      <w:caps/>
      <w:lang w:val="en-GB"/>
    </w:rPr>
  </w:style>
  <w:style w:type="paragraph" w:customStyle="1" w:styleId="AkteEngniveau2">
    <w:name w:val="Akte Eng niveau2"/>
    <w:basedOn w:val="AkteEngniveau1"/>
    <w:rsid w:val="00742BE0"/>
    <w:pPr>
      <w:numPr>
        <w:ilvl w:val="1"/>
      </w:numPr>
      <w:outlineLvl w:val="1"/>
    </w:pPr>
    <w:rPr>
      <w:b w:val="0"/>
      <w:caps w:val="0"/>
    </w:rPr>
  </w:style>
  <w:style w:type="paragraph" w:customStyle="1" w:styleId="AkteEngniveau3">
    <w:name w:val="Akte Eng niveau3"/>
    <w:basedOn w:val="AkteEngniveau2"/>
    <w:rsid w:val="00742BE0"/>
    <w:pPr>
      <w:numPr>
        <w:ilvl w:val="2"/>
      </w:numPr>
      <w:outlineLvl w:val="2"/>
    </w:pPr>
  </w:style>
  <w:style w:type="paragraph" w:customStyle="1" w:styleId="AkteEngniveau4">
    <w:name w:val="Akte Eng niveau4"/>
    <w:basedOn w:val="AkteEngniveau3"/>
    <w:rsid w:val="00742BE0"/>
    <w:pPr>
      <w:numPr>
        <w:ilvl w:val="3"/>
      </w:numPr>
      <w:outlineLvl w:val="3"/>
    </w:pPr>
  </w:style>
  <w:style w:type="paragraph" w:customStyle="1" w:styleId="AkteEngniveau5">
    <w:name w:val="Akte Eng niveau5"/>
    <w:basedOn w:val="AkteEngniveau4"/>
    <w:rsid w:val="00742BE0"/>
    <w:pPr>
      <w:numPr>
        <w:ilvl w:val="4"/>
      </w:numPr>
      <w:outlineLvl w:val="4"/>
    </w:pPr>
  </w:style>
  <w:style w:type="paragraph" w:customStyle="1" w:styleId="AkteEngniveau6">
    <w:name w:val="Akte Eng niveau6"/>
    <w:basedOn w:val="AkteEngniveau5"/>
    <w:rsid w:val="00742BE0"/>
    <w:pPr>
      <w:numPr>
        <w:ilvl w:val="5"/>
      </w:numPr>
      <w:outlineLvl w:val="5"/>
    </w:pPr>
  </w:style>
  <w:style w:type="paragraph" w:customStyle="1" w:styleId="AkteEngniveau7">
    <w:name w:val="Akte Eng niveau7"/>
    <w:basedOn w:val="AkteEngniveau6"/>
    <w:rsid w:val="00742BE0"/>
    <w:pPr>
      <w:numPr>
        <w:ilvl w:val="6"/>
      </w:numPr>
      <w:outlineLvl w:val="6"/>
    </w:pPr>
  </w:style>
  <w:style w:type="paragraph" w:customStyle="1" w:styleId="AkteEngniveau8">
    <w:name w:val="Akte Eng niveau8"/>
    <w:basedOn w:val="AkteEngniveau7"/>
    <w:rsid w:val="00742BE0"/>
    <w:pPr>
      <w:numPr>
        <w:ilvl w:val="7"/>
      </w:numPr>
      <w:outlineLvl w:val="7"/>
    </w:pPr>
  </w:style>
  <w:style w:type="paragraph" w:customStyle="1" w:styleId="AkteEngniveau9">
    <w:name w:val="Akte Eng niveau9"/>
    <w:basedOn w:val="AkteEngniveau8"/>
    <w:rsid w:val="00742BE0"/>
    <w:pPr>
      <w:numPr>
        <w:ilvl w:val="8"/>
      </w:numPr>
      <w:outlineLvl w:val="8"/>
    </w:pPr>
  </w:style>
  <w:style w:type="paragraph" w:customStyle="1" w:styleId="Akteniveau1">
    <w:name w:val="Akte niveau 1"/>
    <w:basedOn w:val="Standaard"/>
    <w:rsid w:val="00742BE0"/>
    <w:pPr>
      <w:numPr>
        <w:numId w:val="6"/>
      </w:numPr>
      <w:outlineLvl w:val="0"/>
    </w:pPr>
    <w:rPr>
      <w:b/>
      <w:caps/>
    </w:rPr>
  </w:style>
  <w:style w:type="paragraph" w:customStyle="1" w:styleId="Akteniveau2">
    <w:name w:val="Akte niveau 2"/>
    <w:basedOn w:val="Akteniveau1"/>
    <w:rsid w:val="00742BE0"/>
    <w:pPr>
      <w:numPr>
        <w:ilvl w:val="1"/>
      </w:numPr>
      <w:outlineLvl w:val="1"/>
    </w:pPr>
    <w:rPr>
      <w:b w:val="0"/>
      <w:caps w:val="0"/>
    </w:rPr>
  </w:style>
  <w:style w:type="paragraph" w:customStyle="1" w:styleId="Akteniveau3">
    <w:name w:val="Akte niveau 3"/>
    <w:basedOn w:val="Akteniveau2"/>
    <w:rsid w:val="00742BE0"/>
    <w:pPr>
      <w:numPr>
        <w:ilvl w:val="2"/>
      </w:numPr>
      <w:outlineLvl w:val="2"/>
    </w:pPr>
  </w:style>
  <w:style w:type="paragraph" w:customStyle="1" w:styleId="Akteniveau4">
    <w:name w:val="Akte niveau 4"/>
    <w:basedOn w:val="Akteniveau3"/>
    <w:rsid w:val="00742BE0"/>
    <w:pPr>
      <w:numPr>
        <w:ilvl w:val="3"/>
      </w:numPr>
      <w:outlineLvl w:val="3"/>
    </w:pPr>
  </w:style>
  <w:style w:type="paragraph" w:customStyle="1" w:styleId="Akteniveau5">
    <w:name w:val="Akte niveau 5"/>
    <w:basedOn w:val="Akteniveau4"/>
    <w:rsid w:val="00742BE0"/>
    <w:pPr>
      <w:numPr>
        <w:ilvl w:val="4"/>
      </w:numPr>
      <w:outlineLvl w:val="4"/>
    </w:pPr>
  </w:style>
  <w:style w:type="paragraph" w:customStyle="1" w:styleId="Akteniveau6">
    <w:name w:val="Akte niveau 6"/>
    <w:basedOn w:val="Akteniveau5"/>
    <w:rsid w:val="00742BE0"/>
    <w:pPr>
      <w:numPr>
        <w:ilvl w:val="5"/>
      </w:numPr>
      <w:outlineLvl w:val="5"/>
    </w:pPr>
  </w:style>
  <w:style w:type="paragraph" w:customStyle="1" w:styleId="Akteniveau7">
    <w:name w:val="Akte niveau 7"/>
    <w:basedOn w:val="Akteniveau6"/>
    <w:rsid w:val="00742BE0"/>
    <w:pPr>
      <w:numPr>
        <w:ilvl w:val="6"/>
      </w:numPr>
      <w:outlineLvl w:val="6"/>
    </w:pPr>
  </w:style>
  <w:style w:type="paragraph" w:customStyle="1" w:styleId="Akteniveau8">
    <w:name w:val="Akte niveau 8"/>
    <w:basedOn w:val="Akteniveau7"/>
    <w:rsid w:val="00742BE0"/>
    <w:pPr>
      <w:numPr>
        <w:ilvl w:val="7"/>
      </w:numPr>
      <w:outlineLvl w:val="7"/>
    </w:pPr>
  </w:style>
  <w:style w:type="paragraph" w:customStyle="1" w:styleId="Akteniveau9">
    <w:name w:val="Akte niveau 9"/>
    <w:basedOn w:val="Akteniveau8"/>
    <w:rsid w:val="00742BE0"/>
    <w:pPr>
      <w:numPr>
        <w:ilvl w:val="8"/>
      </w:numPr>
      <w:outlineLvl w:val="8"/>
    </w:pPr>
  </w:style>
  <w:style w:type="paragraph" w:styleId="Bijschrift">
    <w:name w:val="caption"/>
    <w:basedOn w:val="Standaard"/>
    <w:next w:val="Standaard"/>
    <w:qFormat/>
    <w:rsid w:val="00742BE0"/>
    <w:rPr>
      <w:bCs/>
      <w:sz w:val="12"/>
      <w:szCs w:val="20"/>
    </w:rPr>
  </w:style>
  <w:style w:type="paragraph" w:customStyle="1" w:styleId="Confidential">
    <w:name w:val="Confidential"/>
    <w:basedOn w:val="Standaard"/>
    <w:rsid w:val="00742BE0"/>
    <w:pPr>
      <w:spacing w:after="130"/>
    </w:pPr>
    <w:rPr>
      <w:b/>
      <w:caps/>
      <w:sz w:val="15"/>
    </w:rPr>
  </w:style>
  <w:style w:type="paragraph" w:customStyle="1" w:styleId="DmFooter">
    <w:name w:val="DmFooter"/>
    <w:basedOn w:val="Standaard"/>
    <w:rsid w:val="00742BE0"/>
    <w:pPr>
      <w:suppressAutoHyphens/>
      <w:spacing w:line="190" w:lineRule="atLeast"/>
      <w:jc w:val="right"/>
    </w:pPr>
    <w:rPr>
      <w:sz w:val="11"/>
      <w:szCs w:val="12"/>
    </w:rPr>
  </w:style>
  <w:style w:type="character" w:styleId="Voetnootmarkering">
    <w:name w:val="footnote reference"/>
    <w:semiHidden/>
    <w:rsid w:val="00742BE0"/>
    <w:rPr>
      <w:vertAlign w:val="superscript"/>
    </w:rPr>
  </w:style>
  <w:style w:type="paragraph" w:styleId="Voetnoottekst">
    <w:name w:val="footnote text"/>
    <w:basedOn w:val="Standaard"/>
    <w:link w:val="VoetnoottekstChar"/>
    <w:semiHidden/>
    <w:rsid w:val="00742BE0"/>
    <w:rPr>
      <w:i/>
      <w:sz w:val="14"/>
      <w:szCs w:val="20"/>
    </w:rPr>
  </w:style>
  <w:style w:type="character" w:customStyle="1" w:styleId="VoetnoottekstChar">
    <w:name w:val="Voetnoottekst Char"/>
    <w:basedOn w:val="Standaardalinea-lettertype"/>
    <w:link w:val="Voetnoottekst"/>
    <w:semiHidden/>
    <w:rsid w:val="008368B5"/>
    <w:rPr>
      <w:rFonts w:ascii="Arial" w:hAnsi="Arial" w:cs="Times New Roman"/>
      <w:i/>
      <w:sz w:val="14"/>
      <w:szCs w:val="20"/>
      <w:lang w:eastAsia="nl-NL"/>
    </w:rPr>
  </w:style>
  <w:style w:type="paragraph" w:styleId="Koptekst">
    <w:name w:val="header"/>
    <w:basedOn w:val="Standaard"/>
    <w:link w:val="KoptekstChar"/>
    <w:rsid w:val="00742BE0"/>
    <w:pPr>
      <w:tabs>
        <w:tab w:val="center" w:pos="4153"/>
        <w:tab w:val="right" w:pos="8306"/>
      </w:tabs>
    </w:pPr>
  </w:style>
  <w:style w:type="character" w:customStyle="1" w:styleId="KoptekstChar">
    <w:name w:val="Koptekst Char"/>
    <w:basedOn w:val="Standaardalinea-lettertype"/>
    <w:link w:val="Koptekst"/>
    <w:rsid w:val="008368B5"/>
    <w:rPr>
      <w:rFonts w:ascii="Arial" w:hAnsi="Arial" w:cs="Times New Roman"/>
      <w:sz w:val="18"/>
      <w:szCs w:val="24"/>
      <w:lang w:eastAsia="nl-NL"/>
    </w:rPr>
  </w:style>
  <w:style w:type="character" w:customStyle="1" w:styleId="Kop1Char">
    <w:name w:val="Kop 1 Char"/>
    <w:basedOn w:val="Standaardalinea-lettertype"/>
    <w:link w:val="Kop1"/>
    <w:rsid w:val="008368B5"/>
    <w:rPr>
      <w:rFonts w:ascii="Arial" w:hAnsi="Arial" w:cs="Arial"/>
      <w:b/>
      <w:bCs/>
      <w:kern w:val="32"/>
      <w:sz w:val="18"/>
      <w:szCs w:val="32"/>
      <w:lang w:eastAsia="nl-NL"/>
    </w:rPr>
  </w:style>
  <w:style w:type="character" w:customStyle="1" w:styleId="Kop2Char">
    <w:name w:val="Kop 2 Char"/>
    <w:basedOn w:val="Standaardalinea-lettertype"/>
    <w:link w:val="Kop2"/>
    <w:rsid w:val="008368B5"/>
    <w:rPr>
      <w:rFonts w:ascii="Arial" w:hAnsi="Arial" w:cs="Arial"/>
      <w:b/>
      <w:bCs/>
      <w:iCs/>
      <w:sz w:val="18"/>
      <w:szCs w:val="28"/>
      <w:lang w:eastAsia="nl-NL"/>
    </w:rPr>
  </w:style>
  <w:style w:type="character" w:customStyle="1" w:styleId="Kop3Char">
    <w:name w:val="Kop 3 Char"/>
    <w:basedOn w:val="Standaardalinea-lettertype"/>
    <w:link w:val="Kop3"/>
    <w:rsid w:val="008368B5"/>
    <w:rPr>
      <w:rFonts w:ascii="Arial" w:hAnsi="Arial" w:cs="Arial"/>
      <w:b/>
      <w:bCs/>
      <w:sz w:val="18"/>
      <w:szCs w:val="26"/>
      <w:lang w:eastAsia="nl-NL"/>
    </w:rPr>
  </w:style>
  <w:style w:type="paragraph" w:customStyle="1" w:styleId="Legal">
    <w:name w:val="Legal"/>
    <w:basedOn w:val="Standaard"/>
    <w:rsid w:val="00742BE0"/>
    <w:pPr>
      <w:suppressAutoHyphens/>
    </w:pPr>
    <w:rPr>
      <w:sz w:val="14"/>
      <w:szCs w:val="12"/>
    </w:rPr>
  </w:style>
  <w:style w:type="paragraph" w:styleId="Lijstopsomteken">
    <w:name w:val="List Bullet"/>
    <w:basedOn w:val="Standaard"/>
    <w:rsid w:val="00742BE0"/>
    <w:pPr>
      <w:numPr>
        <w:numId w:val="8"/>
      </w:numPr>
    </w:pPr>
  </w:style>
  <w:style w:type="paragraph" w:customStyle="1" w:styleId="NormalTabs">
    <w:name w:val="Normal + Tabs"/>
    <w:basedOn w:val="Standaard"/>
    <w:rsid w:val="00742BE0"/>
    <w:pPr>
      <w:tabs>
        <w:tab w:val="left" w:pos="680"/>
        <w:tab w:val="left" w:pos="1247"/>
        <w:tab w:val="left" w:pos="1814"/>
        <w:tab w:val="left" w:pos="2381"/>
        <w:tab w:val="left" w:pos="2948"/>
        <w:tab w:val="left" w:pos="3515"/>
        <w:tab w:val="left" w:pos="4082"/>
        <w:tab w:val="left" w:pos="4649"/>
        <w:tab w:val="left" w:pos="5216"/>
        <w:tab w:val="left" w:pos="5783"/>
        <w:tab w:val="left" w:pos="6350"/>
      </w:tabs>
    </w:pPr>
  </w:style>
  <w:style w:type="paragraph" w:customStyle="1" w:styleId="OvkEngniveau1">
    <w:name w:val="Ovk Eng niveau1"/>
    <w:basedOn w:val="Standaard"/>
    <w:rsid w:val="00742BE0"/>
    <w:pPr>
      <w:numPr>
        <w:numId w:val="9"/>
      </w:numPr>
      <w:spacing w:before="260"/>
      <w:outlineLvl w:val="1"/>
    </w:pPr>
    <w:rPr>
      <w:b/>
      <w:caps/>
      <w:lang w:val="en-GB"/>
    </w:rPr>
  </w:style>
  <w:style w:type="paragraph" w:customStyle="1" w:styleId="OvkEngniveau2">
    <w:name w:val="Ovk Eng niveau2"/>
    <w:basedOn w:val="OvkEngniveau1"/>
    <w:rsid w:val="00742BE0"/>
    <w:pPr>
      <w:numPr>
        <w:ilvl w:val="1"/>
      </w:numPr>
    </w:pPr>
    <w:rPr>
      <w:b w:val="0"/>
      <w:caps w:val="0"/>
    </w:rPr>
  </w:style>
  <w:style w:type="paragraph" w:customStyle="1" w:styleId="OvkEngniveau3">
    <w:name w:val="Ovk Eng niveau3"/>
    <w:basedOn w:val="OvkEngniveau2"/>
    <w:rsid w:val="00742BE0"/>
    <w:pPr>
      <w:numPr>
        <w:ilvl w:val="2"/>
      </w:numPr>
      <w:spacing w:before="0"/>
      <w:outlineLvl w:val="2"/>
    </w:pPr>
  </w:style>
  <w:style w:type="paragraph" w:customStyle="1" w:styleId="OvkEngniveau4">
    <w:name w:val="Ovk Eng niveau4"/>
    <w:basedOn w:val="OvkEngniveau3"/>
    <w:rsid w:val="00742BE0"/>
    <w:pPr>
      <w:numPr>
        <w:ilvl w:val="3"/>
      </w:numPr>
      <w:outlineLvl w:val="3"/>
    </w:pPr>
  </w:style>
  <w:style w:type="paragraph" w:customStyle="1" w:styleId="OvkEngniveau5">
    <w:name w:val="Ovk Eng niveau5"/>
    <w:basedOn w:val="OvkEngniveau4"/>
    <w:rsid w:val="00742BE0"/>
    <w:pPr>
      <w:numPr>
        <w:ilvl w:val="4"/>
      </w:numPr>
      <w:outlineLvl w:val="4"/>
    </w:pPr>
  </w:style>
  <w:style w:type="paragraph" w:customStyle="1" w:styleId="OvkEngniveau6">
    <w:name w:val="Ovk Eng niveau6"/>
    <w:basedOn w:val="OvkEngniveau5"/>
    <w:rsid w:val="00742BE0"/>
    <w:pPr>
      <w:numPr>
        <w:ilvl w:val="5"/>
      </w:numPr>
      <w:outlineLvl w:val="5"/>
    </w:pPr>
  </w:style>
  <w:style w:type="paragraph" w:customStyle="1" w:styleId="OvkEngniveau7">
    <w:name w:val="Ovk Eng niveau7"/>
    <w:basedOn w:val="OvkEngniveau6"/>
    <w:rsid w:val="00742BE0"/>
    <w:pPr>
      <w:numPr>
        <w:ilvl w:val="6"/>
      </w:numPr>
      <w:outlineLvl w:val="6"/>
    </w:pPr>
  </w:style>
  <w:style w:type="paragraph" w:customStyle="1" w:styleId="OvkEngniveau8">
    <w:name w:val="Ovk Eng niveau8"/>
    <w:basedOn w:val="OvkEngniveau7"/>
    <w:rsid w:val="00742BE0"/>
    <w:pPr>
      <w:numPr>
        <w:ilvl w:val="7"/>
      </w:numPr>
      <w:outlineLvl w:val="7"/>
    </w:pPr>
  </w:style>
  <w:style w:type="paragraph" w:customStyle="1" w:styleId="OvkEngniveau9">
    <w:name w:val="Ovk Eng niveau9"/>
    <w:basedOn w:val="OvkEngniveau8"/>
    <w:rsid w:val="00742BE0"/>
    <w:pPr>
      <w:numPr>
        <w:ilvl w:val="8"/>
      </w:numPr>
      <w:outlineLvl w:val="8"/>
    </w:pPr>
  </w:style>
  <w:style w:type="paragraph" w:customStyle="1" w:styleId="Ovkniveau1">
    <w:name w:val="Ovk niveau 1"/>
    <w:basedOn w:val="Standaard"/>
    <w:rsid w:val="00742BE0"/>
    <w:pPr>
      <w:numPr>
        <w:numId w:val="10"/>
      </w:numPr>
      <w:spacing w:before="260"/>
      <w:outlineLvl w:val="0"/>
    </w:pPr>
    <w:rPr>
      <w:b/>
      <w:caps/>
    </w:rPr>
  </w:style>
  <w:style w:type="paragraph" w:customStyle="1" w:styleId="Ovkniveau2">
    <w:name w:val="Ovk niveau 2"/>
    <w:basedOn w:val="Akteniveau1"/>
    <w:rsid w:val="00742BE0"/>
    <w:pPr>
      <w:numPr>
        <w:ilvl w:val="1"/>
        <w:numId w:val="10"/>
      </w:numPr>
      <w:spacing w:before="260"/>
      <w:outlineLvl w:val="1"/>
    </w:pPr>
    <w:rPr>
      <w:b w:val="0"/>
      <w:caps w:val="0"/>
    </w:rPr>
  </w:style>
  <w:style w:type="paragraph" w:customStyle="1" w:styleId="Ovkniveau3">
    <w:name w:val="Ovk niveau 3"/>
    <w:basedOn w:val="Ovkniveau2"/>
    <w:rsid w:val="00742BE0"/>
    <w:pPr>
      <w:numPr>
        <w:ilvl w:val="2"/>
      </w:numPr>
      <w:spacing w:before="0"/>
      <w:outlineLvl w:val="2"/>
    </w:pPr>
  </w:style>
  <w:style w:type="paragraph" w:customStyle="1" w:styleId="Ovkniveau4">
    <w:name w:val="Ovk niveau 4"/>
    <w:basedOn w:val="Ovkniveau3"/>
    <w:rsid w:val="00742BE0"/>
    <w:pPr>
      <w:numPr>
        <w:ilvl w:val="3"/>
      </w:numPr>
      <w:outlineLvl w:val="3"/>
    </w:pPr>
  </w:style>
  <w:style w:type="paragraph" w:customStyle="1" w:styleId="Ovkniveau5">
    <w:name w:val="Ovk niveau 5"/>
    <w:basedOn w:val="Ovkniveau4"/>
    <w:rsid w:val="00742BE0"/>
    <w:pPr>
      <w:numPr>
        <w:ilvl w:val="4"/>
      </w:numPr>
      <w:outlineLvl w:val="4"/>
    </w:pPr>
  </w:style>
  <w:style w:type="paragraph" w:customStyle="1" w:styleId="Ovkniveau6">
    <w:name w:val="Ovk niveau 6"/>
    <w:basedOn w:val="Ovkniveau5"/>
    <w:rsid w:val="00742BE0"/>
    <w:pPr>
      <w:numPr>
        <w:ilvl w:val="5"/>
      </w:numPr>
      <w:outlineLvl w:val="5"/>
    </w:pPr>
  </w:style>
  <w:style w:type="paragraph" w:customStyle="1" w:styleId="Ovkniveau7">
    <w:name w:val="Ovk niveau 7"/>
    <w:basedOn w:val="Ovkniveau6"/>
    <w:rsid w:val="00742BE0"/>
    <w:pPr>
      <w:numPr>
        <w:ilvl w:val="6"/>
      </w:numPr>
      <w:outlineLvl w:val="6"/>
    </w:pPr>
  </w:style>
  <w:style w:type="paragraph" w:customStyle="1" w:styleId="Ovkniveau8">
    <w:name w:val="Ovk niveau 8"/>
    <w:basedOn w:val="Ovkniveau7"/>
    <w:rsid w:val="00742BE0"/>
    <w:pPr>
      <w:numPr>
        <w:ilvl w:val="7"/>
      </w:numPr>
      <w:outlineLvl w:val="7"/>
    </w:pPr>
  </w:style>
  <w:style w:type="paragraph" w:customStyle="1" w:styleId="Ovkniveau9">
    <w:name w:val="Ovk niveau 9"/>
    <w:basedOn w:val="Ovkniveau8"/>
    <w:rsid w:val="00742BE0"/>
    <w:pPr>
      <w:numPr>
        <w:ilvl w:val="8"/>
      </w:numPr>
      <w:outlineLvl w:val="8"/>
    </w:pPr>
  </w:style>
  <w:style w:type="paragraph" w:customStyle="1" w:styleId="Sender">
    <w:name w:val="Sender"/>
    <w:basedOn w:val="Standaard"/>
    <w:rsid w:val="00742BE0"/>
    <w:pPr>
      <w:spacing w:line="196" w:lineRule="atLeast"/>
    </w:pPr>
    <w:rPr>
      <w:sz w:val="13"/>
    </w:rPr>
  </w:style>
  <w:style w:type="paragraph" w:customStyle="1" w:styleId="SenderHeading">
    <w:name w:val="Sender Heading"/>
    <w:basedOn w:val="Standaard"/>
    <w:rsid w:val="00742BE0"/>
    <w:pPr>
      <w:spacing w:line="196" w:lineRule="atLeast"/>
      <w:jc w:val="right"/>
    </w:pPr>
    <w:rPr>
      <w:caps/>
      <w:sz w:val="11"/>
    </w:rPr>
  </w:style>
  <w:style w:type="paragraph" w:customStyle="1" w:styleId="Supplement">
    <w:name w:val="Supplement"/>
    <w:basedOn w:val="Standaard"/>
    <w:rsid w:val="00742BE0"/>
    <w:pPr>
      <w:tabs>
        <w:tab w:val="left" w:pos="794"/>
      </w:tabs>
      <w:ind w:left="794" w:hanging="794"/>
    </w:pPr>
    <w:rPr>
      <w:sz w:val="14"/>
    </w:rPr>
  </w:style>
  <w:style w:type="paragraph" w:customStyle="1" w:styleId="AKDGray">
    <w:name w:val="AKD Gray"/>
    <w:basedOn w:val="AKDBlue2"/>
    <w:qFormat/>
    <w:rsid w:val="00742BE0"/>
    <w:rPr>
      <w:color w:val="2E2E2E"/>
    </w:rPr>
  </w:style>
  <w:style w:type="paragraph" w:customStyle="1" w:styleId="AKDLightGray">
    <w:name w:val="AKD Light Gray"/>
    <w:basedOn w:val="AKDGold"/>
    <w:qFormat/>
    <w:rsid w:val="00742BE0"/>
    <w:rPr>
      <w:color w:val="A8A9AC"/>
    </w:rPr>
  </w:style>
  <w:style w:type="paragraph" w:customStyle="1" w:styleId="Kop1Tax">
    <w:name w:val="Kop 1 Tax"/>
    <w:basedOn w:val="Standaard"/>
    <w:next w:val="Standaard"/>
    <w:qFormat/>
    <w:rsid w:val="00742BE0"/>
    <w:pPr>
      <w:numPr>
        <w:numId w:val="7"/>
      </w:numPr>
      <w:outlineLvl w:val="0"/>
    </w:pPr>
    <w:rPr>
      <w:b/>
      <w:noProof/>
    </w:rPr>
  </w:style>
  <w:style w:type="paragraph" w:customStyle="1" w:styleId="Kop2Tax">
    <w:name w:val="Kop 2 Tax"/>
    <w:basedOn w:val="Kop1Tax"/>
    <w:next w:val="Standaard"/>
    <w:qFormat/>
    <w:rsid w:val="00742BE0"/>
    <w:pPr>
      <w:numPr>
        <w:ilvl w:val="1"/>
      </w:numPr>
      <w:outlineLvl w:val="1"/>
    </w:pPr>
    <w:rPr>
      <w:b w:val="0"/>
      <w:i/>
    </w:rPr>
  </w:style>
  <w:style w:type="paragraph" w:customStyle="1" w:styleId="Kop3Tax">
    <w:name w:val="Kop 3 Tax"/>
    <w:basedOn w:val="Kop2Tax"/>
    <w:next w:val="Standaard"/>
    <w:qFormat/>
    <w:rsid w:val="00742BE0"/>
    <w:pPr>
      <w:numPr>
        <w:ilvl w:val="2"/>
      </w:numPr>
      <w:outlineLvl w:val="2"/>
    </w:pPr>
  </w:style>
  <w:style w:type="table" w:styleId="Tabelraster">
    <w:name w:val="Table Grid"/>
    <w:basedOn w:val="Standaardtabel"/>
    <w:rsid w:val="00742BE0"/>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A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A72"/>
    <w:rPr>
      <w:rFonts w:ascii="Segoe UI" w:eastAsiaTheme="minorHAnsi" w:hAnsi="Segoe UI" w:cs="Segoe UI"/>
      <w:sz w:val="18"/>
      <w:szCs w:val="18"/>
    </w:rPr>
  </w:style>
  <w:style w:type="paragraph" w:styleId="Normaalweb">
    <w:name w:val="Normal (Web)"/>
    <w:basedOn w:val="Standaard"/>
    <w:uiPriority w:val="99"/>
    <w:semiHidden/>
    <w:unhideWhenUsed/>
    <w:rsid w:val="00A2777F"/>
    <w:pPr>
      <w:spacing w:before="100" w:beforeAutospacing="1" w:after="100" w:afterAutospacing="1"/>
    </w:pPr>
    <w:rPr>
      <w:rFonts w:ascii="Times New Roman" w:eastAsia="Times New Roman" w:hAnsi="Times New Roman" w:cs="Times New Roman"/>
      <w:sz w:val="24"/>
      <w:szCs w:val="24"/>
      <w:lang w:eastAsia="nl-NL"/>
    </w:rPr>
  </w:style>
  <w:style w:type="paragraph" w:styleId="Lijstalinea">
    <w:name w:val="List Paragraph"/>
    <w:aliases w:val="Tovenaar"/>
    <w:basedOn w:val="Standaard"/>
    <w:link w:val="LijstalineaChar"/>
    <w:uiPriority w:val="34"/>
    <w:qFormat/>
    <w:rsid w:val="00EA6DF0"/>
    <w:pPr>
      <w:widowControl w:val="0"/>
      <w:tabs>
        <w:tab w:val="left" w:pos="851"/>
      </w:tabs>
      <w:autoSpaceDE w:val="0"/>
      <w:autoSpaceDN w:val="0"/>
      <w:adjustRightInd w:val="0"/>
      <w:spacing w:after="120" w:line="273" w:lineRule="atLeast"/>
      <w:ind w:left="708"/>
      <w:jc w:val="both"/>
    </w:pPr>
    <w:rPr>
      <w:rFonts w:ascii="Arial" w:eastAsia="Times New Roman" w:hAnsi="Arial" w:cs="Times New Roman"/>
      <w:bCs/>
      <w:iCs/>
      <w:sz w:val="20"/>
      <w:szCs w:val="24"/>
      <w:lang w:eastAsia="nl-NL"/>
    </w:rPr>
  </w:style>
  <w:style w:type="character" w:customStyle="1" w:styleId="LijstalineaChar">
    <w:name w:val="Lijstalinea Char"/>
    <w:aliases w:val="Tovenaar Char"/>
    <w:basedOn w:val="Standaardalinea-lettertype"/>
    <w:link w:val="Lijstalinea"/>
    <w:uiPriority w:val="34"/>
    <w:rsid w:val="00EA6DF0"/>
    <w:rPr>
      <w:rFonts w:ascii="Arial" w:hAnsi="Arial" w:cs="Times New Roman"/>
      <w:bCs/>
      <w:iCs/>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0795">
      <w:bodyDiv w:val="1"/>
      <w:marLeft w:val="0"/>
      <w:marRight w:val="0"/>
      <w:marTop w:val="0"/>
      <w:marBottom w:val="0"/>
      <w:divBdr>
        <w:top w:val="none" w:sz="0" w:space="0" w:color="auto"/>
        <w:left w:val="none" w:sz="0" w:space="0" w:color="auto"/>
        <w:bottom w:val="none" w:sz="0" w:space="0" w:color="auto"/>
        <w:right w:val="none" w:sz="0" w:space="0" w:color="auto"/>
      </w:divBdr>
    </w:div>
    <w:div w:id="693773219">
      <w:bodyDiv w:val="1"/>
      <w:marLeft w:val="0"/>
      <w:marRight w:val="0"/>
      <w:marTop w:val="0"/>
      <w:marBottom w:val="0"/>
      <w:divBdr>
        <w:top w:val="none" w:sz="0" w:space="0" w:color="auto"/>
        <w:left w:val="none" w:sz="0" w:space="0" w:color="auto"/>
        <w:bottom w:val="none" w:sz="0" w:space="0" w:color="auto"/>
        <w:right w:val="none" w:sz="0" w:space="0" w:color="auto"/>
      </w:divBdr>
    </w:div>
    <w:div w:id="763771700">
      <w:bodyDiv w:val="1"/>
      <w:marLeft w:val="0"/>
      <w:marRight w:val="0"/>
      <w:marTop w:val="0"/>
      <w:marBottom w:val="0"/>
      <w:divBdr>
        <w:top w:val="none" w:sz="0" w:space="0" w:color="auto"/>
        <w:left w:val="none" w:sz="0" w:space="0" w:color="auto"/>
        <w:bottom w:val="none" w:sz="0" w:space="0" w:color="auto"/>
        <w:right w:val="none" w:sz="0" w:space="0" w:color="auto"/>
      </w:divBdr>
    </w:div>
    <w:div w:id="862018780">
      <w:bodyDiv w:val="1"/>
      <w:marLeft w:val="0"/>
      <w:marRight w:val="0"/>
      <w:marTop w:val="0"/>
      <w:marBottom w:val="0"/>
      <w:divBdr>
        <w:top w:val="none" w:sz="0" w:space="0" w:color="auto"/>
        <w:left w:val="none" w:sz="0" w:space="0" w:color="auto"/>
        <w:bottom w:val="none" w:sz="0" w:space="0" w:color="auto"/>
        <w:right w:val="none" w:sz="0" w:space="0" w:color="auto"/>
      </w:divBdr>
    </w:div>
    <w:div w:id="1178733953">
      <w:bodyDiv w:val="1"/>
      <w:marLeft w:val="0"/>
      <w:marRight w:val="0"/>
      <w:marTop w:val="0"/>
      <w:marBottom w:val="0"/>
      <w:divBdr>
        <w:top w:val="none" w:sz="0" w:space="0" w:color="auto"/>
        <w:left w:val="none" w:sz="0" w:space="0" w:color="auto"/>
        <w:bottom w:val="none" w:sz="0" w:space="0" w:color="auto"/>
        <w:right w:val="none" w:sz="0" w:space="0" w:color="auto"/>
      </w:divBdr>
    </w:div>
    <w:div w:id="129140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26CABDEB39B04192C84ADBA9ACB8C2" ma:contentTypeVersion="0" ma:contentTypeDescription="Een nieuw document maken." ma:contentTypeScope="" ma:versionID="640d7e8b4eb88ab46575100355c32aba">
  <xsd:schema xmlns:xsd="http://www.w3.org/2001/XMLSchema" xmlns:xs="http://www.w3.org/2001/XMLSchema" xmlns:p="http://schemas.microsoft.com/office/2006/metadata/properties" xmlns:ns2="659dc86a-b5f4-4782-a100-596482bbc224" targetNamespace="http://schemas.microsoft.com/office/2006/metadata/properties" ma:root="true" ma:fieldsID="a2044231487f9253dd139bb8a9b25c87" ns2:_="">
    <xsd:import namespace="659dc86a-b5f4-4782-a100-596482bbc22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dc86a-b5f4-4782-a100-596482bbc22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D4FA0-E5C3-458A-9D26-42C0186497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27717F-0861-4B69-9BAC-72381A99C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dc86a-b5f4-4782-a100-596482bbc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B04FA-1AF4-4045-8AFB-34D0ED09C923}">
  <ds:schemaRefs>
    <ds:schemaRef ds:uri="http://schemas.microsoft.com/sharepoint/events"/>
  </ds:schemaRefs>
</ds:datastoreItem>
</file>

<file path=customXml/itemProps4.xml><?xml version="1.0" encoding="utf-8"?>
<ds:datastoreItem xmlns:ds="http://schemas.openxmlformats.org/officeDocument/2006/customXml" ds:itemID="{97A0811C-47FF-4E04-A7CC-AEC95C9C6D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4818</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 (Karin)</dc:creator>
  <cp:keywords/>
  <dc:description/>
  <cp:lastModifiedBy>Postma-van Tintelen, M (Marijke)</cp:lastModifiedBy>
  <cp:revision>2</cp:revision>
  <dcterms:created xsi:type="dcterms:W3CDTF">2021-02-01T12:35:00Z</dcterms:created>
  <dcterms:modified xsi:type="dcterms:W3CDTF">2021-02-01T12:35:00Z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Docnum">
    <vt:lpwstr>19918274</vt:lpwstr>
  </property>
  <property fmtid="{D5CDD505-2E9C-101B-9397-08002B2CF9AE}" pid="3" name="WSDocversion">
    <vt:lpwstr>3</vt:lpwstr>
  </property>
  <property fmtid="{D5CDD505-2E9C-101B-9397-08002B2CF9AE}" pid="4" name="DMVersion">
    <vt:lpwstr>19918274v3</vt:lpwstr>
  </property>
  <property fmtid="{D5CDD505-2E9C-101B-9397-08002B2CF9AE}" pid="5" name="ContentTypeId">
    <vt:lpwstr>0x0101001526CABDEB39B04192C84ADBA9ACB8C2</vt:lpwstr>
  </property>
</Properties>
</file>