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C0B7D" w14:textId="77777777" w:rsidR="002B79FC" w:rsidRDefault="002B79FC">
      <w:pPr>
        <w:jc w:val="center"/>
        <w:rPr>
          <w:b/>
          <w:sz w:val="40"/>
          <w:szCs w:val="40"/>
        </w:rPr>
      </w:pPr>
    </w:p>
    <w:p w14:paraId="7E0C0B7E" w14:textId="10D86545" w:rsidR="002B79FC" w:rsidRDefault="001D1DFE">
      <w:pPr>
        <w:jc w:val="center"/>
        <w:rPr>
          <w:sz w:val="44"/>
          <w:szCs w:val="44"/>
        </w:rPr>
      </w:pPr>
      <w:r>
        <w:rPr>
          <w:sz w:val="44"/>
          <w:szCs w:val="44"/>
        </w:rPr>
        <w:t>RAAM</w:t>
      </w:r>
      <w:r w:rsidR="003E4BB3">
        <w:rPr>
          <w:sz w:val="44"/>
          <w:szCs w:val="44"/>
        </w:rPr>
        <w:t>OVEREENKOMST INZAKE</w:t>
      </w:r>
    </w:p>
    <w:p w14:paraId="7E0C0B7F" w14:textId="77777777" w:rsidR="002B79FC" w:rsidRDefault="002B79FC">
      <w:pPr>
        <w:rPr>
          <w:b/>
          <w:sz w:val="40"/>
          <w:szCs w:val="40"/>
        </w:rPr>
      </w:pPr>
    </w:p>
    <w:p w14:paraId="7E0C0B80" w14:textId="77777777" w:rsidR="002B79FC" w:rsidRDefault="003E4BB3">
      <w:pPr>
        <w:pStyle w:val="Titel"/>
        <w:ind w:left="709" w:hanging="709"/>
        <w:rPr>
          <w:rFonts w:cs="Arial"/>
          <w:sz w:val="44"/>
          <w:szCs w:val="44"/>
        </w:rPr>
      </w:pPr>
      <w:r>
        <w:rPr>
          <w:rFonts w:cs="Arial"/>
          <w:sz w:val="44"/>
          <w:szCs w:val="44"/>
        </w:rPr>
        <w:t xml:space="preserve">de levering van </w:t>
      </w:r>
    </w:p>
    <w:p w14:paraId="7E0C0B81" w14:textId="190E0FD3" w:rsidR="002B79FC" w:rsidRPr="001D1DFE" w:rsidRDefault="001D1DFE">
      <w:pPr>
        <w:pStyle w:val="Titel"/>
        <w:ind w:left="709" w:hanging="709"/>
        <w:rPr>
          <w:rFonts w:cs="Arial"/>
          <w:sz w:val="44"/>
          <w:szCs w:val="44"/>
        </w:rPr>
      </w:pPr>
      <w:r w:rsidRPr="001D1DFE">
        <w:rPr>
          <w:rFonts w:cs="Arial"/>
          <w:sz w:val="44"/>
          <w:szCs w:val="44"/>
        </w:rPr>
        <w:t>accountancydiensten</w:t>
      </w:r>
    </w:p>
    <w:p w14:paraId="7E0C0B85" w14:textId="77777777" w:rsidR="002B79FC" w:rsidRDefault="002B79FC">
      <w:pPr>
        <w:jc w:val="center"/>
        <w:rPr>
          <w:b/>
          <w:sz w:val="40"/>
          <w:szCs w:val="40"/>
        </w:rPr>
      </w:pPr>
    </w:p>
    <w:p w14:paraId="7E0C0B86" w14:textId="77777777" w:rsidR="002B79FC" w:rsidRDefault="002B79FC"/>
    <w:p w14:paraId="7E0C0B89" w14:textId="77777777" w:rsidR="002B79FC" w:rsidRDefault="002B79FC">
      <w:pPr>
        <w:jc w:val="center"/>
      </w:pPr>
    </w:p>
    <w:p w14:paraId="0AF8707E" w14:textId="77777777" w:rsidR="001D1DFE" w:rsidRDefault="003E4BB3">
      <w:pPr>
        <w:jc w:val="center"/>
        <w:rPr>
          <w:b/>
          <w:sz w:val="36"/>
          <w:szCs w:val="36"/>
        </w:rPr>
      </w:pPr>
      <w:r>
        <w:rPr>
          <w:b/>
          <w:sz w:val="36"/>
          <w:szCs w:val="36"/>
        </w:rPr>
        <w:t xml:space="preserve">Tussen gemeente Den Helder en </w:t>
      </w:r>
    </w:p>
    <w:p w14:paraId="7E0C0B8A" w14:textId="78525E4C" w:rsidR="002B79FC" w:rsidRDefault="003E4BB3">
      <w:pPr>
        <w:jc w:val="center"/>
        <w:rPr>
          <w:b/>
          <w:sz w:val="36"/>
          <w:szCs w:val="36"/>
          <w:highlight w:val="cyan"/>
        </w:rPr>
      </w:pPr>
      <w:r>
        <w:rPr>
          <w:b/>
          <w:sz w:val="36"/>
          <w:szCs w:val="36"/>
          <w:highlight w:val="cyan"/>
        </w:rPr>
        <w:t>&lt;Naam opdrachtnemer&gt;</w:t>
      </w:r>
    </w:p>
    <w:p w14:paraId="7E0C0B8B" w14:textId="77777777" w:rsidR="002B79FC" w:rsidRDefault="002B79FC">
      <w:pPr>
        <w:jc w:val="center"/>
      </w:pPr>
    </w:p>
    <w:p w14:paraId="7E0C0B8C" w14:textId="77777777" w:rsidR="002B79FC" w:rsidRDefault="002B79FC">
      <w:pPr>
        <w:jc w:val="center"/>
      </w:pPr>
    </w:p>
    <w:p w14:paraId="7E0C0B8D" w14:textId="46ABEA43" w:rsidR="002B79FC" w:rsidRDefault="002B79FC">
      <w:pPr>
        <w:jc w:val="center"/>
      </w:pPr>
    </w:p>
    <w:p w14:paraId="4C46F012" w14:textId="340B4144" w:rsidR="001D1DFE" w:rsidRDefault="001D1DFE">
      <w:pPr>
        <w:jc w:val="center"/>
      </w:pP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pict w14:anchorId="7199C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beeldingsresultaat voor logo gemeente den helder" style="width:219.75pt;height:155.25pt">
            <v:imagedata r:id="rId8" r:href="rId9"/>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00FD690" w14:textId="4AA70543" w:rsidR="001D1DFE" w:rsidRDefault="001D1DFE">
      <w:pPr>
        <w:jc w:val="center"/>
      </w:pPr>
    </w:p>
    <w:p w14:paraId="0481C8F7" w14:textId="77777777" w:rsidR="001D1DFE" w:rsidRDefault="001D1DFE">
      <w:pPr>
        <w:jc w:val="center"/>
      </w:pPr>
    </w:p>
    <w:p w14:paraId="7E0C0B8E" w14:textId="77777777" w:rsidR="002B79FC" w:rsidRDefault="002B79FC">
      <w:pPr>
        <w:jc w:val="center"/>
      </w:pPr>
    </w:p>
    <w:p w14:paraId="7E0C0B90" w14:textId="0A0EE890" w:rsidR="002B79FC" w:rsidRDefault="002B79FC">
      <w:pPr>
        <w:jc w:val="center"/>
      </w:pPr>
    </w:p>
    <w:p w14:paraId="7E0C0B91" w14:textId="77777777" w:rsidR="002B79FC" w:rsidRDefault="002B79FC"/>
    <w:p w14:paraId="7E0C0B92" w14:textId="77777777" w:rsidR="002B79FC" w:rsidRDefault="002B79FC"/>
    <w:p w14:paraId="7E0C0B93" w14:textId="77777777" w:rsidR="002B79FC" w:rsidRDefault="003E4BB3">
      <w:pPr>
        <w:rPr>
          <w:highlight w:val="cyan"/>
        </w:rPr>
      </w:pPr>
      <w:r>
        <w:t xml:space="preserve">Datum: </w:t>
      </w:r>
      <w:r>
        <w:tab/>
      </w:r>
      <w:r>
        <w:tab/>
      </w:r>
      <w:r>
        <w:tab/>
      </w:r>
      <w:r>
        <w:tab/>
      </w:r>
      <w:r>
        <w:rPr>
          <w:highlight w:val="cyan"/>
        </w:rPr>
        <w:t>__-__-____</w:t>
      </w:r>
    </w:p>
    <w:p w14:paraId="7E0C0B94" w14:textId="24AA3461" w:rsidR="002B79FC" w:rsidRPr="001D1DFE" w:rsidRDefault="003E4BB3">
      <w:r>
        <w:t>Aanbestedingsprocedure:</w:t>
      </w:r>
      <w:r>
        <w:tab/>
      </w:r>
      <w:r w:rsidR="001D1DFE" w:rsidRPr="001D1DFE">
        <w:t>Europees openbaar</w:t>
      </w:r>
    </w:p>
    <w:p w14:paraId="7E0C0B95" w14:textId="7E835D03" w:rsidR="002B79FC" w:rsidRPr="001D1DFE" w:rsidRDefault="003E4BB3">
      <w:pPr>
        <w:jc w:val="both"/>
      </w:pPr>
      <w:r w:rsidRPr="001D1DFE">
        <w:t xml:space="preserve">Zaaknummer: </w:t>
      </w:r>
      <w:r w:rsidRPr="001D1DFE">
        <w:tab/>
      </w:r>
      <w:r w:rsidRPr="001D1DFE">
        <w:tab/>
      </w:r>
      <w:r w:rsidRPr="001D1DFE">
        <w:tab/>
      </w:r>
      <w:r w:rsidR="001D1DFE" w:rsidRPr="001D1DFE">
        <w:t>2021-013323</w:t>
      </w:r>
    </w:p>
    <w:p w14:paraId="7E0C0B96" w14:textId="77777777" w:rsidR="002B79FC" w:rsidRDefault="002B79FC"/>
    <w:p w14:paraId="7E0C0B97" w14:textId="77777777" w:rsidR="002B79FC" w:rsidRDefault="002B79FC">
      <w:pPr>
        <w:jc w:val="center"/>
      </w:pPr>
    </w:p>
    <w:p w14:paraId="7E0C0B98" w14:textId="77777777" w:rsidR="002B79FC" w:rsidRDefault="002B79FC">
      <w:pPr>
        <w:rPr>
          <w:b/>
        </w:rPr>
      </w:pPr>
    </w:p>
    <w:p w14:paraId="69D24C66" w14:textId="77777777" w:rsidR="001D1DFE" w:rsidRDefault="001D1DFE">
      <w:pPr>
        <w:suppressAutoHyphens w:val="0"/>
        <w:rPr>
          <w:b/>
        </w:rPr>
      </w:pPr>
      <w:r>
        <w:rPr>
          <w:b/>
        </w:rPr>
        <w:br w:type="page"/>
      </w:r>
    </w:p>
    <w:p w14:paraId="7E0C0B9A" w14:textId="77777777" w:rsidR="002B79FC" w:rsidRDefault="002B79FC">
      <w:pPr>
        <w:sectPr w:rsidR="002B79FC">
          <w:pgSz w:w="11906" w:h="16838"/>
          <w:pgMar w:top="1417" w:right="1417" w:bottom="765" w:left="1417" w:header="708" w:footer="708" w:gutter="0"/>
          <w:cols w:space="708"/>
          <w:formProt w:val="0"/>
          <w:titlePg/>
          <w:docGrid w:linePitch="360" w:charSpace="2047"/>
        </w:sectPr>
      </w:pPr>
    </w:p>
    <w:p w14:paraId="7E0C0B9B" w14:textId="77777777" w:rsidR="002B79FC" w:rsidRDefault="003E4BB3">
      <w:pPr>
        <w:pStyle w:val="ContentsHeading"/>
        <w:spacing w:line="240" w:lineRule="auto"/>
        <w:rPr>
          <w:rFonts w:ascii="Arial" w:hAnsi="Arial" w:cs="Arial"/>
        </w:rPr>
      </w:pPr>
      <w:bookmarkStart w:id="0" w:name="_Toc84240523"/>
      <w:r>
        <w:rPr>
          <w:rFonts w:ascii="Arial" w:hAnsi="Arial" w:cs="Arial"/>
        </w:rPr>
        <w:lastRenderedPageBreak/>
        <w:t>Inhoudsopgave</w:t>
      </w:r>
      <w:bookmarkEnd w:id="0"/>
    </w:p>
    <w:p w14:paraId="7E0C0B9C" w14:textId="77777777" w:rsidR="002B79FC" w:rsidRDefault="002B79FC">
      <w:pPr>
        <w:rPr>
          <w:lang w:eastAsia="nl-NL"/>
        </w:rPr>
      </w:pPr>
    </w:p>
    <w:p w14:paraId="1D7CAADF" w14:textId="73D26A7C" w:rsidR="00E82B3C" w:rsidRDefault="003E4BB3">
      <w:pPr>
        <w:pStyle w:val="Inhopg1"/>
        <w:tabs>
          <w:tab w:val="right" w:leader="dot" w:pos="9062"/>
        </w:tabs>
        <w:rPr>
          <w:rFonts w:asciiTheme="minorHAnsi" w:eastAsiaTheme="minorEastAsia" w:hAnsiTheme="minorHAnsi" w:cstheme="minorBidi"/>
          <w:noProof/>
          <w:sz w:val="22"/>
          <w:szCs w:val="22"/>
          <w:lang w:eastAsia="nl-NL"/>
        </w:rPr>
      </w:pPr>
      <w:r>
        <w:fldChar w:fldCharType="begin"/>
      </w:r>
      <w:r>
        <w:instrText>TOC</w:instrText>
      </w:r>
      <w:r>
        <w:fldChar w:fldCharType="separate"/>
      </w:r>
      <w:bookmarkStart w:id="1" w:name="_GoBack"/>
      <w:bookmarkEnd w:id="1"/>
      <w:r w:rsidR="00E82B3C" w:rsidRPr="007C2AD5">
        <w:rPr>
          <w:rFonts w:cs="Arial"/>
          <w:noProof/>
        </w:rPr>
        <w:t>Inhoudsopgave</w:t>
      </w:r>
      <w:r w:rsidR="00E82B3C">
        <w:rPr>
          <w:noProof/>
        </w:rPr>
        <w:tab/>
      </w:r>
      <w:r w:rsidR="00E82B3C">
        <w:rPr>
          <w:noProof/>
        </w:rPr>
        <w:fldChar w:fldCharType="begin"/>
      </w:r>
      <w:r w:rsidR="00E82B3C">
        <w:rPr>
          <w:noProof/>
        </w:rPr>
        <w:instrText xml:space="preserve"> PAGEREF _Toc84240523 \h </w:instrText>
      </w:r>
      <w:r w:rsidR="00E82B3C">
        <w:rPr>
          <w:noProof/>
        </w:rPr>
      </w:r>
      <w:r w:rsidR="00E82B3C">
        <w:rPr>
          <w:noProof/>
        </w:rPr>
        <w:fldChar w:fldCharType="separate"/>
      </w:r>
      <w:r w:rsidR="00E82B3C">
        <w:rPr>
          <w:noProof/>
        </w:rPr>
        <w:t>2</w:t>
      </w:r>
      <w:r w:rsidR="00E82B3C">
        <w:rPr>
          <w:noProof/>
        </w:rPr>
        <w:fldChar w:fldCharType="end"/>
      </w:r>
    </w:p>
    <w:p w14:paraId="52B3F684" w14:textId="30E717DF" w:rsidR="00E82B3C" w:rsidRDefault="00E82B3C">
      <w:pPr>
        <w:pStyle w:val="Inhopg1"/>
        <w:tabs>
          <w:tab w:val="left" w:pos="1100"/>
          <w:tab w:val="right" w:leader="dot" w:pos="9062"/>
        </w:tabs>
        <w:rPr>
          <w:rFonts w:asciiTheme="minorHAnsi" w:eastAsiaTheme="minorEastAsia" w:hAnsiTheme="minorHAnsi" w:cstheme="minorBidi"/>
          <w:noProof/>
          <w:sz w:val="22"/>
          <w:szCs w:val="22"/>
          <w:lang w:eastAsia="nl-NL"/>
        </w:rPr>
      </w:pPr>
      <w:r w:rsidRPr="007C2AD5">
        <w:rPr>
          <w:rFonts w:cs="Arial"/>
          <w:noProof/>
        </w:rPr>
        <w:t>Artikel 1</w:t>
      </w:r>
      <w:r>
        <w:rPr>
          <w:rFonts w:asciiTheme="minorHAnsi" w:eastAsiaTheme="minorEastAsia" w:hAnsiTheme="minorHAnsi" w:cstheme="minorBidi"/>
          <w:noProof/>
          <w:sz w:val="22"/>
          <w:szCs w:val="22"/>
          <w:lang w:eastAsia="nl-NL"/>
        </w:rPr>
        <w:tab/>
      </w:r>
      <w:r w:rsidRPr="007C2AD5">
        <w:rPr>
          <w:rFonts w:cs="Arial"/>
          <w:noProof/>
        </w:rPr>
        <w:t>Definities</w:t>
      </w:r>
      <w:r>
        <w:rPr>
          <w:noProof/>
        </w:rPr>
        <w:tab/>
      </w:r>
      <w:r>
        <w:rPr>
          <w:noProof/>
        </w:rPr>
        <w:fldChar w:fldCharType="begin"/>
      </w:r>
      <w:r>
        <w:rPr>
          <w:noProof/>
        </w:rPr>
        <w:instrText xml:space="preserve"> PAGEREF _Toc84240524 \h </w:instrText>
      </w:r>
      <w:r>
        <w:rPr>
          <w:noProof/>
        </w:rPr>
      </w:r>
      <w:r>
        <w:rPr>
          <w:noProof/>
        </w:rPr>
        <w:fldChar w:fldCharType="separate"/>
      </w:r>
      <w:r>
        <w:rPr>
          <w:noProof/>
        </w:rPr>
        <w:t>4</w:t>
      </w:r>
      <w:r>
        <w:rPr>
          <w:noProof/>
        </w:rPr>
        <w:fldChar w:fldCharType="end"/>
      </w:r>
    </w:p>
    <w:p w14:paraId="5D05070F" w14:textId="115FF563" w:rsidR="00E82B3C" w:rsidRDefault="00E82B3C">
      <w:pPr>
        <w:pStyle w:val="Inhopg1"/>
        <w:tabs>
          <w:tab w:val="left" w:pos="1100"/>
          <w:tab w:val="right" w:leader="dot" w:pos="9062"/>
        </w:tabs>
        <w:rPr>
          <w:rFonts w:asciiTheme="minorHAnsi" w:eastAsiaTheme="minorEastAsia" w:hAnsiTheme="minorHAnsi" w:cstheme="minorBidi"/>
          <w:noProof/>
          <w:sz w:val="22"/>
          <w:szCs w:val="22"/>
          <w:lang w:eastAsia="nl-NL"/>
        </w:rPr>
      </w:pPr>
      <w:r w:rsidRPr="007C2AD5">
        <w:rPr>
          <w:rFonts w:cs="Arial"/>
          <w:noProof/>
        </w:rPr>
        <w:t>Artikel 2</w:t>
      </w:r>
      <w:r>
        <w:rPr>
          <w:rFonts w:asciiTheme="minorHAnsi" w:eastAsiaTheme="minorEastAsia" w:hAnsiTheme="minorHAnsi" w:cstheme="minorBidi"/>
          <w:noProof/>
          <w:sz w:val="22"/>
          <w:szCs w:val="22"/>
          <w:lang w:eastAsia="nl-NL"/>
        </w:rPr>
        <w:tab/>
      </w:r>
      <w:r w:rsidRPr="007C2AD5">
        <w:rPr>
          <w:rFonts w:cs="Arial"/>
          <w:noProof/>
        </w:rPr>
        <w:t>Toepasselijke voorwaarden</w:t>
      </w:r>
      <w:r>
        <w:rPr>
          <w:noProof/>
        </w:rPr>
        <w:tab/>
      </w:r>
      <w:r>
        <w:rPr>
          <w:noProof/>
        </w:rPr>
        <w:fldChar w:fldCharType="begin"/>
      </w:r>
      <w:r>
        <w:rPr>
          <w:noProof/>
        </w:rPr>
        <w:instrText xml:space="preserve"> PAGEREF _Toc84240525 \h </w:instrText>
      </w:r>
      <w:r>
        <w:rPr>
          <w:noProof/>
        </w:rPr>
      </w:r>
      <w:r>
        <w:rPr>
          <w:noProof/>
        </w:rPr>
        <w:fldChar w:fldCharType="separate"/>
      </w:r>
      <w:r>
        <w:rPr>
          <w:noProof/>
        </w:rPr>
        <w:t>4</w:t>
      </w:r>
      <w:r>
        <w:rPr>
          <w:noProof/>
        </w:rPr>
        <w:fldChar w:fldCharType="end"/>
      </w:r>
    </w:p>
    <w:p w14:paraId="24ECB3E0" w14:textId="70255546" w:rsidR="00E82B3C" w:rsidRDefault="00E82B3C">
      <w:pPr>
        <w:pStyle w:val="Inhopg1"/>
        <w:tabs>
          <w:tab w:val="left" w:pos="1100"/>
          <w:tab w:val="right" w:leader="dot" w:pos="9062"/>
        </w:tabs>
        <w:rPr>
          <w:rFonts w:asciiTheme="minorHAnsi" w:eastAsiaTheme="minorEastAsia" w:hAnsiTheme="minorHAnsi" w:cstheme="minorBidi"/>
          <w:noProof/>
          <w:sz w:val="22"/>
          <w:szCs w:val="22"/>
          <w:lang w:eastAsia="nl-NL"/>
        </w:rPr>
      </w:pPr>
      <w:r w:rsidRPr="007C2AD5">
        <w:rPr>
          <w:rFonts w:cs="Arial"/>
          <w:noProof/>
        </w:rPr>
        <w:t>Artikel 3</w:t>
      </w:r>
      <w:r>
        <w:rPr>
          <w:rFonts w:asciiTheme="minorHAnsi" w:eastAsiaTheme="minorEastAsia" w:hAnsiTheme="minorHAnsi" w:cstheme="minorBidi"/>
          <w:noProof/>
          <w:sz w:val="22"/>
          <w:szCs w:val="22"/>
          <w:lang w:eastAsia="nl-NL"/>
        </w:rPr>
        <w:tab/>
      </w:r>
      <w:r w:rsidRPr="007C2AD5">
        <w:rPr>
          <w:rFonts w:cs="Arial"/>
          <w:noProof/>
        </w:rPr>
        <w:t>Looptijd van de Raamovereenkomst</w:t>
      </w:r>
      <w:r>
        <w:rPr>
          <w:noProof/>
        </w:rPr>
        <w:tab/>
      </w:r>
      <w:r>
        <w:rPr>
          <w:noProof/>
        </w:rPr>
        <w:fldChar w:fldCharType="begin"/>
      </w:r>
      <w:r>
        <w:rPr>
          <w:noProof/>
        </w:rPr>
        <w:instrText xml:space="preserve"> PAGEREF _Toc84240526 \h </w:instrText>
      </w:r>
      <w:r>
        <w:rPr>
          <w:noProof/>
        </w:rPr>
      </w:r>
      <w:r>
        <w:rPr>
          <w:noProof/>
        </w:rPr>
        <w:fldChar w:fldCharType="separate"/>
      </w:r>
      <w:r>
        <w:rPr>
          <w:noProof/>
        </w:rPr>
        <w:t>4</w:t>
      </w:r>
      <w:r>
        <w:rPr>
          <w:noProof/>
        </w:rPr>
        <w:fldChar w:fldCharType="end"/>
      </w:r>
    </w:p>
    <w:p w14:paraId="27BD61A8" w14:textId="62EDF23E" w:rsidR="00E82B3C" w:rsidRDefault="00E82B3C">
      <w:pPr>
        <w:pStyle w:val="Inhopg1"/>
        <w:tabs>
          <w:tab w:val="left" w:pos="1100"/>
          <w:tab w:val="right" w:leader="dot" w:pos="9062"/>
        </w:tabs>
        <w:rPr>
          <w:rFonts w:asciiTheme="minorHAnsi" w:eastAsiaTheme="minorEastAsia" w:hAnsiTheme="minorHAnsi" w:cstheme="minorBidi"/>
          <w:noProof/>
          <w:sz w:val="22"/>
          <w:szCs w:val="22"/>
          <w:lang w:eastAsia="nl-NL"/>
        </w:rPr>
      </w:pPr>
      <w:r w:rsidRPr="007C2AD5">
        <w:rPr>
          <w:rFonts w:cs="Arial"/>
          <w:noProof/>
        </w:rPr>
        <w:t>Artikel 4</w:t>
      </w:r>
      <w:r>
        <w:rPr>
          <w:rFonts w:asciiTheme="minorHAnsi" w:eastAsiaTheme="minorEastAsia" w:hAnsiTheme="minorHAnsi" w:cstheme="minorBidi"/>
          <w:noProof/>
          <w:sz w:val="22"/>
          <w:szCs w:val="22"/>
          <w:lang w:eastAsia="nl-NL"/>
        </w:rPr>
        <w:tab/>
      </w:r>
      <w:r w:rsidRPr="007C2AD5">
        <w:rPr>
          <w:rFonts w:cs="Arial"/>
          <w:noProof/>
        </w:rPr>
        <w:t>Uitvoering</w:t>
      </w:r>
      <w:r>
        <w:rPr>
          <w:noProof/>
        </w:rPr>
        <w:tab/>
      </w:r>
      <w:r>
        <w:rPr>
          <w:noProof/>
        </w:rPr>
        <w:fldChar w:fldCharType="begin"/>
      </w:r>
      <w:r>
        <w:rPr>
          <w:noProof/>
        </w:rPr>
        <w:instrText xml:space="preserve"> PAGEREF _Toc84240527 \h </w:instrText>
      </w:r>
      <w:r>
        <w:rPr>
          <w:noProof/>
        </w:rPr>
      </w:r>
      <w:r>
        <w:rPr>
          <w:noProof/>
        </w:rPr>
        <w:fldChar w:fldCharType="separate"/>
      </w:r>
      <w:r>
        <w:rPr>
          <w:noProof/>
        </w:rPr>
        <w:t>5</w:t>
      </w:r>
      <w:r>
        <w:rPr>
          <w:noProof/>
        </w:rPr>
        <w:fldChar w:fldCharType="end"/>
      </w:r>
    </w:p>
    <w:p w14:paraId="2758363C" w14:textId="5BDFE337" w:rsidR="00E82B3C" w:rsidRDefault="00E82B3C">
      <w:pPr>
        <w:pStyle w:val="Inhopg1"/>
        <w:tabs>
          <w:tab w:val="left" w:pos="1100"/>
          <w:tab w:val="right" w:leader="dot" w:pos="9062"/>
        </w:tabs>
        <w:rPr>
          <w:rFonts w:asciiTheme="minorHAnsi" w:eastAsiaTheme="minorEastAsia" w:hAnsiTheme="minorHAnsi" w:cstheme="minorBidi"/>
          <w:noProof/>
          <w:sz w:val="22"/>
          <w:szCs w:val="22"/>
          <w:lang w:eastAsia="nl-NL"/>
        </w:rPr>
      </w:pPr>
      <w:r w:rsidRPr="00E82B3C">
        <w:rPr>
          <w:rFonts w:cs="Arial"/>
          <w:noProof/>
        </w:rPr>
        <w:t>Artikel 5</w:t>
      </w:r>
      <w:r>
        <w:rPr>
          <w:rFonts w:asciiTheme="minorHAnsi" w:eastAsiaTheme="minorEastAsia" w:hAnsiTheme="minorHAnsi" w:cstheme="minorBidi"/>
          <w:noProof/>
          <w:sz w:val="22"/>
          <w:szCs w:val="22"/>
          <w:lang w:eastAsia="nl-NL"/>
        </w:rPr>
        <w:tab/>
      </w:r>
      <w:r w:rsidRPr="00E82B3C">
        <w:rPr>
          <w:rFonts w:cs="Arial"/>
          <w:noProof/>
        </w:rPr>
        <w:t>Social Return on Investment (SROI)</w:t>
      </w:r>
      <w:r>
        <w:rPr>
          <w:noProof/>
        </w:rPr>
        <w:tab/>
      </w:r>
      <w:r>
        <w:rPr>
          <w:noProof/>
        </w:rPr>
        <w:fldChar w:fldCharType="begin"/>
      </w:r>
      <w:r>
        <w:rPr>
          <w:noProof/>
        </w:rPr>
        <w:instrText xml:space="preserve"> PAGEREF _Toc84240528 \h </w:instrText>
      </w:r>
      <w:r>
        <w:rPr>
          <w:noProof/>
        </w:rPr>
      </w:r>
      <w:r>
        <w:rPr>
          <w:noProof/>
        </w:rPr>
        <w:fldChar w:fldCharType="separate"/>
      </w:r>
      <w:r>
        <w:rPr>
          <w:noProof/>
        </w:rPr>
        <w:t>5</w:t>
      </w:r>
      <w:r>
        <w:rPr>
          <w:noProof/>
        </w:rPr>
        <w:fldChar w:fldCharType="end"/>
      </w:r>
    </w:p>
    <w:p w14:paraId="7E256B38" w14:textId="5AAB0C49" w:rsidR="00E82B3C" w:rsidRDefault="00E82B3C">
      <w:pPr>
        <w:pStyle w:val="Inhopg1"/>
        <w:tabs>
          <w:tab w:val="left" w:pos="1100"/>
          <w:tab w:val="right" w:leader="dot" w:pos="9062"/>
        </w:tabs>
        <w:rPr>
          <w:rFonts w:asciiTheme="minorHAnsi" w:eastAsiaTheme="minorEastAsia" w:hAnsiTheme="minorHAnsi" w:cstheme="minorBidi"/>
          <w:noProof/>
          <w:sz w:val="22"/>
          <w:szCs w:val="22"/>
          <w:lang w:eastAsia="nl-NL"/>
        </w:rPr>
      </w:pPr>
      <w:r w:rsidRPr="007C2AD5">
        <w:rPr>
          <w:rFonts w:cs="Arial"/>
          <w:noProof/>
        </w:rPr>
        <w:t>Artikel 6</w:t>
      </w:r>
      <w:r>
        <w:rPr>
          <w:rFonts w:asciiTheme="minorHAnsi" w:eastAsiaTheme="minorEastAsia" w:hAnsiTheme="minorHAnsi" w:cstheme="minorBidi"/>
          <w:noProof/>
          <w:sz w:val="22"/>
          <w:szCs w:val="22"/>
          <w:lang w:eastAsia="nl-NL"/>
        </w:rPr>
        <w:tab/>
      </w:r>
      <w:r w:rsidRPr="007C2AD5">
        <w:rPr>
          <w:rFonts w:cs="Arial"/>
          <w:noProof/>
        </w:rPr>
        <w:t>Prijzen en tarieven</w:t>
      </w:r>
      <w:r>
        <w:rPr>
          <w:noProof/>
        </w:rPr>
        <w:tab/>
      </w:r>
      <w:r>
        <w:rPr>
          <w:noProof/>
        </w:rPr>
        <w:fldChar w:fldCharType="begin"/>
      </w:r>
      <w:r>
        <w:rPr>
          <w:noProof/>
        </w:rPr>
        <w:instrText xml:space="preserve"> PAGEREF _Toc84240529 \h </w:instrText>
      </w:r>
      <w:r>
        <w:rPr>
          <w:noProof/>
        </w:rPr>
      </w:r>
      <w:r>
        <w:rPr>
          <w:noProof/>
        </w:rPr>
        <w:fldChar w:fldCharType="separate"/>
      </w:r>
      <w:r>
        <w:rPr>
          <w:noProof/>
        </w:rPr>
        <w:t>5</w:t>
      </w:r>
      <w:r>
        <w:rPr>
          <w:noProof/>
        </w:rPr>
        <w:fldChar w:fldCharType="end"/>
      </w:r>
    </w:p>
    <w:p w14:paraId="7C8F31DC" w14:textId="589EBEA5" w:rsidR="00E82B3C" w:rsidRDefault="00E82B3C">
      <w:pPr>
        <w:pStyle w:val="Inhopg1"/>
        <w:tabs>
          <w:tab w:val="left" w:pos="1100"/>
          <w:tab w:val="right" w:leader="dot" w:pos="9062"/>
        </w:tabs>
        <w:rPr>
          <w:rFonts w:asciiTheme="minorHAnsi" w:eastAsiaTheme="minorEastAsia" w:hAnsiTheme="minorHAnsi" w:cstheme="minorBidi"/>
          <w:noProof/>
          <w:sz w:val="22"/>
          <w:szCs w:val="22"/>
          <w:lang w:eastAsia="nl-NL"/>
        </w:rPr>
      </w:pPr>
      <w:r w:rsidRPr="007C2AD5">
        <w:rPr>
          <w:rFonts w:cs="Arial"/>
          <w:noProof/>
        </w:rPr>
        <w:t>Artikel 7</w:t>
      </w:r>
      <w:r>
        <w:rPr>
          <w:rFonts w:asciiTheme="minorHAnsi" w:eastAsiaTheme="minorEastAsia" w:hAnsiTheme="minorHAnsi" w:cstheme="minorBidi"/>
          <w:noProof/>
          <w:sz w:val="22"/>
          <w:szCs w:val="22"/>
          <w:lang w:eastAsia="nl-NL"/>
        </w:rPr>
        <w:tab/>
      </w:r>
      <w:r w:rsidRPr="007C2AD5">
        <w:rPr>
          <w:rFonts w:cs="Arial"/>
          <w:noProof/>
        </w:rPr>
        <w:t>Facturering</w:t>
      </w:r>
      <w:r>
        <w:rPr>
          <w:noProof/>
        </w:rPr>
        <w:tab/>
      </w:r>
      <w:r>
        <w:rPr>
          <w:noProof/>
        </w:rPr>
        <w:fldChar w:fldCharType="begin"/>
      </w:r>
      <w:r>
        <w:rPr>
          <w:noProof/>
        </w:rPr>
        <w:instrText xml:space="preserve"> PAGEREF _Toc84240530 \h </w:instrText>
      </w:r>
      <w:r>
        <w:rPr>
          <w:noProof/>
        </w:rPr>
      </w:r>
      <w:r>
        <w:rPr>
          <w:noProof/>
        </w:rPr>
        <w:fldChar w:fldCharType="separate"/>
      </w:r>
      <w:r>
        <w:rPr>
          <w:noProof/>
        </w:rPr>
        <w:t>5</w:t>
      </w:r>
      <w:r>
        <w:rPr>
          <w:noProof/>
        </w:rPr>
        <w:fldChar w:fldCharType="end"/>
      </w:r>
    </w:p>
    <w:p w14:paraId="1C78C221" w14:textId="1F83D383" w:rsidR="00E82B3C" w:rsidRDefault="00E82B3C">
      <w:pPr>
        <w:pStyle w:val="Inhopg1"/>
        <w:tabs>
          <w:tab w:val="left" w:pos="1100"/>
          <w:tab w:val="right" w:leader="dot" w:pos="9062"/>
        </w:tabs>
        <w:rPr>
          <w:rFonts w:asciiTheme="minorHAnsi" w:eastAsiaTheme="minorEastAsia" w:hAnsiTheme="minorHAnsi" w:cstheme="minorBidi"/>
          <w:noProof/>
          <w:sz w:val="22"/>
          <w:szCs w:val="22"/>
          <w:lang w:eastAsia="nl-NL"/>
        </w:rPr>
      </w:pPr>
      <w:r w:rsidRPr="007C2AD5">
        <w:rPr>
          <w:rFonts w:cs="Arial"/>
          <w:noProof/>
        </w:rPr>
        <w:t>Artikel 8</w:t>
      </w:r>
      <w:r>
        <w:rPr>
          <w:rFonts w:asciiTheme="minorHAnsi" w:eastAsiaTheme="minorEastAsia" w:hAnsiTheme="minorHAnsi" w:cstheme="minorBidi"/>
          <w:noProof/>
          <w:sz w:val="22"/>
          <w:szCs w:val="22"/>
          <w:lang w:eastAsia="nl-NL"/>
        </w:rPr>
        <w:tab/>
      </w:r>
      <w:r w:rsidRPr="007C2AD5">
        <w:rPr>
          <w:rFonts w:cs="Arial"/>
          <w:noProof/>
        </w:rPr>
        <w:t>Overleg en rapportage</w:t>
      </w:r>
      <w:r>
        <w:rPr>
          <w:noProof/>
        </w:rPr>
        <w:tab/>
      </w:r>
      <w:r>
        <w:rPr>
          <w:noProof/>
        </w:rPr>
        <w:fldChar w:fldCharType="begin"/>
      </w:r>
      <w:r>
        <w:rPr>
          <w:noProof/>
        </w:rPr>
        <w:instrText xml:space="preserve"> PAGEREF _Toc84240531 \h </w:instrText>
      </w:r>
      <w:r>
        <w:rPr>
          <w:noProof/>
        </w:rPr>
      </w:r>
      <w:r>
        <w:rPr>
          <w:noProof/>
        </w:rPr>
        <w:fldChar w:fldCharType="separate"/>
      </w:r>
      <w:r>
        <w:rPr>
          <w:noProof/>
        </w:rPr>
        <w:t>6</w:t>
      </w:r>
      <w:r>
        <w:rPr>
          <w:noProof/>
        </w:rPr>
        <w:fldChar w:fldCharType="end"/>
      </w:r>
    </w:p>
    <w:p w14:paraId="5FBC338B" w14:textId="3ABDD93D" w:rsidR="00E82B3C" w:rsidRDefault="00E82B3C">
      <w:pPr>
        <w:pStyle w:val="Inhopg1"/>
        <w:tabs>
          <w:tab w:val="left" w:pos="1100"/>
          <w:tab w:val="right" w:leader="dot" w:pos="9062"/>
        </w:tabs>
        <w:rPr>
          <w:rFonts w:asciiTheme="minorHAnsi" w:eastAsiaTheme="minorEastAsia" w:hAnsiTheme="minorHAnsi" w:cstheme="minorBidi"/>
          <w:noProof/>
          <w:sz w:val="22"/>
          <w:szCs w:val="22"/>
          <w:lang w:eastAsia="nl-NL"/>
        </w:rPr>
      </w:pPr>
      <w:r w:rsidRPr="007C2AD5">
        <w:rPr>
          <w:rFonts w:cs="Arial"/>
          <w:noProof/>
        </w:rPr>
        <w:t>Artikel 9</w:t>
      </w:r>
      <w:r>
        <w:rPr>
          <w:rFonts w:asciiTheme="minorHAnsi" w:eastAsiaTheme="minorEastAsia" w:hAnsiTheme="minorHAnsi" w:cstheme="minorBidi"/>
          <w:noProof/>
          <w:sz w:val="22"/>
          <w:szCs w:val="22"/>
          <w:lang w:eastAsia="nl-NL"/>
        </w:rPr>
        <w:tab/>
      </w:r>
      <w:r w:rsidRPr="007C2AD5">
        <w:rPr>
          <w:rFonts w:cs="Arial"/>
          <w:noProof/>
        </w:rPr>
        <w:t>Ontbinding</w:t>
      </w:r>
      <w:r>
        <w:rPr>
          <w:noProof/>
        </w:rPr>
        <w:tab/>
      </w:r>
      <w:r>
        <w:rPr>
          <w:noProof/>
        </w:rPr>
        <w:fldChar w:fldCharType="begin"/>
      </w:r>
      <w:r>
        <w:rPr>
          <w:noProof/>
        </w:rPr>
        <w:instrText xml:space="preserve"> PAGEREF _Toc84240532 \h </w:instrText>
      </w:r>
      <w:r>
        <w:rPr>
          <w:noProof/>
        </w:rPr>
      </w:r>
      <w:r>
        <w:rPr>
          <w:noProof/>
        </w:rPr>
        <w:fldChar w:fldCharType="separate"/>
      </w:r>
      <w:r>
        <w:rPr>
          <w:noProof/>
        </w:rPr>
        <w:t>7</w:t>
      </w:r>
      <w:r>
        <w:rPr>
          <w:noProof/>
        </w:rPr>
        <w:fldChar w:fldCharType="end"/>
      </w:r>
    </w:p>
    <w:p w14:paraId="7E0C0BA7" w14:textId="33A35EE8" w:rsidR="002B79FC" w:rsidRDefault="003E4BB3">
      <w:pPr>
        <w:pStyle w:val="Contents1"/>
        <w:tabs>
          <w:tab w:val="right" w:leader="dot" w:pos="9072"/>
        </w:tabs>
        <w:rPr>
          <w:rStyle w:val="IndexLink"/>
        </w:rPr>
      </w:pPr>
      <w:r>
        <w:fldChar w:fldCharType="end"/>
      </w:r>
    </w:p>
    <w:p w14:paraId="7E0C0BA8" w14:textId="77777777" w:rsidR="002B79FC" w:rsidRDefault="00C07C12">
      <w:hyperlink w:anchor="_Toc67920431"/>
    </w:p>
    <w:p w14:paraId="7E0C0BA9" w14:textId="77777777" w:rsidR="002B79FC" w:rsidRDefault="002B79FC"/>
    <w:p w14:paraId="7E0C0BAA" w14:textId="77777777" w:rsidR="002B79FC" w:rsidRDefault="002B79FC"/>
    <w:p w14:paraId="7E0C0BAB" w14:textId="77777777" w:rsidR="002B79FC" w:rsidRDefault="002B79FC"/>
    <w:p w14:paraId="7E0C0BAC" w14:textId="77777777" w:rsidR="002B79FC" w:rsidRDefault="002B79FC"/>
    <w:p w14:paraId="7E0C0BAD" w14:textId="77777777" w:rsidR="002B79FC" w:rsidRDefault="002B79FC"/>
    <w:p w14:paraId="7E0C0BAE" w14:textId="77777777" w:rsidR="002B79FC" w:rsidRDefault="003E4BB3">
      <w:pPr>
        <w:pageBreakBefore/>
        <w:rPr>
          <w:b/>
          <w:sz w:val="24"/>
          <w:szCs w:val="24"/>
        </w:rPr>
      </w:pPr>
      <w:r>
        <w:rPr>
          <w:b/>
          <w:sz w:val="24"/>
          <w:szCs w:val="24"/>
        </w:rPr>
        <w:lastRenderedPageBreak/>
        <w:t>Ondergetekenden</w:t>
      </w:r>
    </w:p>
    <w:p w14:paraId="7E0C0BAF" w14:textId="77777777" w:rsidR="002B79FC" w:rsidRDefault="002B79FC"/>
    <w:p w14:paraId="7E0C0BB0" w14:textId="77777777" w:rsidR="002B79FC" w:rsidRDefault="002B79FC"/>
    <w:p w14:paraId="7E0C0BB1" w14:textId="77777777" w:rsidR="002B79FC" w:rsidRDefault="003E4BB3">
      <w:pPr>
        <w:rPr>
          <w:b/>
          <w:sz w:val="24"/>
          <w:szCs w:val="24"/>
        </w:rPr>
      </w:pPr>
      <w:r>
        <w:rPr>
          <w:b/>
          <w:sz w:val="24"/>
          <w:szCs w:val="24"/>
        </w:rPr>
        <w:t xml:space="preserve">De Gemeente </w:t>
      </w:r>
    </w:p>
    <w:p w14:paraId="7E0C0BB2" w14:textId="77777777" w:rsidR="002B79FC" w:rsidRDefault="002B79FC"/>
    <w:p w14:paraId="7E0C0BB3" w14:textId="1EB9617E" w:rsidR="002B79FC" w:rsidRDefault="003E4BB3">
      <w:r>
        <w:t xml:space="preserve">De publiekrechtelijke rechtspersoon </w:t>
      </w:r>
      <w:r>
        <w:rPr>
          <w:b/>
        </w:rPr>
        <w:t xml:space="preserve">Gemeente Den Helder, </w:t>
      </w:r>
      <w:r>
        <w:t xml:space="preserve">gevestigd te Kerkgracht 1, 1782 GJ te Den Helder, ingeschreven in het handelsregister van de Kamer van Koophandel onder vestigingsnummer </w:t>
      </w:r>
      <w:r w:rsidRPr="00071D63">
        <w:t>000006665691, rechtsgeldig vertegenwoordigd op grond van artikel 171, eerste lid van de Gemeentew</w:t>
      </w:r>
      <w:r w:rsidR="00071D63">
        <w:t xml:space="preserve">et door haar burgemeester de heer </w:t>
      </w:r>
      <w:r w:rsidR="00071D63" w:rsidRPr="00071D63">
        <w:t>J. de Boer</w:t>
      </w:r>
      <w:r w:rsidRPr="00071D63">
        <w:t xml:space="preserve">, </w:t>
      </w:r>
      <w:r w:rsidR="00071D63" w:rsidRPr="00071D63">
        <w:t xml:space="preserve">een en ander ter uitvoering van het besluit van de gemeenteraad van 10 april 2017 (RB17.0011) </w:t>
      </w:r>
      <w:r w:rsidRPr="00071D63">
        <w:t>hierna te noemen: Gemeente.</w:t>
      </w:r>
    </w:p>
    <w:p w14:paraId="7E0C0BB4" w14:textId="77777777" w:rsidR="002B79FC" w:rsidRDefault="002B79FC"/>
    <w:p w14:paraId="7E0C0BB5" w14:textId="77777777" w:rsidR="002B79FC" w:rsidRDefault="002B79FC"/>
    <w:p w14:paraId="7E0C0BB6" w14:textId="77777777" w:rsidR="002B79FC" w:rsidRDefault="003E4BB3">
      <w:r>
        <w:t>En</w:t>
      </w:r>
    </w:p>
    <w:p w14:paraId="7E0C0BB7" w14:textId="77777777" w:rsidR="002B79FC" w:rsidRDefault="002B79FC"/>
    <w:p w14:paraId="7E0C0BB8" w14:textId="77777777" w:rsidR="002B79FC" w:rsidRDefault="003E4BB3">
      <w:pPr>
        <w:rPr>
          <w:b/>
          <w:sz w:val="24"/>
          <w:szCs w:val="24"/>
        </w:rPr>
      </w:pPr>
      <w:r>
        <w:rPr>
          <w:b/>
          <w:sz w:val="24"/>
          <w:szCs w:val="24"/>
        </w:rPr>
        <w:t>Opdrachtnemer</w:t>
      </w:r>
    </w:p>
    <w:p w14:paraId="7E0C0BB9" w14:textId="77777777" w:rsidR="002B79FC" w:rsidRDefault="002B79FC">
      <w:pPr>
        <w:rPr>
          <w:b/>
        </w:rPr>
      </w:pPr>
    </w:p>
    <w:p w14:paraId="7E0C0BBA" w14:textId="77777777" w:rsidR="002B79FC" w:rsidRDefault="003E4BB3">
      <w:r>
        <w:rPr>
          <w:highlight w:val="cyan"/>
        </w:rPr>
        <w:t>&lt;Naam opdrachtnemer &gt;</w:t>
      </w:r>
      <w:r>
        <w:t xml:space="preserve">, statutair gevestigd te </w:t>
      </w:r>
      <w:r>
        <w:rPr>
          <w:highlight w:val="cyan"/>
        </w:rPr>
        <w:t>&lt;plaats, adres, plaatsnaam&gt;</w:t>
      </w:r>
      <w:r>
        <w:t xml:space="preserve">, ingeschreven in het handelsregister van de Kamer van Koophandel onder vestigingsnummer </w:t>
      </w:r>
      <w:r>
        <w:rPr>
          <w:highlight w:val="cyan"/>
        </w:rPr>
        <w:t>&lt;_______________&gt;</w:t>
      </w:r>
      <w:r>
        <w:t xml:space="preserve">, te dezen rechtsgeldig vertegenwoordigd door </w:t>
      </w:r>
      <w:r>
        <w:rPr>
          <w:highlight w:val="cyan"/>
        </w:rPr>
        <w:t>&lt;heer/mevrouw&gt;, &lt;functie&gt;</w:t>
      </w:r>
      <w:r>
        <w:t>, hierna te noemen:</w:t>
      </w:r>
    </w:p>
    <w:p w14:paraId="7E0C0BBB" w14:textId="77777777" w:rsidR="002B79FC" w:rsidRDefault="003E4BB3">
      <w:r>
        <w:t>Opdrachtnemer.</w:t>
      </w:r>
    </w:p>
    <w:p w14:paraId="7E0C0BBC" w14:textId="77777777" w:rsidR="002B79FC" w:rsidRDefault="002B79FC"/>
    <w:p w14:paraId="7E0C0BBD" w14:textId="77777777" w:rsidR="002B79FC" w:rsidRDefault="002B79FC"/>
    <w:p w14:paraId="7E0C0BBE" w14:textId="77777777" w:rsidR="002B79FC" w:rsidRDefault="003E4BB3">
      <w:r>
        <w:t xml:space="preserve">Gezamenlijk te noemen: Partijen,  </w:t>
      </w:r>
    </w:p>
    <w:p w14:paraId="7E0C0BBF" w14:textId="77777777" w:rsidR="002B79FC" w:rsidRDefault="002B79FC"/>
    <w:p w14:paraId="7E0C0BC0" w14:textId="77777777" w:rsidR="002B79FC" w:rsidRDefault="002B79FC"/>
    <w:p w14:paraId="7E0C0BC1" w14:textId="77777777" w:rsidR="002B79FC" w:rsidRDefault="003E4BB3">
      <w:pPr>
        <w:rPr>
          <w:b/>
          <w:sz w:val="24"/>
          <w:szCs w:val="24"/>
        </w:rPr>
      </w:pPr>
      <w:r>
        <w:rPr>
          <w:b/>
          <w:sz w:val="24"/>
          <w:szCs w:val="24"/>
        </w:rPr>
        <w:t>Overwegende dat:</w:t>
      </w:r>
    </w:p>
    <w:p w14:paraId="7E0C0BC2" w14:textId="77777777" w:rsidR="002B79FC" w:rsidRDefault="002B79FC"/>
    <w:p w14:paraId="0F6FACCE" w14:textId="620F5545" w:rsidR="002A56AA" w:rsidRDefault="002A56AA" w:rsidP="002A56AA">
      <w:pPr>
        <w:pStyle w:val="Lijstalinea"/>
        <w:numPr>
          <w:ilvl w:val="0"/>
          <w:numId w:val="1"/>
        </w:numPr>
      </w:pPr>
      <w:r>
        <w:t>Voor de aanbesteding de Europese openbare aanbestedingsprocedure is gevolgd;</w:t>
      </w:r>
    </w:p>
    <w:p w14:paraId="014718BA" w14:textId="1B86D65D" w:rsidR="002A56AA" w:rsidRPr="002A56AA" w:rsidRDefault="002A56AA" w:rsidP="002A56AA">
      <w:pPr>
        <w:pStyle w:val="Lijstalinea"/>
        <w:numPr>
          <w:ilvl w:val="0"/>
          <w:numId w:val="1"/>
        </w:numPr>
      </w:pPr>
      <w:r w:rsidRPr="002A56AA">
        <w:t>Op 1 oktober 2021 de opdracht voor accountancydiensten is gepubliceerd op TenderNed;</w:t>
      </w:r>
    </w:p>
    <w:p w14:paraId="7E0C0BC5" w14:textId="055E5857" w:rsidR="002B79FC" w:rsidRPr="002A56AA" w:rsidRDefault="003E4BB3">
      <w:pPr>
        <w:pStyle w:val="Lijstalinea"/>
        <w:numPr>
          <w:ilvl w:val="0"/>
          <w:numId w:val="1"/>
        </w:numPr>
      </w:pPr>
      <w:r w:rsidRPr="002A56AA">
        <w:t xml:space="preserve">Op </w:t>
      </w:r>
      <w:r w:rsidR="002A56AA" w:rsidRPr="002A56AA">
        <w:t>4 oktober 2021</w:t>
      </w:r>
      <w:r w:rsidRPr="002A56AA">
        <w:t xml:space="preserve"> de opdracht voor </w:t>
      </w:r>
      <w:r w:rsidR="002A56AA" w:rsidRPr="002A56AA">
        <w:t>accountancydiensten</w:t>
      </w:r>
      <w:r w:rsidRPr="002A56AA">
        <w:t xml:space="preserve"> is gepubliceerd in het Supplement op het Publicatieblad van de Europese Gemeenschappen;</w:t>
      </w:r>
    </w:p>
    <w:p w14:paraId="7E0C0BC8" w14:textId="5A53467C" w:rsidR="002B79FC" w:rsidRPr="002A56AA" w:rsidRDefault="003E4BB3">
      <w:pPr>
        <w:pStyle w:val="Lijstalinea"/>
        <w:numPr>
          <w:ilvl w:val="0"/>
          <w:numId w:val="1"/>
        </w:numPr>
      </w:pPr>
      <w:r w:rsidRPr="002A56AA">
        <w:t xml:space="preserve">Op basis van de in de Offerteaanvraag opgenomen geschiktheidscriteria en gunningscriteria, Opdrachtnemer met zijn Inschrijving de economisch  meest voordelige inschrijving waarop het gunningscriterium beste prijs-kwaliteitsverhouding van toepassing was heeft gedaan voor de uitvoering van de opdracht voor </w:t>
      </w:r>
      <w:r w:rsidR="002A56AA" w:rsidRPr="002A56AA">
        <w:t>accountancydiensten</w:t>
      </w:r>
      <w:r w:rsidRPr="002A56AA">
        <w:t>;</w:t>
      </w:r>
    </w:p>
    <w:p w14:paraId="7E0C0BCA" w14:textId="7FBA5F0E" w:rsidR="002B79FC" w:rsidRPr="002A56AA" w:rsidRDefault="002A56AA">
      <w:pPr>
        <w:pStyle w:val="Lijstalinea"/>
        <w:numPr>
          <w:ilvl w:val="0"/>
          <w:numId w:val="1"/>
        </w:numPr>
      </w:pPr>
      <w:r>
        <w:t>De opdracht deze Raam</w:t>
      </w:r>
      <w:r w:rsidR="003E4BB3" w:rsidRPr="002A56AA">
        <w:t xml:space="preserve">overeenkomst betreft voor </w:t>
      </w:r>
      <w:r w:rsidRPr="002A56AA">
        <w:t>accountancydiensten</w:t>
      </w:r>
      <w:r w:rsidR="003E4BB3" w:rsidRPr="002A56AA">
        <w:t>;</w:t>
      </w:r>
    </w:p>
    <w:p w14:paraId="7E0C0BCB" w14:textId="77777777" w:rsidR="002B79FC" w:rsidRDefault="003E4BB3">
      <w:pPr>
        <w:pStyle w:val="Lijstalinea"/>
        <w:numPr>
          <w:ilvl w:val="0"/>
          <w:numId w:val="1"/>
        </w:numPr>
      </w:pPr>
      <w:r>
        <w:t>Onder deze Raamovereenkomst Deelopdrachten kunnen worden geplaatst door de Gemeente. Op iedere Deelopdracht zijn de voorwaarden als neergelegd in deze Raamovereenkomst van toepassing;</w:t>
      </w:r>
    </w:p>
    <w:p w14:paraId="7E0C0BCC" w14:textId="77777777" w:rsidR="002B79FC" w:rsidRDefault="003E4BB3">
      <w:pPr>
        <w:pStyle w:val="Lijstalinea"/>
        <w:numPr>
          <w:ilvl w:val="0"/>
          <w:numId w:val="1"/>
        </w:numPr>
      </w:pPr>
      <w:r>
        <w:t>Partijen bij deze hun algemene contractuele afspraken die in ieder geval gelden voor de uitvoering van de Deelopdracht wensen vast te leggen in deze Raamovereenkomst inclusief bijlagen;</w:t>
      </w:r>
    </w:p>
    <w:p w14:paraId="7E0C0BCD" w14:textId="77777777" w:rsidR="002B79FC" w:rsidRDefault="003E4BB3">
      <w:pPr>
        <w:pStyle w:val="Lijstalinea"/>
        <w:numPr>
          <w:ilvl w:val="0"/>
          <w:numId w:val="1"/>
        </w:numPr>
      </w:pPr>
      <w:r>
        <w:t>Eventuele specifieke contractuele afspraken met betrekking tot de Deelopdrachten worden overeengekomen in de betreffende Deelopdracht</w:t>
      </w:r>
    </w:p>
    <w:p w14:paraId="7E0C0BCE" w14:textId="77777777" w:rsidR="002B79FC" w:rsidRDefault="002B79FC">
      <w:pPr>
        <w:pStyle w:val="Lijstalinea"/>
      </w:pPr>
    </w:p>
    <w:p w14:paraId="7E0C0BDB" w14:textId="77777777" w:rsidR="002B79FC" w:rsidRDefault="002B79FC">
      <w:pPr>
        <w:rPr>
          <w:b/>
        </w:rPr>
      </w:pPr>
    </w:p>
    <w:p w14:paraId="7E0C0BDC" w14:textId="77777777" w:rsidR="002B79FC" w:rsidRDefault="002B79FC">
      <w:pPr>
        <w:rPr>
          <w:b/>
        </w:rPr>
      </w:pPr>
    </w:p>
    <w:p w14:paraId="7E0C0BDD" w14:textId="77777777" w:rsidR="002B79FC" w:rsidRDefault="003E4BB3">
      <w:pPr>
        <w:rPr>
          <w:b/>
        </w:rPr>
      </w:pPr>
      <w:r>
        <w:rPr>
          <w:b/>
        </w:rPr>
        <w:t>Verklaren het volgende overheen te zijn gekomen:</w:t>
      </w:r>
    </w:p>
    <w:p w14:paraId="7E0C0BDE" w14:textId="77777777" w:rsidR="002B79FC" w:rsidRDefault="002B79FC">
      <w:pPr>
        <w:rPr>
          <w:b/>
        </w:rPr>
      </w:pPr>
    </w:p>
    <w:p w14:paraId="7E0C0BDF" w14:textId="77777777" w:rsidR="002B79FC" w:rsidRDefault="002B79FC">
      <w:pPr>
        <w:rPr>
          <w:rFonts w:cs="Arial"/>
          <w:color w:val="365F91"/>
          <w:sz w:val="32"/>
          <w:szCs w:val="32"/>
        </w:rPr>
      </w:pPr>
    </w:p>
    <w:p w14:paraId="7E0C0BE0" w14:textId="77777777" w:rsidR="002B79FC" w:rsidRDefault="003E4BB3">
      <w:pPr>
        <w:pStyle w:val="Kop1"/>
        <w:pageBreakBefore/>
        <w:rPr>
          <w:rFonts w:ascii="Arial" w:hAnsi="Arial" w:cs="Arial"/>
        </w:rPr>
      </w:pPr>
      <w:bookmarkStart w:id="2" w:name="_Toc67920431"/>
      <w:bookmarkStart w:id="3" w:name="_Toc84240524"/>
      <w:bookmarkEnd w:id="2"/>
      <w:r>
        <w:rPr>
          <w:rFonts w:ascii="Arial" w:hAnsi="Arial" w:cs="Arial"/>
        </w:rPr>
        <w:lastRenderedPageBreak/>
        <w:t>Artikel 1</w:t>
      </w:r>
      <w:r>
        <w:rPr>
          <w:rFonts w:ascii="Arial" w:hAnsi="Arial" w:cs="Arial"/>
        </w:rPr>
        <w:tab/>
        <w:t>Definities</w:t>
      </w:r>
      <w:bookmarkEnd w:id="3"/>
    </w:p>
    <w:p w14:paraId="7E0C0BE1" w14:textId="7C7FEB9A" w:rsidR="002B79FC" w:rsidRDefault="00230967">
      <w:r>
        <w:t>In deze Raam</w:t>
      </w:r>
      <w:r w:rsidR="003E4BB3">
        <w:t>overeenkomst worden de hierna gebruikte begrippen en uitdrukkingen als volgt gedefinieerd.</w:t>
      </w:r>
    </w:p>
    <w:p w14:paraId="7E0C0BE2" w14:textId="77777777" w:rsidR="002B79FC" w:rsidRDefault="002B79FC"/>
    <w:p w14:paraId="7E0C0BE3" w14:textId="7A055DEF" w:rsidR="002B79FC" w:rsidRDefault="003E4BB3">
      <w:pPr>
        <w:tabs>
          <w:tab w:val="left" w:pos="709"/>
        </w:tabs>
        <w:ind w:left="705" w:hanging="705"/>
        <w:textAlignment w:val="baseline"/>
        <w:rPr>
          <w:rFonts w:cs="Arial"/>
        </w:rPr>
      </w:pPr>
      <w:r>
        <w:t>1.1</w:t>
      </w:r>
      <w:r>
        <w:tab/>
      </w:r>
      <w:r>
        <w:rPr>
          <w:b/>
        </w:rPr>
        <w:t>Bijlagen:</w:t>
      </w:r>
      <w:r w:rsidR="002A56AA">
        <w:t xml:space="preserve"> de aanhangsels 1 en 2 bij deze Raam</w:t>
      </w:r>
      <w:r>
        <w:t>overeenkomst die integraal</w:t>
      </w:r>
      <w:r>
        <w:rPr>
          <w:rFonts w:cs="Arial"/>
        </w:rPr>
        <w:t xml:space="preserve"> on</w:t>
      </w:r>
      <w:r w:rsidR="002A56AA">
        <w:rPr>
          <w:rFonts w:cs="Arial"/>
        </w:rPr>
        <w:t>derdeel uitmaken van deze Raam</w:t>
      </w:r>
      <w:r>
        <w:rPr>
          <w:rFonts w:cs="Arial"/>
        </w:rPr>
        <w:t>overeenkomst.</w:t>
      </w:r>
    </w:p>
    <w:p w14:paraId="7E0C0BE4" w14:textId="77777777" w:rsidR="002B79FC" w:rsidRDefault="002B79FC">
      <w:pPr>
        <w:tabs>
          <w:tab w:val="left" w:pos="709"/>
        </w:tabs>
        <w:ind w:left="705" w:hanging="705"/>
        <w:textAlignment w:val="baseline"/>
        <w:rPr>
          <w:rFonts w:cs="Arial"/>
        </w:rPr>
      </w:pPr>
    </w:p>
    <w:p w14:paraId="7E0C0BE5" w14:textId="099EC1EC" w:rsidR="002B79FC" w:rsidRDefault="003E4BB3">
      <w:pPr>
        <w:tabs>
          <w:tab w:val="left" w:pos="709"/>
        </w:tabs>
        <w:ind w:left="705" w:hanging="705"/>
        <w:textAlignment w:val="baseline"/>
        <w:rPr>
          <w:rFonts w:cs="Arial"/>
        </w:rPr>
      </w:pPr>
      <w:r>
        <w:t>1.2</w:t>
      </w:r>
      <w:r>
        <w:tab/>
      </w:r>
      <w:r>
        <w:rPr>
          <w:b/>
        </w:rPr>
        <w:t>Deelopdracht(en):</w:t>
      </w:r>
      <w:r>
        <w:t xml:space="preserve"> schriftelijke opdracht van Gemeente aan Opdrachtnemer voor de</w:t>
      </w:r>
      <w:r>
        <w:rPr>
          <w:rFonts w:cs="Arial"/>
        </w:rPr>
        <w:t xml:space="preserve"> Levering van Diensten. </w:t>
      </w:r>
    </w:p>
    <w:p w14:paraId="7E0C0BE6" w14:textId="77777777" w:rsidR="002B79FC" w:rsidRDefault="002B79FC"/>
    <w:p w14:paraId="7E0C0BE7" w14:textId="3ECAAE2C" w:rsidR="002B79FC" w:rsidRDefault="003E4BB3">
      <w:pPr>
        <w:tabs>
          <w:tab w:val="left" w:pos="709"/>
        </w:tabs>
        <w:ind w:left="705" w:hanging="705"/>
        <w:textAlignment w:val="baseline"/>
        <w:rPr>
          <w:rFonts w:cs="Arial"/>
          <w:bCs/>
        </w:rPr>
      </w:pPr>
      <w:r>
        <w:t>1.3</w:t>
      </w:r>
      <w:r>
        <w:tab/>
      </w:r>
      <w:r>
        <w:rPr>
          <w:b/>
        </w:rPr>
        <w:t>Dienst/Diensten:</w:t>
      </w:r>
      <w:r>
        <w:t xml:space="preserve"> verzamelbegrip voor werkzaamheden die Opdrachtnemer dient te verrichten met</w:t>
      </w:r>
      <w:r w:rsidR="002A56AA">
        <w:rPr>
          <w:rFonts w:cs="Arial"/>
          <w:bCs/>
        </w:rPr>
        <w:t xml:space="preserve"> betrekking tot accountancydiensten</w:t>
      </w:r>
      <w:r>
        <w:rPr>
          <w:rFonts w:cs="Arial"/>
          <w:bCs/>
        </w:rPr>
        <w:t xml:space="preserve"> die voldoen aan het bepaalde in de Offerteaanvraag</w:t>
      </w:r>
      <w:r w:rsidR="002A56AA">
        <w:rPr>
          <w:rFonts w:cs="Arial"/>
          <w:bCs/>
        </w:rPr>
        <w:t xml:space="preserve"> d.d. 1 oktober 2021</w:t>
      </w:r>
      <w:r>
        <w:rPr>
          <w:rFonts w:cs="Arial"/>
          <w:spacing w:val="-3"/>
        </w:rPr>
        <w:t xml:space="preserve"> </w:t>
      </w:r>
      <w:r>
        <w:t>met zaaknummer</w:t>
      </w:r>
      <w:r w:rsidR="002A56AA">
        <w:t xml:space="preserve"> 2021-013323</w:t>
      </w:r>
      <w:r>
        <w:t xml:space="preserve"> </w:t>
      </w:r>
      <w:r>
        <w:rPr>
          <w:rFonts w:cs="Arial"/>
          <w:bCs/>
        </w:rPr>
        <w:t xml:space="preserve">en aan het bepaalde in de Inschrijving van Opdrachtnemer </w:t>
      </w:r>
      <w:r>
        <w:t xml:space="preserve">d.d. </w:t>
      </w:r>
      <w:r>
        <w:rPr>
          <w:rFonts w:cs="Arial"/>
          <w:bCs/>
          <w:highlight w:val="cyan"/>
        </w:rPr>
        <w:t>&lt;</w:t>
      </w:r>
      <w:r>
        <w:rPr>
          <w:rFonts w:cs="Arial"/>
          <w:spacing w:val="-3"/>
          <w:highlight w:val="cyan"/>
        </w:rPr>
        <w:t>datum&gt;</w:t>
      </w:r>
      <w:r>
        <w:rPr>
          <w:rFonts w:cs="Arial"/>
          <w:spacing w:val="-3"/>
        </w:rPr>
        <w:t xml:space="preserve"> </w:t>
      </w:r>
      <w:r>
        <w:rPr>
          <w:rFonts w:cs="Arial"/>
          <w:bCs/>
        </w:rPr>
        <w:t>alsmede de overige door Opdrachtnemer te verrichten Diensten welke</w:t>
      </w:r>
      <w:r w:rsidR="002A56AA">
        <w:rPr>
          <w:rFonts w:cs="Arial"/>
          <w:bCs/>
        </w:rPr>
        <w:t xml:space="preserve"> binnen de reikwijdte van deze Raam</w:t>
      </w:r>
      <w:r>
        <w:rPr>
          <w:rFonts w:cs="Arial"/>
          <w:bCs/>
        </w:rPr>
        <w:t xml:space="preserve">overeenkomst vallen. </w:t>
      </w:r>
    </w:p>
    <w:p w14:paraId="7E0C0BE8" w14:textId="77777777" w:rsidR="002B79FC" w:rsidRDefault="002B79FC"/>
    <w:p w14:paraId="7E0C0BE9" w14:textId="77777777" w:rsidR="002B79FC" w:rsidRDefault="003E4BB3">
      <w:pPr>
        <w:ind w:left="705" w:hanging="705"/>
        <w:rPr>
          <w:rFonts w:cs="Arial"/>
          <w:spacing w:val="-3"/>
        </w:rPr>
      </w:pPr>
      <w:r>
        <w:t>1.4</w:t>
      </w:r>
      <w:r>
        <w:tab/>
      </w:r>
      <w:r>
        <w:rPr>
          <w:b/>
        </w:rPr>
        <w:t>Inschrijving:</w:t>
      </w:r>
      <w:r>
        <w:t xml:space="preserve"> inschrijving van de Opdrachtnemer d.d. </w:t>
      </w:r>
      <w:r>
        <w:rPr>
          <w:highlight w:val="cyan"/>
        </w:rPr>
        <w:t>&lt;datum&gt;</w:t>
      </w:r>
      <w:r>
        <w:rPr>
          <w:rFonts w:cs="Arial"/>
          <w:spacing w:val="-3"/>
        </w:rPr>
        <w:t>.</w:t>
      </w:r>
    </w:p>
    <w:p w14:paraId="7E0C0BEA" w14:textId="77777777" w:rsidR="002B79FC" w:rsidRDefault="002B79FC">
      <w:pPr>
        <w:tabs>
          <w:tab w:val="left" w:pos="709"/>
        </w:tabs>
        <w:ind w:left="705" w:hanging="705"/>
        <w:textAlignment w:val="baseline"/>
        <w:rPr>
          <w:rFonts w:cs="Arial"/>
        </w:rPr>
      </w:pPr>
    </w:p>
    <w:p w14:paraId="7E0C0BEB" w14:textId="45D14F7F" w:rsidR="002B79FC" w:rsidRDefault="003E4BB3">
      <w:pPr>
        <w:tabs>
          <w:tab w:val="left" w:pos="709"/>
        </w:tabs>
        <w:ind w:left="705" w:hanging="705"/>
        <w:textAlignment w:val="baseline"/>
        <w:rPr>
          <w:rFonts w:cs="Arial"/>
        </w:rPr>
      </w:pPr>
      <w:r>
        <w:t>1.5</w:t>
      </w:r>
      <w:r>
        <w:tab/>
      </w:r>
      <w:r w:rsidR="002A56AA">
        <w:rPr>
          <w:b/>
        </w:rPr>
        <w:t>Raamovereenkomst</w:t>
      </w:r>
      <w:r>
        <w:rPr>
          <w:b/>
        </w:rPr>
        <w:t>:</w:t>
      </w:r>
      <w:r w:rsidR="002A56AA">
        <w:t xml:space="preserve"> onderhavige Raam</w:t>
      </w:r>
      <w:r>
        <w:t xml:space="preserve">overeenkomst die bestaat </w:t>
      </w:r>
      <w:r w:rsidRPr="002A56AA">
        <w:t>uit</w:t>
      </w:r>
      <w:r w:rsidR="00230967">
        <w:t xml:space="preserve"> </w:t>
      </w:r>
      <w:r w:rsidR="00270AA8">
        <w:t>negen</w:t>
      </w:r>
      <w:r w:rsidRPr="002A56AA">
        <w:rPr>
          <w:rFonts w:cs="Arial"/>
        </w:rPr>
        <w:t xml:space="preserve"> artikelen en </w:t>
      </w:r>
      <w:r w:rsidR="00230967">
        <w:rPr>
          <w:rFonts w:cs="Arial"/>
        </w:rPr>
        <w:t>twee</w:t>
      </w:r>
      <w:r>
        <w:rPr>
          <w:rFonts w:cs="Arial"/>
        </w:rPr>
        <w:t xml:space="preserve"> Bijlagen.</w:t>
      </w:r>
    </w:p>
    <w:p w14:paraId="7E0C0BEC" w14:textId="77777777" w:rsidR="002B79FC" w:rsidRDefault="002B79FC">
      <w:pPr>
        <w:tabs>
          <w:tab w:val="left" w:pos="709"/>
        </w:tabs>
        <w:ind w:left="705" w:hanging="705"/>
        <w:textAlignment w:val="baseline"/>
      </w:pPr>
    </w:p>
    <w:p w14:paraId="7E0C0BED" w14:textId="77777777" w:rsidR="002B79FC" w:rsidRDefault="003E4BB3">
      <w:pPr>
        <w:tabs>
          <w:tab w:val="left" w:pos="709"/>
        </w:tabs>
        <w:ind w:left="705" w:hanging="705"/>
        <w:textAlignment w:val="baseline"/>
      </w:pPr>
      <w:r>
        <w:t>1.6</w:t>
      </w:r>
      <w:r>
        <w:tab/>
      </w:r>
      <w:r>
        <w:rPr>
          <w:b/>
        </w:rPr>
        <w:t xml:space="preserve">SROI: </w:t>
      </w:r>
      <w:r>
        <w:t>Social Return on Investment; een investering die Gemeente doet die naast het 'gewone' rendement ook een concrete sociale winst (return) oplevert.</w:t>
      </w:r>
    </w:p>
    <w:p w14:paraId="7E0C0BF9" w14:textId="66F61D85" w:rsidR="002B79FC" w:rsidRDefault="002B79FC"/>
    <w:p w14:paraId="7E0C0BFA" w14:textId="65A69701" w:rsidR="002B79FC" w:rsidRDefault="002A56AA">
      <w:pPr>
        <w:pStyle w:val="Kop1"/>
        <w:rPr>
          <w:rFonts w:ascii="Arial" w:hAnsi="Arial" w:cs="Arial"/>
        </w:rPr>
      </w:pPr>
      <w:bookmarkStart w:id="4" w:name="_Toc67920433"/>
      <w:bookmarkStart w:id="5" w:name="_Toc84240525"/>
      <w:bookmarkEnd w:id="4"/>
      <w:r>
        <w:rPr>
          <w:rFonts w:ascii="Arial" w:hAnsi="Arial" w:cs="Arial"/>
        </w:rPr>
        <w:t>Artikel 2</w:t>
      </w:r>
      <w:r w:rsidR="003E4BB3">
        <w:rPr>
          <w:rFonts w:ascii="Arial" w:hAnsi="Arial" w:cs="Arial"/>
        </w:rPr>
        <w:tab/>
        <w:t>Toepasselijke voorwaarden</w:t>
      </w:r>
      <w:bookmarkEnd w:id="5"/>
    </w:p>
    <w:p w14:paraId="7E0C0BFB" w14:textId="0834C229" w:rsidR="002B79FC" w:rsidRDefault="002A56AA">
      <w:pPr>
        <w:ind w:left="705" w:hanging="705"/>
        <w:rPr>
          <w:rFonts w:cs="Arial"/>
        </w:rPr>
      </w:pPr>
      <w:r>
        <w:rPr>
          <w:rFonts w:cs="Arial"/>
        </w:rPr>
        <w:t>2</w:t>
      </w:r>
      <w:r w:rsidR="003E4BB3">
        <w:rPr>
          <w:rFonts w:cs="Arial"/>
        </w:rPr>
        <w:t>.1</w:t>
      </w:r>
      <w:r w:rsidR="003E4BB3">
        <w:rPr>
          <w:rFonts w:cs="Arial"/>
        </w:rPr>
        <w:tab/>
      </w:r>
      <w:r w:rsidR="003E4BB3">
        <w:rPr>
          <w:rFonts w:cs="Arial"/>
        </w:rPr>
        <w:tab/>
        <w:t>De volgende documenten maken in</w:t>
      </w:r>
      <w:r>
        <w:rPr>
          <w:rFonts w:cs="Arial"/>
        </w:rPr>
        <w:t>tegraal deel uit van deze Raam</w:t>
      </w:r>
      <w:r w:rsidR="003E4BB3">
        <w:rPr>
          <w:rFonts w:cs="Arial"/>
        </w:rPr>
        <w:t>overeenkomst. In geval van te</w:t>
      </w:r>
      <w:r>
        <w:rPr>
          <w:rFonts w:cs="Arial"/>
        </w:rPr>
        <w:t>genstrijdigheid tussen de Raam</w:t>
      </w:r>
      <w:r w:rsidR="003E4BB3">
        <w:rPr>
          <w:rFonts w:cs="Arial"/>
        </w:rPr>
        <w:t>overeenkomst een Deelopdracht dan wel een Bijla</w:t>
      </w:r>
      <w:r>
        <w:rPr>
          <w:rFonts w:cs="Arial"/>
        </w:rPr>
        <w:t>ge, geldt de volgende rangorde:</w:t>
      </w:r>
    </w:p>
    <w:p w14:paraId="7E0C0BFC" w14:textId="77777777" w:rsidR="002B79FC" w:rsidRDefault="003E4BB3">
      <w:pPr>
        <w:pStyle w:val="Lijstalinea"/>
        <w:numPr>
          <w:ilvl w:val="0"/>
          <w:numId w:val="4"/>
        </w:numPr>
        <w:rPr>
          <w:rFonts w:cs="Arial"/>
        </w:rPr>
      </w:pPr>
      <w:r>
        <w:rPr>
          <w:rFonts w:cs="Arial"/>
        </w:rPr>
        <w:t>Deelopdracht</w:t>
      </w:r>
    </w:p>
    <w:p w14:paraId="7E0C0BFE" w14:textId="3BEFE24A" w:rsidR="002B79FC" w:rsidRPr="002A56AA" w:rsidRDefault="002A56AA" w:rsidP="002A56AA">
      <w:pPr>
        <w:pStyle w:val="Lijstalinea"/>
        <w:numPr>
          <w:ilvl w:val="0"/>
          <w:numId w:val="4"/>
        </w:numPr>
        <w:rPr>
          <w:rFonts w:cs="Arial"/>
        </w:rPr>
      </w:pPr>
      <w:r>
        <w:rPr>
          <w:rFonts w:cs="Arial"/>
        </w:rPr>
        <w:t>Raam</w:t>
      </w:r>
      <w:r w:rsidR="003E4BB3">
        <w:rPr>
          <w:rFonts w:cs="Arial"/>
        </w:rPr>
        <w:t>o</w:t>
      </w:r>
      <w:r>
        <w:rPr>
          <w:rFonts w:cs="Arial"/>
        </w:rPr>
        <w:t>vereenkomst exclusief Bijlagen</w:t>
      </w:r>
    </w:p>
    <w:p w14:paraId="7E0C0BFF" w14:textId="77777777" w:rsidR="002B79FC" w:rsidRDefault="003E4BB3">
      <w:pPr>
        <w:pStyle w:val="Lijstalinea"/>
        <w:numPr>
          <w:ilvl w:val="0"/>
          <w:numId w:val="4"/>
        </w:numPr>
        <w:rPr>
          <w:rFonts w:cs="Arial"/>
        </w:rPr>
      </w:pPr>
      <w:r>
        <w:rPr>
          <w:rFonts w:cs="Arial"/>
        </w:rPr>
        <w:t>Nota(‘s) van Inlichtingen</w:t>
      </w:r>
    </w:p>
    <w:p w14:paraId="7E0C0C00" w14:textId="640CDB60" w:rsidR="002B79FC" w:rsidRPr="002A56AA" w:rsidRDefault="003E4BB3">
      <w:pPr>
        <w:numPr>
          <w:ilvl w:val="0"/>
          <w:numId w:val="4"/>
        </w:numPr>
        <w:rPr>
          <w:rFonts w:cs="Arial"/>
        </w:rPr>
      </w:pPr>
      <w:r w:rsidRPr="002A56AA">
        <w:rPr>
          <w:rFonts w:cs="Arial"/>
        </w:rPr>
        <w:t>VNG Model Algemene inkoopvoorwaarden leveringen en diensten regio Noord-Holland-Noord incl. addendum d.d. 27 juni 2017</w:t>
      </w:r>
    </w:p>
    <w:p w14:paraId="7E0C0C01" w14:textId="77777777" w:rsidR="002B79FC" w:rsidRDefault="003E4BB3">
      <w:pPr>
        <w:numPr>
          <w:ilvl w:val="0"/>
          <w:numId w:val="4"/>
        </w:numPr>
        <w:rPr>
          <w:rFonts w:cs="Arial"/>
        </w:rPr>
      </w:pPr>
      <w:r>
        <w:rPr>
          <w:rFonts w:cs="Arial"/>
        </w:rPr>
        <w:t>Offerteaanvraag</w:t>
      </w:r>
    </w:p>
    <w:p w14:paraId="7E0C0C02" w14:textId="77777777" w:rsidR="002B79FC" w:rsidRDefault="003E4BB3">
      <w:pPr>
        <w:numPr>
          <w:ilvl w:val="0"/>
          <w:numId w:val="4"/>
        </w:numPr>
        <w:rPr>
          <w:rFonts w:cs="Arial"/>
        </w:rPr>
      </w:pPr>
      <w:r>
        <w:rPr>
          <w:rFonts w:cs="Arial"/>
        </w:rPr>
        <w:t>Publicatie TenderNed</w:t>
      </w:r>
    </w:p>
    <w:p w14:paraId="7E0C0C03" w14:textId="77777777" w:rsidR="002B79FC" w:rsidRDefault="003E4BB3">
      <w:pPr>
        <w:numPr>
          <w:ilvl w:val="0"/>
          <w:numId w:val="4"/>
        </w:numPr>
        <w:rPr>
          <w:rFonts w:cs="Arial"/>
        </w:rPr>
      </w:pPr>
      <w:r>
        <w:rPr>
          <w:rFonts w:cs="Arial"/>
        </w:rPr>
        <w:t>Inschrijving van Opdrachtnemer</w:t>
      </w:r>
    </w:p>
    <w:p w14:paraId="7E0C0C05" w14:textId="77777777" w:rsidR="002B79FC" w:rsidRDefault="003E4BB3">
      <w:pPr>
        <w:numPr>
          <w:ilvl w:val="0"/>
          <w:numId w:val="4"/>
        </w:numPr>
        <w:rPr>
          <w:rFonts w:cs="Arial"/>
        </w:rPr>
      </w:pPr>
      <w:r>
        <w:rPr>
          <w:rFonts w:cs="Arial"/>
        </w:rPr>
        <w:t>EG-publicatie</w:t>
      </w:r>
    </w:p>
    <w:p w14:paraId="7E0C0C07" w14:textId="77777777" w:rsidR="002B79FC" w:rsidRDefault="002B79FC">
      <w:pPr>
        <w:ind w:left="705" w:hanging="705"/>
        <w:rPr>
          <w:rFonts w:cs="Arial"/>
        </w:rPr>
      </w:pPr>
    </w:p>
    <w:p w14:paraId="7E0C0C08" w14:textId="0293488F" w:rsidR="002B79FC" w:rsidRDefault="002A56AA">
      <w:pPr>
        <w:ind w:left="705" w:hanging="705"/>
      </w:pPr>
      <w:r>
        <w:t>2</w:t>
      </w:r>
      <w:r w:rsidR="003E4BB3">
        <w:t>.2</w:t>
      </w:r>
      <w:r w:rsidR="003E4BB3">
        <w:tab/>
        <w:t>Het staat Partijen vrij om nadere afspraken met elkaar te maken ter uitvoering van de Overeenkomst. Hierbij gaat nieuw voor oud. Partijen blijven hierbij binnen de kaders van de Aanbestedingswet 2012 en jurisprudentie en Partijen moeten schriftelijk met de afspraak instemmen. Nadere afspraken worden vastgelegd in een addendum en bijgevoegd bij deze overeenkomst.</w:t>
      </w:r>
    </w:p>
    <w:p w14:paraId="7E0C0C09" w14:textId="77777777" w:rsidR="002B79FC" w:rsidRDefault="002B79FC"/>
    <w:p w14:paraId="7E0C0C0A" w14:textId="2AE1DB52" w:rsidR="002B79FC" w:rsidRDefault="00230967">
      <w:pPr>
        <w:pStyle w:val="Kop1"/>
        <w:rPr>
          <w:rFonts w:ascii="Arial" w:hAnsi="Arial" w:cs="Arial"/>
        </w:rPr>
      </w:pPr>
      <w:bookmarkStart w:id="6" w:name="_Toc67920434"/>
      <w:bookmarkStart w:id="7" w:name="_Toc84240526"/>
      <w:r>
        <w:rPr>
          <w:rFonts w:ascii="Arial" w:hAnsi="Arial" w:cs="Arial"/>
        </w:rPr>
        <w:t>Artikel 3</w:t>
      </w:r>
      <w:r w:rsidR="00C07C12">
        <w:rPr>
          <w:rFonts w:ascii="Arial" w:hAnsi="Arial" w:cs="Arial"/>
        </w:rPr>
        <w:tab/>
        <w:t>Looptijd van de Raam</w:t>
      </w:r>
      <w:r w:rsidR="003E4BB3">
        <w:rPr>
          <w:rFonts w:ascii="Arial" w:hAnsi="Arial" w:cs="Arial"/>
        </w:rPr>
        <w:t>overeenkomst</w:t>
      </w:r>
      <w:bookmarkEnd w:id="6"/>
      <w:bookmarkEnd w:id="7"/>
      <w:r w:rsidR="003E4BB3">
        <w:rPr>
          <w:rFonts w:ascii="Arial" w:hAnsi="Arial" w:cs="Arial"/>
        </w:rPr>
        <w:t xml:space="preserve"> </w:t>
      </w:r>
    </w:p>
    <w:p w14:paraId="7E0C0C0B" w14:textId="514F63CE" w:rsidR="002B79FC" w:rsidRDefault="00230967">
      <w:pPr>
        <w:ind w:left="705" w:hanging="705"/>
        <w:textAlignment w:val="baseline"/>
        <w:rPr>
          <w:rFonts w:cs="Arial"/>
          <w:highlight w:val="cyan"/>
        </w:rPr>
      </w:pPr>
      <w:r>
        <w:rPr>
          <w:rFonts w:cs="Arial"/>
        </w:rPr>
        <w:t>3</w:t>
      </w:r>
      <w:r w:rsidR="002A56AA">
        <w:rPr>
          <w:rFonts w:cs="Arial"/>
        </w:rPr>
        <w:t>.1</w:t>
      </w:r>
      <w:r w:rsidR="002A56AA">
        <w:rPr>
          <w:rFonts w:cs="Arial"/>
        </w:rPr>
        <w:tab/>
        <w:t>Deze Raam</w:t>
      </w:r>
      <w:r w:rsidR="00C07C12">
        <w:rPr>
          <w:rFonts w:cs="Arial"/>
        </w:rPr>
        <w:t>overeenkomst treedt op 1 juni 2022</w:t>
      </w:r>
      <w:r w:rsidR="003E4BB3">
        <w:rPr>
          <w:rFonts w:cs="Arial"/>
        </w:rPr>
        <w:t xml:space="preserve"> in werking en geldt voor de duur van</w:t>
      </w:r>
      <w:r w:rsidR="00C07C12">
        <w:rPr>
          <w:rFonts w:cs="Arial"/>
        </w:rPr>
        <w:t xml:space="preserve"> </w:t>
      </w:r>
      <w:r>
        <w:rPr>
          <w:rFonts w:cs="Arial"/>
        </w:rPr>
        <w:t>drie</w:t>
      </w:r>
      <w:r w:rsidR="00C07C12">
        <w:rPr>
          <w:rFonts w:cs="Arial"/>
        </w:rPr>
        <w:t xml:space="preserve"> jaar</w:t>
      </w:r>
      <w:r w:rsidR="003E4BB3">
        <w:rPr>
          <w:rFonts w:cs="Arial"/>
        </w:rPr>
        <w:t xml:space="preserve">  tot en met </w:t>
      </w:r>
      <w:r>
        <w:rPr>
          <w:rFonts w:cs="Arial"/>
        </w:rPr>
        <w:t>30 mei 2025.</w:t>
      </w:r>
    </w:p>
    <w:p w14:paraId="7E0C0C0C" w14:textId="77777777" w:rsidR="002B79FC" w:rsidRDefault="002B79FC">
      <w:pPr>
        <w:ind w:left="705" w:hanging="705"/>
        <w:textAlignment w:val="baseline"/>
        <w:rPr>
          <w:rFonts w:cs="Arial"/>
        </w:rPr>
      </w:pPr>
    </w:p>
    <w:p w14:paraId="7E0C0C0D" w14:textId="7B9FF7BB" w:rsidR="002B79FC" w:rsidRDefault="00230967">
      <w:pPr>
        <w:ind w:left="705" w:hanging="705"/>
        <w:textAlignment w:val="baseline"/>
        <w:rPr>
          <w:rFonts w:cs="Arial"/>
        </w:rPr>
      </w:pPr>
      <w:r>
        <w:rPr>
          <w:rFonts w:cs="Arial"/>
        </w:rPr>
        <w:t>3</w:t>
      </w:r>
      <w:r w:rsidR="003E4BB3">
        <w:rPr>
          <w:rFonts w:cs="Arial"/>
        </w:rPr>
        <w:t>.2</w:t>
      </w:r>
      <w:r w:rsidR="003E4BB3">
        <w:rPr>
          <w:rFonts w:cs="Arial"/>
        </w:rPr>
        <w:tab/>
        <w:t xml:space="preserve">Na afloop van de termijn als genoemd in lid 1 kan de looptijd met maximaal </w:t>
      </w:r>
      <w:r>
        <w:rPr>
          <w:rFonts w:cs="Arial"/>
        </w:rPr>
        <w:t xml:space="preserve">één </w:t>
      </w:r>
      <w:r w:rsidR="003E4BB3">
        <w:rPr>
          <w:rFonts w:cs="Arial"/>
        </w:rPr>
        <w:t xml:space="preserve">maal </w:t>
      </w:r>
      <w:r>
        <w:rPr>
          <w:rFonts w:cs="Arial"/>
        </w:rPr>
        <w:t>met twee jaar</w:t>
      </w:r>
      <w:r w:rsidR="003E4BB3">
        <w:rPr>
          <w:rFonts w:cs="Arial"/>
        </w:rPr>
        <w:t xml:space="preserve"> worden verlengd.</w:t>
      </w:r>
    </w:p>
    <w:p w14:paraId="7E0C0C0E" w14:textId="77777777" w:rsidR="002B79FC" w:rsidRDefault="002B79FC">
      <w:pPr>
        <w:textAlignment w:val="baseline"/>
      </w:pPr>
    </w:p>
    <w:p w14:paraId="7E0C0C10" w14:textId="0BA09DCC" w:rsidR="002B79FC" w:rsidRDefault="00230967" w:rsidP="00230967">
      <w:pPr>
        <w:ind w:left="705" w:hanging="705"/>
        <w:textAlignment w:val="baseline"/>
      </w:pPr>
      <w:r>
        <w:t>3</w:t>
      </w:r>
      <w:r w:rsidR="003E4BB3">
        <w:t>.3</w:t>
      </w:r>
      <w:r w:rsidR="003E4BB3">
        <w:tab/>
        <w:t xml:space="preserve">Uiterlijk </w:t>
      </w:r>
      <w:r>
        <w:t>vier</w:t>
      </w:r>
      <w:r w:rsidR="003E4BB3">
        <w:t xml:space="preserve"> maanden voor het vers</w:t>
      </w:r>
      <w:r>
        <w:t xml:space="preserve">trijken van de looptijd van de </w:t>
      </w:r>
      <w:r w:rsidRPr="00230967">
        <w:t>Raam</w:t>
      </w:r>
      <w:r w:rsidR="003E4BB3" w:rsidRPr="00230967">
        <w:t xml:space="preserve">overeenkomst zal de Gemeente schriftelijk bekend maken of er gebruik wordt gemaakt van </w:t>
      </w:r>
      <w:r w:rsidRPr="00230967">
        <w:t>de optie tot verlenging.</w:t>
      </w:r>
    </w:p>
    <w:p w14:paraId="343C64D2" w14:textId="77777777" w:rsidR="00230967" w:rsidRDefault="00230967" w:rsidP="00230967">
      <w:pPr>
        <w:ind w:left="705" w:hanging="705"/>
        <w:textAlignment w:val="baseline"/>
        <w:rPr>
          <w:rFonts w:cs="Arial"/>
        </w:rPr>
      </w:pPr>
    </w:p>
    <w:p w14:paraId="7E0C0C11" w14:textId="4361A4BB" w:rsidR="002B79FC" w:rsidRDefault="00230967">
      <w:pPr>
        <w:ind w:left="705" w:hanging="705"/>
        <w:textAlignment w:val="baseline"/>
      </w:pPr>
      <w:r>
        <w:rPr>
          <w:rFonts w:cs="Arial"/>
        </w:rPr>
        <w:t>3</w:t>
      </w:r>
      <w:r w:rsidR="003E4BB3">
        <w:rPr>
          <w:rFonts w:cs="Arial"/>
        </w:rPr>
        <w:t>.4</w:t>
      </w:r>
      <w:r w:rsidR="003E4BB3">
        <w:rPr>
          <w:rFonts w:cs="Arial"/>
        </w:rPr>
        <w:tab/>
        <w:t xml:space="preserve">Na het einde </w:t>
      </w:r>
      <w:r>
        <w:t>van de looptijd van deze Raam</w:t>
      </w:r>
      <w:r w:rsidR="003E4BB3">
        <w:t xml:space="preserve">overeenkomst kunnen en zullen geen Deelopdrachten meer worden geplaatst bij Opdrachtnemer. </w:t>
      </w:r>
    </w:p>
    <w:p w14:paraId="7E0C0C12" w14:textId="77777777" w:rsidR="002B79FC" w:rsidRDefault="002B79FC">
      <w:pPr>
        <w:pStyle w:val="Tekstopmerking"/>
        <w:ind w:left="705" w:hanging="705"/>
        <w:rPr>
          <w:rFonts w:cs="Arial"/>
        </w:rPr>
      </w:pPr>
    </w:p>
    <w:p w14:paraId="7E0C0C13" w14:textId="1C41B8B3" w:rsidR="002B79FC" w:rsidRDefault="00230967">
      <w:pPr>
        <w:ind w:left="705" w:hanging="705"/>
        <w:textAlignment w:val="baseline"/>
        <w:rPr>
          <w:rFonts w:cs="Arial"/>
        </w:rPr>
      </w:pPr>
      <w:r>
        <w:rPr>
          <w:rFonts w:cs="Arial"/>
        </w:rPr>
        <w:t>3</w:t>
      </w:r>
      <w:r w:rsidR="003E4BB3">
        <w:rPr>
          <w:rFonts w:cs="Arial"/>
        </w:rPr>
        <w:t>.5</w:t>
      </w:r>
      <w:r w:rsidR="003E4BB3">
        <w:rPr>
          <w:rFonts w:cs="Arial"/>
        </w:rPr>
        <w:tab/>
        <w:t>Op Deelopdrachten die vóór he</w:t>
      </w:r>
      <w:r>
        <w:rPr>
          <w:rFonts w:cs="Arial"/>
        </w:rPr>
        <w:t>t einde van de looptijd van de Raam</w:t>
      </w:r>
      <w:r w:rsidR="003E4BB3">
        <w:rPr>
          <w:rFonts w:cs="Arial"/>
        </w:rPr>
        <w:t>overeenkomst zijn geplaatst en waarvan de uitvoering</w:t>
      </w:r>
      <w:r>
        <w:rPr>
          <w:rFonts w:cs="Arial"/>
        </w:rPr>
        <w:t xml:space="preserve"> de looptijd van de Raam</w:t>
      </w:r>
      <w:r w:rsidR="003E4BB3">
        <w:rPr>
          <w:rFonts w:cs="Arial"/>
        </w:rPr>
        <w:t>overeenkomst overschrijdt blijven de b</w:t>
      </w:r>
      <w:r>
        <w:rPr>
          <w:rFonts w:cs="Arial"/>
        </w:rPr>
        <w:t>epalingen van onderhavige Raam</w:t>
      </w:r>
      <w:r w:rsidR="003E4BB3">
        <w:rPr>
          <w:rFonts w:cs="Arial"/>
        </w:rPr>
        <w:t>overeenkomst onverkort van toepassing.</w:t>
      </w:r>
    </w:p>
    <w:p w14:paraId="7E0C0C14" w14:textId="77777777" w:rsidR="002B79FC" w:rsidRDefault="002B79FC">
      <w:pPr>
        <w:ind w:left="708"/>
      </w:pPr>
    </w:p>
    <w:p w14:paraId="7E0C0C15" w14:textId="1DADAFDF" w:rsidR="002B79FC" w:rsidRDefault="00230967">
      <w:pPr>
        <w:pStyle w:val="Kop1"/>
        <w:rPr>
          <w:rFonts w:ascii="Arial" w:hAnsi="Arial" w:cs="Arial"/>
        </w:rPr>
      </w:pPr>
      <w:bookmarkStart w:id="8" w:name="_Toc67920435"/>
      <w:bookmarkStart w:id="9" w:name="_Toc84240527"/>
      <w:bookmarkEnd w:id="8"/>
      <w:r>
        <w:rPr>
          <w:rFonts w:ascii="Arial" w:hAnsi="Arial" w:cs="Arial"/>
        </w:rPr>
        <w:t>Artikel 4</w:t>
      </w:r>
      <w:r w:rsidR="003E4BB3">
        <w:rPr>
          <w:rFonts w:ascii="Arial" w:hAnsi="Arial" w:cs="Arial"/>
        </w:rPr>
        <w:tab/>
      </w:r>
      <w:r>
        <w:rPr>
          <w:rFonts w:ascii="Arial" w:hAnsi="Arial" w:cs="Arial"/>
        </w:rPr>
        <w:t>Uitvoering</w:t>
      </w:r>
      <w:bookmarkEnd w:id="9"/>
    </w:p>
    <w:p w14:paraId="7E0C0C1A" w14:textId="55682263" w:rsidR="002B79FC" w:rsidRPr="00230967" w:rsidRDefault="00230967" w:rsidP="00230967">
      <w:pPr>
        <w:ind w:left="705" w:hanging="705"/>
        <w:rPr>
          <w:highlight w:val="cyan"/>
        </w:rPr>
      </w:pPr>
      <w:r>
        <w:t>4</w:t>
      </w:r>
      <w:r w:rsidR="003E4BB3">
        <w:t>.1</w:t>
      </w:r>
      <w:r w:rsidR="003E4BB3">
        <w:tab/>
      </w:r>
      <w:r>
        <w:t>Uitvoering</w:t>
      </w:r>
      <w:r w:rsidR="003E4BB3">
        <w:t xml:space="preserve"> geschiedt </w:t>
      </w:r>
      <w:r>
        <w:t xml:space="preserve">voor de genoemde data in het programma van eisen in de Offerteaanvraag. Of indien van toepassing op de data als </w:t>
      </w:r>
      <w:r w:rsidR="003E4BB3">
        <w:t>bepaald in de Deelopdracht.</w:t>
      </w:r>
    </w:p>
    <w:p w14:paraId="7E0C0C1B" w14:textId="77777777" w:rsidR="002B79FC" w:rsidRDefault="002B79FC"/>
    <w:p w14:paraId="7E0C0C1C" w14:textId="3661A31A" w:rsidR="002B79FC" w:rsidRDefault="00230967">
      <w:pPr>
        <w:textAlignment w:val="baseline"/>
        <w:rPr>
          <w:rFonts w:cs="Arial"/>
        </w:rPr>
      </w:pPr>
      <w:r>
        <w:rPr>
          <w:rFonts w:cs="Arial"/>
        </w:rPr>
        <w:t>4</w:t>
      </w:r>
      <w:r w:rsidR="003E4BB3">
        <w:rPr>
          <w:rFonts w:cs="Arial"/>
        </w:rPr>
        <w:t>.2</w:t>
      </w:r>
      <w:r w:rsidR="003E4BB3">
        <w:rPr>
          <w:rFonts w:cs="Arial"/>
        </w:rPr>
        <w:tab/>
        <w:t xml:space="preserve">Opdrachtnemer is niet gerechtigd om zonder voorafgaande schriftelijke toestemming van de  </w:t>
      </w:r>
    </w:p>
    <w:p w14:paraId="7E0C0C1D" w14:textId="7B346046" w:rsidR="00230967" w:rsidRDefault="003E4BB3" w:rsidP="00230967">
      <w:pPr>
        <w:ind w:left="709"/>
        <w:textAlignment w:val="baseline"/>
        <w:rPr>
          <w:rFonts w:cs="Arial"/>
        </w:rPr>
      </w:pPr>
      <w:r>
        <w:rPr>
          <w:rFonts w:cs="Arial"/>
        </w:rPr>
        <w:t>Gemeente andere dan de overeengekomen Diensten te leveren</w:t>
      </w:r>
      <w:r w:rsidR="00230967">
        <w:rPr>
          <w:rFonts w:cs="Arial"/>
        </w:rPr>
        <w:t>.</w:t>
      </w:r>
    </w:p>
    <w:p w14:paraId="7E0C0C1E" w14:textId="0553CA5D" w:rsidR="002B79FC" w:rsidRPr="00230967" w:rsidRDefault="003E4BB3">
      <w:pPr>
        <w:ind w:left="709"/>
        <w:textAlignment w:val="baseline"/>
        <w:rPr>
          <w:rFonts w:cs="Arial"/>
          <w:lang w:val="en-US"/>
        </w:rPr>
      </w:pPr>
      <w:r w:rsidRPr="00230967">
        <w:rPr>
          <w:rFonts w:cs="Arial"/>
          <w:lang w:val="en-US"/>
        </w:rPr>
        <w:t>.</w:t>
      </w:r>
    </w:p>
    <w:p w14:paraId="7E0C0C1F" w14:textId="77777777" w:rsidR="002B79FC" w:rsidRPr="00230967" w:rsidRDefault="002B79FC">
      <w:pPr>
        <w:rPr>
          <w:lang w:val="en-US"/>
        </w:rPr>
      </w:pPr>
    </w:p>
    <w:p w14:paraId="7E0C0C20" w14:textId="07494E92" w:rsidR="002B79FC" w:rsidRDefault="00230967">
      <w:pPr>
        <w:pStyle w:val="Kop1"/>
        <w:rPr>
          <w:rFonts w:ascii="Arial" w:hAnsi="Arial" w:cs="Arial"/>
          <w:lang w:val="en-US"/>
        </w:rPr>
      </w:pPr>
      <w:bookmarkStart w:id="10" w:name="_Toc67920436"/>
      <w:bookmarkStart w:id="11" w:name="_Toc84240528"/>
      <w:r>
        <w:rPr>
          <w:rFonts w:ascii="Arial" w:hAnsi="Arial" w:cs="Arial"/>
          <w:lang w:val="en-US"/>
        </w:rPr>
        <w:t>Artikel 5</w:t>
      </w:r>
      <w:r w:rsidR="003E4BB3">
        <w:rPr>
          <w:rFonts w:ascii="Arial" w:hAnsi="Arial" w:cs="Arial"/>
          <w:lang w:val="en-US"/>
        </w:rPr>
        <w:tab/>
        <w:t>Social Return on Investment</w:t>
      </w:r>
      <w:bookmarkEnd w:id="10"/>
      <w:r w:rsidR="003E4BB3">
        <w:rPr>
          <w:rFonts w:ascii="Arial" w:hAnsi="Arial" w:cs="Arial"/>
          <w:lang w:val="en-US"/>
        </w:rPr>
        <w:t xml:space="preserve"> (SROI)</w:t>
      </w:r>
      <w:bookmarkEnd w:id="11"/>
    </w:p>
    <w:p w14:paraId="7E0C0C38" w14:textId="40EF7277" w:rsidR="002B79FC" w:rsidRDefault="00230967">
      <w:pPr>
        <w:ind w:left="705" w:hanging="705"/>
        <w:rPr>
          <w:rFonts w:cs="Arial"/>
        </w:rPr>
      </w:pPr>
      <w:r>
        <w:rPr>
          <w:rFonts w:cs="Arial"/>
          <w:color w:val="000000"/>
        </w:rPr>
        <w:t>5</w:t>
      </w:r>
      <w:r w:rsidR="003E4BB3">
        <w:rPr>
          <w:rFonts w:cs="Arial"/>
          <w:color w:val="000000"/>
        </w:rPr>
        <w:t>.1</w:t>
      </w:r>
      <w:r w:rsidR="003E4BB3">
        <w:rPr>
          <w:rFonts w:cs="Arial"/>
          <w:color w:val="000000"/>
        </w:rPr>
        <w:tab/>
        <w:t xml:space="preserve">Opdrachtnemer heeft een inspanningsverplichting om iets met SROI te doen. In ieder geval moet </w:t>
      </w:r>
      <w:r w:rsidR="003E4BB3">
        <w:rPr>
          <w:rFonts w:cs="Arial"/>
        </w:rPr>
        <w:t>een gesprek met de coördinator SROI plaatsvinden waarin de kansen en mogelijkheden voor SROI worden onderzocht.</w:t>
      </w:r>
    </w:p>
    <w:p w14:paraId="7E0C0C39" w14:textId="77777777" w:rsidR="002B79FC" w:rsidRDefault="002B79FC"/>
    <w:p w14:paraId="7E0C0C3A" w14:textId="03037132" w:rsidR="002B79FC" w:rsidRDefault="00230967">
      <w:pPr>
        <w:ind w:left="705" w:hanging="705"/>
        <w:rPr>
          <w:rFonts w:cs="Arial"/>
        </w:rPr>
      </w:pPr>
      <w:r>
        <w:rPr>
          <w:rFonts w:cs="Arial"/>
          <w:color w:val="000000"/>
        </w:rPr>
        <w:t>5</w:t>
      </w:r>
      <w:r w:rsidR="003E4BB3">
        <w:rPr>
          <w:rFonts w:cs="Arial"/>
          <w:color w:val="000000"/>
        </w:rPr>
        <w:t>.2</w:t>
      </w:r>
      <w:r w:rsidR="003E4BB3">
        <w:rPr>
          <w:rFonts w:cs="Arial"/>
          <w:color w:val="000000"/>
        </w:rPr>
        <w:tab/>
        <w:t xml:space="preserve">Indien </w:t>
      </w:r>
      <w:r w:rsidR="003E4BB3">
        <w:rPr>
          <w:rFonts w:cs="Arial"/>
        </w:rPr>
        <w:t>Opdrachtnemer minimaal 5% fte aan mensen met een afstand tot de arbeidsmarkt in dienst heeft, heeft zij aan haar SROI inspanningsverplichting voldaan (de zgn. 5% regeling). Dit is onafhankelijk van de opdrachtwaarde. Indien opdrachtnemer voldoet aan trede 2 of 3 van de Prestatieladder Socialer Ondernemen (PSO) wordt ook aan de SROI inspanningsverplichting voldaan.</w:t>
      </w:r>
    </w:p>
    <w:p w14:paraId="7E0C0C3B" w14:textId="77777777" w:rsidR="002B79FC" w:rsidRDefault="002B79FC">
      <w:pPr>
        <w:ind w:left="705" w:hanging="705"/>
        <w:rPr>
          <w:rFonts w:cs="Arial"/>
        </w:rPr>
      </w:pPr>
    </w:p>
    <w:p w14:paraId="7E0C0C3C" w14:textId="41E72E11" w:rsidR="002B79FC" w:rsidRDefault="00230967">
      <w:pPr>
        <w:ind w:left="705" w:hanging="705"/>
        <w:rPr>
          <w:rFonts w:cs="Arial"/>
        </w:rPr>
      </w:pPr>
      <w:r>
        <w:rPr>
          <w:rFonts w:cs="Arial"/>
        </w:rPr>
        <w:t>5</w:t>
      </w:r>
      <w:r w:rsidR="003E4BB3">
        <w:rPr>
          <w:rFonts w:cs="Arial"/>
        </w:rPr>
        <w:t>.3</w:t>
      </w:r>
      <w:r w:rsidR="003E4BB3">
        <w:rPr>
          <w:rFonts w:cs="Arial"/>
        </w:rPr>
        <w:tab/>
        <w:t xml:space="preserve">SROI mag breder ingezet worden dan op de aangenomen opdracht. Het hoeft niet alleen op de gegunde opdracht ingevuld te worden, maar kan ook op een andere plek binnen de organisatie gerealiseerd worden - of zelfs bij een toeleverancier. </w:t>
      </w:r>
    </w:p>
    <w:p w14:paraId="7E0C0C3D" w14:textId="77777777" w:rsidR="002B79FC" w:rsidRDefault="002B79FC"/>
    <w:p w14:paraId="7E0C0C49" w14:textId="7197ACB0" w:rsidR="002B79FC" w:rsidRDefault="00A91B9B">
      <w:pPr>
        <w:pStyle w:val="Kop1"/>
        <w:rPr>
          <w:rFonts w:ascii="Arial" w:hAnsi="Arial" w:cs="Arial"/>
        </w:rPr>
      </w:pPr>
      <w:bookmarkStart w:id="12" w:name="_Toc67920438"/>
      <w:bookmarkStart w:id="13" w:name="_Toc84240529"/>
      <w:bookmarkEnd w:id="12"/>
      <w:r>
        <w:rPr>
          <w:rFonts w:ascii="Arial" w:hAnsi="Arial" w:cs="Arial"/>
        </w:rPr>
        <w:t>Artikel 6</w:t>
      </w:r>
      <w:r w:rsidR="003E4BB3">
        <w:rPr>
          <w:rFonts w:ascii="Arial" w:hAnsi="Arial" w:cs="Arial"/>
        </w:rPr>
        <w:tab/>
        <w:t>Prijzen en tarieven</w:t>
      </w:r>
      <w:bookmarkEnd w:id="13"/>
    </w:p>
    <w:p w14:paraId="7E0C0C4F" w14:textId="7C0A409A" w:rsidR="002B79FC" w:rsidRDefault="00A91B9B">
      <w:pPr>
        <w:ind w:left="705" w:hanging="705"/>
      </w:pPr>
      <w:r>
        <w:t>6</w:t>
      </w:r>
      <w:r w:rsidR="003E4BB3">
        <w:t>.1</w:t>
      </w:r>
      <w:r w:rsidR="003E4BB3">
        <w:tab/>
        <w:t xml:space="preserve">De overeengekomen prijzen zijn vastgelegd in het prijzenblad dat als bijlage </w:t>
      </w:r>
      <w:r>
        <w:t xml:space="preserve">10 </w:t>
      </w:r>
      <w:r w:rsidR="003E4BB3">
        <w:t xml:space="preserve">deel uitmaakt van de Inschrijving en als bijlage </w:t>
      </w:r>
      <w:r>
        <w:t xml:space="preserve">1 is toegevoegd aan deze </w:t>
      </w:r>
      <w:r w:rsidR="003E4BB3">
        <w:t>Raamovereenkomst</w:t>
      </w:r>
      <w:r>
        <w:t>.</w:t>
      </w:r>
      <w:r w:rsidR="003E4BB3">
        <w:t xml:space="preserve"> </w:t>
      </w:r>
    </w:p>
    <w:p w14:paraId="7E0C0C5C" w14:textId="06C1140C" w:rsidR="002B79FC" w:rsidRDefault="00A91B9B" w:rsidP="00A91B9B">
      <w:pPr>
        <w:ind w:left="705" w:hanging="705"/>
      </w:pPr>
      <w:r>
        <w:rPr>
          <w:rFonts w:cs="Arial"/>
        </w:rPr>
        <w:t>6</w:t>
      </w:r>
      <w:r w:rsidR="003E4BB3">
        <w:rPr>
          <w:rFonts w:cs="Arial"/>
        </w:rPr>
        <w:t>.2</w:t>
      </w:r>
      <w:r w:rsidR="003E4BB3">
        <w:rPr>
          <w:rFonts w:cs="Arial"/>
        </w:rPr>
        <w:tab/>
        <w:t>De prijzen als bedoeld in lid 1 van di</w:t>
      </w:r>
      <w:r>
        <w:rPr>
          <w:rFonts w:cs="Arial"/>
        </w:rPr>
        <w:t xml:space="preserve">t artikel 8 gelden gedurende de </w:t>
      </w:r>
      <w:r w:rsidR="003E4BB3">
        <w:rPr>
          <w:rFonts w:cs="Arial"/>
        </w:rPr>
        <w:t>eerste</w:t>
      </w:r>
      <w:r>
        <w:rPr>
          <w:rFonts w:cs="Arial"/>
        </w:rPr>
        <w:t xml:space="preserve"> drie jaar van de Raam</w:t>
      </w:r>
      <w:r w:rsidR="003E4BB3">
        <w:rPr>
          <w:rFonts w:cs="Arial"/>
        </w:rPr>
        <w:t>overeenkomst en voor de D</w:t>
      </w:r>
      <w:r>
        <w:rPr>
          <w:rFonts w:cs="Arial"/>
        </w:rPr>
        <w:t>eelopdrachten die tijdens de</w:t>
      </w:r>
      <w:r w:rsidR="003E4BB3">
        <w:rPr>
          <w:rFonts w:cs="Arial"/>
        </w:rPr>
        <w:t xml:space="preserve"> eerste</w:t>
      </w:r>
      <w:r>
        <w:rPr>
          <w:rFonts w:cs="Arial"/>
        </w:rPr>
        <w:t xml:space="preserve"> drie jaar van de Raam</w:t>
      </w:r>
      <w:r w:rsidR="003E4BB3">
        <w:rPr>
          <w:rFonts w:cs="Arial"/>
        </w:rPr>
        <w:t xml:space="preserve">overeenkomst zijn geplaatst door de Gemeente. </w:t>
      </w:r>
    </w:p>
    <w:p w14:paraId="7E0C0C60" w14:textId="37330EE4" w:rsidR="002B79FC" w:rsidRPr="00A91B9B" w:rsidRDefault="00A91B9B" w:rsidP="00A91B9B">
      <w:pPr>
        <w:ind w:left="705" w:hanging="705"/>
        <w:rPr>
          <w:rFonts w:ascii="Times New Roman" w:hAnsi="Times New Roman"/>
          <w:sz w:val="24"/>
        </w:rPr>
      </w:pPr>
      <w:r>
        <w:t>6.3</w:t>
      </w:r>
      <w:r>
        <w:tab/>
      </w:r>
      <w:r w:rsidR="003E4BB3">
        <w:t xml:space="preserve">De overeengekomen tarieven worden, </w:t>
      </w:r>
      <w:r>
        <w:t xml:space="preserve">worden, indien gebruik wordt gemaakt van de optie tot verlenging één maal per jaar, t.w. </w:t>
      </w:r>
      <w:r w:rsidRPr="00A91B9B">
        <w:t>op 1 juni 2025 en 1 juni</w:t>
      </w:r>
      <w:r>
        <w:t xml:space="preserve"> 2026</w:t>
      </w:r>
      <w:r w:rsidR="003E4BB3">
        <w:t xml:space="preserve"> gewijzigd met een percentage gelijk aan de wijziging gedurende het</w:t>
      </w:r>
      <w:r>
        <w:t xml:space="preserve"> </w:t>
      </w:r>
      <w:r w:rsidR="003E4BB3">
        <w:t xml:space="preserve">voorafgaande jaar van het indexcijfer van de CBS Index </w:t>
      </w:r>
      <w:r>
        <w:t>Zakelijke Dienstverlening.</w:t>
      </w:r>
      <w:r w:rsidR="003E4BB3">
        <w:t xml:space="preserve"> Het prijswijzigingspercentage wordt afgerond op 1 cijfer achter de komma. </w:t>
      </w:r>
      <w:r w:rsidR="003E4BB3">
        <w:rPr>
          <w:rFonts w:ascii="Times New Roman" w:hAnsi="Times New Roman"/>
          <w:sz w:val="24"/>
        </w:rPr>
        <w:t xml:space="preserve"> </w:t>
      </w:r>
    </w:p>
    <w:p w14:paraId="7E0C0C62" w14:textId="191AECEB" w:rsidR="002B79FC" w:rsidRDefault="00596E16" w:rsidP="00596E16">
      <w:pPr>
        <w:ind w:left="705" w:hanging="705"/>
      </w:pPr>
      <w:r>
        <w:t>6.4</w:t>
      </w:r>
      <w:r w:rsidR="003E4BB3">
        <w:tab/>
        <w:t xml:space="preserve">De aangeboden prijzen en/of tarieven, zoals bedoeld in lid 1, zijn all-in, inclusief: </w:t>
      </w:r>
      <w:r w:rsidRPr="009C57CF">
        <w:rPr>
          <w:rFonts w:cs="Arial"/>
        </w:rPr>
        <w:t>uitvoering, nazorg, overhead, overleg, verzekeringen, reis- en verblijfskosten</w:t>
      </w:r>
      <w:r w:rsidR="003E4BB3">
        <w:t xml:space="preserve"> en evenals eventuele overige kosten.</w:t>
      </w:r>
    </w:p>
    <w:p w14:paraId="7E0C0C63" w14:textId="259050E2" w:rsidR="002B79FC" w:rsidRDefault="00596E16">
      <w:pPr>
        <w:ind w:left="705" w:hanging="705"/>
      </w:pPr>
      <w:r>
        <w:t>6.5</w:t>
      </w:r>
      <w:r>
        <w:tab/>
        <w:t>Alle geldbedragen in de Raam</w:t>
      </w:r>
      <w:r w:rsidR="003E4BB3">
        <w:t>overeenkomst zijn uitgedrukt in Euro’s en exclusief omzetbelasting (btw), tenzij duidelijk anders is vermeld. Geldbedragen in Euro’s zijn weergegeven met twee decimalen achter de komma.</w:t>
      </w:r>
    </w:p>
    <w:p w14:paraId="7E0C0C64" w14:textId="77777777" w:rsidR="002B79FC" w:rsidRDefault="002B79FC">
      <w:pPr>
        <w:ind w:left="705" w:hanging="705"/>
      </w:pPr>
    </w:p>
    <w:p w14:paraId="7E0C0C65" w14:textId="4071DAB4" w:rsidR="002B79FC" w:rsidRDefault="00620EB2">
      <w:pPr>
        <w:pStyle w:val="Kop1"/>
        <w:rPr>
          <w:rFonts w:ascii="Arial" w:hAnsi="Arial" w:cs="Arial"/>
        </w:rPr>
      </w:pPr>
      <w:bookmarkStart w:id="14" w:name="_Toc67920439"/>
      <w:bookmarkStart w:id="15" w:name="_Toc84240530"/>
      <w:r>
        <w:rPr>
          <w:rFonts w:ascii="Arial" w:hAnsi="Arial" w:cs="Arial"/>
        </w:rPr>
        <w:t>Artikel 7</w:t>
      </w:r>
      <w:r w:rsidR="003E4BB3">
        <w:rPr>
          <w:rFonts w:ascii="Arial" w:hAnsi="Arial" w:cs="Arial"/>
        </w:rPr>
        <w:tab/>
        <w:t>Facturering</w:t>
      </w:r>
      <w:bookmarkEnd w:id="14"/>
      <w:bookmarkEnd w:id="15"/>
    </w:p>
    <w:p w14:paraId="7E0C0C66" w14:textId="0158C3B3" w:rsidR="002B79FC" w:rsidRDefault="00620EB2">
      <w:pPr>
        <w:ind w:left="705" w:hanging="705"/>
      </w:pPr>
      <w:r>
        <w:t>7</w:t>
      </w:r>
      <w:r w:rsidR="003E4BB3">
        <w:t>.1</w:t>
      </w:r>
      <w:r w:rsidR="003E4BB3">
        <w:tab/>
        <w:t>De ver</w:t>
      </w:r>
      <w:r>
        <w:t>goeding als bedoeld in artikel 6 van deze Raam</w:t>
      </w:r>
      <w:r w:rsidR="003E4BB3">
        <w:t>overeenkomst wordt door Opdrachtnemer gefactureerd conform het volgende factureringsschema:</w:t>
      </w:r>
    </w:p>
    <w:p w14:paraId="66C72F2E" w14:textId="77777777" w:rsidR="00384871" w:rsidRPr="005551CA" w:rsidRDefault="003E4BB3" w:rsidP="00384871">
      <w:pPr>
        <w:rPr>
          <w:rFonts w:cs="Arial"/>
        </w:rPr>
      </w:pPr>
      <w:r>
        <w:tab/>
      </w:r>
      <w:r w:rsidR="00384871" w:rsidRPr="005551CA">
        <w:rPr>
          <w:rFonts w:cs="Arial"/>
        </w:rPr>
        <w:t>Jaarrekeningcontrole:</w:t>
      </w:r>
    </w:p>
    <w:p w14:paraId="0269F140" w14:textId="77777777" w:rsidR="00384871" w:rsidRPr="005551CA" w:rsidRDefault="00384871" w:rsidP="00384871">
      <w:pPr>
        <w:numPr>
          <w:ilvl w:val="0"/>
          <w:numId w:val="7"/>
        </w:numPr>
        <w:tabs>
          <w:tab w:val="clear" w:pos="1080"/>
        </w:tabs>
        <w:suppressAutoHyphens w:val="0"/>
        <w:ind w:left="709" w:firstLine="0"/>
        <w:rPr>
          <w:rFonts w:cs="Arial"/>
        </w:rPr>
      </w:pPr>
      <w:r w:rsidRPr="005551CA">
        <w:rPr>
          <w:rFonts w:cs="Arial"/>
        </w:rPr>
        <w:t>1</w:t>
      </w:r>
      <w:r w:rsidRPr="005551CA">
        <w:rPr>
          <w:rFonts w:cs="Arial"/>
          <w:vertAlign w:val="superscript"/>
        </w:rPr>
        <w:t>e</w:t>
      </w:r>
      <w:r w:rsidRPr="005551CA">
        <w:rPr>
          <w:rFonts w:cs="Arial"/>
        </w:rPr>
        <w:t xml:space="preserve"> termijn: 30% van de aanneemsom op 1 oktober van het boekjaar;</w:t>
      </w:r>
    </w:p>
    <w:p w14:paraId="3558C931" w14:textId="77777777" w:rsidR="00384871" w:rsidRPr="005551CA" w:rsidRDefault="00384871" w:rsidP="00384871">
      <w:pPr>
        <w:numPr>
          <w:ilvl w:val="0"/>
          <w:numId w:val="7"/>
        </w:numPr>
        <w:tabs>
          <w:tab w:val="clear" w:pos="1080"/>
        </w:tabs>
        <w:suppressAutoHyphens w:val="0"/>
        <w:ind w:left="709" w:firstLine="0"/>
        <w:rPr>
          <w:rFonts w:cs="Arial"/>
        </w:rPr>
      </w:pPr>
      <w:r w:rsidRPr="005551CA">
        <w:rPr>
          <w:rFonts w:cs="Arial"/>
        </w:rPr>
        <w:t>2</w:t>
      </w:r>
      <w:r w:rsidRPr="005551CA">
        <w:rPr>
          <w:rFonts w:cs="Arial"/>
          <w:vertAlign w:val="superscript"/>
        </w:rPr>
        <w:t>e</w:t>
      </w:r>
      <w:r w:rsidRPr="005551CA">
        <w:rPr>
          <w:rFonts w:cs="Arial"/>
        </w:rPr>
        <w:t xml:space="preserve"> termijn: 50% van de aanneemsom op 1 april van het jaar volgend op het boekjaar;</w:t>
      </w:r>
    </w:p>
    <w:p w14:paraId="2A2B2556" w14:textId="77777777" w:rsidR="00384871" w:rsidRPr="005551CA" w:rsidRDefault="00384871" w:rsidP="00384871">
      <w:pPr>
        <w:numPr>
          <w:ilvl w:val="0"/>
          <w:numId w:val="7"/>
        </w:numPr>
        <w:tabs>
          <w:tab w:val="clear" w:pos="1080"/>
        </w:tabs>
        <w:suppressAutoHyphens w:val="0"/>
        <w:ind w:left="709" w:firstLine="0"/>
        <w:rPr>
          <w:rFonts w:cs="Arial"/>
        </w:rPr>
      </w:pPr>
      <w:r w:rsidRPr="005551CA">
        <w:rPr>
          <w:rFonts w:cs="Arial"/>
        </w:rPr>
        <w:t>3</w:t>
      </w:r>
      <w:r w:rsidRPr="005551CA">
        <w:rPr>
          <w:rFonts w:cs="Arial"/>
          <w:vertAlign w:val="superscript"/>
        </w:rPr>
        <w:t>e</w:t>
      </w:r>
      <w:r w:rsidRPr="005551CA">
        <w:rPr>
          <w:rFonts w:cs="Arial"/>
        </w:rPr>
        <w:t xml:space="preserve"> termijn: 20% van de aanneemsom op 1 juni van het jaar volgend op het boekjaar of</w:t>
      </w:r>
    </w:p>
    <w:p w14:paraId="54441820" w14:textId="0DDA5CCF" w:rsidR="00384871" w:rsidRPr="005551CA" w:rsidRDefault="00384871" w:rsidP="00384871">
      <w:pPr>
        <w:rPr>
          <w:rFonts w:cs="Arial"/>
        </w:rPr>
      </w:pPr>
      <w:r w:rsidRPr="005551CA">
        <w:rPr>
          <w:rFonts w:cs="Arial"/>
        </w:rPr>
        <w:tab/>
      </w:r>
      <w:r>
        <w:rPr>
          <w:rFonts w:cs="Arial"/>
        </w:rPr>
        <w:tab/>
      </w:r>
      <w:r w:rsidRPr="005551CA">
        <w:rPr>
          <w:rFonts w:cs="Arial"/>
        </w:rPr>
        <w:t>zoveel later nadat de verklaring is afgegeven.</w:t>
      </w:r>
    </w:p>
    <w:p w14:paraId="535E7331" w14:textId="77777777" w:rsidR="00384871" w:rsidRPr="005551CA" w:rsidRDefault="00384871" w:rsidP="00384871">
      <w:pPr>
        <w:rPr>
          <w:rFonts w:cs="Arial"/>
        </w:rPr>
      </w:pPr>
    </w:p>
    <w:p w14:paraId="69760A65" w14:textId="77777777" w:rsidR="00384871" w:rsidRPr="005551CA" w:rsidRDefault="00384871" w:rsidP="00384871">
      <w:pPr>
        <w:ind w:firstLine="708"/>
        <w:rPr>
          <w:rFonts w:cs="Arial"/>
        </w:rPr>
      </w:pPr>
      <w:r w:rsidRPr="005551CA">
        <w:rPr>
          <w:rFonts w:cs="Arial"/>
        </w:rPr>
        <w:t>Bijzondere verklaringen en overige werkzaamheden:</w:t>
      </w:r>
    </w:p>
    <w:p w14:paraId="7079BE99" w14:textId="77777777" w:rsidR="00384871" w:rsidRPr="005551CA" w:rsidRDefault="00384871" w:rsidP="00384871">
      <w:pPr>
        <w:ind w:left="708" w:firstLine="1"/>
        <w:rPr>
          <w:rFonts w:cs="Arial"/>
        </w:rPr>
      </w:pPr>
      <w:r w:rsidRPr="005551CA">
        <w:rPr>
          <w:rFonts w:cs="Arial"/>
        </w:rPr>
        <w:t>Binnen 30 dagen na afronding en goedkeuring van de werkzaamheden. Inschrijver geeft op haar factuur voor iedere verantwoording c.q. deelverantwoordingen en overige werkzaamheden aan:</w:t>
      </w:r>
    </w:p>
    <w:p w14:paraId="0991E1BB" w14:textId="77777777" w:rsidR="00384871" w:rsidRPr="005551CA" w:rsidRDefault="00384871" w:rsidP="00384871">
      <w:pPr>
        <w:numPr>
          <w:ilvl w:val="0"/>
          <w:numId w:val="7"/>
        </w:numPr>
        <w:tabs>
          <w:tab w:val="clear" w:pos="1080"/>
        </w:tabs>
        <w:suppressAutoHyphens w:val="0"/>
        <w:ind w:left="709" w:firstLine="0"/>
        <w:rPr>
          <w:rFonts w:cs="Arial"/>
        </w:rPr>
      </w:pPr>
      <w:r w:rsidRPr="005551CA">
        <w:rPr>
          <w:rFonts w:cs="Arial"/>
        </w:rPr>
        <w:t>de werkzaamheden die verricht zijn;</w:t>
      </w:r>
    </w:p>
    <w:p w14:paraId="3C8D7702" w14:textId="77777777" w:rsidR="00384871" w:rsidRPr="005551CA" w:rsidRDefault="00384871" w:rsidP="00384871">
      <w:pPr>
        <w:numPr>
          <w:ilvl w:val="0"/>
          <w:numId w:val="7"/>
        </w:numPr>
        <w:tabs>
          <w:tab w:val="clear" w:pos="1080"/>
        </w:tabs>
        <w:suppressAutoHyphens w:val="0"/>
        <w:ind w:left="709" w:firstLine="0"/>
        <w:rPr>
          <w:rFonts w:cs="Arial"/>
        </w:rPr>
      </w:pPr>
      <w:r w:rsidRPr="005551CA">
        <w:rPr>
          <w:rFonts w:cs="Arial"/>
        </w:rPr>
        <w:t>in welk tijdvak en t.b.v. welke uitkering/regeling;</w:t>
      </w:r>
    </w:p>
    <w:p w14:paraId="1A1B6AC9" w14:textId="77777777" w:rsidR="00384871" w:rsidRPr="005551CA" w:rsidRDefault="00384871" w:rsidP="00384871">
      <w:pPr>
        <w:numPr>
          <w:ilvl w:val="0"/>
          <w:numId w:val="7"/>
        </w:numPr>
        <w:tabs>
          <w:tab w:val="clear" w:pos="1080"/>
        </w:tabs>
        <w:suppressAutoHyphens w:val="0"/>
        <w:ind w:left="709" w:firstLine="0"/>
        <w:rPr>
          <w:rFonts w:cs="Arial"/>
        </w:rPr>
      </w:pPr>
      <w:r w:rsidRPr="005551CA">
        <w:rPr>
          <w:rFonts w:cs="Arial"/>
        </w:rPr>
        <w:t>de uren per medewerker die hiervoor nodig waren;</w:t>
      </w:r>
    </w:p>
    <w:p w14:paraId="28DC5971" w14:textId="77777777" w:rsidR="00384871" w:rsidRPr="005551CA" w:rsidRDefault="00384871" w:rsidP="00384871">
      <w:pPr>
        <w:numPr>
          <w:ilvl w:val="0"/>
          <w:numId w:val="7"/>
        </w:numPr>
        <w:tabs>
          <w:tab w:val="clear" w:pos="1080"/>
        </w:tabs>
        <w:suppressAutoHyphens w:val="0"/>
        <w:ind w:left="709" w:firstLine="0"/>
        <w:rPr>
          <w:rFonts w:cs="Arial"/>
        </w:rPr>
      </w:pPr>
      <w:r w:rsidRPr="005551CA">
        <w:rPr>
          <w:rFonts w:cs="Arial"/>
        </w:rPr>
        <w:t>het functieniveau van de medewerker;</w:t>
      </w:r>
    </w:p>
    <w:p w14:paraId="28601546" w14:textId="77777777" w:rsidR="00384871" w:rsidRPr="005551CA" w:rsidRDefault="00384871" w:rsidP="00384871">
      <w:pPr>
        <w:numPr>
          <w:ilvl w:val="0"/>
          <w:numId w:val="7"/>
        </w:numPr>
        <w:tabs>
          <w:tab w:val="clear" w:pos="1080"/>
        </w:tabs>
        <w:suppressAutoHyphens w:val="0"/>
        <w:ind w:left="709" w:firstLine="0"/>
        <w:rPr>
          <w:rFonts w:cs="Arial"/>
        </w:rPr>
      </w:pPr>
      <w:r w:rsidRPr="005551CA">
        <w:rPr>
          <w:rFonts w:cs="Arial"/>
        </w:rPr>
        <w:t>het uurtarief per medewerker.</w:t>
      </w:r>
    </w:p>
    <w:p w14:paraId="7E0C0C68" w14:textId="77777777" w:rsidR="002B79FC" w:rsidRDefault="002B79FC" w:rsidP="00620EB2"/>
    <w:p w14:paraId="7E0C0C69" w14:textId="2A68AB30" w:rsidR="002B79FC" w:rsidRDefault="00620EB2">
      <w:pPr>
        <w:ind w:left="705" w:hanging="705"/>
      </w:pPr>
      <w:r>
        <w:t>7</w:t>
      </w:r>
      <w:r w:rsidR="003E4BB3">
        <w:t>.2</w:t>
      </w:r>
      <w:r w:rsidR="003E4BB3">
        <w:tab/>
        <w:t xml:space="preserve">Facturen moeten voldoen aan de wettelijke vereisen. Op de factuur moet tenminste staan vermeld: </w:t>
      </w:r>
    </w:p>
    <w:p w14:paraId="6A9E0AA4" w14:textId="77777777" w:rsidR="00384871" w:rsidRPr="005551CA" w:rsidRDefault="00384871" w:rsidP="00384871">
      <w:pPr>
        <w:numPr>
          <w:ilvl w:val="0"/>
          <w:numId w:val="8"/>
        </w:numPr>
        <w:suppressAutoHyphens w:val="0"/>
        <w:spacing w:line="240" w:lineRule="atLeast"/>
        <w:ind w:hanging="11"/>
        <w:rPr>
          <w:rFonts w:cs="Arial"/>
        </w:rPr>
      </w:pPr>
      <w:r w:rsidRPr="005551CA">
        <w:rPr>
          <w:rFonts w:cs="Arial"/>
        </w:rPr>
        <w:t>Naam, adres, postcode, woonplaats;</w:t>
      </w:r>
    </w:p>
    <w:p w14:paraId="4C0B2C30" w14:textId="77777777" w:rsidR="00384871" w:rsidRPr="005551CA" w:rsidRDefault="00384871" w:rsidP="00384871">
      <w:pPr>
        <w:numPr>
          <w:ilvl w:val="0"/>
          <w:numId w:val="8"/>
        </w:numPr>
        <w:suppressAutoHyphens w:val="0"/>
        <w:spacing w:line="240" w:lineRule="atLeast"/>
        <w:ind w:hanging="11"/>
        <w:rPr>
          <w:rFonts w:cs="Arial"/>
        </w:rPr>
      </w:pPr>
      <w:r w:rsidRPr="005551CA">
        <w:rPr>
          <w:rFonts w:cs="Arial"/>
        </w:rPr>
        <w:t>Bank/gironummer en de benodigde IBAN- en BIC-gegevens;</w:t>
      </w:r>
    </w:p>
    <w:p w14:paraId="63AB1BE1" w14:textId="77777777" w:rsidR="00384871" w:rsidRPr="005551CA" w:rsidRDefault="00384871" w:rsidP="00384871">
      <w:pPr>
        <w:numPr>
          <w:ilvl w:val="0"/>
          <w:numId w:val="8"/>
        </w:numPr>
        <w:suppressAutoHyphens w:val="0"/>
        <w:spacing w:line="240" w:lineRule="atLeast"/>
        <w:ind w:hanging="11"/>
        <w:rPr>
          <w:rFonts w:cs="Arial"/>
        </w:rPr>
      </w:pPr>
      <w:r w:rsidRPr="005551CA">
        <w:rPr>
          <w:rFonts w:cs="Arial"/>
        </w:rPr>
        <w:t>Btw-nummer;</w:t>
      </w:r>
    </w:p>
    <w:p w14:paraId="36597CE7" w14:textId="77777777" w:rsidR="00384871" w:rsidRPr="005551CA" w:rsidRDefault="00384871" w:rsidP="00384871">
      <w:pPr>
        <w:numPr>
          <w:ilvl w:val="0"/>
          <w:numId w:val="8"/>
        </w:numPr>
        <w:suppressAutoHyphens w:val="0"/>
        <w:spacing w:line="240" w:lineRule="atLeast"/>
        <w:ind w:hanging="11"/>
        <w:rPr>
          <w:rFonts w:cs="Arial"/>
        </w:rPr>
      </w:pPr>
      <w:r w:rsidRPr="005551CA">
        <w:rPr>
          <w:rFonts w:cs="Arial"/>
        </w:rPr>
        <w:t>KvK-nummer;</w:t>
      </w:r>
    </w:p>
    <w:p w14:paraId="22196E8E" w14:textId="77777777" w:rsidR="00384871" w:rsidRPr="005551CA" w:rsidRDefault="00384871" w:rsidP="00384871">
      <w:pPr>
        <w:numPr>
          <w:ilvl w:val="0"/>
          <w:numId w:val="8"/>
        </w:numPr>
        <w:suppressAutoHyphens w:val="0"/>
        <w:spacing w:line="240" w:lineRule="atLeast"/>
        <w:ind w:hanging="11"/>
        <w:rPr>
          <w:rFonts w:cs="Arial"/>
        </w:rPr>
      </w:pPr>
      <w:r w:rsidRPr="005551CA">
        <w:rPr>
          <w:rFonts w:cs="Arial"/>
        </w:rPr>
        <w:t>Factuuradres opdrachtnemer;</w:t>
      </w:r>
    </w:p>
    <w:p w14:paraId="44B2FFBF" w14:textId="77777777" w:rsidR="00384871" w:rsidRPr="005551CA" w:rsidRDefault="00384871" w:rsidP="00384871">
      <w:pPr>
        <w:numPr>
          <w:ilvl w:val="0"/>
          <w:numId w:val="8"/>
        </w:numPr>
        <w:suppressAutoHyphens w:val="0"/>
        <w:spacing w:line="240" w:lineRule="atLeast"/>
        <w:ind w:hanging="11"/>
        <w:rPr>
          <w:rFonts w:cs="Arial"/>
        </w:rPr>
      </w:pPr>
      <w:r w:rsidRPr="005551CA">
        <w:rPr>
          <w:rFonts w:cs="Arial"/>
        </w:rPr>
        <w:t>Naam contactpersoon;</w:t>
      </w:r>
    </w:p>
    <w:p w14:paraId="220A2B23" w14:textId="77777777" w:rsidR="00384871" w:rsidRPr="005551CA" w:rsidRDefault="00384871" w:rsidP="00384871">
      <w:pPr>
        <w:numPr>
          <w:ilvl w:val="0"/>
          <w:numId w:val="8"/>
        </w:numPr>
        <w:suppressAutoHyphens w:val="0"/>
        <w:spacing w:line="240" w:lineRule="atLeast"/>
        <w:ind w:hanging="11"/>
        <w:rPr>
          <w:rFonts w:cs="Arial"/>
        </w:rPr>
      </w:pPr>
      <w:r w:rsidRPr="005551CA">
        <w:rPr>
          <w:rFonts w:cs="Arial"/>
        </w:rPr>
        <w:t>Omschrijving overeenkomst;</w:t>
      </w:r>
    </w:p>
    <w:p w14:paraId="7B25B501" w14:textId="77777777" w:rsidR="00384871" w:rsidRPr="005551CA" w:rsidRDefault="00384871" w:rsidP="00384871">
      <w:pPr>
        <w:numPr>
          <w:ilvl w:val="0"/>
          <w:numId w:val="8"/>
        </w:numPr>
        <w:suppressAutoHyphens w:val="0"/>
        <w:spacing w:line="240" w:lineRule="atLeast"/>
        <w:ind w:hanging="11"/>
        <w:rPr>
          <w:rFonts w:cs="Arial"/>
        </w:rPr>
      </w:pPr>
      <w:r w:rsidRPr="005551CA">
        <w:rPr>
          <w:rFonts w:cs="Arial"/>
        </w:rPr>
        <w:t>Referentienummer 2021-013323.</w:t>
      </w:r>
    </w:p>
    <w:p w14:paraId="7E0C0C79" w14:textId="77777777" w:rsidR="002B79FC" w:rsidRDefault="002B79FC">
      <w:pPr>
        <w:tabs>
          <w:tab w:val="left" w:pos="748"/>
        </w:tabs>
        <w:textAlignment w:val="baseline"/>
        <w:rPr>
          <w:rFonts w:cs="Arial"/>
        </w:rPr>
      </w:pPr>
    </w:p>
    <w:p w14:paraId="7E0C0C7A" w14:textId="77777777" w:rsidR="002B79FC" w:rsidRDefault="003E4BB3">
      <w:pPr>
        <w:ind w:left="705" w:hanging="705"/>
      </w:pPr>
      <w:r>
        <w:tab/>
        <w:t>Indien deze gegevens niet op de factuur vermeld worden zal deze niet in behandeling worden genomen door Gemeente en retour worden gestuurd naar Opdrachtnemer.</w:t>
      </w:r>
    </w:p>
    <w:p w14:paraId="7E0C0C7B" w14:textId="77777777" w:rsidR="002B79FC" w:rsidRDefault="002B79FC">
      <w:pPr>
        <w:ind w:left="705" w:hanging="705"/>
      </w:pPr>
    </w:p>
    <w:p w14:paraId="7E0C0C7C" w14:textId="2D8C4158" w:rsidR="002B79FC" w:rsidRDefault="00D35394">
      <w:pPr>
        <w:ind w:left="705" w:hanging="705"/>
      </w:pPr>
      <w:r>
        <w:t>7</w:t>
      </w:r>
      <w:r w:rsidR="003E4BB3">
        <w:t>.3</w:t>
      </w:r>
      <w:r w:rsidR="003E4BB3">
        <w:tab/>
        <w:t xml:space="preserve">De facturen dienen in enkelvoud te worden gezonden aan: </w:t>
      </w:r>
      <w:hyperlink r:id="rId10">
        <w:r w:rsidR="003E4BB3">
          <w:rPr>
            <w:rStyle w:val="InternetLink"/>
          </w:rPr>
          <w:t>crediteuren@denhelder.nl</w:t>
        </w:r>
      </w:hyperlink>
      <w:r w:rsidR="003E4BB3">
        <w:t xml:space="preserve"> </w:t>
      </w:r>
    </w:p>
    <w:p w14:paraId="7E0C0C7D" w14:textId="77777777" w:rsidR="002B79FC" w:rsidRDefault="002B79FC">
      <w:pPr>
        <w:rPr>
          <w:rFonts w:cs="Arial"/>
        </w:rPr>
      </w:pPr>
    </w:p>
    <w:p w14:paraId="7E0C0C7E" w14:textId="1C9D9263" w:rsidR="002B79FC" w:rsidRDefault="00F202CD">
      <w:pPr>
        <w:pStyle w:val="Kop1"/>
        <w:rPr>
          <w:rFonts w:ascii="Arial" w:hAnsi="Arial" w:cs="Arial"/>
        </w:rPr>
      </w:pPr>
      <w:bookmarkStart w:id="16" w:name="_Toc67920440"/>
      <w:bookmarkStart w:id="17" w:name="_Toc84240531"/>
      <w:bookmarkEnd w:id="16"/>
      <w:r>
        <w:rPr>
          <w:rFonts w:ascii="Arial" w:hAnsi="Arial" w:cs="Arial"/>
        </w:rPr>
        <w:t>Artikel 8</w:t>
      </w:r>
      <w:r w:rsidR="003E4BB3">
        <w:rPr>
          <w:rFonts w:ascii="Arial" w:hAnsi="Arial" w:cs="Arial"/>
        </w:rPr>
        <w:tab/>
        <w:t>Overleg en rapportage</w:t>
      </w:r>
      <w:bookmarkEnd w:id="17"/>
    </w:p>
    <w:p w14:paraId="7E0C0C7F" w14:textId="02653F82" w:rsidR="002B79FC" w:rsidRDefault="00F202CD" w:rsidP="00F202CD">
      <w:pPr>
        <w:ind w:left="705" w:hanging="705"/>
        <w:rPr>
          <w:rFonts w:cs="Arial"/>
        </w:rPr>
      </w:pPr>
      <w:r>
        <w:t>8</w:t>
      </w:r>
      <w:r w:rsidR="003E4BB3">
        <w:t>.1</w:t>
      </w:r>
      <w:r w:rsidR="003E4BB3">
        <w:tab/>
      </w:r>
      <w:r w:rsidR="003E4BB3">
        <w:rPr>
          <w:rFonts w:cs="Arial"/>
        </w:rPr>
        <w:t xml:space="preserve">Voor het overleg en de rapportage alsmede de overige communicatie inzake de uitvoering van    </w:t>
      </w:r>
      <w:r>
        <w:rPr>
          <w:rFonts w:cs="Arial"/>
        </w:rPr>
        <w:t>onderhavige Raam</w:t>
      </w:r>
      <w:r w:rsidR="003E4BB3">
        <w:rPr>
          <w:rFonts w:cs="Arial"/>
        </w:rPr>
        <w:t>overeenkomst (en daaruit voortvloeiende Deelopdrachten) fungeren namens Gemeente en Opdrachtnemer de volgende personen:</w:t>
      </w:r>
    </w:p>
    <w:p w14:paraId="7E0C0C80" w14:textId="77777777" w:rsidR="002B79FC" w:rsidRDefault="002B79FC">
      <w:pPr>
        <w:rPr>
          <w:rFonts w:cs="Arial"/>
        </w:rPr>
      </w:pPr>
    </w:p>
    <w:p w14:paraId="7E0C0C81" w14:textId="5079A8C3" w:rsidR="002B79FC" w:rsidRPr="006A3CA6" w:rsidRDefault="003E4BB3">
      <w:pPr>
        <w:tabs>
          <w:tab w:val="left" w:pos="1641"/>
        </w:tabs>
        <w:ind w:left="1641" w:hanging="360"/>
        <w:rPr>
          <w:rFonts w:cs="Arial"/>
        </w:rPr>
      </w:pPr>
      <w:r>
        <w:rPr>
          <w:rFonts w:cs="Arial"/>
        </w:rPr>
        <w:t xml:space="preserve">- Gemeente: </w:t>
      </w:r>
      <w:r>
        <w:rPr>
          <w:rFonts w:cs="Arial"/>
        </w:rPr>
        <w:tab/>
      </w:r>
      <w:r>
        <w:rPr>
          <w:rFonts w:cs="Arial"/>
        </w:rPr>
        <w:tab/>
      </w:r>
      <w:r w:rsidR="006A3CA6">
        <w:rPr>
          <w:rFonts w:cs="Arial"/>
        </w:rPr>
        <w:t>m</w:t>
      </w:r>
      <w:r w:rsidR="006A3CA6" w:rsidRPr="006A3CA6">
        <w:rPr>
          <w:rFonts w:cs="Arial"/>
        </w:rPr>
        <w:t xml:space="preserve">r. </w:t>
      </w:r>
      <w:r w:rsidR="006A3CA6">
        <w:rPr>
          <w:rFonts w:cs="Arial"/>
        </w:rPr>
        <w:t>d</w:t>
      </w:r>
      <w:r w:rsidR="006A3CA6" w:rsidRPr="006A3CA6">
        <w:rPr>
          <w:rFonts w:cs="Arial"/>
        </w:rPr>
        <w:t>rs. M. Huisman</w:t>
      </w:r>
      <w:r w:rsidRPr="006A3CA6">
        <w:rPr>
          <w:rFonts w:cs="Arial"/>
        </w:rPr>
        <w:t xml:space="preserve"> </w:t>
      </w:r>
    </w:p>
    <w:p w14:paraId="7E0C0C82" w14:textId="3A4645BB" w:rsidR="002B79FC" w:rsidRPr="006A3CA6" w:rsidRDefault="006A3CA6">
      <w:pPr>
        <w:tabs>
          <w:tab w:val="left" w:pos="1641"/>
        </w:tabs>
        <w:ind w:left="1641" w:hanging="360"/>
        <w:rPr>
          <w:rFonts w:cs="Arial"/>
        </w:rPr>
      </w:pPr>
      <w:r w:rsidRPr="006A3CA6">
        <w:rPr>
          <w:rFonts w:cs="Arial"/>
        </w:rPr>
        <w:tab/>
      </w:r>
      <w:r w:rsidRPr="006A3CA6">
        <w:rPr>
          <w:rFonts w:cs="Arial"/>
        </w:rPr>
        <w:tab/>
      </w:r>
      <w:r w:rsidRPr="006A3CA6">
        <w:rPr>
          <w:rFonts w:cs="Arial"/>
        </w:rPr>
        <w:tab/>
      </w:r>
      <w:r w:rsidRPr="006A3CA6">
        <w:rPr>
          <w:rFonts w:cs="Arial"/>
        </w:rPr>
        <w:tab/>
        <w:t>Griffier</w:t>
      </w:r>
    </w:p>
    <w:p w14:paraId="7E0C0C83" w14:textId="189A2EA5" w:rsidR="002B79FC" w:rsidRPr="006A3CA6" w:rsidRDefault="006A3CA6">
      <w:pPr>
        <w:tabs>
          <w:tab w:val="left" w:pos="1641"/>
        </w:tabs>
        <w:ind w:left="1641" w:hanging="360"/>
        <w:rPr>
          <w:rFonts w:cs="Arial"/>
        </w:rPr>
      </w:pPr>
      <w:r w:rsidRPr="006A3CA6">
        <w:rPr>
          <w:rFonts w:cs="Arial"/>
        </w:rPr>
        <w:tab/>
      </w:r>
      <w:r w:rsidRPr="006A3CA6">
        <w:rPr>
          <w:rFonts w:cs="Arial"/>
        </w:rPr>
        <w:tab/>
      </w:r>
      <w:r w:rsidRPr="006A3CA6">
        <w:rPr>
          <w:rFonts w:cs="Arial"/>
        </w:rPr>
        <w:tab/>
      </w:r>
      <w:r w:rsidRPr="006A3CA6">
        <w:rPr>
          <w:rFonts w:cs="Arial"/>
        </w:rPr>
        <w:tab/>
        <w:t>m.e.huisman@denhelder.nl</w:t>
      </w:r>
      <w:r w:rsidR="003E4BB3" w:rsidRPr="006A3CA6">
        <w:rPr>
          <w:rFonts w:cs="Arial"/>
        </w:rPr>
        <w:t xml:space="preserve"> </w:t>
      </w:r>
    </w:p>
    <w:p w14:paraId="7E0C0C84" w14:textId="2CF6B8F9" w:rsidR="002B79FC" w:rsidRPr="006A3CA6" w:rsidRDefault="003E4BB3">
      <w:pPr>
        <w:tabs>
          <w:tab w:val="left" w:pos="1641"/>
        </w:tabs>
        <w:ind w:left="1641" w:hanging="360"/>
        <w:rPr>
          <w:rFonts w:cs="Arial"/>
        </w:rPr>
      </w:pPr>
      <w:r w:rsidRPr="006A3CA6">
        <w:rPr>
          <w:rFonts w:cs="Arial"/>
        </w:rPr>
        <w:tab/>
      </w:r>
      <w:r w:rsidRPr="006A3CA6">
        <w:rPr>
          <w:rFonts w:cs="Arial"/>
        </w:rPr>
        <w:tab/>
      </w:r>
      <w:r w:rsidRPr="006A3CA6">
        <w:rPr>
          <w:rFonts w:cs="Arial"/>
        </w:rPr>
        <w:tab/>
      </w:r>
      <w:r w:rsidRPr="006A3CA6">
        <w:rPr>
          <w:rFonts w:cs="Arial"/>
        </w:rPr>
        <w:tab/>
      </w:r>
      <w:r w:rsidR="006A3CA6" w:rsidRPr="006A3CA6">
        <w:rPr>
          <w:rFonts w:cs="Arial"/>
        </w:rPr>
        <w:t>06-22515290</w:t>
      </w:r>
    </w:p>
    <w:p w14:paraId="7E0C0C85" w14:textId="77777777" w:rsidR="002B79FC" w:rsidRDefault="003E4BB3">
      <w:pPr>
        <w:tabs>
          <w:tab w:val="left" w:pos="1641"/>
        </w:tabs>
        <w:ind w:left="1641" w:hanging="360"/>
        <w:rPr>
          <w:rFonts w:cs="Arial"/>
          <w:highlight w:val="green"/>
        </w:rPr>
      </w:pPr>
      <w:r>
        <w:rPr>
          <w:rFonts w:cs="Arial"/>
        </w:rPr>
        <w:t>- Opdrachtnemer:</w:t>
      </w:r>
      <w:r>
        <w:rPr>
          <w:rFonts w:cs="Arial"/>
        </w:rPr>
        <w:tab/>
      </w:r>
      <w:r>
        <w:rPr>
          <w:rFonts w:cs="Arial"/>
          <w:highlight w:val="green"/>
        </w:rPr>
        <w:t xml:space="preserve">&lt;naam contactpersoon&gt; </w:t>
      </w:r>
    </w:p>
    <w:p w14:paraId="7E0C0C86" w14:textId="77777777" w:rsidR="002B79FC" w:rsidRDefault="003E4BB3">
      <w:pPr>
        <w:tabs>
          <w:tab w:val="left" w:pos="1641"/>
        </w:tabs>
        <w:ind w:left="1641" w:hanging="360"/>
        <w:rPr>
          <w:rFonts w:cs="Arial"/>
          <w:highlight w:val="green"/>
        </w:rPr>
      </w:pPr>
      <w:r>
        <w:rPr>
          <w:rFonts w:cs="Arial"/>
          <w:highlight w:val="green"/>
        </w:rPr>
        <w:tab/>
      </w:r>
      <w:r>
        <w:rPr>
          <w:rFonts w:cs="Arial"/>
          <w:highlight w:val="green"/>
        </w:rPr>
        <w:tab/>
      </w:r>
      <w:r>
        <w:rPr>
          <w:rFonts w:cs="Arial"/>
          <w:highlight w:val="green"/>
        </w:rPr>
        <w:tab/>
      </w:r>
      <w:r>
        <w:rPr>
          <w:rFonts w:cs="Arial"/>
          <w:highlight w:val="green"/>
        </w:rPr>
        <w:tab/>
        <w:t xml:space="preserve">&lt;functie&gt; </w:t>
      </w:r>
    </w:p>
    <w:p w14:paraId="7E0C0C87" w14:textId="77777777" w:rsidR="002B79FC" w:rsidRDefault="003E4BB3">
      <w:pPr>
        <w:tabs>
          <w:tab w:val="left" w:pos="1641"/>
        </w:tabs>
        <w:ind w:left="1641" w:hanging="360"/>
        <w:rPr>
          <w:rFonts w:cs="Arial"/>
          <w:highlight w:val="green"/>
        </w:rPr>
      </w:pPr>
      <w:r>
        <w:rPr>
          <w:rFonts w:cs="Arial"/>
          <w:highlight w:val="green"/>
        </w:rPr>
        <w:tab/>
      </w:r>
      <w:r>
        <w:rPr>
          <w:rFonts w:cs="Arial"/>
          <w:highlight w:val="green"/>
        </w:rPr>
        <w:tab/>
      </w:r>
      <w:r>
        <w:rPr>
          <w:rFonts w:cs="Arial"/>
          <w:highlight w:val="green"/>
        </w:rPr>
        <w:tab/>
      </w:r>
      <w:r>
        <w:rPr>
          <w:rFonts w:cs="Arial"/>
          <w:highlight w:val="green"/>
        </w:rPr>
        <w:tab/>
        <w:t xml:space="preserve">&lt;e-mailadres&gt; </w:t>
      </w:r>
    </w:p>
    <w:p w14:paraId="7E0C0C88" w14:textId="77777777" w:rsidR="002B79FC" w:rsidRDefault="003E4BB3">
      <w:pPr>
        <w:tabs>
          <w:tab w:val="left" w:pos="1641"/>
        </w:tabs>
        <w:ind w:left="1641" w:hanging="360"/>
        <w:rPr>
          <w:rFonts w:cs="Arial"/>
          <w:highlight w:val="green"/>
        </w:rPr>
      </w:pPr>
      <w:r>
        <w:rPr>
          <w:rFonts w:cs="Arial"/>
          <w:highlight w:val="green"/>
        </w:rPr>
        <w:tab/>
      </w:r>
      <w:r>
        <w:rPr>
          <w:rFonts w:cs="Arial"/>
          <w:highlight w:val="green"/>
        </w:rPr>
        <w:tab/>
      </w:r>
      <w:r>
        <w:rPr>
          <w:rFonts w:cs="Arial"/>
          <w:highlight w:val="green"/>
        </w:rPr>
        <w:tab/>
      </w:r>
      <w:r>
        <w:rPr>
          <w:rFonts w:cs="Arial"/>
          <w:highlight w:val="green"/>
        </w:rPr>
        <w:tab/>
        <w:t>&lt;telefoonnummer&gt;</w:t>
      </w:r>
    </w:p>
    <w:p w14:paraId="7E0C0C89" w14:textId="77777777" w:rsidR="002B79FC" w:rsidRDefault="002B79FC">
      <w:pPr>
        <w:tabs>
          <w:tab w:val="left" w:pos="1641"/>
        </w:tabs>
        <w:rPr>
          <w:rFonts w:cs="Arial"/>
        </w:rPr>
      </w:pPr>
    </w:p>
    <w:p w14:paraId="7E0C0C8B" w14:textId="10338E98" w:rsidR="002B79FC" w:rsidRDefault="006A3CA6" w:rsidP="006A3CA6">
      <w:pPr>
        <w:tabs>
          <w:tab w:val="left" w:pos="748"/>
        </w:tabs>
        <w:ind w:left="748" w:hanging="748"/>
        <w:rPr>
          <w:rFonts w:cs="Arial"/>
        </w:rPr>
      </w:pPr>
      <w:r>
        <w:rPr>
          <w:rFonts w:cs="Arial"/>
        </w:rPr>
        <w:t>8</w:t>
      </w:r>
      <w:r w:rsidR="003E4BB3">
        <w:rPr>
          <w:rFonts w:cs="Arial"/>
        </w:rPr>
        <w:t>.2</w:t>
      </w:r>
      <w:r w:rsidR="003E4BB3">
        <w:rPr>
          <w:rFonts w:cs="Arial"/>
        </w:rPr>
        <w:tab/>
        <w:t xml:space="preserve">In geval van wijziging van de contactpersoon, geeft de betreffende partij dit binnen </w:t>
      </w:r>
      <w:r>
        <w:rPr>
          <w:rFonts w:cs="Arial"/>
        </w:rPr>
        <w:t>vijf</w:t>
      </w:r>
      <w:r w:rsidR="003E4BB3">
        <w:rPr>
          <w:rFonts w:cs="Arial"/>
        </w:rPr>
        <w:t xml:space="preserve"> dagen door aan de ander partij.</w:t>
      </w:r>
    </w:p>
    <w:p w14:paraId="7E0C0C8D" w14:textId="62F9C920" w:rsidR="002B79FC" w:rsidRDefault="006A3CA6" w:rsidP="006A3CA6">
      <w:pPr>
        <w:tabs>
          <w:tab w:val="left" w:pos="748"/>
        </w:tabs>
        <w:ind w:left="748" w:hanging="748"/>
        <w:rPr>
          <w:rFonts w:cs="Arial"/>
        </w:rPr>
      </w:pPr>
      <w:r>
        <w:rPr>
          <w:rFonts w:cs="Arial"/>
        </w:rPr>
        <w:t>8</w:t>
      </w:r>
      <w:r w:rsidR="003E4BB3">
        <w:rPr>
          <w:rFonts w:cs="Arial"/>
        </w:rPr>
        <w:t>.3</w:t>
      </w:r>
      <w:r w:rsidR="003E4BB3">
        <w:rPr>
          <w:rFonts w:cs="Arial"/>
        </w:rPr>
        <w:tab/>
        <w:t xml:space="preserve">Partijen evalueren tenminste  </w:t>
      </w:r>
      <w:r>
        <w:rPr>
          <w:rFonts w:cs="Arial"/>
        </w:rPr>
        <w:t>één maal in de contractperiode van drie jaar en uiterlijk zes maanden voor het verstrijken van de looptijd de Raam</w:t>
      </w:r>
      <w:r w:rsidR="003E4BB3">
        <w:rPr>
          <w:rFonts w:cs="Arial"/>
        </w:rPr>
        <w:t>overeenkomst.</w:t>
      </w:r>
    </w:p>
    <w:p w14:paraId="7E0C0C93" w14:textId="56BF2932" w:rsidR="002B79FC" w:rsidRDefault="006A3CA6" w:rsidP="006A3CA6">
      <w:pPr>
        <w:tabs>
          <w:tab w:val="left" w:pos="748"/>
        </w:tabs>
        <w:ind w:left="748" w:hanging="748"/>
      </w:pPr>
      <w:r>
        <w:rPr>
          <w:rFonts w:cs="Arial"/>
        </w:rPr>
        <w:t>8</w:t>
      </w:r>
      <w:r w:rsidR="003E4BB3">
        <w:rPr>
          <w:rFonts w:cs="Arial"/>
        </w:rPr>
        <w:t>.4</w:t>
      </w:r>
      <w:r w:rsidR="003E4BB3">
        <w:rPr>
          <w:rFonts w:cs="Arial"/>
        </w:rPr>
        <w:tab/>
      </w:r>
      <w:r>
        <w:t>Van elke evaluatie maakt Gemeente een schriftelijk verslag. In het geval Opdrachtnemer wenst te reageren op het verslag, wordt deze reactie aan het verslag gehecht.</w:t>
      </w:r>
    </w:p>
    <w:p w14:paraId="3E03AEE1" w14:textId="1DADDC7B" w:rsidR="006A3CA6" w:rsidRDefault="006A3CA6" w:rsidP="006A3CA6">
      <w:pPr>
        <w:ind w:left="705" w:hanging="705"/>
        <w:rPr>
          <w:rFonts w:cs="Arial"/>
        </w:rPr>
      </w:pPr>
      <w:r>
        <w:t>8</w:t>
      </w:r>
      <w:r w:rsidR="003E4BB3">
        <w:t>.5</w:t>
      </w:r>
      <w:r w:rsidR="003E4BB3">
        <w:tab/>
      </w:r>
      <w:r w:rsidRPr="003C6F58">
        <w:rPr>
          <w:rFonts w:cs="Arial"/>
        </w:rPr>
        <w:t>Indien hiertoe aanlei</w:t>
      </w:r>
      <w:r>
        <w:rPr>
          <w:rFonts w:cs="Arial"/>
        </w:rPr>
        <w:t>ding is kan de g</w:t>
      </w:r>
      <w:r w:rsidRPr="009830DF">
        <w:rPr>
          <w:rFonts w:cs="Arial"/>
        </w:rPr>
        <w:t>emeente Den Helder</w:t>
      </w:r>
      <w:r w:rsidRPr="003C6F58">
        <w:rPr>
          <w:rFonts w:cs="Arial"/>
        </w:rPr>
        <w:t xml:space="preserve"> </w:t>
      </w:r>
      <w:r>
        <w:rPr>
          <w:rFonts w:cs="Arial"/>
        </w:rPr>
        <w:t>verzoeken om extra evaluatiemomenten</w:t>
      </w:r>
      <w:r w:rsidRPr="003C6F58">
        <w:rPr>
          <w:rFonts w:cs="Arial"/>
        </w:rPr>
        <w:t xml:space="preserve">. </w:t>
      </w:r>
    </w:p>
    <w:p w14:paraId="7E0C0C9B" w14:textId="77777777" w:rsidR="002B79FC" w:rsidRDefault="002B79FC"/>
    <w:p w14:paraId="7E0C0C9C" w14:textId="77777777" w:rsidR="002B79FC" w:rsidRDefault="002B79FC"/>
    <w:p w14:paraId="090912BF" w14:textId="77777777" w:rsidR="006A3CA6" w:rsidRDefault="006A3CA6">
      <w:pPr>
        <w:suppressAutoHyphens w:val="0"/>
        <w:rPr>
          <w:rFonts w:cs="Arial"/>
          <w:color w:val="365F91"/>
          <w:sz w:val="32"/>
          <w:szCs w:val="32"/>
        </w:rPr>
      </w:pPr>
      <w:bookmarkStart w:id="18" w:name="_Toc67920441"/>
      <w:bookmarkEnd w:id="18"/>
      <w:r>
        <w:rPr>
          <w:rFonts w:cs="Arial"/>
        </w:rPr>
        <w:br w:type="page"/>
      </w:r>
    </w:p>
    <w:p w14:paraId="7E0C0C9D" w14:textId="1C37E4C3" w:rsidR="002B79FC" w:rsidRDefault="006A3CA6">
      <w:pPr>
        <w:pStyle w:val="Kop1"/>
        <w:rPr>
          <w:rFonts w:ascii="Arial" w:hAnsi="Arial" w:cs="Arial"/>
        </w:rPr>
      </w:pPr>
      <w:bookmarkStart w:id="19" w:name="_Toc84240532"/>
      <w:r>
        <w:rPr>
          <w:rFonts w:ascii="Arial" w:hAnsi="Arial" w:cs="Arial"/>
        </w:rPr>
        <w:lastRenderedPageBreak/>
        <w:t>Artikel 9</w:t>
      </w:r>
      <w:r w:rsidR="003E4BB3">
        <w:rPr>
          <w:rFonts w:ascii="Arial" w:hAnsi="Arial" w:cs="Arial"/>
        </w:rPr>
        <w:tab/>
        <w:t>Ontbinding</w:t>
      </w:r>
      <w:bookmarkEnd w:id="19"/>
    </w:p>
    <w:p w14:paraId="7E0C0C9E" w14:textId="77777777" w:rsidR="002B79FC" w:rsidRDefault="002B79FC">
      <w:pPr>
        <w:textAlignment w:val="baseline"/>
        <w:rPr>
          <w:rFonts w:cs="Arial"/>
        </w:rPr>
      </w:pPr>
    </w:p>
    <w:p w14:paraId="7E0C0CA0" w14:textId="5A45AE1D" w:rsidR="002B79FC" w:rsidRDefault="003E4BB3" w:rsidP="00294A13">
      <w:pPr>
        <w:tabs>
          <w:tab w:val="left" w:pos="709"/>
        </w:tabs>
        <w:textAlignment w:val="baseline"/>
        <w:rPr>
          <w:rFonts w:cs="Arial"/>
        </w:rPr>
      </w:pPr>
      <w:r w:rsidRPr="00294A13">
        <w:rPr>
          <w:rFonts w:cs="Arial"/>
        </w:rPr>
        <w:t>Aanvullend op het bepaalde in artikel 25 van het VNG Model Algemene inkoopvoorwaarden leveringen en diensten regio Noord-Holland-Noord incl. addendum d.d. 27 juni 2017</w:t>
      </w:r>
      <w:r w:rsidR="00294A13">
        <w:rPr>
          <w:rFonts w:cs="Arial"/>
        </w:rPr>
        <w:t xml:space="preserve"> </w:t>
      </w:r>
      <w:r>
        <w:rPr>
          <w:rStyle w:val="Verwijzingopmerking"/>
        </w:rPr>
        <w:t xml:space="preserve"> </w:t>
      </w:r>
      <w:r>
        <w:rPr>
          <w:rFonts w:cs="Arial"/>
        </w:rPr>
        <w:t>heeft</w:t>
      </w:r>
      <w:r w:rsidR="00294A13">
        <w:rPr>
          <w:rFonts w:cs="Arial"/>
        </w:rPr>
        <w:t xml:space="preserve"> de Gemeente het recht de Raam</w:t>
      </w:r>
      <w:r>
        <w:rPr>
          <w:rFonts w:cs="Arial"/>
        </w:rPr>
        <w:t>overeenkomst en/of Deelopdrachten met onmiddellijke ingang zonder rechterlijke tussenkomst en zonder ingebrekestelling door middel van een schriftelijke kennisgeving aan Opdrachtnemer te ontbinden indien:</w:t>
      </w:r>
    </w:p>
    <w:p w14:paraId="7E0C0CA1" w14:textId="77777777" w:rsidR="002B79FC" w:rsidRDefault="003E4BB3">
      <w:pPr>
        <w:pStyle w:val="Lijstalinea"/>
        <w:numPr>
          <w:ilvl w:val="0"/>
          <w:numId w:val="3"/>
        </w:numPr>
        <w:rPr>
          <w:rFonts w:cs="Arial"/>
          <w:color w:val="000000"/>
        </w:rPr>
      </w:pPr>
      <w:r>
        <w:rPr>
          <w:rFonts w:cs="Arial"/>
          <w:color w:val="000000"/>
        </w:rPr>
        <w:t>Opdrachtnemer bij de uitvoering van de opdracht niet (langer) voldoet aan de gestelde minimum- en geschiktheidseisen;</w:t>
      </w:r>
    </w:p>
    <w:p w14:paraId="7E0C0CA2" w14:textId="3800D4A0" w:rsidR="002B79FC" w:rsidRDefault="003E4BB3">
      <w:pPr>
        <w:pStyle w:val="Lijstalinea"/>
        <w:numPr>
          <w:ilvl w:val="0"/>
          <w:numId w:val="3"/>
        </w:numPr>
        <w:textAlignment w:val="baseline"/>
        <w:rPr>
          <w:rFonts w:cs="Arial"/>
        </w:rPr>
      </w:pPr>
      <w:r>
        <w:rPr>
          <w:rFonts w:cs="Arial"/>
        </w:rPr>
        <w:t xml:space="preserve">een gerechtelijke procedure aanhangig is gemaakt tegen Gemeente dan wel een gerechtelijk vonnis  is gewezen in verband met de </w:t>
      </w:r>
      <w:r w:rsidR="00294A13">
        <w:rPr>
          <w:rFonts w:cs="Arial"/>
        </w:rPr>
        <w:t xml:space="preserve">Europese openbare </w:t>
      </w:r>
      <w:r>
        <w:rPr>
          <w:rFonts w:cs="Arial"/>
        </w:rPr>
        <w:t xml:space="preserve">aanbestedingsprocedure die vooraf is gegaan aan de totstandkoming van deze </w:t>
      </w:r>
      <w:r w:rsidR="002A56AA">
        <w:rPr>
          <w:rFonts w:cs="Arial"/>
        </w:rPr>
        <w:t>Raamovereenkomst</w:t>
      </w:r>
      <w:r>
        <w:rPr>
          <w:rFonts w:cs="Arial"/>
        </w:rPr>
        <w:t>.</w:t>
      </w:r>
    </w:p>
    <w:p w14:paraId="7E0C0CA3" w14:textId="77777777" w:rsidR="002B79FC" w:rsidRDefault="003E4BB3">
      <w:pPr>
        <w:pStyle w:val="Lijstalinea"/>
        <w:numPr>
          <w:ilvl w:val="0"/>
          <w:numId w:val="3"/>
        </w:numPr>
        <w:textAlignment w:val="baseline"/>
        <w:rPr>
          <w:rFonts w:cs="Arial"/>
        </w:rPr>
      </w:pPr>
      <w:r>
        <w:rPr>
          <w:rFonts w:cs="Arial"/>
        </w:rPr>
        <w:t>bij gerechtelijk vonnis de Overeenkomst gedeeltelijk nietig is verklaard dan wel is vernietigd.</w:t>
      </w:r>
    </w:p>
    <w:p w14:paraId="7E0C0CA4" w14:textId="77777777" w:rsidR="002B79FC" w:rsidRDefault="002B79FC">
      <w:pPr>
        <w:pStyle w:val="Lijstalinea"/>
        <w:rPr>
          <w:rFonts w:cs="Arial"/>
        </w:rPr>
      </w:pPr>
    </w:p>
    <w:p w14:paraId="7E0C0CA5" w14:textId="77777777" w:rsidR="002B79FC" w:rsidRDefault="003E4BB3">
      <w:pPr>
        <w:textAlignment w:val="baseline"/>
        <w:rPr>
          <w:rFonts w:cs="Arial"/>
        </w:rPr>
      </w:pPr>
      <w:r>
        <w:rPr>
          <w:rFonts w:cs="Arial"/>
        </w:rPr>
        <w:t xml:space="preserve">2. Ontbinding van de Overeenkomst dan wel gehele of gedeeltelijke nietigheid of vernietiging van de Overeenkomst kan over en weer nooit tot schadeplichtigheid leiden voor Partijen. </w:t>
      </w:r>
    </w:p>
    <w:p w14:paraId="7E0C0CA6" w14:textId="77777777" w:rsidR="002B79FC" w:rsidRDefault="002B79FC">
      <w:pPr>
        <w:pStyle w:val="Lijstalinea"/>
        <w:rPr>
          <w:rFonts w:cs="Arial"/>
        </w:rPr>
      </w:pPr>
    </w:p>
    <w:p w14:paraId="7E0C0CA7" w14:textId="77777777" w:rsidR="002B79FC" w:rsidRDefault="002B79FC">
      <w:pPr>
        <w:pStyle w:val="Lijstalinea"/>
        <w:textAlignment w:val="baseline"/>
        <w:rPr>
          <w:rFonts w:cs="Arial"/>
        </w:rPr>
      </w:pPr>
    </w:p>
    <w:p w14:paraId="7E0C0CA8" w14:textId="77777777" w:rsidR="002B79FC" w:rsidRDefault="002B79FC">
      <w:pPr>
        <w:rPr>
          <w:rFonts w:cs="Arial"/>
          <w:b/>
        </w:rPr>
      </w:pPr>
    </w:p>
    <w:p w14:paraId="7E0C0CA9" w14:textId="77777777" w:rsidR="002B79FC" w:rsidRDefault="003E4BB3">
      <w:pPr>
        <w:rPr>
          <w:rFonts w:cs="Arial"/>
          <w:b/>
        </w:rPr>
      </w:pPr>
      <w:r>
        <w:rPr>
          <w:rFonts w:cs="Arial"/>
          <w:b/>
        </w:rPr>
        <w:t xml:space="preserve">Aldus rechtsgeldig overeengekomen en ondertekend in tweevoud  </w:t>
      </w:r>
    </w:p>
    <w:p w14:paraId="7E0C0CAA" w14:textId="77777777" w:rsidR="002B79FC" w:rsidRDefault="002B79FC">
      <w:pPr>
        <w:rPr>
          <w:rFonts w:cs="Arial"/>
        </w:rPr>
      </w:pPr>
    </w:p>
    <w:p w14:paraId="7E0C0CAB" w14:textId="77777777" w:rsidR="002B79FC" w:rsidRDefault="002B79FC">
      <w:pPr>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1"/>
        <w:gridCol w:w="4531"/>
      </w:tblGrid>
      <w:tr w:rsidR="002B79FC" w14:paraId="7E0C0CBE" w14:textId="77777777">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E0C0CAC" w14:textId="77777777" w:rsidR="002B79FC" w:rsidRDefault="002B79FC">
            <w:pPr>
              <w:rPr>
                <w:rFonts w:cs="Arial"/>
              </w:rPr>
            </w:pPr>
          </w:p>
          <w:p w14:paraId="7E0C0CAD" w14:textId="77777777" w:rsidR="002B79FC" w:rsidRDefault="003E4BB3">
            <w:pPr>
              <w:rPr>
                <w:rFonts w:cs="Arial"/>
              </w:rPr>
            </w:pPr>
            <w:r>
              <w:rPr>
                <w:rFonts w:cs="Arial"/>
              </w:rPr>
              <w:t>Gemeente Den Helder,</w:t>
            </w:r>
          </w:p>
          <w:p w14:paraId="7E0C0CAE" w14:textId="77777777" w:rsidR="002B79FC" w:rsidRDefault="002B79FC">
            <w:pPr>
              <w:rPr>
                <w:rFonts w:cs="Arial"/>
              </w:rPr>
            </w:pPr>
          </w:p>
          <w:p w14:paraId="7E0C0CAF" w14:textId="77777777" w:rsidR="002B79FC" w:rsidRDefault="003E4BB3">
            <w:pPr>
              <w:rPr>
                <w:rFonts w:cs="Arial"/>
                <w:highlight w:val="cyan"/>
              </w:rPr>
            </w:pPr>
            <w:r>
              <w:rPr>
                <w:rFonts w:cs="Arial"/>
              </w:rPr>
              <w:t>Naam:</w:t>
            </w:r>
            <w:r>
              <w:rPr>
                <w:rFonts w:cs="Arial"/>
              </w:rPr>
              <w:tab/>
            </w:r>
            <w:r>
              <w:rPr>
                <w:rFonts w:cs="Arial"/>
              </w:rPr>
              <w:tab/>
            </w:r>
            <w:r>
              <w:rPr>
                <w:rFonts w:cs="Arial"/>
                <w:highlight w:val="cyan"/>
              </w:rPr>
              <w:t>_______________________</w:t>
            </w:r>
          </w:p>
          <w:p w14:paraId="7E0C0CB0" w14:textId="77777777" w:rsidR="002B79FC" w:rsidRDefault="003E4BB3">
            <w:pPr>
              <w:rPr>
                <w:rFonts w:cs="Arial"/>
                <w:highlight w:val="cyan"/>
              </w:rPr>
            </w:pPr>
            <w:r>
              <w:rPr>
                <w:rFonts w:cs="Arial"/>
              </w:rPr>
              <w:t>Functie</w:t>
            </w:r>
            <w:r>
              <w:rPr>
                <w:rFonts w:cs="Arial"/>
              </w:rPr>
              <w:tab/>
            </w:r>
            <w:r>
              <w:rPr>
                <w:rFonts w:cs="Arial"/>
              </w:rPr>
              <w:tab/>
            </w:r>
            <w:r>
              <w:rPr>
                <w:rFonts w:cs="Arial"/>
                <w:highlight w:val="cyan"/>
              </w:rPr>
              <w:t>_______________________</w:t>
            </w:r>
          </w:p>
          <w:p w14:paraId="7E0C0CB1" w14:textId="77777777" w:rsidR="002B79FC" w:rsidRDefault="003E4BB3">
            <w:pPr>
              <w:rPr>
                <w:rFonts w:cs="Arial"/>
                <w:highlight w:val="cyan"/>
              </w:rPr>
            </w:pPr>
            <w:r>
              <w:rPr>
                <w:rFonts w:cs="Arial"/>
              </w:rPr>
              <w:t>Datum:</w:t>
            </w:r>
            <w:r>
              <w:rPr>
                <w:rFonts w:cs="Arial"/>
              </w:rPr>
              <w:tab/>
            </w:r>
            <w:r>
              <w:rPr>
                <w:rFonts w:cs="Arial"/>
              </w:rPr>
              <w:tab/>
            </w:r>
            <w:r>
              <w:rPr>
                <w:rFonts w:cs="Arial"/>
                <w:highlight w:val="cyan"/>
              </w:rPr>
              <w:t>__-__-____</w:t>
            </w:r>
          </w:p>
          <w:p w14:paraId="7E0C0CB2" w14:textId="77777777" w:rsidR="002B79FC" w:rsidRDefault="003E4BB3">
            <w:pPr>
              <w:rPr>
                <w:rFonts w:cs="Arial"/>
                <w:highlight w:val="cyan"/>
              </w:rPr>
            </w:pPr>
            <w:r>
              <w:rPr>
                <w:rFonts w:cs="Arial"/>
              </w:rPr>
              <w:t>Plaats:</w:t>
            </w:r>
            <w:r>
              <w:rPr>
                <w:rFonts w:cs="Arial"/>
              </w:rPr>
              <w:tab/>
            </w:r>
            <w:r>
              <w:rPr>
                <w:rFonts w:cs="Arial"/>
              </w:rPr>
              <w:tab/>
            </w:r>
            <w:r>
              <w:rPr>
                <w:rFonts w:cs="Arial"/>
                <w:highlight w:val="cyan"/>
              </w:rPr>
              <w:t>_______________________</w:t>
            </w:r>
          </w:p>
          <w:p w14:paraId="7E0C0CB3" w14:textId="77777777" w:rsidR="002B79FC" w:rsidRDefault="002B79FC">
            <w:pPr>
              <w:rPr>
                <w:rFonts w:cs="Arial"/>
              </w:rPr>
            </w:pPr>
          </w:p>
          <w:p w14:paraId="7E0C0CB4" w14:textId="77777777" w:rsidR="002B79FC" w:rsidRDefault="003E4BB3">
            <w:pPr>
              <w:rPr>
                <w:rFonts w:cs="Arial"/>
                <w:highlight w:val="cyan"/>
              </w:rPr>
            </w:pPr>
            <w:r>
              <w:rPr>
                <w:rFonts w:cs="Arial"/>
              </w:rPr>
              <w:t>Handtekening:</w:t>
            </w:r>
            <w:r>
              <w:rPr>
                <w:rFonts w:cs="Arial"/>
              </w:rPr>
              <w:tab/>
            </w:r>
            <w:r>
              <w:rPr>
                <w:rFonts w:cs="Arial"/>
                <w:highlight w:val="cyan"/>
              </w:rPr>
              <w:t>_______________________</w:t>
            </w:r>
          </w:p>
        </w:tc>
        <w:tc>
          <w:tcPr>
            <w:tcW w:w="46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E0C0CB5" w14:textId="77777777" w:rsidR="002B79FC" w:rsidRDefault="002B79FC">
            <w:pPr>
              <w:rPr>
                <w:rFonts w:cs="Arial"/>
              </w:rPr>
            </w:pPr>
          </w:p>
          <w:p w14:paraId="7E0C0CB6" w14:textId="77777777" w:rsidR="002B79FC" w:rsidRDefault="003E4BB3">
            <w:pPr>
              <w:rPr>
                <w:rFonts w:cs="Arial"/>
                <w:highlight w:val="green"/>
              </w:rPr>
            </w:pPr>
            <w:r>
              <w:rPr>
                <w:rFonts w:cs="Arial"/>
              </w:rPr>
              <w:t>Opdrachtnemer,</w:t>
            </w:r>
            <w:r>
              <w:rPr>
                <w:rFonts w:cs="Arial"/>
                <w:highlight w:val="green"/>
              </w:rPr>
              <w:t xml:space="preserve"> ______________________</w:t>
            </w:r>
          </w:p>
          <w:p w14:paraId="7E0C0CB7" w14:textId="77777777" w:rsidR="002B79FC" w:rsidRDefault="002B79FC">
            <w:pPr>
              <w:rPr>
                <w:rFonts w:cs="Arial"/>
              </w:rPr>
            </w:pPr>
          </w:p>
          <w:p w14:paraId="7E0C0CB8" w14:textId="77777777" w:rsidR="002B79FC" w:rsidRDefault="003E4BB3">
            <w:pPr>
              <w:rPr>
                <w:rFonts w:cs="Arial"/>
                <w:highlight w:val="green"/>
              </w:rPr>
            </w:pPr>
            <w:r>
              <w:rPr>
                <w:rFonts w:cs="Arial"/>
              </w:rPr>
              <w:t>Naam:</w:t>
            </w:r>
            <w:r>
              <w:rPr>
                <w:rFonts w:cs="Arial"/>
              </w:rPr>
              <w:tab/>
            </w:r>
            <w:r>
              <w:rPr>
                <w:rFonts w:cs="Arial"/>
              </w:rPr>
              <w:tab/>
            </w:r>
            <w:r>
              <w:rPr>
                <w:rFonts w:cs="Arial"/>
                <w:highlight w:val="green"/>
              </w:rPr>
              <w:t>_______________________</w:t>
            </w:r>
          </w:p>
          <w:p w14:paraId="7E0C0CB9" w14:textId="77777777" w:rsidR="002B79FC" w:rsidRDefault="003E4BB3">
            <w:pPr>
              <w:rPr>
                <w:rFonts w:cs="Arial"/>
                <w:highlight w:val="green"/>
              </w:rPr>
            </w:pPr>
            <w:r>
              <w:rPr>
                <w:rFonts w:cs="Arial"/>
              </w:rPr>
              <w:t>Functie</w:t>
            </w:r>
            <w:r>
              <w:rPr>
                <w:rFonts w:cs="Arial"/>
              </w:rPr>
              <w:tab/>
            </w:r>
            <w:r>
              <w:rPr>
                <w:rFonts w:cs="Arial"/>
              </w:rPr>
              <w:tab/>
            </w:r>
            <w:r>
              <w:rPr>
                <w:rFonts w:cs="Arial"/>
                <w:highlight w:val="green"/>
              </w:rPr>
              <w:t>_______________________</w:t>
            </w:r>
          </w:p>
          <w:p w14:paraId="7E0C0CBA" w14:textId="77777777" w:rsidR="002B79FC" w:rsidRDefault="003E4BB3">
            <w:pPr>
              <w:rPr>
                <w:rFonts w:cs="Arial"/>
                <w:highlight w:val="green"/>
              </w:rPr>
            </w:pPr>
            <w:r>
              <w:rPr>
                <w:rFonts w:cs="Arial"/>
              </w:rPr>
              <w:t>Datum:</w:t>
            </w:r>
            <w:r>
              <w:rPr>
                <w:rFonts w:cs="Arial"/>
              </w:rPr>
              <w:tab/>
            </w:r>
            <w:r>
              <w:rPr>
                <w:rFonts w:cs="Arial"/>
              </w:rPr>
              <w:tab/>
            </w:r>
            <w:r>
              <w:rPr>
                <w:rFonts w:cs="Arial"/>
                <w:highlight w:val="green"/>
              </w:rPr>
              <w:t>__-__-____</w:t>
            </w:r>
          </w:p>
          <w:p w14:paraId="7E0C0CBB" w14:textId="77777777" w:rsidR="002B79FC" w:rsidRDefault="003E4BB3">
            <w:pPr>
              <w:rPr>
                <w:rFonts w:cs="Arial"/>
                <w:highlight w:val="green"/>
              </w:rPr>
            </w:pPr>
            <w:r>
              <w:rPr>
                <w:rFonts w:cs="Arial"/>
              </w:rPr>
              <w:t>Plaats:</w:t>
            </w:r>
            <w:r>
              <w:rPr>
                <w:rFonts w:cs="Arial"/>
              </w:rPr>
              <w:tab/>
            </w:r>
            <w:r>
              <w:rPr>
                <w:rFonts w:cs="Arial"/>
              </w:rPr>
              <w:tab/>
            </w:r>
            <w:r>
              <w:rPr>
                <w:rFonts w:cs="Arial"/>
                <w:highlight w:val="green"/>
              </w:rPr>
              <w:t>_______________________</w:t>
            </w:r>
          </w:p>
          <w:p w14:paraId="7E0C0CBC" w14:textId="77777777" w:rsidR="002B79FC" w:rsidRDefault="003E4BB3">
            <w:pPr>
              <w:rPr>
                <w:rFonts w:cs="Arial"/>
              </w:rPr>
            </w:pPr>
            <w:r>
              <w:rPr>
                <w:rFonts w:cs="Arial"/>
              </w:rPr>
              <w:tab/>
            </w:r>
            <w:r>
              <w:rPr>
                <w:rFonts w:cs="Arial"/>
              </w:rPr>
              <w:tab/>
            </w:r>
          </w:p>
          <w:p w14:paraId="7E0C0CBD" w14:textId="77777777" w:rsidR="002B79FC" w:rsidRDefault="003E4BB3">
            <w:pPr>
              <w:rPr>
                <w:rFonts w:cs="Arial"/>
                <w:highlight w:val="green"/>
              </w:rPr>
            </w:pPr>
            <w:r>
              <w:rPr>
                <w:rFonts w:cs="Arial"/>
              </w:rPr>
              <w:t>Handtekening:</w:t>
            </w:r>
            <w:r>
              <w:rPr>
                <w:rFonts w:cs="Arial"/>
              </w:rPr>
              <w:tab/>
            </w:r>
            <w:r>
              <w:rPr>
                <w:rFonts w:cs="Arial"/>
                <w:highlight w:val="green"/>
              </w:rPr>
              <w:t>_______________________</w:t>
            </w:r>
          </w:p>
        </w:tc>
      </w:tr>
    </w:tbl>
    <w:p w14:paraId="7E0C0CBF" w14:textId="77777777" w:rsidR="002B79FC" w:rsidRDefault="002B79FC">
      <w:pPr>
        <w:rPr>
          <w:rFonts w:cs="Arial"/>
        </w:rPr>
      </w:pPr>
    </w:p>
    <w:p w14:paraId="7E0C0CC0" w14:textId="5C14FAE5" w:rsidR="002B79FC" w:rsidRPr="00DC11AC" w:rsidRDefault="003E4BB3">
      <w:pPr>
        <w:rPr>
          <w:rFonts w:cs="Arial"/>
        </w:rPr>
      </w:pPr>
      <w:r w:rsidRPr="00DC11AC">
        <w:rPr>
          <w:rFonts w:cs="Arial"/>
        </w:rPr>
        <w:t xml:space="preserve">Bijlage </w:t>
      </w:r>
      <w:r w:rsidR="006A3CA6" w:rsidRPr="00DC11AC">
        <w:rPr>
          <w:rFonts w:cs="Arial"/>
        </w:rPr>
        <w:t>1 Prijzenbijlage</w:t>
      </w:r>
    </w:p>
    <w:p w14:paraId="14D2A053" w14:textId="77777777" w:rsidR="00DC11AC" w:rsidRPr="002A56AA" w:rsidRDefault="006A3CA6" w:rsidP="00DC11AC">
      <w:pPr>
        <w:rPr>
          <w:rFonts w:cs="Arial"/>
        </w:rPr>
      </w:pPr>
      <w:r w:rsidRPr="00DC11AC">
        <w:rPr>
          <w:rFonts w:cs="Arial"/>
        </w:rPr>
        <w:t xml:space="preserve">Bijlage 2 </w:t>
      </w:r>
      <w:r w:rsidR="00DC11AC" w:rsidRPr="00DC11AC">
        <w:rPr>
          <w:rFonts w:cs="Arial"/>
        </w:rPr>
        <w:t>VNG Model Algemene inkoopvoorwaarden leveringen en diensten regio Noord-Holland-Noord incl. addendum d.d. 27 juni 2017</w:t>
      </w:r>
    </w:p>
    <w:p w14:paraId="7E0C0CC1" w14:textId="6B369365" w:rsidR="002B79FC" w:rsidRDefault="002B79FC">
      <w:pPr>
        <w:rPr>
          <w:rFonts w:cs="Arial"/>
        </w:rPr>
      </w:pPr>
    </w:p>
    <w:sectPr w:rsidR="002B79FC">
      <w:headerReference w:type="default" r:id="rId11"/>
      <w:footerReference w:type="default" r:id="rId12"/>
      <w:headerReference w:type="first" r:id="rId13"/>
      <w:footerReference w:type="first" r:id="rId14"/>
      <w:pgSz w:w="11906" w:h="16838"/>
      <w:pgMar w:top="1417" w:right="1417" w:bottom="1417" w:left="1417" w:header="708" w:footer="708"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C0D18" w14:textId="77777777" w:rsidR="00C07C12" w:rsidRDefault="00C07C12">
      <w:r>
        <w:separator/>
      </w:r>
    </w:p>
  </w:endnote>
  <w:endnote w:type="continuationSeparator" w:id="0">
    <w:p w14:paraId="7E0C0D1A" w14:textId="77777777" w:rsidR="00C07C12" w:rsidRDefault="00C0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AF" w:usb1="10000068" w:usb2="00000000" w:usb3="00000000" w:csb0="80000001"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C0D0B" w14:textId="77777777" w:rsidR="00C07C12" w:rsidRDefault="00C07C12">
    <w:pPr>
      <w:pStyle w:val="Voettekst"/>
      <w:pBdr>
        <w:top w:val="nil"/>
        <w:left w:val="nil"/>
        <w:bottom w:val="single" w:sz="6" w:space="1" w:color="00000A"/>
        <w:right w:val="nil"/>
      </w:pBdr>
      <w:jc w:val="right"/>
    </w:pPr>
  </w:p>
  <w:p w14:paraId="7E0C0D0C" w14:textId="53E17625" w:rsidR="00C07C12" w:rsidRDefault="00C07C12">
    <w:pPr>
      <w:pStyle w:val="Voettekst"/>
      <w:jc w:val="right"/>
    </w:pPr>
    <w:r>
      <w:fldChar w:fldCharType="begin"/>
    </w:r>
    <w:r>
      <w:instrText>PAGE</w:instrText>
    </w:r>
    <w:r>
      <w:fldChar w:fldCharType="separate"/>
    </w:r>
    <w:r w:rsidR="00E82B3C">
      <w:rPr>
        <w:noProof/>
      </w:rPr>
      <w:t>7</w:t>
    </w:r>
    <w:r>
      <w:fldChar w:fldCharType="end"/>
    </w:r>
  </w:p>
  <w:p w14:paraId="7E0C0D0D" w14:textId="77777777" w:rsidR="00C07C12" w:rsidRDefault="00C0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C0D11" w14:textId="77777777" w:rsidR="00C07C12" w:rsidRDefault="00C07C12">
    <w:pPr>
      <w:pStyle w:val="Voettekst"/>
      <w:pBdr>
        <w:top w:val="nil"/>
        <w:left w:val="nil"/>
        <w:bottom w:val="single" w:sz="6" w:space="1" w:color="00000A"/>
        <w:right w:val="nil"/>
      </w:pBdr>
      <w:jc w:val="right"/>
    </w:pPr>
  </w:p>
  <w:p w14:paraId="7E0C0D12" w14:textId="238F858A" w:rsidR="00C07C12" w:rsidRDefault="00C07C12">
    <w:pPr>
      <w:pStyle w:val="Voettekst"/>
      <w:jc w:val="right"/>
    </w:pPr>
    <w:r>
      <w:fldChar w:fldCharType="begin"/>
    </w:r>
    <w:r>
      <w:instrText>PAGE</w:instrText>
    </w:r>
    <w:r>
      <w:fldChar w:fldCharType="separate"/>
    </w:r>
    <w:r w:rsidR="00E82B3C">
      <w:rPr>
        <w:noProof/>
      </w:rPr>
      <w:t>2</w:t>
    </w:r>
    <w:r>
      <w:fldChar w:fldCharType="end"/>
    </w:r>
  </w:p>
  <w:p w14:paraId="7E0C0D13" w14:textId="77777777" w:rsidR="00C07C12" w:rsidRDefault="00C0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C0D14" w14:textId="77777777" w:rsidR="00C07C12" w:rsidRDefault="00C07C12">
      <w:r>
        <w:separator/>
      </w:r>
    </w:p>
  </w:footnote>
  <w:footnote w:type="continuationSeparator" w:id="0">
    <w:p w14:paraId="7E0C0D16" w14:textId="77777777" w:rsidR="00C07C12" w:rsidRDefault="00C07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C0D08" w14:textId="77777777" w:rsidR="00C07C12" w:rsidRDefault="00C07C12">
    <w:pPr>
      <w:pStyle w:val="Koptekst"/>
      <w:pBdr>
        <w:top w:val="nil"/>
        <w:left w:val="nil"/>
        <w:bottom w:val="single" w:sz="6" w:space="1" w:color="00000A"/>
        <w:right w:val="nil"/>
      </w:pBdr>
      <w:rPr>
        <w:b/>
        <w:i/>
      </w:rPr>
    </w:pPr>
    <w:r>
      <w:rPr>
        <w:b/>
        <w:i/>
      </w:rPr>
      <w:t xml:space="preserve">Zaaknummer: </w:t>
    </w:r>
    <w:r>
      <w:rPr>
        <w:b/>
        <w:i/>
      </w:rPr>
      <w:tab/>
    </w:r>
    <w:r>
      <w:rPr>
        <w:b/>
        <w:i/>
      </w:rPr>
      <w:tab/>
      <w:t>Onderwerp aanbesteding:</w:t>
    </w:r>
  </w:p>
  <w:p w14:paraId="7F5794F6" w14:textId="77777777" w:rsidR="00C07C12" w:rsidRPr="001D1DFE" w:rsidRDefault="00C07C12" w:rsidP="00071D63">
    <w:pPr>
      <w:pStyle w:val="Koptekst"/>
      <w:pBdr>
        <w:top w:val="nil"/>
        <w:left w:val="nil"/>
        <w:bottom w:val="single" w:sz="6" w:space="1" w:color="00000A"/>
        <w:right w:val="nil"/>
      </w:pBdr>
    </w:pPr>
    <w:r w:rsidRPr="001D1DFE">
      <w:t>2021-013323</w:t>
    </w:r>
    <w:r w:rsidRPr="001D1DFE">
      <w:tab/>
    </w:r>
    <w:r w:rsidRPr="001D1DFE">
      <w:tab/>
      <w:t>Accountancydiensten</w:t>
    </w:r>
  </w:p>
  <w:p w14:paraId="7E0C0D0A" w14:textId="77777777" w:rsidR="00C07C12" w:rsidRDefault="00C07C12">
    <w:pPr>
      <w:pStyle w:val="Koptekst"/>
      <w:pBdr>
        <w:top w:val="nil"/>
        <w:left w:val="nil"/>
        <w:bottom w:val="single" w:sz="6" w:space="1" w:color="00000A"/>
        <w:right w:val="nil"/>
      </w:pBd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C0D0E" w14:textId="77777777" w:rsidR="00C07C12" w:rsidRPr="001D1DFE" w:rsidRDefault="00C07C12">
    <w:pPr>
      <w:pStyle w:val="Koptekst"/>
      <w:pBdr>
        <w:top w:val="nil"/>
        <w:left w:val="nil"/>
        <w:bottom w:val="single" w:sz="6" w:space="1" w:color="00000A"/>
        <w:right w:val="nil"/>
      </w:pBdr>
      <w:rPr>
        <w:b/>
        <w:i/>
      </w:rPr>
    </w:pPr>
    <w:r w:rsidRPr="001D1DFE">
      <w:rPr>
        <w:b/>
        <w:i/>
      </w:rPr>
      <w:t xml:space="preserve">Zaaknummer: </w:t>
    </w:r>
    <w:r w:rsidRPr="001D1DFE">
      <w:rPr>
        <w:b/>
        <w:i/>
      </w:rPr>
      <w:tab/>
    </w:r>
    <w:r w:rsidRPr="001D1DFE">
      <w:rPr>
        <w:b/>
        <w:i/>
      </w:rPr>
      <w:tab/>
      <w:t>Onderwerp aanbesteding:</w:t>
    </w:r>
  </w:p>
  <w:p w14:paraId="7E0C0D0F" w14:textId="0164A923" w:rsidR="00C07C12" w:rsidRPr="001D1DFE" w:rsidRDefault="00C07C12">
    <w:pPr>
      <w:pStyle w:val="Koptekst"/>
      <w:pBdr>
        <w:top w:val="nil"/>
        <w:left w:val="nil"/>
        <w:bottom w:val="single" w:sz="6" w:space="1" w:color="00000A"/>
        <w:right w:val="nil"/>
      </w:pBdr>
    </w:pPr>
    <w:r w:rsidRPr="001D1DFE">
      <w:t>2021-013323</w:t>
    </w:r>
    <w:r w:rsidRPr="001D1DFE">
      <w:tab/>
    </w:r>
    <w:r w:rsidRPr="001D1DFE">
      <w:tab/>
      <w:t>Accountancydiensten</w:t>
    </w:r>
  </w:p>
  <w:p w14:paraId="7E0C0D10" w14:textId="77777777" w:rsidR="00C07C12" w:rsidRDefault="00C07C12">
    <w:pPr>
      <w:pStyle w:val="Koptekst"/>
      <w:pBdr>
        <w:top w:val="nil"/>
        <w:left w:val="nil"/>
        <w:bottom w:val="single" w:sz="6" w:space="1" w:color="00000A"/>
        <w:right w:val="nil"/>
      </w:pBd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3B1E1C59"/>
    <w:multiLevelType w:val="hybridMultilevel"/>
    <w:tmpl w:val="4D6EDCF0"/>
    <w:lvl w:ilvl="0" w:tplc="D4E84A38">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860B9F"/>
    <w:multiLevelType w:val="hybridMultilevel"/>
    <w:tmpl w:val="14CAE2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5" w15:restartNumberingAfterBreak="0">
    <w:nsid w:val="6BF43731"/>
    <w:multiLevelType w:val="multilevel"/>
    <w:tmpl w:val="23DE4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7" w15:restartNumberingAfterBreak="0">
    <w:nsid w:val="76CA7CC9"/>
    <w:multiLevelType w:val="multilevel"/>
    <w:tmpl w:val="0CFED2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5"/>
  </w:num>
  <w:num w:numId="4">
    <w:abstractNumId w:val="6"/>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9FC"/>
    <w:rsid w:val="00071D63"/>
    <w:rsid w:val="000A3E9B"/>
    <w:rsid w:val="001D1DFE"/>
    <w:rsid w:val="00230967"/>
    <w:rsid w:val="00270AA8"/>
    <w:rsid w:val="00294A13"/>
    <w:rsid w:val="002A56AA"/>
    <w:rsid w:val="002B79FC"/>
    <w:rsid w:val="00336932"/>
    <w:rsid w:val="00384871"/>
    <w:rsid w:val="003E4BB3"/>
    <w:rsid w:val="004722F1"/>
    <w:rsid w:val="00596E16"/>
    <w:rsid w:val="00620EB2"/>
    <w:rsid w:val="006A3CA6"/>
    <w:rsid w:val="00814858"/>
    <w:rsid w:val="008545DF"/>
    <w:rsid w:val="00A91B9B"/>
    <w:rsid w:val="00C07C12"/>
    <w:rsid w:val="00D35394"/>
    <w:rsid w:val="00DC11AC"/>
    <w:rsid w:val="00E82B3C"/>
    <w:rsid w:val="00F202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0B7D"/>
  <w15:docId w15:val="{CF6A5F61-7E09-428F-9F34-0A303314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0471"/>
    <w:pPr>
      <w:suppressAutoHyphens/>
    </w:pPr>
  </w:style>
  <w:style w:type="paragraph" w:styleId="Kop1">
    <w:name w:val="heading 1"/>
    <w:basedOn w:val="Standaard"/>
    <w:link w:val="Kop1Char"/>
    <w:uiPriority w:val="9"/>
    <w:qFormat/>
    <w:rsid w:val="00177F4F"/>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EA7207"/>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semiHidden/>
    <w:unhideWhenUsed/>
    <w:qFormat/>
    <w:rsid w:val="009612D1"/>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styleId="Verwijzingopmerking">
    <w:name w:val="annotation reference"/>
    <w:basedOn w:val="Standaardalinea-lettertype"/>
    <w:unhideWhenUsed/>
    <w:rsid w:val="00185A20"/>
    <w:rPr>
      <w:sz w:val="16"/>
      <w:szCs w:val="16"/>
    </w:rPr>
  </w:style>
  <w:style w:type="character" w:customStyle="1" w:styleId="TekstopmerkingChar">
    <w:name w:val="Tekst opmerking Char"/>
    <w:basedOn w:val="Standaardalinea-lettertype"/>
    <w:link w:val="Tekstopmerking"/>
    <w:rsid w:val="00185A20"/>
  </w:style>
  <w:style w:type="character" w:customStyle="1" w:styleId="OnderwerpvanopmerkingChar">
    <w:name w:val="Onderwerp van opmerking Char"/>
    <w:basedOn w:val="TekstopmerkingChar"/>
    <w:link w:val="Onderwerpvanopmerking"/>
    <w:uiPriority w:val="99"/>
    <w:semiHidden/>
    <w:rsid w:val="00185A20"/>
    <w:rPr>
      <w:b/>
      <w:bCs/>
    </w:rPr>
  </w:style>
  <w:style w:type="character" w:customStyle="1" w:styleId="KoptekstChar">
    <w:name w:val="Koptekst Char"/>
    <w:basedOn w:val="Standaardalinea-lettertype"/>
    <w:link w:val="Koptekst"/>
    <w:uiPriority w:val="99"/>
    <w:rsid w:val="007360BB"/>
  </w:style>
  <w:style w:type="character" w:customStyle="1" w:styleId="VoettekstChar">
    <w:name w:val="Voettekst Char"/>
    <w:basedOn w:val="Standaardalinea-lettertype"/>
    <w:link w:val="Voettekst"/>
    <w:uiPriority w:val="99"/>
    <w:rsid w:val="007360BB"/>
  </w:style>
  <w:style w:type="character" w:customStyle="1" w:styleId="Kop1Char">
    <w:name w:val="Kop 1 Char"/>
    <w:basedOn w:val="Standaardalinea-lettertype"/>
    <w:link w:val="Kop1"/>
    <w:uiPriority w:val="9"/>
    <w:rsid w:val="00177F4F"/>
    <w:rPr>
      <w:rFonts w:ascii="Cambria" w:hAnsi="Cambria"/>
      <w:color w:val="365F91"/>
      <w:sz w:val="32"/>
      <w:szCs w:val="32"/>
    </w:rPr>
  </w:style>
  <w:style w:type="character" w:customStyle="1" w:styleId="InternetLink">
    <w:name w:val="Internet Link"/>
    <w:basedOn w:val="Standaardalinea-lettertype"/>
    <w:uiPriority w:val="99"/>
    <w:unhideWhenUsed/>
    <w:rsid w:val="00177F4F"/>
    <w:rPr>
      <w:color w:val="0000FF"/>
      <w:u w:val="single"/>
    </w:rPr>
  </w:style>
  <w:style w:type="character" w:customStyle="1" w:styleId="Kop2Char">
    <w:name w:val="Kop 2 Char"/>
    <w:basedOn w:val="Standaardalinea-lettertype"/>
    <w:link w:val="Kop2"/>
    <w:uiPriority w:val="9"/>
    <w:rsid w:val="00EA7207"/>
    <w:rPr>
      <w:rFonts w:ascii="Cambria" w:hAnsi="Cambria"/>
      <w:color w:val="365F91"/>
      <w:sz w:val="26"/>
      <w:szCs w:val="26"/>
    </w:rPr>
  </w:style>
  <w:style w:type="character" w:customStyle="1" w:styleId="TitelChar">
    <w:name w:val="Titel Char"/>
    <w:link w:val="Titel"/>
    <w:rsid w:val="0087212D"/>
    <w:rPr>
      <w:b/>
      <w:caps/>
      <w:sz w:val="48"/>
      <w:lang w:val="nl"/>
    </w:rPr>
  </w:style>
  <w:style w:type="character" w:customStyle="1" w:styleId="TitelChar1">
    <w:name w:val="Titel Char1"/>
    <w:basedOn w:val="Standaardalinea-lettertype"/>
    <w:uiPriority w:val="10"/>
    <w:rsid w:val="0087212D"/>
    <w:rPr>
      <w:rFonts w:ascii="Cambria" w:hAnsi="Cambria"/>
      <w:spacing w:val="-10"/>
      <w:sz w:val="56"/>
      <w:szCs w:val="56"/>
    </w:rPr>
  </w:style>
  <w:style w:type="character" w:customStyle="1" w:styleId="normaltextrun">
    <w:name w:val="normaltextrun"/>
    <w:basedOn w:val="Standaardalinea-lettertype"/>
    <w:rsid w:val="009144C5"/>
  </w:style>
  <w:style w:type="character" w:customStyle="1" w:styleId="eop">
    <w:name w:val="eop"/>
    <w:basedOn w:val="Standaardalinea-lettertype"/>
    <w:rsid w:val="009144C5"/>
  </w:style>
  <w:style w:type="character" w:customStyle="1" w:styleId="Kop3Char">
    <w:name w:val="Kop 3 Char"/>
    <w:basedOn w:val="Standaardalinea-lettertype"/>
    <w:link w:val="Kop3"/>
    <w:uiPriority w:val="9"/>
    <w:semiHidden/>
    <w:rsid w:val="009612D1"/>
    <w:rPr>
      <w:rFonts w:ascii="Cambria" w:hAnsi="Cambria"/>
      <w:color w:val="243F60"/>
      <w:sz w:val="24"/>
      <w:szCs w:val="24"/>
    </w:rPr>
  </w:style>
  <w:style w:type="character" w:customStyle="1" w:styleId="hgkelc">
    <w:name w:val="hgkelc"/>
    <w:basedOn w:val="Standaardalinea-lettertype"/>
    <w:rsid w:val="001D357A"/>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style>
  <w:style w:type="character" w:customStyle="1" w:styleId="ListLabel5">
    <w:name w:val="ListLabel 5"/>
    <w:rPr>
      <w:sz w:val="20"/>
    </w:rPr>
  </w:style>
  <w:style w:type="character" w:customStyle="1" w:styleId="ListLabel6">
    <w:name w:val="ListLabel 6"/>
    <w:rPr>
      <w:color w:val="00000A"/>
    </w:rPr>
  </w:style>
  <w:style w:type="character" w:customStyle="1" w:styleId="ListLabel7">
    <w:name w:val="ListLabel 7"/>
    <w:rPr>
      <w:rFonts w:eastAsia="Times New Roman" w:cs="Times New Roman"/>
    </w:rPr>
  </w:style>
  <w:style w:type="character" w:customStyle="1" w:styleId="ListLabel8">
    <w:name w:val="ListLabel 8"/>
    <w:rPr>
      <w:rFonts w:cs="Arial"/>
    </w:rPr>
  </w:style>
  <w:style w:type="character" w:customStyle="1" w:styleId="IndexLink">
    <w:name w:val="Index Link"/>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paragraph" w:styleId="Tekstopmerking">
    <w:name w:val="annotation text"/>
    <w:basedOn w:val="Standaard"/>
    <w:link w:val="TekstopmerkingChar"/>
    <w:unhideWhenUsed/>
    <w:rsid w:val="00185A20"/>
  </w:style>
  <w:style w:type="paragraph" w:styleId="Onderwerpvanopmerking">
    <w:name w:val="annotation subject"/>
    <w:basedOn w:val="Tekstopmerking"/>
    <w:link w:val="OnderwerpvanopmerkingChar"/>
    <w:uiPriority w:val="99"/>
    <w:semiHidden/>
    <w:unhideWhenUsed/>
    <w:rsid w:val="00185A20"/>
    <w:rPr>
      <w:b/>
      <w:bCs/>
    </w:rPr>
  </w:style>
  <w:style w:type="paragraph" w:styleId="Koptekst">
    <w:name w:val="header"/>
    <w:basedOn w:val="Standaard"/>
    <w:link w:val="KoptekstChar"/>
    <w:uiPriority w:val="99"/>
    <w:unhideWhenUsed/>
    <w:rsid w:val="007360BB"/>
    <w:pPr>
      <w:tabs>
        <w:tab w:val="center" w:pos="4536"/>
        <w:tab w:val="right" w:pos="9072"/>
      </w:tabs>
    </w:pPr>
  </w:style>
  <w:style w:type="paragraph" w:styleId="Voettekst">
    <w:name w:val="footer"/>
    <w:basedOn w:val="Standaard"/>
    <w:link w:val="VoettekstChar"/>
    <w:uiPriority w:val="99"/>
    <w:unhideWhenUsed/>
    <w:rsid w:val="007360BB"/>
    <w:pPr>
      <w:tabs>
        <w:tab w:val="center" w:pos="4536"/>
        <w:tab w:val="right" w:pos="9072"/>
      </w:tabs>
    </w:pPr>
  </w:style>
  <w:style w:type="paragraph" w:customStyle="1" w:styleId="ContentsHeading">
    <w:name w:val="Contents Heading"/>
    <w:basedOn w:val="Kop1"/>
    <w:uiPriority w:val="39"/>
    <w:unhideWhenUsed/>
    <w:qFormat/>
    <w:rsid w:val="00177F4F"/>
    <w:pPr>
      <w:spacing w:line="256" w:lineRule="auto"/>
    </w:pPr>
    <w:rPr>
      <w:lang w:eastAsia="nl-NL"/>
    </w:rPr>
  </w:style>
  <w:style w:type="paragraph" w:customStyle="1" w:styleId="Contents1">
    <w:name w:val="Contents 1"/>
    <w:basedOn w:val="Standaard"/>
    <w:autoRedefine/>
    <w:uiPriority w:val="39"/>
    <w:unhideWhenUsed/>
    <w:rsid w:val="00177F4F"/>
    <w:pPr>
      <w:spacing w:after="100"/>
    </w:pPr>
  </w:style>
  <w:style w:type="paragraph" w:customStyle="1" w:styleId="Contents2">
    <w:name w:val="Contents 2"/>
    <w:basedOn w:val="Standaard"/>
    <w:autoRedefine/>
    <w:uiPriority w:val="39"/>
    <w:unhideWhenUsed/>
    <w:rsid w:val="00EA7207"/>
    <w:pPr>
      <w:spacing w:after="100"/>
      <w:ind w:left="200"/>
    </w:pPr>
  </w:style>
  <w:style w:type="paragraph" w:customStyle="1" w:styleId="Default">
    <w:name w:val="Default"/>
    <w:rsid w:val="00207724"/>
    <w:pPr>
      <w:suppressAutoHyphens/>
    </w:pPr>
    <w:rPr>
      <w:rFonts w:eastAsia="Times New Roman" w:cs="Arial"/>
      <w:color w:val="000000"/>
      <w:sz w:val="24"/>
      <w:szCs w:val="24"/>
      <w:lang w:eastAsia="nl-NL"/>
    </w:rPr>
  </w:style>
  <w:style w:type="paragraph" w:styleId="Titel">
    <w:name w:val="Title"/>
    <w:basedOn w:val="Standaard"/>
    <w:link w:val="TitelChar"/>
    <w:qFormat/>
    <w:rsid w:val="0087212D"/>
    <w:pPr>
      <w:spacing w:before="240" w:after="60"/>
      <w:jc w:val="center"/>
      <w:textAlignment w:val="baseline"/>
    </w:pPr>
    <w:rPr>
      <w:b/>
      <w:caps/>
      <w:sz w:val="48"/>
      <w:lang w:val="nl"/>
    </w:rPr>
  </w:style>
  <w:style w:type="paragraph" w:customStyle="1" w:styleId="paragraph">
    <w:name w:val="paragraph"/>
    <w:basedOn w:val="Standaard"/>
    <w:rsid w:val="009144C5"/>
    <w:pPr>
      <w:spacing w:after="280"/>
    </w:pPr>
    <w:rPr>
      <w:rFonts w:ascii="Times New Roman" w:eastAsia="Times New Roman" w:hAnsi="Times New Roman" w:cs="Times New Roman"/>
      <w:sz w:val="24"/>
      <w:szCs w:val="24"/>
      <w:lang w:eastAsia="nl-NL"/>
    </w:rPr>
  </w:style>
  <w:style w:type="table" w:styleId="Tabelraster">
    <w:name w:val="Table Grid"/>
    <w:basedOn w:val="Standaardtabel"/>
    <w:rsid w:val="009612D1"/>
    <w:rPr>
      <w:rFonts w:cstheme="minorHAnsi"/>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2A56A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editeuren@denhelder.nl" TargetMode="External"/><Relationship Id="rId4" Type="http://schemas.openxmlformats.org/officeDocument/2006/relationships/settings" Target="settings.xml"/><Relationship Id="rId9" Type="http://schemas.openxmlformats.org/officeDocument/2006/relationships/image" Target="https://www.gemeentebanen.nl/werkenbij/gemeente-den-helder/logo.jpg"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7644516-B0E5-4357-9292-FC2907E478C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2918</Words>
  <Characters>16049</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Schakel</dc:creator>
  <cp:lastModifiedBy>Petra Krudde</cp:lastModifiedBy>
  <cp:revision>18</cp:revision>
  <dcterms:created xsi:type="dcterms:W3CDTF">2021-05-21T08:49:00Z</dcterms:created>
  <dcterms:modified xsi:type="dcterms:W3CDTF">2021-10-04T09:48:00Z</dcterms:modified>
  <dc:language>en-US</dc:language>
</cp:coreProperties>
</file>