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49B" w:rsidRPr="00772E7C" w:rsidRDefault="00E3549B" w:rsidP="00E3549B">
      <w:pPr>
        <w:pStyle w:val="Kop1"/>
        <w:numPr>
          <w:ilvl w:val="0"/>
          <w:numId w:val="0"/>
        </w:numPr>
        <w:rPr>
          <w:rFonts w:asciiTheme="minorHAnsi" w:hAnsiTheme="minorHAnsi"/>
        </w:rPr>
      </w:pPr>
      <w:r w:rsidRPr="00772E7C">
        <w:rPr>
          <w:rFonts w:asciiTheme="minorHAnsi" w:hAnsiTheme="minorHAnsi"/>
        </w:rPr>
        <w:t>Standaardformulier A</w:t>
      </w:r>
      <w:r w:rsidRPr="00772E7C">
        <w:rPr>
          <w:rFonts w:asciiTheme="minorHAnsi" w:hAnsiTheme="minorHAnsi"/>
        </w:rPr>
        <w:tab/>
        <w:t>Checklist</w:t>
      </w:r>
    </w:p>
    <w:p w:rsidR="00E3549B" w:rsidRPr="00772E7C" w:rsidRDefault="00E3549B" w:rsidP="00E3549B">
      <w:pPr>
        <w:rPr>
          <w:rFonts w:asciiTheme="minorHAnsi" w:hAnsiTheme="minorHAnsi" w:cs="Arial"/>
          <w:szCs w:val="20"/>
        </w:rPr>
      </w:pPr>
    </w:p>
    <w:p w:rsidR="00E3549B" w:rsidRPr="00772E7C" w:rsidRDefault="00E3549B" w:rsidP="00E3549B">
      <w:pPr>
        <w:rPr>
          <w:rFonts w:asciiTheme="minorHAnsi" w:hAnsiTheme="minorHAnsi" w:cs="Arial"/>
          <w:szCs w:val="20"/>
        </w:rPr>
      </w:pPr>
      <w:r w:rsidRPr="00772E7C">
        <w:rPr>
          <w:rFonts w:asciiTheme="minorHAnsi" w:hAnsiTheme="minorHAnsi" w:cs="Arial"/>
          <w:szCs w:val="20"/>
        </w:rPr>
        <w:t xml:space="preserve">De aanmelding dient te worden opgebouwd conform de onderstaande structuur. De ingevulde en door een rechtsgeldige vertegenwoordiger ondertekende checklist dient aan de aanmelding te worden toegevoegd. </w:t>
      </w:r>
    </w:p>
    <w:p w:rsidR="00E3549B" w:rsidRPr="00772E7C" w:rsidRDefault="00E3549B" w:rsidP="00E3549B">
      <w:pPr>
        <w:rPr>
          <w:rFonts w:asciiTheme="minorHAnsi" w:hAnsiTheme="minorHAnsi" w:cs="Arial"/>
          <w:szCs w:val="20"/>
          <w:highlight w:val="yellow"/>
        </w:rPr>
      </w:pPr>
    </w:p>
    <w:tbl>
      <w:tblPr>
        <w:tblW w:w="8647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567"/>
        <w:gridCol w:w="2268"/>
        <w:gridCol w:w="1418"/>
        <w:gridCol w:w="992"/>
      </w:tblGrid>
      <w:tr w:rsidR="00E3549B" w:rsidRPr="00772E7C" w:rsidTr="00B3270F">
        <w:tc>
          <w:tcPr>
            <w:tcW w:w="426" w:type="dxa"/>
            <w:shd w:val="clear" w:color="auto" w:fill="F2F2F2" w:themeFill="background1" w:themeFillShade="F2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b/>
                <w:sz w:val="16"/>
                <w:szCs w:val="16"/>
              </w:rPr>
              <w:t>Nr.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b/>
                <w:sz w:val="16"/>
                <w:szCs w:val="16"/>
              </w:rPr>
              <w:t>Omschrijving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b/>
                <w:sz w:val="16"/>
                <w:szCs w:val="16"/>
              </w:rPr>
              <w:t>Zie par.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b/>
                <w:sz w:val="16"/>
                <w:szCs w:val="16"/>
              </w:rPr>
              <w:t>Te gebruiken formulieren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b/>
                <w:sz w:val="16"/>
                <w:szCs w:val="16"/>
              </w:rPr>
              <w:t>Wanneer / waar bewijsmiddel indienen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b/>
                <w:sz w:val="16"/>
                <w:szCs w:val="16"/>
              </w:rPr>
              <w:t>Aanwezig</w:t>
            </w:r>
          </w:p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b/>
                <w:sz w:val="16"/>
                <w:szCs w:val="16"/>
              </w:rPr>
              <w:t>(Ja / Nee)</w:t>
            </w:r>
          </w:p>
        </w:tc>
      </w:tr>
      <w:tr w:rsidR="00E3549B" w:rsidRPr="00772E7C" w:rsidTr="00B3270F">
        <w:tc>
          <w:tcPr>
            <w:tcW w:w="426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1</w:t>
            </w:r>
          </w:p>
        </w:tc>
        <w:tc>
          <w:tcPr>
            <w:tcW w:w="2976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Aanmeldingsbrief</w:t>
            </w:r>
          </w:p>
        </w:tc>
        <w:tc>
          <w:tcPr>
            <w:tcW w:w="567" w:type="dxa"/>
            <w:shd w:val="clear" w:color="auto" w:fill="auto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2.4</w:t>
            </w:r>
          </w:p>
        </w:tc>
        <w:tc>
          <w:tcPr>
            <w:tcW w:w="2268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Bij documenten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aanmelding</w:t>
            </w:r>
          </w:p>
        </w:tc>
        <w:tc>
          <w:tcPr>
            <w:tcW w:w="992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jc w:val="center"/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</w:p>
        </w:tc>
      </w:tr>
      <w:tr w:rsidR="00E3549B" w:rsidRPr="00772E7C" w:rsidTr="00B3270F">
        <w:tc>
          <w:tcPr>
            <w:tcW w:w="426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2</w:t>
            </w:r>
          </w:p>
        </w:tc>
        <w:tc>
          <w:tcPr>
            <w:tcW w:w="2976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Checklist (ingeleverde stukken)</w:t>
            </w:r>
          </w:p>
        </w:tc>
        <w:tc>
          <w:tcPr>
            <w:tcW w:w="567" w:type="dxa"/>
            <w:shd w:val="clear" w:color="auto" w:fill="auto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2.4</w:t>
            </w:r>
          </w:p>
        </w:tc>
        <w:tc>
          <w:tcPr>
            <w:tcW w:w="2268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Standaardformulier A</w:t>
            </w:r>
          </w:p>
        </w:tc>
        <w:tc>
          <w:tcPr>
            <w:tcW w:w="1418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Bij documenten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aanmelding</w:t>
            </w:r>
          </w:p>
        </w:tc>
        <w:tc>
          <w:tcPr>
            <w:tcW w:w="992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E3549B" w:rsidRPr="00772E7C" w:rsidTr="00B3270F">
        <w:tc>
          <w:tcPr>
            <w:tcW w:w="426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3</w:t>
            </w:r>
          </w:p>
        </w:tc>
        <w:tc>
          <w:tcPr>
            <w:tcW w:w="2976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Technische bekwaamheid (kerncompetenties)</w:t>
            </w:r>
          </w:p>
        </w:tc>
        <w:tc>
          <w:tcPr>
            <w:tcW w:w="567" w:type="dxa"/>
            <w:shd w:val="clear" w:color="auto" w:fill="auto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3.6.4</w:t>
            </w:r>
          </w:p>
        </w:tc>
        <w:tc>
          <w:tcPr>
            <w:tcW w:w="2268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Standaardformulier B</w:t>
            </w:r>
          </w:p>
        </w:tc>
        <w:tc>
          <w:tcPr>
            <w:tcW w:w="1418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Bij documenten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aanmelding</w:t>
            </w:r>
          </w:p>
        </w:tc>
        <w:tc>
          <w:tcPr>
            <w:tcW w:w="992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E3549B" w:rsidRPr="00772E7C" w:rsidTr="00B3270F">
        <w:tc>
          <w:tcPr>
            <w:tcW w:w="426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4</w:t>
            </w:r>
          </w:p>
        </w:tc>
        <w:tc>
          <w:tcPr>
            <w:tcW w:w="2976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Verklaring belangenverstrengeling</w:t>
            </w:r>
          </w:p>
        </w:tc>
        <w:tc>
          <w:tcPr>
            <w:tcW w:w="567" w:type="dxa"/>
            <w:shd w:val="clear" w:color="auto" w:fill="auto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3.3</w:t>
            </w:r>
          </w:p>
        </w:tc>
        <w:tc>
          <w:tcPr>
            <w:tcW w:w="2268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Standaardformulier C</w:t>
            </w:r>
          </w:p>
        </w:tc>
        <w:tc>
          <w:tcPr>
            <w:tcW w:w="1418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Bij documenten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aanmelding</w:t>
            </w:r>
          </w:p>
        </w:tc>
        <w:tc>
          <w:tcPr>
            <w:tcW w:w="992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E3549B" w:rsidRPr="00772E7C" w:rsidTr="00B3270F">
        <w:tc>
          <w:tcPr>
            <w:tcW w:w="426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5</w:t>
            </w:r>
          </w:p>
        </w:tc>
        <w:tc>
          <w:tcPr>
            <w:tcW w:w="2976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 xml:space="preserve">Uniforme 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Europees Aanbestedingsdocument </w:t>
            </w:r>
          </w:p>
        </w:tc>
        <w:tc>
          <w:tcPr>
            <w:tcW w:w="567" w:type="dxa"/>
            <w:shd w:val="clear" w:color="auto" w:fill="auto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3.4</w:t>
            </w:r>
          </w:p>
        </w:tc>
        <w:tc>
          <w:tcPr>
            <w:tcW w:w="2268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 xml:space="preserve">Bijlage 2: </w:t>
            </w:r>
            <w:r w:rsidRPr="00772E7C">
              <w:rPr>
                <w:rFonts w:asciiTheme="minorHAnsi" w:hAnsiTheme="minorHAnsi" w:cs="Arial"/>
                <w:sz w:val="16"/>
                <w:szCs w:val="16"/>
              </w:rPr>
              <w:t>UE</w:t>
            </w:r>
            <w:r>
              <w:rPr>
                <w:rFonts w:asciiTheme="minorHAnsi" w:hAnsiTheme="minorHAnsi" w:cs="Arial"/>
                <w:sz w:val="16"/>
                <w:szCs w:val="16"/>
              </w:rPr>
              <w:t>A</w:t>
            </w:r>
            <w:r w:rsidRPr="00772E7C">
              <w:rPr>
                <w:rFonts w:asciiTheme="minorHAnsi" w:hAnsiTheme="minorHAnsi" w:cs="Arial"/>
                <w:sz w:val="16"/>
                <w:szCs w:val="16"/>
              </w:rPr>
              <w:t>: Bijlage 2</w:t>
            </w:r>
            <w:r w:rsidRPr="00772E7C">
              <w:rPr>
                <w:rStyle w:val="Voetnootmarkering"/>
                <w:rFonts w:asciiTheme="minorHAnsi" w:hAnsiTheme="minorHAnsi" w:cs="Arial"/>
                <w:sz w:val="16"/>
                <w:szCs w:val="16"/>
              </w:rPr>
              <w:footnoteReference w:id="1"/>
            </w:r>
          </w:p>
        </w:tc>
        <w:tc>
          <w:tcPr>
            <w:tcW w:w="1418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Bij documenten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aanmelding </w:t>
            </w:r>
          </w:p>
        </w:tc>
        <w:tc>
          <w:tcPr>
            <w:tcW w:w="992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E3549B" w:rsidRPr="00772E7C" w:rsidTr="00B3270F">
        <w:tc>
          <w:tcPr>
            <w:tcW w:w="426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6</w:t>
            </w:r>
          </w:p>
        </w:tc>
        <w:tc>
          <w:tcPr>
            <w:tcW w:w="2976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Inschrijving in nationaal beroeps-/handelsregister</w:t>
            </w:r>
          </w:p>
        </w:tc>
        <w:tc>
          <w:tcPr>
            <w:tcW w:w="567" w:type="dxa"/>
            <w:shd w:val="clear" w:color="auto" w:fill="auto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3.5</w:t>
            </w:r>
          </w:p>
        </w:tc>
        <w:tc>
          <w:tcPr>
            <w:tcW w:w="2268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 xml:space="preserve">Uittreksel Handelsregister </w:t>
            </w:r>
          </w:p>
        </w:tc>
        <w:tc>
          <w:tcPr>
            <w:tcW w:w="1418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Bij documenten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aanmelding</w:t>
            </w:r>
          </w:p>
        </w:tc>
        <w:tc>
          <w:tcPr>
            <w:tcW w:w="992" w:type="dxa"/>
          </w:tcPr>
          <w:p w:rsidR="00E3549B" w:rsidRPr="00772E7C" w:rsidRDefault="00E3549B" w:rsidP="00B3270F">
            <w:pPr>
              <w:pStyle w:val="AliBijlageNum"/>
              <w:numPr>
                <w:ilvl w:val="0"/>
                <w:numId w:val="0"/>
              </w:numPr>
              <w:spacing w:before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E3549B" w:rsidRPr="00772E7C" w:rsidTr="00B3270F">
        <w:tc>
          <w:tcPr>
            <w:tcW w:w="426" w:type="dxa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7</w:t>
            </w:r>
          </w:p>
        </w:tc>
        <w:tc>
          <w:tcPr>
            <w:tcW w:w="2976" w:type="dxa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Uitsluitingsgronden</w:t>
            </w:r>
          </w:p>
        </w:tc>
        <w:tc>
          <w:tcPr>
            <w:tcW w:w="567" w:type="dxa"/>
            <w:shd w:val="clear" w:color="auto" w:fill="auto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3.2</w:t>
            </w:r>
          </w:p>
        </w:tc>
        <w:tc>
          <w:tcPr>
            <w:tcW w:w="2268" w:type="dxa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U</w:t>
            </w:r>
            <w:r>
              <w:rPr>
                <w:rFonts w:asciiTheme="minorHAnsi" w:hAnsiTheme="minorHAnsi" w:cs="Arial"/>
                <w:sz w:val="16"/>
                <w:szCs w:val="16"/>
              </w:rPr>
              <w:t>EA</w:t>
            </w:r>
            <w:r w:rsidRPr="00772E7C">
              <w:rPr>
                <w:rFonts w:asciiTheme="minorHAnsi" w:hAnsiTheme="minorHAnsi" w:cs="Arial"/>
                <w:sz w:val="16"/>
                <w:szCs w:val="16"/>
              </w:rPr>
              <w:t>: Bijlage 2</w:t>
            </w:r>
          </w:p>
        </w:tc>
        <w:tc>
          <w:tcPr>
            <w:tcW w:w="1418" w:type="dxa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 xml:space="preserve">Na </w:t>
            </w:r>
            <w:r>
              <w:rPr>
                <w:rFonts w:asciiTheme="minorHAnsi" w:hAnsiTheme="minorHAnsi" w:cs="Arial"/>
                <w:sz w:val="16"/>
                <w:szCs w:val="16"/>
              </w:rPr>
              <w:t>voornemen tot gunning</w:t>
            </w:r>
          </w:p>
        </w:tc>
        <w:tc>
          <w:tcPr>
            <w:tcW w:w="992" w:type="dxa"/>
            <w:shd w:val="clear" w:color="auto" w:fill="auto"/>
          </w:tcPr>
          <w:p w:rsidR="00E3549B" w:rsidRPr="00772E7C" w:rsidRDefault="00E3549B" w:rsidP="00B3270F">
            <w:pPr>
              <w:jc w:val="center"/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</w:p>
        </w:tc>
      </w:tr>
      <w:tr w:rsidR="00E3549B" w:rsidRPr="00772E7C" w:rsidTr="00B3270F">
        <w:tc>
          <w:tcPr>
            <w:tcW w:w="426" w:type="dxa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8</w:t>
            </w:r>
          </w:p>
        </w:tc>
        <w:tc>
          <w:tcPr>
            <w:tcW w:w="2976" w:type="dxa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Organisatorische bekwaamheid</w:t>
            </w:r>
          </w:p>
        </w:tc>
        <w:tc>
          <w:tcPr>
            <w:tcW w:w="567" w:type="dxa"/>
            <w:shd w:val="clear" w:color="auto" w:fill="auto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3.6.2</w:t>
            </w:r>
          </w:p>
        </w:tc>
        <w:tc>
          <w:tcPr>
            <w:tcW w:w="2268" w:type="dxa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UE</w:t>
            </w:r>
            <w:r>
              <w:rPr>
                <w:rFonts w:asciiTheme="minorHAnsi" w:hAnsiTheme="minorHAnsi" w:cs="Arial"/>
                <w:sz w:val="16"/>
                <w:szCs w:val="16"/>
              </w:rPr>
              <w:t>A</w:t>
            </w:r>
            <w:r w:rsidRPr="00772E7C">
              <w:rPr>
                <w:rFonts w:asciiTheme="minorHAnsi" w:hAnsiTheme="minorHAnsi" w:cs="Arial"/>
                <w:sz w:val="16"/>
                <w:szCs w:val="16"/>
              </w:rPr>
              <w:t>: Bijlage 2</w:t>
            </w:r>
          </w:p>
        </w:tc>
        <w:tc>
          <w:tcPr>
            <w:tcW w:w="1418" w:type="dxa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Na voornemen tot</w:t>
            </w:r>
          </w:p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Gunning</w:t>
            </w:r>
          </w:p>
        </w:tc>
        <w:tc>
          <w:tcPr>
            <w:tcW w:w="992" w:type="dxa"/>
            <w:shd w:val="clear" w:color="auto" w:fill="auto"/>
          </w:tcPr>
          <w:p w:rsidR="00E3549B" w:rsidRPr="00772E7C" w:rsidRDefault="00E3549B" w:rsidP="00B3270F">
            <w:pPr>
              <w:jc w:val="center"/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</w:p>
        </w:tc>
      </w:tr>
      <w:tr w:rsidR="00E3549B" w:rsidRPr="00772E7C" w:rsidTr="00B3270F">
        <w:tc>
          <w:tcPr>
            <w:tcW w:w="426" w:type="dxa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9</w:t>
            </w:r>
          </w:p>
        </w:tc>
        <w:tc>
          <w:tcPr>
            <w:tcW w:w="2976" w:type="dxa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Afdekking beroepsrisico’s</w:t>
            </w:r>
          </w:p>
        </w:tc>
        <w:tc>
          <w:tcPr>
            <w:tcW w:w="567" w:type="dxa"/>
            <w:shd w:val="clear" w:color="auto" w:fill="auto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3.6.3</w:t>
            </w:r>
          </w:p>
        </w:tc>
        <w:tc>
          <w:tcPr>
            <w:tcW w:w="2268" w:type="dxa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UE</w:t>
            </w:r>
            <w:r>
              <w:rPr>
                <w:rFonts w:asciiTheme="minorHAnsi" w:hAnsiTheme="minorHAnsi" w:cs="Arial"/>
                <w:sz w:val="16"/>
                <w:szCs w:val="16"/>
              </w:rPr>
              <w:t>A</w:t>
            </w:r>
            <w:r w:rsidRPr="00772E7C">
              <w:rPr>
                <w:rFonts w:asciiTheme="minorHAnsi" w:hAnsiTheme="minorHAnsi" w:cs="Arial"/>
                <w:sz w:val="16"/>
                <w:szCs w:val="16"/>
              </w:rPr>
              <w:t>: Bijlage 2</w:t>
            </w:r>
          </w:p>
        </w:tc>
        <w:tc>
          <w:tcPr>
            <w:tcW w:w="1418" w:type="dxa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Na voor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nemen tot </w:t>
            </w:r>
          </w:p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gunning</w:t>
            </w:r>
          </w:p>
        </w:tc>
        <w:tc>
          <w:tcPr>
            <w:tcW w:w="992" w:type="dxa"/>
            <w:shd w:val="clear" w:color="auto" w:fill="auto"/>
          </w:tcPr>
          <w:p w:rsidR="00E3549B" w:rsidRPr="00772E7C" w:rsidRDefault="00E3549B" w:rsidP="00B3270F">
            <w:pPr>
              <w:jc w:val="center"/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</w:p>
        </w:tc>
      </w:tr>
      <w:tr w:rsidR="00E3549B" w:rsidRPr="00772E7C" w:rsidTr="00B3270F">
        <w:tc>
          <w:tcPr>
            <w:tcW w:w="426" w:type="dxa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10</w:t>
            </w:r>
          </w:p>
        </w:tc>
        <w:tc>
          <w:tcPr>
            <w:tcW w:w="2976" w:type="dxa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proofErr w:type="spellStart"/>
            <w:r>
              <w:rPr>
                <w:rFonts w:asciiTheme="minorHAnsi" w:hAnsiTheme="minorHAnsi" w:cs="Arial"/>
                <w:sz w:val="16"/>
                <w:szCs w:val="16"/>
              </w:rPr>
              <w:t>D</w:t>
            </w:r>
            <w:r w:rsidRPr="00772E7C">
              <w:rPr>
                <w:rFonts w:asciiTheme="minorHAnsi" w:hAnsiTheme="minorHAnsi" w:cs="Arial"/>
                <w:sz w:val="16"/>
                <w:szCs w:val="16"/>
              </w:rPr>
              <w:t>erdenverklaring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2.8.2</w:t>
            </w:r>
          </w:p>
        </w:tc>
        <w:tc>
          <w:tcPr>
            <w:tcW w:w="2268" w:type="dxa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Vrij format</w:t>
            </w:r>
          </w:p>
        </w:tc>
        <w:tc>
          <w:tcPr>
            <w:tcW w:w="1418" w:type="dxa"/>
          </w:tcPr>
          <w:p w:rsidR="00E3549B" w:rsidRPr="00772E7C" w:rsidRDefault="00E3549B" w:rsidP="00B3270F">
            <w:pPr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  <w:r w:rsidRPr="00772E7C">
              <w:rPr>
                <w:rFonts w:asciiTheme="minorHAnsi" w:hAnsiTheme="minorHAnsi" w:cs="Arial"/>
                <w:sz w:val="16"/>
                <w:szCs w:val="16"/>
              </w:rPr>
              <w:t>Na voor</w:t>
            </w:r>
            <w:r>
              <w:rPr>
                <w:rFonts w:asciiTheme="minorHAnsi" w:hAnsiTheme="minorHAnsi" w:cs="Arial"/>
                <w:sz w:val="16"/>
                <w:szCs w:val="16"/>
              </w:rPr>
              <w:t>nemen tot gunning</w:t>
            </w:r>
          </w:p>
        </w:tc>
        <w:tc>
          <w:tcPr>
            <w:tcW w:w="992" w:type="dxa"/>
            <w:shd w:val="clear" w:color="auto" w:fill="auto"/>
          </w:tcPr>
          <w:p w:rsidR="00E3549B" w:rsidRPr="00772E7C" w:rsidRDefault="00E3549B" w:rsidP="00B3270F">
            <w:pPr>
              <w:jc w:val="center"/>
              <w:rPr>
                <w:rFonts w:asciiTheme="minorHAnsi" w:hAnsiTheme="minorHAnsi" w:cs="Arial"/>
                <w:sz w:val="16"/>
                <w:szCs w:val="16"/>
                <w:highlight w:val="yellow"/>
              </w:rPr>
            </w:pPr>
          </w:p>
        </w:tc>
      </w:tr>
    </w:tbl>
    <w:p w:rsidR="00E3549B" w:rsidRPr="00772E7C" w:rsidRDefault="00E3549B" w:rsidP="00E3549B">
      <w:pPr>
        <w:rPr>
          <w:rFonts w:asciiTheme="minorHAnsi" w:hAnsiTheme="minorHAnsi" w:cs="Arial"/>
          <w:szCs w:val="20"/>
        </w:rPr>
      </w:pPr>
    </w:p>
    <w:p w:rsidR="00E3549B" w:rsidRPr="00772E7C" w:rsidRDefault="00E3549B" w:rsidP="00E3549B">
      <w:pPr>
        <w:rPr>
          <w:rFonts w:asciiTheme="minorHAnsi" w:hAnsiTheme="minorHAnsi" w:cs="Arial"/>
          <w:szCs w:val="20"/>
        </w:rPr>
      </w:pPr>
    </w:p>
    <w:p w:rsidR="00E3549B" w:rsidRPr="00772E7C" w:rsidRDefault="00E3549B" w:rsidP="00E3549B">
      <w:pPr>
        <w:rPr>
          <w:rFonts w:asciiTheme="minorHAnsi" w:hAnsiTheme="minorHAnsi" w:cs="Arial"/>
          <w:szCs w:val="20"/>
        </w:rPr>
      </w:pPr>
    </w:p>
    <w:p w:rsidR="00EB68FE" w:rsidRDefault="00EB68FE">
      <w:bookmarkStart w:id="0" w:name="_GoBack"/>
      <w:bookmarkEnd w:id="0"/>
    </w:p>
    <w:sectPr w:rsidR="00EB6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49B" w:rsidRDefault="00E3549B" w:rsidP="00E3549B">
      <w:r>
        <w:separator/>
      </w:r>
    </w:p>
  </w:endnote>
  <w:endnote w:type="continuationSeparator" w:id="0">
    <w:p w:rsidR="00E3549B" w:rsidRDefault="00E3549B" w:rsidP="00E3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49B" w:rsidRDefault="00E3549B" w:rsidP="00E3549B">
      <w:r>
        <w:separator/>
      </w:r>
    </w:p>
  </w:footnote>
  <w:footnote w:type="continuationSeparator" w:id="0">
    <w:p w:rsidR="00E3549B" w:rsidRDefault="00E3549B" w:rsidP="00E3549B">
      <w:r>
        <w:continuationSeparator/>
      </w:r>
    </w:p>
  </w:footnote>
  <w:footnote w:id="1">
    <w:p w:rsidR="00E3549B" w:rsidRDefault="00E3549B" w:rsidP="00E3549B">
      <w:pPr>
        <w:pStyle w:val="Voetnoottekst"/>
      </w:pPr>
      <w:r>
        <w:rPr>
          <w:rStyle w:val="Voetnootmarkering"/>
        </w:rPr>
        <w:footnoteRef/>
      </w:r>
      <w:r>
        <w:t xml:space="preserve"> Gegadigde hoeft maar één keer per gegadigde (en indien van toepassing één keer per </w:t>
      </w:r>
      <w:proofErr w:type="spellStart"/>
      <w:r>
        <w:t>combinant</w:t>
      </w:r>
      <w:proofErr w:type="spellEnd"/>
      <w:r>
        <w:t xml:space="preserve">) de UEA bij de </w:t>
      </w:r>
    </w:p>
    <w:p w:rsidR="00E3549B" w:rsidRDefault="00E3549B" w:rsidP="00E3549B">
      <w:pPr>
        <w:pStyle w:val="Voetnoottekst"/>
      </w:pPr>
      <w:r>
        <w:t>aanmelding te voegen.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53838"/>
    <w:multiLevelType w:val="multilevel"/>
    <w:tmpl w:val="E4FC2E94"/>
    <w:name w:val="GrontmijBullets43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9B"/>
    <w:rsid w:val="00E3549B"/>
    <w:rsid w:val="00EB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9FB49"/>
  <w15:chartTrackingRefBased/>
  <w15:docId w15:val="{53039E6F-B10F-40DB-A611-AB3FCACA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3549B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styleId="Kop1">
    <w:name w:val="heading 1"/>
    <w:aliases w:val="Kop 1 Char1,Kop 1 Char Char Char,Kop 1 Char1 Char"/>
    <w:basedOn w:val="Standaard"/>
    <w:next w:val="Standaard"/>
    <w:link w:val="Kop1Char"/>
    <w:qFormat/>
    <w:rsid w:val="00E3549B"/>
    <w:pPr>
      <w:numPr>
        <w:numId w:val="2"/>
      </w:numPr>
      <w:spacing w:line="280" w:lineRule="exact"/>
      <w:outlineLvl w:val="0"/>
    </w:pPr>
    <w:rPr>
      <w:rFonts w:cs="Arial"/>
      <w:b/>
      <w:bCs/>
      <w:kern w:val="32"/>
      <w:sz w:val="22"/>
      <w:szCs w:val="22"/>
    </w:rPr>
  </w:style>
  <w:style w:type="paragraph" w:styleId="Kop2">
    <w:name w:val="heading 2"/>
    <w:basedOn w:val="Standaard"/>
    <w:next w:val="Standaard"/>
    <w:link w:val="Kop2Char"/>
    <w:qFormat/>
    <w:rsid w:val="00E3549B"/>
    <w:pPr>
      <w:numPr>
        <w:ilvl w:val="1"/>
        <w:numId w:val="2"/>
      </w:numPr>
      <w:spacing w:line="280" w:lineRule="exact"/>
      <w:outlineLvl w:val="1"/>
    </w:pPr>
    <w:rPr>
      <w:rFonts w:cs="Arial"/>
      <w:b/>
      <w:bCs/>
      <w:iCs/>
      <w:szCs w:val="20"/>
    </w:rPr>
  </w:style>
  <w:style w:type="paragraph" w:styleId="Kop3">
    <w:name w:val="heading 3"/>
    <w:basedOn w:val="Standaard"/>
    <w:next w:val="Standaard"/>
    <w:link w:val="Kop3Char"/>
    <w:qFormat/>
    <w:rsid w:val="00E3549B"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1,Kop 1 Char Char Char Char,Kop 1 Char1 Char Char"/>
    <w:basedOn w:val="Standaardalinea-lettertype"/>
    <w:link w:val="Kop1"/>
    <w:rsid w:val="00E3549B"/>
    <w:rPr>
      <w:rFonts w:ascii="Verdana" w:eastAsia="Times New Roman" w:hAnsi="Verdana" w:cs="Arial"/>
      <w:b/>
      <w:bCs/>
      <w:kern w:val="32"/>
    </w:rPr>
  </w:style>
  <w:style w:type="character" w:customStyle="1" w:styleId="Kop2Char">
    <w:name w:val="Kop 2 Char"/>
    <w:basedOn w:val="Standaardalinea-lettertype"/>
    <w:link w:val="Kop2"/>
    <w:rsid w:val="00E3549B"/>
    <w:rPr>
      <w:rFonts w:ascii="Verdana" w:eastAsia="Times New Roman" w:hAnsi="Verdana" w:cs="Arial"/>
      <w:b/>
      <w:bCs/>
      <w:iCs/>
      <w:sz w:val="20"/>
      <w:szCs w:val="20"/>
    </w:rPr>
  </w:style>
  <w:style w:type="character" w:customStyle="1" w:styleId="Kop3Char">
    <w:name w:val="Kop 3 Char"/>
    <w:basedOn w:val="Standaardalinea-lettertype"/>
    <w:link w:val="Kop3"/>
    <w:rsid w:val="00E3549B"/>
    <w:rPr>
      <w:rFonts w:ascii="Verdana" w:eastAsia="Times New Roman" w:hAnsi="Verdana" w:cs="Arial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rsid w:val="00E3549B"/>
    <w:pPr>
      <w:widowControl w:val="0"/>
    </w:pPr>
    <w:rPr>
      <w:rFonts w:ascii="Arial Narrow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3549B"/>
    <w:rPr>
      <w:rFonts w:ascii="Arial Narrow" w:eastAsia="Times New Roman" w:hAnsi="Arial Narrow" w:cs="Times New Roman"/>
      <w:sz w:val="20"/>
      <w:szCs w:val="20"/>
    </w:rPr>
  </w:style>
  <w:style w:type="character" w:styleId="Voetnootmarkering">
    <w:name w:val="footnote reference"/>
    <w:uiPriority w:val="99"/>
    <w:semiHidden/>
    <w:rsid w:val="00E3549B"/>
    <w:rPr>
      <w:noProof w:val="0"/>
      <w:vertAlign w:val="superscript"/>
      <w:lang w:val="en-GB"/>
    </w:rPr>
  </w:style>
  <w:style w:type="paragraph" w:customStyle="1" w:styleId="Bullet1">
    <w:name w:val="Bullet 1"/>
    <w:basedOn w:val="Standaard"/>
    <w:rsid w:val="00E3549B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E3549B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E3549B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E3549B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E3549B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E3549B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E3549B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E3549B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Blom-van der Heijde</dc:creator>
  <cp:keywords/>
  <dc:description/>
  <cp:lastModifiedBy>Pamela Blom-van der Heijde</cp:lastModifiedBy>
  <cp:revision>1</cp:revision>
  <dcterms:created xsi:type="dcterms:W3CDTF">2021-09-22T09:00:00Z</dcterms:created>
  <dcterms:modified xsi:type="dcterms:W3CDTF">2021-09-22T09:01:00Z</dcterms:modified>
</cp:coreProperties>
</file>