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NietOpenbareProcedure2"/>
      <w:r w:rsidRPr="008C1627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8C1627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</w:t>
      </w:r>
      <w:r w:rsidRPr="008C1627">
        <w:rPr>
          <w:rFonts w:cs="V&amp;W Syntax (Adobe)"/>
          <w:spacing w:val="4"/>
          <w:szCs w:val="18"/>
        </w:rPr>
        <w:t xml:space="preserve">hoofdstuk </w:t>
      </w:r>
      <w:bookmarkStart w:id="1" w:name="bwVerwijzingHoofdstuk3"/>
      <w:r w:rsidRPr="008C1627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8C1627">
        <w:t>31128366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="008C1627">
        <w:t xml:space="preserve"> Aanpassen schuifaanslagen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824967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>Rijkswaterstaat</w:t>
      </w:r>
      <w:r w:rsidR="00770E7E">
        <w:rPr>
          <w:szCs w:val="18"/>
        </w:rPr>
        <w:tab/>
        <w:t>:</w:t>
      </w:r>
      <w:r w:rsidRPr="00F82201">
        <w:rPr>
          <w:szCs w:val="18"/>
        </w:rPr>
        <w:t xml:space="preserve"> </w:t>
      </w:r>
      <w:r w:rsidR="008C1627">
        <w:t>PPO</w:t>
      </w:r>
    </w:p>
    <w:p w:rsidR="00F70C03" w:rsidRDefault="008C1627" w:rsidP="00090382">
      <w:pPr>
        <w:tabs>
          <w:tab w:val="left" w:pos="360"/>
          <w:tab w:val="left" w:pos="1800"/>
          <w:tab w:val="left" w:pos="1980"/>
        </w:tabs>
        <w:spacing w:line="260" w:lineRule="atLeast"/>
      </w:pPr>
      <w:r>
        <w:rPr>
          <w:szCs w:val="18"/>
        </w:rPr>
        <w:t>Kantoora</w:t>
      </w:r>
      <w:r w:rsidR="00090382" w:rsidRPr="001C26CC">
        <w:rPr>
          <w:szCs w:val="18"/>
        </w:rPr>
        <w:t>dres</w:t>
      </w:r>
      <w:r w:rsidR="00090382" w:rsidRPr="001C26CC">
        <w:rPr>
          <w:szCs w:val="18"/>
        </w:rPr>
        <w:tab/>
        <w:t>:</w:t>
      </w:r>
      <w:r w:rsidR="00090382" w:rsidRPr="001C26CC">
        <w:rPr>
          <w:szCs w:val="18"/>
        </w:rPr>
        <w:tab/>
      </w:r>
      <w:r>
        <w:t>Griffioenlaan 2, 3526 LA Utrecht</w:t>
      </w:r>
    </w:p>
    <w:p w:rsidR="008C1627" w:rsidRPr="00F82201" w:rsidRDefault="008C1627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Postadres</w:t>
      </w:r>
      <w:r>
        <w:rPr>
          <w:rFonts w:cs="Verdana"/>
          <w:spacing w:val="4"/>
          <w:szCs w:val="18"/>
        </w:rPr>
        <w:tab/>
        <w:t xml:space="preserve">: Postbus 2232, 3500 GE Utrecht 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152BF6">
        <w:t>Dhr. B. Karhan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8C1627">
        <w:t>aanbestedingsteam-gww@rws.nl</w:t>
      </w: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D56" w:rsidRDefault="002E1D56">
      <w:r>
        <w:separator/>
      </w:r>
    </w:p>
  </w:endnote>
  <w:endnote w:type="continuationSeparator" w:id="0">
    <w:p w:rsidR="002E1D56" w:rsidRDefault="002E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57251A">
    <w:pPr>
      <w:pStyle w:val="Voettekst"/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770E7E"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C95C1D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C95C1D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D56" w:rsidRDefault="002E1D56">
      <w:r>
        <w:separator/>
      </w:r>
    </w:p>
  </w:footnote>
  <w:footnote w:type="continuationSeparator" w:id="0">
    <w:p w:rsidR="002E1D56" w:rsidRDefault="002E1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2E1D56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C1627">
      <w:rPr>
        <w:rFonts w:cs="V&amp;W Syntax (Adobe)"/>
      </w:rPr>
      <w:t>31128366</w:t>
    </w:r>
  </w:p>
  <w:p w:rsidR="00D5641B" w:rsidRDefault="002E1D56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52BF6"/>
    <w:rsid w:val="001C26CC"/>
    <w:rsid w:val="001D1D0F"/>
    <w:rsid w:val="001E5136"/>
    <w:rsid w:val="00226DD4"/>
    <w:rsid w:val="002E1D56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8C1627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95C1D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992F2C-0190-463F-82D5-DB4EBAEF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Bouterse, Jordi (PPO)</cp:lastModifiedBy>
  <cp:revision>3</cp:revision>
  <cp:lastPrinted>2015-12-17T08:40:00Z</cp:lastPrinted>
  <dcterms:created xsi:type="dcterms:W3CDTF">2020-10-26T11:57:00Z</dcterms:created>
  <dcterms:modified xsi:type="dcterms:W3CDTF">2020-10-28T12:02:00Z</dcterms:modified>
</cp:coreProperties>
</file>