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C06F3" w14:textId="797ECED2" w:rsidR="00877AB1" w:rsidRDefault="00877AB1" w:rsidP="009C1E9D">
      <w:pPr>
        <w:pStyle w:val="ReportTitleDocument"/>
        <w:jc w:val="center"/>
        <w:rPr>
          <w:b w:val="0"/>
          <w:color w:val="FF0000"/>
          <w:sz w:val="48"/>
          <w:szCs w:val="48"/>
        </w:rPr>
      </w:pPr>
    </w:p>
    <w:p w14:paraId="10D144D4" w14:textId="474A3A47" w:rsidR="002013C7" w:rsidRDefault="002013C7" w:rsidP="009C1E9D">
      <w:pPr>
        <w:pStyle w:val="ReportTitleDocument"/>
        <w:jc w:val="center"/>
        <w:rPr>
          <w:b w:val="0"/>
          <w:color w:val="FF0000"/>
          <w:sz w:val="48"/>
          <w:szCs w:val="48"/>
        </w:rPr>
      </w:pPr>
    </w:p>
    <w:p w14:paraId="05AA97A7" w14:textId="77777777" w:rsidR="002013C7" w:rsidRDefault="002013C7" w:rsidP="009C1E9D">
      <w:pPr>
        <w:pStyle w:val="ReportTitleDocument"/>
        <w:jc w:val="center"/>
        <w:rPr>
          <w:b w:val="0"/>
          <w:color w:val="FF0000"/>
          <w:sz w:val="48"/>
          <w:szCs w:val="48"/>
        </w:rPr>
      </w:pPr>
    </w:p>
    <w:p w14:paraId="13FCE913" w14:textId="77777777" w:rsidR="009C1E9D" w:rsidRPr="006756ED" w:rsidRDefault="00E070B2" w:rsidP="002013C7">
      <w:pPr>
        <w:pStyle w:val="ReportTitleDocument"/>
        <w:jc w:val="center"/>
        <w:rPr>
          <w:b w:val="0"/>
          <w:color w:val="FF1B21"/>
          <w:sz w:val="48"/>
          <w:szCs w:val="48"/>
        </w:rPr>
      </w:pPr>
      <w:r w:rsidRPr="006756ED">
        <w:rPr>
          <w:b w:val="0"/>
          <w:color w:val="FF1B21"/>
          <w:sz w:val="48"/>
          <w:szCs w:val="48"/>
        </w:rPr>
        <w:t>Selectiedocument</w:t>
      </w:r>
    </w:p>
    <w:p w14:paraId="688638CB" w14:textId="77777777" w:rsidR="009C1E9D" w:rsidRPr="006756ED" w:rsidRDefault="009C1E9D" w:rsidP="009C1E9D">
      <w:pPr>
        <w:pStyle w:val="ReportTitleDocument"/>
        <w:jc w:val="center"/>
        <w:rPr>
          <w:b w:val="0"/>
          <w:color w:val="FF1B21"/>
          <w:sz w:val="48"/>
          <w:szCs w:val="48"/>
        </w:rPr>
      </w:pPr>
      <w:r w:rsidRPr="006756ED">
        <w:rPr>
          <w:b w:val="0"/>
          <w:color w:val="FF1B21"/>
          <w:sz w:val="48"/>
          <w:szCs w:val="48"/>
        </w:rPr>
        <w:t>Europese Aanbesteding</w:t>
      </w:r>
    </w:p>
    <w:p w14:paraId="003DBB1C" w14:textId="77777777" w:rsidR="00E5003B" w:rsidRPr="006756ED" w:rsidRDefault="00757023" w:rsidP="00E5003B">
      <w:pPr>
        <w:pStyle w:val="ReportTitleDocument"/>
        <w:jc w:val="center"/>
        <w:rPr>
          <w:b w:val="0"/>
          <w:color w:val="FF1B21"/>
          <w:sz w:val="48"/>
          <w:szCs w:val="48"/>
        </w:rPr>
      </w:pPr>
      <w:r w:rsidRPr="006756ED">
        <w:rPr>
          <w:b w:val="0"/>
          <w:color w:val="FF1B21"/>
          <w:sz w:val="48"/>
          <w:szCs w:val="48"/>
        </w:rPr>
        <w:t>Brandv</w:t>
      </w:r>
      <w:r w:rsidR="00AA15EA" w:rsidRPr="006756ED">
        <w:rPr>
          <w:b w:val="0"/>
          <w:color w:val="FF1B21"/>
          <w:sz w:val="48"/>
          <w:szCs w:val="48"/>
        </w:rPr>
        <w:t>erzekering</w:t>
      </w:r>
    </w:p>
    <w:p w14:paraId="5B3FE235" w14:textId="77777777" w:rsidR="009C1E9D" w:rsidRPr="006756ED" w:rsidRDefault="007B0DD2" w:rsidP="009C1E9D">
      <w:pPr>
        <w:pStyle w:val="ReportTitleDocument"/>
        <w:jc w:val="center"/>
        <w:rPr>
          <w:rFonts w:eastAsia="MS Mincho"/>
          <w:b w:val="0"/>
          <w:color w:val="FF1B21"/>
          <w:sz w:val="48"/>
        </w:rPr>
      </w:pPr>
      <w:r>
        <w:rPr>
          <w:rFonts w:eastAsia="MS Mincho"/>
          <w:b w:val="0"/>
          <w:color w:val="FF1B21"/>
          <w:sz w:val="48"/>
        </w:rPr>
        <w:t>N.V. Juva</w:t>
      </w:r>
    </w:p>
    <w:p w14:paraId="3CD5FE92" w14:textId="77777777" w:rsidR="005A3D74" w:rsidRDefault="005A3D74" w:rsidP="009C1E9D">
      <w:pPr>
        <w:pStyle w:val="ReportTitleDocument"/>
        <w:jc w:val="center"/>
        <w:rPr>
          <w:rFonts w:eastAsia="MS Mincho"/>
          <w:b w:val="0"/>
          <w:color w:val="FF0000"/>
          <w:sz w:val="48"/>
        </w:rPr>
      </w:pPr>
    </w:p>
    <w:p w14:paraId="7893FDCE" w14:textId="77777777" w:rsidR="00AA15EA" w:rsidRPr="003E378C" w:rsidRDefault="00AA15EA" w:rsidP="009C1E9D">
      <w:pPr>
        <w:pStyle w:val="ReportTitleDocument"/>
        <w:jc w:val="center"/>
        <w:rPr>
          <w:b w:val="0"/>
          <w:color w:val="FF0000"/>
          <w:sz w:val="48"/>
          <w:szCs w:val="48"/>
        </w:rPr>
      </w:pPr>
    </w:p>
    <w:p w14:paraId="607CAEB6" w14:textId="77777777" w:rsidR="009C1E9D" w:rsidRPr="006D6AD6" w:rsidRDefault="009C1E9D" w:rsidP="009C1E9D">
      <w:pPr>
        <w:jc w:val="center"/>
        <w:rPr>
          <w:rFonts w:ascii="Arial" w:hAnsi="Arial" w:cs="Arial"/>
          <w:b/>
        </w:rPr>
      </w:pPr>
    </w:p>
    <w:p w14:paraId="2A476518" w14:textId="77777777" w:rsidR="009C1E9D" w:rsidRDefault="009C1E9D" w:rsidP="009C1E9D">
      <w:pPr>
        <w:pStyle w:val="Default"/>
        <w:tabs>
          <w:tab w:val="left" w:pos="2860"/>
        </w:tabs>
        <w:rPr>
          <w:b/>
          <w:bCs/>
          <w:sz w:val="20"/>
        </w:rPr>
      </w:pPr>
    </w:p>
    <w:p w14:paraId="0FFE0F8E" w14:textId="77777777" w:rsidR="009C1E9D" w:rsidRDefault="009C1E9D" w:rsidP="009C1E9D">
      <w:pPr>
        <w:pStyle w:val="Default"/>
        <w:tabs>
          <w:tab w:val="left" w:pos="2860"/>
        </w:tabs>
        <w:rPr>
          <w:b/>
          <w:bCs/>
          <w:sz w:val="20"/>
        </w:rPr>
      </w:pPr>
    </w:p>
    <w:p w14:paraId="20A77927" w14:textId="77777777" w:rsidR="009C1E9D" w:rsidRDefault="009C1E9D" w:rsidP="009C1E9D">
      <w:pPr>
        <w:pStyle w:val="Default"/>
        <w:tabs>
          <w:tab w:val="left" w:pos="2860"/>
        </w:tabs>
        <w:rPr>
          <w:b/>
          <w:bCs/>
          <w:sz w:val="20"/>
        </w:rPr>
      </w:pPr>
    </w:p>
    <w:p w14:paraId="53DF9A58" w14:textId="77777777" w:rsidR="009C1E9D" w:rsidRDefault="009C1E9D" w:rsidP="009C1E9D">
      <w:pPr>
        <w:pStyle w:val="Default"/>
        <w:tabs>
          <w:tab w:val="left" w:pos="2860"/>
        </w:tabs>
        <w:rPr>
          <w:b/>
          <w:bCs/>
          <w:sz w:val="20"/>
        </w:rPr>
      </w:pPr>
    </w:p>
    <w:p w14:paraId="4430FF41" w14:textId="77777777" w:rsidR="009C1E9D" w:rsidRDefault="009C1E9D" w:rsidP="009C1E9D">
      <w:pPr>
        <w:pStyle w:val="Default"/>
        <w:tabs>
          <w:tab w:val="left" w:pos="2860"/>
        </w:tabs>
        <w:rPr>
          <w:b/>
          <w:bCs/>
          <w:sz w:val="20"/>
        </w:rPr>
      </w:pPr>
    </w:p>
    <w:p w14:paraId="26BD3FED" w14:textId="77777777" w:rsidR="009C1E9D" w:rsidRDefault="009C1E9D" w:rsidP="009C1E9D">
      <w:pPr>
        <w:tabs>
          <w:tab w:val="left" w:pos="2880"/>
        </w:tabs>
        <w:rPr>
          <w:rFonts w:ascii="Arial" w:hAnsi="Arial" w:cs="Arial"/>
        </w:rPr>
      </w:pPr>
    </w:p>
    <w:p w14:paraId="454A1C5F" w14:textId="77777777" w:rsidR="009C1E9D" w:rsidRDefault="009C1E9D" w:rsidP="009C1E9D">
      <w:pPr>
        <w:tabs>
          <w:tab w:val="left" w:pos="2880"/>
        </w:tabs>
        <w:rPr>
          <w:rFonts w:ascii="Arial" w:hAnsi="Arial" w:cs="Arial"/>
        </w:rPr>
      </w:pPr>
    </w:p>
    <w:p w14:paraId="472F47F8" w14:textId="77777777" w:rsidR="009C1E9D" w:rsidRDefault="009C1E9D" w:rsidP="009C1E9D">
      <w:pPr>
        <w:tabs>
          <w:tab w:val="left" w:pos="2880"/>
        </w:tabs>
        <w:rPr>
          <w:rFonts w:ascii="Arial" w:hAnsi="Arial" w:cs="Arial"/>
        </w:rPr>
      </w:pPr>
    </w:p>
    <w:p w14:paraId="7BE8DEAA" w14:textId="77777777" w:rsidR="009C1E9D" w:rsidRDefault="009C1E9D" w:rsidP="009C1E9D">
      <w:pPr>
        <w:tabs>
          <w:tab w:val="left" w:pos="2880"/>
        </w:tabs>
        <w:rPr>
          <w:rFonts w:ascii="Arial" w:hAnsi="Arial" w:cs="Arial"/>
        </w:rPr>
      </w:pPr>
    </w:p>
    <w:p w14:paraId="2FB31D57" w14:textId="77777777" w:rsidR="009C1E9D" w:rsidRDefault="009C1E9D" w:rsidP="009C1E9D">
      <w:pPr>
        <w:tabs>
          <w:tab w:val="left" w:pos="2880"/>
        </w:tabs>
        <w:rPr>
          <w:rFonts w:ascii="Arial" w:hAnsi="Arial" w:cs="Arial"/>
        </w:rPr>
      </w:pPr>
    </w:p>
    <w:p w14:paraId="05795692" w14:textId="77777777" w:rsidR="009C1E9D" w:rsidRDefault="009C1E9D" w:rsidP="009C1E9D">
      <w:pPr>
        <w:tabs>
          <w:tab w:val="left" w:pos="2880"/>
        </w:tabs>
        <w:rPr>
          <w:rFonts w:ascii="Arial" w:hAnsi="Arial" w:cs="Arial"/>
        </w:rPr>
      </w:pPr>
    </w:p>
    <w:p w14:paraId="1AFAC8DA" w14:textId="77777777" w:rsidR="009C1E9D" w:rsidRDefault="009C1E9D" w:rsidP="009C1E9D">
      <w:pPr>
        <w:tabs>
          <w:tab w:val="left" w:pos="2880"/>
        </w:tabs>
        <w:rPr>
          <w:rFonts w:ascii="Arial" w:hAnsi="Arial" w:cs="Arial"/>
        </w:rPr>
      </w:pPr>
    </w:p>
    <w:p w14:paraId="21F8144F" w14:textId="77777777" w:rsidR="009C1E9D" w:rsidRDefault="009C1E9D" w:rsidP="009C1E9D">
      <w:pPr>
        <w:tabs>
          <w:tab w:val="left" w:pos="2880"/>
        </w:tabs>
        <w:rPr>
          <w:rFonts w:ascii="Arial" w:hAnsi="Arial" w:cs="Arial"/>
        </w:rPr>
      </w:pPr>
    </w:p>
    <w:p w14:paraId="452FEE9E" w14:textId="77777777" w:rsidR="009C1E9D" w:rsidRDefault="009C1E9D" w:rsidP="009C1E9D">
      <w:pPr>
        <w:tabs>
          <w:tab w:val="left" w:pos="2880"/>
        </w:tabs>
        <w:rPr>
          <w:rFonts w:ascii="Arial" w:hAnsi="Arial" w:cs="Arial"/>
        </w:rPr>
      </w:pPr>
    </w:p>
    <w:p w14:paraId="5AE20E05" w14:textId="77777777" w:rsidR="009C1E9D" w:rsidRDefault="009C1E9D" w:rsidP="009C1E9D">
      <w:pPr>
        <w:tabs>
          <w:tab w:val="left" w:pos="2880"/>
        </w:tabs>
        <w:rPr>
          <w:rFonts w:ascii="Arial" w:hAnsi="Arial" w:cs="Arial"/>
        </w:rPr>
      </w:pPr>
    </w:p>
    <w:p w14:paraId="2D40C1DD" w14:textId="77777777" w:rsidR="009C1E9D" w:rsidRDefault="009C1E9D" w:rsidP="009C1E9D">
      <w:pPr>
        <w:tabs>
          <w:tab w:val="left" w:pos="2880"/>
        </w:tabs>
        <w:rPr>
          <w:rFonts w:ascii="Arial" w:hAnsi="Arial" w:cs="Arial"/>
        </w:rPr>
      </w:pPr>
    </w:p>
    <w:p w14:paraId="285A1247" w14:textId="77777777" w:rsidR="009C1E9D" w:rsidRDefault="009C1E9D" w:rsidP="009C1E9D">
      <w:pPr>
        <w:tabs>
          <w:tab w:val="left" w:pos="2880"/>
        </w:tabs>
        <w:rPr>
          <w:rFonts w:ascii="Arial" w:hAnsi="Arial" w:cs="Arial"/>
        </w:rPr>
      </w:pPr>
    </w:p>
    <w:p w14:paraId="227C0337" w14:textId="77777777" w:rsidR="009C1E9D" w:rsidRDefault="009C1E9D" w:rsidP="009C1E9D">
      <w:pPr>
        <w:tabs>
          <w:tab w:val="left" w:pos="2880"/>
        </w:tabs>
        <w:rPr>
          <w:rFonts w:ascii="Arial" w:hAnsi="Arial" w:cs="Arial"/>
        </w:rPr>
      </w:pPr>
    </w:p>
    <w:p w14:paraId="0A940B28" w14:textId="77777777" w:rsidR="009C1E9D" w:rsidRDefault="00ED78CE" w:rsidP="009C1E9D">
      <w:pPr>
        <w:tabs>
          <w:tab w:val="left" w:pos="2880"/>
        </w:tabs>
        <w:rPr>
          <w:rFonts w:ascii="Arial" w:hAnsi="Arial" w:cs="Arial"/>
        </w:rPr>
      </w:pPr>
      <w:r>
        <w:rPr>
          <w:rFonts w:ascii="Arial" w:hAnsi="Arial" w:cs="Arial"/>
        </w:rPr>
        <w:t>TenderNed-kenmerk</w:t>
      </w:r>
      <w:r w:rsidR="00A51A06">
        <w:rPr>
          <w:rFonts w:ascii="Arial" w:hAnsi="Arial" w:cs="Arial"/>
        </w:rPr>
        <w:tab/>
      </w:r>
      <w:r w:rsidR="00A51A06" w:rsidRPr="000F3542">
        <w:rPr>
          <w:rFonts w:ascii="Arial" w:hAnsi="Arial" w:cs="Arial"/>
          <w:highlight w:val="yellow"/>
        </w:rPr>
        <w:t>:</w:t>
      </w:r>
      <w:r w:rsidR="000F3542" w:rsidRPr="000F3542">
        <w:rPr>
          <w:rFonts w:ascii="Arial" w:hAnsi="Arial" w:cs="Arial"/>
          <w:highlight w:val="yellow"/>
        </w:rPr>
        <w:t>?</w:t>
      </w:r>
      <w:r w:rsidR="000F3542">
        <w:rPr>
          <w:rFonts w:ascii="Arial" w:hAnsi="Arial" w:cs="Arial"/>
        </w:rPr>
        <w:tab/>
      </w:r>
      <w:r w:rsidR="00E25782">
        <w:rPr>
          <w:rFonts w:ascii="Arial" w:hAnsi="Arial" w:cs="Arial"/>
        </w:rPr>
        <w:tab/>
      </w:r>
      <w:r w:rsidR="00D541E2">
        <w:rPr>
          <w:rFonts w:ascii="Arial" w:hAnsi="Arial" w:cs="Arial"/>
        </w:rPr>
        <w:tab/>
      </w:r>
      <w:r w:rsidR="00B736C7">
        <w:rPr>
          <w:rFonts w:ascii="Arial" w:hAnsi="Arial" w:cs="Arial"/>
        </w:rPr>
        <w:tab/>
      </w:r>
      <w:r w:rsidR="00F13DA4">
        <w:rPr>
          <w:rFonts w:ascii="Arial" w:hAnsi="Arial" w:cs="Arial"/>
        </w:rPr>
        <w:tab/>
      </w:r>
      <w:r w:rsidR="002F5731">
        <w:rPr>
          <w:rFonts w:ascii="Arial" w:hAnsi="Arial" w:cs="Arial"/>
        </w:rPr>
        <w:t xml:space="preserve">Aanbestedingswet </w:t>
      </w:r>
      <w:r w:rsidR="00B43F3B">
        <w:rPr>
          <w:rFonts w:ascii="Arial" w:hAnsi="Arial" w:cs="Arial"/>
        </w:rPr>
        <w:t>2012</w:t>
      </w:r>
    </w:p>
    <w:p w14:paraId="6C7CBD85" w14:textId="4CDBFF55" w:rsidR="00A75BED" w:rsidRDefault="0001106C" w:rsidP="00AC1FB6">
      <w:pPr>
        <w:tabs>
          <w:tab w:val="left" w:pos="2880"/>
          <w:tab w:val="left" w:pos="5954"/>
        </w:tabs>
        <w:rPr>
          <w:rFonts w:ascii="Arial" w:hAnsi="Arial" w:cs="Arial"/>
        </w:rPr>
      </w:pPr>
      <w:r>
        <w:rPr>
          <w:rFonts w:ascii="Arial" w:hAnsi="Arial" w:cs="Arial"/>
        </w:rPr>
        <w:t>Publicatiedatum</w:t>
      </w:r>
      <w:r w:rsidR="00DD1CF8">
        <w:rPr>
          <w:rFonts w:ascii="Arial" w:hAnsi="Arial" w:cs="Arial"/>
        </w:rPr>
        <w:tab/>
        <w:t>:</w:t>
      </w:r>
      <w:r>
        <w:rPr>
          <w:rFonts w:ascii="Arial" w:hAnsi="Arial" w:cs="Arial"/>
        </w:rPr>
        <w:t xml:space="preserve"> </w:t>
      </w:r>
      <w:r w:rsidR="000F3542">
        <w:rPr>
          <w:rFonts w:ascii="Arial" w:hAnsi="Arial" w:cs="Arial"/>
        </w:rPr>
        <w:t>2</w:t>
      </w:r>
      <w:r w:rsidR="00051535">
        <w:rPr>
          <w:rFonts w:ascii="Arial" w:hAnsi="Arial" w:cs="Arial"/>
        </w:rPr>
        <w:t>0</w:t>
      </w:r>
      <w:r w:rsidR="000F3542">
        <w:rPr>
          <w:rFonts w:ascii="Arial" w:hAnsi="Arial" w:cs="Arial"/>
        </w:rPr>
        <w:t xml:space="preserve"> september</w:t>
      </w:r>
      <w:r w:rsidR="00F13DA4">
        <w:rPr>
          <w:rFonts w:ascii="Arial" w:hAnsi="Arial" w:cs="Arial"/>
        </w:rPr>
        <w:t xml:space="preserve"> 2021</w:t>
      </w:r>
      <w:r w:rsidR="007F21BA" w:rsidRPr="007F21BA">
        <w:rPr>
          <w:rFonts w:ascii="Arial" w:hAnsi="Arial" w:cs="Arial"/>
        </w:rPr>
        <w:t xml:space="preserve">  </w:t>
      </w:r>
      <w:r w:rsidR="00D845FF">
        <w:rPr>
          <w:rFonts w:ascii="Arial" w:hAnsi="Arial" w:cs="Arial"/>
        </w:rPr>
        <w:tab/>
      </w:r>
      <w:r w:rsidR="00D845FF">
        <w:rPr>
          <w:rFonts w:ascii="Arial" w:hAnsi="Arial" w:cs="Arial"/>
        </w:rPr>
        <w:tab/>
      </w:r>
      <w:r w:rsidR="00AC1FB6" w:rsidRPr="00AC1FB6">
        <w:rPr>
          <w:rFonts w:ascii="Arial" w:hAnsi="Arial" w:cs="Arial"/>
        </w:rPr>
        <w:t xml:space="preserve">Mededingingsprocedure met </w:t>
      </w:r>
      <w:r w:rsidR="00AC1FB6" w:rsidRPr="00AC1FB6">
        <w:rPr>
          <w:rFonts w:ascii="Arial" w:hAnsi="Arial" w:cs="Arial"/>
        </w:rPr>
        <w:tab/>
      </w:r>
    </w:p>
    <w:p w14:paraId="087F75CE" w14:textId="77777777" w:rsidR="00AC1FB6" w:rsidRPr="00AC1FB6" w:rsidRDefault="00A75BED" w:rsidP="00AC1FB6">
      <w:pPr>
        <w:tabs>
          <w:tab w:val="left" w:pos="2880"/>
          <w:tab w:val="left" w:pos="5954"/>
        </w:tabs>
        <w:rPr>
          <w:rFonts w:ascii="Arial" w:hAnsi="Arial" w:cs="Arial"/>
        </w:rPr>
      </w:pPr>
      <w:r>
        <w:rPr>
          <w:rFonts w:ascii="Arial" w:hAnsi="Arial" w:cs="Arial"/>
        </w:rPr>
        <w:tab/>
      </w:r>
      <w:r>
        <w:rPr>
          <w:rFonts w:ascii="Arial" w:hAnsi="Arial" w:cs="Arial"/>
        </w:rPr>
        <w:tab/>
      </w:r>
      <w:r w:rsidR="0001106C">
        <w:rPr>
          <w:rFonts w:ascii="Arial" w:hAnsi="Arial" w:cs="Arial"/>
        </w:rPr>
        <w:tab/>
      </w:r>
      <w:r w:rsidR="00AC1FB6" w:rsidRPr="00AC1FB6">
        <w:rPr>
          <w:rFonts w:ascii="Arial" w:hAnsi="Arial" w:cs="Arial"/>
        </w:rPr>
        <w:t>onderhandelingen</w:t>
      </w:r>
    </w:p>
    <w:p w14:paraId="1CD71543" w14:textId="77777777" w:rsidR="009E6AE2" w:rsidRDefault="009E6AE2" w:rsidP="009C1E9D">
      <w:pPr>
        <w:tabs>
          <w:tab w:val="left" w:pos="2880"/>
        </w:tabs>
        <w:rPr>
          <w:rFonts w:ascii="Arial" w:hAnsi="Arial" w:cs="Arial"/>
        </w:rPr>
      </w:pPr>
      <w:r>
        <w:rPr>
          <w:rFonts w:ascii="Arial" w:hAnsi="Arial" w:cs="Arial"/>
        </w:rPr>
        <w:tab/>
      </w:r>
      <w:r w:rsidR="00757023">
        <w:rPr>
          <w:rFonts w:ascii="Arial" w:hAnsi="Arial" w:cs="Arial"/>
        </w:rPr>
        <w:tab/>
      </w:r>
      <w:r w:rsidR="00DD1CF8">
        <w:rPr>
          <w:rFonts w:ascii="Arial" w:hAnsi="Arial" w:cs="Arial"/>
        </w:rPr>
        <w:tab/>
      </w:r>
      <w:r w:rsidR="00DD1CF8">
        <w:rPr>
          <w:rFonts w:ascii="Arial" w:hAnsi="Arial" w:cs="Arial"/>
        </w:rPr>
        <w:tab/>
      </w:r>
      <w:r w:rsidR="00DD1CF8">
        <w:rPr>
          <w:rFonts w:ascii="Arial" w:hAnsi="Arial" w:cs="Arial"/>
        </w:rPr>
        <w:tab/>
      </w:r>
      <w:r w:rsidR="005A3D74">
        <w:rPr>
          <w:rFonts w:ascii="Arial" w:hAnsi="Arial" w:cs="Arial"/>
        </w:rPr>
        <w:tab/>
      </w:r>
      <w:r w:rsidR="00D845FF" w:rsidRPr="00A30A52">
        <w:rPr>
          <w:rFonts w:ascii="Arial" w:hAnsi="Arial" w:cs="Arial"/>
        </w:rPr>
        <w:t>Beste PKV</w:t>
      </w:r>
    </w:p>
    <w:p w14:paraId="02577260" w14:textId="77777777" w:rsidR="009C1E9D" w:rsidRPr="00570527" w:rsidRDefault="00A445FE" w:rsidP="009C1E9D">
      <w:pPr>
        <w:tabs>
          <w:tab w:val="left" w:pos="2880"/>
        </w:tabs>
        <w:rPr>
          <w:rFonts w:ascii="Arial" w:hAnsi="Arial" w:cs="Arial"/>
        </w:rPr>
      </w:pPr>
      <w:r>
        <w:rPr>
          <w:rFonts w:ascii="Arial" w:hAnsi="Arial" w:cs="Arial"/>
        </w:rPr>
        <w:tab/>
      </w:r>
      <w:r w:rsidR="00BE76BB">
        <w:rPr>
          <w:rFonts w:ascii="Arial" w:hAnsi="Arial" w:cs="Arial"/>
        </w:rPr>
        <w:tab/>
      </w:r>
      <w:r w:rsidR="00BE76BB">
        <w:rPr>
          <w:rFonts w:ascii="Arial" w:hAnsi="Arial" w:cs="Arial"/>
        </w:rPr>
        <w:tab/>
      </w:r>
    </w:p>
    <w:p w14:paraId="6FCB87D7" w14:textId="77777777" w:rsidR="009C1E9D" w:rsidRPr="00570527" w:rsidRDefault="009C1E9D" w:rsidP="009C1E9D">
      <w:pPr>
        <w:rPr>
          <w:rFonts w:ascii="Arial" w:hAnsi="Arial" w:cs="Arial"/>
        </w:rPr>
      </w:pPr>
      <w:r w:rsidRPr="00570527">
        <w:rPr>
          <w:rFonts w:ascii="Arial" w:hAnsi="Arial" w:cs="Arial"/>
        </w:rPr>
        <w:t xml:space="preserve"> </w:t>
      </w:r>
      <w:r w:rsidRPr="00570527">
        <w:rPr>
          <w:rFonts w:ascii="Arial" w:hAnsi="Arial" w:cs="Arial"/>
          <w:b/>
        </w:rPr>
        <w:tab/>
      </w:r>
      <w:r w:rsidRPr="00570527">
        <w:rPr>
          <w:rFonts w:ascii="Arial" w:hAnsi="Arial" w:cs="Arial"/>
          <w:b/>
        </w:rPr>
        <w:tab/>
      </w:r>
      <w:r w:rsidRPr="00570527">
        <w:rPr>
          <w:rFonts w:ascii="Arial" w:hAnsi="Arial" w:cs="Arial"/>
          <w:b/>
        </w:rPr>
        <w:tab/>
      </w:r>
      <w:r w:rsidRPr="00570527">
        <w:rPr>
          <w:rFonts w:ascii="Arial" w:hAnsi="Arial" w:cs="Arial"/>
          <w:b/>
        </w:rPr>
        <w:tab/>
      </w:r>
      <w:r w:rsidRPr="00570527">
        <w:rPr>
          <w:rFonts w:ascii="Arial" w:hAnsi="Arial" w:cs="Arial"/>
          <w:b/>
        </w:rPr>
        <w:tab/>
      </w:r>
      <w:r w:rsidRPr="00570527">
        <w:rPr>
          <w:rFonts w:ascii="Arial" w:hAnsi="Arial" w:cs="Arial"/>
          <w:b/>
        </w:rPr>
        <w:tab/>
      </w:r>
      <w:r w:rsidRPr="00570527">
        <w:rPr>
          <w:rFonts w:ascii="Arial" w:hAnsi="Arial" w:cs="Arial"/>
          <w:b/>
        </w:rPr>
        <w:tab/>
      </w:r>
    </w:p>
    <w:p w14:paraId="6E27416F" w14:textId="2EDF46FB" w:rsidR="009C1E9D" w:rsidRDefault="00460F8E" w:rsidP="009C1E9D">
      <w:pPr>
        <w:rPr>
          <w:rFonts w:ascii="Arial" w:hAnsi="Arial" w:cs="Arial"/>
          <w:b/>
          <w:sz w:val="20"/>
          <w:szCs w:val="20"/>
        </w:rPr>
      </w:pPr>
      <w:r w:rsidRPr="004E40D9">
        <w:rPr>
          <w:rFonts w:ascii="Arial" w:hAnsi="Arial" w:cs="Arial"/>
          <w:b/>
          <w:sz w:val="20"/>
          <w:szCs w:val="20"/>
        </w:rPr>
        <w:t>d</w:t>
      </w:r>
      <w:r w:rsidR="009C1E9D" w:rsidRPr="004E40D9">
        <w:rPr>
          <w:rFonts w:ascii="Arial" w:hAnsi="Arial" w:cs="Arial"/>
          <w:b/>
          <w:sz w:val="20"/>
          <w:szCs w:val="20"/>
        </w:rPr>
        <w:t>.d</w:t>
      </w:r>
      <w:r w:rsidR="0058339C" w:rsidRPr="004E40D9">
        <w:rPr>
          <w:rFonts w:ascii="Arial" w:hAnsi="Arial" w:cs="Arial"/>
          <w:b/>
          <w:sz w:val="20"/>
          <w:szCs w:val="20"/>
        </w:rPr>
        <w:t>.</w:t>
      </w:r>
      <w:r w:rsidR="00BE76BB" w:rsidRPr="004E40D9">
        <w:rPr>
          <w:rFonts w:ascii="Arial" w:hAnsi="Arial" w:cs="Arial"/>
          <w:b/>
          <w:sz w:val="20"/>
          <w:szCs w:val="20"/>
        </w:rPr>
        <w:t xml:space="preserve"> </w:t>
      </w:r>
      <w:r w:rsidR="000F3542">
        <w:rPr>
          <w:rFonts w:ascii="Arial" w:hAnsi="Arial" w:cs="Arial"/>
          <w:b/>
          <w:sz w:val="20"/>
          <w:szCs w:val="20"/>
        </w:rPr>
        <w:t>2</w:t>
      </w:r>
      <w:r w:rsidR="00051535">
        <w:rPr>
          <w:rFonts w:ascii="Arial" w:hAnsi="Arial" w:cs="Arial"/>
          <w:b/>
          <w:sz w:val="20"/>
          <w:szCs w:val="20"/>
        </w:rPr>
        <w:t>0</w:t>
      </w:r>
      <w:bookmarkStart w:id="0" w:name="_GoBack"/>
      <w:bookmarkEnd w:id="0"/>
      <w:r w:rsidR="000F3542">
        <w:rPr>
          <w:rFonts w:ascii="Arial" w:hAnsi="Arial" w:cs="Arial"/>
          <w:b/>
          <w:sz w:val="20"/>
          <w:szCs w:val="20"/>
        </w:rPr>
        <w:t xml:space="preserve"> septe</w:t>
      </w:r>
      <w:r w:rsidR="009B6E0A">
        <w:rPr>
          <w:rFonts w:ascii="Arial" w:hAnsi="Arial" w:cs="Arial"/>
          <w:b/>
          <w:sz w:val="20"/>
          <w:szCs w:val="20"/>
        </w:rPr>
        <w:t>m</w:t>
      </w:r>
      <w:r w:rsidR="000F3542">
        <w:rPr>
          <w:rFonts w:ascii="Arial" w:hAnsi="Arial" w:cs="Arial"/>
          <w:b/>
          <w:sz w:val="20"/>
          <w:szCs w:val="20"/>
        </w:rPr>
        <w:t>ber 2021</w:t>
      </w:r>
    </w:p>
    <w:p w14:paraId="730639AE" w14:textId="77777777" w:rsidR="00E070B2" w:rsidRPr="00E070B2" w:rsidRDefault="002C24BC" w:rsidP="00E070B2">
      <w:pPr>
        <w:spacing w:after="220" w:line="460" w:lineRule="atLeast"/>
        <w:rPr>
          <w:rFonts w:ascii="Arial" w:eastAsia="MS Mincho" w:hAnsi="Arial" w:cs="Arial"/>
          <w:color w:val="FF0000"/>
          <w:sz w:val="48"/>
          <w:szCs w:val="24"/>
        </w:rPr>
      </w:pPr>
      <w:r>
        <w:rPr>
          <w:rFonts w:ascii="Arial" w:eastAsia="MS Mincho" w:hAnsi="Arial" w:cs="Arial"/>
          <w:color w:val="FF0000"/>
          <w:sz w:val="48"/>
          <w:szCs w:val="24"/>
        </w:rPr>
        <w:br w:type="page"/>
      </w:r>
      <w:r w:rsidR="00E070B2" w:rsidRPr="00E070B2">
        <w:rPr>
          <w:rFonts w:ascii="Arial" w:eastAsia="MS Mincho" w:hAnsi="Arial" w:cs="Arial"/>
          <w:color w:val="FF0000"/>
          <w:sz w:val="48"/>
          <w:szCs w:val="24"/>
        </w:rPr>
        <w:lastRenderedPageBreak/>
        <w:t>Inhoudsopgave</w:t>
      </w:r>
    </w:p>
    <w:p w14:paraId="50DFB9E0" w14:textId="77777777" w:rsidR="00D24826" w:rsidRDefault="00E070B2" w:rsidP="00E070B2">
      <w:pPr>
        <w:tabs>
          <w:tab w:val="left" w:pos="1080"/>
          <w:tab w:val="right" w:leader="dot" w:pos="9356"/>
        </w:tabs>
        <w:spacing w:line="264" w:lineRule="auto"/>
        <w:ind w:left="851" w:hanging="851"/>
        <w:rPr>
          <w:rFonts w:ascii="Arial" w:eastAsia="MS Mincho" w:hAnsi="Arial"/>
          <w:b/>
          <w:noProof/>
          <w:sz w:val="20"/>
          <w:szCs w:val="32"/>
        </w:rPr>
      </w:pPr>
      <w:r w:rsidRPr="00145966">
        <w:rPr>
          <w:rFonts w:ascii="Arial" w:eastAsia="MS Mincho" w:hAnsi="Arial"/>
          <w:noProof/>
          <w:sz w:val="20"/>
          <w:szCs w:val="32"/>
        </w:rPr>
        <w:fldChar w:fldCharType="begin"/>
      </w:r>
      <w:r w:rsidRPr="00145966">
        <w:rPr>
          <w:rFonts w:ascii="Arial" w:eastAsia="MS Mincho" w:hAnsi="Arial"/>
          <w:noProof/>
          <w:sz w:val="20"/>
          <w:szCs w:val="32"/>
        </w:rPr>
        <w:instrText xml:space="preserve"> TOC \o "1-3" \h \z \t "*Report Heading 1;1;*Report Heading 2;1;*Report Heading 3;1" </w:instrText>
      </w:r>
      <w:r w:rsidRPr="00145966">
        <w:rPr>
          <w:rFonts w:ascii="Arial" w:eastAsia="MS Mincho" w:hAnsi="Arial"/>
          <w:noProof/>
          <w:sz w:val="20"/>
          <w:szCs w:val="32"/>
        </w:rPr>
        <w:fldChar w:fldCharType="separate"/>
      </w:r>
      <w:r w:rsidR="00D24826">
        <w:rPr>
          <w:rFonts w:ascii="Arial" w:eastAsia="MS Mincho" w:hAnsi="Arial"/>
          <w:b/>
          <w:noProof/>
          <w:sz w:val="20"/>
          <w:szCs w:val="32"/>
        </w:rPr>
        <w:t>1</w:t>
      </w:r>
      <w:hyperlink w:anchor="_Toc358278467" w:history="1">
        <w:r w:rsidR="00D24826" w:rsidRPr="00FB7682">
          <w:rPr>
            <w:rStyle w:val="Hyperlink"/>
            <w:rFonts w:ascii="Arial" w:eastAsia="MS Mincho" w:hAnsi="Arial"/>
            <w:b/>
            <w:noProof/>
            <w:sz w:val="20"/>
            <w:szCs w:val="32"/>
            <w:lang w:val="en-US"/>
          </w:rPr>
          <w:tab/>
        </w:r>
        <w:r w:rsidR="00D24826">
          <w:rPr>
            <w:rStyle w:val="Hyperlink"/>
            <w:rFonts w:ascii="Arial" w:eastAsia="MS Mincho" w:hAnsi="Arial"/>
            <w:b/>
            <w:noProof/>
            <w:sz w:val="20"/>
            <w:szCs w:val="32"/>
            <w:lang w:val="en-US"/>
          </w:rPr>
          <w:t>Begripsomschrijvingen</w:t>
        </w:r>
        <w:r w:rsidR="00D24826" w:rsidRPr="00FB7682">
          <w:rPr>
            <w:rStyle w:val="Hyperlink"/>
            <w:rFonts w:ascii="Arial" w:eastAsia="MS Mincho" w:hAnsi="Arial"/>
            <w:b/>
            <w:noProof/>
            <w:webHidden/>
            <w:sz w:val="20"/>
            <w:szCs w:val="32"/>
          </w:rPr>
          <w:tab/>
        </w:r>
      </w:hyperlink>
      <w:r w:rsidR="00D24826">
        <w:rPr>
          <w:rFonts w:ascii="Arial" w:eastAsia="MS Mincho" w:hAnsi="Arial"/>
          <w:b/>
          <w:noProof/>
          <w:sz w:val="20"/>
          <w:szCs w:val="32"/>
        </w:rPr>
        <w:t>4</w:t>
      </w:r>
    </w:p>
    <w:p w14:paraId="31EAB558" w14:textId="77777777" w:rsidR="00E070B2" w:rsidRPr="0058339C" w:rsidRDefault="00051535" w:rsidP="00E070B2">
      <w:pPr>
        <w:tabs>
          <w:tab w:val="left" w:pos="1080"/>
          <w:tab w:val="right" w:leader="dot" w:pos="9356"/>
        </w:tabs>
        <w:spacing w:line="264" w:lineRule="auto"/>
        <w:ind w:left="851" w:hanging="851"/>
        <w:rPr>
          <w:noProof/>
          <w:sz w:val="24"/>
          <w:szCs w:val="24"/>
        </w:rPr>
      </w:pPr>
      <w:hyperlink w:anchor="_Toc358278456" w:history="1">
        <w:r w:rsidR="00E070B2" w:rsidRPr="00145966">
          <w:rPr>
            <w:rFonts w:ascii="Arial" w:eastAsia="MS Mincho" w:hAnsi="Arial"/>
            <w:b/>
            <w:noProof/>
            <w:sz w:val="20"/>
            <w:szCs w:val="32"/>
          </w:rPr>
          <w:t>2</w:t>
        </w:r>
        <w:r w:rsidR="00E070B2" w:rsidRPr="0058339C">
          <w:rPr>
            <w:noProof/>
            <w:sz w:val="24"/>
            <w:szCs w:val="24"/>
          </w:rPr>
          <w:tab/>
        </w:r>
        <w:r w:rsidR="00E070B2" w:rsidRPr="00145966">
          <w:rPr>
            <w:rFonts w:ascii="Arial" w:eastAsia="MS Mincho" w:hAnsi="Arial"/>
            <w:b/>
            <w:noProof/>
            <w:sz w:val="20"/>
            <w:szCs w:val="32"/>
          </w:rPr>
          <w:t>Inleiding</w:t>
        </w:r>
        <w:r w:rsidR="00E070B2" w:rsidRPr="00145966">
          <w:rPr>
            <w:rFonts w:ascii="Arial" w:eastAsia="MS Mincho" w:hAnsi="Arial"/>
            <w:b/>
            <w:noProof/>
            <w:webHidden/>
            <w:sz w:val="20"/>
            <w:szCs w:val="32"/>
          </w:rPr>
          <w:tab/>
        </w:r>
        <w:r w:rsidR="00E070B2" w:rsidRPr="00145966">
          <w:rPr>
            <w:rFonts w:ascii="Arial" w:eastAsia="MS Mincho" w:hAnsi="Arial"/>
            <w:b/>
            <w:noProof/>
            <w:webHidden/>
            <w:sz w:val="20"/>
            <w:szCs w:val="32"/>
          </w:rPr>
          <w:fldChar w:fldCharType="begin"/>
        </w:r>
        <w:r w:rsidR="00E070B2" w:rsidRPr="00145966">
          <w:rPr>
            <w:rFonts w:ascii="Arial" w:eastAsia="MS Mincho" w:hAnsi="Arial"/>
            <w:b/>
            <w:noProof/>
            <w:webHidden/>
            <w:sz w:val="20"/>
            <w:szCs w:val="32"/>
          </w:rPr>
          <w:instrText xml:space="preserve"> PAGEREF _Toc358278456 \h </w:instrText>
        </w:r>
        <w:r w:rsidR="00E070B2" w:rsidRPr="00145966">
          <w:rPr>
            <w:rFonts w:ascii="Arial" w:eastAsia="MS Mincho" w:hAnsi="Arial"/>
            <w:b/>
            <w:noProof/>
            <w:webHidden/>
            <w:sz w:val="20"/>
            <w:szCs w:val="32"/>
          </w:rPr>
        </w:r>
        <w:r w:rsidR="00E070B2" w:rsidRPr="00145966">
          <w:rPr>
            <w:rFonts w:ascii="Arial" w:eastAsia="MS Mincho" w:hAnsi="Arial"/>
            <w:b/>
            <w:noProof/>
            <w:webHidden/>
            <w:sz w:val="20"/>
            <w:szCs w:val="32"/>
          </w:rPr>
          <w:fldChar w:fldCharType="separate"/>
        </w:r>
        <w:r w:rsidR="003719A0">
          <w:rPr>
            <w:rFonts w:ascii="Arial" w:eastAsia="MS Mincho" w:hAnsi="Arial"/>
            <w:b/>
            <w:noProof/>
            <w:webHidden/>
            <w:sz w:val="20"/>
            <w:szCs w:val="32"/>
          </w:rPr>
          <w:t>6</w:t>
        </w:r>
        <w:r w:rsidR="00E070B2" w:rsidRPr="00145966">
          <w:rPr>
            <w:rFonts w:ascii="Arial" w:eastAsia="MS Mincho" w:hAnsi="Arial"/>
            <w:b/>
            <w:noProof/>
            <w:webHidden/>
            <w:sz w:val="20"/>
            <w:szCs w:val="32"/>
          </w:rPr>
          <w:fldChar w:fldCharType="end"/>
        </w:r>
      </w:hyperlink>
    </w:p>
    <w:p w14:paraId="143BCB2F" w14:textId="77777777" w:rsidR="00E070B2" w:rsidRPr="0058339C" w:rsidRDefault="00051535" w:rsidP="00E070B2">
      <w:pPr>
        <w:tabs>
          <w:tab w:val="left" w:pos="1080"/>
          <w:tab w:val="right" w:leader="dot" w:pos="9356"/>
        </w:tabs>
        <w:spacing w:line="264" w:lineRule="auto"/>
        <w:ind w:left="851" w:hanging="851"/>
        <w:rPr>
          <w:noProof/>
          <w:sz w:val="24"/>
          <w:szCs w:val="24"/>
        </w:rPr>
      </w:pPr>
      <w:hyperlink w:anchor="_Toc358278457" w:history="1">
        <w:r w:rsidR="00E070B2" w:rsidRPr="00145966">
          <w:rPr>
            <w:rFonts w:ascii="Arial" w:eastAsia="MS Mincho" w:hAnsi="Arial"/>
            <w:b/>
            <w:noProof/>
            <w:sz w:val="20"/>
            <w:szCs w:val="32"/>
          </w:rPr>
          <w:t>2.1</w:t>
        </w:r>
        <w:r w:rsidR="00E070B2" w:rsidRPr="0058339C">
          <w:rPr>
            <w:noProof/>
            <w:sz w:val="24"/>
            <w:szCs w:val="24"/>
          </w:rPr>
          <w:tab/>
        </w:r>
        <w:r w:rsidR="00E070B2" w:rsidRPr="00145966">
          <w:rPr>
            <w:rFonts w:ascii="Arial" w:eastAsia="MS Mincho" w:hAnsi="Arial"/>
            <w:b/>
            <w:noProof/>
            <w:sz w:val="20"/>
            <w:szCs w:val="32"/>
          </w:rPr>
          <w:t>Algemeen</w:t>
        </w:r>
        <w:r w:rsidR="00E070B2" w:rsidRPr="00145966">
          <w:rPr>
            <w:rFonts w:ascii="Arial" w:eastAsia="MS Mincho" w:hAnsi="Arial"/>
            <w:b/>
            <w:noProof/>
            <w:webHidden/>
            <w:sz w:val="20"/>
            <w:szCs w:val="32"/>
          </w:rPr>
          <w:tab/>
        </w:r>
        <w:r w:rsidR="00E070B2" w:rsidRPr="00145966">
          <w:rPr>
            <w:rFonts w:ascii="Arial" w:eastAsia="MS Mincho" w:hAnsi="Arial"/>
            <w:b/>
            <w:noProof/>
            <w:webHidden/>
            <w:sz w:val="20"/>
            <w:szCs w:val="32"/>
          </w:rPr>
          <w:fldChar w:fldCharType="begin"/>
        </w:r>
        <w:r w:rsidR="00E070B2" w:rsidRPr="00145966">
          <w:rPr>
            <w:rFonts w:ascii="Arial" w:eastAsia="MS Mincho" w:hAnsi="Arial"/>
            <w:b/>
            <w:noProof/>
            <w:webHidden/>
            <w:sz w:val="20"/>
            <w:szCs w:val="32"/>
          </w:rPr>
          <w:instrText xml:space="preserve"> PAGEREF _Toc358278457 \h </w:instrText>
        </w:r>
        <w:r w:rsidR="00E070B2" w:rsidRPr="00145966">
          <w:rPr>
            <w:rFonts w:ascii="Arial" w:eastAsia="MS Mincho" w:hAnsi="Arial"/>
            <w:b/>
            <w:noProof/>
            <w:webHidden/>
            <w:sz w:val="20"/>
            <w:szCs w:val="32"/>
          </w:rPr>
        </w:r>
        <w:r w:rsidR="00E070B2" w:rsidRPr="00145966">
          <w:rPr>
            <w:rFonts w:ascii="Arial" w:eastAsia="MS Mincho" w:hAnsi="Arial"/>
            <w:b/>
            <w:noProof/>
            <w:webHidden/>
            <w:sz w:val="20"/>
            <w:szCs w:val="32"/>
          </w:rPr>
          <w:fldChar w:fldCharType="separate"/>
        </w:r>
        <w:r w:rsidR="003719A0">
          <w:rPr>
            <w:rFonts w:ascii="Arial" w:eastAsia="MS Mincho" w:hAnsi="Arial"/>
            <w:b/>
            <w:noProof/>
            <w:webHidden/>
            <w:sz w:val="20"/>
            <w:szCs w:val="32"/>
          </w:rPr>
          <w:t>6</w:t>
        </w:r>
        <w:r w:rsidR="00E070B2" w:rsidRPr="00145966">
          <w:rPr>
            <w:rFonts w:ascii="Arial" w:eastAsia="MS Mincho" w:hAnsi="Arial"/>
            <w:b/>
            <w:noProof/>
            <w:webHidden/>
            <w:sz w:val="20"/>
            <w:szCs w:val="32"/>
          </w:rPr>
          <w:fldChar w:fldCharType="end"/>
        </w:r>
      </w:hyperlink>
    </w:p>
    <w:p w14:paraId="54EE9839" w14:textId="77777777" w:rsidR="00C96921" w:rsidRPr="00E66725" w:rsidRDefault="00051535" w:rsidP="00C96921">
      <w:pPr>
        <w:tabs>
          <w:tab w:val="left" w:pos="1080"/>
          <w:tab w:val="right" w:leader="dot" w:pos="9356"/>
        </w:tabs>
        <w:spacing w:line="264" w:lineRule="auto"/>
        <w:ind w:left="851" w:hanging="851"/>
        <w:rPr>
          <w:rFonts w:ascii="Arial" w:eastAsia="MS Mincho" w:hAnsi="Arial"/>
          <w:b/>
          <w:noProof/>
          <w:sz w:val="20"/>
          <w:szCs w:val="32"/>
        </w:rPr>
      </w:pPr>
      <w:hyperlink w:anchor="_Toc358278459" w:history="1">
        <w:r w:rsidR="00C96921" w:rsidRPr="00E66725">
          <w:rPr>
            <w:rStyle w:val="Hyperlink"/>
            <w:rFonts w:ascii="Arial" w:eastAsia="MS Mincho" w:hAnsi="Arial"/>
            <w:b/>
            <w:noProof/>
            <w:sz w:val="20"/>
            <w:szCs w:val="32"/>
          </w:rPr>
          <w:t>2.</w:t>
        </w:r>
        <w:r w:rsidR="00464956">
          <w:rPr>
            <w:rStyle w:val="Hyperlink"/>
            <w:rFonts w:ascii="Arial" w:eastAsia="MS Mincho" w:hAnsi="Arial"/>
            <w:b/>
            <w:noProof/>
            <w:sz w:val="20"/>
            <w:szCs w:val="32"/>
          </w:rPr>
          <w:t>2</w:t>
        </w:r>
        <w:r w:rsidR="00C96921" w:rsidRPr="00E66725">
          <w:rPr>
            <w:rStyle w:val="Hyperlink"/>
            <w:rFonts w:ascii="Arial" w:eastAsia="MS Mincho" w:hAnsi="Arial"/>
            <w:b/>
            <w:noProof/>
            <w:sz w:val="20"/>
            <w:szCs w:val="32"/>
          </w:rPr>
          <w:tab/>
        </w:r>
        <w:r w:rsidR="00C96921">
          <w:rPr>
            <w:rStyle w:val="Hyperlink"/>
            <w:rFonts w:ascii="Arial" w:eastAsia="MS Mincho" w:hAnsi="Arial"/>
            <w:b/>
            <w:noProof/>
            <w:sz w:val="20"/>
            <w:szCs w:val="32"/>
          </w:rPr>
          <w:t>Percelen</w:t>
        </w:r>
        <w:r w:rsidR="00C96921" w:rsidRPr="00E66725">
          <w:rPr>
            <w:rStyle w:val="Hyperlink"/>
            <w:rFonts w:ascii="Arial" w:eastAsia="MS Mincho" w:hAnsi="Arial"/>
            <w:b/>
            <w:noProof/>
            <w:webHidden/>
            <w:sz w:val="20"/>
            <w:szCs w:val="32"/>
          </w:rPr>
          <w:tab/>
        </w:r>
      </w:hyperlink>
      <w:r w:rsidR="0075347E">
        <w:rPr>
          <w:rFonts w:ascii="Arial" w:eastAsia="MS Mincho" w:hAnsi="Arial"/>
          <w:b/>
          <w:noProof/>
          <w:sz w:val="20"/>
          <w:szCs w:val="32"/>
        </w:rPr>
        <w:t>6</w:t>
      </w:r>
    </w:p>
    <w:p w14:paraId="6052ADDA" w14:textId="77777777" w:rsidR="00F11C0A" w:rsidRPr="00E66725" w:rsidRDefault="00051535" w:rsidP="00F11C0A">
      <w:pPr>
        <w:tabs>
          <w:tab w:val="left" w:pos="1080"/>
          <w:tab w:val="right" w:leader="dot" w:pos="9356"/>
        </w:tabs>
        <w:spacing w:line="264" w:lineRule="auto"/>
        <w:ind w:left="851" w:hanging="851"/>
        <w:rPr>
          <w:rFonts w:ascii="Arial" w:eastAsia="MS Mincho" w:hAnsi="Arial"/>
          <w:b/>
          <w:noProof/>
          <w:sz w:val="20"/>
          <w:szCs w:val="32"/>
        </w:rPr>
      </w:pPr>
      <w:hyperlink w:anchor="_Toc358278459" w:history="1">
        <w:r w:rsidR="00F11C0A" w:rsidRPr="00E66725">
          <w:rPr>
            <w:rStyle w:val="Hyperlink"/>
            <w:rFonts w:ascii="Arial" w:eastAsia="MS Mincho" w:hAnsi="Arial"/>
            <w:b/>
            <w:noProof/>
            <w:sz w:val="20"/>
            <w:szCs w:val="32"/>
          </w:rPr>
          <w:t>2.</w:t>
        </w:r>
        <w:r w:rsidR="00464956">
          <w:rPr>
            <w:rStyle w:val="Hyperlink"/>
            <w:rFonts w:ascii="Arial" w:eastAsia="MS Mincho" w:hAnsi="Arial"/>
            <w:b/>
            <w:noProof/>
            <w:sz w:val="20"/>
            <w:szCs w:val="32"/>
          </w:rPr>
          <w:t>3</w:t>
        </w:r>
        <w:r w:rsidR="00F11C0A" w:rsidRPr="00E66725">
          <w:rPr>
            <w:rStyle w:val="Hyperlink"/>
            <w:rFonts w:ascii="Arial" w:eastAsia="MS Mincho" w:hAnsi="Arial"/>
            <w:b/>
            <w:noProof/>
            <w:sz w:val="20"/>
            <w:szCs w:val="32"/>
          </w:rPr>
          <w:tab/>
        </w:r>
        <w:r w:rsidR="00C96921">
          <w:rPr>
            <w:rStyle w:val="Hyperlink"/>
            <w:rFonts w:ascii="Arial" w:eastAsia="MS Mincho" w:hAnsi="Arial"/>
            <w:b/>
            <w:noProof/>
            <w:sz w:val="20"/>
            <w:szCs w:val="32"/>
          </w:rPr>
          <w:t>Rechten Aanbestedende dienst</w:t>
        </w:r>
        <w:r w:rsidR="00F11C0A" w:rsidRPr="00E66725">
          <w:rPr>
            <w:rStyle w:val="Hyperlink"/>
            <w:rFonts w:ascii="Arial" w:eastAsia="MS Mincho" w:hAnsi="Arial"/>
            <w:b/>
            <w:noProof/>
            <w:webHidden/>
            <w:sz w:val="20"/>
            <w:szCs w:val="32"/>
          </w:rPr>
          <w:tab/>
        </w:r>
      </w:hyperlink>
      <w:r w:rsidR="003C4F79">
        <w:rPr>
          <w:rFonts w:ascii="Arial" w:eastAsia="MS Mincho" w:hAnsi="Arial"/>
          <w:b/>
          <w:noProof/>
          <w:sz w:val="20"/>
          <w:szCs w:val="32"/>
        </w:rPr>
        <w:t>6</w:t>
      </w:r>
    </w:p>
    <w:p w14:paraId="5EE47AA8" w14:textId="77777777" w:rsidR="00E66725" w:rsidRPr="00E66725" w:rsidRDefault="00051535" w:rsidP="00E66725">
      <w:pPr>
        <w:tabs>
          <w:tab w:val="left" w:pos="1080"/>
          <w:tab w:val="right" w:leader="dot" w:pos="9356"/>
        </w:tabs>
        <w:spacing w:line="264" w:lineRule="auto"/>
        <w:ind w:left="851" w:hanging="851"/>
        <w:rPr>
          <w:rFonts w:ascii="Arial" w:eastAsia="MS Mincho" w:hAnsi="Arial"/>
          <w:b/>
          <w:noProof/>
          <w:sz w:val="20"/>
          <w:szCs w:val="32"/>
        </w:rPr>
      </w:pPr>
      <w:hyperlink w:anchor="_Toc358278459" w:history="1">
        <w:r w:rsidR="00E66725" w:rsidRPr="00E66725">
          <w:rPr>
            <w:rStyle w:val="Hyperlink"/>
            <w:rFonts w:ascii="Arial" w:eastAsia="MS Mincho" w:hAnsi="Arial"/>
            <w:b/>
            <w:noProof/>
            <w:sz w:val="20"/>
            <w:szCs w:val="32"/>
          </w:rPr>
          <w:t>2.</w:t>
        </w:r>
        <w:r w:rsidR="00EE3607">
          <w:rPr>
            <w:rStyle w:val="Hyperlink"/>
            <w:rFonts w:ascii="Arial" w:eastAsia="MS Mincho" w:hAnsi="Arial"/>
            <w:b/>
            <w:noProof/>
            <w:sz w:val="20"/>
            <w:szCs w:val="32"/>
          </w:rPr>
          <w:t>4</w:t>
        </w:r>
        <w:r w:rsidR="00E66725" w:rsidRPr="00E66725">
          <w:rPr>
            <w:rStyle w:val="Hyperlink"/>
            <w:rFonts w:ascii="Arial" w:eastAsia="MS Mincho" w:hAnsi="Arial"/>
            <w:b/>
            <w:noProof/>
            <w:sz w:val="20"/>
            <w:szCs w:val="32"/>
          </w:rPr>
          <w:tab/>
          <w:t xml:space="preserve">Over de </w:t>
        </w:r>
        <w:r w:rsidR="00E66725">
          <w:rPr>
            <w:rStyle w:val="Hyperlink"/>
            <w:rFonts w:ascii="Arial" w:eastAsia="MS Mincho" w:hAnsi="Arial"/>
            <w:b/>
            <w:noProof/>
            <w:sz w:val="20"/>
            <w:szCs w:val="32"/>
          </w:rPr>
          <w:t>aanbestedende dienst</w:t>
        </w:r>
        <w:r w:rsidR="00E66725" w:rsidRPr="00E66725">
          <w:rPr>
            <w:rStyle w:val="Hyperlink"/>
            <w:rFonts w:ascii="Arial" w:eastAsia="MS Mincho" w:hAnsi="Arial"/>
            <w:b/>
            <w:noProof/>
            <w:webHidden/>
            <w:sz w:val="20"/>
            <w:szCs w:val="32"/>
          </w:rPr>
          <w:tab/>
        </w:r>
      </w:hyperlink>
      <w:r w:rsidR="00D24826">
        <w:rPr>
          <w:rFonts w:ascii="Arial" w:eastAsia="MS Mincho" w:hAnsi="Arial"/>
          <w:b/>
          <w:noProof/>
          <w:sz w:val="20"/>
          <w:szCs w:val="32"/>
        </w:rPr>
        <w:t>7</w:t>
      </w:r>
    </w:p>
    <w:p w14:paraId="7E425F89" w14:textId="77777777" w:rsidR="00E070B2" w:rsidRPr="0058339C" w:rsidRDefault="00051535" w:rsidP="00E070B2">
      <w:pPr>
        <w:tabs>
          <w:tab w:val="left" w:pos="1080"/>
          <w:tab w:val="right" w:leader="dot" w:pos="9356"/>
        </w:tabs>
        <w:spacing w:line="264" w:lineRule="auto"/>
        <w:ind w:left="851" w:hanging="851"/>
        <w:rPr>
          <w:noProof/>
          <w:sz w:val="24"/>
          <w:szCs w:val="24"/>
        </w:rPr>
      </w:pPr>
      <w:hyperlink w:anchor="_Toc358278459" w:history="1">
        <w:r w:rsidR="00464956">
          <w:rPr>
            <w:rFonts w:ascii="Arial" w:eastAsia="MS Mincho" w:hAnsi="Arial"/>
            <w:b/>
            <w:noProof/>
            <w:sz w:val="20"/>
            <w:szCs w:val="32"/>
          </w:rPr>
          <w:t>2.</w:t>
        </w:r>
        <w:r w:rsidR="00EE3607">
          <w:rPr>
            <w:rFonts w:ascii="Arial" w:eastAsia="MS Mincho" w:hAnsi="Arial"/>
            <w:b/>
            <w:noProof/>
            <w:sz w:val="20"/>
            <w:szCs w:val="32"/>
          </w:rPr>
          <w:t>5</w:t>
        </w:r>
        <w:r w:rsidR="00E070B2" w:rsidRPr="0058339C">
          <w:rPr>
            <w:noProof/>
            <w:sz w:val="24"/>
            <w:szCs w:val="24"/>
          </w:rPr>
          <w:tab/>
        </w:r>
        <w:r w:rsidR="00E070B2" w:rsidRPr="00145966">
          <w:rPr>
            <w:rFonts w:ascii="Arial" w:eastAsia="MS Mincho" w:hAnsi="Arial"/>
            <w:b/>
            <w:noProof/>
            <w:sz w:val="20"/>
            <w:szCs w:val="32"/>
          </w:rPr>
          <w:t>Over de opdracht</w:t>
        </w:r>
        <w:r w:rsidR="00E070B2" w:rsidRPr="00145966">
          <w:rPr>
            <w:rFonts w:ascii="Arial" w:eastAsia="MS Mincho" w:hAnsi="Arial"/>
            <w:b/>
            <w:noProof/>
            <w:webHidden/>
            <w:sz w:val="20"/>
            <w:szCs w:val="32"/>
          </w:rPr>
          <w:tab/>
        </w:r>
      </w:hyperlink>
      <w:r w:rsidR="003C4F79">
        <w:rPr>
          <w:rFonts w:ascii="Arial" w:eastAsia="MS Mincho" w:hAnsi="Arial"/>
          <w:b/>
          <w:noProof/>
          <w:sz w:val="20"/>
          <w:szCs w:val="32"/>
        </w:rPr>
        <w:t>8</w:t>
      </w:r>
    </w:p>
    <w:p w14:paraId="5358092C" w14:textId="77777777" w:rsidR="002527D4" w:rsidRDefault="00051535" w:rsidP="00E070B2">
      <w:pPr>
        <w:tabs>
          <w:tab w:val="left" w:pos="1080"/>
          <w:tab w:val="right" w:leader="dot" w:pos="9356"/>
        </w:tabs>
        <w:spacing w:line="264" w:lineRule="auto"/>
        <w:ind w:left="851" w:hanging="851"/>
        <w:rPr>
          <w:rFonts w:ascii="Arial" w:eastAsia="MS Mincho" w:hAnsi="Arial"/>
          <w:b/>
          <w:noProof/>
          <w:sz w:val="20"/>
          <w:szCs w:val="32"/>
        </w:rPr>
      </w:pPr>
      <w:hyperlink w:anchor="_Toc358278459" w:history="1">
        <w:r w:rsidR="00464956">
          <w:rPr>
            <w:rFonts w:ascii="Arial" w:eastAsia="MS Mincho" w:hAnsi="Arial"/>
            <w:b/>
            <w:noProof/>
            <w:sz w:val="20"/>
            <w:szCs w:val="32"/>
          </w:rPr>
          <w:t>2.</w:t>
        </w:r>
        <w:r w:rsidR="00EE3607">
          <w:rPr>
            <w:rFonts w:ascii="Arial" w:eastAsia="MS Mincho" w:hAnsi="Arial"/>
            <w:b/>
            <w:noProof/>
            <w:sz w:val="20"/>
            <w:szCs w:val="32"/>
          </w:rPr>
          <w:t>6</w:t>
        </w:r>
        <w:r w:rsidR="002527D4" w:rsidRPr="0058339C">
          <w:rPr>
            <w:noProof/>
            <w:sz w:val="24"/>
            <w:szCs w:val="24"/>
          </w:rPr>
          <w:tab/>
        </w:r>
        <w:r w:rsidR="002527D4">
          <w:rPr>
            <w:rFonts w:ascii="Arial" w:eastAsia="MS Mincho" w:hAnsi="Arial"/>
            <w:b/>
            <w:noProof/>
            <w:sz w:val="20"/>
            <w:szCs w:val="32"/>
          </w:rPr>
          <w:t>Aon</w:t>
        </w:r>
        <w:r w:rsidR="002527D4" w:rsidRPr="00145966">
          <w:rPr>
            <w:rFonts w:ascii="Arial" w:eastAsia="MS Mincho" w:hAnsi="Arial"/>
            <w:b/>
            <w:noProof/>
            <w:webHidden/>
            <w:sz w:val="20"/>
            <w:szCs w:val="32"/>
          </w:rPr>
          <w:tab/>
        </w:r>
      </w:hyperlink>
      <w:r w:rsidR="003C4F79">
        <w:rPr>
          <w:rFonts w:ascii="Arial" w:eastAsia="MS Mincho" w:hAnsi="Arial"/>
          <w:b/>
          <w:noProof/>
          <w:sz w:val="20"/>
          <w:szCs w:val="32"/>
        </w:rPr>
        <w:t>8</w:t>
      </w:r>
    </w:p>
    <w:p w14:paraId="7364C74E" w14:textId="77777777" w:rsidR="00E070B2" w:rsidRPr="0058339C" w:rsidRDefault="00051535" w:rsidP="00E070B2">
      <w:pPr>
        <w:tabs>
          <w:tab w:val="left" w:pos="1080"/>
          <w:tab w:val="right" w:leader="dot" w:pos="9356"/>
        </w:tabs>
        <w:spacing w:line="264" w:lineRule="auto"/>
        <w:ind w:left="851" w:hanging="851"/>
        <w:rPr>
          <w:noProof/>
          <w:sz w:val="24"/>
          <w:szCs w:val="24"/>
        </w:rPr>
      </w:pPr>
      <w:hyperlink w:anchor="_Toc358278460" w:history="1">
        <w:r w:rsidR="00E070B2" w:rsidRPr="00145966">
          <w:rPr>
            <w:rFonts w:ascii="Arial" w:eastAsia="MS Mincho" w:hAnsi="Arial"/>
            <w:b/>
            <w:noProof/>
            <w:sz w:val="20"/>
            <w:szCs w:val="32"/>
          </w:rPr>
          <w:t>3</w:t>
        </w:r>
        <w:r w:rsidR="00E070B2" w:rsidRPr="0058339C">
          <w:rPr>
            <w:noProof/>
            <w:sz w:val="24"/>
            <w:szCs w:val="24"/>
          </w:rPr>
          <w:tab/>
        </w:r>
        <w:r w:rsidR="00E070B2" w:rsidRPr="00145966">
          <w:rPr>
            <w:rFonts w:ascii="Arial" w:eastAsia="MS Mincho" w:hAnsi="Arial"/>
            <w:b/>
            <w:noProof/>
            <w:sz w:val="20"/>
            <w:szCs w:val="32"/>
          </w:rPr>
          <w:t>De procedure</w:t>
        </w:r>
        <w:r w:rsidR="00E070B2" w:rsidRPr="00145966">
          <w:rPr>
            <w:rFonts w:ascii="Arial" w:eastAsia="MS Mincho" w:hAnsi="Arial"/>
            <w:b/>
            <w:noProof/>
            <w:webHidden/>
            <w:sz w:val="20"/>
            <w:szCs w:val="32"/>
          </w:rPr>
          <w:tab/>
        </w:r>
      </w:hyperlink>
      <w:r w:rsidR="003C4F79">
        <w:rPr>
          <w:rFonts w:ascii="Arial" w:eastAsia="MS Mincho" w:hAnsi="Arial"/>
          <w:b/>
          <w:noProof/>
          <w:sz w:val="20"/>
          <w:szCs w:val="32"/>
        </w:rPr>
        <w:t>9</w:t>
      </w:r>
    </w:p>
    <w:p w14:paraId="7C3EF1DF" w14:textId="77777777" w:rsidR="00E070B2" w:rsidRPr="0058339C" w:rsidRDefault="00051535" w:rsidP="00E070B2">
      <w:pPr>
        <w:tabs>
          <w:tab w:val="left" w:pos="1080"/>
          <w:tab w:val="right" w:leader="dot" w:pos="9356"/>
        </w:tabs>
        <w:spacing w:line="264" w:lineRule="auto"/>
        <w:ind w:left="851" w:hanging="851"/>
        <w:rPr>
          <w:noProof/>
          <w:sz w:val="24"/>
          <w:szCs w:val="24"/>
        </w:rPr>
      </w:pPr>
      <w:hyperlink w:anchor="_Toc358278461" w:history="1">
        <w:r w:rsidR="00117503" w:rsidRPr="00145966">
          <w:rPr>
            <w:rFonts w:ascii="Arial" w:eastAsia="MS Mincho" w:hAnsi="Arial"/>
            <w:b/>
            <w:noProof/>
            <w:sz w:val="20"/>
            <w:szCs w:val="32"/>
          </w:rPr>
          <w:t>3.1</w:t>
        </w:r>
        <w:r w:rsidR="00117503" w:rsidRPr="0058339C">
          <w:rPr>
            <w:noProof/>
            <w:sz w:val="24"/>
            <w:szCs w:val="24"/>
          </w:rPr>
          <w:tab/>
        </w:r>
        <w:r w:rsidR="00BE76BB">
          <w:rPr>
            <w:rFonts w:ascii="Arial" w:eastAsia="MS Mincho" w:hAnsi="Arial"/>
            <w:b/>
            <w:noProof/>
            <w:sz w:val="20"/>
            <w:szCs w:val="32"/>
          </w:rPr>
          <w:t>TenderNed</w:t>
        </w:r>
        <w:r w:rsidR="00117503" w:rsidRPr="00145966">
          <w:rPr>
            <w:rFonts w:ascii="Arial" w:eastAsia="MS Mincho" w:hAnsi="Arial"/>
            <w:b/>
            <w:noProof/>
            <w:webHidden/>
            <w:sz w:val="20"/>
            <w:szCs w:val="32"/>
          </w:rPr>
          <w:tab/>
        </w:r>
      </w:hyperlink>
      <w:r w:rsidR="003C4F79">
        <w:rPr>
          <w:rFonts w:ascii="Arial" w:eastAsia="MS Mincho" w:hAnsi="Arial"/>
          <w:b/>
          <w:noProof/>
          <w:sz w:val="20"/>
          <w:szCs w:val="32"/>
        </w:rPr>
        <w:t>9</w:t>
      </w:r>
    </w:p>
    <w:p w14:paraId="15D1DFA4" w14:textId="77777777" w:rsidR="00117503" w:rsidRDefault="00051535" w:rsidP="00E070B2">
      <w:pPr>
        <w:tabs>
          <w:tab w:val="left" w:pos="1080"/>
          <w:tab w:val="right" w:leader="dot" w:pos="9356"/>
        </w:tabs>
        <w:spacing w:line="264" w:lineRule="auto"/>
        <w:ind w:left="851" w:hanging="851"/>
        <w:rPr>
          <w:rFonts w:ascii="Arial" w:eastAsia="MS Mincho" w:hAnsi="Arial"/>
          <w:b/>
          <w:noProof/>
          <w:sz w:val="20"/>
          <w:szCs w:val="32"/>
        </w:rPr>
      </w:pPr>
      <w:hyperlink w:anchor="_Toc358278461" w:history="1">
        <w:r w:rsidR="00117503">
          <w:rPr>
            <w:rFonts w:ascii="Arial" w:eastAsia="MS Mincho" w:hAnsi="Arial"/>
            <w:b/>
            <w:noProof/>
            <w:sz w:val="20"/>
            <w:szCs w:val="32"/>
          </w:rPr>
          <w:t>3.2</w:t>
        </w:r>
        <w:r w:rsidR="00117503" w:rsidRPr="0058339C">
          <w:rPr>
            <w:noProof/>
            <w:sz w:val="24"/>
            <w:szCs w:val="24"/>
          </w:rPr>
          <w:tab/>
        </w:r>
        <w:r w:rsidR="00117503" w:rsidRPr="00145966">
          <w:rPr>
            <w:rFonts w:ascii="Arial" w:eastAsia="MS Mincho" w:hAnsi="Arial"/>
            <w:b/>
            <w:noProof/>
            <w:sz w:val="20"/>
            <w:szCs w:val="32"/>
          </w:rPr>
          <w:t>Planning</w:t>
        </w:r>
        <w:r w:rsidR="00117503" w:rsidRPr="00145966">
          <w:rPr>
            <w:rFonts w:ascii="Arial" w:eastAsia="MS Mincho" w:hAnsi="Arial"/>
            <w:b/>
            <w:noProof/>
            <w:webHidden/>
            <w:sz w:val="20"/>
            <w:szCs w:val="32"/>
          </w:rPr>
          <w:tab/>
        </w:r>
      </w:hyperlink>
      <w:r w:rsidR="003C4F79">
        <w:rPr>
          <w:rFonts w:ascii="Arial" w:eastAsia="MS Mincho" w:hAnsi="Arial"/>
          <w:b/>
          <w:noProof/>
          <w:sz w:val="20"/>
          <w:szCs w:val="32"/>
        </w:rPr>
        <w:t>9</w:t>
      </w:r>
    </w:p>
    <w:p w14:paraId="2F7D5226" w14:textId="77777777" w:rsidR="00F11C0A" w:rsidRDefault="00051535" w:rsidP="00E070B2">
      <w:pPr>
        <w:tabs>
          <w:tab w:val="left" w:pos="1080"/>
          <w:tab w:val="right" w:leader="dot" w:pos="9356"/>
        </w:tabs>
        <w:spacing w:line="264" w:lineRule="auto"/>
        <w:ind w:left="851" w:hanging="851"/>
        <w:rPr>
          <w:rFonts w:ascii="Arial" w:eastAsia="MS Mincho" w:hAnsi="Arial"/>
          <w:b/>
          <w:noProof/>
          <w:sz w:val="20"/>
          <w:szCs w:val="32"/>
        </w:rPr>
      </w:pPr>
      <w:hyperlink w:anchor="_Toc358278462" w:history="1">
        <w:r w:rsidR="00F11C0A" w:rsidRPr="00145966">
          <w:rPr>
            <w:rFonts w:ascii="Arial" w:eastAsia="MS Mincho" w:hAnsi="Arial"/>
            <w:b/>
            <w:noProof/>
            <w:sz w:val="20"/>
            <w:szCs w:val="32"/>
          </w:rPr>
          <w:t>3.</w:t>
        </w:r>
        <w:r w:rsidR="00117503">
          <w:rPr>
            <w:rFonts w:ascii="Arial" w:eastAsia="MS Mincho" w:hAnsi="Arial"/>
            <w:b/>
            <w:noProof/>
            <w:sz w:val="20"/>
            <w:szCs w:val="32"/>
          </w:rPr>
          <w:t>3</w:t>
        </w:r>
        <w:r w:rsidR="00F11C0A" w:rsidRPr="00145966">
          <w:rPr>
            <w:noProof/>
            <w:sz w:val="24"/>
            <w:szCs w:val="24"/>
            <w:lang w:val="en-US"/>
          </w:rPr>
          <w:tab/>
        </w:r>
        <w:r w:rsidR="00F11C0A">
          <w:rPr>
            <w:rFonts w:ascii="Arial" w:eastAsia="MS Mincho" w:hAnsi="Arial"/>
            <w:b/>
            <w:noProof/>
            <w:sz w:val="20"/>
            <w:szCs w:val="32"/>
          </w:rPr>
          <w:t>Nota van Inlichtingen</w:t>
        </w:r>
        <w:r w:rsidR="00F11C0A" w:rsidRPr="00145966">
          <w:rPr>
            <w:rFonts w:ascii="Arial" w:eastAsia="MS Mincho" w:hAnsi="Arial"/>
            <w:b/>
            <w:noProof/>
            <w:webHidden/>
            <w:sz w:val="20"/>
            <w:szCs w:val="32"/>
          </w:rPr>
          <w:tab/>
        </w:r>
      </w:hyperlink>
      <w:r w:rsidR="003C4F79">
        <w:rPr>
          <w:rFonts w:ascii="Arial" w:eastAsia="MS Mincho" w:hAnsi="Arial"/>
          <w:b/>
          <w:noProof/>
          <w:sz w:val="20"/>
          <w:szCs w:val="32"/>
        </w:rPr>
        <w:t>10</w:t>
      </w:r>
    </w:p>
    <w:p w14:paraId="75C53ECA" w14:textId="77777777" w:rsidR="00E070B2" w:rsidRPr="00145966" w:rsidRDefault="00051535" w:rsidP="00E070B2">
      <w:pPr>
        <w:tabs>
          <w:tab w:val="left" w:pos="1080"/>
          <w:tab w:val="right" w:leader="dot" w:pos="9356"/>
        </w:tabs>
        <w:spacing w:line="264" w:lineRule="auto"/>
        <w:ind w:left="851" w:hanging="851"/>
        <w:rPr>
          <w:noProof/>
          <w:sz w:val="24"/>
          <w:szCs w:val="24"/>
          <w:lang w:val="en-US"/>
        </w:rPr>
      </w:pPr>
      <w:hyperlink w:anchor="_Toc358278462" w:history="1">
        <w:r w:rsidR="00E070B2" w:rsidRPr="00145966">
          <w:rPr>
            <w:rFonts w:ascii="Arial" w:eastAsia="MS Mincho" w:hAnsi="Arial"/>
            <w:b/>
            <w:noProof/>
            <w:sz w:val="20"/>
            <w:szCs w:val="32"/>
          </w:rPr>
          <w:t>3.</w:t>
        </w:r>
        <w:r w:rsidR="00117503">
          <w:rPr>
            <w:rFonts w:ascii="Arial" w:eastAsia="MS Mincho" w:hAnsi="Arial"/>
            <w:b/>
            <w:noProof/>
            <w:sz w:val="20"/>
            <w:szCs w:val="32"/>
          </w:rPr>
          <w:t>4</w:t>
        </w:r>
        <w:r w:rsidR="00E070B2" w:rsidRPr="00145966">
          <w:rPr>
            <w:noProof/>
            <w:sz w:val="24"/>
            <w:szCs w:val="24"/>
            <w:lang w:val="en-US"/>
          </w:rPr>
          <w:tab/>
        </w:r>
        <w:r w:rsidR="00E070B2" w:rsidRPr="00145966">
          <w:rPr>
            <w:rFonts w:ascii="Arial" w:eastAsia="MS Mincho" w:hAnsi="Arial"/>
            <w:b/>
            <w:noProof/>
            <w:sz w:val="20"/>
            <w:szCs w:val="32"/>
          </w:rPr>
          <w:t>Contact</w:t>
        </w:r>
        <w:r w:rsidR="00E070B2" w:rsidRPr="00145966">
          <w:rPr>
            <w:rFonts w:ascii="Arial" w:eastAsia="MS Mincho" w:hAnsi="Arial"/>
            <w:b/>
            <w:noProof/>
            <w:webHidden/>
            <w:sz w:val="20"/>
            <w:szCs w:val="32"/>
          </w:rPr>
          <w:tab/>
        </w:r>
      </w:hyperlink>
      <w:r w:rsidR="00D24826">
        <w:rPr>
          <w:rFonts w:ascii="Arial" w:eastAsia="MS Mincho" w:hAnsi="Arial"/>
          <w:b/>
          <w:noProof/>
          <w:sz w:val="20"/>
          <w:szCs w:val="32"/>
        </w:rPr>
        <w:t>1</w:t>
      </w:r>
      <w:r w:rsidR="003C4F79">
        <w:rPr>
          <w:rFonts w:ascii="Arial" w:eastAsia="MS Mincho" w:hAnsi="Arial"/>
          <w:b/>
          <w:noProof/>
          <w:sz w:val="20"/>
          <w:szCs w:val="32"/>
        </w:rPr>
        <w:t>1</w:t>
      </w:r>
    </w:p>
    <w:p w14:paraId="2B06B40F" w14:textId="77777777" w:rsidR="00F11C0A" w:rsidRDefault="00051535" w:rsidP="00E070B2">
      <w:pPr>
        <w:tabs>
          <w:tab w:val="left" w:pos="1080"/>
          <w:tab w:val="right" w:leader="dot" w:pos="9356"/>
        </w:tabs>
        <w:spacing w:line="264" w:lineRule="auto"/>
        <w:ind w:left="851" w:hanging="851"/>
        <w:rPr>
          <w:rFonts w:ascii="Arial" w:eastAsia="MS Mincho" w:hAnsi="Arial"/>
          <w:b/>
          <w:noProof/>
          <w:sz w:val="20"/>
          <w:szCs w:val="32"/>
        </w:rPr>
      </w:pPr>
      <w:hyperlink w:anchor="_Toc358278462" w:history="1">
        <w:r w:rsidR="00F11C0A" w:rsidRPr="00145966">
          <w:rPr>
            <w:rFonts w:ascii="Arial" w:eastAsia="MS Mincho" w:hAnsi="Arial"/>
            <w:b/>
            <w:noProof/>
            <w:sz w:val="20"/>
            <w:szCs w:val="32"/>
          </w:rPr>
          <w:t>3.</w:t>
        </w:r>
        <w:r w:rsidR="00117503">
          <w:rPr>
            <w:rFonts w:ascii="Arial" w:eastAsia="MS Mincho" w:hAnsi="Arial"/>
            <w:b/>
            <w:noProof/>
            <w:sz w:val="20"/>
            <w:szCs w:val="32"/>
          </w:rPr>
          <w:t>5</w:t>
        </w:r>
        <w:r w:rsidR="00F11C0A" w:rsidRPr="00145966">
          <w:rPr>
            <w:noProof/>
            <w:sz w:val="24"/>
            <w:szCs w:val="24"/>
            <w:lang w:val="en-US"/>
          </w:rPr>
          <w:tab/>
        </w:r>
        <w:r w:rsidR="00F11C0A">
          <w:rPr>
            <w:rFonts w:ascii="Arial" w:eastAsia="MS Mincho" w:hAnsi="Arial"/>
            <w:b/>
            <w:noProof/>
            <w:sz w:val="20"/>
            <w:szCs w:val="32"/>
          </w:rPr>
          <w:t>Inhoud van het verzoek tot deelneming</w:t>
        </w:r>
        <w:r w:rsidR="00F11C0A" w:rsidRPr="00145966">
          <w:rPr>
            <w:rFonts w:ascii="Arial" w:eastAsia="MS Mincho" w:hAnsi="Arial"/>
            <w:b/>
            <w:noProof/>
            <w:webHidden/>
            <w:sz w:val="20"/>
            <w:szCs w:val="32"/>
          </w:rPr>
          <w:tab/>
        </w:r>
      </w:hyperlink>
      <w:r w:rsidR="00D24826">
        <w:rPr>
          <w:rFonts w:ascii="Arial" w:eastAsia="MS Mincho" w:hAnsi="Arial"/>
          <w:b/>
          <w:noProof/>
          <w:sz w:val="20"/>
          <w:szCs w:val="32"/>
        </w:rPr>
        <w:t>1</w:t>
      </w:r>
      <w:r w:rsidR="003C4F79">
        <w:rPr>
          <w:rFonts w:ascii="Arial" w:eastAsia="MS Mincho" w:hAnsi="Arial"/>
          <w:b/>
          <w:noProof/>
          <w:sz w:val="20"/>
          <w:szCs w:val="32"/>
        </w:rPr>
        <w:t>1</w:t>
      </w:r>
    </w:p>
    <w:p w14:paraId="3B3673D9" w14:textId="77777777" w:rsidR="00F11C0A" w:rsidRDefault="00051535" w:rsidP="00F11C0A">
      <w:pPr>
        <w:tabs>
          <w:tab w:val="left" w:pos="1080"/>
          <w:tab w:val="right" w:leader="dot" w:pos="9356"/>
        </w:tabs>
        <w:spacing w:line="264" w:lineRule="auto"/>
        <w:ind w:left="851" w:hanging="851"/>
        <w:rPr>
          <w:rFonts w:ascii="Arial" w:eastAsia="MS Mincho" w:hAnsi="Arial"/>
          <w:b/>
          <w:noProof/>
          <w:sz w:val="20"/>
          <w:szCs w:val="32"/>
        </w:rPr>
      </w:pPr>
      <w:hyperlink w:anchor="_Toc358278462" w:history="1">
        <w:r w:rsidR="00F11C0A" w:rsidRPr="00145966">
          <w:rPr>
            <w:rFonts w:ascii="Arial" w:eastAsia="MS Mincho" w:hAnsi="Arial"/>
            <w:b/>
            <w:noProof/>
            <w:sz w:val="20"/>
            <w:szCs w:val="32"/>
          </w:rPr>
          <w:t>3.</w:t>
        </w:r>
        <w:r w:rsidR="00117503">
          <w:rPr>
            <w:rFonts w:ascii="Arial" w:eastAsia="MS Mincho" w:hAnsi="Arial"/>
            <w:b/>
            <w:noProof/>
            <w:sz w:val="20"/>
            <w:szCs w:val="32"/>
          </w:rPr>
          <w:t>6</w:t>
        </w:r>
        <w:r w:rsidR="00F11C0A" w:rsidRPr="00145966">
          <w:rPr>
            <w:noProof/>
            <w:sz w:val="24"/>
            <w:szCs w:val="24"/>
            <w:lang w:val="en-US"/>
          </w:rPr>
          <w:tab/>
        </w:r>
        <w:r w:rsidR="00F11C0A">
          <w:rPr>
            <w:rFonts w:ascii="Arial" w:eastAsia="MS Mincho" w:hAnsi="Arial"/>
            <w:b/>
            <w:noProof/>
            <w:sz w:val="20"/>
            <w:szCs w:val="32"/>
          </w:rPr>
          <w:t>Indieningvoorschrift verzoek tot deelneming</w:t>
        </w:r>
        <w:r w:rsidR="00F11C0A" w:rsidRPr="00145966">
          <w:rPr>
            <w:rFonts w:ascii="Arial" w:eastAsia="MS Mincho" w:hAnsi="Arial"/>
            <w:b/>
            <w:noProof/>
            <w:webHidden/>
            <w:sz w:val="20"/>
            <w:szCs w:val="32"/>
          </w:rPr>
          <w:tab/>
        </w:r>
      </w:hyperlink>
      <w:r w:rsidR="00A74569">
        <w:rPr>
          <w:rFonts w:ascii="Arial" w:eastAsia="MS Mincho" w:hAnsi="Arial"/>
          <w:b/>
          <w:noProof/>
          <w:sz w:val="20"/>
          <w:szCs w:val="32"/>
        </w:rPr>
        <w:t>1</w:t>
      </w:r>
      <w:r w:rsidR="003C4F79">
        <w:rPr>
          <w:rFonts w:ascii="Arial" w:eastAsia="MS Mincho" w:hAnsi="Arial"/>
          <w:b/>
          <w:noProof/>
          <w:sz w:val="20"/>
          <w:szCs w:val="32"/>
        </w:rPr>
        <w:t>1</w:t>
      </w:r>
    </w:p>
    <w:p w14:paraId="330721DA" w14:textId="77777777" w:rsidR="00B25433" w:rsidRDefault="00051535" w:rsidP="00B25433">
      <w:pPr>
        <w:tabs>
          <w:tab w:val="left" w:pos="1080"/>
          <w:tab w:val="right" w:leader="dot" w:pos="9356"/>
        </w:tabs>
        <w:spacing w:line="264" w:lineRule="auto"/>
        <w:ind w:left="851" w:hanging="851"/>
        <w:rPr>
          <w:rFonts w:ascii="Arial" w:eastAsia="MS Mincho" w:hAnsi="Arial"/>
          <w:b/>
          <w:noProof/>
          <w:sz w:val="20"/>
          <w:szCs w:val="32"/>
        </w:rPr>
      </w:pPr>
      <w:hyperlink w:anchor="_Toc358278462" w:history="1">
        <w:r w:rsidR="00B25433" w:rsidRPr="00145966">
          <w:rPr>
            <w:rFonts w:ascii="Arial" w:eastAsia="MS Mincho" w:hAnsi="Arial"/>
            <w:b/>
            <w:noProof/>
            <w:sz w:val="20"/>
            <w:szCs w:val="32"/>
          </w:rPr>
          <w:t>3.</w:t>
        </w:r>
        <w:r w:rsidR="00B25433">
          <w:rPr>
            <w:rFonts w:ascii="Arial" w:eastAsia="MS Mincho" w:hAnsi="Arial"/>
            <w:b/>
            <w:noProof/>
            <w:sz w:val="20"/>
            <w:szCs w:val="32"/>
          </w:rPr>
          <w:t>7</w:t>
        </w:r>
        <w:r w:rsidR="00B25433" w:rsidRPr="00145966">
          <w:rPr>
            <w:noProof/>
            <w:sz w:val="24"/>
            <w:szCs w:val="24"/>
            <w:lang w:val="en-US"/>
          </w:rPr>
          <w:tab/>
        </w:r>
        <w:r w:rsidR="00B25433">
          <w:rPr>
            <w:rFonts w:ascii="Arial" w:eastAsia="MS Mincho" w:hAnsi="Arial"/>
            <w:b/>
            <w:noProof/>
            <w:sz w:val="20"/>
            <w:szCs w:val="32"/>
          </w:rPr>
          <w:t>Voldoet aan selectiedocument, verduidelijking, herstel van gebreken</w:t>
        </w:r>
        <w:r w:rsidR="00B25433" w:rsidRPr="00145966">
          <w:rPr>
            <w:rFonts w:ascii="Arial" w:eastAsia="MS Mincho" w:hAnsi="Arial"/>
            <w:b/>
            <w:noProof/>
            <w:webHidden/>
            <w:sz w:val="20"/>
            <w:szCs w:val="32"/>
          </w:rPr>
          <w:tab/>
        </w:r>
      </w:hyperlink>
      <w:r w:rsidR="00B25433">
        <w:rPr>
          <w:rFonts w:ascii="Arial" w:eastAsia="MS Mincho" w:hAnsi="Arial"/>
          <w:b/>
          <w:noProof/>
          <w:sz w:val="20"/>
          <w:szCs w:val="32"/>
        </w:rPr>
        <w:t>1</w:t>
      </w:r>
      <w:r w:rsidR="003C4F79">
        <w:rPr>
          <w:rFonts w:ascii="Arial" w:eastAsia="MS Mincho" w:hAnsi="Arial"/>
          <w:b/>
          <w:noProof/>
          <w:sz w:val="20"/>
          <w:szCs w:val="32"/>
        </w:rPr>
        <w:t>2</w:t>
      </w:r>
    </w:p>
    <w:p w14:paraId="33AA6FC1" w14:textId="77777777" w:rsidR="003C4F79" w:rsidRDefault="00051535" w:rsidP="003C4F79">
      <w:pPr>
        <w:tabs>
          <w:tab w:val="left" w:pos="1080"/>
          <w:tab w:val="right" w:leader="dot" w:pos="9356"/>
        </w:tabs>
        <w:spacing w:line="264" w:lineRule="auto"/>
        <w:ind w:left="851" w:hanging="851"/>
        <w:rPr>
          <w:rFonts w:ascii="Arial" w:eastAsia="MS Mincho" w:hAnsi="Arial"/>
          <w:b/>
          <w:noProof/>
          <w:sz w:val="20"/>
          <w:szCs w:val="32"/>
        </w:rPr>
      </w:pPr>
      <w:hyperlink w:anchor="_Toc358278462" w:history="1">
        <w:r w:rsidR="003C4F79" w:rsidRPr="00145966">
          <w:rPr>
            <w:rFonts w:ascii="Arial" w:eastAsia="MS Mincho" w:hAnsi="Arial"/>
            <w:b/>
            <w:noProof/>
            <w:sz w:val="20"/>
            <w:szCs w:val="32"/>
          </w:rPr>
          <w:t>3.</w:t>
        </w:r>
        <w:r w:rsidR="003C4F79">
          <w:rPr>
            <w:rFonts w:ascii="Arial" w:eastAsia="MS Mincho" w:hAnsi="Arial"/>
            <w:b/>
            <w:noProof/>
            <w:sz w:val="20"/>
            <w:szCs w:val="32"/>
          </w:rPr>
          <w:t>8</w:t>
        </w:r>
        <w:r w:rsidR="003C4F79" w:rsidRPr="00145966">
          <w:rPr>
            <w:noProof/>
            <w:sz w:val="24"/>
            <w:szCs w:val="24"/>
            <w:lang w:val="en-US"/>
          </w:rPr>
          <w:tab/>
        </w:r>
        <w:r w:rsidR="003C4F79">
          <w:rPr>
            <w:rFonts w:ascii="Arial" w:eastAsia="MS Mincho" w:hAnsi="Arial"/>
            <w:b/>
            <w:noProof/>
            <w:sz w:val="20"/>
            <w:szCs w:val="32"/>
          </w:rPr>
          <w:t>Overige voorwaarden</w:t>
        </w:r>
        <w:r w:rsidR="003C4F79" w:rsidRPr="00145966">
          <w:rPr>
            <w:rFonts w:ascii="Arial" w:eastAsia="MS Mincho" w:hAnsi="Arial"/>
            <w:b/>
            <w:noProof/>
            <w:webHidden/>
            <w:sz w:val="20"/>
            <w:szCs w:val="32"/>
          </w:rPr>
          <w:tab/>
        </w:r>
      </w:hyperlink>
      <w:r w:rsidR="003C4F79">
        <w:rPr>
          <w:rFonts w:ascii="Arial" w:eastAsia="MS Mincho" w:hAnsi="Arial"/>
          <w:b/>
          <w:noProof/>
          <w:sz w:val="20"/>
          <w:szCs w:val="32"/>
        </w:rPr>
        <w:t>12</w:t>
      </w:r>
    </w:p>
    <w:p w14:paraId="2C8E0480" w14:textId="77777777" w:rsidR="00E070B2" w:rsidRPr="00145966" w:rsidRDefault="00051535" w:rsidP="00E070B2">
      <w:pPr>
        <w:tabs>
          <w:tab w:val="left" w:pos="1080"/>
          <w:tab w:val="right" w:leader="dot" w:pos="9356"/>
        </w:tabs>
        <w:spacing w:line="264" w:lineRule="auto"/>
        <w:ind w:left="851" w:hanging="851"/>
        <w:rPr>
          <w:noProof/>
          <w:sz w:val="24"/>
          <w:szCs w:val="24"/>
          <w:lang w:val="en-US"/>
        </w:rPr>
      </w:pPr>
      <w:hyperlink w:anchor="_Toc358278466" w:history="1">
        <w:r w:rsidR="00F11C0A">
          <w:rPr>
            <w:rFonts w:ascii="Arial" w:eastAsia="MS Mincho" w:hAnsi="Arial"/>
            <w:b/>
            <w:noProof/>
            <w:sz w:val="20"/>
            <w:szCs w:val="32"/>
          </w:rPr>
          <w:t>4</w:t>
        </w:r>
        <w:r w:rsidR="00E070B2" w:rsidRPr="00145966">
          <w:rPr>
            <w:noProof/>
            <w:sz w:val="24"/>
            <w:szCs w:val="24"/>
            <w:lang w:val="en-US"/>
          </w:rPr>
          <w:tab/>
        </w:r>
        <w:r w:rsidR="00E070B2" w:rsidRPr="00145966">
          <w:rPr>
            <w:rFonts w:ascii="Arial" w:eastAsia="MS Mincho" w:hAnsi="Arial"/>
            <w:b/>
            <w:noProof/>
            <w:sz w:val="20"/>
            <w:szCs w:val="32"/>
          </w:rPr>
          <w:t>Eisen</w:t>
        </w:r>
        <w:r w:rsidR="00E070B2" w:rsidRPr="00145966">
          <w:rPr>
            <w:rFonts w:ascii="Arial" w:eastAsia="MS Mincho" w:hAnsi="Arial"/>
            <w:b/>
            <w:noProof/>
            <w:webHidden/>
            <w:sz w:val="20"/>
            <w:szCs w:val="32"/>
          </w:rPr>
          <w:tab/>
        </w:r>
      </w:hyperlink>
      <w:r w:rsidR="0042747B">
        <w:rPr>
          <w:rFonts w:ascii="Arial" w:eastAsia="MS Mincho" w:hAnsi="Arial"/>
          <w:b/>
          <w:noProof/>
          <w:sz w:val="20"/>
          <w:szCs w:val="32"/>
        </w:rPr>
        <w:t>1</w:t>
      </w:r>
      <w:r w:rsidR="003C4F79">
        <w:rPr>
          <w:rFonts w:ascii="Arial" w:eastAsia="MS Mincho" w:hAnsi="Arial"/>
          <w:b/>
          <w:noProof/>
          <w:sz w:val="20"/>
          <w:szCs w:val="32"/>
        </w:rPr>
        <w:t>3</w:t>
      </w:r>
    </w:p>
    <w:p w14:paraId="5F4F5D9E" w14:textId="77777777" w:rsidR="00E070B2" w:rsidRPr="00145966" w:rsidRDefault="00051535" w:rsidP="00E070B2">
      <w:pPr>
        <w:tabs>
          <w:tab w:val="left" w:pos="1080"/>
          <w:tab w:val="right" w:leader="dot" w:pos="9356"/>
        </w:tabs>
        <w:spacing w:line="264" w:lineRule="auto"/>
        <w:ind w:left="851" w:hanging="851"/>
        <w:rPr>
          <w:noProof/>
          <w:sz w:val="24"/>
          <w:szCs w:val="24"/>
          <w:lang w:val="en-US"/>
        </w:rPr>
      </w:pPr>
      <w:hyperlink w:anchor="_Toc358278467" w:history="1">
        <w:r w:rsidR="00F11C0A">
          <w:rPr>
            <w:rFonts w:ascii="Arial" w:eastAsia="MS Mincho" w:hAnsi="Arial"/>
            <w:b/>
            <w:noProof/>
            <w:sz w:val="20"/>
            <w:szCs w:val="32"/>
          </w:rPr>
          <w:t>4</w:t>
        </w:r>
        <w:r w:rsidR="00E070B2" w:rsidRPr="00145966">
          <w:rPr>
            <w:rFonts w:ascii="Arial" w:eastAsia="MS Mincho" w:hAnsi="Arial"/>
            <w:b/>
            <w:noProof/>
            <w:sz w:val="20"/>
            <w:szCs w:val="32"/>
          </w:rPr>
          <w:t>.1</w:t>
        </w:r>
        <w:r w:rsidR="00E070B2" w:rsidRPr="00145966">
          <w:rPr>
            <w:noProof/>
            <w:sz w:val="24"/>
            <w:szCs w:val="24"/>
            <w:lang w:val="en-US"/>
          </w:rPr>
          <w:tab/>
        </w:r>
        <w:r w:rsidR="00E070B2" w:rsidRPr="00145966">
          <w:rPr>
            <w:rFonts w:ascii="Arial" w:eastAsia="MS Mincho" w:hAnsi="Arial"/>
            <w:b/>
            <w:noProof/>
            <w:sz w:val="20"/>
            <w:szCs w:val="32"/>
          </w:rPr>
          <w:t>Inleiding</w:t>
        </w:r>
        <w:r w:rsidR="00E070B2" w:rsidRPr="00145966">
          <w:rPr>
            <w:rFonts w:ascii="Arial" w:eastAsia="MS Mincho" w:hAnsi="Arial"/>
            <w:b/>
            <w:noProof/>
            <w:webHidden/>
            <w:sz w:val="20"/>
            <w:szCs w:val="32"/>
          </w:rPr>
          <w:tab/>
        </w:r>
      </w:hyperlink>
      <w:r w:rsidR="0042747B">
        <w:rPr>
          <w:rFonts w:ascii="Arial" w:eastAsia="MS Mincho" w:hAnsi="Arial"/>
          <w:b/>
          <w:noProof/>
          <w:sz w:val="20"/>
          <w:szCs w:val="32"/>
        </w:rPr>
        <w:t>1</w:t>
      </w:r>
      <w:r w:rsidR="003C4F79">
        <w:rPr>
          <w:rFonts w:ascii="Arial" w:eastAsia="MS Mincho" w:hAnsi="Arial"/>
          <w:b/>
          <w:noProof/>
          <w:sz w:val="20"/>
          <w:szCs w:val="32"/>
        </w:rPr>
        <w:t>3</w:t>
      </w:r>
    </w:p>
    <w:p w14:paraId="02C75C4E" w14:textId="77777777" w:rsidR="00E070B2" w:rsidRPr="00145966" w:rsidRDefault="00051535" w:rsidP="00E070B2">
      <w:pPr>
        <w:tabs>
          <w:tab w:val="left" w:pos="1080"/>
          <w:tab w:val="right" w:leader="dot" w:pos="9356"/>
        </w:tabs>
        <w:spacing w:line="264" w:lineRule="auto"/>
        <w:ind w:left="851" w:hanging="851"/>
        <w:rPr>
          <w:noProof/>
          <w:sz w:val="24"/>
          <w:szCs w:val="24"/>
          <w:lang w:val="en-US"/>
        </w:rPr>
      </w:pPr>
      <w:hyperlink w:anchor="_Toc358278468" w:history="1">
        <w:r w:rsidR="00F11C0A">
          <w:rPr>
            <w:rFonts w:ascii="Arial" w:eastAsia="MS Mincho" w:hAnsi="Arial"/>
            <w:b/>
            <w:noProof/>
            <w:sz w:val="20"/>
            <w:szCs w:val="32"/>
          </w:rPr>
          <w:t>4</w:t>
        </w:r>
        <w:r w:rsidR="00A13C8A">
          <w:rPr>
            <w:rFonts w:ascii="Arial" w:eastAsia="MS Mincho" w:hAnsi="Arial"/>
            <w:b/>
            <w:noProof/>
            <w:sz w:val="20"/>
            <w:szCs w:val="32"/>
          </w:rPr>
          <w:t>.1.1</w:t>
        </w:r>
        <w:r w:rsidR="00E070B2" w:rsidRPr="00145966">
          <w:rPr>
            <w:noProof/>
            <w:sz w:val="24"/>
            <w:szCs w:val="24"/>
            <w:lang w:val="en-US"/>
          </w:rPr>
          <w:tab/>
        </w:r>
        <w:r w:rsidR="00E070B2" w:rsidRPr="00145966">
          <w:rPr>
            <w:rFonts w:ascii="Arial" w:eastAsia="MS Mincho" w:hAnsi="Arial"/>
            <w:b/>
            <w:noProof/>
            <w:sz w:val="20"/>
            <w:szCs w:val="32"/>
          </w:rPr>
          <w:t>Combinaties</w:t>
        </w:r>
        <w:r w:rsidR="00E070B2" w:rsidRPr="00145966">
          <w:rPr>
            <w:rFonts w:ascii="Arial" w:eastAsia="MS Mincho" w:hAnsi="Arial"/>
            <w:b/>
            <w:noProof/>
            <w:webHidden/>
            <w:sz w:val="20"/>
            <w:szCs w:val="32"/>
          </w:rPr>
          <w:tab/>
        </w:r>
      </w:hyperlink>
      <w:r w:rsidR="0042747B">
        <w:rPr>
          <w:rFonts w:ascii="Arial" w:eastAsia="MS Mincho" w:hAnsi="Arial"/>
          <w:b/>
          <w:noProof/>
          <w:sz w:val="20"/>
          <w:szCs w:val="32"/>
        </w:rPr>
        <w:t>1</w:t>
      </w:r>
      <w:r w:rsidR="003C4F79">
        <w:rPr>
          <w:rFonts w:ascii="Arial" w:eastAsia="MS Mincho" w:hAnsi="Arial"/>
          <w:b/>
          <w:noProof/>
          <w:sz w:val="20"/>
          <w:szCs w:val="32"/>
        </w:rPr>
        <w:t>3</w:t>
      </w:r>
    </w:p>
    <w:p w14:paraId="352CD103" w14:textId="77777777" w:rsidR="00E070B2" w:rsidRPr="00145966" w:rsidRDefault="00051535" w:rsidP="00E070B2">
      <w:pPr>
        <w:tabs>
          <w:tab w:val="left" w:pos="1080"/>
          <w:tab w:val="right" w:leader="dot" w:pos="9356"/>
        </w:tabs>
        <w:spacing w:line="264" w:lineRule="auto"/>
        <w:ind w:left="851" w:hanging="851"/>
        <w:rPr>
          <w:noProof/>
          <w:sz w:val="24"/>
          <w:szCs w:val="24"/>
          <w:lang w:val="en-US"/>
        </w:rPr>
      </w:pPr>
      <w:hyperlink w:anchor="_Toc358278469" w:history="1">
        <w:r w:rsidR="00F11C0A">
          <w:rPr>
            <w:rFonts w:ascii="Arial" w:eastAsia="MS Mincho" w:hAnsi="Arial"/>
            <w:b/>
            <w:noProof/>
            <w:sz w:val="20"/>
            <w:szCs w:val="32"/>
          </w:rPr>
          <w:t>4</w:t>
        </w:r>
        <w:r w:rsidR="00A13C8A">
          <w:rPr>
            <w:rFonts w:ascii="Arial" w:eastAsia="MS Mincho" w:hAnsi="Arial"/>
            <w:b/>
            <w:noProof/>
            <w:sz w:val="20"/>
            <w:szCs w:val="32"/>
          </w:rPr>
          <w:t>.1.2</w:t>
        </w:r>
        <w:r w:rsidR="00E070B2" w:rsidRPr="00145966">
          <w:rPr>
            <w:noProof/>
            <w:sz w:val="24"/>
            <w:szCs w:val="24"/>
            <w:lang w:val="en-US"/>
          </w:rPr>
          <w:tab/>
        </w:r>
        <w:r w:rsidR="00B05434">
          <w:rPr>
            <w:rFonts w:ascii="Arial" w:eastAsia="MS Mincho" w:hAnsi="Arial"/>
            <w:b/>
            <w:noProof/>
            <w:sz w:val="20"/>
            <w:szCs w:val="32"/>
          </w:rPr>
          <w:t>Beroep op derden</w:t>
        </w:r>
        <w:r w:rsidR="00E070B2" w:rsidRPr="00145966">
          <w:rPr>
            <w:rFonts w:ascii="Arial" w:eastAsia="MS Mincho" w:hAnsi="Arial"/>
            <w:b/>
            <w:noProof/>
            <w:webHidden/>
            <w:sz w:val="20"/>
            <w:szCs w:val="32"/>
          </w:rPr>
          <w:tab/>
        </w:r>
      </w:hyperlink>
      <w:r w:rsidR="00A74569">
        <w:rPr>
          <w:rFonts w:ascii="Arial" w:eastAsia="MS Mincho" w:hAnsi="Arial"/>
          <w:b/>
          <w:noProof/>
          <w:sz w:val="20"/>
          <w:szCs w:val="32"/>
        </w:rPr>
        <w:t>1</w:t>
      </w:r>
      <w:r w:rsidR="003C4F79">
        <w:rPr>
          <w:rFonts w:ascii="Arial" w:eastAsia="MS Mincho" w:hAnsi="Arial"/>
          <w:b/>
          <w:noProof/>
          <w:sz w:val="20"/>
          <w:szCs w:val="32"/>
        </w:rPr>
        <w:t>3</w:t>
      </w:r>
    </w:p>
    <w:p w14:paraId="135B2E2C" w14:textId="77777777" w:rsidR="007E1D0B" w:rsidRPr="007E1D0B" w:rsidRDefault="00051535" w:rsidP="007E1D0B">
      <w:pPr>
        <w:tabs>
          <w:tab w:val="left" w:pos="1080"/>
          <w:tab w:val="right" w:leader="dot" w:pos="9356"/>
        </w:tabs>
        <w:spacing w:line="264" w:lineRule="auto"/>
        <w:ind w:left="851" w:hanging="851"/>
        <w:rPr>
          <w:rFonts w:ascii="Arial" w:eastAsia="MS Mincho" w:hAnsi="Arial"/>
          <w:b/>
          <w:noProof/>
          <w:sz w:val="20"/>
          <w:szCs w:val="32"/>
          <w:lang w:val="en-US"/>
        </w:rPr>
      </w:pPr>
      <w:hyperlink w:anchor="_Toc358278469" w:history="1">
        <w:r w:rsidR="00F11C0A">
          <w:rPr>
            <w:rStyle w:val="Hyperlink"/>
            <w:rFonts w:ascii="Arial" w:eastAsia="MS Mincho" w:hAnsi="Arial"/>
            <w:b/>
            <w:noProof/>
            <w:sz w:val="20"/>
            <w:szCs w:val="32"/>
          </w:rPr>
          <w:t>4</w:t>
        </w:r>
        <w:r w:rsidR="007E1D0B">
          <w:rPr>
            <w:rStyle w:val="Hyperlink"/>
            <w:rFonts w:ascii="Arial" w:eastAsia="MS Mincho" w:hAnsi="Arial"/>
            <w:b/>
            <w:noProof/>
            <w:sz w:val="20"/>
            <w:szCs w:val="32"/>
          </w:rPr>
          <w:t>.1.3</w:t>
        </w:r>
        <w:r w:rsidR="007E1D0B" w:rsidRPr="007E1D0B">
          <w:rPr>
            <w:rStyle w:val="Hyperlink"/>
            <w:rFonts w:ascii="Arial" w:eastAsia="MS Mincho" w:hAnsi="Arial"/>
            <w:b/>
            <w:noProof/>
            <w:sz w:val="20"/>
            <w:szCs w:val="32"/>
            <w:lang w:val="en-US"/>
          </w:rPr>
          <w:tab/>
        </w:r>
        <w:r w:rsidR="00A442D7">
          <w:rPr>
            <w:rStyle w:val="Hyperlink"/>
            <w:rFonts w:ascii="Arial" w:eastAsia="MS Mincho" w:hAnsi="Arial"/>
            <w:b/>
            <w:noProof/>
            <w:sz w:val="20"/>
            <w:szCs w:val="32"/>
            <w:lang w:val="en-US"/>
          </w:rPr>
          <w:t>Gevolmachtigde agent</w:t>
        </w:r>
        <w:r w:rsidR="007E1D0B" w:rsidRPr="007E1D0B">
          <w:rPr>
            <w:rStyle w:val="Hyperlink"/>
            <w:rFonts w:ascii="Arial" w:eastAsia="MS Mincho" w:hAnsi="Arial"/>
            <w:b/>
            <w:noProof/>
            <w:webHidden/>
            <w:sz w:val="20"/>
            <w:szCs w:val="32"/>
          </w:rPr>
          <w:tab/>
        </w:r>
        <w:r w:rsidR="00E86E60">
          <w:rPr>
            <w:rStyle w:val="Hyperlink"/>
            <w:rFonts w:ascii="Arial" w:eastAsia="MS Mincho" w:hAnsi="Arial"/>
            <w:b/>
            <w:noProof/>
            <w:webHidden/>
            <w:sz w:val="20"/>
            <w:szCs w:val="32"/>
          </w:rPr>
          <w:t>1</w:t>
        </w:r>
      </w:hyperlink>
      <w:r w:rsidR="003C4F79">
        <w:rPr>
          <w:rFonts w:ascii="Arial" w:eastAsia="MS Mincho" w:hAnsi="Arial"/>
          <w:b/>
          <w:noProof/>
          <w:sz w:val="20"/>
          <w:szCs w:val="32"/>
        </w:rPr>
        <w:t>4</w:t>
      </w:r>
    </w:p>
    <w:p w14:paraId="2C06FC71" w14:textId="77777777" w:rsidR="00E070B2" w:rsidRPr="00145966" w:rsidRDefault="00051535" w:rsidP="00E070B2">
      <w:pPr>
        <w:tabs>
          <w:tab w:val="left" w:pos="1080"/>
          <w:tab w:val="right" w:leader="dot" w:pos="9356"/>
        </w:tabs>
        <w:spacing w:line="264" w:lineRule="auto"/>
        <w:ind w:left="851" w:hanging="851"/>
        <w:rPr>
          <w:noProof/>
          <w:sz w:val="24"/>
          <w:szCs w:val="24"/>
          <w:lang w:val="en-US"/>
        </w:rPr>
      </w:pPr>
      <w:hyperlink w:anchor="_Toc358278470" w:history="1">
        <w:r w:rsidR="00F11C0A">
          <w:rPr>
            <w:rFonts w:ascii="Arial" w:eastAsia="MS Mincho" w:hAnsi="Arial"/>
            <w:b/>
            <w:noProof/>
            <w:sz w:val="20"/>
            <w:szCs w:val="32"/>
          </w:rPr>
          <w:t>4</w:t>
        </w:r>
        <w:r w:rsidR="00A13C8A">
          <w:rPr>
            <w:rFonts w:ascii="Arial" w:eastAsia="MS Mincho" w:hAnsi="Arial"/>
            <w:b/>
            <w:noProof/>
            <w:sz w:val="20"/>
            <w:szCs w:val="32"/>
          </w:rPr>
          <w:t>.2</w:t>
        </w:r>
        <w:r w:rsidR="00E070B2" w:rsidRPr="00145966">
          <w:rPr>
            <w:noProof/>
            <w:sz w:val="24"/>
            <w:szCs w:val="24"/>
            <w:lang w:val="en-US"/>
          </w:rPr>
          <w:tab/>
        </w:r>
        <w:r w:rsidR="00E070B2" w:rsidRPr="00145966">
          <w:rPr>
            <w:rFonts w:ascii="Arial" w:eastAsia="MS Mincho" w:hAnsi="Arial"/>
            <w:b/>
            <w:noProof/>
            <w:sz w:val="20"/>
            <w:szCs w:val="32"/>
          </w:rPr>
          <w:t>Uitsluitingsgronden</w:t>
        </w:r>
        <w:r w:rsidR="00E070B2" w:rsidRPr="00145966">
          <w:rPr>
            <w:rFonts w:ascii="Arial" w:eastAsia="MS Mincho" w:hAnsi="Arial"/>
            <w:b/>
            <w:noProof/>
            <w:webHidden/>
            <w:sz w:val="20"/>
            <w:szCs w:val="32"/>
          </w:rPr>
          <w:tab/>
        </w:r>
        <w:r w:rsidR="00E86E60">
          <w:rPr>
            <w:rFonts w:ascii="Arial" w:eastAsia="MS Mincho" w:hAnsi="Arial"/>
            <w:b/>
            <w:noProof/>
            <w:webHidden/>
            <w:sz w:val="20"/>
            <w:szCs w:val="32"/>
          </w:rPr>
          <w:t>1</w:t>
        </w:r>
      </w:hyperlink>
      <w:r w:rsidR="003C4F79">
        <w:rPr>
          <w:rFonts w:ascii="Arial" w:eastAsia="MS Mincho" w:hAnsi="Arial"/>
          <w:b/>
          <w:noProof/>
          <w:sz w:val="20"/>
          <w:szCs w:val="32"/>
        </w:rPr>
        <w:t>4</w:t>
      </w:r>
    </w:p>
    <w:p w14:paraId="230F4635" w14:textId="77777777" w:rsidR="00E070B2" w:rsidRPr="00145966" w:rsidRDefault="00051535" w:rsidP="00E070B2">
      <w:pPr>
        <w:tabs>
          <w:tab w:val="left" w:pos="1080"/>
          <w:tab w:val="right" w:leader="dot" w:pos="9356"/>
        </w:tabs>
        <w:spacing w:line="264" w:lineRule="auto"/>
        <w:ind w:left="851" w:hanging="851"/>
        <w:rPr>
          <w:noProof/>
          <w:sz w:val="24"/>
          <w:szCs w:val="24"/>
          <w:lang w:val="en-US"/>
        </w:rPr>
      </w:pPr>
      <w:hyperlink w:anchor="_Toc358278471" w:history="1">
        <w:r w:rsidR="00F11C0A">
          <w:rPr>
            <w:rFonts w:ascii="Arial" w:eastAsia="MS Mincho" w:hAnsi="Arial"/>
            <w:b/>
            <w:noProof/>
            <w:sz w:val="20"/>
            <w:szCs w:val="32"/>
          </w:rPr>
          <w:t>4</w:t>
        </w:r>
        <w:r w:rsidR="00A13C8A">
          <w:rPr>
            <w:rFonts w:ascii="Arial" w:eastAsia="MS Mincho" w:hAnsi="Arial"/>
            <w:b/>
            <w:noProof/>
            <w:sz w:val="20"/>
            <w:szCs w:val="32"/>
          </w:rPr>
          <w:t>.2</w:t>
        </w:r>
        <w:r w:rsidR="00E070B2" w:rsidRPr="00145966">
          <w:rPr>
            <w:rFonts w:ascii="Arial" w:eastAsia="MS Mincho" w:hAnsi="Arial"/>
            <w:b/>
            <w:noProof/>
            <w:sz w:val="20"/>
            <w:szCs w:val="32"/>
          </w:rPr>
          <w:t>.1</w:t>
        </w:r>
        <w:r w:rsidR="00E070B2" w:rsidRPr="00145966">
          <w:rPr>
            <w:noProof/>
            <w:sz w:val="24"/>
            <w:szCs w:val="24"/>
            <w:lang w:val="en-US"/>
          </w:rPr>
          <w:tab/>
        </w:r>
        <w:r w:rsidR="00E070B2" w:rsidRPr="00145966">
          <w:rPr>
            <w:rFonts w:ascii="Arial" w:eastAsia="MS Mincho" w:hAnsi="Arial"/>
            <w:b/>
            <w:noProof/>
            <w:sz w:val="20"/>
            <w:szCs w:val="32"/>
          </w:rPr>
          <w:t xml:space="preserve">Uitsluitingsgronden artikel 2.86 </w:t>
        </w:r>
        <w:r w:rsidR="003C4F79">
          <w:rPr>
            <w:rFonts w:ascii="Arial" w:eastAsia="MS Mincho" w:hAnsi="Arial"/>
            <w:b/>
            <w:noProof/>
            <w:sz w:val="20"/>
            <w:szCs w:val="32"/>
          </w:rPr>
          <w:t xml:space="preserve">en 2. 87 </w:t>
        </w:r>
        <w:r w:rsidR="002F5731">
          <w:rPr>
            <w:rFonts w:ascii="Arial" w:eastAsia="MS Mincho" w:hAnsi="Arial"/>
            <w:b/>
            <w:noProof/>
            <w:sz w:val="20"/>
            <w:szCs w:val="32"/>
          </w:rPr>
          <w:t xml:space="preserve">Aanbestedingswet </w:t>
        </w:r>
        <w:r w:rsidR="00B43F3B">
          <w:rPr>
            <w:rFonts w:ascii="Arial" w:eastAsia="MS Mincho" w:hAnsi="Arial"/>
            <w:b/>
            <w:noProof/>
            <w:sz w:val="20"/>
            <w:szCs w:val="32"/>
          </w:rPr>
          <w:t>2012</w:t>
        </w:r>
        <w:r w:rsidR="00E070B2" w:rsidRPr="00145966">
          <w:rPr>
            <w:rFonts w:ascii="Arial" w:eastAsia="MS Mincho" w:hAnsi="Arial"/>
            <w:b/>
            <w:noProof/>
            <w:webHidden/>
            <w:sz w:val="20"/>
            <w:szCs w:val="32"/>
          </w:rPr>
          <w:tab/>
        </w:r>
      </w:hyperlink>
      <w:r w:rsidR="00C96921">
        <w:rPr>
          <w:rFonts w:ascii="Arial" w:eastAsia="MS Mincho" w:hAnsi="Arial"/>
          <w:b/>
          <w:noProof/>
          <w:sz w:val="20"/>
          <w:szCs w:val="32"/>
        </w:rPr>
        <w:t>1</w:t>
      </w:r>
      <w:r w:rsidR="003C4F79">
        <w:rPr>
          <w:rFonts w:ascii="Arial" w:eastAsia="MS Mincho" w:hAnsi="Arial"/>
          <w:b/>
          <w:noProof/>
          <w:sz w:val="20"/>
          <w:szCs w:val="32"/>
        </w:rPr>
        <w:t>5</w:t>
      </w:r>
    </w:p>
    <w:p w14:paraId="1C0519DA" w14:textId="77777777" w:rsidR="00E070B2" w:rsidRPr="00145966" w:rsidRDefault="00051535" w:rsidP="00E070B2">
      <w:pPr>
        <w:tabs>
          <w:tab w:val="left" w:pos="1080"/>
          <w:tab w:val="right" w:leader="dot" w:pos="9356"/>
        </w:tabs>
        <w:spacing w:line="264" w:lineRule="auto"/>
        <w:ind w:left="851" w:hanging="851"/>
        <w:rPr>
          <w:noProof/>
          <w:sz w:val="24"/>
          <w:szCs w:val="24"/>
          <w:lang w:val="en-US"/>
        </w:rPr>
      </w:pPr>
      <w:hyperlink w:anchor="_Toc358278473" w:history="1">
        <w:r w:rsidR="00F11C0A">
          <w:rPr>
            <w:rFonts w:ascii="Arial" w:eastAsia="MS Mincho" w:hAnsi="Arial"/>
            <w:b/>
            <w:noProof/>
            <w:sz w:val="20"/>
            <w:szCs w:val="32"/>
          </w:rPr>
          <w:t>4</w:t>
        </w:r>
        <w:r w:rsidR="00A13C8A">
          <w:rPr>
            <w:rFonts w:ascii="Arial" w:eastAsia="MS Mincho" w:hAnsi="Arial"/>
            <w:b/>
            <w:noProof/>
            <w:sz w:val="20"/>
            <w:szCs w:val="32"/>
          </w:rPr>
          <w:t>.2</w:t>
        </w:r>
        <w:r w:rsidR="00E070B2" w:rsidRPr="00145966">
          <w:rPr>
            <w:rFonts w:ascii="Arial" w:eastAsia="MS Mincho" w:hAnsi="Arial"/>
            <w:b/>
            <w:noProof/>
            <w:sz w:val="20"/>
            <w:szCs w:val="32"/>
          </w:rPr>
          <w:t>.3</w:t>
        </w:r>
        <w:r w:rsidR="00E070B2" w:rsidRPr="00145966">
          <w:rPr>
            <w:noProof/>
            <w:sz w:val="24"/>
            <w:szCs w:val="24"/>
            <w:lang w:val="en-US"/>
          </w:rPr>
          <w:tab/>
        </w:r>
        <w:r w:rsidR="00E070B2" w:rsidRPr="00145966">
          <w:rPr>
            <w:rFonts w:ascii="Arial" w:eastAsia="MS Mincho" w:hAnsi="Arial"/>
            <w:b/>
            <w:noProof/>
            <w:sz w:val="20"/>
            <w:szCs w:val="32"/>
          </w:rPr>
          <w:t>Bewijs</w:t>
        </w:r>
        <w:r w:rsidR="00E070B2" w:rsidRPr="00145966">
          <w:rPr>
            <w:rFonts w:ascii="Arial" w:eastAsia="MS Mincho" w:hAnsi="Arial"/>
            <w:b/>
            <w:noProof/>
            <w:webHidden/>
            <w:sz w:val="20"/>
            <w:szCs w:val="32"/>
          </w:rPr>
          <w:tab/>
        </w:r>
        <w:r w:rsidR="00E86E60">
          <w:rPr>
            <w:rFonts w:ascii="Arial" w:eastAsia="MS Mincho" w:hAnsi="Arial"/>
            <w:b/>
            <w:noProof/>
            <w:webHidden/>
            <w:sz w:val="20"/>
            <w:szCs w:val="32"/>
          </w:rPr>
          <w:t>1</w:t>
        </w:r>
      </w:hyperlink>
      <w:r w:rsidR="003C4F79">
        <w:rPr>
          <w:rFonts w:ascii="Arial" w:eastAsia="MS Mincho" w:hAnsi="Arial"/>
          <w:b/>
          <w:noProof/>
          <w:sz w:val="20"/>
          <w:szCs w:val="32"/>
        </w:rPr>
        <w:t>5</w:t>
      </w:r>
    </w:p>
    <w:p w14:paraId="0ABD7553" w14:textId="77777777" w:rsidR="00E070B2" w:rsidRPr="00145966" w:rsidRDefault="00F11C0A" w:rsidP="00E070B2">
      <w:pPr>
        <w:tabs>
          <w:tab w:val="left" w:pos="1080"/>
          <w:tab w:val="right" w:leader="dot" w:pos="9356"/>
        </w:tabs>
        <w:spacing w:line="264" w:lineRule="auto"/>
        <w:ind w:left="851" w:hanging="851"/>
        <w:rPr>
          <w:noProof/>
          <w:sz w:val="24"/>
          <w:szCs w:val="24"/>
          <w:lang w:val="en-US"/>
        </w:rPr>
      </w:pPr>
      <w:r>
        <w:rPr>
          <w:rFonts w:ascii="Arial" w:eastAsia="MS Mincho" w:hAnsi="Arial"/>
          <w:b/>
          <w:noProof/>
          <w:sz w:val="20"/>
          <w:szCs w:val="32"/>
        </w:rPr>
        <w:t>4</w:t>
      </w:r>
      <w:hyperlink w:anchor="_Toc358278474" w:history="1">
        <w:r w:rsidR="00A13C8A">
          <w:rPr>
            <w:rFonts w:ascii="Arial" w:eastAsia="MS Mincho" w:hAnsi="Arial"/>
            <w:b/>
            <w:noProof/>
            <w:sz w:val="20"/>
            <w:szCs w:val="32"/>
          </w:rPr>
          <w:t>.3</w:t>
        </w:r>
        <w:r w:rsidR="00E070B2" w:rsidRPr="00145966">
          <w:rPr>
            <w:noProof/>
            <w:sz w:val="24"/>
            <w:szCs w:val="24"/>
            <w:lang w:val="en-US"/>
          </w:rPr>
          <w:tab/>
        </w:r>
        <w:r w:rsidR="00E070B2" w:rsidRPr="00145966">
          <w:rPr>
            <w:rFonts w:ascii="Arial" w:eastAsia="MS Mincho" w:hAnsi="Arial"/>
            <w:b/>
            <w:noProof/>
            <w:sz w:val="20"/>
            <w:szCs w:val="32"/>
          </w:rPr>
          <w:t>Inschrijving in beroeps-/handelsregister</w:t>
        </w:r>
        <w:r w:rsidR="00E070B2" w:rsidRPr="00145966">
          <w:rPr>
            <w:rFonts w:ascii="Arial" w:eastAsia="MS Mincho" w:hAnsi="Arial"/>
            <w:b/>
            <w:noProof/>
            <w:webHidden/>
            <w:sz w:val="20"/>
            <w:szCs w:val="32"/>
          </w:rPr>
          <w:tab/>
        </w:r>
        <w:r w:rsidR="00E86E60">
          <w:rPr>
            <w:rFonts w:ascii="Arial" w:eastAsia="MS Mincho" w:hAnsi="Arial"/>
            <w:b/>
            <w:noProof/>
            <w:webHidden/>
            <w:sz w:val="20"/>
            <w:szCs w:val="32"/>
          </w:rPr>
          <w:t>1</w:t>
        </w:r>
      </w:hyperlink>
      <w:r w:rsidR="003C4F79">
        <w:rPr>
          <w:rFonts w:ascii="Arial" w:eastAsia="MS Mincho" w:hAnsi="Arial"/>
          <w:b/>
          <w:noProof/>
          <w:sz w:val="20"/>
          <w:szCs w:val="32"/>
        </w:rPr>
        <w:t>5</w:t>
      </w:r>
    </w:p>
    <w:p w14:paraId="214A9C50" w14:textId="77777777" w:rsidR="00E070B2" w:rsidRPr="00145966" w:rsidRDefault="00051535" w:rsidP="00E070B2">
      <w:pPr>
        <w:tabs>
          <w:tab w:val="left" w:pos="1080"/>
          <w:tab w:val="right" w:leader="dot" w:pos="9356"/>
        </w:tabs>
        <w:spacing w:line="264" w:lineRule="auto"/>
        <w:ind w:left="851" w:hanging="851"/>
        <w:rPr>
          <w:noProof/>
          <w:sz w:val="24"/>
          <w:szCs w:val="24"/>
          <w:lang w:val="en-US"/>
        </w:rPr>
      </w:pPr>
      <w:hyperlink w:anchor="_Toc358278475" w:history="1">
        <w:r w:rsidR="00F11C0A">
          <w:rPr>
            <w:rFonts w:ascii="Arial" w:eastAsia="MS Mincho" w:hAnsi="Arial"/>
            <w:b/>
            <w:noProof/>
            <w:sz w:val="20"/>
            <w:szCs w:val="32"/>
          </w:rPr>
          <w:t>4</w:t>
        </w:r>
        <w:r w:rsidR="00A13C8A">
          <w:rPr>
            <w:rFonts w:ascii="Arial" w:eastAsia="MS Mincho" w:hAnsi="Arial"/>
            <w:b/>
            <w:noProof/>
            <w:sz w:val="20"/>
            <w:szCs w:val="32"/>
          </w:rPr>
          <w:t>.4</w:t>
        </w:r>
        <w:r w:rsidR="00E070B2" w:rsidRPr="00145966">
          <w:rPr>
            <w:noProof/>
            <w:sz w:val="24"/>
            <w:szCs w:val="24"/>
            <w:lang w:val="en-US"/>
          </w:rPr>
          <w:tab/>
        </w:r>
        <w:r w:rsidR="00E070B2" w:rsidRPr="00145966">
          <w:rPr>
            <w:rFonts w:ascii="Arial" w:eastAsia="MS Mincho" w:hAnsi="Arial"/>
            <w:b/>
            <w:noProof/>
            <w:sz w:val="20"/>
            <w:szCs w:val="32"/>
          </w:rPr>
          <w:t>Financiële eisen</w:t>
        </w:r>
        <w:r w:rsidR="00E070B2" w:rsidRPr="00145966">
          <w:rPr>
            <w:rFonts w:ascii="Arial" w:eastAsia="MS Mincho" w:hAnsi="Arial"/>
            <w:b/>
            <w:noProof/>
            <w:webHidden/>
            <w:sz w:val="20"/>
            <w:szCs w:val="32"/>
          </w:rPr>
          <w:tab/>
        </w:r>
        <w:r w:rsidR="00753068">
          <w:rPr>
            <w:rFonts w:ascii="Arial" w:eastAsia="MS Mincho" w:hAnsi="Arial"/>
            <w:b/>
            <w:noProof/>
            <w:webHidden/>
            <w:sz w:val="20"/>
            <w:szCs w:val="32"/>
          </w:rPr>
          <w:t>1</w:t>
        </w:r>
      </w:hyperlink>
      <w:r w:rsidR="003C4F79">
        <w:rPr>
          <w:rFonts w:ascii="Arial" w:eastAsia="MS Mincho" w:hAnsi="Arial"/>
          <w:b/>
          <w:noProof/>
          <w:sz w:val="20"/>
          <w:szCs w:val="32"/>
        </w:rPr>
        <w:t>6</w:t>
      </w:r>
    </w:p>
    <w:p w14:paraId="465B7484" w14:textId="77777777" w:rsidR="00E070B2" w:rsidRPr="00145966" w:rsidRDefault="00051535" w:rsidP="00E070B2">
      <w:pPr>
        <w:tabs>
          <w:tab w:val="left" w:pos="1080"/>
          <w:tab w:val="right" w:leader="dot" w:pos="9356"/>
        </w:tabs>
        <w:spacing w:line="264" w:lineRule="auto"/>
        <w:ind w:left="851" w:hanging="851"/>
        <w:rPr>
          <w:noProof/>
          <w:sz w:val="24"/>
          <w:szCs w:val="24"/>
          <w:lang w:val="en-US"/>
        </w:rPr>
      </w:pPr>
      <w:hyperlink w:anchor="_Toc358278476" w:history="1">
        <w:r w:rsidR="00F11C0A">
          <w:rPr>
            <w:rFonts w:ascii="Arial" w:eastAsia="MS Mincho" w:hAnsi="Arial"/>
            <w:b/>
            <w:noProof/>
            <w:sz w:val="20"/>
            <w:szCs w:val="32"/>
          </w:rPr>
          <w:t>4</w:t>
        </w:r>
        <w:r w:rsidR="00A13C8A">
          <w:rPr>
            <w:rFonts w:ascii="Arial" w:eastAsia="MS Mincho" w:hAnsi="Arial"/>
            <w:b/>
            <w:noProof/>
            <w:sz w:val="20"/>
            <w:szCs w:val="32"/>
          </w:rPr>
          <w:t>.5</w:t>
        </w:r>
        <w:r w:rsidR="00E070B2" w:rsidRPr="00145966">
          <w:rPr>
            <w:noProof/>
            <w:sz w:val="24"/>
            <w:szCs w:val="24"/>
            <w:lang w:val="en-US"/>
          </w:rPr>
          <w:tab/>
        </w:r>
        <w:r w:rsidR="00E070B2" w:rsidRPr="00145966">
          <w:rPr>
            <w:rFonts w:ascii="Arial" w:eastAsia="MS Mincho" w:hAnsi="Arial"/>
            <w:b/>
            <w:noProof/>
            <w:sz w:val="20"/>
            <w:szCs w:val="32"/>
          </w:rPr>
          <w:t>Beheersing van de Nederlandse en/of Engelse taal</w:t>
        </w:r>
        <w:r w:rsidR="00E070B2" w:rsidRPr="00145966">
          <w:rPr>
            <w:rFonts w:ascii="Arial" w:eastAsia="MS Mincho" w:hAnsi="Arial"/>
            <w:b/>
            <w:noProof/>
            <w:webHidden/>
            <w:sz w:val="20"/>
            <w:szCs w:val="32"/>
          </w:rPr>
          <w:tab/>
        </w:r>
        <w:r w:rsidR="00753068">
          <w:rPr>
            <w:rFonts w:ascii="Arial" w:eastAsia="MS Mincho" w:hAnsi="Arial"/>
            <w:b/>
            <w:noProof/>
            <w:webHidden/>
            <w:sz w:val="20"/>
            <w:szCs w:val="32"/>
          </w:rPr>
          <w:t>1</w:t>
        </w:r>
      </w:hyperlink>
      <w:r w:rsidR="003C4F79">
        <w:rPr>
          <w:rFonts w:ascii="Arial" w:eastAsia="MS Mincho" w:hAnsi="Arial"/>
          <w:b/>
          <w:noProof/>
          <w:sz w:val="20"/>
          <w:szCs w:val="32"/>
        </w:rPr>
        <w:t>6</w:t>
      </w:r>
    </w:p>
    <w:p w14:paraId="3D91C26C" w14:textId="77777777" w:rsidR="00E070B2" w:rsidRPr="00145966" w:rsidRDefault="00051535" w:rsidP="00E070B2">
      <w:pPr>
        <w:tabs>
          <w:tab w:val="left" w:pos="1080"/>
          <w:tab w:val="right" w:leader="dot" w:pos="9356"/>
        </w:tabs>
        <w:spacing w:line="264" w:lineRule="auto"/>
        <w:ind w:left="851" w:hanging="851"/>
        <w:rPr>
          <w:noProof/>
          <w:sz w:val="24"/>
          <w:szCs w:val="24"/>
          <w:lang w:val="en-US"/>
        </w:rPr>
      </w:pPr>
      <w:hyperlink w:anchor="_Toc358278476" w:history="1">
        <w:r w:rsidR="00F52415">
          <w:rPr>
            <w:rFonts w:ascii="Arial" w:eastAsia="MS Mincho" w:hAnsi="Arial"/>
            <w:b/>
            <w:noProof/>
            <w:sz w:val="20"/>
            <w:szCs w:val="32"/>
          </w:rPr>
          <w:t>4.6</w:t>
        </w:r>
        <w:r w:rsidR="00F52415" w:rsidRPr="00145966">
          <w:rPr>
            <w:noProof/>
            <w:sz w:val="24"/>
            <w:szCs w:val="24"/>
            <w:lang w:val="en-US"/>
          </w:rPr>
          <w:tab/>
        </w:r>
        <w:r w:rsidR="00F52415">
          <w:rPr>
            <w:rFonts w:ascii="Arial" w:eastAsia="MS Mincho" w:hAnsi="Arial"/>
            <w:b/>
            <w:noProof/>
            <w:sz w:val="20"/>
            <w:szCs w:val="32"/>
          </w:rPr>
          <w:t>V</w:t>
        </w:r>
        <w:r w:rsidR="00F52415" w:rsidRPr="00145966">
          <w:rPr>
            <w:rFonts w:ascii="Arial" w:eastAsia="MS Mincho" w:hAnsi="Arial"/>
            <w:b/>
            <w:noProof/>
            <w:sz w:val="20"/>
            <w:szCs w:val="32"/>
          </w:rPr>
          <w:t>e</w:t>
        </w:r>
        <w:r w:rsidR="00F52415">
          <w:rPr>
            <w:rFonts w:ascii="Arial" w:eastAsia="MS Mincho" w:hAnsi="Arial"/>
            <w:b/>
            <w:noProof/>
            <w:sz w:val="20"/>
            <w:szCs w:val="32"/>
          </w:rPr>
          <w:t>rgunning</w:t>
        </w:r>
        <w:r w:rsidR="00F52415" w:rsidRPr="00145966">
          <w:rPr>
            <w:rFonts w:ascii="Arial" w:eastAsia="MS Mincho" w:hAnsi="Arial"/>
            <w:b/>
            <w:noProof/>
            <w:webHidden/>
            <w:sz w:val="20"/>
            <w:szCs w:val="32"/>
          </w:rPr>
          <w:tab/>
        </w:r>
      </w:hyperlink>
      <w:r w:rsidR="00F52415">
        <w:rPr>
          <w:rFonts w:ascii="Arial" w:eastAsia="MS Mincho" w:hAnsi="Arial"/>
          <w:b/>
          <w:noProof/>
          <w:sz w:val="20"/>
          <w:szCs w:val="32"/>
        </w:rPr>
        <w:t>1</w:t>
      </w:r>
      <w:r w:rsidR="003C4F79">
        <w:rPr>
          <w:rFonts w:ascii="Arial" w:eastAsia="MS Mincho" w:hAnsi="Arial"/>
          <w:b/>
          <w:noProof/>
          <w:sz w:val="20"/>
          <w:szCs w:val="32"/>
        </w:rPr>
        <w:t>6</w:t>
      </w:r>
    </w:p>
    <w:p w14:paraId="1BDC743D" w14:textId="77777777" w:rsidR="00FB7682" w:rsidRPr="00FB7682" w:rsidRDefault="00051535" w:rsidP="00FB7682">
      <w:pPr>
        <w:tabs>
          <w:tab w:val="left" w:pos="1080"/>
          <w:tab w:val="right" w:leader="dot" w:pos="9356"/>
        </w:tabs>
        <w:spacing w:line="264" w:lineRule="auto"/>
        <w:ind w:left="851" w:hanging="851"/>
        <w:rPr>
          <w:rFonts w:ascii="Arial" w:eastAsia="MS Mincho" w:hAnsi="Arial"/>
          <w:b/>
          <w:noProof/>
          <w:sz w:val="20"/>
          <w:szCs w:val="32"/>
          <w:lang w:val="en-US"/>
        </w:rPr>
      </w:pPr>
      <w:hyperlink w:anchor="_Toc358278467" w:history="1">
        <w:r w:rsidR="00F11C0A">
          <w:rPr>
            <w:rStyle w:val="Hyperlink"/>
            <w:rFonts w:ascii="Arial" w:eastAsia="MS Mincho" w:hAnsi="Arial"/>
            <w:b/>
            <w:noProof/>
            <w:sz w:val="20"/>
            <w:szCs w:val="32"/>
          </w:rPr>
          <w:t>4</w:t>
        </w:r>
        <w:r w:rsidR="00FB7682">
          <w:rPr>
            <w:rStyle w:val="Hyperlink"/>
            <w:rFonts w:ascii="Arial" w:eastAsia="MS Mincho" w:hAnsi="Arial"/>
            <w:b/>
            <w:noProof/>
            <w:sz w:val="20"/>
            <w:szCs w:val="32"/>
          </w:rPr>
          <w:t>.7</w:t>
        </w:r>
        <w:r w:rsidR="00FB7682" w:rsidRPr="00FB7682">
          <w:rPr>
            <w:rStyle w:val="Hyperlink"/>
            <w:rFonts w:ascii="Arial" w:eastAsia="MS Mincho" w:hAnsi="Arial"/>
            <w:b/>
            <w:noProof/>
            <w:sz w:val="20"/>
            <w:szCs w:val="32"/>
            <w:lang w:val="en-US"/>
          </w:rPr>
          <w:tab/>
        </w:r>
        <w:r w:rsidR="00FB7682">
          <w:rPr>
            <w:rStyle w:val="Hyperlink"/>
            <w:rFonts w:ascii="Arial" w:eastAsia="MS Mincho" w:hAnsi="Arial"/>
            <w:b/>
            <w:noProof/>
            <w:sz w:val="20"/>
            <w:szCs w:val="32"/>
          </w:rPr>
          <w:t>Duurzaamheidsverslag / Maatschappelijk verslag</w:t>
        </w:r>
        <w:r w:rsidR="00FB7682" w:rsidRPr="00FB7682">
          <w:rPr>
            <w:rStyle w:val="Hyperlink"/>
            <w:rFonts w:ascii="Arial" w:eastAsia="MS Mincho" w:hAnsi="Arial"/>
            <w:b/>
            <w:noProof/>
            <w:webHidden/>
            <w:sz w:val="20"/>
            <w:szCs w:val="32"/>
          </w:rPr>
          <w:tab/>
        </w:r>
        <w:r w:rsidR="00FB7682">
          <w:rPr>
            <w:rStyle w:val="Hyperlink"/>
            <w:rFonts w:ascii="Arial" w:eastAsia="MS Mincho" w:hAnsi="Arial"/>
            <w:b/>
            <w:noProof/>
            <w:webHidden/>
            <w:sz w:val="20"/>
            <w:szCs w:val="32"/>
          </w:rPr>
          <w:t>1</w:t>
        </w:r>
      </w:hyperlink>
      <w:r w:rsidR="003C4F79">
        <w:rPr>
          <w:rFonts w:ascii="Arial" w:eastAsia="MS Mincho" w:hAnsi="Arial"/>
          <w:b/>
          <w:noProof/>
          <w:sz w:val="20"/>
          <w:szCs w:val="32"/>
        </w:rPr>
        <w:t>6</w:t>
      </w:r>
    </w:p>
    <w:p w14:paraId="73641B2E" w14:textId="77777777" w:rsidR="00EE2574" w:rsidRDefault="00051535" w:rsidP="006F0903">
      <w:pPr>
        <w:tabs>
          <w:tab w:val="left" w:pos="1080"/>
          <w:tab w:val="right" w:leader="dot" w:pos="9356"/>
        </w:tabs>
        <w:spacing w:line="264" w:lineRule="auto"/>
        <w:ind w:left="851" w:hanging="851"/>
        <w:rPr>
          <w:rFonts w:ascii="Arial" w:eastAsia="MS Mincho" w:hAnsi="Arial"/>
          <w:b/>
          <w:noProof/>
          <w:sz w:val="20"/>
          <w:szCs w:val="32"/>
        </w:rPr>
      </w:pPr>
      <w:hyperlink w:anchor="_Toc358278467" w:history="1">
        <w:r w:rsidR="00EE2574">
          <w:rPr>
            <w:rStyle w:val="Hyperlink"/>
            <w:rFonts w:ascii="Arial" w:eastAsia="MS Mincho" w:hAnsi="Arial"/>
            <w:b/>
            <w:noProof/>
            <w:sz w:val="20"/>
            <w:szCs w:val="32"/>
          </w:rPr>
          <w:t>4.8</w:t>
        </w:r>
        <w:r w:rsidR="00EE2574" w:rsidRPr="00FB7682">
          <w:rPr>
            <w:rStyle w:val="Hyperlink"/>
            <w:rFonts w:ascii="Arial" w:eastAsia="MS Mincho" w:hAnsi="Arial"/>
            <w:b/>
            <w:noProof/>
            <w:sz w:val="20"/>
            <w:szCs w:val="32"/>
            <w:lang w:val="en-US"/>
          </w:rPr>
          <w:tab/>
        </w:r>
        <w:r w:rsidR="00EE2574">
          <w:rPr>
            <w:rStyle w:val="Hyperlink"/>
            <w:rFonts w:ascii="Arial" w:eastAsia="MS Mincho" w:hAnsi="Arial"/>
            <w:b/>
            <w:noProof/>
            <w:sz w:val="20"/>
            <w:szCs w:val="32"/>
            <w:lang w:val="en-US"/>
          </w:rPr>
          <w:t>Protocol Volmachten</w:t>
        </w:r>
        <w:r w:rsidR="00EE2574" w:rsidRPr="00FB7682">
          <w:rPr>
            <w:rStyle w:val="Hyperlink"/>
            <w:rFonts w:ascii="Arial" w:eastAsia="MS Mincho" w:hAnsi="Arial"/>
            <w:b/>
            <w:noProof/>
            <w:webHidden/>
            <w:sz w:val="20"/>
            <w:szCs w:val="32"/>
          </w:rPr>
          <w:tab/>
        </w:r>
        <w:r w:rsidR="00EE2574">
          <w:rPr>
            <w:rStyle w:val="Hyperlink"/>
            <w:rFonts w:ascii="Arial" w:eastAsia="MS Mincho" w:hAnsi="Arial"/>
            <w:b/>
            <w:noProof/>
            <w:webHidden/>
            <w:sz w:val="20"/>
            <w:szCs w:val="32"/>
          </w:rPr>
          <w:t>1</w:t>
        </w:r>
      </w:hyperlink>
      <w:r w:rsidR="003C4F79">
        <w:rPr>
          <w:rFonts w:ascii="Arial" w:eastAsia="MS Mincho" w:hAnsi="Arial"/>
          <w:b/>
          <w:noProof/>
          <w:sz w:val="20"/>
          <w:szCs w:val="32"/>
        </w:rPr>
        <w:t>7</w:t>
      </w:r>
    </w:p>
    <w:p w14:paraId="62739770" w14:textId="77777777" w:rsidR="00F11C0A" w:rsidRDefault="00051535" w:rsidP="006F0903">
      <w:pPr>
        <w:tabs>
          <w:tab w:val="left" w:pos="1080"/>
          <w:tab w:val="right" w:leader="dot" w:pos="9356"/>
        </w:tabs>
        <w:spacing w:line="264" w:lineRule="auto"/>
        <w:ind w:left="851" w:hanging="851"/>
        <w:rPr>
          <w:rFonts w:ascii="Arial" w:eastAsia="MS Mincho" w:hAnsi="Arial"/>
          <w:b/>
          <w:noProof/>
          <w:sz w:val="20"/>
          <w:szCs w:val="32"/>
        </w:rPr>
      </w:pPr>
      <w:hyperlink w:anchor="_Toc358278467" w:history="1">
        <w:r w:rsidR="00F11C0A">
          <w:rPr>
            <w:rStyle w:val="Hyperlink"/>
            <w:rFonts w:ascii="Arial" w:eastAsia="MS Mincho" w:hAnsi="Arial"/>
            <w:b/>
            <w:noProof/>
            <w:sz w:val="20"/>
            <w:szCs w:val="32"/>
          </w:rPr>
          <w:t>4.</w:t>
        </w:r>
        <w:r w:rsidR="00EE2574">
          <w:rPr>
            <w:rStyle w:val="Hyperlink"/>
            <w:rFonts w:ascii="Arial" w:eastAsia="MS Mincho" w:hAnsi="Arial"/>
            <w:b/>
            <w:noProof/>
            <w:sz w:val="20"/>
            <w:szCs w:val="32"/>
          </w:rPr>
          <w:t>9</w:t>
        </w:r>
        <w:r w:rsidR="00F11C0A" w:rsidRPr="00FB7682">
          <w:rPr>
            <w:rStyle w:val="Hyperlink"/>
            <w:rFonts w:ascii="Arial" w:eastAsia="MS Mincho" w:hAnsi="Arial"/>
            <w:b/>
            <w:noProof/>
            <w:sz w:val="20"/>
            <w:szCs w:val="32"/>
            <w:lang w:val="en-US"/>
          </w:rPr>
          <w:tab/>
        </w:r>
        <w:r w:rsidR="00A74569">
          <w:rPr>
            <w:rStyle w:val="Hyperlink"/>
            <w:rFonts w:ascii="Arial" w:eastAsia="MS Mincho" w:hAnsi="Arial"/>
            <w:b/>
            <w:noProof/>
            <w:sz w:val="20"/>
            <w:szCs w:val="32"/>
            <w:lang w:val="en-US"/>
          </w:rPr>
          <w:t>T</w:t>
        </w:r>
        <w:r w:rsidR="00F11C0A">
          <w:rPr>
            <w:rStyle w:val="Hyperlink"/>
            <w:rFonts w:ascii="Arial" w:eastAsia="MS Mincho" w:hAnsi="Arial"/>
            <w:b/>
            <w:noProof/>
            <w:sz w:val="20"/>
            <w:szCs w:val="32"/>
            <w:lang w:val="en-US"/>
          </w:rPr>
          <w:t>e</w:t>
        </w:r>
        <w:r w:rsidR="00A74569">
          <w:rPr>
            <w:rStyle w:val="Hyperlink"/>
            <w:rFonts w:ascii="Arial" w:eastAsia="MS Mincho" w:hAnsi="Arial"/>
            <w:b/>
            <w:noProof/>
            <w:sz w:val="20"/>
            <w:szCs w:val="32"/>
            <w:lang w:val="en-US"/>
          </w:rPr>
          <w:t>chnische bekwaamheden</w:t>
        </w:r>
        <w:r w:rsidR="00F11C0A" w:rsidRPr="00FB7682">
          <w:rPr>
            <w:rStyle w:val="Hyperlink"/>
            <w:rFonts w:ascii="Arial" w:eastAsia="MS Mincho" w:hAnsi="Arial"/>
            <w:b/>
            <w:noProof/>
            <w:webHidden/>
            <w:sz w:val="20"/>
            <w:szCs w:val="32"/>
          </w:rPr>
          <w:tab/>
        </w:r>
        <w:r w:rsidR="00F11C0A">
          <w:rPr>
            <w:rStyle w:val="Hyperlink"/>
            <w:rFonts w:ascii="Arial" w:eastAsia="MS Mincho" w:hAnsi="Arial"/>
            <w:b/>
            <w:noProof/>
            <w:webHidden/>
            <w:sz w:val="20"/>
            <w:szCs w:val="32"/>
          </w:rPr>
          <w:t>1</w:t>
        </w:r>
      </w:hyperlink>
      <w:r w:rsidR="003C4F79">
        <w:rPr>
          <w:rFonts w:ascii="Arial" w:eastAsia="MS Mincho" w:hAnsi="Arial"/>
          <w:b/>
          <w:noProof/>
          <w:sz w:val="20"/>
          <w:szCs w:val="32"/>
        </w:rPr>
        <w:t>7</w:t>
      </w:r>
    </w:p>
    <w:p w14:paraId="07859AE7" w14:textId="77777777" w:rsidR="00A74569" w:rsidRDefault="00051535" w:rsidP="006F0903">
      <w:pPr>
        <w:tabs>
          <w:tab w:val="left" w:pos="1080"/>
          <w:tab w:val="right" w:leader="dot" w:pos="9356"/>
        </w:tabs>
        <w:spacing w:line="264" w:lineRule="auto"/>
        <w:ind w:left="851" w:hanging="851"/>
        <w:rPr>
          <w:rFonts w:ascii="Arial" w:eastAsia="MS Mincho" w:hAnsi="Arial"/>
          <w:b/>
          <w:noProof/>
          <w:sz w:val="20"/>
          <w:szCs w:val="32"/>
        </w:rPr>
      </w:pPr>
      <w:hyperlink w:anchor="_Toc358278467" w:history="1">
        <w:r w:rsidR="00EE2574">
          <w:rPr>
            <w:rStyle w:val="Hyperlink"/>
            <w:rFonts w:ascii="Arial" w:eastAsia="MS Mincho" w:hAnsi="Arial"/>
            <w:b/>
            <w:noProof/>
            <w:sz w:val="20"/>
            <w:szCs w:val="32"/>
          </w:rPr>
          <w:t>4.9</w:t>
        </w:r>
        <w:r w:rsidR="00A74569">
          <w:rPr>
            <w:rStyle w:val="Hyperlink"/>
            <w:rFonts w:ascii="Arial" w:eastAsia="MS Mincho" w:hAnsi="Arial"/>
            <w:b/>
            <w:noProof/>
            <w:sz w:val="20"/>
            <w:szCs w:val="32"/>
          </w:rPr>
          <w:t>.1</w:t>
        </w:r>
        <w:r w:rsidR="00A74569" w:rsidRPr="00FB7682">
          <w:rPr>
            <w:rStyle w:val="Hyperlink"/>
            <w:rFonts w:ascii="Arial" w:eastAsia="MS Mincho" w:hAnsi="Arial"/>
            <w:b/>
            <w:noProof/>
            <w:sz w:val="20"/>
            <w:szCs w:val="32"/>
            <w:lang w:val="en-US"/>
          </w:rPr>
          <w:tab/>
        </w:r>
        <w:r w:rsidR="00A74569">
          <w:rPr>
            <w:rStyle w:val="Hyperlink"/>
            <w:rFonts w:ascii="Arial" w:eastAsia="MS Mincho" w:hAnsi="Arial"/>
            <w:b/>
            <w:noProof/>
            <w:sz w:val="20"/>
            <w:szCs w:val="32"/>
            <w:lang w:val="en-US"/>
          </w:rPr>
          <w:t>Kerncompetenties</w:t>
        </w:r>
        <w:r w:rsidR="00A74569" w:rsidRPr="00FB7682">
          <w:rPr>
            <w:rStyle w:val="Hyperlink"/>
            <w:rFonts w:ascii="Arial" w:eastAsia="MS Mincho" w:hAnsi="Arial"/>
            <w:b/>
            <w:noProof/>
            <w:webHidden/>
            <w:sz w:val="20"/>
            <w:szCs w:val="32"/>
          </w:rPr>
          <w:tab/>
        </w:r>
      </w:hyperlink>
      <w:r w:rsidR="00A74569">
        <w:rPr>
          <w:rFonts w:ascii="Arial" w:eastAsia="MS Mincho" w:hAnsi="Arial"/>
          <w:b/>
          <w:noProof/>
          <w:sz w:val="20"/>
          <w:szCs w:val="32"/>
        </w:rPr>
        <w:t>1</w:t>
      </w:r>
      <w:r w:rsidR="003C4F79">
        <w:rPr>
          <w:rFonts w:ascii="Arial" w:eastAsia="MS Mincho" w:hAnsi="Arial"/>
          <w:b/>
          <w:noProof/>
          <w:sz w:val="20"/>
          <w:szCs w:val="32"/>
        </w:rPr>
        <w:t>7</w:t>
      </w:r>
    </w:p>
    <w:p w14:paraId="2B944305" w14:textId="77777777" w:rsidR="00A74569" w:rsidRDefault="00051535" w:rsidP="006F0903">
      <w:pPr>
        <w:tabs>
          <w:tab w:val="left" w:pos="1080"/>
          <w:tab w:val="right" w:leader="dot" w:pos="9356"/>
        </w:tabs>
        <w:spacing w:line="264" w:lineRule="auto"/>
        <w:ind w:left="851" w:hanging="851"/>
        <w:rPr>
          <w:rFonts w:ascii="Arial" w:eastAsia="MS Mincho" w:hAnsi="Arial"/>
          <w:b/>
          <w:noProof/>
          <w:sz w:val="20"/>
          <w:szCs w:val="32"/>
        </w:rPr>
      </w:pPr>
      <w:hyperlink w:anchor="_Toc358278467" w:history="1">
        <w:r w:rsidR="00EE2574">
          <w:rPr>
            <w:rStyle w:val="Hyperlink"/>
            <w:rFonts w:ascii="Arial" w:eastAsia="MS Mincho" w:hAnsi="Arial"/>
            <w:b/>
            <w:noProof/>
            <w:sz w:val="20"/>
            <w:szCs w:val="32"/>
          </w:rPr>
          <w:t>4.9</w:t>
        </w:r>
        <w:r w:rsidR="00A74569">
          <w:rPr>
            <w:rStyle w:val="Hyperlink"/>
            <w:rFonts w:ascii="Arial" w:eastAsia="MS Mincho" w:hAnsi="Arial"/>
            <w:b/>
            <w:noProof/>
            <w:sz w:val="20"/>
            <w:szCs w:val="32"/>
          </w:rPr>
          <w:t>.2</w:t>
        </w:r>
        <w:r w:rsidR="00A74569" w:rsidRPr="00FB7682">
          <w:rPr>
            <w:rStyle w:val="Hyperlink"/>
            <w:rFonts w:ascii="Arial" w:eastAsia="MS Mincho" w:hAnsi="Arial"/>
            <w:b/>
            <w:noProof/>
            <w:sz w:val="20"/>
            <w:szCs w:val="32"/>
            <w:lang w:val="en-US"/>
          </w:rPr>
          <w:tab/>
        </w:r>
        <w:r w:rsidR="00A74569">
          <w:rPr>
            <w:rStyle w:val="Hyperlink"/>
            <w:rFonts w:ascii="Arial" w:eastAsia="MS Mincho" w:hAnsi="Arial"/>
            <w:b/>
            <w:noProof/>
            <w:sz w:val="20"/>
            <w:szCs w:val="32"/>
            <w:lang w:val="en-US"/>
          </w:rPr>
          <w:t>Beroepsbekwaamheid</w:t>
        </w:r>
        <w:r w:rsidR="00A74569" w:rsidRPr="00FB7682">
          <w:rPr>
            <w:rStyle w:val="Hyperlink"/>
            <w:rFonts w:ascii="Arial" w:eastAsia="MS Mincho" w:hAnsi="Arial"/>
            <w:b/>
            <w:noProof/>
            <w:webHidden/>
            <w:sz w:val="20"/>
            <w:szCs w:val="32"/>
          </w:rPr>
          <w:tab/>
        </w:r>
      </w:hyperlink>
      <w:r w:rsidR="00A74569">
        <w:rPr>
          <w:rFonts w:ascii="Arial" w:eastAsia="MS Mincho" w:hAnsi="Arial"/>
          <w:b/>
          <w:noProof/>
          <w:sz w:val="20"/>
          <w:szCs w:val="32"/>
        </w:rPr>
        <w:t>1</w:t>
      </w:r>
      <w:r w:rsidR="003C4F79">
        <w:rPr>
          <w:rFonts w:ascii="Arial" w:eastAsia="MS Mincho" w:hAnsi="Arial"/>
          <w:b/>
          <w:noProof/>
          <w:sz w:val="20"/>
          <w:szCs w:val="32"/>
        </w:rPr>
        <w:t>7</w:t>
      </w:r>
    </w:p>
    <w:p w14:paraId="71DBEC02" w14:textId="77777777" w:rsidR="00F11C0A" w:rsidRDefault="00051535" w:rsidP="006F0903">
      <w:pPr>
        <w:tabs>
          <w:tab w:val="left" w:pos="1080"/>
          <w:tab w:val="right" w:leader="dot" w:pos="9356"/>
        </w:tabs>
        <w:spacing w:line="264" w:lineRule="auto"/>
        <w:ind w:left="851" w:hanging="851"/>
        <w:rPr>
          <w:rFonts w:ascii="Arial" w:eastAsia="MS Mincho" w:hAnsi="Arial"/>
          <w:b/>
          <w:noProof/>
          <w:sz w:val="20"/>
          <w:szCs w:val="32"/>
        </w:rPr>
      </w:pPr>
      <w:hyperlink w:anchor="_Toc358278467" w:history="1">
        <w:r w:rsidR="00F11C0A">
          <w:rPr>
            <w:rStyle w:val="Hyperlink"/>
            <w:rFonts w:ascii="Arial" w:eastAsia="MS Mincho" w:hAnsi="Arial"/>
            <w:b/>
            <w:noProof/>
            <w:sz w:val="20"/>
            <w:szCs w:val="32"/>
          </w:rPr>
          <w:t>4</w:t>
        </w:r>
        <w:r w:rsidR="00EE2574">
          <w:rPr>
            <w:rStyle w:val="Hyperlink"/>
            <w:rFonts w:ascii="Arial" w:eastAsia="MS Mincho" w:hAnsi="Arial"/>
            <w:b/>
            <w:noProof/>
            <w:sz w:val="20"/>
            <w:szCs w:val="32"/>
          </w:rPr>
          <w:t>.10</w:t>
        </w:r>
        <w:r w:rsidR="00F11C0A" w:rsidRPr="00FB7682">
          <w:rPr>
            <w:rStyle w:val="Hyperlink"/>
            <w:rFonts w:ascii="Arial" w:eastAsia="MS Mincho" w:hAnsi="Arial"/>
            <w:b/>
            <w:noProof/>
            <w:sz w:val="20"/>
            <w:szCs w:val="32"/>
            <w:lang w:val="en-US"/>
          </w:rPr>
          <w:tab/>
        </w:r>
        <w:r w:rsidR="00A74569">
          <w:rPr>
            <w:rStyle w:val="Hyperlink"/>
            <w:rFonts w:ascii="Arial" w:eastAsia="MS Mincho" w:hAnsi="Arial"/>
            <w:b/>
            <w:noProof/>
            <w:sz w:val="20"/>
            <w:szCs w:val="32"/>
            <w:lang w:val="en-US"/>
          </w:rPr>
          <w:t>Nederlandse Herverkeringsmaatschappij voor Terrorismeschaden N.V. (NHT)</w:t>
        </w:r>
        <w:r w:rsidR="00F11C0A" w:rsidRPr="00FB7682">
          <w:rPr>
            <w:rStyle w:val="Hyperlink"/>
            <w:rFonts w:ascii="Arial" w:eastAsia="MS Mincho" w:hAnsi="Arial"/>
            <w:b/>
            <w:noProof/>
            <w:webHidden/>
            <w:sz w:val="20"/>
            <w:szCs w:val="32"/>
          </w:rPr>
          <w:tab/>
        </w:r>
        <w:r w:rsidR="0014435C">
          <w:rPr>
            <w:rStyle w:val="Hyperlink"/>
            <w:rFonts w:ascii="Arial" w:eastAsia="MS Mincho" w:hAnsi="Arial"/>
            <w:b/>
            <w:noProof/>
            <w:webHidden/>
            <w:sz w:val="20"/>
            <w:szCs w:val="32"/>
          </w:rPr>
          <w:t>1</w:t>
        </w:r>
      </w:hyperlink>
      <w:r w:rsidR="003C4F79">
        <w:rPr>
          <w:rFonts w:ascii="Arial" w:eastAsia="MS Mincho" w:hAnsi="Arial"/>
          <w:b/>
          <w:noProof/>
          <w:sz w:val="20"/>
          <w:szCs w:val="32"/>
        </w:rPr>
        <w:t>8</w:t>
      </w:r>
    </w:p>
    <w:p w14:paraId="1CF9F6B9" w14:textId="77777777" w:rsidR="00A74569" w:rsidRDefault="00A74569" w:rsidP="006F0903">
      <w:pPr>
        <w:tabs>
          <w:tab w:val="left" w:pos="1080"/>
          <w:tab w:val="right" w:leader="dot" w:pos="9356"/>
        </w:tabs>
        <w:spacing w:line="264" w:lineRule="auto"/>
        <w:ind w:left="851" w:hanging="851"/>
        <w:rPr>
          <w:rStyle w:val="Hyperlink"/>
          <w:rFonts w:ascii="Arial" w:eastAsia="MS Mincho" w:hAnsi="Arial"/>
          <w:b/>
          <w:noProof/>
          <w:sz w:val="20"/>
          <w:szCs w:val="32"/>
          <w:lang w:val="en-US"/>
        </w:rPr>
      </w:pPr>
      <w:r w:rsidRPr="00FB7682">
        <w:rPr>
          <w:rFonts w:ascii="Arial" w:eastAsia="MS Mincho" w:hAnsi="Arial"/>
          <w:b/>
          <w:noProof/>
          <w:sz w:val="20"/>
          <w:szCs w:val="32"/>
        </w:rPr>
        <w:fldChar w:fldCharType="begin"/>
      </w:r>
      <w:r w:rsidRPr="00FB7682">
        <w:rPr>
          <w:rFonts w:ascii="Arial" w:eastAsia="MS Mincho" w:hAnsi="Arial"/>
          <w:b/>
          <w:noProof/>
          <w:sz w:val="20"/>
          <w:szCs w:val="32"/>
        </w:rPr>
        <w:instrText xml:space="preserve"> HYPERLINK \l "_Toc358278467" </w:instrText>
      </w:r>
      <w:r w:rsidRPr="00FB7682">
        <w:rPr>
          <w:rFonts w:ascii="Arial" w:eastAsia="MS Mincho" w:hAnsi="Arial"/>
          <w:b/>
          <w:noProof/>
          <w:sz w:val="20"/>
          <w:szCs w:val="32"/>
        </w:rPr>
        <w:fldChar w:fldCharType="separate"/>
      </w:r>
      <w:r w:rsidR="00EE2574">
        <w:rPr>
          <w:rStyle w:val="Hyperlink"/>
          <w:rFonts w:ascii="Arial" w:eastAsia="MS Mincho" w:hAnsi="Arial"/>
          <w:b/>
          <w:noProof/>
          <w:sz w:val="20"/>
          <w:szCs w:val="32"/>
        </w:rPr>
        <w:t>4.11</w:t>
      </w:r>
      <w:r w:rsidRPr="00FB7682">
        <w:rPr>
          <w:rStyle w:val="Hyperlink"/>
          <w:rFonts w:ascii="Arial" w:eastAsia="MS Mincho" w:hAnsi="Arial"/>
          <w:b/>
          <w:noProof/>
          <w:sz w:val="20"/>
          <w:szCs w:val="32"/>
          <w:lang w:val="en-US"/>
        </w:rPr>
        <w:tab/>
      </w:r>
      <w:r>
        <w:rPr>
          <w:rStyle w:val="Hyperlink"/>
          <w:rFonts w:ascii="Arial" w:eastAsia="MS Mincho" w:hAnsi="Arial"/>
          <w:b/>
          <w:noProof/>
          <w:sz w:val="20"/>
          <w:szCs w:val="32"/>
          <w:lang w:val="en-US"/>
        </w:rPr>
        <w:t>Bewijs…………………………………………………………………………………………………….1</w:t>
      </w:r>
      <w:r w:rsidR="003C4F79">
        <w:rPr>
          <w:rStyle w:val="Hyperlink"/>
          <w:rFonts w:ascii="Arial" w:eastAsia="MS Mincho" w:hAnsi="Arial"/>
          <w:b/>
          <w:noProof/>
          <w:sz w:val="20"/>
          <w:szCs w:val="32"/>
          <w:lang w:val="en-US"/>
        </w:rPr>
        <w:t>8</w:t>
      </w:r>
    </w:p>
    <w:p w14:paraId="3C7AE38F" w14:textId="77777777" w:rsidR="006F0903" w:rsidRPr="006F0903" w:rsidRDefault="00A74569" w:rsidP="006F0903">
      <w:pPr>
        <w:tabs>
          <w:tab w:val="left" w:pos="1080"/>
          <w:tab w:val="right" w:leader="dot" w:pos="9356"/>
        </w:tabs>
        <w:spacing w:line="264" w:lineRule="auto"/>
        <w:ind w:left="851" w:hanging="851"/>
        <w:rPr>
          <w:rFonts w:ascii="Arial" w:eastAsia="MS Mincho" w:hAnsi="Arial"/>
          <w:b/>
          <w:noProof/>
          <w:sz w:val="20"/>
          <w:szCs w:val="32"/>
        </w:rPr>
      </w:pPr>
      <w:r w:rsidRPr="00FB7682">
        <w:rPr>
          <w:rFonts w:ascii="Arial" w:eastAsia="MS Mincho" w:hAnsi="Arial"/>
          <w:b/>
          <w:noProof/>
          <w:sz w:val="20"/>
          <w:szCs w:val="32"/>
        </w:rPr>
        <w:fldChar w:fldCharType="end"/>
      </w:r>
      <w:r w:rsidR="0014435C">
        <w:rPr>
          <w:rFonts w:ascii="Arial" w:eastAsia="MS Mincho" w:hAnsi="Arial"/>
          <w:b/>
          <w:noProof/>
          <w:sz w:val="20"/>
          <w:szCs w:val="32"/>
        </w:rPr>
        <w:t>5</w:t>
      </w:r>
      <w:hyperlink w:anchor="_Toc358278461" w:history="1">
        <w:r w:rsidR="006F0903" w:rsidRPr="006F0903">
          <w:rPr>
            <w:rStyle w:val="Hyperlink"/>
            <w:rFonts w:ascii="Arial" w:eastAsia="MS Mincho" w:hAnsi="Arial"/>
            <w:b/>
            <w:noProof/>
            <w:sz w:val="20"/>
            <w:szCs w:val="32"/>
          </w:rPr>
          <w:tab/>
        </w:r>
        <w:r w:rsidR="006F0903">
          <w:rPr>
            <w:rStyle w:val="Hyperlink"/>
            <w:rFonts w:ascii="Arial" w:eastAsia="MS Mincho" w:hAnsi="Arial"/>
            <w:b/>
            <w:noProof/>
            <w:sz w:val="20"/>
            <w:szCs w:val="32"/>
          </w:rPr>
          <w:t>Gunningscriteria</w:t>
        </w:r>
        <w:r w:rsidR="00C96921">
          <w:rPr>
            <w:rStyle w:val="Hyperlink"/>
            <w:rFonts w:ascii="Arial" w:eastAsia="MS Mincho" w:hAnsi="Arial"/>
            <w:b/>
            <w:noProof/>
            <w:sz w:val="20"/>
            <w:szCs w:val="32"/>
          </w:rPr>
          <w:t>: Beste prijs-kwaliteitsverhouding</w:t>
        </w:r>
        <w:r w:rsidR="006F0903" w:rsidRPr="006F0903">
          <w:rPr>
            <w:rStyle w:val="Hyperlink"/>
            <w:rFonts w:ascii="Arial" w:eastAsia="MS Mincho" w:hAnsi="Arial"/>
            <w:b/>
            <w:noProof/>
            <w:webHidden/>
            <w:sz w:val="20"/>
            <w:szCs w:val="32"/>
          </w:rPr>
          <w:tab/>
        </w:r>
      </w:hyperlink>
      <w:r w:rsidR="006F0903">
        <w:rPr>
          <w:rFonts w:ascii="Arial" w:eastAsia="MS Mincho" w:hAnsi="Arial"/>
          <w:b/>
          <w:noProof/>
          <w:sz w:val="20"/>
          <w:szCs w:val="32"/>
        </w:rPr>
        <w:t>1</w:t>
      </w:r>
      <w:r w:rsidR="003C4F79">
        <w:rPr>
          <w:rFonts w:ascii="Arial" w:eastAsia="MS Mincho" w:hAnsi="Arial"/>
          <w:b/>
          <w:noProof/>
          <w:sz w:val="20"/>
          <w:szCs w:val="32"/>
        </w:rPr>
        <w:t>9</w:t>
      </w:r>
    </w:p>
    <w:p w14:paraId="5178C24F" w14:textId="77777777" w:rsidR="00E070B2" w:rsidRPr="00145966" w:rsidRDefault="00051535" w:rsidP="00E070B2">
      <w:pPr>
        <w:tabs>
          <w:tab w:val="left" w:pos="1080"/>
          <w:tab w:val="right" w:leader="dot" w:pos="9356"/>
        </w:tabs>
        <w:spacing w:line="264" w:lineRule="auto"/>
        <w:ind w:left="851" w:hanging="851"/>
        <w:rPr>
          <w:rFonts w:ascii="Arial" w:eastAsia="MS Mincho" w:hAnsi="Arial"/>
          <w:b/>
          <w:noProof/>
          <w:sz w:val="20"/>
          <w:szCs w:val="32"/>
        </w:rPr>
      </w:pPr>
      <w:hyperlink w:anchor="_Toc358278483" w:history="1">
        <w:r w:rsidR="0014435C">
          <w:rPr>
            <w:rFonts w:ascii="Arial" w:eastAsia="MS Mincho" w:hAnsi="Arial"/>
            <w:b/>
            <w:noProof/>
            <w:sz w:val="20"/>
            <w:szCs w:val="32"/>
          </w:rPr>
          <w:t>6</w:t>
        </w:r>
        <w:r w:rsidR="00E070B2" w:rsidRPr="00145966">
          <w:rPr>
            <w:rFonts w:ascii="Arial" w:eastAsia="MS Mincho" w:hAnsi="Arial"/>
            <w:b/>
            <w:noProof/>
            <w:sz w:val="20"/>
            <w:szCs w:val="32"/>
          </w:rPr>
          <w:t xml:space="preserve"> </w:t>
        </w:r>
        <w:r w:rsidR="00E070B2" w:rsidRPr="002D6DD5">
          <w:rPr>
            <w:noProof/>
            <w:sz w:val="24"/>
            <w:szCs w:val="24"/>
          </w:rPr>
          <w:tab/>
        </w:r>
        <w:r w:rsidR="00E070B2" w:rsidRPr="00145966">
          <w:rPr>
            <w:rFonts w:ascii="Arial" w:eastAsia="MS Mincho" w:hAnsi="Arial"/>
            <w:b/>
            <w:noProof/>
            <w:sz w:val="20"/>
            <w:szCs w:val="32"/>
          </w:rPr>
          <w:t>Overige procedurele bepalingen</w:t>
        </w:r>
        <w:r w:rsidR="00E070B2" w:rsidRPr="00145966">
          <w:rPr>
            <w:rFonts w:ascii="Arial" w:eastAsia="MS Mincho" w:hAnsi="Arial"/>
            <w:b/>
            <w:noProof/>
            <w:webHidden/>
            <w:sz w:val="20"/>
            <w:szCs w:val="32"/>
          </w:rPr>
          <w:tab/>
        </w:r>
      </w:hyperlink>
      <w:r w:rsidR="003C4F79">
        <w:rPr>
          <w:rFonts w:ascii="Arial" w:eastAsia="MS Mincho" w:hAnsi="Arial"/>
          <w:b/>
          <w:noProof/>
          <w:sz w:val="20"/>
          <w:szCs w:val="32"/>
        </w:rPr>
        <w:t>20</w:t>
      </w:r>
    </w:p>
    <w:p w14:paraId="20C336FB" w14:textId="77777777" w:rsidR="00E070B2" w:rsidRPr="002D6DD5" w:rsidRDefault="00051535" w:rsidP="00E070B2">
      <w:pPr>
        <w:tabs>
          <w:tab w:val="left" w:pos="1080"/>
          <w:tab w:val="right" w:leader="dot" w:pos="9356"/>
        </w:tabs>
        <w:spacing w:line="264" w:lineRule="auto"/>
        <w:ind w:left="851" w:hanging="851"/>
        <w:rPr>
          <w:noProof/>
          <w:sz w:val="24"/>
          <w:szCs w:val="24"/>
        </w:rPr>
      </w:pPr>
      <w:hyperlink w:anchor="_Toc358278484" w:history="1">
        <w:r w:rsidR="0014435C">
          <w:rPr>
            <w:rFonts w:ascii="Arial" w:eastAsia="MS Mincho" w:hAnsi="Arial"/>
            <w:b/>
            <w:noProof/>
            <w:sz w:val="20"/>
            <w:szCs w:val="32"/>
          </w:rPr>
          <w:t>6</w:t>
        </w:r>
        <w:r w:rsidR="00E070B2" w:rsidRPr="00145966">
          <w:rPr>
            <w:rFonts w:ascii="Arial" w:eastAsia="MS Mincho" w:hAnsi="Arial"/>
            <w:b/>
            <w:noProof/>
            <w:sz w:val="20"/>
            <w:szCs w:val="32"/>
          </w:rPr>
          <w:t>.</w:t>
        </w:r>
        <w:r w:rsidR="0014435C">
          <w:rPr>
            <w:rFonts w:ascii="Arial" w:eastAsia="MS Mincho" w:hAnsi="Arial"/>
            <w:b/>
            <w:noProof/>
            <w:sz w:val="20"/>
            <w:szCs w:val="32"/>
          </w:rPr>
          <w:t>1</w:t>
        </w:r>
        <w:r w:rsidR="00E070B2" w:rsidRPr="00145966">
          <w:rPr>
            <w:rFonts w:ascii="Arial" w:eastAsia="MS Mincho" w:hAnsi="Arial"/>
            <w:b/>
            <w:noProof/>
            <w:sz w:val="20"/>
            <w:szCs w:val="32"/>
          </w:rPr>
          <w:t xml:space="preserve"> </w:t>
        </w:r>
        <w:r w:rsidR="00E070B2" w:rsidRPr="002D6DD5">
          <w:rPr>
            <w:noProof/>
            <w:sz w:val="24"/>
            <w:szCs w:val="24"/>
          </w:rPr>
          <w:tab/>
        </w:r>
        <w:r w:rsidR="00E070B2" w:rsidRPr="00145966">
          <w:rPr>
            <w:rFonts w:ascii="Arial" w:eastAsia="MS Mincho" w:hAnsi="Arial"/>
            <w:b/>
            <w:noProof/>
            <w:sz w:val="20"/>
            <w:szCs w:val="32"/>
          </w:rPr>
          <w:t>Wijze van beoordelen verzoeken tot deelneming</w:t>
        </w:r>
        <w:r w:rsidR="00E070B2" w:rsidRPr="00145966">
          <w:rPr>
            <w:rFonts w:ascii="Arial" w:eastAsia="MS Mincho" w:hAnsi="Arial"/>
            <w:b/>
            <w:noProof/>
            <w:webHidden/>
            <w:sz w:val="20"/>
            <w:szCs w:val="32"/>
          </w:rPr>
          <w:tab/>
        </w:r>
      </w:hyperlink>
      <w:r w:rsidR="003C4F79">
        <w:rPr>
          <w:rFonts w:ascii="Arial" w:eastAsia="MS Mincho" w:hAnsi="Arial"/>
          <w:b/>
          <w:noProof/>
          <w:sz w:val="20"/>
          <w:szCs w:val="32"/>
        </w:rPr>
        <w:t>20</w:t>
      </w:r>
    </w:p>
    <w:p w14:paraId="7C20EC55" w14:textId="77777777" w:rsidR="00E070B2" w:rsidRPr="00AA621C" w:rsidRDefault="00051535" w:rsidP="00E070B2">
      <w:pPr>
        <w:tabs>
          <w:tab w:val="left" w:pos="1080"/>
          <w:tab w:val="right" w:leader="dot" w:pos="9356"/>
        </w:tabs>
        <w:spacing w:line="264" w:lineRule="auto"/>
        <w:ind w:left="851" w:hanging="851"/>
        <w:rPr>
          <w:noProof/>
          <w:sz w:val="24"/>
          <w:szCs w:val="24"/>
        </w:rPr>
      </w:pPr>
      <w:hyperlink w:anchor="_Toc358278485" w:history="1">
        <w:r w:rsidR="0014435C">
          <w:rPr>
            <w:rFonts w:ascii="Arial" w:eastAsia="MS Mincho" w:hAnsi="Arial"/>
            <w:b/>
            <w:noProof/>
            <w:sz w:val="20"/>
            <w:szCs w:val="32"/>
          </w:rPr>
          <w:t>6.</w:t>
        </w:r>
        <w:r w:rsidR="00C96921">
          <w:rPr>
            <w:rFonts w:ascii="Arial" w:eastAsia="MS Mincho" w:hAnsi="Arial"/>
            <w:b/>
            <w:noProof/>
            <w:sz w:val="20"/>
            <w:szCs w:val="32"/>
          </w:rPr>
          <w:t>2</w:t>
        </w:r>
        <w:r w:rsidR="00E070B2" w:rsidRPr="00145966">
          <w:rPr>
            <w:rFonts w:ascii="Arial" w:eastAsia="MS Mincho" w:hAnsi="Arial"/>
            <w:b/>
            <w:noProof/>
            <w:sz w:val="20"/>
            <w:szCs w:val="32"/>
          </w:rPr>
          <w:t xml:space="preserve"> </w:t>
        </w:r>
        <w:r w:rsidR="00E070B2" w:rsidRPr="00AA621C">
          <w:rPr>
            <w:noProof/>
            <w:sz w:val="24"/>
            <w:szCs w:val="24"/>
          </w:rPr>
          <w:tab/>
        </w:r>
        <w:r w:rsidR="00E070B2" w:rsidRPr="00145966">
          <w:rPr>
            <w:rFonts w:ascii="Arial" w:eastAsia="MS Mincho" w:hAnsi="Arial"/>
            <w:b/>
            <w:noProof/>
            <w:sz w:val="20"/>
            <w:szCs w:val="32"/>
          </w:rPr>
          <w:t xml:space="preserve">Wijze van beoordelen </w:t>
        </w:r>
        <w:r w:rsidR="00EE3201">
          <w:rPr>
            <w:rFonts w:ascii="Arial" w:eastAsia="MS Mincho" w:hAnsi="Arial"/>
            <w:b/>
            <w:noProof/>
            <w:sz w:val="20"/>
            <w:szCs w:val="32"/>
          </w:rPr>
          <w:t xml:space="preserve">definitieve </w:t>
        </w:r>
        <w:r w:rsidR="00E070B2" w:rsidRPr="00145966">
          <w:rPr>
            <w:rFonts w:ascii="Arial" w:eastAsia="MS Mincho" w:hAnsi="Arial"/>
            <w:b/>
            <w:noProof/>
            <w:sz w:val="20"/>
            <w:szCs w:val="32"/>
          </w:rPr>
          <w:t>inschrijvingen</w:t>
        </w:r>
        <w:r w:rsidR="00E070B2" w:rsidRPr="00145966">
          <w:rPr>
            <w:rFonts w:ascii="Arial" w:eastAsia="MS Mincho" w:hAnsi="Arial"/>
            <w:b/>
            <w:noProof/>
            <w:webHidden/>
            <w:sz w:val="20"/>
            <w:szCs w:val="32"/>
          </w:rPr>
          <w:tab/>
        </w:r>
      </w:hyperlink>
      <w:r w:rsidR="003C4F79">
        <w:rPr>
          <w:rFonts w:ascii="Arial" w:eastAsia="MS Mincho" w:hAnsi="Arial"/>
          <w:b/>
          <w:noProof/>
          <w:sz w:val="20"/>
          <w:szCs w:val="32"/>
        </w:rPr>
        <w:t>20</w:t>
      </w:r>
    </w:p>
    <w:p w14:paraId="16177F14" w14:textId="77777777" w:rsidR="00EE2574" w:rsidRDefault="00051535" w:rsidP="006F0903">
      <w:pPr>
        <w:tabs>
          <w:tab w:val="left" w:pos="1080"/>
          <w:tab w:val="right" w:leader="dot" w:pos="9356"/>
        </w:tabs>
        <w:spacing w:line="264" w:lineRule="auto"/>
        <w:ind w:left="851" w:hanging="851"/>
        <w:rPr>
          <w:rFonts w:ascii="Arial" w:eastAsia="MS Mincho" w:hAnsi="Arial"/>
          <w:b/>
          <w:noProof/>
          <w:sz w:val="20"/>
          <w:szCs w:val="32"/>
        </w:rPr>
      </w:pPr>
      <w:hyperlink w:anchor="_Toc358278486" w:history="1">
        <w:r w:rsidR="0014435C">
          <w:rPr>
            <w:rFonts w:ascii="Arial" w:eastAsia="MS Mincho" w:hAnsi="Arial"/>
            <w:b/>
            <w:noProof/>
            <w:sz w:val="20"/>
            <w:szCs w:val="32"/>
          </w:rPr>
          <w:t>6</w:t>
        </w:r>
        <w:r w:rsidR="00E070B2" w:rsidRPr="00145966">
          <w:rPr>
            <w:rFonts w:ascii="Arial" w:eastAsia="MS Mincho" w:hAnsi="Arial"/>
            <w:b/>
            <w:noProof/>
            <w:sz w:val="20"/>
            <w:szCs w:val="32"/>
          </w:rPr>
          <w:t>.</w:t>
        </w:r>
        <w:r w:rsidR="0014435C">
          <w:rPr>
            <w:rFonts w:ascii="Arial" w:eastAsia="MS Mincho" w:hAnsi="Arial"/>
            <w:b/>
            <w:noProof/>
            <w:sz w:val="20"/>
            <w:szCs w:val="32"/>
          </w:rPr>
          <w:t>3</w:t>
        </w:r>
        <w:r w:rsidR="00E070B2" w:rsidRPr="00AA621C">
          <w:rPr>
            <w:noProof/>
            <w:sz w:val="24"/>
            <w:szCs w:val="24"/>
          </w:rPr>
          <w:tab/>
        </w:r>
        <w:r w:rsidR="00E070B2" w:rsidRPr="00145966">
          <w:rPr>
            <w:rFonts w:ascii="Arial" w:eastAsia="MS Mincho" w:hAnsi="Arial"/>
            <w:b/>
            <w:noProof/>
            <w:sz w:val="20"/>
            <w:szCs w:val="32"/>
          </w:rPr>
          <w:t>Fouten, contradicties en dergelijke</w:t>
        </w:r>
        <w:r w:rsidR="00E070B2" w:rsidRPr="00145966">
          <w:rPr>
            <w:rFonts w:ascii="Arial" w:eastAsia="MS Mincho" w:hAnsi="Arial"/>
            <w:b/>
            <w:noProof/>
            <w:webHidden/>
            <w:sz w:val="20"/>
            <w:szCs w:val="32"/>
          </w:rPr>
          <w:tab/>
        </w:r>
        <w:r w:rsidR="00E070B2" w:rsidRPr="00145966">
          <w:rPr>
            <w:rFonts w:ascii="Arial" w:eastAsia="MS Mincho" w:hAnsi="Arial"/>
            <w:b/>
            <w:noProof/>
            <w:webHidden/>
            <w:sz w:val="20"/>
            <w:szCs w:val="32"/>
          </w:rPr>
          <w:fldChar w:fldCharType="begin"/>
        </w:r>
        <w:r w:rsidR="00E070B2" w:rsidRPr="00145966">
          <w:rPr>
            <w:rFonts w:ascii="Arial" w:eastAsia="MS Mincho" w:hAnsi="Arial"/>
            <w:b/>
            <w:noProof/>
            <w:webHidden/>
            <w:sz w:val="20"/>
            <w:szCs w:val="32"/>
          </w:rPr>
          <w:instrText xml:space="preserve"> PAGEREF _Toc358278486 \h </w:instrText>
        </w:r>
        <w:r w:rsidR="00E070B2" w:rsidRPr="00145966">
          <w:rPr>
            <w:rFonts w:ascii="Arial" w:eastAsia="MS Mincho" w:hAnsi="Arial"/>
            <w:b/>
            <w:noProof/>
            <w:webHidden/>
            <w:sz w:val="20"/>
            <w:szCs w:val="32"/>
          </w:rPr>
        </w:r>
        <w:r w:rsidR="00E070B2" w:rsidRPr="00145966">
          <w:rPr>
            <w:rFonts w:ascii="Arial" w:eastAsia="MS Mincho" w:hAnsi="Arial"/>
            <w:b/>
            <w:noProof/>
            <w:webHidden/>
            <w:sz w:val="20"/>
            <w:szCs w:val="32"/>
          </w:rPr>
          <w:fldChar w:fldCharType="separate"/>
        </w:r>
        <w:r w:rsidR="003719A0">
          <w:rPr>
            <w:rFonts w:ascii="Arial" w:eastAsia="MS Mincho" w:hAnsi="Arial"/>
            <w:b/>
            <w:noProof/>
            <w:webHidden/>
            <w:sz w:val="20"/>
            <w:szCs w:val="32"/>
          </w:rPr>
          <w:t>2</w:t>
        </w:r>
        <w:r w:rsidR="00E070B2" w:rsidRPr="00145966">
          <w:rPr>
            <w:rFonts w:ascii="Arial" w:eastAsia="MS Mincho" w:hAnsi="Arial"/>
            <w:b/>
            <w:noProof/>
            <w:webHidden/>
            <w:sz w:val="20"/>
            <w:szCs w:val="32"/>
          </w:rPr>
          <w:fldChar w:fldCharType="end"/>
        </w:r>
      </w:hyperlink>
      <w:r w:rsidR="003C4F79">
        <w:rPr>
          <w:rFonts w:ascii="Arial" w:eastAsia="MS Mincho" w:hAnsi="Arial"/>
          <w:b/>
          <w:noProof/>
          <w:sz w:val="20"/>
          <w:szCs w:val="32"/>
        </w:rPr>
        <w:t>1</w:t>
      </w:r>
    </w:p>
    <w:p w14:paraId="1E72E208" w14:textId="77777777" w:rsidR="006F0903" w:rsidRPr="00AA621C" w:rsidRDefault="00051535" w:rsidP="006F0903">
      <w:pPr>
        <w:tabs>
          <w:tab w:val="left" w:pos="1080"/>
          <w:tab w:val="right" w:leader="dot" w:pos="9356"/>
        </w:tabs>
        <w:spacing w:line="264" w:lineRule="auto"/>
        <w:ind w:left="851" w:hanging="851"/>
        <w:rPr>
          <w:rFonts w:ascii="Arial" w:eastAsia="MS Mincho" w:hAnsi="Arial"/>
          <w:b/>
          <w:noProof/>
          <w:sz w:val="20"/>
          <w:szCs w:val="32"/>
        </w:rPr>
      </w:pPr>
      <w:hyperlink w:anchor="_Toc358278467" w:history="1">
        <w:r w:rsidR="0014435C">
          <w:rPr>
            <w:rStyle w:val="Hyperlink"/>
            <w:rFonts w:ascii="Arial" w:eastAsia="MS Mincho" w:hAnsi="Arial"/>
            <w:b/>
            <w:noProof/>
            <w:sz w:val="20"/>
            <w:szCs w:val="32"/>
          </w:rPr>
          <w:t>6.4</w:t>
        </w:r>
        <w:r w:rsidR="006F0903" w:rsidRPr="00AA621C">
          <w:rPr>
            <w:rStyle w:val="Hyperlink"/>
            <w:rFonts w:ascii="Arial" w:eastAsia="MS Mincho" w:hAnsi="Arial"/>
            <w:b/>
            <w:noProof/>
            <w:sz w:val="20"/>
            <w:szCs w:val="32"/>
          </w:rPr>
          <w:tab/>
        </w:r>
        <w:r w:rsidR="006F0903">
          <w:rPr>
            <w:rStyle w:val="Hyperlink"/>
            <w:rFonts w:ascii="Arial" w:eastAsia="MS Mincho" w:hAnsi="Arial"/>
            <w:b/>
            <w:noProof/>
            <w:sz w:val="20"/>
            <w:szCs w:val="32"/>
          </w:rPr>
          <w:t>Klachtenregeling</w:t>
        </w:r>
        <w:r w:rsidR="006F0903" w:rsidRPr="006F0903">
          <w:rPr>
            <w:rStyle w:val="Hyperlink"/>
            <w:rFonts w:ascii="Arial" w:eastAsia="MS Mincho" w:hAnsi="Arial"/>
            <w:b/>
            <w:noProof/>
            <w:webHidden/>
            <w:sz w:val="20"/>
            <w:szCs w:val="32"/>
          </w:rPr>
          <w:tab/>
        </w:r>
      </w:hyperlink>
      <w:r w:rsidR="00B05434">
        <w:rPr>
          <w:rFonts w:ascii="Arial" w:eastAsia="MS Mincho" w:hAnsi="Arial"/>
          <w:b/>
          <w:noProof/>
          <w:sz w:val="20"/>
          <w:szCs w:val="32"/>
        </w:rPr>
        <w:t>2</w:t>
      </w:r>
      <w:r w:rsidR="003C4F79">
        <w:rPr>
          <w:rFonts w:ascii="Arial" w:eastAsia="MS Mincho" w:hAnsi="Arial"/>
          <w:b/>
          <w:noProof/>
          <w:sz w:val="20"/>
          <w:szCs w:val="32"/>
        </w:rPr>
        <w:t>1</w:t>
      </w:r>
    </w:p>
    <w:p w14:paraId="3856167D" w14:textId="77777777" w:rsidR="006F0903" w:rsidRPr="00AA621C" w:rsidRDefault="00051535" w:rsidP="006F0903">
      <w:pPr>
        <w:tabs>
          <w:tab w:val="left" w:pos="1080"/>
          <w:tab w:val="right" w:leader="dot" w:pos="9356"/>
        </w:tabs>
        <w:spacing w:line="264" w:lineRule="auto"/>
        <w:ind w:left="851" w:hanging="851"/>
        <w:rPr>
          <w:rFonts w:ascii="Arial" w:eastAsia="MS Mincho" w:hAnsi="Arial"/>
          <w:b/>
          <w:noProof/>
          <w:sz w:val="20"/>
          <w:szCs w:val="32"/>
        </w:rPr>
      </w:pPr>
      <w:hyperlink w:anchor="_Toc358278467" w:history="1">
        <w:r w:rsidR="0014435C">
          <w:rPr>
            <w:rStyle w:val="Hyperlink"/>
            <w:rFonts w:ascii="Arial" w:eastAsia="MS Mincho" w:hAnsi="Arial"/>
            <w:b/>
            <w:noProof/>
            <w:sz w:val="20"/>
            <w:szCs w:val="32"/>
          </w:rPr>
          <w:t>6.5</w:t>
        </w:r>
        <w:r w:rsidR="006F0903" w:rsidRPr="00AA621C">
          <w:rPr>
            <w:rStyle w:val="Hyperlink"/>
            <w:rFonts w:ascii="Arial" w:eastAsia="MS Mincho" w:hAnsi="Arial"/>
            <w:b/>
            <w:noProof/>
            <w:sz w:val="20"/>
            <w:szCs w:val="32"/>
          </w:rPr>
          <w:tab/>
        </w:r>
        <w:r w:rsidR="006F0903">
          <w:rPr>
            <w:rStyle w:val="Hyperlink"/>
            <w:rFonts w:ascii="Arial" w:eastAsia="MS Mincho" w:hAnsi="Arial"/>
            <w:b/>
            <w:noProof/>
            <w:sz w:val="20"/>
            <w:szCs w:val="32"/>
          </w:rPr>
          <w:t>Toepasselijk recht en geschillen</w:t>
        </w:r>
        <w:r w:rsidR="006F0903" w:rsidRPr="006F0903">
          <w:rPr>
            <w:rStyle w:val="Hyperlink"/>
            <w:rFonts w:ascii="Arial" w:eastAsia="MS Mincho" w:hAnsi="Arial"/>
            <w:b/>
            <w:noProof/>
            <w:webHidden/>
            <w:sz w:val="20"/>
            <w:szCs w:val="32"/>
          </w:rPr>
          <w:tab/>
        </w:r>
      </w:hyperlink>
      <w:r w:rsidR="00B05434">
        <w:rPr>
          <w:rFonts w:ascii="Arial" w:eastAsia="MS Mincho" w:hAnsi="Arial"/>
          <w:b/>
          <w:noProof/>
          <w:sz w:val="20"/>
          <w:szCs w:val="32"/>
        </w:rPr>
        <w:t>2</w:t>
      </w:r>
      <w:r w:rsidR="003C4F79">
        <w:rPr>
          <w:rFonts w:ascii="Arial" w:eastAsia="MS Mincho" w:hAnsi="Arial"/>
          <w:b/>
          <w:noProof/>
          <w:sz w:val="20"/>
          <w:szCs w:val="32"/>
        </w:rPr>
        <w:t>2</w:t>
      </w:r>
    </w:p>
    <w:p w14:paraId="59A97B1F" w14:textId="77777777" w:rsidR="00BF57A4" w:rsidRPr="00AA621C" w:rsidRDefault="00051535" w:rsidP="00BF57A4">
      <w:pPr>
        <w:tabs>
          <w:tab w:val="left" w:pos="1080"/>
          <w:tab w:val="right" w:leader="dot" w:pos="9356"/>
        </w:tabs>
        <w:spacing w:line="264" w:lineRule="auto"/>
        <w:ind w:left="851" w:hanging="851"/>
        <w:rPr>
          <w:rFonts w:ascii="Arial" w:eastAsia="MS Mincho" w:hAnsi="Arial"/>
          <w:b/>
          <w:noProof/>
          <w:sz w:val="20"/>
          <w:szCs w:val="32"/>
        </w:rPr>
      </w:pPr>
      <w:hyperlink w:anchor="_Toc358278467" w:history="1">
        <w:r w:rsidR="0014435C">
          <w:rPr>
            <w:rStyle w:val="Hyperlink"/>
            <w:rFonts w:ascii="Arial" w:eastAsia="MS Mincho" w:hAnsi="Arial"/>
            <w:b/>
            <w:noProof/>
            <w:sz w:val="20"/>
            <w:szCs w:val="32"/>
          </w:rPr>
          <w:t>6.6</w:t>
        </w:r>
        <w:r w:rsidR="00BF57A4" w:rsidRPr="00AA621C">
          <w:rPr>
            <w:rStyle w:val="Hyperlink"/>
            <w:rFonts w:ascii="Arial" w:eastAsia="MS Mincho" w:hAnsi="Arial"/>
            <w:b/>
            <w:noProof/>
            <w:sz w:val="20"/>
            <w:szCs w:val="32"/>
          </w:rPr>
          <w:tab/>
        </w:r>
        <w:r w:rsidR="00BF57A4">
          <w:rPr>
            <w:rStyle w:val="Hyperlink"/>
            <w:rFonts w:ascii="Arial" w:eastAsia="MS Mincho" w:hAnsi="Arial"/>
            <w:b/>
            <w:noProof/>
            <w:sz w:val="20"/>
            <w:szCs w:val="32"/>
          </w:rPr>
          <w:t>Vertrouwelijkheid</w:t>
        </w:r>
        <w:r w:rsidR="00BF57A4" w:rsidRPr="00BF57A4">
          <w:rPr>
            <w:rStyle w:val="Hyperlink"/>
            <w:rFonts w:ascii="Arial" w:eastAsia="MS Mincho" w:hAnsi="Arial"/>
            <w:b/>
            <w:noProof/>
            <w:webHidden/>
            <w:sz w:val="20"/>
            <w:szCs w:val="32"/>
          </w:rPr>
          <w:tab/>
        </w:r>
      </w:hyperlink>
      <w:r w:rsidR="00B05434">
        <w:rPr>
          <w:rFonts w:ascii="Arial" w:eastAsia="MS Mincho" w:hAnsi="Arial"/>
          <w:b/>
          <w:noProof/>
          <w:sz w:val="20"/>
          <w:szCs w:val="32"/>
        </w:rPr>
        <w:t>2</w:t>
      </w:r>
      <w:r w:rsidR="003C4F79">
        <w:rPr>
          <w:rFonts w:ascii="Arial" w:eastAsia="MS Mincho" w:hAnsi="Arial"/>
          <w:b/>
          <w:noProof/>
          <w:sz w:val="20"/>
          <w:szCs w:val="32"/>
        </w:rPr>
        <w:t>2</w:t>
      </w:r>
    </w:p>
    <w:p w14:paraId="55E53990" w14:textId="77777777" w:rsidR="00BF57A4" w:rsidRDefault="00051535" w:rsidP="00BF57A4">
      <w:pPr>
        <w:tabs>
          <w:tab w:val="left" w:pos="1080"/>
          <w:tab w:val="right" w:leader="dot" w:pos="9356"/>
        </w:tabs>
        <w:spacing w:line="264" w:lineRule="auto"/>
        <w:ind w:left="851" w:hanging="851"/>
        <w:rPr>
          <w:rFonts w:ascii="Arial" w:eastAsia="MS Mincho" w:hAnsi="Arial"/>
          <w:b/>
          <w:noProof/>
          <w:sz w:val="20"/>
          <w:szCs w:val="32"/>
        </w:rPr>
      </w:pPr>
      <w:hyperlink w:anchor="_Toc358278467" w:history="1">
        <w:r w:rsidR="0014435C">
          <w:rPr>
            <w:rStyle w:val="Hyperlink"/>
            <w:rFonts w:ascii="Arial" w:eastAsia="MS Mincho" w:hAnsi="Arial"/>
            <w:b/>
            <w:noProof/>
            <w:sz w:val="20"/>
            <w:szCs w:val="32"/>
          </w:rPr>
          <w:t>6.7</w:t>
        </w:r>
        <w:r w:rsidR="00BF57A4" w:rsidRPr="002C33BB">
          <w:rPr>
            <w:rStyle w:val="Hyperlink"/>
            <w:rFonts w:ascii="Arial" w:eastAsia="MS Mincho" w:hAnsi="Arial"/>
            <w:b/>
            <w:noProof/>
            <w:sz w:val="20"/>
            <w:szCs w:val="32"/>
          </w:rPr>
          <w:tab/>
        </w:r>
        <w:r w:rsidR="00BF57A4" w:rsidRPr="00BF57A4">
          <w:rPr>
            <w:rStyle w:val="Hyperlink"/>
            <w:rFonts w:ascii="Arial" w:eastAsia="MS Mincho" w:hAnsi="Arial"/>
            <w:b/>
            <w:noProof/>
            <w:sz w:val="20"/>
            <w:szCs w:val="32"/>
          </w:rPr>
          <w:t>I</w:t>
        </w:r>
        <w:r w:rsidR="00BF57A4">
          <w:rPr>
            <w:rStyle w:val="Hyperlink"/>
            <w:rFonts w:ascii="Arial" w:eastAsia="MS Mincho" w:hAnsi="Arial"/>
            <w:b/>
            <w:noProof/>
            <w:sz w:val="20"/>
            <w:szCs w:val="32"/>
          </w:rPr>
          <w:t>ntellectuele eigendommen</w:t>
        </w:r>
        <w:r w:rsidR="00BF57A4" w:rsidRPr="00BF57A4">
          <w:rPr>
            <w:rStyle w:val="Hyperlink"/>
            <w:rFonts w:ascii="Arial" w:eastAsia="MS Mincho" w:hAnsi="Arial"/>
            <w:b/>
            <w:noProof/>
            <w:webHidden/>
            <w:sz w:val="20"/>
            <w:szCs w:val="32"/>
          </w:rPr>
          <w:tab/>
        </w:r>
      </w:hyperlink>
      <w:r w:rsidR="00B05434" w:rsidRPr="00712C43">
        <w:rPr>
          <w:rFonts w:ascii="Arial" w:eastAsia="MS Mincho" w:hAnsi="Arial"/>
          <w:b/>
          <w:noProof/>
          <w:sz w:val="20"/>
          <w:szCs w:val="32"/>
        </w:rPr>
        <w:t>2</w:t>
      </w:r>
      <w:r w:rsidR="003C4F79">
        <w:rPr>
          <w:rFonts w:ascii="Arial" w:eastAsia="MS Mincho" w:hAnsi="Arial"/>
          <w:b/>
          <w:noProof/>
          <w:sz w:val="20"/>
          <w:szCs w:val="32"/>
        </w:rPr>
        <w:t>3</w:t>
      </w:r>
    </w:p>
    <w:p w14:paraId="55DE3954" w14:textId="77777777" w:rsidR="00B25433" w:rsidRPr="002C33BB" w:rsidRDefault="00051535" w:rsidP="00B25433">
      <w:pPr>
        <w:tabs>
          <w:tab w:val="left" w:pos="1080"/>
          <w:tab w:val="right" w:leader="dot" w:pos="9356"/>
        </w:tabs>
        <w:spacing w:line="264" w:lineRule="auto"/>
        <w:ind w:left="851" w:hanging="851"/>
        <w:rPr>
          <w:rFonts w:ascii="Arial" w:eastAsia="MS Mincho" w:hAnsi="Arial"/>
          <w:b/>
          <w:noProof/>
          <w:sz w:val="20"/>
          <w:szCs w:val="32"/>
        </w:rPr>
      </w:pPr>
      <w:hyperlink w:anchor="_Toc358278467" w:history="1">
        <w:r w:rsidR="00B25433">
          <w:rPr>
            <w:rStyle w:val="Hyperlink"/>
            <w:rFonts w:ascii="Arial" w:eastAsia="MS Mincho" w:hAnsi="Arial"/>
            <w:b/>
            <w:noProof/>
            <w:sz w:val="20"/>
            <w:szCs w:val="32"/>
          </w:rPr>
          <w:t>6.8</w:t>
        </w:r>
        <w:r w:rsidR="00B25433" w:rsidRPr="002C33BB">
          <w:rPr>
            <w:rStyle w:val="Hyperlink"/>
            <w:rFonts w:ascii="Arial" w:eastAsia="MS Mincho" w:hAnsi="Arial"/>
            <w:b/>
            <w:noProof/>
            <w:sz w:val="20"/>
            <w:szCs w:val="32"/>
          </w:rPr>
          <w:tab/>
        </w:r>
        <w:r w:rsidR="00B25433">
          <w:rPr>
            <w:rStyle w:val="Hyperlink"/>
            <w:rFonts w:ascii="Arial" w:eastAsia="MS Mincho" w:hAnsi="Arial"/>
            <w:b/>
            <w:noProof/>
            <w:sz w:val="20"/>
            <w:szCs w:val="32"/>
          </w:rPr>
          <w:t>Valse verklaringen</w:t>
        </w:r>
        <w:r w:rsidR="00B25433" w:rsidRPr="00BF57A4">
          <w:rPr>
            <w:rStyle w:val="Hyperlink"/>
            <w:rFonts w:ascii="Arial" w:eastAsia="MS Mincho" w:hAnsi="Arial"/>
            <w:b/>
            <w:noProof/>
            <w:webHidden/>
            <w:sz w:val="20"/>
            <w:szCs w:val="32"/>
          </w:rPr>
          <w:tab/>
        </w:r>
      </w:hyperlink>
      <w:r w:rsidR="00B25433" w:rsidRPr="00712C43">
        <w:rPr>
          <w:rFonts w:ascii="Arial" w:eastAsia="MS Mincho" w:hAnsi="Arial"/>
          <w:b/>
          <w:noProof/>
          <w:sz w:val="20"/>
          <w:szCs w:val="32"/>
        </w:rPr>
        <w:t>2</w:t>
      </w:r>
      <w:r w:rsidR="003C4F79">
        <w:rPr>
          <w:rFonts w:ascii="Arial" w:eastAsia="MS Mincho" w:hAnsi="Arial"/>
          <w:b/>
          <w:noProof/>
          <w:sz w:val="20"/>
          <w:szCs w:val="32"/>
        </w:rPr>
        <w:t>3</w:t>
      </w:r>
    </w:p>
    <w:p w14:paraId="494A3A8F" w14:textId="77777777" w:rsidR="00BF57A4" w:rsidRPr="002C33BB" w:rsidRDefault="00051535" w:rsidP="00BF57A4">
      <w:pPr>
        <w:tabs>
          <w:tab w:val="left" w:pos="1080"/>
          <w:tab w:val="right" w:leader="dot" w:pos="9356"/>
        </w:tabs>
        <w:spacing w:line="264" w:lineRule="auto"/>
        <w:ind w:left="851" w:hanging="851"/>
        <w:rPr>
          <w:rFonts w:ascii="Arial" w:eastAsia="MS Mincho" w:hAnsi="Arial"/>
          <w:b/>
          <w:noProof/>
          <w:sz w:val="20"/>
          <w:szCs w:val="32"/>
        </w:rPr>
      </w:pPr>
      <w:hyperlink w:anchor="_Toc358278467" w:history="1">
        <w:r w:rsidR="0014435C">
          <w:rPr>
            <w:rStyle w:val="Hyperlink"/>
            <w:rFonts w:ascii="Arial" w:eastAsia="MS Mincho" w:hAnsi="Arial"/>
            <w:b/>
            <w:noProof/>
            <w:sz w:val="20"/>
            <w:szCs w:val="32"/>
          </w:rPr>
          <w:t>6.</w:t>
        </w:r>
        <w:r w:rsidR="00B25433">
          <w:rPr>
            <w:rStyle w:val="Hyperlink"/>
            <w:rFonts w:ascii="Arial" w:eastAsia="MS Mincho" w:hAnsi="Arial"/>
            <w:b/>
            <w:noProof/>
            <w:sz w:val="20"/>
            <w:szCs w:val="32"/>
          </w:rPr>
          <w:t>9</w:t>
        </w:r>
        <w:r w:rsidR="00BF57A4" w:rsidRPr="002C33BB">
          <w:rPr>
            <w:rStyle w:val="Hyperlink"/>
            <w:rFonts w:ascii="Arial" w:eastAsia="MS Mincho" w:hAnsi="Arial"/>
            <w:b/>
            <w:noProof/>
            <w:sz w:val="20"/>
            <w:szCs w:val="32"/>
          </w:rPr>
          <w:tab/>
        </w:r>
        <w:r w:rsidR="00B25433">
          <w:rPr>
            <w:rStyle w:val="Hyperlink"/>
            <w:rFonts w:ascii="Arial" w:eastAsia="MS Mincho" w:hAnsi="Arial"/>
            <w:b/>
            <w:noProof/>
            <w:sz w:val="20"/>
            <w:szCs w:val="32"/>
          </w:rPr>
          <w:t>Onvoorwaardelijkheid</w:t>
        </w:r>
        <w:r w:rsidR="00BF57A4" w:rsidRPr="00BF57A4">
          <w:rPr>
            <w:rStyle w:val="Hyperlink"/>
            <w:rFonts w:ascii="Arial" w:eastAsia="MS Mincho" w:hAnsi="Arial"/>
            <w:b/>
            <w:noProof/>
            <w:webHidden/>
            <w:sz w:val="20"/>
            <w:szCs w:val="32"/>
          </w:rPr>
          <w:tab/>
        </w:r>
      </w:hyperlink>
      <w:r w:rsidR="004E42E8" w:rsidRPr="00712C43">
        <w:rPr>
          <w:rFonts w:ascii="Arial" w:eastAsia="MS Mincho" w:hAnsi="Arial"/>
          <w:b/>
          <w:noProof/>
          <w:sz w:val="20"/>
          <w:szCs w:val="32"/>
        </w:rPr>
        <w:t>2</w:t>
      </w:r>
      <w:r w:rsidR="003C4F79">
        <w:rPr>
          <w:rFonts w:ascii="Arial" w:eastAsia="MS Mincho" w:hAnsi="Arial"/>
          <w:b/>
          <w:noProof/>
          <w:sz w:val="20"/>
          <w:szCs w:val="32"/>
        </w:rPr>
        <w:t>3</w:t>
      </w:r>
    </w:p>
    <w:p w14:paraId="3FB56122" w14:textId="77777777" w:rsidR="00BF57A4" w:rsidRPr="002C33BB" w:rsidRDefault="00051535" w:rsidP="00BF57A4">
      <w:pPr>
        <w:tabs>
          <w:tab w:val="left" w:pos="1080"/>
          <w:tab w:val="right" w:leader="dot" w:pos="9356"/>
        </w:tabs>
        <w:spacing w:line="264" w:lineRule="auto"/>
        <w:ind w:left="851" w:hanging="851"/>
        <w:rPr>
          <w:rFonts w:ascii="Arial" w:eastAsia="MS Mincho" w:hAnsi="Arial"/>
          <w:b/>
          <w:noProof/>
          <w:sz w:val="20"/>
          <w:szCs w:val="32"/>
        </w:rPr>
      </w:pPr>
      <w:hyperlink w:anchor="_Toc358278467" w:history="1">
        <w:r w:rsidR="0014435C">
          <w:rPr>
            <w:rStyle w:val="Hyperlink"/>
            <w:rFonts w:ascii="Arial" w:eastAsia="MS Mincho" w:hAnsi="Arial"/>
            <w:b/>
            <w:noProof/>
            <w:sz w:val="20"/>
            <w:szCs w:val="32"/>
          </w:rPr>
          <w:t>6.</w:t>
        </w:r>
        <w:r w:rsidR="00B25433">
          <w:rPr>
            <w:rStyle w:val="Hyperlink"/>
            <w:rFonts w:ascii="Arial" w:eastAsia="MS Mincho" w:hAnsi="Arial"/>
            <w:b/>
            <w:noProof/>
            <w:sz w:val="20"/>
            <w:szCs w:val="32"/>
          </w:rPr>
          <w:t>10</w:t>
        </w:r>
        <w:r w:rsidR="00BF57A4" w:rsidRPr="002C33BB">
          <w:rPr>
            <w:rStyle w:val="Hyperlink"/>
            <w:rFonts w:ascii="Arial" w:eastAsia="MS Mincho" w:hAnsi="Arial"/>
            <w:b/>
            <w:noProof/>
            <w:sz w:val="20"/>
            <w:szCs w:val="32"/>
          </w:rPr>
          <w:tab/>
        </w:r>
        <w:r w:rsidR="00BF57A4">
          <w:rPr>
            <w:rStyle w:val="Hyperlink"/>
            <w:rFonts w:ascii="Arial" w:eastAsia="MS Mincho" w:hAnsi="Arial"/>
            <w:b/>
            <w:noProof/>
            <w:sz w:val="20"/>
            <w:szCs w:val="32"/>
          </w:rPr>
          <w:t>Aanspraken door gegadigde/inschrijvers</w:t>
        </w:r>
        <w:r w:rsidR="00BF57A4" w:rsidRPr="00BF57A4">
          <w:rPr>
            <w:rStyle w:val="Hyperlink"/>
            <w:rFonts w:ascii="Arial" w:eastAsia="MS Mincho" w:hAnsi="Arial"/>
            <w:b/>
            <w:noProof/>
            <w:webHidden/>
            <w:sz w:val="20"/>
            <w:szCs w:val="32"/>
          </w:rPr>
          <w:tab/>
        </w:r>
      </w:hyperlink>
      <w:r w:rsidR="004E42E8" w:rsidRPr="00712C43">
        <w:rPr>
          <w:rFonts w:ascii="Arial" w:eastAsia="MS Mincho" w:hAnsi="Arial"/>
          <w:b/>
          <w:noProof/>
          <w:sz w:val="20"/>
          <w:szCs w:val="32"/>
        </w:rPr>
        <w:t>2</w:t>
      </w:r>
      <w:r w:rsidR="003C4F79">
        <w:rPr>
          <w:rFonts w:ascii="Arial" w:eastAsia="MS Mincho" w:hAnsi="Arial"/>
          <w:b/>
          <w:noProof/>
          <w:sz w:val="20"/>
          <w:szCs w:val="32"/>
        </w:rPr>
        <w:t>3</w:t>
      </w:r>
    </w:p>
    <w:p w14:paraId="2C5C1F62" w14:textId="77777777" w:rsidR="00553F96" w:rsidRDefault="00553F96" w:rsidP="007847CD">
      <w:pPr>
        <w:tabs>
          <w:tab w:val="left" w:pos="1080"/>
          <w:tab w:val="right" w:leader="dot" w:pos="9356"/>
        </w:tabs>
        <w:spacing w:line="264" w:lineRule="auto"/>
        <w:ind w:left="851" w:hanging="851"/>
        <w:rPr>
          <w:rFonts w:ascii="Arial" w:eastAsia="MS Mincho" w:hAnsi="Arial"/>
          <w:b/>
          <w:noProof/>
          <w:sz w:val="20"/>
          <w:szCs w:val="32"/>
        </w:rPr>
      </w:pPr>
    </w:p>
    <w:p w14:paraId="652CB7C2" w14:textId="77777777" w:rsidR="00E801B5" w:rsidRDefault="00E801B5" w:rsidP="00553F96">
      <w:pPr>
        <w:tabs>
          <w:tab w:val="left" w:pos="1080"/>
          <w:tab w:val="right" w:leader="dot" w:pos="9356"/>
        </w:tabs>
        <w:spacing w:line="264" w:lineRule="auto"/>
        <w:ind w:left="851" w:hanging="851"/>
        <w:rPr>
          <w:rFonts w:ascii="Arial" w:eastAsia="MS Mincho" w:hAnsi="Arial"/>
          <w:b/>
          <w:noProof/>
          <w:sz w:val="20"/>
          <w:szCs w:val="32"/>
        </w:rPr>
      </w:pPr>
    </w:p>
    <w:p w14:paraId="7F92806A" w14:textId="77777777" w:rsidR="00E801B5" w:rsidRDefault="00E801B5" w:rsidP="00553F96">
      <w:pPr>
        <w:tabs>
          <w:tab w:val="left" w:pos="1080"/>
          <w:tab w:val="right" w:leader="dot" w:pos="9356"/>
        </w:tabs>
        <w:spacing w:line="264" w:lineRule="auto"/>
        <w:ind w:left="851" w:hanging="851"/>
        <w:rPr>
          <w:rFonts w:ascii="Arial" w:eastAsia="MS Mincho" w:hAnsi="Arial"/>
          <w:b/>
          <w:noProof/>
          <w:sz w:val="20"/>
          <w:szCs w:val="32"/>
        </w:rPr>
      </w:pPr>
    </w:p>
    <w:p w14:paraId="325554C6" w14:textId="77777777" w:rsidR="00553F96" w:rsidRPr="00553F96" w:rsidRDefault="00553F96" w:rsidP="00553F96">
      <w:pPr>
        <w:tabs>
          <w:tab w:val="left" w:pos="1080"/>
          <w:tab w:val="right" w:leader="dot" w:pos="9356"/>
        </w:tabs>
        <w:spacing w:line="264" w:lineRule="auto"/>
        <w:ind w:left="851" w:hanging="851"/>
        <w:rPr>
          <w:rFonts w:ascii="Arial" w:eastAsia="MS Mincho" w:hAnsi="Arial"/>
          <w:b/>
          <w:noProof/>
          <w:sz w:val="20"/>
          <w:szCs w:val="32"/>
        </w:rPr>
      </w:pPr>
      <w:r>
        <w:rPr>
          <w:rFonts w:ascii="Arial" w:eastAsia="MS Mincho" w:hAnsi="Arial"/>
          <w:b/>
          <w:noProof/>
          <w:sz w:val="20"/>
          <w:szCs w:val="32"/>
        </w:rPr>
        <w:t xml:space="preserve">Bijlage </w:t>
      </w:r>
      <w:hyperlink w:anchor="_Toc358278461" w:history="1">
        <w:r w:rsidRPr="00553F96">
          <w:rPr>
            <w:rStyle w:val="Hyperlink"/>
            <w:rFonts w:ascii="Arial" w:eastAsia="MS Mincho" w:hAnsi="Arial"/>
            <w:b/>
            <w:noProof/>
            <w:sz w:val="20"/>
            <w:szCs w:val="32"/>
          </w:rPr>
          <w:t>1</w:t>
        </w:r>
        <w:r w:rsidRPr="00553F96">
          <w:rPr>
            <w:rStyle w:val="Hyperlink"/>
            <w:rFonts w:ascii="Arial" w:eastAsia="MS Mincho" w:hAnsi="Arial"/>
            <w:b/>
            <w:noProof/>
            <w:sz w:val="20"/>
            <w:szCs w:val="32"/>
          </w:rPr>
          <w:tab/>
        </w:r>
        <w:r w:rsidR="00396896">
          <w:rPr>
            <w:rStyle w:val="Hyperlink"/>
            <w:rFonts w:ascii="Arial" w:eastAsia="MS Mincho" w:hAnsi="Arial"/>
            <w:b/>
            <w:noProof/>
            <w:sz w:val="20"/>
            <w:szCs w:val="32"/>
          </w:rPr>
          <w:t>Uniform Europees Aanbestedingsdocument</w:t>
        </w:r>
        <w:r>
          <w:rPr>
            <w:rStyle w:val="Hyperlink"/>
            <w:rFonts w:ascii="Arial" w:eastAsia="MS Mincho" w:hAnsi="Arial"/>
            <w:b/>
            <w:noProof/>
            <w:sz w:val="20"/>
            <w:szCs w:val="32"/>
          </w:rPr>
          <w:t xml:space="preserve"> inschrijver</w:t>
        </w:r>
        <w:r w:rsidRPr="00553F96">
          <w:rPr>
            <w:rStyle w:val="Hyperlink"/>
            <w:rFonts w:ascii="Arial" w:eastAsia="MS Mincho" w:hAnsi="Arial"/>
            <w:b/>
            <w:noProof/>
            <w:webHidden/>
            <w:sz w:val="20"/>
            <w:szCs w:val="32"/>
          </w:rPr>
          <w:tab/>
        </w:r>
      </w:hyperlink>
      <w:r w:rsidR="004E42E8">
        <w:rPr>
          <w:rFonts w:ascii="Arial" w:eastAsia="MS Mincho" w:hAnsi="Arial"/>
          <w:b/>
          <w:noProof/>
          <w:sz w:val="20"/>
          <w:szCs w:val="32"/>
        </w:rPr>
        <w:t>2</w:t>
      </w:r>
      <w:r w:rsidR="003C4F79">
        <w:rPr>
          <w:rFonts w:ascii="Arial" w:eastAsia="MS Mincho" w:hAnsi="Arial"/>
          <w:b/>
          <w:noProof/>
          <w:sz w:val="20"/>
          <w:szCs w:val="32"/>
        </w:rPr>
        <w:t>4</w:t>
      </w:r>
    </w:p>
    <w:p w14:paraId="0EA209EC" w14:textId="77777777" w:rsidR="00564747" w:rsidRPr="00553F96" w:rsidRDefault="00564747" w:rsidP="00564747">
      <w:pPr>
        <w:tabs>
          <w:tab w:val="left" w:pos="1080"/>
          <w:tab w:val="right" w:leader="dot" w:pos="9356"/>
        </w:tabs>
        <w:spacing w:line="264" w:lineRule="auto"/>
        <w:ind w:left="851" w:hanging="851"/>
        <w:rPr>
          <w:rFonts w:ascii="Arial" w:eastAsia="MS Mincho" w:hAnsi="Arial"/>
          <w:b/>
          <w:noProof/>
          <w:sz w:val="20"/>
          <w:szCs w:val="32"/>
        </w:rPr>
      </w:pPr>
      <w:r>
        <w:rPr>
          <w:rFonts w:ascii="Arial" w:eastAsia="MS Mincho" w:hAnsi="Arial"/>
          <w:b/>
          <w:noProof/>
          <w:sz w:val="20"/>
          <w:szCs w:val="32"/>
        </w:rPr>
        <w:t xml:space="preserve">Bijlage </w:t>
      </w:r>
      <w:hyperlink w:anchor="_Toc358278461" w:history="1">
        <w:r>
          <w:rPr>
            <w:rStyle w:val="Hyperlink"/>
            <w:rFonts w:ascii="Arial" w:eastAsia="MS Mincho" w:hAnsi="Arial"/>
            <w:b/>
            <w:noProof/>
            <w:sz w:val="20"/>
            <w:szCs w:val="32"/>
          </w:rPr>
          <w:t>2</w:t>
        </w:r>
        <w:r>
          <w:rPr>
            <w:rStyle w:val="Hyperlink"/>
            <w:rFonts w:ascii="Arial" w:eastAsia="MS Mincho" w:hAnsi="Arial"/>
            <w:b/>
            <w:noProof/>
            <w:sz w:val="20"/>
            <w:szCs w:val="32"/>
          </w:rPr>
          <w:tab/>
          <w:t>Volmachtverklaring</w:t>
        </w:r>
        <w:r w:rsidRPr="00553F96">
          <w:rPr>
            <w:rStyle w:val="Hyperlink"/>
            <w:rFonts w:ascii="Arial" w:eastAsia="MS Mincho" w:hAnsi="Arial"/>
            <w:b/>
            <w:noProof/>
            <w:webHidden/>
            <w:sz w:val="20"/>
            <w:szCs w:val="32"/>
          </w:rPr>
          <w:tab/>
        </w:r>
      </w:hyperlink>
      <w:r w:rsidR="004E42E8">
        <w:rPr>
          <w:rFonts w:ascii="Arial" w:eastAsia="MS Mincho" w:hAnsi="Arial"/>
          <w:b/>
          <w:noProof/>
          <w:sz w:val="20"/>
          <w:szCs w:val="32"/>
        </w:rPr>
        <w:t>2</w:t>
      </w:r>
      <w:r w:rsidR="003C4F79">
        <w:rPr>
          <w:rFonts w:ascii="Arial" w:eastAsia="MS Mincho" w:hAnsi="Arial"/>
          <w:b/>
          <w:noProof/>
          <w:sz w:val="20"/>
          <w:szCs w:val="32"/>
        </w:rPr>
        <w:t>5</w:t>
      </w:r>
    </w:p>
    <w:p w14:paraId="79635BFA" w14:textId="77777777" w:rsidR="00564747" w:rsidRDefault="00E070B2" w:rsidP="006468C0">
      <w:pPr>
        <w:ind w:left="730" w:hanging="730"/>
        <w:jc w:val="both"/>
        <w:rPr>
          <w:rFonts w:ascii="Arial" w:eastAsia="MS Mincho" w:hAnsi="Arial"/>
          <w:b/>
          <w:color w:val="FF0000"/>
          <w:sz w:val="32"/>
        </w:rPr>
      </w:pPr>
      <w:r w:rsidRPr="00145966">
        <w:rPr>
          <w:rFonts w:ascii="Arial" w:eastAsia="MS Mincho" w:hAnsi="Arial"/>
          <w:sz w:val="20"/>
          <w:szCs w:val="20"/>
        </w:rPr>
        <w:fldChar w:fldCharType="end"/>
      </w:r>
      <w:bookmarkStart w:id="1" w:name="_Toc358278455"/>
      <w:bookmarkStart w:id="2" w:name="_Toc304796004"/>
    </w:p>
    <w:p w14:paraId="73CC7D54" w14:textId="77777777" w:rsidR="004E42E8" w:rsidRDefault="004E42E8" w:rsidP="006468C0">
      <w:pPr>
        <w:ind w:left="730" w:hanging="730"/>
        <w:jc w:val="both"/>
        <w:rPr>
          <w:rFonts w:ascii="Arial" w:eastAsia="MS Mincho" w:hAnsi="Arial"/>
          <w:b/>
          <w:color w:val="FF0000"/>
          <w:sz w:val="32"/>
        </w:rPr>
      </w:pPr>
    </w:p>
    <w:p w14:paraId="06F0F4EF" w14:textId="77777777" w:rsidR="004E42E8" w:rsidRDefault="004E42E8" w:rsidP="006468C0">
      <w:pPr>
        <w:ind w:left="730" w:hanging="730"/>
        <w:jc w:val="both"/>
        <w:rPr>
          <w:rFonts w:ascii="Arial" w:eastAsia="MS Mincho" w:hAnsi="Arial"/>
          <w:b/>
          <w:color w:val="FF0000"/>
          <w:sz w:val="32"/>
        </w:rPr>
      </w:pPr>
    </w:p>
    <w:p w14:paraId="64F11A36" w14:textId="77777777" w:rsidR="004E42E8" w:rsidRDefault="004E42E8" w:rsidP="006468C0">
      <w:pPr>
        <w:ind w:left="730" w:hanging="730"/>
        <w:jc w:val="both"/>
        <w:rPr>
          <w:rFonts w:ascii="Arial" w:eastAsia="MS Mincho" w:hAnsi="Arial"/>
          <w:b/>
          <w:color w:val="FF0000"/>
          <w:sz w:val="32"/>
        </w:rPr>
      </w:pPr>
    </w:p>
    <w:p w14:paraId="10877BF6" w14:textId="77777777" w:rsidR="004E42E8" w:rsidRDefault="004E42E8" w:rsidP="006468C0">
      <w:pPr>
        <w:ind w:left="730" w:hanging="730"/>
        <w:jc w:val="both"/>
        <w:rPr>
          <w:rFonts w:ascii="Arial" w:eastAsia="MS Mincho" w:hAnsi="Arial"/>
          <w:b/>
          <w:color w:val="FF0000"/>
          <w:sz w:val="32"/>
        </w:rPr>
      </w:pPr>
    </w:p>
    <w:p w14:paraId="38AB46E3" w14:textId="77777777" w:rsidR="004E42E8" w:rsidRDefault="004E42E8" w:rsidP="006468C0">
      <w:pPr>
        <w:ind w:left="730" w:hanging="730"/>
        <w:jc w:val="both"/>
        <w:rPr>
          <w:rFonts w:ascii="Arial" w:eastAsia="MS Mincho" w:hAnsi="Arial"/>
          <w:b/>
          <w:color w:val="FF0000"/>
          <w:sz w:val="32"/>
        </w:rPr>
      </w:pPr>
    </w:p>
    <w:p w14:paraId="1DCB46FD" w14:textId="77777777" w:rsidR="004E42E8" w:rsidRDefault="004E42E8" w:rsidP="006468C0">
      <w:pPr>
        <w:ind w:left="730" w:hanging="730"/>
        <w:jc w:val="both"/>
        <w:rPr>
          <w:rFonts w:ascii="Arial" w:eastAsia="MS Mincho" w:hAnsi="Arial"/>
          <w:b/>
          <w:color w:val="FF0000"/>
          <w:sz w:val="32"/>
        </w:rPr>
      </w:pPr>
    </w:p>
    <w:p w14:paraId="1A6F0731" w14:textId="77777777" w:rsidR="004E42E8" w:rsidRDefault="004E42E8" w:rsidP="006468C0">
      <w:pPr>
        <w:ind w:left="730" w:hanging="730"/>
        <w:jc w:val="both"/>
        <w:rPr>
          <w:rFonts w:ascii="Arial" w:eastAsia="MS Mincho" w:hAnsi="Arial"/>
          <w:b/>
          <w:color w:val="FF0000"/>
          <w:sz w:val="32"/>
        </w:rPr>
      </w:pPr>
    </w:p>
    <w:p w14:paraId="3073ADE1" w14:textId="77777777" w:rsidR="004E42E8" w:rsidRDefault="004E42E8" w:rsidP="006468C0">
      <w:pPr>
        <w:ind w:left="730" w:hanging="730"/>
        <w:jc w:val="both"/>
        <w:rPr>
          <w:rFonts w:ascii="Arial" w:eastAsia="MS Mincho" w:hAnsi="Arial"/>
          <w:b/>
          <w:color w:val="FF0000"/>
          <w:sz w:val="32"/>
        </w:rPr>
      </w:pPr>
    </w:p>
    <w:p w14:paraId="60E26ABA" w14:textId="77777777" w:rsidR="004E42E8" w:rsidRDefault="004E42E8" w:rsidP="006468C0">
      <w:pPr>
        <w:ind w:left="730" w:hanging="730"/>
        <w:jc w:val="both"/>
        <w:rPr>
          <w:rFonts w:ascii="Arial" w:eastAsia="MS Mincho" w:hAnsi="Arial"/>
          <w:b/>
          <w:color w:val="FF0000"/>
          <w:sz w:val="32"/>
        </w:rPr>
      </w:pPr>
    </w:p>
    <w:p w14:paraId="6925412D" w14:textId="77777777" w:rsidR="004E42E8" w:rsidRDefault="004E42E8" w:rsidP="006468C0">
      <w:pPr>
        <w:ind w:left="730" w:hanging="730"/>
        <w:jc w:val="both"/>
        <w:rPr>
          <w:rFonts w:ascii="Arial" w:eastAsia="MS Mincho" w:hAnsi="Arial"/>
          <w:b/>
          <w:color w:val="FF0000"/>
          <w:sz w:val="32"/>
        </w:rPr>
      </w:pPr>
    </w:p>
    <w:p w14:paraId="554252DB" w14:textId="77777777" w:rsidR="004E42E8" w:rsidRDefault="004E42E8" w:rsidP="006468C0">
      <w:pPr>
        <w:ind w:left="730" w:hanging="730"/>
        <w:jc w:val="both"/>
        <w:rPr>
          <w:rFonts w:ascii="Arial" w:eastAsia="MS Mincho" w:hAnsi="Arial"/>
          <w:b/>
          <w:color w:val="FF0000"/>
          <w:sz w:val="32"/>
        </w:rPr>
      </w:pPr>
    </w:p>
    <w:p w14:paraId="6C7190E5" w14:textId="77777777" w:rsidR="004E42E8" w:rsidRDefault="004E42E8" w:rsidP="006468C0">
      <w:pPr>
        <w:ind w:left="730" w:hanging="730"/>
        <w:jc w:val="both"/>
        <w:rPr>
          <w:rFonts w:ascii="Arial" w:eastAsia="MS Mincho" w:hAnsi="Arial"/>
          <w:b/>
          <w:color w:val="FF0000"/>
          <w:sz w:val="32"/>
        </w:rPr>
      </w:pPr>
    </w:p>
    <w:p w14:paraId="5BD08C43" w14:textId="77777777" w:rsidR="004E42E8" w:rsidRDefault="004E42E8" w:rsidP="006468C0">
      <w:pPr>
        <w:ind w:left="730" w:hanging="730"/>
        <w:jc w:val="both"/>
        <w:rPr>
          <w:rFonts w:ascii="Arial" w:eastAsia="MS Mincho" w:hAnsi="Arial"/>
          <w:b/>
          <w:color w:val="FF0000"/>
          <w:sz w:val="32"/>
        </w:rPr>
      </w:pPr>
    </w:p>
    <w:p w14:paraId="6AA1D5E8" w14:textId="77777777" w:rsidR="004E42E8" w:rsidRDefault="004E42E8" w:rsidP="006468C0">
      <w:pPr>
        <w:ind w:left="730" w:hanging="730"/>
        <w:jc w:val="both"/>
        <w:rPr>
          <w:rFonts w:ascii="Arial" w:eastAsia="MS Mincho" w:hAnsi="Arial"/>
          <w:b/>
          <w:color w:val="FF0000"/>
          <w:sz w:val="32"/>
        </w:rPr>
      </w:pPr>
    </w:p>
    <w:p w14:paraId="5D9810E0" w14:textId="77777777" w:rsidR="004E42E8" w:rsidRDefault="004E42E8" w:rsidP="006468C0">
      <w:pPr>
        <w:ind w:left="730" w:hanging="730"/>
        <w:jc w:val="both"/>
        <w:rPr>
          <w:rFonts w:ascii="Arial" w:eastAsia="MS Mincho" w:hAnsi="Arial"/>
          <w:b/>
          <w:color w:val="FF0000"/>
          <w:sz w:val="32"/>
        </w:rPr>
      </w:pPr>
    </w:p>
    <w:p w14:paraId="2DCC5B49" w14:textId="77777777" w:rsidR="004E42E8" w:rsidRDefault="004E42E8" w:rsidP="006468C0">
      <w:pPr>
        <w:ind w:left="730" w:hanging="730"/>
        <w:jc w:val="both"/>
        <w:rPr>
          <w:rFonts w:ascii="Arial" w:eastAsia="MS Mincho" w:hAnsi="Arial"/>
          <w:b/>
          <w:color w:val="FF0000"/>
          <w:sz w:val="32"/>
        </w:rPr>
      </w:pPr>
    </w:p>
    <w:p w14:paraId="13D6C74E" w14:textId="77777777" w:rsidR="004E42E8" w:rsidRDefault="004E42E8" w:rsidP="006468C0">
      <w:pPr>
        <w:ind w:left="730" w:hanging="730"/>
        <w:jc w:val="both"/>
        <w:rPr>
          <w:rFonts w:ascii="Arial" w:eastAsia="MS Mincho" w:hAnsi="Arial"/>
          <w:b/>
          <w:color w:val="FF0000"/>
          <w:sz w:val="32"/>
        </w:rPr>
      </w:pPr>
    </w:p>
    <w:p w14:paraId="31A8AF43" w14:textId="77777777" w:rsidR="004E42E8" w:rsidRDefault="004E42E8" w:rsidP="006468C0">
      <w:pPr>
        <w:ind w:left="730" w:hanging="730"/>
        <w:jc w:val="both"/>
        <w:rPr>
          <w:rFonts w:ascii="Arial" w:eastAsia="MS Mincho" w:hAnsi="Arial"/>
          <w:b/>
          <w:color w:val="FF0000"/>
          <w:sz w:val="32"/>
        </w:rPr>
      </w:pPr>
    </w:p>
    <w:p w14:paraId="2F587276" w14:textId="77777777" w:rsidR="004E42E8" w:rsidRDefault="004E42E8" w:rsidP="006468C0">
      <w:pPr>
        <w:ind w:left="730" w:hanging="730"/>
        <w:jc w:val="both"/>
        <w:rPr>
          <w:rFonts w:ascii="Arial" w:eastAsia="MS Mincho" w:hAnsi="Arial"/>
          <w:b/>
          <w:color w:val="FF0000"/>
          <w:sz w:val="32"/>
        </w:rPr>
      </w:pPr>
    </w:p>
    <w:p w14:paraId="6F2BD987" w14:textId="77777777" w:rsidR="004E42E8" w:rsidRDefault="004E42E8" w:rsidP="006468C0">
      <w:pPr>
        <w:ind w:left="730" w:hanging="730"/>
        <w:jc w:val="both"/>
        <w:rPr>
          <w:rFonts w:ascii="Arial" w:eastAsia="MS Mincho" w:hAnsi="Arial"/>
          <w:b/>
          <w:color w:val="FF0000"/>
          <w:sz w:val="32"/>
        </w:rPr>
      </w:pPr>
    </w:p>
    <w:p w14:paraId="004506E2" w14:textId="77777777" w:rsidR="004E42E8" w:rsidRDefault="004E42E8" w:rsidP="006468C0">
      <w:pPr>
        <w:ind w:left="730" w:hanging="730"/>
        <w:jc w:val="both"/>
        <w:rPr>
          <w:rFonts w:ascii="Arial" w:eastAsia="MS Mincho" w:hAnsi="Arial"/>
          <w:b/>
          <w:color w:val="FF0000"/>
          <w:sz w:val="32"/>
        </w:rPr>
      </w:pPr>
    </w:p>
    <w:p w14:paraId="7325C2DF" w14:textId="77777777" w:rsidR="004E42E8" w:rsidRDefault="004E42E8" w:rsidP="006468C0">
      <w:pPr>
        <w:ind w:left="730" w:hanging="730"/>
        <w:jc w:val="both"/>
        <w:rPr>
          <w:rFonts w:ascii="Arial" w:eastAsia="MS Mincho" w:hAnsi="Arial"/>
          <w:b/>
          <w:color w:val="FF0000"/>
          <w:sz w:val="32"/>
        </w:rPr>
      </w:pPr>
    </w:p>
    <w:p w14:paraId="0AB1DCC1" w14:textId="77777777" w:rsidR="004E42E8" w:rsidRDefault="004E42E8" w:rsidP="006468C0">
      <w:pPr>
        <w:ind w:left="730" w:hanging="730"/>
        <w:jc w:val="both"/>
        <w:rPr>
          <w:rFonts w:ascii="Arial" w:eastAsia="MS Mincho" w:hAnsi="Arial"/>
          <w:b/>
          <w:color w:val="FF0000"/>
          <w:sz w:val="32"/>
        </w:rPr>
      </w:pPr>
    </w:p>
    <w:p w14:paraId="646E7DA7" w14:textId="77777777" w:rsidR="004E42E8" w:rsidRDefault="004E42E8" w:rsidP="006468C0">
      <w:pPr>
        <w:ind w:left="730" w:hanging="730"/>
        <w:jc w:val="both"/>
        <w:rPr>
          <w:rFonts w:ascii="Arial" w:eastAsia="MS Mincho" w:hAnsi="Arial"/>
          <w:b/>
          <w:color w:val="FF0000"/>
          <w:sz w:val="32"/>
        </w:rPr>
      </w:pPr>
    </w:p>
    <w:p w14:paraId="7DD74994" w14:textId="77777777" w:rsidR="004E42E8" w:rsidRDefault="004E42E8" w:rsidP="006468C0">
      <w:pPr>
        <w:ind w:left="730" w:hanging="730"/>
        <w:jc w:val="both"/>
        <w:rPr>
          <w:rFonts w:ascii="Arial" w:eastAsia="MS Mincho" w:hAnsi="Arial"/>
          <w:b/>
          <w:color w:val="FF0000"/>
          <w:sz w:val="32"/>
        </w:rPr>
      </w:pPr>
    </w:p>
    <w:p w14:paraId="472EB1C5" w14:textId="77777777" w:rsidR="004E42E8" w:rsidRDefault="004E42E8" w:rsidP="006468C0">
      <w:pPr>
        <w:ind w:left="730" w:hanging="730"/>
        <w:jc w:val="both"/>
        <w:rPr>
          <w:rFonts w:ascii="Arial" w:eastAsia="MS Mincho" w:hAnsi="Arial"/>
          <w:b/>
          <w:color w:val="FF0000"/>
          <w:sz w:val="32"/>
        </w:rPr>
      </w:pPr>
    </w:p>
    <w:p w14:paraId="6566A7E8" w14:textId="77777777" w:rsidR="004E42E8" w:rsidRDefault="004E42E8" w:rsidP="006468C0">
      <w:pPr>
        <w:ind w:left="730" w:hanging="730"/>
        <w:jc w:val="both"/>
        <w:rPr>
          <w:rFonts w:ascii="Arial" w:eastAsia="MS Mincho" w:hAnsi="Arial"/>
          <w:b/>
          <w:color w:val="FF0000"/>
          <w:sz w:val="32"/>
        </w:rPr>
      </w:pPr>
    </w:p>
    <w:p w14:paraId="2E446B37" w14:textId="77777777" w:rsidR="004E42E8" w:rsidRDefault="004E42E8" w:rsidP="006468C0">
      <w:pPr>
        <w:ind w:left="730" w:hanging="730"/>
        <w:jc w:val="both"/>
        <w:rPr>
          <w:rFonts w:ascii="Arial" w:eastAsia="MS Mincho" w:hAnsi="Arial"/>
          <w:b/>
          <w:color w:val="FF0000"/>
          <w:sz w:val="32"/>
        </w:rPr>
      </w:pPr>
    </w:p>
    <w:p w14:paraId="11D1E118" w14:textId="77777777" w:rsidR="004E42E8" w:rsidRDefault="004E42E8" w:rsidP="006468C0">
      <w:pPr>
        <w:ind w:left="730" w:hanging="730"/>
        <w:jc w:val="both"/>
        <w:rPr>
          <w:rFonts w:ascii="Arial" w:eastAsia="MS Mincho" w:hAnsi="Arial"/>
          <w:b/>
          <w:color w:val="FF0000"/>
          <w:sz w:val="32"/>
        </w:rPr>
      </w:pPr>
    </w:p>
    <w:p w14:paraId="3BB50D77" w14:textId="77777777" w:rsidR="004E42E8" w:rsidRDefault="004E42E8" w:rsidP="006468C0">
      <w:pPr>
        <w:ind w:left="730" w:hanging="730"/>
        <w:jc w:val="both"/>
        <w:rPr>
          <w:rFonts w:ascii="Arial" w:eastAsia="MS Mincho" w:hAnsi="Arial"/>
          <w:b/>
          <w:color w:val="FF0000"/>
          <w:sz w:val="32"/>
        </w:rPr>
      </w:pPr>
    </w:p>
    <w:p w14:paraId="2BD26D77" w14:textId="77777777" w:rsidR="00981729" w:rsidRDefault="00981729" w:rsidP="006468C0">
      <w:pPr>
        <w:ind w:left="730" w:hanging="730"/>
        <w:jc w:val="both"/>
        <w:rPr>
          <w:rFonts w:ascii="Arial" w:eastAsia="MS Mincho" w:hAnsi="Arial"/>
          <w:b/>
          <w:color w:val="FF0000"/>
          <w:sz w:val="32"/>
        </w:rPr>
      </w:pPr>
    </w:p>
    <w:p w14:paraId="42BE42E6" w14:textId="77777777" w:rsidR="00981729" w:rsidRDefault="00981729" w:rsidP="006468C0">
      <w:pPr>
        <w:ind w:left="730" w:hanging="730"/>
        <w:jc w:val="both"/>
        <w:rPr>
          <w:rFonts w:ascii="Arial" w:eastAsia="MS Mincho" w:hAnsi="Arial"/>
          <w:b/>
          <w:color w:val="FF0000"/>
          <w:sz w:val="32"/>
        </w:rPr>
      </w:pPr>
    </w:p>
    <w:p w14:paraId="18195523" w14:textId="77777777" w:rsidR="00A64E08" w:rsidRDefault="00A64E08" w:rsidP="006468C0">
      <w:pPr>
        <w:ind w:left="730" w:hanging="730"/>
        <w:jc w:val="both"/>
        <w:rPr>
          <w:rFonts w:ascii="Arial" w:eastAsia="MS Mincho" w:hAnsi="Arial"/>
          <w:b/>
          <w:color w:val="FF0000"/>
          <w:sz w:val="32"/>
        </w:rPr>
      </w:pPr>
    </w:p>
    <w:p w14:paraId="1EE3E28E" w14:textId="77777777" w:rsidR="00E070B2" w:rsidRPr="00E070B2" w:rsidRDefault="00E070B2" w:rsidP="006468C0">
      <w:pPr>
        <w:ind w:left="730" w:hanging="730"/>
        <w:jc w:val="both"/>
        <w:rPr>
          <w:rFonts w:ascii="Arial" w:eastAsia="MS Mincho" w:hAnsi="Arial"/>
          <w:b/>
          <w:color w:val="FF0000"/>
          <w:sz w:val="20"/>
          <w:szCs w:val="20"/>
        </w:rPr>
      </w:pPr>
      <w:r w:rsidRPr="00E070B2">
        <w:rPr>
          <w:rFonts w:ascii="Arial" w:eastAsia="MS Mincho" w:hAnsi="Arial"/>
          <w:b/>
          <w:color w:val="FF0000"/>
          <w:sz w:val="32"/>
        </w:rPr>
        <w:t>1</w:t>
      </w:r>
      <w:r w:rsidRPr="00E070B2">
        <w:rPr>
          <w:rFonts w:ascii="Arial" w:eastAsia="MS Mincho" w:hAnsi="Arial"/>
          <w:b/>
          <w:color w:val="FF0000"/>
          <w:sz w:val="32"/>
        </w:rPr>
        <w:tab/>
        <w:t>Begripsomschrijvingen:</w:t>
      </w:r>
      <w:bookmarkEnd w:id="1"/>
    </w:p>
    <w:p w14:paraId="277715F6" w14:textId="77777777" w:rsidR="00E070B2" w:rsidRPr="00E070B2" w:rsidRDefault="00E070B2" w:rsidP="00E070B2">
      <w:pPr>
        <w:spacing w:line="264" w:lineRule="auto"/>
        <w:rPr>
          <w:rFonts w:ascii="Arial" w:eastAsia="MS Mincho" w:hAnsi="Arial"/>
          <w:sz w:val="20"/>
        </w:rPr>
      </w:pPr>
    </w:p>
    <w:p w14:paraId="1E9256EF" w14:textId="77777777" w:rsidR="006468C0" w:rsidRDefault="006468C0" w:rsidP="00E070B2">
      <w:pPr>
        <w:spacing w:line="264" w:lineRule="auto"/>
        <w:ind w:left="2880" w:hanging="2880"/>
        <w:rPr>
          <w:rFonts w:ascii="Arial" w:eastAsia="MS Mincho" w:hAnsi="Arial"/>
          <w:sz w:val="20"/>
        </w:rPr>
      </w:pPr>
    </w:p>
    <w:p w14:paraId="6F1DDD1F" w14:textId="77777777" w:rsidR="00E070B2" w:rsidRPr="00E070B2" w:rsidRDefault="00E070B2" w:rsidP="00E070B2">
      <w:pPr>
        <w:spacing w:line="264" w:lineRule="auto"/>
        <w:ind w:left="2880" w:hanging="2880"/>
        <w:rPr>
          <w:rFonts w:ascii="Arial" w:eastAsia="MS Mincho" w:hAnsi="Arial"/>
          <w:sz w:val="20"/>
        </w:rPr>
      </w:pPr>
      <w:r w:rsidRPr="00E070B2">
        <w:rPr>
          <w:rFonts w:ascii="Arial" w:eastAsia="MS Mincho" w:hAnsi="Arial"/>
          <w:sz w:val="20"/>
        </w:rPr>
        <w:t xml:space="preserve">Aanbestedende dienst: </w:t>
      </w:r>
      <w:r w:rsidRPr="00E070B2">
        <w:rPr>
          <w:rFonts w:ascii="Arial" w:eastAsia="MS Mincho" w:hAnsi="Arial"/>
          <w:sz w:val="20"/>
        </w:rPr>
        <w:tab/>
      </w:r>
      <w:r w:rsidR="000F3542">
        <w:rPr>
          <w:rFonts w:ascii="Arial" w:eastAsia="MS Mincho" w:hAnsi="Arial"/>
          <w:sz w:val="20"/>
        </w:rPr>
        <w:t>N.V. Juva</w:t>
      </w:r>
    </w:p>
    <w:p w14:paraId="67B8E758" w14:textId="77777777" w:rsidR="00E070B2" w:rsidRPr="00E070B2" w:rsidRDefault="00E070B2" w:rsidP="00E070B2">
      <w:pPr>
        <w:widowControl w:val="0"/>
        <w:autoSpaceDE w:val="0"/>
        <w:autoSpaceDN w:val="0"/>
        <w:adjustRightInd w:val="0"/>
        <w:rPr>
          <w:rFonts w:ascii="Arial" w:eastAsia="MS Mincho" w:hAnsi="Arial" w:cs="Arial"/>
          <w:color w:val="000000"/>
          <w:sz w:val="24"/>
          <w:szCs w:val="24"/>
          <w:lang w:eastAsia="nl-NL"/>
        </w:rPr>
      </w:pPr>
    </w:p>
    <w:p w14:paraId="3B900930" w14:textId="77777777" w:rsidR="00E070B2" w:rsidRPr="00E070B2" w:rsidRDefault="00E070B2" w:rsidP="00E070B2">
      <w:pPr>
        <w:spacing w:line="264" w:lineRule="auto"/>
        <w:ind w:left="2880" w:hanging="2880"/>
        <w:rPr>
          <w:rFonts w:ascii="Arial" w:eastAsia="MS Mincho" w:hAnsi="Arial"/>
          <w:sz w:val="20"/>
        </w:rPr>
      </w:pPr>
      <w:r w:rsidRPr="00E070B2">
        <w:rPr>
          <w:rFonts w:ascii="Arial" w:eastAsia="MS Mincho" w:hAnsi="Arial"/>
          <w:sz w:val="20"/>
        </w:rPr>
        <w:t xml:space="preserve">Aanbestedingsstukken: </w:t>
      </w:r>
      <w:r w:rsidRPr="00E070B2">
        <w:rPr>
          <w:rFonts w:ascii="Arial" w:eastAsia="MS Mincho" w:hAnsi="Arial"/>
          <w:sz w:val="20"/>
        </w:rPr>
        <w:tab/>
        <w:t>alle documenten in deze aanbestedingsprocedure die door de aanbestedende dienst in de procedure zijn gebracht</w:t>
      </w:r>
    </w:p>
    <w:p w14:paraId="1FBD57B2" w14:textId="77777777" w:rsidR="00E070B2" w:rsidRPr="00E070B2" w:rsidRDefault="00E070B2" w:rsidP="00E070B2">
      <w:pPr>
        <w:spacing w:line="264" w:lineRule="auto"/>
        <w:rPr>
          <w:rFonts w:ascii="Arial" w:eastAsia="MS Mincho" w:hAnsi="Arial"/>
          <w:sz w:val="20"/>
        </w:rPr>
      </w:pPr>
    </w:p>
    <w:p w14:paraId="3DDA18A9" w14:textId="77777777" w:rsidR="00D3544C" w:rsidRDefault="002F5731" w:rsidP="008F3BCD">
      <w:pPr>
        <w:spacing w:line="264" w:lineRule="auto"/>
        <w:rPr>
          <w:rFonts w:ascii="Arial" w:eastAsia="MS Mincho" w:hAnsi="Arial"/>
          <w:sz w:val="20"/>
        </w:rPr>
      </w:pPr>
      <w:r>
        <w:rPr>
          <w:rFonts w:ascii="Arial" w:eastAsia="MS Mincho" w:hAnsi="Arial"/>
          <w:sz w:val="20"/>
        </w:rPr>
        <w:t xml:space="preserve">Aanbestedingswet </w:t>
      </w:r>
      <w:r w:rsidR="00B43F3B">
        <w:rPr>
          <w:rFonts w:ascii="Arial" w:eastAsia="MS Mincho" w:hAnsi="Arial"/>
          <w:sz w:val="20"/>
        </w:rPr>
        <w:t>2012</w:t>
      </w:r>
      <w:r w:rsidR="00E070B2" w:rsidRPr="00E070B2">
        <w:rPr>
          <w:rFonts w:ascii="Arial" w:eastAsia="MS Mincho" w:hAnsi="Arial"/>
          <w:sz w:val="20"/>
        </w:rPr>
        <w:tab/>
      </w:r>
      <w:r w:rsidR="00E070B2" w:rsidRPr="00E070B2">
        <w:rPr>
          <w:rFonts w:ascii="Arial" w:eastAsia="MS Mincho" w:hAnsi="Arial"/>
          <w:sz w:val="20"/>
        </w:rPr>
        <w:tab/>
      </w:r>
      <w:r w:rsidR="008F3BCD" w:rsidRPr="008F3BCD">
        <w:rPr>
          <w:rFonts w:ascii="Arial" w:eastAsia="MS Mincho" w:hAnsi="Arial"/>
          <w:sz w:val="20"/>
        </w:rPr>
        <w:t>Wet van 1 november 2012, houdende nieuwe regels omtrent</w:t>
      </w:r>
    </w:p>
    <w:p w14:paraId="72F0F2CB" w14:textId="77777777" w:rsidR="00E070B2" w:rsidRPr="00E070B2" w:rsidRDefault="008F3BCD" w:rsidP="00D3544C">
      <w:pPr>
        <w:spacing w:line="264" w:lineRule="auto"/>
        <w:ind w:left="2880"/>
        <w:rPr>
          <w:rFonts w:ascii="Arial" w:eastAsia="MS Mincho" w:hAnsi="Arial"/>
          <w:sz w:val="20"/>
        </w:rPr>
      </w:pPr>
      <w:r w:rsidRPr="008F3BCD">
        <w:rPr>
          <w:rFonts w:ascii="Arial" w:eastAsia="MS Mincho" w:hAnsi="Arial"/>
          <w:sz w:val="20"/>
        </w:rPr>
        <w:t>aanbestedingen, Stb. 2012, 313, zoals laatstelijk gewijzigd op 20 december 2017, Stb. 2018/1 (inwerkingtreding 18 april 2019).</w:t>
      </w:r>
      <w:r w:rsidRPr="008F3BCD">
        <w:rPr>
          <w:rFonts w:ascii="Arial" w:eastAsia="MS Mincho" w:hAnsi="Arial"/>
          <w:sz w:val="20"/>
        </w:rPr>
        <w:cr/>
      </w:r>
    </w:p>
    <w:p w14:paraId="209F4910" w14:textId="77777777" w:rsidR="00E070B2" w:rsidRPr="0047596B" w:rsidRDefault="00E070B2" w:rsidP="00237AFA">
      <w:pPr>
        <w:rPr>
          <w:rFonts w:ascii="Arial" w:hAnsi="Arial" w:cs="Arial"/>
          <w:sz w:val="20"/>
          <w:szCs w:val="20"/>
          <w:lang w:eastAsia="nl-NL"/>
        </w:rPr>
      </w:pPr>
      <w:r w:rsidRPr="0047596B">
        <w:rPr>
          <w:rFonts w:ascii="Arial" w:eastAsia="MS Mincho" w:hAnsi="Arial"/>
          <w:sz w:val="20"/>
        </w:rPr>
        <w:t xml:space="preserve">Aon: </w:t>
      </w:r>
      <w:r w:rsidRPr="0047596B">
        <w:rPr>
          <w:rFonts w:ascii="Arial" w:eastAsia="MS Mincho" w:hAnsi="Arial"/>
          <w:sz w:val="20"/>
        </w:rPr>
        <w:tab/>
      </w:r>
      <w:r w:rsidRPr="0047596B">
        <w:rPr>
          <w:rFonts w:ascii="Arial" w:eastAsia="MS Mincho" w:hAnsi="Arial"/>
          <w:sz w:val="20"/>
        </w:rPr>
        <w:tab/>
      </w:r>
      <w:r w:rsidRPr="0047596B">
        <w:rPr>
          <w:rFonts w:ascii="Arial" w:eastAsia="MS Mincho" w:hAnsi="Arial"/>
          <w:sz w:val="20"/>
        </w:rPr>
        <w:tab/>
      </w:r>
      <w:r w:rsidRPr="0047596B">
        <w:rPr>
          <w:rFonts w:ascii="Arial" w:eastAsia="MS Mincho" w:hAnsi="Arial"/>
          <w:sz w:val="20"/>
        </w:rPr>
        <w:tab/>
      </w:r>
      <w:r w:rsidR="00237AFA" w:rsidRPr="0047596B">
        <w:rPr>
          <w:rFonts w:ascii="Arial" w:eastAsia="MS Mincho" w:hAnsi="Arial"/>
          <w:sz w:val="20"/>
          <w:szCs w:val="20"/>
        </w:rPr>
        <w:t xml:space="preserve">Aon </w:t>
      </w:r>
      <w:r w:rsidR="00237AFA" w:rsidRPr="0047596B">
        <w:rPr>
          <w:rFonts w:ascii="Arial" w:hAnsi="Arial" w:cs="Arial"/>
          <w:sz w:val="20"/>
          <w:szCs w:val="20"/>
        </w:rPr>
        <w:t>Commercial Risk Solutions</w:t>
      </w:r>
      <w:r w:rsidR="00237AFA" w:rsidRPr="0047596B">
        <w:rPr>
          <w:rFonts w:ascii="Arial" w:hAnsi="Arial" w:cs="Arial"/>
          <w:sz w:val="20"/>
          <w:szCs w:val="20"/>
          <w:lang w:eastAsia="nl-NL"/>
        </w:rPr>
        <w:t xml:space="preserve">, </w:t>
      </w:r>
      <w:r w:rsidRPr="00237AFA">
        <w:rPr>
          <w:rFonts w:ascii="Arial" w:eastAsia="MS Mincho" w:hAnsi="Arial"/>
          <w:sz w:val="20"/>
          <w:szCs w:val="20"/>
        </w:rPr>
        <w:t>onderdeel van Aon Nederland CV.</w:t>
      </w:r>
    </w:p>
    <w:p w14:paraId="19C2B345" w14:textId="77777777" w:rsidR="00E070B2" w:rsidRPr="00E070B2" w:rsidRDefault="00E070B2" w:rsidP="00E070B2">
      <w:pPr>
        <w:widowControl w:val="0"/>
        <w:autoSpaceDE w:val="0"/>
        <w:autoSpaceDN w:val="0"/>
        <w:adjustRightInd w:val="0"/>
        <w:rPr>
          <w:rFonts w:ascii="Arial" w:eastAsia="MS Mincho" w:hAnsi="Arial" w:cs="Arial"/>
          <w:color w:val="000000"/>
          <w:sz w:val="24"/>
          <w:szCs w:val="24"/>
          <w:lang w:eastAsia="nl-NL"/>
        </w:rPr>
      </w:pPr>
    </w:p>
    <w:p w14:paraId="5D642A58" w14:textId="77777777" w:rsidR="00E070B2" w:rsidRPr="00E070B2" w:rsidRDefault="00E070B2" w:rsidP="00E070B2">
      <w:pPr>
        <w:spacing w:line="264" w:lineRule="auto"/>
        <w:ind w:left="2880" w:hanging="2880"/>
        <w:rPr>
          <w:rFonts w:ascii="Arial" w:eastAsia="MS Mincho" w:hAnsi="Arial"/>
          <w:sz w:val="20"/>
        </w:rPr>
      </w:pPr>
      <w:r w:rsidRPr="00E070B2">
        <w:rPr>
          <w:rFonts w:ascii="Arial" w:eastAsia="MS Mincho" w:hAnsi="Arial"/>
          <w:sz w:val="20"/>
        </w:rPr>
        <w:t xml:space="preserve">Bestek: </w:t>
      </w:r>
      <w:r w:rsidRPr="00E070B2">
        <w:rPr>
          <w:rFonts w:ascii="Arial" w:eastAsia="MS Mincho" w:hAnsi="Arial"/>
          <w:sz w:val="20"/>
        </w:rPr>
        <w:tab/>
        <w:t xml:space="preserve">het beschrijvend document waarin de opdracht, </w:t>
      </w:r>
      <w:r w:rsidR="003F51C3">
        <w:rPr>
          <w:rFonts w:ascii="Arial" w:eastAsia="MS Mincho" w:hAnsi="Arial"/>
          <w:sz w:val="20"/>
        </w:rPr>
        <w:t xml:space="preserve">de procedure, </w:t>
      </w:r>
      <w:r w:rsidRPr="00E070B2">
        <w:rPr>
          <w:rFonts w:ascii="Arial" w:eastAsia="MS Mincho" w:hAnsi="Arial"/>
          <w:sz w:val="20"/>
        </w:rPr>
        <w:t>de noodzakelijke risico-informatie en de gunningscriteria worden beschreven en toegelicht</w:t>
      </w:r>
    </w:p>
    <w:p w14:paraId="66B9485C" w14:textId="77777777" w:rsidR="00E070B2" w:rsidRPr="00E070B2" w:rsidRDefault="00E070B2" w:rsidP="00E070B2">
      <w:pPr>
        <w:widowControl w:val="0"/>
        <w:autoSpaceDE w:val="0"/>
        <w:autoSpaceDN w:val="0"/>
        <w:adjustRightInd w:val="0"/>
        <w:rPr>
          <w:rFonts w:ascii="Arial" w:eastAsia="MS Mincho" w:hAnsi="Arial" w:cs="Arial"/>
          <w:color w:val="000000"/>
          <w:sz w:val="24"/>
          <w:szCs w:val="24"/>
          <w:lang w:eastAsia="nl-NL"/>
        </w:rPr>
      </w:pPr>
    </w:p>
    <w:p w14:paraId="6D19DBD1" w14:textId="77777777" w:rsidR="00E070B2" w:rsidRPr="00E070B2" w:rsidRDefault="00E070B2" w:rsidP="00E070B2">
      <w:pPr>
        <w:spacing w:line="264" w:lineRule="auto"/>
        <w:ind w:left="2880" w:hanging="2880"/>
        <w:rPr>
          <w:rFonts w:ascii="Arial" w:eastAsia="MS Mincho" w:hAnsi="Arial" w:cs="Arial"/>
          <w:sz w:val="20"/>
          <w:szCs w:val="20"/>
        </w:rPr>
      </w:pPr>
      <w:r w:rsidRPr="00E070B2">
        <w:rPr>
          <w:rFonts w:ascii="Arial" w:eastAsia="MS Mincho" w:hAnsi="Arial"/>
          <w:sz w:val="20"/>
          <w:szCs w:val="20"/>
        </w:rPr>
        <w:t>Bijlage:</w:t>
      </w:r>
      <w:r w:rsidRPr="00E070B2">
        <w:rPr>
          <w:rFonts w:ascii="Arial" w:eastAsia="MS Mincho" w:hAnsi="Arial" w:cs="Arial"/>
          <w:sz w:val="20"/>
          <w:szCs w:val="20"/>
        </w:rPr>
        <w:t xml:space="preserve"> </w:t>
      </w:r>
      <w:r w:rsidRPr="00E070B2">
        <w:rPr>
          <w:rFonts w:ascii="Arial" w:eastAsia="MS Mincho" w:hAnsi="Arial" w:cs="Arial"/>
          <w:sz w:val="20"/>
          <w:szCs w:val="20"/>
        </w:rPr>
        <w:tab/>
        <w:t>een aanhangsel bij de aanbestedingsstukken, dat integraal deel uitmaakt van de aanbestedingsstukken</w:t>
      </w:r>
    </w:p>
    <w:p w14:paraId="1412DE6F" w14:textId="77777777" w:rsidR="00E070B2" w:rsidRPr="00E070B2" w:rsidRDefault="00E070B2" w:rsidP="00E070B2">
      <w:pPr>
        <w:spacing w:line="264" w:lineRule="auto"/>
        <w:rPr>
          <w:rFonts w:ascii="Arial" w:eastAsia="MS Mincho" w:hAnsi="Arial"/>
          <w:sz w:val="20"/>
        </w:rPr>
      </w:pPr>
    </w:p>
    <w:p w14:paraId="32EC0564" w14:textId="77777777" w:rsidR="00E070B2" w:rsidRPr="00E070B2" w:rsidRDefault="00E070B2" w:rsidP="00E070B2">
      <w:pPr>
        <w:spacing w:line="264" w:lineRule="auto"/>
        <w:rPr>
          <w:rFonts w:ascii="Arial" w:eastAsia="MS Mincho" w:hAnsi="Arial"/>
          <w:sz w:val="20"/>
        </w:rPr>
      </w:pPr>
      <w:r w:rsidRPr="00E070B2">
        <w:rPr>
          <w:rFonts w:ascii="Arial" w:eastAsia="MS Mincho" w:hAnsi="Arial"/>
          <w:sz w:val="20"/>
        </w:rPr>
        <w:t xml:space="preserve">Dienstverlener: </w:t>
      </w:r>
      <w:r w:rsidRPr="00E070B2">
        <w:rPr>
          <w:rFonts w:ascii="Arial" w:eastAsia="MS Mincho" w:hAnsi="Arial"/>
          <w:sz w:val="20"/>
        </w:rPr>
        <w:tab/>
      </w:r>
      <w:r w:rsidRPr="00E070B2">
        <w:rPr>
          <w:rFonts w:ascii="Arial" w:eastAsia="MS Mincho" w:hAnsi="Arial"/>
          <w:sz w:val="20"/>
        </w:rPr>
        <w:tab/>
      </w:r>
      <w:r w:rsidRPr="00E070B2">
        <w:rPr>
          <w:rFonts w:ascii="Arial" w:eastAsia="MS Mincho" w:hAnsi="Arial"/>
          <w:sz w:val="20"/>
        </w:rPr>
        <w:tab/>
        <w:t>een ieder die verzekeringsdiensten op de markt brengt</w:t>
      </w:r>
    </w:p>
    <w:p w14:paraId="2397A898" w14:textId="77777777" w:rsidR="00E070B2" w:rsidRPr="00E070B2" w:rsidRDefault="00E070B2" w:rsidP="00E070B2">
      <w:pPr>
        <w:widowControl w:val="0"/>
        <w:autoSpaceDE w:val="0"/>
        <w:autoSpaceDN w:val="0"/>
        <w:adjustRightInd w:val="0"/>
        <w:rPr>
          <w:rFonts w:ascii="Arial" w:eastAsia="MS Mincho" w:hAnsi="Arial" w:cs="Arial"/>
          <w:color w:val="000000"/>
          <w:sz w:val="24"/>
          <w:szCs w:val="24"/>
          <w:lang w:eastAsia="nl-NL"/>
        </w:rPr>
      </w:pPr>
    </w:p>
    <w:p w14:paraId="0C2B8BD7" w14:textId="77777777" w:rsidR="00E070B2" w:rsidRPr="00E070B2" w:rsidRDefault="00E070B2" w:rsidP="00E070B2">
      <w:pPr>
        <w:spacing w:line="264" w:lineRule="auto"/>
        <w:ind w:left="2880" w:hanging="2880"/>
        <w:rPr>
          <w:rFonts w:ascii="Arial" w:eastAsia="MS Mincho" w:hAnsi="Arial"/>
          <w:sz w:val="20"/>
        </w:rPr>
      </w:pPr>
      <w:r w:rsidRPr="00E070B2">
        <w:rPr>
          <w:rFonts w:ascii="Arial" w:eastAsia="MS Mincho" w:hAnsi="Arial"/>
          <w:sz w:val="20"/>
        </w:rPr>
        <w:t xml:space="preserve">Gegadigde: </w:t>
      </w:r>
      <w:r w:rsidRPr="00E070B2">
        <w:rPr>
          <w:rFonts w:ascii="Arial" w:eastAsia="MS Mincho" w:hAnsi="Arial"/>
          <w:sz w:val="20"/>
        </w:rPr>
        <w:tab/>
        <w:t>een geïnteresseerde die een verzoek tot deelneming heeft ingediend</w:t>
      </w:r>
    </w:p>
    <w:p w14:paraId="7DA0688E" w14:textId="77777777" w:rsidR="00E070B2" w:rsidRPr="00E070B2" w:rsidRDefault="00E070B2" w:rsidP="00E070B2">
      <w:pPr>
        <w:spacing w:line="264" w:lineRule="auto"/>
        <w:rPr>
          <w:rFonts w:ascii="Arial" w:eastAsia="MS Mincho" w:hAnsi="Arial"/>
          <w:sz w:val="20"/>
        </w:rPr>
      </w:pPr>
    </w:p>
    <w:p w14:paraId="0DD80B4C" w14:textId="77777777" w:rsidR="00B43F3B" w:rsidRDefault="00B43F3B" w:rsidP="00B43F3B">
      <w:pPr>
        <w:spacing w:line="264" w:lineRule="auto"/>
        <w:ind w:left="2880" w:hanging="2880"/>
        <w:rPr>
          <w:rFonts w:ascii="Arial" w:eastAsia="MS Mincho" w:hAnsi="Arial"/>
          <w:sz w:val="20"/>
        </w:rPr>
      </w:pPr>
      <w:r w:rsidRPr="00E070B2">
        <w:rPr>
          <w:rFonts w:ascii="Arial" w:eastAsia="MS Mincho" w:hAnsi="Arial"/>
          <w:sz w:val="20"/>
        </w:rPr>
        <w:t>Ge</w:t>
      </w:r>
      <w:r>
        <w:rPr>
          <w:rFonts w:ascii="Arial" w:eastAsia="MS Mincho" w:hAnsi="Arial"/>
          <w:sz w:val="20"/>
        </w:rPr>
        <w:t>volmachtigde agent</w:t>
      </w:r>
      <w:r w:rsidRPr="00E070B2">
        <w:rPr>
          <w:rFonts w:ascii="Arial" w:eastAsia="MS Mincho" w:hAnsi="Arial"/>
          <w:sz w:val="20"/>
        </w:rPr>
        <w:t xml:space="preserve">: </w:t>
      </w:r>
      <w:r w:rsidRPr="00E070B2">
        <w:rPr>
          <w:rFonts w:ascii="Arial" w:eastAsia="MS Mincho" w:hAnsi="Arial"/>
          <w:sz w:val="20"/>
        </w:rPr>
        <w:tab/>
        <w:t xml:space="preserve">een </w:t>
      </w:r>
      <w:r>
        <w:rPr>
          <w:rFonts w:ascii="Arial" w:eastAsia="MS Mincho" w:hAnsi="Arial"/>
          <w:sz w:val="20"/>
        </w:rPr>
        <w:t>dienstverlener die in de uitoefening van een beroep of bedrijf als gevolmachtigde van een verzekeraar of verzekeraars voor diens</w:t>
      </w:r>
      <w:r w:rsidR="008F3BCD">
        <w:rPr>
          <w:rFonts w:ascii="Arial" w:eastAsia="MS Mincho" w:hAnsi="Arial"/>
          <w:sz w:val="20"/>
        </w:rPr>
        <w:t xml:space="preserve"> resp</w:t>
      </w:r>
      <w:r w:rsidR="00D3544C">
        <w:rPr>
          <w:rFonts w:ascii="Arial" w:eastAsia="MS Mincho" w:hAnsi="Arial"/>
          <w:sz w:val="20"/>
        </w:rPr>
        <w:t>ectievelijk</w:t>
      </w:r>
      <w:r w:rsidR="008F3BCD">
        <w:rPr>
          <w:rFonts w:ascii="Arial" w:eastAsia="MS Mincho" w:hAnsi="Arial"/>
          <w:sz w:val="20"/>
        </w:rPr>
        <w:t xml:space="preserve"> hun</w:t>
      </w:r>
      <w:r>
        <w:rPr>
          <w:rFonts w:ascii="Arial" w:eastAsia="MS Mincho" w:hAnsi="Arial"/>
          <w:sz w:val="20"/>
        </w:rPr>
        <w:t xml:space="preserve"> rekening verzekeringen afsluit</w:t>
      </w:r>
    </w:p>
    <w:p w14:paraId="343611E4" w14:textId="77777777" w:rsidR="00ED3D44" w:rsidRPr="00D959AB" w:rsidRDefault="00ED3D44" w:rsidP="00ED3D44">
      <w:pPr>
        <w:spacing w:line="264" w:lineRule="auto"/>
        <w:rPr>
          <w:rFonts w:ascii="Arial" w:eastAsia="MS Mincho" w:hAnsi="Arial" w:cs="Arial"/>
          <w:sz w:val="20"/>
          <w:szCs w:val="20"/>
        </w:rPr>
      </w:pPr>
    </w:p>
    <w:p w14:paraId="195922E9" w14:textId="77777777" w:rsidR="00E070B2" w:rsidRPr="00E070B2" w:rsidRDefault="00E070B2" w:rsidP="006C09FE">
      <w:pPr>
        <w:spacing w:line="264" w:lineRule="auto"/>
        <w:rPr>
          <w:rFonts w:ascii="Arial" w:eastAsia="MS Mincho" w:hAnsi="Arial"/>
          <w:sz w:val="20"/>
        </w:rPr>
      </w:pPr>
      <w:r w:rsidRPr="00E070B2">
        <w:rPr>
          <w:rFonts w:ascii="Arial" w:eastAsia="MS Mincho" w:hAnsi="Arial"/>
          <w:sz w:val="20"/>
        </w:rPr>
        <w:t xml:space="preserve">Geïnteresseerde: </w:t>
      </w:r>
      <w:r w:rsidRPr="00E070B2">
        <w:rPr>
          <w:rFonts w:ascii="Arial" w:eastAsia="MS Mincho" w:hAnsi="Arial"/>
          <w:sz w:val="20"/>
        </w:rPr>
        <w:tab/>
      </w:r>
      <w:r w:rsidRPr="00E070B2">
        <w:rPr>
          <w:rFonts w:ascii="Arial" w:eastAsia="MS Mincho" w:hAnsi="Arial"/>
          <w:sz w:val="20"/>
        </w:rPr>
        <w:tab/>
        <w:t>een dienstverlener die het selectiedocument heeft</w:t>
      </w:r>
      <w:r w:rsidR="006C09FE">
        <w:rPr>
          <w:rFonts w:ascii="Arial" w:eastAsia="MS Mincho" w:hAnsi="Arial"/>
          <w:sz w:val="20"/>
        </w:rPr>
        <w:t xml:space="preserve"> </w:t>
      </w:r>
      <w:r w:rsidRPr="00E070B2">
        <w:rPr>
          <w:rFonts w:ascii="Arial" w:eastAsia="MS Mincho" w:hAnsi="Arial"/>
          <w:sz w:val="20"/>
        </w:rPr>
        <w:t>opgevraagd</w:t>
      </w:r>
    </w:p>
    <w:p w14:paraId="0B9CF846" w14:textId="77777777" w:rsidR="00E070B2" w:rsidRPr="00E070B2" w:rsidRDefault="00E070B2" w:rsidP="00E070B2">
      <w:pPr>
        <w:widowControl w:val="0"/>
        <w:autoSpaceDE w:val="0"/>
        <w:autoSpaceDN w:val="0"/>
        <w:adjustRightInd w:val="0"/>
        <w:rPr>
          <w:rFonts w:ascii="Arial" w:eastAsia="MS Mincho" w:hAnsi="Arial" w:cs="Arial"/>
          <w:color w:val="000000"/>
          <w:sz w:val="24"/>
          <w:szCs w:val="24"/>
          <w:lang w:eastAsia="nl-NL"/>
        </w:rPr>
      </w:pPr>
    </w:p>
    <w:p w14:paraId="1FED4EAD" w14:textId="77777777" w:rsidR="00E070B2" w:rsidRPr="00E070B2" w:rsidRDefault="00E070B2" w:rsidP="00E070B2">
      <w:pPr>
        <w:spacing w:line="264" w:lineRule="auto"/>
        <w:rPr>
          <w:rFonts w:ascii="Arial" w:eastAsia="MS Mincho" w:hAnsi="Arial"/>
          <w:sz w:val="20"/>
        </w:rPr>
      </w:pPr>
      <w:r w:rsidRPr="00E070B2">
        <w:rPr>
          <w:rFonts w:ascii="Arial" w:eastAsia="MS Mincho" w:hAnsi="Arial"/>
          <w:sz w:val="20"/>
        </w:rPr>
        <w:t>Inschrijver:</w:t>
      </w:r>
      <w:r w:rsidRPr="00E070B2">
        <w:rPr>
          <w:rFonts w:ascii="Arial" w:eastAsia="MS Mincho" w:hAnsi="Arial"/>
          <w:sz w:val="20"/>
        </w:rPr>
        <w:tab/>
      </w:r>
      <w:r w:rsidRPr="00E070B2">
        <w:rPr>
          <w:rFonts w:ascii="Arial" w:eastAsia="MS Mincho" w:hAnsi="Arial"/>
          <w:sz w:val="20"/>
        </w:rPr>
        <w:tab/>
      </w:r>
      <w:r w:rsidRPr="00E070B2">
        <w:rPr>
          <w:rFonts w:ascii="Arial" w:eastAsia="MS Mincho" w:hAnsi="Arial"/>
          <w:sz w:val="20"/>
        </w:rPr>
        <w:tab/>
        <w:t xml:space="preserve">een </w:t>
      </w:r>
      <w:r w:rsidR="00C02379">
        <w:rPr>
          <w:rFonts w:ascii="Arial" w:eastAsia="MS Mincho" w:hAnsi="Arial"/>
          <w:sz w:val="20"/>
        </w:rPr>
        <w:t>geselecteerde gegadigde</w:t>
      </w:r>
      <w:r w:rsidRPr="00E070B2">
        <w:rPr>
          <w:rFonts w:ascii="Arial" w:eastAsia="MS Mincho" w:hAnsi="Arial"/>
          <w:sz w:val="20"/>
        </w:rPr>
        <w:t xml:space="preserve"> die een inschrijving heeft ingediend</w:t>
      </w:r>
    </w:p>
    <w:p w14:paraId="6DF013FE" w14:textId="77777777" w:rsidR="00E070B2" w:rsidRPr="00E070B2" w:rsidRDefault="00E070B2" w:rsidP="00E070B2">
      <w:pPr>
        <w:widowControl w:val="0"/>
        <w:autoSpaceDE w:val="0"/>
        <w:autoSpaceDN w:val="0"/>
        <w:adjustRightInd w:val="0"/>
        <w:rPr>
          <w:rFonts w:ascii="Arial" w:eastAsia="MS Mincho" w:hAnsi="Arial" w:cs="Arial"/>
          <w:color w:val="000000"/>
          <w:sz w:val="24"/>
          <w:szCs w:val="24"/>
          <w:lang w:eastAsia="nl-NL"/>
        </w:rPr>
      </w:pPr>
    </w:p>
    <w:p w14:paraId="2E3BEC9D" w14:textId="77777777" w:rsidR="00E070B2" w:rsidRPr="00E070B2" w:rsidRDefault="00E070B2" w:rsidP="00E070B2">
      <w:pPr>
        <w:spacing w:line="264" w:lineRule="auto"/>
        <w:rPr>
          <w:rFonts w:ascii="Arial" w:eastAsia="MS Mincho" w:hAnsi="Arial"/>
          <w:sz w:val="20"/>
        </w:rPr>
      </w:pPr>
      <w:r w:rsidRPr="00E070B2">
        <w:rPr>
          <w:rFonts w:ascii="Arial" w:eastAsia="MS Mincho" w:hAnsi="Arial"/>
          <w:sz w:val="20"/>
        </w:rPr>
        <w:t xml:space="preserve">Inschrijving: </w:t>
      </w:r>
      <w:r w:rsidRPr="00E070B2">
        <w:rPr>
          <w:rFonts w:ascii="Arial" w:eastAsia="MS Mincho" w:hAnsi="Arial"/>
          <w:sz w:val="20"/>
        </w:rPr>
        <w:tab/>
      </w:r>
      <w:r w:rsidRPr="00E070B2">
        <w:rPr>
          <w:rFonts w:ascii="Arial" w:eastAsia="MS Mincho" w:hAnsi="Arial"/>
          <w:sz w:val="20"/>
        </w:rPr>
        <w:tab/>
      </w:r>
      <w:r w:rsidRPr="00E070B2">
        <w:rPr>
          <w:rFonts w:ascii="Arial" w:eastAsia="MS Mincho" w:hAnsi="Arial"/>
          <w:sz w:val="20"/>
        </w:rPr>
        <w:tab/>
        <w:t>de door inschrijver ingediende aanbieding (offerte)</w:t>
      </w:r>
    </w:p>
    <w:p w14:paraId="4BF107E5" w14:textId="77777777" w:rsidR="00E070B2" w:rsidRPr="00E070B2" w:rsidRDefault="00E070B2" w:rsidP="00E070B2">
      <w:pPr>
        <w:spacing w:line="264" w:lineRule="auto"/>
        <w:rPr>
          <w:rFonts w:ascii="Arial" w:eastAsia="MS Mincho" w:hAnsi="Arial"/>
          <w:sz w:val="20"/>
        </w:rPr>
      </w:pPr>
    </w:p>
    <w:p w14:paraId="78C8B341" w14:textId="77777777" w:rsidR="00AC1FB6" w:rsidRPr="00AC1FB6" w:rsidRDefault="00AC1FB6" w:rsidP="00AC1FB6">
      <w:pPr>
        <w:tabs>
          <w:tab w:val="left" w:pos="567"/>
        </w:tabs>
        <w:spacing w:line="264" w:lineRule="auto"/>
        <w:ind w:left="2880" w:hanging="2880"/>
        <w:rPr>
          <w:rFonts w:ascii="Arial" w:hAnsi="Arial"/>
          <w:sz w:val="20"/>
        </w:rPr>
      </w:pPr>
      <w:r w:rsidRPr="00AC1FB6">
        <w:rPr>
          <w:rFonts w:ascii="Arial" w:hAnsi="Arial"/>
          <w:sz w:val="20"/>
        </w:rPr>
        <w:t xml:space="preserve">Mededingingsprocedure met </w:t>
      </w:r>
      <w:r w:rsidRPr="00AC1FB6">
        <w:rPr>
          <w:rFonts w:ascii="Arial" w:hAnsi="Arial"/>
          <w:sz w:val="20"/>
        </w:rPr>
        <w:tab/>
        <w:t xml:space="preserve">een procedure waarbij de aanbestedende dienst met door hem </w:t>
      </w:r>
    </w:p>
    <w:p w14:paraId="4691C75D" w14:textId="77777777" w:rsidR="00AC1FB6" w:rsidRPr="00AC1FB6" w:rsidRDefault="00AC1FB6" w:rsidP="00AC1FB6">
      <w:pPr>
        <w:tabs>
          <w:tab w:val="left" w:pos="567"/>
        </w:tabs>
        <w:spacing w:line="264" w:lineRule="auto"/>
        <w:ind w:left="2880" w:hanging="2880"/>
        <w:rPr>
          <w:rFonts w:ascii="Arial" w:hAnsi="Arial"/>
          <w:sz w:val="20"/>
        </w:rPr>
      </w:pPr>
      <w:r w:rsidRPr="00AC1FB6">
        <w:rPr>
          <w:rFonts w:ascii="Arial" w:hAnsi="Arial"/>
          <w:sz w:val="20"/>
        </w:rPr>
        <w:t xml:space="preserve">Onderhandelingen </w:t>
      </w:r>
      <w:r w:rsidRPr="00AC1FB6">
        <w:rPr>
          <w:rFonts w:ascii="Arial" w:hAnsi="Arial"/>
          <w:sz w:val="20"/>
        </w:rPr>
        <w:tab/>
        <w:t xml:space="preserve">geselecteerde </w:t>
      </w:r>
      <w:r w:rsidR="008F3BCD">
        <w:rPr>
          <w:rFonts w:ascii="Arial" w:hAnsi="Arial"/>
          <w:sz w:val="20"/>
        </w:rPr>
        <w:t>gegadigden</w:t>
      </w:r>
      <w:r w:rsidR="008F3BCD" w:rsidRPr="00AC1FB6">
        <w:rPr>
          <w:rFonts w:ascii="Arial" w:hAnsi="Arial"/>
          <w:sz w:val="20"/>
        </w:rPr>
        <w:t xml:space="preserve"> </w:t>
      </w:r>
      <w:r w:rsidRPr="00AC1FB6">
        <w:rPr>
          <w:rFonts w:ascii="Arial" w:hAnsi="Arial"/>
          <w:sz w:val="20"/>
        </w:rPr>
        <w:t xml:space="preserve">onderhandelt over </w:t>
      </w:r>
      <w:r w:rsidR="008F3BCD">
        <w:rPr>
          <w:rFonts w:ascii="Arial" w:hAnsi="Arial"/>
          <w:sz w:val="20"/>
        </w:rPr>
        <w:t>de door hen ingediende inschrijvingen om de inhoud ervan te verbeteren</w:t>
      </w:r>
    </w:p>
    <w:p w14:paraId="619A1346" w14:textId="77777777" w:rsidR="00AC1FB6" w:rsidRDefault="00AC1FB6" w:rsidP="00E070B2">
      <w:pPr>
        <w:spacing w:line="264" w:lineRule="auto"/>
        <w:rPr>
          <w:rFonts w:ascii="Arial" w:eastAsia="MS Mincho" w:hAnsi="Arial"/>
          <w:sz w:val="20"/>
        </w:rPr>
      </w:pPr>
    </w:p>
    <w:p w14:paraId="6EE2521F" w14:textId="77777777" w:rsidR="00E070B2" w:rsidRPr="00E070B2" w:rsidRDefault="00E070B2" w:rsidP="00E070B2">
      <w:pPr>
        <w:spacing w:line="264" w:lineRule="auto"/>
        <w:ind w:left="2880" w:hanging="2880"/>
        <w:rPr>
          <w:rFonts w:ascii="Arial" w:eastAsia="MS Mincho" w:hAnsi="Arial"/>
          <w:sz w:val="20"/>
        </w:rPr>
      </w:pPr>
      <w:r w:rsidRPr="00E070B2">
        <w:rPr>
          <w:rFonts w:ascii="Arial" w:eastAsia="MS Mincho" w:hAnsi="Arial"/>
          <w:sz w:val="20"/>
        </w:rPr>
        <w:t>Nota van Inlichtingen</w:t>
      </w:r>
      <w:r w:rsidRPr="00E070B2">
        <w:rPr>
          <w:rFonts w:ascii="Arial" w:eastAsia="MS Mincho" w:hAnsi="Arial"/>
          <w:sz w:val="20"/>
        </w:rPr>
        <w:tab/>
        <w:t>een aanvulling op de eerder gepubliceerde aanbestedingsstukken d</w:t>
      </w:r>
      <w:r w:rsidR="008F3BCD">
        <w:rPr>
          <w:rFonts w:ascii="Arial" w:eastAsia="MS Mincho" w:hAnsi="Arial"/>
          <w:sz w:val="20"/>
        </w:rPr>
        <w:t>ie</w:t>
      </w:r>
      <w:r w:rsidRPr="00E070B2">
        <w:rPr>
          <w:rFonts w:ascii="Arial" w:eastAsia="MS Mincho" w:hAnsi="Arial"/>
          <w:sz w:val="20"/>
        </w:rPr>
        <w:t xml:space="preserve"> een onverbrekelijk onderdeel daarvan uitmaakt waarin vragen van geïnteresseerden/geselecteerde gegadigden worden beantwoord door de aanbestedende dienst</w:t>
      </w:r>
    </w:p>
    <w:p w14:paraId="7B756C77" w14:textId="77777777" w:rsidR="00E070B2" w:rsidRPr="00E070B2" w:rsidRDefault="00E070B2" w:rsidP="00E070B2">
      <w:pPr>
        <w:autoSpaceDE w:val="0"/>
        <w:autoSpaceDN w:val="0"/>
        <w:adjustRightInd w:val="0"/>
        <w:rPr>
          <w:rFonts w:ascii="Arial" w:eastAsia="MS Mincho" w:hAnsi="Arial" w:cs="Arial"/>
          <w:b/>
          <w:sz w:val="20"/>
          <w:szCs w:val="20"/>
        </w:rPr>
      </w:pPr>
    </w:p>
    <w:p w14:paraId="62CEFF26" w14:textId="77777777" w:rsidR="00F92704" w:rsidRDefault="00F92704" w:rsidP="00E070B2">
      <w:pPr>
        <w:spacing w:line="264" w:lineRule="auto"/>
        <w:ind w:left="2880" w:hanging="2880"/>
        <w:rPr>
          <w:rFonts w:ascii="Arial" w:eastAsia="MS Mincho" w:hAnsi="Arial"/>
          <w:sz w:val="20"/>
        </w:rPr>
      </w:pPr>
      <w:r>
        <w:rPr>
          <w:rFonts w:ascii="Arial" w:eastAsia="MS Mincho" w:hAnsi="Arial"/>
          <w:sz w:val="20"/>
        </w:rPr>
        <w:t>Perceel</w:t>
      </w:r>
      <w:r>
        <w:rPr>
          <w:rFonts w:ascii="Arial" w:eastAsia="MS Mincho" w:hAnsi="Arial"/>
          <w:sz w:val="20"/>
        </w:rPr>
        <w:tab/>
        <w:t xml:space="preserve">een afzonderlijk te gunnen gedeelte van de opdracht dat gelijktijdig met andere percelen in </w:t>
      </w:r>
      <w:r w:rsidR="00C50967">
        <w:rPr>
          <w:rFonts w:ascii="Arial" w:eastAsia="MS Mincho" w:hAnsi="Arial"/>
          <w:sz w:val="20"/>
        </w:rPr>
        <w:t>een</w:t>
      </w:r>
      <w:r>
        <w:rPr>
          <w:rFonts w:ascii="Arial" w:eastAsia="MS Mincho" w:hAnsi="Arial"/>
          <w:sz w:val="20"/>
        </w:rPr>
        <w:t xml:space="preserve"> aanbestedingsprocedure wordt aanbesteed</w:t>
      </w:r>
    </w:p>
    <w:p w14:paraId="3A1F40A1" w14:textId="77777777" w:rsidR="00F92704" w:rsidRDefault="00F92704" w:rsidP="00E070B2">
      <w:pPr>
        <w:spacing w:line="264" w:lineRule="auto"/>
        <w:ind w:left="2880" w:hanging="2880"/>
        <w:rPr>
          <w:rFonts w:ascii="Arial" w:eastAsia="MS Mincho" w:hAnsi="Arial"/>
          <w:sz w:val="20"/>
        </w:rPr>
      </w:pPr>
    </w:p>
    <w:p w14:paraId="5BFF2293" w14:textId="77777777" w:rsidR="00ED3D44" w:rsidRDefault="00ED3D44" w:rsidP="00E070B2">
      <w:pPr>
        <w:spacing w:line="264" w:lineRule="auto"/>
        <w:ind w:left="2880" w:hanging="2880"/>
        <w:rPr>
          <w:rFonts w:ascii="Arial" w:eastAsia="MS Mincho" w:hAnsi="Arial"/>
          <w:sz w:val="20"/>
        </w:rPr>
      </w:pPr>
    </w:p>
    <w:p w14:paraId="65DE432F" w14:textId="77777777" w:rsidR="00ED3D44" w:rsidRDefault="00ED3D44" w:rsidP="00E070B2">
      <w:pPr>
        <w:spacing w:line="264" w:lineRule="auto"/>
        <w:ind w:left="2880" w:hanging="2880"/>
        <w:rPr>
          <w:rFonts w:ascii="Arial" w:eastAsia="MS Mincho" w:hAnsi="Arial"/>
          <w:sz w:val="20"/>
        </w:rPr>
      </w:pPr>
    </w:p>
    <w:p w14:paraId="1AC43D7D" w14:textId="77777777" w:rsidR="00ED3D44" w:rsidRDefault="00ED3D44" w:rsidP="00E070B2">
      <w:pPr>
        <w:spacing w:line="264" w:lineRule="auto"/>
        <w:ind w:left="2880" w:hanging="2880"/>
        <w:rPr>
          <w:rFonts w:ascii="Arial" w:eastAsia="MS Mincho" w:hAnsi="Arial"/>
          <w:sz w:val="20"/>
        </w:rPr>
      </w:pPr>
    </w:p>
    <w:p w14:paraId="7577AEF6" w14:textId="77777777" w:rsidR="00ED3D44" w:rsidRDefault="00ED3D44" w:rsidP="00E070B2">
      <w:pPr>
        <w:spacing w:line="264" w:lineRule="auto"/>
        <w:ind w:left="2880" w:hanging="2880"/>
        <w:rPr>
          <w:rFonts w:ascii="Arial" w:eastAsia="MS Mincho" w:hAnsi="Arial"/>
          <w:sz w:val="20"/>
        </w:rPr>
      </w:pPr>
    </w:p>
    <w:p w14:paraId="0B80094F" w14:textId="77777777" w:rsidR="00EE3201" w:rsidRDefault="00EE3201" w:rsidP="00E070B2">
      <w:pPr>
        <w:spacing w:line="264" w:lineRule="auto"/>
        <w:ind w:left="2880" w:hanging="2880"/>
        <w:rPr>
          <w:rFonts w:ascii="Arial" w:eastAsia="MS Mincho" w:hAnsi="Arial"/>
          <w:sz w:val="20"/>
        </w:rPr>
      </w:pPr>
    </w:p>
    <w:p w14:paraId="49F1CB94" w14:textId="77777777" w:rsidR="00E070B2" w:rsidRPr="00E070B2" w:rsidRDefault="00E070B2" w:rsidP="00E070B2">
      <w:pPr>
        <w:spacing w:line="264" w:lineRule="auto"/>
        <w:ind w:left="2880" w:hanging="2880"/>
        <w:rPr>
          <w:rFonts w:ascii="Arial" w:eastAsia="MS Mincho" w:hAnsi="Arial"/>
          <w:sz w:val="20"/>
        </w:rPr>
      </w:pPr>
      <w:r w:rsidRPr="00E070B2">
        <w:rPr>
          <w:rFonts w:ascii="Arial" w:eastAsia="MS Mincho" w:hAnsi="Arial"/>
          <w:sz w:val="20"/>
        </w:rPr>
        <w:t xml:space="preserve">Selectiedocument: </w:t>
      </w:r>
      <w:r w:rsidRPr="00E070B2">
        <w:rPr>
          <w:rFonts w:ascii="Arial" w:eastAsia="MS Mincho" w:hAnsi="Arial"/>
          <w:sz w:val="20"/>
        </w:rPr>
        <w:tab/>
        <w:t>het beschrijvend document waarin de aanbestedende dienst, de opdracht, de te volgen aanbestedingsprocedure</w:t>
      </w:r>
      <w:r w:rsidR="008F3BCD">
        <w:rPr>
          <w:rFonts w:ascii="Arial" w:eastAsia="MS Mincho" w:hAnsi="Arial"/>
          <w:sz w:val="20"/>
        </w:rPr>
        <w:t>, de uitsluitingsgronden</w:t>
      </w:r>
      <w:r w:rsidRPr="00E070B2">
        <w:rPr>
          <w:rFonts w:ascii="Arial" w:eastAsia="MS Mincho" w:hAnsi="Arial"/>
          <w:sz w:val="20"/>
        </w:rPr>
        <w:t xml:space="preserve"> en de </w:t>
      </w:r>
      <w:r w:rsidR="008F3BCD">
        <w:rPr>
          <w:rFonts w:ascii="Arial" w:eastAsia="MS Mincho" w:hAnsi="Arial"/>
          <w:sz w:val="20"/>
        </w:rPr>
        <w:t xml:space="preserve">geschiktheidseisen </w:t>
      </w:r>
      <w:r w:rsidRPr="00E070B2">
        <w:rPr>
          <w:rFonts w:ascii="Arial" w:eastAsia="MS Mincho" w:hAnsi="Arial"/>
          <w:sz w:val="20"/>
        </w:rPr>
        <w:t>worden beschreven en worden toegelicht</w:t>
      </w:r>
    </w:p>
    <w:p w14:paraId="5C1BC93A" w14:textId="77777777" w:rsidR="00E070B2" w:rsidRDefault="00E070B2" w:rsidP="00E070B2">
      <w:pPr>
        <w:spacing w:line="264" w:lineRule="auto"/>
        <w:ind w:left="2880" w:hanging="2880"/>
        <w:rPr>
          <w:rFonts w:ascii="Arial" w:eastAsia="MS Mincho" w:hAnsi="Arial"/>
          <w:sz w:val="20"/>
        </w:rPr>
      </w:pPr>
    </w:p>
    <w:p w14:paraId="31039575" w14:textId="77777777" w:rsidR="00C02379" w:rsidRDefault="00C02379" w:rsidP="00E070B2">
      <w:pPr>
        <w:spacing w:line="264" w:lineRule="auto"/>
        <w:ind w:left="2880" w:hanging="2880"/>
        <w:rPr>
          <w:rFonts w:ascii="Arial" w:eastAsia="MS Mincho" w:hAnsi="Arial"/>
          <w:sz w:val="20"/>
        </w:rPr>
      </w:pPr>
      <w:r>
        <w:rPr>
          <w:rFonts w:ascii="Arial" w:eastAsia="MS Mincho" w:hAnsi="Arial"/>
          <w:sz w:val="20"/>
        </w:rPr>
        <w:t>Verzekeraar</w:t>
      </w:r>
      <w:r>
        <w:rPr>
          <w:rFonts w:ascii="Arial" w:eastAsia="MS Mincho" w:hAnsi="Arial"/>
          <w:sz w:val="20"/>
        </w:rPr>
        <w:tab/>
        <w:t>degene die zijn bedrijf maakt van het sluiten van schadeverzekeringen voor eigen rekening</w:t>
      </w:r>
    </w:p>
    <w:p w14:paraId="718965BE" w14:textId="77777777" w:rsidR="00C02379" w:rsidRPr="00E070B2" w:rsidRDefault="00C02379" w:rsidP="00E070B2">
      <w:pPr>
        <w:spacing w:line="264" w:lineRule="auto"/>
        <w:ind w:left="2880" w:hanging="2880"/>
        <w:rPr>
          <w:rFonts w:ascii="Arial" w:eastAsia="MS Mincho" w:hAnsi="Arial"/>
          <w:sz w:val="20"/>
        </w:rPr>
      </w:pPr>
    </w:p>
    <w:p w14:paraId="3F112BBA" w14:textId="77777777" w:rsidR="00E070B2" w:rsidRPr="00E070B2" w:rsidRDefault="00E070B2" w:rsidP="00E070B2">
      <w:pPr>
        <w:spacing w:line="264" w:lineRule="auto"/>
        <w:ind w:left="2880" w:right="-118" w:hanging="2880"/>
        <w:rPr>
          <w:rFonts w:ascii="Arial" w:eastAsia="MS Mincho" w:hAnsi="Arial"/>
          <w:sz w:val="20"/>
        </w:rPr>
      </w:pPr>
      <w:r w:rsidRPr="00E070B2">
        <w:rPr>
          <w:rFonts w:ascii="Arial" w:eastAsia="MS Mincho" w:hAnsi="Arial"/>
          <w:sz w:val="20"/>
        </w:rPr>
        <w:t xml:space="preserve">Verzoek tot deelneming: </w:t>
      </w:r>
      <w:r w:rsidRPr="00E070B2">
        <w:rPr>
          <w:rFonts w:ascii="Arial" w:eastAsia="MS Mincho" w:hAnsi="Arial"/>
          <w:sz w:val="20"/>
        </w:rPr>
        <w:tab/>
        <w:t>het verzoek van een ge</w:t>
      </w:r>
      <w:r w:rsidR="009F3BA7">
        <w:rPr>
          <w:rFonts w:ascii="Arial" w:eastAsia="MS Mincho" w:hAnsi="Arial"/>
          <w:sz w:val="20"/>
        </w:rPr>
        <w:t>gadigde</w:t>
      </w:r>
      <w:r w:rsidRPr="00E070B2">
        <w:rPr>
          <w:rFonts w:ascii="Arial" w:eastAsia="MS Mincho" w:hAnsi="Arial"/>
          <w:sz w:val="20"/>
        </w:rPr>
        <w:t xml:space="preserve"> aan de aanbestedende dienst om deel te mogen nemen aan deze </w:t>
      </w:r>
      <w:r w:rsidR="008F3BCD">
        <w:rPr>
          <w:rFonts w:ascii="Arial" w:eastAsia="MS Mincho" w:hAnsi="Arial"/>
          <w:sz w:val="20"/>
        </w:rPr>
        <w:t>mededingingsprocedure met onderhandelingen</w:t>
      </w:r>
    </w:p>
    <w:p w14:paraId="10C7423C" w14:textId="77777777" w:rsidR="00E070B2" w:rsidRPr="00E070B2" w:rsidRDefault="00B96599" w:rsidP="00E070B2">
      <w:pPr>
        <w:spacing w:before="360" w:after="120" w:line="264" w:lineRule="auto"/>
        <w:rPr>
          <w:rFonts w:ascii="Arial" w:eastAsia="MS Mincho" w:hAnsi="Arial"/>
          <w:b/>
          <w:color w:val="E11B22"/>
          <w:sz w:val="32"/>
          <w:szCs w:val="36"/>
        </w:rPr>
      </w:pPr>
      <w:bookmarkStart w:id="3" w:name="_Toc358278456"/>
      <w:r>
        <w:rPr>
          <w:rFonts w:ascii="Arial" w:eastAsia="MS Mincho" w:hAnsi="Arial"/>
          <w:b/>
          <w:color w:val="E11B22"/>
          <w:sz w:val="32"/>
        </w:rPr>
        <w:br w:type="page"/>
      </w:r>
      <w:r w:rsidR="00E070B2" w:rsidRPr="00E070B2">
        <w:rPr>
          <w:rFonts w:ascii="Arial" w:eastAsia="MS Mincho" w:hAnsi="Arial"/>
          <w:b/>
          <w:color w:val="E11B22"/>
          <w:sz w:val="32"/>
        </w:rPr>
        <w:lastRenderedPageBreak/>
        <w:t>2</w:t>
      </w:r>
      <w:r w:rsidR="00E070B2" w:rsidRPr="00E070B2">
        <w:rPr>
          <w:rFonts w:ascii="Arial" w:eastAsia="MS Mincho" w:hAnsi="Arial"/>
          <w:b/>
          <w:color w:val="E11B22"/>
          <w:sz w:val="32"/>
        </w:rPr>
        <w:tab/>
        <w:t>Inleiding</w:t>
      </w:r>
      <w:bookmarkEnd w:id="2"/>
      <w:bookmarkEnd w:id="3"/>
      <w:r w:rsidR="00E070B2" w:rsidRPr="00E070B2">
        <w:rPr>
          <w:rFonts w:ascii="Arial" w:eastAsia="MS Mincho" w:hAnsi="Arial"/>
          <w:b/>
          <w:color w:val="E11B22"/>
          <w:sz w:val="32"/>
        </w:rPr>
        <w:t xml:space="preserve"> </w:t>
      </w:r>
    </w:p>
    <w:p w14:paraId="4744AC19" w14:textId="77777777" w:rsidR="00E070B2" w:rsidRPr="009B3B8E" w:rsidRDefault="00E070B2" w:rsidP="00E070B2">
      <w:pPr>
        <w:spacing w:before="360" w:after="120" w:line="264" w:lineRule="auto"/>
        <w:rPr>
          <w:rFonts w:ascii="Arial" w:eastAsia="MS Mincho" w:hAnsi="Arial"/>
          <w:b/>
          <w:sz w:val="28"/>
        </w:rPr>
      </w:pPr>
      <w:bookmarkStart w:id="4" w:name="_Toc358278457"/>
      <w:bookmarkStart w:id="5" w:name="_Toc304796005"/>
      <w:r w:rsidRPr="009B3B8E">
        <w:rPr>
          <w:rFonts w:ascii="Arial" w:eastAsia="MS Mincho" w:hAnsi="Arial"/>
          <w:b/>
          <w:sz w:val="28"/>
        </w:rPr>
        <w:t>2.1</w:t>
      </w:r>
      <w:r w:rsidRPr="009B3B8E">
        <w:rPr>
          <w:rFonts w:ascii="Arial" w:eastAsia="MS Mincho" w:hAnsi="Arial"/>
          <w:b/>
          <w:sz w:val="28"/>
        </w:rPr>
        <w:tab/>
        <w:t>Algemeen</w:t>
      </w:r>
      <w:bookmarkEnd w:id="4"/>
    </w:p>
    <w:p w14:paraId="308B0CAE" w14:textId="77777777" w:rsidR="00E070B2" w:rsidRPr="00E070B2" w:rsidRDefault="00AC1FB6" w:rsidP="002C24BC">
      <w:pPr>
        <w:autoSpaceDE w:val="0"/>
        <w:autoSpaceDN w:val="0"/>
        <w:adjustRightInd w:val="0"/>
        <w:rPr>
          <w:rFonts w:ascii="Arial" w:eastAsia="MS Mincho" w:hAnsi="Arial"/>
          <w:sz w:val="20"/>
          <w:szCs w:val="20"/>
        </w:rPr>
      </w:pPr>
      <w:r w:rsidRPr="00AC1FB6">
        <w:rPr>
          <w:rFonts w:ascii="Arial" w:hAnsi="Arial" w:cs="Arial"/>
          <w:sz w:val="20"/>
          <w:szCs w:val="20"/>
        </w:rPr>
        <w:t>Dit is het selectiedocument dat behoort bij de mededingingsprocedure met onderhandeling van</w:t>
      </w:r>
      <w:r w:rsidR="00F13DA4">
        <w:rPr>
          <w:rFonts w:ascii="Arial" w:hAnsi="Arial" w:cs="Arial"/>
          <w:sz w:val="20"/>
          <w:szCs w:val="20"/>
        </w:rPr>
        <w:t xml:space="preserve"> </w:t>
      </w:r>
      <w:r w:rsidR="00B7684B">
        <w:rPr>
          <w:rFonts w:ascii="Arial" w:hAnsi="Arial" w:cs="Arial"/>
          <w:sz w:val="20"/>
          <w:szCs w:val="20"/>
        </w:rPr>
        <w:t xml:space="preserve">de </w:t>
      </w:r>
      <w:r w:rsidR="000F3542">
        <w:rPr>
          <w:rFonts w:ascii="Arial" w:hAnsi="Arial" w:cs="Arial"/>
          <w:sz w:val="20"/>
          <w:szCs w:val="20"/>
        </w:rPr>
        <w:t>N.V. Juva</w:t>
      </w:r>
      <w:r w:rsidR="00D541E2">
        <w:rPr>
          <w:rFonts w:ascii="Arial" w:eastAsia="MS Mincho" w:hAnsi="Arial"/>
          <w:sz w:val="20"/>
          <w:szCs w:val="20"/>
        </w:rPr>
        <w:t>.</w:t>
      </w:r>
      <w:r>
        <w:rPr>
          <w:rFonts w:ascii="Arial" w:eastAsia="MS Mincho" w:hAnsi="Arial"/>
          <w:sz w:val="20"/>
          <w:szCs w:val="20"/>
        </w:rPr>
        <w:t xml:space="preserve"> </w:t>
      </w:r>
      <w:r w:rsidR="00E070B2" w:rsidRPr="00E070B2">
        <w:rPr>
          <w:rFonts w:ascii="Arial" w:eastAsia="MS Mincho" w:hAnsi="Arial"/>
          <w:sz w:val="20"/>
          <w:szCs w:val="20"/>
        </w:rPr>
        <w:t>Dit document bevat informatie over deze aanbestedingsprocedure</w:t>
      </w:r>
      <w:r w:rsidR="001E5951">
        <w:rPr>
          <w:rFonts w:ascii="Arial" w:eastAsia="MS Mincho" w:hAnsi="Arial"/>
          <w:sz w:val="20"/>
          <w:szCs w:val="20"/>
        </w:rPr>
        <w:t xml:space="preserve"> waaronder de gehanteerde </w:t>
      </w:r>
      <w:r w:rsidR="008F3BCD">
        <w:rPr>
          <w:rFonts w:ascii="Arial" w:eastAsia="MS Mincho" w:hAnsi="Arial"/>
          <w:sz w:val="20"/>
          <w:szCs w:val="20"/>
        </w:rPr>
        <w:t>uitsluitingsgronden en geschiktheidseisen</w:t>
      </w:r>
      <w:r w:rsidR="00E070B2" w:rsidRPr="00E070B2">
        <w:rPr>
          <w:rFonts w:ascii="Arial" w:eastAsia="MS Mincho" w:hAnsi="Arial"/>
          <w:sz w:val="20"/>
          <w:szCs w:val="20"/>
        </w:rPr>
        <w:t>.</w:t>
      </w:r>
    </w:p>
    <w:p w14:paraId="617241A1" w14:textId="77777777" w:rsidR="00AC1FB6" w:rsidRDefault="00AC1FB6" w:rsidP="002C24BC">
      <w:pPr>
        <w:autoSpaceDE w:val="0"/>
        <w:autoSpaceDN w:val="0"/>
        <w:adjustRightInd w:val="0"/>
        <w:rPr>
          <w:rFonts w:ascii="Arial" w:eastAsia="MS Mincho" w:hAnsi="Arial"/>
          <w:sz w:val="20"/>
          <w:szCs w:val="20"/>
        </w:rPr>
      </w:pPr>
    </w:p>
    <w:p w14:paraId="774CB632" w14:textId="77777777" w:rsidR="00AC1FB6" w:rsidRPr="00AC1FB6" w:rsidRDefault="00AC1FB6" w:rsidP="002C24BC">
      <w:pPr>
        <w:jc w:val="both"/>
        <w:rPr>
          <w:rFonts w:ascii="Arial" w:hAnsi="Arial"/>
          <w:sz w:val="20"/>
          <w:szCs w:val="20"/>
        </w:rPr>
      </w:pPr>
      <w:r w:rsidRPr="00AC1FB6">
        <w:rPr>
          <w:rFonts w:ascii="Arial" w:hAnsi="Arial"/>
          <w:iCs/>
          <w:sz w:val="20"/>
          <w:szCs w:val="20"/>
        </w:rPr>
        <w:t xml:space="preserve">De aanbestedende dienst heeft gekozen voor het volgen van de </w:t>
      </w:r>
      <w:r w:rsidRPr="00AC1FB6">
        <w:rPr>
          <w:rFonts w:ascii="Arial" w:hAnsi="Arial"/>
          <w:sz w:val="20"/>
          <w:szCs w:val="20"/>
        </w:rPr>
        <w:t xml:space="preserve">mededingingsprocedure </w:t>
      </w:r>
    </w:p>
    <w:p w14:paraId="54F68DE7" w14:textId="77777777" w:rsidR="00AC1FB6" w:rsidRPr="00AC1FB6" w:rsidRDefault="00AC1FB6" w:rsidP="002C24BC">
      <w:pPr>
        <w:jc w:val="both"/>
        <w:rPr>
          <w:rFonts w:ascii="Arial" w:hAnsi="Arial"/>
          <w:sz w:val="20"/>
          <w:szCs w:val="20"/>
        </w:rPr>
      </w:pPr>
      <w:r w:rsidRPr="00AC1FB6">
        <w:rPr>
          <w:rFonts w:ascii="Arial" w:hAnsi="Arial"/>
          <w:sz w:val="20"/>
          <w:szCs w:val="20"/>
        </w:rPr>
        <w:t>met onderhandeling</w:t>
      </w:r>
      <w:r w:rsidRPr="00AC1FB6">
        <w:rPr>
          <w:rFonts w:ascii="Arial" w:hAnsi="Arial"/>
          <w:b/>
          <w:iCs/>
          <w:sz w:val="20"/>
          <w:szCs w:val="20"/>
        </w:rPr>
        <w:t xml:space="preserve">. </w:t>
      </w:r>
    </w:p>
    <w:p w14:paraId="11AECCEF" w14:textId="77777777" w:rsidR="00AC1FB6" w:rsidRPr="00E070B2" w:rsidRDefault="00AC1FB6" w:rsidP="002C24BC">
      <w:pPr>
        <w:autoSpaceDE w:val="0"/>
        <w:autoSpaceDN w:val="0"/>
        <w:adjustRightInd w:val="0"/>
        <w:rPr>
          <w:rFonts w:ascii="Arial" w:eastAsia="MS Mincho" w:hAnsi="Arial"/>
          <w:sz w:val="20"/>
          <w:szCs w:val="20"/>
        </w:rPr>
      </w:pPr>
    </w:p>
    <w:p w14:paraId="79F8A385" w14:textId="77777777" w:rsidR="00793119" w:rsidRDefault="00793119" w:rsidP="002C24BC">
      <w:pPr>
        <w:autoSpaceDE w:val="0"/>
        <w:autoSpaceDN w:val="0"/>
        <w:adjustRightInd w:val="0"/>
        <w:rPr>
          <w:rFonts w:ascii="Arial" w:eastAsia="MS Mincho" w:hAnsi="Arial"/>
          <w:sz w:val="20"/>
          <w:szCs w:val="20"/>
        </w:rPr>
      </w:pPr>
      <w:r>
        <w:rPr>
          <w:rFonts w:ascii="Arial" w:eastAsia="MS Mincho" w:hAnsi="Arial"/>
          <w:sz w:val="20"/>
          <w:szCs w:val="20"/>
        </w:rPr>
        <w:t xml:space="preserve">Deze procedure is onderworpen aan het bepaalde in de </w:t>
      </w:r>
      <w:r w:rsidR="002F5731">
        <w:rPr>
          <w:rFonts w:ascii="Arial" w:eastAsia="MS Mincho" w:hAnsi="Arial"/>
          <w:sz w:val="20"/>
          <w:szCs w:val="20"/>
        </w:rPr>
        <w:t xml:space="preserve">Aanbestedingswet </w:t>
      </w:r>
      <w:r w:rsidR="00B43F3B">
        <w:rPr>
          <w:rFonts w:ascii="Arial" w:eastAsia="MS Mincho" w:hAnsi="Arial"/>
          <w:sz w:val="20"/>
          <w:szCs w:val="20"/>
        </w:rPr>
        <w:t>2012</w:t>
      </w:r>
      <w:r>
        <w:rPr>
          <w:rFonts w:ascii="Arial" w:eastAsia="MS Mincho" w:hAnsi="Arial"/>
          <w:sz w:val="20"/>
          <w:szCs w:val="20"/>
        </w:rPr>
        <w:t xml:space="preserve"> en de overige van toepassing zijnde wet- en regelgeving.</w:t>
      </w:r>
    </w:p>
    <w:p w14:paraId="52A61615" w14:textId="77777777" w:rsidR="00111E9F" w:rsidRDefault="00111E9F" w:rsidP="002C24BC">
      <w:pPr>
        <w:autoSpaceDE w:val="0"/>
        <w:autoSpaceDN w:val="0"/>
        <w:adjustRightInd w:val="0"/>
        <w:rPr>
          <w:rFonts w:ascii="Arial" w:eastAsia="MS Mincho" w:hAnsi="Arial"/>
          <w:sz w:val="20"/>
          <w:szCs w:val="20"/>
        </w:rPr>
      </w:pPr>
    </w:p>
    <w:p w14:paraId="48AA0BB4" w14:textId="77777777" w:rsidR="00111E9F" w:rsidRPr="00111E9F" w:rsidRDefault="00111E9F" w:rsidP="002C24BC">
      <w:pPr>
        <w:autoSpaceDE w:val="0"/>
        <w:autoSpaceDN w:val="0"/>
        <w:adjustRightInd w:val="0"/>
        <w:rPr>
          <w:rFonts w:ascii="Arial" w:hAnsi="Arial"/>
          <w:sz w:val="20"/>
          <w:szCs w:val="20"/>
        </w:rPr>
      </w:pPr>
      <w:r w:rsidRPr="00111E9F">
        <w:rPr>
          <w:rFonts w:ascii="Arial" w:hAnsi="Arial"/>
          <w:sz w:val="20"/>
          <w:szCs w:val="20"/>
        </w:rPr>
        <w:t xml:space="preserve">Doelstelling van deze aanbestedingsprocedure is het selecteren </w:t>
      </w:r>
      <w:r w:rsidRPr="00111E9F">
        <w:rPr>
          <w:rFonts w:ascii="Arial" w:hAnsi="Arial"/>
          <w:color w:val="000000"/>
          <w:sz w:val="20"/>
          <w:szCs w:val="20"/>
        </w:rPr>
        <w:t>van</w:t>
      </w:r>
      <w:r w:rsidRPr="00111E9F">
        <w:rPr>
          <w:rFonts w:ascii="Arial" w:hAnsi="Arial"/>
          <w:sz w:val="20"/>
          <w:szCs w:val="20"/>
        </w:rPr>
        <w:t xml:space="preserve"> één geschikte dienstverlener of meerdere geschikte dienstverleners</w:t>
      </w:r>
      <w:r w:rsidRPr="00111E9F">
        <w:rPr>
          <w:rFonts w:ascii="Arial" w:hAnsi="Arial"/>
          <w:color w:val="FF0000"/>
          <w:sz w:val="20"/>
          <w:szCs w:val="20"/>
        </w:rPr>
        <w:t xml:space="preserve"> </w:t>
      </w:r>
      <w:r w:rsidRPr="00111E9F">
        <w:rPr>
          <w:rFonts w:ascii="Arial" w:hAnsi="Arial"/>
          <w:sz w:val="20"/>
          <w:szCs w:val="20"/>
        </w:rPr>
        <w:t xml:space="preserve">waarmee een overeenkomst met betrekking tot brandverzekering wordt aangegaan. Dit in overeenstemming met de eisen en wensen zoals vermeld in de aanbestedingsdocumenten. </w:t>
      </w:r>
    </w:p>
    <w:p w14:paraId="3E8FDDB2" w14:textId="77777777" w:rsidR="00111E9F" w:rsidRPr="00111E9F" w:rsidRDefault="00111E9F" w:rsidP="002C24BC">
      <w:pPr>
        <w:autoSpaceDE w:val="0"/>
        <w:autoSpaceDN w:val="0"/>
        <w:adjustRightInd w:val="0"/>
        <w:rPr>
          <w:rFonts w:ascii="Arial" w:hAnsi="Arial"/>
          <w:sz w:val="20"/>
          <w:szCs w:val="20"/>
        </w:rPr>
      </w:pPr>
    </w:p>
    <w:p w14:paraId="3038BF52" w14:textId="77777777" w:rsidR="00396896" w:rsidRDefault="00396896" w:rsidP="002C24BC">
      <w:pPr>
        <w:autoSpaceDE w:val="0"/>
        <w:autoSpaceDN w:val="0"/>
        <w:adjustRightInd w:val="0"/>
        <w:rPr>
          <w:rFonts w:ascii="Arial" w:eastAsia="MS Mincho" w:hAnsi="Arial"/>
          <w:sz w:val="20"/>
          <w:szCs w:val="20"/>
        </w:rPr>
      </w:pPr>
      <w:r w:rsidRPr="00E070B2">
        <w:rPr>
          <w:rFonts w:ascii="Arial" w:eastAsia="MS Mincho" w:hAnsi="Arial"/>
          <w:sz w:val="20"/>
          <w:szCs w:val="20"/>
        </w:rPr>
        <w:t xml:space="preserve">Aan de hand van dit selectiedocument zal de aanbestedende dienst </w:t>
      </w:r>
      <w:r>
        <w:rPr>
          <w:rFonts w:ascii="Arial" w:eastAsia="MS Mincho" w:hAnsi="Arial"/>
          <w:sz w:val="20"/>
          <w:szCs w:val="20"/>
        </w:rPr>
        <w:t>de binnengekomen verzoeken tot deelneming</w:t>
      </w:r>
      <w:r w:rsidR="006F0483">
        <w:rPr>
          <w:rFonts w:ascii="Arial" w:eastAsia="MS Mincho" w:hAnsi="Arial"/>
          <w:sz w:val="20"/>
          <w:szCs w:val="20"/>
        </w:rPr>
        <w:t xml:space="preserve"> </w:t>
      </w:r>
      <w:r>
        <w:rPr>
          <w:rFonts w:ascii="Arial" w:eastAsia="MS Mincho" w:hAnsi="Arial"/>
          <w:sz w:val="20"/>
          <w:szCs w:val="20"/>
        </w:rPr>
        <w:t>toetsen en de daarvoor in aanmerking komen</w:t>
      </w:r>
      <w:r w:rsidR="009220D1">
        <w:rPr>
          <w:rFonts w:ascii="Arial" w:eastAsia="MS Mincho" w:hAnsi="Arial"/>
          <w:sz w:val="20"/>
          <w:szCs w:val="20"/>
        </w:rPr>
        <w:t>de</w:t>
      </w:r>
      <w:r>
        <w:rPr>
          <w:rFonts w:ascii="Arial" w:eastAsia="MS Mincho" w:hAnsi="Arial"/>
          <w:sz w:val="20"/>
          <w:szCs w:val="20"/>
        </w:rPr>
        <w:t xml:space="preserve"> gegadigden toelaten tot de inschrijvingsfase.</w:t>
      </w:r>
    </w:p>
    <w:p w14:paraId="0C107579" w14:textId="77777777" w:rsidR="00E070B2" w:rsidRDefault="00E070B2" w:rsidP="002C24BC">
      <w:pPr>
        <w:autoSpaceDE w:val="0"/>
        <w:autoSpaceDN w:val="0"/>
        <w:adjustRightInd w:val="0"/>
        <w:rPr>
          <w:rFonts w:ascii="Arial" w:eastAsia="MS Mincho" w:hAnsi="Arial"/>
          <w:sz w:val="20"/>
          <w:szCs w:val="20"/>
        </w:rPr>
      </w:pPr>
    </w:p>
    <w:p w14:paraId="6E775DC6" w14:textId="77777777" w:rsidR="00B92089" w:rsidRPr="00B92089" w:rsidRDefault="00B92089" w:rsidP="002C24BC">
      <w:pPr>
        <w:autoSpaceDE w:val="0"/>
        <w:autoSpaceDN w:val="0"/>
        <w:adjustRightInd w:val="0"/>
        <w:rPr>
          <w:rFonts w:ascii="Arial" w:hAnsi="Arial" w:cs="Arial"/>
          <w:sz w:val="20"/>
          <w:szCs w:val="20"/>
        </w:rPr>
      </w:pPr>
      <w:r w:rsidRPr="00B92089">
        <w:rPr>
          <w:rFonts w:ascii="Arial" w:hAnsi="Arial" w:cs="Arial"/>
          <w:sz w:val="20"/>
          <w:szCs w:val="20"/>
        </w:rPr>
        <w:t>De geselecteerde gegadigden ontvangen vervolgens een uitnodiging tot het doen van een 1</w:t>
      </w:r>
      <w:r w:rsidRPr="00B92089">
        <w:rPr>
          <w:rFonts w:ascii="Arial" w:hAnsi="Arial" w:cs="Arial"/>
          <w:sz w:val="20"/>
          <w:szCs w:val="20"/>
          <w:vertAlign w:val="superscript"/>
        </w:rPr>
        <w:t>e</w:t>
      </w:r>
      <w:r w:rsidRPr="00B92089">
        <w:rPr>
          <w:rFonts w:ascii="Arial" w:hAnsi="Arial" w:cs="Arial"/>
          <w:sz w:val="20"/>
          <w:szCs w:val="20"/>
        </w:rPr>
        <w:t xml:space="preserve"> inschrijving. Met de inschrijvers wordt er vervolgens onderhandeld over deze inschrijving. Daarna word</w:t>
      </w:r>
      <w:r w:rsidR="008F3BCD">
        <w:rPr>
          <w:rFonts w:ascii="Arial" w:hAnsi="Arial" w:cs="Arial"/>
          <w:sz w:val="20"/>
          <w:szCs w:val="20"/>
        </w:rPr>
        <w:t>t</w:t>
      </w:r>
      <w:r w:rsidRPr="00B92089">
        <w:rPr>
          <w:rFonts w:ascii="Arial" w:hAnsi="Arial" w:cs="Arial"/>
          <w:sz w:val="20"/>
          <w:szCs w:val="20"/>
        </w:rPr>
        <w:t xml:space="preserve"> de inschrijvers verzocht om een definitieve inschrijving te doen, dit op basis van het definitieve bestek. De beoordeling van de inschrijvingen vindt plaats op basis van het gunningscriterium beste prijs / kwaliteitsverhouding. Dit criterium wordt nader uitgewerkt in het bestek.</w:t>
      </w:r>
    </w:p>
    <w:p w14:paraId="74556552" w14:textId="77777777" w:rsidR="00B92089" w:rsidRDefault="00B92089" w:rsidP="002C24BC">
      <w:pPr>
        <w:autoSpaceDE w:val="0"/>
        <w:autoSpaceDN w:val="0"/>
        <w:adjustRightInd w:val="0"/>
        <w:rPr>
          <w:rFonts w:ascii="Arial" w:eastAsia="MS Mincho" w:hAnsi="Arial"/>
          <w:sz w:val="20"/>
          <w:szCs w:val="20"/>
        </w:rPr>
      </w:pPr>
    </w:p>
    <w:bookmarkEnd w:id="5"/>
    <w:p w14:paraId="0B1CE651" w14:textId="77777777" w:rsidR="00E070B2" w:rsidRPr="00E070B2" w:rsidRDefault="00E070B2" w:rsidP="002C24BC">
      <w:pPr>
        <w:rPr>
          <w:rFonts w:ascii="Arial" w:eastAsia="MS Mincho" w:hAnsi="Arial" w:cs="Arial"/>
          <w:color w:val="000000"/>
          <w:sz w:val="20"/>
        </w:rPr>
      </w:pPr>
      <w:r w:rsidRPr="00E070B2">
        <w:rPr>
          <w:rFonts w:ascii="Arial" w:eastAsia="MS Mincho" w:hAnsi="Arial" w:cs="Arial"/>
          <w:sz w:val="20"/>
        </w:rPr>
        <w:t xml:space="preserve">Een verzoek tot deelneming kan alleen plaatsvinden conform de in dit selectiedocument gestelde voorwaarden. </w:t>
      </w:r>
    </w:p>
    <w:p w14:paraId="6EBC57B6" w14:textId="77777777" w:rsidR="00E070B2" w:rsidRPr="00E070B2" w:rsidRDefault="00E070B2" w:rsidP="002C24BC">
      <w:pPr>
        <w:rPr>
          <w:rFonts w:ascii="Arial" w:eastAsia="MS Mincho" w:hAnsi="Arial" w:cs="Arial"/>
          <w:sz w:val="20"/>
        </w:rPr>
      </w:pPr>
    </w:p>
    <w:p w14:paraId="4A7DDA5A" w14:textId="77777777" w:rsidR="00E070B2" w:rsidRPr="00E070B2" w:rsidRDefault="00E070B2" w:rsidP="002C24BC">
      <w:pPr>
        <w:rPr>
          <w:rFonts w:ascii="Arial" w:eastAsia="MS Mincho" w:hAnsi="Arial" w:cs="Arial"/>
          <w:sz w:val="20"/>
        </w:rPr>
      </w:pPr>
      <w:r w:rsidRPr="00E070B2">
        <w:rPr>
          <w:rFonts w:ascii="Arial" w:eastAsia="MS Mincho" w:hAnsi="Arial" w:cs="Arial"/>
          <w:sz w:val="20"/>
        </w:rPr>
        <w:t xml:space="preserve">Door het indienen van een verzoek tot deelneming verklaart gegadigde zich onvoorwaardelijk akkoord met dit selectiedocument en de daarbij behorende bijlagen en alle daarin genoemde administratieve, juridische en andere voorwaarden met betrekking tot deze aanbestedingsprocedure. </w:t>
      </w:r>
    </w:p>
    <w:p w14:paraId="592E84A3" w14:textId="77777777" w:rsidR="00396896" w:rsidRPr="00E070B2" w:rsidRDefault="00396896" w:rsidP="002C24BC">
      <w:pPr>
        <w:rPr>
          <w:rFonts w:ascii="Arial" w:eastAsia="MS Mincho" w:hAnsi="Arial" w:cs="Arial"/>
          <w:sz w:val="20"/>
        </w:rPr>
      </w:pPr>
    </w:p>
    <w:p w14:paraId="68A3482A" w14:textId="77777777" w:rsidR="00E070B2" w:rsidRPr="00E070B2" w:rsidRDefault="00E070B2" w:rsidP="002C24BC">
      <w:pPr>
        <w:rPr>
          <w:rFonts w:ascii="Arial" w:eastAsia="MS Mincho" w:hAnsi="Arial" w:cs="Arial"/>
          <w:sz w:val="20"/>
        </w:rPr>
      </w:pPr>
      <w:r w:rsidRPr="00E070B2">
        <w:rPr>
          <w:rFonts w:ascii="Arial" w:eastAsia="MS Mincho" w:hAnsi="Arial" w:cs="Arial"/>
          <w:sz w:val="20"/>
        </w:rPr>
        <w:t xml:space="preserve">De voorwaarden vervat in dit selectiedocument zijn van toepassing op </w:t>
      </w:r>
      <w:r w:rsidRPr="00FC62FB">
        <w:rPr>
          <w:rFonts w:ascii="Arial" w:eastAsia="MS Mincho" w:hAnsi="Arial" w:cs="Arial"/>
          <w:sz w:val="20"/>
        </w:rPr>
        <w:t>alle</w:t>
      </w:r>
      <w:r w:rsidRPr="00E070B2">
        <w:rPr>
          <w:rFonts w:ascii="Arial" w:eastAsia="MS Mincho" w:hAnsi="Arial" w:cs="Arial"/>
          <w:sz w:val="20"/>
        </w:rPr>
        <w:t xml:space="preserve"> aanbestedingsstukken en op de </w:t>
      </w:r>
      <w:r w:rsidRPr="00FC62FB">
        <w:rPr>
          <w:rFonts w:ascii="Arial" w:eastAsia="MS Mincho" w:hAnsi="Arial" w:cs="Arial"/>
          <w:sz w:val="20"/>
        </w:rPr>
        <w:t>gehele</w:t>
      </w:r>
      <w:r w:rsidRPr="00E070B2">
        <w:rPr>
          <w:rFonts w:ascii="Arial" w:eastAsia="MS Mincho" w:hAnsi="Arial" w:cs="Arial"/>
          <w:sz w:val="20"/>
        </w:rPr>
        <w:t xml:space="preserve"> aanbestedingsprocedure.</w:t>
      </w:r>
    </w:p>
    <w:p w14:paraId="5B146320" w14:textId="77777777" w:rsidR="00910B13" w:rsidRPr="009B3B8E" w:rsidRDefault="00910B13" w:rsidP="00910B13">
      <w:pPr>
        <w:spacing w:before="360" w:after="120" w:line="264" w:lineRule="auto"/>
        <w:rPr>
          <w:rFonts w:ascii="Arial" w:eastAsia="MS Mincho" w:hAnsi="Arial"/>
          <w:b/>
          <w:sz w:val="28"/>
        </w:rPr>
      </w:pPr>
      <w:bookmarkStart w:id="6" w:name="_Toc304796006"/>
      <w:bookmarkStart w:id="7" w:name="_Toc358278458"/>
      <w:r w:rsidRPr="009B3B8E">
        <w:rPr>
          <w:rFonts w:ascii="Arial" w:eastAsia="MS Mincho" w:hAnsi="Arial"/>
          <w:b/>
          <w:sz w:val="28"/>
        </w:rPr>
        <w:t>2.</w:t>
      </w:r>
      <w:r w:rsidR="00B92089" w:rsidRPr="009B3B8E">
        <w:rPr>
          <w:rFonts w:ascii="Arial" w:eastAsia="MS Mincho" w:hAnsi="Arial"/>
          <w:b/>
          <w:sz w:val="28"/>
        </w:rPr>
        <w:t>2</w:t>
      </w:r>
      <w:r w:rsidRPr="009B3B8E">
        <w:rPr>
          <w:rFonts w:ascii="Arial" w:eastAsia="MS Mincho" w:hAnsi="Arial"/>
          <w:b/>
          <w:sz w:val="28"/>
        </w:rPr>
        <w:tab/>
        <w:t>Percelen</w:t>
      </w:r>
    </w:p>
    <w:p w14:paraId="382BA3BC" w14:textId="77777777" w:rsidR="00643921" w:rsidRPr="00E070B2" w:rsidRDefault="00643921" w:rsidP="00B00BBD">
      <w:pPr>
        <w:rPr>
          <w:rFonts w:ascii="Arial" w:eastAsia="MS Mincho" w:hAnsi="Arial"/>
          <w:b/>
          <w:color w:val="4D4F53"/>
          <w:sz w:val="28"/>
        </w:rPr>
      </w:pPr>
      <w:bookmarkStart w:id="8" w:name="_Hlk69827945"/>
      <w:r>
        <w:rPr>
          <w:rFonts w:ascii="Arial" w:eastAsia="MS Mincho" w:hAnsi="Arial"/>
          <w:sz w:val="20"/>
          <w:szCs w:val="20"/>
        </w:rPr>
        <w:t>De opdracht dient als één geheel te worden beschouwd en leent zich niet voor splitsing in percelen waarop verschillende dienstverleners zouden worden betrokken. In verband hiermee is er voor gekozen de opdracht niet in percelen te verdelen.</w:t>
      </w:r>
    </w:p>
    <w:p w14:paraId="7D35265B" w14:textId="77777777" w:rsidR="00FC62FB" w:rsidRPr="009B3B8E" w:rsidRDefault="00FC62FB" w:rsidP="00FC62FB">
      <w:pPr>
        <w:spacing w:before="360" w:after="120" w:line="264" w:lineRule="auto"/>
        <w:rPr>
          <w:rFonts w:ascii="Arial" w:eastAsia="MS Mincho" w:hAnsi="Arial"/>
          <w:b/>
          <w:sz w:val="28"/>
        </w:rPr>
      </w:pPr>
      <w:bookmarkStart w:id="9" w:name="_Toc431299985"/>
      <w:bookmarkStart w:id="10" w:name="_Toc431387833"/>
      <w:bookmarkEnd w:id="8"/>
      <w:r w:rsidRPr="009B3B8E">
        <w:rPr>
          <w:rFonts w:ascii="Arial" w:eastAsia="MS Mincho" w:hAnsi="Arial"/>
          <w:b/>
          <w:sz w:val="28"/>
        </w:rPr>
        <w:t>2.</w:t>
      </w:r>
      <w:r w:rsidR="00B92089" w:rsidRPr="009B3B8E">
        <w:rPr>
          <w:rFonts w:ascii="Arial" w:eastAsia="MS Mincho" w:hAnsi="Arial"/>
          <w:b/>
          <w:sz w:val="28"/>
        </w:rPr>
        <w:t>3</w:t>
      </w:r>
      <w:r w:rsidRPr="009B3B8E">
        <w:rPr>
          <w:rFonts w:ascii="Arial" w:eastAsia="MS Mincho" w:hAnsi="Arial"/>
          <w:b/>
          <w:sz w:val="28"/>
        </w:rPr>
        <w:tab/>
        <w:t xml:space="preserve">Rechten </w:t>
      </w:r>
      <w:r w:rsidR="00485A96" w:rsidRPr="009B3B8E">
        <w:rPr>
          <w:rFonts w:ascii="Arial" w:eastAsia="MS Mincho" w:hAnsi="Arial"/>
          <w:b/>
          <w:sz w:val="28"/>
        </w:rPr>
        <w:t>a</w:t>
      </w:r>
      <w:r w:rsidRPr="009B3B8E">
        <w:rPr>
          <w:rFonts w:ascii="Arial" w:eastAsia="MS Mincho" w:hAnsi="Arial"/>
          <w:b/>
          <w:sz w:val="28"/>
        </w:rPr>
        <w:t xml:space="preserve">anbestedende dienst </w:t>
      </w:r>
    </w:p>
    <w:p w14:paraId="7B0D60B3" w14:textId="77777777" w:rsidR="00FC62FB" w:rsidRDefault="00FC62FB" w:rsidP="00B96599">
      <w:pPr>
        <w:rPr>
          <w:rFonts w:ascii="Arial" w:eastAsia="MS Mincho" w:hAnsi="Arial"/>
          <w:sz w:val="20"/>
          <w:szCs w:val="20"/>
        </w:rPr>
      </w:pPr>
      <w:bookmarkStart w:id="11" w:name="_Toc430628251"/>
      <w:bookmarkStart w:id="12" w:name="_Toc431299986"/>
      <w:bookmarkStart w:id="13" w:name="_Toc431387834"/>
      <w:bookmarkEnd w:id="9"/>
      <w:bookmarkEnd w:id="10"/>
      <w:r w:rsidRPr="00B96599">
        <w:rPr>
          <w:rFonts w:ascii="Arial" w:eastAsia="MS Mincho" w:hAnsi="Arial"/>
          <w:sz w:val="20"/>
          <w:szCs w:val="20"/>
        </w:rPr>
        <w:t xml:space="preserve">De </w:t>
      </w:r>
      <w:r w:rsidR="00485A96">
        <w:rPr>
          <w:rFonts w:ascii="Arial" w:eastAsia="MS Mincho" w:hAnsi="Arial"/>
          <w:sz w:val="20"/>
          <w:szCs w:val="20"/>
        </w:rPr>
        <w:t>a</w:t>
      </w:r>
      <w:r w:rsidRPr="00B96599">
        <w:rPr>
          <w:rFonts w:ascii="Arial" w:eastAsia="MS Mincho" w:hAnsi="Arial"/>
          <w:sz w:val="20"/>
          <w:szCs w:val="20"/>
        </w:rPr>
        <w:t>anbestedende dienst heeft het recht om:</w:t>
      </w:r>
      <w:bookmarkEnd w:id="11"/>
      <w:bookmarkEnd w:id="12"/>
      <w:bookmarkEnd w:id="13"/>
    </w:p>
    <w:p w14:paraId="4B43A5BE" w14:textId="77777777" w:rsidR="00B96599" w:rsidRPr="00B96599" w:rsidRDefault="00B96599" w:rsidP="00B96599">
      <w:pPr>
        <w:rPr>
          <w:rFonts w:ascii="Arial" w:eastAsia="MS Mincho" w:hAnsi="Arial"/>
          <w:sz w:val="20"/>
          <w:szCs w:val="20"/>
        </w:rPr>
      </w:pPr>
    </w:p>
    <w:p w14:paraId="7D3A4775" w14:textId="77777777" w:rsidR="00FC62FB" w:rsidRPr="00FC62FB" w:rsidRDefault="00FC62FB" w:rsidP="00FC62FB">
      <w:pPr>
        <w:numPr>
          <w:ilvl w:val="0"/>
          <w:numId w:val="9"/>
        </w:numPr>
        <w:rPr>
          <w:rFonts w:ascii="Arial" w:hAnsi="Arial" w:cs="Arial"/>
          <w:sz w:val="20"/>
          <w:szCs w:val="20"/>
        </w:rPr>
      </w:pPr>
      <w:bookmarkStart w:id="14" w:name="_Toc430628252"/>
      <w:bookmarkStart w:id="15" w:name="_Toc431299987"/>
      <w:bookmarkStart w:id="16" w:name="_Toc431387835"/>
      <w:r w:rsidRPr="00FC62FB">
        <w:rPr>
          <w:rFonts w:ascii="Arial" w:hAnsi="Arial" w:cs="Arial"/>
          <w:sz w:val="20"/>
          <w:szCs w:val="20"/>
        </w:rPr>
        <w:t>de aanbesteding van de gehele opdracht  in te trekken;</w:t>
      </w:r>
      <w:bookmarkEnd w:id="14"/>
      <w:bookmarkEnd w:id="15"/>
      <w:bookmarkEnd w:id="16"/>
      <w:r w:rsidRPr="00FC62FB">
        <w:rPr>
          <w:rFonts w:ascii="Arial" w:hAnsi="Arial" w:cs="Arial"/>
          <w:sz w:val="20"/>
          <w:szCs w:val="20"/>
        </w:rPr>
        <w:t xml:space="preserve"> </w:t>
      </w:r>
    </w:p>
    <w:p w14:paraId="3FD440C0" w14:textId="77777777" w:rsidR="00FC62FB" w:rsidRPr="00FC62FB" w:rsidRDefault="00FC62FB" w:rsidP="00FC62FB">
      <w:pPr>
        <w:numPr>
          <w:ilvl w:val="0"/>
          <w:numId w:val="9"/>
        </w:numPr>
        <w:rPr>
          <w:rFonts w:ascii="Arial" w:hAnsi="Arial" w:cs="Arial"/>
          <w:sz w:val="20"/>
          <w:szCs w:val="20"/>
        </w:rPr>
      </w:pPr>
      <w:bookmarkStart w:id="17" w:name="_Toc430628253"/>
      <w:bookmarkStart w:id="18" w:name="_Toc431299988"/>
      <w:bookmarkStart w:id="19" w:name="_Toc431387836"/>
      <w:r w:rsidRPr="00FC62FB">
        <w:rPr>
          <w:rFonts w:ascii="Arial" w:hAnsi="Arial" w:cs="Arial"/>
          <w:sz w:val="20"/>
          <w:szCs w:val="20"/>
        </w:rPr>
        <w:t>de gehele opdracht niet te gunnen;</w:t>
      </w:r>
      <w:bookmarkEnd w:id="17"/>
      <w:bookmarkEnd w:id="18"/>
      <w:bookmarkEnd w:id="19"/>
    </w:p>
    <w:p w14:paraId="4CC4D94B" w14:textId="77777777" w:rsidR="00FC62FB" w:rsidRDefault="00FC62FB" w:rsidP="00FC62FB">
      <w:pPr>
        <w:numPr>
          <w:ilvl w:val="0"/>
          <w:numId w:val="9"/>
        </w:numPr>
        <w:rPr>
          <w:rFonts w:ascii="Arial" w:hAnsi="Arial" w:cs="Arial"/>
          <w:sz w:val="20"/>
          <w:szCs w:val="20"/>
        </w:rPr>
      </w:pPr>
      <w:bookmarkStart w:id="20" w:name="_Toc430628254"/>
      <w:bookmarkStart w:id="21" w:name="_Toc431299989"/>
      <w:bookmarkStart w:id="22" w:name="_Toc431387837"/>
      <w:r w:rsidRPr="00FC62FB">
        <w:rPr>
          <w:rFonts w:ascii="Arial" w:hAnsi="Arial" w:cs="Arial"/>
          <w:sz w:val="20"/>
          <w:szCs w:val="20"/>
        </w:rPr>
        <w:t>de aanbestedingsprocedure aan te passen, waaronder een wijziging van de termijnen</w:t>
      </w:r>
      <w:bookmarkEnd w:id="20"/>
      <w:bookmarkEnd w:id="21"/>
      <w:bookmarkEnd w:id="22"/>
      <w:r w:rsidRPr="00FC62FB">
        <w:rPr>
          <w:rFonts w:ascii="Arial" w:hAnsi="Arial" w:cs="Arial"/>
          <w:sz w:val="20"/>
          <w:szCs w:val="20"/>
        </w:rPr>
        <w:t xml:space="preserve">. De </w:t>
      </w:r>
      <w:r>
        <w:rPr>
          <w:rFonts w:ascii="Arial" w:hAnsi="Arial" w:cs="Arial"/>
          <w:sz w:val="20"/>
          <w:szCs w:val="20"/>
        </w:rPr>
        <w:t>a</w:t>
      </w:r>
      <w:r w:rsidRPr="00FC62FB">
        <w:rPr>
          <w:rFonts w:ascii="Arial" w:hAnsi="Arial" w:cs="Arial"/>
          <w:sz w:val="20"/>
          <w:szCs w:val="20"/>
        </w:rPr>
        <w:t xml:space="preserve">anbestedende dienst zal hiervan alle </w:t>
      </w:r>
      <w:r>
        <w:rPr>
          <w:rFonts w:ascii="Arial" w:hAnsi="Arial" w:cs="Arial"/>
          <w:sz w:val="20"/>
          <w:szCs w:val="20"/>
        </w:rPr>
        <w:t>geïnteresseerden, gegadigden en inschrijvers</w:t>
      </w:r>
    </w:p>
    <w:p w14:paraId="36D10064" w14:textId="77777777" w:rsidR="00FC62FB" w:rsidRDefault="00FC62FB" w:rsidP="00FC62FB">
      <w:pPr>
        <w:ind w:left="720"/>
        <w:rPr>
          <w:rFonts w:ascii="Arial" w:hAnsi="Arial" w:cs="Arial"/>
          <w:sz w:val="20"/>
          <w:szCs w:val="20"/>
        </w:rPr>
      </w:pPr>
      <w:r w:rsidRPr="00FC62FB">
        <w:rPr>
          <w:rFonts w:ascii="Arial" w:hAnsi="Arial" w:cs="Arial"/>
          <w:sz w:val="20"/>
          <w:szCs w:val="20"/>
        </w:rPr>
        <w:t xml:space="preserve">via een </w:t>
      </w:r>
      <w:r w:rsidR="00485A96">
        <w:rPr>
          <w:rFonts w:ascii="Arial" w:hAnsi="Arial" w:cs="Arial"/>
          <w:sz w:val="20"/>
          <w:szCs w:val="20"/>
        </w:rPr>
        <w:t>n</w:t>
      </w:r>
      <w:r w:rsidRPr="00FC62FB">
        <w:rPr>
          <w:rFonts w:ascii="Arial" w:hAnsi="Arial" w:cs="Arial"/>
          <w:sz w:val="20"/>
          <w:szCs w:val="20"/>
        </w:rPr>
        <w:t xml:space="preserve">ota van </w:t>
      </w:r>
      <w:r w:rsidR="00485A96">
        <w:rPr>
          <w:rFonts w:ascii="Arial" w:hAnsi="Arial" w:cs="Arial"/>
          <w:sz w:val="20"/>
          <w:szCs w:val="20"/>
        </w:rPr>
        <w:t>i</w:t>
      </w:r>
      <w:r w:rsidRPr="00FC62FB">
        <w:rPr>
          <w:rFonts w:ascii="Arial" w:hAnsi="Arial" w:cs="Arial"/>
          <w:sz w:val="20"/>
          <w:szCs w:val="20"/>
        </w:rPr>
        <w:t>nlichtingen onverwijld in kenn</w:t>
      </w:r>
      <w:bookmarkStart w:id="23" w:name="_Toc431299990"/>
      <w:bookmarkStart w:id="24" w:name="_Toc431387838"/>
      <w:r w:rsidR="00396896">
        <w:rPr>
          <w:rFonts w:ascii="Arial" w:hAnsi="Arial" w:cs="Arial"/>
          <w:sz w:val="20"/>
          <w:szCs w:val="20"/>
        </w:rPr>
        <w:t>is stellen;</w:t>
      </w:r>
    </w:p>
    <w:p w14:paraId="0B08D69F" w14:textId="77777777" w:rsidR="00FE321F" w:rsidRDefault="00FE321F" w:rsidP="00FE321F">
      <w:pPr>
        <w:ind w:left="720"/>
        <w:rPr>
          <w:rFonts w:ascii="Arial" w:hAnsi="Arial" w:cs="Arial"/>
          <w:sz w:val="20"/>
          <w:szCs w:val="20"/>
        </w:rPr>
      </w:pPr>
    </w:p>
    <w:p w14:paraId="6D1E4084" w14:textId="77777777" w:rsidR="00396896" w:rsidRDefault="002527D4" w:rsidP="00EE5891">
      <w:pPr>
        <w:numPr>
          <w:ilvl w:val="0"/>
          <w:numId w:val="9"/>
        </w:numPr>
        <w:rPr>
          <w:rFonts w:ascii="Arial" w:hAnsi="Arial" w:cs="Arial"/>
          <w:sz w:val="20"/>
          <w:szCs w:val="20"/>
        </w:rPr>
      </w:pPr>
      <w:r>
        <w:rPr>
          <w:rFonts w:ascii="Arial" w:hAnsi="Arial" w:cs="Arial"/>
          <w:sz w:val="20"/>
          <w:szCs w:val="20"/>
        </w:rPr>
        <w:lastRenderedPageBreak/>
        <w:t>de opdracht</w:t>
      </w:r>
      <w:r w:rsidR="00485A96">
        <w:rPr>
          <w:rFonts w:ascii="Arial" w:hAnsi="Arial" w:cs="Arial"/>
          <w:sz w:val="20"/>
          <w:szCs w:val="20"/>
        </w:rPr>
        <w:t xml:space="preserve"> tot uiterlijk</w:t>
      </w:r>
      <w:r>
        <w:rPr>
          <w:rFonts w:ascii="Arial" w:hAnsi="Arial" w:cs="Arial"/>
          <w:sz w:val="20"/>
          <w:szCs w:val="20"/>
        </w:rPr>
        <w:t xml:space="preserve"> 10 kale</w:t>
      </w:r>
      <w:r w:rsidR="00396896">
        <w:rPr>
          <w:rFonts w:ascii="Arial" w:hAnsi="Arial" w:cs="Arial"/>
          <w:sz w:val="20"/>
          <w:szCs w:val="20"/>
        </w:rPr>
        <w:t>nderdagen voor de uiterste inschrijfdatum op detailniveau aan te passen. De aanbestedende dienst zal hiervan alle geïnteresseerden</w:t>
      </w:r>
      <w:r w:rsidR="00485A96">
        <w:rPr>
          <w:rFonts w:ascii="Arial" w:hAnsi="Arial" w:cs="Arial"/>
          <w:sz w:val="20"/>
          <w:szCs w:val="20"/>
        </w:rPr>
        <w:t>/</w:t>
      </w:r>
      <w:r w:rsidR="00396896">
        <w:rPr>
          <w:rFonts w:ascii="Arial" w:hAnsi="Arial" w:cs="Arial"/>
          <w:sz w:val="20"/>
          <w:szCs w:val="20"/>
        </w:rPr>
        <w:t>gegadigden</w:t>
      </w:r>
      <w:r w:rsidR="00485A96">
        <w:rPr>
          <w:rFonts w:ascii="Arial" w:hAnsi="Arial" w:cs="Arial"/>
          <w:sz w:val="20"/>
          <w:szCs w:val="20"/>
        </w:rPr>
        <w:t>/</w:t>
      </w:r>
      <w:r w:rsidR="00396896">
        <w:rPr>
          <w:rFonts w:ascii="Arial" w:hAnsi="Arial" w:cs="Arial"/>
          <w:sz w:val="20"/>
          <w:szCs w:val="20"/>
        </w:rPr>
        <w:t>inschrijvers via een Nota van Inlichtingen onverwijld in kennis stellen.</w:t>
      </w:r>
    </w:p>
    <w:bookmarkEnd w:id="23"/>
    <w:bookmarkEnd w:id="24"/>
    <w:p w14:paraId="3C9DEEFB" w14:textId="77777777" w:rsidR="00E070B2" w:rsidRPr="009B3B8E" w:rsidRDefault="00E070B2" w:rsidP="00E070B2">
      <w:pPr>
        <w:spacing w:before="360" w:after="120" w:line="264" w:lineRule="auto"/>
        <w:rPr>
          <w:rFonts w:ascii="Arial" w:eastAsia="MS Mincho" w:hAnsi="Arial"/>
          <w:b/>
          <w:sz w:val="28"/>
        </w:rPr>
      </w:pPr>
      <w:r w:rsidRPr="009B3B8E">
        <w:rPr>
          <w:rFonts w:ascii="Arial" w:eastAsia="MS Mincho" w:hAnsi="Arial"/>
          <w:b/>
          <w:sz w:val="28"/>
        </w:rPr>
        <w:t>2.</w:t>
      </w:r>
      <w:r w:rsidR="00EE3607" w:rsidRPr="009B3B8E">
        <w:rPr>
          <w:rFonts w:ascii="Arial" w:eastAsia="MS Mincho" w:hAnsi="Arial"/>
          <w:b/>
          <w:sz w:val="28"/>
        </w:rPr>
        <w:t>4</w:t>
      </w:r>
      <w:r w:rsidRPr="009B3B8E">
        <w:rPr>
          <w:rFonts w:ascii="Arial" w:eastAsia="MS Mincho" w:hAnsi="Arial"/>
          <w:b/>
          <w:sz w:val="28"/>
        </w:rPr>
        <w:tab/>
        <w:t>Over de aanbestedende dienst</w:t>
      </w:r>
      <w:bookmarkEnd w:id="6"/>
      <w:bookmarkEnd w:id="7"/>
    </w:p>
    <w:p w14:paraId="2EB7CA25" w14:textId="77777777" w:rsidR="00ED3D44" w:rsidRPr="003F6484" w:rsidRDefault="00ED3D44" w:rsidP="00ED3D44">
      <w:pPr>
        <w:spacing w:line="276" w:lineRule="auto"/>
        <w:rPr>
          <w:rFonts w:ascii="Arial" w:hAnsi="Arial" w:cs="Arial"/>
          <w:sz w:val="20"/>
          <w:szCs w:val="20"/>
          <w:lang w:eastAsia="nl-NL"/>
        </w:rPr>
      </w:pPr>
      <w:bookmarkStart w:id="25" w:name="_Toc304796007"/>
      <w:bookmarkStart w:id="26" w:name="_Toc358278459"/>
    </w:p>
    <w:p w14:paraId="5BD2B393" w14:textId="331187CA" w:rsidR="00ED3D44" w:rsidRPr="003F6484" w:rsidRDefault="00ED3D44" w:rsidP="00ED3D44">
      <w:pPr>
        <w:spacing w:line="276" w:lineRule="auto"/>
        <w:rPr>
          <w:rFonts w:ascii="Arial" w:hAnsi="Arial" w:cs="Arial"/>
          <w:sz w:val="20"/>
          <w:szCs w:val="20"/>
          <w:lang w:eastAsia="nl-NL"/>
        </w:rPr>
      </w:pPr>
      <w:r w:rsidRPr="003F6484">
        <w:rPr>
          <w:rFonts w:ascii="Arial" w:hAnsi="Arial" w:cs="Arial"/>
          <w:sz w:val="20"/>
          <w:szCs w:val="20"/>
          <w:lang w:eastAsia="nl-NL"/>
        </w:rPr>
        <w:t xml:space="preserve">Voor uitgebreide informatie over </w:t>
      </w:r>
      <w:r w:rsidR="001F7DE1">
        <w:rPr>
          <w:rFonts w:ascii="Arial" w:hAnsi="Arial" w:cs="Arial"/>
          <w:sz w:val="20"/>
          <w:szCs w:val="20"/>
          <w:lang w:eastAsia="nl-NL"/>
        </w:rPr>
        <w:t xml:space="preserve">NV Juva </w:t>
      </w:r>
      <w:r w:rsidRPr="003F6484">
        <w:rPr>
          <w:rFonts w:ascii="Arial" w:hAnsi="Arial" w:cs="Arial"/>
          <w:sz w:val="20"/>
          <w:szCs w:val="20"/>
          <w:lang w:eastAsia="nl-NL"/>
        </w:rPr>
        <w:t xml:space="preserve">wordt verwezen naar de website </w:t>
      </w:r>
      <w:r w:rsidR="00C30366">
        <w:rPr>
          <w:rFonts w:ascii="Arial" w:hAnsi="Arial" w:cs="Arial"/>
          <w:sz w:val="20"/>
          <w:szCs w:val="20"/>
          <w:lang w:eastAsia="nl-NL"/>
        </w:rPr>
        <w:t>: www.juva.nl</w:t>
      </w:r>
    </w:p>
    <w:p w14:paraId="3D3FE8D7" w14:textId="77777777" w:rsidR="00C303B6" w:rsidRPr="00C303B6" w:rsidRDefault="00E070B2" w:rsidP="00C303B6">
      <w:pPr>
        <w:spacing w:before="360" w:after="120" w:line="264" w:lineRule="auto"/>
        <w:rPr>
          <w:rFonts w:ascii="Arial" w:eastAsia="MS Mincho" w:hAnsi="Arial"/>
          <w:b/>
          <w:sz w:val="28"/>
        </w:rPr>
      </w:pPr>
      <w:r w:rsidRPr="009B3B8E">
        <w:rPr>
          <w:rFonts w:ascii="Arial" w:eastAsia="MS Mincho" w:hAnsi="Arial"/>
          <w:b/>
          <w:sz w:val="28"/>
        </w:rPr>
        <w:t>2.</w:t>
      </w:r>
      <w:r w:rsidR="00EE3607" w:rsidRPr="009B3B8E">
        <w:rPr>
          <w:rFonts w:ascii="Arial" w:eastAsia="MS Mincho" w:hAnsi="Arial"/>
          <w:b/>
          <w:sz w:val="28"/>
        </w:rPr>
        <w:t>5</w:t>
      </w:r>
      <w:r w:rsidRPr="009B3B8E">
        <w:rPr>
          <w:rFonts w:ascii="Arial" w:eastAsia="MS Mincho" w:hAnsi="Arial"/>
          <w:b/>
          <w:sz w:val="28"/>
        </w:rPr>
        <w:tab/>
        <w:t>Over de opdracht</w:t>
      </w:r>
      <w:bookmarkEnd w:id="25"/>
      <w:bookmarkEnd w:id="26"/>
    </w:p>
    <w:p w14:paraId="57D46329" w14:textId="77777777" w:rsidR="00C303B6" w:rsidRPr="00515AEA" w:rsidRDefault="00C303B6" w:rsidP="00C30366">
      <w:pPr>
        <w:rPr>
          <w:rFonts w:ascii="Arial" w:eastAsia="MS Mincho" w:hAnsi="Arial"/>
          <w:sz w:val="20"/>
        </w:rPr>
      </w:pPr>
      <w:r w:rsidRPr="00515AEA">
        <w:rPr>
          <w:rFonts w:ascii="Arial" w:eastAsia="MS Mincho" w:hAnsi="Arial"/>
          <w:sz w:val="20"/>
        </w:rPr>
        <w:t xml:space="preserve">Naast </w:t>
      </w:r>
      <w:r w:rsidR="00C30366" w:rsidRPr="00515AEA">
        <w:rPr>
          <w:rFonts w:ascii="Arial" w:eastAsia="MS Mincho" w:hAnsi="Arial"/>
          <w:sz w:val="20"/>
        </w:rPr>
        <w:t>een brandverzekering op basis van een “All Risks” dekking ten behoeve van de gebouwen, bedrijfsuitrusting/inventaris en bijzondere kosten en der</w:t>
      </w:r>
      <w:r w:rsidR="00F80F58" w:rsidRPr="00515AEA">
        <w:rPr>
          <w:rFonts w:ascii="Arial" w:eastAsia="MS Mincho" w:hAnsi="Arial"/>
          <w:sz w:val="20"/>
        </w:rPr>
        <w:t>gelijke van N.V. Juva, incluis M</w:t>
      </w:r>
      <w:r w:rsidR="00C30366" w:rsidRPr="00515AEA">
        <w:rPr>
          <w:rFonts w:ascii="Arial" w:eastAsia="MS Mincho" w:hAnsi="Arial"/>
          <w:sz w:val="20"/>
        </w:rPr>
        <w:t>achineschade dekking</w:t>
      </w:r>
      <w:r w:rsidRPr="00515AEA">
        <w:rPr>
          <w:rFonts w:ascii="Arial" w:eastAsia="MS Mincho" w:hAnsi="Arial"/>
          <w:sz w:val="20"/>
        </w:rPr>
        <w:t xml:space="preserve">, zal als alternatief tervens een brandverzekering worden uitgevraagd op basis van </w:t>
      </w:r>
      <w:r w:rsidR="00F80F58" w:rsidRPr="00515AEA">
        <w:rPr>
          <w:rFonts w:ascii="Arial" w:eastAsia="MS Mincho" w:hAnsi="Arial"/>
          <w:sz w:val="20"/>
        </w:rPr>
        <w:t>“All Risks” dekking zonder Machineschade.</w:t>
      </w:r>
      <w:r w:rsidR="00C30366" w:rsidRPr="00515AEA">
        <w:rPr>
          <w:rFonts w:ascii="Arial" w:eastAsia="MS Mincho" w:hAnsi="Arial"/>
          <w:sz w:val="20"/>
        </w:rPr>
        <w:t xml:space="preserve"> </w:t>
      </w:r>
    </w:p>
    <w:p w14:paraId="09ECFAAF" w14:textId="77777777" w:rsidR="00C30366" w:rsidRPr="00515AEA" w:rsidRDefault="00C30366" w:rsidP="00C30366">
      <w:pPr>
        <w:rPr>
          <w:rFonts w:ascii="Arial" w:eastAsia="MS Mincho" w:hAnsi="Arial"/>
          <w:sz w:val="20"/>
        </w:rPr>
      </w:pPr>
      <w:r w:rsidRPr="00515AEA">
        <w:rPr>
          <w:rFonts w:ascii="Arial" w:eastAsia="MS Mincho" w:hAnsi="Arial"/>
          <w:sz w:val="20"/>
        </w:rPr>
        <w:t xml:space="preserve">De totaal verzekerde som van deze opdracht bedraagt op basis van de huidige inzichten circa  </w:t>
      </w:r>
    </w:p>
    <w:p w14:paraId="6359B66E" w14:textId="487183AB" w:rsidR="00C30366" w:rsidRPr="00C30366" w:rsidRDefault="00C30366" w:rsidP="00C30366">
      <w:pPr>
        <w:rPr>
          <w:rFonts w:ascii="Arial" w:eastAsia="MS Mincho" w:hAnsi="Arial"/>
          <w:sz w:val="20"/>
        </w:rPr>
      </w:pPr>
      <w:r w:rsidRPr="00515AEA">
        <w:rPr>
          <w:rFonts w:ascii="Arial" w:eastAsia="MS Mincho" w:hAnsi="Arial"/>
          <w:sz w:val="20"/>
        </w:rPr>
        <w:t>EUR 1</w:t>
      </w:r>
      <w:r w:rsidR="002A1F63" w:rsidRPr="00515AEA">
        <w:rPr>
          <w:rFonts w:ascii="Arial" w:eastAsia="MS Mincho" w:hAnsi="Arial"/>
          <w:sz w:val="20"/>
        </w:rPr>
        <w:t>96.588.900,00</w:t>
      </w:r>
      <w:r w:rsidRPr="00515AEA">
        <w:rPr>
          <w:rFonts w:ascii="Arial" w:eastAsia="MS Mincho" w:hAnsi="Arial"/>
          <w:sz w:val="20"/>
        </w:rPr>
        <w:t>. Aan deze bedragen kunnen geen rechten worden ontleend.</w:t>
      </w:r>
      <w:r w:rsidRPr="00C30366">
        <w:rPr>
          <w:rFonts w:ascii="Arial" w:eastAsia="MS Mincho" w:hAnsi="Arial"/>
          <w:sz w:val="20"/>
        </w:rPr>
        <w:t xml:space="preserve"> </w:t>
      </w:r>
    </w:p>
    <w:p w14:paraId="03B89645" w14:textId="77777777" w:rsidR="00C30366" w:rsidRPr="00C30366" w:rsidRDefault="00C30366" w:rsidP="00C30366">
      <w:pPr>
        <w:rPr>
          <w:rFonts w:ascii="Arial" w:eastAsia="MS Mincho" w:hAnsi="Arial"/>
          <w:sz w:val="20"/>
        </w:rPr>
      </w:pPr>
    </w:p>
    <w:p w14:paraId="5B6995A7" w14:textId="02E98949" w:rsidR="00EE2E6B" w:rsidRDefault="00C30366" w:rsidP="00C30366">
      <w:pPr>
        <w:rPr>
          <w:rFonts w:ascii="Arial" w:eastAsia="MS Mincho" w:hAnsi="Arial"/>
          <w:sz w:val="20"/>
        </w:rPr>
      </w:pPr>
      <w:r w:rsidRPr="00C30366">
        <w:rPr>
          <w:rFonts w:ascii="Arial" w:eastAsia="MS Mincho" w:hAnsi="Arial"/>
          <w:sz w:val="20"/>
        </w:rPr>
        <w:t>Het betreft een overeenkomst voor een periode van 24 maanden met stilzwijgende verlenging telkens voor een termijn van 12 maanden.</w:t>
      </w:r>
      <w:r w:rsidR="00C303B6">
        <w:rPr>
          <w:rFonts w:ascii="Arial" w:eastAsia="MS Mincho" w:hAnsi="Arial"/>
          <w:sz w:val="20"/>
        </w:rPr>
        <w:t xml:space="preserve"> </w:t>
      </w:r>
    </w:p>
    <w:p w14:paraId="7C9F1788" w14:textId="77777777" w:rsidR="009B3B8E" w:rsidRDefault="009B3B8E" w:rsidP="002C24BC">
      <w:pPr>
        <w:rPr>
          <w:rFonts w:ascii="Arial" w:eastAsia="MS Mincho" w:hAnsi="Arial"/>
          <w:sz w:val="20"/>
        </w:rPr>
      </w:pPr>
    </w:p>
    <w:p w14:paraId="7E56C3E0" w14:textId="77777777" w:rsidR="00C94B0D" w:rsidRPr="00515AEA" w:rsidRDefault="00C94B0D" w:rsidP="002C24BC">
      <w:pPr>
        <w:rPr>
          <w:rFonts w:ascii="Arial" w:eastAsia="MS Mincho" w:hAnsi="Arial"/>
          <w:sz w:val="20"/>
        </w:rPr>
      </w:pPr>
      <w:r w:rsidRPr="00515AEA">
        <w:rPr>
          <w:rFonts w:ascii="Arial" w:eastAsia="MS Mincho" w:hAnsi="Arial"/>
          <w:sz w:val="20"/>
        </w:rPr>
        <w:t xml:space="preserve">Daarnaast </w:t>
      </w:r>
      <w:r w:rsidR="00BA4617" w:rsidRPr="00515AEA">
        <w:rPr>
          <w:rFonts w:ascii="Arial" w:eastAsia="MS Mincho" w:hAnsi="Arial"/>
          <w:sz w:val="20"/>
        </w:rPr>
        <w:t>wenst</w:t>
      </w:r>
      <w:r w:rsidRPr="00515AEA">
        <w:rPr>
          <w:rFonts w:ascii="Arial" w:eastAsia="MS Mincho" w:hAnsi="Arial"/>
          <w:sz w:val="20"/>
        </w:rPr>
        <w:t xml:space="preserve"> de aanbestedende dienst een zogenaamde “wachtkamerovereenkomst” </w:t>
      </w:r>
      <w:r w:rsidR="00BA4617" w:rsidRPr="00515AEA">
        <w:rPr>
          <w:rFonts w:ascii="Arial" w:eastAsia="MS Mincho" w:hAnsi="Arial"/>
          <w:sz w:val="20"/>
        </w:rPr>
        <w:t xml:space="preserve">te sluiten </w:t>
      </w:r>
      <w:r w:rsidRPr="00515AEA">
        <w:rPr>
          <w:rFonts w:ascii="Arial" w:eastAsia="MS Mincho" w:hAnsi="Arial"/>
          <w:sz w:val="20"/>
        </w:rPr>
        <w:t xml:space="preserve">met alle inschrijvers die niet voor opdrachtverstrekking in aanmerking komen. Een afgewezen inschrijver is </w:t>
      </w:r>
      <w:r w:rsidRPr="00515AEA">
        <w:rPr>
          <w:rFonts w:ascii="Arial" w:eastAsia="MS Mincho" w:hAnsi="Arial"/>
          <w:sz w:val="20"/>
          <w:u w:val="single"/>
        </w:rPr>
        <w:t>niet verplicht</w:t>
      </w:r>
      <w:r w:rsidRPr="00515AEA">
        <w:rPr>
          <w:rFonts w:ascii="Arial" w:eastAsia="MS Mincho" w:hAnsi="Arial"/>
          <w:sz w:val="20"/>
        </w:rPr>
        <w:t xml:space="preserve"> zo’n wachtkamerovereenkomst aan te gaan met de aanbestedende dienst.</w:t>
      </w:r>
    </w:p>
    <w:p w14:paraId="61A551CC" w14:textId="77777777" w:rsidR="00C94B0D" w:rsidRPr="00515AEA" w:rsidRDefault="00C94B0D" w:rsidP="002C24BC">
      <w:pPr>
        <w:rPr>
          <w:rFonts w:ascii="Arial" w:eastAsia="MS Mincho" w:hAnsi="Arial"/>
          <w:sz w:val="20"/>
        </w:rPr>
      </w:pPr>
    </w:p>
    <w:p w14:paraId="1E3FEED4" w14:textId="77777777" w:rsidR="00BA4617" w:rsidRDefault="00C94B0D" w:rsidP="002C24BC">
      <w:pPr>
        <w:rPr>
          <w:rFonts w:ascii="Arial" w:eastAsia="MS Mincho" w:hAnsi="Arial"/>
          <w:sz w:val="20"/>
        </w:rPr>
      </w:pPr>
      <w:r w:rsidRPr="00515AEA">
        <w:rPr>
          <w:rFonts w:ascii="Arial" w:eastAsia="MS Mincho" w:hAnsi="Arial"/>
          <w:sz w:val="20"/>
        </w:rPr>
        <w:t>De wachtkamerovereenkomst wordt gesloten voor de situatie waarin een aandeel in de verzekeringsovereenkomst door opzegging vrijvalt. De aanbestedende dienst kan in dat geval besluiten om de inschrijvers die een wachtkamerovereenkomst zijn aangegaan, te vragen het vrijgevallen aandeel over te nemen. De aanbestedende dienst zal die vraag stellen aan de afgewezen inschrijvers in aflopende volgorde van</w:t>
      </w:r>
      <w:r w:rsidR="00BA4617" w:rsidRPr="00515AEA">
        <w:rPr>
          <w:rFonts w:ascii="Arial" w:eastAsia="MS Mincho" w:hAnsi="Arial"/>
          <w:sz w:val="20"/>
        </w:rPr>
        <w:t xml:space="preserve"> hun plaats in</w:t>
      </w:r>
      <w:r w:rsidRPr="00515AEA">
        <w:rPr>
          <w:rFonts w:ascii="Arial" w:eastAsia="MS Mincho" w:hAnsi="Arial"/>
          <w:sz w:val="20"/>
        </w:rPr>
        <w:t xml:space="preserve"> de </w:t>
      </w:r>
      <w:r w:rsidR="00BA4617" w:rsidRPr="00515AEA">
        <w:rPr>
          <w:rFonts w:ascii="Arial" w:eastAsia="MS Mincho" w:hAnsi="Arial"/>
          <w:sz w:val="20"/>
        </w:rPr>
        <w:t xml:space="preserve">uitkomst </w:t>
      </w:r>
      <w:r w:rsidRPr="00515AEA">
        <w:rPr>
          <w:rFonts w:ascii="Arial" w:eastAsia="MS Mincho" w:hAnsi="Arial"/>
          <w:sz w:val="20"/>
        </w:rPr>
        <w:t>van de aanbesteding. De betreffende inschrijver</w:t>
      </w:r>
      <w:r w:rsidR="00BA4617" w:rsidRPr="00515AEA">
        <w:rPr>
          <w:rFonts w:ascii="Arial" w:eastAsia="MS Mincho" w:hAnsi="Arial"/>
          <w:sz w:val="20"/>
        </w:rPr>
        <w:t xml:space="preserve"> mag zelf bepalen of hij het vrijgevallen aandeel overneemt (op basis van zijn inschrijving op de aanbesteding) of niet. </w:t>
      </w:r>
      <w:r w:rsidRPr="00515AEA">
        <w:rPr>
          <w:rFonts w:ascii="Arial" w:eastAsia="MS Mincho" w:hAnsi="Arial"/>
          <w:sz w:val="20"/>
        </w:rPr>
        <w:t xml:space="preserve">De </w:t>
      </w:r>
      <w:r w:rsidR="00BA4617" w:rsidRPr="00515AEA">
        <w:rPr>
          <w:rFonts w:ascii="Arial" w:eastAsia="MS Mincho" w:hAnsi="Arial"/>
          <w:sz w:val="20"/>
        </w:rPr>
        <w:t>a</w:t>
      </w:r>
      <w:r w:rsidRPr="00515AEA">
        <w:rPr>
          <w:rFonts w:ascii="Arial" w:eastAsia="MS Mincho" w:hAnsi="Arial"/>
          <w:sz w:val="20"/>
        </w:rPr>
        <w:t xml:space="preserve">anbestedende </w:t>
      </w:r>
      <w:r w:rsidR="00BA4617" w:rsidRPr="00515AEA">
        <w:rPr>
          <w:rFonts w:ascii="Arial" w:eastAsia="MS Mincho" w:hAnsi="Arial"/>
          <w:sz w:val="20"/>
        </w:rPr>
        <w:t>d</w:t>
      </w:r>
      <w:r w:rsidRPr="00515AEA">
        <w:rPr>
          <w:rFonts w:ascii="Arial" w:eastAsia="MS Mincho" w:hAnsi="Arial"/>
          <w:sz w:val="20"/>
        </w:rPr>
        <w:t>ienst kan bij het</w:t>
      </w:r>
      <w:r w:rsidR="00BA4617" w:rsidRPr="00515AEA">
        <w:rPr>
          <w:rFonts w:ascii="Arial" w:eastAsia="MS Mincho" w:hAnsi="Arial"/>
          <w:sz w:val="20"/>
        </w:rPr>
        <w:t xml:space="preserve"> vrijvallen van een aandeel overigens ook besluiten om dat deel van de opdracht</w:t>
      </w:r>
      <w:r w:rsidRPr="00515AEA">
        <w:rPr>
          <w:rFonts w:ascii="Arial" w:eastAsia="MS Mincho" w:hAnsi="Arial"/>
          <w:sz w:val="20"/>
        </w:rPr>
        <w:t xml:space="preserve"> opnieuw in de markt te zetten. </w:t>
      </w:r>
      <w:r w:rsidR="00BA4617" w:rsidRPr="00515AEA">
        <w:rPr>
          <w:rFonts w:ascii="Arial" w:eastAsia="MS Mincho" w:hAnsi="Arial"/>
          <w:sz w:val="20"/>
        </w:rPr>
        <w:t>In beide situaties blijft de verzekeringsovereenkomst met de blijvende opdrachtnemers in stand.</w:t>
      </w:r>
    </w:p>
    <w:p w14:paraId="15BA0E30" w14:textId="77777777" w:rsidR="00A92AF8" w:rsidRPr="00497C91" w:rsidRDefault="002527D4" w:rsidP="002C24BC">
      <w:pPr>
        <w:spacing w:before="360" w:after="120"/>
        <w:rPr>
          <w:rFonts w:ascii="Arial" w:eastAsia="MS Mincho" w:hAnsi="Arial"/>
          <w:b/>
          <w:sz w:val="28"/>
        </w:rPr>
      </w:pPr>
      <w:bookmarkStart w:id="27" w:name="_Toc209236233"/>
      <w:bookmarkStart w:id="28" w:name="_Toc212270700"/>
      <w:bookmarkStart w:id="29" w:name="_Toc304796008"/>
      <w:bookmarkStart w:id="30" w:name="_Toc358278460"/>
      <w:r w:rsidRPr="00497C91">
        <w:rPr>
          <w:rFonts w:ascii="Arial" w:eastAsia="MS Mincho" w:hAnsi="Arial"/>
          <w:b/>
          <w:sz w:val="28"/>
        </w:rPr>
        <w:t>2.</w:t>
      </w:r>
      <w:r w:rsidR="00EE3607" w:rsidRPr="00497C91">
        <w:rPr>
          <w:rFonts w:ascii="Arial" w:eastAsia="MS Mincho" w:hAnsi="Arial"/>
          <w:b/>
          <w:sz w:val="28"/>
        </w:rPr>
        <w:t>6</w:t>
      </w:r>
      <w:r w:rsidRPr="00497C91">
        <w:rPr>
          <w:rFonts w:ascii="Arial" w:eastAsia="MS Mincho" w:hAnsi="Arial"/>
          <w:b/>
          <w:sz w:val="28"/>
        </w:rPr>
        <w:tab/>
        <w:t>Aon</w:t>
      </w:r>
    </w:p>
    <w:p w14:paraId="1DBF12BE" w14:textId="77777777" w:rsidR="002527D4" w:rsidRPr="002C24BC" w:rsidRDefault="00C30366" w:rsidP="002C24BC">
      <w:pPr>
        <w:rPr>
          <w:rFonts w:ascii="Arial" w:eastAsia="MS Mincho" w:hAnsi="Arial"/>
          <w:sz w:val="20"/>
        </w:rPr>
      </w:pPr>
      <w:r>
        <w:rPr>
          <w:rFonts w:ascii="Arial" w:eastAsia="MS Mincho" w:hAnsi="Arial"/>
          <w:sz w:val="20"/>
        </w:rPr>
        <w:t>N.V. Juva</w:t>
      </w:r>
      <w:r w:rsidR="00381F50">
        <w:rPr>
          <w:rFonts w:ascii="Arial" w:eastAsia="MS Mincho" w:hAnsi="Arial"/>
          <w:sz w:val="20"/>
        </w:rPr>
        <w:t xml:space="preserve"> </w:t>
      </w:r>
      <w:r w:rsidR="002527D4">
        <w:rPr>
          <w:rFonts w:ascii="Arial" w:eastAsia="MS Mincho" w:hAnsi="Arial"/>
          <w:sz w:val="20"/>
        </w:rPr>
        <w:t>heeft Aon aangesteld als makelaar in assur</w:t>
      </w:r>
      <w:r w:rsidR="007C491C">
        <w:rPr>
          <w:rFonts w:ascii="Arial" w:eastAsia="MS Mincho" w:hAnsi="Arial"/>
          <w:sz w:val="20"/>
        </w:rPr>
        <w:t xml:space="preserve">antiën. Deze verzekering wordt </w:t>
      </w:r>
      <w:r w:rsidR="002527D4">
        <w:rPr>
          <w:rFonts w:ascii="Arial" w:eastAsia="MS Mincho" w:hAnsi="Arial"/>
          <w:sz w:val="20"/>
        </w:rPr>
        <w:t>via bemiddeling van Aon gesloten en beheer</w:t>
      </w:r>
      <w:r w:rsidR="007D4056">
        <w:rPr>
          <w:rFonts w:ascii="Arial" w:eastAsia="MS Mincho" w:hAnsi="Arial"/>
          <w:sz w:val="20"/>
        </w:rPr>
        <w:t>d</w:t>
      </w:r>
      <w:r w:rsidR="002527D4">
        <w:rPr>
          <w:rFonts w:ascii="Arial" w:eastAsia="MS Mincho" w:hAnsi="Arial"/>
          <w:sz w:val="20"/>
        </w:rPr>
        <w:t>. Aon voert namens de aanbestedende dienst deze aanbestedingsprocedure uit.</w:t>
      </w:r>
    </w:p>
    <w:p w14:paraId="463ECB8E" w14:textId="77777777" w:rsidR="00E070B2" w:rsidRPr="00E070B2" w:rsidRDefault="002C24BC" w:rsidP="00E070B2">
      <w:pPr>
        <w:spacing w:before="360" w:after="120" w:line="264" w:lineRule="auto"/>
        <w:rPr>
          <w:rFonts w:ascii="Arial" w:eastAsia="MS Mincho" w:hAnsi="Arial"/>
          <w:b/>
          <w:color w:val="E11B22"/>
          <w:sz w:val="32"/>
        </w:rPr>
      </w:pPr>
      <w:r>
        <w:rPr>
          <w:rFonts w:ascii="Arial" w:eastAsia="MS Mincho" w:hAnsi="Arial"/>
          <w:b/>
          <w:color w:val="E11B22"/>
          <w:sz w:val="32"/>
        </w:rPr>
        <w:br w:type="page"/>
      </w:r>
      <w:r w:rsidR="00E070B2" w:rsidRPr="00E070B2">
        <w:rPr>
          <w:rFonts w:ascii="Arial" w:eastAsia="MS Mincho" w:hAnsi="Arial"/>
          <w:b/>
          <w:color w:val="E11B22"/>
          <w:sz w:val="32"/>
        </w:rPr>
        <w:lastRenderedPageBreak/>
        <w:t>3</w:t>
      </w:r>
      <w:r w:rsidR="00E070B2" w:rsidRPr="00E070B2">
        <w:rPr>
          <w:rFonts w:ascii="Arial" w:eastAsia="MS Mincho" w:hAnsi="Arial"/>
          <w:b/>
          <w:color w:val="E11B22"/>
          <w:sz w:val="32"/>
        </w:rPr>
        <w:tab/>
      </w:r>
      <w:bookmarkEnd w:id="27"/>
      <w:bookmarkEnd w:id="28"/>
      <w:r w:rsidR="00E070B2" w:rsidRPr="00E070B2">
        <w:rPr>
          <w:rFonts w:ascii="Arial" w:eastAsia="MS Mincho" w:hAnsi="Arial"/>
          <w:b/>
          <w:color w:val="E11B22"/>
          <w:sz w:val="32"/>
        </w:rPr>
        <w:t>De procedure</w:t>
      </w:r>
      <w:bookmarkEnd w:id="29"/>
      <w:bookmarkEnd w:id="30"/>
    </w:p>
    <w:p w14:paraId="7213D9D4" w14:textId="77777777" w:rsidR="00527C1D" w:rsidRDefault="00527C1D" w:rsidP="00527C1D">
      <w:pPr>
        <w:tabs>
          <w:tab w:val="num" w:pos="426"/>
        </w:tabs>
        <w:spacing w:line="240" w:lineRule="atLeast"/>
        <w:rPr>
          <w:rFonts w:ascii="Arial" w:hAnsi="Arial" w:cs="Arial"/>
          <w:sz w:val="20"/>
        </w:rPr>
      </w:pPr>
      <w:bookmarkStart w:id="31" w:name="_Toc304796009"/>
      <w:bookmarkStart w:id="32" w:name="_Toc358278461"/>
    </w:p>
    <w:p w14:paraId="7E9892A6" w14:textId="77777777" w:rsidR="00757B67" w:rsidRPr="009B3B8E" w:rsidRDefault="00527C1D" w:rsidP="00757B67">
      <w:pPr>
        <w:tabs>
          <w:tab w:val="num" w:pos="426"/>
        </w:tabs>
        <w:spacing w:line="240" w:lineRule="atLeast"/>
        <w:rPr>
          <w:rFonts w:ascii="Arial" w:hAnsi="Arial" w:cs="Arial"/>
          <w:sz w:val="20"/>
        </w:rPr>
      </w:pPr>
      <w:r w:rsidRPr="009B3B8E">
        <w:rPr>
          <w:rFonts w:ascii="Arial" w:eastAsia="MS Mincho" w:hAnsi="Arial"/>
          <w:b/>
          <w:sz w:val="28"/>
        </w:rPr>
        <w:t>3.1</w:t>
      </w:r>
      <w:r w:rsidRPr="009B3B8E">
        <w:rPr>
          <w:rFonts w:ascii="Arial" w:eastAsia="MS Mincho" w:hAnsi="Arial"/>
          <w:b/>
          <w:sz w:val="28"/>
        </w:rPr>
        <w:tab/>
      </w:r>
      <w:r w:rsidR="00BE76BB" w:rsidRPr="009B3B8E">
        <w:rPr>
          <w:rFonts w:ascii="Arial" w:eastAsia="MS Mincho" w:hAnsi="Arial"/>
          <w:b/>
          <w:sz w:val="28"/>
        </w:rPr>
        <w:tab/>
        <w:t>TenderNed</w:t>
      </w:r>
    </w:p>
    <w:p w14:paraId="3E3ED53A" w14:textId="77777777" w:rsidR="00757B67" w:rsidRDefault="00757B67" w:rsidP="00757B67">
      <w:pPr>
        <w:tabs>
          <w:tab w:val="num" w:pos="426"/>
        </w:tabs>
        <w:spacing w:line="240" w:lineRule="atLeast"/>
        <w:rPr>
          <w:rFonts w:ascii="Arial" w:hAnsi="Arial" w:cs="Arial"/>
          <w:sz w:val="20"/>
        </w:rPr>
      </w:pPr>
    </w:p>
    <w:p w14:paraId="0B86F3B5" w14:textId="77777777" w:rsidR="00757B67" w:rsidRDefault="002527D4" w:rsidP="002C24BC">
      <w:pPr>
        <w:tabs>
          <w:tab w:val="num" w:pos="426"/>
        </w:tabs>
        <w:rPr>
          <w:rFonts w:ascii="Arial" w:hAnsi="Arial" w:cs="Arial"/>
          <w:sz w:val="20"/>
        </w:rPr>
      </w:pPr>
      <w:r>
        <w:rPr>
          <w:rFonts w:ascii="Arial" w:eastAsia="MS Mincho" w:hAnsi="Arial"/>
          <w:sz w:val="20"/>
          <w:szCs w:val="20"/>
        </w:rPr>
        <w:t>Deze aanbesteding zal geheel digitaal online plaatsvinden gebruik makende van het inkoo</w:t>
      </w:r>
      <w:r w:rsidR="008C6DF3">
        <w:rPr>
          <w:rFonts w:ascii="Arial" w:eastAsia="MS Mincho" w:hAnsi="Arial"/>
          <w:sz w:val="20"/>
          <w:szCs w:val="20"/>
        </w:rPr>
        <w:t>p</w:t>
      </w:r>
      <w:r>
        <w:rPr>
          <w:rFonts w:ascii="Arial" w:eastAsia="MS Mincho" w:hAnsi="Arial"/>
          <w:sz w:val="20"/>
          <w:szCs w:val="20"/>
        </w:rPr>
        <w:t xml:space="preserve">platform TenderNed. Het is uitsluitend toegestaan het </w:t>
      </w:r>
      <w:r w:rsidR="00B51F3F">
        <w:rPr>
          <w:rFonts w:ascii="Arial" w:eastAsia="MS Mincho" w:hAnsi="Arial"/>
          <w:sz w:val="20"/>
          <w:szCs w:val="20"/>
        </w:rPr>
        <w:t>v</w:t>
      </w:r>
      <w:r>
        <w:rPr>
          <w:rFonts w:ascii="Arial" w:eastAsia="MS Mincho" w:hAnsi="Arial"/>
          <w:sz w:val="20"/>
          <w:szCs w:val="20"/>
        </w:rPr>
        <w:t>erzoek tot deelneming, de inschrijving en vragen/opmerkingen digitaal in te dienen middels het platform TenderNed.</w:t>
      </w:r>
    </w:p>
    <w:p w14:paraId="53400DDE" w14:textId="77777777" w:rsidR="00757B67" w:rsidRDefault="00757B67" w:rsidP="002C24BC">
      <w:pPr>
        <w:tabs>
          <w:tab w:val="num" w:pos="426"/>
        </w:tabs>
        <w:rPr>
          <w:rFonts w:ascii="Arial" w:hAnsi="Arial" w:cs="Arial"/>
          <w:sz w:val="20"/>
        </w:rPr>
      </w:pPr>
    </w:p>
    <w:p w14:paraId="5B60D071" w14:textId="77777777" w:rsidR="00757B67" w:rsidRPr="00757B67" w:rsidRDefault="007D4056" w:rsidP="002C24BC">
      <w:pPr>
        <w:tabs>
          <w:tab w:val="num" w:pos="426"/>
        </w:tabs>
        <w:rPr>
          <w:rFonts w:ascii="Arial" w:hAnsi="Arial" w:cs="Arial"/>
          <w:sz w:val="20"/>
        </w:rPr>
      </w:pPr>
      <w:r>
        <w:rPr>
          <w:rFonts w:ascii="Arial" w:eastAsia="MS Mincho" w:hAnsi="Arial" w:cs="Arial"/>
          <w:sz w:val="20"/>
          <w:szCs w:val="20"/>
        </w:rPr>
        <w:t xml:space="preserve">Geïnteresseerden dienen </w:t>
      </w:r>
      <w:r w:rsidR="002527D4" w:rsidRPr="00703E2E">
        <w:rPr>
          <w:rFonts w:ascii="Arial" w:eastAsia="MS Mincho" w:hAnsi="Arial" w:cs="Arial"/>
          <w:sz w:val="20"/>
          <w:szCs w:val="20"/>
        </w:rPr>
        <w:t xml:space="preserve">zich voldoende op de hoogte te stellen van de werking van TenderNed om adequaat aan de aanbestedingsprocedure te kunnen deelnemen en alle noodzakelijke handelingen binnen de gestelde termijnen correct te kunnen verrichten. Hoe TenderNed werkt wordt toegelicht op de website onder de tab </w:t>
      </w:r>
      <w:r w:rsidR="0042735F">
        <w:rPr>
          <w:rFonts w:ascii="Arial" w:eastAsia="MS Mincho" w:hAnsi="Arial" w:cs="Arial"/>
          <w:sz w:val="20"/>
          <w:szCs w:val="20"/>
        </w:rPr>
        <w:t>“Voor Ondernemingen” en “</w:t>
      </w:r>
      <w:r w:rsidR="002527D4" w:rsidRPr="00703E2E">
        <w:rPr>
          <w:rFonts w:ascii="Arial" w:eastAsia="MS Mincho" w:hAnsi="Arial" w:cs="Arial"/>
          <w:sz w:val="20"/>
          <w:szCs w:val="20"/>
        </w:rPr>
        <w:t>Over TenderNed</w:t>
      </w:r>
      <w:r w:rsidR="0042735F">
        <w:rPr>
          <w:rFonts w:ascii="Arial" w:eastAsia="MS Mincho" w:hAnsi="Arial" w:cs="Arial"/>
          <w:sz w:val="20"/>
          <w:szCs w:val="20"/>
        </w:rPr>
        <w:t>”</w:t>
      </w:r>
      <w:r w:rsidR="002527D4" w:rsidRPr="00703E2E">
        <w:rPr>
          <w:rFonts w:ascii="Arial" w:eastAsia="MS Mincho" w:hAnsi="Arial" w:cs="Arial"/>
          <w:sz w:val="20"/>
          <w:szCs w:val="20"/>
        </w:rPr>
        <w:t xml:space="preserve">’. </w:t>
      </w:r>
      <w:r w:rsidR="002527D4" w:rsidRPr="00703E2E">
        <w:rPr>
          <w:rFonts w:ascii="Arial" w:eastAsia="Georgia" w:hAnsi="Arial" w:cs="Arial"/>
          <w:spacing w:val="1"/>
          <w:sz w:val="20"/>
          <w:szCs w:val="20"/>
        </w:rPr>
        <w:t>Voo</w:t>
      </w:r>
      <w:r w:rsidR="002527D4" w:rsidRPr="00703E2E">
        <w:rPr>
          <w:rFonts w:ascii="Arial" w:eastAsia="Georgia" w:hAnsi="Arial" w:cs="Arial"/>
          <w:sz w:val="20"/>
          <w:szCs w:val="20"/>
        </w:rPr>
        <w:t>r</w:t>
      </w:r>
      <w:r w:rsidR="002527D4" w:rsidRPr="00703E2E">
        <w:rPr>
          <w:rFonts w:ascii="Arial" w:eastAsia="Georgia" w:hAnsi="Arial" w:cs="Arial"/>
          <w:spacing w:val="26"/>
          <w:sz w:val="20"/>
          <w:szCs w:val="20"/>
        </w:rPr>
        <w:t xml:space="preserve"> </w:t>
      </w:r>
      <w:r w:rsidR="002527D4" w:rsidRPr="00703E2E">
        <w:rPr>
          <w:rFonts w:ascii="Arial" w:eastAsia="Georgia" w:hAnsi="Arial" w:cs="Arial"/>
          <w:spacing w:val="1"/>
          <w:sz w:val="20"/>
          <w:szCs w:val="20"/>
        </w:rPr>
        <w:t>on</w:t>
      </w:r>
      <w:r w:rsidR="002527D4" w:rsidRPr="00703E2E">
        <w:rPr>
          <w:rFonts w:ascii="Arial" w:eastAsia="Georgia" w:hAnsi="Arial" w:cs="Arial"/>
          <w:spacing w:val="-1"/>
          <w:sz w:val="20"/>
          <w:szCs w:val="20"/>
        </w:rPr>
        <w:t>du</w:t>
      </w:r>
      <w:r w:rsidR="002527D4" w:rsidRPr="00703E2E">
        <w:rPr>
          <w:rFonts w:ascii="Arial" w:eastAsia="Georgia" w:hAnsi="Arial" w:cs="Arial"/>
          <w:sz w:val="20"/>
          <w:szCs w:val="20"/>
        </w:rPr>
        <w:t>i</w:t>
      </w:r>
      <w:r w:rsidR="002527D4" w:rsidRPr="00703E2E">
        <w:rPr>
          <w:rFonts w:ascii="Arial" w:eastAsia="Georgia" w:hAnsi="Arial" w:cs="Arial"/>
          <w:spacing w:val="1"/>
          <w:sz w:val="20"/>
          <w:szCs w:val="20"/>
        </w:rPr>
        <w:t>d</w:t>
      </w:r>
      <w:r w:rsidR="002527D4" w:rsidRPr="00703E2E">
        <w:rPr>
          <w:rFonts w:ascii="Arial" w:eastAsia="Georgia" w:hAnsi="Arial" w:cs="Arial"/>
          <w:sz w:val="20"/>
          <w:szCs w:val="20"/>
        </w:rPr>
        <w:t>elij</w:t>
      </w:r>
      <w:r w:rsidR="002527D4" w:rsidRPr="00703E2E">
        <w:rPr>
          <w:rFonts w:ascii="Arial" w:eastAsia="Georgia" w:hAnsi="Arial" w:cs="Arial"/>
          <w:spacing w:val="-1"/>
          <w:sz w:val="20"/>
          <w:szCs w:val="20"/>
        </w:rPr>
        <w:t>k</w:t>
      </w:r>
      <w:r w:rsidR="002527D4" w:rsidRPr="00703E2E">
        <w:rPr>
          <w:rFonts w:ascii="Arial" w:eastAsia="Georgia" w:hAnsi="Arial" w:cs="Arial"/>
          <w:sz w:val="20"/>
          <w:szCs w:val="20"/>
        </w:rPr>
        <w:t>h</w:t>
      </w:r>
      <w:r w:rsidR="002527D4" w:rsidRPr="00703E2E">
        <w:rPr>
          <w:rFonts w:ascii="Arial" w:eastAsia="Georgia" w:hAnsi="Arial" w:cs="Arial"/>
          <w:spacing w:val="2"/>
          <w:sz w:val="20"/>
          <w:szCs w:val="20"/>
        </w:rPr>
        <w:t>e</w:t>
      </w:r>
      <w:r w:rsidR="002527D4" w:rsidRPr="00703E2E">
        <w:rPr>
          <w:rFonts w:ascii="Arial" w:eastAsia="Georgia" w:hAnsi="Arial" w:cs="Arial"/>
          <w:spacing w:val="-1"/>
          <w:sz w:val="20"/>
          <w:szCs w:val="20"/>
        </w:rPr>
        <w:t>d</w:t>
      </w:r>
      <w:r w:rsidR="002527D4" w:rsidRPr="00703E2E">
        <w:rPr>
          <w:rFonts w:ascii="Arial" w:eastAsia="Georgia" w:hAnsi="Arial" w:cs="Arial"/>
          <w:sz w:val="20"/>
          <w:szCs w:val="20"/>
        </w:rPr>
        <w:t>en</w:t>
      </w:r>
      <w:r w:rsidR="002527D4" w:rsidRPr="00703E2E">
        <w:rPr>
          <w:rFonts w:ascii="Arial" w:eastAsia="Georgia" w:hAnsi="Arial" w:cs="Arial"/>
          <w:spacing w:val="16"/>
          <w:sz w:val="20"/>
          <w:szCs w:val="20"/>
        </w:rPr>
        <w:t xml:space="preserve"> </w:t>
      </w:r>
      <w:r w:rsidR="002527D4" w:rsidRPr="00703E2E">
        <w:rPr>
          <w:rFonts w:ascii="Arial" w:eastAsia="Georgia" w:hAnsi="Arial" w:cs="Arial"/>
          <w:spacing w:val="1"/>
          <w:sz w:val="20"/>
          <w:szCs w:val="20"/>
        </w:rPr>
        <w:t>o</w:t>
      </w:r>
      <w:r w:rsidR="002527D4" w:rsidRPr="00703E2E">
        <w:rPr>
          <w:rFonts w:ascii="Arial" w:eastAsia="Georgia" w:hAnsi="Arial" w:cs="Arial"/>
          <w:sz w:val="20"/>
          <w:szCs w:val="20"/>
        </w:rPr>
        <w:t>f</w:t>
      </w:r>
      <w:r w:rsidR="002527D4" w:rsidRPr="00703E2E">
        <w:rPr>
          <w:rFonts w:ascii="Arial" w:eastAsia="Georgia" w:hAnsi="Arial" w:cs="Arial"/>
          <w:spacing w:val="30"/>
          <w:sz w:val="20"/>
          <w:szCs w:val="20"/>
        </w:rPr>
        <w:t xml:space="preserve"> </w:t>
      </w:r>
      <w:r w:rsidR="002527D4" w:rsidRPr="00703E2E">
        <w:rPr>
          <w:rFonts w:ascii="Arial" w:eastAsia="Georgia" w:hAnsi="Arial" w:cs="Arial"/>
          <w:sz w:val="20"/>
          <w:szCs w:val="20"/>
        </w:rPr>
        <w:t>a</w:t>
      </w:r>
      <w:r w:rsidR="002527D4" w:rsidRPr="00703E2E">
        <w:rPr>
          <w:rFonts w:ascii="Arial" w:eastAsia="Georgia" w:hAnsi="Arial" w:cs="Arial"/>
          <w:spacing w:val="1"/>
          <w:sz w:val="20"/>
          <w:szCs w:val="20"/>
        </w:rPr>
        <w:t>n</w:t>
      </w:r>
      <w:r w:rsidR="002527D4" w:rsidRPr="00703E2E">
        <w:rPr>
          <w:rFonts w:ascii="Arial" w:eastAsia="Georgia" w:hAnsi="Arial" w:cs="Arial"/>
          <w:spacing w:val="-1"/>
          <w:sz w:val="20"/>
          <w:szCs w:val="20"/>
        </w:rPr>
        <w:t>d</w:t>
      </w:r>
      <w:r w:rsidR="002527D4" w:rsidRPr="00703E2E">
        <w:rPr>
          <w:rFonts w:ascii="Arial" w:eastAsia="Georgia" w:hAnsi="Arial" w:cs="Arial"/>
          <w:sz w:val="20"/>
          <w:szCs w:val="20"/>
        </w:rPr>
        <w:t>e</w:t>
      </w:r>
      <w:r w:rsidR="002527D4" w:rsidRPr="00703E2E">
        <w:rPr>
          <w:rFonts w:ascii="Arial" w:eastAsia="Georgia" w:hAnsi="Arial" w:cs="Arial"/>
          <w:spacing w:val="-1"/>
          <w:sz w:val="20"/>
          <w:szCs w:val="20"/>
        </w:rPr>
        <w:t>r</w:t>
      </w:r>
      <w:r w:rsidR="002527D4" w:rsidRPr="00703E2E">
        <w:rPr>
          <w:rFonts w:ascii="Arial" w:eastAsia="Georgia" w:hAnsi="Arial" w:cs="Arial"/>
          <w:sz w:val="20"/>
          <w:szCs w:val="20"/>
        </w:rPr>
        <w:t>e</w:t>
      </w:r>
      <w:r w:rsidR="002527D4" w:rsidRPr="00703E2E">
        <w:rPr>
          <w:rFonts w:ascii="Arial" w:eastAsia="Georgia" w:hAnsi="Arial" w:cs="Arial"/>
          <w:spacing w:val="25"/>
          <w:sz w:val="20"/>
          <w:szCs w:val="20"/>
        </w:rPr>
        <w:t xml:space="preserve"> </w:t>
      </w:r>
      <w:r w:rsidR="002527D4" w:rsidRPr="00703E2E">
        <w:rPr>
          <w:rFonts w:ascii="Arial" w:eastAsia="Georgia" w:hAnsi="Arial" w:cs="Arial"/>
          <w:sz w:val="20"/>
          <w:szCs w:val="20"/>
        </w:rPr>
        <w:t>v</w:t>
      </w:r>
      <w:r w:rsidR="002527D4" w:rsidRPr="00703E2E">
        <w:rPr>
          <w:rFonts w:ascii="Arial" w:eastAsia="Georgia" w:hAnsi="Arial" w:cs="Arial"/>
          <w:spacing w:val="-1"/>
          <w:sz w:val="20"/>
          <w:szCs w:val="20"/>
        </w:rPr>
        <w:t>r</w:t>
      </w:r>
      <w:r w:rsidR="002527D4" w:rsidRPr="00703E2E">
        <w:rPr>
          <w:rFonts w:ascii="Arial" w:eastAsia="Georgia" w:hAnsi="Arial" w:cs="Arial"/>
          <w:sz w:val="20"/>
          <w:szCs w:val="20"/>
        </w:rPr>
        <w:t>a</w:t>
      </w:r>
      <w:r w:rsidR="002527D4" w:rsidRPr="00703E2E">
        <w:rPr>
          <w:rFonts w:ascii="Arial" w:eastAsia="Georgia" w:hAnsi="Arial" w:cs="Arial"/>
          <w:spacing w:val="2"/>
          <w:sz w:val="20"/>
          <w:szCs w:val="20"/>
        </w:rPr>
        <w:t>g</w:t>
      </w:r>
      <w:r w:rsidR="002527D4" w:rsidRPr="00703E2E">
        <w:rPr>
          <w:rFonts w:ascii="Arial" w:eastAsia="Georgia" w:hAnsi="Arial" w:cs="Arial"/>
          <w:sz w:val="20"/>
          <w:szCs w:val="20"/>
        </w:rPr>
        <w:t>en</w:t>
      </w:r>
      <w:r w:rsidR="002527D4" w:rsidRPr="00703E2E">
        <w:rPr>
          <w:rFonts w:ascii="Arial" w:eastAsia="Georgia" w:hAnsi="Arial" w:cs="Arial"/>
          <w:spacing w:val="25"/>
          <w:sz w:val="20"/>
          <w:szCs w:val="20"/>
        </w:rPr>
        <w:t xml:space="preserve"> </w:t>
      </w:r>
      <w:r w:rsidR="002527D4" w:rsidRPr="00703E2E">
        <w:rPr>
          <w:rFonts w:ascii="Arial" w:eastAsia="Georgia" w:hAnsi="Arial" w:cs="Arial"/>
          <w:spacing w:val="1"/>
          <w:sz w:val="20"/>
          <w:szCs w:val="20"/>
        </w:rPr>
        <w:t>m</w:t>
      </w:r>
      <w:r w:rsidR="002527D4" w:rsidRPr="00703E2E">
        <w:rPr>
          <w:rFonts w:ascii="Arial" w:eastAsia="Georgia" w:hAnsi="Arial" w:cs="Arial"/>
          <w:sz w:val="20"/>
          <w:szCs w:val="20"/>
        </w:rPr>
        <w:t>et</w:t>
      </w:r>
      <w:r w:rsidR="002527D4" w:rsidRPr="00703E2E">
        <w:rPr>
          <w:rFonts w:ascii="Arial" w:eastAsia="Georgia" w:hAnsi="Arial" w:cs="Arial"/>
          <w:spacing w:val="27"/>
          <w:sz w:val="20"/>
          <w:szCs w:val="20"/>
        </w:rPr>
        <w:t xml:space="preserve"> </w:t>
      </w:r>
      <w:r w:rsidR="002527D4" w:rsidRPr="00703E2E">
        <w:rPr>
          <w:rFonts w:ascii="Arial" w:eastAsia="Georgia" w:hAnsi="Arial" w:cs="Arial"/>
          <w:spacing w:val="2"/>
          <w:sz w:val="20"/>
          <w:szCs w:val="20"/>
        </w:rPr>
        <w:t>b</w:t>
      </w:r>
      <w:r w:rsidR="002527D4" w:rsidRPr="00703E2E">
        <w:rPr>
          <w:rFonts w:ascii="Arial" w:eastAsia="Georgia" w:hAnsi="Arial" w:cs="Arial"/>
          <w:sz w:val="20"/>
          <w:szCs w:val="20"/>
        </w:rPr>
        <w:t>e</w:t>
      </w:r>
      <w:r w:rsidR="002527D4" w:rsidRPr="00703E2E">
        <w:rPr>
          <w:rFonts w:ascii="Arial" w:eastAsia="Georgia" w:hAnsi="Arial" w:cs="Arial"/>
          <w:spacing w:val="-1"/>
          <w:sz w:val="20"/>
          <w:szCs w:val="20"/>
        </w:rPr>
        <w:t>tr</w:t>
      </w:r>
      <w:r w:rsidR="002527D4" w:rsidRPr="00703E2E">
        <w:rPr>
          <w:rFonts w:ascii="Arial" w:eastAsia="Georgia" w:hAnsi="Arial" w:cs="Arial"/>
          <w:spacing w:val="2"/>
          <w:sz w:val="20"/>
          <w:szCs w:val="20"/>
        </w:rPr>
        <w:t>e</w:t>
      </w:r>
      <w:r w:rsidR="002527D4" w:rsidRPr="00703E2E">
        <w:rPr>
          <w:rFonts w:ascii="Arial" w:eastAsia="Georgia" w:hAnsi="Arial" w:cs="Arial"/>
          <w:spacing w:val="-1"/>
          <w:sz w:val="20"/>
          <w:szCs w:val="20"/>
        </w:rPr>
        <w:t>kk</w:t>
      </w:r>
      <w:r w:rsidR="002527D4" w:rsidRPr="00703E2E">
        <w:rPr>
          <w:rFonts w:ascii="Arial" w:eastAsia="Georgia" w:hAnsi="Arial" w:cs="Arial"/>
          <w:spacing w:val="5"/>
          <w:sz w:val="20"/>
          <w:szCs w:val="20"/>
        </w:rPr>
        <w:t>i</w:t>
      </w:r>
      <w:r w:rsidR="002527D4" w:rsidRPr="00703E2E">
        <w:rPr>
          <w:rFonts w:ascii="Arial" w:eastAsia="Georgia" w:hAnsi="Arial" w:cs="Arial"/>
          <w:spacing w:val="1"/>
          <w:sz w:val="20"/>
          <w:szCs w:val="20"/>
        </w:rPr>
        <w:t>n</w:t>
      </w:r>
      <w:r w:rsidR="002527D4" w:rsidRPr="00703E2E">
        <w:rPr>
          <w:rFonts w:ascii="Arial" w:eastAsia="Georgia" w:hAnsi="Arial" w:cs="Arial"/>
          <w:sz w:val="20"/>
          <w:szCs w:val="20"/>
        </w:rPr>
        <w:t>g</w:t>
      </w:r>
      <w:r w:rsidR="002527D4" w:rsidRPr="00703E2E">
        <w:rPr>
          <w:rFonts w:ascii="Arial" w:eastAsia="Georgia" w:hAnsi="Arial" w:cs="Arial"/>
          <w:spacing w:val="24"/>
          <w:sz w:val="20"/>
          <w:szCs w:val="20"/>
        </w:rPr>
        <w:t xml:space="preserve"> </w:t>
      </w:r>
      <w:r w:rsidR="002527D4" w:rsidRPr="00703E2E">
        <w:rPr>
          <w:rFonts w:ascii="Arial" w:eastAsia="Georgia" w:hAnsi="Arial" w:cs="Arial"/>
          <w:spacing w:val="-1"/>
          <w:sz w:val="20"/>
          <w:szCs w:val="20"/>
        </w:rPr>
        <w:t>t</w:t>
      </w:r>
      <w:r w:rsidR="002527D4" w:rsidRPr="00703E2E">
        <w:rPr>
          <w:rFonts w:ascii="Arial" w:eastAsia="Georgia" w:hAnsi="Arial" w:cs="Arial"/>
          <w:spacing w:val="1"/>
          <w:sz w:val="20"/>
          <w:szCs w:val="20"/>
        </w:rPr>
        <w:t>o</w:t>
      </w:r>
      <w:r w:rsidR="002527D4" w:rsidRPr="00703E2E">
        <w:rPr>
          <w:rFonts w:ascii="Arial" w:eastAsia="Georgia" w:hAnsi="Arial" w:cs="Arial"/>
          <w:sz w:val="20"/>
          <w:szCs w:val="20"/>
        </w:rPr>
        <w:t>t</w:t>
      </w:r>
      <w:r w:rsidR="002527D4" w:rsidRPr="00703E2E">
        <w:rPr>
          <w:rFonts w:ascii="Arial" w:eastAsia="Georgia" w:hAnsi="Arial" w:cs="Arial"/>
          <w:spacing w:val="27"/>
          <w:sz w:val="20"/>
          <w:szCs w:val="20"/>
        </w:rPr>
        <w:t xml:space="preserve"> </w:t>
      </w:r>
      <w:r w:rsidR="002527D4" w:rsidRPr="00703E2E">
        <w:rPr>
          <w:rFonts w:ascii="Arial" w:eastAsia="Georgia" w:hAnsi="Arial" w:cs="Arial"/>
          <w:spacing w:val="-1"/>
          <w:sz w:val="20"/>
          <w:szCs w:val="20"/>
        </w:rPr>
        <w:t>d</w:t>
      </w:r>
      <w:r w:rsidR="002527D4" w:rsidRPr="00703E2E">
        <w:rPr>
          <w:rFonts w:ascii="Arial" w:eastAsia="Georgia" w:hAnsi="Arial" w:cs="Arial"/>
          <w:sz w:val="20"/>
          <w:szCs w:val="20"/>
        </w:rPr>
        <w:t>e</w:t>
      </w:r>
      <w:r w:rsidR="002527D4" w:rsidRPr="00703E2E">
        <w:rPr>
          <w:rFonts w:ascii="Arial" w:eastAsia="Georgia" w:hAnsi="Arial" w:cs="Arial"/>
          <w:spacing w:val="29"/>
          <w:sz w:val="20"/>
          <w:szCs w:val="20"/>
        </w:rPr>
        <w:t xml:space="preserve"> </w:t>
      </w:r>
      <w:r w:rsidR="002527D4" w:rsidRPr="00703E2E">
        <w:rPr>
          <w:rFonts w:ascii="Arial" w:eastAsia="Georgia" w:hAnsi="Arial" w:cs="Arial"/>
          <w:spacing w:val="2"/>
          <w:sz w:val="20"/>
          <w:szCs w:val="20"/>
        </w:rPr>
        <w:t>w</w:t>
      </w:r>
      <w:r w:rsidR="002527D4" w:rsidRPr="00703E2E">
        <w:rPr>
          <w:rFonts w:ascii="Arial" w:eastAsia="Georgia" w:hAnsi="Arial" w:cs="Arial"/>
          <w:sz w:val="20"/>
          <w:szCs w:val="20"/>
        </w:rPr>
        <w:t>e</w:t>
      </w:r>
      <w:r w:rsidR="002527D4" w:rsidRPr="00703E2E">
        <w:rPr>
          <w:rFonts w:ascii="Arial" w:eastAsia="Georgia" w:hAnsi="Arial" w:cs="Arial"/>
          <w:spacing w:val="-1"/>
          <w:sz w:val="20"/>
          <w:szCs w:val="20"/>
        </w:rPr>
        <w:t>r</w:t>
      </w:r>
      <w:r w:rsidR="002527D4" w:rsidRPr="00703E2E">
        <w:rPr>
          <w:rFonts w:ascii="Arial" w:eastAsia="Georgia" w:hAnsi="Arial" w:cs="Arial"/>
          <w:spacing w:val="1"/>
          <w:sz w:val="20"/>
          <w:szCs w:val="20"/>
        </w:rPr>
        <w:t>k</w:t>
      </w:r>
      <w:r w:rsidR="002527D4" w:rsidRPr="00703E2E">
        <w:rPr>
          <w:rFonts w:ascii="Arial" w:eastAsia="Georgia" w:hAnsi="Arial" w:cs="Arial"/>
          <w:sz w:val="20"/>
          <w:szCs w:val="20"/>
        </w:rPr>
        <w:t>ing</w:t>
      </w:r>
      <w:r w:rsidR="002527D4" w:rsidRPr="00703E2E">
        <w:rPr>
          <w:rFonts w:ascii="Arial" w:eastAsia="Georgia" w:hAnsi="Arial" w:cs="Arial"/>
          <w:spacing w:val="24"/>
          <w:sz w:val="20"/>
          <w:szCs w:val="20"/>
        </w:rPr>
        <w:t xml:space="preserve"> </w:t>
      </w:r>
      <w:r w:rsidR="002527D4" w:rsidRPr="00703E2E">
        <w:rPr>
          <w:rFonts w:ascii="Arial" w:eastAsia="Georgia" w:hAnsi="Arial" w:cs="Arial"/>
          <w:sz w:val="20"/>
          <w:szCs w:val="20"/>
        </w:rPr>
        <w:t>v</w:t>
      </w:r>
      <w:r w:rsidR="002527D4" w:rsidRPr="00703E2E">
        <w:rPr>
          <w:rFonts w:ascii="Arial" w:eastAsia="Georgia" w:hAnsi="Arial" w:cs="Arial"/>
          <w:spacing w:val="3"/>
          <w:sz w:val="20"/>
          <w:szCs w:val="20"/>
        </w:rPr>
        <w:t>a</w:t>
      </w:r>
      <w:r w:rsidR="002527D4" w:rsidRPr="00703E2E">
        <w:rPr>
          <w:rFonts w:ascii="Arial" w:eastAsia="Georgia" w:hAnsi="Arial" w:cs="Arial"/>
          <w:sz w:val="20"/>
          <w:szCs w:val="20"/>
        </w:rPr>
        <w:t>n</w:t>
      </w:r>
      <w:r w:rsidR="002527D4" w:rsidRPr="00703E2E">
        <w:rPr>
          <w:rFonts w:ascii="Arial" w:eastAsia="Georgia" w:hAnsi="Arial" w:cs="Arial"/>
          <w:spacing w:val="29"/>
          <w:sz w:val="20"/>
          <w:szCs w:val="20"/>
        </w:rPr>
        <w:t xml:space="preserve"> </w:t>
      </w:r>
      <w:r w:rsidR="002527D4" w:rsidRPr="00703E2E">
        <w:rPr>
          <w:rFonts w:ascii="Arial" w:eastAsia="Georgia" w:hAnsi="Arial" w:cs="Arial"/>
          <w:sz w:val="20"/>
          <w:szCs w:val="20"/>
        </w:rPr>
        <w:t>Ten</w:t>
      </w:r>
      <w:r w:rsidR="002527D4" w:rsidRPr="00703E2E">
        <w:rPr>
          <w:rFonts w:ascii="Arial" w:eastAsia="Georgia" w:hAnsi="Arial" w:cs="Arial"/>
          <w:spacing w:val="-1"/>
          <w:sz w:val="20"/>
          <w:szCs w:val="20"/>
        </w:rPr>
        <w:t>d</w:t>
      </w:r>
      <w:r w:rsidR="002527D4" w:rsidRPr="00703E2E">
        <w:rPr>
          <w:rFonts w:ascii="Arial" w:eastAsia="Georgia" w:hAnsi="Arial" w:cs="Arial"/>
          <w:sz w:val="20"/>
          <w:szCs w:val="20"/>
        </w:rPr>
        <w:t>e</w:t>
      </w:r>
      <w:r w:rsidR="002527D4" w:rsidRPr="00703E2E">
        <w:rPr>
          <w:rFonts w:ascii="Arial" w:eastAsia="Georgia" w:hAnsi="Arial" w:cs="Arial"/>
          <w:spacing w:val="-1"/>
          <w:sz w:val="20"/>
          <w:szCs w:val="20"/>
        </w:rPr>
        <w:t>r</w:t>
      </w:r>
      <w:r w:rsidR="002527D4" w:rsidRPr="00703E2E">
        <w:rPr>
          <w:rFonts w:ascii="Arial" w:eastAsia="Georgia" w:hAnsi="Arial" w:cs="Arial"/>
          <w:spacing w:val="1"/>
          <w:sz w:val="20"/>
          <w:szCs w:val="20"/>
        </w:rPr>
        <w:t>N</w:t>
      </w:r>
      <w:r w:rsidR="002527D4" w:rsidRPr="00703E2E">
        <w:rPr>
          <w:rFonts w:ascii="Arial" w:eastAsia="Georgia" w:hAnsi="Arial" w:cs="Arial"/>
          <w:sz w:val="20"/>
          <w:szCs w:val="20"/>
        </w:rPr>
        <w:t>ed</w:t>
      </w:r>
      <w:r w:rsidR="002527D4" w:rsidRPr="00703E2E">
        <w:rPr>
          <w:rFonts w:ascii="Arial" w:eastAsia="Georgia" w:hAnsi="Arial" w:cs="Arial"/>
          <w:spacing w:val="20"/>
          <w:sz w:val="20"/>
          <w:szCs w:val="20"/>
        </w:rPr>
        <w:t xml:space="preserve"> </w:t>
      </w:r>
      <w:r w:rsidR="002527D4" w:rsidRPr="00703E2E">
        <w:rPr>
          <w:rFonts w:ascii="Arial" w:eastAsia="Georgia" w:hAnsi="Arial" w:cs="Arial"/>
          <w:spacing w:val="1"/>
          <w:sz w:val="20"/>
          <w:szCs w:val="20"/>
        </w:rPr>
        <w:t>d</w:t>
      </w:r>
      <w:r w:rsidR="002527D4" w:rsidRPr="00703E2E">
        <w:rPr>
          <w:rFonts w:ascii="Arial" w:eastAsia="Georgia" w:hAnsi="Arial" w:cs="Arial"/>
          <w:sz w:val="20"/>
          <w:szCs w:val="20"/>
        </w:rPr>
        <w:t>i</w:t>
      </w:r>
      <w:r w:rsidR="002527D4" w:rsidRPr="00703E2E">
        <w:rPr>
          <w:rFonts w:ascii="Arial" w:eastAsia="Georgia" w:hAnsi="Arial" w:cs="Arial"/>
          <w:spacing w:val="-1"/>
          <w:sz w:val="20"/>
          <w:szCs w:val="20"/>
        </w:rPr>
        <w:t>e</w:t>
      </w:r>
      <w:r w:rsidR="002527D4" w:rsidRPr="00703E2E">
        <w:rPr>
          <w:rFonts w:ascii="Arial" w:eastAsia="Georgia" w:hAnsi="Arial" w:cs="Arial"/>
          <w:spacing w:val="1"/>
          <w:sz w:val="20"/>
          <w:szCs w:val="20"/>
        </w:rPr>
        <w:t>n</w:t>
      </w:r>
      <w:r w:rsidR="002527D4" w:rsidRPr="00703E2E">
        <w:rPr>
          <w:rFonts w:ascii="Arial" w:eastAsia="Georgia" w:hAnsi="Arial" w:cs="Arial"/>
          <w:sz w:val="20"/>
          <w:szCs w:val="20"/>
        </w:rPr>
        <w:t>t</w:t>
      </w:r>
      <w:r w:rsidR="002527D4" w:rsidRPr="00703E2E">
        <w:rPr>
          <w:rFonts w:ascii="Arial" w:eastAsia="Georgia" w:hAnsi="Arial" w:cs="Arial"/>
          <w:spacing w:val="25"/>
          <w:sz w:val="20"/>
          <w:szCs w:val="20"/>
        </w:rPr>
        <w:t xml:space="preserve"> </w:t>
      </w:r>
      <w:r w:rsidR="002527D4" w:rsidRPr="00703E2E">
        <w:rPr>
          <w:rFonts w:ascii="Arial" w:eastAsia="Georgia" w:hAnsi="Arial" w:cs="Arial"/>
          <w:spacing w:val="1"/>
          <w:sz w:val="20"/>
          <w:szCs w:val="20"/>
        </w:rPr>
        <w:t>u</w:t>
      </w:r>
      <w:r w:rsidR="002527D4" w:rsidRPr="00703E2E">
        <w:rPr>
          <w:rFonts w:ascii="Arial" w:eastAsia="Georgia" w:hAnsi="Arial" w:cs="Arial"/>
          <w:sz w:val="20"/>
          <w:szCs w:val="20"/>
        </w:rPr>
        <w:t xml:space="preserve">, </w:t>
      </w:r>
      <w:r w:rsidR="002527D4" w:rsidRPr="00703E2E">
        <w:rPr>
          <w:rFonts w:ascii="Arial" w:eastAsia="Georgia" w:hAnsi="Arial" w:cs="Arial"/>
          <w:spacing w:val="-1"/>
          <w:sz w:val="20"/>
          <w:szCs w:val="20"/>
        </w:rPr>
        <w:t>t</w:t>
      </w:r>
      <w:r w:rsidR="002527D4" w:rsidRPr="00703E2E">
        <w:rPr>
          <w:rFonts w:ascii="Arial" w:eastAsia="Georgia" w:hAnsi="Arial" w:cs="Arial"/>
          <w:sz w:val="20"/>
          <w:szCs w:val="20"/>
        </w:rPr>
        <w:t>elef</w:t>
      </w:r>
      <w:r w:rsidR="002527D4" w:rsidRPr="00703E2E">
        <w:rPr>
          <w:rFonts w:ascii="Arial" w:eastAsia="Georgia" w:hAnsi="Arial" w:cs="Arial"/>
          <w:spacing w:val="1"/>
          <w:sz w:val="20"/>
          <w:szCs w:val="20"/>
        </w:rPr>
        <w:t>on</w:t>
      </w:r>
      <w:r w:rsidR="002527D4" w:rsidRPr="00703E2E">
        <w:rPr>
          <w:rFonts w:ascii="Arial" w:eastAsia="Georgia" w:hAnsi="Arial" w:cs="Arial"/>
          <w:sz w:val="20"/>
          <w:szCs w:val="20"/>
        </w:rPr>
        <w:t>i</w:t>
      </w:r>
      <w:r w:rsidR="002527D4" w:rsidRPr="00703E2E">
        <w:rPr>
          <w:rFonts w:ascii="Arial" w:eastAsia="Georgia" w:hAnsi="Arial" w:cs="Arial"/>
          <w:spacing w:val="-1"/>
          <w:sz w:val="20"/>
          <w:szCs w:val="20"/>
        </w:rPr>
        <w:t>s</w:t>
      </w:r>
      <w:r w:rsidR="002527D4" w:rsidRPr="00703E2E">
        <w:rPr>
          <w:rFonts w:ascii="Arial" w:eastAsia="Georgia" w:hAnsi="Arial" w:cs="Arial"/>
          <w:sz w:val="20"/>
          <w:szCs w:val="20"/>
        </w:rPr>
        <w:t>ch</w:t>
      </w:r>
      <w:r w:rsidR="002527D4" w:rsidRPr="00703E2E">
        <w:rPr>
          <w:rFonts w:ascii="Arial" w:eastAsia="Georgia" w:hAnsi="Arial" w:cs="Arial"/>
          <w:spacing w:val="-9"/>
          <w:sz w:val="20"/>
          <w:szCs w:val="20"/>
        </w:rPr>
        <w:t xml:space="preserve"> </w:t>
      </w:r>
      <w:r w:rsidR="002527D4" w:rsidRPr="00703E2E">
        <w:rPr>
          <w:rFonts w:ascii="Arial" w:eastAsia="Georgia" w:hAnsi="Arial" w:cs="Arial"/>
          <w:spacing w:val="1"/>
          <w:sz w:val="20"/>
          <w:szCs w:val="20"/>
        </w:rPr>
        <w:t>o</w:t>
      </w:r>
      <w:r w:rsidR="002527D4" w:rsidRPr="00703E2E">
        <w:rPr>
          <w:rFonts w:ascii="Arial" w:eastAsia="Georgia" w:hAnsi="Arial" w:cs="Arial"/>
          <w:sz w:val="20"/>
          <w:szCs w:val="20"/>
        </w:rPr>
        <w:t>f</w:t>
      </w:r>
      <w:r w:rsidR="002527D4" w:rsidRPr="00703E2E">
        <w:rPr>
          <w:rFonts w:ascii="Arial" w:eastAsia="Georgia" w:hAnsi="Arial" w:cs="Arial"/>
          <w:spacing w:val="-2"/>
          <w:sz w:val="20"/>
          <w:szCs w:val="20"/>
        </w:rPr>
        <w:t xml:space="preserve"> </w:t>
      </w:r>
      <w:r w:rsidR="002527D4" w:rsidRPr="00703E2E">
        <w:rPr>
          <w:rFonts w:ascii="Arial" w:eastAsia="Georgia" w:hAnsi="Arial" w:cs="Arial"/>
          <w:sz w:val="20"/>
          <w:szCs w:val="20"/>
        </w:rPr>
        <w:t>p</w:t>
      </w:r>
      <w:r w:rsidR="002527D4" w:rsidRPr="00703E2E">
        <w:rPr>
          <w:rFonts w:ascii="Arial" w:eastAsia="Georgia" w:hAnsi="Arial" w:cs="Arial"/>
          <w:spacing w:val="-1"/>
          <w:sz w:val="20"/>
          <w:szCs w:val="20"/>
        </w:rPr>
        <w:t>e</w:t>
      </w:r>
      <w:r w:rsidR="002527D4" w:rsidRPr="00703E2E">
        <w:rPr>
          <w:rFonts w:ascii="Arial" w:eastAsia="Georgia" w:hAnsi="Arial" w:cs="Arial"/>
          <w:sz w:val="20"/>
          <w:szCs w:val="20"/>
        </w:rPr>
        <w:t>r</w:t>
      </w:r>
      <w:r w:rsidR="002527D4" w:rsidRPr="00703E2E">
        <w:rPr>
          <w:rFonts w:ascii="Arial" w:eastAsia="Georgia" w:hAnsi="Arial" w:cs="Arial"/>
          <w:spacing w:val="-4"/>
          <w:sz w:val="20"/>
          <w:szCs w:val="20"/>
        </w:rPr>
        <w:t xml:space="preserve"> </w:t>
      </w:r>
      <w:r w:rsidR="002527D4" w:rsidRPr="00703E2E">
        <w:rPr>
          <w:rFonts w:ascii="Arial" w:eastAsia="Georgia" w:hAnsi="Arial" w:cs="Arial"/>
          <w:sz w:val="20"/>
          <w:szCs w:val="20"/>
        </w:rPr>
        <w:t>e</w:t>
      </w:r>
      <w:r w:rsidR="002527D4" w:rsidRPr="00703E2E">
        <w:rPr>
          <w:rFonts w:ascii="Arial" w:eastAsia="Georgia" w:hAnsi="Arial" w:cs="Arial"/>
          <w:spacing w:val="1"/>
          <w:sz w:val="20"/>
          <w:szCs w:val="20"/>
        </w:rPr>
        <w:t>-m</w:t>
      </w:r>
      <w:r w:rsidR="002527D4" w:rsidRPr="00703E2E">
        <w:rPr>
          <w:rFonts w:ascii="Arial" w:eastAsia="Georgia" w:hAnsi="Arial" w:cs="Arial"/>
          <w:sz w:val="20"/>
          <w:szCs w:val="20"/>
        </w:rPr>
        <w:t>ai</w:t>
      </w:r>
      <w:r w:rsidR="002527D4" w:rsidRPr="00703E2E">
        <w:rPr>
          <w:rFonts w:ascii="Arial" w:eastAsia="Georgia" w:hAnsi="Arial" w:cs="Arial"/>
          <w:spacing w:val="1"/>
          <w:sz w:val="20"/>
          <w:szCs w:val="20"/>
        </w:rPr>
        <w:t>l</w:t>
      </w:r>
      <w:r w:rsidR="002527D4" w:rsidRPr="00703E2E">
        <w:rPr>
          <w:rFonts w:ascii="Arial" w:eastAsia="Georgia" w:hAnsi="Arial" w:cs="Arial"/>
          <w:sz w:val="20"/>
          <w:szCs w:val="20"/>
        </w:rPr>
        <w:t>,</w:t>
      </w:r>
      <w:r w:rsidR="002527D4" w:rsidRPr="00703E2E">
        <w:rPr>
          <w:rFonts w:ascii="Arial" w:eastAsia="Georgia" w:hAnsi="Arial" w:cs="Arial"/>
          <w:spacing w:val="-7"/>
          <w:sz w:val="20"/>
          <w:szCs w:val="20"/>
        </w:rPr>
        <w:t xml:space="preserve"> </w:t>
      </w:r>
      <w:r w:rsidR="002527D4" w:rsidRPr="00703E2E">
        <w:rPr>
          <w:rFonts w:ascii="Arial" w:eastAsia="Georgia" w:hAnsi="Arial" w:cs="Arial"/>
          <w:sz w:val="20"/>
          <w:szCs w:val="20"/>
        </w:rPr>
        <w:t>c</w:t>
      </w:r>
      <w:r w:rsidR="002527D4" w:rsidRPr="00703E2E">
        <w:rPr>
          <w:rFonts w:ascii="Arial" w:eastAsia="Georgia" w:hAnsi="Arial" w:cs="Arial"/>
          <w:spacing w:val="1"/>
          <w:sz w:val="20"/>
          <w:szCs w:val="20"/>
        </w:rPr>
        <w:t>on</w:t>
      </w:r>
      <w:r w:rsidR="002527D4" w:rsidRPr="00703E2E">
        <w:rPr>
          <w:rFonts w:ascii="Arial" w:eastAsia="Georgia" w:hAnsi="Arial" w:cs="Arial"/>
          <w:spacing w:val="-1"/>
          <w:sz w:val="20"/>
          <w:szCs w:val="20"/>
        </w:rPr>
        <w:t>t</w:t>
      </w:r>
      <w:r w:rsidR="002527D4" w:rsidRPr="00703E2E">
        <w:rPr>
          <w:rFonts w:ascii="Arial" w:eastAsia="Georgia" w:hAnsi="Arial" w:cs="Arial"/>
          <w:sz w:val="20"/>
          <w:szCs w:val="20"/>
        </w:rPr>
        <w:t>a</w:t>
      </w:r>
      <w:r w:rsidR="002527D4" w:rsidRPr="00703E2E">
        <w:rPr>
          <w:rFonts w:ascii="Arial" w:eastAsia="Georgia" w:hAnsi="Arial" w:cs="Arial"/>
          <w:spacing w:val="1"/>
          <w:sz w:val="20"/>
          <w:szCs w:val="20"/>
        </w:rPr>
        <w:t>c</w:t>
      </w:r>
      <w:r w:rsidR="002527D4" w:rsidRPr="00703E2E">
        <w:rPr>
          <w:rFonts w:ascii="Arial" w:eastAsia="Georgia" w:hAnsi="Arial" w:cs="Arial"/>
          <w:sz w:val="20"/>
          <w:szCs w:val="20"/>
        </w:rPr>
        <w:t>t</w:t>
      </w:r>
      <w:r w:rsidR="002527D4" w:rsidRPr="00703E2E">
        <w:rPr>
          <w:rFonts w:ascii="Arial" w:eastAsia="Georgia" w:hAnsi="Arial" w:cs="Arial"/>
          <w:spacing w:val="-7"/>
          <w:sz w:val="20"/>
          <w:szCs w:val="20"/>
        </w:rPr>
        <w:t xml:space="preserve"> </w:t>
      </w:r>
      <w:r w:rsidR="002527D4" w:rsidRPr="00703E2E">
        <w:rPr>
          <w:rFonts w:ascii="Arial" w:eastAsia="Georgia" w:hAnsi="Arial" w:cs="Arial"/>
          <w:spacing w:val="1"/>
          <w:sz w:val="20"/>
          <w:szCs w:val="20"/>
        </w:rPr>
        <w:t>o</w:t>
      </w:r>
      <w:r w:rsidR="002527D4" w:rsidRPr="00703E2E">
        <w:rPr>
          <w:rFonts w:ascii="Arial" w:eastAsia="Georgia" w:hAnsi="Arial" w:cs="Arial"/>
          <w:sz w:val="20"/>
          <w:szCs w:val="20"/>
        </w:rPr>
        <w:t>p</w:t>
      </w:r>
      <w:r w:rsidR="002527D4" w:rsidRPr="00703E2E">
        <w:rPr>
          <w:rFonts w:ascii="Arial" w:eastAsia="Georgia" w:hAnsi="Arial" w:cs="Arial"/>
          <w:spacing w:val="-2"/>
          <w:sz w:val="20"/>
          <w:szCs w:val="20"/>
        </w:rPr>
        <w:t xml:space="preserve"> </w:t>
      </w:r>
      <w:r w:rsidR="002527D4" w:rsidRPr="00703E2E">
        <w:rPr>
          <w:rFonts w:ascii="Arial" w:eastAsia="Georgia" w:hAnsi="Arial" w:cs="Arial"/>
          <w:spacing w:val="-1"/>
          <w:sz w:val="20"/>
          <w:szCs w:val="20"/>
        </w:rPr>
        <w:t>t</w:t>
      </w:r>
      <w:r w:rsidR="002527D4" w:rsidRPr="00703E2E">
        <w:rPr>
          <w:rFonts w:ascii="Arial" w:eastAsia="Georgia" w:hAnsi="Arial" w:cs="Arial"/>
          <w:sz w:val="20"/>
          <w:szCs w:val="20"/>
        </w:rPr>
        <w:t>e</w:t>
      </w:r>
      <w:r w:rsidR="002527D4" w:rsidRPr="00703E2E">
        <w:rPr>
          <w:rFonts w:ascii="Arial" w:eastAsia="Georgia" w:hAnsi="Arial" w:cs="Arial"/>
          <w:spacing w:val="-2"/>
          <w:sz w:val="20"/>
          <w:szCs w:val="20"/>
        </w:rPr>
        <w:t xml:space="preserve"> </w:t>
      </w:r>
      <w:r w:rsidR="002527D4" w:rsidRPr="00703E2E">
        <w:rPr>
          <w:rFonts w:ascii="Arial" w:eastAsia="Georgia" w:hAnsi="Arial" w:cs="Arial"/>
          <w:sz w:val="20"/>
          <w:szCs w:val="20"/>
        </w:rPr>
        <w:t>ne</w:t>
      </w:r>
      <w:r w:rsidR="002527D4" w:rsidRPr="00703E2E">
        <w:rPr>
          <w:rFonts w:ascii="Arial" w:eastAsia="Georgia" w:hAnsi="Arial" w:cs="Arial"/>
          <w:spacing w:val="1"/>
          <w:sz w:val="20"/>
          <w:szCs w:val="20"/>
        </w:rPr>
        <w:t>m</w:t>
      </w:r>
      <w:r w:rsidR="002527D4" w:rsidRPr="00703E2E">
        <w:rPr>
          <w:rFonts w:ascii="Arial" w:eastAsia="Georgia" w:hAnsi="Arial" w:cs="Arial"/>
          <w:sz w:val="20"/>
          <w:szCs w:val="20"/>
        </w:rPr>
        <w:t>en</w:t>
      </w:r>
      <w:r w:rsidR="002527D4" w:rsidRPr="00703E2E">
        <w:rPr>
          <w:rFonts w:ascii="Arial" w:eastAsia="Georgia" w:hAnsi="Arial" w:cs="Arial"/>
          <w:spacing w:val="-6"/>
          <w:sz w:val="20"/>
          <w:szCs w:val="20"/>
        </w:rPr>
        <w:t xml:space="preserve"> </w:t>
      </w:r>
      <w:r w:rsidR="002527D4" w:rsidRPr="00703E2E">
        <w:rPr>
          <w:rFonts w:ascii="Arial" w:eastAsia="Georgia" w:hAnsi="Arial" w:cs="Arial"/>
          <w:spacing w:val="1"/>
          <w:sz w:val="20"/>
          <w:szCs w:val="20"/>
        </w:rPr>
        <w:t>m</w:t>
      </w:r>
      <w:r w:rsidR="002527D4" w:rsidRPr="00703E2E">
        <w:rPr>
          <w:rFonts w:ascii="Arial" w:eastAsia="Georgia" w:hAnsi="Arial" w:cs="Arial"/>
          <w:spacing w:val="2"/>
          <w:sz w:val="20"/>
          <w:szCs w:val="20"/>
        </w:rPr>
        <w:t>e</w:t>
      </w:r>
      <w:r w:rsidR="002527D4" w:rsidRPr="00703E2E">
        <w:rPr>
          <w:rFonts w:ascii="Arial" w:eastAsia="Georgia" w:hAnsi="Arial" w:cs="Arial"/>
          <w:sz w:val="20"/>
          <w:szCs w:val="20"/>
        </w:rPr>
        <w:t>t</w:t>
      </w:r>
      <w:r w:rsidR="002527D4" w:rsidRPr="00703E2E">
        <w:rPr>
          <w:rFonts w:ascii="Arial" w:eastAsia="Georgia" w:hAnsi="Arial" w:cs="Arial"/>
          <w:spacing w:val="-4"/>
          <w:sz w:val="20"/>
          <w:szCs w:val="20"/>
        </w:rPr>
        <w:t xml:space="preserve"> </w:t>
      </w:r>
      <w:r w:rsidR="002527D4" w:rsidRPr="00703E2E">
        <w:rPr>
          <w:rFonts w:ascii="Arial" w:eastAsia="Georgia" w:hAnsi="Arial" w:cs="Arial"/>
          <w:spacing w:val="-1"/>
          <w:sz w:val="20"/>
          <w:szCs w:val="20"/>
        </w:rPr>
        <w:t>d</w:t>
      </w:r>
      <w:r w:rsidR="002527D4" w:rsidRPr="00703E2E">
        <w:rPr>
          <w:rFonts w:ascii="Arial" w:eastAsia="Georgia" w:hAnsi="Arial" w:cs="Arial"/>
          <w:sz w:val="20"/>
          <w:szCs w:val="20"/>
        </w:rPr>
        <w:t>e s</w:t>
      </w:r>
      <w:r w:rsidR="002527D4" w:rsidRPr="00703E2E">
        <w:rPr>
          <w:rFonts w:ascii="Arial" w:eastAsia="Georgia" w:hAnsi="Arial" w:cs="Arial"/>
          <w:spacing w:val="-1"/>
          <w:sz w:val="20"/>
          <w:szCs w:val="20"/>
        </w:rPr>
        <w:t>e</w:t>
      </w:r>
      <w:r w:rsidR="002527D4" w:rsidRPr="00703E2E">
        <w:rPr>
          <w:rFonts w:ascii="Arial" w:eastAsia="Georgia" w:hAnsi="Arial" w:cs="Arial"/>
          <w:spacing w:val="1"/>
          <w:sz w:val="20"/>
          <w:szCs w:val="20"/>
        </w:rPr>
        <w:t>r</w:t>
      </w:r>
      <w:r w:rsidR="002527D4" w:rsidRPr="00703E2E">
        <w:rPr>
          <w:rFonts w:ascii="Arial" w:eastAsia="Georgia" w:hAnsi="Arial" w:cs="Arial"/>
          <w:spacing w:val="2"/>
          <w:sz w:val="20"/>
          <w:szCs w:val="20"/>
        </w:rPr>
        <w:t>v</w:t>
      </w:r>
      <w:r w:rsidR="002527D4" w:rsidRPr="00703E2E">
        <w:rPr>
          <w:rFonts w:ascii="Arial" w:eastAsia="Georgia" w:hAnsi="Arial" w:cs="Arial"/>
          <w:sz w:val="20"/>
          <w:szCs w:val="20"/>
        </w:rPr>
        <w:t>ice</w:t>
      </w:r>
      <w:r w:rsidR="002527D4" w:rsidRPr="00703E2E">
        <w:rPr>
          <w:rFonts w:ascii="Arial" w:eastAsia="Georgia" w:hAnsi="Arial" w:cs="Arial"/>
          <w:spacing w:val="-1"/>
          <w:sz w:val="20"/>
          <w:szCs w:val="20"/>
        </w:rPr>
        <w:t>d</w:t>
      </w:r>
      <w:r w:rsidR="002527D4" w:rsidRPr="00703E2E">
        <w:rPr>
          <w:rFonts w:ascii="Arial" w:eastAsia="Georgia" w:hAnsi="Arial" w:cs="Arial"/>
          <w:sz w:val="20"/>
          <w:szCs w:val="20"/>
        </w:rPr>
        <w:t>e</w:t>
      </w:r>
      <w:r w:rsidR="002527D4" w:rsidRPr="00703E2E">
        <w:rPr>
          <w:rFonts w:ascii="Arial" w:eastAsia="Georgia" w:hAnsi="Arial" w:cs="Arial"/>
          <w:spacing w:val="1"/>
          <w:sz w:val="20"/>
          <w:szCs w:val="20"/>
        </w:rPr>
        <w:t>s</w:t>
      </w:r>
      <w:r w:rsidR="002527D4" w:rsidRPr="00703E2E">
        <w:rPr>
          <w:rFonts w:ascii="Arial" w:eastAsia="Georgia" w:hAnsi="Arial" w:cs="Arial"/>
          <w:sz w:val="20"/>
          <w:szCs w:val="20"/>
        </w:rPr>
        <w:t>k</w:t>
      </w:r>
      <w:r w:rsidR="002527D4" w:rsidRPr="00703E2E">
        <w:rPr>
          <w:rFonts w:ascii="Arial" w:eastAsia="Georgia" w:hAnsi="Arial" w:cs="Arial"/>
          <w:spacing w:val="-11"/>
          <w:sz w:val="20"/>
          <w:szCs w:val="20"/>
        </w:rPr>
        <w:t xml:space="preserve"> </w:t>
      </w:r>
      <w:r w:rsidR="002527D4" w:rsidRPr="00703E2E">
        <w:rPr>
          <w:rFonts w:ascii="Arial" w:eastAsia="Georgia" w:hAnsi="Arial" w:cs="Arial"/>
          <w:spacing w:val="-1"/>
          <w:sz w:val="20"/>
          <w:szCs w:val="20"/>
        </w:rPr>
        <w:t>v</w:t>
      </w:r>
      <w:r w:rsidR="002527D4" w:rsidRPr="00703E2E">
        <w:rPr>
          <w:rFonts w:ascii="Arial" w:eastAsia="Georgia" w:hAnsi="Arial" w:cs="Arial"/>
          <w:sz w:val="20"/>
          <w:szCs w:val="20"/>
        </w:rPr>
        <w:t>an</w:t>
      </w:r>
      <w:r w:rsidR="002527D4" w:rsidRPr="00703E2E">
        <w:rPr>
          <w:rFonts w:ascii="Arial" w:eastAsia="Georgia" w:hAnsi="Arial" w:cs="Arial"/>
          <w:spacing w:val="-2"/>
          <w:sz w:val="20"/>
          <w:szCs w:val="20"/>
        </w:rPr>
        <w:t xml:space="preserve"> </w:t>
      </w:r>
      <w:r w:rsidR="002527D4" w:rsidRPr="00703E2E">
        <w:rPr>
          <w:rFonts w:ascii="Arial" w:eastAsia="Georgia" w:hAnsi="Arial" w:cs="Arial"/>
          <w:sz w:val="20"/>
          <w:szCs w:val="20"/>
        </w:rPr>
        <w:t>Ten</w:t>
      </w:r>
      <w:r w:rsidR="002527D4" w:rsidRPr="00703E2E">
        <w:rPr>
          <w:rFonts w:ascii="Arial" w:eastAsia="Georgia" w:hAnsi="Arial" w:cs="Arial"/>
          <w:spacing w:val="2"/>
          <w:sz w:val="20"/>
          <w:szCs w:val="20"/>
        </w:rPr>
        <w:t>d</w:t>
      </w:r>
      <w:r w:rsidR="002527D4" w:rsidRPr="00703E2E">
        <w:rPr>
          <w:rFonts w:ascii="Arial" w:eastAsia="Georgia" w:hAnsi="Arial" w:cs="Arial"/>
          <w:sz w:val="20"/>
          <w:szCs w:val="20"/>
        </w:rPr>
        <w:t>e</w:t>
      </w:r>
      <w:r w:rsidR="002527D4" w:rsidRPr="00703E2E">
        <w:rPr>
          <w:rFonts w:ascii="Arial" w:eastAsia="Georgia" w:hAnsi="Arial" w:cs="Arial"/>
          <w:spacing w:val="-1"/>
          <w:sz w:val="20"/>
          <w:szCs w:val="20"/>
        </w:rPr>
        <w:t>r</w:t>
      </w:r>
      <w:r w:rsidR="002527D4" w:rsidRPr="00703E2E">
        <w:rPr>
          <w:rFonts w:ascii="Arial" w:eastAsia="Georgia" w:hAnsi="Arial" w:cs="Arial"/>
          <w:spacing w:val="1"/>
          <w:sz w:val="20"/>
          <w:szCs w:val="20"/>
        </w:rPr>
        <w:t>N</w:t>
      </w:r>
      <w:r w:rsidR="002527D4" w:rsidRPr="00703E2E">
        <w:rPr>
          <w:rFonts w:ascii="Arial" w:eastAsia="Georgia" w:hAnsi="Arial" w:cs="Arial"/>
          <w:spacing w:val="2"/>
          <w:sz w:val="20"/>
          <w:szCs w:val="20"/>
        </w:rPr>
        <w:t>e</w:t>
      </w:r>
      <w:r w:rsidR="002527D4" w:rsidRPr="00703E2E">
        <w:rPr>
          <w:rFonts w:ascii="Arial" w:eastAsia="Georgia" w:hAnsi="Arial" w:cs="Arial"/>
          <w:spacing w:val="-1"/>
          <w:sz w:val="20"/>
          <w:szCs w:val="20"/>
        </w:rPr>
        <w:t>d</w:t>
      </w:r>
      <w:r w:rsidR="00CA1DD3">
        <w:rPr>
          <w:rFonts w:ascii="Arial" w:eastAsia="Georgia" w:hAnsi="Arial" w:cs="Arial"/>
          <w:spacing w:val="-1"/>
          <w:sz w:val="20"/>
          <w:szCs w:val="20"/>
        </w:rPr>
        <w:t xml:space="preserve">. </w:t>
      </w:r>
    </w:p>
    <w:p w14:paraId="2C29743D" w14:textId="77777777" w:rsidR="00C50967" w:rsidRDefault="002527D4" w:rsidP="002C24BC">
      <w:pPr>
        <w:spacing w:before="360" w:after="120"/>
        <w:rPr>
          <w:rFonts w:ascii="Arial" w:eastAsia="Georgia" w:hAnsi="Arial" w:cs="Arial"/>
          <w:position w:val="-1"/>
          <w:sz w:val="20"/>
          <w:szCs w:val="20"/>
        </w:rPr>
      </w:pPr>
      <w:r w:rsidRPr="00703E2E">
        <w:rPr>
          <w:rFonts w:ascii="Arial" w:eastAsia="Georgia" w:hAnsi="Arial" w:cs="Arial"/>
          <w:spacing w:val="1"/>
          <w:sz w:val="20"/>
          <w:szCs w:val="20"/>
        </w:rPr>
        <w:t>N</w:t>
      </w:r>
      <w:r w:rsidRPr="00703E2E">
        <w:rPr>
          <w:rFonts w:ascii="Arial" w:eastAsia="Georgia" w:hAnsi="Arial" w:cs="Arial"/>
          <w:spacing w:val="-1"/>
          <w:sz w:val="20"/>
          <w:szCs w:val="20"/>
        </w:rPr>
        <w:t>.</w:t>
      </w:r>
      <w:r w:rsidRPr="00703E2E">
        <w:rPr>
          <w:rFonts w:ascii="Arial" w:eastAsia="Georgia" w:hAnsi="Arial" w:cs="Arial"/>
          <w:spacing w:val="1"/>
          <w:sz w:val="20"/>
          <w:szCs w:val="20"/>
        </w:rPr>
        <w:t>B</w:t>
      </w:r>
      <w:r w:rsidRPr="00703E2E">
        <w:rPr>
          <w:rFonts w:ascii="Arial" w:eastAsia="Georgia" w:hAnsi="Arial" w:cs="Arial"/>
          <w:sz w:val="20"/>
          <w:szCs w:val="20"/>
        </w:rPr>
        <w:t xml:space="preserve">. </w:t>
      </w:r>
      <w:r w:rsidRPr="00703E2E">
        <w:rPr>
          <w:rFonts w:ascii="Arial" w:eastAsia="Georgia" w:hAnsi="Arial" w:cs="Arial"/>
          <w:spacing w:val="-1"/>
          <w:sz w:val="20"/>
          <w:szCs w:val="20"/>
        </w:rPr>
        <w:t>G</w:t>
      </w:r>
      <w:r w:rsidRPr="00703E2E">
        <w:rPr>
          <w:rFonts w:ascii="Arial" w:eastAsia="Georgia" w:hAnsi="Arial" w:cs="Arial"/>
          <w:sz w:val="20"/>
          <w:szCs w:val="20"/>
        </w:rPr>
        <w:t>e</w:t>
      </w:r>
      <w:r w:rsidR="007D4056">
        <w:rPr>
          <w:rFonts w:ascii="Arial" w:eastAsia="Georgia" w:hAnsi="Arial" w:cs="Arial"/>
          <w:sz w:val="20"/>
          <w:szCs w:val="20"/>
        </w:rPr>
        <w:t>ïnteresseerde</w:t>
      </w:r>
      <w:r w:rsidRPr="00703E2E">
        <w:rPr>
          <w:rFonts w:ascii="Arial" w:eastAsia="Georgia" w:hAnsi="Arial" w:cs="Arial"/>
          <w:spacing w:val="-5"/>
          <w:sz w:val="20"/>
          <w:szCs w:val="20"/>
        </w:rPr>
        <w:t xml:space="preserve"> </w:t>
      </w:r>
      <w:r w:rsidRPr="00703E2E">
        <w:rPr>
          <w:rFonts w:ascii="Arial" w:eastAsia="Georgia" w:hAnsi="Arial" w:cs="Arial"/>
          <w:sz w:val="20"/>
          <w:szCs w:val="20"/>
        </w:rPr>
        <w:t>wo</w:t>
      </w:r>
      <w:r w:rsidRPr="00703E2E">
        <w:rPr>
          <w:rFonts w:ascii="Arial" w:eastAsia="Georgia" w:hAnsi="Arial" w:cs="Arial"/>
          <w:spacing w:val="2"/>
          <w:sz w:val="20"/>
          <w:szCs w:val="20"/>
        </w:rPr>
        <w:t>r</w:t>
      </w:r>
      <w:r w:rsidRPr="00703E2E">
        <w:rPr>
          <w:rFonts w:ascii="Arial" w:eastAsia="Georgia" w:hAnsi="Arial" w:cs="Arial"/>
          <w:spacing w:val="-1"/>
          <w:sz w:val="20"/>
          <w:szCs w:val="20"/>
        </w:rPr>
        <w:t>d</w:t>
      </w:r>
      <w:r w:rsidRPr="00703E2E">
        <w:rPr>
          <w:rFonts w:ascii="Arial" w:eastAsia="Georgia" w:hAnsi="Arial" w:cs="Arial"/>
          <w:sz w:val="20"/>
          <w:szCs w:val="20"/>
        </w:rPr>
        <w:t>t</w:t>
      </w:r>
      <w:r w:rsidRPr="00703E2E">
        <w:rPr>
          <w:rFonts w:ascii="Arial" w:eastAsia="Georgia" w:hAnsi="Arial" w:cs="Arial"/>
          <w:spacing w:val="-1"/>
          <w:sz w:val="20"/>
          <w:szCs w:val="20"/>
        </w:rPr>
        <w:t xml:space="preserve"> </w:t>
      </w:r>
      <w:r w:rsidRPr="00703E2E">
        <w:rPr>
          <w:rFonts w:ascii="Arial" w:eastAsia="Georgia" w:hAnsi="Arial" w:cs="Arial"/>
          <w:sz w:val="20"/>
          <w:szCs w:val="20"/>
        </w:rPr>
        <w:t>g</w:t>
      </w:r>
      <w:r w:rsidRPr="00703E2E">
        <w:rPr>
          <w:rFonts w:ascii="Arial" w:eastAsia="Georgia" w:hAnsi="Arial" w:cs="Arial"/>
          <w:spacing w:val="-1"/>
          <w:sz w:val="20"/>
          <w:szCs w:val="20"/>
        </w:rPr>
        <w:t>e</w:t>
      </w:r>
      <w:r w:rsidRPr="00703E2E">
        <w:rPr>
          <w:rFonts w:ascii="Arial" w:eastAsia="Georgia" w:hAnsi="Arial" w:cs="Arial"/>
          <w:spacing w:val="3"/>
          <w:sz w:val="20"/>
          <w:szCs w:val="20"/>
        </w:rPr>
        <w:t>a</w:t>
      </w:r>
      <w:r w:rsidRPr="00703E2E">
        <w:rPr>
          <w:rFonts w:ascii="Arial" w:eastAsia="Georgia" w:hAnsi="Arial" w:cs="Arial"/>
          <w:spacing w:val="-1"/>
          <w:sz w:val="20"/>
          <w:szCs w:val="20"/>
        </w:rPr>
        <w:t>d</w:t>
      </w:r>
      <w:r w:rsidRPr="00703E2E">
        <w:rPr>
          <w:rFonts w:ascii="Arial" w:eastAsia="Georgia" w:hAnsi="Arial" w:cs="Arial"/>
          <w:sz w:val="20"/>
          <w:szCs w:val="20"/>
        </w:rPr>
        <w:t>v</w:t>
      </w:r>
      <w:r w:rsidRPr="00703E2E">
        <w:rPr>
          <w:rFonts w:ascii="Arial" w:eastAsia="Georgia" w:hAnsi="Arial" w:cs="Arial"/>
          <w:spacing w:val="2"/>
          <w:sz w:val="20"/>
          <w:szCs w:val="20"/>
        </w:rPr>
        <w:t>i</w:t>
      </w:r>
      <w:r w:rsidRPr="00703E2E">
        <w:rPr>
          <w:rFonts w:ascii="Arial" w:eastAsia="Georgia" w:hAnsi="Arial" w:cs="Arial"/>
          <w:sz w:val="20"/>
          <w:szCs w:val="20"/>
        </w:rPr>
        <w:t>s</w:t>
      </w:r>
      <w:r w:rsidRPr="00703E2E">
        <w:rPr>
          <w:rFonts w:ascii="Arial" w:eastAsia="Georgia" w:hAnsi="Arial" w:cs="Arial"/>
          <w:spacing w:val="-1"/>
          <w:sz w:val="20"/>
          <w:szCs w:val="20"/>
        </w:rPr>
        <w:t>e</w:t>
      </w:r>
      <w:r w:rsidRPr="00703E2E">
        <w:rPr>
          <w:rFonts w:ascii="Arial" w:eastAsia="Georgia" w:hAnsi="Arial" w:cs="Arial"/>
          <w:sz w:val="20"/>
          <w:szCs w:val="20"/>
        </w:rPr>
        <w:t>e</w:t>
      </w:r>
      <w:r w:rsidRPr="00703E2E">
        <w:rPr>
          <w:rFonts w:ascii="Arial" w:eastAsia="Georgia" w:hAnsi="Arial" w:cs="Arial"/>
          <w:spacing w:val="1"/>
          <w:sz w:val="20"/>
          <w:szCs w:val="20"/>
        </w:rPr>
        <w:t>r</w:t>
      </w:r>
      <w:r w:rsidRPr="00703E2E">
        <w:rPr>
          <w:rFonts w:ascii="Arial" w:eastAsia="Georgia" w:hAnsi="Arial" w:cs="Arial"/>
          <w:sz w:val="20"/>
          <w:szCs w:val="20"/>
        </w:rPr>
        <w:t>d</w:t>
      </w:r>
      <w:r w:rsidRPr="00703E2E">
        <w:rPr>
          <w:rFonts w:ascii="Arial" w:eastAsia="Georgia" w:hAnsi="Arial" w:cs="Arial"/>
          <w:spacing w:val="-6"/>
          <w:sz w:val="20"/>
          <w:szCs w:val="20"/>
        </w:rPr>
        <w:t xml:space="preserve"> </w:t>
      </w:r>
      <w:r w:rsidRPr="00703E2E">
        <w:rPr>
          <w:rFonts w:ascii="Arial" w:eastAsia="Georgia" w:hAnsi="Arial" w:cs="Arial"/>
          <w:sz w:val="20"/>
          <w:szCs w:val="20"/>
        </w:rPr>
        <w:t>zich</w:t>
      </w:r>
      <w:r w:rsidRPr="00703E2E">
        <w:rPr>
          <w:rFonts w:ascii="Arial" w:eastAsia="Georgia" w:hAnsi="Arial" w:cs="Arial"/>
          <w:spacing w:val="1"/>
          <w:sz w:val="20"/>
          <w:szCs w:val="20"/>
        </w:rPr>
        <w:t xml:space="preserve"> </w:t>
      </w:r>
      <w:r w:rsidRPr="00703E2E">
        <w:rPr>
          <w:rFonts w:ascii="Arial" w:eastAsia="Georgia" w:hAnsi="Arial" w:cs="Arial"/>
          <w:sz w:val="20"/>
          <w:szCs w:val="20"/>
        </w:rPr>
        <w:t>in</w:t>
      </w:r>
      <w:r w:rsidRPr="00703E2E">
        <w:rPr>
          <w:rFonts w:ascii="Arial" w:eastAsia="Georgia" w:hAnsi="Arial" w:cs="Arial"/>
          <w:spacing w:val="3"/>
          <w:sz w:val="20"/>
          <w:szCs w:val="20"/>
        </w:rPr>
        <w:t xml:space="preserve"> </w:t>
      </w:r>
      <w:r w:rsidRPr="00703E2E">
        <w:rPr>
          <w:rFonts w:ascii="Arial" w:eastAsia="Georgia" w:hAnsi="Arial" w:cs="Arial"/>
          <w:sz w:val="20"/>
          <w:szCs w:val="20"/>
        </w:rPr>
        <w:t>Ten</w:t>
      </w:r>
      <w:r w:rsidRPr="00703E2E">
        <w:rPr>
          <w:rFonts w:ascii="Arial" w:eastAsia="Georgia" w:hAnsi="Arial" w:cs="Arial"/>
          <w:spacing w:val="-1"/>
          <w:sz w:val="20"/>
          <w:szCs w:val="20"/>
        </w:rPr>
        <w:t>d</w:t>
      </w:r>
      <w:r w:rsidRPr="00703E2E">
        <w:rPr>
          <w:rFonts w:ascii="Arial" w:eastAsia="Georgia" w:hAnsi="Arial" w:cs="Arial"/>
          <w:sz w:val="20"/>
          <w:szCs w:val="20"/>
        </w:rPr>
        <w:t>e</w:t>
      </w:r>
      <w:r w:rsidRPr="00703E2E">
        <w:rPr>
          <w:rFonts w:ascii="Arial" w:eastAsia="Georgia" w:hAnsi="Arial" w:cs="Arial"/>
          <w:spacing w:val="-1"/>
          <w:sz w:val="20"/>
          <w:szCs w:val="20"/>
        </w:rPr>
        <w:t>r</w:t>
      </w:r>
      <w:r w:rsidRPr="00703E2E">
        <w:rPr>
          <w:rFonts w:ascii="Arial" w:eastAsia="Georgia" w:hAnsi="Arial" w:cs="Arial"/>
          <w:spacing w:val="1"/>
          <w:sz w:val="20"/>
          <w:szCs w:val="20"/>
        </w:rPr>
        <w:t>N</w:t>
      </w:r>
      <w:r w:rsidRPr="00703E2E">
        <w:rPr>
          <w:rFonts w:ascii="Arial" w:eastAsia="Georgia" w:hAnsi="Arial" w:cs="Arial"/>
          <w:sz w:val="20"/>
          <w:szCs w:val="20"/>
        </w:rPr>
        <w:t>ed</w:t>
      </w:r>
      <w:r w:rsidRPr="00703E2E">
        <w:rPr>
          <w:rFonts w:ascii="Arial" w:eastAsia="Georgia" w:hAnsi="Arial" w:cs="Arial"/>
          <w:spacing w:val="-6"/>
          <w:sz w:val="20"/>
          <w:szCs w:val="20"/>
        </w:rPr>
        <w:t xml:space="preserve"> </w:t>
      </w:r>
      <w:r w:rsidRPr="00703E2E">
        <w:rPr>
          <w:rFonts w:ascii="Arial" w:eastAsia="Georgia" w:hAnsi="Arial" w:cs="Arial"/>
          <w:spacing w:val="-1"/>
          <w:sz w:val="20"/>
          <w:szCs w:val="20"/>
        </w:rPr>
        <w:t>t</w:t>
      </w:r>
      <w:r w:rsidRPr="00703E2E">
        <w:rPr>
          <w:rFonts w:ascii="Arial" w:eastAsia="Georgia" w:hAnsi="Arial" w:cs="Arial"/>
          <w:sz w:val="20"/>
          <w:szCs w:val="20"/>
        </w:rPr>
        <w:t>e</w:t>
      </w:r>
      <w:r w:rsidRPr="00703E2E">
        <w:rPr>
          <w:rFonts w:ascii="Arial" w:eastAsia="Georgia" w:hAnsi="Arial" w:cs="Arial"/>
          <w:spacing w:val="2"/>
          <w:sz w:val="20"/>
          <w:szCs w:val="20"/>
        </w:rPr>
        <w:t xml:space="preserve"> </w:t>
      </w:r>
      <w:r w:rsidRPr="00703E2E">
        <w:rPr>
          <w:rFonts w:ascii="Arial" w:eastAsia="Georgia" w:hAnsi="Arial" w:cs="Arial"/>
          <w:spacing w:val="1"/>
          <w:sz w:val="20"/>
          <w:szCs w:val="20"/>
        </w:rPr>
        <w:t>r</w:t>
      </w:r>
      <w:r w:rsidRPr="00703E2E">
        <w:rPr>
          <w:rFonts w:ascii="Arial" w:eastAsia="Georgia" w:hAnsi="Arial" w:cs="Arial"/>
          <w:sz w:val="20"/>
          <w:szCs w:val="20"/>
        </w:rPr>
        <w:t>e</w:t>
      </w:r>
      <w:r w:rsidRPr="00703E2E">
        <w:rPr>
          <w:rFonts w:ascii="Arial" w:eastAsia="Georgia" w:hAnsi="Arial" w:cs="Arial"/>
          <w:spacing w:val="-1"/>
          <w:sz w:val="20"/>
          <w:szCs w:val="20"/>
        </w:rPr>
        <w:t>g</w:t>
      </w:r>
      <w:r w:rsidRPr="00703E2E">
        <w:rPr>
          <w:rFonts w:ascii="Arial" w:eastAsia="Georgia" w:hAnsi="Arial" w:cs="Arial"/>
          <w:sz w:val="20"/>
          <w:szCs w:val="20"/>
        </w:rPr>
        <w:t>i</w:t>
      </w:r>
      <w:r w:rsidRPr="00703E2E">
        <w:rPr>
          <w:rFonts w:ascii="Arial" w:eastAsia="Georgia" w:hAnsi="Arial" w:cs="Arial"/>
          <w:spacing w:val="-1"/>
          <w:sz w:val="20"/>
          <w:szCs w:val="20"/>
        </w:rPr>
        <w:t>s</w:t>
      </w:r>
      <w:r w:rsidRPr="00703E2E">
        <w:rPr>
          <w:rFonts w:ascii="Arial" w:eastAsia="Georgia" w:hAnsi="Arial" w:cs="Arial"/>
          <w:spacing w:val="1"/>
          <w:sz w:val="20"/>
          <w:szCs w:val="20"/>
        </w:rPr>
        <w:t>t</w:t>
      </w:r>
      <w:r w:rsidRPr="00703E2E">
        <w:rPr>
          <w:rFonts w:ascii="Arial" w:eastAsia="Georgia" w:hAnsi="Arial" w:cs="Arial"/>
          <w:spacing w:val="-1"/>
          <w:sz w:val="20"/>
          <w:szCs w:val="20"/>
        </w:rPr>
        <w:t>r</w:t>
      </w:r>
      <w:r w:rsidRPr="00703E2E">
        <w:rPr>
          <w:rFonts w:ascii="Arial" w:eastAsia="Georgia" w:hAnsi="Arial" w:cs="Arial"/>
          <w:sz w:val="20"/>
          <w:szCs w:val="20"/>
        </w:rPr>
        <w:t>e</w:t>
      </w:r>
      <w:r w:rsidRPr="00703E2E">
        <w:rPr>
          <w:rFonts w:ascii="Arial" w:eastAsia="Georgia" w:hAnsi="Arial" w:cs="Arial"/>
          <w:spacing w:val="1"/>
          <w:sz w:val="20"/>
          <w:szCs w:val="20"/>
        </w:rPr>
        <w:t>r</w:t>
      </w:r>
      <w:r w:rsidRPr="00703E2E">
        <w:rPr>
          <w:rFonts w:ascii="Arial" w:eastAsia="Georgia" w:hAnsi="Arial" w:cs="Arial"/>
          <w:sz w:val="20"/>
          <w:szCs w:val="20"/>
        </w:rPr>
        <w:t>en</w:t>
      </w:r>
      <w:r w:rsidRPr="00703E2E">
        <w:rPr>
          <w:rFonts w:ascii="Arial" w:eastAsia="Georgia" w:hAnsi="Arial" w:cs="Arial"/>
          <w:spacing w:val="-4"/>
          <w:sz w:val="20"/>
          <w:szCs w:val="20"/>
        </w:rPr>
        <w:t xml:space="preserve"> </w:t>
      </w:r>
      <w:r w:rsidRPr="00703E2E">
        <w:rPr>
          <w:rFonts w:ascii="Arial" w:eastAsia="Georgia" w:hAnsi="Arial" w:cs="Arial"/>
          <w:sz w:val="20"/>
          <w:szCs w:val="20"/>
        </w:rPr>
        <w:t>z</w:t>
      </w:r>
      <w:r w:rsidRPr="00703E2E">
        <w:rPr>
          <w:rFonts w:ascii="Arial" w:eastAsia="Georgia" w:hAnsi="Arial" w:cs="Arial"/>
          <w:spacing w:val="1"/>
          <w:sz w:val="20"/>
          <w:szCs w:val="20"/>
        </w:rPr>
        <w:t>o</w:t>
      </w:r>
      <w:r w:rsidRPr="00703E2E">
        <w:rPr>
          <w:rFonts w:ascii="Arial" w:eastAsia="Georgia" w:hAnsi="Arial" w:cs="Arial"/>
          <w:spacing w:val="-1"/>
          <w:sz w:val="20"/>
          <w:szCs w:val="20"/>
        </w:rPr>
        <w:t>d</w:t>
      </w:r>
      <w:r w:rsidRPr="00703E2E">
        <w:rPr>
          <w:rFonts w:ascii="Arial" w:eastAsia="Georgia" w:hAnsi="Arial" w:cs="Arial"/>
          <w:sz w:val="20"/>
          <w:szCs w:val="20"/>
        </w:rPr>
        <w:t>at</w:t>
      </w:r>
      <w:r w:rsidRPr="00703E2E">
        <w:rPr>
          <w:rFonts w:ascii="Arial" w:eastAsia="Georgia" w:hAnsi="Arial" w:cs="Arial"/>
          <w:spacing w:val="3"/>
          <w:sz w:val="20"/>
          <w:szCs w:val="20"/>
        </w:rPr>
        <w:t xml:space="preserve"> </w:t>
      </w:r>
      <w:r w:rsidRPr="00703E2E">
        <w:rPr>
          <w:rFonts w:ascii="Arial" w:eastAsia="Georgia" w:hAnsi="Arial" w:cs="Arial"/>
          <w:sz w:val="20"/>
          <w:szCs w:val="20"/>
        </w:rPr>
        <w:t>-</w:t>
      </w:r>
      <w:r w:rsidRPr="00703E2E">
        <w:rPr>
          <w:rFonts w:ascii="Arial" w:eastAsia="Georgia" w:hAnsi="Arial" w:cs="Arial"/>
          <w:spacing w:val="5"/>
          <w:sz w:val="20"/>
          <w:szCs w:val="20"/>
        </w:rPr>
        <w:t xml:space="preserve"> </w:t>
      </w:r>
      <w:r w:rsidRPr="00703E2E">
        <w:rPr>
          <w:rFonts w:ascii="Arial" w:eastAsia="Georgia" w:hAnsi="Arial" w:cs="Arial"/>
          <w:spacing w:val="1"/>
          <w:sz w:val="20"/>
          <w:szCs w:val="20"/>
        </w:rPr>
        <w:t>n</w:t>
      </w:r>
      <w:r w:rsidRPr="00703E2E">
        <w:rPr>
          <w:rFonts w:ascii="Arial" w:eastAsia="Georgia" w:hAnsi="Arial" w:cs="Arial"/>
          <w:sz w:val="20"/>
          <w:szCs w:val="20"/>
        </w:rPr>
        <w:t>a</w:t>
      </w:r>
      <w:r w:rsidRPr="00703E2E">
        <w:rPr>
          <w:rFonts w:ascii="Arial" w:eastAsia="Georgia" w:hAnsi="Arial" w:cs="Arial"/>
          <w:spacing w:val="1"/>
          <w:sz w:val="20"/>
          <w:szCs w:val="20"/>
        </w:rPr>
        <w:t xml:space="preserve"> </w:t>
      </w:r>
      <w:r w:rsidRPr="00703E2E">
        <w:rPr>
          <w:rFonts w:ascii="Arial" w:eastAsia="Georgia" w:hAnsi="Arial" w:cs="Arial"/>
          <w:sz w:val="20"/>
          <w:szCs w:val="20"/>
        </w:rPr>
        <w:t>in</w:t>
      </w:r>
      <w:r w:rsidRPr="00703E2E">
        <w:rPr>
          <w:rFonts w:ascii="Arial" w:eastAsia="Georgia" w:hAnsi="Arial" w:cs="Arial"/>
          <w:spacing w:val="1"/>
          <w:sz w:val="20"/>
          <w:szCs w:val="20"/>
        </w:rPr>
        <w:t>lo</w:t>
      </w:r>
      <w:r w:rsidRPr="00703E2E">
        <w:rPr>
          <w:rFonts w:ascii="Arial" w:eastAsia="Georgia" w:hAnsi="Arial" w:cs="Arial"/>
          <w:sz w:val="20"/>
          <w:szCs w:val="20"/>
        </w:rPr>
        <w:t>g</w:t>
      </w:r>
      <w:r w:rsidRPr="00703E2E">
        <w:rPr>
          <w:rFonts w:ascii="Arial" w:eastAsia="Georgia" w:hAnsi="Arial" w:cs="Arial"/>
          <w:spacing w:val="-1"/>
          <w:sz w:val="20"/>
          <w:szCs w:val="20"/>
        </w:rPr>
        <w:t>g</w:t>
      </w:r>
      <w:r w:rsidRPr="00703E2E">
        <w:rPr>
          <w:rFonts w:ascii="Arial" w:eastAsia="Georgia" w:hAnsi="Arial" w:cs="Arial"/>
          <w:sz w:val="20"/>
          <w:szCs w:val="20"/>
        </w:rPr>
        <w:t>en</w:t>
      </w:r>
      <w:r w:rsidRPr="00703E2E">
        <w:rPr>
          <w:rFonts w:ascii="Arial" w:eastAsia="Georgia" w:hAnsi="Arial" w:cs="Arial"/>
          <w:spacing w:val="-1"/>
          <w:sz w:val="20"/>
          <w:szCs w:val="20"/>
        </w:rPr>
        <w:t xml:space="preserve"> </w:t>
      </w:r>
      <w:r w:rsidRPr="00703E2E">
        <w:rPr>
          <w:rFonts w:ascii="Arial" w:eastAsia="Georgia" w:hAnsi="Arial" w:cs="Arial"/>
          <w:sz w:val="20"/>
          <w:szCs w:val="20"/>
        </w:rPr>
        <w:t>-</w:t>
      </w:r>
      <w:r w:rsidRPr="00703E2E">
        <w:rPr>
          <w:rFonts w:ascii="Arial" w:eastAsia="Georgia" w:hAnsi="Arial" w:cs="Arial"/>
          <w:spacing w:val="2"/>
          <w:sz w:val="20"/>
          <w:szCs w:val="20"/>
        </w:rPr>
        <w:t xml:space="preserve"> </w:t>
      </w:r>
      <w:r w:rsidRPr="00703E2E">
        <w:rPr>
          <w:rFonts w:ascii="Arial" w:eastAsia="Georgia" w:hAnsi="Arial" w:cs="Arial"/>
          <w:spacing w:val="-1"/>
          <w:sz w:val="20"/>
          <w:szCs w:val="20"/>
        </w:rPr>
        <w:t>v</w:t>
      </w:r>
      <w:r w:rsidRPr="00703E2E">
        <w:rPr>
          <w:rFonts w:ascii="Arial" w:eastAsia="Georgia" w:hAnsi="Arial" w:cs="Arial"/>
          <w:sz w:val="20"/>
          <w:szCs w:val="20"/>
        </w:rPr>
        <w:t>ia</w:t>
      </w:r>
      <w:r w:rsidRPr="00703E2E">
        <w:rPr>
          <w:rFonts w:ascii="Arial" w:eastAsia="Georgia" w:hAnsi="Arial" w:cs="Arial"/>
          <w:spacing w:val="2"/>
          <w:sz w:val="20"/>
          <w:szCs w:val="20"/>
        </w:rPr>
        <w:t xml:space="preserve"> </w:t>
      </w:r>
      <w:r w:rsidRPr="00703E2E">
        <w:rPr>
          <w:rFonts w:ascii="Arial" w:eastAsia="Georgia" w:hAnsi="Arial" w:cs="Arial"/>
          <w:spacing w:val="-1"/>
          <w:sz w:val="20"/>
          <w:szCs w:val="20"/>
        </w:rPr>
        <w:t>d</w:t>
      </w:r>
      <w:r w:rsidRPr="00703E2E">
        <w:rPr>
          <w:rFonts w:ascii="Arial" w:eastAsia="Georgia" w:hAnsi="Arial" w:cs="Arial"/>
          <w:sz w:val="20"/>
          <w:szCs w:val="20"/>
        </w:rPr>
        <w:t>e</w:t>
      </w:r>
      <w:r w:rsidRPr="00703E2E">
        <w:rPr>
          <w:rFonts w:ascii="Arial" w:eastAsia="Georgia" w:hAnsi="Arial" w:cs="Arial"/>
          <w:spacing w:val="2"/>
          <w:sz w:val="20"/>
          <w:szCs w:val="20"/>
        </w:rPr>
        <w:t xml:space="preserve"> </w:t>
      </w:r>
      <w:r w:rsidRPr="00703E2E">
        <w:rPr>
          <w:rFonts w:ascii="Arial" w:eastAsia="Georgia" w:hAnsi="Arial" w:cs="Arial"/>
          <w:spacing w:val="1"/>
          <w:sz w:val="20"/>
          <w:szCs w:val="20"/>
        </w:rPr>
        <w:t>o</w:t>
      </w:r>
      <w:r w:rsidRPr="00703E2E">
        <w:rPr>
          <w:rFonts w:ascii="Arial" w:eastAsia="Georgia" w:hAnsi="Arial" w:cs="Arial"/>
          <w:sz w:val="20"/>
          <w:szCs w:val="20"/>
        </w:rPr>
        <w:t>p</w:t>
      </w:r>
      <w:r w:rsidRPr="00703E2E">
        <w:rPr>
          <w:rFonts w:ascii="Arial" w:eastAsia="Georgia" w:hAnsi="Arial" w:cs="Arial"/>
          <w:spacing w:val="-1"/>
          <w:sz w:val="20"/>
          <w:szCs w:val="20"/>
        </w:rPr>
        <w:t>t</w:t>
      </w:r>
      <w:r w:rsidRPr="00703E2E">
        <w:rPr>
          <w:rFonts w:ascii="Arial" w:eastAsia="Georgia" w:hAnsi="Arial" w:cs="Arial"/>
          <w:sz w:val="20"/>
          <w:szCs w:val="20"/>
        </w:rPr>
        <w:t xml:space="preserve">ie </w:t>
      </w:r>
      <w:r w:rsidRPr="00703E2E">
        <w:rPr>
          <w:rFonts w:ascii="Arial" w:eastAsia="Georgia" w:hAnsi="Arial" w:cs="Arial"/>
          <w:spacing w:val="-1"/>
          <w:sz w:val="20"/>
          <w:szCs w:val="20"/>
        </w:rPr>
        <w:t>“H</w:t>
      </w:r>
      <w:r w:rsidRPr="00703E2E">
        <w:rPr>
          <w:rFonts w:ascii="Arial" w:eastAsia="Georgia" w:hAnsi="Arial" w:cs="Arial"/>
          <w:spacing w:val="1"/>
          <w:sz w:val="20"/>
          <w:szCs w:val="20"/>
        </w:rPr>
        <w:t>o</w:t>
      </w:r>
      <w:r w:rsidRPr="00703E2E">
        <w:rPr>
          <w:rFonts w:ascii="Arial" w:eastAsia="Georgia" w:hAnsi="Arial" w:cs="Arial"/>
          <w:spacing w:val="-1"/>
          <w:sz w:val="20"/>
          <w:szCs w:val="20"/>
        </w:rPr>
        <w:t>u</w:t>
      </w:r>
      <w:r w:rsidRPr="00703E2E">
        <w:rPr>
          <w:rFonts w:ascii="Arial" w:eastAsia="Georgia" w:hAnsi="Arial" w:cs="Arial"/>
          <w:sz w:val="20"/>
          <w:szCs w:val="20"/>
        </w:rPr>
        <w:t>d</w:t>
      </w:r>
      <w:r>
        <w:rPr>
          <w:rFonts w:ascii="Arial" w:eastAsia="Georgia" w:hAnsi="Arial" w:cs="Arial"/>
          <w:sz w:val="20"/>
          <w:szCs w:val="20"/>
        </w:rPr>
        <w:t xml:space="preserve"> </w:t>
      </w:r>
      <w:r w:rsidRPr="00703E2E">
        <w:rPr>
          <w:rFonts w:ascii="Arial" w:eastAsia="Georgia" w:hAnsi="Arial" w:cs="Arial"/>
          <w:spacing w:val="1"/>
          <w:position w:val="-1"/>
          <w:sz w:val="20"/>
          <w:szCs w:val="20"/>
        </w:rPr>
        <w:t>m</w:t>
      </w:r>
      <w:r w:rsidRPr="00703E2E">
        <w:rPr>
          <w:rFonts w:ascii="Arial" w:eastAsia="Georgia" w:hAnsi="Arial" w:cs="Arial"/>
          <w:position w:val="-1"/>
          <w:sz w:val="20"/>
          <w:szCs w:val="20"/>
        </w:rPr>
        <w:t>ij</w:t>
      </w:r>
      <w:r w:rsidRPr="00703E2E">
        <w:rPr>
          <w:rFonts w:ascii="Arial" w:eastAsia="Georgia" w:hAnsi="Arial" w:cs="Arial"/>
          <w:spacing w:val="-4"/>
          <w:position w:val="-1"/>
          <w:sz w:val="20"/>
          <w:szCs w:val="20"/>
        </w:rPr>
        <w:t xml:space="preserve"> </w:t>
      </w:r>
      <w:r w:rsidRPr="00703E2E">
        <w:rPr>
          <w:rFonts w:ascii="Arial" w:eastAsia="Georgia" w:hAnsi="Arial" w:cs="Arial"/>
          <w:spacing w:val="1"/>
          <w:position w:val="-1"/>
          <w:sz w:val="20"/>
          <w:szCs w:val="20"/>
        </w:rPr>
        <w:t>o</w:t>
      </w:r>
      <w:r w:rsidRPr="00703E2E">
        <w:rPr>
          <w:rFonts w:ascii="Arial" w:eastAsia="Georgia" w:hAnsi="Arial" w:cs="Arial"/>
          <w:position w:val="-1"/>
          <w:sz w:val="20"/>
          <w:szCs w:val="20"/>
        </w:rPr>
        <w:t>p</w:t>
      </w:r>
      <w:r w:rsidRPr="00703E2E">
        <w:rPr>
          <w:rFonts w:ascii="Arial" w:eastAsia="Georgia" w:hAnsi="Arial" w:cs="Arial"/>
          <w:spacing w:val="-2"/>
          <w:position w:val="-1"/>
          <w:sz w:val="20"/>
          <w:szCs w:val="20"/>
        </w:rPr>
        <w:t xml:space="preserve"> </w:t>
      </w:r>
      <w:r w:rsidRPr="00703E2E">
        <w:rPr>
          <w:rFonts w:ascii="Arial" w:eastAsia="Georgia" w:hAnsi="Arial" w:cs="Arial"/>
          <w:spacing w:val="-1"/>
          <w:position w:val="-1"/>
          <w:sz w:val="20"/>
          <w:szCs w:val="20"/>
        </w:rPr>
        <w:t>d</w:t>
      </w:r>
      <w:r w:rsidRPr="00703E2E">
        <w:rPr>
          <w:rFonts w:ascii="Arial" w:eastAsia="Georgia" w:hAnsi="Arial" w:cs="Arial"/>
          <w:position w:val="-1"/>
          <w:sz w:val="20"/>
          <w:szCs w:val="20"/>
        </w:rPr>
        <w:t>e</w:t>
      </w:r>
      <w:r w:rsidRPr="00703E2E">
        <w:rPr>
          <w:rFonts w:ascii="Arial" w:eastAsia="Georgia" w:hAnsi="Arial" w:cs="Arial"/>
          <w:spacing w:val="-2"/>
          <w:position w:val="-1"/>
          <w:sz w:val="20"/>
          <w:szCs w:val="20"/>
        </w:rPr>
        <w:t xml:space="preserve"> </w:t>
      </w:r>
      <w:r w:rsidRPr="00703E2E">
        <w:rPr>
          <w:rFonts w:ascii="Arial" w:eastAsia="Georgia" w:hAnsi="Arial" w:cs="Arial"/>
          <w:position w:val="-1"/>
          <w:sz w:val="20"/>
          <w:szCs w:val="20"/>
        </w:rPr>
        <w:t>ho</w:t>
      </w:r>
      <w:r w:rsidRPr="00703E2E">
        <w:rPr>
          <w:rFonts w:ascii="Arial" w:eastAsia="Georgia" w:hAnsi="Arial" w:cs="Arial"/>
          <w:spacing w:val="1"/>
          <w:position w:val="-1"/>
          <w:sz w:val="20"/>
          <w:szCs w:val="20"/>
        </w:rPr>
        <w:t>o</w:t>
      </w:r>
      <w:r w:rsidRPr="00703E2E">
        <w:rPr>
          <w:rFonts w:ascii="Arial" w:eastAsia="Georgia" w:hAnsi="Arial" w:cs="Arial"/>
          <w:position w:val="-1"/>
          <w:sz w:val="20"/>
          <w:szCs w:val="20"/>
        </w:rPr>
        <w:t>g</w:t>
      </w:r>
      <w:r w:rsidRPr="00703E2E">
        <w:rPr>
          <w:rFonts w:ascii="Arial" w:eastAsia="Georgia" w:hAnsi="Arial" w:cs="Arial"/>
          <w:spacing w:val="-1"/>
          <w:position w:val="-1"/>
          <w:sz w:val="20"/>
          <w:szCs w:val="20"/>
        </w:rPr>
        <w:t>t</w:t>
      </w:r>
      <w:r w:rsidRPr="00703E2E">
        <w:rPr>
          <w:rFonts w:ascii="Arial" w:eastAsia="Georgia" w:hAnsi="Arial" w:cs="Arial"/>
          <w:position w:val="-1"/>
          <w:sz w:val="20"/>
          <w:szCs w:val="20"/>
        </w:rPr>
        <w:t>e</w:t>
      </w:r>
      <w:r w:rsidRPr="00703E2E">
        <w:rPr>
          <w:rFonts w:ascii="Arial" w:eastAsia="Georgia" w:hAnsi="Arial" w:cs="Arial"/>
          <w:spacing w:val="-4"/>
          <w:position w:val="-1"/>
          <w:sz w:val="20"/>
          <w:szCs w:val="20"/>
        </w:rPr>
        <w:t xml:space="preserve"> </w:t>
      </w:r>
      <w:r w:rsidRPr="00703E2E">
        <w:rPr>
          <w:rFonts w:ascii="Arial" w:eastAsia="Georgia" w:hAnsi="Arial" w:cs="Arial"/>
          <w:position w:val="-1"/>
          <w:sz w:val="20"/>
          <w:szCs w:val="20"/>
        </w:rPr>
        <w:t>van</w:t>
      </w:r>
      <w:r w:rsidRPr="00703E2E">
        <w:rPr>
          <w:rFonts w:ascii="Arial" w:eastAsia="Georgia" w:hAnsi="Arial" w:cs="Arial"/>
          <w:spacing w:val="-2"/>
          <w:position w:val="-1"/>
          <w:sz w:val="20"/>
          <w:szCs w:val="20"/>
        </w:rPr>
        <w:t xml:space="preserve"> </w:t>
      </w:r>
      <w:r w:rsidRPr="00703E2E">
        <w:rPr>
          <w:rFonts w:ascii="Arial" w:eastAsia="Georgia" w:hAnsi="Arial" w:cs="Arial"/>
          <w:spacing w:val="-1"/>
          <w:position w:val="-1"/>
          <w:sz w:val="20"/>
          <w:szCs w:val="20"/>
        </w:rPr>
        <w:t>d</w:t>
      </w:r>
      <w:r w:rsidRPr="00703E2E">
        <w:rPr>
          <w:rFonts w:ascii="Arial" w:eastAsia="Georgia" w:hAnsi="Arial" w:cs="Arial"/>
          <w:position w:val="-1"/>
          <w:sz w:val="20"/>
          <w:szCs w:val="20"/>
        </w:rPr>
        <w:t>e</w:t>
      </w:r>
      <w:r w:rsidRPr="00703E2E">
        <w:rPr>
          <w:rFonts w:ascii="Arial" w:eastAsia="Georgia" w:hAnsi="Arial" w:cs="Arial"/>
          <w:spacing w:val="2"/>
          <w:position w:val="-1"/>
          <w:sz w:val="20"/>
          <w:szCs w:val="20"/>
        </w:rPr>
        <w:t>z</w:t>
      </w:r>
      <w:r w:rsidRPr="00703E2E">
        <w:rPr>
          <w:rFonts w:ascii="Arial" w:eastAsia="Georgia" w:hAnsi="Arial" w:cs="Arial"/>
          <w:position w:val="-1"/>
          <w:sz w:val="20"/>
          <w:szCs w:val="20"/>
        </w:rPr>
        <w:t>e</w:t>
      </w:r>
      <w:r w:rsidRPr="00703E2E">
        <w:rPr>
          <w:rFonts w:ascii="Arial" w:eastAsia="Georgia" w:hAnsi="Arial" w:cs="Arial"/>
          <w:spacing w:val="-3"/>
          <w:position w:val="-1"/>
          <w:sz w:val="20"/>
          <w:szCs w:val="20"/>
        </w:rPr>
        <w:t xml:space="preserve"> </w:t>
      </w:r>
      <w:r w:rsidRPr="00703E2E">
        <w:rPr>
          <w:rFonts w:ascii="Arial" w:eastAsia="Georgia" w:hAnsi="Arial" w:cs="Arial"/>
          <w:position w:val="-1"/>
          <w:sz w:val="20"/>
          <w:szCs w:val="20"/>
        </w:rPr>
        <w:t>a</w:t>
      </w:r>
      <w:r w:rsidRPr="00703E2E">
        <w:rPr>
          <w:rFonts w:ascii="Arial" w:eastAsia="Georgia" w:hAnsi="Arial" w:cs="Arial"/>
          <w:spacing w:val="3"/>
          <w:position w:val="-1"/>
          <w:sz w:val="20"/>
          <w:szCs w:val="20"/>
        </w:rPr>
        <w:t>a</w:t>
      </w:r>
      <w:r w:rsidRPr="00703E2E">
        <w:rPr>
          <w:rFonts w:ascii="Arial" w:eastAsia="Georgia" w:hAnsi="Arial" w:cs="Arial"/>
          <w:spacing w:val="1"/>
          <w:position w:val="-1"/>
          <w:sz w:val="20"/>
          <w:szCs w:val="20"/>
        </w:rPr>
        <w:t>n</w:t>
      </w:r>
      <w:r w:rsidRPr="00703E2E">
        <w:rPr>
          <w:rFonts w:ascii="Arial" w:eastAsia="Georgia" w:hAnsi="Arial" w:cs="Arial"/>
          <w:spacing w:val="-1"/>
          <w:position w:val="-1"/>
          <w:sz w:val="20"/>
          <w:szCs w:val="20"/>
        </w:rPr>
        <w:t>b</w:t>
      </w:r>
      <w:r w:rsidRPr="00703E2E">
        <w:rPr>
          <w:rFonts w:ascii="Arial" w:eastAsia="Georgia" w:hAnsi="Arial" w:cs="Arial"/>
          <w:position w:val="-1"/>
          <w:sz w:val="20"/>
          <w:szCs w:val="20"/>
        </w:rPr>
        <w:t>e</w:t>
      </w:r>
      <w:r w:rsidRPr="00703E2E">
        <w:rPr>
          <w:rFonts w:ascii="Arial" w:eastAsia="Georgia" w:hAnsi="Arial" w:cs="Arial"/>
          <w:spacing w:val="-1"/>
          <w:position w:val="-1"/>
          <w:sz w:val="20"/>
          <w:szCs w:val="20"/>
        </w:rPr>
        <w:t>st</w:t>
      </w:r>
      <w:r w:rsidRPr="00703E2E">
        <w:rPr>
          <w:rFonts w:ascii="Arial" w:eastAsia="Georgia" w:hAnsi="Arial" w:cs="Arial"/>
          <w:spacing w:val="2"/>
          <w:position w:val="-1"/>
          <w:sz w:val="20"/>
          <w:szCs w:val="20"/>
        </w:rPr>
        <w:t>e</w:t>
      </w:r>
      <w:r w:rsidRPr="00703E2E">
        <w:rPr>
          <w:rFonts w:ascii="Arial" w:eastAsia="Georgia" w:hAnsi="Arial" w:cs="Arial"/>
          <w:spacing w:val="-1"/>
          <w:position w:val="-1"/>
          <w:sz w:val="20"/>
          <w:szCs w:val="20"/>
        </w:rPr>
        <w:t>d</w:t>
      </w:r>
      <w:r w:rsidRPr="00703E2E">
        <w:rPr>
          <w:rFonts w:ascii="Arial" w:eastAsia="Georgia" w:hAnsi="Arial" w:cs="Arial"/>
          <w:position w:val="-1"/>
          <w:sz w:val="20"/>
          <w:szCs w:val="20"/>
        </w:rPr>
        <w:t>ing”</w:t>
      </w:r>
      <w:r w:rsidRPr="00703E2E">
        <w:rPr>
          <w:rFonts w:ascii="Arial" w:eastAsia="Georgia" w:hAnsi="Arial" w:cs="Arial"/>
          <w:spacing w:val="-11"/>
          <w:position w:val="-1"/>
          <w:sz w:val="20"/>
          <w:szCs w:val="20"/>
        </w:rPr>
        <w:t xml:space="preserve"> </w:t>
      </w:r>
      <w:r w:rsidRPr="00703E2E">
        <w:rPr>
          <w:rFonts w:ascii="Arial" w:eastAsia="Georgia" w:hAnsi="Arial" w:cs="Arial"/>
          <w:position w:val="-1"/>
          <w:sz w:val="20"/>
          <w:szCs w:val="20"/>
        </w:rPr>
        <w:t>n</w:t>
      </w:r>
      <w:r w:rsidRPr="00703E2E">
        <w:rPr>
          <w:rFonts w:ascii="Arial" w:eastAsia="Georgia" w:hAnsi="Arial" w:cs="Arial"/>
          <w:spacing w:val="1"/>
          <w:position w:val="-1"/>
          <w:sz w:val="20"/>
          <w:szCs w:val="20"/>
        </w:rPr>
        <w:t>o</w:t>
      </w:r>
      <w:r w:rsidRPr="00703E2E">
        <w:rPr>
          <w:rFonts w:ascii="Arial" w:eastAsia="Georgia" w:hAnsi="Arial" w:cs="Arial"/>
          <w:spacing w:val="-1"/>
          <w:position w:val="-1"/>
          <w:sz w:val="20"/>
          <w:szCs w:val="20"/>
        </w:rPr>
        <w:t>t</w:t>
      </w:r>
      <w:r w:rsidRPr="00703E2E">
        <w:rPr>
          <w:rFonts w:ascii="Arial" w:eastAsia="Georgia" w:hAnsi="Arial" w:cs="Arial"/>
          <w:position w:val="-1"/>
          <w:sz w:val="20"/>
          <w:szCs w:val="20"/>
        </w:rPr>
        <w:t>ific</w:t>
      </w:r>
      <w:r w:rsidRPr="00703E2E">
        <w:rPr>
          <w:rFonts w:ascii="Arial" w:eastAsia="Georgia" w:hAnsi="Arial" w:cs="Arial"/>
          <w:spacing w:val="1"/>
          <w:position w:val="-1"/>
          <w:sz w:val="20"/>
          <w:szCs w:val="20"/>
        </w:rPr>
        <w:t>a</w:t>
      </w:r>
      <w:r w:rsidRPr="00703E2E">
        <w:rPr>
          <w:rFonts w:ascii="Arial" w:eastAsia="Georgia" w:hAnsi="Arial" w:cs="Arial"/>
          <w:spacing w:val="-1"/>
          <w:position w:val="-1"/>
          <w:sz w:val="20"/>
          <w:szCs w:val="20"/>
        </w:rPr>
        <w:t>t</w:t>
      </w:r>
      <w:r w:rsidRPr="00703E2E">
        <w:rPr>
          <w:rFonts w:ascii="Arial" w:eastAsia="Georgia" w:hAnsi="Arial" w:cs="Arial"/>
          <w:position w:val="-1"/>
          <w:sz w:val="20"/>
          <w:szCs w:val="20"/>
        </w:rPr>
        <w:t>i</w:t>
      </w:r>
      <w:r w:rsidRPr="00703E2E">
        <w:rPr>
          <w:rFonts w:ascii="Arial" w:eastAsia="Georgia" w:hAnsi="Arial" w:cs="Arial"/>
          <w:spacing w:val="-1"/>
          <w:position w:val="-1"/>
          <w:sz w:val="20"/>
          <w:szCs w:val="20"/>
        </w:rPr>
        <w:t>e</w:t>
      </w:r>
      <w:r w:rsidRPr="00703E2E">
        <w:rPr>
          <w:rFonts w:ascii="Arial" w:eastAsia="Georgia" w:hAnsi="Arial" w:cs="Arial"/>
          <w:position w:val="-1"/>
          <w:sz w:val="20"/>
          <w:szCs w:val="20"/>
        </w:rPr>
        <w:t>s</w:t>
      </w:r>
      <w:r w:rsidRPr="00703E2E">
        <w:rPr>
          <w:rFonts w:ascii="Arial" w:eastAsia="Georgia" w:hAnsi="Arial" w:cs="Arial"/>
          <w:spacing w:val="-7"/>
          <w:position w:val="-1"/>
          <w:sz w:val="20"/>
          <w:szCs w:val="20"/>
        </w:rPr>
        <w:t xml:space="preserve"> </w:t>
      </w:r>
      <w:r w:rsidRPr="00703E2E">
        <w:rPr>
          <w:rFonts w:ascii="Arial" w:eastAsia="Georgia" w:hAnsi="Arial" w:cs="Arial"/>
          <w:spacing w:val="-1"/>
          <w:position w:val="-1"/>
          <w:sz w:val="20"/>
          <w:szCs w:val="20"/>
        </w:rPr>
        <w:t>v</w:t>
      </w:r>
      <w:r w:rsidRPr="00703E2E">
        <w:rPr>
          <w:rFonts w:ascii="Arial" w:eastAsia="Georgia" w:hAnsi="Arial" w:cs="Arial"/>
          <w:position w:val="-1"/>
          <w:sz w:val="20"/>
          <w:szCs w:val="20"/>
        </w:rPr>
        <w:t xml:space="preserve">an </w:t>
      </w:r>
      <w:r w:rsidRPr="00703E2E">
        <w:rPr>
          <w:rFonts w:ascii="Arial" w:eastAsia="Georgia" w:hAnsi="Arial" w:cs="Arial"/>
          <w:spacing w:val="1"/>
          <w:position w:val="-1"/>
          <w:sz w:val="20"/>
          <w:szCs w:val="20"/>
        </w:rPr>
        <w:t>n</w:t>
      </w:r>
      <w:r w:rsidRPr="00703E2E">
        <w:rPr>
          <w:rFonts w:ascii="Arial" w:eastAsia="Georgia" w:hAnsi="Arial" w:cs="Arial"/>
          <w:position w:val="-1"/>
          <w:sz w:val="20"/>
          <w:szCs w:val="20"/>
        </w:rPr>
        <w:t>i</w:t>
      </w:r>
      <w:r w:rsidRPr="00703E2E">
        <w:rPr>
          <w:rFonts w:ascii="Arial" w:eastAsia="Georgia" w:hAnsi="Arial" w:cs="Arial"/>
          <w:spacing w:val="-1"/>
          <w:position w:val="-1"/>
          <w:sz w:val="20"/>
          <w:szCs w:val="20"/>
        </w:rPr>
        <w:t>eu</w:t>
      </w:r>
      <w:r w:rsidRPr="00703E2E">
        <w:rPr>
          <w:rFonts w:ascii="Arial" w:eastAsia="Georgia" w:hAnsi="Arial" w:cs="Arial"/>
          <w:position w:val="-1"/>
          <w:sz w:val="20"/>
          <w:szCs w:val="20"/>
        </w:rPr>
        <w:t>we</w:t>
      </w:r>
      <w:r w:rsidRPr="00703E2E">
        <w:rPr>
          <w:rFonts w:ascii="Arial" w:eastAsia="Georgia" w:hAnsi="Arial" w:cs="Arial"/>
          <w:spacing w:val="-5"/>
          <w:position w:val="-1"/>
          <w:sz w:val="20"/>
          <w:szCs w:val="20"/>
        </w:rPr>
        <w:t xml:space="preserve"> </w:t>
      </w:r>
      <w:r w:rsidRPr="00703E2E">
        <w:rPr>
          <w:rFonts w:ascii="Arial" w:eastAsia="Georgia" w:hAnsi="Arial" w:cs="Arial"/>
          <w:spacing w:val="-1"/>
          <w:position w:val="-1"/>
          <w:sz w:val="20"/>
          <w:szCs w:val="20"/>
        </w:rPr>
        <w:t>d</w:t>
      </w:r>
      <w:r w:rsidRPr="00703E2E">
        <w:rPr>
          <w:rFonts w:ascii="Arial" w:eastAsia="Georgia" w:hAnsi="Arial" w:cs="Arial"/>
          <w:spacing w:val="1"/>
          <w:position w:val="-1"/>
          <w:sz w:val="20"/>
          <w:szCs w:val="20"/>
        </w:rPr>
        <w:t>o</w:t>
      </w:r>
      <w:r w:rsidRPr="00703E2E">
        <w:rPr>
          <w:rFonts w:ascii="Arial" w:eastAsia="Georgia" w:hAnsi="Arial" w:cs="Arial"/>
          <w:position w:val="-1"/>
          <w:sz w:val="20"/>
          <w:szCs w:val="20"/>
        </w:rPr>
        <w:t>c</w:t>
      </w:r>
      <w:r w:rsidRPr="00703E2E">
        <w:rPr>
          <w:rFonts w:ascii="Arial" w:eastAsia="Georgia" w:hAnsi="Arial" w:cs="Arial"/>
          <w:spacing w:val="-1"/>
          <w:position w:val="-1"/>
          <w:sz w:val="20"/>
          <w:szCs w:val="20"/>
        </w:rPr>
        <w:t>u</w:t>
      </w:r>
      <w:r w:rsidRPr="00703E2E">
        <w:rPr>
          <w:rFonts w:ascii="Arial" w:eastAsia="Georgia" w:hAnsi="Arial" w:cs="Arial"/>
          <w:spacing w:val="1"/>
          <w:position w:val="-1"/>
          <w:sz w:val="20"/>
          <w:szCs w:val="20"/>
        </w:rPr>
        <w:t>m</w:t>
      </w:r>
      <w:r w:rsidRPr="00703E2E">
        <w:rPr>
          <w:rFonts w:ascii="Arial" w:eastAsia="Georgia" w:hAnsi="Arial" w:cs="Arial"/>
          <w:position w:val="-1"/>
          <w:sz w:val="20"/>
          <w:szCs w:val="20"/>
        </w:rPr>
        <w:t>en</w:t>
      </w:r>
      <w:r w:rsidRPr="00703E2E">
        <w:rPr>
          <w:rFonts w:ascii="Arial" w:eastAsia="Georgia" w:hAnsi="Arial" w:cs="Arial"/>
          <w:spacing w:val="2"/>
          <w:position w:val="-1"/>
          <w:sz w:val="20"/>
          <w:szCs w:val="20"/>
        </w:rPr>
        <w:t>t</w:t>
      </w:r>
      <w:r w:rsidRPr="00703E2E">
        <w:rPr>
          <w:rFonts w:ascii="Arial" w:eastAsia="Georgia" w:hAnsi="Arial" w:cs="Arial"/>
          <w:position w:val="-1"/>
          <w:sz w:val="20"/>
          <w:szCs w:val="20"/>
        </w:rPr>
        <w:t>en</w:t>
      </w:r>
      <w:r w:rsidRPr="00703E2E">
        <w:rPr>
          <w:rFonts w:ascii="Arial" w:eastAsia="Georgia" w:hAnsi="Arial" w:cs="Arial"/>
          <w:spacing w:val="-10"/>
          <w:position w:val="-1"/>
          <w:sz w:val="20"/>
          <w:szCs w:val="20"/>
        </w:rPr>
        <w:t xml:space="preserve"> </w:t>
      </w:r>
      <w:r w:rsidRPr="00703E2E">
        <w:rPr>
          <w:rFonts w:ascii="Arial" w:eastAsia="Georgia" w:hAnsi="Arial" w:cs="Arial"/>
          <w:position w:val="-1"/>
          <w:sz w:val="20"/>
          <w:szCs w:val="20"/>
        </w:rPr>
        <w:t>k</w:t>
      </w:r>
      <w:r w:rsidRPr="00703E2E">
        <w:rPr>
          <w:rFonts w:ascii="Arial" w:eastAsia="Georgia" w:hAnsi="Arial" w:cs="Arial"/>
          <w:spacing w:val="-2"/>
          <w:position w:val="-1"/>
          <w:sz w:val="20"/>
          <w:szCs w:val="20"/>
        </w:rPr>
        <w:t>u</w:t>
      </w:r>
      <w:r w:rsidRPr="00703E2E">
        <w:rPr>
          <w:rFonts w:ascii="Arial" w:eastAsia="Georgia" w:hAnsi="Arial" w:cs="Arial"/>
          <w:spacing w:val="1"/>
          <w:position w:val="-1"/>
          <w:sz w:val="20"/>
          <w:szCs w:val="20"/>
        </w:rPr>
        <w:t>nn</w:t>
      </w:r>
      <w:r w:rsidRPr="00703E2E">
        <w:rPr>
          <w:rFonts w:ascii="Arial" w:eastAsia="Georgia" w:hAnsi="Arial" w:cs="Arial"/>
          <w:position w:val="-1"/>
          <w:sz w:val="20"/>
          <w:szCs w:val="20"/>
        </w:rPr>
        <w:t>en</w:t>
      </w:r>
      <w:r w:rsidRPr="00703E2E">
        <w:rPr>
          <w:rFonts w:ascii="Arial" w:eastAsia="Georgia" w:hAnsi="Arial" w:cs="Arial"/>
          <w:spacing w:val="-4"/>
          <w:position w:val="-1"/>
          <w:sz w:val="20"/>
          <w:szCs w:val="20"/>
        </w:rPr>
        <w:t xml:space="preserve"> </w:t>
      </w:r>
      <w:r w:rsidRPr="00703E2E">
        <w:rPr>
          <w:rFonts w:ascii="Arial" w:eastAsia="Georgia" w:hAnsi="Arial" w:cs="Arial"/>
          <w:position w:val="-1"/>
          <w:sz w:val="20"/>
          <w:szCs w:val="20"/>
        </w:rPr>
        <w:t>wor</w:t>
      </w:r>
      <w:r w:rsidRPr="00703E2E">
        <w:rPr>
          <w:rFonts w:ascii="Arial" w:eastAsia="Georgia" w:hAnsi="Arial" w:cs="Arial"/>
          <w:spacing w:val="-1"/>
          <w:position w:val="-1"/>
          <w:sz w:val="20"/>
          <w:szCs w:val="20"/>
        </w:rPr>
        <w:t>d</w:t>
      </w:r>
      <w:r w:rsidRPr="00703E2E">
        <w:rPr>
          <w:rFonts w:ascii="Arial" w:eastAsia="Georgia" w:hAnsi="Arial" w:cs="Arial"/>
          <w:position w:val="-1"/>
          <w:sz w:val="20"/>
          <w:szCs w:val="20"/>
        </w:rPr>
        <w:t>en</w:t>
      </w:r>
      <w:r w:rsidRPr="00703E2E">
        <w:rPr>
          <w:rFonts w:ascii="Arial" w:eastAsia="Georgia" w:hAnsi="Arial" w:cs="Arial"/>
          <w:spacing w:val="-6"/>
          <w:position w:val="-1"/>
          <w:sz w:val="20"/>
          <w:szCs w:val="20"/>
        </w:rPr>
        <w:t xml:space="preserve"> </w:t>
      </w:r>
      <w:r w:rsidRPr="00703E2E">
        <w:rPr>
          <w:rFonts w:ascii="Arial" w:eastAsia="Georgia" w:hAnsi="Arial" w:cs="Arial"/>
          <w:spacing w:val="1"/>
          <w:position w:val="-1"/>
          <w:sz w:val="20"/>
          <w:szCs w:val="20"/>
        </w:rPr>
        <w:t>on</w:t>
      </w:r>
      <w:r w:rsidRPr="00703E2E">
        <w:rPr>
          <w:rFonts w:ascii="Arial" w:eastAsia="Georgia" w:hAnsi="Arial" w:cs="Arial"/>
          <w:spacing w:val="-1"/>
          <w:position w:val="-1"/>
          <w:sz w:val="20"/>
          <w:szCs w:val="20"/>
        </w:rPr>
        <w:t>tv</w:t>
      </w:r>
      <w:r w:rsidRPr="00703E2E">
        <w:rPr>
          <w:rFonts w:ascii="Arial" w:eastAsia="Georgia" w:hAnsi="Arial" w:cs="Arial"/>
          <w:position w:val="-1"/>
          <w:sz w:val="20"/>
          <w:szCs w:val="20"/>
        </w:rPr>
        <w:t>a</w:t>
      </w:r>
      <w:r w:rsidRPr="00703E2E">
        <w:rPr>
          <w:rFonts w:ascii="Arial" w:eastAsia="Georgia" w:hAnsi="Arial" w:cs="Arial"/>
          <w:spacing w:val="1"/>
          <w:position w:val="-1"/>
          <w:sz w:val="20"/>
          <w:szCs w:val="20"/>
        </w:rPr>
        <w:t>n</w:t>
      </w:r>
      <w:r w:rsidRPr="00703E2E">
        <w:rPr>
          <w:rFonts w:ascii="Arial" w:eastAsia="Georgia" w:hAnsi="Arial" w:cs="Arial"/>
          <w:position w:val="-1"/>
          <w:sz w:val="20"/>
          <w:szCs w:val="20"/>
        </w:rPr>
        <w:t>g</w:t>
      </w:r>
      <w:r w:rsidRPr="00703E2E">
        <w:rPr>
          <w:rFonts w:ascii="Arial" w:eastAsia="Georgia" w:hAnsi="Arial" w:cs="Arial"/>
          <w:spacing w:val="-1"/>
          <w:position w:val="-1"/>
          <w:sz w:val="20"/>
          <w:szCs w:val="20"/>
        </w:rPr>
        <w:t>e</w:t>
      </w:r>
      <w:r w:rsidRPr="00703E2E">
        <w:rPr>
          <w:rFonts w:ascii="Arial" w:eastAsia="Georgia" w:hAnsi="Arial" w:cs="Arial"/>
          <w:spacing w:val="3"/>
          <w:position w:val="-1"/>
          <w:sz w:val="20"/>
          <w:szCs w:val="20"/>
        </w:rPr>
        <w:t>n</w:t>
      </w:r>
      <w:r w:rsidRPr="00703E2E">
        <w:rPr>
          <w:rFonts w:ascii="Arial" w:eastAsia="Georgia" w:hAnsi="Arial" w:cs="Arial"/>
          <w:position w:val="-1"/>
          <w:sz w:val="20"/>
          <w:szCs w:val="20"/>
        </w:rPr>
        <w:t>.</w:t>
      </w:r>
      <w:r w:rsidR="00C50967">
        <w:rPr>
          <w:rFonts w:ascii="Arial" w:eastAsia="Georgia" w:hAnsi="Arial" w:cs="Arial"/>
          <w:position w:val="-1"/>
          <w:sz w:val="20"/>
          <w:szCs w:val="20"/>
        </w:rPr>
        <w:t xml:space="preserve"> Als ge</w:t>
      </w:r>
      <w:r w:rsidR="007D4056">
        <w:rPr>
          <w:rFonts w:ascii="Arial" w:eastAsia="Georgia" w:hAnsi="Arial" w:cs="Arial"/>
          <w:position w:val="-1"/>
          <w:sz w:val="20"/>
          <w:szCs w:val="20"/>
        </w:rPr>
        <w:t>ïnteresseerde</w:t>
      </w:r>
      <w:r w:rsidR="00C50967">
        <w:rPr>
          <w:rFonts w:ascii="Arial" w:eastAsia="Georgia" w:hAnsi="Arial" w:cs="Arial"/>
          <w:position w:val="-1"/>
          <w:sz w:val="20"/>
          <w:szCs w:val="20"/>
        </w:rPr>
        <w:t xml:space="preserve"> zich niet registreert, draagt de ge</w:t>
      </w:r>
      <w:r w:rsidR="007D4056">
        <w:rPr>
          <w:rFonts w:ascii="Arial" w:eastAsia="Georgia" w:hAnsi="Arial" w:cs="Arial"/>
          <w:position w:val="-1"/>
          <w:sz w:val="20"/>
          <w:szCs w:val="20"/>
        </w:rPr>
        <w:t>ïnteresseerde</w:t>
      </w:r>
      <w:r w:rsidR="00C50967">
        <w:rPr>
          <w:rFonts w:ascii="Arial" w:eastAsia="Georgia" w:hAnsi="Arial" w:cs="Arial"/>
          <w:position w:val="-1"/>
          <w:sz w:val="20"/>
          <w:szCs w:val="20"/>
        </w:rPr>
        <w:t xml:space="preserve"> zelf de verantwoordelijkheid voor kennisneming van nieuwe documenten.</w:t>
      </w:r>
    </w:p>
    <w:p w14:paraId="4D5D254C" w14:textId="77777777" w:rsidR="00E914B5" w:rsidRDefault="00E914B5" w:rsidP="002C24BC">
      <w:pPr>
        <w:tabs>
          <w:tab w:val="num" w:pos="426"/>
        </w:tabs>
        <w:rPr>
          <w:rFonts w:ascii="Arial" w:hAnsi="Arial" w:cs="Arial"/>
          <w:sz w:val="20"/>
          <w:szCs w:val="20"/>
          <w:u w:val="single"/>
        </w:rPr>
      </w:pPr>
      <w:r>
        <w:rPr>
          <w:rFonts w:ascii="Arial" w:hAnsi="Arial" w:cs="Arial"/>
          <w:sz w:val="20"/>
          <w:szCs w:val="20"/>
          <w:u w:val="single"/>
        </w:rPr>
        <w:t>Storing:</w:t>
      </w:r>
    </w:p>
    <w:p w14:paraId="096CA5FC" w14:textId="77777777" w:rsidR="00E914B5" w:rsidRDefault="00E914B5" w:rsidP="002C24BC">
      <w:pPr>
        <w:tabs>
          <w:tab w:val="num" w:pos="426"/>
        </w:tabs>
        <w:rPr>
          <w:rFonts w:ascii="Arial" w:hAnsi="Arial" w:cs="Arial"/>
          <w:sz w:val="20"/>
          <w:szCs w:val="20"/>
        </w:rPr>
      </w:pPr>
      <w:r>
        <w:rPr>
          <w:rFonts w:ascii="Arial" w:hAnsi="Arial" w:cs="Arial"/>
          <w:sz w:val="20"/>
          <w:szCs w:val="20"/>
        </w:rPr>
        <w:t xml:space="preserve">Indien voorafgaand aan de deadline van het verzoek van deelneming of inschrijving via TenderNed een storing plaatsvindt in TenderNed, dan zal de volgende procedure worden gehanteerd: </w:t>
      </w:r>
    </w:p>
    <w:p w14:paraId="28287211" w14:textId="77777777" w:rsidR="00E914B5" w:rsidRDefault="00E914B5" w:rsidP="002C24BC">
      <w:pPr>
        <w:tabs>
          <w:tab w:val="num" w:pos="426"/>
        </w:tabs>
        <w:rPr>
          <w:rFonts w:ascii="Arial" w:hAnsi="Arial" w:cs="Arial"/>
          <w:sz w:val="20"/>
          <w:szCs w:val="20"/>
          <w:lang w:eastAsia="nl-NL"/>
        </w:rPr>
      </w:pPr>
    </w:p>
    <w:p w14:paraId="32ACAE86" w14:textId="77777777" w:rsidR="00E914B5" w:rsidRDefault="00AE520E" w:rsidP="002C24BC">
      <w:pPr>
        <w:ind w:right="763"/>
        <w:rPr>
          <w:rFonts w:ascii="Arial" w:hAnsi="Arial" w:cs="Arial"/>
          <w:sz w:val="20"/>
          <w:szCs w:val="20"/>
        </w:rPr>
      </w:pPr>
      <w:r>
        <w:rPr>
          <w:rFonts w:ascii="Arial" w:hAnsi="Arial" w:cs="Arial"/>
          <w:sz w:val="20"/>
          <w:szCs w:val="20"/>
        </w:rPr>
        <w:t>Geïnteresseerde</w:t>
      </w:r>
      <w:r w:rsidR="007D4056">
        <w:rPr>
          <w:rFonts w:ascii="Arial" w:hAnsi="Arial" w:cs="Arial"/>
          <w:sz w:val="20"/>
          <w:szCs w:val="20"/>
        </w:rPr>
        <w:t>/</w:t>
      </w:r>
      <w:r w:rsidR="0046245F">
        <w:rPr>
          <w:rFonts w:ascii="Arial" w:hAnsi="Arial" w:cs="Arial"/>
          <w:sz w:val="20"/>
          <w:szCs w:val="20"/>
        </w:rPr>
        <w:t>g</w:t>
      </w:r>
      <w:r w:rsidR="00E914B5">
        <w:rPr>
          <w:rFonts w:ascii="Arial" w:hAnsi="Arial" w:cs="Arial"/>
          <w:sz w:val="20"/>
          <w:szCs w:val="20"/>
        </w:rPr>
        <w:t>egadigde</w:t>
      </w:r>
      <w:r w:rsidR="007D4056">
        <w:rPr>
          <w:rFonts w:ascii="Arial" w:hAnsi="Arial" w:cs="Arial"/>
          <w:sz w:val="20"/>
          <w:szCs w:val="20"/>
        </w:rPr>
        <w:t>/</w:t>
      </w:r>
      <w:r w:rsidR="0046245F">
        <w:rPr>
          <w:rFonts w:ascii="Arial" w:hAnsi="Arial" w:cs="Arial"/>
          <w:sz w:val="20"/>
          <w:szCs w:val="20"/>
        </w:rPr>
        <w:t>inschrijver</w:t>
      </w:r>
      <w:r w:rsidR="00E914B5">
        <w:rPr>
          <w:rFonts w:ascii="Arial" w:hAnsi="Arial" w:cs="Arial"/>
          <w:sz w:val="20"/>
          <w:szCs w:val="20"/>
        </w:rPr>
        <w:t xml:space="preserve"> dient allereerst contact op te nemen met de servicedesk van TenderNed. Indien er (vermoedelijk) een storing is, dient geïnteresseerde</w:t>
      </w:r>
      <w:r w:rsidR="007D4056">
        <w:rPr>
          <w:rFonts w:ascii="Arial" w:hAnsi="Arial" w:cs="Arial"/>
          <w:sz w:val="20"/>
          <w:szCs w:val="20"/>
        </w:rPr>
        <w:t>/gegadigde/inschrijver</w:t>
      </w:r>
      <w:r w:rsidR="00E914B5">
        <w:rPr>
          <w:rFonts w:ascii="Arial" w:hAnsi="Arial" w:cs="Arial"/>
          <w:sz w:val="20"/>
          <w:szCs w:val="20"/>
        </w:rPr>
        <w:t xml:space="preserve"> zo spoedig mogelijk de (vermoedelijke) storing kenbaar te maken aan de aanbestedende dienst. De aanbestedende dienst kan hierdoor, na officiële bevestiging door TenderNed, vaststellen dat er geïnteresseerde</w:t>
      </w:r>
      <w:r w:rsidR="007D4056">
        <w:rPr>
          <w:rFonts w:ascii="Arial" w:hAnsi="Arial" w:cs="Arial"/>
          <w:sz w:val="20"/>
          <w:szCs w:val="20"/>
        </w:rPr>
        <w:t>n/</w:t>
      </w:r>
      <w:r w:rsidR="0046245F">
        <w:rPr>
          <w:rFonts w:ascii="Arial" w:hAnsi="Arial" w:cs="Arial"/>
          <w:sz w:val="20"/>
          <w:szCs w:val="20"/>
        </w:rPr>
        <w:t>gegadigde</w:t>
      </w:r>
      <w:r w:rsidR="007D4056">
        <w:rPr>
          <w:rFonts w:ascii="Arial" w:hAnsi="Arial" w:cs="Arial"/>
          <w:sz w:val="20"/>
          <w:szCs w:val="20"/>
        </w:rPr>
        <w:t>n/</w:t>
      </w:r>
      <w:r w:rsidR="0046245F">
        <w:rPr>
          <w:rFonts w:ascii="Arial" w:hAnsi="Arial" w:cs="Arial"/>
          <w:sz w:val="20"/>
          <w:szCs w:val="20"/>
        </w:rPr>
        <w:t>inschrijver</w:t>
      </w:r>
      <w:r w:rsidR="007D4056">
        <w:rPr>
          <w:rFonts w:ascii="Arial" w:hAnsi="Arial" w:cs="Arial"/>
          <w:sz w:val="20"/>
          <w:szCs w:val="20"/>
        </w:rPr>
        <w:t>s</w:t>
      </w:r>
      <w:r w:rsidR="00E914B5">
        <w:rPr>
          <w:rFonts w:ascii="Arial" w:hAnsi="Arial" w:cs="Arial"/>
          <w:sz w:val="20"/>
          <w:szCs w:val="20"/>
        </w:rPr>
        <w:t xml:space="preserve"> getroffen zijn door de storing. </w:t>
      </w:r>
    </w:p>
    <w:p w14:paraId="25B014F0" w14:textId="77777777" w:rsidR="00E914B5" w:rsidRDefault="00E914B5" w:rsidP="002C24BC">
      <w:pPr>
        <w:ind w:right="763"/>
        <w:rPr>
          <w:rFonts w:ascii="Arial" w:hAnsi="Arial" w:cs="Arial"/>
          <w:sz w:val="20"/>
          <w:szCs w:val="20"/>
        </w:rPr>
      </w:pPr>
    </w:p>
    <w:p w14:paraId="6F1FEEE3" w14:textId="77777777" w:rsidR="00E914B5" w:rsidRDefault="00E914B5" w:rsidP="002C24BC">
      <w:pPr>
        <w:ind w:right="763"/>
        <w:rPr>
          <w:rFonts w:ascii="Arial" w:hAnsi="Arial" w:cs="Arial"/>
          <w:sz w:val="20"/>
          <w:szCs w:val="20"/>
        </w:rPr>
      </w:pPr>
      <w:r>
        <w:rPr>
          <w:rFonts w:ascii="Arial" w:hAnsi="Arial" w:cs="Arial"/>
          <w:sz w:val="20"/>
          <w:szCs w:val="20"/>
        </w:rPr>
        <w:t xml:space="preserve">De aanbestedende dienst zal vervolgens de aanmeldingstermijn (in het geval van de </w:t>
      </w:r>
      <w:r w:rsidR="007D4056">
        <w:rPr>
          <w:rFonts w:ascii="Arial" w:hAnsi="Arial" w:cs="Arial"/>
          <w:sz w:val="20"/>
          <w:szCs w:val="20"/>
        </w:rPr>
        <w:t>s</w:t>
      </w:r>
      <w:r>
        <w:rPr>
          <w:rFonts w:ascii="Arial" w:hAnsi="Arial" w:cs="Arial"/>
          <w:sz w:val="20"/>
          <w:szCs w:val="20"/>
        </w:rPr>
        <w:t xml:space="preserve">electiefase) of de inschrijftermijn (in het geval van de </w:t>
      </w:r>
      <w:r w:rsidR="007D4056">
        <w:rPr>
          <w:rFonts w:ascii="Arial" w:hAnsi="Arial" w:cs="Arial"/>
          <w:sz w:val="20"/>
          <w:szCs w:val="20"/>
        </w:rPr>
        <w:t>i</w:t>
      </w:r>
      <w:r>
        <w:rPr>
          <w:rFonts w:ascii="Arial" w:hAnsi="Arial" w:cs="Arial"/>
          <w:sz w:val="20"/>
          <w:szCs w:val="20"/>
        </w:rPr>
        <w:t>nschrijvingsfase) ten opzichte van de oorspronkelijke uiterlijke ontvangst van aanmelding respectievelijk inschrijvingen verlengen. Dit zal door middel van een bericht via TenderNed aan alle betrokkenen kenbaar worden gemaakt. Indien TenderNed in het geheel niet meer operationeel is, zullen geïnteresseerde</w:t>
      </w:r>
      <w:r w:rsidR="007D4056">
        <w:rPr>
          <w:rFonts w:ascii="Arial" w:hAnsi="Arial" w:cs="Arial"/>
          <w:sz w:val="20"/>
          <w:szCs w:val="20"/>
        </w:rPr>
        <w:t>n</w:t>
      </w:r>
      <w:r w:rsidR="0046245F">
        <w:rPr>
          <w:rFonts w:ascii="Arial" w:hAnsi="Arial" w:cs="Arial"/>
          <w:sz w:val="20"/>
          <w:szCs w:val="20"/>
        </w:rPr>
        <w:t>, gegadigde</w:t>
      </w:r>
      <w:r w:rsidR="00E02181">
        <w:rPr>
          <w:rFonts w:ascii="Arial" w:hAnsi="Arial" w:cs="Arial"/>
          <w:sz w:val="20"/>
          <w:szCs w:val="20"/>
        </w:rPr>
        <w:t>n</w:t>
      </w:r>
      <w:r w:rsidR="0046245F">
        <w:rPr>
          <w:rFonts w:ascii="Arial" w:hAnsi="Arial" w:cs="Arial"/>
          <w:sz w:val="20"/>
          <w:szCs w:val="20"/>
        </w:rPr>
        <w:t xml:space="preserve"> of inschrijver</w:t>
      </w:r>
      <w:r w:rsidR="00E02181">
        <w:rPr>
          <w:rFonts w:ascii="Arial" w:hAnsi="Arial" w:cs="Arial"/>
          <w:sz w:val="20"/>
          <w:szCs w:val="20"/>
        </w:rPr>
        <w:t>s</w:t>
      </w:r>
      <w:r>
        <w:rPr>
          <w:rFonts w:ascii="Arial" w:hAnsi="Arial" w:cs="Arial"/>
          <w:sz w:val="20"/>
          <w:szCs w:val="20"/>
        </w:rPr>
        <w:t xml:space="preserve"> op de hoogte worden gebracht van de verlenging van de</w:t>
      </w:r>
      <w:r w:rsidR="00E02181">
        <w:rPr>
          <w:rFonts w:ascii="Arial" w:hAnsi="Arial" w:cs="Arial"/>
          <w:sz w:val="20"/>
          <w:szCs w:val="20"/>
        </w:rPr>
        <w:t xml:space="preserve"> aanmeld-/</w:t>
      </w:r>
      <w:r>
        <w:rPr>
          <w:rFonts w:ascii="Arial" w:hAnsi="Arial" w:cs="Arial"/>
          <w:sz w:val="20"/>
          <w:szCs w:val="20"/>
        </w:rPr>
        <w:t>inschrijftermijn. Geïnteresseerde</w:t>
      </w:r>
      <w:r w:rsidR="00E02181">
        <w:rPr>
          <w:rFonts w:ascii="Arial" w:hAnsi="Arial" w:cs="Arial"/>
          <w:sz w:val="20"/>
          <w:szCs w:val="20"/>
        </w:rPr>
        <w:t>/</w:t>
      </w:r>
      <w:r w:rsidR="0046245F">
        <w:rPr>
          <w:rFonts w:ascii="Arial" w:hAnsi="Arial" w:cs="Arial"/>
          <w:sz w:val="20"/>
          <w:szCs w:val="20"/>
        </w:rPr>
        <w:t>gegadigde</w:t>
      </w:r>
      <w:r w:rsidR="00E02181">
        <w:rPr>
          <w:rFonts w:ascii="Arial" w:hAnsi="Arial" w:cs="Arial"/>
          <w:sz w:val="20"/>
          <w:szCs w:val="20"/>
        </w:rPr>
        <w:t>//</w:t>
      </w:r>
      <w:r w:rsidR="0046245F">
        <w:rPr>
          <w:rFonts w:ascii="Arial" w:hAnsi="Arial" w:cs="Arial"/>
          <w:sz w:val="20"/>
          <w:szCs w:val="20"/>
        </w:rPr>
        <w:t>inschrijver</w:t>
      </w:r>
      <w:r>
        <w:rPr>
          <w:rFonts w:ascii="Arial" w:hAnsi="Arial" w:cs="Arial"/>
          <w:sz w:val="20"/>
          <w:szCs w:val="20"/>
        </w:rPr>
        <w:t xml:space="preserve"> blij</w:t>
      </w:r>
      <w:r w:rsidR="00E02181">
        <w:rPr>
          <w:rFonts w:ascii="Arial" w:hAnsi="Arial" w:cs="Arial"/>
          <w:sz w:val="20"/>
          <w:szCs w:val="20"/>
        </w:rPr>
        <w:t>ft</w:t>
      </w:r>
      <w:r>
        <w:rPr>
          <w:rFonts w:ascii="Arial" w:hAnsi="Arial" w:cs="Arial"/>
          <w:sz w:val="20"/>
          <w:szCs w:val="20"/>
        </w:rPr>
        <w:t xml:space="preserve"> zelf verantwoordelijk om, nadat de storing is verholpen, tijdig in te schrijven. Meer info is te vinden op </w:t>
      </w:r>
      <w:hyperlink r:id="rId11" w:history="1">
        <w:r w:rsidRPr="008F2B89">
          <w:rPr>
            <w:rStyle w:val="Hyperlink"/>
            <w:rFonts w:ascii="Arial" w:hAnsi="Arial" w:cs="Arial"/>
            <w:sz w:val="20"/>
            <w:szCs w:val="20"/>
          </w:rPr>
          <w:t>www.tenderned.nl</w:t>
        </w:r>
      </w:hyperlink>
      <w:r>
        <w:rPr>
          <w:rFonts w:ascii="Arial" w:hAnsi="Arial" w:cs="Arial"/>
          <w:sz w:val="20"/>
          <w:szCs w:val="20"/>
        </w:rPr>
        <w:t xml:space="preserve">. </w:t>
      </w:r>
    </w:p>
    <w:p w14:paraId="371C610B" w14:textId="77777777" w:rsidR="00E070B2" w:rsidRPr="009B3B8E" w:rsidRDefault="00E070B2" w:rsidP="00E070B2">
      <w:pPr>
        <w:spacing w:before="360" w:after="120" w:line="264" w:lineRule="auto"/>
        <w:rPr>
          <w:rFonts w:ascii="Arial" w:eastAsia="MS Mincho" w:hAnsi="Arial"/>
          <w:b/>
          <w:sz w:val="28"/>
        </w:rPr>
      </w:pPr>
      <w:r w:rsidRPr="009B3B8E">
        <w:rPr>
          <w:rFonts w:ascii="Arial" w:eastAsia="MS Mincho" w:hAnsi="Arial"/>
          <w:b/>
          <w:sz w:val="28"/>
        </w:rPr>
        <w:t>3.</w:t>
      </w:r>
      <w:r w:rsidR="00527C1D" w:rsidRPr="009B3B8E">
        <w:rPr>
          <w:rFonts w:ascii="Arial" w:eastAsia="MS Mincho" w:hAnsi="Arial"/>
          <w:b/>
          <w:sz w:val="28"/>
        </w:rPr>
        <w:t>2</w:t>
      </w:r>
      <w:r w:rsidRPr="009B3B8E">
        <w:rPr>
          <w:rFonts w:ascii="Arial" w:eastAsia="MS Mincho" w:hAnsi="Arial"/>
          <w:b/>
          <w:sz w:val="28"/>
        </w:rPr>
        <w:tab/>
        <w:t>Planning</w:t>
      </w:r>
      <w:bookmarkEnd w:id="31"/>
      <w:bookmarkEnd w:id="32"/>
    </w:p>
    <w:p w14:paraId="56C3B019" w14:textId="77777777" w:rsidR="00C50967" w:rsidRDefault="00E070B2" w:rsidP="00757B67">
      <w:pPr>
        <w:rPr>
          <w:rFonts w:ascii="Arial" w:eastAsia="MS Mincho" w:hAnsi="Arial"/>
          <w:sz w:val="20"/>
          <w:szCs w:val="20"/>
        </w:rPr>
      </w:pPr>
      <w:r w:rsidRPr="00E070B2">
        <w:rPr>
          <w:rFonts w:ascii="Arial" w:eastAsia="MS Mincho" w:hAnsi="Arial"/>
          <w:sz w:val="20"/>
          <w:szCs w:val="20"/>
        </w:rPr>
        <w:t>De a</w:t>
      </w:r>
      <w:r w:rsidRPr="00E070B2">
        <w:rPr>
          <w:rFonts w:ascii="Arial" w:eastAsia="MS Mincho" w:hAnsi="Arial"/>
          <w:bCs/>
          <w:sz w:val="20"/>
          <w:szCs w:val="20"/>
        </w:rPr>
        <w:t>anbestedende dienst</w:t>
      </w:r>
      <w:r w:rsidRPr="00E070B2">
        <w:rPr>
          <w:rFonts w:ascii="Arial" w:eastAsia="MS Mincho" w:hAnsi="Arial"/>
          <w:sz w:val="20"/>
          <w:szCs w:val="20"/>
        </w:rPr>
        <w:t xml:space="preserve"> behoudt zich het recht voor de planning aan te passen, en zal de gegadigden hiervan onverwijld in kennis stellen. </w:t>
      </w:r>
    </w:p>
    <w:p w14:paraId="2C478567" w14:textId="77777777" w:rsidR="00FE321F" w:rsidRDefault="00FE321F" w:rsidP="00757B67">
      <w:pPr>
        <w:rPr>
          <w:rFonts w:ascii="Arial" w:eastAsia="MS Mincho" w:hAnsi="Arial"/>
          <w:sz w:val="20"/>
          <w:szCs w:val="20"/>
        </w:rPr>
      </w:pPr>
    </w:p>
    <w:p w14:paraId="4ED57D7C" w14:textId="77777777" w:rsidR="00FE321F" w:rsidRDefault="00FE321F" w:rsidP="00757B67">
      <w:pPr>
        <w:rPr>
          <w:rFonts w:ascii="Arial" w:eastAsia="MS Mincho" w:hAnsi="Arial"/>
          <w:sz w:val="20"/>
          <w:szCs w:val="20"/>
        </w:rPr>
      </w:pPr>
    </w:p>
    <w:p w14:paraId="6F3BD94F" w14:textId="77777777" w:rsidR="00FE321F" w:rsidRDefault="00FE321F" w:rsidP="00757B67">
      <w:pPr>
        <w:rPr>
          <w:rFonts w:ascii="Arial" w:eastAsia="MS Mincho" w:hAnsi="Arial"/>
          <w:sz w:val="20"/>
          <w:szCs w:val="20"/>
        </w:rPr>
      </w:pPr>
    </w:p>
    <w:p w14:paraId="660C8EAD" w14:textId="77777777" w:rsidR="004E40D9" w:rsidRDefault="004E40D9" w:rsidP="00757B67">
      <w:pPr>
        <w:rPr>
          <w:rFonts w:ascii="Arial" w:eastAsia="MS Mincho" w:hAnsi="Arial"/>
          <w:sz w:val="20"/>
          <w:szCs w:val="20"/>
        </w:rPr>
      </w:pPr>
    </w:p>
    <w:p w14:paraId="0ACA811B" w14:textId="77777777" w:rsidR="00A92AF8" w:rsidRDefault="00A92AF8" w:rsidP="00757B67">
      <w:pPr>
        <w:rPr>
          <w:rFonts w:ascii="Arial" w:eastAsia="MS Mincho" w:hAnsi="Arial"/>
          <w:sz w:val="20"/>
          <w:szCs w:val="20"/>
        </w:rPr>
      </w:pPr>
    </w:p>
    <w:p w14:paraId="15C79EC3" w14:textId="77777777" w:rsidR="00A92AF8" w:rsidRDefault="00A92AF8" w:rsidP="00757B67">
      <w:pPr>
        <w:rPr>
          <w:rFonts w:ascii="Arial" w:eastAsia="MS Mincho" w:hAnsi="Arial"/>
          <w:sz w:val="20"/>
          <w:szCs w:val="20"/>
        </w:rPr>
      </w:pPr>
    </w:p>
    <w:p w14:paraId="262249ED" w14:textId="77777777" w:rsidR="002C24BC" w:rsidRDefault="002C24BC"/>
    <w:p w14:paraId="0C7ACD96" w14:textId="77777777" w:rsidR="002C24BC" w:rsidRDefault="002C24BC"/>
    <w:p w14:paraId="5E2DA7B7" w14:textId="77777777" w:rsidR="002C24BC" w:rsidRDefault="002C24BC"/>
    <w:p w14:paraId="1888087A" w14:textId="77777777" w:rsidR="002C24BC" w:rsidRDefault="002C24BC"/>
    <w:p w14:paraId="35B9E080" w14:textId="77777777" w:rsidR="002C24BC" w:rsidRDefault="002C24BC"/>
    <w:tbl>
      <w:tblPr>
        <w:tblW w:w="9498" w:type="dxa"/>
        <w:tblInd w:w="108" w:type="dxa"/>
        <w:tblLayout w:type="fixed"/>
        <w:tblLook w:val="0000" w:firstRow="0" w:lastRow="0" w:firstColumn="0" w:lastColumn="0" w:noHBand="0" w:noVBand="0"/>
      </w:tblPr>
      <w:tblGrid>
        <w:gridCol w:w="6663"/>
        <w:gridCol w:w="2835"/>
      </w:tblGrid>
      <w:tr w:rsidR="00A92AF8" w:rsidRPr="00A92AF8" w14:paraId="5CCC45A9"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auto" w:fill="E11B22"/>
          </w:tcPr>
          <w:p w14:paraId="36E66079" w14:textId="77777777" w:rsidR="00A92AF8" w:rsidRPr="00A92AF8" w:rsidRDefault="00A92AF8" w:rsidP="00A92AF8">
            <w:pPr>
              <w:autoSpaceDE w:val="0"/>
              <w:autoSpaceDN w:val="0"/>
              <w:adjustRightInd w:val="0"/>
              <w:spacing w:line="264" w:lineRule="atLeast"/>
              <w:rPr>
                <w:rFonts w:ascii="Calibri" w:hAnsi="Calibri" w:cs="Calibri"/>
                <w:lang w:val="nl" w:eastAsia="nl-NL"/>
              </w:rPr>
            </w:pPr>
            <w:r w:rsidRPr="00A92AF8">
              <w:rPr>
                <w:rFonts w:ascii="Arial" w:hAnsi="Arial" w:cs="Arial"/>
                <w:b/>
                <w:bCs/>
                <w:color w:val="FFFFFF"/>
                <w:lang w:val="nl" w:eastAsia="nl-NL"/>
              </w:rPr>
              <w:lastRenderedPageBreak/>
              <w:t>Activiteit</w:t>
            </w:r>
          </w:p>
        </w:tc>
        <w:tc>
          <w:tcPr>
            <w:tcW w:w="2835" w:type="dxa"/>
            <w:tcBorders>
              <w:top w:val="single" w:sz="3" w:space="0" w:color="000000"/>
              <w:left w:val="single" w:sz="3" w:space="0" w:color="000000"/>
              <w:bottom w:val="single" w:sz="3" w:space="0" w:color="000000"/>
              <w:right w:val="single" w:sz="3" w:space="0" w:color="000000"/>
            </w:tcBorders>
            <w:shd w:val="clear" w:color="auto" w:fill="E11B22"/>
          </w:tcPr>
          <w:p w14:paraId="3F0FD0DB" w14:textId="77777777" w:rsidR="00A92AF8" w:rsidRPr="00A92AF8" w:rsidRDefault="00A92AF8" w:rsidP="00A92AF8">
            <w:pPr>
              <w:autoSpaceDE w:val="0"/>
              <w:autoSpaceDN w:val="0"/>
              <w:adjustRightInd w:val="0"/>
              <w:spacing w:line="264" w:lineRule="atLeast"/>
              <w:ind w:right="540"/>
              <w:rPr>
                <w:rFonts w:ascii="Calibri" w:hAnsi="Calibri" w:cs="Calibri"/>
                <w:lang w:val="nl" w:eastAsia="nl-NL"/>
              </w:rPr>
            </w:pPr>
            <w:r w:rsidRPr="00A92AF8">
              <w:rPr>
                <w:rFonts w:ascii="Arial" w:hAnsi="Arial" w:cs="Arial"/>
                <w:b/>
                <w:bCs/>
                <w:color w:val="FFFFFF"/>
                <w:lang w:val="nl" w:eastAsia="nl-NL"/>
              </w:rPr>
              <w:t>Datum</w:t>
            </w:r>
          </w:p>
        </w:tc>
      </w:tr>
      <w:tr w:rsidR="00A92AF8" w:rsidRPr="00A92AF8" w14:paraId="357B005F"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23995803" w14:textId="77777777" w:rsidR="00A92AF8" w:rsidRPr="00A92AF8" w:rsidRDefault="00A92AF8" w:rsidP="00A92AF8">
            <w:pPr>
              <w:autoSpaceDE w:val="0"/>
              <w:autoSpaceDN w:val="0"/>
              <w:adjustRightInd w:val="0"/>
              <w:spacing w:line="264" w:lineRule="atLeast"/>
              <w:rPr>
                <w:rFonts w:ascii="Calibri" w:hAnsi="Calibri" w:cs="Calibri"/>
                <w:lang w:val="nl" w:eastAsia="nl-NL"/>
              </w:rPr>
            </w:pPr>
            <w:r w:rsidRPr="00A92AF8">
              <w:rPr>
                <w:rFonts w:ascii="Arial" w:hAnsi="Arial" w:cs="Arial"/>
                <w:b/>
                <w:bCs/>
                <w:lang w:val="nl" w:eastAsia="nl-NL"/>
              </w:rPr>
              <w:t>SelectieFase (fase1):</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4CD228FB" w14:textId="77777777" w:rsidR="00A92AF8" w:rsidRPr="00A30A52" w:rsidRDefault="00A30A52" w:rsidP="00A92AF8">
            <w:pPr>
              <w:autoSpaceDE w:val="0"/>
              <w:autoSpaceDN w:val="0"/>
              <w:adjustRightInd w:val="0"/>
              <w:spacing w:line="264" w:lineRule="atLeast"/>
              <w:rPr>
                <w:rFonts w:ascii="Calibri" w:hAnsi="Calibri" w:cs="Calibri"/>
                <w:lang w:val="nl" w:eastAsia="nl-NL"/>
              </w:rPr>
            </w:pPr>
            <w:r>
              <w:rPr>
                <w:rFonts w:ascii="Calibri" w:hAnsi="Calibri" w:cs="Calibri"/>
                <w:lang w:val="nl" w:eastAsia="nl-NL"/>
              </w:rPr>
              <w:t xml:space="preserve">Minimaal </w:t>
            </w:r>
            <w:r w:rsidR="00A92AF8" w:rsidRPr="00A30A52">
              <w:rPr>
                <w:rFonts w:ascii="Calibri" w:hAnsi="Calibri" w:cs="Calibri"/>
                <w:lang w:val="nl" w:eastAsia="nl-NL"/>
              </w:rPr>
              <w:t>30 dagen</w:t>
            </w:r>
          </w:p>
        </w:tc>
      </w:tr>
      <w:tr w:rsidR="00A92AF8" w:rsidRPr="00A92AF8" w14:paraId="2E208A5E"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4ACA1886" w14:textId="77777777" w:rsidR="00A92AF8" w:rsidRPr="00A92AF8" w:rsidRDefault="00A92AF8" w:rsidP="00A92AF8">
            <w:pPr>
              <w:autoSpaceDE w:val="0"/>
              <w:autoSpaceDN w:val="0"/>
              <w:adjustRightInd w:val="0"/>
              <w:spacing w:line="264" w:lineRule="atLeast"/>
              <w:rPr>
                <w:rFonts w:ascii="Calibri" w:hAnsi="Calibri" w:cs="Calibri"/>
                <w:color w:val="FF0000"/>
                <w:sz w:val="20"/>
                <w:szCs w:val="20"/>
                <w:lang w:val="nl" w:eastAsia="nl-NL"/>
              </w:rPr>
            </w:pPr>
            <w:r w:rsidRPr="00A92AF8">
              <w:rPr>
                <w:rFonts w:ascii="Arial" w:hAnsi="Arial" w:cs="Arial"/>
                <w:sz w:val="20"/>
                <w:szCs w:val="20"/>
                <w:lang w:val="nl" w:eastAsia="nl-NL"/>
              </w:rPr>
              <w:t>Publicatie aankondiging van de opdracht</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461BA89E" w14:textId="290E8CBD" w:rsidR="00A92AF8" w:rsidRPr="00A30A52" w:rsidRDefault="00C30366" w:rsidP="00A92AF8">
            <w:pPr>
              <w:autoSpaceDE w:val="0"/>
              <w:autoSpaceDN w:val="0"/>
              <w:adjustRightInd w:val="0"/>
              <w:spacing w:line="264" w:lineRule="atLeast"/>
              <w:rPr>
                <w:rFonts w:ascii="Arial" w:hAnsi="Arial" w:cs="Arial"/>
                <w:sz w:val="20"/>
                <w:szCs w:val="20"/>
                <w:lang w:val="nl" w:eastAsia="nl-NL"/>
              </w:rPr>
            </w:pPr>
            <w:r>
              <w:rPr>
                <w:rFonts w:ascii="Arial" w:hAnsi="Arial" w:cs="Arial"/>
                <w:sz w:val="20"/>
                <w:szCs w:val="20"/>
                <w:lang w:val="nl" w:eastAsia="nl-NL"/>
              </w:rPr>
              <w:t>2</w:t>
            </w:r>
            <w:r w:rsidR="002A1F63">
              <w:rPr>
                <w:rFonts w:ascii="Arial" w:hAnsi="Arial" w:cs="Arial"/>
                <w:sz w:val="20"/>
                <w:szCs w:val="20"/>
                <w:lang w:val="nl" w:eastAsia="nl-NL"/>
              </w:rPr>
              <w:t>0</w:t>
            </w:r>
            <w:r>
              <w:rPr>
                <w:rFonts w:ascii="Arial" w:hAnsi="Arial" w:cs="Arial"/>
                <w:sz w:val="20"/>
                <w:szCs w:val="20"/>
                <w:lang w:val="nl" w:eastAsia="nl-NL"/>
              </w:rPr>
              <w:t xml:space="preserve"> september 2021</w:t>
            </w:r>
          </w:p>
        </w:tc>
      </w:tr>
      <w:tr w:rsidR="00A92AF8" w:rsidRPr="00A92AF8" w14:paraId="419E529D"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3169113D" w14:textId="77777777" w:rsidR="00A92AF8" w:rsidRPr="00A92AF8" w:rsidRDefault="00A92AF8" w:rsidP="00A92AF8">
            <w:pPr>
              <w:autoSpaceDE w:val="0"/>
              <w:autoSpaceDN w:val="0"/>
              <w:adjustRightInd w:val="0"/>
              <w:spacing w:line="264" w:lineRule="atLeast"/>
              <w:rPr>
                <w:rFonts w:ascii="Arial" w:hAnsi="Arial" w:cs="Arial"/>
                <w:sz w:val="20"/>
                <w:szCs w:val="20"/>
                <w:lang w:val="nl" w:eastAsia="nl-NL"/>
              </w:rPr>
            </w:pPr>
            <w:r w:rsidRPr="00A92AF8">
              <w:rPr>
                <w:rFonts w:ascii="Arial" w:hAnsi="Arial" w:cs="Arial"/>
                <w:sz w:val="20"/>
                <w:szCs w:val="20"/>
                <w:lang w:val="nl" w:eastAsia="nl-NL"/>
              </w:rPr>
              <w:t xml:space="preserve">Uiterste datum voor het stellen van vragen </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26C729E1" w14:textId="61A9FE38" w:rsidR="00A92AF8" w:rsidRPr="00A30A52" w:rsidRDefault="002A1F63" w:rsidP="00A92AF8">
            <w:pPr>
              <w:autoSpaceDE w:val="0"/>
              <w:autoSpaceDN w:val="0"/>
              <w:adjustRightInd w:val="0"/>
              <w:spacing w:line="264" w:lineRule="atLeast"/>
              <w:rPr>
                <w:rFonts w:ascii="Arial" w:hAnsi="Arial" w:cs="Arial"/>
                <w:sz w:val="20"/>
                <w:szCs w:val="20"/>
                <w:lang w:val="nl" w:eastAsia="nl-NL"/>
              </w:rPr>
            </w:pPr>
            <w:r>
              <w:rPr>
                <w:rFonts w:ascii="Arial" w:hAnsi="Arial" w:cs="Arial"/>
                <w:sz w:val="20"/>
                <w:szCs w:val="20"/>
                <w:lang w:val="nl" w:eastAsia="nl-NL"/>
              </w:rPr>
              <w:t>30</w:t>
            </w:r>
            <w:r w:rsidR="007C6ACB">
              <w:rPr>
                <w:rFonts w:ascii="Arial" w:hAnsi="Arial" w:cs="Arial"/>
                <w:sz w:val="20"/>
                <w:szCs w:val="20"/>
                <w:lang w:val="nl" w:eastAsia="nl-NL"/>
              </w:rPr>
              <w:t xml:space="preserve"> </w:t>
            </w:r>
            <w:r w:rsidR="00C30366">
              <w:rPr>
                <w:rFonts w:ascii="Arial" w:hAnsi="Arial" w:cs="Arial"/>
                <w:sz w:val="20"/>
                <w:szCs w:val="20"/>
                <w:lang w:val="nl" w:eastAsia="nl-NL"/>
              </w:rPr>
              <w:t>september 2021</w:t>
            </w:r>
          </w:p>
        </w:tc>
      </w:tr>
      <w:tr w:rsidR="00A92AF8" w:rsidRPr="00A92AF8" w14:paraId="67CECB3C"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71D41B83" w14:textId="77777777" w:rsidR="00A92AF8" w:rsidRPr="00A92AF8" w:rsidRDefault="00A92AF8" w:rsidP="00A92AF8">
            <w:pPr>
              <w:autoSpaceDE w:val="0"/>
              <w:autoSpaceDN w:val="0"/>
              <w:adjustRightInd w:val="0"/>
              <w:spacing w:line="264" w:lineRule="atLeast"/>
              <w:rPr>
                <w:rFonts w:ascii="Arial" w:hAnsi="Arial" w:cs="Arial"/>
                <w:sz w:val="20"/>
                <w:szCs w:val="20"/>
                <w:lang w:val="nl" w:eastAsia="nl-NL"/>
              </w:rPr>
            </w:pPr>
            <w:r w:rsidRPr="00A92AF8">
              <w:rPr>
                <w:rFonts w:ascii="Arial" w:hAnsi="Arial" w:cs="Arial"/>
                <w:sz w:val="20"/>
                <w:szCs w:val="20"/>
                <w:lang w:val="nl" w:eastAsia="nl-NL"/>
              </w:rPr>
              <w:t>Uiterste datum verzenden Nota van Inlichtingen (minimaal 10 kalenderdagen voor uiterste datum indienen verzoek tot deelneming)</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71305F8E" w14:textId="26D43616" w:rsidR="00A92AF8" w:rsidRPr="00A30A52" w:rsidRDefault="002A1F63" w:rsidP="00A92AF8">
            <w:pPr>
              <w:autoSpaceDE w:val="0"/>
              <w:autoSpaceDN w:val="0"/>
              <w:adjustRightInd w:val="0"/>
              <w:spacing w:line="264" w:lineRule="atLeast"/>
              <w:rPr>
                <w:rFonts w:ascii="Arial" w:hAnsi="Arial" w:cs="Arial"/>
                <w:sz w:val="20"/>
                <w:szCs w:val="20"/>
                <w:lang w:val="nl" w:eastAsia="nl-NL"/>
              </w:rPr>
            </w:pPr>
            <w:r>
              <w:rPr>
                <w:rFonts w:ascii="Arial" w:hAnsi="Arial" w:cs="Arial"/>
                <w:sz w:val="20"/>
                <w:szCs w:val="20"/>
                <w:lang w:val="nl" w:eastAsia="nl-NL"/>
              </w:rPr>
              <w:t>8</w:t>
            </w:r>
            <w:r w:rsidR="00C30366">
              <w:rPr>
                <w:rFonts w:ascii="Arial" w:hAnsi="Arial" w:cs="Arial"/>
                <w:sz w:val="20"/>
                <w:szCs w:val="20"/>
                <w:lang w:val="nl" w:eastAsia="nl-NL"/>
              </w:rPr>
              <w:t xml:space="preserve"> </w:t>
            </w:r>
            <w:r>
              <w:rPr>
                <w:rFonts w:ascii="Arial" w:hAnsi="Arial" w:cs="Arial"/>
                <w:sz w:val="20"/>
                <w:szCs w:val="20"/>
                <w:lang w:val="nl" w:eastAsia="nl-NL"/>
              </w:rPr>
              <w:t>oktober</w:t>
            </w:r>
            <w:r w:rsidR="00C30366">
              <w:rPr>
                <w:rFonts w:ascii="Arial" w:hAnsi="Arial" w:cs="Arial"/>
                <w:sz w:val="20"/>
                <w:szCs w:val="20"/>
                <w:lang w:val="nl" w:eastAsia="nl-NL"/>
              </w:rPr>
              <w:t>2021</w:t>
            </w:r>
          </w:p>
        </w:tc>
      </w:tr>
      <w:tr w:rsidR="00A92AF8" w:rsidRPr="00A92AF8" w14:paraId="0A334CA8"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0357B85C" w14:textId="77777777" w:rsidR="00A92AF8" w:rsidRPr="00A92AF8" w:rsidRDefault="00A92AF8" w:rsidP="00A92AF8">
            <w:pPr>
              <w:autoSpaceDE w:val="0"/>
              <w:autoSpaceDN w:val="0"/>
              <w:adjustRightInd w:val="0"/>
              <w:spacing w:line="264" w:lineRule="atLeast"/>
              <w:rPr>
                <w:rFonts w:ascii="Calibri" w:hAnsi="Calibri" w:cs="Calibri"/>
                <w:sz w:val="20"/>
                <w:szCs w:val="20"/>
                <w:lang w:val="nl" w:eastAsia="nl-NL"/>
              </w:rPr>
            </w:pPr>
            <w:r w:rsidRPr="00A92AF8">
              <w:rPr>
                <w:rFonts w:ascii="Arial" w:hAnsi="Arial" w:cs="Arial"/>
                <w:sz w:val="20"/>
                <w:szCs w:val="20"/>
                <w:lang w:val="nl" w:eastAsia="nl-NL"/>
              </w:rPr>
              <w:t xml:space="preserve">Uiterste datum voor het indienen van een </w:t>
            </w:r>
            <w:r w:rsidR="00821B32">
              <w:rPr>
                <w:rFonts w:ascii="Arial" w:hAnsi="Arial" w:cs="Arial"/>
                <w:sz w:val="20"/>
                <w:szCs w:val="20"/>
                <w:lang w:val="nl" w:eastAsia="nl-NL"/>
              </w:rPr>
              <w:t>v</w:t>
            </w:r>
            <w:r w:rsidRPr="00A92AF8">
              <w:rPr>
                <w:rFonts w:ascii="Arial" w:hAnsi="Arial" w:cs="Arial"/>
                <w:sz w:val="20"/>
                <w:szCs w:val="20"/>
                <w:lang w:val="nl" w:eastAsia="nl-NL"/>
              </w:rPr>
              <w:t>erzoek tot deelneming (minimaal 30 kalenderdagen na verzending publicatie op TenderNed)</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574842B0" w14:textId="56FB9725" w:rsidR="00A92AF8" w:rsidRPr="00A30A52" w:rsidRDefault="000159EA" w:rsidP="00A92AF8">
            <w:pPr>
              <w:autoSpaceDE w:val="0"/>
              <w:autoSpaceDN w:val="0"/>
              <w:adjustRightInd w:val="0"/>
              <w:spacing w:line="264" w:lineRule="atLeast"/>
              <w:rPr>
                <w:rFonts w:ascii="Arial" w:hAnsi="Arial" w:cs="Arial"/>
                <w:b/>
                <w:sz w:val="20"/>
                <w:szCs w:val="20"/>
                <w:lang w:val="nl" w:eastAsia="nl-NL"/>
              </w:rPr>
            </w:pPr>
            <w:r>
              <w:rPr>
                <w:rFonts w:ascii="Arial" w:hAnsi="Arial" w:cs="Arial"/>
                <w:b/>
                <w:sz w:val="20"/>
                <w:szCs w:val="20"/>
                <w:lang w:val="nl" w:eastAsia="nl-NL"/>
              </w:rPr>
              <w:t>2</w:t>
            </w:r>
            <w:r w:rsidR="002A1F63">
              <w:rPr>
                <w:rFonts w:ascii="Arial" w:hAnsi="Arial" w:cs="Arial"/>
                <w:b/>
                <w:sz w:val="20"/>
                <w:szCs w:val="20"/>
                <w:lang w:val="nl" w:eastAsia="nl-NL"/>
              </w:rPr>
              <w:t>1</w:t>
            </w:r>
            <w:r w:rsidR="00C30366">
              <w:rPr>
                <w:rFonts w:ascii="Arial" w:hAnsi="Arial" w:cs="Arial"/>
                <w:b/>
                <w:sz w:val="20"/>
                <w:szCs w:val="20"/>
                <w:lang w:val="nl" w:eastAsia="nl-NL"/>
              </w:rPr>
              <w:t xml:space="preserve"> oktober 2021 vóór 12.00 uur</w:t>
            </w:r>
          </w:p>
        </w:tc>
      </w:tr>
      <w:tr w:rsidR="00A92AF8" w:rsidRPr="00A92AF8" w14:paraId="519DB9E1"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6D108007" w14:textId="77777777" w:rsidR="00A92AF8" w:rsidRPr="00A92AF8" w:rsidRDefault="005A2216" w:rsidP="00A92AF8">
            <w:pPr>
              <w:autoSpaceDE w:val="0"/>
              <w:autoSpaceDN w:val="0"/>
              <w:adjustRightInd w:val="0"/>
              <w:spacing w:line="264" w:lineRule="atLeast"/>
              <w:rPr>
                <w:rFonts w:ascii="Calibri" w:hAnsi="Calibri" w:cs="Calibri"/>
                <w:color w:val="FF0000"/>
                <w:sz w:val="20"/>
                <w:szCs w:val="20"/>
                <w:lang w:val="nl" w:eastAsia="nl-NL"/>
              </w:rPr>
            </w:pPr>
            <w:r>
              <w:rPr>
                <w:rFonts w:ascii="Arial" w:eastAsia="MS Mincho" w:hAnsi="Arial"/>
                <w:sz w:val="20"/>
                <w:szCs w:val="20"/>
              </w:rPr>
              <w:t>I</w:t>
            </w:r>
            <w:r w:rsidR="00A92AF8" w:rsidRPr="00A92AF8">
              <w:rPr>
                <w:rFonts w:ascii="Arial" w:eastAsia="MS Mincho" w:hAnsi="Arial"/>
                <w:sz w:val="20"/>
                <w:szCs w:val="20"/>
              </w:rPr>
              <w:t xml:space="preserve">nachtneming van een </w:t>
            </w:r>
            <w:r w:rsidR="00821B32">
              <w:rPr>
                <w:rFonts w:ascii="Arial" w:eastAsia="MS Mincho" w:hAnsi="Arial"/>
                <w:sz w:val="20"/>
                <w:szCs w:val="20"/>
              </w:rPr>
              <w:t>o</w:t>
            </w:r>
            <w:r w:rsidR="00A92AF8" w:rsidRPr="00A92AF8">
              <w:rPr>
                <w:rFonts w:ascii="Arial" w:eastAsia="MS Mincho" w:hAnsi="Arial"/>
                <w:sz w:val="20"/>
                <w:szCs w:val="20"/>
              </w:rPr>
              <w:t xml:space="preserve">pschortende termijn van </w:t>
            </w:r>
            <w:r w:rsidR="009C2955">
              <w:rPr>
                <w:rFonts w:ascii="Arial" w:eastAsia="MS Mincho" w:hAnsi="Arial"/>
                <w:sz w:val="20"/>
                <w:szCs w:val="20"/>
              </w:rPr>
              <w:t>20</w:t>
            </w:r>
            <w:r w:rsidR="00A92AF8" w:rsidRPr="00A92AF8">
              <w:rPr>
                <w:rFonts w:ascii="Arial" w:eastAsia="MS Mincho" w:hAnsi="Arial"/>
                <w:sz w:val="20"/>
                <w:szCs w:val="20"/>
              </w:rPr>
              <w:t xml:space="preserve"> dagen voor verweer afgewezen gegadigden</w:t>
            </w:r>
            <w:r w:rsidR="00821B32">
              <w:rPr>
                <w:rFonts w:ascii="Arial" w:eastAsia="MS Mincho" w:hAnsi="Arial"/>
                <w:sz w:val="20"/>
                <w:szCs w:val="20"/>
              </w:rPr>
              <w:t xml:space="preserve"> en verificatie bewijsmiddelen</w:t>
            </w:r>
            <w:r w:rsidR="00A92AF8" w:rsidRPr="00A92AF8">
              <w:rPr>
                <w:rFonts w:ascii="Arial" w:eastAsia="MS Mincho" w:hAnsi="Arial"/>
                <w:sz w:val="20"/>
                <w:szCs w:val="20"/>
              </w:rPr>
              <w:t xml:space="preserve"> (</w:t>
            </w:r>
            <w:r w:rsidR="00A92AF8" w:rsidRPr="00A92AF8">
              <w:rPr>
                <w:rFonts w:ascii="Arial" w:eastAsia="MS Mincho" w:hAnsi="Arial"/>
                <w:i/>
                <w:sz w:val="20"/>
                <w:szCs w:val="20"/>
              </w:rPr>
              <w:t>Standstill na selectiefase</w:t>
            </w:r>
            <w:r w:rsidR="00A92AF8" w:rsidRPr="00A92AF8">
              <w:rPr>
                <w:rFonts w:ascii="Arial" w:eastAsia="MS Mincho" w:hAnsi="Arial"/>
                <w:sz w:val="20"/>
                <w:szCs w:val="20"/>
              </w:rPr>
              <w:t xml:space="preserve">). </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2D0C72D2" w14:textId="77777777" w:rsidR="00A92AF8" w:rsidRPr="00A92AF8" w:rsidRDefault="00A92AF8" w:rsidP="00A92AF8">
            <w:pPr>
              <w:autoSpaceDE w:val="0"/>
              <w:autoSpaceDN w:val="0"/>
              <w:adjustRightInd w:val="0"/>
              <w:spacing w:line="264" w:lineRule="atLeast"/>
              <w:rPr>
                <w:rFonts w:ascii="Calibri" w:hAnsi="Calibri" w:cs="Calibri"/>
                <w:lang w:val="nl" w:eastAsia="nl-NL"/>
              </w:rPr>
            </w:pPr>
          </w:p>
        </w:tc>
      </w:tr>
      <w:tr w:rsidR="009C2955" w:rsidRPr="00A92AF8" w14:paraId="617D4A29"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2AF0D38B" w14:textId="77777777" w:rsidR="009C2955" w:rsidRPr="00A92AF8" w:rsidRDefault="009C2955" w:rsidP="00A92AF8">
            <w:pPr>
              <w:autoSpaceDE w:val="0"/>
              <w:autoSpaceDN w:val="0"/>
              <w:adjustRightInd w:val="0"/>
              <w:spacing w:line="264" w:lineRule="atLeast"/>
              <w:rPr>
                <w:rFonts w:ascii="Calibri" w:hAnsi="Calibri" w:cs="Calibri"/>
                <w:lang w:val="nl" w:eastAsia="nl-NL"/>
              </w:rPr>
            </w:pPr>
            <w:r>
              <w:rPr>
                <w:rFonts w:ascii="Calibri" w:hAnsi="Calibri" w:cs="Calibri"/>
                <w:lang w:val="nl" w:eastAsia="nl-NL"/>
              </w:rPr>
              <w:t>Bekend making Selectiebeslissing (uiterste datum)</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73F03710" w14:textId="2E3BF23C" w:rsidR="009C2955" w:rsidRPr="00A92AF8" w:rsidRDefault="002A1F63" w:rsidP="00A92AF8">
            <w:pPr>
              <w:autoSpaceDE w:val="0"/>
              <w:autoSpaceDN w:val="0"/>
              <w:adjustRightInd w:val="0"/>
              <w:spacing w:line="264" w:lineRule="atLeast"/>
              <w:rPr>
                <w:rFonts w:ascii="Calibri" w:hAnsi="Calibri" w:cs="Calibri"/>
                <w:lang w:val="nl" w:eastAsia="nl-NL"/>
              </w:rPr>
            </w:pPr>
            <w:r>
              <w:rPr>
                <w:rFonts w:ascii="Calibri" w:hAnsi="Calibri" w:cs="Calibri"/>
                <w:lang w:val="nl" w:eastAsia="nl-NL"/>
              </w:rPr>
              <w:t>22</w:t>
            </w:r>
            <w:r w:rsidR="000159EA">
              <w:rPr>
                <w:rFonts w:ascii="Calibri" w:hAnsi="Calibri" w:cs="Calibri"/>
                <w:lang w:val="nl" w:eastAsia="nl-NL"/>
              </w:rPr>
              <w:t xml:space="preserve"> oktober 2021</w:t>
            </w:r>
          </w:p>
        </w:tc>
      </w:tr>
      <w:tr w:rsidR="00A92AF8" w:rsidRPr="00A92AF8" w14:paraId="4658869E"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1E92EFB9" w14:textId="77777777" w:rsidR="00A92AF8" w:rsidRPr="00A92AF8" w:rsidRDefault="00A92AF8" w:rsidP="00A92AF8">
            <w:pPr>
              <w:autoSpaceDE w:val="0"/>
              <w:autoSpaceDN w:val="0"/>
              <w:adjustRightInd w:val="0"/>
              <w:spacing w:line="264" w:lineRule="atLeast"/>
              <w:rPr>
                <w:rFonts w:ascii="Calibri" w:hAnsi="Calibri" w:cs="Calibri"/>
                <w:lang w:val="nl" w:eastAsia="nl-NL"/>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0603441B" w14:textId="77777777" w:rsidR="00A92AF8" w:rsidRPr="00A92AF8" w:rsidRDefault="00A92AF8" w:rsidP="00A92AF8">
            <w:pPr>
              <w:autoSpaceDE w:val="0"/>
              <w:autoSpaceDN w:val="0"/>
              <w:adjustRightInd w:val="0"/>
              <w:spacing w:line="264" w:lineRule="atLeast"/>
              <w:rPr>
                <w:rFonts w:ascii="Calibri" w:hAnsi="Calibri" w:cs="Calibri"/>
                <w:lang w:val="nl" w:eastAsia="nl-NL"/>
              </w:rPr>
            </w:pPr>
          </w:p>
        </w:tc>
      </w:tr>
      <w:tr w:rsidR="00A92AF8" w:rsidRPr="00A92AF8" w14:paraId="140C5858"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4D3127D3" w14:textId="704217CE" w:rsidR="00A92AF8" w:rsidRPr="00A92AF8" w:rsidRDefault="00A92AF8" w:rsidP="00A92AF8">
            <w:pPr>
              <w:autoSpaceDE w:val="0"/>
              <w:autoSpaceDN w:val="0"/>
              <w:adjustRightInd w:val="0"/>
              <w:spacing w:line="264" w:lineRule="atLeast"/>
              <w:rPr>
                <w:rFonts w:ascii="Calibri" w:hAnsi="Calibri" w:cs="Calibri"/>
                <w:lang w:val="nl" w:eastAsia="nl-NL"/>
              </w:rPr>
            </w:pPr>
            <w:r w:rsidRPr="00A92AF8">
              <w:rPr>
                <w:rFonts w:ascii="Arial" w:hAnsi="Arial" w:cs="Arial"/>
                <w:b/>
                <w:bCs/>
                <w:lang w:val="nl" w:eastAsia="nl-NL"/>
              </w:rPr>
              <w:t xml:space="preserve">Inschrijvingsfase (fase </w:t>
            </w:r>
            <w:r w:rsidR="00515AEA">
              <w:rPr>
                <w:rFonts w:ascii="Arial" w:hAnsi="Arial" w:cs="Arial"/>
                <w:b/>
                <w:bCs/>
                <w:lang w:val="nl" w:eastAsia="nl-NL"/>
              </w:rPr>
              <w:t>3</w:t>
            </w:r>
            <w:r w:rsidRPr="00A92AF8">
              <w:rPr>
                <w:rFonts w:ascii="Arial" w:hAnsi="Arial" w:cs="Arial"/>
                <w:b/>
                <w:bCs/>
                <w:lang w:val="nl" w:eastAsia="nl-NL"/>
              </w:rPr>
              <w:t>):</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71D1ADFB" w14:textId="77777777" w:rsidR="00A92AF8" w:rsidRPr="00A92AF8" w:rsidRDefault="00A92AF8" w:rsidP="00A92AF8">
            <w:pPr>
              <w:autoSpaceDE w:val="0"/>
              <w:autoSpaceDN w:val="0"/>
              <w:adjustRightInd w:val="0"/>
              <w:spacing w:line="264" w:lineRule="atLeast"/>
              <w:rPr>
                <w:rFonts w:ascii="Calibri" w:hAnsi="Calibri" w:cs="Calibri"/>
                <w:lang w:val="nl" w:eastAsia="nl-NL"/>
              </w:rPr>
            </w:pPr>
          </w:p>
        </w:tc>
      </w:tr>
      <w:tr w:rsidR="00A92AF8" w:rsidRPr="00A92AF8" w14:paraId="60851601"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38A5D9A6" w14:textId="77777777" w:rsidR="00A92AF8" w:rsidRPr="00A92AF8" w:rsidRDefault="00821B32" w:rsidP="00A92AF8">
            <w:pPr>
              <w:autoSpaceDE w:val="0"/>
              <w:autoSpaceDN w:val="0"/>
              <w:adjustRightInd w:val="0"/>
              <w:spacing w:line="264" w:lineRule="atLeast"/>
              <w:rPr>
                <w:rFonts w:ascii="Calibri" w:hAnsi="Calibri" w:cs="Calibri"/>
                <w:color w:val="000000"/>
                <w:sz w:val="20"/>
                <w:szCs w:val="20"/>
                <w:lang w:val="nl" w:eastAsia="nl-NL"/>
              </w:rPr>
            </w:pPr>
            <w:r>
              <w:rPr>
                <w:rFonts w:ascii="Arial" w:hAnsi="Arial" w:cs="Arial"/>
                <w:color w:val="000000"/>
                <w:sz w:val="20"/>
                <w:szCs w:val="20"/>
                <w:lang w:val="nl" w:eastAsia="nl-NL"/>
              </w:rPr>
              <w:t>V</w:t>
            </w:r>
            <w:r w:rsidR="00A92AF8" w:rsidRPr="00A92AF8">
              <w:rPr>
                <w:rFonts w:ascii="Arial" w:hAnsi="Arial" w:cs="Arial"/>
                <w:color w:val="000000"/>
                <w:sz w:val="20"/>
                <w:szCs w:val="20"/>
                <w:lang w:val="nl" w:eastAsia="nl-NL"/>
              </w:rPr>
              <w:t xml:space="preserve">erzenden van uitnodigingen om een eerste inschrijving te doen op basis van het </w:t>
            </w:r>
            <w:r>
              <w:rPr>
                <w:rFonts w:ascii="Arial" w:hAnsi="Arial" w:cs="Arial"/>
                <w:color w:val="000000"/>
                <w:sz w:val="20"/>
                <w:szCs w:val="20"/>
                <w:lang w:val="nl" w:eastAsia="nl-NL"/>
              </w:rPr>
              <w:t>1e</w:t>
            </w:r>
            <w:r w:rsidRPr="00A92AF8">
              <w:rPr>
                <w:rFonts w:ascii="Arial" w:hAnsi="Arial" w:cs="Arial"/>
                <w:color w:val="000000"/>
                <w:sz w:val="20"/>
                <w:szCs w:val="20"/>
                <w:lang w:val="nl" w:eastAsia="nl-NL"/>
              </w:rPr>
              <w:t xml:space="preserve"> </w:t>
            </w:r>
            <w:r w:rsidR="00A92AF8" w:rsidRPr="00A92AF8">
              <w:rPr>
                <w:rFonts w:ascii="Arial" w:hAnsi="Arial" w:cs="Arial"/>
                <w:color w:val="000000"/>
                <w:sz w:val="20"/>
                <w:szCs w:val="20"/>
                <w:lang w:val="nl" w:eastAsia="nl-NL"/>
              </w:rPr>
              <w:t>bestek</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4D9B7930" w14:textId="43F327D8" w:rsidR="00A92AF8" w:rsidRPr="00A92AF8" w:rsidRDefault="002A1F63" w:rsidP="00A92AF8">
            <w:pPr>
              <w:autoSpaceDE w:val="0"/>
              <w:autoSpaceDN w:val="0"/>
              <w:adjustRightInd w:val="0"/>
              <w:spacing w:line="264" w:lineRule="atLeast"/>
              <w:rPr>
                <w:rFonts w:ascii="Arial" w:hAnsi="Arial" w:cs="Arial"/>
                <w:sz w:val="20"/>
                <w:szCs w:val="20"/>
                <w:lang w:val="nl" w:eastAsia="nl-NL"/>
              </w:rPr>
            </w:pPr>
            <w:r>
              <w:rPr>
                <w:rFonts w:ascii="Arial" w:hAnsi="Arial" w:cs="Arial"/>
                <w:sz w:val="20"/>
                <w:szCs w:val="20"/>
                <w:lang w:val="nl" w:eastAsia="nl-NL"/>
              </w:rPr>
              <w:t>22 oktober 2021</w:t>
            </w:r>
          </w:p>
        </w:tc>
      </w:tr>
      <w:tr w:rsidR="00A92AF8" w:rsidRPr="00A92AF8" w14:paraId="6BF58FDD"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6CAA0FF5" w14:textId="77777777" w:rsidR="00A92AF8" w:rsidRPr="00A92AF8" w:rsidRDefault="00A92AF8" w:rsidP="00A92AF8">
            <w:pPr>
              <w:autoSpaceDE w:val="0"/>
              <w:autoSpaceDN w:val="0"/>
              <w:adjustRightInd w:val="0"/>
              <w:spacing w:line="264" w:lineRule="atLeast"/>
              <w:rPr>
                <w:rFonts w:ascii="Calibri" w:hAnsi="Calibri" w:cs="Calibri"/>
                <w:color w:val="FF0000"/>
                <w:sz w:val="20"/>
                <w:szCs w:val="20"/>
                <w:lang w:val="nl" w:eastAsia="nl-NL"/>
              </w:rPr>
            </w:pPr>
            <w:r w:rsidRPr="00A92AF8">
              <w:rPr>
                <w:rFonts w:ascii="Arial" w:hAnsi="Arial" w:cs="Arial"/>
                <w:bCs/>
                <w:sz w:val="20"/>
                <w:szCs w:val="20"/>
                <w:lang w:val="nl" w:eastAsia="nl-NL"/>
              </w:rPr>
              <w:t xml:space="preserve">Uiterste datum stellen van vragen n.a.v. het </w:t>
            </w:r>
            <w:r w:rsidR="003F2E9A">
              <w:rPr>
                <w:rFonts w:ascii="Arial" w:hAnsi="Arial" w:cs="Arial"/>
                <w:bCs/>
                <w:sz w:val="20"/>
                <w:szCs w:val="20"/>
                <w:lang w:val="nl" w:eastAsia="nl-NL"/>
              </w:rPr>
              <w:t>1e</w:t>
            </w:r>
            <w:r w:rsidRPr="00A92AF8">
              <w:rPr>
                <w:rFonts w:ascii="Arial" w:hAnsi="Arial" w:cs="Arial"/>
                <w:bCs/>
                <w:sz w:val="20"/>
                <w:szCs w:val="20"/>
                <w:lang w:val="nl" w:eastAsia="nl-NL"/>
              </w:rPr>
              <w:t xml:space="preserve"> bestek</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533323E9" w14:textId="561C123D" w:rsidR="00A92AF8" w:rsidRPr="00A92AF8" w:rsidRDefault="00515AEA" w:rsidP="00A92AF8">
            <w:pPr>
              <w:autoSpaceDE w:val="0"/>
              <w:autoSpaceDN w:val="0"/>
              <w:adjustRightInd w:val="0"/>
              <w:spacing w:line="264" w:lineRule="atLeast"/>
              <w:rPr>
                <w:rFonts w:ascii="Arial" w:hAnsi="Arial" w:cs="Arial"/>
                <w:color w:val="000000"/>
                <w:sz w:val="20"/>
                <w:szCs w:val="20"/>
                <w:lang w:val="nl" w:eastAsia="nl-NL"/>
              </w:rPr>
            </w:pPr>
            <w:r>
              <w:rPr>
                <w:rFonts w:ascii="Arial" w:hAnsi="Arial" w:cs="Arial"/>
                <w:color w:val="000000"/>
                <w:sz w:val="20"/>
                <w:szCs w:val="20"/>
                <w:lang w:val="nl" w:eastAsia="nl-NL"/>
              </w:rPr>
              <w:t>1 november 2021</w:t>
            </w:r>
          </w:p>
        </w:tc>
      </w:tr>
      <w:tr w:rsidR="00A92AF8" w:rsidRPr="00A92AF8" w14:paraId="52C07BEA"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469CF28B" w14:textId="77777777" w:rsidR="00A92AF8" w:rsidRPr="00A92AF8" w:rsidRDefault="00A92AF8" w:rsidP="00A92AF8">
            <w:pPr>
              <w:autoSpaceDE w:val="0"/>
              <w:autoSpaceDN w:val="0"/>
              <w:adjustRightInd w:val="0"/>
              <w:spacing w:line="264" w:lineRule="atLeast"/>
              <w:rPr>
                <w:rFonts w:ascii="Calibri" w:hAnsi="Calibri" w:cs="Calibri"/>
                <w:sz w:val="20"/>
                <w:szCs w:val="20"/>
                <w:lang w:val="nl" w:eastAsia="nl-NL"/>
              </w:rPr>
            </w:pPr>
            <w:r w:rsidRPr="00A92AF8">
              <w:rPr>
                <w:rFonts w:ascii="Arial" w:hAnsi="Arial" w:cs="Arial"/>
                <w:sz w:val="20"/>
                <w:szCs w:val="20"/>
                <w:lang w:val="nl" w:eastAsia="nl-NL"/>
              </w:rPr>
              <w:t xml:space="preserve">Uiterste datum verzenden Nota van Inlichtingen (minimaal 10 kalenderdagen voor uiterste datum inschrijving)  </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0E118FA6" w14:textId="739B7192" w:rsidR="00A92AF8" w:rsidRPr="00A92AF8" w:rsidRDefault="00515AEA" w:rsidP="00A92AF8">
            <w:pPr>
              <w:autoSpaceDE w:val="0"/>
              <w:autoSpaceDN w:val="0"/>
              <w:adjustRightInd w:val="0"/>
              <w:spacing w:line="264" w:lineRule="atLeast"/>
              <w:rPr>
                <w:rFonts w:ascii="Arial" w:hAnsi="Arial" w:cs="Arial"/>
                <w:sz w:val="20"/>
                <w:szCs w:val="20"/>
                <w:lang w:val="nl" w:eastAsia="nl-NL"/>
              </w:rPr>
            </w:pPr>
            <w:r>
              <w:rPr>
                <w:rFonts w:ascii="Arial" w:hAnsi="Arial" w:cs="Arial"/>
                <w:sz w:val="20"/>
                <w:szCs w:val="20"/>
                <w:lang w:val="nl" w:eastAsia="nl-NL"/>
              </w:rPr>
              <w:t>8 november 2021</w:t>
            </w:r>
          </w:p>
        </w:tc>
      </w:tr>
      <w:tr w:rsidR="00A92AF8" w:rsidRPr="00A92AF8" w14:paraId="75DAB01A"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3D5EAB15" w14:textId="77777777" w:rsidR="00A92AF8" w:rsidRPr="00A92AF8" w:rsidRDefault="00A92AF8" w:rsidP="00A92AF8">
            <w:pPr>
              <w:autoSpaceDE w:val="0"/>
              <w:autoSpaceDN w:val="0"/>
              <w:adjustRightInd w:val="0"/>
              <w:spacing w:line="264" w:lineRule="atLeast"/>
              <w:rPr>
                <w:rFonts w:ascii="Calibri" w:hAnsi="Calibri" w:cs="Calibri"/>
                <w:color w:val="FF0000"/>
                <w:sz w:val="20"/>
                <w:szCs w:val="20"/>
                <w:lang w:val="nl" w:eastAsia="nl-NL"/>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73D60DC2" w14:textId="2D60E999" w:rsidR="00A92AF8" w:rsidRPr="00C430A2" w:rsidRDefault="00A92AF8" w:rsidP="00A92AF8">
            <w:pPr>
              <w:autoSpaceDE w:val="0"/>
              <w:autoSpaceDN w:val="0"/>
              <w:adjustRightInd w:val="0"/>
              <w:spacing w:line="264" w:lineRule="atLeast"/>
              <w:rPr>
                <w:rFonts w:ascii="Arial" w:hAnsi="Arial" w:cs="Arial"/>
                <w:b/>
                <w:sz w:val="20"/>
                <w:szCs w:val="20"/>
                <w:lang w:val="nl" w:eastAsia="nl-NL"/>
              </w:rPr>
            </w:pPr>
          </w:p>
        </w:tc>
      </w:tr>
      <w:tr w:rsidR="00A92AF8" w:rsidRPr="00A92AF8" w14:paraId="4B932524"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61A2D38C" w14:textId="77777777" w:rsidR="00A92AF8" w:rsidRPr="00A92AF8" w:rsidRDefault="00A92AF8" w:rsidP="00A92AF8">
            <w:pPr>
              <w:autoSpaceDE w:val="0"/>
              <w:autoSpaceDN w:val="0"/>
              <w:adjustRightInd w:val="0"/>
              <w:spacing w:line="264" w:lineRule="atLeast"/>
              <w:rPr>
                <w:rFonts w:ascii="Arial" w:hAnsi="Arial" w:cs="Arial"/>
                <w:b/>
                <w:sz w:val="20"/>
                <w:szCs w:val="20"/>
                <w:lang w:val="nl" w:eastAsia="nl-NL"/>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3E9A96AC" w14:textId="77777777" w:rsidR="00A92AF8" w:rsidRPr="00A92AF8" w:rsidRDefault="00A92AF8" w:rsidP="00A92AF8">
            <w:pPr>
              <w:autoSpaceDE w:val="0"/>
              <w:autoSpaceDN w:val="0"/>
              <w:adjustRightInd w:val="0"/>
              <w:spacing w:line="264" w:lineRule="atLeast"/>
              <w:rPr>
                <w:rFonts w:ascii="Arial" w:hAnsi="Arial" w:cs="Arial"/>
                <w:sz w:val="20"/>
                <w:szCs w:val="20"/>
                <w:lang w:val="nl" w:eastAsia="nl-NL"/>
              </w:rPr>
            </w:pPr>
          </w:p>
        </w:tc>
      </w:tr>
      <w:tr w:rsidR="00A92AF8" w:rsidRPr="00A92AF8" w14:paraId="4E472DAC"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6704BC0E" w14:textId="56B1B96A" w:rsidR="00A92AF8" w:rsidRPr="00A92AF8" w:rsidRDefault="00A92AF8" w:rsidP="00A92AF8">
            <w:pPr>
              <w:autoSpaceDE w:val="0"/>
              <w:autoSpaceDN w:val="0"/>
              <w:adjustRightInd w:val="0"/>
              <w:spacing w:line="264" w:lineRule="atLeast"/>
              <w:rPr>
                <w:rFonts w:ascii="Arial" w:hAnsi="Arial" w:cs="Arial"/>
                <w:b/>
                <w:sz w:val="20"/>
                <w:szCs w:val="20"/>
                <w:lang w:val="nl" w:eastAsia="nl-NL"/>
              </w:rPr>
            </w:pPr>
            <w:r w:rsidRPr="00A92AF8">
              <w:rPr>
                <w:rFonts w:ascii="Arial" w:hAnsi="Arial" w:cs="Arial"/>
                <w:b/>
                <w:sz w:val="20"/>
                <w:szCs w:val="20"/>
                <w:lang w:val="nl" w:eastAsia="nl-NL"/>
              </w:rPr>
              <w:t xml:space="preserve">Onderhandelingsfase (fase </w:t>
            </w:r>
            <w:r w:rsidR="00515AEA">
              <w:rPr>
                <w:rFonts w:ascii="Arial" w:hAnsi="Arial" w:cs="Arial"/>
                <w:b/>
                <w:sz w:val="20"/>
                <w:szCs w:val="20"/>
                <w:lang w:val="nl" w:eastAsia="nl-NL"/>
              </w:rPr>
              <w:t>4</w:t>
            </w:r>
            <w:r w:rsidRPr="00A92AF8">
              <w:rPr>
                <w:rFonts w:ascii="Arial" w:hAnsi="Arial" w:cs="Arial"/>
                <w:b/>
                <w:sz w:val="20"/>
                <w:szCs w:val="20"/>
                <w:lang w:val="nl" w:eastAsia="nl-NL"/>
              </w:rPr>
              <w:t>):</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3BAF4718" w14:textId="77777777" w:rsidR="00A92AF8" w:rsidRPr="00A92AF8" w:rsidRDefault="00A92AF8" w:rsidP="00A92AF8">
            <w:pPr>
              <w:autoSpaceDE w:val="0"/>
              <w:autoSpaceDN w:val="0"/>
              <w:adjustRightInd w:val="0"/>
              <w:spacing w:line="264" w:lineRule="atLeast"/>
              <w:rPr>
                <w:rFonts w:ascii="Arial" w:hAnsi="Arial" w:cs="Arial"/>
                <w:sz w:val="20"/>
                <w:szCs w:val="20"/>
                <w:lang w:val="nl" w:eastAsia="nl-NL"/>
              </w:rPr>
            </w:pPr>
          </w:p>
        </w:tc>
      </w:tr>
      <w:tr w:rsidR="00A92AF8" w:rsidRPr="00A92AF8" w14:paraId="3B53BC68"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1BB0040A" w14:textId="77777777" w:rsidR="00A92AF8" w:rsidRPr="00A92AF8" w:rsidRDefault="00A92AF8" w:rsidP="00A92AF8">
            <w:pPr>
              <w:autoSpaceDE w:val="0"/>
              <w:autoSpaceDN w:val="0"/>
              <w:adjustRightInd w:val="0"/>
              <w:spacing w:line="264" w:lineRule="atLeast"/>
              <w:rPr>
                <w:rFonts w:ascii="Arial" w:hAnsi="Arial" w:cs="Arial"/>
                <w:sz w:val="20"/>
                <w:szCs w:val="20"/>
                <w:lang w:val="nl" w:eastAsia="nl-NL"/>
              </w:rPr>
            </w:pPr>
            <w:r w:rsidRPr="00A92AF8">
              <w:rPr>
                <w:rFonts w:ascii="Arial" w:hAnsi="Arial" w:cs="Arial"/>
                <w:sz w:val="20"/>
                <w:szCs w:val="20"/>
                <w:lang w:val="nl" w:eastAsia="nl-NL"/>
              </w:rPr>
              <w:t xml:space="preserve">Onderhandelingen gaan starten op basis van de </w:t>
            </w:r>
            <w:r w:rsidR="00BD42DA">
              <w:rPr>
                <w:rFonts w:ascii="Arial" w:hAnsi="Arial" w:cs="Arial"/>
                <w:sz w:val="20"/>
                <w:szCs w:val="20"/>
                <w:lang w:val="nl" w:eastAsia="nl-NL"/>
              </w:rPr>
              <w:t>1e</w:t>
            </w:r>
            <w:r w:rsidRPr="00A92AF8">
              <w:rPr>
                <w:rFonts w:ascii="Arial" w:hAnsi="Arial" w:cs="Arial"/>
                <w:sz w:val="20"/>
                <w:szCs w:val="20"/>
                <w:lang w:val="nl" w:eastAsia="nl-NL"/>
              </w:rPr>
              <w:t xml:space="preserve"> </w:t>
            </w:r>
            <w:r w:rsidR="00821B32">
              <w:rPr>
                <w:rFonts w:ascii="Arial" w:hAnsi="Arial" w:cs="Arial"/>
                <w:sz w:val="20"/>
                <w:szCs w:val="20"/>
                <w:lang w:val="nl" w:eastAsia="nl-NL"/>
              </w:rPr>
              <w:t>i</w:t>
            </w:r>
            <w:r w:rsidRPr="00A92AF8">
              <w:rPr>
                <w:rFonts w:ascii="Arial" w:hAnsi="Arial" w:cs="Arial"/>
                <w:sz w:val="20"/>
                <w:szCs w:val="20"/>
                <w:lang w:val="nl" w:eastAsia="nl-NL"/>
              </w:rPr>
              <w:t xml:space="preserve">nschrijvingen </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4A97C455" w14:textId="0E85FC5D" w:rsidR="00A92AF8" w:rsidRPr="00A92AF8" w:rsidRDefault="00515AEA" w:rsidP="00A92AF8">
            <w:pPr>
              <w:autoSpaceDE w:val="0"/>
              <w:autoSpaceDN w:val="0"/>
              <w:adjustRightInd w:val="0"/>
              <w:spacing w:line="264" w:lineRule="atLeast"/>
              <w:rPr>
                <w:rFonts w:ascii="Arial" w:hAnsi="Arial" w:cs="Arial"/>
                <w:sz w:val="20"/>
                <w:szCs w:val="20"/>
                <w:lang w:val="nl" w:eastAsia="nl-NL"/>
              </w:rPr>
            </w:pPr>
            <w:r>
              <w:rPr>
                <w:rFonts w:ascii="Arial" w:hAnsi="Arial" w:cs="Arial"/>
                <w:sz w:val="20"/>
                <w:szCs w:val="20"/>
                <w:lang w:val="nl" w:eastAsia="nl-NL"/>
              </w:rPr>
              <w:t>6 december 2021</w:t>
            </w:r>
          </w:p>
        </w:tc>
      </w:tr>
      <w:tr w:rsidR="00A92AF8" w:rsidRPr="00A92AF8" w14:paraId="34E81A77"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166FBF38" w14:textId="77777777" w:rsidR="00A92AF8" w:rsidRPr="00A92AF8" w:rsidRDefault="00A92AF8" w:rsidP="00A92AF8">
            <w:pPr>
              <w:autoSpaceDE w:val="0"/>
              <w:autoSpaceDN w:val="0"/>
              <w:adjustRightInd w:val="0"/>
              <w:spacing w:line="264" w:lineRule="atLeast"/>
              <w:rPr>
                <w:rFonts w:ascii="Arial" w:hAnsi="Arial" w:cs="Arial"/>
                <w:sz w:val="20"/>
                <w:szCs w:val="20"/>
                <w:lang w:val="nl" w:eastAsia="nl-NL"/>
              </w:rPr>
            </w:pPr>
            <w:r w:rsidRPr="00A92AF8">
              <w:rPr>
                <w:rFonts w:ascii="Arial" w:hAnsi="Arial" w:cs="Arial"/>
                <w:sz w:val="20"/>
                <w:szCs w:val="20"/>
                <w:lang w:val="nl" w:eastAsia="nl-NL"/>
              </w:rPr>
              <w:t>Verzenden definitief bestek naar gegadigden met uitnodiging om definitieve inschrijving te doen.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58078E3A" w14:textId="4606B28D" w:rsidR="00A92AF8" w:rsidRPr="00A92AF8" w:rsidRDefault="00515AEA" w:rsidP="00A92AF8">
            <w:pPr>
              <w:autoSpaceDE w:val="0"/>
              <w:autoSpaceDN w:val="0"/>
              <w:adjustRightInd w:val="0"/>
              <w:spacing w:line="264" w:lineRule="atLeast"/>
              <w:rPr>
                <w:rFonts w:ascii="Arial" w:hAnsi="Arial" w:cs="Arial"/>
                <w:sz w:val="20"/>
                <w:szCs w:val="20"/>
                <w:lang w:val="nl" w:eastAsia="nl-NL"/>
              </w:rPr>
            </w:pPr>
            <w:r>
              <w:rPr>
                <w:rFonts w:ascii="Arial" w:hAnsi="Arial" w:cs="Arial"/>
                <w:sz w:val="20"/>
                <w:szCs w:val="20"/>
                <w:lang w:val="nl" w:eastAsia="nl-NL"/>
              </w:rPr>
              <w:t>7 december 2021</w:t>
            </w:r>
          </w:p>
        </w:tc>
      </w:tr>
      <w:tr w:rsidR="00A92AF8" w:rsidRPr="003C06D0" w14:paraId="28D3F6B7"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474C2770" w14:textId="77777777" w:rsidR="00A92AF8" w:rsidRPr="00A92AF8" w:rsidRDefault="00A92AF8" w:rsidP="00886D68">
            <w:pPr>
              <w:autoSpaceDE w:val="0"/>
              <w:autoSpaceDN w:val="0"/>
              <w:adjustRightInd w:val="0"/>
              <w:spacing w:line="264" w:lineRule="atLeast"/>
              <w:rPr>
                <w:rFonts w:ascii="Arial" w:hAnsi="Arial" w:cs="Arial"/>
                <w:color w:val="FF0000"/>
                <w:sz w:val="20"/>
                <w:szCs w:val="20"/>
                <w:lang w:val="nl" w:eastAsia="nl-NL"/>
              </w:rPr>
            </w:pPr>
            <w:r w:rsidRPr="00A92AF8">
              <w:rPr>
                <w:rFonts w:ascii="Arial" w:hAnsi="Arial" w:cs="Arial"/>
                <w:sz w:val="20"/>
                <w:szCs w:val="20"/>
                <w:lang w:val="nl" w:eastAsia="nl-NL"/>
              </w:rPr>
              <w:t xml:space="preserve">Uiterste datum voor het indienen van een definitieve </w:t>
            </w:r>
            <w:r w:rsidR="00821B32">
              <w:rPr>
                <w:rFonts w:ascii="Arial" w:hAnsi="Arial" w:cs="Arial"/>
                <w:sz w:val="20"/>
                <w:szCs w:val="20"/>
                <w:lang w:val="nl" w:eastAsia="nl-NL"/>
              </w:rPr>
              <w:t>i</w:t>
            </w:r>
            <w:r w:rsidRPr="00A92AF8">
              <w:rPr>
                <w:rFonts w:ascii="Arial" w:hAnsi="Arial" w:cs="Arial"/>
                <w:sz w:val="20"/>
                <w:szCs w:val="20"/>
                <w:lang w:val="nl" w:eastAsia="nl-NL"/>
              </w:rPr>
              <w:t xml:space="preserve">nschrijving </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4F91D638" w14:textId="6DFCCD41" w:rsidR="00A92AF8" w:rsidRPr="0040402A" w:rsidRDefault="00515AEA" w:rsidP="00886D68">
            <w:pPr>
              <w:autoSpaceDE w:val="0"/>
              <w:autoSpaceDN w:val="0"/>
              <w:adjustRightInd w:val="0"/>
              <w:spacing w:line="264" w:lineRule="atLeast"/>
              <w:rPr>
                <w:rFonts w:ascii="Arial" w:hAnsi="Arial" w:cs="Arial"/>
                <w:b/>
                <w:sz w:val="20"/>
                <w:szCs w:val="20"/>
                <w:lang w:val="nl" w:eastAsia="nl-NL"/>
              </w:rPr>
            </w:pPr>
            <w:r>
              <w:rPr>
                <w:rFonts w:ascii="Arial" w:hAnsi="Arial" w:cs="Arial"/>
                <w:b/>
                <w:sz w:val="20"/>
                <w:szCs w:val="20"/>
                <w:lang w:val="nl" w:eastAsia="nl-NL"/>
              </w:rPr>
              <w:t>10 december 2021</w:t>
            </w:r>
            <w:r w:rsidR="00A92AF8" w:rsidRPr="0040402A">
              <w:rPr>
                <w:rFonts w:ascii="Arial" w:hAnsi="Arial" w:cs="Arial"/>
                <w:b/>
                <w:sz w:val="20"/>
                <w:szCs w:val="20"/>
                <w:lang w:val="nl" w:eastAsia="nl-NL"/>
              </w:rPr>
              <w:t>vóór 12.00 uur</w:t>
            </w:r>
          </w:p>
        </w:tc>
      </w:tr>
      <w:tr w:rsidR="00A92AF8" w:rsidRPr="003C06D0" w14:paraId="5D5001B7"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66AC922F" w14:textId="77777777" w:rsidR="00A92AF8" w:rsidRPr="00A92AF8" w:rsidRDefault="00A92AF8" w:rsidP="00886D68">
            <w:pPr>
              <w:autoSpaceDE w:val="0"/>
              <w:autoSpaceDN w:val="0"/>
              <w:adjustRightInd w:val="0"/>
              <w:spacing w:line="264" w:lineRule="atLeast"/>
              <w:rPr>
                <w:rFonts w:ascii="Arial" w:hAnsi="Arial" w:cs="Arial"/>
                <w:sz w:val="20"/>
                <w:szCs w:val="20"/>
                <w:lang w:val="nl" w:eastAsia="nl-NL"/>
              </w:rPr>
            </w:pPr>
            <w:r w:rsidRPr="00A92AF8">
              <w:rPr>
                <w:rFonts w:ascii="Arial" w:hAnsi="Arial" w:cs="Arial"/>
                <w:sz w:val="20"/>
                <w:szCs w:val="20"/>
                <w:lang w:val="nl" w:eastAsia="nl-NL"/>
              </w:rPr>
              <w:t xml:space="preserve">Verzenden van mededeling van voorgenomen gunning </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05710EC3" w14:textId="226C4ACF" w:rsidR="00A92AF8" w:rsidRPr="00A92AF8" w:rsidRDefault="00515AEA" w:rsidP="00886D68">
            <w:pPr>
              <w:autoSpaceDE w:val="0"/>
              <w:autoSpaceDN w:val="0"/>
              <w:adjustRightInd w:val="0"/>
              <w:spacing w:line="264" w:lineRule="atLeast"/>
              <w:rPr>
                <w:rFonts w:ascii="Arial" w:hAnsi="Arial" w:cs="Arial"/>
                <w:sz w:val="20"/>
                <w:szCs w:val="20"/>
                <w:lang w:val="nl" w:eastAsia="nl-NL"/>
              </w:rPr>
            </w:pPr>
            <w:r>
              <w:rPr>
                <w:rFonts w:ascii="Arial" w:hAnsi="Arial" w:cs="Arial"/>
                <w:sz w:val="20"/>
                <w:szCs w:val="20"/>
                <w:lang w:val="nl" w:eastAsia="nl-NL"/>
              </w:rPr>
              <w:t>13 december 2021</w:t>
            </w:r>
          </w:p>
        </w:tc>
      </w:tr>
      <w:tr w:rsidR="00184B71" w:rsidRPr="003C06D0" w14:paraId="44ED0D8F"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615EB021" w14:textId="77777777" w:rsidR="00184B71" w:rsidRPr="00A92AF8" w:rsidRDefault="00184B71" w:rsidP="00886D68">
            <w:pPr>
              <w:autoSpaceDE w:val="0"/>
              <w:autoSpaceDN w:val="0"/>
              <w:adjustRightInd w:val="0"/>
              <w:spacing w:line="264" w:lineRule="atLeast"/>
              <w:rPr>
                <w:rFonts w:ascii="Arial" w:hAnsi="Arial" w:cs="Arial"/>
                <w:sz w:val="20"/>
                <w:szCs w:val="20"/>
                <w:lang w:val="nl" w:eastAsia="nl-NL"/>
              </w:rPr>
            </w:pPr>
            <w:r>
              <w:rPr>
                <w:rFonts w:ascii="Arial" w:hAnsi="Arial" w:cs="Arial"/>
                <w:sz w:val="20"/>
                <w:szCs w:val="20"/>
                <w:lang w:val="nl" w:eastAsia="nl-NL"/>
              </w:rPr>
              <w:t>I</w:t>
            </w:r>
            <w:r w:rsidRPr="00A92AF8">
              <w:rPr>
                <w:rFonts w:ascii="Arial" w:hAnsi="Arial" w:cs="Arial"/>
                <w:sz w:val="20"/>
                <w:szCs w:val="20"/>
                <w:lang w:val="nl" w:eastAsia="nl-NL"/>
              </w:rPr>
              <w:t>ngangsdatum opschortende termijn</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0897DC5A" w14:textId="0EC80319" w:rsidR="00184B71" w:rsidRDefault="00515AEA" w:rsidP="00886D68">
            <w:pPr>
              <w:autoSpaceDE w:val="0"/>
              <w:autoSpaceDN w:val="0"/>
              <w:adjustRightInd w:val="0"/>
              <w:spacing w:line="264" w:lineRule="atLeast"/>
              <w:rPr>
                <w:rFonts w:ascii="Arial" w:hAnsi="Arial" w:cs="Arial"/>
                <w:sz w:val="20"/>
                <w:szCs w:val="20"/>
                <w:lang w:val="nl" w:eastAsia="nl-NL"/>
              </w:rPr>
            </w:pPr>
            <w:r>
              <w:rPr>
                <w:rFonts w:ascii="Arial" w:hAnsi="Arial" w:cs="Arial"/>
                <w:sz w:val="20"/>
                <w:szCs w:val="20"/>
                <w:lang w:val="nl" w:eastAsia="nl-NL"/>
              </w:rPr>
              <w:t>14 december 2021</w:t>
            </w:r>
          </w:p>
        </w:tc>
      </w:tr>
      <w:tr w:rsidR="00A92AF8" w:rsidRPr="003C06D0" w14:paraId="31F410EC"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552E0EE0" w14:textId="77777777" w:rsidR="00A92AF8" w:rsidRPr="00A92AF8" w:rsidRDefault="00A92AF8" w:rsidP="00886D68">
            <w:pPr>
              <w:autoSpaceDE w:val="0"/>
              <w:autoSpaceDN w:val="0"/>
              <w:adjustRightInd w:val="0"/>
              <w:spacing w:line="264" w:lineRule="atLeast"/>
              <w:rPr>
                <w:rFonts w:ascii="Arial" w:hAnsi="Arial" w:cs="Arial"/>
                <w:sz w:val="20"/>
                <w:szCs w:val="20"/>
                <w:lang w:val="nl" w:eastAsia="nl-NL"/>
              </w:rPr>
            </w:pPr>
            <w:r w:rsidRPr="00A92AF8">
              <w:rPr>
                <w:rFonts w:ascii="Arial" w:hAnsi="Arial" w:cs="Arial"/>
                <w:sz w:val="20"/>
                <w:szCs w:val="20"/>
                <w:lang w:val="nl" w:eastAsia="nl-NL"/>
              </w:rPr>
              <w:t>Bekendmaking definitieve gunning</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62FD7EBD" w14:textId="71AC1679" w:rsidR="00A92AF8" w:rsidRPr="00A92AF8" w:rsidRDefault="00515AEA" w:rsidP="00886D68">
            <w:pPr>
              <w:autoSpaceDE w:val="0"/>
              <w:autoSpaceDN w:val="0"/>
              <w:adjustRightInd w:val="0"/>
              <w:spacing w:line="264" w:lineRule="atLeast"/>
              <w:rPr>
                <w:rFonts w:ascii="Arial" w:hAnsi="Arial" w:cs="Arial"/>
                <w:sz w:val="20"/>
                <w:szCs w:val="20"/>
                <w:lang w:val="nl" w:eastAsia="nl-NL"/>
              </w:rPr>
            </w:pPr>
            <w:r>
              <w:rPr>
                <w:rFonts w:ascii="Arial" w:hAnsi="Arial" w:cs="Arial"/>
                <w:sz w:val="20"/>
                <w:szCs w:val="20"/>
                <w:lang w:val="nl" w:eastAsia="nl-NL"/>
              </w:rPr>
              <w:t>4 januari 2021</w:t>
            </w:r>
          </w:p>
        </w:tc>
      </w:tr>
      <w:tr w:rsidR="00A92AF8" w:rsidRPr="003C06D0" w14:paraId="7FEC2A7F" w14:textId="77777777" w:rsidTr="00886D68">
        <w:trPr>
          <w:trHeight w:val="1"/>
        </w:trPr>
        <w:tc>
          <w:tcPr>
            <w:tcW w:w="6663" w:type="dxa"/>
            <w:tcBorders>
              <w:top w:val="single" w:sz="3" w:space="0" w:color="000000"/>
              <w:left w:val="single" w:sz="3" w:space="0" w:color="000000"/>
              <w:bottom w:val="single" w:sz="3" w:space="0" w:color="000000"/>
              <w:right w:val="single" w:sz="3" w:space="0" w:color="000000"/>
            </w:tcBorders>
            <w:shd w:val="clear" w:color="000000" w:fill="FFFFFF"/>
          </w:tcPr>
          <w:p w14:paraId="7B39F5AA" w14:textId="77777777" w:rsidR="00A92AF8" w:rsidRPr="00A92AF8" w:rsidRDefault="00A92AF8" w:rsidP="00886D68">
            <w:pPr>
              <w:autoSpaceDE w:val="0"/>
              <w:autoSpaceDN w:val="0"/>
              <w:adjustRightInd w:val="0"/>
              <w:spacing w:line="264" w:lineRule="atLeast"/>
              <w:rPr>
                <w:rFonts w:ascii="Arial" w:hAnsi="Arial" w:cs="Arial"/>
                <w:sz w:val="20"/>
                <w:szCs w:val="20"/>
                <w:lang w:val="nl" w:eastAsia="nl-NL"/>
              </w:rPr>
            </w:pPr>
            <w:r w:rsidRPr="00A92AF8">
              <w:rPr>
                <w:rFonts w:ascii="Arial" w:hAnsi="Arial" w:cs="Arial"/>
                <w:sz w:val="20"/>
                <w:szCs w:val="20"/>
                <w:lang w:val="nl" w:eastAsia="nl-NL"/>
              </w:rPr>
              <w:t>Ingangsdatum contract</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14:paraId="799262FB" w14:textId="77777777" w:rsidR="00A92AF8" w:rsidRPr="00A92AF8" w:rsidRDefault="002F5607" w:rsidP="00886D68">
            <w:pPr>
              <w:autoSpaceDE w:val="0"/>
              <w:autoSpaceDN w:val="0"/>
              <w:adjustRightInd w:val="0"/>
              <w:spacing w:line="264" w:lineRule="atLeast"/>
              <w:rPr>
                <w:rFonts w:ascii="Arial" w:hAnsi="Arial" w:cs="Arial"/>
                <w:sz w:val="20"/>
                <w:szCs w:val="20"/>
                <w:lang w:val="nl" w:eastAsia="nl-NL"/>
              </w:rPr>
            </w:pPr>
            <w:r>
              <w:rPr>
                <w:rFonts w:ascii="Arial" w:hAnsi="Arial" w:cs="Arial"/>
                <w:sz w:val="20"/>
                <w:szCs w:val="20"/>
                <w:lang w:val="nl" w:eastAsia="nl-NL"/>
              </w:rPr>
              <w:t xml:space="preserve">1 </w:t>
            </w:r>
            <w:r w:rsidR="000F56D4">
              <w:rPr>
                <w:rFonts w:ascii="Arial" w:hAnsi="Arial" w:cs="Arial"/>
                <w:sz w:val="20"/>
                <w:szCs w:val="20"/>
                <w:lang w:val="nl" w:eastAsia="nl-NL"/>
              </w:rPr>
              <w:t>j</w:t>
            </w:r>
            <w:r w:rsidR="001A1C60">
              <w:rPr>
                <w:rFonts w:ascii="Arial" w:hAnsi="Arial" w:cs="Arial"/>
                <w:sz w:val="20"/>
                <w:szCs w:val="20"/>
                <w:lang w:val="nl" w:eastAsia="nl-NL"/>
              </w:rPr>
              <w:t>anuari</w:t>
            </w:r>
            <w:r>
              <w:rPr>
                <w:rFonts w:ascii="Arial" w:hAnsi="Arial" w:cs="Arial"/>
                <w:sz w:val="20"/>
                <w:szCs w:val="20"/>
                <w:lang w:val="nl" w:eastAsia="nl-NL"/>
              </w:rPr>
              <w:t xml:space="preserve"> 20</w:t>
            </w:r>
            <w:r w:rsidR="00A92AF8" w:rsidRPr="00A92AF8">
              <w:rPr>
                <w:rFonts w:ascii="Arial" w:hAnsi="Arial" w:cs="Arial"/>
                <w:sz w:val="20"/>
                <w:szCs w:val="20"/>
                <w:lang w:val="nl" w:eastAsia="nl-NL"/>
              </w:rPr>
              <w:t>2</w:t>
            </w:r>
            <w:r w:rsidR="001A1C60">
              <w:rPr>
                <w:rFonts w:ascii="Arial" w:hAnsi="Arial" w:cs="Arial"/>
                <w:sz w:val="20"/>
                <w:szCs w:val="20"/>
                <w:lang w:val="nl" w:eastAsia="nl-NL"/>
              </w:rPr>
              <w:t>2</w:t>
            </w:r>
            <w:r w:rsidR="00A92AF8" w:rsidRPr="00A92AF8">
              <w:rPr>
                <w:rFonts w:ascii="Arial" w:hAnsi="Arial" w:cs="Arial"/>
                <w:sz w:val="20"/>
                <w:szCs w:val="20"/>
                <w:lang w:val="nl" w:eastAsia="nl-NL"/>
              </w:rPr>
              <w:t xml:space="preserve"> </w:t>
            </w:r>
            <w:r w:rsidR="000F56D4">
              <w:rPr>
                <w:rFonts w:ascii="Arial" w:hAnsi="Arial" w:cs="Arial"/>
                <w:sz w:val="20"/>
                <w:szCs w:val="20"/>
                <w:lang w:val="nl" w:eastAsia="nl-NL"/>
              </w:rPr>
              <w:t>te</w:t>
            </w:r>
            <w:r w:rsidR="00A92AF8" w:rsidRPr="00A92AF8">
              <w:rPr>
                <w:rFonts w:ascii="Arial" w:hAnsi="Arial" w:cs="Arial"/>
                <w:sz w:val="20"/>
                <w:szCs w:val="20"/>
                <w:lang w:val="nl" w:eastAsia="nl-NL"/>
              </w:rPr>
              <w:t xml:space="preserve"> </w:t>
            </w:r>
            <w:r w:rsidR="009D78C9">
              <w:rPr>
                <w:rFonts w:ascii="Arial" w:hAnsi="Arial" w:cs="Arial"/>
                <w:sz w:val="20"/>
                <w:szCs w:val="20"/>
                <w:lang w:val="nl" w:eastAsia="nl-NL"/>
              </w:rPr>
              <w:t>12</w:t>
            </w:r>
            <w:r w:rsidR="00A92AF8" w:rsidRPr="00A92AF8">
              <w:rPr>
                <w:rFonts w:ascii="Arial" w:hAnsi="Arial" w:cs="Arial"/>
                <w:sz w:val="20"/>
                <w:szCs w:val="20"/>
                <w:lang w:val="nl" w:eastAsia="nl-NL"/>
              </w:rPr>
              <w:t>.00 uur</w:t>
            </w:r>
          </w:p>
        </w:tc>
      </w:tr>
    </w:tbl>
    <w:p w14:paraId="222738F5" w14:textId="77777777" w:rsidR="00A92AF8" w:rsidRDefault="00A92AF8" w:rsidP="00757B67">
      <w:pPr>
        <w:rPr>
          <w:rFonts w:ascii="Arial" w:eastAsia="MS Mincho" w:hAnsi="Arial"/>
          <w:sz w:val="20"/>
          <w:szCs w:val="20"/>
        </w:rPr>
      </w:pPr>
    </w:p>
    <w:p w14:paraId="55C0DB5B" w14:textId="77777777" w:rsidR="00E070B2" w:rsidRPr="00E070B2" w:rsidRDefault="00E070B2" w:rsidP="00E070B2">
      <w:pPr>
        <w:rPr>
          <w:rFonts w:ascii="Arial" w:eastAsia="MS Mincho" w:hAnsi="Arial"/>
          <w:sz w:val="20"/>
          <w:szCs w:val="20"/>
        </w:rPr>
      </w:pPr>
      <w:bookmarkStart w:id="33" w:name="_Toc304796010"/>
      <w:r w:rsidRPr="00E070B2">
        <w:rPr>
          <w:rFonts w:ascii="Arial" w:eastAsia="MS Mincho" w:hAnsi="Arial"/>
          <w:sz w:val="20"/>
          <w:szCs w:val="20"/>
        </w:rPr>
        <w:t>Na fase 1 worden de data van fase 2</w:t>
      </w:r>
      <w:r w:rsidR="00360D03">
        <w:rPr>
          <w:rFonts w:ascii="Arial" w:eastAsia="MS Mincho" w:hAnsi="Arial"/>
          <w:sz w:val="20"/>
          <w:szCs w:val="20"/>
        </w:rPr>
        <w:t xml:space="preserve"> en 3</w:t>
      </w:r>
      <w:r w:rsidRPr="00E070B2">
        <w:rPr>
          <w:rFonts w:ascii="Arial" w:eastAsia="MS Mincho" w:hAnsi="Arial"/>
          <w:sz w:val="20"/>
          <w:szCs w:val="20"/>
        </w:rPr>
        <w:t xml:space="preserve"> definitief vastgesteld. Deze definitieve data zullen worden vermeld in het bestek. </w:t>
      </w:r>
    </w:p>
    <w:p w14:paraId="62AC0F6B" w14:textId="77777777" w:rsidR="001B777F" w:rsidRPr="00497C91" w:rsidRDefault="001B777F" w:rsidP="002C24BC">
      <w:pPr>
        <w:spacing w:before="360" w:after="120" w:line="264" w:lineRule="auto"/>
        <w:rPr>
          <w:rFonts w:ascii="Arial" w:eastAsia="MS Mincho" w:hAnsi="Arial"/>
          <w:b/>
          <w:sz w:val="28"/>
        </w:rPr>
      </w:pPr>
      <w:bookmarkStart w:id="34" w:name="_Toc358278462"/>
      <w:r w:rsidRPr="00497C91">
        <w:rPr>
          <w:rFonts w:ascii="Arial" w:eastAsia="MS Mincho" w:hAnsi="Arial"/>
          <w:b/>
          <w:sz w:val="28"/>
        </w:rPr>
        <w:t>3.</w:t>
      </w:r>
      <w:r w:rsidR="00527C1D" w:rsidRPr="00497C91">
        <w:rPr>
          <w:rFonts w:ascii="Arial" w:eastAsia="MS Mincho" w:hAnsi="Arial"/>
          <w:b/>
          <w:sz w:val="28"/>
        </w:rPr>
        <w:t>3</w:t>
      </w:r>
      <w:r w:rsidR="002C24BC" w:rsidRPr="00497C91">
        <w:rPr>
          <w:rFonts w:ascii="Arial" w:eastAsia="MS Mincho" w:hAnsi="Arial"/>
          <w:b/>
          <w:sz w:val="28"/>
        </w:rPr>
        <w:tab/>
      </w:r>
      <w:r w:rsidRPr="00497C91">
        <w:rPr>
          <w:rFonts w:ascii="Arial" w:eastAsia="MS Mincho" w:hAnsi="Arial"/>
          <w:b/>
          <w:sz w:val="28"/>
        </w:rPr>
        <w:t>Nota van Inlichtingen</w:t>
      </w:r>
    </w:p>
    <w:p w14:paraId="7DD86225" w14:textId="77777777" w:rsidR="002527D4" w:rsidRDefault="002527D4" w:rsidP="002527D4">
      <w:pPr>
        <w:widowControl w:val="0"/>
        <w:autoSpaceDE w:val="0"/>
        <w:autoSpaceDN w:val="0"/>
        <w:adjustRightInd w:val="0"/>
        <w:rPr>
          <w:rFonts w:ascii="Arial" w:eastAsia="MS Mincho" w:hAnsi="Arial" w:cs="Arial"/>
          <w:color w:val="000000"/>
          <w:sz w:val="20"/>
          <w:szCs w:val="24"/>
          <w:lang w:eastAsia="nl-NL"/>
        </w:rPr>
      </w:pPr>
      <w:r w:rsidRPr="00E070B2">
        <w:rPr>
          <w:rFonts w:ascii="Arial" w:eastAsia="MS Mincho" w:hAnsi="Arial" w:cs="Arial"/>
          <w:color w:val="000000"/>
          <w:sz w:val="20"/>
          <w:szCs w:val="24"/>
          <w:lang w:eastAsia="nl-NL"/>
        </w:rPr>
        <w:t>De geïnteresseerden (selectiefase) en/of geselecteerde gegadigden (inschrijvingsfase) kunnen tot de onder 3.</w:t>
      </w:r>
      <w:r>
        <w:rPr>
          <w:rFonts w:ascii="Arial" w:eastAsia="MS Mincho" w:hAnsi="Arial" w:cs="Arial"/>
          <w:color w:val="000000"/>
          <w:sz w:val="20"/>
          <w:szCs w:val="24"/>
          <w:lang w:eastAsia="nl-NL"/>
        </w:rPr>
        <w:t>2</w:t>
      </w:r>
      <w:r w:rsidRPr="00E070B2">
        <w:rPr>
          <w:rFonts w:ascii="Arial" w:eastAsia="MS Mincho" w:hAnsi="Arial" w:cs="Arial"/>
          <w:color w:val="000000"/>
          <w:sz w:val="20"/>
          <w:szCs w:val="24"/>
          <w:lang w:eastAsia="nl-NL"/>
        </w:rPr>
        <w:t xml:space="preserve"> genoemde datum vragen stellen naar aanleiding van de aanbestedingsstukken. </w:t>
      </w:r>
      <w:r>
        <w:rPr>
          <w:rFonts w:ascii="Arial" w:eastAsia="MS Mincho" w:hAnsi="Arial" w:cs="Arial"/>
          <w:color w:val="000000"/>
          <w:sz w:val="20"/>
          <w:szCs w:val="24"/>
          <w:lang w:eastAsia="nl-NL"/>
        </w:rPr>
        <w:t xml:space="preserve">Vragen met betrekking tot de procedure en/of inhoud van de stukken kunnen uitsluitend via het aanbestedingsplatform TenderNed worden gesteld. </w:t>
      </w:r>
      <w:r w:rsidRPr="00E070B2">
        <w:rPr>
          <w:rFonts w:ascii="Arial" w:eastAsia="MS Mincho" w:hAnsi="Arial" w:cs="Arial"/>
          <w:color w:val="000000"/>
          <w:sz w:val="20"/>
          <w:szCs w:val="24"/>
          <w:lang w:eastAsia="nl-NL"/>
        </w:rPr>
        <w:t>De gestelde vragen zullen</w:t>
      </w:r>
      <w:r>
        <w:rPr>
          <w:rFonts w:ascii="Arial" w:eastAsia="MS Mincho" w:hAnsi="Arial" w:cs="Arial"/>
          <w:color w:val="000000"/>
          <w:sz w:val="20"/>
          <w:szCs w:val="24"/>
          <w:lang w:eastAsia="nl-NL"/>
        </w:rPr>
        <w:t xml:space="preserve"> g</w:t>
      </w:r>
      <w:r w:rsidRPr="00E070B2">
        <w:rPr>
          <w:rFonts w:ascii="Arial" w:eastAsia="MS Mincho" w:hAnsi="Arial" w:cs="Arial"/>
          <w:color w:val="000000"/>
          <w:sz w:val="20"/>
          <w:szCs w:val="24"/>
          <w:lang w:eastAsia="nl-NL"/>
        </w:rPr>
        <w:t>eanonimiseerd worden beantwoord in een Nota van Inlichtingen.</w:t>
      </w:r>
      <w:r>
        <w:rPr>
          <w:rFonts w:ascii="Arial" w:eastAsia="MS Mincho" w:hAnsi="Arial" w:cs="Arial"/>
          <w:color w:val="000000"/>
          <w:sz w:val="20"/>
          <w:szCs w:val="24"/>
          <w:lang w:eastAsia="nl-NL"/>
        </w:rPr>
        <w:t xml:space="preserve"> </w:t>
      </w:r>
      <w:r w:rsidRPr="00E070B2">
        <w:rPr>
          <w:rFonts w:ascii="Arial" w:eastAsia="MS Mincho" w:hAnsi="Arial" w:cs="Arial"/>
          <w:color w:val="000000"/>
          <w:sz w:val="20"/>
          <w:szCs w:val="24"/>
          <w:lang w:eastAsia="nl-NL"/>
        </w:rPr>
        <w:t xml:space="preserve"> De Nota van Inlichtingen </w:t>
      </w:r>
      <w:r>
        <w:rPr>
          <w:rFonts w:ascii="Arial" w:eastAsia="MS Mincho" w:hAnsi="Arial" w:cs="Arial"/>
          <w:color w:val="000000"/>
          <w:sz w:val="20"/>
          <w:szCs w:val="24"/>
          <w:lang w:eastAsia="nl-NL"/>
        </w:rPr>
        <w:t>zal via TenderNed worden verstrekt.</w:t>
      </w:r>
    </w:p>
    <w:p w14:paraId="713A2351" w14:textId="77777777" w:rsidR="002527D4" w:rsidRDefault="002527D4" w:rsidP="002527D4">
      <w:pPr>
        <w:widowControl w:val="0"/>
        <w:autoSpaceDE w:val="0"/>
        <w:autoSpaceDN w:val="0"/>
        <w:adjustRightInd w:val="0"/>
        <w:rPr>
          <w:rFonts w:ascii="Arial" w:eastAsia="MS Mincho" w:hAnsi="Arial" w:cs="Arial"/>
          <w:color w:val="000000"/>
          <w:sz w:val="20"/>
          <w:szCs w:val="24"/>
          <w:lang w:eastAsia="nl-NL"/>
        </w:rPr>
      </w:pPr>
    </w:p>
    <w:p w14:paraId="5E69E09F" w14:textId="77777777" w:rsidR="002527D4" w:rsidRDefault="002527D4" w:rsidP="002527D4">
      <w:pPr>
        <w:widowControl w:val="0"/>
        <w:autoSpaceDE w:val="0"/>
        <w:autoSpaceDN w:val="0"/>
        <w:adjustRightInd w:val="0"/>
        <w:rPr>
          <w:rFonts w:ascii="Arial" w:eastAsia="MS Mincho" w:hAnsi="Arial" w:cs="Arial"/>
          <w:color w:val="000000"/>
          <w:sz w:val="20"/>
          <w:szCs w:val="24"/>
          <w:lang w:eastAsia="nl-NL"/>
        </w:rPr>
      </w:pPr>
      <w:r>
        <w:rPr>
          <w:rFonts w:ascii="Arial" w:eastAsia="MS Mincho" w:hAnsi="Arial" w:cs="Arial"/>
          <w:color w:val="000000"/>
          <w:sz w:val="20"/>
          <w:szCs w:val="24"/>
          <w:lang w:eastAsia="nl-NL"/>
        </w:rPr>
        <w:t>Ten aanzien van de informatie-uitw</w:t>
      </w:r>
      <w:r w:rsidR="00881AA5">
        <w:rPr>
          <w:rFonts w:ascii="Arial" w:eastAsia="MS Mincho" w:hAnsi="Arial" w:cs="Arial"/>
          <w:color w:val="000000"/>
          <w:sz w:val="20"/>
          <w:szCs w:val="24"/>
          <w:lang w:eastAsia="nl-NL"/>
        </w:rPr>
        <w:t>i</w:t>
      </w:r>
      <w:r>
        <w:rPr>
          <w:rFonts w:ascii="Arial" w:eastAsia="MS Mincho" w:hAnsi="Arial" w:cs="Arial"/>
          <w:color w:val="000000"/>
          <w:sz w:val="20"/>
          <w:szCs w:val="24"/>
          <w:lang w:eastAsia="nl-NL"/>
        </w:rPr>
        <w:t>sseling geldt expliciet dat telefonische vragen niet in behandeling worden genomen. Geïnteresseerden en/of gegadigde</w:t>
      </w:r>
      <w:r w:rsidR="008A24F3">
        <w:rPr>
          <w:rFonts w:ascii="Arial" w:eastAsia="MS Mincho" w:hAnsi="Arial" w:cs="Arial"/>
          <w:color w:val="000000"/>
          <w:sz w:val="20"/>
          <w:szCs w:val="24"/>
          <w:lang w:eastAsia="nl-NL"/>
        </w:rPr>
        <w:t>n</w:t>
      </w:r>
      <w:r>
        <w:rPr>
          <w:rFonts w:ascii="Arial" w:eastAsia="MS Mincho" w:hAnsi="Arial" w:cs="Arial"/>
          <w:color w:val="000000"/>
          <w:sz w:val="20"/>
          <w:szCs w:val="24"/>
          <w:lang w:eastAsia="nl-NL"/>
        </w:rPr>
        <w:t xml:space="preserve"> word</w:t>
      </w:r>
      <w:r w:rsidR="00360D03">
        <w:rPr>
          <w:rFonts w:ascii="Arial" w:eastAsia="MS Mincho" w:hAnsi="Arial" w:cs="Arial"/>
          <w:color w:val="000000"/>
          <w:sz w:val="20"/>
          <w:szCs w:val="24"/>
          <w:lang w:eastAsia="nl-NL"/>
        </w:rPr>
        <w:t>t</w:t>
      </w:r>
      <w:r>
        <w:rPr>
          <w:rFonts w:ascii="Arial" w:eastAsia="MS Mincho" w:hAnsi="Arial" w:cs="Arial"/>
          <w:color w:val="000000"/>
          <w:sz w:val="20"/>
          <w:szCs w:val="24"/>
          <w:lang w:eastAsia="nl-NL"/>
        </w:rPr>
        <w:t xml:space="preserve"> verzocht geen vragen “op te sparen” tot de uiterste datum voor vragen stellen.</w:t>
      </w:r>
    </w:p>
    <w:p w14:paraId="1EDB19E4" w14:textId="77777777" w:rsidR="004E40D9" w:rsidRDefault="004E40D9" w:rsidP="00E070B2">
      <w:pPr>
        <w:spacing w:before="360" w:after="120" w:line="264" w:lineRule="auto"/>
        <w:rPr>
          <w:rFonts w:ascii="Arial" w:eastAsia="MS Mincho" w:hAnsi="Arial"/>
          <w:b/>
          <w:color w:val="4D4F53"/>
          <w:sz w:val="28"/>
        </w:rPr>
      </w:pPr>
    </w:p>
    <w:p w14:paraId="567D0968" w14:textId="77777777" w:rsidR="0075347E" w:rsidRDefault="0075347E" w:rsidP="00E070B2">
      <w:pPr>
        <w:spacing w:before="360" w:after="120" w:line="264" w:lineRule="auto"/>
        <w:rPr>
          <w:rFonts w:ascii="Arial" w:eastAsia="MS Mincho" w:hAnsi="Arial"/>
          <w:b/>
          <w:color w:val="4D4F53"/>
          <w:sz w:val="28"/>
        </w:rPr>
      </w:pPr>
    </w:p>
    <w:p w14:paraId="15DEC2DC" w14:textId="77777777" w:rsidR="00E070B2" w:rsidRPr="009B3B8E" w:rsidRDefault="00E070B2" w:rsidP="00E070B2">
      <w:pPr>
        <w:spacing w:before="360" w:after="120" w:line="264" w:lineRule="auto"/>
        <w:rPr>
          <w:rFonts w:ascii="Arial" w:eastAsia="MS Mincho" w:hAnsi="Arial"/>
          <w:b/>
          <w:sz w:val="28"/>
        </w:rPr>
      </w:pPr>
      <w:r w:rsidRPr="009B3B8E">
        <w:rPr>
          <w:rFonts w:ascii="Arial" w:eastAsia="MS Mincho" w:hAnsi="Arial"/>
          <w:b/>
          <w:sz w:val="28"/>
        </w:rPr>
        <w:t>3.</w:t>
      </w:r>
      <w:r w:rsidR="00527C1D" w:rsidRPr="009B3B8E">
        <w:rPr>
          <w:rFonts w:ascii="Arial" w:eastAsia="MS Mincho" w:hAnsi="Arial"/>
          <w:b/>
          <w:sz w:val="28"/>
        </w:rPr>
        <w:t>4</w:t>
      </w:r>
      <w:r w:rsidRPr="009B3B8E">
        <w:rPr>
          <w:rFonts w:ascii="Arial" w:eastAsia="MS Mincho" w:hAnsi="Arial"/>
          <w:b/>
          <w:sz w:val="28"/>
        </w:rPr>
        <w:tab/>
        <w:t>Contact</w:t>
      </w:r>
      <w:bookmarkEnd w:id="33"/>
      <w:bookmarkEnd w:id="34"/>
      <w:r w:rsidRPr="009B3B8E">
        <w:rPr>
          <w:rFonts w:ascii="Arial" w:eastAsia="MS Mincho" w:hAnsi="Arial"/>
          <w:b/>
          <w:sz w:val="28"/>
        </w:rPr>
        <w:t xml:space="preserve"> </w:t>
      </w:r>
    </w:p>
    <w:p w14:paraId="1DE630DD" w14:textId="77777777" w:rsidR="002527D4" w:rsidRPr="00BE0CDB" w:rsidRDefault="002527D4" w:rsidP="002C24BC">
      <w:pPr>
        <w:rPr>
          <w:rFonts w:ascii="Arial" w:eastAsia="MS Mincho" w:hAnsi="Arial" w:cs="Arial"/>
          <w:sz w:val="20"/>
        </w:rPr>
      </w:pPr>
      <w:r w:rsidRPr="00BE0CDB">
        <w:rPr>
          <w:rFonts w:ascii="Arial" w:eastAsia="MS Mincho" w:hAnsi="Arial" w:cs="Arial"/>
          <w:sz w:val="20"/>
        </w:rPr>
        <w:t>Alle communicatie in het kader van de</w:t>
      </w:r>
      <w:r w:rsidR="007C491C">
        <w:rPr>
          <w:rFonts w:ascii="Arial" w:eastAsia="MS Mincho" w:hAnsi="Arial" w:cs="Arial"/>
          <w:sz w:val="20"/>
        </w:rPr>
        <w:t>ze aanbestedingsprocedure dient</w:t>
      </w:r>
      <w:r w:rsidRPr="00BE0CDB">
        <w:rPr>
          <w:rFonts w:ascii="Arial" w:eastAsia="MS Mincho" w:hAnsi="Arial" w:cs="Arial"/>
          <w:sz w:val="20"/>
        </w:rPr>
        <w:t xml:space="preserve"> plaats te vinden via </w:t>
      </w:r>
      <w:r>
        <w:rPr>
          <w:rFonts w:ascii="Arial" w:eastAsia="MS Mincho" w:hAnsi="Arial" w:cs="Arial"/>
          <w:sz w:val="20"/>
        </w:rPr>
        <w:t>TenderNed</w:t>
      </w:r>
      <w:r w:rsidRPr="00BE0CDB">
        <w:rPr>
          <w:rFonts w:ascii="Arial" w:eastAsia="MS Mincho" w:hAnsi="Arial" w:cs="Arial"/>
          <w:sz w:val="20"/>
        </w:rPr>
        <w:t xml:space="preserve">. </w:t>
      </w:r>
    </w:p>
    <w:p w14:paraId="22ED57F1" w14:textId="77777777" w:rsidR="002527D4" w:rsidRDefault="002527D4" w:rsidP="002C24BC">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14:paraId="0653813C" w14:textId="77777777" w:rsidR="002527D4" w:rsidRPr="00BE0CDB" w:rsidRDefault="002527D4" w:rsidP="002C24BC">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BE0CDB">
        <w:rPr>
          <w:rFonts w:ascii="Arial" w:hAnsi="Arial" w:cs="Arial"/>
          <w:sz w:val="20"/>
        </w:rPr>
        <w:t xml:space="preserve">Deze digitale vorm van aanbesteden houdt in dat alle met deze aanbesteding verband houdende communicatie, de gehele procedure van deze aanbesteding zelf en de inschrijvingen via het </w:t>
      </w:r>
      <w:r>
        <w:rPr>
          <w:rFonts w:ascii="Arial" w:hAnsi="Arial" w:cs="Arial"/>
          <w:sz w:val="20"/>
        </w:rPr>
        <w:t>TenderNed</w:t>
      </w:r>
      <w:r w:rsidRPr="00BE0CDB">
        <w:rPr>
          <w:rFonts w:ascii="Arial" w:hAnsi="Arial" w:cs="Arial"/>
          <w:sz w:val="20"/>
        </w:rPr>
        <w:t xml:space="preserve"> platform zullen geschieden, zowel vanuit de </w:t>
      </w:r>
      <w:r w:rsidR="00D11A24">
        <w:rPr>
          <w:rFonts w:ascii="Arial" w:hAnsi="Arial" w:cs="Arial"/>
          <w:sz w:val="20"/>
        </w:rPr>
        <w:t>aanbestedende dienst</w:t>
      </w:r>
      <w:r w:rsidR="00D11A24" w:rsidRPr="00BE0CDB">
        <w:rPr>
          <w:rFonts w:ascii="Arial" w:hAnsi="Arial" w:cs="Arial"/>
          <w:sz w:val="20"/>
        </w:rPr>
        <w:t xml:space="preserve"> </w:t>
      </w:r>
      <w:r w:rsidRPr="00BE0CDB">
        <w:rPr>
          <w:rFonts w:ascii="Arial" w:hAnsi="Arial" w:cs="Arial"/>
          <w:sz w:val="20"/>
        </w:rPr>
        <w:t xml:space="preserve">als vanuit de zijde van de </w:t>
      </w:r>
      <w:r w:rsidR="0046245F">
        <w:rPr>
          <w:rFonts w:ascii="Arial" w:hAnsi="Arial" w:cs="Arial"/>
          <w:sz w:val="20"/>
        </w:rPr>
        <w:t>geïnteresseerde</w:t>
      </w:r>
      <w:r w:rsidR="00D11A24">
        <w:rPr>
          <w:rFonts w:ascii="Arial" w:hAnsi="Arial" w:cs="Arial"/>
          <w:sz w:val="20"/>
        </w:rPr>
        <w:t>n/</w:t>
      </w:r>
      <w:r w:rsidR="0046245F">
        <w:rPr>
          <w:rFonts w:ascii="Arial" w:hAnsi="Arial" w:cs="Arial"/>
          <w:sz w:val="20"/>
        </w:rPr>
        <w:t xml:space="preserve"> </w:t>
      </w:r>
      <w:r>
        <w:rPr>
          <w:rFonts w:ascii="Arial" w:hAnsi="Arial" w:cs="Arial"/>
          <w:sz w:val="20"/>
        </w:rPr>
        <w:t>gegadigden/</w:t>
      </w:r>
      <w:r w:rsidRPr="00BE0CDB">
        <w:rPr>
          <w:rFonts w:ascii="Arial" w:hAnsi="Arial" w:cs="Arial"/>
          <w:sz w:val="20"/>
        </w:rPr>
        <w:t xml:space="preserve">inschrijvers. </w:t>
      </w:r>
    </w:p>
    <w:p w14:paraId="4C91959D" w14:textId="77777777" w:rsidR="002527D4" w:rsidRDefault="002527D4" w:rsidP="002C24BC">
      <w:pPr>
        <w:tabs>
          <w:tab w:val="left" w:pos="-720"/>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p>
    <w:p w14:paraId="0825986E" w14:textId="77777777" w:rsidR="002527D4" w:rsidRPr="00BE0CDB" w:rsidRDefault="002527D4" w:rsidP="002C24BC">
      <w:pPr>
        <w:tabs>
          <w:tab w:val="left" w:pos="-720"/>
          <w:tab w:val="left" w:pos="0"/>
          <w:tab w:val="left" w:pos="540"/>
          <w:tab w:val="left" w:pos="720"/>
        </w:tabs>
        <w:rPr>
          <w:rFonts w:ascii="Arial" w:hAnsi="Arial" w:cs="Arial"/>
          <w:sz w:val="20"/>
        </w:rPr>
      </w:pPr>
      <w:r w:rsidRPr="00BE0CDB">
        <w:rPr>
          <w:rFonts w:ascii="Arial" w:hAnsi="Arial" w:cs="Arial"/>
          <w:sz w:val="20"/>
        </w:rPr>
        <w:t>Dit houdt in: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
    <w:p w14:paraId="2555791F" w14:textId="77777777" w:rsidR="002527D4" w:rsidRDefault="002527D4" w:rsidP="002C24BC">
      <w:pPr>
        <w:widowControl w:val="0"/>
        <w:tabs>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0"/>
        </w:rPr>
      </w:pPr>
    </w:p>
    <w:p w14:paraId="5B1466D6" w14:textId="77777777" w:rsidR="002527D4" w:rsidRPr="00BE0CDB" w:rsidRDefault="002527D4" w:rsidP="002C24BC">
      <w:pPr>
        <w:widowControl w:val="0"/>
        <w:numPr>
          <w:ilvl w:val="0"/>
          <w:numId w:val="12"/>
        </w:numPr>
        <w:tabs>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BE0CDB">
        <w:rPr>
          <w:rFonts w:ascii="Arial" w:hAnsi="Arial" w:cs="Arial"/>
          <w:sz w:val="20"/>
        </w:rPr>
        <w:t>het beantwoorden van alle vragen betreffende de aanbesteding in digitale vorm;</w:t>
      </w:r>
    </w:p>
    <w:p w14:paraId="38BA1202" w14:textId="77777777" w:rsidR="002527D4" w:rsidRPr="00BE0CDB" w:rsidRDefault="002527D4" w:rsidP="002C24BC">
      <w:pPr>
        <w:widowControl w:val="0"/>
        <w:numPr>
          <w:ilvl w:val="0"/>
          <w:numId w:val="12"/>
        </w:numPr>
        <w:tabs>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BE0CDB">
        <w:rPr>
          <w:rFonts w:ascii="Arial" w:hAnsi="Arial" w:cs="Arial"/>
          <w:sz w:val="20"/>
        </w:rPr>
        <w:t>het downloaden van documenten die verband houden met deze aanbesteding;</w:t>
      </w:r>
    </w:p>
    <w:p w14:paraId="5551B0A4" w14:textId="77777777" w:rsidR="002527D4" w:rsidRPr="00183B17" w:rsidRDefault="002527D4" w:rsidP="002C24BC">
      <w:pPr>
        <w:widowControl w:val="0"/>
        <w:numPr>
          <w:ilvl w:val="0"/>
          <w:numId w:val="12"/>
        </w:numPr>
        <w:tabs>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183B17">
        <w:rPr>
          <w:rFonts w:ascii="Arial" w:hAnsi="Arial" w:cs="Arial"/>
          <w:sz w:val="20"/>
        </w:rPr>
        <w:t xml:space="preserve">het uploaden van alle gevraagde documenten; </w:t>
      </w:r>
    </w:p>
    <w:p w14:paraId="39F25C38" w14:textId="77777777" w:rsidR="002527D4" w:rsidRPr="00BE0CDB" w:rsidRDefault="002527D4" w:rsidP="002C24BC">
      <w:pPr>
        <w:widowControl w:val="0"/>
        <w:numPr>
          <w:ilvl w:val="0"/>
          <w:numId w:val="12"/>
        </w:numPr>
        <w:tabs>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BE0CDB">
        <w:rPr>
          <w:rFonts w:ascii="Arial" w:hAnsi="Arial" w:cs="Arial"/>
          <w:sz w:val="20"/>
        </w:rPr>
        <w:t>alle communicatie zoals het indienen van vragen voor de Nota van Inlichtingen;</w:t>
      </w:r>
    </w:p>
    <w:p w14:paraId="21C8A59D" w14:textId="77777777" w:rsidR="002527D4" w:rsidRPr="00BE0CDB" w:rsidRDefault="002527D4" w:rsidP="002C24BC">
      <w:pPr>
        <w:widowControl w:val="0"/>
        <w:numPr>
          <w:ilvl w:val="0"/>
          <w:numId w:val="12"/>
        </w:numPr>
        <w:tabs>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sidRPr="00BE0CDB">
        <w:rPr>
          <w:rFonts w:ascii="Arial" w:hAnsi="Arial" w:cs="Arial"/>
          <w:sz w:val="20"/>
        </w:rPr>
        <w:t>de Nota van Inlichtingen zal via het platform verspreid worden</w:t>
      </w:r>
      <w:r>
        <w:rPr>
          <w:rFonts w:ascii="Arial" w:hAnsi="Arial" w:cs="Arial"/>
          <w:sz w:val="20"/>
        </w:rPr>
        <w:t>;</w:t>
      </w:r>
    </w:p>
    <w:p w14:paraId="298646A3" w14:textId="77777777" w:rsidR="002527D4" w:rsidRPr="00183B17" w:rsidRDefault="008F4F72" w:rsidP="002C24BC">
      <w:pPr>
        <w:widowControl w:val="0"/>
        <w:numPr>
          <w:ilvl w:val="0"/>
          <w:numId w:val="12"/>
        </w:numPr>
        <w:tabs>
          <w:tab w:val="left" w:pos="-72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Pr>
          <w:rFonts w:ascii="Arial" w:hAnsi="Arial" w:cs="Arial"/>
          <w:sz w:val="20"/>
        </w:rPr>
        <w:t>h</w:t>
      </w:r>
      <w:r w:rsidR="002527D4" w:rsidRPr="00183B17">
        <w:rPr>
          <w:rFonts w:ascii="Arial" w:hAnsi="Arial" w:cs="Arial"/>
          <w:sz w:val="20"/>
        </w:rPr>
        <w:t xml:space="preserve">et risico van het niet tijdig up- of downloaden van de benodigde gegevens en documenten (wegens welke omstandigheden dan ook) komt geheel voor rekening van de </w:t>
      </w:r>
      <w:r w:rsidR="002527D4">
        <w:rPr>
          <w:rFonts w:ascii="Arial" w:hAnsi="Arial" w:cs="Arial"/>
          <w:sz w:val="20"/>
        </w:rPr>
        <w:t>gegadigde/</w:t>
      </w:r>
      <w:r w:rsidR="002527D4" w:rsidRPr="00183B17">
        <w:rPr>
          <w:rFonts w:ascii="Arial" w:hAnsi="Arial" w:cs="Arial"/>
          <w:sz w:val="20"/>
        </w:rPr>
        <w:t xml:space="preserve">inschrijver, tenzij het naar het oordeel van de aanbestedende dienst niet redelijk is dat het niet tijdig up- of downloaden voor rekening en risico komt van de </w:t>
      </w:r>
      <w:r w:rsidR="0046245F">
        <w:rPr>
          <w:rFonts w:ascii="Arial" w:hAnsi="Arial" w:cs="Arial"/>
          <w:sz w:val="20"/>
        </w:rPr>
        <w:t>geïnteresseerd</w:t>
      </w:r>
      <w:r w:rsidR="00D11A24">
        <w:rPr>
          <w:rFonts w:ascii="Arial" w:hAnsi="Arial" w:cs="Arial"/>
          <w:sz w:val="20"/>
        </w:rPr>
        <w:t>e</w:t>
      </w:r>
      <w:r w:rsidR="002C24BC">
        <w:rPr>
          <w:rFonts w:ascii="Arial" w:hAnsi="Arial" w:cs="Arial"/>
          <w:sz w:val="20"/>
        </w:rPr>
        <w:t>/</w:t>
      </w:r>
      <w:r w:rsidR="002527D4">
        <w:rPr>
          <w:rFonts w:ascii="Arial" w:hAnsi="Arial" w:cs="Arial"/>
          <w:sz w:val="20"/>
        </w:rPr>
        <w:t>gegadigde</w:t>
      </w:r>
      <w:r w:rsidR="002527D4" w:rsidRPr="00183B17">
        <w:rPr>
          <w:rFonts w:ascii="Arial" w:hAnsi="Arial" w:cs="Arial"/>
          <w:sz w:val="20"/>
        </w:rPr>
        <w:t xml:space="preserve">/inschrijver.  </w:t>
      </w:r>
    </w:p>
    <w:p w14:paraId="1F50A373" w14:textId="77777777" w:rsidR="00E070B2" w:rsidRPr="009B3B8E" w:rsidRDefault="001B777F" w:rsidP="00E070B2">
      <w:pPr>
        <w:spacing w:before="360" w:after="120" w:line="264" w:lineRule="auto"/>
        <w:rPr>
          <w:rFonts w:ascii="Arial" w:eastAsia="MS Mincho" w:hAnsi="Arial"/>
          <w:b/>
          <w:sz w:val="28"/>
        </w:rPr>
      </w:pPr>
      <w:bookmarkStart w:id="35" w:name="_Toc304796011"/>
      <w:bookmarkStart w:id="36" w:name="_Toc358278464"/>
      <w:r w:rsidRPr="009B3B8E">
        <w:rPr>
          <w:rFonts w:ascii="Arial" w:eastAsia="MS Mincho" w:hAnsi="Arial"/>
          <w:b/>
          <w:sz w:val="28"/>
        </w:rPr>
        <w:t>3</w:t>
      </w:r>
      <w:r w:rsidR="00E070B2" w:rsidRPr="009B3B8E">
        <w:rPr>
          <w:rFonts w:ascii="Arial" w:eastAsia="MS Mincho" w:hAnsi="Arial"/>
          <w:b/>
          <w:sz w:val="28"/>
        </w:rPr>
        <w:t>.</w:t>
      </w:r>
      <w:r w:rsidR="00BE0CDB" w:rsidRPr="009B3B8E">
        <w:rPr>
          <w:rFonts w:ascii="Arial" w:eastAsia="MS Mincho" w:hAnsi="Arial"/>
          <w:b/>
          <w:sz w:val="28"/>
        </w:rPr>
        <w:t>5</w:t>
      </w:r>
      <w:r w:rsidR="00E070B2" w:rsidRPr="009B3B8E">
        <w:rPr>
          <w:rFonts w:ascii="Arial" w:eastAsia="MS Mincho" w:hAnsi="Arial"/>
          <w:b/>
          <w:sz w:val="28"/>
        </w:rPr>
        <w:tab/>
        <w:t>Inhoud van</w:t>
      </w:r>
      <w:bookmarkEnd w:id="35"/>
      <w:r w:rsidR="00E070B2" w:rsidRPr="009B3B8E">
        <w:rPr>
          <w:rFonts w:ascii="Arial" w:eastAsia="MS Mincho" w:hAnsi="Arial"/>
          <w:b/>
          <w:sz w:val="28"/>
        </w:rPr>
        <w:t xml:space="preserve"> het verzoek tot deelneming</w:t>
      </w:r>
      <w:bookmarkEnd w:id="36"/>
    </w:p>
    <w:p w14:paraId="739B2A26" w14:textId="77777777" w:rsidR="00E070B2" w:rsidRPr="00E070B2" w:rsidRDefault="00E070B2" w:rsidP="00E070B2">
      <w:pPr>
        <w:widowControl w:val="0"/>
        <w:autoSpaceDE w:val="0"/>
        <w:autoSpaceDN w:val="0"/>
        <w:adjustRightInd w:val="0"/>
        <w:rPr>
          <w:rFonts w:ascii="Arial" w:eastAsia="MS Mincho" w:hAnsi="Arial" w:cs="Arial"/>
          <w:sz w:val="20"/>
          <w:szCs w:val="24"/>
          <w:lang w:eastAsia="nl-NL"/>
        </w:rPr>
      </w:pPr>
      <w:r w:rsidRPr="00E070B2">
        <w:rPr>
          <w:rFonts w:ascii="Arial" w:eastAsia="MS Mincho" w:hAnsi="Arial" w:cs="Arial"/>
          <w:sz w:val="20"/>
          <w:szCs w:val="24"/>
          <w:lang w:eastAsia="nl-NL"/>
        </w:rPr>
        <w:t>Het verzoek tot deelneming omvat –limitatief- de navolgende documenten:</w:t>
      </w:r>
    </w:p>
    <w:p w14:paraId="22ACD690" w14:textId="77777777" w:rsidR="00E070B2" w:rsidRPr="00E070B2" w:rsidRDefault="00E070B2" w:rsidP="00E070B2">
      <w:pPr>
        <w:widowControl w:val="0"/>
        <w:autoSpaceDE w:val="0"/>
        <w:autoSpaceDN w:val="0"/>
        <w:adjustRightInd w:val="0"/>
        <w:rPr>
          <w:rFonts w:ascii="Arial" w:eastAsia="MS Mincho" w:hAnsi="Arial" w:cs="Arial"/>
          <w:sz w:val="20"/>
          <w:szCs w:val="24"/>
          <w:lang w:eastAsia="nl-NL"/>
        </w:rPr>
      </w:pPr>
    </w:p>
    <w:p w14:paraId="5BB0155F" w14:textId="77777777" w:rsidR="00E070B2" w:rsidRPr="00E070B2" w:rsidRDefault="00D11A24" w:rsidP="00C25DD2">
      <w:pPr>
        <w:widowControl w:val="0"/>
        <w:numPr>
          <w:ilvl w:val="0"/>
          <w:numId w:val="5"/>
        </w:numPr>
        <w:autoSpaceDE w:val="0"/>
        <w:autoSpaceDN w:val="0"/>
        <w:adjustRightInd w:val="0"/>
        <w:rPr>
          <w:rFonts w:ascii="Arial" w:eastAsia="MS Mincho" w:hAnsi="Arial" w:cs="Arial"/>
          <w:sz w:val="20"/>
          <w:szCs w:val="24"/>
          <w:lang w:eastAsia="nl-NL"/>
        </w:rPr>
      </w:pPr>
      <w:r>
        <w:rPr>
          <w:rFonts w:ascii="Arial" w:eastAsia="MS Mincho" w:hAnsi="Arial" w:cs="Arial"/>
          <w:sz w:val="20"/>
          <w:szCs w:val="24"/>
          <w:lang w:eastAsia="nl-NL"/>
        </w:rPr>
        <w:t>het</w:t>
      </w:r>
      <w:r w:rsidR="00E070B2" w:rsidRPr="00E070B2">
        <w:rPr>
          <w:rFonts w:ascii="Arial" w:eastAsia="MS Mincho" w:hAnsi="Arial" w:cs="Arial"/>
          <w:sz w:val="20"/>
          <w:szCs w:val="24"/>
          <w:lang w:eastAsia="nl-NL"/>
        </w:rPr>
        <w:t xml:space="preserve"> rechtsgeldig ondertekende en ingevulde </w:t>
      </w:r>
      <w:r w:rsidR="00396896">
        <w:rPr>
          <w:rFonts w:ascii="Arial" w:eastAsia="MS Mincho" w:hAnsi="Arial" w:cs="Arial"/>
          <w:sz w:val="20"/>
          <w:szCs w:val="24"/>
          <w:lang w:eastAsia="nl-NL"/>
        </w:rPr>
        <w:t>Uniform Europees Aanbestedingsdocument</w:t>
      </w:r>
      <w:r w:rsidR="00E070B2" w:rsidRPr="00E070B2">
        <w:rPr>
          <w:rFonts w:ascii="Arial" w:eastAsia="MS Mincho" w:hAnsi="Arial" w:cs="Arial"/>
          <w:sz w:val="20"/>
          <w:szCs w:val="24"/>
          <w:lang w:eastAsia="nl-NL"/>
        </w:rPr>
        <w:t xml:space="preserve"> (Bijlage </w:t>
      </w:r>
      <w:r w:rsidR="00050E79">
        <w:rPr>
          <w:rFonts w:ascii="Arial" w:eastAsia="MS Mincho" w:hAnsi="Arial" w:cs="Arial"/>
          <w:sz w:val="20"/>
          <w:szCs w:val="24"/>
          <w:lang w:eastAsia="nl-NL"/>
        </w:rPr>
        <w:t>1</w:t>
      </w:r>
      <w:r w:rsidR="00E070B2" w:rsidRPr="00E070B2">
        <w:rPr>
          <w:rFonts w:ascii="Arial" w:eastAsia="MS Mincho" w:hAnsi="Arial" w:cs="Arial"/>
          <w:sz w:val="20"/>
          <w:szCs w:val="24"/>
          <w:lang w:eastAsia="nl-NL"/>
        </w:rPr>
        <w:t>).</w:t>
      </w:r>
    </w:p>
    <w:p w14:paraId="0D30CD29" w14:textId="77777777" w:rsidR="00E070B2" w:rsidRPr="00E070B2" w:rsidRDefault="00E070B2" w:rsidP="00E070B2">
      <w:pPr>
        <w:widowControl w:val="0"/>
        <w:autoSpaceDE w:val="0"/>
        <w:autoSpaceDN w:val="0"/>
        <w:adjustRightInd w:val="0"/>
        <w:ind w:left="360"/>
        <w:rPr>
          <w:rFonts w:ascii="Arial" w:eastAsia="MS Mincho" w:hAnsi="Arial" w:cs="Arial"/>
          <w:sz w:val="20"/>
          <w:szCs w:val="24"/>
          <w:lang w:eastAsia="nl-NL"/>
        </w:rPr>
      </w:pPr>
    </w:p>
    <w:p w14:paraId="243B43BC" w14:textId="77777777" w:rsidR="00E070B2" w:rsidRDefault="00E070B2" w:rsidP="00E070B2">
      <w:pPr>
        <w:widowControl w:val="0"/>
        <w:autoSpaceDE w:val="0"/>
        <w:autoSpaceDN w:val="0"/>
        <w:adjustRightInd w:val="0"/>
        <w:rPr>
          <w:rFonts w:ascii="Arial" w:eastAsia="MS Mincho" w:hAnsi="Arial" w:cs="Arial"/>
          <w:sz w:val="20"/>
          <w:szCs w:val="24"/>
          <w:lang w:eastAsia="nl-NL"/>
        </w:rPr>
      </w:pPr>
      <w:r w:rsidRPr="00E070B2">
        <w:rPr>
          <w:rFonts w:ascii="Arial" w:eastAsia="MS Mincho" w:hAnsi="Arial" w:cs="Arial"/>
          <w:sz w:val="20"/>
          <w:szCs w:val="24"/>
          <w:lang w:eastAsia="nl-NL"/>
        </w:rPr>
        <w:t>Indien van toepassing omvat uw verzoek tot deelneming tevens:</w:t>
      </w:r>
    </w:p>
    <w:p w14:paraId="10A252B9" w14:textId="77777777" w:rsidR="002E5123" w:rsidRDefault="002E5123" w:rsidP="00E070B2">
      <w:pPr>
        <w:widowControl w:val="0"/>
        <w:autoSpaceDE w:val="0"/>
        <w:autoSpaceDN w:val="0"/>
        <w:adjustRightInd w:val="0"/>
        <w:rPr>
          <w:rFonts w:ascii="Arial" w:eastAsia="MS Mincho" w:hAnsi="Arial" w:cs="Arial"/>
          <w:sz w:val="20"/>
          <w:szCs w:val="24"/>
          <w:lang w:eastAsia="nl-NL"/>
        </w:rPr>
      </w:pPr>
    </w:p>
    <w:p w14:paraId="3E4C4B5D" w14:textId="77777777" w:rsidR="002E5123" w:rsidRDefault="002E5123" w:rsidP="002E5123">
      <w:pPr>
        <w:widowControl w:val="0"/>
        <w:autoSpaceDE w:val="0"/>
        <w:autoSpaceDN w:val="0"/>
        <w:adjustRightInd w:val="0"/>
        <w:ind w:left="720" w:hanging="360"/>
        <w:rPr>
          <w:rFonts w:ascii="Arial" w:eastAsia="MS Mincho" w:hAnsi="Arial" w:cs="Arial"/>
          <w:sz w:val="20"/>
          <w:szCs w:val="24"/>
          <w:lang w:eastAsia="nl-NL"/>
        </w:rPr>
      </w:pPr>
      <w:r w:rsidRPr="00E070B2">
        <w:rPr>
          <w:rFonts w:ascii="Arial" w:eastAsia="MS Mincho" w:hAnsi="Arial" w:cs="Arial"/>
          <w:sz w:val="20"/>
          <w:szCs w:val="24"/>
          <w:lang w:eastAsia="nl-NL"/>
        </w:rPr>
        <w:t>-</w:t>
      </w:r>
      <w:r w:rsidRPr="00E070B2">
        <w:rPr>
          <w:rFonts w:ascii="Arial" w:eastAsia="MS Mincho" w:hAnsi="Arial" w:cs="Arial"/>
          <w:sz w:val="20"/>
          <w:szCs w:val="24"/>
          <w:lang w:eastAsia="nl-NL"/>
        </w:rPr>
        <w:tab/>
        <w:t>in geval van</w:t>
      </w:r>
      <w:r w:rsidR="00D11A24">
        <w:rPr>
          <w:rFonts w:ascii="Arial" w:eastAsia="MS Mincho" w:hAnsi="Arial" w:cs="Arial"/>
          <w:sz w:val="20"/>
          <w:szCs w:val="24"/>
          <w:lang w:eastAsia="nl-NL"/>
        </w:rPr>
        <w:t xml:space="preserve"> een</w:t>
      </w:r>
      <w:r w:rsidRPr="00E070B2">
        <w:rPr>
          <w:rFonts w:ascii="Arial" w:eastAsia="MS Mincho" w:hAnsi="Arial" w:cs="Arial"/>
          <w:sz w:val="20"/>
          <w:szCs w:val="24"/>
          <w:lang w:eastAsia="nl-NL"/>
        </w:rPr>
        <w:t xml:space="preserve"> combinatie</w:t>
      </w:r>
      <w:r w:rsidR="00D11A24">
        <w:rPr>
          <w:rFonts w:ascii="Arial" w:eastAsia="MS Mincho" w:hAnsi="Arial" w:cs="Arial"/>
          <w:sz w:val="20"/>
          <w:szCs w:val="24"/>
          <w:lang w:eastAsia="nl-NL"/>
        </w:rPr>
        <w:t xml:space="preserve"> (zie par. 4.1.1 over combinaties)</w:t>
      </w:r>
      <w:r w:rsidRPr="00E070B2">
        <w:rPr>
          <w:rFonts w:ascii="Arial" w:eastAsia="MS Mincho" w:hAnsi="Arial" w:cs="Arial"/>
          <w:sz w:val="20"/>
          <w:szCs w:val="24"/>
          <w:lang w:eastAsia="nl-NL"/>
        </w:rPr>
        <w:t>: het door iedere afzonderlijke combina</w:t>
      </w:r>
      <w:r w:rsidR="00D11A24">
        <w:rPr>
          <w:rFonts w:ascii="Arial" w:eastAsia="MS Mincho" w:hAnsi="Arial" w:cs="Arial"/>
          <w:sz w:val="20"/>
          <w:szCs w:val="24"/>
          <w:lang w:eastAsia="nl-NL"/>
        </w:rPr>
        <w:t>nt</w:t>
      </w:r>
      <w:r w:rsidRPr="00E070B2">
        <w:rPr>
          <w:rFonts w:ascii="Arial" w:eastAsia="MS Mincho" w:hAnsi="Arial" w:cs="Arial"/>
          <w:sz w:val="20"/>
          <w:szCs w:val="24"/>
          <w:lang w:eastAsia="nl-NL"/>
        </w:rPr>
        <w:t xml:space="preserve"> rechtsgeldig ondertekende en ingevulde</w:t>
      </w:r>
      <w:r>
        <w:rPr>
          <w:rFonts w:ascii="Arial" w:eastAsia="MS Mincho" w:hAnsi="Arial" w:cs="Arial"/>
          <w:sz w:val="20"/>
          <w:szCs w:val="24"/>
          <w:lang w:eastAsia="nl-NL"/>
        </w:rPr>
        <w:t xml:space="preserve"> </w:t>
      </w:r>
      <w:r w:rsidRPr="00E070B2">
        <w:rPr>
          <w:rFonts w:ascii="Arial" w:eastAsia="MS Mincho" w:hAnsi="Arial" w:cs="Arial"/>
          <w:sz w:val="20"/>
          <w:szCs w:val="24"/>
          <w:lang w:eastAsia="nl-NL"/>
        </w:rPr>
        <w:t>formulier "</w:t>
      </w:r>
      <w:r>
        <w:rPr>
          <w:rFonts w:ascii="Arial" w:eastAsia="MS Mincho" w:hAnsi="Arial" w:cs="Arial"/>
          <w:sz w:val="20"/>
          <w:szCs w:val="24"/>
          <w:lang w:eastAsia="nl-NL"/>
        </w:rPr>
        <w:t>Uniform Europees Aanbestedingsdocument</w:t>
      </w:r>
      <w:r w:rsidRPr="00E070B2">
        <w:rPr>
          <w:rFonts w:ascii="Arial" w:eastAsia="MS Mincho" w:hAnsi="Arial" w:cs="Arial"/>
          <w:sz w:val="20"/>
          <w:szCs w:val="24"/>
          <w:lang w:eastAsia="nl-NL"/>
        </w:rPr>
        <w:t xml:space="preserve">" (Bijlage </w:t>
      </w:r>
      <w:r>
        <w:rPr>
          <w:rFonts w:ascii="Arial" w:eastAsia="MS Mincho" w:hAnsi="Arial" w:cs="Arial"/>
          <w:sz w:val="20"/>
          <w:szCs w:val="24"/>
          <w:lang w:eastAsia="nl-NL"/>
        </w:rPr>
        <w:t>1);</w:t>
      </w:r>
    </w:p>
    <w:p w14:paraId="0FF4058E" w14:textId="77777777" w:rsidR="00D11A24" w:rsidRDefault="002E5123" w:rsidP="002E5123">
      <w:pPr>
        <w:widowControl w:val="0"/>
        <w:autoSpaceDE w:val="0"/>
        <w:autoSpaceDN w:val="0"/>
        <w:adjustRightInd w:val="0"/>
        <w:ind w:left="720" w:hanging="360"/>
        <w:rPr>
          <w:rFonts w:ascii="Arial" w:eastAsia="MS Mincho" w:hAnsi="Arial" w:cs="Arial"/>
          <w:sz w:val="20"/>
          <w:szCs w:val="24"/>
          <w:lang w:eastAsia="nl-NL"/>
        </w:rPr>
      </w:pPr>
      <w:r>
        <w:rPr>
          <w:rFonts w:ascii="Arial" w:eastAsia="MS Mincho" w:hAnsi="Arial" w:cs="Arial"/>
          <w:sz w:val="20"/>
          <w:szCs w:val="24"/>
          <w:lang w:eastAsia="nl-NL"/>
        </w:rPr>
        <w:t>-</w:t>
      </w:r>
      <w:r>
        <w:rPr>
          <w:rFonts w:ascii="Arial" w:eastAsia="MS Mincho" w:hAnsi="Arial" w:cs="Arial"/>
          <w:sz w:val="20"/>
          <w:szCs w:val="24"/>
          <w:lang w:eastAsia="nl-NL"/>
        </w:rPr>
        <w:tab/>
        <w:t>in geval van beroep op</w:t>
      </w:r>
      <w:r w:rsidR="00D11A24">
        <w:rPr>
          <w:rFonts w:ascii="Arial" w:eastAsia="MS Mincho" w:hAnsi="Arial" w:cs="Arial"/>
          <w:sz w:val="20"/>
          <w:szCs w:val="24"/>
          <w:lang w:eastAsia="nl-NL"/>
        </w:rPr>
        <w:t xml:space="preserve"> een</w:t>
      </w:r>
      <w:r>
        <w:rPr>
          <w:rFonts w:ascii="Arial" w:eastAsia="MS Mincho" w:hAnsi="Arial" w:cs="Arial"/>
          <w:sz w:val="20"/>
          <w:szCs w:val="24"/>
          <w:lang w:eastAsia="nl-NL"/>
        </w:rPr>
        <w:t xml:space="preserve"> derde</w:t>
      </w:r>
      <w:r w:rsidR="00D11A24">
        <w:rPr>
          <w:rFonts w:ascii="Arial" w:eastAsia="MS Mincho" w:hAnsi="Arial" w:cs="Arial"/>
          <w:sz w:val="20"/>
          <w:szCs w:val="24"/>
          <w:lang w:eastAsia="nl-NL"/>
        </w:rPr>
        <w:t xml:space="preserve"> (zie par. 4.1.2 over beroep op derden)</w:t>
      </w:r>
      <w:r>
        <w:rPr>
          <w:rFonts w:ascii="Arial" w:eastAsia="MS Mincho" w:hAnsi="Arial" w:cs="Arial"/>
          <w:sz w:val="20"/>
          <w:szCs w:val="24"/>
          <w:lang w:eastAsia="nl-NL"/>
        </w:rPr>
        <w:t xml:space="preserve">: </w:t>
      </w:r>
    </w:p>
    <w:p w14:paraId="1F85D91A" w14:textId="77777777" w:rsidR="00D11A24" w:rsidRDefault="00D11A24" w:rsidP="00EE3201">
      <w:pPr>
        <w:widowControl w:val="0"/>
        <w:tabs>
          <w:tab w:val="left" w:pos="993"/>
        </w:tabs>
        <w:autoSpaceDE w:val="0"/>
        <w:autoSpaceDN w:val="0"/>
        <w:adjustRightInd w:val="0"/>
        <w:ind w:left="720" w:hanging="11"/>
        <w:rPr>
          <w:rFonts w:ascii="Arial" w:eastAsia="MS Mincho" w:hAnsi="Arial"/>
          <w:sz w:val="20"/>
        </w:rPr>
      </w:pPr>
      <w:r>
        <w:rPr>
          <w:rFonts w:ascii="Arial" w:eastAsia="MS Mincho" w:hAnsi="Arial" w:cs="Arial"/>
          <w:sz w:val="20"/>
          <w:szCs w:val="24"/>
          <w:lang w:eastAsia="nl-NL"/>
        </w:rPr>
        <w:t xml:space="preserve">1. </w:t>
      </w:r>
      <w:r w:rsidR="00EE3201">
        <w:rPr>
          <w:rFonts w:ascii="Arial" w:eastAsia="MS Mincho" w:hAnsi="Arial" w:cs="Arial"/>
          <w:sz w:val="20"/>
          <w:szCs w:val="24"/>
          <w:lang w:eastAsia="nl-NL"/>
        </w:rPr>
        <w:tab/>
      </w:r>
      <w:r w:rsidR="002E5123">
        <w:rPr>
          <w:rFonts w:ascii="Arial" w:eastAsia="MS Mincho" w:hAnsi="Arial"/>
          <w:sz w:val="20"/>
        </w:rPr>
        <w:t>een schriftelijk</w:t>
      </w:r>
      <w:r>
        <w:rPr>
          <w:rFonts w:ascii="Arial" w:eastAsia="MS Mincho" w:hAnsi="Arial"/>
          <w:sz w:val="20"/>
        </w:rPr>
        <w:t xml:space="preserve"> “bewijs van verbondenheid”; en</w:t>
      </w:r>
    </w:p>
    <w:p w14:paraId="6CE67CFB" w14:textId="77777777" w:rsidR="00EE3201" w:rsidRDefault="00D11A24" w:rsidP="00EE3201">
      <w:pPr>
        <w:widowControl w:val="0"/>
        <w:tabs>
          <w:tab w:val="left" w:pos="993"/>
        </w:tabs>
        <w:autoSpaceDE w:val="0"/>
        <w:autoSpaceDN w:val="0"/>
        <w:adjustRightInd w:val="0"/>
        <w:ind w:firstLine="709"/>
        <w:rPr>
          <w:rFonts w:ascii="Arial" w:eastAsia="MS Mincho" w:hAnsi="Arial" w:cs="Arial"/>
          <w:sz w:val="20"/>
          <w:szCs w:val="24"/>
          <w:lang w:eastAsia="nl-NL"/>
        </w:rPr>
      </w:pPr>
      <w:r>
        <w:rPr>
          <w:rFonts w:ascii="Arial" w:eastAsia="MS Mincho" w:hAnsi="Arial" w:cs="Arial"/>
          <w:sz w:val="20"/>
          <w:szCs w:val="24"/>
          <w:lang w:eastAsia="nl-NL"/>
        </w:rPr>
        <w:t>2.</w:t>
      </w:r>
      <w:r w:rsidR="00EE3201">
        <w:rPr>
          <w:rFonts w:ascii="Arial" w:eastAsia="MS Mincho" w:hAnsi="Arial" w:cs="Arial"/>
          <w:sz w:val="20"/>
          <w:szCs w:val="24"/>
          <w:lang w:eastAsia="nl-NL"/>
        </w:rPr>
        <w:tab/>
      </w:r>
      <w:r w:rsidR="002E5123">
        <w:rPr>
          <w:rFonts w:ascii="Arial" w:eastAsia="MS Mincho" w:hAnsi="Arial"/>
          <w:sz w:val="20"/>
        </w:rPr>
        <w:t>een afzonderlijk rechtsgeldig</w:t>
      </w:r>
      <w:r>
        <w:rPr>
          <w:rFonts w:ascii="Arial" w:eastAsia="MS Mincho" w:hAnsi="Arial"/>
          <w:sz w:val="20"/>
        </w:rPr>
        <w:t xml:space="preserve"> door de derde</w:t>
      </w:r>
      <w:r w:rsidR="002E5123">
        <w:rPr>
          <w:rFonts w:ascii="Arial" w:eastAsia="MS Mincho" w:hAnsi="Arial"/>
          <w:sz w:val="20"/>
        </w:rPr>
        <w:t xml:space="preserve"> ondertekend en ingevuld formulier </w:t>
      </w:r>
      <w:r w:rsidR="002E5123" w:rsidRPr="00E070B2">
        <w:rPr>
          <w:rFonts w:ascii="Arial" w:eastAsia="MS Mincho" w:hAnsi="Arial" w:cs="Arial"/>
          <w:sz w:val="20"/>
          <w:szCs w:val="24"/>
          <w:lang w:eastAsia="nl-NL"/>
        </w:rPr>
        <w:t>"</w:t>
      </w:r>
      <w:r w:rsidR="002E5123">
        <w:rPr>
          <w:rFonts w:ascii="Arial" w:eastAsia="MS Mincho" w:hAnsi="Arial" w:cs="Arial"/>
          <w:sz w:val="20"/>
          <w:szCs w:val="24"/>
          <w:lang w:eastAsia="nl-NL"/>
        </w:rPr>
        <w:t>Uniform Europees</w:t>
      </w:r>
    </w:p>
    <w:p w14:paraId="61558E69" w14:textId="77777777" w:rsidR="002E5123" w:rsidRDefault="00EE3201" w:rsidP="00EE3201">
      <w:pPr>
        <w:widowControl w:val="0"/>
        <w:tabs>
          <w:tab w:val="left" w:pos="993"/>
        </w:tabs>
        <w:autoSpaceDE w:val="0"/>
        <w:autoSpaceDN w:val="0"/>
        <w:adjustRightInd w:val="0"/>
        <w:ind w:firstLine="709"/>
        <w:rPr>
          <w:rFonts w:ascii="Arial" w:eastAsia="MS Mincho" w:hAnsi="Arial" w:cs="Arial"/>
          <w:sz w:val="20"/>
          <w:szCs w:val="24"/>
          <w:lang w:eastAsia="nl-NL"/>
        </w:rPr>
      </w:pPr>
      <w:r>
        <w:rPr>
          <w:rFonts w:ascii="Arial" w:eastAsia="MS Mincho" w:hAnsi="Arial" w:cs="Arial"/>
          <w:sz w:val="20"/>
          <w:szCs w:val="24"/>
          <w:lang w:eastAsia="nl-NL"/>
        </w:rPr>
        <w:tab/>
      </w:r>
      <w:r w:rsidR="002E5123">
        <w:rPr>
          <w:rFonts w:ascii="Arial" w:eastAsia="MS Mincho" w:hAnsi="Arial" w:cs="Arial"/>
          <w:sz w:val="20"/>
          <w:szCs w:val="24"/>
          <w:lang w:eastAsia="nl-NL"/>
        </w:rPr>
        <w:t>Aanbestedingsdocument</w:t>
      </w:r>
      <w:r w:rsidR="002E5123" w:rsidRPr="00E070B2">
        <w:rPr>
          <w:rFonts w:ascii="Arial" w:eastAsia="MS Mincho" w:hAnsi="Arial" w:cs="Arial"/>
          <w:sz w:val="20"/>
          <w:szCs w:val="24"/>
          <w:lang w:eastAsia="nl-NL"/>
        </w:rPr>
        <w:t xml:space="preserve">" (Bijlage </w:t>
      </w:r>
      <w:r w:rsidR="002E5123">
        <w:rPr>
          <w:rFonts w:ascii="Arial" w:eastAsia="MS Mincho" w:hAnsi="Arial" w:cs="Arial"/>
          <w:sz w:val="20"/>
          <w:szCs w:val="24"/>
          <w:lang w:eastAsia="nl-NL"/>
        </w:rPr>
        <w:t>1)</w:t>
      </w:r>
      <w:r w:rsidR="002E5123">
        <w:rPr>
          <w:rFonts w:ascii="Arial" w:eastAsia="MS Mincho" w:hAnsi="Arial"/>
          <w:sz w:val="20"/>
        </w:rPr>
        <w:t>;</w:t>
      </w:r>
    </w:p>
    <w:p w14:paraId="2A453B45" w14:textId="77777777" w:rsidR="0088400E" w:rsidRDefault="002E5123" w:rsidP="002E5123">
      <w:pPr>
        <w:widowControl w:val="0"/>
        <w:autoSpaceDE w:val="0"/>
        <w:autoSpaceDN w:val="0"/>
        <w:adjustRightInd w:val="0"/>
        <w:ind w:left="720" w:hanging="360"/>
        <w:rPr>
          <w:rFonts w:ascii="Arial" w:eastAsia="MS Mincho" w:hAnsi="Arial" w:cs="Arial"/>
          <w:sz w:val="20"/>
          <w:szCs w:val="24"/>
          <w:lang w:eastAsia="nl-NL"/>
        </w:rPr>
      </w:pPr>
      <w:r>
        <w:rPr>
          <w:rFonts w:ascii="Arial" w:eastAsia="MS Mincho" w:hAnsi="Arial" w:cs="Arial"/>
          <w:sz w:val="20"/>
          <w:szCs w:val="24"/>
          <w:lang w:eastAsia="nl-NL"/>
        </w:rPr>
        <w:t>-</w:t>
      </w:r>
      <w:r>
        <w:rPr>
          <w:rFonts w:ascii="Arial" w:eastAsia="MS Mincho" w:hAnsi="Arial" w:cs="Arial"/>
          <w:sz w:val="20"/>
          <w:szCs w:val="24"/>
          <w:lang w:eastAsia="nl-NL"/>
        </w:rPr>
        <w:tab/>
        <w:t>in geval van gevolmachtigde agent</w:t>
      </w:r>
      <w:r w:rsidR="0088400E">
        <w:rPr>
          <w:rFonts w:ascii="Arial" w:eastAsia="MS Mincho" w:hAnsi="Arial" w:cs="Arial"/>
          <w:sz w:val="20"/>
          <w:szCs w:val="24"/>
          <w:lang w:eastAsia="nl-NL"/>
        </w:rPr>
        <w:t xml:space="preserve"> (zie par. 4.1.3 over gevolmachtigd agenten)</w:t>
      </w:r>
      <w:r>
        <w:rPr>
          <w:rFonts w:ascii="Arial" w:eastAsia="MS Mincho" w:hAnsi="Arial" w:cs="Arial"/>
          <w:sz w:val="20"/>
          <w:szCs w:val="24"/>
          <w:lang w:eastAsia="nl-NL"/>
        </w:rPr>
        <w:t xml:space="preserve">: </w:t>
      </w:r>
    </w:p>
    <w:p w14:paraId="3CFF99D6" w14:textId="77777777" w:rsidR="0088400E" w:rsidRDefault="0088400E" w:rsidP="00EE3201">
      <w:pPr>
        <w:widowControl w:val="0"/>
        <w:tabs>
          <w:tab w:val="left" w:pos="993"/>
        </w:tabs>
        <w:autoSpaceDE w:val="0"/>
        <w:autoSpaceDN w:val="0"/>
        <w:adjustRightInd w:val="0"/>
        <w:ind w:left="720" w:hanging="11"/>
        <w:rPr>
          <w:rFonts w:ascii="Arial" w:eastAsia="MS Mincho" w:hAnsi="Arial" w:cs="Arial"/>
          <w:sz w:val="20"/>
          <w:szCs w:val="24"/>
          <w:lang w:eastAsia="nl-NL"/>
        </w:rPr>
      </w:pPr>
      <w:r>
        <w:rPr>
          <w:rFonts w:ascii="Arial" w:eastAsia="MS Mincho" w:hAnsi="Arial" w:cs="Arial"/>
          <w:sz w:val="20"/>
          <w:szCs w:val="24"/>
          <w:lang w:eastAsia="nl-NL"/>
        </w:rPr>
        <w:t>1.</w:t>
      </w:r>
      <w:r w:rsidR="00EE3201">
        <w:rPr>
          <w:rFonts w:ascii="Arial" w:eastAsia="MS Mincho" w:hAnsi="Arial" w:cs="Arial"/>
          <w:sz w:val="20"/>
          <w:szCs w:val="24"/>
          <w:lang w:eastAsia="nl-NL"/>
        </w:rPr>
        <w:tab/>
      </w:r>
      <w:r w:rsidR="002E5123">
        <w:rPr>
          <w:rFonts w:ascii="Arial" w:eastAsia="MS Mincho" w:hAnsi="Arial" w:cs="Arial"/>
          <w:sz w:val="20"/>
          <w:szCs w:val="24"/>
          <w:lang w:eastAsia="nl-NL"/>
        </w:rPr>
        <w:t>een rechtsgeldig ondertekende en ingevulde Volmachtverklaring ( Bijlage 2)</w:t>
      </w:r>
      <w:r>
        <w:rPr>
          <w:rFonts w:ascii="Arial" w:eastAsia="MS Mincho" w:hAnsi="Arial" w:cs="Arial"/>
          <w:sz w:val="20"/>
          <w:szCs w:val="24"/>
          <w:lang w:eastAsia="nl-NL"/>
        </w:rPr>
        <w:t>; en</w:t>
      </w:r>
    </w:p>
    <w:p w14:paraId="34BD836E" w14:textId="77777777" w:rsidR="0088400E" w:rsidRDefault="0088400E" w:rsidP="00EE3201">
      <w:pPr>
        <w:widowControl w:val="0"/>
        <w:tabs>
          <w:tab w:val="left" w:pos="993"/>
        </w:tabs>
        <w:autoSpaceDE w:val="0"/>
        <w:autoSpaceDN w:val="0"/>
        <w:adjustRightInd w:val="0"/>
        <w:ind w:left="993" w:hanging="284"/>
        <w:rPr>
          <w:rFonts w:ascii="Arial" w:eastAsia="MS Mincho" w:hAnsi="Arial" w:cs="Arial"/>
          <w:sz w:val="20"/>
          <w:szCs w:val="24"/>
          <w:lang w:eastAsia="nl-NL"/>
        </w:rPr>
      </w:pPr>
      <w:r>
        <w:rPr>
          <w:rFonts w:ascii="Arial" w:eastAsia="MS Mincho" w:hAnsi="Arial" w:cs="Arial"/>
          <w:sz w:val="20"/>
          <w:szCs w:val="24"/>
          <w:lang w:eastAsia="nl-NL"/>
        </w:rPr>
        <w:t>2.</w:t>
      </w:r>
      <w:r w:rsidR="00EE3201">
        <w:rPr>
          <w:rFonts w:ascii="Arial" w:eastAsia="MS Mincho" w:hAnsi="Arial" w:cs="Arial"/>
          <w:sz w:val="20"/>
          <w:szCs w:val="24"/>
          <w:lang w:eastAsia="nl-NL"/>
        </w:rPr>
        <w:tab/>
      </w:r>
      <w:r>
        <w:rPr>
          <w:rFonts w:ascii="Arial" w:eastAsia="MS Mincho" w:hAnsi="Arial"/>
          <w:sz w:val="20"/>
        </w:rPr>
        <w:t xml:space="preserve">een afzonderlijk rechtsgeldig door de gevolmachtigd agent/het volmachtbedrijf ondertekend en ingevuld formulier </w:t>
      </w:r>
      <w:r w:rsidRPr="00E070B2">
        <w:rPr>
          <w:rFonts w:ascii="Arial" w:eastAsia="MS Mincho" w:hAnsi="Arial" w:cs="Arial"/>
          <w:sz w:val="20"/>
          <w:szCs w:val="24"/>
          <w:lang w:eastAsia="nl-NL"/>
        </w:rPr>
        <w:t>"</w:t>
      </w:r>
      <w:r>
        <w:rPr>
          <w:rFonts w:ascii="Arial" w:eastAsia="MS Mincho" w:hAnsi="Arial" w:cs="Arial"/>
          <w:sz w:val="20"/>
          <w:szCs w:val="24"/>
          <w:lang w:eastAsia="nl-NL"/>
        </w:rPr>
        <w:t>Uniform Europees Aanbestedingsdocument</w:t>
      </w:r>
      <w:r w:rsidRPr="00E070B2">
        <w:rPr>
          <w:rFonts w:ascii="Arial" w:eastAsia="MS Mincho" w:hAnsi="Arial" w:cs="Arial"/>
          <w:sz w:val="20"/>
          <w:szCs w:val="24"/>
          <w:lang w:eastAsia="nl-NL"/>
        </w:rPr>
        <w:t xml:space="preserve">" (Bijlage </w:t>
      </w:r>
      <w:r>
        <w:rPr>
          <w:rFonts w:ascii="Arial" w:eastAsia="MS Mincho" w:hAnsi="Arial" w:cs="Arial"/>
          <w:sz w:val="20"/>
          <w:szCs w:val="24"/>
          <w:lang w:eastAsia="nl-NL"/>
        </w:rPr>
        <w:t>1); en</w:t>
      </w:r>
    </w:p>
    <w:p w14:paraId="6567E0E2" w14:textId="77777777" w:rsidR="002E5123" w:rsidRDefault="0088400E" w:rsidP="00EE3201">
      <w:pPr>
        <w:widowControl w:val="0"/>
        <w:tabs>
          <w:tab w:val="left" w:pos="993"/>
        </w:tabs>
        <w:autoSpaceDE w:val="0"/>
        <w:autoSpaceDN w:val="0"/>
        <w:adjustRightInd w:val="0"/>
        <w:ind w:left="993" w:hanging="284"/>
        <w:rPr>
          <w:rFonts w:ascii="Arial" w:eastAsia="MS Mincho" w:hAnsi="Arial" w:cs="Arial"/>
          <w:sz w:val="20"/>
          <w:szCs w:val="24"/>
          <w:lang w:eastAsia="nl-NL"/>
        </w:rPr>
      </w:pPr>
      <w:r>
        <w:rPr>
          <w:rFonts w:ascii="Arial" w:eastAsia="MS Mincho" w:hAnsi="Arial" w:cs="Arial"/>
          <w:sz w:val="20"/>
          <w:szCs w:val="24"/>
          <w:lang w:eastAsia="nl-NL"/>
        </w:rPr>
        <w:t>3.</w:t>
      </w:r>
      <w:r w:rsidR="00EE3201">
        <w:rPr>
          <w:rFonts w:ascii="Arial" w:eastAsia="MS Mincho" w:hAnsi="Arial" w:cs="Arial"/>
          <w:sz w:val="20"/>
          <w:szCs w:val="24"/>
          <w:lang w:eastAsia="nl-NL"/>
        </w:rPr>
        <w:tab/>
      </w:r>
      <w:r>
        <w:rPr>
          <w:rFonts w:ascii="Arial" w:eastAsia="MS Mincho" w:hAnsi="Arial"/>
          <w:sz w:val="20"/>
        </w:rPr>
        <w:t xml:space="preserve">een afzonderlijk rechtsgeldig door de betreffende volmachtgever ondertekend en ingevuld formulier </w:t>
      </w:r>
      <w:r w:rsidRPr="00E070B2">
        <w:rPr>
          <w:rFonts w:ascii="Arial" w:eastAsia="MS Mincho" w:hAnsi="Arial" w:cs="Arial"/>
          <w:sz w:val="20"/>
          <w:szCs w:val="24"/>
          <w:lang w:eastAsia="nl-NL"/>
        </w:rPr>
        <w:t>"</w:t>
      </w:r>
      <w:r>
        <w:rPr>
          <w:rFonts w:ascii="Arial" w:eastAsia="MS Mincho" w:hAnsi="Arial" w:cs="Arial"/>
          <w:sz w:val="20"/>
          <w:szCs w:val="24"/>
          <w:lang w:eastAsia="nl-NL"/>
        </w:rPr>
        <w:t>Uniform Europees Aanbestedingsdocument</w:t>
      </w:r>
      <w:r w:rsidRPr="00E070B2">
        <w:rPr>
          <w:rFonts w:ascii="Arial" w:eastAsia="MS Mincho" w:hAnsi="Arial" w:cs="Arial"/>
          <w:sz w:val="20"/>
          <w:szCs w:val="24"/>
          <w:lang w:eastAsia="nl-NL"/>
        </w:rPr>
        <w:t xml:space="preserve">" (Bijlage </w:t>
      </w:r>
      <w:r>
        <w:rPr>
          <w:rFonts w:ascii="Arial" w:eastAsia="MS Mincho" w:hAnsi="Arial" w:cs="Arial"/>
          <w:sz w:val="20"/>
          <w:szCs w:val="24"/>
          <w:lang w:eastAsia="nl-NL"/>
        </w:rPr>
        <w:t>1)</w:t>
      </w:r>
    </w:p>
    <w:p w14:paraId="5D2B3AB5" w14:textId="77777777" w:rsidR="00332F41" w:rsidRDefault="00332F41" w:rsidP="002E5123">
      <w:pPr>
        <w:widowControl w:val="0"/>
        <w:autoSpaceDE w:val="0"/>
        <w:autoSpaceDN w:val="0"/>
        <w:adjustRightInd w:val="0"/>
        <w:ind w:left="720" w:hanging="360"/>
        <w:rPr>
          <w:rFonts w:ascii="Arial" w:eastAsia="MS Mincho" w:hAnsi="Arial" w:cs="Arial"/>
          <w:sz w:val="20"/>
          <w:szCs w:val="24"/>
          <w:lang w:eastAsia="nl-NL"/>
        </w:rPr>
      </w:pPr>
    </w:p>
    <w:p w14:paraId="5E780E37" w14:textId="77777777" w:rsidR="00C94B0D" w:rsidRDefault="00C94B0D" w:rsidP="005A2216">
      <w:pPr>
        <w:widowControl w:val="0"/>
        <w:autoSpaceDE w:val="0"/>
        <w:autoSpaceDN w:val="0"/>
        <w:adjustRightInd w:val="0"/>
        <w:rPr>
          <w:rFonts w:ascii="Arial" w:eastAsia="MS Mincho" w:hAnsi="Arial" w:cs="Arial"/>
          <w:sz w:val="20"/>
          <w:szCs w:val="24"/>
          <w:lang w:eastAsia="nl-NL"/>
        </w:rPr>
      </w:pPr>
      <w:r w:rsidRPr="00C94B0D">
        <w:rPr>
          <w:rFonts w:ascii="Arial" w:eastAsia="MS Mincho" w:hAnsi="Arial" w:cs="Arial"/>
          <w:sz w:val="20"/>
          <w:szCs w:val="24"/>
          <w:lang w:eastAsia="nl-NL"/>
        </w:rPr>
        <w:t>LET OP: Gelieve goed aandacht te besteden aan de aanwezigheid, juistheid en volledigheid van deze documenten op het moment van indiening van uw verzoek tot deelneming.</w:t>
      </w:r>
    </w:p>
    <w:p w14:paraId="23037232" w14:textId="77777777" w:rsidR="00497C91" w:rsidRDefault="00497C91" w:rsidP="00E070B2">
      <w:pPr>
        <w:spacing w:before="360" w:after="120" w:line="264" w:lineRule="auto"/>
        <w:rPr>
          <w:rFonts w:ascii="Arial" w:eastAsia="MS Mincho" w:hAnsi="Arial"/>
          <w:b/>
          <w:sz w:val="28"/>
        </w:rPr>
      </w:pPr>
      <w:bookmarkStart w:id="37" w:name="_Toc358278465"/>
    </w:p>
    <w:p w14:paraId="0BAD6591" w14:textId="77777777" w:rsidR="00497C91" w:rsidRDefault="00497C91" w:rsidP="00E070B2">
      <w:pPr>
        <w:spacing w:before="360" w:after="120" w:line="264" w:lineRule="auto"/>
        <w:rPr>
          <w:rFonts w:ascii="Arial" w:eastAsia="MS Mincho" w:hAnsi="Arial"/>
          <w:b/>
          <w:sz w:val="28"/>
        </w:rPr>
      </w:pPr>
    </w:p>
    <w:p w14:paraId="3EC6335D" w14:textId="5640B6B0" w:rsidR="00E070B2" w:rsidRPr="009B3B8E" w:rsidRDefault="001B777F" w:rsidP="00E070B2">
      <w:pPr>
        <w:spacing w:before="360" w:after="120" w:line="264" w:lineRule="auto"/>
        <w:rPr>
          <w:rFonts w:ascii="Arial" w:eastAsia="MS Mincho" w:hAnsi="Arial"/>
          <w:b/>
          <w:sz w:val="28"/>
        </w:rPr>
      </w:pPr>
      <w:r w:rsidRPr="009B3B8E">
        <w:rPr>
          <w:rFonts w:ascii="Arial" w:eastAsia="MS Mincho" w:hAnsi="Arial"/>
          <w:b/>
          <w:sz w:val="28"/>
        </w:rPr>
        <w:lastRenderedPageBreak/>
        <w:t>3</w:t>
      </w:r>
      <w:r w:rsidR="00E070B2" w:rsidRPr="009B3B8E">
        <w:rPr>
          <w:rFonts w:ascii="Arial" w:eastAsia="MS Mincho" w:hAnsi="Arial"/>
          <w:b/>
          <w:sz w:val="28"/>
        </w:rPr>
        <w:t>.</w:t>
      </w:r>
      <w:r w:rsidR="00BE0CDB" w:rsidRPr="009B3B8E">
        <w:rPr>
          <w:rFonts w:ascii="Arial" w:eastAsia="MS Mincho" w:hAnsi="Arial"/>
          <w:b/>
          <w:sz w:val="28"/>
        </w:rPr>
        <w:t>6</w:t>
      </w:r>
      <w:r w:rsidR="00E070B2" w:rsidRPr="009B3B8E">
        <w:rPr>
          <w:rFonts w:ascii="Arial" w:eastAsia="MS Mincho" w:hAnsi="Arial"/>
          <w:b/>
          <w:sz w:val="28"/>
        </w:rPr>
        <w:tab/>
        <w:t>Indieningvoorschriften verzoek tot deelneming</w:t>
      </w:r>
      <w:bookmarkEnd w:id="37"/>
    </w:p>
    <w:p w14:paraId="54AD5964" w14:textId="77777777" w:rsidR="002527D4" w:rsidRPr="00E070B2" w:rsidRDefault="002527D4" w:rsidP="002C24BC">
      <w:pPr>
        <w:ind w:left="660" w:hanging="660"/>
        <w:rPr>
          <w:rFonts w:ascii="Arial" w:eastAsia="MS Mincho" w:hAnsi="Arial"/>
          <w:sz w:val="20"/>
        </w:rPr>
      </w:pPr>
      <w:r w:rsidRPr="00E070B2">
        <w:rPr>
          <w:rFonts w:ascii="Arial" w:eastAsia="MS Mincho" w:hAnsi="Arial"/>
          <w:sz w:val="20"/>
        </w:rPr>
        <w:t>Indiening van uw verzoek tot deelneming dient conform de onderstaande voorschriften te</w:t>
      </w:r>
    </w:p>
    <w:p w14:paraId="194B2CAB" w14:textId="77777777" w:rsidR="002527D4" w:rsidRPr="00E070B2" w:rsidRDefault="002527D4" w:rsidP="002C24BC">
      <w:pPr>
        <w:ind w:left="660" w:hanging="660"/>
        <w:rPr>
          <w:rFonts w:ascii="Arial" w:eastAsia="MS Mincho" w:hAnsi="Arial"/>
          <w:sz w:val="20"/>
        </w:rPr>
      </w:pPr>
      <w:r w:rsidRPr="00E070B2">
        <w:rPr>
          <w:rFonts w:ascii="Arial" w:eastAsia="MS Mincho" w:hAnsi="Arial"/>
          <w:sz w:val="20"/>
        </w:rPr>
        <w:t>geschieden:</w:t>
      </w:r>
    </w:p>
    <w:p w14:paraId="73FD5FB4" w14:textId="77777777" w:rsidR="002527D4" w:rsidRPr="00E070B2" w:rsidRDefault="002527D4" w:rsidP="002C24BC">
      <w:pPr>
        <w:ind w:left="660" w:hanging="660"/>
        <w:rPr>
          <w:rFonts w:ascii="Arial" w:eastAsia="MS Mincho" w:hAnsi="Arial" w:cs="Arial"/>
          <w:sz w:val="20"/>
        </w:rPr>
      </w:pPr>
    </w:p>
    <w:p w14:paraId="5A4D7673" w14:textId="77777777" w:rsidR="000F56D4" w:rsidRPr="00462AAE" w:rsidRDefault="00462AAE" w:rsidP="0047596B">
      <w:pPr>
        <w:rPr>
          <w:rFonts w:ascii="Arial" w:eastAsia="MS Mincho" w:hAnsi="Arial" w:cs="Arial"/>
          <w:sz w:val="20"/>
        </w:rPr>
      </w:pPr>
      <w:r>
        <w:rPr>
          <w:rFonts w:ascii="Arial" w:eastAsia="MS Mincho" w:hAnsi="Arial"/>
          <w:sz w:val="20"/>
        </w:rPr>
        <w:t>-</w:t>
      </w:r>
      <w:r>
        <w:rPr>
          <w:rFonts w:ascii="Arial" w:eastAsia="MS Mincho" w:hAnsi="Arial"/>
          <w:sz w:val="20"/>
        </w:rPr>
        <w:tab/>
      </w:r>
      <w:r w:rsidR="002527D4" w:rsidRPr="00462AAE">
        <w:rPr>
          <w:rFonts w:ascii="Arial" w:eastAsia="MS Mincho" w:hAnsi="Arial"/>
          <w:sz w:val="20"/>
        </w:rPr>
        <w:t>het verzoek tot deelneming</w:t>
      </w:r>
      <w:r w:rsidR="002527D4" w:rsidRPr="00462AAE">
        <w:rPr>
          <w:rFonts w:ascii="Arial" w:eastAsia="MS Mincho" w:hAnsi="Arial"/>
          <w:color w:val="000000"/>
          <w:sz w:val="20"/>
        </w:rPr>
        <w:t>,</w:t>
      </w:r>
      <w:r w:rsidR="002527D4" w:rsidRPr="00462AAE">
        <w:rPr>
          <w:rFonts w:ascii="Arial" w:eastAsia="MS Mincho" w:hAnsi="Arial"/>
          <w:sz w:val="20"/>
        </w:rPr>
        <w:t xml:space="preserve"> inclusief de gevraagde bijlage(n), dient </w:t>
      </w:r>
      <w:r w:rsidR="007C491C" w:rsidRPr="00462AAE">
        <w:rPr>
          <w:rFonts w:ascii="Arial" w:eastAsia="MS Mincho" w:hAnsi="Arial"/>
          <w:b/>
          <w:sz w:val="20"/>
          <w:u w:val="single"/>
        </w:rPr>
        <w:t>uiterlijk</w:t>
      </w:r>
      <w:r w:rsidR="004D5700" w:rsidRPr="00462AAE">
        <w:rPr>
          <w:rFonts w:ascii="Arial" w:eastAsia="MS Mincho" w:hAnsi="Arial"/>
          <w:b/>
          <w:sz w:val="20"/>
          <w:u w:val="single"/>
        </w:rPr>
        <w:t xml:space="preserve"> </w:t>
      </w:r>
      <w:r w:rsidR="0040402A">
        <w:rPr>
          <w:rFonts w:ascii="Arial" w:eastAsia="MS Mincho" w:hAnsi="Arial"/>
          <w:b/>
          <w:sz w:val="20"/>
          <w:u w:val="single"/>
        </w:rPr>
        <w:t>5 oktober</w:t>
      </w:r>
      <w:r w:rsidR="001A1C60" w:rsidRPr="00462AAE">
        <w:rPr>
          <w:rFonts w:ascii="Arial" w:eastAsia="MS Mincho" w:hAnsi="Arial"/>
          <w:b/>
          <w:sz w:val="20"/>
          <w:u w:val="single"/>
        </w:rPr>
        <w:t xml:space="preserve"> </w:t>
      </w:r>
      <w:r w:rsidR="00EE2574" w:rsidRPr="00462AAE">
        <w:rPr>
          <w:rFonts w:ascii="Arial" w:eastAsia="MS Mincho" w:hAnsi="Arial"/>
          <w:b/>
          <w:sz w:val="20"/>
          <w:u w:val="single"/>
        </w:rPr>
        <w:t>20</w:t>
      </w:r>
      <w:r w:rsidR="00083FD0" w:rsidRPr="00462AAE">
        <w:rPr>
          <w:rFonts w:ascii="Arial" w:eastAsia="MS Mincho" w:hAnsi="Arial"/>
          <w:b/>
          <w:sz w:val="20"/>
          <w:u w:val="single"/>
        </w:rPr>
        <w:t>2</w:t>
      </w:r>
      <w:r w:rsidR="000F56D4" w:rsidRPr="00462AAE">
        <w:rPr>
          <w:rFonts w:ascii="Arial" w:eastAsia="MS Mincho" w:hAnsi="Arial"/>
          <w:b/>
          <w:sz w:val="20"/>
          <w:u w:val="single"/>
        </w:rPr>
        <w:t>1</w:t>
      </w:r>
      <w:r w:rsidR="00AA621C" w:rsidRPr="00462AAE">
        <w:rPr>
          <w:rFonts w:ascii="Arial" w:eastAsia="MS Mincho" w:hAnsi="Arial"/>
          <w:b/>
          <w:sz w:val="20"/>
          <w:u w:val="single"/>
        </w:rPr>
        <w:t xml:space="preserve"> </w:t>
      </w:r>
      <w:r w:rsidR="002527D4" w:rsidRPr="00462AAE">
        <w:rPr>
          <w:rFonts w:ascii="Arial" w:eastAsia="MS Mincho" w:hAnsi="Arial"/>
          <w:b/>
          <w:sz w:val="20"/>
          <w:u w:val="single"/>
        </w:rPr>
        <w:t>vóór</w:t>
      </w:r>
      <w:r w:rsidR="00496A43" w:rsidRPr="00462AAE">
        <w:rPr>
          <w:rFonts w:ascii="Arial" w:eastAsia="MS Mincho" w:hAnsi="Arial"/>
          <w:b/>
          <w:sz w:val="20"/>
          <w:u w:val="single"/>
        </w:rPr>
        <w:t xml:space="preserve"> </w:t>
      </w:r>
      <w:r w:rsidR="00EE2574" w:rsidRPr="00462AAE">
        <w:rPr>
          <w:rFonts w:ascii="Arial" w:eastAsia="MS Mincho" w:hAnsi="Arial"/>
          <w:b/>
          <w:sz w:val="20"/>
          <w:u w:val="single"/>
        </w:rPr>
        <w:t>12</w:t>
      </w:r>
      <w:r w:rsidR="002527D4" w:rsidRPr="00462AAE">
        <w:rPr>
          <w:rFonts w:ascii="Arial" w:eastAsia="MS Mincho" w:hAnsi="Arial"/>
          <w:b/>
          <w:sz w:val="20"/>
          <w:u w:val="single"/>
        </w:rPr>
        <w:t>.00</w:t>
      </w:r>
      <w:r w:rsidR="00AE6CB4">
        <w:rPr>
          <w:rFonts w:ascii="Arial" w:eastAsia="MS Mincho" w:hAnsi="Arial"/>
          <w:b/>
          <w:sz w:val="20"/>
          <w:u w:val="single"/>
        </w:rPr>
        <w:t xml:space="preserve"> </w:t>
      </w:r>
      <w:r>
        <w:rPr>
          <w:rFonts w:ascii="Arial" w:eastAsia="MS Mincho" w:hAnsi="Arial"/>
          <w:b/>
          <w:sz w:val="20"/>
          <w:u w:val="single"/>
        </w:rPr>
        <w:t>u</w:t>
      </w:r>
      <w:r w:rsidR="002527D4" w:rsidRPr="00462AAE">
        <w:rPr>
          <w:rFonts w:ascii="Arial" w:eastAsia="MS Mincho" w:hAnsi="Arial"/>
          <w:b/>
          <w:sz w:val="20"/>
          <w:u w:val="single"/>
        </w:rPr>
        <w:t xml:space="preserve">ur </w:t>
      </w:r>
      <w:r w:rsidR="002527D4" w:rsidRPr="00462AAE">
        <w:rPr>
          <w:rFonts w:ascii="Arial" w:eastAsia="MS Mincho" w:hAnsi="Arial"/>
          <w:sz w:val="20"/>
        </w:rPr>
        <w:t>te</w:t>
      </w:r>
      <w:r w:rsidR="002527D4" w:rsidRPr="00462AAE">
        <w:rPr>
          <w:rFonts w:ascii="Arial" w:eastAsia="MS Mincho" w:hAnsi="Arial" w:cs="Arial"/>
          <w:sz w:val="20"/>
        </w:rPr>
        <w:t xml:space="preserve"> zijn ingediend </w:t>
      </w:r>
      <w:r w:rsidR="002527D4" w:rsidRPr="00462AAE">
        <w:rPr>
          <w:rFonts w:ascii="Arial" w:eastAsia="MS Mincho" w:hAnsi="Arial" w:cs="Arial"/>
          <w:b/>
          <w:bCs/>
          <w:sz w:val="20"/>
          <w:u w:val="single"/>
        </w:rPr>
        <w:t>via TenderNed</w:t>
      </w:r>
      <w:r w:rsidR="0088400E" w:rsidRPr="00462AAE">
        <w:rPr>
          <w:rFonts w:ascii="Arial" w:eastAsia="MS Mincho" w:hAnsi="Arial" w:cs="Arial"/>
          <w:sz w:val="20"/>
        </w:rPr>
        <w:t>.</w:t>
      </w:r>
      <w:r w:rsidR="0088400E" w:rsidRPr="00462AAE">
        <w:rPr>
          <w:rFonts w:ascii="Arial" w:eastAsia="MS Mincho" w:hAnsi="Arial"/>
          <w:sz w:val="20"/>
        </w:rPr>
        <w:t xml:space="preserve"> Het verzoek tot deelneming dat na dit tijdstip wordt ontvangen, zal worden uitgesloten van deelneming;</w:t>
      </w:r>
    </w:p>
    <w:p w14:paraId="68C5EF91" w14:textId="77777777" w:rsidR="00FE321F" w:rsidRDefault="00FE321F" w:rsidP="00462AAE">
      <w:pPr>
        <w:ind w:firstLine="360"/>
        <w:rPr>
          <w:rFonts w:ascii="Arial" w:eastAsia="MS Mincho" w:hAnsi="Arial" w:cs="Arial"/>
          <w:sz w:val="20"/>
        </w:rPr>
      </w:pPr>
    </w:p>
    <w:p w14:paraId="0C848D0F" w14:textId="77777777" w:rsidR="002527D4" w:rsidRPr="00E070B2" w:rsidRDefault="00462AAE" w:rsidP="00462AAE">
      <w:pPr>
        <w:ind w:firstLine="360"/>
        <w:rPr>
          <w:rFonts w:ascii="Arial" w:eastAsia="MS Mincho" w:hAnsi="Arial" w:cs="Arial"/>
          <w:sz w:val="20"/>
        </w:rPr>
      </w:pPr>
      <w:r>
        <w:rPr>
          <w:rFonts w:ascii="Arial" w:eastAsia="MS Mincho" w:hAnsi="Arial" w:cs="Arial"/>
          <w:sz w:val="20"/>
        </w:rPr>
        <w:t>-</w:t>
      </w:r>
      <w:r>
        <w:rPr>
          <w:rFonts w:ascii="Arial" w:eastAsia="MS Mincho" w:hAnsi="Arial" w:cs="Arial"/>
          <w:sz w:val="20"/>
        </w:rPr>
        <w:tab/>
      </w:r>
      <w:r w:rsidR="002527D4" w:rsidRPr="00E070B2">
        <w:rPr>
          <w:rFonts w:ascii="Arial" w:eastAsia="MS Mincho" w:hAnsi="Arial" w:cs="Arial"/>
          <w:sz w:val="20"/>
        </w:rPr>
        <w:t>het verzoek tot deelneming dient in de Nederlandse of Engelse taal te zijn;</w:t>
      </w:r>
    </w:p>
    <w:p w14:paraId="542423D5" w14:textId="77777777" w:rsidR="002527D4" w:rsidRDefault="00462AAE" w:rsidP="00462AAE">
      <w:pPr>
        <w:ind w:left="720" w:hanging="360"/>
        <w:rPr>
          <w:rFonts w:ascii="Arial" w:eastAsia="MS Mincho" w:hAnsi="Arial" w:cs="Arial"/>
          <w:sz w:val="20"/>
        </w:rPr>
      </w:pPr>
      <w:r>
        <w:rPr>
          <w:rFonts w:ascii="Arial" w:eastAsia="MS Mincho" w:hAnsi="Arial" w:cs="Arial"/>
          <w:sz w:val="20"/>
        </w:rPr>
        <w:t>-</w:t>
      </w:r>
      <w:r>
        <w:rPr>
          <w:rFonts w:ascii="Arial" w:eastAsia="MS Mincho" w:hAnsi="Arial" w:cs="Arial"/>
          <w:sz w:val="20"/>
        </w:rPr>
        <w:tab/>
      </w:r>
      <w:r w:rsidR="002527D4" w:rsidRPr="00E070B2">
        <w:rPr>
          <w:rFonts w:ascii="Arial" w:eastAsia="MS Mincho" w:hAnsi="Arial" w:cs="Arial"/>
          <w:sz w:val="20"/>
        </w:rPr>
        <w:t>het risico van de bezorging van het verzoek van deelneming, in welke vorm dan ook, berust bij de gegadigde.</w:t>
      </w:r>
    </w:p>
    <w:p w14:paraId="097F82BE" w14:textId="77777777" w:rsidR="00FE321F" w:rsidRDefault="00FE321F" w:rsidP="002527D4">
      <w:pPr>
        <w:rPr>
          <w:rFonts w:ascii="Arial" w:eastAsia="MS Mincho" w:hAnsi="Arial" w:cs="Arial"/>
          <w:b/>
          <w:bCs/>
          <w:sz w:val="20"/>
        </w:rPr>
      </w:pPr>
    </w:p>
    <w:p w14:paraId="7BC756C3" w14:textId="77777777" w:rsidR="00E801B5" w:rsidRPr="00B00BBD" w:rsidRDefault="00B00BBD" w:rsidP="002527D4">
      <w:pPr>
        <w:rPr>
          <w:rFonts w:ascii="Arial" w:eastAsia="MS Mincho" w:hAnsi="Arial" w:cs="Arial"/>
          <w:b/>
          <w:bCs/>
          <w:sz w:val="20"/>
        </w:rPr>
      </w:pPr>
      <w:r w:rsidRPr="00B00BBD">
        <w:rPr>
          <w:rFonts w:ascii="Arial" w:eastAsia="MS Mincho" w:hAnsi="Arial" w:cs="Arial"/>
          <w:b/>
          <w:bCs/>
          <w:sz w:val="20"/>
        </w:rPr>
        <w:t xml:space="preserve">Let op: wilt u er op letten dat het UEA document en/of UEA documenten, tijdig wordt/worden ingediend via TenderNed. Graag goed aandacht besteden dat dit document juist en volledig wordt ingevuld en wordt ingediend. </w:t>
      </w:r>
    </w:p>
    <w:p w14:paraId="29586955" w14:textId="77777777" w:rsidR="002527D4" w:rsidRPr="009B3B8E" w:rsidRDefault="0088400E" w:rsidP="00B00BBD">
      <w:pPr>
        <w:tabs>
          <w:tab w:val="left" w:pos="426"/>
        </w:tabs>
        <w:spacing w:before="360" w:after="120" w:line="264" w:lineRule="auto"/>
        <w:rPr>
          <w:rFonts w:ascii="Arial" w:eastAsia="MS Mincho" w:hAnsi="Arial"/>
          <w:b/>
          <w:sz w:val="28"/>
        </w:rPr>
      </w:pPr>
      <w:r w:rsidRPr="009B3B8E">
        <w:rPr>
          <w:rFonts w:ascii="Arial" w:eastAsia="MS Mincho" w:hAnsi="Arial"/>
          <w:b/>
          <w:sz w:val="28"/>
        </w:rPr>
        <w:t xml:space="preserve">3.7 </w:t>
      </w:r>
      <w:bookmarkStart w:id="38" w:name="_Hlk69833534"/>
      <w:r w:rsidRPr="009B3B8E">
        <w:rPr>
          <w:rFonts w:ascii="Arial" w:eastAsia="MS Mincho" w:hAnsi="Arial"/>
          <w:b/>
          <w:sz w:val="28"/>
        </w:rPr>
        <w:t>Voldoen aan selectiedocument, verduidelijkingen, herstel van</w:t>
      </w:r>
      <w:r w:rsidR="00B00BBD" w:rsidRPr="009B3B8E">
        <w:rPr>
          <w:rFonts w:ascii="Arial" w:eastAsia="MS Mincho" w:hAnsi="Arial"/>
          <w:b/>
          <w:sz w:val="28"/>
        </w:rPr>
        <w:tab/>
      </w:r>
      <w:r w:rsidR="00B00BBD" w:rsidRPr="009B3B8E">
        <w:rPr>
          <w:rFonts w:ascii="Arial" w:eastAsia="MS Mincho" w:hAnsi="Arial"/>
          <w:b/>
          <w:sz w:val="28"/>
        </w:rPr>
        <w:tab/>
      </w:r>
      <w:r w:rsidRPr="009B3B8E">
        <w:rPr>
          <w:rFonts w:ascii="Arial" w:eastAsia="MS Mincho" w:hAnsi="Arial"/>
          <w:b/>
          <w:sz w:val="28"/>
        </w:rPr>
        <w:t>gebreken</w:t>
      </w:r>
    </w:p>
    <w:bookmarkEnd w:id="38"/>
    <w:p w14:paraId="3FCDAA56" w14:textId="77777777" w:rsidR="0088400E" w:rsidRPr="0088400E" w:rsidRDefault="0088400E" w:rsidP="0088400E">
      <w:pPr>
        <w:rPr>
          <w:rFonts w:ascii="Arial" w:eastAsia="MS Mincho" w:hAnsi="Arial" w:cs="Arial"/>
          <w:sz w:val="20"/>
        </w:rPr>
      </w:pPr>
      <w:r w:rsidRPr="0088400E">
        <w:rPr>
          <w:rFonts w:ascii="Arial" w:eastAsia="MS Mincho" w:hAnsi="Arial" w:cs="Arial"/>
          <w:sz w:val="20"/>
        </w:rPr>
        <w:t xml:space="preserve">Om voor </w:t>
      </w:r>
      <w:r>
        <w:rPr>
          <w:rFonts w:ascii="Arial" w:eastAsia="MS Mincho" w:hAnsi="Arial" w:cs="Arial"/>
          <w:sz w:val="20"/>
        </w:rPr>
        <w:t>selectie</w:t>
      </w:r>
      <w:r w:rsidRPr="0088400E">
        <w:rPr>
          <w:rFonts w:ascii="Arial" w:eastAsia="MS Mincho" w:hAnsi="Arial" w:cs="Arial"/>
          <w:sz w:val="20"/>
        </w:rPr>
        <w:t xml:space="preserve"> in aanmerking te kunnen komen, dienen de </w:t>
      </w:r>
      <w:r>
        <w:rPr>
          <w:rFonts w:ascii="Arial" w:eastAsia="MS Mincho" w:hAnsi="Arial" w:cs="Arial"/>
          <w:sz w:val="20"/>
        </w:rPr>
        <w:t>gegadigde</w:t>
      </w:r>
      <w:r w:rsidRPr="0088400E">
        <w:rPr>
          <w:rFonts w:ascii="Arial" w:eastAsia="MS Mincho" w:hAnsi="Arial" w:cs="Arial"/>
          <w:sz w:val="20"/>
        </w:rPr>
        <w:t xml:space="preserve"> en </w:t>
      </w:r>
      <w:r>
        <w:rPr>
          <w:rFonts w:ascii="Arial" w:eastAsia="MS Mincho" w:hAnsi="Arial" w:cs="Arial"/>
          <w:sz w:val="20"/>
        </w:rPr>
        <w:t>het verzoek tot deelneming</w:t>
      </w:r>
      <w:r w:rsidRPr="0088400E">
        <w:rPr>
          <w:rFonts w:ascii="Arial" w:eastAsia="MS Mincho" w:hAnsi="Arial" w:cs="Arial"/>
          <w:sz w:val="20"/>
        </w:rPr>
        <w:t xml:space="preserve"> te voldoen aan al het bepaalde en gevraagde in </w:t>
      </w:r>
      <w:r>
        <w:rPr>
          <w:rFonts w:ascii="Arial" w:eastAsia="MS Mincho" w:hAnsi="Arial" w:cs="Arial"/>
          <w:sz w:val="20"/>
        </w:rPr>
        <w:t>dit selectiedocument</w:t>
      </w:r>
      <w:r w:rsidRPr="0088400E">
        <w:rPr>
          <w:rFonts w:ascii="Arial" w:eastAsia="MS Mincho" w:hAnsi="Arial" w:cs="Arial"/>
          <w:sz w:val="20"/>
        </w:rPr>
        <w:t xml:space="preserve"> (inclusief </w:t>
      </w:r>
      <w:r>
        <w:rPr>
          <w:rFonts w:ascii="Arial" w:eastAsia="MS Mincho" w:hAnsi="Arial" w:cs="Arial"/>
          <w:sz w:val="20"/>
        </w:rPr>
        <w:t>b</w:t>
      </w:r>
      <w:r w:rsidRPr="0088400E">
        <w:rPr>
          <w:rFonts w:ascii="Arial" w:eastAsia="MS Mincho" w:hAnsi="Arial" w:cs="Arial"/>
          <w:sz w:val="20"/>
        </w:rPr>
        <w:t>ijlagen).</w:t>
      </w:r>
    </w:p>
    <w:p w14:paraId="500C7185" w14:textId="77777777" w:rsidR="0088400E" w:rsidRPr="0088400E" w:rsidRDefault="0088400E" w:rsidP="0088400E">
      <w:pPr>
        <w:rPr>
          <w:rFonts w:ascii="Arial" w:eastAsia="MS Mincho" w:hAnsi="Arial" w:cs="Arial"/>
          <w:sz w:val="20"/>
        </w:rPr>
      </w:pPr>
    </w:p>
    <w:p w14:paraId="086BD1B6" w14:textId="77777777" w:rsidR="0088400E" w:rsidRPr="0088400E" w:rsidRDefault="0088400E" w:rsidP="0088400E">
      <w:pPr>
        <w:rPr>
          <w:rFonts w:ascii="Arial" w:eastAsia="MS Mincho" w:hAnsi="Arial" w:cs="Arial"/>
          <w:sz w:val="20"/>
        </w:rPr>
      </w:pPr>
      <w:r w:rsidRPr="0088400E">
        <w:rPr>
          <w:rFonts w:ascii="Arial" w:eastAsia="MS Mincho" w:hAnsi="Arial" w:cs="Arial"/>
          <w:sz w:val="20"/>
        </w:rPr>
        <w:t xml:space="preserve">De </w:t>
      </w:r>
      <w:r>
        <w:rPr>
          <w:rFonts w:ascii="Arial" w:eastAsia="MS Mincho" w:hAnsi="Arial" w:cs="Arial"/>
          <w:sz w:val="20"/>
        </w:rPr>
        <w:t>a</w:t>
      </w:r>
      <w:r w:rsidRPr="0088400E">
        <w:rPr>
          <w:rFonts w:ascii="Arial" w:eastAsia="MS Mincho" w:hAnsi="Arial" w:cs="Arial"/>
          <w:sz w:val="20"/>
        </w:rPr>
        <w:t xml:space="preserve">anbestedende </w:t>
      </w:r>
      <w:r>
        <w:rPr>
          <w:rFonts w:ascii="Arial" w:eastAsia="MS Mincho" w:hAnsi="Arial" w:cs="Arial"/>
          <w:sz w:val="20"/>
        </w:rPr>
        <w:t>d</w:t>
      </w:r>
      <w:r w:rsidRPr="0088400E">
        <w:rPr>
          <w:rFonts w:ascii="Arial" w:eastAsia="MS Mincho" w:hAnsi="Arial" w:cs="Arial"/>
          <w:sz w:val="20"/>
        </w:rPr>
        <w:t xml:space="preserve">ienst is gerechtigd om een aanvulling of nadere toelichting op een </w:t>
      </w:r>
      <w:r>
        <w:rPr>
          <w:rFonts w:ascii="Arial" w:eastAsia="MS Mincho" w:hAnsi="Arial" w:cs="Arial"/>
          <w:sz w:val="20"/>
        </w:rPr>
        <w:t xml:space="preserve">verzoek tot deelneming </w:t>
      </w:r>
      <w:r w:rsidRPr="0088400E">
        <w:rPr>
          <w:rFonts w:ascii="Arial" w:eastAsia="MS Mincho" w:hAnsi="Arial" w:cs="Arial"/>
          <w:sz w:val="20"/>
        </w:rPr>
        <w:t xml:space="preserve">of andere informatie te vragen. De </w:t>
      </w:r>
      <w:r>
        <w:rPr>
          <w:rFonts w:ascii="Arial" w:eastAsia="MS Mincho" w:hAnsi="Arial" w:cs="Arial"/>
          <w:sz w:val="20"/>
        </w:rPr>
        <w:t>a</w:t>
      </w:r>
      <w:r w:rsidRPr="0088400E">
        <w:rPr>
          <w:rFonts w:ascii="Arial" w:eastAsia="MS Mincho" w:hAnsi="Arial" w:cs="Arial"/>
          <w:sz w:val="20"/>
        </w:rPr>
        <w:t xml:space="preserve">anbestedende </w:t>
      </w:r>
      <w:r>
        <w:rPr>
          <w:rFonts w:ascii="Arial" w:eastAsia="MS Mincho" w:hAnsi="Arial" w:cs="Arial"/>
          <w:sz w:val="20"/>
        </w:rPr>
        <w:t>d</w:t>
      </w:r>
      <w:r w:rsidRPr="0088400E">
        <w:rPr>
          <w:rFonts w:ascii="Arial" w:eastAsia="MS Mincho" w:hAnsi="Arial" w:cs="Arial"/>
          <w:sz w:val="20"/>
        </w:rPr>
        <w:t>ienst is daartoe op geen enkele wijze verplicht.</w:t>
      </w:r>
    </w:p>
    <w:p w14:paraId="2B58F727" w14:textId="77777777" w:rsidR="0088400E" w:rsidRPr="0088400E" w:rsidRDefault="0088400E" w:rsidP="0088400E">
      <w:pPr>
        <w:rPr>
          <w:rFonts w:ascii="Arial" w:eastAsia="MS Mincho" w:hAnsi="Arial" w:cs="Arial"/>
          <w:sz w:val="20"/>
        </w:rPr>
      </w:pPr>
    </w:p>
    <w:p w14:paraId="0F0E6A50" w14:textId="77777777" w:rsidR="0088400E" w:rsidRPr="0088400E" w:rsidRDefault="0088400E" w:rsidP="0088400E">
      <w:pPr>
        <w:rPr>
          <w:rFonts w:ascii="Arial" w:eastAsia="MS Mincho" w:hAnsi="Arial" w:cs="Arial"/>
          <w:sz w:val="20"/>
        </w:rPr>
      </w:pPr>
      <w:r w:rsidRPr="0088400E">
        <w:rPr>
          <w:rFonts w:ascii="Arial" w:eastAsia="MS Mincho" w:hAnsi="Arial" w:cs="Arial"/>
          <w:sz w:val="20"/>
        </w:rPr>
        <w:t xml:space="preserve">Mocht een </w:t>
      </w:r>
      <w:r>
        <w:rPr>
          <w:rFonts w:ascii="Arial" w:eastAsia="MS Mincho" w:hAnsi="Arial" w:cs="Arial"/>
          <w:sz w:val="20"/>
        </w:rPr>
        <w:t>verzoek tot deelneming</w:t>
      </w:r>
      <w:r w:rsidRPr="0088400E">
        <w:rPr>
          <w:rFonts w:ascii="Arial" w:eastAsia="MS Mincho" w:hAnsi="Arial" w:cs="Arial"/>
          <w:sz w:val="20"/>
        </w:rPr>
        <w:t xml:space="preserve"> onverhoopt een gebrek bevatten (dat wil zeggen: op een onderdeel niet voldoen aan </w:t>
      </w:r>
      <w:r>
        <w:rPr>
          <w:rFonts w:ascii="Arial" w:eastAsia="MS Mincho" w:hAnsi="Arial" w:cs="Arial"/>
          <w:sz w:val="20"/>
        </w:rPr>
        <w:t>het selectiedocument</w:t>
      </w:r>
      <w:r w:rsidRPr="0088400E">
        <w:rPr>
          <w:rFonts w:ascii="Arial" w:eastAsia="MS Mincho" w:hAnsi="Arial" w:cs="Arial"/>
          <w:sz w:val="20"/>
        </w:rPr>
        <w:t xml:space="preserve"> inclusief </w:t>
      </w:r>
      <w:r>
        <w:rPr>
          <w:rFonts w:ascii="Arial" w:eastAsia="MS Mincho" w:hAnsi="Arial" w:cs="Arial"/>
          <w:sz w:val="20"/>
        </w:rPr>
        <w:t>b</w:t>
      </w:r>
      <w:r w:rsidRPr="0088400E">
        <w:rPr>
          <w:rFonts w:ascii="Arial" w:eastAsia="MS Mincho" w:hAnsi="Arial" w:cs="Arial"/>
          <w:sz w:val="20"/>
        </w:rPr>
        <w:t>ijlagen), dan geldt het volgende</w:t>
      </w:r>
      <w:r w:rsidR="00486EF2">
        <w:rPr>
          <w:rFonts w:ascii="Arial" w:eastAsia="MS Mincho" w:hAnsi="Arial" w:cs="Arial"/>
          <w:sz w:val="20"/>
        </w:rPr>
        <w:t>:</w:t>
      </w:r>
    </w:p>
    <w:p w14:paraId="37113C0E" w14:textId="77777777" w:rsidR="0088400E" w:rsidRPr="0088400E" w:rsidRDefault="0088400E" w:rsidP="0088400E">
      <w:pPr>
        <w:rPr>
          <w:rFonts w:ascii="Arial" w:eastAsia="MS Mincho" w:hAnsi="Arial" w:cs="Arial"/>
          <w:sz w:val="20"/>
        </w:rPr>
      </w:pPr>
    </w:p>
    <w:p w14:paraId="2B39B962" w14:textId="77777777" w:rsidR="0088400E" w:rsidRPr="0088400E" w:rsidRDefault="0088400E" w:rsidP="00B00BBD">
      <w:pPr>
        <w:tabs>
          <w:tab w:val="left" w:pos="567"/>
        </w:tabs>
        <w:rPr>
          <w:rFonts w:ascii="Arial" w:eastAsia="MS Mincho" w:hAnsi="Arial" w:cs="Arial"/>
          <w:sz w:val="20"/>
        </w:rPr>
      </w:pPr>
      <w:r w:rsidRPr="0088400E">
        <w:rPr>
          <w:rFonts w:ascii="Arial" w:eastAsia="MS Mincho" w:hAnsi="Arial" w:cs="Arial"/>
          <w:sz w:val="20"/>
        </w:rPr>
        <w:t xml:space="preserve">Indien een </w:t>
      </w:r>
      <w:r>
        <w:rPr>
          <w:rFonts w:ascii="Arial" w:eastAsia="MS Mincho" w:hAnsi="Arial" w:cs="Arial"/>
          <w:sz w:val="20"/>
        </w:rPr>
        <w:t>verzoek tot deelneming</w:t>
      </w:r>
      <w:r w:rsidRPr="0088400E">
        <w:rPr>
          <w:rFonts w:ascii="Arial" w:eastAsia="MS Mincho" w:hAnsi="Arial" w:cs="Arial"/>
          <w:sz w:val="20"/>
        </w:rPr>
        <w:t xml:space="preserve"> niet aan de vormvereisten voldoet, niet volledig is of anderszins een gebrek bevat, is deze niet zonder meer ongeldig. De </w:t>
      </w:r>
      <w:r>
        <w:rPr>
          <w:rFonts w:ascii="Arial" w:eastAsia="MS Mincho" w:hAnsi="Arial" w:cs="Arial"/>
          <w:sz w:val="20"/>
        </w:rPr>
        <w:t>a</w:t>
      </w:r>
      <w:r w:rsidRPr="0088400E">
        <w:rPr>
          <w:rFonts w:ascii="Arial" w:eastAsia="MS Mincho" w:hAnsi="Arial" w:cs="Arial"/>
          <w:sz w:val="20"/>
        </w:rPr>
        <w:t xml:space="preserve">anbestedende </w:t>
      </w:r>
      <w:r>
        <w:rPr>
          <w:rFonts w:ascii="Arial" w:eastAsia="MS Mincho" w:hAnsi="Arial" w:cs="Arial"/>
          <w:sz w:val="20"/>
        </w:rPr>
        <w:t>d</w:t>
      </w:r>
      <w:r w:rsidRPr="0088400E">
        <w:rPr>
          <w:rFonts w:ascii="Arial" w:eastAsia="MS Mincho" w:hAnsi="Arial" w:cs="Arial"/>
          <w:sz w:val="20"/>
        </w:rPr>
        <w:t xml:space="preserve">ienst kan besluiten om de </w:t>
      </w:r>
      <w:r>
        <w:rPr>
          <w:rFonts w:ascii="Arial" w:eastAsia="MS Mincho" w:hAnsi="Arial" w:cs="Arial"/>
          <w:sz w:val="20"/>
        </w:rPr>
        <w:t>gegadigde</w:t>
      </w:r>
      <w:r w:rsidRPr="0088400E">
        <w:rPr>
          <w:rFonts w:ascii="Arial" w:eastAsia="MS Mincho" w:hAnsi="Arial" w:cs="Arial"/>
          <w:sz w:val="20"/>
        </w:rPr>
        <w:t xml:space="preserve"> het gebrek te laten herstellen (namelijk indien herstel volgens de heersende jurisprudentie is toegestaan en uitsluiting disproportioneel zou zijn), dan wel om de </w:t>
      </w:r>
      <w:r>
        <w:rPr>
          <w:rFonts w:ascii="Arial" w:eastAsia="MS Mincho" w:hAnsi="Arial" w:cs="Arial"/>
          <w:sz w:val="20"/>
        </w:rPr>
        <w:t xml:space="preserve">gegadigde </w:t>
      </w:r>
      <w:r w:rsidRPr="0088400E">
        <w:rPr>
          <w:rFonts w:ascii="Arial" w:eastAsia="MS Mincho" w:hAnsi="Arial" w:cs="Arial"/>
          <w:sz w:val="20"/>
        </w:rPr>
        <w:t xml:space="preserve">van verdere deelname aan de procedure uit te sluiten. </w:t>
      </w:r>
    </w:p>
    <w:p w14:paraId="6089A557" w14:textId="77777777" w:rsidR="0088400E" w:rsidRPr="0088400E" w:rsidRDefault="0088400E" w:rsidP="0088400E">
      <w:pPr>
        <w:rPr>
          <w:rFonts w:ascii="Arial" w:eastAsia="MS Mincho" w:hAnsi="Arial" w:cs="Arial"/>
          <w:sz w:val="20"/>
        </w:rPr>
      </w:pPr>
    </w:p>
    <w:p w14:paraId="1B98D20D" w14:textId="77777777" w:rsidR="0088400E" w:rsidRPr="0088400E" w:rsidRDefault="0088400E" w:rsidP="00A70EC3">
      <w:pPr>
        <w:rPr>
          <w:rFonts w:ascii="Arial" w:eastAsia="MS Mincho" w:hAnsi="Arial" w:cs="Arial"/>
          <w:sz w:val="20"/>
        </w:rPr>
      </w:pPr>
      <w:r w:rsidRPr="0088400E">
        <w:rPr>
          <w:rFonts w:ascii="Arial" w:eastAsia="MS Mincho" w:hAnsi="Arial" w:cs="Arial"/>
          <w:sz w:val="20"/>
        </w:rPr>
        <w:t>Los van het voorgaande geldt specifiek met betrekking tot een gebrek in het U</w:t>
      </w:r>
      <w:r>
        <w:rPr>
          <w:rFonts w:ascii="Arial" w:eastAsia="MS Mincho" w:hAnsi="Arial" w:cs="Arial"/>
          <w:sz w:val="20"/>
        </w:rPr>
        <w:t>niform Europees Aanbestedingsdocument</w:t>
      </w:r>
      <w:r w:rsidRPr="0088400E">
        <w:rPr>
          <w:rFonts w:ascii="Arial" w:eastAsia="MS Mincho" w:hAnsi="Arial" w:cs="Arial"/>
          <w:sz w:val="20"/>
        </w:rPr>
        <w:t xml:space="preserve">, of een gebrek met betrekking tot de bewijsmiddelen die direct dan wel op verzoek van de </w:t>
      </w:r>
      <w:r>
        <w:rPr>
          <w:rFonts w:ascii="Arial" w:eastAsia="MS Mincho" w:hAnsi="Arial" w:cs="Arial"/>
          <w:sz w:val="20"/>
        </w:rPr>
        <w:t>a</w:t>
      </w:r>
      <w:r w:rsidRPr="0088400E">
        <w:rPr>
          <w:rFonts w:ascii="Arial" w:eastAsia="MS Mincho" w:hAnsi="Arial" w:cs="Arial"/>
          <w:sz w:val="20"/>
        </w:rPr>
        <w:t xml:space="preserve">anbestedende </w:t>
      </w:r>
      <w:r>
        <w:rPr>
          <w:rFonts w:ascii="Arial" w:eastAsia="MS Mincho" w:hAnsi="Arial" w:cs="Arial"/>
          <w:sz w:val="20"/>
        </w:rPr>
        <w:t>d</w:t>
      </w:r>
      <w:r w:rsidRPr="0088400E">
        <w:rPr>
          <w:rFonts w:ascii="Arial" w:eastAsia="MS Mincho" w:hAnsi="Arial" w:cs="Arial"/>
          <w:sz w:val="20"/>
        </w:rPr>
        <w:t xml:space="preserve">ienst moeten worden ingediend, dat de </w:t>
      </w:r>
      <w:r>
        <w:rPr>
          <w:rFonts w:ascii="Arial" w:eastAsia="MS Mincho" w:hAnsi="Arial" w:cs="Arial"/>
          <w:sz w:val="20"/>
        </w:rPr>
        <w:t>a</w:t>
      </w:r>
      <w:r w:rsidRPr="0088400E">
        <w:rPr>
          <w:rFonts w:ascii="Arial" w:eastAsia="MS Mincho" w:hAnsi="Arial" w:cs="Arial"/>
          <w:sz w:val="20"/>
        </w:rPr>
        <w:t xml:space="preserve">anbestedende </w:t>
      </w:r>
      <w:r>
        <w:rPr>
          <w:rFonts w:ascii="Arial" w:eastAsia="MS Mincho" w:hAnsi="Arial" w:cs="Arial"/>
          <w:sz w:val="20"/>
        </w:rPr>
        <w:t>d</w:t>
      </w:r>
      <w:r w:rsidRPr="0088400E">
        <w:rPr>
          <w:rFonts w:ascii="Arial" w:eastAsia="MS Mincho" w:hAnsi="Arial" w:cs="Arial"/>
          <w:sz w:val="20"/>
        </w:rPr>
        <w:t xml:space="preserve">ienst de betreffende </w:t>
      </w:r>
      <w:r>
        <w:rPr>
          <w:rFonts w:ascii="Arial" w:eastAsia="MS Mincho" w:hAnsi="Arial" w:cs="Arial"/>
          <w:sz w:val="20"/>
        </w:rPr>
        <w:t>gegadigde</w:t>
      </w:r>
      <w:r w:rsidRPr="0088400E">
        <w:rPr>
          <w:rFonts w:ascii="Arial" w:eastAsia="MS Mincho" w:hAnsi="Arial" w:cs="Arial"/>
          <w:sz w:val="20"/>
        </w:rPr>
        <w:t xml:space="preserve"> in de gelegenheid stelt om het gebrek te herstellen binnen een termijn van twee </w:t>
      </w:r>
      <w:r>
        <w:rPr>
          <w:rFonts w:ascii="Arial" w:eastAsia="MS Mincho" w:hAnsi="Arial" w:cs="Arial"/>
          <w:sz w:val="20"/>
        </w:rPr>
        <w:t>w</w:t>
      </w:r>
      <w:r w:rsidRPr="0088400E">
        <w:rPr>
          <w:rFonts w:ascii="Arial" w:eastAsia="MS Mincho" w:hAnsi="Arial" w:cs="Arial"/>
          <w:sz w:val="20"/>
        </w:rPr>
        <w:t xml:space="preserve">erkdagen, te rekenen vanaf de dag van verzending van een verzoek daartoe. Indien de </w:t>
      </w:r>
      <w:r>
        <w:rPr>
          <w:rFonts w:ascii="Arial" w:eastAsia="MS Mincho" w:hAnsi="Arial" w:cs="Arial"/>
          <w:sz w:val="20"/>
        </w:rPr>
        <w:t>a</w:t>
      </w:r>
      <w:r w:rsidRPr="0088400E">
        <w:rPr>
          <w:rFonts w:ascii="Arial" w:eastAsia="MS Mincho" w:hAnsi="Arial" w:cs="Arial"/>
          <w:sz w:val="20"/>
        </w:rPr>
        <w:t xml:space="preserve">anbestedende </w:t>
      </w:r>
      <w:r>
        <w:rPr>
          <w:rFonts w:ascii="Arial" w:eastAsia="MS Mincho" w:hAnsi="Arial" w:cs="Arial"/>
          <w:sz w:val="20"/>
        </w:rPr>
        <w:t>d</w:t>
      </w:r>
      <w:r w:rsidRPr="0088400E">
        <w:rPr>
          <w:rFonts w:ascii="Arial" w:eastAsia="MS Mincho" w:hAnsi="Arial" w:cs="Arial"/>
          <w:sz w:val="20"/>
        </w:rPr>
        <w:t xml:space="preserve">ienst het gevraagde vervolgens niet binnen de gestelde termijn ontvangt of indien het gebrek niet door het antwoord is hersteld, komt de </w:t>
      </w:r>
      <w:r>
        <w:rPr>
          <w:rFonts w:ascii="Arial" w:eastAsia="MS Mincho" w:hAnsi="Arial" w:cs="Arial"/>
          <w:sz w:val="20"/>
        </w:rPr>
        <w:t>gegadigde</w:t>
      </w:r>
      <w:r w:rsidRPr="0088400E">
        <w:rPr>
          <w:rFonts w:ascii="Arial" w:eastAsia="MS Mincho" w:hAnsi="Arial" w:cs="Arial"/>
          <w:sz w:val="20"/>
        </w:rPr>
        <w:t xml:space="preserve"> niet in aanmerking voor verdere deelname aan de procedure. </w:t>
      </w:r>
    </w:p>
    <w:p w14:paraId="50BEEF39" w14:textId="77777777" w:rsidR="002E5123" w:rsidRPr="009B3B8E" w:rsidRDefault="000A772A" w:rsidP="00E070B2">
      <w:pPr>
        <w:spacing w:before="360" w:after="120" w:line="264" w:lineRule="auto"/>
        <w:rPr>
          <w:rFonts w:ascii="Arial" w:eastAsia="MS Mincho" w:hAnsi="Arial"/>
          <w:b/>
          <w:sz w:val="28"/>
          <w:szCs w:val="28"/>
        </w:rPr>
      </w:pPr>
      <w:bookmarkStart w:id="39" w:name="_Toc358278466"/>
      <w:bookmarkStart w:id="40" w:name="_Toc304796012"/>
      <w:r w:rsidRPr="009B3B8E">
        <w:rPr>
          <w:rFonts w:ascii="Arial" w:eastAsia="MS Mincho" w:hAnsi="Arial"/>
          <w:b/>
          <w:sz w:val="28"/>
          <w:szCs w:val="28"/>
        </w:rPr>
        <w:t>3.8 Overige voorwaarden</w:t>
      </w:r>
    </w:p>
    <w:p w14:paraId="47EC47E1" w14:textId="77777777" w:rsidR="00486EF2" w:rsidRDefault="000A772A" w:rsidP="00486EF2">
      <w:pPr>
        <w:ind w:left="567" w:hanging="567"/>
        <w:rPr>
          <w:rFonts w:ascii="Arial" w:eastAsia="MS Mincho" w:hAnsi="Arial" w:cs="Arial"/>
          <w:sz w:val="20"/>
        </w:rPr>
      </w:pPr>
      <w:r w:rsidRPr="00486EF2">
        <w:rPr>
          <w:rFonts w:ascii="Arial" w:eastAsia="MS Mincho" w:hAnsi="Arial" w:cs="Arial"/>
          <w:sz w:val="20"/>
        </w:rPr>
        <w:t xml:space="preserve">In het kader van de eerlijke mededinging kunnen natuurlijke personen en rechtspersonen slechts éénmaal </w:t>
      </w:r>
    </w:p>
    <w:p w14:paraId="4E8E6B56" w14:textId="77777777" w:rsidR="00486EF2" w:rsidRDefault="000A772A" w:rsidP="00486EF2">
      <w:pPr>
        <w:ind w:left="567" w:hanging="567"/>
        <w:rPr>
          <w:rFonts w:ascii="Arial" w:eastAsia="MS Mincho" w:hAnsi="Arial" w:cs="Arial"/>
          <w:sz w:val="20"/>
        </w:rPr>
      </w:pPr>
      <w:r w:rsidRPr="00486EF2">
        <w:rPr>
          <w:rFonts w:ascii="Arial" w:eastAsia="MS Mincho" w:hAnsi="Arial" w:cs="Arial"/>
          <w:sz w:val="20"/>
        </w:rPr>
        <w:t xml:space="preserve">al dan niet in combinatie met andere natuurlijke personen of rechtspersonen - deelnemen als </w:t>
      </w:r>
      <w:r>
        <w:rPr>
          <w:rFonts w:ascii="Arial" w:eastAsia="MS Mincho" w:hAnsi="Arial" w:cs="Arial"/>
          <w:sz w:val="20"/>
        </w:rPr>
        <w:t>gegadigde en</w:t>
      </w:r>
    </w:p>
    <w:p w14:paraId="48B8B1F6" w14:textId="77777777" w:rsidR="000A772A" w:rsidRPr="00486EF2" w:rsidRDefault="000A772A" w:rsidP="00486EF2">
      <w:pPr>
        <w:ind w:left="567" w:hanging="567"/>
        <w:rPr>
          <w:rFonts w:ascii="Arial" w:eastAsia="MS Mincho" w:hAnsi="Arial" w:cs="Arial"/>
          <w:sz w:val="20"/>
        </w:rPr>
      </w:pPr>
      <w:r>
        <w:rPr>
          <w:rFonts w:ascii="Arial" w:eastAsia="MS Mincho" w:hAnsi="Arial" w:cs="Arial"/>
          <w:sz w:val="20"/>
        </w:rPr>
        <w:t>later</w:t>
      </w:r>
      <w:r w:rsidR="00486EF2">
        <w:rPr>
          <w:rFonts w:ascii="Arial" w:eastAsia="MS Mincho" w:hAnsi="Arial" w:cs="Arial"/>
          <w:sz w:val="20"/>
        </w:rPr>
        <w:t xml:space="preserve"> als </w:t>
      </w:r>
      <w:r>
        <w:rPr>
          <w:rFonts w:ascii="Arial" w:eastAsia="MS Mincho" w:hAnsi="Arial" w:cs="Arial"/>
          <w:sz w:val="20"/>
        </w:rPr>
        <w:t>inschrijver</w:t>
      </w:r>
      <w:r w:rsidRPr="00486EF2">
        <w:rPr>
          <w:rFonts w:ascii="Arial" w:eastAsia="MS Mincho" w:hAnsi="Arial" w:cs="Arial"/>
          <w:sz w:val="20"/>
        </w:rPr>
        <w:t xml:space="preserve">. </w:t>
      </w:r>
      <w:r w:rsidR="00486EF2">
        <w:rPr>
          <w:rFonts w:ascii="Arial" w:eastAsia="MS Mincho" w:hAnsi="Arial" w:cs="Arial"/>
          <w:sz w:val="20"/>
        </w:rPr>
        <w:t xml:space="preserve"> </w:t>
      </w:r>
      <w:r w:rsidRPr="00486EF2">
        <w:rPr>
          <w:rFonts w:ascii="Arial" w:eastAsia="MS Mincho" w:hAnsi="Arial" w:cs="Arial"/>
          <w:sz w:val="20"/>
        </w:rPr>
        <w:t>Voor toepassing van deze bepaling worden rechtspersonen die:</w:t>
      </w:r>
    </w:p>
    <w:p w14:paraId="708FFD89" w14:textId="77777777" w:rsidR="000A772A" w:rsidRPr="00486EF2" w:rsidRDefault="000A772A" w:rsidP="000A772A">
      <w:pPr>
        <w:ind w:left="993" w:hanging="426"/>
        <w:rPr>
          <w:rFonts w:ascii="Arial" w:eastAsia="MS Mincho" w:hAnsi="Arial" w:cs="Arial"/>
          <w:sz w:val="20"/>
        </w:rPr>
      </w:pPr>
      <w:r w:rsidRPr="00486EF2">
        <w:rPr>
          <w:rFonts w:ascii="Arial" w:eastAsia="MS Mincho" w:hAnsi="Arial" w:cs="Arial"/>
          <w:sz w:val="20"/>
        </w:rPr>
        <w:t>a.</w:t>
      </w:r>
      <w:r w:rsidRPr="00486EF2">
        <w:rPr>
          <w:rFonts w:ascii="Arial" w:eastAsia="MS Mincho" w:hAnsi="Arial" w:cs="Arial"/>
          <w:sz w:val="20"/>
        </w:rPr>
        <w:tab/>
        <w:t xml:space="preserve">aan elkaar zijn gelieerd op een wijze als bedoeld in artikel 2:24a Burgerlijk Wetboek (dochtermaatschappij); of </w:t>
      </w:r>
    </w:p>
    <w:p w14:paraId="5EFE626F" w14:textId="77777777" w:rsidR="000A772A" w:rsidRPr="00486EF2" w:rsidRDefault="000A772A" w:rsidP="00486EF2">
      <w:pPr>
        <w:ind w:left="993" w:hanging="426"/>
        <w:rPr>
          <w:rFonts w:ascii="Arial" w:eastAsia="MS Mincho" w:hAnsi="Arial" w:cs="Arial"/>
          <w:sz w:val="20"/>
        </w:rPr>
      </w:pPr>
      <w:r w:rsidRPr="00486EF2">
        <w:rPr>
          <w:rFonts w:ascii="Arial" w:eastAsia="MS Mincho" w:hAnsi="Arial" w:cs="Arial"/>
          <w:sz w:val="20"/>
        </w:rPr>
        <w:t>b.</w:t>
      </w:r>
      <w:r w:rsidRPr="00486EF2">
        <w:rPr>
          <w:rFonts w:ascii="Arial" w:eastAsia="MS Mincho" w:hAnsi="Arial" w:cs="Arial"/>
          <w:sz w:val="20"/>
        </w:rPr>
        <w:tab/>
        <w:t>met elkaar zijn verbonden in een groep als bedoeld in artikel 2:24b Burgerlijk Wetboek (economische eenheid, groep); of</w:t>
      </w:r>
    </w:p>
    <w:p w14:paraId="60132B4B" w14:textId="77777777" w:rsidR="000A772A" w:rsidRDefault="000A772A" w:rsidP="00486EF2">
      <w:pPr>
        <w:ind w:left="993" w:hanging="426"/>
        <w:rPr>
          <w:rFonts w:ascii="Arial" w:eastAsia="MS Mincho" w:hAnsi="Arial" w:cs="Arial"/>
          <w:sz w:val="20"/>
        </w:rPr>
      </w:pPr>
      <w:r w:rsidRPr="00486EF2">
        <w:rPr>
          <w:rFonts w:ascii="Arial" w:eastAsia="MS Mincho" w:hAnsi="Arial" w:cs="Arial"/>
          <w:sz w:val="20"/>
        </w:rPr>
        <w:t>c.</w:t>
      </w:r>
      <w:r w:rsidRPr="00486EF2">
        <w:rPr>
          <w:rFonts w:ascii="Arial" w:eastAsia="MS Mincho" w:hAnsi="Arial" w:cs="Arial"/>
          <w:sz w:val="20"/>
        </w:rPr>
        <w:tab/>
        <w:t xml:space="preserve">aan elkaar zijn gelieerd in aan sub a of sub b vergelijkbare rechtsvormen naar buitenlands recht, </w:t>
      </w:r>
    </w:p>
    <w:p w14:paraId="5A70B675" w14:textId="77777777" w:rsidR="000A772A" w:rsidRDefault="000A772A" w:rsidP="009B3B8E">
      <w:pPr>
        <w:ind w:left="993"/>
        <w:rPr>
          <w:rFonts w:ascii="Arial" w:eastAsia="MS Mincho" w:hAnsi="Arial" w:cs="Arial"/>
          <w:sz w:val="20"/>
        </w:rPr>
      </w:pPr>
      <w:r w:rsidRPr="00486EF2">
        <w:rPr>
          <w:rFonts w:ascii="Arial" w:eastAsia="MS Mincho" w:hAnsi="Arial" w:cs="Arial"/>
          <w:sz w:val="20"/>
        </w:rPr>
        <w:lastRenderedPageBreak/>
        <w:t xml:space="preserve">ieder als één rechtspersoon beschouwd, tenzij kan worden aangetoond dat de mededinging niet in het geding is. Inschrijvers zullen met name aannemelijk moeten kunnen maken dat de Inschrijvingen onafhankelijk van elkaar tot stand zijn gekomen en dat over en weer geen inzage in elkaars </w:t>
      </w:r>
      <w:r>
        <w:rPr>
          <w:rFonts w:ascii="Arial" w:eastAsia="MS Mincho" w:hAnsi="Arial" w:cs="Arial"/>
          <w:sz w:val="20"/>
        </w:rPr>
        <w:t>i</w:t>
      </w:r>
      <w:r w:rsidRPr="00486EF2">
        <w:rPr>
          <w:rFonts w:ascii="Arial" w:eastAsia="MS Mincho" w:hAnsi="Arial" w:cs="Arial"/>
          <w:sz w:val="20"/>
        </w:rPr>
        <w:t>nschrijvingen is verkregen.</w:t>
      </w:r>
      <w:r w:rsidR="00486EF2">
        <w:rPr>
          <w:rFonts w:ascii="Arial" w:eastAsia="MS Mincho" w:hAnsi="Arial" w:cs="Arial"/>
          <w:sz w:val="20"/>
        </w:rPr>
        <w:t xml:space="preserve"> </w:t>
      </w:r>
      <w:r w:rsidRPr="00486EF2">
        <w:rPr>
          <w:rFonts w:ascii="Arial" w:eastAsia="MS Mincho" w:hAnsi="Arial" w:cs="Arial"/>
          <w:sz w:val="20"/>
        </w:rPr>
        <w:t xml:space="preserve">Onderaannemers worden niet aangemerkt als </w:t>
      </w:r>
      <w:r>
        <w:rPr>
          <w:rFonts w:ascii="Arial" w:eastAsia="MS Mincho" w:hAnsi="Arial" w:cs="Arial"/>
          <w:sz w:val="20"/>
        </w:rPr>
        <w:t>i</w:t>
      </w:r>
      <w:r w:rsidRPr="00486EF2">
        <w:rPr>
          <w:rFonts w:ascii="Arial" w:eastAsia="MS Mincho" w:hAnsi="Arial" w:cs="Arial"/>
          <w:sz w:val="20"/>
        </w:rPr>
        <w:t>nschrijver.</w:t>
      </w:r>
    </w:p>
    <w:p w14:paraId="31149B05" w14:textId="77777777" w:rsidR="00486EF2" w:rsidRPr="00486EF2" w:rsidRDefault="00486EF2" w:rsidP="00486EF2">
      <w:pPr>
        <w:rPr>
          <w:rFonts w:ascii="Arial" w:eastAsia="MS Mincho" w:hAnsi="Arial" w:cs="Arial"/>
          <w:sz w:val="20"/>
        </w:rPr>
      </w:pPr>
    </w:p>
    <w:p w14:paraId="7E8BD399" w14:textId="77777777" w:rsidR="00E4471D" w:rsidRDefault="00E4471D" w:rsidP="00063BDA">
      <w:pPr>
        <w:ind w:left="567" w:hanging="567"/>
        <w:rPr>
          <w:rFonts w:ascii="Arial" w:eastAsia="MS Mincho" w:hAnsi="Arial" w:cs="Arial"/>
          <w:sz w:val="20"/>
        </w:rPr>
      </w:pPr>
    </w:p>
    <w:p w14:paraId="55418B0B" w14:textId="77777777" w:rsidR="00E4471D" w:rsidRDefault="00E4471D" w:rsidP="00063BDA">
      <w:pPr>
        <w:ind w:left="567" w:hanging="567"/>
        <w:rPr>
          <w:rFonts w:ascii="Arial" w:eastAsia="MS Mincho" w:hAnsi="Arial" w:cs="Arial"/>
          <w:sz w:val="20"/>
        </w:rPr>
      </w:pPr>
    </w:p>
    <w:p w14:paraId="4E800594" w14:textId="77777777" w:rsidR="000A772A" w:rsidRPr="00063BDA" w:rsidRDefault="000A772A" w:rsidP="00063BDA">
      <w:pPr>
        <w:ind w:left="567" w:hanging="567"/>
        <w:rPr>
          <w:rFonts w:ascii="Arial" w:eastAsia="MS Mincho" w:hAnsi="Arial" w:cs="Arial"/>
          <w:sz w:val="20"/>
        </w:rPr>
      </w:pPr>
      <w:r w:rsidRPr="00486EF2">
        <w:rPr>
          <w:rFonts w:ascii="Arial" w:eastAsia="MS Mincho" w:hAnsi="Arial" w:cs="Arial"/>
          <w:sz w:val="20"/>
        </w:rPr>
        <w:t>•</w:t>
      </w:r>
      <w:r w:rsidRPr="00486EF2">
        <w:rPr>
          <w:rFonts w:ascii="Arial" w:eastAsia="MS Mincho" w:hAnsi="Arial" w:cs="Arial"/>
          <w:sz w:val="20"/>
        </w:rPr>
        <w:tab/>
        <w:t>Per</w:t>
      </w:r>
      <w:r>
        <w:rPr>
          <w:rFonts w:ascii="Arial" w:eastAsia="MS Mincho" w:hAnsi="Arial" w:cs="Arial"/>
          <w:sz w:val="20"/>
        </w:rPr>
        <w:t xml:space="preserve"> gegadigde mag slechts één verzoek tot deelneming worden ingediend, en per i</w:t>
      </w:r>
      <w:r w:rsidRPr="00063BDA">
        <w:rPr>
          <w:rFonts w:ascii="Arial" w:eastAsia="MS Mincho" w:hAnsi="Arial" w:cs="Arial"/>
          <w:sz w:val="20"/>
        </w:rPr>
        <w:t xml:space="preserve">nschrijver mag slechts één </w:t>
      </w:r>
      <w:r>
        <w:rPr>
          <w:rFonts w:ascii="Arial" w:eastAsia="MS Mincho" w:hAnsi="Arial" w:cs="Arial"/>
          <w:sz w:val="20"/>
        </w:rPr>
        <w:t>i</w:t>
      </w:r>
      <w:r w:rsidRPr="00063BDA">
        <w:rPr>
          <w:rFonts w:ascii="Arial" w:eastAsia="MS Mincho" w:hAnsi="Arial" w:cs="Arial"/>
          <w:sz w:val="20"/>
        </w:rPr>
        <w:t xml:space="preserve">nschrijving worden ingediend. </w:t>
      </w:r>
    </w:p>
    <w:p w14:paraId="2062DDC7" w14:textId="77777777" w:rsidR="000A772A" w:rsidRPr="00063BDA" w:rsidRDefault="000A772A" w:rsidP="00063BDA">
      <w:pPr>
        <w:ind w:left="567" w:hanging="567"/>
        <w:rPr>
          <w:rFonts w:ascii="Arial" w:eastAsia="MS Mincho" w:hAnsi="Arial" w:cs="Arial"/>
          <w:sz w:val="20"/>
        </w:rPr>
      </w:pPr>
      <w:r w:rsidRPr="00063BDA">
        <w:rPr>
          <w:rFonts w:ascii="Arial" w:eastAsia="MS Mincho" w:hAnsi="Arial" w:cs="Arial"/>
          <w:sz w:val="20"/>
        </w:rPr>
        <w:t>•</w:t>
      </w:r>
      <w:r w:rsidRPr="00063BDA">
        <w:rPr>
          <w:rFonts w:ascii="Arial" w:eastAsia="MS Mincho" w:hAnsi="Arial" w:cs="Arial"/>
          <w:sz w:val="20"/>
        </w:rPr>
        <w:tab/>
        <w:t xml:space="preserve">De </w:t>
      </w:r>
      <w:r>
        <w:rPr>
          <w:rFonts w:ascii="Arial" w:eastAsia="MS Mincho" w:hAnsi="Arial" w:cs="Arial"/>
          <w:sz w:val="20"/>
        </w:rPr>
        <w:t>a</w:t>
      </w:r>
      <w:r w:rsidRPr="00063BDA">
        <w:rPr>
          <w:rFonts w:ascii="Arial" w:eastAsia="MS Mincho" w:hAnsi="Arial" w:cs="Arial"/>
          <w:sz w:val="20"/>
        </w:rPr>
        <w:t xml:space="preserve">anbestedende </w:t>
      </w:r>
      <w:r>
        <w:rPr>
          <w:rFonts w:ascii="Arial" w:eastAsia="MS Mincho" w:hAnsi="Arial" w:cs="Arial"/>
          <w:sz w:val="20"/>
        </w:rPr>
        <w:t>d</w:t>
      </w:r>
      <w:r w:rsidRPr="00063BDA">
        <w:rPr>
          <w:rFonts w:ascii="Arial" w:eastAsia="MS Mincho" w:hAnsi="Arial" w:cs="Arial"/>
          <w:sz w:val="20"/>
        </w:rPr>
        <w:t xml:space="preserve">ienst wijst iedere aansprakelijkheid voor een eventuele onjuistheid of onvolledigheid van de informatie zoals opgenomen in deze </w:t>
      </w:r>
      <w:r>
        <w:rPr>
          <w:rFonts w:ascii="Arial" w:eastAsia="MS Mincho" w:hAnsi="Arial" w:cs="Arial"/>
          <w:sz w:val="20"/>
        </w:rPr>
        <w:t>selectieleidraad</w:t>
      </w:r>
      <w:r w:rsidRPr="00063BDA">
        <w:rPr>
          <w:rFonts w:ascii="Arial" w:eastAsia="MS Mincho" w:hAnsi="Arial" w:cs="Arial"/>
          <w:sz w:val="20"/>
        </w:rPr>
        <w:t xml:space="preserve"> van de hand.</w:t>
      </w:r>
    </w:p>
    <w:p w14:paraId="0BE2DB0F" w14:textId="77777777" w:rsidR="00E070B2" w:rsidRPr="00E070B2" w:rsidRDefault="002C24BC" w:rsidP="00E070B2">
      <w:pPr>
        <w:spacing w:before="360" w:after="120" w:line="264" w:lineRule="auto"/>
        <w:rPr>
          <w:rFonts w:ascii="Arial" w:eastAsia="MS Mincho" w:hAnsi="Arial"/>
          <w:b/>
          <w:color w:val="E11B22"/>
          <w:sz w:val="32"/>
        </w:rPr>
      </w:pPr>
      <w:r>
        <w:rPr>
          <w:rFonts w:ascii="Arial" w:eastAsia="MS Mincho" w:hAnsi="Arial"/>
          <w:b/>
          <w:color w:val="E11B22"/>
          <w:sz w:val="32"/>
        </w:rPr>
        <w:br w:type="page"/>
      </w:r>
      <w:r w:rsidR="001B777F">
        <w:rPr>
          <w:rFonts w:ascii="Arial" w:eastAsia="MS Mincho" w:hAnsi="Arial"/>
          <w:b/>
          <w:color w:val="E11B22"/>
          <w:sz w:val="32"/>
        </w:rPr>
        <w:lastRenderedPageBreak/>
        <w:t>4</w:t>
      </w:r>
      <w:r w:rsidR="00E070B2" w:rsidRPr="00E070B2">
        <w:rPr>
          <w:rFonts w:ascii="Arial" w:eastAsia="MS Mincho" w:hAnsi="Arial"/>
          <w:b/>
          <w:color w:val="E11B22"/>
          <w:sz w:val="32"/>
        </w:rPr>
        <w:tab/>
        <w:t>Eisen</w:t>
      </w:r>
      <w:bookmarkEnd w:id="39"/>
    </w:p>
    <w:p w14:paraId="18FA9808" w14:textId="77777777" w:rsidR="00E070B2" w:rsidRPr="009B3B8E" w:rsidRDefault="001B777F" w:rsidP="00E070B2">
      <w:pPr>
        <w:spacing w:before="360" w:after="120" w:line="264" w:lineRule="auto"/>
        <w:rPr>
          <w:rFonts w:ascii="Arial" w:eastAsia="MS Mincho" w:hAnsi="Arial"/>
          <w:b/>
          <w:sz w:val="28"/>
        </w:rPr>
      </w:pPr>
      <w:bookmarkStart w:id="41" w:name="_Toc304796013"/>
      <w:bookmarkStart w:id="42" w:name="_Toc358278467"/>
      <w:bookmarkEnd w:id="40"/>
      <w:r w:rsidRPr="009B3B8E">
        <w:rPr>
          <w:rFonts w:ascii="Arial" w:eastAsia="MS Mincho" w:hAnsi="Arial"/>
          <w:b/>
          <w:sz w:val="28"/>
        </w:rPr>
        <w:t>4</w:t>
      </w:r>
      <w:r w:rsidR="00E070B2" w:rsidRPr="009B3B8E">
        <w:rPr>
          <w:rFonts w:ascii="Arial" w:eastAsia="MS Mincho" w:hAnsi="Arial"/>
          <w:b/>
          <w:sz w:val="28"/>
        </w:rPr>
        <w:t>.1</w:t>
      </w:r>
      <w:r w:rsidR="00E070B2" w:rsidRPr="009B3B8E">
        <w:rPr>
          <w:rFonts w:ascii="Arial" w:eastAsia="MS Mincho" w:hAnsi="Arial"/>
          <w:b/>
          <w:sz w:val="28"/>
        </w:rPr>
        <w:tab/>
        <w:t>Inleiding</w:t>
      </w:r>
      <w:bookmarkEnd w:id="41"/>
      <w:bookmarkEnd w:id="42"/>
    </w:p>
    <w:p w14:paraId="60A72C9E" w14:textId="77777777" w:rsidR="00E070B2" w:rsidRDefault="00E070B2" w:rsidP="00E070B2">
      <w:pPr>
        <w:rPr>
          <w:rFonts w:ascii="Arial" w:eastAsia="MS Mincho" w:hAnsi="Arial"/>
          <w:sz w:val="20"/>
          <w:szCs w:val="20"/>
        </w:rPr>
      </w:pPr>
      <w:r w:rsidRPr="00E070B2">
        <w:rPr>
          <w:rFonts w:ascii="Arial" w:eastAsia="MS Mincho" w:hAnsi="Arial"/>
          <w:sz w:val="20"/>
          <w:szCs w:val="20"/>
        </w:rPr>
        <w:t>In dit hoofdstuk is aangegeven aan welke eisen de dienstverlener</w:t>
      </w:r>
      <w:r w:rsidR="003D48FB">
        <w:rPr>
          <w:rFonts w:ascii="Arial" w:eastAsia="MS Mincho" w:hAnsi="Arial"/>
          <w:sz w:val="20"/>
          <w:szCs w:val="20"/>
        </w:rPr>
        <w:t xml:space="preserve"> ten tijde van de uiterste termijn voor indiening van het verzoek tot deelneming</w:t>
      </w:r>
      <w:r w:rsidRPr="00E070B2">
        <w:rPr>
          <w:rFonts w:ascii="Arial" w:eastAsia="MS Mincho" w:hAnsi="Arial"/>
          <w:sz w:val="20"/>
          <w:szCs w:val="20"/>
        </w:rPr>
        <w:t xml:space="preserve"> moet voldoen om in aanmerking te komen voor een uitnodiging voor deelname aan de inschrijvingsfase. </w:t>
      </w:r>
    </w:p>
    <w:p w14:paraId="08678EB5" w14:textId="77777777" w:rsidR="003D48FB" w:rsidRDefault="003D48FB" w:rsidP="00E070B2">
      <w:pPr>
        <w:rPr>
          <w:rFonts w:ascii="Arial" w:eastAsia="MS Mincho" w:hAnsi="Arial"/>
          <w:sz w:val="20"/>
          <w:szCs w:val="20"/>
        </w:rPr>
      </w:pPr>
    </w:p>
    <w:p w14:paraId="07DA590D" w14:textId="77777777" w:rsidR="003D48FB" w:rsidRPr="00E070B2" w:rsidRDefault="003D48FB" w:rsidP="00E070B2">
      <w:pPr>
        <w:rPr>
          <w:rFonts w:ascii="Arial" w:eastAsia="MS Mincho" w:hAnsi="Arial"/>
          <w:sz w:val="20"/>
          <w:szCs w:val="20"/>
        </w:rPr>
      </w:pPr>
      <w:r>
        <w:rPr>
          <w:rFonts w:ascii="Arial" w:eastAsia="MS Mincho" w:hAnsi="Arial"/>
          <w:sz w:val="20"/>
          <w:szCs w:val="20"/>
        </w:rPr>
        <w:t xml:space="preserve">Aan alle eisen, inclusief de eisen die gelden voor de gevolmachtigde agent, moet voldaan zijn en blijven tijdens de gehele looptijd van de aanbesteding en de </w:t>
      </w:r>
      <w:r w:rsidR="002F5607">
        <w:rPr>
          <w:rFonts w:ascii="Arial" w:eastAsia="MS Mincho" w:hAnsi="Arial"/>
          <w:sz w:val="20"/>
          <w:szCs w:val="20"/>
        </w:rPr>
        <w:t xml:space="preserve">te </w:t>
      </w:r>
      <w:r>
        <w:rPr>
          <w:rFonts w:ascii="Arial" w:eastAsia="MS Mincho" w:hAnsi="Arial"/>
          <w:sz w:val="20"/>
          <w:szCs w:val="20"/>
        </w:rPr>
        <w:t>sluiten overeenkomst. Indien niet (meer) vold</w:t>
      </w:r>
      <w:r w:rsidR="00B51F3F">
        <w:rPr>
          <w:rFonts w:ascii="Arial" w:eastAsia="MS Mincho" w:hAnsi="Arial"/>
          <w:sz w:val="20"/>
          <w:szCs w:val="20"/>
        </w:rPr>
        <w:t>aan</w:t>
      </w:r>
      <w:r>
        <w:rPr>
          <w:rFonts w:ascii="Arial" w:eastAsia="MS Mincho" w:hAnsi="Arial"/>
          <w:sz w:val="20"/>
          <w:szCs w:val="20"/>
        </w:rPr>
        <w:t xml:space="preserve"> wordt aan een eis, kan dit (alsnog) leiden tot uitsluiting van de gegadigde / inschrijver </w:t>
      </w:r>
      <w:r w:rsidR="00E16CFC">
        <w:rPr>
          <w:rFonts w:ascii="Arial" w:eastAsia="MS Mincho" w:hAnsi="Arial"/>
          <w:sz w:val="20"/>
          <w:szCs w:val="20"/>
        </w:rPr>
        <w:t>resp.</w:t>
      </w:r>
      <w:r>
        <w:rPr>
          <w:rFonts w:ascii="Arial" w:eastAsia="MS Mincho" w:hAnsi="Arial"/>
          <w:sz w:val="20"/>
          <w:szCs w:val="20"/>
        </w:rPr>
        <w:t xml:space="preserve"> ontbinding van de overeenkomst.</w:t>
      </w:r>
    </w:p>
    <w:p w14:paraId="5E96EA0A" w14:textId="77777777" w:rsidR="00E070B2" w:rsidRPr="00E070B2" w:rsidRDefault="001B777F" w:rsidP="0042747B">
      <w:pPr>
        <w:tabs>
          <w:tab w:val="left" w:pos="720"/>
          <w:tab w:val="left" w:pos="1440"/>
          <w:tab w:val="left" w:pos="2160"/>
          <w:tab w:val="left" w:pos="6648"/>
        </w:tabs>
        <w:spacing w:before="360" w:after="120" w:line="264" w:lineRule="auto"/>
        <w:rPr>
          <w:rFonts w:ascii="Arial" w:eastAsia="MS Mincho" w:hAnsi="Arial"/>
          <w:b/>
          <w:color w:val="4D4F53"/>
          <w:sz w:val="28"/>
        </w:rPr>
      </w:pPr>
      <w:bookmarkStart w:id="43" w:name="_Toc212270702"/>
      <w:bookmarkStart w:id="44" w:name="_Toc358278468"/>
      <w:bookmarkStart w:id="45" w:name="_Toc304796017"/>
      <w:r>
        <w:rPr>
          <w:rFonts w:ascii="Arial" w:eastAsia="MS Mincho" w:hAnsi="Arial"/>
          <w:b/>
          <w:color w:val="4D4F53"/>
          <w:sz w:val="28"/>
        </w:rPr>
        <w:t>4</w:t>
      </w:r>
      <w:r w:rsidR="0061496A">
        <w:rPr>
          <w:rFonts w:ascii="Arial" w:eastAsia="MS Mincho" w:hAnsi="Arial"/>
          <w:b/>
          <w:color w:val="4D4F53"/>
          <w:sz w:val="28"/>
        </w:rPr>
        <w:t>.1.1</w:t>
      </w:r>
      <w:r w:rsidR="00E070B2" w:rsidRPr="00E070B2">
        <w:rPr>
          <w:rFonts w:ascii="Arial" w:eastAsia="MS Mincho" w:hAnsi="Arial"/>
          <w:b/>
          <w:color w:val="4D4F53"/>
          <w:sz w:val="28"/>
        </w:rPr>
        <w:tab/>
        <w:t>Combinatie</w:t>
      </w:r>
      <w:bookmarkEnd w:id="43"/>
      <w:r w:rsidR="00E070B2" w:rsidRPr="00E070B2">
        <w:rPr>
          <w:rFonts w:ascii="Arial" w:eastAsia="MS Mincho" w:hAnsi="Arial"/>
          <w:b/>
          <w:color w:val="4D4F53"/>
          <w:sz w:val="28"/>
        </w:rPr>
        <w:t>s</w:t>
      </w:r>
      <w:bookmarkEnd w:id="44"/>
      <w:r w:rsidR="00E070B2" w:rsidRPr="00E070B2">
        <w:rPr>
          <w:rFonts w:ascii="Arial" w:eastAsia="MS Mincho" w:hAnsi="Arial"/>
          <w:b/>
          <w:color w:val="4D4F53"/>
          <w:sz w:val="28"/>
        </w:rPr>
        <w:t xml:space="preserve"> </w:t>
      </w:r>
      <w:bookmarkEnd w:id="45"/>
      <w:r w:rsidR="0042747B">
        <w:rPr>
          <w:rFonts w:ascii="Arial" w:eastAsia="MS Mincho" w:hAnsi="Arial"/>
          <w:b/>
          <w:color w:val="4D4F53"/>
          <w:sz w:val="28"/>
        </w:rPr>
        <w:tab/>
      </w:r>
    </w:p>
    <w:p w14:paraId="5E9D62D0" w14:textId="77777777" w:rsidR="00E070B2" w:rsidRPr="00E070B2" w:rsidRDefault="00E070B2" w:rsidP="002C24BC">
      <w:pPr>
        <w:rPr>
          <w:rFonts w:ascii="Arial" w:eastAsia="MS Mincho" w:hAnsi="Arial"/>
          <w:sz w:val="20"/>
        </w:rPr>
      </w:pPr>
      <w:r w:rsidRPr="00E070B2">
        <w:rPr>
          <w:rFonts w:ascii="Arial" w:eastAsia="MS Mincho" w:hAnsi="Arial"/>
          <w:sz w:val="20"/>
        </w:rPr>
        <w:t>Het is toegestaan om een verzoek tot deelneming te doen als combinatie. Een combinatie van ondernemingen kan gezamenlijk als één gegadigde een verzoek tot deelneming indienen. In dat geval is het elk der ondernemingen niet toegestaan</w:t>
      </w:r>
      <w:r w:rsidR="00E16CFC">
        <w:rPr>
          <w:rFonts w:ascii="Arial" w:eastAsia="MS Mincho" w:hAnsi="Arial"/>
          <w:sz w:val="20"/>
        </w:rPr>
        <w:t xml:space="preserve"> om ook nog</w:t>
      </w:r>
      <w:r w:rsidRPr="00E070B2">
        <w:rPr>
          <w:rFonts w:ascii="Arial" w:eastAsia="MS Mincho" w:hAnsi="Arial"/>
          <w:sz w:val="20"/>
        </w:rPr>
        <w:t xml:space="preserve"> afzonderlijk in te schrijven, alleen of in combinatie met anderen.</w:t>
      </w:r>
    </w:p>
    <w:p w14:paraId="56E4B5F4" w14:textId="77777777" w:rsidR="00E070B2" w:rsidRPr="00E070B2" w:rsidRDefault="00E070B2" w:rsidP="002C24BC">
      <w:pPr>
        <w:rPr>
          <w:rFonts w:ascii="Arial" w:eastAsia="MS Mincho" w:hAnsi="Arial"/>
          <w:sz w:val="20"/>
        </w:rPr>
      </w:pPr>
    </w:p>
    <w:p w14:paraId="1F253D2A" w14:textId="77777777" w:rsidR="00396896" w:rsidRDefault="00396896" w:rsidP="002C24BC">
      <w:pPr>
        <w:rPr>
          <w:rFonts w:ascii="Arial" w:eastAsia="MS Mincho" w:hAnsi="Arial"/>
          <w:sz w:val="20"/>
        </w:rPr>
      </w:pPr>
      <w:r w:rsidRPr="00E070B2">
        <w:rPr>
          <w:rFonts w:ascii="Arial" w:eastAsia="MS Mincho" w:hAnsi="Arial"/>
          <w:sz w:val="20"/>
          <w:u w:val="single"/>
        </w:rPr>
        <w:t>Bij het verzoek tot deelneming</w:t>
      </w:r>
      <w:r w:rsidRPr="00E070B2">
        <w:rPr>
          <w:rFonts w:ascii="Arial" w:eastAsia="MS Mincho" w:hAnsi="Arial"/>
          <w:sz w:val="20"/>
        </w:rPr>
        <w:t xml:space="preserve"> zal door ieder lid van de combinatie een </w:t>
      </w:r>
      <w:r w:rsidR="008F4F72">
        <w:rPr>
          <w:rFonts w:ascii="Arial" w:eastAsia="MS Mincho" w:hAnsi="Arial"/>
          <w:sz w:val="20"/>
        </w:rPr>
        <w:t xml:space="preserve">rechtsgeldig </w:t>
      </w:r>
      <w:r w:rsidRPr="00E070B2">
        <w:rPr>
          <w:rFonts w:ascii="Arial" w:eastAsia="MS Mincho" w:hAnsi="Arial"/>
          <w:sz w:val="20"/>
        </w:rPr>
        <w:t xml:space="preserve">ondertekend </w:t>
      </w:r>
      <w:r>
        <w:rPr>
          <w:rFonts w:ascii="Arial" w:eastAsia="MS Mincho" w:hAnsi="Arial"/>
          <w:sz w:val="20"/>
          <w:u w:val="single"/>
        </w:rPr>
        <w:t>Uniform Europees Aanbestedingsdocument</w:t>
      </w:r>
      <w:r w:rsidR="00E16CFC">
        <w:rPr>
          <w:rFonts w:ascii="Arial" w:eastAsia="MS Mincho" w:hAnsi="Arial"/>
          <w:sz w:val="20"/>
          <w:u w:val="single"/>
        </w:rPr>
        <w:t xml:space="preserve"> (zie Bijlage 1)</w:t>
      </w:r>
      <w:r w:rsidRPr="00E070B2">
        <w:rPr>
          <w:rFonts w:ascii="Arial" w:eastAsia="MS Mincho" w:hAnsi="Arial"/>
          <w:sz w:val="20"/>
        </w:rPr>
        <w:t xml:space="preserve"> dienen te worden </w:t>
      </w:r>
      <w:r>
        <w:rPr>
          <w:rFonts w:ascii="Arial" w:eastAsia="MS Mincho" w:hAnsi="Arial"/>
          <w:sz w:val="20"/>
        </w:rPr>
        <w:t xml:space="preserve">ingediend. De </w:t>
      </w:r>
      <w:r w:rsidRPr="00E070B2">
        <w:rPr>
          <w:rFonts w:ascii="Arial" w:eastAsia="MS Mincho" w:hAnsi="Arial"/>
          <w:sz w:val="20"/>
        </w:rPr>
        <w:t xml:space="preserve">leden van de combinatie </w:t>
      </w:r>
      <w:r>
        <w:rPr>
          <w:rFonts w:ascii="Arial" w:eastAsia="MS Mincho" w:hAnsi="Arial"/>
          <w:sz w:val="20"/>
        </w:rPr>
        <w:t xml:space="preserve">zijn </w:t>
      </w:r>
      <w:r w:rsidRPr="00E070B2">
        <w:rPr>
          <w:rFonts w:ascii="Arial" w:eastAsia="MS Mincho" w:hAnsi="Arial"/>
          <w:sz w:val="20"/>
        </w:rPr>
        <w:t xml:space="preserve">gezamenlijk en hoofdelijk aansprakelijk voor </w:t>
      </w:r>
      <w:r w:rsidR="00E16CFC">
        <w:rPr>
          <w:rFonts w:ascii="Arial" w:eastAsia="MS Mincho" w:hAnsi="Arial"/>
          <w:sz w:val="20"/>
        </w:rPr>
        <w:t xml:space="preserve">nakoming van de overeenkomst en voor </w:t>
      </w:r>
      <w:r w:rsidRPr="00E070B2">
        <w:rPr>
          <w:rFonts w:ascii="Arial" w:eastAsia="MS Mincho" w:hAnsi="Arial"/>
          <w:sz w:val="20"/>
        </w:rPr>
        <w:t xml:space="preserve">schade volgend uit of in relatie tot </w:t>
      </w:r>
      <w:r>
        <w:rPr>
          <w:rFonts w:ascii="Arial" w:eastAsia="MS Mincho" w:hAnsi="Arial"/>
          <w:sz w:val="20"/>
        </w:rPr>
        <w:t xml:space="preserve">de aan te besteden overeenkomst. </w:t>
      </w:r>
      <w:r w:rsidRPr="00DA479A">
        <w:rPr>
          <w:rFonts w:ascii="Arial" w:eastAsia="MS Mincho" w:hAnsi="Arial"/>
          <w:sz w:val="20"/>
        </w:rPr>
        <w:t>Tevens dient de naam van het bedrijf dat als vertegenwoordiger namens de combinatie zal optreden en bevoegd is de combinatie in alle opzichten te vertegenwoordigen en te binden</w:t>
      </w:r>
      <w:r>
        <w:rPr>
          <w:rFonts w:ascii="Arial" w:eastAsia="MS Mincho" w:hAnsi="Arial"/>
          <w:sz w:val="20"/>
        </w:rPr>
        <w:t>,</w:t>
      </w:r>
      <w:r w:rsidRPr="00DA479A">
        <w:rPr>
          <w:rFonts w:ascii="Arial" w:eastAsia="MS Mincho" w:hAnsi="Arial"/>
          <w:sz w:val="20"/>
        </w:rPr>
        <w:t xml:space="preserve"> te worden vermeld.</w:t>
      </w:r>
    </w:p>
    <w:p w14:paraId="72A840D5" w14:textId="77777777" w:rsidR="00DA479A" w:rsidRDefault="00DA479A" w:rsidP="002C24BC">
      <w:pPr>
        <w:rPr>
          <w:rFonts w:ascii="Arial" w:eastAsia="MS Mincho" w:hAnsi="Arial"/>
          <w:sz w:val="20"/>
        </w:rPr>
      </w:pPr>
    </w:p>
    <w:p w14:paraId="3BCC1DA5" w14:textId="77777777" w:rsidR="002527D4" w:rsidRPr="00E070B2" w:rsidRDefault="00E070B2" w:rsidP="002C24BC">
      <w:pPr>
        <w:rPr>
          <w:rFonts w:ascii="Arial" w:eastAsia="MS Mincho" w:hAnsi="Arial"/>
          <w:sz w:val="20"/>
          <w:szCs w:val="20"/>
        </w:rPr>
      </w:pPr>
      <w:r w:rsidRPr="00E070B2">
        <w:rPr>
          <w:rFonts w:ascii="Arial" w:eastAsia="MS Mincho" w:hAnsi="Arial"/>
          <w:sz w:val="20"/>
          <w:szCs w:val="20"/>
        </w:rPr>
        <w:t>De</w:t>
      </w:r>
      <w:r w:rsidR="00E16CFC">
        <w:rPr>
          <w:rFonts w:ascii="Arial" w:eastAsia="MS Mincho" w:hAnsi="Arial"/>
          <w:sz w:val="20"/>
          <w:szCs w:val="20"/>
        </w:rPr>
        <w:t xml:space="preserve"> inhoud van dit selectiedocument, dus inclusief alle eisen en voorwaarden, gelden voor de combinatie als geheel. Enkel de volgende eisen gelden voor iedere</w:t>
      </w:r>
      <w:r w:rsidR="00F55F0A">
        <w:rPr>
          <w:rFonts w:ascii="Arial" w:eastAsia="MS Mincho" w:hAnsi="Arial"/>
          <w:sz w:val="20"/>
          <w:szCs w:val="20"/>
        </w:rPr>
        <w:t xml:space="preserve"> combinant afzonderlijk: de eisen uit de</w:t>
      </w:r>
      <w:r w:rsidRPr="00E070B2">
        <w:rPr>
          <w:rFonts w:ascii="Arial" w:eastAsia="MS Mincho" w:hAnsi="Arial"/>
          <w:sz w:val="20"/>
          <w:szCs w:val="20"/>
        </w:rPr>
        <w:t xml:space="preserve"> paragrafen </w:t>
      </w:r>
      <w:r w:rsidR="004945D3">
        <w:rPr>
          <w:rFonts w:ascii="Arial" w:eastAsia="MS Mincho" w:hAnsi="Arial"/>
          <w:sz w:val="20"/>
          <w:szCs w:val="20"/>
        </w:rPr>
        <w:t>4</w:t>
      </w:r>
      <w:r w:rsidR="00974D48">
        <w:rPr>
          <w:rFonts w:ascii="Arial" w:eastAsia="MS Mincho" w:hAnsi="Arial"/>
          <w:sz w:val="20"/>
          <w:szCs w:val="20"/>
        </w:rPr>
        <w:t xml:space="preserve">.2, </w:t>
      </w:r>
      <w:r w:rsidR="004945D3">
        <w:rPr>
          <w:rFonts w:ascii="Arial" w:eastAsia="MS Mincho" w:hAnsi="Arial"/>
          <w:sz w:val="20"/>
          <w:szCs w:val="20"/>
        </w:rPr>
        <w:t>4</w:t>
      </w:r>
      <w:r w:rsidRPr="00E070B2">
        <w:rPr>
          <w:rFonts w:ascii="Arial" w:eastAsia="MS Mincho" w:hAnsi="Arial"/>
          <w:sz w:val="20"/>
          <w:szCs w:val="20"/>
        </w:rPr>
        <w:t>.</w:t>
      </w:r>
      <w:r w:rsidR="00974D48">
        <w:rPr>
          <w:rFonts w:ascii="Arial" w:eastAsia="MS Mincho" w:hAnsi="Arial"/>
          <w:sz w:val="20"/>
          <w:szCs w:val="20"/>
        </w:rPr>
        <w:t>3</w:t>
      </w:r>
      <w:r w:rsidRPr="00E070B2">
        <w:rPr>
          <w:rFonts w:ascii="Arial" w:eastAsia="MS Mincho" w:hAnsi="Arial"/>
          <w:sz w:val="20"/>
          <w:szCs w:val="20"/>
        </w:rPr>
        <w:t xml:space="preserve">, </w:t>
      </w:r>
      <w:r w:rsidR="004945D3">
        <w:rPr>
          <w:rFonts w:ascii="Arial" w:eastAsia="MS Mincho" w:hAnsi="Arial"/>
          <w:sz w:val="20"/>
          <w:szCs w:val="20"/>
        </w:rPr>
        <w:t>4</w:t>
      </w:r>
      <w:r w:rsidRPr="00E070B2">
        <w:rPr>
          <w:rFonts w:ascii="Arial" w:eastAsia="MS Mincho" w:hAnsi="Arial"/>
          <w:sz w:val="20"/>
          <w:szCs w:val="20"/>
        </w:rPr>
        <w:t xml:space="preserve">.4, </w:t>
      </w:r>
      <w:r w:rsidR="009F0678">
        <w:rPr>
          <w:rFonts w:ascii="Arial" w:eastAsia="MS Mincho" w:hAnsi="Arial"/>
          <w:sz w:val="20"/>
          <w:szCs w:val="20"/>
        </w:rPr>
        <w:t>4</w:t>
      </w:r>
      <w:r w:rsidRPr="00E070B2">
        <w:rPr>
          <w:rFonts w:ascii="Arial" w:eastAsia="MS Mincho" w:hAnsi="Arial"/>
          <w:sz w:val="20"/>
          <w:szCs w:val="20"/>
        </w:rPr>
        <w:t>.5,</w:t>
      </w:r>
      <w:r w:rsidR="00AD7EEC">
        <w:rPr>
          <w:rFonts w:ascii="Arial" w:eastAsia="MS Mincho" w:hAnsi="Arial"/>
          <w:sz w:val="20"/>
          <w:szCs w:val="20"/>
        </w:rPr>
        <w:t xml:space="preserve"> 4,6,</w:t>
      </w:r>
      <w:r w:rsidRPr="00E070B2">
        <w:rPr>
          <w:rFonts w:ascii="Arial" w:eastAsia="MS Mincho" w:hAnsi="Arial"/>
          <w:sz w:val="20"/>
          <w:szCs w:val="20"/>
        </w:rPr>
        <w:t xml:space="preserve"> </w:t>
      </w:r>
      <w:r w:rsidR="004945D3">
        <w:rPr>
          <w:rFonts w:ascii="Arial" w:eastAsia="MS Mincho" w:hAnsi="Arial"/>
          <w:sz w:val="20"/>
          <w:szCs w:val="20"/>
        </w:rPr>
        <w:t>4</w:t>
      </w:r>
      <w:r w:rsidRPr="00E070B2">
        <w:rPr>
          <w:rFonts w:ascii="Arial" w:eastAsia="MS Mincho" w:hAnsi="Arial"/>
          <w:sz w:val="20"/>
          <w:szCs w:val="20"/>
        </w:rPr>
        <w:t>.7</w:t>
      </w:r>
      <w:r w:rsidR="002527D4">
        <w:rPr>
          <w:rFonts w:ascii="Arial" w:eastAsia="MS Mincho" w:hAnsi="Arial"/>
          <w:sz w:val="20"/>
          <w:szCs w:val="20"/>
        </w:rPr>
        <w:t>,</w:t>
      </w:r>
      <w:r w:rsidRPr="00E070B2">
        <w:rPr>
          <w:rFonts w:ascii="Arial" w:eastAsia="MS Mincho" w:hAnsi="Arial"/>
          <w:sz w:val="20"/>
          <w:szCs w:val="20"/>
        </w:rPr>
        <w:t xml:space="preserve"> </w:t>
      </w:r>
      <w:r w:rsidR="00C850D2">
        <w:rPr>
          <w:rFonts w:ascii="Arial" w:eastAsia="MS Mincho" w:hAnsi="Arial"/>
          <w:sz w:val="20"/>
          <w:szCs w:val="20"/>
        </w:rPr>
        <w:t>4,8</w:t>
      </w:r>
      <w:r w:rsidR="002527D4">
        <w:rPr>
          <w:rFonts w:ascii="Arial" w:eastAsia="MS Mincho" w:hAnsi="Arial"/>
          <w:sz w:val="20"/>
          <w:szCs w:val="20"/>
        </w:rPr>
        <w:t>, 4.</w:t>
      </w:r>
      <w:r w:rsidR="00C850D2">
        <w:rPr>
          <w:rFonts w:ascii="Arial" w:eastAsia="MS Mincho" w:hAnsi="Arial"/>
          <w:sz w:val="20"/>
          <w:szCs w:val="20"/>
        </w:rPr>
        <w:t>10</w:t>
      </w:r>
      <w:r w:rsidR="004175D3">
        <w:rPr>
          <w:rFonts w:ascii="Arial" w:eastAsia="MS Mincho" w:hAnsi="Arial"/>
          <w:sz w:val="20"/>
          <w:szCs w:val="20"/>
        </w:rPr>
        <w:t xml:space="preserve">, </w:t>
      </w:r>
      <w:r w:rsidR="004175D3" w:rsidRPr="005475C9">
        <w:rPr>
          <w:rFonts w:ascii="Arial" w:hAnsi="Arial" w:cs="Arial"/>
          <w:sz w:val="20"/>
          <w:szCs w:val="20"/>
        </w:rPr>
        <w:t>tenzij uit de betreffende paragrafen volgt dat één of meer eisen niet gelden voor de betreffende categorie dienstverleners</w:t>
      </w:r>
      <w:r w:rsidR="00F55F0A">
        <w:rPr>
          <w:rFonts w:ascii="Arial" w:eastAsia="MS Mincho" w:hAnsi="Arial"/>
          <w:sz w:val="20"/>
          <w:szCs w:val="20"/>
        </w:rPr>
        <w:t>.</w:t>
      </w:r>
      <w:r w:rsidR="002527D4">
        <w:rPr>
          <w:rFonts w:ascii="Arial" w:eastAsia="MS Mincho" w:hAnsi="Arial"/>
          <w:sz w:val="20"/>
          <w:szCs w:val="20"/>
        </w:rPr>
        <w:t xml:space="preserve"> </w:t>
      </w:r>
    </w:p>
    <w:p w14:paraId="209A1CEF" w14:textId="77777777" w:rsidR="00E070B2" w:rsidRPr="00E070B2" w:rsidRDefault="004945D3" w:rsidP="00E070B2">
      <w:pPr>
        <w:spacing w:before="360" w:after="120" w:line="264" w:lineRule="auto"/>
        <w:rPr>
          <w:rFonts w:ascii="Arial" w:eastAsia="MS Mincho" w:hAnsi="Arial"/>
          <w:b/>
          <w:color w:val="4D4F53"/>
          <w:sz w:val="28"/>
        </w:rPr>
      </w:pPr>
      <w:bookmarkStart w:id="46" w:name="_Toc358278469"/>
      <w:r>
        <w:rPr>
          <w:rFonts w:ascii="Arial" w:eastAsia="MS Mincho" w:hAnsi="Arial"/>
          <w:b/>
          <w:color w:val="4D4F53"/>
          <w:sz w:val="28"/>
        </w:rPr>
        <w:t>4</w:t>
      </w:r>
      <w:r w:rsidR="00E070B2" w:rsidRPr="00E070B2">
        <w:rPr>
          <w:rFonts w:ascii="Arial" w:eastAsia="MS Mincho" w:hAnsi="Arial"/>
          <w:b/>
          <w:color w:val="4D4F53"/>
          <w:sz w:val="28"/>
        </w:rPr>
        <w:t>.</w:t>
      </w:r>
      <w:r w:rsidR="0061496A">
        <w:rPr>
          <w:rFonts w:ascii="Arial" w:eastAsia="MS Mincho" w:hAnsi="Arial"/>
          <w:b/>
          <w:color w:val="4D4F53"/>
          <w:sz w:val="28"/>
        </w:rPr>
        <w:t>1.2</w:t>
      </w:r>
      <w:r w:rsidR="00E070B2" w:rsidRPr="00E070B2">
        <w:rPr>
          <w:rFonts w:ascii="Arial" w:eastAsia="MS Mincho" w:hAnsi="Arial"/>
          <w:b/>
          <w:color w:val="4D4F53"/>
          <w:sz w:val="28"/>
        </w:rPr>
        <w:tab/>
      </w:r>
      <w:bookmarkEnd w:id="46"/>
      <w:r w:rsidR="00DF54DF">
        <w:rPr>
          <w:rFonts w:ascii="Arial" w:eastAsia="MS Mincho" w:hAnsi="Arial"/>
          <w:b/>
          <w:color w:val="4D4F53"/>
          <w:sz w:val="28"/>
        </w:rPr>
        <w:t xml:space="preserve">Beroep op </w:t>
      </w:r>
      <w:r w:rsidR="003D48FB">
        <w:rPr>
          <w:rFonts w:ascii="Arial" w:eastAsia="MS Mincho" w:hAnsi="Arial"/>
          <w:b/>
          <w:color w:val="4D4F53"/>
          <w:sz w:val="28"/>
        </w:rPr>
        <w:t>derden</w:t>
      </w:r>
    </w:p>
    <w:p w14:paraId="5354B612" w14:textId="77777777" w:rsidR="00DA479A" w:rsidRPr="00DA479A" w:rsidRDefault="00DA479A" w:rsidP="002C24BC">
      <w:pPr>
        <w:rPr>
          <w:rFonts w:ascii="Arial" w:eastAsia="MS Mincho" w:hAnsi="Arial"/>
          <w:sz w:val="20"/>
        </w:rPr>
      </w:pPr>
      <w:r w:rsidRPr="00DA479A">
        <w:rPr>
          <w:rFonts w:ascii="Arial" w:eastAsia="MS Mincho" w:hAnsi="Arial"/>
          <w:sz w:val="20"/>
        </w:rPr>
        <w:t>Teneinde aan te tonen dat een gegadigde voldoet aan de geschiktheidseisen kan een gegadigde zich, naast de eigen bekwaamheid, uitsluitend beroepen op de bekwaamheden van een derde, indien en voor zover de gegadigde aantoont dat deze derde zich onvoorwaardelijk jegens de gegadigde heeft verbonden om de, voor de uitvoering van de opdracht benodigde middelen (in de ruimste zin van het woord, daaronder mede te verstaan: kennis, menskracht en materieel) in te zetten</w:t>
      </w:r>
      <w:r w:rsidR="00982FCB">
        <w:rPr>
          <w:rFonts w:ascii="Arial" w:eastAsia="MS Mincho" w:hAnsi="Arial"/>
          <w:sz w:val="20"/>
        </w:rPr>
        <w:t xml:space="preserve"> (“bewijs van verbondenheid”)</w:t>
      </w:r>
      <w:r w:rsidRPr="00DA479A">
        <w:rPr>
          <w:rFonts w:ascii="Arial" w:eastAsia="MS Mincho" w:hAnsi="Arial"/>
          <w:sz w:val="20"/>
        </w:rPr>
        <w:t xml:space="preserve">. </w:t>
      </w:r>
    </w:p>
    <w:p w14:paraId="73D9A1AF" w14:textId="77777777" w:rsidR="00982FCB" w:rsidRPr="00982FCB" w:rsidRDefault="00DA479A" w:rsidP="00982FCB">
      <w:pPr>
        <w:rPr>
          <w:rFonts w:ascii="Arial" w:eastAsia="MS Mincho" w:hAnsi="Arial"/>
          <w:sz w:val="20"/>
        </w:rPr>
      </w:pPr>
      <w:r w:rsidRPr="00DA479A">
        <w:rPr>
          <w:rFonts w:ascii="Arial" w:eastAsia="MS Mincho" w:hAnsi="Arial"/>
          <w:sz w:val="20"/>
        </w:rPr>
        <w:t>De gegadigde dient dit</w:t>
      </w:r>
      <w:r w:rsidR="00982FCB">
        <w:rPr>
          <w:rFonts w:ascii="Arial" w:eastAsia="MS Mincho" w:hAnsi="Arial"/>
          <w:sz w:val="20"/>
        </w:rPr>
        <w:t xml:space="preserve"> </w:t>
      </w:r>
      <w:r w:rsidR="00982FCB" w:rsidRPr="00462AAE">
        <w:rPr>
          <w:rFonts w:ascii="Arial" w:eastAsia="MS Mincho" w:hAnsi="Arial"/>
          <w:sz w:val="20"/>
          <w:u w:val="single"/>
        </w:rPr>
        <w:t>direct</w:t>
      </w:r>
      <w:r w:rsidRPr="00462AAE">
        <w:rPr>
          <w:rFonts w:ascii="Arial" w:eastAsia="MS Mincho" w:hAnsi="Arial"/>
          <w:sz w:val="20"/>
          <w:u w:val="single"/>
        </w:rPr>
        <w:t xml:space="preserve"> bij zijn </w:t>
      </w:r>
      <w:r w:rsidR="00982FCB">
        <w:rPr>
          <w:rFonts w:ascii="Arial" w:eastAsia="MS Mincho" w:hAnsi="Arial"/>
          <w:sz w:val="20"/>
          <w:u w:val="single"/>
        </w:rPr>
        <w:t>verzoek tot deelneming</w:t>
      </w:r>
      <w:r w:rsidR="00982FCB" w:rsidRPr="00DA479A">
        <w:rPr>
          <w:rFonts w:ascii="Arial" w:eastAsia="MS Mincho" w:hAnsi="Arial"/>
          <w:sz w:val="20"/>
        </w:rPr>
        <w:t xml:space="preserve"> </w:t>
      </w:r>
      <w:r w:rsidRPr="00DA479A">
        <w:rPr>
          <w:rFonts w:ascii="Arial" w:eastAsia="MS Mincho" w:hAnsi="Arial"/>
          <w:sz w:val="20"/>
        </w:rPr>
        <w:t>aan te tonen door overlegging van</w:t>
      </w:r>
      <w:r w:rsidR="00982FCB">
        <w:rPr>
          <w:rFonts w:ascii="Arial" w:eastAsia="MS Mincho" w:hAnsi="Arial"/>
          <w:sz w:val="20"/>
        </w:rPr>
        <w:t xml:space="preserve"> (i)</w:t>
      </w:r>
      <w:r w:rsidRPr="00DA479A">
        <w:rPr>
          <w:rFonts w:ascii="Arial" w:eastAsia="MS Mincho" w:hAnsi="Arial"/>
          <w:sz w:val="20"/>
        </w:rPr>
        <w:t xml:space="preserve"> een schriftelijke en rechtsgeldig ondertekende daartoe strekkende overeenkomst tussen de gegadigde en de betreffende derde</w:t>
      </w:r>
      <w:r w:rsidR="00982FCB">
        <w:rPr>
          <w:rFonts w:ascii="Arial" w:eastAsia="MS Mincho" w:hAnsi="Arial"/>
          <w:sz w:val="20"/>
        </w:rPr>
        <w:t>, of (ii)</w:t>
      </w:r>
      <w:r w:rsidR="00982FCB" w:rsidRPr="00982FCB">
        <w:rPr>
          <w:rFonts w:ascii="Arial" w:eastAsia="MS Mincho" w:hAnsi="Arial"/>
          <w:sz w:val="20"/>
        </w:rPr>
        <w:t xml:space="preserve"> documenten die de </w:t>
      </w:r>
      <w:r w:rsidR="00982FCB">
        <w:rPr>
          <w:rFonts w:ascii="Arial" w:eastAsia="MS Mincho" w:hAnsi="Arial"/>
          <w:sz w:val="20"/>
        </w:rPr>
        <w:t>a</w:t>
      </w:r>
      <w:r w:rsidR="00982FCB" w:rsidRPr="00982FCB">
        <w:rPr>
          <w:rFonts w:ascii="Arial" w:eastAsia="MS Mincho" w:hAnsi="Arial"/>
          <w:sz w:val="20"/>
        </w:rPr>
        <w:t xml:space="preserve">anbestedende </w:t>
      </w:r>
      <w:r w:rsidR="00982FCB">
        <w:rPr>
          <w:rFonts w:ascii="Arial" w:eastAsia="MS Mincho" w:hAnsi="Arial"/>
          <w:sz w:val="20"/>
        </w:rPr>
        <w:t>d</w:t>
      </w:r>
      <w:r w:rsidR="00982FCB" w:rsidRPr="00982FCB">
        <w:rPr>
          <w:rFonts w:ascii="Arial" w:eastAsia="MS Mincho" w:hAnsi="Arial"/>
          <w:sz w:val="20"/>
        </w:rPr>
        <w:t xml:space="preserve">ienst een vergelijkbare mate van zekerheid </w:t>
      </w:r>
    </w:p>
    <w:p w14:paraId="7F1CABE9" w14:textId="77777777" w:rsidR="003D48FB" w:rsidRDefault="00982FCB" w:rsidP="00982FCB">
      <w:pPr>
        <w:rPr>
          <w:rFonts w:ascii="Arial" w:eastAsia="MS Mincho" w:hAnsi="Arial"/>
          <w:sz w:val="20"/>
        </w:rPr>
      </w:pPr>
      <w:r w:rsidRPr="00982FCB">
        <w:rPr>
          <w:rFonts w:ascii="Arial" w:eastAsia="MS Mincho" w:hAnsi="Arial"/>
          <w:sz w:val="20"/>
        </w:rPr>
        <w:t>verschaffen</w:t>
      </w:r>
      <w:r w:rsidR="00DA479A" w:rsidRPr="00DA479A">
        <w:rPr>
          <w:rFonts w:ascii="Arial" w:eastAsia="MS Mincho" w:hAnsi="Arial"/>
          <w:sz w:val="20"/>
        </w:rPr>
        <w:t xml:space="preserve">. </w:t>
      </w:r>
      <w:r w:rsidR="00187F16">
        <w:rPr>
          <w:rFonts w:ascii="Arial" w:eastAsia="MS Mincho" w:hAnsi="Arial"/>
          <w:sz w:val="20"/>
        </w:rPr>
        <w:t xml:space="preserve">Tevens dient van iedere derde waar een beroep op wordt gedaan </w:t>
      </w:r>
      <w:r w:rsidR="00187F16" w:rsidRPr="00187F16">
        <w:rPr>
          <w:rFonts w:ascii="Arial" w:eastAsia="MS Mincho" w:hAnsi="Arial"/>
          <w:sz w:val="20"/>
        </w:rPr>
        <w:t>een rechtsgeldig ondertekend en ingevuld formulier “Uniform Europees Aanbestedingsdoc</w:t>
      </w:r>
      <w:r w:rsidR="00187F16">
        <w:rPr>
          <w:rFonts w:ascii="Arial" w:eastAsia="MS Mincho" w:hAnsi="Arial"/>
          <w:sz w:val="20"/>
        </w:rPr>
        <w:t>ument” (Bijlage 1) te worden ingediend bij het verzoek tot deelneming.</w:t>
      </w:r>
    </w:p>
    <w:p w14:paraId="09FBF4DF" w14:textId="77777777" w:rsidR="00587178" w:rsidRDefault="00587178" w:rsidP="002C24BC">
      <w:pPr>
        <w:rPr>
          <w:rFonts w:ascii="Arial" w:eastAsia="MS Mincho" w:hAnsi="Arial"/>
          <w:sz w:val="20"/>
        </w:rPr>
      </w:pPr>
    </w:p>
    <w:p w14:paraId="21EDBFCB" w14:textId="77777777" w:rsidR="00587178" w:rsidRDefault="00587178" w:rsidP="00587178">
      <w:pPr>
        <w:spacing w:line="264" w:lineRule="auto"/>
        <w:rPr>
          <w:rFonts w:ascii="Arial" w:eastAsia="MS Mincho" w:hAnsi="Arial"/>
          <w:sz w:val="20"/>
        </w:rPr>
      </w:pPr>
      <w:r>
        <w:rPr>
          <w:rFonts w:ascii="Arial" w:eastAsia="MS Mincho" w:hAnsi="Arial"/>
          <w:sz w:val="20"/>
        </w:rPr>
        <w:t>De hiervoor genoemde derde wordt aangemerkt als onderaannemer.</w:t>
      </w:r>
    </w:p>
    <w:p w14:paraId="38E38BBD" w14:textId="77777777" w:rsidR="00587178" w:rsidRDefault="00587178" w:rsidP="00587178">
      <w:pPr>
        <w:spacing w:line="264" w:lineRule="auto"/>
        <w:rPr>
          <w:rFonts w:ascii="Arial" w:eastAsia="MS Mincho" w:hAnsi="Arial"/>
          <w:sz w:val="20"/>
        </w:rPr>
      </w:pPr>
    </w:p>
    <w:p w14:paraId="0C74A5F5" w14:textId="77777777" w:rsidR="005A2216" w:rsidRDefault="00587178" w:rsidP="00587178">
      <w:pPr>
        <w:spacing w:line="264" w:lineRule="auto"/>
        <w:rPr>
          <w:rFonts w:ascii="Arial" w:eastAsia="MS Mincho" w:hAnsi="Arial"/>
          <w:sz w:val="20"/>
        </w:rPr>
      </w:pPr>
      <w:r>
        <w:rPr>
          <w:rFonts w:ascii="Arial" w:hAnsi="Arial"/>
          <w:sz w:val="20"/>
        </w:rPr>
        <w:t xml:space="preserve">Daarnaast dient iedere gegadigde in zijn </w:t>
      </w:r>
      <w:r w:rsidRPr="00B22069">
        <w:rPr>
          <w:rFonts w:ascii="Arial" w:eastAsia="MS Mincho" w:hAnsi="Arial"/>
          <w:sz w:val="20"/>
        </w:rPr>
        <w:t>Uniform Europees Aanbestedingsdocument</w:t>
      </w:r>
      <w:r>
        <w:rPr>
          <w:rFonts w:ascii="Arial" w:hAnsi="Arial"/>
          <w:sz w:val="20"/>
        </w:rPr>
        <w:t xml:space="preserve"> aan te geven of en zo ja,</w:t>
      </w:r>
      <w:r w:rsidRPr="00291A9B">
        <w:rPr>
          <w:rFonts w:ascii="Arial" w:hAnsi="Arial"/>
          <w:sz w:val="20"/>
        </w:rPr>
        <w:t xml:space="preserve"> welke</w:t>
      </w:r>
      <w:r>
        <w:rPr>
          <w:rFonts w:ascii="Arial" w:hAnsi="Arial"/>
          <w:sz w:val="20"/>
        </w:rPr>
        <w:t xml:space="preserve"> werkzaamheden de gegadigde tijdens uitvoering van de opdracht zal laten uitvoeren door (een) onderaannemer(s). Dit dient te worden ingevuld in Deel II D van het </w:t>
      </w:r>
      <w:r w:rsidRPr="00B22069">
        <w:rPr>
          <w:rFonts w:ascii="Arial" w:eastAsia="MS Mincho" w:hAnsi="Arial"/>
          <w:sz w:val="20"/>
        </w:rPr>
        <w:t xml:space="preserve">Uniform Europees </w:t>
      </w:r>
    </w:p>
    <w:p w14:paraId="720F68BD" w14:textId="77777777" w:rsidR="005A2216" w:rsidRDefault="005A2216" w:rsidP="00587178">
      <w:pPr>
        <w:spacing w:line="264" w:lineRule="auto"/>
        <w:rPr>
          <w:rFonts w:ascii="Arial" w:eastAsia="MS Mincho" w:hAnsi="Arial"/>
          <w:sz w:val="20"/>
        </w:rPr>
      </w:pPr>
    </w:p>
    <w:p w14:paraId="54321877" w14:textId="77777777" w:rsidR="005A2216" w:rsidRDefault="005A2216" w:rsidP="00587178">
      <w:pPr>
        <w:spacing w:line="264" w:lineRule="auto"/>
        <w:rPr>
          <w:rFonts w:ascii="Arial" w:eastAsia="MS Mincho" w:hAnsi="Arial"/>
          <w:sz w:val="20"/>
        </w:rPr>
      </w:pPr>
    </w:p>
    <w:p w14:paraId="20E1662C" w14:textId="77777777" w:rsidR="00FE321F" w:rsidRDefault="00587178" w:rsidP="00587178">
      <w:pPr>
        <w:spacing w:line="264" w:lineRule="auto"/>
        <w:rPr>
          <w:rFonts w:ascii="Arial" w:hAnsi="Arial"/>
          <w:sz w:val="20"/>
        </w:rPr>
      </w:pPr>
      <w:r w:rsidRPr="00B22069">
        <w:rPr>
          <w:rFonts w:ascii="Arial" w:eastAsia="MS Mincho" w:hAnsi="Arial"/>
          <w:sz w:val="20"/>
        </w:rPr>
        <w:lastRenderedPageBreak/>
        <w:t>Aanbestedingsdocument</w:t>
      </w:r>
      <w:r>
        <w:rPr>
          <w:rFonts w:ascii="Arial" w:eastAsia="MS Mincho" w:hAnsi="Arial"/>
          <w:sz w:val="20"/>
        </w:rPr>
        <w:t xml:space="preserve"> </w:t>
      </w:r>
      <w:r>
        <w:rPr>
          <w:rFonts w:ascii="Arial" w:hAnsi="Arial"/>
          <w:sz w:val="20"/>
        </w:rPr>
        <w:t>van de gegadigde. Als tot deze werkzaamheden behoort het afhandelen van schades, dan dient de betreffende onderaannemer (naast de betreffende gegadigde) ook zelfstandig te</w:t>
      </w:r>
    </w:p>
    <w:p w14:paraId="021970C4" w14:textId="77777777" w:rsidR="00587178" w:rsidRDefault="00587178" w:rsidP="00587178">
      <w:pPr>
        <w:spacing w:line="264" w:lineRule="auto"/>
        <w:rPr>
          <w:rFonts w:ascii="Arial" w:hAnsi="Arial"/>
          <w:sz w:val="20"/>
        </w:rPr>
      </w:pPr>
      <w:r>
        <w:rPr>
          <w:rFonts w:ascii="Arial" w:hAnsi="Arial"/>
          <w:sz w:val="20"/>
        </w:rPr>
        <w:t>voldoen aan de technische bekwaamheden zoals beschreven in par. 4.</w:t>
      </w:r>
      <w:r w:rsidR="00982FCB">
        <w:rPr>
          <w:rFonts w:ascii="Arial" w:hAnsi="Arial"/>
          <w:sz w:val="20"/>
        </w:rPr>
        <w:t>9</w:t>
      </w:r>
      <w:r>
        <w:rPr>
          <w:rFonts w:ascii="Arial" w:hAnsi="Arial"/>
          <w:sz w:val="20"/>
        </w:rPr>
        <w:t xml:space="preserve">, wat de betreffende onderaannemer aldus dient te verklaren in Deel IV van zijn </w:t>
      </w:r>
      <w:r w:rsidRPr="00B22069">
        <w:rPr>
          <w:rFonts w:ascii="Arial" w:eastAsia="MS Mincho" w:hAnsi="Arial"/>
          <w:sz w:val="20"/>
        </w:rPr>
        <w:t>Uniform Europees Aanbestedingsdocument</w:t>
      </w:r>
      <w:r>
        <w:rPr>
          <w:rFonts w:ascii="Arial" w:eastAsia="MS Mincho" w:hAnsi="Arial"/>
          <w:sz w:val="20"/>
        </w:rPr>
        <w:t>.</w:t>
      </w:r>
    </w:p>
    <w:p w14:paraId="2507CD52" w14:textId="77777777" w:rsidR="00587178" w:rsidRDefault="00587178" w:rsidP="00587178">
      <w:pPr>
        <w:spacing w:line="264" w:lineRule="auto"/>
        <w:rPr>
          <w:rFonts w:ascii="Arial" w:hAnsi="Arial"/>
          <w:sz w:val="20"/>
        </w:rPr>
      </w:pPr>
    </w:p>
    <w:p w14:paraId="375C8C86" w14:textId="77777777" w:rsidR="00587178" w:rsidRPr="00B22069" w:rsidRDefault="00587178" w:rsidP="00587178">
      <w:pPr>
        <w:spacing w:line="264" w:lineRule="auto"/>
        <w:rPr>
          <w:rFonts w:ascii="Arial" w:hAnsi="Arial"/>
          <w:sz w:val="20"/>
        </w:rPr>
      </w:pPr>
      <w:r w:rsidRPr="00B22069">
        <w:rPr>
          <w:rFonts w:ascii="Arial" w:hAnsi="Arial"/>
          <w:sz w:val="20"/>
        </w:rPr>
        <w:t xml:space="preserve">Iedere onderaannemer dient een UEA in te vullen, dat de gegadigde bij zijn </w:t>
      </w:r>
      <w:r w:rsidR="00982FCB">
        <w:rPr>
          <w:rFonts w:ascii="Arial" w:hAnsi="Arial"/>
          <w:sz w:val="20"/>
        </w:rPr>
        <w:t>verzoek tot deelneming</w:t>
      </w:r>
      <w:r w:rsidR="00982FCB" w:rsidRPr="00B22069">
        <w:rPr>
          <w:rFonts w:ascii="Arial" w:hAnsi="Arial"/>
          <w:sz w:val="20"/>
        </w:rPr>
        <w:t xml:space="preserve"> </w:t>
      </w:r>
      <w:r w:rsidRPr="00B22069">
        <w:rPr>
          <w:rFonts w:ascii="Arial" w:hAnsi="Arial"/>
          <w:sz w:val="20"/>
        </w:rPr>
        <w:t>dient te voegen.</w:t>
      </w:r>
    </w:p>
    <w:p w14:paraId="7487B0F7" w14:textId="77777777" w:rsidR="00587178" w:rsidRDefault="00587178" w:rsidP="00587178">
      <w:pPr>
        <w:spacing w:line="264" w:lineRule="auto"/>
        <w:rPr>
          <w:rFonts w:ascii="Arial" w:hAnsi="Arial"/>
          <w:sz w:val="20"/>
        </w:rPr>
      </w:pPr>
    </w:p>
    <w:p w14:paraId="149CEE17" w14:textId="77777777" w:rsidR="00587178" w:rsidRDefault="00587178" w:rsidP="00587178">
      <w:pPr>
        <w:spacing w:line="264" w:lineRule="auto"/>
        <w:rPr>
          <w:rFonts w:ascii="Arial" w:hAnsi="Arial"/>
          <w:sz w:val="20"/>
        </w:rPr>
      </w:pPr>
      <w:r>
        <w:rPr>
          <w:rFonts w:ascii="Arial" w:hAnsi="Arial"/>
          <w:sz w:val="20"/>
        </w:rPr>
        <w:t xml:space="preserve">De eisen en uitsluitingsgronden die ook gelden voor eventuele onderaannemers zijn beschreven in paragraaf </w:t>
      </w:r>
    </w:p>
    <w:p w14:paraId="6366B3A8" w14:textId="77777777" w:rsidR="00587178" w:rsidRDefault="00587178" w:rsidP="00470164">
      <w:pPr>
        <w:spacing w:line="264" w:lineRule="auto"/>
        <w:rPr>
          <w:rFonts w:ascii="Arial" w:eastAsia="MS Mincho" w:hAnsi="Arial"/>
          <w:sz w:val="20"/>
        </w:rPr>
      </w:pPr>
      <w:r>
        <w:rPr>
          <w:rFonts w:ascii="Arial" w:hAnsi="Arial"/>
          <w:sz w:val="20"/>
        </w:rPr>
        <w:t>4.2</w:t>
      </w:r>
      <w:r w:rsidR="00470164">
        <w:rPr>
          <w:rFonts w:ascii="Arial" w:hAnsi="Arial"/>
          <w:sz w:val="20"/>
        </w:rPr>
        <w:t xml:space="preserve"> t/m</w:t>
      </w:r>
      <w:r w:rsidRPr="007B723C">
        <w:rPr>
          <w:rFonts w:ascii="Arial" w:hAnsi="Arial"/>
          <w:sz w:val="20"/>
        </w:rPr>
        <w:t xml:space="preserve"> 4.8</w:t>
      </w:r>
      <w:r w:rsidR="004175D3">
        <w:rPr>
          <w:rFonts w:ascii="Arial" w:hAnsi="Arial"/>
          <w:sz w:val="20"/>
        </w:rPr>
        <w:t>,</w:t>
      </w:r>
      <w:r w:rsidR="005475C9">
        <w:rPr>
          <w:rFonts w:ascii="Arial" w:hAnsi="Arial"/>
          <w:sz w:val="20"/>
        </w:rPr>
        <w:t xml:space="preserve"> </w:t>
      </w:r>
      <w:r w:rsidR="005475C9" w:rsidRPr="005475C9">
        <w:rPr>
          <w:rFonts w:ascii="Arial" w:hAnsi="Arial" w:cs="Arial"/>
          <w:sz w:val="20"/>
          <w:szCs w:val="20"/>
        </w:rPr>
        <w:t>tenzij uit de betreffende paragrafen volgt dat één of meer eisen niet gelden voor de betreffende categorie dienstverleners</w:t>
      </w:r>
      <w:r w:rsidR="005475C9">
        <w:rPr>
          <w:rFonts w:ascii="Arial" w:hAnsi="Arial" w:cs="Arial"/>
          <w:sz w:val="20"/>
          <w:szCs w:val="20"/>
        </w:rPr>
        <w:t>.</w:t>
      </w:r>
    </w:p>
    <w:p w14:paraId="760722EC" w14:textId="77777777" w:rsidR="00187F16" w:rsidRPr="00DA479A" w:rsidRDefault="00187F16" w:rsidP="002C24BC">
      <w:pPr>
        <w:rPr>
          <w:rFonts w:ascii="Arial" w:eastAsia="MS Mincho" w:hAnsi="Arial"/>
          <w:sz w:val="20"/>
        </w:rPr>
      </w:pPr>
    </w:p>
    <w:p w14:paraId="0AD3B159" w14:textId="77777777" w:rsidR="00DA479A" w:rsidRDefault="00DA479A" w:rsidP="002C24BC">
      <w:pPr>
        <w:rPr>
          <w:rFonts w:ascii="Arial" w:eastAsia="MS Mincho" w:hAnsi="Arial"/>
          <w:sz w:val="20"/>
        </w:rPr>
      </w:pPr>
      <w:r w:rsidRPr="00DA479A">
        <w:rPr>
          <w:rFonts w:ascii="Arial" w:eastAsia="MS Mincho" w:hAnsi="Arial"/>
          <w:sz w:val="20"/>
        </w:rPr>
        <w:t xml:space="preserve">Indien de </w:t>
      </w:r>
      <w:r w:rsidR="00565EC4">
        <w:rPr>
          <w:rFonts w:ascii="Arial" w:eastAsia="MS Mincho" w:hAnsi="Arial"/>
          <w:sz w:val="20"/>
        </w:rPr>
        <w:t>opdrachtnemer</w:t>
      </w:r>
      <w:r w:rsidR="00565EC4" w:rsidRPr="00DA479A">
        <w:rPr>
          <w:rFonts w:ascii="Arial" w:eastAsia="MS Mincho" w:hAnsi="Arial"/>
          <w:sz w:val="20"/>
        </w:rPr>
        <w:t xml:space="preserve"> </w:t>
      </w:r>
      <w:r w:rsidRPr="00DA479A">
        <w:rPr>
          <w:rFonts w:ascii="Arial" w:eastAsia="MS Mincho" w:hAnsi="Arial"/>
          <w:sz w:val="20"/>
        </w:rPr>
        <w:t>de opdracht geheel of gedeeltelijk door een niet ten tijde van de selectie aangemelde derde wenst te laten uitvoeren dient hij dit voorafgaand aan de inzet van de derde ter goedkeuring voor te leggen aan de aanbestedende dienst. De aanbestedende dienst kan</w:t>
      </w:r>
      <w:r w:rsidR="00565EC4">
        <w:rPr>
          <w:rFonts w:ascii="Arial" w:eastAsia="MS Mincho" w:hAnsi="Arial"/>
          <w:sz w:val="20"/>
        </w:rPr>
        <w:t xml:space="preserve"> voorwaarden verbinden aan zijn goedkeuring, maar kan ook</w:t>
      </w:r>
      <w:r w:rsidRPr="00DA479A">
        <w:rPr>
          <w:rFonts w:ascii="Arial" w:eastAsia="MS Mincho" w:hAnsi="Arial"/>
          <w:sz w:val="20"/>
        </w:rPr>
        <w:t xml:space="preserve"> de goedkeuring beargumenteerd weigeren</w:t>
      </w:r>
      <w:r w:rsidR="00187F16">
        <w:rPr>
          <w:rFonts w:ascii="Arial" w:eastAsia="MS Mincho" w:hAnsi="Arial"/>
          <w:sz w:val="20"/>
        </w:rPr>
        <w:t>.</w:t>
      </w:r>
    </w:p>
    <w:p w14:paraId="76474F50" w14:textId="77777777" w:rsidR="00DA479A" w:rsidRPr="00E070B2" w:rsidRDefault="004945D3" w:rsidP="00DA479A">
      <w:pPr>
        <w:spacing w:before="360" w:after="120" w:line="264" w:lineRule="auto"/>
        <w:rPr>
          <w:rFonts w:ascii="Arial" w:eastAsia="MS Mincho" w:hAnsi="Arial"/>
          <w:b/>
          <w:color w:val="4D4F53"/>
          <w:sz w:val="28"/>
        </w:rPr>
      </w:pPr>
      <w:bookmarkStart w:id="47" w:name="_Ref211323156"/>
      <w:bookmarkStart w:id="48" w:name="_Ref211323937"/>
      <w:bookmarkStart w:id="49" w:name="_Ref211326069"/>
      <w:bookmarkStart w:id="50" w:name="_Toc212006937"/>
      <w:bookmarkStart w:id="51" w:name="_Toc212270705"/>
      <w:bookmarkStart w:id="52" w:name="_Toc304796018"/>
      <w:bookmarkStart w:id="53" w:name="_Toc358278470"/>
      <w:r>
        <w:rPr>
          <w:rFonts w:ascii="Arial" w:eastAsia="MS Mincho" w:hAnsi="Arial"/>
          <w:b/>
          <w:color w:val="4D4F53"/>
          <w:sz w:val="28"/>
        </w:rPr>
        <w:t>4</w:t>
      </w:r>
      <w:r w:rsidR="00DA479A" w:rsidRPr="00E070B2">
        <w:rPr>
          <w:rFonts w:ascii="Arial" w:eastAsia="MS Mincho" w:hAnsi="Arial"/>
          <w:b/>
          <w:color w:val="4D4F53"/>
          <w:sz w:val="28"/>
        </w:rPr>
        <w:t>.</w:t>
      </w:r>
      <w:r w:rsidR="00DA479A">
        <w:rPr>
          <w:rFonts w:ascii="Arial" w:eastAsia="MS Mincho" w:hAnsi="Arial"/>
          <w:b/>
          <w:color w:val="4D4F53"/>
          <w:sz w:val="28"/>
        </w:rPr>
        <w:t>1.3</w:t>
      </w:r>
      <w:r w:rsidR="00DA479A" w:rsidRPr="00E070B2">
        <w:rPr>
          <w:rFonts w:ascii="Arial" w:eastAsia="MS Mincho" w:hAnsi="Arial"/>
          <w:b/>
          <w:color w:val="4D4F53"/>
          <w:sz w:val="28"/>
        </w:rPr>
        <w:tab/>
      </w:r>
      <w:r w:rsidR="002F5731">
        <w:rPr>
          <w:rFonts w:ascii="Arial" w:eastAsia="MS Mincho" w:hAnsi="Arial"/>
          <w:b/>
          <w:color w:val="4D4F53"/>
          <w:sz w:val="28"/>
        </w:rPr>
        <w:t>Gevolmachtigde agent</w:t>
      </w:r>
    </w:p>
    <w:p w14:paraId="28BAA1CE" w14:textId="77777777" w:rsidR="00291A9B" w:rsidRDefault="00291A9B" w:rsidP="002C24BC">
      <w:pPr>
        <w:rPr>
          <w:rFonts w:ascii="Arial" w:hAnsi="Arial"/>
          <w:sz w:val="20"/>
        </w:rPr>
      </w:pPr>
      <w:r w:rsidRPr="00291A9B">
        <w:rPr>
          <w:rFonts w:ascii="Arial" w:hAnsi="Arial"/>
          <w:sz w:val="20"/>
        </w:rPr>
        <w:t xml:space="preserve">Een </w:t>
      </w:r>
      <w:r>
        <w:rPr>
          <w:rFonts w:ascii="Arial" w:hAnsi="Arial"/>
          <w:sz w:val="20"/>
        </w:rPr>
        <w:t>ge</w:t>
      </w:r>
      <w:r w:rsidR="00DF54DF">
        <w:rPr>
          <w:rFonts w:ascii="Arial" w:hAnsi="Arial"/>
          <w:sz w:val="20"/>
        </w:rPr>
        <w:t xml:space="preserve">volmachtigd </w:t>
      </w:r>
      <w:r>
        <w:rPr>
          <w:rFonts w:ascii="Arial" w:hAnsi="Arial"/>
          <w:sz w:val="20"/>
        </w:rPr>
        <w:t>a</w:t>
      </w:r>
      <w:r w:rsidRPr="00291A9B">
        <w:rPr>
          <w:rFonts w:ascii="Arial" w:hAnsi="Arial"/>
          <w:sz w:val="20"/>
        </w:rPr>
        <w:t xml:space="preserve">gent kan uitsluitend namens </w:t>
      </w:r>
      <w:r>
        <w:rPr>
          <w:rFonts w:ascii="Arial" w:hAnsi="Arial"/>
          <w:sz w:val="20"/>
        </w:rPr>
        <w:t>éé</w:t>
      </w:r>
      <w:r w:rsidRPr="00291A9B">
        <w:rPr>
          <w:rFonts w:ascii="Arial" w:hAnsi="Arial"/>
          <w:sz w:val="20"/>
        </w:rPr>
        <w:t xml:space="preserve">n </w:t>
      </w:r>
      <w:r>
        <w:rPr>
          <w:rFonts w:ascii="Arial" w:hAnsi="Arial"/>
          <w:sz w:val="20"/>
        </w:rPr>
        <w:t xml:space="preserve">verzekeraar </w:t>
      </w:r>
      <w:r w:rsidRPr="00291A9B">
        <w:rPr>
          <w:rFonts w:ascii="Arial" w:hAnsi="Arial"/>
          <w:sz w:val="20"/>
        </w:rPr>
        <w:t xml:space="preserve">of meer verzekeraars optreden als </w:t>
      </w:r>
      <w:r>
        <w:rPr>
          <w:rFonts w:ascii="Arial" w:hAnsi="Arial"/>
          <w:sz w:val="20"/>
        </w:rPr>
        <w:t>gegadigde en/of</w:t>
      </w:r>
      <w:r w:rsidRPr="00291A9B">
        <w:rPr>
          <w:rFonts w:ascii="Arial" w:hAnsi="Arial"/>
          <w:sz w:val="20"/>
        </w:rPr>
        <w:t xml:space="preserve"> als</w:t>
      </w:r>
      <w:r>
        <w:rPr>
          <w:rFonts w:ascii="Arial" w:hAnsi="Arial"/>
          <w:sz w:val="20"/>
        </w:rPr>
        <w:t xml:space="preserve"> i</w:t>
      </w:r>
      <w:r w:rsidRPr="00291A9B">
        <w:rPr>
          <w:rFonts w:ascii="Arial" w:hAnsi="Arial"/>
          <w:sz w:val="20"/>
        </w:rPr>
        <w:t xml:space="preserve">nschrijver. Hierbij wordt de </w:t>
      </w:r>
      <w:r>
        <w:rPr>
          <w:rFonts w:ascii="Arial" w:hAnsi="Arial"/>
          <w:sz w:val="20"/>
        </w:rPr>
        <w:t>g</w:t>
      </w:r>
      <w:r w:rsidRPr="00291A9B">
        <w:rPr>
          <w:rFonts w:ascii="Arial" w:hAnsi="Arial"/>
          <w:sz w:val="20"/>
        </w:rPr>
        <w:t xml:space="preserve">evolmachtigd </w:t>
      </w:r>
      <w:r>
        <w:rPr>
          <w:rFonts w:ascii="Arial" w:hAnsi="Arial"/>
          <w:sz w:val="20"/>
        </w:rPr>
        <w:t>a</w:t>
      </w:r>
      <w:r w:rsidRPr="00291A9B">
        <w:rPr>
          <w:rFonts w:ascii="Arial" w:hAnsi="Arial"/>
          <w:sz w:val="20"/>
        </w:rPr>
        <w:t xml:space="preserve">gent als onderaannemer aangemerkt en de </w:t>
      </w:r>
    </w:p>
    <w:p w14:paraId="1ADE2B7D" w14:textId="77777777" w:rsidR="00291A9B" w:rsidRDefault="00291A9B" w:rsidP="002C24BC">
      <w:pPr>
        <w:rPr>
          <w:rFonts w:ascii="Arial" w:hAnsi="Arial"/>
          <w:sz w:val="20"/>
        </w:rPr>
      </w:pPr>
      <w:r w:rsidRPr="00291A9B">
        <w:rPr>
          <w:rFonts w:ascii="Arial" w:hAnsi="Arial"/>
          <w:sz w:val="20"/>
        </w:rPr>
        <w:t xml:space="preserve">verzekeraar(s) als hoofdaannemer. De verzekeraar(s) vormt / vormen de wederpartij van de </w:t>
      </w:r>
      <w:r>
        <w:rPr>
          <w:rFonts w:ascii="Arial" w:hAnsi="Arial"/>
          <w:sz w:val="20"/>
        </w:rPr>
        <w:t>a</w:t>
      </w:r>
      <w:r w:rsidRPr="00291A9B">
        <w:rPr>
          <w:rFonts w:ascii="Arial" w:hAnsi="Arial"/>
          <w:sz w:val="20"/>
        </w:rPr>
        <w:t xml:space="preserve">anbestedende </w:t>
      </w:r>
    </w:p>
    <w:p w14:paraId="5837111B" w14:textId="77777777" w:rsidR="00291A9B" w:rsidRDefault="00291A9B" w:rsidP="002C24BC">
      <w:pPr>
        <w:rPr>
          <w:rFonts w:ascii="Arial" w:hAnsi="Arial"/>
          <w:sz w:val="20"/>
        </w:rPr>
      </w:pPr>
      <w:r w:rsidRPr="00291A9B">
        <w:rPr>
          <w:rFonts w:ascii="Arial" w:hAnsi="Arial"/>
          <w:sz w:val="20"/>
        </w:rPr>
        <w:t>dienst</w:t>
      </w:r>
      <w:r>
        <w:rPr>
          <w:rFonts w:ascii="Arial" w:hAnsi="Arial"/>
          <w:sz w:val="20"/>
        </w:rPr>
        <w:t xml:space="preserve">. </w:t>
      </w:r>
      <w:r w:rsidRPr="00291A9B">
        <w:rPr>
          <w:rFonts w:ascii="Arial" w:hAnsi="Arial"/>
          <w:sz w:val="20"/>
        </w:rPr>
        <w:t xml:space="preserve"> </w:t>
      </w:r>
    </w:p>
    <w:p w14:paraId="53982993" w14:textId="77777777" w:rsidR="00291A9B" w:rsidRPr="00291A9B" w:rsidRDefault="00291A9B" w:rsidP="002C24BC">
      <w:pPr>
        <w:rPr>
          <w:rFonts w:ascii="Arial" w:hAnsi="Arial"/>
          <w:sz w:val="20"/>
        </w:rPr>
      </w:pPr>
      <w:r w:rsidRPr="00291A9B">
        <w:rPr>
          <w:rFonts w:ascii="Arial" w:hAnsi="Arial"/>
          <w:sz w:val="20"/>
        </w:rPr>
        <w:t xml:space="preserve">      </w:t>
      </w:r>
    </w:p>
    <w:p w14:paraId="0F7FD468" w14:textId="77777777" w:rsidR="00291A9B" w:rsidRDefault="00291A9B" w:rsidP="002C24BC">
      <w:pPr>
        <w:rPr>
          <w:rFonts w:ascii="Arial" w:hAnsi="Arial"/>
          <w:sz w:val="20"/>
        </w:rPr>
      </w:pPr>
      <w:r w:rsidRPr="00291A9B">
        <w:rPr>
          <w:rFonts w:ascii="Arial" w:hAnsi="Arial"/>
          <w:sz w:val="20"/>
        </w:rPr>
        <w:t xml:space="preserve">Bij een </w:t>
      </w:r>
      <w:r>
        <w:rPr>
          <w:rFonts w:ascii="Arial" w:hAnsi="Arial"/>
          <w:sz w:val="20"/>
        </w:rPr>
        <w:t>v</w:t>
      </w:r>
      <w:r w:rsidRPr="00291A9B">
        <w:rPr>
          <w:rFonts w:ascii="Arial" w:hAnsi="Arial"/>
          <w:sz w:val="20"/>
        </w:rPr>
        <w:t xml:space="preserve">erzoek tot deelneming van een </w:t>
      </w:r>
      <w:r>
        <w:rPr>
          <w:rFonts w:ascii="Arial" w:hAnsi="Arial"/>
          <w:sz w:val="20"/>
        </w:rPr>
        <w:t>g</w:t>
      </w:r>
      <w:r w:rsidRPr="00291A9B">
        <w:rPr>
          <w:rFonts w:ascii="Arial" w:hAnsi="Arial"/>
          <w:sz w:val="20"/>
        </w:rPr>
        <w:t xml:space="preserve">evolmachtigde </w:t>
      </w:r>
      <w:r>
        <w:rPr>
          <w:rFonts w:ascii="Arial" w:hAnsi="Arial"/>
          <w:sz w:val="20"/>
        </w:rPr>
        <w:t>a</w:t>
      </w:r>
      <w:r w:rsidRPr="00291A9B">
        <w:rPr>
          <w:rFonts w:ascii="Arial" w:hAnsi="Arial"/>
          <w:sz w:val="20"/>
        </w:rPr>
        <w:t>gent dient deze een Uniform Europees Aanbestedingsdocument in te vullen waaruit blijkt, dat de volmachtgever</w:t>
      </w:r>
      <w:r>
        <w:rPr>
          <w:rFonts w:ascii="Arial" w:hAnsi="Arial"/>
          <w:sz w:val="20"/>
        </w:rPr>
        <w:t>(</w:t>
      </w:r>
      <w:r w:rsidRPr="00291A9B">
        <w:rPr>
          <w:rFonts w:ascii="Arial" w:hAnsi="Arial"/>
          <w:sz w:val="20"/>
        </w:rPr>
        <w:t>s</w:t>
      </w:r>
      <w:r>
        <w:rPr>
          <w:rFonts w:ascii="Arial" w:hAnsi="Arial"/>
          <w:sz w:val="20"/>
        </w:rPr>
        <w:t>)</w:t>
      </w:r>
      <w:r w:rsidRPr="00291A9B">
        <w:rPr>
          <w:rFonts w:ascii="Arial" w:hAnsi="Arial"/>
          <w:sz w:val="20"/>
        </w:rPr>
        <w:t xml:space="preserve"> ieder voor zich voldoen aan de eisen zoals deze in dit selectiedocument opgesteld zijn. Daarnaast dient de </w:t>
      </w:r>
      <w:r>
        <w:rPr>
          <w:rFonts w:ascii="Arial" w:hAnsi="Arial"/>
          <w:sz w:val="20"/>
        </w:rPr>
        <w:t>g</w:t>
      </w:r>
      <w:r w:rsidRPr="00291A9B">
        <w:rPr>
          <w:rFonts w:ascii="Arial" w:hAnsi="Arial"/>
          <w:sz w:val="20"/>
        </w:rPr>
        <w:t xml:space="preserve">evolmachtigde </w:t>
      </w:r>
      <w:r>
        <w:rPr>
          <w:rFonts w:ascii="Arial" w:hAnsi="Arial"/>
          <w:sz w:val="20"/>
        </w:rPr>
        <w:t>a</w:t>
      </w:r>
      <w:r w:rsidRPr="00291A9B">
        <w:rPr>
          <w:rFonts w:ascii="Arial" w:hAnsi="Arial"/>
          <w:sz w:val="20"/>
        </w:rPr>
        <w:t>gent ten aanzien van zijn volmachtbedrijf</w:t>
      </w:r>
      <w:r>
        <w:rPr>
          <w:rFonts w:ascii="Arial" w:hAnsi="Arial"/>
          <w:sz w:val="20"/>
        </w:rPr>
        <w:t>:</w:t>
      </w:r>
    </w:p>
    <w:p w14:paraId="360451C1" w14:textId="77777777" w:rsidR="00291A9B" w:rsidRPr="00291A9B" w:rsidRDefault="00291A9B" w:rsidP="002C24BC">
      <w:pPr>
        <w:rPr>
          <w:rFonts w:ascii="Arial" w:hAnsi="Arial"/>
          <w:sz w:val="20"/>
        </w:rPr>
      </w:pPr>
      <w:r w:rsidRPr="00291A9B">
        <w:rPr>
          <w:rFonts w:ascii="Arial" w:hAnsi="Arial"/>
          <w:sz w:val="20"/>
        </w:rPr>
        <w:t xml:space="preserve"> </w:t>
      </w:r>
    </w:p>
    <w:p w14:paraId="5EC126E3" w14:textId="77777777" w:rsidR="00291A9B" w:rsidRPr="00291A9B" w:rsidRDefault="00291A9B" w:rsidP="002C24BC">
      <w:pPr>
        <w:numPr>
          <w:ilvl w:val="0"/>
          <w:numId w:val="7"/>
        </w:numPr>
        <w:rPr>
          <w:rFonts w:ascii="Arial" w:hAnsi="Arial"/>
          <w:sz w:val="20"/>
        </w:rPr>
      </w:pPr>
      <w:r w:rsidRPr="00291A9B">
        <w:rPr>
          <w:rFonts w:ascii="Arial" w:hAnsi="Arial"/>
          <w:sz w:val="20"/>
        </w:rPr>
        <w:t>te verklaren dat er zich geen omstandigheid voordoet als vermeld in artikel 2.86 Aanbestedingswet 2012 / het Uniforme Europese Aanbestedingsdocument   op de aangegeven wijze in te vullen</w:t>
      </w:r>
      <w:r>
        <w:rPr>
          <w:rFonts w:ascii="Arial" w:hAnsi="Arial"/>
          <w:sz w:val="20"/>
        </w:rPr>
        <w:t xml:space="preserve"> (verplichte uitsluitingsgronden)</w:t>
      </w:r>
      <w:r w:rsidRPr="00291A9B">
        <w:rPr>
          <w:rFonts w:ascii="Arial" w:hAnsi="Arial"/>
          <w:sz w:val="20"/>
        </w:rPr>
        <w:t xml:space="preserve">;    </w:t>
      </w:r>
    </w:p>
    <w:p w14:paraId="32FDC123" w14:textId="77777777" w:rsidR="00291A9B" w:rsidRDefault="00291A9B" w:rsidP="002C24BC">
      <w:pPr>
        <w:numPr>
          <w:ilvl w:val="0"/>
          <w:numId w:val="7"/>
        </w:numPr>
        <w:rPr>
          <w:rFonts w:ascii="Arial" w:hAnsi="Arial"/>
          <w:sz w:val="20"/>
        </w:rPr>
      </w:pPr>
      <w:r w:rsidRPr="00291A9B">
        <w:rPr>
          <w:rFonts w:ascii="Arial" w:hAnsi="Arial"/>
          <w:sz w:val="20"/>
        </w:rPr>
        <w:t>te verklaren dat er zich geen omstandigheid voordoet als vermeld in  artikel 2.87  Aanbestedingswet 2012 / het uniforme Europese Aanbestedingsdocument op de aangegeven wijze in te vullen</w:t>
      </w:r>
    </w:p>
    <w:p w14:paraId="4BE71A0E" w14:textId="77777777" w:rsidR="00291A9B" w:rsidRDefault="00291A9B" w:rsidP="00FD0C3C">
      <w:pPr>
        <w:ind w:left="720"/>
        <w:rPr>
          <w:rFonts w:ascii="Arial" w:hAnsi="Arial"/>
          <w:sz w:val="20"/>
        </w:rPr>
      </w:pPr>
      <w:r w:rsidRPr="00291A9B">
        <w:rPr>
          <w:rFonts w:ascii="Arial" w:hAnsi="Arial"/>
          <w:sz w:val="20"/>
        </w:rPr>
        <w:t>(facul</w:t>
      </w:r>
      <w:r w:rsidR="003806C3">
        <w:rPr>
          <w:rFonts w:ascii="Arial" w:hAnsi="Arial"/>
          <w:sz w:val="20"/>
        </w:rPr>
        <w:t>t</w:t>
      </w:r>
      <w:r w:rsidRPr="00291A9B">
        <w:rPr>
          <w:rFonts w:ascii="Arial" w:hAnsi="Arial"/>
          <w:sz w:val="20"/>
        </w:rPr>
        <w:t>atieve uitsluitingsgronden)</w:t>
      </w:r>
    </w:p>
    <w:p w14:paraId="7BDF69B8" w14:textId="77777777" w:rsidR="004F1D26" w:rsidRDefault="004F1D26" w:rsidP="004F1D26">
      <w:pPr>
        <w:ind w:left="720" w:hanging="436"/>
        <w:rPr>
          <w:rFonts w:ascii="Arial" w:hAnsi="Arial"/>
          <w:sz w:val="20"/>
        </w:rPr>
      </w:pPr>
      <w:r>
        <w:rPr>
          <w:rFonts w:ascii="Arial" w:hAnsi="Arial"/>
          <w:sz w:val="20"/>
        </w:rPr>
        <w:t xml:space="preserve">  c.</w:t>
      </w:r>
      <w:r>
        <w:rPr>
          <w:rFonts w:ascii="Arial" w:hAnsi="Arial"/>
          <w:sz w:val="20"/>
        </w:rPr>
        <w:tab/>
      </w:r>
      <w:r w:rsidRPr="004F1D26">
        <w:rPr>
          <w:rFonts w:ascii="Arial" w:hAnsi="Arial"/>
          <w:sz w:val="20"/>
        </w:rPr>
        <w:t>te verklaren dat hij voldoet aan de eisen uit par. 4.3, 4.5, 4.6, 4.7, 4.8, 4.9.1 en 4.9.2.</w:t>
      </w:r>
    </w:p>
    <w:p w14:paraId="44E7A17E" w14:textId="77777777" w:rsidR="00291A9B" w:rsidRPr="00291A9B" w:rsidRDefault="00291A9B" w:rsidP="002C24BC">
      <w:pPr>
        <w:ind w:left="720"/>
        <w:rPr>
          <w:rFonts w:ascii="Arial" w:hAnsi="Arial"/>
          <w:sz w:val="20"/>
        </w:rPr>
      </w:pPr>
      <w:r w:rsidRPr="00291A9B">
        <w:rPr>
          <w:rFonts w:ascii="Arial" w:hAnsi="Arial"/>
          <w:sz w:val="20"/>
        </w:rPr>
        <w:t xml:space="preserve">   </w:t>
      </w:r>
    </w:p>
    <w:p w14:paraId="052B3D1D" w14:textId="77777777" w:rsidR="00621EAE" w:rsidRDefault="00291A9B" w:rsidP="002C24BC">
      <w:pPr>
        <w:rPr>
          <w:rFonts w:ascii="Arial" w:hAnsi="Arial"/>
          <w:sz w:val="20"/>
        </w:rPr>
      </w:pPr>
      <w:r w:rsidRPr="00291A9B">
        <w:rPr>
          <w:rFonts w:ascii="Arial" w:hAnsi="Arial"/>
          <w:sz w:val="20"/>
        </w:rPr>
        <w:t xml:space="preserve">Door </w:t>
      </w:r>
      <w:r w:rsidR="008F4F72">
        <w:rPr>
          <w:rFonts w:ascii="Arial" w:hAnsi="Arial"/>
          <w:sz w:val="20"/>
        </w:rPr>
        <w:t xml:space="preserve">rechtsgeldige </w:t>
      </w:r>
      <w:r w:rsidRPr="00291A9B">
        <w:rPr>
          <w:rFonts w:ascii="Arial" w:hAnsi="Arial"/>
          <w:sz w:val="20"/>
        </w:rPr>
        <w:t xml:space="preserve">ondertekening van het Uniforme Europese Aanbestedingsdocument, staat de </w:t>
      </w:r>
      <w:r>
        <w:rPr>
          <w:rFonts w:ascii="Arial" w:hAnsi="Arial"/>
          <w:sz w:val="20"/>
        </w:rPr>
        <w:t>g</w:t>
      </w:r>
      <w:r w:rsidRPr="00291A9B">
        <w:rPr>
          <w:rFonts w:ascii="Arial" w:hAnsi="Arial"/>
          <w:sz w:val="20"/>
        </w:rPr>
        <w:t xml:space="preserve">evolmachtigd </w:t>
      </w:r>
      <w:r>
        <w:rPr>
          <w:rFonts w:ascii="Arial" w:hAnsi="Arial"/>
          <w:sz w:val="20"/>
        </w:rPr>
        <w:t xml:space="preserve"> a</w:t>
      </w:r>
      <w:r w:rsidRPr="00291A9B">
        <w:rPr>
          <w:rFonts w:ascii="Arial" w:hAnsi="Arial"/>
          <w:sz w:val="20"/>
        </w:rPr>
        <w:t>gent ervoor in dat zijn volmachtbedrijf en de volmachtgever</w:t>
      </w:r>
      <w:r>
        <w:rPr>
          <w:rFonts w:ascii="Arial" w:hAnsi="Arial"/>
          <w:sz w:val="20"/>
        </w:rPr>
        <w:t>(</w:t>
      </w:r>
      <w:r w:rsidRPr="00291A9B">
        <w:rPr>
          <w:rFonts w:ascii="Arial" w:hAnsi="Arial"/>
          <w:sz w:val="20"/>
        </w:rPr>
        <w:t>s</w:t>
      </w:r>
      <w:r>
        <w:rPr>
          <w:rFonts w:ascii="Arial" w:hAnsi="Arial"/>
          <w:sz w:val="20"/>
        </w:rPr>
        <w:t>)</w:t>
      </w:r>
      <w:r w:rsidRPr="00291A9B">
        <w:rPr>
          <w:rFonts w:ascii="Arial" w:hAnsi="Arial"/>
          <w:sz w:val="20"/>
        </w:rPr>
        <w:t xml:space="preserve"> (als gespecificeerd in de Volmachtverklaring) voldoen aan de in dit Selectiedocument gestelde eisen en dat hij bevoegd is om namens deze volmachtgever</w:t>
      </w:r>
      <w:r w:rsidR="00621EAE">
        <w:rPr>
          <w:rFonts w:ascii="Arial" w:hAnsi="Arial"/>
          <w:sz w:val="20"/>
        </w:rPr>
        <w:t>(</w:t>
      </w:r>
      <w:r w:rsidRPr="00291A9B">
        <w:rPr>
          <w:rFonts w:ascii="Arial" w:hAnsi="Arial"/>
          <w:sz w:val="20"/>
        </w:rPr>
        <w:t>s</w:t>
      </w:r>
      <w:r w:rsidR="00621EAE">
        <w:rPr>
          <w:rFonts w:ascii="Arial" w:hAnsi="Arial"/>
          <w:sz w:val="20"/>
        </w:rPr>
        <w:t>)</w:t>
      </w:r>
      <w:r w:rsidRPr="00291A9B">
        <w:rPr>
          <w:rFonts w:ascii="Arial" w:hAnsi="Arial"/>
          <w:sz w:val="20"/>
        </w:rPr>
        <w:t xml:space="preserve"> te participeren in de onderhavige aanbesteding. </w:t>
      </w:r>
      <w:r w:rsidR="00621EAE">
        <w:rPr>
          <w:rFonts w:ascii="Arial" w:hAnsi="Arial"/>
          <w:sz w:val="20"/>
        </w:rPr>
        <w:t>De a</w:t>
      </w:r>
      <w:r w:rsidRPr="00291A9B">
        <w:rPr>
          <w:rFonts w:ascii="Arial" w:hAnsi="Arial"/>
          <w:sz w:val="20"/>
        </w:rPr>
        <w:t xml:space="preserve">anbestedende dienst heeft het recht om te verifiëren dat de </w:t>
      </w:r>
      <w:r w:rsidR="00621EAE">
        <w:rPr>
          <w:rFonts w:ascii="Arial" w:hAnsi="Arial"/>
          <w:sz w:val="20"/>
        </w:rPr>
        <w:t>g</w:t>
      </w:r>
      <w:r w:rsidRPr="00291A9B">
        <w:rPr>
          <w:rFonts w:ascii="Arial" w:hAnsi="Arial"/>
          <w:sz w:val="20"/>
        </w:rPr>
        <w:t xml:space="preserve">evolmachtigd </w:t>
      </w:r>
      <w:r w:rsidR="00621EAE">
        <w:rPr>
          <w:rFonts w:ascii="Arial" w:hAnsi="Arial"/>
          <w:sz w:val="20"/>
        </w:rPr>
        <w:t>a</w:t>
      </w:r>
      <w:r w:rsidRPr="00291A9B">
        <w:rPr>
          <w:rFonts w:ascii="Arial" w:hAnsi="Arial"/>
          <w:sz w:val="20"/>
        </w:rPr>
        <w:t xml:space="preserve">gent inderdaad bevoegd is. Daartoe kan </w:t>
      </w:r>
      <w:r w:rsidR="00621EAE">
        <w:rPr>
          <w:rFonts w:ascii="Arial" w:hAnsi="Arial"/>
          <w:sz w:val="20"/>
        </w:rPr>
        <w:t xml:space="preserve">door de aanbestedende dienst </w:t>
      </w:r>
      <w:r w:rsidRPr="00291A9B">
        <w:rPr>
          <w:rFonts w:ascii="Arial" w:hAnsi="Arial"/>
          <w:sz w:val="20"/>
        </w:rPr>
        <w:t>van de verzekeraar(s) een schrifteli</w:t>
      </w:r>
      <w:r w:rsidR="00621EAE">
        <w:rPr>
          <w:rFonts w:ascii="Arial" w:hAnsi="Arial"/>
          <w:sz w:val="20"/>
        </w:rPr>
        <w:t xml:space="preserve">jke verklaring worden verlangd. Ten bewijze dat de gevolmachtigde agent hier aan voldoet dient de verzekeraar(s) </w:t>
      </w:r>
      <w:r w:rsidR="00621EAE" w:rsidRPr="00621EAE">
        <w:rPr>
          <w:rFonts w:ascii="Arial" w:hAnsi="Arial"/>
          <w:sz w:val="20"/>
          <w:u w:val="single"/>
        </w:rPr>
        <w:t>binnen zeven kal</w:t>
      </w:r>
      <w:r w:rsidR="00187F16">
        <w:rPr>
          <w:rFonts w:ascii="Arial" w:hAnsi="Arial"/>
          <w:sz w:val="20"/>
          <w:u w:val="single"/>
        </w:rPr>
        <w:t>e</w:t>
      </w:r>
      <w:r w:rsidR="00621EAE" w:rsidRPr="00621EAE">
        <w:rPr>
          <w:rFonts w:ascii="Arial" w:hAnsi="Arial"/>
          <w:sz w:val="20"/>
          <w:u w:val="single"/>
        </w:rPr>
        <w:t>nderdagen</w:t>
      </w:r>
      <w:r w:rsidR="00621EAE">
        <w:rPr>
          <w:rFonts w:ascii="Arial" w:hAnsi="Arial"/>
          <w:sz w:val="20"/>
        </w:rPr>
        <w:t xml:space="preserve"> na een verzoek daartoe van de aanbestedende dienst deze schriftelijke verklaring te overleggen</w:t>
      </w:r>
    </w:p>
    <w:p w14:paraId="66D428F2" w14:textId="77777777" w:rsidR="00621EAE" w:rsidRDefault="00621EAE" w:rsidP="002C24BC">
      <w:pPr>
        <w:rPr>
          <w:rFonts w:ascii="Arial" w:hAnsi="Arial"/>
          <w:sz w:val="20"/>
        </w:rPr>
      </w:pPr>
    </w:p>
    <w:p w14:paraId="7433BA95" w14:textId="77777777" w:rsidR="00621EAE" w:rsidRDefault="00291A9B" w:rsidP="002C24BC">
      <w:pPr>
        <w:rPr>
          <w:rFonts w:ascii="Arial" w:hAnsi="Arial"/>
          <w:sz w:val="20"/>
        </w:rPr>
      </w:pPr>
      <w:r w:rsidRPr="00291A9B">
        <w:rPr>
          <w:rFonts w:ascii="Arial" w:hAnsi="Arial"/>
          <w:sz w:val="20"/>
        </w:rPr>
        <w:t xml:space="preserve">De </w:t>
      </w:r>
      <w:r w:rsidR="00621EAE">
        <w:rPr>
          <w:rFonts w:ascii="Arial" w:hAnsi="Arial"/>
          <w:sz w:val="20"/>
        </w:rPr>
        <w:t>a</w:t>
      </w:r>
      <w:r w:rsidRPr="00291A9B">
        <w:rPr>
          <w:rFonts w:ascii="Arial" w:hAnsi="Arial"/>
          <w:sz w:val="20"/>
        </w:rPr>
        <w:t>anbestedende dienst kan verlangen dat de volmachtverzekeraar</w:t>
      </w:r>
      <w:r w:rsidR="00621EAE">
        <w:rPr>
          <w:rFonts w:ascii="Arial" w:hAnsi="Arial"/>
          <w:sz w:val="20"/>
        </w:rPr>
        <w:t>(</w:t>
      </w:r>
      <w:r w:rsidRPr="00291A9B">
        <w:rPr>
          <w:rFonts w:ascii="Arial" w:hAnsi="Arial"/>
          <w:sz w:val="20"/>
        </w:rPr>
        <w:t>s</w:t>
      </w:r>
      <w:r w:rsidR="00621EAE">
        <w:rPr>
          <w:rFonts w:ascii="Arial" w:hAnsi="Arial"/>
          <w:sz w:val="20"/>
        </w:rPr>
        <w:t>)</w:t>
      </w:r>
      <w:r w:rsidRPr="00291A9B">
        <w:rPr>
          <w:rFonts w:ascii="Arial" w:hAnsi="Arial"/>
          <w:sz w:val="20"/>
        </w:rPr>
        <w:t xml:space="preserve"> aangeven op welke bekwaamheden zij van de </w:t>
      </w:r>
      <w:r w:rsidR="00621EAE">
        <w:rPr>
          <w:rFonts w:ascii="Arial" w:hAnsi="Arial"/>
          <w:sz w:val="20"/>
        </w:rPr>
        <w:t>g</w:t>
      </w:r>
      <w:r w:rsidRPr="00291A9B">
        <w:rPr>
          <w:rFonts w:ascii="Arial" w:hAnsi="Arial"/>
          <w:sz w:val="20"/>
        </w:rPr>
        <w:t xml:space="preserve">evolmachtigd </w:t>
      </w:r>
      <w:r w:rsidR="00621EAE">
        <w:rPr>
          <w:rFonts w:ascii="Arial" w:hAnsi="Arial"/>
          <w:sz w:val="20"/>
        </w:rPr>
        <w:t>a</w:t>
      </w:r>
      <w:r w:rsidRPr="00291A9B">
        <w:rPr>
          <w:rFonts w:ascii="Arial" w:hAnsi="Arial"/>
          <w:sz w:val="20"/>
        </w:rPr>
        <w:t xml:space="preserve">gent een beroep doen. </w:t>
      </w:r>
      <w:r w:rsidR="00621EAE">
        <w:rPr>
          <w:rFonts w:ascii="Arial" w:hAnsi="Arial"/>
          <w:sz w:val="20"/>
        </w:rPr>
        <w:t xml:space="preserve">Op </w:t>
      </w:r>
      <w:r w:rsidR="00621EAE" w:rsidRPr="00621EAE">
        <w:rPr>
          <w:rFonts w:ascii="Arial" w:hAnsi="Arial"/>
          <w:sz w:val="20"/>
        </w:rPr>
        <w:t>verzoek daartoe van de aanb</w:t>
      </w:r>
      <w:r w:rsidR="00583D0D">
        <w:rPr>
          <w:rFonts w:ascii="Arial" w:hAnsi="Arial"/>
          <w:sz w:val="20"/>
        </w:rPr>
        <w:t xml:space="preserve">estedende dienst dient de volmachtverzekeraar(s) </w:t>
      </w:r>
      <w:r w:rsidR="00621EAE" w:rsidRPr="00621EAE">
        <w:rPr>
          <w:rFonts w:ascii="Arial" w:hAnsi="Arial"/>
          <w:sz w:val="20"/>
          <w:u w:val="single"/>
        </w:rPr>
        <w:t xml:space="preserve">binnen zeven kalenderdagen </w:t>
      </w:r>
      <w:r w:rsidR="00621EAE" w:rsidRPr="00621EAE">
        <w:rPr>
          <w:rFonts w:ascii="Arial" w:hAnsi="Arial"/>
          <w:sz w:val="20"/>
        </w:rPr>
        <w:t xml:space="preserve">na ontvangst van dit verzoek </w:t>
      </w:r>
      <w:r w:rsidR="00621EAE">
        <w:rPr>
          <w:rFonts w:ascii="Arial" w:hAnsi="Arial"/>
          <w:sz w:val="20"/>
        </w:rPr>
        <w:t>dit te overleggen.</w:t>
      </w:r>
    </w:p>
    <w:p w14:paraId="7F89CAD4" w14:textId="77777777" w:rsidR="00583D0D" w:rsidRPr="00497C91" w:rsidRDefault="00AE2401" w:rsidP="00E070B2">
      <w:pPr>
        <w:spacing w:before="360" w:after="120" w:line="264" w:lineRule="auto"/>
        <w:rPr>
          <w:rFonts w:ascii="Arial" w:eastAsia="MS Mincho" w:hAnsi="Arial"/>
          <w:b/>
          <w:sz w:val="28"/>
        </w:rPr>
      </w:pPr>
      <w:r w:rsidRPr="00497C91">
        <w:rPr>
          <w:rFonts w:ascii="Arial" w:eastAsia="MS Mincho" w:hAnsi="Arial"/>
          <w:b/>
          <w:sz w:val="28"/>
        </w:rPr>
        <w:t>4</w:t>
      </w:r>
      <w:r w:rsidR="0061496A" w:rsidRPr="00497C91">
        <w:rPr>
          <w:rFonts w:ascii="Arial" w:eastAsia="MS Mincho" w:hAnsi="Arial"/>
          <w:b/>
          <w:sz w:val="28"/>
        </w:rPr>
        <w:t>.2</w:t>
      </w:r>
      <w:r w:rsidR="00E070B2" w:rsidRPr="00497C91">
        <w:rPr>
          <w:rFonts w:ascii="Arial" w:eastAsia="MS Mincho" w:hAnsi="Arial"/>
          <w:b/>
          <w:sz w:val="28"/>
        </w:rPr>
        <w:tab/>
        <w:t>Uitsluitingsgronden</w:t>
      </w:r>
      <w:bookmarkEnd w:id="47"/>
      <w:bookmarkEnd w:id="48"/>
      <w:bookmarkEnd w:id="49"/>
      <w:bookmarkEnd w:id="50"/>
      <w:bookmarkEnd w:id="51"/>
      <w:bookmarkEnd w:id="52"/>
      <w:bookmarkEnd w:id="53"/>
    </w:p>
    <w:p w14:paraId="64372C03" w14:textId="77777777" w:rsidR="00583D0D" w:rsidRPr="002C24BC" w:rsidRDefault="00583D0D" w:rsidP="002C24BC">
      <w:pPr>
        <w:rPr>
          <w:rFonts w:ascii="Arial" w:hAnsi="Arial"/>
          <w:sz w:val="20"/>
        </w:rPr>
      </w:pPr>
      <w:r w:rsidRPr="002C24BC">
        <w:rPr>
          <w:rFonts w:ascii="Arial" w:hAnsi="Arial"/>
          <w:sz w:val="20"/>
        </w:rPr>
        <w:t xml:space="preserve">De vermelde uitsluitingsgronden zijn van toepassing op verzekeraars, gevolmachtigde agenten en op andere dienstverleners. </w:t>
      </w:r>
    </w:p>
    <w:p w14:paraId="33A058D1" w14:textId="77777777" w:rsidR="00587178" w:rsidRDefault="00587178" w:rsidP="00E070B2">
      <w:pPr>
        <w:spacing w:before="360" w:after="120" w:line="264" w:lineRule="auto"/>
        <w:rPr>
          <w:rFonts w:ascii="Arial" w:eastAsia="MS Mincho" w:hAnsi="Arial"/>
          <w:b/>
          <w:color w:val="4D4F53"/>
          <w:sz w:val="24"/>
        </w:rPr>
      </w:pPr>
      <w:bookmarkStart w:id="54" w:name="_Toc358278471"/>
    </w:p>
    <w:p w14:paraId="297C08B8" w14:textId="77777777" w:rsidR="00E070B2" w:rsidRPr="00E070B2" w:rsidRDefault="00AE2401" w:rsidP="00E070B2">
      <w:pPr>
        <w:spacing w:before="360" w:after="120" w:line="264" w:lineRule="auto"/>
        <w:rPr>
          <w:rFonts w:ascii="Arial" w:eastAsia="MS Mincho" w:hAnsi="Arial"/>
          <w:b/>
          <w:color w:val="4D4F53"/>
          <w:sz w:val="24"/>
        </w:rPr>
      </w:pPr>
      <w:r>
        <w:rPr>
          <w:rFonts w:ascii="Arial" w:eastAsia="MS Mincho" w:hAnsi="Arial"/>
          <w:b/>
          <w:color w:val="4D4F53"/>
          <w:sz w:val="24"/>
        </w:rPr>
        <w:t>4</w:t>
      </w:r>
      <w:r w:rsidR="0061496A">
        <w:rPr>
          <w:rFonts w:ascii="Arial" w:eastAsia="MS Mincho" w:hAnsi="Arial"/>
          <w:b/>
          <w:color w:val="4D4F53"/>
          <w:sz w:val="24"/>
        </w:rPr>
        <w:t>.2</w:t>
      </w:r>
      <w:r w:rsidR="00E070B2" w:rsidRPr="00E070B2">
        <w:rPr>
          <w:rFonts w:ascii="Arial" w:eastAsia="MS Mincho" w:hAnsi="Arial"/>
          <w:b/>
          <w:color w:val="4D4F53"/>
          <w:sz w:val="24"/>
        </w:rPr>
        <w:t>.1</w:t>
      </w:r>
      <w:r w:rsidR="00E070B2" w:rsidRPr="00E070B2">
        <w:rPr>
          <w:rFonts w:ascii="Arial" w:eastAsia="MS Mincho" w:hAnsi="Arial"/>
          <w:b/>
          <w:color w:val="4D4F53"/>
          <w:sz w:val="24"/>
        </w:rPr>
        <w:tab/>
        <w:t>Uitsluitingsgronden artikel 2.86</w:t>
      </w:r>
      <w:r w:rsidR="00F13F77">
        <w:rPr>
          <w:rFonts w:ascii="Arial" w:eastAsia="MS Mincho" w:hAnsi="Arial"/>
          <w:b/>
          <w:color w:val="4D4F53"/>
          <w:sz w:val="24"/>
        </w:rPr>
        <w:t xml:space="preserve"> en 2.87</w:t>
      </w:r>
      <w:r w:rsidR="00E070B2" w:rsidRPr="00E070B2">
        <w:rPr>
          <w:rFonts w:ascii="Arial" w:eastAsia="MS Mincho" w:hAnsi="Arial"/>
          <w:b/>
          <w:color w:val="4D4F53"/>
          <w:sz w:val="24"/>
        </w:rPr>
        <w:t xml:space="preserve"> </w:t>
      </w:r>
      <w:r w:rsidR="002F5731">
        <w:rPr>
          <w:rFonts w:ascii="Arial" w:eastAsia="MS Mincho" w:hAnsi="Arial"/>
          <w:b/>
          <w:color w:val="4D4F53"/>
          <w:sz w:val="24"/>
        </w:rPr>
        <w:t xml:space="preserve">Aanbestedingswet </w:t>
      </w:r>
      <w:r w:rsidR="00B43F3B">
        <w:rPr>
          <w:rFonts w:ascii="Arial" w:eastAsia="MS Mincho" w:hAnsi="Arial"/>
          <w:b/>
          <w:color w:val="4D4F53"/>
          <w:sz w:val="24"/>
        </w:rPr>
        <w:t>2012</w:t>
      </w:r>
      <w:bookmarkEnd w:id="54"/>
      <w:r w:rsidR="00262E7D">
        <w:rPr>
          <w:rFonts w:ascii="Arial" w:eastAsia="MS Mincho" w:hAnsi="Arial"/>
          <w:b/>
          <w:color w:val="4D4F53"/>
          <w:sz w:val="24"/>
        </w:rPr>
        <w:t xml:space="preserve"> (verplichte </w:t>
      </w:r>
      <w:r w:rsidR="00F13F77">
        <w:rPr>
          <w:rFonts w:ascii="Arial" w:eastAsia="MS Mincho" w:hAnsi="Arial"/>
          <w:b/>
          <w:color w:val="4D4F53"/>
          <w:sz w:val="24"/>
        </w:rPr>
        <w:t xml:space="preserve">en facultatieve </w:t>
      </w:r>
      <w:r w:rsidR="00262E7D">
        <w:rPr>
          <w:rFonts w:ascii="Arial" w:eastAsia="MS Mincho" w:hAnsi="Arial"/>
          <w:b/>
          <w:color w:val="4D4F53"/>
          <w:sz w:val="24"/>
        </w:rPr>
        <w:t>uitsluitingsgronden)</w:t>
      </w:r>
    </w:p>
    <w:p w14:paraId="16673691" w14:textId="77777777" w:rsidR="00BE0DE9" w:rsidRPr="00BE0DE9" w:rsidRDefault="00BE0DE9" w:rsidP="00BE0DE9">
      <w:pPr>
        <w:rPr>
          <w:rFonts w:ascii="Arial" w:hAnsi="Arial"/>
          <w:sz w:val="20"/>
        </w:rPr>
      </w:pPr>
      <w:r w:rsidRPr="00BE0DE9">
        <w:rPr>
          <w:rFonts w:ascii="Arial" w:hAnsi="Arial"/>
          <w:sz w:val="20"/>
        </w:rPr>
        <w:t xml:space="preserve">De </w:t>
      </w:r>
      <w:r>
        <w:rPr>
          <w:rFonts w:ascii="Arial" w:hAnsi="Arial"/>
          <w:sz w:val="20"/>
        </w:rPr>
        <w:t>gegadigde</w:t>
      </w:r>
      <w:r w:rsidRPr="00BE0DE9">
        <w:rPr>
          <w:rFonts w:ascii="Arial" w:hAnsi="Arial"/>
          <w:sz w:val="20"/>
        </w:rPr>
        <w:t xml:space="preserve"> dient in zijn U</w:t>
      </w:r>
      <w:r>
        <w:rPr>
          <w:rFonts w:ascii="Arial" w:hAnsi="Arial"/>
          <w:sz w:val="20"/>
        </w:rPr>
        <w:t>niform Europees Aanbestedingsdocument</w:t>
      </w:r>
      <w:r w:rsidRPr="00BE0DE9">
        <w:rPr>
          <w:rFonts w:ascii="Arial" w:hAnsi="Arial"/>
          <w:sz w:val="20"/>
        </w:rPr>
        <w:t xml:space="preserve"> aan te geven of een</w:t>
      </w:r>
      <w:r>
        <w:rPr>
          <w:rFonts w:ascii="Arial" w:hAnsi="Arial"/>
          <w:sz w:val="20"/>
        </w:rPr>
        <w:t xml:space="preserve"> u</w:t>
      </w:r>
      <w:r w:rsidRPr="00BE0DE9">
        <w:rPr>
          <w:rFonts w:ascii="Arial" w:hAnsi="Arial"/>
          <w:sz w:val="20"/>
        </w:rPr>
        <w:t xml:space="preserve">itsluitingsgrond van toepassing is en zo ja, of er zelfreinigende maatregelen zijn genomen en welke dat zijn. Indien de </w:t>
      </w:r>
      <w:r>
        <w:rPr>
          <w:rFonts w:ascii="Arial" w:hAnsi="Arial"/>
          <w:sz w:val="20"/>
        </w:rPr>
        <w:t>gegadigde</w:t>
      </w:r>
      <w:r w:rsidRPr="00BE0DE9">
        <w:rPr>
          <w:rFonts w:ascii="Arial" w:hAnsi="Arial"/>
          <w:sz w:val="20"/>
        </w:rPr>
        <w:t xml:space="preserve"> een combinatie is, moet iedere combinant in zijn eigen U</w:t>
      </w:r>
      <w:r>
        <w:rPr>
          <w:rFonts w:ascii="Arial" w:hAnsi="Arial"/>
          <w:sz w:val="20"/>
        </w:rPr>
        <w:t>niform Europees Aanbestedingsdocument</w:t>
      </w:r>
      <w:r w:rsidRPr="00BE0DE9">
        <w:rPr>
          <w:rFonts w:ascii="Arial" w:hAnsi="Arial"/>
          <w:sz w:val="20"/>
        </w:rPr>
        <w:t xml:space="preserve"> aangeven of een</w:t>
      </w:r>
      <w:r>
        <w:rPr>
          <w:rFonts w:ascii="Arial" w:hAnsi="Arial"/>
          <w:sz w:val="20"/>
        </w:rPr>
        <w:t xml:space="preserve"> u</w:t>
      </w:r>
      <w:r w:rsidRPr="00BE0DE9">
        <w:rPr>
          <w:rFonts w:ascii="Arial" w:hAnsi="Arial"/>
          <w:sz w:val="20"/>
        </w:rPr>
        <w:t>itsluitingsgrond van toepassing is en zo ja, of er zelfreinigende maatregelen zijn genomen en welke dat zijn.</w:t>
      </w:r>
    </w:p>
    <w:p w14:paraId="10A5033D" w14:textId="77777777" w:rsidR="00BE0DE9" w:rsidRPr="00BE0DE9" w:rsidRDefault="00BE0DE9" w:rsidP="00BE0DE9">
      <w:pPr>
        <w:rPr>
          <w:rFonts w:ascii="Arial" w:hAnsi="Arial"/>
          <w:sz w:val="20"/>
        </w:rPr>
      </w:pPr>
    </w:p>
    <w:p w14:paraId="2579F53B" w14:textId="77777777" w:rsidR="00BE0DE9" w:rsidRDefault="00BE0DE9" w:rsidP="00BE0DE9">
      <w:pPr>
        <w:rPr>
          <w:rFonts w:ascii="Arial" w:hAnsi="Arial"/>
          <w:sz w:val="20"/>
        </w:rPr>
      </w:pPr>
      <w:r w:rsidRPr="00BE0DE9">
        <w:rPr>
          <w:rFonts w:ascii="Arial" w:hAnsi="Arial"/>
          <w:sz w:val="20"/>
        </w:rPr>
        <w:t xml:space="preserve">Indien een </w:t>
      </w:r>
      <w:r>
        <w:rPr>
          <w:rFonts w:ascii="Arial" w:hAnsi="Arial"/>
          <w:sz w:val="20"/>
        </w:rPr>
        <w:t>u</w:t>
      </w:r>
      <w:r w:rsidRPr="00BE0DE9">
        <w:rPr>
          <w:rFonts w:ascii="Arial" w:hAnsi="Arial"/>
          <w:sz w:val="20"/>
        </w:rPr>
        <w:t xml:space="preserve">itsluitingsgrond van toepassing is op de </w:t>
      </w:r>
      <w:r>
        <w:rPr>
          <w:rFonts w:ascii="Arial" w:hAnsi="Arial"/>
          <w:sz w:val="20"/>
        </w:rPr>
        <w:t>gegadigde</w:t>
      </w:r>
      <w:r w:rsidRPr="00BE0DE9">
        <w:rPr>
          <w:rFonts w:ascii="Arial" w:hAnsi="Arial"/>
          <w:sz w:val="20"/>
        </w:rPr>
        <w:t xml:space="preserve"> (of, indien</w:t>
      </w:r>
      <w:r>
        <w:rPr>
          <w:rFonts w:ascii="Arial" w:hAnsi="Arial"/>
          <w:sz w:val="20"/>
        </w:rPr>
        <w:t xml:space="preserve"> de gegadigde</w:t>
      </w:r>
      <w:r w:rsidRPr="00BE0DE9">
        <w:rPr>
          <w:rFonts w:ascii="Arial" w:hAnsi="Arial"/>
          <w:sz w:val="20"/>
        </w:rPr>
        <w:t xml:space="preserve"> een combinatie is, op één van de combinanten), wordt de </w:t>
      </w:r>
      <w:r>
        <w:rPr>
          <w:rFonts w:ascii="Arial" w:hAnsi="Arial"/>
          <w:sz w:val="20"/>
        </w:rPr>
        <w:t>gegadigde</w:t>
      </w:r>
      <w:r w:rsidRPr="00BE0DE9">
        <w:rPr>
          <w:rFonts w:ascii="Arial" w:hAnsi="Arial"/>
          <w:sz w:val="20"/>
        </w:rPr>
        <w:t xml:space="preserve"> uitgesloten van verdere deelneming aan de aanbestedingsprocedure, tenzij de </w:t>
      </w:r>
      <w:r>
        <w:rPr>
          <w:rFonts w:ascii="Arial" w:hAnsi="Arial"/>
          <w:sz w:val="20"/>
        </w:rPr>
        <w:t>a</w:t>
      </w:r>
      <w:r w:rsidRPr="00BE0DE9">
        <w:rPr>
          <w:rFonts w:ascii="Arial" w:hAnsi="Arial"/>
          <w:sz w:val="20"/>
        </w:rPr>
        <w:t xml:space="preserve">anbestedende </w:t>
      </w:r>
      <w:r>
        <w:rPr>
          <w:rFonts w:ascii="Arial" w:hAnsi="Arial"/>
          <w:sz w:val="20"/>
        </w:rPr>
        <w:t>d</w:t>
      </w:r>
      <w:r w:rsidRPr="00BE0DE9">
        <w:rPr>
          <w:rFonts w:ascii="Arial" w:hAnsi="Arial"/>
          <w:sz w:val="20"/>
        </w:rPr>
        <w:t>ienst besluit af te zien van uitsluiting op grond van art. 2.86a, 2.87a of 2.88 Aw 2012.</w:t>
      </w:r>
    </w:p>
    <w:p w14:paraId="52C1A981" w14:textId="77777777" w:rsidR="00AF294E" w:rsidRDefault="00AF294E" w:rsidP="00BE0DE9">
      <w:pPr>
        <w:rPr>
          <w:rFonts w:ascii="Arial" w:hAnsi="Arial"/>
          <w:sz w:val="20"/>
        </w:rPr>
      </w:pPr>
    </w:p>
    <w:p w14:paraId="6A90A83B" w14:textId="77777777" w:rsidR="00AF294E" w:rsidRPr="002C24BC" w:rsidRDefault="00AF294E" w:rsidP="00BE0DE9">
      <w:pPr>
        <w:rPr>
          <w:rFonts w:ascii="Arial" w:hAnsi="Arial"/>
          <w:sz w:val="20"/>
        </w:rPr>
      </w:pPr>
      <w:r>
        <w:rPr>
          <w:rFonts w:ascii="Arial" w:hAnsi="Arial"/>
          <w:sz w:val="20"/>
        </w:rPr>
        <w:t xml:space="preserve">Zie verder nog specifiek voor de uitsluitingsgrond “valse verklaring” par. </w:t>
      </w:r>
      <w:r w:rsidR="00BC4015">
        <w:rPr>
          <w:rFonts w:ascii="Arial" w:hAnsi="Arial"/>
          <w:sz w:val="20"/>
        </w:rPr>
        <w:t>6.8.</w:t>
      </w:r>
    </w:p>
    <w:p w14:paraId="4A92CEA0" w14:textId="77777777" w:rsidR="00E070B2" w:rsidRPr="00E070B2" w:rsidRDefault="00AE2401" w:rsidP="00E070B2">
      <w:pPr>
        <w:spacing w:before="360" w:after="120" w:line="264" w:lineRule="auto"/>
        <w:rPr>
          <w:rFonts w:ascii="Arial" w:eastAsia="MS Mincho" w:hAnsi="Arial"/>
          <w:b/>
          <w:color w:val="4D4F53"/>
          <w:sz w:val="24"/>
        </w:rPr>
      </w:pPr>
      <w:bookmarkStart w:id="55" w:name="_Toc358278473"/>
      <w:bookmarkStart w:id="56" w:name="_Ref211323016"/>
      <w:bookmarkStart w:id="57" w:name="_Ref211323899"/>
      <w:bookmarkStart w:id="58" w:name="_Toc212006938"/>
      <w:bookmarkStart w:id="59" w:name="_Toc212270706"/>
      <w:bookmarkStart w:id="60" w:name="_Toc304796019"/>
      <w:r>
        <w:rPr>
          <w:rFonts w:ascii="Arial" w:eastAsia="MS Mincho" w:hAnsi="Arial"/>
          <w:b/>
          <w:color w:val="4D4F53"/>
          <w:sz w:val="24"/>
        </w:rPr>
        <w:t>4</w:t>
      </w:r>
      <w:r w:rsidR="0061496A">
        <w:rPr>
          <w:rFonts w:ascii="Arial" w:eastAsia="MS Mincho" w:hAnsi="Arial"/>
          <w:b/>
          <w:color w:val="4D4F53"/>
          <w:sz w:val="24"/>
        </w:rPr>
        <w:t>.2</w:t>
      </w:r>
      <w:r w:rsidR="00E070B2" w:rsidRPr="00E070B2">
        <w:rPr>
          <w:rFonts w:ascii="Arial" w:eastAsia="MS Mincho" w:hAnsi="Arial"/>
          <w:b/>
          <w:color w:val="4D4F53"/>
          <w:sz w:val="24"/>
        </w:rPr>
        <w:t>.</w:t>
      </w:r>
      <w:r w:rsidR="004175D3">
        <w:rPr>
          <w:rFonts w:ascii="Arial" w:eastAsia="MS Mincho" w:hAnsi="Arial"/>
          <w:b/>
          <w:color w:val="4D4F53"/>
          <w:sz w:val="24"/>
        </w:rPr>
        <w:t>2</w:t>
      </w:r>
      <w:r w:rsidR="00E070B2" w:rsidRPr="00E070B2">
        <w:rPr>
          <w:rFonts w:ascii="Arial" w:eastAsia="MS Mincho" w:hAnsi="Arial"/>
          <w:b/>
          <w:color w:val="4D4F53"/>
          <w:sz w:val="24"/>
        </w:rPr>
        <w:tab/>
        <w:t>Bewijs</w:t>
      </w:r>
      <w:bookmarkEnd w:id="55"/>
    </w:p>
    <w:p w14:paraId="7D0DBF3E" w14:textId="77777777" w:rsidR="00AE2401" w:rsidRDefault="00E070B2" w:rsidP="002C24BC">
      <w:pPr>
        <w:rPr>
          <w:rFonts w:ascii="Arial" w:eastAsia="MS Mincho" w:hAnsi="Arial"/>
          <w:sz w:val="20"/>
        </w:rPr>
      </w:pPr>
      <w:r w:rsidRPr="00E070B2">
        <w:rPr>
          <w:rFonts w:ascii="Arial" w:eastAsia="MS Mincho" w:hAnsi="Arial"/>
          <w:sz w:val="20"/>
        </w:rPr>
        <w:t xml:space="preserve">Ten bewijze dat de onder </w:t>
      </w:r>
      <w:r w:rsidR="00974D48">
        <w:rPr>
          <w:rFonts w:ascii="Arial" w:eastAsia="MS Mincho" w:hAnsi="Arial"/>
          <w:sz w:val="20"/>
        </w:rPr>
        <w:t xml:space="preserve">paragraaf </w:t>
      </w:r>
      <w:r w:rsidR="00AE2401">
        <w:rPr>
          <w:rFonts w:ascii="Arial" w:eastAsia="MS Mincho" w:hAnsi="Arial"/>
          <w:sz w:val="20"/>
        </w:rPr>
        <w:t>4</w:t>
      </w:r>
      <w:r w:rsidRPr="00E070B2">
        <w:rPr>
          <w:rFonts w:ascii="Arial" w:eastAsia="MS Mincho" w:hAnsi="Arial"/>
          <w:sz w:val="20"/>
        </w:rPr>
        <w:t>.</w:t>
      </w:r>
      <w:r w:rsidR="00974D48">
        <w:rPr>
          <w:rFonts w:ascii="Arial" w:eastAsia="MS Mincho" w:hAnsi="Arial"/>
          <w:sz w:val="20"/>
        </w:rPr>
        <w:t>2</w:t>
      </w:r>
      <w:r w:rsidRPr="00E070B2">
        <w:rPr>
          <w:rFonts w:ascii="Arial" w:eastAsia="MS Mincho" w:hAnsi="Arial"/>
          <w:sz w:val="20"/>
        </w:rPr>
        <w:t>.1 genoemde omstandigheden zich niet voordoen, dient de gegadigde</w:t>
      </w:r>
      <w:r w:rsidR="00F13F77">
        <w:rPr>
          <w:rFonts w:ascii="Arial" w:eastAsia="MS Mincho" w:hAnsi="Arial"/>
          <w:sz w:val="20"/>
        </w:rPr>
        <w:t>/</w:t>
      </w:r>
      <w:r w:rsidRPr="00E070B2">
        <w:rPr>
          <w:rFonts w:ascii="Arial" w:eastAsia="MS Mincho" w:hAnsi="Arial"/>
          <w:sz w:val="20"/>
        </w:rPr>
        <w:t>inschrijver</w:t>
      </w:r>
      <w:r w:rsidRPr="00E070B2">
        <w:rPr>
          <w:rFonts w:ascii="Arial" w:eastAsia="MS Mincho" w:hAnsi="Arial"/>
          <w:sz w:val="20"/>
          <w:u w:val="single"/>
        </w:rPr>
        <w:t xml:space="preserve"> b</w:t>
      </w:r>
      <w:r w:rsidRPr="00E070B2">
        <w:rPr>
          <w:rFonts w:ascii="Arial" w:eastAsia="MS Mincho" w:hAnsi="Arial"/>
          <w:color w:val="000000"/>
          <w:sz w:val="20"/>
          <w:u w:val="single"/>
        </w:rPr>
        <w:t>innen zeven kalenderdagen</w:t>
      </w:r>
      <w:r w:rsidRPr="00E070B2">
        <w:rPr>
          <w:rFonts w:ascii="Arial" w:eastAsia="MS Mincho" w:hAnsi="Arial"/>
          <w:sz w:val="20"/>
        </w:rPr>
        <w:t xml:space="preserve"> na een verzoek hiertoe van de aanbestedende dienst, de </w:t>
      </w:r>
      <w:r w:rsidR="00F13F77">
        <w:rPr>
          <w:rFonts w:ascii="Arial" w:eastAsia="MS Mincho" w:hAnsi="Arial"/>
          <w:sz w:val="20"/>
        </w:rPr>
        <w:t>volgende</w:t>
      </w:r>
      <w:r w:rsidR="00AE2401">
        <w:rPr>
          <w:rFonts w:ascii="Arial" w:eastAsia="MS Mincho" w:hAnsi="Arial"/>
          <w:sz w:val="20"/>
        </w:rPr>
        <w:t xml:space="preserve"> bewijsmiddelen te overleggen</w:t>
      </w:r>
      <w:r w:rsidR="00F13F77">
        <w:rPr>
          <w:rFonts w:ascii="Arial" w:eastAsia="MS Mincho" w:hAnsi="Arial"/>
          <w:sz w:val="20"/>
        </w:rPr>
        <w:t>:</w:t>
      </w:r>
    </w:p>
    <w:p w14:paraId="136E95AD" w14:textId="77777777" w:rsidR="00F13F77" w:rsidRPr="00F13F77" w:rsidRDefault="00F13F77" w:rsidP="00063BDA">
      <w:pPr>
        <w:tabs>
          <w:tab w:val="left" w:pos="284"/>
        </w:tabs>
        <w:ind w:left="284" w:hanging="284"/>
        <w:rPr>
          <w:rFonts w:ascii="Arial" w:eastAsia="MS Mincho" w:hAnsi="Arial"/>
          <w:sz w:val="20"/>
        </w:rPr>
      </w:pPr>
      <w:r w:rsidRPr="00F13F77">
        <w:rPr>
          <w:rFonts w:ascii="Arial" w:eastAsia="MS Mincho" w:hAnsi="Arial"/>
          <w:sz w:val="20"/>
        </w:rPr>
        <w:t>•</w:t>
      </w:r>
      <w:r w:rsidRPr="00F13F77">
        <w:rPr>
          <w:rFonts w:ascii="Arial" w:eastAsia="MS Mincho" w:hAnsi="Arial"/>
          <w:sz w:val="20"/>
        </w:rPr>
        <w:tab/>
        <w:t xml:space="preserve">Gedragsverklaring aanbesteden (GVA)  (mag op het moment van indiening van </w:t>
      </w:r>
      <w:r>
        <w:rPr>
          <w:rFonts w:ascii="Arial" w:eastAsia="MS Mincho" w:hAnsi="Arial"/>
          <w:sz w:val="20"/>
        </w:rPr>
        <w:t>het verzoek tot deelneming</w:t>
      </w:r>
      <w:r w:rsidRPr="00F13F77">
        <w:rPr>
          <w:rFonts w:ascii="Arial" w:eastAsia="MS Mincho" w:hAnsi="Arial"/>
          <w:sz w:val="20"/>
        </w:rPr>
        <w:t xml:space="preserve"> niet ouder zijn dan twee jaar): hiermee kan de </w:t>
      </w:r>
      <w:r>
        <w:rPr>
          <w:rFonts w:ascii="Arial" w:eastAsia="MS Mincho" w:hAnsi="Arial"/>
          <w:sz w:val="20"/>
        </w:rPr>
        <w:t xml:space="preserve">gegadigde </w:t>
      </w:r>
      <w:r w:rsidRPr="00F13F77">
        <w:rPr>
          <w:rFonts w:ascii="Arial" w:eastAsia="MS Mincho" w:hAnsi="Arial"/>
          <w:sz w:val="20"/>
        </w:rPr>
        <w:t xml:space="preserve">aantonen dat de </w:t>
      </w:r>
      <w:r>
        <w:rPr>
          <w:rFonts w:ascii="Arial" w:eastAsia="MS Mincho" w:hAnsi="Arial"/>
          <w:sz w:val="20"/>
        </w:rPr>
        <w:t>u</w:t>
      </w:r>
      <w:r w:rsidRPr="00F13F77">
        <w:rPr>
          <w:rFonts w:ascii="Arial" w:eastAsia="MS Mincho" w:hAnsi="Arial"/>
          <w:sz w:val="20"/>
        </w:rPr>
        <w:t xml:space="preserve">itsluitingsgronden, bedoeld in Deel IIIA van het </w:t>
      </w:r>
      <w:r w:rsidRPr="00BE0DE9">
        <w:rPr>
          <w:rFonts w:ascii="Arial" w:hAnsi="Arial"/>
          <w:sz w:val="20"/>
        </w:rPr>
        <w:t>U</w:t>
      </w:r>
      <w:r>
        <w:rPr>
          <w:rFonts w:ascii="Arial" w:hAnsi="Arial"/>
          <w:sz w:val="20"/>
        </w:rPr>
        <w:t>niform Europees Aanbestedingsdocument</w:t>
      </w:r>
      <w:r w:rsidRPr="00BE0DE9">
        <w:rPr>
          <w:rFonts w:ascii="Arial" w:hAnsi="Arial"/>
          <w:sz w:val="20"/>
        </w:rPr>
        <w:t xml:space="preserve"> </w:t>
      </w:r>
      <w:r w:rsidRPr="00F13F77">
        <w:rPr>
          <w:rFonts w:ascii="Arial" w:eastAsia="MS Mincho" w:hAnsi="Arial"/>
          <w:sz w:val="20"/>
        </w:rPr>
        <w:t xml:space="preserve">en de </w:t>
      </w:r>
      <w:r>
        <w:rPr>
          <w:rFonts w:ascii="Arial" w:eastAsia="MS Mincho" w:hAnsi="Arial"/>
          <w:sz w:val="20"/>
        </w:rPr>
        <w:t>u</w:t>
      </w:r>
      <w:r w:rsidRPr="00F13F77">
        <w:rPr>
          <w:rFonts w:ascii="Arial" w:eastAsia="MS Mincho" w:hAnsi="Arial"/>
          <w:sz w:val="20"/>
        </w:rPr>
        <w:t xml:space="preserve">itsluitingsgronden “ernstige beroepsfout” en “vervalsing van de mededinging” zoals bedoeld in Deel IIIC van het </w:t>
      </w:r>
      <w:r w:rsidRPr="00BE0DE9">
        <w:rPr>
          <w:rFonts w:ascii="Arial" w:hAnsi="Arial"/>
          <w:sz w:val="20"/>
        </w:rPr>
        <w:t>U</w:t>
      </w:r>
      <w:r>
        <w:rPr>
          <w:rFonts w:ascii="Arial" w:hAnsi="Arial"/>
          <w:sz w:val="20"/>
        </w:rPr>
        <w:t>niform Europees Aanbestedingsdocument</w:t>
      </w:r>
      <w:r w:rsidRPr="00F13F77">
        <w:rPr>
          <w:rFonts w:ascii="Arial" w:eastAsia="MS Mincho" w:hAnsi="Arial"/>
          <w:sz w:val="20"/>
        </w:rPr>
        <w:t xml:space="preserve"> (voor zover het een onherroepelijke veroordeling of een onherroepelijke beschikking wegens overtreding van mededingingsregels betreft) op hem niet van toepassing zijn (voor zover deze in deze aanbestedingsprocedure van toepassing zijn verklaard);</w:t>
      </w:r>
    </w:p>
    <w:p w14:paraId="1470D3E9" w14:textId="77777777" w:rsidR="00644868" w:rsidRDefault="00F13F77" w:rsidP="00063BDA">
      <w:pPr>
        <w:tabs>
          <w:tab w:val="left" w:pos="284"/>
        </w:tabs>
        <w:ind w:left="284" w:hanging="284"/>
        <w:rPr>
          <w:rFonts w:ascii="Arial" w:eastAsia="MS Mincho" w:hAnsi="Arial"/>
          <w:sz w:val="20"/>
        </w:rPr>
      </w:pPr>
      <w:r w:rsidRPr="00F13F77">
        <w:rPr>
          <w:rFonts w:ascii="Arial" w:eastAsia="MS Mincho" w:hAnsi="Arial"/>
          <w:sz w:val="20"/>
        </w:rPr>
        <w:t>•</w:t>
      </w:r>
      <w:r w:rsidRPr="00F13F77">
        <w:rPr>
          <w:rFonts w:ascii="Arial" w:eastAsia="MS Mincho" w:hAnsi="Arial"/>
          <w:sz w:val="20"/>
        </w:rPr>
        <w:tab/>
        <w:t xml:space="preserve">verklaring van de belastingdienst (mag op het moment van indiening van </w:t>
      </w:r>
      <w:r>
        <w:rPr>
          <w:rFonts w:ascii="Arial" w:eastAsia="MS Mincho" w:hAnsi="Arial"/>
          <w:sz w:val="20"/>
        </w:rPr>
        <w:t>het verzoek tot deelneming</w:t>
      </w:r>
      <w:r w:rsidRPr="00F13F77">
        <w:rPr>
          <w:rFonts w:ascii="Arial" w:eastAsia="MS Mincho" w:hAnsi="Arial"/>
          <w:sz w:val="20"/>
        </w:rPr>
        <w:t xml:space="preserve"> niet ouder zijn dan zes maanden): hiermee kan de </w:t>
      </w:r>
      <w:r>
        <w:rPr>
          <w:rFonts w:ascii="Arial" w:eastAsia="MS Mincho" w:hAnsi="Arial"/>
          <w:sz w:val="20"/>
        </w:rPr>
        <w:t>gegadigde</w:t>
      </w:r>
      <w:r w:rsidRPr="00F13F77">
        <w:rPr>
          <w:rFonts w:ascii="Arial" w:eastAsia="MS Mincho" w:hAnsi="Arial"/>
          <w:sz w:val="20"/>
        </w:rPr>
        <w:t xml:space="preserve"> aantonen dat de </w:t>
      </w:r>
      <w:r>
        <w:rPr>
          <w:rFonts w:ascii="Arial" w:eastAsia="MS Mincho" w:hAnsi="Arial"/>
          <w:sz w:val="20"/>
        </w:rPr>
        <w:t>u</w:t>
      </w:r>
      <w:r w:rsidRPr="00F13F77">
        <w:rPr>
          <w:rFonts w:ascii="Arial" w:eastAsia="MS Mincho" w:hAnsi="Arial"/>
          <w:sz w:val="20"/>
        </w:rPr>
        <w:t xml:space="preserve">itsluitingsgrond, bedoeld in Deel IIIB van het </w:t>
      </w:r>
      <w:r w:rsidRPr="00BE0DE9">
        <w:rPr>
          <w:rFonts w:ascii="Arial" w:hAnsi="Arial"/>
          <w:sz w:val="20"/>
        </w:rPr>
        <w:t>U</w:t>
      </w:r>
      <w:r>
        <w:rPr>
          <w:rFonts w:ascii="Arial" w:hAnsi="Arial"/>
          <w:sz w:val="20"/>
        </w:rPr>
        <w:t>niform Europees Aanbestedingsdocument</w:t>
      </w:r>
      <w:r w:rsidRPr="00F13F77">
        <w:rPr>
          <w:rFonts w:ascii="Arial" w:eastAsia="MS Mincho" w:hAnsi="Arial"/>
          <w:sz w:val="20"/>
        </w:rPr>
        <w:t xml:space="preserve"> op hem niet van toepassing is</w:t>
      </w:r>
      <w:r w:rsidR="00644868">
        <w:rPr>
          <w:rFonts w:ascii="Arial" w:eastAsia="MS Mincho" w:hAnsi="Arial"/>
          <w:sz w:val="20"/>
        </w:rPr>
        <w:t>;</w:t>
      </w:r>
    </w:p>
    <w:p w14:paraId="477E3EC0" w14:textId="77777777" w:rsidR="00475EC3" w:rsidRPr="00781F9E" w:rsidRDefault="00644868" w:rsidP="00175603">
      <w:pPr>
        <w:numPr>
          <w:ilvl w:val="0"/>
          <w:numId w:val="12"/>
        </w:numPr>
        <w:tabs>
          <w:tab w:val="left" w:pos="284"/>
        </w:tabs>
        <w:rPr>
          <w:rFonts w:ascii="Arial" w:eastAsia="MS Mincho" w:hAnsi="Arial"/>
          <w:sz w:val="20"/>
        </w:rPr>
      </w:pPr>
      <w:r w:rsidRPr="00781F9E">
        <w:rPr>
          <w:rFonts w:ascii="Arial" w:eastAsia="MS Mincho" w:hAnsi="Arial"/>
          <w:sz w:val="20"/>
        </w:rPr>
        <w:t>uittreksel van de inschrijving in het beroeps- of handelsregister (mag op het moment van indiening van het verzoek tot deelneming niet ouder zijn dan zes maanden).</w:t>
      </w:r>
      <w:r w:rsidR="00063BDA" w:rsidRPr="00781F9E">
        <w:rPr>
          <w:rFonts w:ascii="Arial" w:eastAsia="MS Mincho" w:hAnsi="Arial"/>
          <w:sz w:val="20"/>
        </w:rPr>
        <w:tab/>
      </w:r>
    </w:p>
    <w:p w14:paraId="513A32ED" w14:textId="77777777" w:rsidR="00E070B2" w:rsidRPr="00497C91" w:rsidRDefault="00AE2401" w:rsidP="00E070B2">
      <w:pPr>
        <w:spacing w:before="360" w:after="120" w:line="264" w:lineRule="auto"/>
        <w:rPr>
          <w:rFonts w:ascii="Arial" w:eastAsia="MS Mincho" w:hAnsi="Arial" w:cs="Arial"/>
          <w:b/>
          <w:sz w:val="28"/>
        </w:rPr>
      </w:pPr>
      <w:bookmarkStart w:id="61" w:name="_Toc358278474"/>
      <w:r w:rsidRPr="00497C91">
        <w:rPr>
          <w:rFonts w:ascii="Arial" w:eastAsia="MS Mincho" w:hAnsi="Arial"/>
          <w:b/>
          <w:sz w:val="28"/>
        </w:rPr>
        <w:t>4</w:t>
      </w:r>
      <w:r w:rsidR="0061496A" w:rsidRPr="00497C91">
        <w:rPr>
          <w:rFonts w:ascii="Arial" w:eastAsia="MS Mincho" w:hAnsi="Arial"/>
          <w:b/>
          <w:sz w:val="28"/>
        </w:rPr>
        <w:t>.3</w:t>
      </w:r>
      <w:r w:rsidR="00E070B2" w:rsidRPr="00497C91">
        <w:rPr>
          <w:rFonts w:ascii="Arial" w:eastAsia="MS Mincho" w:hAnsi="Arial"/>
          <w:b/>
          <w:sz w:val="28"/>
        </w:rPr>
        <w:tab/>
        <w:t>Inschrijving in beroeps-/handelsregister</w:t>
      </w:r>
      <w:bookmarkEnd w:id="56"/>
      <w:bookmarkEnd w:id="57"/>
      <w:bookmarkEnd w:id="58"/>
      <w:bookmarkEnd w:id="59"/>
      <w:bookmarkEnd w:id="60"/>
      <w:bookmarkEnd w:id="61"/>
    </w:p>
    <w:p w14:paraId="40C08C82" w14:textId="77777777" w:rsidR="00E070B2" w:rsidRPr="00E070B2" w:rsidRDefault="00E070B2" w:rsidP="00E070B2">
      <w:pPr>
        <w:rPr>
          <w:rFonts w:ascii="Arial" w:eastAsia="MS Mincho" w:hAnsi="Arial"/>
          <w:sz w:val="20"/>
          <w:szCs w:val="20"/>
        </w:rPr>
      </w:pPr>
      <w:r w:rsidRPr="00E070B2">
        <w:rPr>
          <w:rFonts w:ascii="Arial" w:eastAsia="MS Mincho" w:hAnsi="Arial"/>
          <w:sz w:val="20"/>
          <w:szCs w:val="20"/>
        </w:rPr>
        <w:t xml:space="preserve">De gegadigde dient </w:t>
      </w:r>
      <w:r w:rsidR="00AE2401">
        <w:rPr>
          <w:rFonts w:ascii="Arial" w:eastAsia="MS Mincho" w:hAnsi="Arial"/>
          <w:sz w:val="20"/>
          <w:szCs w:val="20"/>
        </w:rPr>
        <w:t xml:space="preserve">te zijn </w:t>
      </w:r>
      <w:r w:rsidRPr="00E070B2">
        <w:rPr>
          <w:rFonts w:ascii="Arial" w:eastAsia="MS Mincho" w:hAnsi="Arial"/>
          <w:sz w:val="20"/>
          <w:szCs w:val="20"/>
        </w:rPr>
        <w:t>ingeschreven in het beroeps- of handelsregister volgens de voorschriften van de lidstaat waar hij is gevestigd.</w:t>
      </w:r>
    </w:p>
    <w:p w14:paraId="35DB2BF9" w14:textId="77777777" w:rsidR="00E070B2" w:rsidRPr="00E070B2" w:rsidRDefault="00E070B2" w:rsidP="00E070B2">
      <w:pPr>
        <w:rPr>
          <w:rFonts w:ascii="Arial" w:eastAsia="MS Mincho" w:hAnsi="Arial"/>
          <w:sz w:val="20"/>
          <w:szCs w:val="20"/>
        </w:rPr>
      </w:pPr>
    </w:p>
    <w:p w14:paraId="3432B3A5" w14:textId="77777777" w:rsidR="00E070B2" w:rsidRPr="00E070B2" w:rsidRDefault="00E070B2" w:rsidP="00E070B2">
      <w:pPr>
        <w:rPr>
          <w:rFonts w:ascii="Arial" w:eastAsia="MS Mincho" w:hAnsi="Arial"/>
          <w:sz w:val="20"/>
          <w:szCs w:val="20"/>
        </w:rPr>
      </w:pPr>
      <w:r w:rsidRPr="00E070B2">
        <w:rPr>
          <w:rFonts w:ascii="Arial" w:eastAsia="MS Mincho" w:hAnsi="Arial"/>
          <w:sz w:val="20"/>
          <w:szCs w:val="20"/>
        </w:rPr>
        <w:t>Deze eis geldt niet ten aanzien van gegadigden die niet in een dergelijk register zijn ingeschreven en die kunnen aantonen dat dit volgens de wetgeving van het land van vestiging niet verplicht is. Indiening van een verklaring onder ede of een attest is in die voorkomende gevallen vereist.</w:t>
      </w:r>
    </w:p>
    <w:p w14:paraId="18227FA9" w14:textId="77777777" w:rsidR="00F62B06" w:rsidRDefault="00F62B06" w:rsidP="00E070B2">
      <w:pPr>
        <w:rPr>
          <w:rFonts w:ascii="Arial" w:eastAsia="MS Mincho" w:hAnsi="Arial"/>
          <w:sz w:val="20"/>
          <w:szCs w:val="20"/>
        </w:rPr>
      </w:pPr>
    </w:p>
    <w:p w14:paraId="7E882B24" w14:textId="77777777" w:rsidR="00343742" w:rsidRDefault="00E070B2" w:rsidP="00E070B2">
      <w:pPr>
        <w:rPr>
          <w:rFonts w:ascii="Arial" w:eastAsia="MS Mincho" w:hAnsi="Arial"/>
          <w:sz w:val="20"/>
          <w:szCs w:val="20"/>
        </w:rPr>
      </w:pPr>
      <w:r w:rsidRPr="00E070B2">
        <w:rPr>
          <w:rFonts w:ascii="Arial" w:eastAsia="MS Mincho" w:hAnsi="Arial"/>
          <w:sz w:val="20"/>
          <w:szCs w:val="20"/>
        </w:rPr>
        <w:t xml:space="preserve">De gegadigde </w:t>
      </w:r>
      <w:r w:rsidR="00201C06">
        <w:rPr>
          <w:rFonts w:ascii="Arial" w:eastAsia="MS Mincho" w:hAnsi="Arial"/>
          <w:sz w:val="20"/>
          <w:szCs w:val="20"/>
        </w:rPr>
        <w:t>dient</w:t>
      </w:r>
      <w:r w:rsidRPr="00E070B2">
        <w:rPr>
          <w:rFonts w:ascii="Arial" w:eastAsia="MS Mincho" w:hAnsi="Arial"/>
          <w:sz w:val="20"/>
          <w:szCs w:val="20"/>
        </w:rPr>
        <w:t xml:space="preserve"> bij zijn verzoek tot deelneming in </w:t>
      </w:r>
      <w:r w:rsidR="00050E79">
        <w:rPr>
          <w:rFonts w:ascii="Arial" w:eastAsia="MS Mincho" w:hAnsi="Arial"/>
          <w:sz w:val="20"/>
          <w:szCs w:val="20"/>
        </w:rPr>
        <w:t xml:space="preserve">Bijlage 1 </w:t>
      </w:r>
      <w:r w:rsidR="00396896">
        <w:rPr>
          <w:rFonts w:ascii="Arial" w:eastAsia="MS Mincho" w:hAnsi="Arial"/>
          <w:sz w:val="20"/>
          <w:szCs w:val="20"/>
        </w:rPr>
        <w:t>Uniform Europees Aanbestedingsdocument</w:t>
      </w:r>
    </w:p>
    <w:p w14:paraId="48EBFF7C" w14:textId="77777777" w:rsidR="00E070B2" w:rsidRPr="00E070B2" w:rsidRDefault="00E070B2" w:rsidP="00E070B2">
      <w:pPr>
        <w:rPr>
          <w:rFonts w:ascii="Arial" w:eastAsia="MS Mincho" w:hAnsi="Arial"/>
          <w:sz w:val="20"/>
          <w:szCs w:val="20"/>
        </w:rPr>
      </w:pPr>
      <w:r w:rsidRPr="00E070B2">
        <w:rPr>
          <w:rFonts w:ascii="Arial" w:eastAsia="MS Mincho" w:hAnsi="Arial"/>
          <w:sz w:val="20"/>
          <w:szCs w:val="20"/>
        </w:rPr>
        <w:t>te bevestigen dat hij aan deze eis voldoet.</w:t>
      </w:r>
    </w:p>
    <w:p w14:paraId="20B5182F" w14:textId="77777777" w:rsidR="00E070B2" w:rsidRPr="00E070B2" w:rsidRDefault="00E070B2" w:rsidP="00E070B2">
      <w:pPr>
        <w:rPr>
          <w:rFonts w:ascii="Arial" w:eastAsia="MS Mincho" w:hAnsi="Arial"/>
          <w:sz w:val="20"/>
          <w:szCs w:val="20"/>
        </w:rPr>
      </w:pPr>
    </w:p>
    <w:p w14:paraId="5E6D7846" w14:textId="77777777" w:rsidR="00E070B2" w:rsidRDefault="00332F41" w:rsidP="00E070B2">
      <w:pPr>
        <w:rPr>
          <w:rFonts w:ascii="Arial" w:eastAsia="MS Mincho" w:hAnsi="Arial"/>
          <w:sz w:val="20"/>
          <w:szCs w:val="20"/>
        </w:rPr>
      </w:pPr>
      <w:r>
        <w:rPr>
          <w:rFonts w:ascii="Arial" w:eastAsia="MS Mincho" w:hAnsi="Arial"/>
          <w:sz w:val="20"/>
          <w:szCs w:val="20"/>
        </w:rPr>
        <w:t xml:space="preserve">Als bewijsmiddel </w:t>
      </w:r>
      <w:r w:rsidR="00470164">
        <w:rPr>
          <w:rFonts w:ascii="Arial" w:eastAsia="MS Mincho" w:hAnsi="Arial"/>
          <w:sz w:val="20"/>
          <w:szCs w:val="20"/>
        </w:rPr>
        <w:t>dient</w:t>
      </w:r>
      <w:r>
        <w:rPr>
          <w:rFonts w:ascii="Arial" w:eastAsia="MS Mincho" w:hAnsi="Arial"/>
          <w:sz w:val="20"/>
          <w:szCs w:val="20"/>
        </w:rPr>
        <w:t xml:space="preserve"> het </w:t>
      </w:r>
      <w:r w:rsidR="00063BDA">
        <w:rPr>
          <w:rFonts w:ascii="Arial" w:eastAsia="MS Mincho" w:hAnsi="Arial"/>
          <w:sz w:val="20"/>
          <w:szCs w:val="20"/>
        </w:rPr>
        <w:t xml:space="preserve">uittreksel van de inschrijving in het beroeps-  of handelsregister </w:t>
      </w:r>
      <w:r w:rsidR="00470164">
        <w:rPr>
          <w:rFonts w:ascii="Arial" w:eastAsia="MS Mincho" w:hAnsi="Arial"/>
          <w:sz w:val="20"/>
          <w:szCs w:val="20"/>
        </w:rPr>
        <w:t>zoals</w:t>
      </w:r>
      <w:r w:rsidR="00644868">
        <w:rPr>
          <w:rFonts w:ascii="Arial" w:eastAsia="MS Mincho" w:hAnsi="Arial"/>
          <w:sz w:val="20"/>
          <w:szCs w:val="20"/>
        </w:rPr>
        <w:t xml:space="preserve"> ook</w:t>
      </w:r>
      <w:r w:rsidR="00470164">
        <w:rPr>
          <w:rFonts w:ascii="Arial" w:eastAsia="MS Mincho" w:hAnsi="Arial"/>
          <w:sz w:val="20"/>
          <w:szCs w:val="20"/>
        </w:rPr>
        <w:t xml:space="preserve"> bedoeld in paragraaf 4.2.</w:t>
      </w:r>
      <w:r w:rsidR="00644868">
        <w:rPr>
          <w:rFonts w:ascii="Arial" w:eastAsia="MS Mincho" w:hAnsi="Arial"/>
          <w:sz w:val="20"/>
          <w:szCs w:val="20"/>
        </w:rPr>
        <w:t>2</w:t>
      </w:r>
      <w:r w:rsidR="00470164">
        <w:rPr>
          <w:rFonts w:ascii="Arial" w:eastAsia="MS Mincho" w:hAnsi="Arial"/>
          <w:sz w:val="20"/>
          <w:szCs w:val="20"/>
        </w:rPr>
        <w:t xml:space="preserve"> te worden aangeleverd.</w:t>
      </w:r>
    </w:p>
    <w:p w14:paraId="28ABEDEC" w14:textId="77777777" w:rsidR="00C50967" w:rsidRDefault="00C50967" w:rsidP="00E070B2">
      <w:pPr>
        <w:rPr>
          <w:rFonts w:ascii="Arial" w:eastAsia="MS Mincho" w:hAnsi="Arial"/>
          <w:sz w:val="20"/>
          <w:szCs w:val="20"/>
        </w:rPr>
      </w:pPr>
    </w:p>
    <w:p w14:paraId="66D33E10" w14:textId="77777777" w:rsidR="00781F9E" w:rsidRDefault="00781F9E" w:rsidP="00E070B2">
      <w:pPr>
        <w:rPr>
          <w:rFonts w:ascii="Arial" w:eastAsia="MS Mincho" w:hAnsi="Arial"/>
          <w:sz w:val="20"/>
          <w:szCs w:val="20"/>
        </w:rPr>
      </w:pPr>
    </w:p>
    <w:p w14:paraId="5100E904" w14:textId="77777777" w:rsidR="00C50967" w:rsidRPr="00E070B2" w:rsidRDefault="00C50967" w:rsidP="00E070B2">
      <w:pPr>
        <w:rPr>
          <w:rFonts w:ascii="Arial" w:eastAsia="MS Mincho" w:hAnsi="Arial"/>
          <w:sz w:val="20"/>
          <w:szCs w:val="20"/>
        </w:rPr>
      </w:pPr>
      <w:r>
        <w:rPr>
          <w:rFonts w:ascii="Arial" w:eastAsia="MS Mincho" w:hAnsi="Arial"/>
          <w:sz w:val="20"/>
          <w:szCs w:val="20"/>
        </w:rPr>
        <w:t>Deze eis is van toepassing op verzekeraars, gevolmachtigde agenten en op andere dienstverleners.</w:t>
      </w:r>
    </w:p>
    <w:p w14:paraId="2AF82C4D" w14:textId="77777777" w:rsidR="00E4471D" w:rsidRDefault="00E4471D" w:rsidP="00E070B2">
      <w:pPr>
        <w:spacing w:before="360" w:after="120" w:line="264" w:lineRule="auto"/>
        <w:rPr>
          <w:rFonts w:ascii="Arial" w:eastAsia="MS Mincho" w:hAnsi="Arial"/>
          <w:b/>
          <w:color w:val="4D4F53"/>
          <w:sz w:val="28"/>
        </w:rPr>
      </w:pPr>
      <w:bookmarkStart w:id="62" w:name="_Toc304796022"/>
      <w:bookmarkStart w:id="63" w:name="_Toc358278475"/>
      <w:bookmarkStart w:id="64" w:name="_Ref211323177"/>
      <w:bookmarkStart w:id="65" w:name="_Toc212270707"/>
      <w:bookmarkStart w:id="66" w:name="_Toc304796020"/>
    </w:p>
    <w:p w14:paraId="0DC84464" w14:textId="77777777" w:rsidR="00E070B2" w:rsidRPr="00497C91" w:rsidRDefault="00AE2401" w:rsidP="00E070B2">
      <w:pPr>
        <w:spacing w:before="360" w:after="120" w:line="264" w:lineRule="auto"/>
        <w:rPr>
          <w:rFonts w:ascii="Arial" w:eastAsia="MS Mincho" w:hAnsi="Arial"/>
          <w:b/>
          <w:sz w:val="28"/>
        </w:rPr>
      </w:pPr>
      <w:r w:rsidRPr="00497C91">
        <w:rPr>
          <w:rFonts w:ascii="Arial" w:eastAsia="MS Mincho" w:hAnsi="Arial"/>
          <w:b/>
          <w:sz w:val="28"/>
        </w:rPr>
        <w:t>4</w:t>
      </w:r>
      <w:r w:rsidR="0061496A" w:rsidRPr="00497C91">
        <w:rPr>
          <w:rFonts w:ascii="Arial" w:eastAsia="MS Mincho" w:hAnsi="Arial"/>
          <w:b/>
          <w:sz w:val="28"/>
        </w:rPr>
        <w:t>.4</w:t>
      </w:r>
      <w:r w:rsidR="00E070B2" w:rsidRPr="00497C91">
        <w:rPr>
          <w:rFonts w:ascii="Arial" w:eastAsia="MS Mincho" w:hAnsi="Arial"/>
          <w:b/>
          <w:sz w:val="28"/>
        </w:rPr>
        <w:tab/>
        <w:t>Financiële eisen</w:t>
      </w:r>
      <w:bookmarkEnd w:id="62"/>
      <w:bookmarkEnd w:id="63"/>
    </w:p>
    <w:p w14:paraId="56F46F91" w14:textId="77777777" w:rsidR="00E070B2" w:rsidRPr="00E070B2" w:rsidRDefault="00E070B2" w:rsidP="002C24BC">
      <w:pPr>
        <w:rPr>
          <w:rFonts w:ascii="Arial" w:eastAsia="MS Mincho" w:hAnsi="Arial"/>
          <w:sz w:val="20"/>
          <w:szCs w:val="20"/>
        </w:rPr>
      </w:pPr>
      <w:r w:rsidRPr="00E070B2">
        <w:rPr>
          <w:rFonts w:ascii="Arial" w:eastAsia="MS Mincho" w:hAnsi="Arial"/>
          <w:sz w:val="20"/>
          <w:szCs w:val="20"/>
        </w:rPr>
        <w:t xml:space="preserve">De gegadigde dient te beschikken over een financiële rating van tenminste "BBB" conform Standard &amp; Poor’s of </w:t>
      </w:r>
      <w:r w:rsidR="00F62B06">
        <w:rPr>
          <w:rFonts w:ascii="Arial" w:eastAsia="MS Mincho" w:hAnsi="Arial"/>
          <w:sz w:val="20"/>
          <w:szCs w:val="20"/>
        </w:rPr>
        <w:t xml:space="preserve">tenminste A- conform AM Best of tenminste A- conform Fitch rating of </w:t>
      </w:r>
      <w:r w:rsidRPr="00E070B2">
        <w:rPr>
          <w:rFonts w:ascii="Arial" w:eastAsia="MS Mincho" w:hAnsi="Arial"/>
          <w:sz w:val="20"/>
          <w:szCs w:val="20"/>
        </w:rPr>
        <w:t>een daarmee vergelijkbare rating van een andere rating agency of o</w:t>
      </w:r>
      <w:r w:rsidR="007E1D0B">
        <w:rPr>
          <w:rFonts w:ascii="Arial" w:eastAsia="MS Mincho" w:hAnsi="Arial"/>
          <w:sz w:val="20"/>
          <w:szCs w:val="20"/>
        </w:rPr>
        <w:t>ver</w:t>
      </w:r>
      <w:r w:rsidRPr="00E070B2">
        <w:rPr>
          <w:rFonts w:ascii="Arial" w:eastAsia="MS Mincho" w:hAnsi="Arial"/>
          <w:sz w:val="20"/>
          <w:szCs w:val="20"/>
        </w:rPr>
        <w:t xml:space="preserve"> een anderszins aantoonbare gelijkwaard</w:t>
      </w:r>
      <w:r w:rsidR="007E1D0B">
        <w:rPr>
          <w:rFonts w:ascii="Arial" w:eastAsia="MS Mincho" w:hAnsi="Arial"/>
          <w:sz w:val="20"/>
          <w:szCs w:val="20"/>
        </w:rPr>
        <w:t>ige financiële positie te beschikken</w:t>
      </w:r>
      <w:r w:rsidRPr="00E070B2">
        <w:rPr>
          <w:rFonts w:ascii="Arial" w:eastAsia="MS Mincho" w:hAnsi="Arial"/>
          <w:sz w:val="20"/>
          <w:szCs w:val="20"/>
        </w:rPr>
        <w:t xml:space="preserve">.  </w:t>
      </w:r>
    </w:p>
    <w:p w14:paraId="7A68F333" w14:textId="77777777" w:rsidR="00E070B2" w:rsidRPr="00E070B2" w:rsidRDefault="00E070B2" w:rsidP="002C24BC">
      <w:pPr>
        <w:rPr>
          <w:rFonts w:ascii="Arial" w:eastAsia="MS Mincho" w:hAnsi="Arial"/>
          <w:sz w:val="20"/>
          <w:szCs w:val="20"/>
        </w:rPr>
      </w:pPr>
    </w:p>
    <w:p w14:paraId="2746F074" w14:textId="77777777" w:rsidR="00E070B2" w:rsidRDefault="00E070B2" w:rsidP="002C24BC">
      <w:pPr>
        <w:rPr>
          <w:rFonts w:ascii="Arial" w:eastAsia="MS Mincho" w:hAnsi="Arial"/>
          <w:sz w:val="20"/>
        </w:rPr>
      </w:pPr>
      <w:r w:rsidRPr="00E070B2">
        <w:rPr>
          <w:rFonts w:ascii="Arial" w:eastAsia="MS Mincho" w:hAnsi="Arial"/>
          <w:sz w:val="20"/>
        </w:rPr>
        <w:t xml:space="preserve">De gegadigde dient bij zijn verzoek tot deelneming in </w:t>
      </w:r>
      <w:r w:rsidR="00050E79">
        <w:rPr>
          <w:rFonts w:ascii="Arial" w:eastAsia="MS Mincho" w:hAnsi="Arial"/>
          <w:sz w:val="20"/>
        </w:rPr>
        <w:t xml:space="preserve">Bijlage 1 </w:t>
      </w:r>
      <w:r w:rsidR="00396896">
        <w:rPr>
          <w:rFonts w:ascii="Arial" w:eastAsia="MS Mincho" w:hAnsi="Arial"/>
          <w:sz w:val="20"/>
        </w:rPr>
        <w:t>Uniform Europees Aanbestedingsdocument</w:t>
      </w:r>
      <w:r w:rsidRPr="00E070B2">
        <w:rPr>
          <w:rFonts w:ascii="Arial" w:eastAsia="MS Mincho" w:hAnsi="Arial"/>
          <w:sz w:val="20"/>
        </w:rPr>
        <w:t xml:space="preserve">  te bevestigen dat hij aan de</w:t>
      </w:r>
      <w:r w:rsidR="00201C06">
        <w:rPr>
          <w:rFonts w:ascii="Arial" w:eastAsia="MS Mincho" w:hAnsi="Arial"/>
          <w:sz w:val="20"/>
        </w:rPr>
        <w:t>ze</w:t>
      </w:r>
      <w:r w:rsidRPr="00E070B2">
        <w:rPr>
          <w:rFonts w:ascii="Arial" w:eastAsia="MS Mincho" w:hAnsi="Arial"/>
          <w:sz w:val="20"/>
        </w:rPr>
        <w:t xml:space="preserve"> financiële eisen voldoet.</w:t>
      </w:r>
    </w:p>
    <w:p w14:paraId="67834E9B" w14:textId="77777777" w:rsidR="003806C3" w:rsidRDefault="003806C3" w:rsidP="002C24BC">
      <w:pPr>
        <w:rPr>
          <w:rFonts w:ascii="Arial" w:eastAsia="MS Mincho" w:hAnsi="Arial"/>
          <w:sz w:val="20"/>
        </w:rPr>
      </w:pPr>
    </w:p>
    <w:p w14:paraId="336B808D" w14:textId="77777777" w:rsidR="003806C3" w:rsidRDefault="003806C3" w:rsidP="002C24BC">
      <w:pPr>
        <w:rPr>
          <w:rFonts w:ascii="Arial" w:eastAsia="MS Mincho" w:hAnsi="Arial"/>
          <w:sz w:val="20"/>
          <w:szCs w:val="20"/>
        </w:rPr>
      </w:pPr>
      <w:r w:rsidRPr="00E070B2">
        <w:rPr>
          <w:rFonts w:ascii="Arial" w:eastAsia="MS Mincho" w:hAnsi="Arial"/>
          <w:sz w:val="20"/>
          <w:szCs w:val="20"/>
        </w:rPr>
        <w:t xml:space="preserve">Ten bewijze dat de gegadigde aan deze eis voldoet, dient hij </w:t>
      </w:r>
      <w:r w:rsidRPr="00E070B2">
        <w:rPr>
          <w:rFonts w:ascii="Arial" w:eastAsia="MS Mincho" w:hAnsi="Arial"/>
          <w:sz w:val="20"/>
          <w:szCs w:val="20"/>
          <w:u w:val="single"/>
        </w:rPr>
        <w:t>binnen zeven kalenderdagen</w:t>
      </w:r>
      <w:r w:rsidRPr="00E070B2">
        <w:rPr>
          <w:rFonts w:ascii="Arial" w:eastAsia="MS Mincho" w:hAnsi="Arial"/>
          <w:sz w:val="20"/>
          <w:szCs w:val="20"/>
        </w:rPr>
        <w:t xml:space="preserve"> na een verzoek daartoe van de aanbestedende dienst </w:t>
      </w:r>
      <w:r w:rsidR="003D048D">
        <w:rPr>
          <w:rFonts w:ascii="Arial" w:eastAsia="MS Mincho" w:hAnsi="Arial"/>
          <w:sz w:val="20"/>
          <w:szCs w:val="20"/>
        </w:rPr>
        <w:t xml:space="preserve">bewijs </w:t>
      </w:r>
      <w:r>
        <w:rPr>
          <w:rFonts w:ascii="Arial" w:eastAsia="MS Mincho" w:hAnsi="Arial"/>
          <w:sz w:val="20"/>
          <w:szCs w:val="20"/>
        </w:rPr>
        <w:t>te overleggen waaruit blijkt dat de gegadigde aan deze gestelde eis voldoet.</w:t>
      </w:r>
    </w:p>
    <w:p w14:paraId="3E2F7ECF" w14:textId="77777777" w:rsidR="00CD2608" w:rsidRDefault="00CD2608" w:rsidP="002C24BC">
      <w:pPr>
        <w:rPr>
          <w:rFonts w:ascii="Arial" w:eastAsia="MS Mincho" w:hAnsi="Arial"/>
          <w:sz w:val="20"/>
          <w:szCs w:val="20"/>
        </w:rPr>
      </w:pPr>
    </w:p>
    <w:p w14:paraId="3F20A005" w14:textId="77777777" w:rsidR="00CD2608" w:rsidRPr="00E070B2" w:rsidRDefault="00CD2608" w:rsidP="002C24BC">
      <w:pPr>
        <w:rPr>
          <w:rFonts w:ascii="Arial" w:eastAsia="MS Mincho" w:hAnsi="Arial"/>
          <w:sz w:val="20"/>
          <w:szCs w:val="20"/>
        </w:rPr>
      </w:pPr>
      <w:r>
        <w:rPr>
          <w:rFonts w:ascii="Arial" w:eastAsia="MS Mincho" w:hAnsi="Arial"/>
          <w:sz w:val="20"/>
          <w:szCs w:val="20"/>
        </w:rPr>
        <w:t>Deze eis is uitsluitend van toepassing op verzekeraars.</w:t>
      </w:r>
    </w:p>
    <w:p w14:paraId="61A7AAF8" w14:textId="77777777" w:rsidR="00E070B2" w:rsidRPr="00497C91" w:rsidRDefault="00AE2401" w:rsidP="00E070B2">
      <w:pPr>
        <w:spacing w:before="360" w:after="120" w:line="264" w:lineRule="auto"/>
        <w:rPr>
          <w:rFonts w:ascii="Arial" w:eastAsia="MS Mincho" w:hAnsi="Arial"/>
          <w:b/>
          <w:sz w:val="28"/>
        </w:rPr>
      </w:pPr>
      <w:bookmarkStart w:id="67" w:name="_Toc212270711"/>
      <w:bookmarkStart w:id="68" w:name="_Toc304796021"/>
      <w:bookmarkStart w:id="69" w:name="_Toc358278476"/>
      <w:r w:rsidRPr="00497C91">
        <w:rPr>
          <w:rFonts w:ascii="Arial" w:eastAsia="MS Mincho" w:hAnsi="Arial"/>
          <w:b/>
          <w:sz w:val="28"/>
        </w:rPr>
        <w:t>4</w:t>
      </w:r>
      <w:r w:rsidR="0061496A" w:rsidRPr="00497C91">
        <w:rPr>
          <w:rFonts w:ascii="Arial" w:eastAsia="MS Mincho" w:hAnsi="Arial"/>
          <w:b/>
          <w:sz w:val="28"/>
        </w:rPr>
        <w:t>.5</w:t>
      </w:r>
      <w:r w:rsidR="00E070B2" w:rsidRPr="00497C91">
        <w:rPr>
          <w:rFonts w:ascii="Arial" w:eastAsia="MS Mincho" w:hAnsi="Arial"/>
          <w:b/>
          <w:sz w:val="28"/>
        </w:rPr>
        <w:tab/>
        <w:t>Beheersing van de Nederlandse en/of Engelse taal</w:t>
      </w:r>
      <w:bookmarkEnd w:id="67"/>
      <w:bookmarkEnd w:id="68"/>
      <w:bookmarkEnd w:id="69"/>
    </w:p>
    <w:p w14:paraId="7856CD0C" w14:textId="77777777" w:rsidR="00E070B2" w:rsidRPr="00E070B2" w:rsidRDefault="00E070B2" w:rsidP="002C24BC">
      <w:pPr>
        <w:rPr>
          <w:rFonts w:ascii="Arial" w:eastAsia="MS Mincho" w:hAnsi="Arial"/>
          <w:sz w:val="20"/>
          <w:szCs w:val="20"/>
        </w:rPr>
      </w:pPr>
      <w:r w:rsidRPr="00E070B2">
        <w:rPr>
          <w:rFonts w:ascii="Arial" w:eastAsia="MS Mincho" w:hAnsi="Arial"/>
          <w:sz w:val="20"/>
          <w:szCs w:val="20"/>
        </w:rPr>
        <w:t>De door de gegadigde in te zetten medewerkers dienen de Nederlandse en/of Engelse taal</w:t>
      </w:r>
    </w:p>
    <w:p w14:paraId="35054736" w14:textId="77777777" w:rsidR="00E070B2" w:rsidRPr="00E070B2" w:rsidRDefault="00E070B2" w:rsidP="002C24BC">
      <w:pPr>
        <w:rPr>
          <w:rFonts w:ascii="Arial" w:eastAsia="MS Mincho" w:hAnsi="Arial"/>
          <w:sz w:val="20"/>
          <w:szCs w:val="20"/>
        </w:rPr>
      </w:pPr>
      <w:r w:rsidRPr="00E070B2">
        <w:rPr>
          <w:rFonts w:ascii="Arial" w:eastAsia="MS Mincho" w:hAnsi="Arial"/>
          <w:sz w:val="20"/>
          <w:szCs w:val="20"/>
        </w:rPr>
        <w:t xml:space="preserve">in woord en geschrift te beheersen. </w:t>
      </w:r>
    </w:p>
    <w:p w14:paraId="2689B437" w14:textId="77777777" w:rsidR="00E070B2" w:rsidRPr="00E070B2" w:rsidRDefault="00E070B2" w:rsidP="002C24BC">
      <w:pPr>
        <w:rPr>
          <w:rFonts w:ascii="Arial" w:eastAsia="MS Mincho" w:hAnsi="Arial"/>
          <w:sz w:val="20"/>
          <w:szCs w:val="20"/>
        </w:rPr>
      </w:pPr>
    </w:p>
    <w:p w14:paraId="0BD37468" w14:textId="77777777" w:rsidR="00343742" w:rsidRDefault="00343742" w:rsidP="002C24BC">
      <w:pPr>
        <w:rPr>
          <w:rFonts w:ascii="Arial" w:eastAsia="MS Mincho" w:hAnsi="Arial"/>
          <w:sz w:val="20"/>
          <w:szCs w:val="20"/>
        </w:rPr>
      </w:pPr>
      <w:bookmarkStart w:id="70" w:name="_Toc212006941"/>
      <w:bookmarkStart w:id="71" w:name="_Toc358278479"/>
      <w:bookmarkStart w:id="72" w:name="_Toc304796029"/>
      <w:bookmarkEnd w:id="64"/>
      <w:bookmarkEnd w:id="65"/>
      <w:bookmarkEnd w:id="66"/>
      <w:bookmarkEnd w:id="70"/>
      <w:r w:rsidRPr="00E070B2">
        <w:rPr>
          <w:rFonts w:ascii="Arial" w:eastAsia="MS Mincho" w:hAnsi="Arial"/>
          <w:sz w:val="20"/>
          <w:szCs w:val="20"/>
        </w:rPr>
        <w:t xml:space="preserve">De gegadigde </w:t>
      </w:r>
      <w:r>
        <w:rPr>
          <w:rFonts w:ascii="Arial" w:eastAsia="MS Mincho" w:hAnsi="Arial"/>
          <w:sz w:val="20"/>
          <w:szCs w:val="20"/>
        </w:rPr>
        <w:t>dient</w:t>
      </w:r>
      <w:r w:rsidRPr="00E070B2">
        <w:rPr>
          <w:rFonts w:ascii="Arial" w:eastAsia="MS Mincho" w:hAnsi="Arial"/>
          <w:sz w:val="20"/>
          <w:szCs w:val="20"/>
        </w:rPr>
        <w:t xml:space="preserve"> bij zijn verzoek tot deelneming in </w:t>
      </w:r>
      <w:r>
        <w:rPr>
          <w:rFonts w:ascii="Arial" w:eastAsia="MS Mincho" w:hAnsi="Arial"/>
          <w:sz w:val="20"/>
          <w:szCs w:val="20"/>
        </w:rPr>
        <w:t>Bijlage 1 Uniform Europees Aanbestedingsdocument</w:t>
      </w:r>
      <w:r w:rsidRPr="00E070B2">
        <w:rPr>
          <w:rFonts w:ascii="Arial" w:eastAsia="MS Mincho" w:hAnsi="Arial"/>
          <w:sz w:val="20"/>
          <w:szCs w:val="20"/>
        </w:rPr>
        <w:t xml:space="preserve"> </w:t>
      </w:r>
    </w:p>
    <w:p w14:paraId="4A2565C4" w14:textId="77777777" w:rsidR="00AE2401" w:rsidRDefault="00343742" w:rsidP="002C24BC">
      <w:pPr>
        <w:rPr>
          <w:rFonts w:ascii="Arial" w:eastAsia="MS Mincho" w:hAnsi="Arial"/>
          <w:sz w:val="20"/>
          <w:szCs w:val="20"/>
        </w:rPr>
      </w:pPr>
      <w:r w:rsidRPr="00E070B2">
        <w:rPr>
          <w:rFonts w:ascii="Arial" w:eastAsia="MS Mincho" w:hAnsi="Arial"/>
          <w:sz w:val="20"/>
          <w:szCs w:val="20"/>
        </w:rPr>
        <w:t>te bevestigen dat hij aan deze eis voldoet</w:t>
      </w:r>
      <w:r>
        <w:rPr>
          <w:rFonts w:ascii="Arial" w:eastAsia="MS Mincho" w:hAnsi="Arial"/>
          <w:sz w:val="20"/>
          <w:szCs w:val="20"/>
        </w:rPr>
        <w:t>.</w:t>
      </w:r>
    </w:p>
    <w:p w14:paraId="17BDDB95" w14:textId="77777777" w:rsidR="00CD2608" w:rsidRDefault="00CD2608" w:rsidP="002C24BC">
      <w:pPr>
        <w:rPr>
          <w:rFonts w:ascii="Arial" w:eastAsia="MS Mincho" w:hAnsi="Arial"/>
          <w:sz w:val="20"/>
          <w:szCs w:val="20"/>
        </w:rPr>
      </w:pPr>
    </w:p>
    <w:p w14:paraId="699DB2A0" w14:textId="77777777" w:rsidR="00CD2608" w:rsidRPr="00E070B2" w:rsidRDefault="00CD2608" w:rsidP="002C24BC">
      <w:pPr>
        <w:rPr>
          <w:rFonts w:ascii="Arial" w:eastAsia="MS Mincho" w:hAnsi="Arial"/>
          <w:sz w:val="20"/>
          <w:szCs w:val="20"/>
        </w:rPr>
      </w:pPr>
      <w:r>
        <w:rPr>
          <w:rFonts w:ascii="Arial" w:eastAsia="MS Mincho" w:hAnsi="Arial"/>
          <w:sz w:val="20"/>
          <w:szCs w:val="20"/>
        </w:rPr>
        <w:t>Deze eis is van toepassing op verzekeraars, gevolmachtigde agenten en op andere dienstverleners.</w:t>
      </w:r>
    </w:p>
    <w:p w14:paraId="61DA999C" w14:textId="77777777" w:rsidR="002C24BC" w:rsidRDefault="002C24BC" w:rsidP="00AE2401">
      <w:pPr>
        <w:spacing w:line="264" w:lineRule="auto"/>
        <w:rPr>
          <w:rFonts w:ascii="Arial" w:eastAsia="MS Mincho" w:hAnsi="Arial"/>
          <w:b/>
          <w:color w:val="4D4F53"/>
          <w:sz w:val="28"/>
        </w:rPr>
      </w:pPr>
    </w:p>
    <w:p w14:paraId="1A43EEAF" w14:textId="77777777" w:rsidR="00E070B2" w:rsidRPr="00497C91" w:rsidRDefault="00AE2401" w:rsidP="00AE2401">
      <w:pPr>
        <w:spacing w:line="264" w:lineRule="auto"/>
        <w:rPr>
          <w:rFonts w:ascii="Arial" w:eastAsia="MS Mincho" w:hAnsi="Arial"/>
          <w:b/>
          <w:sz w:val="28"/>
        </w:rPr>
      </w:pPr>
      <w:r w:rsidRPr="00497C91">
        <w:rPr>
          <w:rFonts w:ascii="Arial" w:eastAsia="MS Mincho" w:hAnsi="Arial"/>
          <w:b/>
          <w:sz w:val="28"/>
        </w:rPr>
        <w:t>4</w:t>
      </w:r>
      <w:r w:rsidR="00E070B2" w:rsidRPr="00497C91">
        <w:rPr>
          <w:rFonts w:ascii="Arial" w:eastAsia="MS Mincho" w:hAnsi="Arial"/>
          <w:b/>
          <w:sz w:val="28"/>
        </w:rPr>
        <w:t>.</w:t>
      </w:r>
      <w:r w:rsidR="0061496A" w:rsidRPr="00497C91">
        <w:rPr>
          <w:rFonts w:ascii="Arial" w:eastAsia="MS Mincho" w:hAnsi="Arial"/>
          <w:b/>
          <w:sz w:val="28"/>
        </w:rPr>
        <w:t>6</w:t>
      </w:r>
      <w:r w:rsidR="00E070B2" w:rsidRPr="00497C91">
        <w:rPr>
          <w:rFonts w:ascii="Arial" w:eastAsia="MS Mincho" w:hAnsi="Arial"/>
          <w:b/>
          <w:sz w:val="28"/>
        </w:rPr>
        <w:tab/>
        <w:t>Vergunning</w:t>
      </w:r>
      <w:bookmarkEnd w:id="71"/>
    </w:p>
    <w:p w14:paraId="3B287076" w14:textId="77777777" w:rsidR="00AE2401" w:rsidRDefault="00AE2401" w:rsidP="00E070B2">
      <w:pPr>
        <w:rPr>
          <w:rFonts w:ascii="Arial" w:eastAsia="MS Mincho" w:hAnsi="Arial"/>
          <w:sz w:val="20"/>
          <w:szCs w:val="20"/>
        </w:rPr>
      </w:pPr>
    </w:p>
    <w:p w14:paraId="196F443F" w14:textId="77777777" w:rsidR="007C491C" w:rsidRPr="005860BE" w:rsidRDefault="007C491C" w:rsidP="007C491C">
      <w:pPr>
        <w:rPr>
          <w:rFonts w:ascii="Arial" w:eastAsia="MS Mincho" w:hAnsi="Arial"/>
          <w:sz w:val="20"/>
          <w:szCs w:val="20"/>
        </w:rPr>
      </w:pPr>
      <w:r w:rsidRPr="005860BE">
        <w:rPr>
          <w:rFonts w:ascii="Arial" w:eastAsia="MS Mincho" w:hAnsi="Arial"/>
          <w:sz w:val="20"/>
          <w:szCs w:val="20"/>
        </w:rPr>
        <w:t>De gegadigde dient voor de uitvoering van de opdracht in het bezit te zijn van de benodigde vergunningen om het verzekeringsbedrijf in Nederland te mogen uitvoeren, zoals geregeld in de Wet op het financieel toezicht (Wft) of vergelijkbare wet- en regelgeving in het buitenland.</w:t>
      </w:r>
    </w:p>
    <w:p w14:paraId="5C99F582" w14:textId="77777777" w:rsidR="007C491C" w:rsidRPr="005860BE" w:rsidRDefault="007C491C" w:rsidP="007C491C">
      <w:pPr>
        <w:rPr>
          <w:rFonts w:ascii="Arial" w:eastAsia="MS Mincho" w:hAnsi="Arial"/>
          <w:sz w:val="20"/>
          <w:szCs w:val="20"/>
        </w:rPr>
      </w:pPr>
    </w:p>
    <w:p w14:paraId="196C6727" w14:textId="77777777" w:rsidR="007C491C" w:rsidRPr="005860BE" w:rsidRDefault="007C491C" w:rsidP="007C491C">
      <w:pPr>
        <w:rPr>
          <w:rFonts w:ascii="Arial" w:eastAsia="MS Mincho" w:hAnsi="Arial"/>
          <w:sz w:val="20"/>
          <w:szCs w:val="20"/>
        </w:rPr>
      </w:pPr>
      <w:r w:rsidRPr="005860BE">
        <w:rPr>
          <w:rFonts w:ascii="Arial" w:eastAsia="MS Mincho" w:hAnsi="Arial"/>
          <w:sz w:val="20"/>
          <w:szCs w:val="20"/>
        </w:rPr>
        <w:t>De gegadigde dient bij zijn verzoek tot deelneming in Bijlage 1 Uniform Europees Aanbestedingsdocument te bevestigen dat hij over de benodigde vergunningen beschikt.</w:t>
      </w:r>
    </w:p>
    <w:p w14:paraId="6EBDFE5C" w14:textId="77777777" w:rsidR="007C491C" w:rsidRPr="005860BE" w:rsidRDefault="007C491C" w:rsidP="007C491C">
      <w:pPr>
        <w:rPr>
          <w:rFonts w:ascii="Arial" w:eastAsia="MS Mincho" w:hAnsi="Arial"/>
          <w:sz w:val="20"/>
          <w:szCs w:val="20"/>
        </w:rPr>
      </w:pPr>
    </w:p>
    <w:p w14:paraId="09D3FC4C" w14:textId="77777777" w:rsidR="007C491C" w:rsidRPr="005860BE" w:rsidRDefault="007C491C" w:rsidP="007C491C">
      <w:pPr>
        <w:rPr>
          <w:rFonts w:ascii="Arial" w:eastAsia="MS Mincho" w:hAnsi="Arial"/>
          <w:sz w:val="20"/>
          <w:szCs w:val="20"/>
        </w:rPr>
      </w:pPr>
      <w:r w:rsidRPr="005860BE">
        <w:rPr>
          <w:rFonts w:ascii="Arial" w:eastAsia="MS Mincho" w:hAnsi="Arial"/>
          <w:sz w:val="20"/>
          <w:szCs w:val="20"/>
        </w:rPr>
        <w:t>Ten bewijze dat de gegadigde aan deze eis voldoet, dient hij binnen zeven kalenderdagen na een verzoek daartoe van de aanbestedende dienst bewijzen te overleggen waaruit blijkt da</w:t>
      </w:r>
      <w:r>
        <w:rPr>
          <w:rFonts w:ascii="Arial" w:eastAsia="MS Mincho" w:hAnsi="Arial"/>
          <w:sz w:val="20"/>
          <w:szCs w:val="20"/>
        </w:rPr>
        <w:t xml:space="preserve">t de gegadigde aan deze </w:t>
      </w:r>
      <w:r w:rsidRPr="005860BE">
        <w:rPr>
          <w:rFonts w:ascii="Arial" w:eastAsia="MS Mincho" w:hAnsi="Arial"/>
          <w:sz w:val="20"/>
          <w:szCs w:val="20"/>
        </w:rPr>
        <w:t xml:space="preserve">eis voldoet. Als bewijs kan </w:t>
      </w:r>
      <w:r w:rsidR="003D048D">
        <w:rPr>
          <w:rFonts w:ascii="Arial" w:eastAsia="MS Mincho" w:hAnsi="Arial"/>
          <w:sz w:val="20"/>
          <w:szCs w:val="20"/>
        </w:rPr>
        <w:t xml:space="preserve">de gegadigde </w:t>
      </w:r>
      <w:r w:rsidRPr="005860BE">
        <w:rPr>
          <w:rFonts w:ascii="Arial" w:eastAsia="MS Mincho" w:hAnsi="Arial"/>
          <w:sz w:val="20"/>
          <w:szCs w:val="20"/>
        </w:rPr>
        <w:t>een kopie van de vergunning van de Autoriteit Financiële Markten (AFM) en/of De Nederlandse Ban</w:t>
      </w:r>
      <w:r w:rsidR="008F15DB">
        <w:rPr>
          <w:rFonts w:ascii="Arial" w:eastAsia="MS Mincho" w:hAnsi="Arial"/>
          <w:sz w:val="20"/>
          <w:szCs w:val="20"/>
        </w:rPr>
        <w:t>k</w:t>
      </w:r>
      <w:r w:rsidRPr="005860BE">
        <w:rPr>
          <w:rFonts w:ascii="Arial" w:eastAsia="MS Mincho" w:hAnsi="Arial"/>
          <w:sz w:val="20"/>
          <w:szCs w:val="20"/>
        </w:rPr>
        <w:t xml:space="preserve"> (DNB) opvragen</w:t>
      </w:r>
      <w:r w:rsidR="003D048D">
        <w:rPr>
          <w:rFonts w:ascii="Arial" w:eastAsia="MS Mincho" w:hAnsi="Arial"/>
          <w:sz w:val="20"/>
          <w:szCs w:val="20"/>
        </w:rPr>
        <w:t>, of vergelijkbare vergunningen uit andere landen</w:t>
      </w:r>
      <w:r w:rsidRPr="005860BE">
        <w:rPr>
          <w:rFonts w:ascii="Arial" w:eastAsia="MS Mincho" w:hAnsi="Arial"/>
          <w:sz w:val="20"/>
          <w:szCs w:val="20"/>
        </w:rPr>
        <w:t>. Indien van toepassing kan de aanbestedende dienst vragen om een Europees Paspoort te overleggen.</w:t>
      </w:r>
    </w:p>
    <w:p w14:paraId="2482A03D" w14:textId="77777777" w:rsidR="007C491C" w:rsidRDefault="007C491C" w:rsidP="007C491C">
      <w:pPr>
        <w:rPr>
          <w:rFonts w:ascii="Arial" w:eastAsia="MS Mincho" w:hAnsi="Arial"/>
          <w:sz w:val="20"/>
          <w:szCs w:val="20"/>
        </w:rPr>
      </w:pPr>
    </w:p>
    <w:p w14:paraId="424A1994" w14:textId="77777777" w:rsidR="007C491C" w:rsidRDefault="007C491C" w:rsidP="007C491C">
      <w:pPr>
        <w:rPr>
          <w:rFonts w:ascii="Arial" w:eastAsia="MS Mincho" w:hAnsi="Arial"/>
          <w:sz w:val="20"/>
          <w:szCs w:val="20"/>
        </w:rPr>
      </w:pPr>
      <w:r>
        <w:rPr>
          <w:rFonts w:ascii="Arial" w:eastAsia="MS Mincho" w:hAnsi="Arial"/>
          <w:sz w:val="20"/>
          <w:szCs w:val="20"/>
        </w:rPr>
        <w:t>Deze eis is van toepassing op verzekeraars, gevolmachtigde agenten en op andere dienstverleners.</w:t>
      </w:r>
    </w:p>
    <w:p w14:paraId="2FC41F4E" w14:textId="77777777" w:rsidR="00E070B2" w:rsidRPr="00497C91" w:rsidRDefault="00AE2401" w:rsidP="00E070B2">
      <w:pPr>
        <w:spacing w:before="360" w:after="120" w:line="264" w:lineRule="auto"/>
        <w:rPr>
          <w:rFonts w:ascii="Arial" w:eastAsia="MS Mincho" w:hAnsi="Arial"/>
          <w:b/>
          <w:sz w:val="28"/>
          <w:szCs w:val="28"/>
        </w:rPr>
      </w:pPr>
      <w:bookmarkStart w:id="73" w:name="_Toc358278480"/>
      <w:r w:rsidRPr="00497C91">
        <w:rPr>
          <w:rFonts w:ascii="Arial" w:eastAsia="MS Mincho" w:hAnsi="Arial"/>
          <w:b/>
          <w:sz w:val="28"/>
          <w:szCs w:val="28"/>
        </w:rPr>
        <w:t>4</w:t>
      </w:r>
      <w:r w:rsidR="00E070B2" w:rsidRPr="00497C91">
        <w:rPr>
          <w:rFonts w:ascii="Arial" w:eastAsia="MS Mincho" w:hAnsi="Arial"/>
          <w:b/>
          <w:sz w:val="28"/>
          <w:szCs w:val="28"/>
        </w:rPr>
        <w:t>.</w:t>
      </w:r>
      <w:r w:rsidR="0061496A" w:rsidRPr="00497C91">
        <w:rPr>
          <w:rFonts w:ascii="Arial" w:eastAsia="MS Mincho" w:hAnsi="Arial"/>
          <w:b/>
          <w:sz w:val="28"/>
          <w:szCs w:val="28"/>
        </w:rPr>
        <w:t>7</w:t>
      </w:r>
      <w:r w:rsidR="00E070B2" w:rsidRPr="00497C91">
        <w:rPr>
          <w:rFonts w:ascii="Arial" w:eastAsia="MS Mincho" w:hAnsi="Arial"/>
          <w:b/>
          <w:sz w:val="28"/>
          <w:szCs w:val="28"/>
        </w:rPr>
        <w:tab/>
        <w:t>Duurzaamheidsverslag / maatschappelijk verslag</w:t>
      </w:r>
      <w:bookmarkEnd w:id="73"/>
    </w:p>
    <w:p w14:paraId="11F1B354" w14:textId="77777777" w:rsidR="00E070B2" w:rsidRPr="00E070B2" w:rsidRDefault="00E070B2" w:rsidP="00E070B2">
      <w:pPr>
        <w:rPr>
          <w:rFonts w:ascii="Arial" w:eastAsia="MS Mincho" w:hAnsi="Arial"/>
          <w:sz w:val="20"/>
          <w:szCs w:val="20"/>
        </w:rPr>
      </w:pPr>
      <w:r w:rsidRPr="00E070B2">
        <w:rPr>
          <w:rFonts w:ascii="Arial" w:eastAsia="MS Mincho" w:hAnsi="Arial"/>
          <w:sz w:val="20"/>
          <w:szCs w:val="20"/>
        </w:rPr>
        <w:t>De gegadigde dient te beschikken over een duurzaamheidsverslag/maatschappelijk verslag.</w:t>
      </w:r>
    </w:p>
    <w:p w14:paraId="007955A4" w14:textId="77777777" w:rsidR="00E070B2" w:rsidRPr="00E070B2" w:rsidRDefault="00E070B2" w:rsidP="00E070B2">
      <w:pPr>
        <w:rPr>
          <w:rFonts w:ascii="Arial" w:eastAsia="MS Mincho" w:hAnsi="Arial"/>
          <w:sz w:val="20"/>
          <w:szCs w:val="20"/>
        </w:rPr>
      </w:pPr>
    </w:p>
    <w:p w14:paraId="49D729ED" w14:textId="77777777" w:rsidR="00E070B2" w:rsidRPr="00E070B2" w:rsidRDefault="00E070B2" w:rsidP="00E070B2">
      <w:pPr>
        <w:rPr>
          <w:rFonts w:ascii="Arial" w:eastAsia="MS Mincho" w:hAnsi="Arial" w:cs="Arial"/>
          <w:sz w:val="20"/>
          <w:szCs w:val="20"/>
        </w:rPr>
      </w:pPr>
      <w:r w:rsidRPr="00E070B2">
        <w:rPr>
          <w:rFonts w:ascii="Arial" w:eastAsia="MS Mincho" w:hAnsi="Arial" w:cs="Arial"/>
          <w:sz w:val="20"/>
          <w:szCs w:val="20"/>
        </w:rPr>
        <w:t xml:space="preserve">Op verzoek daartoe van de aanbestedende dienst dient gegadigde </w:t>
      </w:r>
      <w:r w:rsidRPr="00E070B2">
        <w:rPr>
          <w:rFonts w:ascii="Arial" w:eastAsia="MS Mincho" w:hAnsi="Arial" w:cs="Arial"/>
          <w:sz w:val="20"/>
          <w:szCs w:val="20"/>
          <w:u w:val="single"/>
        </w:rPr>
        <w:t>binnen zeven kalenderdagen</w:t>
      </w:r>
      <w:r w:rsidRPr="00E070B2">
        <w:rPr>
          <w:rFonts w:ascii="Arial" w:eastAsia="MS Mincho" w:hAnsi="Arial" w:cs="Arial"/>
          <w:sz w:val="20"/>
          <w:szCs w:val="20"/>
        </w:rPr>
        <w:t xml:space="preserve"> na ontvangst van dit verzoek het duurzaamheidsverslag/maatschappelijk verslag te overleggen.</w:t>
      </w:r>
    </w:p>
    <w:p w14:paraId="5E704F86" w14:textId="77777777" w:rsidR="00E070B2" w:rsidRPr="00E070B2" w:rsidRDefault="00E070B2" w:rsidP="00E070B2">
      <w:pPr>
        <w:rPr>
          <w:rFonts w:ascii="Arial" w:eastAsia="MS Mincho" w:hAnsi="Arial"/>
          <w:sz w:val="20"/>
          <w:szCs w:val="20"/>
        </w:rPr>
      </w:pPr>
    </w:p>
    <w:p w14:paraId="15A7B899" w14:textId="77777777" w:rsidR="003C4F79" w:rsidRDefault="003C4F79" w:rsidP="00E070B2">
      <w:pPr>
        <w:rPr>
          <w:rFonts w:ascii="Arial" w:eastAsia="MS Mincho" w:hAnsi="Arial"/>
          <w:sz w:val="20"/>
          <w:szCs w:val="20"/>
        </w:rPr>
      </w:pPr>
    </w:p>
    <w:p w14:paraId="5E619528" w14:textId="77777777" w:rsidR="003C4F79" w:rsidRDefault="003C4F79" w:rsidP="00E070B2">
      <w:pPr>
        <w:rPr>
          <w:rFonts w:ascii="Arial" w:eastAsia="MS Mincho" w:hAnsi="Arial"/>
          <w:sz w:val="20"/>
          <w:szCs w:val="20"/>
        </w:rPr>
      </w:pPr>
    </w:p>
    <w:p w14:paraId="60A3F59F" w14:textId="77777777" w:rsidR="003C4F79" w:rsidRDefault="003C4F79" w:rsidP="00E070B2">
      <w:pPr>
        <w:rPr>
          <w:rFonts w:ascii="Arial" w:eastAsia="MS Mincho" w:hAnsi="Arial"/>
          <w:sz w:val="20"/>
          <w:szCs w:val="20"/>
        </w:rPr>
      </w:pPr>
    </w:p>
    <w:p w14:paraId="0D12C9A7" w14:textId="77777777" w:rsidR="003C4F79" w:rsidRDefault="003C4F79" w:rsidP="00E070B2">
      <w:pPr>
        <w:rPr>
          <w:rFonts w:ascii="Arial" w:eastAsia="MS Mincho" w:hAnsi="Arial"/>
          <w:sz w:val="20"/>
          <w:szCs w:val="20"/>
        </w:rPr>
      </w:pPr>
    </w:p>
    <w:p w14:paraId="24CECCEF" w14:textId="77777777" w:rsidR="00343742" w:rsidRDefault="00E070B2" w:rsidP="00E070B2">
      <w:pPr>
        <w:rPr>
          <w:rFonts w:ascii="Arial" w:eastAsia="MS Mincho" w:hAnsi="Arial"/>
          <w:sz w:val="20"/>
          <w:szCs w:val="20"/>
        </w:rPr>
      </w:pPr>
      <w:r w:rsidRPr="00E070B2">
        <w:rPr>
          <w:rFonts w:ascii="Arial" w:eastAsia="MS Mincho" w:hAnsi="Arial"/>
          <w:sz w:val="20"/>
          <w:szCs w:val="20"/>
        </w:rPr>
        <w:t xml:space="preserve">De gegadigde dient bij zijn verzoek tot deelneming in </w:t>
      </w:r>
      <w:r w:rsidR="00050E79">
        <w:rPr>
          <w:rFonts w:ascii="Arial" w:eastAsia="MS Mincho" w:hAnsi="Arial"/>
          <w:sz w:val="20"/>
          <w:szCs w:val="20"/>
        </w:rPr>
        <w:t>Bijlage 1</w:t>
      </w:r>
      <w:r w:rsidR="00D04F6C">
        <w:rPr>
          <w:rFonts w:ascii="Arial" w:eastAsia="MS Mincho" w:hAnsi="Arial"/>
          <w:sz w:val="20"/>
          <w:szCs w:val="20"/>
        </w:rPr>
        <w:t xml:space="preserve"> </w:t>
      </w:r>
      <w:r w:rsidR="00396896">
        <w:rPr>
          <w:rFonts w:ascii="Arial" w:eastAsia="MS Mincho" w:hAnsi="Arial"/>
          <w:sz w:val="20"/>
          <w:szCs w:val="20"/>
        </w:rPr>
        <w:t>Uniform Europees Aanbestedingsdocument</w:t>
      </w:r>
      <w:r w:rsidRPr="00E070B2">
        <w:rPr>
          <w:rFonts w:ascii="Arial" w:eastAsia="MS Mincho" w:hAnsi="Arial"/>
          <w:sz w:val="20"/>
          <w:szCs w:val="20"/>
        </w:rPr>
        <w:t xml:space="preserve"> </w:t>
      </w:r>
    </w:p>
    <w:p w14:paraId="2C98A852" w14:textId="77777777" w:rsidR="00E070B2" w:rsidRDefault="00E070B2" w:rsidP="00E070B2">
      <w:pPr>
        <w:rPr>
          <w:rFonts w:ascii="Arial" w:eastAsia="MS Mincho" w:hAnsi="Arial"/>
          <w:sz w:val="20"/>
          <w:szCs w:val="20"/>
        </w:rPr>
      </w:pPr>
      <w:r w:rsidRPr="00E070B2">
        <w:rPr>
          <w:rFonts w:ascii="Arial" w:eastAsia="MS Mincho" w:hAnsi="Arial"/>
          <w:sz w:val="20"/>
          <w:szCs w:val="20"/>
        </w:rPr>
        <w:t>te bevestigen dat hij beschikt over een duurzaamheidsverslag/maatschappelijk verslag.</w:t>
      </w:r>
    </w:p>
    <w:p w14:paraId="777E0DCE" w14:textId="77777777" w:rsidR="00CD2608" w:rsidRDefault="00CD2608" w:rsidP="00E070B2">
      <w:pPr>
        <w:rPr>
          <w:rFonts w:ascii="Arial" w:eastAsia="MS Mincho" w:hAnsi="Arial"/>
          <w:sz w:val="20"/>
          <w:szCs w:val="20"/>
        </w:rPr>
      </w:pPr>
    </w:p>
    <w:p w14:paraId="39E484A2" w14:textId="77777777" w:rsidR="00CD2608" w:rsidRPr="00E070B2" w:rsidRDefault="00CD2608" w:rsidP="00CD2608">
      <w:pPr>
        <w:rPr>
          <w:rFonts w:ascii="Arial" w:eastAsia="MS Mincho" w:hAnsi="Arial"/>
          <w:sz w:val="20"/>
          <w:szCs w:val="20"/>
        </w:rPr>
      </w:pPr>
      <w:r>
        <w:rPr>
          <w:rFonts w:ascii="Arial" w:eastAsia="MS Mincho" w:hAnsi="Arial"/>
          <w:sz w:val="20"/>
          <w:szCs w:val="20"/>
        </w:rPr>
        <w:t>Deze eis is van toepassing op verzekeraars, gevolmachtigde agenten en op andere dienstverleners.</w:t>
      </w:r>
    </w:p>
    <w:p w14:paraId="0EC10ACE" w14:textId="77777777" w:rsidR="00EE2574" w:rsidRPr="00497C91" w:rsidRDefault="00EE2574" w:rsidP="00EE2574">
      <w:pPr>
        <w:spacing w:before="360" w:after="120" w:line="264" w:lineRule="auto"/>
        <w:rPr>
          <w:rFonts w:ascii="Arial" w:eastAsia="MS Mincho" w:hAnsi="Arial"/>
          <w:b/>
          <w:sz w:val="28"/>
          <w:szCs w:val="28"/>
        </w:rPr>
      </w:pPr>
      <w:r w:rsidRPr="00497C91">
        <w:rPr>
          <w:rFonts w:ascii="Arial" w:eastAsia="MS Mincho" w:hAnsi="Arial"/>
          <w:b/>
          <w:sz w:val="28"/>
          <w:szCs w:val="28"/>
        </w:rPr>
        <w:t>4.8</w:t>
      </w:r>
      <w:r w:rsidRPr="00497C91">
        <w:rPr>
          <w:rFonts w:ascii="Arial" w:eastAsia="MS Mincho" w:hAnsi="Arial"/>
          <w:b/>
          <w:sz w:val="28"/>
          <w:szCs w:val="28"/>
        </w:rPr>
        <w:tab/>
        <w:t>Protocol Volmacht</w:t>
      </w:r>
    </w:p>
    <w:p w14:paraId="1EC82D0C" w14:textId="77777777" w:rsidR="00685FB0" w:rsidRDefault="00685FB0" w:rsidP="002C24BC">
      <w:pPr>
        <w:rPr>
          <w:rFonts w:ascii="Arial" w:eastAsia="MS Mincho" w:hAnsi="Arial"/>
          <w:sz w:val="20"/>
          <w:szCs w:val="20"/>
        </w:rPr>
      </w:pPr>
      <w:r>
        <w:rPr>
          <w:rFonts w:ascii="Arial" w:eastAsia="MS Mincho" w:hAnsi="Arial"/>
          <w:sz w:val="20"/>
          <w:szCs w:val="20"/>
        </w:rPr>
        <w:t>Indien gebruik wordt gemaakt van een gevolmachtigd agent</w:t>
      </w:r>
      <w:r w:rsidR="006F3E32">
        <w:rPr>
          <w:rFonts w:ascii="Arial" w:eastAsia="MS Mincho" w:hAnsi="Arial"/>
          <w:sz w:val="20"/>
          <w:szCs w:val="20"/>
        </w:rPr>
        <w:t xml:space="preserve"> dan geldt het volgende:</w:t>
      </w:r>
    </w:p>
    <w:p w14:paraId="0074DF48" w14:textId="77777777" w:rsidR="00EE2574" w:rsidRPr="002C24BC" w:rsidRDefault="00EE2574" w:rsidP="002C24BC">
      <w:pPr>
        <w:rPr>
          <w:rFonts w:ascii="Arial" w:eastAsia="MS Mincho" w:hAnsi="Arial"/>
          <w:sz w:val="20"/>
          <w:szCs w:val="20"/>
        </w:rPr>
      </w:pPr>
      <w:r w:rsidRPr="002C24BC">
        <w:rPr>
          <w:rFonts w:ascii="Arial" w:eastAsia="MS Mincho" w:hAnsi="Arial"/>
          <w:sz w:val="20"/>
          <w:szCs w:val="20"/>
        </w:rPr>
        <w:t xml:space="preserve">Gegadigde conformeert </w:t>
      </w:r>
      <w:r w:rsidRPr="002C24BC">
        <w:rPr>
          <w:rFonts w:ascii="Arial" w:eastAsia="MS Mincho" w:hAnsi="Arial"/>
          <w:sz w:val="20"/>
          <w:szCs w:val="20"/>
        </w:rPr>
        <w:tab/>
        <w:t>zich aan het “Protocol Volmacht” opgesteld door het Verbond van Verzekeraars en dat in werking is getreden op 1 januari 2012.</w:t>
      </w:r>
    </w:p>
    <w:p w14:paraId="1EA6904B" w14:textId="77777777" w:rsidR="00587178" w:rsidRDefault="00EE2574" w:rsidP="00EE2574">
      <w:pPr>
        <w:rPr>
          <w:rFonts w:ascii="Arial" w:eastAsia="MS Mincho" w:hAnsi="Arial"/>
          <w:sz w:val="20"/>
          <w:szCs w:val="20"/>
        </w:rPr>
      </w:pPr>
      <w:r w:rsidRPr="002C24BC">
        <w:rPr>
          <w:rFonts w:ascii="Arial" w:eastAsia="MS Mincho" w:hAnsi="Arial"/>
          <w:sz w:val="20"/>
          <w:szCs w:val="20"/>
        </w:rPr>
        <w:t xml:space="preserve">De </w:t>
      </w:r>
      <w:r w:rsidR="008F15DB">
        <w:rPr>
          <w:rFonts w:ascii="Arial" w:eastAsia="MS Mincho" w:hAnsi="Arial"/>
          <w:sz w:val="20"/>
          <w:szCs w:val="20"/>
        </w:rPr>
        <w:t>g</w:t>
      </w:r>
      <w:r w:rsidRPr="002C24BC">
        <w:rPr>
          <w:rFonts w:ascii="Arial" w:eastAsia="MS Mincho" w:hAnsi="Arial"/>
          <w:sz w:val="20"/>
          <w:szCs w:val="20"/>
        </w:rPr>
        <w:t xml:space="preserve">egadigde dient bij zijn </w:t>
      </w:r>
      <w:r w:rsidR="008F15DB">
        <w:rPr>
          <w:rFonts w:ascii="Arial" w:eastAsia="MS Mincho" w:hAnsi="Arial"/>
          <w:sz w:val="20"/>
          <w:szCs w:val="20"/>
        </w:rPr>
        <w:t>v</w:t>
      </w:r>
      <w:r w:rsidRPr="002C24BC">
        <w:rPr>
          <w:rFonts w:ascii="Arial" w:eastAsia="MS Mincho" w:hAnsi="Arial"/>
          <w:sz w:val="20"/>
          <w:szCs w:val="20"/>
        </w:rPr>
        <w:t>erzoek tot deelneming in Bijlage 1 Uniform Europees Aanbestedingsdocument  te bevestigen dat hij aan deze eis voldoet.</w:t>
      </w:r>
    </w:p>
    <w:p w14:paraId="76FA5D7E" w14:textId="77777777" w:rsidR="00587178" w:rsidRDefault="00587178" w:rsidP="00EE2574">
      <w:pPr>
        <w:rPr>
          <w:rFonts w:ascii="Arial" w:eastAsia="MS Mincho" w:hAnsi="Arial"/>
          <w:sz w:val="20"/>
          <w:szCs w:val="20"/>
        </w:rPr>
      </w:pPr>
    </w:p>
    <w:p w14:paraId="7DE1A4B7" w14:textId="77777777" w:rsidR="00EE2574" w:rsidRDefault="00EE2574" w:rsidP="00EE2574">
      <w:pPr>
        <w:rPr>
          <w:rFonts w:ascii="Arial" w:eastAsia="MS Mincho" w:hAnsi="Arial"/>
          <w:sz w:val="20"/>
          <w:szCs w:val="20"/>
        </w:rPr>
      </w:pPr>
      <w:r w:rsidRPr="00E070B2">
        <w:rPr>
          <w:rFonts w:ascii="Arial" w:eastAsia="MS Mincho" w:hAnsi="Arial"/>
          <w:sz w:val="20"/>
          <w:szCs w:val="20"/>
        </w:rPr>
        <w:t xml:space="preserve">Ten bewijze dat de </w:t>
      </w:r>
      <w:r w:rsidR="008F15DB">
        <w:rPr>
          <w:rFonts w:ascii="Arial" w:eastAsia="MS Mincho" w:hAnsi="Arial"/>
          <w:sz w:val="20"/>
          <w:szCs w:val="20"/>
        </w:rPr>
        <w:t>g</w:t>
      </w:r>
      <w:r>
        <w:rPr>
          <w:rFonts w:ascii="Arial" w:eastAsia="MS Mincho" w:hAnsi="Arial"/>
          <w:sz w:val="20"/>
          <w:szCs w:val="20"/>
        </w:rPr>
        <w:t>egadigde</w:t>
      </w:r>
      <w:r w:rsidRPr="00E070B2">
        <w:rPr>
          <w:rFonts w:ascii="Arial" w:eastAsia="MS Mincho" w:hAnsi="Arial"/>
          <w:sz w:val="20"/>
          <w:szCs w:val="20"/>
        </w:rPr>
        <w:t xml:space="preserve"> aan deze eis voldoet, dient hij </w:t>
      </w:r>
      <w:r w:rsidRPr="002C24BC">
        <w:rPr>
          <w:rFonts w:ascii="Arial" w:eastAsia="MS Mincho" w:hAnsi="Arial"/>
          <w:sz w:val="20"/>
          <w:szCs w:val="20"/>
        </w:rPr>
        <w:t>binnen zeven kalenderdagen</w:t>
      </w:r>
      <w:r w:rsidRPr="00E070B2">
        <w:rPr>
          <w:rFonts w:ascii="Arial" w:eastAsia="MS Mincho" w:hAnsi="Arial"/>
          <w:sz w:val="20"/>
          <w:szCs w:val="20"/>
        </w:rPr>
        <w:t xml:space="preserve"> na een verzoek daartoe van de </w:t>
      </w:r>
      <w:r w:rsidR="008F15DB">
        <w:rPr>
          <w:rFonts w:ascii="Arial" w:eastAsia="MS Mincho" w:hAnsi="Arial"/>
          <w:sz w:val="20"/>
          <w:szCs w:val="20"/>
        </w:rPr>
        <w:t>a</w:t>
      </w:r>
      <w:r>
        <w:rPr>
          <w:rFonts w:ascii="Arial" w:eastAsia="MS Mincho" w:hAnsi="Arial"/>
          <w:sz w:val="20"/>
          <w:szCs w:val="20"/>
        </w:rPr>
        <w:t xml:space="preserve">anbestedende dienst </w:t>
      </w:r>
      <w:r w:rsidR="003D048D">
        <w:rPr>
          <w:rFonts w:ascii="Arial" w:eastAsia="MS Mincho" w:hAnsi="Arial"/>
          <w:sz w:val="20"/>
          <w:szCs w:val="20"/>
        </w:rPr>
        <w:t>bewijs</w:t>
      </w:r>
      <w:r>
        <w:rPr>
          <w:rFonts w:ascii="Arial" w:eastAsia="MS Mincho" w:hAnsi="Arial"/>
          <w:sz w:val="20"/>
          <w:szCs w:val="20"/>
        </w:rPr>
        <w:t xml:space="preserve"> te overleggen waaruit blijkt dat de </w:t>
      </w:r>
      <w:r w:rsidR="008F15DB">
        <w:rPr>
          <w:rFonts w:ascii="Arial" w:eastAsia="MS Mincho" w:hAnsi="Arial"/>
          <w:sz w:val="20"/>
          <w:szCs w:val="20"/>
        </w:rPr>
        <w:t>g</w:t>
      </w:r>
      <w:r>
        <w:rPr>
          <w:rFonts w:ascii="Arial" w:eastAsia="MS Mincho" w:hAnsi="Arial"/>
          <w:sz w:val="20"/>
          <w:szCs w:val="20"/>
        </w:rPr>
        <w:t>egadigde aan deze gestelde eis voldoet.</w:t>
      </w:r>
    </w:p>
    <w:p w14:paraId="54790554" w14:textId="77777777" w:rsidR="002E5123" w:rsidRDefault="002E5123" w:rsidP="00EE2574">
      <w:pPr>
        <w:rPr>
          <w:rFonts w:ascii="Arial" w:eastAsia="MS Mincho" w:hAnsi="Arial"/>
          <w:sz w:val="20"/>
          <w:szCs w:val="20"/>
        </w:rPr>
      </w:pPr>
    </w:p>
    <w:p w14:paraId="41CE434E" w14:textId="77777777" w:rsidR="00EE2574" w:rsidRDefault="00EE2574" w:rsidP="00EE2574">
      <w:pPr>
        <w:rPr>
          <w:rFonts w:ascii="Arial" w:eastAsia="MS Mincho" w:hAnsi="Arial"/>
          <w:sz w:val="20"/>
          <w:szCs w:val="20"/>
        </w:rPr>
      </w:pPr>
      <w:r>
        <w:rPr>
          <w:rFonts w:ascii="Arial" w:eastAsia="MS Mincho" w:hAnsi="Arial"/>
          <w:sz w:val="20"/>
          <w:szCs w:val="20"/>
        </w:rPr>
        <w:t xml:space="preserve">Deze eis is van toepassing op </w:t>
      </w:r>
      <w:r w:rsidR="00D12C91">
        <w:rPr>
          <w:rFonts w:ascii="Arial" w:eastAsia="MS Mincho" w:hAnsi="Arial"/>
          <w:sz w:val="20"/>
          <w:szCs w:val="20"/>
        </w:rPr>
        <w:t>v</w:t>
      </w:r>
      <w:r>
        <w:rPr>
          <w:rFonts w:ascii="Arial" w:eastAsia="MS Mincho" w:hAnsi="Arial"/>
          <w:sz w:val="20"/>
          <w:szCs w:val="20"/>
        </w:rPr>
        <w:t xml:space="preserve">erzekeraars, gevolmachtigde agenten en op andere </w:t>
      </w:r>
      <w:r w:rsidR="00D12C91">
        <w:rPr>
          <w:rFonts w:ascii="Arial" w:eastAsia="MS Mincho" w:hAnsi="Arial"/>
          <w:sz w:val="20"/>
          <w:szCs w:val="20"/>
        </w:rPr>
        <w:t>d</w:t>
      </w:r>
      <w:r>
        <w:rPr>
          <w:rFonts w:ascii="Arial" w:eastAsia="MS Mincho" w:hAnsi="Arial"/>
          <w:sz w:val="20"/>
          <w:szCs w:val="20"/>
        </w:rPr>
        <w:t>ienstverleners</w:t>
      </w:r>
      <w:r w:rsidR="00D12C91">
        <w:rPr>
          <w:rFonts w:ascii="Arial" w:eastAsia="MS Mincho" w:hAnsi="Arial"/>
          <w:sz w:val="20"/>
          <w:szCs w:val="20"/>
        </w:rPr>
        <w:t>.</w:t>
      </w:r>
    </w:p>
    <w:p w14:paraId="20F8CE5F" w14:textId="77777777" w:rsidR="00064B54" w:rsidRPr="00497C91" w:rsidRDefault="00583D0D" w:rsidP="00583D0D">
      <w:pPr>
        <w:spacing w:before="360" w:after="120" w:line="264" w:lineRule="auto"/>
        <w:rPr>
          <w:rFonts w:ascii="Arial" w:eastAsia="MS Mincho" w:hAnsi="Arial"/>
          <w:b/>
          <w:sz w:val="28"/>
          <w:szCs w:val="28"/>
        </w:rPr>
      </w:pPr>
      <w:r w:rsidRPr="00497C91">
        <w:rPr>
          <w:rFonts w:ascii="Arial" w:eastAsia="MS Mincho" w:hAnsi="Arial"/>
          <w:b/>
          <w:sz w:val="28"/>
          <w:szCs w:val="28"/>
        </w:rPr>
        <w:t>4.</w:t>
      </w:r>
      <w:r w:rsidR="00EE2574" w:rsidRPr="00497C91">
        <w:rPr>
          <w:rFonts w:ascii="Arial" w:eastAsia="MS Mincho" w:hAnsi="Arial"/>
          <w:b/>
          <w:sz w:val="28"/>
          <w:szCs w:val="28"/>
        </w:rPr>
        <w:t>9</w:t>
      </w:r>
      <w:r w:rsidRPr="00497C91">
        <w:rPr>
          <w:rFonts w:ascii="Arial" w:eastAsia="MS Mincho" w:hAnsi="Arial"/>
          <w:b/>
          <w:sz w:val="28"/>
          <w:szCs w:val="28"/>
        </w:rPr>
        <w:tab/>
      </w:r>
      <w:r w:rsidR="00064B54" w:rsidRPr="00497C91">
        <w:rPr>
          <w:rFonts w:ascii="Arial" w:eastAsia="MS Mincho" w:hAnsi="Arial"/>
          <w:b/>
          <w:sz w:val="28"/>
          <w:szCs w:val="28"/>
        </w:rPr>
        <w:t>Technische bekwaamheden</w:t>
      </w:r>
    </w:p>
    <w:p w14:paraId="0411CD7C" w14:textId="77777777" w:rsidR="00064B54" w:rsidRDefault="00EE2574" w:rsidP="00064B54">
      <w:pPr>
        <w:spacing w:before="360" w:after="120" w:line="264" w:lineRule="auto"/>
        <w:rPr>
          <w:rFonts w:ascii="Arial" w:eastAsia="MS Mincho" w:hAnsi="Arial"/>
          <w:b/>
          <w:color w:val="4D4F53"/>
          <w:sz w:val="28"/>
          <w:szCs w:val="28"/>
        </w:rPr>
      </w:pPr>
      <w:r>
        <w:rPr>
          <w:rFonts w:ascii="Arial" w:eastAsia="MS Mincho" w:hAnsi="Arial"/>
          <w:b/>
          <w:color w:val="4D4F53"/>
          <w:sz w:val="28"/>
          <w:szCs w:val="28"/>
        </w:rPr>
        <w:t>4.9</w:t>
      </w:r>
      <w:r w:rsidR="00064B54">
        <w:rPr>
          <w:rFonts w:ascii="Arial" w:eastAsia="MS Mincho" w:hAnsi="Arial"/>
          <w:b/>
          <w:color w:val="4D4F53"/>
          <w:sz w:val="28"/>
          <w:szCs w:val="28"/>
        </w:rPr>
        <w:t>.1</w:t>
      </w:r>
      <w:r w:rsidR="00064B54">
        <w:rPr>
          <w:rFonts w:ascii="Arial" w:eastAsia="MS Mincho" w:hAnsi="Arial"/>
          <w:b/>
          <w:color w:val="4D4F53"/>
          <w:sz w:val="28"/>
          <w:szCs w:val="28"/>
        </w:rPr>
        <w:tab/>
        <w:t>Kerncompetenties</w:t>
      </w:r>
    </w:p>
    <w:p w14:paraId="3A04BFA6" w14:textId="77777777" w:rsidR="00064B54" w:rsidRDefault="00064B54" w:rsidP="002C24BC">
      <w:pPr>
        <w:pStyle w:val="ListParagraph"/>
        <w:tabs>
          <w:tab w:val="left" w:pos="993"/>
        </w:tabs>
        <w:ind w:left="0"/>
        <w:contextualSpacing w:val="0"/>
        <w:rPr>
          <w:rFonts w:cs="Arial"/>
        </w:rPr>
      </w:pPr>
      <w:r w:rsidRPr="00064B54">
        <w:rPr>
          <w:rFonts w:cs="Arial"/>
        </w:rPr>
        <w:t xml:space="preserve">De </w:t>
      </w:r>
      <w:r>
        <w:rPr>
          <w:rFonts w:cs="Arial"/>
        </w:rPr>
        <w:t>g</w:t>
      </w:r>
      <w:r w:rsidRPr="00064B54">
        <w:rPr>
          <w:rFonts w:cs="Arial"/>
        </w:rPr>
        <w:t>egadigde dient te beschikken over de navolgende kerncompetentie:</w:t>
      </w:r>
    </w:p>
    <w:p w14:paraId="63392695" w14:textId="77777777" w:rsidR="00064B54" w:rsidRPr="00064B54" w:rsidRDefault="00064B54" w:rsidP="002C24BC">
      <w:pPr>
        <w:pStyle w:val="ListParagraph"/>
        <w:tabs>
          <w:tab w:val="left" w:pos="993"/>
        </w:tabs>
        <w:ind w:left="0"/>
        <w:contextualSpacing w:val="0"/>
        <w:rPr>
          <w:rFonts w:cs="Arial"/>
        </w:rPr>
      </w:pPr>
      <w:r w:rsidRPr="00064B54">
        <w:rPr>
          <w:rFonts w:cs="Arial"/>
        </w:rPr>
        <w:t xml:space="preserve"> </w:t>
      </w:r>
    </w:p>
    <w:p w14:paraId="228A15D2" w14:textId="57F114B2" w:rsidR="00464956" w:rsidRPr="00805661" w:rsidRDefault="00064B54" w:rsidP="006740F0">
      <w:pPr>
        <w:pStyle w:val="ListParagraph"/>
        <w:numPr>
          <w:ilvl w:val="0"/>
          <w:numId w:val="13"/>
        </w:numPr>
        <w:tabs>
          <w:tab w:val="left" w:pos="709"/>
        </w:tabs>
        <w:ind w:left="709"/>
        <w:contextualSpacing w:val="0"/>
        <w:rPr>
          <w:rFonts w:cs="Arial"/>
        </w:rPr>
      </w:pPr>
      <w:r w:rsidRPr="00805661">
        <w:rPr>
          <w:rFonts w:cs="Arial"/>
        </w:rPr>
        <w:t>Het hebben van deskundigheid met betrekking tot het verzekeren van gebouwen, bedrijfsuitrusting/inventaris</w:t>
      </w:r>
      <w:r w:rsidR="00F3356B" w:rsidRPr="00805661">
        <w:rPr>
          <w:rFonts w:cs="Arial"/>
        </w:rPr>
        <w:t>, reconstructie- en bijzondere</w:t>
      </w:r>
      <w:r w:rsidR="00BE34A4" w:rsidRPr="00805661">
        <w:rPr>
          <w:rFonts w:cs="Arial"/>
        </w:rPr>
        <w:t xml:space="preserve"> </w:t>
      </w:r>
      <w:r w:rsidR="00F3356B" w:rsidRPr="00805661">
        <w:rPr>
          <w:rFonts w:cs="Arial"/>
        </w:rPr>
        <w:t xml:space="preserve">kosten </w:t>
      </w:r>
      <w:r w:rsidR="002819F4">
        <w:rPr>
          <w:rFonts w:cs="Arial"/>
        </w:rPr>
        <w:t>van vergelijkbare aard en omvang, diversiteit en complexiteit als die van de onderhavige opdracht.</w:t>
      </w:r>
      <w:r w:rsidR="00ED5B29">
        <w:rPr>
          <w:rFonts w:cs="Arial"/>
        </w:rPr>
        <w:t>.</w:t>
      </w:r>
    </w:p>
    <w:p w14:paraId="2673DE26" w14:textId="77777777" w:rsidR="00CD2608" w:rsidRPr="00CD2608" w:rsidRDefault="00CD2608" w:rsidP="002C24BC">
      <w:pPr>
        <w:pStyle w:val="ListParagraph"/>
        <w:tabs>
          <w:tab w:val="left" w:pos="709"/>
        </w:tabs>
        <w:ind w:left="709"/>
        <w:contextualSpacing w:val="0"/>
        <w:rPr>
          <w:rFonts w:cs="Arial"/>
        </w:rPr>
      </w:pPr>
    </w:p>
    <w:p w14:paraId="461E2EDF" w14:textId="77777777" w:rsidR="00FE0A80" w:rsidRDefault="00CD2608" w:rsidP="002C24BC">
      <w:pPr>
        <w:jc w:val="both"/>
        <w:rPr>
          <w:rFonts w:ascii="Arial" w:hAnsi="Arial" w:cs="Arial"/>
          <w:sz w:val="20"/>
          <w:szCs w:val="20"/>
        </w:rPr>
      </w:pPr>
      <w:r>
        <w:rPr>
          <w:rFonts w:ascii="Arial" w:hAnsi="Arial" w:cs="Arial"/>
          <w:sz w:val="20"/>
          <w:szCs w:val="20"/>
        </w:rPr>
        <w:tab/>
      </w:r>
      <w:r w:rsidR="00FE0A80">
        <w:rPr>
          <w:rFonts w:ascii="Arial" w:hAnsi="Arial" w:cs="Arial"/>
          <w:sz w:val="20"/>
          <w:szCs w:val="20"/>
        </w:rPr>
        <w:t xml:space="preserve">Op verzoek van de aanbestedende dienst dient </w:t>
      </w:r>
      <w:r w:rsidR="00F3356B">
        <w:rPr>
          <w:rFonts w:ascii="Arial" w:hAnsi="Arial" w:cs="Arial"/>
          <w:sz w:val="20"/>
          <w:szCs w:val="20"/>
        </w:rPr>
        <w:t>g</w:t>
      </w:r>
      <w:r w:rsidR="00064B54" w:rsidRPr="00064B54">
        <w:rPr>
          <w:rFonts w:ascii="Arial" w:hAnsi="Arial" w:cs="Arial"/>
          <w:sz w:val="20"/>
          <w:szCs w:val="20"/>
        </w:rPr>
        <w:t xml:space="preserve">egadigde </w:t>
      </w:r>
      <w:r w:rsidR="00064B54" w:rsidRPr="00064B54">
        <w:rPr>
          <w:rFonts w:ascii="Arial" w:eastAsia="MS Mincho" w:hAnsi="Arial" w:cs="Arial"/>
          <w:sz w:val="20"/>
          <w:szCs w:val="20"/>
        </w:rPr>
        <w:t xml:space="preserve">één </w:t>
      </w:r>
      <w:r w:rsidR="00FE0A80">
        <w:rPr>
          <w:rFonts w:ascii="Arial" w:eastAsia="MS Mincho" w:hAnsi="Arial" w:cs="Arial"/>
          <w:sz w:val="20"/>
          <w:szCs w:val="20"/>
        </w:rPr>
        <w:t xml:space="preserve">(1) </w:t>
      </w:r>
      <w:r w:rsidR="00064B54" w:rsidRPr="00064B54">
        <w:rPr>
          <w:rFonts w:ascii="Arial" w:hAnsi="Arial" w:cs="Arial"/>
          <w:sz w:val="20"/>
          <w:szCs w:val="20"/>
        </w:rPr>
        <w:t>referentie te verstrekken met</w:t>
      </w:r>
    </w:p>
    <w:p w14:paraId="0EF8FD67" w14:textId="6EC5DC03" w:rsidR="00805661" w:rsidRDefault="00CD2608" w:rsidP="00781F9E">
      <w:pPr>
        <w:ind w:left="709"/>
        <w:jc w:val="both"/>
        <w:rPr>
          <w:rFonts w:ascii="Arial" w:eastAsia="MS Mincho" w:hAnsi="Arial" w:cs="Arial"/>
          <w:sz w:val="20"/>
          <w:szCs w:val="20"/>
        </w:rPr>
      </w:pPr>
      <w:r>
        <w:rPr>
          <w:rFonts w:ascii="Arial" w:hAnsi="Arial" w:cs="Arial"/>
          <w:sz w:val="20"/>
          <w:szCs w:val="20"/>
        </w:rPr>
        <w:tab/>
      </w:r>
      <w:r w:rsidR="00064B54" w:rsidRPr="00064B54">
        <w:rPr>
          <w:rFonts w:ascii="Arial" w:hAnsi="Arial" w:cs="Arial"/>
          <w:sz w:val="20"/>
          <w:szCs w:val="20"/>
        </w:rPr>
        <w:t>betrekking tot de</w:t>
      </w:r>
      <w:r w:rsidR="00A9515B">
        <w:rPr>
          <w:rFonts w:ascii="Arial" w:hAnsi="Arial" w:cs="Arial"/>
          <w:sz w:val="20"/>
          <w:szCs w:val="20"/>
        </w:rPr>
        <w:t>ze</w:t>
      </w:r>
      <w:r w:rsidR="00FE0A80">
        <w:rPr>
          <w:rFonts w:ascii="Arial" w:hAnsi="Arial" w:cs="Arial"/>
          <w:sz w:val="20"/>
          <w:szCs w:val="20"/>
        </w:rPr>
        <w:t xml:space="preserve"> </w:t>
      </w:r>
      <w:r w:rsidR="00064B54" w:rsidRPr="00064B54">
        <w:rPr>
          <w:rFonts w:ascii="Arial" w:hAnsi="Arial" w:cs="Arial"/>
          <w:sz w:val="20"/>
          <w:szCs w:val="20"/>
        </w:rPr>
        <w:t xml:space="preserve">kerncompetentie. </w:t>
      </w:r>
      <w:r w:rsidR="00805661" w:rsidRPr="00064B54">
        <w:rPr>
          <w:rFonts w:ascii="Arial" w:hAnsi="Arial" w:cs="Arial"/>
          <w:sz w:val="20"/>
          <w:szCs w:val="20"/>
        </w:rPr>
        <w:t xml:space="preserve">De referentie dient betrekking te hebben op in de afgelopen </w:t>
      </w:r>
      <w:r w:rsidR="00805661">
        <w:rPr>
          <w:rFonts w:ascii="Arial" w:hAnsi="Arial" w:cs="Arial"/>
          <w:sz w:val="20"/>
          <w:szCs w:val="20"/>
        </w:rPr>
        <w:t xml:space="preserve">3 </w:t>
      </w:r>
      <w:r w:rsidR="00805661" w:rsidRPr="00064B54">
        <w:rPr>
          <w:rFonts w:ascii="Arial" w:hAnsi="Arial" w:cs="Arial"/>
          <w:sz w:val="20"/>
          <w:szCs w:val="20"/>
        </w:rPr>
        <w:t>jaar verrichte diensten</w:t>
      </w:r>
      <w:r w:rsidR="00D12C91">
        <w:rPr>
          <w:rFonts w:ascii="Arial" w:hAnsi="Arial" w:cs="Arial"/>
          <w:sz w:val="20"/>
          <w:szCs w:val="20"/>
        </w:rPr>
        <w:t xml:space="preserve"> ten behoeve van één opdrachtgever/verzekerde,</w:t>
      </w:r>
      <w:r w:rsidR="00805661" w:rsidRPr="00064B54">
        <w:rPr>
          <w:rFonts w:ascii="Arial" w:hAnsi="Arial" w:cs="Arial"/>
          <w:sz w:val="20"/>
          <w:szCs w:val="20"/>
        </w:rPr>
        <w:t xml:space="preserve"> met een </w:t>
      </w:r>
      <w:r w:rsidR="00805661">
        <w:rPr>
          <w:rFonts w:ascii="Arial" w:hAnsi="Arial" w:cs="Arial"/>
          <w:sz w:val="20"/>
          <w:szCs w:val="20"/>
        </w:rPr>
        <w:t xml:space="preserve">totaal verzekerde </w:t>
      </w:r>
      <w:r w:rsidR="00805661" w:rsidRPr="00064B54">
        <w:rPr>
          <w:rFonts w:ascii="Arial" w:hAnsi="Arial" w:cs="Arial"/>
          <w:sz w:val="20"/>
          <w:szCs w:val="20"/>
        </w:rPr>
        <w:t>waarde van minimaal</w:t>
      </w:r>
      <w:r w:rsidR="00805661">
        <w:rPr>
          <w:rFonts w:ascii="Arial" w:hAnsi="Arial" w:cs="Arial"/>
          <w:sz w:val="20"/>
          <w:szCs w:val="20"/>
        </w:rPr>
        <w:t xml:space="preserve"> EUR 1</w:t>
      </w:r>
      <w:r w:rsidR="0047596B">
        <w:rPr>
          <w:rFonts w:ascii="Arial" w:hAnsi="Arial" w:cs="Arial"/>
          <w:sz w:val="20"/>
          <w:szCs w:val="20"/>
        </w:rPr>
        <w:t>95.000.000.</w:t>
      </w:r>
      <w:r w:rsidR="00805661">
        <w:rPr>
          <w:rFonts w:ascii="Arial" w:hAnsi="Arial" w:cs="Arial"/>
          <w:sz w:val="20"/>
          <w:szCs w:val="20"/>
        </w:rPr>
        <w:t xml:space="preserve"> </w:t>
      </w:r>
      <w:r w:rsidR="00805661">
        <w:rPr>
          <w:rFonts w:ascii="Arial" w:eastAsia="MS Mincho" w:hAnsi="Arial" w:cs="Arial"/>
          <w:sz w:val="20"/>
          <w:szCs w:val="20"/>
        </w:rPr>
        <w:t>De aangeboden capaciteit waarmee een verzekeraar, gevolmachtigde agent of andere dienstverlener mee tekent wordt hierbij buiten beschouwing gelaten.</w:t>
      </w:r>
    </w:p>
    <w:p w14:paraId="011E0A79" w14:textId="77777777" w:rsidR="00805661" w:rsidRPr="0047596B" w:rsidRDefault="00805661" w:rsidP="002C24BC">
      <w:pPr>
        <w:jc w:val="both"/>
        <w:rPr>
          <w:rFonts w:ascii="Arial" w:hAnsi="Arial" w:cs="Arial"/>
          <w:sz w:val="20"/>
          <w:szCs w:val="20"/>
        </w:rPr>
      </w:pPr>
    </w:p>
    <w:p w14:paraId="78848451" w14:textId="77777777" w:rsidR="00CD2608" w:rsidRDefault="00CD2608" w:rsidP="002C24BC">
      <w:pPr>
        <w:jc w:val="both"/>
        <w:rPr>
          <w:rFonts w:ascii="Arial" w:hAnsi="Arial" w:cs="Arial"/>
          <w:sz w:val="20"/>
          <w:szCs w:val="20"/>
        </w:rPr>
      </w:pPr>
      <w:r>
        <w:rPr>
          <w:rFonts w:ascii="Arial" w:hAnsi="Arial" w:cs="Arial"/>
          <w:sz w:val="20"/>
          <w:szCs w:val="20"/>
        </w:rPr>
        <w:tab/>
      </w:r>
      <w:r w:rsidR="00FE0A80" w:rsidRPr="00064B54">
        <w:rPr>
          <w:rFonts w:ascii="Arial" w:hAnsi="Arial" w:cs="Arial"/>
          <w:sz w:val="20"/>
          <w:szCs w:val="20"/>
        </w:rPr>
        <w:t>De te verstrekken informatie betreft een korte omschrijving van de</w:t>
      </w:r>
      <w:r>
        <w:rPr>
          <w:rFonts w:ascii="Arial" w:hAnsi="Arial" w:cs="Arial"/>
          <w:sz w:val="20"/>
          <w:szCs w:val="20"/>
        </w:rPr>
        <w:t xml:space="preserve"> </w:t>
      </w:r>
      <w:r w:rsidR="00FE0A80" w:rsidRPr="00064B54">
        <w:rPr>
          <w:rFonts w:ascii="Arial" w:hAnsi="Arial" w:cs="Arial"/>
          <w:sz w:val="20"/>
          <w:szCs w:val="20"/>
        </w:rPr>
        <w:t xml:space="preserve">opdracht, de naam van de </w:t>
      </w:r>
      <w:r>
        <w:rPr>
          <w:rFonts w:ascii="Arial" w:hAnsi="Arial" w:cs="Arial"/>
          <w:sz w:val="20"/>
          <w:szCs w:val="20"/>
        </w:rPr>
        <w:tab/>
      </w:r>
      <w:r w:rsidR="00FE0A80" w:rsidRPr="00064B54">
        <w:rPr>
          <w:rFonts w:ascii="Arial" w:hAnsi="Arial" w:cs="Arial"/>
          <w:sz w:val="20"/>
          <w:szCs w:val="20"/>
        </w:rPr>
        <w:t>opdrachtgever en de periode waarin deze opdracht uitgevoerd is.</w:t>
      </w:r>
      <w:r>
        <w:rPr>
          <w:rFonts w:ascii="Arial" w:hAnsi="Arial" w:cs="Arial"/>
          <w:sz w:val="20"/>
          <w:szCs w:val="20"/>
        </w:rPr>
        <w:t xml:space="preserve"> </w:t>
      </w:r>
      <w:r w:rsidR="00FE0A80">
        <w:rPr>
          <w:rFonts w:ascii="Arial" w:hAnsi="Arial" w:cs="Arial"/>
          <w:sz w:val="20"/>
          <w:szCs w:val="20"/>
        </w:rPr>
        <w:t>Indien</w:t>
      </w:r>
      <w:r>
        <w:rPr>
          <w:rFonts w:ascii="Arial" w:hAnsi="Arial" w:cs="Arial"/>
          <w:sz w:val="20"/>
          <w:szCs w:val="20"/>
        </w:rPr>
        <w:t xml:space="preserve"> </w:t>
      </w:r>
      <w:r>
        <w:rPr>
          <w:rFonts w:ascii="Arial" w:hAnsi="Arial" w:cs="Arial"/>
          <w:sz w:val="20"/>
          <w:szCs w:val="20"/>
        </w:rPr>
        <w:tab/>
      </w:r>
      <w:r w:rsidR="00FE0A80">
        <w:rPr>
          <w:rFonts w:ascii="Arial" w:hAnsi="Arial" w:cs="Arial"/>
          <w:sz w:val="20"/>
          <w:szCs w:val="20"/>
        </w:rPr>
        <w:t xml:space="preserve">de aanbestedende dienst </w:t>
      </w:r>
    </w:p>
    <w:p w14:paraId="0ED518C2" w14:textId="77777777" w:rsidR="00FE0A80" w:rsidRDefault="00CD2608" w:rsidP="002C24BC">
      <w:pPr>
        <w:jc w:val="both"/>
        <w:rPr>
          <w:rFonts w:ascii="Arial" w:eastAsia="MS Mincho" w:hAnsi="Arial" w:cs="Arial"/>
          <w:sz w:val="20"/>
          <w:szCs w:val="20"/>
        </w:rPr>
      </w:pPr>
      <w:r>
        <w:rPr>
          <w:rFonts w:ascii="Arial" w:hAnsi="Arial" w:cs="Arial"/>
          <w:sz w:val="20"/>
          <w:szCs w:val="20"/>
        </w:rPr>
        <w:tab/>
      </w:r>
      <w:r w:rsidR="00FE0A80">
        <w:rPr>
          <w:rFonts w:ascii="Arial" w:hAnsi="Arial" w:cs="Arial"/>
          <w:sz w:val="20"/>
          <w:szCs w:val="20"/>
        </w:rPr>
        <w:t>deze</w:t>
      </w:r>
      <w:r>
        <w:rPr>
          <w:rFonts w:ascii="Arial" w:hAnsi="Arial" w:cs="Arial"/>
          <w:sz w:val="20"/>
          <w:szCs w:val="20"/>
        </w:rPr>
        <w:t xml:space="preserve"> </w:t>
      </w:r>
      <w:r w:rsidR="00FE0A80">
        <w:rPr>
          <w:rFonts w:ascii="Arial" w:hAnsi="Arial" w:cs="Arial"/>
          <w:sz w:val="20"/>
          <w:szCs w:val="20"/>
        </w:rPr>
        <w:t xml:space="preserve">referentie opvraagt dan dient gegadigde </w:t>
      </w:r>
      <w:r w:rsidR="00FE0A80" w:rsidRPr="00E070B2">
        <w:rPr>
          <w:rFonts w:ascii="Arial" w:eastAsia="MS Mincho" w:hAnsi="Arial" w:cs="Arial"/>
          <w:sz w:val="20"/>
          <w:szCs w:val="20"/>
          <w:u w:val="single"/>
        </w:rPr>
        <w:t>binnen zeven</w:t>
      </w:r>
      <w:r>
        <w:rPr>
          <w:rFonts w:ascii="Arial" w:eastAsia="MS Mincho" w:hAnsi="Arial" w:cs="Arial"/>
          <w:sz w:val="20"/>
          <w:szCs w:val="20"/>
          <w:u w:val="single"/>
        </w:rPr>
        <w:t xml:space="preserve"> </w:t>
      </w:r>
      <w:r w:rsidR="00FE0A80" w:rsidRPr="00E070B2">
        <w:rPr>
          <w:rFonts w:ascii="Arial" w:eastAsia="MS Mincho" w:hAnsi="Arial" w:cs="Arial"/>
          <w:sz w:val="20"/>
          <w:szCs w:val="20"/>
          <w:u w:val="single"/>
        </w:rPr>
        <w:t>kalenderdagen</w:t>
      </w:r>
      <w:r w:rsidR="00FE0A80">
        <w:rPr>
          <w:rFonts w:ascii="Arial" w:eastAsia="MS Mincho" w:hAnsi="Arial" w:cs="Arial"/>
          <w:sz w:val="20"/>
          <w:szCs w:val="20"/>
        </w:rPr>
        <w:t xml:space="preserve"> na ontvangst van dit </w:t>
      </w:r>
      <w:r>
        <w:rPr>
          <w:rFonts w:ascii="Arial" w:eastAsia="MS Mincho" w:hAnsi="Arial" w:cs="Arial"/>
          <w:sz w:val="20"/>
          <w:szCs w:val="20"/>
        </w:rPr>
        <w:tab/>
      </w:r>
      <w:r w:rsidR="00FE0A80">
        <w:rPr>
          <w:rFonts w:ascii="Arial" w:eastAsia="MS Mincho" w:hAnsi="Arial" w:cs="Arial"/>
          <w:sz w:val="20"/>
          <w:szCs w:val="20"/>
        </w:rPr>
        <w:t>verzoek deze referentie op te geven.</w:t>
      </w:r>
    </w:p>
    <w:p w14:paraId="202376C3" w14:textId="77777777" w:rsidR="00CD2608" w:rsidRDefault="00CD2608" w:rsidP="002C24BC">
      <w:pPr>
        <w:rPr>
          <w:rFonts w:ascii="Arial" w:eastAsia="MS Mincho" w:hAnsi="Arial"/>
          <w:sz w:val="20"/>
          <w:szCs w:val="20"/>
        </w:rPr>
      </w:pPr>
    </w:p>
    <w:p w14:paraId="0B8FD7BB" w14:textId="77777777" w:rsidR="002E5123" w:rsidRDefault="002E5123" w:rsidP="002C24BC">
      <w:pPr>
        <w:rPr>
          <w:rFonts w:ascii="Arial" w:eastAsia="MS Mincho" w:hAnsi="Arial"/>
          <w:sz w:val="20"/>
        </w:rPr>
      </w:pPr>
      <w:r w:rsidRPr="00E070B2">
        <w:rPr>
          <w:rFonts w:ascii="Arial" w:eastAsia="MS Mincho" w:hAnsi="Arial"/>
          <w:sz w:val="20"/>
        </w:rPr>
        <w:t xml:space="preserve">De gegadigde dient bij zijn verzoek tot deelneming in </w:t>
      </w:r>
      <w:r>
        <w:rPr>
          <w:rFonts w:ascii="Arial" w:eastAsia="MS Mincho" w:hAnsi="Arial"/>
          <w:sz w:val="20"/>
        </w:rPr>
        <w:t>Bijlage 1 Uniform Europees Aanbestedingsdocument</w:t>
      </w:r>
      <w:r w:rsidRPr="00E070B2">
        <w:rPr>
          <w:rFonts w:ascii="Arial" w:eastAsia="MS Mincho" w:hAnsi="Arial"/>
          <w:sz w:val="20"/>
        </w:rPr>
        <w:t xml:space="preserve">  te bevestigen dat hij aan de</w:t>
      </w:r>
      <w:r>
        <w:rPr>
          <w:rFonts w:ascii="Arial" w:eastAsia="MS Mincho" w:hAnsi="Arial"/>
          <w:sz w:val="20"/>
        </w:rPr>
        <w:t>ze</w:t>
      </w:r>
      <w:r w:rsidRPr="00E070B2">
        <w:rPr>
          <w:rFonts w:ascii="Arial" w:eastAsia="MS Mincho" w:hAnsi="Arial"/>
          <w:sz w:val="20"/>
        </w:rPr>
        <w:t xml:space="preserve"> eis voldoet.</w:t>
      </w:r>
    </w:p>
    <w:p w14:paraId="2853DFF3" w14:textId="77777777" w:rsidR="002E5123" w:rsidRDefault="002E5123" w:rsidP="002C24BC">
      <w:pPr>
        <w:rPr>
          <w:rFonts w:ascii="Arial" w:eastAsia="MS Mincho" w:hAnsi="Arial"/>
          <w:sz w:val="20"/>
          <w:szCs w:val="20"/>
        </w:rPr>
      </w:pPr>
    </w:p>
    <w:p w14:paraId="34C33DE7" w14:textId="77777777" w:rsidR="00CD2608" w:rsidRPr="00E070B2" w:rsidRDefault="00CD2608" w:rsidP="002C24BC">
      <w:pPr>
        <w:rPr>
          <w:rFonts w:ascii="Arial" w:eastAsia="MS Mincho" w:hAnsi="Arial"/>
          <w:sz w:val="20"/>
          <w:szCs w:val="20"/>
        </w:rPr>
      </w:pPr>
      <w:r>
        <w:rPr>
          <w:rFonts w:ascii="Arial" w:eastAsia="MS Mincho" w:hAnsi="Arial"/>
          <w:sz w:val="20"/>
          <w:szCs w:val="20"/>
        </w:rPr>
        <w:t>Deze eis is van toepassing op verzekeraars</w:t>
      </w:r>
      <w:r w:rsidR="008673EF">
        <w:rPr>
          <w:rFonts w:ascii="Arial" w:eastAsia="MS Mincho" w:hAnsi="Arial"/>
          <w:sz w:val="20"/>
          <w:szCs w:val="20"/>
        </w:rPr>
        <w:t xml:space="preserve"> (met uitzondering van de verzekeraar die hiervoor een beroep doet op een derde)</w:t>
      </w:r>
      <w:r>
        <w:rPr>
          <w:rFonts w:ascii="Arial" w:eastAsia="MS Mincho" w:hAnsi="Arial"/>
          <w:sz w:val="20"/>
          <w:szCs w:val="20"/>
        </w:rPr>
        <w:t>, gevolmachtigde agenten en op andere dienstverleners.</w:t>
      </w:r>
    </w:p>
    <w:p w14:paraId="412A8B7A" w14:textId="77777777" w:rsidR="00583D0D" w:rsidRDefault="00EE2574" w:rsidP="00583D0D">
      <w:pPr>
        <w:spacing w:before="360" w:after="120" w:line="264" w:lineRule="auto"/>
        <w:rPr>
          <w:rFonts w:ascii="Arial" w:eastAsia="MS Mincho" w:hAnsi="Arial"/>
          <w:b/>
          <w:color w:val="4D4F53"/>
          <w:sz w:val="28"/>
          <w:szCs w:val="28"/>
        </w:rPr>
      </w:pPr>
      <w:r>
        <w:rPr>
          <w:rFonts w:ascii="Arial" w:eastAsia="MS Mincho" w:hAnsi="Arial"/>
          <w:b/>
          <w:color w:val="4D4F53"/>
          <w:sz w:val="28"/>
          <w:szCs w:val="28"/>
        </w:rPr>
        <w:t>4.9</w:t>
      </w:r>
      <w:r w:rsidR="00725CB0">
        <w:rPr>
          <w:rFonts w:ascii="Arial" w:eastAsia="MS Mincho" w:hAnsi="Arial"/>
          <w:b/>
          <w:color w:val="4D4F53"/>
          <w:sz w:val="28"/>
          <w:szCs w:val="28"/>
        </w:rPr>
        <w:t>.2</w:t>
      </w:r>
      <w:r w:rsidR="00064B54">
        <w:rPr>
          <w:rFonts w:ascii="Arial" w:eastAsia="MS Mincho" w:hAnsi="Arial"/>
          <w:b/>
          <w:color w:val="4D4F53"/>
          <w:sz w:val="28"/>
          <w:szCs w:val="28"/>
        </w:rPr>
        <w:tab/>
      </w:r>
      <w:r w:rsidR="00583D0D">
        <w:rPr>
          <w:rFonts w:ascii="Arial" w:eastAsia="MS Mincho" w:hAnsi="Arial"/>
          <w:b/>
          <w:color w:val="4D4F53"/>
          <w:sz w:val="28"/>
          <w:szCs w:val="28"/>
        </w:rPr>
        <w:t>Beroepsbe</w:t>
      </w:r>
      <w:r w:rsidR="002F5607">
        <w:rPr>
          <w:rFonts w:ascii="Arial" w:eastAsia="MS Mincho" w:hAnsi="Arial"/>
          <w:b/>
          <w:color w:val="4D4F53"/>
          <w:sz w:val="28"/>
          <w:szCs w:val="28"/>
        </w:rPr>
        <w:t>k</w:t>
      </w:r>
      <w:r w:rsidR="00583D0D">
        <w:rPr>
          <w:rFonts w:ascii="Arial" w:eastAsia="MS Mincho" w:hAnsi="Arial"/>
          <w:b/>
          <w:color w:val="4D4F53"/>
          <w:sz w:val="28"/>
          <w:szCs w:val="28"/>
        </w:rPr>
        <w:t>waamheid</w:t>
      </w:r>
    </w:p>
    <w:p w14:paraId="1835A8E1" w14:textId="77777777" w:rsidR="004543E6" w:rsidRDefault="004543E6" w:rsidP="00895F70">
      <w:pPr>
        <w:jc w:val="both"/>
        <w:rPr>
          <w:rFonts w:ascii="Arial" w:hAnsi="Arial" w:cs="Arial"/>
          <w:sz w:val="20"/>
          <w:szCs w:val="20"/>
        </w:rPr>
      </w:pPr>
      <w:r w:rsidRPr="004543E6">
        <w:rPr>
          <w:rFonts w:ascii="Arial" w:hAnsi="Arial" w:cs="Arial"/>
          <w:sz w:val="20"/>
          <w:szCs w:val="20"/>
        </w:rPr>
        <w:t xml:space="preserve">Gegadigde verklaart dat </w:t>
      </w:r>
      <w:r w:rsidR="00895F70">
        <w:rPr>
          <w:rFonts w:ascii="Arial" w:hAnsi="Arial" w:cs="Arial"/>
          <w:sz w:val="20"/>
          <w:szCs w:val="20"/>
        </w:rPr>
        <w:t xml:space="preserve">hij </w:t>
      </w:r>
      <w:r w:rsidRPr="004543E6">
        <w:rPr>
          <w:rFonts w:ascii="Arial" w:hAnsi="Arial" w:cs="Arial"/>
          <w:sz w:val="20"/>
          <w:szCs w:val="20"/>
        </w:rPr>
        <w:t xml:space="preserve">minimaal beschikt over zowel een </w:t>
      </w:r>
      <w:r>
        <w:rPr>
          <w:rFonts w:ascii="Arial" w:hAnsi="Arial" w:cs="Arial"/>
          <w:sz w:val="20"/>
          <w:szCs w:val="20"/>
        </w:rPr>
        <w:t xml:space="preserve">eigen </w:t>
      </w:r>
      <w:r w:rsidRPr="004543E6">
        <w:rPr>
          <w:rFonts w:ascii="Arial" w:hAnsi="Arial" w:cs="Arial"/>
          <w:sz w:val="20"/>
          <w:szCs w:val="20"/>
        </w:rPr>
        <w:t xml:space="preserve">acceptatie- als een </w:t>
      </w:r>
      <w:r>
        <w:rPr>
          <w:rFonts w:ascii="Arial" w:hAnsi="Arial" w:cs="Arial"/>
          <w:sz w:val="20"/>
          <w:szCs w:val="20"/>
        </w:rPr>
        <w:t xml:space="preserve">eigen </w:t>
      </w:r>
      <w:r w:rsidRPr="004543E6">
        <w:rPr>
          <w:rFonts w:ascii="Arial" w:hAnsi="Arial" w:cs="Arial"/>
          <w:sz w:val="20"/>
          <w:szCs w:val="20"/>
        </w:rPr>
        <w:t>schadeafdeling die ervaring  hebben met contracten van vergelijkbare omvang. De schadeafdeling beschikt</w:t>
      </w:r>
    </w:p>
    <w:p w14:paraId="5D9C863F" w14:textId="77777777" w:rsidR="004543E6" w:rsidRDefault="004543E6" w:rsidP="002C24BC">
      <w:pPr>
        <w:jc w:val="both"/>
        <w:rPr>
          <w:rFonts w:ascii="Arial" w:hAnsi="Arial" w:cs="Arial"/>
          <w:sz w:val="20"/>
          <w:szCs w:val="20"/>
        </w:rPr>
      </w:pPr>
      <w:r w:rsidRPr="004543E6">
        <w:rPr>
          <w:rFonts w:ascii="Arial" w:hAnsi="Arial" w:cs="Arial"/>
          <w:sz w:val="20"/>
          <w:szCs w:val="20"/>
        </w:rPr>
        <w:t>over minimaal 2  schadebehandelaars, waarvan 1 senior met minimaal 3 jaar ervaring. De acceptatieafdeling</w:t>
      </w:r>
    </w:p>
    <w:p w14:paraId="58D6F5CD" w14:textId="77777777" w:rsidR="00781F9E" w:rsidRDefault="00781F9E" w:rsidP="002C24BC">
      <w:pPr>
        <w:jc w:val="both"/>
        <w:rPr>
          <w:rFonts w:ascii="Arial" w:hAnsi="Arial" w:cs="Arial"/>
          <w:sz w:val="20"/>
          <w:szCs w:val="20"/>
        </w:rPr>
      </w:pPr>
    </w:p>
    <w:p w14:paraId="49A0AE49" w14:textId="77777777" w:rsidR="003445A9" w:rsidRDefault="004543E6" w:rsidP="002C24BC">
      <w:pPr>
        <w:jc w:val="both"/>
        <w:rPr>
          <w:rFonts w:ascii="Arial" w:hAnsi="Arial" w:cs="Arial"/>
          <w:sz w:val="20"/>
          <w:szCs w:val="20"/>
        </w:rPr>
      </w:pPr>
      <w:r w:rsidRPr="004543E6">
        <w:rPr>
          <w:rFonts w:ascii="Arial" w:hAnsi="Arial" w:cs="Arial"/>
          <w:sz w:val="20"/>
          <w:szCs w:val="20"/>
        </w:rPr>
        <w:lastRenderedPageBreak/>
        <w:t>beschikt over minimaal 2 senior underwriters</w:t>
      </w:r>
      <w:r>
        <w:rPr>
          <w:rFonts w:ascii="Arial" w:hAnsi="Arial" w:cs="Arial"/>
          <w:sz w:val="20"/>
          <w:szCs w:val="20"/>
        </w:rPr>
        <w:t>/acceptanten</w:t>
      </w:r>
      <w:r w:rsidRPr="004543E6">
        <w:rPr>
          <w:rFonts w:ascii="Arial" w:hAnsi="Arial" w:cs="Arial"/>
          <w:sz w:val="20"/>
          <w:szCs w:val="20"/>
        </w:rPr>
        <w:t>.  De schadebehandelaars mogen niet werkzaam zijn op de</w:t>
      </w:r>
      <w:r>
        <w:rPr>
          <w:rFonts w:ascii="Arial" w:hAnsi="Arial" w:cs="Arial"/>
          <w:sz w:val="20"/>
          <w:szCs w:val="20"/>
        </w:rPr>
        <w:t xml:space="preserve"> </w:t>
      </w:r>
      <w:r w:rsidRPr="004543E6">
        <w:rPr>
          <w:rFonts w:ascii="Arial" w:hAnsi="Arial" w:cs="Arial"/>
          <w:sz w:val="20"/>
          <w:szCs w:val="20"/>
        </w:rPr>
        <w:t xml:space="preserve">acceptatieafdeling </w:t>
      </w:r>
      <w:r w:rsidR="00725CB0">
        <w:rPr>
          <w:rFonts w:ascii="Arial" w:hAnsi="Arial" w:cs="Arial"/>
          <w:sz w:val="20"/>
          <w:szCs w:val="20"/>
        </w:rPr>
        <w:t>e</w:t>
      </w:r>
      <w:r w:rsidRPr="004543E6">
        <w:rPr>
          <w:rFonts w:ascii="Arial" w:hAnsi="Arial" w:cs="Arial"/>
          <w:sz w:val="20"/>
          <w:szCs w:val="20"/>
        </w:rPr>
        <w:t xml:space="preserve">n </w:t>
      </w:r>
      <w:r w:rsidR="00725CB0">
        <w:rPr>
          <w:rFonts w:ascii="Arial" w:hAnsi="Arial" w:cs="Arial"/>
          <w:sz w:val="20"/>
          <w:szCs w:val="20"/>
        </w:rPr>
        <w:t>mogen</w:t>
      </w:r>
      <w:r w:rsidRPr="004543E6">
        <w:rPr>
          <w:rFonts w:ascii="Arial" w:hAnsi="Arial" w:cs="Arial"/>
          <w:sz w:val="20"/>
          <w:szCs w:val="20"/>
        </w:rPr>
        <w:t xml:space="preserve"> geen</w:t>
      </w:r>
      <w:r w:rsidR="00725CB0">
        <w:rPr>
          <w:rFonts w:ascii="Arial" w:hAnsi="Arial" w:cs="Arial"/>
          <w:sz w:val="20"/>
          <w:szCs w:val="20"/>
        </w:rPr>
        <w:t xml:space="preserve"> </w:t>
      </w:r>
      <w:r w:rsidRPr="004543E6">
        <w:rPr>
          <w:rFonts w:ascii="Arial" w:hAnsi="Arial" w:cs="Arial"/>
          <w:sz w:val="20"/>
          <w:szCs w:val="20"/>
        </w:rPr>
        <w:t>acceptatiewerkzaamheden</w:t>
      </w:r>
      <w:r>
        <w:rPr>
          <w:rFonts w:ascii="Arial" w:hAnsi="Arial" w:cs="Arial"/>
          <w:sz w:val="20"/>
          <w:szCs w:val="20"/>
        </w:rPr>
        <w:t xml:space="preserve"> </w:t>
      </w:r>
      <w:r w:rsidRPr="004543E6">
        <w:rPr>
          <w:rFonts w:ascii="Arial" w:hAnsi="Arial" w:cs="Arial"/>
          <w:sz w:val="20"/>
          <w:szCs w:val="20"/>
        </w:rPr>
        <w:t>uitvoeren</w:t>
      </w:r>
      <w:r>
        <w:rPr>
          <w:rFonts w:ascii="Arial" w:hAnsi="Arial" w:cs="Arial"/>
          <w:sz w:val="20"/>
          <w:szCs w:val="20"/>
        </w:rPr>
        <w:t>. D</w:t>
      </w:r>
      <w:r w:rsidRPr="004543E6">
        <w:rPr>
          <w:rFonts w:ascii="Arial" w:hAnsi="Arial" w:cs="Arial"/>
          <w:sz w:val="20"/>
          <w:szCs w:val="20"/>
        </w:rPr>
        <w:t>e</w:t>
      </w:r>
    </w:p>
    <w:p w14:paraId="344B072E" w14:textId="77777777" w:rsidR="004543E6" w:rsidRPr="004543E6" w:rsidRDefault="004543E6" w:rsidP="002C24BC">
      <w:pPr>
        <w:jc w:val="both"/>
        <w:rPr>
          <w:rFonts w:ascii="Arial" w:hAnsi="Arial" w:cs="Arial"/>
          <w:color w:val="FF0000"/>
          <w:sz w:val="20"/>
          <w:szCs w:val="20"/>
        </w:rPr>
      </w:pPr>
      <w:r w:rsidRPr="004543E6">
        <w:rPr>
          <w:rFonts w:ascii="Arial" w:hAnsi="Arial" w:cs="Arial"/>
          <w:sz w:val="20"/>
          <w:szCs w:val="20"/>
        </w:rPr>
        <w:t>underwriters</w:t>
      </w:r>
      <w:r>
        <w:rPr>
          <w:rFonts w:ascii="Arial" w:hAnsi="Arial" w:cs="Arial"/>
          <w:sz w:val="20"/>
          <w:szCs w:val="20"/>
        </w:rPr>
        <w:t>/acceptanten</w:t>
      </w:r>
      <w:r w:rsidRPr="004543E6">
        <w:rPr>
          <w:rFonts w:ascii="Arial" w:hAnsi="Arial" w:cs="Arial"/>
          <w:sz w:val="20"/>
          <w:szCs w:val="20"/>
        </w:rPr>
        <w:t xml:space="preserve"> mogen niet werkzaam </w:t>
      </w:r>
      <w:r>
        <w:rPr>
          <w:rFonts w:ascii="Arial" w:hAnsi="Arial" w:cs="Arial"/>
          <w:sz w:val="20"/>
          <w:szCs w:val="20"/>
        </w:rPr>
        <w:t xml:space="preserve">zijn </w:t>
      </w:r>
      <w:r w:rsidRPr="004543E6">
        <w:rPr>
          <w:rFonts w:ascii="Arial" w:hAnsi="Arial" w:cs="Arial"/>
          <w:sz w:val="20"/>
          <w:szCs w:val="20"/>
        </w:rPr>
        <w:t>op de schadeafdeling.</w:t>
      </w:r>
    </w:p>
    <w:p w14:paraId="3D5F2F53" w14:textId="77777777" w:rsidR="004543E6" w:rsidRDefault="004543E6" w:rsidP="002C24BC">
      <w:pPr>
        <w:rPr>
          <w:rFonts w:ascii="Arial" w:eastAsia="MS Mincho" w:hAnsi="Arial" w:cs="Arial"/>
          <w:sz w:val="20"/>
          <w:szCs w:val="20"/>
        </w:rPr>
      </w:pPr>
    </w:p>
    <w:p w14:paraId="07A7652A" w14:textId="77777777" w:rsidR="002E5123" w:rsidRDefault="002E5123" w:rsidP="002C24BC">
      <w:pPr>
        <w:rPr>
          <w:rFonts w:ascii="Arial" w:eastAsia="MS Mincho" w:hAnsi="Arial"/>
          <w:sz w:val="20"/>
        </w:rPr>
      </w:pPr>
      <w:r w:rsidRPr="00E070B2">
        <w:rPr>
          <w:rFonts w:ascii="Arial" w:eastAsia="MS Mincho" w:hAnsi="Arial"/>
          <w:sz w:val="20"/>
        </w:rPr>
        <w:t xml:space="preserve">De gegadigde dient bij zijn verzoek tot deelneming in </w:t>
      </w:r>
      <w:r>
        <w:rPr>
          <w:rFonts w:ascii="Arial" w:eastAsia="MS Mincho" w:hAnsi="Arial"/>
          <w:sz w:val="20"/>
        </w:rPr>
        <w:t>Bijlage 1 Uniform Europees Aanbestedingsdocument</w:t>
      </w:r>
      <w:r w:rsidRPr="00E070B2">
        <w:rPr>
          <w:rFonts w:ascii="Arial" w:eastAsia="MS Mincho" w:hAnsi="Arial"/>
          <w:sz w:val="20"/>
        </w:rPr>
        <w:t xml:space="preserve">  te bevestigen dat hij aan de</w:t>
      </w:r>
      <w:r>
        <w:rPr>
          <w:rFonts w:ascii="Arial" w:eastAsia="MS Mincho" w:hAnsi="Arial"/>
          <w:sz w:val="20"/>
        </w:rPr>
        <w:t>ze</w:t>
      </w:r>
      <w:r w:rsidRPr="00E070B2">
        <w:rPr>
          <w:rFonts w:ascii="Arial" w:eastAsia="MS Mincho" w:hAnsi="Arial"/>
          <w:sz w:val="20"/>
        </w:rPr>
        <w:t xml:space="preserve"> eis voldoet.</w:t>
      </w:r>
    </w:p>
    <w:p w14:paraId="3BE09FD9" w14:textId="77777777" w:rsidR="002E5123" w:rsidRDefault="002E5123" w:rsidP="002C24BC">
      <w:pPr>
        <w:rPr>
          <w:rFonts w:ascii="Arial" w:eastAsia="MS Mincho" w:hAnsi="Arial" w:cs="Arial"/>
          <w:sz w:val="20"/>
          <w:szCs w:val="20"/>
        </w:rPr>
      </w:pPr>
    </w:p>
    <w:p w14:paraId="33612C63" w14:textId="77777777" w:rsidR="00B71D7B" w:rsidRDefault="004543E6" w:rsidP="002C24BC">
      <w:pPr>
        <w:rPr>
          <w:rFonts w:ascii="Arial" w:eastAsia="MS Mincho" w:hAnsi="Arial" w:cs="Arial"/>
          <w:sz w:val="20"/>
          <w:szCs w:val="20"/>
        </w:rPr>
      </w:pPr>
      <w:r w:rsidRPr="00E070B2">
        <w:rPr>
          <w:rFonts w:ascii="Arial" w:eastAsia="MS Mincho" w:hAnsi="Arial" w:cs="Arial"/>
          <w:sz w:val="20"/>
          <w:szCs w:val="20"/>
        </w:rPr>
        <w:t xml:space="preserve">Op verzoek daartoe van de aanbestedende dienst dient gegadigde </w:t>
      </w:r>
      <w:r w:rsidRPr="00E070B2">
        <w:rPr>
          <w:rFonts w:ascii="Arial" w:eastAsia="MS Mincho" w:hAnsi="Arial" w:cs="Arial"/>
          <w:sz w:val="20"/>
          <w:szCs w:val="20"/>
          <w:u w:val="single"/>
        </w:rPr>
        <w:t>binnen zeven kalenderdagen</w:t>
      </w:r>
      <w:r w:rsidRPr="00E070B2">
        <w:rPr>
          <w:rFonts w:ascii="Arial" w:eastAsia="MS Mincho" w:hAnsi="Arial" w:cs="Arial"/>
          <w:sz w:val="20"/>
          <w:szCs w:val="20"/>
        </w:rPr>
        <w:t xml:space="preserve"> na ontvangst van dit verzoek </w:t>
      </w:r>
      <w:r w:rsidR="00B71D7B">
        <w:rPr>
          <w:rFonts w:ascii="Arial" w:eastAsia="MS Mincho" w:hAnsi="Arial" w:cs="Arial"/>
          <w:sz w:val="20"/>
          <w:szCs w:val="20"/>
        </w:rPr>
        <w:t xml:space="preserve">te bewijzen </w:t>
      </w:r>
      <w:r w:rsidR="00725CB0">
        <w:rPr>
          <w:rFonts w:ascii="Arial" w:eastAsia="MS Mincho" w:hAnsi="Arial" w:cs="Arial"/>
          <w:sz w:val="20"/>
          <w:szCs w:val="20"/>
        </w:rPr>
        <w:t>dat</w:t>
      </w:r>
      <w:r w:rsidR="00B71D7B">
        <w:rPr>
          <w:rFonts w:ascii="Arial" w:eastAsia="MS Mincho" w:hAnsi="Arial" w:cs="Arial"/>
          <w:sz w:val="20"/>
          <w:szCs w:val="20"/>
        </w:rPr>
        <w:t xml:space="preserve"> gegadigde aan deze eis voldoet.</w:t>
      </w:r>
    </w:p>
    <w:p w14:paraId="31F0A2AA" w14:textId="77777777" w:rsidR="00CD2608" w:rsidRDefault="00CD2608" w:rsidP="002C24BC">
      <w:pPr>
        <w:rPr>
          <w:rFonts w:ascii="Arial" w:eastAsia="MS Mincho" w:hAnsi="Arial" w:cs="Arial"/>
          <w:sz w:val="20"/>
          <w:szCs w:val="20"/>
        </w:rPr>
      </w:pPr>
    </w:p>
    <w:p w14:paraId="779D1F48" w14:textId="77777777" w:rsidR="00CD2608" w:rsidRPr="00E070B2" w:rsidRDefault="00CD2608" w:rsidP="002C24BC">
      <w:pPr>
        <w:rPr>
          <w:rFonts w:ascii="Arial" w:eastAsia="MS Mincho" w:hAnsi="Arial"/>
          <w:sz w:val="20"/>
          <w:szCs w:val="20"/>
        </w:rPr>
      </w:pPr>
      <w:r>
        <w:rPr>
          <w:rFonts w:ascii="Arial" w:eastAsia="MS Mincho" w:hAnsi="Arial"/>
          <w:sz w:val="20"/>
          <w:szCs w:val="20"/>
        </w:rPr>
        <w:t>Deze eis is van toepassing op verzekeraars, gevolmachtigde agenten en op andere dienstverleners.</w:t>
      </w:r>
    </w:p>
    <w:p w14:paraId="61C610F4" w14:textId="77777777" w:rsidR="00E5798A" w:rsidRPr="00497C91" w:rsidRDefault="00EE2574" w:rsidP="00E070B2">
      <w:pPr>
        <w:spacing w:before="360" w:after="120" w:line="264" w:lineRule="auto"/>
        <w:rPr>
          <w:rFonts w:ascii="Arial" w:eastAsia="MS Mincho" w:hAnsi="Arial"/>
          <w:b/>
          <w:sz w:val="28"/>
        </w:rPr>
      </w:pPr>
      <w:bookmarkStart w:id="74" w:name="_Toc358278481"/>
      <w:r w:rsidRPr="00497C91">
        <w:rPr>
          <w:rFonts w:ascii="Arial" w:eastAsia="MS Mincho" w:hAnsi="Arial"/>
          <w:b/>
          <w:sz w:val="28"/>
        </w:rPr>
        <w:t>4.10</w:t>
      </w:r>
      <w:r w:rsidR="00E5798A" w:rsidRPr="00497C91">
        <w:rPr>
          <w:rFonts w:ascii="Arial" w:eastAsia="MS Mincho" w:hAnsi="Arial"/>
          <w:b/>
          <w:sz w:val="28"/>
        </w:rPr>
        <w:tab/>
        <w:t xml:space="preserve">Nederlandse Herverzekeringsmaatschappij voor </w:t>
      </w:r>
      <w:r w:rsidR="00E5798A" w:rsidRPr="00497C91">
        <w:rPr>
          <w:rFonts w:ascii="Arial" w:eastAsia="MS Mincho" w:hAnsi="Arial"/>
          <w:b/>
          <w:sz w:val="28"/>
        </w:rPr>
        <w:tab/>
        <w:t>Terrorismeschaden N.V. (NHT)</w:t>
      </w:r>
    </w:p>
    <w:p w14:paraId="06854DF7" w14:textId="77777777" w:rsidR="00770C8F" w:rsidRDefault="00E5798A" w:rsidP="002C24BC">
      <w:pPr>
        <w:rPr>
          <w:rFonts w:ascii="Arial" w:eastAsia="MS Mincho" w:hAnsi="Arial"/>
          <w:sz w:val="20"/>
          <w:szCs w:val="20"/>
        </w:rPr>
      </w:pPr>
      <w:r w:rsidRPr="00E070B2">
        <w:rPr>
          <w:rFonts w:ascii="Arial" w:eastAsia="MS Mincho" w:hAnsi="Arial"/>
          <w:sz w:val="20"/>
          <w:szCs w:val="20"/>
        </w:rPr>
        <w:t xml:space="preserve">De gegadigde dient </w:t>
      </w:r>
      <w:r>
        <w:rPr>
          <w:rFonts w:ascii="Arial" w:eastAsia="MS Mincho" w:hAnsi="Arial"/>
          <w:sz w:val="20"/>
          <w:szCs w:val="20"/>
        </w:rPr>
        <w:t>te zijn aangesloten bij de Nederlandse Herverzekeringsmaatschappij voor Terrorismeschaden N.V.</w:t>
      </w:r>
      <w:r w:rsidR="00A5782F">
        <w:rPr>
          <w:rFonts w:ascii="Arial" w:eastAsia="MS Mincho" w:hAnsi="Arial"/>
          <w:sz w:val="20"/>
          <w:szCs w:val="20"/>
        </w:rPr>
        <w:t xml:space="preserve"> of </w:t>
      </w:r>
      <w:r w:rsidR="006A7606">
        <w:rPr>
          <w:rFonts w:ascii="Arial" w:eastAsia="MS Mincho" w:hAnsi="Arial"/>
          <w:sz w:val="20"/>
          <w:szCs w:val="20"/>
        </w:rPr>
        <w:t>te zijn aangesloten bij een vergelijkbare buitenlandse organisatie waardoor ook</w:t>
      </w:r>
      <w:r w:rsidR="002C24BC">
        <w:rPr>
          <w:rFonts w:ascii="Arial" w:eastAsia="MS Mincho" w:hAnsi="Arial"/>
          <w:sz w:val="20"/>
          <w:szCs w:val="20"/>
        </w:rPr>
        <w:t xml:space="preserve"> </w:t>
      </w:r>
      <w:r w:rsidR="006A7606">
        <w:rPr>
          <w:rFonts w:ascii="Arial" w:eastAsia="MS Mincho" w:hAnsi="Arial"/>
          <w:sz w:val="20"/>
          <w:szCs w:val="20"/>
        </w:rPr>
        <w:t>de risico’s zoals genoemd in de clausule A 031-498/1 Samenvatting NHT-Terrorismedekking (versie 1 januari 2007) verzekerd zijn.</w:t>
      </w:r>
      <w:r w:rsidR="00770C8F">
        <w:rPr>
          <w:rFonts w:ascii="Arial" w:eastAsia="MS Mincho" w:hAnsi="Arial"/>
          <w:sz w:val="20"/>
          <w:szCs w:val="20"/>
        </w:rPr>
        <w:t xml:space="preserve"> Zie hiervoor ook de website </w:t>
      </w:r>
      <w:hyperlink r:id="rId12" w:history="1">
        <w:r w:rsidR="00770C8F" w:rsidRPr="002C24BC">
          <w:rPr>
            <w:rFonts w:ascii="Arial" w:eastAsia="MS Mincho" w:hAnsi="Arial"/>
            <w:color w:val="0070C0"/>
            <w:sz w:val="20"/>
            <w:szCs w:val="20"/>
          </w:rPr>
          <w:t>www.terrorismeverzekerd.nl</w:t>
        </w:r>
      </w:hyperlink>
      <w:r w:rsidR="00770C8F" w:rsidRPr="002C24BC">
        <w:rPr>
          <w:rFonts w:ascii="Arial" w:eastAsia="MS Mincho" w:hAnsi="Arial"/>
          <w:sz w:val="20"/>
          <w:szCs w:val="20"/>
        </w:rPr>
        <w:t>.</w:t>
      </w:r>
    </w:p>
    <w:p w14:paraId="430CB0BB" w14:textId="77777777" w:rsidR="002C24BC" w:rsidRPr="002C24BC" w:rsidRDefault="002C24BC" w:rsidP="002C24BC">
      <w:pPr>
        <w:rPr>
          <w:rFonts w:ascii="Arial" w:eastAsia="MS Mincho" w:hAnsi="Arial"/>
          <w:sz w:val="20"/>
          <w:szCs w:val="20"/>
        </w:rPr>
      </w:pPr>
    </w:p>
    <w:p w14:paraId="58E4D205" w14:textId="77777777" w:rsidR="00E5798A" w:rsidRDefault="00E5798A" w:rsidP="002C24BC">
      <w:pPr>
        <w:rPr>
          <w:rFonts w:ascii="Arial" w:eastAsia="MS Mincho" w:hAnsi="Arial"/>
          <w:sz w:val="20"/>
          <w:szCs w:val="20"/>
        </w:rPr>
      </w:pPr>
      <w:r w:rsidRPr="002C24BC">
        <w:rPr>
          <w:rFonts w:ascii="Arial" w:eastAsia="MS Mincho" w:hAnsi="Arial"/>
          <w:sz w:val="20"/>
          <w:szCs w:val="20"/>
        </w:rPr>
        <w:t>De gegadigde dient b</w:t>
      </w:r>
      <w:r w:rsidR="006A7606" w:rsidRPr="002C24BC">
        <w:rPr>
          <w:rFonts w:ascii="Arial" w:eastAsia="MS Mincho" w:hAnsi="Arial"/>
          <w:sz w:val="20"/>
          <w:szCs w:val="20"/>
        </w:rPr>
        <w:t>i</w:t>
      </w:r>
      <w:r w:rsidRPr="002C24BC">
        <w:rPr>
          <w:rFonts w:ascii="Arial" w:eastAsia="MS Mincho" w:hAnsi="Arial"/>
          <w:sz w:val="20"/>
          <w:szCs w:val="20"/>
        </w:rPr>
        <w:t>j zijn verzoek tot deelneming in Bijlage 1</w:t>
      </w:r>
      <w:r w:rsidR="000A3D71" w:rsidRPr="002C24BC">
        <w:rPr>
          <w:rFonts w:ascii="Arial" w:eastAsia="MS Mincho" w:hAnsi="Arial"/>
          <w:sz w:val="20"/>
          <w:szCs w:val="20"/>
        </w:rPr>
        <w:t xml:space="preserve"> </w:t>
      </w:r>
      <w:r w:rsidR="00396896" w:rsidRPr="002C24BC">
        <w:rPr>
          <w:rFonts w:ascii="Arial" w:eastAsia="MS Mincho" w:hAnsi="Arial"/>
          <w:sz w:val="20"/>
          <w:szCs w:val="20"/>
        </w:rPr>
        <w:t>Uniform Europees Aanbestedingsdocument</w:t>
      </w:r>
      <w:r w:rsidR="000A3D71" w:rsidRPr="002C24BC">
        <w:rPr>
          <w:rFonts w:ascii="Arial" w:eastAsia="MS Mincho" w:hAnsi="Arial"/>
          <w:sz w:val="20"/>
          <w:szCs w:val="20"/>
        </w:rPr>
        <w:t xml:space="preserve"> te bevestigen </w:t>
      </w:r>
      <w:r w:rsidR="000A3D71" w:rsidRPr="00E070B2">
        <w:rPr>
          <w:rFonts w:ascii="Arial" w:eastAsia="MS Mincho" w:hAnsi="Arial"/>
          <w:sz w:val="20"/>
          <w:szCs w:val="20"/>
        </w:rPr>
        <w:t>dat hij aan deze eis voldoet</w:t>
      </w:r>
      <w:r w:rsidR="000A3D71">
        <w:rPr>
          <w:rFonts w:ascii="Arial" w:eastAsia="MS Mincho" w:hAnsi="Arial"/>
          <w:sz w:val="20"/>
          <w:szCs w:val="20"/>
        </w:rPr>
        <w:t>.</w:t>
      </w:r>
    </w:p>
    <w:p w14:paraId="5D59ECB8" w14:textId="77777777" w:rsidR="002C24BC" w:rsidRDefault="002C24BC" w:rsidP="002C24BC">
      <w:pPr>
        <w:rPr>
          <w:rFonts w:ascii="Arial" w:eastAsia="MS Mincho" w:hAnsi="Arial"/>
          <w:sz w:val="20"/>
          <w:szCs w:val="20"/>
        </w:rPr>
      </w:pPr>
    </w:p>
    <w:p w14:paraId="5DDB460E" w14:textId="77777777" w:rsidR="00CD2608" w:rsidRPr="00E070B2" w:rsidRDefault="00CD2608" w:rsidP="00CD2608">
      <w:pPr>
        <w:rPr>
          <w:rFonts w:ascii="Arial" w:eastAsia="MS Mincho" w:hAnsi="Arial"/>
          <w:sz w:val="20"/>
          <w:szCs w:val="20"/>
        </w:rPr>
      </w:pPr>
      <w:r>
        <w:rPr>
          <w:rFonts w:ascii="Arial" w:eastAsia="MS Mincho" w:hAnsi="Arial"/>
          <w:sz w:val="20"/>
          <w:szCs w:val="20"/>
        </w:rPr>
        <w:t>Deze eis is uitsluitend van toepassing op verzekeraars.</w:t>
      </w:r>
    </w:p>
    <w:p w14:paraId="401B608D" w14:textId="77777777" w:rsidR="00E070B2" w:rsidRPr="00497C91" w:rsidRDefault="00AE2401" w:rsidP="00E070B2">
      <w:pPr>
        <w:spacing w:before="360" w:after="120" w:line="264" w:lineRule="auto"/>
        <w:rPr>
          <w:rFonts w:ascii="Arial" w:eastAsia="MS Mincho" w:hAnsi="Arial" w:cs="Arial"/>
          <w:bCs/>
          <w:sz w:val="28"/>
          <w:szCs w:val="28"/>
        </w:rPr>
      </w:pPr>
      <w:r w:rsidRPr="00497C91">
        <w:rPr>
          <w:rFonts w:ascii="Arial" w:eastAsia="MS Mincho" w:hAnsi="Arial"/>
          <w:b/>
          <w:sz w:val="28"/>
        </w:rPr>
        <w:t>4</w:t>
      </w:r>
      <w:r w:rsidR="0061496A" w:rsidRPr="00497C91">
        <w:rPr>
          <w:rFonts w:ascii="Arial" w:eastAsia="MS Mincho" w:hAnsi="Arial"/>
          <w:b/>
          <w:sz w:val="28"/>
        </w:rPr>
        <w:t>.</w:t>
      </w:r>
      <w:r w:rsidR="00EE2574" w:rsidRPr="00497C91">
        <w:rPr>
          <w:rFonts w:ascii="Arial" w:eastAsia="MS Mincho" w:hAnsi="Arial"/>
          <w:b/>
          <w:sz w:val="28"/>
        </w:rPr>
        <w:t>11</w:t>
      </w:r>
      <w:r w:rsidR="00E070B2" w:rsidRPr="00497C91">
        <w:rPr>
          <w:rFonts w:ascii="Arial" w:eastAsia="MS Mincho" w:hAnsi="Arial"/>
          <w:b/>
          <w:sz w:val="28"/>
        </w:rPr>
        <w:tab/>
        <w:t>Bewijsmiddelen</w:t>
      </w:r>
      <w:bookmarkEnd w:id="74"/>
    </w:p>
    <w:p w14:paraId="7553D66A" w14:textId="77777777" w:rsidR="00B71D7B" w:rsidRDefault="002719C7" w:rsidP="002719C7">
      <w:pPr>
        <w:rPr>
          <w:rFonts w:ascii="Arial" w:eastAsia="MS Mincho" w:hAnsi="Arial" w:cs="Arial"/>
          <w:sz w:val="20"/>
        </w:rPr>
      </w:pPr>
      <w:r w:rsidRPr="00E070B2">
        <w:rPr>
          <w:rFonts w:ascii="Arial" w:eastAsia="MS Mincho" w:hAnsi="Arial" w:cs="Arial"/>
          <w:sz w:val="20"/>
        </w:rPr>
        <w:t xml:space="preserve">De </w:t>
      </w:r>
      <w:r>
        <w:rPr>
          <w:rFonts w:ascii="Arial" w:eastAsia="MS Mincho" w:hAnsi="Arial" w:cs="Arial"/>
          <w:sz w:val="20"/>
        </w:rPr>
        <w:t>gegadigde</w:t>
      </w:r>
      <w:r w:rsidR="005D1DC5">
        <w:rPr>
          <w:rFonts w:ascii="Arial" w:eastAsia="MS Mincho" w:hAnsi="Arial" w:cs="Arial"/>
          <w:sz w:val="20"/>
        </w:rPr>
        <w:t xml:space="preserve"> die voor uitnodiging tot de inschrijvingsfase in aanmerking komt</w:t>
      </w:r>
      <w:r w:rsidR="008F6E9D">
        <w:rPr>
          <w:rFonts w:ascii="Arial" w:eastAsia="MS Mincho" w:hAnsi="Arial" w:cs="Arial"/>
          <w:sz w:val="20"/>
        </w:rPr>
        <w:t xml:space="preserve"> of inschrijver aan wie de aanbestedende dienst voornemens is de opdracht te gunnen </w:t>
      </w:r>
      <w:r w:rsidRPr="00E070B2">
        <w:rPr>
          <w:rFonts w:ascii="Arial" w:eastAsia="MS Mincho" w:hAnsi="Arial" w:cs="Arial"/>
          <w:sz w:val="20"/>
        </w:rPr>
        <w:t xml:space="preserve">dient </w:t>
      </w:r>
      <w:r>
        <w:rPr>
          <w:rFonts w:ascii="Arial" w:eastAsia="MS Mincho" w:hAnsi="Arial" w:cs="Arial"/>
          <w:sz w:val="20"/>
          <w:u w:val="single"/>
        </w:rPr>
        <w:t xml:space="preserve">binnen zeven </w:t>
      </w:r>
      <w:r w:rsidRPr="00F62B06">
        <w:rPr>
          <w:rFonts w:ascii="Arial" w:eastAsia="MS Mincho" w:hAnsi="Arial" w:cs="Arial"/>
          <w:sz w:val="20"/>
          <w:u w:val="single"/>
        </w:rPr>
        <w:t>kalenderdagen</w:t>
      </w:r>
      <w:r>
        <w:rPr>
          <w:rFonts w:ascii="Arial" w:eastAsia="MS Mincho" w:hAnsi="Arial" w:cs="Arial"/>
          <w:sz w:val="20"/>
        </w:rPr>
        <w:t xml:space="preserve">, </w:t>
      </w:r>
      <w:r w:rsidRPr="00F62B06">
        <w:rPr>
          <w:rFonts w:ascii="Arial" w:eastAsia="MS Mincho" w:hAnsi="Arial" w:cs="Arial"/>
          <w:sz w:val="20"/>
        </w:rPr>
        <w:t>na</w:t>
      </w:r>
      <w:r>
        <w:rPr>
          <w:rFonts w:ascii="Arial" w:eastAsia="MS Mincho" w:hAnsi="Arial" w:cs="Arial"/>
          <w:sz w:val="20"/>
        </w:rPr>
        <w:t xml:space="preserve"> het verzoek van de aanbestedende dienst</w:t>
      </w:r>
      <w:r w:rsidR="005D1DC5">
        <w:rPr>
          <w:rFonts w:ascii="Arial" w:eastAsia="MS Mincho" w:hAnsi="Arial" w:cs="Arial"/>
          <w:sz w:val="20"/>
        </w:rPr>
        <w:t>,</w:t>
      </w:r>
      <w:r>
        <w:rPr>
          <w:rFonts w:ascii="Arial" w:eastAsia="MS Mincho" w:hAnsi="Arial" w:cs="Arial"/>
          <w:sz w:val="20"/>
        </w:rPr>
        <w:t xml:space="preserve"> </w:t>
      </w:r>
      <w:r w:rsidR="005D1DC5">
        <w:rPr>
          <w:rFonts w:ascii="Arial" w:eastAsia="MS Mincho" w:hAnsi="Arial" w:cs="Arial"/>
          <w:sz w:val="20"/>
        </w:rPr>
        <w:t xml:space="preserve">de </w:t>
      </w:r>
      <w:r w:rsidR="00B71D7B">
        <w:rPr>
          <w:rFonts w:ascii="Arial" w:eastAsia="MS Mincho" w:hAnsi="Arial" w:cs="Arial"/>
          <w:sz w:val="20"/>
        </w:rPr>
        <w:t xml:space="preserve">bewijsmiddelen in te dienen </w:t>
      </w:r>
      <w:r w:rsidR="005D1DC5">
        <w:rPr>
          <w:rFonts w:ascii="Arial" w:eastAsia="MS Mincho" w:hAnsi="Arial" w:cs="Arial"/>
          <w:sz w:val="20"/>
        </w:rPr>
        <w:t>die zijn genoemd in dit hoofdstuk 4, ter verificatie van de juiste opgave in het Uniform Europees Aanbestedingsdocument</w:t>
      </w:r>
      <w:r w:rsidR="00B71D7B">
        <w:rPr>
          <w:rFonts w:ascii="Arial" w:eastAsia="MS Mincho" w:hAnsi="Arial" w:cs="Arial"/>
          <w:sz w:val="20"/>
        </w:rPr>
        <w:t>.</w:t>
      </w:r>
    </w:p>
    <w:p w14:paraId="2C558E81" w14:textId="77777777" w:rsidR="00B71D7B" w:rsidRDefault="00B71D7B" w:rsidP="002719C7">
      <w:pPr>
        <w:rPr>
          <w:rFonts w:ascii="Arial" w:eastAsia="MS Mincho" w:hAnsi="Arial" w:cs="Arial"/>
          <w:sz w:val="20"/>
        </w:rPr>
      </w:pPr>
    </w:p>
    <w:p w14:paraId="6948B737" w14:textId="77777777" w:rsidR="00584A8F" w:rsidRDefault="00584A8F" w:rsidP="00584A8F">
      <w:pPr>
        <w:rPr>
          <w:rFonts w:ascii="Arial" w:eastAsia="MS Mincho" w:hAnsi="Arial"/>
          <w:sz w:val="20"/>
        </w:rPr>
      </w:pPr>
      <w:r w:rsidRPr="00E070B2">
        <w:rPr>
          <w:rFonts w:ascii="Arial" w:eastAsia="MS Mincho" w:hAnsi="Arial"/>
          <w:sz w:val="20"/>
        </w:rPr>
        <w:t>De aanbestedende dienst behoudt zich het recht voor de juistheid v</w:t>
      </w:r>
      <w:r w:rsidR="00C71CC3">
        <w:rPr>
          <w:rFonts w:ascii="Arial" w:eastAsia="MS Mincho" w:hAnsi="Arial"/>
          <w:sz w:val="20"/>
        </w:rPr>
        <w:t>an alle gegevens te controleren en indien van toepassing de opgegeven referenties voorafgaande aan de gunning voor deze controle te benaderen.</w:t>
      </w:r>
    </w:p>
    <w:p w14:paraId="25A99658" w14:textId="77777777" w:rsidR="005D1DC5" w:rsidRDefault="005D1DC5" w:rsidP="00584A8F">
      <w:pPr>
        <w:rPr>
          <w:rFonts w:ascii="Arial" w:eastAsia="MS Mincho" w:hAnsi="Arial"/>
          <w:sz w:val="20"/>
        </w:rPr>
      </w:pPr>
    </w:p>
    <w:p w14:paraId="75F96DE1" w14:textId="77777777" w:rsidR="005D1DC5" w:rsidRDefault="005D1DC5" w:rsidP="00584A8F">
      <w:pPr>
        <w:rPr>
          <w:rFonts w:ascii="Arial" w:eastAsia="MS Mincho" w:hAnsi="Arial"/>
          <w:sz w:val="20"/>
        </w:rPr>
      </w:pPr>
      <w:r w:rsidRPr="005D1DC5">
        <w:rPr>
          <w:rFonts w:ascii="Arial" w:eastAsia="MS Mincho" w:hAnsi="Arial"/>
          <w:sz w:val="20"/>
        </w:rPr>
        <w:t xml:space="preserve">Indien de inhoud van de bewijsstukken niet overeenkomt met </w:t>
      </w:r>
      <w:r>
        <w:rPr>
          <w:rFonts w:ascii="Arial" w:eastAsia="MS Mincho" w:hAnsi="Arial"/>
          <w:sz w:val="20"/>
        </w:rPr>
        <w:t>wat</w:t>
      </w:r>
      <w:r w:rsidRPr="005D1DC5">
        <w:rPr>
          <w:rFonts w:ascii="Arial" w:eastAsia="MS Mincho" w:hAnsi="Arial"/>
          <w:sz w:val="20"/>
        </w:rPr>
        <w:t xml:space="preserve"> in </w:t>
      </w:r>
      <w:r>
        <w:rPr>
          <w:rFonts w:ascii="Arial" w:eastAsia="MS Mincho" w:hAnsi="Arial"/>
          <w:sz w:val="20"/>
        </w:rPr>
        <w:t>het verzoek tot deelneming</w:t>
      </w:r>
      <w:r w:rsidRPr="005D1DC5">
        <w:rPr>
          <w:rFonts w:ascii="Arial" w:eastAsia="MS Mincho" w:hAnsi="Arial"/>
          <w:sz w:val="20"/>
        </w:rPr>
        <w:t xml:space="preserve"> is gesteld resp. </w:t>
      </w:r>
      <w:r>
        <w:rPr>
          <w:rFonts w:ascii="Arial" w:eastAsia="MS Mincho" w:hAnsi="Arial"/>
          <w:sz w:val="20"/>
        </w:rPr>
        <w:t>wat</w:t>
      </w:r>
      <w:r w:rsidRPr="005D1DC5">
        <w:rPr>
          <w:rFonts w:ascii="Arial" w:eastAsia="MS Mincho" w:hAnsi="Arial"/>
          <w:sz w:val="20"/>
        </w:rPr>
        <w:t xml:space="preserve"> is gevraagd door de </w:t>
      </w:r>
      <w:r>
        <w:rPr>
          <w:rFonts w:ascii="Arial" w:eastAsia="MS Mincho" w:hAnsi="Arial"/>
          <w:sz w:val="20"/>
        </w:rPr>
        <w:t>a</w:t>
      </w:r>
      <w:r w:rsidRPr="005D1DC5">
        <w:rPr>
          <w:rFonts w:ascii="Arial" w:eastAsia="MS Mincho" w:hAnsi="Arial"/>
          <w:sz w:val="20"/>
        </w:rPr>
        <w:t xml:space="preserve">anbestedende </w:t>
      </w:r>
      <w:r>
        <w:rPr>
          <w:rFonts w:ascii="Arial" w:eastAsia="MS Mincho" w:hAnsi="Arial"/>
          <w:sz w:val="20"/>
        </w:rPr>
        <w:t>d</w:t>
      </w:r>
      <w:r w:rsidRPr="005D1DC5">
        <w:rPr>
          <w:rFonts w:ascii="Arial" w:eastAsia="MS Mincho" w:hAnsi="Arial"/>
          <w:sz w:val="20"/>
        </w:rPr>
        <w:t xml:space="preserve">ienst, zal de </w:t>
      </w:r>
      <w:r>
        <w:rPr>
          <w:rFonts w:ascii="Arial" w:eastAsia="MS Mincho" w:hAnsi="Arial"/>
          <w:sz w:val="20"/>
        </w:rPr>
        <w:t>gegadigde</w:t>
      </w:r>
      <w:r w:rsidRPr="005D1DC5">
        <w:rPr>
          <w:rFonts w:ascii="Arial" w:eastAsia="MS Mincho" w:hAnsi="Arial"/>
          <w:sz w:val="20"/>
        </w:rPr>
        <w:t xml:space="preserve"> worden uitgesloten van verdere deelname aan de aanbestedingsprocedure (met inachtneming van het bepaalde in par. </w:t>
      </w:r>
      <w:r w:rsidRPr="008F6E9D">
        <w:rPr>
          <w:rFonts w:ascii="Arial" w:eastAsia="MS Mincho" w:hAnsi="Arial"/>
          <w:sz w:val="20"/>
        </w:rPr>
        <w:t>3.7)</w:t>
      </w:r>
      <w:r w:rsidRPr="005D1DC5">
        <w:rPr>
          <w:rFonts w:ascii="Arial" w:eastAsia="MS Mincho" w:hAnsi="Arial"/>
          <w:sz w:val="20"/>
        </w:rPr>
        <w:t>.</w:t>
      </w:r>
    </w:p>
    <w:p w14:paraId="7CF94E9D" w14:textId="77777777" w:rsidR="005D1DC5" w:rsidRDefault="005D1DC5" w:rsidP="00584A8F">
      <w:pPr>
        <w:rPr>
          <w:rFonts w:ascii="Arial" w:eastAsia="MS Mincho" w:hAnsi="Arial"/>
          <w:sz w:val="20"/>
        </w:rPr>
      </w:pPr>
    </w:p>
    <w:p w14:paraId="0349E33C" w14:textId="77777777" w:rsidR="005D1DC5" w:rsidRPr="008F6E9D" w:rsidRDefault="005D1DC5" w:rsidP="00584A8F">
      <w:pPr>
        <w:rPr>
          <w:rFonts w:ascii="Arial" w:eastAsia="MS Mincho" w:hAnsi="Arial"/>
          <w:sz w:val="20"/>
        </w:rPr>
      </w:pPr>
      <w:r w:rsidRPr="008F6E9D">
        <w:rPr>
          <w:rFonts w:ascii="Arial" w:eastAsia="MS Mincho" w:hAnsi="Arial"/>
          <w:sz w:val="20"/>
        </w:rPr>
        <w:t>Let op: het is, in verband met de verwerkingstermijn, aan te raden om de bewijsstukken tijdig aan te vragen, zodat u deze binnen de gestelde periode kunt aanleveren.</w:t>
      </w:r>
    </w:p>
    <w:p w14:paraId="449F3490" w14:textId="77777777" w:rsidR="005D1DC5" w:rsidRPr="008F6E9D" w:rsidRDefault="005D1DC5" w:rsidP="00584A8F">
      <w:pPr>
        <w:rPr>
          <w:rFonts w:ascii="Arial" w:eastAsia="MS Mincho" w:hAnsi="Arial"/>
          <w:sz w:val="20"/>
        </w:rPr>
      </w:pPr>
    </w:p>
    <w:p w14:paraId="2AB041E5" w14:textId="77777777" w:rsidR="005D1DC5" w:rsidRPr="008F6E9D" w:rsidRDefault="005D1DC5" w:rsidP="00584A8F">
      <w:pPr>
        <w:rPr>
          <w:rFonts w:ascii="Arial" w:eastAsia="MS Mincho" w:hAnsi="Arial"/>
          <w:sz w:val="20"/>
        </w:rPr>
      </w:pPr>
      <w:r w:rsidRPr="008F6E9D">
        <w:rPr>
          <w:rFonts w:ascii="Arial" w:eastAsia="MS Mincho" w:hAnsi="Arial"/>
          <w:sz w:val="20"/>
        </w:rPr>
        <w:t>Indien de aanbestedende dienst dat nodig acht, verlangt hij van de inschrijver(s) die te zijner tijd voor opdrachtverstrekking in aanmerking komt/komen, actuele bewijsmiddelen, alvorens tot gunning over te gaan.</w:t>
      </w:r>
    </w:p>
    <w:p w14:paraId="46DCC6E8" w14:textId="77777777" w:rsidR="00584A8F" w:rsidRDefault="00584A8F" w:rsidP="00E070B2">
      <w:pPr>
        <w:rPr>
          <w:rFonts w:ascii="Arial" w:eastAsia="MS Mincho" w:hAnsi="Arial" w:cs="Arial"/>
          <w:sz w:val="20"/>
        </w:rPr>
      </w:pPr>
    </w:p>
    <w:p w14:paraId="1EC78E85" w14:textId="77777777" w:rsidR="00584A8F" w:rsidRDefault="00584A8F" w:rsidP="00E070B2">
      <w:pPr>
        <w:rPr>
          <w:rFonts w:ascii="Arial" w:eastAsia="MS Mincho" w:hAnsi="Arial" w:cs="Arial"/>
          <w:sz w:val="20"/>
        </w:rPr>
      </w:pPr>
    </w:p>
    <w:p w14:paraId="68B34ECB" w14:textId="77777777" w:rsidR="00E070B2" w:rsidRPr="00E070B2" w:rsidRDefault="002C24BC" w:rsidP="00E070B2">
      <w:pPr>
        <w:spacing w:before="360" w:after="120" w:line="264" w:lineRule="auto"/>
        <w:rPr>
          <w:rFonts w:ascii="Arial" w:eastAsia="MS Mincho" w:hAnsi="Arial"/>
          <w:b/>
          <w:bCs/>
          <w:color w:val="FF0000"/>
          <w:sz w:val="32"/>
        </w:rPr>
      </w:pPr>
      <w:bookmarkStart w:id="75" w:name="_Toc358278482"/>
      <w:r>
        <w:rPr>
          <w:rFonts w:ascii="Arial" w:eastAsia="MS Mincho" w:hAnsi="Arial"/>
          <w:b/>
          <w:bCs/>
          <w:color w:val="FF0000"/>
          <w:sz w:val="32"/>
        </w:rPr>
        <w:br w:type="page"/>
      </w:r>
      <w:r w:rsidR="00A17ED5">
        <w:rPr>
          <w:rFonts w:ascii="Arial" w:eastAsia="MS Mincho" w:hAnsi="Arial"/>
          <w:b/>
          <w:bCs/>
          <w:color w:val="FF0000"/>
          <w:sz w:val="32"/>
        </w:rPr>
        <w:lastRenderedPageBreak/>
        <w:t>5</w:t>
      </w:r>
      <w:r w:rsidR="00E070B2" w:rsidRPr="00E070B2">
        <w:rPr>
          <w:rFonts w:ascii="Arial" w:eastAsia="MS Mincho" w:hAnsi="Arial"/>
          <w:b/>
          <w:bCs/>
          <w:color w:val="FF0000"/>
          <w:sz w:val="32"/>
        </w:rPr>
        <w:tab/>
      </w:r>
      <w:bookmarkEnd w:id="72"/>
      <w:bookmarkEnd w:id="75"/>
      <w:r w:rsidR="000A3D71" w:rsidRPr="00E070B2">
        <w:rPr>
          <w:rFonts w:ascii="Arial" w:eastAsia="MS Mincho" w:hAnsi="Arial"/>
          <w:b/>
          <w:bCs/>
          <w:color w:val="FF0000"/>
          <w:sz w:val="32"/>
        </w:rPr>
        <w:t>Gunningscriteria</w:t>
      </w:r>
      <w:r w:rsidR="000A3D71">
        <w:rPr>
          <w:rFonts w:ascii="Arial" w:eastAsia="MS Mincho" w:hAnsi="Arial"/>
          <w:b/>
          <w:bCs/>
          <w:color w:val="FF0000"/>
          <w:sz w:val="32"/>
        </w:rPr>
        <w:t>: Beste prijs-kwaliteitsverhouding</w:t>
      </w:r>
    </w:p>
    <w:p w14:paraId="41E2B0B7" w14:textId="77777777" w:rsidR="00A17ED5" w:rsidRDefault="00A17ED5" w:rsidP="00E070B2">
      <w:pPr>
        <w:widowControl w:val="0"/>
        <w:autoSpaceDE w:val="0"/>
        <w:autoSpaceDN w:val="0"/>
        <w:adjustRightInd w:val="0"/>
        <w:rPr>
          <w:rFonts w:ascii="Arial" w:eastAsia="MS Mincho" w:hAnsi="Arial" w:cs="Arial"/>
          <w:sz w:val="20"/>
          <w:szCs w:val="14"/>
          <w:lang w:eastAsia="nl-NL"/>
        </w:rPr>
      </w:pPr>
    </w:p>
    <w:p w14:paraId="30A236B2" w14:textId="77777777" w:rsidR="00B25FA0" w:rsidRDefault="00E070B2" w:rsidP="00B25FA0">
      <w:pPr>
        <w:widowControl w:val="0"/>
        <w:autoSpaceDE w:val="0"/>
        <w:autoSpaceDN w:val="0"/>
        <w:adjustRightInd w:val="0"/>
        <w:rPr>
          <w:rFonts w:ascii="Arial" w:eastAsia="MS Mincho" w:hAnsi="Arial" w:cs="Arial"/>
          <w:sz w:val="20"/>
          <w:szCs w:val="14"/>
          <w:lang w:eastAsia="nl-NL"/>
        </w:rPr>
      </w:pPr>
      <w:r w:rsidRPr="00E070B2">
        <w:rPr>
          <w:rFonts w:ascii="Arial" w:eastAsia="MS Mincho" w:hAnsi="Arial" w:cs="Arial"/>
          <w:sz w:val="20"/>
          <w:szCs w:val="14"/>
          <w:lang w:eastAsia="nl-NL"/>
        </w:rPr>
        <w:t>De opdracht zal worden gegund aan de inschrijver</w:t>
      </w:r>
      <w:r w:rsidR="008D0247">
        <w:rPr>
          <w:rFonts w:ascii="Arial" w:eastAsia="MS Mincho" w:hAnsi="Arial" w:cs="Arial"/>
          <w:sz w:val="20"/>
          <w:szCs w:val="14"/>
          <w:lang w:eastAsia="nl-NL"/>
        </w:rPr>
        <w:t>(</w:t>
      </w:r>
      <w:r w:rsidR="005A2203">
        <w:rPr>
          <w:rFonts w:ascii="Arial" w:eastAsia="MS Mincho" w:hAnsi="Arial" w:cs="Arial"/>
          <w:sz w:val="20"/>
          <w:szCs w:val="14"/>
          <w:lang w:eastAsia="nl-NL"/>
        </w:rPr>
        <w:t>s</w:t>
      </w:r>
      <w:r w:rsidR="008D0247">
        <w:rPr>
          <w:rFonts w:ascii="Arial" w:eastAsia="MS Mincho" w:hAnsi="Arial" w:cs="Arial"/>
          <w:sz w:val="20"/>
          <w:szCs w:val="14"/>
          <w:lang w:eastAsia="nl-NL"/>
        </w:rPr>
        <w:t>)</w:t>
      </w:r>
      <w:r w:rsidRPr="00E070B2">
        <w:rPr>
          <w:rFonts w:ascii="Arial" w:eastAsia="MS Mincho" w:hAnsi="Arial" w:cs="Arial"/>
          <w:sz w:val="20"/>
          <w:szCs w:val="14"/>
          <w:lang w:eastAsia="nl-NL"/>
        </w:rPr>
        <w:t xml:space="preserve"> die </w:t>
      </w:r>
      <w:r w:rsidR="00B25FA0">
        <w:rPr>
          <w:rFonts w:ascii="Arial" w:eastAsia="MS Mincho" w:hAnsi="Arial" w:cs="Arial"/>
          <w:sz w:val="20"/>
          <w:szCs w:val="14"/>
          <w:lang w:eastAsia="nl-NL"/>
        </w:rPr>
        <w:t>de inschrijving doet</w:t>
      </w:r>
      <w:r w:rsidR="00B51F3F">
        <w:rPr>
          <w:rFonts w:ascii="Arial" w:eastAsia="MS Mincho" w:hAnsi="Arial" w:cs="Arial"/>
          <w:sz w:val="20"/>
          <w:szCs w:val="14"/>
          <w:lang w:eastAsia="nl-NL"/>
        </w:rPr>
        <w:t>/doen</w:t>
      </w:r>
      <w:r w:rsidR="00B25FA0">
        <w:rPr>
          <w:rFonts w:ascii="Arial" w:eastAsia="MS Mincho" w:hAnsi="Arial" w:cs="Arial"/>
          <w:sz w:val="20"/>
          <w:szCs w:val="14"/>
          <w:lang w:eastAsia="nl-NL"/>
        </w:rPr>
        <w:t xml:space="preserve"> met de beste prijs-kwaliteitverhouding. De gunningscriteria en wegingsfactoren die gehanteerd worden zijn:</w:t>
      </w:r>
    </w:p>
    <w:p w14:paraId="5A1918D0" w14:textId="77777777" w:rsidR="00B25FA0" w:rsidRDefault="00B25FA0" w:rsidP="00B25FA0">
      <w:pPr>
        <w:widowControl w:val="0"/>
        <w:autoSpaceDE w:val="0"/>
        <w:autoSpaceDN w:val="0"/>
        <w:adjustRightInd w:val="0"/>
        <w:rPr>
          <w:rFonts w:ascii="Arial" w:eastAsia="MS Mincho" w:hAnsi="Arial" w:cs="Arial"/>
          <w:sz w:val="20"/>
          <w:szCs w:val="14"/>
          <w:lang w:eastAsia="nl-NL"/>
        </w:rPr>
      </w:pPr>
    </w:p>
    <w:p w14:paraId="0FD9CEB7" w14:textId="77777777" w:rsidR="00B25FA0" w:rsidRDefault="00B25FA0" w:rsidP="00B25FA0">
      <w:pPr>
        <w:widowControl w:val="0"/>
        <w:tabs>
          <w:tab w:val="left" w:pos="284"/>
          <w:tab w:val="left" w:pos="567"/>
        </w:tabs>
        <w:autoSpaceDE w:val="0"/>
        <w:autoSpaceDN w:val="0"/>
        <w:adjustRightInd w:val="0"/>
        <w:rPr>
          <w:rFonts w:ascii="Arial" w:eastAsia="MS Mincho" w:hAnsi="Arial" w:cs="Arial"/>
          <w:sz w:val="20"/>
          <w:szCs w:val="14"/>
          <w:lang w:eastAsia="nl-NL"/>
        </w:rPr>
      </w:pPr>
      <w:r>
        <w:rPr>
          <w:rFonts w:ascii="Arial" w:eastAsia="MS Mincho" w:hAnsi="Arial" w:cs="Arial"/>
          <w:sz w:val="20"/>
          <w:szCs w:val="14"/>
          <w:lang w:eastAsia="nl-NL"/>
        </w:rPr>
        <w:tab/>
        <w:t>-</w:t>
      </w:r>
      <w:r>
        <w:rPr>
          <w:rFonts w:ascii="Arial" w:eastAsia="MS Mincho" w:hAnsi="Arial" w:cs="Arial"/>
          <w:sz w:val="20"/>
          <w:szCs w:val="14"/>
          <w:lang w:eastAsia="nl-NL"/>
        </w:rPr>
        <w:tab/>
        <w:t>premie</w:t>
      </w:r>
      <w:r>
        <w:rPr>
          <w:rFonts w:ascii="Arial" w:eastAsia="MS Mincho" w:hAnsi="Arial" w:cs="Arial"/>
          <w:sz w:val="20"/>
          <w:szCs w:val="14"/>
          <w:lang w:eastAsia="nl-NL"/>
        </w:rPr>
        <w:tab/>
      </w:r>
      <w:r>
        <w:rPr>
          <w:rFonts w:ascii="Arial" w:eastAsia="MS Mincho" w:hAnsi="Arial" w:cs="Arial"/>
          <w:sz w:val="20"/>
          <w:szCs w:val="14"/>
          <w:lang w:eastAsia="nl-NL"/>
        </w:rPr>
        <w:tab/>
      </w:r>
      <w:r>
        <w:rPr>
          <w:rFonts w:ascii="Arial" w:eastAsia="MS Mincho" w:hAnsi="Arial" w:cs="Arial"/>
          <w:sz w:val="20"/>
          <w:szCs w:val="14"/>
          <w:lang w:eastAsia="nl-NL"/>
        </w:rPr>
        <w:tab/>
      </w:r>
      <w:r>
        <w:rPr>
          <w:rFonts w:ascii="Arial" w:eastAsia="MS Mincho" w:hAnsi="Arial" w:cs="Arial"/>
          <w:sz w:val="20"/>
          <w:szCs w:val="14"/>
          <w:lang w:eastAsia="nl-NL"/>
        </w:rPr>
        <w:tab/>
        <w:t>: 60 punten</w:t>
      </w:r>
    </w:p>
    <w:p w14:paraId="31DBEC37" w14:textId="77777777" w:rsidR="00B25FA0" w:rsidRDefault="00B25FA0" w:rsidP="00B25FA0">
      <w:pPr>
        <w:widowControl w:val="0"/>
        <w:tabs>
          <w:tab w:val="left" w:pos="284"/>
          <w:tab w:val="left" w:pos="567"/>
        </w:tabs>
        <w:autoSpaceDE w:val="0"/>
        <w:autoSpaceDN w:val="0"/>
        <w:adjustRightInd w:val="0"/>
        <w:rPr>
          <w:rFonts w:ascii="Arial" w:eastAsia="MS Mincho" w:hAnsi="Arial" w:cs="Arial"/>
          <w:sz w:val="20"/>
          <w:szCs w:val="14"/>
          <w:lang w:eastAsia="nl-NL"/>
        </w:rPr>
      </w:pPr>
      <w:r>
        <w:rPr>
          <w:rFonts w:ascii="Arial" w:eastAsia="MS Mincho" w:hAnsi="Arial" w:cs="Arial"/>
          <w:sz w:val="20"/>
          <w:szCs w:val="14"/>
          <w:lang w:eastAsia="nl-NL"/>
        </w:rPr>
        <w:tab/>
        <w:t>-</w:t>
      </w:r>
      <w:r>
        <w:rPr>
          <w:rFonts w:ascii="Arial" w:eastAsia="MS Mincho" w:hAnsi="Arial" w:cs="Arial"/>
          <w:sz w:val="20"/>
          <w:szCs w:val="14"/>
          <w:lang w:eastAsia="nl-NL"/>
        </w:rPr>
        <w:tab/>
        <w:t>kwaliteit van de geboden dienst</w:t>
      </w:r>
      <w:r>
        <w:rPr>
          <w:rFonts w:ascii="Arial" w:eastAsia="MS Mincho" w:hAnsi="Arial" w:cs="Arial"/>
          <w:sz w:val="20"/>
          <w:szCs w:val="14"/>
          <w:lang w:eastAsia="nl-NL"/>
        </w:rPr>
        <w:tab/>
        <w:t>: 40 punten</w:t>
      </w:r>
    </w:p>
    <w:p w14:paraId="5D01DA7D" w14:textId="77777777" w:rsidR="00B25FA0" w:rsidRDefault="00B25FA0" w:rsidP="00B25FA0">
      <w:pPr>
        <w:widowControl w:val="0"/>
        <w:autoSpaceDE w:val="0"/>
        <w:autoSpaceDN w:val="0"/>
        <w:adjustRightInd w:val="0"/>
        <w:rPr>
          <w:rFonts w:ascii="Arial" w:eastAsia="MS Mincho" w:hAnsi="Arial" w:cs="Arial"/>
          <w:sz w:val="20"/>
          <w:szCs w:val="14"/>
          <w:lang w:eastAsia="nl-NL"/>
        </w:rPr>
      </w:pPr>
    </w:p>
    <w:p w14:paraId="2B27C574" w14:textId="77777777" w:rsidR="00B25FA0" w:rsidRDefault="00E070B2" w:rsidP="00E070B2">
      <w:pPr>
        <w:widowControl w:val="0"/>
        <w:autoSpaceDE w:val="0"/>
        <w:autoSpaceDN w:val="0"/>
        <w:adjustRightInd w:val="0"/>
        <w:rPr>
          <w:rFonts w:ascii="Arial" w:eastAsia="MS Mincho" w:hAnsi="Arial" w:cs="Arial"/>
          <w:sz w:val="20"/>
          <w:szCs w:val="14"/>
          <w:lang w:eastAsia="nl-NL"/>
        </w:rPr>
      </w:pPr>
      <w:r w:rsidRPr="00E070B2">
        <w:rPr>
          <w:rFonts w:ascii="Arial" w:eastAsia="MS Mincho" w:hAnsi="Arial" w:cs="Arial"/>
          <w:sz w:val="20"/>
          <w:szCs w:val="14"/>
          <w:lang w:eastAsia="nl-NL"/>
        </w:rPr>
        <w:t xml:space="preserve">Nadere informatie over de invulling en weging van de gunningscriteria </w:t>
      </w:r>
      <w:r w:rsidR="00B25FA0">
        <w:rPr>
          <w:rFonts w:ascii="Arial" w:eastAsia="MS Mincho" w:hAnsi="Arial" w:cs="Arial"/>
          <w:sz w:val="20"/>
          <w:szCs w:val="14"/>
          <w:lang w:eastAsia="nl-NL"/>
        </w:rPr>
        <w:t>worden in het bestek vermeld.</w:t>
      </w:r>
    </w:p>
    <w:p w14:paraId="2FCEB707" w14:textId="77777777" w:rsidR="00083FD0" w:rsidRDefault="00083FD0" w:rsidP="00E070B2">
      <w:pPr>
        <w:spacing w:before="360" w:after="120" w:line="264" w:lineRule="auto"/>
        <w:rPr>
          <w:rFonts w:ascii="Arial" w:eastAsia="MS Mincho" w:hAnsi="Arial"/>
          <w:b/>
          <w:color w:val="FF0000"/>
          <w:sz w:val="32"/>
        </w:rPr>
      </w:pPr>
      <w:bookmarkStart w:id="76" w:name="_Toc304796030"/>
      <w:bookmarkStart w:id="77" w:name="_Toc358278483"/>
      <w:bookmarkStart w:id="78" w:name="_Toc242760539"/>
    </w:p>
    <w:p w14:paraId="285050C0" w14:textId="77777777" w:rsidR="00E070B2" w:rsidRPr="00E070B2" w:rsidRDefault="002C24BC" w:rsidP="00E070B2">
      <w:pPr>
        <w:spacing w:before="360" w:after="120" w:line="264" w:lineRule="auto"/>
        <w:rPr>
          <w:rFonts w:ascii="Arial" w:eastAsia="MS Mincho" w:hAnsi="Arial"/>
          <w:b/>
          <w:color w:val="FF0000"/>
          <w:sz w:val="32"/>
        </w:rPr>
      </w:pPr>
      <w:r>
        <w:rPr>
          <w:rFonts w:ascii="Arial" w:eastAsia="MS Mincho" w:hAnsi="Arial"/>
          <w:b/>
          <w:color w:val="FF0000"/>
          <w:sz w:val="32"/>
        </w:rPr>
        <w:br w:type="page"/>
      </w:r>
      <w:r w:rsidR="00902E54">
        <w:rPr>
          <w:rFonts w:ascii="Arial" w:eastAsia="MS Mincho" w:hAnsi="Arial"/>
          <w:b/>
          <w:color w:val="FF0000"/>
          <w:sz w:val="32"/>
        </w:rPr>
        <w:lastRenderedPageBreak/>
        <w:t>6</w:t>
      </w:r>
      <w:r w:rsidR="00E070B2" w:rsidRPr="00E070B2">
        <w:rPr>
          <w:rFonts w:ascii="Arial" w:eastAsia="MS Mincho" w:hAnsi="Arial"/>
          <w:b/>
          <w:color w:val="FF0000"/>
          <w:sz w:val="32"/>
        </w:rPr>
        <w:t xml:space="preserve"> </w:t>
      </w:r>
      <w:r w:rsidR="00E070B2" w:rsidRPr="00E070B2">
        <w:rPr>
          <w:rFonts w:ascii="Arial" w:eastAsia="MS Mincho" w:hAnsi="Arial"/>
          <w:b/>
          <w:color w:val="FF0000"/>
          <w:sz w:val="32"/>
        </w:rPr>
        <w:tab/>
        <w:t>Overige procedurele bepalingen</w:t>
      </w:r>
      <w:bookmarkEnd w:id="76"/>
      <w:bookmarkEnd w:id="77"/>
    </w:p>
    <w:p w14:paraId="2C369AFC" w14:textId="77777777" w:rsidR="00E070B2" w:rsidRPr="00E070B2" w:rsidRDefault="00902E54" w:rsidP="00E070B2">
      <w:pPr>
        <w:spacing w:before="360" w:after="120" w:line="264" w:lineRule="auto"/>
        <w:ind w:right="-720"/>
        <w:rPr>
          <w:rFonts w:ascii="Arial" w:eastAsia="MS Mincho" w:hAnsi="Arial" w:cs="Arial"/>
          <w:b/>
          <w:color w:val="4D4F53"/>
          <w:sz w:val="28"/>
        </w:rPr>
      </w:pPr>
      <w:bookmarkStart w:id="79" w:name="_Toc304796032"/>
      <w:bookmarkStart w:id="80" w:name="_Toc358278484"/>
      <w:r>
        <w:rPr>
          <w:rFonts w:ascii="Arial" w:eastAsia="MS Mincho" w:hAnsi="Arial"/>
          <w:b/>
          <w:color w:val="4D4F53"/>
          <w:sz w:val="28"/>
        </w:rPr>
        <w:t>6</w:t>
      </w:r>
      <w:r w:rsidR="00E070B2" w:rsidRPr="00E070B2">
        <w:rPr>
          <w:rFonts w:ascii="Arial" w:eastAsia="MS Mincho" w:hAnsi="Arial"/>
          <w:b/>
          <w:color w:val="4D4F53"/>
          <w:sz w:val="28"/>
        </w:rPr>
        <w:t>.</w:t>
      </w:r>
      <w:r>
        <w:rPr>
          <w:rFonts w:ascii="Arial" w:eastAsia="MS Mincho" w:hAnsi="Arial"/>
          <w:b/>
          <w:color w:val="4D4F53"/>
          <w:sz w:val="28"/>
        </w:rPr>
        <w:t>1</w:t>
      </w:r>
      <w:r w:rsidR="00E070B2" w:rsidRPr="00E070B2">
        <w:rPr>
          <w:rFonts w:ascii="Arial" w:eastAsia="MS Mincho" w:hAnsi="Arial"/>
          <w:b/>
          <w:color w:val="4D4F53"/>
          <w:sz w:val="28"/>
        </w:rPr>
        <w:t xml:space="preserve"> </w:t>
      </w:r>
      <w:r w:rsidR="00E070B2" w:rsidRPr="00E070B2">
        <w:rPr>
          <w:rFonts w:ascii="Arial" w:eastAsia="MS Mincho" w:hAnsi="Arial"/>
          <w:b/>
          <w:color w:val="4D4F53"/>
          <w:sz w:val="28"/>
        </w:rPr>
        <w:tab/>
        <w:t>Wijze van beoordelen</w:t>
      </w:r>
      <w:bookmarkEnd w:id="78"/>
      <w:bookmarkEnd w:id="79"/>
      <w:r w:rsidR="00E070B2" w:rsidRPr="00E070B2">
        <w:rPr>
          <w:rFonts w:ascii="Arial" w:eastAsia="MS Mincho" w:hAnsi="Arial"/>
          <w:b/>
          <w:color w:val="4D4F53"/>
          <w:sz w:val="28"/>
        </w:rPr>
        <w:t xml:space="preserve"> verzoeken tot deelneming</w:t>
      </w:r>
      <w:bookmarkEnd w:id="80"/>
    </w:p>
    <w:p w14:paraId="45E48918" w14:textId="77777777" w:rsidR="00E070B2" w:rsidRPr="00E070B2" w:rsidRDefault="00E070B2" w:rsidP="002C24BC">
      <w:pPr>
        <w:rPr>
          <w:rFonts w:ascii="Arial" w:eastAsia="MS Mincho" w:hAnsi="Arial" w:cs="Arial"/>
          <w:sz w:val="20"/>
        </w:rPr>
      </w:pPr>
      <w:r w:rsidRPr="00E070B2">
        <w:rPr>
          <w:rFonts w:ascii="Arial" w:eastAsia="MS Mincho" w:hAnsi="Arial" w:cs="Arial"/>
          <w:sz w:val="20"/>
        </w:rPr>
        <w:t xml:space="preserve">De verzoeken tot deelneming worden op de volgende wijze beoordeeld: </w:t>
      </w:r>
    </w:p>
    <w:p w14:paraId="6B6C257F" w14:textId="77777777" w:rsidR="00E070B2" w:rsidRPr="00E070B2" w:rsidRDefault="00E070B2" w:rsidP="002C24BC">
      <w:pPr>
        <w:widowControl w:val="0"/>
        <w:autoSpaceDE w:val="0"/>
        <w:autoSpaceDN w:val="0"/>
        <w:adjustRightInd w:val="0"/>
        <w:rPr>
          <w:rFonts w:ascii="Arial" w:eastAsia="MS Mincho" w:hAnsi="Arial" w:cs="Arial"/>
          <w:color w:val="000000"/>
          <w:sz w:val="24"/>
          <w:szCs w:val="24"/>
          <w:lang w:eastAsia="nl-NL"/>
        </w:rPr>
      </w:pPr>
    </w:p>
    <w:p w14:paraId="2EE779CA" w14:textId="77777777" w:rsidR="00E070B2" w:rsidRPr="00E070B2" w:rsidRDefault="00E070B2" w:rsidP="002C24BC">
      <w:pPr>
        <w:rPr>
          <w:rFonts w:ascii="Arial" w:eastAsia="MS Mincho" w:hAnsi="Arial" w:cs="Arial"/>
          <w:b/>
          <w:bCs/>
          <w:sz w:val="20"/>
        </w:rPr>
      </w:pPr>
      <w:r w:rsidRPr="00E070B2">
        <w:rPr>
          <w:rFonts w:ascii="Arial" w:eastAsia="MS Mincho" w:hAnsi="Arial" w:cs="Arial"/>
          <w:b/>
          <w:bCs/>
          <w:sz w:val="20"/>
        </w:rPr>
        <w:t xml:space="preserve">Stap 1 </w:t>
      </w:r>
    </w:p>
    <w:p w14:paraId="01380F95" w14:textId="77777777" w:rsidR="00587178" w:rsidRPr="00E070B2" w:rsidRDefault="00587178" w:rsidP="00587178">
      <w:pPr>
        <w:rPr>
          <w:rFonts w:ascii="Arial" w:eastAsia="MS Mincho" w:hAnsi="Arial"/>
          <w:sz w:val="20"/>
          <w:szCs w:val="20"/>
        </w:rPr>
      </w:pPr>
      <w:r w:rsidRPr="00E070B2">
        <w:rPr>
          <w:rFonts w:ascii="Arial" w:eastAsia="MS Mincho" w:hAnsi="Arial"/>
          <w:sz w:val="20"/>
          <w:szCs w:val="20"/>
        </w:rPr>
        <w:t>De door de gegadigde bij het verzoek tot deelneming verstrekte informatie</w:t>
      </w:r>
      <w:r>
        <w:rPr>
          <w:rFonts w:ascii="Arial" w:eastAsia="MS Mincho" w:hAnsi="Arial"/>
          <w:sz w:val="20"/>
          <w:szCs w:val="20"/>
        </w:rPr>
        <w:t xml:space="preserve"> wordt getoetst op volledigheid</w:t>
      </w:r>
      <w:r w:rsidRPr="00E070B2">
        <w:rPr>
          <w:rFonts w:ascii="Arial" w:eastAsia="MS Mincho" w:hAnsi="Arial"/>
          <w:sz w:val="20"/>
          <w:szCs w:val="20"/>
        </w:rPr>
        <w:t xml:space="preserve">. Als de gevraagde gegevens niet kunnen worden verstrekt, dient de gegadigde de reden daarvoor op te geven. </w:t>
      </w:r>
      <w:r w:rsidR="005D0478">
        <w:rPr>
          <w:rFonts w:ascii="Arial" w:eastAsia="MS Mincho" w:hAnsi="Arial"/>
          <w:sz w:val="20"/>
          <w:szCs w:val="20"/>
        </w:rPr>
        <w:t>Voor het herstel van gebreken zie par</w:t>
      </w:r>
      <w:r w:rsidR="00982D7B">
        <w:rPr>
          <w:rFonts w:ascii="Arial" w:eastAsia="MS Mincho" w:hAnsi="Arial"/>
          <w:sz w:val="20"/>
          <w:szCs w:val="20"/>
        </w:rPr>
        <w:t>agraaf 3.7</w:t>
      </w:r>
    </w:p>
    <w:p w14:paraId="5EBA6865" w14:textId="77777777" w:rsidR="00E070B2" w:rsidRPr="00E070B2" w:rsidRDefault="00E070B2" w:rsidP="002C24BC">
      <w:pPr>
        <w:rPr>
          <w:rFonts w:ascii="Arial" w:eastAsia="MS Mincho" w:hAnsi="Arial" w:cs="Arial"/>
          <w:sz w:val="20"/>
        </w:rPr>
      </w:pPr>
    </w:p>
    <w:p w14:paraId="3043DD69" w14:textId="77777777" w:rsidR="00E070B2" w:rsidRPr="00E070B2" w:rsidRDefault="00E070B2" w:rsidP="002C24BC">
      <w:pPr>
        <w:rPr>
          <w:rFonts w:ascii="Arial" w:eastAsia="MS Mincho" w:hAnsi="Arial" w:cs="Arial"/>
          <w:b/>
          <w:bCs/>
          <w:sz w:val="20"/>
        </w:rPr>
      </w:pPr>
      <w:r w:rsidRPr="00E070B2">
        <w:rPr>
          <w:rFonts w:ascii="Arial" w:eastAsia="MS Mincho" w:hAnsi="Arial" w:cs="Arial"/>
          <w:b/>
          <w:bCs/>
          <w:sz w:val="20"/>
        </w:rPr>
        <w:t xml:space="preserve">Stap 2 </w:t>
      </w:r>
    </w:p>
    <w:p w14:paraId="3691C79B" w14:textId="77777777" w:rsidR="00587178" w:rsidRPr="00E070B2" w:rsidRDefault="00E070B2" w:rsidP="00587178">
      <w:pPr>
        <w:rPr>
          <w:rFonts w:ascii="Arial" w:eastAsia="MS Mincho" w:hAnsi="Arial"/>
          <w:sz w:val="20"/>
          <w:szCs w:val="20"/>
        </w:rPr>
      </w:pPr>
      <w:r w:rsidRPr="00E070B2">
        <w:rPr>
          <w:rFonts w:ascii="Arial" w:eastAsia="MS Mincho" w:hAnsi="Arial"/>
          <w:sz w:val="20"/>
          <w:szCs w:val="20"/>
        </w:rPr>
        <w:t>Getoetst wordt of de gegadig</w:t>
      </w:r>
      <w:r w:rsidR="00902E54">
        <w:rPr>
          <w:rFonts w:ascii="Arial" w:eastAsia="MS Mincho" w:hAnsi="Arial"/>
          <w:sz w:val="20"/>
          <w:szCs w:val="20"/>
        </w:rPr>
        <w:t>de voldoet aan de in hoofdstuk 4</w:t>
      </w:r>
      <w:r w:rsidRPr="00E070B2">
        <w:rPr>
          <w:rFonts w:ascii="Arial" w:eastAsia="MS Mincho" w:hAnsi="Arial"/>
          <w:sz w:val="20"/>
          <w:szCs w:val="20"/>
        </w:rPr>
        <w:t xml:space="preserve"> gestelde eisen. </w:t>
      </w:r>
    </w:p>
    <w:p w14:paraId="11A36392" w14:textId="77777777" w:rsidR="00E070B2" w:rsidRPr="00E070B2" w:rsidRDefault="00E070B2" w:rsidP="002C24BC">
      <w:pPr>
        <w:rPr>
          <w:rFonts w:ascii="Arial" w:eastAsia="MS Mincho" w:hAnsi="Arial"/>
          <w:sz w:val="20"/>
          <w:szCs w:val="20"/>
        </w:rPr>
      </w:pPr>
    </w:p>
    <w:p w14:paraId="442F9ED9" w14:textId="77777777" w:rsidR="000F080E" w:rsidRDefault="000F080E" w:rsidP="002C24BC">
      <w:pPr>
        <w:rPr>
          <w:rFonts w:ascii="Arial" w:eastAsia="MS Mincho" w:hAnsi="Arial" w:cs="Arial"/>
          <w:b/>
          <w:bCs/>
          <w:sz w:val="20"/>
        </w:rPr>
      </w:pPr>
      <w:r w:rsidRPr="00E070B2">
        <w:rPr>
          <w:rFonts w:ascii="Arial" w:eastAsia="MS Mincho" w:hAnsi="Arial" w:cs="Arial"/>
          <w:b/>
          <w:bCs/>
          <w:sz w:val="20"/>
        </w:rPr>
        <w:t xml:space="preserve">Stap 3 </w:t>
      </w:r>
    </w:p>
    <w:p w14:paraId="71EDB742" w14:textId="77777777" w:rsidR="000F080E" w:rsidRPr="00E070B2" w:rsidRDefault="00EC3A1C" w:rsidP="002C24BC">
      <w:pPr>
        <w:rPr>
          <w:rFonts w:ascii="Arial" w:eastAsia="MS Mincho" w:hAnsi="Arial"/>
          <w:sz w:val="20"/>
          <w:szCs w:val="20"/>
        </w:rPr>
      </w:pPr>
      <w:r>
        <w:rPr>
          <w:rFonts w:ascii="Arial" w:eastAsia="MS Mincho" w:hAnsi="Arial"/>
          <w:sz w:val="20"/>
          <w:szCs w:val="20"/>
        </w:rPr>
        <w:t>Gegadigde dient op</w:t>
      </w:r>
      <w:r w:rsidR="005D0478">
        <w:rPr>
          <w:rFonts w:ascii="Arial" w:eastAsia="MS Mincho" w:hAnsi="Arial"/>
          <w:sz w:val="20"/>
          <w:szCs w:val="20"/>
        </w:rPr>
        <w:t xml:space="preserve"> </w:t>
      </w:r>
      <w:r w:rsidR="000F080E">
        <w:rPr>
          <w:rFonts w:ascii="Arial" w:eastAsia="MS Mincho" w:hAnsi="Arial"/>
          <w:sz w:val="20"/>
          <w:szCs w:val="20"/>
        </w:rPr>
        <w:t>verzoek van de aanbestedende dienst</w:t>
      </w:r>
      <w:r w:rsidR="005D0478">
        <w:rPr>
          <w:rFonts w:ascii="Arial" w:eastAsia="MS Mincho" w:hAnsi="Arial"/>
          <w:sz w:val="20"/>
          <w:szCs w:val="20"/>
        </w:rPr>
        <w:t xml:space="preserve"> </w:t>
      </w:r>
      <w:r w:rsidR="000F080E" w:rsidRPr="004827F1">
        <w:rPr>
          <w:rFonts w:ascii="Arial" w:eastAsia="MS Mincho" w:hAnsi="Arial"/>
          <w:sz w:val="20"/>
          <w:szCs w:val="20"/>
          <w:u w:val="single"/>
        </w:rPr>
        <w:t>binnen zeven kalenderdagen</w:t>
      </w:r>
      <w:r w:rsidR="000F080E" w:rsidRPr="004827F1">
        <w:rPr>
          <w:rFonts w:ascii="Arial" w:eastAsia="MS Mincho" w:hAnsi="Arial"/>
          <w:sz w:val="20"/>
          <w:szCs w:val="20"/>
        </w:rPr>
        <w:t xml:space="preserve"> de in </w:t>
      </w:r>
      <w:r>
        <w:rPr>
          <w:rFonts w:ascii="Arial" w:eastAsia="MS Mincho" w:hAnsi="Arial"/>
          <w:sz w:val="20"/>
          <w:szCs w:val="20"/>
        </w:rPr>
        <w:t>hoofdstuk 4</w:t>
      </w:r>
      <w:r w:rsidR="003806C3">
        <w:rPr>
          <w:rFonts w:ascii="Arial" w:eastAsia="MS Mincho" w:hAnsi="Arial"/>
          <w:sz w:val="20"/>
          <w:szCs w:val="20"/>
        </w:rPr>
        <w:t xml:space="preserve"> </w:t>
      </w:r>
      <w:r w:rsidR="000F080E" w:rsidRPr="004827F1">
        <w:rPr>
          <w:rFonts w:ascii="Arial" w:eastAsia="MS Mincho" w:hAnsi="Arial"/>
          <w:sz w:val="20"/>
          <w:szCs w:val="20"/>
        </w:rPr>
        <w:t xml:space="preserve">genoemde bewijsmiddelen </w:t>
      </w:r>
      <w:r w:rsidR="000F080E">
        <w:rPr>
          <w:rFonts w:ascii="Arial" w:eastAsia="MS Mincho" w:hAnsi="Arial"/>
          <w:sz w:val="20"/>
          <w:szCs w:val="20"/>
        </w:rPr>
        <w:t xml:space="preserve">te </w:t>
      </w:r>
      <w:r w:rsidR="000F080E" w:rsidRPr="004827F1">
        <w:rPr>
          <w:rFonts w:ascii="Arial" w:eastAsia="MS Mincho" w:hAnsi="Arial"/>
          <w:sz w:val="20"/>
          <w:szCs w:val="20"/>
        </w:rPr>
        <w:t>overleggen.</w:t>
      </w:r>
      <w:r w:rsidR="000F080E">
        <w:rPr>
          <w:rFonts w:ascii="Arial" w:eastAsia="MS Mincho" w:hAnsi="Arial"/>
          <w:sz w:val="20"/>
          <w:szCs w:val="20"/>
        </w:rPr>
        <w:t xml:space="preserve"> </w:t>
      </w:r>
    </w:p>
    <w:p w14:paraId="479C434E" w14:textId="77777777" w:rsidR="000F080E" w:rsidRDefault="000F080E" w:rsidP="002C24BC">
      <w:pPr>
        <w:rPr>
          <w:rFonts w:ascii="Arial" w:eastAsia="MS Mincho" w:hAnsi="Arial" w:cs="Arial"/>
          <w:sz w:val="20"/>
        </w:rPr>
      </w:pPr>
    </w:p>
    <w:p w14:paraId="50CEE991" w14:textId="77777777" w:rsidR="00E070B2" w:rsidRPr="00E070B2" w:rsidRDefault="00E070B2" w:rsidP="002C24BC">
      <w:pPr>
        <w:rPr>
          <w:rFonts w:ascii="Arial" w:eastAsia="MS Mincho" w:hAnsi="Arial" w:cs="Arial"/>
          <w:sz w:val="20"/>
        </w:rPr>
      </w:pPr>
      <w:r w:rsidRPr="00E070B2">
        <w:rPr>
          <w:rFonts w:ascii="Arial" w:eastAsia="MS Mincho" w:hAnsi="Arial" w:cs="Arial"/>
          <w:b/>
          <w:bCs/>
          <w:sz w:val="20"/>
        </w:rPr>
        <w:t xml:space="preserve">Stap </w:t>
      </w:r>
      <w:r w:rsidR="000F080E">
        <w:rPr>
          <w:rFonts w:ascii="Arial" w:eastAsia="MS Mincho" w:hAnsi="Arial" w:cs="Arial"/>
          <w:b/>
          <w:bCs/>
          <w:sz w:val="20"/>
        </w:rPr>
        <w:t>4</w:t>
      </w:r>
      <w:r w:rsidRPr="00E070B2">
        <w:rPr>
          <w:rFonts w:ascii="Arial" w:eastAsia="MS Mincho" w:hAnsi="Arial" w:cs="Arial"/>
          <w:b/>
          <w:bCs/>
          <w:sz w:val="20"/>
        </w:rPr>
        <w:t xml:space="preserve"> </w:t>
      </w:r>
    </w:p>
    <w:p w14:paraId="2CE33E89" w14:textId="77777777" w:rsidR="00D314EA" w:rsidRDefault="00E070B2" w:rsidP="00781F9E">
      <w:pPr>
        <w:rPr>
          <w:rFonts w:ascii="Arial" w:eastAsia="MS Mincho" w:hAnsi="Arial"/>
          <w:sz w:val="20"/>
          <w:szCs w:val="20"/>
        </w:rPr>
      </w:pPr>
      <w:r w:rsidRPr="00E070B2">
        <w:rPr>
          <w:rFonts w:ascii="Arial" w:eastAsia="MS Mincho" w:hAnsi="Arial"/>
          <w:sz w:val="20"/>
          <w:szCs w:val="20"/>
        </w:rPr>
        <w:t xml:space="preserve">Alle gegadigden </w:t>
      </w:r>
      <w:r w:rsidR="00D314EA">
        <w:rPr>
          <w:rFonts w:ascii="Arial" w:eastAsia="MS Mincho" w:hAnsi="Arial"/>
          <w:sz w:val="20"/>
          <w:szCs w:val="20"/>
        </w:rPr>
        <w:t>die voldoen aan de gestelde eisen worden geselecteerd en uitgenodigd voor de inschrijvingsfase</w:t>
      </w:r>
    </w:p>
    <w:p w14:paraId="24E2E5F6" w14:textId="77777777" w:rsidR="00781F9E" w:rsidRDefault="00781F9E" w:rsidP="00781F9E">
      <w:pPr>
        <w:rPr>
          <w:rFonts w:ascii="Arial" w:eastAsia="MS Mincho" w:hAnsi="Arial"/>
          <w:sz w:val="20"/>
          <w:szCs w:val="20"/>
        </w:rPr>
      </w:pPr>
      <w:bookmarkStart w:id="81" w:name="_Toc358278485"/>
    </w:p>
    <w:p w14:paraId="2F9CE031" w14:textId="77777777" w:rsidR="00E070B2" w:rsidRPr="00E070B2" w:rsidRDefault="00902E54" w:rsidP="00781F9E">
      <w:pPr>
        <w:rPr>
          <w:rFonts w:ascii="Arial" w:eastAsia="MS Mincho" w:hAnsi="Arial" w:cs="Arial"/>
          <w:b/>
          <w:color w:val="4D4F53"/>
          <w:sz w:val="28"/>
        </w:rPr>
      </w:pPr>
      <w:r>
        <w:rPr>
          <w:rFonts w:ascii="Arial" w:eastAsia="MS Mincho" w:hAnsi="Arial"/>
          <w:b/>
          <w:color w:val="4D4F53"/>
          <w:sz w:val="28"/>
        </w:rPr>
        <w:t>6</w:t>
      </w:r>
      <w:r w:rsidR="00E070B2" w:rsidRPr="00E070B2">
        <w:rPr>
          <w:rFonts w:ascii="Arial" w:eastAsia="MS Mincho" w:hAnsi="Arial"/>
          <w:b/>
          <w:color w:val="4D4F53"/>
          <w:sz w:val="28"/>
        </w:rPr>
        <w:t>.</w:t>
      </w:r>
      <w:r>
        <w:rPr>
          <w:rFonts w:ascii="Arial" w:eastAsia="MS Mincho" w:hAnsi="Arial"/>
          <w:b/>
          <w:color w:val="4D4F53"/>
          <w:sz w:val="28"/>
        </w:rPr>
        <w:t>2</w:t>
      </w:r>
      <w:r w:rsidR="00E070B2" w:rsidRPr="00E070B2">
        <w:rPr>
          <w:rFonts w:ascii="Arial" w:eastAsia="MS Mincho" w:hAnsi="Arial"/>
          <w:b/>
          <w:color w:val="4D4F53"/>
          <w:sz w:val="28"/>
        </w:rPr>
        <w:t xml:space="preserve"> </w:t>
      </w:r>
      <w:r w:rsidR="00E070B2" w:rsidRPr="00E070B2">
        <w:rPr>
          <w:rFonts w:ascii="Arial" w:eastAsia="MS Mincho" w:hAnsi="Arial"/>
          <w:b/>
          <w:color w:val="4D4F53"/>
          <w:sz w:val="28"/>
        </w:rPr>
        <w:tab/>
        <w:t xml:space="preserve">Wijze van beoordelen </w:t>
      </w:r>
      <w:r w:rsidR="00B00BBD">
        <w:rPr>
          <w:rFonts w:ascii="Arial" w:eastAsia="MS Mincho" w:hAnsi="Arial"/>
          <w:b/>
          <w:color w:val="4D4F53"/>
          <w:sz w:val="28"/>
        </w:rPr>
        <w:t xml:space="preserve">van de definitieve </w:t>
      </w:r>
      <w:r w:rsidR="00E070B2" w:rsidRPr="00E070B2">
        <w:rPr>
          <w:rFonts w:ascii="Arial" w:eastAsia="MS Mincho" w:hAnsi="Arial"/>
          <w:b/>
          <w:color w:val="4D4F53"/>
          <w:sz w:val="28"/>
        </w:rPr>
        <w:t>inschrijvingen</w:t>
      </w:r>
      <w:bookmarkEnd w:id="81"/>
    </w:p>
    <w:p w14:paraId="305178C4" w14:textId="77777777" w:rsidR="00781F9E" w:rsidRDefault="00781F9E" w:rsidP="002C24BC">
      <w:pPr>
        <w:rPr>
          <w:rFonts w:ascii="Arial" w:eastAsia="MS Mincho" w:hAnsi="Arial" w:cs="Arial"/>
          <w:sz w:val="20"/>
        </w:rPr>
      </w:pPr>
    </w:p>
    <w:p w14:paraId="4092BD30" w14:textId="77777777" w:rsidR="00E070B2" w:rsidRPr="00E070B2" w:rsidRDefault="00E070B2" w:rsidP="002C24BC">
      <w:pPr>
        <w:rPr>
          <w:rFonts w:ascii="Arial" w:eastAsia="MS Mincho" w:hAnsi="Arial" w:cs="Arial"/>
          <w:sz w:val="20"/>
        </w:rPr>
      </w:pPr>
      <w:r w:rsidRPr="00E070B2">
        <w:rPr>
          <w:rFonts w:ascii="Arial" w:eastAsia="MS Mincho" w:hAnsi="Arial" w:cs="Arial"/>
          <w:sz w:val="20"/>
        </w:rPr>
        <w:t>De</w:t>
      </w:r>
      <w:r w:rsidR="00B00BBD">
        <w:rPr>
          <w:rFonts w:ascii="Arial" w:eastAsia="MS Mincho" w:hAnsi="Arial" w:cs="Arial"/>
          <w:sz w:val="20"/>
        </w:rPr>
        <w:t xml:space="preserve"> definitieve</w:t>
      </w:r>
      <w:r w:rsidRPr="00E070B2">
        <w:rPr>
          <w:rFonts w:ascii="Arial" w:eastAsia="MS Mincho" w:hAnsi="Arial" w:cs="Arial"/>
          <w:sz w:val="20"/>
        </w:rPr>
        <w:t xml:space="preserve"> inschrijvingen worden op de volgende wijze beoordeeld: </w:t>
      </w:r>
    </w:p>
    <w:p w14:paraId="5870A6F0" w14:textId="77777777" w:rsidR="00E070B2" w:rsidRPr="00E070B2" w:rsidRDefault="00E070B2" w:rsidP="002C24BC">
      <w:pPr>
        <w:widowControl w:val="0"/>
        <w:autoSpaceDE w:val="0"/>
        <w:autoSpaceDN w:val="0"/>
        <w:adjustRightInd w:val="0"/>
        <w:rPr>
          <w:rFonts w:ascii="Arial" w:eastAsia="MS Mincho" w:hAnsi="Arial" w:cs="Arial"/>
          <w:b/>
          <w:bCs/>
          <w:color w:val="000000"/>
          <w:sz w:val="20"/>
          <w:szCs w:val="24"/>
          <w:lang w:eastAsia="nl-NL"/>
        </w:rPr>
      </w:pPr>
    </w:p>
    <w:p w14:paraId="74C1307B" w14:textId="77777777" w:rsidR="00E070B2" w:rsidRPr="00E070B2" w:rsidRDefault="00916C7E" w:rsidP="002C24BC">
      <w:pPr>
        <w:rPr>
          <w:rFonts w:ascii="Arial" w:eastAsia="MS Mincho" w:hAnsi="Arial" w:cs="Arial"/>
          <w:b/>
          <w:sz w:val="20"/>
        </w:rPr>
      </w:pPr>
      <w:r>
        <w:rPr>
          <w:rFonts w:ascii="Arial" w:eastAsia="MS Mincho" w:hAnsi="Arial" w:cs="Arial"/>
          <w:b/>
          <w:sz w:val="20"/>
        </w:rPr>
        <w:t xml:space="preserve">Stap </w:t>
      </w:r>
      <w:r w:rsidR="005D0478">
        <w:rPr>
          <w:rFonts w:ascii="Arial" w:eastAsia="MS Mincho" w:hAnsi="Arial" w:cs="Arial"/>
          <w:b/>
          <w:sz w:val="20"/>
        </w:rPr>
        <w:t>1</w:t>
      </w:r>
    </w:p>
    <w:p w14:paraId="326DE315" w14:textId="77777777" w:rsidR="00587178" w:rsidRPr="00E070B2" w:rsidRDefault="00587178" w:rsidP="00587178">
      <w:pPr>
        <w:spacing w:line="264" w:lineRule="auto"/>
        <w:rPr>
          <w:rFonts w:ascii="Arial" w:eastAsia="MS Mincho" w:hAnsi="Arial" w:cs="Arial"/>
          <w:sz w:val="20"/>
        </w:rPr>
      </w:pPr>
      <w:r w:rsidRPr="00E070B2">
        <w:rPr>
          <w:rFonts w:ascii="Arial" w:eastAsia="MS Mincho" w:hAnsi="Arial" w:cs="Arial"/>
          <w:sz w:val="20"/>
        </w:rPr>
        <w:t xml:space="preserve">De </w:t>
      </w:r>
      <w:r w:rsidR="00B00BBD">
        <w:rPr>
          <w:rFonts w:ascii="Arial" w:eastAsia="MS Mincho" w:hAnsi="Arial" w:cs="Arial"/>
          <w:sz w:val="20"/>
        </w:rPr>
        <w:t xml:space="preserve">definitieve </w:t>
      </w:r>
      <w:r w:rsidRPr="00E070B2">
        <w:rPr>
          <w:rFonts w:ascii="Arial" w:eastAsia="MS Mincho" w:hAnsi="Arial" w:cs="Arial"/>
          <w:sz w:val="20"/>
        </w:rPr>
        <w:t xml:space="preserve">inschrijvingen van de inschrijvers worden getoetst op </w:t>
      </w:r>
      <w:r>
        <w:rPr>
          <w:rFonts w:ascii="Arial" w:eastAsia="MS Mincho" w:hAnsi="Arial"/>
          <w:sz w:val="20"/>
        </w:rPr>
        <w:t xml:space="preserve">volledigheid. </w:t>
      </w:r>
      <w:r>
        <w:rPr>
          <w:rFonts w:ascii="Arial" w:eastAsia="MS Mincho" w:hAnsi="Arial"/>
          <w:sz w:val="20"/>
          <w:szCs w:val="20"/>
        </w:rPr>
        <w:t>Als sprake is van onvolledigheid</w:t>
      </w:r>
      <w:r w:rsidRPr="00E070B2">
        <w:rPr>
          <w:rFonts w:ascii="Arial" w:eastAsia="MS Mincho" w:hAnsi="Arial"/>
          <w:sz w:val="20"/>
          <w:szCs w:val="20"/>
        </w:rPr>
        <w:t xml:space="preserve">, dient de </w:t>
      </w:r>
      <w:r>
        <w:rPr>
          <w:rFonts w:ascii="Arial" w:eastAsia="MS Mincho" w:hAnsi="Arial"/>
          <w:sz w:val="20"/>
          <w:szCs w:val="20"/>
        </w:rPr>
        <w:t xml:space="preserve">inschrijver </w:t>
      </w:r>
      <w:r w:rsidRPr="00E070B2">
        <w:rPr>
          <w:rFonts w:ascii="Arial" w:eastAsia="MS Mincho" w:hAnsi="Arial"/>
          <w:sz w:val="20"/>
          <w:szCs w:val="20"/>
        </w:rPr>
        <w:t xml:space="preserve">de reden daarvoor op te geven. </w:t>
      </w:r>
      <w:r w:rsidR="00FD54DB">
        <w:rPr>
          <w:rFonts w:ascii="Arial" w:eastAsia="MS Mincho" w:hAnsi="Arial"/>
          <w:sz w:val="20"/>
          <w:szCs w:val="20"/>
        </w:rPr>
        <w:t xml:space="preserve">In het bestek wordt beschreven hoe de aanbestedende </w:t>
      </w:r>
      <w:r w:rsidR="00FD54DB">
        <w:rPr>
          <w:rFonts w:ascii="Arial" w:eastAsia="MS Mincho" w:hAnsi="Arial"/>
          <w:sz w:val="20"/>
        </w:rPr>
        <w:t>dienst omgaat met het herstel van gebreken.</w:t>
      </w:r>
    </w:p>
    <w:p w14:paraId="3CAD74F8" w14:textId="77777777" w:rsidR="00587178" w:rsidRDefault="00587178" w:rsidP="002C24BC">
      <w:pPr>
        <w:rPr>
          <w:rFonts w:ascii="Arial" w:eastAsia="MS Mincho" w:hAnsi="Arial"/>
          <w:sz w:val="20"/>
        </w:rPr>
      </w:pPr>
    </w:p>
    <w:p w14:paraId="656D2DDA" w14:textId="77777777" w:rsidR="00E070B2" w:rsidRDefault="00916C7E" w:rsidP="002C24BC">
      <w:pPr>
        <w:widowControl w:val="0"/>
        <w:autoSpaceDE w:val="0"/>
        <w:autoSpaceDN w:val="0"/>
        <w:adjustRightInd w:val="0"/>
        <w:rPr>
          <w:rFonts w:ascii="Arial" w:eastAsia="MS Mincho" w:hAnsi="Arial" w:cs="Arial"/>
          <w:b/>
          <w:bCs/>
          <w:color w:val="000000"/>
          <w:sz w:val="20"/>
          <w:szCs w:val="24"/>
          <w:lang w:eastAsia="nl-NL"/>
        </w:rPr>
      </w:pPr>
      <w:r>
        <w:rPr>
          <w:rFonts w:ascii="Arial" w:eastAsia="MS Mincho" w:hAnsi="Arial" w:cs="Arial"/>
          <w:b/>
          <w:bCs/>
          <w:color w:val="000000"/>
          <w:sz w:val="20"/>
          <w:szCs w:val="24"/>
          <w:lang w:eastAsia="nl-NL"/>
        </w:rPr>
        <w:t xml:space="preserve">Stap </w:t>
      </w:r>
      <w:r w:rsidR="005D0478">
        <w:rPr>
          <w:rFonts w:ascii="Arial" w:eastAsia="MS Mincho" w:hAnsi="Arial" w:cs="Arial"/>
          <w:b/>
          <w:bCs/>
          <w:color w:val="000000"/>
          <w:sz w:val="20"/>
          <w:szCs w:val="24"/>
          <w:lang w:eastAsia="nl-NL"/>
        </w:rPr>
        <w:t>2</w:t>
      </w:r>
    </w:p>
    <w:p w14:paraId="2884E348" w14:textId="77777777" w:rsidR="000A3D71" w:rsidRDefault="000A3D71" w:rsidP="002C24BC">
      <w:pPr>
        <w:pStyle w:val="ReportBodyText"/>
        <w:rPr>
          <w:rFonts w:cs="Arial"/>
        </w:rPr>
      </w:pPr>
      <w:r w:rsidRPr="00E070B2">
        <w:rPr>
          <w:rFonts w:eastAsia="MS Mincho"/>
          <w:szCs w:val="20"/>
        </w:rPr>
        <w:t xml:space="preserve">De </w:t>
      </w:r>
      <w:r w:rsidR="00B00BBD">
        <w:rPr>
          <w:rFonts w:eastAsia="MS Mincho"/>
          <w:szCs w:val="20"/>
        </w:rPr>
        <w:t xml:space="preserve">definitieve </w:t>
      </w:r>
      <w:r w:rsidRPr="00E070B2">
        <w:rPr>
          <w:rFonts w:eastAsia="MS Mincho"/>
          <w:szCs w:val="20"/>
        </w:rPr>
        <w:t>insc</w:t>
      </w:r>
      <w:r w:rsidR="005644B1">
        <w:rPr>
          <w:rFonts w:eastAsia="MS Mincho"/>
          <w:szCs w:val="20"/>
        </w:rPr>
        <w:t xml:space="preserve">hrijvingen van de inschrijvers </w:t>
      </w:r>
      <w:r w:rsidRPr="00E070B2">
        <w:rPr>
          <w:rFonts w:eastAsia="MS Mincho"/>
          <w:szCs w:val="20"/>
        </w:rPr>
        <w:t>die zich als leidende verzekeraar hebben ingeschreven, worden beoordeeld op basis van de</w:t>
      </w:r>
      <w:r w:rsidR="00C850D2">
        <w:rPr>
          <w:rFonts w:eastAsia="MS Mincho"/>
          <w:szCs w:val="20"/>
        </w:rPr>
        <w:t xml:space="preserve"> toepasselijke gunningscriteria </w:t>
      </w:r>
      <w:r w:rsidR="005922A4">
        <w:rPr>
          <w:rFonts w:eastAsia="MS Mincho"/>
          <w:szCs w:val="20"/>
        </w:rPr>
        <w:t xml:space="preserve">zoals omschreven </w:t>
      </w:r>
      <w:r w:rsidRPr="00E070B2">
        <w:rPr>
          <w:rFonts w:eastAsia="MS Mincho"/>
          <w:szCs w:val="20"/>
        </w:rPr>
        <w:t xml:space="preserve">in het bestek. </w:t>
      </w:r>
      <w:r>
        <w:rPr>
          <w:rFonts w:cs="Arial"/>
        </w:rPr>
        <w:t>De inschrijv</w:t>
      </w:r>
      <w:r w:rsidR="00FD54DB">
        <w:rPr>
          <w:rFonts w:cs="Arial"/>
        </w:rPr>
        <w:t>er</w:t>
      </w:r>
      <w:r>
        <w:rPr>
          <w:rFonts w:cs="Arial"/>
        </w:rPr>
        <w:t xml:space="preserve"> met het hoogste puntenaantal krijgt de opdracht gegund en wordt aangemerkt als leidende verzekeraar.</w:t>
      </w:r>
    </w:p>
    <w:p w14:paraId="0D1007E4" w14:textId="77777777" w:rsidR="000A3D71" w:rsidRDefault="000A3D71" w:rsidP="002C24BC">
      <w:pPr>
        <w:widowControl w:val="0"/>
        <w:autoSpaceDE w:val="0"/>
        <w:autoSpaceDN w:val="0"/>
        <w:adjustRightInd w:val="0"/>
        <w:rPr>
          <w:rFonts w:ascii="Arial" w:eastAsia="MS Mincho" w:hAnsi="Arial" w:cs="Arial"/>
          <w:b/>
          <w:bCs/>
          <w:color w:val="000000"/>
          <w:sz w:val="20"/>
          <w:szCs w:val="24"/>
          <w:lang w:eastAsia="nl-NL"/>
        </w:rPr>
      </w:pPr>
    </w:p>
    <w:p w14:paraId="3B0B7B4A" w14:textId="77777777" w:rsidR="00E070B2" w:rsidRDefault="00916C7E" w:rsidP="002C24BC">
      <w:pPr>
        <w:rPr>
          <w:rFonts w:ascii="Arial" w:eastAsia="MS Mincho" w:hAnsi="Arial" w:cs="Arial"/>
          <w:b/>
          <w:bCs/>
          <w:sz w:val="20"/>
        </w:rPr>
      </w:pPr>
      <w:r>
        <w:rPr>
          <w:rFonts w:ascii="Arial" w:eastAsia="MS Mincho" w:hAnsi="Arial" w:cs="Arial"/>
          <w:b/>
          <w:bCs/>
          <w:sz w:val="20"/>
        </w:rPr>
        <w:t xml:space="preserve">Stap </w:t>
      </w:r>
      <w:r w:rsidR="005D0478">
        <w:rPr>
          <w:rFonts w:ascii="Arial" w:eastAsia="MS Mincho" w:hAnsi="Arial" w:cs="Arial"/>
          <w:b/>
          <w:bCs/>
          <w:sz w:val="20"/>
        </w:rPr>
        <w:t>3</w:t>
      </w:r>
    </w:p>
    <w:p w14:paraId="428587F8" w14:textId="77777777" w:rsidR="005644B1" w:rsidRDefault="005644B1" w:rsidP="002C24BC">
      <w:pPr>
        <w:autoSpaceDE w:val="0"/>
        <w:autoSpaceDN w:val="0"/>
        <w:adjustRightInd w:val="0"/>
        <w:rPr>
          <w:rFonts w:ascii="Arial" w:hAnsi="Arial" w:cs="Arial"/>
          <w:color w:val="000000"/>
          <w:sz w:val="20"/>
          <w:szCs w:val="24"/>
          <w:lang w:eastAsia="nl-NL"/>
        </w:rPr>
      </w:pPr>
      <w:r>
        <w:rPr>
          <w:rFonts w:ascii="Arial" w:hAnsi="Arial" w:cs="Arial"/>
          <w:color w:val="000000"/>
          <w:sz w:val="20"/>
          <w:szCs w:val="24"/>
          <w:lang w:eastAsia="nl-NL"/>
        </w:rPr>
        <w:t>De resterende benodigde capaciteit wordt volgetekend met de aandelen van de inschrijvers die zich hebben ingeschreven als volgverzekeraar, tot er 100% voltekening is gerealiseerd.</w:t>
      </w:r>
    </w:p>
    <w:p w14:paraId="17BE16E1" w14:textId="77777777" w:rsidR="00D04F6C" w:rsidRDefault="00D04F6C" w:rsidP="002C24BC">
      <w:pPr>
        <w:rPr>
          <w:rFonts w:ascii="Arial" w:eastAsia="MS Mincho" w:hAnsi="Arial"/>
          <w:sz w:val="20"/>
        </w:rPr>
      </w:pPr>
    </w:p>
    <w:p w14:paraId="72806AC9" w14:textId="77777777" w:rsidR="00A23D02" w:rsidRDefault="00E070B2" w:rsidP="002C24BC">
      <w:pPr>
        <w:rPr>
          <w:rFonts w:ascii="Arial" w:eastAsia="MS Mincho" w:hAnsi="Arial"/>
          <w:sz w:val="20"/>
        </w:rPr>
      </w:pPr>
      <w:r w:rsidRPr="00E070B2">
        <w:rPr>
          <w:rFonts w:ascii="Arial" w:eastAsia="MS Mincho" w:hAnsi="Arial"/>
          <w:sz w:val="20"/>
        </w:rPr>
        <w:t xml:space="preserve">Voltekening zal plaatsvinden met de aandelen van de inschrijvers die zich hebben ingeschreven als volgverzekeraar, in aflopende volgorde van de behaalde score op basis van de gunningscriteria zoals deze </w:t>
      </w:r>
    </w:p>
    <w:p w14:paraId="438D91F0" w14:textId="77777777" w:rsidR="003806C3" w:rsidRPr="00E070B2" w:rsidRDefault="00E070B2" w:rsidP="002C24BC">
      <w:pPr>
        <w:rPr>
          <w:rFonts w:ascii="Arial" w:eastAsia="MS Mincho" w:hAnsi="Arial" w:cs="Arial"/>
          <w:b/>
          <w:bCs/>
          <w:sz w:val="20"/>
        </w:rPr>
      </w:pPr>
      <w:r w:rsidRPr="00E070B2">
        <w:rPr>
          <w:rFonts w:ascii="Arial" w:eastAsia="MS Mincho" w:hAnsi="Arial"/>
          <w:sz w:val="20"/>
        </w:rPr>
        <w:t xml:space="preserve">vermeld staan in hoofdstuk </w:t>
      </w:r>
      <w:r w:rsidR="00FD54DB">
        <w:rPr>
          <w:rFonts w:ascii="Arial" w:eastAsia="MS Mincho" w:hAnsi="Arial"/>
          <w:sz w:val="20"/>
        </w:rPr>
        <w:t>5</w:t>
      </w:r>
      <w:r w:rsidRPr="00E070B2">
        <w:rPr>
          <w:rFonts w:ascii="Arial" w:eastAsia="MS Mincho" w:hAnsi="Arial"/>
          <w:sz w:val="20"/>
        </w:rPr>
        <w:t>. De inschrijver met de hoogste score</w:t>
      </w:r>
      <w:r w:rsidR="0060555A">
        <w:rPr>
          <w:rFonts w:ascii="Arial" w:eastAsia="MS Mincho" w:hAnsi="Arial"/>
          <w:sz w:val="20"/>
        </w:rPr>
        <w:t xml:space="preserve"> van de volgverzekeraars</w:t>
      </w:r>
      <w:r w:rsidRPr="00E070B2">
        <w:rPr>
          <w:rFonts w:ascii="Arial" w:eastAsia="MS Mincho" w:hAnsi="Arial"/>
          <w:sz w:val="20"/>
        </w:rPr>
        <w:t xml:space="preserve"> komt derhalve als eerste in aanmerking om mee te tekenen. </w:t>
      </w:r>
      <w:r w:rsidR="008D0247">
        <w:rPr>
          <w:rFonts w:ascii="Arial" w:eastAsia="MS Mincho" w:hAnsi="Arial"/>
          <w:sz w:val="20"/>
        </w:rPr>
        <w:t xml:space="preserve">Indien daarna nog geen 100% voltekening is gerealiseerd dan komt de inschrijver met de daarna hoogste score in aanmerking om mee te tekenen. </w:t>
      </w:r>
      <w:r w:rsidRPr="00E070B2">
        <w:rPr>
          <w:rFonts w:ascii="Arial" w:eastAsia="MS Mincho" w:hAnsi="Arial"/>
          <w:sz w:val="20"/>
        </w:rPr>
        <w:t>Deze wijze wordt</w:t>
      </w:r>
      <w:r w:rsidR="00B00BBD">
        <w:rPr>
          <w:rFonts w:ascii="Arial" w:eastAsia="MS Mincho" w:hAnsi="Arial"/>
          <w:sz w:val="20"/>
        </w:rPr>
        <w:t xml:space="preserve"> h</w:t>
      </w:r>
      <w:r w:rsidRPr="00E070B2">
        <w:rPr>
          <w:rFonts w:ascii="Arial" w:eastAsia="MS Mincho" w:hAnsi="Arial"/>
          <w:sz w:val="20"/>
        </w:rPr>
        <w:t>erhaald tot er 100% voltekening is gerealiseerd. De situatie kan ontstaan dat de inschrijver die als laatste mee gaat tekenen met een lager percentage zal gaan mee tekenen dan de capaciteit die deze heeft aangeboden</w:t>
      </w:r>
      <w:r w:rsidR="00902E54">
        <w:rPr>
          <w:rFonts w:ascii="Arial" w:eastAsia="MS Mincho" w:hAnsi="Arial"/>
          <w:sz w:val="20"/>
        </w:rPr>
        <w:t>.</w:t>
      </w:r>
      <w:r w:rsidR="003806C3" w:rsidRPr="003806C3">
        <w:rPr>
          <w:rFonts w:ascii="Arial" w:eastAsia="MS Mincho" w:hAnsi="Arial"/>
          <w:sz w:val="20"/>
        </w:rPr>
        <w:t xml:space="preserve"> </w:t>
      </w:r>
      <w:r w:rsidR="003806C3">
        <w:rPr>
          <w:rFonts w:ascii="Arial" w:eastAsia="MS Mincho" w:hAnsi="Arial"/>
          <w:sz w:val="20"/>
        </w:rPr>
        <w:t>Door een</w:t>
      </w:r>
      <w:r w:rsidR="00C94B0D">
        <w:rPr>
          <w:rFonts w:ascii="Arial" w:eastAsia="MS Mincho" w:hAnsi="Arial"/>
          <w:sz w:val="20"/>
        </w:rPr>
        <w:t xml:space="preserve"> definitieve</w:t>
      </w:r>
      <w:r w:rsidR="003806C3">
        <w:rPr>
          <w:rFonts w:ascii="Arial" w:eastAsia="MS Mincho" w:hAnsi="Arial"/>
          <w:sz w:val="20"/>
        </w:rPr>
        <w:t xml:space="preserve"> inschrijving in te dienen, gaat inschrijver hiermee akkoord.</w:t>
      </w:r>
    </w:p>
    <w:p w14:paraId="292473D7" w14:textId="77777777" w:rsidR="00430ED7" w:rsidRDefault="00430ED7" w:rsidP="002C24BC">
      <w:pPr>
        <w:rPr>
          <w:rFonts w:ascii="Arial" w:eastAsia="MS Mincho" w:hAnsi="Arial" w:cs="Arial"/>
          <w:b/>
          <w:bCs/>
          <w:sz w:val="20"/>
        </w:rPr>
      </w:pPr>
    </w:p>
    <w:p w14:paraId="767CB5CD" w14:textId="77777777" w:rsidR="00E070B2" w:rsidRPr="00E070B2" w:rsidRDefault="00916C7E" w:rsidP="002C24BC">
      <w:pPr>
        <w:rPr>
          <w:rFonts w:ascii="Arial" w:eastAsia="MS Mincho" w:hAnsi="Arial" w:cs="Arial"/>
          <w:b/>
          <w:bCs/>
          <w:sz w:val="20"/>
        </w:rPr>
      </w:pPr>
      <w:r>
        <w:rPr>
          <w:rFonts w:ascii="Arial" w:eastAsia="MS Mincho" w:hAnsi="Arial" w:cs="Arial"/>
          <w:b/>
          <w:bCs/>
          <w:sz w:val="20"/>
        </w:rPr>
        <w:t xml:space="preserve">Stap </w:t>
      </w:r>
      <w:r w:rsidR="00FD54DB">
        <w:rPr>
          <w:rFonts w:ascii="Arial" w:eastAsia="MS Mincho" w:hAnsi="Arial" w:cs="Arial"/>
          <w:b/>
          <w:bCs/>
          <w:sz w:val="20"/>
        </w:rPr>
        <w:t>4</w:t>
      </w:r>
    </w:p>
    <w:p w14:paraId="29576A3E" w14:textId="77777777" w:rsidR="00FE321F" w:rsidRDefault="00E070B2" w:rsidP="002C24BC">
      <w:pPr>
        <w:rPr>
          <w:rFonts w:ascii="Arial" w:eastAsia="MS Mincho" w:hAnsi="Arial"/>
          <w:sz w:val="20"/>
          <w:u w:val="single"/>
        </w:rPr>
      </w:pPr>
      <w:r w:rsidRPr="00E070B2">
        <w:rPr>
          <w:rFonts w:ascii="Arial" w:eastAsia="MS Mincho" w:hAnsi="Arial"/>
          <w:sz w:val="20"/>
        </w:rPr>
        <w:t>De inschrijvers</w:t>
      </w:r>
      <w:r w:rsidR="005644B1">
        <w:rPr>
          <w:rFonts w:ascii="Arial" w:eastAsia="MS Mincho" w:hAnsi="Arial"/>
          <w:sz w:val="20"/>
        </w:rPr>
        <w:t xml:space="preserve"> </w:t>
      </w:r>
      <w:r w:rsidRPr="00E070B2">
        <w:rPr>
          <w:rFonts w:ascii="Arial" w:eastAsia="MS Mincho" w:hAnsi="Arial"/>
          <w:sz w:val="20"/>
        </w:rPr>
        <w:t xml:space="preserve">aan wie de aanbestedende dienst op grond van het toepasselijke gunningscriterium voornemens is de opdracht te gunnen, </w:t>
      </w:r>
      <w:r w:rsidRPr="00781F9E">
        <w:rPr>
          <w:rFonts w:ascii="Arial" w:eastAsia="MS Mincho" w:hAnsi="Arial"/>
          <w:sz w:val="20"/>
        </w:rPr>
        <w:t>z</w:t>
      </w:r>
      <w:r w:rsidR="00FD54DB" w:rsidRPr="00781F9E">
        <w:rPr>
          <w:rFonts w:ascii="Arial" w:eastAsia="MS Mincho" w:hAnsi="Arial"/>
          <w:sz w:val="20"/>
        </w:rPr>
        <w:t>ullen</w:t>
      </w:r>
      <w:r w:rsidRPr="00E070B2">
        <w:rPr>
          <w:rFonts w:ascii="Arial" w:eastAsia="MS Mincho" w:hAnsi="Arial"/>
          <w:sz w:val="20"/>
        </w:rPr>
        <w:t xml:space="preserve"> op verzoek van de aanbestedende dienst </w:t>
      </w:r>
      <w:r w:rsidRPr="00E070B2">
        <w:rPr>
          <w:rFonts w:ascii="Arial" w:eastAsia="MS Mincho" w:hAnsi="Arial"/>
          <w:sz w:val="20"/>
          <w:u w:val="single"/>
        </w:rPr>
        <w:t xml:space="preserve">binnen zeven </w:t>
      </w:r>
    </w:p>
    <w:p w14:paraId="19938E3D" w14:textId="77777777" w:rsidR="00FE321F" w:rsidRDefault="00FE321F" w:rsidP="002C24BC">
      <w:pPr>
        <w:rPr>
          <w:rFonts w:ascii="Arial" w:eastAsia="MS Mincho" w:hAnsi="Arial"/>
          <w:sz w:val="20"/>
          <w:u w:val="single"/>
        </w:rPr>
      </w:pPr>
    </w:p>
    <w:p w14:paraId="4CC47919" w14:textId="77777777" w:rsidR="00FE321F" w:rsidRDefault="00FE321F" w:rsidP="002C24BC">
      <w:pPr>
        <w:rPr>
          <w:rFonts w:ascii="Arial" w:eastAsia="MS Mincho" w:hAnsi="Arial"/>
          <w:sz w:val="20"/>
          <w:u w:val="single"/>
        </w:rPr>
      </w:pPr>
    </w:p>
    <w:p w14:paraId="2866A41A" w14:textId="77777777" w:rsidR="00FE321F" w:rsidRDefault="00FE321F" w:rsidP="002C24BC">
      <w:pPr>
        <w:rPr>
          <w:rFonts w:ascii="Arial" w:eastAsia="MS Mincho" w:hAnsi="Arial"/>
          <w:sz w:val="20"/>
          <w:u w:val="single"/>
        </w:rPr>
      </w:pPr>
    </w:p>
    <w:p w14:paraId="04B24221" w14:textId="77777777" w:rsidR="00916C7E" w:rsidRDefault="00E070B2" w:rsidP="002C24BC">
      <w:pPr>
        <w:rPr>
          <w:rFonts w:ascii="Arial" w:eastAsia="MS Mincho" w:hAnsi="Arial"/>
          <w:sz w:val="20"/>
        </w:rPr>
      </w:pPr>
      <w:r w:rsidRPr="00E070B2">
        <w:rPr>
          <w:rFonts w:ascii="Arial" w:eastAsia="MS Mincho" w:hAnsi="Arial"/>
          <w:sz w:val="20"/>
          <w:u w:val="single"/>
        </w:rPr>
        <w:t>kalenderdagen</w:t>
      </w:r>
      <w:r w:rsidRPr="00E070B2">
        <w:rPr>
          <w:rFonts w:ascii="Arial" w:eastAsia="MS Mincho" w:hAnsi="Arial"/>
          <w:sz w:val="20"/>
        </w:rPr>
        <w:t xml:space="preserve"> de in </w:t>
      </w:r>
      <w:r w:rsidR="00FD54DB">
        <w:rPr>
          <w:rFonts w:ascii="Arial" w:eastAsia="MS Mincho" w:hAnsi="Arial"/>
          <w:sz w:val="20"/>
        </w:rPr>
        <w:t>hoofdstuk 4</w:t>
      </w:r>
      <w:r w:rsidRPr="00E070B2">
        <w:rPr>
          <w:rFonts w:ascii="Arial" w:eastAsia="MS Mincho" w:hAnsi="Arial"/>
          <w:sz w:val="20"/>
        </w:rPr>
        <w:t xml:space="preserve"> genoemde bewijsmiddelen</w:t>
      </w:r>
      <w:r w:rsidR="00FD54DB">
        <w:rPr>
          <w:rFonts w:ascii="Arial" w:eastAsia="MS Mincho" w:hAnsi="Arial"/>
          <w:sz w:val="20"/>
        </w:rPr>
        <w:t xml:space="preserve"> moeten</w:t>
      </w:r>
      <w:r w:rsidRPr="00E070B2">
        <w:rPr>
          <w:rFonts w:ascii="Arial" w:eastAsia="MS Mincho" w:hAnsi="Arial"/>
          <w:sz w:val="20"/>
        </w:rPr>
        <w:t xml:space="preserve"> overleggen</w:t>
      </w:r>
      <w:r w:rsidR="005A2216">
        <w:rPr>
          <w:rFonts w:ascii="Arial" w:eastAsia="MS Mincho" w:hAnsi="Arial"/>
          <w:sz w:val="20"/>
        </w:rPr>
        <w:t>.</w:t>
      </w:r>
    </w:p>
    <w:p w14:paraId="459FA6CF" w14:textId="77777777" w:rsidR="005A2216" w:rsidRDefault="005A2216" w:rsidP="002C24BC">
      <w:pPr>
        <w:rPr>
          <w:rFonts w:ascii="Arial" w:eastAsia="MS Mincho" w:hAnsi="Arial"/>
          <w:sz w:val="20"/>
        </w:rPr>
      </w:pPr>
    </w:p>
    <w:p w14:paraId="18CF1D3B" w14:textId="77777777" w:rsidR="00916C7E" w:rsidRPr="00E070B2" w:rsidRDefault="00916C7E" w:rsidP="002C24BC">
      <w:pPr>
        <w:rPr>
          <w:rFonts w:ascii="Arial" w:eastAsia="MS Mincho" w:hAnsi="Arial" w:cs="Arial"/>
          <w:b/>
          <w:bCs/>
          <w:sz w:val="20"/>
        </w:rPr>
      </w:pPr>
      <w:r>
        <w:rPr>
          <w:rFonts w:ascii="Arial" w:eastAsia="MS Mincho" w:hAnsi="Arial" w:cs="Arial"/>
          <w:b/>
          <w:bCs/>
          <w:sz w:val="20"/>
        </w:rPr>
        <w:t xml:space="preserve">Stap </w:t>
      </w:r>
      <w:r w:rsidR="00FD54DB">
        <w:rPr>
          <w:rFonts w:ascii="Arial" w:eastAsia="MS Mincho" w:hAnsi="Arial" w:cs="Arial"/>
          <w:b/>
          <w:bCs/>
          <w:sz w:val="20"/>
        </w:rPr>
        <w:t>5</w:t>
      </w:r>
    </w:p>
    <w:p w14:paraId="5CA12597" w14:textId="77777777" w:rsidR="00EC3A1C" w:rsidRDefault="00916C7E" w:rsidP="002C24BC">
      <w:pPr>
        <w:rPr>
          <w:rFonts w:ascii="Arial" w:eastAsia="MS Mincho" w:hAnsi="Arial"/>
          <w:sz w:val="20"/>
        </w:rPr>
      </w:pPr>
      <w:r>
        <w:rPr>
          <w:rFonts w:ascii="Arial" w:eastAsia="MS Mincho" w:hAnsi="Arial"/>
          <w:sz w:val="20"/>
        </w:rPr>
        <w:t>De gunningsbeslissing wordt gelijktijdig aan alle inschrijvers medegedeeld.</w:t>
      </w:r>
      <w:r w:rsidR="00EC3A1C">
        <w:rPr>
          <w:rFonts w:ascii="Arial" w:eastAsia="MS Mincho" w:hAnsi="Arial"/>
          <w:sz w:val="20"/>
        </w:rPr>
        <w:t xml:space="preserve"> De gunningsbeslissing bevat de namen van de inschrijvers die voor gunning van de opdracht in aanmerking komen, en tevens de namen van de inschrijvers die voor het sluiten van de wachtkamerovereenkomst in aanmerking komen.</w:t>
      </w:r>
      <w:r>
        <w:rPr>
          <w:rFonts w:ascii="Arial" w:eastAsia="MS Mincho" w:hAnsi="Arial"/>
          <w:sz w:val="20"/>
        </w:rPr>
        <w:t xml:space="preserve"> </w:t>
      </w:r>
    </w:p>
    <w:p w14:paraId="2D2C04CC" w14:textId="77777777" w:rsidR="00EC3A1C" w:rsidRDefault="00EC3A1C" w:rsidP="002C24BC">
      <w:pPr>
        <w:rPr>
          <w:rFonts w:ascii="Arial" w:eastAsia="MS Mincho" w:hAnsi="Arial"/>
          <w:sz w:val="20"/>
        </w:rPr>
      </w:pPr>
    </w:p>
    <w:p w14:paraId="0CC0D204" w14:textId="77777777" w:rsidR="00916C7E" w:rsidRDefault="00916C7E" w:rsidP="002C24BC">
      <w:pPr>
        <w:rPr>
          <w:rFonts w:ascii="Arial" w:eastAsia="MS Mincho" w:hAnsi="Arial"/>
          <w:sz w:val="20"/>
        </w:rPr>
      </w:pPr>
      <w:r>
        <w:rPr>
          <w:rFonts w:ascii="Arial" w:eastAsia="MS Mincho" w:hAnsi="Arial"/>
          <w:sz w:val="20"/>
        </w:rPr>
        <w:t xml:space="preserve">Tegelijk met de mededeling van de gunningsbeslissing start de </w:t>
      </w:r>
      <w:r w:rsidR="00D9540D">
        <w:rPr>
          <w:rFonts w:ascii="Arial" w:eastAsia="MS Mincho" w:hAnsi="Arial"/>
          <w:sz w:val="20"/>
        </w:rPr>
        <w:t>o</w:t>
      </w:r>
      <w:r w:rsidR="00902E54">
        <w:rPr>
          <w:rFonts w:ascii="Arial" w:eastAsia="MS Mincho" w:hAnsi="Arial"/>
          <w:sz w:val="20"/>
        </w:rPr>
        <w:t>pschortende termijn</w:t>
      </w:r>
      <w:r>
        <w:rPr>
          <w:rFonts w:ascii="Arial" w:eastAsia="MS Mincho" w:hAnsi="Arial"/>
          <w:sz w:val="20"/>
        </w:rPr>
        <w:t xml:space="preserve"> van 20 kalenderdagen</w:t>
      </w:r>
      <w:r w:rsidR="00FD54DB">
        <w:rPr>
          <w:rFonts w:ascii="Arial" w:eastAsia="MS Mincho" w:hAnsi="Arial"/>
          <w:sz w:val="20"/>
        </w:rPr>
        <w:t>, waarbinnen bezwaar kan worden gemaakt tegen de gunningsbeslissing</w:t>
      </w:r>
      <w:r>
        <w:rPr>
          <w:rFonts w:ascii="Arial" w:eastAsia="MS Mincho" w:hAnsi="Arial"/>
          <w:sz w:val="20"/>
        </w:rPr>
        <w:t xml:space="preserve">. Indien er binnen de </w:t>
      </w:r>
      <w:r w:rsidR="00D9540D">
        <w:rPr>
          <w:rFonts w:ascii="Arial" w:eastAsia="MS Mincho" w:hAnsi="Arial"/>
          <w:sz w:val="20"/>
        </w:rPr>
        <w:t>o</w:t>
      </w:r>
      <w:r w:rsidR="00902E54">
        <w:rPr>
          <w:rFonts w:ascii="Arial" w:eastAsia="MS Mincho" w:hAnsi="Arial"/>
          <w:sz w:val="20"/>
        </w:rPr>
        <w:t>pschortende termijn</w:t>
      </w:r>
      <w:r>
        <w:rPr>
          <w:rFonts w:ascii="Arial" w:eastAsia="MS Mincho" w:hAnsi="Arial"/>
          <w:sz w:val="20"/>
        </w:rPr>
        <w:t xml:space="preserve"> geen bezwaar wordt aangetekend tegen de gunningsbeslissing is de aanbestedende dienst gerechtigd over te gaan tot definitieve gunning van de opdracht</w:t>
      </w:r>
      <w:r w:rsidR="00EC3A1C">
        <w:rPr>
          <w:rFonts w:ascii="Arial" w:eastAsia="MS Mincho" w:hAnsi="Arial"/>
          <w:sz w:val="20"/>
        </w:rPr>
        <w:t xml:space="preserve"> en tot het aangaan van de wachtkamerovereenkomst met de afgewezen verzekeraars die daarin interesse hebben</w:t>
      </w:r>
      <w:r>
        <w:rPr>
          <w:rFonts w:ascii="Arial" w:eastAsia="MS Mincho" w:hAnsi="Arial"/>
          <w:sz w:val="20"/>
        </w:rPr>
        <w:t>.</w:t>
      </w:r>
    </w:p>
    <w:p w14:paraId="5C459701" w14:textId="77777777" w:rsidR="00916C7E" w:rsidRDefault="00916C7E" w:rsidP="002C24BC">
      <w:pPr>
        <w:rPr>
          <w:rFonts w:ascii="Arial" w:eastAsia="MS Mincho" w:hAnsi="Arial"/>
          <w:sz w:val="20"/>
        </w:rPr>
      </w:pPr>
    </w:p>
    <w:p w14:paraId="74BEDA00" w14:textId="77777777" w:rsidR="00916C7E" w:rsidRPr="00E070B2" w:rsidRDefault="00916C7E" w:rsidP="002C24BC">
      <w:pPr>
        <w:rPr>
          <w:rFonts w:ascii="Arial" w:eastAsia="MS Mincho" w:hAnsi="Arial"/>
          <w:sz w:val="20"/>
        </w:rPr>
      </w:pPr>
      <w:r>
        <w:rPr>
          <w:rFonts w:ascii="Arial" w:eastAsia="MS Mincho" w:hAnsi="Arial"/>
          <w:sz w:val="20"/>
        </w:rPr>
        <w:t>Aan de mededeling van het voornemen tot gunning kunnen geen rechten worden ontleend</w:t>
      </w:r>
      <w:r w:rsidR="0064532E">
        <w:rPr>
          <w:rFonts w:ascii="Arial" w:eastAsia="MS Mincho" w:hAnsi="Arial"/>
          <w:sz w:val="20"/>
        </w:rPr>
        <w:t>.</w:t>
      </w:r>
    </w:p>
    <w:p w14:paraId="58BE2DA1" w14:textId="77777777" w:rsidR="00E070B2" w:rsidRPr="00E070B2" w:rsidRDefault="00E070B2" w:rsidP="002C24BC">
      <w:pPr>
        <w:rPr>
          <w:rFonts w:ascii="Arial" w:eastAsia="MS Mincho" w:hAnsi="Arial" w:cs="Arial"/>
          <w:b/>
          <w:bCs/>
          <w:sz w:val="20"/>
        </w:rPr>
      </w:pPr>
    </w:p>
    <w:p w14:paraId="12E96E9B" w14:textId="77777777" w:rsidR="00E070B2" w:rsidRPr="00E070B2" w:rsidRDefault="00E070B2" w:rsidP="002C24BC">
      <w:pPr>
        <w:rPr>
          <w:rFonts w:ascii="Arial" w:eastAsia="MS Mincho" w:hAnsi="Arial" w:cs="Arial"/>
          <w:sz w:val="20"/>
        </w:rPr>
      </w:pPr>
      <w:r w:rsidRPr="00E070B2">
        <w:rPr>
          <w:rFonts w:ascii="Arial" w:eastAsia="MS Mincho" w:hAnsi="Arial"/>
          <w:sz w:val="20"/>
        </w:rPr>
        <w:t xml:space="preserve">De mededeling van de gunningsbeslissing vindt plaats onder nadrukkelijk voorbehoud van bestuurlijke goedkeuring. </w:t>
      </w:r>
    </w:p>
    <w:p w14:paraId="2044E01D" w14:textId="77777777" w:rsidR="00E070B2" w:rsidRPr="00E070B2" w:rsidRDefault="00902E54" w:rsidP="00E070B2">
      <w:pPr>
        <w:spacing w:before="360" w:after="120" w:line="264" w:lineRule="auto"/>
        <w:rPr>
          <w:rFonts w:ascii="Arial" w:eastAsia="MS Mincho" w:hAnsi="Arial"/>
          <w:b/>
          <w:color w:val="4D4F53"/>
          <w:sz w:val="28"/>
        </w:rPr>
      </w:pPr>
      <w:bookmarkStart w:id="82" w:name="_Toc304796033"/>
      <w:bookmarkStart w:id="83" w:name="_Toc358278486"/>
      <w:r>
        <w:rPr>
          <w:rFonts w:ascii="Arial" w:eastAsia="MS Mincho" w:hAnsi="Arial"/>
          <w:b/>
          <w:color w:val="4D4F53"/>
          <w:sz w:val="28"/>
        </w:rPr>
        <w:t>6</w:t>
      </w:r>
      <w:r w:rsidR="00E070B2" w:rsidRPr="00E070B2">
        <w:rPr>
          <w:rFonts w:ascii="Arial" w:eastAsia="MS Mincho" w:hAnsi="Arial"/>
          <w:b/>
          <w:color w:val="4D4F53"/>
          <w:sz w:val="28"/>
        </w:rPr>
        <w:t>.</w:t>
      </w:r>
      <w:r>
        <w:rPr>
          <w:rFonts w:ascii="Arial" w:eastAsia="MS Mincho" w:hAnsi="Arial"/>
          <w:b/>
          <w:color w:val="4D4F53"/>
          <w:sz w:val="28"/>
        </w:rPr>
        <w:t>3</w:t>
      </w:r>
      <w:r w:rsidR="00E070B2" w:rsidRPr="00E070B2">
        <w:rPr>
          <w:rFonts w:ascii="Arial" w:eastAsia="MS Mincho" w:hAnsi="Arial"/>
          <w:b/>
          <w:color w:val="4D4F53"/>
          <w:sz w:val="28"/>
        </w:rPr>
        <w:tab/>
        <w:t>Fouten, contradicties en dergelijke</w:t>
      </w:r>
      <w:bookmarkEnd w:id="82"/>
      <w:bookmarkEnd w:id="83"/>
      <w:r w:rsidR="00E070B2" w:rsidRPr="00E070B2">
        <w:rPr>
          <w:rFonts w:ascii="Arial" w:eastAsia="MS Mincho" w:hAnsi="Arial"/>
          <w:b/>
          <w:color w:val="4D4F53"/>
          <w:sz w:val="28"/>
        </w:rPr>
        <w:t xml:space="preserve"> </w:t>
      </w:r>
    </w:p>
    <w:p w14:paraId="0D568E08" w14:textId="299907B0" w:rsidR="00E070B2" w:rsidRPr="00E070B2" w:rsidRDefault="00E070B2" w:rsidP="00E070B2">
      <w:pPr>
        <w:rPr>
          <w:rFonts w:ascii="Arial" w:eastAsia="MS Mincho" w:hAnsi="Arial"/>
          <w:sz w:val="20"/>
          <w:szCs w:val="20"/>
        </w:rPr>
      </w:pPr>
      <w:r w:rsidRPr="00E070B2">
        <w:rPr>
          <w:rFonts w:ascii="Arial" w:eastAsia="MS Mincho" w:hAnsi="Arial"/>
          <w:sz w:val="20"/>
          <w:szCs w:val="20"/>
        </w:rPr>
        <w:t xml:space="preserve">Alle aanbestedingsstukken zijn met de grootste zorg opgesteld. In het geval een gegadigde/inschrijver niettemin fouten, onrechtmatigheden, onregelmatigheden, tegenstrijdigheden of onduidelijkheden ontdekt, dan dient deze de aanbestedende dienst hiervan zo spoedig mogelijk in kennis te stellen doch </w:t>
      </w:r>
      <w:r w:rsidRPr="00E070B2">
        <w:rPr>
          <w:rFonts w:ascii="Arial" w:eastAsia="MS Mincho" w:hAnsi="Arial"/>
          <w:sz w:val="20"/>
          <w:szCs w:val="20"/>
          <w:u w:val="single"/>
        </w:rPr>
        <w:t xml:space="preserve">uiterlijk </w:t>
      </w:r>
      <w:r w:rsidR="007A65C3">
        <w:rPr>
          <w:rFonts w:ascii="Arial" w:eastAsia="MS Mincho" w:hAnsi="Arial"/>
          <w:sz w:val="20"/>
          <w:szCs w:val="20"/>
          <w:u w:val="single"/>
        </w:rPr>
        <w:t xml:space="preserve">op </w:t>
      </w:r>
      <w:r w:rsidR="002D6DD5">
        <w:rPr>
          <w:rFonts w:ascii="Arial" w:eastAsia="MS Mincho" w:hAnsi="Arial"/>
          <w:sz w:val="20"/>
          <w:szCs w:val="20"/>
          <w:u w:val="single"/>
        </w:rPr>
        <w:t>2</w:t>
      </w:r>
      <w:r w:rsidR="007A65C3">
        <w:rPr>
          <w:rFonts w:ascii="Arial" w:eastAsia="MS Mincho" w:hAnsi="Arial"/>
          <w:sz w:val="20"/>
          <w:szCs w:val="20"/>
          <w:u w:val="single"/>
        </w:rPr>
        <w:t>1</w:t>
      </w:r>
      <w:r w:rsidR="0047596B">
        <w:rPr>
          <w:rFonts w:ascii="Arial" w:eastAsia="MS Mincho" w:hAnsi="Arial"/>
          <w:sz w:val="20"/>
          <w:szCs w:val="20"/>
          <w:u w:val="single"/>
        </w:rPr>
        <w:t xml:space="preserve"> oktober</w:t>
      </w:r>
      <w:r w:rsidR="007A65C3">
        <w:rPr>
          <w:rFonts w:ascii="Arial" w:eastAsia="MS Mincho" w:hAnsi="Arial"/>
          <w:sz w:val="20"/>
          <w:szCs w:val="20"/>
          <w:u w:val="single"/>
        </w:rPr>
        <w:t xml:space="preserve"> 2021</w:t>
      </w:r>
      <w:r w:rsidR="00174C4F">
        <w:rPr>
          <w:rFonts w:ascii="Arial" w:eastAsia="MS Mincho" w:hAnsi="Arial"/>
          <w:sz w:val="20"/>
          <w:szCs w:val="20"/>
          <w:u w:val="single"/>
        </w:rPr>
        <w:t>.</w:t>
      </w:r>
      <w:r w:rsidRPr="00E070B2">
        <w:rPr>
          <w:rFonts w:ascii="Arial" w:eastAsia="MS Mincho" w:hAnsi="Arial"/>
          <w:sz w:val="20"/>
          <w:szCs w:val="20"/>
        </w:rPr>
        <w:t xml:space="preserve"> Indien de gegadigde/inschrijver niet tijdig de aanbestedende dienst heeft geattendeerd, is die gegadigde/</w:t>
      </w:r>
      <w:r w:rsidR="00902E54">
        <w:rPr>
          <w:rFonts w:ascii="Arial" w:eastAsia="MS Mincho" w:hAnsi="Arial"/>
          <w:sz w:val="20"/>
          <w:szCs w:val="20"/>
        </w:rPr>
        <w:t>i</w:t>
      </w:r>
      <w:r w:rsidRPr="00E070B2">
        <w:rPr>
          <w:rFonts w:ascii="Arial" w:eastAsia="MS Mincho" w:hAnsi="Arial"/>
          <w:sz w:val="20"/>
          <w:szCs w:val="20"/>
        </w:rPr>
        <w:t xml:space="preserve">nschrijver niet ontvankelijk in enige (latere) vordering gericht tegen een vermeende fout, onrechtmatigheid, onregelmatigheid, tegenstrijdigheid, onduidelijkheid of anderszins. </w:t>
      </w:r>
    </w:p>
    <w:p w14:paraId="4C93860C" w14:textId="77777777" w:rsidR="00E070B2" w:rsidRPr="00E070B2" w:rsidRDefault="00E070B2" w:rsidP="00E070B2">
      <w:pPr>
        <w:rPr>
          <w:rFonts w:ascii="Arial" w:eastAsia="MS Mincho" w:hAnsi="Arial"/>
          <w:sz w:val="20"/>
          <w:szCs w:val="20"/>
        </w:rPr>
      </w:pPr>
    </w:p>
    <w:p w14:paraId="528A5C97" w14:textId="77777777" w:rsidR="007A65C3" w:rsidRDefault="00E070B2" w:rsidP="00E070B2">
      <w:pPr>
        <w:rPr>
          <w:rFonts w:ascii="Arial" w:eastAsia="MS Mincho" w:hAnsi="Arial"/>
          <w:sz w:val="20"/>
          <w:szCs w:val="20"/>
        </w:rPr>
      </w:pPr>
      <w:r w:rsidRPr="00E070B2">
        <w:rPr>
          <w:rFonts w:ascii="Arial" w:eastAsia="MS Mincho" w:hAnsi="Arial"/>
          <w:sz w:val="20"/>
          <w:szCs w:val="20"/>
        </w:rPr>
        <w:t>Indien een gegadigde/inschrijver van mening is dat in de aanbestedingsstukken één of meerdere eisen zijn opgenomen waar</w:t>
      </w:r>
      <w:r w:rsidR="00902E54">
        <w:rPr>
          <w:rFonts w:ascii="Arial" w:eastAsia="MS Mincho" w:hAnsi="Arial"/>
          <w:sz w:val="20"/>
          <w:szCs w:val="20"/>
        </w:rPr>
        <w:t>van</w:t>
      </w:r>
      <w:r w:rsidRPr="00E070B2">
        <w:rPr>
          <w:rFonts w:ascii="Arial" w:eastAsia="MS Mincho" w:hAnsi="Arial"/>
          <w:sz w:val="20"/>
          <w:szCs w:val="20"/>
        </w:rPr>
        <w:t xml:space="preserve"> - voor een ter zake ervaren, deskundige en goed geoutilleerde onderneming of samenwerkingsverband van ondernemingen - in de uitvoering van de opdracht nakoming onmogelijk of onredelijk bezwarend is, zodat nakoming van deze eis(en) bij de uitvoering van de opdracht in redelijkheid niet gevergd kan worden, dient deze gegadigde/inschrijver dit terstond gemotiveerd schriftelijk te melden bij de aanbestedende dienst.</w:t>
      </w:r>
    </w:p>
    <w:p w14:paraId="210EEBB8" w14:textId="77777777" w:rsidR="007A65C3" w:rsidRDefault="007A65C3" w:rsidP="00E070B2">
      <w:pPr>
        <w:rPr>
          <w:rFonts w:ascii="Arial" w:eastAsia="MS Mincho" w:hAnsi="Arial"/>
          <w:sz w:val="20"/>
          <w:szCs w:val="20"/>
        </w:rPr>
      </w:pPr>
    </w:p>
    <w:p w14:paraId="5475A3AC" w14:textId="3B8F4F47" w:rsidR="00E070B2" w:rsidRDefault="007545B3" w:rsidP="00E070B2">
      <w:pPr>
        <w:rPr>
          <w:rFonts w:ascii="Arial" w:eastAsia="MS Mincho" w:hAnsi="Arial"/>
          <w:sz w:val="20"/>
          <w:szCs w:val="20"/>
        </w:rPr>
      </w:pPr>
      <w:r>
        <w:rPr>
          <w:rFonts w:ascii="Arial" w:eastAsia="MS Mincho" w:hAnsi="Arial"/>
          <w:sz w:val="20"/>
          <w:szCs w:val="20"/>
        </w:rPr>
        <w:t>Ook d</w:t>
      </w:r>
      <w:r w:rsidR="00E070B2" w:rsidRPr="00E070B2">
        <w:rPr>
          <w:rFonts w:ascii="Arial" w:eastAsia="MS Mincho" w:hAnsi="Arial"/>
          <w:sz w:val="20"/>
          <w:szCs w:val="20"/>
        </w:rPr>
        <w:t xml:space="preserve">eze melding dient uiterlijk te worden gedaan </w:t>
      </w:r>
      <w:r w:rsidR="00D64D8B">
        <w:rPr>
          <w:rFonts w:ascii="Arial" w:eastAsia="MS Mincho" w:hAnsi="Arial"/>
          <w:sz w:val="20"/>
          <w:szCs w:val="20"/>
        </w:rPr>
        <w:t>op</w:t>
      </w:r>
      <w:r w:rsidR="003C5431">
        <w:rPr>
          <w:rFonts w:ascii="Arial" w:eastAsia="MS Mincho" w:hAnsi="Arial"/>
          <w:sz w:val="20"/>
          <w:szCs w:val="20"/>
        </w:rPr>
        <w:t xml:space="preserve"> </w:t>
      </w:r>
      <w:r w:rsidR="002D6DD5">
        <w:rPr>
          <w:rFonts w:ascii="Arial" w:eastAsia="MS Mincho" w:hAnsi="Arial"/>
          <w:sz w:val="20"/>
          <w:szCs w:val="20"/>
        </w:rPr>
        <w:t>21 oktober 2021</w:t>
      </w:r>
      <w:r w:rsidR="00E070B2" w:rsidRPr="00E070B2">
        <w:rPr>
          <w:rFonts w:ascii="Arial" w:eastAsia="MS Mincho" w:hAnsi="Arial"/>
          <w:sz w:val="20"/>
          <w:szCs w:val="20"/>
        </w:rPr>
        <w:t xml:space="preserve">. Indien de gegadigde/inschrijver de aanbestedende dienst niet tijdig en op de voorgeschreven wijze hierop heeft geattendeerd, is die gegadigde/inschrijver niet- ontvankelijk in enige (latere) vordering gericht tegen de betreffende eisen. </w:t>
      </w:r>
    </w:p>
    <w:p w14:paraId="4014CF4E" w14:textId="77777777" w:rsidR="00A90FDC" w:rsidRPr="00A90FDC" w:rsidRDefault="00902E54" w:rsidP="00A90FDC">
      <w:pPr>
        <w:spacing w:before="360" w:after="120" w:line="264" w:lineRule="auto"/>
        <w:rPr>
          <w:rFonts w:ascii="Arial" w:eastAsia="MS Mincho" w:hAnsi="Arial"/>
          <w:b/>
          <w:color w:val="4D4F53"/>
          <w:sz w:val="28"/>
        </w:rPr>
      </w:pPr>
      <w:r>
        <w:rPr>
          <w:rFonts w:ascii="Arial" w:eastAsia="MS Mincho" w:hAnsi="Arial"/>
          <w:b/>
          <w:color w:val="4D4F53"/>
          <w:sz w:val="28"/>
        </w:rPr>
        <w:t>6</w:t>
      </w:r>
      <w:r w:rsidR="00A90FDC" w:rsidRPr="00A90FDC">
        <w:rPr>
          <w:rFonts w:ascii="Arial" w:eastAsia="MS Mincho" w:hAnsi="Arial"/>
          <w:b/>
          <w:color w:val="4D4F53"/>
          <w:sz w:val="28"/>
        </w:rPr>
        <w:t>.</w:t>
      </w:r>
      <w:r>
        <w:rPr>
          <w:rFonts w:ascii="Arial" w:eastAsia="MS Mincho" w:hAnsi="Arial"/>
          <w:b/>
          <w:color w:val="4D4F53"/>
          <w:sz w:val="28"/>
        </w:rPr>
        <w:t>4</w:t>
      </w:r>
      <w:r w:rsidR="00A90FDC" w:rsidRPr="00A90FDC">
        <w:rPr>
          <w:rFonts w:ascii="Arial" w:eastAsia="MS Mincho" w:hAnsi="Arial"/>
          <w:b/>
          <w:color w:val="4D4F53"/>
          <w:sz w:val="28"/>
        </w:rPr>
        <w:tab/>
        <w:t>Klachtenregeling</w:t>
      </w:r>
    </w:p>
    <w:p w14:paraId="4533BDBB" w14:textId="77777777" w:rsidR="00963C46" w:rsidRDefault="00AE6CB4" w:rsidP="00963C46">
      <w:pPr>
        <w:rPr>
          <w:rFonts w:ascii="Arial" w:eastAsia="MS Mincho" w:hAnsi="Arial" w:cs="Arial"/>
          <w:sz w:val="20"/>
          <w:szCs w:val="20"/>
          <w:lang w:eastAsia="nl-NL"/>
        </w:rPr>
      </w:pPr>
      <w:bookmarkStart w:id="84" w:name="_Toc304796034"/>
      <w:bookmarkStart w:id="85" w:name="_Toc358278487"/>
      <w:r>
        <w:rPr>
          <w:rFonts w:ascii="Arial" w:eastAsia="MS Mincho" w:hAnsi="Arial" w:cs="Arial"/>
          <w:sz w:val="20"/>
          <w:szCs w:val="20"/>
          <w:lang w:eastAsia="nl-NL"/>
        </w:rPr>
        <w:t xml:space="preserve">NV Juva </w:t>
      </w:r>
      <w:r w:rsidR="00610D32" w:rsidRPr="00D64D8B">
        <w:rPr>
          <w:rFonts w:ascii="Arial" w:eastAsia="MS Mincho" w:hAnsi="Arial" w:cs="Arial"/>
          <w:sz w:val="20"/>
          <w:szCs w:val="20"/>
          <w:lang w:eastAsia="nl-NL"/>
        </w:rPr>
        <w:t>geeft belanghebbenden bij aanbestedingen de gelegenheid gemotiveerd melding te maken van (een onderdeel van) aanbestedingen waarmee zij het niet eens zijn. Dit moet positief bijdragen aan verdere professionalisering van de inkoop- en aanbestedingspraktijk, en voorkomen dat klachten die in onderling overleg kunnen worden opgelost aan de rechter worden voorgelegd</w:t>
      </w:r>
    </w:p>
    <w:p w14:paraId="159661FC" w14:textId="77777777" w:rsidR="00963C46" w:rsidRPr="00963C46" w:rsidRDefault="00963C46" w:rsidP="00963C46">
      <w:pPr>
        <w:rPr>
          <w:rFonts w:ascii="Arial" w:eastAsia="MS Mincho" w:hAnsi="Arial" w:cs="Arial"/>
          <w:sz w:val="20"/>
          <w:szCs w:val="20"/>
          <w:lang w:eastAsia="nl-NL"/>
        </w:rPr>
      </w:pPr>
    </w:p>
    <w:p w14:paraId="1570A138" w14:textId="07FFBE0F" w:rsidR="00963C46" w:rsidRPr="00963C46" w:rsidRDefault="00963C46" w:rsidP="00963C46">
      <w:pPr>
        <w:rPr>
          <w:rFonts w:ascii="Arial" w:hAnsi="Arial" w:cs="Arial"/>
          <w:sz w:val="20"/>
          <w:szCs w:val="20"/>
        </w:rPr>
      </w:pPr>
      <w:r w:rsidRPr="00963C46">
        <w:rPr>
          <w:rFonts w:ascii="Arial" w:hAnsi="Arial" w:cs="Arial"/>
          <w:sz w:val="20"/>
          <w:szCs w:val="20"/>
        </w:rPr>
        <w:t xml:space="preserve">De aanbestedende dienst heeft een klachtenmeldpunt ingericht waar belanghebbenden klachten kunnen melden met betrekking tot de aanbestedingsprocedure. Een klacht is een schriftelijke melding van een belanghebbende die belang heeft bij de aanbesteding van de aanbestedende dienst waarin de belanghebbende gemotiveerd aangeeft op welke punten hij het niet eens is met de aanbesteding of een onderdeel daarvan. </w:t>
      </w:r>
    </w:p>
    <w:p w14:paraId="1CE5AF46" w14:textId="77777777" w:rsidR="00963C46" w:rsidRPr="00963C46" w:rsidRDefault="00963C46" w:rsidP="00963C46">
      <w:pPr>
        <w:rPr>
          <w:rFonts w:ascii="Arial" w:hAnsi="Arial" w:cs="Arial"/>
          <w:sz w:val="20"/>
          <w:szCs w:val="20"/>
        </w:rPr>
      </w:pPr>
    </w:p>
    <w:p w14:paraId="3281C04F" w14:textId="77777777" w:rsidR="00963C46" w:rsidRPr="00963C46" w:rsidRDefault="00963C46" w:rsidP="00963C46">
      <w:pPr>
        <w:rPr>
          <w:rFonts w:ascii="Arial" w:hAnsi="Arial" w:cs="Arial"/>
          <w:sz w:val="20"/>
          <w:szCs w:val="20"/>
        </w:rPr>
      </w:pPr>
    </w:p>
    <w:p w14:paraId="503DCB47" w14:textId="2DE30E6D" w:rsidR="00963C46" w:rsidRDefault="00963C46" w:rsidP="00963C46">
      <w:pPr>
        <w:rPr>
          <w:rFonts w:ascii="Arial" w:hAnsi="Arial" w:cs="Arial"/>
          <w:sz w:val="20"/>
          <w:szCs w:val="20"/>
        </w:rPr>
      </w:pPr>
      <w:r w:rsidRPr="00963C46">
        <w:rPr>
          <w:rFonts w:ascii="Arial" w:hAnsi="Arial" w:cs="Arial"/>
          <w:sz w:val="20"/>
          <w:szCs w:val="20"/>
        </w:rPr>
        <w:t xml:space="preserve">Om de onafhankelijkheid en objectiviteit van het klachtenmeldpunt te waarborgen zullen klachten worden behandeld door een niet direct bij de aanbesteding betrokken inkoopfunctionaris van </w:t>
      </w:r>
      <w:r>
        <w:rPr>
          <w:rFonts w:ascii="Arial" w:hAnsi="Arial" w:cs="Arial"/>
          <w:sz w:val="20"/>
          <w:szCs w:val="20"/>
        </w:rPr>
        <w:t>NV Juva.</w:t>
      </w:r>
    </w:p>
    <w:p w14:paraId="7AAD3CF7" w14:textId="77777777" w:rsidR="00963C46" w:rsidRPr="00963C46" w:rsidRDefault="00963C46" w:rsidP="00963C46">
      <w:pPr>
        <w:rPr>
          <w:rFonts w:ascii="Arial" w:hAnsi="Arial" w:cs="Arial"/>
          <w:sz w:val="20"/>
          <w:szCs w:val="20"/>
        </w:rPr>
      </w:pPr>
    </w:p>
    <w:p w14:paraId="6DAC4565" w14:textId="77777777" w:rsidR="00963C46" w:rsidRPr="00963C46" w:rsidRDefault="00963C46" w:rsidP="00963C46">
      <w:pPr>
        <w:rPr>
          <w:rFonts w:ascii="Arial" w:hAnsi="Arial" w:cs="Arial"/>
          <w:sz w:val="20"/>
          <w:szCs w:val="20"/>
        </w:rPr>
      </w:pPr>
      <w:r w:rsidRPr="00963C46">
        <w:rPr>
          <w:rFonts w:ascii="Arial" w:hAnsi="Arial" w:cs="Arial"/>
          <w:sz w:val="20"/>
          <w:szCs w:val="20"/>
        </w:rPr>
        <w:lastRenderedPageBreak/>
        <w:t>De aanbesteden dienst hanteert een standaard klachtenprocedure die hieronder wordt beschreven:</w:t>
      </w:r>
    </w:p>
    <w:p w14:paraId="04EF3565" w14:textId="77777777" w:rsidR="00963C46" w:rsidRPr="00963C46" w:rsidRDefault="00963C46" w:rsidP="00963C46">
      <w:pPr>
        <w:rPr>
          <w:rFonts w:ascii="Arial" w:hAnsi="Arial" w:cs="Arial"/>
          <w:sz w:val="20"/>
          <w:szCs w:val="20"/>
        </w:rPr>
      </w:pPr>
      <w:r w:rsidRPr="00963C46">
        <w:rPr>
          <w:rFonts w:ascii="Arial" w:hAnsi="Arial" w:cs="Arial"/>
          <w:sz w:val="20"/>
          <w:szCs w:val="20"/>
        </w:rPr>
        <w:t>•             De belanghebbende dient zijn klacht schriftelijk in bij het klachtenmeldpunt door een e-mail te sturen</w:t>
      </w:r>
    </w:p>
    <w:p w14:paraId="67E02759" w14:textId="35145866" w:rsidR="00963C46" w:rsidRPr="00963C46" w:rsidRDefault="00963C46" w:rsidP="00963C46">
      <w:pPr>
        <w:rPr>
          <w:rFonts w:ascii="Arial" w:hAnsi="Arial" w:cs="Arial"/>
          <w:sz w:val="20"/>
          <w:szCs w:val="20"/>
        </w:rPr>
      </w:pPr>
      <w:r w:rsidRPr="00963C46">
        <w:rPr>
          <w:rFonts w:ascii="Arial" w:hAnsi="Arial" w:cs="Arial"/>
          <w:sz w:val="20"/>
          <w:szCs w:val="20"/>
        </w:rPr>
        <w:t>               naar: info@juva.nl</w:t>
      </w:r>
    </w:p>
    <w:p w14:paraId="1D52825C" w14:textId="77777777" w:rsidR="00963C46" w:rsidRPr="00963C46" w:rsidRDefault="00963C46" w:rsidP="00963C46">
      <w:pPr>
        <w:rPr>
          <w:rFonts w:ascii="Arial" w:hAnsi="Arial" w:cs="Arial"/>
          <w:sz w:val="20"/>
          <w:szCs w:val="20"/>
        </w:rPr>
      </w:pPr>
      <w:r w:rsidRPr="00963C46">
        <w:rPr>
          <w:rFonts w:ascii="Arial" w:hAnsi="Arial" w:cs="Arial"/>
          <w:sz w:val="20"/>
          <w:szCs w:val="20"/>
        </w:rPr>
        <w:t>•             De belanghebbende dient duidelijk te maken:</w:t>
      </w:r>
    </w:p>
    <w:p w14:paraId="015FD506" w14:textId="77777777" w:rsidR="00963C46" w:rsidRPr="00963C46" w:rsidRDefault="00963C46" w:rsidP="00963C46">
      <w:pPr>
        <w:rPr>
          <w:rFonts w:ascii="Arial" w:hAnsi="Arial" w:cs="Arial"/>
          <w:sz w:val="20"/>
          <w:szCs w:val="20"/>
        </w:rPr>
      </w:pPr>
      <w:r w:rsidRPr="00963C46">
        <w:rPr>
          <w:rFonts w:ascii="Arial" w:hAnsi="Arial" w:cs="Arial"/>
          <w:sz w:val="20"/>
          <w:szCs w:val="20"/>
        </w:rPr>
        <w:t>•             dat het een klacht betreft,</w:t>
      </w:r>
    </w:p>
    <w:p w14:paraId="547BF33D" w14:textId="77777777" w:rsidR="00963C46" w:rsidRPr="00963C46" w:rsidRDefault="00963C46" w:rsidP="00963C46">
      <w:pPr>
        <w:rPr>
          <w:rFonts w:ascii="Arial" w:hAnsi="Arial" w:cs="Arial"/>
          <w:sz w:val="20"/>
          <w:szCs w:val="20"/>
        </w:rPr>
      </w:pPr>
      <w:r w:rsidRPr="00963C46">
        <w:rPr>
          <w:rFonts w:ascii="Arial" w:hAnsi="Arial" w:cs="Arial"/>
          <w:sz w:val="20"/>
          <w:szCs w:val="20"/>
        </w:rPr>
        <w:t>•             wat de klacht is, en</w:t>
      </w:r>
    </w:p>
    <w:p w14:paraId="322F3D82" w14:textId="77777777" w:rsidR="00963C46" w:rsidRPr="00963C46" w:rsidRDefault="00963C46" w:rsidP="00963C46">
      <w:pPr>
        <w:rPr>
          <w:rFonts w:ascii="Arial" w:hAnsi="Arial" w:cs="Arial"/>
          <w:sz w:val="20"/>
          <w:szCs w:val="20"/>
        </w:rPr>
      </w:pPr>
      <w:r w:rsidRPr="00963C46">
        <w:rPr>
          <w:rFonts w:ascii="Arial" w:hAnsi="Arial" w:cs="Arial"/>
          <w:sz w:val="20"/>
          <w:szCs w:val="20"/>
        </w:rPr>
        <w:t>•             hoe de klacht volgens hem verholpen zou kunnen worden;</w:t>
      </w:r>
    </w:p>
    <w:p w14:paraId="59577B11" w14:textId="77777777" w:rsidR="00963C46" w:rsidRPr="00963C46" w:rsidRDefault="00963C46" w:rsidP="00963C46">
      <w:pPr>
        <w:rPr>
          <w:rFonts w:ascii="Arial" w:hAnsi="Arial" w:cs="Arial"/>
          <w:sz w:val="20"/>
          <w:szCs w:val="20"/>
        </w:rPr>
      </w:pPr>
      <w:r w:rsidRPr="00963C46">
        <w:rPr>
          <w:rFonts w:ascii="Arial" w:hAnsi="Arial" w:cs="Arial"/>
          <w:sz w:val="20"/>
          <w:szCs w:val="20"/>
        </w:rPr>
        <w:t>•             De klacht bevat verder de datum, naam en het adres van de belanghebbende en naam van de</w:t>
      </w:r>
    </w:p>
    <w:p w14:paraId="0C192906" w14:textId="77777777" w:rsidR="00963C46" w:rsidRPr="00963C46" w:rsidRDefault="00963C46" w:rsidP="00963C46">
      <w:pPr>
        <w:rPr>
          <w:rFonts w:ascii="Arial" w:hAnsi="Arial" w:cs="Arial"/>
          <w:sz w:val="20"/>
          <w:szCs w:val="20"/>
        </w:rPr>
      </w:pPr>
      <w:r w:rsidRPr="00963C46">
        <w:rPr>
          <w:rFonts w:ascii="Arial" w:hAnsi="Arial" w:cs="Arial"/>
          <w:sz w:val="20"/>
          <w:szCs w:val="20"/>
        </w:rPr>
        <w:t>               aanbesteding;</w:t>
      </w:r>
    </w:p>
    <w:p w14:paraId="7BC65076" w14:textId="77777777" w:rsidR="00963C46" w:rsidRDefault="00963C46" w:rsidP="00963C46">
      <w:pPr>
        <w:rPr>
          <w:rFonts w:ascii="Arial" w:hAnsi="Arial" w:cs="Arial"/>
          <w:sz w:val="20"/>
          <w:szCs w:val="20"/>
        </w:rPr>
      </w:pPr>
      <w:r w:rsidRPr="00963C46">
        <w:rPr>
          <w:rFonts w:ascii="Arial" w:hAnsi="Arial" w:cs="Arial"/>
          <w:sz w:val="20"/>
          <w:szCs w:val="20"/>
        </w:rPr>
        <w:t xml:space="preserve">•             Nadat de klacht is binnengekomen bij het klachtenmeldpunt ontvangt de belanghebbende hiervan </w:t>
      </w:r>
    </w:p>
    <w:p w14:paraId="1F7671D3" w14:textId="7B410C51" w:rsidR="00963C46" w:rsidRPr="00963C46" w:rsidRDefault="00963C46" w:rsidP="00963C46">
      <w:pPr>
        <w:ind w:firstLine="720"/>
        <w:rPr>
          <w:rFonts w:ascii="Arial" w:hAnsi="Arial" w:cs="Arial"/>
          <w:sz w:val="20"/>
          <w:szCs w:val="20"/>
        </w:rPr>
      </w:pPr>
      <w:r>
        <w:rPr>
          <w:rFonts w:ascii="Arial" w:hAnsi="Arial" w:cs="Arial"/>
          <w:sz w:val="20"/>
          <w:szCs w:val="20"/>
        </w:rPr>
        <w:t xml:space="preserve"> </w:t>
      </w:r>
      <w:r w:rsidRPr="00963C46">
        <w:rPr>
          <w:rFonts w:ascii="Arial" w:hAnsi="Arial" w:cs="Arial"/>
          <w:sz w:val="20"/>
          <w:szCs w:val="20"/>
        </w:rPr>
        <w:t>een</w:t>
      </w:r>
      <w:r>
        <w:rPr>
          <w:rFonts w:ascii="Arial" w:hAnsi="Arial" w:cs="Arial"/>
          <w:sz w:val="20"/>
          <w:szCs w:val="20"/>
        </w:rPr>
        <w:t xml:space="preserve"> </w:t>
      </w:r>
      <w:r w:rsidRPr="00963C46">
        <w:rPr>
          <w:rFonts w:ascii="Arial" w:hAnsi="Arial" w:cs="Arial"/>
          <w:sz w:val="20"/>
          <w:szCs w:val="20"/>
        </w:rPr>
        <w:t>ontvangstbevestiging;</w:t>
      </w:r>
    </w:p>
    <w:p w14:paraId="1DF96AD2" w14:textId="77777777" w:rsidR="00963C46" w:rsidRPr="00963C46" w:rsidRDefault="00963C46" w:rsidP="00963C46">
      <w:pPr>
        <w:rPr>
          <w:rFonts w:ascii="Arial" w:hAnsi="Arial" w:cs="Arial"/>
          <w:sz w:val="20"/>
          <w:szCs w:val="20"/>
        </w:rPr>
      </w:pPr>
      <w:r w:rsidRPr="00963C46">
        <w:rPr>
          <w:rFonts w:ascii="Arial" w:hAnsi="Arial" w:cs="Arial"/>
          <w:sz w:val="20"/>
          <w:szCs w:val="20"/>
        </w:rPr>
        <w:t>•             Vervolgens onderzoekt het klachtenmeldpunt, eventueel aan de hand van aanvullend verstrekte</w:t>
      </w:r>
    </w:p>
    <w:p w14:paraId="2B6B60C4" w14:textId="09827A63" w:rsidR="00963C46" w:rsidRDefault="00963C46" w:rsidP="00963C46">
      <w:pPr>
        <w:ind w:firstLine="708"/>
        <w:rPr>
          <w:rFonts w:ascii="Arial" w:hAnsi="Arial" w:cs="Arial"/>
          <w:sz w:val="20"/>
          <w:szCs w:val="20"/>
        </w:rPr>
      </w:pPr>
      <w:r>
        <w:rPr>
          <w:rFonts w:ascii="Arial" w:hAnsi="Arial" w:cs="Arial"/>
          <w:sz w:val="20"/>
          <w:szCs w:val="20"/>
        </w:rPr>
        <w:t xml:space="preserve"> </w:t>
      </w:r>
      <w:r w:rsidRPr="00963C46">
        <w:rPr>
          <w:rFonts w:ascii="Arial" w:hAnsi="Arial" w:cs="Arial"/>
          <w:sz w:val="20"/>
          <w:szCs w:val="20"/>
        </w:rPr>
        <w:t>gegevens, of de klacht terecht is. Het klachtenmeldpunt brengt advies uit aan de projectleider van</w:t>
      </w:r>
    </w:p>
    <w:p w14:paraId="0483B27D" w14:textId="6D9DDE49" w:rsidR="00963C46" w:rsidRPr="00963C46" w:rsidRDefault="00963C46" w:rsidP="00963C46">
      <w:pPr>
        <w:ind w:firstLine="708"/>
        <w:rPr>
          <w:rFonts w:ascii="Arial" w:hAnsi="Arial" w:cs="Arial"/>
          <w:sz w:val="20"/>
          <w:szCs w:val="20"/>
        </w:rPr>
      </w:pPr>
      <w:r>
        <w:rPr>
          <w:rFonts w:ascii="Arial" w:hAnsi="Arial" w:cs="Arial"/>
          <w:sz w:val="20"/>
          <w:szCs w:val="20"/>
        </w:rPr>
        <w:t xml:space="preserve"> </w:t>
      </w:r>
      <w:r w:rsidRPr="00963C46">
        <w:rPr>
          <w:rFonts w:ascii="Arial" w:hAnsi="Arial" w:cs="Arial"/>
          <w:sz w:val="20"/>
          <w:szCs w:val="20"/>
        </w:rPr>
        <w:t>desbetreffende aanbesteding;</w:t>
      </w:r>
    </w:p>
    <w:p w14:paraId="74797046" w14:textId="77777777" w:rsidR="00963C46" w:rsidRDefault="00963C46" w:rsidP="00963C46">
      <w:pPr>
        <w:rPr>
          <w:rFonts w:ascii="Arial" w:hAnsi="Arial" w:cs="Arial"/>
          <w:sz w:val="20"/>
          <w:szCs w:val="20"/>
        </w:rPr>
      </w:pPr>
      <w:r w:rsidRPr="00963C46">
        <w:rPr>
          <w:rFonts w:ascii="Arial" w:hAnsi="Arial" w:cs="Arial"/>
          <w:sz w:val="20"/>
          <w:szCs w:val="20"/>
        </w:rPr>
        <w:t>•             Wanneer de inkoopfunctionaris na het onderzoek door het klachtenmeldpunt tot de conclusie komt</w:t>
      </w:r>
    </w:p>
    <w:p w14:paraId="7529B482" w14:textId="77777777" w:rsidR="00963C46" w:rsidRDefault="00963C46" w:rsidP="00963C46">
      <w:pPr>
        <w:ind w:left="720"/>
        <w:rPr>
          <w:rFonts w:ascii="Arial" w:hAnsi="Arial" w:cs="Arial"/>
          <w:sz w:val="20"/>
          <w:szCs w:val="20"/>
        </w:rPr>
      </w:pPr>
      <w:r>
        <w:rPr>
          <w:rFonts w:ascii="Arial" w:hAnsi="Arial" w:cs="Arial"/>
          <w:sz w:val="20"/>
          <w:szCs w:val="20"/>
        </w:rPr>
        <w:t xml:space="preserve"> d</w:t>
      </w:r>
      <w:r w:rsidRPr="00963C46">
        <w:rPr>
          <w:rFonts w:ascii="Arial" w:hAnsi="Arial" w:cs="Arial"/>
          <w:sz w:val="20"/>
          <w:szCs w:val="20"/>
        </w:rPr>
        <w:t>at</w:t>
      </w:r>
      <w:r>
        <w:rPr>
          <w:rFonts w:ascii="Arial" w:hAnsi="Arial" w:cs="Arial"/>
          <w:sz w:val="20"/>
          <w:szCs w:val="20"/>
        </w:rPr>
        <w:t xml:space="preserve"> </w:t>
      </w:r>
      <w:r w:rsidRPr="00963C46">
        <w:rPr>
          <w:rFonts w:ascii="Arial" w:hAnsi="Arial" w:cs="Arial"/>
          <w:sz w:val="20"/>
          <w:szCs w:val="20"/>
        </w:rPr>
        <w:t xml:space="preserve">de klacht terecht is en als gevolg daarvan corrigerende en/of preventieve maatregelen neemt </w:t>
      </w:r>
    </w:p>
    <w:p w14:paraId="04D47D35" w14:textId="5CA30723" w:rsidR="00963C46" w:rsidRPr="00963C46" w:rsidRDefault="00963C46" w:rsidP="00963C46">
      <w:pPr>
        <w:ind w:left="720"/>
        <w:rPr>
          <w:rFonts w:ascii="Arial" w:hAnsi="Arial" w:cs="Arial"/>
          <w:sz w:val="20"/>
          <w:szCs w:val="20"/>
        </w:rPr>
      </w:pPr>
      <w:r>
        <w:rPr>
          <w:rFonts w:ascii="Arial" w:hAnsi="Arial" w:cs="Arial"/>
          <w:sz w:val="20"/>
          <w:szCs w:val="20"/>
        </w:rPr>
        <w:t xml:space="preserve"> </w:t>
      </w:r>
      <w:r w:rsidRPr="00963C46">
        <w:rPr>
          <w:rFonts w:ascii="Arial" w:hAnsi="Arial" w:cs="Arial"/>
          <w:sz w:val="20"/>
          <w:szCs w:val="20"/>
        </w:rPr>
        <w:t xml:space="preserve">dan deelt dit zo spoedig mogelijk schriftelijk aan de klagende belanghebbende mee. Ook de andere </w:t>
      </w:r>
    </w:p>
    <w:p w14:paraId="66D407F5" w14:textId="7555AC05" w:rsidR="00963C46" w:rsidRPr="00963C46" w:rsidRDefault="00963C46" w:rsidP="00963C46">
      <w:pPr>
        <w:rPr>
          <w:rFonts w:ascii="Arial" w:hAnsi="Arial" w:cs="Arial"/>
          <w:sz w:val="20"/>
          <w:szCs w:val="20"/>
        </w:rPr>
      </w:pPr>
      <w:r w:rsidRPr="00963C46">
        <w:rPr>
          <w:rFonts w:ascii="Arial" w:hAnsi="Arial" w:cs="Arial"/>
          <w:sz w:val="20"/>
          <w:szCs w:val="20"/>
        </w:rPr>
        <w:t>              belanghebbenden worden op de hoogte gesteld;</w:t>
      </w:r>
    </w:p>
    <w:p w14:paraId="29D88B16" w14:textId="77777777" w:rsidR="00963C46" w:rsidRDefault="00963C46" w:rsidP="00963C46">
      <w:pPr>
        <w:rPr>
          <w:rFonts w:ascii="Arial" w:hAnsi="Arial" w:cs="Arial"/>
          <w:sz w:val="20"/>
          <w:szCs w:val="20"/>
        </w:rPr>
      </w:pPr>
      <w:r w:rsidRPr="00963C46">
        <w:rPr>
          <w:rFonts w:ascii="Arial" w:hAnsi="Arial" w:cs="Arial"/>
          <w:sz w:val="20"/>
          <w:szCs w:val="20"/>
        </w:rPr>
        <w:t xml:space="preserve">•             Wanneer de inkoopfunctionaris na het onderzoek door het klachtenmeldpunt tot de conclusie komt </w:t>
      </w:r>
    </w:p>
    <w:p w14:paraId="75D05A7C" w14:textId="77777777" w:rsidR="00963C46" w:rsidRDefault="00963C46" w:rsidP="00963C46">
      <w:pPr>
        <w:ind w:firstLine="708"/>
        <w:rPr>
          <w:rFonts w:ascii="Arial" w:hAnsi="Arial" w:cs="Arial"/>
          <w:sz w:val="20"/>
          <w:szCs w:val="20"/>
        </w:rPr>
      </w:pPr>
      <w:r>
        <w:rPr>
          <w:rFonts w:ascii="Arial" w:hAnsi="Arial" w:cs="Arial"/>
          <w:sz w:val="20"/>
          <w:szCs w:val="20"/>
        </w:rPr>
        <w:t xml:space="preserve"> d</w:t>
      </w:r>
      <w:r w:rsidRPr="00963C46">
        <w:rPr>
          <w:rFonts w:ascii="Arial" w:hAnsi="Arial" w:cs="Arial"/>
          <w:sz w:val="20"/>
          <w:szCs w:val="20"/>
        </w:rPr>
        <w:t>at</w:t>
      </w:r>
      <w:r>
        <w:rPr>
          <w:rFonts w:ascii="Arial" w:hAnsi="Arial" w:cs="Arial"/>
          <w:sz w:val="20"/>
          <w:szCs w:val="20"/>
        </w:rPr>
        <w:t xml:space="preserve"> </w:t>
      </w:r>
      <w:r w:rsidRPr="00963C46">
        <w:rPr>
          <w:rFonts w:ascii="Arial" w:hAnsi="Arial" w:cs="Arial"/>
          <w:sz w:val="20"/>
          <w:szCs w:val="20"/>
        </w:rPr>
        <w:t xml:space="preserve">de klacht niet terecht is dan ontvangt de klagende belanghebbende een gemotiveerde afwijzing </w:t>
      </w:r>
    </w:p>
    <w:p w14:paraId="5ACD8A1E" w14:textId="552C39C3" w:rsidR="00963C46" w:rsidRPr="00963C46" w:rsidRDefault="00963C46" w:rsidP="00963C46">
      <w:pPr>
        <w:ind w:firstLine="720"/>
        <w:rPr>
          <w:rFonts w:ascii="Arial" w:hAnsi="Arial" w:cs="Arial"/>
          <w:sz w:val="20"/>
          <w:szCs w:val="20"/>
        </w:rPr>
      </w:pPr>
      <w:r>
        <w:rPr>
          <w:rFonts w:ascii="Arial" w:hAnsi="Arial" w:cs="Arial"/>
          <w:sz w:val="20"/>
          <w:szCs w:val="20"/>
        </w:rPr>
        <w:t xml:space="preserve"> </w:t>
      </w:r>
      <w:r w:rsidRPr="00963C46">
        <w:rPr>
          <w:rFonts w:ascii="Arial" w:hAnsi="Arial" w:cs="Arial"/>
          <w:sz w:val="20"/>
          <w:szCs w:val="20"/>
        </w:rPr>
        <w:t>op zijn klacht;</w:t>
      </w:r>
    </w:p>
    <w:p w14:paraId="1A3878A4" w14:textId="77777777" w:rsidR="00963C46" w:rsidRPr="00963C46" w:rsidRDefault="00963C46" w:rsidP="00963C46">
      <w:pPr>
        <w:rPr>
          <w:rFonts w:ascii="Arial" w:hAnsi="Arial" w:cs="Arial"/>
          <w:sz w:val="20"/>
          <w:szCs w:val="20"/>
        </w:rPr>
      </w:pPr>
      <w:r w:rsidRPr="00963C46">
        <w:rPr>
          <w:rFonts w:ascii="Arial" w:hAnsi="Arial" w:cs="Arial"/>
          <w:sz w:val="20"/>
          <w:szCs w:val="20"/>
        </w:rPr>
        <w:t>•             Het klachtenmeldpunt kan de klacht voor bemiddeling of advies voorleggen aan de Commissie van</w:t>
      </w:r>
    </w:p>
    <w:p w14:paraId="0E65C861" w14:textId="43C321F7" w:rsidR="00963C46" w:rsidRDefault="00963C46" w:rsidP="00963C46">
      <w:pPr>
        <w:ind w:left="720" w:firstLine="108"/>
        <w:rPr>
          <w:rFonts w:ascii="Arial" w:hAnsi="Arial" w:cs="Arial"/>
          <w:sz w:val="20"/>
          <w:szCs w:val="20"/>
        </w:rPr>
      </w:pPr>
      <w:r w:rsidRPr="00963C46">
        <w:rPr>
          <w:rFonts w:ascii="Arial" w:hAnsi="Arial" w:cs="Arial"/>
          <w:sz w:val="20"/>
          <w:szCs w:val="20"/>
        </w:rPr>
        <w:t xml:space="preserve">Aanbestedingsexperts. Deze commissie is door de minister van Economische Zaken ingesteld en </w:t>
      </w:r>
      <w:r>
        <w:rPr>
          <w:rFonts w:ascii="Arial" w:hAnsi="Arial" w:cs="Arial"/>
          <w:sz w:val="20"/>
          <w:szCs w:val="20"/>
        </w:rPr>
        <w:t xml:space="preserve">  </w:t>
      </w:r>
    </w:p>
    <w:p w14:paraId="5319DF54" w14:textId="2FFAC6B7" w:rsidR="00963C46" w:rsidRPr="00963C46" w:rsidRDefault="00963C46" w:rsidP="00963C46">
      <w:pPr>
        <w:ind w:left="720" w:firstLine="108"/>
        <w:rPr>
          <w:rFonts w:ascii="Arial" w:hAnsi="Arial" w:cs="Arial"/>
          <w:sz w:val="20"/>
          <w:szCs w:val="20"/>
        </w:rPr>
      </w:pPr>
      <w:r>
        <w:rPr>
          <w:rFonts w:ascii="Arial" w:hAnsi="Arial" w:cs="Arial"/>
          <w:sz w:val="20"/>
          <w:szCs w:val="20"/>
        </w:rPr>
        <w:t>w</w:t>
      </w:r>
      <w:r w:rsidRPr="00963C46">
        <w:rPr>
          <w:rFonts w:ascii="Arial" w:hAnsi="Arial" w:cs="Arial"/>
          <w:sz w:val="20"/>
          <w:szCs w:val="20"/>
        </w:rPr>
        <w:t>erkt onafhankelijk en onpartijdig;</w:t>
      </w:r>
    </w:p>
    <w:p w14:paraId="2299839E" w14:textId="77777777" w:rsidR="00963C46" w:rsidRPr="00963C46" w:rsidRDefault="00963C46" w:rsidP="00963C46">
      <w:pPr>
        <w:rPr>
          <w:rFonts w:ascii="Arial" w:hAnsi="Arial" w:cs="Arial"/>
          <w:sz w:val="20"/>
          <w:szCs w:val="20"/>
        </w:rPr>
      </w:pPr>
      <w:r w:rsidRPr="00963C46">
        <w:rPr>
          <w:rFonts w:ascii="Arial" w:hAnsi="Arial" w:cs="Arial"/>
          <w:sz w:val="20"/>
          <w:szCs w:val="20"/>
        </w:rPr>
        <w:t>•             Als de inkoopfunctionaris heeft laten weten hoe deze de klacht afhandelt en de belanghebbende het</w:t>
      </w:r>
    </w:p>
    <w:p w14:paraId="7B32567A" w14:textId="552C8AB8" w:rsidR="00963C46" w:rsidRDefault="00963C46" w:rsidP="00963C46">
      <w:pPr>
        <w:ind w:firstLine="720"/>
        <w:rPr>
          <w:rFonts w:ascii="Arial" w:hAnsi="Arial" w:cs="Arial"/>
          <w:sz w:val="20"/>
          <w:szCs w:val="20"/>
        </w:rPr>
      </w:pPr>
      <w:r>
        <w:rPr>
          <w:rFonts w:ascii="Arial" w:hAnsi="Arial" w:cs="Arial"/>
          <w:sz w:val="20"/>
          <w:szCs w:val="20"/>
        </w:rPr>
        <w:t xml:space="preserve"> </w:t>
      </w:r>
      <w:r w:rsidRPr="00963C46">
        <w:rPr>
          <w:rFonts w:ascii="Arial" w:hAnsi="Arial" w:cs="Arial"/>
          <w:sz w:val="20"/>
          <w:szCs w:val="20"/>
        </w:rPr>
        <w:t xml:space="preserve">daar niet mee eens is of als de inkoopfunctionaris nalaat om binnen een redelijke termijn op de </w:t>
      </w:r>
    </w:p>
    <w:p w14:paraId="339D243F" w14:textId="77777777" w:rsidR="00963C46" w:rsidRDefault="00963C46" w:rsidP="00963C46">
      <w:pPr>
        <w:ind w:firstLine="720"/>
        <w:rPr>
          <w:rFonts w:ascii="Arial" w:hAnsi="Arial" w:cs="Arial"/>
          <w:sz w:val="20"/>
          <w:szCs w:val="20"/>
        </w:rPr>
      </w:pPr>
      <w:r>
        <w:rPr>
          <w:rFonts w:ascii="Arial" w:hAnsi="Arial" w:cs="Arial"/>
          <w:sz w:val="20"/>
          <w:szCs w:val="20"/>
        </w:rPr>
        <w:t xml:space="preserve"> </w:t>
      </w:r>
      <w:r w:rsidRPr="00963C46">
        <w:rPr>
          <w:rFonts w:ascii="Arial" w:hAnsi="Arial" w:cs="Arial"/>
          <w:sz w:val="20"/>
          <w:szCs w:val="20"/>
        </w:rPr>
        <w:t xml:space="preserve">klacht te reageren dan kan de belanghebbende de klacht aan de Commissie van </w:t>
      </w:r>
    </w:p>
    <w:p w14:paraId="765AFFAA" w14:textId="2E84604D" w:rsidR="00963C46" w:rsidRPr="00963C46" w:rsidRDefault="00963C46" w:rsidP="00963C46">
      <w:pPr>
        <w:ind w:firstLine="720"/>
        <w:rPr>
          <w:rFonts w:ascii="Arial" w:hAnsi="Arial" w:cs="Arial"/>
          <w:sz w:val="20"/>
          <w:szCs w:val="20"/>
        </w:rPr>
      </w:pPr>
      <w:r>
        <w:rPr>
          <w:rFonts w:ascii="Arial" w:hAnsi="Arial" w:cs="Arial"/>
          <w:sz w:val="20"/>
          <w:szCs w:val="20"/>
        </w:rPr>
        <w:t xml:space="preserve"> </w:t>
      </w:r>
      <w:r w:rsidRPr="00963C46">
        <w:rPr>
          <w:rFonts w:ascii="Arial" w:hAnsi="Arial" w:cs="Arial"/>
          <w:sz w:val="20"/>
          <w:szCs w:val="20"/>
        </w:rPr>
        <w:t>Aanbestedingsexperts voorleggen.</w:t>
      </w:r>
    </w:p>
    <w:p w14:paraId="1C0F1099" w14:textId="77777777" w:rsidR="00963C46" w:rsidRPr="00963C46" w:rsidRDefault="00963C46" w:rsidP="00963C46">
      <w:pPr>
        <w:rPr>
          <w:rFonts w:ascii="Arial" w:hAnsi="Arial" w:cs="Arial"/>
          <w:sz w:val="20"/>
          <w:szCs w:val="20"/>
        </w:rPr>
      </w:pPr>
    </w:p>
    <w:p w14:paraId="08FC9088" w14:textId="77777777" w:rsidR="00963C46" w:rsidRPr="00963C46" w:rsidRDefault="00963C46" w:rsidP="00963C46">
      <w:pPr>
        <w:rPr>
          <w:rFonts w:ascii="Arial" w:hAnsi="Arial" w:cs="Arial"/>
          <w:sz w:val="20"/>
          <w:szCs w:val="20"/>
        </w:rPr>
      </w:pPr>
      <w:r w:rsidRPr="00963C46">
        <w:rPr>
          <w:rFonts w:ascii="Arial" w:hAnsi="Arial" w:cs="Arial"/>
          <w:sz w:val="20"/>
          <w:szCs w:val="20"/>
        </w:rPr>
        <w:t>Het indienen van een klacht zet de aanbestedingsprocedure niet stil. De aanbestedende dienst is vrij om al dan niet te besluiten tot opschorting van de aanbestedingsprocedure.”</w:t>
      </w:r>
    </w:p>
    <w:p w14:paraId="329D9D5C" w14:textId="276F3487" w:rsidR="00610D32" w:rsidRPr="00963C46" w:rsidRDefault="00610D32" w:rsidP="00963C46">
      <w:pPr>
        <w:rPr>
          <w:rFonts w:ascii="Arial" w:eastAsia="MS Mincho" w:hAnsi="Arial" w:cs="Arial"/>
          <w:sz w:val="20"/>
          <w:szCs w:val="20"/>
          <w:lang w:eastAsia="nl-NL"/>
        </w:rPr>
      </w:pPr>
    </w:p>
    <w:p w14:paraId="63AAAE35" w14:textId="77777777" w:rsidR="00610D32" w:rsidRPr="00D64D8B" w:rsidRDefault="00610D32" w:rsidP="00610D32">
      <w:pPr>
        <w:rPr>
          <w:rFonts w:ascii="Arial" w:eastAsia="MS Mincho" w:hAnsi="Arial" w:cs="Arial"/>
          <w:sz w:val="20"/>
          <w:szCs w:val="20"/>
          <w:lang w:eastAsia="nl-NL"/>
        </w:rPr>
      </w:pPr>
    </w:p>
    <w:p w14:paraId="25EA14A7" w14:textId="77777777" w:rsidR="00610D32" w:rsidRPr="00D64D8B" w:rsidRDefault="00610D32" w:rsidP="00610D32">
      <w:pPr>
        <w:rPr>
          <w:rFonts w:ascii="Arial" w:eastAsia="MS Mincho" w:hAnsi="Arial" w:cs="Arial"/>
          <w:sz w:val="20"/>
          <w:szCs w:val="20"/>
          <w:lang w:eastAsia="nl-NL"/>
        </w:rPr>
      </w:pPr>
      <w:r w:rsidRPr="00D64D8B">
        <w:rPr>
          <w:rFonts w:ascii="Arial" w:eastAsia="MS Mincho" w:hAnsi="Arial" w:cs="Arial"/>
          <w:sz w:val="20"/>
          <w:szCs w:val="20"/>
          <w:lang w:eastAsia="nl-NL"/>
        </w:rPr>
        <w:t>Klachten die niet aan de voorwaarden of voorschriften voldoen, zullen niet in behandeling worden genomen. Indien dit laatste het geval mocht zijn dan zult u hierover schriftelijk (per e-mail) worden geïnformeerd, onder vermelding van de reden.</w:t>
      </w:r>
    </w:p>
    <w:p w14:paraId="202705A4" w14:textId="77777777" w:rsidR="00E070B2" w:rsidRPr="00E070B2" w:rsidRDefault="00902E54" w:rsidP="00E070B2">
      <w:pPr>
        <w:spacing w:before="360" w:after="120" w:line="264" w:lineRule="auto"/>
        <w:rPr>
          <w:rFonts w:ascii="Arial" w:eastAsia="MS Mincho" w:hAnsi="Arial"/>
          <w:b/>
          <w:color w:val="4D4F53"/>
          <w:sz w:val="28"/>
        </w:rPr>
      </w:pPr>
      <w:r>
        <w:rPr>
          <w:rFonts w:ascii="Arial" w:eastAsia="MS Mincho" w:hAnsi="Arial"/>
          <w:b/>
          <w:color w:val="4D4F53"/>
          <w:sz w:val="28"/>
        </w:rPr>
        <w:t>6</w:t>
      </w:r>
      <w:r w:rsidR="00E070B2" w:rsidRPr="00E070B2">
        <w:rPr>
          <w:rFonts w:ascii="Arial" w:eastAsia="MS Mincho" w:hAnsi="Arial"/>
          <w:b/>
          <w:color w:val="4D4F53"/>
          <w:sz w:val="28"/>
        </w:rPr>
        <w:t>.</w:t>
      </w:r>
      <w:r>
        <w:rPr>
          <w:rFonts w:ascii="Arial" w:eastAsia="MS Mincho" w:hAnsi="Arial"/>
          <w:b/>
          <w:color w:val="4D4F53"/>
          <w:sz w:val="28"/>
        </w:rPr>
        <w:t>5</w:t>
      </w:r>
      <w:r w:rsidR="00E070B2" w:rsidRPr="00E070B2">
        <w:rPr>
          <w:rFonts w:ascii="Arial" w:eastAsia="MS Mincho" w:hAnsi="Arial"/>
          <w:b/>
          <w:color w:val="4D4F53"/>
          <w:sz w:val="28"/>
        </w:rPr>
        <w:tab/>
        <w:t>Toepasselijk recht en geschillen</w:t>
      </w:r>
      <w:bookmarkEnd w:id="84"/>
      <w:bookmarkEnd w:id="85"/>
      <w:r w:rsidR="00E070B2" w:rsidRPr="00E070B2">
        <w:rPr>
          <w:rFonts w:ascii="Arial" w:eastAsia="MS Mincho" w:hAnsi="Arial"/>
          <w:b/>
          <w:color w:val="4D4F53"/>
          <w:sz w:val="28"/>
        </w:rPr>
        <w:t xml:space="preserve"> </w:t>
      </w:r>
    </w:p>
    <w:p w14:paraId="1410162F" w14:textId="77777777" w:rsidR="004B5F49" w:rsidRDefault="004B5F49" w:rsidP="004B5F49">
      <w:pPr>
        <w:rPr>
          <w:rFonts w:ascii="Arial" w:eastAsia="MS Mincho" w:hAnsi="Arial" w:cs="Arial"/>
          <w:sz w:val="20"/>
          <w:szCs w:val="20"/>
        </w:rPr>
      </w:pPr>
      <w:r w:rsidRPr="00931B4E">
        <w:rPr>
          <w:rFonts w:ascii="Arial" w:eastAsia="MS Mincho" w:hAnsi="Arial" w:cs="Arial"/>
          <w:sz w:val="20"/>
          <w:szCs w:val="20"/>
        </w:rPr>
        <w:t>Op deze aanbestedingsprocedure inclusief de daarbij behorende aanbestedingsstukken en op de hieruit volgende overeenkomst is het Nederlands recht van toepassing. Op de te sluiten overeenkomst zijn tevens de in de Nederlandse verzekeringspraktijk geldende gebruiken van toepassing. Indien de in de Nederlandse verzekeringspraktijk geldende gebruiken in strijd zijn met de overeenkomst, prevaleert de overeenkomst, tenzij die gebruiken leiden tot een verbetering voor de aanbestedende dienst ten opzichte van het bepaalde in de overeenkomst, dit laatste uitsluitend ter oordeel van de aanbestedende dienst</w:t>
      </w:r>
    </w:p>
    <w:p w14:paraId="482FC5FE" w14:textId="77777777" w:rsidR="004B5F49" w:rsidRDefault="004B5F49" w:rsidP="004B5F49">
      <w:pPr>
        <w:rPr>
          <w:rFonts w:ascii="Arial" w:eastAsia="MS Mincho" w:hAnsi="Arial" w:cs="Arial"/>
          <w:sz w:val="20"/>
          <w:szCs w:val="20"/>
        </w:rPr>
      </w:pPr>
    </w:p>
    <w:p w14:paraId="6BCB6E99" w14:textId="77777777" w:rsidR="004B5F49" w:rsidRPr="00E070B2" w:rsidRDefault="004B5F49" w:rsidP="004B5F49">
      <w:pPr>
        <w:rPr>
          <w:rFonts w:ascii="Arial" w:eastAsia="MS Mincho" w:hAnsi="Arial"/>
          <w:sz w:val="20"/>
          <w:szCs w:val="20"/>
        </w:rPr>
      </w:pPr>
      <w:r w:rsidRPr="00E070B2">
        <w:rPr>
          <w:rFonts w:ascii="Arial" w:eastAsia="MS Mincho" w:hAnsi="Arial"/>
          <w:sz w:val="20"/>
          <w:szCs w:val="20"/>
        </w:rPr>
        <w:t>Geschillen tussen de bij de aanbesteding betrokken partijen, die ontstaan naar aanleiding van deze aanbestedingsprocedure, dienen te worden voorgelegd aan de daartoe bevoegde rechter in het arrondissement waarin de aanbestedende dienst is gevestigd.</w:t>
      </w:r>
    </w:p>
    <w:p w14:paraId="765ECECD" w14:textId="77777777" w:rsidR="004B5F49" w:rsidRPr="00E070B2" w:rsidRDefault="004B5F49" w:rsidP="004B5F49">
      <w:pPr>
        <w:rPr>
          <w:rFonts w:ascii="Arial" w:eastAsia="MS Mincho" w:hAnsi="Arial"/>
          <w:sz w:val="20"/>
          <w:szCs w:val="20"/>
        </w:rPr>
      </w:pPr>
      <w:r w:rsidRPr="00E070B2">
        <w:rPr>
          <w:rFonts w:ascii="Arial" w:eastAsia="MS Mincho" w:hAnsi="Arial"/>
          <w:sz w:val="20"/>
          <w:szCs w:val="20"/>
        </w:rPr>
        <w:t xml:space="preserve"> </w:t>
      </w:r>
    </w:p>
    <w:p w14:paraId="2E308BFB" w14:textId="77777777" w:rsidR="004B5F49" w:rsidRPr="00F9192B" w:rsidRDefault="004B5F49" w:rsidP="004B5F49">
      <w:pPr>
        <w:rPr>
          <w:rFonts w:ascii="Arial" w:eastAsia="MS Mincho" w:hAnsi="Arial"/>
          <w:sz w:val="20"/>
          <w:szCs w:val="20"/>
        </w:rPr>
      </w:pPr>
      <w:r w:rsidRPr="00E070B2">
        <w:rPr>
          <w:rFonts w:ascii="Arial" w:eastAsia="MS Mincho" w:hAnsi="Arial"/>
          <w:sz w:val="20"/>
          <w:szCs w:val="20"/>
        </w:rPr>
        <w:t>De gegadigde/inschrijver verliest zijn recht om de hierboven omschreven geschillen aan de daartoe bevoegde rechter voor te leggen, en dient derhalve niet-ontvankelijk te worden verklaard in zijn vorderingen, wanneer een geschil later dan</w:t>
      </w:r>
      <w:r>
        <w:rPr>
          <w:rFonts w:ascii="Arial" w:eastAsia="MS Mincho" w:hAnsi="Arial"/>
          <w:sz w:val="20"/>
          <w:szCs w:val="20"/>
        </w:rPr>
        <w:t xml:space="preserve"> </w:t>
      </w:r>
      <w:r w:rsidR="00D64D8B">
        <w:rPr>
          <w:rFonts w:ascii="Arial" w:eastAsia="MS Mincho" w:hAnsi="Arial"/>
          <w:sz w:val="20"/>
          <w:szCs w:val="20"/>
        </w:rPr>
        <w:t>20</w:t>
      </w:r>
      <w:r>
        <w:rPr>
          <w:rFonts w:ascii="Arial" w:eastAsia="MS Mincho" w:hAnsi="Arial"/>
          <w:sz w:val="20"/>
          <w:szCs w:val="20"/>
        </w:rPr>
        <w:t xml:space="preserve"> kalenderdagen na dagtekening van het voornemen van deelneming dan wel </w:t>
      </w:r>
      <w:r w:rsidRPr="00E070B2">
        <w:rPr>
          <w:rFonts w:ascii="Arial" w:eastAsia="MS Mincho" w:hAnsi="Arial"/>
          <w:sz w:val="20"/>
          <w:szCs w:val="20"/>
        </w:rPr>
        <w:t xml:space="preserve"> 20 kalenderdagen </w:t>
      </w:r>
      <w:r>
        <w:rPr>
          <w:rFonts w:ascii="Arial" w:eastAsia="MS Mincho" w:hAnsi="Arial"/>
          <w:sz w:val="20"/>
          <w:szCs w:val="20"/>
        </w:rPr>
        <w:t xml:space="preserve">na dagtekening </w:t>
      </w:r>
      <w:r w:rsidRPr="00E070B2">
        <w:rPr>
          <w:rFonts w:ascii="Arial" w:eastAsia="MS Mincho" w:hAnsi="Arial"/>
          <w:sz w:val="20"/>
          <w:szCs w:val="20"/>
        </w:rPr>
        <w:t xml:space="preserve">van het voornemen van </w:t>
      </w:r>
      <w:r>
        <w:rPr>
          <w:rFonts w:ascii="Arial" w:eastAsia="MS Mincho" w:hAnsi="Arial"/>
          <w:sz w:val="20"/>
          <w:szCs w:val="20"/>
        </w:rPr>
        <w:t>gunning</w:t>
      </w:r>
      <w:r w:rsidRPr="00E070B2">
        <w:rPr>
          <w:rFonts w:ascii="Arial" w:eastAsia="MS Mincho" w:hAnsi="Arial"/>
          <w:sz w:val="20"/>
          <w:szCs w:val="20"/>
        </w:rPr>
        <w:t xml:space="preserve"> aanhangig wordt gemaakt. </w:t>
      </w:r>
      <w:r w:rsidR="00F9192B">
        <w:rPr>
          <w:rFonts w:ascii="Arial" w:eastAsia="MS Mincho" w:hAnsi="Arial"/>
          <w:sz w:val="20"/>
          <w:szCs w:val="20"/>
        </w:rPr>
        <w:t xml:space="preserve">De opschortende termijnen die de aanbestedende dienst hanteert na de selectie- en gunningsbeslissing, zijn dus </w:t>
      </w:r>
      <w:r w:rsidR="00F9192B">
        <w:rPr>
          <w:rFonts w:ascii="Arial" w:eastAsia="MS Mincho" w:hAnsi="Arial"/>
          <w:sz w:val="20"/>
          <w:szCs w:val="20"/>
          <w:u w:val="single"/>
        </w:rPr>
        <w:t>vervaltermijnen</w:t>
      </w:r>
      <w:r w:rsidR="00F9192B">
        <w:rPr>
          <w:rFonts w:ascii="Arial" w:eastAsia="MS Mincho" w:hAnsi="Arial"/>
          <w:sz w:val="20"/>
          <w:szCs w:val="20"/>
        </w:rPr>
        <w:t>.</w:t>
      </w:r>
    </w:p>
    <w:p w14:paraId="1776D941" w14:textId="77777777" w:rsidR="004B5F49" w:rsidRPr="00E070B2" w:rsidRDefault="004B5F49" w:rsidP="004B5F49">
      <w:pPr>
        <w:rPr>
          <w:rFonts w:ascii="Arial" w:eastAsia="MS Mincho" w:hAnsi="Arial"/>
          <w:sz w:val="20"/>
          <w:szCs w:val="20"/>
        </w:rPr>
      </w:pPr>
    </w:p>
    <w:p w14:paraId="45794783" w14:textId="77777777" w:rsidR="004B5F49" w:rsidRPr="00E070B2" w:rsidRDefault="004B5F49" w:rsidP="004B5F49">
      <w:pPr>
        <w:rPr>
          <w:rFonts w:ascii="Arial" w:eastAsia="MS Mincho" w:hAnsi="Arial"/>
          <w:sz w:val="20"/>
          <w:szCs w:val="20"/>
        </w:rPr>
      </w:pPr>
      <w:r w:rsidRPr="00E070B2">
        <w:rPr>
          <w:rFonts w:ascii="Arial" w:eastAsia="MS Mincho" w:hAnsi="Arial"/>
          <w:sz w:val="20"/>
          <w:szCs w:val="20"/>
        </w:rPr>
        <w:lastRenderedPageBreak/>
        <w:t>De gegadigde</w:t>
      </w:r>
      <w:r w:rsidR="00AF294E">
        <w:rPr>
          <w:rFonts w:ascii="Arial" w:eastAsia="MS Mincho" w:hAnsi="Arial"/>
          <w:sz w:val="20"/>
          <w:szCs w:val="20"/>
        </w:rPr>
        <w:t xml:space="preserve"> die volgens de selectiebeslissing voor de inschrijvingsfase in aanmerking komt resp. de </w:t>
      </w:r>
      <w:r w:rsidRPr="00E070B2">
        <w:rPr>
          <w:rFonts w:ascii="Arial" w:eastAsia="MS Mincho" w:hAnsi="Arial"/>
          <w:sz w:val="20"/>
          <w:szCs w:val="20"/>
        </w:rPr>
        <w:t xml:space="preserve">inschrijver aan wie de aanbestedende dienst voornemens is de opdracht te gunnen, kan als derde belanghebbende interveniëren in een </w:t>
      </w:r>
      <w:r>
        <w:rPr>
          <w:rFonts w:ascii="Arial" w:eastAsia="MS Mincho" w:hAnsi="Arial"/>
          <w:sz w:val="20"/>
          <w:szCs w:val="20"/>
        </w:rPr>
        <w:t>ge</w:t>
      </w:r>
      <w:r w:rsidRPr="00E070B2">
        <w:rPr>
          <w:rFonts w:ascii="Arial" w:eastAsia="MS Mincho" w:hAnsi="Arial"/>
          <w:sz w:val="20"/>
          <w:szCs w:val="20"/>
        </w:rPr>
        <w:t>rechtelijke procedure.</w:t>
      </w:r>
    </w:p>
    <w:p w14:paraId="58B94F92" w14:textId="77777777" w:rsidR="00E070B2" w:rsidRPr="00E070B2" w:rsidRDefault="00902E54" w:rsidP="00E070B2">
      <w:pPr>
        <w:spacing w:before="360" w:after="120" w:line="264" w:lineRule="auto"/>
        <w:rPr>
          <w:rFonts w:ascii="Arial" w:eastAsia="MS Mincho" w:hAnsi="Arial"/>
          <w:b/>
          <w:color w:val="4D4F53"/>
          <w:sz w:val="28"/>
        </w:rPr>
      </w:pPr>
      <w:bookmarkStart w:id="86" w:name="_Toc304796035"/>
      <w:bookmarkStart w:id="87" w:name="_Toc358278488"/>
      <w:r>
        <w:rPr>
          <w:rFonts w:ascii="Arial" w:eastAsia="MS Mincho" w:hAnsi="Arial"/>
          <w:b/>
          <w:color w:val="4D4F53"/>
          <w:sz w:val="28"/>
        </w:rPr>
        <w:t>6</w:t>
      </w:r>
      <w:r w:rsidR="00A90FDC">
        <w:rPr>
          <w:rFonts w:ascii="Arial" w:eastAsia="MS Mincho" w:hAnsi="Arial"/>
          <w:b/>
          <w:color w:val="4D4F53"/>
          <w:sz w:val="28"/>
        </w:rPr>
        <w:t>.</w:t>
      </w:r>
      <w:r>
        <w:rPr>
          <w:rFonts w:ascii="Arial" w:eastAsia="MS Mincho" w:hAnsi="Arial"/>
          <w:b/>
          <w:color w:val="4D4F53"/>
          <w:sz w:val="28"/>
        </w:rPr>
        <w:t>6</w:t>
      </w:r>
      <w:r w:rsidR="00E070B2" w:rsidRPr="00E070B2">
        <w:rPr>
          <w:rFonts w:ascii="Arial" w:eastAsia="MS Mincho" w:hAnsi="Arial"/>
          <w:b/>
          <w:color w:val="4D4F53"/>
          <w:sz w:val="28"/>
        </w:rPr>
        <w:tab/>
        <w:t>Vertrouwelijkheid</w:t>
      </w:r>
      <w:bookmarkEnd w:id="86"/>
      <w:bookmarkEnd w:id="87"/>
      <w:r w:rsidR="00E070B2" w:rsidRPr="00E070B2">
        <w:rPr>
          <w:rFonts w:ascii="Arial" w:eastAsia="MS Mincho" w:hAnsi="Arial"/>
          <w:b/>
          <w:color w:val="4D4F53"/>
          <w:sz w:val="28"/>
        </w:rPr>
        <w:t xml:space="preserve"> </w:t>
      </w:r>
    </w:p>
    <w:p w14:paraId="582E6BDB" w14:textId="77777777" w:rsidR="00E070B2" w:rsidRPr="00E070B2" w:rsidRDefault="00E070B2" w:rsidP="00E070B2">
      <w:pPr>
        <w:rPr>
          <w:rFonts w:ascii="Arial" w:eastAsia="MS Mincho" w:hAnsi="Arial"/>
          <w:sz w:val="20"/>
          <w:szCs w:val="20"/>
        </w:rPr>
      </w:pPr>
      <w:r w:rsidRPr="00E070B2">
        <w:rPr>
          <w:rFonts w:ascii="Arial" w:eastAsia="MS Mincho" w:hAnsi="Arial"/>
          <w:sz w:val="20"/>
          <w:szCs w:val="20"/>
        </w:rPr>
        <w:t xml:space="preserve">De toegezonden verzoeken tot deelneming, inschrijvingen en overige stukken zullen door de aanbestedende dienst uiterst vertrouwelijk behandeld worden. </w:t>
      </w:r>
    </w:p>
    <w:p w14:paraId="07EC85E8" w14:textId="77777777" w:rsidR="005A3D74" w:rsidRDefault="005A3D74" w:rsidP="00E070B2">
      <w:pPr>
        <w:rPr>
          <w:rFonts w:ascii="Arial" w:eastAsia="MS Mincho" w:hAnsi="Arial"/>
          <w:sz w:val="20"/>
          <w:szCs w:val="20"/>
        </w:rPr>
      </w:pPr>
    </w:p>
    <w:p w14:paraId="17D9C47D" w14:textId="77777777" w:rsidR="00E070B2" w:rsidRPr="00E070B2" w:rsidRDefault="00E070B2" w:rsidP="00E070B2">
      <w:pPr>
        <w:rPr>
          <w:rFonts w:ascii="Arial" w:eastAsia="MS Mincho" w:hAnsi="Arial"/>
          <w:sz w:val="20"/>
          <w:szCs w:val="20"/>
        </w:rPr>
      </w:pPr>
      <w:r w:rsidRPr="00E070B2">
        <w:rPr>
          <w:rFonts w:ascii="Arial" w:eastAsia="MS Mincho" w:hAnsi="Arial"/>
          <w:sz w:val="20"/>
          <w:szCs w:val="20"/>
        </w:rPr>
        <w:t>De gegadigde/inschrijver zal dezelfde mate van vertrouwelijkheid toepassen voor zowel het selectiedocument als voor het bestek</w:t>
      </w:r>
      <w:r w:rsidR="00AF294E">
        <w:rPr>
          <w:rFonts w:ascii="Arial" w:eastAsia="MS Mincho" w:hAnsi="Arial"/>
          <w:sz w:val="20"/>
          <w:szCs w:val="20"/>
        </w:rPr>
        <w:t xml:space="preserve"> en alle andere aanbestedingsstukken</w:t>
      </w:r>
      <w:r w:rsidRPr="00E070B2">
        <w:rPr>
          <w:rFonts w:ascii="Arial" w:eastAsia="MS Mincho" w:hAnsi="Arial"/>
          <w:sz w:val="20"/>
          <w:szCs w:val="20"/>
        </w:rPr>
        <w:t xml:space="preserve">. </w:t>
      </w:r>
    </w:p>
    <w:p w14:paraId="1853B386" w14:textId="77777777" w:rsidR="00E4471D" w:rsidRDefault="00E4471D" w:rsidP="00E070B2">
      <w:pPr>
        <w:spacing w:before="360" w:after="120" w:line="264" w:lineRule="auto"/>
        <w:rPr>
          <w:rFonts w:ascii="Arial" w:eastAsia="MS Mincho" w:hAnsi="Arial"/>
          <w:b/>
          <w:color w:val="4D4F53"/>
          <w:sz w:val="28"/>
        </w:rPr>
      </w:pPr>
      <w:bookmarkStart w:id="88" w:name="_Toc304796036"/>
      <w:bookmarkStart w:id="89" w:name="_Toc358278489"/>
    </w:p>
    <w:p w14:paraId="5E1AD36D" w14:textId="77777777" w:rsidR="00E070B2" w:rsidRPr="00E070B2" w:rsidRDefault="00902E54" w:rsidP="00E070B2">
      <w:pPr>
        <w:spacing w:before="360" w:after="120" w:line="264" w:lineRule="auto"/>
        <w:rPr>
          <w:rFonts w:ascii="Arial" w:eastAsia="MS Mincho" w:hAnsi="Arial"/>
          <w:b/>
          <w:color w:val="4D4F53"/>
          <w:sz w:val="28"/>
        </w:rPr>
      </w:pPr>
      <w:r>
        <w:rPr>
          <w:rFonts w:ascii="Arial" w:eastAsia="MS Mincho" w:hAnsi="Arial"/>
          <w:b/>
          <w:color w:val="4D4F53"/>
          <w:sz w:val="28"/>
        </w:rPr>
        <w:t>6</w:t>
      </w:r>
      <w:r w:rsidR="00A90FDC">
        <w:rPr>
          <w:rFonts w:ascii="Arial" w:eastAsia="MS Mincho" w:hAnsi="Arial"/>
          <w:b/>
          <w:color w:val="4D4F53"/>
          <w:sz w:val="28"/>
        </w:rPr>
        <w:t>.</w:t>
      </w:r>
      <w:r>
        <w:rPr>
          <w:rFonts w:ascii="Arial" w:eastAsia="MS Mincho" w:hAnsi="Arial"/>
          <w:b/>
          <w:color w:val="4D4F53"/>
          <w:sz w:val="28"/>
        </w:rPr>
        <w:t>7</w:t>
      </w:r>
      <w:r w:rsidR="00E070B2" w:rsidRPr="00E070B2">
        <w:rPr>
          <w:rFonts w:ascii="Arial" w:eastAsia="MS Mincho" w:hAnsi="Arial"/>
          <w:b/>
          <w:color w:val="4D4F53"/>
          <w:sz w:val="28"/>
        </w:rPr>
        <w:tab/>
        <w:t>Intellectuele eigendommen</w:t>
      </w:r>
      <w:bookmarkEnd w:id="88"/>
      <w:bookmarkEnd w:id="89"/>
      <w:r w:rsidR="00E070B2" w:rsidRPr="00E070B2">
        <w:rPr>
          <w:rFonts w:ascii="Arial" w:eastAsia="MS Mincho" w:hAnsi="Arial"/>
          <w:b/>
          <w:color w:val="4D4F53"/>
          <w:sz w:val="28"/>
        </w:rPr>
        <w:t xml:space="preserve"> </w:t>
      </w:r>
    </w:p>
    <w:p w14:paraId="462DDBD5" w14:textId="77777777" w:rsidR="008462DC" w:rsidRDefault="00E070B2" w:rsidP="00E070B2">
      <w:pPr>
        <w:rPr>
          <w:rFonts w:ascii="Arial" w:eastAsia="MS Mincho" w:hAnsi="Arial"/>
          <w:sz w:val="20"/>
          <w:szCs w:val="20"/>
        </w:rPr>
      </w:pPr>
      <w:r w:rsidRPr="00E070B2">
        <w:rPr>
          <w:rFonts w:ascii="Arial" w:eastAsia="MS Mincho" w:hAnsi="Arial"/>
          <w:sz w:val="20"/>
          <w:szCs w:val="20"/>
        </w:rPr>
        <w:t>Het verzoek tot deelneming en de inschrijving inclusief alle daartoe behorende bijlagen die in het kader van deze aanbestedingsprocedure aan de aanbestedende dienst worden verstrekt, worden op het moment van ontvangst door de aanbestedende dienst haar eigendom. De gegadigde/inschrijver verleent de aanbestedende dienst het recht om ideeën, suggesties, (teks</w:t>
      </w:r>
      <w:r w:rsidR="00F03787">
        <w:rPr>
          <w:rFonts w:ascii="Arial" w:eastAsia="MS Mincho" w:hAnsi="Arial"/>
          <w:sz w:val="20"/>
          <w:szCs w:val="20"/>
        </w:rPr>
        <w:t xml:space="preserve"> </w:t>
      </w:r>
      <w:r w:rsidRPr="00E070B2">
        <w:rPr>
          <w:rFonts w:ascii="Arial" w:eastAsia="MS Mincho" w:hAnsi="Arial"/>
          <w:sz w:val="20"/>
          <w:szCs w:val="20"/>
        </w:rPr>
        <w:t xml:space="preserve">t)voorstellen, tekeningen en andere verstrekte </w:t>
      </w:r>
    </w:p>
    <w:p w14:paraId="68574F0C" w14:textId="77777777" w:rsidR="005A1E06" w:rsidRDefault="00E070B2" w:rsidP="00E070B2">
      <w:pPr>
        <w:rPr>
          <w:rFonts w:ascii="Arial" w:eastAsia="MS Mincho" w:hAnsi="Arial" w:cs="Arial"/>
          <w:sz w:val="20"/>
          <w:szCs w:val="20"/>
        </w:rPr>
      </w:pPr>
      <w:r w:rsidRPr="00E070B2">
        <w:rPr>
          <w:rFonts w:ascii="Arial" w:eastAsia="MS Mincho" w:hAnsi="Arial"/>
          <w:sz w:val="20"/>
          <w:szCs w:val="20"/>
        </w:rPr>
        <w:t>informatie en documenten in het kader</w:t>
      </w:r>
      <w:r w:rsidRPr="00E070B2">
        <w:rPr>
          <w:rFonts w:ascii="Arial" w:eastAsia="MS Mincho" w:hAnsi="Arial" w:cs="Arial"/>
          <w:sz w:val="20"/>
          <w:szCs w:val="20"/>
        </w:rPr>
        <w:t xml:space="preserve"> van deze aanbestedingsprocedure te gebruiken, te bewerken, dan wel te modelleren, ook al wordt uiteindelijk de opdracht niet aan de gegadigde/inschrijver gegund. Het</w:t>
      </w:r>
    </w:p>
    <w:p w14:paraId="788062F0" w14:textId="77777777" w:rsidR="00E070B2" w:rsidRPr="00E070B2" w:rsidRDefault="00E070B2" w:rsidP="00E070B2">
      <w:pPr>
        <w:rPr>
          <w:rFonts w:ascii="Arial" w:eastAsia="MS Mincho" w:hAnsi="Arial" w:cs="Arial"/>
          <w:sz w:val="20"/>
          <w:szCs w:val="20"/>
        </w:rPr>
      </w:pPr>
      <w:r w:rsidRPr="00E070B2">
        <w:rPr>
          <w:rFonts w:ascii="Arial" w:eastAsia="MS Mincho" w:hAnsi="Arial" w:cs="Arial"/>
          <w:sz w:val="20"/>
          <w:szCs w:val="20"/>
        </w:rPr>
        <w:t xml:space="preserve">gebruik, de bewerking of andersoortige modellering geeft de gegadigde/inschrijver geen recht op enige vergoeding onder welke naam of titel dan ook. </w:t>
      </w:r>
    </w:p>
    <w:p w14:paraId="70607A62" w14:textId="77777777" w:rsidR="00E070B2" w:rsidRPr="00E070B2" w:rsidRDefault="00902E54" w:rsidP="00E070B2">
      <w:pPr>
        <w:spacing w:before="360" w:after="120" w:line="264" w:lineRule="auto"/>
        <w:rPr>
          <w:rFonts w:ascii="Arial" w:eastAsia="MS Mincho" w:hAnsi="Arial"/>
          <w:b/>
          <w:color w:val="4D4F53"/>
          <w:sz w:val="28"/>
        </w:rPr>
      </w:pPr>
      <w:bookmarkStart w:id="90" w:name="_Toc304796037"/>
      <w:bookmarkStart w:id="91" w:name="_Toc358278490"/>
      <w:r>
        <w:rPr>
          <w:rFonts w:ascii="Arial" w:eastAsia="MS Mincho" w:hAnsi="Arial"/>
          <w:b/>
          <w:color w:val="4D4F53"/>
          <w:sz w:val="28"/>
        </w:rPr>
        <w:t>6</w:t>
      </w:r>
      <w:r w:rsidR="00A90FDC">
        <w:rPr>
          <w:rFonts w:ascii="Arial" w:eastAsia="MS Mincho" w:hAnsi="Arial"/>
          <w:b/>
          <w:color w:val="4D4F53"/>
          <w:sz w:val="28"/>
        </w:rPr>
        <w:t>.</w:t>
      </w:r>
      <w:r>
        <w:rPr>
          <w:rFonts w:ascii="Arial" w:eastAsia="MS Mincho" w:hAnsi="Arial"/>
          <w:b/>
          <w:color w:val="4D4F53"/>
          <w:sz w:val="28"/>
        </w:rPr>
        <w:t>8</w:t>
      </w:r>
      <w:r w:rsidR="00E070B2" w:rsidRPr="00E070B2">
        <w:rPr>
          <w:rFonts w:ascii="Arial" w:eastAsia="MS Mincho" w:hAnsi="Arial"/>
          <w:b/>
          <w:color w:val="4D4F53"/>
          <w:sz w:val="28"/>
        </w:rPr>
        <w:tab/>
        <w:t>Valse verklaringen</w:t>
      </w:r>
      <w:bookmarkEnd w:id="90"/>
      <w:bookmarkEnd w:id="91"/>
      <w:r w:rsidR="00E070B2" w:rsidRPr="00E070B2">
        <w:rPr>
          <w:rFonts w:ascii="Arial" w:eastAsia="MS Mincho" w:hAnsi="Arial"/>
          <w:b/>
          <w:color w:val="4D4F53"/>
          <w:sz w:val="28"/>
        </w:rPr>
        <w:t xml:space="preserve"> </w:t>
      </w:r>
    </w:p>
    <w:p w14:paraId="404402B4" w14:textId="77777777" w:rsidR="00590C64" w:rsidRDefault="00E070B2" w:rsidP="00E070B2">
      <w:pPr>
        <w:rPr>
          <w:rFonts w:ascii="Arial" w:eastAsia="MS Mincho" w:hAnsi="Arial"/>
          <w:sz w:val="20"/>
          <w:szCs w:val="20"/>
        </w:rPr>
      </w:pPr>
      <w:r w:rsidRPr="00E070B2">
        <w:rPr>
          <w:rFonts w:ascii="Arial" w:eastAsia="MS Mincho" w:hAnsi="Arial"/>
          <w:sz w:val="20"/>
          <w:szCs w:val="20"/>
        </w:rPr>
        <w:t>De aanbestedende dienst wijst er nadrukkelijk op dat verklaringen die -al dan niet achteraf</w:t>
      </w:r>
      <w:r w:rsidR="00AF294E">
        <w:rPr>
          <w:rFonts w:ascii="Arial" w:eastAsia="MS Mincho" w:hAnsi="Arial"/>
          <w:sz w:val="20"/>
          <w:szCs w:val="20"/>
        </w:rPr>
        <w:t>-</w:t>
      </w:r>
      <w:r w:rsidRPr="00E070B2">
        <w:rPr>
          <w:rFonts w:ascii="Arial" w:eastAsia="MS Mincho" w:hAnsi="Arial"/>
          <w:sz w:val="20"/>
          <w:szCs w:val="20"/>
        </w:rPr>
        <w:t xml:space="preserve"> onjuistheden blijken te bevatten of toezeggingen bevatten die niet (kunnen) worden waargemaakt, door haar worden aangemerkt als 'valse verklaringen' in de zin van artikel 2.87 lid1sub </w:t>
      </w:r>
      <w:r w:rsidR="00AF294E">
        <w:rPr>
          <w:rFonts w:ascii="Arial" w:eastAsia="MS Mincho" w:hAnsi="Arial"/>
          <w:sz w:val="20"/>
          <w:szCs w:val="20"/>
        </w:rPr>
        <w:t>h</w:t>
      </w:r>
      <w:r w:rsidRPr="00E070B2">
        <w:rPr>
          <w:rFonts w:ascii="Arial" w:eastAsia="MS Mincho" w:hAnsi="Arial"/>
          <w:sz w:val="20"/>
          <w:szCs w:val="20"/>
        </w:rPr>
        <w:t xml:space="preserve"> </w:t>
      </w:r>
      <w:r w:rsidR="002F5731">
        <w:rPr>
          <w:rFonts w:ascii="Arial" w:eastAsia="MS Mincho" w:hAnsi="Arial"/>
          <w:sz w:val="20"/>
          <w:szCs w:val="20"/>
        </w:rPr>
        <w:t xml:space="preserve">Aanbestedingswet </w:t>
      </w:r>
      <w:r w:rsidR="00B43F3B">
        <w:rPr>
          <w:rFonts w:ascii="Arial" w:eastAsia="MS Mincho" w:hAnsi="Arial"/>
          <w:sz w:val="20"/>
          <w:szCs w:val="20"/>
        </w:rPr>
        <w:t>2012</w:t>
      </w:r>
      <w:r w:rsidRPr="00E070B2">
        <w:rPr>
          <w:rFonts w:ascii="Arial" w:eastAsia="MS Mincho" w:hAnsi="Arial"/>
          <w:sz w:val="20"/>
          <w:szCs w:val="20"/>
        </w:rPr>
        <w:t xml:space="preserve">. Dit kan uitsluiting van verdere deelname aan deze en toekomstige aanbestedingsprocedures tot gevolg hebben. Indien na gunning blijkt dat deze heeft plaatsgevonden op basis van 'valse </w:t>
      </w:r>
    </w:p>
    <w:p w14:paraId="0C288C09" w14:textId="77777777" w:rsidR="00B25FA0" w:rsidRDefault="00E070B2" w:rsidP="00E070B2">
      <w:pPr>
        <w:rPr>
          <w:rFonts w:ascii="Arial" w:eastAsia="MS Mincho" w:hAnsi="Arial"/>
          <w:sz w:val="20"/>
          <w:szCs w:val="20"/>
        </w:rPr>
      </w:pPr>
      <w:r w:rsidRPr="00E070B2">
        <w:rPr>
          <w:rFonts w:ascii="Arial" w:eastAsia="MS Mincho" w:hAnsi="Arial"/>
          <w:sz w:val="20"/>
          <w:szCs w:val="20"/>
        </w:rPr>
        <w:t xml:space="preserve">verklaringen' kan de overeenkomst door de aanbestedende dienst worden ontbonden, zonder dat de aanbestedende dienst is gehouden tot het vergoeden van schade. De gegadigde/inschrijver die een ‘valse </w:t>
      </w:r>
    </w:p>
    <w:p w14:paraId="0A90E42E" w14:textId="77777777" w:rsidR="00E070B2" w:rsidRDefault="00E070B2" w:rsidP="00E070B2">
      <w:pPr>
        <w:rPr>
          <w:rFonts w:ascii="Arial" w:eastAsia="MS Mincho" w:hAnsi="Arial"/>
          <w:sz w:val="20"/>
          <w:szCs w:val="20"/>
        </w:rPr>
      </w:pPr>
      <w:r w:rsidRPr="00E070B2">
        <w:rPr>
          <w:rFonts w:ascii="Arial" w:eastAsia="MS Mincho" w:hAnsi="Arial"/>
          <w:sz w:val="20"/>
          <w:szCs w:val="20"/>
        </w:rPr>
        <w:t>verklaring’ heeft gedaan is daarentegen aansprakelijk voor alle directe en indirecte schade die de aanbestedende dienst dientengevolge l</w:t>
      </w:r>
      <w:r w:rsidR="00AF294E">
        <w:rPr>
          <w:rFonts w:ascii="Arial" w:eastAsia="MS Mincho" w:hAnsi="Arial"/>
          <w:sz w:val="20"/>
          <w:szCs w:val="20"/>
        </w:rPr>
        <w:t>ij</w:t>
      </w:r>
      <w:r w:rsidRPr="00E070B2">
        <w:rPr>
          <w:rFonts w:ascii="Arial" w:eastAsia="MS Mincho" w:hAnsi="Arial"/>
          <w:sz w:val="20"/>
          <w:szCs w:val="20"/>
        </w:rPr>
        <w:t>dt of zal l</w:t>
      </w:r>
      <w:r w:rsidR="00AF294E">
        <w:rPr>
          <w:rFonts w:ascii="Arial" w:eastAsia="MS Mincho" w:hAnsi="Arial"/>
          <w:sz w:val="20"/>
          <w:szCs w:val="20"/>
        </w:rPr>
        <w:t>ij</w:t>
      </w:r>
      <w:r w:rsidRPr="00E070B2">
        <w:rPr>
          <w:rFonts w:ascii="Arial" w:eastAsia="MS Mincho" w:hAnsi="Arial"/>
          <w:sz w:val="20"/>
          <w:szCs w:val="20"/>
        </w:rPr>
        <w:t xml:space="preserve">den. </w:t>
      </w:r>
    </w:p>
    <w:p w14:paraId="738E60F2" w14:textId="77777777" w:rsidR="00F9192B" w:rsidRPr="00B25433" w:rsidRDefault="00A80B79" w:rsidP="00B25433">
      <w:pPr>
        <w:spacing w:before="360" w:after="120" w:line="264" w:lineRule="auto"/>
        <w:rPr>
          <w:rFonts w:ascii="Arial" w:eastAsia="MS Mincho" w:hAnsi="Arial"/>
          <w:b/>
          <w:sz w:val="28"/>
        </w:rPr>
      </w:pPr>
      <w:r w:rsidRPr="00B25433">
        <w:rPr>
          <w:rFonts w:ascii="Arial" w:eastAsia="MS Mincho" w:hAnsi="Arial"/>
          <w:b/>
          <w:sz w:val="28"/>
        </w:rPr>
        <w:t>6.9</w:t>
      </w:r>
      <w:r w:rsidR="00F9192B" w:rsidRPr="00B25433">
        <w:rPr>
          <w:rFonts w:ascii="Arial" w:eastAsia="MS Mincho" w:hAnsi="Arial"/>
          <w:b/>
          <w:sz w:val="28"/>
        </w:rPr>
        <w:tab/>
        <w:t>Onvoorwaardelijkheid</w:t>
      </w:r>
    </w:p>
    <w:p w14:paraId="382A1282" w14:textId="77777777" w:rsidR="00F9192B" w:rsidRPr="00E070B2" w:rsidRDefault="00F9192B" w:rsidP="00F9192B">
      <w:pPr>
        <w:rPr>
          <w:rFonts w:ascii="Arial" w:eastAsia="MS Mincho" w:hAnsi="Arial"/>
          <w:sz w:val="20"/>
          <w:szCs w:val="20"/>
        </w:rPr>
      </w:pPr>
      <w:r>
        <w:rPr>
          <w:rFonts w:ascii="Arial" w:eastAsia="MS Mincho" w:hAnsi="Arial"/>
          <w:sz w:val="20"/>
          <w:szCs w:val="20"/>
        </w:rPr>
        <w:t>Verzoeken tot deelneming</w:t>
      </w:r>
      <w:r w:rsidRPr="00F9192B">
        <w:rPr>
          <w:rFonts w:ascii="Arial" w:eastAsia="MS Mincho" w:hAnsi="Arial"/>
          <w:sz w:val="20"/>
          <w:szCs w:val="20"/>
        </w:rPr>
        <w:t xml:space="preserve"> dienen onvoorwaardelijk te zijn. Indien een </w:t>
      </w:r>
      <w:r>
        <w:rPr>
          <w:rFonts w:ascii="Arial" w:eastAsia="MS Mincho" w:hAnsi="Arial"/>
          <w:sz w:val="20"/>
          <w:szCs w:val="20"/>
        </w:rPr>
        <w:t xml:space="preserve">verzoek tot deelneming </w:t>
      </w:r>
      <w:r w:rsidRPr="00F9192B">
        <w:rPr>
          <w:rFonts w:ascii="Arial" w:eastAsia="MS Mincho" w:hAnsi="Arial"/>
          <w:sz w:val="20"/>
          <w:szCs w:val="20"/>
        </w:rPr>
        <w:t xml:space="preserve">onverhoopt (een) voorwaarde(n) bevat, die onbedoeld lijkt/lijken te zijn opgenomen, zulks ter uitsluitende beoordeling van de </w:t>
      </w:r>
      <w:r>
        <w:rPr>
          <w:rFonts w:ascii="Arial" w:eastAsia="MS Mincho" w:hAnsi="Arial"/>
          <w:sz w:val="20"/>
          <w:szCs w:val="20"/>
        </w:rPr>
        <w:t>a</w:t>
      </w:r>
      <w:r w:rsidRPr="00F9192B">
        <w:rPr>
          <w:rFonts w:ascii="Arial" w:eastAsia="MS Mincho" w:hAnsi="Arial"/>
          <w:sz w:val="20"/>
          <w:szCs w:val="20"/>
        </w:rPr>
        <w:t xml:space="preserve">anbestedende </w:t>
      </w:r>
      <w:r>
        <w:rPr>
          <w:rFonts w:ascii="Arial" w:eastAsia="MS Mincho" w:hAnsi="Arial"/>
          <w:sz w:val="20"/>
          <w:szCs w:val="20"/>
        </w:rPr>
        <w:t>d</w:t>
      </w:r>
      <w:r w:rsidRPr="00F9192B">
        <w:rPr>
          <w:rFonts w:ascii="Arial" w:eastAsia="MS Mincho" w:hAnsi="Arial"/>
          <w:sz w:val="20"/>
          <w:szCs w:val="20"/>
        </w:rPr>
        <w:t xml:space="preserve">ienst, kan de </w:t>
      </w:r>
      <w:r>
        <w:rPr>
          <w:rFonts w:ascii="Arial" w:eastAsia="MS Mincho" w:hAnsi="Arial"/>
          <w:sz w:val="20"/>
          <w:szCs w:val="20"/>
        </w:rPr>
        <w:t>a</w:t>
      </w:r>
      <w:r w:rsidRPr="00F9192B">
        <w:rPr>
          <w:rFonts w:ascii="Arial" w:eastAsia="MS Mincho" w:hAnsi="Arial"/>
          <w:sz w:val="20"/>
          <w:szCs w:val="20"/>
        </w:rPr>
        <w:t xml:space="preserve">anbestedende </w:t>
      </w:r>
      <w:r>
        <w:rPr>
          <w:rFonts w:ascii="Arial" w:eastAsia="MS Mincho" w:hAnsi="Arial"/>
          <w:sz w:val="20"/>
          <w:szCs w:val="20"/>
        </w:rPr>
        <w:t>d</w:t>
      </w:r>
      <w:r w:rsidRPr="00F9192B">
        <w:rPr>
          <w:rFonts w:ascii="Arial" w:eastAsia="MS Mincho" w:hAnsi="Arial"/>
          <w:sz w:val="20"/>
          <w:szCs w:val="20"/>
        </w:rPr>
        <w:t xml:space="preserve">ienst de </w:t>
      </w:r>
      <w:r>
        <w:rPr>
          <w:rFonts w:ascii="Arial" w:eastAsia="MS Mincho" w:hAnsi="Arial"/>
          <w:sz w:val="20"/>
          <w:szCs w:val="20"/>
        </w:rPr>
        <w:t xml:space="preserve">gegadigde </w:t>
      </w:r>
      <w:r w:rsidRPr="00F9192B">
        <w:rPr>
          <w:rFonts w:ascii="Arial" w:eastAsia="MS Mincho" w:hAnsi="Arial"/>
          <w:sz w:val="20"/>
          <w:szCs w:val="20"/>
        </w:rPr>
        <w:t xml:space="preserve">verzoeken die voorwaarde(n) in te trekken. De </w:t>
      </w:r>
      <w:r>
        <w:rPr>
          <w:rFonts w:ascii="Arial" w:eastAsia="MS Mincho" w:hAnsi="Arial"/>
          <w:sz w:val="20"/>
          <w:szCs w:val="20"/>
        </w:rPr>
        <w:t>gegadigde</w:t>
      </w:r>
      <w:r w:rsidRPr="00F9192B">
        <w:rPr>
          <w:rFonts w:ascii="Arial" w:eastAsia="MS Mincho" w:hAnsi="Arial"/>
          <w:sz w:val="20"/>
          <w:szCs w:val="20"/>
        </w:rPr>
        <w:t xml:space="preserve"> kan aan het voorgaande geen rechten ontlenen; hij draagt zelf de verantwoordelijkheid voor het indienen van een onvoorwaardelijk</w:t>
      </w:r>
      <w:r>
        <w:rPr>
          <w:rFonts w:ascii="Arial" w:eastAsia="MS Mincho" w:hAnsi="Arial"/>
          <w:sz w:val="20"/>
          <w:szCs w:val="20"/>
        </w:rPr>
        <w:t xml:space="preserve"> verzoek tot deelneming</w:t>
      </w:r>
      <w:r w:rsidRPr="00F9192B">
        <w:rPr>
          <w:rFonts w:ascii="Arial" w:eastAsia="MS Mincho" w:hAnsi="Arial"/>
          <w:sz w:val="20"/>
          <w:szCs w:val="20"/>
        </w:rPr>
        <w:t>.</w:t>
      </w:r>
    </w:p>
    <w:p w14:paraId="4114E2F6" w14:textId="77777777" w:rsidR="00E070B2" w:rsidRPr="00E070B2" w:rsidRDefault="00902E54" w:rsidP="00E070B2">
      <w:pPr>
        <w:spacing w:before="360" w:after="120" w:line="264" w:lineRule="auto"/>
        <w:rPr>
          <w:rFonts w:ascii="Arial" w:eastAsia="MS Mincho" w:hAnsi="Arial"/>
          <w:b/>
          <w:color w:val="4D4F53"/>
          <w:sz w:val="28"/>
        </w:rPr>
      </w:pPr>
      <w:bookmarkStart w:id="92" w:name="_Toc304796038"/>
      <w:bookmarkStart w:id="93" w:name="_Toc358278491"/>
      <w:r>
        <w:rPr>
          <w:rFonts w:ascii="Arial" w:eastAsia="MS Mincho" w:hAnsi="Arial"/>
          <w:b/>
          <w:color w:val="4D4F53"/>
          <w:sz w:val="28"/>
        </w:rPr>
        <w:t>6</w:t>
      </w:r>
      <w:r w:rsidR="00A90FDC">
        <w:rPr>
          <w:rFonts w:ascii="Arial" w:eastAsia="MS Mincho" w:hAnsi="Arial"/>
          <w:b/>
          <w:color w:val="4D4F53"/>
          <w:sz w:val="28"/>
        </w:rPr>
        <w:t>.</w:t>
      </w:r>
      <w:r w:rsidR="00B25433">
        <w:rPr>
          <w:rFonts w:ascii="Arial" w:eastAsia="MS Mincho" w:hAnsi="Arial"/>
          <w:b/>
          <w:color w:val="4D4F53"/>
          <w:sz w:val="28"/>
        </w:rPr>
        <w:t>10</w:t>
      </w:r>
      <w:r w:rsidR="00E070B2" w:rsidRPr="00E070B2">
        <w:rPr>
          <w:rFonts w:ascii="Arial" w:eastAsia="MS Mincho" w:hAnsi="Arial"/>
          <w:b/>
          <w:color w:val="4D4F53"/>
          <w:sz w:val="28"/>
        </w:rPr>
        <w:tab/>
        <w:t>Aanspraken door gegadigde</w:t>
      </w:r>
      <w:r w:rsidR="00BC4015">
        <w:rPr>
          <w:rFonts w:ascii="Arial" w:eastAsia="MS Mincho" w:hAnsi="Arial"/>
          <w:b/>
          <w:color w:val="4D4F53"/>
          <w:sz w:val="28"/>
        </w:rPr>
        <w:t>n</w:t>
      </w:r>
      <w:r w:rsidR="00E070B2" w:rsidRPr="00E070B2">
        <w:rPr>
          <w:rFonts w:ascii="Arial" w:eastAsia="MS Mincho" w:hAnsi="Arial"/>
          <w:b/>
          <w:color w:val="4D4F53"/>
          <w:sz w:val="28"/>
        </w:rPr>
        <w:t>/inschrijvers</w:t>
      </w:r>
      <w:bookmarkEnd w:id="92"/>
      <w:bookmarkEnd w:id="93"/>
      <w:r w:rsidR="00E070B2" w:rsidRPr="00E070B2">
        <w:rPr>
          <w:rFonts w:ascii="Arial" w:eastAsia="MS Mincho" w:hAnsi="Arial"/>
          <w:b/>
          <w:color w:val="4D4F53"/>
          <w:sz w:val="28"/>
        </w:rPr>
        <w:t xml:space="preserve"> </w:t>
      </w:r>
    </w:p>
    <w:p w14:paraId="5953DA1F" w14:textId="77777777" w:rsidR="00D04F6C" w:rsidRDefault="00E070B2" w:rsidP="00E070B2">
      <w:pPr>
        <w:rPr>
          <w:rFonts w:ascii="Arial" w:eastAsia="MS Mincho" w:hAnsi="Arial"/>
          <w:sz w:val="20"/>
          <w:szCs w:val="20"/>
        </w:rPr>
      </w:pPr>
      <w:r w:rsidRPr="00E070B2">
        <w:rPr>
          <w:rFonts w:ascii="Arial" w:eastAsia="MS Mincho" w:hAnsi="Arial"/>
          <w:sz w:val="20"/>
          <w:szCs w:val="20"/>
        </w:rPr>
        <w:t xml:space="preserve">De gegadigden/inschrijvers kunnen aan hun verzoek tot deelneming/inschrijving en het voornemen tot gunning geen recht ontlenen ten aanzien van het daadwerkelijk verkrijgen van de opdracht. Kosten welke </w:t>
      </w:r>
    </w:p>
    <w:p w14:paraId="00E3C08A" w14:textId="77777777" w:rsidR="00E070B2" w:rsidRPr="00E070B2" w:rsidRDefault="00E070B2" w:rsidP="00E070B2">
      <w:pPr>
        <w:rPr>
          <w:rFonts w:ascii="Arial" w:eastAsia="MS Mincho" w:hAnsi="Arial"/>
          <w:sz w:val="20"/>
          <w:szCs w:val="20"/>
        </w:rPr>
      </w:pPr>
      <w:r w:rsidRPr="00E070B2">
        <w:rPr>
          <w:rFonts w:ascii="Arial" w:eastAsia="MS Mincho" w:hAnsi="Arial"/>
          <w:sz w:val="20"/>
          <w:szCs w:val="20"/>
        </w:rPr>
        <w:t>gemaakt moeten worden voor het opstellen van het verzoek tot deelneming en de inschrijving worden niet door de aanbestedende dienst vergoed.</w:t>
      </w:r>
    </w:p>
    <w:p w14:paraId="3C5E297A" w14:textId="77777777" w:rsidR="00E070B2" w:rsidRPr="00E070B2" w:rsidRDefault="00E070B2" w:rsidP="00E070B2">
      <w:pPr>
        <w:rPr>
          <w:rFonts w:ascii="Arial" w:eastAsia="MS Mincho" w:hAnsi="Arial"/>
          <w:sz w:val="20"/>
          <w:szCs w:val="20"/>
        </w:rPr>
      </w:pPr>
    </w:p>
    <w:p w14:paraId="036A01C5" w14:textId="77777777" w:rsidR="00E070B2" w:rsidRPr="00E070B2" w:rsidRDefault="00E070B2" w:rsidP="00E070B2">
      <w:pPr>
        <w:rPr>
          <w:rFonts w:ascii="Arial" w:eastAsia="MS Mincho" w:hAnsi="Arial"/>
          <w:sz w:val="20"/>
          <w:szCs w:val="20"/>
        </w:rPr>
      </w:pPr>
      <w:r w:rsidRPr="00E070B2">
        <w:rPr>
          <w:rFonts w:ascii="Arial" w:eastAsia="MS Mincho" w:hAnsi="Arial"/>
          <w:sz w:val="20"/>
          <w:szCs w:val="20"/>
        </w:rPr>
        <w:lastRenderedPageBreak/>
        <w:t>De aanbestedende dienst behoudt zich het recht voor om zonder opgaaf van reden de aanbestedingsprocedure tijdelijk op te schorten of definitief te beëindigen. Voor de goede orde wordt vermeld dat ook in dat geval de aanbestedende dienst de door de gegadigde/inschrijver gemaakte kosten c.q. geleden schade niet zal vergoeden</w:t>
      </w:r>
      <w:r w:rsidR="00BC4015">
        <w:rPr>
          <w:rFonts w:ascii="Arial" w:eastAsia="MS Mincho" w:hAnsi="Arial"/>
          <w:sz w:val="20"/>
          <w:szCs w:val="20"/>
        </w:rPr>
        <w:t>,</w:t>
      </w:r>
      <w:r w:rsidR="00BC4015" w:rsidRPr="00BC4015">
        <w:t xml:space="preserve"> </w:t>
      </w:r>
      <w:r w:rsidR="00BC4015" w:rsidRPr="00BC4015">
        <w:rPr>
          <w:rFonts w:ascii="Arial" w:eastAsia="MS Mincho" w:hAnsi="Arial"/>
          <w:sz w:val="20"/>
          <w:szCs w:val="20"/>
        </w:rPr>
        <w:t xml:space="preserve">tenzij de </w:t>
      </w:r>
      <w:r w:rsidR="0056686B">
        <w:rPr>
          <w:rFonts w:ascii="Arial" w:eastAsia="MS Mincho" w:hAnsi="Arial"/>
          <w:sz w:val="20"/>
          <w:szCs w:val="20"/>
        </w:rPr>
        <w:t>a</w:t>
      </w:r>
      <w:r w:rsidR="00BC4015" w:rsidRPr="00BC4015">
        <w:rPr>
          <w:rFonts w:ascii="Arial" w:eastAsia="MS Mincho" w:hAnsi="Arial"/>
          <w:sz w:val="20"/>
          <w:szCs w:val="20"/>
        </w:rPr>
        <w:t xml:space="preserve">anbestedende </w:t>
      </w:r>
      <w:r w:rsidR="0056686B">
        <w:rPr>
          <w:rFonts w:ascii="Arial" w:eastAsia="MS Mincho" w:hAnsi="Arial"/>
          <w:sz w:val="20"/>
          <w:szCs w:val="20"/>
        </w:rPr>
        <w:t>d</w:t>
      </w:r>
      <w:r w:rsidR="00BC4015" w:rsidRPr="00BC4015">
        <w:rPr>
          <w:rFonts w:ascii="Arial" w:eastAsia="MS Mincho" w:hAnsi="Arial"/>
          <w:sz w:val="20"/>
          <w:szCs w:val="20"/>
        </w:rPr>
        <w:t>ienst van oordeel is dat de omstandigheden van dien aard zijn dat een tegemoetkoming op zijn plaats is</w:t>
      </w:r>
      <w:r w:rsidRPr="00E070B2">
        <w:rPr>
          <w:rFonts w:ascii="Arial" w:eastAsia="MS Mincho" w:hAnsi="Arial"/>
          <w:sz w:val="20"/>
          <w:szCs w:val="20"/>
        </w:rPr>
        <w:t xml:space="preserve">. </w:t>
      </w:r>
    </w:p>
    <w:p w14:paraId="14D29658" w14:textId="77777777" w:rsidR="00E070B2" w:rsidRPr="00E070B2" w:rsidRDefault="00E070B2" w:rsidP="00E070B2">
      <w:pPr>
        <w:jc w:val="both"/>
        <w:rPr>
          <w:rFonts w:ascii="Arial" w:eastAsia="MS Mincho" w:hAnsi="Arial" w:cs="Arial"/>
          <w:sz w:val="16"/>
          <w:szCs w:val="20"/>
        </w:rPr>
      </w:pPr>
    </w:p>
    <w:p w14:paraId="6DDE7526" w14:textId="77777777" w:rsidR="00E070B2" w:rsidRPr="00E070B2" w:rsidRDefault="00E070B2" w:rsidP="00E070B2">
      <w:pPr>
        <w:jc w:val="both"/>
        <w:rPr>
          <w:rFonts w:ascii="Arial" w:eastAsia="MS Mincho" w:hAnsi="Arial" w:cs="Arial"/>
          <w:sz w:val="16"/>
          <w:szCs w:val="16"/>
        </w:rPr>
      </w:pPr>
      <w:bookmarkStart w:id="94" w:name="_Ref211323059"/>
      <w:bookmarkStart w:id="95" w:name="_Toc212270718"/>
    </w:p>
    <w:p w14:paraId="0A412214" w14:textId="77777777" w:rsidR="00A23D02" w:rsidRDefault="00A23D02" w:rsidP="00E070B2">
      <w:pPr>
        <w:jc w:val="both"/>
        <w:rPr>
          <w:rFonts w:ascii="Arial" w:eastAsia="MS Mincho" w:hAnsi="Arial" w:cs="Arial"/>
          <w:sz w:val="16"/>
          <w:szCs w:val="16"/>
        </w:rPr>
      </w:pPr>
    </w:p>
    <w:p w14:paraId="7FC502B3" w14:textId="77777777" w:rsidR="002C24BC" w:rsidRDefault="002C24BC" w:rsidP="00E070B2">
      <w:pPr>
        <w:jc w:val="both"/>
        <w:rPr>
          <w:rFonts w:ascii="Arial" w:eastAsia="MS Mincho" w:hAnsi="Arial" w:cs="Arial"/>
          <w:sz w:val="16"/>
          <w:szCs w:val="16"/>
        </w:rPr>
      </w:pPr>
    </w:p>
    <w:p w14:paraId="44057806" w14:textId="77777777" w:rsidR="002C24BC" w:rsidRDefault="002C24BC" w:rsidP="00E070B2">
      <w:pPr>
        <w:jc w:val="both"/>
        <w:rPr>
          <w:rFonts w:ascii="Arial" w:eastAsia="MS Mincho" w:hAnsi="Arial" w:cs="Arial"/>
          <w:sz w:val="16"/>
          <w:szCs w:val="16"/>
        </w:rPr>
      </w:pPr>
    </w:p>
    <w:p w14:paraId="20DA66B5" w14:textId="77777777" w:rsidR="00E070B2" w:rsidRPr="00E070B2" w:rsidRDefault="00E070B2" w:rsidP="00E070B2">
      <w:pPr>
        <w:jc w:val="both"/>
        <w:rPr>
          <w:rFonts w:ascii="Arial" w:eastAsia="MS Mincho" w:hAnsi="Arial" w:cs="Arial"/>
          <w:sz w:val="16"/>
          <w:szCs w:val="16"/>
        </w:rPr>
      </w:pPr>
      <w:r w:rsidRPr="00E070B2">
        <w:rPr>
          <w:rFonts w:ascii="Arial" w:eastAsia="MS Mincho" w:hAnsi="Arial" w:cs="Arial"/>
          <w:sz w:val="16"/>
          <w:szCs w:val="16"/>
        </w:rPr>
        <w:t xml:space="preserve">© </w:t>
      </w:r>
      <w:r w:rsidR="003C21A8">
        <w:rPr>
          <w:rFonts w:ascii="Arial" w:eastAsia="MS Mincho" w:hAnsi="Arial" w:cs="Arial"/>
          <w:noProof/>
          <w:sz w:val="16"/>
          <w:szCs w:val="16"/>
        </w:rPr>
        <w:t>20</w:t>
      </w:r>
      <w:r w:rsidR="002F5607">
        <w:rPr>
          <w:rFonts w:ascii="Arial" w:eastAsia="MS Mincho" w:hAnsi="Arial" w:cs="Arial"/>
          <w:noProof/>
          <w:sz w:val="16"/>
          <w:szCs w:val="16"/>
        </w:rPr>
        <w:t>2</w:t>
      </w:r>
      <w:r w:rsidR="00B25433">
        <w:rPr>
          <w:rFonts w:ascii="Arial" w:eastAsia="MS Mincho" w:hAnsi="Arial" w:cs="Arial"/>
          <w:noProof/>
          <w:sz w:val="16"/>
          <w:szCs w:val="16"/>
        </w:rPr>
        <w:t>1</w:t>
      </w:r>
      <w:r w:rsidR="003C21A8">
        <w:rPr>
          <w:rFonts w:ascii="Arial" w:eastAsia="MS Mincho" w:hAnsi="Arial" w:cs="Arial"/>
          <w:noProof/>
          <w:sz w:val="16"/>
          <w:szCs w:val="16"/>
        </w:rPr>
        <w:t xml:space="preserve"> </w:t>
      </w:r>
      <w:r w:rsidRPr="00E070B2">
        <w:rPr>
          <w:rFonts w:ascii="Arial" w:eastAsia="MS Mincho" w:hAnsi="Arial" w:cs="Arial"/>
          <w:color w:val="000000"/>
          <w:sz w:val="16"/>
          <w:szCs w:val="16"/>
        </w:rPr>
        <w:t>Aon Nederland C.V.</w:t>
      </w:r>
    </w:p>
    <w:p w14:paraId="75A2F023" w14:textId="77777777" w:rsidR="00E070B2" w:rsidRPr="00E070B2" w:rsidRDefault="00E070B2" w:rsidP="00E070B2">
      <w:pPr>
        <w:jc w:val="both"/>
        <w:rPr>
          <w:rFonts w:ascii="Arial" w:eastAsia="MS Mincho" w:hAnsi="Arial" w:cs="Arial"/>
          <w:sz w:val="16"/>
          <w:szCs w:val="16"/>
        </w:rPr>
      </w:pPr>
    </w:p>
    <w:p w14:paraId="06E36C60" w14:textId="77777777" w:rsidR="00E070B2" w:rsidRPr="00E070B2" w:rsidRDefault="00E070B2" w:rsidP="00E070B2">
      <w:pPr>
        <w:jc w:val="both"/>
        <w:rPr>
          <w:rFonts w:ascii="Arial" w:eastAsia="MS Mincho" w:hAnsi="Arial" w:cs="Arial"/>
          <w:sz w:val="16"/>
          <w:szCs w:val="16"/>
        </w:rPr>
      </w:pPr>
      <w:r w:rsidRPr="00E070B2">
        <w:rPr>
          <w:rFonts w:ascii="Arial" w:eastAsia="MS Mincho" w:hAnsi="Arial" w:cs="Arial"/>
          <w:sz w:val="16"/>
          <w:szCs w:val="16"/>
        </w:rPr>
        <w:t xml:space="preserve">Alle rechten voorbehouden. Niets uit dit document mag in enige vorm of op enige wijze verspreid worden. Het opslaan in een geautomatiseerd gegevensbestand, of verveelvoudigen van de inhoud van dit document, hetzij elektronisch, mechanisch, door fotokopieën, opnamen, of op enige andere manier is alleen toegestaan met het doel deel te nemen aan de aanbestedingsprocedure. Ieder ander gebruik of gebruik met een ander doel mag niet zonder voorafgaande, schriftelijke toestemming van </w:t>
      </w:r>
      <w:r w:rsidRPr="00E070B2">
        <w:rPr>
          <w:rFonts w:ascii="Arial" w:eastAsia="MS Mincho" w:hAnsi="Arial" w:cs="Arial"/>
          <w:color w:val="000000"/>
          <w:sz w:val="16"/>
          <w:szCs w:val="16"/>
        </w:rPr>
        <w:t>Aon Nederland C.V</w:t>
      </w:r>
      <w:r w:rsidRPr="00E070B2">
        <w:rPr>
          <w:rFonts w:ascii="Arial" w:eastAsia="MS Mincho" w:hAnsi="Arial" w:cs="Arial"/>
          <w:sz w:val="16"/>
          <w:szCs w:val="16"/>
        </w:rPr>
        <w:t>.</w:t>
      </w:r>
    </w:p>
    <w:p w14:paraId="5DC14383" w14:textId="77777777" w:rsidR="00050E79" w:rsidRPr="00E070B2" w:rsidRDefault="002C24BC" w:rsidP="00050E79">
      <w:pPr>
        <w:spacing w:before="360" w:after="120" w:line="264" w:lineRule="auto"/>
        <w:rPr>
          <w:rFonts w:ascii="Arial" w:eastAsia="MS Mincho" w:hAnsi="Arial" w:cs="Arial"/>
          <w:b/>
          <w:color w:val="E11B22"/>
          <w:sz w:val="32"/>
          <w:szCs w:val="32"/>
        </w:rPr>
      </w:pPr>
      <w:bookmarkStart w:id="96" w:name="_Toc358278493"/>
      <w:bookmarkEnd w:id="94"/>
      <w:bookmarkEnd w:id="95"/>
      <w:r>
        <w:rPr>
          <w:rFonts w:ascii="Arial" w:eastAsia="MS Mincho" w:hAnsi="Arial"/>
          <w:sz w:val="20"/>
        </w:rPr>
        <w:br w:type="page"/>
      </w:r>
      <w:r w:rsidR="00050E79">
        <w:rPr>
          <w:rFonts w:ascii="Arial" w:eastAsia="MS Mincho" w:hAnsi="Arial" w:cs="Arial"/>
          <w:b/>
          <w:color w:val="E11B22"/>
          <w:sz w:val="32"/>
          <w:szCs w:val="32"/>
        </w:rPr>
        <w:lastRenderedPageBreak/>
        <w:t>Bijlage 1</w:t>
      </w:r>
      <w:r w:rsidR="00050E79" w:rsidRPr="00E070B2">
        <w:rPr>
          <w:rFonts w:ascii="Arial" w:eastAsia="MS Mincho" w:hAnsi="Arial" w:cs="Arial"/>
          <w:b/>
          <w:color w:val="E11B22"/>
          <w:sz w:val="32"/>
          <w:szCs w:val="32"/>
        </w:rPr>
        <w:tab/>
      </w:r>
      <w:r w:rsidR="00396896">
        <w:rPr>
          <w:rFonts w:ascii="Arial" w:eastAsia="MS Mincho" w:hAnsi="Arial" w:cs="Arial"/>
          <w:b/>
          <w:color w:val="E11B22"/>
          <w:sz w:val="32"/>
          <w:szCs w:val="32"/>
        </w:rPr>
        <w:t>Uniform Europees Aanbestedingsdocument</w:t>
      </w:r>
      <w:r w:rsidR="00050E79" w:rsidRPr="00E070B2">
        <w:rPr>
          <w:rFonts w:ascii="Arial" w:eastAsia="MS Mincho" w:hAnsi="Arial" w:cs="Arial"/>
          <w:b/>
          <w:color w:val="E11B22"/>
          <w:sz w:val="32"/>
          <w:szCs w:val="32"/>
        </w:rPr>
        <w:t xml:space="preserve"> </w:t>
      </w:r>
    </w:p>
    <w:p w14:paraId="5A47F1F9" w14:textId="08145477" w:rsidR="00050E79" w:rsidRPr="00E070B2" w:rsidRDefault="00050E79" w:rsidP="00050E79">
      <w:pPr>
        <w:spacing w:line="264" w:lineRule="auto"/>
        <w:ind w:left="851" w:hanging="851"/>
        <w:rPr>
          <w:rFonts w:ascii="Arial" w:eastAsia="MS Mincho" w:hAnsi="Arial" w:cs="Arial"/>
          <w:b/>
          <w:bCs/>
          <w:sz w:val="20"/>
        </w:rPr>
      </w:pPr>
      <w:r w:rsidRPr="00E070B2">
        <w:rPr>
          <w:rFonts w:ascii="Arial" w:eastAsia="MS Mincho" w:hAnsi="Arial" w:cs="Arial"/>
          <w:b/>
          <w:bCs/>
          <w:sz w:val="20"/>
        </w:rPr>
        <w:t xml:space="preserve">Inzake aanbesteding </w:t>
      </w:r>
      <w:r w:rsidR="00B25FA0">
        <w:rPr>
          <w:rFonts w:ascii="Arial" w:eastAsia="MS Mincho" w:hAnsi="Arial" w:cs="Arial"/>
          <w:b/>
          <w:bCs/>
          <w:sz w:val="20"/>
        </w:rPr>
        <w:t>brand</w:t>
      </w:r>
      <w:r w:rsidR="00523DA3">
        <w:rPr>
          <w:rFonts w:ascii="Arial" w:eastAsia="MS Mincho" w:hAnsi="Arial" w:cs="Arial"/>
          <w:b/>
          <w:bCs/>
          <w:sz w:val="20"/>
        </w:rPr>
        <w:t>verzekering</w:t>
      </w:r>
      <w:r w:rsidRPr="00E070B2">
        <w:rPr>
          <w:rFonts w:ascii="Arial" w:eastAsia="MS Mincho" w:hAnsi="Arial" w:cs="Arial"/>
          <w:b/>
          <w:bCs/>
          <w:sz w:val="20"/>
        </w:rPr>
        <w:t xml:space="preserve"> ten behoeve van </w:t>
      </w:r>
      <w:r w:rsidR="00AE6CB4">
        <w:rPr>
          <w:rFonts w:ascii="Arial" w:eastAsia="MS Mincho" w:hAnsi="Arial" w:cs="Arial"/>
          <w:b/>
          <w:bCs/>
          <w:sz w:val="20"/>
        </w:rPr>
        <w:t xml:space="preserve">NV Juva </w:t>
      </w:r>
    </w:p>
    <w:p w14:paraId="151AC131" w14:textId="77777777" w:rsidR="00303383" w:rsidRPr="00303383" w:rsidRDefault="00ED78CE" w:rsidP="00303383">
      <w:pPr>
        <w:spacing w:line="264" w:lineRule="auto"/>
        <w:ind w:left="851" w:hanging="851"/>
        <w:rPr>
          <w:rFonts w:ascii="Arial" w:eastAsia="MS Mincho" w:hAnsi="Arial" w:cs="Arial"/>
          <w:b/>
          <w:bCs/>
          <w:sz w:val="20"/>
        </w:rPr>
      </w:pPr>
      <w:bookmarkStart w:id="97" w:name="_Hlk45524353"/>
      <w:r>
        <w:rPr>
          <w:rFonts w:ascii="Arial" w:eastAsia="MS Mincho" w:hAnsi="Arial" w:cs="Arial"/>
          <w:b/>
          <w:bCs/>
          <w:sz w:val="20"/>
        </w:rPr>
        <w:t>TenderNed-kenmerk</w:t>
      </w:r>
      <w:r w:rsidR="00A23D02">
        <w:rPr>
          <w:rFonts w:ascii="Arial" w:eastAsia="MS Mincho" w:hAnsi="Arial" w:cs="Arial"/>
          <w:b/>
          <w:bCs/>
          <w:sz w:val="20"/>
        </w:rPr>
        <w:t xml:space="preserve"> :</w:t>
      </w:r>
      <w:bookmarkEnd w:id="97"/>
      <w:r w:rsidR="004F17BE">
        <w:rPr>
          <w:rFonts w:ascii="Arial" w:eastAsia="MS Mincho" w:hAnsi="Arial" w:cs="Arial"/>
          <w:b/>
          <w:bCs/>
          <w:sz w:val="20"/>
        </w:rPr>
        <w:t xml:space="preserve"> </w:t>
      </w:r>
      <w:r w:rsidR="00123997" w:rsidRPr="00123997">
        <w:rPr>
          <w:rFonts w:ascii="Arial" w:eastAsia="MS Mincho" w:hAnsi="Arial" w:cs="Arial"/>
          <w:b/>
          <w:bCs/>
          <w:sz w:val="20"/>
          <w:highlight w:val="yellow"/>
        </w:rPr>
        <w:t>?</w:t>
      </w:r>
    </w:p>
    <w:p w14:paraId="3E721F36" w14:textId="77777777" w:rsidR="00303383" w:rsidRPr="00303383" w:rsidRDefault="00303383" w:rsidP="00303383">
      <w:pPr>
        <w:spacing w:line="264" w:lineRule="auto"/>
        <w:ind w:left="851" w:hanging="851"/>
        <w:rPr>
          <w:rFonts w:ascii="Arial" w:eastAsia="MS Mincho" w:hAnsi="Arial" w:cs="Arial"/>
          <w:b/>
          <w:bCs/>
          <w:sz w:val="20"/>
        </w:rPr>
      </w:pPr>
      <w:r w:rsidRPr="00303383">
        <w:rPr>
          <w:rFonts w:ascii="Arial" w:eastAsia="MS Mincho" w:hAnsi="Arial" w:cs="Arial"/>
          <w:b/>
          <w:bCs/>
          <w:sz w:val="20"/>
        </w:rPr>
        <w:t xml:space="preserve"> </w:t>
      </w:r>
    </w:p>
    <w:p w14:paraId="3B242D1D" w14:textId="77777777" w:rsidR="00117503" w:rsidRPr="00E070B2" w:rsidRDefault="00117503" w:rsidP="00050E79">
      <w:pPr>
        <w:spacing w:line="264" w:lineRule="auto"/>
        <w:ind w:left="851" w:hanging="851"/>
        <w:rPr>
          <w:rFonts w:ascii="Arial" w:eastAsia="MS Mincho" w:hAnsi="Arial" w:cs="Arial"/>
          <w:b/>
          <w:bCs/>
          <w:sz w:val="20"/>
        </w:rPr>
      </w:pPr>
    </w:p>
    <w:p w14:paraId="75E38AD9" w14:textId="77777777" w:rsidR="000A3D71" w:rsidRDefault="000A3D71" w:rsidP="000A3D71">
      <w:pPr>
        <w:rPr>
          <w:rFonts w:ascii="Arial" w:eastAsia="MS Mincho" w:hAnsi="Arial" w:cs="Arial"/>
          <w:sz w:val="20"/>
          <w:szCs w:val="20"/>
        </w:rPr>
      </w:pPr>
      <w:r>
        <w:rPr>
          <w:rFonts w:ascii="Arial" w:eastAsia="MS Mincho" w:hAnsi="Arial" w:cs="Arial"/>
          <w:sz w:val="20"/>
          <w:szCs w:val="20"/>
        </w:rPr>
        <w:t xml:space="preserve">Het Uniform Europees Aanbestedingsdocument </w:t>
      </w:r>
      <w:r w:rsidRPr="00E070B2">
        <w:rPr>
          <w:rFonts w:ascii="Arial" w:eastAsia="MS Mincho" w:hAnsi="Arial" w:cs="Arial"/>
          <w:sz w:val="20"/>
          <w:szCs w:val="20"/>
        </w:rPr>
        <w:t>is separaat bijgevoegd</w:t>
      </w:r>
    </w:p>
    <w:p w14:paraId="35529474" w14:textId="77777777" w:rsidR="000A3D71" w:rsidRDefault="000A3D71" w:rsidP="000A3D71">
      <w:pPr>
        <w:rPr>
          <w:rFonts w:ascii="Arial" w:eastAsia="MS Mincho" w:hAnsi="Arial" w:cs="Arial"/>
          <w:sz w:val="20"/>
          <w:szCs w:val="20"/>
        </w:rPr>
      </w:pPr>
    </w:p>
    <w:p w14:paraId="3C15F617" w14:textId="77777777" w:rsidR="00B71D7B" w:rsidRPr="00B71D7B" w:rsidRDefault="002C24BC" w:rsidP="00B71D7B">
      <w:pPr>
        <w:spacing w:before="360" w:after="120" w:line="264" w:lineRule="auto"/>
        <w:rPr>
          <w:rFonts w:ascii="Arial" w:hAnsi="Arial"/>
          <w:b/>
          <w:color w:val="E11B22"/>
          <w:sz w:val="32"/>
        </w:rPr>
      </w:pPr>
      <w:bookmarkStart w:id="98" w:name="_Toc431387882"/>
      <w:bookmarkStart w:id="99" w:name="_Toc447801813"/>
      <w:bookmarkStart w:id="100" w:name="_Toc488242030"/>
      <w:r>
        <w:rPr>
          <w:rFonts w:ascii="Arial" w:eastAsia="MS Mincho" w:hAnsi="Arial" w:cs="Arial"/>
          <w:sz w:val="20"/>
          <w:szCs w:val="20"/>
        </w:rPr>
        <w:br w:type="page"/>
      </w:r>
      <w:r w:rsidR="00B71D7B" w:rsidRPr="00B71D7B">
        <w:rPr>
          <w:rFonts w:ascii="Arial" w:hAnsi="Arial"/>
          <w:b/>
          <w:color w:val="E11B22"/>
          <w:sz w:val="32"/>
        </w:rPr>
        <w:lastRenderedPageBreak/>
        <w:t>Bijlage 2</w:t>
      </w:r>
      <w:r w:rsidR="00B71D7B" w:rsidRPr="00B71D7B">
        <w:rPr>
          <w:rFonts w:ascii="Arial" w:hAnsi="Arial"/>
          <w:b/>
          <w:color w:val="E11B22"/>
          <w:sz w:val="32"/>
        </w:rPr>
        <w:tab/>
        <w:t>Volmachtverklaring</w:t>
      </w:r>
      <w:bookmarkEnd w:id="98"/>
      <w:bookmarkEnd w:id="99"/>
      <w:bookmarkEnd w:id="100"/>
    </w:p>
    <w:p w14:paraId="318EA2ED" w14:textId="77777777" w:rsidR="00764C36" w:rsidRDefault="00764C36" w:rsidP="00B71D7B">
      <w:pPr>
        <w:spacing w:line="264" w:lineRule="auto"/>
        <w:ind w:left="851" w:hanging="851"/>
        <w:rPr>
          <w:rFonts w:ascii="Arial" w:hAnsi="Arial"/>
          <w:sz w:val="20"/>
        </w:rPr>
      </w:pPr>
    </w:p>
    <w:p w14:paraId="480D3E61" w14:textId="305280B5" w:rsidR="00064B54" w:rsidRPr="00E070B2" w:rsidRDefault="00064B54" w:rsidP="00064B54">
      <w:pPr>
        <w:spacing w:line="264" w:lineRule="auto"/>
        <w:ind w:left="851" w:hanging="851"/>
        <w:rPr>
          <w:rFonts w:ascii="Arial" w:eastAsia="MS Mincho" w:hAnsi="Arial" w:cs="Arial"/>
          <w:b/>
          <w:bCs/>
          <w:sz w:val="20"/>
        </w:rPr>
      </w:pPr>
      <w:r w:rsidRPr="00E070B2">
        <w:rPr>
          <w:rFonts w:ascii="Arial" w:eastAsia="MS Mincho" w:hAnsi="Arial" w:cs="Arial"/>
          <w:b/>
          <w:bCs/>
          <w:sz w:val="20"/>
        </w:rPr>
        <w:t xml:space="preserve">Inzake aanbesteding </w:t>
      </w:r>
      <w:r>
        <w:rPr>
          <w:rFonts w:ascii="Arial" w:eastAsia="MS Mincho" w:hAnsi="Arial" w:cs="Arial"/>
          <w:b/>
          <w:bCs/>
          <w:sz w:val="20"/>
        </w:rPr>
        <w:t>brandverzekering</w:t>
      </w:r>
      <w:r w:rsidRPr="00E070B2">
        <w:rPr>
          <w:rFonts w:ascii="Arial" w:eastAsia="MS Mincho" w:hAnsi="Arial" w:cs="Arial"/>
          <w:b/>
          <w:bCs/>
          <w:sz w:val="20"/>
        </w:rPr>
        <w:t xml:space="preserve"> ten behoeve van </w:t>
      </w:r>
      <w:r w:rsidR="00AE6CB4">
        <w:rPr>
          <w:rFonts w:ascii="Arial" w:eastAsia="MS Mincho" w:hAnsi="Arial" w:cs="Arial"/>
          <w:b/>
          <w:bCs/>
          <w:sz w:val="20"/>
        </w:rPr>
        <w:t xml:space="preserve"> NV Juva</w:t>
      </w:r>
    </w:p>
    <w:p w14:paraId="3F1EF8BD" w14:textId="77777777" w:rsidR="00064B54" w:rsidRDefault="00D7220F" w:rsidP="00064B54">
      <w:pPr>
        <w:spacing w:line="264" w:lineRule="auto"/>
        <w:ind w:left="851" w:hanging="851"/>
        <w:rPr>
          <w:rFonts w:ascii="Arial" w:hAnsi="Arial"/>
          <w:sz w:val="20"/>
        </w:rPr>
      </w:pPr>
      <w:r>
        <w:rPr>
          <w:rFonts w:ascii="Arial" w:eastAsia="MS Mincho" w:hAnsi="Arial" w:cs="Arial"/>
          <w:b/>
          <w:bCs/>
          <w:sz w:val="20"/>
        </w:rPr>
        <w:t xml:space="preserve">TenderNed-kenmerk : </w:t>
      </w:r>
      <w:r w:rsidRPr="007F21BA">
        <w:rPr>
          <w:rFonts w:ascii="Arial" w:eastAsia="MS Mincho" w:hAnsi="Arial" w:cs="Arial"/>
          <w:b/>
          <w:bCs/>
          <w:sz w:val="20"/>
        </w:rPr>
        <w:t xml:space="preserve"> </w:t>
      </w:r>
      <w:r w:rsidR="00123997" w:rsidRPr="00123997">
        <w:rPr>
          <w:rFonts w:ascii="Arial" w:eastAsia="MS Mincho" w:hAnsi="Arial" w:cs="Arial"/>
          <w:b/>
          <w:bCs/>
          <w:sz w:val="20"/>
          <w:highlight w:val="yellow"/>
        </w:rPr>
        <w:t>?</w:t>
      </w:r>
    </w:p>
    <w:p w14:paraId="22393AE9" w14:textId="77777777" w:rsidR="00064B54" w:rsidRDefault="00064B54" w:rsidP="00B71D7B">
      <w:pPr>
        <w:spacing w:line="264" w:lineRule="auto"/>
        <w:ind w:left="851" w:hanging="851"/>
        <w:rPr>
          <w:rFonts w:ascii="Arial" w:hAnsi="Arial"/>
          <w:sz w:val="20"/>
        </w:rPr>
      </w:pPr>
    </w:p>
    <w:p w14:paraId="0895C4BB" w14:textId="77777777" w:rsidR="00764C36" w:rsidRDefault="00B71D7B" w:rsidP="00B71D7B">
      <w:pPr>
        <w:spacing w:line="264" w:lineRule="auto"/>
        <w:ind w:left="851" w:hanging="851"/>
        <w:rPr>
          <w:rFonts w:ascii="Arial" w:hAnsi="Arial"/>
          <w:sz w:val="20"/>
        </w:rPr>
      </w:pPr>
      <w:r w:rsidRPr="00B71D7B">
        <w:rPr>
          <w:rFonts w:ascii="Arial" w:hAnsi="Arial"/>
          <w:sz w:val="20"/>
        </w:rPr>
        <w:t xml:space="preserve">Indien sprake is van aanmelding door </w:t>
      </w:r>
      <w:r w:rsidR="00A96DA5">
        <w:rPr>
          <w:rFonts w:ascii="Arial" w:hAnsi="Arial"/>
          <w:sz w:val="20"/>
        </w:rPr>
        <w:t>een g</w:t>
      </w:r>
      <w:r w:rsidR="00577706">
        <w:rPr>
          <w:rFonts w:ascii="Arial" w:hAnsi="Arial"/>
          <w:sz w:val="20"/>
        </w:rPr>
        <w:t>evolmacht</w:t>
      </w:r>
      <w:r w:rsidRPr="00B71D7B">
        <w:rPr>
          <w:rFonts w:ascii="Arial" w:hAnsi="Arial"/>
          <w:sz w:val="20"/>
        </w:rPr>
        <w:t xml:space="preserve">igd </w:t>
      </w:r>
      <w:r w:rsidR="00A96DA5">
        <w:rPr>
          <w:rFonts w:ascii="Arial" w:hAnsi="Arial"/>
          <w:sz w:val="20"/>
        </w:rPr>
        <w:t>a</w:t>
      </w:r>
      <w:r w:rsidRPr="00B71D7B">
        <w:rPr>
          <w:rFonts w:ascii="Arial" w:hAnsi="Arial"/>
          <w:sz w:val="20"/>
        </w:rPr>
        <w:t>gent,</w:t>
      </w:r>
      <w:r w:rsidR="00A96DA5">
        <w:rPr>
          <w:rFonts w:ascii="Arial" w:hAnsi="Arial"/>
          <w:sz w:val="20"/>
        </w:rPr>
        <w:t xml:space="preserve"> </w:t>
      </w:r>
      <w:r w:rsidRPr="00B71D7B">
        <w:rPr>
          <w:rFonts w:ascii="Arial" w:hAnsi="Arial"/>
          <w:sz w:val="20"/>
        </w:rPr>
        <w:t xml:space="preserve">zal in onderstaande verklaring opgave </w:t>
      </w:r>
    </w:p>
    <w:p w14:paraId="74A8E35E" w14:textId="77777777" w:rsidR="00A96DA5" w:rsidRDefault="00764C36" w:rsidP="00764C36">
      <w:pPr>
        <w:spacing w:line="264" w:lineRule="auto"/>
        <w:ind w:left="851" w:hanging="851"/>
        <w:rPr>
          <w:rFonts w:ascii="Arial" w:hAnsi="Arial"/>
          <w:sz w:val="20"/>
        </w:rPr>
      </w:pPr>
      <w:r>
        <w:rPr>
          <w:rFonts w:ascii="Arial" w:hAnsi="Arial"/>
          <w:sz w:val="20"/>
        </w:rPr>
        <w:t>m</w:t>
      </w:r>
      <w:r w:rsidRPr="00764C36">
        <w:rPr>
          <w:rFonts w:ascii="Arial" w:hAnsi="Arial"/>
          <w:sz w:val="20"/>
        </w:rPr>
        <w:t>oeten worden gedaan van de aan hem verleende volmacht</w:t>
      </w:r>
      <w:r w:rsidR="00A96DA5">
        <w:rPr>
          <w:rFonts w:ascii="Arial" w:hAnsi="Arial"/>
          <w:sz w:val="20"/>
        </w:rPr>
        <w:t>(</w:t>
      </w:r>
      <w:r w:rsidRPr="00764C36">
        <w:rPr>
          <w:rFonts w:ascii="Arial" w:hAnsi="Arial"/>
          <w:sz w:val="20"/>
        </w:rPr>
        <w:t>en</w:t>
      </w:r>
      <w:r w:rsidR="00A96DA5">
        <w:rPr>
          <w:rFonts w:ascii="Arial" w:hAnsi="Arial"/>
          <w:sz w:val="20"/>
        </w:rPr>
        <w:t xml:space="preserve">) op basis waarvan de aanmelding wordt </w:t>
      </w:r>
    </w:p>
    <w:p w14:paraId="0E277826" w14:textId="77777777" w:rsidR="00764C36" w:rsidRDefault="00A96DA5" w:rsidP="00764C36">
      <w:pPr>
        <w:spacing w:line="264" w:lineRule="auto"/>
        <w:ind w:left="851" w:hanging="851"/>
        <w:rPr>
          <w:rFonts w:ascii="Arial" w:hAnsi="Arial"/>
          <w:sz w:val="20"/>
        </w:rPr>
      </w:pPr>
      <w:r>
        <w:rPr>
          <w:rFonts w:ascii="Arial" w:hAnsi="Arial"/>
          <w:sz w:val="20"/>
        </w:rPr>
        <w:t>ingediend.</w:t>
      </w:r>
    </w:p>
    <w:p w14:paraId="1B390BF8" w14:textId="77777777" w:rsidR="00A96DA5" w:rsidRDefault="00A96DA5" w:rsidP="00764C36">
      <w:pPr>
        <w:spacing w:line="264" w:lineRule="auto"/>
        <w:ind w:left="851" w:hanging="851"/>
        <w:rPr>
          <w:rFonts w:ascii="Arial" w:hAnsi="Arial"/>
          <w:sz w:val="20"/>
        </w:rPr>
      </w:pPr>
    </w:p>
    <w:tbl>
      <w:tblPr>
        <w:tblpPr w:leftFromText="141" w:rightFromText="141" w:vertAnchor="text" w:horzAnchor="margin" w:tblpX="108"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764C36" w:rsidRPr="00764C36" w14:paraId="1732A4FA" w14:textId="77777777" w:rsidTr="00CB714B">
        <w:tc>
          <w:tcPr>
            <w:tcW w:w="8931" w:type="dxa"/>
            <w:shd w:val="clear" w:color="auto" w:fill="auto"/>
          </w:tcPr>
          <w:p w14:paraId="768CEB7A" w14:textId="77777777" w:rsidR="00764C36" w:rsidRPr="00764C36" w:rsidRDefault="00764C36" w:rsidP="00CB714B">
            <w:pPr>
              <w:rPr>
                <w:rFonts w:ascii="Arial" w:hAnsi="Arial"/>
                <w:sz w:val="20"/>
                <w:szCs w:val="20"/>
              </w:rPr>
            </w:pPr>
            <w:r w:rsidRPr="00764C36">
              <w:rPr>
                <w:rFonts w:ascii="Arial" w:hAnsi="Arial"/>
                <w:b/>
                <w:sz w:val="20"/>
                <w:szCs w:val="20"/>
              </w:rPr>
              <w:t>VOLMACHTVERKLARING</w:t>
            </w:r>
            <w:r>
              <w:rPr>
                <w:rFonts w:ascii="Arial" w:hAnsi="Arial"/>
                <w:b/>
                <w:sz w:val="20"/>
                <w:szCs w:val="20"/>
              </w:rPr>
              <w:t xml:space="preserve">  / Volmachtverlenende verzekeraar(s)</w:t>
            </w:r>
          </w:p>
        </w:tc>
      </w:tr>
      <w:tr w:rsidR="00764C36" w:rsidRPr="00764C36" w14:paraId="67EAD2AC" w14:textId="77777777" w:rsidTr="00CB714B">
        <w:tc>
          <w:tcPr>
            <w:tcW w:w="8931" w:type="dxa"/>
            <w:shd w:val="clear" w:color="auto" w:fill="auto"/>
          </w:tcPr>
          <w:p w14:paraId="0CEFD5D4" w14:textId="77777777" w:rsidR="00764C36" w:rsidRPr="00764C36" w:rsidRDefault="00764C36" w:rsidP="00CB714B">
            <w:pPr>
              <w:rPr>
                <w:rFonts w:ascii="Arial" w:hAnsi="Arial"/>
                <w:sz w:val="20"/>
                <w:szCs w:val="20"/>
              </w:rPr>
            </w:pPr>
          </w:p>
        </w:tc>
      </w:tr>
      <w:tr w:rsidR="00764C36" w:rsidRPr="00764C36" w14:paraId="57C5B2C1" w14:textId="77777777" w:rsidTr="00CB714B">
        <w:tc>
          <w:tcPr>
            <w:tcW w:w="8931" w:type="dxa"/>
            <w:shd w:val="clear" w:color="auto" w:fill="auto"/>
          </w:tcPr>
          <w:p w14:paraId="36A0F437" w14:textId="77777777" w:rsidR="00764C36" w:rsidRPr="00764C36" w:rsidRDefault="00764C36" w:rsidP="00CB714B">
            <w:pPr>
              <w:rPr>
                <w:rFonts w:ascii="Arial" w:hAnsi="Arial"/>
                <w:sz w:val="20"/>
                <w:szCs w:val="20"/>
              </w:rPr>
            </w:pPr>
          </w:p>
        </w:tc>
      </w:tr>
      <w:tr w:rsidR="00764C36" w:rsidRPr="00764C36" w14:paraId="582501FC" w14:textId="77777777" w:rsidTr="00CB714B">
        <w:tc>
          <w:tcPr>
            <w:tcW w:w="8931" w:type="dxa"/>
            <w:shd w:val="clear" w:color="auto" w:fill="auto"/>
          </w:tcPr>
          <w:p w14:paraId="5667689C" w14:textId="77777777" w:rsidR="00764C36" w:rsidRPr="00764C36" w:rsidRDefault="00764C36" w:rsidP="00CB714B">
            <w:pPr>
              <w:rPr>
                <w:rFonts w:ascii="Arial" w:hAnsi="Arial"/>
                <w:sz w:val="20"/>
                <w:szCs w:val="20"/>
              </w:rPr>
            </w:pPr>
          </w:p>
        </w:tc>
      </w:tr>
      <w:tr w:rsidR="00764C36" w:rsidRPr="00764C36" w14:paraId="488E577F" w14:textId="77777777" w:rsidTr="00CB714B">
        <w:tc>
          <w:tcPr>
            <w:tcW w:w="8931" w:type="dxa"/>
            <w:shd w:val="clear" w:color="auto" w:fill="auto"/>
          </w:tcPr>
          <w:p w14:paraId="1ECA0E2B" w14:textId="77777777" w:rsidR="00764C36" w:rsidRPr="00764C36" w:rsidRDefault="00764C36" w:rsidP="00CB714B">
            <w:pPr>
              <w:rPr>
                <w:rFonts w:ascii="Arial" w:hAnsi="Arial"/>
                <w:sz w:val="20"/>
                <w:szCs w:val="20"/>
              </w:rPr>
            </w:pPr>
          </w:p>
        </w:tc>
      </w:tr>
    </w:tbl>
    <w:p w14:paraId="17BF6EBE" w14:textId="77777777" w:rsidR="00764C36" w:rsidRDefault="00764C36" w:rsidP="00764C36">
      <w:pPr>
        <w:spacing w:line="264" w:lineRule="auto"/>
        <w:ind w:left="851" w:hanging="851"/>
        <w:rPr>
          <w:rFonts w:ascii="Arial" w:hAnsi="Arial"/>
          <w:sz w:val="20"/>
        </w:rPr>
      </w:pPr>
    </w:p>
    <w:p w14:paraId="26082D11" w14:textId="77777777" w:rsidR="00764C36" w:rsidRDefault="00764C36" w:rsidP="00764C36">
      <w:pPr>
        <w:spacing w:line="264" w:lineRule="auto"/>
        <w:ind w:left="851" w:hanging="851"/>
        <w:rPr>
          <w:rFonts w:ascii="Arial" w:hAnsi="Arial"/>
          <w:sz w:val="20"/>
        </w:rPr>
      </w:pPr>
    </w:p>
    <w:p w14:paraId="22B5A7F0" w14:textId="77777777" w:rsidR="00764C36" w:rsidRDefault="00764C36" w:rsidP="00764C36">
      <w:pPr>
        <w:spacing w:line="264" w:lineRule="auto"/>
        <w:ind w:left="851" w:hanging="851"/>
        <w:rPr>
          <w:rFonts w:ascii="Arial" w:hAnsi="Arial"/>
          <w:sz w:val="20"/>
        </w:rPr>
      </w:pPr>
    </w:p>
    <w:p w14:paraId="2DF875F5" w14:textId="77777777" w:rsidR="00764C36" w:rsidRDefault="00764C36" w:rsidP="00764C36">
      <w:pPr>
        <w:spacing w:line="264" w:lineRule="auto"/>
        <w:ind w:left="851" w:hanging="851"/>
        <w:rPr>
          <w:rFonts w:ascii="Arial" w:hAnsi="Arial"/>
          <w:sz w:val="20"/>
        </w:rPr>
      </w:pPr>
    </w:p>
    <w:p w14:paraId="2FD214B1" w14:textId="77777777" w:rsidR="00764C36" w:rsidRDefault="00764C36" w:rsidP="00764C36">
      <w:pPr>
        <w:spacing w:line="264" w:lineRule="auto"/>
        <w:ind w:left="851" w:hanging="851"/>
        <w:rPr>
          <w:rFonts w:ascii="Arial" w:hAnsi="Arial"/>
          <w:sz w:val="20"/>
        </w:rPr>
      </w:pPr>
    </w:p>
    <w:p w14:paraId="2970983A" w14:textId="77777777" w:rsidR="00764C36" w:rsidRDefault="00764C36" w:rsidP="00764C36">
      <w:pPr>
        <w:spacing w:line="264" w:lineRule="auto"/>
        <w:ind w:left="851" w:hanging="851"/>
        <w:rPr>
          <w:rFonts w:ascii="Arial" w:hAnsi="Arial"/>
          <w:sz w:val="20"/>
        </w:rPr>
      </w:pPr>
    </w:p>
    <w:p w14:paraId="5F8CBF50" w14:textId="77777777" w:rsidR="00764C36" w:rsidRDefault="00764C36" w:rsidP="00764C36">
      <w:pPr>
        <w:spacing w:line="264" w:lineRule="auto"/>
        <w:ind w:left="851" w:hanging="851"/>
        <w:rPr>
          <w:rFonts w:ascii="Arial" w:hAnsi="Arial"/>
          <w:sz w:val="20"/>
        </w:rPr>
      </w:pPr>
    </w:p>
    <w:p w14:paraId="35943C86" w14:textId="77777777" w:rsidR="00764C36" w:rsidRDefault="00764C36" w:rsidP="00764C36">
      <w:pPr>
        <w:spacing w:line="264" w:lineRule="auto"/>
        <w:ind w:left="851" w:hanging="851"/>
        <w:rPr>
          <w:rFonts w:ascii="Arial" w:hAnsi="Arial"/>
          <w:sz w:val="20"/>
        </w:rPr>
      </w:pPr>
      <w:r>
        <w:rPr>
          <w:rFonts w:ascii="Arial" w:hAnsi="Arial"/>
          <w:sz w:val="20"/>
        </w:rPr>
        <w:t xml:space="preserve">Ondertekende verklaart dat hij deze verklaring en </w:t>
      </w:r>
      <w:r w:rsidR="0056686B">
        <w:rPr>
          <w:rFonts w:ascii="Arial" w:hAnsi="Arial"/>
          <w:sz w:val="20"/>
        </w:rPr>
        <w:t>het</w:t>
      </w:r>
      <w:r>
        <w:rPr>
          <w:rFonts w:ascii="Arial" w:hAnsi="Arial"/>
          <w:sz w:val="20"/>
        </w:rPr>
        <w:t xml:space="preserve"> Uniform Europees Aanbestedingsdocument </w:t>
      </w:r>
    </w:p>
    <w:p w14:paraId="12E2C011" w14:textId="77777777" w:rsidR="00764C36" w:rsidRDefault="00764C36" w:rsidP="00764C36">
      <w:pPr>
        <w:spacing w:line="264" w:lineRule="auto"/>
        <w:ind w:left="851" w:hanging="851"/>
        <w:rPr>
          <w:rFonts w:ascii="Arial" w:hAnsi="Arial"/>
          <w:sz w:val="20"/>
          <w:szCs w:val="20"/>
        </w:rPr>
      </w:pPr>
      <w:r>
        <w:rPr>
          <w:rFonts w:ascii="Arial" w:hAnsi="Arial"/>
          <w:sz w:val="20"/>
        </w:rPr>
        <w:t>(</w:t>
      </w:r>
      <w:r w:rsidR="00B71D7B" w:rsidRPr="00B71D7B">
        <w:rPr>
          <w:rFonts w:ascii="Arial" w:hAnsi="Arial"/>
          <w:sz w:val="20"/>
          <w:szCs w:val="20"/>
        </w:rPr>
        <w:t>zowel ten aanzien van zijn volmachtbedrijf als ten aanzien van de volmachtverlenende verzekeraar</w:t>
      </w:r>
      <w:r>
        <w:rPr>
          <w:rFonts w:ascii="Arial" w:hAnsi="Arial"/>
          <w:sz w:val="20"/>
          <w:szCs w:val="20"/>
        </w:rPr>
        <w:t>(</w:t>
      </w:r>
      <w:r w:rsidR="00B71D7B" w:rsidRPr="00B71D7B">
        <w:rPr>
          <w:rFonts w:ascii="Arial" w:hAnsi="Arial"/>
          <w:sz w:val="20"/>
          <w:szCs w:val="20"/>
        </w:rPr>
        <w:t>s</w:t>
      </w:r>
      <w:r>
        <w:rPr>
          <w:rFonts w:ascii="Arial" w:hAnsi="Arial"/>
          <w:sz w:val="20"/>
          <w:szCs w:val="20"/>
        </w:rPr>
        <w:t>)</w:t>
      </w:r>
      <w:r w:rsidR="00B71D7B" w:rsidRPr="00B71D7B">
        <w:rPr>
          <w:rFonts w:ascii="Arial" w:hAnsi="Arial"/>
          <w:sz w:val="20"/>
          <w:szCs w:val="20"/>
        </w:rPr>
        <w:t xml:space="preserve">) naar </w:t>
      </w:r>
    </w:p>
    <w:p w14:paraId="1FEF086C" w14:textId="77777777" w:rsidR="00CB714B" w:rsidRDefault="00B71D7B" w:rsidP="00764C36">
      <w:pPr>
        <w:spacing w:line="264" w:lineRule="auto"/>
        <w:ind w:left="851" w:hanging="851"/>
        <w:rPr>
          <w:rFonts w:ascii="Arial" w:hAnsi="Arial"/>
          <w:sz w:val="20"/>
          <w:szCs w:val="20"/>
        </w:rPr>
      </w:pPr>
      <w:r w:rsidRPr="00B71D7B">
        <w:rPr>
          <w:rFonts w:ascii="Arial" w:hAnsi="Arial"/>
          <w:sz w:val="20"/>
          <w:szCs w:val="20"/>
        </w:rPr>
        <w:t xml:space="preserve">waarheid heeft ingevuld en dat hij bevoegd is om namens de in dit formulier vermelde verzekeraars deel te </w:t>
      </w:r>
    </w:p>
    <w:p w14:paraId="3022CC36" w14:textId="77777777" w:rsidR="00B71D7B" w:rsidRPr="00B71D7B" w:rsidRDefault="00B71D7B" w:rsidP="00764C36">
      <w:pPr>
        <w:spacing w:line="264" w:lineRule="auto"/>
        <w:ind w:left="851" w:hanging="851"/>
        <w:rPr>
          <w:rFonts w:ascii="Arial" w:hAnsi="Arial"/>
          <w:sz w:val="20"/>
          <w:szCs w:val="20"/>
        </w:rPr>
      </w:pPr>
      <w:r w:rsidRPr="00B71D7B">
        <w:rPr>
          <w:rFonts w:ascii="Arial" w:hAnsi="Arial"/>
          <w:sz w:val="20"/>
          <w:szCs w:val="20"/>
        </w:rPr>
        <w:t xml:space="preserve">nemen aan deze aanbestedingsprocedure.   </w:t>
      </w:r>
    </w:p>
    <w:p w14:paraId="4200F734" w14:textId="77777777" w:rsidR="00B71D7B" w:rsidRPr="00B71D7B" w:rsidRDefault="00B71D7B" w:rsidP="00B71D7B">
      <w:pPr>
        <w:jc w:val="both"/>
        <w:rPr>
          <w:rFonts w:ascii="Arial" w:hAnsi="Arial"/>
          <w:sz w:val="20"/>
          <w:szCs w:val="20"/>
        </w:rPr>
      </w:pPr>
    </w:p>
    <w:p w14:paraId="3A185996" w14:textId="77777777" w:rsidR="00B71D7B" w:rsidRPr="00B71D7B" w:rsidRDefault="00B71D7B" w:rsidP="00B71D7B">
      <w:pPr>
        <w:jc w:val="both"/>
        <w:rPr>
          <w:rFonts w:ascii="Arial" w:hAnsi="Arial"/>
          <w:sz w:val="20"/>
          <w:szCs w:val="20"/>
        </w:rPr>
      </w:pPr>
      <w:r w:rsidRPr="00B71D7B">
        <w:rPr>
          <w:rFonts w:ascii="Arial" w:hAnsi="Arial"/>
          <w:sz w:val="20"/>
          <w:szCs w:val="20"/>
        </w:rPr>
        <w:t>Naam Gevolmachtigd Agent:</w:t>
      </w:r>
    </w:p>
    <w:p w14:paraId="5331A536" w14:textId="77777777" w:rsidR="00B71D7B" w:rsidRPr="00B71D7B" w:rsidRDefault="00B71D7B" w:rsidP="00B71D7B">
      <w:pPr>
        <w:jc w:val="both"/>
        <w:rPr>
          <w:rFonts w:ascii="Arial" w:hAnsi="Arial"/>
          <w:sz w:val="20"/>
          <w:szCs w:val="20"/>
        </w:rPr>
      </w:pPr>
    </w:p>
    <w:p w14:paraId="329BDAAA" w14:textId="77777777" w:rsidR="00B71D7B" w:rsidRDefault="00B71D7B" w:rsidP="00CB714B">
      <w:pPr>
        <w:tabs>
          <w:tab w:val="left" w:pos="2127"/>
        </w:tabs>
        <w:jc w:val="both"/>
        <w:rPr>
          <w:rFonts w:ascii="Arial" w:hAnsi="Arial"/>
          <w:sz w:val="20"/>
          <w:szCs w:val="20"/>
        </w:rPr>
      </w:pPr>
      <w:r w:rsidRPr="00B71D7B">
        <w:rPr>
          <w:rFonts w:ascii="Arial" w:hAnsi="Arial"/>
          <w:sz w:val="20"/>
          <w:szCs w:val="20"/>
        </w:rPr>
        <w:t xml:space="preserve">Contactpersoon          </w:t>
      </w:r>
      <w:r w:rsidR="00CB714B">
        <w:rPr>
          <w:rFonts w:ascii="Arial" w:hAnsi="Arial"/>
          <w:sz w:val="20"/>
          <w:szCs w:val="20"/>
        </w:rPr>
        <w:tab/>
      </w:r>
      <w:r w:rsidRPr="00B71D7B">
        <w:rPr>
          <w:rFonts w:ascii="Arial" w:hAnsi="Arial"/>
          <w:sz w:val="20"/>
          <w:szCs w:val="20"/>
        </w:rPr>
        <w:t xml:space="preserve">:   </w:t>
      </w:r>
    </w:p>
    <w:p w14:paraId="202081A1" w14:textId="77777777" w:rsidR="00CB714B" w:rsidRDefault="00CB714B" w:rsidP="00B71D7B">
      <w:pPr>
        <w:jc w:val="both"/>
        <w:rPr>
          <w:rFonts w:ascii="Arial" w:hAnsi="Arial"/>
          <w:sz w:val="20"/>
          <w:szCs w:val="20"/>
        </w:rPr>
      </w:pPr>
    </w:p>
    <w:p w14:paraId="1A19B71C" w14:textId="77777777" w:rsidR="00CB714B" w:rsidRPr="00B71D7B" w:rsidRDefault="00CB714B" w:rsidP="00CB714B">
      <w:pPr>
        <w:tabs>
          <w:tab w:val="left" w:pos="2127"/>
        </w:tabs>
        <w:jc w:val="both"/>
        <w:rPr>
          <w:rFonts w:ascii="Arial" w:hAnsi="Arial"/>
          <w:sz w:val="20"/>
          <w:szCs w:val="20"/>
        </w:rPr>
      </w:pPr>
      <w:r>
        <w:rPr>
          <w:rFonts w:ascii="Arial" w:hAnsi="Arial"/>
          <w:sz w:val="20"/>
          <w:szCs w:val="20"/>
        </w:rPr>
        <w:t>Functie</w:t>
      </w:r>
      <w:r>
        <w:rPr>
          <w:rFonts w:ascii="Arial" w:hAnsi="Arial"/>
          <w:sz w:val="20"/>
          <w:szCs w:val="20"/>
        </w:rPr>
        <w:tab/>
        <w:t>:</w:t>
      </w:r>
      <w:r>
        <w:rPr>
          <w:rFonts w:ascii="Arial" w:hAnsi="Arial"/>
          <w:sz w:val="20"/>
          <w:szCs w:val="20"/>
        </w:rPr>
        <w:tab/>
      </w:r>
      <w:r>
        <w:rPr>
          <w:rFonts w:ascii="Arial" w:hAnsi="Arial"/>
          <w:sz w:val="20"/>
          <w:szCs w:val="20"/>
        </w:rPr>
        <w:tab/>
      </w:r>
    </w:p>
    <w:p w14:paraId="67927ACC" w14:textId="77777777" w:rsidR="00B71D7B" w:rsidRPr="00B71D7B" w:rsidRDefault="00B71D7B" w:rsidP="00B71D7B">
      <w:pPr>
        <w:jc w:val="both"/>
        <w:rPr>
          <w:rFonts w:ascii="Arial" w:hAnsi="Arial"/>
          <w:sz w:val="20"/>
          <w:szCs w:val="20"/>
        </w:rPr>
      </w:pPr>
    </w:p>
    <w:p w14:paraId="797DC4D7" w14:textId="77777777" w:rsidR="00B71D7B" w:rsidRPr="00B71D7B" w:rsidRDefault="00B71D7B" w:rsidP="00CB714B">
      <w:pPr>
        <w:tabs>
          <w:tab w:val="left" w:pos="2127"/>
        </w:tabs>
        <w:jc w:val="both"/>
        <w:rPr>
          <w:rFonts w:ascii="Arial" w:hAnsi="Arial"/>
          <w:sz w:val="20"/>
          <w:szCs w:val="20"/>
        </w:rPr>
      </w:pPr>
      <w:r w:rsidRPr="00B71D7B">
        <w:rPr>
          <w:rFonts w:ascii="Arial" w:hAnsi="Arial"/>
          <w:sz w:val="20"/>
          <w:szCs w:val="20"/>
        </w:rPr>
        <w:t xml:space="preserve">Datum                        </w:t>
      </w:r>
      <w:r w:rsidR="00CB714B">
        <w:rPr>
          <w:rFonts w:ascii="Arial" w:hAnsi="Arial"/>
          <w:sz w:val="20"/>
          <w:szCs w:val="20"/>
        </w:rPr>
        <w:tab/>
      </w:r>
      <w:r w:rsidRPr="00B71D7B">
        <w:rPr>
          <w:rFonts w:ascii="Arial" w:hAnsi="Arial"/>
          <w:sz w:val="20"/>
          <w:szCs w:val="20"/>
        </w:rPr>
        <w:t xml:space="preserve">:        </w:t>
      </w:r>
    </w:p>
    <w:p w14:paraId="68F5590D" w14:textId="77777777" w:rsidR="00050E79" w:rsidRDefault="00B71D7B" w:rsidP="00CB714B">
      <w:pPr>
        <w:tabs>
          <w:tab w:val="left" w:pos="2127"/>
        </w:tabs>
        <w:spacing w:before="360" w:after="120" w:line="264" w:lineRule="auto"/>
        <w:rPr>
          <w:rFonts w:ascii="Arial" w:hAnsi="Arial"/>
          <w:sz w:val="20"/>
          <w:szCs w:val="20"/>
        </w:rPr>
      </w:pPr>
      <w:r w:rsidRPr="00B71D7B">
        <w:rPr>
          <w:rFonts w:ascii="Arial" w:hAnsi="Arial"/>
          <w:sz w:val="20"/>
          <w:szCs w:val="20"/>
        </w:rPr>
        <w:t xml:space="preserve">Plaats      </w:t>
      </w:r>
      <w:r w:rsidR="00CB714B">
        <w:rPr>
          <w:rFonts w:ascii="Arial" w:hAnsi="Arial"/>
          <w:sz w:val="20"/>
          <w:szCs w:val="20"/>
        </w:rPr>
        <w:tab/>
        <w:t>:</w:t>
      </w:r>
    </w:p>
    <w:p w14:paraId="276625C2" w14:textId="77777777" w:rsidR="004B5F49" w:rsidRDefault="004B5F49" w:rsidP="00CB714B">
      <w:pPr>
        <w:tabs>
          <w:tab w:val="left" w:pos="2127"/>
        </w:tabs>
        <w:spacing w:before="360" w:after="120" w:line="264" w:lineRule="auto"/>
        <w:rPr>
          <w:rFonts w:ascii="Arial" w:hAnsi="Arial"/>
          <w:sz w:val="20"/>
          <w:szCs w:val="20"/>
        </w:rPr>
      </w:pPr>
      <w:r>
        <w:rPr>
          <w:rFonts w:ascii="Arial" w:hAnsi="Arial"/>
          <w:sz w:val="20"/>
          <w:szCs w:val="20"/>
        </w:rPr>
        <w:t>Handtekening</w:t>
      </w:r>
      <w:r>
        <w:rPr>
          <w:rFonts w:ascii="Arial" w:hAnsi="Arial"/>
          <w:sz w:val="20"/>
          <w:szCs w:val="20"/>
        </w:rPr>
        <w:tab/>
        <w:t>:</w:t>
      </w:r>
    </w:p>
    <w:p w14:paraId="14C35BBF" w14:textId="77777777" w:rsidR="004B5F49" w:rsidRDefault="004B5F49" w:rsidP="00CB714B">
      <w:pPr>
        <w:tabs>
          <w:tab w:val="left" w:pos="2127"/>
        </w:tabs>
        <w:spacing w:before="360" w:after="120" w:line="264" w:lineRule="auto"/>
        <w:rPr>
          <w:rFonts w:ascii="Arial" w:hAnsi="Arial"/>
          <w:sz w:val="20"/>
          <w:szCs w:val="20"/>
        </w:rPr>
      </w:pPr>
    </w:p>
    <w:bookmarkEnd w:id="96"/>
    <w:p w14:paraId="25A360D1" w14:textId="77777777" w:rsidR="002C24BC" w:rsidRDefault="002C24BC" w:rsidP="00CB714B">
      <w:pPr>
        <w:tabs>
          <w:tab w:val="left" w:pos="2127"/>
        </w:tabs>
        <w:spacing w:before="360" w:after="120" w:line="264" w:lineRule="auto"/>
        <w:rPr>
          <w:rFonts w:ascii="Arial" w:eastAsia="MS Mincho" w:hAnsi="Arial"/>
          <w:b/>
          <w:color w:val="E11B22"/>
          <w:sz w:val="32"/>
        </w:rPr>
      </w:pPr>
    </w:p>
    <w:sectPr w:rsidR="002C24BC" w:rsidSect="00877AB1">
      <w:headerReference w:type="default" r:id="rId13"/>
      <w:footerReference w:type="even" r:id="rId14"/>
      <w:footerReference w:type="default" r:id="rId15"/>
      <w:headerReference w:type="first" r:id="rId16"/>
      <w:pgSz w:w="11906" w:h="16838" w:code="9"/>
      <w:pgMar w:top="1070" w:right="796" w:bottom="360" w:left="1430" w:header="36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CFC67" w14:textId="77777777" w:rsidR="00497C91" w:rsidRDefault="00497C91">
      <w:r>
        <w:separator/>
      </w:r>
    </w:p>
  </w:endnote>
  <w:endnote w:type="continuationSeparator" w:id="0">
    <w:p w14:paraId="57A6ACC7" w14:textId="77777777" w:rsidR="00497C91" w:rsidRDefault="0049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02B09" w14:textId="77777777" w:rsidR="00497C91" w:rsidRDefault="00497C91" w:rsidP="000501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4FBD93" w14:textId="77777777" w:rsidR="00497C91" w:rsidRDefault="00497C91" w:rsidP="006D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DAD2" w14:textId="77777777" w:rsidR="00497C91" w:rsidRDefault="00497C91" w:rsidP="000501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485E97" w14:textId="77777777" w:rsidR="00497C91" w:rsidRDefault="00497C91" w:rsidP="006D6AD6">
    <w:pPr>
      <w:pStyle w:val="ReportFooter"/>
      <w:ind w:right="360"/>
    </w:pPr>
    <w:r>
      <w:rPr>
        <w:rFonts w:hint="eastAsia"/>
      </w:rPr>
      <w:tab/>
    </w:r>
  </w:p>
  <w:p w14:paraId="62619873" w14:textId="77777777" w:rsidR="00497C91" w:rsidRDefault="00497C91" w:rsidP="006E1C71"/>
  <w:p w14:paraId="55226C90" w14:textId="77777777" w:rsidR="00497C91" w:rsidRDefault="00497C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795AE" w14:textId="77777777" w:rsidR="00497C91" w:rsidRDefault="00497C91">
      <w:r>
        <w:separator/>
      </w:r>
    </w:p>
  </w:footnote>
  <w:footnote w:type="continuationSeparator" w:id="0">
    <w:p w14:paraId="062BCBCD" w14:textId="77777777" w:rsidR="00497C91" w:rsidRDefault="00497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14EDA" w14:textId="77777777" w:rsidR="00497C91" w:rsidRDefault="00497C91" w:rsidP="009B6E0A">
    <w:pPr>
      <w:ind w:right="-330"/>
    </w:pPr>
  </w:p>
  <w:p w14:paraId="1E3AABD5" w14:textId="228B7849" w:rsidR="00497C91" w:rsidRDefault="00497C91" w:rsidP="009B6E0A">
    <w:pPr>
      <w:ind w:right="-330"/>
      <w:rPr>
        <w:rFonts w:ascii="Arial Black" w:hAnsi="Arial Black"/>
        <w:color w:val="450D5D"/>
        <w:sz w:val="18"/>
        <w:szCs w:val="18"/>
      </w:rPr>
    </w:pPr>
  </w:p>
  <w:p w14:paraId="4BDECB6B" w14:textId="68EF4F1F" w:rsidR="00497C91" w:rsidRDefault="00497C91" w:rsidP="00460F8E">
    <w:pPr>
      <w:pStyle w:val="Header"/>
      <w:tabs>
        <w:tab w:val="clear" w:pos="4153"/>
        <w:tab w:val="clear" w:pos="8306"/>
        <w:tab w:val="center" w:pos="9639"/>
      </w:tabs>
    </w:pPr>
    <w:r>
      <w:rPr>
        <w:noProof/>
      </w:rPr>
      <w:drawing>
        <wp:inline distT="0" distB="0" distL="0" distR="0" wp14:anchorId="0B7BC8A4" wp14:editId="0D2206D6">
          <wp:extent cx="923925" cy="5810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581025"/>
                  </a:xfrm>
                  <a:prstGeom prst="rect">
                    <a:avLst/>
                  </a:prstGeom>
                  <a:noFill/>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51CD3" w14:textId="77777777" w:rsidR="00497C91" w:rsidRDefault="00497C91" w:rsidP="00732ED0">
    <w:pPr>
      <w:pStyle w:val="Header"/>
      <w:tabs>
        <w:tab w:val="clear" w:pos="4153"/>
        <w:tab w:val="clear" w:pos="8306"/>
        <w:tab w:val="right" w:pos="9639"/>
      </w:tabs>
    </w:pPr>
  </w:p>
  <w:p w14:paraId="09C22E81" w14:textId="77777777" w:rsidR="00497C91" w:rsidRDefault="00497C91" w:rsidP="00732ED0">
    <w:pPr>
      <w:pStyle w:val="Header"/>
      <w:tabs>
        <w:tab w:val="clear" w:pos="4153"/>
        <w:tab w:val="clear" w:pos="8306"/>
        <w:tab w:val="right" w:pos="9639"/>
      </w:tabs>
    </w:pPr>
  </w:p>
  <w:p w14:paraId="678BF8C5" w14:textId="620F8DDC" w:rsidR="00497C91" w:rsidRDefault="00497C91" w:rsidP="00732ED0">
    <w:pPr>
      <w:pStyle w:val="Header"/>
      <w:tabs>
        <w:tab w:val="clear" w:pos="4153"/>
        <w:tab w:val="clear" w:pos="8306"/>
        <w:tab w:val="right" w:pos="9639"/>
      </w:tabs>
    </w:pPr>
    <w:r>
      <w:rPr>
        <w:noProof/>
      </w:rPr>
      <w:drawing>
        <wp:inline distT="0" distB="0" distL="0" distR="0" wp14:anchorId="2230E029" wp14:editId="48145212">
          <wp:extent cx="923925"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5810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76687"/>
    <w:multiLevelType w:val="hybridMultilevel"/>
    <w:tmpl w:val="6144F400"/>
    <w:lvl w:ilvl="0" w:tplc="F98C0006">
      <w:start w:val="2"/>
      <w:numFmt w:val="bullet"/>
      <w:lvlText w:val="-"/>
      <w:lvlJc w:val="left"/>
      <w:pPr>
        <w:ind w:left="720" w:hanging="360"/>
      </w:pPr>
      <w:rPr>
        <w:rFonts w:ascii="Arial" w:eastAsia="MS Mincho"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B385D4C"/>
    <w:multiLevelType w:val="hybridMultilevel"/>
    <w:tmpl w:val="022250E0"/>
    <w:lvl w:ilvl="0" w:tplc="04130019">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7924E61C">
      <w:start w:val="1"/>
      <w:numFmt w:val="decimal"/>
      <w:lvlText w:val="%3."/>
      <w:lvlJc w:val="left"/>
      <w:pPr>
        <w:ind w:left="2685" w:hanging="705"/>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226CEF"/>
    <w:multiLevelType w:val="hybridMultilevel"/>
    <w:tmpl w:val="AD8C5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B80046"/>
    <w:multiLevelType w:val="hybridMultilevel"/>
    <w:tmpl w:val="880CA3B6"/>
    <w:lvl w:ilvl="0" w:tplc="FF306F0C">
      <w:start w:val="1"/>
      <w:numFmt w:val="bullet"/>
      <w:pStyle w:val="ReportHeading4"/>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8C2F7F"/>
    <w:multiLevelType w:val="hybridMultilevel"/>
    <w:tmpl w:val="B5AAE3C2"/>
    <w:lvl w:ilvl="0" w:tplc="0413000F">
      <w:start w:val="1"/>
      <w:numFmt w:val="decimal"/>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5" w15:restartNumberingAfterBreak="0">
    <w:nsid w:val="2B227A18"/>
    <w:multiLevelType w:val="hybridMultilevel"/>
    <w:tmpl w:val="68669CAE"/>
    <w:lvl w:ilvl="0" w:tplc="04130017">
      <w:start w:val="4"/>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3D24E45"/>
    <w:multiLevelType w:val="hybridMultilevel"/>
    <w:tmpl w:val="D97E5CBC"/>
    <w:lvl w:ilvl="0" w:tplc="47421948">
      <w:numFmt w:val="bullet"/>
      <w:lvlText w:val="-"/>
      <w:lvlJc w:val="left"/>
      <w:pPr>
        <w:tabs>
          <w:tab w:val="num" w:pos="780"/>
        </w:tabs>
        <w:ind w:left="780" w:hanging="42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5971F2"/>
    <w:multiLevelType w:val="hybridMultilevel"/>
    <w:tmpl w:val="43B4AEE2"/>
    <w:lvl w:ilvl="0" w:tplc="04130019">
      <w:start w:val="1"/>
      <w:numFmt w:val="lowerLetter"/>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7924E61C">
      <w:start w:val="1"/>
      <w:numFmt w:val="decimal"/>
      <w:lvlText w:val="%3."/>
      <w:lvlJc w:val="left"/>
      <w:pPr>
        <w:ind w:left="2685" w:hanging="705"/>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D173CE4"/>
    <w:multiLevelType w:val="hybridMultilevel"/>
    <w:tmpl w:val="B9B25F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12544CD"/>
    <w:multiLevelType w:val="hybridMultilevel"/>
    <w:tmpl w:val="81E2210A"/>
    <w:lvl w:ilvl="0" w:tplc="FD765D74">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4DA74B3"/>
    <w:multiLevelType w:val="hybridMultilevel"/>
    <w:tmpl w:val="9AD0A6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DB163A"/>
    <w:multiLevelType w:val="hybridMultilevel"/>
    <w:tmpl w:val="4BE4C696"/>
    <w:lvl w:ilvl="0" w:tplc="186C5E18">
      <w:start w:val="2"/>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63AB6E5E"/>
    <w:multiLevelType w:val="hybridMultilevel"/>
    <w:tmpl w:val="FB9AE1DA"/>
    <w:lvl w:ilvl="0" w:tplc="AF3C3472">
      <w:start w:val="1"/>
      <w:numFmt w:val="bullet"/>
      <w:pStyle w:val="ReportBodyTextBulleted"/>
      <w:lvlText w:val=""/>
      <w:lvlJc w:val="left"/>
      <w:pPr>
        <w:tabs>
          <w:tab w:val="num" w:pos="1777"/>
        </w:tabs>
        <w:ind w:left="1700" w:hanging="283"/>
      </w:pPr>
      <w:rPr>
        <w:rFonts w:ascii="Symbol" w:hAnsi="Symbol" w:hint="default"/>
        <w:color w:val="739ABC"/>
      </w:rPr>
    </w:lvl>
    <w:lvl w:ilvl="1" w:tplc="04090003">
      <w:start w:val="1"/>
      <w:numFmt w:val="bullet"/>
      <w:lvlText w:val="o"/>
      <w:lvlJc w:val="left"/>
      <w:pPr>
        <w:tabs>
          <w:tab w:val="num" w:pos="1155"/>
        </w:tabs>
        <w:ind w:left="1155" w:hanging="360"/>
      </w:pPr>
      <w:rPr>
        <w:rFonts w:ascii="Courier New" w:hAnsi="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3" w15:restartNumberingAfterBreak="0">
    <w:nsid w:val="6BC06CB9"/>
    <w:multiLevelType w:val="multilevel"/>
    <w:tmpl w:val="5C7EC38A"/>
    <w:lvl w:ilvl="0">
      <w:start w:val="1"/>
      <w:numFmt w:val="decimal"/>
      <w:pStyle w:val="Kop1hoofdstukEpisteemPvAKop1"/>
      <w:lvlText w:val="%1"/>
      <w:lvlJc w:val="left"/>
      <w:pPr>
        <w:tabs>
          <w:tab w:val="num" w:pos="567"/>
        </w:tabs>
        <w:ind w:left="567" w:hanging="567"/>
      </w:pPr>
      <w:rPr>
        <w:rFonts w:ascii="Arial" w:hAnsi="Arial" w:hint="default"/>
        <w:b/>
        <w:i w:val="0"/>
        <w:sz w:val="26"/>
      </w:rPr>
    </w:lvl>
    <w:lvl w:ilvl="1">
      <w:start w:val="1"/>
      <w:numFmt w:val="decimal"/>
      <w:pStyle w:val="Kop2paragraafEpisteemPvAKop2"/>
      <w:lvlText w:val="%1.%2"/>
      <w:lvlJc w:val="left"/>
      <w:pPr>
        <w:tabs>
          <w:tab w:val="num" w:pos="567"/>
        </w:tabs>
        <w:ind w:left="567" w:hanging="567"/>
      </w:pPr>
      <w:rPr>
        <w:rFonts w:ascii="Arial" w:hAnsi="Arial" w:hint="default"/>
        <w:b/>
        <w:i w:val="0"/>
        <w:sz w:val="20"/>
      </w:rPr>
    </w:lvl>
    <w:lvl w:ilvl="2">
      <w:start w:val="1"/>
      <w:numFmt w:val="decimal"/>
      <w:pStyle w:val="Kop3subparagraafEpisteemPvAKop3Heading3a"/>
      <w:lvlText w:val="%1.%2.%3"/>
      <w:lvlJc w:val="left"/>
      <w:pPr>
        <w:tabs>
          <w:tab w:val="num" w:pos="567"/>
        </w:tabs>
        <w:ind w:left="567" w:hanging="567"/>
      </w:pPr>
      <w:rPr>
        <w:rFonts w:ascii="Arial" w:hAnsi="Arial" w:hint="default"/>
        <w:b/>
        <w:i w:val="0"/>
        <w:sz w:val="20"/>
      </w:rPr>
    </w:lvl>
    <w:lvl w:ilvl="3">
      <w:start w:val="1"/>
      <w:numFmt w:val="none"/>
      <w:pStyle w:val="Kop4subsubparagraafSpecificatieRFP-vraag"/>
      <w:suff w:val="nothing"/>
      <w:lvlText w:val=""/>
      <w:lvlJc w:val="left"/>
      <w:rPr>
        <w:rFonts w:hint="default"/>
      </w:rPr>
    </w:lvl>
    <w:lvl w:ilvl="4">
      <w:start w:val="1"/>
      <w:numFmt w:val="decimal"/>
      <w:pStyle w:val="GenummerdeLijst"/>
      <w:lvlText w:val="%5"/>
      <w:lvlJc w:val="left"/>
      <w:pPr>
        <w:tabs>
          <w:tab w:val="num" w:pos="567"/>
        </w:tabs>
        <w:ind w:left="567" w:hanging="567"/>
      </w:pPr>
      <w:rPr>
        <w:rFonts w:hint="default"/>
      </w:rPr>
    </w:lvl>
    <w:lvl w:ilvl="5">
      <w:start w:val="1"/>
      <w:numFmt w:val="lowerLetter"/>
      <w:pStyle w:val="GenummerdeLijstniv2"/>
      <w:lvlText w:val="%6"/>
      <w:lvlJc w:val="left"/>
      <w:pPr>
        <w:tabs>
          <w:tab w:val="num" w:pos="964"/>
        </w:tabs>
        <w:ind w:left="964" w:hanging="397"/>
      </w:pPr>
      <w:rPr>
        <w:rFonts w:hint="default"/>
      </w:rPr>
    </w:lvl>
    <w:lvl w:ilvl="6">
      <w:start w:val="1"/>
      <w:numFmt w:val="bullet"/>
      <w:pStyle w:val="GenummerdeLijstniv3"/>
      <w:lvlText w:val=""/>
      <w:lvlJc w:val="left"/>
      <w:pPr>
        <w:tabs>
          <w:tab w:val="num" w:pos="1361"/>
        </w:tabs>
        <w:ind w:left="1361" w:hanging="397"/>
      </w:pPr>
      <w:rPr>
        <w:rFonts w:ascii="Symbol" w:hAnsi="Symbol" w:hint="default"/>
      </w:rPr>
    </w:lvl>
    <w:lvl w:ilvl="7">
      <w:start w:val="1"/>
      <w:numFmt w:val="none"/>
      <w:lvlText w:val=""/>
      <w:lvlJc w:val="left"/>
      <w:pPr>
        <w:tabs>
          <w:tab w:val="num" w:pos="3572"/>
        </w:tabs>
        <w:ind w:left="3572" w:hanging="1222"/>
      </w:pPr>
      <w:rPr>
        <w:rFonts w:hint="default"/>
      </w:rPr>
    </w:lvl>
    <w:lvl w:ilvl="8">
      <w:start w:val="1"/>
      <w:numFmt w:val="none"/>
      <w:lvlText w:val=""/>
      <w:lvlJc w:val="left"/>
      <w:pPr>
        <w:tabs>
          <w:tab w:val="num" w:pos="4150"/>
        </w:tabs>
        <w:ind w:left="4150" w:hanging="1440"/>
      </w:pPr>
      <w:rPr>
        <w:rFonts w:hint="default"/>
      </w:rPr>
    </w:lvl>
  </w:abstractNum>
  <w:abstractNum w:abstractNumId="14" w15:restartNumberingAfterBreak="0">
    <w:nsid w:val="6C0A1080"/>
    <w:multiLevelType w:val="hybridMultilevel"/>
    <w:tmpl w:val="7D84955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FC7782F"/>
    <w:multiLevelType w:val="hybridMultilevel"/>
    <w:tmpl w:val="084EEA0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3C64565"/>
    <w:multiLevelType w:val="hybridMultilevel"/>
    <w:tmpl w:val="D0D063E2"/>
    <w:lvl w:ilvl="0" w:tplc="47421948">
      <w:numFmt w:val="bullet"/>
      <w:lvlText w:val="-"/>
      <w:lvlJc w:val="left"/>
      <w:pPr>
        <w:tabs>
          <w:tab w:val="num" w:pos="780"/>
        </w:tabs>
        <w:ind w:left="780" w:hanging="42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0B6799"/>
    <w:multiLevelType w:val="hybridMultilevel"/>
    <w:tmpl w:val="34DE91A4"/>
    <w:lvl w:ilvl="0" w:tplc="26E0AC4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9C715B0"/>
    <w:multiLevelType w:val="hybridMultilevel"/>
    <w:tmpl w:val="B3A0939E"/>
    <w:lvl w:ilvl="0" w:tplc="04130019">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2"/>
  </w:num>
  <w:num w:numId="3">
    <w:abstractNumId w:val="13"/>
  </w:num>
  <w:num w:numId="4">
    <w:abstractNumId w:val="16"/>
  </w:num>
  <w:num w:numId="5">
    <w:abstractNumId w:val="6"/>
  </w:num>
  <w:num w:numId="6">
    <w:abstractNumId w:val="0"/>
  </w:num>
  <w:num w:numId="7">
    <w:abstractNumId w:val="18"/>
  </w:num>
  <w:num w:numId="8">
    <w:abstractNumId w:val="9"/>
  </w:num>
  <w:num w:numId="9">
    <w:abstractNumId w:val="14"/>
  </w:num>
  <w:num w:numId="10">
    <w:abstractNumId w:val="15"/>
  </w:num>
  <w:num w:numId="11">
    <w:abstractNumId w:val="5"/>
  </w:num>
  <w:num w:numId="12">
    <w:abstractNumId w:val="17"/>
  </w:num>
  <w:num w:numId="13">
    <w:abstractNumId w:val="4"/>
  </w:num>
  <w:num w:numId="14">
    <w:abstractNumId w:val="8"/>
  </w:num>
  <w:num w:numId="15">
    <w:abstractNumId w:val="1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0"/>
  </w:num>
  <w:num w:numId="19">
    <w:abstractNumId w:val="1"/>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A0"/>
    <w:rsid w:val="00000F62"/>
    <w:rsid w:val="00001E9E"/>
    <w:rsid w:val="00001F29"/>
    <w:rsid w:val="0000484E"/>
    <w:rsid w:val="00004E64"/>
    <w:rsid w:val="0000541A"/>
    <w:rsid w:val="00006037"/>
    <w:rsid w:val="00007A59"/>
    <w:rsid w:val="00010367"/>
    <w:rsid w:val="0001106C"/>
    <w:rsid w:val="00012872"/>
    <w:rsid w:val="00013434"/>
    <w:rsid w:val="0001394D"/>
    <w:rsid w:val="000159EA"/>
    <w:rsid w:val="00031861"/>
    <w:rsid w:val="00032CCB"/>
    <w:rsid w:val="00034E9B"/>
    <w:rsid w:val="00034F3A"/>
    <w:rsid w:val="000425B8"/>
    <w:rsid w:val="00042C11"/>
    <w:rsid w:val="000462DE"/>
    <w:rsid w:val="00047307"/>
    <w:rsid w:val="000474A0"/>
    <w:rsid w:val="00047E70"/>
    <w:rsid w:val="000501D2"/>
    <w:rsid w:val="00050E79"/>
    <w:rsid w:val="00051228"/>
    <w:rsid w:val="00051535"/>
    <w:rsid w:val="0005161C"/>
    <w:rsid w:val="00054598"/>
    <w:rsid w:val="000567C5"/>
    <w:rsid w:val="00056DEE"/>
    <w:rsid w:val="00060AC5"/>
    <w:rsid w:val="0006351D"/>
    <w:rsid w:val="000637D8"/>
    <w:rsid w:val="000638E8"/>
    <w:rsid w:val="00063BDA"/>
    <w:rsid w:val="00063E33"/>
    <w:rsid w:val="00064B54"/>
    <w:rsid w:val="00065879"/>
    <w:rsid w:val="000677D2"/>
    <w:rsid w:val="00073F02"/>
    <w:rsid w:val="00075DE7"/>
    <w:rsid w:val="00080AA7"/>
    <w:rsid w:val="00081153"/>
    <w:rsid w:val="00081CF3"/>
    <w:rsid w:val="00081DA9"/>
    <w:rsid w:val="0008296E"/>
    <w:rsid w:val="000829C0"/>
    <w:rsid w:val="000834F0"/>
    <w:rsid w:val="00083CA4"/>
    <w:rsid w:val="00083FD0"/>
    <w:rsid w:val="00084948"/>
    <w:rsid w:val="00091869"/>
    <w:rsid w:val="00094221"/>
    <w:rsid w:val="000969BC"/>
    <w:rsid w:val="00097070"/>
    <w:rsid w:val="000A136E"/>
    <w:rsid w:val="000A1865"/>
    <w:rsid w:val="000A20A7"/>
    <w:rsid w:val="000A2B10"/>
    <w:rsid w:val="000A3D71"/>
    <w:rsid w:val="000A4D8F"/>
    <w:rsid w:val="000A772A"/>
    <w:rsid w:val="000A7B39"/>
    <w:rsid w:val="000B0F41"/>
    <w:rsid w:val="000B2FBA"/>
    <w:rsid w:val="000B3D86"/>
    <w:rsid w:val="000C0B72"/>
    <w:rsid w:val="000C136F"/>
    <w:rsid w:val="000C3A4E"/>
    <w:rsid w:val="000D113D"/>
    <w:rsid w:val="000D4517"/>
    <w:rsid w:val="000D7A9E"/>
    <w:rsid w:val="000D7F96"/>
    <w:rsid w:val="000E33FC"/>
    <w:rsid w:val="000E3A8D"/>
    <w:rsid w:val="000E4EC4"/>
    <w:rsid w:val="000E647E"/>
    <w:rsid w:val="000E6B74"/>
    <w:rsid w:val="000E6D08"/>
    <w:rsid w:val="000E79BE"/>
    <w:rsid w:val="000F080E"/>
    <w:rsid w:val="000F2E49"/>
    <w:rsid w:val="000F3542"/>
    <w:rsid w:val="000F56D4"/>
    <w:rsid w:val="000F7909"/>
    <w:rsid w:val="000F7A4B"/>
    <w:rsid w:val="00100BFD"/>
    <w:rsid w:val="00101BF8"/>
    <w:rsid w:val="00103F15"/>
    <w:rsid w:val="00106A9D"/>
    <w:rsid w:val="001076D6"/>
    <w:rsid w:val="00107BEE"/>
    <w:rsid w:val="00111E9F"/>
    <w:rsid w:val="0011266B"/>
    <w:rsid w:val="00113E7A"/>
    <w:rsid w:val="001140AF"/>
    <w:rsid w:val="00114566"/>
    <w:rsid w:val="00114A09"/>
    <w:rsid w:val="00117503"/>
    <w:rsid w:val="001212AA"/>
    <w:rsid w:val="0012161E"/>
    <w:rsid w:val="00121B21"/>
    <w:rsid w:val="00123997"/>
    <w:rsid w:val="00126A8B"/>
    <w:rsid w:val="001279FF"/>
    <w:rsid w:val="00127B26"/>
    <w:rsid w:val="00131278"/>
    <w:rsid w:val="00134272"/>
    <w:rsid w:val="00134A83"/>
    <w:rsid w:val="0013582B"/>
    <w:rsid w:val="00136874"/>
    <w:rsid w:val="001427C4"/>
    <w:rsid w:val="0014403F"/>
    <w:rsid w:val="0014435C"/>
    <w:rsid w:val="00145966"/>
    <w:rsid w:val="00146D9D"/>
    <w:rsid w:val="001472F4"/>
    <w:rsid w:val="00147F20"/>
    <w:rsid w:val="001504EF"/>
    <w:rsid w:val="00153314"/>
    <w:rsid w:val="0015524D"/>
    <w:rsid w:val="001618C5"/>
    <w:rsid w:val="00162E77"/>
    <w:rsid w:val="00165B38"/>
    <w:rsid w:val="0016669D"/>
    <w:rsid w:val="00173F41"/>
    <w:rsid w:val="00174C4F"/>
    <w:rsid w:val="00175603"/>
    <w:rsid w:val="00176CBA"/>
    <w:rsid w:val="00184B71"/>
    <w:rsid w:val="00186F23"/>
    <w:rsid w:val="00187F16"/>
    <w:rsid w:val="00187F87"/>
    <w:rsid w:val="00190A8F"/>
    <w:rsid w:val="001913FD"/>
    <w:rsid w:val="00191768"/>
    <w:rsid w:val="001956EC"/>
    <w:rsid w:val="001A0AF7"/>
    <w:rsid w:val="001A1C60"/>
    <w:rsid w:val="001A62A9"/>
    <w:rsid w:val="001A7B8D"/>
    <w:rsid w:val="001A7BA9"/>
    <w:rsid w:val="001B3A07"/>
    <w:rsid w:val="001B777F"/>
    <w:rsid w:val="001B7D97"/>
    <w:rsid w:val="001C09DB"/>
    <w:rsid w:val="001C0F68"/>
    <w:rsid w:val="001C17EE"/>
    <w:rsid w:val="001D3114"/>
    <w:rsid w:val="001D37DE"/>
    <w:rsid w:val="001D6F5E"/>
    <w:rsid w:val="001D751E"/>
    <w:rsid w:val="001E1531"/>
    <w:rsid w:val="001E3B54"/>
    <w:rsid w:val="001E3C23"/>
    <w:rsid w:val="001E487C"/>
    <w:rsid w:val="001E5951"/>
    <w:rsid w:val="001F2437"/>
    <w:rsid w:val="001F3055"/>
    <w:rsid w:val="001F3A21"/>
    <w:rsid w:val="001F7390"/>
    <w:rsid w:val="001F7DE1"/>
    <w:rsid w:val="002013C7"/>
    <w:rsid w:val="00201C06"/>
    <w:rsid w:val="00202322"/>
    <w:rsid w:val="00205AD5"/>
    <w:rsid w:val="0020641E"/>
    <w:rsid w:val="00211974"/>
    <w:rsid w:val="00211B70"/>
    <w:rsid w:val="00213C37"/>
    <w:rsid w:val="0021516D"/>
    <w:rsid w:val="002204BE"/>
    <w:rsid w:val="002211D7"/>
    <w:rsid w:val="002219CF"/>
    <w:rsid w:val="00221F8A"/>
    <w:rsid w:val="00222842"/>
    <w:rsid w:val="00222975"/>
    <w:rsid w:val="00223569"/>
    <w:rsid w:val="002353B7"/>
    <w:rsid w:val="00237AFA"/>
    <w:rsid w:val="00241F42"/>
    <w:rsid w:val="00243360"/>
    <w:rsid w:val="00243C7D"/>
    <w:rsid w:val="002527D4"/>
    <w:rsid w:val="00262E7D"/>
    <w:rsid w:val="00264C7A"/>
    <w:rsid w:val="002719C7"/>
    <w:rsid w:val="00271C9D"/>
    <w:rsid w:val="00272BF4"/>
    <w:rsid w:val="00273B3B"/>
    <w:rsid w:val="002742F8"/>
    <w:rsid w:val="002803B0"/>
    <w:rsid w:val="002819F4"/>
    <w:rsid w:val="00290B68"/>
    <w:rsid w:val="00291A9B"/>
    <w:rsid w:val="00291FFE"/>
    <w:rsid w:val="00292500"/>
    <w:rsid w:val="002A1F63"/>
    <w:rsid w:val="002A4161"/>
    <w:rsid w:val="002A660A"/>
    <w:rsid w:val="002A6E2B"/>
    <w:rsid w:val="002A7874"/>
    <w:rsid w:val="002A7CF6"/>
    <w:rsid w:val="002B152C"/>
    <w:rsid w:val="002B285A"/>
    <w:rsid w:val="002B28EA"/>
    <w:rsid w:val="002B5641"/>
    <w:rsid w:val="002B5822"/>
    <w:rsid w:val="002B5EF1"/>
    <w:rsid w:val="002B6A7D"/>
    <w:rsid w:val="002C24BC"/>
    <w:rsid w:val="002C2F7B"/>
    <w:rsid w:val="002C33BB"/>
    <w:rsid w:val="002C36A7"/>
    <w:rsid w:val="002C4F7D"/>
    <w:rsid w:val="002D0BE1"/>
    <w:rsid w:val="002D5662"/>
    <w:rsid w:val="002D6357"/>
    <w:rsid w:val="002D698B"/>
    <w:rsid w:val="002D6DD5"/>
    <w:rsid w:val="002E054F"/>
    <w:rsid w:val="002E0921"/>
    <w:rsid w:val="002E1E1E"/>
    <w:rsid w:val="002E437D"/>
    <w:rsid w:val="002E4BF7"/>
    <w:rsid w:val="002E5123"/>
    <w:rsid w:val="002E6A52"/>
    <w:rsid w:val="002F3CA2"/>
    <w:rsid w:val="002F4AF2"/>
    <w:rsid w:val="002F5607"/>
    <w:rsid w:val="002F5731"/>
    <w:rsid w:val="002F5DF9"/>
    <w:rsid w:val="003012DE"/>
    <w:rsid w:val="00301F02"/>
    <w:rsid w:val="00302C62"/>
    <w:rsid w:val="00303383"/>
    <w:rsid w:val="0030764A"/>
    <w:rsid w:val="00307BC8"/>
    <w:rsid w:val="00314727"/>
    <w:rsid w:val="00314B76"/>
    <w:rsid w:val="003217CD"/>
    <w:rsid w:val="00324CC5"/>
    <w:rsid w:val="00332F41"/>
    <w:rsid w:val="003362EF"/>
    <w:rsid w:val="00337294"/>
    <w:rsid w:val="00337BC3"/>
    <w:rsid w:val="00343742"/>
    <w:rsid w:val="003445A9"/>
    <w:rsid w:val="003458A2"/>
    <w:rsid w:val="00346E40"/>
    <w:rsid w:val="00347F99"/>
    <w:rsid w:val="00353735"/>
    <w:rsid w:val="003555BD"/>
    <w:rsid w:val="003571E1"/>
    <w:rsid w:val="003572A4"/>
    <w:rsid w:val="00360D03"/>
    <w:rsid w:val="00361402"/>
    <w:rsid w:val="00361B23"/>
    <w:rsid w:val="00362525"/>
    <w:rsid w:val="003638D0"/>
    <w:rsid w:val="003647DC"/>
    <w:rsid w:val="003712F3"/>
    <w:rsid w:val="003719A0"/>
    <w:rsid w:val="00371F4B"/>
    <w:rsid w:val="00373E11"/>
    <w:rsid w:val="00376354"/>
    <w:rsid w:val="00377CBD"/>
    <w:rsid w:val="003806C3"/>
    <w:rsid w:val="00381A59"/>
    <w:rsid w:val="00381F50"/>
    <w:rsid w:val="0038299E"/>
    <w:rsid w:val="00382E36"/>
    <w:rsid w:val="0038661D"/>
    <w:rsid w:val="003868CD"/>
    <w:rsid w:val="003875EA"/>
    <w:rsid w:val="00390B49"/>
    <w:rsid w:val="003933CF"/>
    <w:rsid w:val="00396896"/>
    <w:rsid w:val="003A2141"/>
    <w:rsid w:val="003A4268"/>
    <w:rsid w:val="003A5366"/>
    <w:rsid w:val="003B039B"/>
    <w:rsid w:val="003B711C"/>
    <w:rsid w:val="003B7F70"/>
    <w:rsid w:val="003C07CA"/>
    <w:rsid w:val="003C21A8"/>
    <w:rsid w:val="003C2A44"/>
    <w:rsid w:val="003C4F79"/>
    <w:rsid w:val="003C5431"/>
    <w:rsid w:val="003D048D"/>
    <w:rsid w:val="003D0A76"/>
    <w:rsid w:val="003D28CD"/>
    <w:rsid w:val="003D48FB"/>
    <w:rsid w:val="003D6B7B"/>
    <w:rsid w:val="003D7067"/>
    <w:rsid w:val="003E0F18"/>
    <w:rsid w:val="003E156C"/>
    <w:rsid w:val="003E3597"/>
    <w:rsid w:val="003E378C"/>
    <w:rsid w:val="003E6A2D"/>
    <w:rsid w:val="003F0143"/>
    <w:rsid w:val="003F2E9A"/>
    <w:rsid w:val="003F37F3"/>
    <w:rsid w:val="003F3F17"/>
    <w:rsid w:val="003F51C3"/>
    <w:rsid w:val="003F7670"/>
    <w:rsid w:val="0040367C"/>
    <w:rsid w:val="0040402A"/>
    <w:rsid w:val="0041061F"/>
    <w:rsid w:val="00410DF6"/>
    <w:rsid w:val="00411777"/>
    <w:rsid w:val="00411FA3"/>
    <w:rsid w:val="004163FD"/>
    <w:rsid w:val="004175D3"/>
    <w:rsid w:val="004213DB"/>
    <w:rsid w:val="004234F9"/>
    <w:rsid w:val="00423763"/>
    <w:rsid w:val="00425EE9"/>
    <w:rsid w:val="004262DD"/>
    <w:rsid w:val="00426940"/>
    <w:rsid w:val="0042735F"/>
    <w:rsid w:val="0042747B"/>
    <w:rsid w:val="0043002A"/>
    <w:rsid w:val="00430ED7"/>
    <w:rsid w:val="00431F59"/>
    <w:rsid w:val="00431F89"/>
    <w:rsid w:val="00432FB9"/>
    <w:rsid w:val="00451982"/>
    <w:rsid w:val="004543E6"/>
    <w:rsid w:val="00460009"/>
    <w:rsid w:val="0046036E"/>
    <w:rsid w:val="00460F8E"/>
    <w:rsid w:val="0046245F"/>
    <w:rsid w:val="00462AAE"/>
    <w:rsid w:val="00462BDB"/>
    <w:rsid w:val="00464953"/>
    <w:rsid w:val="00464956"/>
    <w:rsid w:val="00470164"/>
    <w:rsid w:val="00471116"/>
    <w:rsid w:val="00471203"/>
    <w:rsid w:val="00472EC1"/>
    <w:rsid w:val="004732E8"/>
    <w:rsid w:val="00473E66"/>
    <w:rsid w:val="00475620"/>
    <w:rsid w:val="0047596B"/>
    <w:rsid w:val="00475EC3"/>
    <w:rsid w:val="004765A1"/>
    <w:rsid w:val="00476F3D"/>
    <w:rsid w:val="004773AD"/>
    <w:rsid w:val="00482D5D"/>
    <w:rsid w:val="004843E4"/>
    <w:rsid w:val="00485A96"/>
    <w:rsid w:val="00485CB2"/>
    <w:rsid w:val="004863A4"/>
    <w:rsid w:val="00486EDA"/>
    <w:rsid w:val="00486EF2"/>
    <w:rsid w:val="004945D3"/>
    <w:rsid w:val="00495503"/>
    <w:rsid w:val="00496A43"/>
    <w:rsid w:val="00497C91"/>
    <w:rsid w:val="004A1C40"/>
    <w:rsid w:val="004B02C8"/>
    <w:rsid w:val="004B03BA"/>
    <w:rsid w:val="004B09E2"/>
    <w:rsid w:val="004B2344"/>
    <w:rsid w:val="004B40BB"/>
    <w:rsid w:val="004B5F49"/>
    <w:rsid w:val="004B61AB"/>
    <w:rsid w:val="004B7BC0"/>
    <w:rsid w:val="004C6D15"/>
    <w:rsid w:val="004C7535"/>
    <w:rsid w:val="004D5700"/>
    <w:rsid w:val="004D5A38"/>
    <w:rsid w:val="004E16A8"/>
    <w:rsid w:val="004E1FFE"/>
    <w:rsid w:val="004E40D9"/>
    <w:rsid w:val="004E42E8"/>
    <w:rsid w:val="004E62D6"/>
    <w:rsid w:val="004F17BE"/>
    <w:rsid w:val="004F1D26"/>
    <w:rsid w:val="004F1E86"/>
    <w:rsid w:val="004F6828"/>
    <w:rsid w:val="0050216B"/>
    <w:rsid w:val="005031CB"/>
    <w:rsid w:val="00503DA6"/>
    <w:rsid w:val="00506E3B"/>
    <w:rsid w:val="00512F2F"/>
    <w:rsid w:val="00513568"/>
    <w:rsid w:val="00513569"/>
    <w:rsid w:val="00513697"/>
    <w:rsid w:val="005147BB"/>
    <w:rsid w:val="005150FD"/>
    <w:rsid w:val="00515AEA"/>
    <w:rsid w:val="00521201"/>
    <w:rsid w:val="005214AD"/>
    <w:rsid w:val="00523DA3"/>
    <w:rsid w:val="00524FB9"/>
    <w:rsid w:val="00527C1D"/>
    <w:rsid w:val="00530FA4"/>
    <w:rsid w:val="00531C20"/>
    <w:rsid w:val="00533767"/>
    <w:rsid w:val="00535143"/>
    <w:rsid w:val="00536272"/>
    <w:rsid w:val="00536B07"/>
    <w:rsid w:val="0053754E"/>
    <w:rsid w:val="00537E66"/>
    <w:rsid w:val="005404DD"/>
    <w:rsid w:val="005475C9"/>
    <w:rsid w:val="00547CC2"/>
    <w:rsid w:val="005539F8"/>
    <w:rsid w:val="00553F96"/>
    <w:rsid w:val="00554430"/>
    <w:rsid w:val="00555CA4"/>
    <w:rsid w:val="00556673"/>
    <w:rsid w:val="005644B1"/>
    <w:rsid w:val="00564747"/>
    <w:rsid w:val="00564A65"/>
    <w:rsid w:val="00565EC4"/>
    <w:rsid w:val="005661EA"/>
    <w:rsid w:val="0056686B"/>
    <w:rsid w:val="00566E73"/>
    <w:rsid w:val="005702D2"/>
    <w:rsid w:val="00570527"/>
    <w:rsid w:val="00570C33"/>
    <w:rsid w:val="00572868"/>
    <w:rsid w:val="0057369C"/>
    <w:rsid w:val="00573E8D"/>
    <w:rsid w:val="0057680B"/>
    <w:rsid w:val="00577706"/>
    <w:rsid w:val="005809DA"/>
    <w:rsid w:val="0058339C"/>
    <w:rsid w:val="00583D0D"/>
    <w:rsid w:val="00584A8F"/>
    <w:rsid w:val="00584C21"/>
    <w:rsid w:val="00587178"/>
    <w:rsid w:val="00590C64"/>
    <w:rsid w:val="005922A4"/>
    <w:rsid w:val="005A1E06"/>
    <w:rsid w:val="005A2203"/>
    <w:rsid w:val="005A2216"/>
    <w:rsid w:val="005A3D74"/>
    <w:rsid w:val="005A7861"/>
    <w:rsid w:val="005B13B3"/>
    <w:rsid w:val="005B4401"/>
    <w:rsid w:val="005B5156"/>
    <w:rsid w:val="005B7459"/>
    <w:rsid w:val="005C0B6E"/>
    <w:rsid w:val="005C25FC"/>
    <w:rsid w:val="005C49A5"/>
    <w:rsid w:val="005C6147"/>
    <w:rsid w:val="005C6D67"/>
    <w:rsid w:val="005D0478"/>
    <w:rsid w:val="005D1654"/>
    <w:rsid w:val="005D1CF4"/>
    <w:rsid w:val="005D1DC5"/>
    <w:rsid w:val="005D7D86"/>
    <w:rsid w:val="005E0759"/>
    <w:rsid w:val="005E4E9B"/>
    <w:rsid w:val="005E7058"/>
    <w:rsid w:val="005F03D0"/>
    <w:rsid w:val="005F4DC8"/>
    <w:rsid w:val="00604B94"/>
    <w:rsid w:val="0060555A"/>
    <w:rsid w:val="00607D39"/>
    <w:rsid w:val="00610D32"/>
    <w:rsid w:val="0061496A"/>
    <w:rsid w:val="006162BD"/>
    <w:rsid w:val="0062146B"/>
    <w:rsid w:val="00621EAE"/>
    <w:rsid w:val="006233C0"/>
    <w:rsid w:val="00625B84"/>
    <w:rsid w:val="00626AFC"/>
    <w:rsid w:val="00634D15"/>
    <w:rsid w:val="006371EC"/>
    <w:rsid w:val="00640E95"/>
    <w:rsid w:val="00643921"/>
    <w:rsid w:val="006443A0"/>
    <w:rsid w:val="00644868"/>
    <w:rsid w:val="0064532E"/>
    <w:rsid w:val="006455CE"/>
    <w:rsid w:val="00645C1C"/>
    <w:rsid w:val="006468C0"/>
    <w:rsid w:val="00647258"/>
    <w:rsid w:val="00651C57"/>
    <w:rsid w:val="006538DF"/>
    <w:rsid w:val="006566D8"/>
    <w:rsid w:val="006567A5"/>
    <w:rsid w:val="00662F4E"/>
    <w:rsid w:val="00664F47"/>
    <w:rsid w:val="006650C0"/>
    <w:rsid w:val="00667ECE"/>
    <w:rsid w:val="00671437"/>
    <w:rsid w:val="00671FAA"/>
    <w:rsid w:val="006740F0"/>
    <w:rsid w:val="006756ED"/>
    <w:rsid w:val="00675BE2"/>
    <w:rsid w:val="00681281"/>
    <w:rsid w:val="00682020"/>
    <w:rsid w:val="00685FB0"/>
    <w:rsid w:val="00693D35"/>
    <w:rsid w:val="0069583F"/>
    <w:rsid w:val="00696946"/>
    <w:rsid w:val="006A2CD4"/>
    <w:rsid w:val="006A5F7F"/>
    <w:rsid w:val="006A7606"/>
    <w:rsid w:val="006A7AA1"/>
    <w:rsid w:val="006B1458"/>
    <w:rsid w:val="006B2131"/>
    <w:rsid w:val="006B2B50"/>
    <w:rsid w:val="006B4CE2"/>
    <w:rsid w:val="006B5A8A"/>
    <w:rsid w:val="006B604A"/>
    <w:rsid w:val="006C06AF"/>
    <w:rsid w:val="006C09FE"/>
    <w:rsid w:val="006C4420"/>
    <w:rsid w:val="006D1515"/>
    <w:rsid w:val="006D2167"/>
    <w:rsid w:val="006D3059"/>
    <w:rsid w:val="006D6AD6"/>
    <w:rsid w:val="006E04EC"/>
    <w:rsid w:val="006E1C71"/>
    <w:rsid w:val="006E1F6A"/>
    <w:rsid w:val="006E4602"/>
    <w:rsid w:val="006F03EB"/>
    <w:rsid w:val="006F0483"/>
    <w:rsid w:val="006F0903"/>
    <w:rsid w:val="006F3E32"/>
    <w:rsid w:val="006F41C7"/>
    <w:rsid w:val="006F4747"/>
    <w:rsid w:val="006F4BDF"/>
    <w:rsid w:val="006F4BF5"/>
    <w:rsid w:val="006F65CC"/>
    <w:rsid w:val="007040F4"/>
    <w:rsid w:val="00706158"/>
    <w:rsid w:val="00707A53"/>
    <w:rsid w:val="00712C43"/>
    <w:rsid w:val="00713F9C"/>
    <w:rsid w:val="0071553D"/>
    <w:rsid w:val="007168B6"/>
    <w:rsid w:val="00717715"/>
    <w:rsid w:val="007224E9"/>
    <w:rsid w:val="00723F38"/>
    <w:rsid w:val="007241AC"/>
    <w:rsid w:val="00725CB0"/>
    <w:rsid w:val="007265D6"/>
    <w:rsid w:val="007322DC"/>
    <w:rsid w:val="00732ED0"/>
    <w:rsid w:val="007334E8"/>
    <w:rsid w:val="00737942"/>
    <w:rsid w:val="00737ECA"/>
    <w:rsid w:val="007438BD"/>
    <w:rsid w:val="007447F0"/>
    <w:rsid w:val="00746F65"/>
    <w:rsid w:val="00751461"/>
    <w:rsid w:val="00752914"/>
    <w:rsid w:val="00753068"/>
    <w:rsid w:val="0075347E"/>
    <w:rsid w:val="0075375C"/>
    <w:rsid w:val="007545B3"/>
    <w:rsid w:val="00757023"/>
    <w:rsid w:val="00757B67"/>
    <w:rsid w:val="00764C36"/>
    <w:rsid w:val="00765067"/>
    <w:rsid w:val="00766EF4"/>
    <w:rsid w:val="0076736F"/>
    <w:rsid w:val="00767F6F"/>
    <w:rsid w:val="00770C8F"/>
    <w:rsid w:val="00774195"/>
    <w:rsid w:val="0077624A"/>
    <w:rsid w:val="00780896"/>
    <w:rsid w:val="00780925"/>
    <w:rsid w:val="007810D9"/>
    <w:rsid w:val="00781F9E"/>
    <w:rsid w:val="00784072"/>
    <w:rsid w:val="007847CD"/>
    <w:rsid w:val="00786236"/>
    <w:rsid w:val="0079245D"/>
    <w:rsid w:val="00793119"/>
    <w:rsid w:val="00793224"/>
    <w:rsid w:val="007951C5"/>
    <w:rsid w:val="00797D5C"/>
    <w:rsid w:val="007A40A3"/>
    <w:rsid w:val="007A65C3"/>
    <w:rsid w:val="007A6827"/>
    <w:rsid w:val="007A72F9"/>
    <w:rsid w:val="007B0C72"/>
    <w:rsid w:val="007B0DD2"/>
    <w:rsid w:val="007B3112"/>
    <w:rsid w:val="007B43B4"/>
    <w:rsid w:val="007B470E"/>
    <w:rsid w:val="007B5DFA"/>
    <w:rsid w:val="007B6474"/>
    <w:rsid w:val="007B6575"/>
    <w:rsid w:val="007C0360"/>
    <w:rsid w:val="007C24D8"/>
    <w:rsid w:val="007C41D6"/>
    <w:rsid w:val="007C491C"/>
    <w:rsid w:val="007C5579"/>
    <w:rsid w:val="007C6ACB"/>
    <w:rsid w:val="007C713E"/>
    <w:rsid w:val="007D1AFB"/>
    <w:rsid w:val="007D4056"/>
    <w:rsid w:val="007D4470"/>
    <w:rsid w:val="007E168B"/>
    <w:rsid w:val="007E1D0B"/>
    <w:rsid w:val="007E3F4C"/>
    <w:rsid w:val="007E5030"/>
    <w:rsid w:val="007E59B3"/>
    <w:rsid w:val="007E5E61"/>
    <w:rsid w:val="007E5F68"/>
    <w:rsid w:val="007F139A"/>
    <w:rsid w:val="007F21BA"/>
    <w:rsid w:val="007F5B58"/>
    <w:rsid w:val="008001E8"/>
    <w:rsid w:val="00801095"/>
    <w:rsid w:val="00802668"/>
    <w:rsid w:val="00805661"/>
    <w:rsid w:val="00805922"/>
    <w:rsid w:val="00805AF2"/>
    <w:rsid w:val="00805B3B"/>
    <w:rsid w:val="008111D8"/>
    <w:rsid w:val="00811889"/>
    <w:rsid w:val="0081674B"/>
    <w:rsid w:val="00817FD7"/>
    <w:rsid w:val="00821B32"/>
    <w:rsid w:val="008227D4"/>
    <w:rsid w:val="00823178"/>
    <w:rsid w:val="008247C6"/>
    <w:rsid w:val="00824AB7"/>
    <w:rsid w:val="00825CBC"/>
    <w:rsid w:val="00830E5E"/>
    <w:rsid w:val="0083294A"/>
    <w:rsid w:val="008332B9"/>
    <w:rsid w:val="00833605"/>
    <w:rsid w:val="008356E5"/>
    <w:rsid w:val="00836AFD"/>
    <w:rsid w:val="00840F56"/>
    <w:rsid w:val="00842147"/>
    <w:rsid w:val="00844E91"/>
    <w:rsid w:val="00846081"/>
    <w:rsid w:val="008462DC"/>
    <w:rsid w:val="008465FE"/>
    <w:rsid w:val="008508D4"/>
    <w:rsid w:val="008521B2"/>
    <w:rsid w:val="0085295E"/>
    <w:rsid w:val="00854C31"/>
    <w:rsid w:val="00857E4B"/>
    <w:rsid w:val="0086063B"/>
    <w:rsid w:val="00860814"/>
    <w:rsid w:val="00861249"/>
    <w:rsid w:val="008673EF"/>
    <w:rsid w:val="00874BC1"/>
    <w:rsid w:val="008755CF"/>
    <w:rsid w:val="0087689D"/>
    <w:rsid w:val="008773D3"/>
    <w:rsid w:val="00877692"/>
    <w:rsid w:val="00877AB1"/>
    <w:rsid w:val="00881AA5"/>
    <w:rsid w:val="00883325"/>
    <w:rsid w:val="0088400E"/>
    <w:rsid w:val="008854AD"/>
    <w:rsid w:val="00885BD6"/>
    <w:rsid w:val="00886D68"/>
    <w:rsid w:val="00886D78"/>
    <w:rsid w:val="00886F85"/>
    <w:rsid w:val="0089079C"/>
    <w:rsid w:val="00890D6B"/>
    <w:rsid w:val="00895F70"/>
    <w:rsid w:val="00896287"/>
    <w:rsid w:val="008A08C6"/>
    <w:rsid w:val="008A1D44"/>
    <w:rsid w:val="008A24F3"/>
    <w:rsid w:val="008A30B3"/>
    <w:rsid w:val="008C12DB"/>
    <w:rsid w:val="008C1E56"/>
    <w:rsid w:val="008C436E"/>
    <w:rsid w:val="008C6DF3"/>
    <w:rsid w:val="008D0247"/>
    <w:rsid w:val="008D77D8"/>
    <w:rsid w:val="008E24F4"/>
    <w:rsid w:val="008E407A"/>
    <w:rsid w:val="008E7215"/>
    <w:rsid w:val="008F001B"/>
    <w:rsid w:val="008F0A66"/>
    <w:rsid w:val="008F15DB"/>
    <w:rsid w:val="008F23D9"/>
    <w:rsid w:val="008F3BCD"/>
    <w:rsid w:val="008F4F72"/>
    <w:rsid w:val="008F6E9D"/>
    <w:rsid w:val="00901617"/>
    <w:rsid w:val="00901919"/>
    <w:rsid w:val="00902E54"/>
    <w:rsid w:val="00903C44"/>
    <w:rsid w:val="0090622F"/>
    <w:rsid w:val="009070FB"/>
    <w:rsid w:val="00910B13"/>
    <w:rsid w:val="00913343"/>
    <w:rsid w:val="00916C7E"/>
    <w:rsid w:val="00917544"/>
    <w:rsid w:val="009220D1"/>
    <w:rsid w:val="00922435"/>
    <w:rsid w:val="00922A5A"/>
    <w:rsid w:val="00927A6A"/>
    <w:rsid w:val="00935A37"/>
    <w:rsid w:val="00936303"/>
    <w:rsid w:val="00943241"/>
    <w:rsid w:val="009459AD"/>
    <w:rsid w:val="00950734"/>
    <w:rsid w:val="00954D36"/>
    <w:rsid w:val="00957E32"/>
    <w:rsid w:val="00957FF2"/>
    <w:rsid w:val="00960339"/>
    <w:rsid w:val="00961101"/>
    <w:rsid w:val="00961272"/>
    <w:rsid w:val="00961D7A"/>
    <w:rsid w:val="00963C46"/>
    <w:rsid w:val="0096687B"/>
    <w:rsid w:val="009713EA"/>
    <w:rsid w:val="00972121"/>
    <w:rsid w:val="009725F2"/>
    <w:rsid w:val="00972E51"/>
    <w:rsid w:val="00974D48"/>
    <w:rsid w:val="00975DCE"/>
    <w:rsid w:val="0097700F"/>
    <w:rsid w:val="009801AE"/>
    <w:rsid w:val="009816F1"/>
    <w:rsid w:val="00981729"/>
    <w:rsid w:val="00982034"/>
    <w:rsid w:val="009825F2"/>
    <w:rsid w:val="00982D7B"/>
    <w:rsid w:val="00982FCB"/>
    <w:rsid w:val="00992BF5"/>
    <w:rsid w:val="00995328"/>
    <w:rsid w:val="009A3146"/>
    <w:rsid w:val="009A3D8F"/>
    <w:rsid w:val="009B359E"/>
    <w:rsid w:val="009B3B8E"/>
    <w:rsid w:val="009B6E0A"/>
    <w:rsid w:val="009C1E9D"/>
    <w:rsid w:val="009C2955"/>
    <w:rsid w:val="009C734F"/>
    <w:rsid w:val="009D045F"/>
    <w:rsid w:val="009D5708"/>
    <w:rsid w:val="009D78C9"/>
    <w:rsid w:val="009E6AE2"/>
    <w:rsid w:val="009E7515"/>
    <w:rsid w:val="009F0678"/>
    <w:rsid w:val="009F3BA7"/>
    <w:rsid w:val="009F5E8C"/>
    <w:rsid w:val="009F6007"/>
    <w:rsid w:val="009F72A8"/>
    <w:rsid w:val="009F7CC5"/>
    <w:rsid w:val="00A01046"/>
    <w:rsid w:val="00A01921"/>
    <w:rsid w:val="00A0688C"/>
    <w:rsid w:val="00A11B31"/>
    <w:rsid w:val="00A11FF7"/>
    <w:rsid w:val="00A13C8A"/>
    <w:rsid w:val="00A17DBF"/>
    <w:rsid w:val="00A17ED5"/>
    <w:rsid w:val="00A23D02"/>
    <w:rsid w:val="00A25396"/>
    <w:rsid w:val="00A26268"/>
    <w:rsid w:val="00A30A52"/>
    <w:rsid w:val="00A36CBE"/>
    <w:rsid w:val="00A3761E"/>
    <w:rsid w:val="00A407C8"/>
    <w:rsid w:val="00A442D7"/>
    <w:rsid w:val="00A445FE"/>
    <w:rsid w:val="00A4779D"/>
    <w:rsid w:val="00A47C46"/>
    <w:rsid w:val="00A47EA0"/>
    <w:rsid w:val="00A51A06"/>
    <w:rsid w:val="00A547DE"/>
    <w:rsid w:val="00A55E24"/>
    <w:rsid w:val="00A5782F"/>
    <w:rsid w:val="00A64E08"/>
    <w:rsid w:val="00A653B0"/>
    <w:rsid w:val="00A661D0"/>
    <w:rsid w:val="00A66924"/>
    <w:rsid w:val="00A70EC3"/>
    <w:rsid w:val="00A72765"/>
    <w:rsid w:val="00A733AA"/>
    <w:rsid w:val="00A74569"/>
    <w:rsid w:val="00A75BED"/>
    <w:rsid w:val="00A7624C"/>
    <w:rsid w:val="00A80B79"/>
    <w:rsid w:val="00A827B1"/>
    <w:rsid w:val="00A8284D"/>
    <w:rsid w:val="00A84BC4"/>
    <w:rsid w:val="00A90FDC"/>
    <w:rsid w:val="00A92AF8"/>
    <w:rsid w:val="00A9354E"/>
    <w:rsid w:val="00A93DA8"/>
    <w:rsid w:val="00A9515B"/>
    <w:rsid w:val="00A96DA5"/>
    <w:rsid w:val="00A97138"/>
    <w:rsid w:val="00A97E84"/>
    <w:rsid w:val="00AA15EA"/>
    <w:rsid w:val="00AA1E24"/>
    <w:rsid w:val="00AA2D26"/>
    <w:rsid w:val="00AA3E86"/>
    <w:rsid w:val="00AA5426"/>
    <w:rsid w:val="00AA621C"/>
    <w:rsid w:val="00AA7D25"/>
    <w:rsid w:val="00AB7504"/>
    <w:rsid w:val="00AC1FB6"/>
    <w:rsid w:val="00AC33CF"/>
    <w:rsid w:val="00AC4AA5"/>
    <w:rsid w:val="00AC5CD1"/>
    <w:rsid w:val="00AD4799"/>
    <w:rsid w:val="00AD5172"/>
    <w:rsid w:val="00AD5314"/>
    <w:rsid w:val="00AD5D1B"/>
    <w:rsid w:val="00AD74D5"/>
    <w:rsid w:val="00AD7EEC"/>
    <w:rsid w:val="00AE09D2"/>
    <w:rsid w:val="00AE17E8"/>
    <w:rsid w:val="00AE1FD7"/>
    <w:rsid w:val="00AE2401"/>
    <w:rsid w:val="00AE37B8"/>
    <w:rsid w:val="00AE4466"/>
    <w:rsid w:val="00AE520E"/>
    <w:rsid w:val="00AE59DE"/>
    <w:rsid w:val="00AE618C"/>
    <w:rsid w:val="00AE6CB4"/>
    <w:rsid w:val="00AE7310"/>
    <w:rsid w:val="00AF234E"/>
    <w:rsid w:val="00AF294E"/>
    <w:rsid w:val="00AF41A1"/>
    <w:rsid w:val="00AF4676"/>
    <w:rsid w:val="00B00BBD"/>
    <w:rsid w:val="00B05434"/>
    <w:rsid w:val="00B05F65"/>
    <w:rsid w:val="00B10717"/>
    <w:rsid w:val="00B12BF4"/>
    <w:rsid w:val="00B143CF"/>
    <w:rsid w:val="00B166F4"/>
    <w:rsid w:val="00B21DA1"/>
    <w:rsid w:val="00B25433"/>
    <w:rsid w:val="00B25FA0"/>
    <w:rsid w:val="00B263AF"/>
    <w:rsid w:val="00B318CB"/>
    <w:rsid w:val="00B37B38"/>
    <w:rsid w:val="00B43F3B"/>
    <w:rsid w:val="00B4604F"/>
    <w:rsid w:val="00B46682"/>
    <w:rsid w:val="00B478D0"/>
    <w:rsid w:val="00B50190"/>
    <w:rsid w:val="00B51709"/>
    <w:rsid w:val="00B5193A"/>
    <w:rsid w:val="00B51F3F"/>
    <w:rsid w:val="00B52045"/>
    <w:rsid w:val="00B52F67"/>
    <w:rsid w:val="00B53154"/>
    <w:rsid w:val="00B54E96"/>
    <w:rsid w:val="00B62E5A"/>
    <w:rsid w:val="00B63168"/>
    <w:rsid w:val="00B655BE"/>
    <w:rsid w:val="00B71D7B"/>
    <w:rsid w:val="00B7287D"/>
    <w:rsid w:val="00B72BD1"/>
    <w:rsid w:val="00B736C7"/>
    <w:rsid w:val="00B7684B"/>
    <w:rsid w:val="00B775AC"/>
    <w:rsid w:val="00B81D87"/>
    <w:rsid w:val="00B82FB5"/>
    <w:rsid w:val="00B833E8"/>
    <w:rsid w:val="00B8557B"/>
    <w:rsid w:val="00B863D5"/>
    <w:rsid w:val="00B86DD4"/>
    <w:rsid w:val="00B87C65"/>
    <w:rsid w:val="00B92089"/>
    <w:rsid w:val="00B92D2E"/>
    <w:rsid w:val="00B96599"/>
    <w:rsid w:val="00BA09C5"/>
    <w:rsid w:val="00BA0FE6"/>
    <w:rsid w:val="00BA1C04"/>
    <w:rsid w:val="00BA1E9F"/>
    <w:rsid w:val="00BA304B"/>
    <w:rsid w:val="00BA3054"/>
    <w:rsid w:val="00BA4617"/>
    <w:rsid w:val="00BA4EA6"/>
    <w:rsid w:val="00BA5B5D"/>
    <w:rsid w:val="00BB0D34"/>
    <w:rsid w:val="00BB21A7"/>
    <w:rsid w:val="00BB3EA0"/>
    <w:rsid w:val="00BB6552"/>
    <w:rsid w:val="00BB7533"/>
    <w:rsid w:val="00BB7B62"/>
    <w:rsid w:val="00BB7E9F"/>
    <w:rsid w:val="00BC3E1F"/>
    <w:rsid w:val="00BC4015"/>
    <w:rsid w:val="00BC4DD1"/>
    <w:rsid w:val="00BC753D"/>
    <w:rsid w:val="00BD12A5"/>
    <w:rsid w:val="00BD14B6"/>
    <w:rsid w:val="00BD42DA"/>
    <w:rsid w:val="00BD620B"/>
    <w:rsid w:val="00BE0CDB"/>
    <w:rsid w:val="00BE0DE9"/>
    <w:rsid w:val="00BE116F"/>
    <w:rsid w:val="00BE34A4"/>
    <w:rsid w:val="00BE5EA5"/>
    <w:rsid w:val="00BE7613"/>
    <w:rsid w:val="00BE76BB"/>
    <w:rsid w:val="00BF24A0"/>
    <w:rsid w:val="00BF315D"/>
    <w:rsid w:val="00BF3790"/>
    <w:rsid w:val="00BF57A4"/>
    <w:rsid w:val="00C02379"/>
    <w:rsid w:val="00C03BA3"/>
    <w:rsid w:val="00C043D6"/>
    <w:rsid w:val="00C043FF"/>
    <w:rsid w:val="00C045F7"/>
    <w:rsid w:val="00C05443"/>
    <w:rsid w:val="00C05640"/>
    <w:rsid w:val="00C05CC6"/>
    <w:rsid w:val="00C065B9"/>
    <w:rsid w:val="00C06722"/>
    <w:rsid w:val="00C1097C"/>
    <w:rsid w:val="00C14176"/>
    <w:rsid w:val="00C145B1"/>
    <w:rsid w:val="00C1695A"/>
    <w:rsid w:val="00C1726E"/>
    <w:rsid w:val="00C17F92"/>
    <w:rsid w:val="00C21417"/>
    <w:rsid w:val="00C21DF3"/>
    <w:rsid w:val="00C23320"/>
    <w:rsid w:val="00C253EF"/>
    <w:rsid w:val="00C25DD2"/>
    <w:rsid w:val="00C26E82"/>
    <w:rsid w:val="00C279F9"/>
    <w:rsid w:val="00C30366"/>
    <w:rsid w:val="00C303B6"/>
    <w:rsid w:val="00C3155F"/>
    <w:rsid w:val="00C34BB2"/>
    <w:rsid w:val="00C35360"/>
    <w:rsid w:val="00C40265"/>
    <w:rsid w:val="00C40C98"/>
    <w:rsid w:val="00C430A2"/>
    <w:rsid w:val="00C504F6"/>
    <w:rsid w:val="00C50967"/>
    <w:rsid w:val="00C50BEA"/>
    <w:rsid w:val="00C51662"/>
    <w:rsid w:val="00C5189B"/>
    <w:rsid w:val="00C55EE6"/>
    <w:rsid w:val="00C563E4"/>
    <w:rsid w:val="00C621A1"/>
    <w:rsid w:val="00C64452"/>
    <w:rsid w:val="00C65EA9"/>
    <w:rsid w:val="00C6632D"/>
    <w:rsid w:val="00C71B19"/>
    <w:rsid w:val="00C71CC3"/>
    <w:rsid w:val="00C752D1"/>
    <w:rsid w:val="00C75FA3"/>
    <w:rsid w:val="00C81B8F"/>
    <w:rsid w:val="00C850D2"/>
    <w:rsid w:val="00C85AAF"/>
    <w:rsid w:val="00C85DCB"/>
    <w:rsid w:val="00C87EF0"/>
    <w:rsid w:val="00C92D9A"/>
    <w:rsid w:val="00C94875"/>
    <w:rsid w:val="00C94B0D"/>
    <w:rsid w:val="00C95BE9"/>
    <w:rsid w:val="00C96921"/>
    <w:rsid w:val="00C974FF"/>
    <w:rsid w:val="00CA0185"/>
    <w:rsid w:val="00CA01C7"/>
    <w:rsid w:val="00CA0F0A"/>
    <w:rsid w:val="00CA1DD3"/>
    <w:rsid w:val="00CA1DE0"/>
    <w:rsid w:val="00CA3004"/>
    <w:rsid w:val="00CA5027"/>
    <w:rsid w:val="00CA5B6C"/>
    <w:rsid w:val="00CA622D"/>
    <w:rsid w:val="00CA744E"/>
    <w:rsid w:val="00CA7EF1"/>
    <w:rsid w:val="00CB03D2"/>
    <w:rsid w:val="00CB127F"/>
    <w:rsid w:val="00CB2B38"/>
    <w:rsid w:val="00CB3DD7"/>
    <w:rsid w:val="00CB3ECA"/>
    <w:rsid w:val="00CB51F9"/>
    <w:rsid w:val="00CB714B"/>
    <w:rsid w:val="00CC12B4"/>
    <w:rsid w:val="00CC2679"/>
    <w:rsid w:val="00CC2699"/>
    <w:rsid w:val="00CD22FE"/>
    <w:rsid w:val="00CD2608"/>
    <w:rsid w:val="00CD791F"/>
    <w:rsid w:val="00CE09E8"/>
    <w:rsid w:val="00CE1347"/>
    <w:rsid w:val="00CE15F3"/>
    <w:rsid w:val="00CE2294"/>
    <w:rsid w:val="00CE31B6"/>
    <w:rsid w:val="00CE62DA"/>
    <w:rsid w:val="00CF4EE4"/>
    <w:rsid w:val="00CF5F5A"/>
    <w:rsid w:val="00CF5FE7"/>
    <w:rsid w:val="00CF7C72"/>
    <w:rsid w:val="00D02A35"/>
    <w:rsid w:val="00D02A69"/>
    <w:rsid w:val="00D03074"/>
    <w:rsid w:val="00D03F1F"/>
    <w:rsid w:val="00D04F6C"/>
    <w:rsid w:val="00D112D4"/>
    <w:rsid w:val="00D11A24"/>
    <w:rsid w:val="00D12C91"/>
    <w:rsid w:val="00D14D57"/>
    <w:rsid w:val="00D15C23"/>
    <w:rsid w:val="00D15C47"/>
    <w:rsid w:val="00D169C1"/>
    <w:rsid w:val="00D16C67"/>
    <w:rsid w:val="00D210E4"/>
    <w:rsid w:val="00D22BAE"/>
    <w:rsid w:val="00D24826"/>
    <w:rsid w:val="00D25EE8"/>
    <w:rsid w:val="00D264D2"/>
    <w:rsid w:val="00D26E98"/>
    <w:rsid w:val="00D270D1"/>
    <w:rsid w:val="00D27290"/>
    <w:rsid w:val="00D30767"/>
    <w:rsid w:val="00D314EA"/>
    <w:rsid w:val="00D328B2"/>
    <w:rsid w:val="00D32AE7"/>
    <w:rsid w:val="00D32DFF"/>
    <w:rsid w:val="00D34C84"/>
    <w:rsid w:val="00D34CFC"/>
    <w:rsid w:val="00D3544C"/>
    <w:rsid w:val="00D35C6A"/>
    <w:rsid w:val="00D35D99"/>
    <w:rsid w:val="00D37F08"/>
    <w:rsid w:val="00D4061B"/>
    <w:rsid w:val="00D463C5"/>
    <w:rsid w:val="00D53059"/>
    <w:rsid w:val="00D541E2"/>
    <w:rsid w:val="00D55202"/>
    <w:rsid w:val="00D56446"/>
    <w:rsid w:val="00D611B2"/>
    <w:rsid w:val="00D61212"/>
    <w:rsid w:val="00D61696"/>
    <w:rsid w:val="00D62097"/>
    <w:rsid w:val="00D62233"/>
    <w:rsid w:val="00D64829"/>
    <w:rsid w:val="00D64D8B"/>
    <w:rsid w:val="00D650E1"/>
    <w:rsid w:val="00D6707F"/>
    <w:rsid w:val="00D702E0"/>
    <w:rsid w:val="00D71D05"/>
    <w:rsid w:val="00D71EC2"/>
    <w:rsid w:val="00D7220F"/>
    <w:rsid w:val="00D77B1D"/>
    <w:rsid w:val="00D83DD5"/>
    <w:rsid w:val="00D845FF"/>
    <w:rsid w:val="00D86DCA"/>
    <w:rsid w:val="00D94EB4"/>
    <w:rsid w:val="00D9540D"/>
    <w:rsid w:val="00DA0F84"/>
    <w:rsid w:val="00DA10E5"/>
    <w:rsid w:val="00DA1CD4"/>
    <w:rsid w:val="00DA339A"/>
    <w:rsid w:val="00DA4412"/>
    <w:rsid w:val="00DA479A"/>
    <w:rsid w:val="00DA48F4"/>
    <w:rsid w:val="00DA5BE5"/>
    <w:rsid w:val="00DB1A0F"/>
    <w:rsid w:val="00DB340D"/>
    <w:rsid w:val="00DB3852"/>
    <w:rsid w:val="00DC28FE"/>
    <w:rsid w:val="00DC32F0"/>
    <w:rsid w:val="00DC4927"/>
    <w:rsid w:val="00DC5692"/>
    <w:rsid w:val="00DD1C47"/>
    <w:rsid w:val="00DD1CF8"/>
    <w:rsid w:val="00DD5CC1"/>
    <w:rsid w:val="00DE04E2"/>
    <w:rsid w:val="00DE2282"/>
    <w:rsid w:val="00DE2894"/>
    <w:rsid w:val="00DF1E19"/>
    <w:rsid w:val="00DF36E4"/>
    <w:rsid w:val="00DF54DF"/>
    <w:rsid w:val="00DF5CC4"/>
    <w:rsid w:val="00E02181"/>
    <w:rsid w:val="00E048DD"/>
    <w:rsid w:val="00E069A0"/>
    <w:rsid w:val="00E06EB8"/>
    <w:rsid w:val="00E070B2"/>
    <w:rsid w:val="00E07BC0"/>
    <w:rsid w:val="00E07E06"/>
    <w:rsid w:val="00E10772"/>
    <w:rsid w:val="00E15475"/>
    <w:rsid w:val="00E16CFC"/>
    <w:rsid w:val="00E179BD"/>
    <w:rsid w:val="00E17D21"/>
    <w:rsid w:val="00E17F8A"/>
    <w:rsid w:val="00E21DD8"/>
    <w:rsid w:val="00E226D4"/>
    <w:rsid w:val="00E25782"/>
    <w:rsid w:val="00E26B19"/>
    <w:rsid w:val="00E26C94"/>
    <w:rsid w:val="00E2739B"/>
    <w:rsid w:val="00E343F6"/>
    <w:rsid w:val="00E41FB1"/>
    <w:rsid w:val="00E4471D"/>
    <w:rsid w:val="00E47085"/>
    <w:rsid w:val="00E47724"/>
    <w:rsid w:val="00E5003B"/>
    <w:rsid w:val="00E5798A"/>
    <w:rsid w:val="00E615A7"/>
    <w:rsid w:val="00E66725"/>
    <w:rsid w:val="00E71991"/>
    <w:rsid w:val="00E7260B"/>
    <w:rsid w:val="00E801B5"/>
    <w:rsid w:val="00E83972"/>
    <w:rsid w:val="00E86E60"/>
    <w:rsid w:val="00E914B5"/>
    <w:rsid w:val="00E92717"/>
    <w:rsid w:val="00E9380B"/>
    <w:rsid w:val="00E957CC"/>
    <w:rsid w:val="00EA0C02"/>
    <w:rsid w:val="00EA24DC"/>
    <w:rsid w:val="00EA3BB5"/>
    <w:rsid w:val="00EB7C8A"/>
    <w:rsid w:val="00EC1FFC"/>
    <w:rsid w:val="00EC3A1C"/>
    <w:rsid w:val="00EC49A7"/>
    <w:rsid w:val="00ED0978"/>
    <w:rsid w:val="00ED23C3"/>
    <w:rsid w:val="00ED3D44"/>
    <w:rsid w:val="00ED44B0"/>
    <w:rsid w:val="00ED5B29"/>
    <w:rsid w:val="00ED673A"/>
    <w:rsid w:val="00ED78CE"/>
    <w:rsid w:val="00EE020B"/>
    <w:rsid w:val="00EE2574"/>
    <w:rsid w:val="00EE2E6B"/>
    <w:rsid w:val="00EE3201"/>
    <w:rsid w:val="00EE3607"/>
    <w:rsid w:val="00EE4594"/>
    <w:rsid w:val="00EE5891"/>
    <w:rsid w:val="00EE62EE"/>
    <w:rsid w:val="00EE7AD9"/>
    <w:rsid w:val="00EF1892"/>
    <w:rsid w:val="00EF1B71"/>
    <w:rsid w:val="00EF2E83"/>
    <w:rsid w:val="00EF617B"/>
    <w:rsid w:val="00EF6F3A"/>
    <w:rsid w:val="00F00B87"/>
    <w:rsid w:val="00F03787"/>
    <w:rsid w:val="00F059B0"/>
    <w:rsid w:val="00F05D57"/>
    <w:rsid w:val="00F062AF"/>
    <w:rsid w:val="00F0715C"/>
    <w:rsid w:val="00F0750E"/>
    <w:rsid w:val="00F07997"/>
    <w:rsid w:val="00F10B33"/>
    <w:rsid w:val="00F10CAB"/>
    <w:rsid w:val="00F11A6E"/>
    <w:rsid w:val="00F11C0A"/>
    <w:rsid w:val="00F12322"/>
    <w:rsid w:val="00F13DA4"/>
    <w:rsid w:val="00F13F77"/>
    <w:rsid w:val="00F144EC"/>
    <w:rsid w:val="00F15BEB"/>
    <w:rsid w:val="00F1625B"/>
    <w:rsid w:val="00F2094C"/>
    <w:rsid w:val="00F247A1"/>
    <w:rsid w:val="00F24D12"/>
    <w:rsid w:val="00F329CA"/>
    <w:rsid w:val="00F3356B"/>
    <w:rsid w:val="00F33839"/>
    <w:rsid w:val="00F43A2E"/>
    <w:rsid w:val="00F444F1"/>
    <w:rsid w:val="00F448F0"/>
    <w:rsid w:val="00F501F1"/>
    <w:rsid w:val="00F52415"/>
    <w:rsid w:val="00F52624"/>
    <w:rsid w:val="00F53168"/>
    <w:rsid w:val="00F54172"/>
    <w:rsid w:val="00F55F0A"/>
    <w:rsid w:val="00F60683"/>
    <w:rsid w:val="00F609C8"/>
    <w:rsid w:val="00F62B06"/>
    <w:rsid w:val="00F675D8"/>
    <w:rsid w:val="00F67B3A"/>
    <w:rsid w:val="00F70BDC"/>
    <w:rsid w:val="00F72A36"/>
    <w:rsid w:val="00F72DCE"/>
    <w:rsid w:val="00F77075"/>
    <w:rsid w:val="00F77A60"/>
    <w:rsid w:val="00F80CDD"/>
    <w:rsid w:val="00F80F58"/>
    <w:rsid w:val="00F84778"/>
    <w:rsid w:val="00F84797"/>
    <w:rsid w:val="00F852F5"/>
    <w:rsid w:val="00F86155"/>
    <w:rsid w:val="00F902EB"/>
    <w:rsid w:val="00F90357"/>
    <w:rsid w:val="00F9192B"/>
    <w:rsid w:val="00F92704"/>
    <w:rsid w:val="00F955D0"/>
    <w:rsid w:val="00F96EAE"/>
    <w:rsid w:val="00FA1E27"/>
    <w:rsid w:val="00FA3412"/>
    <w:rsid w:val="00FA4E77"/>
    <w:rsid w:val="00FA6620"/>
    <w:rsid w:val="00FA72FA"/>
    <w:rsid w:val="00FB182F"/>
    <w:rsid w:val="00FB5BDD"/>
    <w:rsid w:val="00FB7682"/>
    <w:rsid w:val="00FB7C94"/>
    <w:rsid w:val="00FB7FDF"/>
    <w:rsid w:val="00FC0D3B"/>
    <w:rsid w:val="00FC1185"/>
    <w:rsid w:val="00FC1CEB"/>
    <w:rsid w:val="00FC398A"/>
    <w:rsid w:val="00FC5338"/>
    <w:rsid w:val="00FC5D55"/>
    <w:rsid w:val="00FC62FB"/>
    <w:rsid w:val="00FC71D3"/>
    <w:rsid w:val="00FD0C18"/>
    <w:rsid w:val="00FD0C3C"/>
    <w:rsid w:val="00FD4B91"/>
    <w:rsid w:val="00FD54DB"/>
    <w:rsid w:val="00FD5DDD"/>
    <w:rsid w:val="00FE0A80"/>
    <w:rsid w:val="00FE321F"/>
    <w:rsid w:val="00FE40BC"/>
    <w:rsid w:val="00FE6726"/>
    <w:rsid w:val="00FF5D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2DD07FD7"/>
  <w15:chartTrackingRefBased/>
  <w15:docId w15:val="{7AC22626-5CF2-4730-A6E0-23DA5DFE4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2"/>
      <w:lang w:eastAsia="en-US"/>
    </w:rPr>
  </w:style>
  <w:style w:type="paragraph" w:styleId="Heading1">
    <w:name w:val="heading 1"/>
    <w:aliases w:val="Hoofdstuk nummer,hoofdstuk,Hoofdstuk,Section Heading,sectionHeading,051"/>
    <w:basedOn w:val="Normal"/>
    <w:next w:val="Normal"/>
    <w:qFormat/>
    <w:pPr>
      <w:keepNext/>
      <w:outlineLvl w:val="0"/>
    </w:pPr>
    <w:rPr>
      <w:sz w:val="28"/>
      <w:szCs w:val="24"/>
      <w:lang w:eastAsia="nl-NL"/>
    </w:rPr>
  </w:style>
  <w:style w:type="paragraph" w:styleId="Heading2">
    <w:name w:val="heading 2"/>
    <w:aliases w:val="Reset numbering,Bijlage,paragraaf,Episteem PvA Kop 2,H2,052,niveau2,niveau21,Heading 2 Hidden,Paragraph,l2,Fonctionnalité,Titre 21,t2.T2,heading 2,header 2,h2,Prophead 2,2,H21,H22,H23,H211,H24,H212,H25,H26,H27,H213,H221,H231,H2111,H241,H2121"/>
    <w:basedOn w:val="Normal"/>
    <w:next w:val="Normal"/>
    <w:link w:val="Heading2Char"/>
    <w:qFormat/>
    <w:pPr>
      <w:keepNext/>
      <w:outlineLvl w:val="1"/>
    </w:pPr>
    <w:rPr>
      <w:b/>
      <w:bCs/>
      <w:color w:val="000000"/>
      <w:sz w:val="28"/>
    </w:rPr>
  </w:style>
  <w:style w:type="paragraph" w:styleId="Heading3">
    <w:name w:val="heading 3"/>
    <w:aliases w:val="Level 1 - 1,Voorwoord,subparagraaf,Episteem PvA Kop 3,Heading 3a,niveau3,053,h3,Level 3 Topic Heading,l3,CT,3,Section,Titre 31,t3.T3,H3,t3,Heading 3 - old,header 3,Headline 3,Prophead 3,Subparagraaf,3scr"/>
    <w:basedOn w:val="Normal"/>
    <w:next w:val="Normal"/>
    <w:link w:val="Heading3Char"/>
    <w:qFormat/>
    <w:pPr>
      <w:keepNext/>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utlineLvl w:val="2"/>
    </w:pPr>
    <w:rPr>
      <w:rFonts w:ascii="Arial" w:hAnsi="Arial"/>
      <w:b/>
      <w:bCs/>
      <w:sz w:val="20"/>
      <w:szCs w:val="20"/>
      <w:lang w:eastAsia="nl-NL"/>
    </w:rPr>
  </w:style>
  <w:style w:type="paragraph" w:styleId="Heading4">
    <w:name w:val="heading 4"/>
    <w:aliases w:val="4,Level 2 - a, Heading 4,(Shift Ctrl 4),Titre 41,t4.T4,Contrat 4,h4,a.,Subsection,MajorHeading,gebruik vet4,RFP-vraag,Specificatie,Sub-subparagraaf,subsubparagraaf"/>
    <w:basedOn w:val="Normal"/>
    <w:next w:val="Normal"/>
    <w:link w:val="Heading4Char"/>
    <w:qFormat/>
    <w:pPr>
      <w:keepNext/>
      <w:tabs>
        <w:tab w:val="left" w:pos="567"/>
        <w:tab w:val="left" w:pos="851"/>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outlineLvl w:val="3"/>
    </w:pPr>
    <w:rPr>
      <w:rFonts w:ascii="Arial" w:hAnsi="Arial"/>
      <w:b/>
      <w:bCs/>
      <w:sz w:val="20"/>
      <w:szCs w:val="20"/>
      <w:lang w:eastAsia="nl-NL"/>
    </w:rPr>
  </w:style>
  <w:style w:type="paragraph" w:styleId="Heading5">
    <w:name w:val="heading 5"/>
    <w:basedOn w:val="Normal"/>
    <w:next w:val="Normal"/>
    <w:link w:val="Heading5Char"/>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outlineLvl w:val="4"/>
    </w:pPr>
    <w:rPr>
      <w:rFonts w:ascii="Arial" w:hAnsi="Arial"/>
      <w:bCs/>
      <w:spacing w:val="6"/>
      <w:sz w:val="20"/>
      <w:szCs w:val="20"/>
      <w:lang w:eastAsia="nl-NL"/>
    </w:rPr>
  </w:style>
  <w:style w:type="paragraph" w:styleId="Heading6">
    <w:name w:val="heading 6"/>
    <w:basedOn w:val="Normal"/>
    <w:next w:val="Normal"/>
    <w:link w:val="Heading6Char"/>
    <w:qFormat/>
    <w:pPr>
      <w:keepNext/>
      <w:widowControl w:val="0"/>
      <w:tabs>
        <w:tab w:val="left" w:pos="3870"/>
        <w:tab w:val="left" w:pos="5812"/>
      </w:tabs>
      <w:overflowPunct w:val="0"/>
      <w:autoSpaceDE w:val="0"/>
      <w:autoSpaceDN w:val="0"/>
      <w:adjustRightInd w:val="0"/>
      <w:textAlignment w:val="baseline"/>
      <w:outlineLvl w:val="5"/>
    </w:pPr>
    <w:rPr>
      <w:b/>
      <w:szCs w:val="20"/>
      <w:lang w:val="nl"/>
    </w:rPr>
  </w:style>
  <w:style w:type="paragraph" w:styleId="Heading7">
    <w:name w:val="heading 7"/>
    <w:basedOn w:val="Normal"/>
    <w:next w:val="Normal"/>
    <w:link w:val="Heading7Char"/>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60"/>
      <w:outlineLvl w:val="6"/>
    </w:pPr>
    <w:rPr>
      <w:rFonts w:ascii="Arial" w:hAnsi="Arial"/>
      <w:bCs/>
      <w:sz w:val="20"/>
      <w:szCs w:val="20"/>
      <w:lang w:eastAsia="nl-NL"/>
    </w:rPr>
  </w:style>
  <w:style w:type="paragraph" w:styleId="Heading8">
    <w:name w:val="heading 8"/>
    <w:basedOn w:val="Normal"/>
    <w:next w:val="Normal"/>
    <w:link w:val="Heading8Char"/>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60"/>
      <w:outlineLvl w:val="7"/>
    </w:pPr>
    <w:rPr>
      <w:rFonts w:ascii="Arial" w:hAnsi="Arial"/>
      <w:bCs/>
      <w:i/>
      <w:sz w:val="20"/>
      <w:szCs w:val="20"/>
      <w:lang w:eastAsia="nl-NL"/>
    </w:rPr>
  </w:style>
  <w:style w:type="paragraph" w:styleId="Heading9">
    <w:name w:val="heading 9"/>
    <w:basedOn w:val="Normal"/>
    <w:next w:val="Normal"/>
    <w:link w:val="Heading9Char"/>
    <w:qFormat/>
    <w:pPr>
      <w:keepNext/>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Descriptor-Cover">
    <w:name w:val="*Report Descriptor - Cover"/>
    <w:basedOn w:val="Normal"/>
    <w:autoRedefine/>
    <w:pPr>
      <w:spacing w:line="300" w:lineRule="exact"/>
      <w:jc w:val="right"/>
    </w:pPr>
    <w:rPr>
      <w:rFonts w:ascii="Arial" w:eastAsia="MS Mincho" w:hAnsi="Arial" w:cs="Arial"/>
      <w:color w:val="FFFFFF"/>
      <w:sz w:val="26"/>
      <w:szCs w:val="20"/>
    </w:rPr>
  </w:style>
  <w:style w:type="paragraph" w:customStyle="1" w:styleId="ReportTitleDocument">
    <w:name w:val="*Report Title Document"/>
    <w:basedOn w:val="Normal"/>
    <w:pPr>
      <w:spacing w:after="220" w:line="460" w:lineRule="atLeast"/>
    </w:pPr>
    <w:rPr>
      <w:rFonts w:ascii="Arial" w:hAnsi="Arial" w:cs="Arial"/>
      <w:b/>
      <w:sz w:val="44"/>
      <w:szCs w:val="24"/>
    </w:rPr>
  </w:style>
  <w:style w:type="paragraph" w:customStyle="1" w:styleId="ReportSubtitleReportDate">
    <w:name w:val="*Report Sub title Report Date"/>
    <w:basedOn w:val="Normal"/>
    <w:pPr>
      <w:spacing w:after="220" w:line="420" w:lineRule="atLeast"/>
    </w:pPr>
    <w:rPr>
      <w:rFonts w:ascii="Arial" w:hAnsi="Arial" w:cs="Arial"/>
      <w:sz w:val="36"/>
      <w:szCs w:val="24"/>
    </w:rPr>
  </w:style>
  <w:style w:type="paragraph" w:customStyle="1" w:styleId="ReportAuthorname">
    <w:name w:val="*Report Author name"/>
    <w:aliases w:val="title"/>
    <w:basedOn w:val="Normal"/>
    <w:autoRedefine/>
    <w:rPr>
      <w:rFonts w:ascii="Arial" w:hAnsi="Arial" w:cs="Arial"/>
      <w:i/>
      <w:sz w:val="28"/>
      <w:szCs w:val="24"/>
    </w:rPr>
  </w:style>
  <w:style w:type="paragraph" w:customStyle="1" w:styleId="ReportFooter">
    <w:name w:val="*Report Footer"/>
    <w:pPr>
      <w:tabs>
        <w:tab w:val="right" w:pos="9072"/>
      </w:tabs>
      <w:spacing w:before="80" w:after="80"/>
    </w:pPr>
    <w:rPr>
      <w:rFonts w:ascii="Arial" w:hAnsi="Arial" w:cs="Arial"/>
      <w:sz w:val="14"/>
      <w:szCs w:val="24"/>
      <w:lang w:eastAsia="en-US"/>
    </w:rPr>
  </w:style>
  <w:style w:type="paragraph" w:customStyle="1" w:styleId="ReportDescriptor-Interior">
    <w:name w:val="*Report Descriptor - Interior"/>
    <w:basedOn w:val="Normal"/>
    <w:autoRedefine/>
    <w:pPr>
      <w:spacing w:line="180" w:lineRule="exact"/>
      <w:jc w:val="right"/>
    </w:pPr>
    <w:rPr>
      <w:rFonts w:ascii="Arial" w:eastAsia="MS Mincho" w:hAnsi="Arial" w:cs="Arial"/>
      <w:color w:val="890023"/>
      <w:sz w:val="14"/>
      <w:szCs w:val="20"/>
    </w:rPr>
  </w:style>
  <w:style w:type="paragraph" w:customStyle="1" w:styleId="ReportBodyTextIndent">
    <w:name w:val="*Report Body Text Indent"/>
    <w:basedOn w:val="Normal"/>
  </w:style>
  <w:style w:type="paragraph" w:customStyle="1" w:styleId="ReportHeading1">
    <w:name w:val="*Report Heading 1"/>
    <w:basedOn w:val="Normal"/>
    <w:next w:val="ReportBodyTextIndent"/>
    <w:autoRedefine/>
    <w:pPr>
      <w:spacing w:before="360" w:after="120"/>
    </w:pPr>
    <w:rPr>
      <w:rFonts w:ascii="Arial" w:hAnsi="Arial" w:cs="Arial"/>
      <w:b/>
      <w:bCs/>
      <w:sz w:val="20"/>
    </w:rPr>
  </w:style>
  <w:style w:type="paragraph" w:customStyle="1" w:styleId="ReportHeading2">
    <w:name w:val="*Report Heading 2"/>
    <w:basedOn w:val="Normal"/>
    <w:next w:val="ReportBodyTextIndent"/>
    <w:autoRedefine/>
    <w:rsid w:val="00472EC1"/>
    <w:pPr>
      <w:spacing w:before="360" w:after="120"/>
    </w:pPr>
    <w:rPr>
      <w:rFonts w:ascii="Arial" w:hAnsi="Arial"/>
      <w:b/>
      <w:color w:val="FF0000"/>
      <w:sz w:val="32"/>
      <w:szCs w:val="32"/>
    </w:rPr>
  </w:style>
  <w:style w:type="paragraph" w:customStyle="1" w:styleId="ReportHeading3">
    <w:name w:val="*Report Heading 3"/>
    <w:basedOn w:val="Normal"/>
    <w:next w:val="ReportBodyTextIndent"/>
    <w:autoRedefine/>
    <w:pPr>
      <w:spacing w:before="360" w:after="120"/>
    </w:pPr>
    <w:rPr>
      <w:rFonts w:ascii="Arial" w:hAnsi="Arial"/>
      <w:b/>
      <w:i/>
      <w:sz w:val="26"/>
    </w:rPr>
  </w:style>
  <w:style w:type="paragraph" w:customStyle="1" w:styleId="ReportHeading4">
    <w:name w:val="*Report Heading 4"/>
    <w:basedOn w:val="Normal"/>
    <w:next w:val="ReportBodyTextIndent"/>
    <w:autoRedefine/>
    <w:pPr>
      <w:numPr>
        <w:numId w:val="1"/>
      </w:numPr>
    </w:pPr>
  </w:style>
  <w:style w:type="paragraph" w:customStyle="1" w:styleId="ReportHeading5">
    <w:name w:val="*Report Heading 5"/>
    <w:basedOn w:val="Normal"/>
    <w:next w:val="ReportBodyTextIndent"/>
    <w:autoRedefine/>
    <w:pPr>
      <w:spacing w:before="240" w:after="60"/>
    </w:pPr>
    <w:rPr>
      <w:i/>
      <w:color w:val="890023"/>
    </w:rPr>
  </w:style>
  <w:style w:type="paragraph" w:styleId="TOC1">
    <w:name w:val="toc 1"/>
    <w:aliases w:val="*Report TOC 1"/>
    <w:basedOn w:val="Normal"/>
    <w:next w:val="Normal"/>
    <w:autoRedefine/>
    <w:semiHidden/>
    <w:rsid w:val="001618C5"/>
    <w:pPr>
      <w:tabs>
        <w:tab w:val="left" w:pos="550"/>
        <w:tab w:val="right" w:leader="dot" w:pos="9130"/>
      </w:tabs>
    </w:pPr>
    <w:rPr>
      <w:rFonts w:ascii="Arial" w:hAnsi="Arial" w:cs="Arial"/>
      <w:b/>
      <w:noProof/>
      <w:sz w:val="20"/>
      <w:szCs w:val="20"/>
    </w:rPr>
  </w:style>
  <w:style w:type="paragraph" w:styleId="TOC2">
    <w:name w:val="toc 2"/>
    <w:aliases w:val="*Report TOC 2"/>
    <w:basedOn w:val="Normal"/>
    <w:next w:val="Normal"/>
    <w:autoRedefine/>
    <w:semiHidden/>
    <w:pPr>
      <w:tabs>
        <w:tab w:val="right" w:leader="dot" w:pos="9061"/>
      </w:tabs>
      <w:ind w:left="442"/>
    </w:pPr>
    <w:rPr>
      <w:rFonts w:cs="Arial"/>
      <w:szCs w:val="24"/>
    </w:rPr>
  </w:style>
  <w:style w:type="paragraph" w:styleId="TOC3">
    <w:name w:val="toc 3"/>
    <w:aliases w:val="*Report TOC 3"/>
    <w:basedOn w:val="Normal"/>
    <w:next w:val="Normal"/>
    <w:autoRedefine/>
    <w:semiHidden/>
    <w:pPr>
      <w:tabs>
        <w:tab w:val="right" w:leader="dot" w:pos="9061"/>
      </w:tabs>
      <w:ind w:left="442"/>
    </w:pPr>
    <w:rPr>
      <w:rFonts w:cs="Arial"/>
      <w:noProof/>
      <w:szCs w:val="24"/>
    </w:rPr>
  </w:style>
  <w:style w:type="paragraph" w:customStyle="1" w:styleId="ReportIntro">
    <w:name w:val="*Report Intro"/>
    <w:basedOn w:val="Normal"/>
    <w:next w:val="Normal"/>
    <w:autoRedefine/>
    <w:pPr>
      <w:spacing w:after="120"/>
    </w:pPr>
    <w:rPr>
      <w:rFonts w:ascii="Arial" w:hAnsi="Arial" w:cs="Arial"/>
      <w:b/>
      <w:sz w:val="20"/>
      <w:szCs w:val="24"/>
      <w:lang w:val="en-GB"/>
    </w:rPr>
  </w:style>
  <w:style w:type="paragraph" w:styleId="BodyTextIndent2">
    <w:name w:val="Body Text Indent 2"/>
    <w:basedOn w:val="Normal"/>
    <w:pPr>
      <w:widowControl w:val="0"/>
      <w:tabs>
        <w:tab w:val="left" w:pos="2127"/>
        <w:tab w:val="left" w:pos="2268"/>
      </w:tabs>
      <w:overflowPunct w:val="0"/>
      <w:autoSpaceDE w:val="0"/>
      <w:autoSpaceDN w:val="0"/>
      <w:adjustRightInd w:val="0"/>
      <w:ind w:left="2268" w:hanging="2268"/>
      <w:textAlignment w:val="baseline"/>
    </w:pPr>
    <w:rPr>
      <w:b/>
      <w:bCs/>
      <w:szCs w:val="20"/>
      <w:lang w:val="nl"/>
    </w:rPr>
  </w:style>
  <w:style w:type="paragraph" w:styleId="Header">
    <w:name w:val="header"/>
    <w:basedOn w:val="Normal"/>
    <w:pPr>
      <w:widowControl w:val="0"/>
      <w:tabs>
        <w:tab w:val="center" w:pos="4153"/>
        <w:tab w:val="right" w:pos="8306"/>
      </w:tabs>
      <w:overflowPunct w:val="0"/>
      <w:autoSpaceDE w:val="0"/>
      <w:autoSpaceDN w:val="0"/>
      <w:adjustRightInd w:val="0"/>
      <w:textAlignment w:val="baseline"/>
    </w:pPr>
    <w:rPr>
      <w:szCs w:val="20"/>
      <w:lang w:val="nl"/>
    </w:rPr>
  </w:style>
  <w:style w:type="character" w:styleId="Hyperlink">
    <w:name w:val="Hyperlink"/>
    <w:rPr>
      <w:color w:val="0000FF"/>
      <w:u w:val="single"/>
    </w:rPr>
  </w:style>
  <w:style w:type="paragraph" w:styleId="BodyTextIndent">
    <w:name w:val="Body Text Indent"/>
    <w:basedOn w:val="Normal"/>
    <w:pPr>
      <w:tabs>
        <w:tab w:val="left" w:pos="962"/>
        <w:tab w:val="left" w:pos="1924"/>
      </w:tabs>
      <w:ind w:left="720"/>
      <w:jc w:val="both"/>
    </w:pPr>
    <w:rPr>
      <w:szCs w:val="24"/>
    </w:rPr>
  </w:style>
  <w:style w:type="paragraph" w:styleId="BodyText">
    <w:name w:val="Body Text"/>
    <w:basedOn w:val="Normal"/>
    <w:pPr>
      <w:tabs>
        <w:tab w:val="left" w:pos="330"/>
      </w:tabs>
      <w:spacing w:line="240" w:lineRule="atLeast"/>
    </w:pPr>
    <w:rPr>
      <w:rFonts w:ascii="Helv" w:hAnsi="Helv"/>
      <w:color w:val="000000"/>
      <w:sz w:val="20"/>
    </w:rPr>
  </w:style>
  <w:style w:type="paragraph" w:styleId="BodyTextIndent3">
    <w:name w:val="Body Text Indent 3"/>
    <w:basedOn w:val="Normal"/>
    <w:pPr>
      <w:tabs>
        <w:tab w:val="left" w:pos="330"/>
      </w:tabs>
      <w:spacing w:line="240" w:lineRule="atLeast"/>
      <w:ind w:left="330"/>
    </w:pPr>
    <w:rPr>
      <w:rFonts w:ascii="Helv" w:hAnsi="Helv"/>
      <w:color w:val="000000"/>
      <w:sz w:val="20"/>
    </w:rPr>
  </w:style>
  <w:style w:type="paragraph" w:styleId="Footer">
    <w:name w:val="footer"/>
    <w:basedOn w:val="Normal"/>
    <w:pPr>
      <w:tabs>
        <w:tab w:val="center" w:pos="4153"/>
        <w:tab w:val="right" w:pos="8306"/>
      </w:tabs>
    </w:pPr>
  </w:style>
  <w:style w:type="paragraph" w:styleId="Title">
    <w:name w:val="Title"/>
    <w:basedOn w:val="Normal"/>
    <w:qFormat/>
    <w:pPr>
      <w:jc w:val="center"/>
    </w:pPr>
    <w:rPr>
      <w:b/>
      <w:bCs/>
      <w:sz w:val="28"/>
      <w:szCs w:val="24"/>
      <w:lang w:eastAsia="nl-NL"/>
    </w:rPr>
  </w:style>
  <w:style w:type="paragraph" w:styleId="BodyText2">
    <w:name w:val="Body Text 2"/>
    <w:basedOn w:val="Normal"/>
    <w:pPr>
      <w:autoSpaceDE w:val="0"/>
      <w:autoSpaceDN w:val="0"/>
      <w:adjustRightInd w:val="0"/>
      <w:spacing w:line="240" w:lineRule="atLeast"/>
    </w:pPr>
    <w:rPr>
      <w:color w:val="000000"/>
      <w:szCs w:val="20"/>
      <w:lang w:val="nl"/>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eportBodyText">
    <w:name w:val="*Report Body Text"/>
    <w:basedOn w:val="Default"/>
    <w:next w:val="Default"/>
    <w:rPr>
      <w:rFonts w:cs="Times New Roman"/>
      <w:color w:val="auto"/>
      <w:sz w:val="20"/>
    </w:rPr>
  </w:style>
  <w:style w:type="character" w:styleId="FollowedHyperlink">
    <w:name w:val="FollowedHyperlink"/>
    <w:rPr>
      <w:color w:val="800080"/>
      <w:u w:val="single"/>
    </w:rPr>
  </w:style>
  <w:style w:type="paragraph" w:styleId="PlainText">
    <w:name w:val="Plain Text"/>
    <w:basedOn w:val="Normal"/>
    <w:rPr>
      <w:rFonts w:ascii="Courier New" w:hAnsi="Courier New" w:cs="Courier New"/>
      <w:sz w:val="20"/>
      <w:szCs w:val="20"/>
    </w:rPr>
  </w:style>
  <w:style w:type="paragraph" w:styleId="NormalWeb">
    <w:name w:val="Normal (Web)"/>
    <w:basedOn w:val="Normal"/>
    <w:uiPriority w:val="99"/>
    <w:pPr>
      <w:spacing w:before="100" w:beforeAutospacing="1" w:after="100" w:afterAutospacing="1"/>
    </w:pPr>
    <w:rPr>
      <w:color w:val="000000"/>
      <w:sz w:val="24"/>
      <w:szCs w:val="24"/>
      <w:lang w:val="en-GB"/>
    </w:rPr>
  </w:style>
  <w:style w:type="character" w:styleId="PageNumber">
    <w:name w:val="page number"/>
    <w:basedOn w:val="DefaultParagraphFont"/>
  </w:style>
  <w:style w:type="paragraph" w:customStyle="1" w:styleId="ReportBodyTextBulleted">
    <w:name w:val="*Report Body Text Bulleted"/>
    <w:basedOn w:val="Normal"/>
    <w:rsid w:val="003F7670"/>
    <w:pPr>
      <w:numPr>
        <w:numId w:val="2"/>
      </w:numPr>
      <w:ind w:left="283"/>
    </w:pPr>
    <w:rPr>
      <w:rFonts w:ascii="Arial" w:hAnsi="Arial"/>
      <w:sz w:val="20"/>
      <w:lang w:val="en-US"/>
    </w:rPr>
  </w:style>
  <w:style w:type="paragraph" w:styleId="ListParagraph">
    <w:name w:val="List Paragraph"/>
    <w:basedOn w:val="Normal"/>
    <w:link w:val="ListParagraphChar"/>
    <w:uiPriority w:val="34"/>
    <w:qFormat/>
    <w:rsid w:val="00737942"/>
    <w:pPr>
      <w:ind w:left="720"/>
      <w:contextualSpacing/>
    </w:pPr>
    <w:rPr>
      <w:rFonts w:ascii="Arial" w:eastAsia="Calibri" w:hAnsi="Arial"/>
      <w:sz w:val="20"/>
      <w:szCs w:val="20"/>
      <w:lang w:eastAsia="nl-NL"/>
    </w:rPr>
  </w:style>
  <w:style w:type="paragraph" w:customStyle="1" w:styleId="broodtekst">
    <w:name w:val="broodtekst"/>
    <w:basedOn w:val="Normal"/>
    <w:rsid w:val="00737942"/>
    <w:pPr>
      <w:tabs>
        <w:tab w:val="left" w:pos="1701"/>
      </w:tabs>
    </w:pPr>
    <w:rPr>
      <w:rFonts w:ascii="Arial" w:eastAsia="Calibri" w:hAnsi="Arial" w:cs="Arial"/>
      <w:sz w:val="20"/>
      <w:szCs w:val="20"/>
      <w:lang w:eastAsia="nl-NL"/>
    </w:rPr>
  </w:style>
  <w:style w:type="paragraph" w:customStyle="1" w:styleId="msolistparagraph0">
    <w:name w:val="msolistparagraph"/>
    <w:basedOn w:val="Normal"/>
    <w:rsid w:val="00D112D4"/>
    <w:pPr>
      <w:ind w:left="720"/>
    </w:pPr>
    <w:rPr>
      <w:rFonts w:ascii="Calibri" w:eastAsia="Calibri" w:hAnsi="Calibri"/>
      <w:lang w:val="en-US"/>
    </w:rPr>
  </w:style>
  <w:style w:type="paragraph" w:styleId="BalloonText">
    <w:name w:val="Balloon Text"/>
    <w:basedOn w:val="Normal"/>
    <w:link w:val="BalloonTextChar"/>
    <w:rsid w:val="009D045F"/>
    <w:rPr>
      <w:rFonts w:ascii="Tahoma" w:hAnsi="Tahoma" w:cs="Tahoma"/>
      <w:sz w:val="16"/>
      <w:szCs w:val="16"/>
    </w:rPr>
  </w:style>
  <w:style w:type="character" w:customStyle="1" w:styleId="BalloonTextChar">
    <w:name w:val="Balloon Text Char"/>
    <w:link w:val="BalloonText"/>
    <w:rsid w:val="009D045F"/>
    <w:rPr>
      <w:rFonts w:ascii="Tahoma" w:hAnsi="Tahoma" w:cs="Tahoma"/>
      <w:sz w:val="16"/>
      <w:szCs w:val="16"/>
      <w:lang w:eastAsia="en-US"/>
    </w:rPr>
  </w:style>
  <w:style w:type="character" w:customStyle="1" w:styleId="Heading2Char">
    <w:name w:val="Heading 2 Char"/>
    <w:aliases w:val="Reset numbering Char,Bijlage Char,paragraaf Char,Episteem PvA Kop 2 Char,H2 Char,052 Char,niveau2 Char,niveau21 Char,Heading 2 Hidden Char,Paragraph Char,l2 Char,Fonctionnalité Char,Titre 21 Char,t2.T2 Char,heading 2 Char,header 2 Char"/>
    <w:link w:val="Heading2"/>
    <w:rsid w:val="009C1E9D"/>
    <w:rPr>
      <w:b/>
      <w:bCs/>
      <w:color w:val="000000"/>
      <w:sz w:val="28"/>
      <w:szCs w:val="22"/>
      <w:lang w:eastAsia="en-US"/>
    </w:rPr>
  </w:style>
  <w:style w:type="numbering" w:customStyle="1" w:styleId="NoList1">
    <w:name w:val="No List1"/>
    <w:next w:val="NoList"/>
    <w:semiHidden/>
    <w:rsid w:val="00E070B2"/>
  </w:style>
  <w:style w:type="paragraph" w:customStyle="1" w:styleId="Kop1hoofdstukEpisteemPvAKop1">
    <w:name w:val="Kop 1.hoofdstuk.Episteem PvA Kop 1"/>
    <w:basedOn w:val="Normal"/>
    <w:next w:val="Normal"/>
    <w:rsid w:val="00E070B2"/>
    <w:pPr>
      <w:keepNext/>
      <w:widowControl w:val="0"/>
      <w:numPr>
        <w:numId w:val="3"/>
      </w:numPr>
      <w:tabs>
        <w:tab w:val="left" w:pos="1418"/>
      </w:tabs>
      <w:spacing w:after="240" w:line="280" w:lineRule="atLeast"/>
      <w:jc w:val="both"/>
      <w:outlineLvl w:val="0"/>
    </w:pPr>
    <w:rPr>
      <w:rFonts w:ascii="Arial" w:eastAsia="MS Mincho" w:hAnsi="Arial"/>
      <w:b/>
      <w:sz w:val="26"/>
      <w:szCs w:val="20"/>
      <w:lang w:val="nl" w:eastAsia="nl-NL"/>
    </w:rPr>
  </w:style>
  <w:style w:type="paragraph" w:customStyle="1" w:styleId="Kop2paragraafEpisteemPvAKop2">
    <w:name w:val="Kop 2.paragraaf.Episteem PvA Kop 2"/>
    <w:basedOn w:val="Normal"/>
    <w:next w:val="Normal"/>
    <w:rsid w:val="00E070B2"/>
    <w:pPr>
      <w:keepNext/>
      <w:widowControl w:val="0"/>
      <w:numPr>
        <w:ilvl w:val="1"/>
        <w:numId w:val="3"/>
      </w:numPr>
      <w:tabs>
        <w:tab w:val="left" w:pos="1418"/>
      </w:tabs>
      <w:spacing w:before="560" w:after="120" w:line="280" w:lineRule="atLeast"/>
      <w:jc w:val="both"/>
      <w:outlineLvl w:val="1"/>
    </w:pPr>
    <w:rPr>
      <w:rFonts w:ascii="Arial" w:eastAsia="MS Mincho" w:hAnsi="Arial"/>
      <w:b/>
      <w:sz w:val="20"/>
      <w:szCs w:val="20"/>
      <w:lang w:val="nl" w:eastAsia="nl-NL"/>
    </w:rPr>
  </w:style>
  <w:style w:type="paragraph" w:customStyle="1" w:styleId="Kop3subparagraafEpisteemPvAKop3Heading3a">
    <w:name w:val="Kop 3.subparagraaf.Episteem PvA Kop 3.Heading 3a"/>
    <w:basedOn w:val="Normal"/>
    <w:next w:val="Normal"/>
    <w:rsid w:val="00E070B2"/>
    <w:pPr>
      <w:keepNext/>
      <w:widowControl w:val="0"/>
      <w:numPr>
        <w:ilvl w:val="2"/>
        <w:numId w:val="3"/>
      </w:numPr>
      <w:tabs>
        <w:tab w:val="left" w:pos="1418"/>
      </w:tabs>
      <w:spacing w:before="560" w:line="280" w:lineRule="atLeast"/>
      <w:jc w:val="both"/>
      <w:outlineLvl w:val="2"/>
    </w:pPr>
    <w:rPr>
      <w:rFonts w:ascii="Arial" w:eastAsia="MS Mincho" w:hAnsi="Arial"/>
      <w:b/>
      <w:sz w:val="20"/>
      <w:szCs w:val="20"/>
      <w:lang w:val="nl" w:eastAsia="nl-NL"/>
    </w:rPr>
  </w:style>
  <w:style w:type="paragraph" w:customStyle="1" w:styleId="Kop4subsubparagraafSpecificatieRFP-vraag">
    <w:name w:val="Kop 4.subsubparagraaf.Specificatie.RFP-vraag"/>
    <w:basedOn w:val="Normal"/>
    <w:next w:val="Normal"/>
    <w:rsid w:val="00E070B2"/>
    <w:pPr>
      <w:keepNext/>
      <w:widowControl w:val="0"/>
      <w:numPr>
        <w:ilvl w:val="3"/>
        <w:numId w:val="3"/>
      </w:numPr>
      <w:tabs>
        <w:tab w:val="left" w:pos="1418"/>
      </w:tabs>
      <w:spacing w:before="560" w:line="280" w:lineRule="atLeast"/>
      <w:jc w:val="both"/>
      <w:outlineLvl w:val="3"/>
    </w:pPr>
    <w:rPr>
      <w:rFonts w:ascii="Arial" w:eastAsia="MS Mincho" w:hAnsi="Arial"/>
      <w:b/>
      <w:sz w:val="20"/>
      <w:szCs w:val="20"/>
      <w:lang w:val="x-none" w:eastAsia="nl-NL"/>
    </w:rPr>
  </w:style>
  <w:style w:type="paragraph" w:customStyle="1" w:styleId="GenummerdeLijst">
    <w:name w:val="Genummerde Lijst"/>
    <w:basedOn w:val="Normal"/>
    <w:next w:val="Normal"/>
    <w:rsid w:val="00E070B2"/>
    <w:pPr>
      <w:widowControl w:val="0"/>
      <w:numPr>
        <w:ilvl w:val="4"/>
        <w:numId w:val="3"/>
      </w:numPr>
      <w:spacing w:line="280" w:lineRule="atLeast"/>
      <w:jc w:val="both"/>
    </w:pPr>
    <w:rPr>
      <w:rFonts w:ascii="Arial" w:eastAsia="MS Mincho" w:hAnsi="Arial"/>
      <w:sz w:val="20"/>
      <w:szCs w:val="20"/>
      <w:lang w:val="nl" w:eastAsia="nl-NL"/>
    </w:rPr>
  </w:style>
  <w:style w:type="paragraph" w:customStyle="1" w:styleId="GenummerdeLijstniv2">
    <w:name w:val="Genummerde Lijst niv. 2"/>
    <w:basedOn w:val="GenummerdeLijst"/>
    <w:next w:val="Normal"/>
    <w:rsid w:val="00E070B2"/>
    <w:pPr>
      <w:numPr>
        <w:ilvl w:val="5"/>
      </w:numPr>
      <w:tabs>
        <w:tab w:val="clear" w:pos="964"/>
        <w:tab w:val="num" w:pos="360"/>
        <w:tab w:val="num" w:pos="926"/>
        <w:tab w:val="num" w:pos="1800"/>
        <w:tab w:val="num" w:pos="2736"/>
        <w:tab w:val="num" w:pos="3960"/>
        <w:tab w:val="num" w:pos="4320"/>
        <w:tab w:val="num" w:pos="4811"/>
      </w:tabs>
      <w:ind w:left="360" w:hanging="360"/>
      <w:outlineLvl w:val="5"/>
    </w:pPr>
  </w:style>
  <w:style w:type="paragraph" w:customStyle="1" w:styleId="GenummerdeLijstniv3">
    <w:name w:val="Genummerde Lijst niv. 3"/>
    <w:basedOn w:val="GenummerdeLijstniv2"/>
    <w:next w:val="Normal"/>
    <w:rsid w:val="00E070B2"/>
    <w:pPr>
      <w:numPr>
        <w:ilvl w:val="6"/>
      </w:numPr>
      <w:tabs>
        <w:tab w:val="clear" w:pos="1361"/>
        <w:tab w:val="clear" w:pos="2736"/>
        <w:tab w:val="num" w:pos="360"/>
        <w:tab w:val="num" w:pos="926"/>
        <w:tab w:val="num" w:pos="2160"/>
        <w:tab w:val="num" w:pos="3240"/>
        <w:tab w:val="num" w:pos="4680"/>
        <w:tab w:val="num" w:pos="5040"/>
        <w:tab w:val="num" w:pos="5531"/>
      </w:tabs>
      <w:ind w:left="360" w:hanging="360"/>
      <w:outlineLvl w:val="6"/>
    </w:pPr>
  </w:style>
  <w:style w:type="paragraph" w:styleId="DocumentMap">
    <w:name w:val="Document Map"/>
    <w:basedOn w:val="Normal"/>
    <w:link w:val="DocumentMapChar"/>
    <w:rsid w:val="00E070B2"/>
    <w:pPr>
      <w:shd w:val="clear" w:color="auto" w:fill="000080"/>
    </w:pPr>
    <w:rPr>
      <w:rFonts w:ascii="Tahoma" w:eastAsia="MS Mincho" w:hAnsi="Tahoma" w:cs="Tahoma"/>
      <w:sz w:val="20"/>
      <w:szCs w:val="20"/>
    </w:rPr>
  </w:style>
  <w:style w:type="character" w:customStyle="1" w:styleId="DocumentMapChar">
    <w:name w:val="Document Map Char"/>
    <w:link w:val="DocumentMap"/>
    <w:rsid w:val="00E070B2"/>
    <w:rPr>
      <w:rFonts w:ascii="Tahoma" w:eastAsia="MS Mincho" w:hAnsi="Tahoma" w:cs="Tahoma"/>
      <w:shd w:val="clear" w:color="auto" w:fill="000080"/>
      <w:lang w:eastAsia="en-US"/>
    </w:rPr>
  </w:style>
  <w:style w:type="paragraph" w:styleId="NoSpacing">
    <w:name w:val="No Spacing"/>
    <w:qFormat/>
    <w:rsid w:val="00E070B2"/>
    <w:rPr>
      <w:rFonts w:ascii="Calibri" w:eastAsia="MS Mincho" w:hAnsi="Calibri"/>
      <w:sz w:val="22"/>
      <w:szCs w:val="22"/>
      <w:lang w:eastAsia="en-US"/>
    </w:rPr>
  </w:style>
  <w:style w:type="character" w:styleId="Strong">
    <w:name w:val="Strong"/>
    <w:qFormat/>
    <w:rsid w:val="00E070B2"/>
    <w:rPr>
      <w:b/>
      <w:bCs/>
    </w:rPr>
  </w:style>
  <w:style w:type="character" w:customStyle="1" w:styleId="Heading3Char">
    <w:name w:val="Heading 3 Char"/>
    <w:aliases w:val="Level 1 - 1 Char,Voorwoord Char,subparagraaf Char,Episteem PvA Kop 3 Char,Heading 3a Char,niveau3 Char,053 Char,h3 Char,Level 3 Topic Heading Char,l3 Char,CT Char,3 Char,Section Char,Titre 31 Char,t3.T3 Char,H3 Char,t3 Char,header 3 Char"/>
    <w:link w:val="Heading3"/>
    <w:rsid w:val="00E070B2"/>
    <w:rPr>
      <w:rFonts w:ascii="Arial" w:hAnsi="Arial"/>
      <w:b/>
      <w:bCs/>
    </w:rPr>
  </w:style>
  <w:style w:type="character" w:customStyle="1" w:styleId="Heading4Char">
    <w:name w:val="Heading 4 Char"/>
    <w:aliases w:val="4 Char,Level 2 - a Char, Heading 4 Char,(Shift Ctrl 4) Char,Titre 41 Char,t4.T4 Char,Contrat 4 Char,h4 Char,a. Char,Subsection Char,MajorHeading Char,gebruik vet4 Char,RFP-vraag Char,Specificatie Char,Sub-subparagraaf Char"/>
    <w:link w:val="Heading4"/>
    <w:rsid w:val="00E070B2"/>
    <w:rPr>
      <w:rFonts w:ascii="Arial" w:hAnsi="Arial"/>
      <w:b/>
      <w:bCs/>
    </w:rPr>
  </w:style>
  <w:style w:type="character" w:customStyle="1" w:styleId="Heading5Char">
    <w:name w:val="Heading 5 Char"/>
    <w:link w:val="Heading5"/>
    <w:rsid w:val="00E070B2"/>
    <w:rPr>
      <w:rFonts w:ascii="Arial" w:hAnsi="Arial"/>
      <w:bCs/>
      <w:spacing w:val="6"/>
    </w:rPr>
  </w:style>
  <w:style w:type="character" w:customStyle="1" w:styleId="Heading6Char">
    <w:name w:val="Heading 6 Char"/>
    <w:link w:val="Heading6"/>
    <w:rsid w:val="00E070B2"/>
    <w:rPr>
      <w:b/>
      <w:sz w:val="22"/>
      <w:lang w:val="nl" w:eastAsia="en-US"/>
    </w:rPr>
  </w:style>
  <w:style w:type="character" w:customStyle="1" w:styleId="Heading7Char">
    <w:name w:val="Heading 7 Char"/>
    <w:link w:val="Heading7"/>
    <w:rsid w:val="00E070B2"/>
    <w:rPr>
      <w:rFonts w:ascii="Arial" w:hAnsi="Arial"/>
      <w:bCs/>
    </w:rPr>
  </w:style>
  <w:style w:type="character" w:customStyle="1" w:styleId="Heading8Char">
    <w:name w:val="Heading 8 Char"/>
    <w:link w:val="Heading8"/>
    <w:rsid w:val="00E070B2"/>
    <w:rPr>
      <w:rFonts w:ascii="Arial" w:hAnsi="Arial"/>
      <w:bCs/>
      <w:i/>
    </w:rPr>
  </w:style>
  <w:style w:type="character" w:customStyle="1" w:styleId="Heading9Char">
    <w:name w:val="Heading 9 Char"/>
    <w:link w:val="Heading9"/>
    <w:rsid w:val="00E070B2"/>
    <w:rPr>
      <w:b/>
      <w:bCs/>
      <w:color w:val="000000"/>
      <w:sz w:val="22"/>
      <w:szCs w:val="22"/>
      <w:lang w:eastAsia="en-US"/>
    </w:rPr>
  </w:style>
  <w:style w:type="character" w:styleId="CommentReference">
    <w:name w:val="annotation reference"/>
    <w:uiPriority w:val="99"/>
    <w:rsid w:val="00FC62FB"/>
    <w:rPr>
      <w:sz w:val="16"/>
      <w:szCs w:val="16"/>
    </w:rPr>
  </w:style>
  <w:style w:type="paragraph" w:styleId="CommentText">
    <w:name w:val="annotation text"/>
    <w:basedOn w:val="Normal"/>
    <w:link w:val="CommentTextChar"/>
    <w:rsid w:val="00FC62FB"/>
    <w:rPr>
      <w:rFonts w:ascii="Arial" w:hAnsi="Arial"/>
      <w:sz w:val="20"/>
      <w:szCs w:val="20"/>
      <w:lang w:val="x-none"/>
    </w:rPr>
  </w:style>
  <w:style w:type="character" w:customStyle="1" w:styleId="CommentTextChar">
    <w:name w:val="Comment Text Char"/>
    <w:link w:val="CommentText"/>
    <w:rsid w:val="00FC62FB"/>
    <w:rPr>
      <w:rFonts w:ascii="Arial" w:hAnsi="Arial"/>
      <w:lang w:val="x-none" w:eastAsia="en-US"/>
    </w:rPr>
  </w:style>
  <w:style w:type="character" w:styleId="UnresolvedMention">
    <w:name w:val="Unresolved Mention"/>
    <w:uiPriority w:val="99"/>
    <w:semiHidden/>
    <w:unhideWhenUsed/>
    <w:rsid w:val="00CE2294"/>
    <w:rPr>
      <w:color w:val="808080"/>
      <w:shd w:val="clear" w:color="auto" w:fill="E6E6E6"/>
    </w:rPr>
  </w:style>
  <w:style w:type="paragraph" w:styleId="CommentSubject">
    <w:name w:val="annotation subject"/>
    <w:basedOn w:val="CommentText"/>
    <w:next w:val="CommentText"/>
    <w:link w:val="CommentSubjectChar"/>
    <w:rsid w:val="00D328B2"/>
    <w:rPr>
      <w:rFonts w:ascii="Times New Roman" w:hAnsi="Times New Roman"/>
      <w:b/>
      <w:bCs/>
      <w:lang w:val="nl-NL"/>
    </w:rPr>
  </w:style>
  <w:style w:type="character" w:customStyle="1" w:styleId="CommentSubjectChar">
    <w:name w:val="Comment Subject Char"/>
    <w:link w:val="CommentSubject"/>
    <w:rsid w:val="00D328B2"/>
    <w:rPr>
      <w:rFonts w:ascii="Arial" w:hAnsi="Arial"/>
      <w:b/>
      <w:bCs/>
      <w:lang w:val="x-none" w:eastAsia="en-US"/>
    </w:rPr>
  </w:style>
  <w:style w:type="character" w:customStyle="1" w:styleId="LijstalineaChar">
    <w:name w:val="Lijstalinea Char"/>
    <w:aliases w:val="Lijst meerdere niveaus Char"/>
    <w:link w:val="Lijstalinea"/>
    <w:uiPriority w:val="34"/>
    <w:locked/>
    <w:rsid w:val="00DA10E5"/>
    <w:rPr>
      <w:rFonts w:ascii="Verdana" w:hAnsi="Verdana"/>
    </w:rPr>
  </w:style>
  <w:style w:type="paragraph" w:customStyle="1" w:styleId="Lijstalinea">
    <w:name w:val="Lijstalinea"/>
    <w:aliases w:val="Lijst meerdere niveaus"/>
    <w:basedOn w:val="Normal"/>
    <w:link w:val="LijstalineaChar"/>
    <w:uiPriority w:val="34"/>
    <w:rsid w:val="00DA10E5"/>
    <w:pPr>
      <w:spacing w:after="160" w:line="252" w:lineRule="auto"/>
      <w:ind w:left="720"/>
      <w:contextualSpacing/>
    </w:pPr>
    <w:rPr>
      <w:rFonts w:ascii="Verdana" w:hAnsi="Verdana"/>
      <w:sz w:val="20"/>
      <w:szCs w:val="20"/>
      <w:lang w:eastAsia="nl-NL"/>
    </w:rPr>
  </w:style>
  <w:style w:type="character" w:customStyle="1" w:styleId="ListParagraphChar">
    <w:name w:val="List Paragraph Char"/>
    <w:link w:val="ListParagraph"/>
    <w:uiPriority w:val="34"/>
    <w:locked/>
    <w:rsid w:val="003F37F3"/>
    <w:rPr>
      <w:rFonts w:ascii="Arial" w:eastAsia="Calibri" w:hAnsi="Arial"/>
    </w:rPr>
  </w:style>
  <w:style w:type="paragraph" w:styleId="Revision">
    <w:name w:val="Revision"/>
    <w:hidden/>
    <w:uiPriority w:val="99"/>
    <w:semiHidden/>
    <w:rsid w:val="001F7DE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8244">
      <w:bodyDiv w:val="1"/>
      <w:marLeft w:val="0"/>
      <w:marRight w:val="0"/>
      <w:marTop w:val="0"/>
      <w:marBottom w:val="0"/>
      <w:divBdr>
        <w:top w:val="none" w:sz="0" w:space="0" w:color="auto"/>
        <w:left w:val="none" w:sz="0" w:space="0" w:color="auto"/>
        <w:bottom w:val="none" w:sz="0" w:space="0" w:color="auto"/>
        <w:right w:val="none" w:sz="0" w:space="0" w:color="auto"/>
      </w:divBdr>
      <w:divsChild>
        <w:div w:id="293680729">
          <w:marLeft w:val="0"/>
          <w:marRight w:val="0"/>
          <w:marTop w:val="0"/>
          <w:marBottom w:val="0"/>
          <w:divBdr>
            <w:top w:val="none" w:sz="0" w:space="0" w:color="auto"/>
            <w:left w:val="none" w:sz="0" w:space="0" w:color="auto"/>
            <w:bottom w:val="none" w:sz="0" w:space="0" w:color="auto"/>
            <w:right w:val="none" w:sz="0" w:space="0" w:color="auto"/>
          </w:divBdr>
          <w:divsChild>
            <w:div w:id="1138373045">
              <w:marLeft w:val="0"/>
              <w:marRight w:val="0"/>
              <w:marTop w:val="0"/>
              <w:marBottom w:val="0"/>
              <w:divBdr>
                <w:top w:val="none" w:sz="0" w:space="0" w:color="auto"/>
                <w:left w:val="none" w:sz="0" w:space="0" w:color="auto"/>
                <w:bottom w:val="none" w:sz="0" w:space="0" w:color="auto"/>
                <w:right w:val="none" w:sz="0" w:space="0" w:color="auto"/>
              </w:divBdr>
              <w:divsChild>
                <w:div w:id="8317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1937">
      <w:bodyDiv w:val="1"/>
      <w:marLeft w:val="0"/>
      <w:marRight w:val="0"/>
      <w:marTop w:val="0"/>
      <w:marBottom w:val="0"/>
      <w:divBdr>
        <w:top w:val="none" w:sz="0" w:space="0" w:color="auto"/>
        <w:left w:val="none" w:sz="0" w:space="0" w:color="auto"/>
        <w:bottom w:val="none" w:sz="0" w:space="0" w:color="auto"/>
        <w:right w:val="none" w:sz="0" w:space="0" w:color="auto"/>
      </w:divBdr>
    </w:div>
    <w:div w:id="113794890">
      <w:bodyDiv w:val="1"/>
      <w:marLeft w:val="0"/>
      <w:marRight w:val="0"/>
      <w:marTop w:val="0"/>
      <w:marBottom w:val="0"/>
      <w:divBdr>
        <w:top w:val="none" w:sz="0" w:space="0" w:color="auto"/>
        <w:left w:val="none" w:sz="0" w:space="0" w:color="auto"/>
        <w:bottom w:val="none" w:sz="0" w:space="0" w:color="auto"/>
        <w:right w:val="none" w:sz="0" w:space="0" w:color="auto"/>
      </w:divBdr>
    </w:div>
    <w:div w:id="153684727">
      <w:bodyDiv w:val="1"/>
      <w:marLeft w:val="0"/>
      <w:marRight w:val="0"/>
      <w:marTop w:val="0"/>
      <w:marBottom w:val="0"/>
      <w:divBdr>
        <w:top w:val="none" w:sz="0" w:space="0" w:color="auto"/>
        <w:left w:val="none" w:sz="0" w:space="0" w:color="auto"/>
        <w:bottom w:val="none" w:sz="0" w:space="0" w:color="auto"/>
        <w:right w:val="none" w:sz="0" w:space="0" w:color="auto"/>
      </w:divBdr>
    </w:div>
    <w:div w:id="240680226">
      <w:bodyDiv w:val="1"/>
      <w:marLeft w:val="0"/>
      <w:marRight w:val="0"/>
      <w:marTop w:val="0"/>
      <w:marBottom w:val="0"/>
      <w:divBdr>
        <w:top w:val="none" w:sz="0" w:space="0" w:color="auto"/>
        <w:left w:val="none" w:sz="0" w:space="0" w:color="auto"/>
        <w:bottom w:val="none" w:sz="0" w:space="0" w:color="auto"/>
        <w:right w:val="none" w:sz="0" w:space="0" w:color="auto"/>
      </w:divBdr>
    </w:div>
    <w:div w:id="365982770">
      <w:bodyDiv w:val="1"/>
      <w:marLeft w:val="0"/>
      <w:marRight w:val="0"/>
      <w:marTop w:val="0"/>
      <w:marBottom w:val="0"/>
      <w:divBdr>
        <w:top w:val="none" w:sz="0" w:space="0" w:color="auto"/>
        <w:left w:val="none" w:sz="0" w:space="0" w:color="auto"/>
        <w:bottom w:val="none" w:sz="0" w:space="0" w:color="auto"/>
        <w:right w:val="none" w:sz="0" w:space="0" w:color="auto"/>
      </w:divBdr>
      <w:divsChild>
        <w:div w:id="1771506489">
          <w:marLeft w:val="0"/>
          <w:marRight w:val="0"/>
          <w:marTop w:val="0"/>
          <w:marBottom w:val="0"/>
          <w:divBdr>
            <w:top w:val="none" w:sz="0" w:space="0" w:color="auto"/>
            <w:left w:val="none" w:sz="0" w:space="0" w:color="auto"/>
            <w:bottom w:val="none" w:sz="0" w:space="0" w:color="auto"/>
            <w:right w:val="none" w:sz="0" w:space="0" w:color="auto"/>
          </w:divBdr>
          <w:divsChild>
            <w:div w:id="1367028722">
              <w:marLeft w:val="0"/>
              <w:marRight w:val="0"/>
              <w:marTop w:val="0"/>
              <w:marBottom w:val="0"/>
              <w:divBdr>
                <w:top w:val="none" w:sz="0" w:space="0" w:color="auto"/>
                <w:left w:val="none" w:sz="0" w:space="0" w:color="auto"/>
                <w:bottom w:val="none" w:sz="0" w:space="0" w:color="auto"/>
                <w:right w:val="none" w:sz="0" w:space="0" w:color="auto"/>
              </w:divBdr>
              <w:divsChild>
                <w:div w:id="7855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07055">
      <w:bodyDiv w:val="1"/>
      <w:marLeft w:val="0"/>
      <w:marRight w:val="0"/>
      <w:marTop w:val="0"/>
      <w:marBottom w:val="0"/>
      <w:divBdr>
        <w:top w:val="none" w:sz="0" w:space="0" w:color="auto"/>
        <w:left w:val="none" w:sz="0" w:space="0" w:color="auto"/>
        <w:bottom w:val="none" w:sz="0" w:space="0" w:color="auto"/>
        <w:right w:val="none" w:sz="0" w:space="0" w:color="auto"/>
      </w:divBdr>
    </w:div>
    <w:div w:id="429398432">
      <w:bodyDiv w:val="1"/>
      <w:marLeft w:val="0"/>
      <w:marRight w:val="0"/>
      <w:marTop w:val="0"/>
      <w:marBottom w:val="0"/>
      <w:divBdr>
        <w:top w:val="none" w:sz="0" w:space="0" w:color="auto"/>
        <w:left w:val="none" w:sz="0" w:space="0" w:color="auto"/>
        <w:bottom w:val="none" w:sz="0" w:space="0" w:color="auto"/>
        <w:right w:val="none" w:sz="0" w:space="0" w:color="auto"/>
      </w:divBdr>
    </w:div>
    <w:div w:id="463161707">
      <w:bodyDiv w:val="1"/>
      <w:marLeft w:val="0"/>
      <w:marRight w:val="0"/>
      <w:marTop w:val="0"/>
      <w:marBottom w:val="0"/>
      <w:divBdr>
        <w:top w:val="none" w:sz="0" w:space="0" w:color="auto"/>
        <w:left w:val="none" w:sz="0" w:space="0" w:color="auto"/>
        <w:bottom w:val="none" w:sz="0" w:space="0" w:color="auto"/>
        <w:right w:val="none" w:sz="0" w:space="0" w:color="auto"/>
      </w:divBdr>
    </w:div>
    <w:div w:id="546379156">
      <w:bodyDiv w:val="1"/>
      <w:marLeft w:val="0"/>
      <w:marRight w:val="0"/>
      <w:marTop w:val="0"/>
      <w:marBottom w:val="0"/>
      <w:divBdr>
        <w:top w:val="none" w:sz="0" w:space="0" w:color="auto"/>
        <w:left w:val="none" w:sz="0" w:space="0" w:color="auto"/>
        <w:bottom w:val="none" w:sz="0" w:space="0" w:color="auto"/>
        <w:right w:val="none" w:sz="0" w:space="0" w:color="auto"/>
      </w:divBdr>
    </w:div>
    <w:div w:id="629047034">
      <w:bodyDiv w:val="1"/>
      <w:marLeft w:val="0"/>
      <w:marRight w:val="0"/>
      <w:marTop w:val="0"/>
      <w:marBottom w:val="0"/>
      <w:divBdr>
        <w:top w:val="none" w:sz="0" w:space="0" w:color="auto"/>
        <w:left w:val="none" w:sz="0" w:space="0" w:color="auto"/>
        <w:bottom w:val="none" w:sz="0" w:space="0" w:color="auto"/>
        <w:right w:val="none" w:sz="0" w:space="0" w:color="auto"/>
      </w:divBdr>
    </w:div>
    <w:div w:id="640772234">
      <w:bodyDiv w:val="1"/>
      <w:marLeft w:val="0"/>
      <w:marRight w:val="0"/>
      <w:marTop w:val="0"/>
      <w:marBottom w:val="0"/>
      <w:divBdr>
        <w:top w:val="none" w:sz="0" w:space="0" w:color="auto"/>
        <w:left w:val="none" w:sz="0" w:space="0" w:color="auto"/>
        <w:bottom w:val="none" w:sz="0" w:space="0" w:color="auto"/>
        <w:right w:val="none" w:sz="0" w:space="0" w:color="auto"/>
      </w:divBdr>
      <w:divsChild>
        <w:div w:id="2029327462">
          <w:marLeft w:val="0"/>
          <w:marRight w:val="0"/>
          <w:marTop w:val="0"/>
          <w:marBottom w:val="0"/>
          <w:divBdr>
            <w:top w:val="none" w:sz="0" w:space="0" w:color="auto"/>
            <w:left w:val="none" w:sz="0" w:space="0" w:color="auto"/>
            <w:bottom w:val="none" w:sz="0" w:space="0" w:color="auto"/>
            <w:right w:val="none" w:sz="0" w:space="0" w:color="auto"/>
          </w:divBdr>
          <w:divsChild>
            <w:div w:id="1288313431">
              <w:marLeft w:val="0"/>
              <w:marRight w:val="0"/>
              <w:marTop w:val="0"/>
              <w:marBottom w:val="0"/>
              <w:divBdr>
                <w:top w:val="none" w:sz="0" w:space="0" w:color="auto"/>
                <w:left w:val="none" w:sz="0" w:space="0" w:color="auto"/>
                <w:bottom w:val="none" w:sz="0" w:space="0" w:color="auto"/>
                <w:right w:val="none" w:sz="0" w:space="0" w:color="auto"/>
              </w:divBdr>
              <w:divsChild>
                <w:div w:id="1710101784">
                  <w:marLeft w:val="0"/>
                  <w:marRight w:val="0"/>
                  <w:marTop w:val="195"/>
                  <w:marBottom w:val="0"/>
                  <w:divBdr>
                    <w:top w:val="none" w:sz="0" w:space="0" w:color="auto"/>
                    <w:left w:val="none" w:sz="0" w:space="0" w:color="auto"/>
                    <w:bottom w:val="none" w:sz="0" w:space="0" w:color="auto"/>
                    <w:right w:val="none" w:sz="0" w:space="0" w:color="auto"/>
                  </w:divBdr>
                  <w:divsChild>
                    <w:div w:id="377701443">
                      <w:marLeft w:val="0"/>
                      <w:marRight w:val="0"/>
                      <w:marTop w:val="0"/>
                      <w:marBottom w:val="0"/>
                      <w:divBdr>
                        <w:top w:val="none" w:sz="0" w:space="0" w:color="auto"/>
                        <w:left w:val="none" w:sz="0" w:space="0" w:color="auto"/>
                        <w:bottom w:val="none" w:sz="0" w:space="0" w:color="auto"/>
                        <w:right w:val="none" w:sz="0" w:space="0" w:color="auto"/>
                      </w:divBdr>
                      <w:divsChild>
                        <w:div w:id="2124375017">
                          <w:marLeft w:val="0"/>
                          <w:marRight w:val="0"/>
                          <w:marTop w:val="0"/>
                          <w:marBottom w:val="0"/>
                          <w:divBdr>
                            <w:top w:val="none" w:sz="0" w:space="0" w:color="auto"/>
                            <w:left w:val="none" w:sz="0" w:space="0" w:color="auto"/>
                            <w:bottom w:val="none" w:sz="0" w:space="0" w:color="auto"/>
                            <w:right w:val="none" w:sz="0" w:space="0" w:color="auto"/>
                          </w:divBdr>
                          <w:divsChild>
                            <w:div w:id="1798530302">
                              <w:marLeft w:val="0"/>
                              <w:marRight w:val="0"/>
                              <w:marTop w:val="0"/>
                              <w:marBottom w:val="0"/>
                              <w:divBdr>
                                <w:top w:val="none" w:sz="0" w:space="0" w:color="auto"/>
                                <w:left w:val="none" w:sz="0" w:space="0" w:color="auto"/>
                                <w:bottom w:val="none" w:sz="0" w:space="0" w:color="auto"/>
                                <w:right w:val="none" w:sz="0" w:space="0" w:color="auto"/>
                              </w:divBdr>
                              <w:divsChild>
                                <w:div w:id="2024671402">
                                  <w:marLeft w:val="0"/>
                                  <w:marRight w:val="0"/>
                                  <w:marTop w:val="0"/>
                                  <w:marBottom w:val="0"/>
                                  <w:divBdr>
                                    <w:top w:val="none" w:sz="0" w:space="0" w:color="auto"/>
                                    <w:left w:val="none" w:sz="0" w:space="0" w:color="auto"/>
                                    <w:bottom w:val="none" w:sz="0" w:space="0" w:color="auto"/>
                                    <w:right w:val="none" w:sz="0" w:space="0" w:color="auto"/>
                                  </w:divBdr>
                                  <w:divsChild>
                                    <w:div w:id="2142724593">
                                      <w:marLeft w:val="0"/>
                                      <w:marRight w:val="0"/>
                                      <w:marTop w:val="0"/>
                                      <w:marBottom w:val="0"/>
                                      <w:divBdr>
                                        <w:top w:val="none" w:sz="0" w:space="0" w:color="auto"/>
                                        <w:left w:val="none" w:sz="0" w:space="0" w:color="auto"/>
                                        <w:bottom w:val="none" w:sz="0" w:space="0" w:color="auto"/>
                                        <w:right w:val="none" w:sz="0" w:space="0" w:color="auto"/>
                                      </w:divBdr>
                                      <w:divsChild>
                                        <w:div w:id="1115564392">
                                          <w:marLeft w:val="0"/>
                                          <w:marRight w:val="0"/>
                                          <w:marTop w:val="90"/>
                                          <w:marBottom w:val="0"/>
                                          <w:divBdr>
                                            <w:top w:val="none" w:sz="0" w:space="0" w:color="auto"/>
                                            <w:left w:val="none" w:sz="0" w:space="0" w:color="auto"/>
                                            <w:bottom w:val="none" w:sz="0" w:space="0" w:color="auto"/>
                                            <w:right w:val="none" w:sz="0" w:space="0" w:color="auto"/>
                                          </w:divBdr>
                                          <w:divsChild>
                                            <w:div w:id="419758992">
                                              <w:marLeft w:val="0"/>
                                              <w:marRight w:val="0"/>
                                              <w:marTop w:val="0"/>
                                              <w:marBottom w:val="0"/>
                                              <w:divBdr>
                                                <w:top w:val="none" w:sz="0" w:space="0" w:color="auto"/>
                                                <w:left w:val="none" w:sz="0" w:space="0" w:color="auto"/>
                                                <w:bottom w:val="none" w:sz="0" w:space="0" w:color="auto"/>
                                                <w:right w:val="none" w:sz="0" w:space="0" w:color="auto"/>
                                              </w:divBdr>
                                              <w:divsChild>
                                                <w:div w:id="2019261279">
                                                  <w:marLeft w:val="0"/>
                                                  <w:marRight w:val="0"/>
                                                  <w:marTop w:val="0"/>
                                                  <w:marBottom w:val="0"/>
                                                  <w:divBdr>
                                                    <w:top w:val="none" w:sz="0" w:space="0" w:color="auto"/>
                                                    <w:left w:val="none" w:sz="0" w:space="0" w:color="auto"/>
                                                    <w:bottom w:val="none" w:sz="0" w:space="0" w:color="auto"/>
                                                    <w:right w:val="none" w:sz="0" w:space="0" w:color="auto"/>
                                                  </w:divBdr>
                                                  <w:divsChild>
                                                    <w:div w:id="923608503">
                                                      <w:marLeft w:val="0"/>
                                                      <w:marRight w:val="0"/>
                                                      <w:marTop w:val="0"/>
                                                      <w:marBottom w:val="0"/>
                                                      <w:divBdr>
                                                        <w:top w:val="none" w:sz="0" w:space="0" w:color="auto"/>
                                                        <w:left w:val="none" w:sz="0" w:space="0" w:color="auto"/>
                                                        <w:bottom w:val="none" w:sz="0" w:space="0" w:color="auto"/>
                                                        <w:right w:val="none" w:sz="0" w:space="0" w:color="auto"/>
                                                      </w:divBdr>
                                                      <w:divsChild>
                                                        <w:div w:id="1282028953">
                                                          <w:marLeft w:val="0"/>
                                                          <w:marRight w:val="0"/>
                                                          <w:marTop w:val="0"/>
                                                          <w:marBottom w:val="0"/>
                                                          <w:divBdr>
                                                            <w:top w:val="none" w:sz="0" w:space="0" w:color="auto"/>
                                                            <w:left w:val="none" w:sz="0" w:space="0" w:color="auto"/>
                                                            <w:bottom w:val="none" w:sz="0" w:space="0" w:color="auto"/>
                                                            <w:right w:val="none" w:sz="0" w:space="0" w:color="auto"/>
                                                          </w:divBdr>
                                                          <w:divsChild>
                                                            <w:div w:id="1349484455">
                                                              <w:marLeft w:val="0"/>
                                                              <w:marRight w:val="0"/>
                                                              <w:marTop w:val="0"/>
                                                              <w:marBottom w:val="0"/>
                                                              <w:divBdr>
                                                                <w:top w:val="none" w:sz="0" w:space="0" w:color="auto"/>
                                                                <w:left w:val="none" w:sz="0" w:space="0" w:color="auto"/>
                                                                <w:bottom w:val="none" w:sz="0" w:space="0" w:color="auto"/>
                                                                <w:right w:val="none" w:sz="0" w:space="0" w:color="auto"/>
                                                              </w:divBdr>
                                                              <w:divsChild>
                                                                <w:div w:id="311176861">
                                                                  <w:marLeft w:val="0"/>
                                                                  <w:marRight w:val="0"/>
                                                                  <w:marTop w:val="0"/>
                                                                  <w:marBottom w:val="0"/>
                                                                  <w:divBdr>
                                                                    <w:top w:val="none" w:sz="0" w:space="0" w:color="auto"/>
                                                                    <w:left w:val="none" w:sz="0" w:space="0" w:color="auto"/>
                                                                    <w:bottom w:val="none" w:sz="0" w:space="0" w:color="auto"/>
                                                                    <w:right w:val="none" w:sz="0" w:space="0" w:color="auto"/>
                                                                  </w:divBdr>
                                                                  <w:divsChild>
                                                                    <w:div w:id="117522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74042608">
      <w:bodyDiv w:val="1"/>
      <w:marLeft w:val="0"/>
      <w:marRight w:val="0"/>
      <w:marTop w:val="0"/>
      <w:marBottom w:val="0"/>
      <w:divBdr>
        <w:top w:val="none" w:sz="0" w:space="0" w:color="auto"/>
        <w:left w:val="none" w:sz="0" w:space="0" w:color="auto"/>
        <w:bottom w:val="none" w:sz="0" w:space="0" w:color="auto"/>
        <w:right w:val="none" w:sz="0" w:space="0" w:color="auto"/>
      </w:divBdr>
    </w:div>
    <w:div w:id="679085968">
      <w:bodyDiv w:val="1"/>
      <w:marLeft w:val="0"/>
      <w:marRight w:val="0"/>
      <w:marTop w:val="0"/>
      <w:marBottom w:val="0"/>
      <w:divBdr>
        <w:top w:val="none" w:sz="0" w:space="0" w:color="auto"/>
        <w:left w:val="none" w:sz="0" w:space="0" w:color="auto"/>
        <w:bottom w:val="none" w:sz="0" w:space="0" w:color="auto"/>
        <w:right w:val="none" w:sz="0" w:space="0" w:color="auto"/>
      </w:divBdr>
      <w:divsChild>
        <w:div w:id="730928511">
          <w:marLeft w:val="0"/>
          <w:marRight w:val="0"/>
          <w:marTop w:val="0"/>
          <w:marBottom w:val="0"/>
          <w:divBdr>
            <w:top w:val="none" w:sz="0" w:space="0" w:color="auto"/>
            <w:left w:val="none" w:sz="0" w:space="0" w:color="auto"/>
            <w:bottom w:val="none" w:sz="0" w:space="0" w:color="auto"/>
            <w:right w:val="none" w:sz="0" w:space="0" w:color="auto"/>
          </w:divBdr>
          <w:divsChild>
            <w:div w:id="1185361324">
              <w:marLeft w:val="0"/>
              <w:marRight w:val="0"/>
              <w:marTop w:val="0"/>
              <w:marBottom w:val="0"/>
              <w:divBdr>
                <w:top w:val="none" w:sz="0" w:space="0" w:color="auto"/>
                <w:left w:val="none" w:sz="0" w:space="0" w:color="auto"/>
                <w:bottom w:val="none" w:sz="0" w:space="0" w:color="auto"/>
                <w:right w:val="none" w:sz="0" w:space="0" w:color="auto"/>
              </w:divBdr>
              <w:divsChild>
                <w:div w:id="690767749">
                  <w:marLeft w:val="0"/>
                  <w:marRight w:val="0"/>
                  <w:marTop w:val="0"/>
                  <w:marBottom w:val="0"/>
                  <w:divBdr>
                    <w:top w:val="none" w:sz="0" w:space="0" w:color="auto"/>
                    <w:left w:val="none" w:sz="0" w:space="0" w:color="auto"/>
                    <w:bottom w:val="none" w:sz="0" w:space="0" w:color="auto"/>
                    <w:right w:val="none" w:sz="0" w:space="0" w:color="auto"/>
                  </w:divBdr>
                  <w:divsChild>
                    <w:div w:id="381253241">
                      <w:marLeft w:val="0"/>
                      <w:marRight w:val="0"/>
                      <w:marTop w:val="0"/>
                      <w:marBottom w:val="0"/>
                      <w:divBdr>
                        <w:top w:val="none" w:sz="0" w:space="0" w:color="auto"/>
                        <w:left w:val="none" w:sz="0" w:space="0" w:color="auto"/>
                        <w:bottom w:val="none" w:sz="0" w:space="0" w:color="auto"/>
                        <w:right w:val="none" w:sz="0" w:space="0" w:color="auto"/>
                      </w:divBdr>
                      <w:divsChild>
                        <w:div w:id="1372848879">
                          <w:marLeft w:val="0"/>
                          <w:marRight w:val="0"/>
                          <w:marTop w:val="0"/>
                          <w:marBottom w:val="0"/>
                          <w:divBdr>
                            <w:top w:val="none" w:sz="0" w:space="0" w:color="auto"/>
                            <w:left w:val="none" w:sz="0" w:space="0" w:color="auto"/>
                            <w:bottom w:val="none" w:sz="0" w:space="0" w:color="auto"/>
                            <w:right w:val="none" w:sz="0" w:space="0" w:color="auto"/>
                          </w:divBdr>
                          <w:divsChild>
                            <w:div w:id="1869564328">
                              <w:marLeft w:val="0"/>
                              <w:marRight w:val="0"/>
                              <w:marTop w:val="0"/>
                              <w:marBottom w:val="0"/>
                              <w:divBdr>
                                <w:top w:val="none" w:sz="0" w:space="0" w:color="auto"/>
                                <w:left w:val="none" w:sz="0" w:space="0" w:color="auto"/>
                                <w:bottom w:val="none" w:sz="0" w:space="0" w:color="auto"/>
                                <w:right w:val="none" w:sz="0" w:space="0" w:color="auto"/>
                              </w:divBdr>
                              <w:divsChild>
                                <w:div w:id="199979346">
                                  <w:marLeft w:val="0"/>
                                  <w:marRight w:val="0"/>
                                  <w:marTop w:val="0"/>
                                  <w:marBottom w:val="0"/>
                                  <w:divBdr>
                                    <w:top w:val="none" w:sz="0" w:space="0" w:color="auto"/>
                                    <w:left w:val="none" w:sz="0" w:space="0" w:color="auto"/>
                                    <w:bottom w:val="none" w:sz="0" w:space="0" w:color="auto"/>
                                    <w:right w:val="none" w:sz="0" w:space="0" w:color="auto"/>
                                  </w:divBdr>
                                  <w:divsChild>
                                    <w:div w:id="758872938">
                                      <w:marLeft w:val="0"/>
                                      <w:marRight w:val="0"/>
                                      <w:marTop w:val="0"/>
                                      <w:marBottom w:val="0"/>
                                      <w:divBdr>
                                        <w:top w:val="none" w:sz="0" w:space="0" w:color="auto"/>
                                        <w:left w:val="none" w:sz="0" w:space="0" w:color="auto"/>
                                        <w:bottom w:val="none" w:sz="0" w:space="0" w:color="auto"/>
                                        <w:right w:val="none" w:sz="0" w:space="0" w:color="auto"/>
                                      </w:divBdr>
                                      <w:divsChild>
                                        <w:div w:id="1686247297">
                                          <w:marLeft w:val="0"/>
                                          <w:marRight w:val="0"/>
                                          <w:marTop w:val="0"/>
                                          <w:marBottom w:val="0"/>
                                          <w:divBdr>
                                            <w:top w:val="none" w:sz="0" w:space="0" w:color="auto"/>
                                            <w:left w:val="none" w:sz="0" w:space="0" w:color="auto"/>
                                            <w:bottom w:val="none" w:sz="0" w:space="0" w:color="auto"/>
                                            <w:right w:val="none" w:sz="0" w:space="0" w:color="auto"/>
                                          </w:divBdr>
                                          <w:divsChild>
                                            <w:div w:id="11368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74033">
                                      <w:marLeft w:val="0"/>
                                      <w:marRight w:val="0"/>
                                      <w:marTop w:val="0"/>
                                      <w:marBottom w:val="0"/>
                                      <w:divBdr>
                                        <w:top w:val="none" w:sz="0" w:space="0" w:color="auto"/>
                                        <w:left w:val="none" w:sz="0" w:space="0" w:color="auto"/>
                                        <w:bottom w:val="none" w:sz="0" w:space="0" w:color="auto"/>
                                        <w:right w:val="none" w:sz="0" w:space="0" w:color="auto"/>
                                      </w:divBdr>
                                      <w:divsChild>
                                        <w:div w:id="92094250">
                                          <w:marLeft w:val="0"/>
                                          <w:marRight w:val="0"/>
                                          <w:marTop w:val="0"/>
                                          <w:marBottom w:val="0"/>
                                          <w:divBdr>
                                            <w:top w:val="none" w:sz="0" w:space="0" w:color="auto"/>
                                            <w:left w:val="none" w:sz="0" w:space="0" w:color="auto"/>
                                            <w:bottom w:val="none" w:sz="0" w:space="0" w:color="auto"/>
                                            <w:right w:val="none" w:sz="0" w:space="0" w:color="auto"/>
                                          </w:divBdr>
                                          <w:divsChild>
                                            <w:div w:id="59363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123799">
                                      <w:marLeft w:val="0"/>
                                      <w:marRight w:val="0"/>
                                      <w:marTop w:val="0"/>
                                      <w:marBottom w:val="0"/>
                                      <w:divBdr>
                                        <w:top w:val="none" w:sz="0" w:space="0" w:color="auto"/>
                                        <w:left w:val="none" w:sz="0" w:space="0" w:color="auto"/>
                                        <w:bottom w:val="none" w:sz="0" w:space="0" w:color="auto"/>
                                        <w:right w:val="none" w:sz="0" w:space="0" w:color="auto"/>
                                      </w:divBdr>
                                      <w:divsChild>
                                        <w:div w:id="1446847960">
                                          <w:marLeft w:val="0"/>
                                          <w:marRight w:val="0"/>
                                          <w:marTop w:val="0"/>
                                          <w:marBottom w:val="0"/>
                                          <w:divBdr>
                                            <w:top w:val="none" w:sz="0" w:space="0" w:color="auto"/>
                                            <w:left w:val="none" w:sz="0" w:space="0" w:color="auto"/>
                                            <w:bottom w:val="none" w:sz="0" w:space="0" w:color="auto"/>
                                            <w:right w:val="none" w:sz="0" w:space="0" w:color="auto"/>
                                          </w:divBdr>
                                          <w:divsChild>
                                            <w:div w:id="198647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808117">
                      <w:marLeft w:val="0"/>
                      <w:marRight w:val="0"/>
                      <w:marTop w:val="0"/>
                      <w:marBottom w:val="0"/>
                      <w:divBdr>
                        <w:top w:val="none" w:sz="0" w:space="0" w:color="auto"/>
                        <w:left w:val="none" w:sz="0" w:space="0" w:color="auto"/>
                        <w:bottom w:val="none" w:sz="0" w:space="0" w:color="auto"/>
                        <w:right w:val="none" w:sz="0" w:space="0" w:color="auto"/>
                      </w:divBdr>
                      <w:divsChild>
                        <w:div w:id="1344235956">
                          <w:marLeft w:val="0"/>
                          <w:marRight w:val="0"/>
                          <w:marTop w:val="0"/>
                          <w:marBottom w:val="0"/>
                          <w:divBdr>
                            <w:top w:val="none" w:sz="0" w:space="0" w:color="auto"/>
                            <w:left w:val="none" w:sz="0" w:space="0" w:color="auto"/>
                            <w:bottom w:val="none" w:sz="0" w:space="0" w:color="auto"/>
                            <w:right w:val="none" w:sz="0" w:space="0" w:color="auto"/>
                          </w:divBdr>
                          <w:divsChild>
                            <w:div w:id="88992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3053">
                      <w:marLeft w:val="0"/>
                      <w:marRight w:val="0"/>
                      <w:marTop w:val="0"/>
                      <w:marBottom w:val="0"/>
                      <w:divBdr>
                        <w:top w:val="none" w:sz="0" w:space="0" w:color="auto"/>
                        <w:left w:val="none" w:sz="0" w:space="0" w:color="auto"/>
                        <w:bottom w:val="none" w:sz="0" w:space="0" w:color="auto"/>
                        <w:right w:val="none" w:sz="0" w:space="0" w:color="auto"/>
                      </w:divBdr>
                      <w:divsChild>
                        <w:div w:id="791093257">
                          <w:marLeft w:val="0"/>
                          <w:marRight w:val="0"/>
                          <w:marTop w:val="0"/>
                          <w:marBottom w:val="0"/>
                          <w:divBdr>
                            <w:top w:val="none" w:sz="0" w:space="0" w:color="auto"/>
                            <w:left w:val="none" w:sz="0" w:space="0" w:color="auto"/>
                            <w:bottom w:val="none" w:sz="0" w:space="0" w:color="auto"/>
                            <w:right w:val="none" w:sz="0" w:space="0" w:color="auto"/>
                          </w:divBdr>
                          <w:divsChild>
                            <w:div w:id="213255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59961">
      <w:bodyDiv w:val="1"/>
      <w:marLeft w:val="0"/>
      <w:marRight w:val="0"/>
      <w:marTop w:val="0"/>
      <w:marBottom w:val="0"/>
      <w:divBdr>
        <w:top w:val="none" w:sz="0" w:space="0" w:color="auto"/>
        <w:left w:val="none" w:sz="0" w:space="0" w:color="auto"/>
        <w:bottom w:val="none" w:sz="0" w:space="0" w:color="auto"/>
        <w:right w:val="none" w:sz="0" w:space="0" w:color="auto"/>
      </w:divBdr>
    </w:div>
    <w:div w:id="983003870">
      <w:bodyDiv w:val="1"/>
      <w:marLeft w:val="0"/>
      <w:marRight w:val="0"/>
      <w:marTop w:val="0"/>
      <w:marBottom w:val="0"/>
      <w:divBdr>
        <w:top w:val="none" w:sz="0" w:space="0" w:color="auto"/>
        <w:left w:val="none" w:sz="0" w:space="0" w:color="auto"/>
        <w:bottom w:val="none" w:sz="0" w:space="0" w:color="auto"/>
        <w:right w:val="none" w:sz="0" w:space="0" w:color="auto"/>
      </w:divBdr>
    </w:div>
    <w:div w:id="1167480447">
      <w:bodyDiv w:val="1"/>
      <w:marLeft w:val="0"/>
      <w:marRight w:val="0"/>
      <w:marTop w:val="0"/>
      <w:marBottom w:val="0"/>
      <w:divBdr>
        <w:top w:val="none" w:sz="0" w:space="0" w:color="auto"/>
        <w:left w:val="none" w:sz="0" w:space="0" w:color="auto"/>
        <w:bottom w:val="none" w:sz="0" w:space="0" w:color="auto"/>
        <w:right w:val="none" w:sz="0" w:space="0" w:color="auto"/>
      </w:divBdr>
    </w:div>
    <w:div w:id="1167863794">
      <w:bodyDiv w:val="1"/>
      <w:marLeft w:val="0"/>
      <w:marRight w:val="0"/>
      <w:marTop w:val="0"/>
      <w:marBottom w:val="0"/>
      <w:divBdr>
        <w:top w:val="none" w:sz="0" w:space="0" w:color="auto"/>
        <w:left w:val="none" w:sz="0" w:space="0" w:color="auto"/>
        <w:bottom w:val="none" w:sz="0" w:space="0" w:color="auto"/>
        <w:right w:val="none" w:sz="0" w:space="0" w:color="auto"/>
      </w:divBdr>
      <w:divsChild>
        <w:div w:id="909779111">
          <w:marLeft w:val="0"/>
          <w:marRight w:val="0"/>
          <w:marTop w:val="0"/>
          <w:marBottom w:val="0"/>
          <w:divBdr>
            <w:top w:val="none" w:sz="0" w:space="0" w:color="auto"/>
            <w:left w:val="none" w:sz="0" w:space="0" w:color="auto"/>
            <w:bottom w:val="none" w:sz="0" w:space="0" w:color="auto"/>
            <w:right w:val="none" w:sz="0" w:space="0" w:color="auto"/>
          </w:divBdr>
          <w:divsChild>
            <w:div w:id="1401445047">
              <w:marLeft w:val="0"/>
              <w:marRight w:val="0"/>
              <w:marTop w:val="0"/>
              <w:marBottom w:val="0"/>
              <w:divBdr>
                <w:top w:val="none" w:sz="0" w:space="0" w:color="auto"/>
                <w:left w:val="none" w:sz="0" w:space="0" w:color="auto"/>
                <w:bottom w:val="none" w:sz="0" w:space="0" w:color="auto"/>
                <w:right w:val="none" w:sz="0" w:space="0" w:color="auto"/>
              </w:divBdr>
              <w:divsChild>
                <w:div w:id="1053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234277">
      <w:bodyDiv w:val="1"/>
      <w:marLeft w:val="0"/>
      <w:marRight w:val="0"/>
      <w:marTop w:val="0"/>
      <w:marBottom w:val="0"/>
      <w:divBdr>
        <w:top w:val="none" w:sz="0" w:space="0" w:color="auto"/>
        <w:left w:val="none" w:sz="0" w:space="0" w:color="auto"/>
        <w:bottom w:val="none" w:sz="0" w:space="0" w:color="auto"/>
        <w:right w:val="none" w:sz="0" w:space="0" w:color="auto"/>
      </w:divBdr>
    </w:div>
    <w:div w:id="1259025849">
      <w:bodyDiv w:val="1"/>
      <w:marLeft w:val="0"/>
      <w:marRight w:val="0"/>
      <w:marTop w:val="0"/>
      <w:marBottom w:val="0"/>
      <w:divBdr>
        <w:top w:val="none" w:sz="0" w:space="0" w:color="auto"/>
        <w:left w:val="none" w:sz="0" w:space="0" w:color="auto"/>
        <w:bottom w:val="none" w:sz="0" w:space="0" w:color="auto"/>
        <w:right w:val="none" w:sz="0" w:space="0" w:color="auto"/>
      </w:divBdr>
    </w:div>
    <w:div w:id="1377239556">
      <w:bodyDiv w:val="1"/>
      <w:marLeft w:val="0"/>
      <w:marRight w:val="0"/>
      <w:marTop w:val="0"/>
      <w:marBottom w:val="0"/>
      <w:divBdr>
        <w:top w:val="none" w:sz="0" w:space="0" w:color="auto"/>
        <w:left w:val="none" w:sz="0" w:space="0" w:color="auto"/>
        <w:bottom w:val="none" w:sz="0" w:space="0" w:color="auto"/>
        <w:right w:val="none" w:sz="0" w:space="0" w:color="auto"/>
      </w:divBdr>
    </w:div>
    <w:div w:id="1380401770">
      <w:bodyDiv w:val="1"/>
      <w:marLeft w:val="0"/>
      <w:marRight w:val="0"/>
      <w:marTop w:val="0"/>
      <w:marBottom w:val="0"/>
      <w:divBdr>
        <w:top w:val="none" w:sz="0" w:space="0" w:color="auto"/>
        <w:left w:val="none" w:sz="0" w:space="0" w:color="auto"/>
        <w:bottom w:val="none" w:sz="0" w:space="0" w:color="auto"/>
        <w:right w:val="none" w:sz="0" w:space="0" w:color="auto"/>
      </w:divBdr>
    </w:div>
    <w:div w:id="1521120072">
      <w:bodyDiv w:val="1"/>
      <w:marLeft w:val="0"/>
      <w:marRight w:val="0"/>
      <w:marTop w:val="0"/>
      <w:marBottom w:val="0"/>
      <w:divBdr>
        <w:top w:val="none" w:sz="0" w:space="0" w:color="auto"/>
        <w:left w:val="none" w:sz="0" w:space="0" w:color="auto"/>
        <w:bottom w:val="none" w:sz="0" w:space="0" w:color="auto"/>
        <w:right w:val="none" w:sz="0" w:space="0" w:color="auto"/>
      </w:divBdr>
    </w:div>
    <w:div w:id="1755711545">
      <w:bodyDiv w:val="1"/>
      <w:marLeft w:val="0"/>
      <w:marRight w:val="0"/>
      <w:marTop w:val="0"/>
      <w:marBottom w:val="0"/>
      <w:divBdr>
        <w:top w:val="none" w:sz="0" w:space="0" w:color="auto"/>
        <w:left w:val="none" w:sz="0" w:space="0" w:color="auto"/>
        <w:bottom w:val="none" w:sz="0" w:space="0" w:color="auto"/>
        <w:right w:val="none" w:sz="0" w:space="0" w:color="auto"/>
      </w:divBdr>
    </w:div>
    <w:div w:id="1912883285">
      <w:bodyDiv w:val="1"/>
      <w:marLeft w:val="0"/>
      <w:marRight w:val="0"/>
      <w:marTop w:val="0"/>
      <w:marBottom w:val="0"/>
      <w:divBdr>
        <w:top w:val="none" w:sz="0" w:space="0" w:color="auto"/>
        <w:left w:val="none" w:sz="0" w:space="0" w:color="auto"/>
        <w:bottom w:val="none" w:sz="0" w:space="0" w:color="auto"/>
        <w:right w:val="none" w:sz="0" w:space="0" w:color="auto"/>
      </w:divBdr>
    </w:div>
    <w:div w:id="1961256123">
      <w:bodyDiv w:val="1"/>
      <w:marLeft w:val="0"/>
      <w:marRight w:val="0"/>
      <w:marTop w:val="0"/>
      <w:marBottom w:val="0"/>
      <w:divBdr>
        <w:top w:val="none" w:sz="0" w:space="0" w:color="auto"/>
        <w:left w:val="none" w:sz="0" w:space="0" w:color="auto"/>
        <w:bottom w:val="none" w:sz="0" w:space="0" w:color="auto"/>
        <w:right w:val="none" w:sz="0" w:space="0" w:color="auto"/>
      </w:divBdr>
    </w:div>
    <w:div w:id="2095741906">
      <w:bodyDiv w:val="1"/>
      <w:marLeft w:val="0"/>
      <w:marRight w:val="0"/>
      <w:marTop w:val="0"/>
      <w:marBottom w:val="0"/>
      <w:divBdr>
        <w:top w:val="none" w:sz="0" w:space="0" w:color="auto"/>
        <w:left w:val="none" w:sz="0" w:space="0" w:color="auto"/>
        <w:bottom w:val="none" w:sz="0" w:space="0" w:color="auto"/>
        <w:right w:val="none" w:sz="0" w:space="0" w:color="auto"/>
      </w:divBdr>
    </w:div>
    <w:div w:id="213066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rorismeverzekerd.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2000\Aon_Standard\Templates\Rapport%20&amp;%20Offerte\Rapport%20N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98A18A25FD2F4EB55D1EC45C24FB80" ma:contentTypeVersion="13" ma:contentTypeDescription="Een nieuw document maken." ma:contentTypeScope="" ma:versionID="3264073266c2e9636d202759b52df086">
  <xsd:schema xmlns:xsd="http://www.w3.org/2001/XMLSchema" xmlns:xs="http://www.w3.org/2001/XMLSchema" xmlns:p="http://schemas.microsoft.com/office/2006/metadata/properties" xmlns:ns3="fe279bef-4c2c-40c5-bc34-9baf2cd2a0c8" xmlns:ns4="bf0651c2-7182-4ce2-8f5a-20f4867cb025" targetNamespace="http://schemas.microsoft.com/office/2006/metadata/properties" ma:root="true" ma:fieldsID="cbf92a1caf697e2b5cc2e24d8db87efd" ns3:_="" ns4:_="">
    <xsd:import namespace="fe279bef-4c2c-40c5-bc34-9baf2cd2a0c8"/>
    <xsd:import namespace="bf0651c2-7182-4ce2-8f5a-20f4867cb02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279bef-4c2c-40c5-bc34-9baf2cd2a0c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651c2-7182-4ce2-8f5a-20f4867cb02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FADD2-BE17-4FDC-AE80-208CE806E950}">
  <ds:schemaRefs>
    <ds:schemaRef ds:uri="http://schemas.openxmlformats.org/package/2006/metadata/core-properties"/>
    <ds:schemaRef ds:uri="http://schemas.microsoft.com/office/infopath/2007/PartnerControls"/>
    <ds:schemaRef ds:uri="http://purl.org/dc/terms/"/>
    <ds:schemaRef ds:uri="fe279bef-4c2c-40c5-bc34-9baf2cd2a0c8"/>
    <ds:schemaRef ds:uri="bf0651c2-7182-4ce2-8f5a-20f4867cb025"/>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0EE00AA-D840-4BCD-998E-A87508F6159A}">
  <ds:schemaRefs>
    <ds:schemaRef ds:uri="http://schemas.microsoft.com/sharepoint/v3/contenttype/forms"/>
  </ds:schemaRefs>
</ds:datastoreItem>
</file>

<file path=customXml/itemProps3.xml><?xml version="1.0" encoding="utf-8"?>
<ds:datastoreItem xmlns:ds="http://schemas.openxmlformats.org/officeDocument/2006/customXml" ds:itemID="{A0E27DC3-1638-46D3-A508-D4BE68A0A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279bef-4c2c-40c5-bc34-9baf2cd2a0c8"/>
    <ds:schemaRef ds:uri="bf0651c2-7182-4ce2-8f5a-20f4867cb0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93BA5-CC5C-4506-9998-1669FBFC4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NL.dot</Template>
  <TotalTime>28</TotalTime>
  <Pages>26</Pages>
  <Words>7590</Words>
  <Characters>49584</Characters>
  <Application>Microsoft Office Word</Application>
  <DocSecurity>0</DocSecurity>
  <Lines>413</Lines>
  <Paragraphs>114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&lt;Titel Rapport&gt;</vt:lpstr>
      <vt:lpstr>&lt;Titel Rapport&gt;</vt:lpstr>
    </vt:vector>
  </TitlesOfParts>
  <Company>Aon</Company>
  <LinksUpToDate>false</LinksUpToDate>
  <CharactersWithSpaces>57060</CharactersWithSpaces>
  <SharedDoc>false</SharedDoc>
  <HLinks>
    <vt:vector size="318" baseType="variant">
      <vt:variant>
        <vt:i4>5242993</vt:i4>
      </vt:variant>
      <vt:variant>
        <vt:i4>168</vt:i4>
      </vt:variant>
      <vt:variant>
        <vt:i4>0</vt:i4>
      </vt:variant>
      <vt:variant>
        <vt:i4>5</vt:i4>
      </vt:variant>
      <vt:variant>
        <vt:lpwstr>mailto:klachtenmeldpuntaanbestedingen@uu.nl</vt:lpwstr>
      </vt:variant>
      <vt:variant>
        <vt:lpwstr/>
      </vt:variant>
      <vt:variant>
        <vt:i4>6750311</vt:i4>
      </vt:variant>
      <vt:variant>
        <vt:i4>165</vt:i4>
      </vt:variant>
      <vt:variant>
        <vt:i4>0</vt:i4>
      </vt:variant>
      <vt:variant>
        <vt:i4>5</vt:i4>
      </vt:variant>
      <vt:variant>
        <vt:lpwstr>http://www.terrorismeverzekerd.nl/</vt:lpwstr>
      </vt:variant>
      <vt:variant>
        <vt:lpwstr/>
      </vt:variant>
      <vt:variant>
        <vt:i4>2031620</vt:i4>
      </vt:variant>
      <vt:variant>
        <vt:i4>162</vt:i4>
      </vt:variant>
      <vt:variant>
        <vt:i4>0</vt:i4>
      </vt:variant>
      <vt:variant>
        <vt:i4>5</vt:i4>
      </vt:variant>
      <vt:variant>
        <vt:lpwstr>http://www.tenderned.nl/</vt:lpwstr>
      </vt:variant>
      <vt:variant>
        <vt:lpwstr/>
      </vt:variant>
      <vt:variant>
        <vt:i4>1966136</vt:i4>
      </vt:variant>
      <vt:variant>
        <vt:i4>158</vt:i4>
      </vt:variant>
      <vt:variant>
        <vt:i4>0</vt:i4>
      </vt:variant>
      <vt:variant>
        <vt:i4>5</vt:i4>
      </vt:variant>
      <vt:variant>
        <vt:lpwstr/>
      </vt:variant>
      <vt:variant>
        <vt:lpwstr>_Toc358278461</vt:lpwstr>
      </vt:variant>
      <vt:variant>
        <vt:i4>1966136</vt:i4>
      </vt:variant>
      <vt:variant>
        <vt:i4>155</vt:i4>
      </vt:variant>
      <vt:variant>
        <vt:i4>0</vt:i4>
      </vt:variant>
      <vt:variant>
        <vt:i4>5</vt:i4>
      </vt:variant>
      <vt:variant>
        <vt:lpwstr/>
      </vt:variant>
      <vt:variant>
        <vt:lpwstr>_Toc358278461</vt:lpwstr>
      </vt:variant>
      <vt:variant>
        <vt:i4>1966136</vt:i4>
      </vt:variant>
      <vt:variant>
        <vt:i4>152</vt:i4>
      </vt:variant>
      <vt:variant>
        <vt:i4>0</vt:i4>
      </vt:variant>
      <vt:variant>
        <vt:i4>5</vt:i4>
      </vt:variant>
      <vt:variant>
        <vt:lpwstr/>
      </vt:variant>
      <vt:variant>
        <vt:lpwstr>_Toc358278467</vt:lpwstr>
      </vt:variant>
      <vt:variant>
        <vt:i4>1966136</vt:i4>
      </vt:variant>
      <vt:variant>
        <vt:i4>149</vt:i4>
      </vt:variant>
      <vt:variant>
        <vt:i4>0</vt:i4>
      </vt:variant>
      <vt:variant>
        <vt:i4>5</vt:i4>
      </vt:variant>
      <vt:variant>
        <vt:lpwstr/>
      </vt:variant>
      <vt:variant>
        <vt:lpwstr>_Toc358278467</vt:lpwstr>
      </vt:variant>
      <vt:variant>
        <vt:i4>1966136</vt:i4>
      </vt:variant>
      <vt:variant>
        <vt:i4>146</vt:i4>
      </vt:variant>
      <vt:variant>
        <vt:i4>0</vt:i4>
      </vt:variant>
      <vt:variant>
        <vt:i4>5</vt:i4>
      </vt:variant>
      <vt:variant>
        <vt:lpwstr/>
      </vt:variant>
      <vt:variant>
        <vt:lpwstr>_Toc358278467</vt:lpwstr>
      </vt:variant>
      <vt:variant>
        <vt:i4>1966136</vt:i4>
      </vt:variant>
      <vt:variant>
        <vt:i4>143</vt:i4>
      </vt:variant>
      <vt:variant>
        <vt:i4>0</vt:i4>
      </vt:variant>
      <vt:variant>
        <vt:i4>5</vt:i4>
      </vt:variant>
      <vt:variant>
        <vt:lpwstr/>
      </vt:variant>
      <vt:variant>
        <vt:lpwstr>_Toc358278467</vt:lpwstr>
      </vt:variant>
      <vt:variant>
        <vt:i4>1966136</vt:i4>
      </vt:variant>
      <vt:variant>
        <vt:i4>140</vt:i4>
      </vt:variant>
      <vt:variant>
        <vt:i4>0</vt:i4>
      </vt:variant>
      <vt:variant>
        <vt:i4>5</vt:i4>
      </vt:variant>
      <vt:variant>
        <vt:lpwstr/>
      </vt:variant>
      <vt:variant>
        <vt:lpwstr>_Toc358278467</vt:lpwstr>
      </vt:variant>
      <vt:variant>
        <vt:i4>1966136</vt:i4>
      </vt:variant>
      <vt:variant>
        <vt:i4>137</vt:i4>
      </vt:variant>
      <vt:variant>
        <vt:i4>0</vt:i4>
      </vt:variant>
      <vt:variant>
        <vt:i4>5</vt:i4>
      </vt:variant>
      <vt:variant>
        <vt:lpwstr/>
      </vt:variant>
      <vt:variant>
        <vt:lpwstr>_Toc358278467</vt:lpwstr>
      </vt:variant>
      <vt:variant>
        <vt:i4>1966136</vt:i4>
      </vt:variant>
      <vt:variant>
        <vt:i4>134</vt:i4>
      </vt:variant>
      <vt:variant>
        <vt:i4>0</vt:i4>
      </vt:variant>
      <vt:variant>
        <vt:i4>5</vt:i4>
      </vt:variant>
      <vt:variant>
        <vt:lpwstr/>
      </vt:variant>
      <vt:variant>
        <vt:lpwstr>_Toc358278467</vt:lpwstr>
      </vt:variant>
      <vt:variant>
        <vt:i4>1048632</vt:i4>
      </vt:variant>
      <vt:variant>
        <vt:i4>128</vt:i4>
      </vt:variant>
      <vt:variant>
        <vt:i4>0</vt:i4>
      </vt:variant>
      <vt:variant>
        <vt:i4>5</vt:i4>
      </vt:variant>
      <vt:variant>
        <vt:lpwstr/>
      </vt:variant>
      <vt:variant>
        <vt:lpwstr>_Toc358278486</vt:lpwstr>
      </vt:variant>
      <vt:variant>
        <vt:i4>1048632</vt:i4>
      </vt:variant>
      <vt:variant>
        <vt:i4>125</vt:i4>
      </vt:variant>
      <vt:variant>
        <vt:i4>0</vt:i4>
      </vt:variant>
      <vt:variant>
        <vt:i4>5</vt:i4>
      </vt:variant>
      <vt:variant>
        <vt:lpwstr/>
      </vt:variant>
      <vt:variant>
        <vt:lpwstr>_Toc358278485</vt:lpwstr>
      </vt:variant>
      <vt:variant>
        <vt:i4>1048632</vt:i4>
      </vt:variant>
      <vt:variant>
        <vt:i4>122</vt:i4>
      </vt:variant>
      <vt:variant>
        <vt:i4>0</vt:i4>
      </vt:variant>
      <vt:variant>
        <vt:i4>5</vt:i4>
      </vt:variant>
      <vt:variant>
        <vt:lpwstr/>
      </vt:variant>
      <vt:variant>
        <vt:lpwstr>_Toc358278484</vt:lpwstr>
      </vt:variant>
      <vt:variant>
        <vt:i4>1048632</vt:i4>
      </vt:variant>
      <vt:variant>
        <vt:i4>119</vt:i4>
      </vt:variant>
      <vt:variant>
        <vt:i4>0</vt:i4>
      </vt:variant>
      <vt:variant>
        <vt:i4>5</vt:i4>
      </vt:variant>
      <vt:variant>
        <vt:lpwstr/>
      </vt:variant>
      <vt:variant>
        <vt:lpwstr>_Toc358278483</vt:lpwstr>
      </vt:variant>
      <vt:variant>
        <vt:i4>1966136</vt:i4>
      </vt:variant>
      <vt:variant>
        <vt:i4>116</vt:i4>
      </vt:variant>
      <vt:variant>
        <vt:i4>0</vt:i4>
      </vt:variant>
      <vt:variant>
        <vt:i4>5</vt:i4>
      </vt:variant>
      <vt:variant>
        <vt:lpwstr/>
      </vt:variant>
      <vt:variant>
        <vt:lpwstr>_Toc358278461</vt:lpwstr>
      </vt:variant>
      <vt:variant>
        <vt:i4>1966136</vt:i4>
      </vt:variant>
      <vt:variant>
        <vt:i4>113</vt:i4>
      </vt:variant>
      <vt:variant>
        <vt:i4>0</vt:i4>
      </vt:variant>
      <vt:variant>
        <vt:i4>5</vt:i4>
      </vt:variant>
      <vt:variant>
        <vt:lpwstr/>
      </vt:variant>
      <vt:variant>
        <vt:lpwstr>_Toc358278467</vt:lpwstr>
      </vt:variant>
      <vt:variant>
        <vt:i4>1966136</vt:i4>
      </vt:variant>
      <vt:variant>
        <vt:i4>110</vt:i4>
      </vt:variant>
      <vt:variant>
        <vt:i4>0</vt:i4>
      </vt:variant>
      <vt:variant>
        <vt:i4>5</vt:i4>
      </vt:variant>
      <vt:variant>
        <vt:lpwstr/>
      </vt:variant>
      <vt:variant>
        <vt:lpwstr>_Toc358278467</vt:lpwstr>
      </vt:variant>
      <vt:variant>
        <vt:i4>1966136</vt:i4>
      </vt:variant>
      <vt:variant>
        <vt:i4>107</vt:i4>
      </vt:variant>
      <vt:variant>
        <vt:i4>0</vt:i4>
      </vt:variant>
      <vt:variant>
        <vt:i4>5</vt:i4>
      </vt:variant>
      <vt:variant>
        <vt:lpwstr/>
      </vt:variant>
      <vt:variant>
        <vt:lpwstr>_Toc358278467</vt:lpwstr>
      </vt:variant>
      <vt:variant>
        <vt:i4>1966136</vt:i4>
      </vt:variant>
      <vt:variant>
        <vt:i4>104</vt:i4>
      </vt:variant>
      <vt:variant>
        <vt:i4>0</vt:i4>
      </vt:variant>
      <vt:variant>
        <vt:i4>5</vt:i4>
      </vt:variant>
      <vt:variant>
        <vt:lpwstr/>
      </vt:variant>
      <vt:variant>
        <vt:lpwstr>_Toc358278467</vt:lpwstr>
      </vt:variant>
      <vt:variant>
        <vt:i4>1966136</vt:i4>
      </vt:variant>
      <vt:variant>
        <vt:i4>101</vt:i4>
      </vt:variant>
      <vt:variant>
        <vt:i4>0</vt:i4>
      </vt:variant>
      <vt:variant>
        <vt:i4>5</vt:i4>
      </vt:variant>
      <vt:variant>
        <vt:lpwstr/>
      </vt:variant>
      <vt:variant>
        <vt:lpwstr>_Toc358278467</vt:lpwstr>
      </vt:variant>
      <vt:variant>
        <vt:i4>1966136</vt:i4>
      </vt:variant>
      <vt:variant>
        <vt:i4>98</vt:i4>
      </vt:variant>
      <vt:variant>
        <vt:i4>0</vt:i4>
      </vt:variant>
      <vt:variant>
        <vt:i4>5</vt:i4>
      </vt:variant>
      <vt:variant>
        <vt:lpwstr/>
      </vt:variant>
      <vt:variant>
        <vt:lpwstr>_Toc358278467</vt:lpwstr>
      </vt:variant>
      <vt:variant>
        <vt:i4>1966136</vt:i4>
      </vt:variant>
      <vt:variant>
        <vt:i4>95</vt:i4>
      </vt:variant>
      <vt:variant>
        <vt:i4>0</vt:i4>
      </vt:variant>
      <vt:variant>
        <vt:i4>5</vt:i4>
      </vt:variant>
      <vt:variant>
        <vt:lpwstr/>
      </vt:variant>
      <vt:variant>
        <vt:lpwstr>_Toc358278467</vt:lpwstr>
      </vt:variant>
      <vt:variant>
        <vt:i4>2031672</vt:i4>
      </vt:variant>
      <vt:variant>
        <vt:i4>92</vt:i4>
      </vt:variant>
      <vt:variant>
        <vt:i4>0</vt:i4>
      </vt:variant>
      <vt:variant>
        <vt:i4>5</vt:i4>
      </vt:variant>
      <vt:variant>
        <vt:lpwstr/>
      </vt:variant>
      <vt:variant>
        <vt:lpwstr>_Toc358278476</vt:lpwstr>
      </vt:variant>
      <vt:variant>
        <vt:i4>2031672</vt:i4>
      </vt:variant>
      <vt:variant>
        <vt:i4>89</vt:i4>
      </vt:variant>
      <vt:variant>
        <vt:i4>0</vt:i4>
      </vt:variant>
      <vt:variant>
        <vt:i4>5</vt:i4>
      </vt:variant>
      <vt:variant>
        <vt:lpwstr/>
      </vt:variant>
      <vt:variant>
        <vt:lpwstr>_Toc358278476</vt:lpwstr>
      </vt:variant>
      <vt:variant>
        <vt:i4>2031672</vt:i4>
      </vt:variant>
      <vt:variant>
        <vt:i4>86</vt:i4>
      </vt:variant>
      <vt:variant>
        <vt:i4>0</vt:i4>
      </vt:variant>
      <vt:variant>
        <vt:i4>5</vt:i4>
      </vt:variant>
      <vt:variant>
        <vt:lpwstr/>
      </vt:variant>
      <vt:variant>
        <vt:lpwstr>_Toc358278475</vt:lpwstr>
      </vt:variant>
      <vt:variant>
        <vt:i4>2031672</vt:i4>
      </vt:variant>
      <vt:variant>
        <vt:i4>83</vt:i4>
      </vt:variant>
      <vt:variant>
        <vt:i4>0</vt:i4>
      </vt:variant>
      <vt:variant>
        <vt:i4>5</vt:i4>
      </vt:variant>
      <vt:variant>
        <vt:lpwstr/>
      </vt:variant>
      <vt:variant>
        <vt:lpwstr>_Toc358278474</vt:lpwstr>
      </vt:variant>
      <vt:variant>
        <vt:i4>2031672</vt:i4>
      </vt:variant>
      <vt:variant>
        <vt:i4>80</vt:i4>
      </vt:variant>
      <vt:variant>
        <vt:i4>0</vt:i4>
      </vt:variant>
      <vt:variant>
        <vt:i4>5</vt:i4>
      </vt:variant>
      <vt:variant>
        <vt:lpwstr/>
      </vt:variant>
      <vt:variant>
        <vt:lpwstr>_Toc358278473</vt:lpwstr>
      </vt:variant>
      <vt:variant>
        <vt:i4>2031672</vt:i4>
      </vt:variant>
      <vt:variant>
        <vt:i4>77</vt:i4>
      </vt:variant>
      <vt:variant>
        <vt:i4>0</vt:i4>
      </vt:variant>
      <vt:variant>
        <vt:i4>5</vt:i4>
      </vt:variant>
      <vt:variant>
        <vt:lpwstr/>
      </vt:variant>
      <vt:variant>
        <vt:lpwstr>_Toc358278471</vt:lpwstr>
      </vt:variant>
      <vt:variant>
        <vt:i4>2031672</vt:i4>
      </vt:variant>
      <vt:variant>
        <vt:i4>74</vt:i4>
      </vt:variant>
      <vt:variant>
        <vt:i4>0</vt:i4>
      </vt:variant>
      <vt:variant>
        <vt:i4>5</vt:i4>
      </vt:variant>
      <vt:variant>
        <vt:lpwstr/>
      </vt:variant>
      <vt:variant>
        <vt:lpwstr>_Toc358278470</vt:lpwstr>
      </vt:variant>
      <vt:variant>
        <vt:i4>1966136</vt:i4>
      </vt:variant>
      <vt:variant>
        <vt:i4>71</vt:i4>
      </vt:variant>
      <vt:variant>
        <vt:i4>0</vt:i4>
      </vt:variant>
      <vt:variant>
        <vt:i4>5</vt:i4>
      </vt:variant>
      <vt:variant>
        <vt:lpwstr/>
      </vt:variant>
      <vt:variant>
        <vt:lpwstr>_Toc358278469</vt:lpwstr>
      </vt:variant>
      <vt:variant>
        <vt:i4>1966136</vt:i4>
      </vt:variant>
      <vt:variant>
        <vt:i4>68</vt:i4>
      </vt:variant>
      <vt:variant>
        <vt:i4>0</vt:i4>
      </vt:variant>
      <vt:variant>
        <vt:i4>5</vt:i4>
      </vt:variant>
      <vt:variant>
        <vt:lpwstr/>
      </vt:variant>
      <vt:variant>
        <vt:lpwstr>_Toc358278469</vt:lpwstr>
      </vt:variant>
      <vt:variant>
        <vt:i4>1966136</vt:i4>
      </vt:variant>
      <vt:variant>
        <vt:i4>65</vt:i4>
      </vt:variant>
      <vt:variant>
        <vt:i4>0</vt:i4>
      </vt:variant>
      <vt:variant>
        <vt:i4>5</vt:i4>
      </vt:variant>
      <vt:variant>
        <vt:lpwstr/>
      </vt:variant>
      <vt:variant>
        <vt:lpwstr>_Toc358278468</vt:lpwstr>
      </vt:variant>
      <vt:variant>
        <vt:i4>1966136</vt:i4>
      </vt:variant>
      <vt:variant>
        <vt:i4>62</vt:i4>
      </vt:variant>
      <vt:variant>
        <vt:i4>0</vt:i4>
      </vt:variant>
      <vt:variant>
        <vt:i4>5</vt:i4>
      </vt:variant>
      <vt:variant>
        <vt:lpwstr/>
      </vt:variant>
      <vt:variant>
        <vt:lpwstr>_Toc358278467</vt:lpwstr>
      </vt:variant>
      <vt:variant>
        <vt:i4>1966136</vt:i4>
      </vt:variant>
      <vt:variant>
        <vt:i4>59</vt:i4>
      </vt:variant>
      <vt:variant>
        <vt:i4>0</vt:i4>
      </vt:variant>
      <vt:variant>
        <vt:i4>5</vt:i4>
      </vt:variant>
      <vt:variant>
        <vt:lpwstr/>
      </vt:variant>
      <vt:variant>
        <vt:lpwstr>_Toc358278466</vt:lpwstr>
      </vt:variant>
      <vt:variant>
        <vt:i4>1966136</vt:i4>
      </vt:variant>
      <vt:variant>
        <vt:i4>56</vt:i4>
      </vt:variant>
      <vt:variant>
        <vt:i4>0</vt:i4>
      </vt:variant>
      <vt:variant>
        <vt:i4>5</vt:i4>
      </vt:variant>
      <vt:variant>
        <vt:lpwstr/>
      </vt:variant>
      <vt:variant>
        <vt:lpwstr>_Toc358278462</vt:lpwstr>
      </vt:variant>
      <vt:variant>
        <vt:i4>1966136</vt:i4>
      </vt:variant>
      <vt:variant>
        <vt:i4>53</vt:i4>
      </vt:variant>
      <vt:variant>
        <vt:i4>0</vt:i4>
      </vt:variant>
      <vt:variant>
        <vt:i4>5</vt:i4>
      </vt:variant>
      <vt:variant>
        <vt:lpwstr/>
      </vt:variant>
      <vt:variant>
        <vt:lpwstr>_Toc358278462</vt:lpwstr>
      </vt:variant>
      <vt:variant>
        <vt:i4>1966136</vt:i4>
      </vt:variant>
      <vt:variant>
        <vt:i4>50</vt:i4>
      </vt:variant>
      <vt:variant>
        <vt:i4>0</vt:i4>
      </vt:variant>
      <vt:variant>
        <vt:i4>5</vt:i4>
      </vt:variant>
      <vt:variant>
        <vt:lpwstr/>
      </vt:variant>
      <vt:variant>
        <vt:lpwstr>_Toc358278462</vt:lpwstr>
      </vt:variant>
      <vt:variant>
        <vt:i4>1966136</vt:i4>
      </vt:variant>
      <vt:variant>
        <vt:i4>47</vt:i4>
      </vt:variant>
      <vt:variant>
        <vt:i4>0</vt:i4>
      </vt:variant>
      <vt:variant>
        <vt:i4>5</vt:i4>
      </vt:variant>
      <vt:variant>
        <vt:lpwstr/>
      </vt:variant>
      <vt:variant>
        <vt:lpwstr>_Toc358278462</vt:lpwstr>
      </vt:variant>
      <vt:variant>
        <vt:i4>1966136</vt:i4>
      </vt:variant>
      <vt:variant>
        <vt:i4>44</vt:i4>
      </vt:variant>
      <vt:variant>
        <vt:i4>0</vt:i4>
      </vt:variant>
      <vt:variant>
        <vt:i4>5</vt:i4>
      </vt:variant>
      <vt:variant>
        <vt:lpwstr/>
      </vt:variant>
      <vt:variant>
        <vt:lpwstr>_Toc358278462</vt:lpwstr>
      </vt:variant>
      <vt:variant>
        <vt:i4>1966136</vt:i4>
      </vt:variant>
      <vt:variant>
        <vt:i4>41</vt:i4>
      </vt:variant>
      <vt:variant>
        <vt:i4>0</vt:i4>
      </vt:variant>
      <vt:variant>
        <vt:i4>5</vt:i4>
      </vt:variant>
      <vt:variant>
        <vt:lpwstr/>
      </vt:variant>
      <vt:variant>
        <vt:lpwstr>_Toc358278462</vt:lpwstr>
      </vt:variant>
      <vt:variant>
        <vt:i4>1966136</vt:i4>
      </vt:variant>
      <vt:variant>
        <vt:i4>38</vt:i4>
      </vt:variant>
      <vt:variant>
        <vt:i4>0</vt:i4>
      </vt:variant>
      <vt:variant>
        <vt:i4>5</vt:i4>
      </vt:variant>
      <vt:variant>
        <vt:lpwstr/>
      </vt:variant>
      <vt:variant>
        <vt:lpwstr>_Toc358278461</vt:lpwstr>
      </vt:variant>
      <vt:variant>
        <vt:i4>1966136</vt:i4>
      </vt:variant>
      <vt:variant>
        <vt:i4>35</vt:i4>
      </vt:variant>
      <vt:variant>
        <vt:i4>0</vt:i4>
      </vt:variant>
      <vt:variant>
        <vt:i4>5</vt:i4>
      </vt:variant>
      <vt:variant>
        <vt:lpwstr/>
      </vt:variant>
      <vt:variant>
        <vt:lpwstr>_Toc358278461</vt:lpwstr>
      </vt:variant>
      <vt:variant>
        <vt:i4>1966136</vt:i4>
      </vt:variant>
      <vt:variant>
        <vt:i4>32</vt:i4>
      </vt:variant>
      <vt:variant>
        <vt:i4>0</vt:i4>
      </vt:variant>
      <vt:variant>
        <vt:i4>5</vt:i4>
      </vt:variant>
      <vt:variant>
        <vt:lpwstr/>
      </vt:variant>
      <vt:variant>
        <vt:lpwstr>_Toc358278460</vt:lpwstr>
      </vt:variant>
      <vt:variant>
        <vt:i4>1900600</vt:i4>
      </vt:variant>
      <vt:variant>
        <vt:i4>29</vt:i4>
      </vt:variant>
      <vt:variant>
        <vt:i4>0</vt:i4>
      </vt:variant>
      <vt:variant>
        <vt:i4>5</vt:i4>
      </vt:variant>
      <vt:variant>
        <vt:lpwstr/>
      </vt:variant>
      <vt:variant>
        <vt:lpwstr>_Toc358278459</vt:lpwstr>
      </vt:variant>
      <vt:variant>
        <vt:i4>1900600</vt:i4>
      </vt:variant>
      <vt:variant>
        <vt:i4>26</vt:i4>
      </vt:variant>
      <vt:variant>
        <vt:i4>0</vt:i4>
      </vt:variant>
      <vt:variant>
        <vt:i4>5</vt:i4>
      </vt:variant>
      <vt:variant>
        <vt:lpwstr/>
      </vt:variant>
      <vt:variant>
        <vt:lpwstr>_Toc358278459</vt:lpwstr>
      </vt:variant>
      <vt:variant>
        <vt:i4>1900600</vt:i4>
      </vt:variant>
      <vt:variant>
        <vt:i4>23</vt:i4>
      </vt:variant>
      <vt:variant>
        <vt:i4>0</vt:i4>
      </vt:variant>
      <vt:variant>
        <vt:i4>5</vt:i4>
      </vt:variant>
      <vt:variant>
        <vt:lpwstr/>
      </vt:variant>
      <vt:variant>
        <vt:lpwstr>_Toc358278459</vt:lpwstr>
      </vt:variant>
      <vt:variant>
        <vt:i4>1900600</vt:i4>
      </vt:variant>
      <vt:variant>
        <vt:i4>20</vt:i4>
      </vt:variant>
      <vt:variant>
        <vt:i4>0</vt:i4>
      </vt:variant>
      <vt:variant>
        <vt:i4>5</vt:i4>
      </vt:variant>
      <vt:variant>
        <vt:lpwstr/>
      </vt:variant>
      <vt:variant>
        <vt:lpwstr>_Toc358278459</vt:lpwstr>
      </vt:variant>
      <vt:variant>
        <vt:i4>1900600</vt:i4>
      </vt:variant>
      <vt:variant>
        <vt:i4>17</vt:i4>
      </vt:variant>
      <vt:variant>
        <vt:i4>0</vt:i4>
      </vt:variant>
      <vt:variant>
        <vt:i4>5</vt:i4>
      </vt:variant>
      <vt:variant>
        <vt:lpwstr/>
      </vt:variant>
      <vt:variant>
        <vt:lpwstr>_Toc358278459</vt:lpwstr>
      </vt:variant>
      <vt:variant>
        <vt:i4>1900600</vt:i4>
      </vt:variant>
      <vt:variant>
        <vt:i4>11</vt:i4>
      </vt:variant>
      <vt:variant>
        <vt:i4>0</vt:i4>
      </vt:variant>
      <vt:variant>
        <vt:i4>5</vt:i4>
      </vt:variant>
      <vt:variant>
        <vt:lpwstr/>
      </vt:variant>
      <vt:variant>
        <vt:lpwstr>_Toc358278457</vt:lpwstr>
      </vt:variant>
      <vt:variant>
        <vt:i4>1900600</vt:i4>
      </vt:variant>
      <vt:variant>
        <vt:i4>5</vt:i4>
      </vt:variant>
      <vt:variant>
        <vt:i4>0</vt:i4>
      </vt:variant>
      <vt:variant>
        <vt:i4>5</vt:i4>
      </vt:variant>
      <vt:variant>
        <vt:lpwstr/>
      </vt:variant>
      <vt:variant>
        <vt:lpwstr>_Toc358278456</vt:lpwstr>
      </vt:variant>
      <vt:variant>
        <vt:i4>1966136</vt:i4>
      </vt:variant>
      <vt:variant>
        <vt:i4>2</vt:i4>
      </vt:variant>
      <vt:variant>
        <vt:i4>0</vt:i4>
      </vt:variant>
      <vt:variant>
        <vt:i4>5</vt:i4>
      </vt:variant>
      <vt:variant>
        <vt:lpwstr/>
      </vt:variant>
      <vt:variant>
        <vt:lpwstr>_Toc358278467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&lt;Titel Rapport&gt;</dc:title>
  <dc:subject/>
  <dc:creator>Aon Nederland bv</dc:creator>
  <cp:keywords/>
  <dc:description/>
  <cp:lastModifiedBy>Marlies Frohlich</cp:lastModifiedBy>
  <cp:revision>3</cp:revision>
  <cp:lastPrinted>2019-03-06T13:27:00Z</cp:lastPrinted>
  <dcterms:created xsi:type="dcterms:W3CDTF">2021-09-20T11:33:00Z</dcterms:created>
  <dcterms:modified xsi:type="dcterms:W3CDTF">2021-09-20T12:01:00Z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0x010100EF98A18A25FD2F4EB55D1EC45C24FB80</vt:lpwstr>
  </property>
</Properties>
</file>