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093B8706" w:rsidR="003D545B" w:rsidRDefault="004C41F0" w:rsidP="003D545B">
      <w:pPr>
        <w:pStyle w:val="Kop3"/>
        <w:numPr>
          <w:ilvl w:val="0"/>
          <w:numId w:val="0"/>
        </w:numPr>
      </w:pPr>
      <w:bookmarkStart w:id="0" w:name="_Toc524089984"/>
      <w:r>
        <w:t>B</w:t>
      </w:r>
      <w:bookmarkStart w:id="1" w:name="_GoBack"/>
      <w:bookmarkEnd w:id="1"/>
      <w:r w:rsidR="003D545B">
        <w:t>IJLAGE</w:t>
      </w:r>
      <w:r w:rsidR="003D545B" w:rsidRPr="00790FA6">
        <w:t xml:space="preserve"> </w:t>
      </w:r>
      <w:r w:rsidR="00372E08">
        <w:t>4</w:t>
      </w:r>
      <w:r w:rsidR="003D545B" w:rsidRPr="00790FA6">
        <w:t xml:space="preserve">: Verklaring </w:t>
      </w:r>
      <w:r w:rsidR="003D545B">
        <w:t xml:space="preserve">draagkracht derden - </w:t>
      </w:r>
      <w:r w:rsidR="003D545B" w:rsidRPr="00790FA6">
        <w:t xml:space="preserve"> artikel 11 </w:t>
      </w:r>
      <w:r w:rsidR="003D545B">
        <w:t>ARN</w:t>
      </w:r>
      <w:r w:rsidR="003D545B">
        <w:rPr>
          <w:rFonts w:eastAsia="Arial Unicode MS"/>
          <w:sz w:val="18"/>
          <w:vertAlign w:val="superscript"/>
        </w:rPr>
        <w:t>2016</w:t>
      </w:r>
      <w:bookmarkEnd w:id="0"/>
      <w:r w:rsidR="003D545B" w:rsidRPr="00790FA6">
        <w:t xml:space="preserve"> </w:t>
      </w:r>
    </w:p>
    <w:p w14:paraId="7D9E8762" w14:textId="509017D1" w:rsidR="005A5CA5" w:rsidRDefault="005A5CA5" w:rsidP="005A5CA5">
      <w:pPr>
        <w:pStyle w:val="Kop3"/>
        <w:numPr>
          <w:ilvl w:val="0"/>
          <w:numId w:val="0"/>
        </w:numPr>
      </w:pPr>
      <w:r>
        <w:t>TN2556</w:t>
      </w:r>
      <w:r w:rsidR="00C706B6">
        <w:t>42</w:t>
      </w:r>
      <w:r>
        <w:t xml:space="preserve"> </w:t>
      </w:r>
      <w:r w:rsidR="00C706B6">
        <w:t>Landelijk – Ontwikkeling, levering en instandhouding van hoofdcomponenten TEV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34AEE537" w14:textId="235931FC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sectPr w:rsidR="003D545B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9DE0E" w14:textId="77777777" w:rsidR="00CF7CAA" w:rsidRDefault="00CF7CAA" w:rsidP="003D545B">
      <w:pPr>
        <w:spacing w:line="240" w:lineRule="auto"/>
      </w:pPr>
      <w:r>
        <w:separator/>
      </w:r>
    </w:p>
  </w:endnote>
  <w:endnote w:type="continuationSeparator" w:id="0">
    <w:p w14:paraId="682075F9" w14:textId="77777777" w:rsidR="00CF7CAA" w:rsidRDefault="00CF7CA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81F6E" w14:textId="77777777" w:rsidR="00CF7CAA" w:rsidRDefault="00CF7CAA" w:rsidP="003D545B">
      <w:pPr>
        <w:spacing w:line="240" w:lineRule="auto"/>
      </w:pPr>
      <w:r>
        <w:separator/>
      </w:r>
    </w:p>
  </w:footnote>
  <w:footnote w:type="continuationSeparator" w:id="0">
    <w:p w14:paraId="4C6A1A50" w14:textId="77777777" w:rsidR="00CF7CAA" w:rsidRDefault="00CF7CA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2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1902B7"/>
    <w:rsid w:val="00372E08"/>
    <w:rsid w:val="003D17DD"/>
    <w:rsid w:val="003D545B"/>
    <w:rsid w:val="00496036"/>
    <w:rsid w:val="004C41F0"/>
    <w:rsid w:val="004F13F8"/>
    <w:rsid w:val="005A5CA5"/>
    <w:rsid w:val="005C612C"/>
    <w:rsid w:val="007D56BC"/>
    <w:rsid w:val="008954AC"/>
    <w:rsid w:val="00A530D9"/>
    <w:rsid w:val="00C706B6"/>
    <w:rsid w:val="00CF7CAA"/>
    <w:rsid w:val="00D254C7"/>
    <w:rsid w:val="00DC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2</Value>
      <Value>42</Value>
      <Value>8</Value>
      <Value>126</Value>
      <Value>6</Value>
      <Value>5</Value>
      <Value>11</Value>
      <Value>18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bdc081ca-4877-437c-80c7-73d18bc7233d"/>
  </ds:schemaRefs>
</ds:datastoreItem>
</file>

<file path=customXml/itemProps2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Beer, B.J.M. de (Bart-Jan)</cp:lastModifiedBy>
  <cp:revision>7</cp:revision>
  <dcterms:created xsi:type="dcterms:W3CDTF">2020-03-26T10:22:00Z</dcterms:created>
  <dcterms:modified xsi:type="dcterms:W3CDTF">2020-07-01T08:22:00Z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