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D1BCE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0BF67E59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0A96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3FAF6654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46F567CD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4F9C01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EF8703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40A186A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A59D9E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D234E04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25760A5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3AED9133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7E74D28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2BCBB1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7D62308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5538F6C8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E834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2D55895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05604A2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085D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DFADA3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B918B6D" w14:textId="3F525D8B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0001AD" w:rsidRPr="000001AD">
              <w:rPr>
                <w:rFonts w:asciiTheme="minorHAnsi" w:hAnsiTheme="minorHAnsi" w:cs="Arial"/>
                <w:sz w:val="20"/>
                <w:szCs w:val="20"/>
                <w:lang w:val="nl-NL"/>
              </w:rPr>
              <w:t>Onderhoud gebouwgebonden installaties</w:t>
            </w:r>
            <w:r w:rsidR="0058718A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499EB7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8F580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A4A291F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C66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4502BB5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4DA6C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1A86E6F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456355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21FF340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A1859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215E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8CD90BC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EC3C28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09AA0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9E69A4B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136583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E3CAC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BDCF2F8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EBA07F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1D044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DE4B8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91E5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A30F53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33B7A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D511C32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661E49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48A6B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03E039F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6F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3DD98E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E4413F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74BEA14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8C3B322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1DDB1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6A72D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AB061AD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6BC1F4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07DCD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2CA1325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B9FF29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2AE61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C7B4A9F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D4D1F8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C025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059BFA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1B684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EE5A080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0EA9A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34025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A4B1349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D2FA79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CBD69" w14:textId="77777777" w:rsidR="002E312A" w:rsidRDefault="002E312A">
      <w:r>
        <w:separator/>
      </w:r>
    </w:p>
  </w:endnote>
  <w:endnote w:type="continuationSeparator" w:id="0">
    <w:p w14:paraId="20E897C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04A4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476D954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E38E8" w14:textId="77777777" w:rsidR="002E312A" w:rsidRDefault="002E312A">
      <w:r>
        <w:separator/>
      </w:r>
    </w:p>
  </w:footnote>
  <w:footnote w:type="continuationSeparator" w:id="0">
    <w:p w14:paraId="6CBED80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1AD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8718A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02A405F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3</cp:revision>
  <cp:lastPrinted>2014-04-10T07:55:00Z</cp:lastPrinted>
  <dcterms:created xsi:type="dcterms:W3CDTF">2020-08-11T08:50:00Z</dcterms:created>
  <dcterms:modified xsi:type="dcterms:W3CDTF">2020-08-11T08:51:00Z</dcterms:modified>
</cp:coreProperties>
</file>