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E65AE" w14:textId="59CBA29C" w:rsidR="00CE1AF0" w:rsidRDefault="00CE1AF0" w:rsidP="00D51B2E">
      <w:pPr>
        <w:rPr>
          <w:lang w:val="en-US"/>
        </w:rPr>
        <w:sectPr w:rsidR="00CE1AF0" w:rsidSect="00066F4D">
          <w:footerReference w:type="default" r:id="rId11"/>
          <w:footerReference w:type="first" r:id="rId12"/>
          <w:pgSz w:w="11906" w:h="16838"/>
          <w:pgMar w:top="720" w:right="720" w:bottom="720" w:left="720" w:header="708" w:footer="708" w:gutter="0"/>
          <w:cols w:space="708"/>
          <w:docGrid w:linePitch="360"/>
        </w:sectPr>
      </w:pPr>
      <w:r>
        <w:rPr>
          <w:noProof/>
        </w:rPr>
        <mc:AlternateContent>
          <mc:Choice Requires="wpg">
            <w:drawing>
              <wp:anchor distT="0" distB="0" distL="114300" distR="114300" simplePos="0" relativeHeight="251658241" behindDoc="0" locked="0" layoutInCell="1" allowOverlap="1" wp14:anchorId="28D05E5E" wp14:editId="5CC10A13">
                <wp:simplePos x="0" y="0"/>
                <wp:positionH relativeFrom="column">
                  <wp:posOffset>131197</wp:posOffset>
                </wp:positionH>
                <wp:positionV relativeFrom="paragraph">
                  <wp:posOffset>894522</wp:posOffset>
                </wp:positionV>
                <wp:extent cx="4979035" cy="1186142"/>
                <wp:effectExtent l="0" t="0" r="31115" b="14605"/>
                <wp:wrapNone/>
                <wp:docPr id="12" name="Groep 1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13" name="Group 11"/>
                        <wpg:cNvGrpSpPr>
                          <a:grpSpLocks/>
                        </wpg:cNvGrpSpPr>
                        <wpg:grpSpPr bwMode="auto">
                          <a:xfrm>
                            <a:off x="395785" y="1070512"/>
                            <a:ext cx="232380" cy="116205"/>
                            <a:chOff x="1478" y="3276"/>
                            <a:chExt cx="364" cy="182"/>
                          </a:xfrm>
                        </wpg:grpSpPr>
                        <wps:wsp>
                          <wps:cNvPr id="1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5765C541" w14:textId="77777777" w:rsidR="00CF7E95" w:rsidRPr="00835090" w:rsidRDefault="00CF7E95" w:rsidP="00D51B2E">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8D05E5E" id="Groep 12" o:spid="_x0000_s1026" style="position:absolute;margin-left:10.35pt;margin-top:70.45pt;width:392.05pt;height:93.4pt;z-index:251658241;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" fillcolor="#1f3c92" strokecolor="#1f3c92">
                  <v:textbox style="mso-fit-shape-to-text:t">
                    <w:txbxContent>
                      <w:p w14:paraId="5765C541" w14:textId="77777777" w:rsidR="00CF7E95" w:rsidRPr="00835090" w:rsidRDefault="00CF7E95" w:rsidP="00D51B2E">
                        <w:pPr>
                          <w:pStyle w:val="Titelpagina"/>
                        </w:pPr>
                        <w:r w:rsidRPr="00835090">
                          <w:t>Offerteaanvraag</w:t>
                        </w:r>
                        <w:r w:rsidRPr="00835090">
                          <w:br/>
                          <w:t>Openbare Procedure</w:t>
                        </w:r>
                      </w:p>
                    </w:txbxContent>
                  </v:textbox>
                </v:shape>
              </v:group>
            </w:pict>
          </mc:Fallback>
        </mc:AlternateContent>
      </w:r>
      <w:r>
        <w:rPr>
          <w:noProof/>
        </w:rPr>
        <mc:AlternateContent>
          <mc:Choice Requires="wpg">
            <w:drawing>
              <wp:anchor distT="0" distB="0" distL="114300" distR="114300" simplePos="0" relativeHeight="251658242" behindDoc="0" locked="0" layoutInCell="1" allowOverlap="1" wp14:anchorId="74AC5124" wp14:editId="11B1D4E8">
                <wp:simplePos x="0" y="0"/>
                <wp:positionH relativeFrom="column">
                  <wp:posOffset>133350</wp:posOffset>
                </wp:positionH>
                <wp:positionV relativeFrom="paragraph">
                  <wp:posOffset>2008505</wp:posOffset>
                </wp:positionV>
                <wp:extent cx="4979669" cy="634481"/>
                <wp:effectExtent l="0" t="0" r="31115" b="13335"/>
                <wp:wrapNone/>
                <wp:docPr id="303" name="Groep 303"/>
                <wp:cNvGraphicFramePr/>
                <a:graphic xmlns:a="http://schemas.openxmlformats.org/drawingml/2006/main">
                  <a:graphicData uri="http://schemas.microsoft.com/office/word/2010/wordprocessingGroup">
                    <wpg:wgp>
                      <wpg:cNvGrpSpPr/>
                      <wpg:grpSpPr>
                        <a:xfrm>
                          <a:off x="0" y="0"/>
                          <a:ext cx="4979669" cy="634481"/>
                          <a:chOff x="0" y="0"/>
                          <a:chExt cx="4980937" cy="636099"/>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61"/>
                            <a:ext cx="4980937" cy="459638"/>
                          </a:xfrm>
                          <a:prstGeom prst="rect">
                            <a:avLst/>
                          </a:prstGeom>
                          <a:solidFill>
                            <a:srgbClr val="883FA0"/>
                          </a:solidFill>
                          <a:ln w="9525">
                            <a:solidFill>
                              <a:srgbClr val="883FA0"/>
                            </a:solidFill>
                            <a:miter lim="800000"/>
                            <a:headEnd/>
                            <a:tailEnd/>
                          </a:ln>
                        </wps:spPr>
                        <wps:txbx>
                          <w:txbxContent>
                            <w:p w14:paraId="764D4020" w14:textId="50763478" w:rsidR="00CF7E95" w:rsidRPr="00066F4D" w:rsidRDefault="00CF7E95" w:rsidP="00D51B2E">
                              <w:pPr>
                                <w:pStyle w:val="NaamAanbesteding"/>
                              </w:pPr>
                              <w:r>
                                <w:t>Renovatie Hoogspanningsinstallatie</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4AC5124" id="Groep 303" o:spid="_x0000_s1033" style="position:absolute;margin-left:10.5pt;margin-top:158.15pt;width:392.1pt;height:49.95pt;z-index:251658242;mso-height-relative:margin" coordsize="49809,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4;width:49809;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764D4020" w14:textId="50763478" w:rsidR="00CF7E95" w:rsidRPr="00066F4D" w:rsidRDefault="00CF7E95" w:rsidP="00D51B2E">
                        <w:pPr>
                          <w:pStyle w:val="NaamAanbesteding"/>
                        </w:pPr>
                        <w:r>
                          <w:t>Renovatie Hoogspanningsinstallatie</w:t>
                        </w:r>
                      </w:p>
                    </w:txbxContent>
                  </v:textbox>
                </v:shape>
              </v:group>
            </w:pict>
          </mc:Fallback>
        </mc:AlternateContent>
      </w:r>
      <w:r>
        <w:rPr>
          <w:noProof/>
        </w:rPr>
        <mc:AlternateContent>
          <mc:Choice Requires="wpg">
            <w:drawing>
              <wp:anchor distT="0" distB="0" distL="114300" distR="114300" simplePos="0" relativeHeight="251658245" behindDoc="0" locked="0" layoutInCell="1" allowOverlap="1" wp14:anchorId="6E418173" wp14:editId="62100951">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A212F3" w14:textId="020525EB" w:rsidR="00CF7E95" w:rsidRPr="003134E6" w:rsidRDefault="00CF7E95">
                              <w:pPr>
                                <w:pStyle w:val="Titelpagina"/>
                              </w:pPr>
                              <w:r>
                                <w:t>FCO / CCE / financiën</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18173" id="Groep 299" o:spid="_x0000_s1038" style="position:absolute;margin-left:9.7pt;margin-top:-3.8pt;width:392pt;height:80.4pt;z-index:251658245;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0CA212F3" w14:textId="020525EB" w:rsidR="00CF7E95" w:rsidRPr="003134E6" w:rsidRDefault="00CF7E95">
                        <w:pPr>
                          <w:pStyle w:val="Titelpagina"/>
                        </w:pPr>
                        <w:r>
                          <w:t>FCO / CCE / financiën</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Pr>
          <w:noProof/>
        </w:rPr>
        <w:drawing>
          <wp:anchor distT="0" distB="0" distL="114300" distR="114300" simplePos="0" relativeHeight="251658246" behindDoc="1" locked="1" layoutInCell="0" allowOverlap="1" wp14:anchorId="1C426209" wp14:editId="39B7C58B">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1" layoutInCell="0" allowOverlap="1" wp14:anchorId="5A2229E8" wp14:editId="6BAE7CE6">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1" layoutInCell="0" allowOverlap="1" wp14:anchorId="1FFA78AB" wp14:editId="66F40E5D">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14:paraId="0D5FAAEC" w14:textId="39ED25B0" w:rsidR="006363D4" w:rsidRPr="00CE1AF0" w:rsidRDefault="00DF19DD">
      <w:r w:rsidRPr="00DF19DD">
        <w:rPr>
          <w:noProof/>
        </w:rPr>
        <w:lastRenderedPageBreak/>
        <w:drawing>
          <wp:anchor distT="0" distB="0" distL="114300" distR="114300" simplePos="0" relativeHeight="251658240" behindDoc="1" locked="0" layoutInCell="0" allowOverlap="1" wp14:anchorId="59F032BB" wp14:editId="36E9793C">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16"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2A2CD695" w14:textId="511BA1DE" w:rsidR="008703D6" w:rsidRPr="00640A83" w:rsidRDefault="008703D6" w:rsidP="00727595">
      <w:r w:rsidRPr="00640A83">
        <w:t>Opdrachtgever</w:t>
      </w:r>
      <w:r w:rsidRPr="00640A83">
        <w:tab/>
        <w:t xml:space="preserve">Vrije Universiteit – </w:t>
      </w:r>
      <w:r w:rsidR="00066F4D">
        <w:t>Facilitaire Campus Organisatie – Coördinatie Centrum Energie</w:t>
      </w:r>
    </w:p>
    <w:p w14:paraId="52A4E8C9" w14:textId="74394442" w:rsidR="008703D6" w:rsidRPr="00727595" w:rsidRDefault="008703D6" w:rsidP="00727595">
      <w:pPr>
        <w:rPr>
          <w:color w:val="auto"/>
        </w:rPr>
      </w:pPr>
      <w:r w:rsidRPr="00640A83">
        <w:t>Versie</w:t>
      </w:r>
      <w:r w:rsidRPr="00640A83">
        <w:tab/>
      </w:r>
      <w:r w:rsidRPr="00640A83">
        <w:tab/>
      </w:r>
      <w:r w:rsidR="00922CF5">
        <w:t>1.0</w:t>
      </w:r>
    </w:p>
    <w:p w14:paraId="1B834F79" w14:textId="61D705F1" w:rsidR="008703D6" w:rsidRPr="00640A83" w:rsidRDefault="008703D6" w:rsidP="00727595">
      <w:r w:rsidRPr="00640A83">
        <w:t>Datum</w:t>
      </w:r>
      <w:r w:rsidRPr="00640A83">
        <w:tab/>
      </w:r>
      <w:r w:rsidRPr="00640A83">
        <w:tab/>
      </w:r>
      <w:r w:rsidR="001B1C6A">
        <w:rPr>
          <w:color w:val="auto"/>
        </w:rPr>
        <w:t>4</w:t>
      </w:r>
      <w:r w:rsidR="00922CF5" w:rsidRPr="001B1C6A">
        <w:rPr>
          <w:color w:val="auto"/>
        </w:rPr>
        <w:t xml:space="preserve"> juni</w:t>
      </w:r>
      <w:r w:rsidR="00C3770C" w:rsidRPr="001B1C6A">
        <w:rPr>
          <w:color w:val="auto"/>
        </w:rPr>
        <w:t xml:space="preserve"> 2021</w:t>
      </w:r>
      <w:r w:rsidRPr="00727595">
        <w:rPr>
          <w:color w:val="auto"/>
        </w:rPr>
        <w:t xml:space="preserve"> van </w:t>
      </w:r>
      <w:r w:rsidRPr="00640A83">
        <w:t>de laatste bewerking</w:t>
      </w:r>
    </w:p>
    <w:p w14:paraId="068B8E4B" w14:textId="419ADA3C" w:rsidR="008703D6" w:rsidRPr="00640A83" w:rsidRDefault="008703D6" w:rsidP="00727595">
      <w:r w:rsidRPr="00640A83">
        <w:t>Status</w:t>
      </w:r>
      <w:r w:rsidRPr="00640A83">
        <w:tab/>
      </w:r>
      <w:r w:rsidRPr="00640A83">
        <w:tab/>
      </w:r>
      <w:r w:rsidR="00922CF5">
        <w:rPr>
          <w:color w:val="0000FF"/>
        </w:rPr>
        <w:t>Definitief</w:t>
      </w:r>
    </w:p>
    <w:p w14:paraId="32DE7770" w14:textId="77777777" w:rsidR="00181B8C" w:rsidRPr="00640A83" w:rsidRDefault="00181B8C">
      <w:r w:rsidRPr="00640A83">
        <w:t>Bewerking</w:t>
      </w:r>
      <w:r w:rsidRPr="00640A83">
        <w:tab/>
      </w:r>
      <w:r w:rsidR="00120CE5">
        <w:t>Januari 201</w:t>
      </w:r>
      <w:r w:rsidR="004D6308">
        <w:t>8</w:t>
      </w:r>
    </w:p>
    <w:p w14:paraId="1B98D344" w14:textId="77777777" w:rsidR="008703D6" w:rsidRPr="00640A83" w:rsidRDefault="008703D6"/>
    <w:p w14:paraId="50ED876F" w14:textId="77777777" w:rsidR="00E1610D" w:rsidRPr="00640A83" w:rsidRDefault="00E1610D"/>
    <w:p w14:paraId="43717BD9" w14:textId="77777777" w:rsidR="00E1610D" w:rsidRPr="00640A83" w:rsidRDefault="00E1610D"/>
    <w:p w14:paraId="73A91B74" w14:textId="77777777" w:rsidR="00E1610D" w:rsidRPr="00640A83" w:rsidRDefault="00E1610D"/>
    <w:p w14:paraId="398F395C" w14:textId="77777777" w:rsidR="00E1610D" w:rsidRDefault="00E1610D"/>
    <w:p w14:paraId="469860F4" w14:textId="77777777" w:rsidR="00E1610D" w:rsidRDefault="00E1610D"/>
    <w:p w14:paraId="5ECC4502" w14:textId="77777777" w:rsidR="00E1610D" w:rsidRDefault="00E1610D"/>
    <w:p w14:paraId="5D804BCB" w14:textId="77777777" w:rsidR="00E1610D" w:rsidRDefault="00E1610D"/>
    <w:p w14:paraId="1DE8A46F" w14:textId="77777777" w:rsidR="00E1610D" w:rsidRDefault="00E1610D"/>
    <w:p w14:paraId="00F8E934" w14:textId="77777777" w:rsidR="00E1610D" w:rsidRDefault="00E1610D"/>
    <w:p w14:paraId="6817302D" w14:textId="77777777" w:rsidR="00E1610D" w:rsidRDefault="00E1610D"/>
    <w:p w14:paraId="5CA028B5" w14:textId="77777777" w:rsidR="00E1610D" w:rsidRDefault="00E1610D"/>
    <w:p w14:paraId="07467E73" w14:textId="77777777" w:rsidR="00E1610D" w:rsidRDefault="00E1610D"/>
    <w:p w14:paraId="366DBB53" w14:textId="77777777" w:rsidR="00E1610D" w:rsidRDefault="00E1610D"/>
    <w:p w14:paraId="2AB825D0" w14:textId="77777777" w:rsidR="00E1610D" w:rsidRDefault="00E1610D"/>
    <w:p w14:paraId="758F5B0D" w14:textId="77777777" w:rsidR="00E1610D" w:rsidRDefault="00E1610D"/>
    <w:p w14:paraId="17A4EE4C" w14:textId="77777777" w:rsidR="00E1610D" w:rsidRDefault="00E1610D"/>
    <w:p w14:paraId="2D5694BB" w14:textId="77777777" w:rsidR="00E1610D" w:rsidRDefault="00E1610D"/>
    <w:p w14:paraId="6D948978" w14:textId="77777777" w:rsidR="00E1610D" w:rsidRDefault="00E1610D"/>
    <w:p w14:paraId="766AC1FE" w14:textId="77777777" w:rsidR="00E1610D" w:rsidRDefault="00E1610D"/>
    <w:p w14:paraId="78A121C9" w14:textId="77777777" w:rsidR="00E1610D" w:rsidRDefault="00E1610D"/>
    <w:p w14:paraId="589A073E" w14:textId="77777777" w:rsidR="00E1610D" w:rsidRDefault="00E1610D"/>
    <w:p w14:paraId="2814ACAB" w14:textId="77777777" w:rsidR="00E1610D" w:rsidRDefault="00E1610D"/>
    <w:p w14:paraId="3C30D91D" w14:textId="77777777" w:rsidR="00E1610D" w:rsidRDefault="00E1610D"/>
    <w:p w14:paraId="390601D5" w14:textId="77777777" w:rsidR="00E1610D" w:rsidRDefault="00E1610D"/>
    <w:p w14:paraId="3681091E" w14:textId="77777777" w:rsidR="008703D6" w:rsidRPr="00E1610D" w:rsidRDefault="008703D6"/>
    <w:p w14:paraId="0F479B58" w14:textId="77777777" w:rsidR="00CB13B5" w:rsidRPr="00E1610D" w:rsidRDefault="000141D7" w:rsidP="00727595">
      <w:r>
        <w:t>© 201</w:t>
      </w:r>
      <w:r w:rsidR="004D6308">
        <w:t>8</w:t>
      </w:r>
      <w:r w:rsidR="00CB13B5" w:rsidRPr="00E1610D">
        <w:t>, VU Auteursrecht voorbehouden</w:t>
      </w:r>
    </w:p>
    <w:p w14:paraId="491F3178" w14:textId="77777777" w:rsidR="00CB13B5" w:rsidRPr="00E1610D" w:rsidRDefault="00CB13B5" w:rsidP="00727595">
      <w:r w:rsidRPr="00E1610D">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4CB9B2C4" w14:textId="77777777" w:rsidR="009D2C3E" w:rsidRDefault="009D2C3E">
      <w:pPr>
        <w:tabs>
          <w:tab w:val="clear" w:pos="720"/>
          <w:tab w:val="left" w:pos="709"/>
        </w:tabs>
      </w:pPr>
      <w:bookmarkStart w:id="0" w:name="_Toc198525320"/>
      <w:bookmarkStart w:id="1" w:name="_Toc199043269"/>
    </w:p>
    <w:p w14:paraId="0B0BF1CE" w14:textId="77777777" w:rsidR="00CA6CA4" w:rsidRDefault="00CA6CA4">
      <w:r>
        <w:br w:type="page"/>
      </w:r>
    </w:p>
    <w:p w14:paraId="64483530" w14:textId="77777777" w:rsidR="006363D4" w:rsidRPr="006A5996" w:rsidRDefault="006363D4">
      <w:pPr>
        <w:tabs>
          <w:tab w:val="clear" w:pos="720"/>
          <w:tab w:val="left" w:pos="709"/>
        </w:tabs>
      </w:pPr>
      <w:r w:rsidRPr="00727595">
        <w:lastRenderedPageBreak/>
        <w:t>INHOUDSOPGAVE</w:t>
      </w:r>
      <w:bookmarkEnd w:id="0"/>
      <w:bookmarkEnd w:id="1"/>
    </w:p>
    <w:p w14:paraId="412D6BF9" w14:textId="77777777" w:rsidR="006363D4" w:rsidRPr="003439D8" w:rsidRDefault="006363D4"/>
    <w:bookmarkStart w:id="2" w:name="OLE_LINK3" w:displacedByCustomXml="next"/>
    <w:bookmarkStart w:id="3" w:name="OLE_LINK4" w:displacedByCustomXml="next"/>
    <w:sdt>
      <w:sdtPr>
        <w:rPr>
          <w:rFonts w:ascii="Times New Roman" w:hAnsi="Times New Roman" w:cs="Lucida Sans Unicode"/>
          <w:sz w:val="24"/>
        </w:rPr>
        <w:id w:val="3573941"/>
        <w:docPartObj>
          <w:docPartGallery w:val="Table of Contents"/>
          <w:docPartUnique/>
        </w:docPartObj>
      </w:sdtPr>
      <w:sdtEndPr>
        <w:rPr>
          <w:rFonts w:ascii="Arial" w:hAnsi="Arial" w:cs="Arial"/>
          <w:sz w:val="20"/>
        </w:rPr>
      </w:sdtEndPr>
      <w:sdtContent>
        <w:bookmarkEnd w:id="3" w:displacedByCustomXml="prev"/>
        <w:bookmarkEnd w:id="2" w:displacedByCustomXml="prev"/>
        <w:p w14:paraId="2F83D00B" w14:textId="112C7914" w:rsidR="00CF7E95" w:rsidRDefault="00C3770C">
          <w:pPr>
            <w:pStyle w:val="Inhopg1"/>
            <w:rPr>
              <w:rFonts w:asciiTheme="minorHAnsi" w:eastAsiaTheme="minorEastAsia" w:hAnsiTheme="minorHAnsi" w:cstheme="minorBidi"/>
              <w:b w:val="0"/>
              <w:iCs w:val="0"/>
              <w:color w:val="auto"/>
              <w:sz w:val="22"/>
              <w:szCs w:val="22"/>
              <w:lang w:val="en-US" w:eastAsia="en-US"/>
            </w:rPr>
          </w:pPr>
          <w:r>
            <w:rPr>
              <w:iCs w:val="0"/>
            </w:rPr>
            <w:fldChar w:fldCharType="begin"/>
          </w:r>
          <w:r>
            <w:rPr>
              <w:iCs w:val="0"/>
            </w:rPr>
            <w:instrText xml:space="preserve"> TOC \o "1-3" \h \z \u </w:instrText>
          </w:r>
          <w:r>
            <w:rPr>
              <w:iCs w:val="0"/>
            </w:rPr>
            <w:fldChar w:fldCharType="separate"/>
          </w:r>
          <w:hyperlink w:anchor="_Toc73624813" w:history="1">
            <w:r w:rsidR="00CF7E95" w:rsidRPr="00FC7487">
              <w:rPr>
                <w:rStyle w:val="Hyperlink"/>
              </w:rPr>
              <w:t>1</w:t>
            </w:r>
            <w:r w:rsidR="00CF7E95">
              <w:rPr>
                <w:rFonts w:asciiTheme="minorHAnsi" w:eastAsiaTheme="minorEastAsia" w:hAnsiTheme="minorHAnsi" w:cstheme="minorBidi"/>
                <w:b w:val="0"/>
                <w:iCs w:val="0"/>
                <w:color w:val="auto"/>
                <w:sz w:val="22"/>
                <w:szCs w:val="22"/>
                <w:lang w:val="en-US" w:eastAsia="en-US"/>
              </w:rPr>
              <w:tab/>
            </w:r>
            <w:r w:rsidR="00CF7E95" w:rsidRPr="00FC7487">
              <w:rPr>
                <w:rStyle w:val="Hyperlink"/>
              </w:rPr>
              <w:t>Inleiding</w:t>
            </w:r>
            <w:r w:rsidR="00CF7E95">
              <w:rPr>
                <w:webHidden/>
              </w:rPr>
              <w:tab/>
            </w:r>
            <w:r w:rsidR="00CF7E95">
              <w:rPr>
                <w:webHidden/>
              </w:rPr>
              <w:fldChar w:fldCharType="begin"/>
            </w:r>
            <w:r w:rsidR="00CF7E95">
              <w:rPr>
                <w:webHidden/>
              </w:rPr>
              <w:instrText xml:space="preserve"> PAGEREF _Toc73624813 \h </w:instrText>
            </w:r>
            <w:r w:rsidR="00CF7E95">
              <w:rPr>
                <w:webHidden/>
              </w:rPr>
            </w:r>
            <w:r w:rsidR="00CF7E95">
              <w:rPr>
                <w:webHidden/>
              </w:rPr>
              <w:fldChar w:fldCharType="separate"/>
            </w:r>
            <w:r w:rsidR="00CF7E95">
              <w:rPr>
                <w:webHidden/>
              </w:rPr>
              <w:t>4</w:t>
            </w:r>
            <w:r w:rsidR="00CF7E95">
              <w:rPr>
                <w:webHidden/>
              </w:rPr>
              <w:fldChar w:fldCharType="end"/>
            </w:r>
          </w:hyperlink>
        </w:p>
        <w:p w14:paraId="6ED108F0" w14:textId="27213914"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14" w:history="1">
            <w:r w:rsidRPr="00FC7487">
              <w:rPr>
                <w:rStyle w:val="Hyperlink"/>
                <w:noProof/>
              </w:rPr>
              <w:t>1.1</w:t>
            </w:r>
            <w:r>
              <w:rPr>
                <w:rFonts w:asciiTheme="minorHAnsi" w:eastAsiaTheme="minorEastAsia" w:hAnsiTheme="minorHAnsi" w:cstheme="minorBidi"/>
                <w:noProof/>
                <w:color w:val="auto"/>
                <w:sz w:val="22"/>
                <w:szCs w:val="22"/>
                <w:lang w:val="en-US" w:eastAsia="en-US"/>
              </w:rPr>
              <w:tab/>
            </w:r>
            <w:r w:rsidRPr="00FC7487">
              <w:rPr>
                <w:rStyle w:val="Hyperlink"/>
                <w:noProof/>
              </w:rPr>
              <w:t>De opdracht</w:t>
            </w:r>
            <w:r>
              <w:rPr>
                <w:noProof/>
                <w:webHidden/>
              </w:rPr>
              <w:tab/>
            </w:r>
            <w:r>
              <w:rPr>
                <w:noProof/>
                <w:webHidden/>
              </w:rPr>
              <w:fldChar w:fldCharType="begin"/>
            </w:r>
            <w:r>
              <w:rPr>
                <w:noProof/>
                <w:webHidden/>
              </w:rPr>
              <w:instrText xml:space="preserve"> PAGEREF _Toc73624814 \h </w:instrText>
            </w:r>
            <w:r>
              <w:rPr>
                <w:noProof/>
                <w:webHidden/>
              </w:rPr>
            </w:r>
            <w:r>
              <w:rPr>
                <w:noProof/>
                <w:webHidden/>
              </w:rPr>
              <w:fldChar w:fldCharType="separate"/>
            </w:r>
            <w:r>
              <w:rPr>
                <w:noProof/>
                <w:webHidden/>
              </w:rPr>
              <w:t>4</w:t>
            </w:r>
            <w:r>
              <w:rPr>
                <w:noProof/>
                <w:webHidden/>
              </w:rPr>
              <w:fldChar w:fldCharType="end"/>
            </w:r>
          </w:hyperlink>
        </w:p>
        <w:p w14:paraId="6450E24F" w14:textId="3D1B8043"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15" w:history="1">
            <w:r w:rsidRPr="00FC7487">
              <w:rPr>
                <w:rStyle w:val="Hyperlink"/>
                <w:noProof/>
              </w:rPr>
              <w:t>1.2</w:t>
            </w:r>
            <w:r>
              <w:rPr>
                <w:rFonts w:asciiTheme="minorHAnsi" w:eastAsiaTheme="minorEastAsia" w:hAnsiTheme="minorHAnsi" w:cstheme="minorBidi"/>
                <w:noProof/>
                <w:color w:val="auto"/>
                <w:sz w:val="22"/>
                <w:szCs w:val="22"/>
                <w:lang w:val="en-US" w:eastAsia="en-US"/>
              </w:rPr>
              <w:tab/>
            </w:r>
            <w:r w:rsidRPr="00FC7487">
              <w:rPr>
                <w:rStyle w:val="Hyperlink"/>
                <w:noProof/>
              </w:rPr>
              <w:t>De Vrije Universiteit</w:t>
            </w:r>
            <w:r>
              <w:rPr>
                <w:noProof/>
                <w:webHidden/>
              </w:rPr>
              <w:tab/>
            </w:r>
            <w:r>
              <w:rPr>
                <w:noProof/>
                <w:webHidden/>
              </w:rPr>
              <w:fldChar w:fldCharType="begin"/>
            </w:r>
            <w:r>
              <w:rPr>
                <w:noProof/>
                <w:webHidden/>
              </w:rPr>
              <w:instrText xml:space="preserve"> PAGEREF _Toc73624815 \h </w:instrText>
            </w:r>
            <w:r>
              <w:rPr>
                <w:noProof/>
                <w:webHidden/>
              </w:rPr>
            </w:r>
            <w:r>
              <w:rPr>
                <w:noProof/>
                <w:webHidden/>
              </w:rPr>
              <w:fldChar w:fldCharType="separate"/>
            </w:r>
            <w:r>
              <w:rPr>
                <w:noProof/>
                <w:webHidden/>
              </w:rPr>
              <w:t>6</w:t>
            </w:r>
            <w:r>
              <w:rPr>
                <w:noProof/>
                <w:webHidden/>
              </w:rPr>
              <w:fldChar w:fldCharType="end"/>
            </w:r>
          </w:hyperlink>
        </w:p>
        <w:p w14:paraId="0E06EC1C" w14:textId="25EA310F"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16" w:history="1">
            <w:r w:rsidRPr="00FC7487">
              <w:rPr>
                <w:rStyle w:val="Hyperlink"/>
                <w:noProof/>
              </w:rPr>
              <w:t>1.3</w:t>
            </w:r>
            <w:r>
              <w:rPr>
                <w:rFonts w:asciiTheme="minorHAnsi" w:eastAsiaTheme="minorEastAsia" w:hAnsiTheme="minorHAnsi" w:cstheme="minorBidi"/>
                <w:noProof/>
                <w:color w:val="auto"/>
                <w:sz w:val="22"/>
                <w:szCs w:val="22"/>
                <w:lang w:val="en-US" w:eastAsia="en-US"/>
              </w:rPr>
              <w:tab/>
            </w:r>
            <w:r w:rsidRPr="00FC7487">
              <w:rPr>
                <w:rStyle w:val="Hyperlink"/>
                <w:noProof/>
              </w:rPr>
              <w:t>Contact</w:t>
            </w:r>
            <w:r>
              <w:rPr>
                <w:noProof/>
                <w:webHidden/>
              </w:rPr>
              <w:tab/>
            </w:r>
            <w:r>
              <w:rPr>
                <w:noProof/>
                <w:webHidden/>
              </w:rPr>
              <w:fldChar w:fldCharType="begin"/>
            </w:r>
            <w:r>
              <w:rPr>
                <w:noProof/>
                <w:webHidden/>
              </w:rPr>
              <w:instrText xml:space="preserve"> PAGEREF _Toc73624816 \h </w:instrText>
            </w:r>
            <w:r>
              <w:rPr>
                <w:noProof/>
                <w:webHidden/>
              </w:rPr>
            </w:r>
            <w:r>
              <w:rPr>
                <w:noProof/>
                <w:webHidden/>
              </w:rPr>
              <w:fldChar w:fldCharType="separate"/>
            </w:r>
            <w:r>
              <w:rPr>
                <w:noProof/>
                <w:webHidden/>
              </w:rPr>
              <w:t>7</w:t>
            </w:r>
            <w:r>
              <w:rPr>
                <w:noProof/>
                <w:webHidden/>
              </w:rPr>
              <w:fldChar w:fldCharType="end"/>
            </w:r>
          </w:hyperlink>
        </w:p>
        <w:p w14:paraId="3A9CA7DE" w14:textId="1F420DA8"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17" w:history="1">
            <w:r w:rsidRPr="00FC7487">
              <w:rPr>
                <w:rStyle w:val="Hyperlink"/>
                <w:noProof/>
              </w:rPr>
              <w:t>1.4</w:t>
            </w:r>
            <w:r>
              <w:rPr>
                <w:rFonts w:asciiTheme="minorHAnsi" w:eastAsiaTheme="minorEastAsia" w:hAnsiTheme="minorHAnsi" w:cstheme="minorBidi"/>
                <w:noProof/>
                <w:color w:val="auto"/>
                <w:sz w:val="22"/>
                <w:szCs w:val="22"/>
                <w:lang w:val="en-US" w:eastAsia="en-US"/>
              </w:rPr>
              <w:tab/>
            </w:r>
            <w:r w:rsidRPr="00FC7487">
              <w:rPr>
                <w:rStyle w:val="Hyperlink"/>
                <w:noProof/>
              </w:rPr>
              <w:t>Maatschappelijk Verantwoord Ondernemen (MVO)</w:t>
            </w:r>
            <w:r>
              <w:rPr>
                <w:noProof/>
                <w:webHidden/>
              </w:rPr>
              <w:tab/>
            </w:r>
            <w:r>
              <w:rPr>
                <w:noProof/>
                <w:webHidden/>
              </w:rPr>
              <w:fldChar w:fldCharType="begin"/>
            </w:r>
            <w:r>
              <w:rPr>
                <w:noProof/>
                <w:webHidden/>
              </w:rPr>
              <w:instrText xml:space="preserve"> PAGEREF _Toc73624817 \h </w:instrText>
            </w:r>
            <w:r>
              <w:rPr>
                <w:noProof/>
                <w:webHidden/>
              </w:rPr>
            </w:r>
            <w:r>
              <w:rPr>
                <w:noProof/>
                <w:webHidden/>
              </w:rPr>
              <w:fldChar w:fldCharType="separate"/>
            </w:r>
            <w:r>
              <w:rPr>
                <w:noProof/>
                <w:webHidden/>
              </w:rPr>
              <w:t>7</w:t>
            </w:r>
            <w:r>
              <w:rPr>
                <w:noProof/>
                <w:webHidden/>
              </w:rPr>
              <w:fldChar w:fldCharType="end"/>
            </w:r>
          </w:hyperlink>
        </w:p>
        <w:p w14:paraId="26E0C43F" w14:textId="34D5252C"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18" w:history="1">
            <w:r w:rsidRPr="00FC7487">
              <w:rPr>
                <w:rStyle w:val="Hyperlink"/>
                <w:noProof/>
              </w:rPr>
              <w:t>1.5</w:t>
            </w:r>
            <w:r>
              <w:rPr>
                <w:rFonts w:asciiTheme="minorHAnsi" w:eastAsiaTheme="minorEastAsia" w:hAnsiTheme="minorHAnsi" w:cstheme="minorBidi"/>
                <w:noProof/>
                <w:color w:val="auto"/>
                <w:sz w:val="22"/>
                <w:szCs w:val="22"/>
                <w:lang w:val="en-US" w:eastAsia="en-US"/>
              </w:rPr>
              <w:tab/>
            </w:r>
            <w:r w:rsidRPr="00FC7487">
              <w:rPr>
                <w:rStyle w:val="Hyperlink"/>
                <w:noProof/>
              </w:rPr>
              <w:t>Diversiteit</w:t>
            </w:r>
            <w:r>
              <w:rPr>
                <w:noProof/>
                <w:webHidden/>
              </w:rPr>
              <w:tab/>
            </w:r>
            <w:r>
              <w:rPr>
                <w:noProof/>
                <w:webHidden/>
              </w:rPr>
              <w:fldChar w:fldCharType="begin"/>
            </w:r>
            <w:r>
              <w:rPr>
                <w:noProof/>
                <w:webHidden/>
              </w:rPr>
              <w:instrText xml:space="preserve"> PAGEREF _Toc73624818 \h </w:instrText>
            </w:r>
            <w:r>
              <w:rPr>
                <w:noProof/>
                <w:webHidden/>
              </w:rPr>
            </w:r>
            <w:r>
              <w:rPr>
                <w:noProof/>
                <w:webHidden/>
              </w:rPr>
              <w:fldChar w:fldCharType="separate"/>
            </w:r>
            <w:r>
              <w:rPr>
                <w:noProof/>
                <w:webHidden/>
              </w:rPr>
              <w:t>8</w:t>
            </w:r>
            <w:r>
              <w:rPr>
                <w:noProof/>
                <w:webHidden/>
              </w:rPr>
              <w:fldChar w:fldCharType="end"/>
            </w:r>
          </w:hyperlink>
        </w:p>
        <w:p w14:paraId="17D55B23" w14:textId="6D4D6780"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19" w:history="1">
            <w:r w:rsidRPr="00FC7487">
              <w:rPr>
                <w:rStyle w:val="Hyperlink"/>
                <w:noProof/>
              </w:rPr>
              <w:t>1.6</w:t>
            </w:r>
            <w:r>
              <w:rPr>
                <w:rFonts w:asciiTheme="minorHAnsi" w:eastAsiaTheme="minorEastAsia" w:hAnsiTheme="minorHAnsi" w:cstheme="minorBidi"/>
                <w:noProof/>
                <w:color w:val="auto"/>
                <w:sz w:val="22"/>
                <w:szCs w:val="22"/>
                <w:lang w:val="en-US" w:eastAsia="en-US"/>
              </w:rPr>
              <w:tab/>
            </w:r>
            <w:r w:rsidRPr="00FC7487">
              <w:rPr>
                <w:rStyle w:val="Hyperlink"/>
                <w:noProof/>
              </w:rPr>
              <w:t>Verantwoordelijkheden</w:t>
            </w:r>
            <w:r>
              <w:rPr>
                <w:noProof/>
                <w:webHidden/>
              </w:rPr>
              <w:tab/>
            </w:r>
            <w:r>
              <w:rPr>
                <w:noProof/>
                <w:webHidden/>
              </w:rPr>
              <w:fldChar w:fldCharType="begin"/>
            </w:r>
            <w:r>
              <w:rPr>
                <w:noProof/>
                <w:webHidden/>
              </w:rPr>
              <w:instrText xml:space="preserve"> PAGEREF _Toc73624819 \h </w:instrText>
            </w:r>
            <w:r>
              <w:rPr>
                <w:noProof/>
                <w:webHidden/>
              </w:rPr>
            </w:r>
            <w:r>
              <w:rPr>
                <w:noProof/>
                <w:webHidden/>
              </w:rPr>
              <w:fldChar w:fldCharType="separate"/>
            </w:r>
            <w:r>
              <w:rPr>
                <w:noProof/>
                <w:webHidden/>
              </w:rPr>
              <w:t>8</w:t>
            </w:r>
            <w:r>
              <w:rPr>
                <w:noProof/>
                <w:webHidden/>
              </w:rPr>
              <w:fldChar w:fldCharType="end"/>
            </w:r>
          </w:hyperlink>
        </w:p>
        <w:p w14:paraId="6F1614AB" w14:textId="529C763B"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20" w:history="1">
            <w:r w:rsidRPr="00FC7487">
              <w:rPr>
                <w:rStyle w:val="Hyperlink"/>
                <w:noProof/>
              </w:rPr>
              <w:t>1.7</w:t>
            </w:r>
            <w:r>
              <w:rPr>
                <w:rFonts w:asciiTheme="minorHAnsi" w:eastAsiaTheme="minorEastAsia" w:hAnsiTheme="minorHAnsi" w:cstheme="minorBidi"/>
                <w:noProof/>
                <w:color w:val="auto"/>
                <w:sz w:val="22"/>
                <w:szCs w:val="22"/>
                <w:lang w:val="en-US" w:eastAsia="en-US"/>
              </w:rPr>
              <w:tab/>
            </w:r>
            <w:r w:rsidRPr="00FC7487">
              <w:rPr>
                <w:rStyle w:val="Hyperlink"/>
                <w:noProof/>
              </w:rPr>
              <w:t>Verdeling in percelen</w:t>
            </w:r>
            <w:r>
              <w:rPr>
                <w:noProof/>
                <w:webHidden/>
              </w:rPr>
              <w:tab/>
            </w:r>
            <w:r>
              <w:rPr>
                <w:noProof/>
                <w:webHidden/>
              </w:rPr>
              <w:fldChar w:fldCharType="begin"/>
            </w:r>
            <w:r>
              <w:rPr>
                <w:noProof/>
                <w:webHidden/>
              </w:rPr>
              <w:instrText xml:space="preserve"> PAGEREF _Toc73624820 \h </w:instrText>
            </w:r>
            <w:r>
              <w:rPr>
                <w:noProof/>
                <w:webHidden/>
              </w:rPr>
            </w:r>
            <w:r>
              <w:rPr>
                <w:noProof/>
                <w:webHidden/>
              </w:rPr>
              <w:fldChar w:fldCharType="separate"/>
            </w:r>
            <w:r>
              <w:rPr>
                <w:noProof/>
                <w:webHidden/>
              </w:rPr>
              <w:t>8</w:t>
            </w:r>
            <w:r>
              <w:rPr>
                <w:noProof/>
                <w:webHidden/>
              </w:rPr>
              <w:fldChar w:fldCharType="end"/>
            </w:r>
          </w:hyperlink>
        </w:p>
        <w:p w14:paraId="3D23E4D9" w14:textId="32B61F18"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23" w:history="1">
            <w:r w:rsidRPr="00FC7487">
              <w:rPr>
                <w:rStyle w:val="Hyperlink"/>
                <w:noProof/>
              </w:rPr>
              <w:t>1.8</w:t>
            </w:r>
            <w:r>
              <w:rPr>
                <w:rFonts w:asciiTheme="minorHAnsi" w:eastAsiaTheme="minorEastAsia" w:hAnsiTheme="minorHAnsi" w:cstheme="minorBidi"/>
                <w:noProof/>
                <w:color w:val="auto"/>
                <w:sz w:val="22"/>
                <w:szCs w:val="22"/>
                <w:lang w:val="en-US" w:eastAsia="en-US"/>
              </w:rPr>
              <w:tab/>
            </w:r>
            <w:r w:rsidRPr="00FC7487">
              <w:rPr>
                <w:rStyle w:val="Hyperlink"/>
                <w:noProof/>
              </w:rPr>
              <w:t>Voorbehoud</w:t>
            </w:r>
            <w:r>
              <w:rPr>
                <w:noProof/>
                <w:webHidden/>
              </w:rPr>
              <w:tab/>
            </w:r>
            <w:r>
              <w:rPr>
                <w:noProof/>
                <w:webHidden/>
              </w:rPr>
              <w:fldChar w:fldCharType="begin"/>
            </w:r>
            <w:r>
              <w:rPr>
                <w:noProof/>
                <w:webHidden/>
              </w:rPr>
              <w:instrText xml:space="preserve"> PAGEREF _Toc73624823 \h </w:instrText>
            </w:r>
            <w:r>
              <w:rPr>
                <w:noProof/>
                <w:webHidden/>
              </w:rPr>
            </w:r>
            <w:r>
              <w:rPr>
                <w:noProof/>
                <w:webHidden/>
              </w:rPr>
              <w:fldChar w:fldCharType="separate"/>
            </w:r>
            <w:r>
              <w:rPr>
                <w:noProof/>
                <w:webHidden/>
              </w:rPr>
              <w:t>8</w:t>
            </w:r>
            <w:r>
              <w:rPr>
                <w:noProof/>
                <w:webHidden/>
              </w:rPr>
              <w:fldChar w:fldCharType="end"/>
            </w:r>
          </w:hyperlink>
        </w:p>
        <w:p w14:paraId="250F3512" w14:textId="0930CEE9"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24" w:history="1">
            <w:r w:rsidRPr="00FC7487">
              <w:rPr>
                <w:rStyle w:val="Hyperlink"/>
                <w:noProof/>
              </w:rPr>
              <w:t>1.9</w:t>
            </w:r>
            <w:r>
              <w:rPr>
                <w:rFonts w:asciiTheme="minorHAnsi" w:eastAsiaTheme="minorEastAsia" w:hAnsiTheme="minorHAnsi" w:cstheme="minorBidi"/>
                <w:noProof/>
                <w:color w:val="auto"/>
                <w:sz w:val="22"/>
                <w:szCs w:val="22"/>
                <w:lang w:val="en-US" w:eastAsia="en-US"/>
              </w:rPr>
              <w:tab/>
            </w:r>
            <w:r w:rsidRPr="00FC7487">
              <w:rPr>
                <w:rStyle w:val="Hyperlink"/>
                <w:noProof/>
              </w:rPr>
              <w:t>Planning</w:t>
            </w:r>
            <w:r>
              <w:rPr>
                <w:noProof/>
                <w:webHidden/>
              </w:rPr>
              <w:tab/>
            </w:r>
            <w:r>
              <w:rPr>
                <w:noProof/>
                <w:webHidden/>
              </w:rPr>
              <w:fldChar w:fldCharType="begin"/>
            </w:r>
            <w:r>
              <w:rPr>
                <w:noProof/>
                <w:webHidden/>
              </w:rPr>
              <w:instrText xml:space="preserve"> PAGEREF _Toc73624824 \h </w:instrText>
            </w:r>
            <w:r>
              <w:rPr>
                <w:noProof/>
                <w:webHidden/>
              </w:rPr>
            </w:r>
            <w:r>
              <w:rPr>
                <w:noProof/>
                <w:webHidden/>
              </w:rPr>
              <w:fldChar w:fldCharType="separate"/>
            </w:r>
            <w:r>
              <w:rPr>
                <w:noProof/>
                <w:webHidden/>
              </w:rPr>
              <w:t>9</w:t>
            </w:r>
            <w:r>
              <w:rPr>
                <w:noProof/>
                <w:webHidden/>
              </w:rPr>
              <w:fldChar w:fldCharType="end"/>
            </w:r>
          </w:hyperlink>
        </w:p>
        <w:p w14:paraId="5373BE04" w14:textId="6EB50E6F"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25" w:history="1">
            <w:r w:rsidRPr="00FC7487">
              <w:rPr>
                <w:rStyle w:val="Hyperlink"/>
                <w:noProof/>
              </w:rPr>
              <w:t>1.10</w:t>
            </w:r>
            <w:r>
              <w:rPr>
                <w:rFonts w:asciiTheme="minorHAnsi" w:eastAsiaTheme="minorEastAsia" w:hAnsiTheme="minorHAnsi" w:cstheme="minorBidi"/>
                <w:noProof/>
                <w:color w:val="auto"/>
                <w:sz w:val="22"/>
                <w:szCs w:val="22"/>
                <w:lang w:val="en-US" w:eastAsia="en-US"/>
              </w:rPr>
              <w:tab/>
            </w:r>
            <w:r w:rsidRPr="00FC7487">
              <w:rPr>
                <w:rStyle w:val="Hyperlink"/>
                <w:noProof/>
              </w:rPr>
              <w:t>Gunningscriterium</w:t>
            </w:r>
            <w:r>
              <w:rPr>
                <w:noProof/>
                <w:webHidden/>
              </w:rPr>
              <w:tab/>
            </w:r>
            <w:r>
              <w:rPr>
                <w:noProof/>
                <w:webHidden/>
              </w:rPr>
              <w:fldChar w:fldCharType="begin"/>
            </w:r>
            <w:r>
              <w:rPr>
                <w:noProof/>
                <w:webHidden/>
              </w:rPr>
              <w:instrText xml:space="preserve"> PAGEREF _Toc73624825 \h </w:instrText>
            </w:r>
            <w:r>
              <w:rPr>
                <w:noProof/>
                <w:webHidden/>
              </w:rPr>
            </w:r>
            <w:r>
              <w:rPr>
                <w:noProof/>
                <w:webHidden/>
              </w:rPr>
              <w:fldChar w:fldCharType="separate"/>
            </w:r>
            <w:r>
              <w:rPr>
                <w:noProof/>
                <w:webHidden/>
              </w:rPr>
              <w:t>10</w:t>
            </w:r>
            <w:r>
              <w:rPr>
                <w:noProof/>
                <w:webHidden/>
              </w:rPr>
              <w:fldChar w:fldCharType="end"/>
            </w:r>
          </w:hyperlink>
        </w:p>
        <w:p w14:paraId="1A4D8E6D" w14:textId="6EDB0F44"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26" w:history="1">
            <w:r w:rsidRPr="00FC7487">
              <w:rPr>
                <w:rStyle w:val="Hyperlink"/>
                <w:noProof/>
              </w:rPr>
              <w:t>1.11</w:t>
            </w:r>
            <w:r>
              <w:rPr>
                <w:rFonts w:asciiTheme="minorHAnsi" w:eastAsiaTheme="minorEastAsia" w:hAnsiTheme="minorHAnsi" w:cstheme="minorBidi"/>
                <w:noProof/>
                <w:color w:val="auto"/>
                <w:sz w:val="22"/>
                <w:szCs w:val="22"/>
                <w:lang w:val="en-US" w:eastAsia="en-US"/>
              </w:rPr>
              <w:tab/>
            </w:r>
            <w:r w:rsidRPr="00FC7487">
              <w:rPr>
                <w:rStyle w:val="Hyperlink"/>
                <w:noProof/>
              </w:rPr>
              <w:t>Inschrijfkosten</w:t>
            </w:r>
            <w:r>
              <w:rPr>
                <w:noProof/>
                <w:webHidden/>
              </w:rPr>
              <w:tab/>
            </w:r>
            <w:r>
              <w:rPr>
                <w:noProof/>
                <w:webHidden/>
              </w:rPr>
              <w:fldChar w:fldCharType="begin"/>
            </w:r>
            <w:r>
              <w:rPr>
                <w:noProof/>
                <w:webHidden/>
              </w:rPr>
              <w:instrText xml:space="preserve"> PAGEREF _Toc73624826 \h </w:instrText>
            </w:r>
            <w:r>
              <w:rPr>
                <w:noProof/>
                <w:webHidden/>
              </w:rPr>
            </w:r>
            <w:r>
              <w:rPr>
                <w:noProof/>
                <w:webHidden/>
              </w:rPr>
              <w:fldChar w:fldCharType="separate"/>
            </w:r>
            <w:r>
              <w:rPr>
                <w:noProof/>
                <w:webHidden/>
              </w:rPr>
              <w:t>10</w:t>
            </w:r>
            <w:r>
              <w:rPr>
                <w:noProof/>
                <w:webHidden/>
              </w:rPr>
              <w:fldChar w:fldCharType="end"/>
            </w:r>
          </w:hyperlink>
        </w:p>
        <w:p w14:paraId="2C5D9F73" w14:textId="3F807151" w:rsidR="00CF7E95" w:rsidRDefault="00CF7E95">
          <w:pPr>
            <w:pStyle w:val="Inhopg1"/>
            <w:rPr>
              <w:rFonts w:asciiTheme="minorHAnsi" w:eastAsiaTheme="minorEastAsia" w:hAnsiTheme="minorHAnsi" w:cstheme="minorBidi"/>
              <w:b w:val="0"/>
              <w:iCs w:val="0"/>
              <w:color w:val="auto"/>
              <w:sz w:val="22"/>
              <w:szCs w:val="22"/>
              <w:lang w:val="en-US" w:eastAsia="en-US"/>
            </w:rPr>
          </w:pPr>
          <w:hyperlink w:anchor="_Toc73624827" w:history="1">
            <w:r w:rsidRPr="00FC7487">
              <w:rPr>
                <w:rStyle w:val="Hyperlink"/>
              </w:rPr>
              <w:t>2</w:t>
            </w:r>
            <w:r>
              <w:rPr>
                <w:rFonts w:asciiTheme="minorHAnsi" w:eastAsiaTheme="minorEastAsia" w:hAnsiTheme="minorHAnsi" w:cstheme="minorBidi"/>
                <w:b w:val="0"/>
                <w:iCs w:val="0"/>
                <w:color w:val="auto"/>
                <w:sz w:val="22"/>
                <w:szCs w:val="22"/>
                <w:lang w:val="en-US" w:eastAsia="en-US"/>
              </w:rPr>
              <w:tab/>
            </w:r>
            <w:r w:rsidRPr="00FC7487">
              <w:rPr>
                <w:rStyle w:val="Hyperlink"/>
              </w:rPr>
              <w:t>Voorschriften</w:t>
            </w:r>
            <w:r>
              <w:rPr>
                <w:webHidden/>
              </w:rPr>
              <w:tab/>
            </w:r>
            <w:r>
              <w:rPr>
                <w:webHidden/>
              </w:rPr>
              <w:fldChar w:fldCharType="begin"/>
            </w:r>
            <w:r>
              <w:rPr>
                <w:webHidden/>
              </w:rPr>
              <w:instrText xml:space="preserve"> PAGEREF _Toc73624827 \h </w:instrText>
            </w:r>
            <w:r>
              <w:rPr>
                <w:webHidden/>
              </w:rPr>
            </w:r>
            <w:r>
              <w:rPr>
                <w:webHidden/>
              </w:rPr>
              <w:fldChar w:fldCharType="separate"/>
            </w:r>
            <w:r>
              <w:rPr>
                <w:webHidden/>
              </w:rPr>
              <w:t>11</w:t>
            </w:r>
            <w:r>
              <w:rPr>
                <w:webHidden/>
              </w:rPr>
              <w:fldChar w:fldCharType="end"/>
            </w:r>
          </w:hyperlink>
        </w:p>
        <w:p w14:paraId="1EBACCEE" w14:textId="7CA7D2E2"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28" w:history="1">
            <w:r w:rsidRPr="00FC7487">
              <w:rPr>
                <w:rStyle w:val="Hyperlink"/>
                <w:rFonts w:eastAsia="MS Mincho"/>
                <w:noProof/>
              </w:rPr>
              <w:t>2.1</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Aanbestedingsvoorschriften</w:t>
            </w:r>
            <w:r>
              <w:rPr>
                <w:noProof/>
                <w:webHidden/>
              </w:rPr>
              <w:tab/>
            </w:r>
            <w:r>
              <w:rPr>
                <w:noProof/>
                <w:webHidden/>
              </w:rPr>
              <w:fldChar w:fldCharType="begin"/>
            </w:r>
            <w:r>
              <w:rPr>
                <w:noProof/>
                <w:webHidden/>
              </w:rPr>
              <w:instrText xml:space="preserve"> PAGEREF _Toc73624828 \h </w:instrText>
            </w:r>
            <w:r>
              <w:rPr>
                <w:noProof/>
                <w:webHidden/>
              </w:rPr>
            </w:r>
            <w:r>
              <w:rPr>
                <w:noProof/>
                <w:webHidden/>
              </w:rPr>
              <w:fldChar w:fldCharType="separate"/>
            </w:r>
            <w:r>
              <w:rPr>
                <w:noProof/>
                <w:webHidden/>
              </w:rPr>
              <w:t>11</w:t>
            </w:r>
            <w:r>
              <w:rPr>
                <w:noProof/>
                <w:webHidden/>
              </w:rPr>
              <w:fldChar w:fldCharType="end"/>
            </w:r>
          </w:hyperlink>
        </w:p>
        <w:p w14:paraId="7F548B3E" w14:textId="1DFEE30A"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29" w:history="1">
            <w:r w:rsidRPr="00FC7487">
              <w:rPr>
                <w:rStyle w:val="Hyperlink"/>
                <w:rFonts w:eastAsia="MS Mincho"/>
                <w:noProof/>
              </w:rPr>
              <w:t>2.2</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Voorschriften voor het indienen van een Aanbieding</w:t>
            </w:r>
            <w:r>
              <w:rPr>
                <w:noProof/>
                <w:webHidden/>
              </w:rPr>
              <w:tab/>
            </w:r>
            <w:r>
              <w:rPr>
                <w:noProof/>
                <w:webHidden/>
              </w:rPr>
              <w:fldChar w:fldCharType="begin"/>
            </w:r>
            <w:r>
              <w:rPr>
                <w:noProof/>
                <w:webHidden/>
              </w:rPr>
              <w:instrText xml:space="preserve"> PAGEREF _Toc73624829 \h </w:instrText>
            </w:r>
            <w:r>
              <w:rPr>
                <w:noProof/>
                <w:webHidden/>
              </w:rPr>
            </w:r>
            <w:r>
              <w:rPr>
                <w:noProof/>
                <w:webHidden/>
              </w:rPr>
              <w:fldChar w:fldCharType="separate"/>
            </w:r>
            <w:r>
              <w:rPr>
                <w:noProof/>
                <w:webHidden/>
              </w:rPr>
              <w:t>12</w:t>
            </w:r>
            <w:r>
              <w:rPr>
                <w:noProof/>
                <w:webHidden/>
              </w:rPr>
              <w:fldChar w:fldCharType="end"/>
            </w:r>
          </w:hyperlink>
        </w:p>
        <w:p w14:paraId="696EBFFC" w14:textId="06974071"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30" w:history="1">
            <w:r w:rsidRPr="00FC7487">
              <w:rPr>
                <w:rStyle w:val="Hyperlink"/>
                <w:rFonts w:eastAsia="MS Mincho"/>
                <w:noProof/>
              </w:rPr>
              <w:t>2.3</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Vragen over de aanbesteding</w:t>
            </w:r>
            <w:r>
              <w:rPr>
                <w:noProof/>
                <w:webHidden/>
              </w:rPr>
              <w:tab/>
            </w:r>
            <w:r>
              <w:rPr>
                <w:noProof/>
                <w:webHidden/>
              </w:rPr>
              <w:fldChar w:fldCharType="begin"/>
            </w:r>
            <w:r>
              <w:rPr>
                <w:noProof/>
                <w:webHidden/>
              </w:rPr>
              <w:instrText xml:space="preserve"> PAGEREF _Toc73624830 \h </w:instrText>
            </w:r>
            <w:r>
              <w:rPr>
                <w:noProof/>
                <w:webHidden/>
              </w:rPr>
            </w:r>
            <w:r>
              <w:rPr>
                <w:noProof/>
                <w:webHidden/>
              </w:rPr>
              <w:fldChar w:fldCharType="separate"/>
            </w:r>
            <w:r>
              <w:rPr>
                <w:noProof/>
                <w:webHidden/>
              </w:rPr>
              <w:t>12</w:t>
            </w:r>
            <w:r>
              <w:rPr>
                <w:noProof/>
                <w:webHidden/>
              </w:rPr>
              <w:fldChar w:fldCharType="end"/>
            </w:r>
          </w:hyperlink>
        </w:p>
        <w:p w14:paraId="58C80721" w14:textId="1226CEA7"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31" w:history="1">
            <w:r w:rsidRPr="00FC7487">
              <w:rPr>
                <w:rStyle w:val="Hyperlink"/>
                <w:rFonts w:eastAsia="MS Mincho"/>
                <w:noProof/>
              </w:rPr>
              <w:t>2.4</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Pre bid meeting/schouw</w:t>
            </w:r>
            <w:r>
              <w:rPr>
                <w:noProof/>
                <w:webHidden/>
              </w:rPr>
              <w:tab/>
            </w:r>
            <w:r>
              <w:rPr>
                <w:noProof/>
                <w:webHidden/>
              </w:rPr>
              <w:fldChar w:fldCharType="begin"/>
            </w:r>
            <w:r>
              <w:rPr>
                <w:noProof/>
                <w:webHidden/>
              </w:rPr>
              <w:instrText xml:space="preserve"> PAGEREF _Toc73624831 \h </w:instrText>
            </w:r>
            <w:r>
              <w:rPr>
                <w:noProof/>
                <w:webHidden/>
              </w:rPr>
            </w:r>
            <w:r>
              <w:rPr>
                <w:noProof/>
                <w:webHidden/>
              </w:rPr>
              <w:fldChar w:fldCharType="separate"/>
            </w:r>
            <w:r>
              <w:rPr>
                <w:noProof/>
                <w:webHidden/>
              </w:rPr>
              <w:t>12</w:t>
            </w:r>
            <w:r>
              <w:rPr>
                <w:noProof/>
                <w:webHidden/>
              </w:rPr>
              <w:fldChar w:fldCharType="end"/>
            </w:r>
          </w:hyperlink>
        </w:p>
        <w:p w14:paraId="0CC65C00" w14:textId="59C1B2CA"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32" w:history="1">
            <w:r w:rsidRPr="00FC7487">
              <w:rPr>
                <w:rStyle w:val="Hyperlink"/>
                <w:rFonts w:eastAsia="MS Mincho"/>
                <w:noProof/>
              </w:rPr>
              <w:t>2.5</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Vragen en klachtenafhandeling</w:t>
            </w:r>
            <w:r>
              <w:rPr>
                <w:noProof/>
                <w:webHidden/>
              </w:rPr>
              <w:tab/>
            </w:r>
            <w:r>
              <w:rPr>
                <w:noProof/>
                <w:webHidden/>
              </w:rPr>
              <w:fldChar w:fldCharType="begin"/>
            </w:r>
            <w:r>
              <w:rPr>
                <w:noProof/>
                <w:webHidden/>
              </w:rPr>
              <w:instrText xml:space="preserve"> PAGEREF _Toc73624832 \h </w:instrText>
            </w:r>
            <w:r>
              <w:rPr>
                <w:noProof/>
                <w:webHidden/>
              </w:rPr>
            </w:r>
            <w:r>
              <w:rPr>
                <w:noProof/>
                <w:webHidden/>
              </w:rPr>
              <w:fldChar w:fldCharType="separate"/>
            </w:r>
            <w:r>
              <w:rPr>
                <w:noProof/>
                <w:webHidden/>
              </w:rPr>
              <w:t>13</w:t>
            </w:r>
            <w:r>
              <w:rPr>
                <w:noProof/>
                <w:webHidden/>
              </w:rPr>
              <w:fldChar w:fldCharType="end"/>
            </w:r>
          </w:hyperlink>
        </w:p>
        <w:p w14:paraId="30C42BC4" w14:textId="5B1F6E3D" w:rsidR="00CF7E95" w:rsidRDefault="00CF7E95">
          <w:pPr>
            <w:pStyle w:val="Inhopg1"/>
            <w:rPr>
              <w:rFonts w:asciiTheme="minorHAnsi" w:eastAsiaTheme="minorEastAsia" w:hAnsiTheme="minorHAnsi" w:cstheme="minorBidi"/>
              <w:b w:val="0"/>
              <w:iCs w:val="0"/>
              <w:color w:val="auto"/>
              <w:sz w:val="22"/>
              <w:szCs w:val="22"/>
              <w:lang w:val="en-US" w:eastAsia="en-US"/>
            </w:rPr>
          </w:pPr>
          <w:hyperlink w:anchor="_Toc73624833" w:history="1">
            <w:r w:rsidRPr="00FC7487">
              <w:rPr>
                <w:rStyle w:val="Hyperlink"/>
              </w:rPr>
              <w:t>3</w:t>
            </w:r>
            <w:r>
              <w:rPr>
                <w:rFonts w:asciiTheme="minorHAnsi" w:eastAsiaTheme="minorEastAsia" w:hAnsiTheme="minorHAnsi" w:cstheme="minorBidi"/>
                <w:b w:val="0"/>
                <w:iCs w:val="0"/>
                <w:color w:val="auto"/>
                <w:sz w:val="22"/>
                <w:szCs w:val="22"/>
                <w:lang w:val="en-US" w:eastAsia="en-US"/>
              </w:rPr>
              <w:tab/>
            </w:r>
            <w:r w:rsidRPr="00FC7487">
              <w:rPr>
                <w:rStyle w:val="Hyperlink"/>
              </w:rPr>
              <w:t>Selectieprocedure</w:t>
            </w:r>
            <w:r>
              <w:rPr>
                <w:webHidden/>
              </w:rPr>
              <w:tab/>
            </w:r>
            <w:r>
              <w:rPr>
                <w:webHidden/>
              </w:rPr>
              <w:fldChar w:fldCharType="begin"/>
            </w:r>
            <w:r>
              <w:rPr>
                <w:webHidden/>
              </w:rPr>
              <w:instrText xml:space="preserve"> PAGEREF _Toc73624833 \h </w:instrText>
            </w:r>
            <w:r>
              <w:rPr>
                <w:webHidden/>
              </w:rPr>
            </w:r>
            <w:r>
              <w:rPr>
                <w:webHidden/>
              </w:rPr>
              <w:fldChar w:fldCharType="separate"/>
            </w:r>
            <w:r>
              <w:rPr>
                <w:webHidden/>
              </w:rPr>
              <w:t>14</w:t>
            </w:r>
            <w:r>
              <w:rPr>
                <w:webHidden/>
              </w:rPr>
              <w:fldChar w:fldCharType="end"/>
            </w:r>
          </w:hyperlink>
        </w:p>
        <w:p w14:paraId="70CFC7C8" w14:textId="31F221BA"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34" w:history="1">
            <w:r w:rsidRPr="00FC7487">
              <w:rPr>
                <w:rStyle w:val="Hyperlink"/>
                <w:rFonts w:eastAsia="MS Mincho"/>
                <w:noProof/>
              </w:rPr>
              <w:t>3.1</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Inleiding</w:t>
            </w:r>
            <w:r>
              <w:rPr>
                <w:noProof/>
                <w:webHidden/>
              </w:rPr>
              <w:tab/>
            </w:r>
            <w:r>
              <w:rPr>
                <w:noProof/>
                <w:webHidden/>
              </w:rPr>
              <w:fldChar w:fldCharType="begin"/>
            </w:r>
            <w:r>
              <w:rPr>
                <w:noProof/>
                <w:webHidden/>
              </w:rPr>
              <w:instrText xml:space="preserve"> PAGEREF _Toc73624834 \h </w:instrText>
            </w:r>
            <w:r>
              <w:rPr>
                <w:noProof/>
                <w:webHidden/>
              </w:rPr>
            </w:r>
            <w:r>
              <w:rPr>
                <w:noProof/>
                <w:webHidden/>
              </w:rPr>
              <w:fldChar w:fldCharType="separate"/>
            </w:r>
            <w:r>
              <w:rPr>
                <w:noProof/>
                <w:webHidden/>
              </w:rPr>
              <w:t>14</w:t>
            </w:r>
            <w:r>
              <w:rPr>
                <w:noProof/>
                <w:webHidden/>
              </w:rPr>
              <w:fldChar w:fldCharType="end"/>
            </w:r>
          </w:hyperlink>
        </w:p>
        <w:p w14:paraId="6E302BBB" w14:textId="604B2ECB"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35" w:history="1">
            <w:r w:rsidRPr="00FC7487">
              <w:rPr>
                <w:rStyle w:val="Hyperlink"/>
                <w:rFonts w:eastAsia="MS Mincho"/>
                <w:noProof/>
              </w:rPr>
              <w:t>3.2</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Aanmelding, wijze van beoordelen</w:t>
            </w:r>
            <w:r>
              <w:rPr>
                <w:noProof/>
                <w:webHidden/>
              </w:rPr>
              <w:tab/>
            </w:r>
            <w:r>
              <w:rPr>
                <w:noProof/>
                <w:webHidden/>
              </w:rPr>
              <w:fldChar w:fldCharType="begin"/>
            </w:r>
            <w:r>
              <w:rPr>
                <w:noProof/>
                <w:webHidden/>
              </w:rPr>
              <w:instrText xml:space="preserve"> PAGEREF _Toc73624835 \h </w:instrText>
            </w:r>
            <w:r>
              <w:rPr>
                <w:noProof/>
                <w:webHidden/>
              </w:rPr>
            </w:r>
            <w:r>
              <w:rPr>
                <w:noProof/>
                <w:webHidden/>
              </w:rPr>
              <w:fldChar w:fldCharType="separate"/>
            </w:r>
            <w:r>
              <w:rPr>
                <w:noProof/>
                <w:webHidden/>
              </w:rPr>
              <w:t>14</w:t>
            </w:r>
            <w:r>
              <w:rPr>
                <w:noProof/>
                <w:webHidden/>
              </w:rPr>
              <w:fldChar w:fldCharType="end"/>
            </w:r>
          </w:hyperlink>
        </w:p>
        <w:p w14:paraId="490A8A50" w14:textId="2E470FA4"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36" w:history="1">
            <w:r w:rsidRPr="00FC7487">
              <w:rPr>
                <w:rStyle w:val="Hyperlink"/>
                <w:rFonts w:eastAsia="MS Mincho"/>
                <w:noProof/>
              </w:rPr>
              <w:t>3.3</w:t>
            </w:r>
            <w:r>
              <w:rPr>
                <w:rFonts w:asciiTheme="minorHAnsi" w:eastAsiaTheme="minorEastAsia" w:hAnsiTheme="minorHAnsi" w:cstheme="minorBidi"/>
                <w:noProof/>
                <w:color w:val="auto"/>
                <w:sz w:val="22"/>
                <w:szCs w:val="22"/>
                <w:lang w:val="en-US" w:eastAsia="en-US"/>
              </w:rPr>
              <w:tab/>
            </w:r>
            <w:r w:rsidRPr="00FC7487">
              <w:rPr>
                <w:rStyle w:val="Hyperlink"/>
                <w:noProof/>
              </w:rPr>
              <w:t>Inschrijving</w:t>
            </w:r>
            <w:r w:rsidRPr="00FC7487">
              <w:rPr>
                <w:rStyle w:val="Hyperlink"/>
                <w:rFonts w:eastAsia="MS Mincho"/>
                <w:noProof/>
              </w:rPr>
              <w:t>; beoordelingsaspecten</w:t>
            </w:r>
            <w:r>
              <w:rPr>
                <w:noProof/>
                <w:webHidden/>
              </w:rPr>
              <w:tab/>
            </w:r>
            <w:r>
              <w:rPr>
                <w:noProof/>
                <w:webHidden/>
              </w:rPr>
              <w:fldChar w:fldCharType="begin"/>
            </w:r>
            <w:r>
              <w:rPr>
                <w:noProof/>
                <w:webHidden/>
              </w:rPr>
              <w:instrText xml:space="preserve"> PAGEREF _Toc73624836 \h </w:instrText>
            </w:r>
            <w:r>
              <w:rPr>
                <w:noProof/>
                <w:webHidden/>
              </w:rPr>
            </w:r>
            <w:r>
              <w:rPr>
                <w:noProof/>
                <w:webHidden/>
              </w:rPr>
              <w:fldChar w:fldCharType="separate"/>
            </w:r>
            <w:r>
              <w:rPr>
                <w:noProof/>
                <w:webHidden/>
              </w:rPr>
              <w:t>15</w:t>
            </w:r>
            <w:r>
              <w:rPr>
                <w:noProof/>
                <w:webHidden/>
              </w:rPr>
              <w:fldChar w:fldCharType="end"/>
            </w:r>
          </w:hyperlink>
        </w:p>
        <w:p w14:paraId="3468EFC3" w14:textId="43D49E04"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37" w:history="1">
            <w:r w:rsidRPr="00FC7487">
              <w:rPr>
                <w:rStyle w:val="Hyperlink"/>
                <w:rFonts w:eastAsia="MS Mincho"/>
                <w:noProof/>
              </w:rPr>
              <w:t>3.3.1</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Toets van de juistheid en volledigheid</w:t>
            </w:r>
            <w:r>
              <w:rPr>
                <w:noProof/>
                <w:webHidden/>
              </w:rPr>
              <w:tab/>
            </w:r>
            <w:r>
              <w:rPr>
                <w:noProof/>
                <w:webHidden/>
              </w:rPr>
              <w:fldChar w:fldCharType="begin"/>
            </w:r>
            <w:r>
              <w:rPr>
                <w:noProof/>
                <w:webHidden/>
              </w:rPr>
              <w:instrText xml:space="preserve"> PAGEREF _Toc73624837 \h </w:instrText>
            </w:r>
            <w:r>
              <w:rPr>
                <w:noProof/>
                <w:webHidden/>
              </w:rPr>
            </w:r>
            <w:r>
              <w:rPr>
                <w:noProof/>
                <w:webHidden/>
              </w:rPr>
              <w:fldChar w:fldCharType="separate"/>
            </w:r>
            <w:r>
              <w:rPr>
                <w:noProof/>
                <w:webHidden/>
              </w:rPr>
              <w:t>15</w:t>
            </w:r>
            <w:r>
              <w:rPr>
                <w:noProof/>
                <w:webHidden/>
              </w:rPr>
              <w:fldChar w:fldCharType="end"/>
            </w:r>
          </w:hyperlink>
        </w:p>
        <w:p w14:paraId="38C2D75E" w14:textId="740D8C6D"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38" w:history="1">
            <w:r w:rsidRPr="00FC7487">
              <w:rPr>
                <w:rStyle w:val="Hyperlink"/>
                <w:rFonts w:eastAsia="MS Mincho"/>
                <w:noProof/>
              </w:rPr>
              <w:t>3.3.2</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Toets van de verplichte en facultatieve uitsluitingsgronden</w:t>
            </w:r>
            <w:r>
              <w:rPr>
                <w:noProof/>
                <w:webHidden/>
              </w:rPr>
              <w:tab/>
            </w:r>
            <w:r>
              <w:rPr>
                <w:noProof/>
                <w:webHidden/>
              </w:rPr>
              <w:fldChar w:fldCharType="begin"/>
            </w:r>
            <w:r>
              <w:rPr>
                <w:noProof/>
                <w:webHidden/>
              </w:rPr>
              <w:instrText xml:space="preserve"> PAGEREF _Toc73624838 \h </w:instrText>
            </w:r>
            <w:r>
              <w:rPr>
                <w:noProof/>
                <w:webHidden/>
              </w:rPr>
            </w:r>
            <w:r>
              <w:rPr>
                <w:noProof/>
                <w:webHidden/>
              </w:rPr>
              <w:fldChar w:fldCharType="separate"/>
            </w:r>
            <w:r>
              <w:rPr>
                <w:noProof/>
                <w:webHidden/>
              </w:rPr>
              <w:t>15</w:t>
            </w:r>
            <w:r>
              <w:rPr>
                <w:noProof/>
                <w:webHidden/>
              </w:rPr>
              <w:fldChar w:fldCharType="end"/>
            </w:r>
          </w:hyperlink>
        </w:p>
        <w:p w14:paraId="25CD0E96" w14:textId="11BC6A55"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39" w:history="1">
            <w:r w:rsidRPr="00FC7487">
              <w:rPr>
                <w:rStyle w:val="Hyperlink"/>
                <w:rFonts w:eastAsia="MS Mincho"/>
                <w:noProof/>
              </w:rPr>
              <w:t>3.3.3</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Toets van de geschiktheidseisen</w:t>
            </w:r>
            <w:r>
              <w:rPr>
                <w:noProof/>
                <w:webHidden/>
              </w:rPr>
              <w:tab/>
            </w:r>
            <w:r>
              <w:rPr>
                <w:noProof/>
                <w:webHidden/>
              </w:rPr>
              <w:fldChar w:fldCharType="begin"/>
            </w:r>
            <w:r>
              <w:rPr>
                <w:noProof/>
                <w:webHidden/>
              </w:rPr>
              <w:instrText xml:space="preserve"> PAGEREF _Toc73624839 \h </w:instrText>
            </w:r>
            <w:r>
              <w:rPr>
                <w:noProof/>
                <w:webHidden/>
              </w:rPr>
            </w:r>
            <w:r>
              <w:rPr>
                <w:noProof/>
                <w:webHidden/>
              </w:rPr>
              <w:fldChar w:fldCharType="separate"/>
            </w:r>
            <w:r>
              <w:rPr>
                <w:noProof/>
                <w:webHidden/>
              </w:rPr>
              <w:t>15</w:t>
            </w:r>
            <w:r>
              <w:rPr>
                <w:noProof/>
                <w:webHidden/>
              </w:rPr>
              <w:fldChar w:fldCharType="end"/>
            </w:r>
          </w:hyperlink>
        </w:p>
        <w:p w14:paraId="46B55760" w14:textId="401C09CA"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40" w:history="1">
            <w:r w:rsidRPr="00FC7487">
              <w:rPr>
                <w:rStyle w:val="Hyperlink"/>
                <w:rFonts w:eastAsia="MS Mincho"/>
                <w:noProof/>
              </w:rPr>
              <w:t>3.4</w:t>
            </w:r>
            <w:r>
              <w:rPr>
                <w:rFonts w:asciiTheme="minorHAnsi" w:eastAsiaTheme="minorEastAsia" w:hAnsiTheme="minorHAnsi" w:cstheme="minorBidi"/>
                <w:noProof/>
                <w:color w:val="auto"/>
                <w:sz w:val="22"/>
                <w:szCs w:val="22"/>
                <w:lang w:val="en-US" w:eastAsia="en-US"/>
              </w:rPr>
              <w:tab/>
            </w:r>
            <w:r w:rsidRPr="00FC7487">
              <w:rPr>
                <w:rStyle w:val="Hyperlink"/>
                <w:noProof/>
              </w:rPr>
              <w:t>Geschiktheidseisen</w:t>
            </w:r>
            <w:r>
              <w:rPr>
                <w:noProof/>
                <w:webHidden/>
              </w:rPr>
              <w:tab/>
            </w:r>
            <w:r>
              <w:rPr>
                <w:noProof/>
                <w:webHidden/>
              </w:rPr>
              <w:fldChar w:fldCharType="begin"/>
            </w:r>
            <w:r>
              <w:rPr>
                <w:noProof/>
                <w:webHidden/>
              </w:rPr>
              <w:instrText xml:space="preserve"> PAGEREF _Toc73624840 \h </w:instrText>
            </w:r>
            <w:r>
              <w:rPr>
                <w:noProof/>
                <w:webHidden/>
              </w:rPr>
            </w:r>
            <w:r>
              <w:rPr>
                <w:noProof/>
                <w:webHidden/>
              </w:rPr>
              <w:fldChar w:fldCharType="separate"/>
            </w:r>
            <w:r>
              <w:rPr>
                <w:noProof/>
                <w:webHidden/>
              </w:rPr>
              <w:t>16</w:t>
            </w:r>
            <w:r>
              <w:rPr>
                <w:noProof/>
                <w:webHidden/>
              </w:rPr>
              <w:fldChar w:fldCharType="end"/>
            </w:r>
          </w:hyperlink>
        </w:p>
        <w:p w14:paraId="35E5D145" w14:textId="72067230"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41" w:history="1">
            <w:r w:rsidRPr="00FC7487">
              <w:rPr>
                <w:rStyle w:val="Hyperlink"/>
                <w:rFonts w:eastAsia="MS Mincho"/>
                <w:noProof/>
              </w:rPr>
              <w:t>3.4.1</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Financiële en economische draagkracht</w:t>
            </w:r>
            <w:r>
              <w:rPr>
                <w:noProof/>
                <w:webHidden/>
              </w:rPr>
              <w:tab/>
            </w:r>
            <w:r>
              <w:rPr>
                <w:noProof/>
                <w:webHidden/>
              </w:rPr>
              <w:fldChar w:fldCharType="begin"/>
            </w:r>
            <w:r>
              <w:rPr>
                <w:noProof/>
                <w:webHidden/>
              </w:rPr>
              <w:instrText xml:space="preserve"> PAGEREF _Toc73624841 \h </w:instrText>
            </w:r>
            <w:r>
              <w:rPr>
                <w:noProof/>
                <w:webHidden/>
              </w:rPr>
            </w:r>
            <w:r>
              <w:rPr>
                <w:noProof/>
                <w:webHidden/>
              </w:rPr>
              <w:fldChar w:fldCharType="separate"/>
            </w:r>
            <w:r>
              <w:rPr>
                <w:noProof/>
                <w:webHidden/>
              </w:rPr>
              <w:t>16</w:t>
            </w:r>
            <w:r>
              <w:rPr>
                <w:noProof/>
                <w:webHidden/>
              </w:rPr>
              <w:fldChar w:fldCharType="end"/>
            </w:r>
          </w:hyperlink>
        </w:p>
        <w:p w14:paraId="4C9A2446" w14:textId="3DD47F5F"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42" w:history="1">
            <w:r w:rsidRPr="00FC7487">
              <w:rPr>
                <w:rStyle w:val="Hyperlink"/>
                <w:rFonts w:eastAsia="MS Mincho"/>
                <w:noProof/>
              </w:rPr>
              <w:t>3.4.2</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Beroepsbevoegdheid</w:t>
            </w:r>
            <w:r>
              <w:rPr>
                <w:noProof/>
                <w:webHidden/>
              </w:rPr>
              <w:tab/>
            </w:r>
            <w:r>
              <w:rPr>
                <w:noProof/>
                <w:webHidden/>
              </w:rPr>
              <w:fldChar w:fldCharType="begin"/>
            </w:r>
            <w:r>
              <w:rPr>
                <w:noProof/>
                <w:webHidden/>
              </w:rPr>
              <w:instrText xml:space="preserve"> PAGEREF _Toc73624842 \h </w:instrText>
            </w:r>
            <w:r>
              <w:rPr>
                <w:noProof/>
                <w:webHidden/>
              </w:rPr>
            </w:r>
            <w:r>
              <w:rPr>
                <w:noProof/>
                <w:webHidden/>
              </w:rPr>
              <w:fldChar w:fldCharType="separate"/>
            </w:r>
            <w:r>
              <w:rPr>
                <w:noProof/>
                <w:webHidden/>
              </w:rPr>
              <w:t>16</w:t>
            </w:r>
            <w:r>
              <w:rPr>
                <w:noProof/>
                <w:webHidden/>
              </w:rPr>
              <w:fldChar w:fldCharType="end"/>
            </w:r>
          </w:hyperlink>
        </w:p>
        <w:p w14:paraId="506E73F6" w14:textId="225D433B"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43" w:history="1">
            <w:r w:rsidRPr="00FC7487">
              <w:rPr>
                <w:rStyle w:val="Hyperlink"/>
                <w:rFonts w:eastAsia="MS Mincho"/>
                <w:noProof/>
              </w:rPr>
              <w:t>3.4.3</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Technische bekwaamheid of beroepsbekwaamheid</w:t>
            </w:r>
            <w:r>
              <w:rPr>
                <w:noProof/>
                <w:webHidden/>
              </w:rPr>
              <w:tab/>
            </w:r>
            <w:r>
              <w:rPr>
                <w:noProof/>
                <w:webHidden/>
              </w:rPr>
              <w:fldChar w:fldCharType="begin"/>
            </w:r>
            <w:r>
              <w:rPr>
                <w:noProof/>
                <w:webHidden/>
              </w:rPr>
              <w:instrText xml:space="preserve"> PAGEREF _Toc73624843 \h </w:instrText>
            </w:r>
            <w:r>
              <w:rPr>
                <w:noProof/>
                <w:webHidden/>
              </w:rPr>
            </w:r>
            <w:r>
              <w:rPr>
                <w:noProof/>
                <w:webHidden/>
              </w:rPr>
              <w:fldChar w:fldCharType="separate"/>
            </w:r>
            <w:r>
              <w:rPr>
                <w:noProof/>
                <w:webHidden/>
              </w:rPr>
              <w:t>17</w:t>
            </w:r>
            <w:r>
              <w:rPr>
                <w:noProof/>
                <w:webHidden/>
              </w:rPr>
              <w:fldChar w:fldCharType="end"/>
            </w:r>
          </w:hyperlink>
        </w:p>
        <w:p w14:paraId="386378BD" w14:textId="0A4486A9" w:rsidR="00CF7E95" w:rsidRDefault="00CF7E95">
          <w:pPr>
            <w:pStyle w:val="Inhopg1"/>
            <w:rPr>
              <w:rFonts w:asciiTheme="minorHAnsi" w:eastAsiaTheme="minorEastAsia" w:hAnsiTheme="minorHAnsi" w:cstheme="minorBidi"/>
              <w:b w:val="0"/>
              <w:iCs w:val="0"/>
              <w:color w:val="auto"/>
              <w:sz w:val="22"/>
              <w:szCs w:val="22"/>
              <w:lang w:val="en-US" w:eastAsia="en-US"/>
            </w:rPr>
          </w:pPr>
          <w:hyperlink w:anchor="_Toc73624844" w:history="1">
            <w:r w:rsidRPr="00FC7487">
              <w:rPr>
                <w:rStyle w:val="Hyperlink"/>
              </w:rPr>
              <w:t>4</w:t>
            </w:r>
            <w:r>
              <w:rPr>
                <w:rFonts w:asciiTheme="minorHAnsi" w:eastAsiaTheme="minorEastAsia" w:hAnsiTheme="minorHAnsi" w:cstheme="minorBidi"/>
                <w:b w:val="0"/>
                <w:iCs w:val="0"/>
                <w:color w:val="auto"/>
                <w:sz w:val="22"/>
                <w:szCs w:val="22"/>
                <w:lang w:val="en-US" w:eastAsia="en-US"/>
              </w:rPr>
              <w:tab/>
            </w:r>
            <w:r w:rsidRPr="00FC7487">
              <w:rPr>
                <w:rStyle w:val="Hyperlink"/>
              </w:rPr>
              <w:t>Programma van Eisen</w:t>
            </w:r>
            <w:r>
              <w:rPr>
                <w:webHidden/>
              </w:rPr>
              <w:tab/>
            </w:r>
            <w:r>
              <w:rPr>
                <w:webHidden/>
              </w:rPr>
              <w:fldChar w:fldCharType="begin"/>
            </w:r>
            <w:r>
              <w:rPr>
                <w:webHidden/>
              </w:rPr>
              <w:instrText xml:space="preserve"> PAGEREF _Toc73624844 \h </w:instrText>
            </w:r>
            <w:r>
              <w:rPr>
                <w:webHidden/>
              </w:rPr>
            </w:r>
            <w:r>
              <w:rPr>
                <w:webHidden/>
              </w:rPr>
              <w:fldChar w:fldCharType="separate"/>
            </w:r>
            <w:r>
              <w:rPr>
                <w:webHidden/>
              </w:rPr>
              <w:t>18</w:t>
            </w:r>
            <w:r>
              <w:rPr>
                <w:webHidden/>
              </w:rPr>
              <w:fldChar w:fldCharType="end"/>
            </w:r>
          </w:hyperlink>
        </w:p>
        <w:p w14:paraId="5B1BB25D" w14:textId="1ADA012E"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45" w:history="1">
            <w:r w:rsidRPr="00FC7487">
              <w:rPr>
                <w:rStyle w:val="Hyperlink"/>
                <w:rFonts w:eastAsia="MS Mincho"/>
                <w:noProof/>
              </w:rPr>
              <w:t>4.1</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Algemeen</w:t>
            </w:r>
            <w:r>
              <w:rPr>
                <w:noProof/>
                <w:webHidden/>
              </w:rPr>
              <w:tab/>
            </w:r>
            <w:r>
              <w:rPr>
                <w:noProof/>
                <w:webHidden/>
              </w:rPr>
              <w:fldChar w:fldCharType="begin"/>
            </w:r>
            <w:r>
              <w:rPr>
                <w:noProof/>
                <w:webHidden/>
              </w:rPr>
              <w:instrText xml:space="preserve"> PAGEREF _Toc73624845 \h </w:instrText>
            </w:r>
            <w:r>
              <w:rPr>
                <w:noProof/>
                <w:webHidden/>
              </w:rPr>
            </w:r>
            <w:r>
              <w:rPr>
                <w:noProof/>
                <w:webHidden/>
              </w:rPr>
              <w:fldChar w:fldCharType="separate"/>
            </w:r>
            <w:r>
              <w:rPr>
                <w:noProof/>
                <w:webHidden/>
              </w:rPr>
              <w:t>18</w:t>
            </w:r>
            <w:r>
              <w:rPr>
                <w:noProof/>
                <w:webHidden/>
              </w:rPr>
              <w:fldChar w:fldCharType="end"/>
            </w:r>
          </w:hyperlink>
        </w:p>
        <w:p w14:paraId="50969378" w14:textId="598CF781"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46" w:history="1">
            <w:r w:rsidRPr="00FC7487">
              <w:rPr>
                <w:rStyle w:val="Hyperlink"/>
                <w:rFonts w:eastAsia="MS Mincho"/>
                <w:noProof/>
              </w:rPr>
              <w:t>4.2</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Samenvatting Programma van Eisen Vervanging Hoogspanningsschakelaars (perceel 1)</w:t>
            </w:r>
            <w:r>
              <w:rPr>
                <w:noProof/>
                <w:webHidden/>
              </w:rPr>
              <w:tab/>
            </w:r>
            <w:r>
              <w:rPr>
                <w:noProof/>
                <w:webHidden/>
              </w:rPr>
              <w:fldChar w:fldCharType="begin"/>
            </w:r>
            <w:r>
              <w:rPr>
                <w:noProof/>
                <w:webHidden/>
              </w:rPr>
              <w:instrText xml:space="preserve"> PAGEREF _Toc73624846 \h </w:instrText>
            </w:r>
            <w:r>
              <w:rPr>
                <w:noProof/>
                <w:webHidden/>
              </w:rPr>
            </w:r>
            <w:r>
              <w:rPr>
                <w:noProof/>
                <w:webHidden/>
              </w:rPr>
              <w:fldChar w:fldCharType="separate"/>
            </w:r>
            <w:r>
              <w:rPr>
                <w:noProof/>
                <w:webHidden/>
              </w:rPr>
              <w:t>18</w:t>
            </w:r>
            <w:r>
              <w:rPr>
                <w:noProof/>
                <w:webHidden/>
              </w:rPr>
              <w:fldChar w:fldCharType="end"/>
            </w:r>
          </w:hyperlink>
        </w:p>
        <w:p w14:paraId="3BA43BD5" w14:textId="244D939B"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47" w:history="1">
            <w:r w:rsidRPr="00FC7487">
              <w:rPr>
                <w:rStyle w:val="Hyperlink"/>
                <w:noProof/>
              </w:rPr>
              <w:t>4.3</w:t>
            </w:r>
            <w:r>
              <w:rPr>
                <w:rFonts w:asciiTheme="minorHAnsi" w:eastAsiaTheme="minorEastAsia" w:hAnsiTheme="minorHAnsi" w:cstheme="minorBidi"/>
                <w:noProof/>
                <w:color w:val="auto"/>
                <w:sz w:val="22"/>
                <w:szCs w:val="22"/>
                <w:lang w:val="en-US" w:eastAsia="en-US"/>
              </w:rPr>
              <w:tab/>
            </w:r>
            <w:r w:rsidRPr="00FC7487">
              <w:rPr>
                <w:rStyle w:val="Hyperlink"/>
                <w:noProof/>
              </w:rPr>
              <w:t>Samenvatting Programma van Eisen Vervangen Componenten Beveiliging (perceel 2)</w:t>
            </w:r>
            <w:r>
              <w:rPr>
                <w:noProof/>
                <w:webHidden/>
              </w:rPr>
              <w:tab/>
            </w:r>
            <w:r>
              <w:rPr>
                <w:noProof/>
                <w:webHidden/>
              </w:rPr>
              <w:fldChar w:fldCharType="begin"/>
            </w:r>
            <w:r>
              <w:rPr>
                <w:noProof/>
                <w:webHidden/>
              </w:rPr>
              <w:instrText xml:space="preserve"> PAGEREF _Toc73624847 \h </w:instrText>
            </w:r>
            <w:r>
              <w:rPr>
                <w:noProof/>
                <w:webHidden/>
              </w:rPr>
            </w:r>
            <w:r>
              <w:rPr>
                <w:noProof/>
                <w:webHidden/>
              </w:rPr>
              <w:fldChar w:fldCharType="separate"/>
            </w:r>
            <w:r>
              <w:rPr>
                <w:noProof/>
                <w:webHidden/>
              </w:rPr>
              <w:t>18</w:t>
            </w:r>
            <w:r>
              <w:rPr>
                <w:noProof/>
                <w:webHidden/>
              </w:rPr>
              <w:fldChar w:fldCharType="end"/>
            </w:r>
          </w:hyperlink>
        </w:p>
        <w:p w14:paraId="26984108" w14:textId="26FF126C" w:rsidR="00CF7E95" w:rsidRDefault="00CF7E95">
          <w:pPr>
            <w:pStyle w:val="Inhopg1"/>
            <w:rPr>
              <w:rFonts w:asciiTheme="minorHAnsi" w:eastAsiaTheme="minorEastAsia" w:hAnsiTheme="minorHAnsi" w:cstheme="minorBidi"/>
              <w:b w:val="0"/>
              <w:iCs w:val="0"/>
              <w:color w:val="auto"/>
              <w:sz w:val="22"/>
              <w:szCs w:val="22"/>
              <w:lang w:val="en-US" w:eastAsia="en-US"/>
            </w:rPr>
          </w:pPr>
          <w:hyperlink w:anchor="_Toc73624848" w:history="1">
            <w:r w:rsidRPr="00FC7487">
              <w:rPr>
                <w:rStyle w:val="Hyperlink"/>
              </w:rPr>
              <w:t>5</w:t>
            </w:r>
            <w:r>
              <w:rPr>
                <w:rFonts w:asciiTheme="minorHAnsi" w:eastAsiaTheme="minorEastAsia" w:hAnsiTheme="minorHAnsi" w:cstheme="minorBidi"/>
                <w:b w:val="0"/>
                <w:iCs w:val="0"/>
                <w:color w:val="auto"/>
                <w:sz w:val="22"/>
                <w:szCs w:val="22"/>
                <w:lang w:val="en-US" w:eastAsia="en-US"/>
              </w:rPr>
              <w:tab/>
            </w:r>
            <w:r w:rsidRPr="00FC7487">
              <w:rPr>
                <w:rStyle w:val="Hyperlink"/>
              </w:rPr>
              <w:t>Gunningsprocedure</w:t>
            </w:r>
            <w:r>
              <w:rPr>
                <w:webHidden/>
              </w:rPr>
              <w:tab/>
            </w:r>
            <w:r>
              <w:rPr>
                <w:webHidden/>
              </w:rPr>
              <w:fldChar w:fldCharType="begin"/>
            </w:r>
            <w:r>
              <w:rPr>
                <w:webHidden/>
              </w:rPr>
              <w:instrText xml:space="preserve"> PAGEREF _Toc73624848 \h </w:instrText>
            </w:r>
            <w:r>
              <w:rPr>
                <w:webHidden/>
              </w:rPr>
            </w:r>
            <w:r>
              <w:rPr>
                <w:webHidden/>
              </w:rPr>
              <w:fldChar w:fldCharType="separate"/>
            </w:r>
            <w:r>
              <w:rPr>
                <w:webHidden/>
              </w:rPr>
              <w:t>19</w:t>
            </w:r>
            <w:r>
              <w:rPr>
                <w:webHidden/>
              </w:rPr>
              <w:fldChar w:fldCharType="end"/>
            </w:r>
          </w:hyperlink>
        </w:p>
        <w:p w14:paraId="3A03A3E7" w14:textId="290D9C46"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49" w:history="1">
            <w:r w:rsidRPr="00FC7487">
              <w:rPr>
                <w:rStyle w:val="Hyperlink"/>
                <w:rFonts w:eastAsia="MS Mincho"/>
                <w:noProof/>
              </w:rPr>
              <w:t>5.1</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Inleiding</w:t>
            </w:r>
            <w:r>
              <w:rPr>
                <w:noProof/>
                <w:webHidden/>
              </w:rPr>
              <w:tab/>
            </w:r>
            <w:r>
              <w:rPr>
                <w:noProof/>
                <w:webHidden/>
              </w:rPr>
              <w:fldChar w:fldCharType="begin"/>
            </w:r>
            <w:r>
              <w:rPr>
                <w:noProof/>
                <w:webHidden/>
              </w:rPr>
              <w:instrText xml:space="preserve"> PAGEREF _Toc73624849 \h </w:instrText>
            </w:r>
            <w:r>
              <w:rPr>
                <w:noProof/>
                <w:webHidden/>
              </w:rPr>
            </w:r>
            <w:r>
              <w:rPr>
                <w:noProof/>
                <w:webHidden/>
              </w:rPr>
              <w:fldChar w:fldCharType="separate"/>
            </w:r>
            <w:r>
              <w:rPr>
                <w:noProof/>
                <w:webHidden/>
              </w:rPr>
              <w:t>19</w:t>
            </w:r>
            <w:r>
              <w:rPr>
                <w:noProof/>
                <w:webHidden/>
              </w:rPr>
              <w:fldChar w:fldCharType="end"/>
            </w:r>
          </w:hyperlink>
        </w:p>
        <w:p w14:paraId="38B3A026" w14:textId="28C71E40"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50" w:history="1">
            <w:r w:rsidRPr="00FC7487">
              <w:rPr>
                <w:rStyle w:val="Hyperlink"/>
                <w:rFonts w:eastAsia="MS Mincho"/>
                <w:noProof/>
              </w:rPr>
              <w:t>5.2</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Algemeen</w:t>
            </w:r>
            <w:r>
              <w:rPr>
                <w:noProof/>
                <w:webHidden/>
              </w:rPr>
              <w:tab/>
            </w:r>
            <w:r>
              <w:rPr>
                <w:noProof/>
                <w:webHidden/>
              </w:rPr>
              <w:fldChar w:fldCharType="begin"/>
            </w:r>
            <w:r>
              <w:rPr>
                <w:noProof/>
                <w:webHidden/>
              </w:rPr>
              <w:instrText xml:space="preserve"> PAGEREF _Toc73624850 \h </w:instrText>
            </w:r>
            <w:r>
              <w:rPr>
                <w:noProof/>
                <w:webHidden/>
              </w:rPr>
            </w:r>
            <w:r>
              <w:rPr>
                <w:noProof/>
                <w:webHidden/>
              </w:rPr>
              <w:fldChar w:fldCharType="separate"/>
            </w:r>
            <w:r>
              <w:rPr>
                <w:noProof/>
                <w:webHidden/>
              </w:rPr>
              <w:t>19</w:t>
            </w:r>
            <w:r>
              <w:rPr>
                <w:noProof/>
                <w:webHidden/>
              </w:rPr>
              <w:fldChar w:fldCharType="end"/>
            </w:r>
          </w:hyperlink>
        </w:p>
        <w:p w14:paraId="5E13935E" w14:textId="3803022D"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51" w:history="1">
            <w:r w:rsidRPr="00FC7487">
              <w:rPr>
                <w:rStyle w:val="Hyperlink"/>
                <w:rFonts w:eastAsia="MS Mincho"/>
                <w:noProof/>
              </w:rPr>
              <w:t>5.2.1</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Minimumeisen: uitgebreide omschrijving van de opdracht</w:t>
            </w:r>
            <w:r>
              <w:rPr>
                <w:noProof/>
                <w:webHidden/>
              </w:rPr>
              <w:tab/>
            </w:r>
            <w:r>
              <w:rPr>
                <w:noProof/>
                <w:webHidden/>
              </w:rPr>
              <w:fldChar w:fldCharType="begin"/>
            </w:r>
            <w:r>
              <w:rPr>
                <w:noProof/>
                <w:webHidden/>
              </w:rPr>
              <w:instrText xml:space="preserve"> PAGEREF _Toc73624851 \h </w:instrText>
            </w:r>
            <w:r>
              <w:rPr>
                <w:noProof/>
                <w:webHidden/>
              </w:rPr>
            </w:r>
            <w:r>
              <w:rPr>
                <w:noProof/>
                <w:webHidden/>
              </w:rPr>
              <w:fldChar w:fldCharType="separate"/>
            </w:r>
            <w:r>
              <w:rPr>
                <w:noProof/>
                <w:webHidden/>
              </w:rPr>
              <w:t>19</w:t>
            </w:r>
            <w:r>
              <w:rPr>
                <w:noProof/>
                <w:webHidden/>
              </w:rPr>
              <w:fldChar w:fldCharType="end"/>
            </w:r>
          </w:hyperlink>
        </w:p>
        <w:p w14:paraId="30095484" w14:textId="63774A34"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52" w:history="1">
            <w:r w:rsidRPr="00FC7487">
              <w:rPr>
                <w:rStyle w:val="Hyperlink"/>
                <w:rFonts w:eastAsia="MS Mincho"/>
                <w:noProof/>
              </w:rPr>
              <w:t>5.2.2</w:t>
            </w:r>
            <w:r>
              <w:rPr>
                <w:rFonts w:asciiTheme="minorHAnsi" w:eastAsiaTheme="minorEastAsia" w:hAnsiTheme="minorHAnsi" w:cstheme="minorBidi"/>
                <w:noProof/>
                <w:color w:val="auto"/>
                <w:sz w:val="22"/>
                <w:szCs w:val="22"/>
                <w:lang w:val="en-US" w:eastAsia="en-US"/>
              </w:rPr>
              <w:tab/>
            </w:r>
            <w:r w:rsidRPr="00FC7487">
              <w:rPr>
                <w:rStyle w:val="Hyperlink"/>
                <w:rFonts w:eastAsia="MS Mincho"/>
                <w:noProof/>
              </w:rPr>
              <w:t>Minimumeisen: Algemene Inkoopvoorwaarden VU en conceptovereenkomst</w:t>
            </w:r>
            <w:r>
              <w:rPr>
                <w:noProof/>
                <w:webHidden/>
              </w:rPr>
              <w:tab/>
            </w:r>
            <w:r>
              <w:rPr>
                <w:noProof/>
                <w:webHidden/>
              </w:rPr>
              <w:fldChar w:fldCharType="begin"/>
            </w:r>
            <w:r>
              <w:rPr>
                <w:noProof/>
                <w:webHidden/>
              </w:rPr>
              <w:instrText xml:space="preserve"> PAGEREF _Toc73624852 \h </w:instrText>
            </w:r>
            <w:r>
              <w:rPr>
                <w:noProof/>
                <w:webHidden/>
              </w:rPr>
            </w:r>
            <w:r>
              <w:rPr>
                <w:noProof/>
                <w:webHidden/>
              </w:rPr>
              <w:fldChar w:fldCharType="separate"/>
            </w:r>
            <w:r>
              <w:rPr>
                <w:noProof/>
                <w:webHidden/>
              </w:rPr>
              <w:t>19</w:t>
            </w:r>
            <w:r>
              <w:rPr>
                <w:noProof/>
                <w:webHidden/>
              </w:rPr>
              <w:fldChar w:fldCharType="end"/>
            </w:r>
          </w:hyperlink>
        </w:p>
        <w:p w14:paraId="70FC1DD9" w14:textId="0A84FA54"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53" w:history="1">
            <w:r w:rsidRPr="00FC7487">
              <w:rPr>
                <w:rStyle w:val="Hyperlink"/>
                <w:rFonts w:eastAsia="MS Mincho"/>
                <w:noProof/>
              </w:rPr>
              <w:t>5.3</w:t>
            </w:r>
            <w:r>
              <w:rPr>
                <w:rFonts w:asciiTheme="minorHAnsi" w:eastAsiaTheme="minorEastAsia" w:hAnsiTheme="minorHAnsi" w:cstheme="minorBidi"/>
                <w:noProof/>
                <w:color w:val="auto"/>
                <w:sz w:val="22"/>
                <w:szCs w:val="22"/>
                <w:lang w:val="en-US" w:eastAsia="en-US"/>
              </w:rPr>
              <w:tab/>
            </w:r>
            <w:r w:rsidRPr="00FC7487">
              <w:rPr>
                <w:rStyle w:val="Hyperlink"/>
                <w:noProof/>
              </w:rPr>
              <w:t>Gunningscritera en weging</w:t>
            </w:r>
            <w:r>
              <w:rPr>
                <w:noProof/>
                <w:webHidden/>
              </w:rPr>
              <w:tab/>
            </w:r>
            <w:r>
              <w:rPr>
                <w:noProof/>
                <w:webHidden/>
              </w:rPr>
              <w:fldChar w:fldCharType="begin"/>
            </w:r>
            <w:r>
              <w:rPr>
                <w:noProof/>
                <w:webHidden/>
              </w:rPr>
              <w:instrText xml:space="preserve"> PAGEREF _Toc73624853 \h </w:instrText>
            </w:r>
            <w:r>
              <w:rPr>
                <w:noProof/>
                <w:webHidden/>
              </w:rPr>
            </w:r>
            <w:r>
              <w:rPr>
                <w:noProof/>
                <w:webHidden/>
              </w:rPr>
              <w:fldChar w:fldCharType="separate"/>
            </w:r>
            <w:r>
              <w:rPr>
                <w:noProof/>
                <w:webHidden/>
              </w:rPr>
              <w:t>19</w:t>
            </w:r>
            <w:r>
              <w:rPr>
                <w:noProof/>
                <w:webHidden/>
              </w:rPr>
              <w:fldChar w:fldCharType="end"/>
            </w:r>
          </w:hyperlink>
        </w:p>
        <w:p w14:paraId="1311FC21" w14:textId="401F1983"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54" w:history="1">
            <w:r w:rsidRPr="00FC7487">
              <w:rPr>
                <w:rStyle w:val="Hyperlink"/>
                <w:noProof/>
              </w:rPr>
              <w:t>5.3.1</w:t>
            </w:r>
            <w:r>
              <w:rPr>
                <w:rFonts w:asciiTheme="minorHAnsi" w:eastAsiaTheme="minorEastAsia" w:hAnsiTheme="minorHAnsi" w:cstheme="minorBidi"/>
                <w:noProof/>
                <w:color w:val="auto"/>
                <w:sz w:val="22"/>
                <w:szCs w:val="22"/>
                <w:lang w:val="en-US" w:eastAsia="en-US"/>
              </w:rPr>
              <w:tab/>
            </w:r>
            <w:r w:rsidRPr="00FC7487">
              <w:rPr>
                <w:rStyle w:val="Hyperlink"/>
                <w:noProof/>
              </w:rPr>
              <w:t>Plan van aanpak</w:t>
            </w:r>
            <w:r>
              <w:rPr>
                <w:noProof/>
                <w:webHidden/>
              </w:rPr>
              <w:tab/>
            </w:r>
            <w:r>
              <w:rPr>
                <w:noProof/>
                <w:webHidden/>
              </w:rPr>
              <w:fldChar w:fldCharType="begin"/>
            </w:r>
            <w:r>
              <w:rPr>
                <w:noProof/>
                <w:webHidden/>
              </w:rPr>
              <w:instrText xml:space="preserve"> PAGEREF _Toc73624854 \h </w:instrText>
            </w:r>
            <w:r>
              <w:rPr>
                <w:noProof/>
                <w:webHidden/>
              </w:rPr>
            </w:r>
            <w:r>
              <w:rPr>
                <w:noProof/>
                <w:webHidden/>
              </w:rPr>
              <w:fldChar w:fldCharType="separate"/>
            </w:r>
            <w:r>
              <w:rPr>
                <w:noProof/>
                <w:webHidden/>
              </w:rPr>
              <w:t>20</w:t>
            </w:r>
            <w:r>
              <w:rPr>
                <w:noProof/>
                <w:webHidden/>
              </w:rPr>
              <w:fldChar w:fldCharType="end"/>
            </w:r>
          </w:hyperlink>
        </w:p>
        <w:p w14:paraId="34023FDA" w14:textId="71086291"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55" w:history="1">
            <w:r w:rsidRPr="00FC7487">
              <w:rPr>
                <w:rStyle w:val="Hyperlink"/>
                <w:noProof/>
              </w:rPr>
              <w:t>5.3.2</w:t>
            </w:r>
            <w:r>
              <w:rPr>
                <w:rFonts w:asciiTheme="minorHAnsi" w:eastAsiaTheme="minorEastAsia" w:hAnsiTheme="minorHAnsi" w:cstheme="minorBidi"/>
                <w:noProof/>
                <w:color w:val="auto"/>
                <w:sz w:val="22"/>
                <w:szCs w:val="22"/>
                <w:lang w:val="en-US" w:eastAsia="en-US"/>
              </w:rPr>
              <w:tab/>
            </w:r>
            <w:r w:rsidRPr="00FC7487">
              <w:rPr>
                <w:rStyle w:val="Hyperlink"/>
                <w:noProof/>
              </w:rPr>
              <w:t>Prijs</w:t>
            </w:r>
            <w:r>
              <w:rPr>
                <w:noProof/>
                <w:webHidden/>
              </w:rPr>
              <w:tab/>
            </w:r>
            <w:r>
              <w:rPr>
                <w:noProof/>
                <w:webHidden/>
              </w:rPr>
              <w:fldChar w:fldCharType="begin"/>
            </w:r>
            <w:r>
              <w:rPr>
                <w:noProof/>
                <w:webHidden/>
              </w:rPr>
              <w:instrText xml:space="preserve"> PAGEREF _Toc73624855 \h </w:instrText>
            </w:r>
            <w:r>
              <w:rPr>
                <w:noProof/>
                <w:webHidden/>
              </w:rPr>
            </w:r>
            <w:r>
              <w:rPr>
                <w:noProof/>
                <w:webHidden/>
              </w:rPr>
              <w:fldChar w:fldCharType="separate"/>
            </w:r>
            <w:r>
              <w:rPr>
                <w:noProof/>
                <w:webHidden/>
              </w:rPr>
              <w:t>21</w:t>
            </w:r>
            <w:r>
              <w:rPr>
                <w:noProof/>
                <w:webHidden/>
              </w:rPr>
              <w:fldChar w:fldCharType="end"/>
            </w:r>
          </w:hyperlink>
        </w:p>
        <w:p w14:paraId="55585B12" w14:textId="35DB3896" w:rsidR="00CF7E95" w:rsidRDefault="00CF7E95">
          <w:pPr>
            <w:pStyle w:val="Inhopg3"/>
            <w:rPr>
              <w:rFonts w:asciiTheme="minorHAnsi" w:eastAsiaTheme="minorEastAsia" w:hAnsiTheme="minorHAnsi" w:cstheme="minorBidi"/>
              <w:noProof/>
              <w:color w:val="auto"/>
              <w:sz w:val="22"/>
              <w:szCs w:val="22"/>
              <w:lang w:val="en-US" w:eastAsia="en-US"/>
            </w:rPr>
          </w:pPr>
          <w:hyperlink w:anchor="_Toc73624856" w:history="1">
            <w:r w:rsidRPr="00FC7487">
              <w:rPr>
                <w:rStyle w:val="Hyperlink"/>
                <w:noProof/>
              </w:rPr>
              <w:t>5.3.3</w:t>
            </w:r>
            <w:r>
              <w:rPr>
                <w:rFonts w:asciiTheme="minorHAnsi" w:eastAsiaTheme="minorEastAsia" w:hAnsiTheme="minorHAnsi" w:cstheme="minorBidi"/>
                <w:noProof/>
                <w:color w:val="auto"/>
                <w:sz w:val="22"/>
                <w:szCs w:val="22"/>
                <w:lang w:val="en-US" w:eastAsia="en-US"/>
              </w:rPr>
              <w:tab/>
            </w:r>
            <w:r w:rsidRPr="00FC7487">
              <w:rPr>
                <w:rStyle w:val="Hyperlink"/>
                <w:noProof/>
              </w:rPr>
              <w:t>Presentatie</w:t>
            </w:r>
            <w:r>
              <w:rPr>
                <w:noProof/>
                <w:webHidden/>
              </w:rPr>
              <w:tab/>
            </w:r>
            <w:r>
              <w:rPr>
                <w:noProof/>
                <w:webHidden/>
              </w:rPr>
              <w:fldChar w:fldCharType="begin"/>
            </w:r>
            <w:r>
              <w:rPr>
                <w:noProof/>
                <w:webHidden/>
              </w:rPr>
              <w:instrText xml:space="preserve"> PAGEREF _Toc73624856 \h </w:instrText>
            </w:r>
            <w:r>
              <w:rPr>
                <w:noProof/>
                <w:webHidden/>
              </w:rPr>
            </w:r>
            <w:r>
              <w:rPr>
                <w:noProof/>
                <w:webHidden/>
              </w:rPr>
              <w:fldChar w:fldCharType="separate"/>
            </w:r>
            <w:r>
              <w:rPr>
                <w:noProof/>
                <w:webHidden/>
              </w:rPr>
              <w:t>21</w:t>
            </w:r>
            <w:r>
              <w:rPr>
                <w:noProof/>
                <w:webHidden/>
              </w:rPr>
              <w:fldChar w:fldCharType="end"/>
            </w:r>
          </w:hyperlink>
        </w:p>
        <w:p w14:paraId="39AAA951" w14:textId="66C35A7D"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57" w:history="1">
            <w:r w:rsidRPr="00FC7487">
              <w:rPr>
                <w:rStyle w:val="Hyperlink"/>
                <w:noProof/>
              </w:rPr>
              <w:t>5.4</w:t>
            </w:r>
            <w:r>
              <w:rPr>
                <w:rFonts w:asciiTheme="minorHAnsi" w:eastAsiaTheme="minorEastAsia" w:hAnsiTheme="minorHAnsi" w:cstheme="minorBidi"/>
                <w:noProof/>
                <w:color w:val="auto"/>
                <w:sz w:val="22"/>
                <w:szCs w:val="22"/>
                <w:lang w:val="en-US" w:eastAsia="en-US"/>
              </w:rPr>
              <w:tab/>
            </w:r>
            <w:r w:rsidRPr="00FC7487">
              <w:rPr>
                <w:rStyle w:val="Hyperlink"/>
                <w:noProof/>
              </w:rPr>
              <w:t>Weging eindresultaat</w:t>
            </w:r>
            <w:r>
              <w:rPr>
                <w:noProof/>
                <w:webHidden/>
              </w:rPr>
              <w:tab/>
            </w:r>
            <w:r>
              <w:rPr>
                <w:noProof/>
                <w:webHidden/>
              </w:rPr>
              <w:fldChar w:fldCharType="begin"/>
            </w:r>
            <w:r>
              <w:rPr>
                <w:noProof/>
                <w:webHidden/>
              </w:rPr>
              <w:instrText xml:space="preserve"> PAGEREF _Toc73624857 \h </w:instrText>
            </w:r>
            <w:r>
              <w:rPr>
                <w:noProof/>
                <w:webHidden/>
              </w:rPr>
            </w:r>
            <w:r>
              <w:rPr>
                <w:noProof/>
                <w:webHidden/>
              </w:rPr>
              <w:fldChar w:fldCharType="separate"/>
            </w:r>
            <w:r>
              <w:rPr>
                <w:noProof/>
                <w:webHidden/>
              </w:rPr>
              <w:t>22</w:t>
            </w:r>
            <w:r>
              <w:rPr>
                <w:noProof/>
                <w:webHidden/>
              </w:rPr>
              <w:fldChar w:fldCharType="end"/>
            </w:r>
          </w:hyperlink>
        </w:p>
        <w:p w14:paraId="632E51DB" w14:textId="4CDFF5D7" w:rsidR="00CF7E95" w:rsidRDefault="00CF7E95">
          <w:pPr>
            <w:pStyle w:val="Inhopg2"/>
            <w:rPr>
              <w:rFonts w:asciiTheme="minorHAnsi" w:eastAsiaTheme="minorEastAsia" w:hAnsiTheme="minorHAnsi" w:cstheme="minorBidi"/>
              <w:noProof/>
              <w:color w:val="auto"/>
              <w:sz w:val="22"/>
              <w:szCs w:val="22"/>
              <w:lang w:val="en-US" w:eastAsia="en-US"/>
            </w:rPr>
          </w:pPr>
          <w:hyperlink w:anchor="_Toc73624858" w:history="1">
            <w:r w:rsidRPr="00FC7487">
              <w:rPr>
                <w:rStyle w:val="Hyperlink"/>
                <w:noProof/>
              </w:rPr>
              <w:t>5.5</w:t>
            </w:r>
            <w:r>
              <w:rPr>
                <w:rFonts w:asciiTheme="minorHAnsi" w:eastAsiaTheme="minorEastAsia" w:hAnsiTheme="minorHAnsi" w:cstheme="minorBidi"/>
                <w:noProof/>
                <w:color w:val="auto"/>
                <w:sz w:val="22"/>
                <w:szCs w:val="22"/>
                <w:lang w:val="en-US" w:eastAsia="en-US"/>
              </w:rPr>
              <w:tab/>
            </w:r>
            <w:r w:rsidRPr="00FC7487">
              <w:rPr>
                <w:rStyle w:val="Hyperlink"/>
                <w:noProof/>
              </w:rPr>
              <w:t>Gunningsbeslissing</w:t>
            </w:r>
            <w:r>
              <w:rPr>
                <w:noProof/>
                <w:webHidden/>
              </w:rPr>
              <w:tab/>
            </w:r>
            <w:r>
              <w:rPr>
                <w:noProof/>
                <w:webHidden/>
              </w:rPr>
              <w:fldChar w:fldCharType="begin"/>
            </w:r>
            <w:r>
              <w:rPr>
                <w:noProof/>
                <w:webHidden/>
              </w:rPr>
              <w:instrText xml:space="preserve"> PAGEREF _Toc73624858 \h </w:instrText>
            </w:r>
            <w:r>
              <w:rPr>
                <w:noProof/>
                <w:webHidden/>
              </w:rPr>
            </w:r>
            <w:r>
              <w:rPr>
                <w:noProof/>
                <w:webHidden/>
              </w:rPr>
              <w:fldChar w:fldCharType="separate"/>
            </w:r>
            <w:r>
              <w:rPr>
                <w:noProof/>
                <w:webHidden/>
              </w:rPr>
              <w:t>22</w:t>
            </w:r>
            <w:r>
              <w:rPr>
                <w:noProof/>
                <w:webHidden/>
              </w:rPr>
              <w:fldChar w:fldCharType="end"/>
            </w:r>
          </w:hyperlink>
        </w:p>
        <w:p w14:paraId="030718B4" w14:textId="481428C0" w:rsidR="00CF7E95" w:rsidRDefault="00CF7E95">
          <w:pPr>
            <w:pStyle w:val="Inhopg1"/>
            <w:rPr>
              <w:rFonts w:asciiTheme="minorHAnsi" w:eastAsiaTheme="minorEastAsia" w:hAnsiTheme="minorHAnsi" w:cstheme="minorBidi"/>
              <w:b w:val="0"/>
              <w:iCs w:val="0"/>
              <w:color w:val="auto"/>
              <w:sz w:val="22"/>
              <w:szCs w:val="22"/>
              <w:lang w:val="en-US" w:eastAsia="en-US"/>
            </w:rPr>
          </w:pPr>
          <w:hyperlink w:anchor="_Toc73624859" w:history="1">
            <w:r w:rsidRPr="00FC7487">
              <w:rPr>
                <w:rStyle w:val="Hyperlink"/>
              </w:rPr>
              <w:t>6</w:t>
            </w:r>
            <w:r>
              <w:rPr>
                <w:rFonts w:asciiTheme="minorHAnsi" w:eastAsiaTheme="minorEastAsia" w:hAnsiTheme="minorHAnsi" w:cstheme="minorBidi"/>
                <w:b w:val="0"/>
                <w:iCs w:val="0"/>
                <w:color w:val="auto"/>
                <w:sz w:val="22"/>
                <w:szCs w:val="22"/>
                <w:lang w:val="en-US" w:eastAsia="en-US"/>
              </w:rPr>
              <w:tab/>
            </w:r>
            <w:r w:rsidRPr="00FC7487">
              <w:rPr>
                <w:rStyle w:val="Hyperlink"/>
              </w:rPr>
              <w:t>Bijlagen</w:t>
            </w:r>
            <w:r>
              <w:rPr>
                <w:webHidden/>
              </w:rPr>
              <w:tab/>
            </w:r>
            <w:r>
              <w:rPr>
                <w:webHidden/>
              </w:rPr>
              <w:fldChar w:fldCharType="begin"/>
            </w:r>
            <w:r>
              <w:rPr>
                <w:webHidden/>
              </w:rPr>
              <w:instrText xml:space="preserve"> PAGEREF _Toc73624859 \h </w:instrText>
            </w:r>
            <w:r>
              <w:rPr>
                <w:webHidden/>
              </w:rPr>
            </w:r>
            <w:r>
              <w:rPr>
                <w:webHidden/>
              </w:rPr>
              <w:fldChar w:fldCharType="separate"/>
            </w:r>
            <w:r>
              <w:rPr>
                <w:webHidden/>
              </w:rPr>
              <w:t>24</w:t>
            </w:r>
            <w:r>
              <w:rPr>
                <w:webHidden/>
              </w:rPr>
              <w:fldChar w:fldCharType="end"/>
            </w:r>
          </w:hyperlink>
        </w:p>
        <w:p w14:paraId="344CB5CA" w14:textId="45F977D3" w:rsidR="00C713BC" w:rsidRPr="006A5996" w:rsidRDefault="00C3770C" w:rsidP="00727595">
          <w:pPr>
            <w:pStyle w:val="Inhopg1"/>
          </w:pPr>
          <w:r>
            <w:rPr>
              <w:iCs w:val="0"/>
            </w:rPr>
            <w:fldChar w:fldCharType="end"/>
          </w:r>
        </w:p>
      </w:sdtContent>
    </w:sdt>
    <w:p w14:paraId="5B08F0AD" w14:textId="77777777" w:rsidR="001C479A" w:rsidRDefault="001C479A"/>
    <w:p w14:paraId="01060E25" w14:textId="77777777" w:rsidR="00AE774D" w:rsidRDefault="00AE774D">
      <w:pPr>
        <w:rPr>
          <w:kern w:val="32"/>
          <w:sz w:val="22"/>
        </w:rPr>
      </w:pPr>
      <w:r>
        <w:br w:type="page"/>
      </w:r>
    </w:p>
    <w:p w14:paraId="60594721" w14:textId="5A904873" w:rsidR="006363D4" w:rsidRPr="007870CD" w:rsidRDefault="006363D4" w:rsidP="00727595">
      <w:pPr>
        <w:pStyle w:val="Kop10"/>
      </w:pPr>
      <w:bookmarkStart w:id="4" w:name="_Toc73624813"/>
      <w:r w:rsidRPr="00453A3D">
        <w:lastRenderedPageBreak/>
        <w:t>Inleiding</w:t>
      </w:r>
      <w:bookmarkEnd w:id="4"/>
    </w:p>
    <w:p w14:paraId="0E051B8F" w14:textId="6EB7D058" w:rsidR="007E71C8" w:rsidRDefault="00DF2330">
      <w:r>
        <w:t>Voor u ligt de offerteaanvraag</w:t>
      </w:r>
      <w:r w:rsidRPr="008A006F">
        <w:t xml:space="preserve"> behorende bij </w:t>
      </w:r>
      <w:r w:rsidRPr="00727595">
        <w:rPr>
          <w:color w:val="auto"/>
        </w:rPr>
        <w:t xml:space="preserve">een Europese aanbesteding volgens de Openbare </w:t>
      </w:r>
      <w:r w:rsidR="00727595" w:rsidRPr="00727595">
        <w:rPr>
          <w:color w:val="auto"/>
        </w:rPr>
        <w:t>aanbestedingsprocedure</w:t>
      </w:r>
      <w:r w:rsidRPr="00727595">
        <w:rPr>
          <w:color w:val="auto"/>
        </w:rPr>
        <w:t xml:space="preserve"> voor het project </w:t>
      </w:r>
      <w:r w:rsidR="0070581C" w:rsidRPr="00727595">
        <w:rPr>
          <w:color w:val="auto"/>
        </w:rPr>
        <w:t>‘</w:t>
      </w:r>
      <w:r w:rsidR="00453A3D" w:rsidRPr="00727595">
        <w:rPr>
          <w:color w:val="auto"/>
        </w:rPr>
        <w:t>Renovatie Hoogspanningsinstallatie</w:t>
      </w:r>
      <w:r w:rsidR="0070581C" w:rsidRPr="00727595">
        <w:rPr>
          <w:color w:val="auto"/>
        </w:rPr>
        <w:t>’</w:t>
      </w:r>
      <w:r w:rsidRPr="00727595">
        <w:rPr>
          <w:color w:val="auto"/>
        </w:rPr>
        <w:t xml:space="preserve">. </w:t>
      </w:r>
      <w:r w:rsidR="007E71C8" w:rsidRPr="00727595">
        <w:rPr>
          <w:color w:val="auto"/>
        </w:rPr>
        <w:t xml:space="preserve">De </w:t>
      </w:r>
      <w:r w:rsidR="007E71C8" w:rsidRPr="00066F4D">
        <w:t xml:space="preserve">aanbesteding betreft een Europese aanbesteding conform de Aanbestedingswet 2012. </w:t>
      </w:r>
    </w:p>
    <w:p w14:paraId="1F62A7F8" w14:textId="6A70D55B" w:rsidR="006363D4" w:rsidRPr="00727595" w:rsidRDefault="006363D4" w:rsidP="00727595">
      <w:pPr>
        <w:pStyle w:val="Kop2"/>
        <w:rPr>
          <w:i/>
        </w:rPr>
      </w:pPr>
      <w:bookmarkStart w:id="5" w:name="_Toc72336789"/>
      <w:bookmarkStart w:id="6" w:name="_Toc72336872"/>
      <w:bookmarkStart w:id="7" w:name="_Toc72336958"/>
      <w:bookmarkStart w:id="8" w:name="_Toc72402763"/>
      <w:bookmarkStart w:id="9" w:name="_Toc72403216"/>
      <w:bookmarkStart w:id="10" w:name="_Toc72482407"/>
      <w:bookmarkStart w:id="11" w:name="_Ref72401054"/>
      <w:bookmarkStart w:id="12" w:name="_Toc73624814"/>
      <w:bookmarkEnd w:id="5"/>
      <w:bookmarkEnd w:id="6"/>
      <w:bookmarkEnd w:id="7"/>
      <w:bookmarkEnd w:id="8"/>
      <w:bookmarkEnd w:id="9"/>
      <w:bookmarkEnd w:id="10"/>
      <w:r w:rsidRPr="00C3770C">
        <w:t>De opdracht</w:t>
      </w:r>
      <w:bookmarkEnd w:id="11"/>
      <w:bookmarkEnd w:id="12"/>
    </w:p>
    <w:p w14:paraId="1663B4AE" w14:textId="5B8B001A" w:rsidR="00255F91" w:rsidRDefault="00066F4D">
      <w:r w:rsidRPr="00066F4D">
        <w:t xml:space="preserve">De opdracht betreft </w:t>
      </w:r>
      <w:r w:rsidR="003C4781">
        <w:t>de vervanging van een deel van de</w:t>
      </w:r>
      <w:r w:rsidRPr="00066F4D">
        <w:t xml:space="preserve"> </w:t>
      </w:r>
      <w:r w:rsidR="00543C1B">
        <w:t>hoogspanningsinstallatie</w:t>
      </w:r>
      <w:r w:rsidRPr="00066F4D">
        <w:t xml:space="preserve"> welke zorg draagt voor de elektrische energievoorziening van zowel de VU als het </w:t>
      </w:r>
      <w:proofErr w:type="spellStart"/>
      <w:r w:rsidRPr="00066F4D">
        <w:t>VUmc</w:t>
      </w:r>
      <w:proofErr w:type="spellEnd"/>
      <w:r w:rsidR="00255F91">
        <w:t xml:space="preserve">. Het beheer van de </w:t>
      </w:r>
      <w:r w:rsidR="00543C1B">
        <w:t>hoogspanningsinstallatie</w:t>
      </w:r>
      <w:r w:rsidRPr="00066F4D">
        <w:t xml:space="preserve"> </w:t>
      </w:r>
      <w:r w:rsidR="00255F91">
        <w:t>is gedelegeerd aan</w:t>
      </w:r>
      <w:r w:rsidRPr="00066F4D">
        <w:t xml:space="preserve"> het CCE</w:t>
      </w:r>
      <w:r w:rsidR="00255F91">
        <w:t xml:space="preserve"> (Coördinatie Centrum Energie)</w:t>
      </w:r>
      <w:r w:rsidRPr="00066F4D">
        <w:t xml:space="preserve">. </w:t>
      </w:r>
    </w:p>
    <w:p w14:paraId="4F201A4C" w14:textId="070D3650" w:rsidR="00410F6E" w:rsidRDefault="00410F6E"/>
    <w:p w14:paraId="30515D77" w14:textId="5B5DFC4C" w:rsidR="007E71C8" w:rsidRPr="00727595" w:rsidRDefault="00410F6E">
      <w:r w:rsidRPr="008B1E08">
        <w:t>Het doel van het project is om</w:t>
      </w:r>
      <w:r w:rsidR="00255F91">
        <w:t xml:space="preserve"> t</w:t>
      </w:r>
      <w:r w:rsidRPr="008B1E08">
        <w:t xml:space="preserve">e komen tot een betrouwbare </w:t>
      </w:r>
      <w:r w:rsidR="00453A3D">
        <w:t>hoogspanningsinstallatie</w:t>
      </w:r>
      <w:r w:rsidR="00255F91">
        <w:t xml:space="preserve"> die de basis vormt voor regulier onderhoud.</w:t>
      </w:r>
      <w:r w:rsidR="007E71C8">
        <w:t xml:space="preserve"> </w:t>
      </w:r>
      <w:r w:rsidR="00B6139C" w:rsidRPr="00B6139C">
        <w:t>De IV-er van de opdrachtgever is eindverantwoordelijk voor de hoogspanningsinstallatie. Schakelhandelingen mogen alleen verricht worden door de IV-er. Alle werkzaamheden m.b.t. het ontmantelen, demonteren en afvoeren van de te vervangen onderdelen, de bouw, de montage, inbedrijfstelling en oplevering van de installatie worden uitgevoerd door de opdrachtnemer. Deze werkzaamheden dienen op voorhand met de IV-er te worden afgestemd en de IV-er dient hiervoor toestemming te verlenen. De opdrachtgever krijgt een product dat voldoet aan alle functionele eisen en wensen zoals gesteld in deze Offerteaanvraag.</w:t>
      </w:r>
    </w:p>
    <w:p w14:paraId="63580348" w14:textId="77777777" w:rsidR="00410F6E" w:rsidRPr="008B1E08" w:rsidRDefault="00410F6E"/>
    <w:p w14:paraId="6D79DD7E" w14:textId="1E6833CF" w:rsidR="003C4781" w:rsidRDefault="003C4781">
      <w:r w:rsidRPr="003C4781">
        <w:t xml:space="preserve">De </w:t>
      </w:r>
      <w:r w:rsidR="00514DE9">
        <w:t>hoogspanning</w:t>
      </w:r>
      <w:r w:rsidRPr="003C4781">
        <w:t>sinstallatie bestaat uit een groot aantal componenten die tijdig onderhouden en vervangen moeten worden</w:t>
      </w:r>
      <w:r w:rsidR="007E71C8">
        <w:t xml:space="preserve"> (</w:t>
      </w:r>
      <w:r w:rsidR="007903CA">
        <w:fldChar w:fldCharType="begin"/>
      </w:r>
      <w:r w:rsidR="007903CA">
        <w:instrText xml:space="preserve"> REF _Ref72490632 \h </w:instrText>
      </w:r>
      <w:r w:rsidR="007903CA">
        <w:fldChar w:fldCharType="separate"/>
      </w:r>
      <w:r w:rsidR="007903CA" w:rsidRPr="001B1C6A">
        <w:t>Figuur 1.1</w:t>
      </w:r>
      <w:r w:rsidR="007903CA">
        <w:fldChar w:fldCharType="end"/>
      </w:r>
      <w:r w:rsidR="007E71C8">
        <w:t>)</w:t>
      </w:r>
      <w:r w:rsidRPr="003C4781">
        <w:t>.</w:t>
      </w:r>
      <w:r w:rsidR="00255F91">
        <w:t xml:space="preserve"> </w:t>
      </w:r>
      <w:r w:rsidRPr="003C4781">
        <w:t>Voor een deel van deze componenten (schakelaars</w:t>
      </w:r>
      <w:r>
        <w:t xml:space="preserve"> en beveiligingen</w:t>
      </w:r>
      <w:r w:rsidRPr="003C4781">
        <w:t>) is vervanging noodzakelijk.</w:t>
      </w:r>
    </w:p>
    <w:p w14:paraId="13521963" w14:textId="77777777" w:rsidR="00AD4CA0" w:rsidRDefault="00AD4CA0"/>
    <w:p w14:paraId="05789752" w14:textId="40104141" w:rsidR="007E71C8" w:rsidRPr="003C4781" w:rsidRDefault="00514DE9">
      <w:r>
        <w:t>Op het moment van schrijven beheert CCE B.V. een infrastructuur welke bestaat uit</w:t>
      </w:r>
      <w:r w:rsidR="007903CA">
        <w:t xml:space="preserve"> (afgerond)</w:t>
      </w:r>
      <w:r>
        <w:t>:</w:t>
      </w:r>
    </w:p>
    <w:p w14:paraId="7E51E500" w14:textId="729C16EB" w:rsidR="007E71C8" w:rsidRPr="003C4781" w:rsidRDefault="00514DE9">
      <w:pPr>
        <w:pStyle w:val="Lijstalinea"/>
        <w:numPr>
          <w:ilvl w:val="0"/>
          <w:numId w:val="48"/>
        </w:numPr>
      </w:pPr>
      <w:r>
        <w:t>200</w:t>
      </w:r>
      <w:r w:rsidR="007E71C8" w:rsidRPr="003C4781">
        <w:t xml:space="preserve"> schakelaars (voorzien van meetinstrumenten, beveiligingen en een communicatie-infrastructuur);</w:t>
      </w:r>
    </w:p>
    <w:p w14:paraId="26CB2464" w14:textId="77777777" w:rsidR="007E71C8" w:rsidRPr="003C4781" w:rsidRDefault="007E71C8">
      <w:pPr>
        <w:pStyle w:val="Lijstalinea"/>
        <w:numPr>
          <w:ilvl w:val="0"/>
          <w:numId w:val="48"/>
        </w:numPr>
      </w:pPr>
      <w:r w:rsidRPr="003C4781">
        <w:t>80 transformatoren;</w:t>
      </w:r>
    </w:p>
    <w:p w14:paraId="5A3FDFAD" w14:textId="4714D4B8" w:rsidR="007E71C8" w:rsidRPr="003C4781" w:rsidRDefault="007E71C8">
      <w:pPr>
        <w:pStyle w:val="Lijstalinea"/>
        <w:numPr>
          <w:ilvl w:val="0"/>
          <w:numId w:val="48"/>
        </w:numPr>
      </w:pPr>
      <w:r w:rsidRPr="003C4781">
        <w:t xml:space="preserve">40 kabeltracés die samen een bekabelingsnetwerk vormen van 10-tallen kilometers </w:t>
      </w:r>
      <w:r w:rsidR="00514DE9">
        <w:t>hoogspanningsbekabeling</w:t>
      </w:r>
      <w:r>
        <w:t>;</w:t>
      </w:r>
    </w:p>
    <w:p w14:paraId="5F74D766" w14:textId="77777777" w:rsidR="007E71C8" w:rsidRDefault="007E71C8">
      <w:pPr>
        <w:pStyle w:val="Lijstalinea"/>
        <w:numPr>
          <w:ilvl w:val="0"/>
          <w:numId w:val="48"/>
        </w:numPr>
      </w:pPr>
      <w:r w:rsidRPr="003C4781">
        <w:t>Overige ondersteunende apparatu</w:t>
      </w:r>
      <w:r>
        <w:t>ur.</w:t>
      </w:r>
    </w:p>
    <w:p w14:paraId="20783EF2" w14:textId="77777777" w:rsidR="007E71C8" w:rsidRDefault="007E71C8"/>
    <w:p w14:paraId="19C9C3FD" w14:textId="180E6369" w:rsidR="00255F91" w:rsidRDefault="00AD4CA0">
      <w:r>
        <w:t>De leveringsomvang van de opdracht en de hieraan te stellen eisen zijn opgenomen in de bij deze Offerteaanvraag behorende Programma van Eisen (zie bijlagen).</w:t>
      </w:r>
    </w:p>
    <w:p w14:paraId="6EF2E36D" w14:textId="770BCB13" w:rsidR="003C4781" w:rsidRPr="003C4781" w:rsidRDefault="003C4781">
      <w:r>
        <w:rPr>
          <w:noProof/>
        </w:rPr>
        <w:lastRenderedPageBreak/>
        <w:drawing>
          <wp:inline distT="0" distB="0" distL="0" distR="0" wp14:anchorId="1A7A891F" wp14:editId="69EB2F6B">
            <wp:extent cx="5144135" cy="4090035"/>
            <wp:effectExtent l="0" t="0" r="0" b="571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E Scope schakelaars onderhouden.png"/>
                    <pic:cNvPicPr/>
                  </pic:nvPicPr>
                  <pic:blipFill>
                    <a:blip r:embed="rId17">
                      <a:extLst>
                        <a:ext uri="{28A0092B-C50C-407E-A947-70E740481C1C}">
                          <a14:useLocalDpi xmlns:a14="http://schemas.microsoft.com/office/drawing/2010/main" val="0"/>
                        </a:ext>
                      </a:extLst>
                    </a:blip>
                    <a:stretch>
                      <a:fillRect/>
                    </a:stretch>
                  </pic:blipFill>
                  <pic:spPr>
                    <a:xfrm>
                      <a:off x="0" y="0"/>
                      <a:ext cx="5144135" cy="4090035"/>
                    </a:xfrm>
                    <a:prstGeom prst="rect">
                      <a:avLst/>
                    </a:prstGeom>
                  </pic:spPr>
                </pic:pic>
              </a:graphicData>
            </a:graphic>
          </wp:inline>
        </w:drawing>
      </w:r>
    </w:p>
    <w:p w14:paraId="6993BAD0" w14:textId="77777777" w:rsidR="00066F4D" w:rsidRDefault="00066F4D"/>
    <w:p w14:paraId="37A15EC8" w14:textId="646D4D1A" w:rsidR="003C4781" w:rsidRPr="001B1C6A" w:rsidRDefault="00514DE9">
      <w:pPr>
        <w:pStyle w:val="Bijschrift"/>
      </w:pPr>
      <w:bookmarkStart w:id="13" w:name="_Ref72490632"/>
      <w:r w:rsidRPr="001B1C6A">
        <w:t xml:space="preserve">Figuur </w:t>
      </w:r>
      <w:r w:rsidRPr="001B1C6A">
        <w:fldChar w:fldCharType="begin"/>
      </w:r>
      <w:r w:rsidRPr="001B1C6A">
        <w:instrText xml:space="preserve"> STYLEREF 1 \s </w:instrText>
      </w:r>
      <w:r w:rsidRPr="001B1C6A">
        <w:fldChar w:fldCharType="separate"/>
      </w:r>
      <w:r w:rsidRPr="001B1C6A">
        <w:t>1</w:t>
      </w:r>
      <w:r w:rsidRPr="001B1C6A">
        <w:fldChar w:fldCharType="end"/>
      </w:r>
      <w:r w:rsidRPr="001B1C6A">
        <w:t>.</w:t>
      </w:r>
      <w:r w:rsidRPr="001B1C6A">
        <w:fldChar w:fldCharType="begin"/>
      </w:r>
      <w:r w:rsidRPr="001B1C6A">
        <w:instrText xml:space="preserve"> SEQ Figuur \* ARABIC \s 1 </w:instrText>
      </w:r>
      <w:r w:rsidRPr="001B1C6A">
        <w:fldChar w:fldCharType="separate"/>
      </w:r>
      <w:r w:rsidRPr="001B1C6A">
        <w:t>1</w:t>
      </w:r>
      <w:r w:rsidRPr="001B1C6A">
        <w:fldChar w:fldCharType="end"/>
      </w:r>
      <w:bookmarkEnd w:id="13"/>
      <w:r w:rsidR="007E71C8" w:rsidRPr="001B1C6A">
        <w:t xml:space="preserve">: Overzicht van de </w:t>
      </w:r>
      <w:r w:rsidRPr="001B1C6A">
        <w:t>hoogspanning</w:t>
      </w:r>
      <w:r w:rsidR="007E71C8" w:rsidRPr="001B1C6A">
        <w:t>sinfrastructuur</w:t>
      </w:r>
    </w:p>
    <w:p w14:paraId="26FB00B4" w14:textId="0709C91E" w:rsidR="003C4781" w:rsidRPr="003C4781" w:rsidRDefault="003C4781">
      <w:r>
        <w:t xml:space="preserve">Overzicht </w:t>
      </w:r>
      <w:r w:rsidR="007E71C8">
        <w:t>van de</w:t>
      </w:r>
      <w:r w:rsidR="00255F91">
        <w:t xml:space="preserve"> percelen</w:t>
      </w:r>
      <w:r w:rsidR="007E71C8">
        <w:t xml:space="preserve"> van de onderhavige aanbesteding</w:t>
      </w:r>
      <w:r w:rsidR="00130979">
        <w:t xml:space="preserve"> zijn</w:t>
      </w:r>
      <w:r w:rsidR="00C86CEB">
        <w:t xml:space="preserve"> beschreven in de twee (2) programma’s van eisen welke de levering en de werkzaamheden beschrijven</w:t>
      </w:r>
      <w:r>
        <w:t>:</w:t>
      </w:r>
    </w:p>
    <w:p w14:paraId="1CA80BF4" w14:textId="77777777" w:rsidR="003C4781" w:rsidRDefault="003C4781"/>
    <w:tbl>
      <w:tblPr>
        <w:tblStyle w:val="Tabelraster"/>
        <w:tblW w:w="8359" w:type="dxa"/>
        <w:tblLayout w:type="fixed"/>
        <w:tblLook w:val="04A0" w:firstRow="1" w:lastRow="0" w:firstColumn="1" w:lastColumn="0" w:noHBand="0" w:noVBand="1"/>
      </w:tblPr>
      <w:tblGrid>
        <w:gridCol w:w="562"/>
        <w:gridCol w:w="2552"/>
        <w:gridCol w:w="5245"/>
      </w:tblGrid>
      <w:tr w:rsidR="00255F91" w:rsidRPr="00727595" w14:paraId="3EEBAF52" w14:textId="77777777" w:rsidTr="00727595">
        <w:tc>
          <w:tcPr>
            <w:tcW w:w="562" w:type="dxa"/>
          </w:tcPr>
          <w:p w14:paraId="5D720EE8" w14:textId="77777777" w:rsidR="00255F91" w:rsidRPr="001B1C6A" w:rsidRDefault="00255F91">
            <w:pPr>
              <w:pStyle w:val="Bijschrift"/>
              <w:rPr>
                <w:b/>
              </w:rPr>
            </w:pPr>
            <w:r w:rsidRPr="001B1C6A">
              <w:rPr>
                <w:b/>
              </w:rPr>
              <w:t>Nr.</w:t>
            </w:r>
          </w:p>
        </w:tc>
        <w:tc>
          <w:tcPr>
            <w:tcW w:w="2552" w:type="dxa"/>
          </w:tcPr>
          <w:p w14:paraId="12FC8C32" w14:textId="77777777" w:rsidR="00255F91" w:rsidRPr="00727595" w:rsidRDefault="00255F91">
            <w:pPr>
              <w:rPr>
                <w:b/>
                <w:bCs/>
              </w:rPr>
            </w:pPr>
            <w:r w:rsidRPr="00727595">
              <w:rPr>
                <w:b/>
                <w:bCs/>
              </w:rPr>
              <w:t>Perceel</w:t>
            </w:r>
          </w:p>
        </w:tc>
        <w:tc>
          <w:tcPr>
            <w:tcW w:w="5245" w:type="dxa"/>
          </w:tcPr>
          <w:p w14:paraId="7D9B03BF" w14:textId="3637C936" w:rsidR="00255F91" w:rsidRPr="007903CA" w:rsidRDefault="00255F91">
            <w:pPr>
              <w:rPr>
                <w:b/>
                <w:bCs/>
              </w:rPr>
            </w:pPr>
            <w:r w:rsidRPr="007903CA">
              <w:rPr>
                <w:b/>
                <w:bCs/>
              </w:rPr>
              <w:t xml:space="preserve">Scope </w:t>
            </w:r>
            <w:r w:rsidR="007903CA" w:rsidRPr="007903CA">
              <w:rPr>
                <w:b/>
                <w:bCs/>
              </w:rPr>
              <w:t>(</w:t>
            </w:r>
            <w:r w:rsidR="007903CA" w:rsidRPr="00BA760B">
              <w:rPr>
                <w:b/>
                <w:bCs/>
              </w:rPr>
              <w:fldChar w:fldCharType="begin"/>
            </w:r>
            <w:r w:rsidR="007903CA" w:rsidRPr="007903CA">
              <w:rPr>
                <w:b/>
                <w:bCs/>
              </w:rPr>
              <w:instrText xml:space="preserve"> REF _Ref72490632 \h </w:instrText>
            </w:r>
            <w:r w:rsidR="007903CA" w:rsidRPr="001B1C6A">
              <w:rPr>
                <w:b/>
                <w:bCs/>
              </w:rPr>
              <w:instrText xml:space="preserve"> \* MERGEFORMAT </w:instrText>
            </w:r>
            <w:r w:rsidR="007903CA" w:rsidRPr="00BA760B">
              <w:rPr>
                <w:b/>
                <w:bCs/>
              </w:rPr>
            </w:r>
            <w:r w:rsidR="007903CA" w:rsidRPr="00BA760B">
              <w:rPr>
                <w:b/>
                <w:bCs/>
              </w:rPr>
              <w:fldChar w:fldCharType="separate"/>
            </w:r>
            <w:r w:rsidR="007903CA" w:rsidRPr="00BA760B">
              <w:rPr>
                <w:b/>
              </w:rPr>
              <w:t xml:space="preserve">Figuur </w:t>
            </w:r>
            <w:r w:rsidR="007903CA" w:rsidRPr="001B1C6A">
              <w:rPr>
                <w:b/>
              </w:rPr>
              <w:t>1</w:t>
            </w:r>
            <w:r w:rsidR="007903CA" w:rsidRPr="003B592A">
              <w:rPr>
                <w:b/>
              </w:rPr>
              <w:t>.</w:t>
            </w:r>
            <w:r w:rsidR="007903CA" w:rsidRPr="001B1C6A">
              <w:rPr>
                <w:b/>
              </w:rPr>
              <w:t>1</w:t>
            </w:r>
            <w:r w:rsidR="007903CA" w:rsidRPr="00BA760B">
              <w:rPr>
                <w:b/>
                <w:bCs/>
              </w:rPr>
              <w:fldChar w:fldCharType="end"/>
            </w:r>
            <w:r w:rsidR="007903CA" w:rsidRPr="007903CA">
              <w:rPr>
                <w:b/>
                <w:bCs/>
              </w:rPr>
              <w:t>)</w:t>
            </w:r>
          </w:p>
        </w:tc>
      </w:tr>
      <w:tr w:rsidR="00255F91" w:rsidRPr="00263E49" w14:paraId="245C0B65" w14:textId="77777777" w:rsidTr="00727595">
        <w:tc>
          <w:tcPr>
            <w:tcW w:w="562" w:type="dxa"/>
          </w:tcPr>
          <w:p w14:paraId="72B1BD38" w14:textId="356FA8D3" w:rsidR="00255F91" w:rsidRPr="00263E49" w:rsidRDefault="00221244">
            <w:r>
              <w:t>1</w:t>
            </w:r>
          </w:p>
        </w:tc>
        <w:tc>
          <w:tcPr>
            <w:tcW w:w="2552" w:type="dxa"/>
          </w:tcPr>
          <w:p w14:paraId="668534CF" w14:textId="77777777" w:rsidR="00255F91" w:rsidRPr="00263E49" w:rsidRDefault="00255F91">
            <w:r w:rsidRPr="00263E49">
              <w:t>Schakelaars</w:t>
            </w:r>
          </w:p>
        </w:tc>
        <w:tc>
          <w:tcPr>
            <w:tcW w:w="5245" w:type="dxa"/>
          </w:tcPr>
          <w:p w14:paraId="1F47E655" w14:textId="4C5A9B05" w:rsidR="00255F91" w:rsidRPr="00263E49" w:rsidRDefault="00255F91">
            <w:r w:rsidRPr="00263E49">
              <w:t xml:space="preserve">Vervangen </w:t>
            </w:r>
            <w:r w:rsidR="00130979">
              <w:t xml:space="preserve">van </w:t>
            </w:r>
            <w:r w:rsidRPr="00263E49">
              <w:t>schakelaars (1.1)</w:t>
            </w:r>
            <w:r w:rsidR="00514DE9">
              <w:t xml:space="preserve"> en montage componenten beveiliging (1.2) en componenten netwerkbeveiligingen (1.4)</w:t>
            </w:r>
          </w:p>
        </w:tc>
      </w:tr>
      <w:tr w:rsidR="00255F91" w:rsidRPr="00263E49" w14:paraId="1BCD2B28" w14:textId="77777777" w:rsidTr="00727595">
        <w:tc>
          <w:tcPr>
            <w:tcW w:w="562" w:type="dxa"/>
          </w:tcPr>
          <w:p w14:paraId="4C26BA36" w14:textId="6F905003" w:rsidR="00255F91" w:rsidRDefault="00221244">
            <w:r>
              <w:t>2</w:t>
            </w:r>
          </w:p>
        </w:tc>
        <w:tc>
          <w:tcPr>
            <w:tcW w:w="2552" w:type="dxa"/>
          </w:tcPr>
          <w:p w14:paraId="34AFF762" w14:textId="77777777" w:rsidR="00255F91" w:rsidRPr="00263E49" w:rsidRDefault="00255F91">
            <w:r>
              <w:t>Beveiligingen</w:t>
            </w:r>
          </w:p>
        </w:tc>
        <w:tc>
          <w:tcPr>
            <w:tcW w:w="5245" w:type="dxa"/>
          </w:tcPr>
          <w:p w14:paraId="5DB249FC" w14:textId="43D76D84" w:rsidR="00255F91" w:rsidRPr="00263E49" w:rsidRDefault="00514DE9">
            <w:r>
              <w:t>Leveren componenten beveiliging (1.2)</w:t>
            </w:r>
            <w:r w:rsidR="005267C8">
              <w:t>,</w:t>
            </w:r>
            <w:r>
              <w:t xml:space="preserve"> netwerkbeveiligingen (1.4)</w:t>
            </w:r>
            <w:r w:rsidR="005267C8">
              <w:t xml:space="preserve"> en in bedrijfstellen van deze componenten</w:t>
            </w:r>
          </w:p>
        </w:tc>
      </w:tr>
    </w:tbl>
    <w:p w14:paraId="159102BF" w14:textId="77777777" w:rsidR="003C4781" w:rsidRDefault="003C4781"/>
    <w:p w14:paraId="26D2A319" w14:textId="76C3ECA1" w:rsidR="006363D4" w:rsidRDefault="00B77DDA">
      <w:r>
        <w:t>Het d</w:t>
      </w:r>
      <w:r w:rsidR="006363D4" w:rsidRPr="007870CD">
        <w:t xml:space="preserve">oel van deze aanbesteding is om te komen tot </w:t>
      </w:r>
      <w:r w:rsidR="00221244" w:rsidRPr="00727595">
        <w:t>twe</w:t>
      </w:r>
      <w:r w:rsidR="003C4781" w:rsidRPr="00221244">
        <w:t>e</w:t>
      </w:r>
      <w:r w:rsidR="006363D4" w:rsidRPr="00221244">
        <w:t xml:space="preserve"> opdracht</w:t>
      </w:r>
      <w:r w:rsidR="003C4781" w:rsidRPr="00221244">
        <w:t>en</w:t>
      </w:r>
      <w:r w:rsidR="006363D4" w:rsidRPr="00221244">
        <w:t xml:space="preserve"> met </w:t>
      </w:r>
      <w:r w:rsidR="00221244" w:rsidRPr="00727595">
        <w:t>twee</w:t>
      </w:r>
      <w:r w:rsidR="006363D4" w:rsidRPr="00221244">
        <w:t xml:space="preserve"> opdrachtnemer</w:t>
      </w:r>
      <w:r w:rsidR="003C4781" w:rsidRPr="00221244">
        <w:t>s</w:t>
      </w:r>
      <w:r w:rsidR="006363D4" w:rsidRPr="00221244">
        <w:t>.</w:t>
      </w:r>
      <w:r w:rsidR="006363D4" w:rsidRPr="007870CD">
        <w:t xml:space="preserve"> </w:t>
      </w:r>
      <w:r w:rsidR="00221244">
        <w:t xml:space="preserve">Het kan ook zo zijn dat één opdrachtnemer beide percelen in opdracht </w:t>
      </w:r>
      <w:r w:rsidR="00514DE9">
        <w:t>gegund wordt</w:t>
      </w:r>
      <w:r w:rsidR="00221244">
        <w:t>.</w:t>
      </w:r>
    </w:p>
    <w:p w14:paraId="4FD67510" w14:textId="77777777" w:rsidR="00255F91" w:rsidRPr="007870CD" w:rsidRDefault="00255F91"/>
    <w:p w14:paraId="79C7ACED" w14:textId="3A912FC7" w:rsidR="006363D4" w:rsidRPr="00727595" w:rsidRDefault="006363D4" w:rsidP="00727595">
      <w:pPr>
        <w:rPr>
          <w:color w:val="auto"/>
        </w:rPr>
      </w:pPr>
      <w:r w:rsidRPr="00727595">
        <w:rPr>
          <w:color w:val="auto"/>
        </w:rPr>
        <w:t xml:space="preserve">De </w:t>
      </w:r>
      <w:r w:rsidR="00DF2330" w:rsidRPr="00727595">
        <w:rPr>
          <w:color w:val="auto"/>
        </w:rPr>
        <w:t>overeenkomst</w:t>
      </w:r>
      <w:r w:rsidRPr="00727595">
        <w:rPr>
          <w:color w:val="auto"/>
        </w:rPr>
        <w:t xml:space="preserve"> wordt afgesloten voor </w:t>
      </w:r>
      <w:r w:rsidR="00FF3DC4">
        <w:rPr>
          <w:color w:val="auto"/>
        </w:rPr>
        <w:t>de</w:t>
      </w:r>
      <w:r w:rsidR="00FF3DC4" w:rsidRPr="00727595">
        <w:rPr>
          <w:color w:val="auto"/>
        </w:rPr>
        <w:t xml:space="preserve"> </w:t>
      </w:r>
      <w:r w:rsidRPr="00727595">
        <w:rPr>
          <w:color w:val="auto"/>
        </w:rPr>
        <w:t xml:space="preserve">periode van </w:t>
      </w:r>
      <w:r w:rsidR="003C4781" w:rsidRPr="00727595">
        <w:rPr>
          <w:color w:val="auto"/>
        </w:rPr>
        <w:t xml:space="preserve">vervanging. </w:t>
      </w:r>
      <w:r w:rsidRPr="00727595">
        <w:rPr>
          <w:color w:val="auto"/>
        </w:rPr>
        <w:t xml:space="preserve">De verwachte ingangsdatum van de </w:t>
      </w:r>
      <w:r w:rsidR="00DF2330" w:rsidRPr="00727595">
        <w:rPr>
          <w:color w:val="auto"/>
        </w:rPr>
        <w:t>overeenkomst</w:t>
      </w:r>
      <w:r w:rsidRPr="00727595">
        <w:rPr>
          <w:color w:val="auto"/>
        </w:rPr>
        <w:t xml:space="preserve"> </w:t>
      </w:r>
      <w:r w:rsidR="00FF3DC4">
        <w:rPr>
          <w:color w:val="auto"/>
        </w:rPr>
        <w:t xml:space="preserve">is </w:t>
      </w:r>
      <w:r w:rsidR="00AD4CA0" w:rsidRPr="00727595">
        <w:rPr>
          <w:color w:val="auto"/>
        </w:rPr>
        <w:t xml:space="preserve">aangegeven in par. </w:t>
      </w:r>
      <w:r w:rsidR="00C86CEB" w:rsidRPr="00727595">
        <w:rPr>
          <w:color w:val="auto"/>
        </w:rPr>
        <w:fldChar w:fldCharType="begin"/>
      </w:r>
      <w:r w:rsidR="00C86CEB" w:rsidRPr="00727595">
        <w:rPr>
          <w:color w:val="auto"/>
        </w:rPr>
        <w:instrText xml:space="preserve"> REF _Ref72337133 \r \h </w:instrText>
      </w:r>
      <w:r w:rsidR="00C86CEB" w:rsidRPr="00727595">
        <w:rPr>
          <w:color w:val="auto"/>
        </w:rPr>
      </w:r>
      <w:r w:rsidR="00C86CEB" w:rsidRPr="00727595">
        <w:rPr>
          <w:color w:val="auto"/>
        </w:rPr>
        <w:fldChar w:fldCharType="separate"/>
      </w:r>
      <w:r w:rsidR="00C86CEB" w:rsidRPr="00727595">
        <w:rPr>
          <w:color w:val="auto"/>
        </w:rPr>
        <w:t>1.9</w:t>
      </w:r>
      <w:r w:rsidR="00C86CEB" w:rsidRPr="00727595">
        <w:rPr>
          <w:color w:val="auto"/>
        </w:rPr>
        <w:fldChar w:fldCharType="end"/>
      </w:r>
      <w:r w:rsidR="00C86CEB" w:rsidRPr="00727595">
        <w:rPr>
          <w:color w:val="auto"/>
        </w:rPr>
        <w:t xml:space="preserve"> </w:t>
      </w:r>
      <w:r w:rsidR="00AD4CA0" w:rsidRPr="00727595">
        <w:rPr>
          <w:color w:val="auto"/>
        </w:rPr>
        <w:t>“</w:t>
      </w:r>
      <w:r w:rsidR="00130979" w:rsidRPr="00727595">
        <w:rPr>
          <w:color w:val="auto"/>
        </w:rPr>
        <w:t>P</w:t>
      </w:r>
      <w:r w:rsidR="00AD4CA0" w:rsidRPr="00727595">
        <w:rPr>
          <w:color w:val="auto"/>
        </w:rPr>
        <w:t>lanning”</w:t>
      </w:r>
      <w:r w:rsidRPr="00727595">
        <w:rPr>
          <w:color w:val="auto"/>
        </w:rPr>
        <w:t>. De gunning vindt plaats op basis van het gunningscriterium</w:t>
      </w:r>
      <w:r w:rsidR="00066F4D" w:rsidRPr="00727595">
        <w:rPr>
          <w:color w:val="auto"/>
        </w:rPr>
        <w:t xml:space="preserve"> </w:t>
      </w:r>
      <w:r w:rsidRPr="00727595">
        <w:rPr>
          <w:color w:val="auto"/>
        </w:rPr>
        <w:t>economisch meest voordelige inschrijving</w:t>
      </w:r>
      <w:r w:rsidR="00066F4D" w:rsidRPr="00727595">
        <w:rPr>
          <w:color w:val="auto"/>
        </w:rPr>
        <w:t xml:space="preserve"> (beste prijs-kwaliteit verhouding)</w:t>
      </w:r>
      <w:r w:rsidRPr="00727595">
        <w:rPr>
          <w:color w:val="auto"/>
        </w:rPr>
        <w:t>.</w:t>
      </w:r>
    </w:p>
    <w:p w14:paraId="7C41FECC" w14:textId="77777777" w:rsidR="006363D4" w:rsidRPr="007870CD" w:rsidRDefault="006363D4"/>
    <w:p w14:paraId="0AD8DE4F" w14:textId="77777777" w:rsidR="006363D4" w:rsidRPr="007870CD" w:rsidRDefault="00BA004A">
      <w:r>
        <w:t>Inschrijver</w:t>
      </w:r>
      <w:r w:rsidR="006075D2">
        <w:t>s</w:t>
      </w:r>
      <w:r w:rsidR="006363D4" w:rsidRPr="007870CD">
        <w:t xml:space="preserve"> worden uitgenodigd om op basis van de verstrekte informatie een aanbieding te doen </w:t>
      </w:r>
      <w:r w:rsidR="006363D4" w:rsidRPr="007870CD">
        <w:lastRenderedPageBreak/>
        <w:t xml:space="preserve">met inachtneming van de eisen en wensen die in onderhavige </w:t>
      </w:r>
      <w:r w:rsidR="005232F0">
        <w:t>Offerteaanvraag</w:t>
      </w:r>
      <w:r w:rsidR="006363D4" w:rsidRPr="007870CD">
        <w:t xml:space="preserve"> en de bijbehorende documenten zijn</w:t>
      </w:r>
      <w:r w:rsidR="006363D4">
        <w:t xml:space="preserve"> geformuleerd ten aanzien van onder andere de</w:t>
      </w:r>
      <w:r w:rsidR="006363D4" w:rsidRPr="007870CD">
        <w:t xml:space="preserve"> inschrijving, </w:t>
      </w:r>
      <w:r w:rsidR="006363D4">
        <w:t>de levering, de dienstverlening en</w:t>
      </w:r>
      <w:r w:rsidR="006363D4" w:rsidRPr="007870CD">
        <w:t xml:space="preserve"> de voorwaarden</w:t>
      </w:r>
      <w:r w:rsidR="006363D4">
        <w:t>.</w:t>
      </w:r>
    </w:p>
    <w:p w14:paraId="3CD53C77" w14:textId="6EE2C26D" w:rsidR="006363D4" w:rsidRPr="003351FB" w:rsidRDefault="002D7260" w:rsidP="00727595">
      <w:pPr>
        <w:pStyle w:val="Kop2"/>
      </w:pPr>
      <w:bookmarkStart w:id="14" w:name="_Toc73624815"/>
      <w:r w:rsidRPr="003351FB">
        <w:t xml:space="preserve">De </w:t>
      </w:r>
      <w:r w:rsidR="006363D4" w:rsidRPr="003351FB">
        <w:t>Vrije Universiteit</w:t>
      </w:r>
      <w:bookmarkEnd w:id="14"/>
    </w:p>
    <w:p w14:paraId="311D9FAC" w14:textId="2381A273" w:rsidR="00CE1AF0" w:rsidRPr="00CE1AF0" w:rsidRDefault="00CE1AF0">
      <w:r w:rsidRPr="00CE1AF0">
        <w:t>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w:t>
      </w:r>
      <w:r w:rsidR="003C4781">
        <w:t>6</w:t>
      </w:r>
      <w:r w:rsidRPr="00CE1AF0">
        <w:t>00 medewerkers werken en ruim 2</w:t>
      </w:r>
      <w:r w:rsidR="003C4781">
        <w:t>6</w:t>
      </w:r>
      <w:r w:rsidRPr="00CE1AF0">
        <w:t>.000 studenten wetenschappelijk onderwijs volgen.</w:t>
      </w:r>
    </w:p>
    <w:p w14:paraId="5883590F" w14:textId="77777777" w:rsidR="00CE1AF0" w:rsidRPr="00CE1AF0" w:rsidRDefault="00CE1AF0"/>
    <w:p w14:paraId="41FC6A8B" w14:textId="77777777" w:rsidR="00CE1AF0" w:rsidRPr="00CE1AF0" w:rsidRDefault="00CE1AF0">
      <w:r w:rsidRPr="00CE1AF0">
        <w:t>De Vrije Universiteit Amsterdam neemt met wetenschappelijk en waarden gedreven onderwijs, onderzoek en valorisatie, verantwoordelijkheid voor mens en planeet. We leiden studenten en professionals op met kennis van zaken en </w:t>
      </w:r>
      <w:hyperlink r:id="rId18" w:tooltip="A Broader Mind" w:history="1">
        <w:r w:rsidRPr="00CE1AF0">
          <w:t xml:space="preserve">A </w:t>
        </w:r>
        <w:proofErr w:type="spellStart"/>
        <w:r w:rsidRPr="00CE1AF0">
          <w:t>Broader</w:t>
        </w:r>
        <w:proofErr w:type="spellEnd"/>
        <w:r w:rsidRPr="00CE1AF0">
          <w:t xml:space="preserve"> Mind</w:t>
        </w:r>
      </w:hyperlink>
      <w:r w:rsidRPr="00CE1AF0">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0B902506" w14:textId="77777777" w:rsidR="00CE1AF0" w:rsidRPr="00CE1AF0" w:rsidRDefault="00CE1AF0"/>
    <w:p w14:paraId="33E91871" w14:textId="77777777" w:rsidR="00CE1AF0" w:rsidRPr="00CE1AF0" w:rsidRDefault="00CE1AF0">
      <w:r w:rsidRPr="00CE1AF0">
        <w:t xml:space="preserve">Op de campus, die in de snelst groeiende economische regio van Nederland - de </w:t>
      </w:r>
      <w:proofErr w:type="spellStart"/>
      <w:r w:rsidRPr="00CE1AF0">
        <w:t>Zuidas</w:t>
      </w:r>
      <w:proofErr w:type="spellEnd"/>
      <w:r w:rsidRPr="00CE1AF0">
        <w:t xml:space="preserve"> – ligt, bouwt de Vrije Universiteit (VU) aan een moderne stadscampus. Naast onderwijs- en </w:t>
      </w:r>
      <w:proofErr w:type="spellStart"/>
      <w:r w:rsidRPr="00CE1AF0">
        <w:t>onderzoeksgebouwen</w:t>
      </w:r>
      <w:proofErr w:type="spellEnd"/>
      <w:r w:rsidRPr="00CE1AF0">
        <w:t xml:space="preserve"> komen er kantoren, woningen, horeca, sportfaciliteiten en culturele voorzieningen.  Als gevolg hiervan bevindt de VU zich middenin in een aantal ambitieuze ontwikkelingen. Zo is de bouw van NU in volle gang, wordt de bestaande gebouwenvoorraad opgeknapt en aantrekkelijker gemaakt, staan het toevoegen van diverse nieuwe plintfuncties en de aanleg van infrastructuur van </w:t>
      </w:r>
      <w:proofErr w:type="spellStart"/>
      <w:r w:rsidRPr="00CE1AF0">
        <w:t>Zuidas</w:t>
      </w:r>
      <w:proofErr w:type="spellEnd"/>
      <w:r w:rsidRPr="00CE1AF0">
        <w:t xml:space="preserve"> aangrenzend op de VU Campus gepland. Ontwikkelingen die zowel de VU, het </w:t>
      </w:r>
      <w:proofErr w:type="spellStart"/>
      <w:r w:rsidRPr="00CE1AF0">
        <w:t>VUmc</w:t>
      </w:r>
      <w:proofErr w:type="spellEnd"/>
      <w:r w:rsidRPr="00CE1AF0">
        <w:t xml:space="preserve"> als </w:t>
      </w:r>
      <w:proofErr w:type="spellStart"/>
      <w:r w:rsidRPr="00CE1AF0">
        <w:t>Zuidas</w:t>
      </w:r>
      <w:proofErr w:type="spellEnd"/>
      <w:r w:rsidRPr="00CE1AF0">
        <w:t xml:space="preserve"> aangaan. </w:t>
      </w:r>
    </w:p>
    <w:p w14:paraId="105B88E9" w14:textId="77777777" w:rsidR="00CE1AF0" w:rsidRPr="00CE1AF0" w:rsidRDefault="00CE1AF0"/>
    <w:p w14:paraId="22A00EAA" w14:textId="77777777" w:rsidR="00CE1AF0" w:rsidRPr="00CE1AF0" w:rsidRDefault="00CE1AF0">
      <w:r w:rsidRPr="00CE1AF0">
        <w:t xml:space="preserve">De afdeling die al deze ontwikkelingen realiseert voor de Vrije Universiteit is de Facilitaire Campus Organisatie: FCO zorgt voor de ontwikkeling en onderhoud van de gebouwen en het campusterrein en tevens voor de facilitaire dienstverlening aan een zeer brede en uiteenlopende groep gebruikers van de campus. Het doel van FCO is om een gastvrije en inspirerende omgeving te creëren waar wetenschappelijk onderwijs en onderzoek excelleren. Een omgeving maken waar studenten, medewerkers en bezoekers zich thuis voelen en die attractief is voor alle betrokkenen. </w:t>
      </w:r>
    </w:p>
    <w:p w14:paraId="715F5630" w14:textId="77777777" w:rsidR="00CE1AF0" w:rsidRPr="00CE1AF0" w:rsidRDefault="00CE1AF0">
      <w:r w:rsidRPr="00CE1AF0">
        <w:t>Realisatiemanagement is de afdeling binnen FCO  die verantwoordelijk is voor de uitvoering van het vernieuwingsprogramma van de VU Campus. De te realiseren projecten spelen zich af op verschillende werkterreinen van FCO. Het kan gaan om nieuwbouw, herhuisvesting, bouwprojecten, inrichting van de buitenruimte, facilitaire projecten zoals de uitrol van een nieuw dienstverleningsconcept en interne verhuizingen.</w:t>
      </w:r>
    </w:p>
    <w:p w14:paraId="717A65BF" w14:textId="77777777" w:rsidR="00CE1AF0" w:rsidRPr="00CE1AF0" w:rsidRDefault="00CE1AF0"/>
    <w:p w14:paraId="23E578E0" w14:textId="7C375851" w:rsidR="00CE1AF0" w:rsidRDefault="00CE1AF0">
      <w:r w:rsidRPr="00CE1AF0">
        <w:t xml:space="preserve">De Stichting VU is de rechtspersoon waarbinnen de Vrije Universiteit haar werk verricht. Het bestuur van de stichting wordt gevormd door het College van Bestuur. Voor meer informatie over de VU, zie </w:t>
      </w:r>
      <w:hyperlink r:id="rId19" w:tooltip="http://www.vu.nl/" w:history="1">
        <w:r w:rsidRPr="00CE1AF0">
          <w:rPr>
            <w:rStyle w:val="Hyperlink"/>
          </w:rPr>
          <w:t>www.vu.nl</w:t>
        </w:r>
      </w:hyperlink>
      <w:r w:rsidRPr="00CE1AF0">
        <w:t>.</w:t>
      </w:r>
    </w:p>
    <w:p w14:paraId="1EA51F0D" w14:textId="77777777" w:rsidR="00CD1D4B" w:rsidRDefault="00CD1D4B"/>
    <w:p w14:paraId="3205C04C" w14:textId="209AA175" w:rsidR="00CD1D4B" w:rsidRPr="00727595" w:rsidRDefault="00CD1D4B">
      <w:r w:rsidRPr="00727595">
        <w:t xml:space="preserve">Het Coördinatie Centrum Energie (CCE b.v.) is een zelfstandige b.v. en aandeelhouders zijn VU en </w:t>
      </w:r>
      <w:proofErr w:type="spellStart"/>
      <w:r w:rsidRPr="00727595">
        <w:t>VUmc</w:t>
      </w:r>
      <w:proofErr w:type="spellEnd"/>
      <w:r w:rsidRPr="00727595">
        <w:t xml:space="preserve">. CCE b.v. wordt de energie voor een deel ingekocht en voor een deel opgewekt in </w:t>
      </w:r>
      <w:proofErr w:type="spellStart"/>
      <w:r w:rsidRPr="00727595">
        <w:t>hoogrendementinstallaties</w:t>
      </w:r>
      <w:proofErr w:type="spellEnd"/>
      <w:r w:rsidRPr="00727595">
        <w:t>. Elektriciteit dat van het openbare net wordt betrokken, wordt groen ingekocht.</w:t>
      </w:r>
    </w:p>
    <w:p w14:paraId="21AF047E" w14:textId="77777777" w:rsidR="00CD1D4B" w:rsidRPr="00AD4CA0" w:rsidRDefault="00CD1D4B" w:rsidP="00727595"/>
    <w:p w14:paraId="524C2A4B" w14:textId="77777777" w:rsidR="00CD1D4B" w:rsidRPr="00727595" w:rsidRDefault="00CD1D4B">
      <w:r w:rsidRPr="00727595">
        <w:t xml:space="preserve">Het CCE b.v. is verantwoordelijk voor de exploitatie en ontwikkeling van de energievoorziening van de VU en het </w:t>
      </w:r>
      <w:proofErr w:type="spellStart"/>
      <w:r w:rsidRPr="00727595">
        <w:t>VUmc</w:t>
      </w:r>
      <w:proofErr w:type="spellEnd"/>
      <w:r w:rsidRPr="00727595">
        <w:t xml:space="preserve">. CCE b.v. staat garant voor een ononderbroken energielevering aan haar afnemers en dat tegen de laagst mogelijke kosten en een zo laag mogelijke milieubelasting. CCE b.v. </w:t>
      </w:r>
      <w:r w:rsidRPr="00727595">
        <w:lastRenderedPageBreak/>
        <w:t xml:space="preserve">produceert, distribueert en optimaliseert de energiestromen elektriciteit, warmte en koude voor haar aandeelhouders VU en </w:t>
      </w:r>
      <w:proofErr w:type="spellStart"/>
      <w:r w:rsidRPr="00727595">
        <w:t>VUmc</w:t>
      </w:r>
      <w:proofErr w:type="spellEnd"/>
      <w:r w:rsidRPr="00727595">
        <w:t xml:space="preserve">. Daarnaast heeft CCE b.v. een actieve rol in de bedrijfshulpverleningsorganisatie van VU en </w:t>
      </w:r>
      <w:proofErr w:type="spellStart"/>
      <w:r w:rsidRPr="00727595">
        <w:t>VUmc</w:t>
      </w:r>
      <w:proofErr w:type="spellEnd"/>
      <w:r w:rsidRPr="00727595">
        <w:t xml:space="preserve"> en het beheer buiten kantoortijden van de installaties in de gebouwen van de VU. </w:t>
      </w:r>
    </w:p>
    <w:p w14:paraId="024E0F96" w14:textId="6A7C953D" w:rsidR="006363D4" w:rsidRPr="00920889" w:rsidRDefault="006363D4" w:rsidP="00727595">
      <w:pPr>
        <w:pStyle w:val="Kop2"/>
      </w:pPr>
      <w:bookmarkStart w:id="15" w:name="_Toc72336792"/>
      <w:bookmarkStart w:id="16" w:name="_Toc72336875"/>
      <w:bookmarkStart w:id="17" w:name="_Toc72336961"/>
      <w:bookmarkStart w:id="18" w:name="_Toc72402766"/>
      <w:bookmarkStart w:id="19" w:name="_Toc72403219"/>
      <w:bookmarkStart w:id="20" w:name="_Toc72482410"/>
      <w:bookmarkStart w:id="21" w:name="_Toc72336793"/>
      <w:bookmarkStart w:id="22" w:name="_Toc72336876"/>
      <w:bookmarkStart w:id="23" w:name="_Toc72336962"/>
      <w:bookmarkStart w:id="24" w:name="_Toc72402767"/>
      <w:bookmarkStart w:id="25" w:name="_Toc72403220"/>
      <w:bookmarkStart w:id="26" w:name="_Toc72482411"/>
      <w:bookmarkStart w:id="27" w:name="_Toc73624816"/>
      <w:bookmarkEnd w:id="15"/>
      <w:bookmarkEnd w:id="16"/>
      <w:bookmarkEnd w:id="17"/>
      <w:bookmarkEnd w:id="18"/>
      <w:bookmarkEnd w:id="19"/>
      <w:bookmarkEnd w:id="20"/>
      <w:bookmarkEnd w:id="21"/>
      <w:bookmarkEnd w:id="22"/>
      <w:bookmarkEnd w:id="23"/>
      <w:bookmarkEnd w:id="24"/>
      <w:bookmarkEnd w:id="25"/>
      <w:bookmarkEnd w:id="26"/>
      <w:r w:rsidRPr="00920889">
        <w:t>Contact</w:t>
      </w:r>
      <w:bookmarkEnd w:id="27"/>
      <w:r w:rsidR="00767E42" w:rsidRPr="00920889">
        <w:t xml:space="preserve"> </w:t>
      </w:r>
    </w:p>
    <w:p w14:paraId="07B8A52B" w14:textId="77777777" w:rsidR="00E258B2" w:rsidRPr="00E258B2" w:rsidRDefault="00E258B2">
      <w:r w:rsidRPr="00E258B2">
        <w:t xml:space="preserve">Correspondentie met betrekking tot deze aanbestedingsprocedure verloopt uitsluitend via </w:t>
      </w:r>
      <w:proofErr w:type="spellStart"/>
      <w:r w:rsidRPr="00E258B2">
        <w:t>TenderNed</w:t>
      </w:r>
      <w:proofErr w:type="spellEnd"/>
      <w:r w:rsidRPr="00E258B2">
        <w:t xml:space="preserve">, tenzij uitdrukkelijk anders bepaald of in het geval van niet-beschikbaarheid van </w:t>
      </w:r>
      <w:proofErr w:type="spellStart"/>
      <w:r w:rsidRPr="00E258B2">
        <w:t>TenderNed</w:t>
      </w:r>
      <w:proofErr w:type="spellEnd"/>
      <w:r w:rsidRPr="00E258B2">
        <w:t xml:space="preserve"> vanwege een algemene storing aan het systeem.</w:t>
      </w:r>
    </w:p>
    <w:p w14:paraId="51A51486" w14:textId="77777777" w:rsidR="00E258B2" w:rsidRPr="00E258B2" w:rsidRDefault="00E258B2"/>
    <w:p w14:paraId="45114877" w14:textId="77777777" w:rsidR="00E258B2" w:rsidRPr="00E258B2" w:rsidRDefault="00E258B2">
      <w:r w:rsidRPr="00E258B2">
        <w:t>De algemene contactgegevens van de VU voor deze aanbesteding zijn:</w:t>
      </w:r>
    </w:p>
    <w:p w14:paraId="4315C815" w14:textId="77777777" w:rsidR="00E258B2" w:rsidRPr="00E258B2" w:rsidRDefault="00E258B2"/>
    <w:p w14:paraId="35A9B914" w14:textId="3B5F91DF" w:rsidR="00E258B2" w:rsidRPr="00E258B2" w:rsidRDefault="00066F4D">
      <w:proofErr w:type="gramStart"/>
      <w:r>
        <w:t>FCO /</w:t>
      </w:r>
      <w:proofErr w:type="gramEnd"/>
      <w:r>
        <w:t xml:space="preserve"> CCE </w:t>
      </w:r>
      <w:r w:rsidR="00E258B2" w:rsidRPr="00E258B2">
        <w:t xml:space="preserve">/ </w:t>
      </w:r>
      <w:r w:rsidR="00E73756" w:rsidRPr="00E258B2">
        <w:t>F</w:t>
      </w:r>
      <w:r w:rsidR="00E73756">
        <w:t>inanciën-afdeling</w:t>
      </w:r>
      <w:r w:rsidR="00E258B2" w:rsidRPr="00E258B2">
        <w:t xml:space="preserve"> Inkoopmanagement</w:t>
      </w:r>
    </w:p>
    <w:p w14:paraId="4B2DF9E0" w14:textId="77777777" w:rsidR="00E258B2" w:rsidRPr="00E258B2" w:rsidRDefault="00E258B2">
      <w:r w:rsidRPr="00E258B2">
        <w:t xml:space="preserve">POSTADRES: de Boelelaan 1105, 1081 HV Amsterdam </w:t>
      </w:r>
    </w:p>
    <w:p w14:paraId="3DD7D666" w14:textId="77777777" w:rsidR="00E258B2" w:rsidRPr="00E258B2" w:rsidRDefault="00E258B2">
      <w:r w:rsidRPr="00E258B2">
        <w:t xml:space="preserve">BEZOEKADRES: </w:t>
      </w:r>
      <w:proofErr w:type="spellStart"/>
      <w:r w:rsidRPr="00E258B2">
        <w:t>Buitenveldertselaan</w:t>
      </w:r>
      <w:proofErr w:type="spellEnd"/>
      <w:r w:rsidRPr="00E258B2">
        <w:t xml:space="preserve"> 3, 1082 VA Amsterdam (</w:t>
      </w:r>
      <w:proofErr w:type="spellStart"/>
      <w:r w:rsidRPr="00E258B2">
        <w:t>Metropolitan</w:t>
      </w:r>
      <w:proofErr w:type="spellEnd"/>
      <w:r w:rsidRPr="00E258B2">
        <w:t xml:space="preserve"> gebouw, kamer Z414), t.a.v. afd. Inkoopmanagement</w:t>
      </w:r>
    </w:p>
    <w:p w14:paraId="1C48E099" w14:textId="77777777" w:rsidR="00E258B2" w:rsidRDefault="00E258B2"/>
    <w:p w14:paraId="32DD0362" w14:textId="2431CD07" w:rsidR="00AF3516" w:rsidRDefault="00AF3516">
      <w:r w:rsidRPr="007870CD">
        <w:t xml:space="preserve">Indien u een e-mail wilt sturen kunt u die richten aan: </w:t>
      </w:r>
      <w:hyperlink r:id="rId20" w:history="1">
        <w:r w:rsidR="00727595" w:rsidRPr="00733A91">
          <w:rPr>
            <w:rStyle w:val="Hyperlink"/>
          </w:rPr>
          <w:t>h.d.vander.veeken@vu.nl</w:t>
        </w:r>
      </w:hyperlink>
      <w:r w:rsidR="00727595">
        <w:t>.</w:t>
      </w:r>
    </w:p>
    <w:p w14:paraId="63D78A1C" w14:textId="77777777" w:rsidR="00AF3516" w:rsidRPr="007870CD" w:rsidRDefault="00AF3516"/>
    <w:p w14:paraId="5EDA4743" w14:textId="566B1622" w:rsidR="00AF3516" w:rsidRDefault="00AF3516">
      <w:r w:rsidRPr="00A45AFA">
        <w:t xml:space="preserve">Wij verzoeken u bij al uw correspondentie de naam van de aanbesteding </w:t>
      </w:r>
      <w:r w:rsidRPr="007870CD">
        <w:t>te vermelden.</w:t>
      </w:r>
    </w:p>
    <w:p w14:paraId="1C985751" w14:textId="18427B4F" w:rsidR="002568CC" w:rsidRPr="007870CD" w:rsidRDefault="002568CC" w:rsidP="00727595">
      <w:pPr>
        <w:pStyle w:val="Kop2"/>
      </w:pPr>
      <w:bookmarkStart w:id="28" w:name="_Toc72336795"/>
      <w:bookmarkStart w:id="29" w:name="_Toc72336878"/>
      <w:bookmarkStart w:id="30" w:name="_Toc72336964"/>
      <w:bookmarkStart w:id="31" w:name="_Toc72402769"/>
      <w:bookmarkStart w:id="32" w:name="_Toc72403222"/>
      <w:bookmarkStart w:id="33" w:name="_Toc72482413"/>
      <w:bookmarkStart w:id="34" w:name="_Toc73624817"/>
      <w:bookmarkEnd w:id="28"/>
      <w:bookmarkEnd w:id="29"/>
      <w:bookmarkEnd w:id="30"/>
      <w:bookmarkEnd w:id="31"/>
      <w:bookmarkEnd w:id="32"/>
      <w:bookmarkEnd w:id="33"/>
      <w:r>
        <w:t>Maatschappelijk Verantwoord Ondernemen (MVO)</w:t>
      </w:r>
      <w:bookmarkEnd w:id="34"/>
    </w:p>
    <w:p w14:paraId="190C952C" w14:textId="66081DAF" w:rsidR="00CE1AF0" w:rsidRPr="00B90D1A" w:rsidRDefault="00CE1AF0">
      <w:r w:rsidRPr="00B90D1A">
        <w:t xml:space="preserve">Duurzaamheid staat bij de VU hoog in het vaandel en is één van de drie speerpunten in de strategie 2020-2025 van de VU. Duurzaamheid is een integraal onderdeel van onderwijs en onderzoek, van de bedrijfsvoering en de gebouwen op de VU Campus, zowel in onderhoud en beheer als in 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B90D1A">
        <w:t>Zuidas</w:t>
      </w:r>
      <w:proofErr w:type="spellEnd"/>
      <w:r w:rsidRPr="00B90D1A">
        <w:t xml:space="preserve"> op de VU gevestigd. Hier ontmoeten bedrijven, gemeenten en maatschappelijke organisaties elkaar om samen duurzame projecten te initiëren en implementeren op en rond de </w:t>
      </w:r>
      <w:proofErr w:type="spellStart"/>
      <w:r w:rsidRPr="00B90D1A">
        <w:t>Zuidas</w:t>
      </w:r>
      <w:proofErr w:type="spellEnd"/>
      <w:r w:rsidRPr="00B90D1A">
        <w:t xml:space="preserve">. Voor meer informatie over de strategie van de VU: </w:t>
      </w:r>
      <w:hyperlink r:id="rId21" w:history="1">
        <w:r w:rsidRPr="00B90D1A">
          <w:t>https://www.vu.nl/nl/over-de-vu/profiel-en-missie/profielthemas/s4s/index.aspx</w:t>
        </w:r>
      </w:hyperlink>
      <w:r w:rsidRPr="00B90D1A">
        <w:t xml:space="preserve"> </w:t>
      </w:r>
    </w:p>
    <w:p w14:paraId="12C37322" w14:textId="77777777" w:rsidR="00CE1AF0" w:rsidRPr="00B90D1A" w:rsidRDefault="00CE1AF0"/>
    <w:p w14:paraId="6F249107" w14:textId="77777777" w:rsidR="00CE1AF0" w:rsidRPr="00B90D1A" w:rsidRDefault="00CE1AF0">
      <w:r w:rsidRPr="00B90D1A">
        <w:t xml:space="preserve">De afdeling Inkoopmanagement is binnen de </w:t>
      </w:r>
      <w:proofErr w:type="gramStart"/>
      <w:r w:rsidRPr="00B90D1A">
        <w:t>VU partner</w:t>
      </w:r>
      <w:proofErr w:type="gramEnd"/>
      <w:r w:rsidRPr="00B90D1A">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68DCA3CA" w14:textId="77777777" w:rsidR="00CE1AF0" w:rsidRPr="00B90D1A" w:rsidRDefault="00CE1AF0"/>
    <w:p w14:paraId="73846C19" w14:textId="77777777" w:rsidR="00CE1AF0" w:rsidRPr="00B90D1A" w:rsidRDefault="00CE1AF0">
      <w:r w:rsidRPr="00B90D1A">
        <w:t>Deze inkooptrajecten worden gekenmerkt door:</w:t>
      </w:r>
    </w:p>
    <w:p w14:paraId="3A33F49E" w14:textId="77777777" w:rsidR="00CE1AF0" w:rsidRPr="00B90D1A" w:rsidRDefault="00CE1AF0" w:rsidP="00727595">
      <w:pPr>
        <w:pStyle w:val="Lijstalinea"/>
        <w:numPr>
          <w:ilvl w:val="0"/>
          <w:numId w:val="67"/>
        </w:numPr>
      </w:pPr>
      <w:proofErr w:type="gramStart"/>
      <w:r w:rsidRPr="00B90D1A">
        <w:t>voorzien</w:t>
      </w:r>
      <w:proofErr w:type="gramEnd"/>
      <w:r w:rsidRPr="00B90D1A">
        <w:t xml:space="preserve"> in de behoeften van huidige generaties zonder daarmee die voor de toekomstige generaties in gevaar te brengen;</w:t>
      </w:r>
    </w:p>
    <w:p w14:paraId="763C1CD9" w14:textId="77777777" w:rsidR="00CE1AF0" w:rsidRPr="00B90D1A" w:rsidRDefault="00CE1AF0" w:rsidP="00727595">
      <w:pPr>
        <w:pStyle w:val="Lijstalinea"/>
        <w:numPr>
          <w:ilvl w:val="0"/>
          <w:numId w:val="67"/>
        </w:numPr>
      </w:pPr>
      <w:proofErr w:type="gramStart"/>
      <w:r w:rsidRPr="00B90D1A">
        <w:t>de</w:t>
      </w:r>
      <w:proofErr w:type="gramEnd"/>
      <w:r w:rsidRPr="00B90D1A">
        <w:t xml:space="preserve"> ambitie van de VU in 2030 50% minder CO2 uitstoot en in 2050 100% minder CO2 uitstoot;</w:t>
      </w:r>
    </w:p>
    <w:p w14:paraId="7B2BADA9" w14:textId="77777777" w:rsidR="00CE1AF0" w:rsidRPr="00B90D1A" w:rsidRDefault="00CE1AF0" w:rsidP="00727595">
      <w:pPr>
        <w:pStyle w:val="Lijstalinea"/>
        <w:numPr>
          <w:ilvl w:val="0"/>
          <w:numId w:val="67"/>
        </w:numPr>
      </w:pPr>
      <w:proofErr w:type="gramStart"/>
      <w:r w:rsidRPr="00B90D1A">
        <w:t>de</w:t>
      </w:r>
      <w:proofErr w:type="gramEnd"/>
      <w:r w:rsidRPr="00B90D1A">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55B21DE9" w14:textId="77777777" w:rsidR="00CE1AF0" w:rsidRPr="00B90D1A" w:rsidRDefault="00CE1AF0" w:rsidP="00727595">
      <w:pPr>
        <w:pStyle w:val="Lijstalinea"/>
        <w:numPr>
          <w:ilvl w:val="0"/>
          <w:numId w:val="67"/>
        </w:numPr>
      </w:pPr>
      <w:proofErr w:type="gramStart"/>
      <w:r w:rsidRPr="00B90D1A">
        <w:t>aandacht</w:t>
      </w:r>
      <w:proofErr w:type="gramEnd"/>
      <w:r w:rsidRPr="00B90D1A">
        <w:t xml:space="preserve"> voor ARBO-aspecten, zoals veiligheid;</w:t>
      </w:r>
    </w:p>
    <w:p w14:paraId="2D3254AE" w14:textId="77777777" w:rsidR="00CE1AF0" w:rsidRPr="00B90D1A" w:rsidRDefault="00CE1AF0" w:rsidP="00727595">
      <w:pPr>
        <w:pStyle w:val="Lijstalinea"/>
        <w:numPr>
          <w:ilvl w:val="0"/>
          <w:numId w:val="67"/>
        </w:numPr>
      </w:pPr>
      <w:proofErr w:type="gramStart"/>
      <w:r w:rsidRPr="00B90D1A">
        <w:t>rekening</w:t>
      </w:r>
      <w:proofErr w:type="gramEnd"/>
      <w:r w:rsidRPr="00B90D1A">
        <w:t xml:space="preserve"> te houden met sociale aspecten, waaronder het tegengaan van kinderarbeid.</w:t>
      </w:r>
    </w:p>
    <w:p w14:paraId="7EE7534D" w14:textId="77777777" w:rsidR="00CE1AF0" w:rsidRPr="00B90D1A" w:rsidRDefault="00CE1AF0"/>
    <w:p w14:paraId="6FDD6464" w14:textId="0CEBFFC6" w:rsidR="00FF3DF4" w:rsidRDefault="00FF3DF4">
      <w:pPr>
        <w:widowControl/>
        <w:tabs>
          <w:tab w:val="clear" w:pos="720"/>
          <w:tab w:val="clear" w:pos="7380"/>
        </w:tabs>
        <w:autoSpaceDE/>
        <w:autoSpaceDN/>
        <w:adjustRightInd/>
      </w:pPr>
    </w:p>
    <w:p w14:paraId="0B73A4BE" w14:textId="5033D774" w:rsidR="00CE1AF0" w:rsidRPr="00B90D1A" w:rsidRDefault="00CE1AF0">
      <w:r w:rsidRPr="00B90D1A">
        <w:t>Maatregelen zijn onder andere:</w:t>
      </w:r>
    </w:p>
    <w:p w14:paraId="6E83B28F" w14:textId="77777777" w:rsidR="00CE1AF0" w:rsidRPr="00B90D1A" w:rsidRDefault="00CE1AF0" w:rsidP="00727595">
      <w:pPr>
        <w:pStyle w:val="Lijstalinea"/>
        <w:numPr>
          <w:ilvl w:val="0"/>
          <w:numId w:val="68"/>
        </w:numPr>
      </w:pPr>
      <w:proofErr w:type="gramStart"/>
      <w:r w:rsidRPr="00B90D1A">
        <w:t>ge</w:t>
      </w:r>
      <w:proofErr w:type="gramEnd"/>
      <w:r w:rsidRPr="00B90D1A">
        <w:t xml:space="preserve">- en verbruiksartikelen die de VU inkoopt, dienen na gebruik te kunnen worden teruggekeerd in de </w:t>
      </w:r>
      <w:proofErr w:type="spellStart"/>
      <w:r w:rsidRPr="00B90D1A">
        <w:t>technosfeer</w:t>
      </w:r>
      <w:proofErr w:type="spellEnd"/>
      <w:r w:rsidRPr="00B90D1A">
        <w:t xml:space="preserve"> (recycling) of af te worden gebroken in de biosfeer (biologisch afbreekbaar), zonder daarbij schadelijke effecten te veroorzaken of grote hoeveelheden energie te verbruiken.</w:t>
      </w:r>
    </w:p>
    <w:p w14:paraId="4D66183A" w14:textId="77777777" w:rsidR="00CE1AF0" w:rsidRPr="00FC57D2" w:rsidRDefault="00CE1AF0" w:rsidP="00727595">
      <w:pPr>
        <w:pStyle w:val="Lijstalinea"/>
        <w:numPr>
          <w:ilvl w:val="0"/>
          <w:numId w:val="68"/>
        </w:numPr>
      </w:pPr>
      <w:proofErr w:type="gramStart"/>
      <w:r w:rsidRPr="00B90D1A">
        <w:t>tijdens</w:t>
      </w:r>
      <w:proofErr w:type="gramEnd"/>
      <w:r w:rsidRPr="00B90D1A">
        <w:t xml:space="preserve"> de looptijd van overeenkomsten wordt samen met de leverancier gezocht naar oplossing om afvalstromen te beperken of te zoeken naar oplossingen die niet schadelijk zijn voor mens, dier en milieu. </w:t>
      </w:r>
    </w:p>
    <w:p w14:paraId="60BC41B5" w14:textId="77777777" w:rsidR="00CE1AF0" w:rsidRPr="00FC57D2" w:rsidRDefault="00CE1AF0" w:rsidP="00727595">
      <w:pPr>
        <w:pStyle w:val="Lijstalinea"/>
        <w:numPr>
          <w:ilvl w:val="0"/>
          <w:numId w:val="68"/>
        </w:numPr>
      </w:pPr>
      <w:r w:rsidRPr="00FC57D2">
        <w:t xml:space="preserve">Maximale bijdrage leveren aan de ambitie van de VU om in 2030 minder 50% CO2 uitstoot te hebben en in 2050 100% minder CO2 uitstoot te hebben. </w:t>
      </w:r>
    </w:p>
    <w:p w14:paraId="3131B863" w14:textId="77777777" w:rsidR="00CE1AF0" w:rsidRPr="00FC57D2" w:rsidRDefault="00CE1AF0" w:rsidP="00727595">
      <w:pPr>
        <w:pStyle w:val="Lijstalinea"/>
        <w:numPr>
          <w:ilvl w:val="0"/>
          <w:numId w:val="68"/>
        </w:numPr>
      </w:pPr>
      <w:r w:rsidRPr="00FC57D2">
        <w:t>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w:t>
      </w:r>
      <w:proofErr w:type="spellStart"/>
      <w:r w:rsidRPr="00FC57D2">
        <w:t>based</w:t>
      </w:r>
      <w:proofErr w:type="spellEnd"/>
      <w:r w:rsidRPr="00FC57D2">
        <w:t xml:space="preserve"> grondstoffen. </w:t>
      </w:r>
    </w:p>
    <w:p w14:paraId="5B7B7C90" w14:textId="1F356181" w:rsidR="00CE1AF0" w:rsidRPr="00FC57D2" w:rsidRDefault="00CE1AF0" w:rsidP="00727595">
      <w:pPr>
        <w:pStyle w:val="Lijstalinea"/>
        <w:numPr>
          <w:ilvl w:val="0"/>
          <w:numId w:val="68"/>
        </w:numPr>
      </w:pPr>
      <w:r w:rsidRPr="00FC57D2">
        <w:t xml:space="preserve">Dat bij onderhoudsplannen en offertes de </w:t>
      </w:r>
      <w:r w:rsidR="00727595" w:rsidRPr="00FC57D2">
        <w:t>MKI-waarde</w:t>
      </w:r>
      <w:r w:rsidRPr="00FC57D2">
        <w:t xml:space="preserve"> (Milieukosten Indicator waarde) aangegeven wordt. Daarbij streeft de VU naar zo laag mogelijke milieukosten. </w:t>
      </w:r>
    </w:p>
    <w:p w14:paraId="72FF3DDA" w14:textId="77777777" w:rsidR="002568CC" w:rsidRPr="00646B6A" w:rsidRDefault="002568CC"/>
    <w:p w14:paraId="4930F1B0" w14:textId="6067B67D" w:rsidR="00066F4D" w:rsidRDefault="002568CC" w:rsidP="00727595">
      <w:r w:rsidRPr="00646B6A">
        <w:t xml:space="preserve">Voor actuele kenmerken van duurzaam inkopen wordt verwezen </w:t>
      </w:r>
      <w:r w:rsidR="0054424B">
        <w:t>naar de ‘menukaarten’ die zijn</w:t>
      </w:r>
      <w:r w:rsidR="00AF3516">
        <w:t xml:space="preserve"> opgesteld door </w:t>
      </w:r>
      <w:r w:rsidR="00D222A5">
        <w:t xml:space="preserve">RVO (voorheen </w:t>
      </w:r>
      <w:proofErr w:type="spellStart"/>
      <w:r w:rsidR="00D222A5">
        <w:t>AgentschapNL</w:t>
      </w:r>
      <w:proofErr w:type="spellEnd"/>
      <w:r w:rsidR="00D222A5">
        <w:t>) via</w:t>
      </w:r>
      <w:r w:rsidR="00AF3516">
        <w:t xml:space="preserve"> (</w:t>
      </w:r>
      <w:hyperlink r:id="rId22" w:history="1">
        <w:r w:rsidR="00AF3516" w:rsidRPr="00765C42">
          <w:rPr>
            <w:rStyle w:val="Hyperlink"/>
          </w:rPr>
          <w:t>http://www.pianoo.nl/duurzaaminkopen/criteria</w:t>
        </w:r>
      </w:hyperlink>
      <w:r w:rsidR="00AF3516">
        <w:t>)</w:t>
      </w:r>
    </w:p>
    <w:p w14:paraId="48F68FE7" w14:textId="25BFDF28" w:rsidR="00CE1AF0" w:rsidRPr="00066F4D" w:rsidRDefault="00CE1AF0" w:rsidP="00727595">
      <w:pPr>
        <w:pStyle w:val="Kop2"/>
      </w:pPr>
      <w:bookmarkStart w:id="35" w:name="_Toc73624818"/>
      <w:r w:rsidRPr="00066F4D">
        <w:t>Diversiteit</w:t>
      </w:r>
      <w:bookmarkEnd w:id="35"/>
    </w:p>
    <w:p w14:paraId="35FB6FC7" w14:textId="77777777" w:rsidR="00CE1AF0" w:rsidRPr="009456FB" w:rsidRDefault="00CE1AF0">
      <w:pPr>
        <w:rPr>
          <w:rFonts w:eastAsia="MS Mincho"/>
        </w:rPr>
      </w:pPr>
      <w:r w:rsidRPr="00271AF2">
        <w:rPr>
          <w:rFonts w:eastAsia="MS Mincho"/>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7B0D1245" w14:textId="3A9339D1" w:rsidR="006363D4" w:rsidRPr="007870CD" w:rsidRDefault="001C479A" w:rsidP="00727595">
      <w:pPr>
        <w:pStyle w:val="Kop2"/>
      </w:pPr>
      <w:bookmarkStart w:id="36" w:name="_Toc72336798"/>
      <w:bookmarkStart w:id="37" w:name="_Toc72336881"/>
      <w:bookmarkStart w:id="38" w:name="_Toc72336967"/>
      <w:bookmarkStart w:id="39" w:name="_Toc72402772"/>
      <w:bookmarkStart w:id="40" w:name="_Toc72403225"/>
      <w:bookmarkStart w:id="41" w:name="_Toc72482416"/>
      <w:bookmarkStart w:id="42" w:name="_Toc251937804"/>
      <w:bookmarkStart w:id="43" w:name="_Toc73624819"/>
      <w:bookmarkEnd w:id="36"/>
      <w:bookmarkEnd w:id="37"/>
      <w:bookmarkEnd w:id="38"/>
      <w:bookmarkEnd w:id="39"/>
      <w:bookmarkEnd w:id="40"/>
      <w:bookmarkEnd w:id="41"/>
      <w:r>
        <w:t>V</w:t>
      </w:r>
      <w:r w:rsidR="006363D4" w:rsidRPr="007870CD">
        <w:t>erantwoordelijkheden</w:t>
      </w:r>
      <w:bookmarkEnd w:id="42"/>
      <w:bookmarkEnd w:id="43"/>
    </w:p>
    <w:p w14:paraId="1A98CAC9" w14:textId="53113055" w:rsidR="006363D4" w:rsidRPr="003C4781" w:rsidRDefault="006363D4">
      <w:r w:rsidRPr="007870CD">
        <w:t xml:space="preserve">De opdrachtgever van deze aanbesteding is de VU, namens deze </w:t>
      </w:r>
      <w:r w:rsidR="00066F4D">
        <w:t xml:space="preserve">de dienst Facilitaire Campus Organisatie. </w:t>
      </w:r>
      <w:r w:rsidRPr="007870CD">
        <w:t>In opdracht van</w:t>
      </w:r>
      <w:r w:rsidRPr="007870CD">
        <w:rPr>
          <w:color w:val="0000FF"/>
        </w:rPr>
        <w:t xml:space="preserve"> </w:t>
      </w:r>
      <w:r w:rsidR="00066F4D">
        <w:rPr>
          <w:color w:val="0000FF"/>
        </w:rPr>
        <w:t>FCO</w:t>
      </w:r>
      <w:r w:rsidRPr="007870CD">
        <w:t xml:space="preserve"> wordt deze aanbesteding uitgevoerd door </w:t>
      </w:r>
      <w:r w:rsidR="00E17295">
        <w:t xml:space="preserve">de Dienst </w:t>
      </w:r>
      <w:r w:rsidR="0086618B">
        <w:t>Financiën</w:t>
      </w:r>
      <w:r w:rsidR="00E17295">
        <w:t xml:space="preserve"> Planning &amp; </w:t>
      </w:r>
      <w:proofErr w:type="gramStart"/>
      <w:r w:rsidR="00E17295">
        <w:t xml:space="preserve">Control </w:t>
      </w:r>
      <w:r w:rsidR="00C3294A">
        <w:t>/</w:t>
      </w:r>
      <w:proofErr w:type="gramEnd"/>
      <w:r w:rsidR="00C3294A">
        <w:t xml:space="preserve"> Afdeling Inkoopmana</w:t>
      </w:r>
      <w:r w:rsidRPr="007870CD">
        <w:t>gement.</w:t>
      </w:r>
    </w:p>
    <w:p w14:paraId="3AF8520A" w14:textId="52F391F1" w:rsidR="006363D4" w:rsidRPr="00B72789" w:rsidRDefault="006363D4" w:rsidP="00727595">
      <w:pPr>
        <w:pStyle w:val="Kop2"/>
      </w:pPr>
      <w:bookmarkStart w:id="44" w:name="_Toc251937805"/>
      <w:bookmarkStart w:id="45" w:name="_Toc73624820"/>
      <w:r w:rsidRPr="00B72789">
        <w:t>Verdeling in percelen</w:t>
      </w:r>
      <w:bookmarkEnd w:id="44"/>
      <w:bookmarkEnd w:id="45"/>
    </w:p>
    <w:p w14:paraId="6149DC67" w14:textId="5D81F3D2" w:rsidR="006363D4" w:rsidRDefault="006363D4">
      <w:r w:rsidRPr="007870CD">
        <w:t xml:space="preserve">De opdracht is </w:t>
      </w:r>
      <w:r w:rsidRPr="00727595">
        <w:rPr>
          <w:color w:val="auto"/>
        </w:rPr>
        <w:t xml:space="preserve">verdeeld in </w:t>
      </w:r>
      <w:r w:rsidR="00221244" w:rsidRPr="00727595">
        <w:rPr>
          <w:color w:val="auto"/>
        </w:rPr>
        <w:t>twee</w:t>
      </w:r>
      <w:r w:rsidR="003C4781" w:rsidRPr="00727595">
        <w:rPr>
          <w:color w:val="auto"/>
        </w:rPr>
        <w:t xml:space="preserve"> </w:t>
      </w:r>
      <w:r w:rsidRPr="00727595">
        <w:rPr>
          <w:color w:val="auto"/>
        </w:rPr>
        <w:t>percelen</w:t>
      </w:r>
      <w:r w:rsidR="003C4781" w:rsidRPr="00221244">
        <w:t>,</w:t>
      </w:r>
      <w:r w:rsidR="003C4781">
        <w:t xml:space="preserve"> te weten:</w:t>
      </w:r>
    </w:p>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701"/>
        <w:gridCol w:w="5382"/>
      </w:tblGrid>
      <w:tr w:rsidR="005267C8" w:rsidRPr="00263E49" w14:paraId="5F322005" w14:textId="77777777" w:rsidTr="001B1C6A">
        <w:tc>
          <w:tcPr>
            <w:tcW w:w="1276" w:type="dxa"/>
          </w:tcPr>
          <w:p w14:paraId="181176C1" w14:textId="154BF423" w:rsidR="005267C8" w:rsidRPr="00263E49" w:rsidRDefault="005267C8">
            <w:r>
              <w:t>Perceel 1</w:t>
            </w:r>
          </w:p>
        </w:tc>
        <w:tc>
          <w:tcPr>
            <w:tcW w:w="1701" w:type="dxa"/>
          </w:tcPr>
          <w:p w14:paraId="71057BDD" w14:textId="77777777" w:rsidR="005267C8" w:rsidRPr="00263E49" w:rsidRDefault="005267C8" w:rsidP="005267C8">
            <w:r w:rsidRPr="00263E49">
              <w:t>Schakelaars</w:t>
            </w:r>
          </w:p>
        </w:tc>
        <w:tc>
          <w:tcPr>
            <w:tcW w:w="5382" w:type="dxa"/>
          </w:tcPr>
          <w:p w14:paraId="7A6DBE80" w14:textId="6ACA2508" w:rsidR="005267C8" w:rsidRPr="00263E49" w:rsidRDefault="005267C8">
            <w:r w:rsidRPr="00263E49">
              <w:t xml:space="preserve">Vervangen </w:t>
            </w:r>
            <w:r>
              <w:t>van schakelaars en montage componenten beveiliging en componenten netwerkbeveiligingen</w:t>
            </w:r>
          </w:p>
        </w:tc>
      </w:tr>
      <w:tr w:rsidR="005267C8" w:rsidRPr="00263E49" w14:paraId="39E9E003" w14:textId="77777777" w:rsidTr="001B1C6A">
        <w:tc>
          <w:tcPr>
            <w:tcW w:w="1276" w:type="dxa"/>
          </w:tcPr>
          <w:p w14:paraId="210352D5" w14:textId="383B8E31" w:rsidR="005267C8" w:rsidRDefault="005267C8" w:rsidP="005267C8">
            <w:r>
              <w:t>Perceel 2</w:t>
            </w:r>
          </w:p>
        </w:tc>
        <w:tc>
          <w:tcPr>
            <w:tcW w:w="1701" w:type="dxa"/>
          </w:tcPr>
          <w:p w14:paraId="178D8841" w14:textId="77777777" w:rsidR="005267C8" w:rsidRPr="00263E49" w:rsidRDefault="005267C8" w:rsidP="005267C8">
            <w:r>
              <w:t>Beveiligingen</w:t>
            </w:r>
          </w:p>
        </w:tc>
        <w:tc>
          <w:tcPr>
            <w:tcW w:w="5382" w:type="dxa"/>
          </w:tcPr>
          <w:p w14:paraId="2BB0D50B" w14:textId="6603979F" w:rsidR="005267C8" w:rsidRPr="00263E49" w:rsidRDefault="005267C8">
            <w:r>
              <w:t>Leveren componenten beveiliging, netwerkbeveiligingen en in bedrijfstellen van deze componenten</w:t>
            </w:r>
          </w:p>
        </w:tc>
      </w:tr>
    </w:tbl>
    <w:p w14:paraId="5D73AEA2" w14:textId="77777777" w:rsidR="005267C8" w:rsidRDefault="005267C8"/>
    <w:p w14:paraId="3B60600E" w14:textId="5EE5C0A9" w:rsidR="006363D4" w:rsidRPr="007870CD" w:rsidRDefault="006363D4" w:rsidP="00727595">
      <w:pPr>
        <w:pStyle w:val="Kop2"/>
      </w:pPr>
      <w:bookmarkStart w:id="46" w:name="_Toc72491225"/>
      <w:bookmarkStart w:id="47" w:name="_Toc73624821"/>
      <w:bookmarkStart w:id="48" w:name="_Toc72491226"/>
      <w:bookmarkStart w:id="49" w:name="_Toc73624822"/>
      <w:bookmarkStart w:id="50" w:name="_Toc170278129"/>
      <w:bookmarkStart w:id="51" w:name="_Toc73624823"/>
      <w:bookmarkEnd w:id="46"/>
      <w:bookmarkEnd w:id="47"/>
      <w:bookmarkEnd w:id="48"/>
      <w:bookmarkEnd w:id="49"/>
      <w:r w:rsidRPr="007870CD">
        <w:t>Voorbehoud</w:t>
      </w:r>
      <w:bookmarkEnd w:id="50"/>
      <w:bookmarkEnd w:id="51"/>
    </w:p>
    <w:p w14:paraId="7B51BADF" w14:textId="61AECFFE" w:rsidR="006363D4" w:rsidRPr="007870CD" w:rsidRDefault="006363D4">
      <w:r w:rsidRPr="007870CD">
        <w:t>De VU wil deze aanbestedingsprocedure succesvol afronden. Indien zich echter situaties voordoen die ertoe leiden dat de VU besluit het aanbestedingsproces geheel of gedeeltelijk, tijdelijk of volledig, stop te z</w:t>
      </w:r>
      <w:r w:rsidR="00D56184">
        <w:t xml:space="preserve">etten dan hebben de </w:t>
      </w:r>
      <w:r w:rsidR="00557159">
        <w:t>Inschrijvers</w:t>
      </w:r>
      <w:r w:rsidRPr="007870CD">
        <w:t xml:space="preserve"> die meedingen geen recht op een vergoeding van welke aard dan ook. Door een aanbieding te doen stemt de </w:t>
      </w:r>
      <w:r w:rsidR="00BA004A">
        <w:t>Inschrijver</w:t>
      </w:r>
      <w:r w:rsidRPr="007870CD">
        <w:t xml:space="preserve"> volledig en expliciet in met dit voorbehoud.</w:t>
      </w:r>
    </w:p>
    <w:p w14:paraId="097AE949" w14:textId="51DB361E" w:rsidR="00520824" w:rsidRDefault="00520824">
      <w:bookmarkStart w:id="52" w:name="_Ref198436681"/>
      <w:bookmarkStart w:id="53" w:name="_Ref198437502"/>
      <w:bookmarkStart w:id="54" w:name="_Ref198438778"/>
      <w:bookmarkStart w:id="55" w:name="_Ref198438963"/>
      <w:bookmarkStart w:id="56" w:name="_Ref205626088"/>
      <w:bookmarkStart w:id="57" w:name="_Toc61937825"/>
      <w:bookmarkStart w:id="58" w:name="_Toc159056626"/>
      <w:bookmarkStart w:id="59" w:name="_Toc161554131"/>
      <w:r>
        <w:br w:type="page"/>
      </w:r>
    </w:p>
    <w:p w14:paraId="64B739A1" w14:textId="77777777" w:rsidR="006363D4" w:rsidRPr="006363D4" w:rsidRDefault="006363D4" w:rsidP="00727595">
      <w:pPr>
        <w:pStyle w:val="Kop2"/>
      </w:pPr>
      <w:bookmarkStart w:id="60" w:name="_Toc72336802"/>
      <w:bookmarkStart w:id="61" w:name="_Toc72336885"/>
      <w:bookmarkStart w:id="62" w:name="_Toc72336971"/>
      <w:bookmarkStart w:id="63" w:name="_Toc72402776"/>
      <w:bookmarkStart w:id="64" w:name="_Toc72403229"/>
      <w:bookmarkStart w:id="65" w:name="_Toc72482420"/>
      <w:bookmarkStart w:id="66" w:name="_Ref72337133"/>
      <w:bookmarkStart w:id="67" w:name="_Toc73624824"/>
      <w:bookmarkEnd w:id="60"/>
      <w:bookmarkEnd w:id="61"/>
      <w:bookmarkEnd w:id="62"/>
      <w:bookmarkEnd w:id="63"/>
      <w:bookmarkEnd w:id="64"/>
      <w:bookmarkEnd w:id="65"/>
      <w:r w:rsidRPr="006363D4">
        <w:lastRenderedPageBreak/>
        <w:t>Planning</w:t>
      </w:r>
      <w:bookmarkEnd w:id="52"/>
      <w:bookmarkEnd w:id="53"/>
      <w:bookmarkEnd w:id="54"/>
      <w:bookmarkEnd w:id="55"/>
      <w:bookmarkEnd w:id="56"/>
      <w:bookmarkEnd w:id="66"/>
      <w:bookmarkEnd w:id="67"/>
    </w:p>
    <w:p w14:paraId="642AB1B9" w14:textId="6F871C31" w:rsidR="006363D4" w:rsidRPr="007870CD" w:rsidRDefault="006363D4">
      <w:r w:rsidRPr="007870CD">
        <w:t xml:space="preserve">Deze aanbesteding is op </w:t>
      </w:r>
      <w:r w:rsidR="00922CF5" w:rsidRPr="001B1C6A">
        <w:rPr>
          <w:color w:val="0000FF"/>
        </w:rPr>
        <w:t>4</w:t>
      </w:r>
      <w:r w:rsidR="00BA760B" w:rsidRPr="001B1C6A">
        <w:rPr>
          <w:color w:val="0000FF"/>
        </w:rPr>
        <w:t xml:space="preserve"> juni</w:t>
      </w:r>
      <w:r w:rsidR="003C4781" w:rsidRPr="001B1C6A">
        <w:rPr>
          <w:color w:val="0000FF"/>
        </w:rPr>
        <w:t xml:space="preserve"> </w:t>
      </w:r>
      <w:r w:rsidR="00066F4D" w:rsidRPr="001B1C6A">
        <w:rPr>
          <w:color w:val="0000FF"/>
        </w:rPr>
        <w:t>2021</w:t>
      </w:r>
      <w:r w:rsidRPr="007870CD">
        <w:rPr>
          <w:color w:val="0000FF"/>
        </w:rPr>
        <w:t xml:space="preserve"> </w:t>
      </w:r>
      <w:r w:rsidRPr="007870CD">
        <w:t xml:space="preserve">aangemeld bij </w:t>
      </w:r>
      <w:hyperlink r:id="rId23" w:history="1">
        <w:r w:rsidR="0086618B" w:rsidRPr="00FA30B7">
          <w:rPr>
            <w:rStyle w:val="Hyperlink"/>
          </w:rPr>
          <w:t>www.TenderNed.nl</w:t>
        </w:r>
      </w:hyperlink>
      <w:r w:rsidRPr="007870CD">
        <w:t>.</w:t>
      </w:r>
      <w:bookmarkEnd w:id="57"/>
      <w:bookmarkEnd w:id="58"/>
      <w:bookmarkEnd w:id="59"/>
    </w:p>
    <w:p w14:paraId="54F0F70C" w14:textId="77777777" w:rsidR="0086618B" w:rsidRDefault="0086618B"/>
    <w:p w14:paraId="3B427654" w14:textId="77777777" w:rsidR="006363D4" w:rsidRDefault="006363D4">
      <w:r w:rsidRPr="007870CD">
        <w:t>De planning van de aanbesteding ziet er als volgt uit:</w:t>
      </w:r>
    </w:p>
    <w:p w14:paraId="7FC24EBA" w14:textId="77777777" w:rsidR="006363D4" w:rsidRPr="00AF3516" w:rsidRDefault="006363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6"/>
        <w:gridCol w:w="5323"/>
        <w:gridCol w:w="1782"/>
      </w:tblGrid>
      <w:tr w:rsidR="006363D4" w:rsidRPr="007870CD" w14:paraId="2BC782E1" w14:textId="77777777" w:rsidTr="00066F4D">
        <w:trPr>
          <w:trHeight w:val="172"/>
          <w:jc w:val="center"/>
        </w:trPr>
        <w:tc>
          <w:tcPr>
            <w:tcW w:w="2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32A15" w14:textId="77777777" w:rsidR="006363D4" w:rsidRPr="004427B4" w:rsidRDefault="006363D4">
            <w:r w:rsidRPr="004427B4">
              <w:t>Fase</w:t>
            </w:r>
          </w:p>
        </w:tc>
        <w:tc>
          <w:tcPr>
            <w:tcW w:w="5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8252D9" w14:textId="77777777" w:rsidR="006363D4" w:rsidRPr="004427B4" w:rsidRDefault="006363D4">
            <w:r w:rsidRPr="004427B4">
              <w:t>Omschrijving</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B14C44" w14:textId="77777777" w:rsidR="006363D4" w:rsidRPr="004427B4" w:rsidRDefault="006363D4">
            <w:r w:rsidRPr="004427B4">
              <w:t>Planning</w:t>
            </w:r>
          </w:p>
        </w:tc>
      </w:tr>
      <w:tr w:rsidR="00B77DDA" w:rsidRPr="007870CD" w14:paraId="7E24BF88" w14:textId="77777777" w:rsidTr="00066F4D">
        <w:trPr>
          <w:trHeight w:val="172"/>
          <w:jc w:val="center"/>
        </w:trPr>
        <w:tc>
          <w:tcPr>
            <w:tcW w:w="2006" w:type="dxa"/>
            <w:vMerge w:val="restart"/>
            <w:tcBorders>
              <w:top w:val="single" w:sz="4" w:space="0" w:color="auto"/>
              <w:left w:val="single" w:sz="4" w:space="0" w:color="auto"/>
              <w:right w:val="single" w:sz="4" w:space="0" w:color="auto"/>
            </w:tcBorders>
          </w:tcPr>
          <w:p w14:paraId="1FF4B1BB" w14:textId="77777777" w:rsidR="00B77DDA" w:rsidRPr="007870CD" w:rsidRDefault="00B77DDA">
            <w:r w:rsidRPr="007870CD">
              <w:t>Startfase</w:t>
            </w:r>
          </w:p>
        </w:tc>
        <w:tc>
          <w:tcPr>
            <w:tcW w:w="5323" w:type="dxa"/>
            <w:tcBorders>
              <w:top w:val="single" w:sz="4" w:space="0" w:color="auto"/>
              <w:left w:val="single" w:sz="4" w:space="0" w:color="auto"/>
              <w:bottom w:val="single" w:sz="4" w:space="0" w:color="auto"/>
              <w:right w:val="single" w:sz="4" w:space="0" w:color="auto"/>
            </w:tcBorders>
          </w:tcPr>
          <w:p w14:paraId="09530B0F" w14:textId="77777777" w:rsidR="00B77DDA" w:rsidRPr="000A08ED" w:rsidRDefault="00B77DDA">
            <w:r w:rsidRPr="00FF37D4">
              <w:t xml:space="preserve">Publicatie opdracht </w:t>
            </w:r>
            <w:r>
              <w:t xml:space="preserve">en aanbestedingsdocumenten </w:t>
            </w:r>
            <w:r w:rsidRPr="00FF37D4">
              <w:t xml:space="preserve">op </w:t>
            </w:r>
            <w:hyperlink r:id="rId24" w:history="1">
              <w:r w:rsidRPr="00FA30B7">
                <w:rPr>
                  <w:rStyle w:val="Hyperlink"/>
                  <w:bCs/>
                </w:rPr>
                <w:t>www.TenderNed.nl</w:t>
              </w:r>
            </w:hyperlink>
          </w:p>
        </w:tc>
        <w:tc>
          <w:tcPr>
            <w:tcW w:w="1782" w:type="dxa"/>
            <w:tcBorders>
              <w:top w:val="single" w:sz="4" w:space="0" w:color="auto"/>
              <w:left w:val="single" w:sz="4" w:space="0" w:color="auto"/>
              <w:bottom w:val="single" w:sz="4" w:space="0" w:color="auto"/>
              <w:right w:val="single" w:sz="4" w:space="0" w:color="auto"/>
            </w:tcBorders>
          </w:tcPr>
          <w:p w14:paraId="51DBF3CC" w14:textId="7672C166" w:rsidR="00B77DDA" w:rsidRPr="001B1C6A" w:rsidRDefault="00922CF5">
            <w:r w:rsidRPr="001B1C6A">
              <w:t>4</w:t>
            </w:r>
            <w:r w:rsidR="00066F4D" w:rsidRPr="001B1C6A">
              <w:t xml:space="preserve"> </w:t>
            </w:r>
            <w:r w:rsidR="00BA760B" w:rsidRPr="001B1C6A">
              <w:t xml:space="preserve">juni </w:t>
            </w:r>
            <w:r w:rsidR="00066F4D" w:rsidRPr="001B1C6A">
              <w:t>2021</w:t>
            </w:r>
          </w:p>
        </w:tc>
      </w:tr>
      <w:tr w:rsidR="00150E51" w:rsidRPr="00B77DDA" w14:paraId="63855731" w14:textId="77777777" w:rsidTr="00066F4D">
        <w:trPr>
          <w:trHeight w:val="172"/>
          <w:jc w:val="center"/>
        </w:trPr>
        <w:tc>
          <w:tcPr>
            <w:tcW w:w="2006" w:type="dxa"/>
            <w:vMerge/>
            <w:tcBorders>
              <w:left w:val="single" w:sz="4" w:space="0" w:color="auto"/>
              <w:right w:val="single" w:sz="4" w:space="0" w:color="auto"/>
            </w:tcBorders>
          </w:tcPr>
          <w:p w14:paraId="0A84D94E" w14:textId="77777777" w:rsidR="00150E51" w:rsidRPr="007870CD" w:rsidRDefault="00150E51"/>
        </w:tc>
        <w:tc>
          <w:tcPr>
            <w:tcW w:w="5323" w:type="dxa"/>
            <w:tcBorders>
              <w:top w:val="single" w:sz="4" w:space="0" w:color="auto"/>
              <w:left w:val="single" w:sz="4" w:space="0" w:color="auto"/>
              <w:bottom w:val="single" w:sz="4" w:space="0" w:color="auto"/>
              <w:right w:val="single" w:sz="4" w:space="0" w:color="auto"/>
            </w:tcBorders>
          </w:tcPr>
          <w:p w14:paraId="25913489" w14:textId="5460E84D" w:rsidR="00150E51" w:rsidRDefault="00DD6B06">
            <w:r>
              <w:t>Pre bid meeting/</w:t>
            </w:r>
            <w:r w:rsidR="0062206A">
              <w:t>S</w:t>
            </w:r>
            <w:r w:rsidR="00150E51">
              <w:t>chouw</w:t>
            </w:r>
          </w:p>
        </w:tc>
        <w:tc>
          <w:tcPr>
            <w:tcW w:w="1782" w:type="dxa"/>
            <w:tcBorders>
              <w:top w:val="single" w:sz="4" w:space="0" w:color="auto"/>
              <w:left w:val="single" w:sz="4" w:space="0" w:color="auto"/>
              <w:bottom w:val="single" w:sz="4" w:space="0" w:color="auto"/>
              <w:right w:val="single" w:sz="4" w:space="0" w:color="auto"/>
            </w:tcBorders>
          </w:tcPr>
          <w:p w14:paraId="4E99209F" w14:textId="2B7262BD" w:rsidR="00150E51" w:rsidRPr="001B1C6A" w:rsidRDefault="003B5C43">
            <w:r w:rsidRPr="001B1C6A">
              <w:t>22 juni 2021</w:t>
            </w:r>
          </w:p>
        </w:tc>
      </w:tr>
      <w:tr w:rsidR="00066F4D" w:rsidRPr="00B77DDA" w14:paraId="364455DC" w14:textId="77777777" w:rsidTr="00066F4D">
        <w:trPr>
          <w:trHeight w:val="172"/>
          <w:jc w:val="center"/>
        </w:trPr>
        <w:tc>
          <w:tcPr>
            <w:tcW w:w="2006" w:type="dxa"/>
            <w:vMerge/>
            <w:tcBorders>
              <w:left w:val="single" w:sz="4" w:space="0" w:color="auto"/>
              <w:right w:val="single" w:sz="4" w:space="0" w:color="auto"/>
            </w:tcBorders>
          </w:tcPr>
          <w:p w14:paraId="62D4D038" w14:textId="77777777" w:rsidR="00066F4D" w:rsidRPr="007870CD" w:rsidRDefault="00066F4D"/>
        </w:tc>
        <w:tc>
          <w:tcPr>
            <w:tcW w:w="5323" w:type="dxa"/>
            <w:tcBorders>
              <w:top w:val="single" w:sz="4" w:space="0" w:color="auto"/>
              <w:left w:val="single" w:sz="4" w:space="0" w:color="auto"/>
              <w:bottom w:val="single" w:sz="4" w:space="0" w:color="auto"/>
              <w:right w:val="single" w:sz="4" w:space="0" w:color="auto"/>
            </w:tcBorders>
          </w:tcPr>
          <w:p w14:paraId="1944F273" w14:textId="3C4A4BB4" w:rsidR="00066F4D" w:rsidRPr="003C4781" w:rsidRDefault="00066F4D">
            <w:pPr>
              <w:rPr>
                <w:i/>
                <w:color w:val="0000FF"/>
              </w:rPr>
            </w:pPr>
            <w:r>
              <w:t xml:space="preserve">Indienen vragen – doorlopend via </w:t>
            </w:r>
            <w:proofErr w:type="spellStart"/>
            <w:r>
              <w:t>Tenderned</w:t>
            </w:r>
            <w:proofErr w:type="spellEnd"/>
          </w:p>
        </w:tc>
        <w:tc>
          <w:tcPr>
            <w:tcW w:w="1782" w:type="dxa"/>
            <w:tcBorders>
              <w:top w:val="single" w:sz="4" w:space="0" w:color="auto"/>
              <w:left w:val="single" w:sz="4" w:space="0" w:color="auto"/>
              <w:bottom w:val="single" w:sz="4" w:space="0" w:color="auto"/>
              <w:right w:val="single" w:sz="4" w:space="0" w:color="auto"/>
            </w:tcBorders>
          </w:tcPr>
          <w:p w14:paraId="0515F428" w14:textId="5E42A9BA" w:rsidR="00066F4D" w:rsidRPr="001B1C6A" w:rsidRDefault="003B5C43">
            <w:r w:rsidRPr="001B1C6A">
              <w:t xml:space="preserve">30 juni </w:t>
            </w:r>
            <w:r w:rsidR="00410F6E" w:rsidRPr="001B1C6A">
              <w:t>2021</w:t>
            </w:r>
          </w:p>
        </w:tc>
      </w:tr>
      <w:tr w:rsidR="00066F4D" w:rsidRPr="00B77DDA" w14:paraId="50BA8576" w14:textId="77777777" w:rsidTr="00066F4D">
        <w:trPr>
          <w:trHeight w:val="172"/>
          <w:jc w:val="center"/>
        </w:trPr>
        <w:tc>
          <w:tcPr>
            <w:tcW w:w="2006" w:type="dxa"/>
            <w:vMerge/>
            <w:tcBorders>
              <w:left w:val="single" w:sz="4" w:space="0" w:color="auto"/>
              <w:bottom w:val="single" w:sz="4" w:space="0" w:color="auto"/>
              <w:right w:val="single" w:sz="4" w:space="0" w:color="auto"/>
            </w:tcBorders>
          </w:tcPr>
          <w:p w14:paraId="769E9CA7" w14:textId="77777777" w:rsidR="00066F4D" w:rsidRPr="00B77DDA" w:rsidRDefault="00066F4D">
            <w:pPr>
              <w:rPr>
                <w:lang w:val="en-US"/>
              </w:rPr>
            </w:pPr>
          </w:p>
        </w:tc>
        <w:tc>
          <w:tcPr>
            <w:tcW w:w="5323" w:type="dxa"/>
            <w:tcBorders>
              <w:top w:val="single" w:sz="4" w:space="0" w:color="auto"/>
              <w:left w:val="single" w:sz="4" w:space="0" w:color="auto"/>
              <w:bottom w:val="single" w:sz="4" w:space="0" w:color="auto"/>
              <w:right w:val="single" w:sz="4" w:space="0" w:color="auto"/>
            </w:tcBorders>
          </w:tcPr>
          <w:p w14:paraId="3DECBAAA" w14:textId="25F79326" w:rsidR="00066F4D" w:rsidRPr="00B77DDA" w:rsidRDefault="00066F4D">
            <w:pPr>
              <w:rPr>
                <w:i/>
                <w:color w:val="0000FF"/>
              </w:rPr>
            </w:pPr>
            <w:r>
              <w:t>Versturen Nota van Inlichtingen</w:t>
            </w:r>
          </w:p>
        </w:tc>
        <w:tc>
          <w:tcPr>
            <w:tcW w:w="1782" w:type="dxa"/>
            <w:tcBorders>
              <w:top w:val="single" w:sz="4" w:space="0" w:color="auto"/>
              <w:left w:val="single" w:sz="4" w:space="0" w:color="auto"/>
              <w:bottom w:val="single" w:sz="4" w:space="0" w:color="auto"/>
              <w:right w:val="single" w:sz="4" w:space="0" w:color="auto"/>
            </w:tcBorders>
          </w:tcPr>
          <w:p w14:paraId="3DC1D94F" w14:textId="54B0115C" w:rsidR="00066F4D" w:rsidRPr="001B1C6A" w:rsidRDefault="00410F6E">
            <w:r w:rsidRPr="001B1C6A">
              <w:t xml:space="preserve">2 </w:t>
            </w:r>
            <w:r w:rsidR="003B5C43" w:rsidRPr="001B1C6A">
              <w:t xml:space="preserve">juli </w:t>
            </w:r>
            <w:r w:rsidRPr="001B1C6A">
              <w:t>2021</w:t>
            </w:r>
          </w:p>
        </w:tc>
      </w:tr>
      <w:tr w:rsidR="00066F4D" w:rsidRPr="007870CD" w14:paraId="73F502FD" w14:textId="77777777" w:rsidTr="00066F4D">
        <w:trPr>
          <w:trHeight w:val="172"/>
          <w:jc w:val="center"/>
        </w:trPr>
        <w:tc>
          <w:tcPr>
            <w:tcW w:w="2006" w:type="dxa"/>
            <w:vMerge w:val="restart"/>
            <w:tcBorders>
              <w:top w:val="single" w:sz="4" w:space="0" w:color="auto"/>
              <w:left w:val="single" w:sz="4" w:space="0" w:color="auto"/>
              <w:right w:val="single" w:sz="4" w:space="0" w:color="auto"/>
            </w:tcBorders>
          </w:tcPr>
          <w:p w14:paraId="1E9EF0F0" w14:textId="77777777" w:rsidR="00066F4D" w:rsidRPr="007870CD" w:rsidRDefault="00066F4D">
            <w:r w:rsidRPr="007870CD">
              <w:t>Offertefase</w:t>
            </w:r>
          </w:p>
        </w:tc>
        <w:tc>
          <w:tcPr>
            <w:tcW w:w="5323" w:type="dxa"/>
            <w:tcBorders>
              <w:top w:val="single" w:sz="4" w:space="0" w:color="auto"/>
              <w:left w:val="single" w:sz="4" w:space="0" w:color="auto"/>
              <w:bottom w:val="single" w:sz="4" w:space="0" w:color="auto"/>
              <w:right w:val="single" w:sz="4" w:space="0" w:color="auto"/>
            </w:tcBorders>
          </w:tcPr>
          <w:p w14:paraId="528DDE55" w14:textId="4D920550" w:rsidR="00066F4D" w:rsidRPr="00B77DDA" w:rsidRDefault="00066F4D">
            <w:r w:rsidRPr="007870CD">
              <w:t>Sluiti</w:t>
            </w:r>
            <w:r>
              <w:t>ngsdatum indienen Aanbieding, uiterlijk 1</w:t>
            </w:r>
            <w:r w:rsidR="00B340F2">
              <w:t>7</w:t>
            </w:r>
            <w:r>
              <w:t xml:space="preserve">:00 uur </w:t>
            </w:r>
          </w:p>
        </w:tc>
        <w:tc>
          <w:tcPr>
            <w:tcW w:w="1782" w:type="dxa"/>
            <w:tcBorders>
              <w:top w:val="single" w:sz="4" w:space="0" w:color="auto"/>
              <w:left w:val="single" w:sz="4" w:space="0" w:color="auto"/>
              <w:bottom w:val="single" w:sz="4" w:space="0" w:color="auto"/>
              <w:right w:val="single" w:sz="4" w:space="0" w:color="auto"/>
            </w:tcBorders>
          </w:tcPr>
          <w:p w14:paraId="27975718" w14:textId="0ECA923E" w:rsidR="00066F4D" w:rsidRPr="001B1C6A" w:rsidRDefault="00410F6E">
            <w:r w:rsidRPr="001B1C6A">
              <w:t>1</w:t>
            </w:r>
            <w:r w:rsidR="00B340F2">
              <w:t>5</w:t>
            </w:r>
            <w:r w:rsidRPr="001B1C6A">
              <w:t xml:space="preserve"> </w:t>
            </w:r>
            <w:r w:rsidR="003B5C43" w:rsidRPr="001B1C6A">
              <w:t xml:space="preserve">juli </w:t>
            </w:r>
            <w:r w:rsidRPr="001B1C6A">
              <w:t>2021</w:t>
            </w:r>
          </w:p>
        </w:tc>
      </w:tr>
      <w:tr w:rsidR="00066F4D" w:rsidRPr="007870CD" w14:paraId="0CE8B44F" w14:textId="77777777" w:rsidTr="00066F4D">
        <w:trPr>
          <w:trHeight w:val="172"/>
          <w:jc w:val="center"/>
        </w:trPr>
        <w:tc>
          <w:tcPr>
            <w:tcW w:w="2006" w:type="dxa"/>
            <w:vMerge/>
            <w:tcBorders>
              <w:left w:val="single" w:sz="4" w:space="0" w:color="auto"/>
              <w:bottom w:val="single" w:sz="4" w:space="0" w:color="auto"/>
              <w:right w:val="single" w:sz="4" w:space="0" w:color="auto"/>
            </w:tcBorders>
          </w:tcPr>
          <w:p w14:paraId="1980AADC" w14:textId="77777777" w:rsidR="00066F4D" w:rsidRPr="007870CD" w:rsidRDefault="00066F4D"/>
        </w:tc>
        <w:tc>
          <w:tcPr>
            <w:tcW w:w="5323" w:type="dxa"/>
            <w:tcBorders>
              <w:top w:val="single" w:sz="4" w:space="0" w:color="auto"/>
              <w:left w:val="single" w:sz="4" w:space="0" w:color="auto"/>
              <w:bottom w:val="single" w:sz="4" w:space="0" w:color="auto"/>
              <w:right w:val="single" w:sz="4" w:space="0" w:color="auto"/>
            </w:tcBorders>
          </w:tcPr>
          <w:p w14:paraId="782772A4" w14:textId="2095E956" w:rsidR="00066F4D" w:rsidRDefault="00066F4D">
            <w:r w:rsidRPr="007870CD">
              <w:t>Beoordel</w:t>
            </w:r>
            <w:r>
              <w:t>ing van de O</w:t>
            </w:r>
            <w:r w:rsidRPr="007870CD">
              <w:t>ffertes</w:t>
            </w:r>
          </w:p>
        </w:tc>
        <w:tc>
          <w:tcPr>
            <w:tcW w:w="1782" w:type="dxa"/>
            <w:tcBorders>
              <w:top w:val="single" w:sz="4" w:space="0" w:color="auto"/>
              <w:left w:val="single" w:sz="4" w:space="0" w:color="auto"/>
              <w:bottom w:val="single" w:sz="4" w:space="0" w:color="auto"/>
              <w:right w:val="single" w:sz="4" w:space="0" w:color="auto"/>
            </w:tcBorders>
          </w:tcPr>
          <w:p w14:paraId="1C65EAAD" w14:textId="5AE1CFB2" w:rsidR="00066F4D" w:rsidRPr="001B1C6A" w:rsidRDefault="00410F6E">
            <w:r w:rsidRPr="001B1C6A">
              <w:t>1</w:t>
            </w:r>
            <w:r w:rsidR="003B5C43" w:rsidRPr="001B1C6A">
              <w:t>4</w:t>
            </w:r>
            <w:r w:rsidRPr="001B1C6A">
              <w:t>-</w:t>
            </w:r>
            <w:r w:rsidR="003B5C43" w:rsidRPr="001B1C6A">
              <w:t>28</w:t>
            </w:r>
            <w:r w:rsidRPr="001B1C6A">
              <w:t xml:space="preserve"> ju</w:t>
            </w:r>
            <w:r w:rsidR="003B5C43" w:rsidRPr="001B1C6A">
              <w:t>l</w:t>
            </w:r>
            <w:r w:rsidRPr="001B1C6A">
              <w:t>i 2021</w:t>
            </w:r>
          </w:p>
        </w:tc>
      </w:tr>
      <w:tr w:rsidR="00B2060A" w:rsidRPr="007870CD" w14:paraId="3157DA27" w14:textId="77777777" w:rsidTr="00066F4D">
        <w:trPr>
          <w:trHeight w:val="172"/>
          <w:jc w:val="center"/>
        </w:trPr>
        <w:tc>
          <w:tcPr>
            <w:tcW w:w="2006" w:type="dxa"/>
            <w:tcBorders>
              <w:top w:val="single" w:sz="4" w:space="0" w:color="auto"/>
              <w:left w:val="single" w:sz="4" w:space="0" w:color="auto"/>
              <w:bottom w:val="single" w:sz="4" w:space="0" w:color="auto"/>
              <w:right w:val="single" w:sz="4" w:space="0" w:color="auto"/>
            </w:tcBorders>
          </w:tcPr>
          <w:p w14:paraId="47385786" w14:textId="5DDCD3D7" w:rsidR="00B2060A" w:rsidRPr="007870CD" w:rsidRDefault="00B2060A">
            <w:r w:rsidRPr="007870CD">
              <w:t>Beoordelingsfase</w:t>
            </w:r>
          </w:p>
        </w:tc>
        <w:tc>
          <w:tcPr>
            <w:tcW w:w="5323" w:type="dxa"/>
            <w:tcBorders>
              <w:top w:val="single" w:sz="4" w:space="0" w:color="auto"/>
              <w:left w:val="single" w:sz="4" w:space="0" w:color="auto"/>
              <w:bottom w:val="single" w:sz="4" w:space="0" w:color="auto"/>
              <w:right w:val="single" w:sz="4" w:space="0" w:color="auto"/>
            </w:tcBorders>
          </w:tcPr>
          <w:p w14:paraId="57829AC0" w14:textId="06EAB2C9" w:rsidR="00B2060A" w:rsidRDefault="00B2060A">
            <w:r>
              <w:t>Presentatie</w:t>
            </w:r>
          </w:p>
        </w:tc>
        <w:tc>
          <w:tcPr>
            <w:tcW w:w="1782" w:type="dxa"/>
            <w:tcBorders>
              <w:top w:val="single" w:sz="4" w:space="0" w:color="auto"/>
              <w:left w:val="single" w:sz="4" w:space="0" w:color="auto"/>
              <w:bottom w:val="single" w:sz="4" w:space="0" w:color="auto"/>
              <w:right w:val="single" w:sz="4" w:space="0" w:color="auto"/>
            </w:tcBorders>
          </w:tcPr>
          <w:p w14:paraId="4877A73E" w14:textId="23E9B695" w:rsidR="00B2060A" w:rsidRPr="001B1C6A" w:rsidRDefault="003B5C43">
            <w:r w:rsidRPr="001B1C6A">
              <w:t>10 augustus 2021</w:t>
            </w:r>
          </w:p>
        </w:tc>
      </w:tr>
      <w:tr w:rsidR="00066F4D" w:rsidRPr="007870CD" w14:paraId="363A2205" w14:textId="77777777" w:rsidTr="00066F4D">
        <w:trPr>
          <w:trHeight w:val="172"/>
          <w:jc w:val="center"/>
        </w:trPr>
        <w:tc>
          <w:tcPr>
            <w:tcW w:w="2006" w:type="dxa"/>
            <w:tcBorders>
              <w:top w:val="single" w:sz="4" w:space="0" w:color="auto"/>
              <w:left w:val="single" w:sz="4" w:space="0" w:color="auto"/>
              <w:bottom w:val="single" w:sz="4" w:space="0" w:color="auto"/>
              <w:right w:val="single" w:sz="4" w:space="0" w:color="auto"/>
            </w:tcBorders>
          </w:tcPr>
          <w:p w14:paraId="5659FCC9" w14:textId="6F247866" w:rsidR="00066F4D" w:rsidRPr="007870CD" w:rsidRDefault="00066F4D"/>
        </w:tc>
        <w:tc>
          <w:tcPr>
            <w:tcW w:w="5323" w:type="dxa"/>
            <w:tcBorders>
              <w:top w:val="single" w:sz="4" w:space="0" w:color="auto"/>
              <w:left w:val="single" w:sz="4" w:space="0" w:color="auto"/>
              <w:bottom w:val="single" w:sz="4" w:space="0" w:color="auto"/>
              <w:right w:val="single" w:sz="4" w:space="0" w:color="auto"/>
            </w:tcBorders>
          </w:tcPr>
          <w:p w14:paraId="55438CCD" w14:textId="5CA12EC9" w:rsidR="00066F4D" w:rsidRPr="007870CD" w:rsidRDefault="00066F4D">
            <w:r>
              <w:t>G</w:t>
            </w:r>
            <w:r w:rsidRPr="00B92FF0">
              <w:t>unningsbesluit</w:t>
            </w:r>
          </w:p>
        </w:tc>
        <w:tc>
          <w:tcPr>
            <w:tcW w:w="1782" w:type="dxa"/>
            <w:tcBorders>
              <w:top w:val="single" w:sz="4" w:space="0" w:color="auto"/>
              <w:left w:val="single" w:sz="4" w:space="0" w:color="auto"/>
              <w:bottom w:val="single" w:sz="4" w:space="0" w:color="auto"/>
              <w:right w:val="single" w:sz="4" w:space="0" w:color="auto"/>
            </w:tcBorders>
          </w:tcPr>
          <w:p w14:paraId="1B7D6FE3" w14:textId="580E4094" w:rsidR="00066F4D" w:rsidRPr="001B1C6A" w:rsidRDefault="003B5C43">
            <w:r w:rsidRPr="001B1C6A">
              <w:t>30 augustus</w:t>
            </w:r>
            <w:r w:rsidR="00410F6E" w:rsidRPr="001B1C6A">
              <w:t>2021</w:t>
            </w:r>
          </w:p>
        </w:tc>
      </w:tr>
      <w:tr w:rsidR="00066F4D" w:rsidRPr="007870CD" w14:paraId="284431FA" w14:textId="77777777" w:rsidTr="00066F4D">
        <w:trPr>
          <w:trHeight w:val="263"/>
          <w:jc w:val="center"/>
        </w:trPr>
        <w:tc>
          <w:tcPr>
            <w:tcW w:w="2006" w:type="dxa"/>
            <w:vMerge w:val="restart"/>
            <w:tcBorders>
              <w:top w:val="single" w:sz="4" w:space="0" w:color="auto"/>
              <w:left w:val="single" w:sz="4" w:space="0" w:color="auto"/>
              <w:right w:val="single" w:sz="4" w:space="0" w:color="auto"/>
            </w:tcBorders>
          </w:tcPr>
          <w:p w14:paraId="6F37E963" w14:textId="77777777" w:rsidR="00066F4D" w:rsidRPr="007870CD" w:rsidRDefault="00066F4D">
            <w:r w:rsidRPr="007870CD">
              <w:t>Gunningsfase</w:t>
            </w:r>
          </w:p>
        </w:tc>
        <w:tc>
          <w:tcPr>
            <w:tcW w:w="5323" w:type="dxa"/>
            <w:tcBorders>
              <w:top w:val="single" w:sz="4" w:space="0" w:color="auto"/>
              <w:left w:val="single" w:sz="4" w:space="0" w:color="auto"/>
              <w:bottom w:val="single" w:sz="4" w:space="0" w:color="auto"/>
              <w:right w:val="single" w:sz="4" w:space="0" w:color="auto"/>
            </w:tcBorders>
          </w:tcPr>
          <w:p w14:paraId="4F01776C" w14:textId="68E01FC7" w:rsidR="00066F4D" w:rsidRPr="00B77DDA" w:rsidRDefault="00066F4D">
            <w:r w:rsidRPr="00B92FF0">
              <w:t>Versturen voorlopige gunning- en afwijzingsbrieven</w:t>
            </w:r>
          </w:p>
        </w:tc>
        <w:tc>
          <w:tcPr>
            <w:tcW w:w="1782" w:type="dxa"/>
            <w:tcBorders>
              <w:top w:val="single" w:sz="4" w:space="0" w:color="auto"/>
              <w:left w:val="single" w:sz="4" w:space="0" w:color="auto"/>
              <w:bottom w:val="single" w:sz="4" w:space="0" w:color="auto"/>
              <w:right w:val="single" w:sz="4" w:space="0" w:color="auto"/>
            </w:tcBorders>
          </w:tcPr>
          <w:p w14:paraId="064F38D7" w14:textId="135D6B37" w:rsidR="00066F4D" w:rsidRPr="001B1C6A" w:rsidRDefault="00410F6E">
            <w:r w:rsidRPr="001B1C6A">
              <w:t>3</w:t>
            </w:r>
            <w:r w:rsidR="003B5C43" w:rsidRPr="001B1C6A">
              <w:t>1</w:t>
            </w:r>
            <w:r w:rsidRPr="001B1C6A">
              <w:t xml:space="preserve"> </w:t>
            </w:r>
            <w:r w:rsidR="003B5C43" w:rsidRPr="001B1C6A">
              <w:t xml:space="preserve">augustus </w:t>
            </w:r>
            <w:r w:rsidRPr="001B1C6A">
              <w:t>2021</w:t>
            </w:r>
          </w:p>
        </w:tc>
      </w:tr>
      <w:tr w:rsidR="00066F4D" w:rsidRPr="007870CD" w14:paraId="16BABAB5" w14:textId="77777777" w:rsidTr="00066F4D">
        <w:trPr>
          <w:trHeight w:val="172"/>
          <w:jc w:val="center"/>
        </w:trPr>
        <w:tc>
          <w:tcPr>
            <w:tcW w:w="2006" w:type="dxa"/>
            <w:vMerge/>
            <w:tcBorders>
              <w:left w:val="single" w:sz="4" w:space="0" w:color="auto"/>
              <w:right w:val="single" w:sz="4" w:space="0" w:color="auto"/>
            </w:tcBorders>
          </w:tcPr>
          <w:p w14:paraId="5B3DFB31" w14:textId="77777777" w:rsidR="00066F4D" w:rsidRPr="007870CD" w:rsidRDefault="00066F4D"/>
        </w:tc>
        <w:tc>
          <w:tcPr>
            <w:tcW w:w="5323" w:type="dxa"/>
            <w:tcBorders>
              <w:top w:val="single" w:sz="4" w:space="0" w:color="auto"/>
              <w:left w:val="single" w:sz="4" w:space="0" w:color="auto"/>
              <w:bottom w:val="single" w:sz="4" w:space="0" w:color="auto"/>
              <w:right w:val="single" w:sz="4" w:space="0" w:color="auto"/>
            </w:tcBorders>
          </w:tcPr>
          <w:p w14:paraId="73DA698E" w14:textId="423197C7" w:rsidR="00066F4D" w:rsidRPr="00B77DDA" w:rsidRDefault="00066F4D">
            <w:r>
              <w:t xml:space="preserve">Binnen </w:t>
            </w:r>
            <w:r w:rsidRPr="00B92FF0">
              <w:t xml:space="preserve">5 </w:t>
            </w:r>
            <w:r w:rsidRPr="00BA7143">
              <w:t>werkdagen na dagtekening van de brief</w:t>
            </w:r>
            <w:r w:rsidRPr="00B92FF0">
              <w:t xml:space="preserve"> overleggen van de gevraagde bewijsstukken door de voorlopig geselecteerde Inschrijver(s)</w:t>
            </w:r>
          </w:p>
        </w:tc>
        <w:tc>
          <w:tcPr>
            <w:tcW w:w="1782" w:type="dxa"/>
            <w:tcBorders>
              <w:top w:val="single" w:sz="4" w:space="0" w:color="auto"/>
              <w:left w:val="single" w:sz="4" w:space="0" w:color="auto"/>
              <w:bottom w:val="single" w:sz="4" w:space="0" w:color="auto"/>
              <w:right w:val="single" w:sz="4" w:space="0" w:color="auto"/>
            </w:tcBorders>
          </w:tcPr>
          <w:p w14:paraId="1D1055DD" w14:textId="10113C15" w:rsidR="00066F4D" w:rsidRPr="001B1C6A" w:rsidRDefault="003B5C43">
            <w:r w:rsidRPr="001B1C6A">
              <w:t>6</w:t>
            </w:r>
            <w:r w:rsidR="00410F6E" w:rsidRPr="001B1C6A">
              <w:t xml:space="preserve"> </w:t>
            </w:r>
            <w:r w:rsidRPr="001B1C6A">
              <w:t xml:space="preserve">september </w:t>
            </w:r>
            <w:r w:rsidR="00410F6E" w:rsidRPr="001B1C6A">
              <w:t>2021</w:t>
            </w:r>
          </w:p>
        </w:tc>
      </w:tr>
      <w:tr w:rsidR="00410F6E" w:rsidRPr="007870CD" w14:paraId="0D25E204" w14:textId="77777777" w:rsidTr="00066F4D">
        <w:trPr>
          <w:trHeight w:val="172"/>
          <w:jc w:val="center"/>
        </w:trPr>
        <w:tc>
          <w:tcPr>
            <w:tcW w:w="2006" w:type="dxa"/>
            <w:vMerge/>
            <w:tcBorders>
              <w:left w:val="single" w:sz="4" w:space="0" w:color="auto"/>
              <w:right w:val="single" w:sz="4" w:space="0" w:color="auto"/>
            </w:tcBorders>
          </w:tcPr>
          <w:p w14:paraId="149966CE" w14:textId="77777777" w:rsidR="00410F6E" w:rsidRPr="007870CD" w:rsidRDefault="00410F6E"/>
        </w:tc>
        <w:tc>
          <w:tcPr>
            <w:tcW w:w="5323" w:type="dxa"/>
            <w:tcBorders>
              <w:top w:val="single" w:sz="4" w:space="0" w:color="auto"/>
              <w:left w:val="single" w:sz="4" w:space="0" w:color="auto"/>
              <w:bottom w:val="single" w:sz="4" w:space="0" w:color="auto"/>
              <w:right w:val="single" w:sz="4" w:space="0" w:color="auto"/>
            </w:tcBorders>
          </w:tcPr>
          <w:p w14:paraId="5C09B763" w14:textId="0849FA21" w:rsidR="00410F6E" w:rsidRPr="00B77DDA" w:rsidRDefault="00410F6E">
            <w:r>
              <w:t xml:space="preserve">Definitieve gunning (minimaal 20 kalenderdagen </w:t>
            </w:r>
            <w:proofErr w:type="spellStart"/>
            <w:r>
              <w:t>Standstill</w:t>
            </w:r>
            <w:proofErr w:type="spellEnd"/>
            <w:r>
              <w:t>-termijn)</w:t>
            </w:r>
          </w:p>
        </w:tc>
        <w:tc>
          <w:tcPr>
            <w:tcW w:w="1782" w:type="dxa"/>
            <w:tcBorders>
              <w:top w:val="single" w:sz="4" w:space="0" w:color="auto"/>
              <w:left w:val="single" w:sz="4" w:space="0" w:color="auto"/>
              <w:bottom w:val="single" w:sz="4" w:space="0" w:color="auto"/>
              <w:right w:val="single" w:sz="4" w:space="0" w:color="auto"/>
            </w:tcBorders>
          </w:tcPr>
          <w:p w14:paraId="7BCD46E6" w14:textId="6677F2FD" w:rsidR="00410F6E" w:rsidRPr="001B1C6A" w:rsidRDefault="003B5C43">
            <w:r w:rsidRPr="001B1C6A">
              <w:t xml:space="preserve">27 </w:t>
            </w:r>
            <w:proofErr w:type="gramStart"/>
            <w:r w:rsidRPr="001B1C6A">
              <w:t xml:space="preserve">september </w:t>
            </w:r>
            <w:r w:rsidR="00410F6E" w:rsidRPr="001B1C6A">
              <w:t xml:space="preserve"> 2021</w:t>
            </w:r>
            <w:proofErr w:type="gramEnd"/>
          </w:p>
        </w:tc>
      </w:tr>
      <w:tr w:rsidR="00410F6E" w:rsidRPr="007870CD" w14:paraId="1CD83B4D" w14:textId="77777777" w:rsidTr="00066F4D">
        <w:trPr>
          <w:trHeight w:val="172"/>
          <w:jc w:val="center"/>
        </w:trPr>
        <w:tc>
          <w:tcPr>
            <w:tcW w:w="2006" w:type="dxa"/>
            <w:vMerge/>
            <w:tcBorders>
              <w:left w:val="single" w:sz="4" w:space="0" w:color="auto"/>
              <w:bottom w:val="single" w:sz="4" w:space="0" w:color="auto"/>
              <w:right w:val="single" w:sz="4" w:space="0" w:color="auto"/>
            </w:tcBorders>
          </w:tcPr>
          <w:p w14:paraId="015C5BB2" w14:textId="77777777" w:rsidR="00410F6E" w:rsidRPr="007870CD" w:rsidRDefault="00410F6E"/>
        </w:tc>
        <w:tc>
          <w:tcPr>
            <w:tcW w:w="5323" w:type="dxa"/>
            <w:tcBorders>
              <w:top w:val="single" w:sz="4" w:space="0" w:color="auto"/>
              <w:left w:val="single" w:sz="4" w:space="0" w:color="auto"/>
              <w:bottom w:val="single" w:sz="4" w:space="0" w:color="auto"/>
              <w:right w:val="single" w:sz="4" w:space="0" w:color="auto"/>
            </w:tcBorders>
          </w:tcPr>
          <w:p w14:paraId="4F365D88" w14:textId="34F4BEAC" w:rsidR="00410F6E" w:rsidRDefault="00410F6E">
            <w:r w:rsidRPr="007870CD">
              <w:t>Startdatum contract</w:t>
            </w:r>
          </w:p>
        </w:tc>
        <w:tc>
          <w:tcPr>
            <w:tcW w:w="1782" w:type="dxa"/>
            <w:tcBorders>
              <w:top w:val="single" w:sz="4" w:space="0" w:color="auto"/>
              <w:left w:val="single" w:sz="4" w:space="0" w:color="auto"/>
              <w:bottom w:val="single" w:sz="4" w:space="0" w:color="auto"/>
              <w:right w:val="single" w:sz="4" w:space="0" w:color="auto"/>
            </w:tcBorders>
          </w:tcPr>
          <w:p w14:paraId="73AF0824" w14:textId="22B1BCBD" w:rsidR="00410F6E" w:rsidRPr="001B1C6A" w:rsidRDefault="00410F6E">
            <w:r w:rsidRPr="001B1C6A">
              <w:t xml:space="preserve">1 </w:t>
            </w:r>
            <w:r w:rsidR="003B5C43" w:rsidRPr="001B1C6A">
              <w:t xml:space="preserve">oktober </w:t>
            </w:r>
            <w:r w:rsidRPr="001B1C6A">
              <w:t>2021</w:t>
            </w:r>
          </w:p>
        </w:tc>
      </w:tr>
    </w:tbl>
    <w:p w14:paraId="78B68A1D" w14:textId="77777777" w:rsidR="00C527AE" w:rsidRDefault="00C527AE">
      <w:bookmarkStart w:id="68" w:name="_Ref215288979"/>
      <w:bookmarkStart w:id="69" w:name="_Ref215288999"/>
      <w:bookmarkStart w:id="70" w:name="_Ref151902528"/>
    </w:p>
    <w:p w14:paraId="7C040487" w14:textId="3456959D" w:rsidR="00E258B2" w:rsidRPr="0086618B" w:rsidRDefault="00E258B2">
      <w:proofErr w:type="spellStart"/>
      <w:r w:rsidRPr="00166E2C">
        <w:rPr>
          <w:b/>
          <w:u w:val="single"/>
        </w:rPr>
        <w:t>TenderNed</w:t>
      </w:r>
      <w:proofErr w:type="spellEnd"/>
      <w:r w:rsidRPr="0086618B">
        <w:t xml:space="preserve"> is het online marktplein voor aanbestedingen van de Nederlandse overheid. </w:t>
      </w:r>
    </w:p>
    <w:p w14:paraId="412EB05F" w14:textId="77777777" w:rsidR="00E258B2" w:rsidRDefault="00E258B2">
      <w:r w:rsidRPr="0086618B">
        <w:t xml:space="preserve">Op 1 april </w:t>
      </w:r>
      <w:r>
        <w:t xml:space="preserve">2013 </w:t>
      </w:r>
      <w:r w:rsidRPr="0086618B">
        <w:t xml:space="preserve">is de Aanbestedingswet in werking getreden. Deze wet verplicht alle aanbestedende </w:t>
      </w:r>
      <w:proofErr w:type="gramStart"/>
      <w:r w:rsidRPr="0086618B">
        <w:t>diensten</w:t>
      </w:r>
      <w:proofErr w:type="gramEnd"/>
      <w:r w:rsidRPr="0086618B">
        <w:t xml:space="preserve"> in Nederland om al hun openbare aanbestedingen eerst op </w:t>
      </w:r>
      <w:proofErr w:type="spellStart"/>
      <w:r w:rsidRPr="0086618B">
        <w:t>TenderNed</w:t>
      </w:r>
      <w:proofErr w:type="spellEnd"/>
      <w:r w:rsidRPr="0086618B">
        <w:t xml:space="preserve"> te publiceren. De overheid bevordert zo dat ondernemers alle aanbestedingen van de overheid op één plek </w:t>
      </w:r>
      <w:r>
        <w:t xml:space="preserve">zijn te </w:t>
      </w:r>
      <w:r w:rsidRPr="0086618B">
        <w:t xml:space="preserve">vinden. </w:t>
      </w:r>
    </w:p>
    <w:p w14:paraId="3730F3C5" w14:textId="77777777" w:rsidR="00E258B2" w:rsidRDefault="00E258B2"/>
    <w:p w14:paraId="6C049C70" w14:textId="3CC0B90E" w:rsidR="00E258B2" w:rsidRPr="006339B2" w:rsidRDefault="00E258B2">
      <w:proofErr w:type="spellStart"/>
      <w:r w:rsidRPr="006339B2">
        <w:t>TenderNed</w:t>
      </w:r>
      <w:proofErr w:type="spellEnd"/>
      <w:r w:rsidRPr="006339B2">
        <w:t xml:space="preserve"> maakt voor het registreren en inloggen van ondernemers </w:t>
      </w:r>
      <w:r>
        <w:t xml:space="preserve">gebruik van </w:t>
      </w:r>
      <w:proofErr w:type="spellStart"/>
      <w:r w:rsidRPr="006339B2">
        <w:t>eHerkenning</w:t>
      </w:r>
      <w:proofErr w:type="spellEnd"/>
      <w:r w:rsidRPr="006339B2">
        <w:t xml:space="preserve">. Vanaf 27 juni 2015 is inloggen en registreren met </w:t>
      </w:r>
      <w:proofErr w:type="spellStart"/>
      <w:r w:rsidRPr="006339B2">
        <w:t>eHerkenning</w:t>
      </w:r>
      <w:proofErr w:type="spellEnd"/>
      <w:r w:rsidRPr="006339B2">
        <w:t xml:space="preserve"> verplicht voor </w:t>
      </w:r>
      <w:proofErr w:type="spellStart"/>
      <w:r w:rsidRPr="006339B2">
        <w:t>àlle</w:t>
      </w:r>
      <w:proofErr w:type="spellEnd"/>
      <w:r w:rsidRPr="006339B2">
        <w:t xml:space="preserve"> gebruikers van Nederlandse ondernemingen. </w:t>
      </w:r>
      <w:r>
        <w:t>U</w:t>
      </w:r>
      <w:r w:rsidRPr="006339B2">
        <w:t xml:space="preserve"> kun</w:t>
      </w:r>
      <w:r>
        <w:t>t</w:t>
      </w:r>
      <w:r w:rsidRPr="006339B2">
        <w:t xml:space="preserve"> </w:t>
      </w:r>
      <w:r>
        <w:t>vanaf deze datum</w:t>
      </w:r>
      <w:r w:rsidRPr="006339B2">
        <w:t xml:space="preserve"> niet meer inloggen met een gebruikersnaam en wachtwoord van </w:t>
      </w:r>
      <w:proofErr w:type="spellStart"/>
      <w:r w:rsidRPr="006339B2">
        <w:t>TenderNed</w:t>
      </w:r>
      <w:proofErr w:type="spellEnd"/>
      <w:r w:rsidRPr="006339B2">
        <w:t xml:space="preserve">. Voor het inloggen en registreren in </w:t>
      </w:r>
      <w:proofErr w:type="spellStart"/>
      <w:r w:rsidRPr="006339B2">
        <w:t>TenderNed</w:t>
      </w:r>
      <w:proofErr w:type="spellEnd"/>
      <w:r w:rsidRPr="006339B2">
        <w:t xml:space="preserve"> is een </w:t>
      </w:r>
      <w:proofErr w:type="spellStart"/>
      <w:r w:rsidRPr="006339B2">
        <w:t>eHerkenningsmiddel</w:t>
      </w:r>
      <w:proofErr w:type="spellEnd"/>
      <w:r w:rsidRPr="006339B2">
        <w:t xml:space="preserve"> nodig. Voor meer informatie over </w:t>
      </w:r>
      <w:proofErr w:type="spellStart"/>
      <w:r w:rsidRPr="006339B2">
        <w:t>eHerkenning</w:t>
      </w:r>
      <w:proofErr w:type="spellEnd"/>
      <w:r w:rsidRPr="006339B2">
        <w:t xml:space="preserve"> zie ook het Stappenplan Digitaal Inschrijven op overheidsopdrachten via </w:t>
      </w:r>
      <w:proofErr w:type="spellStart"/>
      <w:r w:rsidRPr="006339B2">
        <w:t>TenderNed</w:t>
      </w:r>
      <w:proofErr w:type="spellEnd"/>
      <w:r w:rsidRPr="006339B2">
        <w:t>:</w:t>
      </w:r>
    </w:p>
    <w:p w14:paraId="07F266A8" w14:textId="77777777" w:rsidR="00E258B2" w:rsidRDefault="004579CA">
      <w:hyperlink r:id="rId25" w:history="1">
        <w:r w:rsidR="00E258B2" w:rsidRPr="006339B2">
          <w:rPr>
            <w:rStyle w:val="Hyperlink"/>
          </w:rPr>
          <w:t>http://www.tenderned.nl/sites/default/files/In%20zes%20stappen%20digitaal%20inschrijven%20op%20overheidsopdrachten%20via%20TenderNed_0.pdf</w:t>
        </w:r>
      </w:hyperlink>
    </w:p>
    <w:p w14:paraId="7958F925" w14:textId="77777777" w:rsidR="00E258B2" w:rsidRDefault="00E258B2"/>
    <w:p w14:paraId="655AF088" w14:textId="77777777" w:rsidR="00E258B2" w:rsidRPr="00B46319" w:rsidRDefault="00E258B2">
      <w:r w:rsidRPr="00B46319">
        <w:t xml:space="preserve">Het downloaden van documenten via </w:t>
      </w:r>
      <w:proofErr w:type="spellStart"/>
      <w:r w:rsidRPr="00B46319">
        <w:t>TenderNed</w:t>
      </w:r>
      <w:proofErr w:type="spellEnd"/>
      <w:r w:rsidRPr="00B46319">
        <w:t xml:space="preserve"> is mogelijk zonder te zijn ingelogd.</w:t>
      </w:r>
    </w:p>
    <w:p w14:paraId="6CCA876A" w14:textId="77777777" w:rsidR="00E258B2" w:rsidRPr="00B46319" w:rsidRDefault="00E258B2">
      <w:r w:rsidRPr="00B46319">
        <w:t xml:space="preserve">De belangrijkste reden hiervoor is dat de Europese Commissie richtlijnen heeft vrijgegeven waarin staat dat aanbestedingsdocumenten vrij toegankelijk moeten zijn zonder inlogdrempel. </w:t>
      </w:r>
    </w:p>
    <w:p w14:paraId="30B9F0EF" w14:textId="77777777" w:rsidR="00E258B2" w:rsidRPr="00B46319" w:rsidRDefault="00E258B2">
      <w:r w:rsidRPr="00B46319">
        <w:t xml:space="preserve">Daarnaast schrijft de nieuwe Europese richtlijn voor dat de verantwoordelijkheid om op de hoogte te blijven van een aanbesteding bij de ondernemer ligt. </w:t>
      </w:r>
    </w:p>
    <w:p w14:paraId="685CCB60" w14:textId="77777777" w:rsidR="00E258B2" w:rsidRPr="00B46319" w:rsidRDefault="00E258B2"/>
    <w:p w14:paraId="4AF317D0" w14:textId="77777777" w:rsidR="00E258B2" w:rsidRPr="00B46319" w:rsidRDefault="00E258B2">
      <w:r w:rsidRPr="00B46319">
        <w:t>Een aanbestedende dienst heeft aan zijn verplichting tot gelijke behandeling voldaan als deze alle werkelijk geïnteresseerde ondernemers op de hoogte heeft gebracht van wijzigingen in een aanbesteding via bijvoorbeeld de Nota van Inlichtingen.</w:t>
      </w:r>
    </w:p>
    <w:p w14:paraId="6AE55CA7" w14:textId="77777777" w:rsidR="00E258B2" w:rsidRPr="00B46319" w:rsidRDefault="00E258B2"/>
    <w:p w14:paraId="02319A37" w14:textId="652BC681" w:rsidR="00E258B2" w:rsidRPr="00B46319" w:rsidRDefault="00E258B2">
      <w:r w:rsidRPr="00B46319">
        <w:t xml:space="preserve">Indien u de aanbestedingsdocumenten </w:t>
      </w:r>
      <w:r>
        <w:t xml:space="preserve">via </w:t>
      </w:r>
      <w:proofErr w:type="spellStart"/>
      <w:r>
        <w:t>TenderNed</w:t>
      </w:r>
      <w:proofErr w:type="spellEnd"/>
      <w:r>
        <w:t xml:space="preserve"> </w:t>
      </w:r>
      <w:proofErr w:type="gramStart"/>
      <w:r w:rsidRPr="00B46319">
        <w:t>download</w:t>
      </w:r>
      <w:proofErr w:type="gramEnd"/>
      <w:r w:rsidRPr="00B46319">
        <w:t xml:space="preserve"> zonder te zijn ingelogd wordt u niet automatisch geïnformeerd over aanvullende informatie in deze aanbesteding.</w:t>
      </w:r>
    </w:p>
    <w:p w14:paraId="43F5EB8C" w14:textId="77777777" w:rsidR="00E258B2" w:rsidRPr="00B46319" w:rsidRDefault="00E258B2">
      <w:proofErr w:type="spellStart"/>
      <w:r w:rsidRPr="00B46319">
        <w:rPr>
          <w:iCs/>
        </w:rPr>
        <w:t>TenderNed</w:t>
      </w:r>
      <w:proofErr w:type="spellEnd"/>
      <w:r w:rsidRPr="00B46319">
        <w:rPr>
          <w:iCs/>
        </w:rPr>
        <w:t xml:space="preserve"> biedt de mogelijkheid u zelf te </w:t>
      </w:r>
      <w:r>
        <w:rPr>
          <w:iCs/>
        </w:rPr>
        <w:t>‘</w:t>
      </w:r>
      <w:r w:rsidRPr="00B46319">
        <w:t>koppelen</w:t>
      </w:r>
      <w:r>
        <w:t>’</w:t>
      </w:r>
      <w:r w:rsidRPr="00B46319">
        <w:t xml:space="preserve"> aan een aanbesteding zonder te zijn ingelogd. </w:t>
      </w:r>
    </w:p>
    <w:p w14:paraId="4C5A4336" w14:textId="77777777" w:rsidR="00E258B2" w:rsidRPr="00B46319" w:rsidRDefault="00E258B2">
      <w:pPr>
        <w:rPr>
          <w:i/>
          <w:iCs/>
        </w:rPr>
      </w:pPr>
      <w:r w:rsidRPr="00B46319">
        <w:t>Me</w:t>
      </w:r>
      <w:r>
        <w:t>t behulp van de groene button: ‘</w:t>
      </w:r>
      <w:r w:rsidRPr="00B46319">
        <w:t>houd mij op de hoogte van deze aanbesteding</w:t>
      </w:r>
      <w:r>
        <w:t>’</w:t>
      </w:r>
      <w:r w:rsidRPr="00B46319">
        <w:t>, blijft u geïnformeerd.</w:t>
      </w:r>
      <w:r>
        <w:t xml:space="preserve"> </w:t>
      </w:r>
      <w:r w:rsidRPr="00B46319">
        <w:t xml:space="preserve">Doet u dit niet en logt u ook niet in, </w:t>
      </w:r>
      <w:r>
        <w:t>da</w:t>
      </w:r>
      <w:r w:rsidRPr="00B46319">
        <w:t>n zult u niet automatisch worden geïnformeerd over aanvullende informatie.</w:t>
      </w:r>
    </w:p>
    <w:p w14:paraId="3DD147EF" w14:textId="77777777" w:rsidR="006363D4" w:rsidRPr="00D50C50" w:rsidRDefault="006363D4" w:rsidP="00727595">
      <w:pPr>
        <w:pStyle w:val="Kop2"/>
      </w:pPr>
      <w:bookmarkStart w:id="71" w:name="_Toc73624825"/>
      <w:r w:rsidRPr="00D50C50">
        <w:t>Gunningscriterium</w:t>
      </w:r>
      <w:bookmarkEnd w:id="71"/>
    </w:p>
    <w:p w14:paraId="20C16315" w14:textId="77777777" w:rsidR="00E258B2" w:rsidRDefault="00E258B2">
      <w:r w:rsidRPr="00B72789">
        <w:t>Het van toepassing zijnde gunningscriterium voor onderhavig</w:t>
      </w:r>
      <w:r>
        <w:t>e</w:t>
      </w:r>
      <w:r w:rsidRPr="00B72789">
        <w:t xml:space="preserve"> </w:t>
      </w:r>
      <w:r>
        <w:t>opdracht</w:t>
      </w:r>
      <w:r w:rsidRPr="00B72789">
        <w:t xml:space="preserve"> is </w:t>
      </w:r>
      <w:r w:rsidRPr="00EC479F">
        <w:t>beste prijs-kwaliteitverhouding</w:t>
      </w:r>
      <w:r>
        <w:t xml:space="preserve"> (</w:t>
      </w:r>
      <w:r w:rsidR="004D6308">
        <w:t xml:space="preserve">beste </w:t>
      </w:r>
      <w:r>
        <w:t>PKV)</w:t>
      </w:r>
      <w:r w:rsidRPr="00EC479F">
        <w:t>.</w:t>
      </w:r>
      <w:r>
        <w:t xml:space="preserve"> De </w:t>
      </w:r>
      <w:r w:rsidR="004D6308">
        <w:t xml:space="preserve">gunningscriteria </w:t>
      </w:r>
      <w:r>
        <w:t xml:space="preserve">worden nader toegelicht en </w:t>
      </w:r>
      <w:r w:rsidRPr="00B72789">
        <w:t xml:space="preserve">uitgewerkt in </w:t>
      </w:r>
      <w:r>
        <w:t xml:space="preserve">Hoofdstuk 5 van </w:t>
      </w:r>
      <w:r w:rsidRPr="00B72789">
        <w:t xml:space="preserve">deze Offerteaanvraag. </w:t>
      </w:r>
    </w:p>
    <w:p w14:paraId="3602EC81" w14:textId="77777777" w:rsidR="00E258B2" w:rsidRDefault="00E258B2" w:rsidP="00727595">
      <w:r>
        <w:t>De gunningscriteria met weging vallen uiteen in:</w:t>
      </w:r>
    </w:p>
    <w:p w14:paraId="2937DC78" w14:textId="3CA83878" w:rsidR="00E258B2" w:rsidRPr="00BB044F" w:rsidRDefault="00E258B2" w:rsidP="00727595">
      <w:pPr>
        <w:pStyle w:val="Lijstalinea"/>
        <w:numPr>
          <w:ilvl w:val="0"/>
          <w:numId w:val="70"/>
        </w:numPr>
      </w:pPr>
      <w:r w:rsidRPr="00BB044F">
        <w:t xml:space="preserve">Kwaliteit </w:t>
      </w:r>
      <w:r w:rsidR="00410F6E" w:rsidRPr="00BB044F">
        <w:t>(</w:t>
      </w:r>
      <w:r w:rsidR="003C4781" w:rsidRPr="00BB044F">
        <w:t>plan van aanpak)</w:t>
      </w:r>
      <w:r w:rsidR="00C527AE" w:rsidRPr="00BB044F">
        <w:t>;</w:t>
      </w:r>
    </w:p>
    <w:p w14:paraId="5F11A5A2" w14:textId="36F9C225" w:rsidR="00E258B2" w:rsidRDefault="00E258B2" w:rsidP="00727595">
      <w:pPr>
        <w:pStyle w:val="Lijstalinea"/>
        <w:numPr>
          <w:ilvl w:val="0"/>
          <w:numId w:val="70"/>
        </w:numPr>
      </w:pPr>
      <w:r w:rsidRPr="00BB044F">
        <w:t xml:space="preserve">Prijs </w:t>
      </w:r>
      <w:r w:rsidR="00410F6E" w:rsidRPr="00BB044F">
        <w:t>(prijsblad)</w:t>
      </w:r>
      <w:r w:rsidR="00C527AE" w:rsidRPr="00BB044F">
        <w:t>.</w:t>
      </w:r>
    </w:p>
    <w:p w14:paraId="2699DFE2" w14:textId="3E50E4A8" w:rsidR="006D0861" w:rsidRPr="00BB044F" w:rsidRDefault="006D0861" w:rsidP="00727595">
      <w:pPr>
        <w:pStyle w:val="Lijstalinea"/>
        <w:numPr>
          <w:ilvl w:val="0"/>
          <w:numId w:val="70"/>
        </w:numPr>
      </w:pPr>
      <w:r>
        <w:t>Presentatie</w:t>
      </w:r>
    </w:p>
    <w:bookmarkEnd w:id="68"/>
    <w:bookmarkEnd w:id="69"/>
    <w:p w14:paraId="074C6AFB" w14:textId="77777777" w:rsidR="006363D4" w:rsidRDefault="006363D4"/>
    <w:p w14:paraId="19B0CCE4" w14:textId="3C481B2F" w:rsidR="00D95B5E" w:rsidRPr="00797B21" w:rsidRDefault="00797B21">
      <w:r w:rsidRPr="00797B21">
        <w:t xml:space="preserve">Varianten </w:t>
      </w:r>
      <w:r w:rsidRPr="00727595">
        <w:rPr>
          <w:color w:val="auto"/>
        </w:rPr>
        <w:t>zijn niet toegestaan</w:t>
      </w:r>
      <w:r>
        <w:t>.</w:t>
      </w:r>
    </w:p>
    <w:p w14:paraId="2EB11907" w14:textId="77777777" w:rsidR="00250274" w:rsidRPr="00250274" w:rsidRDefault="00250274" w:rsidP="00727595">
      <w:pPr>
        <w:pStyle w:val="Kop2"/>
      </w:pPr>
      <w:bookmarkStart w:id="72" w:name="_Toc73624826"/>
      <w:r>
        <w:t>Inschrijfkosten</w:t>
      </w:r>
      <w:bookmarkEnd w:id="72"/>
    </w:p>
    <w:p w14:paraId="5B19DEFC" w14:textId="1B6135B5" w:rsidR="00250274" w:rsidRDefault="00250274">
      <w:bookmarkStart w:id="73" w:name="_Toc352858546"/>
      <w:bookmarkStart w:id="74" w:name="_Toc352858620"/>
      <w:r w:rsidRPr="007E5D52">
        <w:t xml:space="preserve">De </w:t>
      </w:r>
      <w:proofErr w:type="gramStart"/>
      <w:r w:rsidRPr="007E5D52">
        <w:t>VU dienst</w:t>
      </w:r>
      <w:proofErr w:type="gramEnd"/>
      <w:r w:rsidRPr="007E5D52">
        <w:t xml:space="preserve"> </w:t>
      </w:r>
      <w:r w:rsidRPr="00727595">
        <w:rPr>
          <w:color w:val="auto"/>
        </w:rPr>
        <w:t xml:space="preserve">biedt geen vergoeding </w:t>
      </w:r>
      <w:r w:rsidRPr="007E5D52">
        <w:t>aan wanneer een gedeelte van de te plaatsen opdracht moet worden uitgevoerd om de inschrijving in te kunnen dienen.</w:t>
      </w:r>
      <w:bookmarkEnd w:id="73"/>
      <w:bookmarkEnd w:id="74"/>
    </w:p>
    <w:p w14:paraId="7B563173" w14:textId="77777777" w:rsidR="00FF3DF4" w:rsidRPr="007E5D52" w:rsidRDefault="00FF3DF4"/>
    <w:p w14:paraId="71D01EDB" w14:textId="33EA583F" w:rsidR="006363D4" w:rsidRPr="00727595" w:rsidRDefault="00797B21" w:rsidP="00727595">
      <w:pPr>
        <w:pStyle w:val="Kop10"/>
      </w:pPr>
      <w:r w:rsidRPr="00250274">
        <w:rPr>
          <w:i/>
          <w:color w:val="0000FF"/>
          <w:sz w:val="20"/>
          <w:szCs w:val="20"/>
        </w:rPr>
        <w:br w:type="page"/>
      </w:r>
      <w:bookmarkStart w:id="75" w:name="_Toc73624827"/>
      <w:r w:rsidR="006363D4" w:rsidRPr="00727595">
        <w:lastRenderedPageBreak/>
        <w:t>Voorschriften</w:t>
      </w:r>
      <w:bookmarkEnd w:id="75"/>
    </w:p>
    <w:p w14:paraId="583C9930" w14:textId="77777777" w:rsidR="006363D4" w:rsidRPr="007870CD" w:rsidRDefault="006363D4" w:rsidP="00727595">
      <w:pPr>
        <w:pStyle w:val="Kop2"/>
        <w:rPr>
          <w:rFonts w:eastAsia="MS Mincho"/>
        </w:rPr>
      </w:pPr>
      <w:bookmarkStart w:id="76" w:name="_Toc73624828"/>
      <w:bookmarkStart w:id="77" w:name="_Toc198454552"/>
      <w:r w:rsidRPr="007870CD">
        <w:rPr>
          <w:rFonts w:eastAsia="MS Mincho"/>
        </w:rPr>
        <w:t>Aanbestedingsvoorschriften</w:t>
      </w:r>
      <w:bookmarkEnd w:id="76"/>
    </w:p>
    <w:p w14:paraId="1A72E876" w14:textId="4048365D" w:rsidR="006363D4" w:rsidRPr="007870CD" w:rsidRDefault="006363D4">
      <w:r w:rsidRPr="007870CD">
        <w:t>Alleen offertes, welke met volledige inachtneming van onderstaande voorschriften zijn opgemaakt en ingezonden, kunnen in behandeling worden genomen. Afwijkende offertes worden terzijde gelegd.</w:t>
      </w:r>
    </w:p>
    <w:p w14:paraId="454CC192" w14:textId="77777777" w:rsidR="006363D4" w:rsidRPr="007870CD" w:rsidRDefault="006363D4"/>
    <w:p w14:paraId="2CAADB8D" w14:textId="0CC0CEBE" w:rsidR="006363D4" w:rsidRDefault="006363D4" w:rsidP="00727595">
      <w:pPr>
        <w:pStyle w:val="Lijstalinea"/>
        <w:numPr>
          <w:ilvl w:val="0"/>
          <w:numId w:val="69"/>
        </w:numPr>
      </w:pPr>
      <w:r w:rsidRPr="007870CD">
        <w:t>Voor de VU is de contac</w:t>
      </w:r>
      <w:r w:rsidR="00CE6331">
        <w:t>tpersoon voor deze aanbesteding</w:t>
      </w:r>
      <w:r w:rsidRPr="007870CD">
        <w:t xml:space="preserve"> te bereiken op</w:t>
      </w:r>
      <w:r>
        <w:t xml:space="preserve"> het </w:t>
      </w:r>
      <w:r w:rsidRPr="007870CD">
        <w:t>e-mailadre</w:t>
      </w:r>
      <w:r w:rsidR="00410F6E">
        <w:t xml:space="preserve">s </w:t>
      </w:r>
      <w:hyperlink r:id="rId26" w:history="1">
        <w:r w:rsidR="00410F6E" w:rsidRPr="00F70766">
          <w:rPr>
            <w:rStyle w:val="Hyperlink"/>
          </w:rPr>
          <w:t>h.d.vander.veeken@vu.nl</w:t>
        </w:r>
      </w:hyperlink>
      <w:r w:rsidR="00410F6E">
        <w:t xml:space="preserve"> </w:t>
      </w:r>
      <w:r w:rsidRPr="007870CD">
        <w:t>Inlichtingen kunnen worden i</w:t>
      </w:r>
      <w:r w:rsidR="0070581C">
        <w:t>ngewonnen onder vermelding van ‘</w:t>
      </w:r>
      <w:r w:rsidRPr="007870CD">
        <w:t xml:space="preserve">Vraag </w:t>
      </w:r>
      <w:r w:rsidRPr="00727595">
        <w:rPr>
          <w:color w:val="auto"/>
        </w:rPr>
        <w:t xml:space="preserve">aanbesteding </w:t>
      </w:r>
      <w:r w:rsidR="003C4781" w:rsidRPr="00727595">
        <w:rPr>
          <w:color w:val="auto"/>
        </w:rPr>
        <w:t>‘</w:t>
      </w:r>
      <w:r w:rsidR="00ED6621" w:rsidRPr="00727595">
        <w:rPr>
          <w:color w:val="auto"/>
        </w:rPr>
        <w:t>Renovatie</w:t>
      </w:r>
      <w:r w:rsidR="00410F6E" w:rsidRPr="00727595">
        <w:rPr>
          <w:color w:val="auto"/>
        </w:rPr>
        <w:t xml:space="preserve"> </w:t>
      </w:r>
      <w:r w:rsidR="00514DE9" w:rsidRPr="00727595">
        <w:rPr>
          <w:color w:val="auto"/>
        </w:rPr>
        <w:t>hoogspanning</w:t>
      </w:r>
      <w:r w:rsidR="00410F6E" w:rsidRPr="00727595">
        <w:rPr>
          <w:color w:val="auto"/>
        </w:rPr>
        <w:t>sinstallatie</w:t>
      </w:r>
      <w:r w:rsidR="0070581C" w:rsidRPr="00727595">
        <w:rPr>
          <w:color w:val="auto"/>
        </w:rPr>
        <w:t>’</w:t>
      </w:r>
      <w:r w:rsidRPr="00727595">
        <w:rPr>
          <w:color w:val="auto"/>
        </w:rPr>
        <w:t xml:space="preserve">. </w:t>
      </w:r>
    </w:p>
    <w:p w14:paraId="31B57E13" w14:textId="77777777" w:rsidR="00D56184" w:rsidRPr="007870CD" w:rsidRDefault="00D56184" w:rsidP="00727595">
      <w:pPr>
        <w:pStyle w:val="Lijstalinea"/>
        <w:numPr>
          <w:ilvl w:val="0"/>
          <w:numId w:val="69"/>
        </w:numPr>
      </w:pPr>
      <w:r>
        <w:t xml:space="preserve">Indien </w:t>
      </w:r>
      <w:r w:rsidR="00BA004A">
        <w:t>Inschrijver</w:t>
      </w:r>
      <w:r>
        <w:t xml:space="preserve"> besluit om geen aanbieding in te dienen, dan wordt deze verzocht dit aan de contactpersoon van de VU te melden en de aanbestedingsdocumenten te vernietigen.</w:t>
      </w:r>
    </w:p>
    <w:p w14:paraId="1AB26E2E" w14:textId="77777777" w:rsidR="006363D4" w:rsidRPr="007870CD" w:rsidRDefault="00BA004A" w:rsidP="00727595">
      <w:pPr>
        <w:pStyle w:val="Lijstalinea"/>
        <w:numPr>
          <w:ilvl w:val="0"/>
          <w:numId w:val="69"/>
        </w:numPr>
      </w:pPr>
      <w:r>
        <w:t>Inschrijver</w:t>
      </w:r>
      <w:r w:rsidR="006363D4" w:rsidRPr="007870CD">
        <w:t xml:space="preserve"> is gehouden de door VU verstrekte gegevens vertrouwelijk te behandelen, op straffe van uitsluitin</w:t>
      </w:r>
      <w:r w:rsidR="00CE6331">
        <w:t>g van de aanbestedingsprocedure</w:t>
      </w:r>
      <w:r w:rsidR="006363D4" w:rsidRPr="007870CD">
        <w:t xml:space="preserve"> bij schending daarvan. </w:t>
      </w:r>
      <w:r>
        <w:t>Inschrijver</w:t>
      </w:r>
      <w:r w:rsidR="006363D4" w:rsidRPr="007870CD">
        <w:t xml:space="preserve"> legt deze verplichting eveneens op aan de door hem in te schakelen derden. VU zal eveneens de door </w:t>
      </w:r>
      <w:r w:rsidR="00D56184">
        <w:t>Inschrijver</w:t>
      </w:r>
      <w:r w:rsidR="006363D4" w:rsidRPr="007870CD">
        <w:t xml:space="preserve"> verstrekte informatie vertrouwelijk behandelen.</w:t>
      </w:r>
    </w:p>
    <w:p w14:paraId="4A3994EE" w14:textId="77777777" w:rsidR="006363D4" w:rsidRPr="007870CD" w:rsidRDefault="006363D4" w:rsidP="00727595">
      <w:pPr>
        <w:pStyle w:val="Lijstalinea"/>
        <w:numPr>
          <w:ilvl w:val="0"/>
          <w:numId w:val="69"/>
        </w:numPr>
      </w:pPr>
      <w:r w:rsidRPr="007870CD">
        <w:t>Aanbiedingen en correspondentie worden na afloop niet aan de Inschrijver geretourneerd.</w:t>
      </w:r>
    </w:p>
    <w:p w14:paraId="1E134D79" w14:textId="77777777" w:rsidR="006363D4" w:rsidRPr="007870CD" w:rsidRDefault="004E6C70" w:rsidP="00727595">
      <w:pPr>
        <w:pStyle w:val="Lijstalinea"/>
        <w:numPr>
          <w:ilvl w:val="0"/>
          <w:numId w:val="69"/>
        </w:numPr>
      </w:pPr>
      <w:r w:rsidRPr="007870CD">
        <w:t>Inkoop</w:t>
      </w:r>
      <w:r w:rsidR="00262466">
        <w:t>, levering</w:t>
      </w:r>
      <w:r w:rsidR="006363D4" w:rsidRPr="007870CD">
        <w:t xml:space="preserve">- en betalingsvoorwaarden, branchevoorwaarden en/of andere algemene voorwaarden van Inschrijver zijn nadrukkelijk niet van toepassing. De wederzijdse rechten en </w:t>
      </w:r>
      <w:r w:rsidR="006363D4" w:rsidRPr="00EE1F0F">
        <w:t xml:space="preserve">verplichtingen van partijen worden vastgelegd in de definitieve </w:t>
      </w:r>
      <w:r w:rsidR="00DF2330" w:rsidRPr="00EE1F0F">
        <w:t>overeenkomst</w:t>
      </w:r>
      <w:r w:rsidR="006363D4" w:rsidRPr="00EE1F0F">
        <w:t xml:space="preserve"> en de Algemene</w:t>
      </w:r>
      <w:r w:rsidR="006363D4" w:rsidRPr="00D50C50">
        <w:t xml:space="preserve"> Inkoopvoorwaarden van de VU.</w:t>
      </w:r>
    </w:p>
    <w:p w14:paraId="658FDAB8" w14:textId="77777777" w:rsidR="006363D4" w:rsidRPr="007870CD" w:rsidRDefault="006363D4" w:rsidP="00727595">
      <w:pPr>
        <w:pStyle w:val="Lijstalinea"/>
        <w:numPr>
          <w:ilvl w:val="0"/>
          <w:numId w:val="69"/>
        </w:numPr>
      </w:pPr>
      <w:r w:rsidRPr="00D51B2E">
        <w:rPr>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D51B2E">
        <w:rPr>
          <w:shd w:val="clear" w:color="auto" w:fill="FFFFFF"/>
        </w:rPr>
        <w:t>proactieve</w:t>
      </w:r>
      <w:r w:rsidRPr="00D51B2E">
        <w:rPr>
          <w:shd w:val="clear" w:color="auto" w:fill="FFFFFF"/>
        </w:rPr>
        <w:t xml:space="preserve"> houding van de Inschrijver, hetgeen betekent dat de Inschrijver eventuele onduidelijkheden/onvolkomenheden in deze Offerteaanvraag en de overige aanbestedingsdocumenten zo spoedig </w:t>
      </w:r>
      <w:r w:rsidR="005A5384" w:rsidRPr="00D51B2E">
        <w:rPr>
          <w:shd w:val="clear" w:color="auto" w:fill="FFFFFF"/>
        </w:rPr>
        <w:t xml:space="preserve">mogelijk </w:t>
      </w:r>
      <w:r w:rsidRPr="00D51B2E">
        <w:rPr>
          <w:shd w:val="clear" w:color="auto" w:fill="FFFFFF"/>
        </w:rPr>
        <w:t xml:space="preserve">voor de aanbiedingsdatum </w:t>
      </w:r>
      <w:r w:rsidR="005852BB" w:rsidRPr="00D51B2E">
        <w:rPr>
          <w:shd w:val="clear" w:color="auto" w:fill="FFFFFF"/>
        </w:rPr>
        <w:t xml:space="preserve">schriftelijk </w:t>
      </w:r>
      <w:r w:rsidRPr="00D51B2E">
        <w:rPr>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sidRPr="00D51B2E">
        <w:rPr>
          <w:shd w:val="clear" w:color="auto" w:fill="FFFFFF"/>
        </w:rPr>
        <w:t>van het (</w:t>
      </w:r>
      <w:proofErr w:type="spellStart"/>
      <w:r w:rsidR="00F75057" w:rsidRPr="00D51B2E">
        <w:rPr>
          <w:shd w:val="clear" w:color="auto" w:fill="FFFFFF"/>
        </w:rPr>
        <w:t>aanbestedings</w:t>
      </w:r>
      <w:proofErr w:type="spellEnd"/>
      <w:r w:rsidR="005852BB" w:rsidRPr="00D51B2E">
        <w:rPr>
          <w:shd w:val="clear" w:color="auto" w:fill="FFFFFF"/>
        </w:rPr>
        <w:t xml:space="preserve">)recht </w:t>
      </w:r>
      <w:r w:rsidRPr="00D51B2E">
        <w:rPr>
          <w:shd w:val="clear" w:color="auto" w:fill="FFFFFF"/>
        </w:rPr>
        <w:t>e</w:t>
      </w:r>
      <w:r w:rsidR="005852BB" w:rsidRPr="00D51B2E">
        <w:rPr>
          <w:shd w:val="clear" w:color="auto" w:fill="FFFFFF"/>
        </w:rPr>
        <w:t>n wordt de Inschrijver</w:t>
      </w:r>
      <w:r w:rsidRPr="00D51B2E">
        <w:rPr>
          <w:shd w:val="clear" w:color="auto" w:fill="FFFFFF"/>
        </w:rPr>
        <w:t xml:space="preserve"> geacht onverkort en onvoorwaardelijk met de inhoud van die documenten te hebben </w:t>
      </w:r>
      <w:r w:rsidR="004E6C70" w:rsidRPr="00D51B2E">
        <w:rPr>
          <w:shd w:val="clear" w:color="auto" w:fill="FFFFFF"/>
        </w:rPr>
        <w:t>ingestemd.</w:t>
      </w:r>
      <w:r w:rsidR="004E6C70" w:rsidRPr="007870CD">
        <w:t xml:space="preserve"> </w:t>
      </w:r>
    </w:p>
    <w:p w14:paraId="5AC6B4C9" w14:textId="77777777" w:rsidR="006363D4" w:rsidRPr="007870CD" w:rsidRDefault="006363D4" w:rsidP="00727595">
      <w:pPr>
        <w:pStyle w:val="Lijstalinea"/>
        <w:numPr>
          <w:ilvl w:val="0"/>
          <w:numId w:val="69"/>
        </w:numPr>
      </w:pPr>
      <w:r w:rsidRPr="007870CD">
        <w:t xml:space="preserve">Het is niet toegestaan, op straffe van uitsluiting van de aanbestedingsprocedure, teksten en indelingen van de aanbestedingsdocumenten te </w:t>
      </w:r>
      <w:r w:rsidRPr="00B40251">
        <w:t>wijzigen dan wel aan te vullen.</w:t>
      </w:r>
    </w:p>
    <w:p w14:paraId="14126B19" w14:textId="77777777" w:rsidR="003B5580" w:rsidRPr="00D51B2E" w:rsidRDefault="00250274" w:rsidP="00727595">
      <w:pPr>
        <w:pStyle w:val="Lijstalinea"/>
        <w:numPr>
          <w:ilvl w:val="0"/>
          <w:numId w:val="69"/>
        </w:numPr>
        <w:rPr>
          <w:shd w:val="clear" w:color="auto" w:fill="FFFFFF"/>
        </w:rPr>
      </w:pPr>
      <w:r w:rsidRPr="003B5580">
        <w:t>Het is niet toegestaan, op straffe van uitsluiting van de aanbestedingsprocedure,</w:t>
      </w:r>
      <w:r w:rsidR="00165045" w:rsidRPr="003B5580">
        <w:t xml:space="preserve"> in te schrijven </w:t>
      </w:r>
      <w:r w:rsidR="00165045" w:rsidRPr="00D51B2E">
        <w:rPr>
          <w:shd w:val="clear" w:color="auto" w:fill="FFFFFF"/>
        </w:rPr>
        <w:t>onder voorwaarden</w:t>
      </w:r>
      <w:r w:rsidRPr="00D51B2E">
        <w:rPr>
          <w:shd w:val="clear" w:color="auto" w:fill="FFFFFF"/>
        </w:rPr>
        <w:t>.</w:t>
      </w:r>
    </w:p>
    <w:p w14:paraId="21A35D06" w14:textId="77777777" w:rsidR="006363D4" w:rsidRPr="00D51B2E" w:rsidRDefault="006363D4" w:rsidP="00727595">
      <w:pPr>
        <w:pStyle w:val="Lijstalinea"/>
        <w:numPr>
          <w:ilvl w:val="0"/>
          <w:numId w:val="69"/>
        </w:numPr>
        <w:rPr>
          <w:shd w:val="clear" w:color="auto" w:fill="FFFFFF"/>
        </w:rPr>
      </w:pPr>
      <w:r w:rsidRPr="00D51B2E">
        <w:rPr>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133478D6" w14:textId="77777777" w:rsidR="006363D4" w:rsidRPr="00D51B2E" w:rsidRDefault="006363D4" w:rsidP="00727595">
      <w:pPr>
        <w:pStyle w:val="Lijstalinea"/>
        <w:numPr>
          <w:ilvl w:val="0"/>
          <w:numId w:val="69"/>
        </w:numPr>
        <w:rPr>
          <w:shd w:val="clear" w:color="auto" w:fill="FFFFFF"/>
        </w:rPr>
      </w:pPr>
      <w:r w:rsidRPr="00D51B2E">
        <w:rPr>
          <w:shd w:val="clear" w:color="auto" w:fill="FFFFFF"/>
        </w:rPr>
        <w:t>De voorlopige gunning wordt schriftelijk aan allen die een Aanbieding hebben ingediend gelijktijdig bekend gemaakt.</w:t>
      </w:r>
    </w:p>
    <w:p w14:paraId="5F0C726C" w14:textId="77777777" w:rsidR="00B77DDA" w:rsidRDefault="00B77DDA">
      <w:pPr>
        <w:rPr>
          <w:rFonts w:eastAsia="MS Mincho"/>
        </w:rPr>
      </w:pPr>
      <w:bookmarkStart w:id="78" w:name="_Ref225907860"/>
      <w:r>
        <w:rPr>
          <w:rFonts w:eastAsia="MS Mincho"/>
        </w:rPr>
        <w:br w:type="page"/>
      </w:r>
    </w:p>
    <w:p w14:paraId="7B8E7A6A" w14:textId="77777777" w:rsidR="006363D4" w:rsidRPr="007870CD" w:rsidRDefault="006363D4" w:rsidP="00727595">
      <w:pPr>
        <w:pStyle w:val="Kop2"/>
        <w:rPr>
          <w:rFonts w:eastAsia="MS Mincho"/>
        </w:rPr>
      </w:pPr>
      <w:bookmarkStart w:id="79" w:name="_Toc73624829"/>
      <w:r w:rsidRPr="007870CD">
        <w:rPr>
          <w:rFonts w:eastAsia="MS Mincho"/>
        </w:rPr>
        <w:lastRenderedPageBreak/>
        <w:t xml:space="preserve">Voorschriften voor het indienen van een </w:t>
      </w:r>
      <w:bookmarkEnd w:id="78"/>
      <w:r w:rsidRPr="007870CD">
        <w:rPr>
          <w:rFonts w:eastAsia="MS Mincho"/>
        </w:rPr>
        <w:t>Aanbieding</w:t>
      </w:r>
      <w:bookmarkEnd w:id="79"/>
      <w:r w:rsidRPr="007870CD">
        <w:rPr>
          <w:rFonts w:eastAsia="MS Mincho"/>
        </w:rPr>
        <w:t xml:space="preserve"> </w:t>
      </w:r>
    </w:p>
    <w:p w14:paraId="23FB24E7" w14:textId="77777777" w:rsidR="00E258B2" w:rsidRPr="007870CD" w:rsidRDefault="00E258B2">
      <w:r w:rsidRPr="007870CD">
        <w:t xml:space="preserve">Aan het indienen van een </w:t>
      </w:r>
      <w:r>
        <w:t>Inschrijving</w:t>
      </w:r>
      <w:r w:rsidRPr="007870CD">
        <w:t xml:space="preserve"> stelt de VU de volgende eisen, de consequenties indien niet wordt voldaan aan deze eisen, zijn ver</w:t>
      </w:r>
      <w:r>
        <w:t>meld in paragraaf 2.1 – ‘Aanbestedingsvoorschriften’ van deze O</w:t>
      </w:r>
      <w:r w:rsidRPr="007870CD">
        <w:t>fferteaanvraag.</w:t>
      </w:r>
    </w:p>
    <w:p w14:paraId="74C37713" w14:textId="77777777" w:rsidR="00E258B2" w:rsidRPr="007870CD" w:rsidRDefault="00E258B2"/>
    <w:p w14:paraId="09BC06D9"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 xml:space="preserve">Inschrijving in te dienen voor de sluitingsdatum zoals vermeld in Hoofdstuk </w:t>
      </w:r>
      <w:proofErr w:type="gramStart"/>
      <w:r w:rsidRPr="00D51B2E">
        <w:rPr>
          <w:shd w:val="clear" w:color="auto" w:fill="FFFFFF"/>
        </w:rPr>
        <w:t>1  –</w:t>
      </w:r>
      <w:proofErr w:type="gramEnd"/>
      <w:r w:rsidRPr="00D51B2E">
        <w:rPr>
          <w:shd w:val="clear" w:color="auto" w:fill="FFFFFF"/>
        </w:rPr>
        <w:t xml:space="preserve"> ‘Planning’.</w:t>
      </w:r>
    </w:p>
    <w:p w14:paraId="0D5F5886"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1DD3CE2B"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61991804"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 xml:space="preserve">De Inschrijving dient overzichtelijk te zijn en te zijn ingedeeld in overeenstemming met de wijze waarop dit in </w:t>
      </w:r>
      <w:proofErr w:type="spellStart"/>
      <w:r w:rsidRPr="00D51B2E">
        <w:rPr>
          <w:shd w:val="clear" w:color="auto" w:fill="FFFFFF"/>
        </w:rPr>
        <w:t>TenderNed</w:t>
      </w:r>
      <w:proofErr w:type="spellEnd"/>
      <w:r w:rsidRPr="00D51B2E">
        <w:rPr>
          <w:shd w:val="clear" w:color="auto" w:fill="FFFFFF"/>
        </w:rPr>
        <w:t xml:space="preserve"> is vastgelegd.</w:t>
      </w:r>
    </w:p>
    <w:p w14:paraId="493B4DD5"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 xml:space="preserve">Alle communicatie rond deze aanbesteding verloopt uitsluitend via </w:t>
      </w:r>
      <w:proofErr w:type="spellStart"/>
      <w:r w:rsidRPr="00D51B2E">
        <w:rPr>
          <w:shd w:val="clear" w:color="auto" w:fill="FFFFFF"/>
        </w:rPr>
        <w:t>TenderNed</w:t>
      </w:r>
      <w:proofErr w:type="spellEnd"/>
      <w:r w:rsidRPr="00D51B2E">
        <w:rPr>
          <w:shd w:val="clear" w:color="auto" w:fill="FFFFFF"/>
        </w:rPr>
        <w:t xml:space="preserve">, tenzij uitdrukkelijk anders bepaald of in het geval van niet-beschikbaarheid van </w:t>
      </w:r>
      <w:proofErr w:type="spellStart"/>
      <w:r w:rsidRPr="00D51B2E">
        <w:rPr>
          <w:shd w:val="clear" w:color="auto" w:fill="FFFFFF"/>
        </w:rPr>
        <w:t>TenderNed</w:t>
      </w:r>
      <w:proofErr w:type="spellEnd"/>
      <w:r w:rsidRPr="00D51B2E">
        <w:rPr>
          <w:shd w:val="clear" w:color="auto" w:fill="FFFFFF"/>
        </w:rPr>
        <w:t xml:space="preserve"> vanwege een algemene storing aan het systeem.</w:t>
      </w:r>
    </w:p>
    <w:p w14:paraId="0325D24E"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 xml:space="preserve">In het geval van een algemene storing van </w:t>
      </w:r>
      <w:proofErr w:type="spellStart"/>
      <w:r w:rsidRPr="00D51B2E">
        <w:rPr>
          <w:shd w:val="clear" w:color="auto" w:fill="FFFFFF"/>
        </w:rPr>
        <w:t>TenderNed</w:t>
      </w:r>
      <w:proofErr w:type="spellEnd"/>
      <w:r w:rsidRPr="00D51B2E">
        <w:rPr>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5D01995B"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 xml:space="preserve">De opening van de digitale kluis in </w:t>
      </w:r>
      <w:proofErr w:type="spellStart"/>
      <w:r w:rsidRPr="00D51B2E">
        <w:rPr>
          <w:shd w:val="clear" w:color="auto" w:fill="FFFFFF"/>
        </w:rPr>
        <w:t>TenderNed</w:t>
      </w:r>
      <w:proofErr w:type="spellEnd"/>
      <w:r w:rsidRPr="00D51B2E">
        <w:rPr>
          <w:shd w:val="clear" w:color="auto" w:fill="FFFFFF"/>
        </w:rPr>
        <w:t xml:space="preserve"> vindt plaats door twee medewerkers van de VU. Inschrijvers zijn niet uitgenodigd om de opening bij te wonen. Op verzoek zal een kopie van het proces-verbaal van opening worden toegestuurd.</w:t>
      </w:r>
    </w:p>
    <w:p w14:paraId="2165198B"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Een per fax of e-mail ingediende Inschrijving wordt niet geaccepteerd.</w:t>
      </w:r>
    </w:p>
    <w:p w14:paraId="3E91C00A" w14:textId="77777777" w:rsidR="00E258B2" w:rsidRPr="00D51B2E" w:rsidRDefault="00E258B2" w:rsidP="00727595">
      <w:pPr>
        <w:pStyle w:val="Lijstalinea"/>
        <w:numPr>
          <w:ilvl w:val="0"/>
          <w:numId w:val="71"/>
        </w:numPr>
        <w:rPr>
          <w:shd w:val="clear" w:color="auto" w:fill="FFFFFF"/>
        </w:rPr>
      </w:pPr>
      <w:r w:rsidRPr="00D51B2E">
        <w:rPr>
          <w:shd w:val="clear" w:color="auto" w:fill="FFFFFF"/>
        </w:rPr>
        <w:t xml:space="preserve">Inschrijvingen die na de sluitingstermijn worden ontvangen neemt de VU niet in behandeling. De Inschrijver draagt het risico van de goede en tijdige aanwezigheid van de Inschrijving. </w:t>
      </w:r>
    </w:p>
    <w:p w14:paraId="7881119A" w14:textId="77777777" w:rsidR="006363D4" w:rsidRPr="00576081" w:rsidRDefault="006363D4" w:rsidP="00727595">
      <w:pPr>
        <w:pStyle w:val="Kop2"/>
        <w:rPr>
          <w:rFonts w:eastAsia="MS Mincho"/>
        </w:rPr>
      </w:pPr>
      <w:bookmarkStart w:id="80" w:name="_Toc170278136"/>
      <w:bookmarkStart w:id="81" w:name="_Toc73624830"/>
      <w:r w:rsidRPr="00576081">
        <w:rPr>
          <w:rFonts w:eastAsia="MS Mincho"/>
        </w:rPr>
        <w:t>Vragen over de aanbesteding</w:t>
      </w:r>
      <w:bookmarkEnd w:id="80"/>
      <w:bookmarkEnd w:id="81"/>
    </w:p>
    <w:p w14:paraId="0A8D3636" w14:textId="77777777" w:rsidR="00E258B2" w:rsidRPr="007870CD" w:rsidRDefault="00E258B2">
      <w:r w:rsidRPr="007870CD">
        <w:t>Aan het stellen van vragen over de Aanbesteding stelt VU de volgende eisen:</w:t>
      </w:r>
    </w:p>
    <w:p w14:paraId="6665736E" w14:textId="77777777" w:rsidR="00E258B2" w:rsidRPr="007870CD" w:rsidRDefault="00E258B2">
      <w:pPr>
        <w:rPr>
          <w:rFonts w:eastAsia="MS Mincho"/>
        </w:rPr>
      </w:pPr>
    </w:p>
    <w:p w14:paraId="5D0A3D8B" w14:textId="4DA68D9D" w:rsidR="00E258B2" w:rsidRPr="00D51B2E" w:rsidRDefault="00E258B2" w:rsidP="00727595">
      <w:pPr>
        <w:pStyle w:val="Lijstalinea"/>
        <w:numPr>
          <w:ilvl w:val="0"/>
          <w:numId w:val="72"/>
        </w:numPr>
        <w:rPr>
          <w:shd w:val="clear" w:color="auto" w:fill="FFFFFF"/>
        </w:rPr>
      </w:pPr>
      <w:r w:rsidRPr="00D51B2E">
        <w:rPr>
          <w:shd w:val="clear" w:color="auto" w:fill="FFFFFF"/>
        </w:rPr>
        <w:t xml:space="preserve">Vragen over de aanbesteding kunnen via de vraag-en-antwoord module van </w:t>
      </w:r>
      <w:proofErr w:type="spellStart"/>
      <w:r w:rsidRPr="00D51B2E">
        <w:rPr>
          <w:shd w:val="clear" w:color="auto" w:fill="FFFFFF"/>
        </w:rPr>
        <w:t>TenderNed</w:t>
      </w:r>
      <w:proofErr w:type="spellEnd"/>
      <w:r w:rsidRPr="00D51B2E">
        <w:rPr>
          <w:shd w:val="clear" w:color="auto" w:fill="FFFFFF"/>
        </w:rPr>
        <w:t xml:space="preserve"> worden gesteld tot de datum genoemd in de ‘Planning’ (zie Hoofdstuk 1 – ‘Planning’)</w:t>
      </w:r>
      <w:r w:rsidR="00FF3DC4">
        <w:rPr>
          <w:shd w:val="clear" w:color="auto" w:fill="FFFFFF"/>
        </w:rPr>
        <w:t xml:space="preserve"> en worden bij ontvangst zo spoedig mogelijk beantwoord</w:t>
      </w:r>
      <w:r w:rsidRPr="00D51B2E">
        <w:rPr>
          <w:shd w:val="clear" w:color="auto" w:fill="FFFFFF"/>
        </w:rPr>
        <w:t>.</w:t>
      </w:r>
    </w:p>
    <w:p w14:paraId="6CE7DDA0" w14:textId="77777777" w:rsidR="00E258B2" w:rsidRPr="00D51B2E" w:rsidRDefault="00E258B2" w:rsidP="00727595">
      <w:pPr>
        <w:pStyle w:val="Lijstalinea"/>
        <w:numPr>
          <w:ilvl w:val="0"/>
          <w:numId w:val="72"/>
        </w:numPr>
        <w:rPr>
          <w:shd w:val="clear" w:color="auto" w:fill="FFFFFF"/>
        </w:rPr>
      </w:pPr>
      <w:r w:rsidRPr="00D51B2E">
        <w:rPr>
          <w:shd w:val="clear" w:color="auto" w:fill="FFFFFF"/>
        </w:rPr>
        <w:t xml:space="preserve">De antwoorden op vragen die binnen de hierboven gestelde termijn worden ontvangen, worden in een digitale geanonimiseerde nota van inlichtingen, conform de in Hoofdstuk 1 – ‘Planning’ genoemde sluitingsdatum bekendgemaakt via </w:t>
      </w:r>
      <w:proofErr w:type="spellStart"/>
      <w:r w:rsidRPr="00D51B2E">
        <w:rPr>
          <w:shd w:val="clear" w:color="auto" w:fill="FFFFFF"/>
        </w:rPr>
        <w:t>TenderNed</w:t>
      </w:r>
      <w:proofErr w:type="spellEnd"/>
      <w:r w:rsidRPr="00D51B2E">
        <w:rPr>
          <w:shd w:val="clear" w:color="auto" w:fill="FFFFFF"/>
        </w:rPr>
        <w:t>. De nota(‘s) van inlichtingen zijn onderdeel van deze Offerteaanvraag en daarmee onderdeel van de opdracht.</w:t>
      </w:r>
    </w:p>
    <w:p w14:paraId="162E450E" w14:textId="77777777" w:rsidR="00E258B2" w:rsidRPr="00D51B2E" w:rsidRDefault="00E258B2" w:rsidP="00727595">
      <w:pPr>
        <w:pStyle w:val="Lijstalinea"/>
        <w:numPr>
          <w:ilvl w:val="0"/>
          <w:numId w:val="72"/>
        </w:numPr>
        <w:rPr>
          <w:shd w:val="clear" w:color="auto" w:fill="FFFFFF"/>
        </w:rPr>
      </w:pPr>
      <w:r w:rsidRPr="00D51B2E">
        <w:rPr>
          <w:shd w:val="clear" w:color="auto" w:fill="FFFFFF"/>
        </w:rPr>
        <w:t xml:space="preserve">Het is niet toegestaan personen uit de VU-organisatie anders dan via de berichtenmodule van </w:t>
      </w:r>
      <w:proofErr w:type="spellStart"/>
      <w:r w:rsidRPr="00D51B2E">
        <w:rPr>
          <w:shd w:val="clear" w:color="auto" w:fill="FFFFFF"/>
        </w:rPr>
        <w:t>TenderNed</w:t>
      </w:r>
      <w:proofErr w:type="spellEnd"/>
      <w:r w:rsidRPr="00D51B2E">
        <w:rPr>
          <w:shd w:val="clear" w:color="auto" w:fill="FFFFFF"/>
        </w:rPr>
        <w:t xml:space="preserve"> of het algemene correspondentieadres van de VU in verband met deze aanbesteding te benaderen, dit op straffe van uitsluiting van de aanbestedingsprocedure.</w:t>
      </w:r>
    </w:p>
    <w:p w14:paraId="081BDC5E" w14:textId="0EFD9BDC" w:rsidR="00E258B2" w:rsidRPr="00D51B2E" w:rsidRDefault="00E258B2" w:rsidP="00727595">
      <w:pPr>
        <w:pStyle w:val="Lijstalinea"/>
        <w:numPr>
          <w:ilvl w:val="0"/>
          <w:numId w:val="72"/>
        </w:numPr>
        <w:rPr>
          <w:shd w:val="clear" w:color="auto" w:fill="FFFFFF"/>
        </w:rPr>
      </w:pPr>
      <w:r w:rsidRPr="00D51B2E">
        <w:rPr>
          <w:shd w:val="clear" w:color="auto" w:fill="FFFFFF"/>
        </w:rPr>
        <w:t>Inzake de beoordeling van de Inschrijving is de VU niet verplicht interne (</w:t>
      </w:r>
      <w:proofErr w:type="spellStart"/>
      <w:r w:rsidRPr="00D51B2E">
        <w:rPr>
          <w:shd w:val="clear" w:color="auto" w:fill="FFFFFF"/>
        </w:rPr>
        <w:t>aanbestedings</w:t>
      </w:r>
      <w:proofErr w:type="spellEnd"/>
      <w:r w:rsidRPr="00D51B2E">
        <w:rPr>
          <w:shd w:val="clear" w:color="auto" w:fill="FFFFFF"/>
        </w:rPr>
        <w:t>)documenten, zoals resultaten van evaluaties, processen-verbaal, adviezen aangaande kwalificatie aan Inschrijver bekend te maken.</w:t>
      </w:r>
    </w:p>
    <w:p w14:paraId="0FB9AE89" w14:textId="2E8FE8AC" w:rsidR="00150E51" w:rsidRDefault="00150E51" w:rsidP="00727595">
      <w:pPr>
        <w:pStyle w:val="Kop2"/>
        <w:rPr>
          <w:rFonts w:eastAsia="MS Mincho"/>
        </w:rPr>
      </w:pPr>
      <w:bookmarkStart w:id="82" w:name="_Toc73624831"/>
      <w:r w:rsidRPr="00727595">
        <w:rPr>
          <w:rFonts w:eastAsia="MS Mincho"/>
        </w:rPr>
        <w:t>Pre bid meeting/schouw</w:t>
      </w:r>
      <w:bookmarkEnd w:id="82"/>
    </w:p>
    <w:p w14:paraId="4C26284C" w14:textId="5BC81382" w:rsidR="00150E51" w:rsidRDefault="00150E51" w:rsidP="00727595">
      <w:pPr>
        <w:rPr>
          <w:shd w:val="clear" w:color="auto" w:fill="FFFFFF"/>
        </w:rPr>
      </w:pPr>
      <w:r>
        <w:rPr>
          <w:shd w:val="clear" w:color="auto" w:fill="FFFFFF"/>
        </w:rPr>
        <w:t xml:space="preserve">Door de VU zal een schouw (locatiebezoek) worden georganiseerd. Tijdens deze schouw wordt een rondleiding verzorgd waarbij de mogelijkheid wordt geboden </w:t>
      </w:r>
      <w:r w:rsidR="008B361A">
        <w:rPr>
          <w:shd w:val="clear" w:color="auto" w:fill="FFFFFF"/>
        </w:rPr>
        <w:t>een selectie van de</w:t>
      </w:r>
      <w:r>
        <w:rPr>
          <w:shd w:val="clear" w:color="auto" w:fill="FFFFFF"/>
        </w:rPr>
        <w:t xml:space="preserve"> ruimten te bezichtigen waar de componenten staan die vervangen respectievelijk aangepast moeten worden. </w:t>
      </w:r>
    </w:p>
    <w:p w14:paraId="6EE4D089" w14:textId="34B3FAAB" w:rsidR="00150E51" w:rsidRPr="00727595" w:rsidRDefault="00150E51" w:rsidP="001B1C6A">
      <w:pPr>
        <w:widowControl/>
        <w:tabs>
          <w:tab w:val="clear" w:pos="720"/>
          <w:tab w:val="clear" w:pos="7380"/>
        </w:tabs>
        <w:autoSpaceDE/>
        <w:autoSpaceDN/>
        <w:adjustRightInd/>
        <w:rPr>
          <w:shd w:val="clear" w:color="auto" w:fill="FFFFFF"/>
        </w:rPr>
      </w:pPr>
      <w:r w:rsidRPr="00727595">
        <w:rPr>
          <w:shd w:val="clear" w:color="auto" w:fill="FFFFFF"/>
        </w:rPr>
        <w:lastRenderedPageBreak/>
        <w:t>De te bezichtigen locatie</w:t>
      </w:r>
      <w:r w:rsidR="00022DFF" w:rsidRPr="00727595">
        <w:rPr>
          <w:shd w:val="clear" w:color="auto" w:fill="FFFFFF"/>
        </w:rPr>
        <w:t>s</w:t>
      </w:r>
      <w:r w:rsidRPr="00727595">
        <w:rPr>
          <w:shd w:val="clear" w:color="auto" w:fill="FFFFFF"/>
        </w:rPr>
        <w:t xml:space="preserve"> </w:t>
      </w:r>
      <w:r w:rsidR="00022DFF" w:rsidRPr="00727595">
        <w:rPr>
          <w:shd w:val="clear" w:color="auto" w:fill="FFFFFF"/>
        </w:rPr>
        <w:t>zijn:</w:t>
      </w:r>
    </w:p>
    <w:p w14:paraId="730718FD" w14:textId="77777777" w:rsidR="00022DFF" w:rsidRPr="00727595" w:rsidRDefault="00022DFF" w:rsidP="00727595">
      <w:pPr>
        <w:pStyle w:val="Lijstalinea"/>
        <w:numPr>
          <w:ilvl w:val="0"/>
          <w:numId w:val="74"/>
        </w:numPr>
        <w:rPr>
          <w:shd w:val="clear" w:color="auto" w:fill="FFFFFF"/>
        </w:rPr>
      </w:pPr>
      <w:r w:rsidRPr="00727595">
        <w:rPr>
          <w:shd w:val="clear" w:color="auto" w:fill="FFFFFF"/>
        </w:rPr>
        <w:t xml:space="preserve">Energiecentrum en </w:t>
      </w:r>
    </w:p>
    <w:p w14:paraId="1E6435FF" w14:textId="3918CA49" w:rsidR="00022DFF" w:rsidRPr="005F24A2" w:rsidRDefault="00022DFF" w:rsidP="00727595">
      <w:pPr>
        <w:pStyle w:val="Lijstalinea"/>
        <w:numPr>
          <w:ilvl w:val="0"/>
          <w:numId w:val="74"/>
        </w:numPr>
        <w:rPr>
          <w:shd w:val="clear" w:color="auto" w:fill="FFFFFF"/>
        </w:rPr>
      </w:pPr>
      <w:r w:rsidRPr="00727595">
        <w:rPr>
          <w:shd w:val="clear" w:color="auto" w:fill="FFFFFF"/>
        </w:rPr>
        <w:t>Polikliniek</w:t>
      </w:r>
      <w:r w:rsidR="00B6139C">
        <w:rPr>
          <w:shd w:val="clear" w:color="auto" w:fill="FFFFFF"/>
        </w:rPr>
        <w:t>.</w:t>
      </w:r>
    </w:p>
    <w:p w14:paraId="5F296779" w14:textId="77777777" w:rsidR="00150E51" w:rsidRDefault="00150E51" w:rsidP="00727595">
      <w:pPr>
        <w:rPr>
          <w:shd w:val="clear" w:color="auto" w:fill="FFFFFF"/>
        </w:rPr>
      </w:pPr>
    </w:p>
    <w:p w14:paraId="481041A5" w14:textId="0B189898" w:rsidR="00150E51" w:rsidRDefault="00150E51" w:rsidP="00727595">
      <w:pPr>
        <w:rPr>
          <w:shd w:val="clear" w:color="auto" w:fill="FFFFFF"/>
        </w:rPr>
      </w:pPr>
      <w:r>
        <w:rPr>
          <w:shd w:val="clear" w:color="auto" w:fill="FFFFFF"/>
        </w:rPr>
        <w:t xml:space="preserve">De schouw zal plaatsvinden op de in par. 1.8 “Planning” aangeven datum. De schouw zal aanvangen om 10.00 uur. Hierbij kunnen maximaal twee personen per Inschrijver aanwezig zijn. </w:t>
      </w:r>
    </w:p>
    <w:p w14:paraId="0B6248FB" w14:textId="0205B7CC" w:rsidR="00022DFF" w:rsidRDefault="00022DFF" w:rsidP="00727595">
      <w:pPr>
        <w:rPr>
          <w:shd w:val="clear" w:color="auto" w:fill="FFFFFF"/>
        </w:rPr>
      </w:pPr>
    </w:p>
    <w:p w14:paraId="1F6A0D17" w14:textId="77777777" w:rsidR="00022DFF" w:rsidRDefault="00022DFF" w:rsidP="00727595">
      <w:pPr>
        <w:rPr>
          <w:shd w:val="clear" w:color="auto" w:fill="FFFFFF"/>
        </w:rPr>
      </w:pPr>
      <w:r>
        <w:rPr>
          <w:shd w:val="clear" w:color="auto" w:fill="FFFFFF"/>
        </w:rPr>
        <w:t>Ten behoeve van de schouw dient met zich aan te melden bij:</w:t>
      </w:r>
    </w:p>
    <w:p w14:paraId="4284FD67" w14:textId="77777777" w:rsidR="00022DFF" w:rsidRPr="00F95093" w:rsidRDefault="00022DFF" w:rsidP="00727595">
      <w:pPr>
        <w:rPr>
          <w:shd w:val="clear" w:color="auto" w:fill="FFFFFF"/>
        </w:rPr>
      </w:pPr>
      <w:r w:rsidRPr="00F95093">
        <w:rPr>
          <w:shd w:val="clear" w:color="auto" w:fill="FFFFFF"/>
        </w:rPr>
        <w:t>Het Centrum Coördinatie Energiebedrijf VU</w:t>
      </w:r>
    </w:p>
    <w:p w14:paraId="02FA2E4A" w14:textId="77777777" w:rsidR="00022DFF" w:rsidRPr="00F95093" w:rsidRDefault="00022DFF" w:rsidP="00727595">
      <w:pPr>
        <w:rPr>
          <w:shd w:val="clear" w:color="auto" w:fill="FFFFFF"/>
        </w:rPr>
      </w:pPr>
      <w:r w:rsidRPr="00F95093">
        <w:rPr>
          <w:shd w:val="clear" w:color="auto" w:fill="FFFFFF"/>
        </w:rPr>
        <w:t xml:space="preserve">Van der </w:t>
      </w:r>
      <w:proofErr w:type="spellStart"/>
      <w:r w:rsidRPr="00F95093">
        <w:rPr>
          <w:shd w:val="clear" w:color="auto" w:fill="FFFFFF"/>
        </w:rPr>
        <w:t>Boechorststraat</w:t>
      </w:r>
      <w:proofErr w:type="spellEnd"/>
      <w:r w:rsidRPr="00F95093">
        <w:rPr>
          <w:shd w:val="clear" w:color="auto" w:fill="FFFFFF"/>
        </w:rPr>
        <w:t xml:space="preserve"> 5</w:t>
      </w:r>
    </w:p>
    <w:p w14:paraId="52CE8680" w14:textId="77777777" w:rsidR="00022DFF" w:rsidRDefault="00022DFF" w:rsidP="00727595">
      <w:pPr>
        <w:rPr>
          <w:shd w:val="clear" w:color="auto" w:fill="FFFFFF"/>
        </w:rPr>
      </w:pPr>
      <w:r w:rsidRPr="00F95093">
        <w:rPr>
          <w:shd w:val="clear" w:color="auto" w:fill="FFFFFF"/>
        </w:rPr>
        <w:t>Amsterdam</w:t>
      </w:r>
    </w:p>
    <w:p w14:paraId="1DCB23B3" w14:textId="77777777" w:rsidR="00150E51" w:rsidRDefault="00150E51" w:rsidP="00727595">
      <w:pPr>
        <w:rPr>
          <w:shd w:val="clear" w:color="auto" w:fill="FFFFFF"/>
        </w:rPr>
      </w:pPr>
    </w:p>
    <w:p w14:paraId="50AE86ED" w14:textId="5111B3E9" w:rsidR="00150E51" w:rsidRDefault="00150E51" w:rsidP="00727595">
      <w:pPr>
        <w:rPr>
          <w:shd w:val="clear" w:color="auto" w:fill="FFFFFF"/>
        </w:rPr>
      </w:pPr>
      <w:r>
        <w:rPr>
          <w:shd w:val="clear" w:color="auto" w:fill="FFFFFF"/>
        </w:rPr>
        <w:t xml:space="preserve">U wordt verzocht om minimaal drie werkdagen voor de schouwdatum aan te geven met hoeveel personen u aanwezig bent via het e-mailadres: </w:t>
      </w:r>
      <w:hyperlink r:id="rId27" w:history="1">
        <w:r w:rsidR="00520824" w:rsidRPr="00520824">
          <w:rPr>
            <w:rStyle w:val="Hyperlink"/>
            <w:rFonts w:ascii="Arial" w:hAnsi="Arial"/>
            <w:shd w:val="clear" w:color="auto" w:fill="FFFFFF"/>
          </w:rPr>
          <w:t>j.h.a.feijes@vu.nl</w:t>
        </w:r>
      </w:hyperlink>
      <w:r>
        <w:rPr>
          <w:shd w:val="clear" w:color="auto" w:fill="FFFFFF"/>
        </w:rPr>
        <w:t xml:space="preserve"> onder vermelding van ‘Schouw </w:t>
      </w:r>
      <w:r w:rsidR="00922CF5">
        <w:rPr>
          <w:shd w:val="clear" w:color="auto" w:fill="FFFFFF"/>
        </w:rPr>
        <w:t>renovatie</w:t>
      </w:r>
      <w:r w:rsidR="00FF3DC4">
        <w:rPr>
          <w:shd w:val="clear" w:color="auto" w:fill="FFFFFF"/>
        </w:rPr>
        <w:t xml:space="preserve"> hoogspanningsinstallatie</w:t>
      </w:r>
      <w:r>
        <w:rPr>
          <w:shd w:val="clear" w:color="auto" w:fill="FFFFFF"/>
        </w:rPr>
        <w:t xml:space="preserve">. </w:t>
      </w:r>
    </w:p>
    <w:p w14:paraId="56D338DB" w14:textId="77777777" w:rsidR="00150E51" w:rsidRDefault="00150E51" w:rsidP="00727595">
      <w:pPr>
        <w:rPr>
          <w:shd w:val="clear" w:color="auto" w:fill="FFFFFF"/>
        </w:rPr>
      </w:pPr>
    </w:p>
    <w:p w14:paraId="007D5B3A" w14:textId="2F2FD12E" w:rsidR="00150E51" w:rsidRPr="00727595" w:rsidRDefault="00150E51" w:rsidP="00727595">
      <w:pPr>
        <w:rPr>
          <w:rFonts w:eastAsia="MS Mincho"/>
        </w:rPr>
      </w:pPr>
      <w:r>
        <w:rPr>
          <w:shd w:val="clear" w:color="auto" w:fill="FFFFFF"/>
        </w:rPr>
        <w:t>Mocht het blijken dat er meer belangstelling is dan capaciteit zal er een tweede schouw plaatsvinden in de middag. Mocht dit het geval zijn ontvangt u hierover individueel bericht hierover.</w:t>
      </w:r>
    </w:p>
    <w:p w14:paraId="7E461885" w14:textId="77777777" w:rsidR="00BA004A" w:rsidRPr="00576081" w:rsidRDefault="00BA004A" w:rsidP="00727595">
      <w:pPr>
        <w:pStyle w:val="Kop2"/>
        <w:rPr>
          <w:rFonts w:eastAsia="MS Mincho"/>
        </w:rPr>
      </w:pPr>
      <w:bookmarkStart w:id="83" w:name="_Toc73624832"/>
      <w:bookmarkStart w:id="84" w:name="_Toc170278138"/>
      <w:r w:rsidRPr="00576081">
        <w:rPr>
          <w:rFonts w:eastAsia="MS Mincho"/>
        </w:rPr>
        <w:t xml:space="preserve">Vragen </w:t>
      </w:r>
      <w:r>
        <w:rPr>
          <w:rFonts w:eastAsia="MS Mincho"/>
        </w:rPr>
        <w:t>en klachtenafhandeling</w:t>
      </w:r>
      <w:bookmarkEnd w:id="83"/>
      <w:r>
        <w:rPr>
          <w:rFonts w:eastAsia="MS Mincho"/>
        </w:rPr>
        <w:t xml:space="preserve"> </w:t>
      </w:r>
    </w:p>
    <w:p w14:paraId="6227AB3D" w14:textId="758CE7D4" w:rsidR="00BA004A" w:rsidRDefault="00BA004A" w:rsidP="00727595">
      <w:pPr>
        <w:rPr>
          <w:shd w:val="clear" w:color="auto" w:fill="FFFFFF"/>
        </w:rPr>
      </w:pPr>
      <w:r w:rsidRPr="00E11037">
        <w:rPr>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410F6E">
        <w:rPr>
          <w:shd w:val="clear" w:color="auto" w:fill="FFFFFF"/>
        </w:rPr>
        <w:t>nemen</w:t>
      </w:r>
      <w:r w:rsidRPr="00E11037">
        <w:rPr>
          <w:shd w:val="clear" w:color="auto" w:fill="FFFFFF"/>
        </w:rPr>
        <w:t xml:space="preserve"> met de </w:t>
      </w:r>
      <w:r w:rsidR="00CE1AF0">
        <w:rPr>
          <w:shd w:val="clear" w:color="auto" w:fill="FFFFFF"/>
        </w:rPr>
        <w:t xml:space="preserve">heer Remco Stel, </w:t>
      </w:r>
      <w:r w:rsidRPr="00E11037">
        <w:rPr>
          <w:shd w:val="clear" w:color="auto" w:fill="FFFFFF"/>
        </w:rPr>
        <w:t>Inkoopmanager</w:t>
      </w:r>
      <w:r w:rsidR="00E11037" w:rsidRPr="00E11037">
        <w:rPr>
          <w:shd w:val="clear" w:color="auto" w:fill="FFFFFF"/>
        </w:rPr>
        <w:t xml:space="preserve"> </w:t>
      </w:r>
      <w:r w:rsidRPr="00E11037">
        <w:rPr>
          <w:shd w:val="clear" w:color="auto" w:fill="FFFFFF"/>
        </w:rPr>
        <w:t>van de VU</w:t>
      </w:r>
      <w:r w:rsidR="00CE1AF0">
        <w:rPr>
          <w:shd w:val="clear" w:color="auto" w:fill="FFFFFF"/>
        </w:rPr>
        <w:t>,</w:t>
      </w:r>
      <w:r w:rsidRPr="00E11037">
        <w:rPr>
          <w:shd w:val="clear" w:color="auto" w:fill="FFFFFF"/>
        </w:rPr>
        <w:t xml:space="preserve"> via e-mail</w:t>
      </w:r>
      <w:r w:rsidR="005A0BBD">
        <w:rPr>
          <w:shd w:val="clear" w:color="auto" w:fill="FFFFFF"/>
        </w:rPr>
        <w:t xml:space="preserve"> </w:t>
      </w:r>
      <w:hyperlink r:id="rId28" w:history="1">
        <w:r w:rsidR="005A0BBD" w:rsidRPr="002A03BB">
          <w:rPr>
            <w:rStyle w:val="Hyperlink"/>
            <w:shd w:val="clear" w:color="auto" w:fill="FFFFFF"/>
          </w:rPr>
          <w:t>r.stel@vu.nl</w:t>
        </w:r>
      </w:hyperlink>
      <w:r w:rsidR="005A0BBD">
        <w:rPr>
          <w:shd w:val="clear" w:color="auto" w:fill="FFFFFF"/>
        </w:rPr>
        <w:t xml:space="preserve"> . </w:t>
      </w:r>
      <w:r w:rsidR="00E11037" w:rsidRPr="00E11037">
        <w:rPr>
          <w:shd w:val="clear" w:color="auto" w:fill="FFFFFF"/>
        </w:rPr>
        <w:t>U ontvangt een bevestiging van uw vraag of klacht inclusief een te verwachten afhandeltermijn.</w:t>
      </w:r>
    </w:p>
    <w:p w14:paraId="39A6A9ED" w14:textId="77777777" w:rsidR="00FF3DF4" w:rsidRPr="00E11037" w:rsidRDefault="00FF3DF4" w:rsidP="00727595">
      <w:pPr>
        <w:rPr>
          <w:shd w:val="clear" w:color="auto" w:fill="FFFFFF"/>
        </w:rPr>
      </w:pPr>
    </w:p>
    <w:p w14:paraId="26E125FE" w14:textId="1449A9E3" w:rsidR="006363D4" w:rsidRPr="007870CD" w:rsidRDefault="006363D4" w:rsidP="00727595">
      <w:pPr>
        <w:pStyle w:val="Kop10"/>
      </w:pPr>
      <w:r w:rsidRPr="007870CD">
        <w:br w:type="page"/>
      </w:r>
      <w:bookmarkStart w:id="85" w:name="_Toc73624833"/>
      <w:r w:rsidRPr="00727595">
        <w:lastRenderedPageBreak/>
        <w:t>Selectieprocedure</w:t>
      </w:r>
      <w:bookmarkEnd w:id="85"/>
    </w:p>
    <w:p w14:paraId="267B4B28" w14:textId="501684EC" w:rsidR="006363D4" w:rsidRPr="007870CD" w:rsidRDefault="006363D4" w:rsidP="00727595">
      <w:pPr>
        <w:pStyle w:val="Kop2"/>
        <w:rPr>
          <w:rFonts w:eastAsia="MS Mincho"/>
        </w:rPr>
      </w:pPr>
      <w:bookmarkStart w:id="86" w:name="_Toc73624834"/>
      <w:r w:rsidRPr="007870CD">
        <w:rPr>
          <w:rFonts w:eastAsia="MS Mincho"/>
        </w:rPr>
        <w:t>Inleiding</w:t>
      </w:r>
      <w:bookmarkEnd w:id="86"/>
    </w:p>
    <w:p w14:paraId="62FEF4C0" w14:textId="77777777" w:rsidR="006363D4" w:rsidRPr="007870CD" w:rsidRDefault="006363D4">
      <w:r w:rsidRPr="007870CD">
        <w:t xml:space="preserve">In dit hoofdstuk wordt het selectieproces op hoofdlijnen beschreven. </w:t>
      </w:r>
      <w:r w:rsidR="00E11037">
        <w:t>Tevens bevat dit hoofdstuk d</w:t>
      </w:r>
      <w:r w:rsidRPr="007870CD">
        <w:t xml:space="preserve">e </w:t>
      </w:r>
      <w:r w:rsidR="00E11037">
        <w:t xml:space="preserve">verplichte en facultatieve </w:t>
      </w:r>
      <w:r w:rsidRPr="007870CD">
        <w:t xml:space="preserve">uitsluitingsgronden </w:t>
      </w:r>
      <w:r w:rsidR="00E11037">
        <w:t>en geschiktheidseisen</w:t>
      </w:r>
      <w:r w:rsidRPr="007870CD">
        <w:t>.</w:t>
      </w:r>
    </w:p>
    <w:p w14:paraId="6A0064EE" w14:textId="58789BE4" w:rsidR="006363D4" w:rsidRPr="007870CD" w:rsidRDefault="007A101F" w:rsidP="00727595">
      <w:pPr>
        <w:pStyle w:val="Kop2"/>
        <w:rPr>
          <w:rFonts w:eastAsia="MS Mincho"/>
        </w:rPr>
      </w:pPr>
      <w:bookmarkStart w:id="87" w:name="_Toc73624835"/>
      <w:r>
        <w:rPr>
          <w:rFonts w:eastAsia="MS Mincho"/>
        </w:rPr>
        <w:t>Aanmelding</w:t>
      </w:r>
      <w:r w:rsidR="006363D4" w:rsidRPr="007870CD">
        <w:rPr>
          <w:rFonts w:eastAsia="MS Mincho"/>
        </w:rPr>
        <w:t>, wijze van beoordelen</w:t>
      </w:r>
      <w:bookmarkEnd w:id="84"/>
      <w:bookmarkEnd w:id="87"/>
    </w:p>
    <w:p w14:paraId="2C2CEFFB" w14:textId="62F857D5" w:rsidR="00E258B2" w:rsidRDefault="00E258B2">
      <w:r w:rsidRPr="00AB4544">
        <w:t xml:space="preserve">Bij deze Offerteaanvraag is als </w:t>
      </w:r>
      <w:r w:rsidRPr="00A47D3D">
        <w:rPr>
          <w:color w:val="auto"/>
        </w:rPr>
        <w:t xml:space="preserve">Bijlage </w:t>
      </w:r>
      <w:r w:rsidR="00A57ADD" w:rsidRPr="00A47D3D">
        <w:rPr>
          <w:color w:val="auto"/>
        </w:rPr>
        <w:t xml:space="preserve">in </w:t>
      </w:r>
      <w:proofErr w:type="spellStart"/>
      <w:r w:rsidR="00A57ADD" w:rsidRPr="00A47D3D">
        <w:rPr>
          <w:color w:val="auto"/>
        </w:rPr>
        <w:t>Tenderned</w:t>
      </w:r>
      <w:proofErr w:type="spellEnd"/>
      <w:r w:rsidRPr="00A47D3D">
        <w:rPr>
          <w:color w:val="auto"/>
        </w:rPr>
        <w:t xml:space="preserve"> het </w:t>
      </w:r>
      <w:r w:rsidRPr="00AB4544">
        <w:t>elektronisch formulier ‘Uniform Europees Aanbestedingsdocument’ (UEA) gevoegd om maximale vergelijkbaarheid van de door Inschrijvers opgeleverde informatie te bewerkstelligen.</w:t>
      </w:r>
    </w:p>
    <w:p w14:paraId="6C4E80F6" w14:textId="77777777" w:rsidR="00520824" w:rsidRPr="00AB4544" w:rsidRDefault="00520824"/>
    <w:p w14:paraId="52FF2AC7" w14:textId="0D63E072" w:rsidR="00E258B2" w:rsidRDefault="00E258B2">
      <w:r w:rsidRPr="00AB4544">
        <w:t xml:space="preserve">Het UEA is in </w:t>
      </w:r>
      <w:proofErr w:type="spellStart"/>
      <w:r w:rsidRPr="00AB4544">
        <w:t>TenderNed</w:t>
      </w:r>
      <w:proofErr w:type="spellEnd"/>
      <w:r w:rsidRPr="00AB4544">
        <w:t xml:space="preserve"> opgesteld. De Inschrijver opent het betreffende UEA via de UEA-module in </w:t>
      </w:r>
      <w:proofErr w:type="spellStart"/>
      <w:r w:rsidRPr="00AB4544">
        <w:t>TenderNed</w:t>
      </w:r>
      <w:proofErr w:type="spellEnd"/>
      <w:r w:rsidRPr="00AB4544">
        <w:t xml:space="preserve">, vult deze in en voegt het bestand, via de module, toe aan de Inschrijving. </w:t>
      </w:r>
      <w:proofErr w:type="spellStart"/>
      <w:r w:rsidRPr="00AB4544">
        <w:t>TenderNed</w:t>
      </w:r>
      <w:proofErr w:type="spellEnd"/>
      <w:r w:rsidRPr="00AB4544">
        <w:t xml:space="preserve"> genereert hiervan automatisch een XML- en een </w:t>
      </w:r>
      <w:proofErr w:type="spellStart"/>
      <w:r w:rsidRPr="00AB4544">
        <w:t>PDF-bestand</w:t>
      </w:r>
      <w:proofErr w:type="spellEnd"/>
      <w:r w:rsidRPr="00AB4544">
        <w:t>.</w:t>
      </w:r>
    </w:p>
    <w:p w14:paraId="4BA63A6C" w14:textId="77777777" w:rsidR="00A47D3D" w:rsidRPr="00AB4544" w:rsidRDefault="00A47D3D"/>
    <w:p w14:paraId="2218EFC8" w14:textId="77777777" w:rsidR="00E258B2" w:rsidRPr="00AB4544" w:rsidRDefault="00E258B2">
      <w:r w:rsidRPr="00AB4544">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31B39D2E" w14:textId="77777777" w:rsidR="00E258B2" w:rsidRPr="00AB4544" w:rsidRDefault="00E258B2"/>
    <w:p w14:paraId="52A1B92A" w14:textId="77777777" w:rsidR="00E258B2" w:rsidRPr="00E258B2" w:rsidRDefault="00E258B2">
      <w:r w:rsidRPr="00AB4544">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t xml:space="preserve"> ondernemers en aanbestedende diensten op grond van de wet moeten gebruiken.</w:t>
      </w:r>
    </w:p>
    <w:p w14:paraId="214956BA" w14:textId="77777777" w:rsidR="00E258B2" w:rsidRPr="00E258B2" w:rsidRDefault="00E258B2"/>
    <w:p w14:paraId="1590E894" w14:textId="77777777" w:rsidR="00E258B2" w:rsidRPr="00E258B2" w:rsidRDefault="00E258B2">
      <w:r w:rsidRPr="00E258B2">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7337226C" w14:textId="77777777" w:rsidR="00E258B2" w:rsidRPr="00E258B2" w:rsidRDefault="00E258B2"/>
    <w:p w14:paraId="25306CF7" w14:textId="77777777" w:rsidR="00E258B2" w:rsidRPr="00E258B2" w:rsidRDefault="00E258B2">
      <w:r w:rsidRPr="00E258B2">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6783F41D" w14:textId="77777777" w:rsidR="00A47D3D" w:rsidRDefault="00A47D3D" w:rsidP="00A47D3D"/>
    <w:p w14:paraId="6875D73A" w14:textId="7FB1EAA7" w:rsidR="00E258B2" w:rsidRPr="00E258B2" w:rsidRDefault="00E258B2" w:rsidP="00A47D3D">
      <w:r w:rsidRPr="00E258B2">
        <w:t xml:space="preserve">Als de opdracht voorlopig aan u wordt gegund, dient u binnen 5 dagen de bewijsstukken uit het </w:t>
      </w:r>
      <w:r w:rsidRPr="00E258B2">
        <w:lastRenderedPageBreak/>
        <w:t xml:space="preserve">Uniform Europees Aanbestedingsdocument te overleggen. </w:t>
      </w:r>
    </w:p>
    <w:p w14:paraId="0BCEC7A1" w14:textId="77777777" w:rsidR="00E258B2" w:rsidRPr="00E258B2" w:rsidRDefault="00E258B2"/>
    <w:p w14:paraId="16CD331F" w14:textId="77777777" w:rsidR="00E258B2" w:rsidRPr="00E258B2" w:rsidRDefault="00E258B2">
      <w:r w:rsidRPr="00E258B2">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92EF89D" w14:textId="77777777" w:rsidR="00E258B2" w:rsidRPr="00E258B2" w:rsidRDefault="00E258B2"/>
    <w:p w14:paraId="7A047C65" w14:textId="77777777" w:rsidR="00E258B2" w:rsidRPr="00E258B2" w:rsidRDefault="00E258B2">
      <w:r w:rsidRPr="00E258B2">
        <w:t>De gedragsverklaring aanbesteden kan worden aangevraagd via onderstaande link:</w:t>
      </w:r>
    </w:p>
    <w:p w14:paraId="192514F9" w14:textId="77777777" w:rsidR="00E258B2" w:rsidRPr="0056732A" w:rsidRDefault="004579CA">
      <w:pPr>
        <w:rPr>
          <w:color w:val="0000FF"/>
        </w:rPr>
      </w:pPr>
      <w:hyperlink r:id="rId29" w:history="1">
        <w:r w:rsidR="00E258B2" w:rsidRPr="0056732A">
          <w:rPr>
            <w:color w:val="0000FF"/>
          </w:rPr>
          <w:t>https://www.justis.nl/producten/gva/gva-aanvragen/</w:t>
        </w:r>
      </w:hyperlink>
    </w:p>
    <w:p w14:paraId="3EA245AF" w14:textId="790B2222" w:rsidR="006363D4" w:rsidRPr="007870CD" w:rsidRDefault="009B2CDE" w:rsidP="00727595">
      <w:pPr>
        <w:pStyle w:val="Kop2"/>
        <w:rPr>
          <w:rFonts w:eastAsia="MS Mincho"/>
        </w:rPr>
      </w:pPr>
      <w:bookmarkStart w:id="88" w:name="_Ref231362424"/>
      <w:bookmarkStart w:id="89" w:name="_Toc73624836"/>
      <w:r>
        <w:t>Inschrijving</w:t>
      </w:r>
      <w:r w:rsidR="006363D4" w:rsidRPr="007870CD">
        <w:rPr>
          <w:rFonts w:eastAsia="MS Mincho"/>
        </w:rPr>
        <w:t>; beoordelingsaspecten</w:t>
      </w:r>
      <w:bookmarkEnd w:id="88"/>
      <w:bookmarkEnd w:id="89"/>
    </w:p>
    <w:p w14:paraId="72583160" w14:textId="77777777" w:rsidR="006363D4" w:rsidRPr="007870CD" w:rsidRDefault="00A67E8A">
      <w:r>
        <w:t xml:space="preserve">De </w:t>
      </w:r>
      <w:r w:rsidR="009B2CDE">
        <w:t>Inschrijving</w:t>
      </w:r>
      <w:r>
        <w:t xml:space="preserve"> wordt</w:t>
      </w:r>
      <w:r w:rsidR="006363D4" w:rsidRPr="007870CD">
        <w:t xml:space="preserve"> beoordeeld op:</w:t>
      </w:r>
    </w:p>
    <w:p w14:paraId="3C6B11CF" w14:textId="77777777" w:rsidR="006363D4" w:rsidRPr="007870CD" w:rsidRDefault="006363D4" w:rsidP="00727595">
      <w:pPr>
        <w:pStyle w:val="Lijstalinea"/>
        <w:numPr>
          <w:ilvl w:val="0"/>
          <w:numId w:val="11"/>
        </w:numPr>
      </w:pPr>
      <w:bookmarkStart w:id="90" w:name="_Ref231362420"/>
      <w:proofErr w:type="gramStart"/>
      <w:r w:rsidRPr="007870CD">
        <w:t>juistheid</w:t>
      </w:r>
      <w:proofErr w:type="gramEnd"/>
      <w:r w:rsidRPr="007870CD">
        <w:t xml:space="preserve"> en volledigheid;</w:t>
      </w:r>
      <w:bookmarkEnd w:id="90"/>
    </w:p>
    <w:p w14:paraId="7296F542" w14:textId="77777777" w:rsidR="006363D4" w:rsidRPr="007870CD" w:rsidRDefault="009B2CDE" w:rsidP="00727595">
      <w:pPr>
        <w:pStyle w:val="Lijstalinea"/>
        <w:numPr>
          <w:ilvl w:val="0"/>
          <w:numId w:val="11"/>
        </w:numPr>
      </w:pPr>
      <w:proofErr w:type="gramStart"/>
      <w:r>
        <w:t>verplichte</w:t>
      </w:r>
      <w:proofErr w:type="gramEnd"/>
      <w:r>
        <w:t xml:space="preserve"> </w:t>
      </w:r>
      <w:r w:rsidR="006363D4" w:rsidRPr="007870CD">
        <w:t>uitsluitingsgronden;</w:t>
      </w:r>
    </w:p>
    <w:p w14:paraId="244BD49F" w14:textId="77777777" w:rsidR="006363D4" w:rsidRPr="007870CD" w:rsidRDefault="009B2CDE" w:rsidP="00727595">
      <w:pPr>
        <w:pStyle w:val="Lijstalinea"/>
        <w:numPr>
          <w:ilvl w:val="0"/>
          <w:numId w:val="11"/>
        </w:numPr>
      </w:pPr>
      <w:proofErr w:type="gramStart"/>
      <w:r>
        <w:t>facultatieve</w:t>
      </w:r>
      <w:proofErr w:type="gramEnd"/>
      <w:r>
        <w:t xml:space="preserve"> uitsluitingsgronden</w:t>
      </w:r>
      <w:r w:rsidR="006363D4" w:rsidRPr="007870CD">
        <w:t>;</w:t>
      </w:r>
    </w:p>
    <w:p w14:paraId="0C28A41E" w14:textId="77777777" w:rsidR="006363D4" w:rsidRPr="007870CD" w:rsidRDefault="009B2CDE" w:rsidP="00727595">
      <w:pPr>
        <w:pStyle w:val="Lijstalinea"/>
        <w:numPr>
          <w:ilvl w:val="0"/>
          <w:numId w:val="11"/>
        </w:numPr>
      </w:pPr>
      <w:proofErr w:type="gramStart"/>
      <w:r>
        <w:t>geschiktheidseisen</w:t>
      </w:r>
      <w:proofErr w:type="gramEnd"/>
      <w:r w:rsidR="006363D4" w:rsidRPr="007870CD">
        <w:t>;</w:t>
      </w:r>
    </w:p>
    <w:p w14:paraId="0E2CC9E6" w14:textId="77777777" w:rsidR="006363D4" w:rsidRPr="00864CAC" w:rsidRDefault="005A5384" w:rsidP="00727595">
      <w:pPr>
        <w:pStyle w:val="Lijstalinea"/>
        <w:numPr>
          <w:ilvl w:val="0"/>
          <w:numId w:val="11"/>
        </w:numPr>
      </w:pPr>
      <w:proofErr w:type="gramStart"/>
      <w:r>
        <w:t>gunningeisen</w:t>
      </w:r>
      <w:proofErr w:type="gramEnd"/>
      <w:r>
        <w:t xml:space="preserve"> en -wensen.</w:t>
      </w:r>
    </w:p>
    <w:p w14:paraId="674A3C77" w14:textId="3C0F60CA" w:rsidR="006363D4" w:rsidRPr="007870CD" w:rsidRDefault="006363D4" w:rsidP="00727595">
      <w:pPr>
        <w:pStyle w:val="Kop3"/>
        <w:rPr>
          <w:rFonts w:eastAsia="MS Mincho"/>
        </w:rPr>
      </w:pPr>
      <w:bookmarkStart w:id="91" w:name="_Ref231288272"/>
      <w:bookmarkStart w:id="92" w:name="_Toc73624837"/>
      <w:bookmarkEnd w:id="70"/>
      <w:bookmarkEnd w:id="77"/>
      <w:r w:rsidRPr="007870CD">
        <w:rPr>
          <w:rFonts w:eastAsia="MS Mincho"/>
        </w:rPr>
        <w:t>Toets van de juistheid en volledigheid</w:t>
      </w:r>
      <w:bookmarkEnd w:id="91"/>
      <w:bookmarkEnd w:id="92"/>
    </w:p>
    <w:p w14:paraId="25FE9F1D" w14:textId="77777777" w:rsidR="00E258B2" w:rsidRPr="007870CD" w:rsidRDefault="00E258B2" w:rsidP="00727595">
      <w:pPr>
        <w:pStyle w:val="Lijstalinea"/>
        <w:numPr>
          <w:ilvl w:val="0"/>
          <w:numId w:val="15"/>
        </w:numPr>
      </w:pPr>
      <w:r w:rsidRPr="007870CD">
        <w:t xml:space="preserve">Is de </w:t>
      </w:r>
      <w:r>
        <w:t>Inschrijving conform het gestelde in deze Offerteaanvraag aangeboden?</w:t>
      </w:r>
      <w:r w:rsidRPr="007870CD">
        <w:t xml:space="preserve"> Indien dit niet</w:t>
      </w:r>
      <w:r>
        <w:t xml:space="preserve"> het geval is kan de Inschrijver</w:t>
      </w:r>
      <w:r w:rsidRPr="007870CD">
        <w:t xml:space="preserve"> uitgesloten worden van de aanbestedingsprocedure.</w:t>
      </w:r>
    </w:p>
    <w:p w14:paraId="342AD502" w14:textId="77777777" w:rsidR="00E258B2" w:rsidRPr="007870CD" w:rsidRDefault="00E258B2" w:rsidP="00727595">
      <w:pPr>
        <w:pStyle w:val="Lijstalinea"/>
        <w:numPr>
          <w:ilvl w:val="0"/>
          <w:numId w:val="15"/>
        </w:numPr>
      </w:pPr>
      <w:r>
        <w:t>Conformeert de Inschrijver</w:t>
      </w:r>
      <w:r w:rsidRPr="007870CD">
        <w:t xml:space="preserve"> zich aan de voorwaarden uit de </w:t>
      </w:r>
      <w:r>
        <w:t>Offerteaanvraag? De Inschrijver</w:t>
      </w:r>
      <w:r w:rsidRPr="00D51B2E">
        <w:rPr>
          <w:vertAlign w:val="superscript"/>
        </w:rPr>
        <w:t xml:space="preserve"> </w:t>
      </w:r>
      <w:r w:rsidRPr="007870CD">
        <w:t xml:space="preserve">dient dit aan te tonen door </w:t>
      </w:r>
      <w:r>
        <w:t>het</w:t>
      </w:r>
      <w:r w:rsidRPr="007870CD">
        <w:t xml:space="preserve"> </w:t>
      </w:r>
      <w:r>
        <w:t>‘</w:t>
      </w:r>
      <w:r w:rsidRPr="00530358">
        <w:t>Uniform Europees Aanbestedingsdocument</w:t>
      </w:r>
      <w:r>
        <w:t>’</w:t>
      </w:r>
      <w:r w:rsidRPr="007870CD">
        <w:t xml:space="preserve"> voor akkoord te ondertekenen en deze bij zijn </w:t>
      </w:r>
      <w:r>
        <w:t>Inschrijving</w:t>
      </w:r>
      <w:r w:rsidRPr="007870CD">
        <w:t xml:space="preserve"> te voegen als bijlage. Indien de </w:t>
      </w:r>
      <w:r>
        <w:t>Inschrijver</w:t>
      </w:r>
      <w:r w:rsidRPr="007870CD">
        <w:t xml:space="preserve"> of een lid van het samenwerkingsverband zich met één of meerdere artikelen niet akkoord verklaart of de tekst wijzigt dan wordt de </w:t>
      </w:r>
      <w:r>
        <w:t>Inschrijver</w:t>
      </w:r>
      <w:r w:rsidRPr="007870CD">
        <w:t xml:space="preserve"> uitgesloten van de aanbestedingsprocedure.</w:t>
      </w:r>
    </w:p>
    <w:p w14:paraId="6A3A6D6A" w14:textId="77777777" w:rsidR="00E258B2" w:rsidRDefault="00E258B2" w:rsidP="00727595"/>
    <w:p w14:paraId="5E84647B" w14:textId="77777777" w:rsidR="00E258B2" w:rsidRPr="003634B2" w:rsidRDefault="00E258B2" w:rsidP="00727595">
      <w:r>
        <w:t xml:space="preserve">Het ontbreken van het </w:t>
      </w:r>
      <w:r w:rsidRPr="00530358">
        <w:t xml:space="preserve">Uniform Europees Aanbestedingsdocument </w:t>
      </w:r>
      <w:r>
        <w:t xml:space="preserve">of het ontbreken van een rechtsgeldige ondertekening van het </w:t>
      </w:r>
      <w:r w:rsidRPr="00530358">
        <w:t xml:space="preserve">Uniform Europees Aanbestedingsdocument </w:t>
      </w:r>
      <w:r>
        <w:t>zal tot uitsluiting van de aanbestedingsprocedure leiden.</w:t>
      </w:r>
    </w:p>
    <w:p w14:paraId="180FAEE2" w14:textId="6EA613AB" w:rsidR="006363D4" w:rsidRPr="007870CD" w:rsidRDefault="006363D4" w:rsidP="00727595">
      <w:pPr>
        <w:pStyle w:val="Kop3"/>
        <w:rPr>
          <w:rFonts w:eastAsia="MS Mincho"/>
        </w:rPr>
      </w:pPr>
      <w:bookmarkStart w:id="93" w:name="_Ref231288301"/>
      <w:bookmarkStart w:id="94" w:name="_Toc73624838"/>
      <w:r w:rsidRPr="007870CD">
        <w:rPr>
          <w:rFonts w:eastAsia="MS Mincho"/>
        </w:rPr>
        <w:t xml:space="preserve">Toets van </w:t>
      </w:r>
      <w:r w:rsidRPr="00727595">
        <w:rPr>
          <w:rFonts w:eastAsia="MS Mincho"/>
        </w:rPr>
        <w:t>de</w:t>
      </w:r>
      <w:r w:rsidRPr="007870CD">
        <w:rPr>
          <w:rFonts w:eastAsia="MS Mincho"/>
        </w:rPr>
        <w:t xml:space="preserve"> </w:t>
      </w:r>
      <w:r w:rsidR="00F053D7">
        <w:rPr>
          <w:rFonts w:eastAsia="MS Mincho"/>
        </w:rPr>
        <w:t xml:space="preserve">verplichte en facultatieve </w:t>
      </w:r>
      <w:r w:rsidRPr="007870CD">
        <w:rPr>
          <w:rFonts w:eastAsia="MS Mincho"/>
        </w:rPr>
        <w:t>uitsluitingsgronden</w:t>
      </w:r>
      <w:bookmarkEnd w:id="93"/>
      <w:bookmarkEnd w:id="94"/>
    </w:p>
    <w:p w14:paraId="2CB4D2AB" w14:textId="77777777" w:rsidR="001C75DF" w:rsidRDefault="001C75DF">
      <w:r w:rsidRPr="00530358">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3002B74C" w14:textId="2C62164B" w:rsidR="006363D4" w:rsidRPr="007870CD" w:rsidRDefault="006363D4" w:rsidP="00727595">
      <w:pPr>
        <w:pStyle w:val="Kop3"/>
        <w:rPr>
          <w:rFonts w:eastAsia="MS Mincho"/>
        </w:rPr>
      </w:pPr>
      <w:bookmarkStart w:id="95" w:name="_Toc73624839"/>
      <w:bookmarkStart w:id="96" w:name="_Ref231288350"/>
      <w:r w:rsidRPr="007870CD">
        <w:rPr>
          <w:rFonts w:eastAsia="MS Mincho"/>
        </w:rPr>
        <w:t xml:space="preserve">Toets </w:t>
      </w:r>
      <w:r w:rsidRPr="00727595">
        <w:rPr>
          <w:rFonts w:eastAsia="MS Mincho"/>
        </w:rPr>
        <w:t>van</w:t>
      </w:r>
      <w:r w:rsidRPr="007870CD">
        <w:rPr>
          <w:rFonts w:eastAsia="MS Mincho"/>
        </w:rPr>
        <w:t xml:space="preserve"> de </w:t>
      </w:r>
      <w:r w:rsidR="00F053D7">
        <w:rPr>
          <w:rFonts w:eastAsia="MS Mincho"/>
        </w:rPr>
        <w:t>geschiktheidseisen</w:t>
      </w:r>
      <w:bookmarkEnd w:id="95"/>
    </w:p>
    <w:p w14:paraId="733EBBE4" w14:textId="77777777" w:rsidR="001C75DF" w:rsidRPr="00E47390" w:rsidRDefault="001C75DF">
      <w:r w:rsidRPr="00E47390">
        <w:t xml:space="preserve">Om te beoordelen of de Inschrijver geschikt is om de opdracht uit te voeren heeft de </w:t>
      </w:r>
      <w:proofErr w:type="gramStart"/>
      <w:r w:rsidRPr="00E47390">
        <w:t>VU geschiktheidseisen</w:t>
      </w:r>
      <w:proofErr w:type="gramEnd"/>
      <w:r w:rsidRPr="00E47390">
        <w:t xml:space="preserve"> opgesteld.</w:t>
      </w:r>
    </w:p>
    <w:p w14:paraId="48BB1F80" w14:textId="77777777" w:rsidR="001C75DF" w:rsidRPr="00E47390" w:rsidRDefault="001C75DF" w:rsidP="00727595"/>
    <w:p w14:paraId="1900172D" w14:textId="1176AB93" w:rsidR="001C75DF" w:rsidRDefault="001C75DF">
      <w:r>
        <w:t xml:space="preserve">Het niet voldoen aan één of meer van </w:t>
      </w:r>
      <w:r w:rsidRPr="00E47390">
        <w:t>de</w:t>
      </w:r>
      <w:r>
        <w:t xml:space="preserve"> geschiktheidseisen leidt tot uitsluiting van de betreffende inschrijver aan </w:t>
      </w:r>
      <w:r w:rsidRPr="00E47390">
        <w:t>de aanbestedingsprocedure.</w:t>
      </w:r>
      <w:r w:rsidR="00A47D3D">
        <w:t xml:space="preserve"> </w:t>
      </w:r>
      <w:r w:rsidRPr="00530358">
        <w:t>Om te voldoen aan de geschiktheidseisen, dient Inschrijver het Deel IV van het UEA in te vullen.</w:t>
      </w:r>
    </w:p>
    <w:p w14:paraId="10A0DCF4" w14:textId="77777777" w:rsidR="00A47D3D" w:rsidRPr="00530358" w:rsidRDefault="00A47D3D"/>
    <w:p w14:paraId="3385DC8F" w14:textId="497A9AD7" w:rsidR="001C75DF" w:rsidRDefault="001C75DF" w:rsidP="00727595">
      <w:pPr>
        <w:rPr>
          <w:color w:val="000000" w:themeColor="text1"/>
        </w:rPr>
      </w:pPr>
      <w:r w:rsidRPr="00530358">
        <w:t xml:space="preserve">De geschiktheidseisen hebben betrekking op de </w:t>
      </w:r>
      <w:r w:rsidR="00A47D3D">
        <w:t>hierna beschreven</w:t>
      </w:r>
      <w:r w:rsidRPr="00530358">
        <w:t xml:space="preserve"> </w:t>
      </w:r>
      <w:r>
        <w:t>onderdelen</w:t>
      </w:r>
      <w:r w:rsidR="00A47D3D">
        <w:t>.</w:t>
      </w:r>
    </w:p>
    <w:p w14:paraId="316B312B" w14:textId="2FEF6788" w:rsidR="004907A3" w:rsidRPr="007870CD" w:rsidRDefault="004907A3" w:rsidP="00727595">
      <w:pPr>
        <w:pStyle w:val="Kop2"/>
        <w:rPr>
          <w:rFonts w:eastAsia="MS Mincho"/>
        </w:rPr>
      </w:pPr>
      <w:bookmarkStart w:id="97" w:name="_Toc73624840"/>
      <w:bookmarkStart w:id="98" w:name="_Toc198442482"/>
      <w:bookmarkEnd w:id="96"/>
      <w:r>
        <w:lastRenderedPageBreak/>
        <w:t>Geschiktheidseisen</w:t>
      </w:r>
      <w:bookmarkEnd w:id="97"/>
      <w:r w:rsidR="00791EAC">
        <w:t xml:space="preserve"> </w:t>
      </w:r>
    </w:p>
    <w:p w14:paraId="2C1391F9" w14:textId="5275870E" w:rsidR="003634B2" w:rsidRDefault="00791EAC" w:rsidP="00727595">
      <w:pPr>
        <w:pStyle w:val="Kop3"/>
        <w:rPr>
          <w:rFonts w:eastAsia="MS Mincho"/>
        </w:rPr>
      </w:pPr>
      <w:bookmarkStart w:id="99" w:name="_Toc73624841"/>
      <w:bookmarkStart w:id="100" w:name="_Ref215915510"/>
      <w:bookmarkStart w:id="101" w:name="_Ref215915514"/>
      <w:bookmarkEnd w:id="98"/>
      <w:r>
        <w:rPr>
          <w:rFonts w:eastAsia="MS Mincho"/>
        </w:rPr>
        <w:t>F</w:t>
      </w:r>
      <w:r w:rsidR="003634B2">
        <w:rPr>
          <w:rFonts w:eastAsia="MS Mincho"/>
        </w:rPr>
        <w:t xml:space="preserve">inanciële </w:t>
      </w:r>
      <w:r w:rsidR="003634B2" w:rsidRPr="00727595">
        <w:rPr>
          <w:rFonts w:eastAsia="MS Mincho"/>
        </w:rPr>
        <w:t>en</w:t>
      </w:r>
      <w:r w:rsidR="003634B2">
        <w:rPr>
          <w:rFonts w:eastAsia="MS Mincho"/>
        </w:rPr>
        <w:t xml:space="preserve"> economische draagkracht</w:t>
      </w:r>
      <w:bookmarkEnd w:id="99"/>
      <w:r w:rsidR="00FD6CFF">
        <w:rPr>
          <w:rFonts w:eastAsia="MS Mincho"/>
        </w:rPr>
        <w:t xml:space="preserve"> </w:t>
      </w:r>
    </w:p>
    <w:p w14:paraId="05D3D8E0" w14:textId="77777777" w:rsidR="001C75DF" w:rsidRPr="00B704A8" w:rsidRDefault="001C75DF">
      <w:r w:rsidRPr="00B704A8">
        <w:t>(</w:t>
      </w:r>
      <w:proofErr w:type="gramStart"/>
      <w:r w:rsidRPr="00B704A8">
        <w:t>artikel</w:t>
      </w:r>
      <w:proofErr w:type="gramEnd"/>
      <w:r w:rsidRPr="00B704A8">
        <w:t xml:space="preserve"> 2.91 AW2012)</w:t>
      </w:r>
    </w:p>
    <w:p w14:paraId="2B33AD91" w14:textId="77777777" w:rsidR="001C75DF" w:rsidRPr="00B704A8" w:rsidRDefault="001C75DF">
      <w:r w:rsidRPr="00B704A8">
        <w:t>Door het akkoord verklaren van Deel IV UEA, verklaart Inschrijver aan onderstaande geschiktheidseisen te voldoen.</w:t>
      </w:r>
    </w:p>
    <w:p w14:paraId="7896633F" w14:textId="77777777" w:rsidR="001C75DF" w:rsidRPr="00B704A8" w:rsidRDefault="001C75DF"/>
    <w:p w14:paraId="3C6A6458" w14:textId="77777777" w:rsidR="001C75DF" w:rsidRPr="00A47D3D" w:rsidRDefault="001C75DF">
      <w:pPr>
        <w:rPr>
          <w:u w:val="single"/>
        </w:rPr>
      </w:pPr>
      <w:r w:rsidRPr="00A47D3D">
        <w:rPr>
          <w:u w:val="single"/>
        </w:rPr>
        <w:t>Eis 1 Continuïteit</w:t>
      </w:r>
    </w:p>
    <w:p w14:paraId="58985291" w14:textId="77777777" w:rsidR="001C75DF" w:rsidRPr="00B704A8" w:rsidRDefault="001C75DF">
      <w:r w:rsidRPr="00B704A8">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6A47345" w14:textId="77777777" w:rsidR="001C75DF" w:rsidRPr="00B704A8" w:rsidRDefault="001C75DF"/>
    <w:p w14:paraId="4DE6FBCD" w14:textId="77777777" w:rsidR="001C75DF" w:rsidRPr="00B704A8" w:rsidRDefault="001C75DF">
      <w:r w:rsidRPr="00B704A8">
        <w:t>Bij inschrijving door een samenwerkingsverband (combinatie), verklaart Inschrijver dat bij geen van de deelnemers van de combinatie sprake is van een continuïteitsparagraaf in de accountantsverklaring, afgegeven bij de meest recente jaarrekening.</w:t>
      </w:r>
    </w:p>
    <w:p w14:paraId="3156CA3B" w14:textId="77777777" w:rsidR="001C75DF" w:rsidRPr="00B704A8" w:rsidRDefault="001C75DF">
      <w:r w:rsidRPr="00B704A8">
        <w:t>Bij inschrijving door een samenwerkingsverband dient ieder lid van dit verband aan bovenstaande eis te voldoen en, desgevraagd, bovenstaand bewijs te overleggen.</w:t>
      </w:r>
    </w:p>
    <w:p w14:paraId="6998FC58" w14:textId="77777777" w:rsidR="001C75DF" w:rsidRPr="00B704A8" w:rsidRDefault="001C75DF"/>
    <w:p w14:paraId="2D159DAD" w14:textId="77777777" w:rsidR="001C75DF" w:rsidRPr="00B704A8" w:rsidRDefault="001C75DF">
      <w:r w:rsidRPr="003A55FC">
        <w:rPr>
          <w:b/>
        </w:rPr>
        <w:t xml:space="preserve">Na voorlopige gunning </w:t>
      </w:r>
      <w:r>
        <w:t>zal</w:t>
      </w:r>
      <w:r w:rsidRPr="00B704A8">
        <w:t xml:space="preserve"> de VU de volgende bewijsstukken opvragen voor bovenstaande eis:</w:t>
      </w:r>
    </w:p>
    <w:p w14:paraId="314ECA4B" w14:textId="77777777" w:rsidR="001C75DF" w:rsidRPr="00B704A8" w:rsidRDefault="001C75DF">
      <w:r w:rsidRPr="00B704A8">
        <w:t>Een kopie van de betreffende accountantsverklaring of een separate (bevestigende) verklaring, afgegeven door een accountant.</w:t>
      </w:r>
    </w:p>
    <w:p w14:paraId="36B36DEC" w14:textId="77777777" w:rsidR="001C75DF" w:rsidRPr="00B704A8" w:rsidRDefault="001C75DF"/>
    <w:p w14:paraId="1C8CC5F0" w14:textId="77777777" w:rsidR="001C75DF" w:rsidRPr="00A47D3D" w:rsidRDefault="001C75DF">
      <w:pPr>
        <w:rPr>
          <w:u w:val="single"/>
        </w:rPr>
      </w:pPr>
      <w:r w:rsidRPr="00A47D3D">
        <w:rPr>
          <w:u w:val="single"/>
        </w:rPr>
        <w:t>Eis 2 Verzekering</w:t>
      </w:r>
    </w:p>
    <w:p w14:paraId="5F923B70" w14:textId="7B0DD92E" w:rsidR="001C75DF" w:rsidRDefault="001C75DF">
      <w:r w:rsidRPr="00B704A8">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t>EURO</w:t>
      </w:r>
      <w:r w:rsidRPr="00B704A8">
        <w:t xml:space="preserve"> </w:t>
      </w:r>
      <w:proofErr w:type="gramStart"/>
      <w:r w:rsidR="00410F6E">
        <w:t>2</w:t>
      </w:r>
      <w:r w:rsidRPr="00B704A8">
        <w:t>.500.000,-</w:t>
      </w:r>
      <w:proofErr w:type="gramEnd"/>
      <w:r w:rsidRPr="00B704A8">
        <w:t xml:space="preserve"> per jaar, en na voorlopige gunning een recente kopie van de verzekeringspolis te overleggen of een verklaring van de verzekeraar met daarin opgenomen:</w:t>
      </w:r>
    </w:p>
    <w:p w14:paraId="07FF1AD2" w14:textId="77777777" w:rsidR="001C75DF" w:rsidRPr="00B704A8" w:rsidRDefault="001C75DF"/>
    <w:p w14:paraId="60B4A9AD" w14:textId="77777777" w:rsidR="001C75DF" w:rsidRPr="007B0EDA" w:rsidRDefault="001C75DF">
      <w:pPr>
        <w:pStyle w:val="Lijstalinea"/>
        <w:numPr>
          <w:ilvl w:val="0"/>
          <w:numId w:val="30"/>
        </w:numPr>
      </w:pPr>
      <w:proofErr w:type="gramStart"/>
      <w:r w:rsidRPr="007B0EDA">
        <w:t>de</w:t>
      </w:r>
      <w:proofErr w:type="gramEnd"/>
      <w:r w:rsidRPr="007B0EDA">
        <w:t xml:space="preserve"> dekking; en</w:t>
      </w:r>
    </w:p>
    <w:p w14:paraId="0DDE4551" w14:textId="77777777" w:rsidR="001C75DF" w:rsidRPr="007B0EDA" w:rsidRDefault="001C75DF">
      <w:pPr>
        <w:pStyle w:val="Lijstalinea"/>
        <w:numPr>
          <w:ilvl w:val="0"/>
          <w:numId w:val="30"/>
        </w:numPr>
      </w:pPr>
      <w:proofErr w:type="gramStart"/>
      <w:r w:rsidRPr="007B0EDA">
        <w:t>de</w:t>
      </w:r>
      <w:proofErr w:type="gramEnd"/>
      <w:r w:rsidRPr="007B0EDA">
        <w:t xml:space="preserve"> maximale dekking per verzekeringsjaar; en</w:t>
      </w:r>
    </w:p>
    <w:p w14:paraId="2315E462" w14:textId="77777777" w:rsidR="001C75DF" w:rsidRPr="007B0EDA" w:rsidRDefault="001C75DF">
      <w:pPr>
        <w:pStyle w:val="Lijstalinea"/>
        <w:numPr>
          <w:ilvl w:val="0"/>
          <w:numId w:val="30"/>
        </w:numPr>
      </w:pPr>
      <w:proofErr w:type="gramStart"/>
      <w:r w:rsidRPr="007B0EDA">
        <w:t>de</w:t>
      </w:r>
      <w:proofErr w:type="gramEnd"/>
      <w:r w:rsidRPr="007B0EDA">
        <w:t xml:space="preserve"> geldigheidsduur van de verzekering.</w:t>
      </w:r>
    </w:p>
    <w:p w14:paraId="19E740AC" w14:textId="77777777" w:rsidR="001C75DF" w:rsidRPr="00B704A8" w:rsidRDefault="001C75DF"/>
    <w:p w14:paraId="7F298194" w14:textId="5D51BCD6" w:rsidR="00791EAC" w:rsidRDefault="001C75DF">
      <w:r w:rsidRPr="00B704A8">
        <w:t>Bij inschrijving door een samenwerkingsverband dient ieder lid van dit verband aan bovenstaande eis te voldoen en, desgevraagd</w:t>
      </w:r>
      <w:r>
        <w:t xml:space="preserve"> </w:t>
      </w:r>
      <w:r w:rsidRPr="003A55FC">
        <w:rPr>
          <w:b/>
        </w:rPr>
        <w:t>na voorlopige gunning</w:t>
      </w:r>
      <w:r w:rsidRPr="00B704A8">
        <w:t>, bovenstaand bewijs te overleggen.</w:t>
      </w:r>
    </w:p>
    <w:p w14:paraId="25990BDC" w14:textId="0A47C27D" w:rsidR="00F60D1E" w:rsidRPr="00D0267D" w:rsidRDefault="001C75DF" w:rsidP="00727595">
      <w:pPr>
        <w:pStyle w:val="Kop3"/>
        <w:rPr>
          <w:rFonts w:eastAsia="MS Mincho"/>
        </w:rPr>
      </w:pPr>
      <w:bookmarkStart w:id="102" w:name="_Toc73624842"/>
      <w:r w:rsidRPr="00727595">
        <w:rPr>
          <w:rFonts w:eastAsia="MS Mincho"/>
        </w:rPr>
        <w:t>Beroepsbevoegdheid</w:t>
      </w:r>
      <w:bookmarkEnd w:id="102"/>
    </w:p>
    <w:bookmarkEnd w:id="100"/>
    <w:bookmarkEnd w:id="101"/>
    <w:p w14:paraId="7B68B52F" w14:textId="77777777" w:rsidR="001C75DF" w:rsidRPr="00B704A8" w:rsidRDefault="001C75DF">
      <w:r w:rsidRPr="00B704A8">
        <w:t>(</w:t>
      </w:r>
      <w:proofErr w:type="gramStart"/>
      <w:r w:rsidRPr="00B704A8">
        <w:t>artikel</w:t>
      </w:r>
      <w:proofErr w:type="gramEnd"/>
      <w:r w:rsidRPr="00B704A8">
        <w:t xml:space="preserve"> 2.98 AW 2012)</w:t>
      </w:r>
    </w:p>
    <w:p w14:paraId="7AFBCA1A" w14:textId="77777777" w:rsidR="001C75DF" w:rsidRDefault="001C75DF">
      <w:pPr>
        <w:rPr>
          <w:rFonts w:eastAsia="MS Mincho"/>
        </w:rPr>
      </w:pPr>
    </w:p>
    <w:p w14:paraId="2885355E" w14:textId="77777777" w:rsidR="001C75DF" w:rsidRPr="00A47D3D" w:rsidRDefault="001C75DF">
      <w:pPr>
        <w:rPr>
          <w:u w:val="single"/>
        </w:rPr>
      </w:pPr>
      <w:r w:rsidRPr="00A47D3D">
        <w:rPr>
          <w:u w:val="single"/>
        </w:rPr>
        <w:t>Eis 3 rechtsgeldige Inschrijving</w:t>
      </w:r>
    </w:p>
    <w:p w14:paraId="195D1C9C" w14:textId="77777777" w:rsidR="001C75DF" w:rsidRDefault="001C75DF">
      <w:r w:rsidRPr="00E47390">
        <w:t xml:space="preserve">De </w:t>
      </w:r>
      <w:r>
        <w:t>Inschrijver</w:t>
      </w:r>
      <w:r w:rsidRPr="00E47390">
        <w:t xml:space="preserve"> dient te verklaren dat hij conform de in de lidstaat van herkomst geldende voorschriften is ingeschreven in het handelsregister of een beroepsregister. Binnen Nederland </w:t>
      </w:r>
      <w:r>
        <w:t xml:space="preserve">volstaat hiertoe een </w:t>
      </w:r>
      <w:r w:rsidRPr="00E47390">
        <w:t xml:space="preserve">uittreksel van inschrijving </w:t>
      </w:r>
      <w:r>
        <w:t xml:space="preserve">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w:t>
      </w:r>
      <w:proofErr w:type="gramStart"/>
      <w:r>
        <w:t>UEA deel</w:t>
      </w:r>
      <w:proofErr w:type="gramEnd"/>
      <w:r>
        <w:t xml:space="preserve"> II.B.</w:t>
      </w:r>
    </w:p>
    <w:p w14:paraId="241F4EC3" w14:textId="77777777" w:rsidR="001C75DF" w:rsidRDefault="001C75DF"/>
    <w:p w14:paraId="64EB04AC" w14:textId="23C632CA" w:rsidR="001C75DF" w:rsidRPr="007870CD" w:rsidRDefault="001C75DF">
      <w:r>
        <w:t xml:space="preserve">Indien de Offerte wordt ingediend door een samenwerkingsverband (combinatie), dient ieder lid van het verband een recent bewijs van Inschrijving van de onderneming in het nationale Beroeps- of </w:t>
      </w:r>
      <w:r>
        <w:lastRenderedPageBreak/>
        <w:t xml:space="preserve">Handelsregister in te dienen </w:t>
      </w:r>
      <w:r w:rsidRPr="002E6A96">
        <w:rPr>
          <w:b/>
        </w:rPr>
        <w:t>na voorlopige gunning.</w:t>
      </w:r>
    </w:p>
    <w:p w14:paraId="271F36F1" w14:textId="6EBA8289" w:rsidR="00F60D1E" w:rsidRPr="00D0267D" w:rsidRDefault="001C75DF" w:rsidP="00727595">
      <w:pPr>
        <w:pStyle w:val="Kop3"/>
        <w:rPr>
          <w:rFonts w:eastAsia="MS Mincho"/>
        </w:rPr>
      </w:pPr>
      <w:bookmarkStart w:id="103" w:name="_Toc73624843"/>
      <w:r>
        <w:rPr>
          <w:rFonts w:eastAsia="MS Mincho"/>
        </w:rPr>
        <w:t xml:space="preserve">Technische </w:t>
      </w:r>
      <w:r w:rsidRPr="00727595">
        <w:rPr>
          <w:rFonts w:eastAsia="MS Mincho"/>
        </w:rPr>
        <w:t>bekwaamheid</w:t>
      </w:r>
      <w:r>
        <w:rPr>
          <w:rFonts w:eastAsia="MS Mincho"/>
        </w:rPr>
        <w:t xml:space="preserve"> of beroepsbekwaamheid</w:t>
      </w:r>
      <w:bookmarkEnd w:id="103"/>
    </w:p>
    <w:p w14:paraId="738B8A13" w14:textId="77777777" w:rsidR="001C75DF" w:rsidRDefault="001C75DF">
      <w:r w:rsidRPr="00B704A8">
        <w:t>(</w:t>
      </w:r>
      <w:proofErr w:type="gramStart"/>
      <w:r w:rsidRPr="00B704A8">
        <w:t>artikel</w:t>
      </w:r>
      <w:proofErr w:type="gramEnd"/>
      <w:r w:rsidRPr="00B704A8">
        <w:t xml:space="preserve"> 2.93 AW2012)</w:t>
      </w:r>
    </w:p>
    <w:p w14:paraId="4B3CE287" w14:textId="77777777" w:rsidR="001C75DF" w:rsidRDefault="001C75DF"/>
    <w:p w14:paraId="79CB36F9" w14:textId="77777777" w:rsidR="001C75DF" w:rsidRPr="00A47D3D" w:rsidRDefault="001C75DF">
      <w:pPr>
        <w:rPr>
          <w:u w:val="single"/>
        </w:rPr>
      </w:pPr>
      <w:r w:rsidRPr="00A47D3D">
        <w:rPr>
          <w:u w:val="single"/>
        </w:rPr>
        <w:t>Eis 4 Ervaring (competenties, referenties)</w:t>
      </w:r>
    </w:p>
    <w:p w14:paraId="0408D7CF" w14:textId="77777777" w:rsidR="001C75DF" w:rsidRPr="00B704A8" w:rsidRDefault="001C75DF">
      <w:r w:rsidRPr="00B704A8">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3) in te vullen voor nadere toelichting.</w:t>
      </w:r>
    </w:p>
    <w:p w14:paraId="624BE2A9" w14:textId="77777777" w:rsidR="001C75DF" w:rsidRPr="00B704A8" w:rsidRDefault="001C75DF"/>
    <w:p w14:paraId="14434BA8" w14:textId="408117D9" w:rsidR="001C75DF" w:rsidRPr="00B704A8" w:rsidRDefault="001C75DF">
      <w:r w:rsidRPr="00B704A8">
        <w:t xml:space="preserve">De Inschrijver dient </w:t>
      </w:r>
      <w:r w:rsidR="00410F6E">
        <w:t>twee</w:t>
      </w:r>
      <w:r w:rsidRPr="00B704A8">
        <w:t xml:space="preserve"> referenties met opdrachten van vergelijkbare aard en omvang te overleggen die in de afgelopen </w:t>
      </w:r>
      <w:r w:rsidR="001B1C6A">
        <w:t>drie</w:t>
      </w:r>
      <w:r w:rsidR="002C03F1">
        <w:t xml:space="preserve"> </w:t>
      </w:r>
      <w:r w:rsidR="00410F6E">
        <w:t>j</w:t>
      </w:r>
      <w:r w:rsidRPr="00B704A8">
        <w:t xml:space="preserve">aar zijn uitgevoerd en afgerond of die nog in uitvoering zijn. Projecten die langer dan </w:t>
      </w:r>
      <w:r w:rsidR="001B1C6A">
        <w:t>drie</w:t>
      </w:r>
      <w:r w:rsidRPr="00B704A8">
        <w:t xml:space="preserve"> jaar geleden zijn afgerond zijn dus niet toegestaan.</w:t>
      </w:r>
    </w:p>
    <w:p w14:paraId="74BA32D6" w14:textId="77777777" w:rsidR="001C75DF" w:rsidRDefault="001C75DF"/>
    <w:p w14:paraId="263D2E89" w14:textId="77777777" w:rsidR="001C75DF" w:rsidRPr="007870CD" w:rsidRDefault="001C75DF">
      <w:r w:rsidRPr="007870CD">
        <w:t>Onder vergelijkbare opdrachten verstaat de VU:</w:t>
      </w:r>
    </w:p>
    <w:p w14:paraId="51AC81ED" w14:textId="76F680E3" w:rsidR="001C75DF" w:rsidRPr="002C03F1" w:rsidRDefault="00ED6621" w:rsidP="00727595">
      <w:pPr>
        <w:pStyle w:val="Lijstalinea"/>
        <w:numPr>
          <w:ilvl w:val="0"/>
          <w:numId w:val="51"/>
        </w:numPr>
      </w:pPr>
      <w:r>
        <w:t>V</w:t>
      </w:r>
      <w:r w:rsidR="00A57ADD" w:rsidRPr="002C03F1">
        <w:t xml:space="preserve">ervanging van onderdelen </w:t>
      </w:r>
      <w:r>
        <w:t xml:space="preserve">zoals opgenomen </w:t>
      </w:r>
      <w:r w:rsidR="00A57ADD" w:rsidRPr="002C03F1">
        <w:t>in het betreffende perceel (schakelaar</w:t>
      </w:r>
      <w:r w:rsidR="00665498">
        <w:t>s</w:t>
      </w:r>
      <w:r w:rsidR="00A57ADD" w:rsidRPr="002C03F1">
        <w:t xml:space="preserve"> of beveiligingen)</w:t>
      </w:r>
      <w:r w:rsidR="00410F6E" w:rsidRPr="002C03F1">
        <w:t xml:space="preserve"> van </w:t>
      </w:r>
      <w:r w:rsidR="00514DE9">
        <w:t>hoogspanning</w:t>
      </w:r>
      <w:r w:rsidR="00410F6E" w:rsidRPr="002C03F1">
        <w:t>sinstallaties</w:t>
      </w:r>
      <w:r>
        <w:t>.</w:t>
      </w:r>
    </w:p>
    <w:p w14:paraId="23F64ED1" w14:textId="77777777" w:rsidR="00DD6B06" w:rsidRPr="00727595" w:rsidRDefault="00DD6B06" w:rsidP="00727595"/>
    <w:p w14:paraId="2666FD15" w14:textId="1FD72FA9" w:rsidR="00410F6E" w:rsidRPr="00727595" w:rsidRDefault="00520824" w:rsidP="00727595">
      <w:r>
        <w:t xml:space="preserve">Opdrachten uitgevoerd voor de </w:t>
      </w:r>
      <w:r w:rsidR="00410F6E" w:rsidRPr="00727595">
        <w:t>VU m</w:t>
      </w:r>
      <w:r>
        <w:t>o</w:t>
      </w:r>
      <w:r w:rsidR="00410F6E" w:rsidRPr="00727595">
        <w:t>g</w:t>
      </w:r>
      <w:r>
        <w:t>en</w:t>
      </w:r>
      <w:r w:rsidR="00410F6E" w:rsidRPr="00727595">
        <w:t xml:space="preserve"> gebruikt worden als referent</w:t>
      </w:r>
      <w:r>
        <w:t>ie</w:t>
      </w:r>
      <w:r w:rsidR="00410F6E" w:rsidRPr="00727595">
        <w:t>.</w:t>
      </w:r>
    </w:p>
    <w:p w14:paraId="62013E62" w14:textId="77777777" w:rsidR="001C75DF" w:rsidRPr="006C2EF6" w:rsidRDefault="001C75DF"/>
    <w:p w14:paraId="64C314E9" w14:textId="66771FBA" w:rsidR="001C75DF" w:rsidRPr="006C2EF6" w:rsidRDefault="001C75DF">
      <w:r w:rsidRPr="006C2EF6">
        <w:t xml:space="preserve">De inschrijver gebruikt voor de beschrijving van de referenties </w:t>
      </w:r>
      <w:r w:rsidR="00CE1AF0">
        <w:t>‘</w:t>
      </w:r>
      <w:r>
        <w:t>B</w:t>
      </w:r>
      <w:r w:rsidRPr="006C2EF6">
        <w:t xml:space="preserve">ijlage </w:t>
      </w:r>
      <w:r>
        <w:t>referenties</w:t>
      </w:r>
      <w:r w:rsidR="00CE1AF0">
        <w:t>’</w:t>
      </w:r>
      <w:r w:rsidRPr="006C2EF6">
        <w:t xml:space="preserve"> en voegt deze toe </w:t>
      </w:r>
      <w:r w:rsidRPr="002E6A96">
        <w:rPr>
          <w:b/>
        </w:rPr>
        <w:t xml:space="preserve">bij </w:t>
      </w:r>
      <w:r>
        <w:rPr>
          <w:b/>
        </w:rPr>
        <w:t xml:space="preserve">de </w:t>
      </w:r>
      <w:r w:rsidRPr="002E6A96">
        <w:rPr>
          <w:b/>
        </w:rPr>
        <w:t>inschrijving</w:t>
      </w:r>
      <w:r w:rsidRPr="006C2EF6">
        <w:t>.</w:t>
      </w:r>
    </w:p>
    <w:p w14:paraId="2B060A49" w14:textId="05FE249C" w:rsidR="001C75DF" w:rsidRPr="006C2EF6" w:rsidRDefault="001C75DF"/>
    <w:p w14:paraId="21C54B9E" w14:textId="77777777" w:rsidR="001C75DF" w:rsidRDefault="001C75DF">
      <w:r w:rsidRPr="006C2EF6">
        <w:t xml:space="preserve">De Inschrijver stemt er zonder voorbehoud mee in dat de </w:t>
      </w:r>
      <w:proofErr w:type="gramStart"/>
      <w:r w:rsidRPr="006C2EF6">
        <w:t>VU contact</w:t>
      </w:r>
      <w:proofErr w:type="gramEnd"/>
      <w:r w:rsidRPr="006C2EF6">
        <w:t xml:space="preserve"> opneemt met de opgegeven </w:t>
      </w:r>
      <w:r w:rsidRPr="00B704A8">
        <w:t>contactpersonen zonder dat de VU Inschrijver hiervan op de hoogte hoeft te stellen.</w:t>
      </w:r>
    </w:p>
    <w:p w14:paraId="28F2AF9C" w14:textId="77777777" w:rsidR="00A278A8" w:rsidRDefault="00A278A8" w:rsidP="00727595"/>
    <w:p w14:paraId="0147CAE4" w14:textId="0446C589" w:rsidR="00A278A8" w:rsidRPr="00A47D3D" w:rsidRDefault="00A278A8" w:rsidP="00727595">
      <w:pPr>
        <w:rPr>
          <w:u w:val="single"/>
        </w:rPr>
      </w:pPr>
      <w:r w:rsidRPr="00A47D3D">
        <w:rPr>
          <w:u w:val="single"/>
        </w:rPr>
        <w:t xml:space="preserve">Eis </w:t>
      </w:r>
      <w:r w:rsidR="00CE1AF0" w:rsidRPr="00A47D3D">
        <w:rPr>
          <w:u w:val="single"/>
        </w:rPr>
        <w:t>5</w:t>
      </w:r>
      <w:r w:rsidRPr="00A47D3D">
        <w:rPr>
          <w:u w:val="single"/>
        </w:rPr>
        <w:t xml:space="preserve"> Kwaliteitszorg- en borging </w:t>
      </w:r>
    </w:p>
    <w:p w14:paraId="3A3F50CA" w14:textId="77777777" w:rsidR="00A278A8" w:rsidRPr="006A23D0" w:rsidRDefault="00A278A8" w:rsidP="00727595">
      <w:r w:rsidRPr="006A23D0">
        <w:t>(</w:t>
      </w:r>
      <w:proofErr w:type="gramStart"/>
      <w:r w:rsidRPr="006A23D0">
        <w:t>artikel</w:t>
      </w:r>
      <w:proofErr w:type="gramEnd"/>
      <w:r w:rsidRPr="006A23D0">
        <w:t xml:space="preserve"> 2.96 AW2012)</w:t>
      </w:r>
    </w:p>
    <w:p w14:paraId="2A0B258F" w14:textId="77777777" w:rsidR="00A278A8" w:rsidRPr="00E47390" w:rsidRDefault="00A278A8">
      <w:r w:rsidRPr="00E47390">
        <w:t xml:space="preserve">De </w:t>
      </w:r>
      <w:r w:rsidRPr="006C2EF6">
        <w:t>Inschrijver</w:t>
      </w:r>
      <w:r w:rsidRPr="00E47390">
        <w:t xml:space="preserve"> moet in het bezit zijn van een kwaliteitssysteemcertificaat op basis van de norm </w:t>
      </w:r>
    </w:p>
    <w:p w14:paraId="08ACAB88" w14:textId="77777777" w:rsidR="00A278A8" w:rsidRPr="006A23D0" w:rsidRDefault="00A278A8">
      <w:r w:rsidRPr="00E47390">
        <w:t>NEN-EN-ISO 9001:2008 'Kwaliteitsmanagementsystemen - Eisen', of een daaraan gelijkwaardig systeem of een eigen kwaliteitssysteem waarbij er sprake is van gelijkwaardige maatregelen, welke betrekking heeft op de aard van de opdracht, en deze na voorlopige gunning kunnen overleggen</w:t>
      </w:r>
    </w:p>
    <w:p w14:paraId="633D25F2" w14:textId="77777777" w:rsidR="00A278A8" w:rsidRPr="00D51B2E" w:rsidRDefault="00A278A8" w:rsidP="00727595">
      <w:pPr>
        <w:pStyle w:val="Lijstalinea"/>
        <w:numPr>
          <w:ilvl w:val="0"/>
          <w:numId w:val="13"/>
        </w:numPr>
        <w:rPr>
          <w:rFonts w:eastAsia="MS Mincho"/>
        </w:rPr>
      </w:pPr>
      <w:r w:rsidRPr="00E47390">
        <w:t>Het certificaat</w:t>
      </w:r>
      <w:r w:rsidRPr="00D51B2E">
        <w:rPr>
          <w:rFonts w:eastAsia="MS Mincho"/>
        </w:rPr>
        <w:t xml:space="preserve"> </w:t>
      </w:r>
      <w:r w:rsidRPr="00E47390">
        <w:t>moet zijn afgegeven door een daartoe bevoegde certificeringinstantie.</w:t>
      </w:r>
    </w:p>
    <w:p w14:paraId="3BE58ED4" w14:textId="77777777" w:rsidR="00A278A8" w:rsidRPr="00E47390" w:rsidRDefault="00A278A8" w:rsidP="00727595">
      <w:pPr>
        <w:rPr>
          <w:rFonts w:eastAsia="MS Mincho"/>
        </w:rPr>
      </w:pPr>
      <w:r w:rsidRPr="00E47390">
        <w:t xml:space="preserve">Om in aanmerking te kunnen komen voor de opdracht moet de </w:t>
      </w:r>
      <w:r w:rsidRPr="00E47390">
        <w:rPr>
          <w:rStyle w:val="PlattetekstChar"/>
          <w:rFonts w:ascii="LucidaSansEF" w:hAnsi="LucidaSansEF"/>
          <w:szCs w:val="20"/>
        </w:rPr>
        <w:t>Inschrijver</w:t>
      </w:r>
      <w:r w:rsidRPr="00E47390">
        <w:t xml:space="preserve"> een kopie van het </w:t>
      </w:r>
      <w:proofErr w:type="gramStart"/>
      <w:r w:rsidRPr="00E47390">
        <w:t>kwaliteitssysteemcertificaat</w:t>
      </w:r>
      <w:proofErr w:type="gramEnd"/>
      <w:r w:rsidRPr="00E47390">
        <w:t xml:space="preserve">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70A533A7" w14:textId="2B91A387" w:rsidR="00A278A8" w:rsidRPr="00704566" w:rsidRDefault="00A278A8" w:rsidP="00727595">
      <w:pPr>
        <w:pStyle w:val="Lijstalinea"/>
        <w:numPr>
          <w:ilvl w:val="0"/>
          <w:numId w:val="13"/>
        </w:numPr>
      </w:pPr>
      <w:r w:rsidRPr="00704566">
        <w:t xml:space="preserve">De Inschrijver die beschikt over een eigen kwaliteitssysteem dient in maximaal drie vel A4, of </w:t>
      </w:r>
      <w:r>
        <w:t xml:space="preserve">door middel van </w:t>
      </w:r>
      <w:r w:rsidRPr="00704566">
        <w:t>een inhoudsopgave aan te tonen welke maatregelen zijn onderneming heeft genomen om de gevraagde kwaliteit te waarborgen.</w:t>
      </w:r>
    </w:p>
    <w:p w14:paraId="0CBB894E" w14:textId="77777777" w:rsidR="00A278A8" w:rsidRDefault="00A278A8" w:rsidP="00727595"/>
    <w:p w14:paraId="118F1DBA" w14:textId="77777777" w:rsidR="00A278A8" w:rsidRDefault="00A278A8">
      <w:r>
        <w:t xml:space="preserve">Door akkoord verklaren van Deel IV van het UEA geeft Inschrijver aan hieraan te voldoen. </w:t>
      </w:r>
    </w:p>
    <w:p w14:paraId="3A741860" w14:textId="77777777" w:rsidR="00A278A8" w:rsidRDefault="00A278A8">
      <w:r w:rsidRPr="002E6A96">
        <w:rPr>
          <w:b/>
        </w:rPr>
        <w:t>Na voorlopige gunning</w:t>
      </w:r>
      <w:r>
        <w:t xml:space="preserve"> dient Inschrijver een kopie van het desbetreffende certificaat (bewijsstukken) te overleggen.</w:t>
      </w:r>
    </w:p>
    <w:p w14:paraId="08800435" w14:textId="77777777" w:rsidR="00DA6B40" w:rsidRDefault="00E657F8" w:rsidP="00727595">
      <w:bookmarkStart w:id="104" w:name="_Toc72336823"/>
      <w:bookmarkStart w:id="105" w:name="_Toc72336906"/>
      <w:bookmarkStart w:id="106" w:name="_Toc72336992"/>
      <w:bookmarkStart w:id="107" w:name="_Toc72336824"/>
      <w:bookmarkStart w:id="108" w:name="_Toc72336907"/>
      <w:bookmarkStart w:id="109" w:name="_Toc72336993"/>
      <w:bookmarkStart w:id="110" w:name="_Toc72336825"/>
      <w:bookmarkStart w:id="111" w:name="_Toc72336908"/>
      <w:bookmarkStart w:id="112" w:name="_Toc72336994"/>
      <w:bookmarkStart w:id="113" w:name="_Toc72336826"/>
      <w:bookmarkStart w:id="114" w:name="_Toc72336909"/>
      <w:bookmarkStart w:id="115" w:name="_Toc72336995"/>
      <w:bookmarkStart w:id="116" w:name="_Toc72336827"/>
      <w:bookmarkStart w:id="117" w:name="_Toc72336910"/>
      <w:bookmarkStart w:id="118" w:name="_Toc72336996"/>
      <w:bookmarkStart w:id="119" w:name="_Toc72336828"/>
      <w:bookmarkStart w:id="120" w:name="_Toc72336911"/>
      <w:bookmarkStart w:id="121" w:name="_Toc72336997"/>
      <w:bookmarkStart w:id="122" w:name="_Toc72336829"/>
      <w:bookmarkStart w:id="123" w:name="_Toc72336912"/>
      <w:bookmarkStart w:id="124" w:name="_Toc72336998"/>
      <w:bookmarkStart w:id="125" w:name="_Toc72336830"/>
      <w:bookmarkStart w:id="126" w:name="_Toc72336913"/>
      <w:bookmarkStart w:id="127" w:name="_Toc72336999"/>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B43B09">
        <w:br w:type="page"/>
      </w:r>
    </w:p>
    <w:p w14:paraId="2873C322" w14:textId="77777777" w:rsidR="00DA6B40" w:rsidRDefault="00DA6B40" w:rsidP="00727595"/>
    <w:p w14:paraId="287BFC73" w14:textId="1020FCCB" w:rsidR="00F51D61" w:rsidRPr="00727595" w:rsidRDefault="00F51D61">
      <w:pPr>
        <w:pStyle w:val="Kop10"/>
      </w:pPr>
      <w:bookmarkStart w:id="128" w:name="_Toc73624844"/>
      <w:r w:rsidRPr="00DA6B40">
        <w:t xml:space="preserve">Programma van </w:t>
      </w:r>
      <w:r w:rsidR="004E6C70" w:rsidRPr="00DA6B40">
        <w:t>Eisen</w:t>
      </w:r>
      <w:bookmarkEnd w:id="128"/>
      <w:r w:rsidR="004E6C70" w:rsidRPr="00DA6B40">
        <w:t xml:space="preserve"> </w:t>
      </w:r>
    </w:p>
    <w:p w14:paraId="37908CA3" w14:textId="32E9760D" w:rsidR="00E657F8" w:rsidRDefault="00D51B2E" w:rsidP="00727595">
      <w:pPr>
        <w:pStyle w:val="Kop2"/>
        <w:rPr>
          <w:rFonts w:eastAsia="MS Mincho"/>
        </w:rPr>
      </w:pPr>
      <w:bookmarkStart w:id="129" w:name="_Toc73624845"/>
      <w:r>
        <w:rPr>
          <w:rFonts w:eastAsia="MS Mincho"/>
        </w:rPr>
        <w:t>Algemeen</w:t>
      </w:r>
      <w:bookmarkEnd w:id="129"/>
    </w:p>
    <w:p w14:paraId="5E27FCBC" w14:textId="4FD362B7" w:rsidR="00D51B2E" w:rsidRDefault="00D51B2E">
      <w:pPr>
        <w:rPr>
          <w:rFonts w:eastAsia="MS Mincho"/>
        </w:rPr>
      </w:pPr>
      <w:r>
        <w:rPr>
          <w:rFonts w:eastAsia="MS Mincho"/>
        </w:rPr>
        <w:t>Het project bestaat uit het vervangen van schakelaars en beveiliging</w:t>
      </w:r>
      <w:r w:rsidR="00FF3DC4">
        <w:rPr>
          <w:rFonts w:eastAsia="MS Mincho"/>
        </w:rPr>
        <w:t>en</w:t>
      </w:r>
      <w:r>
        <w:rPr>
          <w:rFonts w:eastAsia="MS Mincho"/>
        </w:rPr>
        <w:t xml:space="preserve"> waarvan CCE heeft bepaald dat deze technisch zijn afgeschreven. Om het </w:t>
      </w:r>
      <w:r w:rsidR="00B6139C">
        <w:rPr>
          <w:rFonts w:eastAsia="MS Mincho"/>
        </w:rPr>
        <w:t>éé</w:t>
      </w:r>
      <w:r>
        <w:rPr>
          <w:rFonts w:eastAsia="MS Mincho"/>
        </w:rPr>
        <w:t>n en ander te kunnen vervangen zijn nieuwe componenten noodzakelijk en dient het een en ander op de voorgeschreven wijze te worden aangebracht en gemonteerd.</w:t>
      </w:r>
    </w:p>
    <w:p w14:paraId="7F16A04D" w14:textId="77777777" w:rsidR="00A47D3D" w:rsidRDefault="00A47D3D">
      <w:pPr>
        <w:rPr>
          <w:rFonts w:eastAsia="MS Mincho"/>
        </w:rPr>
      </w:pPr>
    </w:p>
    <w:p w14:paraId="0542E2DC" w14:textId="2210B784" w:rsidR="00D51B2E" w:rsidRDefault="00D51B2E">
      <w:pPr>
        <w:rPr>
          <w:rFonts w:eastAsia="MS Mincho"/>
        </w:rPr>
      </w:pPr>
      <w:r>
        <w:rPr>
          <w:rFonts w:eastAsia="MS Mincho"/>
        </w:rPr>
        <w:t>Het project is verdeeld in een tweetal percelen. De eisen die worden gesteld aan de werkzaamheden zijn vastgelegd in een tweetal Programma’s van Eisen welke zijn opgenomen als Bijlage 4 en Bijlage 5.</w:t>
      </w:r>
    </w:p>
    <w:p w14:paraId="765CFB12" w14:textId="77777777" w:rsidR="00A47D3D" w:rsidRDefault="00A47D3D">
      <w:pPr>
        <w:rPr>
          <w:rFonts w:eastAsia="MS Mincho"/>
        </w:rPr>
      </w:pPr>
    </w:p>
    <w:p w14:paraId="43BD1865" w14:textId="6818E39D" w:rsidR="00D51B2E" w:rsidRDefault="000128E1">
      <w:pPr>
        <w:rPr>
          <w:rFonts w:eastAsia="MS Mincho"/>
        </w:rPr>
      </w:pPr>
      <w:r>
        <w:rPr>
          <w:rFonts w:eastAsia="MS Mincho"/>
        </w:rPr>
        <w:t>De schakelaars en beveiligingen maken deel uit van de hoogspanningsinstallatie. Deze hoogspanningsinstallatie draagt er zorg voor dat elektrische energie op een veilige en betrouwbare wijze naar de klanten van CCE worden getransporteerd.</w:t>
      </w:r>
      <w:r w:rsidR="006F1C95">
        <w:rPr>
          <w:rFonts w:eastAsia="MS Mincho"/>
        </w:rPr>
        <w:t xml:space="preserve"> De renovatiewerkzaamheden dienen in samenspraak met CCE te worden verricht. Bij de werkzaamheden zijn veiligheid, continuïteit en communicatie cruciaal.</w:t>
      </w:r>
    </w:p>
    <w:p w14:paraId="1DE0E477" w14:textId="77777777" w:rsidR="00A47D3D" w:rsidRDefault="00A47D3D">
      <w:pPr>
        <w:rPr>
          <w:rFonts w:eastAsia="MS Mincho"/>
        </w:rPr>
      </w:pPr>
    </w:p>
    <w:p w14:paraId="15950EFD" w14:textId="7287298D" w:rsidR="00C35611" w:rsidRDefault="00C35611">
      <w:pPr>
        <w:rPr>
          <w:rFonts w:eastAsia="MS Mincho"/>
        </w:rPr>
      </w:pPr>
      <w:r>
        <w:rPr>
          <w:rFonts w:eastAsia="MS Mincho"/>
        </w:rPr>
        <w:t xml:space="preserve">De aannemers van </w:t>
      </w:r>
      <w:r w:rsidR="00B6139C">
        <w:rPr>
          <w:rFonts w:eastAsia="MS Mincho"/>
        </w:rPr>
        <w:t>perceel</w:t>
      </w:r>
      <w:r>
        <w:rPr>
          <w:rFonts w:eastAsia="MS Mincho"/>
        </w:rPr>
        <w:t xml:space="preserve"> 1 en </w:t>
      </w:r>
      <w:r w:rsidR="00B6139C">
        <w:rPr>
          <w:rFonts w:eastAsia="MS Mincho"/>
        </w:rPr>
        <w:t>perceel</w:t>
      </w:r>
      <w:r>
        <w:rPr>
          <w:rFonts w:eastAsia="MS Mincho"/>
        </w:rPr>
        <w:t xml:space="preserve"> 2 dienen samen te werken zodat de hoogspanningsinstallatie zowel tijdens als na de werkzaamheden conform de Programma’s van Eisen op een veilige en betrouwbare wijze functioneert.</w:t>
      </w:r>
    </w:p>
    <w:p w14:paraId="1749C3FE" w14:textId="4651FBB6" w:rsidR="00D51B2E" w:rsidRDefault="00D51B2E" w:rsidP="00727595">
      <w:pPr>
        <w:pStyle w:val="Kop2"/>
        <w:rPr>
          <w:rFonts w:eastAsia="MS Mincho"/>
        </w:rPr>
      </w:pPr>
      <w:bookmarkStart w:id="130" w:name="_Toc73624846"/>
      <w:r>
        <w:rPr>
          <w:rFonts w:eastAsia="MS Mincho"/>
        </w:rPr>
        <w:t>Samenvatting Programma van Eisen Vervanging Hoogspanningsschakelaars (</w:t>
      </w:r>
      <w:r w:rsidR="00B6139C">
        <w:rPr>
          <w:rFonts w:eastAsia="MS Mincho"/>
        </w:rPr>
        <w:t>perceel</w:t>
      </w:r>
      <w:r>
        <w:rPr>
          <w:rFonts w:eastAsia="MS Mincho"/>
        </w:rPr>
        <w:t xml:space="preserve"> 1)</w:t>
      </w:r>
      <w:bookmarkEnd w:id="130"/>
    </w:p>
    <w:p w14:paraId="12C1DD1F" w14:textId="57A96852" w:rsidR="00D51B2E" w:rsidRDefault="00D51B2E">
      <w:pPr>
        <w:rPr>
          <w:rFonts w:eastAsia="MS Mincho"/>
        </w:rPr>
      </w:pPr>
      <w:r>
        <w:rPr>
          <w:rFonts w:eastAsia="MS Mincho"/>
        </w:rPr>
        <w:t xml:space="preserve">Het programma van eisen beschrijft </w:t>
      </w:r>
      <w:r w:rsidR="000128E1">
        <w:rPr>
          <w:rFonts w:eastAsia="MS Mincho"/>
        </w:rPr>
        <w:t xml:space="preserve">de eisen die worden gesteld aan het vervangen van de schakelaars en de werkzaamheden die verricht dienen te worden om de componenten van de beveiliging aan te brengen. </w:t>
      </w:r>
    </w:p>
    <w:p w14:paraId="1913E962" w14:textId="77777777" w:rsidR="00A47D3D" w:rsidRDefault="00A47D3D">
      <w:pPr>
        <w:rPr>
          <w:rFonts w:eastAsia="MS Mincho"/>
        </w:rPr>
      </w:pPr>
    </w:p>
    <w:p w14:paraId="31FC5476" w14:textId="5DA2298C" w:rsidR="000128E1" w:rsidRDefault="000128E1">
      <w:pPr>
        <w:rPr>
          <w:rFonts w:eastAsia="MS Mincho"/>
        </w:rPr>
      </w:pPr>
      <w:r>
        <w:rPr>
          <w:rFonts w:eastAsia="MS Mincho"/>
        </w:rPr>
        <w:t>Op basis van de aanwezige situatie is er gekozen om de bestaande Olie-Arme schakelaars van het fabricaat Eaton te vervangen door een retrofit oplossing van hetzelfde fabricaat.</w:t>
      </w:r>
    </w:p>
    <w:p w14:paraId="3120D679" w14:textId="36AE4141" w:rsidR="000128E1" w:rsidRDefault="000128E1">
      <w:pPr>
        <w:rPr>
          <w:rFonts w:eastAsia="MS Mincho"/>
        </w:rPr>
      </w:pPr>
      <w:r>
        <w:rPr>
          <w:rFonts w:eastAsia="MS Mincho"/>
        </w:rPr>
        <w:t>De aantallen, eisen en gegevens met betrekking tot de bestaande situatie zijn opgenomen in het programma van Eisen</w:t>
      </w:r>
      <w:r w:rsidR="00C35611">
        <w:rPr>
          <w:rFonts w:eastAsia="MS Mincho"/>
        </w:rPr>
        <w:t xml:space="preserve"> (</w:t>
      </w:r>
      <w:r w:rsidR="00E71EC5">
        <w:rPr>
          <w:rFonts w:eastAsia="MS Mincho"/>
        </w:rPr>
        <w:t>perceel</w:t>
      </w:r>
      <w:r w:rsidR="00C35611">
        <w:rPr>
          <w:rFonts w:eastAsia="MS Mincho"/>
        </w:rPr>
        <w:t xml:space="preserve"> 1)</w:t>
      </w:r>
      <w:r>
        <w:rPr>
          <w:rFonts w:eastAsia="MS Mincho"/>
        </w:rPr>
        <w:t xml:space="preserve"> en de bijlagen.</w:t>
      </w:r>
    </w:p>
    <w:p w14:paraId="1408B29C" w14:textId="77777777" w:rsidR="006F1C95" w:rsidRDefault="006F1C95">
      <w:pPr>
        <w:rPr>
          <w:rFonts w:eastAsia="MS Mincho"/>
        </w:rPr>
      </w:pPr>
    </w:p>
    <w:p w14:paraId="0F199552" w14:textId="67975042" w:rsidR="006F1C95" w:rsidRDefault="00297B7B">
      <w:r>
        <w:rPr>
          <w:rFonts w:eastAsia="MS Mincho"/>
        </w:rPr>
        <w:t>Naast het vervangen van de schakelaars zijn werkzaamheden noodzakelijk ten behoeve van het aanbrengen van de beveiligingscomponenten. Het gaat hierbij om het monteren en aansluiten van deze beveiligingscomponenten op zowel nieuwe als bestaande schakelaars.</w:t>
      </w:r>
      <w:r w:rsidR="006F1C95">
        <w:t xml:space="preserve"> In het Programma van Eisen </w:t>
      </w:r>
      <w:r w:rsidR="00C35611">
        <w:t>(</w:t>
      </w:r>
      <w:r w:rsidR="00E71EC5">
        <w:t>perceel</w:t>
      </w:r>
      <w:r w:rsidR="00C35611">
        <w:t xml:space="preserve"> 1) </w:t>
      </w:r>
      <w:r w:rsidR="006F1C95">
        <w:t>zijn ook deze aantallen, eisen en gegevens vastgelegd.</w:t>
      </w:r>
    </w:p>
    <w:p w14:paraId="6CD01F9F" w14:textId="32EEDE3A" w:rsidR="006F1C95" w:rsidRDefault="006F1C95" w:rsidP="00727595">
      <w:pPr>
        <w:pStyle w:val="Kop2"/>
      </w:pPr>
      <w:bookmarkStart w:id="131" w:name="_Toc73624847"/>
      <w:r>
        <w:t>Samenvatting Programma van Eisen Vervangen Componenten Beveiliging (</w:t>
      </w:r>
      <w:r w:rsidR="00E71EC5">
        <w:t>perceel</w:t>
      </w:r>
      <w:r>
        <w:t xml:space="preserve"> 2)</w:t>
      </w:r>
      <w:bookmarkEnd w:id="131"/>
    </w:p>
    <w:p w14:paraId="6E318586" w14:textId="2BED150B" w:rsidR="006F1C95" w:rsidRDefault="006F1C95">
      <w:r>
        <w:t>Het Programma van Eisen</w:t>
      </w:r>
      <w:r w:rsidR="00C35611">
        <w:t xml:space="preserve"> beschrijft de eisen die worden gesteld aan het vervangen en aan het leveren van de componenten van de beveiliging. Op basis van de aanwezige situatie is gekozen voor beveiligingscomponenten van het fabricaat Siemens. Er dienen diverse beveiligingsrelais, I/O modules en switches geleverd te worden. De specificaties en aantallen zijn vastgelegd in het Programma van Eisen (</w:t>
      </w:r>
      <w:r w:rsidR="00E71EC5">
        <w:t xml:space="preserve">perceel </w:t>
      </w:r>
      <w:r w:rsidR="00C35611">
        <w:t>2).</w:t>
      </w:r>
    </w:p>
    <w:p w14:paraId="414D0290" w14:textId="77777777" w:rsidR="00A47D3D" w:rsidRDefault="00A47D3D"/>
    <w:p w14:paraId="6A5FD6AB" w14:textId="6945A4BA" w:rsidR="00C35611" w:rsidRDefault="00C35611">
      <w:r>
        <w:t>Voorts dienen de componenten te worden toegevoegd aan de Spectrum Power 5 omgeving (SP5). De goede werking van de toegevoegde componenten dient te worden aangetoond. Dit dient zowel lokaal als in de SP5 omgeving te worden aangetoond.</w:t>
      </w:r>
    </w:p>
    <w:p w14:paraId="6D3C4847" w14:textId="4C9B780C" w:rsidR="006F1C95" w:rsidRDefault="006F1C95"/>
    <w:p w14:paraId="29D43BA9" w14:textId="003EA6CD" w:rsidR="006363D4" w:rsidRPr="00727595" w:rsidRDefault="006363D4">
      <w:pPr>
        <w:pStyle w:val="Kop10"/>
      </w:pPr>
      <w:bookmarkStart w:id="132" w:name="_Toc73624848"/>
      <w:r w:rsidRPr="00727595">
        <w:lastRenderedPageBreak/>
        <w:t>Gunningsprocedure</w:t>
      </w:r>
      <w:bookmarkEnd w:id="132"/>
    </w:p>
    <w:p w14:paraId="4E018F0C" w14:textId="5119F00F" w:rsidR="006363D4" w:rsidRPr="007870CD" w:rsidRDefault="006363D4" w:rsidP="00727595">
      <w:pPr>
        <w:pStyle w:val="Kop2"/>
        <w:rPr>
          <w:rFonts w:eastAsia="MS Mincho"/>
        </w:rPr>
      </w:pPr>
      <w:bookmarkStart w:id="133" w:name="_Toc73624849"/>
      <w:r w:rsidRPr="007870CD">
        <w:rPr>
          <w:rFonts w:eastAsia="MS Mincho"/>
        </w:rPr>
        <w:t>Inleiding</w:t>
      </w:r>
      <w:bookmarkEnd w:id="133"/>
    </w:p>
    <w:p w14:paraId="2CD9923B" w14:textId="77777777" w:rsidR="006363D4" w:rsidRPr="00B72789" w:rsidRDefault="006363D4">
      <w:r w:rsidRPr="00B72789">
        <w:t xml:space="preserve">In dit hoofdstuk is het </w:t>
      </w:r>
      <w:r w:rsidRPr="00D51B2E">
        <w:t>gunningproces</w:t>
      </w:r>
      <w:r w:rsidRPr="00B72789">
        <w:t xml:space="preserve"> beschreven. De gunning</w:t>
      </w:r>
      <w:r w:rsidR="007A101F" w:rsidRPr="00B72789">
        <w:t xml:space="preserve"> zal plaatsvinden op basis van </w:t>
      </w:r>
      <w:r w:rsidRPr="00B72789">
        <w:t>de economisch mee</w:t>
      </w:r>
      <w:r w:rsidR="007A101F" w:rsidRPr="00B72789">
        <w:t>st voordelige inschrijving</w:t>
      </w:r>
      <w:r w:rsidR="002225E0" w:rsidRPr="00B72789">
        <w:t>.</w:t>
      </w:r>
    </w:p>
    <w:p w14:paraId="6F410515" w14:textId="2F97252E" w:rsidR="006363D4" w:rsidRPr="00410F6E" w:rsidRDefault="006363D4" w:rsidP="00727595">
      <w:pPr>
        <w:pStyle w:val="Kop2"/>
        <w:rPr>
          <w:rFonts w:eastAsia="MS Mincho"/>
        </w:rPr>
      </w:pPr>
      <w:bookmarkStart w:id="134" w:name="_Toc73624850"/>
      <w:r>
        <w:rPr>
          <w:rFonts w:eastAsia="MS Mincho"/>
        </w:rPr>
        <w:t>Algemeen</w:t>
      </w:r>
      <w:bookmarkEnd w:id="134"/>
      <w:r w:rsidRPr="006A2682">
        <w:rPr>
          <w:color w:val="0000FF"/>
        </w:rPr>
        <w:t xml:space="preserve"> </w:t>
      </w:r>
    </w:p>
    <w:p w14:paraId="2C6CEEBE" w14:textId="7CDF2D2B" w:rsidR="006363D4" w:rsidRPr="007870CD" w:rsidRDefault="006363D4" w:rsidP="00727595">
      <w:pPr>
        <w:pStyle w:val="Kop3"/>
        <w:rPr>
          <w:rFonts w:eastAsia="MS Mincho"/>
        </w:rPr>
      </w:pPr>
      <w:bookmarkStart w:id="135" w:name="_Toc73624851"/>
      <w:r>
        <w:rPr>
          <w:rFonts w:eastAsia="MS Mincho"/>
        </w:rPr>
        <w:t xml:space="preserve">Minimumeisen: </w:t>
      </w:r>
      <w:r w:rsidRPr="00727595">
        <w:rPr>
          <w:rFonts w:eastAsia="MS Mincho"/>
        </w:rPr>
        <w:t>uitgebreide</w:t>
      </w:r>
      <w:r>
        <w:rPr>
          <w:rFonts w:eastAsia="MS Mincho"/>
        </w:rPr>
        <w:t xml:space="preserve"> omschrijving van de opdracht</w:t>
      </w:r>
      <w:bookmarkEnd w:id="135"/>
    </w:p>
    <w:p w14:paraId="42497DDD" w14:textId="77777777" w:rsidR="00A47D3D" w:rsidRDefault="007A101F" w:rsidP="00727595">
      <w:r>
        <w:t xml:space="preserve">De </w:t>
      </w:r>
      <w:r w:rsidR="00AD0253">
        <w:t xml:space="preserve">uitgebreide omschrijving als vastgelegd in de Programma’s van Eisen (Bijlage 4 en Bijlage 5) </w:t>
      </w:r>
      <w:r w:rsidR="006363D4" w:rsidRPr="007870CD">
        <w:t>van de opdracht geldt in zijn totaliteit, dus met alle aspecten, als minimumeis, tenzij specifiek anders is aangegeven.</w:t>
      </w:r>
    </w:p>
    <w:p w14:paraId="5BF2ECEB" w14:textId="77777777" w:rsidR="00A47D3D" w:rsidRDefault="00A47D3D" w:rsidP="00727595"/>
    <w:p w14:paraId="75D6CECA" w14:textId="1177DEBF" w:rsidR="006363D4" w:rsidRDefault="006363D4" w:rsidP="00727595">
      <w:r w:rsidRPr="007870CD">
        <w:t>Indien</w:t>
      </w:r>
      <w:r w:rsidR="006744FF">
        <w:t xml:space="preserve"> </w:t>
      </w:r>
      <w:r w:rsidR="00AD0253">
        <w:t>niet aan de eisen, als vastgelegd in de</w:t>
      </w:r>
      <w:r w:rsidR="009A2323">
        <w:t xml:space="preserve"> </w:t>
      </w:r>
      <w:r w:rsidR="00AD0253">
        <w:t xml:space="preserve">Programma’s van Eisen </w:t>
      </w:r>
      <w:r w:rsidRPr="007870CD">
        <w:t>wordt voldaan vindt uitsluiting van de aanbesteding plaats.</w:t>
      </w:r>
    </w:p>
    <w:p w14:paraId="569E104E" w14:textId="4E11D336" w:rsidR="00AD0253" w:rsidRDefault="00AD0253" w:rsidP="00727595"/>
    <w:p w14:paraId="1CE09CCE" w14:textId="15F1F948" w:rsidR="00AD0253" w:rsidRPr="007870CD" w:rsidRDefault="00AD0253" w:rsidP="00727595">
      <w:r>
        <w:t xml:space="preserve">Door de aannemer kan gekozen worden om in te schrijven op een van beide percelen of op beide percelen (zie ook sectie </w:t>
      </w:r>
      <w:r>
        <w:fldChar w:fldCharType="begin"/>
      </w:r>
      <w:r>
        <w:instrText xml:space="preserve"> REF _Ref72401054 \r \h </w:instrText>
      </w:r>
      <w:r>
        <w:fldChar w:fldCharType="separate"/>
      </w:r>
      <w:r>
        <w:t>1.1</w:t>
      </w:r>
      <w:r>
        <w:fldChar w:fldCharType="end"/>
      </w:r>
      <w:r>
        <w:t>).</w:t>
      </w:r>
      <w:r w:rsidR="005F24A2">
        <w:t xml:space="preserve"> Wanneer wordt gekozen om in te schrijven op </w:t>
      </w:r>
      <w:r w:rsidR="00E71EC5">
        <w:t>éé</w:t>
      </w:r>
      <w:r w:rsidR="005F24A2">
        <w:t>n van de percelen, dan is het Programma van Eisen, wat betrekking heeft op het andere perceel “ter informatie”.</w:t>
      </w:r>
    </w:p>
    <w:p w14:paraId="4CC809C0" w14:textId="7EF4FFF7" w:rsidR="006363D4" w:rsidRPr="006744FF" w:rsidRDefault="006363D4" w:rsidP="00727595">
      <w:pPr>
        <w:pStyle w:val="Kop3"/>
        <w:rPr>
          <w:rFonts w:eastAsia="MS Mincho"/>
        </w:rPr>
      </w:pPr>
      <w:bookmarkStart w:id="136" w:name="_Toc73624852"/>
      <w:r w:rsidRPr="00727595">
        <w:rPr>
          <w:rFonts w:eastAsia="MS Mincho"/>
        </w:rPr>
        <w:t>Minimumeisen</w:t>
      </w:r>
      <w:r w:rsidRPr="006744FF">
        <w:rPr>
          <w:rFonts w:eastAsia="MS Mincho"/>
        </w:rPr>
        <w:t xml:space="preserve">: </w:t>
      </w:r>
      <w:r w:rsidR="006744FF">
        <w:rPr>
          <w:rFonts w:eastAsia="MS Mincho"/>
        </w:rPr>
        <w:t xml:space="preserve">Algemene </w:t>
      </w:r>
      <w:r w:rsidRPr="006744FF">
        <w:rPr>
          <w:rFonts w:eastAsia="MS Mincho"/>
        </w:rPr>
        <w:t xml:space="preserve">Inkoopvoorwaarden VU en </w:t>
      </w:r>
      <w:r w:rsidR="004E6C70" w:rsidRPr="006744FF">
        <w:rPr>
          <w:rFonts w:eastAsia="MS Mincho"/>
        </w:rPr>
        <w:t>conceptovereenkomst</w:t>
      </w:r>
      <w:bookmarkEnd w:id="136"/>
    </w:p>
    <w:p w14:paraId="750C54AF" w14:textId="77777777" w:rsidR="00A47D3D" w:rsidRDefault="009A2323">
      <w:r w:rsidRPr="00727595">
        <w:t xml:space="preserve">Bijlage </w:t>
      </w:r>
      <w:r w:rsidR="00AD0253" w:rsidRPr="00727595">
        <w:t xml:space="preserve">2 </w:t>
      </w:r>
      <w:r w:rsidR="006363D4" w:rsidRPr="00727595">
        <w:t xml:space="preserve">en </w:t>
      </w:r>
      <w:r w:rsidR="00AD0253" w:rsidRPr="005F24A2">
        <w:t xml:space="preserve">3 </w:t>
      </w:r>
      <w:r w:rsidR="006363D4" w:rsidRPr="005F24A2">
        <w:t>bevatten</w:t>
      </w:r>
      <w:r w:rsidR="006363D4" w:rsidRPr="007870CD">
        <w:t xml:space="preserve"> de </w:t>
      </w:r>
      <w:r>
        <w:t xml:space="preserve">conceptovereenkomst en de </w:t>
      </w:r>
      <w:r w:rsidR="006363D4" w:rsidRPr="007870CD">
        <w:t xml:space="preserve">Algemene </w:t>
      </w:r>
      <w:r w:rsidR="006A2682">
        <w:t>I</w:t>
      </w:r>
      <w:r w:rsidR="006363D4" w:rsidRPr="007870CD">
        <w:t>nkoopvoorwaarden van de VU</w:t>
      </w:r>
      <w:r w:rsidR="006A2682">
        <w:t xml:space="preserve"> (AIV)</w:t>
      </w:r>
      <w:r w:rsidR="006363D4" w:rsidRPr="007870CD">
        <w:t xml:space="preserve">. Ten aanzien van de </w:t>
      </w:r>
      <w:r w:rsidR="006744FF" w:rsidRPr="00883E63">
        <w:t>overeenkomst</w:t>
      </w:r>
      <w:r w:rsidR="00883E63">
        <w:rPr>
          <w:color w:val="0000FF"/>
        </w:rPr>
        <w:t xml:space="preserve"> </w:t>
      </w:r>
      <w:r w:rsidR="00616346">
        <w:t xml:space="preserve">en de </w:t>
      </w:r>
      <w:r w:rsidR="00883E63">
        <w:t>i</w:t>
      </w:r>
      <w:r w:rsidR="006363D4" w:rsidRPr="007870CD">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w:t>
      </w:r>
    </w:p>
    <w:p w14:paraId="77786E47" w14:textId="77777777" w:rsidR="00A47D3D" w:rsidRDefault="00A47D3D"/>
    <w:p w14:paraId="312AFA05" w14:textId="7519BD19" w:rsidR="006363D4" w:rsidRPr="007870CD" w:rsidRDefault="006363D4">
      <w:r w:rsidRPr="007870CD">
        <w:t xml:space="preserve">De VU is niet verplicht de aangeboden wijzigingsvoorstellen over te nemen. Indien er wijzigingen in de (concept)overeenkomst worden aangebracht, zal een </w:t>
      </w:r>
      <w:r w:rsidRPr="00883E63">
        <w:t xml:space="preserve">definitieve </w:t>
      </w:r>
      <w:r w:rsidR="006744FF" w:rsidRPr="00883E63">
        <w:t>o</w:t>
      </w:r>
      <w:r w:rsidRPr="00883E63">
        <w:t>vereenkomst</w:t>
      </w:r>
      <w:r w:rsidR="00883E63">
        <w:rPr>
          <w:color w:val="0000FF"/>
        </w:rPr>
        <w:t xml:space="preserve"> </w:t>
      </w:r>
      <w:r w:rsidRPr="007870CD">
        <w:t xml:space="preserve">samen met de Nota van Inlichtingen worden meegezonden. Blijkens het indienen van een offerte geeft </w:t>
      </w:r>
      <w:r w:rsidR="006744FF">
        <w:t>Inschrijver</w:t>
      </w:r>
      <w:r w:rsidRPr="007870CD">
        <w:t xml:space="preserve"> aan akkoord te gaan met de definitieve </w:t>
      </w:r>
      <w:r w:rsidR="006744FF" w:rsidRPr="00616346">
        <w:t>overeenkomst</w:t>
      </w:r>
      <w:r w:rsidRPr="007870CD">
        <w:t xml:space="preserve"> en de Algemene Inkoopvoorwaarden</w:t>
      </w:r>
      <w:r w:rsidR="0060251B">
        <w:t xml:space="preserve"> VU</w:t>
      </w:r>
      <w:r w:rsidRPr="007870CD">
        <w:t>.</w:t>
      </w:r>
    </w:p>
    <w:p w14:paraId="63830C90" w14:textId="622B7FEB" w:rsidR="006363D4" w:rsidRDefault="0060251B">
      <w:r>
        <w:t>Indien aan het voorgaande niet wordt voldaan vindt uitsluiting van de aanbesteding plaats.</w:t>
      </w:r>
    </w:p>
    <w:p w14:paraId="3585E8B9" w14:textId="2A0DAAEF" w:rsidR="006363D4" w:rsidRPr="007870CD" w:rsidRDefault="00B611FB" w:rsidP="00727595">
      <w:pPr>
        <w:pStyle w:val="Kop2"/>
        <w:rPr>
          <w:rFonts w:eastAsia="MS Mincho"/>
        </w:rPr>
      </w:pPr>
      <w:bookmarkStart w:id="137" w:name="_Toc73624853"/>
      <w:proofErr w:type="spellStart"/>
      <w:r>
        <w:t>Gunningscritera</w:t>
      </w:r>
      <w:proofErr w:type="spellEnd"/>
      <w:r>
        <w:t xml:space="preserve"> en weging</w:t>
      </w:r>
      <w:bookmarkEnd w:id="137"/>
    </w:p>
    <w:p w14:paraId="6D3DD713" w14:textId="733B1B76" w:rsidR="00B611FB" w:rsidRDefault="006363D4">
      <w:r>
        <w:t>D</w:t>
      </w:r>
      <w:r w:rsidRPr="007870CD">
        <w:t xml:space="preserve">e hierna genoemde aspecten </w:t>
      </w:r>
      <w:r w:rsidR="00B611FB">
        <w:t xml:space="preserve">gelden niet als minimumeisen maar als </w:t>
      </w:r>
      <w:r w:rsidRPr="007870CD">
        <w:t xml:space="preserve">wensen. Indien daaraan niet wordt voldaan, vindt geen uitsluiting van de aanbesteding plaats. Er </w:t>
      </w:r>
      <w:r w:rsidR="006A2682">
        <w:t>kunnen</w:t>
      </w:r>
      <w:r w:rsidRPr="007870CD">
        <w:t xml:space="preserve"> op deze aspecten </w:t>
      </w:r>
      <w:r w:rsidRPr="00B611FB">
        <w:t>punten gescoord</w:t>
      </w:r>
      <w:r w:rsidR="00BE6590">
        <w:t xml:space="preserve"> worden</w:t>
      </w:r>
      <w:r w:rsidRPr="00B611FB">
        <w:t>.</w:t>
      </w:r>
    </w:p>
    <w:p w14:paraId="3D997740" w14:textId="77777777" w:rsidR="00BB044F" w:rsidRDefault="00BB044F" w:rsidP="00727595"/>
    <w:p w14:paraId="45CD58C7" w14:textId="77777777" w:rsidR="00BB044F" w:rsidRPr="00BB044F" w:rsidRDefault="00BB044F" w:rsidP="00727595">
      <w:r w:rsidRPr="00BB044F">
        <w:t>De gunningscriteria met weging vallen uiteen in:</w:t>
      </w:r>
    </w:p>
    <w:p w14:paraId="71D3A87A" w14:textId="1E1C66EA" w:rsidR="00BB044F" w:rsidRPr="00727595" w:rsidRDefault="00BB044F">
      <w:pPr>
        <w:pStyle w:val="Lijstalinea"/>
        <w:numPr>
          <w:ilvl w:val="0"/>
          <w:numId w:val="29"/>
        </w:numPr>
      </w:pPr>
      <w:r>
        <w:t>40</w:t>
      </w:r>
      <w:r w:rsidRPr="00727595">
        <w:t>% Kwaliteit (plan van aanpak);</w:t>
      </w:r>
    </w:p>
    <w:p w14:paraId="5FF33685" w14:textId="5B4E78CF" w:rsidR="00BB044F" w:rsidRDefault="00922CF5">
      <w:pPr>
        <w:pStyle w:val="Lijstalinea"/>
        <w:numPr>
          <w:ilvl w:val="0"/>
          <w:numId w:val="29"/>
        </w:numPr>
      </w:pPr>
      <w:r>
        <w:t>4</w:t>
      </w:r>
      <w:r w:rsidR="00BB044F" w:rsidRPr="00727595">
        <w:t>0% Prijs (prijsblad)</w:t>
      </w:r>
      <w:r w:rsidR="00BB044F">
        <w:t>;</w:t>
      </w:r>
    </w:p>
    <w:p w14:paraId="4573BC3A" w14:textId="6C7D75E9" w:rsidR="00BB044F" w:rsidRDefault="00922CF5">
      <w:pPr>
        <w:pStyle w:val="Lijstalinea"/>
        <w:numPr>
          <w:ilvl w:val="0"/>
          <w:numId w:val="29"/>
        </w:numPr>
      </w:pPr>
      <w:r>
        <w:t>2</w:t>
      </w:r>
      <w:r w:rsidR="00BB044F">
        <w:t>0% Presentatie</w:t>
      </w:r>
    </w:p>
    <w:p w14:paraId="4972AAB3" w14:textId="77777777" w:rsidR="00735064" w:rsidRDefault="00735064"/>
    <w:p w14:paraId="227EF1AC" w14:textId="77777777" w:rsidR="00BE6590" w:rsidRDefault="00BE6590">
      <w:r>
        <w:br w:type="page"/>
      </w:r>
    </w:p>
    <w:p w14:paraId="4F0B6F2A" w14:textId="58CB2FA6" w:rsidR="00735064" w:rsidRDefault="00735064">
      <w:r w:rsidRPr="00D50C50">
        <w:lastRenderedPageBreak/>
        <w:t>De wegingsfactoren zijn:</w:t>
      </w:r>
    </w:p>
    <w:p w14:paraId="04B48BCF" w14:textId="77777777" w:rsidR="0070581C" w:rsidRPr="00D50C50" w:rsidRDefault="0070581C"/>
    <w:tbl>
      <w:tblPr>
        <w:tblW w:w="0" w:type="auto"/>
        <w:tblInd w:w="108" w:type="dxa"/>
        <w:tblLayout w:type="fixed"/>
        <w:tblLook w:val="0000" w:firstRow="0" w:lastRow="0" w:firstColumn="0" w:lastColumn="0" w:noHBand="0" w:noVBand="0"/>
      </w:tblPr>
      <w:tblGrid>
        <w:gridCol w:w="4987"/>
        <w:gridCol w:w="1418"/>
        <w:gridCol w:w="1276"/>
        <w:gridCol w:w="1275"/>
      </w:tblGrid>
      <w:tr w:rsidR="00735064" w:rsidRPr="004B0325" w14:paraId="1BAE3CB2" w14:textId="77777777" w:rsidTr="00727595">
        <w:trPr>
          <w:trHeight w:val="268"/>
        </w:trPr>
        <w:tc>
          <w:tcPr>
            <w:tcW w:w="498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6426BE" w14:textId="77777777" w:rsidR="00735064" w:rsidRPr="004B0325" w:rsidRDefault="00735064">
            <w:r w:rsidRPr="004B0325">
              <w:t>Gunningscriterium</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62F16C0" w14:textId="39ED84DC" w:rsidR="00735064" w:rsidRPr="004B0325" w:rsidRDefault="00735064">
            <w:r w:rsidRPr="004B0325">
              <w:t>Puntenscore</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88816A" w14:textId="77777777" w:rsidR="00735064" w:rsidRPr="004B0325" w:rsidRDefault="00735064">
            <w:r w:rsidRPr="004B0325">
              <w:t>Gewicht</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D9AC27" w14:textId="77777777" w:rsidR="00735064" w:rsidRPr="004B0325" w:rsidRDefault="00735064">
            <w:r w:rsidRPr="004B0325">
              <w:t>Maximum score</w:t>
            </w:r>
          </w:p>
        </w:tc>
      </w:tr>
      <w:tr w:rsidR="00A57ADD" w:rsidRPr="004B0325" w14:paraId="09CCE72C" w14:textId="77777777" w:rsidTr="00727595">
        <w:tc>
          <w:tcPr>
            <w:tcW w:w="4987" w:type="dxa"/>
            <w:tcBorders>
              <w:top w:val="single" w:sz="6" w:space="0" w:color="auto"/>
              <w:left w:val="single" w:sz="6" w:space="0" w:color="auto"/>
              <w:bottom w:val="single" w:sz="6" w:space="0" w:color="auto"/>
              <w:right w:val="single" w:sz="6" w:space="0" w:color="auto"/>
            </w:tcBorders>
            <w:vAlign w:val="center"/>
          </w:tcPr>
          <w:p w14:paraId="4340B936" w14:textId="680ED006" w:rsidR="00A57ADD" w:rsidRPr="00A57ADD" w:rsidRDefault="00A57ADD" w:rsidP="00727595">
            <w:r>
              <w:t>1.</w:t>
            </w:r>
            <w:r w:rsidR="00BB044F">
              <w:t>Plan van Aanpak</w:t>
            </w:r>
          </w:p>
        </w:tc>
        <w:tc>
          <w:tcPr>
            <w:tcW w:w="1418" w:type="dxa"/>
            <w:tcBorders>
              <w:top w:val="single" w:sz="6" w:space="0" w:color="auto"/>
              <w:left w:val="single" w:sz="6" w:space="0" w:color="auto"/>
              <w:bottom w:val="single" w:sz="6" w:space="0" w:color="auto"/>
              <w:right w:val="single" w:sz="6" w:space="0" w:color="auto"/>
            </w:tcBorders>
            <w:vAlign w:val="center"/>
          </w:tcPr>
          <w:p w14:paraId="250E337F" w14:textId="1B4F69CC" w:rsidR="00A57ADD" w:rsidRDefault="00BB044F" w:rsidP="001B1C6A">
            <w:pPr>
              <w:jc w:val="center"/>
            </w:pPr>
            <w:r>
              <w:t>40</w:t>
            </w:r>
          </w:p>
        </w:tc>
        <w:tc>
          <w:tcPr>
            <w:tcW w:w="1276" w:type="dxa"/>
            <w:tcBorders>
              <w:top w:val="single" w:sz="6" w:space="0" w:color="auto"/>
              <w:left w:val="single" w:sz="6" w:space="0" w:color="auto"/>
              <w:bottom w:val="single" w:sz="6" w:space="0" w:color="auto"/>
              <w:right w:val="single" w:sz="6" w:space="0" w:color="auto"/>
            </w:tcBorders>
            <w:vAlign w:val="center"/>
          </w:tcPr>
          <w:p w14:paraId="2CDA51AD" w14:textId="637E2555" w:rsidR="00A57ADD" w:rsidRDefault="00A57ADD" w:rsidP="001B1C6A">
            <w:pPr>
              <w:jc w:val="center"/>
            </w:pPr>
            <w:r>
              <w:t>1</w:t>
            </w:r>
          </w:p>
        </w:tc>
        <w:tc>
          <w:tcPr>
            <w:tcW w:w="1275" w:type="dxa"/>
            <w:tcBorders>
              <w:top w:val="single" w:sz="6" w:space="0" w:color="auto"/>
              <w:left w:val="single" w:sz="6" w:space="0" w:color="auto"/>
              <w:bottom w:val="single" w:sz="6" w:space="0" w:color="auto"/>
              <w:right w:val="single" w:sz="6" w:space="0" w:color="auto"/>
            </w:tcBorders>
          </w:tcPr>
          <w:p w14:paraId="4E7C18B6" w14:textId="509A7500" w:rsidR="00A57ADD" w:rsidRDefault="003D1DC8" w:rsidP="001B1C6A">
            <w:pPr>
              <w:jc w:val="center"/>
            </w:pPr>
            <w:r>
              <w:t>4</w:t>
            </w:r>
            <w:r w:rsidR="00A57ADD">
              <w:t>0</w:t>
            </w:r>
          </w:p>
        </w:tc>
      </w:tr>
      <w:tr w:rsidR="00BB044F" w:rsidRPr="00BB044F" w14:paraId="490C0A4E" w14:textId="77777777" w:rsidTr="00727595">
        <w:tc>
          <w:tcPr>
            <w:tcW w:w="4987" w:type="dxa"/>
            <w:tcBorders>
              <w:top w:val="single" w:sz="6" w:space="0" w:color="auto"/>
              <w:left w:val="single" w:sz="6" w:space="0" w:color="auto"/>
              <w:bottom w:val="single" w:sz="6" w:space="0" w:color="auto"/>
              <w:right w:val="single" w:sz="6" w:space="0" w:color="auto"/>
            </w:tcBorders>
            <w:vAlign w:val="center"/>
          </w:tcPr>
          <w:p w14:paraId="2259D58B" w14:textId="4EB066F5" w:rsidR="00BB044F" w:rsidRDefault="00BB044F" w:rsidP="00727595">
            <w:pPr>
              <w:pStyle w:val="Lijstalinea"/>
              <w:numPr>
                <w:ilvl w:val="0"/>
                <w:numId w:val="59"/>
              </w:numPr>
            </w:pPr>
            <w:r>
              <w:t>Projectorganisatie</w:t>
            </w:r>
            <w:r w:rsidR="00BF47ED">
              <w:t xml:space="preserve"> </w:t>
            </w:r>
            <w:r w:rsidR="003D1DC8">
              <w:t xml:space="preserve">en communicatie </w:t>
            </w:r>
            <w:r w:rsidR="00BF47ED">
              <w:t>(10%)</w:t>
            </w:r>
          </w:p>
        </w:tc>
        <w:tc>
          <w:tcPr>
            <w:tcW w:w="1418" w:type="dxa"/>
            <w:tcBorders>
              <w:top w:val="single" w:sz="6" w:space="0" w:color="auto"/>
              <w:left w:val="single" w:sz="6" w:space="0" w:color="auto"/>
              <w:bottom w:val="single" w:sz="6" w:space="0" w:color="auto"/>
              <w:right w:val="single" w:sz="6" w:space="0" w:color="auto"/>
            </w:tcBorders>
            <w:vAlign w:val="center"/>
          </w:tcPr>
          <w:p w14:paraId="6B61F87B" w14:textId="53BDA3B7" w:rsidR="00BB044F" w:rsidDel="00BB044F" w:rsidRDefault="001B1C6A" w:rsidP="001B1C6A">
            <w:pPr>
              <w:jc w:val="center"/>
            </w:pPr>
            <w:r>
              <w:t>10</w:t>
            </w:r>
          </w:p>
        </w:tc>
        <w:tc>
          <w:tcPr>
            <w:tcW w:w="1276" w:type="dxa"/>
            <w:tcBorders>
              <w:top w:val="single" w:sz="6" w:space="0" w:color="auto"/>
              <w:left w:val="single" w:sz="6" w:space="0" w:color="auto"/>
              <w:bottom w:val="single" w:sz="6" w:space="0" w:color="auto"/>
              <w:right w:val="single" w:sz="6" w:space="0" w:color="auto"/>
            </w:tcBorders>
            <w:vAlign w:val="center"/>
          </w:tcPr>
          <w:p w14:paraId="28866F5C" w14:textId="77777777" w:rsidR="00BB044F" w:rsidRDefault="00BB044F" w:rsidP="001B1C6A">
            <w:pPr>
              <w:jc w:val="center"/>
            </w:pPr>
          </w:p>
        </w:tc>
        <w:tc>
          <w:tcPr>
            <w:tcW w:w="1275" w:type="dxa"/>
            <w:tcBorders>
              <w:top w:val="single" w:sz="6" w:space="0" w:color="auto"/>
              <w:left w:val="single" w:sz="6" w:space="0" w:color="auto"/>
              <w:bottom w:val="single" w:sz="6" w:space="0" w:color="auto"/>
              <w:right w:val="single" w:sz="6" w:space="0" w:color="auto"/>
            </w:tcBorders>
          </w:tcPr>
          <w:p w14:paraId="486AECD2" w14:textId="77777777" w:rsidR="00BB044F" w:rsidRDefault="00BB044F" w:rsidP="001B1C6A">
            <w:pPr>
              <w:jc w:val="center"/>
            </w:pPr>
          </w:p>
        </w:tc>
      </w:tr>
      <w:tr w:rsidR="00BB044F" w:rsidRPr="004B0325" w14:paraId="5288F66D" w14:textId="77777777" w:rsidTr="00727595">
        <w:tc>
          <w:tcPr>
            <w:tcW w:w="4987" w:type="dxa"/>
            <w:tcBorders>
              <w:top w:val="single" w:sz="6" w:space="0" w:color="auto"/>
              <w:left w:val="single" w:sz="6" w:space="0" w:color="auto"/>
              <w:bottom w:val="single" w:sz="6" w:space="0" w:color="auto"/>
              <w:right w:val="single" w:sz="6" w:space="0" w:color="auto"/>
            </w:tcBorders>
            <w:vAlign w:val="center"/>
          </w:tcPr>
          <w:p w14:paraId="734A6DD0" w14:textId="2FB8101E" w:rsidR="00BB044F" w:rsidRPr="00BB044F" w:rsidRDefault="00BB044F" w:rsidP="00727595">
            <w:pPr>
              <w:pStyle w:val="Lijstalinea"/>
              <w:numPr>
                <w:ilvl w:val="0"/>
                <w:numId w:val="59"/>
              </w:numPr>
            </w:pPr>
            <w:r>
              <w:t>Planning (1</w:t>
            </w:r>
            <w:r w:rsidR="00BF47ED">
              <w:t>0</w:t>
            </w:r>
            <w:r>
              <w:t>%)</w:t>
            </w:r>
          </w:p>
        </w:tc>
        <w:tc>
          <w:tcPr>
            <w:tcW w:w="1418" w:type="dxa"/>
            <w:tcBorders>
              <w:top w:val="single" w:sz="6" w:space="0" w:color="auto"/>
              <w:left w:val="single" w:sz="6" w:space="0" w:color="auto"/>
              <w:bottom w:val="single" w:sz="6" w:space="0" w:color="auto"/>
              <w:right w:val="single" w:sz="6" w:space="0" w:color="auto"/>
            </w:tcBorders>
            <w:vAlign w:val="center"/>
          </w:tcPr>
          <w:p w14:paraId="0963C239" w14:textId="243F3D69" w:rsidR="00BB044F" w:rsidRDefault="001B1C6A" w:rsidP="001B1C6A">
            <w:pPr>
              <w:jc w:val="center"/>
            </w:pPr>
            <w:r>
              <w:t>10</w:t>
            </w:r>
          </w:p>
        </w:tc>
        <w:tc>
          <w:tcPr>
            <w:tcW w:w="1276" w:type="dxa"/>
            <w:tcBorders>
              <w:top w:val="single" w:sz="6" w:space="0" w:color="auto"/>
              <w:left w:val="single" w:sz="6" w:space="0" w:color="auto"/>
              <w:bottom w:val="single" w:sz="6" w:space="0" w:color="auto"/>
              <w:right w:val="single" w:sz="6" w:space="0" w:color="auto"/>
            </w:tcBorders>
            <w:vAlign w:val="center"/>
          </w:tcPr>
          <w:p w14:paraId="531EA959" w14:textId="77777777" w:rsidR="00BB044F" w:rsidRDefault="00BB044F" w:rsidP="001B1C6A">
            <w:pPr>
              <w:jc w:val="center"/>
            </w:pPr>
          </w:p>
        </w:tc>
        <w:tc>
          <w:tcPr>
            <w:tcW w:w="1275" w:type="dxa"/>
            <w:tcBorders>
              <w:top w:val="single" w:sz="6" w:space="0" w:color="auto"/>
              <w:left w:val="single" w:sz="6" w:space="0" w:color="auto"/>
              <w:bottom w:val="single" w:sz="6" w:space="0" w:color="auto"/>
              <w:right w:val="single" w:sz="6" w:space="0" w:color="auto"/>
            </w:tcBorders>
          </w:tcPr>
          <w:p w14:paraId="5A538E5A" w14:textId="77777777" w:rsidR="00BB044F" w:rsidRDefault="00BB044F" w:rsidP="001B1C6A">
            <w:pPr>
              <w:jc w:val="center"/>
            </w:pPr>
          </w:p>
        </w:tc>
      </w:tr>
      <w:tr w:rsidR="00BB044F" w:rsidRPr="004B0325" w14:paraId="16DA442A" w14:textId="77777777" w:rsidTr="00727595">
        <w:tc>
          <w:tcPr>
            <w:tcW w:w="4987" w:type="dxa"/>
            <w:tcBorders>
              <w:top w:val="single" w:sz="6" w:space="0" w:color="auto"/>
              <w:left w:val="single" w:sz="6" w:space="0" w:color="auto"/>
              <w:bottom w:val="single" w:sz="6" w:space="0" w:color="auto"/>
              <w:right w:val="single" w:sz="6" w:space="0" w:color="auto"/>
            </w:tcBorders>
            <w:vAlign w:val="center"/>
          </w:tcPr>
          <w:p w14:paraId="3B546AF7" w14:textId="6D7F8298" w:rsidR="00BB044F" w:rsidRDefault="00BB044F" w:rsidP="00727595">
            <w:pPr>
              <w:pStyle w:val="Lijstalinea"/>
              <w:numPr>
                <w:ilvl w:val="0"/>
                <w:numId w:val="59"/>
              </w:numPr>
            </w:pPr>
            <w:r>
              <w:t>Waarborgen continuïteit (10%</w:t>
            </w:r>
            <w:r w:rsidR="00BF47ED">
              <w:t>)</w:t>
            </w:r>
          </w:p>
        </w:tc>
        <w:tc>
          <w:tcPr>
            <w:tcW w:w="1418" w:type="dxa"/>
            <w:tcBorders>
              <w:top w:val="single" w:sz="6" w:space="0" w:color="auto"/>
              <w:left w:val="single" w:sz="6" w:space="0" w:color="auto"/>
              <w:bottom w:val="single" w:sz="6" w:space="0" w:color="auto"/>
              <w:right w:val="single" w:sz="6" w:space="0" w:color="auto"/>
            </w:tcBorders>
            <w:vAlign w:val="center"/>
          </w:tcPr>
          <w:p w14:paraId="309857B4" w14:textId="52321AC3" w:rsidR="00BB044F" w:rsidRDefault="001B1C6A" w:rsidP="001B1C6A">
            <w:pPr>
              <w:jc w:val="center"/>
            </w:pPr>
            <w:r>
              <w:t>10</w:t>
            </w:r>
          </w:p>
        </w:tc>
        <w:tc>
          <w:tcPr>
            <w:tcW w:w="1276" w:type="dxa"/>
            <w:tcBorders>
              <w:top w:val="single" w:sz="6" w:space="0" w:color="auto"/>
              <w:left w:val="single" w:sz="6" w:space="0" w:color="auto"/>
              <w:bottom w:val="single" w:sz="6" w:space="0" w:color="auto"/>
              <w:right w:val="single" w:sz="6" w:space="0" w:color="auto"/>
            </w:tcBorders>
            <w:vAlign w:val="center"/>
          </w:tcPr>
          <w:p w14:paraId="5F69634A" w14:textId="77777777" w:rsidR="00BB044F" w:rsidRDefault="00BB044F" w:rsidP="001B1C6A">
            <w:pPr>
              <w:jc w:val="center"/>
            </w:pPr>
          </w:p>
        </w:tc>
        <w:tc>
          <w:tcPr>
            <w:tcW w:w="1275" w:type="dxa"/>
            <w:tcBorders>
              <w:top w:val="single" w:sz="6" w:space="0" w:color="auto"/>
              <w:left w:val="single" w:sz="6" w:space="0" w:color="auto"/>
              <w:bottom w:val="single" w:sz="6" w:space="0" w:color="auto"/>
              <w:right w:val="single" w:sz="6" w:space="0" w:color="auto"/>
            </w:tcBorders>
          </w:tcPr>
          <w:p w14:paraId="6912F1FC" w14:textId="77777777" w:rsidR="00BB044F" w:rsidRDefault="00BB044F" w:rsidP="001B1C6A">
            <w:pPr>
              <w:jc w:val="center"/>
            </w:pPr>
          </w:p>
        </w:tc>
      </w:tr>
      <w:tr w:rsidR="00BB044F" w:rsidRPr="004B0325" w14:paraId="2188BC81" w14:textId="77777777" w:rsidTr="00727595">
        <w:tc>
          <w:tcPr>
            <w:tcW w:w="4987" w:type="dxa"/>
            <w:tcBorders>
              <w:top w:val="single" w:sz="6" w:space="0" w:color="auto"/>
              <w:left w:val="single" w:sz="6" w:space="0" w:color="auto"/>
              <w:bottom w:val="single" w:sz="6" w:space="0" w:color="auto"/>
              <w:right w:val="single" w:sz="6" w:space="0" w:color="auto"/>
            </w:tcBorders>
            <w:vAlign w:val="center"/>
          </w:tcPr>
          <w:p w14:paraId="7D7CC52C" w14:textId="11CA3C90" w:rsidR="00BB044F" w:rsidRDefault="00BB044F" w:rsidP="00727595">
            <w:pPr>
              <w:pStyle w:val="Lijstalinea"/>
              <w:numPr>
                <w:ilvl w:val="0"/>
                <w:numId w:val="59"/>
              </w:numPr>
            </w:pPr>
            <w:r>
              <w:t>Kwaliteitsborging (1</w:t>
            </w:r>
            <w:r w:rsidR="00BF47ED">
              <w:t>0</w:t>
            </w:r>
            <w:r>
              <w:t>%</w:t>
            </w:r>
            <w:r w:rsidR="00BF47ED">
              <w:t>)</w:t>
            </w:r>
          </w:p>
        </w:tc>
        <w:tc>
          <w:tcPr>
            <w:tcW w:w="1418" w:type="dxa"/>
            <w:tcBorders>
              <w:top w:val="single" w:sz="6" w:space="0" w:color="auto"/>
              <w:left w:val="single" w:sz="6" w:space="0" w:color="auto"/>
              <w:bottom w:val="single" w:sz="6" w:space="0" w:color="auto"/>
              <w:right w:val="single" w:sz="6" w:space="0" w:color="auto"/>
            </w:tcBorders>
            <w:vAlign w:val="center"/>
          </w:tcPr>
          <w:p w14:paraId="36A52C7C" w14:textId="59EFCBE7" w:rsidR="00BB044F" w:rsidRDefault="001B1C6A" w:rsidP="001B1C6A">
            <w:pPr>
              <w:jc w:val="center"/>
            </w:pPr>
            <w:r>
              <w:t>10</w:t>
            </w:r>
          </w:p>
        </w:tc>
        <w:tc>
          <w:tcPr>
            <w:tcW w:w="1276" w:type="dxa"/>
            <w:tcBorders>
              <w:top w:val="single" w:sz="6" w:space="0" w:color="auto"/>
              <w:left w:val="single" w:sz="6" w:space="0" w:color="auto"/>
              <w:bottom w:val="single" w:sz="6" w:space="0" w:color="auto"/>
              <w:right w:val="single" w:sz="6" w:space="0" w:color="auto"/>
            </w:tcBorders>
            <w:vAlign w:val="center"/>
          </w:tcPr>
          <w:p w14:paraId="79A8627E" w14:textId="77777777" w:rsidR="00BB044F" w:rsidRDefault="00BB044F" w:rsidP="001B1C6A">
            <w:pPr>
              <w:jc w:val="center"/>
            </w:pPr>
          </w:p>
        </w:tc>
        <w:tc>
          <w:tcPr>
            <w:tcW w:w="1275" w:type="dxa"/>
            <w:tcBorders>
              <w:top w:val="single" w:sz="6" w:space="0" w:color="auto"/>
              <w:left w:val="single" w:sz="6" w:space="0" w:color="auto"/>
              <w:bottom w:val="single" w:sz="6" w:space="0" w:color="auto"/>
              <w:right w:val="single" w:sz="6" w:space="0" w:color="auto"/>
            </w:tcBorders>
          </w:tcPr>
          <w:p w14:paraId="4BD7669F" w14:textId="77777777" w:rsidR="00BB044F" w:rsidRDefault="00BB044F" w:rsidP="001B1C6A">
            <w:pPr>
              <w:jc w:val="center"/>
            </w:pPr>
          </w:p>
        </w:tc>
      </w:tr>
      <w:tr w:rsidR="00BB044F" w:rsidRPr="004B0325" w14:paraId="0BFE6B52" w14:textId="77777777" w:rsidTr="00727595">
        <w:tc>
          <w:tcPr>
            <w:tcW w:w="4987" w:type="dxa"/>
            <w:tcBorders>
              <w:top w:val="single" w:sz="6" w:space="0" w:color="auto"/>
              <w:left w:val="single" w:sz="6" w:space="0" w:color="auto"/>
              <w:bottom w:val="single" w:sz="6" w:space="0" w:color="auto"/>
              <w:right w:val="single" w:sz="6" w:space="0" w:color="auto"/>
            </w:tcBorders>
            <w:vAlign w:val="center"/>
          </w:tcPr>
          <w:p w14:paraId="59C77E4C" w14:textId="7A145AFA" w:rsidR="00BB044F" w:rsidRPr="00BB044F" w:rsidRDefault="00BB044F" w:rsidP="00727595">
            <w:pPr>
              <w:pStyle w:val="Lijstalinea"/>
              <w:numPr>
                <w:ilvl w:val="0"/>
                <w:numId w:val="60"/>
              </w:numPr>
            </w:pPr>
            <w:r>
              <w:t>Prijs</w:t>
            </w:r>
          </w:p>
        </w:tc>
        <w:tc>
          <w:tcPr>
            <w:tcW w:w="1418" w:type="dxa"/>
            <w:tcBorders>
              <w:top w:val="single" w:sz="6" w:space="0" w:color="auto"/>
              <w:left w:val="single" w:sz="6" w:space="0" w:color="auto"/>
              <w:bottom w:val="single" w:sz="6" w:space="0" w:color="auto"/>
              <w:right w:val="single" w:sz="6" w:space="0" w:color="auto"/>
            </w:tcBorders>
            <w:vAlign w:val="center"/>
          </w:tcPr>
          <w:p w14:paraId="5544FFED" w14:textId="24216E3F" w:rsidR="00BB044F" w:rsidRDefault="009463A1" w:rsidP="001B1C6A">
            <w:pPr>
              <w:jc w:val="center"/>
            </w:pPr>
            <w:r>
              <w:t>4</w:t>
            </w:r>
            <w:r w:rsidR="00BB044F">
              <w:t>0</w:t>
            </w:r>
          </w:p>
        </w:tc>
        <w:tc>
          <w:tcPr>
            <w:tcW w:w="1276" w:type="dxa"/>
            <w:tcBorders>
              <w:top w:val="single" w:sz="6" w:space="0" w:color="auto"/>
              <w:left w:val="single" w:sz="6" w:space="0" w:color="auto"/>
              <w:bottom w:val="single" w:sz="6" w:space="0" w:color="auto"/>
              <w:right w:val="single" w:sz="6" w:space="0" w:color="auto"/>
            </w:tcBorders>
            <w:vAlign w:val="center"/>
          </w:tcPr>
          <w:p w14:paraId="531B0A87" w14:textId="334E4DB9" w:rsidR="00BB044F" w:rsidRDefault="00BF47ED" w:rsidP="001B1C6A">
            <w:pPr>
              <w:jc w:val="center"/>
            </w:pPr>
            <w:r>
              <w:t>1</w:t>
            </w:r>
          </w:p>
        </w:tc>
        <w:tc>
          <w:tcPr>
            <w:tcW w:w="1275" w:type="dxa"/>
            <w:tcBorders>
              <w:top w:val="single" w:sz="6" w:space="0" w:color="auto"/>
              <w:left w:val="single" w:sz="6" w:space="0" w:color="auto"/>
              <w:bottom w:val="single" w:sz="6" w:space="0" w:color="auto"/>
              <w:right w:val="single" w:sz="6" w:space="0" w:color="auto"/>
            </w:tcBorders>
          </w:tcPr>
          <w:p w14:paraId="4F6FB84E" w14:textId="318F3171" w:rsidR="00BB044F" w:rsidRDefault="009463A1" w:rsidP="001B1C6A">
            <w:pPr>
              <w:jc w:val="center"/>
            </w:pPr>
            <w:r>
              <w:t>4</w:t>
            </w:r>
            <w:r w:rsidR="00BF47ED">
              <w:t>0</w:t>
            </w:r>
          </w:p>
        </w:tc>
      </w:tr>
      <w:tr w:rsidR="00A57ADD" w:rsidRPr="004B0325" w14:paraId="4534DCD4" w14:textId="77777777" w:rsidTr="00727595">
        <w:tc>
          <w:tcPr>
            <w:tcW w:w="4987" w:type="dxa"/>
            <w:tcBorders>
              <w:top w:val="single" w:sz="6" w:space="0" w:color="auto"/>
              <w:left w:val="single" w:sz="6" w:space="0" w:color="auto"/>
              <w:bottom w:val="single" w:sz="6" w:space="0" w:color="auto"/>
              <w:right w:val="single" w:sz="6" w:space="0" w:color="auto"/>
            </w:tcBorders>
            <w:vAlign w:val="center"/>
          </w:tcPr>
          <w:p w14:paraId="14CD296D" w14:textId="73E87972" w:rsidR="00A57ADD" w:rsidRPr="00BB044F" w:rsidRDefault="00BB044F" w:rsidP="00727595">
            <w:pPr>
              <w:pStyle w:val="Lijstalinea"/>
              <w:numPr>
                <w:ilvl w:val="0"/>
                <w:numId w:val="60"/>
              </w:numPr>
            </w:pPr>
            <w:r>
              <w:t>Presentatie</w:t>
            </w:r>
          </w:p>
        </w:tc>
        <w:tc>
          <w:tcPr>
            <w:tcW w:w="1418" w:type="dxa"/>
            <w:tcBorders>
              <w:top w:val="single" w:sz="6" w:space="0" w:color="auto"/>
              <w:left w:val="single" w:sz="6" w:space="0" w:color="auto"/>
              <w:bottom w:val="single" w:sz="6" w:space="0" w:color="auto"/>
              <w:right w:val="single" w:sz="6" w:space="0" w:color="auto"/>
            </w:tcBorders>
            <w:vAlign w:val="center"/>
          </w:tcPr>
          <w:p w14:paraId="1DBAF50B" w14:textId="5D688BA0" w:rsidR="00A57ADD" w:rsidRDefault="009463A1" w:rsidP="001B1C6A">
            <w:pPr>
              <w:jc w:val="center"/>
            </w:pPr>
            <w:r>
              <w:t>2</w:t>
            </w:r>
            <w:r w:rsidR="00A57ADD">
              <w:t>0</w:t>
            </w:r>
          </w:p>
        </w:tc>
        <w:tc>
          <w:tcPr>
            <w:tcW w:w="1276" w:type="dxa"/>
            <w:tcBorders>
              <w:top w:val="single" w:sz="6" w:space="0" w:color="auto"/>
              <w:left w:val="single" w:sz="6" w:space="0" w:color="auto"/>
              <w:bottom w:val="single" w:sz="6" w:space="0" w:color="auto"/>
              <w:right w:val="single" w:sz="6" w:space="0" w:color="auto"/>
            </w:tcBorders>
            <w:vAlign w:val="center"/>
          </w:tcPr>
          <w:p w14:paraId="2857748C" w14:textId="796B2696" w:rsidR="00A57ADD" w:rsidRDefault="00A57ADD" w:rsidP="001B1C6A">
            <w:pPr>
              <w:jc w:val="center"/>
            </w:pPr>
            <w:r>
              <w:t>1</w:t>
            </w:r>
          </w:p>
        </w:tc>
        <w:tc>
          <w:tcPr>
            <w:tcW w:w="1275" w:type="dxa"/>
            <w:tcBorders>
              <w:top w:val="single" w:sz="6" w:space="0" w:color="auto"/>
              <w:left w:val="single" w:sz="6" w:space="0" w:color="auto"/>
              <w:bottom w:val="single" w:sz="6" w:space="0" w:color="auto"/>
              <w:right w:val="single" w:sz="6" w:space="0" w:color="auto"/>
            </w:tcBorders>
          </w:tcPr>
          <w:p w14:paraId="3E1EF8A0" w14:textId="0EC14F39" w:rsidR="00A57ADD" w:rsidRDefault="009463A1" w:rsidP="001B1C6A">
            <w:pPr>
              <w:jc w:val="center"/>
            </w:pPr>
            <w:r>
              <w:t>2</w:t>
            </w:r>
            <w:r w:rsidR="00A57ADD">
              <w:t>0</w:t>
            </w:r>
          </w:p>
        </w:tc>
      </w:tr>
      <w:tr w:rsidR="00735064" w:rsidRPr="004B0325" w14:paraId="1BAB9E17" w14:textId="77777777" w:rsidTr="00727595">
        <w:tc>
          <w:tcPr>
            <w:tcW w:w="4987" w:type="dxa"/>
            <w:tcBorders>
              <w:top w:val="single" w:sz="6" w:space="0" w:color="auto"/>
              <w:left w:val="single" w:sz="6" w:space="0" w:color="auto"/>
              <w:bottom w:val="single" w:sz="6" w:space="0" w:color="auto"/>
              <w:right w:val="single" w:sz="6" w:space="0" w:color="auto"/>
            </w:tcBorders>
          </w:tcPr>
          <w:p w14:paraId="7386DF26" w14:textId="77777777" w:rsidR="00735064" w:rsidRPr="004B0325" w:rsidRDefault="00735064">
            <w:r w:rsidRPr="004B0325">
              <w:t>Totaal</w:t>
            </w:r>
          </w:p>
        </w:tc>
        <w:tc>
          <w:tcPr>
            <w:tcW w:w="1418" w:type="dxa"/>
            <w:tcBorders>
              <w:top w:val="single" w:sz="6" w:space="0" w:color="auto"/>
              <w:left w:val="single" w:sz="6" w:space="0" w:color="auto"/>
              <w:bottom w:val="single" w:sz="6" w:space="0" w:color="auto"/>
              <w:right w:val="single" w:sz="6" w:space="0" w:color="auto"/>
            </w:tcBorders>
            <w:vAlign w:val="center"/>
          </w:tcPr>
          <w:p w14:paraId="182BA905" w14:textId="77777777" w:rsidR="00735064" w:rsidRPr="004B0325" w:rsidRDefault="00735064" w:rsidP="001B1C6A">
            <w:pPr>
              <w:jc w:val="center"/>
            </w:pPr>
          </w:p>
        </w:tc>
        <w:tc>
          <w:tcPr>
            <w:tcW w:w="1276" w:type="dxa"/>
            <w:tcBorders>
              <w:top w:val="single" w:sz="6" w:space="0" w:color="auto"/>
              <w:left w:val="single" w:sz="6" w:space="0" w:color="auto"/>
              <w:bottom w:val="single" w:sz="6" w:space="0" w:color="auto"/>
              <w:right w:val="single" w:sz="6" w:space="0" w:color="auto"/>
            </w:tcBorders>
            <w:vAlign w:val="center"/>
          </w:tcPr>
          <w:p w14:paraId="5DFFF42A" w14:textId="77777777" w:rsidR="00735064" w:rsidRPr="004B0325" w:rsidRDefault="00735064" w:rsidP="001B1C6A">
            <w:pPr>
              <w:jc w:val="center"/>
            </w:pPr>
            <w:r w:rsidRPr="004B0325">
              <w:t>100%</w:t>
            </w:r>
          </w:p>
        </w:tc>
        <w:tc>
          <w:tcPr>
            <w:tcW w:w="1275" w:type="dxa"/>
            <w:tcBorders>
              <w:top w:val="single" w:sz="6" w:space="0" w:color="auto"/>
              <w:left w:val="single" w:sz="6" w:space="0" w:color="auto"/>
              <w:bottom w:val="single" w:sz="6" w:space="0" w:color="auto"/>
              <w:right w:val="single" w:sz="6" w:space="0" w:color="auto"/>
            </w:tcBorders>
          </w:tcPr>
          <w:p w14:paraId="3F46D6CF" w14:textId="77777777" w:rsidR="00735064" w:rsidRPr="004B0325" w:rsidRDefault="00735064" w:rsidP="001B1C6A">
            <w:pPr>
              <w:jc w:val="center"/>
            </w:pPr>
            <w:r w:rsidRPr="004B0325">
              <w:t>100</w:t>
            </w:r>
          </w:p>
        </w:tc>
      </w:tr>
    </w:tbl>
    <w:p w14:paraId="074DA34A" w14:textId="77777777" w:rsidR="003D1DC8" w:rsidRDefault="003D1DC8"/>
    <w:p w14:paraId="21DC987F" w14:textId="334E6A3A" w:rsidR="00735064" w:rsidRPr="00727595" w:rsidRDefault="00A74508" w:rsidP="00727595">
      <w:pPr>
        <w:pStyle w:val="Kop3"/>
      </w:pPr>
      <w:bookmarkStart w:id="138" w:name="_Toc73624854"/>
      <w:r w:rsidRPr="00F147F6">
        <w:t>Plan van aanpak</w:t>
      </w:r>
      <w:bookmarkEnd w:id="138"/>
    </w:p>
    <w:p w14:paraId="6409731E" w14:textId="59B3FFD4" w:rsidR="00A74508" w:rsidRDefault="00A74508"/>
    <w:p w14:paraId="696A5DE0" w14:textId="2B94D4BE" w:rsidR="00A74508" w:rsidRPr="00727595" w:rsidRDefault="003D1DC8">
      <w:pPr>
        <w:rPr>
          <w:b/>
        </w:rPr>
      </w:pPr>
      <w:r w:rsidRPr="00727595">
        <w:rPr>
          <w:b/>
        </w:rPr>
        <w:t xml:space="preserve">Ad a. </w:t>
      </w:r>
      <w:r w:rsidR="00A74508" w:rsidRPr="00727595">
        <w:rPr>
          <w:b/>
        </w:rPr>
        <w:t>Projectorganisatie</w:t>
      </w:r>
      <w:r w:rsidRPr="00727595">
        <w:rPr>
          <w:b/>
        </w:rPr>
        <w:t xml:space="preserve"> en communicatie</w:t>
      </w:r>
    </w:p>
    <w:p w14:paraId="217AB868" w14:textId="556DCFBB" w:rsidR="00F147F6" w:rsidRDefault="00C96728">
      <w:r w:rsidRPr="00727595">
        <w:t xml:space="preserve">Hier dient u aan te geven hoe u uw organisatie voor dit project heeft ingericht en op welke manier de inrichting van deze organisatie helpt de VU te </w:t>
      </w:r>
      <w:proofErr w:type="spellStart"/>
      <w:r w:rsidRPr="00727595">
        <w:t>ontzorgen</w:t>
      </w:r>
      <w:proofErr w:type="spellEnd"/>
      <w:r w:rsidRPr="00727595">
        <w:t>.</w:t>
      </w:r>
      <w:r w:rsidR="003D1DC8" w:rsidRPr="003D1DC8">
        <w:t xml:space="preserve"> Informatie en communicatie is van wezenlijk belang</w:t>
      </w:r>
      <w:r w:rsidR="003D1DC8">
        <w:t xml:space="preserve"> voor een goede projectuitvoering</w:t>
      </w:r>
      <w:r w:rsidR="003D1DC8" w:rsidRPr="003D1DC8">
        <w:t xml:space="preserve">. </w:t>
      </w:r>
      <w:r w:rsidR="003D1DC8">
        <w:t>U dient</w:t>
      </w:r>
      <w:r w:rsidR="003D1DC8" w:rsidRPr="003D1DC8">
        <w:t xml:space="preserve"> aan te geven hoe u zorgdraagt voor de interactie met betrokkenen, belanghebbenden en stakeholders</w:t>
      </w:r>
      <w:r w:rsidR="003D1DC8">
        <w:t>.</w:t>
      </w:r>
      <w:r w:rsidR="00F147F6" w:rsidRPr="00F147F6">
        <w:t xml:space="preserve"> </w:t>
      </w:r>
      <w:r w:rsidR="00F147F6" w:rsidRPr="00A74508">
        <w:t xml:space="preserve">Het CCE zoekt een dienstverlener die net even verder gaat dan ‘leveren en installeren’ maar zich goed in kan leven in de operationele omgeving en opdrachtgever hierin kan </w:t>
      </w:r>
      <w:proofErr w:type="spellStart"/>
      <w:r w:rsidR="00F147F6" w:rsidRPr="00A74508">
        <w:t>ontzorgen</w:t>
      </w:r>
      <w:proofErr w:type="spellEnd"/>
      <w:r w:rsidR="00F147F6" w:rsidRPr="00A74508">
        <w:t>.</w:t>
      </w:r>
    </w:p>
    <w:p w14:paraId="258DBE74" w14:textId="77777777" w:rsidR="00C96728" w:rsidRDefault="00C96728"/>
    <w:p w14:paraId="72FCAC3C" w14:textId="2E199821" w:rsidR="00A74508" w:rsidRPr="00727595" w:rsidRDefault="003D1DC8">
      <w:pPr>
        <w:rPr>
          <w:b/>
        </w:rPr>
      </w:pPr>
      <w:r w:rsidRPr="00727595">
        <w:rPr>
          <w:b/>
        </w:rPr>
        <w:t xml:space="preserve">Ad b. </w:t>
      </w:r>
      <w:r w:rsidR="00A74508" w:rsidRPr="00727595">
        <w:rPr>
          <w:b/>
        </w:rPr>
        <w:t>Planning</w:t>
      </w:r>
    </w:p>
    <w:p w14:paraId="62687FB1" w14:textId="363CB4EA" w:rsidR="00A74508" w:rsidRDefault="003D1DC8">
      <w:r>
        <w:t xml:space="preserve">U dient een planning voor de uitvoering van het project op te nemen. </w:t>
      </w:r>
      <w:r w:rsidR="00A74508" w:rsidRPr="00A74508">
        <w:t>Relevant is aan te geven hoe u borgt dat de planning gehaald wordt</w:t>
      </w:r>
      <w:r>
        <w:t xml:space="preserve"> en </w:t>
      </w:r>
      <w:r w:rsidR="00A74508" w:rsidRPr="00A74508">
        <w:t xml:space="preserve">hoe rekening </w:t>
      </w:r>
      <w:r>
        <w:t xml:space="preserve">wordt </w:t>
      </w:r>
      <w:r w:rsidR="00A74508" w:rsidRPr="00A74508">
        <w:t xml:space="preserve">gehouden met </w:t>
      </w:r>
      <w:r w:rsidR="00AD0253">
        <w:t>onvoorziene omstandigheden welke</w:t>
      </w:r>
      <w:r>
        <w:t xml:space="preserve"> het project kunnen beïnvloeden.</w:t>
      </w:r>
      <w:r w:rsidR="00A74508" w:rsidRPr="00A74508">
        <w:t xml:space="preserve"> </w:t>
      </w:r>
      <w:r>
        <w:t>U</w:t>
      </w:r>
      <w:r w:rsidR="00A74508" w:rsidRPr="00A74508">
        <w:t xml:space="preserve"> dient aan te geven </w:t>
      </w:r>
      <w:r w:rsidR="00356BF6">
        <w:t xml:space="preserve">welke risico’s u ziet in de planning en </w:t>
      </w:r>
      <w:r w:rsidR="00A74508" w:rsidRPr="00A74508">
        <w:t>welke maatregelen u treft om tijdig bij te sturen</w:t>
      </w:r>
      <w:r>
        <w:t>.</w:t>
      </w:r>
    </w:p>
    <w:p w14:paraId="142353EC" w14:textId="77777777" w:rsidR="00A74508" w:rsidRPr="00F07880" w:rsidRDefault="00A74508"/>
    <w:p w14:paraId="1ECBA8CB" w14:textId="6FC9E960" w:rsidR="00A74508" w:rsidRPr="00727595" w:rsidRDefault="003D1DC8">
      <w:pPr>
        <w:rPr>
          <w:b/>
        </w:rPr>
      </w:pPr>
      <w:r w:rsidRPr="00727595">
        <w:rPr>
          <w:b/>
        </w:rPr>
        <w:t xml:space="preserve">Ad c. </w:t>
      </w:r>
      <w:r w:rsidR="00FF3DF4">
        <w:rPr>
          <w:b/>
        </w:rPr>
        <w:t>Waarborgen c</w:t>
      </w:r>
      <w:r w:rsidR="00A74508" w:rsidRPr="00727595">
        <w:rPr>
          <w:b/>
        </w:rPr>
        <w:t>ontinuïteit</w:t>
      </w:r>
    </w:p>
    <w:p w14:paraId="06173C81" w14:textId="3FD1030D" w:rsidR="00A74508" w:rsidRPr="00A74508" w:rsidRDefault="00A74508">
      <w:r w:rsidRPr="00A74508">
        <w:t xml:space="preserve">De elektriciteitsvoorziening kenmerkt zich door levering </w:t>
      </w:r>
      <w:r w:rsidR="003D1DC8">
        <w:t>v</w:t>
      </w:r>
      <w:r w:rsidRPr="00A74508">
        <w:t xml:space="preserve">ia het openbare </w:t>
      </w:r>
      <w:r w:rsidR="003D1DC8">
        <w:t xml:space="preserve">net en een </w:t>
      </w:r>
      <w:r w:rsidR="00356BF6">
        <w:t xml:space="preserve">No-Break </w:t>
      </w:r>
      <w:r w:rsidR="003D1DC8">
        <w:t>voorziening voor de preferente levering op basis van een DRUPS-installatie</w:t>
      </w:r>
      <w:r w:rsidRPr="00A74508">
        <w:t xml:space="preserve">. Dit om te voorkomen dat een verstoring in de levering leidt tot ongewenste situaties. </w:t>
      </w:r>
      <w:r w:rsidR="008047AD">
        <w:t xml:space="preserve">De </w:t>
      </w:r>
      <w:r w:rsidRPr="00A74508">
        <w:t xml:space="preserve">Inschrijver </w:t>
      </w:r>
      <w:r w:rsidR="008047AD">
        <w:t xml:space="preserve">dient te omschrijven hoe zij de </w:t>
      </w:r>
      <w:r w:rsidRPr="00A74508">
        <w:t xml:space="preserve">continuïteit van </w:t>
      </w:r>
      <w:r w:rsidR="008047AD">
        <w:t>levering tijdens de uitvoering van de werkzaamheden borgt</w:t>
      </w:r>
      <w:r w:rsidRPr="00A74508">
        <w:t xml:space="preserve">. Relevant is hierbij </w:t>
      </w:r>
      <w:r w:rsidR="008047AD">
        <w:t xml:space="preserve">continuïteit </w:t>
      </w:r>
      <w:r w:rsidRPr="00A74508">
        <w:t xml:space="preserve">in de levering, de </w:t>
      </w:r>
      <w:proofErr w:type="spellStart"/>
      <w:r w:rsidRPr="00A74508">
        <w:t>risicobeperkende</w:t>
      </w:r>
      <w:proofErr w:type="spellEnd"/>
      <w:r w:rsidRPr="00A74508">
        <w:t xml:space="preserve"> maatregelen en hoe wordt borging van de te nemen maatregelen gerealiseerd.</w:t>
      </w:r>
    </w:p>
    <w:p w14:paraId="6CB0FB8E" w14:textId="77777777" w:rsidR="00A74508" w:rsidRDefault="00A74508"/>
    <w:p w14:paraId="769C8260" w14:textId="322D0901" w:rsidR="00A74508" w:rsidRPr="00727595" w:rsidRDefault="003D1DC8">
      <w:pPr>
        <w:rPr>
          <w:b/>
        </w:rPr>
      </w:pPr>
      <w:r w:rsidRPr="00727595">
        <w:rPr>
          <w:b/>
        </w:rPr>
        <w:t xml:space="preserve">Ad d. </w:t>
      </w:r>
      <w:r w:rsidR="00A74508" w:rsidRPr="00727595">
        <w:rPr>
          <w:b/>
        </w:rPr>
        <w:t>Kwaliteit</w:t>
      </w:r>
      <w:r w:rsidR="00FF3DF4">
        <w:rPr>
          <w:b/>
        </w:rPr>
        <w:t>sborging</w:t>
      </w:r>
    </w:p>
    <w:p w14:paraId="04FAF834" w14:textId="506ECD3B" w:rsidR="003D1DC8" w:rsidRDefault="003D1DC8">
      <w:r w:rsidRPr="003D1DC8">
        <w:t xml:space="preserve">Graag vernemen wij van inschrijver hoe hij de kwaliteit </w:t>
      </w:r>
      <w:r w:rsidR="008047AD">
        <w:t xml:space="preserve">van de werkzaamheden en de te leveren installaties </w:t>
      </w:r>
      <w:r w:rsidRPr="003D1DC8">
        <w:t xml:space="preserve">gaat borgen, </w:t>
      </w:r>
      <w:r w:rsidR="008047AD">
        <w:t xml:space="preserve">eventuele </w:t>
      </w:r>
      <w:r w:rsidRPr="003D1DC8">
        <w:t xml:space="preserve">afwijkingen </w:t>
      </w:r>
      <w:r w:rsidR="00356BF6">
        <w:t>beheerst</w:t>
      </w:r>
      <w:r w:rsidRPr="003D1DC8">
        <w:t xml:space="preserve"> en er zorg voor draagt dat de dienstverlening optimaal blijft.</w:t>
      </w:r>
    </w:p>
    <w:p w14:paraId="2B207151" w14:textId="77777777" w:rsidR="003A460F" w:rsidRPr="00727595" w:rsidRDefault="003A460F" w:rsidP="00727595"/>
    <w:p w14:paraId="134DA703" w14:textId="77777777" w:rsidR="00A47D3D" w:rsidRDefault="00F147F6">
      <w:pPr>
        <w:rPr>
          <w:b/>
        </w:rPr>
      </w:pPr>
      <w:r w:rsidRPr="00727595">
        <w:rPr>
          <w:b/>
        </w:rPr>
        <w:t>Invulling van het plan van aanpak</w:t>
      </w:r>
    </w:p>
    <w:p w14:paraId="2479709D" w14:textId="39D74A64" w:rsidR="00A57ADD" w:rsidRDefault="00A57ADD">
      <w:r w:rsidRPr="00A74508">
        <w:t>Voor de criteria geldt dat u dient te beschrijven hoe u deze zaken identificeert en hoe u ermee omgaat. U kunt uw antwoord voorzien van relevante voorbeelden uit andere projecten.</w:t>
      </w:r>
    </w:p>
    <w:p w14:paraId="69793A21" w14:textId="03AA4A5A" w:rsidR="00F147F6" w:rsidRDefault="00F147F6"/>
    <w:p w14:paraId="075F475A" w14:textId="66B0ADDA" w:rsidR="00F147F6" w:rsidRPr="00A74508" w:rsidRDefault="00F147F6">
      <w:r w:rsidRPr="00A74508">
        <w:t xml:space="preserve">Uw </w:t>
      </w:r>
      <w:r>
        <w:t>Plan van Aanpak</w:t>
      </w:r>
      <w:r w:rsidRPr="00A74508">
        <w:t xml:space="preserve"> mag maximaal 5 pagina’s A-4 zijn, in een leesbaar lettertype en inclusief eventuele bijlagen, voorblad etc. Inschrijvingen die meer dan dit aantal pagina’s bevatten worden terzijde gelegd.</w:t>
      </w:r>
      <w:r w:rsidR="00FF3DC4">
        <w:t xml:space="preserve"> De volgorde zoals hierboven omschreven (ad a. – ad d.) dient u in uw plan aan te </w:t>
      </w:r>
      <w:r w:rsidR="00FF3DC4">
        <w:lastRenderedPageBreak/>
        <w:t>houden.</w:t>
      </w:r>
    </w:p>
    <w:p w14:paraId="09237BC1" w14:textId="1564388C" w:rsidR="003A460F" w:rsidRDefault="003A460F"/>
    <w:p w14:paraId="40D9FF5E" w14:textId="08820FF8" w:rsidR="00F147F6" w:rsidRPr="00727595" w:rsidRDefault="00F147F6" w:rsidP="00727595">
      <w:pPr>
        <w:rPr>
          <w:b/>
        </w:rPr>
      </w:pPr>
      <w:r w:rsidRPr="00727595">
        <w:rPr>
          <w:b/>
        </w:rPr>
        <w:t>Beoordeling</w:t>
      </w:r>
    </w:p>
    <w:p w14:paraId="34950240" w14:textId="16DDFF16" w:rsidR="00A57ADD" w:rsidRPr="00A74508" w:rsidRDefault="00A57ADD" w:rsidP="00727595">
      <w:r w:rsidRPr="00A74508">
        <w:t xml:space="preserve">Uw antwoord wordt beoordeeld op de volgende criteria: staat </w:t>
      </w:r>
      <w:r w:rsidR="00F147F6">
        <w:t>de aanpak</w:t>
      </w:r>
      <w:r w:rsidRPr="00A74508">
        <w:t xml:space="preserve"> helder en ondubbelzinnig beschreven, is het uitvoerbaar gelet op het primaire proces van VU en </w:t>
      </w:r>
      <w:proofErr w:type="spellStart"/>
      <w:r w:rsidRPr="00A74508">
        <w:t>VUmc</w:t>
      </w:r>
      <w:proofErr w:type="spellEnd"/>
      <w:r w:rsidRPr="00A74508">
        <w:t xml:space="preserve">, is het antwoord smart en wordt CCE met deze oplossing </w:t>
      </w:r>
      <w:proofErr w:type="spellStart"/>
      <w:r w:rsidRPr="00A74508">
        <w:t>ontzorg</w:t>
      </w:r>
      <w:r w:rsidR="00356BF6">
        <w:t>d</w:t>
      </w:r>
      <w:proofErr w:type="spellEnd"/>
      <w:r w:rsidRPr="00A74508">
        <w:t>.</w:t>
      </w:r>
    </w:p>
    <w:p w14:paraId="5CE95DB8" w14:textId="77777777" w:rsidR="00A57ADD" w:rsidRPr="00A74508" w:rsidRDefault="00A57ADD"/>
    <w:p w14:paraId="4E559A26" w14:textId="7EE58C78" w:rsidR="000B391A" w:rsidRPr="004B0325" w:rsidRDefault="006744FF">
      <w:r w:rsidRPr="00727595">
        <w:rPr>
          <w:color w:val="auto"/>
        </w:rPr>
        <w:t>De beoordeling</w:t>
      </w:r>
      <w:r w:rsidR="00B611FB" w:rsidRPr="00727595">
        <w:rPr>
          <w:color w:val="auto"/>
        </w:rPr>
        <w:t xml:space="preserve"> zal plaatsvinden</w:t>
      </w:r>
      <w:r w:rsidR="00B611FB" w:rsidRPr="00A74508">
        <w:t xml:space="preserve"> op</w:t>
      </w:r>
      <w:r w:rsidR="00B611FB" w:rsidRPr="00735064">
        <w:t xml:space="preserve"> basis van de wensen in de offerteaanvraag. De antwoorden op de wensen zullen hierbij gescoord worden </w:t>
      </w:r>
      <w:r w:rsidR="000B391A">
        <w:t xml:space="preserve">door de individuele beoordelaars </w:t>
      </w:r>
      <w:r w:rsidR="00B611FB" w:rsidRPr="00735064">
        <w:t>met een geheel cijfer tussen 0 en 10 punten per wens.</w:t>
      </w:r>
      <w:r w:rsidR="000B391A">
        <w:t xml:space="preserve"> </w:t>
      </w:r>
      <w:r w:rsidR="000B391A" w:rsidRPr="000B391A">
        <w:t>Vervolgens worden de rapportcijfers bij elkaar opgeteld en gedeeld door het aantal beoordelaars.</w:t>
      </w:r>
      <w:r w:rsidR="000B391A">
        <w:t xml:space="preserve"> </w:t>
      </w:r>
      <w:r w:rsidR="000B391A" w:rsidRPr="000B391A">
        <w:t>Het uiteindelijke getal wordt afgerond naar een heel cijfer</w:t>
      </w:r>
      <w:r w:rsidR="004D2415">
        <w:t xml:space="preserve"> waarbij bij gelijke eindstand de getallen worden afgerond op twee decimalen teneinde de hoogste score te bepalen.</w:t>
      </w:r>
    </w:p>
    <w:p w14:paraId="4D1B2137" w14:textId="77777777" w:rsidR="000D6FA3" w:rsidRPr="00735064" w:rsidRDefault="000D6FA3"/>
    <w:p w14:paraId="24D61007" w14:textId="77777777" w:rsidR="00B611FB" w:rsidRPr="00735064" w:rsidRDefault="00B611FB">
      <w:r w:rsidRPr="00735064">
        <w:t>De cijfers hebben de volgende betekenis:</w:t>
      </w:r>
    </w:p>
    <w:p w14:paraId="4331963D" w14:textId="77777777" w:rsidR="00B611FB" w:rsidRPr="00735064" w:rsidRDefault="00B611FB">
      <w:r w:rsidRPr="00735064">
        <w:t>10 = uitmuntend</w:t>
      </w:r>
    </w:p>
    <w:p w14:paraId="605D76C1" w14:textId="77777777" w:rsidR="00B611FB" w:rsidRPr="00735064" w:rsidRDefault="00B611FB">
      <w:r w:rsidRPr="00735064">
        <w:t>9 = zeer goed</w:t>
      </w:r>
    </w:p>
    <w:p w14:paraId="7CA1A6B9" w14:textId="77777777" w:rsidR="00B611FB" w:rsidRPr="00735064" w:rsidRDefault="00B611FB">
      <w:r w:rsidRPr="00735064">
        <w:t>8 = goed</w:t>
      </w:r>
    </w:p>
    <w:p w14:paraId="6085F487" w14:textId="77777777" w:rsidR="00B611FB" w:rsidRPr="00735064" w:rsidRDefault="00B611FB">
      <w:r w:rsidRPr="00735064">
        <w:t>7 = ruim voldoende</w:t>
      </w:r>
    </w:p>
    <w:p w14:paraId="0E02B97C" w14:textId="77777777" w:rsidR="00B611FB" w:rsidRPr="00735064" w:rsidRDefault="00B611FB">
      <w:r w:rsidRPr="00735064">
        <w:t>6 = voldoende</w:t>
      </w:r>
    </w:p>
    <w:p w14:paraId="199286BE" w14:textId="77777777" w:rsidR="00B611FB" w:rsidRPr="00735064" w:rsidRDefault="00B611FB">
      <w:r w:rsidRPr="00735064">
        <w:t xml:space="preserve">5 = </w:t>
      </w:r>
      <w:proofErr w:type="gramStart"/>
      <w:r w:rsidRPr="00735064">
        <w:t>twijfelachtig /</w:t>
      </w:r>
      <w:proofErr w:type="gramEnd"/>
      <w:r w:rsidRPr="00735064">
        <w:t xml:space="preserve"> onvoldoende</w:t>
      </w:r>
    </w:p>
    <w:p w14:paraId="2547DF72" w14:textId="77777777" w:rsidR="00B611FB" w:rsidRPr="00735064" w:rsidRDefault="00B611FB">
      <w:r w:rsidRPr="00735064">
        <w:t>4 = onvoldoende</w:t>
      </w:r>
    </w:p>
    <w:p w14:paraId="5153E9A3" w14:textId="77777777" w:rsidR="00B611FB" w:rsidRPr="00735064" w:rsidRDefault="00B611FB">
      <w:r w:rsidRPr="00735064">
        <w:t>3 = ruim onvoldoende</w:t>
      </w:r>
    </w:p>
    <w:p w14:paraId="1B36E829" w14:textId="77777777" w:rsidR="00B611FB" w:rsidRPr="00735064" w:rsidRDefault="00B611FB">
      <w:r w:rsidRPr="00735064">
        <w:t>2 = slecht</w:t>
      </w:r>
    </w:p>
    <w:p w14:paraId="24752D7C" w14:textId="77777777" w:rsidR="00B611FB" w:rsidRPr="00735064" w:rsidRDefault="00B611FB">
      <w:r w:rsidRPr="00735064">
        <w:t>1 = zeer slecht</w:t>
      </w:r>
    </w:p>
    <w:p w14:paraId="3E5EB78D" w14:textId="77777777" w:rsidR="00B611FB" w:rsidRPr="00735064" w:rsidRDefault="00B611FB">
      <w:r w:rsidRPr="00735064">
        <w:t>0 = geen antwoord op de vraag</w:t>
      </w:r>
    </w:p>
    <w:p w14:paraId="52B47D54" w14:textId="1BCEB986" w:rsidR="00B611FB" w:rsidRDefault="00B611FB"/>
    <w:p w14:paraId="7CE0F716" w14:textId="300AF9D8" w:rsidR="00F147F6" w:rsidRDefault="004D2415">
      <w:r>
        <w:t>U inschrijving dient dezelfde volgorde aan te houden als de vraagstelling en dient derhalve chronologisch opgebouwd te zijn.</w:t>
      </w:r>
    </w:p>
    <w:p w14:paraId="67223185" w14:textId="7E630CF3" w:rsidR="00F147F6" w:rsidRPr="00727595" w:rsidRDefault="00F147F6" w:rsidP="00727595">
      <w:pPr>
        <w:pStyle w:val="Kop3"/>
      </w:pPr>
      <w:bookmarkStart w:id="139" w:name="_Toc73624855"/>
      <w:r w:rsidRPr="00F147F6">
        <w:t>Prijs</w:t>
      </w:r>
      <w:bookmarkEnd w:id="139"/>
    </w:p>
    <w:p w14:paraId="1E710603" w14:textId="77777777" w:rsidR="00F147F6" w:rsidRDefault="00F147F6">
      <w:r>
        <w:t>U dient bij de opgave van de prijs een open begroting toe te voegen waarin alle prijscomponenten zichtbaar zijn.</w:t>
      </w:r>
    </w:p>
    <w:p w14:paraId="710058C2" w14:textId="77777777" w:rsidR="00F147F6" w:rsidRDefault="00F147F6"/>
    <w:p w14:paraId="355A091B" w14:textId="79722848" w:rsidR="00F147F6" w:rsidRDefault="00F147F6">
      <w:r>
        <w:t>Op het tarievenblad word</w:t>
      </w:r>
      <w:r w:rsidR="003B5C43">
        <w:t>t de</w:t>
      </w:r>
      <w:r>
        <w:t xml:space="preserve"> prijscomponenten beoordeeld. De Inschrijver met de laagste prijs krijgt hiervoor het maximaal te behalen aantal punten</w:t>
      </w:r>
      <w:r w:rsidR="003B5C43">
        <w:t xml:space="preserve">. </w:t>
      </w:r>
      <w:r>
        <w:t>De score van de tweede en volgende inschrijvingen wordt bepaald aan de hand van het verschil ten opzichte van de laagste inschrijving gerelateerd aan de laagste inschrijving. In formulevorm wordt dit als volgt weergegeven:</w:t>
      </w:r>
    </w:p>
    <w:p w14:paraId="5A1C29BF" w14:textId="77777777" w:rsidR="00F147F6" w:rsidRDefault="00F147F6"/>
    <w:p w14:paraId="057A7588" w14:textId="77777777" w:rsidR="00F147F6" w:rsidRDefault="00F147F6"/>
    <w:p w14:paraId="45FBA086" w14:textId="77777777" w:rsidR="00F147F6" w:rsidRDefault="00F147F6">
      <w:r>
        <w:rPr>
          <w:noProof/>
        </w:rPr>
        <w:drawing>
          <wp:inline distT="0" distB="0" distL="0" distR="0" wp14:anchorId="53B28BB0" wp14:editId="03A5B509">
            <wp:extent cx="5724525" cy="38100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6149FE68" w14:textId="77777777" w:rsidR="00F147F6" w:rsidRDefault="00F147F6"/>
    <w:p w14:paraId="36CA35CF" w14:textId="301F9196" w:rsidR="00F147F6" w:rsidRPr="00BA3F0B" w:rsidRDefault="00F147F6">
      <w:r>
        <w:t>VU wil marktconforme prijzen. Prijzen die (op onderdelen) meer dan 15 % afwijken van het gemiddelde worden als strategisch beschouwd. De inschrijving wordt op dat moment terzijde gelegd.</w:t>
      </w:r>
    </w:p>
    <w:p w14:paraId="4EC7C674" w14:textId="38F4C37C" w:rsidR="00A57ADD" w:rsidRPr="00F147F6" w:rsidRDefault="00A74508" w:rsidP="00727595">
      <w:pPr>
        <w:pStyle w:val="Kop3"/>
      </w:pPr>
      <w:bookmarkStart w:id="140" w:name="_Toc72336840"/>
      <w:bookmarkStart w:id="141" w:name="_Toc72336923"/>
      <w:bookmarkStart w:id="142" w:name="_Toc72337009"/>
      <w:bookmarkStart w:id="143" w:name="_Toc72402809"/>
      <w:bookmarkStart w:id="144" w:name="_Toc72403262"/>
      <w:bookmarkStart w:id="145" w:name="_Toc72482453"/>
      <w:bookmarkStart w:id="146" w:name="_Toc72336841"/>
      <w:bookmarkStart w:id="147" w:name="_Toc72336924"/>
      <w:bookmarkStart w:id="148" w:name="_Toc72337010"/>
      <w:bookmarkStart w:id="149" w:name="_Toc72402810"/>
      <w:bookmarkStart w:id="150" w:name="_Toc72403263"/>
      <w:bookmarkStart w:id="151" w:name="_Toc72482454"/>
      <w:bookmarkStart w:id="152" w:name="_Toc73624856"/>
      <w:bookmarkEnd w:id="140"/>
      <w:bookmarkEnd w:id="141"/>
      <w:bookmarkEnd w:id="142"/>
      <w:bookmarkEnd w:id="143"/>
      <w:bookmarkEnd w:id="144"/>
      <w:bookmarkEnd w:id="145"/>
      <w:bookmarkEnd w:id="146"/>
      <w:bookmarkEnd w:id="147"/>
      <w:bookmarkEnd w:id="148"/>
      <w:bookmarkEnd w:id="149"/>
      <w:bookmarkEnd w:id="150"/>
      <w:bookmarkEnd w:id="151"/>
      <w:r w:rsidRPr="00F147F6">
        <w:t>Presentatie</w:t>
      </w:r>
      <w:bookmarkEnd w:id="152"/>
    </w:p>
    <w:p w14:paraId="05D59565" w14:textId="77777777" w:rsidR="00A57ADD" w:rsidRPr="00F07880" w:rsidRDefault="00A57ADD">
      <w:r w:rsidRPr="00F07880">
        <w:t xml:space="preserve">De </w:t>
      </w:r>
      <w:r w:rsidRPr="00F07880">
        <w:rPr>
          <w:b/>
        </w:rPr>
        <w:t>drie</w:t>
      </w:r>
      <w:r w:rsidRPr="00F07880">
        <w:t xml:space="preserve"> inschrijvers met de hoogste score op </w:t>
      </w:r>
      <w:r w:rsidRPr="00F07880">
        <w:rPr>
          <w:i/>
        </w:rPr>
        <w:t>Plan van Aanpak en Prijs</w:t>
      </w:r>
      <w:r w:rsidRPr="00F07880">
        <w:t xml:space="preserve"> worden uitgenodigd hun ingediende </w:t>
      </w:r>
      <w:r w:rsidRPr="00F07880">
        <w:rPr>
          <w:i/>
        </w:rPr>
        <w:t>Plan van Aanpak</w:t>
      </w:r>
      <w:r w:rsidRPr="00F07880">
        <w:t xml:space="preserve"> toe te lichten (te presenteren), de andere inschrijvers zullen in deze fase worden afgewezen. </w:t>
      </w:r>
    </w:p>
    <w:p w14:paraId="6DD0F418" w14:textId="77777777" w:rsidR="00A57ADD" w:rsidRPr="00F07880" w:rsidRDefault="00A57ADD"/>
    <w:p w14:paraId="04312399" w14:textId="77777777" w:rsidR="00A57ADD" w:rsidRPr="00F07880" w:rsidRDefault="00A57ADD">
      <w:r w:rsidRPr="00F07880">
        <w:lastRenderedPageBreak/>
        <w:t xml:space="preserve">Indien na de eerste beoordelingsfase van </w:t>
      </w:r>
      <w:r w:rsidRPr="00F07880">
        <w:rPr>
          <w:i/>
        </w:rPr>
        <w:t>Plan van Aanpak en Prijs</w:t>
      </w:r>
      <w:r w:rsidRPr="00F07880">
        <w:t xml:space="preserve"> blijkt dat het verschil in de boordeling te groot is, dat met de Presentatie dit verschil niet meer kan worden goedgemaakt, dan kan worden overwogen om minder partijen uit te nodigen. Indien na de eerste beoordelingsfase blijkt dat inschrijver met nummer 4, 5, etc., tijdens de presentatie het verschil nog kunnen goedmaken, zullen ook deze partijen worden uitgenodigd.</w:t>
      </w:r>
    </w:p>
    <w:p w14:paraId="6C2F6731" w14:textId="77777777" w:rsidR="00A57ADD" w:rsidRPr="00F07880" w:rsidRDefault="00A57ADD"/>
    <w:p w14:paraId="7196AEFF" w14:textId="2B107F8F" w:rsidR="00A57ADD" w:rsidRPr="00F07880" w:rsidRDefault="00A57ADD">
      <w:r w:rsidRPr="00F07880">
        <w:t xml:space="preserve">Een beoordelingsteam bestaande uit minimaal </w:t>
      </w:r>
      <w:r w:rsidR="00F147F6">
        <w:t>drie</w:t>
      </w:r>
      <w:r w:rsidRPr="00F07880">
        <w:t xml:space="preserve"> personen zal de presentaties beoordelen. Alle presentaties zullen worden beoordeeld door dezelfde leden van het beoordelingsteam</w:t>
      </w:r>
      <w:r w:rsidR="00B2060A">
        <w:t>.</w:t>
      </w:r>
    </w:p>
    <w:p w14:paraId="3CC45191" w14:textId="77777777" w:rsidR="00A57ADD" w:rsidRPr="00F07880" w:rsidRDefault="00A57ADD"/>
    <w:p w14:paraId="5279F4ED" w14:textId="77777777" w:rsidR="00A57ADD" w:rsidRPr="00F07880" w:rsidRDefault="00A57ADD">
      <w:r w:rsidRPr="00F07880">
        <w:t xml:space="preserve">U dient in uw aanbieding een presentatie op te nemen in PowerPoint formaat van maximaal 15 sheets/dia’s. U dient deze sheets toe te lichten tijdens de presentatie. U mag dan geen volledig nieuwe informatie meer geven. De presentatie is bedoeld als toelichting op uw </w:t>
      </w:r>
      <w:r w:rsidRPr="00F07880">
        <w:rPr>
          <w:i/>
        </w:rPr>
        <w:t>aanpak</w:t>
      </w:r>
      <w:r w:rsidRPr="00F07880">
        <w:t>. Het beoordelingsteam heeft de gelegenheid tijdens de presentatie vragen te stellen.</w:t>
      </w:r>
    </w:p>
    <w:p w14:paraId="2BB60C5A" w14:textId="77777777" w:rsidR="00A57ADD" w:rsidRPr="00F07880" w:rsidRDefault="00A57ADD"/>
    <w:p w14:paraId="0204B3E3" w14:textId="77777777" w:rsidR="00A57ADD" w:rsidRPr="00F07880" w:rsidRDefault="00A57ADD">
      <w:r w:rsidRPr="00F07880">
        <w:t>De projectleider wordt beoordeeld op technisch inhoudelijke kennis, sociale- en communicatieve vaardigheden, creativiteit en overtuigingskracht.</w:t>
      </w:r>
    </w:p>
    <w:p w14:paraId="0975C11E" w14:textId="77777777" w:rsidR="00A57ADD" w:rsidRPr="00F07880" w:rsidRDefault="00A57ADD"/>
    <w:p w14:paraId="057E517A" w14:textId="2B805AE7" w:rsidR="00A57ADD" w:rsidRPr="00F07880" w:rsidRDefault="00A57ADD" w:rsidP="00727595">
      <w:r>
        <w:t xml:space="preserve">De randvoorwaarden waaraan </w:t>
      </w:r>
      <w:r w:rsidR="005267C8">
        <w:t>de presentatie</w:t>
      </w:r>
      <w:r>
        <w:t xml:space="preserve"> </w:t>
      </w:r>
      <w:r w:rsidRPr="00F07880">
        <w:t>dient te voldoen</w:t>
      </w:r>
      <w:r w:rsidR="005267C8">
        <w:t xml:space="preserve"> zijn</w:t>
      </w:r>
      <w:r w:rsidRPr="00F07880">
        <w:t>:</w:t>
      </w:r>
    </w:p>
    <w:p w14:paraId="5A087AEB" w14:textId="77777777" w:rsidR="00A57ADD" w:rsidRPr="00F07880" w:rsidRDefault="00A57ADD" w:rsidP="00727595"/>
    <w:p w14:paraId="12607081" w14:textId="77777777" w:rsidR="00A57ADD" w:rsidRPr="00F07880" w:rsidRDefault="00A57ADD" w:rsidP="00727595">
      <w:pPr>
        <w:pStyle w:val="Lijstalinea"/>
        <w:numPr>
          <w:ilvl w:val="0"/>
          <w:numId w:val="73"/>
        </w:numPr>
        <w:tabs>
          <w:tab w:val="clear" w:pos="720"/>
        </w:tabs>
      </w:pPr>
      <w:r w:rsidRPr="00F07880">
        <w:t xml:space="preserve">Duur: </w:t>
      </w:r>
    </w:p>
    <w:p w14:paraId="74D4FB72" w14:textId="762C166C" w:rsidR="00CA4053" w:rsidRPr="00F07880" w:rsidRDefault="00A57ADD" w:rsidP="00727595">
      <w:pPr>
        <w:pStyle w:val="Lijstalinea"/>
        <w:numPr>
          <w:ilvl w:val="1"/>
          <w:numId w:val="73"/>
        </w:numPr>
      </w:pPr>
      <w:proofErr w:type="gramStart"/>
      <w:r w:rsidRPr="00F07880">
        <w:t>maximaal</w:t>
      </w:r>
      <w:proofErr w:type="gramEnd"/>
      <w:r w:rsidRPr="00F07880">
        <w:t xml:space="preserve"> </w:t>
      </w:r>
      <w:r w:rsidR="003B5C43">
        <w:t>20</w:t>
      </w:r>
      <w:r w:rsidRPr="00F07880">
        <w:t xml:space="preserve"> </w:t>
      </w:r>
      <w:r>
        <w:t xml:space="preserve">minuten voor </w:t>
      </w:r>
      <w:r w:rsidR="00DF1AE4">
        <w:t>de presentatie</w:t>
      </w:r>
      <w:r w:rsidRPr="00F07880">
        <w:t>;</w:t>
      </w:r>
    </w:p>
    <w:p w14:paraId="79B25FA3" w14:textId="401E77FB" w:rsidR="00CA4053" w:rsidRDefault="00A57ADD" w:rsidP="00727595">
      <w:pPr>
        <w:pStyle w:val="Lijstalinea"/>
        <w:numPr>
          <w:ilvl w:val="1"/>
          <w:numId w:val="73"/>
        </w:numPr>
      </w:pPr>
      <w:proofErr w:type="gramStart"/>
      <w:r w:rsidRPr="00F07880">
        <w:t>maximaal</w:t>
      </w:r>
      <w:proofErr w:type="gramEnd"/>
      <w:r w:rsidRPr="00F07880">
        <w:t xml:space="preserve"> 15 minuten voor het stellen van vragen.</w:t>
      </w:r>
    </w:p>
    <w:p w14:paraId="6BEDBEE8" w14:textId="19453B30" w:rsidR="001B1C6A" w:rsidRPr="00F07880" w:rsidRDefault="001B1C6A" w:rsidP="00727595">
      <w:pPr>
        <w:pStyle w:val="Lijstalinea"/>
        <w:numPr>
          <w:ilvl w:val="1"/>
          <w:numId w:val="73"/>
        </w:numPr>
      </w:pPr>
      <w:r>
        <w:t>Datum: 17 augustus 2021 tussen 09.00-17.00 uur</w:t>
      </w:r>
    </w:p>
    <w:p w14:paraId="02CACAE4" w14:textId="03B51553" w:rsidR="00A57ADD" w:rsidRPr="00F07880" w:rsidRDefault="00A57ADD" w:rsidP="00727595">
      <w:pPr>
        <w:pStyle w:val="Lijstalinea"/>
        <w:numPr>
          <w:ilvl w:val="0"/>
          <w:numId w:val="73"/>
        </w:numPr>
      </w:pPr>
      <w:r w:rsidRPr="00727595">
        <w:t xml:space="preserve">Locatie: </w:t>
      </w:r>
      <w:r w:rsidR="001B1C6A">
        <w:t>via video-</w:t>
      </w:r>
      <w:proofErr w:type="spellStart"/>
      <w:r w:rsidR="001B1C6A">
        <w:t>conferencing</w:t>
      </w:r>
      <w:proofErr w:type="spellEnd"/>
    </w:p>
    <w:p w14:paraId="38D62C73" w14:textId="720EE2C4" w:rsidR="00A57ADD" w:rsidRPr="00F07880" w:rsidRDefault="00A57ADD" w:rsidP="00727595">
      <w:pPr>
        <w:pStyle w:val="Lijstalinea"/>
        <w:numPr>
          <w:ilvl w:val="0"/>
          <w:numId w:val="73"/>
        </w:numPr>
        <w:tabs>
          <w:tab w:val="clear" w:pos="720"/>
        </w:tabs>
      </w:pPr>
      <w:r w:rsidRPr="00F07880">
        <w:t xml:space="preserve">De beoordelingsgroep zal bestaan uit minimaal </w:t>
      </w:r>
      <w:r w:rsidR="001B1C6A">
        <w:t>5</w:t>
      </w:r>
      <w:r w:rsidRPr="00F07880">
        <w:t xml:space="preserve"> (dezelfde) personen.</w:t>
      </w:r>
    </w:p>
    <w:p w14:paraId="0B740449" w14:textId="77777777" w:rsidR="00A57ADD" w:rsidRPr="00F07880" w:rsidRDefault="00A57ADD" w:rsidP="00727595">
      <w:pPr>
        <w:pStyle w:val="Lijstalinea"/>
        <w:numPr>
          <w:ilvl w:val="0"/>
          <w:numId w:val="73"/>
        </w:numPr>
        <w:tabs>
          <w:tab w:val="clear" w:pos="720"/>
        </w:tabs>
      </w:pPr>
      <w:r w:rsidRPr="00F07880">
        <w:t>De Inschrijver mag met maximaal 3 personen, die allen onderdeel uitmaken van het toekomstige team, deze presentatie verzorgen. U dient in de aanbieding aan te geven welke personen bij de presentatie aanwezig zullen zijn.</w:t>
      </w:r>
    </w:p>
    <w:p w14:paraId="7CD51A17" w14:textId="77777777" w:rsidR="00A57ADD" w:rsidRPr="00F07880" w:rsidRDefault="00A57ADD" w:rsidP="00727595">
      <w:pPr>
        <w:pStyle w:val="Lijstalinea"/>
        <w:numPr>
          <w:ilvl w:val="0"/>
          <w:numId w:val="73"/>
        </w:numPr>
        <w:tabs>
          <w:tab w:val="clear" w:pos="720"/>
        </w:tabs>
      </w:pPr>
      <w:r w:rsidRPr="00F07880">
        <w:t>De Inschrijver dient de presentatie te houden in het formaat: Microsoft PowerPoint.</w:t>
      </w:r>
    </w:p>
    <w:p w14:paraId="1656DFB1" w14:textId="77777777" w:rsidR="00A57ADD" w:rsidRPr="00F07880" w:rsidRDefault="00A57ADD" w:rsidP="00727595">
      <w:pPr>
        <w:pStyle w:val="Lijstalinea"/>
        <w:numPr>
          <w:ilvl w:val="0"/>
          <w:numId w:val="73"/>
        </w:numPr>
        <w:tabs>
          <w:tab w:val="clear" w:pos="720"/>
        </w:tabs>
      </w:pPr>
      <w:r w:rsidRPr="00F07880">
        <w:t>De slides die de Inschrijver wenst te projecteren, dus de inhoud van de presentatie dient reeds in de aanbieding te zijn verwerkt.</w:t>
      </w:r>
    </w:p>
    <w:p w14:paraId="1DD03C2E" w14:textId="77777777" w:rsidR="00A57ADD" w:rsidRPr="00F07880" w:rsidRDefault="00A57ADD" w:rsidP="00727595">
      <w:pPr>
        <w:pStyle w:val="Lijstalinea"/>
        <w:numPr>
          <w:ilvl w:val="0"/>
          <w:numId w:val="73"/>
        </w:numPr>
        <w:tabs>
          <w:tab w:val="clear" w:pos="720"/>
        </w:tabs>
      </w:pPr>
      <w:r w:rsidRPr="00F07880">
        <w:t>Deze slides vormen het ‘raamwerk’ van uw presentatie.</w:t>
      </w:r>
    </w:p>
    <w:p w14:paraId="58A17100" w14:textId="77777777" w:rsidR="00A57ADD" w:rsidRPr="00F07880" w:rsidRDefault="00A57ADD" w:rsidP="00727595">
      <w:pPr>
        <w:pStyle w:val="Lijstalinea"/>
        <w:numPr>
          <w:ilvl w:val="0"/>
          <w:numId w:val="73"/>
        </w:numPr>
        <w:tabs>
          <w:tab w:val="clear" w:pos="720"/>
        </w:tabs>
      </w:pPr>
      <w:r w:rsidRPr="00F07880">
        <w:t>Tijdens de presentatie geeft de Inschrijver een mondelinge toelichting en antwoord op de vragen van het beoordelingsteam.</w:t>
      </w:r>
    </w:p>
    <w:p w14:paraId="4478E0FF" w14:textId="77777777" w:rsidR="00A57ADD" w:rsidRPr="00F07880" w:rsidRDefault="00A57ADD" w:rsidP="00727595">
      <w:pPr>
        <w:pStyle w:val="Lijstalinea"/>
        <w:numPr>
          <w:ilvl w:val="0"/>
          <w:numId w:val="73"/>
        </w:numPr>
        <w:tabs>
          <w:tab w:val="clear" w:pos="720"/>
        </w:tabs>
      </w:pPr>
      <w:r w:rsidRPr="00F07880">
        <w:t xml:space="preserve">De Inschrijver dient zich tijdens de presentatie te onthouden van verdere </w:t>
      </w:r>
      <w:proofErr w:type="gramStart"/>
      <w:r w:rsidRPr="00F07880">
        <w:t>acquisitie activiteiten</w:t>
      </w:r>
      <w:proofErr w:type="gramEnd"/>
      <w:r w:rsidRPr="00F07880">
        <w:t>.</w:t>
      </w:r>
    </w:p>
    <w:p w14:paraId="6C5C61DD" w14:textId="77777777" w:rsidR="00A57ADD" w:rsidRPr="00F07880" w:rsidRDefault="00A57ADD" w:rsidP="00727595">
      <w:pPr>
        <w:pStyle w:val="Lijstalinea"/>
        <w:numPr>
          <w:ilvl w:val="0"/>
          <w:numId w:val="73"/>
        </w:numPr>
        <w:tabs>
          <w:tab w:val="clear" w:pos="720"/>
        </w:tabs>
      </w:pPr>
      <w:r w:rsidRPr="00F07880">
        <w:t>Tijdens de presentatie worden door de Inschrijver geen nieuwe sheets gepresenteerd.</w:t>
      </w:r>
    </w:p>
    <w:p w14:paraId="2F234336" w14:textId="77777777" w:rsidR="00A57ADD" w:rsidRPr="00F07880" w:rsidRDefault="00A57ADD" w:rsidP="00727595">
      <w:pPr>
        <w:pStyle w:val="Lijstalinea"/>
        <w:numPr>
          <w:ilvl w:val="0"/>
          <w:numId w:val="73"/>
        </w:numPr>
        <w:tabs>
          <w:tab w:val="clear" w:pos="720"/>
        </w:tabs>
      </w:pPr>
      <w:r w:rsidRPr="00F07880">
        <w:t>De Inschrijver bepaalt zelf hoeveel sheets aan welk onderdeel worden gewijd.</w:t>
      </w:r>
    </w:p>
    <w:p w14:paraId="0029DE06" w14:textId="081CD868" w:rsidR="00C3770C" w:rsidRDefault="00A57ADD" w:rsidP="00727595">
      <w:pPr>
        <w:pStyle w:val="Lijstalinea"/>
        <w:numPr>
          <w:ilvl w:val="0"/>
          <w:numId w:val="73"/>
        </w:numPr>
        <w:tabs>
          <w:tab w:val="clear" w:pos="720"/>
        </w:tabs>
      </w:pPr>
      <w:r w:rsidRPr="00F07880">
        <w:t>De projectleider die de uitvoering gaat doen</w:t>
      </w:r>
      <w:r w:rsidR="007903CA">
        <w:t>,</w:t>
      </w:r>
      <w:r w:rsidRPr="00F07880">
        <w:t xml:space="preserve"> zal degene zijn die de presentatie verzorg</w:t>
      </w:r>
      <w:r w:rsidR="007903CA">
        <w:t>t</w:t>
      </w:r>
      <w:r w:rsidRPr="00F07880">
        <w:t xml:space="preserve"> en dient in de periode van uitvoering beschikbaar te zijn. </w:t>
      </w:r>
    </w:p>
    <w:p w14:paraId="63A84315" w14:textId="6A55FF23" w:rsidR="004D2415" w:rsidRPr="00A57ADD" w:rsidRDefault="00A57ADD" w:rsidP="00727595">
      <w:pPr>
        <w:pStyle w:val="Lijstalinea"/>
        <w:numPr>
          <w:ilvl w:val="0"/>
          <w:numId w:val="73"/>
        </w:numPr>
        <w:tabs>
          <w:tab w:val="clear" w:pos="720"/>
        </w:tabs>
      </w:pPr>
      <w:r w:rsidRPr="00F07880">
        <w:t>Presentaties of delen daarvan door bv. Directieleden, commerciële mensen, tendermanagers, contractmanager etc. worden met ‘0’ punten gewaardeerd.</w:t>
      </w:r>
    </w:p>
    <w:p w14:paraId="47671EEF" w14:textId="2CBACDFD" w:rsidR="004B0325" w:rsidRPr="008A3BFE" w:rsidRDefault="004B0325" w:rsidP="00727595">
      <w:pPr>
        <w:pStyle w:val="Kop2"/>
      </w:pPr>
      <w:bookmarkStart w:id="153" w:name="_Toc73624857"/>
      <w:r w:rsidRPr="008A3BFE">
        <w:t>Weging eindresultaat</w:t>
      </w:r>
      <w:bookmarkEnd w:id="153"/>
    </w:p>
    <w:p w14:paraId="5A1AA4BE" w14:textId="77777777" w:rsidR="004B0325" w:rsidRPr="004B0325" w:rsidRDefault="004B0325" w:rsidP="00727595">
      <w:r w:rsidRPr="00BA3F0B">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4B2EF8C5" w14:textId="2B7A7DD2" w:rsidR="004B0325" w:rsidRPr="008A3BFE" w:rsidRDefault="004B0325" w:rsidP="00727595">
      <w:pPr>
        <w:pStyle w:val="Kop2"/>
      </w:pPr>
      <w:bookmarkStart w:id="154" w:name="_Toc73624858"/>
      <w:r w:rsidRPr="008A3BFE">
        <w:t>Gunningsbeslissing</w:t>
      </w:r>
      <w:bookmarkEnd w:id="154"/>
    </w:p>
    <w:p w14:paraId="640A7F0C" w14:textId="124C23B6" w:rsidR="004B0325" w:rsidRDefault="004B0325" w:rsidP="00727595">
      <w:r w:rsidRPr="007870CD">
        <w:t>De Inschrijver krijg</w:t>
      </w:r>
      <w:r w:rsidR="006143AA">
        <w:t>t</w:t>
      </w:r>
      <w:r w:rsidRPr="007870CD">
        <w:t xml:space="preserve"> een bericht van de voorgenomen gunning en wordt uitgenodigd voor de </w:t>
      </w:r>
      <w:r w:rsidRPr="007870CD">
        <w:lastRenderedPageBreak/>
        <w:t>verificatie van gegevens.</w:t>
      </w:r>
      <w:r>
        <w:t xml:space="preserve"> </w:t>
      </w:r>
      <w:r w:rsidRPr="007870CD">
        <w:t xml:space="preserve">Tot definitieve gunning kan pas worden overgegaan als van de winnende Inschrijver de juistheid van de </w:t>
      </w:r>
      <w:r>
        <w:t>“</w:t>
      </w:r>
      <w:r w:rsidRPr="007870CD">
        <w:t>Eigen Verklaring</w:t>
      </w:r>
      <w:r>
        <w:t>”</w:t>
      </w:r>
      <w:r w:rsidRPr="007870CD">
        <w:t xml:space="preserve"> door middel van overlegging van bewijsstukken heeft gestaafd binnen de door de VU opgegeven termijn </w:t>
      </w:r>
      <w:r>
        <w:t xml:space="preserve">van 5 </w:t>
      </w:r>
      <w:r w:rsidR="000D6FA3">
        <w:t>werkdagen</w:t>
      </w:r>
      <w:r>
        <w:t xml:space="preserve"> </w:t>
      </w:r>
      <w:r w:rsidR="006143AA">
        <w:t xml:space="preserve">en de </w:t>
      </w:r>
      <w:proofErr w:type="spellStart"/>
      <w:r w:rsidR="002225E0">
        <w:t>Standstill</w:t>
      </w:r>
      <w:proofErr w:type="spellEnd"/>
      <w:r w:rsidR="006143AA">
        <w:t>-</w:t>
      </w:r>
      <w:r w:rsidRPr="007870CD">
        <w:t xml:space="preserve">termijn </w:t>
      </w:r>
      <w:r w:rsidR="002225E0">
        <w:t xml:space="preserve">(20 kalenderdagen) </w:t>
      </w:r>
      <w:r w:rsidRPr="007870CD">
        <w:t>is verlopen zonder dat een procedure is aangespannen.</w:t>
      </w:r>
    </w:p>
    <w:p w14:paraId="0E02C73A" w14:textId="77777777" w:rsidR="00A47D3D" w:rsidRPr="007870CD" w:rsidRDefault="00A47D3D" w:rsidP="00727595"/>
    <w:p w14:paraId="01B8D544" w14:textId="41EC2EBF" w:rsidR="004B0325" w:rsidRDefault="004B0325" w:rsidP="00727595">
      <w:r w:rsidRPr="007870CD">
        <w:t xml:space="preserve">De Inschrijvers die niet in aanmerking komen, krijgen hiervan bericht. Voor hen bestaat de mogelijkheid </w:t>
      </w:r>
      <w:r w:rsidR="002225E0">
        <w:t xml:space="preserve">nadere </w:t>
      </w:r>
      <w:r w:rsidRPr="007870CD">
        <w:t xml:space="preserve">inlichtingen te vragen en bezwaar te maken. De fatale termijn voor het indienen van een bezwaar, middels een kopie van de dagvaarding, wordt door de VU gesteld op </w:t>
      </w:r>
      <w:r w:rsidR="002225E0">
        <w:t>20</w:t>
      </w:r>
      <w:r w:rsidRPr="007870CD">
        <w:t xml:space="preserve"> dagen na verzending van voornoemd bericht. Indien niet op de aangegeven wijze tijdig bezwaar is gemaakt</w:t>
      </w:r>
      <w:r w:rsidR="006143AA">
        <w:t>,</w:t>
      </w:r>
      <w:r w:rsidRPr="007870CD">
        <w:t xml:space="preserve"> dan vervalt elk recht van Inschrijver om nog enig bezwaar te maken</w:t>
      </w:r>
      <w:r w:rsidRPr="00BA3F0B">
        <w:t xml:space="preserve">. </w:t>
      </w:r>
    </w:p>
    <w:p w14:paraId="1CCA2723" w14:textId="77777777" w:rsidR="00A47D3D" w:rsidRPr="007870CD" w:rsidRDefault="00A47D3D" w:rsidP="00727595"/>
    <w:p w14:paraId="5090E479" w14:textId="58D788B8" w:rsidR="00C3770C" w:rsidRDefault="00735064" w:rsidP="00727595">
      <w:r>
        <w:br w:type="page"/>
      </w:r>
    </w:p>
    <w:p w14:paraId="2FA618A5" w14:textId="77777777" w:rsidR="00C3770C" w:rsidRDefault="00C3770C" w:rsidP="00727595">
      <w:pPr>
        <w:pStyle w:val="Kop10"/>
      </w:pPr>
      <w:bookmarkStart w:id="155" w:name="_Toc73624859"/>
      <w:r>
        <w:lastRenderedPageBreak/>
        <w:t>Bijlagen</w:t>
      </w:r>
      <w:bookmarkEnd w:id="155"/>
    </w:p>
    <w:p w14:paraId="11E0F613" w14:textId="77777777" w:rsidR="00C3770C" w:rsidRDefault="00C3770C" w:rsidP="00727595">
      <w:r>
        <w:t>In het onderstaande overzicht zijn de bijlagen weergegeven.</w:t>
      </w:r>
    </w:p>
    <w:p w14:paraId="0664EAA5" w14:textId="77777777" w:rsidR="00C3770C" w:rsidRDefault="00C3770C" w:rsidP="00727595"/>
    <w:tbl>
      <w:tblPr>
        <w:tblW w:w="10320" w:type="dxa"/>
        <w:tblCellMar>
          <w:left w:w="70" w:type="dxa"/>
          <w:right w:w="70" w:type="dxa"/>
        </w:tblCellMar>
        <w:tblLook w:val="04A0" w:firstRow="1" w:lastRow="0" w:firstColumn="1" w:lastColumn="0" w:noHBand="0" w:noVBand="1"/>
      </w:tblPr>
      <w:tblGrid>
        <w:gridCol w:w="1843"/>
        <w:gridCol w:w="8477"/>
      </w:tblGrid>
      <w:tr w:rsidR="00C3770C" w:rsidRPr="00C3770C" w14:paraId="5A819342" w14:textId="77777777" w:rsidTr="001B1C6A">
        <w:trPr>
          <w:trHeight w:val="270"/>
        </w:trPr>
        <w:tc>
          <w:tcPr>
            <w:tcW w:w="1843" w:type="dxa"/>
            <w:tcBorders>
              <w:top w:val="nil"/>
              <w:left w:val="nil"/>
              <w:bottom w:val="single" w:sz="8" w:space="0" w:color="auto"/>
              <w:right w:val="single" w:sz="4" w:space="0" w:color="auto"/>
            </w:tcBorders>
            <w:shd w:val="clear" w:color="auto" w:fill="auto"/>
            <w:noWrap/>
            <w:vAlign w:val="bottom"/>
            <w:hideMark/>
          </w:tcPr>
          <w:p w14:paraId="252C24AD"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Naam Document</w:t>
            </w:r>
          </w:p>
        </w:tc>
        <w:tc>
          <w:tcPr>
            <w:tcW w:w="8477" w:type="dxa"/>
            <w:tcBorders>
              <w:top w:val="nil"/>
              <w:left w:val="single" w:sz="4" w:space="0" w:color="auto"/>
              <w:bottom w:val="single" w:sz="8" w:space="0" w:color="auto"/>
              <w:right w:val="nil"/>
            </w:tcBorders>
            <w:shd w:val="clear" w:color="auto" w:fill="auto"/>
            <w:noWrap/>
            <w:vAlign w:val="bottom"/>
            <w:hideMark/>
          </w:tcPr>
          <w:p w14:paraId="2987D19F"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Omschrijving</w:t>
            </w:r>
          </w:p>
        </w:tc>
      </w:tr>
      <w:tr w:rsidR="00C3770C" w:rsidRPr="00C3770C" w14:paraId="3D34DCBD"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37FB244B" w14:textId="71837562" w:rsidR="00C3770C" w:rsidRPr="00C3770C" w:rsidRDefault="00C3770C">
            <w:pPr>
              <w:widowControl/>
              <w:tabs>
                <w:tab w:val="clear" w:pos="720"/>
                <w:tab w:val="clear" w:pos="7380"/>
              </w:tabs>
              <w:autoSpaceDE/>
              <w:autoSpaceDN/>
              <w:adjustRightInd/>
              <w:rPr>
                <w:rFonts w:ascii="Arial" w:hAnsi="Arial"/>
              </w:rPr>
            </w:pPr>
            <w:bookmarkStart w:id="156" w:name="RANGE!A9"/>
            <w:r w:rsidRPr="00C3770C">
              <w:rPr>
                <w:rFonts w:ascii="Arial" w:hAnsi="Arial"/>
              </w:rPr>
              <w:t>Bijlage 1a</w:t>
            </w:r>
            <w:bookmarkEnd w:id="156"/>
          </w:p>
        </w:tc>
        <w:tc>
          <w:tcPr>
            <w:tcW w:w="8477" w:type="dxa"/>
            <w:tcBorders>
              <w:top w:val="nil"/>
              <w:left w:val="single" w:sz="4" w:space="0" w:color="auto"/>
              <w:bottom w:val="nil"/>
              <w:right w:val="nil"/>
            </w:tcBorders>
            <w:shd w:val="clear" w:color="auto" w:fill="auto"/>
            <w:noWrap/>
            <w:vAlign w:val="bottom"/>
            <w:hideMark/>
          </w:tcPr>
          <w:p w14:paraId="38AC1881"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 xml:space="preserve">UEA via </w:t>
            </w:r>
            <w:proofErr w:type="spellStart"/>
            <w:r w:rsidRPr="00C3770C">
              <w:rPr>
                <w:rFonts w:ascii="Arial" w:hAnsi="Arial"/>
              </w:rPr>
              <w:t>Tenderned</w:t>
            </w:r>
            <w:proofErr w:type="spellEnd"/>
          </w:p>
        </w:tc>
      </w:tr>
      <w:tr w:rsidR="00C3770C" w:rsidRPr="00C3770C" w14:paraId="3C28B226"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30050A44" w14:textId="77777777" w:rsidR="00C3770C" w:rsidRPr="00C3770C" w:rsidRDefault="00C3770C">
            <w:pPr>
              <w:widowControl/>
              <w:tabs>
                <w:tab w:val="clear" w:pos="720"/>
                <w:tab w:val="clear" w:pos="7380"/>
              </w:tabs>
              <w:autoSpaceDE/>
              <w:autoSpaceDN/>
              <w:adjustRightInd/>
              <w:rPr>
                <w:rFonts w:ascii="Arial" w:hAnsi="Arial"/>
              </w:rPr>
            </w:pPr>
            <w:r w:rsidRPr="00C3770C">
              <w:rPr>
                <w:rFonts w:ascii="Arial" w:hAnsi="Arial"/>
              </w:rPr>
              <w:t>Bijlage 1b</w:t>
            </w:r>
          </w:p>
        </w:tc>
        <w:tc>
          <w:tcPr>
            <w:tcW w:w="8477" w:type="dxa"/>
            <w:tcBorders>
              <w:top w:val="nil"/>
              <w:left w:val="single" w:sz="4" w:space="0" w:color="auto"/>
              <w:bottom w:val="nil"/>
              <w:right w:val="nil"/>
            </w:tcBorders>
            <w:shd w:val="clear" w:color="auto" w:fill="auto"/>
            <w:noWrap/>
            <w:vAlign w:val="bottom"/>
            <w:hideMark/>
          </w:tcPr>
          <w:p w14:paraId="4C6790BE" w14:textId="77777777" w:rsidR="00C3770C" w:rsidRPr="00C3770C" w:rsidRDefault="00C3770C" w:rsidP="00C3770C">
            <w:pPr>
              <w:widowControl/>
              <w:tabs>
                <w:tab w:val="clear" w:pos="720"/>
                <w:tab w:val="clear" w:pos="7380"/>
              </w:tabs>
              <w:autoSpaceDE/>
              <w:autoSpaceDN/>
              <w:adjustRightInd/>
              <w:rPr>
                <w:rFonts w:ascii="Arial" w:hAnsi="Arial"/>
              </w:rPr>
            </w:pPr>
            <w:proofErr w:type="gramStart"/>
            <w:r w:rsidRPr="00C3770C">
              <w:rPr>
                <w:rFonts w:ascii="Arial" w:hAnsi="Arial"/>
              </w:rPr>
              <w:t>UEA uitleg</w:t>
            </w:r>
            <w:proofErr w:type="gramEnd"/>
            <w:r w:rsidRPr="00C3770C">
              <w:rPr>
                <w:rFonts w:ascii="Arial" w:hAnsi="Arial"/>
              </w:rPr>
              <w:t xml:space="preserve"> via </w:t>
            </w:r>
            <w:proofErr w:type="spellStart"/>
            <w:r w:rsidRPr="00C3770C">
              <w:rPr>
                <w:rFonts w:ascii="Arial" w:hAnsi="Arial"/>
              </w:rPr>
              <w:t>Tenderned</w:t>
            </w:r>
            <w:proofErr w:type="spellEnd"/>
          </w:p>
        </w:tc>
      </w:tr>
      <w:tr w:rsidR="00C3770C" w:rsidRPr="00C3770C" w14:paraId="7B2BFB47"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00472F94" w14:textId="01651634" w:rsidR="00C3770C" w:rsidRPr="00C3770C" w:rsidRDefault="00C3770C">
            <w:pPr>
              <w:widowControl/>
              <w:tabs>
                <w:tab w:val="clear" w:pos="720"/>
                <w:tab w:val="clear" w:pos="7380"/>
              </w:tabs>
              <w:autoSpaceDE/>
              <w:autoSpaceDN/>
              <w:adjustRightInd/>
              <w:rPr>
                <w:rFonts w:ascii="Arial" w:hAnsi="Arial"/>
              </w:rPr>
            </w:pPr>
            <w:bookmarkStart w:id="157" w:name="RANGE!A11"/>
            <w:r w:rsidRPr="00C3770C">
              <w:rPr>
                <w:rFonts w:ascii="Arial" w:hAnsi="Arial"/>
              </w:rPr>
              <w:t>Bijlage 2</w:t>
            </w:r>
            <w:bookmarkEnd w:id="157"/>
          </w:p>
        </w:tc>
        <w:tc>
          <w:tcPr>
            <w:tcW w:w="8477" w:type="dxa"/>
            <w:tcBorders>
              <w:top w:val="nil"/>
              <w:left w:val="single" w:sz="4" w:space="0" w:color="auto"/>
              <w:bottom w:val="nil"/>
              <w:right w:val="nil"/>
            </w:tcBorders>
            <w:shd w:val="clear" w:color="auto" w:fill="auto"/>
            <w:noWrap/>
            <w:vAlign w:val="bottom"/>
            <w:hideMark/>
          </w:tcPr>
          <w:p w14:paraId="45F8F717"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Conceptovereenkomst</w:t>
            </w:r>
          </w:p>
        </w:tc>
      </w:tr>
      <w:tr w:rsidR="00C3770C" w:rsidRPr="00C3770C" w14:paraId="124AEA38"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6153DDC9" w14:textId="6E9D4768" w:rsidR="00C3770C" w:rsidRPr="00C3770C" w:rsidRDefault="00C3770C">
            <w:pPr>
              <w:widowControl/>
              <w:tabs>
                <w:tab w:val="clear" w:pos="720"/>
                <w:tab w:val="clear" w:pos="7380"/>
              </w:tabs>
              <w:autoSpaceDE/>
              <w:autoSpaceDN/>
              <w:adjustRightInd/>
              <w:rPr>
                <w:rFonts w:ascii="Arial" w:hAnsi="Arial"/>
              </w:rPr>
            </w:pPr>
            <w:bookmarkStart w:id="158" w:name="RANGE!A12"/>
            <w:r w:rsidRPr="00C3770C">
              <w:rPr>
                <w:rFonts w:ascii="Arial" w:hAnsi="Arial"/>
              </w:rPr>
              <w:t>Bijlage 3</w:t>
            </w:r>
            <w:bookmarkEnd w:id="158"/>
          </w:p>
        </w:tc>
        <w:tc>
          <w:tcPr>
            <w:tcW w:w="8477" w:type="dxa"/>
            <w:tcBorders>
              <w:top w:val="nil"/>
              <w:left w:val="single" w:sz="4" w:space="0" w:color="auto"/>
              <w:bottom w:val="nil"/>
              <w:right w:val="nil"/>
            </w:tcBorders>
            <w:shd w:val="clear" w:color="auto" w:fill="auto"/>
            <w:noWrap/>
            <w:vAlign w:val="bottom"/>
            <w:hideMark/>
          </w:tcPr>
          <w:p w14:paraId="69703FC2"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Algemene Inkoopvoorwaarden</w:t>
            </w:r>
          </w:p>
        </w:tc>
      </w:tr>
      <w:tr w:rsidR="00C3770C" w:rsidRPr="00C3770C" w14:paraId="6F6208F9"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5F0819AB" w14:textId="67497F78" w:rsidR="00C3770C" w:rsidRPr="00C3770C" w:rsidRDefault="00C3770C">
            <w:pPr>
              <w:widowControl/>
              <w:tabs>
                <w:tab w:val="clear" w:pos="720"/>
                <w:tab w:val="clear" w:pos="7380"/>
              </w:tabs>
              <w:autoSpaceDE/>
              <w:autoSpaceDN/>
              <w:adjustRightInd/>
              <w:rPr>
                <w:rFonts w:ascii="Arial" w:hAnsi="Arial"/>
              </w:rPr>
            </w:pPr>
            <w:r w:rsidRPr="00C3770C">
              <w:rPr>
                <w:rFonts w:ascii="Arial" w:hAnsi="Arial"/>
              </w:rPr>
              <w:t>Bijlage 4</w:t>
            </w:r>
          </w:p>
        </w:tc>
        <w:tc>
          <w:tcPr>
            <w:tcW w:w="8477" w:type="dxa"/>
            <w:tcBorders>
              <w:top w:val="nil"/>
              <w:left w:val="single" w:sz="4" w:space="0" w:color="auto"/>
              <w:bottom w:val="nil"/>
              <w:right w:val="nil"/>
            </w:tcBorders>
            <w:shd w:val="clear" w:color="auto" w:fill="auto"/>
            <w:noWrap/>
            <w:vAlign w:val="bottom"/>
            <w:hideMark/>
          </w:tcPr>
          <w:p w14:paraId="54CD9F38" w14:textId="61C7D00F"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Programma van Eisen - Perceel 1: Vervanging Hoogspanningsschakelaars</w:t>
            </w:r>
          </w:p>
        </w:tc>
      </w:tr>
      <w:tr w:rsidR="00C3770C" w:rsidRPr="00C3770C" w14:paraId="18C74E5A"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1EFF2C4C" w14:textId="2683A0AE" w:rsidR="00C3770C" w:rsidRPr="00C3770C" w:rsidRDefault="00C3770C">
            <w:pPr>
              <w:widowControl/>
              <w:tabs>
                <w:tab w:val="clear" w:pos="720"/>
                <w:tab w:val="clear" w:pos="7380"/>
              </w:tabs>
              <w:autoSpaceDE/>
              <w:autoSpaceDN/>
              <w:adjustRightInd/>
              <w:rPr>
                <w:rFonts w:ascii="Arial" w:hAnsi="Arial"/>
              </w:rPr>
            </w:pPr>
            <w:r w:rsidRPr="00C3770C">
              <w:rPr>
                <w:rFonts w:ascii="Arial" w:hAnsi="Arial"/>
              </w:rPr>
              <w:t>Bijlage 5</w:t>
            </w:r>
          </w:p>
        </w:tc>
        <w:tc>
          <w:tcPr>
            <w:tcW w:w="8477" w:type="dxa"/>
            <w:tcBorders>
              <w:top w:val="nil"/>
              <w:left w:val="single" w:sz="4" w:space="0" w:color="auto"/>
              <w:bottom w:val="nil"/>
              <w:right w:val="nil"/>
            </w:tcBorders>
            <w:shd w:val="clear" w:color="auto" w:fill="auto"/>
            <w:noWrap/>
            <w:vAlign w:val="bottom"/>
            <w:hideMark/>
          </w:tcPr>
          <w:p w14:paraId="3E53328E" w14:textId="4985C1F0"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Programma van Eisen - Perceel 2: Vervanging componenten beveiliging</w:t>
            </w:r>
          </w:p>
        </w:tc>
      </w:tr>
      <w:tr w:rsidR="00C3770C" w:rsidRPr="00C3770C" w14:paraId="4C7614A3"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3115813A" w14:textId="0D12A923" w:rsidR="00C3770C" w:rsidRPr="00C3770C" w:rsidRDefault="00C3770C">
            <w:pPr>
              <w:widowControl/>
              <w:tabs>
                <w:tab w:val="clear" w:pos="720"/>
                <w:tab w:val="clear" w:pos="7380"/>
              </w:tabs>
              <w:autoSpaceDE/>
              <w:autoSpaceDN/>
              <w:adjustRightInd/>
              <w:rPr>
                <w:rFonts w:ascii="Arial" w:hAnsi="Arial"/>
              </w:rPr>
            </w:pPr>
            <w:r w:rsidRPr="00C3770C">
              <w:rPr>
                <w:rFonts w:ascii="Arial" w:hAnsi="Arial"/>
              </w:rPr>
              <w:t>Bijlage 6</w:t>
            </w:r>
          </w:p>
        </w:tc>
        <w:tc>
          <w:tcPr>
            <w:tcW w:w="8477" w:type="dxa"/>
            <w:tcBorders>
              <w:top w:val="nil"/>
              <w:left w:val="single" w:sz="4" w:space="0" w:color="auto"/>
              <w:bottom w:val="nil"/>
              <w:right w:val="nil"/>
            </w:tcBorders>
            <w:shd w:val="clear" w:color="auto" w:fill="auto"/>
            <w:noWrap/>
            <w:vAlign w:val="bottom"/>
            <w:hideMark/>
          </w:tcPr>
          <w:p w14:paraId="210B6032"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Prijzenblad</w:t>
            </w:r>
          </w:p>
        </w:tc>
      </w:tr>
      <w:tr w:rsidR="00C3770C" w:rsidRPr="00C3770C" w14:paraId="505C3BEA" w14:textId="77777777" w:rsidTr="001B1C6A">
        <w:trPr>
          <w:trHeight w:val="255"/>
        </w:trPr>
        <w:tc>
          <w:tcPr>
            <w:tcW w:w="1843" w:type="dxa"/>
            <w:tcBorders>
              <w:top w:val="nil"/>
              <w:left w:val="nil"/>
              <w:bottom w:val="nil"/>
              <w:right w:val="single" w:sz="4" w:space="0" w:color="auto"/>
            </w:tcBorders>
            <w:shd w:val="clear" w:color="auto" w:fill="auto"/>
            <w:noWrap/>
            <w:vAlign w:val="bottom"/>
            <w:hideMark/>
          </w:tcPr>
          <w:p w14:paraId="69028D13" w14:textId="7A9D135D" w:rsidR="00C3770C" w:rsidRPr="00C3770C" w:rsidRDefault="00C3770C">
            <w:pPr>
              <w:widowControl/>
              <w:tabs>
                <w:tab w:val="clear" w:pos="720"/>
                <w:tab w:val="clear" w:pos="7380"/>
              </w:tabs>
              <w:autoSpaceDE/>
              <w:autoSpaceDN/>
              <w:adjustRightInd/>
              <w:rPr>
                <w:rFonts w:ascii="Arial" w:hAnsi="Arial"/>
              </w:rPr>
            </w:pPr>
            <w:r w:rsidRPr="00C3770C">
              <w:rPr>
                <w:rFonts w:ascii="Arial" w:hAnsi="Arial"/>
              </w:rPr>
              <w:t>Bijlage 7</w:t>
            </w:r>
          </w:p>
        </w:tc>
        <w:tc>
          <w:tcPr>
            <w:tcW w:w="8477" w:type="dxa"/>
            <w:tcBorders>
              <w:top w:val="nil"/>
              <w:left w:val="single" w:sz="4" w:space="0" w:color="auto"/>
              <w:bottom w:val="nil"/>
              <w:right w:val="nil"/>
            </w:tcBorders>
            <w:shd w:val="clear" w:color="auto" w:fill="auto"/>
            <w:noWrap/>
            <w:vAlign w:val="bottom"/>
            <w:hideMark/>
          </w:tcPr>
          <w:p w14:paraId="21EB0645"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Documentenlijst</w:t>
            </w:r>
          </w:p>
        </w:tc>
      </w:tr>
      <w:tr w:rsidR="00C3770C" w:rsidRPr="00C3770C" w14:paraId="27220797"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7D735858" w14:textId="77777777" w:rsidR="00C3770C" w:rsidRPr="00C3770C" w:rsidRDefault="00C3770C">
            <w:pPr>
              <w:widowControl/>
              <w:tabs>
                <w:tab w:val="clear" w:pos="720"/>
                <w:tab w:val="clear" w:pos="7380"/>
              </w:tabs>
              <w:autoSpaceDE/>
              <w:autoSpaceDN/>
              <w:adjustRightInd/>
              <w:rPr>
                <w:rFonts w:ascii="Arial" w:hAnsi="Arial"/>
              </w:rPr>
            </w:pPr>
            <w:r w:rsidRPr="00C3770C">
              <w:rPr>
                <w:rFonts w:ascii="Arial" w:hAnsi="Arial"/>
              </w:rPr>
              <w:t>Bijlage 8</w:t>
            </w:r>
          </w:p>
        </w:tc>
        <w:tc>
          <w:tcPr>
            <w:tcW w:w="8477" w:type="dxa"/>
            <w:tcBorders>
              <w:top w:val="nil"/>
              <w:left w:val="single" w:sz="4" w:space="0" w:color="auto"/>
              <w:bottom w:val="nil"/>
              <w:right w:val="nil"/>
            </w:tcBorders>
            <w:shd w:val="clear" w:color="auto" w:fill="auto"/>
            <w:noWrap/>
            <w:vAlign w:val="bottom"/>
            <w:hideMark/>
          </w:tcPr>
          <w:p w14:paraId="4D112E17"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Format "Referenties"</w:t>
            </w:r>
          </w:p>
        </w:tc>
      </w:tr>
      <w:tr w:rsidR="00C3770C" w:rsidRPr="00C3770C" w14:paraId="403AE52D"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5F8A0086" w14:textId="53217BC4" w:rsidR="00C3770C" w:rsidRPr="00C3770C" w:rsidRDefault="00C3770C">
            <w:pPr>
              <w:widowControl/>
              <w:tabs>
                <w:tab w:val="clear" w:pos="720"/>
                <w:tab w:val="clear" w:pos="7380"/>
              </w:tabs>
              <w:autoSpaceDE/>
              <w:autoSpaceDN/>
              <w:adjustRightInd/>
              <w:rPr>
                <w:rFonts w:ascii="Arial" w:hAnsi="Arial"/>
              </w:rPr>
            </w:pPr>
            <w:bookmarkStart w:id="159" w:name="RANGE!A18"/>
            <w:r w:rsidRPr="00C3770C">
              <w:rPr>
                <w:rFonts w:ascii="Arial" w:hAnsi="Arial"/>
              </w:rPr>
              <w:t>Bijlage P.1</w:t>
            </w:r>
            <w:bookmarkEnd w:id="159"/>
          </w:p>
        </w:tc>
        <w:tc>
          <w:tcPr>
            <w:tcW w:w="8477" w:type="dxa"/>
            <w:tcBorders>
              <w:top w:val="nil"/>
              <w:left w:val="single" w:sz="4" w:space="0" w:color="auto"/>
              <w:bottom w:val="nil"/>
              <w:right w:val="nil"/>
            </w:tcBorders>
            <w:shd w:val="clear" w:color="auto" w:fill="auto"/>
            <w:noWrap/>
            <w:vAlign w:val="bottom"/>
            <w:hideMark/>
          </w:tcPr>
          <w:p w14:paraId="4C42F842"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Uitleg CCE</w:t>
            </w:r>
          </w:p>
        </w:tc>
      </w:tr>
      <w:tr w:rsidR="00C3770C" w:rsidRPr="00C3770C" w14:paraId="39BDEA40"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2E76CA16"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P.2</w:t>
            </w:r>
          </w:p>
        </w:tc>
        <w:tc>
          <w:tcPr>
            <w:tcW w:w="8477" w:type="dxa"/>
            <w:tcBorders>
              <w:top w:val="nil"/>
              <w:left w:val="single" w:sz="4" w:space="0" w:color="auto"/>
              <w:bottom w:val="nil"/>
              <w:right w:val="nil"/>
            </w:tcBorders>
            <w:shd w:val="clear" w:color="auto" w:fill="auto"/>
            <w:noWrap/>
            <w:vAlign w:val="bottom"/>
            <w:hideMark/>
          </w:tcPr>
          <w:p w14:paraId="1E33868F"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Regels en voorschriften CCE</w:t>
            </w:r>
          </w:p>
        </w:tc>
      </w:tr>
      <w:tr w:rsidR="00C3770C" w:rsidRPr="00C3770C" w14:paraId="707E9951"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45D06BF9" w14:textId="2A52C766" w:rsidR="00C3770C" w:rsidRPr="00C3770C" w:rsidRDefault="00C3770C">
            <w:pPr>
              <w:widowControl/>
              <w:tabs>
                <w:tab w:val="clear" w:pos="720"/>
                <w:tab w:val="clear" w:pos="7380"/>
              </w:tabs>
              <w:autoSpaceDE/>
              <w:autoSpaceDN/>
              <w:adjustRightInd/>
              <w:rPr>
                <w:rFonts w:ascii="Arial" w:hAnsi="Arial"/>
              </w:rPr>
            </w:pPr>
            <w:bookmarkStart w:id="160" w:name="RANGE!A20"/>
            <w:r w:rsidRPr="00C3770C">
              <w:rPr>
                <w:rFonts w:ascii="Arial" w:hAnsi="Arial"/>
              </w:rPr>
              <w:t>Bijlage P.3</w:t>
            </w:r>
            <w:bookmarkEnd w:id="160"/>
          </w:p>
        </w:tc>
        <w:tc>
          <w:tcPr>
            <w:tcW w:w="8477" w:type="dxa"/>
            <w:tcBorders>
              <w:top w:val="nil"/>
              <w:left w:val="single" w:sz="4" w:space="0" w:color="auto"/>
              <w:bottom w:val="nil"/>
              <w:right w:val="nil"/>
            </w:tcBorders>
            <w:shd w:val="clear" w:color="auto" w:fill="auto"/>
            <w:noWrap/>
            <w:vAlign w:val="bottom"/>
            <w:hideMark/>
          </w:tcPr>
          <w:p w14:paraId="67CAF750"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Wegwijzer veiligheid VU</w:t>
            </w:r>
          </w:p>
        </w:tc>
      </w:tr>
      <w:tr w:rsidR="00C3770C" w:rsidRPr="00C3770C" w14:paraId="468D710E" w14:textId="77777777" w:rsidTr="001B1C6A">
        <w:trPr>
          <w:trHeight w:val="432"/>
        </w:trPr>
        <w:tc>
          <w:tcPr>
            <w:tcW w:w="1843" w:type="dxa"/>
            <w:tcBorders>
              <w:top w:val="nil"/>
              <w:left w:val="nil"/>
              <w:bottom w:val="nil"/>
              <w:right w:val="single" w:sz="4" w:space="0" w:color="auto"/>
            </w:tcBorders>
            <w:shd w:val="clear" w:color="auto" w:fill="auto"/>
            <w:noWrap/>
            <w:vAlign w:val="center"/>
            <w:hideMark/>
          </w:tcPr>
          <w:p w14:paraId="43CCAFC9" w14:textId="77777777" w:rsidR="00C3770C" w:rsidRPr="00C3770C" w:rsidRDefault="00C3770C" w:rsidP="007903CA">
            <w:pPr>
              <w:widowControl/>
              <w:tabs>
                <w:tab w:val="clear" w:pos="720"/>
                <w:tab w:val="clear" w:pos="7380"/>
              </w:tabs>
              <w:autoSpaceDE/>
              <w:autoSpaceDN/>
              <w:adjustRightInd/>
              <w:rPr>
                <w:rFonts w:ascii="Arial" w:hAnsi="Arial"/>
              </w:rPr>
            </w:pPr>
            <w:r w:rsidRPr="00C3770C">
              <w:rPr>
                <w:rFonts w:ascii="Arial" w:hAnsi="Arial"/>
              </w:rPr>
              <w:t xml:space="preserve">Bijlage P.4 </w:t>
            </w:r>
          </w:p>
        </w:tc>
        <w:tc>
          <w:tcPr>
            <w:tcW w:w="8477" w:type="dxa"/>
            <w:tcBorders>
              <w:top w:val="nil"/>
              <w:left w:val="single" w:sz="4" w:space="0" w:color="auto"/>
              <w:bottom w:val="nil"/>
              <w:right w:val="nil"/>
            </w:tcBorders>
            <w:shd w:val="clear" w:color="auto" w:fill="auto"/>
            <w:vAlign w:val="bottom"/>
            <w:hideMark/>
          </w:tcPr>
          <w:p w14:paraId="1E80997F" w14:textId="4B2394E5"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 xml:space="preserve">Wegwijzer voor richtlijnen en voorschriften voor veilig werken bij nieuwbouw, verbouw en </w:t>
            </w:r>
            <w:r w:rsidRPr="00C3770C">
              <w:rPr>
                <w:rFonts w:ascii="Arial" w:hAnsi="Arial"/>
              </w:rPr>
              <w:br/>
              <w:t xml:space="preserve">onderhoudsprojecten </w:t>
            </w:r>
            <w:proofErr w:type="spellStart"/>
            <w:r w:rsidRPr="00C3770C">
              <w:rPr>
                <w:rFonts w:ascii="Arial" w:hAnsi="Arial"/>
              </w:rPr>
              <w:t>VU</w:t>
            </w:r>
            <w:r w:rsidR="00E71EC5">
              <w:rPr>
                <w:rFonts w:ascii="Arial" w:hAnsi="Arial"/>
              </w:rPr>
              <w:t>m</w:t>
            </w:r>
            <w:r w:rsidRPr="00C3770C">
              <w:rPr>
                <w:rFonts w:ascii="Arial" w:hAnsi="Arial"/>
              </w:rPr>
              <w:t>c</w:t>
            </w:r>
            <w:proofErr w:type="spellEnd"/>
          </w:p>
        </w:tc>
      </w:tr>
      <w:tr w:rsidR="00C3770C" w:rsidRPr="00C3770C" w14:paraId="7F651E76"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3B3710B6"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P.5</w:t>
            </w:r>
          </w:p>
        </w:tc>
        <w:tc>
          <w:tcPr>
            <w:tcW w:w="8477" w:type="dxa"/>
            <w:tcBorders>
              <w:top w:val="nil"/>
              <w:left w:val="single" w:sz="4" w:space="0" w:color="auto"/>
              <w:bottom w:val="nil"/>
              <w:right w:val="nil"/>
            </w:tcBorders>
            <w:shd w:val="clear" w:color="auto" w:fill="auto"/>
            <w:noWrap/>
            <w:vAlign w:val="bottom"/>
            <w:hideMark/>
          </w:tcPr>
          <w:p w14:paraId="4A88DBCD"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 xml:space="preserve">Handboek tekenwerk &amp; digitaal tekeningenbeheer VU </w:t>
            </w:r>
          </w:p>
        </w:tc>
      </w:tr>
      <w:tr w:rsidR="00C3770C" w:rsidRPr="00C3770C" w14:paraId="0CC97A76"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654E90A6"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P.6</w:t>
            </w:r>
          </w:p>
        </w:tc>
        <w:tc>
          <w:tcPr>
            <w:tcW w:w="8477" w:type="dxa"/>
            <w:tcBorders>
              <w:top w:val="nil"/>
              <w:left w:val="single" w:sz="4" w:space="0" w:color="auto"/>
              <w:bottom w:val="nil"/>
              <w:right w:val="nil"/>
            </w:tcBorders>
            <w:shd w:val="clear" w:color="auto" w:fill="auto"/>
            <w:noWrap/>
            <w:vAlign w:val="bottom"/>
            <w:hideMark/>
          </w:tcPr>
          <w:p w14:paraId="12100CD8"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Plattegrond locatie onderstations</w:t>
            </w:r>
          </w:p>
        </w:tc>
      </w:tr>
      <w:tr w:rsidR="00C3770C" w:rsidRPr="00C3770C" w14:paraId="113FC331"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286BB8FE"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P.7</w:t>
            </w:r>
          </w:p>
        </w:tc>
        <w:tc>
          <w:tcPr>
            <w:tcW w:w="8477" w:type="dxa"/>
            <w:tcBorders>
              <w:top w:val="nil"/>
              <w:left w:val="single" w:sz="4" w:space="0" w:color="auto"/>
              <w:bottom w:val="nil"/>
              <w:right w:val="nil"/>
            </w:tcBorders>
            <w:shd w:val="clear" w:color="auto" w:fill="auto"/>
            <w:noWrap/>
            <w:vAlign w:val="bottom"/>
            <w:hideMark/>
          </w:tcPr>
          <w:p w14:paraId="47A49D9F"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Plattegrond en tekening bekabeling</w:t>
            </w:r>
          </w:p>
        </w:tc>
      </w:tr>
      <w:tr w:rsidR="00C3770C" w:rsidRPr="00C3770C" w14:paraId="5616BEAC"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562FEDE4"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P.8</w:t>
            </w:r>
          </w:p>
        </w:tc>
        <w:tc>
          <w:tcPr>
            <w:tcW w:w="8477" w:type="dxa"/>
            <w:tcBorders>
              <w:top w:val="nil"/>
              <w:left w:val="single" w:sz="4" w:space="0" w:color="auto"/>
              <w:bottom w:val="nil"/>
              <w:right w:val="nil"/>
            </w:tcBorders>
            <w:shd w:val="clear" w:color="auto" w:fill="auto"/>
            <w:noWrap/>
            <w:vAlign w:val="bottom"/>
            <w:hideMark/>
          </w:tcPr>
          <w:p w14:paraId="07C61B6C" w14:textId="44B86F3E"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Ruimte</w:t>
            </w:r>
            <w:r w:rsidR="00727595">
              <w:rPr>
                <w:rFonts w:ascii="Arial" w:hAnsi="Arial"/>
              </w:rPr>
              <w:t>-</w:t>
            </w:r>
            <w:r w:rsidRPr="00C3770C">
              <w:rPr>
                <w:rFonts w:ascii="Arial" w:hAnsi="Arial"/>
              </w:rPr>
              <w:t>informatie hoogspanningsstations</w:t>
            </w:r>
          </w:p>
        </w:tc>
      </w:tr>
      <w:tr w:rsidR="00C3770C" w:rsidRPr="00C3770C" w14:paraId="7B09173B"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419DAE6A"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P.9</w:t>
            </w:r>
          </w:p>
        </w:tc>
        <w:tc>
          <w:tcPr>
            <w:tcW w:w="8477" w:type="dxa"/>
            <w:tcBorders>
              <w:top w:val="nil"/>
              <w:left w:val="single" w:sz="4" w:space="0" w:color="auto"/>
              <w:bottom w:val="nil"/>
              <w:right w:val="nil"/>
            </w:tcBorders>
            <w:shd w:val="clear" w:color="auto" w:fill="auto"/>
            <w:noWrap/>
            <w:vAlign w:val="bottom"/>
            <w:hideMark/>
          </w:tcPr>
          <w:p w14:paraId="593901DB"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10 kV netconfiguratie</w:t>
            </w:r>
          </w:p>
        </w:tc>
      </w:tr>
      <w:tr w:rsidR="00C3770C" w:rsidRPr="00C3770C" w14:paraId="0D021DBE"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26CD291F"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P.10</w:t>
            </w:r>
          </w:p>
        </w:tc>
        <w:tc>
          <w:tcPr>
            <w:tcW w:w="8477" w:type="dxa"/>
            <w:tcBorders>
              <w:top w:val="nil"/>
              <w:left w:val="single" w:sz="4" w:space="0" w:color="auto"/>
              <w:bottom w:val="nil"/>
              <w:right w:val="nil"/>
            </w:tcBorders>
            <w:shd w:val="clear" w:color="auto" w:fill="auto"/>
            <w:noWrap/>
            <w:vAlign w:val="bottom"/>
            <w:hideMark/>
          </w:tcPr>
          <w:p w14:paraId="27AF5950" w14:textId="2BC5AC12"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Blokschema HS</w:t>
            </w:r>
            <w:r w:rsidR="00E71EC5">
              <w:rPr>
                <w:rFonts w:ascii="Arial" w:hAnsi="Arial"/>
              </w:rPr>
              <w:t>-</w:t>
            </w:r>
            <w:r w:rsidRPr="00C3770C">
              <w:rPr>
                <w:rFonts w:ascii="Arial" w:hAnsi="Arial"/>
              </w:rPr>
              <w:t>infrastructuur</w:t>
            </w:r>
          </w:p>
        </w:tc>
      </w:tr>
      <w:tr w:rsidR="00C3770C" w:rsidRPr="00C3770C" w14:paraId="5D9258CA"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253BC709"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P.11</w:t>
            </w:r>
          </w:p>
        </w:tc>
        <w:tc>
          <w:tcPr>
            <w:tcW w:w="8477" w:type="dxa"/>
            <w:tcBorders>
              <w:top w:val="nil"/>
              <w:left w:val="single" w:sz="4" w:space="0" w:color="auto"/>
              <w:bottom w:val="nil"/>
              <w:right w:val="nil"/>
            </w:tcBorders>
            <w:shd w:val="clear" w:color="auto" w:fill="auto"/>
            <w:noWrap/>
            <w:vAlign w:val="bottom"/>
            <w:hideMark/>
          </w:tcPr>
          <w:p w14:paraId="014F62EA" w14:textId="77777777"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Glasvezelnetwerk HS</w:t>
            </w:r>
          </w:p>
        </w:tc>
      </w:tr>
      <w:tr w:rsidR="00C3770C" w:rsidRPr="00C3770C" w14:paraId="3B1DF0D3" w14:textId="77777777" w:rsidTr="001B1C6A">
        <w:trPr>
          <w:trHeight w:val="255"/>
        </w:trPr>
        <w:tc>
          <w:tcPr>
            <w:tcW w:w="1843" w:type="dxa"/>
            <w:tcBorders>
              <w:top w:val="nil"/>
              <w:left w:val="nil"/>
              <w:bottom w:val="nil"/>
              <w:right w:val="single" w:sz="4" w:space="0" w:color="auto"/>
            </w:tcBorders>
            <w:shd w:val="clear" w:color="auto" w:fill="auto"/>
            <w:noWrap/>
            <w:vAlign w:val="center"/>
            <w:hideMark/>
          </w:tcPr>
          <w:p w14:paraId="5265168C" w14:textId="77777777" w:rsidR="00C3770C" w:rsidRPr="00C3770C" w:rsidRDefault="00C3770C" w:rsidP="001B1C6A">
            <w:pPr>
              <w:widowControl/>
              <w:tabs>
                <w:tab w:val="clear" w:pos="720"/>
                <w:tab w:val="clear" w:pos="7380"/>
              </w:tabs>
              <w:autoSpaceDE/>
              <w:autoSpaceDN/>
              <w:adjustRightInd/>
              <w:rPr>
                <w:rFonts w:ascii="Arial" w:hAnsi="Arial"/>
              </w:rPr>
            </w:pPr>
            <w:r w:rsidRPr="00C3770C">
              <w:rPr>
                <w:rFonts w:ascii="Arial" w:hAnsi="Arial"/>
              </w:rPr>
              <w:t>Bijlage P.12</w:t>
            </w:r>
          </w:p>
        </w:tc>
        <w:tc>
          <w:tcPr>
            <w:tcW w:w="8477" w:type="dxa"/>
            <w:tcBorders>
              <w:top w:val="nil"/>
              <w:left w:val="single" w:sz="4" w:space="0" w:color="auto"/>
              <w:bottom w:val="nil"/>
              <w:right w:val="nil"/>
            </w:tcBorders>
            <w:shd w:val="clear" w:color="auto" w:fill="auto"/>
            <w:noWrap/>
            <w:vAlign w:val="bottom"/>
            <w:hideMark/>
          </w:tcPr>
          <w:p w14:paraId="0B1EE403" w14:textId="5966F26C" w:rsidR="00C3770C" w:rsidRPr="00C3770C" w:rsidRDefault="00C3770C" w:rsidP="00C3770C">
            <w:pPr>
              <w:widowControl/>
              <w:tabs>
                <w:tab w:val="clear" w:pos="720"/>
                <w:tab w:val="clear" w:pos="7380"/>
              </w:tabs>
              <w:autoSpaceDE/>
              <w:autoSpaceDN/>
              <w:adjustRightInd/>
              <w:rPr>
                <w:rFonts w:ascii="Arial" w:hAnsi="Arial"/>
              </w:rPr>
            </w:pPr>
            <w:r w:rsidRPr="00C3770C">
              <w:rPr>
                <w:rFonts w:ascii="Arial" w:hAnsi="Arial"/>
              </w:rPr>
              <w:t>Overzicht te vervangen installatiedelen</w:t>
            </w:r>
          </w:p>
        </w:tc>
      </w:tr>
    </w:tbl>
    <w:p w14:paraId="1239FC30" w14:textId="77777777" w:rsidR="00120CE5" w:rsidRDefault="00120CE5" w:rsidP="00727595"/>
    <w:p w14:paraId="18F9E073" w14:textId="77777777" w:rsidR="00B33B55" w:rsidRDefault="00B33B55" w:rsidP="00727595"/>
    <w:sectPr w:rsidR="00B33B55" w:rsidSect="00B43B09">
      <w:headerReference w:type="default" r:id="rId31"/>
      <w:footerReference w:type="even" r:id="rId32"/>
      <w:footerReference w:type="default" r:id="rId33"/>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D17B1" w14:textId="77777777" w:rsidR="004579CA" w:rsidRDefault="004579CA" w:rsidP="00D51B2E">
      <w:r>
        <w:separator/>
      </w:r>
    </w:p>
  </w:endnote>
  <w:endnote w:type="continuationSeparator" w:id="0">
    <w:p w14:paraId="7D9A3E94" w14:textId="77777777" w:rsidR="004579CA" w:rsidRDefault="004579CA" w:rsidP="00D51B2E">
      <w:r>
        <w:continuationSeparator/>
      </w:r>
    </w:p>
  </w:endnote>
  <w:endnote w:type="continuationNotice" w:id="1">
    <w:p w14:paraId="6D4EDC72" w14:textId="77777777" w:rsidR="004579CA" w:rsidRDefault="004579CA" w:rsidP="00D51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embedRegular r:id="rId1" w:fontKey="{7D515562-CC28-2640-9ACD-840B597830E9}"/>
    <w:embedBold r:id="rId2" w:fontKey="{B2FD0408-FBF4-6648-8F80-4287B6A41ED1}"/>
    <w:embedItalic r:id="rId3" w:fontKey="{EC5CB0BE-0D6A-6D40-8AEF-65854DD8B4B8}"/>
    <w:embedBoldItalic r:id="rId4" w:fontKey="{2687311F-1474-4841-BDE4-75A079A68CBA}"/>
  </w:font>
  <w:font w:name="LucidaSansEF">
    <w:altName w:val="Times New Roman"/>
    <w:panose1 w:val="020B0604020202020204"/>
    <w:charset w:val="00"/>
    <w:family w:val="auto"/>
    <w:pitch w:val="variable"/>
    <w:sig w:usb0="00000083" w:usb1="00000000" w:usb2="00000000" w:usb3="00000000" w:csb0="00000009" w:csb1="00000000"/>
    <w:embedRegular r:id="rId5" w:fontKey="{31B32E8A-46A5-DD4C-94F1-C0739DAEF8F3}"/>
    <w:embedBold r:id="rId6" w:fontKey="{17A7630A-4867-8747-9FB0-57CF753B6383}"/>
    <w:embedItalic r:id="rId7" w:fontKey="{C00ABB0E-89AB-3247-911D-36C9F650083D}"/>
    <w:embedBoldItalic r:id="rId8" w:fontKey="{4348F611-6A11-1142-B6E1-2CF91FAA128C}"/>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embedRegular r:id="rId9" w:subsetted="1" w:fontKey="{03ED86C8-B1BF-1346-9A73-450817FF45A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7E23F" w14:textId="52A3294C" w:rsidR="00CF7E95" w:rsidRPr="002E7741" w:rsidRDefault="00CF7E95" w:rsidP="00727595">
    <w:r w:rsidRPr="002E7741">
      <w:rPr>
        <w:color w:val="0000FF"/>
      </w:rPr>
      <w:t>[</w:t>
    </w:r>
    <w:proofErr w:type="gramStart"/>
    <w:r w:rsidRPr="002E7741">
      <w:rPr>
        <w:color w:val="0000FF"/>
      </w:rPr>
      <w:t>kenmerk</w:t>
    </w:r>
    <w:proofErr w:type="gramEnd"/>
    <w:r w:rsidRPr="002E7741">
      <w:rPr>
        <w:color w:val="0000FF"/>
      </w:rPr>
      <w:t>]</w:t>
    </w:r>
    <w:r w:rsidRPr="002E7741">
      <w:tab/>
      <w:t xml:space="preserve">Pagina </w:t>
    </w:r>
    <w:sdt>
      <w:sdtPr>
        <w:id w:val="457312638"/>
        <w:docPartObj>
          <w:docPartGallery w:val="Page Numbers (Bottom of Page)"/>
          <w:docPartUnique/>
        </w:docPartObj>
      </w:sdtPr>
      <w:sdtEndPr/>
      <w:sdtContent>
        <w:r w:rsidRPr="002E7741">
          <w:fldChar w:fldCharType="begin"/>
        </w:r>
        <w:r w:rsidRPr="002E7741">
          <w:instrText>PAGE   \* MERGEFORMAT</w:instrText>
        </w:r>
        <w:r w:rsidRPr="002E7741">
          <w:fldChar w:fldCharType="separate"/>
        </w:r>
        <w:r>
          <w:rPr>
            <w:noProof/>
          </w:rPr>
          <w:t>1</w:t>
        </w:r>
        <w:r w:rsidRPr="002E7741">
          <w:fldChar w:fldCharType="end"/>
        </w:r>
        <w:r w:rsidRPr="002E7741">
          <w:t xml:space="preserve"> van </w:t>
        </w:r>
        <w:r w:rsidR="004579CA">
          <w:fldChar w:fldCharType="begin"/>
        </w:r>
        <w:r w:rsidR="004579CA">
          <w:instrText xml:space="preserve"> NUMPAGES  \* Arabic  \* MERGEFORMAT </w:instrText>
        </w:r>
        <w:r w:rsidR="004579CA">
          <w:fldChar w:fldCharType="separate"/>
        </w:r>
        <w:r>
          <w:rPr>
            <w:noProof/>
          </w:rPr>
          <w:t>25</w:t>
        </w:r>
        <w:r w:rsidR="004579C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CBBAC" w14:textId="17863E86" w:rsidR="00CF7E95" w:rsidRPr="002E7741" w:rsidRDefault="00CF7E95" w:rsidP="00727595">
    <w:r w:rsidRPr="002E7741">
      <w:tab/>
      <w:t xml:space="preserve">Pagina </w:t>
    </w:r>
    <w:sdt>
      <w:sdtPr>
        <w:id w:val="-1405518870"/>
        <w:docPartObj>
          <w:docPartGallery w:val="Page Numbers (Bottom of Page)"/>
          <w:docPartUnique/>
        </w:docPartObj>
      </w:sdtPr>
      <w:sdtEndPr/>
      <w:sdtContent>
        <w:r w:rsidRPr="002E7741">
          <w:fldChar w:fldCharType="begin"/>
        </w:r>
        <w:r w:rsidRPr="002E7741">
          <w:instrText>PAGE   \* MERGEFORMAT</w:instrText>
        </w:r>
        <w:r w:rsidRPr="002E7741">
          <w:fldChar w:fldCharType="separate"/>
        </w:r>
        <w:r>
          <w:rPr>
            <w:noProof/>
          </w:rPr>
          <w:t>1</w:t>
        </w:r>
        <w:r w:rsidRPr="002E7741">
          <w:fldChar w:fldCharType="end"/>
        </w:r>
        <w:r w:rsidRPr="002E7741">
          <w:t xml:space="preserve"> van </w:t>
        </w:r>
        <w:r w:rsidR="004579CA">
          <w:fldChar w:fldCharType="begin"/>
        </w:r>
        <w:r w:rsidR="004579CA">
          <w:instrText xml:space="preserve"> NUMPAGES  \* Arabic  \* MERGEFORMAT </w:instrText>
        </w:r>
        <w:r w:rsidR="004579CA">
          <w:fldChar w:fldCharType="separate"/>
        </w:r>
        <w:r>
          <w:rPr>
            <w:noProof/>
          </w:rPr>
          <w:t>25</w:t>
        </w:r>
        <w:r w:rsidR="004579CA">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7557F" w14:textId="77777777" w:rsidR="00CF7E95" w:rsidRDefault="00CF7E95" w:rsidP="00727595">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7447AA19" w14:textId="77777777" w:rsidR="00CF7E95" w:rsidRDefault="00CF7E95" w:rsidP="00727595">
    <w:pPr>
      <w:pStyle w:val="Voettekst"/>
    </w:pPr>
  </w:p>
  <w:p w14:paraId="3553F189" w14:textId="77777777" w:rsidR="00CF7E95" w:rsidRDefault="00CF7E9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D00" w14:textId="4E7D2208" w:rsidR="00CF7E95" w:rsidRPr="00B77DDA" w:rsidRDefault="00CF7E95" w:rsidP="00727595">
    <w:pPr>
      <w:pStyle w:val="Voettekst"/>
      <w:rPr>
        <w:rStyle w:val="Paginanummer"/>
      </w:rPr>
    </w:pPr>
    <w:r w:rsidRPr="00B77DDA">
      <w:rPr>
        <w:rStyle w:val="Paginanummer"/>
      </w:rPr>
      <w:fldChar w:fldCharType="begin"/>
    </w:r>
    <w:r w:rsidRPr="00B77DDA">
      <w:rPr>
        <w:rStyle w:val="Paginanummer"/>
      </w:rPr>
      <w:instrText xml:space="preserve">PAGE  </w:instrText>
    </w:r>
    <w:r w:rsidRPr="00B77DDA">
      <w:rPr>
        <w:rStyle w:val="Paginanummer"/>
      </w:rPr>
      <w:fldChar w:fldCharType="separate"/>
    </w:r>
    <w:r>
      <w:rPr>
        <w:rStyle w:val="Paginanummer"/>
        <w:noProof/>
      </w:rPr>
      <w:t>23</w:t>
    </w:r>
    <w:r w:rsidRPr="00B77DDA">
      <w:rPr>
        <w:rStyle w:val="Paginanummer"/>
      </w:rPr>
      <w:fldChar w:fldCharType="end"/>
    </w:r>
  </w:p>
  <w:p w14:paraId="52B80353" w14:textId="77777777" w:rsidR="00CF7E95" w:rsidRDefault="00CF7E95" w:rsidP="00727595">
    <w:pPr>
      <w:pStyle w:val="Voettekst"/>
    </w:pPr>
  </w:p>
  <w:p w14:paraId="57A1E399" w14:textId="77777777" w:rsidR="00CF7E95" w:rsidRDefault="00CF7E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1B15C" w14:textId="77777777" w:rsidR="004579CA" w:rsidRDefault="004579CA" w:rsidP="00D51B2E">
      <w:r>
        <w:separator/>
      </w:r>
    </w:p>
  </w:footnote>
  <w:footnote w:type="continuationSeparator" w:id="0">
    <w:p w14:paraId="5DDEA876" w14:textId="77777777" w:rsidR="004579CA" w:rsidRDefault="004579CA" w:rsidP="00D51B2E">
      <w:r>
        <w:continuationSeparator/>
      </w:r>
    </w:p>
  </w:footnote>
  <w:footnote w:type="continuationNotice" w:id="1">
    <w:p w14:paraId="6EDB584C" w14:textId="77777777" w:rsidR="004579CA" w:rsidRDefault="004579CA" w:rsidP="00D51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E7025" w14:textId="4EF5F76F" w:rsidR="00CF7E95" w:rsidRPr="00066F4D" w:rsidRDefault="00CF7E95">
    <w:pPr>
      <w:pStyle w:val="Koptekst"/>
    </w:pPr>
    <w:r w:rsidRPr="00066F4D">
      <w:t>Offerteaanvraag Europese Openbare Aanbesteding ‘</w:t>
    </w:r>
    <w:r>
      <w:t>Renovatie</w:t>
    </w:r>
    <w:r w:rsidRPr="00066F4D">
      <w:t xml:space="preserve"> </w:t>
    </w:r>
    <w:r>
      <w:t>hoogspanning</w:t>
    </w:r>
    <w:r w:rsidRPr="00066F4D">
      <w:t>sinstallatie’</w:t>
    </w:r>
  </w:p>
  <w:p w14:paraId="6D410AF0" w14:textId="77777777" w:rsidR="00CF7E95" w:rsidRDefault="00CF7E95" w:rsidP="00727595">
    <w:pPr>
      <w:pStyle w:val="Koptekst"/>
    </w:pPr>
    <w:r>
      <w:tab/>
    </w:r>
  </w:p>
  <w:p w14:paraId="3F910603" w14:textId="77777777" w:rsidR="00CF7E95" w:rsidRDefault="00CF7E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3D88"/>
    <w:multiLevelType w:val="hybridMultilevel"/>
    <w:tmpl w:val="74624798"/>
    <w:lvl w:ilvl="0" w:tplc="65E0CC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B280C"/>
    <w:multiLevelType w:val="hybridMultilevel"/>
    <w:tmpl w:val="FA984E1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0A1B76"/>
    <w:multiLevelType w:val="hybridMultilevel"/>
    <w:tmpl w:val="48262D7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2"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47B416F"/>
    <w:multiLevelType w:val="hybridMultilevel"/>
    <w:tmpl w:val="F94EADDC"/>
    <w:lvl w:ilvl="0" w:tplc="2D709CD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A7686D"/>
    <w:multiLevelType w:val="multilevel"/>
    <w:tmpl w:val="FDFC3D8E"/>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9" w15:restartNumberingAfterBreak="0">
    <w:nsid w:val="2DE563C9"/>
    <w:multiLevelType w:val="hybridMultilevel"/>
    <w:tmpl w:val="9F805B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D116CF"/>
    <w:multiLevelType w:val="hybridMultilevel"/>
    <w:tmpl w:val="579C8668"/>
    <w:lvl w:ilvl="0" w:tplc="180CEDAA">
      <w:start w:val="3"/>
      <w:numFmt w:val="bullet"/>
      <w:lvlText w:val="-"/>
      <w:lvlJc w:val="left"/>
      <w:pPr>
        <w:ind w:left="720" w:hanging="360"/>
      </w:pPr>
      <w:rPr>
        <w:rFonts w:ascii="LucidaSansEF" w:eastAsia="Times New Roman" w:hAnsi="LucidaSansEF" w:cs="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56096A"/>
    <w:multiLevelType w:val="hybridMultilevel"/>
    <w:tmpl w:val="A9D867B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7C36C9"/>
    <w:multiLevelType w:val="hybridMultilevel"/>
    <w:tmpl w:val="D80CB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604371"/>
    <w:multiLevelType w:val="hybridMultilevel"/>
    <w:tmpl w:val="0B201772"/>
    <w:lvl w:ilvl="0" w:tplc="0413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C944EF"/>
    <w:multiLevelType w:val="hybridMultilevel"/>
    <w:tmpl w:val="6A4ED124"/>
    <w:lvl w:ilvl="0" w:tplc="E2B6DBE4">
      <w:start w:val="6"/>
      <w:numFmt w:val="bullet"/>
      <w:lvlText w:val="-"/>
      <w:lvlJc w:val="left"/>
      <w:pPr>
        <w:ind w:left="720" w:hanging="360"/>
      </w:pPr>
      <w:rPr>
        <w:rFonts w:ascii="LucidaSansEF" w:eastAsia="Times New Roman" w:hAnsi="LucidaSansE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6" w15:restartNumberingAfterBreak="0">
    <w:nsid w:val="3C682C17"/>
    <w:multiLevelType w:val="hybridMultilevel"/>
    <w:tmpl w:val="70AACC0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DAD52E0"/>
    <w:multiLevelType w:val="hybridMultilevel"/>
    <w:tmpl w:val="1BA01F0E"/>
    <w:lvl w:ilvl="0" w:tplc="2A36BC2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0"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31" w15:restartNumberingAfterBreak="0">
    <w:nsid w:val="437942C2"/>
    <w:multiLevelType w:val="hybridMultilevel"/>
    <w:tmpl w:val="ACEC863E"/>
    <w:lvl w:ilvl="0" w:tplc="F384BC98">
      <w:start w:val="1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FE3334"/>
    <w:multiLevelType w:val="hybridMultilevel"/>
    <w:tmpl w:val="F4CAA8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5" w15:restartNumberingAfterBreak="0">
    <w:nsid w:val="47F66765"/>
    <w:multiLevelType w:val="hybridMultilevel"/>
    <w:tmpl w:val="CFC2F6BA"/>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36"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7" w15:restartNumberingAfterBreak="0">
    <w:nsid w:val="511F5592"/>
    <w:multiLevelType w:val="hybridMultilevel"/>
    <w:tmpl w:val="26EC964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E247E0"/>
    <w:multiLevelType w:val="multilevel"/>
    <w:tmpl w:val="E3EC6288"/>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2" w15:restartNumberingAfterBreak="0">
    <w:nsid w:val="5D827DE3"/>
    <w:multiLevelType w:val="multilevel"/>
    <w:tmpl w:val="98625C7E"/>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5DE900F9"/>
    <w:multiLevelType w:val="hybridMultilevel"/>
    <w:tmpl w:val="188E5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60F736DC"/>
    <w:multiLevelType w:val="hybridMultilevel"/>
    <w:tmpl w:val="F4CAA8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2523673"/>
    <w:multiLevelType w:val="hybridMultilevel"/>
    <w:tmpl w:val="3AEE0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9833E2"/>
    <w:multiLevelType w:val="hybridMultilevel"/>
    <w:tmpl w:val="7EA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9" w15:restartNumberingAfterBreak="0">
    <w:nsid w:val="674F21DF"/>
    <w:multiLevelType w:val="hybridMultilevel"/>
    <w:tmpl w:val="44725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8817237"/>
    <w:multiLevelType w:val="multilevel"/>
    <w:tmpl w:val="CFE89186"/>
    <w:lvl w:ilvl="0">
      <w:start w:val="1"/>
      <w:numFmt w:val="decimal"/>
      <w:pStyle w:val="Kop10"/>
      <w:lvlText w:val="%1"/>
      <w:lvlJc w:val="left"/>
      <w:pPr>
        <w:ind w:left="432" w:hanging="432"/>
      </w:pPr>
    </w:lvl>
    <w:lvl w:ilvl="1">
      <w:start w:val="1"/>
      <w:numFmt w:val="decimal"/>
      <w:pStyle w:val="Kop2"/>
      <w:lvlText w:val="%1.%2"/>
      <w:lvlJc w:val="left"/>
      <w:pPr>
        <w:ind w:left="860" w:hanging="576"/>
      </w:pPr>
      <w:rPr>
        <w:i w:val="0"/>
        <w:iCs/>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1"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53" w15:restartNumberingAfterBreak="0">
    <w:nsid w:val="6EBA25D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55" w15:restartNumberingAfterBreak="0">
    <w:nsid w:val="711F14AC"/>
    <w:multiLevelType w:val="hybridMultilevel"/>
    <w:tmpl w:val="62524682"/>
    <w:lvl w:ilvl="0" w:tplc="3E6E7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9E6543"/>
    <w:multiLevelType w:val="hybridMultilevel"/>
    <w:tmpl w:val="260E3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3100CE6"/>
    <w:multiLevelType w:val="hybridMultilevel"/>
    <w:tmpl w:val="F4CAA8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35264AC"/>
    <w:multiLevelType w:val="hybridMultilevel"/>
    <w:tmpl w:val="39248B7A"/>
    <w:lvl w:ilvl="0" w:tplc="2E04A93E">
      <w:start w:val="1"/>
      <w:numFmt w:val="bullet"/>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60" w15:restartNumberingAfterBreak="0">
    <w:nsid w:val="76F14C47"/>
    <w:multiLevelType w:val="hybridMultilevel"/>
    <w:tmpl w:val="F0FEE008"/>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61" w15:restartNumberingAfterBreak="0">
    <w:nsid w:val="785761D6"/>
    <w:multiLevelType w:val="hybridMultilevel"/>
    <w:tmpl w:val="2C588F90"/>
    <w:lvl w:ilvl="0" w:tplc="0409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48"/>
    <w:lvlOverride w:ilvl="0">
      <w:startOverride w:val="1"/>
    </w:lvlOverride>
  </w:num>
  <w:num w:numId="3">
    <w:abstractNumId w:val="59"/>
  </w:num>
  <w:num w:numId="4">
    <w:abstractNumId w:val="11"/>
  </w:num>
  <w:num w:numId="5">
    <w:abstractNumId w:val="36"/>
  </w:num>
  <w:num w:numId="6">
    <w:abstractNumId w:val="5"/>
  </w:num>
  <w:num w:numId="7">
    <w:abstractNumId w:val="29"/>
  </w:num>
  <w:num w:numId="8">
    <w:abstractNumId w:val="38"/>
  </w:num>
  <w:num w:numId="9">
    <w:abstractNumId w:val="18"/>
  </w:num>
  <w:num w:numId="10">
    <w:abstractNumId w:val="3"/>
  </w:num>
  <w:num w:numId="11">
    <w:abstractNumId w:val="6"/>
  </w:num>
  <w:num w:numId="12">
    <w:abstractNumId w:val="30"/>
  </w:num>
  <w:num w:numId="13">
    <w:abstractNumId w:val="54"/>
  </w:num>
  <w:num w:numId="14">
    <w:abstractNumId w:val="13"/>
  </w:num>
  <w:num w:numId="15">
    <w:abstractNumId w:val="12"/>
  </w:num>
  <w:num w:numId="16">
    <w:abstractNumId w:val="10"/>
  </w:num>
  <w:num w:numId="17">
    <w:abstractNumId w:val="4"/>
  </w:num>
  <w:num w:numId="18">
    <w:abstractNumId w:val="17"/>
  </w:num>
  <w:num w:numId="19">
    <w:abstractNumId w:val="39"/>
  </w:num>
  <w:num w:numId="20">
    <w:abstractNumId w:val="58"/>
  </w:num>
  <w:num w:numId="21">
    <w:abstractNumId w:val="15"/>
  </w:num>
  <w:num w:numId="22">
    <w:abstractNumId w:val="9"/>
  </w:num>
  <w:num w:numId="23">
    <w:abstractNumId w:val="41"/>
  </w:num>
  <w:num w:numId="24">
    <w:abstractNumId w:val="62"/>
  </w:num>
  <w:num w:numId="25">
    <w:abstractNumId w:val="25"/>
  </w:num>
  <w:num w:numId="26">
    <w:abstractNumId w:val="52"/>
  </w:num>
  <w:num w:numId="27">
    <w:abstractNumId w:val="34"/>
  </w:num>
  <w:num w:numId="28">
    <w:abstractNumId w:val="16"/>
  </w:num>
  <w:num w:numId="29">
    <w:abstractNumId w:val="40"/>
  </w:num>
  <w:num w:numId="30">
    <w:abstractNumId w:val="1"/>
  </w:num>
  <w:num w:numId="31">
    <w:abstractNumId w:val="33"/>
  </w:num>
  <w:num w:numId="32">
    <w:abstractNumId w:val="8"/>
  </w:num>
  <w:num w:numId="33">
    <w:abstractNumId w:val="44"/>
  </w:num>
  <w:num w:numId="34">
    <w:abstractNumId w:val="38"/>
  </w:num>
  <w:num w:numId="35">
    <w:abstractNumId w:val="63"/>
  </w:num>
  <w:num w:numId="36">
    <w:abstractNumId w:val="51"/>
  </w:num>
  <w:num w:numId="37">
    <w:abstractNumId w:val="22"/>
  </w:num>
  <w:num w:numId="38">
    <w:abstractNumId w:val="56"/>
  </w:num>
  <w:num w:numId="39">
    <w:abstractNumId w:val="35"/>
  </w:num>
  <w:num w:numId="40">
    <w:abstractNumId w:val="60"/>
  </w:num>
  <w:num w:numId="41">
    <w:abstractNumId w:val="57"/>
  </w:num>
  <w:num w:numId="42">
    <w:abstractNumId w:val="45"/>
  </w:num>
  <w:num w:numId="43">
    <w:abstractNumId w:val="32"/>
  </w:num>
  <w:num w:numId="44">
    <w:abstractNumId w:val="31"/>
  </w:num>
  <w:num w:numId="45">
    <w:abstractNumId w:val="47"/>
  </w:num>
  <w:num w:numId="46">
    <w:abstractNumId w:val="24"/>
  </w:num>
  <w:num w:numId="47">
    <w:abstractNumId w:val="61"/>
  </w:num>
  <w:num w:numId="48">
    <w:abstractNumId w:val="19"/>
  </w:num>
  <w:num w:numId="49">
    <w:abstractNumId w:val="28"/>
  </w:num>
  <w:num w:numId="50">
    <w:abstractNumId w:val="0"/>
  </w:num>
  <w:num w:numId="51">
    <w:abstractNumId w:val="49"/>
  </w:num>
  <w:num w:numId="52">
    <w:abstractNumId w:val="38"/>
  </w:num>
  <w:num w:numId="53">
    <w:abstractNumId w:val="16"/>
  </w:num>
  <w:num w:numId="54">
    <w:abstractNumId w:val="20"/>
  </w:num>
  <w:num w:numId="55">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num>
  <w:num w:numId="57">
    <w:abstractNumId w:val="38"/>
  </w:num>
  <w:num w:numId="58">
    <w:abstractNumId w:val="38"/>
  </w:num>
  <w:num w:numId="59">
    <w:abstractNumId w:val="46"/>
  </w:num>
  <w:num w:numId="60">
    <w:abstractNumId w:val="42"/>
  </w:num>
  <w:num w:numId="61">
    <w:abstractNumId w:val="38"/>
  </w:num>
  <w:num w:numId="62">
    <w:abstractNumId w:val="38"/>
  </w:num>
  <w:num w:numId="63">
    <w:abstractNumId w:val="38"/>
  </w:num>
  <w:num w:numId="64">
    <w:abstractNumId w:val="38"/>
  </w:num>
  <w:num w:numId="65">
    <w:abstractNumId w:val="55"/>
  </w:num>
  <w:num w:numId="66">
    <w:abstractNumId w:val="50"/>
  </w:num>
  <w:num w:numId="67">
    <w:abstractNumId w:val="26"/>
  </w:num>
  <w:num w:numId="68">
    <w:abstractNumId w:val="2"/>
  </w:num>
  <w:num w:numId="69">
    <w:abstractNumId w:val="21"/>
  </w:num>
  <w:num w:numId="70">
    <w:abstractNumId w:val="23"/>
  </w:num>
  <w:num w:numId="71">
    <w:abstractNumId w:val="37"/>
  </w:num>
  <w:num w:numId="72">
    <w:abstractNumId w:val="7"/>
  </w:num>
  <w:num w:numId="73">
    <w:abstractNumId w:val="53"/>
  </w:num>
  <w:num w:numId="74">
    <w:abstractNumId w:val="14"/>
  </w:num>
  <w:num w:numId="75">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5"/>
    <w:rsid w:val="00002E9A"/>
    <w:rsid w:val="00010E87"/>
    <w:rsid w:val="000128E1"/>
    <w:rsid w:val="000141D7"/>
    <w:rsid w:val="00022DFF"/>
    <w:rsid w:val="0003190D"/>
    <w:rsid w:val="0004641F"/>
    <w:rsid w:val="00055E8F"/>
    <w:rsid w:val="00066F4D"/>
    <w:rsid w:val="00073595"/>
    <w:rsid w:val="000779B8"/>
    <w:rsid w:val="00084A10"/>
    <w:rsid w:val="00087FEC"/>
    <w:rsid w:val="000A08ED"/>
    <w:rsid w:val="000A2939"/>
    <w:rsid w:val="000B3897"/>
    <w:rsid w:val="000B391A"/>
    <w:rsid w:val="000C3FAC"/>
    <w:rsid w:val="000D6FA3"/>
    <w:rsid w:val="000E1E6D"/>
    <w:rsid w:val="000E5178"/>
    <w:rsid w:val="00120C0D"/>
    <w:rsid w:val="00120CE5"/>
    <w:rsid w:val="00122D7D"/>
    <w:rsid w:val="00130979"/>
    <w:rsid w:val="00136808"/>
    <w:rsid w:val="00150E51"/>
    <w:rsid w:val="00165045"/>
    <w:rsid w:val="00181B8C"/>
    <w:rsid w:val="00184176"/>
    <w:rsid w:val="001860A5"/>
    <w:rsid w:val="00190529"/>
    <w:rsid w:val="001A5D89"/>
    <w:rsid w:val="001B1C6A"/>
    <w:rsid w:val="001B1D1C"/>
    <w:rsid w:val="001C479A"/>
    <w:rsid w:val="001C75DF"/>
    <w:rsid w:val="001D0364"/>
    <w:rsid w:val="00200A92"/>
    <w:rsid w:val="002076BC"/>
    <w:rsid w:val="00221244"/>
    <w:rsid w:val="002225E0"/>
    <w:rsid w:val="00231E42"/>
    <w:rsid w:val="0024382D"/>
    <w:rsid w:val="00250274"/>
    <w:rsid w:val="00255F91"/>
    <w:rsid w:val="002568CC"/>
    <w:rsid w:val="00262466"/>
    <w:rsid w:val="00275D69"/>
    <w:rsid w:val="00286EAC"/>
    <w:rsid w:val="00297B7B"/>
    <w:rsid w:val="00297C93"/>
    <w:rsid w:val="002C02C3"/>
    <w:rsid w:val="002C03F1"/>
    <w:rsid w:val="002C4FAE"/>
    <w:rsid w:val="002D505E"/>
    <w:rsid w:val="002D7260"/>
    <w:rsid w:val="002E2D4E"/>
    <w:rsid w:val="0031590B"/>
    <w:rsid w:val="00324D1D"/>
    <w:rsid w:val="003351FB"/>
    <w:rsid w:val="003442BB"/>
    <w:rsid w:val="00345D88"/>
    <w:rsid w:val="003470B6"/>
    <w:rsid w:val="00356BF6"/>
    <w:rsid w:val="003634B2"/>
    <w:rsid w:val="00391585"/>
    <w:rsid w:val="003A2C24"/>
    <w:rsid w:val="003A460F"/>
    <w:rsid w:val="003A7AA5"/>
    <w:rsid w:val="003B5580"/>
    <w:rsid w:val="003B592A"/>
    <w:rsid w:val="003B5C43"/>
    <w:rsid w:val="003C04EA"/>
    <w:rsid w:val="003C4781"/>
    <w:rsid w:val="003C7A9E"/>
    <w:rsid w:val="003D1DC8"/>
    <w:rsid w:val="003F3B1B"/>
    <w:rsid w:val="0040600E"/>
    <w:rsid w:val="0041064E"/>
    <w:rsid w:val="00410F6E"/>
    <w:rsid w:val="00420A59"/>
    <w:rsid w:val="00431FBF"/>
    <w:rsid w:val="0043509A"/>
    <w:rsid w:val="00437E37"/>
    <w:rsid w:val="00453A3D"/>
    <w:rsid w:val="004579CA"/>
    <w:rsid w:val="0047613B"/>
    <w:rsid w:val="004808CE"/>
    <w:rsid w:val="004907A3"/>
    <w:rsid w:val="004B0325"/>
    <w:rsid w:val="004D2415"/>
    <w:rsid w:val="004D45D0"/>
    <w:rsid w:val="004D6308"/>
    <w:rsid w:val="004E6C70"/>
    <w:rsid w:val="00511809"/>
    <w:rsid w:val="00514DE9"/>
    <w:rsid w:val="00520824"/>
    <w:rsid w:val="005232F0"/>
    <w:rsid w:val="005267C8"/>
    <w:rsid w:val="00532349"/>
    <w:rsid w:val="00532997"/>
    <w:rsid w:val="00543C1B"/>
    <w:rsid w:val="0054424B"/>
    <w:rsid w:val="00557159"/>
    <w:rsid w:val="0056732A"/>
    <w:rsid w:val="005852BB"/>
    <w:rsid w:val="00592FAE"/>
    <w:rsid w:val="0059301B"/>
    <w:rsid w:val="005A0BBD"/>
    <w:rsid w:val="005A5384"/>
    <w:rsid w:val="005B4DA4"/>
    <w:rsid w:val="005C451A"/>
    <w:rsid w:val="005C5FED"/>
    <w:rsid w:val="005E3D44"/>
    <w:rsid w:val="005F24A2"/>
    <w:rsid w:val="0060251B"/>
    <w:rsid w:val="00603614"/>
    <w:rsid w:val="006039C3"/>
    <w:rsid w:val="006075D2"/>
    <w:rsid w:val="006143AA"/>
    <w:rsid w:val="00616346"/>
    <w:rsid w:val="0062206A"/>
    <w:rsid w:val="006339B2"/>
    <w:rsid w:val="006363D4"/>
    <w:rsid w:val="00640A83"/>
    <w:rsid w:val="006547F8"/>
    <w:rsid w:val="00665498"/>
    <w:rsid w:val="00672F3C"/>
    <w:rsid w:val="006744FF"/>
    <w:rsid w:val="006A2682"/>
    <w:rsid w:val="006A49E8"/>
    <w:rsid w:val="006D0861"/>
    <w:rsid w:val="006F1C95"/>
    <w:rsid w:val="0070581C"/>
    <w:rsid w:val="00716BFD"/>
    <w:rsid w:val="00727595"/>
    <w:rsid w:val="00735064"/>
    <w:rsid w:val="00751326"/>
    <w:rsid w:val="00767E42"/>
    <w:rsid w:val="007903CA"/>
    <w:rsid w:val="00791EAC"/>
    <w:rsid w:val="00797B21"/>
    <w:rsid w:val="007A0C38"/>
    <w:rsid w:val="007A101F"/>
    <w:rsid w:val="007B56F6"/>
    <w:rsid w:val="007D5AD8"/>
    <w:rsid w:val="007E5D52"/>
    <w:rsid w:val="007E71C8"/>
    <w:rsid w:val="008047AD"/>
    <w:rsid w:val="00815A7B"/>
    <w:rsid w:val="0082660A"/>
    <w:rsid w:val="008367BB"/>
    <w:rsid w:val="0085768A"/>
    <w:rsid w:val="00864CAC"/>
    <w:rsid w:val="0086618B"/>
    <w:rsid w:val="008703D6"/>
    <w:rsid w:val="00883E63"/>
    <w:rsid w:val="008A3BFE"/>
    <w:rsid w:val="008A4285"/>
    <w:rsid w:val="008A557D"/>
    <w:rsid w:val="008B361A"/>
    <w:rsid w:val="00920889"/>
    <w:rsid w:val="00922CF5"/>
    <w:rsid w:val="009463A1"/>
    <w:rsid w:val="0095209F"/>
    <w:rsid w:val="00964EB5"/>
    <w:rsid w:val="00975E4C"/>
    <w:rsid w:val="00994228"/>
    <w:rsid w:val="009A2323"/>
    <w:rsid w:val="009B0E7F"/>
    <w:rsid w:val="009B1C83"/>
    <w:rsid w:val="009B2CDE"/>
    <w:rsid w:val="009B7DF2"/>
    <w:rsid w:val="009D2C3E"/>
    <w:rsid w:val="009E43D0"/>
    <w:rsid w:val="009F6877"/>
    <w:rsid w:val="00A168C3"/>
    <w:rsid w:val="00A278A8"/>
    <w:rsid w:val="00A37C35"/>
    <w:rsid w:val="00A47D3D"/>
    <w:rsid w:val="00A57ADD"/>
    <w:rsid w:val="00A60DC6"/>
    <w:rsid w:val="00A67370"/>
    <w:rsid w:val="00A67E8A"/>
    <w:rsid w:val="00A74508"/>
    <w:rsid w:val="00AB4544"/>
    <w:rsid w:val="00AD0253"/>
    <w:rsid w:val="00AD4CA0"/>
    <w:rsid w:val="00AD530E"/>
    <w:rsid w:val="00AE774D"/>
    <w:rsid w:val="00AF255B"/>
    <w:rsid w:val="00AF2996"/>
    <w:rsid w:val="00AF3516"/>
    <w:rsid w:val="00B2060A"/>
    <w:rsid w:val="00B336A4"/>
    <w:rsid w:val="00B33B55"/>
    <w:rsid w:val="00B340F2"/>
    <w:rsid w:val="00B40251"/>
    <w:rsid w:val="00B43B09"/>
    <w:rsid w:val="00B50C96"/>
    <w:rsid w:val="00B611FB"/>
    <w:rsid w:val="00B6139C"/>
    <w:rsid w:val="00B6232D"/>
    <w:rsid w:val="00B72789"/>
    <w:rsid w:val="00B73F4C"/>
    <w:rsid w:val="00B77DDA"/>
    <w:rsid w:val="00B853E1"/>
    <w:rsid w:val="00B85EDF"/>
    <w:rsid w:val="00B97761"/>
    <w:rsid w:val="00BA004A"/>
    <w:rsid w:val="00BA3F0B"/>
    <w:rsid w:val="00BA7143"/>
    <w:rsid w:val="00BA760B"/>
    <w:rsid w:val="00BB044F"/>
    <w:rsid w:val="00BB20A1"/>
    <w:rsid w:val="00BC480B"/>
    <w:rsid w:val="00BE6590"/>
    <w:rsid w:val="00BF47ED"/>
    <w:rsid w:val="00BF4990"/>
    <w:rsid w:val="00C00F98"/>
    <w:rsid w:val="00C3294A"/>
    <w:rsid w:val="00C35611"/>
    <w:rsid w:val="00C3770C"/>
    <w:rsid w:val="00C42873"/>
    <w:rsid w:val="00C527AE"/>
    <w:rsid w:val="00C574FA"/>
    <w:rsid w:val="00C577DA"/>
    <w:rsid w:val="00C713BC"/>
    <w:rsid w:val="00C76EA1"/>
    <w:rsid w:val="00C86CEB"/>
    <w:rsid w:val="00C96728"/>
    <w:rsid w:val="00C97CD3"/>
    <w:rsid w:val="00CA4053"/>
    <w:rsid w:val="00CA6CA4"/>
    <w:rsid w:val="00CB13B5"/>
    <w:rsid w:val="00CD1D4B"/>
    <w:rsid w:val="00CD41B9"/>
    <w:rsid w:val="00CE1AF0"/>
    <w:rsid w:val="00CE6331"/>
    <w:rsid w:val="00CF406D"/>
    <w:rsid w:val="00CF7E95"/>
    <w:rsid w:val="00D02BDA"/>
    <w:rsid w:val="00D222A5"/>
    <w:rsid w:val="00D44468"/>
    <w:rsid w:val="00D51B2E"/>
    <w:rsid w:val="00D56184"/>
    <w:rsid w:val="00D7647E"/>
    <w:rsid w:val="00D84045"/>
    <w:rsid w:val="00D95B5E"/>
    <w:rsid w:val="00DA6B40"/>
    <w:rsid w:val="00DA7684"/>
    <w:rsid w:val="00DD0A6F"/>
    <w:rsid w:val="00DD6B06"/>
    <w:rsid w:val="00DF19DD"/>
    <w:rsid w:val="00DF1AE4"/>
    <w:rsid w:val="00DF2330"/>
    <w:rsid w:val="00E11037"/>
    <w:rsid w:val="00E1610D"/>
    <w:rsid w:val="00E17295"/>
    <w:rsid w:val="00E258B2"/>
    <w:rsid w:val="00E657F8"/>
    <w:rsid w:val="00E71EC5"/>
    <w:rsid w:val="00E73756"/>
    <w:rsid w:val="00E84FE4"/>
    <w:rsid w:val="00E85214"/>
    <w:rsid w:val="00ED6621"/>
    <w:rsid w:val="00EE1F0F"/>
    <w:rsid w:val="00F053D7"/>
    <w:rsid w:val="00F147F6"/>
    <w:rsid w:val="00F14AB3"/>
    <w:rsid w:val="00F208F0"/>
    <w:rsid w:val="00F22F06"/>
    <w:rsid w:val="00F51D61"/>
    <w:rsid w:val="00F5615D"/>
    <w:rsid w:val="00F60D1E"/>
    <w:rsid w:val="00F71748"/>
    <w:rsid w:val="00F75057"/>
    <w:rsid w:val="00F84C17"/>
    <w:rsid w:val="00F87430"/>
    <w:rsid w:val="00FA3F09"/>
    <w:rsid w:val="00FA7841"/>
    <w:rsid w:val="00FB4869"/>
    <w:rsid w:val="00FB72ED"/>
    <w:rsid w:val="00FD6CFF"/>
    <w:rsid w:val="00FF170F"/>
    <w:rsid w:val="00FF3DC4"/>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64968"/>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51B2E"/>
    <w:pPr>
      <w:widowControl w:val="0"/>
      <w:tabs>
        <w:tab w:val="left" w:pos="720"/>
        <w:tab w:val="right" w:pos="7380"/>
      </w:tabs>
      <w:autoSpaceDE w:val="0"/>
      <w:autoSpaceDN w:val="0"/>
      <w:adjustRightInd w:val="0"/>
    </w:pPr>
    <w:rPr>
      <w:rFonts w:ascii="LucidaSansEF" w:hAnsi="LucidaSansEF" w:cs="Arial"/>
      <w:color w:val="000000"/>
      <w:lang w:val="nl-NL" w:eastAsia="nl-NL"/>
    </w:rPr>
  </w:style>
  <w:style w:type="paragraph" w:styleId="Kop10">
    <w:name w:val="heading 1"/>
    <w:basedOn w:val="Standaard"/>
    <w:next w:val="Standaard"/>
    <w:link w:val="Kop1Char"/>
    <w:qFormat/>
    <w:rsid w:val="00453A3D"/>
    <w:pPr>
      <w:keepNext/>
      <w:numPr>
        <w:numId w:val="66"/>
      </w:numPr>
      <w:spacing w:before="240" w:after="60"/>
      <w:outlineLvl w:val="0"/>
    </w:pPr>
    <w:rPr>
      <w:b/>
      <w:bCs/>
      <w:kern w:val="32"/>
      <w:sz w:val="22"/>
      <w:szCs w:val="32"/>
    </w:rPr>
  </w:style>
  <w:style w:type="paragraph" w:styleId="Kop2">
    <w:name w:val="heading 2"/>
    <w:basedOn w:val="Standaard"/>
    <w:next w:val="Standaard"/>
    <w:qFormat/>
    <w:rsid w:val="0040600E"/>
    <w:pPr>
      <w:keepNext/>
      <w:numPr>
        <w:ilvl w:val="1"/>
        <w:numId w:val="66"/>
      </w:numPr>
      <w:spacing w:before="240" w:after="60" w:line="280" w:lineRule="atLeast"/>
      <w:ind w:left="576"/>
      <w:outlineLvl w:val="1"/>
    </w:pPr>
    <w:rPr>
      <w:rFonts w:ascii="Arial" w:hAnsi="Arial"/>
      <w:b/>
      <w:bCs/>
      <w:iCs/>
    </w:rPr>
  </w:style>
  <w:style w:type="paragraph" w:styleId="Kop3">
    <w:name w:val="heading 3"/>
    <w:basedOn w:val="Standaard"/>
    <w:next w:val="Standaard"/>
    <w:link w:val="Kop3Char"/>
    <w:qFormat/>
    <w:rsid w:val="00672F3C"/>
    <w:pPr>
      <w:keepNext/>
      <w:numPr>
        <w:ilvl w:val="2"/>
        <w:numId w:val="66"/>
      </w:numPr>
      <w:spacing w:before="240" w:after="60" w:line="280" w:lineRule="atLeast"/>
      <w:outlineLvl w:val="2"/>
    </w:pPr>
    <w:rPr>
      <w:rFonts w:ascii="Arial" w:hAnsi="Arial"/>
      <w:b/>
      <w:bCs/>
      <w:i/>
    </w:rPr>
  </w:style>
  <w:style w:type="paragraph" w:styleId="Kop4">
    <w:name w:val="heading 4"/>
    <w:basedOn w:val="Standaard"/>
    <w:next w:val="Standaard"/>
    <w:qFormat/>
    <w:rsid w:val="00672F3C"/>
    <w:pPr>
      <w:keepNext/>
      <w:numPr>
        <w:ilvl w:val="3"/>
        <w:numId w:val="66"/>
      </w:numPr>
      <w:spacing w:before="240" w:after="60" w:line="280" w:lineRule="atLeast"/>
      <w:outlineLvl w:val="3"/>
    </w:pPr>
    <w:rPr>
      <w:b/>
      <w:bCs/>
      <w:sz w:val="28"/>
      <w:szCs w:val="28"/>
    </w:rPr>
  </w:style>
  <w:style w:type="paragraph" w:styleId="Kop5">
    <w:name w:val="heading 5"/>
    <w:basedOn w:val="Standaard"/>
    <w:next w:val="Standaard"/>
    <w:qFormat/>
    <w:rsid w:val="00672F3C"/>
    <w:pPr>
      <w:numPr>
        <w:ilvl w:val="4"/>
        <w:numId w:val="66"/>
      </w:num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numPr>
        <w:ilvl w:val="5"/>
        <w:numId w:val="66"/>
      </w:numPr>
      <w:spacing w:before="240" w:after="60" w:line="280" w:lineRule="atLeast"/>
      <w:outlineLvl w:val="5"/>
    </w:pPr>
    <w:rPr>
      <w:b/>
      <w:bCs/>
      <w:sz w:val="22"/>
      <w:szCs w:val="22"/>
    </w:rPr>
  </w:style>
  <w:style w:type="paragraph" w:styleId="Kop7">
    <w:name w:val="heading 7"/>
    <w:basedOn w:val="Standaard"/>
    <w:next w:val="Standaard"/>
    <w:qFormat/>
    <w:rsid w:val="00672F3C"/>
    <w:pPr>
      <w:numPr>
        <w:ilvl w:val="6"/>
        <w:numId w:val="66"/>
      </w:numPr>
      <w:spacing w:before="240" w:after="60" w:line="280" w:lineRule="atLeast"/>
      <w:outlineLvl w:val="6"/>
    </w:pPr>
  </w:style>
  <w:style w:type="paragraph" w:styleId="Kop8">
    <w:name w:val="heading 8"/>
    <w:basedOn w:val="Standaard"/>
    <w:next w:val="Standaard"/>
    <w:qFormat/>
    <w:rsid w:val="00672F3C"/>
    <w:pPr>
      <w:numPr>
        <w:ilvl w:val="7"/>
        <w:numId w:val="66"/>
      </w:numPr>
      <w:spacing w:before="240" w:after="60" w:line="280" w:lineRule="atLeast"/>
      <w:outlineLvl w:val="7"/>
    </w:pPr>
    <w:rPr>
      <w:i/>
      <w:iCs/>
    </w:rPr>
  </w:style>
  <w:style w:type="paragraph" w:styleId="Kop9">
    <w:name w:val="heading 9"/>
    <w:basedOn w:val="Standaard"/>
    <w:next w:val="Standaard"/>
    <w:qFormat/>
    <w:rsid w:val="00672F3C"/>
    <w:pPr>
      <w:numPr>
        <w:ilvl w:val="8"/>
        <w:numId w:val="66"/>
      </w:numPr>
      <w:spacing w:before="240" w:after="60" w:line="280" w:lineRule="atLeast"/>
      <w:outlineLvl w:val="8"/>
    </w:pPr>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cs="Maiandra GD"/>
      <w:b/>
      <w:bCs/>
      <w:szCs w:val="18"/>
    </w:rPr>
  </w:style>
  <w:style w:type="paragraph" w:customStyle="1" w:styleId="FaculteitVU">
    <w:name w:val="Faculteit VU"/>
    <w:basedOn w:val="Standaard"/>
    <w:next w:val="BasistekstVU"/>
    <w:rsid w:val="00E1610D"/>
    <w:pPr>
      <w:spacing w:line="220" w:lineRule="atLeast"/>
    </w:pPr>
    <w:rPr>
      <w:rFonts w:cs="Maiandra GD"/>
      <w:b/>
      <w:bCs/>
      <w:sz w:val="30"/>
      <w:szCs w:val="18"/>
    </w:rPr>
  </w:style>
  <w:style w:type="paragraph" w:customStyle="1" w:styleId="SubkopVU">
    <w:name w:val="Subkop VU"/>
    <w:basedOn w:val="Standaard"/>
    <w:next w:val="BasistekstVU"/>
    <w:rsid w:val="00E1610D"/>
    <w:pPr>
      <w:spacing w:line="320" w:lineRule="atLeast"/>
    </w:pPr>
    <w:rPr>
      <w:rFonts w:cs="Maiandra GD"/>
      <w:b/>
      <w:bCs/>
      <w:i/>
      <w:sz w:val="26"/>
      <w:szCs w:val="18"/>
    </w:rPr>
  </w:style>
  <w:style w:type="paragraph" w:customStyle="1" w:styleId="Opmaakprofiel1">
    <w:name w:val="Opmaakprofiel1"/>
    <w:basedOn w:val="Kop2"/>
    <w:rsid w:val="00672F3C"/>
    <w:pPr>
      <w:numPr>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rPr>
  </w:style>
  <w:style w:type="paragraph" w:styleId="Lijstopsomteken">
    <w:name w:val="List Bullet"/>
    <w:basedOn w:val="Standaard"/>
    <w:autoRedefine/>
    <w:rsid w:val="00672F3C"/>
    <w:pPr>
      <w:numPr>
        <w:numId w:val="2"/>
      </w:numPr>
    </w:pPr>
    <w:rPr>
      <w:rFonts w:ascii="Arial Narrow" w:hAnsi="Arial Narrow"/>
      <w:sz w:val="22"/>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C3770C"/>
    <w:pPr>
      <w:tabs>
        <w:tab w:val="clear" w:pos="720"/>
        <w:tab w:val="clear" w:pos="7380"/>
        <w:tab w:val="left" w:pos="709"/>
        <w:tab w:val="right" w:pos="8931"/>
      </w:tabs>
      <w:spacing w:line="280" w:lineRule="atLeast"/>
    </w:pPr>
    <w:rPr>
      <w:rFonts w:ascii="Arial" w:hAnsi="Arial"/>
      <w:b/>
      <w:iCs/>
      <w:noProof/>
    </w:rPr>
  </w:style>
  <w:style w:type="paragraph" w:styleId="Inhopg3">
    <w:name w:val="toc 3"/>
    <w:basedOn w:val="Standaard"/>
    <w:next w:val="Standaard"/>
    <w:autoRedefine/>
    <w:uiPriority w:val="39"/>
    <w:qFormat/>
    <w:rsid w:val="00C3770C"/>
    <w:pPr>
      <w:tabs>
        <w:tab w:val="clear" w:pos="720"/>
        <w:tab w:val="clear" w:pos="7380"/>
        <w:tab w:val="left" w:pos="709"/>
        <w:tab w:val="right" w:pos="8931"/>
      </w:tabs>
      <w:spacing w:line="280" w:lineRule="atLeast"/>
      <w:ind w:left="400" w:hanging="400"/>
    </w:pPr>
    <w:rPr>
      <w:rFonts w:ascii="Arial" w:hAnsi="Arial"/>
    </w:rPr>
  </w:style>
  <w:style w:type="paragraph" w:styleId="Inhopg2">
    <w:name w:val="toc 2"/>
    <w:basedOn w:val="Standaard"/>
    <w:next w:val="Standaard"/>
    <w:autoRedefine/>
    <w:uiPriority w:val="39"/>
    <w:qFormat/>
    <w:rsid w:val="00C3770C"/>
    <w:pPr>
      <w:tabs>
        <w:tab w:val="clear" w:pos="720"/>
        <w:tab w:val="clear" w:pos="7380"/>
        <w:tab w:val="left" w:pos="709"/>
        <w:tab w:val="right" w:pos="8931"/>
      </w:tabs>
      <w:spacing w:line="280" w:lineRule="atLeast"/>
    </w:pPr>
    <w:rPr>
      <w:rFonts w:ascii="Arial" w:hAnsi="Arial"/>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rPr>
  </w:style>
  <w:style w:type="paragraph" w:styleId="Voetnoottekst">
    <w:name w:val="footnote text"/>
    <w:basedOn w:val="Standaard"/>
    <w:link w:val="VoetnoottekstChar"/>
    <w:semiHidden/>
    <w:rsid w:val="00672F3C"/>
    <w:pPr>
      <w:spacing w:line="280" w:lineRule="atLeast"/>
    </w:pPr>
    <w:rPr>
      <w:rFonts w:ascii="Arial" w:hAnsi="Arial"/>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rPr>
  </w:style>
  <w:style w:type="paragraph" w:styleId="Titel">
    <w:name w:val="Title"/>
    <w:basedOn w:val="Standaard"/>
    <w:qFormat/>
    <w:rsid w:val="00672F3C"/>
    <w:pPr>
      <w:spacing w:before="240" w:line="240" w:lineRule="atLeast"/>
      <w:outlineLvl w:val="0"/>
    </w:pPr>
    <w:rPr>
      <w:rFonts w:ascii="Arial" w:hAnsi="Arial"/>
      <w:b/>
      <w:noProof/>
    </w:rPr>
  </w:style>
  <w:style w:type="paragraph" w:styleId="Plattetekstinspringen2">
    <w:name w:val="Body Text Indent 2"/>
    <w:basedOn w:val="Standaard"/>
    <w:rsid w:val="00672F3C"/>
    <w:pPr>
      <w:spacing w:after="120" w:line="480" w:lineRule="auto"/>
      <w:ind w:left="283"/>
    </w:pPr>
    <w:rPr>
      <w:rFonts w:ascii="Arial" w:hAnsi="Arial"/>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spacing w:line="280" w:lineRule="exact"/>
    </w:pPr>
    <w:rPr>
      <w:rFonts w:ascii="Lucida Sans Unicode" w:hAnsi="Lucida Sans Unicode" w:cs="Lucida Sans Unicode"/>
      <w:b/>
      <w:sz w:val="22"/>
      <w:lang w:eastAsia="en-US"/>
    </w:rPr>
  </w:style>
  <w:style w:type="paragraph" w:customStyle="1" w:styleId="Kop20">
    <w:name w:val="Kop2"/>
    <w:basedOn w:val="Standaard"/>
    <w:rsid w:val="00672F3C"/>
    <w:pPr>
      <w:spacing w:line="280" w:lineRule="exact"/>
      <w:jc w:val="both"/>
    </w:pPr>
    <w:rPr>
      <w:rFonts w:ascii="Lucida Sans Unicode" w:hAnsi="Lucida Sans Unicode" w:cs="Lucida Sans Unicode"/>
      <w:b/>
      <w:i/>
      <w:sz w:val="18"/>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style>
  <w:style w:type="paragraph" w:styleId="Inhopg5">
    <w:name w:val="toc 5"/>
    <w:basedOn w:val="Standaard"/>
    <w:next w:val="Standaard"/>
    <w:autoRedefine/>
    <w:semiHidden/>
    <w:rsid w:val="006363D4"/>
    <w:pPr>
      <w:ind w:left="960"/>
    </w:pPr>
  </w:style>
  <w:style w:type="paragraph" w:styleId="Inhopg6">
    <w:name w:val="toc 6"/>
    <w:basedOn w:val="Standaard"/>
    <w:next w:val="Standaard"/>
    <w:autoRedefine/>
    <w:semiHidden/>
    <w:rsid w:val="006363D4"/>
    <w:pPr>
      <w:ind w:left="1200"/>
    </w:pPr>
  </w:style>
  <w:style w:type="paragraph" w:styleId="Inhopg7">
    <w:name w:val="toc 7"/>
    <w:basedOn w:val="Standaard"/>
    <w:next w:val="Standaard"/>
    <w:autoRedefine/>
    <w:semiHidden/>
    <w:rsid w:val="006363D4"/>
    <w:pPr>
      <w:ind w:left="1440"/>
    </w:pPr>
  </w:style>
  <w:style w:type="paragraph" w:styleId="Inhopg8">
    <w:name w:val="toc 8"/>
    <w:basedOn w:val="Standaard"/>
    <w:next w:val="Standaard"/>
    <w:autoRedefine/>
    <w:semiHidden/>
    <w:rsid w:val="006363D4"/>
    <w:pPr>
      <w:ind w:left="1680"/>
    </w:pPr>
  </w:style>
  <w:style w:type="paragraph" w:styleId="Inhopg9">
    <w:name w:val="toc 9"/>
    <w:basedOn w:val="Standaard"/>
    <w:next w:val="Standaard"/>
    <w:autoRedefine/>
    <w:semiHidden/>
    <w:rsid w:val="006363D4"/>
    <w:pPr>
      <w:ind w:left="1920"/>
    </w:p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453A3D"/>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34"/>
    <w:qFormat/>
    <w:rsid w:val="005A0BBD"/>
    <w:pPr>
      <w:ind w:left="720"/>
      <w:contextualSpacing/>
    </w:pPr>
  </w:style>
  <w:style w:type="character" w:customStyle="1" w:styleId="LijstalineaChar">
    <w:name w:val="Lijstalinea Char"/>
    <w:aliases w:val="Lijstje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character" w:customStyle="1" w:styleId="UnresolvedMention1">
    <w:name w:val="Unresolved Mention1"/>
    <w:basedOn w:val="Standaardalinea-lettertype"/>
    <w:uiPriority w:val="99"/>
    <w:semiHidden/>
    <w:unhideWhenUsed/>
    <w:rsid w:val="00410F6E"/>
    <w:rPr>
      <w:color w:val="605E5C"/>
      <w:shd w:val="clear" w:color="auto" w:fill="E1DFDD"/>
    </w:rPr>
  </w:style>
  <w:style w:type="paragraph" w:styleId="Tekstopmerking">
    <w:name w:val="annotation text"/>
    <w:basedOn w:val="Standaard"/>
    <w:link w:val="TekstopmerkingChar"/>
    <w:unhideWhenUsed/>
    <w:rsid w:val="00410F6E"/>
  </w:style>
  <w:style w:type="character" w:customStyle="1" w:styleId="TekstopmerkingChar">
    <w:name w:val="Tekst opmerking Char"/>
    <w:basedOn w:val="Standaardalinea-lettertype"/>
    <w:link w:val="Tekstopmerking"/>
    <w:rsid w:val="00410F6E"/>
    <w:rPr>
      <w:lang w:val="nl-NL" w:eastAsia="nl-NL"/>
    </w:rPr>
  </w:style>
  <w:style w:type="paragraph" w:styleId="Onderwerpvanopmerking">
    <w:name w:val="annotation subject"/>
    <w:basedOn w:val="Tekstopmerking"/>
    <w:next w:val="Tekstopmerking"/>
    <w:link w:val="OnderwerpvanopmerkingChar"/>
    <w:semiHidden/>
    <w:unhideWhenUsed/>
    <w:rsid w:val="00410F6E"/>
    <w:rPr>
      <w:b/>
      <w:bCs/>
    </w:rPr>
  </w:style>
  <w:style w:type="character" w:customStyle="1" w:styleId="OnderwerpvanopmerkingChar">
    <w:name w:val="Onderwerp van opmerking Char"/>
    <w:basedOn w:val="TekstopmerkingChar"/>
    <w:link w:val="Onderwerpvanopmerking"/>
    <w:semiHidden/>
    <w:rsid w:val="00410F6E"/>
    <w:rPr>
      <w:b/>
      <w:bCs/>
      <w:lang w:val="nl-NL" w:eastAsia="nl-NL"/>
    </w:rPr>
  </w:style>
  <w:style w:type="paragraph" w:styleId="Bijschrift">
    <w:name w:val="caption"/>
    <w:basedOn w:val="Standaard"/>
    <w:next w:val="Standaard"/>
    <w:unhideWhenUsed/>
    <w:qFormat/>
    <w:rsid w:val="007903CA"/>
    <w:pPr>
      <w:spacing w:after="200"/>
    </w:pPr>
    <w:rPr>
      <w:rFonts w:ascii="Arial" w:hAnsi="Arial"/>
      <w:bCs/>
      <w:iCs/>
      <w:color w:val="000000" w:themeColor="text1"/>
      <w:szCs w:val="18"/>
    </w:rPr>
  </w:style>
  <w:style w:type="paragraph" w:styleId="Revisie">
    <w:name w:val="Revision"/>
    <w:hidden/>
    <w:uiPriority w:val="99"/>
    <w:semiHidden/>
    <w:rsid w:val="00221244"/>
    <w:rPr>
      <w:sz w:val="24"/>
      <w:szCs w:val="24"/>
      <w:lang w:val="nl-NL" w:eastAsia="nl-NL"/>
    </w:rPr>
  </w:style>
  <w:style w:type="character" w:customStyle="1" w:styleId="Onopgelostemelding1">
    <w:name w:val="Onopgeloste melding1"/>
    <w:basedOn w:val="Standaardalinea-lettertype"/>
    <w:uiPriority w:val="99"/>
    <w:semiHidden/>
    <w:unhideWhenUsed/>
    <w:rsid w:val="00727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392002240">
      <w:bodyDiv w:val="1"/>
      <w:marLeft w:val="0"/>
      <w:marRight w:val="0"/>
      <w:marTop w:val="0"/>
      <w:marBottom w:val="0"/>
      <w:divBdr>
        <w:top w:val="none" w:sz="0" w:space="0" w:color="auto"/>
        <w:left w:val="none" w:sz="0" w:space="0" w:color="auto"/>
        <w:bottom w:val="none" w:sz="0" w:space="0" w:color="auto"/>
        <w:right w:val="none" w:sz="0" w:space="0" w:color="auto"/>
      </w:divBdr>
    </w:div>
    <w:div w:id="468518138">
      <w:bodyDiv w:val="1"/>
      <w:marLeft w:val="0"/>
      <w:marRight w:val="0"/>
      <w:marTop w:val="0"/>
      <w:marBottom w:val="0"/>
      <w:divBdr>
        <w:top w:val="none" w:sz="0" w:space="0" w:color="auto"/>
        <w:left w:val="none" w:sz="0" w:space="0" w:color="auto"/>
        <w:bottom w:val="none" w:sz="0" w:space="0" w:color="auto"/>
        <w:right w:val="none" w:sz="0" w:space="0" w:color="auto"/>
      </w:divBdr>
    </w:div>
    <w:div w:id="929309506">
      <w:bodyDiv w:val="1"/>
      <w:marLeft w:val="0"/>
      <w:marRight w:val="0"/>
      <w:marTop w:val="0"/>
      <w:marBottom w:val="0"/>
      <w:divBdr>
        <w:top w:val="none" w:sz="0" w:space="0" w:color="auto"/>
        <w:left w:val="none" w:sz="0" w:space="0" w:color="auto"/>
        <w:bottom w:val="none" w:sz="0" w:space="0" w:color="auto"/>
        <w:right w:val="none" w:sz="0" w:space="0" w:color="auto"/>
      </w:divBdr>
    </w:div>
    <w:div w:id="939525190">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980040015">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878852021">
      <w:bodyDiv w:val="1"/>
      <w:marLeft w:val="0"/>
      <w:marRight w:val="0"/>
      <w:marTop w:val="0"/>
      <w:marBottom w:val="0"/>
      <w:divBdr>
        <w:top w:val="none" w:sz="0" w:space="0" w:color="auto"/>
        <w:left w:val="none" w:sz="0" w:space="0" w:color="auto"/>
        <w:bottom w:val="none" w:sz="0" w:space="0" w:color="auto"/>
        <w:right w:val="none" w:sz="0" w:space="0" w:color="auto"/>
      </w:divBdr>
    </w:div>
    <w:div w:id="191385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vu.nl/nl/over-de-vu/profiel-en-missie/uitgelicht/broader-mind/index.aspx" TargetMode="External"/><Relationship Id="rId26" Type="http://schemas.openxmlformats.org/officeDocument/2006/relationships/hyperlink" Target="mailto:h.d.vander.veeken@vu.nl" TargetMode="External"/><Relationship Id="rId3" Type="http://schemas.openxmlformats.org/officeDocument/2006/relationships/customXml" Target="../customXml/item3.xml"/><Relationship Id="rId21" Type="http://schemas.openxmlformats.org/officeDocument/2006/relationships/hyperlink" Target="https://www.vu.nl/nl/over-de-vu/profiel-en-missie/profielthemas/s4s/index.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http://www.tenderned.nl/sites/default/files/In%20zes%20stappen%20digitaal%20inschrijven%20op%20overheidsopdrachten%20via%20TenderNed_0.pdf"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h.d.vander.veeken@vu.nl" TargetMode="External"/><Relationship Id="rId29" Type="http://schemas.openxmlformats.org/officeDocument/2006/relationships/hyperlink" Target="https://www.justis.nl/producten/gva/gva-aanvra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TenderNed.n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www.TenderNed.nl" TargetMode="External"/><Relationship Id="rId28" Type="http://schemas.openxmlformats.org/officeDocument/2006/relationships/hyperlink" Target="mailto:r.stel@vu.nl" TargetMode="External"/><Relationship Id="rId10" Type="http://schemas.openxmlformats.org/officeDocument/2006/relationships/endnotes" Target="endnotes.xml"/><Relationship Id="rId19" Type="http://schemas.openxmlformats.org/officeDocument/2006/relationships/hyperlink" Target="http://www.vu.n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pianoo.nl/duurzaaminkopen/criteria" TargetMode="External"/><Relationship Id="rId27" Type="http://schemas.openxmlformats.org/officeDocument/2006/relationships/hyperlink" Target="mailto:j.h.a.feijes@vu.nl" TargetMode="External"/><Relationship Id="rId30" Type="http://schemas.openxmlformats.org/officeDocument/2006/relationships/image" Target="media/image6.wmf"/><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78A55A28B9C449B605E9621B1E80D4" ma:contentTypeVersion="13" ma:contentTypeDescription="Een nieuw document maken." ma:contentTypeScope="" ma:versionID="75411216dff2de4aab0aa3b91a508338">
  <xsd:schema xmlns:xsd="http://www.w3.org/2001/XMLSchema" xmlns:xs="http://www.w3.org/2001/XMLSchema" xmlns:p="http://schemas.microsoft.com/office/2006/metadata/properties" xmlns:ns3="9742d3c5-7b28-4723-ab23-53e051ee0faf" xmlns:ns4="2b63971f-8daa-4552-9981-047cccccd29d" targetNamespace="http://schemas.microsoft.com/office/2006/metadata/properties" ma:root="true" ma:fieldsID="5646a959a73d2ece184db1c92af4e1a7" ns3:_="" ns4:_="">
    <xsd:import namespace="9742d3c5-7b28-4723-ab23-53e051ee0faf"/>
    <xsd:import namespace="2b63971f-8daa-4552-9981-047cccccd29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2d3c5-7b28-4723-ab23-53e051ee0fa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63971f-8daa-4552-9981-047cccccd2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98BDF-2FCE-4CB2-9CEA-C2A93F5695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ADA2B0-3B95-4CBD-A98A-86DAC4FC077E}">
  <ds:schemaRefs>
    <ds:schemaRef ds:uri="http://schemas.openxmlformats.org/officeDocument/2006/bibliography"/>
  </ds:schemaRefs>
</ds:datastoreItem>
</file>

<file path=customXml/itemProps3.xml><?xml version="1.0" encoding="utf-8"?>
<ds:datastoreItem xmlns:ds="http://schemas.openxmlformats.org/officeDocument/2006/customXml" ds:itemID="{0ABB5FE5-DDB9-4C95-B7F8-C18BB9BD3135}">
  <ds:schemaRefs>
    <ds:schemaRef ds:uri="http://schemas.microsoft.com/sharepoint/v3/contenttype/forms"/>
  </ds:schemaRefs>
</ds:datastoreItem>
</file>

<file path=customXml/itemProps4.xml><?xml version="1.0" encoding="utf-8"?>
<ds:datastoreItem xmlns:ds="http://schemas.openxmlformats.org/officeDocument/2006/customXml" ds:itemID="{A2EDE323-4600-49BD-A7B5-2306A636B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2d3c5-7b28-4723-ab23-53e051ee0faf"/>
    <ds:schemaRef ds:uri="2b63971f-8daa-4552-9981-047cccccd2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8588</Words>
  <Characters>47235</Characters>
  <Application>Microsoft Office Word</Application>
  <DocSecurity>0</DocSecurity>
  <Lines>393</Lines>
  <Paragraphs>111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55712</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Hans van der Veeken</cp:lastModifiedBy>
  <cp:revision>5</cp:revision>
  <cp:lastPrinted>2013-04-08T06:26:00Z</cp:lastPrinted>
  <dcterms:created xsi:type="dcterms:W3CDTF">2021-06-04T05:55:00Z</dcterms:created>
  <dcterms:modified xsi:type="dcterms:W3CDTF">2021-06-04T06:19:00Z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0x010100A778A55A28B9C449B605E9621B1E80D4</vt:lpwstr>
  </property>
</Properties>
</file>