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3952" w14:textId="7CFF2591" w:rsidR="00946BDD" w:rsidRDefault="00AB219E">
      <w:pPr>
        <w:rPr>
          <w:rFonts w:ascii="Arial" w:hAnsi="Arial" w:cs="Arial"/>
          <w:b/>
          <w:bCs/>
          <w:sz w:val="24"/>
          <w:szCs w:val="24"/>
        </w:rPr>
      </w:pPr>
      <w:r w:rsidRPr="00325184">
        <w:rPr>
          <w:rFonts w:ascii="Arial" w:hAnsi="Arial" w:cs="Arial"/>
          <w:b/>
          <w:bCs/>
          <w:sz w:val="28"/>
          <w:szCs w:val="28"/>
        </w:rPr>
        <w:t xml:space="preserve">Bijlage 8 </w:t>
      </w:r>
      <w:r w:rsidR="00325184" w:rsidRPr="00325184">
        <w:rPr>
          <w:rFonts w:ascii="Arial" w:hAnsi="Arial" w:cs="Arial"/>
          <w:b/>
          <w:bCs/>
          <w:sz w:val="28"/>
          <w:szCs w:val="28"/>
        </w:rPr>
        <w:t>P</w:t>
      </w:r>
      <w:r w:rsidRPr="00325184">
        <w:rPr>
          <w:rFonts w:ascii="Arial" w:hAnsi="Arial" w:cs="Arial"/>
          <w:b/>
          <w:bCs/>
          <w:sz w:val="28"/>
          <w:szCs w:val="28"/>
        </w:rPr>
        <w:t>rijzenblad</w:t>
      </w:r>
    </w:p>
    <w:p w14:paraId="36C4C16B" w14:textId="353CFE4A" w:rsidR="00AB219E" w:rsidRDefault="00AB219E">
      <w:pPr>
        <w:rPr>
          <w:rFonts w:ascii="Arial" w:hAnsi="Arial" w:cs="Arial"/>
          <w:b/>
          <w:bCs/>
          <w:sz w:val="24"/>
          <w:szCs w:val="24"/>
        </w:rPr>
      </w:pPr>
    </w:p>
    <w:p w14:paraId="749ABE64" w14:textId="5766B7CC" w:rsidR="00AB219E" w:rsidRDefault="00325184">
      <w:pPr>
        <w:rPr>
          <w:rFonts w:ascii="Arial" w:hAnsi="Arial" w:cs="Arial"/>
        </w:rPr>
      </w:pPr>
      <w:r w:rsidRPr="00325184">
        <w:rPr>
          <w:rFonts w:ascii="Arial" w:hAnsi="Arial" w:cs="Arial"/>
        </w:rPr>
        <w:t>Middels dit prijzenblad geeft u aan voor welke percelen u inschrijft en welke prijs u hiervoor aanbiedt.</w:t>
      </w:r>
      <w:r>
        <w:rPr>
          <w:rFonts w:ascii="Arial" w:hAnsi="Arial" w:cs="Arial"/>
        </w:rPr>
        <w:t xml:space="preserve"> Vul daarvoor in de meest rechtse kolom voor de percelen waarop u inschrijft uw laagst mogelijke prijs in. Deze bedragen vormen de vergoeding voor de dienstverlening zoals beschreven in de overige aanbestedingsstukken.</w:t>
      </w:r>
    </w:p>
    <w:p w14:paraId="1E020EC1" w14:textId="4FFCD402" w:rsidR="00325184" w:rsidRDefault="00325184">
      <w:pPr>
        <w:rPr>
          <w:rFonts w:ascii="Arial" w:hAnsi="Arial" w:cs="Arial"/>
        </w:rPr>
      </w:pPr>
    </w:p>
    <w:p w14:paraId="315E3F06" w14:textId="1AA5F783" w:rsidR="00325184" w:rsidRDefault="00325184">
      <w:pPr>
        <w:rPr>
          <w:rFonts w:ascii="Arial" w:hAnsi="Arial" w:cs="Arial"/>
          <w:b/>
          <w:bCs/>
        </w:rPr>
      </w:pPr>
      <w:r w:rsidRPr="00325184">
        <w:rPr>
          <w:rFonts w:ascii="Arial" w:hAnsi="Arial" w:cs="Arial"/>
          <w:b/>
          <w:bCs/>
        </w:rPr>
        <w:t>Naam inschrijver:</w:t>
      </w:r>
    </w:p>
    <w:p w14:paraId="6C150D5E" w14:textId="77777777" w:rsidR="00325184" w:rsidRPr="00325184" w:rsidRDefault="00325184">
      <w:pPr>
        <w:rPr>
          <w:rFonts w:ascii="Arial" w:hAnsi="Arial" w:cs="Arial"/>
          <w:b/>
          <w:bCs/>
        </w:rPr>
      </w:pPr>
    </w:p>
    <w:p w14:paraId="1E385AC6" w14:textId="72FF2615" w:rsidR="00AB219E" w:rsidRDefault="00AB219E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2697"/>
        <w:gridCol w:w="1699"/>
        <w:gridCol w:w="1697"/>
        <w:gridCol w:w="1696"/>
      </w:tblGrid>
      <w:tr w:rsidR="00325184" w:rsidRPr="00FC4C6F" w14:paraId="5D98C33E" w14:textId="00627EBE" w:rsidTr="00325184">
        <w:tc>
          <w:tcPr>
            <w:tcW w:w="650" w:type="pct"/>
            <w:shd w:val="clear" w:color="auto" w:fill="auto"/>
          </w:tcPr>
          <w:p w14:paraId="069B6D3A" w14:textId="77777777" w:rsidR="00325184" w:rsidRPr="00FC4C6F" w:rsidRDefault="00325184" w:rsidP="00DF6B32"/>
        </w:tc>
        <w:tc>
          <w:tcPr>
            <w:tcW w:w="1506" w:type="pct"/>
          </w:tcPr>
          <w:p w14:paraId="13BA10BB" w14:textId="77777777" w:rsidR="00325184" w:rsidRPr="00FC4C6F" w:rsidRDefault="00325184" w:rsidP="00DF6B32">
            <w:pPr>
              <w:rPr>
                <w:b/>
                <w:bCs/>
              </w:rPr>
            </w:pPr>
          </w:p>
        </w:tc>
        <w:tc>
          <w:tcPr>
            <w:tcW w:w="949" w:type="pct"/>
            <w:shd w:val="clear" w:color="auto" w:fill="D9D9D9"/>
          </w:tcPr>
          <w:p w14:paraId="6420946C" w14:textId="77777777" w:rsidR="00325184" w:rsidRPr="00FC4C6F" w:rsidRDefault="00325184" w:rsidP="00DF6B32">
            <w:pPr>
              <w:rPr>
                <w:b/>
                <w:bCs/>
              </w:rPr>
            </w:pPr>
            <w:r w:rsidRPr="00FC4C6F">
              <w:rPr>
                <w:b/>
                <w:bCs/>
              </w:rPr>
              <w:t>Minimumprijs per module</w:t>
            </w:r>
            <w:r>
              <w:rPr>
                <w:b/>
                <w:bCs/>
              </w:rPr>
              <w:t xml:space="preserve"> per inburgeraar</w:t>
            </w:r>
          </w:p>
        </w:tc>
        <w:tc>
          <w:tcPr>
            <w:tcW w:w="948" w:type="pct"/>
            <w:shd w:val="clear" w:color="auto" w:fill="D9D9D9"/>
          </w:tcPr>
          <w:p w14:paraId="50EADFCE" w14:textId="77777777" w:rsidR="00325184" w:rsidRPr="00FC4C6F" w:rsidRDefault="00325184" w:rsidP="00DF6B32">
            <w:pPr>
              <w:rPr>
                <w:b/>
                <w:bCs/>
              </w:rPr>
            </w:pPr>
            <w:r w:rsidRPr="00FC4C6F">
              <w:rPr>
                <w:b/>
                <w:bCs/>
              </w:rPr>
              <w:t>Maximumprijs per module</w:t>
            </w:r>
            <w:r>
              <w:rPr>
                <w:b/>
                <w:bCs/>
              </w:rPr>
              <w:t xml:space="preserve"> per inburgeraar</w:t>
            </w:r>
          </w:p>
        </w:tc>
        <w:tc>
          <w:tcPr>
            <w:tcW w:w="948" w:type="pct"/>
            <w:shd w:val="clear" w:color="auto" w:fill="D9D9D9"/>
          </w:tcPr>
          <w:p w14:paraId="5DA4FC2A" w14:textId="6C46A967" w:rsidR="00325184" w:rsidRPr="00FC4C6F" w:rsidRDefault="00325184" w:rsidP="00DF6B32">
            <w:pPr>
              <w:rPr>
                <w:b/>
                <w:bCs/>
              </w:rPr>
            </w:pPr>
            <w:r>
              <w:rPr>
                <w:b/>
                <w:bCs/>
              </w:rPr>
              <w:t>Aangeboden prijs per module per inburgeraar</w:t>
            </w:r>
          </w:p>
        </w:tc>
      </w:tr>
      <w:tr w:rsidR="00325184" w:rsidRPr="00FC4C6F" w14:paraId="3A860596" w14:textId="1D6AB97E" w:rsidTr="00325184">
        <w:tc>
          <w:tcPr>
            <w:tcW w:w="650" w:type="pct"/>
            <w:shd w:val="clear" w:color="auto" w:fill="auto"/>
          </w:tcPr>
          <w:p w14:paraId="48870075" w14:textId="77777777" w:rsidR="00325184" w:rsidRPr="00FC4C6F" w:rsidRDefault="00325184" w:rsidP="00DF6B32">
            <w:r w:rsidRPr="00FC4C6F">
              <w:t xml:space="preserve"> </w:t>
            </w:r>
          </w:p>
        </w:tc>
        <w:tc>
          <w:tcPr>
            <w:tcW w:w="1506" w:type="pct"/>
          </w:tcPr>
          <w:p w14:paraId="7E2967A9" w14:textId="77777777" w:rsidR="00325184" w:rsidRPr="00FC4C6F" w:rsidRDefault="00325184" w:rsidP="00DF6B32">
            <w:pPr>
              <w:jc w:val="right"/>
            </w:pPr>
          </w:p>
        </w:tc>
        <w:tc>
          <w:tcPr>
            <w:tcW w:w="949" w:type="pct"/>
            <w:shd w:val="clear" w:color="auto" w:fill="auto"/>
          </w:tcPr>
          <w:p w14:paraId="157AB276" w14:textId="77777777" w:rsidR="00325184" w:rsidRPr="00FC4C6F" w:rsidRDefault="00325184" w:rsidP="00DF6B32">
            <w:pPr>
              <w:jc w:val="right"/>
            </w:pPr>
          </w:p>
        </w:tc>
        <w:tc>
          <w:tcPr>
            <w:tcW w:w="948" w:type="pct"/>
          </w:tcPr>
          <w:p w14:paraId="1F1D1A48" w14:textId="77777777" w:rsidR="00325184" w:rsidRPr="00FC4C6F" w:rsidRDefault="00325184" w:rsidP="00DF6B32">
            <w:pPr>
              <w:jc w:val="right"/>
            </w:pPr>
          </w:p>
        </w:tc>
        <w:tc>
          <w:tcPr>
            <w:tcW w:w="948" w:type="pct"/>
          </w:tcPr>
          <w:p w14:paraId="225ADDA8" w14:textId="77777777" w:rsidR="00325184" w:rsidRPr="00FC4C6F" w:rsidRDefault="00325184" w:rsidP="00DF6B32">
            <w:pPr>
              <w:jc w:val="right"/>
            </w:pPr>
          </w:p>
        </w:tc>
      </w:tr>
      <w:tr w:rsidR="00325184" w:rsidRPr="00FC4C6F" w14:paraId="467C5991" w14:textId="12F6496E" w:rsidTr="00325184">
        <w:tc>
          <w:tcPr>
            <w:tcW w:w="650" w:type="pct"/>
            <w:shd w:val="clear" w:color="auto" w:fill="auto"/>
          </w:tcPr>
          <w:p w14:paraId="429125A2" w14:textId="77777777" w:rsidR="00325184" w:rsidRPr="00FC4C6F" w:rsidRDefault="00325184" w:rsidP="00DF6B32">
            <w:r w:rsidRPr="00FC4C6F">
              <w:t>Perceel 1</w:t>
            </w:r>
          </w:p>
        </w:tc>
        <w:tc>
          <w:tcPr>
            <w:tcW w:w="1506" w:type="pct"/>
          </w:tcPr>
          <w:p w14:paraId="555D7F08" w14:textId="77777777" w:rsidR="00325184" w:rsidRPr="00FC4C6F" w:rsidRDefault="00325184" w:rsidP="00325184">
            <w:r w:rsidRPr="00FC4C6F">
              <w:t>Maatschappelijke begeleiding</w:t>
            </w:r>
          </w:p>
        </w:tc>
        <w:tc>
          <w:tcPr>
            <w:tcW w:w="949" w:type="pct"/>
            <w:shd w:val="clear" w:color="auto" w:fill="auto"/>
          </w:tcPr>
          <w:p w14:paraId="7EDF452C" w14:textId="77777777" w:rsidR="00325184" w:rsidRPr="00FC4C6F" w:rsidRDefault="00325184" w:rsidP="00325184">
            <w:r w:rsidRPr="00FC4C6F">
              <w:t>€ 1.750</w:t>
            </w:r>
          </w:p>
        </w:tc>
        <w:tc>
          <w:tcPr>
            <w:tcW w:w="948" w:type="pct"/>
          </w:tcPr>
          <w:p w14:paraId="566D9F12" w14:textId="77777777" w:rsidR="00325184" w:rsidRPr="00FC4C6F" w:rsidRDefault="00325184" w:rsidP="00325184">
            <w:r w:rsidRPr="00FC4C6F">
              <w:t>€ 1.944</w:t>
            </w:r>
          </w:p>
        </w:tc>
        <w:tc>
          <w:tcPr>
            <w:tcW w:w="948" w:type="pct"/>
          </w:tcPr>
          <w:p w14:paraId="0D6BBACF" w14:textId="570FADF9" w:rsidR="00325184" w:rsidRPr="00FC4C6F" w:rsidRDefault="00325184" w:rsidP="00325184">
            <w:r>
              <w:t>€</w:t>
            </w:r>
          </w:p>
        </w:tc>
      </w:tr>
      <w:tr w:rsidR="00325184" w:rsidRPr="00FC4C6F" w14:paraId="73FE3914" w14:textId="78EA535D" w:rsidTr="00325184">
        <w:tc>
          <w:tcPr>
            <w:tcW w:w="650" w:type="pct"/>
            <w:shd w:val="clear" w:color="auto" w:fill="auto"/>
          </w:tcPr>
          <w:p w14:paraId="2B84FC53" w14:textId="77777777" w:rsidR="00325184" w:rsidRPr="00FC4C6F" w:rsidRDefault="00325184" w:rsidP="00DF6B32"/>
        </w:tc>
        <w:tc>
          <w:tcPr>
            <w:tcW w:w="1506" w:type="pct"/>
          </w:tcPr>
          <w:p w14:paraId="27D0BE2A" w14:textId="77777777" w:rsidR="00325184" w:rsidRPr="00FC4C6F" w:rsidRDefault="00325184" w:rsidP="00325184">
            <w:r w:rsidRPr="00FC4C6F">
              <w:t>Juridische begeleiding</w:t>
            </w:r>
            <w:r>
              <w:rPr>
                <w:rStyle w:val="Voetnootmarkering"/>
              </w:rPr>
              <w:footnoteReference w:id="1"/>
            </w:r>
          </w:p>
        </w:tc>
        <w:tc>
          <w:tcPr>
            <w:tcW w:w="949" w:type="pct"/>
            <w:shd w:val="clear" w:color="auto" w:fill="auto"/>
          </w:tcPr>
          <w:p w14:paraId="0E1C2C13" w14:textId="77777777" w:rsidR="00325184" w:rsidRPr="00FC4C6F" w:rsidRDefault="00325184" w:rsidP="00325184">
            <w:r w:rsidRPr="00FC4C6F">
              <w:t>€   15.000</w:t>
            </w:r>
          </w:p>
        </w:tc>
        <w:tc>
          <w:tcPr>
            <w:tcW w:w="948" w:type="pct"/>
          </w:tcPr>
          <w:p w14:paraId="69D38E12" w14:textId="77777777" w:rsidR="00325184" w:rsidRPr="00FC4C6F" w:rsidRDefault="00325184" w:rsidP="00325184">
            <w:r w:rsidRPr="00FC4C6F">
              <w:t>€   20.000</w:t>
            </w:r>
          </w:p>
        </w:tc>
        <w:tc>
          <w:tcPr>
            <w:tcW w:w="948" w:type="pct"/>
          </w:tcPr>
          <w:p w14:paraId="508D1184" w14:textId="0F921309" w:rsidR="00325184" w:rsidRPr="00FC4C6F" w:rsidRDefault="00325184" w:rsidP="00325184">
            <w:r>
              <w:t>€</w:t>
            </w:r>
          </w:p>
        </w:tc>
      </w:tr>
      <w:tr w:rsidR="00325184" w:rsidRPr="00FC4C6F" w14:paraId="026AEF8E" w14:textId="4EE5E32C" w:rsidTr="00325184">
        <w:tc>
          <w:tcPr>
            <w:tcW w:w="650" w:type="pct"/>
            <w:shd w:val="clear" w:color="auto" w:fill="auto"/>
          </w:tcPr>
          <w:p w14:paraId="7AE0ADB9" w14:textId="77777777" w:rsidR="00325184" w:rsidRPr="00FC4C6F" w:rsidRDefault="00325184" w:rsidP="00DF6B32"/>
        </w:tc>
        <w:tc>
          <w:tcPr>
            <w:tcW w:w="1506" w:type="pct"/>
          </w:tcPr>
          <w:p w14:paraId="18757CFC" w14:textId="77777777" w:rsidR="00325184" w:rsidRPr="00FC4C6F" w:rsidRDefault="00325184" w:rsidP="00325184">
            <w:r w:rsidRPr="00FC4C6F">
              <w:t>Inloopspreekuur</w:t>
            </w:r>
            <w:r>
              <w:rPr>
                <w:rStyle w:val="Voetnootmarkering"/>
              </w:rPr>
              <w:footnoteReference w:id="2"/>
            </w:r>
          </w:p>
        </w:tc>
        <w:tc>
          <w:tcPr>
            <w:tcW w:w="949" w:type="pct"/>
            <w:shd w:val="clear" w:color="auto" w:fill="auto"/>
          </w:tcPr>
          <w:p w14:paraId="6E487CE0" w14:textId="77777777" w:rsidR="00325184" w:rsidRPr="00FC4C6F" w:rsidRDefault="00325184" w:rsidP="00325184">
            <w:r w:rsidRPr="00FC4C6F">
              <w:t>€   25.000</w:t>
            </w:r>
          </w:p>
        </w:tc>
        <w:tc>
          <w:tcPr>
            <w:tcW w:w="948" w:type="pct"/>
          </w:tcPr>
          <w:p w14:paraId="6DEB9974" w14:textId="77777777" w:rsidR="00325184" w:rsidRPr="00FC4C6F" w:rsidRDefault="00325184" w:rsidP="00325184">
            <w:r w:rsidRPr="00FC4C6F">
              <w:t>€   30.000</w:t>
            </w:r>
          </w:p>
        </w:tc>
        <w:tc>
          <w:tcPr>
            <w:tcW w:w="948" w:type="pct"/>
          </w:tcPr>
          <w:p w14:paraId="6448F03D" w14:textId="71F0F11F" w:rsidR="00325184" w:rsidRPr="00FC4C6F" w:rsidRDefault="00325184" w:rsidP="00325184">
            <w:r>
              <w:t>€</w:t>
            </w:r>
          </w:p>
        </w:tc>
      </w:tr>
      <w:tr w:rsidR="00325184" w:rsidRPr="00FC4C6F" w14:paraId="795E3701" w14:textId="5D354B85" w:rsidTr="00325184">
        <w:tc>
          <w:tcPr>
            <w:tcW w:w="650" w:type="pct"/>
            <w:shd w:val="clear" w:color="auto" w:fill="auto"/>
          </w:tcPr>
          <w:p w14:paraId="5B74CA2A" w14:textId="77777777" w:rsidR="00325184" w:rsidRPr="00FC4C6F" w:rsidRDefault="00325184" w:rsidP="00DF6B32">
            <w:r w:rsidRPr="00FC4C6F">
              <w:t>Perceel 2</w:t>
            </w:r>
          </w:p>
        </w:tc>
        <w:tc>
          <w:tcPr>
            <w:tcW w:w="1506" w:type="pct"/>
          </w:tcPr>
          <w:p w14:paraId="2A7C9437" w14:textId="77777777" w:rsidR="00325184" w:rsidRPr="00FC4C6F" w:rsidRDefault="00325184" w:rsidP="00325184">
            <w:r w:rsidRPr="00FC4C6F">
              <w:t>PVT asielmigranten</w:t>
            </w:r>
          </w:p>
        </w:tc>
        <w:tc>
          <w:tcPr>
            <w:tcW w:w="949" w:type="pct"/>
            <w:shd w:val="clear" w:color="auto" w:fill="auto"/>
          </w:tcPr>
          <w:p w14:paraId="084EBC21" w14:textId="77777777" w:rsidR="00325184" w:rsidRPr="00FC4C6F" w:rsidRDefault="00325184" w:rsidP="00325184">
            <w:r w:rsidRPr="00FC4C6F">
              <w:t>€   200</w:t>
            </w:r>
          </w:p>
        </w:tc>
        <w:tc>
          <w:tcPr>
            <w:tcW w:w="948" w:type="pct"/>
          </w:tcPr>
          <w:p w14:paraId="4F93EFAA" w14:textId="77777777" w:rsidR="00325184" w:rsidRPr="00FC4C6F" w:rsidRDefault="00325184" w:rsidP="00325184">
            <w:r w:rsidRPr="00FC4C6F">
              <w:t>€   2</w:t>
            </w:r>
            <w:r>
              <w:t>25</w:t>
            </w:r>
          </w:p>
        </w:tc>
        <w:tc>
          <w:tcPr>
            <w:tcW w:w="948" w:type="pct"/>
          </w:tcPr>
          <w:p w14:paraId="609F14B7" w14:textId="435F1C96" w:rsidR="00325184" w:rsidRPr="00FC4C6F" w:rsidRDefault="00325184" w:rsidP="00325184">
            <w:r>
              <w:t>€</w:t>
            </w:r>
          </w:p>
        </w:tc>
      </w:tr>
      <w:tr w:rsidR="00325184" w:rsidRPr="00FC4C6F" w14:paraId="65A3995C" w14:textId="51EAA3CB" w:rsidTr="00325184">
        <w:tc>
          <w:tcPr>
            <w:tcW w:w="650" w:type="pct"/>
            <w:shd w:val="clear" w:color="auto" w:fill="auto"/>
          </w:tcPr>
          <w:p w14:paraId="2E7110EF" w14:textId="77777777" w:rsidR="00325184" w:rsidRPr="00FC4C6F" w:rsidRDefault="00325184" w:rsidP="00DF6B32">
            <w:r w:rsidRPr="00FC4C6F">
              <w:t>Perceel 3</w:t>
            </w:r>
          </w:p>
        </w:tc>
        <w:tc>
          <w:tcPr>
            <w:tcW w:w="1506" w:type="pct"/>
          </w:tcPr>
          <w:p w14:paraId="42A36622" w14:textId="77777777" w:rsidR="00325184" w:rsidRPr="00FC4C6F" w:rsidRDefault="00325184" w:rsidP="00325184">
            <w:r w:rsidRPr="00FC4C6F">
              <w:t>PVT gezinsmigranten</w:t>
            </w:r>
          </w:p>
        </w:tc>
        <w:tc>
          <w:tcPr>
            <w:tcW w:w="949" w:type="pct"/>
            <w:shd w:val="clear" w:color="auto" w:fill="auto"/>
          </w:tcPr>
          <w:p w14:paraId="119200DE" w14:textId="77777777" w:rsidR="00325184" w:rsidRPr="00FC4C6F" w:rsidRDefault="00325184" w:rsidP="00325184">
            <w:r w:rsidRPr="00FC4C6F">
              <w:t>€   200</w:t>
            </w:r>
          </w:p>
        </w:tc>
        <w:tc>
          <w:tcPr>
            <w:tcW w:w="948" w:type="pct"/>
          </w:tcPr>
          <w:p w14:paraId="2938084F" w14:textId="77777777" w:rsidR="00325184" w:rsidRPr="00FC4C6F" w:rsidRDefault="00325184" w:rsidP="00325184">
            <w:r w:rsidRPr="00FC4C6F">
              <w:t>€   2</w:t>
            </w:r>
            <w:r>
              <w:t>25</w:t>
            </w:r>
          </w:p>
        </w:tc>
        <w:tc>
          <w:tcPr>
            <w:tcW w:w="948" w:type="pct"/>
          </w:tcPr>
          <w:p w14:paraId="319A917E" w14:textId="32D876BE" w:rsidR="00325184" w:rsidRPr="00FC4C6F" w:rsidRDefault="00325184" w:rsidP="00325184">
            <w:r>
              <w:t>€</w:t>
            </w:r>
          </w:p>
        </w:tc>
      </w:tr>
      <w:tr w:rsidR="00325184" w:rsidRPr="00FC4C6F" w14:paraId="6E0664E1" w14:textId="11CC5416" w:rsidTr="00325184">
        <w:tc>
          <w:tcPr>
            <w:tcW w:w="650" w:type="pct"/>
            <w:shd w:val="clear" w:color="auto" w:fill="auto"/>
          </w:tcPr>
          <w:p w14:paraId="503F5662" w14:textId="77777777" w:rsidR="00325184" w:rsidRPr="00FC4C6F" w:rsidRDefault="00325184" w:rsidP="00DF6B32">
            <w:r w:rsidRPr="00FC4C6F">
              <w:t>Perceel 4</w:t>
            </w:r>
          </w:p>
        </w:tc>
        <w:tc>
          <w:tcPr>
            <w:tcW w:w="1506" w:type="pct"/>
          </w:tcPr>
          <w:p w14:paraId="28E1C006" w14:textId="77777777" w:rsidR="00325184" w:rsidRPr="00FC4C6F" w:rsidRDefault="00325184" w:rsidP="00325184">
            <w:r w:rsidRPr="00FC4C6F">
              <w:t>MAP asielmigranten</w:t>
            </w:r>
          </w:p>
        </w:tc>
        <w:tc>
          <w:tcPr>
            <w:tcW w:w="949" w:type="pct"/>
            <w:shd w:val="clear" w:color="auto" w:fill="auto"/>
          </w:tcPr>
          <w:p w14:paraId="77907886" w14:textId="77777777" w:rsidR="00325184" w:rsidRPr="00FC4C6F" w:rsidRDefault="00325184" w:rsidP="00325184">
            <w:r w:rsidRPr="00FC4C6F">
              <w:t xml:space="preserve">€  </w:t>
            </w:r>
            <w:r>
              <w:t>200</w:t>
            </w:r>
          </w:p>
        </w:tc>
        <w:tc>
          <w:tcPr>
            <w:tcW w:w="948" w:type="pct"/>
          </w:tcPr>
          <w:p w14:paraId="7C6C9E6B" w14:textId="77777777" w:rsidR="00325184" w:rsidRPr="00FC4C6F" w:rsidRDefault="00325184" w:rsidP="00325184">
            <w:r w:rsidRPr="00FC4C6F">
              <w:t xml:space="preserve">€   </w:t>
            </w:r>
            <w:r>
              <w:t>250</w:t>
            </w:r>
          </w:p>
        </w:tc>
        <w:tc>
          <w:tcPr>
            <w:tcW w:w="948" w:type="pct"/>
          </w:tcPr>
          <w:p w14:paraId="66C28424" w14:textId="35501F1B" w:rsidR="00325184" w:rsidRPr="00FC4C6F" w:rsidRDefault="00325184" w:rsidP="00325184">
            <w:r>
              <w:t>€</w:t>
            </w:r>
          </w:p>
        </w:tc>
      </w:tr>
      <w:tr w:rsidR="00325184" w:rsidRPr="00FC4C6F" w14:paraId="586659E4" w14:textId="4F54431A" w:rsidTr="00325184">
        <w:tc>
          <w:tcPr>
            <w:tcW w:w="650" w:type="pct"/>
            <w:shd w:val="clear" w:color="auto" w:fill="auto"/>
          </w:tcPr>
          <w:p w14:paraId="06590F3E" w14:textId="77777777" w:rsidR="00325184" w:rsidRPr="00FC4C6F" w:rsidRDefault="00325184" w:rsidP="00DF6B32">
            <w:r w:rsidRPr="00FC4C6F">
              <w:t>Perceel 5</w:t>
            </w:r>
          </w:p>
        </w:tc>
        <w:tc>
          <w:tcPr>
            <w:tcW w:w="1506" w:type="pct"/>
          </w:tcPr>
          <w:p w14:paraId="21AA689C" w14:textId="77777777" w:rsidR="00325184" w:rsidRPr="00FC4C6F" w:rsidRDefault="00325184" w:rsidP="00325184">
            <w:r w:rsidRPr="00FC4C6F">
              <w:t>MAP gezinsmigranten</w:t>
            </w:r>
          </w:p>
        </w:tc>
        <w:tc>
          <w:tcPr>
            <w:tcW w:w="949" w:type="pct"/>
            <w:shd w:val="clear" w:color="auto" w:fill="auto"/>
          </w:tcPr>
          <w:p w14:paraId="217BED29" w14:textId="77777777" w:rsidR="00325184" w:rsidRPr="00FC4C6F" w:rsidRDefault="00325184" w:rsidP="00325184">
            <w:r w:rsidRPr="00FC4C6F">
              <w:t xml:space="preserve">€    </w:t>
            </w:r>
            <w:r>
              <w:t>200</w:t>
            </w:r>
          </w:p>
        </w:tc>
        <w:tc>
          <w:tcPr>
            <w:tcW w:w="948" w:type="pct"/>
          </w:tcPr>
          <w:p w14:paraId="2A45F21F" w14:textId="77777777" w:rsidR="00325184" w:rsidRPr="00FC4C6F" w:rsidRDefault="00325184" w:rsidP="00325184">
            <w:r w:rsidRPr="00FC4C6F">
              <w:t xml:space="preserve">€    </w:t>
            </w:r>
            <w:r>
              <w:t>250</w:t>
            </w:r>
          </w:p>
        </w:tc>
        <w:tc>
          <w:tcPr>
            <w:tcW w:w="948" w:type="pct"/>
          </w:tcPr>
          <w:p w14:paraId="6E9F171B" w14:textId="5DC61E9B" w:rsidR="00325184" w:rsidRPr="00FC4C6F" w:rsidRDefault="00325184" w:rsidP="00325184">
            <w:r>
              <w:t>€</w:t>
            </w:r>
          </w:p>
        </w:tc>
      </w:tr>
      <w:tr w:rsidR="00325184" w:rsidRPr="00FC4C6F" w14:paraId="09EF4C12" w14:textId="68465EC4" w:rsidTr="00325184">
        <w:tc>
          <w:tcPr>
            <w:tcW w:w="650" w:type="pct"/>
            <w:shd w:val="clear" w:color="auto" w:fill="auto"/>
          </w:tcPr>
          <w:p w14:paraId="6993565E" w14:textId="77777777" w:rsidR="00325184" w:rsidRPr="00FC4C6F" w:rsidRDefault="00325184" w:rsidP="00DF6B32">
            <w:r w:rsidRPr="00FC4C6F">
              <w:t>Perceel 6</w:t>
            </w:r>
          </w:p>
        </w:tc>
        <w:tc>
          <w:tcPr>
            <w:tcW w:w="1506" w:type="pct"/>
          </w:tcPr>
          <w:p w14:paraId="54654C7B" w14:textId="77777777" w:rsidR="00325184" w:rsidRPr="00FC4C6F" w:rsidRDefault="00325184" w:rsidP="00325184">
            <w:r w:rsidRPr="00FC4C6F">
              <w:t>Financiële zelfredzaamheid</w:t>
            </w:r>
          </w:p>
        </w:tc>
        <w:tc>
          <w:tcPr>
            <w:tcW w:w="949" w:type="pct"/>
            <w:shd w:val="clear" w:color="auto" w:fill="auto"/>
          </w:tcPr>
          <w:p w14:paraId="4D33FFF2" w14:textId="77777777" w:rsidR="00325184" w:rsidRPr="00FC4C6F" w:rsidRDefault="00325184" w:rsidP="00325184">
            <w:r w:rsidRPr="00FC4C6F">
              <w:t xml:space="preserve">€   </w:t>
            </w:r>
            <w:r>
              <w:t>200</w:t>
            </w:r>
          </w:p>
        </w:tc>
        <w:tc>
          <w:tcPr>
            <w:tcW w:w="948" w:type="pct"/>
          </w:tcPr>
          <w:p w14:paraId="5EEECB04" w14:textId="77777777" w:rsidR="00325184" w:rsidRPr="00FC4C6F" w:rsidRDefault="00325184" w:rsidP="00325184">
            <w:r w:rsidRPr="00FC4C6F">
              <w:t xml:space="preserve">€   </w:t>
            </w:r>
            <w:r>
              <w:t>250</w:t>
            </w:r>
          </w:p>
        </w:tc>
        <w:tc>
          <w:tcPr>
            <w:tcW w:w="948" w:type="pct"/>
          </w:tcPr>
          <w:p w14:paraId="6EAE7E0F" w14:textId="14910B4F" w:rsidR="00325184" w:rsidRPr="00FC4C6F" w:rsidRDefault="00325184" w:rsidP="00325184">
            <w:r>
              <w:t>€</w:t>
            </w:r>
          </w:p>
        </w:tc>
      </w:tr>
    </w:tbl>
    <w:p w14:paraId="4164F0C2" w14:textId="77777777" w:rsidR="00AB219E" w:rsidRPr="00AB219E" w:rsidRDefault="00AB219E">
      <w:pPr>
        <w:rPr>
          <w:rFonts w:ascii="Arial" w:hAnsi="Arial" w:cs="Arial"/>
          <w:b/>
          <w:bCs/>
          <w:sz w:val="24"/>
          <w:szCs w:val="24"/>
        </w:rPr>
      </w:pPr>
    </w:p>
    <w:sectPr w:rsidR="00AB219E" w:rsidRPr="00AB2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98D82" w14:textId="77777777" w:rsidR="00AB219E" w:rsidRDefault="00AB219E" w:rsidP="00AB219E">
      <w:pPr>
        <w:spacing w:after="0" w:line="240" w:lineRule="auto"/>
      </w:pPr>
      <w:r>
        <w:separator/>
      </w:r>
    </w:p>
  </w:endnote>
  <w:endnote w:type="continuationSeparator" w:id="0">
    <w:p w14:paraId="769D2B84" w14:textId="77777777" w:rsidR="00AB219E" w:rsidRDefault="00AB219E" w:rsidP="00AB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A79A" w14:textId="77777777" w:rsidR="00AB219E" w:rsidRDefault="00AB219E" w:rsidP="00AB219E">
      <w:pPr>
        <w:spacing w:after="0" w:line="240" w:lineRule="auto"/>
      </w:pPr>
      <w:r>
        <w:separator/>
      </w:r>
    </w:p>
  </w:footnote>
  <w:footnote w:type="continuationSeparator" w:id="0">
    <w:p w14:paraId="1315AB45" w14:textId="77777777" w:rsidR="00AB219E" w:rsidRDefault="00AB219E" w:rsidP="00AB219E">
      <w:pPr>
        <w:spacing w:after="0" w:line="240" w:lineRule="auto"/>
      </w:pPr>
      <w:r>
        <w:continuationSeparator/>
      </w:r>
    </w:p>
  </w:footnote>
  <w:footnote w:id="1">
    <w:p w14:paraId="3C460C6E" w14:textId="77777777" w:rsidR="00325184" w:rsidRPr="00FA53AD" w:rsidRDefault="00325184" w:rsidP="00AB219E">
      <w:pPr>
        <w:pStyle w:val="Voetnoottekst"/>
        <w:rPr>
          <w:sz w:val="16"/>
          <w:szCs w:val="16"/>
          <w:lang w:val="nl-NL"/>
        </w:rPr>
      </w:pPr>
      <w:r w:rsidRPr="00FA53AD">
        <w:rPr>
          <w:rStyle w:val="Voetnootmarkering"/>
          <w:sz w:val="16"/>
          <w:szCs w:val="16"/>
        </w:rPr>
        <w:footnoteRef/>
      </w:r>
      <w:r w:rsidRPr="00FA53AD">
        <w:rPr>
          <w:sz w:val="16"/>
          <w:szCs w:val="16"/>
        </w:rPr>
        <w:t xml:space="preserve"> </w:t>
      </w:r>
      <w:r w:rsidRPr="00FA53AD">
        <w:rPr>
          <w:sz w:val="16"/>
          <w:szCs w:val="16"/>
          <w:lang w:val="nl-NL"/>
        </w:rPr>
        <w:t>Dit bedrag is niet per inburgeraar maar voor de hele module (ongeacht het aantal inburgeraars)</w:t>
      </w:r>
    </w:p>
  </w:footnote>
  <w:footnote w:id="2">
    <w:p w14:paraId="6657B326" w14:textId="77777777" w:rsidR="00325184" w:rsidRPr="000E16C6" w:rsidRDefault="00325184" w:rsidP="00AB219E">
      <w:pPr>
        <w:pStyle w:val="Voetnoottekst"/>
        <w:rPr>
          <w:lang w:val="nl-NL"/>
        </w:rPr>
      </w:pPr>
      <w:r w:rsidRPr="00FA53AD">
        <w:rPr>
          <w:rStyle w:val="Voetnootmarkering"/>
          <w:sz w:val="16"/>
          <w:szCs w:val="16"/>
        </w:rPr>
        <w:footnoteRef/>
      </w:r>
      <w:r w:rsidRPr="00FA53AD">
        <w:rPr>
          <w:sz w:val="16"/>
          <w:szCs w:val="16"/>
        </w:rPr>
        <w:t xml:space="preserve"> </w:t>
      </w:r>
      <w:r w:rsidRPr="00FA53AD">
        <w:rPr>
          <w:sz w:val="16"/>
          <w:szCs w:val="16"/>
          <w:lang w:val="nl-NL"/>
        </w:rPr>
        <w:t>Dit bedrag is niet per inburgeraar maar voor de hele module (ongeacht het aantal inburgeraars)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9E"/>
    <w:rsid w:val="00055E82"/>
    <w:rsid w:val="000A67C6"/>
    <w:rsid w:val="002253EC"/>
    <w:rsid w:val="002670E2"/>
    <w:rsid w:val="002C4887"/>
    <w:rsid w:val="00325184"/>
    <w:rsid w:val="00344F4E"/>
    <w:rsid w:val="0058437E"/>
    <w:rsid w:val="006340DE"/>
    <w:rsid w:val="007508F3"/>
    <w:rsid w:val="00884236"/>
    <w:rsid w:val="008868CC"/>
    <w:rsid w:val="008F1FF5"/>
    <w:rsid w:val="00946BDD"/>
    <w:rsid w:val="00A766A3"/>
    <w:rsid w:val="00A92C89"/>
    <w:rsid w:val="00AB219E"/>
    <w:rsid w:val="00AE5A25"/>
    <w:rsid w:val="00BA1DCC"/>
    <w:rsid w:val="00C132AB"/>
    <w:rsid w:val="00C656F1"/>
    <w:rsid w:val="00CA0DA3"/>
    <w:rsid w:val="00D3108F"/>
    <w:rsid w:val="00DE4025"/>
    <w:rsid w:val="00E95816"/>
    <w:rsid w:val="00F1472A"/>
    <w:rsid w:val="00F5377B"/>
    <w:rsid w:val="00F73790"/>
    <w:rsid w:val="00F9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7483"/>
  <w15:chartTrackingRefBased/>
  <w15:docId w15:val="{9788657D-74D8-4E15-A47A-0A52CF74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  <w:rsid w:val="00AB219E"/>
    <w:rPr>
      <w:vertAlign w:val="superscript"/>
    </w:rPr>
  </w:style>
  <w:style w:type="paragraph" w:styleId="Voetnoottekst">
    <w:name w:val="footnote text"/>
    <w:basedOn w:val="Standaard"/>
    <w:link w:val="VoetnoottekstChar"/>
    <w:rsid w:val="00AB219E"/>
    <w:pPr>
      <w:tabs>
        <w:tab w:val="left" w:pos="32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VoetnoottekstChar">
    <w:name w:val="Voetnoottekst Char"/>
    <w:basedOn w:val="Standaardalinea-lettertype"/>
    <w:link w:val="Voetnoottekst"/>
    <w:rsid w:val="00AB219E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Merkx</dc:creator>
  <cp:keywords/>
  <dc:description/>
  <cp:lastModifiedBy>Rick Kersten</cp:lastModifiedBy>
  <cp:revision>2</cp:revision>
  <dcterms:created xsi:type="dcterms:W3CDTF">2021-09-02T18:39:00Z</dcterms:created>
  <dcterms:modified xsi:type="dcterms:W3CDTF">2021-09-03T13:19:00Z</dcterms:modified>
</cp:coreProperties>
</file>