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82931" w14:textId="77777777" w:rsidR="00A10AA8" w:rsidRPr="00735783" w:rsidRDefault="00A10AA8" w:rsidP="000F7E72">
      <w:pPr>
        <w:pStyle w:val="INKStandaard"/>
        <w:rPr>
          <w:rFonts w:ascii="RijksoverheidSansText" w:hAnsi="RijksoverheidSansText" w:cs="Arial"/>
        </w:rPr>
      </w:pPr>
    </w:p>
    <w:p w14:paraId="763138F4" w14:textId="77777777" w:rsidR="00710B19" w:rsidRPr="00735783" w:rsidRDefault="00710B19" w:rsidP="000F7E72">
      <w:pPr>
        <w:pStyle w:val="Headingrijksstijl"/>
        <w:spacing w:line="276" w:lineRule="auto"/>
        <w:rPr>
          <w:rFonts w:ascii="RijksoverheidSansText" w:hAnsi="RijksoverheidSansText"/>
          <w:sz w:val="40"/>
        </w:rPr>
      </w:pPr>
    </w:p>
    <w:p w14:paraId="5962E804" w14:textId="77777777" w:rsidR="00710B19" w:rsidRPr="00735783" w:rsidRDefault="00710B19" w:rsidP="000F7E72">
      <w:pPr>
        <w:pStyle w:val="Headingrijksstijl"/>
        <w:spacing w:line="276" w:lineRule="auto"/>
        <w:rPr>
          <w:rFonts w:ascii="RijksoverheidSansText" w:hAnsi="RijksoverheidSansText"/>
          <w:sz w:val="40"/>
        </w:rPr>
      </w:pPr>
    </w:p>
    <w:p w14:paraId="426BD990" w14:textId="77777777" w:rsidR="00710B19" w:rsidRPr="00735783" w:rsidRDefault="00710B19" w:rsidP="000F7E72">
      <w:pPr>
        <w:pStyle w:val="Headingrijksstijl"/>
        <w:spacing w:line="276" w:lineRule="auto"/>
        <w:rPr>
          <w:rFonts w:ascii="RijksoverheidSansText" w:hAnsi="RijksoverheidSansText"/>
          <w:sz w:val="40"/>
        </w:rPr>
      </w:pPr>
    </w:p>
    <w:p w14:paraId="3E8649AC" w14:textId="77777777" w:rsidR="00710B19" w:rsidRPr="00735783" w:rsidRDefault="00710B19" w:rsidP="000F7E72">
      <w:pPr>
        <w:pStyle w:val="Headingrijksstijl"/>
        <w:spacing w:line="276" w:lineRule="auto"/>
        <w:rPr>
          <w:rFonts w:ascii="RijksoverheidSansText" w:hAnsi="RijksoverheidSansText"/>
          <w:sz w:val="40"/>
        </w:rPr>
      </w:pPr>
    </w:p>
    <w:p w14:paraId="40C51597" w14:textId="77777777" w:rsidR="00A10AA8" w:rsidRPr="00735783" w:rsidRDefault="00FD3A44" w:rsidP="000F7E72">
      <w:pPr>
        <w:pStyle w:val="Headingrijksstijl"/>
        <w:spacing w:line="276" w:lineRule="auto"/>
        <w:rPr>
          <w:rFonts w:ascii="RijksoverheidSansText" w:hAnsi="RijksoverheidSansText"/>
          <w:sz w:val="40"/>
        </w:rPr>
      </w:pPr>
      <w:r w:rsidRPr="00735783">
        <w:rPr>
          <w:rFonts w:ascii="RijksoverheidSansText" w:hAnsi="RijksoverheidSansText"/>
          <w:sz w:val="40"/>
        </w:rPr>
        <w:t>SELECTIELEIDRAAD</w:t>
      </w:r>
    </w:p>
    <w:p w14:paraId="63DA0DFB" w14:textId="77777777" w:rsidR="00A10AA8" w:rsidRPr="00735783" w:rsidRDefault="00A10AA8" w:rsidP="000F7E72">
      <w:pPr>
        <w:pStyle w:val="Headingrijksstijl"/>
        <w:spacing w:line="276" w:lineRule="auto"/>
        <w:rPr>
          <w:rFonts w:ascii="RijksoverheidSansText" w:hAnsi="RijksoverheidSansText"/>
          <w:sz w:val="40"/>
        </w:rPr>
      </w:pPr>
    </w:p>
    <w:p w14:paraId="3F574501" w14:textId="77777777" w:rsidR="00A10AA8" w:rsidRPr="00735783" w:rsidRDefault="00FD3A44" w:rsidP="000F7E72">
      <w:pPr>
        <w:pStyle w:val="Headingrijksstijl"/>
        <w:spacing w:line="276" w:lineRule="auto"/>
        <w:rPr>
          <w:rFonts w:ascii="RijksoverheidSansText" w:hAnsi="RijksoverheidSansText"/>
          <w:sz w:val="40"/>
        </w:rPr>
      </w:pPr>
      <w:r w:rsidRPr="00735783">
        <w:rPr>
          <w:rFonts w:ascii="RijksoverheidSansText" w:hAnsi="RijksoverheidSansText"/>
          <w:sz w:val="40"/>
        </w:rPr>
        <w:t>Niet-o</w:t>
      </w:r>
      <w:r w:rsidR="00A10AA8" w:rsidRPr="00735783">
        <w:rPr>
          <w:rFonts w:ascii="RijksoverheidSansText" w:hAnsi="RijksoverheidSansText"/>
          <w:sz w:val="40"/>
        </w:rPr>
        <w:t>penbare Europese Aanbesteding</w:t>
      </w:r>
    </w:p>
    <w:p w14:paraId="11FF03A5" w14:textId="77777777" w:rsidR="00A10AA8" w:rsidRPr="00735783" w:rsidRDefault="00A10AA8" w:rsidP="000F7E72">
      <w:pPr>
        <w:pStyle w:val="Headingrijksstijl"/>
        <w:spacing w:line="276" w:lineRule="auto"/>
        <w:rPr>
          <w:rFonts w:ascii="RijksoverheidSansText" w:hAnsi="RijksoverheidSansText"/>
          <w:sz w:val="40"/>
        </w:rPr>
      </w:pPr>
    </w:p>
    <w:p w14:paraId="7F3B80F8" w14:textId="30B64BAE" w:rsidR="00A10AA8" w:rsidRPr="00735783" w:rsidRDefault="00343E89" w:rsidP="000F7E72">
      <w:pPr>
        <w:pStyle w:val="Headingrijksstijl"/>
        <w:spacing w:line="276" w:lineRule="auto"/>
        <w:rPr>
          <w:rFonts w:ascii="RijksoverheidSansText" w:hAnsi="RijksoverheidSansText"/>
          <w:sz w:val="40"/>
        </w:rPr>
      </w:pPr>
      <w:r w:rsidRPr="00735783">
        <w:rPr>
          <w:rFonts w:ascii="RijksoverheidSansText" w:hAnsi="RijksoverheidSansText"/>
          <w:sz w:val="40"/>
        </w:rPr>
        <w:t>Analyse To</w:t>
      </w:r>
      <w:r w:rsidR="0058129C" w:rsidRPr="00735783">
        <w:rPr>
          <w:rFonts w:ascii="RijksoverheidSansText" w:hAnsi="RijksoverheidSansText"/>
          <w:sz w:val="40"/>
        </w:rPr>
        <w:t>oling ten behoeve van Wendbare w</w:t>
      </w:r>
      <w:r w:rsidRPr="00735783">
        <w:rPr>
          <w:rFonts w:ascii="RijksoverheidSansText" w:hAnsi="RijksoverheidSansText"/>
          <w:sz w:val="40"/>
        </w:rPr>
        <w:t>etsuitvoering</w:t>
      </w:r>
    </w:p>
    <w:p w14:paraId="28CF947E" w14:textId="77777777" w:rsidR="00A10AA8" w:rsidRPr="00735783" w:rsidRDefault="00A10AA8" w:rsidP="000F7E72">
      <w:pPr>
        <w:pStyle w:val="INKStandaard"/>
        <w:rPr>
          <w:rFonts w:ascii="RijksoverheidSansText" w:hAnsi="RijksoverheidSansText" w:cs="Arial"/>
        </w:rPr>
      </w:pPr>
    </w:p>
    <w:p w14:paraId="3E807CEA" w14:textId="77777777" w:rsidR="00710B19" w:rsidRPr="00735783" w:rsidRDefault="00710B19" w:rsidP="000F7E72">
      <w:pPr>
        <w:pStyle w:val="INKStandaard"/>
        <w:rPr>
          <w:rFonts w:ascii="RijksoverheidSansText" w:hAnsi="RijksoverheidSansText" w:cs="Arial"/>
        </w:rPr>
      </w:pPr>
    </w:p>
    <w:p w14:paraId="6245005C" w14:textId="77777777" w:rsidR="00863DA6" w:rsidRPr="00735783" w:rsidRDefault="00863DA6" w:rsidP="000F7E72">
      <w:pPr>
        <w:pStyle w:val="INKStandaard"/>
        <w:rPr>
          <w:rFonts w:ascii="RijksoverheidSansText" w:hAnsi="RijksoverheidSansText" w:cs="Arial"/>
        </w:rPr>
      </w:pPr>
    </w:p>
    <w:p w14:paraId="0C2BC415" w14:textId="77777777" w:rsidR="00863DA6" w:rsidRPr="00735783" w:rsidRDefault="00863DA6" w:rsidP="000F7E72">
      <w:pPr>
        <w:pStyle w:val="INKStandaard"/>
        <w:rPr>
          <w:rFonts w:ascii="RijksoverheidSansText" w:hAnsi="RijksoverheidSansText" w:cs="Arial"/>
        </w:rPr>
      </w:pPr>
    </w:p>
    <w:p w14:paraId="060E1A5F" w14:textId="77777777" w:rsidR="00710B19" w:rsidRPr="00735783" w:rsidRDefault="00710B19" w:rsidP="000F7E72">
      <w:pPr>
        <w:pStyle w:val="INKStandaard"/>
        <w:rPr>
          <w:rFonts w:ascii="RijksoverheidSansText" w:hAnsi="RijksoverheidSansText" w:cs="Arial"/>
        </w:rPr>
      </w:pPr>
    </w:p>
    <w:p w14:paraId="66165F96" w14:textId="77777777" w:rsidR="00710B19" w:rsidRPr="00735783" w:rsidRDefault="00710B19" w:rsidP="000F7E72">
      <w:pPr>
        <w:pStyle w:val="INKStandaard"/>
        <w:rPr>
          <w:rFonts w:ascii="RijksoverheidSansText" w:hAnsi="RijksoverheidSansText" w:cs="Arial"/>
        </w:rPr>
      </w:pPr>
    </w:p>
    <w:p w14:paraId="035DFCB9" w14:textId="77777777" w:rsidR="00710B19" w:rsidRPr="00735783" w:rsidRDefault="00710B19" w:rsidP="000F7E72">
      <w:pPr>
        <w:pStyle w:val="INKStandaard"/>
        <w:rPr>
          <w:rFonts w:ascii="RijksoverheidSansText" w:hAnsi="RijksoverheidSansText" w:cs="Arial"/>
        </w:rPr>
      </w:pPr>
    </w:p>
    <w:p w14:paraId="47B50904" w14:textId="77777777" w:rsidR="00A10AA8" w:rsidRPr="00735783" w:rsidRDefault="00524A78" w:rsidP="000F7E72">
      <w:pPr>
        <w:pStyle w:val="INKStandaard"/>
        <w:rPr>
          <w:rFonts w:ascii="RijksoverheidSansText" w:hAnsi="RijksoverheidSansText" w:cs="Arial"/>
        </w:rPr>
      </w:pPr>
      <w:r w:rsidRPr="00735783">
        <w:rPr>
          <w:rFonts w:ascii="RijksoverheidSansText" w:hAnsi="RijksoverheidSansText" w:cs="Arial"/>
        </w:rPr>
        <w:t>Aanbestedende dienst</w:t>
      </w:r>
      <w:r w:rsidR="00A10AA8" w:rsidRPr="00735783">
        <w:rPr>
          <w:rFonts w:ascii="RijksoverheidSansText" w:hAnsi="RijksoverheidSansText" w:cs="Arial"/>
        </w:rPr>
        <w:t>:</w:t>
      </w:r>
      <w:r w:rsidRPr="00735783">
        <w:rPr>
          <w:rFonts w:ascii="RijksoverheidSansText" w:hAnsi="RijksoverheidSansText" w:cs="Arial"/>
        </w:rPr>
        <w:t xml:space="preserve"> Belastingdienst</w:t>
      </w:r>
    </w:p>
    <w:p w14:paraId="0727C70F" w14:textId="77777777" w:rsidR="00A10AA8" w:rsidRPr="00735783" w:rsidRDefault="00A10AA8" w:rsidP="000F7E72">
      <w:pPr>
        <w:pStyle w:val="INKStandaard"/>
        <w:rPr>
          <w:rFonts w:ascii="RijksoverheidSansText" w:hAnsi="RijksoverheidSansText" w:cs="Arial"/>
        </w:rPr>
      </w:pPr>
    </w:p>
    <w:p w14:paraId="1C0C2D71" w14:textId="77777777" w:rsidR="00A10AA8" w:rsidRPr="00735783" w:rsidRDefault="00A10AA8" w:rsidP="000F7E72">
      <w:pPr>
        <w:pStyle w:val="INKStandaard"/>
        <w:ind w:left="720"/>
        <w:rPr>
          <w:rFonts w:ascii="RijksoverheidSansText" w:hAnsi="RijksoverheidSansText" w:cs="Arial"/>
        </w:rPr>
      </w:pPr>
    </w:p>
    <w:p w14:paraId="1A381B39" w14:textId="77777777" w:rsidR="00A10AA8" w:rsidRPr="00735783" w:rsidRDefault="00A10AA8" w:rsidP="000F7E72">
      <w:pPr>
        <w:pStyle w:val="INKStandaard"/>
        <w:rPr>
          <w:rFonts w:ascii="RijksoverheidSansText" w:hAnsi="RijksoverheidSansText" w:cs="Arial"/>
        </w:rPr>
      </w:pPr>
    </w:p>
    <w:p w14:paraId="75792502" w14:textId="77777777" w:rsidR="00A10AA8" w:rsidRPr="00735783" w:rsidRDefault="00A10AA8" w:rsidP="000F7E72">
      <w:pPr>
        <w:pStyle w:val="INKStandaard"/>
        <w:rPr>
          <w:rFonts w:ascii="RijksoverheidSansText" w:hAnsi="RijksoverheidSansText" w:cs="Arial"/>
        </w:rPr>
      </w:pPr>
    </w:p>
    <w:p w14:paraId="438DAC9F" w14:textId="1D4045EA" w:rsidR="00A10AA8" w:rsidRPr="00735783" w:rsidRDefault="00A10AA8" w:rsidP="000F7E72">
      <w:pPr>
        <w:pStyle w:val="INKStandaard"/>
        <w:rPr>
          <w:rFonts w:ascii="RijksoverheidSansText" w:hAnsi="RijksoverheidSansText"/>
        </w:rPr>
      </w:pPr>
      <w:r w:rsidRPr="00735783">
        <w:rPr>
          <w:rFonts w:ascii="RijksoverheidSansText" w:hAnsi="RijksoverheidSansText"/>
        </w:rPr>
        <w:t>Versie</w:t>
      </w:r>
      <w:r w:rsidRPr="00735783">
        <w:rPr>
          <w:rFonts w:ascii="RijksoverheidSansText" w:hAnsi="RijksoverheidSansText"/>
        </w:rPr>
        <w:tab/>
      </w:r>
      <w:r w:rsidRPr="00735783">
        <w:rPr>
          <w:rFonts w:ascii="RijksoverheidSansText" w:hAnsi="RijksoverheidSansText"/>
        </w:rPr>
        <w:tab/>
        <w:t xml:space="preserve">: </w:t>
      </w:r>
      <w:r w:rsidR="00D40A92">
        <w:rPr>
          <w:rFonts w:ascii="RijksoverheidSansText" w:hAnsi="RijksoverheidSansText"/>
        </w:rPr>
        <w:t>1.0</w:t>
      </w:r>
    </w:p>
    <w:p w14:paraId="2D242302" w14:textId="6DD71D3A" w:rsidR="00A10AA8" w:rsidRPr="00735783" w:rsidRDefault="00A10AA8" w:rsidP="000F7E72">
      <w:pPr>
        <w:pStyle w:val="INKStandaard"/>
        <w:rPr>
          <w:rFonts w:ascii="RijksoverheidSansText" w:hAnsi="RijksoverheidSansText"/>
        </w:rPr>
      </w:pPr>
      <w:r w:rsidRPr="00735783">
        <w:rPr>
          <w:rFonts w:ascii="RijksoverheidSansText" w:hAnsi="RijksoverheidSansText"/>
        </w:rPr>
        <w:t>Kenmerk</w:t>
      </w:r>
      <w:r w:rsidRPr="00735783">
        <w:rPr>
          <w:rFonts w:ascii="RijksoverheidSansText" w:hAnsi="RijksoverheidSansText"/>
        </w:rPr>
        <w:tab/>
        <w:t xml:space="preserve">: </w:t>
      </w:r>
      <w:r w:rsidR="00343E89" w:rsidRPr="00735783">
        <w:rPr>
          <w:rFonts w:ascii="RijksoverheidSansText" w:hAnsi="RijksoverheidSansText"/>
        </w:rPr>
        <w:t>IUC20-042</w:t>
      </w:r>
    </w:p>
    <w:p w14:paraId="5E5FD5FF" w14:textId="30A59A62" w:rsidR="00A10AA8" w:rsidRPr="00735783" w:rsidRDefault="00A10AA8" w:rsidP="000F7E72">
      <w:pPr>
        <w:pStyle w:val="INKStandaard"/>
        <w:rPr>
          <w:rFonts w:ascii="RijksoverheidSansText" w:hAnsi="RijksoverheidSansText"/>
        </w:rPr>
      </w:pPr>
      <w:r w:rsidRPr="00735783">
        <w:rPr>
          <w:rFonts w:ascii="RijksoverheidSansText" w:hAnsi="RijksoverheidSansText"/>
        </w:rPr>
        <w:t>Datum</w:t>
      </w:r>
      <w:r w:rsidRPr="00735783">
        <w:rPr>
          <w:rFonts w:ascii="RijksoverheidSansText" w:hAnsi="RijksoverheidSansText"/>
        </w:rPr>
        <w:tab/>
      </w:r>
      <w:r w:rsidRPr="00735783">
        <w:rPr>
          <w:rFonts w:ascii="RijksoverheidSansText" w:hAnsi="RijksoverheidSansText"/>
        </w:rPr>
        <w:tab/>
        <w:t xml:space="preserve">: </w:t>
      </w:r>
      <w:r w:rsidR="00D40A92">
        <w:rPr>
          <w:rFonts w:ascii="RijksoverheidSansText" w:hAnsi="RijksoverheidSansText"/>
        </w:rPr>
        <w:t>2</w:t>
      </w:r>
      <w:r w:rsidR="00014D73">
        <w:rPr>
          <w:rFonts w:ascii="RijksoverheidSansText" w:hAnsi="RijksoverheidSansText"/>
        </w:rPr>
        <w:t xml:space="preserve"> september</w:t>
      </w:r>
      <w:r w:rsidR="00524A78" w:rsidRPr="00735783">
        <w:rPr>
          <w:rFonts w:ascii="RijksoverheidSansText" w:hAnsi="RijksoverheidSansText"/>
        </w:rPr>
        <w:t xml:space="preserve"> 2021</w:t>
      </w:r>
    </w:p>
    <w:p w14:paraId="1DA18269" w14:textId="77777777" w:rsidR="00710B19" w:rsidRPr="00735783" w:rsidRDefault="00710B19" w:rsidP="000F7E72">
      <w:pPr>
        <w:pStyle w:val="INKStandaard"/>
        <w:rPr>
          <w:rFonts w:ascii="RijksoverheidSansText" w:hAnsi="RijksoverheidSansText"/>
          <w:sz w:val="16"/>
          <w:szCs w:val="16"/>
        </w:rPr>
      </w:pPr>
    </w:p>
    <w:p w14:paraId="5814C9C3" w14:textId="77777777" w:rsidR="000B0D47" w:rsidRPr="00735783" w:rsidRDefault="000B0D47" w:rsidP="000F7E72">
      <w:pPr>
        <w:spacing w:after="200"/>
        <w:rPr>
          <w:rFonts w:ascii="RijksoverheidSansText" w:hAnsi="RijksoverheidSansText" w:cs="BAFCC A+ Univers"/>
          <w:color w:val="000000"/>
          <w:spacing w:val="5"/>
          <w:sz w:val="16"/>
          <w:szCs w:val="16"/>
        </w:rPr>
      </w:pPr>
      <w:r w:rsidRPr="00735783">
        <w:rPr>
          <w:rFonts w:ascii="RijksoverheidSansText" w:hAnsi="RijksoverheidSansText"/>
          <w:sz w:val="16"/>
          <w:szCs w:val="16"/>
        </w:rPr>
        <w:br w:type="page"/>
      </w:r>
    </w:p>
    <w:p w14:paraId="308D32F4" w14:textId="77777777" w:rsidR="00A10AA8" w:rsidRPr="00735783" w:rsidRDefault="00A10AA8" w:rsidP="000F7E72">
      <w:pPr>
        <w:rPr>
          <w:rFonts w:ascii="RijksoverheidSansText" w:hAnsi="RijksoverheidSansText"/>
        </w:rPr>
        <w:sectPr w:rsidR="00A10AA8" w:rsidRPr="00735783" w:rsidSect="0093272B">
          <w:headerReference w:type="default" r:id="rId8"/>
          <w:footerReference w:type="default" r:id="rId9"/>
          <w:headerReference w:type="first" r:id="rId10"/>
          <w:footerReference w:type="first" r:id="rId11"/>
          <w:pgSz w:w="11906" w:h="16838"/>
          <w:pgMar w:top="1418" w:right="1418" w:bottom="1418" w:left="1418" w:header="709" w:footer="709" w:gutter="0"/>
          <w:cols w:space="708"/>
          <w:titlePg/>
          <w:docGrid w:linePitch="360"/>
        </w:sectPr>
      </w:pPr>
    </w:p>
    <w:p w14:paraId="33E890CF" w14:textId="77777777" w:rsidR="00A10AA8" w:rsidRPr="00735783" w:rsidRDefault="00A10AA8" w:rsidP="000F7E72">
      <w:pPr>
        <w:pStyle w:val="Headingrijksstijl"/>
        <w:spacing w:line="276" w:lineRule="auto"/>
        <w:rPr>
          <w:rFonts w:ascii="RijksoverheidSansText" w:hAnsi="RijksoverheidSansText"/>
        </w:rPr>
      </w:pPr>
      <w:r w:rsidRPr="00735783">
        <w:rPr>
          <w:rFonts w:ascii="RijksoverheidSansText" w:hAnsi="RijksoverheidSansText"/>
        </w:rPr>
        <w:lastRenderedPageBreak/>
        <w:t xml:space="preserve">INHOUDSOPGAVE </w:t>
      </w:r>
    </w:p>
    <w:p w14:paraId="7B8AF730" w14:textId="77777777" w:rsidR="00582DE3" w:rsidRDefault="00A10AA8">
      <w:pPr>
        <w:pStyle w:val="Inhopg1"/>
        <w:rPr>
          <w:rFonts w:asciiTheme="minorHAnsi" w:eastAsiaTheme="minorEastAsia" w:hAnsiTheme="minorHAnsi" w:cstheme="minorBidi"/>
          <w:b w:val="0"/>
          <w:bCs w:val="0"/>
          <w:sz w:val="22"/>
          <w:szCs w:val="22"/>
          <w:lang w:eastAsia="nl-NL"/>
        </w:rPr>
      </w:pPr>
      <w:r w:rsidRPr="00735783">
        <w:rPr>
          <w:rFonts w:ascii="RijksoverheidSansText" w:hAnsi="RijksoverheidSansText" w:cs="Arial"/>
        </w:rPr>
        <w:fldChar w:fldCharType="begin"/>
      </w:r>
      <w:r w:rsidRPr="00735783">
        <w:rPr>
          <w:rFonts w:ascii="RijksoverheidSansText" w:hAnsi="RijksoverheidSansText" w:cs="Arial"/>
        </w:rPr>
        <w:instrText xml:space="preserve"> TOC \o "1-1" \h \z \t "Kop 2;2;Kop 3;3;Style Heading 2 + Verdana;2" </w:instrText>
      </w:r>
      <w:r w:rsidRPr="00735783">
        <w:rPr>
          <w:rFonts w:ascii="RijksoverheidSansText" w:hAnsi="RijksoverheidSansText" w:cs="Arial"/>
        </w:rPr>
        <w:fldChar w:fldCharType="separate"/>
      </w:r>
      <w:hyperlink w:anchor="_Toc81463767" w:history="1">
        <w:r w:rsidR="00582DE3" w:rsidRPr="005B692E">
          <w:rPr>
            <w:rStyle w:val="Hyperlink"/>
            <w:spacing w:val="5"/>
          </w:rPr>
          <w:t>Hoofdstuk 1.</w:t>
        </w:r>
        <w:r w:rsidR="00582DE3">
          <w:rPr>
            <w:rFonts w:asciiTheme="minorHAnsi" w:eastAsiaTheme="minorEastAsia" w:hAnsiTheme="minorHAnsi" w:cstheme="minorBidi"/>
            <w:b w:val="0"/>
            <w:bCs w:val="0"/>
            <w:sz w:val="22"/>
            <w:szCs w:val="22"/>
            <w:lang w:eastAsia="nl-NL"/>
          </w:rPr>
          <w:tab/>
        </w:r>
        <w:r w:rsidR="00582DE3" w:rsidRPr="005B692E">
          <w:rPr>
            <w:rStyle w:val="Hyperlink"/>
            <w:rFonts w:ascii="RijksoverheidSansText" w:hAnsi="RijksoverheidSansText"/>
          </w:rPr>
          <w:t>Introductie</w:t>
        </w:r>
        <w:r w:rsidR="00582DE3">
          <w:rPr>
            <w:webHidden/>
          </w:rPr>
          <w:tab/>
        </w:r>
        <w:r w:rsidR="00582DE3">
          <w:rPr>
            <w:webHidden/>
          </w:rPr>
          <w:fldChar w:fldCharType="begin"/>
        </w:r>
        <w:r w:rsidR="00582DE3">
          <w:rPr>
            <w:webHidden/>
          </w:rPr>
          <w:instrText xml:space="preserve"> PAGEREF _Toc81463767 \h </w:instrText>
        </w:r>
        <w:r w:rsidR="00582DE3">
          <w:rPr>
            <w:webHidden/>
          </w:rPr>
        </w:r>
        <w:r w:rsidR="00582DE3">
          <w:rPr>
            <w:webHidden/>
          </w:rPr>
          <w:fldChar w:fldCharType="separate"/>
        </w:r>
        <w:r w:rsidR="00EA0BD8">
          <w:rPr>
            <w:webHidden/>
          </w:rPr>
          <w:t>4</w:t>
        </w:r>
        <w:r w:rsidR="00582DE3">
          <w:rPr>
            <w:webHidden/>
          </w:rPr>
          <w:fldChar w:fldCharType="end"/>
        </w:r>
      </w:hyperlink>
    </w:p>
    <w:p w14:paraId="1D39DDA8" w14:textId="77777777" w:rsidR="00582DE3" w:rsidRDefault="00655EF8">
      <w:pPr>
        <w:pStyle w:val="Inhopg2"/>
        <w:tabs>
          <w:tab w:val="left" w:pos="950"/>
          <w:tab w:val="right" w:leader="dot" w:pos="9062"/>
        </w:tabs>
        <w:rPr>
          <w:rFonts w:asciiTheme="minorHAnsi" w:eastAsiaTheme="minorEastAsia" w:hAnsiTheme="minorHAnsi" w:cstheme="minorBidi"/>
          <w:i w:val="0"/>
          <w:iCs w:val="0"/>
          <w:noProof/>
          <w:sz w:val="22"/>
          <w:szCs w:val="22"/>
          <w:lang w:eastAsia="nl-NL"/>
        </w:rPr>
      </w:pPr>
      <w:hyperlink w:anchor="_Toc81463768" w:history="1">
        <w:r w:rsidR="00582DE3" w:rsidRPr="005B692E">
          <w:rPr>
            <w:rStyle w:val="Hyperlink"/>
            <w:noProof/>
            <w:spacing w:val="5"/>
          </w:rPr>
          <w:t>1.1.</w:t>
        </w:r>
        <w:r w:rsidR="00582DE3">
          <w:rPr>
            <w:rFonts w:asciiTheme="minorHAnsi" w:eastAsiaTheme="minorEastAsia" w:hAnsiTheme="minorHAnsi" w:cstheme="minorBidi"/>
            <w:i w:val="0"/>
            <w:iCs w:val="0"/>
            <w:noProof/>
            <w:sz w:val="22"/>
            <w:szCs w:val="22"/>
            <w:lang w:eastAsia="nl-NL"/>
          </w:rPr>
          <w:tab/>
        </w:r>
        <w:r w:rsidR="00582DE3" w:rsidRPr="005B692E">
          <w:rPr>
            <w:rStyle w:val="Hyperlink"/>
            <w:rFonts w:ascii="RijksoverheidSansText" w:hAnsi="RijksoverheidSansText"/>
            <w:noProof/>
          </w:rPr>
          <w:t>Inleiding</w:t>
        </w:r>
        <w:r w:rsidR="00582DE3">
          <w:rPr>
            <w:noProof/>
            <w:webHidden/>
          </w:rPr>
          <w:tab/>
        </w:r>
        <w:r w:rsidR="00582DE3">
          <w:rPr>
            <w:noProof/>
            <w:webHidden/>
          </w:rPr>
          <w:fldChar w:fldCharType="begin"/>
        </w:r>
        <w:r w:rsidR="00582DE3">
          <w:rPr>
            <w:noProof/>
            <w:webHidden/>
          </w:rPr>
          <w:instrText xml:space="preserve"> PAGEREF _Toc81463768 \h </w:instrText>
        </w:r>
        <w:r w:rsidR="00582DE3">
          <w:rPr>
            <w:noProof/>
            <w:webHidden/>
          </w:rPr>
        </w:r>
        <w:r w:rsidR="00582DE3">
          <w:rPr>
            <w:noProof/>
            <w:webHidden/>
          </w:rPr>
          <w:fldChar w:fldCharType="separate"/>
        </w:r>
        <w:r w:rsidR="00EA0BD8">
          <w:rPr>
            <w:noProof/>
            <w:webHidden/>
          </w:rPr>
          <w:t>4</w:t>
        </w:r>
        <w:r w:rsidR="00582DE3">
          <w:rPr>
            <w:noProof/>
            <w:webHidden/>
          </w:rPr>
          <w:fldChar w:fldCharType="end"/>
        </w:r>
      </w:hyperlink>
    </w:p>
    <w:p w14:paraId="4FF93B30" w14:textId="77777777" w:rsidR="00582DE3" w:rsidRDefault="00655EF8">
      <w:pPr>
        <w:pStyle w:val="Inhopg2"/>
        <w:tabs>
          <w:tab w:val="left" w:pos="950"/>
          <w:tab w:val="right" w:leader="dot" w:pos="9062"/>
        </w:tabs>
        <w:rPr>
          <w:rFonts w:asciiTheme="minorHAnsi" w:eastAsiaTheme="minorEastAsia" w:hAnsiTheme="minorHAnsi" w:cstheme="minorBidi"/>
          <w:i w:val="0"/>
          <w:iCs w:val="0"/>
          <w:noProof/>
          <w:sz w:val="22"/>
          <w:szCs w:val="22"/>
          <w:lang w:eastAsia="nl-NL"/>
        </w:rPr>
      </w:pPr>
      <w:hyperlink w:anchor="_Toc81463769" w:history="1">
        <w:r w:rsidR="00582DE3" w:rsidRPr="005B692E">
          <w:rPr>
            <w:rStyle w:val="Hyperlink"/>
            <w:noProof/>
            <w:spacing w:val="5"/>
          </w:rPr>
          <w:t>1.2.</w:t>
        </w:r>
        <w:r w:rsidR="00582DE3">
          <w:rPr>
            <w:rFonts w:asciiTheme="minorHAnsi" w:eastAsiaTheme="minorEastAsia" w:hAnsiTheme="minorHAnsi" w:cstheme="minorBidi"/>
            <w:i w:val="0"/>
            <w:iCs w:val="0"/>
            <w:noProof/>
            <w:sz w:val="22"/>
            <w:szCs w:val="22"/>
            <w:lang w:eastAsia="nl-NL"/>
          </w:rPr>
          <w:tab/>
        </w:r>
        <w:r w:rsidR="00582DE3" w:rsidRPr="005B692E">
          <w:rPr>
            <w:rStyle w:val="Hyperlink"/>
            <w:rFonts w:ascii="RijksoverheidSansText" w:hAnsi="RijksoverheidSansText"/>
            <w:noProof/>
          </w:rPr>
          <w:t>Colofon</w:t>
        </w:r>
        <w:r w:rsidR="00582DE3">
          <w:rPr>
            <w:noProof/>
            <w:webHidden/>
          </w:rPr>
          <w:tab/>
        </w:r>
        <w:r w:rsidR="00582DE3">
          <w:rPr>
            <w:noProof/>
            <w:webHidden/>
          </w:rPr>
          <w:fldChar w:fldCharType="begin"/>
        </w:r>
        <w:r w:rsidR="00582DE3">
          <w:rPr>
            <w:noProof/>
            <w:webHidden/>
          </w:rPr>
          <w:instrText xml:space="preserve"> PAGEREF _Toc81463769 \h </w:instrText>
        </w:r>
        <w:r w:rsidR="00582DE3">
          <w:rPr>
            <w:noProof/>
            <w:webHidden/>
          </w:rPr>
        </w:r>
        <w:r w:rsidR="00582DE3">
          <w:rPr>
            <w:noProof/>
            <w:webHidden/>
          </w:rPr>
          <w:fldChar w:fldCharType="separate"/>
        </w:r>
        <w:r w:rsidR="00EA0BD8">
          <w:rPr>
            <w:noProof/>
            <w:webHidden/>
          </w:rPr>
          <w:t>4</w:t>
        </w:r>
        <w:r w:rsidR="00582DE3">
          <w:rPr>
            <w:noProof/>
            <w:webHidden/>
          </w:rPr>
          <w:fldChar w:fldCharType="end"/>
        </w:r>
      </w:hyperlink>
    </w:p>
    <w:p w14:paraId="27609361" w14:textId="77777777" w:rsidR="00582DE3" w:rsidRDefault="00655EF8">
      <w:pPr>
        <w:pStyle w:val="Inhopg3"/>
        <w:tabs>
          <w:tab w:val="left" w:pos="1320"/>
          <w:tab w:val="right" w:leader="dot" w:pos="9062"/>
        </w:tabs>
        <w:rPr>
          <w:rFonts w:asciiTheme="minorHAnsi" w:eastAsiaTheme="minorEastAsia" w:hAnsiTheme="minorHAnsi" w:cstheme="minorBidi"/>
          <w:noProof/>
          <w:sz w:val="22"/>
          <w:szCs w:val="22"/>
          <w:lang w:eastAsia="nl-NL"/>
        </w:rPr>
      </w:pPr>
      <w:hyperlink w:anchor="_Toc81463770" w:history="1">
        <w:r w:rsidR="00582DE3" w:rsidRPr="005B692E">
          <w:rPr>
            <w:rStyle w:val="Hyperlink"/>
            <w:noProof/>
            <w:spacing w:val="5"/>
          </w:rPr>
          <w:t>1.2.1.</w:t>
        </w:r>
        <w:r w:rsidR="00582DE3">
          <w:rPr>
            <w:rFonts w:asciiTheme="minorHAnsi" w:eastAsiaTheme="minorEastAsia" w:hAnsiTheme="minorHAnsi" w:cstheme="minorBidi"/>
            <w:noProof/>
            <w:sz w:val="22"/>
            <w:szCs w:val="22"/>
            <w:lang w:eastAsia="nl-NL"/>
          </w:rPr>
          <w:tab/>
        </w:r>
        <w:r w:rsidR="00582DE3" w:rsidRPr="005B692E">
          <w:rPr>
            <w:rStyle w:val="Hyperlink"/>
            <w:rFonts w:ascii="RijksoverheidSansText" w:hAnsi="RijksoverheidSansText"/>
            <w:noProof/>
          </w:rPr>
          <w:t>Aanbestedende dienst</w:t>
        </w:r>
        <w:r w:rsidR="00582DE3">
          <w:rPr>
            <w:noProof/>
            <w:webHidden/>
          </w:rPr>
          <w:tab/>
        </w:r>
        <w:r w:rsidR="00582DE3">
          <w:rPr>
            <w:noProof/>
            <w:webHidden/>
          </w:rPr>
          <w:fldChar w:fldCharType="begin"/>
        </w:r>
        <w:r w:rsidR="00582DE3">
          <w:rPr>
            <w:noProof/>
            <w:webHidden/>
          </w:rPr>
          <w:instrText xml:space="preserve"> PAGEREF _Toc81463770 \h </w:instrText>
        </w:r>
        <w:r w:rsidR="00582DE3">
          <w:rPr>
            <w:noProof/>
            <w:webHidden/>
          </w:rPr>
        </w:r>
        <w:r w:rsidR="00582DE3">
          <w:rPr>
            <w:noProof/>
            <w:webHidden/>
          </w:rPr>
          <w:fldChar w:fldCharType="separate"/>
        </w:r>
        <w:r w:rsidR="00EA0BD8">
          <w:rPr>
            <w:noProof/>
            <w:webHidden/>
          </w:rPr>
          <w:t>4</w:t>
        </w:r>
        <w:r w:rsidR="00582DE3">
          <w:rPr>
            <w:noProof/>
            <w:webHidden/>
          </w:rPr>
          <w:fldChar w:fldCharType="end"/>
        </w:r>
      </w:hyperlink>
    </w:p>
    <w:p w14:paraId="3F02BC24" w14:textId="77777777" w:rsidR="00582DE3" w:rsidRDefault="00655EF8">
      <w:pPr>
        <w:pStyle w:val="Inhopg3"/>
        <w:tabs>
          <w:tab w:val="left" w:pos="1320"/>
          <w:tab w:val="right" w:leader="dot" w:pos="9062"/>
        </w:tabs>
        <w:rPr>
          <w:rFonts w:asciiTheme="minorHAnsi" w:eastAsiaTheme="minorEastAsia" w:hAnsiTheme="minorHAnsi" w:cstheme="minorBidi"/>
          <w:noProof/>
          <w:sz w:val="22"/>
          <w:szCs w:val="22"/>
          <w:lang w:eastAsia="nl-NL"/>
        </w:rPr>
      </w:pPr>
      <w:hyperlink w:anchor="_Toc81463771" w:history="1">
        <w:r w:rsidR="00582DE3" w:rsidRPr="005B692E">
          <w:rPr>
            <w:rStyle w:val="Hyperlink"/>
            <w:noProof/>
            <w:spacing w:val="5"/>
          </w:rPr>
          <w:t>1.2.2.</w:t>
        </w:r>
        <w:r w:rsidR="00582DE3">
          <w:rPr>
            <w:rFonts w:asciiTheme="minorHAnsi" w:eastAsiaTheme="minorEastAsia" w:hAnsiTheme="minorHAnsi" w:cstheme="minorBidi"/>
            <w:noProof/>
            <w:sz w:val="22"/>
            <w:szCs w:val="22"/>
            <w:lang w:eastAsia="nl-NL"/>
          </w:rPr>
          <w:tab/>
        </w:r>
        <w:r w:rsidR="00582DE3" w:rsidRPr="005B692E">
          <w:rPr>
            <w:rStyle w:val="Hyperlink"/>
            <w:rFonts w:ascii="RijksoverheidSansText" w:hAnsi="RijksoverheidSansText"/>
            <w:noProof/>
          </w:rPr>
          <w:t>Contactgegevens</w:t>
        </w:r>
        <w:r w:rsidR="00582DE3">
          <w:rPr>
            <w:noProof/>
            <w:webHidden/>
          </w:rPr>
          <w:tab/>
        </w:r>
        <w:r w:rsidR="00582DE3">
          <w:rPr>
            <w:noProof/>
            <w:webHidden/>
          </w:rPr>
          <w:fldChar w:fldCharType="begin"/>
        </w:r>
        <w:r w:rsidR="00582DE3">
          <w:rPr>
            <w:noProof/>
            <w:webHidden/>
          </w:rPr>
          <w:instrText xml:space="preserve"> PAGEREF _Toc81463771 \h </w:instrText>
        </w:r>
        <w:r w:rsidR="00582DE3">
          <w:rPr>
            <w:noProof/>
            <w:webHidden/>
          </w:rPr>
        </w:r>
        <w:r w:rsidR="00582DE3">
          <w:rPr>
            <w:noProof/>
            <w:webHidden/>
          </w:rPr>
          <w:fldChar w:fldCharType="separate"/>
        </w:r>
        <w:r w:rsidR="00EA0BD8">
          <w:rPr>
            <w:noProof/>
            <w:webHidden/>
          </w:rPr>
          <w:t>4</w:t>
        </w:r>
        <w:r w:rsidR="00582DE3">
          <w:rPr>
            <w:noProof/>
            <w:webHidden/>
          </w:rPr>
          <w:fldChar w:fldCharType="end"/>
        </w:r>
      </w:hyperlink>
    </w:p>
    <w:p w14:paraId="66F88AFD" w14:textId="77777777" w:rsidR="00582DE3" w:rsidRDefault="00655EF8">
      <w:pPr>
        <w:pStyle w:val="Inhopg3"/>
        <w:tabs>
          <w:tab w:val="left" w:pos="1320"/>
          <w:tab w:val="right" w:leader="dot" w:pos="9062"/>
        </w:tabs>
        <w:rPr>
          <w:rFonts w:asciiTheme="minorHAnsi" w:eastAsiaTheme="minorEastAsia" w:hAnsiTheme="minorHAnsi" w:cstheme="minorBidi"/>
          <w:noProof/>
          <w:sz w:val="22"/>
          <w:szCs w:val="22"/>
          <w:lang w:eastAsia="nl-NL"/>
        </w:rPr>
      </w:pPr>
      <w:hyperlink w:anchor="_Toc81463772" w:history="1">
        <w:r w:rsidR="00582DE3" w:rsidRPr="005B692E">
          <w:rPr>
            <w:rStyle w:val="Hyperlink"/>
            <w:noProof/>
            <w:spacing w:val="5"/>
          </w:rPr>
          <w:t>1.2.3.</w:t>
        </w:r>
        <w:r w:rsidR="00582DE3">
          <w:rPr>
            <w:rFonts w:asciiTheme="minorHAnsi" w:eastAsiaTheme="minorEastAsia" w:hAnsiTheme="minorHAnsi" w:cstheme="minorBidi"/>
            <w:noProof/>
            <w:sz w:val="22"/>
            <w:szCs w:val="22"/>
            <w:lang w:eastAsia="nl-NL"/>
          </w:rPr>
          <w:tab/>
        </w:r>
        <w:r w:rsidR="00582DE3" w:rsidRPr="005B692E">
          <w:rPr>
            <w:rStyle w:val="Hyperlink"/>
            <w:rFonts w:ascii="RijksoverheidSansText" w:hAnsi="RijksoverheidSansText"/>
            <w:noProof/>
          </w:rPr>
          <w:t>Contactpersoon</w:t>
        </w:r>
        <w:r w:rsidR="00582DE3">
          <w:rPr>
            <w:noProof/>
            <w:webHidden/>
          </w:rPr>
          <w:tab/>
        </w:r>
        <w:r w:rsidR="00582DE3">
          <w:rPr>
            <w:noProof/>
            <w:webHidden/>
          </w:rPr>
          <w:fldChar w:fldCharType="begin"/>
        </w:r>
        <w:r w:rsidR="00582DE3">
          <w:rPr>
            <w:noProof/>
            <w:webHidden/>
          </w:rPr>
          <w:instrText xml:space="preserve"> PAGEREF _Toc81463772 \h </w:instrText>
        </w:r>
        <w:r w:rsidR="00582DE3">
          <w:rPr>
            <w:noProof/>
            <w:webHidden/>
          </w:rPr>
        </w:r>
        <w:r w:rsidR="00582DE3">
          <w:rPr>
            <w:noProof/>
            <w:webHidden/>
          </w:rPr>
          <w:fldChar w:fldCharType="separate"/>
        </w:r>
        <w:r w:rsidR="00EA0BD8">
          <w:rPr>
            <w:noProof/>
            <w:webHidden/>
          </w:rPr>
          <w:t>4</w:t>
        </w:r>
        <w:r w:rsidR="00582DE3">
          <w:rPr>
            <w:noProof/>
            <w:webHidden/>
          </w:rPr>
          <w:fldChar w:fldCharType="end"/>
        </w:r>
      </w:hyperlink>
    </w:p>
    <w:p w14:paraId="67F90AE9" w14:textId="77777777" w:rsidR="00582DE3" w:rsidRDefault="00655EF8">
      <w:pPr>
        <w:pStyle w:val="Inhopg2"/>
        <w:tabs>
          <w:tab w:val="left" w:pos="950"/>
          <w:tab w:val="right" w:leader="dot" w:pos="9062"/>
        </w:tabs>
        <w:rPr>
          <w:rFonts w:asciiTheme="minorHAnsi" w:eastAsiaTheme="minorEastAsia" w:hAnsiTheme="minorHAnsi" w:cstheme="minorBidi"/>
          <w:i w:val="0"/>
          <w:iCs w:val="0"/>
          <w:noProof/>
          <w:sz w:val="22"/>
          <w:szCs w:val="22"/>
          <w:lang w:eastAsia="nl-NL"/>
        </w:rPr>
      </w:pPr>
      <w:hyperlink w:anchor="_Toc81463773" w:history="1">
        <w:r w:rsidR="00582DE3" w:rsidRPr="005B692E">
          <w:rPr>
            <w:rStyle w:val="Hyperlink"/>
            <w:noProof/>
            <w:spacing w:val="5"/>
          </w:rPr>
          <w:t>1.3.</w:t>
        </w:r>
        <w:r w:rsidR="00582DE3">
          <w:rPr>
            <w:rFonts w:asciiTheme="minorHAnsi" w:eastAsiaTheme="minorEastAsia" w:hAnsiTheme="minorHAnsi" w:cstheme="minorBidi"/>
            <w:i w:val="0"/>
            <w:iCs w:val="0"/>
            <w:noProof/>
            <w:sz w:val="22"/>
            <w:szCs w:val="22"/>
            <w:lang w:eastAsia="nl-NL"/>
          </w:rPr>
          <w:tab/>
        </w:r>
        <w:r w:rsidR="00582DE3" w:rsidRPr="005B692E">
          <w:rPr>
            <w:rStyle w:val="Hyperlink"/>
            <w:rFonts w:ascii="RijksoverheidSansText" w:hAnsi="RijksoverheidSansText"/>
            <w:noProof/>
          </w:rPr>
          <w:t>Leeswijzer</w:t>
        </w:r>
        <w:r w:rsidR="00582DE3">
          <w:rPr>
            <w:noProof/>
            <w:webHidden/>
          </w:rPr>
          <w:tab/>
        </w:r>
        <w:r w:rsidR="00582DE3">
          <w:rPr>
            <w:noProof/>
            <w:webHidden/>
          </w:rPr>
          <w:fldChar w:fldCharType="begin"/>
        </w:r>
        <w:r w:rsidR="00582DE3">
          <w:rPr>
            <w:noProof/>
            <w:webHidden/>
          </w:rPr>
          <w:instrText xml:space="preserve"> PAGEREF _Toc81463773 \h </w:instrText>
        </w:r>
        <w:r w:rsidR="00582DE3">
          <w:rPr>
            <w:noProof/>
            <w:webHidden/>
          </w:rPr>
        </w:r>
        <w:r w:rsidR="00582DE3">
          <w:rPr>
            <w:noProof/>
            <w:webHidden/>
          </w:rPr>
          <w:fldChar w:fldCharType="separate"/>
        </w:r>
        <w:r w:rsidR="00EA0BD8">
          <w:rPr>
            <w:noProof/>
            <w:webHidden/>
          </w:rPr>
          <w:t>4</w:t>
        </w:r>
        <w:r w:rsidR="00582DE3">
          <w:rPr>
            <w:noProof/>
            <w:webHidden/>
          </w:rPr>
          <w:fldChar w:fldCharType="end"/>
        </w:r>
      </w:hyperlink>
    </w:p>
    <w:p w14:paraId="58248846" w14:textId="77777777" w:rsidR="00582DE3" w:rsidRDefault="00655EF8">
      <w:pPr>
        <w:pStyle w:val="Inhopg1"/>
        <w:rPr>
          <w:rFonts w:asciiTheme="minorHAnsi" w:eastAsiaTheme="minorEastAsia" w:hAnsiTheme="minorHAnsi" w:cstheme="minorBidi"/>
          <w:b w:val="0"/>
          <w:bCs w:val="0"/>
          <w:sz w:val="22"/>
          <w:szCs w:val="22"/>
          <w:lang w:eastAsia="nl-NL"/>
        </w:rPr>
      </w:pPr>
      <w:hyperlink w:anchor="_Toc81463774" w:history="1">
        <w:r w:rsidR="00582DE3" w:rsidRPr="005B692E">
          <w:rPr>
            <w:rStyle w:val="Hyperlink"/>
            <w:spacing w:val="5"/>
          </w:rPr>
          <w:t>Hoofdstuk 2.</w:t>
        </w:r>
        <w:r w:rsidR="00582DE3">
          <w:rPr>
            <w:rFonts w:asciiTheme="minorHAnsi" w:eastAsiaTheme="minorEastAsia" w:hAnsiTheme="minorHAnsi" w:cstheme="minorBidi"/>
            <w:b w:val="0"/>
            <w:bCs w:val="0"/>
            <w:sz w:val="22"/>
            <w:szCs w:val="22"/>
            <w:lang w:eastAsia="nl-NL"/>
          </w:rPr>
          <w:tab/>
        </w:r>
        <w:r w:rsidR="00582DE3" w:rsidRPr="005B692E">
          <w:rPr>
            <w:rStyle w:val="Hyperlink"/>
            <w:rFonts w:ascii="RijksoverheidSansText" w:hAnsi="RijksoverheidSansText"/>
          </w:rPr>
          <w:t>Aanleiding, doel en omvang van deze aanbesteding</w:t>
        </w:r>
        <w:r w:rsidR="00582DE3">
          <w:rPr>
            <w:webHidden/>
          </w:rPr>
          <w:tab/>
        </w:r>
        <w:r w:rsidR="00582DE3">
          <w:rPr>
            <w:webHidden/>
          </w:rPr>
          <w:fldChar w:fldCharType="begin"/>
        </w:r>
        <w:r w:rsidR="00582DE3">
          <w:rPr>
            <w:webHidden/>
          </w:rPr>
          <w:instrText xml:space="preserve"> PAGEREF _Toc81463774 \h </w:instrText>
        </w:r>
        <w:r w:rsidR="00582DE3">
          <w:rPr>
            <w:webHidden/>
          </w:rPr>
        </w:r>
        <w:r w:rsidR="00582DE3">
          <w:rPr>
            <w:webHidden/>
          </w:rPr>
          <w:fldChar w:fldCharType="separate"/>
        </w:r>
        <w:r w:rsidR="00EA0BD8">
          <w:rPr>
            <w:webHidden/>
          </w:rPr>
          <w:t>5</w:t>
        </w:r>
        <w:r w:rsidR="00582DE3">
          <w:rPr>
            <w:webHidden/>
          </w:rPr>
          <w:fldChar w:fldCharType="end"/>
        </w:r>
      </w:hyperlink>
    </w:p>
    <w:p w14:paraId="0C8CDA65" w14:textId="77777777" w:rsidR="00582DE3" w:rsidRDefault="00655EF8">
      <w:pPr>
        <w:pStyle w:val="Inhopg2"/>
        <w:tabs>
          <w:tab w:val="left" w:pos="950"/>
          <w:tab w:val="right" w:leader="dot" w:pos="9062"/>
        </w:tabs>
        <w:rPr>
          <w:rFonts w:asciiTheme="minorHAnsi" w:eastAsiaTheme="minorEastAsia" w:hAnsiTheme="minorHAnsi" w:cstheme="minorBidi"/>
          <w:i w:val="0"/>
          <w:iCs w:val="0"/>
          <w:noProof/>
          <w:sz w:val="22"/>
          <w:szCs w:val="22"/>
          <w:lang w:eastAsia="nl-NL"/>
        </w:rPr>
      </w:pPr>
      <w:hyperlink w:anchor="_Toc81463775" w:history="1">
        <w:r w:rsidR="00582DE3" w:rsidRPr="005B692E">
          <w:rPr>
            <w:rStyle w:val="Hyperlink"/>
            <w:noProof/>
            <w:spacing w:val="5"/>
          </w:rPr>
          <w:t>2.1.</w:t>
        </w:r>
        <w:r w:rsidR="00582DE3">
          <w:rPr>
            <w:rFonts w:asciiTheme="minorHAnsi" w:eastAsiaTheme="minorEastAsia" w:hAnsiTheme="minorHAnsi" w:cstheme="minorBidi"/>
            <w:i w:val="0"/>
            <w:iCs w:val="0"/>
            <w:noProof/>
            <w:sz w:val="22"/>
            <w:szCs w:val="22"/>
            <w:lang w:eastAsia="nl-NL"/>
          </w:rPr>
          <w:tab/>
        </w:r>
        <w:r w:rsidR="00582DE3" w:rsidRPr="005B692E">
          <w:rPr>
            <w:rStyle w:val="Hyperlink"/>
            <w:rFonts w:ascii="RijksoverheidSansText" w:hAnsi="RijksoverheidSansText"/>
            <w:noProof/>
          </w:rPr>
          <w:t>Aanleiding</w:t>
        </w:r>
        <w:r w:rsidR="00582DE3">
          <w:rPr>
            <w:noProof/>
            <w:webHidden/>
          </w:rPr>
          <w:tab/>
        </w:r>
        <w:r w:rsidR="00582DE3">
          <w:rPr>
            <w:noProof/>
            <w:webHidden/>
          </w:rPr>
          <w:fldChar w:fldCharType="begin"/>
        </w:r>
        <w:r w:rsidR="00582DE3">
          <w:rPr>
            <w:noProof/>
            <w:webHidden/>
          </w:rPr>
          <w:instrText xml:space="preserve"> PAGEREF _Toc81463775 \h </w:instrText>
        </w:r>
        <w:r w:rsidR="00582DE3">
          <w:rPr>
            <w:noProof/>
            <w:webHidden/>
          </w:rPr>
        </w:r>
        <w:r w:rsidR="00582DE3">
          <w:rPr>
            <w:noProof/>
            <w:webHidden/>
          </w:rPr>
          <w:fldChar w:fldCharType="separate"/>
        </w:r>
        <w:r w:rsidR="00EA0BD8">
          <w:rPr>
            <w:noProof/>
            <w:webHidden/>
          </w:rPr>
          <w:t>5</w:t>
        </w:r>
        <w:r w:rsidR="00582DE3">
          <w:rPr>
            <w:noProof/>
            <w:webHidden/>
          </w:rPr>
          <w:fldChar w:fldCharType="end"/>
        </w:r>
      </w:hyperlink>
    </w:p>
    <w:p w14:paraId="12A31CED" w14:textId="77777777" w:rsidR="00582DE3" w:rsidRDefault="00655EF8">
      <w:pPr>
        <w:pStyle w:val="Inhopg2"/>
        <w:tabs>
          <w:tab w:val="left" w:pos="950"/>
          <w:tab w:val="right" w:leader="dot" w:pos="9062"/>
        </w:tabs>
        <w:rPr>
          <w:rFonts w:asciiTheme="minorHAnsi" w:eastAsiaTheme="minorEastAsia" w:hAnsiTheme="minorHAnsi" w:cstheme="minorBidi"/>
          <w:i w:val="0"/>
          <w:iCs w:val="0"/>
          <w:noProof/>
          <w:sz w:val="22"/>
          <w:szCs w:val="22"/>
          <w:lang w:eastAsia="nl-NL"/>
        </w:rPr>
      </w:pPr>
      <w:hyperlink w:anchor="_Toc81463776" w:history="1">
        <w:r w:rsidR="00582DE3" w:rsidRPr="005B692E">
          <w:rPr>
            <w:rStyle w:val="Hyperlink"/>
            <w:noProof/>
            <w:spacing w:val="5"/>
          </w:rPr>
          <w:t>2.2.</w:t>
        </w:r>
        <w:r w:rsidR="00582DE3">
          <w:rPr>
            <w:rFonts w:asciiTheme="minorHAnsi" w:eastAsiaTheme="minorEastAsia" w:hAnsiTheme="minorHAnsi" w:cstheme="minorBidi"/>
            <w:i w:val="0"/>
            <w:iCs w:val="0"/>
            <w:noProof/>
            <w:sz w:val="22"/>
            <w:szCs w:val="22"/>
            <w:lang w:eastAsia="nl-NL"/>
          </w:rPr>
          <w:tab/>
        </w:r>
        <w:r w:rsidR="00582DE3" w:rsidRPr="005B692E">
          <w:rPr>
            <w:rStyle w:val="Hyperlink"/>
            <w:rFonts w:ascii="RijksoverheidSansText" w:hAnsi="RijksoverheidSansText"/>
            <w:noProof/>
          </w:rPr>
          <w:t>Doel</w:t>
        </w:r>
        <w:r w:rsidR="00582DE3">
          <w:rPr>
            <w:noProof/>
            <w:webHidden/>
          </w:rPr>
          <w:tab/>
        </w:r>
        <w:r w:rsidR="00582DE3">
          <w:rPr>
            <w:noProof/>
            <w:webHidden/>
          </w:rPr>
          <w:fldChar w:fldCharType="begin"/>
        </w:r>
        <w:r w:rsidR="00582DE3">
          <w:rPr>
            <w:noProof/>
            <w:webHidden/>
          </w:rPr>
          <w:instrText xml:space="preserve"> PAGEREF _Toc81463776 \h </w:instrText>
        </w:r>
        <w:r w:rsidR="00582DE3">
          <w:rPr>
            <w:noProof/>
            <w:webHidden/>
          </w:rPr>
        </w:r>
        <w:r w:rsidR="00582DE3">
          <w:rPr>
            <w:noProof/>
            <w:webHidden/>
          </w:rPr>
          <w:fldChar w:fldCharType="separate"/>
        </w:r>
        <w:r w:rsidR="00EA0BD8">
          <w:rPr>
            <w:noProof/>
            <w:webHidden/>
          </w:rPr>
          <w:t>5</w:t>
        </w:r>
        <w:r w:rsidR="00582DE3">
          <w:rPr>
            <w:noProof/>
            <w:webHidden/>
          </w:rPr>
          <w:fldChar w:fldCharType="end"/>
        </w:r>
      </w:hyperlink>
    </w:p>
    <w:p w14:paraId="16996779" w14:textId="77777777" w:rsidR="00582DE3" w:rsidRDefault="00655EF8">
      <w:pPr>
        <w:pStyle w:val="Inhopg2"/>
        <w:tabs>
          <w:tab w:val="left" w:pos="950"/>
          <w:tab w:val="right" w:leader="dot" w:pos="9062"/>
        </w:tabs>
        <w:rPr>
          <w:rFonts w:asciiTheme="minorHAnsi" w:eastAsiaTheme="minorEastAsia" w:hAnsiTheme="minorHAnsi" w:cstheme="minorBidi"/>
          <w:i w:val="0"/>
          <w:iCs w:val="0"/>
          <w:noProof/>
          <w:sz w:val="22"/>
          <w:szCs w:val="22"/>
          <w:lang w:eastAsia="nl-NL"/>
        </w:rPr>
      </w:pPr>
      <w:hyperlink w:anchor="_Toc81463777" w:history="1">
        <w:r w:rsidR="00582DE3" w:rsidRPr="005B692E">
          <w:rPr>
            <w:rStyle w:val="Hyperlink"/>
            <w:noProof/>
            <w:spacing w:val="5"/>
          </w:rPr>
          <w:t>2.3.</w:t>
        </w:r>
        <w:r w:rsidR="00582DE3">
          <w:rPr>
            <w:rFonts w:asciiTheme="minorHAnsi" w:eastAsiaTheme="minorEastAsia" w:hAnsiTheme="minorHAnsi" w:cstheme="minorBidi"/>
            <w:i w:val="0"/>
            <w:iCs w:val="0"/>
            <w:noProof/>
            <w:sz w:val="22"/>
            <w:szCs w:val="22"/>
            <w:lang w:eastAsia="nl-NL"/>
          </w:rPr>
          <w:tab/>
        </w:r>
        <w:r w:rsidR="00582DE3" w:rsidRPr="005B692E">
          <w:rPr>
            <w:rStyle w:val="Hyperlink"/>
            <w:rFonts w:ascii="RijksoverheidSansText" w:hAnsi="RijksoverheidSansText"/>
            <w:noProof/>
          </w:rPr>
          <w:t>Reikwijdte en omvang van de opdracht</w:t>
        </w:r>
        <w:r w:rsidR="00582DE3">
          <w:rPr>
            <w:noProof/>
            <w:webHidden/>
          </w:rPr>
          <w:tab/>
        </w:r>
        <w:r w:rsidR="00582DE3">
          <w:rPr>
            <w:noProof/>
            <w:webHidden/>
          </w:rPr>
          <w:fldChar w:fldCharType="begin"/>
        </w:r>
        <w:r w:rsidR="00582DE3">
          <w:rPr>
            <w:noProof/>
            <w:webHidden/>
          </w:rPr>
          <w:instrText xml:space="preserve"> PAGEREF _Toc81463777 \h </w:instrText>
        </w:r>
        <w:r w:rsidR="00582DE3">
          <w:rPr>
            <w:noProof/>
            <w:webHidden/>
          </w:rPr>
        </w:r>
        <w:r w:rsidR="00582DE3">
          <w:rPr>
            <w:noProof/>
            <w:webHidden/>
          </w:rPr>
          <w:fldChar w:fldCharType="separate"/>
        </w:r>
        <w:r w:rsidR="00EA0BD8">
          <w:rPr>
            <w:noProof/>
            <w:webHidden/>
          </w:rPr>
          <w:t>5</w:t>
        </w:r>
        <w:r w:rsidR="00582DE3">
          <w:rPr>
            <w:noProof/>
            <w:webHidden/>
          </w:rPr>
          <w:fldChar w:fldCharType="end"/>
        </w:r>
      </w:hyperlink>
    </w:p>
    <w:p w14:paraId="1623495A" w14:textId="77777777" w:rsidR="00582DE3" w:rsidRDefault="00655EF8">
      <w:pPr>
        <w:pStyle w:val="Inhopg3"/>
        <w:tabs>
          <w:tab w:val="left" w:pos="1320"/>
          <w:tab w:val="right" w:leader="dot" w:pos="9062"/>
        </w:tabs>
        <w:rPr>
          <w:rFonts w:asciiTheme="minorHAnsi" w:eastAsiaTheme="minorEastAsia" w:hAnsiTheme="minorHAnsi" w:cstheme="minorBidi"/>
          <w:noProof/>
          <w:sz w:val="22"/>
          <w:szCs w:val="22"/>
          <w:lang w:eastAsia="nl-NL"/>
        </w:rPr>
      </w:pPr>
      <w:hyperlink w:anchor="_Toc81463778" w:history="1">
        <w:r w:rsidR="00582DE3" w:rsidRPr="005B692E">
          <w:rPr>
            <w:rStyle w:val="Hyperlink"/>
            <w:noProof/>
            <w:spacing w:val="5"/>
          </w:rPr>
          <w:t>2.3.1.</w:t>
        </w:r>
        <w:r w:rsidR="00582DE3">
          <w:rPr>
            <w:rFonts w:asciiTheme="minorHAnsi" w:eastAsiaTheme="minorEastAsia" w:hAnsiTheme="minorHAnsi" w:cstheme="minorBidi"/>
            <w:noProof/>
            <w:sz w:val="22"/>
            <w:szCs w:val="22"/>
            <w:lang w:eastAsia="nl-NL"/>
          </w:rPr>
          <w:tab/>
        </w:r>
        <w:r w:rsidR="00582DE3" w:rsidRPr="005B692E">
          <w:rPr>
            <w:rStyle w:val="Hyperlink"/>
            <w:rFonts w:ascii="RijksoverheidSansText" w:hAnsi="RijksoverheidSansText"/>
            <w:noProof/>
          </w:rPr>
          <w:t>Reikwijdte</w:t>
        </w:r>
        <w:r w:rsidR="00582DE3">
          <w:rPr>
            <w:noProof/>
            <w:webHidden/>
          </w:rPr>
          <w:tab/>
        </w:r>
        <w:r w:rsidR="00582DE3">
          <w:rPr>
            <w:noProof/>
            <w:webHidden/>
          </w:rPr>
          <w:fldChar w:fldCharType="begin"/>
        </w:r>
        <w:r w:rsidR="00582DE3">
          <w:rPr>
            <w:noProof/>
            <w:webHidden/>
          </w:rPr>
          <w:instrText xml:space="preserve"> PAGEREF _Toc81463778 \h </w:instrText>
        </w:r>
        <w:r w:rsidR="00582DE3">
          <w:rPr>
            <w:noProof/>
            <w:webHidden/>
          </w:rPr>
        </w:r>
        <w:r w:rsidR="00582DE3">
          <w:rPr>
            <w:noProof/>
            <w:webHidden/>
          </w:rPr>
          <w:fldChar w:fldCharType="separate"/>
        </w:r>
        <w:r w:rsidR="00EA0BD8">
          <w:rPr>
            <w:noProof/>
            <w:webHidden/>
          </w:rPr>
          <w:t>5</w:t>
        </w:r>
        <w:r w:rsidR="00582DE3">
          <w:rPr>
            <w:noProof/>
            <w:webHidden/>
          </w:rPr>
          <w:fldChar w:fldCharType="end"/>
        </w:r>
      </w:hyperlink>
    </w:p>
    <w:p w14:paraId="62C1C49B" w14:textId="77777777" w:rsidR="00582DE3" w:rsidRDefault="00655EF8">
      <w:pPr>
        <w:pStyle w:val="Inhopg3"/>
        <w:tabs>
          <w:tab w:val="left" w:pos="1320"/>
          <w:tab w:val="right" w:leader="dot" w:pos="9062"/>
        </w:tabs>
        <w:rPr>
          <w:rFonts w:asciiTheme="minorHAnsi" w:eastAsiaTheme="minorEastAsia" w:hAnsiTheme="minorHAnsi" w:cstheme="minorBidi"/>
          <w:noProof/>
          <w:sz w:val="22"/>
          <w:szCs w:val="22"/>
          <w:lang w:eastAsia="nl-NL"/>
        </w:rPr>
      </w:pPr>
      <w:hyperlink w:anchor="_Toc81463779" w:history="1">
        <w:r w:rsidR="00582DE3" w:rsidRPr="005B692E">
          <w:rPr>
            <w:rStyle w:val="Hyperlink"/>
            <w:noProof/>
            <w:spacing w:val="5"/>
          </w:rPr>
          <w:t>2.3.2.</w:t>
        </w:r>
        <w:r w:rsidR="00582DE3">
          <w:rPr>
            <w:rFonts w:asciiTheme="minorHAnsi" w:eastAsiaTheme="minorEastAsia" w:hAnsiTheme="minorHAnsi" w:cstheme="minorBidi"/>
            <w:noProof/>
            <w:sz w:val="22"/>
            <w:szCs w:val="22"/>
            <w:lang w:eastAsia="nl-NL"/>
          </w:rPr>
          <w:tab/>
        </w:r>
        <w:r w:rsidR="00582DE3" w:rsidRPr="005B692E">
          <w:rPr>
            <w:rStyle w:val="Hyperlink"/>
            <w:rFonts w:ascii="RijksoverheidSansText" w:hAnsi="RijksoverheidSansText"/>
            <w:noProof/>
          </w:rPr>
          <w:t>Omvang</w:t>
        </w:r>
        <w:r w:rsidR="00582DE3">
          <w:rPr>
            <w:noProof/>
            <w:webHidden/>
          </w:rPr>
          <w:tab/>
        </w:r>
        <w:r w:rsidR="00582DE3">
          <w:rPr>
            <w:noProof/>
            <w:webHidden/>
          </w:rPr>
          <w:fldChar w:fldCharType="begin"/>
        </w:r>
        <w:r w:rsidR="00582DE3">
          <w:rPr>
            <w:noProof/>
            <w:webHidden/>
          </w:rPr>
          <w:instrText xml:space="preserve"> PAGEREF _Toc81463779 \h </w:instrText>
        </w:r>
        <w:r w:rsidR="00582DE3">
          <w:rPr>
            <w:noProof/>
            <w:webHidden/>
          </w:rPr>
        </w:r>
        <w:r w:rsidR="00582DE3">
          <w:rPr>
            <w:noProof/>
            <w:webHidden/>
          </w:rPr>
          <w:fldChar w:fldCharType="separate"/>
        </w:r>
        <w:r w:rsidR="00EA0BD8">
          <w:rPr>
            <w:noProof/>
            <w:webHidden/>
          </w:rPr>
          <w:t>6</w:t>
        </w:r>
        <w:r w:rsidR="00582DE3">
          <w:rPr>
            <w:noProof/>
            <w:webHidden/>
          </w:rPr>
          <w:fldChar w:fldCharType="end"/>
        </w:r>
      </w:hyperlink>
    </w:p>
    <w:p w14:paraId="3EA05004" w14:textId="77777777" w:rsidR="00582DE3" w:rsidRDefault="00655EF8">
      <w:pPr>
        <w:pStyle w:val="Inhopg2"/>
        <w:tabs>
          <w:tab w:val="left" w:pos="950"/>
          <w:tab w:val="right" w:leader="dot" w:pos="9062"/>
        </w:tabs>
        <w:rPr>
          <w:rFonts w:asciiTheme="minorHAnsi" w:eastAsiaTheme="minorEastAsia" w:hAnsiTheme="minorHAnsi" w:cstheme="minorBidi"/>
          <w:i w:val="0"/>
          <w:iCs w:val="0"/>
          <w:noProof/>
          <w:sz w:val="22"/>
          <w:szCs w:val="22"/>
          <w:lang w:eastAsia="nl-NL"/>
        </w:rPr>
      </w:pPr>
      <w:hyperlink w:anchor="_Toc81463780" w:history="1">
        <w:r w:rsidR="00582DE3" w:rsidRPr="005B692E">
          <w:rPr>
            <w:rStyle w:val="Hyperlink"/>
            <w:noProof/>
            <w:spacing w:val="5"/>
          </w:rPr>
          <w:t>2.4.</w:t>
        </w:r>
        <w:r w:rsidR="00582DE3">
          <w:rPr>
            <w:rFonts w:asciiTheme="minorHAnsi" w:eastAsiaTheme="minorEastAsia" w:hAnsiTheme="minorHAnsi" w:cstheme="minorBidi"/>
            <w:i w:val="0"/>
            <w:iCs w:val="0"/>
            <w:noProof/>
            <w:sz w:val="22"/>
            <w:szCs w:val="22"/>
            <w:lang w:eastAsia="nl-NL"/>
          </w:rPr>
          <w:tab/>
        </w:r>
        <w:r w:rsidR="00582DE3" w:rsidRPr="005B692E">
          <w:rPr>
            <w:rStyle w:val="Hyperlink"/>
            <w:rFonts w:ascii="RijksoverheidSansText" w:hAnsi="RijksoverheidSansText"/>
            <w:noProof/>
          </w:rPr>
          <w:t>Herzieningsclausules</w:t>
        </w:r>
        <w:r w:rsidR="00582DE3">
          <w:rPr>
            <w:noProof/>
            <w:webHidden/>
          </w:rPr>
          <w:tab/>
        </w:r>
        <w:r w:rsidR="00582DE3">
          <w:rPr>
            <w:noProof/>
            <w:webHidden/>
          </w:rPr>
          <w:fldChar w:fldCharType="begin"/>
        </w:r>
        <w:r w:rsidR="00582DE3">
          <w:rPr>
            <w:noProof/>
            <w:webHidden/>
          </w:rPr>
          <w:instrText xml:space="preserve"> PAGEREF _Toc81463780 \h </w:instrText>
        </w:r>
        <w:r w:rsidR="00582DE3">
          <w:rPr>
            <w:noProof/>
            <w:webHidden/>
          </w:rPr>
        </w:r>
        <w:r w:rsidR="00582DE3">
          <w:rPr>
            <w:noProof/>
            <w:webHidden/>
          </w:rPr>
          <w:fldChar w:fldCharType="separate"/>
        </w:r>
        <w:r w:rsidR="00EA0BD8">
          <w:rPr>
            <w:noProof/>
            <w:webHidden/>
          </w:rPr>
          <w:t>6</w:t>
        </w:r>
        <w:r w:rsidR="00582DE3">
          <w:rPr>
            <w:noProof/>
            <w:webHidden/>
          </w:rPr>
          <w:fldChar w:fldCharType="end"/>
        </w:r>
      </w:hyperlink>
    </w:p>
    <w:p w14:paraId="272A7DE6" w14:textId="77777777" w:rsidR="00582DE3" w:rsidRDefault="00655EF8">
      <w:pPr>
        <w:pStyle w:val="Inhopg2"/>
        <w:tabs>
          <w:tab w:val="left" w:pos="950"/>
          <w:tab w:val="right" w:leader="dot" w:pos="9062"/>
        </w:tabs>
        <w:rPr>
          <w:rFonts w:asciiTheme="minorHAnsi" w:eastAsiaTheme="minorEastAsia" w:hAnsiTheme="minorHAnsi" w:cstheme="minorBidi"/>
          <w:i w:val="0"/>
          <w:iCs w:val="0"/>
          <w:noProof/>
          <w:sz w:val="22"/>
          <w:szCs w:val="22"/>
          <w:lang w:eastAsia="nl-NL"/>
        </w:rPr>
      </w:pPr>
      <w:hyperlink w:anchor="_Toc81463781" w:history="1">
        <w:r w:rsidR="00582DE3" w:rsidRPr="005B692E">
          <w:rPr>
            <w:rStyle w:val="Hyperlink"/>
            <w:noProof/>
            <w:spacing w:val="5"/>
          </w:rPr>
          <w:t>2.5.</w:t>
        </w:r>
        <w:r w:rsidR="00582DE3">
          <w:rPr>
            <w:rFonts w:asciiTheme="minorHAnsi" w:eastAsiaTheme="minorEastAsia" w:hAnsiTheme="minorHAnsi" w:cstheme="minorBidi"/>
            <w:i w:val="0"/>
            <w:iCs w:val="0"/>
            <w:noProof/>
            <w:sz w:val="22"/>
            <w:szCs w:val="22"/>
            <w:lang w:eastAsia="nl-NL"/>
          </w:rPr>
          <w:tab/>
        </w:r>
        <w:r w:rsidR="00582DE3" w:rsidRPr="005B692E">
          <w:rPr>
            <w:rStyle w:val="Hyperlink"/>
            <w:rFonts w:ascii="RijksoverheidSansText" w:hAnsi="RijksoverheidSansText"/>
            <w:noProof/>
          </w:rPr>
          <w:t>Looptijd van de Overeenkomst</w:t>
        </w:r>
        <w:r w:rsidR="00582DE3">
          <w:rPr>
            <w:noProof/>
            <w:webHidden/>
          </w:rPr>
          <w:tab/>
        </w:r>
        <w:r w:rsidR="00582DE3">
          <w:rPr>
            <w:noProof/>
            <w:webHidden/>
          </w:rPr>
          <w:fldChar w:fldCharType="begin"/>
        </w:r>
        <w:r w:rsidR="00582DE3">
          <w:rPr>
            <w:noProof/>
            <w:webHidden/>
          </w:rPr>
          <w:instrText xml:space="preserve"> PAGEREF _Toc81463781 \h </w:instrText>
        </w:r>
        <w:r w:rsidR="00582DE3">
          <w:rPr>
            <w:noProof/>
            <w:webHidden/>
          </w:rPr>
        </w:r>
        <w:r w:rsidR="00582DE3">
          <w:rPr>
            <w:noProof/>
            <w:webHidden/>
          </w:rPr>
          <w:fldChar w:fldCharType="separate"/>
        </w:r>
        <w:r w:rsidR="00EA0BD8">
          <w:rPr>
            <w:noProof/>
            <w:webHidden/>
          </w:rPr>
          <w:t>8</w:t>
        </w:r>
        <w:r w:rsidR="00582DE3">
          <w:rPr>
            <w:noProof/>
            <w:webHidden/>
          </w:rPr>
          <w:fldChar w:fldCharType="end"/>
        </w:r>
      </w:hyperlink>
    </w:p>
    <w:p w14:paraId="242CAF3B" w14:textId="77777777" w:rsidR="00582DE3" w:rsidRDefault="00655EF8">
      <w:pPr>
        <w:pStyle w:val="Inhopg2"/>
        <w:tabs>
          <w:tab w:val="left" w:pos="950"/>
          <w:tab w:val="right" w:leader="dot" w:pos="9062"/>
        </w:tabs>
        <w:rPr>
          <w:rFonts w:asciiTheme="minorHAnsi" w:eastAsiaTheme="minorEastAsia" w:hAnsiTheme="minorHAnsi" w:cstheme="minorBidi"/>
          <w:i w:val="0"/>
          <w:iCs w:val="0"/>
          <w:noProof/>
          <w:sz w:val="22"/>
          <w:szCs w:val="22"/>
          <w:lang w:eastAsia="nl-NL"/>
        </w:rPr>
      </w:pPr>
      <w:hyperlink w:anchor="_Toc81463782" w:history="1">
        <w:r w:rsidR="00582DE3" w:rsidRPr="005B692E">
          <w:rPr>
            <w:rStyle w:val="Hyperlink"/>
            <w:noProof/>
            <w:spacing w:val="5"/>
          </w:rPr>
          <w:t>2.6.</w:t>
        </w:r>
        <w:r w:rsidR="00582DE3">
          <w:rPr>
            <w:rFonts w:asciiTheme="minorHAnsi" w:eastAsiaTheme="minorEastAsia" w:hAnsiTheme="minorHAnsi" w:cstheme="minorBidi"/>
            <w:i w:val="0"/>
            <w:iCs w:val="0"/>
            <w:noProof/>
            <w:sz w:val="22"/>
            <w:szCs w:val="22"/>
            <w:lang w:eastAsia="nl-NL"/>
          </w:rPr>
          <w:tab/>
        </w:r>
        <w:r w:rsidR="00582DE3" w:rsidRPr="005B692E">
          <w:rPr>
            <w:rStyle w:val="Hyperlink"/>
            <w:rFonts w:ascii="RijksoverheidSansText" w:hAnsi="RijksoverheidSansText"/>
            <w:noProof/>
          </w:rPr>
          <w:t>Perceelindeling</w:t>
        </w:r>
        <w:r w:rsidR="00582DE3">
          <w:rPr>
            <w:noProof/>
            <w:webHidden/>
          </w:rPr>
          <w:tab/>
        </w:r>
        <w:r w:rsidR="00582DE3">
          <w:rPr>
            <w:noProof/>
            <w:webHidden/>
          </w:rPr>
          <w:fldChar w:fldCharType="begin"/>
        </w:r>
        <w:r w:rsidR="00582DE3">
          <w:rPr>
            <w:noProof/>
            <w:webHidden/>
          </w:rPr>
          <w:instrText xml:space="preserve"> PAGEREF _Toc81463782 \h </w:instrText>
        </w:r>
        <w:r w:rsidR="00582DE3">
          <w:rPr>
            <w:noProof/>
            <w:webHidden/>
          </w:rPr>
        </w:r>
        <w:r w:rsidR="00582DE3">
          <w:rPr>
            <w:noProof/>
            <w:webHidden/>
          </w:rPr>
          <w:fldChar w:fldCharType="separate"/>
        </w:r>
        <w:r w:rsidR="00EA0BD8">
          <w:rPr>
            <w:noProof/>
            <w:webHidden/>
          </w:rPr>
          <w:t>8</w:t>
        </w:r>
        <w:r w:rsidR="00582DE3">
          <w:rPr>
            <w:noProof/>
            <w:webHidden/>
          </w:rPr>
          <w:fldChar w:fldCharType="end"/>
        </w:r>
      </w:hyperlink>
    </w:p>
    <w:p w14:paraId="614B39A2" w14:textId="77777777" w:rsidR="00582DE3" w:rsidRDefault="00655EF8">
      <w:pPr>
        <w:pStyle w:val="Inhopg1"/>
        <w:rPr>
          <w:rFonts w:asciiTheme="minorHAnsi" w:eastAsiaTheme="minorEastAsia" w:hAnsiTheme="minorHAnsi" w:cstheme="minorBidi"/>
          <w:b w:val="0"/>
          <w:bCs w:val="0"/>
          <w:sz w:val="22"/>
          <w:szCs w:val="22"/>
          <w:lang w:eastAsia="nl-NL"/>
        </w:rPr>
      </w:pPr>
      <w:hyperlink w:anchor="_Toc81463783" w:history="1">
        <w:r w:rsidR="00582DE3" w:rsidRPr="005B692E">
          <w:rPr>
            <w:rStyle w:val="Hyperlink"/>
            <w:spacing w:val="5"/>
          </w:rPr>
          <w:t>Hoofdstuk 3.</w:t>
        </w:r>
        <w:r w:rsidR="00582DE3">
          <w:rPr>
            <w:rFonts w:asciiTheme="minorHAnsi" w:eastAsiaTheme="minorEastAsia" w:hAnsiTheme="minorHAnsi" w:cstheme="minorBidi"/>
            <w:b w:val="0"/>
            <w:bCs w:val="0"/>
            <w:sz w:val="22"/>
            <w:szCs w:val="22"/>
            <w:lang w:eastAsia="nl-NL"/>
          </w:rPr>
          <w:tab/>
        </w:r>
        <w:r w:rsidR="00582DE3" w:rsidRPr="005B692E">
          <w:rPr>
            <w:rStyle w:val="Hyperlink"/>
            <w:rFonts w:ascii="RijksoverheidSansText" w:hAnsi="RijksoverheidSansText"/>
          </w:rPr>
          <w:t>Betrokken organisaties en rijksbeleid</w:t>
        </w:r>
        <w:r w:rsidR="00582DE3">
          <w:rPr>
            <w:webHidden/>
          </w:rPr>
          <w:tab/>
        </w:r>
        <w:r w:rsidR="00582DE3">
          <w:rPr>
            <w:webHidden/>
          </w:rPr>
          <w:fldChar w:fldCharType="begin"/>
        </w:r>
        <w:r w:rsidR="00582DE3">
          <w:rPr>
            <w:webHidden/>
          </w:rPr>
          <w:instrText xml:space="preserve"> PAGEREF _Toc81463783 \h </w:instrText>
        </w:r>
        <w:r w:rsidR="00582DE3">
          <w:rPr>
            <w:webHidden/>
          </w:rPr>
        </w:r>
        <w:r w:rsidR="00582DE3">
          <w:rPr>
            <w:webHidden/>
          </w:rPr>
          <w:fldChar w:fldCharType="separate"/>
        </w:r>
        <w:r w:rsidR="00EA0BD8">
          <w:rPr>
            <w:webHidden/>
          </w:rPr>
          <w:t>9</w:t>
        </w:r>
        <w:r w:rsidR="00582DE3">
          <w:rPr>
            <w:webHidden/>
          </w:rPr>
          <w:fldChar w:fldCharType="end"/>
        </w:r>
      </w:hyperlink>
    </w:p>
    <w:p w14:paraId="1DEED578" w14:textId="77777777" w:rsidR="00582DE3" w:rsidRDefault="00655EF8">
      <w:pPr>
        <w:pStyle w:val="Inhopg2"/>
        <w:tabs>
          <w:tab w:val="left" w:pos="950"/>
          <w:tab w:val="right" w:leader="dot" w:pos="9062"/>
        </w:tabs>
        <w:rPr>
          <w:rFonts w:asciiTheme="minorHAnsi" w:eastAsiaTheme="minorEastAsia" w:hAnsiTheme="minorHAnsi" w:cstheme="minorBidi"/>
          <w:i w:val="0"/>
          <w:iCs w:val="0"/>
          <w:noProof/>
          <w:sz w:val="22"/>
          <w:szCs w:val="22"/>
          <w:lang w:eastAsia="nl-NL"/>
        </w:rPr>
      </w:pPr>
      <w:hyperlink w:anchor="_Toc81463784" w:history="1">
        <w:r w:rsidR="00582DE3" w:rsidRPr="005B692E">
          <w:rPr>
            <w:rStyle w:val="Hyperlink"/>
            <w:noProof/>
            <w:spacing w:val="5"/>
          </w:rPr>
          <w:t>3.1.</w:t>
        </w:r>
        <w:r w:rsidR="00582DE3">
          <w:rPr>
            <w:rFonts w:asciiTheme="minorHAnsi" w:eastAsiaTheme="minorEastAsia" w:hAnsiTheme="minorHAnsi" w:cstheme="minorBidi"/>
            <w:i w:val="0"/>
            <w:iCs w:val="0"/>
            <w:noProof/>
            <w:sz w:val="22"/>
            <w:szCs w:val="22"/>
            <w:lang w:eastAsia="nl-NL"/>
          </w:rPr>
          <w:tab/>
        </w:r>
        <w:r w:rsidR="00582DE3" w:rsidRPr="005B692E">
          <w:rPr>
            <w:rStyle w:val="Hyperlink"/>
            <w:rFonts w:ascii="RijksoverheidSansText" w:hAnsi="RijksoverheidSansText"/>
            <w:noProof/>
          </w:rPr>
          <w:t>De Belastingdienst</w:t>
        </w:r>
        <w:r w:rsidR="00582DE3">
          <w:rPr>
            <w:noProof/>
            <w:webHidden/>
          </w:rPr>
          <w:tab/>
        </w:r>
        <w:r w:rsidR="00582DE3">
          <w:rPr>
            <w:noProof/>
            <w:webHidden/>
          </w:rPr>
          <w:fldChar w:fldCharType="begin"/>
        </w:r>
        <w:r w:rsidR="00582DE3">
          <w:rPr>
            <w:noProof/>
            <w:webHidden/>
          </w:rPr>
          <w:instrText xml:space="preserve"> PAGEREF _Toc81463784 \h </w:instrText>
        </w:r>
        <w:r w:rsidR="00582DE3">
          <w:rPr>
            <w:noProof/>
            <w:webHidden/>
          </w:rPr>
        </w:r>
        <w:r w:rsidR="00582DE3">
          <w:rPr>
            <w:noProof/>
            <w:webHidden/>
          </w:rPr>
          <w:fldChar w:fldCharType="separate"/>
        </w:r>
        <w:r w:rsidR="00EA0BD8">
          <w:rPr>
            <w:noProof/>
            <w:webHidden/>
          </w:rPr>
          <w:t>9</w:t>
        </w:r>
        <w:r w:rsidR="00582DE3">
          <w:rPr>
            <w:noProof/>
            <w:webHidden/>
          </w:rPr>
          <w:fldChar w:fldCharType="end"/>
        </w:r>
      </w:hyperlink>
    </w:p>
    <w:p w14:paraId="6E80195C" w14:textId="77777777" w:rsidR="00582DE3" w:rsidRDefault="00655EF8">
      <w:pPr>
        <w:pStyle w:val="Inhopg2"/>
        <w:tabs>
          <w:tab w:val="left" w:pos="950"/>
          <w:tab w:val="right" w:leader="dot" w:pos="9062"/>
        </w:tabs>
        <w:rPr>
          <w:rFonts w:asciiTheme="minorHAnsi" w:eastAsiaTheme="minorEastAsia" w:hAnsiTheme="minorHAnsi" w:cstheme="minorBidi"/>
          <w:i w:val="0"/>
          <w:iCs w:val="0"/>
          <w:noProof/>
          <w:sz w:val="22"/>
          <w:szCs w:val="22"/>
          <w:lang w:eastAsia="nl-NL"/>
        </w:rPr>
      </w:pPr>
      <w:hyperlink w:anchor="_Toc81463785" w:history="1">
        <w:r w:rsidR="00582DE3" w:rsidRPr="005B692E">
          <w:rPr>
            <w:rStyle w:val="Hyperlink"/>
            <w:noProof/>
            <w:spacing w:val="5"/>
          </w:rPr>
          <w:t>3.2.</w:t>
        </w:r>
        <w:r w:rsidR="00582DE3">
          <w:rPr>
            <w:rFonts w:asciiTheme="minorHAnsi" w:eastAsiaTheme="minorEastAsia" w:hAnsiTheme="minorHAnsi" w:cstheme="minorBidi"/>
            <w:i w:val="0"/>
            <w:iCs w:val="0"/>
            <w:noProof/>
            <w:sz w:val="22"/>
            <w:szCs w:val="22"/>
            <w:lang w:eastAsia="nl-NL"/>
          </w:rPr>
          <w:tab/>
        </w:r>
        <w:r w:rsidR="00582DE3" w:rsidRPr="005B692E">
          <w:rPr>
            <w:rStyle w:val="Hyperlink"/>
            <w:rFonts w:ascii="RijksoverheidSansText" w:hAnsi="RijksoverheidSansText"/>
            <w:noProof/>
          </w:rPr>
          <w:t>Internationale Sociale Voorwaarden</w:t>
        </w:r>
        <w:r w:rsidR="00582DE3">
          <w:rPr>
            <w:noProof/>
            <w:webHidden/>
          </w:rPr>
          <w:tab/>
        </w:r>
        <w:r w:rsidR="00582DE3">
          <w:rPr>
            <w:noProof/>
            <w:webHidden/>
          </w:rPr>
          <w:fldChar w:fldCharType="begin"/>
        </w:r>
        <w:r w:rsidR="00582DE3">
          <w:rPr>
            <w:noProof/>
            <w:webHidden/>
          </w:rPr>
          <w:instrText xml:space="preserve"> PAGEREF _Toc81463785 \h </w:instrText>
        </w:r>
        <w:r w:rsidR="00582DE3">
          <w:rPr>
            <w:noProof/>
            <w:webHidden/>
          </w:rPr>
        </w:r>
        <w:r w:rsidR="00582DE3">
          <w:rPr>
            <w:noProof/>
            <w:webHidden/>
          </w:rPr>
          <w:fldChar w:fldCharType="separate"/>
        </w:r>
        <w:r w:rsidR="00EA0BD8">
          <w:rPr>
            <w:noProof/>
            <w:webHidden/>
          </w:rPr>
          <w:t>9</w:t>
        </w:r>
        <w:r w:rsidR="00582DE3">
          <w:rPr>
            <w:noProof/>
            <w:webHidden/>
          </w:rPr>
          <w:fldChar w:fldCharType="end"/>
        </w:r>
      </w:hyperlink>
    </w:p>
    <w:p w14:paraId="4359C42D" w14:textId="77777777" w:rsidR="00582DE3" w:rsidRDefault="00655EF8">
      <w:pPr>
        <w:pStyle w:val="Inhopg1"/>
        <w:rPr>
          <w:rFonts w:asciiTheme="minorHAnsi" w:eastAsiaTheme="minorEastAsia" w:hAnsiTheme="minorHAnsi" w:cstheme="minorBidi"/>
          <w:b w:val="0"/>
          <w:bCs w:val="0"/>
          <w:sz w:val="22"/>
          <w:szCs w:val="22"/>
          <w:lang w:eastAsia="nl-NL"/>
        </w:rPr>
      </w:pPr>
      <w:hyperlink w:anchor="_Toc81463786" w:history="1">
        <w:r w:rsidR="00582DE3" w:rsidRPr="005B692E">
          <w:rPr>
            <w:rStyle w:val="Hyperlink"/>
            <w:spacing w:val="5"/>
          </w:rPr>
          <w:t>Hoofdstuk 4.</w:t>
        </w:r>
        <w:r w:rsidR="00582DE3">
          <w:rPr>
            <w:rFonts w:asciiTheme="minorHAnsi" w:eastAsiaTheme="minorEastAsia" w:hAnsiTheme="minorHAnsi" w:cstheme="minorBidi"/>
            <w:b w:val="0"/>
            <w:bCs w:val="0"/>
            <w:sz w:val="22"/>
            <w:szCs w:val="22"/>
            <w:lang w:eastAsia="nl-NL"/>
          </w:rPr>
          <w:tab/>
        </w:r>
        <w:r w:rsidR="00582DE3" w:rsidRPr="005B692E">
          <w:rPr>
            <w:rStyle w:val="Hyperlink"/>
            <w:rFonts w:ascii="RijksoverheidSansText" w:hAnsi="RijksoverheidSansText"/>
          </w:rPr>
          <w:t>Aanbestedingsprocedure</w:t>
        </w:r>
        <w:r w:rsidR="00582DE3">
          <w:rPr>
            <w:webHidden/>
          </w:rPr>
          <w:tab/>
        </w:r>
        <w:r w:rsidR="00582DE3">
          <w:rPr>
            <w:webHidden/>
          </w:rPr>
          <w:fldChar w:fldCharType="begin"/>
        </w:r>
        <w:r w:rsidR="00582DE3">
          <w:rPr>
            <w:webHidden/>
          </w:rPr>
          <w:instrText xml:space="preserve"> PAGEREF _Toc81463786 \h </w:instrText>
        </w:r>
        <w:r w:rsidR="00582DE3">
          <w:rPr>
            <w:webHidden/>
          </w:rPr>
        </w:r>
        <w:r w:rsidR="00582DE3">
          <w:rPr>
            <w:webHidden/>
          </w:rPr>
          <w:fldChar w:fldCharType="separate"/>
        </w:r>
        <w:r w:rsidR="00EA0BD8">
          <w:rPr>
            <w:webHidden/>
          </w:rPr>
          <w:t>11</w:t>
        </w:r>
        <w:r w:rsidR="00582DE3">
          <w:rPr>
            <w:webHidden/>
          </w:rPr>
          <w:fldChar w:fldCharType="end"/>
        </w:r>
      </w:hyperlink>
    </w:p>
    <w:p w14:paraId="65C7BF99" w14:textId="77777777" w:rsidR="00582DE3" w:rsidRDefault="00655EF8">
      <w:pPr>
        <w:pStyle w:val="Inhopg2"/>
        <w:tabs>
          <w:tab w:val="left" w:pos="950"/>
          <w:tab w:val="right" w:leader="dot" w:pos="9062"/>
        </w:tabs>
        <w:rPr>
          <w:rFonts w:asciiTheme="minorHAnsi" w:eastAsiaTheme="minorEastAsia" w:hAnsiTheme="minorHAnsi" w:cstheme="minorBidi"/>
          <w:i w:val="0"/>
          <w:iCs w:val="0"/>
          <w:noProof/>
          <w:sz w:val="22"/>
          <w:szCs w:val="22"/>
          <w:lang w:eastAsia="nl-NL"/>
        </w:rPr>
      </w:pPr>
      <w:hyperlink w:anchor="_Toc81463787" w:history="1">
        <w:r w:rsidR="00582DE3" w:rsidRPr="005B692E">
          <w:rPr>
            <w:rStyle w:val="Hyperlink"/>
            <w:noProof/>
            <w:spacing w:val="5"/>
          </w:rPr>
          <w:t>4.1.</w:t>
        </w:r>
        <w:r w:rsidR="00582DE3">
          <w:rPr>
            <w:rFonts w:asciiTheme="minorHAnsi" w:eastAsiaTheme="minorEastAsia" w:hAnsiTheme="minorHAnsi" w:cstheme="minorBidi"/>
            <w:i w:val="0"/>
            <w:iCs w:val="0"/>
            <w:noProof/>
            <w:sz w:val="22"/>
            <w:szCs w:val="22"/>
            <w:lang w:eastAsia="nl-NL"/>
          </w:rPr>
          <w:tab/>
        </w:r>
        <w:r w:rsidR="00582DE3" w:rsidRPr="005B692E">
          <w:rPr>
            <w:rStyle w:val="Hyperlink"/>
            <w:rFonts w:ascii="RijksoverheidSansText" w:hAnsi="RijksoverheidSansText"/>
            <w:noProof/>
          </w:rPr>
          <w:t>Algemeen</w:t>
        </w:r>
        <w:r w:rsidR="00582DE3">
          <w:rPr>
            <w:noProof/>
            <w:webHidden/>
          </w:rPr>
          <w:tab/>
        </w:r>
        <w:r w:rsidR="00582DE3">
          <w:rPr>
            <w:noProof/>
            <w:webHidden/>
          </w:rPr>
          <w:fldChar w:fldCharType="begin"/>
        </w:r>
        <w:r w:rsidR="00582DE3">
          <w:rPr>
            <w:noProof/>
            <w:webHidden/>
          </w:rPr>
          <w:instrText xml:space="preserve"> PAGEREF _Toc81463787 \h </w:instrText>
        </w:r>
        <w:r w:rsidR="00582DE3">
          <w:rPr>
            <w:noProof/>
            <w:webHidden/>
          </w:rPr>
        </w:r>
        <w:r w:rsidR="00582DE3">
          <w:rPr>
            <w:noProof/>
            <w:webHidden/>
          </w:rPr>
          <w:fldChar w:fldCharType="separate"/>
        </w:r>
        <w:r w:rsidR="00EA0BD8">
          <w:rPr>
            <w:noProof/>
            <w:webHidden/>
          </w:rPr>
          <w:t>11</w:t>
        </w:r>
        <w:r w:rsidR="00582DE3">
          <w:rPr>
            <w:noProof/>
            <w:webHidden/>
          </w:rPr>
          <w:fldChar w:fldCharType="end"/>
        </w:r>
      </w:hyperlink>
    </w:p>
    <w:p w14:paraId="3B0E34D6" w14:textId="77777777" w:rsidR="00582DE3" w:rsidRDefault="00655EF8">
      <w:pPr>
        <w:pStyle w:val="Inhopg2"/>
        <w:tabs>
          <w:tab w:val="left" w:pos="950"/>
          <w:tab w:val="right" w:leader="dot" w:pos="9062"/>
        </w:tabs>
        <w:rPr>
          <w:rFonts w:asciiTheme="minorHAnsi" w:eastAsiaTheme="minorEastAsia" w:hAnsiTheme="minorHAnsi" w:cstheme="minorBidi"/>
          <w:i w:val="0"/>
          <w:iCs w:val="0"/>
          <w:noProof/>
          <w:sz w:val="22"/>
          <w:szCs w:val="22"/>
          <w:lang w:eastAsia="nl-NL"/>
        </w:rPr>
      </w:pPr>
      <w:hyperlink w:anchor="_Toc81463788" w:history="1">
        <w:r w:rsidR="00582DE3" w:rsidRPr="005B692E">
          <w:rPr>
            <w:rStyle w:val="Hyperlink"/>
            <w:noProof/>
            <w:spacing w:val="5"/>
          </w:rPr>
          <w:t>4.2.</w:t>
        </w:r>
        <w:r w:rsidR="00582DE3">
          <w:rPr>
            <w:rFonts w:asciiTheme="minorHAnsi" w:eastAsiaTheme="minorEastAsia" w:hAnsiTheme="minorHAnsi" w:cstheme="minorBidi"/>
            <w:i w:val="0"/>
            <w:iCs w:val="0"/>
            <w:noProof/>
            <w:sz w:val="22"/>
            <w:szCs w:val="22"/>
            <w:lang w:eastAsia="nl-NL"/>
          </w:rPr>
          <w:tab/>
        </w:r>
        <w:r w:rsidR="00582DE3" w:rsidRPr="005B692E">
          <w:rPr>
            <w:rStyle w:val="Hyperlink"/>
            <w:rFonts w:ascii="RijksoverheidSansText" w:hAnsi="RijksoverheidSansText"/>
            <w:noProof/>
          </w:rPr>
          <w:t>Planning aanbesteding</w:t>
        </w:r>
        <w:r w:rsidR="00582DE3">
          <w:rPr>
            <w:noProof/>
            <w:webHidden/>
          </w:rPr>
          <w:tab/>
        </w:r>
        <w:r w:rsidR="00582DE3">
          <w:rPr>
            <w:noProof/>
            <w:webHidden/>
          </w:rPr>
          <w:fldChar w:fldCharType="begin"/>
        </w:r>
        <w:r w:rsidR="00582DE3">
          <w:rPr>
            <w:noProof/>
            <w:webHidden/>
          </w:rPr>
          <w:instrText xml:space="preserve"> PAGEREF _Toc81463788 \h </w:instrText>
        </w:r>
        <w:r w:rsidR="00582DE3">
          <w:rPr>
            <w:noProof/>
            <w:webHidden/>
          </w:rPr>
        </w:r>
        <w:r w:rsidR="00582DE3">
          <w:rPr>
            <w:noProof/>
            <w:webHidden/>
          </w:rPr>
          <w:fldChar w:fldCharType="separate"/>
        </w:r>
        <w:r w:rsidR="00EA0BD8">
          <w:rPr>
            <w:noProof/>
            <w:webHidden/>
          </w:rPr>
          <w:t>11</w:t>
        </w:r>
        <w:r w:rsidR="00582DE3">
          <w:rPr>
            <w:noProof/>
            <w:webHidden/>
          </w:rPr>
          <w:fldChar w:fldCharType="end"/>
        </w:r>
      </w:hyperlink>
    </w:p>
    <w:p w14:paraId="2B0DD0EE" w14:textId="77777777" w:rsidR="00582DE3" w:rsidRDefault="00655EF8">
      <w:pPr>
        <w:pStyle w:val="Inhopg2"/>
        <w:tabs>
          <w:tab w:val="left" w:pos="950"/>
          <w:tab w:val="right" w:leader="dot" w:pos="9062"/>
        </w:tabs>
        <w:rPr>
          <w:rFonts w:asciiTheme="minorHAnsi" w:eastAsiaTheme="minorEastAsia" w:hAnsiTheme="minorHAnsi" w:cstheme="minorBidi"/>
          <w:i w:val="0"/>
          <w:iCs w:val="0"/>
          <w:noProof/>
          <w:sz w:val="22"/>
          <w:szCs w:val="22"/>
          <w:lang w:eastAsia="nl-NL"/>
        </w:rPr>
      </w:pPr>
      <w:hyperlink w:anchor="_Toc81463789" w:history="1">
        <w:r w:rsidR="00582DE3" w:rsidRPr="005B692E">
          <w:rPr>
            <w:rStyle w:val="Hyperlink"/>
            <w:noProof/>
            <w:spacing w:val="5"/>
          </w:rPr>
          <w:t>4.3.</w:t>
        </w:r>
        <w:r w:rsidR="00582DE3">
          <w:rPr>
            <w:rFonts w:asciiTheme="minorHAnsi" w:eastAsiaTheme="minorEastAsia" w:hAnsiTheme="minorHAnsi" w:cstheme="minorBidi"/>
            <w:i w:val="0"/>
            <w:iCs w:val="0"/>
            <w:noProof/>
            <w:sz w:val="22"/>
            <w:szCs w:val="22"/>
            <w:lang w:eastAsia="nl-NL"/>
          </w:rPr>
          <w:tab/>
        </w:r>
        <w:r w:rsidR="00582DE3" w:rsidRPr="005B692E">
          <w:rPr>
            <w:rStyle w:val="Hyperlink"/>
            <w:rFonts w:ascii="RijksoverheidSansText" w:hAnsi="RijksoverheidSansText"/>
            <w:noProof/>
          </w:rPr>
          <w:t>Wettelijk kader</w:t>
        </w:r>
        <w:r w:rsidR="00582DE3">
          <w:rPr>
            <w:noProof/>
            <w:webHidden/>
          </w:rPr>
          <w:tab/>
        </w:r>
        <w:r w:rsidR="00582DE3">
          <w:rPr>
            <w:noProof/>
            <w:webHidden/>
          </w:rPr>
          <w:fldChar w:fldCharType="begin"/>
        </w:r>
        <w:r w:rsidR="00582DE3">
          <w:rPr>
            <w:noProof/>
            <w:webHidden/>
          </w:rPr>
          <w:instrText xml:space="preserve"> PAGEREF _Toc81463789 \h </w:instrText>
        </w:r>
        <w:r w:rsidR="00582DE3">
          <w:rPr>
            <w:noProof/>
            <w:webHidden/>
          </w:rPr>
        </w:r>
        <w:r w:rsidR="00582DE3">
          <w:rPr>
            <w:noProof/>
            <w:webHidden/>
          </w:rPr>
          <w:fldChar w:fldCharType="separate"/>
        </w:r>
        <w:r w:rsidR="00EA0BD8">
          <w:rPr>
            <w:noProof/>
            <w:webHidden/>
          </w:rPr>
          <w:t>12</w:t>
        </w:r>
        <w:r w:rsidR="00582DE3">
          <w:rPr>
            <w:noProof/>
            <w:webHidden/>
          </w:rPr>
          <w:fldChar w:fldCharType="end"/>
        </w:r>
      </w:hyperlink>
    </w:p>
    <w:p w14:paraId="4C151679" w14:textId="77777777" w:rsidR="00582DE3" w:rsidRDefault="00655EF8">
      <w:pPr>
        <w:pStyle w:val="Inhopg2"/>
        <w:tabs>
          <w:tab w:val="left" w:pos="950"/>
          <w:tab w:val="right" w:leader="dot" w:pos="9062"/>
        </w:tabs>
        <w:rPr>
          <w:rFonts w:asciiTheme="minorHAnsi" w:eastAsiaTheme="minorEastAsia" w:hAnsiTheme="minorHAnsi" w:cstheme="minorBidi"/>
          <w:i w:val="0"/>
          <w:iCs w:val="0"/>
          <w:noProof/>
          <w:sz w:val="22"/>
          <w:szCs w:val="22"/>
          <w:lang w:eastAsia="nl-NL"/>
        </w:rPr>
      </w:pPr>
      <w:hyperlink w:anchor="_Toc81463790" w:history="1">
        <w:r w:rsidR="00582DE3" w:rsidRPr="005B692E">
          <w:rPr>
            <w:rStyle w:val="Hyperlink"/>
            <w:noProof/>
            <w:spacing w:val="5"/>
          </w:rPr>
          <w:t>4.4.</w:t>
        </w:r>
        <w:r w:rsidR="00582DE3">
          <w:rPr>
            <w:rFonts w:asciiTheme="minorHAnsi" w:eastAsiaTheme="minorEastAsia" w:hAnsiTheme="minorHAnsi" w:cstheme="minorBidi"/>
            <w:i w:val="0"/>
            <w:iCs w:val="0"/>
            <w:noProof/>
            <w:sz w:val="22"/>
            <w:szCs w:val="22"/>
            <w:lang w:eastAsia="nl-NL"/>
          </w:rPr>
          <w:tab/>
        </w:r>
        <w:r w:rsidR="00582DE3" w:rsidRPr="005B692E">
          <w:rPr>
            <w:rStyle w:val="Hyperlink"/>
            <w:rFonts w:ascii="RijksoverheidSansText" w:hAnsi="RijksoverheidSansText"/>
            <w:noProof/>
          </w:rPr>
          <w:t>Aankondiging</w:t>
        </w:r>
        <w:r w:rsidR="00582DE3">
          <w:rPr>
            <w:noProof/>
            <w:webHidden/>
          </w:rPr>
          <w:tab/>
        </w:r>
        <w:r w:rsidR="00582DE3">
          <w:rPr>
            <w:noProof/>
            <w:webHidden/>
          </w:rPr>
          <w:fldChar w:fldCharType="begin"/>
        </w:r>
        <w:r w:rsidR="00582DE3">
          <w:rPr>
            <w:noProof/>
            <w:webHidden/>
          </w:rPr>
          <w:instrText xml:space="preserve"> PAGEREF _Toc81463790 \h </w:instrText>
        </w:r>
        <w:r w:rsidR="00582DE3">
          <w:rPr>
            <w:noProof/>
            <w:webHidden/>
          </w:rPr>
        </w:r>
        <w:r w:rsidR="00582DE3">
          <w:rPr>
            <w:noProof/>
            <w:webHidden/>
          </w:rPr>
          <w:fldChar w:fldCharType="separate"/>
        </w:r>
        <w:r w:rsidR="00EA0BD8">
          <w:rPr>
            <w:noProof/>
            <w:webHidden/>
          </w:rPr>
          <w:t>12</w:t>
        </w:r>
        <w:r w:rsidR="00582DE3">
          <w:rPr>
            <w:noProof/>
            <w:webHidden/>
          </w:rPr>
          <w:fldChar w:fldCharType="end"/>
        </w:r>
      </w:hyperlink>
    </w:p>
    <w:p w14:paraId="600BFBE4" w14:textId="77777777" w:rsidR="00582DE3" w:rsidRDefault="00655EF8">
      <w:pPr>
        <w:pStyle w:val="Inhopg2"/>
        <w:tabs>
          <w:tab w:val="left" w:pos="950"/>
          <w:tab w:val="right" w:leader="dot" w:pos="9062"/>
        </w:tabs>
        <w:rPr>
          <w:rFonts w:asciiTheme="minorHAnsi" w:eastAsiaTheme="minorEastAsia" w:hAnsiTheme="minorHAnsi" w:cstheme="minorBidi"/>
          <w:i w:val="0"/>
          <w:iCs w:val="0"/>
          <w:noProof/>
          <w:sz w:val="22"/>
          <w:szCs w:val="22"/>
          <w:lang w:eastAsia="nl-NL"/>
        </w:rPr>
      </w:pPr>
      <w:hyperlink w:anchor="_Toc81463791" w:history="1">
        <w:r w:rsidR="00582DE3" w:rsidRPr="005B692E">
          <w:rPr>
            <w:rStyle w:val="Hyperlink"/>
            <w:noProof/>
            <w:spacing w:val="5"/>
          </w:rPr>
          <w:t>4.5.</w:t>
        </w:r>
        <w:r w:rsidR="00582DE3">
          <w:rPr>
            <w:rFonts w:asciiTheme="minorHAnsi" w:eastAsiaTheme="minorEastAsia" w:hAnsiTheme="minorHAnsi" w:cstheme="minorBidi"/>
            <w:i w:val="0"/>
            <w:iCs w:val="0"/>
            <w:noProof/>
            <w:sz w:val="22"/>
            <w:szCs w:val="22"/>
            <w:lang w:eastAsia="nl-NL"/>
          </w:rPr>
          <w:tab/>
        </w:r>
        <w:r w:rsidR="00582DE3" w:rsidRPr="005B692E">
          <w:rPr>
            <w:rStyle w:val="Hyperlink"/>
            <w:rFonts w:ascii="RijksoverheidSansText" w:hAnsi="RijksoverheidSansText"/>
            <w:noProof/>
          </w:rPr>
          <w:t>De Selectieleidraad</w:t>
        </w:r>
        <w:r w:rsidR="00582DE3">
          <w:rPr>
            <w:noProof/>
            <w:webHidden/>
          </w:rPr>
          <w:tab/>
        </w:r>
        <w:r w:rsidR="00582DE3">
          <w:rPr>
            <w:noProof/>
            <w:webHidden/>
          </w:rPr>
          <w:fldChar w:fldCharType="begin"/>
        </w:r>
        <w:r w:rsidR="00582DE3">
          <w:rPr>
            <w:noProof/>
            <w:webHidden/>
          </w:rPr>
          <w:instrText xml:space="preserve"> PAGEREF _Toc81463791 \h </w:instrText>
        </w:r>
        <w:r w:rsidR="00582DE3">
          <w:rPr>
            <w:noProof/>
            <w:webHidden/>
          </w:rPr>
        </w:r>
        <w:r w:rsidR="00582DE3">
          <w:rPr>
            <w:noProof/>
            <w:webHidden/>
          </w:rPr>
          <w:fldChar w:fldCharType="separate"/>
        </w:r>
        <w:r w:rsidR="00EA0BD8">
          <w:rPr>
            <w:noProof/>
            <w:webHidden/>
          </w:rPr>
          <w:t>12</w:t>
        </w:r>
        <w:r w:rsidR="00582DE3">
          <w:rPr>
            <w:noProof/>
            <w:webHidden/>
          </w:rPr>
          <w:fldChar w:fldCharType="end"/>
        </w:r>
      </w:hyperlink>
    </w:p>
    <w:p w14:paraId="46CB5529" w14:textId="77777777" w:rsidR="00582DE3" w:rsidRDefault="00655EF8">
      <w:pPr>
        <w:pStyle w:val="Inhopg3"/>
        <w:tabs>
          <w:tab w:val="left" w:pos="1320"/>
          <w:tab w:val="right" w:leader="dot" w:pos="9062"/>
        </w:tabs>
        <w:rPr>
          <w:rFonts w:asciiTheme="minorHAnsi" w:eastAsiaTheme="minorEastAsia" w:hAnsiTheme="minorHAnsi" w:cstheme="minorBidi"/>
          <w:noProof/>
          <w:sz w:val="22"/>
          <w:szCs w:val="22"/>
          <w:lang w:eastAsia="nl-NL"/>
        </w:rPr>
      </w:pPr>
      <w:hyperlink w:anchor="_Toc81463792" w:history="1">
        <w:r w:rsidR="00582DE3" w:rsidRPr="005B692E">
          <w:rPr>
            <w:rStyle w:val="Hyperlink"/>
            <w:noProof/>
            <w:spacing w:val="5"/>
          </w:rPr>
          <w:t>4.5.1.</w:t>
        </w:r>
        <w:r w:rsidR="00582DE3">
          <w:rPr>
            <w:rFonts w:asciiTheme="minorHAnsi" w:eastAsiaTheme="minorEastAsia" w:hAnsiTheme="minorHAnsi" w:cstheme="minorBidi"/>
            <w:noProof/>
            <w:sz w:val="22"/>
            <w:szCs w:val="22"/>
            <w:lang w:eastAsia="nl-NL"/>
          </w:rPr>
          <w:tab/>
        </w:r>
        <w:r w:rsidR="00582DE3" w:rsidRPr="005B692E">
          <w:rPr>
            <w:rStyle w:val="Hyperlink"/>
            <w:rFonts w:ascii="RijksoverheidSansText" w:hAnsi="RijksoverheidSansText"/>
            <w:noProof/>
          </w:rPr>
          <w:t>Onregelmatigheden</w:t>
        </w:r>
        <w:r w:rsidR="00582DE3">
          <w:rPr>
            <w:noProof/>
            <w:webHidden/>
          </w:rPr>
          <w:tab/>
        </w:r>
        <w:r w:rsidR="00582DE3">
          <w:rPr>
            <w:noProof/>
            <w:webHidden/>
          </w:rPr>
          <w:fldChar w:fldCharType="begin"/>
        </w:r>
        <w:r w:rsidR="00582DE3">
          <w:rPr>
            <w:noProof/>
            <w:webHidden/>
          </w:rPr>
          <w:instrText xml:space="preserve"> PAGEREF _Toc81463792 \h </w:instrText>
        </w:r>
        <w:r w:rsidR="00582DE3">
          <w:rPr>
            <w:noProof/>
            <w:webHidden/>
          </w:rPr>
        </w:r>
        <w:r w:rsidR="00582DE3">
          <w:rPr>
            <w:noProof/>
            <w:webHidden/>
          </w:rPr>
          <w:fldChar w:fldCharType="separate"/>
        </w:r>
        <w:r w:rsidR="00EA0BD8">
          <w:rPr>
            <w:noProof/>
            <w:webHidden/>
          </w:rPr>
          <w:t>12</w:t>
        </w:r>
        <w:r w:rsidR="00582DE3">
          <w:rPr>
            <w:noProof/>
            <w:webHidden/>
          </w:rPr>
          <w:fldChar w:fldCharType="end"/>
        </w:r>
      </w:hyperlink>
    </w:p>
    <w:p w14:paraId="018EDEFD" w14:textId="77777777" w:rsidR="00582DE3" w:rsidRDefault="00655EF8">
      <w:pPr>
        <w:pStyle w:val="Inhopg3"/>
        <w:tabs>
          <w:tab w:val="left" w:pos="1320"/>
          <w:tab w:val="right" w:leader="dot" w:pos="9062"/>
        </w:tabs>
        <w:rPr>
          <w:rFonts w:asciiTheme="minorHAnsi" w:eastAsiaTheme="minorEastAsia" w:hAnsiTheme="minorHAnsi" w:cstheme="minorBidi"/>
          <w:noProof/>
          <w:sz w:val="22"/>
          <w:szCs w:val="22"/>
          <w:lang w:eastAsia="nl-NL"/>
        </w:rPr>
      </w:pPr>
      <w:hyperlink w:anchor="_Toc81463793" w:history="1">
        <w:r w:rsidR="00582DE3" w:rsidRPr="005B692E">
          <w:rPr>
            <w:rStyle w:val="Hyperlink"/>
            <w:noProof/>
            <w:spacing w:val="5"/>
          </w:rPr>
          <w:t>4.5.2.</w:t>
        </w:r>
        <w:r w:rsidR="00582DE3">
          <w:rPr>
            <w:rFonts w:asciiTheme="minorHAnsi" w:eastAsiaTheme="minorEastAsia" w:hAnsiTheme="minorHAnsi" w:cstheme="minorBidi"/>
            <w:noProof/>
            <w:sz w:val="22"/>
            <w:szCs w:val="22"/>
            <w:lang w:eastAsia="nl-NL"/>
          </w:rPr>
          <w:tab/>
        </w:r>
        <w:r w:rsidR="00582DE3" w:rsidRPr="005B692E">
          <w:rPr>
            <w:rStyle w:val="Hyperlink"/>
            <w:rFonts w:ascii="RijksoverheidSansText" w:hAnsi="RijksoverheidSansText"/>
            <w:noProof/>
          </w:rPr>
          <w:t>Nadere inlichtingen over de Selectieleidraad</w:t>
        </w:r>
        <w:r w:rsidR="00582DE3">
          <w:rPr>
            <w:noProof/>
            <w:webHidden/>
          </w:rPr>
          <w:tab/>
        </w:r>
        <w:r w:rsidR="00582DE3">
          <w:rPr>
            <w:noProof/>
            <w:webHidden/>
          </w:rPr>
          <w:fldChar w:fldCharType="begin"/>
        </w:r>
        <w:r w:rsidR="00582DE3">
          <w:rPr>
            <w:noProof/>
            <w:webHidden/>
          </w:rPr>
          <w:instrText xml:space="preserve"> PAGEREF _Toc81463793 \h </w:instrText>
        </w:r>
        <w:r w:rsidR="00582DE3">
          <w:rPr>
            <w:noProof/>
            <w:webHidden/>
          </w:rPr>
        </w:r>
        <w:r w:rsidR="00582DE3">
          <w:rPr>
            <w:noProof/>
            <w:webHidden/>
          </w:rPr>
          <w:fldChar w:fldCharType="separate"/>
        </w:r>
        <w:r w:rsidR="00EA0BD8">
          <w:rPr>
            <w:noProof/>
            <w:webHidden/>
          </w:rPr>
          <w:t>13</w:t>
        </w:r>
        <w:r w:rsidR="00582DE3">
          <w:rPr>
            <w:noProof/>
            <w:webHidden/>
          </w:rPr>
          <w:fldChar w:fldCharType="end"/>
        </w:r>
      </w:hyperlink>
    </w:p>
    <w:p w14:paraId="610D4243" w14:textId="77777777" w:rsidR="00582DE3" w:rsidRDefault="00655EF8">
      <w:pPr>
        <w:pStyle w:val="Inhopg3"/>
        <w:tabs>
          <w:tab w:val="left" w:pos="1320"/>
          <w:tab w:val="right" w:leader="dot" w:pos="9062"/>
        </w:tabs>
        <w:rPr>
          <w:rFonts w:asciiTheme="minorHAnsi" w:eastAsiaTheme="minorEastAsia" w:hAnsiTheme="minorHAnsi" w:cstheme="minorBidi"/>
          <w:noProof/>
          <w:sz w:val="22"/>
          <w:szCs w:val="22"/>
          <w:lang w:eastAsia="nl-NL"/>
        </w:rPr>
      </w:pPr>
      <w:hyperlink w:anchor="_Toc81463794" w:history="1">
        <w:r w:rsidR="00582DE3" w:rsidRPr="005B692E">
          <w:rPr>
            <w:rStyle w:val="Hyperlink"/>
            <w:noProof/>
            <w:spacing w:val="5"/>
          </w:rPr>
          <w:t>4.5.3.</w:t>
        </w:r>
        <w:r w:rsidR="00582DE3">
          <w:rPr>
            <w:rFonts w:asciiTheme="minorHAnsi" w:eastAsiaTheme="minorEastAsia" w:hAnsiTheme="minorHAnsi" w:cstheme="minorBidi"/>
            <w:noProof/>
            <w:sz w:val="22"/>
            <w:szCs w:val="22"/>
            <w:lang w:eastAsia="nl-NL"/>
          </w:rPr>
          <w:tab/>
        </w:r>
        <w:r w:rsidR="00582DE3" w:rsidRPr="005B692E">
          <w:rPr>
            <w:rStyle w:val="Hyperlink"/>
            <w:rFonts w:ascii="RijksoverheidSansText" w:hAnsi="RijksoverheidSansText"/>
            <w:noProof/>
          </w:rPr>
          <w:t>Informatiebijeenkomst</w:t>
        </w:r>
        <w:r w:rsidR="00582DE3">
          <w:rPr>
            <w:noProof/>
            <w:webHidden/>
          </w:rPr>
          <w:tab/>
        </w:r>
        <w:r w:rsidR="00582DE3">
          <w:rPr>
            <w:noProof/>
            <w:webHidden/>
          </w:rPr>
          <w:fldChar w:fldCharType="begin"/>
        </w:r>
        <w:r w:rsidR="00582DE3">
          <w:rPr>
            <w:noProof/>
            <w:webHidden/>
          </w:rPr>
          <w:instrText xml:space="preserve"> PAGEREF _Toc81463794 \h </w:instrText>
        </w:r>
        <w:r w:rsidR="00582DE3">
          <w:rPr>
            <w:noProof/>
            <w:webHidden/>
          </w:rPr>
        </w:r>
        <w:r w:rsidR="00582DE3">
          <w:rPr>
            <w:noProof/>
            <w:webHidden/>
          </w:rPr>
          <w:fldChar w:fldCharType="separate"/>
        </w:r>
        <w:r w:rsidR="00EA0BD8">
          <w:rPr>
            <w:noProof/>
            <w:webHidden/>
          </w:rPr>
          <w:t>13</w:t>
        </w:r>
        <w:r w:rsidR="00582DE3">
          <w:rPr>
            <w:noProof/>
            <w:webHidden/>
          </w:rPr>
          <w:fldChar w:fldCharType="end"/>
        </w:r>
      </w:hyperlink>
    </w:p>
    <w:p w14:paraId="54B3E094" w14:textId="77777777" w:rsidR="00582DE3" w:rsidRDefault="00655EF8">
      <w:pPr>
        <w:pStyle w:val="Inhopg2"/>
        <w:tabs>
          <w:tab w:val="left" w:pos="950"/>
          <w:tab w:val="right" w:leader="dot" w:pos="9062"/>
        </w:tabs>
        <w:rPr>
          <w:rFonts w:asciiTheme="minorHAnsi" w:eastAsiaTheme="minorEastAsia" w:hAnsiTheme="minorHAnsi" w:cstheme="minorBidi"/>
          <w:i w:val="0"/>
          <w:iCs w:val="0"/>
          <w:noProof/>
          <w:sz w:val="22"/>
          <w:szCs w:val="22"/>
          <w:lang w:eastAsia="nl-NL"/>
        </w:rPr>
      </w:pPr>
      <w:hyperlink w:anchor="_Toc81463795" w:history="1">
        <w:r w:rsidR="00582DE3" w:rsidRPr="005B692E">
          <w:rPr>
            <w:rStyle w:val="Hyperlink"/>
            <w:noProof/>
            <w:spacing w:val="5"/>
          </w:rPr>
          <w:t>4.6.</w:t>
        </w:r>
        <w:r w:rsidR="00582DE3">
          <w:rPr>
            <w:rFonts w:asciiTheme="minorHAnsi" w:eastAsiaTheme="minorEastAsia" w:hAnsiTheme="minorHAnsi" w:cstheme="minorBidi"/>
            <w:i w:val="0"/>
            <w:iCs w:val="0"/>
            <w:noProof/>
            <w:sz w:val="22"/>
            <w:szCs w:val="22"/>
            <w:lang w:eastAsia="nl-NL"/>
          </w:rPr>
          <w:tab/>
        </w:r>
        <w:r w:rsidR="00582DE3" w:rsidRPr="005B692E">
          <w:rPr>
            <w:rStyle w:val="Hyperlink"/>
            <w:rFonts w:ascii="RijksoverheidSansText" w:hAnsi="RijksoverheidSansText"/>
            <w:noProof/>
          </w:rPr>
          <w:t>TenderNed instructie</w:t>
        </w:r>
        <w:r w:rsidR="00582DE3">
          <w:rPr>
            <w:noProof/>
            <w:webHidden/>
          </w:rPr>
          <w:tab/>
        </w:r>
        <w:r w:rsidR="00582DE3">
          <w:rPr>
            <w:noProof/>
            <w:webHidden/>
          </w:rPr>
          <w:fldChar w:fldCharType="begin"/>
        </w:r>
        <w:r w:rsidR="00582DE3">
          <w:rPr>
            <w:noProof/>
            <w:webHidden/>
          </w:rPr>
          <w:instrText xml:space="preserve"> PAGEREF _Toc81463795 \h </w:instrText>
        </w:r>
        <w:r w:rsidR="00582DE3">
          <w:rPr>
            <w:noProof/>
            <w:webHidden/>
          </w:rPr>
        </w:r>
        <w:r w:rsidR="00582DE3">
          <w:rPr>
            <w:noProof/>
            <w:webHidden/>
          </w:rPr>
          <w:fldChar w:fldCharType="separate"/>
        </w:r>
        <w:r w:rsidR="00EA0BD8">
          <w:rPr>
            <w:noProof/>
            <w:webHidden/>
          </w:rPr>
          <w:t>13</w:t>
        </w:r>
        <w:r w:rsidR="00582DE3">
          <w:rPr>
            <w:noProof/>
            <w:webHidden/>
          </w:rPr>
          <w:fldChar w:fldCharType="end"/>
        </w:r>
      </w:hyperlink>
    </w:p>
    <w:p w14:paraId="13BB63B6" w14:textId="77777777" w:rsidR="00582DE3" w:rsidRDefault="00655EF8">
      <w:pPr>
        <w:pStyle w:val="Inhopg2"/>
        <w:tabs>
          <w:tab w:val="left" w:pos="950"/>
          <w:tab w:val="right" w:leader="dot" w:pos="9062"/>
        </w:tabs>
        <w:rPr>
          <w:rFonts w:asciiTheme="minorHAnsi" w:eastAsiaTheme="minorEastAsia" w:hAnsiTheme="minorHAnsi" w:cstheme="minorBidi"/>
          <w:i w:val="0"/>
          <w:iCs w:val="0"/>
          <w:noProof/>
          <w:sz w:val="22"/>
          <w:szCs w:val="22"/>
          <w:lang w:eastAsia="nl-NL"/>
        </w:rPr>
      </w:pPr>
      <w:hyperlink w:anchor="_Toc81463796" w:history="1">
        <w:r w:rsidR="00582DE3" w:rsidRPr="005B692E">
          <w:rPr>
            <w:rStyle w:val="Hyperlink"/>
            <w:noProof/>
            <w:spacing w:val="5"/>
          </w:rPr>
          <w:t>4.7.</w:t>
        </w:r>
        <w:r w:rsidR="00582DE3">
          <w:rPr>
            <w:rFonts w:asciiTheme="minorHAnsi" w:eastAsiaTheme="minorEastAsia" w:hAnsiTheme="minorHAnsi" w:cstheme="minorBidi"/>
            <w:i w:val="0"/>
            <w:iCs w:val="0"/>
            <w:noProof/>
            <w:sz w:val="22"/>
            <w:szCs w:val="22"/>
            <w:lang w:eastAsia="nl-NL"/>
          </w:rPr>
          <w:tab/>
        </w:r>
        <w:r w:rsidR="00582DE3" w:rsidRPr="005B692E">
          <w:rPr>
            <w:rStyle w:val="Hyperlink"/>
            <w:rFonts w:ascii="RijksoverheidSansText" w:hAnsi="RijksoverheidSansText"/>
            <w:noProof/>
          </w:rPr>
          <w:t>Verzoek tot deelneming</w:t>
        </w:r>
        <w:r w:rsidR="00582DE3">
          <w:rPr>
            <w:noProof/>
            <w:webHidden/>
          </w:rPr>
          <w:tab/>
        </w:r>
        <w:r w:rsidR="00582DE3">
          <w:rPr>
            <w:noProof/>
            <w:webHidden/>
          </w:rPr>
          <w:fldChar w:fldCharType="begin"/>
        </w:r>
        <w:r w:rsidR="00582DE3">
          <w:rPr>
            <w:noProof/>
            <w:webHidden/>
          </w:rPr>
          <w:instrText xml:space="preserve"> PAGEREF _Toc81463796 \h </w:instrText>
        </w:r>
        <w:r w:rsidR="00582DE3">
          <w:rPr>
            <w:noProof/>
            <w:webHidden/>
          </w:rPr>
        </w:r>
        <w:r w:rsidR="00582DE3">
          <w:rPr>
            <w:noProof/>
            <w:webHidden/>
          </w:rPr>
          <w:fldChar w:fldCharType="separate"/>
        </w:r>
        <w:r w:rsidR="00EA0BD8">
          <w:rPr>
            <w:noProof/>
            <w:webHidden/>
          </w:rPr>
          <w:t>13</w:t>
        </w:r>
        <w:r w:rsidR="00582DE3">
          <w:rPr>
            <w:noProof/>
            <w:webHidden/>
          </w:rPr>
          <w:fldChar w:fldCharType="end"/>
        </w:r>
      </w:hyperlink>
    </w:p>
    <w:p w14:paraId="16ECFDB5" w14:textId="77777777" w:rsidR="00582DE3" w:rsidRDefault="00655EF8">
      <w:pPr>
        <w:pStyle w:val="Inhopg2"/>
        <w:tabs>
          <w:tab w:val="left" w:pos="950"/>
          <w:tab w:val="right" w:leader="dot" w:pos="9062"/>
        </w:tabs>
        <w:rPr>
          <w:rFonts w:asciiTheme="minorHAnsi" w:eastAsiaTheme="minorEastAsia" w:hAnsiTheme="minorHAnsi" w:cstheme="minorBidi"/>
          <w:i w:val="0"/>
          <w:iCs w:val="0"/>
          <w:noProof/>
          <w:sz w:val="22"/>
          <w:szCs w:val="22"/>
          <w:lang w:eastAsia="nl-NL"/>
        </w:rPr>
      </w:pPr>
      <w:hyperlink w:anchor="_Toc81463797" w:history="1">
        <w:r w:rsidR="00582DE3" w:rsidRPr="005B692E">
          <w:rPr>
            <w:rStyle w:val="Hyperlink"/>
            <w:noProof/>
            <w:spacing w:val="5"/>
          </w:rPr>
          <w:t>4.8.</w:t>
        </w:r>
        <w:r w:rsidR="00582DE3">
          <w:rPr>
            <w:rFonts w:asciiTheme="minorHAnsi" w:eastAsiaTheme="minorEastAsia" w:hAnsiTheme="minorHAnsi" w:cstheme="minorBidi"/>
            <w:i w:val="0"/>
            <w:iCs w:val="0"/>
            <w:noProof/>
            <w:sz w:val="22"/>
            <w:szCs w:val="22"/>
            <w:lang w:eastAsia="nl-NL"/>
          </w:rPr>
          <w:tab/>
        </w:r>
        <w:r w:rsidR="00582DE3" w:rsidRPr="005B692E">
          <w:rPr>
            <w:rStyle w:val="Hyperlink"/>
            <w:rFonts w:ascii="RijksoverheidSansText" w:hAnsi="RijksoverheidSansText"/>
            <w:noProof/>
          </w:rPr>
          <w:t>Sluitingsdatum indienen Verzoek tot deelneming</w:t>
        </w:r>
        <w:r w:rsidR="00582DE3">
          <w:rPr>
            <w:noProof/>
            <w:webHidden/>
          </w:rPr>
          <w:tab/>
        </w:r>
        <w:r w:rsidR="00582DE3">
          <w:rPr>
            <w:noProof/>
            <w:webHidden/>
          </w:rPr>
          <w:fldChar w:fldCharType="begin"/>
        </w:r>
        <w:r w:rsidR="00582DE3">
          <w:rPr>
            <w:noProof/>
            <w:webHidden/>
          </w:rPr>
          <w:instrText xml:space="preserve"> PAGEREF _Toc81463797 \h </w:instrText>
        </w:r>
        <w:r w:rsidR="00582DE3">
          <w:rPr>
            <w:noProof/>
            <w:webHidden/>
          </w:rPr>
        </w:r>
        <w:r w:rsidR="00582DE3">
          <w:rPr>
            <w:noProof/>
            <w:webHidden/>
          </w:rPr>
          <w:fldChar w:fldCharType="separate"/>
        </w:r>
        <w:r w:rsidR="00EA0BD8">
          <w:rPr>
            <w:noProof/>
            <w:webHidden/>
          </w:rPr>
          <w:t>14</w:t>
        </w:r>
        <w:r w:rsidR="00582DE3">
          <w:rPr>
            <w:noProof/>
            <w:webHidden/>
          </w:rPr>
          <w:fldChar w:fldCharType="end"/>
        </w:r>
      </w:hyperlink>
    </w:p>
    <w:p w14:paraId="1CCDD243" w14:textId="77777777" w:rsidR="00582DE3" w:rsidRDefault="00655EF8">
      <w:pPr>
        <w:pStyle w:val="Inhopg2"/>
        <w:tabs>
          <w:tab w:val="left" w:pos="950"/>
          <w:tab w:val="right" w:leader="dot" w:pos="9062"/>
        </w:tabs>
        <w:rPr>
          <w:rFonts w:asciiTheme="minorHAnsi" w:eastAsiaTheme="minorEastAsia" w:hAnsiTheme="minorHAnsi" w:cstheme="minorBidi"/>
          <w:i w:val="0"/>
          <w:iCs w:val="0"/>
          <w:noProof/>
          <w:sz w:val="22"/>
          <w:szCs w:val="22"/>
          <w:lang w:eastAsia="nl-NL"/>
        </w:rPr>
      </w:pPr>
      <w:hyperlink w:anchor="_Toc81463798" w:history="1">
        <w:r w:rsidR="00582DE3" w:rsidRPr="005B692E">
          <w:rPr>
            <w:rStyle w:val="Hyperlink"/>
            <w:noProof/>
            <w:spacing w:val="5"/>
          </w:rPr>
          <w:t>4.9.</w:t>
        </w:r>
        <w:r w:rsidR="00582DE3">
          <w:rPr>
            <w:rFonts w:asciiTheme="minorHAnsi" w:eastAsiaTheme="minorEastAsia" w:hAnsiTheme="minorHAnsi" w:cstheme="minorBidi"/>
            <w:i w:val="0"/>
            <w:iCs w:val="0"/>
            <w:noProof/>
            <w:sz w:val="22"/>
            <w:szCs w:val="22"/>
            <w:lang w:eastAsia="nl-NL"/>
          </w:rPr>
          <w:tab/>
        </w:r>
        <w:r w:rsidR="00582DE3" w:rsidRPr="005B692E">
          <w:rPr>
            <w:rStyle w:val="Hyperlink"/>
            <w:rFonts w:ascii="RijksoverheidSansText" w:hAnsi="RijksoverheidSansText"/>
            <w:noProof/>
          </w:rPr>
          <w:t>Recht om de aanbesteding te staken</w:t>
        </w:r>
        <w:r w:rsidR="00582DE3">
          <w:rPr>
            <w:noProof/>
            <w:webHidden/>
          </w:rPr>
          <w:tab/>
        </w:r>
        <w:r w:rsidR="00582DE3">
          <w:rPr>
            <w:noProof/>
            <w:webHidden/>
          </w:rPr>
          <w:fldChar w:fldCharType="begin"/>
        </w:r>
        <w:r w:rsidR="00582DE3">
          <w:rPr>
            <w:noProof/>
            <w:webHidden/>
          </w:rPr>
          <w:instrText xml:space="preserve"> PAGEREF _Toc81463798 \h </w:instrText>
        </w:r>
        <w:r w:rsidR="00582DE3">
          <w:rPr>
            <w:noProof/>
            <w:webHidden/>
          </w:rPr>
        </w:r>
        <w:r w:rsidR="00582DE3">
          <w:rPr>
            <w:noProof/>
            <w:webHidden/>
          </w:rPr>
          <w:fldChar w:fldCharType="separate"/>
        </w:r>
        <w:r w:rsidR="00EA0BD8">
          <w:rPr>
            <w:noProof/>
            <w:webHidden/>
          </w:rPr>
          <w:t>14</w:t>
        </w:r>
        <w:r w:rsidR="00582DE3">
          <w:rPr>
            <w:noProof/>
            <w:webHidden/>
          </w:rPr>
          <w:fldChar w:fldCharType="end"/>
        </w:r>
      </w:hyperlink>
    </w:p>
    <w:p w14:paraId="1F080F16" w14:textId="77777777" w:rsidR="00582DE3" w:rsidRDefault="00655EF8">
      <w:pPr>
        <w:pStyle w:val="Inhopg2"/>
        <w:tabs>
          <w:tab w:val="left" w:pos="950"/>
          <w:tab w:val="right" w:leader="dot" w:pos="9062"/>
        </w:tabs>
        <w:rPr>
          <w:rFonts w:asciiTheme="minorHAnsi" w:eastAsiaTheme="minorEastAsia" w:hAnsiTheme="minorHAnsi" w:cstheme="minorBidi"/>
          <w:i w:val="0"/>
          <w:iCs w:val="0"/>
          <w:noProof/>
          <w:sz w:val="22"/>
          <w:szCs w:val="22"/>
          <w:lang w:eastAsia="nl-NL"/>
        </w:rPr>
      </w:pPr>
      <w:hyperlink w:anchor="_Toc81463799" w:history="1">
        <w:r w:rsidR="00582DE3" w:rsidRPr="005B692E">
          <w:rPr>
            <w:rStyle w:val="Hyperlink"/>
            <w:noProof/>
            <w:spacing w:val="5"/>
          </w:rPr>
          <w:t>4.10.</w:t>
        </w:r>
        <w:r w:rsidR="00582DE3">
          <w:rPr>
            <w:rFonts w:asciiTheme="minorHAnsi" w:eastAsiaTheme="minorEastAsia" w:hAnsiTheme="minorHAnsi" w:cstheme="minorBidi"/>
            <w:i w:val="0"/>
            <w:iCs w:val="0"/>
            <w:noProof/>
            <w:sz w:val="22"/>
            <w:szCs w:val="22"/>
            <w:lang w:eastAsia="nl-NL"/>
          </w:rPr>
          <w:tab/>
        </w:r>
        <w:r w:rsidR="00582DE3" w:rsidRPr="005B692E">
          <w:rPr>
            <w:rStyle w:val="Hyperlink"/>
            <w:rFonts w:ascii="RijksoverheidSansText" w:hAnsi="RijksoverheidSansText"/>
            <w:noProof/>
          </w:rPr>
          <w:t>Klachtafhandeling bij aanbesteding</w:t>
        </w:r>
        <w:r w:rsidR="00582DE3">
          <w:rPr>
            <w:noProof/>
            <w:webHidden/>
          </w:rPr>
          <w:tab/>
        </w:r>
        <w:r w:rsidR="00582DE3">
          <w:rPr>
            <w:noProof/>
            <w:webHidden/>
          </w:rPr>
          <w:fldChar w:fldCharType="begin"/>
        </w:r>
        <w:r w:rsidR="00582DE3">
          <w:rPr>
            <w:noProof/>
            <w:webHidden/>
          </w:rPr>
          <w:instrText xml:space="preserve"> PAGEREF _Toc81463799 \h </w:instrText>
        </w:r>
        <w:r w:rsidR="00582DE3">
          <w:rPr>
            <w:noProof/>
            <w:webHidden/>
          </w:rPr>
        </w:r>
        <w:r w:rsidR="00582DE3">
          <w:rPr>
            <w:noProof/>
            <w:webHidden/>
          </w:rPr>
          <w:fldChar w:fldCharType="separate"/>
        </w:r>
        <w:r w:rsidR="00EA0BD8">
          <w:rPr>
            <w:noProof/>
            <w:webHidden/>
          </w:rPr>
          <w:t>14</w:t>
        </w:r>
        <w:r w:rsidR="00582DE3">
          <w:rPr>
            <w:noProof/>
            <w:webHidden/>
          </w:rPr>
          <w:fldChar w:fldCharType="end"/>
        </w:r>
      </w:hyperlink>
    </w:p>
    <w:p w14:paraId="1337820E" w14:textId="77777777" w:rsidR="00582DE3" w:rsidRDefault="00655EF8">
      <w:pPr>
        <w:pStyle w:val="Inhopg3"/>
        <w:tabs>
          <w:tab w:val="left" w:pos="1320"/>
          <w:tab w:val="right" w:leader="dot" w:pos="9062"/>
        </w:tabs>
        <w:rPr>
          <w:rFonts w:asciiTheme="minorHAnsi" w:eastAsiaTheme="minorEastAsia" w:hAnsiTheme="minorHAnsi" w:cstheme="minorBidi"/>
          <w:noProof/>
          <w:sz w:val="22"/>
          <w:szCs w:val="22"/>
          <w:lang w:eastAsia="nl-NL"/>
        </w:rPr>
      </w:pPr>
      <w:hyperlink w:anchor="_Toc81463800" w:history="1">
        <w:r w:rsidR="00582DE3" w:rsidRPr="005B692E">
          <w:rPr>
            <w:rStyle w:val="Hyperlink"/>
            <w:noProof/>
            <w:spacing w:val="5"/>
          </w:rPr>
          <w:t>4.10.1.</w:t>
        </w:r>
        <w:r w:rsidR="00582DE3">
          <w:rPr>
            <w:rFonts w:asciiTheme="minorHAnsi" w:eastAsiaTheme="minorEastAsia" w:hAnsiTheme="minorHAnsi" w:cstheme="minorBidi"/>
            <w:noProof/>
            <w:sz w:val="22"/>
            <w:szCs w:val="22"/>
            <w:lang w:eastAsia="nl-NL"/>
          </w:rPr>
          <w:tab/>
        </w:r>
        <w:r w:rsidR="00582DE3" w:rsidRPr="005B692E">
          <w:rPr>
            <w:rStyle w:val="Hyperlink"/>
            <w:rFonts w:ascii="RijksoverheidSansText" w:hAnsi="RijksoverheidSansText"/>
            <w:noProof/>
          </w:rPr>
          <w:t>Wat zijn klachten en waarover kan geklaagd worden?</w:t>
        </w:r>
        <w:r w:rsidR="00582DE3">
          <w:rPr>
            <w:noProof/>
            <w:webHidden/>
          </w:rPr>
          <w:tab/>
        </w:r>
        <w:r w:rsidR="00582DE3">
          <w:rPr>
            <w:noProof/>
            <w:webHidden/>
          </w:rPr>
          <w:fldChar w:fldCharType="begin"/>
        </w:r>
        <w:r w:rsidR="00582DE3">
          <w:rPr>
            <w:noProof/>
            <w:webHidden/>
          </w:rPr>
          <w:instrText xml:space="preserve"> PAGEREF _Toc81463800 \h </w:instrText>
        </w:r>
        <w:r w:rsidR="00582DE3">
          <w:rPr>
            <w:noProof/>
            <w:webHidden/>
          </w:rPr>
        </w:r>
        <w:r w:rsidR="00582DE3">
          <w:rPr>
            <w:noProof/>
            <w:webHidden/>
          </w:rPr>
          <w:fldChar w:fldCharType="separate"/>
        </w:r>
        <w:r w:rsidR="00EA0BD8">
          <w:rPr>
            <w:noProof/>
            <w:webHidden/>
          </w:rPr>
          <w:t>14</w:t>
        </w:r>
        <w:r w:rsidR="00582DE3">
          <w:rPr>
            <w:noProof/>
            <w:webHidden/>
          </w:rPr>
          <w:fldChar w:fldCharType="end"/>
        </w:r>
      </w:hyperlink>
    </w:p>
    <w:p w14:paraId="53851C5D" w14:textId="77777777" w:rsidR="00582DE3" w:rsidRDefault="00655EF8">
      <w:pPr>
        <w:pStyle w:val="Inhopg3"/>
        <w:tabs>
          <w:tab w:val="left" w:pos="1320"/>
          <w:tab w:val="right" w:leader="dot" w:pos="9062"/>
        </w:tabs>
        <w:rPr>
          <w:rFonts w:asciiTheme="minorHAnsi" w:eastAsiaTheme="minorEastAsia" w:hAnsiTheme="minorHAnsi" w:cstheme="minorBidi"/>
          <w:noProof/>
          <w:sz w:val="22"/>
          <w:szCs w:val="22"/>
          <w:lang w:eastAsia="nl-NL"/>
        </w:rPr>
      </w:pPr>
      <w:hyperlink w:anchor="_Toc81463801" w:history="1">
        <w:r w:rsidR="00582DE3" w:rsidRPr="005B692E">
          <w:rPr>
            <w:rStyle w:val="Hyperlink"/>
            <w:noProof/>
            <w:spacing w:val="5"/>
          </w:rPr>
          <w:t>4.10.2.</w:t>
        </w:r>
        <w:r w:rsidR="00582DE3">
          <w:rPr>
            <w:rFonts w:asciiTheme="minorHAnsi" w:eastAsiaTheme="minorEastAsia" w:hAnsiTheme="minorHAnsi" w:cstheme="minorBidi"/>
            <w:noProof/>
            <w:sz w:val="22"/>
            <w:szCs w:val="22"/>
            <w:lang w:eastAsia="nl-NL"/>
          </w:rPr>
          <w:tab/>
        </w:r>
        <w:r w:rsidR="00582DE3" w:rsidRPr="005B692E">
          <w:rPr>
            <w:rStyle w:val="Hyperlink"/>
            <w:rFonts w:ascii="RijksoverheidSansText" w:hAnsi="RijksoverheidSansText"/>
            <w:noProof/>
          </w:rPr>
          <w:t>Contactgegevens klachtafhandeling</w:t>
        </w:r>
        <w:r w:rsidR="00582DE3">
          <w:rPr>
            <w:noProof/>
            <w:webHidden/>
          </w:rPr>
          <w:tab/>
        </w:r>
        <w:r w:rsidR="00582DE3">
          <w:rPr>
            <w:noProof/>
            <w:webHidden/>
          </w:rPr>
          <w:fldChar w:fldCharType="begin"/>
        </w:r>
        <w:r w:rsidR="00582DE3">
          <w:rPr>
            <w:noProof/>
            <w:webHidden/>
          </w:rPr>
          <w:instrText xml:space="preserve"> PAGEREF _Toc81463801 \h </w:instrText>
        </w:r>
        <w:r w:rsidR="00582DE3">
          <w:rPr>
            <w:noProof/>
            <w:webHidden/>
          </w:rPr>
        </w:r>
        <w:r w:rsidR="00582DE3">
          <w:rPr>
            <w:noProof/>
            <w:webHidden/>
          </w:rPr>
          <w:fldChar w:fldCharType="separate"/>
        </w:r>
        <w:r w:rsidR="00EA0BD8">
          <w:rPr>
            <w:noProof/>
            <w:webHidden/>
          </w:rPr>
          <w:t>15</w:t>
        </w:r>
        <w:r w:rsidR="00582DE3">
          <w:rPr>
            <w:noProof/>
            <w:webHidden/>
          </w:rPr>
          <w:fldChar w:fldCharType="end"/>
        </w:r>
      </w:hyperlink>
    </w:p>
    <w:p w14:paraId="349E0E5A" w14:textId="77777777" w:rsidR="00582DE3" w:rsidRDefault="00655EF8">
      <w:pPr>
        <w:pStyle w:val="Inhopg3"/>
        <w:tabs>
          <w:tab w:val="left" w:pos="1320"/>
          <w:tab w:val="right" w:leader="dot" w:pos="9062"/>
        </w:tabs>
        <w:rPr>
          <w:rFonts w:asciiTheme="minorHAnsi" w:eastAsiaTheme="minorEastAsia" w:hAnsiTheme="minorHAnsi" w:cstheme="minorBidi"/>
          <w:noProof/>
          <w:sz w:val="22"/>
          <w:szCs w:val="22"/>
          <w:lang w:eastAsia="nl-NL"/>
        </w:rPr>
      </w:pPr>
      <w:hyperlink w:anchor="_Toc81463802" w:history="1">
        <w:r w:rsidR="00582DE3" w:rsidRPr="005B692E">
          <w:rPr>
            <w:rStyle w:val="Hyperlink"/>
            <w:noProof/>
            <w:spacing w:val="5"/>
          </w:rPr>
          <w:t>4.10.3.</w:t>
        </w:r>
        <w:r w:rsidR="00582DE3">
          <w:rPr>
            <w:rFonts w:asciiTheme="minorHAnsi" w:eastAsiaTheme="minorEastAsia" w:hAnsiTheme="minorHAnsi" w:cstheme="minorBidi"/>
            <w:noProof/>
            <w:sz w:val="22"/>
            <w:szCs w:val="22"/>
            <w:lang w:eastAsia="nl-NL"/>
          </w:rPr>
          <w:tab/>
        </w:r>
        <w:r w:rsidR="00582DE3" w:rsidRPr="005B692E">
          <w:rPr>
            <w:rStyle w:val="Hyperlink"/>
            <w:rFonts w:ascii="RijksoverheidSansText" w:hAnsi="RijksoverheidSansText"/>
            <w:noProof/>
          </w:rPr>
          <w:t>De stappen van een standaard klachtafhandeling</w:t>
        </w:r>
        <w:r w:rsidR="00582DE3">
          <w:rPr>
            <w:noProof/>
            <w:webHidden/>
          </w:rPr>
          <w:tab/>
        </w:r>
        <w:r w:rsidR="00582DE3">
          <w:rPr>
            <w:noProof/>
            <w:webHidden/>
          </w:rPr>
          <w:fldChar w:fldCharType="begin"/>
        </w:r>
        <w:r w:rsidR="00582DE3">
          <w:rPr>
            <w:noProof/>
            <w:webHidden/>
          </w:rPr>
          <w:instrText xml:space="preserve"> PAGEREF _Toc81463802 \h </w:instrText>
        </w:r>
        <w:r w:rsidR="00582DE3">
          <w:rPr>
            <w:noProof/>
            <w:webHidden/>
          </w:rPr>
        </w:r>
        <w:r w:rsidR="00582DE3">
          <w:rPr>
            <w:noProof/>
            <w:webHidden/>
          </w:rPr>
          <w:fldChar w:fldCharType="separate"/>
        </w:r>
        <w:r w:rsidR="00EA0BD8">
          <w:rPr>
            <w:noProof/>
            <w:webHidden/>
          </w:rPr>
          <w:t>15</w:t>
        </w:r>
        <w:r w:rsidR="00582DE3">
          <w:rPr>
            <w:noProof/>
            <w:webHidden/>
          </w:rPr>
          <w:fldChar w:fldCharType="end"/>
        </w:r>
      </w:hyperlink>
    </w:p>
    <w:p w14:paraId="2E99621F" w14:textId="77777777" w:rsidR="00582DE3" w:rsidRDefault="00655EF8">
      <w:pPr>
        <w:pStyle w:val="Inhopg1"/>
        <w:rPr>
          <w:rFonts w:asciiTheme="minorHAnsi" w:eastAsiaTheme="minorEastAsia" w:hAnsiTheme="minorHAnsi" w:cstheme="minorBidi"/>
          <w:b w:val="0"/>
          <w:bCs w:val="0"/>
          <w:sz w:val="22"/>
          <w:szCs w:val="22"/>
          <w:lang w:eastAsia="nl-NL"/>
        </w:rPr>
      </w:pPr>
      <w:hyperlink w:anchor="_Toc81463803" w:history="1">
        <w:r w:rsidR="00582DE3" w:rsidRPr="005B692E">
          <w:rPr>
            <w:rStyle w:val="Hyperlink"/>
            <w:spacing w:val="5"/>
          </w:rPr>
          <w:t>Hoofdstuk 5.</w:t>
        </w:r>
        <w:r w:rsidR="00582DE3">
          <w:rPr>
            <w:rFonts w:asciiTheme="minorHAnsi" w:eastAsiaTheme="minorEastAsia" w:hAnsiTheme="minorHAnsi" w:cstheme="minorBidi"/>
            <w:b w:val="0"/>
            <w:bCs w:val="0"/>
            <w:sz w:val="22"/>
            <w:szCs w:val="22"/>
            <w:lang w:eastAsia="nl-NL"/>
          </w:rPr>
          <w:tab/>
        </w:r>
        <w:r w:rsidR="00582DE3" w:rsidRPr="005B692E">
          <w:rPr>
            <w:rStyle w:val="Hyperlink"/>
            <w:rFonts w:ascii="RijksoverheidSansText" w:hAnsi="RijksoverheidSansText"/>
          </w:rPr>
          <w:t>Beoordeling van Verzoeken tot deelneming</w:t>
        </w:r>
        <w:r w:rsidR="00582DE3">
          <w:rPr>
            <w:webHidden/>
          </w:rPr>
          <w:tab/>
        </w:r>
        <w:r w:rsidR="00582DE3">
          <w:rPr>
            <w:webHidden/>
          </w:rPr>
          <w:fldChar w:fldCharType="begin"/>
        </w:r>
        <w:r w:rsidR="00582DE3">
          <w:rPr>
            <w:webHidden/>
          </w:rPr>
          <w:instrText xml:space="preserve"> PAGEREF _Toc81463803 \h </w:instrText>
        </w:r>
        <w:r w:rsidR="00582DE3">
          <w:rPr>
            <w:webHidden/>
          </w:rPr>
        </w:r>
        <w:r w:rsidR="00582DE3">
          <w:rPr>
            <w:webHidden/>
          </w:rPr>
          <w:fldChar w:fldCharType="separate"/>
        </w:r>
        <w:r w:rsidR="00EA0BD8">
          <w:rPr>
            <w:webHidden/>
          </w:rPr>
          <w:t>16</w:t>
        </w:r>
        <w:r w:rsidR="00582DE3">
          <w:rPr>
            <w:webHidden/>
          </w:rPr>
          <w:fldChar w:fldCharType="end"/>
        </w:r>
      </w:hyperlink>
    </w:p>
    <w:p w14:paraId="4D56076B" w14:textId="77777777" w:rsidR="00582DE3" w:rsidRDefault="00655EF8">
      <w:pPr>
        <w:pStyle w:val="Inhopg2"/>
        <w:tabs>
          <w:tab w:val="left" w:pos="950"/>
          <w:tab w:val="right" w:leader="dot" w:pos="9062"/>
        </w:tabs>
        <w:rPr>
          <w:rFonts w:asciiTheme="minorHAnsi" w:eastAsiaTheme="minorEastAsia" w:hAnsiTheme="minorHAnsi" w:cstheme="minorBidi"/>
          <w:i w:val="0"/>
          <w:iCs w:val="0"/>
          <w:noProof/>
          <w:sz w:val="22"/>
          <w:szCs w:val="22"/>
          <w:lang w:eastAsia="nl-NL"/>
        </w:rPr>
      </w:pPr>
      <w:hyperlink w:anchor="_Toc81463804" w:history="1">
        <w:r w:rsidR="00582DE3" w:rsidRPr="005B692E">
          <w:rPr>
            <w:rStyle w:val="Hyperlink"/>
            <w:noProof/>
            <w:spacing w:val="5"/>
          </w:rPr>
          <w:t>5.1.</w:t>
        </w:r>
        <w:r w:rsidR="00582DE3">
          <w:rPr>
            <w:rFonts w:asciiTheme="minorHAnsi" w:eastAsiaTheme="minorEastAsia" w:hAnsiTheme="minorHAnsi" w:cstheme="minorBidi"/>
            <w:i w:val="0"/>
            <w:iCs w:val="0"/>
            <w:noProof/>
            <w:sz w:val="22"/>
            <w:szCs w:val="22"/>
            <w:lang w:eastAsia="nl-NL"/>
          </w:rPr>
          <w:tab/>
        </w:r>
        <w:r w:rsidR="00582DE3" w:rsidRPr="005B692E">
          <w:rPr>
            <w:rStyle w:val="Hyperlink"/>
            <w:rFonts w:ascii="RijksoverheidSansText" w:hAnsi="RijksoverheidSansText"/>
            <w:noProof/>
          </w:rPr>
          <w:t>Inleiding</w:t>
        </w:r>
        <w:r w:rsidR="00582DE3">
          <w:rPr>
            <w:noProof/>
            <w:webHidden/>
          </w:rPr>
          <w:tab/>
        </w:r>
        <w:r w:rsidR="00582DE3">
          <w:rPr>
            <w:noProof/>
            <w:webHidden/>
          </w:rPr>
          <w:fldChar w:fldCharType="begin"/>
        </w:r>
        <w:r w:rsidR="00582DE3">
          <w:rPr>
            <w:noProof/>
            <w:webHidden/>
          </w:rPr>
          <w:instrText xml:space="preserve"> PAGEREF _Toc81463804 \h </w:instrText>
        </w:r>
        <w:r w:rsidR="00582DE3">
          <w:rPr>
            <w:noProof/>
            <w:webHidden/>
          </w:rPr>
        </w:r>
        <w:r w:rsidR="00582DE3">
          <w:rPr>
            <w:noProof/>
            <w:webHidden/>
          </w:rPr>
          <w:fldChar w:fldCharType="separate"/>
        </w:r>
        <w:r w:rsidR="00EA0BD8">
          <w:rPr>
            <w:noProof/>
            <w:webHidden/>
          </w:rPr>
          <w:t>16</w:t>
        </w:r>
        <w:r w:rsidR="00582DE3">
          <w:rPr>
            <w:noProof/>
            <w:webHidden/>
          </w:rPr>
          <w:fldChar w:fldCharType="end"/>
        </w:r>
      </w:hyperlink>
    </w:p>
    <w:p w14:paraId="78676AA3" w14:textId="77777777" w:rsidR="00582DE3" w:rsidRDefault="00655EF8">
      <w:pPr>
        <w:pStyle w:val="Inhopg2"/>
        <w:tabs>
          <w:tab w:val="left" w:pos="950"/>
          <w:tab w:val="right" w:leader="dot" w:pos="9062"/>
        </w:tabs>
        <w:rPr>
          <w:rFonts w:asciiTheme="minorHAnsi" w:eastAsiaTheme="minorEastAsia" w:hAnsiTheme="minorHAnsi" w:cstheme="minorBidi"/>
          <w:i w:val="0"/>
          <w:iCs w:val="0"/>
          <w:noProof/>
          <w:sz w:val="22"/>
          <w:szCs w:val="22"/>
          <w:lang w:eastAsia="nl-NL"/>
        </w:rPr>
      </w:pPr>
      <w:hyperlink w:anchor="_Toc81463805" w:history="1">
        <w:r w:rsidR="00582DE3" w:rsidRPr="005B692E">
          <w:rPr>
            <w:rStyle w:val="Hyperlink"/>
            <w:noProof/>
            <w:spacing w:val="5"/>
          </w:rPr>
          <w:t>5.2.</w:t>
        </w:r>
        <w:r w:rsidR="00582DE3">
          <w:rPr>
            <w:rFonts w:asciiTheme="minorHAnsi" w:eastAsiaTheme="minorEastAsia" w:hAnsiTheme="minorHAnsi" w:cstheme="minorBidi"/>
            <w:i w:val="0"/>
            <w:iCs w:val="0"/>
            <w:noProof/>
            <w:sz w:val="22"/>
            <w:szCs w:val="22"/>
            <w:lang w:eastAsia="nl-NL"/>
          </w:rPr>
          <w:tab/>
        </w:r>
        <w:r w:rsidR="00582DE3" w:rsidRPr="005B692E">
          <w:rPr>
            <w:rStyle w:val="Hyperlink"/>
            <w:rFonts w:ascii="RijksoverheidSansText" w:hAnsi="RijksoverheidSansText"/>
            <w:noProof/>
          </w:rPr>
          <w:t>Uitleg beoordelingscriteria</w:t>
        </w:r>
        <w:r w:rsidR="00582DE3">
          <w:rPr>
            <w:noProof/>
            <w:webHidden/>
          </w:rPr>
          <w:tab/>
        </w:r>
        <w:r w:rsidR="00582DE3">
          <w:rPr>
            <w:noProof/>
            <w:webHidden/>
          </w:rPr>
          <w:fldChar w:fldCharType="begin"/>
        </w:r>
        <w:r w:rsidR="00582DE3">
          <w:rPr>
            <w:noProof/>
            <w:webHidden/>
          </w:rPr>
          <w:instrText xml:space="preserve"> PAGEREF _Toc81463805 \h </w:instrText>
        </w:r>
        <w:r w:rsidR="00582DE3">
          <w:rPr>
            <w:noProof/>
            <w:webHidden/>
          </w:rPr>
        </w:r>
        <w:r w:rsidR="00582DE3">
          <w:rPr>
            <w:noProof/>
            <w:webHidden/>
          </w:rPr>
          <w:fldChar w:fldCharType="separate"/>
        </w:r>
        <w:r w:rsidR="00EA0BD8">
          <w:rPr>
            <w:noProof/>
            <w:webHidden/>
          </w:rPr>
          <w:t>16</w:t>
        </w:r>
        <w:r w:rsidR="00582DE3">
          <w:rPr>
            <w:noProof/>
            <w:webHidden/>
          </w:rPr>
          <w:fldChar w:fldCharType="end"/>
        </w:r>
      </w:hyperlink>
    </w:p>
    <w:p w14:paraId="3272D618" w14:textId="77777777" w:rsidR="00582DE3" w:rsidRDefault="00655EF8">
      <w:pPr>
        <w:pStyle w:val="Inhopg2"/>
        <w:tabs>
          <w:tab w:val="left" w:pos="950"/>
          <w:tab w:val="right" w:leader="dot" w:pos="9062"/>
        </w:tabs>
        <w:rPr>
          <w:rFonts w:asciiTheme="minorHAnsi" w:eastAsiaTheme="minorEastAsia" w:hAnsiTheme="minorHAnsi" w:cstheme="minorBidi"/>
          <w:i w:val="0"/>
          <w:iCs w:val="0"/>
          <w:noProof/>
          <w:sz w:val="22"/>
          <w:szCs w:val="22"/>
          <w:lang w:eastAsia="nl-NL"/>
        </w:rPr>
      </w:pPr>
      <w:hyperlink w:anchor="_Toc81463806" w:history="1">
        <w:r w:rsidR="00582DE3" w:rsidRPr="005B692E">
          <w:rPr>
            <w:rStyle w:val="Hyperlink"/>
            <w:noProof/>
            <w:spacing w:val="5"/>
          </w:rPr>
          <w:t>5.3.</w:t>
        </w:r>
        <w:r w:rsidR="00582DE3">
          <w:rPr>
            <w:rFonts w:asciiTheme="minorHAnsi" w:eastAsiaTheme="minorEastAsia" w:hAnsiTheme="minorHAnsi" w:cstheme="minorBidi"/>
            <w:i w:val="0"/>
            <w:iCs w:val="0"/>
            <w:noProof/>
            <w:sz w:val="22"/>
            <w:szCs w:val="22"/>
            <w:lang w:eastAsia="nl-NL"/>
          </w:rPr>
          <w:tab/>
        </w:r>
        <w:r w:rsidR="00582DE3" w:rsidRPr="005B692E">
          <w:rPr>
            <w:rStyle w:val="Hyperlink"/>
            <w:rFonts w:ascii="RijksoverheidSansText" w:hAnsi="RijksoverheidSansText"/>
            <w:noProof/>
          </w:rPr>
          <w:t>Procedure van beoordeling van de Verzoeken tot deelneming</w:t>
        </w:r>
        <w:r w:rsidR="00582DE3">
          <w:rPr>
            <w:noProof/>
            <w:webHidden/>
          </w:rPr>
          <w:tab/>
        </w:r>
        <w:r w:rsidR="00582DE3">
          <w:rPr>
            <w:noProof/>
            <w:webHidden/>
          </w:rPr>
          <w:fldChar w:fldCharType="begin"/>
        </w:r>
        <w:r w:rsidR="00582DE3">
          <w:rPr>
            <w:noProof/>
            <w:webHidden/>
          </w:rPr>
          <w:instrText xml:space="preserve"> PAGEREF _Toc81463806 \h </w:instrText>
        </w:r>
        <w:r w:rsidR="00582DE3">
          <w:rPr>
            <w:noProof/>
            <w:webHidden/>
          </w:rPr>
        </w:r>
        <w:r w:rsidR="00582DE3">
          <w:rPr>
            <w:noProof/>
            <w:webHidden/>
          </w:rPr>
          <w:fldChar w:fldCharType="separate"/>
        </w:r>
        <w:r w:rsidR="00EA0BD8">
          <w:rPr>
            <w:noProof/>
            <w:webHidden/>
          </w:rPr>
          <w:t>16</w:t>
        </w:r>
        <w:r w:rsidR="00582DE3">
          <w:rPr>
            <w:noProof/>
            <w:webHidden/>
          </w:rPr>
          <w:fldChar w:fldCharType="end"/>
        </w:r>
      </w:hyperlink>
    </w:p>
    <w:p w14:paraId="7A8C1954" w14:textId="77777777" w:rsidR="00582DE3" w:rsidRDefault="00655EF8">
      <w:pPr>
        <w:pStyle w:val="Inhopg2"/>
        <w:tabs>
          <w:tab w:val="left" w:pos="950"/>
          <w:tab w:val="right" w:leader="dot" w:pos="9062"/>
        </w:tabs>
        <w:rPr>
          <w:rFonts w:asciiTheme="minorHAnsi" w:eastAsiaTheme="minorEastAsia" w:hAnsiTheme="minorHAnsi" w:cstheme="minorBidi"/>
          <w:i w:val="0"/>
          <w:iCs w:val="0"/>
          <w:noProof/>
          <w:sz w:val="22"/>
          <w:szCs w:val="22"/>
          <w:lang w:eastAsia="nl-NL"/>
        </w:rPr>
      </w:pPr>
      <w:hyperlink w:anchor="_Toc81463807" w:history="1">
        <w:r w:rsidR="00582DE3" w:rsidRPr="005B692E">
          <w:rPr>
            <w:rStyle w:val="Hyperlink"/>
            <w:noProof/>
            <w:spacing w:val="5"/>
          </w:rPr>
          <w:t>5.4.</w:t>
        </w:r>
        <w:r w:rsidR="00582DE3">
          <w:rPr>
            <w:rFonts w:asciiTheme="minorHAnsi" w:eastAsiaTheme="minorEastAsia" w:hAnsiTheme="minorHAnsi" w:cstheme="minorBidi"/>
            <w:i w:val="0"/>
            <w:iCs w:val="0"/>
            <w:noProof/>
            <w:sz w:val="22"/>
            <w:szCs w:val="22"/>
            <w:lang w:eastAsia="nl-NL"/>
          </w:rPr>
          <w:tab/>
        </w:r>
        <w:r w:rsidR="00582DE3" w:rsidRPr="005B692E">
          <w:rPr>
            <w:rStyle w:val="Hyperlink"/>
            <w:rFonts w:ascii="RijksoverheidSansText" w:hAnsi="RijksoverheidSansText"/>
            <w:noProof/>
          </w:rPr>
          <w:t>Opening van de Verzoeken tot deelneming</w:t>
        </w:r>
        <w:r w:rsidR="00582DE3">
          <w:rPr>
            <w:noProof/>
            <w:webHidden/>
          </w:rPr>
          <w:tab/>
        </w:r>
        <w:r w:rsidR="00582DE3">
          <w:rPr>
            <w:noProof/>
            <w:webHidden/>
          </w:rPr>
          <w:fldChar w:fldCharType="begin"/>
        </w:r>
        <w:r w:rsidR="00582DE3">
          <w:rPr>
            <w:noProof/>
            <w:webHidden/>
          </w:rPr>
          <w:instrText xml:space="preserve"> PAGEREF _Toc81463807 \h </w:instrText>
        </w:r>
        <w:r w:rsidR="00582DE3">
          <w:rPr>
            <w:noProof/>
            <w:webHidden/>
          </w:rPr>
        </w:r>
        <w:r w:rsidR="00582DE3">
          <w:rPr>
            <w:noProof/>
            <w:webHidden/>
          </w:rPr>
          <w:fldChar w:fldCharType="separate"/>
        </w:r>
        <w:r w:rsidR="00EA0BD8">
          <w:rPr>
            <w:noProof/>
            <w:webHidden/>
          </w:rPr>
          <w:t>17</w:t>
        </w:r>
        <w:r w:rsidR="00582DE3">
          <w:rPr>
            <w:noProof/>
            <w:webHidden/>
          </w:rPr>
          <w:fldChar w:fldCharType="end"/>
        </w:r>
      </w:hyperlink>
    </w:p>
    <w:p w14:paraId="6BB497B6" w14:textId="77777777" w:rsidR="00582DE3" w:rsidRDefault="00655EF8">
      <w:pPr>
        <w:pStyle w:val="Inhopg2"/>
        <w:tabs>
          <w:tab w:val="left" w:pos="950"/>
          <w:tab w:val="right" w:leader="dot" w:pos="9062"/>
        </w:tabs>
        <w:rPr>
          <w:rFonts w:asciiTheme="minorHAnsi" w:eastAsiaTheme="minorEastAsia" w:hAnsiTheme="minorHAnsi" w:cstheme="minorBidi"/>
          <w:i w:val="0"/>
          <w:iCs w:val="0"/>
          <w:noProof/>
          <w:sz w:val="22"/>
          <w:szCs w:val="22"/>
          <w:lang w:eastAsia="nl-NL"/>
        </w:rPr>
      </w:pPr>
      <w:hyperlink w:anchor="_Toc81463808" w:history="1">
        <w:r w:rsidR="00582DE3" w:rsidRPr="005B692E">
          <w:rPr>
            <w:rStyle w:val="Hyperlink"/>
            <w:noProof/>
            <w:spacing w:val="5"/>
          </w:rPr>
          <w:t>5.5.</w:t>
        </w:r>
        <w:r w:rsidR="00582DE3">
          <w:rPr>
            <w:rFonts w:asciiTheme="minorHAnsi" w:eastAsiaTheme="minorEastAsia" w:hAnsiTheme="minorHAnsi" w:cstheme="minorBidi"/>
            <w:i w:val="0"/>
            <w:iCs w:val="0"/>
            <w:noProof/>
            <w:sz w:val="22"/>
            <w:szCs w:val="22"/>
            <w:lang w:eastAsia="nl-NL"/>
          </w:rPr>
          <w:tab/>
        </w:r>
        <w:r w:rsidR="00582DE3" w:rsidRPr="005B692E">
          <w:rPr>
            <w:rStyle w:val="Hyperlink"/>
            <w:rFonts w:ascii="RijksoverheidSansText" w:hAnsi="RijksoverheidSansText"/>
            <w:noProof/>
          </w:rPr>
          <w:t>Verzoek tot deelneming in samenwerkingsverband van ondernemers</w:t>
        </w:r>
        <w:r w:rsidR="00582DE3">
          <w:rPr>
            <w:noProof/>
            <w:webHidden/>
          </w:rPr>
          <w:tab/>
        </w:r>
        <w:r w:rsidR="00582DE3">
          <w:rPr>
            <w:noProof/>
            <w:webHidden/>
          </w:rPr>
          <w:fldChar w:fldCharType="begin"/>
        </w:r>
        <w:r w:rsidR="00582DE3">
          <w:rPr>
            <w:noProof/>
            <w:webHidden/>
          </w:rPr>
          <w:instrText xml:space="preserve"> PAGEREF _Toc81463808 \h </w:instrText>
        </w:r>
        <w:r w:rsidR="00582DE3">
          <w:rPr>
            <w:noProof/>
            <w:webHidden/>
          </w:rPr>
        </w:r>
        <w:r w:rsidR="00582DE3">
          <w:rPr>
            <w:noProof/>
            <w:webHidden/>
          </w:rPr>
          <w:fldChar w:fldCharType="separate"/>
        </w:r>
        <w:r w:rsidR="00EA0BD8">
          <w:rPr>
            <w:noProof/>
            <w:webHidden/>
          </w:rPr>
          <w:t>17</w:t>
        </w:r>
        <w:r w:rsidR="00582DE3">
          <w:rPr>
            <w:noProof/>
            <w:webHidden/>
          </w:rPr>
          <w:fldChar w:fldCharType="end"/>
        </w:r>
      </w:hyperlink>
    </w:p>
    <w:p w14:paraId="0A2D060D" w14:textId="77777777" w:rsidR="00582DE3" w:rsidRDefault="00655EF8">
      <w:pPr>
        <w:pStyle w:val="Inhopg2"/>
        <w:tabs>
          <w:tab w:val="left" w:pos="950"/>
          <w:tab w:val="right" w:leader="dot" w:pos="9062"/>
        </w:tabs>
        <w:rPr>
          <w:rFonts w:asciiTheme="minorHAnsi" w:eastAsiaTheme="minorEastAsia" w:hAnsiTheme="minorHAnsi" w:cstheme="minorBidi"/>
          <w:i w:val="0"/>
          <w:iCs w:val="0"/>
          <w:noProof/>
          <w:sz w:val="22"/>
          <w:szCs w:val="22"/>
          <w:lang w:eastAsia="nl-NL"/>
        </w:rPr>
      </w:pPr>
      <w:hyperlink w:anchor="_Toc81463809" w:history="1">
        <w:r w:rsidR="00582DE3" w:rsidRPr="005B692E">
          <w:rPr>
            <w:rStyle w:val="Hyperlink"/>
            <w:noProof/>
            <w:spacing w:val="5"/>
          </w:rPr>
          <w:t>5.6.</w:t>
        </w:r>
        <w:r w:rsidR="00582DE3">
          <w:rPr>
            <w:rFonts w:asciiTheme="minorHAnsi" w:eastAsiaTheme="minorEastAsia" w:hAnsiTheme="minorHAnsi" w:cstheme="minorBidi"/>
            <w:i w:val="0"/>
            <w:iCs w:val="0"/>
            <w:noProof/>
            <w:sz w:val="22"/>
            <w:szCs w:val="22"/>
            <w:lang w:eastAsia="nl-NL"/>
          </w:rPr>
          <w:tab/>
        </w:r>
        <w:r w:rsidR="00582DE3" w:rsidRPr="005B692E">
          <w:rPr>
            <w:rStyle w:val="Hyperlink"/>
            <w:rFonts w:ascii="RijksoverheidSansText" w:hAnsi="RijksoverheidSansText"/>
            <w:noProof/>
          </w:rPr>
          <w:t>Verzoek tot deelneming door gelieerde rechtspersonen</w:t>
        </w:r>
        <w:r w:rsidR="00582DE3">
          <w:rPr>
            <w:noProof/>
            <w:webHidden/>
          </w:rPr>
          <w:tab/>
        </w:r>
        <w:r w:rsidR="00582DE3">
          <w:rPr>
            <w:noProof/>
            <w:webHidden/>
          </w:rPr>
          <w:fldChar w:fldCharType="begin"/>
        </w:r>
        <w:r w:rsidR="00582DE3">
          <w:rPr>
            <w:noProof/>
            <w:webHidden/>
          </w:rPr>
          <w:instrText xml:space="preserve"> PAGEREF _Toc81463809 \h </w:instrText>
        </w:r>
        <w:r w:rsidR="00582DE3">
          <w:rPr>
            <w:noProof/>
            <w:webHidden/>
          </w:rPr>
        </w:r>
        <w:r w:rsidR="00582DE3">
          <w:rPr>
            <w:noProof/>
            <w:webHidden/>
          </w:rPr>
          <w:fldChar w:fldCharType="separate"/>
        </w:r>
        <w:r w:rsidR="00EA0BD8">
          <w:rPr>
            <w:noProof/>
            <w:webHidden/>
          </w:rPr>
          <w:t>18</w:t>
        </w:r>
        <w:r w:rsidR="00582DE3">
          <w:rPr>
            <w:noProof/>
            <w:webHidden/>
          </w:rPr>
          <w:fldChar w:fldCharType="end"/>
        </w:r>
      </w:hyperlink>
    </w:p>
    <w:p w14:paraId="7C4DC79B" w14:textId="77777777" w:rsidR="00582DE3" w:rsidRDefault="00655EF8">
      <w:pPr>
        <w:pStyle w:val="Inhopg2"/>
        <w:tabs>
          <w:tab w:val="left" w:pos="950"/>
          <w:tab w:val="right" w:leader="dot" w:pos="9062"/>
        </w:tabs>
        <w:rPr>
          <w:rFonts w:asciiTheme="minorHAnsi" w:eastAsiaTheme="minorEastAsia" w:hAnsiTheme="minorHAnsi" w:cstheme="minorBidi"/>
          <w:i w:val="0"/>
          <w:iCs w:val="0"/>
          <w:noProof/>
          <w:sz w:val="22"/>
          <w:szCs w:val="22"/>
          <w:lang w:eastAsia="nl-NL"/>
        </w:rPr>
      </w:pPr>
      <w:hyperlink w:anchor="_Toc81463810" w:history="1">
        <w:r w:rsidR="00582DE3" w:rsidRPr="005B692E">
          <w:rPr>
            <w:rStyle w:val="Hyperlink"/>
            <w:noProof/>
            <w:spacing w:val="5"/>
          </w:rPr>
          <w:t>5.7.</w:t>
        </w:r>
        <w:r w:rsidR="00582DE3">
          <w:rPr>
            <w:rFonts w:asciiTheme="minorHAnsi" w:eastAsiaTheme="minorEastAsia" w:hAnsiTheme="minorHAnsi" w:cstheme="minorBidi"/>
            <w:i w:val="0"/>
            <w:iCs w:val="0"/>
            <w:noProof/>
            <w:sz w:val="22"/>
            <w:szCs w:val="22"/>
            <w:lang w:eastAsia="nl-NL"/>
          </w:rPr>
          <w:tab/>
        </w:r>
        <w:r w:rsidR="00582DE3" w:rsidRPr="005B692E">
          <w:rPr>
            <w:rStyle w:val="Hyperlink"/>
            <w:rFonts w:ascii="RijksoverheidSansText" w:hAnsi="RijksoverheidSansText"/>
            <w:noProof/>
          </w:rPr>
          <w:t>Vormvereisten</w:t>
        </w:r>
        <w:r w:rsidR="00582DE3">
          <w:rPr>
            <w:noProof/>
            <w:webHidden/>
          </w:rPr>
          <w:tab/>
        </w:r>
        <w:r w:rsidR="00582DE3">
          <w:rPr>
            <w:noProof/>
            <w:webHidden/>
          </w:rPr>
          <w:fldChar w:fldCharType="begin"/>
        </w:r>
        <w:r w:rsidR="00582DE3">
          <w:rPr>
            <w:noProof/>
            <w:webHidden/>
          </w:rPr>
          <w:instrText xml:space="preserve"> PAGEREF _Toc81463810 \h </w:instrText>
        </w:r>
        <w:r w:rsidR="00582DE3">
          <w:rPr>
            <w:noProof/>
            <w:webHidden/>
          </w:rPr>
        </w:r>
        <w:r w:rsidR="00582DE3">
          <w:rPr>
            <w:noProof/>
            <w:webHidden/>
          </w:rPr>
          <w:fldChar w:fldCharType="separate"/>
        </w:r>
        <w:r w:rsidR="00EA0BD8">
          <w:rPr>
            <w:noProof/>
            <w:webHidden/>
          </w:rPr>
          <w:t>18</w:t>
        </w:r>
        <w:r w:rsidR="00582DE3">
          <w:rPr>
            <w:noProof/>
            <w:webHidden/>
          </w:rPr>
          <w:fldChar w:fldCharType="end"/>
        </w:r>
      </w:hyperlink>
    </w:p>
    <w:p w14:paraId="4EEF8FED" w14:textId="77777777" w:rsidR="00582DE3" w:rsidRDefault="00655EF8">
      <w:pPr>
        <w:pStyle w:val="Inhopg3"/>
        <w:tabs>
          <w:tab w:val="left" w:pos="1320"/>
          <w:tab w:val="right" w:leader="dot" w:pos="9062"/>
        </w:tabs>
        <w:rPr>
          <w:rFonts w:asciiTheme="minorHAnsi" w:eastAsiaTheme="minorEastAsia" w:hAnsiTheme="minorHAnsi" w:cstheme="minorBidi"/>
          <w:noProof/>
          <w:sz w:val="22"/>
          <w:szCs w:val="22"/>
          <w:lang w:eastAsia="nl-NL"/>
        </w:rPr>
      </w:pPr>
      <w:hyperlink w:anchor="_Toc81463811" w:history="1">
        <w:r w:rsidR="00582DE3" w:rsidRPr="005B692E">
          <w:rPr>
            <w:rStyle w:val="Hyperlink"/>
            <w:noProof/>
            <w:spacing w:val="5"/>
          </w:rPr>
          <w:t>5.7.1.</w:t>
        </w:r>
        <w:r w:rsidR="00582DE3">
          <w:rPr>
            <w:rFonts w:asciiTheme="minorHAnsi" w:eastAsiaTheme="minorEastAsia" w:hAnsiTheme="minorHAnsi" w:cstheme="minorBidi"/>
            <w:noProof/>
            <w:sz w:val="22"/>
            <w:szCs w:val="22"/>
            <w:lang w:eastAsia="nl-NL"/>
          </w:rPr>
          <w:tab/>
        </w:r>
        <w:r w:rsidR="00582DE3" w:rsidRPr="005B692E">
          <w:rPr>
            <w:rStyle w:val="Hyperlink"/>
            <w:rFonts w:ascii="RijksoverheidSansText" w:hAnsi="RijksoverheidSansText"/>
            <w:noProof/>
          </w:rPr>
          <w:t>Aanlevering van het Verzoek om deelneming</w:t>
        </w:r>
        <w:r w:rsidR="00582DE3">
          <w:rPr>
            <w:noProof/>
            <w:webHidden/>
          </w:rPr>
          <w:tab/>
        </w:r>
        <w:r w:rsidR="00582DE3">
          <w:rPr>
            <w:noProof/>
            <w:webHidden/>
          </w:rPr>
          <w:fldChar w:fldCharType="begin"/>
        </w:r>
        <w:r w:rsidR="00582DE3">
          <w:rPr>
            <w:noProof/>
            <w:webHidden/>
          </w:rPr>
          <w:instrText xml:space="preserve"> PAGEREF _Toc81463811 \h </w:instrText>
        </w:r>
        <w:r w:rsidR="00582DE3">
          <w:rPr>
            <w:noProof/>
            <w:webHidden/>
          </w:rPr>
        </w:r>
        <w:r w:rsidR="00582DE3">
          <w:rPr>
            <w:noProof/>
            <w:webHidden/>
          </w:rPr>
          <w:fldChar w:fldCharType="separate"/>
        </w:r>
        <w:r w:rsidR="00EA0BD8">
          <w:rPr>
            <w:noProof/>
            <w:webHidden/>
          </w:rPr>
          <w:t>18</w:t>
        </w:r>
        <w:r w:rsidR="00582DE3">
          <w:rPr>
            <w:noProof/>
            <w:webHidden/>
          </w:rPr>
          <w:fldChar w:fldCharType="end"/>
        </w:r>
      </w:hyperlink>
    </w:p>
    <w:p w14:paraId="5771526F" w14:textId="77777777" w:rsidR="00582DE3" w:rsidRDefault="00655EF8">
      <w:pPr>
        <w:pStyle w:val="Inhopg3"/>
        <w:tabs>
          <w:tab w:val="left" w:pos="1320"/>
          <w:tab w:val="right" w:leader="dot" w:pos="9062"/>
        </w:tabs>
        <w:rPr>
          <w:rFonts w:asciiTheme="minorHAnsi" w:eastAsiaTheme="minorEastAsia" w:hAnsiTheme="minorHAnsi" w:cstheme="minorBidi"/>
          <w:noProof/>
          <w:sz w:val="22"/>
          <w:szCs w:val="22"/>
          <w:lang w:eastAsia="nl-NL"/>
        </w:rPr>
      </w:pPr>
      <w:hyperlink w:anchor="_Toc81463812" w:history="1">
        <w:r w:rsidR="00582DE3" w:rsidRPr="005B692E">
          <w:rPr>
            <w:rStyle w:val="Hyperlink"/>
            <w:noProof/>
            <w:spacing w:val="5"/>
          </w:rPr>
          <w:t>5.7.2.</w:t>
        </w:r>
        <w:r w:rsidR="00582DE3">
          <w:rPr>
            <w:rFonts w:asciiTheme="minorHAnsi" w:eastAsiaTheme="minorEastAsia" w:hAnsiTheme="minorHAnsi" w:cstheme="minorBidi"/>
            <w:noProof/>
            <w:sz w:val="22"/>
            <w:szCs w:val="22"/>
            <w:lang w:eastAsia="nl-NL"/>
          </w:rPr>
          <w:tab/>
        </w:r>
        <w:r w:rsidR="00582DE3" w:rsidRPr="005B692E">
          <w:rPr>
            <w:rStyle w:val="Hyperlink"/>
            <w:rFonts w:ascii="RijksoverheidSansText" w:hAnsi="RijksoverheidSansText"/>
            <w:noProof/>
          </w:rPr>
          <w:t>Taal</w:t>
        </w:r>
        <w:r w:rsidR="00582DE3">
          <w:rPr>
            <w:noProof/>
            <w:webHidden/>
          </w:rPr>
          <w:tab/>
        </w:r>
        <w:r w:rsidR="00582DE3">
          <w:rPr>
            <w:noProof/>
            <w:webHidden/>
          </w:rPr>
          <w:fldChar w:fldCharType="begin"/>
        </w:r>
        <w:r w:rsidR="00582DE3">
          <w:rPr>
            <w:noProof/>
            <w:webHidden/>
          </w:rPr>
          <w:instrText xml:space="preserve"> PAGEREF _Toc81463812 \h </w:instrText>
        </w:r>
        <w:r w:rsidR="00582DE3">
          <w:rPr>
            <w:noProof/>
            <w:webHidden/>
          </w:rPr>
        </w:r>
        <w:r w:rsidR="00582DE3">
          <w:rPr>
            <w:noProof/>
            <w:webHidden/>
          </w:rPr>
          <w:fldChar w:fldCharType="separate"/>
        </w:r>
        <w:r w:rsidR="00EA0BD8">
          <w:rPr>
            <w:noProof/>
            <w:webHidden/>
          </w:rPr>
          <w:t>19</w:t>
        </w:r>
        <w:r w:rsidR="00582DE3">
          <w:rPr>
            <w:noProof/>
            <w:webHidden/>
          </w:rPr>
          <w:fldChar w:fldCharType="end"/>
        </w:r>
      </w:hyperlink>
    </w:p>
    <w:p w14:paraId="31745646" w14:textId="77777777" w:rsidR="00582DE3" w:rsidRDefault="00655EF8">
      <w:pPr>
        <w:pStyle w:val="Inhopg3"/>
        <w:tabs>
          <w:tab w:val="left" w:pos="1320"/>
          <w:tab w:val="right" w:leader="dot" w:pos="9062"/>
        </w:tabs>
        <w:rPr>
          <w:rFonts w:asciiTheme="minorHAnsi" w:eastAsiaTheme="minorEastAsia" w:hAnsiTheme="minorHAnsi" w:cstheme="minorBidi"/>
          <w:noProof/>
          <w:sz w:val="22"/>
          <w:szCs w:val="22"/>
          <w:lang w:eastAsia="nl-NL"/>
        </w:rPr>
      </w:pPr>
      <w:hyperlink w:anchor="_Toc81463813" w:history="1">
        <w:r w:rsidR="00582DE3" w:rsidRPr="005B692E">
          <w:rPr>
            <w:rStyle w:val="Hyperlink"/>
            <w:noProof/>
            <w:spacing w:val="5"/>
          </w:rPr>
          <w:t>5.7.3.</w:t>
        </w:r>
        <w:r w:rsidR="00582DE3">
          <w:rPr>
            <w:rFonts w:asciiTheme="minorHAnsi" w:eastAsiaTheme="minorEastAsia" w:hAnsiTheme="minorHAnsi" w:cstheme="minorBidi"/>
            <w:noProof/>
            <w:sz w:val="22"/>
            <w:szCs w:val="22"/>
            <w:lang w:eastAsia="nl-NL"/>
          </w:rPr>
          <w:tab/>
        </w:r>
        <w:r w:rsidR="00582DE3" w:rsidRPr="005B692E">
          <w:rPr>
            <w:rStyle w:val="Hyperlink"/>
            <w:rFonts w:ascii="RijksoverheidSansText" w:hAnsi="RijksoverheidSansText"/>
            <w:noProof/>
          </w:rPr>
          <w:t>Aan te leveren Bijlagen</w:t>
        </w:r>
        <w:r w:rsidR="00582DE3">
          <w:rPr>
            <w:noProof/>
            <w:webHidden/>
          </w:rPr>
          <w:tab/>
        </w:r>
        <w:r w:rsidR="00582DE3">
          <w:rPr>
            <w:noProof/>
            <w:webHidden/>
          </w:rPr>
          <w:fldChar w:fldCharType="begin"/>
        </w:r>
        <w:r w:rsidR="00582DE3">
          <w:rPr>
            <w:noProof/>
            <w:webHidden/>
          </w:rPr>
          <w:instrText xml:space="preserve"> PAGEREF _Toc81463813 \h </w:instrText>
        </w:r>
        <w:r w:rsidR="00582DE3">
          <w:rPr>
            <w:noProof/>
            <w:webHidden/>
          </w:rPr>
        </w:r>
        <w:r w:rsidR="00582DE3">
          <w:rPr>
            <w:noProof/>
            <w:webHidden/>
          </w:rPr>
          <w:fldChar w:fldCharType="separate"/>
        </w:r>
        <w:r w:rsidR="00EA0BD8">
          <w:rPr>
            <w:noProof/>
            <w:webHidden/>
          </w:rPr>
          <w:t>19</w:t>
        </w:r>
        <w:r w:rsidR="00582DE3">
          <w:rPr>
            <w:noProof/>
            <w:webHidden/>
          </w:rPr>
          <w:fldChar w:fldCharType="end"/>
        </w:r>
      </w:hyperlink>
    </w:p>
    <w:p w14:paraId="571E8F20" w14:textId="77777777" w:rsidR="00582DE3" w:rsidRDefault="00655EF8">
      <w:pPr>
        <w:pStyle w:val="Inhopg3"/>
        <w:tabs>
          <w:tab w:val="left" w:pos="1320"/>
          <w:tab w:val="right" w:leader="dot" w:pos="9062"/>
        </w:tabs>
        <w:rPr>
          <w:rFonts w:asciiTheme="minorHAnsi" w:eastAsiaTheme="minorEastAsia" w:hAnsiTheme="minorHAnsi" w:cstheme="minorBidi"/>
          <w:noProof/>
          <w:sz w:val="22"/>
          <w:szCs w:val="22"/>
          <w:lang w:eastAsia="nl-NL"/>
        </w:rPr>
      </w:pPr>
      <w:hyperlink w:anchor="_Toc81463814" w:history="1">
        <w:r w:rsidR="00582DE3" w:rsidRPr="005B692E">
          <w:rPr>
            <w:rStyle w:val="Hyperlink"/>
            <w:noProof/>
            <w:spacing w:val="5"/>
          </w:rPr>
          <w:t>5.7.4.</w:t>
        </w:r>
        <w:r w:rsidR="00582DE3">
          <w:rPr>
            <w:rFonts w:asciiTheme="minorHAnsi" w:eastAsiaTheme="minorEastAsia" w:hAnsiTheme="minorHAnsi" w:cstheme="minorBidi"/>
            <w:noProof/>
            <w:sz w:val="22"/>
            <w:szCs w:val="22"/>
            <w:lang w:eastAsia="nl-NL"/>
          </w:rPr>
          <w:tab/>
        </w:r>
        <w:r w:rsidR="00582DE3" w:rsidRPr="005B692E">
          <w:rPr>
            <w:rStyle w:val="Hyperlink"/>
            <w:rFonts w:ascii="RijksoverheidSansText" w:hAnsi="RijksoverheidSansText"/>
            <w:noProof/>
          </w:rPr>
          <w:t>Aanleveren van bewijsstukken</w:t>
        </w:r>
        <w:r w:rsidR="00582DE3">
          <w:rPr>
            <w:noProof/>
            <w:webHidden/>
          </w:rPr>
          <w:tab/>
        </w:r>
        <w:r w:rsidR="00582DE3">
          <w:rPr>
            <w:noProof/>
            <w:webHidden/>
          </w:rPr>
          <w:fldChar w:fldCharType="begin"/>
        </w:r>
        <w:r w:rsidR="00582DE3">
          <w:rPr>
            <w:noProof/>
            <w:webHidden/>
          </w:rPr>
          <w:instrText xml:space="preserve"> PAGEREF _Toc81463814 \h </w:instrText>
        </w:r>
        <w:r w:rsidR="00582DE3">
          <w:rPr>
            <w:noProof/>
            <w:webHidden/>
          </w:rPr>
        </w:r>
        <w:r w:rsidR="00582DE3">
          <w:rPr>
            <w:noProof/>
            <w:webHidden/>
          </w:rPr>
          <w:fldChar w:fldCharType="separate"/>
        </w:r>
        <w:r w:rsidR="00EA0BD8">
          <w:rPr>
            <w:noProof/>
            <w:webHidden/>
          </w:rPr>
          <w:t>20</w:t>
        </w:r>
        <w:r w:rsidR="00582DE3">
          <w:rPr>
            <w:noProof/>
            <w:webHidden/>
          </w:rPr>
          <w:fldChar w:fldCharType="end"/>
        </w:r>
      </w:hyperlink>
    </w:p>
    <w:p w14:paraId="4A659458" w14:textId="77777777" w:rsidR="00582DE3" w:rsidRDefault="00655EF8">
      <w:pPr>
        <w:pStyle w:val="Inhopg3"/>
        <w:tabs>
          <w:tab w:val="left" w:pos="1320"/>
          <w:tab w:val="right" w:leader="dot" w:pos="9062"/>
        </w:tabs>
        <w:rPr>
          <w:rFonts w:asciiTheme="minorHAnsi" w:eastAsiaTheme="minorEastAsia" w:hAnsiTheme="minorHAnsi" w:cstheme="minorBidi"/>
          <w:noProof/>
          <w:sz w:val="22"/>
          <w:szCs w:val="22"/>
          <w:lang w:eastAsia="nl-NL"/>
        </w:rPr>
      </w:pPr>
      <w:hyperlink w:anchor="_Toc81463815" w:history="1">
        <w:r w:rsidR="00582DE3" w:rsidRPr="005B692E">
          <w:rPr>
            <w:rStyle w:val="Hyperlink"/>
            <w:noProof/>
            <w:spacing w:val="5"/>
          </w:rPr>
          <w:t>5.7.5.</w:t>
        </w:r>
        <w:r w:rsidR="00582DE3">
          <w:rPr>
            <w:rFonts w:asciiTheme="minorHAnsi" w:eastAsiaTheme="minorEastAsia" w:hAnsiTheme="minorHAnsi" w:cstheme="minorBidi"/>
            <w:noProof/>
            <w:sz w:val="22"/>
            <w:szCs w:val="22"/>
            <w:lang w:eastAsia="nl-NL"/>
          </w:rPr>
          <w:tab/>
        </w:r>
        <w:r w:rsidR="00582DE3" w:rsidRPr="005B692E">
          <w:rPr>
            <w:rStyle w:val="Hyperlink"/>
            <w:rFonts w:ascii="RijksoverheidSansText" w:hAnsi="RijksoverheidSansText"/>
            <w:noProof/>
          </w:rPr>
          <w:t>Voorwaardelijk Verzoek tot deelneming</w:t>
        </w:r>
        <w:r w:rsidR="00582DE3">
          <w:rPr>
            <w:noProof/>
            <w:webHidden/>
          </w:rPr>
          <w:tab/>
        </w:r>
        <w:r w:rsidR="00582DE3">
          <w:rPr>
            <w:noProof/>
            <w:webHidden/>
          </w:rPr>
          <w:fldChar w:fldCharType="begin"/>
        </w:r>
        <w:r w:rsidR="00582DE3">
          <w:rPr>
            <w:noProof/>
            <w:webHidden/>
          </w:rPr>
          <w:instrText xml:space="preserve"> PAGEREF _Toc81463815 \h </w:instrText>
        </w:r>
        <w:r w:rsidR="00582DE3">
          <w:rPr>
            <w:noProof/>
            <w:webHidden/>
          </w:rPr>
        </w:r>
        <w:r w:rsidR="00582DE3">
          <w:rPr>
            <w:noProof/>
            <w:webHidden/>
          </w:rPr>
          <w:fldChar w:fldCharType="separate"/>
        </w:r>
        <w:r w:rsidR="00EA0BD8">
          <w:rPr>
            <w:noProof/>
            <w:webHidden/>
          </w:rPr>
          <w:t>22</w:t>
        </w:r>
        <w:r w:rsidR="00582DE3">
          <w:rPr>
            <w:noProof/>
            <w:webHidden/>
          </w:rPr>
          <w:fldChar w:fldCharType="end"/>
        </w:r>
      </w:hyperlink>
    </w:p>
    <w:p w14:paraId="35F8C604" w14:textId="77777777" w:rsidR="00582DE3" w:rsidRDefault="00655EF8">
      <w:pPr>
        <w:pStyle w:val="Inhopg3"/>
        <w:tabs>
          <w:tab w:val="left" w:pos="1320"/>
          <w:tab w:val="right" w:leader="dot" w:pos="9062"/>
        </w:tabs>
        <w:rPr>
          <w:rFonts w:asciiTheme="minorHAnsi" w:eastAsiaTheme="minorEastAsia" w:hAnsiTheme="minorHAnsi" w:cstheme="minorBidi"/>
          <w:noProof/>
          <w:sz w:val="22"/>
          <w:szCs w:val="22"/>
          <w:lang w:eastAsia="nl-NL"/>
        </w:rPr>
      </w:pPr>
      <w:hyperlink w:anchor="_Toc81463816" w:history="1">
        <w:r w:rsidR="00582DE3" w:rsidRPr="005B692E">
          <w:rPr>
            <w:rStyle w:val="Hyperlink"/>
            <w:noProof/>
            <w:spacing w:val="5"/>
          </w:rPr>
          <w:t>5.7.6.</w:t>
        </w:r>
        <w:r w:rsidR="00582DE3">
          <w:rPr>
            <w:rFonts w:asciiTheme="minorHAnsi" w:eastAsiaTheme="minorEastAsia" w:hAnsiTheme="minorHAnsi" w:cstheme="minorBidi"/>
            <w:noProof/>
            <w:sz w:val="22"/>
            <w:szCs w:val="22"/>
            <w:lang w:eastAsia="nl-NL"/>
          </w:rPr>
          <w:tab/>
        </w:r>
        <w:r w:rsidR="00582DE3" w:rsidRPr="005B692E">
          <w:rPr>
            <w:rStyle w:val="Hyperlink"/>
            <w:rFonts w:ascii="RijksoverheidSansText" w:hAnsi="RijksoverheidSansText"/>
            <w:noProof/>
          </w:rPr>
          <w:t>Ondertekening</w:t>
        </w:r>
        <w:r w:rsidR="00582DE3">
          <w:rPr>
            <w:noProof/>
            <w:webHidden/>
          </w:rPr>
          <w:tab/>
        </w:r>
        <w:r w:rsidR="00582DE3">
          <w:rPr>
            <w:noProof/>
            <w:webHidden/>
          </w:rPr>
          <w:fldChar w:fldCharType="begin"/>
        </w:r>
        <w:r w:rsidR="00582DE3">
          <w:rPr>
            <w:noProof/>
            <w:webHidden/>
          </w:rPr>
          <w:instrText xml:space="preserve"> PAGEREF _Toc81463816 \h </w:instrText>
        </w:r>
        <w:r w:rsidR="00582DE3">
          <w:rPr>
            <w:noProof/>
            <w:webHidden/>
          </w:rPr>
        </w:r>
        <w:r w:rsidR="00582DE3">
          <w:rPr>
            <w:noProof/>
            <w:webHidden/>
          </w:rPr>
          <w:fldChar w:fldCharType="separate"/>
        </w:r>
        <w:r w:rsidR="00EA0BD8">
          <w:rPr>
            <w:noProof/>
            <w:webHidden/>
          </w:rPr>
          <w:t>22</w:t>
        </w:r>
        <w:r w:rsidR="00582DE3">
          <w:rPr>
            <w:noProof/>
            <w:webHidden/>
          </w:rPr>
          <w:fldChar w:fldCharType="end"/>
        </w:r>
      </w:hyperlink>
    </w:p>
    <w:p w14:paraId="23D15D53" w14:textId="77777777" w:rsidR="00582DE3" w:rsidRDefault="00655EF8">
      <w:pPr>
        <w:pStyle w:val="Inhopg3"/>
        <w:tabs>
          <w:tab w:val="left" w:pos="1320"/>
          <w:tab w:val="right" w:leader="dot" w:pos="9062"/>
        </w:tabs>
        <w:rPr>
          <w:rFonts w:asciiTheme="minorHAnsi" w:eastAsiaTheme="minorEastAsia" w:hAnsiTheme="minorHAnsi" w:cstheme="minorBidi"/>
          <w:noProof/>
          <w:sz w:val="22"/>
          <w:szCs w:val="22"/>
          <w:lang w:eastAsia="nl-NL"/>
        </w:rPr>
      </w:pPr>
      <w:hyperlink w:anchor="_Toc81463817" w:history="1">
        <w:r w:rsidR="00582DE3" w:rsidRPr="005B692E">
          <w:rPr>
            <w:rStyle w:val="Hyperlink"/>
            <w:noProof/>
            <w:spacing w:val="5"/>
          </w:rPr>
          <w:t>5.7.7.</w:t>
        </w:r>
        <w:r w:rsidR="00582DE3">
          <w:rPr>
            <w:rFonts w:asciiTheme="minorHAnsi" w:eastAsiaTheme="minorEastAsia" w:hAnsiTheme="minorHAnsi" w:cstheme="minorBidi"/>
            <w:noProof/>
            <w:sz w:val="22"/>
            <w:szCs w:val="22"/>
            <w:lang w:eastAsia="nl-NL"/>
          </w:rPr>
          <w:tab/>
        </w:r>
        <w:r w:rsidR="00582DE3" w:rsidRPr="005B692E">
          <w:rPr>
            <w:rStyle w:val="Hyperlink"/>
            <w:rFonts w:ascii="RijksoverheidSansText" w:hAnsi="RijksoverheidSansText"/>
            <w:noProof/>
          </w:rPr>
          <w:t>Kosten van het Verzoek tot deelneming</w:t>
        </w:r>
        <w:r w:rsidR="00582DE3">
          <w:rPr>
            <w:noProof/>
            <w:webHidden/>
          </w:rPr>
          <w:tab/>
        </w:r>
        <w:r w:rsidR="00582DE3">
          <w:rPr>
            <w:noProof/>
            <w:webHidden/>
          </w:rPr>
          <w:fldChar w:fldCharType="begin"/>
        </w:r>
        <w:r w:rsidR="00582DE3">
          <w:rPr>
            <w:noProof/>
            <w:webHidden/>
          </w:rPr>
          <w:instrText xml:space="preserve"> PAGEREF _Toc81463817 \h </w:instrText>
        </w:r>
        <w:r w:rsidR="00582DE3">
          <w:rPr>
            <w:noProof/>
            <w:webHidden/>
          </w:rPr>
        </w:r>
        <w:r w:rsidR="00582DE3">
          <w:rPr>
            <w:noProof/>
            <w:webHidden/>
          </w:rPr>
          <w:fldChar w:fldCharType="separate"/>
        </w:r>
        <w:r w:rsidR="00EA0BD8">
          <w:rPr>
            <w:noProof/>
            <w:webHidden/>
          </w:rPr>
          <w:t>23</w:t>
        </w:r>
        <w:r w:rsidR="00582DE3">
          <w:rPr>
            <w:noProof/>
            <w:webHidden/>
          </w:rPr>
          <w:fldChar w:fldCharType="end"/>
        </w:r>
      </w:hyperlink>
    </w:p>
    <w:p w14:paraId="31F5F2C6" w14:textId="77777777" w:rsidR="00582DE3" w:rsidRDefault="00655EF8">
      <w:pPr>
        <w:pStyle w:val="Inhopg2"/>
        <w:tabs>
          <w:tab w:val="left" w:pos="950"/>
          <w:tab w:val="right" w:leader="dot" w:pos="9062"/>
        </w:tabs>
        <w:rPr>
          <w:rFonts w:asciiTheme="minorHAnsi" w:eastAsiaTheme="minorEastAsia" w:hAnsiTheme="minorHAnsi" w:cstheme="minorBidi"/>
          <w:i w:val="0"/>
          <w:iCs w:val="0"/>
          <w:noProof/>
          <w:sz w:val="22"/>
          <w:szCs w:val="22"/>
          <w:lang w:eastAsia="nl-NL"/>
        </w:rPr>
      </w:pPr>
      <w:hyperlink w:anchor="_Toc81463818" w:history="1">
        <w:r w:rsidR="00582DE3" w:rsidRPr="005B692E">
          <w:rPr>
            <w:rStyle w:val="Hyperlink"/>
            <w:noProof/>
            <w:spacing w:val="5"/>
          </w:rPr>
          <w:t>5.8.</w:t>
        </w:r>
        <w:r w:rsidR="00582DE3">
          <w:rPr>
            <w:rFonts w:asciiTheme="minorHAnsi" w:eastAsiaTheme="minorEastAsia" w:hAnsiTheme="minorHAnsi" w:cstheme="minorBidi"/>
            <w:i w:val="0"/>
            <w:iCs w:val="0"/>
            <w:noProof/>
            <w:sz w:val="22"/>
            <w:szCs w:val="22"/>
            <w:lang w:eastAsia="nl-NL"/>
          </w:rPr>
          <w:tab/>
        </w:r>
        <w:r w:rsidR="00582DE3" w:rsidRPr="005B692E">
          <w:rPr>
            <w:rStyle w:val="Hyperlink"/>
            <w:rFonts w:ascii="RijksoverheidSansText" w:hAnsi="RijksoverheidSansText"/>
            <w:noProof/>
          </w:rPr>
          <w:t>Uitsluitingsgronden</w:t>
        </w:r>
        <w:r w:rsidR="00582DE3">
          <w:rPr>
            <w:noProof/>
            <w:webHidden/>
          </w:rPr>
          <w:tab/>
        </w:r>
        <w:r w:rsidR="00582DE3">
          <w:rPr>
            <w:noProof/>
            <w:webHidden/>
          </w:rPr>
          <w:fldChar w:fldCharType="begin"/>
        </w:r>
        <w:r w:rsidR="00582DE3">
          <w:rPr>
            <w:noProof/>
            <w:webHidden/>
          </w:rPr>
          <w:instrText xml:space="preserve"> PAGEREF _Toc81463818 \h </w:instrText>
        </w:r>
        <w:r w:rsidR="00582DE3">
          <w:rPr>
            <w:noProof/>
            <w:webHidden/>
          </w:rPr>
        </w:r>
        <w:r w:rsidR="00582DE3">
          <w:rPr>
            <w:noProof/>
            <w:webHidden/>
          </w:rPr>
          <w:fldChar w:fldCharType="separate"/>
        </w:r>
        <w:r w:rsidR="00EA0BD8">
          <w:rPr>
            <w:noProof/>
            <w:webHidden/>
          </w:rPr>
          <w:t>23</w:t>
        </w:r>
        <w:r w:rsidR="00582DE3">
          <w:rPr>
            <w:noProof/>
            <w:webHidden/>
          </w:rPr>
          <w:fldChar w:fldCharType="end"/>
        </w:r>
      </w:hyperlink>
    </w:p>
    <w:p w14:paraId="436F638E" w14:textId="77777777" w:rsidR="00582DE3" w:rsidRDefault="00655EF8">
      <w:pPr>
        <w:pStyle w:val="Inhopg2"/>
        <w:tabs>
          <w:tab w:val="left" w:pos="950"/>
          <w:tab w:val="right" w:leader="dot" w:pos="9062"/>
        </w:tabs>
        <w:rPr>
          <w:rFonts w:asciiTheme="minorHAnsi" w:eastAsiaTheme="minorEastAsia" w:hAnsiTheme="minorHAnsi" w:cstheme="minorBidi"/>
          <w:i w:val="0"/>
          <w:iCs w:val="0"/>
          <w:noProof/>
          <w:sz w:val="22"/>
          <w:szCs w:val="22"/>
          <w:lang w:eastAsia="nl-NL"/>
        </w:rPr>
      </w:pPr>
      <w:hyperlink w:anchor="_Toc81463819" w:history="1">
        <w:r w:rsidR="00582DE3" w:rsidRPr="005B692E">
          <w:rPr>
            <w:rStyle w:val="Hyperlink"/>
            <w:noProof/>
            <w:spacing w:val="5"/>
          </w:rPr>
          <w:t>5.9.</w:t>
        </w:r>
        <w:r w:rsidR="00582DE3">
          <w:rPr>
            <w:rFonts w:asciiTheme="minorHAnsi" w:eastAsiaTheme="minorEastAsia" w:hAnsiTheme="minorHAnsi" w:cstheme="minorBidi"/>
            <w:i w:val="0"/>
            <w:iCs w:val="0"/>
            <w:noProof/>
            <w:sz w:val="22"/>
            <w:szCs w:val="22"/>
            <w:lang w:eastAsia="nl-NL"/>
          </w:rPr>
          <w:tab/>
        </w:r>
        <w:r w:rsidR="00582DE3" w:rsidRPr="005B692E">
          <w:rPr>
            <w:rStyle w:val="Hyperlink"/>
            <w:rFonts w:ascii="RijksoverheidSansText" w:hAnsi="RijksoverheidSansText"/>
            <w:noProof/>
          </w:rPr>
          <w:t>Geschiktheidseisen en Selectiecriteria</w:t>
        </w:r>
        <w:r w:rsidR="00582DE3">
          <w:rPr>
            <w:noProof/>
            <w:webHidden/>
          </w:rPr>
          <w:tab/>
        </w:r>
        <w:r w:rsidR="00582DE3">
          <w:rPr>
            <w:noProof/>
            <w:webHidden/>
          </w:rPr>
          <w:fldChar w:fldCharType="begin"/>
        </w:r>
        <w:r w:rsidR="00582DE3">
          <w:rPr>
            <w:noProof/>
            <w:webHidden/>
          </w:rPr>
          <w:instrText xml:space="preserve"> PAGEREF _Toc81463819 \h </w:instrText>
        </w:r>
        <w:r w:rsidR="00582DE3">
          <w:rPr>
            <w:noProof/>
            <w:webHidden/>
          </w:rPr>
        </w:r>
        <w:r w:rsidR="00582DE3">
          <w:rPr>
            <w:noProof/>
            <w:webHidden/>
          </w:rPr>
          <w:fldChar w:fldCharType="separate"/>
        </w:r>
        <w:r w:rsidR="00EA0BD8">
          <w:rPr>
            <w:noProof/>
            <w:webHidden/>
          </w:rPr>
          <w:t>24</w:t>
        </w:r>
        <w:r w:rsidR="00582DE3">
          <w:rPr>
            <w:noProof/>
            <w:webHidden/>
          </w:rPr>
          <w:fldChar w:fldCharType="end"/>
        </w:r>
      </w:hyperlink>
    </w:p>
    <w:p w14:paraId="234B1F52" w14:textId="77777777" w:rsidR="00582DE3" w:rsidRDefault="00655EF8">
      <w:pPr>
        <w:pStyle w:val="Inhopg3"/>
        <w:tabs>
          <w:tab w:val="left" w:pos="1320"/>
          <w:tab w:val="right" w:leader="dot" w:pos="9062"/>
        </w:tabs>
        <w:rPr>
          <w:rFonts w:asciiTheme="minorHAnsi" w:eastAsiaTheme="minorEastAsia" w:hAnsiTheme="minorHAnsi" w:cstheme="minorBidi"/>
          <w:noProof/>
          <w:sz w:val="22"/>
          <w:szCs w:val="22"/>
          <w:lang w:eastAsia="nl-NL"/>
        </w:rPr>
      </w:pPr>
      <w:hyperlink w:anchor="_Toc81463820" w:history="1">
        <w:r w:rsidR="00582DE3" w:rsidRPr="005B692E">
          <w:rPr>
            <w:rStyle w:val="Hyperlink"/>
            <w:noProof/>
            <w:spacing w:val="5"/>
          </w:rPr>
          <w:t>5.9.1.</w:t>
        </w:r>
        <w:r w:rsidR="00582DE3">
          <w:rPr>
            <w:rFonts w:asciiTheme="minorHAnsi" w:eastAsiaTheme="minorEastAsia" w:hAnsiTheme="minorHAnsi" w:cstheme="minorBidi"/>
            <w:noProof/>
            <w:sz w:val="22"/>
            <w:szCs w:val="22"/>
            <w:lang w:eastAsia="nl-NL"/>
          </w:rPr>
          <w:tab/>
        </w:r>
        <w:r w:rsidR="00582DE3" w:rsidRPr="005B692E">
          <w:rPr>
            <w:rStyle w:val="Hyperlink"/>
            <w:rFonts w:ascii="RijksoverheidSansText" w:hAnsi="RijksoverheidSansText"/>
            <w:noProof/>
          </w:rPr>
          <w:t>Uniform Europees Aanbestedingsdocument</w:t>
        </w:r>
        <w:r w:rsidR="00582DE3">
          <w:rPr>
            <w:noProof/>
            <w:webHidden/>
          </w:rPr>
          <w:tab/>
        </w:r>
        <w:r w:rsidR="00582DE3">
          <w:rPr>
            <w:noProof/>
            <w:webHidden/>
          </w:rPr>
          <w:fldChar w:fldCharType="begin"/>
        </w:r>
        <w:r w:rsidR="00582DE3">
          <w:rPr>
            <w:noProof/>
            <w:webHidden/>
          </w:rPr>
          <w:instrText xml:space="preserve"> PAGEREF _Toc81463820 \h </w:instrText>
        </w:r>
        <w:r w:rsidR="00582DE3">
          <w:rPr>
            <w:noProof/>
            <w:webHidden/>
          </w:rPr>
        </w:r>
        <w:r w:rsidR="00582DE3">
          <w:rPr>
            <w:noProof/>
            <w:webHidden/>
          </w:rPr>
          <w:fldChar w:fldCharType="separate"/>
        </w:r>
        <w:r w:rsidR="00EA0BD8">
          <w:rPr>
            <w:noProof/>
            <w:webHidden/>
          </w:rPr>
          <w:t>24</w:t>
        </w:r>
        <w:r w:rsidR="00582DE3">
          <w:rPr>
            <w:noProof/>
            <w:webHidden/>
          </w:rPr>
          <w:fldChar w:fldCharType="end"/>
        </w:r>
      </w:hyperlink>
    </w:p>
    <w:p w14:paraId="13FD5360" w14:textId="77777777" w:rsidR="00582DE3" w:rsidRDefault="00655EF8">
      <w:pPr>
        <w:pStyle w:val="Inhopg3"/>
        <w:tabs>
          <w:tab w:val="left" w:pos="1320"/>
          <w:tab w:val="right" w:leader="dot" w:pos="9062"/>
        </w:tabs>
        <w:rPr>
          <w:rFonts w:asciiTheme="minorHAnsi" w:eastAsiaTheme="minorEastAsia" w:hAnsiTheme="minorHAnsi" w:cstheme="minorBidi"/>
          <w:noProof/>
          <w:sz w:val="22"/>
          <w:szCs w:val="22"/>
          <w:lang w:eastAsia="nl-NL"/>
        </w:rPr>
      </w:pPr>
      <w:hyperlink w:anchor="_Toc81463821" w:history="1">
        <w:r w:rsidR="00582DE3" w:rsidRPr="005B692E">
          <w:rPr>
            <w:rStyle w:val="Hyperlink"/>
            <w:noProof/>
            <w:spacing w:val="5"/>
          </w:rPr>
          <w:t>5.9.2.</w:t>
        </w:r>
        <w:r w:rsidR="00582DE3">
          <w:rPr>
            <w:rFonts w:asciiTheme="minorHAnsi" w:eastAsiaTheme="minorEastAsia" w:hAnsiTheme="minorHAnsi" w:cstheme="minorBidi"/>
            <w:noProof/>
            <w:sz w:val="22"/>
            <w:szCs w:val="22"/>
            <w:lang w:eastAsia="nl-NL"/>
          </w:rPr>
          <w:tab/>
        </w:r>
        <w:r w:rsidR="00582DE3" w:rsidRPr="005B692E">
          <w:rPr>
            <w:rStyle w:val="Hyperlink"/>
            <w:rFonts w:ascii="RijksoverheidSansText" w:hAnsi="RijksoverheidSansText"/>
            <w:noProof/>
          </w:rPr>
          <w:t>Gedragsverklaring Aanbesteden</w:t>
        </w:r>
        <w:r w:rsidR="00582DE3">
          <w:rPr>
            <w:noProof/>
            <w:webHidden/>
          </w:rPr>
          <w:tab/>
        </w:r>
        <w:r w:rsidR="00582DE3">
          <w:rPr>
            <w:noProof/>
            <w:webHidden/>
          </w:rPr>
          <w:fldChar w:fldCharType="begin"/>
        </w:r>
        <w:r w:rsidR="00582DE3">
          <w:rPr>
            <w:noProof/>
            <w:webHidden/>
          </w:rPr>
          <w:instrText xml:space="preserve"> PAGEREF _Toc81463821 \h </w:instrText>
        </w:r>
        <w:r w:rsidR="00582DE3">
          <w:rPr>
            <w:noProof/>
            <w:webHidden/>
          </w:rPr>
        </w:r>
        <w:r w:rsidR="00582DE3">
          <w:rPr>
            <w:noProof/>
            <w:webHidden/>
          </w:rPr>
          <w:fldChar w:fldCharType="separate"/>
        </w:r>
        <w:r w:rsidR="00EA0BD8">
          <w:rPr>
            <w:noProof/>
            <w:webHidden/>
          </w:rPr>
          <w:t>24</w:t>
        </w:r>
        <w:r w:rsidR="00582DE3">
          <w:rPr>
            <w:noProof/>
            <w:webHidden/>
          </w:rPr>
          <w:fldChar w:fldCharType="end"/>
        </w:r>
      </w:hyperlink>
    </w:p>
    <w:p w14:paraId="78744165" w14:textId="77777777" w:rsidR="00582DE3" w:rsidRDefault="00655EF8">
      <w:pPr>
        <w:pStyle w:val="Inhopg3"/>
        <w:tabs>
          <w:tab w:val="left" w:pos="1320"/>
          <w:tab w:val="right" w:leader="dot" w:pos="9062"/>
        </w:tabs>
        <w:rPr>
          <w:rFonts w:asciiTheme="minorHAnsi" w:eastAsiaTheme="minorEastAsia" w:hAnsiTheme="minorHAnsi" w:cstheme="minorBidi"/>
          <w:noProof/>
          <w:sz w:val="22"/>
          <w:szCs w:val="22"/>
          <w:lang w:eastAsia="nl-NL"/>
        </w:rPr>
      </w:pPr>
      <w:hyperlink w:anchor="_Toc81463822" w:history="1">
        <w:r w:rsidR="00582DE3" w:rsidRPr="005B692E">
          <w:rPr>
            <w:rStyle w:val="Hyperlink"/>
            <w:noProof/>
            <w:spacing w:val="5"/>
          </w:rPr>
          <w:t>5.9.3.</w:t>
        </w:r>
        <w:r w:rsidR="00582DE3">
          <w:rPr>
            <w:rFonts w:asciiTheme="minorHAnsi" w:eastAsiaTheme="minorEastAsia" w:hAnsiTheme="minorHAnsi" w:cstheme="minorBidi"/>
            <w:noProof/>
            <w:sz w:val="22"/>
            <w:szCs w:val="22"/>
            <w:lang w:eastAsia="nl-NL"/>
          </w:rPr>
          <w:tab/>
        </w:r>
        <w:r w:rsidR="00582DE3" w:rsidRPr="005B692E">
          <w:rPr>
            <w:rStyle w:val="Hyperlink"/>
            <w:rFonts w:ascii="RijksoverheidSansText" w:hAnsi="RijksoverheidSansText"/>
            <w:noProof/>
          </w:rPr>
          <w:t>Financiële en economische draagkracht</w:t>
        </w:r>
        <w:r w:rsidR="00582DE3">
          <w:rPr>
            <w:noProof/>
            <w:webHidden/>
          </w:rPr>
          <w:tab/>
        </w:r>
        <w:r w:rsidR="00582DE3">
          <w:rPr>
            <w:noProof/>
            <w:webHidden/>
          </w:rPr>
          <w:fldChar w:fldCharType="begin"/>
        </w:r>
        <w:r w:rsidR="00582DE3">
          <w:rPr>
            <w:noProof/>
            <w:webHidden/>
          </w:rPr>
          <w:instrText xml:space="preserve"> PAGEREF _Toc81463822 \h </w:instrText>
        </w:r>
        <w:r w:rsidR="00582DE3">
          <w:rPr>
            <w:noProof/>
            <w:webHidden/>
          </w:rPr>
        </w:r>
        <w:r w:rsidR="00582DE3">
          <w:rPr>
            <w:noProof/>
            <w:webHidden/>
          </w:rPr>
          <w:fldChar w:fldCharType="separate"/>
        </w:r>
        <w:r w:rsidR="00EA0BD8">
          <w:rPr>
            <w:noProof/>
            <w:webHidden/>
          </w:rPr>
          <w:t>25</w:t>
        </w:r>
        <w:r w:rsidR="00582DE3">
          <w:rPr>
            <w:noProof/>
            <w:webHidden/>
          </w:rPr>
          <w:fldChar w:fldCharType="end"/>
        </w:r>
      </w:hyperlink>
    </w:p>
    <w:p w14:paraId="1EFDB063" w14:textId="77777777" w:rsidR="00582DE3" w:rsidRDefault="00655EF8">
      <w:pPr>
        <w:pStyle w:val="Inhopg3"/>
        <w:tabs>
          <w:tab w:val="left" w:pos="1320"/>
          <w:tab w:val="right" w:leader="dot" w:pos="9062"/>
        </w:tabs>
        <w:rPr>
          <w:rFonts w:asciiTheme="minorHAnsi" w:eastAsiaTheme="minorEastAsia" w:hAnsiTheme="minorHAnsi" w:cstheme="minorBidi"/>
          <w:noProof/>
          <w:sz w:val="22"/>
          <w:szCs w:val="22"/>
          <w:lang w:eastAsia="nl-NL"/>
        </w:rPr>
      </w:pPr>
      <w:hyperlink w:anchor="_Toc81463823" w:history="1">
        <w:r w:rsidR="00582DE3" w:rsidRPr="005B692E">
          <w:rPr>
            <w:rStyle w:val="Hyperlink"/>
            <w:noProof/>
            <w:spacing w:val="5"/>
          </w:rPr>
          <w:t>5.9.4.</w:t>
        </w:r>
        <w:r w:rsidR="00582DE3">
          <w:rPr>
            <w:rFonts w:asciiTheme="minorHAnsi" w:eastAsiaTheme="minorEastAsia" w:hAnsiTheme="minorHAnsi" w:cstheme="minorBidi"/>
            <w:noProof/>
            <w:sz w:val="22"/>
            <w:szCs w:val="22"/>
            <w:lang w:eastAsia="nl-NL"/>
          </w:rPr>
          <w:tab/>
        </w:r>
        <w:r w:rsidR="00582DE3" w:rsidRPr="005B692E">
          <w:rPr>
            <w:rStyle w:val="Hyperlink"/>
            <w:rFonts w:ascii="RijksoverheidSansText" w:hAnsi="RijksoverheidSansText"/>
            <w:noProof/>
          </w:rPr>
          <w:t>Technische bekwaamheid</w:t>
        </w:r>
        <w:r w:rsidR="00582DE3">
          <w:rPr>
            <w:noProof/>
            <w:webHidden/>
          </w:rPr>
          <w:tab/>
        </w:r>
        <w:r w:rsidR="00582DE3">
          <w:rPr>
            <w:noProof/>
            <w:webHidden/>
          </w:rPr>
          <w:fldChar w:fldCharType="begin"/>
        </w:r>
        <w:r w:rsidR="00582DE3">
          <w:rPr>
            <w:noProof/>
            <w:webHidden/>
          </w:rPr>
          <w:instrText xml:space="preserve"> PAGEREF _Toc81463823 \h </w:instrText>
        </w:r>
        <w:r w:rsidR="00582DE3">
          <w:rPr>
            <w:noProof/>
            <w:webHidden/>
          </w:rPr>
        </w:r>
        <w:r w:rsidR="00582DE3">
          <w:rPr>
            <w:noProof/>
            <w:webHidden/>
          </w:rPr>
          <w:fldChar w:fldCharType="separate"/>
        </w:r>
        <w:r w:rsidR="00EA0BD8">
          <w:rPr>
            <w:noProof/>
            <w:webHidden/>
          </w:rPr>
          <w:t>26</w:t>
        </w:r>
        <w:r w:rsidR="00582DE3">
          <w:rPr>
            <w:noProof/>
            <w:webHidden/>
          </w:rPr>
          <w:fldChar w:fldCharType="end"/>
        </w:r>
      </w:hyperlink>
    </w:p>
    <w:p w14:paraId="056480A3" w14:textId="77777777" w:rsidR="00582DE3" w:rsidRDefault="00655EF8">
      <w:pPr>
        <w:pStyle w:val="Inhopg3"/>
        <w:tabs>
          <w:tab w:val="left" w:pos="1320"/>
          <w:tab w:val="right" w:leader="dot" w:pos="9062"/>
        </w:tabs>
        <w:rPr>
          <w:rFonts w:asciiTheme="minorHAnsi" w:eastAsiaTheme="minorEastAsia" w:hAnsiTheme="minorHAnsi" w:cstheme="minorBidi"/>
          <w:noProof/>
          <w:sz w:val="22"/>
          <w:szCs w:val="22"/>
          <w:lang w:eastAsia="nl-NL"/>
        </w:rPr>
      </w:pPr>
      <w:hyperlink w:anchor="_Toc81463824" w:history="1">
        <w:r w:rsidR="00582DE3" w:rsidRPr="005B692E">
          <w:rPr>
            <w:rStyle w:val="Hyperlink"/>
            <w:noProof/>
            <w:spacing w:val="5"/>
          </w:rPr>
          <w:t>5.9.5.</w:t>
        </w:r>
        <w:r w:rsidR="00582DE3">
          <w:rPr>
            <w:rFonts w:asciiTheme="minorHAnsi" w:eastAsiaTheme="minorEastAsia" w:hAnsiTheme="minorHAnsi" w:cstheme="minorBidi"/>
            <w:noProof/>
            <w:sz w:val="22"/>
            <w:szCs w:val="22"/>
            <w:lang w:eastAsia="nl-NL"/>
          </w:rPr>
          <w:tab/>
        </w:r>
        <w:r w:rsidR="00582DE3" w:rsidRPr="005B692E">
          <w:rPr>
            <w:rStyle w:val="Hyperlink"/>
            <w:rFonts w:ascii="RijksoverheidSansText" w:hAnsi="RijksoverheidSansText"/>
            <w:noProof/>
          </w:rPr>
          <w:t>Beoordelingscommissie en beoordelingswijze</w:t>
        </w:r>
        <w:r w:rsidR="00582DE3">
          <w:rPr>
            <w:noProof/>
            <w:webHidden/>
          </w:rPr>
          <w:tab/>
        </w:r>
        <w:r w:rsidR="00582DE3">
          <w:rPr>
            <w:noProof/>
            <w:webHidden/>
          </w:rPr>
          <w:fldChar w:fldCharType="begin"/>
        </w:r>
        <w:r w:rsidR="00582DE3">
          <w:rPr>
            <w:noProof/>
            <w:webHidden/>
          </w:rPr>
          <w:instrText xml:space="preserve"> PAGEREF _Toc81463824 \h </w:instrText>
        </w:r>
        <w:r w:rsidR="00582DE3">
          <w:rPr>
            <w:noProof/>
            <w:webHidden/>
          </w:rPr>
        </w:r>
        <w:r w:rsidR="00582DE3">
          <w:rPr>
            <w:noProof/>
            <w:webHidden/>
          </w:rPr>
          <w:fldChar w:fldCharType="separate"/>
        </w:r>
        <w:r w:rsidR="00EA0BD8">
          <w:rPr>
            <w:noProof/>
            <w:webHidden/>
          </w:rPr>
          <w:t>28</w:t>
        </w:r>
        <w:r w:rsidR="00582DE3">
          <w:rPr>
            <w:noProof/>
            <w:webHidden/>
          </w:rPr>
          <w:fldChar w:fldCharType="end"/>
        </w:r>
      </w:hyperlink>
    </w:p>
    <w:p w14:paraId="7BA7A94E" w14:textId="77777777" w:rsidR="00582DE3" w:rsidRDefault="00655EF8">
      <w:pPr>
        <w:pStyle w:val="Inhopg2"/>
        <w:tabs>
          <w:tab w:val="left" w:pos="950"/>
          <w:tab w:val="right" w:leader="dot" w:pos="9062"/>
        </w:tabs>
        <w:rPr>
          <w:rFonts w:asciiTheme="minorHAnsi" w:eastAsiaTheme="minorEastAsia" w:hAnsiTheme="minorHAnsi" w:cstheme="minorBidi"/>
          <w:i w:val="0"/>
          <w:iCs w:val="0"/>
          <w:noProof/>
          <w:sz w:val="22"/>
          <w:szCs w:val="22"/>
          <w:lang w:eastAsia="nl-NL"/>
        </w:rPr>
      </w:pPr>
      <w:hyperlink w:anchor="_Toc81463825" w:history="1">
        <w:r w:rsidR="00582DE3" w:rsidRPr="005B692E">
          <w:rPr>
            <w:rStyle w:val="Hyperlink"/>
            <w:noProof/>
            <w:spacing w:val="5"/>
          </w:rPr>
          <w:t>5.10.</w:t>
        </w:r>
        <w:r w:rsidR="00582DE3">
          <w:rPr>
            <w:rFonts w:asciiTheme="minorHAnsi" w:eastAsiaTheme="minorEastAsia" w:hAnsiTheme="minorHAnsi" w:cstheme="minorBidi"/>
            <w:i w:val="0"/>
            <w:iCs w:val="0"/>
            <w:noProof/>
            <w:sz w:val="22"/>
            <w:szCs w:val="22"/>
            <w:lang w:eastAsia="nl-NL"/>
          </w:rPr>
          <w:tab/>
        </w:r>
        <w:r w:rsidR="00582DE3" w:rsidRPr="005B692E">
          <w:rPr>
            <w:rStyle w:val="Hyperlink"/>
            <w:rFonts w:ascii="RijksoverheidSansText" w:hAnsi="RijksoverheidSansText"/>
            <w:noProof/>
          </w:rPr>
          <w:t>Selectie</w:t>
        </w:r>
        <w:r w:rsidR="00582DE3">
          <w:rPr>
            <w:noProof/>
            <w:webHidden/>
          </w:rPr>
          <w:tab/>
        </w:r>
        <w:r w:rsidR="00582DE3">
          <w:rPr>
            <w:noProof/>
            <w:webHidden/>
          </w:rPr>
          <w:fldChar w:fldCharType="begin"/>
        </w:r>
        <w:r w:rsidR="00582DE3">
          <w:rPr>
            <w:noProof/>
            <w:webHidden/>
          </w:rPr>
          <w:instrText xml:space="preserve"> PAGEREF _Toc81463825 \h </w:instrText>
        </w:r>
        <w:r w:rsidR="00582DE3">
          <w:rPr>
            <w:noProof/>
            <w:webHidden/>
          </w:rPr>
        </w:r>
        <w:r w:rsidR="00582DE3">
          <w:rPr>
            <w:noProof/>
            <w:webHidden/>
          </w:rPr>
          <w:fldChar w:fldCharType="separate"/>
        </w:r>
        <w:r w:rsidR="00EA0BD8">
          <w:rPr>
            <w:noProof/>
            <w:webHidden/>
          </w:rPr>
          <w:t>28</w:t>
        </w:r>
        <w:r w:rsidR="00582DE3">
          <w:rPr>
            <w:noProof/>
            <w:webHidden/>
          </w:rPr>
          <w:fldChar w:fldCharType="end"/>
        </w:r>
      </w:hyperlink>
    </w:p>
    <w:p w14:paraId="6A170919" w14:textId="77777777" w:rsidR="00582DE3" w:rsidRDefault="00655EF8">
      <w:pPr>
        <w:pStyle w:val="Inhopg3"/>
        <w:tabs>
          <w:tab w:val="left" w:pos="1320"/>
          <w:tab w:val="right" w:leader="dot" w:pos="9062"/>
        </w:tabs>
        <w:rPr>
          <w:rFonts w:asciiTheme="minorHAnsi" w:eastAsiaTheme="minorEastAsia" w:hAnsiTheme="minorHAnsi" w:cstheme="minorBidi"/>
          <w:noProof/>
          <w:sz w:val="22"/>
          <w:szCs w:val="22"/>
          <w:lang w:eastAsia="nl-NL"/>
        </w:rPr>
      </w:pPr>
      <w:hyperlink w:anchor="_Toc81463826" w:history="1">
        <w:r w:rsidR="00582DE3" w:rsidRPr="005B692E">
          <w:rPr>
            <w:rStyle w:val="Hyperlink"/>
            <w:noProof/>
            <w:spacing w:val="5"/>
          </w:rPr>
          <w:t>5.10.1.</w:t>
        </w:r>
        <w:r w:rsidR="00582DE3">
          <w:rPr>
            <w:rFonts w:asciiTheme="minorHAnsi" w:eastAsiaTheme="minorEastAsia" w:hAnsiTheme="minorHAnsi" w:cstheme="minorBidi"/>
            <w:noProof/>
            <w:sz w:val="22"/>
            <w:szCs w:val="22"/>
            <w:lang w:eastAsia="nl-NL"/>
          </w:rPr>
          <w:tab/>
        </w:r>
        <w:r w:rsidR="00582DE3" w:rsidRPr="005B692E">
          <w:rPr>
            <w:rStyle w:val="Hyperlink"/>
            <w:rFonts w:ascii="RijksoverheidSansText" w:hAnsi="RijksoverheidSansText"/>
            <w:noProof/>
          </w:rPr>
          <w:t>Beoordeling op de Selectiecriteria</w:t>
        </w:r>
        <w:r w:rsidR="00582DE3">
          <w:rPr>
            <w:noProof/>
            <w:webHidden/>
          </w:rPr>
          <w:tab/>
        </w:r>
        <w:r w:rsidR="00582DE3">
          <w:rPr>
            <w:noProof/>
            <w:webHidden/>
          </w:rPr>
          <w:fldChar w:fldCharType="begin"/>
        </w:r>
        <w:r w:rsidR="00582DE3">
          <w:rPr>
            <w:noProof/>
            <w:webHidden/>
          </w:rPr>
          <w:instrText xml:space="preserve"> PAGEREF _Toc81463826 \h </w:instrText>
        </w:r>
        <w:r w:rsidR="00582DE3">
          <w:rPr>
            <w:noProof/>
            <w:webHidden/>
          </w:rPr>
        </w:r>
        <w:r w:rsidR="00582DE3">
          <w:rPr>
            <w:noProof/>
            <w:webHidden/>
          </w:rPr>
          <w:fldChar w:fldCharType="separate"/>
        </w:r>
        <w:r w:rsidR="00EA0BD8">
          <w:rPr>
            <w:noProof/>
            <w:webHidden/>
          </w:rPr>
          <w:t>28</w:t>
        </w:r>
        <w:r w:rsidR="00582DE3">
          <w:rPr>
            <w:noProof/>
            <w:webHidden/>
          </w:rPr>
          <w:fldChar w:fldCharType="end"/>
        </w:r>
      </w:hyperlink>
    </w:p>
    <w:p w14:paraId="10C4F65A" w14:textId="77777777" w:rsidR="00582DE3" w:rsidRDefault="00655EF8">
      <w:pPr>
        <w:pStyle w:val="Inhopg3"/>
        <w:tabs>
          <w:tab w:val="left" w:pos="1320"/>
          <w:tab w:val="right" w:leader="dot" w:pos="9062"/>
        </w:tabs>
        <w:rPr>
          <w:rFonts w:asciiTheme="minorHAnsi" w:eastAsiaTheme="minorEastAsia" w:hAnsiTheme="minorHAnsi" w:cstheme="minorBidi"/>
          <w:noProof/>
          <w:sz w:val="22"/>
          <w:szCs w:val="22"/>
          <w:lang w:eastAsia="nl-NL"/>
        </w:rPr>
      </w:pPr>
      <w:hyperlink w:anchor="_Toc81463827" w:history="1">
        <w:r w:rsidR="00582DE3" w:rsidRPr="005B692E">
          <w:rPr>
            <w:rStyle w:val="Hyperlink"/>
            <w:noProof/>
            <w:spacing w:val="5"/>
          </w:rPr>
          <w:t>5.10.2.</w:t>
        </w:r>
        <w:r w:rsidR="00582DE3">
          <w:rPr>
            <w:rFonts w:asciiTheme="minorHAnsi" w:eastAsiaTheme="minorEastAsia" w:hAnsiTheme="minorHAnsi" w:cstheme="minorBidi"/>
            <w:noProof/>
            <w:sz w:val="22"/>
            <w:szCs w:val="22"/>
            <w:lang w:eastAsia="nl-NL"/>
          </w:rPr>
          <w:tab/>
        </w:r>
        <w:r w:rsidR="00582DE3" w:rsidRPr="005B692E">
          <w:rPr>
            <w:rStyle w:val="Hyperlink"/>
            <w:rFonts w:ascii="RijksoverheidSansText" w:hAnsi="RijksoverheidSansText"/>
            <w:noProof/>
          </w:rPr>
          <w:t>Mededeling van de selectiebeslissing</w:t>
        </w:r>
        <w:r w:rsidR="00582DE3">
          <w:rPr>
            <w:noProof/>
            <w:webHidden/>
          </w:rPr>
          <w:tab/>
        </w:r>
        <w:r w:rsidR="00582DE3">
          <w:rPr>
            <w:noProof/>
            <w:webHidden/>
          </w:rPr>
          <w:fldChar w:fldCharType="begin"/>
        </w:r>
        <w:r w:rsidR="00582DE3">
          <w:rPr>
            <w:noProof/>
            <w:webHidden/>
          </w:rPr>
          <w:instrText xml:space="preserve"> PAGEREF _Toc81463827 \h </w:instrText>
        </w:r>
        <w:r w:rsidR="00582DE3">
          <w:rPr>
            <w:noProof/>
            <w:webHidden/>
          </w:rPr>
        </w:r>
        <w:r w:rsidR="00582DE3">
          <w:rPr>
            <w:noProof/>
            <w:webHidden/>
          </w:rPr>
          <w:fldChar w:fldCharType="separate"/>
        </w:r>
        <w:r w:rsidR="00EA0BD8">
          <w:rPr>
            <w:noProof/>
            <w:webHidden/>
          </w:rPr>
          <w:t>29</w:t>
        </w:r>
        <w:r w:rsidR="00582DE3">
          <w:rPr>
            <w:noProof/>
            <w:webHidden/>
          </w:rPr>
          <w:fldChar w:fldCharType="end"/>
        </w:r>
      </w:hyperlink>
    </w:p>
    <w:p w14:paraId="6F2B8E3E" w14:textId="77777777" w:rsidR="00582DE3" w:rsidRDefault="00655EF8">
      <w:pPr>
        <w:pStyle w:val="Inhopg3"/>
        <w:tabs>
          <w:tab w:val="left" w:pos="1320"/>
          <w:tab w:val="right" w:leader="dot" w:pos="9062"/>
        </w:tabs>
        <w:rPr>
          <w:rFonts w:asciiTheme="minorHAnsi" w:eastAsiaTheme="minorEastAsia" w:hAnsiTheme="minorHAnsi" w:cstheme="minorBidi"/>
          <w:noProof/>
          <w:sz w:val="22"/>
          <w:szCs w:val="22"/>
          <w:lang w:eastAsia="nl-NL"/>
        </w:rPr>
      </w:pPr>
      <w:hyperlink w:anchor="_Toc81463828" w:history="1">
        <w:r w:rsidR="00582DE3" w:rsidRPr="005B692E">
          <w:rPr>
            <w:rStyle w:val="Hyperlink"/>
            <w:noProof/>
            <w:spacing w:val="5"/>
          </w:rPr>
          <w:t>5.10.3.</w:t>
        </w:r>
        <w:r w:rsidR="00582DE3">
          <w:rPr>
            <w:rFonts w:asciiTheme="minorHAnsi" w:eastAsiaTheme="minorEastAsia" w:hAnsiTheme="minorHAnsi" w:cstheme="minorBidi"/>
            <w:noProof/>
            <w:sz w:val="22"/>
            <w:szCs w:val="22"/>
            <w:lang w:eastAsia="nl-NL"/>
          </w:rPr>
          <w:tab/>
        </w:r>
        <w:r w:rsidR="00582DE3" w:rsidRPr="005B692E">
          <w:rPr>
            <w:rStyle w:val="Hyperlink"/>
            <w:rFonts w:ascii="RijksoverheidSansText" w:hAnsi="RijksoverheidSansText"/>
            <w:noProof/>
          </w:rPr>
          <w:t>Definitieve selectie</w:t>
        </w:r>
        <w:r w:rsidR="00582DE3">
          <w:rPr>
            <w:noProof/>
            <w:webHidden/>
          </w:rPr>
          <w:tab/>
        </w:r>
        <w:r w:rsidR="00582DE3">
          <w:rPr>
            <w:noProof/>
            <w:webHidden/>
          </w:rPr>
          <w:fldChar w:fldCharType="begin"/>
        </w:r>
        <w:r w:rsidR="00582DE3">
          <w:rPr>
            <w:noProof/>
            <w:webHidden/>
          </w:rPr>
          <w:instrText xml:space="preserve"> PAGEREF _Toc81463828 \h </w:instrText>
        </w:r>
        <w:r w:rsidR="00582DE3">
          <w:rPr>
            <w:noProof/>
            <w:webHidden/>
          </w:rPr>
        </w:r>
        <w:r w:rsidR="00582DE3">
          <w:rPr>
            <w:noProof/>
            <w:webHidden/>
          </w:rPr>
          <w:fldChar w:fldCharType="separate"/>
        </w:r>
        <w:r w:rsidR="00EA0BD8">
          <w:rPr>
            <w:noProof/>
            <w:webHidden/>
          </w:rPr>
          <w:t>30</w:t>
        </w:r>
        <w:r w:rsidR="00582DE3">
          <w:rPr>
            <w:noProof/>
            <w:webHidden/>
          </w:rPr>
          <w:fldChar w:fldCharType="end"/>
        </w:r>
      </w:hyperlink>
    </w:p>
    <w:p w14:paraId="74FCDF86" w14:textId="77777777" w:rsidR="00582DE3" w:rsidRDefault="00655EF8">
      <w:pPr>
        <w:pStyle w:val="Inhopg1"/>
        <w:rPr>
          <w:rFonts w:asciiTheme="minorHAnsi" w:eastAsiaTheme="minorEastAsia" w:hAnsiTheme="minorHAnsi" w:cstheme="minorBidi"/>
          <w:b w:val="0"/>
          <w:bCs w:val="0"/>
          <w:sz w:val="22"/>
          <w:szCs w:val="22"/>
          <w:lang w:eastAsia="nl-NL"/>
        </w:rPr>
      </w:pPr>
      <w:hyperlink w:anchor="_Toc81463829" w:history="1">
        <w:r w:rsidR="00582DE3" w:rsidRPr="005B692E">
          <w:rPr>
            <w:rStyle w:val="Hyperlink"/>
            <w:spacing w:val="5"/>
          </w:rPr>
          <w:t>Hoofdstuk 6.</w:t>
        </w:r>
        <w:r w:rsidR="00582DE3">
          <w:rPr>
            <w:rFonts w:asciiTheme="minorHAnsi" w:eastAsiaTheme="minorEastAsia" w:hAnsiTheme="minorHAnsi" w:cstheme="minorBidi"/>
            <w:b w:val="0"/>
            <w:bCs w:val="0"/>
            <w:sz w:val="22"/>
            <w:szCs w:val="22"/>
            <w:lang w:eastAsia="nl-NL"/>
          </w:rPr>
          <w:tab/>
        </w:r>
        <w:r w:rsidR="00582DE3" w:rsidRPr="005B692E">
          <w:rPr>
            <w:rStyle w:val="Hyperlink"/>
            <w:rFonts w:ascii="RijksoverheidSansText" w:hAnsi="RijksoverheidSansText"/>
          </w:rPr>
          <w:t>Lijst van Bijlagen en Verklaringen</w:t>
        </w:r>
        <w:r w:rsidR="00582DE3">
          <w:rPr>
            <w:webHidden/>
          </w:rPr>
          <w:tab/>
        </w:r>
        <w:r w:rsidR="00582DE3">
          <w:rPr>
            <w:webHidden/>
          </w:rPr>
          <w:fldChar w:fldCharType="begin"/>
        </w:r>
        <w:r w:rsidR="00582DE3">
          <w:rPr>
            <w:webHidden/>
          </w:rPr>
          <w:instrText xml:space="preserve"> PAGEREF _Toc81463829 \h </w:instrText>
        </w:r>
        <w:r w:rsidR="00582DE3">
          <w:rPr>
            <w:webHidden/>
          </w:rPr>
        </w:r>
        <w:r w:rsidR="00582DE3">
          <w:rPr>
            <w:webHidden/>
          </w:rPr>
          <w:fldChar w:fldCharType="separate"/>
        </w:r>
        <w:r w:rsidR="00EA0BD8">
          <w:rPr>
            <w:webHidden/>
          </w:rPr>
          <w:t>31</w:t>
        </w:r>
        <w:r w:rsidR="00582DE3">
          <w:rPr>
            <w:webHidden/>
          </w:rPr>
          <w:fldChar w:fldCharType="end"/>
        </w:r>
      </w:hyperlink>
    </w:p>
    <w:p w14:paraId="24181363" w14:textId="77777777" w:rsidR="00582DE3" w:rsidRDefault="00655EF8">
      <w:pPr>
        <w:pStyle w:val="Inhopg1"/>
        <w:rPr>
          <w:rFonts w:asciiTheme="minorHAnsi" w:eastAsiaTheme="minorEastAsia" w:hAnsiTheme="minorHAnsi" w:cstheme="minorBidi"/>
          <w:b w:val="0"/>
          <w:bCs w:val="0"/>
          <w:sz w:val="22"/>
          <w:szCs w:val="22"/>
          <w:lang w:eastAsia="nl-NL"/>
        </w:rPr>
      </w:pPr>
      <w:hyperlink w:anchor="_Toc81463830" w:history="1">
        <w:r w:rsidR="00582DE3" w:rsidRPr="005B692E">
          <w:rPr>
            <w:rStyle w:val="Hyperlink"/>
            <w:rFonts w:ascii="RijksoverheidSansText" w:hAnsi="RijksoverheidSansText" w:cs="Arial"/>
            <w14:scene3d>
              <w14:camera w14:prst="orthographicFront"/>
              <w14:lightRig w14:rig="threePt" w14:dir="t">
                <w14:rot w14:lat="0" w14:lon="0" w14:rev="0"/>
              </w14:lightRig>
            </w14:scene3d>
          </w:rPr>
          <w:t>Bijlage 1.</w:t>
        </w:r>
        <w:r w:rsidR="00582DE3">
          <w:rPr>
            <w:rFonts w:asciiTheme="minorHAnsi" w:eastAsiaTheme="minorEastAsia" w:hAnsiTheme="minorHAnsi" w:cstheme="minorBidi"/>
            <w:b w:val="0"/>
            <w:bCs w:val="0"/>
            <w:sz w:val="22"/>
            <w:szCs w:val="22"/>
            <w:lang w:eastAsia="nl-NL"/>
          </w:rPr>
          <w:tab/>
        </w:r>
        <w:r w:rsidR="00582DE3" w:rsidRPr="005B692E">
          <w:rPr>
            <w:rStyle w:val="Hyperlink"/>
            <w:rFonts w:ascii="RijksoverheidSansText" w:hAnsi="RijksoverheidSansText" w:cs="Arial"/>
          </w:rPr>
          <w:t>Begrippen- en afkortingenlijst</w:t>
        </w:r>
        <w:r w:rsidR="00582DE3">
          <w:rPr>
            <w:webHidden/>
          </w:rPr>
          <w:tab/>
        </w:r>
        <w:r w:rsidR="00582DE3">
          <w:rPr>
            <w:webHidden/>
          </w:rPr>
          <w:fldChar w:fldCharType="begin"/>
        </w:r>
        <w:r w:rsidR="00582DE3">
          <w:rPr>
            <w:webHidden/>
          </w:rPr>
          <w:instrText xml:space="preserve"> PAGEREF _Toc81463830 \h </w:instrText>
        </w:r>
        <w:r w:rsidR="00582DE3">
          <w:rPr>
            <w:webHidden/>
          </w:rPr>
        </w:r>
        <w:r w:rsidR="00582DE3">
          <w:rPr>
            <w:webHidden/>
          </w:rPr>
          <w:fldChar w:fldCharType="separate"/>
        </w:r>
        <w:r w:rsidR="00EA0BD8">
          <w:rPr>
            <w:webHidden/>
          </w:rPr>
          <w:t>34</w:t>
        </w:r>
        <w:r w:rsidR="00582DE3">
          <w:rPr>
            <w:webHidden/>
          </w:rPr>
          <w:fldChar w:fldCharType="end"/>
        </w:r>
      </w:hyperlink>
    </w:p>
    <w:p w14:paraId="4AAC929C" w14:textId="77777777" w:rsidR="00582DE3" w:rsidRDefault="00655EF8">
      <w:pPr>
        <w:pStyle w:val="Inhopg1"/>
        <w:rPr>
          <w:rFonts w:asciiTheme="minorHAnsi" w:eastAsiaTheme="minorEastAsia" w:hAnsiTheme="minorHAnsi" w:cstheme="minorBidi"/>
          <w:b w:val="0"/>
          <w:bCs w:val="0"/>
          <w:sz w:val="22"/>
          <w:szCs w:val="22"/>
          <w:lang w:eastAsia="nl-NL"/>
        </w:rPr>
      </w:pPr>
      <w:hyperlink w:anchor="_Toc81463831" w:history="1">
        <w:r w:rsidR="00582DE3" w:rsidRPr="005B692E">
          <w:rPr>
            <w:rStyle w:val="Hyperlink"/>
            <w:rFonts w:ascii="RijksoverheidSansText" w:hAnsi="RijksoverheidSansText" w:cs="Arial"/>
            <w14:scene3d>
              <w14:camera w14:prst="orthographicFront"/>
              <w14:lightRig w14:rig="threePt" w14:dir="t">
                <w14:rot w14:lat="0" w14:lon="0" w14:rev="0"/>
              </w14:lightRig>
            </w14:scene3d>
          </w:rPr>
          <w:t>Bijlage 2.</w:t>
        </w:r>
        <w:r w:rsidR="00582DE3">
          <w:rPr>
            <w:rFonts w:asciiTheme="minorHAnsi" w:eastAsiaTheme="minorEastAsia" w:hAnsiTheme="minorHAnsi" w:cstheme="minorBidi"/>
            <w:b w:val="0"/>
            <w:bCs w:val="0"/>
            <w:sz w:val="22"/>
            <w:szCs w:val="22"/>
            <w:lang w:eastAsia="nl-NL"/>
          </w:rPr>
          <w:tab/>
        </w:r>
        <w:r w:rsidR="00582DE3" w:rsidRPr="005B692E">
          <w:rPr>
            <w:rStyle w:val="Hyperlink"/>
            <w:rFonts w:ascii="RijksoverheidSansText" w:hAnsi="RijksoverheidSansText" w:cs="Arial"/>
          </w:rPr>
          <w:t>Business Etiquette</w:t>
        </w:r>
        <w:r w:rsidR="00582DE3">
          <w:rPr>
            <w:webHidden/>
          </w:rPr>
          <w:tab/>
        </w:r>
        <w:r w:rsidR="00582DE3">
          <w:rPr>
            <w:webHidden/>
          </w:rPr>
          <w:fldChar w:fldCharType="begin"/>
        </w:r>
        <w:r w:rsidR="00582DE3">
          <w:rPr>
            <w:webHidden/>
          </w:rPr>
          <w:instrText xml:space="preserve"> PAGEREF _Toc81463831 \h </w:instrText>
        </w:r>
        <w:r w:rsidR="00582DE3">
          <w:rPr>
            <w:webHidden/>
          </w:rPr>
        </w:r>
        <w:r w:rsidR="00582DE3">
          <w:rPr>
            <w:webHidden/>
          </w:rPr>
          <w:fldChar w:fldCharType="separate"/>
        </w:r>
        <w:r w:rsidR="00EA0BD8">
          <w:rPr>
            <w:webHidden/>
          </w:rPr>
          <w:t>38</w:t>
        </w:r>
        <w:r w:rsidR="00582DE3">
          <w:rPr>
            <w:webHidden/>
          </w:rPr>
          <w:fldChar w:fldCharType="end"/>
        </w:r>
      </w:hyperlink>
    </w:p>
    <w:p w14:paraId="598135C0" w14:textId="77777777" w:rsidR="00582DE3" w:rsidRDefault="00655EF8">
      <w:pPr>
        <w:pStyle w:val="Inhopg1"/>
        <w:rPr>
          <w:rFonts w:asciiTheme="minorHAnsi" w:eastAsiaTheme="minorEastAsia" w:hAnsiTheme="minorHAnsi" w:cstheme="minorBidi"/>
          <w:b w:val="0"/>
          <w:bCs w:val="0"/>
          <w:sz w:val="22"/>
          <w:szCs w:val="22"/>
          <w:lang w:eastAsia="nl-NL"/>
        </w:rPr>
      </w:pPr>
      <w:hyperlink w:anchor="_Toc81463832" w:history="1">
        <w:r w:rsidR="00582DE3" w:rsidRPr="005B692E">
          <w:rPr>
            <w:rStyle w:val="Hyperlink"/>
            <w:rFonts w:ascii="RijksoverheidSansText" w:hAnsi="RijksoverheidSansText" w:cs="Arial"/>
            <w14:scene3d>
              <w14:camera w14:prst="orthographicFront"/>
              <w14:lightRig w14:rig="threePt" w14:dir="t">
                <w14:rot w14:lat="0" w14:lon="0" w14:rev="0"/>
              </w14:lightRig>
            </w14:scene3d>
          </w:rPr>
          <w:t>Bijlage 3.</w:t>
        </w:r>
        <w:r w:rsidR="00582DE3">
          <w:rPr>
            <w:rFonts w:asciiTheme="minorHAnsi" w:eastAsiaTheme="minorEastAsia" w:hAnsiTheme="minorHAnsi" w:cstheme="minorBidi"/>
            <w:b w:val="0"/>
            <w:bCs w:val="0"/>
            <w:sz w:val="22"/>
            <w:szCs w:val="22"/>
            <w:lang w:eastAsia="nl-NL"/>
          </w:rPr>
          <w:tab/>
        </w:r>
        <w:r w:rsidR="00582DE3" w:rsidRPr="005B692E">
          <w:rPr>
            <w:rStyle w:val="Hyperlink"/>
            <w:rFonts w:ascii="RijksoverheidSansText" w:hAnsi="RijksoverheidSansText" w:cs="Arial"/>
          </w:rPr>
          <w:t>ISV – Due diligence</w:t>
        </w:r>
        <w:r w:rsidR="00582DE3">
          <w:rPr>
            <w:webHidden/>
          </w:rPr>
          <w:tab/>
        </w:r>
        <w:r w:rsidR="00582DE3">
          <w:rPr>
            <w:webHidden/>
          </w:rPr>
          <w:fldChar w:fldCharType="begin"/>
        </w:r>
        <w:r w:rsidR="00582DE3">
          <w:rPr>
            <w:webHidden/>
          </w:rPr>
          <w:instrText xml:space="preserve"> PAGEREF _Toc81463832 \h </w:instrText>
        </w:r>
        <w:r w:rsidR="00582DE3">
          <w:rPr>
            <w:webHidden/>
          </w:rPr>
        </w:r>
        <w:r w:rsidR="00582DE3">
          <w:rPr>
            <w:webHidden/>
          </w:rPr>
          <w:fldChar w:fldCharType="separate"/>
        </w:r>
        <w:r w:rsidR="00EA0BD8">
          <w:rPr>
            <w:webHidden/>
          </w:rPr>
          <w:t>39</w:t>
        </w:r>
        <w:r w:rsidR="00582DE3">
          <w:rPr>
            <w:webHidden/>
          </w:rPr>
          <w:fldChar w:fldCharType="end"/>
        </w:r>
      </w:hyperlink>
    </w:p>
    <w:p w14:paraId="4CF7E0BD" w14:textId="77777777" w:rsidR="00582DE3" w:rsidRDefault="00655EF8">
      <w:pPr>
        <w:pStyle w:val="Inhopg1"/>
        <w:rPr>
          <w:rFonts w:asciiTheme="minorHAnsi" w:eastAsiaTheme="minorEastAsia" w:hAnsiTheme="minorHAnsi" w:cstheme="minorBidi"/>
          <w:b w:val="0"/>
          <w:bCs w:val="0"/>
          <w:sz w:val="22"/>
          <w:szCs w:val="22"/>
          <w:lang w:eastAsia="nl-NL"/>
        </w:rPr>
      </w:pPr>
      <w:hyperlink w:anchor="_Toc81463833" w:history="1">
        <w:r w:rsidR="00582DE3" w:rsidRPr="005B692E">
          <w:rPr>
            <w:rStyle w:val="Hyperlink"/>
            <w:rFonts w:ascii="RijksoverheidSansText" w:hAnsi="RijksoverheidSansText"/>
            <w14:scene3d>
              <w14:camera w14:prst="orthographicFront"/>
              <w14:lightRig w14:rig="threePt" w14:dir="t">
                <w14:rot w14:lat="0" w14:lon="0" w14:rev="0"/>
              </w14:lightRig>
            </w14:scene3d>
          </w:rPr>
          <w:t>Bijlage 4.</w:t>
        </w:r>
        <w:r w:rsidR="00582DE3">
          <w:rPr>
            <w:rFonts w:asciiTheme="minorHAnsi" w:eastAsiaTheme="minorEastAsia" w:hAnsiTheme="minorHAnsi" w:cstheme="minorBidi"/>
            <w:b w:val="0"/>
            <w:bCs w:val="0"/>
            <w:sz w:val="22"/>
            <w:szCs w:val="22"/>
            <w:lang w:eastAsia="nl-NL"/>
          </w:rPr>
          <w:tab/>
        </w:r>
        <w:r w:rsidR="00582DE3" w:rsidRPr="005B692E">
          <w:rPr>
            <w:rStyle w:val="Hyperlink"/>
            <w:rFonts w:ascii="RijksoverheidSansText" w:hAnsi="RijksoverheidSansText"/>
          </w:rPr>
          <w:t>Essentie Analyse Tooling ten behoeve van Wendbare wetsuitvoering</w:t>
        </w:r>
        <w:r w:rsidR="00582DE3">
          <w:rPr>
            <w:webHidden/>
          </w:rPr>
          <w:tab/>
        </w:r>
        <w:r w:rsidR="00582DE3">
          <w:rPr>
            <w:webHidden/>
          </w:rPr>
          <w:fldChar w:fldCharType="begin"/>
        </w:r>
        <w:r w:rsidR="00582DE3">
          <w:rPr>
            <w:webHidden/>
          </w:rPr>
          <w:instrText xml:space="preserve"> PAGEREF _Toc81463833 \h </w:instrText>
        </w:r>
        <w:r w:rsidR="00582DE3">
          <w:rPr>
            <w:webHidden/>
          </w:rPr>
        </w:r>
        <w:r w:rsidR="00582DE3">
          <w:rPr>
            <w:webHidden/>
          </w:rPr>
          <w:fldChar w:fldCharType="separate"/>
        </w:r>
        <w:r w:rsidR="00EA0BD8">
          <w:rPr>
            <w:webHidden/>
          </w:rPr>
          <w:t>40</w:t>
        </w:r>
        <w:r w:rsidR="00582DE3">
          <w:rPr>
            <w:webHidden/>
          </w:rPr>
          <w:fldChar w:fldCharType="end"/>
        </w:r>
      </w:hyperlink>
    </w:p>
    <w:p w14:paraId="5C759244" w14:textId="77777777" w:rsidR="00582DE3" w:rsidRDefault="00655EF8">
      <w:pPr>
        <w:pStyle w:val="Inhopg1"/>
        <w:rPr>
          <w:rFonts w:asciiTheme="minorHAnsi" w:eastAsiaTheme="minorEastAsia" w:hAnsiTheme="minorHAnsi" w:cstheme="minorBidi"/>
          <w:b w:val="0"/>
          <w:bCs w:val="0"/>
          <w:sz w:val="22"/>
          <w:szCs w:val="22"/>
          <w:lang w:eastAsia="nl-NL"/>
        </w:rPr>
      </w:pPr>
      <w:hyperlink w:anchor="_Toc81463834" w:history="1">
        <w:r w:rsidR="00582DE3" w:rsidRPr="005B692E">
          <w:rPr>
            <w:rStyle w:val="Hyperlink"/>
            <w:rFonts w:ascii="RijksoverheidSansText" w:hAnsi="RijksoverheidSansText" w:cs="Arial"/>
            <w14:scene3d>
              <w14:camera w14:prst="orthographicFront"/>
              <w14:lightRig w14:rig="threePt" w14:dir="t">
                <w14:rot w14:lat="0" w14:lon="0" w14:rev="0"/>
              </w14:lightRig>
            </w14:scene3d>
          </w:rPr>
          <w:t>Bijlage 5.</w:t>
        </w:r>
        <w:r w:rsidR="00582DE3">
          <w:rPr>
            <w:rFonts w:asciiTheme="minorHAnsi" w:eastAsiaTheme="minorEastAsia" w:hAnsiTheme="minorHAnsi" w:cstheme="minorBidi"/>
            <w:b w:val="0"/>
            <w:bCs w:val="0"/>
            <w:sz w:val="22"/>
            <w:szCs w:val="22"/>
            <w:lang w:eastAsia="nl-NL"/>
          </w:rPr>
          <w:tab/>
        </w:r>
        <w:r w:rsidR="00582DE3" w:rsidRPr="005B692E">
          <w:rPr>
            <w:rStyle w:val="Hyperlink"/>
            <w:rFonts w:ascii="RijksoverheidSansText" w:hAnsi="RijksoverheidSansText" w:cs="Arial"/>
          </w:rPr>
          <w:t>De (te ontwikkelen) functionaliteiten</w:t>
        </w:r>
        <w:r w:rsidR="00582DE3">
          <w:rPr>
            <w:webHidden/>
          </w:rPr>
          <w:tab/>
        </w:r>
        <w:r w:rsidR="00582DE3">
          <w:rPr>
            <w:webHidden/>
          </w:rPr>
          <w:fldChar w:fldCharType="begin"/>
        </w:r>
        <w:r w:rsidR="00582DE3">
          <w:rPr>
            <w:webHidden/>
          </w:rPr>
          <w:instrText xml:space="preserve"> PAGEREF _Toc81463834 \h </w:instrText>
        </w:r>
        <w:r w:rsidR="00582DE3">
          <w:rPr>
            <w:webHidden/>
          </w:rPr>
        </w:r>
        <w:r w:rsidR="00582DE3">
          <w:rPr>
            <w:webHidden/>
          </w:rPr>
          <w:fldChar w:fldCharType="separate"/>
        </w:r>
        <w:r w:rsidR="00EA0BD8">
          <w:rPr>
            <w:webHidden/>
          </w:rPr>
          <w:t>42</w:t>
        </w:r>
        <w:r w:rsidR="00582DE3">
          <w:rPr>
            <w:webHidden/>
          </w:rPr>
          <w:fldChar w:fldCharType="end"/>
        </w:r>
      </w:hyperlink>
    </w:p>
    <w:p w14:paraId="25793237" w14:textId="77777777" w:rsidR="00582DE3" w:rsidRDefault="00655EF8">
      <w:pPr>
        <w:pStyle w:val="Inhopg1"/>
        <w:rPr>
          <w:rFonts w:asciiTheme="minorHAnsi" w:eastAsiaTheme="minorEastAsia" w:hAnsiTheme="minorHAnsi" w:cstheme="minorBidi"/>
          <w:b w:val="0"/>
          <w:bCs w:val="0"/>
          <w:sz w:val="22"/>
          <w:szCs w:val="22"/>
          <w:lang w:eastAsia="nl-NL"/>
        </w:rPr>
      </w:pPr>
      <w:hyperlink w:anchor="_Toc81463835" w:history="1">
        <w:r w:rsidR="00582DE3" w:rsidRPr="005B692E">
          <w:rPr>
            <w:rStyle w:val="Hyperlink"/>
            <w:rFonts w:ascii="RijksoverheidSansText" w:hAnsi="RijksoverheidSansText" w:cs="Arial"/>
            <w14:scene3d>
              <w14:camera w14:prst="orthographicFront"/>
              <w14:lightRig w14:rig="threePt" w14:dir="t">
                <w14:rot w14:lat="0" w14:lon="0" w14:rev="0"/>
              </w14:lightRig>
            </w14:scene3d>
          </w:rPr>
          <w:t>Bijlage 6.</w:t>
        </w:r>
        <w:r w:rsidR="00582DE3">
          <w:rPr>
            <w:rFonts w:asciiTheme="minorHAnsi" w:eastAsiaTheme="minorEastAsia" w:hAnsiTheme="minorHAnsi" w:cstheme="minorBidi"/>
            <w:b w:val="0"/>
            <w:bCs w:val="0"/>
            <w:sz w:val="22"/>
            <w:szCs w:val="22"/>
            <w:lang w:eastAsia="nl-NL"/>
          </w:rPr>
          <w:tab/>
        </w:r>
        <w:r w:rsidR="00582DE3" w:rsidRPr="005B692E">
          <w:rPr>
            <w:rStyle w:val="Hyperlink"/>
            <w:rFonts w:ascii="RijksoverheidSansText" w:hAnsi="RijksoverheidSansText" w:cs="Arial"/>
          </w:rPr>
          <w:t>Uniform Europees Aanbestedingsdocument</w:t>
        </w:r>
        <w:r w:rsidR="00582DE3">
          <w:rPr>
            <w:webHidden/>
          </w:rPr>
          <w:tab/>
        </w:r>
        <w:r w:rsidR="00582DE3">
          <w:rPr>
            <w:webHidden/>
          </w:rPr>
          <w:fldChar w:fldCharType="begin"/>
        </w:r>
        <w:r w:rsidR="00582DE3">
          <w:rPr>
            <w:webHidden/>
          </w:rPr>
          <w:instrText xml:space="preserve"> PAGEREF _Toc81463835 \h </w:instrText>
        </w:r>
        <w:r w:rsidR="00582DE3">
          <w:rPr>
            <w:webHidden/>
          </w:rPr>
        </w:r>
        <w:r w:rsidR="00582DE3">
          <w:rPr>
            <w:webHidden/>
          </w:rPr>
          <w:fldChar w:fldCharType="separate"/>
        </w:r>
        <w:r w:rsidR="00EA0BD8">
          <w:rPr>
            <w:webHidden/>
          </w:rPr>
          <w:t>43</w:t>
        </w:r>
        <w:r w:rsidR="00582DE3">
          <w:rPr>
            <w:webHidden/>
          </w:rPr>
          <w:fldChar w:fldCharType="end"/>
        </w:r>
      </w:hyperlink>
    </w:p>
    <w:p w14:paraId="358836F5" w14:textId="77777777" w:rsidR="00582DE3" w:rsidRDefault="00655EF8">
      <w:pPr>
        <w:pStyle w:val="Inhopg1"/>
        <w:rPr>
          <w:rFonts w:asciiTheme="minorHAnsi" w:eastAsiaTheme="minorEastAsia" w:hAnsiTheme="minorHAnsi" w:cstheme="minorBidi"/>
          <w:b w:val="0"/>
          <w:bCs w:val="0"/>
          <w:sz w:val="22"/>
          <w:szCs w:val="22"/>
          <w:lang w:eastAsia="nl-NL"/>
        </w:rPr>
      </w:pPr>
      <w:hyperlink w:anchor="_Toc81463836" w:history="1">
        <w:r w:rsidR="00582DE3" w:rsidRPr="005B692E">
          <w:rPr>
            <w:rStyle w:val="Hyperlink"/>
            <w:rFonts w:ascii="RijksoverheidSansText" w:hAnsi="RijksoverheidSansText" w:cs="Arial"/>
            <w14:scene3d>
              <w14:camera w14:prst="orthographicFront"/>
              <w14:lightRig w14:rig="threePt" w14:dir="t">
                <w14:rot w14:lat="0" w14:lon="0" w14:rev="0"/>
              </w14:lightRig>
            </w14:scene3d>
          </w:rPr>
          <w:t>Bijlage 7.</w:t>
        </w:r>
        <w:r w:rsidR="00582DE3">
          <w:rPr>
            <w:rFonts w:asciiTheme="minorHAnsi" w:eastAsiaTheme="minorEastAsia" w:hAnsiTheme="minorHAnsi" w:cstheme="minorBidi"/>
            <w:b w:val="0"/>
            <w:bCs w:val="0"/>
            <w:sz w:val="22"/>
            <w:szCs w:val="22"/>
            <w:lang w:eastAsia="nl-NL"/>
          </w:rPr>
          <w:tab/>
        </w:r>
        <w:r w:rsidR="00582DE3" w:rsidRPr="005B692E">
          <w:rPr>
            <w:rStyle w:val="Hyperlink"/>
            <w:rFonts w:ascii="RijksoverheidSansText" w:hAnsi="RijksoverheidSansText" w:cs="Arial"/>
          </w:rPr>
          <w:t>Verklaring rechtspersonen ex artikel 2:24a en 2:24b BW</w:t>
        </w:r>
        <w:r w:rsidR="00582DE3">
          <w:rPr>
            <w:webHidden/>
          </w:rPr>
          <w:tab/>
        </w:r>
        <w:r w:rsidR="00582DE3">
          <w:rPr>
            <w:webHidden/>
          </w:rPr>
          <w:fldChar w:fldCharType="begin"/>
        </w:r>
        <w:r w:rsidR="00582DE3">
          <w:rPr>
            <w:webHidden/>
          </w:rPr>
          <w:instrText xml:space="preserve"> PAGEREF _Toc81463836 \h </w:instrText>
        </w:r>
        <w:r w:rsidR="00582DE3">
          <w:rPr>
            <w:webHidden/>
          </w:rPr>
        </w:r>
        <w:r w:rsidR="00582DE3">
          <w:rPr>
            <w:webHidden/>
          </w:rPr>
          <w:fldChar w:fldCharType="separate"/>
        </w:r>
        <w:r w:rsidR="00EA0BD8">
          <w:rPr>
            <w:webHidden/>
          </w:rPr>
          <w:t>44</w:t>
        </w:r>
        <w:r w:rsidR="00582DE3">
          <w:rPr>
            <w:webHidden/>
          </w:rPr>
          <w:fldChar w:fldCharType="end"/>
        </w:r>
      </w:hyperlink>
    </w:p>
    <w:p w14:paraId="45B119B7" w14:textId="77777777" w:rsidR="00582DE3" w:rsidRDefault="00655EF8">
      <w:pPr>
        <w:pStyle w:val="Inhopg1"/>
        <w:rPr>
          <w:rFonts w:asciiTheme="minorHAnsi" w:eastAsiaTheme="minorEastAsia" w:hAnsiTheme="minorHAnsi" w:cstheme="minorBidi"/>
          <w:b w:val="0"/>
          <w:bCs w:val="0"/>
          <w:sz w:val="22"/>
          <w:szCs w:val="22"/>
          <w:lang w:eastAsia="nl-NL"/>
        </w:rPr>
      </w:pPr>
      <w:hyperlink w:anchor="_Toc81463837" w:history="1">
        <w:r w:rsidR="00582DE3" w:rsidRPr="005B692E">
          <w:rPr>
            <w:rStyle w:val="Hyperlink"/>
            <w:rFonts w:ascii="RijksoverheidSansText" w:hAnsi="RijksoverheidSansText" w:cs="Arial"/>
            <w14:scene3d>
              <w14:camera w14:prst="orthographicFront"/>
              <w14:lightRig w14:rig="threePt" w14:dir="t">
                <w14:rot w14:lat="0" w14:lon="0" w14:rev="0"/>
              </w14:lightRig>
            </w14:scene3d>
          </w:rPr>
          <w:t>Bijlage 8.</w:t>
        </w:r>
        <w:r w:rsidR="00582DE3">
          <w:rPr>
            <w:rFonts w:asciiTheme="minorHAnsi" w:eastAsiaTheme="minorEastAsia" w:hAnsiTheme="minorHAnsi" w:cstheme="minorBidi"/>
            <w:b w:val="0"/>
            <w:bCs w:val="0"/>
            <w:sz w:val="22"/>
            <w:szCs w:val="22"/>
            <w:lang w:eastAsia="nl-NL"/>
          </w:rPr>
          <w:tab/>
        </w:r>
        <w:r w:rsidR="00582DE3" w:rsidRPr="005B692E">
          <w:rPr>
            <w:rStyle w:val="Hyperlink"/>
            <w:rFonts w:ascii="RijksoverheidSansText" w:hAnsi="RijksoverheidSansText" w:cs="Arial"/>
          </w:rPr>
          <w:t>FED-Formulier</w:t>
        </w:r>
        <w:r w:rsidR="00582DE3">
          <w:rPr>
            <w:webHidden/>
          </w:rPr>
          <w:tab/>
        </w:r>
        <w:r w:rsidR="00582DE3">
          <w:rPr>
            <w:webHidden/>
          </w:rPr>
          <w:fldChar w:fldCharType="begin"/>
        </w:r>
        <w:r w:rsidR="00582DE3">
          <w:rPr>
            <w:webHidden/>
          </w:rPr>
          <w:instrText xml:space="preserve"> PAGEREF _Toc81463837 \h </w:instrText>
        </w:r>
        <w:r w:rsidR="00582DE3">
          <w:rPr>
            <w:webHidden/>
          </w:rPr>
        </w:r>
        <w:r w:rsidR="00582DE3">
          <w:rPr>
            <w:webHidden/>
          </w:rPr>
          <w:fldChar w:fldCharType="separate"/>
        </w:r>
        <w:r w:rsidR="00EA0BD8">
          <w:rPr>
            <w:webHidden/>
          </w:rPr>
          <w:t>45</w:t>
        </w:r>
        <w:r w:rsidR="00582DE3">
          <w:rPr>
            <w:webHidden/>
          </w:rPr>
          <w:fldChar w:fldCharType="end"/>
        </w:r>
      </w:hyperlink>
    </w:p>
    <w:p w14:paraId="36344A9D" w14:textId="77777777" w:rsidR="00582DE3" w:rsidRDefault="00655EF8">
      <w:pPr>
        <w:pStyle w:val="Inhopg1"/>
        <w:rPr>
          <w:rFonts w:asciiTheme="minorHAnsi" w:eastAsiaTheme="minorEastAsia" w:hAnsiTheme="minorHAnsi" w:cstheme="minorBidi"/>
          <w:b w:val="0"/>
          <w:bCs w:val="0"/>
          <w:sz w:val="22"/>
          <w:szCs w:val="22"/>
          <w:lang w:eastAsia="nl-NL"/>
        </w:rPr>
      </w:pPr>
      <w:hyperlink w:anchor="_Toc81463838" w:history="1">
        <w:r w:rsidR="00582DE3" w:rsidRPr="005B692E">
          <w:rPr>
            <w:rStyle w:val="Hyperlink"/>
            <w:rFonts w:ascii="RijksoverheidSansText" w:hAnsi="RijksoverheidSansText" w:cs="Arial"/>
            <w14:scene3d>
              <w14:camera w14:prst="orthographicFront"/>
              <w14:lightRig w14:rig="threePt" w14:dir="t">
                <w14:rot w14:lat="0" w14:lon="0" w14:rev="0"/>
              </w14:lightRig>
            </w14:scene3d>
          </w:rPr>
          <w:t>Bijlage 9.</w:t>
        </w:r>
        <w:r w:rsidR="00582DE3">
          <w:rPr>
            <w:rFonts w:asciiTheme="minorHAnsi" w:eastAsiaTheme="minorEastAsia" w:hAnsiTheme="minorHAnsi" w:cstheme="minorBidi"/>
            <w:b w:val="0"/>
            <w:bCs w:val="0"/>
            <w:sz w:val="22"/>
            <w:szCs w:val="22"/>
            <w:lang w:eastAsia="nl-NL"/>
          </w:rPr>
          <w:tab/>
        </w:r>
        <w:r w:rsidR="00582DE3" w:rsidRPr="005B692E">
          <w:rPr>
            <w:rStyle w:val="Hyperlink"/>
            <w:rFonts w:ascii="RijksoverheidSansText" w:hAnsi="RijksoverheidSansText" w:cs="Arial"/>
          </w:rPr>
          <w:t>Referenties</w:t>
        </w:r>
        <w:r w:rsidR="00582DE3">
          <w:rPr>
            <w:webHidden/>
          </w:rPr>
          <w:tab/>
        </w:r>
        <w:r w:rsidR="00582DE3">
          <w:rPr>
            <w:webHidden/>
          </w:rPr>
          <w:fldChar w:fldCharType="begin"/>
        </w:r>
        <w:r w:rsidR="00582DE3">
          <w:rPr>
            <w:webHidden/>
          </w:rPr>
          <w:instrText xml:space="preserve"> PAGEREF _Toc81463838 \h </w:instrText>
        </w:r>
        <w:r w:rsidR="00582DE3">
          <w:rPr>
            <w:webHidden/>
          </w:rPr>
        </w:r>
        <w:r w:rsidR="00582DE3">
          <w:rPr>
            <w:webHidden/>
          </w:rPr>
          <w:fldChar w:fldCharType="separate"/>
        </w:r>
        <w:r w:rsidR="00EA0BD8">
          <w:rPr>
            <w:webHidden/>
          </w:rPr>
          <w:t>46</w:t>
        </w:r>
        <w:r w:rsidR="00582DE3">
          <w:rPr>
            <w:webHidden/>
          </w:rPr>
          <w:fldChar w:fldCharType="end"/>
        </w:r>
      </w:hyperlink>
    </w:p>
    <w:p w14:paraId="0F1F274E" w14:textId="77777777" w:rsidR="00582DE3" w:rsidRDefault="00655EF8">
      <w:pPr>
        <w:pStyle w:val="Inhopg1"/>
        <w:rPr>
          <w:rFonts w:asciiTheme="minorHAnsi" w:eastAsiaTheme="minorEastAsia" w:hAnsiTheme="minorHAnsi" w:cstheme="minorBidi"/>
          <w:b w:val="0"/>
          <w:bCs w:val="0"/>
          <w:sz w:val="22"/>
          <w:szCs w:val="22"/>
          <w:lang w:eastAsia="nl-NL"/>
        </w:rPr>
      </w:pPr>
      <w:hyperlink w:anchor="_Toc81463839" w:history="1">
        <w:r w:rsidR="00582DE3" w:rsidRPr="005B692E">
          <w:rPr>
            <w:rStyle w:val="Hyperlink"/>
            <w:rFonts w:ascii="RijksoverheidSansText" w:hAnsi="RijksoverheidSansText"/>
            <w:lang w:eastAsia="nl-NL"/>
            <w14:scene3d>
              <w14:camera w14:prst="orthographicFront"/>
              <w14:lightRig w14:rig="threePt" w14:dir="t">
                <w14:rot w14:lat="0" w14:lon="0" w14:rev="0"/>
              </w14:lightRig>
            </w14:scene3d>
          </w:rPr>
          <w:t>Bijlage 10.</w:t>
        </w:r>
        <w:r w:rsidR="00582DE3">
          <w:rPr>
            <w:rFonts w:asciiTheme="minorHAnsi" w:eastAsiaTheme="minorEastAsia" w:hAnsiTheme="minorHAnsi" w:cstheme="minorBidi"/>
            <w:b w:val="0"/>
            <w:bCs w:val="0"/>
            <w:sz w:val="22"/>
            <w:szCs w:val="22"/>
            <w:lang w:eastAsia="nl-NL"/>
          </w:rPr>
          <w:tab/>
        </w:r>
        <w:r w:rsidR="00582DE3" w:rsidRPr="005B692E">
          <w:rPr>
            <w:rStyle w:val="Hyperlink"/>
            <w:rFonts w:ascii="RijksoverheidSansText" w:hAnsi="RijksoverheidSansText"/>
            <w:lang w:eastAsia="nl-NL"/>
          </w:rPr>
          <w:t>Verklaring hoofdelijke aansprakelijkheid</w:t>
        </w:r>
        <w:r w:rsidR="00582DE3">
          <w:rPr>
            <w:webHidden/>
          </w:rPr>
          <w:tab/>
        </w:r>
        <w:r w:rsidR="00582DE3">
          <w:rPr>
            <w:webHidden/>
          </w:rPr>
          <w:fldChar w:fldCharType="begin"/>
        </w:r>
        <w:r w:rsidR="00582DE3">
          <w:rPr>
            <w:webHidden/>
          </w:rPr>
          <w:instrText xml:space="preserve"> PAGEREF _Toc81463839 \h </w:instrText>
        </w:r>
        <w:r w:rsidR="00582DE3">
          <w:rPr>
            <w:webHidden/>
          </w:rPr>
        </w:r>
        <w:r w:rsidR="00582DE3">
          <w:rPr>
            <w:webHidden/>
          </w:rPr>
          <w:fldChar w:fldCharType="separate"/>
        </w:r>
        <w:r w:rsidR="00EA0BD8">
          <w:rPr>
            <w:webHidden/>
          </w:rPr>
          <w:t>51</w:t>
        </w:r>
        <w:r w:rsidR="00582DE3">
          <w:rPr>
            <w:webHidden/>
          </w:rPr>
          <w:fldChar w:fldCharType="end"/>
        </w:r>
      </w:hyperlink>
    </w:p>
    <w:p w14:paraId="710FC713" w14:textId="597CC01C" w:rsidR="00A10AA8" w:rsidRPr="00735783" w:rsidRDefault="00A10AA8" w:rsidP="000F7E72">
      <w:pPr>
        <w:pStyle w:val="Kop1"/>
        <w:spacing w:line="276" w:lineRule="auto"/>
        <w:rPr>
          <w:rFonts w:ascii="RijksoverheidSansText" w:hAnsi="RijksoverheidSansText"/>
        </w:rPr>
      </w:pPr>
      <w:r w:rsidRPr="00735783">
        <w:rPr>
          <w:rFonts w:ascii="RijksoverheidSansText" w:hAnsi="RijksoverheidSansText" w:cs="Arial"/>
          <w:color w:val="auto"/>
          <w:sz w:val="20"/>
          <w:szCs w:val="20"/>
        </w:rPr>
        <w:lastRenderedPageBreak/>
        <w:fldChar w:fldCharType="end"/>
      </w:r>
      <w:bookmarkStart w:id="1" w:name="_Toc81463767"/>
      <w:r w:rsidR="001C7369" w:rsidRPr="00735783">
        <w:rPr>
          <w:rFonts w:ascii="RijksoverheidSansText" w:hAnsi="RijksoverheidSansText"/>
        </w:rPr>
        <w:t>Introductie</w:t>
      </w:r>
      <w:bookmarkEnd w:id="1"/>
    </w:p>
    <w:p w14:paraId="05552648" w14:textId="77777777" w:rsidR="00A10AA8" w:rsidRPr="00735783" w:rsidRDefault="00A10AA8" w:rsidP="000F7E72">
      <w:pPr>
        <w:pStyle w:val="INKStandaard"/>
        <w:rPr>
          <w:rFonts w:ascii="RijksoverheidSansText" w:hAnsi="RijksoverheidSansText"/>
        </w:rPr>
      </w:pPr>
    </w:p>
    <w:p w14:paraId="2EAA4DBB" w14:textId="77777777" w:rsidR="00A10AA8" w:rsidRPr="00735783" w:rsidRDefault="00A10AA8" w:rsidP="000F7E72">
      <w:pPr>
        <w:pStyle w:val="Kop2"/>
        <w:spacing w:line="276" w:lineRule="auto"/>
        <w:rPr>
          <w:rFonts w:ascii="RijksoverheidSansText" w:hAnsi="RijksoverheidSansText"/>
        </w:rPr>
      </w:pPr>
      <w:bookmarkStart w:id="2" w:name="_Toc327276300"/>
      <w:bookmarkStart w:id="3" w:name="_Toc327916465"/>
      <w:bookmarkStart w:id="4" w:name="_Toc396903861"/>
      <w:bookmarkStart w:id="5" w:name="_Toc81463768"/>
      <w:r w:rsidRPr="00735783">
        <w:rPr>
          <w:rFonts w:ascii="RijksoverheidSansText" w:hAnsi="RijksoverheidSansText"/>
        </w:rPr>
        <w:t>Inleiding</w:t>
      </w:r>
      <w:bookmarkEnd w:id="2"/>
      <w:bookmarkEnd w:id="3"/>
      <w:bookmarkEnd w:id="4"/>
      <w:bookmarkEnd w:id="5"/>
    </w:p>
    <w:p w14:paraId="5674D3E7" w14:textId="1C428FE8" w:rsidR="00A10AA8" w:rsidRPr="00735783" w:rsidRDefault="00A10AA8" w:rsidP="000F7E72">
      <w:pPr>
        <w:pStyle w:val="INKStandaard"/>
        <w:rPr>
          <w:rFonts w:ascii="RijksoverheidSansText" w:hAnsi="RijksoverheidSansText"/>
        </w:rPr>
      </w:pPr>
      <w:r w:rsidRPr="00735783">
        <w:rPr>
          <w:rFonts w:ascii="RijksoverheidSansText" w:hAnsi="RijksoverheidSansText"/>
        </w:rPr>
        <w:t xml:space="preserve">Voor u ligt </w:t>
      </w:r>
      <w:r w:rsidR="00172C9E" w:rsidRPr="00735783">
        <w:rPr>
          <w:rFonts w:ascii="RijksoverheidSansText" w:hAnsi="RijksoverheidSansText"/>
        </w:rPr>
        <w:t xml:space="preserve">de </w:t>
      </w:r>
      <w:r w:rsidR="00EE3FD1" w:rsidRPr="00735783">
        <w:rPr>
          <w:rFonts w:ascii="RijksoverheidSansText" w:hAnsi="RijksoverheidSansText"/>
        </w:rPr>
        <w:t>Selectieleidraad</w:t>
      </w:r>
      <w:r w:rsidRPr="00735783">
        <w:rPr>
          <w:rFonts w:ascii="RijksoverheidSansText" w:hAnsi="RijksoverheidSansText"/>
        </w:rPr>
        <w:t xml:space="preserve"> in het kader van de </w:t>
      </w:r>
      <w:r w:rsidR="00172C9E" w:rsidRPr="00735783">
        <w:rPr>
          <w:rFonts w:ascii="RijksoverheidSansText" w:hAnsi="RijksoverheidSansText"/>
        </w:rPr>
        <w:t xml:space="preserve">Niet-openbare </w:t>
      </w:r>
      <w:r w:rsidRPr="00735783">
        <w:rPr>
          <w:rFonts w:ascii="RijksoverheidSansText" w:hAnsi="RijksoverheidSansText"/>
        </w:rPr>
        <w:t>Europese aanbesteding</w:t>
      </w:r>
      <w:r w:rsidR="008902D4" w:rsidRPr="00735783">
        <w:rPr>
          <w:rFonts w:ascii="RijksoverheidSansText" w:hAnsi="RijksoverheidSansText"/>
        </w:rPr>
        <w:t xml:space="preserve"> “</w:t>
      </w:r>
      <w:r w:rsidR="00343E89" w:rsidRPr="00735783">
        <w:rPr>
          <w:rFonts w:ascii="RijksoverheidSansText" w:hAnsi="RijksoverheidSansText"/>
        </w:rPr>
        <w:t>Analyse To</w:t>
      </w:r>
      <w:r w:rsidR="0058129C" w:rsidRPr="00735783">
        <w:rPr>
          <w:rFonts w:ascii="RijksoverheidSansText" w:hAnsi="RijksoverheidSansText"/>
        </w:rPr>
        <w:t>oling ten behoeve van Wendbare w</w:t>
      </w:r>
      <w:r w:rsidR="00343E89" w:rsidRPr="00735783">
        <w:rPr>
          <w:rFonts w:ascii="RijksoverheidSansText" w:hAnsi="RijksoverheidSansText"/>
        </w:rPr>
        <w:t>etsuitvoering”.</w:t>
      </w:r>
    </w:p>
    <w:p w14:paraId="5AF21E02" w14:textId="77777777" w:rsidR="00A10AA8" w:rsidRPr="00735783" w:rsidRDefault="00A10AA8" w:rsidP="000F7E72">
      <w:pPr>
        <w:pStyle w:val="INKStandaard"/>
        <w:rPr>
          <w:rFonts w:ascii="RijksoverheidSansText" w:hAnsi="RijksoverheidSansText"/>
        </w:rPr>
      </w:pPr>
    </w:p>
    <w:p w14:paraId="15760B72" w14:textId="77777777" w:rsidR="00A10AA8" w:rsidRPr="00735783" w:rsidRDefault="00664A4F" w:rsidP="000F7E72">
      <w:pPr>
        <w:pStyle w:val="INKStandaard"/>
        <w:rPr>
          <w:rFonts w:ascii="RijksoverheidSansText" w:hAnsi="RijksoverheidSansText"/>
        </w:rPr>
      </w:pPr>
      <w:r w:rsidRPr="00735783">
        <w:rPr>
          <w:rFonts w:ascii="RijksoverheidSansText" w:hAnsi="RijksoverheidSansText"/>
        </w:rPr>
        <w:t xml:space="preserve">Deze </w:t>
      </w:r>
      <w:r w:rsidR="00EE3FD1" w:rsidRPr="00735783">
        <w:rPr>
          <w:rFonts w:ascii="RijksoverheidSansText" w:hAnsi="RijksoverheidSansText"/>
        </w:rPr>
        <w:t>Selectieleidraad</w:t>
      </w:r>
      <w:r w:rsidR="00A10AA8" w:rsidRPr="00735783">
        <w:rPr>
          <w:rFonts w:ascii="RijksoverheidSansText" w:hAnsi="RijksoverheidSansText"/>
        </w:rPr>
        <w:t xml:space="preserve"> bevat onder meer een beschrijving van de </w:t>
      </w:r>
      <w:r w:rsidRPr="00735783">
        <w:rPr>
          <w:rFonts w:ascii="RijksoverheidSansText" w:hAnsi="RijksoverheidSansText"/>
        </w:rPr>
        <w:t xml:space="preserve">selectieprocedure volgens welke u een </w:t>
      </w:r>
      <w:r w:rsidR="006F2647" w:rsidRPr="00735783">
        <w:rPr>
          <w:rFonts w:ascii="RijksoverheidSansText" w:hAnsi="RijksoverheidSansText"/>
        </w:rPr>
        <w:t>Verzoek</w:t>
      </w:r>
      <w:r w:rsidRPr="00735783">
        <w:rPr>
          <w:rFonts w:ascii="RijksoverheidSansText" w:hAnsi="RijksoverheidSansText"/>
        </w:rPr>
        <w:t xml:space="preserve"> tot </w:t>
      </w:r>
      <w:r w:rsidR="006A73C0" w:rsidRPr="00735783">
        <w:rPr>
          <w:rFonts w:ascii="RijksoverheidSansText" w:hAnsi="RijksoverheidSansText"/>
        </w:rPr>
        <w:t>deelneming</w:t>
      </w:r>
      <w:r w:rsidRPr="00735783">
        <w:rPr>
          <w:rFonts w:ascii="RijksoverheidSansText" w:hAnsi="RijksoverheidSansText"/>
        </w:rPr>
        <w:t xml:space="preserve"> aan deze </w:t>
      </w:r>
      <w:r w:rsidR="000B0D47" w:rsidRPr="00735783">
        <w:rPr>
          <w:rFonts w:ascii="RijksoverheidSansText" w:hAnsi="RijksoverheidSansText"/>
        </w:rPr>
        <w:t>aanbesteding</w:t>
      </w:r>
      <w:r w:rsidRPr="00735783">
        <w:rPr>
          <w:rFonts w:ascii="RijksoverheidSansText" w:hAnsi="RijksoverheidSansText"/>
        </w:rPr>
        <w:t xml:space="preserve"> kunt indienen.</w:t>
      </w:r>
      <w:r w:rsidR="00F50DCC" w:rsidRPr="00735783">
        <w:rPr>
          <w:rFonts w:ascii="RijksoverheidSansText" w:hAnsi="RijksoverheidSansText"/>
        </w:rPr>
        <w:t xml:space="preserve"> </w:t>
      </w:r>
      <w:r w:rsidR="00A10AA8" w:rsidRPr="00735783">
        <w:rPr>
          <w:rFonts w:ascii="RijksoverheidSansText" w:hAnsi="RijksoverheidSansText"/>
        </w:rPr>
        <w:t>De procedure wordt beheerst door de in Nederland toepasselijke aanbestedingsregelgeving die een uitwerking vormt van de Europese aanbestedingsrichtlijnen.</w:t>
      </w:r>
      <w:r w:rsidR="0073731A" w:rsidRPr="00735783">
        <w:rPr>
          <w:rFonts w:ascii="RijksoverheidSansText" w:hAnsi="RijksoverheidSansText"/>
        </w:rPr>
        <w:t xml:space="preserve"> </w:t>
      </w:r>
    </w:p>
    <w:p w14:paraId="6CA1CA49" w14:textId="77777777" w:rsidR="0073731A" w:rsidRPr="00735783" w:rsidRDefault="0073731A" w:rsidP="000F7E72">
      <w:pPr>
        <w:pStyle w:val="INKStandaard"/>
        <w:rPr>
          <w:rFonts w:ascii="RijksoverheidSansText" w:hAnsi="RijksoverheidSansText"/>
        </w:rPr>
      </w:pPr>
    </w:p>
    <w:p w14:paraId="15DA435D" w14:textId="77777777" w:rsidR="000B0D47" w:rsidRPr="00735783" w:rsidRDefault="000B0D47" w:rsidP="000F7E72">
      <w:pPr>
        <w:pStyle w:val="Kop2"/>
        <w:spacing w:line="276" w:lineRule="auto"/>
        <w:rPr>
          <w:rFonts w:ascii="RijksoverheidSansText" w:hAnsi="RijksoverheidSansText"/>
        </w:rPr>
      </w:pPr>
      <w:bookmarkStart w:id="6" w:name="_Toc41483110"/>
      <w:bookmarkStart w:id="7" w:name="_Toc81463769"/>
      <w:r w:rsidRPr="00735783">
        <w:rPr>
          <w:rFonts w:ascii="RijksoverheidSansText" w:hAnsi="RijksoverheidSansText"/>
        </w:rPr>
        <w:t>Colofon</w:t>
      </w:r>
      <w:bookmarkEnd w:id="6"/>
      <w:bookmarkEnd w:id="7"/>
    </w:p>
    <w:p w14:paraId="71570F8A" w14:textId="77777777" w:rsidR="000B0D47" w:rsidRPr="00735783" w:rsidRDefault="000B0D47" w:rsidP="000F7E72">
      <w:pPr>
        <w:pStyle w:val="Kop3"/>
        <w:numPr>
          <w:ilvl w:val="2"/>
          <w:numId w:val="32"/>
        </w:numPr>
        <w:spacing w:line="276" w:lineRule="auto"/>
        <w:rPr>
          <w:rFonts w:ascii="RijksoverheidSansText" w:hAnsi="RijksoverheidSansText"/>
        </w:rPr>
      </w:pPr>
      <w:bookmarkStart w:id="8" w:name="_Toc41483111"/>
      <w:bookmarkStart w:id="9" w:name="_Toc81463770"/>
      <w:r w:rsidRPr="00735783">
        <w:rPr>
          <w:rFonts w:ascii="RijksoverheidSansText" w:hAnsi="RijksoverheidSansText"/>
        </w:rPr>
        <w:t>Aanbestedende dienst</w:t>
      </w:r>
      <w:bookmarkEnd w:id="8"/>
      <w:bookmarkEnd w:id="9"/>
    </w:p>
    <w:p w14:paraId="33FC0949" w14:textId="7A8AAAD9" w:rsidR="000B0D47" w:rsidRPr="00735783" w:rsidRDefault="000B0D47" w:rsidP="000F7E72">
      <w:pPr>
        <w:pStyle w:val="INKStandaard"/>
        <w:rPr>
          <w:rFonts w:ascii="RijksoverheidSansText" w:hAnsi="RijksoverheidSansText"/>
        </w:rPr>
      </w:pPr>
      <w:r w:rsidRPr="00735783">
        <w:rPr>
          <w:rFonts w:ascii="RijksoverheidSansText" w:hAnsi="RijksoverheidSansText"/>
        </w:rPr>
        <w:t xml:space="preserve">Deze aanbesteding wordt uitgevoerd door het Inkoop Uitvoeringscentrum (IUC) Belastingdienst ten behoeve van de </w:t>
      </w:r>
      <w:r w:rsidR="008E403D" w:rsidRPr="00735783">
        <w:rPr>
          <w:rFonts w:ascii="RijksoverheidSansText" w:hAnsi="RijksoverheidSansText"/>
        </w:rPr>
        <w:t>Aanbestedende dienst</w:t>
      </w:r>
      <w:r w:rsidRPr="00735783">
        <w:rPr>
          <w:rFonts w:ascii="RijksoverheidSansText" w:hAnsi="RijksoverheidSansText"/>
        </w:rPr>
        <w:t xml:space="preserve">. In paragraaf 2.2 van deze </w:t>
      </w:r>
      <w:r w:rsidR="00EE3FD1" w:rsidRPr="00735783">
        <w:rPr>
          <w:rFonts w:ascii="RijksoverheidSansText" w:hAnsi="RijksoverheidSansText"/>
        </w:rPr>
        <w:t>Selectieleidraad</w:t>
      </w:r>
      <w:r w:rsidRPr="00735783">
        <w:rPr>
          <w:rFonts w:ascii="RijksoverheidSansText" w:hAnsi="RijksoverheidSansText"/>
        </w:rPr>
        <w:t xml:space="preserve"> wordt hier nader op ingegaan.</w:t>
      </w:r>
    </w:p>
    <w:p w14:paraId="66FCFB93" w14:textId="77777777" w:rsidR="000B0D47" w:rsidRPr="00735783" w:rsidRDefault="000B0D47" w:rsidP="000F7E72">
      <w:pPr>
        <w:pStyle w:val="Kop3"/>
        <w:numPr>
          <w:ilvl w:val="2"/>
          <w:numId w:val="32"/>
        </w:numPr>
        <w:spacing w:line="276" w:lineRule="auto"/>
        <w:rPr>
          <w:rFonts w:ascii="RijksoverheidSansText" w:hAnsi="RijksoverheidSansText"/>
        </w:rPr>
      </w:pPr>
      <w:bookmarkStart w:id="10" w:name="_Toc41483112"/>
      <w:bookmarkStart w:id="11" w:name="_Toc81463771"/>
      <w:r w:rsidRPr="00735783">
        <w:rPr>
          <w:rFonts w:ascii="RijksoverheidSansText" w:hAnsi="RijksoverheidSansText"/>
        </w:rPr>
        <w:t>Contactgegevens</w:t>
      </w:r>
      <w:bookmarkEnd w:id="10"/>
      <w:bookmarkEnd w:id="11"/>
    </w:p>
    <w:p w14:paraId="124C303D" w14:textId="2C9BFEB2" w:rsidR="000B0D47" w:rsidRPr="00735783" w:rsidRDefault="000B0D47" w:rsidP="000F7E72">
      <w:pPr>
        <w:pStyle w:val="INKStandaard"/>
        <w:rPr>
          <w:rFonts w:ascii="RijksoverheidSansText" w:hAnsi="RijksoverheidSansText"/>
        </w:rPr>
      </w:pPr>
      <w:r w:rsidRPr="00735783">
        <w:rPr>
          <w:rFonts w:ascii="RijksoverheidSansText" w:hAnsi="RijksoverheidSansText"/>
        </w:rPr>
        <w:t>De contactgegevens van d</w:t>
      </w:r>
      <w:r w:rsidR="00567661" w:rsidRPr="00735783">
        <w:rPr>
          <w:rFonts w:ascii="RijksoverheidSansText" w:hAnsi="RijksoverheidSansText"/>
        </w:rPr>
        <w:t>e Aanbestedende dienst voor de</w:t>
      </w:r>
      <w:r w:rsidRPr="00735783">
        <w:rPr>
          <w:rFonts w:ascii="RijksoverheidSansText" w:hAnsi="RijksoverheidSansText"/>
        </w:rPr>
        <w:t xml:space="preserve"> aanbesteding</w:t>
      </w:r>
      <w:r w:rsidR="00567661" w:rsidRPr="00735783">
        <w:rPr>
          <w:rFonts w:ascii="RijksoverheidSansText" w:hAnsi="RijksoverheidSansText"/>
        </w:rPr>
        <w:t xml:space="preserve"> “Analyse Tooling ten behoeve van Wendbare wetsuitvoering”</w:t>
      </w:r>
      <w:r w:rsidRPr="00735783">
        <w:rPr>
          <w:rFonts w:ascii="RijksoverheidSansText" w:hAnsi="RijksoverheidSansText"/>
        </w:rPr>
        <w:t xml:space="preserve"> vindt u in de aankondiging </w:t>
      </w:r>
      <w:r w:rsidR="00567661" w:rsidRPr="00735783">
        <w:rPr>
          <w:rFonts w:ascii="RijksoverheidSansText" w:hAnsi="RijksoverheidSansText"/>
        </w:rPr>
        <w:t xml:space="preserve">op </w:t>
      </w:r>
      <w:r w:rsidRPr="00735783">
        <w:rPr>
          <w:rFonts w:ascii="RijksoverheidSansText" w:hAnsi="RijksoverheidSansText"/>
        </w:rPr>
        <w:t>TenderNed.</w:t>
      </w:r>
    </w:p>
    <w:p w14:paraId="0FE354FA" w14:textId="77777777" w:rsidR="000B0D47" w:rsidRPr="00735783" w:rsidRDefault="000B0D47" w:rsidP="000F7E72">
      <w:pPr>
        <w:pStyle w:val="Kop3"/>
        <w:numPr>
          <w:ilvl w:val="2"/>
          <w:numId w:val="32"/>
        </w:numPr>
        <w:spacing w:line="276" w:lineRule="auto"/>
        <w:rPr>
          <w:rFonts w:ascii="RijksoverheidSansText" w:hAnsi="RijksoverheidSansText"/>
        </w:rPr>
      </w:pPr>
      <w:bookmarkStart w:id="12" w:name="_Toc41483113"/>
      <w:bookmarkStart w:id="13" w:name="_Toc81463772"/>
      <w:r w:rsidRPr="00735783">
        <w:rPr>
          <w:rFonts w:ascii="RijksoverheidSansText" w:hAnsi="RijksoverheidSansText"/>
        </w:rPr>
        <w:t>Contactpersoon</w:t>
      </w:r>
      <w:bookmarkEnd w:id="12"/>
      <w:bookmarkEnd w:id="13"/>
    </w:p>
    <w:p w14:paraId="1F3FB2DE" w14:textId="77777777" w:rsidR="000B0D47" w:rsidRPr="00735783" w:rsidRDefault="000B0D47" w:rsidP="000F7E72">
      <w:pPr>
        <w:pStyle w:val="INKStandaard"/>
        <w:rPr>
          <w:rFonts w:ascii="RijksoverheidSansText" w:hAnsi="RijksoverheidSansText"/>
        </w:rPr>
      </w:pPr>
      <w:r w:rsidRPr="00735783">
        <w:rPr>
          <w:rFonts w:ascii="RijksoverheidSansText" w:hAnsi="RijksoverheidSansText"/>
        </w:rPr>
        <w:t>Contactgegevens, alleen te gebruiken als communicatie via het TenderNed platform niet mogelijk is:</w:t>
      </w:r>
    </w:p>
    <w:p w14:paraId="69BDC364" w14:textId="77777777" w:rsidR="000B0D47" w:rsidRPr="00735783" w:rsidRDefault="000B0D47" w:rsidP="000F7E72">
      <w:pPr>
        <w:pStyle w:val="INKStandaard"/>
        <w:rPr>
          <w:rFonts w:ascii="RijksoverheidSansText" w:hAnsi="RijksoverheidSansText"/>
        </w:rPr>
      </w:pPr>
    </w:p>
    <w:p w14:paraId="2FFDBDE1" w14:textId="77777777" w:rsidR="000B0D47" w:rsidRPr="00735783" w:rsidRDefault="000B0D47" w:rsidP="000F7E72">
      <w:pPr>
        <w:pStyle w:val="INKStandaard"/>
        <w:rPr>
          <w:rFonts w:ascii="RijksoverheidSansText" w:hAnsi="RijksoverheidSansText"/>
        </w:rPr>
      </w:pPr>
      <w:r w:rsidRPr="00735783">
        <w:rPr>
          <w:rFonts w:ascii="RijksoverheidSansText" w:hAnsi="RijksoverheidSansText"/>
        </w:rPr>
        <w:t>Naam:</w:t>
      </w:r>
      <w:r w:rsidRPr="00735783">
        <w:rPr>
          <w:rFonts w:ascii="RijksoverheidSansText" w:hAnsi="RijksoverheidSansText"/>
        </w:rPr>
        <w:tab/>
      </w:r>
      <w:r w:rsidRPr="00735783">
        <w:rPr>
          <w:rFonts w:ascii="RijksoverheidSansText" w:hAnsi="RijksoverheidSansText"/>
        </w:rPr>
        <w:tab/>
        <w:t>Yvo Bakker</w:t>
      </w:r>
    </w:p>
    <w:p w14:paraId="346A1F74" w14:textId="77777777" w:rsidR="000B0D47" w:rsidRPr="00735783" w:rsidRDefault="000B0D47" w:rsidP="000F7E72">
      <w:pPr>
        <w:pStyle w:val="INKStandaard"/>
        <w:rPr>
          <w:rFonts w:ascii="RijksoverheidSansText" w:hAnsi="RijksoverheidSansText"/>
        </w:rPr>
      </w:pPr>
      <w:r w:rsidRPr="00735783">
        <w:rPr>
          <w:rFonts w:ascii="RijksoverheidSansText" w:hAnsi="RijksoverheidSansText"/>
        </w:rPr>
        <w:t>E-mail:</w:t>
      </w:r>
      <w:r w:rsidRPr="00735783">
        <w:rPr>
          <w:rFonts w:ascii="RijksoverheidSansText" w:hAnsi="RijksoverheidSansText"/>
        </w:rPr>
        <w:tab/>
      </w:r>
      <w:r w:rsidRPr="00735783">
        <w:rPr>
          <w:rFonts w:ascii="RijksoverheidSansText" w:hAnsi="RijksoverheidSansText"/>
        </w:rPr>
        <w:tab/>
      </w:r>
      <w:hyperlink r:id="rId12" w:history="1">
        <w:r w:rsidRPr="00735783">
          <w:rPr>
            <w:rStyle w:val="Hyperlink"/>
            <w:rFonts w:ascii="RijksoverheidSansText" w:hAnsi="RijksoverheidSansText"/>
          </w:rPr>
          <w:t>y.bakker@belastingdienst.nl</w:t>
        </w:r>
      </w:hyperlink>
      <w:r w:rsidRPr="00735783">
        <w:rPr>
          <w:rFonts w:ascii="RijksoverheidSansText" w:hAnsi="RijksoverheidSansText"/>
        </w:rPr>
        <w:t xml:space="preserve"> met een CC aan </w:t>
      </w:r>
      <w:hyperlink r:id="rId13" w:history="1">
        <w:r w:rsidRPr="00735783">
          <w:rPr>
            <w:rStyle w:val="Hyperlink"/>
            <w:rFonts w:ascii="RijksoverheidSansText" w:hAnsi="RijksoverheidSansText"/>
          </w:rPr>
          <w:t>cict.inkoop.aanbestedingen@belastingdienst.nl</w:t>
        </w:r>
      </w:hyperlink>
      <w:r w:rsidRPr="00735783">
        <w:rPr>
          <w:rFonts w:ascii="RijksoverheidSansText" w:hAnsi="RijksoverheidSansText"/>
        </w:rPr>
        <w:t xml:space="preserve">. </w:t>
      </w:r>
    </w:p>
    <w:p w14:paraId="66458040" w14:textId="77777777" w:rsidR="0073731A" w:rsidRPr="00735783" w:rsidRDefault="0073731A" w:rsidP="000F7E72">
      <w:pPr>
        <w:pStyle w:val="INKStandaard"/>
        <w:rPr>
          <w:rFonts w:ascii="RijksoverheidSansText" w:hAnsi="RijksoverheidSansText"/>
        </w:rPr>
      </w:pPr>
    </w:p>
    <w:p w14:paraId="135612A9" w14:textId="77777777" w:rsidR="000B0D47" w:rsidRPr="00735783" w:rsidRDefault="000B0D47" w:rsidP="000F7E72">
      <w:pPr>
        <w:pStyle w:val="Kop2"/>
        <w:numPr>
          <w:ilvl w:val="1"/>
          <w:numId w:val="32"/>
        </w:numPr>
        <w:spacing w:line="276" w:lineRule="auto"/>
        <w:ind w:left="993"/>
        <w:rPr>
          <w:rFonts w:ascii="RijksoverheidSansText" w:hAnsi="RijksoverheidSansText"/>
        </w:rPr>
      </w:pPr>
      <w:bookmarkStart w:id="14" w:name="_Toc41483114"/>
      <w:bookmarkStart w:id="15" w:name="_Toc81463773"/>
      <w:r w:rsidRPr="00735783">
        <w:rPr>
          <w:rFonts w:ascii="RijksoverheidSansText" w:hAnsi="RijksoverheidSansText"/>
        </w:rPr>
        <w:t>Leeswijzer</w:t>
      </w:r>
      <w:bookmarkEnd w:id="14"/>
      <w:bookmarkEnd w:id="15"/>
    </w:p>
    <w:p w14:paraId="68169716" w14:textId="77777777" w:rsidR="000B0D47" w:rsidRPr="00735783" w:rsidRDefault="000B0D47" w:rsidP="000F7E72">
      <w:pPr>
        <w:pStyle w:val="INKStandaard"/>
        <w:rPr>
          <w:rFonts w:ascii="RijksoverheidSansText" w:hAnsi="RijksoverheidSansText"/>
        </w:rPr>
      </w:pPr>
      <w:r w:rsidRPr="00735783">
        <w:rPr>
          <w:rFonts w:ascii="RijksoverheidSansText" w:hAnsi="RijksoverheidSansText"/>
        </w:rPr>
        <w:t xml:space="preserve">In </w:t>
      </w:r>
      <w:r w:rsidRPr="00735783">
        <w:rPr>
          <w:rFonts w:ascii="RijksoverheidSansText" w:hAnsi="RijksoverheidSansText"/>
        </w:rPr>
        <w:fldChar w:fldCharType="begin"/>
      </w:r>
      <w:r w:rsidRPr="00735783">
        <w:rPr>
          <w:rFonts w:ascii="RijksoverheidSansText" w:hAnsi="RijksoverheidSansText"/>
        </w:rPr>
        <w:instrText xml:space="preserve"> REF _Ref449095352 \r \h  \* MERGEFORMAT </w:instrText>
      </w:r>
      <w:r w:rsidRPr="00735783">
        <w:rPr>
          <w:rFonts w:ascii="RijksoverheidSansText" w:hAnsi="RijksoverheidSansText"/>
        </w:rPr>
      </w:r>
      <w:r w:rsidRPr="00735783">
        <w:rPr>
          <w:rFonts w:ascii="RijksoverheidSansText" w:hAnsi="RijksoverheidSansText"/>
        </w:rPr>
        <w:fldChar w:fldCharType="separate"/>
      </w:r>
      <w:r w:rsidR="00EA0BD8">
        <w:rPr>
          <w:rFonts w:ascii="RijksoverheidSansText" w:hAnsi="RijksoverheidSansText"/>
        </w:rPr>
        <w:t>Hoofdstuk 2</w:t>
      </w:r>
      <w:r w:rsidRPr="00735783">
        <w:rPr>
          <w:rFonts w:ascii="RijksoverheidSansText" w:hAnsi="RijksoverheidSansText"/>
        </w:rPr>
        <w:fldChar w:fldCharType="end"/>
      </w:r>
      <w:r w:rsidRPr="00735783">
        <w:rPr>
          <w:rFonts w:ascii="RijksoverheidSansText" w:hAnsi="RijksoverheidSansText"/>
        </w:rPr>
        <w:t xml:space="preserve"> worden aanleiding, doel en omvang van de opdracht beschreven. </w:t>
      </w:r>
    </w:p>
    <w:p w14:paraId="45AF21F3" w14:textId="77777777" w:rsidR="000B0D47" w:rsidRPr="00735783" w:rsidRDefault="000B0D47" w:rsidP="000F7E72">
      <w:pPr>
        <w:pStyle w:val="INKStandaard"/>
        <w:rPr>
          <w:rFonts w:ascii="RijksoverheidSansText" w:hAnsi="RijksoverheidSansText"/>
        </w:rPr>
      </w:pPr>
    </w:p>
    <w:p w14:paraId="6AB643E3" w14:textId="2AF39F19" w:rsidR="000B0D47" w:rsidRPr="00735783" w:rsidRDefault="000B0D47" w:rsidP="000F7E72">
      <w:pPr>
        <w:pStyle w:val="INKStandaard"/>
        <w:rPr>
          <w:rFonts w:ascii="RijksoverheidSansText" w:hAnsi="RijksoverheidSansText"/>
        </w:rPr>
      </w:pPr>
      <w:r w:rsidRPr="00735783">
        <w:rPr>
          <w:rFonts w:ascii="RijksoverheidSansText" w:hAnsi="RijksoverheidSansText"/>
        </w:rPr>
        <w:t xml:space="preserve">In </w:t>
      </w:r>
      <w:r w:rsidRPr="00735783">
        <w:rPr>
          <w:rFonts w:ascii="RijksoverheidSansText" w:hAnsi="RijksoverheidSansText"/>
        </w:rPr>
        <w:fldChar w:fldCharType="begin"/>
      </w:r>
      <w:r w:rsidRPr="00735783">
        <w:rPr>
          <w:rFonts w:ascii="RijksoverheidSansText" w:hAnsi="RijksoverheidSansText"/>
        </w:rPr>
        <w:instrText xml:space="preserve"> REF _Ref449095596 \r \h  \* MERGEFORMAT </w:instrText>
      </w:r>
      <w:r w:rsidRPr="00735783">
        <w:rPr>
          <w:rFonts w:ascii="RijksoverheidSansText" w:hAnsi="RijksoverheidSansText"/>
        </w:rPr>
      </w:r>
      <w:r w:rsidRPr="00735783">
        <w:rPr>
          <w:rFonts w:ascii="RijksoverheidSansText" w:hAnsi="RijksoverheidSansText"/>
        </w:rPr>
        <w:fldChar w:fldCharType="separate"/>
      </w:r>
      <w:r w:rsidR="00EA0BD8">
        <w:rPr>
          <w:rFonts w:ascii="RijksoverheidSansText" w:hAnsi="RijksoverheidSansText"/>
        </w:rPr>
        <w:t>Hoofdstuk 3</w:t>
      </w:r>
      <w:r w:rsidRPr="00735783">
        <w:rPr>
          <w:rFonts w:ascii="RijksoverheidSansText" w:hAnsi="RijksoverheidSansText"/>
        </w:rPr>
        <w:fldChar w:fldCharType="end"/>
      </w:r>
      <w:r w:rsidRPr="00735783">
        <w:rPr>
          <w:rFonts w:ascii="RijksoverheidSansText" w:hAnsi="RijksoverheidSansText"/>
        </w:rPr>
        <w:t xml:space="preserve"> wordt inzage gegeven in de betrokken organisaties/organisatieonderdelen</w:t>
      </w:r>
      <w:r w:rsidR="003B54ED" w:rsidRPr="00735783">
        <w:rPr>
          <w:rFonts w:ascii="RijksoverheidSansText" w:hAnsi="RijksoverheidSansText"/>
        </w:rPr>
        <w:t xml:space="preserve"> en </w:t>
      </w:r>
      <w:r w:rsidRPr="00735783">
        <w:rPr>
          <w:rFonts w:ascii="RijksoverheidSansText" w:hAnsi="RijksoverheidSansText"/>
        </w:rPr>
        <w:t xml:space="preserve">wordt een weergave gegeven van het Rijksbeleid op </w:t>
      </w:r>
      <w:r w:rsidR="003B54ED" w:rsidRPr="00735783">
        <w:rPr>
          <w:rFonts w:ascii="RijksoverheidSansText" w:hAnsi="RijksoverheidSansText"/>
        </w:rPr>
        <w:t xml:space="preserve">het thema </w:t>
      </w:r>
      <w:r w:rsidRPr="00735783">
        <w:rPr>
          <w:rFonts w:ascii="RijksoverheidSansText" w:hAnsi="RijksoverheidSansText"/>
        </w:rPr>
        <w:t xml:space="preserve">Internationale Sociale Voorwaarden. </w:t>
      </w:r>
    </w:p>
    <w:p w14:paraId="6D5748C8" w14:textId="77777777" w:rsidR="000B0D47" w:rsidRPr="00735783" w:rsidRDefault="000B0D47" w:rsidP="000F7E72">
      <w:pPr>
        <w:pStyle w:val="INKStandaard"/>
        <w:rPr>
          <w:rFonts w:ascii="RijksoverheidSansText" w:hAnsi="RijksoverheidSansText"/>
        </w:rPr>
      </w:pPr>
    </w:p>
    <w:p w14:paraId="48902162" w14:textId="77777777" w:rsidR="000B0D47" w:rsidRPr="00735783" w:rsidRDefault="000B0D47" w:rsidP="000F7E72">
      <w:pPr>
        <w:pStyle w:val="INKStandaard"/>
        <w:rPr>
          <w:rFonts w:ascii="RijksoverheidSansText" w:hAnsi="RijksoverheidSansText"/>
        </w:rPr>
      </w:pPr>
      <w:r w:rsidRPr="00735783">
        <w:rPr>
          <w:rFonts w:ascii="RijksoverheidSansText" w:hAnsi="RijksoverheidSansText"/>
        </w:rPr>
        <w:fldChar w:fldCharType="begin"/>
      </w:r>
      <w:r w:rsidRPr="00735783">
        <w:rPr>
          <w:rFonts w:ascii="RijksoverheidSansText" w:hAnsi="RijksoverheidSansText"/>
        </w:rPr>
        <w:instrText xml:space="preserve"> REF _Ref449095612 \r \h  \* MERGEFORMAT </w:instrText>
      </w:r>
      <w:r w:rsidRPr="00735783">
        <w:rPr>
          <w:rFonts w:ascii="RijksoverheidSansText" w:hAnsi="RijksoverheidSansText"/>
        </w:rPr>
      </w:r>
      <w:r w:rsidRPr="00735783">
        <w:rPr>
          <w:rFonts w:ascii="RijksoverheidSansText" w:hAnsi="RijksoverheidSansText"/>
        </w:rPr>
        <w:fldChar w:fldCharType="separate"/>
      </w:r>
      <w:r w:rsidR="00EA0BD8">
        <w:rPr>
          <w:rFonts w:ascii="RijksoverheidSansText" w:hAnsi="RijksoverheidSansText"/>
        </w:rPr>
        <w:t>Hoofdstuk 4</w:t>
      </w:r>
      <w:r w:rsidRPr="00735783">
        <w:rPr>
          <w:rFonts w:ascii="RijksoverheidSansText" w:hAnsi="RijksoverheidSansText"/>
        </w:rPr>
        <w:fldChar w:fldCharType="end"/>
      </w:r>
      <w:r w:rsidRPr="00735783">
        <w:rPr>
          <w:rFonts w:ascii="RijksoverheidSansText" w:hAnsi="RijksoverheidSansText"/>
        </w:rPr>
        <w:t xml:space="preserve"> gaat in op de procedurele aspecten rondom onderhavige aanbestedingsprocedure. </w:t>
      </w:r>
    </w:p>
    <w:p w14:paraId="5C5D88D6" w14:textId="77777777" w:rsidR="000B0D47" w:rsidRPr="00735783" w:rsidRDefault="000B0D47" w:rsidP="000F7E72">
      <w:pPr>
        <w:pStyle w:val="INKStandaard"/>
        <w:rPr>
          <w:rFonts w:ascii="RijksoverheidSansText" w:hAnsi="RijksoverheidSansText"/>
        </w:rPr>
      </w:pPr>
    </w:p>
    <w:p w14:paraId="0B576A96" w14:textId="5C0C95E3" w:rsidR="000B0D47" w:rsidRPr="00735783" w:rsidRDefault="000B0D47" w:rsidP="000F7E72">
      <w:pPr>
        <w:pStyle w:val="INKStandaard"/>
        <w:rPr>
          <w:rFonts w:ascii="RijksoverheidSansText" w:hAnsi="RijksoverheidSansText"/>
        </w:rPr>
      </w:pPr>
      <w:r w:rsidRPr="00735783">
        <w:rPr>
          <w:rFonts w:ascii="RijksoverheidSansText" w:hAnsi="RijksoverheidSansText"/>
        </w:rPr>
        <w:t xml:space="preserve">In </w:t>
      </w:r>
      <w:r w:rsidRPr="00735783">
        <w:rPr>
          <w:rFonts w:ascii="RijksoverheidSansText" w:hAnsi="RijksoverheidSansText"/>
        </w:rPr>
        <w:fldChar w:fldCharType="begin"/>
      </w:r>
      <w:r w:rsidRPr="00735783">
        <w:rPr>
          <w:rFonts w:ascii="RijksoverheidSansText" w:hAnsi="RijksoverheidSansText"/>
        </w:rPr>
        <w:instrText xml:space="preserve"> REF _Ref449095630 \r \h  \* MERGEFORMAT </w:instrText>
      </w:r>
      <w:r w:rsidRPr="00735783">
        <w:rPr>
          <w:rFonts w:ascii="RijksoverheidSansText" w:hAnsi="RijksoverheidSansText"/>
        </w:rPr>
      </w:r>
      <w:r w:rsidRPr="00735783">
        <w:rPr>
          <w:rFonts w:ascii="RijksoverheidSansText" w:hAnsi="RijksoverheidSansText"/>
        </w:rPr>
        <w:fldChar w:fldCharType="separate"/>
      </w:r>
      <w:r w:rsidR="00EA0BD8">
        <w:rPr>
          <w:rFonts w:ascii="RijksoverheidSansText" w:hAnsi="RijksoverheidSansText"/>
        </w:rPr>
        <w:t>Hoofdstuk 5</w:t>
      </w:r>
      <w:r w:rsidRPr="00735783">
        <w:rPr>
          <w:rFonts w:ascii="RijksoverheidSansText" w:hAnsi="RijksoverheidSansText"/>
        </w:rPr>
        <w:fldChar w:fldCharType="end"/>
      </w:r>
      <w:r w:rsidRPr="00735783">
        <w:rPr>
          <w:rFonts w:ascii="RijksoverheidSansText" w:hAnsi="RijksoverheidSansText"/>
        </w:rPr>
        <w:t xml:space="preserve"> is uiteengezet welke vormv</w:t>
      </w:r>
      <w:r w:rsidR="001472A5" w:rsidRPr="00735783">
        <w:rPr>
          <w:rFonts w:ascii="RijksoverheidSansText" w:hAnsi="RijksoverheidSansText"/>
        </w:rPr>
        <w:t>ereisten, uitsluitingsgronden, G</w:t>
      </w:r>
      <w:r w:rsidRPr="00735783">
        <w:rPr>
          <w:rFonts w:ascii="RijksoverheidSansText" w:hAnsi="RijksoverheidSansText"/>
        </w:rPr>
        <w:t xml:space="preserve">eschiktheidseisen en </w:t>
      </w:r>
      <w:r w:rsidR="0026630E" w:rsidRPr="00735783">
        <w:rPr>
          <w:rFonts w:ascii="RijksoverheidSansText" w:hAnsi="RijksoverheidSansText"/>
        </w:rPr>
        <w:t>Selectiecriteria</w:t>
      </w:r>
      <w:r w:rsidRPr="00735783">
        <w:rPr>
          <w:rFonts w:ascii="RijksoverheidSansText" w:hAnsi="RijksoverheidSansText"/>
        </w:rPr>
        <w:t xml:space="preserve"> van toepassing zijn. Verder is uitgewerkt hoe de selectiebeslissing tot stand komt. </w:t>
      </w:r>
    </w:p>
    <w:p w14:paraId="33A0C519" w14:textId="77777777" w:rsidR="000B0D47" w:rsidRPr="00735783" w:rsidRDefault="000B0D47" w:rsidP="000F7E72">
      <w:pPr>
        <w:pStyle w:val="INKStandaard"/>
        <w:rPr>
          <w:rFonts w:ascii="RijksoverheidSansText" w:hAnsi="RijksoverheidSansText"/>
        </w:rPr>
      </w:pPr>
    </w:p>
    <w:p w14:paraId="39B62A4C" w14:textId="77777777" w:rsidR="000B0D47" w:rsidRPr="00735783" w:rsidRDefault="000B0D47" w:rsidP="000F7E72">
      <w:pPr>
        <w:pStyle w:val="INKStandaard"/>
        <w:rPr>
          <w:rFonts w:ascii="RijksoverheidSansText" w:hAnsi="RijksoverheidSansText"/>
        </w:rPr>
      </w:pPr>
      <w:r w:rsidRPr="00735783">
        <w:rPr>
          <w:rFonts w:ascii="RijksoverheidSansText" w:hAnsi="RijksoverheidSansText"/>
        </w:rPr>
        <w:t>De toegevoegde Bijlagen zijn te verdelen in informatieverstrekkende Bijlagen en Bijlagen die na selectie dee</w:t>
      </w:r>
      <w:r w:rsidR="00BC2D61" w:rsidRPr="00735783">
        <w:rPr>
          <w:rFonts w:ascii="RijksoverheidSansText" w:hAnsi="RijksoverheidSansText"/>
        </w:rPr>
        <w:t>l uit kunnen gaan maken van de I</w:t>
      </w:r>
      <w:r w:rsidRPr="00735783">
        <w:rPr>
          <w:rFonts w:ascii="RijksoverheidSansText" w:hAnsi="RijksoverheidSansText"/>
        </w:rPr>
        <w:t xml:space="preserve">nschrijving. Een en ander is nader uitgewerkt in </w:t>
      </w:r>
      <w:r w:rsidRPr="00735783">
        <w:rPr>
          <w:rFonts w:ascii="RijksoverheidSansText" w:hAnsi="RijksoverheidSansText"/>
        </w:rPr>
        <w:fldChar w:fldCharType="begin"/>
      </w:r>
      <w:r w:rsidRPr="00735783">
        <w:rPr>
          <w:rFonts w:ascii="RijksoverheidSansText" w:hAnsi="RijksoverheidSansText"/>
        </w:rPr>
        <w:instrText xml:space="preserve"> REF _Ref429038050 \r \h  \* MERGEFORMAT </w:instrText>
      </w:r>
      <w:r w:rsidRPr="00735783">
        <w:rPr>
          <w:rFonts w:ascii="RijksoverheidSansText" w:hAnsi="RijksoverheidSansText"/>
        </w:rPr>
      </w:r>
      <w:r w:rsidRPr="00735783">
        <w:rPr>
          <w:rFonts w:ascii="RijksoverheidSansText" w:hAnsi="RijksoverheidSansText"/>
        </w:rPr>
        <w:fldChar w:fldCharType="separate"/>
      </w:r>
      <w:r w:rsidR="00EA0BD8">
        <w:rPr>
          <w:rFonts w:ascii="RijksoverheidSansText" w:hAnsi="RijksoverheidSansText"/>
        </w:rPr>
        <w:t>Hoofdstuk 6</w:t>
      </w:r>
      <w:r w:rsidRPr="00735783">
        <w:rPr>
          <w:rFonts w:ascii="RijksoverheidSansText" w:hAnsi="RijksoverheidSansText"/>
        </w:rPr>
        <w:fldChar w:fldCharType="end"/>
      </w:r>
      <w:r w:rsidRPr="00735783">
        <w:rPr>
          <w:rFonts w:ascii="RijksoverheidSansText" w:hAnsi="RijksoverheidSansText"/>
        </w:rPr>
        <w:t>.</w:t>
      </w:r>
    </w:p>
    <w:p w14:paraId="1C8173C3" w14:textId="77777777" w:rsidR="00B97E67" w:rsidRPr="00735783" w:rsidRDefault="00B97E67" w:rsidP="000F7E72">
      <w:pPr>
        <w:pStyle w:val="INKStandaard"/>
        <w:rPr>
          <w:rFonts w:ascii="RijksoverheidSansText" w:hAnsi="RijksoverheidSansText"/>
        </w:rPr>
      </w:pPr>
    </w:p>
    <w:p w14:paraId="2D42C4A0" w14:textId="77777777" w:rsidR="00B97E67" w:rsidRPr="00735783" w:rsidRDefault="00B97E67" w:rsidP="000F7E72">
      <w:pPr>
        <w:pStyle w:val="INKStandaard"/>
        <w:rPr>
          <w:rFonts w:ascii="RijksoverheidSansText" w:hAnsi="RijksoverheidSansText"/>
        </w:rPr>
      </w:pPr>
    </w:p>
    <w:p w14:paraId="757DFE38" w14:textId="77777777" w:rsidR="003D0243" w:rsidRPr="00735783" w:rsidRDefault="003D0243" w:rsidP="000F7E72">
      <w:pPr>
        <w:rPr>
          <w:rFonts w:ascii="RijksoverheidSansText" w:hAnsi="RijksoverheidSansText" w:cs="Arial"/>
        </w:rPr>
      </w:pPr>
    </w:p>
    <w:p w14:paraId="7D8EB136" w14:textId="77777777" w:rsidR="00EF00CB" w:rsidRPr="00735783" w:rsidRDefault="00A10AA8" w:rsidP="000F7E72">
      <w:pPr>
        <w:rPr>
          <w:rFonts w:ascii="RijksoverheidSansText" w:hAnsi="RijksoverheidSansText" w:cs="Arial"/>
        </w:rPr>
      </w:pPr>
      <w:r w:rsidRPr="00735783">
        <w:rPr>
          <w:rFonts w:ascii="RijksoverheidSansText" w:hAnsi="RijksoverheidSansText" w:cs="Arial"/>
        </w:rPr>
        <w:t>.</w:t>
      </w:r>
    </w:p>
    <w:p w14:paraId="66316305" w14:textId="77777777" w:rsidR="00EF00CB" w:rsidRPr="00735783" w:rsidRDefault="00EF00CB" w:rsidP="000F7E72">
      <w:pPr>
        <w:rPr>
          <w:rFonts w:ascii="RijksoverheidSansText" w:hAnsi="RijksoverheidSansText" w:cs="Arial"/>
        </w:rPr>
      </w:pPr>
    </w:p>
    <w:p w14:paraId="0FB0A125" w14:textId="77777777" w:rsidR="00A10AA8" w:rsidRPr="00735783" w:rsidRDefault="00A10AA8" w:rsidP="000F7E72">
      <w:pPr>
        <w:pStyle w:val="Kop1"/>
        <w:spacing w:line="276" w:lineRule="auto"/>
        <w:rPr>
          <w:rFonts w:ascii="RijksoverheidSansText" w:hAnsi="RijksoverheidSansText"/>
        </w:rPr>
      </w:pPr>
      <w:bookmarkStart w:id="16" w:name="_Toc327276301"/>
      <w:bookmarkStart w:id="17" w:name="_Toc327916466"/>
      <w:bookmarkStart w:id="18" w:name="_Toc396903862"/>
      <w:bookmarkStart w:id="19" w:name="_Ref449095352"/>
      <w:bookmarkStart w:id="20" w:name="_Toc81463774"/>
      <w:r w:rsidRPr="00735783">
        <w:rPr>
          <w:rFonts w:ascii="RijksoverheidSansText" w:hAnsi="RijksoverheidSansText"/>
        </w:rPr>
        <w:lastRenderedPageBreak/>
        <w:t xml:space="preserve">Aanleiding, doel en omvang van </w:t>
      </w:r>
      <w:bookmarkEnd w:id="16"/>
      <w:bookmarkEnd w:id="17"/>
      <w:bookmarkEnd w:id="18"/>
      <w:r w:rsidRPr="00735783">
        <w:rPr>
          <w:rFonts w:ascii="RijksoverheidSansText" w:hAnsi="RijksoverheidSansText"/>
        </w:rPr>
        <w:t>deze aanbesteding</w:t>
      </w:r>
      <w:bookmarkEnd w:id="19"/>
      <w:bookmarkEnd w:id="20"/>
    </w:p>
    <w:p w14:paraId="0622B241" w14:textId="6E768D01" w:rsidR="00A10AA8" w:rsidRPr="00735783" w:rsidRDefault="0058129C" w:rsidP="000F7E72">
      <w:pPr>
        <w:pStyle w:val="Kop2"/>
        <w:numPr>
          <w:ilvl w:val="1"/>
          <w:numId w:val="14"/>
        </w:numPr>
        <w:spacing w:line="276" w:lineRule="auto"/>
        <w:rPr>
          <w:rFonts w:ascii="RijksoverheidSansText" w:hAnsi="RijksoverheidSansText"/>
        </w:rPr>
      </w:pPr>
      <w:bookmarkStart w:id="21" w:name="_Toc81463775"/>
      <w:r w:rsidRPr="00735783">
        <w:rPr>
          <w:rFonts w:ascii="RijksoverheidSansText" w:hAnsi="RijksoverheidSansText"/>
        </w:rPr>
        <w:t>Aanleiding</w:t>
      </w:r>
      <w:bookmarkEnd w:id="21"/>
    </w:p>
    <w:p w14:paraId="785B1B5E" w14:textId="29DC28D4" w:rsidR="00343E89" w:rsidRPr="00735783" w:rsidRDefault="00343E89" w:rsidP="000F7E72">
      <w:pPr>
        <w:pStyle w:val="INKStandaard"/>
        <w:rPr>
          <w:rFonts w:ascii="RijksoverheidSansText" w:hAnsi="RijksoverheidSansText"/>
        </w:rPr>
      </w:pPr>
      <w:bookmarkStart w:id="22" w:name="_Toc327276303"/>
      <w:bookmarkStart w:id="23" w:name="_Toc327916468"/>
      <w:bookmarkStart w:id="24" w:name="_Toc396903864"/>
      <w:r w:rsidRPr="00735783">
        <w:rPr>
          <w:rFonts w:ascii="RijksoverheidSansText" w:hAnsi="RijksoverheidSansText"/>
        </w:rPr>
        <w:t xml:space="preserve">De visie Wendbare wetsuitvoering is een denk- en werkwijze om van wet- en regelgeving en beleid expliciet en traceerbaar te komen tot de wijze waarop deze wordt uitgevoerd door de </w:t>
      </w:r>
      <w:r w:rsidR="008E403D" w:rsidRPr="00735783">
        <w:rPr>
          <w:rFonts w:ascii="RijksoverheidSansText" w:hAnsi="RijksoverheidSansText"/>
        </w:rPr>
        <w:t>Aanbestedende dienst</w:t>
      </w:r>
      <w:r w:rsidRPr="00735783">
        <w:rPr>
          <w:rFonts w:ascii="RijksoverheidSansText" w:hAnsi="RijksoverheidSansText"/>
        </w:rPr>
        <w:t xml:space="preserve"> voor burgers en bedrijven. Met traceerbaar wordt bedoeld dat juristen, in multidisciplinair verband, actief zelf meewerken aan de explicitering van wet- en regelgeving en beleid en de beslissende stem hebben bij het beoordelen van de verschillende concrete (validatie) scenario’s en dat de uitwerking altijd eenduidig terug te relateren is aan de bron in wet- en regelgeving en beleid.</w:t>
      </w:r>
    </w:p>
    <w:p w14:paraId="5A35CD5F" w14:textId="77777777" w:rsidR="00343E89" w:rsidRPr="00735783" w:rsidRDefault="00343E89" w:rsidP="000F7E72">
      <w:pPr>
        <w:pStyle w:val="INKStandaard"/>
        <w:rPr>
          <w:rFonts w:ascii="RijksoverheidSansText" w:hAnsi="RijksoverheidSansText"/>
        </w:rPr>
      </w:pPr>
    </w:p>
    <w:p w14:paraId="5D14A8D3" w14:textId="54B40559" w:rsidR="00343E89" w:rsidRPr="00735783" w:rsidRDefault="00343E89" w:rsidP="000F7E72">
      <w:pPr>
        <w:pStyle w:val="INKStandaard"/>
        <w:rPr>
          <w:rFonts w:ascii="RijksoverheidSansText" w:hAnsi="RijksoverheidSansText"/>
        </w:rPr>
      </w:pPr>
      <w:r w:rsidRPr="00735783">
        <w:rPr>
          <w:rFonts w:ascii="RijksoverheidSansText" w:hAnsi="RijksoverheidSansText"/>
        </w:rPr>
        <w:t xml:space="preserve">Voor de ondersteuning van de wetsanalyse wordt binnen de </w:t>
      </w:r>
      <w:r w:rsidR="008E403D" w:rsidRPr="00735783">
        <w:rPr>
          <w:rFonts w:ascii="RijksoverheidSansText" w:hAnsi="RijksoverheidSansText"/>
        </w:rPr>
        <w:t>Aanbestedende dienst</w:t>
      </w:r>
      <w:r w:rsidRPr="00735783">
        <w:rPr>
          <w:rFonts w:ascii="RijksoverheidSansText" w:hAnsi="RijksoverheidSansText"/>
        </w:rPr>
        <w:t xml:space="preserve"> gebruik gemaakt van de annotatieomgeving. Naast de wetsanalyse wordt de annotatieomgeving inmiddels ook gebruikt voor het analyseren van applicatiedocumentatie. Bijvoorbeeld voor het ordenen en het aanbrengen van de samenhang in bestaande specificaties uit de applicatiedocumenten en het relateren aan wet- en regelgeving en vastgesteld beleid. Daarom wordt in </w:t>
      </w:r>
      <w:r w:rsidR="0058129C" w:rsidRPr="00735783">
        <w:rPr>
          <w:rFonts w:ascii="RijksoverheidSansText" w:hAnsi="RijksoverheidSansText"/>
        </w:rPr>
        <w:t>de Aanbestedingsstukken</w:t>
      </w:r>
      <w:r w:rsidRPr="00735783">
        <w:rPr>
          <w:rFonts w:ascii="RijksoverheidSansText" w:hAnsi="RijksoverheidSansText"/>
        </w:rPr>
        <w:t xml:space="preserve"> verder gesproken over </w:t>
      </w:r>
      <w:r w:rsidR="00614829" w:rsidRPr="00735783">
        <w:rPr>
          <w:rFonts w:ascii="RijksoverheidSansText" w:hAnsi="RijksoverheidSansText"/>
        </w:rPr>
        <w:t>Analyse Tooling ten behoeve van W</w:t>
      </w:r>
      <w:r w:rsidRPr="00735783">
        <w:rPr>
          <w:rFonts w:ascii="RijksoverheidSansText" w:hAnsi="RijksoverheidSansText"/>
        </w:rPr>
        <w:t xml:space="preserve">endbare wetsomgeving, verder kortweg de </w:t>
      </w:r>
      <w:r w:rsidR="00614829" w:rsidRPr="00735783">
        <w:rPr>
          <w:rFonts w:ascii="RijksoverheidSansText" w:hAnsi="RijksoverheidSansText"/>
        </w:rPr>
        <w:t>Analyse Tooling</w:t>
      </w:r>
      <w:r w:rsidRPr="00735783">
        <w:rPr>
          <w:rFonts w:ascii="RijksoverheidSansText" w:hAnsi="RijksoverheidSansText"/>
        </w:rPr>
        <w:t>.</w:t>
      </w:r>
    </w:p>
    <w:p w14:paraId="7C9D9565" w14:textId="77777777" w:rsidR="00343E89" w:rsidRPr="00735783" w:rsidRDefault="00343E89" w:rsidP="000F7E72">
      <w:pPr>
        <w:pStyle w:val="INKStandaard"/>
        <w:rPr>
          <w:rFonts w:ascii="RijksoverheidSansText" w:hAnsi="RijksoverheidSansText"/>
        </w:rPr>
      </w:pPr>
    </w:p>
    <w:p w14:paraId="44792F5D" w14:textId="7C5DB408" w:rsidR="00343E89" w:rsidRPr="00735783" w:rsidRDefault="00343E89" w:rsidP="000F7E72">
      <w:pPr>
        <w:pStyle w:val="INKStandaard"/>
        <w:rPr>
          <w:rFonts w:ascii="RijksoverheidSansText" w:hAnsi="RijksoverheidSansText"/>
        </w:rPr>
      </w:pPr>
      <w:r w:rsidRPr="00735783">
        <w:rPr>
          <w:rFonts w:ascii="RijksoverheidSansText" w:hAnsi="RijksoverheidSansText"/>
        </w:rPr>
        <w:t xml:space="preserve">In de afgelopen periode is </w:t>
      </w:r>
      <w:r w:rsidR="0058129C" w:rsidRPr="00735783">
        <w:rPr>
          <w:rFonts w:ascii="RijksoverheidSansText" w:hAnsi="RijksoverheidSansText"/>
        </w:rPr>
        <w:t xml:space="preserve">bij de </w:t>
      </w:r>
      <w:r w:rsidR="008E403D" w:rsidRPr="00735783">
        <w:rPr>
          <w:rFonts w:ascii="RijksoverheidSansText" w:hAnsi="RijksoverheidSansText"/>
        </w:rPr>
        <w:t>Aanbestedende dienst</w:t>
      </w:r>
      <w:r w:rsidR="0058129C" w:rsidRPr="00735783">
        <w:rPr>
          <w:rFonts w:ascii="RijksoverheidSansText" w:hAnsi="RijksoverheidSansText"/>
        </w:rPr>
        <w:t xml:space="preserve"> </w:t>
      </w:r>
      <w:r w:rsidRPr="00735783">
        <w:rPr>
          <w:rFonts w:ascii="RijksoverheidSansText" w:hAnsi="RijksoverheidSansText"/>
        </w:rPr>
        <w:t>de behoefte ontstaan aan meer ondersteuning bij de analyse van wet- en regelgeving en beleid en de analyse van applicatiedocumenten. Er is behoefte ontstaan aan het vastleggen van</w:t>
      </w:r>
      <w:r w:rsidR="00614829" w:rsidRPr="00735783">
        <w:rPr>
          <w:rFonts w:ascii="RijksoverheidSansText" w:hAnsi="RijksoverheidSansText"/>
        </w:rPr>
        <w:t xml:space="preserve"> feitmodellen en regels. De Analyse Tooling</w:t>
      </w:r>
      <w:r w:rsidRPr="00735783">
        <w:rPr>
          <w:rFonts w:ascii="RijksoverheidSansText" w:hAnsi="RijksoverheidSansText"/>
        </w:rPr>
        <w:t xml:space="preserve"> moet dus ondersteunen in het ontwikkelen van modellen en het vastleggen van het verband naar wet- en regelgeving en beleid.</w:t>
      </w:r>
    </w:p>
    <w:p w14:paraId="781ADD5F" w14:textId="77777777" w:rsidR="00343E89" w:rsidRPr="00735783" w:rsidRDefault="00343E89" w:rsidP="000F7E72">
      <w:pPr>
        <w:pStyle w:val="INKStandaard"/>
        <w:rPr>
          <w:rFonts w:ascii="RijksoverheidSansText" w:hAnsi="RijksoverheidSansText"/>
        </w:rPr>
      </w:pPr>
    </w:p>
    <w:p w14:paraId="39AB7681" w14:textId="277EBEBC" w:rsidR="00343E89" w:rsidRPr="00735783" w:rsidRDefault="00343E89" w:rsidP="000F7E72">
      <w:pPr>
        <w:pStyle w:val="INKStandaard"/>
        <w:rPr>
          <w:rFonts w:ascii="RijksoverheidSansText" w:hAnsi="RijksoverheidSansText"/>
        </w:rPr>
      </w:pPr>
      <w:r w:rsidRPr="00735783">
        <w:rPr>
          <w:rFonts w:ascii="RijksoverheidSansText" w:hAnsi="RijksoverheidSansText"/>
        </w:rPr>
        <w:t xml:space="preserve">Verder </w:t>
      </w:r>
      <w:r w:rsidR="00641903" w:rsidRPr="00735783">
        <w:rPr>
          <w:rFonts w:ascii="RijksoverheidSansText" w:hAnsi="RijksoverheidSansText"/>
        </w:rPr>
        <w:t xml:space="preserve">heeft de </w:t>
      </w:r>
      <w:r w:rsidR="008E403D" w:rsidRPr="00735783">
        <w:rPr>
          <w:rFonts w:ascii="RijksoverheidSansText" w:hAnsi="RijksoverheidSansText"/>
        </w:rPr>
        <w:t>Aanbestedende dienst</w:t>
      </w:r>
      <w:r w:rsidR="00641903" w:rsidRPr="00735783">
        <w:rPr>
          <w:rFonts w:ascii="RijksoverheidSansText" w:hAnsi="RijksoverheidSansText"/>
        </w:rPr>
        <w:t xml:space="preserve"> de behoefte</w:t>
      </w:r>
      <w:r w:rsidRPr="00735783">
        <w:rPr>
          <w:rFonts w:ascii="RijksoverheidSansText" w:hAnsi="RijksoverheidSansText"/>
        </w:rPr>
        <w:t xml:space="preserve"> om de huidige </w:t>
      </w:r>
      <w:r w:rsidR="00614829" w:rsidRPr="00735783">
        <w:rPr>
          <w:rFonts w:ascii="RijksoverheidSansText" w:hAnsi="RijksoverheidSansText"/>
        </w:rPr>
        <w:t>analyseomgeving</w:t>
      </w:r>
      <w:r w:rsidRPr="00735783">
        <w:rPr>
          <w:rFonts w:ascii="RijksoverheidSansText" w:hAnsi="RijksoverheidSansText"/>
        </w:rPr>
        <w:t xml:space="preserve"> uit te breiden met de mogelijkheid om documenten te creëren zoals bijvoorbeeld het opstellen van beleidsdocumenten. Dit kan nodig zijn bij nog niet vastgesteld intern uitvoeringsbeleid. Hiervan is sprake bij in de uitvoeringspraktijk gemaakte keuzes over de uitleg en invulling van wet- en regelgeving en vastgesteld uitvoeringsbeleid, voor zover deze keuzes niet officieel zijn vastgesteld door de daarvoor aangewezen beleidmakers.</w:t>
      </w:r>
    </w:p>
    <w:p w14:paraId="01EE0969" w14:textId="77777777" w:rsidR="00343E89" w:rsidRPr="00735783" w:rsidRDefault="00343E89" w:rsidP="000F7E72">
      <w:pPr>
        <w:pStyle w:val="INKStandaard"/>
        <w:rPr>
          <w:rFonts w:ascii="RijksoverheidSansText" w:hAnsi="RijksoverheidSansText"/>
        </w:rPr>
      </w:pPr>
    </w:p>
    <w:p w14:paraId="01E19071" w14:textId="64536728" w:rsidR="00641903" w:rsidRPr="00735783" w:rsidRDefault="00641903" w:rsidP="000F7E72">
      <w:pPr>
        <w:pStyle w:val="INKStandaard"/>
        <w:rPr>
          <w:rFonts w:ascii="RijksoverheidSansText" w:hAnsi="RijksoverheidSansText"/>
        </w:rPr>
      </w:pPr>
      <w:r w:rsidRPr="00735783">
        <w:rPr>
          <w:rFonts w:ascii="RijksoverheidSansText" w:hAnsi="RijksoverheidSansText"/>
        </w:rPr>
        <w:t>De aanleiding voor deze aanbesteding is het aflopen van de huidige overeenkomst voor het ontwikkel</w:t>
      </w:r>
      <w:r w:rsidR="00E66493" w:rsidRPr="00735783">
        <w:rPr>
          <w:rFonts w:ascii="RijksoverheidSansText" w:hAnsi="RijksoverheidSansText"/>
        </w:rPr>
        <w:t>en en beheren van de</w:t>
      </w:r>
      <w:r w:rsidRPr="00735783">
        <w:rPr>
          <w:rFonts w:ascii="RijksoverheidSansText" w:hAnsi="RijksoverheidSansText"/>
        </w:rPr>
        <w:t xml:space="preserve"> </w:t>
      </w:r>
      <w:r w:rsidR="00614829" w:rsidRPr="00735783">
        <w:rPr>
          <w:rFonts w:ascii="RijksoverheidSansText" w:hAnsi="RijksoverheidSansText"/>
        </w:rPr>
        <w:t>analyseomgeving</w:t>
      </w:r>
      <w:r w:rsidR="00E66493" w:rsidRPr="00735783">
        <w:rPr>
          <w:rFonts w:ascii="RijksoverheidSansText" w:hAnsi="RijksoverheidSansText"/>
        </w:rPr>
        <w:t xml:space="preserve"> ten behoeve van de </w:t>
      </w:r>
      <w:r w:rsidR="008E403D" w:rsidRPr="00735783">
        <w:rPr>
          <w:rFonts w:ascii="RijksoverheidSansText" w:hAnsi="RijksoverheidSansText"/>
        </w:rPr>
        <w:t>Aanbestedende dienst</w:t>
      </w:r>
      <w:r w:rsidRPr="00735783">
        <w:rPr>
          <w:rFonts w:ascii="RijksoverheidSansText" w:hAnsi="RijksoverheidSansText"/>
        </w:rPr>
        <w:t>.</w:t>
      </w:r>
    </w:p>
    <w:p w14:paraId="7E5209D4" w14:textId="77777777" w:rsidR="00641903" w:rsidRPr="00735783" w:rsidRDefault="00641903" w:rsidP="000F7E72">
      <w:pPr>
        <w:pStyle w:val="INKStandaard"/>
        <w:rPr>
          <w:rFonts w:ascii="RijksoverheidSansText" w:hAnsi="RijksoverheidSansText"/>
        </w:rPr>
      </w:pPr>
    </w:p>
    <w:p w14:paraId="64F16512" w14:textId="4A02CD61" w:rsidR="003320CD" w:rsidRPr="00735783" w:rsidRDefault="0058129C" w:rsidP="000F7E72">
      <w:pPr>
        <w:pStyle w:val="Kop2"/>
        <w:numPr>
          <w:ilvl w:val="1"/>
          <w:numId w:val="14"/>
        </w:numPr>
        <w:spacing w:line="276" w:lineRule="auto"/>
        <w:rPr>
          <w:rFonts w:ascii="RijksoverheidSansText" w:hAnsi="RijksoverheidSansText"/>
        </w:rPr>
      </w:pPr>
      <w:bookmarkStart w:id="25" w:name="_Toc81463776"/>
      <w:r w:rsidRPr="00735783">
        <w:rPr>
          <w:rFonts w:ascii="RijksoverheidSansText" w:hAnsi="RijksoverheidSansText"/>
        </w:rPr>
        <w:t>Doel</w:t>
      </w:r>
      <w:bookmarkEnd w:id="25"/>
    </w:p>
    <w:p w14:paraId="2FE172F6" w14:textId="1E61F955" w:rsidR="00641903" w:rsidRPr="00735783" w:rsidRDefault="00641903" w:rsidP="000F7E72">
      <w:pPr>
        <w:pStyle w:val="Default"/>
        <w:rPr>
          <w:rFonts w:ascii="RijksoverheidSansText" w:hAnsi="RijksoverheidSansText"/>
          <w:lang w:eastAsia="en-US"/>
        </w:rPr>
      </w:pPr>
      <w:r w:rsidRPr="00735783">
        <w:rPr>
          <w:rFonts w:ascii="RijksoverheidSansText" w:hAnsi="RijksoverheidSansText"/>
          <w:lang w:eastAsia="en-US"/>
        </w:rPr>
        <w:t xml:space="preserve">De uit te voeren aanbestedingsprocedure zal leiden tot een Overeenkomst met één Opdrachtnemer voor de levering en Implementatie van de </w:t>
      </w:r>
      <w:r w:rsidR="003D5DC2" w:rsidRPr="00735783">
        <w:rPr>
          <w:rFonts w:ascii="RijksoverheidSansText" w:hAnsi="RijksoverheidSansText"/>
          <w:lang w:eastAsia="en-US"/>
        </w:rPr>
        <w:t>Analyse Tooling</w:t>
      </w:r>
      <w:r w:rsidR="00B25764" w:rsidRPr="00735783">
        <w:rPr>
          <w:rFonts w:ascii="RijksoverheidSansText" w:hAnsi="RijksoverheidSansText"/>
          <w:lang w:eastAsia="en-US"/>
        </w:rPr>
        <w:t xml:space="preserve"> voor het kunnen analyseren van (de veranderingen in) wet- en </w:t>
      </w:r>
      <w:r w:rsidR="000B3A0A" w:rsidRPr="00735783">
        <w:rPr>
          <w:rFonts w:ascii="RijksoverheidSansText" w:hAnsi="RijksoverheidSansText"/>
          <w:lang w:eastAsia="en-US"/>
        </w:rPr>
        <w:t xml:space="preserve">regelgeving en beleid, </w:t>
      </w:r>
      <w:r w:rsidR="00B25764" w:rsidRPr="00735783">
        <w:rPr>
          <w:rFonts w:ascii="RijksoverheidSansText" w:hAnsi="RijksoverheidSansText"/>
          <w:lang w:eastAsia="en-US"/>
        </w:rPr>
        <w:t xml:space="preserve">het analyseren van (de veranderingen in) het uitvoeringsbeleid </w:t>
      </w:r>
      <w:r w:rsidR="000B3A0A" w:rsidRPr="00735783">
        <w:rPr>
          <w:rFonts w:ascii="RijksoverheidSansText" w:hAnsi="RijksoverheidSansText"/>
          <w:lang w:eastAsia="en-US"/>
        </w:rPr>
        <w:t>e</w:t>
      </w:r>
      <w:r w:rsidR="009B2FEF" w:rsidRPr="00735783">
        <w:rPr>
          <w:rFonts w:ascii="RijksoverheidSansText" w:hAnsi="RijksoverheidSansText"/>
          <w:lang w:eastAsia="en-US"/>
        </w:rPr>
        <w:t xml:space="preserve">n </w:t>
      </w:r>
      <w:r w:rsidR="00A949CC" w:rsidRPr="00735783">
        <w:rPr>
          <w:rFonts w:ascii="RijksoverheidSansText" w:hAnsi="RijksoverheidSansText"/>
          <w:lang w:eastAsia="en-US"/>
        </w:rPr>
        <w:t xml:space="preserve">het analyseren van (de </w:t>
      </w:r>
      <w:r w:rsidR="009B2FEF" w:rsidRPr="00735783">
        <w:rPr>
          <w:rFonts w:ascii="RijksoverheidSansText" w:hAnsi="RijksoverheidSansText"/>
          <w:lang w:eastAsia="en-US"/>
        </w:rPr>
        <w:t>veranderingen in</w:t>
      </w:r>
      <w:r w:rsidR="00A949CC" w:rsidRPr="00735783">
        <w:rPr>
          <w:rFonts w:ascii="RijksoverheidSansText" w:hAnsi="RijksoverheidSansText"/>
          <w:lang w:eastAsia="en-US"/>
        </w:rPr>
        <w:t>)</w:t>
      </w:r>
      <w:r w:rsidR="009B2FEF" w:rsidRPr="00735783">
        <w:rPr>
          <w:rFonts w:ascii="RijksoverheidSansText" w:hAnsi="RijksoverheidSansText"/>
          <w:lang w:eastAsia="en-US"/>
        </w:rPr>
        <w:t xml:space="preserve"> applicatiespecificatie</w:t>
      </w:r>
      <w:r w:rsidR="000B3A0A" w:rsidRPr="00735783">
        <w:rPr>
          <w:rFonts w:ascii="RijksoverheidSansText" w:hAnsi="RijksoverheidSansText"/>
          <w:lang w:eastAsia="en-US"/>
        </w:rPr>
        <w:t xml:space="preserve">documenten </w:t>
      </w:r>
      <w:r w:rsidR="00B25764" w:rsidRPr="00735783">
        <w:rPr>
          <w:rFonts w:ascii="RijksoverheidSansText" w:hAnsi="RijksoverheidSansText"/>
          <w:lang w:eastAsia="en-US"/>
        </w:rPr>
        <w:t xml:space="preserve">met inbegrip van Onderhoud en Support. </w:t>
      </w:r>
      <w:r w:rsidRPr="00735783">
        <w:rPr>
          <w:rFonts w:ascii="RijksoverheidSansText" w:hAnsi="RijksoverheidSansText"/>
          <w:lang w:eastAsia="en-US"/>
        </w:rPr>
        <w:t xml:space="preserve">Eveneens wordt van Opdrachtnemer verwacht dat zij gedurende de looptijd van de Overeenkomst </w:t>
      </w:r>
      <w:bookmarkStart w:id="26" w:name="_GoBack"/>
      <w:bookmarkEnd w:id="26"/>
      <w:r w:rsidRPr="00735783">
        <w:rPr>
          <w:rFonts w:ascii="RijksoverheidSansText" w:hAnsi="RijksoverheidSansText"/>
          <w:lang w:eastAsia="en-US"/>
        </w:rPr>
        <w:t xml:space="preserve">Additionele diensten levert. </w:t>
      </w:r>
    </w:p>
    <w:p w14:paraId="34DD8DCA" w14:textId="77777777" w:rsidR="00641903" w:rsidRPr="00735783" w:rsidRDefault="00641903" w:rsidP="000F7E72">
      <w:pPr>
        <w:pStyle w:val="Default"/>
        <w:rPr>
          <w:rFonts w:ascii="RijksoverheidSansText" w:hAnsi="RijksoverheidSansText"/>
          <w:lang w:eastAsia="en-US"/>
        </w:rPr>
      </w:pPr>
    </w:p>
    <w:p w14:paraId="13D568BE" w14:textId="430F2251" w:rsidR="00641903" w:rsidRPr="00735783" w:rsidRDefault="00641903" w:rsidP="000F7E72">
      <w:pPr>
        <w:autoSpaceDE w:val="0"/>
        <w:autoSpaceDN w:val="0"/>
        <w:rPr>
          <w:rFonts w:ascii="RijksoverheidSansText" w:hAnsi="RijksoverheidSansText" w:cs="BAFCC A+ Univers"/>
          <w:color w:val="000000"/>
        </w:rPr>
      </w:pPr>
      <w:r w:rsidRPr="00735783">
        <w:rPr>
          <w:rFonts w:ascii="RijksoverheidSansText" w:hAnsi="RijksoverheidSansText" w:cs="BAFCC A+ Univers"/>
          <w:color w:val="000000"/>
        </w:rPr>
        <w:t xml:space="preserve">Met de </w:t>
      </w:r>
      <w:r w:rsidR="00BA4041" w:rsidRPr="00735783">
        <w:rPr>
          <w:rFonts w:ascii="RijksoverheidSansText" w:hAnsi="RijksoverheidSansText" w:cs="BAFCC A+ Univers"/>
          <w:color w:val="000000"/>
        </w:rPr>
        <w:t>AT Oplossing</w:t>
      </w:r>
      <w:r w:rsidRPr="00735783">
        <w:rPr>
          <w:rFonts w:ascii="RijksoverheidSansText" w:hAnsi="RijksoverheidSansText" w:cs="BAFCC A+ Univers"/>
          <w:color w:val="000000"/>
        </w:rPr>
        <w:t xml:space="preserve"> wordt </w:t>
      </w:r>
      <w:r w:rsidR="002216C0" w:rsidRPr="00735783">
        <w:rPr>
          <w:rFonts w:ascii="RijksoverheidSansText" w:hAnsi="RijksoverheidSansText" w:cs="BAFCC A+ Univers"/>
          <w:color w:val="000000"/>
        </w:rPr>
        <w:t>d</w:t>
      </w:r>
      <w:r w:rsidRPr="00735783">
        <w:rPr>
          <w:rFonts w:ascii="RijksoverheidSansText" w:hAnsi="RijksoverheidSansText" w:cs="BAFCC A+ Univers"/>
          <w:color w:val="000000"/>
        </w:rPr>
        <w:t>e realisatie van de volgende bedrijfsdoelstellingen</w:t>
      </w:r>
      <w:r w:rsidR="002216C0" w:rsidRPr="00735783">
        <w:rPr>
          <w:rFonts w:ascii="RijksoverheidSansText" w:hAnsi="RijksoverheidSansText" w:cs="BAFCC A+ Univers"/>
          <w:color w:val="000000"/>
        </w:rPr>
        <w:t xml:space="preserve"> beoogd</w:t>
      </w:r>
      <w:r w:rsidRPr="00735783">
        <w:rPr>
          <w:rFonts w:ascii="RijksoverheidSansText" w:hAnsi="RijksoverheidSansText" w:cs="BAFCC A+ Univers"/>
          <w:color w:val="000000"/>
        </w:rPr>
        <w:t>:</w:t>
      </w:r>
    </w:p>
    <w:p w14:paraId="7D1FEA4E" w14:textId="77777777" w:rsidR="00641903" w:rsidRPr="00735783" w:rsidRDefault="00641903" w:rsidP="000F7E72">
      <w:pPr>
        <w:pStyle w:val="Lijstalinea"/>
        <w:numPr>
          <w:ilvl w:val="0"/>
          <w:numId w:val="37"/>
        </w:numPr>
        <w:autoSpaceDE w:val="0"/>
        <w:autoSpaceDN w:val="0"/>
        <w:rPr>
          <w:rFonts w:ascii="RijksoverheidSansText" w:hAnsi="RijksoverheidSansText" w:cs="BAFCC A+ Univers"/>
          <w:color w:val="000000"/>
        </w:rPr>
      </w:pPr>
      <w:r w:rsidRPr="00735783">
        <w:rPr>
          <w:rFonts w:ascii="RijksoverheidSansText" w:hAnsi="RijksoverheidSansText" w:cs="BAFCC A+ Univers"/>
          <w:color w:val="000000"/>
        </w:rPr>
        <w:t>Eenheid van Fiscaal beleid en de uitvoering daarvan.</w:t>
      </w:r>
    </w:p>
    <w:p w14:paraId="4C6CB5C2" w14:textId="6FD4F64F" w:rsidR="00641903" w:rsidRPr="00735783" w:rsidRDefault="00641903" w:rsidP="000F7E72">
      <w:pPr>
        <w:pStyle w:val="Lijstalinea"/>
        <w:numPr>
          <w:ilvl w:val="0"/>
          <w:numId w:val="37"/>
        </w:numPr>
        <w:autoSpaceDE w:val="0"/>
        <w:autoSpaceDN w:val="0"/>
        <w:rPr>
          <w:rFonts w:ascii="RijksoverheidSansText" w:hAnsi="RijksoverheidSansText" w:cs="BAFCC A+ Univers"/>
          <w:color w:val="000000"/>
        </w:rPr>
      </w:pPr>
      <w:r w:rsidRPr="00735783">
        <w:rPr>
          <w:rFonts w:ascii="RijksoverheidSansText" w:hAnsi="RijksoverheidSansText" w:cs="BAFCC A+ Univers"/>
          <w:color w:val="000000"/>
        </w:rPr>
        <w:t xml:space="preserve">Uitlegbaarheid, transparantie en legitimatie van de wijze waarop de </w:t>
      </w:r>
      <w:r w:rsidR="008E403D" w:rsidRPr="00735783">
        <w:rPr>
          <w:rFonts w:ascii="RijksoverheidSansText" w:hAnsi="RijksoverheidSansText" w:cs="BAFCC A+ Univers"/>
          <w:color w:val="000000"/>
        </w:rPr>
        <w:t>Aanbestedende dienst</w:t>
      </w:r>
      <w:r w:rsidRPr="00735783">
        <w:rPr>
          <w:rFonts w:ascii="RijksoverheidSansText" w:hAnsi="RijksoverheidSansText" w:cs="BAFCC A+ Univers"/>
          <w:color w:val="000000"/>
        </w:rPr>
        <w:t xml:space="preserve"> de wet- en regelgeving en beleid uitvoert, zowel aan de politiek, als aan een individuele burger of individueel bedrijf.</w:t>
      </w:r>
    </w:p>
    <w:p w14:paraId="0185C466" w14:textId="77777777" w:rsidR="00641903" w:rsidRPr="00735783" w:rsidRDefault="00641903" w:rsidP="000F7E72">
      <w:pPr>
        <w:pStyle w:val="Lijstalinea"/>
        <w:numPr>
          <w:ilvl w:val="0"/>
          <w:numId w:val="37"/>
        </w:numPr>
        <w:autoSpaceDE w:val="0"/>
        <w:autoSpaceDN w:val="0"/>
        <w:rPr>
          <w:rFonts w:ascii="RijksoverheidSansText" w:hAnsi="RijksoverheidSansText" w:cs="BAFCC A+ Univers"/>
          <w:color w:val="000000"/>
        </w:rPr>
      </w:pPr>
      <w:r w:rsidRPr="00735783">
        <w:rPr>
          <w:rFonts w:ascii="RijksoverheidSansText" w:hAnsi="RijksoverheidSansText" w:cs="BAFCC A+ Univers"/>
          <w:color w:val="000000"/>
        </w:rPr>
        <w:t>Wendbaarheid in de ontwikkeling van aan de uitvoering ondersteunende ICT.</w:t>
      </w:r>
    </w:p>
    <w:p w14:paraId="03CC2645" w14:textId="7E0F24DE" w:rsidR="00641903" w:rsidRPr="00735783" w:rsidRDefault="00641903" w:rsidP="000F7E72">
      <w:pPr>
        <w:pStyle w:val="Lijstalinea"/>
        <w:widowControl w:val="0"/>
        <w:numPr>
          <w:ilvl w:val="0"/>
          <w:numId w:val="37"/>
        </w:numPr>
        <w:rPr>
          <w:rFonts w:ascii="RijksoverheidSansText" w:hAnsi="RijksoverheidSansText" w:cs="BAFCC A+ Univers"/>
          <w:color w:val="000000"/>
        </w:rPr>
      </w:pPr>
      <w:r w:rsidRPr="00735783">
        <w:rPr>
          <w:rFonts w:ascii="RijksoverheidSansText" w:hAnsi="RijksoverheidSansText" w:cs="BAFCC A+ Univers"/>
          <w:color w:val="000000"/>
        </w:rPr>
        <w:t xml:space="preserve">Effectief en efficiënt ondersteunen van de analyse van </w:t>
      </w:r>
      <w:r w:rsidR="0071216B" w:rsidRPr="00735783">
        <w:rPr>
          <w:rFonts w:ascii="RijksoverheidSansText" w:hAnsi="RijksoverheidSansText" w:cs="BAFCC A+ Univers"/>
          <w:color w:val="000000"/>
        </w:rPr>
        <w:t>wet- en regelgeving en beleid.</w:t>
      </w:r>
    </w:p>
    <w:p w14:paraId="4C2E2297" w14:textId="77777777" w:rsidR="00641903" w:rsidRPr="00735783" w:rsidRDefault="00641903" w:rsidP="000F7E72">
      <w:pPr>
        <w:pStyle w:val="Default"/>
        <w:rPr>
          <w:rFonts w:ascii="RijksoverheidSansText" w:hAnsi="RijksoverheidSansText"/>
          <w:lang w:eastAsia="en-US"/>
        </w:rPr>
      </w:pPr>
    </w:p>
    <w:p w14:paraId="70A44BFC" w14:textId="019F9BCD" w:rsidR="00A10AA8" w:rsidRPr="00735783" w:rsidRDefault="001C7369" w:rsidP="000F7E72">
      <w:pPr>
        <w:pStyle w:val="Kop2"/>
        <w:spacing w:line="276" w:lineRule="auto"/>
        <w:rPr>
          <w:rFonts w:ascii="RijksoverheidSansText" w:hAnsi="RijksoverheidSansText"/>
        </w:rPr>
      </w:pPr>
      <w:bookmarkStart w:id="27" w:name="_Ref467851836"/>
      <w:bookmarkStart w:id="28" w:name="_Toc81463777"/>
      <w:r w:rsidRPr="00735783">
        <w:rPr>
          <w:rFonts w:ascii="RijksoverheidSansText" w:hAnsi="RijksoverheidSansText"/>
        </w:rPr>
        <w:t>Reikwijdte en omvang</w:t>
      </w:r>
      <w:r w:rsidR="002B6E9A" w:rsidRPr="00735783">
        <w:rPr>
          <w:rFonts w:ascii="RijksoverheidSansText" w:hAnsi="RijksoverheidSansText"/>
        </w:rPr>
        <w:t xml:space="preserve"> </w:t>
      </w:r>
      <w:r w:rsidRPr="00735783">
        <w:rPr>
          <w:rFonts w:ascii="RijksoverheidSansText" w:hAnsi="RijksoverheidSansText"/>
        </w:rPr>
        <w:t>van de</w:t>
      </w:r>
      <w:r w:rsidR="002B6E9A" w:rsidRPr="00735783">
        <w:rPr>
          <w:rFonts w:ascii="RijksoverheidSansText" w:hAnsi="RijksoverheidSansText"/>
        </w:rPr>
        <w:t xml:space="preserve"> </w:t>
      </w:r>
      <w:bookmarkEnd w:id="27"/>
      <w:r w:rsidR="007615B6" w:rsidRPr="00735783">
        <w:rPr>
          <w:rFonts w:ascii="RijksoverheidSansText" w:hAnsi="RijksoverheidSansText"/>
        </w:rPr>
        <w:t>opdracht</w:t>
      </w:r>
      <w:bookmarkEnd w:id="28"/>
    </w:p>
    <w:p w14:paraId="6A03F08A" w14:textId="77777777" w:rsidR="002F5766" w:rsidRPr="00735783" w:rsidRDefault="002F5766" w:rsidP="000F7E72">
      <w:pPr>
        <w:pStyle w:val="Kop3"/>
        <w:numPr>
          <w:ilvl w:val="2"/>
          <w:numId w:val="32"/>
        </w:numPr>
        <w:spacing w:line="276" w:lineRule="auto"/>
        <w:rPr>
          <w:rFonts w:ascii="RijksoverheidSansText" w:hAnsi="RijksoverheidSansText"/>
        </w:rPr>
      </w:pPr>
      <w:bookmarkStart w:id="29" w:name="_Toc81463778"/>
      <w:r w:rsidRPr="00735783">
        <w:rPr>
          <w:rFonts w:ascii="RijksoverheidSansText" w:hAnsi="RijksoverheidSansText"/>
        </w:rPr>
        <w:t>Reikwijdte</w:t>
      </w:r>
      <w:bookmarkEnd w:id="29"/>
    </w:p>
    <w:p w14:paraId="750BC385" w14:textId="122815F6" w:rsidR="00B25764" w:rsidRPr="00735783" w:rsidRDefault="00B25764" w:rsidP="000F7E72">
      <w:pPr>
        <w:autoSpaceDE w:val="0"/>
        <w:autoSpaceDN w:val="0"/>
        <w:rPr>
          <w:rFonts w:ascii="RijksoverheidSansText" w:hAnsi="RijksoverheidSansText" w:cs="BAFCC A+ Univers"/>
          <w:color w:val="000000"/>
        </w:rPr>
      </w:pPr>
      <w:r w:rsidRPr="00735783">
        <w:rPr>
          <w:rFonts w:ascii="RijksoverheidSansText" w:hAnsi="RijksoverheidSansText" w:cs="BAFCC A+ Univers"/>
          <w:color w:val="000000"/>
        </w:rPr>
        <w:t xml:space="preserve">De opdracht betreft de levering en Implementatie van de AT Oplossing en </w:t>
      </w:r>
      <w:r w:rsidR="0059488C" w:rsidRPr="00735783">
        <w:rPr>
          <w:rFonts w:ascii="RijksoverheidSansText" w:hAnsi="RijksoverheidSansText" w:cs="BAFCC A+ Univers"/>
          <w:color w:val="000000"/>
        </w:rPr>
        <w:t xml:space="preserve">de levering van </w:t>
      </w:r>
      <w:r w:rsidRPr="00735783">
        <w:rPr>
          <w:rFonts w:ascii="RijksoverheidSansText" w:hAnsi="RijksoverheidSansText" w:cs="BAFCC A+ Univers"/>
          <w:color w:val="000000"/>
        </w:rPr>
        <w:t>Additionele diensten.</w:t>
      </w:r>
    </w:p>
    <w:p w14:paraId="5F58AB4B" w14:textId="77777777" w:rsidR="00B25764" w:rsidRPr="00735783" w:rsidRDefault="00B25764" w:rsidP="000F7E72">
      <w:pPr>
        <w:autoSpaceDE w:val="0"/>
        <w:autoSpaceDN w:val="0"/>
        <w:rPr>
          <w:rFonts w:ascii="RijksoverheidSansText" w:hAnsi="RijksoverheidSansText" w:cs="BAFCC A+ Univers"/>
          <w:color w:val="000000"/>
        </w:rPr>
      </w:pPr>
    </w:p>
    <w:p w14:paraId="67B03E53" w14:textId="4166F58A" w:rsidR="00B25764" w:rsidRPr="00735783" w:rsidRDefault="00B25764" w:rsidP="000F7E72">
      <w:pPr>
        <w:autoSpaceDE w:val="0"/>
        <w:autoSpaceDN w:val="0"/>
        <w:rPr>
          <w:rFonts w:ascii="RijksoverheidSansText" w:hAnsi="RijksoverheidSansText" w:cs="BAFCC A+ Univers"/>
          <w:color w:val="000000"/>
        </w:rPr>
      </w:pPr>
      <w:r w:rsidRPr="00735783">
        <w:rPr>
          <w:rFonts w:ascii="RijksoverheidSansText" w:hAnsi="RijksoverheidSansText" w:cs="BAFCC A+ Univers"/>
          <w:color w:val="000000"/>
        </w:rPr>
        <w:t>De Implementatie bestaat uit:</w:t>
      </w:r>
    </w:p>
    <w:p w14:paraId="6F53ED70" w14:textId="2817D5C7" w:rsidR="00B25764" w:rsidRPr="00735783" w:rsidRDefault="00B25764" w:rsidP="000F7E72">
      <w:pPr>
        <w:pStyle w:val="Lijstalinea"/>
        <w:numPr>
          <w:ilvl w:val="0"/>
          <w:numId w:val="38"/>
        </w:numPr>
        <w:autoSpaceDE w:val="0"/>
        <w:autoSpaceDN w:val="0"/>
        <w:rPr>
          <w:rFonts w:ascii="RijksoverheidSansText" w:hAnsi="RijksoverheidSansText" w:cs="BAFCC A+ Univers"/>
          <w:color w:val="000000"/>
        </w:rPr>
      </w:pPr>
      <w:r w:rsidRPr="00735783">
        <w:rPr>
          <w:rFonts w:ascii="RijksoverheidSansText" w:hAnsi="RijksoverheidSansText" w:cs="BAFCC A+ Univers"/>
          <w:color w:val="000000"/>
        </w:rPr>
        <w:t>Ondersteuning bij de installatie en configuratie van de Analyse Tooling (Programmatuur);</w:t>
      </w:r>
    </w:p>
    <w:p w14:paraId="01C8C220" w14:textId="7DE5A35E" w:rsidR="00B25764" w:rsidRPr="00735783" w:rsidRDefault="00B25764" w:rsidP="000F7E72">
      <w:pPr>
        <w:pStyle w:val="Lijstalinea"/>
        <w:numPr>
          <w:ilvl w:val="0"/>
          <w:numId w:val="38"/>
        </w:numPr>
        <w:autoSpaceDE w:val="0"/>
        <w:autoSpaceDN w:val="0"/>
        <w:rPr>
          <w:rFonts w:ascii="RijksoverheidSansText" w:hAnsi="RijksoverheidSansText" w:cs="BAFCC A+ Univers"/>
          <w:color w:val="000000"/>
        </w:rPr>
      </w:pPr>
      <w:r w:rsidRPr="00735783">
        <w:rPr>
          <w:rFonts w:ascii="RijksoverheidSansText" w:hAnsi="RijksoverheidSansText" w:cs="BAFCC A+ Univers"/>
          <w:color w:val="000000"/>
        </w:rPr>
        <w:t xml:space="preserve">Het migreren in technische zin van de content van de huidige oplossing (Cognitatie van PNA) naar de </w:t>
      </w:r>
      <w:r w:rsidR="003D5DC2" w:rsidRPr="00735783">
        <w:rPr>
          <w:rFonts w:ascii="RijksoverheidSansText" w:hAnsi="RijksoverheidSansText" w:cs="BAFCC A+ Univers"/>
          <w:color w:val="000000"/>
        </w:rPr>
        <w:t>Analyse Tooling</w:t>
      </w:r>
      <w:r w:rsidRPr="00735783">
        <w:rPr>
          <w:rFonts w:ascii="RijksoverheidSansText" w:hAnsi="RijksoverheidSansText" w:cs="BAFCC A+ Univers"/>
          <w:color w:val="000000"/>
        </w:rPr>
        <w:t>, geheel onder verantwoordelijkheid van de Opdrachtnemer;</w:t>
      </w:r>
    </w:p>
    <w:p w14:paraId="0DCBF06A" w14:textId="7874ABE4" w:rsidR="00B25764" w:rsidRPr="00735783" w:rsidRDefault="00B25764" w:rsidP="000F7E72">
      <w:pPr>
        <w:pStyle w:val="Lijstalinea"/>
        <w:numPr>
          <w:ilvl w:val="0"/>
          <w:numId w:val="38"/>
        </w:numPr>
        <w:autoSpaceDE w:val="0"/>
        <w:autoSpaceDN w:val="0"/>
        <w:rPr>
          <w:rFonts w:ascii="RijksoverheidSansText" w:hAnsi="RijksoverheidSansText" w:cs="BAFCC A+ Univers"/>
          <w:color w:val="000000"/>
        </w:rPr>
      </w:pPr>
      <w:r w:rsidRPr="00735783">
        <w:rPr>
          <w:rFonts w:ascii="RijksoverheidSansText" w:hAnsi="RijksoverheidSansText" w:cs="BAFCC A+ Univers"/>
          <w:color w:val="000000"/>
        </w:rPr>
        <w:lastRenderedPageBreak/>
        <w:t xml:space="preserve">Het implementeren van de </w:t>
      </w:r>
      <w:r w:rsidR="003D5DC2" w:rsidRPr="00735783">
        <w:rPr>
          <w:rFonts w:ascii="RijksoverheidSansText" w:hAnsi="RijksoverheidSansText" w:cs="BAFCC A+ Univers"/>
          <w:color w:val="000000"/>
        </w:rPr>
        <w:t>Analyse Tooling</w:t>
      </w:r>
      <w:r w:rsidRPr="00735783">
        <w:rPr>
          <w:rFonts w:ascii="RijksoverheidSansText" w:hAnsi="RijksoverheidSansText" w:cs="BAFCC A+ Univers"/>
          <w:color w:val="000000"/>
        </w:rPr>
        <w:t xml:space="preserve"> passend binnen de methode wetsanalyse. Dit is inclusief gebruikerstrainingen en begeleiding.</w:t>
      </w:r>
    </w:p>
    <w:p w14:paraId="63D2BB1F" w14:textId="44FBF735" w:rsidR="00B25764" w:rsidRPr="00735783" w:rsidRDefault="00B25764" w:rsidP="000F7E72">
      <w:pPr>
        <w:pStyle w:val="Lijstalinea"/>
        <w:numPr>
          <w:ilvl w:val="0"/>
          <w:numId w:val="38"/>
        </w:numPr>
        <w:autoSpaceDE w:val="0"/>
        <w:autoSpaceDN w:val="0"/>
        <w:rPr>
          <w:rFonts w:ascii="RijksoverheidSansText" w:hAnsi="RijksoverheidSansText" w:cs="BAFCC A+ Univers"/>
          <w:color w:val="000000"/>
        </w:rPr>
      </w:pPr>
      <w:r w:rsidRPr="00735783">
        <w:rPr>
          <w:rFonts w:ascii="RijksoverheidSansText" w:hAnsi="RijksoverheidSansText" w:cs="BAFCC A+ Univers"/>
          <w:color w:val="000000"/>
        </w:rPr>
        <w:t xml:space="preserve">Het aantonen van de juiste werking van de </w:t>
      </w:r>
      <w:r w:rsidR="003D5DC2" w:rsidRPr="00735783">
        <w:rPr>
          <w:rFonts w:ascii="RijksoverheidSansText" w:hAnsi="RijksoverheidSansText" w:cs="BAFCC A+ Univers"/>
          <w:color w:val="000000"/>
        </w:rPr>
        <w:t>Analyse Tooling</w:t>
      </w:r>
      <w:r w:rsidRPr="00735783">
        <w:rPr>
          <w:rFonts w:ascii="RijksoverheidSansText" w:hAnsi="RijksoverheidSansText" w:cs="BAFCC A+ Univers"/>
          <w:color w:val="000000"/>
        </w:rPr>
        <w:t xml:space="preserve"> na migratie.</w:t>
      </w:r>
    </w:p>
    <w:p w14:paraId="26616FFA" w14:textId="77777777" w:rsidR="00B25764" w:rsidRPr="00735783" w:rsidRDefault="00B25764" w:rsidP="000F7E72">
      <w:pPr>
        <w:autoSpaceDE w:val="0"/>
        <w:autoSpaceDN w:val="0"/>
        <w:rPr>
          <w:rFonts w:ascii="RijksoverheidSansText" w:hAnsi="RijksoverheidSansText" w:cs="BAFCC A+ Univers"/>
          <w:color w:val="000000"/>
        </w:rPr>
      </w:pPr>
    </w:p>
    <w:p w14:paraId="031189E3" w14:textId="0EE6E359" w:rsidR="00B25764" w:rsidRPr="00735783" w:rsidRDefault="00B25764" w:rsidP="000F7E72">
      <w:pPr>
        <w:autoSpaceDE w:val="0"/>
        <w:autoSpaceDN w:val="0"/>
        <w:rPr>
          <w:rFonts w:ascii="RijksoverheidSansText" w:hAnsi="RijksoverheidSansText" w:cs="BAFCC A+ Univers"/>
          <w:color w:val="000000"/>
        </w:rPr>
      </w:pPr>
      <w:r w:rsidRPr="00735783">
        <w:rPr>
          <w:rFonts w:ascii="RijksoverheidSansText" w:hAnsi="RijksoverheidSansText" w:cs="BAFCC A+ Univers"/>
          <w:color w:val="000000"/>
        </w:rPr>
        <w:t>De AT Oplossing:</w:t>
      </w:r>
    </w:p>
    <w:p w14:paraId="52E3888E" w14:textId="26064D17" w:rsidR="00B25764" w:rsidRPr="00735783" w:rsidRDefault="00B25764" w:rsidP="000F7E72">
      <w:pPr>
        <w:autoSpaceDE w:val="0"/>
        <w:autoSpaceDN w:val="0"/>
        <w:rPr>
          <w:rFonts w:ascii="RijksoverheidSansText" w:hAnsi="RijksoverheidSansText" w:cs="BAFCC A+ Univers"/>
          <w:color w:val="000000"/>
        </w:rPr>
      </w:pPr>
      <w:r w:rsidRPr="00735783">
        <w:rPr>
          <w:rFonts w:ascii="RijksoverheidSansText" w:hAnsi="RijksoverheidSansText" w:cs="BAFCC A+ Univers"/>
          <w:color w:val="000000"/>
        </w:rPr>
        <w:t xml:space="preserve">Analyse Tooling (Programmatuur) </w:t>
      </w:r>
      <w:r w:rsidR="00E94C2B" w:rsidRPr="00735783">
        <w:rPr>
          <w:rFonts w:ascii="RijksoverheidSansText" w:hAnsi="RijksoverheidSansText" w:cs="BAFCC A+ Univers"/>
          <w:color w:val="000000"/>
        </w:rPr>
        <w:t xml:space="preserve">voor het kunnen analyseren van (de veranderingen in) wet- en regelgeving en beleid, het analyseren van (de veranderingen in) het uitvoeringsbeleid en </w:t>
      </w:r>
      <w:r w:rsidR="00A949CC" w:rsidRPr="00735783">
        <w:rPr>
          <w:rFonts w:ascii="RijksoverheidSansText" w:hAnsi="RijksoverheidSansText" w:cs="BAFCC A+ Univers"/>
          <w:color w:val="000000"/>
        </w:rPr>
        <w:t xml:space="preserve">het analyseren van (de </w:t>
      </w:r>
      <w:r w:rsidR="00E94C2B" w:rsidRPr="00735783">
        <w:rPr>
          <w:rFonts w:ascii="RijksoverheidSansText" w:hAnsi="RijksoverheidSansText" w:cs="BAFCC A+ Univers"/>
          <w:color w:val="000000"/>
        </w:rPr>
        <w:t>veranderingen in</w:t>
      </w:r>
      <w:r w:rsidR="00A949CC" w:rsidRPr="00735783">
        <w:rPr>
          <w:rFonts w:ascii="RijksoverheidSansText" w:hAnsi="RijksoverheidSansText" w:cs="BAFCC A+ Univers"/>
          <w:color w:val="000000"/>
        </w:rPr>
        <w:t>)</w:t>
      </w:r>
      <w:r w:rsidR="00E94C2B" w:rsidRPr="00735783">
        <w:rPr>
          <w:rFonts w:ascii="RijksoverheidSansText" w:hAnsi="RijksoverheidSansText" w:cs="BAFCC A+ Univers"/>
          <w:color w:val="000000"/>
        </w:rPr>
        <w:t xml:space="preserve"> app</w:t>
      </w:r>
      <w:r w:rsidR="00ED5DE4" w:rsidRPr="00735783">
        <w:rPr>
          <w:rFonts w:ascii="RijksoverheidSansText" w:hAnsi="RijksoverheidSansText" w:cs="BAFCC A+ Univers"/>
          <w:color w:val="000000"/>
        </w:rPr>
        <w:t>licatiespecificatie</w:t>
      </w:r>
      <w:r w:rsidR="00E94C2B" w:rsidRPr="00735783">
        <w:rPr>
          <w:rFonts w:ascii="RijksoverheidSansText" w:hAnsi="RijksoverheidSansText" w:cs="BAFCC A+ Univers"/>
          <w:color w:val="000000"/>
        </w:rPr>
        <w:t>documenten met inbegrip van Onderhoud en Support.</w:t>
      </w:r>
    </w:p>
    <w:p w14:paraId="735C6E7E" w14:textId="77777777" w:rsidR="006C235A" w:rsidRPr="00735783" w:rsidRDefault="006C235A" w:rsidP="000F7E72">
      <w:pPr>
        <w:autoSpaceDE w:val="0"/>
        <w:autoSpaceDN w:val="0"/>
        <w:rPr>
          <w:rFonts w:ascii="RijksoverheidSansText" w:hAnsi="RijksoverheidSansText" w:cs="BAFCC A+ Univers"/>
          <w:color w:val="000000"/>
        </w:rPr>
      </w:pPr>
    </w:p>
    <w:p w14:paraId="11817D2E" w14:textId="26864EC2" w:rsidR="006C235A" w:rsidRPr="00735783" w:rsidRDefault="006C235A" w:rsidP="000F7E72">
      <w:pPr>
        <w:autoSpaceDE w:val="0"/>
        <w:autoSpaceDN w:val="0"/>
        <w:rPr>
          <w:rFonts w:ascii="RijksoverheidSansText" w:hAnsi="RijksoverheidSansText" w:cs="BAFCC A+ Univers"/>
          <w:color w:val="000000"/>
        </w:rPr>
      </w:pPr>
      <w:r w:rsidRPr="00735783">
        <w:rPr>
          <w:rFonts w:ascii="RijksoverheidSansText" w:hAnsi="RijksoverheidSansText" w:cs="BAFCC A+ Univers"/>
          <w:color w:val="000000"/>
        </w:rPr>
        <w:t>Om een beeld te geven van de Analyse Tooling staat in Bijlage 4 de essentie van de Analyse Tooling beschreven</w:t>
      </w:r>
      <w:r w:rsidR="00C278B6" w:rsidRPr="00735783">
        <w:rPr>
          <w:rFonts w:ascii="RijksoverheidSansText" w:hAnsi="RijksoverheidSansText" w:cs="BAFCC A+ Univers"/>
          <w:color w:val="000000"/>
        </w:rPr>
        <w:t>.</w:t>
      </w:r>
    </w:p>
    <w:p w14:paraId="7DFA872D" w14:textId="77777777" w:rsidR="00B25764" w:rsidRPr="00735783" w:rsidRDefault="00B25764" w:rsidP="000F7E72">
      <w:pPr>
        <w:autoSpaceDE w:val="0"/>
        <w:autoSpaceDN w:val="0"/>
        <w:rPr>
          <w:rFonts w:ascii="RijksoverheidSansText" w:hAnsi="RijksoverheidSansText" w:cs="BAFCC A+ Univers"/>
          <w:color w:val="000000"/>
        </w:rPr>
      </w:pPr>
    </w:p>
    <w:p w14:paraId="0F20C728" w14:textId="769268F5" w:rsidR="00B25764" w:rsidRPr="00735783" w:rsidRDefault="00B25764" w:rsidP="000F7E72">
      <w:pPr>
        <w:autoSpaceDE w:val="0"/>
        <w:autoSpaceDN w:val="0"/>
        <w:rPr>
          <w:rFonts w:ascii="RijksoverheidSansText" w:hAnsi="RijksoverheidSansText" w:cs="BAFCC A+ Univers"/>
          <w:color w:val="000000"/>
        </w:rPr>
      </w:pPr>
      <w:r w:rsidRPr="00735783">
        <w:rPr>
          <w:rFonts w:ascii="RijksoverheidSansText" w:hAnsi="RijksoverheidSansText" w:cs="BAFCC A+ Univers"/>
          <w:color w:val="000000"/>
        </w:rPr>
        <w:t xml:space="preserve">Gedurende de Overeenkomst dient Opdrachtnemer (extra) functionaliteiten, die de bedrijfsdoelen ondersteunen, te leveren. Indien de Programmatuur van Opdrachtnemer bij aanvang van de Overeenkomst nog niet beschikt over deze functionaliteiten dient Opdrachtnemer deze functionaliteiten </w:t>
      </w:r>
      <w:r w:rsidR="00C96A58" w:rsidRPr="00735783">
        <w:rPr>
          <w:rFonts w:ascii="RijksoverheidSansText" w:hAnsi="RijksoverheidSansText" w:cs="BAFCC A+ Univers"/>
          <w:color w:val="000000"/>
        </w:rPr>
        <w:t xml:space="preserve">gedurende de Overeenkomst </w:t>
      </w:r>
      <w:r w:rsidRPr="00735783">
        <w:rPr>
          <w:rFonts w:ascii="RijksoverheidSansText" w:hAnsi="RijksoverheidSansText" w:cs="BAFCC A+ Univers"/>
          <w:color w:val="000000"/>
        </w:rPr>
        <w:t xml:space="preserve">te ontwikkelen. </w:t>
      </w:r>
      <w:r w:rsidR="009B2FEF" w:rsidRPr="00735783">
        <w:rPr>
          <w:rFonts w:ascii="RijksoverheidSansText" w:hAnsi="RijksoverheidSansText" w:cs="BAFCC A+ Univers"/>
          <w:color w:val="000000"/>
        </w:rPr>
        <w:t xml:space="preserve">De (te ontwikkelen) functionaliteiten zijn beschreven in Bijlage 5. </w:t>
      </w:r>
      <w:r w:rsidRPr="00735783">
        <w:rPr>
          <w:rFonts w:ascii="RijksoverheidSansText" w:hAnsi="RijksoverheidSansText" w:cs="BAFCC A+ Univers"/>
          <w:color w:val="000000"/>
        </w:rPr>
        <w:t xml:space="preserve">Opdrachtgever stelt voor de ontwikkeling van deze functionaliteiten gemiddeld € 150.000 – 200.000 per jaar beschikbaar. </w:t>
      </w:r>
      <w:r w:rsidR="00567661" w:rsidRPr="00735783">
        <w:rPr>
          <w:rFonts w:ascii="RijksoverheidSansText" w:hAnsi="RijksoverheidSansText" w:cs="BAFCC A+ Univers"/>
          <w:color w:val="000000"/>
        </w:rPr>
        <w:t xml:space="preserve">Een aantal van de (te ontwikkelen) functionaliteiten worden in de Gunningsleidraad nader uitgewerkt (cases). </w:t>
      </w:r>
      <w:r w:rsidR="00C96A58" w:rsidRPr="00735783">
        <w:rPr>
          <w:rFonts w:ascii="RijksoverheidSansText" w:hAnsi="RijksoverheidSansText" w:cs="BAFCC A+ Univers"/>
          <w:color w:val="000000"/>
        </w:rPr>
        <w:t>Inschrijvers dienen de cases als onderdeel van de Inschrijving uit te werken en te beprijzen. De overige (te ontwikkelen) functionaliteiten dienen gedurende de Overeenkomst d</w:t>
      </w:r>
      <w:r w:rsidR="00A5791E" w:rsidRPr="00735783">
        <w:rPr>
          <w:rFonts w:ascii="RijksoverheidSansText" w:hAnsi="RijksoverheidSansText" w:cs="BAFCC A+ Univers"/>
          <w:color w:val="000000"/>
        </w:rPr>
        <w:t xml:space="preserve">oor Opdrachtnemer uitgewerkt </w:t>
      </w:r>
      <w:r w:rsidR="00C96A58" w:rsidRPr="00735783">
        <w:rPr>
          <w:rFonts w:ascii="RijksoverheidSansText" w:hAnsi="RijksoverheidSansText" w:cs="BAFCC A+ Univers"/>
          <w:color w:val="000000"/>
        </w:rPr>
        <w:t>te worden</w:t>
      </w:r>
      <w:r w:rsidR="00A5791E" w:rsidRPr="00735783">
        <w:rPr>
          <w:rFonts w:ascii="RijksoverheidSansText" w:hAnsi="RijksoverheidSansText" w:cs="BAFCC A+ Univers"/>
          <w:color w:val="000000"/>
        </w:rPr>
        <w:t xml:space="preserve"> en zullen onderdeel uitmaken van de Roadmap.</w:t>
      </w:r>
      <w:r w:rsidR="00C96A58" w:rsidRPr="00735783">
        <w:rPr>
          <w:rFonts w:ascii="RijksoverheidSansText" w:hAnsi="RijksoverheidSansText" w:cs="BAFCC A+ Univers"/>
          <w:color w:val="000000"/>
        </w:rPr>
        <w:t xml:space="preserve"> </w:t>
      </w:r>
    </w:p>
    <w:p w14:paraId="7784FC1B" w14:textId="77777777" w:rsidR="00B25764" w:rsidRPr="00735783" w:rsidRDefault="00B25764" w:rsidP="000F7E72">
      <w:pPr>
        <w:autoSpaceDE w:val="0"/>
        <w:autoSpaceDN w:val="0"/>
        <w:rPr>
          <w:rFonts w:ascii="RijksoverheidSansText" w:hAnsi="RijksoverheidSansText" w:cs="BAFCC A+ Univers"/>
          <w:color w:val="000000"/>
        </w:rPr>
      </w:pPr>
    </w:p>
    <w:p w14:paraId="43C888F3" w14:textId="77777777" w:rsidR="00B25764" w:rsidRPr="00735783" w:rsidRDefault="00B25764" w:rsidP="000F7E72">
      <w:pPr>
        <w:autoSpaceDE w:val="0"/>
        <w:autoSpaceDN w:val="0"/>
        <w:rPr>
          <w:rFonts w:ascii="RijksoverheidSansText" w:hAnsi="RijksoverheidSansText" w:cs="BAFCC A+ Univers"/>
          <w:color w:val="000000"/>
        </w:rPr>
      </w:pPr>
      <w:r w:rsidRPr="00735783">
        <w:rPr>
          <w:rFonts w:ascii="RijksoverheidSansText" w:hAnsi="RijksoverheidSansText" w:cs="BAFCC A+ Univers"/>
          <w:color w:val="000000"/>
        </w:rPr>
        <w:t>Additionele diensten:</w:t>
      </w:r>
    </w:p>
    <w:p w14:paraId="7F3AB6E7" w14:textId="2C4E157D" w:rsidR="00B25764" w:rsidRPr="00735783" w:rsidRDefault="00B25764" w:rsidP="000F7E72">
      <w:pPr>
        <w:pStyle w:val="Lijstalinea"/>
        <w:numPr>
          <w:ilvl w:val="0"/>
          <w:numId w:val="38"/>
        </w:numPr>
        <w:autoSpaceDE w:val="0"/>
        <w:autoSpaceDN w:val="0"/>
        <w:rPr>
          <w:rFonts w:ascii="RijksoverheidSansText" w:hAnsi="RijksoverheidSansText" w:cs="BAFCC A+ Univers"/>
          <w:color w:val="000000"/>
        </w:rPr>
      </w:pPr>
      <w:r w:rsidRPr="00735783">
        <w:rPr>
          <w:rFonts w:ascii="RijksoverheidSansText" w:hAnsi="RijksoverheidSansText" w:cs="BAFCC A+ Univers"/>
          <w:color w:val="000000"/>
        </w:rPr>
        <w:t>Opleiding</w:t>
      </w:r>
      <w:r w:rsidR="001472A5" w:rsidRPr="00735783">
        <w:rPr>
          <w:rFonts w:ascii="RijksoverheidSansText" w:hAnsi="RijksoverheidSansText" w:cs="BAFCC A+ Univers"/>
          <w:color w:val="000000"/>
        </w:rPr>
        <w:t>en ten behoeve van G</w:t>
      </w:r>
      <w:r w:rsidRPr="00735783">
        <w:rPr>
          <w:rFonts w:ascii="RijksoverheidSansText" w:hAnsi="RijksoverheidSansText" w:cs="BAFCC A+ Univers"/>
          <w:color w:val="000000"/>
        </w:rPr>
        <w:t>ebruikers gedurende de Overeenkomst;</w:t>
      </w:r>
    </w:p>
    <w:p w14:paraId="0A87B9F3" w14:textId="77777777" w:rsidR="00B25764" w:rsidRPr="00735783" w:rsidRDefault="00B25764" w:rsidP="000F7E72">
      <w:pPr>
        <w:pStyle w:val="Lijstalinea"/>
        <w:numPr>
          <w:ilvl w:val="0"/>
          <w:numId w:val="38"/>
        </w:numPr>
        <w:autoSpaceDE w:val="0"/>
        <w:autoSpaceDN w:val="0"/>
        <w:rPr>
          <w:rFonts w:ascii="RijksoverheidSansText" w:hAnsi="RijksoverheidSansText" w:cs="BAFCC A+ Univers"/>
          <w:color w:val="000000"/>
        </w:rPr>
      </w:pPr>
      <w:r w:rsidRPr="00735783">
        <w:rPr>
          <w:rFonts w:ascii="RijksoverheidSansText" w:hAnsi="RijksoverheidSansText" w:cs="BAFCC A+ Univers"/>
          <w:color w:val="000000"/>
        </w:rPr>
        <w:t>Consultancy en expertise op product (onder expertise wordt verstaan: Het op afroep kunnen leveren van experts om in voorkomende gevallen de beheerders van het product te kunnen aanvullen en/of vervangen).</w:t>
      </w:r>
    </w:p>
    <w:p w14:paraId="54A9BB4B" w14:textId="77777777" w:rsidR="00B25764" w:rsidRPr="00735783" w:rsidRDefault="00B25764" w:rsidP="000F7E72">
      <w:pPr>
        <w:pStyle w:val="Default"/>
        <w:rPr>
          <w:rFonts w:ascii="RijksoverheidSansText" w:hAnsi="RijksoverheidSansText"/>
          <w:lang w:eastAsia="en-US"/>
        </w:rPr>
      </w:pPr>
    </w:p>
    <w:p w14:paraId="2D42AA30" w14:textId="77777777" w:rsidR="002F5766" w:rsidRPr="00735783" w:rsidRDefault="002F5766" w:rsidP="000F7E72">
      <w:pPr>
        <w:pStyle w:val="Default"/>
        <w:rPr>
          <w:rFonts w:ascii="RijksoverheidSansText" w:hAnsi="RijksoverheidSansText"/>
          <w:lang w:eastAsia="en-US"/>
        </w:rPr>
      </w:pPr>
      <w:r w:rsidRPr="00735783">
        <w:rPr>
          <w:rFonts w:ascii="RijksoverheidSansText" w:hAnsi="RijksoverheidSansText"/>
          <w:lang w:eastAsia="en-US"/>
        </w:rPr>
        <w:t>Voor Additionele diensten geldt geen afnameverplichting onder de Overeenkomst. Deze Additionele diensten worden afgenomen via een Inkoopopdracht.</w:t>
      </w:r>
    </w:p>
    <w:p w14:paraId="045F08E4" w14:textId="77777777" w:rsidR="002F5766" w:rsidRPr="00735783" w:rsidRDefault="002F5766" w:rsidP="000F7E72">
      <w:pPr>
        <w:pStyle w:val="Kop3"/>
        <w:numPr>
          <w:ilvl w:val="2"/>
          <w:numId w:val="32"/>
        </w:numPr>
        <w:spacing w:line="276" w:lineRule="auto"/>
        <w:rPr>
          <w:rFonts w:ascii="RijksoverheidSansText" w:hAnsi="RijksoverheidSansText"/>
        </w:rPr>
      </w:pPr>
      <w:bookmarkStart w:id="30" w:name="_Toc81463779"/>
      <w:r w:rsidRPr="00735783">
        <w:rPr>
          <w:rFonts w:ascii="RijksoverheidSansText" w:hAnsi="RijksoverheidSansText"/>
        </w:rPr>
        <w:t>Omvang</w:t>
      </w:r>
      <w:bookmarkEnd w:id="30"/>
    </w:p>
    <w:p w14:paraId="3A7E9631" w14:textId="77777777" w:rsidR="00B25764" w:rsidRPr="00735783" w:rsidRDefault="00B25764" w:rsidP="000F7E72">
      <w:pPr>
        <w:autoSpaceDE w:val="0"/>
        <w:autoSpaceDN w:val="0"/>
        <w:rPr>
          <w:rFonts w:ascii="RijksoverheidSansText" w:hAnsi="RijksoverheidSansText" w:cs="BAFCC A+ Univers"/>
          <w:color w:val="000000"/>
        </w:rPr>
      </w:pPr>
      <w:r w:rsidRPr="00735783">
        <w:rPr>
          <w:rFonts w:ascii="RijksoverheidSansText" w:hAnsi="RijksoverheidSansText" w:cs="BAFCC A+ Univers"/>
          <w:color w:val="000000"/>
        </w:rPr>
        <w:t>AT Oplossing:</w:t>
      </w:r>
    </w:p>
    <w:p w14:paraId="4FEA26D6" w14:textId="77777777" w:rsidR="00B25764" w:rsidRPr="00735783" w:rsidRDefault="00B25764" w:rsidP="000F7E72">
      <w:pPr>
        <w:autoSpaceDE w:val="0"/>
        <w:autoSpaceDN w:val="0"/>
        <w:rPr>
          <w:rFonts w:ascii="RijksoverheidSansText" w:hAnsi="RijksoverheidSansText" w:cs="BAFCC A+ Univers"/>
          <w:color w:val="000000"/>
        </w:rPr>
      </w:pPr>
    </w:p>
    <w:p w14:paraId="47034A8E" w14:textId="1ABAA965" w:rsidR="00B25764" w:rsidRPr="00735783" w:rsidRDefault="00B25764" w:rsidP="000F7E72">
      <w:pPr>
        <w:autoSpaceDE w:val="0"/>
        <w:autoSpaceDN w:val="0"/>
        <w:rPr>
          <w:rFonts w:ascii="RijksoverheidSansText" w:hAnsi="RijksoverheidSansText" w:cs="BAFCC A+ Univers"/>
          <w:color w:val="000000"/>
        </w:rPr>
      </w:pPr>
      <w:r w:rsidRPr="00735783">
        <w:rPr>
          <w:rFonts w:ascii="RijksoverheidSansText" w:hAnsi="RijksoverheidSansText" w:cs="BAFCC A+ Univers"/>
          <w:color w:val="000000"/>
        </w:rPr>
        <w:t>Aantal Gebruikers:</w:t>
      </w:r>
    </w:p>
    <w:p w14:paraId="645007C5" w14:textId="0EF9397A" w:rsidR="00B25764" w:rsidRPr="00735783" w:rsidRDefault="00B25764" w:rsidP="000F7E72">
      <w:pPr>
        <w:pStyle w:val="Lijstalinea"/>
        <w:numPr>
          <w:ilvl w:val="0"/>
          <w:numId w:val="38"/>
        </w:numPr>
        <w:autoSpaceDE w:val="0"/>
        <w:autoSpaceDN w:val="0"/>
        <w:rPr>
          <w:rFonts w:ascii="RijksoverheidSansText" w:hAnsi="RijksoverheidSansText" w:cs="BAFCC A+ Univers"/>
          <w:color w:val="000000"/>
        </w:rPr>
      </w:pPr>
      <w:r w:rsidRPr="00735783">
        <w:rPr>
          <w:rFonts w:ascii="RijksoverheidSansText" w:hAnsi="RijksoverheidSansText" w:cs="BAFCC A+ Univers"/>
          <w:color w:val="000000"/>
        </w:rPr>
        <w:t xml:space="preserve">Schrijf users: initieel 100, </w:t>
      </w:r>
      <w:r w:rsidR="00506657" w:rsidRPr="00735783">
        <w:rPr>
          <w:rFonts w:ascii="RijksoverheidSansText" w:hAnsi="RijksoverheidSansText" w:cs="BAFCC A+ Univers"/>
          <w:color w:val="000000"/>
        </w:rPr>
        <w:t>groeit</w:t>
      </w:r>
      <w:r w:rsidRPr="00735783">
        <w:rPr>
          <w:rFonts w:ascii="RijksoverheidSansText" w:hAnsi="RijksoverheidSansText" w:cs="BAFCC A+ Univers"/>
          <w:color w:val="000000"/>
        </w:rPr>
        <w:t xml:space="preserve"> afhankelijk van de inzet</w:t>
      </w:r>
      <w:r w:rsidR="00506657" w:rsidRPr="00735783">
        <w:rPr>
          <w:rFonts w:ascii="RijksoverheidSansText" w:hAnsi="RijksoverheidSansText" w:cs="BAFCC A+ Univers"/>
          <w:color w:val="000000"/>
        </w:rPr>
        <w:t xml:space="preserve"> van de AT Oplossing</w:t>
      </w:r>
      <w:r w:rsidRPr="00735783">
        <w:rPr>
          <w:rFonts w:ascii="RijksoverheidSansText" w:hAnsi="RijksoverheidSansText" w:cs="BAFCC A+ Univers"/>
          <w:color w:val="000000"/>
        </w:rPr>
        <w:t xml:space="preserve">. Groei tot meer dan 1.000 gebruikers wordt over de looptijd van 20 jaar niet verwacht; </w:t>
      </w:r>
    </w:p>
    <w:p w14:paraId="6D46F6C4" w14:textId="118CF416" w:rsidR="00B25764" w:rsidRPr="00735783" w:rsidRDefault="00506657" w:rsidP="000F7E72">
      <w:pPr>
        <w:pStyle w:val="Lijstalinea"/>
        <w:numPr>
          <w:ilvl w:val="0"/>
          <w:numId w:val="38"/>
        </w:numPr>
        <w:autoSpaceDE w:val="0"/>
        <w:autoSpaceDN w:val="0"/>
        <w:rPr>
          <w:rFonts w:ascii="RijksoverheidSansText" w:hAnsi="RijksoverheidSansText" w:cs="BAFCC A+ Univers"/>
          <w:color w:val="000000"/>
        </w:rPr>
      </w:pPr>
      <w:r w:rsidRPr="00735783">
        <w:rPr>
          <w:rFonts w:ascii="RijksoverheidSansText" w:hAnsi="RijksoverheidSansText" w:cs="BAFCC A+ Univers"/>
          <w:color w:val="000000"/>
        </w:rPr>
        <w:t>Lees users: k</w:t>
      </w:r>
      <w:r w:rsidR="00B25764" w:rsidRPr="00735783">
        <w:rPr>
          <w:rFonts w:ascii="RijksoverheidSansText" w:hAnsi="RijksoverheidSansText" w:cs="BAFCC A+ Univers"/>
          <w:color w:val="000000"/>
        </w:rPr>
        <w:t>ent geen beperking: moet mogelijk zijn voor gehele Belastingdienst en breder (publiceren op web, in app of anderszins).</w:t>
      </w:r>
    </w:p>
    <w:p w14:paraId="5675B41D" w14:textId="77777777" w:rsidR="00B25764" w:rsidRPr="00735783" w:rsidRDefault="00B25764" w:rsidP="000F7E72">
      <w:pPr>
        <w:autoSpaceDE w:val="0"/>
        <w:autoSpaceDN w:val="0"/>
        <w:rPr>
          <w:rFonts w:ascii="RijksoverheidSansText" w:hAnsi="RijksoverheidSansText" w:cs="BAFCC A+ Univers"/>
          <w:color w:val="000000"/>
        </w:rPr>
      </w:pPr>
    </w:p>
    <w:p w14:paraId="7C8BA090" w14:textId="4FD0D61A" w:rsidR="00B25764" w:rsidRPr="00735783" w:rsidRDefault="00B25764" w:rsidP="000F7E72">
      <w:pPr>
        <w:autoSpaceDE w:val="0"/>
        <w:autoSpaceDN w:val="0"/>
        <w:rPr>
          <w:rFonts w:ascii="RijksoverheidSansText" w:hAnsi="RijksoverheidSansText" w:cs="BAFCC A+ Univers"/>
          <w:color w:val="000000"/>
        </w:rPr>
      </w:pPr>
      <w:r w:rsidRPr="00735783">
        <w:rPr>
          <w:rFonts w:ascii="RijksoverheidSansText" w:hAnsi="RijksoverheidSansText" w:cs="BAFCC A+ Univers"/>
          <w:color w:val="000000"/>
        </w:rPr>
        <w:t xml:space="preserve">De Overeenkomst dient de mogelijkheid te hebben tot wisselend gebruikersaantal, deze varieert </w:t>
      </w:r>
      <w:r w:rsidR="00506657" w:rsidRPr="00735783">
        <w:rPr>
          <w:rFonts w:ascii="RijksoverheidSansText" w:hAnsi="RijksoverheidSansText" w:cs="BAFCC A+ Univers"/>
          <w:color w:val="000000"/>
        </w:rPr>
        <w:t>tussen bovengenoemde aantallen G</w:t>
      </w:r>
      <w:r w:rsidRPr="00735783">
        <w:rPr>
          <w:rFonts w:ascii="RijksoverheidSansText" w:hAnsi="RijksoverheidSansText" w:cs="BAFCC A+ Univers"/>
          <w:color w:val="000000"/>
        </w:rPr>
        <w:t>ebruikers.</w:t>
      </w:r>
    </w:p>
    <w:p w14:paraId="139BA0F6" w14:textId="77777777" w:rsidR="00B25764" w:rsidRPr="00735783" w:rsidRDefault="00B25764" w:rsidP="000F7E72">
      <w:pPr>
        <w:autoSpaceDE w:val="0"/>
        <w:autoSpaceDN w:val="0"/>
        <w:rPr>
          <w:rFonts w:ascii="RijksoverheidSansText" w:hAnsi="RijksoverheidSansText" w:cs="BAFCC A+ Univers"/>
          <w:color w:val="000000"/>
        </w:rPr>
      </w:pPr>
    </w:p>
    <w:p w14:paraId="547ABF87" w14:textId="0C9EB09B" w:rsidR="00B25764" w:rsidRPr="00735783" w:rsidRDefault="00B25764" w:rsidP="000F7E72">
      <w:pPr>
        <w:autoSpaceDE w:val="0"/>
        <w:autoSpaceDN w:val="0"/>
        <w:rPr>
          <w:rFonts w:ascii="RijksoverheidSansText" w:hAnsi="RijksoverheidSansText" w:cs="BAFCC A+ Univers"/>
          <w:color w:val="000000"/>
        </w:rPr>
      </w:pPr>
      <w:r w:rsidRPr="00735783">
        <w:rPr>
          <w:rFonts w:ascii="RijksoverheidSansText" w:hAnsi="RijksoverheidSansText" w:cs="BAFCC A+ Univers"/>
          <w:color w:val="000000"/>
        </w:rPr>
        <w:t xml:space="preserve">De (te ontwikkelen) functionaliteiten zijn beschreven in </w:t>
      </w:r>
      <w:r w:rsidR="00B24C44" w:rsidRPr="00735783">
        <w:rPr>
          <w:rFonts w:ascii="RijksoverheidSansText" w:hAnsi="RijksoverheidSansText" w:cs="BAFCC A+ Univers"/>
          <w:color w:val="000000"/>
        </w:rPr>
        <w:t>Bijlage 5</w:t>
      </w:r>
      <w:r w:rsidR="00506657" w:rsidRPr="00735783">
        <w:rPr>
          <w:rFonts w:ascii="RijksoverheidSansText" w:hAnsi="RijksoverheidSansText" w:cs="BAFCC A+ Univers"/>
          <w:color w:val="000000"/>
        </w:rPr>
        <w:t>.</w:t>
      </w:r>
      <w:r w:rsidRPr="00735783">
        <w:rPr>
          <w:rFonts w:ascii="RijksoverheidSansText" w:hAnsi="RijksoverheidSansText" w:cs="BAFCC A+ Univers"/>
          <w:color w:val="000000"/>
        </w:rPr>
        <w:t xml:space="preserve"> Opdrachtgever stelt voor de ontwikkeling van deze functionaliteiten gemiddeld € 150.000 – 200.000 per jaar beschikbaar.</w:t>
      </w:r>
    </w:p>
    <w:p w14:paraId="041286CC" w14:textId="77777777" w:rsidR="00B25764" w:rsidRPr="00735783" w:rsidRDefault="00B25764" w:rsidP="000F7E72">
      <w:pPr>
        <w:autoSpaceDE w:val="0"/>
        <w:autoSpaceDN w:val="0"/>
        <w:rPr>
          <w:rFonts w:ascii="RijksoverheidSansText" w:hAnsi="RijksoverheidSansText" w:cs="BAFCC A+ Univers"/>
          <w:color w:val="000000"/>
        </w:rPr>
      </w:pPr>
    </w:p>
    <w:p w14:paraId="55C9F109" w14:textId="77777777" w:rsidR="00B25764" w:rsidRPr="00735783" w:rsidRDefault="00B25764" w:rsidP="000F7E72">
      <w:pPr>
        <w:autoSpaceDE w:val="0"/>
        <w:autoSpaceDN w:val="0"/>
        <w:rPr>
          <w:rFonts w:ascii="RijksoverheidSansText" w:hAnsi="RijksoverheidSansText" w:cs="BAFCC A+ Univers"/>
          <w:color w:val="000000"/>
        </w:rPr>
      </w:pPr>
      <w:r w:rsidRPr="00735783">
        <w:rPr>
          <w:rFonts w:ascii="RijksoverheidSansText" w:hAnsi="RijksoverheidSansText" w:cs="BAFCC A+ Univers"/>
          <w:color w:val="000000"/>
        </w:rPr>
        <w:t>Additionele diensten:</w:t>
      </w:r>
    </w:p>
    <w:p w14:paraId="3F30D790" w14:textId="77777777" w:rsidR="00B25764" w:rsidRPr="00735783" w:rsidRDefault="00B25764" w:rsidP="000F7E72">
      <w:pPr>
        <w:pStyle w:val="Lijstalinea"/>
        <w:numPr>
          <w:ilvl w:val="0"/>
          <w:numId w:val="39"/>
        </w:numPr>
        <w:autoSpaceDE w:val="0"/>
        <w:autoSpaceDN w:val="0"/>
        <w:rPr>
          <w:rFonts w:ascii="RijksoverheidSansText" w:hAnsi="RijksoverheidSansText" w:cs="BAFCC A+ Univers"/>
          <w:color w:val="000000"/>
        </w:rPr>
      </w:pPr>
      <w:r w:rsidRPr="00735783">
        <w:rPr>
          <w:rFonts w:ascii="RijksoverheidSansText" w:hAnsi="RijksoverheidSansText" w:cs="BAFCC A+ Univers"/>
          <w:color w:val="000000"/>
        </w:rPr>
        <w:t>Opleiding, ca. 5-10% van de gebruikerspopulatie;</w:t>
      </w:r>
    </w:p>
    <w:p w14:paraId="4FCA7B5D" w14:textId="77777777" w:rsidR="00B25764" w:rsidRPr="00735783" w:rsidRDefault="00B25764" w:rsidP="000F7E72">
      <w:pPr>
        <w:pStyle w:val="Lijstalinea"/>
        <w:numPr>
          <w:ilvl w:val="0"/>
          <w:numId w:val="39"/>
        </w:numPr>
        <w:autoSpaceDE w:val="0"/>
        <w:autoSpaceDN w:val="0"/>
        <w:rPr>
          <w:rFonts w:ascii="RijksoverheidSansText" w:hAnsi="RijksoverheidSansText" w:cs="BAFCC A+ Univers"/>
          <w:color w:val="000000"/>
        </w:rPr>
      </w:pPr>
      <w:r w:rsidRPr="00735783">
        <w:rPr>
          <w:rFonts w:ascii="RijksoverheidSansText" w:hAnsi="RijksoverheidSansText" w:cs="BAFCC A+ Univers"/>
          <w:color w:val="000000"/>
        </w:rPr>
        <w:t>Consultancy en expertise: ca. 10 dagen per jaar.</w:t>
      </w:r>
    </w:p>
    <w:p w14:paraId="7CFCE3B8" w14:textId="77777777" w:rsidR="002F5766" w:rsidRPr="00735783" w:rsidRDefault="002F5766" w:rsidP="000F7E72">
      <w:pPr>
        <w:pStyle w:val="INKStandaard"/>
        <w:rPr>
          <w:rFonts w:ascii="RijksoverheidSansText" w:hAnsi="RijksoverheidSansText" w:cs="Arial"/>
          <w:sz w:val="18"/>
          <w:szCs w:val="18"/>
          <w:lang w:val="pt-BR"/>
        </w:rPr>
      </w:pPr>
    </w:p>
    <w:p w14:paraId="0CB90AF3" w14:textId="5AC82952" w:rsidR="00646E88" w:rsidRPr="00735783" w:rsidRDefault="0059488C" w:rsidP="000F7E72">
      <w:pPr>
        <w:pStyle w:val="Kop2"/>
        <w:spacing w:line="276" w:lineRule="auto"/>
        <w:rPr>
          <w:rFonts w:ascii="RijksoverheidSansText" w:hAnsi="RijksoverheidSansText"/>
        </w:rPr>
      </w:pPr>
      <w:bookmarkStart w:id="31" w:name="_Toc81463780"/>
      <w:r w:rsidRPr="00735783">
        <w:rPr>
          <w:rFonts w:ascii="RijksoverheidSansText" w:hAnsi="RijksoverheidSansText"/>
        </w:rPr>
        <w:t>Herzieningsclausules</w:t>
      </w:r>
      <w:bookmarkEnd w:id="31"/>
    </w:p>
    <w:p w14:paraId="707AA877" w14:textId="2AAA5034" w:rsidR="00542310" w:rsidRPr="00735783" w:rsidRDefault="00542310" w:rsidP="0059488C">
      <w:pPr>
        <w:spacing w:after="160"/>
        <w:rPr>
          <w:rFonts w:ascii="RijksoverheidSansText" w:hAnsi="RijksoverheidSansText" w:cs="Arial"/>
          <w:szCs w:val="18"/>
          <w:lang w:val="pt-BR"/>
        </w:rPr>
      </w:pPr>
      <w:r w:rsidRPr="00735783">
        <w:rPr>
          <w:rFonts w:ascii="RijksoverheidSansText" w:hAnsi="RijksoverheidSansText" w:cs="Arial"/>
          <w:szCs w:val="18"/>
          <w:lang w:val="pt-BR"/>
        </w:rPr>
        <w:t xml:space="preserve">Gedurende de looptijd van de Overeenkomst </w:t>
      </w:r>
      <w:r w:rsidR="0059488C" w:rsidRPr="00735783">
        <w:rPr>
          <w:rFonts w:ascii="RijksoverheidSansText" w:hAnsi="RijksoverheidSansText" w:cs="Arial"/>
          <w:szCs w:val="18"/>
          <w:lang w:val="pt-BR"/>
        </w:rPr>
        <w:t>is</w:t>
      </w:r>
      <w:r w:rsidR="00DB7FEE" w:rsidRPr="00735783">
        <w:rPr>
          <w:rFonts w:ascii="RijksoverheidSansText" w:hAnsi="RijksoverheidSansText" w:cs="Arial"/>
          <w:szCs w:val="18"/>
          <w:lang w:val="pt-BR"/>
        </w:rPr>
        <w:t xml:space="preserve"> de volgende wijziging</w:t>
      </w:r>
      <w:r w:rsidRPr="00735783">
        <w:rPr>
          <w:rFonts w:ascii="RijksoverheidSansText" w:hAnsi="RijksoverheidSansText" w:cs="Arial"/>
          <w:szCs w:val="18"/>
          <w:lang w:val="pt-BR"/>
        </w:rPr>
        <w:t xml:space="preserve"> voorzien:</w:t>
      </w:r>
    </w:p>
    <w:p w14:paraId="5DCB1E8E" w14:textId="0790084E" w:rsidR="00A5791E" w:rsidRPr="00735783" w:rsidRDefault="0059488C" w:rsidP="000F7E72">
      <w:pPr>
        <w:spacing w:after="160"/>
        <w:rPr>
          <w:rFonts w:ascii="RijksoverheidSansText" w:hAnsi="RijksoverheidSansText" w:cs="Arial"/>
          <w:szCs w:val="18"/>
          <w:lang w:val="pt-BR"/>
        </w:rPr>
      </w:pPr>
      <w:r w:rsidRPr="00735783">
        <w:rPr>
          <w:rFonts w:ascii="RijksoverheidSansText" w:hAnsi="RijksoverheidSansText" w:cs="Arial"/>
          <w:szCs w:val="18"/>
          <w:lang w:val="pt-BR"/>
        </w:rPr>
        <w:t>1</w:t>
      </w:r>
      <w:r w:rsidR="00A5791E" w:rsidRPr="00735783">
        <w:rPr>
          <w:rFonts w:ascii="RijksoverheidSansText" w:hAnsi="RijksoverheidSansText" w:cs="Arial"/>
          <w:szCs w:val="18"/>
          <w:lang w:val="pt-BR"/>
        </w:rPr>
        <w:t>.</w:t>
      </w:r>
      <w:r w:rsidR="00A5791E" w:rsidRPr="00735783">
        <w:rPr>
          <w:rFonts w:ascii="RijksoverheidSansText" w:hAnsi="RijksoverheidSansText" w:cs="Arial"/>
          <w:szCs w:val="18"/>
          <w:lang w:val="pt-BR"/>
        </w:rPr>
        <w:tab/>
        <w:t>Cl</w:t>
      </w:r>
      <w:r w:rsidR="006F3219" w:rsidRPr="00735783">
        <w:rPr>
          <w:rFonts w:ascii="RijksoverheidSansText" w:hAnsi="RijksoverheidSansText" w:cs="Arial"/>
          <w:szCs w:val="18"/>
          <w:lang w:val="pt-BR"/>
        </w:rPr>
        <w:t>ouddienst</w:t>
      </w:r>
    </w:p>
    <w:p w14:paraId="3868D011" w14:textId="7907E335" w:rsidR="006F3219" w:rsidRPr="00735783" w:rsidRDefault="006F3219" w:rsidP="000F7E72">
      <w:pPr>
        <w:autoSpaceDE w:val="0"/>
        <w:autoSpaceDN w:val="0"/>
        <w:adjustRightInd w:val="0"/>
        <w:rPr>
          <w:rFonts w:ascii="RijksoverheidSansText" w:eastAsiaTheme="minorHAnsi" w:hAnsi="RijksoverheidSansText" w:cs="Arial"/>
          <w:color w:val="000000"/>
          <w:szCs w:val="19"/>
          <w:lang w:eastAsia="en-GB"/>
        </w:rPr>
      </w:pPr>
      <w:r w:rsidRPr="00735783">
        <w:rPr>
          <w:rFonts w:ascii="RijksoverheidSansText" w:eastAsiaTheme="minorHAnsi" w:hAnsi="RijksoverheidSansText" w:cs="Arial"/>
          <w:color w:val="000000"/>
          <w:szCs w:val="19"/>
          <w:lang w:eastAsia="en-GB"/>
        </w:rPr>
        <w:t xml:space="preserve">Om te kunnen blijven voldoen aan de geformuleerde doelstelling wenst Opdrachtgever de Analyse Tooling als clouddienst te kunnen afnemen onder deze Overeenkomst met inachtneming van de volgende criteria: </w:t>
      </w:r>
    </w:p>
    <w:p w14:paraId="59C9619B" w14:textId="77777777" w:rsidR="006F3219" w:rsidRPr="00735783" w:rsidRDefault="006F3219" w:rsidP="000F7E72">
      <w:pPr>
        <w:pStyle w:val="Lijstalinea"/>
        <w:spacing w:after="160"/>
        <w:ind w:left="1065"/>
        <w:rPr>
          <w:rFonts w:ascii="RijksoverheidSansText" w:hAnsi="RijksoverheidSansText" w:cs="Arial"/>
          <w:szCs w:val="18"/>
          <w:lang w:val="pt-BR"/>
        </w:rPr>
      </w:pPr>
    </w:p>
    <w:p w14:paraId="2802F0D9" w14:textId="532F5714" w:rsidR="006F3219" w:rsidRPr="00735783" w:rsidRDefault="006F3219" w:rsidP="000F7E72">
      <w:pPr>
        <w:pStyle w:val="Lijstalinea"/>
        <w:numPr>
          <w:ilvl w:val="0"/>
          <w:numId w:val="40"/>
        </w:numPr>
        <w:spacing w:after="160"/>
        <w:rPr>
          <w:rFonts w:ascii="RijksoverheidSansText" w:hAnsi="RijksoverheidSansText" w:cs="Arial"/>
          <w:szCs w:val="18"/>
          <w:lang w:val="pt-BR"/>
        </w:rPr>
      </w:pPr>
      <w:r w:rsidRPr="00735783">
        <w:rPr>
          <w:rFonts w:ascii="RijksoverheidSansText" w:hAnsi="RijksoverheidSansText" w:cs="Arial"/>
          <w:szCs w:val="18"/>
          <w:lang w:val="pt-BR"/>
        </w:rPr>
        <w:t>De AT Oplossing wordt in de toekomst door de Opdrachtnemer (ook) als clouddienst aangeboden en past in</w:t>
      </w:r>
      <w:r w:rsidR="00E5183A" w:rsidRPr="00735783">
        <w:rPr>
          <w:rFonts w:ascii="RijksoverheidSansText" w:hAnsi="RijksoverheidSansText" w:cs="Arial"/>
          <w:szCs w:val="18"/>
          <w:lang w:val="pt-BR"/>
        </w:rPr>
        <w:t>/sluit aan op</w:t>
      </w:r>
      <w:r w:rsidRPr="00735783">
        <w:rPr>
          <w:rFonts w:ascii="RijksoverheidSansText" w:hAnsi="RijksoverheidSansText" w:cs="Arial"/>
          <w:szCs w:val="18"/>
          <w:lang w:val="pt-BR"/>
        </w:rPr>
        <w:t xml:space="preserve"> de ICT infrastructuur van de </w:t>
      </w:r>
      <w:r w:rsidR="00E5183A" w:rsidRPr="00735783">
        <w:rPr>
          <w:rFonts w:ascii="RijksoverheidSansText" w:hAnsi="RijksoverheidSansText" w:cs="Arial"/>
          <w:szCs w:val="18"/>
          <w:lang w:val="pt-BR"/>
        </w:rPr>
        <w:t>Opdrachtgever;</w:t>
      </w:r>
      <w:r w:rsidRPr="00735783">
        <w:rPr>
          <w:rFonts w:ascii="RijksoverheidSansText" w:hAnsi="RijksoverheidSansText" w:cs="Arial"/>
          <w:szCs w:val="18"/>
          <w:lang w:val="pt-BR"/>
        </w:rPr>
        <w:t xml:space="preserve"> </w:t>
      </w:r>
    </w:p>
    <w:p w14:paraId="7E65D239" w14:textId="4D3CF8D1" w:rsidR="00A5791E" w:rsidRPr="00735783" w:rsidRDefault="006F3219" w:rsidP="000F7E72">
      <w:pPr>
        <w:pStyle w:val="Lijstalinea"/>
        <w:numPr>
          <w:ilvl w:val="0"/>
          <w:numId w:val="40"/>
        </w:numPr>
        <w:spacing w:after="160"/>
        <w:rPr>
          <w:rFonts w:ascii="RijksoverheidSansText" w:hAnsi="RijksoverheidSansText" w:cs="Arial"/>
          <w:szCs w:val="18"/>
          <w:lang w:val="pt-BR"/>
        </w:rPr>
      </w:pPr>
      <w:r w:rsidRPr="00735783">
        <w:rPr>
          <w:rFonts w:ascii="RijksoverheidSansText" w:hAnsi="RijksoverheidSansText" w:cs="Arial"/>
          <w:szCs w:val="18"/>
          <w:lang w:val="pt-BR"/>
        </w:rPr>
        <w:lastRenderedPageBreak/>
        <w:t>De clouddienst is goedkoper dan de on-premise variant van de Analyse Tooling</w:t>
      </w:r>
      <w:r w:rsidR="00441DF2" w:rsidRPr="00735783">
        <w:rPr>
          <w:rFonts w:ascii="RijksoverheidSansText" w:hAnsi="RijksoverheidSansText" w:cs="Arial"/>
          <w:szCs w:val="18"/>
          <w:lang w:val="pt-BR"/>
        </w:rPr>
        <w:t>. En levert</w:t>
      </w:r>
      <w:r w:rsidRPr="00735783">
        <w:rPr>
          <w:rFonts w:ascii="RijksoverheidSansText" w:hAnsi="RijksoverheidSansText" w:cs="Arial"/>
          <w:szCs w:val="18"/>
          <w:lang w:val="pt-BR"/>
        </w:rPr>
        <w:t xml:space="preserve"> besparing op het aantal FTE’s, projectkosten, be</w:t>
      </w:r>
      <w:r w:rsidR="00E5183A" w:rsidRPr="00735783">
        <w:rPr>
          <w:rFonts w:ascii="RijksoverheidSansText" w:hAnsi="RijksoverheidSansText" w:cs="Arial"/>
          <w:szCs w:val="18"/>
          <w:lang w:val="pt-BR"/>
        </w:rPr>
        <w:t>heer en onderhoud;</w:t>
      </w:r>
    </w:p>
    <w:p w14:paraId="7BEFD522" w14:textId="5A2C8650" w:rsidR="00E5183A" w:rsidRPr="00735783" w:rsidRDefault="00E5183A" w:rsidP="000F7E72">
      <w:pPr>
        <w:pStyle w:val="Lijstalinea"/>
        <w:numPr>
          <w:ilvl w:val="0"/>
          <w:numId w:val="40"/>
        </w:numPr>
        <w:spacing w:after="160"/>
        <w:rPr>
          <w:rFonts w:ascii="RijksoverheidSansText" w:hAnsi="RijksoverheidSansText" w:cs="Arial"/>
          <w:szCs w:val="18"/>
          <w:lang w:val="pt-BR"/>
        </w:rPr>
      </w:pPr>
      <w:r w:rsidRPr="00735783">
        <w:rPr>
          <w:rFonts w:ascii="RijksoverheidSansText" w:hAnsi="RijksoverheidSansText" w:cs="Arial"/>
          <w:szCs w:val="18"/>
          <w:lang w:val="pt-BR"/>
        </w:rPr>
        <w:t>De clouddienst per direct, zonder extra investerings- en implementatiekosten, beschikbaar is voor Opdrachtgever.</w:t>
      </w:r>
    </w:p>
    <w:p w14:paraId="418E220F" w14:textId="36FEF9DA" w:rsidR="002F5766" w:rsidRPr="00735783" w:rsidRDefault="00542310" w:rsidP="000F7E72">
      <w:pPr>
        <w:spacing w:after="160"/>
        <w:rPr>
          <w:rFonts w:ascii="RijksoverheidSansText" w:hAnsi="RijksoverheidSansText" w:cs="Arial"/>
          <w:b/>
          <w:color w:val="000000"/>
          <w:szCs w:val="18"/>
          <w:lang w:val="pt-BR"/>
        </w:rPr>
      </w:pPr>
      <w:r w:rsidRPr="00735783">
        <w:rPr>
          <w:rFonts w:ascii="RijksoverheidSansText" w:hAnsi="RijksoverheidSansText" w:cs="Arial"/>
          <w:szCs w:val="18"/>
          <w:lang w:val="pt-BR"/>
        </w:rPr>
        <w:t>Voor bovengenoemde</w:t>
      </w:r>
      <w:r w:rsidR="00441DF2" w:rsidRPr="00735783">
        <w:rPr>
          <w:rFonts w:ascii="RijksoverheidSansText" w:hAnsi="RijksoverheidSansText" w:cs="Arial"/>
          <w:szCs w:val="18"/>
          <w:lang w:val="pt-BR"/>
        </w:rPr>
        <w:t xml:space="preserve"> herzieningsclausule (</w:t>
      </w:r>
      <w:r w:rsidRPr="00735783">
        <w:rPr>
          <w:rFonts w:ascii="RijksoverheidSansText" w:hAnsi="RijksoverheidSansText" w:cs="Arial"/>
          <w:szCs w:val="18"/>
          <w:lang w:val="pt-BR"/>
        </w:rPr>
        <w:t>optie</w:t>
      </w:r>
      <w:r w:rsidR="00441DF2" w:rsidRPr="00735783">
        <w:rPr>
          <w:rFonts w:ascii="RijksoverheidSansText" w:hAnsi="RijksoverheidSansText" w:cs="Arial"/>
          <w:szCs w:val="18"/>
          <w:lang w:val="pt-BR"/>
        </w:rPr>
        <w:t>)</w:t>
      </w:r>
      <w:r w:rsidRPr="00735783">
        <w:rPr>
          <w:rFonts w:ascii="RijksoverheidSansText" w:hAnsi="RijksoverheidSansText" w:cs="Arial"/>
          <w:szCs w:val="18"/>
          <w:lang w:val="pt-BR"/>
        </w:rPr>
        <w:t xml:space="preserve"> geldt geen afnameverplichting onder de Overeenkomst.</w:t>
      </w:r>
      <w:r w:rsidR="002F5766" w:rsidRPr="00735783">
        <w:rPr>
          <w:rFonts w:ascii="RijksoverheidSansText" w:hAnsi="RijksoverheidSansText" w:cs="Arial"/>
          <w:b/>
          <w:szCs w:val="18"/>
          <w:lang w:val="pt-BR"/>
        </w:rPr>
        <w:br w:type="page"/>
      </w:r>
    </w:p>
    <w:p w14:paraId="04BD7CF5" w14:textId="77777777" w:rsidR="002F5766" w:rsidRPr="00735783" w:rsidRDefault="002F5766" w:rsidP="000F7E72">
      <w:pPr>
        <w:pStyle w:val="Kop2"/>
        <w:spacing w:line="276" w:lineRule="auto"/>
        <w:rPr>
          <w:rFonts w:ascii="RijksoverheidSansText" w:hAnsi="RijksoverheidSansText"/>
        </w:rPr>
      </w:pPr>
      <w:bookmarkStart w:id="32" w:name="_Toc81463781"/>
      <w:bookmarkStart w:id="33" w:name="_Ref421014294"/>
      <w:bookmarkEnd w:id="22"/>
      <w:bookmarkEnd w:id="23"/>
      <w:bookmarkEnd w:id="24"/>
      <w:r w:rsidRPr="00735783">
        <w:rPr>
          <w:rFonts w:ascii="RijksoverheidSansText" w:hAnsi="RijksoverheidSansText"/>
        </w:rPr>
        <w:lastRenderedPageBreak/>
        <w:t>Looptijd van de Overeenkomst</w:t>
      </w:r>
      <w:bookmarkEnd w:id="32"/>
    </w:p>
    <w:p w14:paraId="6E4452A5" w14:textId="4C0599B0" w:rsidR="006E7715" w:rsidRPr="00735783" w:rsidRDefault="00506657" w:rsidP="000F7E72">
      <w:pPr>
        <w:pStyle w:val="INKStandaard"/>
        <w:rPr>
          <w:rFonts w:ascii="RijksoverheidSansText" w:hAnsi="RijksoverheidSansText"/>
        </w:rPr>
      </w:pPr>
      <w:r w:rsidRPr="00735783">
        <w:rPr>
          <w:rFonts w:ascii="RijksoverheidSansText" w:hAnsi="RijksoverheidSansText"/>
        </w:rPr>
        <w:t xml:space="preserve">De opdracht krijgt de vorm van een Overeenkomst die wordt aangegaan voor de duur van maximaal twintig (20) jaar, met de mogelijkheid voor </w:t>
      </w:r>
      <w:r w:rsidR="006E7715" w:rsidRPr="00735783">
        <w:rPr>
          <w:rFonts w:ascii="RijksoverheidSansText" w:hAnsi="RijksoverheidSansText"/>
        </w:rPr>
        <w:t xml:space="preserve">de </w:t>
      </w:r>
      <w:r w:rsidR="006D21FD" w:rsidRPr="00735783">
        <w:rPr>
          <w:rFonts w:ascii="RijksoverheidSansText" w:hAnsi="RijksoverheidSansText"/>
        </w:rPr>
        <w:t>Partijen</w:t>
      </w:r>
      <w:r w:rsidRPr="00735783">
        <w:rPr>
          <w:rFonts w:ascii="RijksoverheidSansText" w:hAnsi="RijksoverheidSansText"/>
        </w:rPr>
        <w:t xml:space="preserve"> om de Overeenkomst na een minimale looptijd van </w:t>
      </w:r>
      <w:r w:rsidR="00441DF2" w:rsidRPr="00735783">
        <w:rPr>
          <w:rFonts w:ascii="RijksoverheidSansText" w:hAnsi="RijksoverheidSansText"/>
        </w:rPr>
        <w:t>zes (</w:t>
      </w:r>
      <w:r w:rsidRPr="00735783">
        <w:rPr>
          <w:rFonts w:ascii="RijksoverheidSansText" w:hAnsi="RijksoverheidSansText"/>
        </w:rPr>
        <w:t>6</w:t>
      </w:r>
      <w:r w:rsidR="00441DF2" w:rsidRPr="00735783">
        <w:rPr>
          <w:rFonts w:ascii="RijksoverheidSansText" w:hAnsi="RijksoverheidSansText"/>
        </w:rPr>
        <w:t>)</w:t>
      </w:r>
      <w:r w:rsidRPr="00735783">
        <w:rPr>
          <w:rFonts w:ascii="RijksoverheidSansText" w:hAnsi="RijksoverheidSansText"/>
        </w:rPr>
        <w:t xml:space="preserve"> jaar te beëindigen. </w:t>
      </w:r>
    </w:p>
    <w:p w14:paraId="4454C865" w14:textId="77777777" w:rsidR="006E7715" w:rsidRPr="00735783" w:rsidRDefault="006E7715" w:rsidP="000F7E72">
      <w:pPr>
        <w:pStyle w:val="INKStandaard"/>
        <w:rPr>
          <w:rFonts w:ascii="RijksoverheidSansText" w:hAnsi="RijksoverheidSansText"/>
        </w:rPr>
      </w:pPr>
    </w:p>
    <w:p w14:paraId="1764B65B" w14:textId="3BBE1D39" w:rsidR="00D3501E" w:rsidRPr="00735783" w:rsidRDefault="00506657" w:rsidP="000F7E72">
      <w:pPr>
        <w:pStyle w:val="INKStandaard"/>
        <w:rPr>
          <w:rFonts w:ascii="RijksoverheidSansText" w:hAnsi="RijksoverheidSansText"/>
        </w:rPr>
      </w:pPr>
      <w:r w:rsidRPr="00735783">
        <w:rPr>
          <w:rFonts w:ascii="RijksoverheidSansText" w:hAnsi="RijksoverheidSansText"/>
        </w:rPr>
        <w:t xml:space="preserve">Bij opzegging zal een opzegtermijn van </w:t>
      </w:r>
      <w:r w:rsidR="00441DF2" w:rsidRPr="00735783">
        <w:rPr>
          <w:rFonts w:ascii="RijksoverheidSansText" w:hAnsi="RijksoverheidSansText"/>
        </w:rPr>
        <w:t>twee (</w:t>
      </w:r>
      <w:r w:rsidRPr="00735783">
        <w:rPr>
          <w:rFonts w:ascii="RijksoverheidSansText" w:hAnsi="RijksoverheidSansText"/>
        </w:rPr>
        <w:t>2</w:t>
      </w:r>
      <w:r w:rsidR="00441DF2" w:rsidRPr="00735783">
        <w:rPr>
          <w:rFonts w:ascii="RijksoverheidSansText" w:hAnsi="RijksoverheidSansText"/>
        </w:rPr>
        <w:t>)</w:t>
      </w:r>
      <w:r w:rsidRPr="00735783">
        <w:rPr>
          <w:rFonts w:ascii="RijksoverheidSansText" w:hAnsi="RijksoverheidSansText"/>
        </w:rPr>
        <w:t xml:space="preserve"> jaar worden gehanteerd. Een dergelijke opzegging kan dus voor het eerst na vier (4) jaar plaatsvinden. </w:t>
      </w:r>
      <w:r w:rsidR="00F969F5" w:rsidRPr="00735783">
        <w:rPr>
          <w:rFonts w:ascii="RijksoverheidSansText" w:hAnsi="RijksoverheidSansText"/>
        </w:rPr>
        <w:t>Er is gekozen v</w:t>
      </w:r>
      <w:r w:rsidR="006E7715" w:rsidRPr="00735783">
        <w:rPr>
          <w:rFonts w:ascii="RijksoverheidSansText" w:hAnsi="RijksoverheidSansText"/>
        </w:rPr>
        <w:t>oor een opzegtermijn van twee (2</w:t>
      </w:r>
      <w:r w:rsidR="00F969F5" w:rsidRPr="00735783">
        <w:rPr>
          <w:rFonts w:ascii="RijksoverheidSansText" w:hAnsi="RijksoverheidSansText"/>
        </w:rPr>
        <w:t xml:space="preserve">) jaar, omdat </w:t>
      </w:r>
      <w:r w:rsidR="008E403D" w:rsidRPr="00735783">
        <w:rPr>
          <w:rFonts w:ascii="RijksoverheidSansText" w:hAnsi="RijksoverheidSansText"/>
        </w:rPr>
        <w:t>Opdrachtgever</w:t>
      </w:r>
      <w:r w:rsidR="00F969F5" w:rsidRPr="00735783">
        <w:rPr>
          <w:rFonts w:ascii="RijksoverheidSansText" w:hAnsi="RijksoverheidSansText"/>
        </w:rPr>
        <w:t xml:space="preserve"> verwacht een periode van </w:t>
      </w:r>
      <w:r w:rsidR="006E7715" w:rsidRPr="00735783">
        <w:rPr>
          <w:rFonts w:ascii="RijksoverheidSansText" w:hAnsi="RijksoverheidSansText"/>
        </w:rPr>
        <w:t>twee (2</w:t>
      </w:r>
      <w:r w:rsidR="00F969F5" w:rsidRPr="00735783">
        <w:rPr>
          <w:rFonts w:ascii="RijksoverheidSansText" w:hAnsi="RijksoverheidSansText"/>
        </w:rPr>
        <w:t>) jaar nodig te hebben voor een eventuele aanbesteding en de migratie va</w:t>
      </w:r>
      <w:r w:rsidR="006E7715" w:rsidRPr="00735783">
        <w:rPr>
          <w:rFonts w:ascii="RijksoverheidSansText" w:hAnsi="RijksoverheidSansText"/>
        </w:rPr>
        <w:t xml:space="preserve">n de </w:t>
      </w:r>
      <w:r w:rsidR="003D5DC2" w:rsidRPr="00735783">
        <w:rPr>
          <w:rFonts w:ascii="RijksoverheidSansText" w:hAnsi="RijksoverheidSansText"/>
        </w:rPr>
        <w:t>Analyse Tooling</w:t>
      </w:r>
      <w:r w:rsidR="006E7715" w:rsidRPr="00735783">
        <w:rPr>
          <w:rFonts w:ascii="RijksoverheidSansText" w:hAnsi="RijksoverheidSansText"/>
        </w:rPr>
        <w:t xml:space="preserve"> naar een</w:t>
      </w:r>
      <w:r w:rsidR="00F969F5" w:rsidRPr="00735783">
        <w:rPr>
          <w:rFonts w:ascii="RijksoverheidSansText" w:hAnsi="RijksoverheidSansText"/>
        </w:rPr>
        <w:t xml:space="preserve"> nieuwe oplossing.</w:t>
      </w:r>
      <w:r w:rsidR="00D3501E" w:rsidRPr="00735783">
        <w:rPr>
          <w:rFonts w:ascii="RijksoverheidSansText" w:hAnsi="RijksoverheidSansText"/>
        </w:rPr>
        <w:t xml:space="preserve"> </w:t>
      </w:r>
    </w:p>
    <w:p w14:paraId="0DB47A88" w14:textId="77777777" w:rsidR="00D3501E" w:rsidRPr="00735783" w:rsidRDefault="00D3501E" w:rsidP="000F7E72">
      <w:pPr>
        <w:pStyle w:val="INKStandaard"/>
        <w:rPr>
          <w:rFonts w:ascii="RijksoverheidSansText" w:hAnsi="RijksoverheidSansText"/>
        </w:rPr>
      </w:pPr>
    </w:p>
    <w:p w14:paraId="5FCD7318" w14:textId="23A239FB" w:rsidR="00D3501E" w:rsidRPr="00735783" w:rsidRDefault="00D3501E" w:rsidP="000F7E72">
      <w:pPr>
        <w:pStyle w:val="INKStandaard"/>
        <w:rPr>
          <w:rFonts w:ascii="RijksoverheidSansText" w:hAnsi="RijksoverheidSansText"/>
        </w:rPr>
      </w:pPr>
      <w:r w:rsidRPr="00735783">
        <w:rPr>
          <w:rFonts w:ascii="RijksoverheidSansText" w:hAnsi="RijksoverheidSansText"/>
        </w:rPr>
        <w:t xml:space="preserve">Overwegingen </w:t>
      </w:r>
      <w:r w:rsidR="006E7715" w:rsidRPr="00735783">
        <w:rPr>
          <w:rFonts w:ascii="RijksoverheidSansText" w:hAnsi="RijksoverheidSansText"/>
        </w:rPr>
        <w:t xml:space="preserve">voor de </w:t>
      </w:r>
      <w:r w:rsidR="008E403D" w:rsidRPr="00735783">
        <w:rPr>
          <w:rFonts w:ascii="RijksoverheidSansText" w:hAnsi="RijksoverheidSansText"/>
        </w:rPr>
        <w:t>Opdrachtgever</w:t>
      </w:r>
      <w:r w:rsidR="006E7715" w:rsidRPr="00735783">
        <w:rPr>
          <w:rFonts w:ascii="RijksoverheidSansText" w:hAnsi="RijksoverheidSansText"/>
        </w:rPr>
        <w:t xml:space="preserve"> </w:t>
      </w:r>
      <w:r w:rsidRPr="00735783">
        <w:rPr>
          <w:rFonts w:ascii="RijksoverheidSansText" w:hAnsi="RijksoverheidSansText"/>
        </w:rPr>
        <w:t>om de Overeenkomst te zijner tijd tussentijds op te zeggen kunnen zijn</w:t>
      </w:r>
      <w:r w:rsidR="006E7715" w:rsidRPr="00735783">
        <w:rPr>
          <w:rFonts w:ascii="RijksoverheidSansText" w:hAnsi="RijksoverheidSansText"/>
        </w:rPr>
        <w:t xml:space="preserve"> (niet limitatief)</w:t>
      </w:r>
      <w:r w:rsidRPr="00735783">
        <w:rPr>
          <w:rFonts w:ascii="RijksoverheidSansText" w:hAnsi="RijksoverheidSansText"/>
        </w:rPr>
        <w:t>:</w:t>
      </w:r>
    </w:p>
    <w:p w14:paraId="67C548B1" w14:textId="09B245F0" w:rsidR="00D3501E" w:rsidRPr="00735783" w:rsidRDefault="00B119E8" w:rsidP="000F7E72">
      <w:pPr>
        <w:pStyle w:val="Default"/>
        <w:numPr>
          <w:ilvl w:val="0"/>
          <w:numId w:val="33"/>
        </w:numPr>
        <w:ind w:left="567" w:hanging="567"/>
        <w:rPr>
          <w:rFonts w:ascii="RijksoverheidSansText" w:hAnsi="RijksoverheidSansText"/>
          <w:lang w:eastAsia="en-US"/>
        </w:rPr>
      </w:pPr>
      <w:r w:rsidRPr="00735783">
        <w:rPr>
          <w:rFonts w:ascii="RijksoverheidSansText" w:hAnsi="RijksoverheidSansText"/>
          <w:lang w:eastAsia="en-US"/>
        </w:rPr>
        <w:t>de R</w:t>
      </w:r>
      <w:r w:rsidR="00D3501E" w:rsidRPr="00735783">
        <w:rPr>
          <w:rFonts w:ascii="RijksoverheidSansText" w:hAnsi="RijksoverheidSansText"/>
          <w:lang w:eastAsia="en-US"/>
        </w:rPr>
        <w:t xml:space="preserve">oadmap voor vernieuwing van de </w:t>
      </w:r>
      <w:r w:rsidR="006E7715" w:rsidRPr="00735783">
        <w:rPr>
          <w:rFonts w:ascii="RijksoverheidSansText" w:hAnsi="RijksoverheidSansText"/>
          <w:lang w:eastAsia="en-US"/>
        </w:rPr>
        <w:t>AT</w:t>
      </w:r>
      <w:r w:rsidR="00D3501E" w:rsidRPr="00735783">
        <w:rPr>
          <w:rFonts w:ascii="RijksoverheidSansText" w:hAnsi="RijksoverheidSansText"/>
          <w:lang w:eastAsia="en-US"/>
        </w:rPr>
        <w:t xml:space="preserve"> Oplossing sluit niet (meer) aan op de strategie van de </w:t>
      </w:r>
      <w:r w:rsidR="008E403D" w:rsidRPr="00735783">
        <w:rPr>
          <w:rFonts w:ascii="RijksoverheidSansText" w:hAnsi="RijksoverheidSansText"/>
          <w:lang w:eastAsia="en-US"/>
        </w:rPr>
        <w:t>Opdrachtgever;</w:t>
      </w:r>
    </w:p>
    <w:p w14:paraId="16829A80" w14:textId="21A2B667" w:rsidR="00D3501E" w:rsidRPr="00735783" w:rsidRDefault="00D3501E" w:rsidP="000F7E72">
      <w:pPr>
        <w:pStyle w:val="Default"/>
        <w:numPr>
          <w:ilvl w:val="0"/>
          <w:numId w:val="33"/>
        </w:numPr>
        <w:ind w:left="567" w:hanging="567"/>
        <w:rPr>
          <w:rFonts w:ascii="RijksoverheidSansText" w:hAnsi="RijksoverheidSansText"/>
          <w:lang w:eastAsia="en-US"/>
        </w:rPr>
      </w:pPr>
      <w:r w:rsidRPr="00735783">
        <w:rPr>
          <w:rFonts w:ascii="RijksoverheidSansText" w:hAnsi="RijksoverheidSansText"/>
          <w:lang w:eastAsia="en-US"/>
        </w:rPr>
        <w:t xml:space="preserve">de kwaliteit van de </w:t>
      </w:r>
      <w:r w:rsidR="006E7715" w:rsidRPr="00735783">
        <w:rPr>
          <w:rFonts w:ascii="RijksoverheidSansText" w:hAnsi="RijksoverheidSansText"/>
          <w:lang w:eastAsia="en-US"/>
        </w:rPr>
        <w:t>AT</w:t>
      </w:r>
      <w:r w:rsidRPr="00735783">
        <w:rPr>
          <w:rFonts w:ascii="RijksoverheidSansText" w:hAnsi="RijksoverheidSansText"/>
          <w:lang w:eastAsia="en-US"/>
        </w:rPr>
        <w:t xml:space="preserve"> Oplossing en/of Additionele diensten is minder dan gewenst;</w:t>
      </w:r>
    </w:p>
    <w:p w14:paraId="2B6DDF11" w14:textId="77777777" w:rsidR="002F5766" w:rsidRPr="00735783" w:rsidRDefault="00D3501E" w:rsidP="000F7E72">
      <w:pPr>
        <w:pStyle w:val="Default"/>
        <w:numPr>
          <w:ilvl w:val="0"/>
          <w:numId w:val="33"/>
        </w:numPr>
        <w:ind w:left="567" w:hanging="567"/>
        <w:rPr>
          <w:rFonts w:ascii="RijksoverheidSansText" w:hAnsi="RijksoverheidSansText"/>
          <w:lang w:eastAsia="en-US"/>
        </w:rPr>
      </w:pPr>
      <w:r w:rsidRPr="00735783">
        <w:rPr>
          <w:rFonts w:ascii="RijksoverheidSansText" w:hAnsi="RijksoverheidSansText"/>
          <w:lang w:eastAsia="en-US"/>
        </w:rPr>
        <w:t>de prijs/kwaliteitverhouding neemt af.</w:t>
      </w:r>
    </w:p>
    <w:p w14:paraId="3A6CAF89" w14:textId="77777777" w:rsidR="00813520" w:rsidRPr="00735783" w:rsidRDefault="00813520" w:rsidP="000F7E72">
      <w:pPr>
        <w:pStyle w:val="INKStandaard"/>
        <w:rPr>
          <w:rFonts w:ascii="RijksoverheidSansText" w:hAnsi="RijksoverheidSansText"/>
        </w:rPr>
      </w:pPr>
    </w:p>
    <w:p w14:paraId="7696DEBA" w14:textId="77777777" w:rsidR="00A10AA8" w:rsidRPr="00735783" w:rsidRDefault="00A10AA8" w:rsidP="000F7E72">
      <w:pPr>
        <w:pStyle w:val="Kop2"/>
        <w:spacing w:line="276" w:lineRule="auto"/>
        <w:rPr>
          <w:rFonts w:ascii="RijksoverheidSansText" w:hAnsi="RijksoverheidSansText"/>
        </w:rPr>
      </w:pPr>
      <w:bookmarkStart w:id="34" w:name="_Toc81463782"/>
      <w:r w:rsidRPr="00735783">
        <w:rPr>
          <w:rFonts w:ascii="RijksoverheidSansText" w:hAnsi="RijksoverheidSansText"/>
        </w:rPr>
        <w:t>Perceelindeling</w:t>
      </w:r>
      <w:bookmarkEnd w:id="33"/>
      <w:bookmarkEnd w:id="34"/>
      <w:r w:rsidR="0051071A" w:rsidRPr="00735783">
        <w:rPr>
          <w:rFonts w:ascii="RijksoverheidSansText" w:hAnsi="RijksoverheidSansText"/>
        </w:rPr>
        <w:t xml:space="preserve"> </w:t>
      </w:r>
    </w:p>
    <w:p w14:paraId="14EB7C1C" w14:textId="35ACFA86" w:rsidR="00E5316C" w:rsidRPr="00735783" w:rsidRDefault="00E5316C" w:rsidP="000F7E72">
      <w:pPr>
        <w:pStyle w:val="Plattetekst3"/>
        <w:spacing w:line="276" w:lineRule="auto"/>
        <w:rPr>
          <w:rFonts w:ascii="RijksoverheidSansText" w:eastAsia="Calibri" w:hAnsi="RijksoverheidSansText" w:cs="BAFCC A+ Univers"/>
          <w:b w:val="0"/>
          <w:i w:val="0"/>
          <w:color w:val="000000"/>
          <w:sz w:val="19"/>
          <w:szCs w:val="22"/>
          <w:lang w:eastAsia="en-US"/>
        </w:rPr>
      </w:pPr>
      <w:r w:rsidRPr="00735783">
        <w:rPr>
          <w:rFonts w:ascii="RijksoverheidSansText" w:eastAsia="Calibri" w:hAnsi="RijksoverheidSansText" w:cs="BAFCC A+ Univers"/>
          <w:b w:val="0"/>
          <w:i w:val="0"/>
          <w:color w:val="000000"/>
          <w:sz w:val="19"/>
          <w:szCs w:val="22"/>
          <w:lang w:eastAsia="en-US"/>
        </w:rPr>
        <w:t xml:space="preserve">Deze opdracht leent zich niet voor de opdeling in percelen. Het betreft de levering van een </w:t>
      </w:r>
      <w:r w:rsidR="003D5DC2" w:rsidRPr="00735783">
        <w:rPr>
          <w:rFonts w:ascii="RijksoverheidSansText" w:eastAsia="Calibri" w:hAnsi="RijksoverheidSansText" w:cs="BAFCC A+ Univers"/>
          <w:b w:val="0"/>
          <w:i w:val="0"/>
          <w:color w:val="000000"/>
          <w:sz w:val="19"/>
          <w:szCs w:val="22"/>
          <w:lang w:eastAsia="en-US"/>
        </w:rPr>
        <w:t>Analyse Tooling</w:t>
      </w:r>
      <w:r w:rsidRPr="00735783">
        <w:rPr>
          <w:rFonts w:ascii="RijksoverheidSansText" w:eastAsia="Calibri" w:hAnsi="RijksoverheidSansText" w:cs="BAFCC A+ Univers"/>
          <w:b w:val="0"/>
          <w:i w:val="0"/>
          <w:color w:val="000000"/>
          <w:sz w:val="19"/>
          <w:szCs w:val="22"/>
          <w:lang w:eastAsia="en-US"/>
        </w:rPr>
        <w:t xml:space="preserve"> inclusief Onderhoud en Support en product gerelateerde diensten. De verschillende aspecten van de opdracht zijn onlosmakelijk met elkaar verbonden en het is voor de </w:t>
      </w:r>
      <w:r w:rsidR="008E403D" w:rsidRPr="00735783">
        <w:rPr>
          <w:rFonts w:ascii="RijksoverheidSansText" w:eastAsia="Calibri" w:hAnsi="RijksoverheidSansText" w:cs="BAFCC A+ Univers"/>
          <w:b w:val="0"/>
          <w:i w:val="0"/>
          <w:color w:val="000000"/>
          <w:sz w:val="19"/>
          <w:szCs w:val="22"/>
          <w:lang w:eastAsia="en-US"/>
        </w:rPr>
        <w:t>Aanbestedende dienst</w:t>
      </w:r>
      <w:r w:rsidRPr="00735783">
        <w:rPr>
          <w:rFonts w:ascii="RijksoverheidSansText" w:eastAsia="Calibri" w:hAnsi="RijksoverheidSansText" w:cs="BAFCC A+ Univers"/>
          <w:b w:val="0"/>
          <w:i w:val="0"/>
          <w:color w:val="000000"/>
          <w:sz w:val="19"/>
          <w:szCs w:val="22"/>
          <w:lang w:eastAsia="en-US"/>
        </w:rPr>
        <w:t xml:space="preserve"> vanuit het oogpunt van bedrijfsvoering van belang dat de verschillende aspecten van de opdracht door één ondernemer worden uitgevoerd.</w:t>
      </w:r>
    </w:p>
    <w:p w14:paraId="2904FF70" w14:textId="77777777" w:rsidR="00A10AA8" w:rsidRPr="00735783" w:rsidRDefault="00A10AA8" w:rsidP="000F7E72">
      <w:pPr>
        <w:pStyle w:val="Plattetekst3"/>
        <w:spacing w:line="276" w:lineRule="auto"/>
        <w:rPr>
          <w:rFonts w:ascii="RijksoverheidSansText" w:hAnsi="RijksoverheidSansText"/>
          <w:b w:val="0"/>
          <w:i w:val="0"/>
          <w:color w:val="0000FF"/>
          <w:sz w:val="19"/>
          <w:szCs w:val="19"/>
        </w:rPr>
      </w:pPr>
      <w:r w:rsidRPr="00735783">
        <w:rPr>
          <w:rFonts w:ascii="RijksoverheidSansText" w:eastAsia="Calibri" w:hAnsi="RijksoverheidSansText" w:cs="BAFCC A+ Univers"/>
          <w:b w:val="0"/>
          <w:i w:val="0"/>
          <w:color w:val="000000"/>
          <w:sz w:val="19"/>
          <w:szCs w:val="22"/>
          <w:lang w:eastAsia="en-US"/>
        </w:rPr>
        <w:t>Daarnaast is, gezien de organisatie van de relevante markt van het aan te besteden produ</w:t>
      </w:r>
      <w:r w:rsidR="00E5316C" w:rsidRPr="00735783">
        <w:rPr>
          <w:rFonts w:ascii="RijksoverheidSansText" w:eastAsia="Calibri" w:hAnsi="RijksoverheidSansText" w:cs="BAFCC A+ Univers"/>
          <w:b w:val="0"/>
          <w:i w:val="0"/>
          <w:color w:val="000000"/>
          <w:sz w:val="19"/>
          <w:szCs w:val="22"/>
          <w:lang w:eastAsia="en-US"/>
        </w:rPr>
        <w:t>ct (de levering van de Programmatuur en het Onderhoud en Support is met elkaar verbonden)</w:t>
      </w:r>
      <w:r w:rsidRPr="00735783">
        <w:rPr>
          <w:rFonts w:ascii="RijksoverheidSansText" w:eastAsia="Calibri" w:hAnsi="RijksoverheidSansText" w:cs="BAFCC A+ Univers"/>
          <w:b w:val="0"/>
          <w:i w:val="0"/>
          <w:color w:val="000000"/>
          <w:sz w:val="19"/>
          <w:szCs w:val="22"/>
          <w:lang w:eastAsia="en-US"/>
        </w:rPr>
        <w:t>, onderscheiden van percelen niet opportuun</w:t>
      </w:r>
      <w:r w:rsidR="00E5316C" w:rsidRPr="00735783">
        <w:rPr>
          <w:rFonts w:ascii="RijksoverheidSansText" w:eastAsia="Calibri" w:hAnsi="RijksoverheidSansText" w:cs="BAFCC A+ Univers"/>
          <w:b w:val="0"/>
          <w:i w:val="0"/>
          <w:color w:val="000000"/>
          <w:sz w:val="19"/>
          <w:szCs w:val="22"/>
          <w:lang w:eastAsia="en-US"/>
        </w:rPr>
        <w:t>.</w:t>
      </w:r>
      <w:r w:rsidR="00DB77A2" w:rsidRPr="00735783">
        <w:rPr>
          <w:rFonts w:ascii="RijksoverheidSansText" w:eastAsia="Calibri" w:hAnsi="RijksoverheidSansText" w:cs="BAFCC A+ Univers"/>
          <w:b w:val="0"/>
          <w:i w:val="0"/>
          <w:color w:val="000000"/>
          <w:sz w:val="19"/>
          <w:szCs w:val="22"/>
          <w:lang w:eastAsia="en-US"/>
        </w:rPr>
        <w:t xml:space="preserve"> </w:t>
      </w:r>
    </w:p>
    <w:p w14:paraId="3FC8272E" w14:textId="77777777" w:rsidR="00A10AA8" w:rsidRPr="00735783" w:rsidRDefault="00A10AA8" w:rsidP="000F7E72">
      <w:pPr>
        <w:pStyle w:val="INKStandaard"/>
        <w:rPr>
          <w:rFonts w:ascii="RijksoverheidSansText" w:hAnsi="RijksoverheidSansText"/>
          <w:highlight w:val="lightGray"/>
        </w:rPr>
      </w:pPr>
    </w:p>
    <w:p w14:paraId="7C93F217" w14:textId="77777777" w:rsidR="008C39F5" w:rsidRPr="00735783" w:rsidRDefault="008C39F5" w:rsidP="000F7E72">
      <w:pPr>
        <w:pStyle w:val="Kop1"/>
        <w:spacing w:line="276" w:lineRule="auto"/>
        <w:rPr>
          <w:rFonts w:ascii="RijksoverheidSansText" w:hAnsi="RijksoverheidSansText"/>
        </w:rPr>
      </w:pPr>
      <w:bookmarkStart w:id="35" w:name="_Ref449095596"/>
      <w:bookmarkStart w:id="36" w:name="_Toc81463783"/>
      <w:r w:rsidRPr="00735783">
        <w:rPr>
          <w:rFonts w:ascii="RijksoverheidSansText" w:hAnsi="RijksoverheidSansText"/>
        </w:rPr>
        <w:lastRenderedPageBreak/>
        <w:t>Betrokken organisaties en rijksbeleid</w:t>
      </w:r>
      <w:bookmarkEnd w:id="35"/>
      <w:bookmarkEnd w:id="36"/>
    </w:p>
    <w:p w14:paraId="52BB4927" w14:textId="77777777" w:rsidR="00EA071B" w:rsidRPr="00735783" w:rsidRDefault="00EA071B" w:rsidP="000F7E72">
      <w:pPr>
        <w:rPr>
          <w:rFonts w:ascii="RijksoverheidSansText" w:hAnsi="RijksoverheidSansText"/>
        </w:rPr>
      </w:pPr>
    </w:p>
    <w:p w14:paraId="75F22D1D" w14:textId="77777777" w:rsidR="00A10AA8" w:rsidRPr="00735783" w:rsidRDefault="00EF00CB" w:rsidP="000F7E72">
      <w:pPr>
        <w:pStyle w:val="Kop2"/>
        <w:spacing w:line="276" w:lineRule="auto"/>
        <w:rPr>
          <w:rFonts w:ascii="RijksoverheidSansText" w:hAnsi="RijksoverheidSansText"/>
        </w:rPr>
      </w:pPr>
      <w:bookmarkStart w:id="37" w:name="_Toc81463784"/>
      <w:r w:rsidRPr="00735783">
        <w:rPr>
          <w:rFonts w:ascii="RijksoverheidSansText" w:hAnsi="RijksoverheidSansText"/>
        </w:rPr>
        <w:t xml:space="preserve">De </w:t>
      </w:r>
      <w:r w:rsidR="00624DBA" w:rsidRPr="00735783">
        <w:rPr>
          <w:rFonts w:ascii="RijksoverheidSansText" w:hAnsi="RijksoverheidSansText"/>
        </w:rPr>
        <w:t>Belastingdienst</w:t>
      </w:r>
      <w:bookmarkEnd w:id="37"/>
    </w:p>
    <w:p w14:paraId="66B9AA78" w14:textId="77777777" w:rsidR="00624DBA" w:rsidRPr="00735783" w:rsidRDefault="00624DBA" w:rsidP="000F7E72">
      <w:pPr>
        <w:pStyle w:val="INKStandaard"/>
        <w:rPr>
          <w:rFonts w:ascii="RijksoverheidSansText" w:hAnsi="RijksoverheidSansText"/>
        </w:rPr>
      </w:pPr>
      <w:r w:rsidRPr="00735783">
        <w:rPr>
          <w:rFonts w:ascii="RijksoverheidSansText" w:hAnsi="RijksoverheidSansText"/>
        </w:rPr>
        <w:t>De Belastingdienst maakt deel uit van het ministerie van Financiën. Het ministerie van Financiën is verantwoordelijk voor het financieel-economisch beleid in Nederland, het beheer van de overheidsfinanciën en het beleid met betrekking tot de financiële markten. Het ministerie heeft een centrale rol bij het opstellen van de Rijksbegroting en de miljoenennota, en bewaakt de begrotingsuitgaven.</w:t>
      </w:r>
    </w:p>
    <w:p w14:paraId="7BCD9E06" w14:textId="77777777" w:rsidR="00624DBA" w:rsidRPr="00735783" w:rsidRDefault="00624DBA" w:rsidP="000F7E72">
      <w:pPr>
        <w:pStyle w:val="INKStandaard"/>
        <w:rPr>
          <w:rFonts w:ascii="RijksoverheidSansText" w:hAnsi="RijksoverheidSansText"/>
        </w:rPr>
      </w:pPr>
    </w:p>
    <w:p w14:paraId="1A34439E" w14:textId="77777777" w:rsidR="00624DBA" w:rsidRPr="00735783" w:rsidRDefault="00624DBA" w:rsidP="000F7E72">
      <w:pPr>
        <w:pStyle w:val="INKStandaard"/>
        <w:rPr>
          <w:rFonts w:ascii="RijksoverheidSansText" w:hAnsi="RijksoverheidSansText"/>
        </w:rPr>
      </w:pPr>
      <w:r w:rsidRPr="00735783">
        <w:rPr>
          <w:rFonts w:ascii="RijksoverheidSansText" w:hAnsi="RijksoverheidSansText"/>
        </w:rPr>
        <w:t>De bekendste taak van de Belastingdienst is het heffen en innen van belastingen en premies. Jaarlijks verwerkt de Belastingdienst de verschillende aangiften van ruim 6 miljoen particulieren en ongeveer 1,1 miljoen ondernemers. De Belastingdienst int niet alleen, maar keert ook uit. Zo verzorgt de Belastingdienst bijvoorbeeld de uitbetaling van inkomensafhankelijke toeslagen voor kinderen, kinderopvang, huur en zorg. Andere belangrijke taken zijn:</w:t>
      </w:r>
    </w:p>
    <w:p w14:paraId="6212CC8D" w14:textId="77777777" w:rsidR="00624DBA" w:rsidRPr="00735783" w:rsidRDefault="00624DBA" w:rsidP="000F7E72">
      <w:pPr>
        <w:pStyle w:val="INKStandaard"/>
        <w:rPr>
          <w:rFonts w:ascii="RijksoverheidSansText" w:hAnsi="RijksoverheidSansText"/>
        </w:rPr>
      </w:pPr>
      <w:r w:rsidRPr="00735783">
        <w:rPr>
          <w:rFonts w:ascii="RijksoverheidSansText" w:hAnsi="RijksoverheidSansText"/>
        </w:rPr>
        <w:t>•</w:t>
      </w:r>
      <w:r w:rsidRPr="00735783">
        <w:rPr>
          <w:rFonts w:ascii="RijksoverheidSansText" w:hAnsi="RijksoverheidSansText"/>
        </w:rPr>
        <w:tab/>
        <w:t>Het opsporen van fiscale, economische en financiële fraude.</w:t>
      </w:r>
    </w:p>
    <w:p w14:paraId="063E3A5B" w14:textId="77777777" w:rsidR="00624DBA" w:rsidRPr="00735783" w:rsidRDefault="00624DBA" w:rsidP="000F7E72">
      <w:pPr>
        <w:pStyle w:val="INKStandaard"/>
        <w:rPr>
          <w:rFonts w:ascii="RijksoverheidSansText" w:hAnsi="RijksoverheidSansText"/>
        </w:rPr>
      </w:pPr>
      <w:r w:rsidRPr="00735783">
        <w:rPr>
          <w:rFonts w:ascii="RijksoverheidSansText" w:hAnsi="RijksoverheidSansText"/>
        </w:rPr>
        <w:t>•</w:t>
      </w:r>
      <w:r w:rsidRPr="00735783">
        <w:rPr>
          <w:rFonts w:ascii="RijksoverheidSansText" w:hAnsi="RijksoverheidSansText"/>
        </w:rPr>
        <w:tab/>
        <w:t xml:space="preserve">Het houden van toezicht op de invoer, uitvoer en doorvoer van goederen. </w:t>
      </w:r>
    </w:p>
    <w:p w14:paraId="1C517593" w14:textId="77777777" w:rsidR="00624DBA" w:rsidRPr="00735783" w:rsidRDefault="00624DBA" w:rsidP="000F7E72">
      <w:pPr>
        <w:pStyle w:val="INKStandaard"/>
        <w:rPr>
          <w:rFonts w:ascii="RijksoverheidSansText" w:hAnsi="RijksoverheidSansText"/>
        </w:rPr>
      </w:pPr>
      <w:r w:rsidRPr="00735783">
        <w:rPr>
          <w:rFonts w:ascii="RijksoverheidSansText" w:hAnsi="RijksoverheidSansText"/>
        </w:rPr>
        <w:t>•</w:t>
      </w:r>
      <w:r w:rsidRPr="00735783">
        <w:rPr>
          <w:rFonts w:ascii="RijksoverheidSansText" w:hAnsi="RijksoverheidSansText"/>
        </w:rPr>
        <w:tab/>
        <w:t>Toezicht houden op het naleven van de fiscale wetten en regels.</w:t>
      </w:r>
    </w:p>
    <w:p w14:paraId="7C184AEF" w14:textId="77777777" w:rsidR="00624DBA" w:rsidRPr="00735783" w:rsidRDefault="00624DBA" w:rsidP="000F7E72">
      <w:pPr>
        <w:pStyle w:val="INKStandaard"/>
        <w:rPr>
          <w:rFonts w:ascii="RijksoverheidSansText" w:hAnsi="RijksoverheidSansText"/>
        </w:rPr>
      </w:pPr>
    </w:p>
    <w:p w14:paraId="4AFFBE6A" w14:textId="77777777" w:rsidR="00624DBA" w:rsidRPr="00735783" w:rsidRDefault="00624DBA" w:rsidP="000F7E72">
      <w:pPr>
        <w:pStyle w:val="INKStandaard"/>
        <w:rPr>
          <w:rFonts w:ascii="RijksoverheidSansText" w:hAnsi="RijksoverheidSansText"/>
        </w:rPr>
      </w:pPr>
      <w:r w:rsidRPr="00735783">
        <w:rPr>
          <w:rFonts w:ascii="RijksoverheidSansText" w:hAnsi="RijksoverheidSansText"/>
        </w:rPr>
        <w:t>De organisatie van de Belastingdienst is sterk in beweging en aan verandering onderhevig. Momenteel bestaat de Belastingdienst (nog) uit onderstaande organisatieonderdelen:</w:t>
      </w:r>
    </w:p>
    <w:p w14:paraId="5038D1A2" w14:textId="77777777" w:rsidR="00624DBA" w:rsidRPr="00735783" w:rsidRDefault="00624DBA" w:rsidP="000F7E72">
      <w:pPr>
        <w:pStyle w:val="INKStandaard"/>
        <w:rPr>
          <w:rFonts w:ascii="RijksoverheidSansText" w:hAnsi="RijksoverheidSansText"/>
        </w:rPr>
      </w:pPr>
      <w:r w:rsidRPr="00735783">
        <w:rPr>
          <w:rFonts w:ascii="RijksoverheidSansText" w:hAnsi="RijksoverheidSansText"/>
        </w:rPr>
        <w:t>•</w:t>
      </w:r>
      <w:r w:rsidRPr="00735783">
        <w:rPr>
          <w:rFonts w:ascii="RijksoverheidSansText" w:hAnsi="RijksoverheidSansText"/>
        </w:rPr>
        <w:tab/>
        <w:t>Douane,</w:t>
      </w:r>
    </w:p>
    <w:p w14:paraId="2ECF079F" w14:textId="77777777" w:rsidR="00624DBA" w:rsidRPr="00735783" w:rsidRDefault="00624DBA" w:rsidP="000F7E72">
      <w:pPr>
        <w:pStyle w:val="INKStandaard"/>
        <w:rPr>
          <w:rFonts w:ascii="RijksoverheidSansText" w:hAnsi="RijksoverheidSansText"/>
        </w:rPr>
      </w:pPr>
      <w:r w:rsidRPr="00735783">
        <w:rPr>
          <w:rFonts w:ascii="RijksoverheidSansText" w:hAnsi="RijksoverheidSansText"/>
        </w:rPr>
        <w:t>•</w:t>
      </w:r>
      <w:r w:rsidRPr="00735783">
        <w:rPr>
          <w:rFonts w:ascii="RijksoverheidSansText" w:hAnsi="RijksoverheidSansText"/>
        </w:rPr>
        <w:tab/>
        <w:t>Fiscale inlichtingen- en opsporingsdienst (FIOD),</w:t>
      </w:r>
    </w:p>
    <w:p w14:paraId="57643B72" w14:textId="77777777" w:rsidR="00624DBA" w:rsidRPr="00735783" w:rsidRDefault="00624DBA" w:rsidP="000F7E72">
      <w:pPr>
        <w:pStyle w:val="INKStandaard"/>
        <w:rPr>
          <w:rFonts w:ascii="RijksoverheidSansText" w:hAnsi="RijksoverheidSansText"/>
        </w:rPr>
      </w:pPr>
      <w:r w:rsidRPr="00735783">
        <w:rPr>
          <w:rFonts w:ascii="RijksoverheidSansText" w:hAnsi="RijksoverheidSansText"/>
        </w:rPr>
        <w:t>•</w:t>
      </w:r>
      <w:r w:rsidRPr="00735783">
        <w:rPr>
          <w:rFonts w:ascii="RijksoverheidSansText" w:hAnsi="RijksoverheidSansText"/>
        </w:rPr>
        <w:tab/>
        <w:t>Toeslagen,</w:t>
      </w:r>
    </w:p>
    <w:p w14:paraId="3B4978B4" w14:textId="77777777" w:rsidR="00624DBA" w:rsidRPr="00735783" w:rsidRDefault="00624DBA" w:rsidP="000F7E72">
      <w:pPr>
        <w:pStyle w:val="INKStandaard"/>
        <w:rPr>
          <w:rFonts w:ascii="RijksoverheidSansText" w:hAnsi="RijksoverheidSansText"/>
        </w:rPr>
      </w:pPr>
      <w:r w:rsidRPr="00735783">
        <w:rPr>
          <w:rFonts w:ascii="RijksoverheidSansText" w:hAnsi="RijksoverheidSansText"/>
        </w:rPr>
        <w:t>•</w:t>
      </w:r>
      <w:r w:rsidRPr="00735783">
        <w:rPr>
          <w:rFonts w:ascii="RijksoverheidSansText" w:hAnsi="RijksoverheidSansText"/>
        </w:rPr>
        <w:tab/>
        <w:t>Particulieren,</w:t>
      </w:r>
    </w:p>
    <w:p w14:paraId="0CA867A3" w14:textId="77777777" w:rsidR="00624DBA" w:rsidRPr="00735783" w:rsidRDefault="00624DBA" w:rsidP="000F7E72">
      <w:pPr>
        <w:pStyle w:val="INKStandaard"/>
        <w:rPr>
          <w:rFonts w:ascii="RijksoverheidSansText" w:hAnsi="RijksoverheidSansText"/>
        </w:rPr>
      </w:pPr>
      <w:r w:rsidRPr="00735783">
        <w:rPr>
          <w:rFonts w:ascii="RijksoverheidSansText" w:hAnsi="RijksoverheidSansText"/>
        </w:rPr>
        <w:t>•</w:t>
      </w:r>
      <w:r w:rsidRPr="00735783">
        <w:rPr>
          <w:rFonts w:ascii="RijksoverheidSansText" w:hAnsi="RijksoverheidSansText"/>
        </w:rPr>
        <w:tab/>
        <w:t>Midden- en kleinbedrijf (MKB),</w:t>
      </w:r>
    </w:p>
    <w:p w14:paraId="339C8E50" w14:textId="77777777" w:rsidR="00624DBA" w:rsidRPr="00735783" w:rsidRDefault="00624DBA" w:rsidP="000F7E72">
      <w:pPr>
        <w:pStyle w:val="INKStandaard"/>
        <w:rPr>
          <w:rFonts w:ascii="RijksoverheidSansText" w:hAnsi="RijksoverheidSansText"/>
        </w:rPr>
      </w:pPr>
      <w:r w:rsidRPr="00735783">
        <w:rPr>
          <w:rFonts w:ascii="RijksoverheidSansText" w:hAnsi="RijksoverheidSansText"/>
        </w:rPr>
        <w:t>•</w:t>
      </w:r>
      <w:r w:rsidRPr="00735783">
        <w:rPr>
          <w:rFonts w:ascii="RijksoverheidSansText" w:hAnsi="RijksoverheidSansText"/>
        </w:rPr>
        <w:tab/>
        <w:t>Grote ondernemingen (GO),</w:t>
      </w:r>
    </w:p>
    <w:p w14:paraId="180C7273" w14:textId="77777777" w:rsidR="00624DBA" w:rsidRPr="00735783" w:rsidRDefault="00624DBA" w:rsidP="000F7E72">
      <w:pPr>
        <w:pStyle w:val="INKStandaard"/>
        <w:rPr>
          <w:rFonts w:ascii="RijksoverheidSansText" w:hAnsi="RijksoverheidSansText"/>
        </w:rPr>
      </w:pPr>
      <w:r w:rsidRPr="00735783">
        <w:rPr>
          <w:rFonts w:ascii="RijksoverheidSansText" w:hAnsi="RijksoverheidSansText"/>
        </w:rPr>
        <w:t>•</w:t>
      </w:r>
      <w:r w:rsidRPr="00735783">
        <w:rPr>
          <w:rFonts w:ascii="RijksoverheidSansText" w:hAnsi="RijksoverheidSansText"/>
        </w:rPr>
        <w:tab/>
        <w:t>Centrale Administratie processen (B/CAP),</w:t>
      </w:r>
    </w:p>
    <w:p w14:paraId="308F6205" w14:textId="77777777" w:rsidR="00624DBA" w:rsidRPr="00735783" w:rsidRDefault="00624DBA" w:rsidP="000F7E72">
      <w:pPr>
        <w:pStyle w:val="INKStandaard"/>
        <w:rPr>
          <w:rFonts w:ascii="RijksoverheidSansText" w:hAnsi="RijksoverheidSansText"/>
        </w:rPr>
      </w:pPr>
      <w:r w:rsidRPr="00735783">
        <w:rPr>
          <w:rFonts w:ascii="RijksoverheidSansText" w:hAnsi="RijksoverheidSansText"/>
        </w:rPr>
        <w:t>•</w:t>
      </w:r>
      <w:r w:rsidRPr="00735783">
        <w:rPr>
          <w:rFonts w:ascii="RijksoverheidSansText" w:hAnsi="RijksoverheidSansText"/>
        </w:rPr>
        <w:tab/>
        <w:t>Klantinteractie- en services (KI&amp;S),</w:t>
      </w:r>
    </w:p>
    <w:p w14:paraId="07B03528" w14:textId="77777777" w:rsidR="00624DBA" w:rsidRPr="00735783" w:rsidRDefault="00624DBA" w:rsidP="000F7E72">
      <w:pPr>
        <w:pStyle w:val="INKStandaard"/>
        <w:rPr>
          <w:rFonts w:ascii="RijksoverheidSansText" w:hAnsi="RijksoverheidSansText"/>
        </w:rPr>
      </w:pPr>
      <w:r w:rsidRPr="00735783">
        <w:rPr>
          <w:rFonts w:ascii="RijksoverheidSansText" w:hAnsi="RijksoverheidSansText"/>
        </w:rPr>
        <w:t>•</w:t>
      </w:r>
      <w:r w:rsidRPr="00735783">
        <w:rPr>
          <w:rFonts w:ascii="RijksoverheidSansText" w:hAnsi="RijksoverheidSansText"/>
        </w:rPr>
        <w:tab/>
        <w:t>Informatievoorziening (IV).</w:t>
      </w:r>
    </w:p>
    <w:p w14:paraId="0DF4031F" w14:textId="77777777" w:rsidR="00624DBA" w:rsidRPr="00735783" w:rsidRDefault="00624DBA" w:rsidP="000F7E72">
      <w:pPr>
        <w:pStyle w:val="INKStandaard"/>
        <w:rPr>
          <w:rFonts w:ascii="RijksoverheidSansText" w:hAnsi="RijksoverheidSansText"/>
        </w:rPr>
      </w:pPr>
    </w:p>
    <w:p w14:paraId="65286997" w14:textId="77777777" w:rsidR="00624DBA" w:rsidRPr="00735783" w:rsidRDefault="00624DBA" w:rsidP="000F7E72">
      <w:pPr>
        <w:pStyle w:val="INKStandaard"/>
        <w:rPr>
          <w:rFonts w:ascii="RijksoverheidSansText" w:hAnsi="RijksoverheidSansText"/>
        </w:rPr>
      </w:pPr>
      <w:r w:rsidRPr="00735783">
        <w:rPr>
          <w:rFonts w:ascii="RijksoverheidSansText" w:hAnsi="RijksoverheidSansText"/>
        </w:rPr>
        <w:t>Daarnaast kent de Belastingdienst concerndirecties. De concerndirecties zijn verantwoordelijk voor het beleid van de Belastingdienst, feitelijk de grenzen waarbinnen de uitvoering moet handelen.</w:t>
      </w:r>
    </w:p>
    <w:p w14:paraId="5A67C1EF" w14:textId="77777777" w:rsidR="00624DBA" w:rsidRPr="00735783" w:rsidRDefault="00624DBA" w:rsidP="000F7E72">
      <w:pPr>
        <w:pStyle w:val="INKStandaard"/>
        <w:rPr>
          <w:rFonts w:ascii="RijksoverheidSansText" w:hAnsi="RijksoverheidSansText"/>
        </w:rPr>
      </w:pPr>
    </w:p>
    <w:p w14:paraId="5987E63C" w14:textId="77777777" w:rsidR="00624DBA" w:rsidRPr="00735783" w:rsidRDefault="00624DBA" w:rsidP="000F7E72">
      <w:pPr>
        <w:pStyle w:val="INKStandaard"/>
        <w:rPr>
          <w:rFonts w:ascii="RijksoverheidSansText" w:hAnsi="RijksoverheidSansText"/>
        </w:rPr>
      </w:pPr>
      <w:r w:rsidRPr="00735783">
        <w:rPr>
          <w:rFonts w:ascii="RijksoverheidSansText" w:hAnsi="RijksoverheidSansText"/>
        </w:rPr>
        <w:t>Om alle taken goed te kunnen uitvoeren heeft de Belastingdienst een aantal ondersteunende dienstonderdelen, de Corporate Diensten (CD’s) en Shared Services Organisaties (SSO’s):</w:t>
      </w:r>
    </w:p>
    <w:p w14:paraId="4D9861AA" w14:textId="77777777" w:rsidR="00624DBA" w:rsidRPr="00735783" w:rsidRDefault="00624DBA" w:rsidP="000F7E72">
      <w:pPr>
        <w:pStyle w:val="INKStandaard"/>
        <w:rPr>
          <w:rFonts w:ascii="RijksoverheidSansText" w:hAnsi="RijksoverheidSansText"/>
        </w:rPr>
      </w:pPr>
      <w:r w:rsidRPr="00735783">
        <w:rPr>
          <w:rFonts w:ascii="RijksoverheidSansText" w:hAnsi="RijksoverheidSansText"/>
        </w:rPr>
        <w:t>•</w:t>
      </w:r>
      <w:r w:rsidRPr="00735783">
        <w:rPr>
          <w:rFonts w:ascii="RijksoverheidSansText" w:hAnsi="RijksoverheidSansText"/>
        </w:rPr>
        <w:tab/>
        <w:t xml:space="preserve">CD Vaktechniek (CD VT), </w:t>
      </w:r>
    </w:p>
    <w:p w14:paraId="69E796BD" w14:textId="77777777" w:rsidR="00624DBA" w:rsidRPr="00735783" w:rsidRDefault="00624DBA" w:rsidP="000F7E72">
      <w:pPr>
        <w:pStyle w:val="INKStandaard"/>
        <w:rPr>
          <w:rFonts w:ascii="RijksoverheidSansText" w:hAnsi="RijksoverheidSansText"/>
        </w:rPr>
      </w:pPr>
      <w:r w:rsidRPr="00735783">
        <w:rPr>
          <w:rFonts w:ascii="RijksoverheidSansText" w:hAnsi="RijksoverheidSansText"/>
        </w:rPr>
        <w:t>•</w:t>
      </w:r>
      <w:r w:rsidRPr="00735783">
        <w:rPr>
          <w:rFonts w:ascii="RijksoverheidSansText" w:hAnsi="RijksoverheidSansText"/>
        </w:rPr>
        <w:tab/>
        <w:t xml:space="preserve">CD Datafundamenten en Analyse (CD DF&amp;A), </w:t>
      </w:r>
    </w:p>
    <w:p w14:paraId="748EC4A5" w14:textId="77777777" w:rsidR="00624DBA" w:rsidRPr="00735783" w:rsidRDefault="00624DBA" w:rsidP="000F7E72">
      <w:pPr>
        <w:pStyle w:val="INKStandaard"/>
        <w:rPr>
          <w:rFonts w:ascii="RijksoverheidSansText" w:hAnsi="RijksoverheidSansText"/>
        </w:rPr>
      </w:pPr>
      <w:r w:rsidRPr="00735783">
        <w:rPr>
          <w:rFonts w:ascii="RijksoverheidSansText" w:hAnsi="RijksoverheidSansText"/>
        </w:rPr>
        <w:t>•</w:t>
      </w:r>
      <w:r w:rsidRPr="00735783">
        <w:rPr>
          <w:rFonts w:ascii="RijksoverheidSansText" w:hAnsi="RijksoverheidSansText"/>
        </w:rPr>
        <w:tab/>
        <w:t>CD Communicatie (CD C),</w:t>
      </w:r>
    </w:p>
    <w:p w14:paraId="241AF50A" w14:textId="77777777" w:rsidR="00624DBA" w:rsidRPr="00735783" w:rsidRDefault="00624DBA" w:rsidP="000F7E72">
      <w:pPr>
        <w:pStyle w:val="INKStandaard"/>
        <w:rPr>
          <w:rFonts w:ascii="RijksoverheidSansText" w:hAnsi="RijksoverheidSansText"/>
        </w:rPr>
      </w:pPr>
      <w:r w:rsidRPr="00735783">
        <w:rPr>
          <w:rFonts w:ascii="RijksoverheidSansText" w:hAnsi="RijksoverheidSansText"/>
        </w:rPr>
        <w:t>•</w:t>
      </w:r>
      <w:r w:rsidRPr="00735783">
        <w:rPr>
          <w:rFonts w:ascii="RijksoverheidSansText" w:hAnsi="RijksoverheidSansText"/>
        </w:rPr>
        <w:tab/>
        <w:t xml:space="preserve">SSO Financieel en Managementinformatie (SSO F&amp;MI), </w:t>
      </w:r>
    </w:p>
    <w:p w14:paraId="3937474A" w14:textId="77777777" w:rsidR="00624DBA" w:rsidRPr="00735783" w:rsidRDefault="00624DBA" w:rsidP="000F7E72">
      <w:pPr>
        <w:pStyle w:val="INKStandaard"/>
        <w:rPr>
          <w:rFonts w:ascii="RijksoverheidSansText" w:hAnsi="RijksoverheidSansText"/>
        </w:rPr>
      </w:pPr>
      <w:r w:rsidRPr="00735783">
        <w:rPr>
          <w:rFonts w:ascii="RijksoverheidSansText" w:hAnsi="RijksoverheidSansText"/>
        </w:rPr>
        <w:t>•</w:t>
      </w:r>
      <w:r w:rsidRPr="00735783">
        <w:rPr>
          <w:rFonts w:ascii="RijksoverheidSansText" w:hAnsi="RijksoverheidSansText"/>
        </w:rPr>
        <w:tab/>
        <w:t xml:space="preserve">SSO Facilitaire Dienstverlening (SSO CFD), </w:t>
      </w:r>
    </w:p>
    <w:p w14:paraId="18B6C6BD" w14:textId="77777777" w:rsidR="00624DBA" w:rsidRPr="00735783" w:rsidRDefault="00624DBA" w:rsidP="000F7E72">
      <w:pPr>
        <w:pStyle w:val="INKStandaard"/>
        <w:rPr>
          <w:rFonts w:ascii="RijksoverheidSansText" w:hAnsi="RijksoverheidSansText"/>
        </w:rPr>
      </w:pPr>
      <w:r w:rsidRPr="00735783">
        <w:rPr>
          <w:rFonts w:ascii="RijksoverheidSansText" w:hAnsi="RijksoverheidSansText"/>
        </w:rPr>
        <w:t>•</w:t>
      </w:r>
      <w:r w:rsidRPr="00735783">
        <w:rPr>
          <w:rFonts w:ascii="RijksoverheidSansText" w:hAnsi="RijksoverheidSansText"/>
        </w:rPr>
        <w:tab/>
        <w:t xml:space="preserve">SSO Organisatie en Personeel (SSO O&amp;P), </w:t>
      </w:r>
    </w:p>
    <w:p w14:paraId="36F306DE" w14:textId="1B751119" w:rsidR="00624DBA" w:rsidRPr="00735783" w:rsidRDefault="00624DBA" w:rsidP="000F7E72">
      <w:pPr>
        <w:pStyle w:val="INKStandaard"/>
        <w:rPr>
          <w:rFonts w:ascii="RijksoverheidSansText" w:hAnsi="RijksoverheidSansText"/>
        </w:rPr>
      </w:pPr>
      <w:r w:rsidRPr="00735783">
        <w:rPr>
          <w:rFonts w:ascii="RijksoverheidSansText" w:hAnsi="RijksoverheidSansText"/>
        </w:rPr>
        <w:t>•</w:t>
      </w:r>
      <w:r w:rsidRPr="00735783">
        <w:rPr>
          <w:rFonts w:ascii="RijksoverheidSansText" w:hAnsi="RijksoverheidSansText"/>
        </w:rPr>
        <w:tab/>
        <w:t xml:space="preserve">SSO </w:t>
      </w:r>
      <w:r w:rsidR="00AC58AD" w:rsidRPr="00735783">
        <w:rPr>
          <w:rFonts w:ascii="RijksoverheidSansText" w:hAnsi="RijksoverheidSansText"/>
        </w:rPr>
        <w:t xml:space="preserve">Switch. </w:t>
      </w:r>
    </w:p>
    <w:p w14:paraId="245B540F" w14:textId="77777777" w:rsidR="00624DBA" w:rsidRPr="00735783" w:rsidRDefault="00624DBA" w:rsidP="000F7E72">
      <w:pPr>
        <w:pStyle w:val="INKStandaard"/>
        <w:rPr>
          <w:rFonts w:ascii="RijksoverheidSansText" w:hAnsi="RijksoverheidSansText"/>
        </w:rPr>
      </w:pPr>
    </w:p>
    <w:p w14:paraId="5EB47C05" w14:textId="77777777" w:rsidR="00A10AA8" w:rsidRPr="00735783" w:rsidRDefault="00624DBA" w:rsidP="000F7E72">
      <w:pPr>
        <w:pStyle w:val="INKStandaard"/>
        <w:rPr>
          <w:rFonts w:ascii="RijksoverheidSansText" w:hAnsi="RijksoverheidSansText"/>
        </w:rPr>
      </w:pPr>
      <w:r w:rsidRPr="00735783">
        <w:rPr>
          <w:rFonts w:ascii="RijksoverheidSansText" w:hAnsi="RijksoverheidSansText"/>
        </w:rPr>
        <w:t>Bij de Belastingdienst werken in totaal circa 30.000 medewerkers.</w:t>
      </w:r>
    </w:p>
    <w:p w14:paraId="37C1A45A" w14:textId="77777777" w:rsidR="00601EF7" w:rsidRPr="00735783" w:rsidRDefault="00601EF7" w:rsidP="000F7E72">
      <w:pPr>
        <w:pStyle w:val="INKStandaard"/>
        <w:rPr>
          <w:rFonts w:ascii="RijksoverheidSansText" w:hAnsi="RijksoverheidSansText"/>
        </w:rPr>
      </w:pPr>
    </w:p>
    <w:p w14:paraId="49284ACF" w14:textId="0F3EB9F1" w:rsidR="00601EF7" w:rsidRPr="00735783" w:rsidRDefault="00601EF7" w:rsidP="000F7E72">
      <w:pPr>
        <w:pStyle w:val="Kop2"/>
        <w:spacing w:line="276" w:lineRule="auto"/>
        <w:rPr>
          <w:rFonts w:ascii="RijksoverheidSansText" w:hAnsi="RijksoverheidSansText"/>
        </w:rPr>
      </w:pPr>
      <w:bookmarkStart w:id="38" w:name="_Toc63412019"/>
      <w:bookmarkStart w:id="39" w:name="_Toc65739125"/>
      <w:bookmarkStart w:id="40" w:name="_Toc81463785"/>
      <w:bookmarkStart w:id="41" w:name="_Toc396903867"/>
      <w:bookmarkEnd w:id="38"/>
      <w:bookmarkEnd w:id="39"/>
      <w:r w:rsidRPr="00735783">
        <w:rPr>
          <w:rFonts w:ascii="RijksoverheidSansText" w:hAnsi="RijksoverheidSansText"/>
        </w:rPr>
        <w:t>Internationale Sociale Voorwaarden</w:t>
      </w:r>
      <w:bookmarkEnd w:id="40"/>
    </w:p>
    <w:bookmarkEnd w:id="41"/>
    <w:p w14:paraId="450D2B5B" w14:textId="4FDF9ED2" w:rsidR="00601EF7" w:rsidRPr="00735783" w:rsidRDefault="00601EF7" w:rsidP="000F7E72">
      <w:pPr>
        <w:pStyle w:val="INKStandaard"/>
        <w:rPr>
          <w:rFonts w:ascii="RijksoverheidSansText" w:hAnsi="RijksoverheidSansText"/>
        </w:rPr>
      </w:pPr>
      <w:r w:rsidRPr="00735783">
        <w:rPr>
          <w:rFonts w:ascii="RijksoverheidSansText" w:hAnsi="RijksoverheidSansText"/>
        </w:rPr>
        <w:t>Internationale Sociale Voorwaarden (ISV) dragen bij aan het uitbannen van sociale misstanden in de inkoopketen, zoals kinderarbeid, hongerlonen en onmenselijke werkomstandigheden. De ISV zijn verplicht voor Europese aanbestedingen door het Rijk. Ze dragen bij aan het veiligstellen van internationale arbeidsnormen en mensenrechten.</w:t>
      </w:r>
    </w:p>
    <w:p w14:paraId="25451ED2" w14:textId="77777777" w:rsidR="00601EF7" w:rsidRPr="00735783" w:rsidRDefault="00601EF7" w:rsidP="000F7E72">
      <w:pPr>
        <w:pStyle w:val="INKStandaard"/>
        <w:rPr>
          <w:rFonts w:ascii="RijksoverheidSansText" w:hAnsi="RijksoverheidSansText"/>
        </w:rPr>
      </w:pPr>
    </w:p>
    <w:p w14:paraId="67BC332E" w14:textId="605A3236" w:rsidR="00601EF7" w:rsidRPr="00735783" w:rsidRDefault="00601EF7" w:rsidP="000F7E72">
      <w:pPr>
        <w:pStyle w:val="INKStandaard"/>
        <w:rPr>
          <w:rFonts w:ascii="RijksoverheidSansText" w:hAnsi="RijksoverheidSansText"/>
        </w:rPr>
      </w:pPr>
      <w:r w:rsidRPr="00735783">
        <w:rPr>
          <w:rFonts w:ascii="RijksoverheidSansText" w:hAnsi="RijksoverheidSansText"/>
        </w:rPr>
        <w:t>ISV vereisen dat leveranciers actie ondernemen om risico's voor de arbeidsnormen en mensenrechten in de keten te verkleinen. Omdat de overheid met haar inkopen ook deel van de keten is neemt zij hier ook haar verantwoordelijkheid. Het toepassen van de ISV zorgt voor bewustwording en stimuleert leveranciers om omstandigheden in hun keten te verbeteren.</w:t>
      </w:r>
    </w:p>
    <w:p w14:paraId="3A046432" w14:textId="77777777" w:rsidR="00601EF7" w:rsidRPr="00735783" w:rsidRDefault="00601EF7" w:rsidP="000F7E72">
      <w:pPr>
        <w:pStyle w:val="INKStandaard"/>
        <w:rPr>
          <w:rFonts w:ascii="RijksoverheidSansText" w:hAnsi="RijksoverheidSansText"/>
        </w:rPr>
      </w:pPr>
    </w:p>
    <w:p w14:paraId="5584AF00" w14:textId="77777777" w:rsidR="00601EF7" w:rsidRPr="00735783" w:rsidRDefault="00601EF7" w:rsidP="000F7E72">
      <w:pPr>
        <w:pStyle w:val="INKStandaard"/>
        <w:rPr>
          <w:rFonts w:ascii="RijksoverheidSansText" w:hAnsi="RijksoverheidSansText"/>
        </w:rPr>
      </w:pPr>
      <w:r w:rsidRPr="00735783">
        <w:rPr>
          <w:rFonts w:ascii="RijksoverheidSansText" w:hAnsi="RijksoverheidSansText"/>
        </w:rPr>
        <w:lastRenderedPageBreak/>
        <w:t>De leverancier heeft een inspanningsverplichting om de sociale omstandigheden in de productieketen te verbeteren. Na gunning van de opdracht gaan Opdrachtgever en Opdrachtnemer hierover samen in gesprek.</w:t>
      </w:r>
    </w:p>
    <w:p w14:paraId="5E3A6EDC" w14:textId="77777777" w:rsidR="00601EF7" w:rsidRPr="00735783" w:rsidRDefault="00601EF7" w:rsidP="000F7E72">
      <w:pPr>
        <w:pStyle w:val="INKStandaard"/>
        <w:rPr>
          <w:rFonts w:ascii="RijksoverheidSansText" w:hAnsi="RijksoverheidSansText"/>
        </w:rPr>
      </w:pPr>
    </w:p>
    <w:p w14:paraId="02BBE24A" w14:textId="77777777" w:rsidR="00601EF7" w:rsidRPr="00735783" w:rsidRDefault="00601EF7" w:rsidP="000F7E72">
      <w:pPr>
        <w:pStyle w:val="INKStandaard"/>
        <w:rPr>
          <w:rFonts w:ascii="RijksoverheidSansText" w:hAnsi="RijksoverheidSansText"/>
        </w:rPr>
      </w:pPr>
      <w:r w:rsidRPr="00735783">
        <w:rPr>
          <w:rFonts w:ascii="RijksoverheidSansText" w:hAnsi="RijksoverheidSansText"/>
        </w:rPr>
        <w:t>Opdrachtgever verwacht van Opdrachtnemer dat deze analyseert of er risico's zijn op schendingen van arbeidsnormen en mensenrechten in hun productieketen. Zijn er risico's op schending van de sociale normen in de keten? Dan moet Opdrachtnemer zich inspannen om deze risico's te voorkomen of te verkleinen en actie te ondernemen om schendingen aan te pakken. Het gaat hierbij om het nastreven van verbeteringen in de keten en niet om het op voorhand uitsluiten van producten en diensten met hoge risico's waar juist potentie voor verbetering is.</w:t>
      </w:r>
    </w:p>
    <w:p w14:paraId="7CE4E7BA" w14:textId="77777777" w:rsidR="00601EF7" w:rsidRPr="00735783" w:rsidRDefault="00601EF7" w:rsidP="000F7E72">
      <w:pPr>
        <w:pStyle w:val="INKStandaard"/>
        <w:rPr>
          <w:rFonts w:ascii="RijksoverheidSansText" w:hAnsi="RijksoverheidSansText"/>
        </w:rPr>
      </w:pPr>
    </w:p>
    <w:p w14:paraId="749AC946" w14:textId="42FBB0D9" w:rsidR="00601EF7" w:rsidRPr="00735783" w:rsidRDefault="008E403D" w:rsidP="000F7E72">
      <w:pPr>
        <w:pStyle w:val="INKStandaard"/>
        <w:rPr>
          <w:rFonts w:ascii="RijksoverheidSansText" w:hAnsi="RijksoverheidSansText"/>
        </w:rPr>
      </w:pPr>
      <w:r w:rsidRPr="00735783">
        <w:rPr>
          <w:rFonts w:ascii="RijksoverheidSansText" w:hAnsi="RijksoverheidSansText"/>
        </w:rPr>
        <w:t xml:space="preserve">Bijlage </w:t>
      </w:r>
      <w:r w:rsidR="00587CAB" w:rsidRPr="00735783">
        <w:rPr>
          <w:rFonts w:ascii="RijksoverheidSansText" w:hAnsi="RijksoverheidSansText"/>
        </w:rPr>
        <w:t>3</w:t>
      </w:r>
      <w:r w:rsidR="00601EF7" w:rsidRPr="00735783">
        <w:rPr>
          <w:rFonts w:ascii="RijksoverheidSansText" w:hAnsi="RijksoverheidSansText"/>
        </w:rPr>
        <w:t xml:space="preserve"> is de handreiking due diligence voor de toepassing van ISV door bedrijven. Van Opdrachtnemer wordt verwacht dat hij due diligence doet en jaarlijks rapporteert over het voorkomen of verkleinen van de risico's</w:t>
      </w:r>
    </w:p>
    <w:p w14:paraId="71287930" w14:textId="77777777" w:rsidR="00601EF7" w:rsidRPr="00735783" w:rsidRDefault="00601EF7" w:rsidP="000F7E72">
      <w:pPr>
        <w:pStyle w:val="INKStandaard"/>
        <w:rPr>
          <w:rFonts w:ascii="RijksoverheidSansText" w:hAnsi="RijksoverheidSansText"/>
        </w:rPr>
      </w:pPr>
    </w:p>
    <w:p w14:paraId="38BE22E5" w14:textId="2413E74E" w:rsidR="00601EF7" w:rsidRPr="00735783" w:rsidRDefault="00601EF7" w:rsidP="000F7E72">
      <w:pPr>
        <w:pStyle w:val="INKStandaard"/>
        <w:rPr>
          <w:rFonts w:ascii="RijksoverheidSansText" w:hAnsi="RijksoverheidSansText"/>
        </w:rPr>
      </w:pPr>
      <w:r w:rsidRPr="00735783">
        <w:rPr>
          <w:rFonts w:ascii="RijksoverheidSansText" w:hAnsi="RijksoverheidSansText"/>
        </w:rPr>
        <w:t>ISV worden in deze aanbesteding niet toegepast in de vorm van selectie- of gunningscriteria, maar in de vorm van bijzondere uitvoeringsvoorwaarden. Dit betekent dat de voorwaarden alleen van toepassing zijn op de uitvoering van de opdracht. Na gunning gaat Opdrachtgever met Opdrachtnemer in gesprek over zijn due diligence aanpak.</w:t>
      </w:r>
    </w:p>
    <w:p w14:paraId="4F03E00D" w14:textId="77777777" w:rsidR="00A10AA8" w:rsidRPr="00735783" w:rsidRDefault="00A10AA8" w:rsidP="000F7E72">
      <w:pPr>
        <w:pStyle w:val="Kop3"/>
        <w:numPr>
          <w:ilvl w:val="0"/>
          <w:numId w:val="0"/>
        </w:numPr>
        <w:spacing w:line="276" w:lineRule="auto"/>
        <w:rPr>
          <w:rFonts w:ascii="RijksoverheidSansText" w:hAnsi="RijksoverheidSansText"/>
        </w:rPr>
      </w:pPr>
    </w:p>
    <w:p w14:paraId="62B73FE4" w14:textId="77777777" w:rsidR="00A10AA8" w:rsidRPr="00735783" w:rsidRDefault="00A10AA8" w:rsidP="000F7E72">
      <w:pPr>
        <w:rPr>
          <w:rFonts w:ascii="RijksoverheidSansText" w:eastAsiaTheme="majorEastAsia" w:hAnsi="RijksoverheidSansText" w:cs="Arial"/>
          <w:b/>
          <w:bCs/>
          <w:spacing w:val="5"/>
          <w:szCs w:val="19"/>
        </w:rPr>
      </w:pPr>
      <w:r w:rsidRPr="00735783">
        <w:rPr>
          <w:rFonts w:ascii="RijksoverheidSansText" w:hAnsi="RijksoverheidSansText" w:cs="Arial"/>
        </w:rPr>
        <w:br w:type="page"/>
      </w:r>
    </w:p>
    <w:p w14:paraId="2B1B009F" w14:textId="77777777" w:rsidR="00A10AA8" w:rsidRPr="00735783" w:rsidRDefault="00A10AA8" w:rsidP="000F7E72">
      <w:pPr>
        <w:pStyle w:val="Kop1"/>
        <w:spacing w:line="276" w:lineRule="auto"/>
        <w:rPr>
          <w:rFonts w:ascii="RijksoverheidSansText" w:hAnsi="RijksoverheidSansText"/>
        </w:rPr>
      </w:pPr>
      <w:bookmarkStart w:id="42" w:name="_Ref449095612"/>
      <w:bookmarkStart w:id="43" w:name="_Toc81463786"/>
      <w:r w:rsidRPr="00735783">
        <w:rPr>
          <w:rFonts w:ascii="RijksoverheidSansText" w:hAnsi="RijksoverheidSansText"/>
        </w:rPr>
        <w:lastRenderedPageBreak/>
        <w:t>Aanbestedingsprocedure</w:t>
      </w:r>
      <w:bookmarkEnd w:id="42"/>
      <w:bookmarkEnd w:id="43"/>
    </w:p>
    <w:p w14:paraId="45F391BA" w14:textId="77777777" w:rsidR="00A10AA8" w:rsidRPr="00735783" w:rsidRDefault="00A10AA8" w:rsidP="000F7E72">
      <w:pPr>
        <w:pStyle w:val="INKStandaard"/>
        <w:rPr>
          <w:rFonts w:ascii="RijksoverheidSansText" w:hAnsi="RijksoverheidSansText" w:cs="Arial"/>
        </w:rPr>
      </w:pPr>
    </w:p>
    <w:p w14:paraId="2C2A6EBA" w14:textId="77777777" w:rsidR="00EF00CB" w:rsidRPr="00735783" w:rsidRDefault="00EF00CB" w:rsidP="000F7E72">
      <w:pPr>
        <w:pStyle w:val="Kop2"/>
        <w:spacing w:line="276" w:lineRule="auto"/>
        <w:rPr>
          <w:rFonts w:ascii="RijksoverheidSansText" w:hAnsi="RijksoverheidSansText"/>
        </w:rPr>
      </w:pPr>
      <w:bookmarkStart w:id="44" w:name="_Toc327916479"/>
      <w:bookmarkStart w:id="45" w:name="_Ref327917975"/>
      <w:bookmarkStart w:id="46" w:name="_Ref327918000"/>
      <w:bookmarkStart w:id="47" w:name="_Ref327918066"/>
      <w:bookmarkStart w:id="48" w:name="_Ref327920563"/>
      <w:bookmarkStart w:id="49" w:name="_Ref329164546"/>
      <w:bookmarkStart w:id="50" w:name="_Toc396903875"/>
      <w:bookmarkStart w:id="51" w:name="_Ref407698774"/>
      <w:bookmarkStart w:id="52" w:name="_Toc81463787"/>
      <w:r w:rsidRPr="00735783">
        <w:rPr>
          <w:rFonts w:ascii="RijksoverheidSansText" w:hAnsi="RijksoverheidSansText"/>
        </w:rPr>
        <w:t>Algemeen</w:t>
      </w:r>
      <w:bookmarkEnd w:id="44"/>
      <w:bookmarkEnd w:id="45"/>
      <w:bookmarkEnd w:id="46"/>
      <w:bookmarkEnd w:id="47"/>
      <w:bookmarkEnd w:id="48"/>
      <w:bookmarkEnd w:id="49"/>
      <w:bookmarkEnd w:id="50"/>
      <w:bookmarkEnd w:id="51"/>
      <w:bookmarkEnd w:id="52"/>
    </w:p>
    <w:p w14:paraId="72E6AD75" w14:textId="77777777" w:rsidR="00EF00CB" w:rsidRPr="00735783" w:rsidRDefault="00EF00CB" w:rsidP="000F7E72">
      <w:pPr>
        <w:pStyle w:val="INKStandaard"/>
        <w:rPr>
          <w:rFonts w:ascii="RijksoverheidSansText" w:hAnsi="RijksoverheidSansText"/>
        </w:rPr>
      </w:pPr>
      <w:r w:rsidRPr="00735783">
        <w:rPr>
          <w:rFonts w:ascii="RijksoverheidSansText" w:hAnsi="RijksoverheidSansText"/>
        </w:rPr>
        <w:t xml:space="preserve">De aanbesteding wordt voor mededinging opengesteld via een </w:t>
      </w:r>
      <w:r w:rsidR="00DB61D7" w:rsidRPr="00735783">
        <w:rPr>
          <w:rFonts w:ascii="RijksoverheidSansText" w:hAnsi="RijksoverheidSansText"/>
        </w:rPr>
        <w:t>niet-</w:t>
      </w:r>
      <w:r w:rsidRPr="00735783">
        <w:rPr>
          <w:rFonts w:ascii="RijksoverheidSansText" w:hAnsi="RijksoverheidSansText"/>
        </w:rPr>
        <w:t xml:space="preserve">openbare procedure. In deze procedure vinden zowel de beoordeling van de geschiktheid van de </w:t>
      </w:r>
      <w:r w:rsidR="000C6F8F" w:rsidRPr="00735783">
        <w:rPr>
          <w:rFonts w:ascii="RijksoverheidSansText" w:hAnsi="RijksoverheidSansText"/>
        </w:rPr>
        <w:t>Gegadigde</w:t>
      </w:r>
      <w:r w:rsidR="000960B9" w:rsidRPr="00735783">
        <w:rPr>
          <w:rFonts w:ascii="RijksoverheidSansText" w:hAnsi="RijksoverheidSansText"/>
        </w:rPr>
        <w:t xml:space="preserve"> en </w:t>
      </w:r>
      <w:r w:rsidR="0073731A" w:rsidRPr="00735783">
        <w:rPr>
          <w:rFonts w:ascii="RijksoverheidSansText" w:hAnsi="RijksoverheidSansText"/>
        </w:rPr>
        <w:t>de beoordeling van de I</w:t>
      </w:r>
      <w:r w:rsidRPr="00735783">
        <w:rPr>
          <w:rFonts w:ascii="RijksoverheidSansText" w:hAnsi="RijksoverheidSansText"/>
        </w:rPr>
        <w:t xml:space="preserve">nschrijving in </w:t>
      </w:r>
      <w:r w:rsidR="000960B9" w:rsidRPr="00735783">
        <w:rPr>
          <w:rFonts w:ascii="RijksoverheidSansText" w:hAnsi="RijksoverheidSansText"/>
        </w:rPr>
        <w:t xml:space="preserve">twee </w:t>
      </w:r>
      <w:r w:rsidRPr="00735783">
        <w:rPr>
          <w:rFonts w:ascii="RijksoverheidSansText" w:hAnsi="RijksoverheidSansText"/>
        </w:rPr>
        <w:t>ronde</w:t>
      </w:r>
      <w:r w:rsidR="000960B9" w:rsidRPr="00735783">
        <w:rPr>
          <w:rFonts w:ascii="RijksoverheidSansText" w:hAnsi="RijksoverheidSansText"/>
        </w:rPr>
        <w:t>s</w:t>
      </w:r>
      <w:r w:rsidRPr="00735783">
        <w:rPr>
          <w:rFonts w:ascii="RijksoverheidSansText" w:hAnsi="RijksoverheidSansText"/>
        </w:rPr>
        <w:t xml:space="preserve"> plaats. </w:t>
      </w:r>
    </w:p>
    <w:p w14:paraId="1699642F" w14:textId="77777777" w:rsidR="000960B9" w:rsidRPr="00735783" w:rsidRDefault="000960B9" w:rsidP="000F7E72">
      <w:pPr>
        <w:pStyle w:val="INKStandaard"/>
        <w:rPr>
          <w:rFonts w:ascii="RijksoverheidSansText" w:hAnsi="RijksoverheidSansText"/>
        </w:rPr>
      </w:pPr>
    </w:p>
    <w:p w14:paraId="15A50A29" w14:textId="77777777" w:rsidR="000960B9" w:rsidRPr="00735783" w:rsidRDefault="000960B9" w:rsidP="000F7E72">
      <w:pPr>
        <w:pStyle w:val="INKStandaard"/>
        <w:rPr>
          <w:rFonts w:ascii="RijksoverheidSansText" w:hAnsi="RijksoverheidSansText"/>
        </w:rPr>
      </w:pPr>
      <w:r w:rsidRPr="00735783">
        <w:rPr>
          <w:rFonts w:ascii="RijksoverheidSansText" w:hAnsi="RijksoverheidSansText"/>
        </w:rPr>
        <w:t xml:space="preserve">Deze </w:t>
      </w:r>
      <w:r w:rsidR="00EE3FD1" w:rsidRPr="00735783">
        <w:rPr>
          <w:rFonts w:ascii="RijksoverheidSansText" w:hAnsi="RijksoverheidSansText"/>
        </w:rPr>
        <w:t>Selectieleidraad</w:t>
      </w:r>
      <w:r w:rsidRPr="00735783">
        <w:rPr>
          <w:rFonts w:ascii="RijksoverheidSansText" w:hAnsi="RijksoverheidSansText"/>
        </w:rPr>
        <w:t xml:space="preserve"> heeft als doel de ondernemers te informeren over de opdracht en de voorwaarden voor kwalificatie van de nog uit te voeren aanbesteding.</w:t>
      </w:r>
    </w:p>
    <w:p w14:paraId="77838B60" w14:textId="77777777" w:rsidR="00787F3E" w:rsidRPr="00735783" w:rsidRDefault="00787F3E" w:rsidP="000F7E72">
      <w:pPr>
        <w:pStyle w:val="INKStandaard"/>
        <w:rPr>
          <w:rFonts w:ascii="RijksoverheidSansText" w:hAnsi="RijksoverheidSansText"/>
        </w:rPr>
      </w:pPr>
    </w:p>
    <w:p w14:paraId="0C86E2D4" w14:textId="77777777" w:rsidR="00787F3E" w:rsidRPr="00735783" w:rsidRDefault="00787F3E" w:rsidP="000F7E72">
      <w:pPr>
        <w:pStyle w:val="INKStandaard"/>
        <w:rPr>
          <w:rFonts w:ascii="RijksoverheidSansText" w:hAnsi="RijksoverheidSansText"/>
        </w:rPr>
      </w:pPr>
      <w:r w:rsidRPr="00735783">
        <w:rPr>
          <w:rFonts w:ascii="RijksoverheidSansText" w:hAnsi="RijksoverheidSansText"/>
        </w:rPr>
        <w:t>De criteria in dit document zijn gericht op de kwalitatieve selectie van ondernemers.</w:t>
      </w:r>
    </w:p>
    <w:p w14:paraId="2DB8A9B8" w14:textId="77777777" w:rsidR="003D6A21" w:rsidRPr="00735783" w:rsidRDefault="003D6A21" w:rsidP="000F7E72">
      <w:pPr>
        <w:pStyle w:val="INKStandaard"/>
        <w:rPr>
          <w:rFonts w:ascii="RijksoverheidSansText" w:hAnsi="RijksoverheidSansText"/>
        </w:rPr>
      </w:pPr>
    </w:p>
    <w:p w14:paraId="2053D55B" w14:textId="77777777" w:rsidR="003D6A21" w:rsidRPr="00735783" w:rsidRDefault="003D6A21" w:rsidP="000F7E72">
      <w:pPr>
        <w:pStyle w:val="Kop2"/>
        <w:spacing w:line="276" w:lineRule="auto"/>
        <w:rPr>
          <w:rFonts w:ascii="RijksoverheidSansText" w:hAnsi="RijksoverheidSansText"/>
        </w:rPr>
      </w:pPr>
      <w:bookmarkStart w:id="53" w:name="_Toc327916509"/>
      <w:bookmarkStart w:id="54" w:name="_Ref327917631"/>
      <w:bookmarkStart w:id="55" w:name="_Ref327917665"/>
      <w:bookmarkStart w:id="56" w:name="_Ref327917680"/>
      <w:bookmarkStart w:id="57" w:name="_Ref327917706"/>
      <w:bookmarkStart w:id="58" w:name="_Ref327917734"/>
      <w:bookmarkStart w:id="59" w:name="_Ref327917857"/>
      <w:bookmarkStart w:id="60" w:name="_Ref327917922"/>
      <w:bookmarkStart w:id="61" w:name="_Ref327917935"/>
      <w:bookmarkStart w:id="62" w:name="_Ref327917958"/>
      <w:bookmarkStart w:id="63" w:name="_Ref327918048"/>
      <w:bookmarkStart w:id="64" w:name="_Ref327920551"/>
      <w:bookmarkStart w:id="65" w:name="_Toc396903897"/>
      <w:bookmarkStart w:id="66" w:name="_Ref407707226"/>
      <w:bookmarkStart w:id="67" w:name="_Ref419817304"/>
      <w:bookmarkStart w:id="68" w:name="_Ref466389177"/>
      <w:bookmarkStart w:id="69" w:name="_Toc81463788"/>
      <w:r w:rsidRPr="00735783">
        <w:rPr>
          <w:rFonts w:ascii="RijksoverheidSansText" w:hAnsi="RijksoverheidSansText"/>
        </w:rPr>
        <w:t>Planning aanbesteding</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4B2CD1E9" w14:textId="4E44F723" w:rsidR="003D6A21" w:rsidRPr="00735783" w:rsidRDefault="003D6A21" w:rsidP="000F7E72">
      <w:pPr>
        <w:rPr>
          <w:rFonts w:ascii="RijksoverheidSansText" w:hAnsi="RijksoverheidSansText" w:cs="Arial"/>
        </w:rPr>
      </w:pPr>
      <w:r w:rsidRPr="00735783">
        <w:rPr>
          <w:rFonts w:ascii="RijksoverheidSansText" w:hAnsi="RijksoverheidSansText" w:cs="Arial"/>
        </w:rPr>
        <w:t xml:space="preserve">Hieronder wordt de planning van deze aanbesteding weergegeven. Vanaf de uiterste datum van </w:t>
      </w:r>
      <w:r w:rsidR="006F2647" w:rsidRPr="00735783">
        <w:rPr>
          <w:rFonts w:ascii="RijksoverheidSansText" w:hAnsi="RijksoverheidSansText" w:cs="Arial"/>
        </w:rPr>
        <w:t>Verzoek</w:t>
      </w:r>
      <w:r w:rsidR="00787F3E" w:rsidRPr="00735783">
        <w:rPr>
          <w:rFonts w:ascii="RijksoverheidSansText" w:hAnsi="RijksoverheidSansText" w:cs="Arial"/>
        </w:rPr>
        <w:t xml:space="preserve"> tot </w:t>
      </w:r>
      <w:r w:rsidR="006A73C0" w:rsidRPr="00735783">
        <w:rPr>
          <w:rFonts w:ascii="RijksoverheidSansText" w:hAnsi="RijksoverheidSansText" w:cs="Arial"/>
        </w:rPr>
        <w:t>deelneming</w:t>
      </w:r>
      <w:r w:rsidR="00787F3E" w:rsidRPr="00735783">
        <w:rPr>
          <w:rFonts w:ascii="RijksoverheidSansText" w:hAnsi="RijksoverheidSansText" w:cs="Arial"/>
        </w:rPr>
        <w:t xml:space="preserve"> </w:t>
      </w:r>
      <w:r w:rsidRPr="00735783">
        <w:rPr>
          <w:rFonts w:ascii="RijksoverheidSansText" w:hAnsi="RijksoverheidSansText" w:cs="Arial"/>
        </w:rPr>
        <w:t>betreft het een indicatieve planning, waaraan geen rechten kunnen worden ontleend.</w:t>
      </w:r>
    </w:p>
    <w:p w14:paraId="117DA6EC" w14:textId="77777777" w:rsidR="00FE7846" w:rsidRPr="00735783" w:rsidRDefault="00FE7846" w:rsidP="000F7E72">
      <w:pPr>
        <w:rPr>
          <w:rFonts w:ascii="RijksoverheidSansText" w:hAnsi="RijksoverheidSansText" w:cs="Arial"/>
        </w:rPr>
      </w:pPr>
    </w:p>
    <w:p w14:paraId="1C7965F5" w14:textId="77777777" w:rsidR="00FE7846" w:rsidRPr="00735783" w:rsidRDefault="00FE7846" w:rsidP="000F7E72">
      <w:pPr>
        <w:rPr>
          <w:rFonts w:ascii="RijksoverheidSansText" w:hAnsi="RijksoverheidSansText" w:cs="Arial"/>
        </w:rPr>
      </w:pPr>
      <w:r w:rsidRPr="00735783">
        <w:rPr>
          <w:rFonts w:ascii="RijksoverheidSansText" w:hAnsi="RijksoverheidSansText" w:cs="Arial"/>
        </w:rPr>
        <w:t>De vermelde tijdstippen zijn de tijdstippen in de tijdzone zoals in Nederland van toepassing. Gedurende de wintertijd is dit Central European Time (CET, UTC+1). Gedurende de zomertijd is dit Central European Summer Time (CEST, UTC+2)</w:t>
      </w:r>
      <w:r w:rsidR="007E70F4" w:rsidRPr="00735783">
        <w:rPr>
          <w:rFonts w:ascii="RijksoverheidSansText" w:hAnsi="RijksoverheidSansText" w:cs="Arial"/>
        </w:rPr>
        <w:t>.</w:t>
      </w:r>
    </w:p>
    <w:p w14:paraId="784920A6" w14:textId="77777777" w:rsidR="003D6A21" w:rsidRPr="00735783" w:rsidRDefault="003D6A21" w:rsidP="000F7E72">
      <w:pPr>
        <w:autoSpaceDE w:val="0"/>
        <w:autoSpaceDN w:val="0"/>
        <w:adjustRightInd w:val="0"/>
        <w:rPr>
          <w:rFonts w:ascii="RijksoverheidSansText" w:hAnsi="RijksoverheidSansText" w:cs="Arial"/>
          <w:color w:val="000000"/>
          <w:spacing w:val="5"/>
        </w:rPr>
      </w:pPr>
    </w:p>
    <w:tbl>
      <w:tblPr>
        <w:tblStyle w:val="Tabelraster"/>
        <w:tblW w:w="0" w:type="auto"/>
        <w:tblInd w:w="108" w:type="dxa"/>
        <w:tblLook w:val="04A0" w:firstRow="1" w:lastRow="0" w:firstColumn="1" w:lastColumn="0" w:noHBand="0" w:noVBand="1"/>
      </w:tblPr>
      <w:tblGrid>
        <w:gridCol w:w="4962"/>
        <w:gridCol w:w="3827"/>
      </w:tblGrid>
      <w:tr w:rsidR="003D6A21" w:rsidRPr="00735783" w14:paraId="1B085ADE" w14:textId="77777777" w:rsidTr="007D5374">
        <w:trPr>
          <w:trHeight w:val="340"/>
        </w:trPr>
        <w:tc>
          <w:tcPr>
            <w:tcW w:w="4962" w:type="dxa"/>
            <w:shd w:val="clear" w:color="auto" w:fill="4F81BD" w:themeFill="accent1"/>
            <w:vAlign w:val="center"/>
          </w:tcPr>
          <w:p w14:paraId="2876666F" w14:textId="77777777" w:rsidR="003D6A21" w:rsidRPr="00735783" w:rsidRDefault="003D6A21" w:rsidP="000F7E72">
            <w:pPr>
              <w:autoSpaceDE w:val="0"/>
              <w:autoSpaceDN w:val="0"/>
              <w:adjustRightInd w:val="0"/>
              <w:spacing w:line="276" w:lineRule="auto"/>
              <w:rPr>
                <w:rFonts w:ascii="RijksoverheidSansText" w:hAnsi="RijksoverheidSansText" w:cs="Arial"/>
                <w:b/>
                <w:color w:val="000000"/>
                <w:spacing w:val="5"/>
                <w:szCs w:val="22"/>
              </w:rPr>
            </w:pPr>
            <w:r w:rsidRPr="00735783">
              <w:rPr>
                <w:rFonts w:ascii="RijksoverheidSansText" w:hAnsi="RijksoverheidSansText" w:cs="Arial"/>
                <w:b/>
                <w:color w:val="000000"/>
                <w:spacing w:val="5"/>
                <w:szCs w:val="22"/>
              </w:rPr>
              <w:t>Activiteit</w:t>
            </w:r>
          </w:p>
        </w:tc>
        <w:tc>
          <w:tcPr>
            <w:tcW w:w="3827" w:type="dxa"/>
            <w:shd w:val="clear" w:color="auto" w:fill="4F81BD" w:themeFill="accent1"/>
            <w:vAlign w:val="center"/>
          </w:tcPr>
          <w:p w14:paraId="614479FA" w14:textId="77777777" w:rsidR="003D6A21" w:rsidRPr="00735783" w:rsidRDefault="003D6A21" w:rsidP="000F7E72">
            <w:pPr>
              <w:autoSpaceDE w:val="0"/>
              <w:autoSpaceDN w:val="0"/>
              <w:adjustRightInd w:val="0"/>
              <w:spacing w:line="276" w:lineRule="auto"/>
              <w:rPr>
                <w:rFonts w:ascii="RijksoverheidSansText" w:hAnsi="RijksoverheidSansText" w:cs="Arial"/>
                <w:b/>
                <w:color w:val="000000"/>
                <w:spacing w:val="5"/>
                <w:szCs w:val="22"/>
              </w:rPr>
            </w:pPr>
            <w:r w:rsidRPr="00735783">
              <w:rPr>
                <w:rFonts w:ascii="RijksoverheidSansText" w:hAnsi="RijksoverheidSansText" w:cs="Arial"/>
                <w:b/>
                <w:color w:val="000000"/>
                <w:spacing w:val="5"/>
                <w:szCs w:val="22"/>
              </w:rPr>
              <w:t>Datum / periode</w:t>
            </w:r>
          </w:p>
        </w:tc>
      </w:tr>
      <w:tr w:rsidR="003D6A21" w:rsidRPr="003D481C" w14:paraId="4F6A4948" w14:textId="77777777" w:rsidTr="007D5374">
        <w:trPr>
          <w:trHeight w:val="340"/>
        </w:trPr>
        <w:tc>
          <w:tcPr>
            <w:tcW w:w="4962" w:type="dxa"/>
            <w:shd w:val="clear" w:color="auto" w:fill="BFBFBF" w:themeFill="background1" w:themeFillShade="BF"/>
            <w:vAlign w:val="center"/>
          </w:tcPr>
          <w:p w14:paraId="2A92B178" w14:textId="77777777" w:rsidR="003D6A21" w:rsidRPr="003D481C" w:rsidRDefault="00787F3E" w:rsidP="000F7E72">
            <w:pPr>
              <w:autoSpaceDE w:val="0"/>
              <w:autoSpaceDN w:val="0"/>
              <w:adjustRightInd w:val="0"/>
              <w:spacing w:line="276" w:lineRule="auto"/>
              <w:rPr>
                <w:rFonts w:ascii="RijksoverheidSansText" w:hAnsi="RijksoverheidSansText" w:cs="Arial"/>
                <w:color w:val="000000"/>
                <w:spacing w:val="5"/>
                <w:szCs w:val="22"/>
              </w:rPr>
            </w:pPr>
            <w:r w:rsidRPr="003D481C">
              <w:rPr>
                <w:rFonts w:ascii="RijksoverheidSansText" w:hAnsi="RijksoverheidSansText" w:cs="Arial"/>
                <w:color w:val="000000"/>
                <w:spacing w:val="5"/>
                <w:szCs w:val="22"/>
              </w:rPr>
              <w:t xml:space="preserve">Aankondiging en publicatie </w:t>
            </w:r>
            <w:r w:rsidR="00EE3FD1" w:rsidRPr="003D481C">
              <w:rPr>
                <w:rFonts w:ascii="RijksoverheidSansText" w:hAnsi="RijksoverheidSansText" w:cs="Arial"/>
                <w:color w:val="000000"/>
                <w:spacing w:val="5"/>
                <w:szCs w:val="22"/>
              </w:rPr>
              <w:t>Selectieleidraad</w:t>
            </w:r>
          </w:p>
        </w:tc>
        <w:tc>
          <w:tcPr>
            <w:tcW w:w="3827" w:type="dxa"/>
          </w:tcPr>
          <w:p w14:paraId="58AF129F" w14:textId="55F77E29" w:rsidR="003D6A21" w:rsidRPr="003D481C" w:rsidRDefault="00E25A94" w:rsidP="000F7E72">
            <w:pPr>
              <w:spacing w:line="276" w:lineRule="auto"/>
              <w:rPr>
                <w:rFonts w:ascii="RijksoverheidSansText" w:hAnsi="RijksoverheidSansText"/>
                <w:szCs w:val="22"/>
              </w:rPr>
            </w:pPr>
            <w:r w:rsidRPr="003D481C">
              <w:rPr>
                <w:rFonts w:ascii="RijksoverheidSansText" w:hAnsi="RijksoverheidSansText"/>
                <w:szCs w:val="22"/>
              </w:rPr>
              <w:t>2 september</w:t>
            </w:r>
            <w:r w:rsidR="008E403D" w:rsidRPr="003D481C">
              <w:rPr>
                <w:rFonts w:ascii="RijksoverheidSansText" w:hAnsi="RijksoverheidSansText"/>
                <w:szCs w:val="22"/>
              </w:rPr>
              <w:t xml:space="preserve"> 2021</w:t>
            </w:r>
          </w:p>
        </w:tc>
      </w:tr>
      <w:tr w:rsidR="003D6A21" w:rsidRPr="003D481C" w14:paraId="74F89175" w14:textId="77777777" w:rsidTr="007D5374">
        <w:trPr>
          <w:trHeight w:val="340"/>
        </w:trPr>
        <w:tc>
          <w:tcPr>
            <w:tcW w:w="4962" w:type="dxa"/>
            <w:shd w:val="clear" w:color="auto" w:fill="BFBFBF" w:themeFill="background1" w:themeFillShade="BF"/>
            <w:vAlign w:val="center"/>
          </w:tcPr>
          <w:p w14:paraId="3B8A4219" w14:textId="738262F5" w:rsidR="003D6A21" w:rsidRPr="003D481C" w:rsidRDefault="003D6A21" w:rsidP="000F7E72">
            <w:pPr>
              <w:autoSpaceDE w:val="0"/>
              <w:autoSpaceDN w:val="0"/>
              <w:adjustRightInd w:val="0"/>
              <w:spacing w:line="276" w:lineRule="auto"/>
              <w:rPr>
                <w:rFonts w:ascii="RijksoverheidSansText" w:hAnsi="RijksoverheidSansText" w:cs="Arial"/>
                <w:color w:val="000000"/>
                <w:spacing w:val="5"/>
                <w:szCs w:val="22"/>
              </w:rPr>
            </w:pPr>
            <w:r w:rsidRPr="003D481C">
              <w:rPr>
                <w:rFonts w:ascii="RijksoverheidSansText" w:hAnsi="RijksoverheidSansText" w:cs="Arial"/>
                <w:color w:val="000000"/>
                <w:spacing w:val="5"/>
                <w:szCs w:val="22"/>
              </w:rPr>
              <w:t>Nadere inlichtingen/stellen van vragen</w:t>
            </w:r>
            <w:r w:rsidR="00D22259" w:rsidRPr="003D481C">
              <w:rPr>
                <w:rFonts w:ascii="RijksoverheidSansText" w:hAnsi="RijksoverheidSansText" w:cs="Arial"/>
                <w:color w:val="000000"/>
                <w:spacing w:val="5"/>
                <w:szCs w:val="22"/>
              </w:rPr>
              <w:t>, uiterlijk om 10:00 uur</w:t>
            </w:r>
          </w:p>
        </w:tc>
        <w:tc>
          <w:tcPr>
            <w:tcW w:w="3827" w:type="dxa"/>
          </w:tcPr>
          <w:p w14:paraId="421684FC" w14:textId="33CA588B" w:rsidR="003D6A21" w:rsidRPr="003D481C" w:rsidRDefault="00E25A94" w:rsidP="00E25A94">
            <w:pPr>
              <w:spacing w:line="276" w:lineRule="auto"/>
              <w:rPr>
                <w:rFonts w:ascii="RijksoverheidSansText" w:hAnsi="RijksoverheidSansText"/>
                <w:szCs w:val="22"/>
              </w:rPr>
            </w:pPr>
            <w:r w:rsidRPr="003D481C">
              <w:rPr>
                <w:rFonts w:ascii="RijksoverheidSansText" w:hAnsi="RijksoverheidSansText"/>
                <w:szCs w:val="22"/>
              </w:rPr>
              <w:t xml:space="preserve">16 september </w:t>
            </w:r>
            <w:r w:rsidR="008E403D" w:rsidRPr="003D481C">
              <w:rPr>
                <w:rFonts w:ascii="RijksoverheidSansText" w:hAnsi="RijksoverheidSansText"/>
                <w:szCs w:val="22"/>
              </w:rPr>
              <w:t>2021</w:t>
            </w:r>
          </w:p>
        </w:tc>
      </w:tr>
      <w:tr w:rsidR="003D6A21" w:rsidRPr="003D481C" w14:paraId="4C859AAF" w14:textId="77777777" w:rsidTr="007D5374">
        <w:trPr>
          <w:trHeight w:val="340"/>
        </w:trPr>
        <w:tc>
          <w:tcPr>
            <w:tcW w:w="4962" w:type="dxa"/>
            <w:shd w:val="clear" w:color="auto" w:fill="BFBFBF" w:themeFill="background1" w:themeFillShade="BF"/>
            <w:vAlign w:val="center"/>
          </w:tcPr>
          <w:p w14:paraId="7EF13481" w14:textId="70E89E11" w:rsidR="003D6A21" w:rsidRPr="003D481C" w:rsidRDefault="003D6A21" w:rsidP="000F7E72">
            <w:pPr>
              <w:autoSpaceDE w:val="0"/>
              <w:autoSpaceDN w:val="0"/>
              <w:adjustRightInd w:val="0"/>
              <w:spacing w:line="276" w:lineRule="auto"/>
              <w:rPr>
                <w:rFonts w:ascii="RijksoverheidSansText" w:hAnsi="RijksoverheidSansText" w:cs="Arial"/>
                <w:color w:val="000000"/>
                <w:spacing w:val="5"/>
                <w:szCs w:val="22"/>
              </w:rPr>
            </w:pPr>
            <w:r w:rsidRPr="003D481C">
              <w:rPr>
                <w:rFonts w:ascii="RijksoverheidSansText" w:hAnsi="RijksoverheidSansText" w:cs="Arial"/>
                <w:color w:val="000000"/>
                <w:spacing w:val="5"/>
                <w:szCs w:val="22"/>
              </w:rPr>
              <w:t>Pu</w:t>
            </w:r>
            <w:r w:rsidR="008E403D" w:rsidRPr="003D481C">
              <w:rPr>
                <w:rFonts w:ascii="RijksoverheidSansText" w:hAnsi="RijksoverheidSansText" w:cs="Arial"/>
                <w:color w:val="000000"/>
                <w:spacing w:val="5"/>
                <w:szCs w:val="22"/>
              </w:rPr>
              <w:t xml:space="preserve">blicatie Nota van Inlichtingen </w:t>
            </w:r>
          </w:p>
        </w:tc>
        <w:tc>
          <w:tcPr>
            <w:tcW w:w="3827" w:type="dxa"/>
          </w:tcPr>
          <w:p w14:paraId="06783493" w14:textId="2B7F8B03" w:rsidR="003D6A21" w:rsidRPr="003D481C" w:rsidRDefault="00E25A94" w:rsidP="000F7E72">
            <w:pPr>
              <w:spacing w:line="276" w:lineRule="auto"/>
              <w:rPr>
                <w:rFonts w:ascii="RijksoverheidSansText" w:hAnsi="RijksoverheidSansText"/>
                <w:szCs w:val="22"/>
              </w:rPr>
            </w:pPr>
            <w:r w:rsidRPr="003D481C">
              <w:rPr>
                <w:rFonts w:ascii="RijksoverheidSansText" w:hAnsi="RijksoverheidSansText"/>
                <w:szCs w:val="22"/>
              </w:rPr>
              <w:t>23 september</w:t>
            </w:r>
            <w:r w:rsidR="008E403D" w:rsidRPr="003D481C">
              <w:rPr>
                <w:rFonts w:ascii="RijksoverheidSansText" w:hAnsi="RijksoverheidSansText"/>
                <w:szCs w:val="22"/>
              </w:rPr>
              <w:t xml:space="preserve"> 2021</w:t>
            </w:r>
          </w:p>
        </w:tc>
      </w:tr>
      <w:tr w:rsidR="003D6A21" w:rsidRPr="003D481C" w14:paraId="10D77A85" w14:textId="77777777" w:rsidTr="007D5374">
        <w:trPr>
          <w:trHeight w:val="340"/>
        </w:trPr>
        <w:tc>
          <w:tcPr>
            <w:tcW w:w="4962" w:type="dxa"/>
            <w:shd w:val="clear" w:color="auto" w:fill="BFBFBF" w:themeFill="background1" w:themeFillShade="BF"/>
            <w:vAlign w:val="center"/>
          </w:tcPr>
          <w:p w14:paraId="7703D2C2" w14:textId="77777777" w:rsidR="003D6A21" w:rsidRPr="003D481C" w:rsidRDefault="003D6A21" w:rsidP="000F7E72">
            <w:pPr>
              <w:autoSpaceDE w:val="0"/>
              <w:autoSpaceDN w:val="0"/>
              <w:adjustRightInd w:val="0"/>
              <w:spacing w:line="276" w:lineRule="auto"/>
              <w:rPr>
                <w:rFonts w:ascii="RijksoverheidSansText" w:hAnsi="RijksoverheidSansText" w:cs="Arial"/>
                <w:color w:val="000000"/>
                <w:spacing w:val="5"/>
                <w:szCs w:val="22"/>
              </w:rPr>
            </w:pPr>
            <w:r w:rsidRPr="003D481C">
              <w:rPr>
                <w:rFonts w:ascii="RijksoverheidSansText" w:hAnsi="RijksoverheidSansText" w:cs="Arial"/>
                <w:color w:val="000000"/>
                <w:spacing w:val="5"/>
                <w:szCs w:val="22"/>
              </w:rPr>
              <w:t xml:space="preserve">Uiterste datum van </w:t>
            </w:r>
            <w:r w:rsidR="006F2647" w:rsidRPr="003D481C">
              <w:rPr>
                <w:rFonts w:ascii="RijksoverheidSansText" w:hAnsi="RijksoverheidSansText" w:cs="Arial"/>
                <w:color w:val="000000"/>
                <w:spacing w:val="5"/>
                <w:szCs w:val="22"/>
              </w:rPr>
              <w:t>Verzoek</w:t>
            </w:r>
            <w:r w:rsidR="00787F3E" w:rsidRPr="003D481C">
              <w:rPr>
                <w:rFonts w:ascii="RijksoverheidSansText" w:hAnsi="RijksoverheidSansText" w:cs="Arial"/>
                <w:color w:val="000000"/>
                <w:spacing w:val="5"/>
                <w:szCs w:val="22"/>
              </w:rPr>
              <w:t xml:space="preserve"> tot </w:t>
            </w:r>
            <w:r w:rsidR="006A73C0" w:rsidRPr="003D481C">
              <w:rPr>
                <w:rFonts w:ascii="RijksoverheidSansText" w:hAnsi="RijksoverheidSansText" w:cs="Arial"/>
                <w:color w:val="000000"/>
                <w:spacing w:val="5"/>
                <w:szCs w:val="22"/>
              </w:rPr>
              <w:t>deelneming</w:t>
            </w:r>
            <w:r w:rsidRPr="003D481C">
              <w:rPr>
                <w:rFonts w:ascii="RijksoverheidSansText" w:hAnsi="RijksoverheidSansText" w:cs="Arial"/>
                <w:color w:val="000000"/>
                <w:spacing w:val="5"/>
                <w:szCs w:val="22"/>
              </w:rPr>
              <w:t xml:space="preserve">, uiterlijk </w:t>
            </w:r>
          </w:p>
          <w:p w14:paraId="68B94320" w14:textId="77777777" w:rsidR="003D6A21" w:rsidRPr="003D481C" w:rsidRDefault="003D6A21" w:rsidP="000F7E72">
            <w:pPr>
              <w:autoSpaceDE w:val="0"/>
              <w:autoSpaceDN w:val="0"/>
              <w:adjustRightInd w:val="0"/>
              <w:spacing w:line="276" w:lineRule="auto"/>
              <w:rPr>
                <w:rFonts w:ascii="RijksoverheidSansText" w:hAnsi="RijksoverheidSansText" w:cs="Arial"/>
                <w:color w:val="000000"/>
                <w:spacing w:val="5"/>
                <w:szCs w:val="22"/>
              </w:rPr>
            </w:pPr>
            <w:r w:rsidRPr="003D481C">
              <w:rPr>
                <w:rFonts w:ascii="RijksoverheidSansText" w:hAnsi="RijksoverheidSansText" w:cs="Arial"/>
                <w:color w:val="000000"/>
                <w:spacing w:val="5"/>
                <w:szCs w:val="22"/>
              </w:rPr>
              <w:t>om 10:00 uur</w:t>
            </w:r>
          </w:p>
        </w:tc>
        <w:tc>
          <w:tcPr>
            <w:tcW w:w="3827" w:type="dxa"/>
          </w:tcPr>
          <w:p w14:paraId="26511D22" w14:textId="6C444FD3" w:rsidR="003D6A21" w:rsidRPr="003D481C" w:rsidRDefault="00E25A94" w:rsidP="000F7E72">
            <w:pPr>
              <w:spacing w:line="276" w:lineRule="auto"/>
              <w:rPr>
                <w:rFonts w:ascii="RijksoverheidSansText" w:hAnsi="RijksoverheidSansText"/>
                <w:szCs w:val="22"/>
              </w:rPr>
            </w:pPr>
            <w:r w:rsidRPr="003D481C">
              <w:rPr>
                <w:rFonts w:ascii="RijksoverheidSansText" w:hAnsi="RijksoverheidSansText"/>
                <w:szCs w:val="22"/>
              </w:rPr>
              <w:t xml:space="preserve">7 oktober </w:t>
            </w:r>
            <w:r w:rsidR="008E403D" w:rsidRPr="003D481C">
              <w:rPr>
                <w:rFonts w:ascii="RijksoverheidSansText" w:hAnsi="RijksoverheidSansText"/>
                <w:szCs w:val="22"/>
              </w:rPr>
              <w:t>2021</w:t>
            </w:r>
          </w:p>
        </w:tc>
      </w:tr>
      <w:tr w:rsidR="003D6A21" w:rsidRPr="003D481C" w14:paraId="3A5519BC" w14:textId="77777777" w:rsidTr="007D5374">
        <w:trPr>
          <w:trHeight w:val="340"/>
        </w:trPr>
        <w:tc>
          <w:tcPr>
            <w:tcW w:w="4962" w:type="dxa"/>
            <w:shd w:val="clear" w:color="auto" w:fill="BFBFBF" w:themeFill="background1" w:themeFillShade="BF"/>
            <w:vAlign w:val="center"/>
          </w:tcPr>
          <w:p w14:paraId="3583F9A3" w14:textId="77777777" w:rsidR="003D6A21" w:rsidRPr="003D481C" w:rsidRDefault="003D6A21" w:rsidP="000F7E72">
            <w:pPr>
              <w:autoSpaceDE w:val="0"/>
              <w:autoSpaceDN w:val="0"/>
              <w:adjustRightInd w:val="0"/>
              <w:spacing w:line="276" w:lineRule="auto"/>
              <w:rPr>
                <w:rFonts w:ascii="RijksoverheidSansText" w:hAnsi="RijksoverheidSansText" w:cs="Arial"/>
                <w:color w:val="000000"/>
                <w:spacing w:val="5"/>
                <w:szCs w:val="22"/>
              </w:rPr>
            </w:pPr>
            <w:r w:rsidRPr="003D481C">
              <w:rPr>
                <w:rFonts w:ascii="RijksoverheidSansText" w:hAnsi="RijksoverheidSansText" w:cs="Arial"/>
                <w:color w:val="000000"/>
                <w:spacing w:val="5"/>
                <w:szCs w:val="22"/>
              </w:rPr>
              <w:t xml:space="preserve">Beoordeling </w:t>
            </w:r>
            <w:r w:rsidR="006F2647" w:rsidRPr="003D481C">
              <w:rPr>
                <w:rFonts w:ascii="RijksoverheidSansText" w:hAnsi="RijksoverheidSansText" w:cs="Arial"/>
                <w:color w:val="000000"/>
                <w:spacing w:val="5"/>
                <w:szCs w:val="22"/>
              </w:rPr>
              <w:t>Verzoek</w:t>
            </w:r>
            <w:r w:rsidR="00787F3E" w:rsidRPr="003D481C">
              <w:rPr>
                <w:rFonts w:ascii="RijksoverheidSansText" w:hAnsi="RijksoverheidSansText" w:cs="Arial"/>
                <w:color w:val="000000"/>
                <w:spacing w:val="5"/>
                <w:szCs w:val="22"/>
              </w:rPr>
              <w:t xml:space="preserve">en tot </w:t>
            </w:r>
            <w:r w:rsidR="006A73C0" w:rsidRPr="003D481C">
              <w:rPr>
                <w:rFonts w:ascii="RijksoverheidSansText" w:hAnsi="RijksoverheidSansText" w:cs="Arial"/>
                <w:color w:val="000000"/>
                <w:spacing w:val="5"/>
                <w:szCs w:val="22"/>
              </w:rPr>
              <w:t>deelneming</w:t>
            </w:r>
            <w:r w:rsidRPr="003D481C">
              <w:rPr>
                <w:rFonts w:ascii="RijksoverheidSansText" w:hAnsi="RijksoverheidSansText" w:cs="Arial"/>
                <w:color w:val="000000"/>
                <w:spacing w:val="5"/>
                <w:szCs w:val="22"/>
              </w:rPr>
              <w:t xml:space="preserve"> </w:t>
            </w:r>
          </w:p>
        </w:tc>
        <w:tc>
          <w:tcPr>
            <w:tcW w:w="3827" w:type="dxa"/>
          </w:tcPr>
          <w:p w14:paraId="230CBA55" w14:textId="56E87839" w:rsidR="003D6A21" w:rsidRPr="003D481C" w:rsidRDefault="00E25A94" w:rsidP="00E25A94">
            <w:pPr>
              <w:spacing w:line="276" w:lineRule="auto"/>
              <w:rPr>
                <w:rFonts w:ascii="RijksoverheidSansText" w:hAnsi="RijksoverheidSansText"/>
                <w:szCs w:val="22"/>
              </w:rPr>
            </w:pPr>
            <w:r w:rsidRPr="003D481C">
              <w:rPr>
                <w:rFonts w:ascii="RijksoverheidSansText" w:hAnsi="RijksoverheidSansText"/>
                <w:szCs w:val="22"/>
              </w:rPr>
              <w:t>7 oktober</w:t>
            </w:r>
            <w:r w:rsidR="008E403D" w:rsidRPr="003D481C">
              <w:rPr>
                <w:rFonts w:ascii="RijksoverheidSansText" w:hAnsi="RijksoverheidSansText"/>
                <w:szCs w:val="22"/>
              </w:rPr>
              <w:t>–</w:t>
            </w:r>
            <w:r w:rsidRPr="003D481C">
              <w:rPr>
                <w:rFonts w:ascii="RijksoverheidSansText" w:hAnsi="RijksoverheidSansText"/>
                <w:szCs w:val="22"/>
              </w:rPr>
              <w:t xml:space="preserve"> 21 oktober</w:t>
            </w:r>
            <w:r w:rsidR="008E403D" w:rsidRPr="003D481C">
              <w:rPr>
                <w:rFonts w:ascii="RijksoverheidSansText" w:hAnsi="RijksoverheidSansText"/>
                <w:szCs w:val="22"/>
              </w:rPr>
              <w:t xml:space="preserve"> 2021</w:t>
            </w:r>
          </w:p>
        </w:tc>
      </w:tr>
      <w:tr w:rsidR="003D6A21" w:rsidRPr="003D481C" w14:paraId="1DB01EB8" w14:textId="77777777" w:rsidTr="007D5374">
        <w:trPr>
          <w:trHeight w:val="340"/>
        </w:trPr>
        <w:tc>
          <w:tcPr>
            <w:tcW w:w="4962" w:type="dxa"/>
            <w:shd w:val="clear" w:color="auto" w:fill="BFBFBF" w:themeFill="background1" w:themeFillShade="BF"/>
            <w:vAlign w:val="center"/>
          </w:tcPr>
          <w:p w14:paraId="6DC90661" w14:textId="77777777" w:rsidR="003D6A21" w:rsidRPr="003D481C" w:rsidRDefault="003D6A21" w:rsidP="000F7E72">
            <w:pPr>
              <w:autoSpaceDE w:val="0"/>
              <w:autoSpaceDN w:val="0"/>
              <w:adjustRightInd w:val="0"/>
              <w:spacing w:line="276" w:lineRule="auto"/>
              <w:rPr>
                <w:rFonts w:ascii="RijksoverheidSansText" w:hAnsi="RijksoverheidSansText" w:cs="Arial"/>
                <w:color w:val="000000"/>
                <w:spacing w:val="5"/>
                <w:szCs w:val="22"/>
              </w:rPr>
            </w:pPr>
            <w:r w:rsidRPr="003D481C">
              <w:rPr>
                <w:rFonts w:ascii="RijksoverheidSansText" w:hAnsi="RijksoverheidSansText" w:cs="Arial"/>
                <w:color w:val="000000"/>
                <w:spacing w:val="5"/>
                <w:szCs w:val="22"/>
              </w:rPr>
              <w:t xml:space="preserve">Mededelen </w:t>
            </w:r>
            <w:r w:rsidR="00634697" w:rsidRPr="003D481C">
              <w:rPr>
                <w:rFonts w:ascii="RijksoverheidSansText" w:hAnsi="RijksoverheidSansText" w:cs="Arial"/>
                <w:color w:val="000000"/>
                <w:spacing w:val="5"/>
                <w:szCs w:val="22"/>
              </w:rPr>
              <w:t>selectiebeslissing</w:t>
            </w:r>
            <w:r w:rsidRPr="003D481C">
              <w:rPr>
                <w:rFonts w:ascii="RijksoverheidSansText" w:hAnsi="RijksoverheidSansText" w:cs="Arial"/>
                <w:color w:val="000000"/>
                <w:spacing w:val="5"/>
                <w:szCs w:val="22"/>
              </w:rPr>
              <w:t>, start bezwaartermijn</w:t>
            </w:r>
          </w:p>
        </w:tc>
        <w:tc>
          <w:tcPr>
            <w:tcW w:w="3827" w:type="dxa"/>
          </w:tcPr>
          <w:p w14:paraId="5406A336" w14:textId="05A3841A" w:rsidR="003D6A21" w:rsidRPr="003D481C" w:rsidRDefault="00E25A94" w:rsidP="000F7E72">
            <w:pPr>
              <w:spacing w:line="276" w:lineRule="auto"/>
              <w:rPr>
                <w:rFonts w:ascii="RijksoverheidSansText" w:hAnsi="RijksoverheidSansText"/>
                <w:szCs w:val="22"/>
              </w:rPr>
            </w:pPr>
            <w:r w:rsidRPr="003D481C">
              <w:rPr>
                <w:rFonts w:ascii="RijksoverheidSansText" w:hAnsi="RijksoverheidSansText"/>
                <w:szCs w:val="22"/>
              </w:rPr>
              <w:t xml:space="preserve">21 oktober </w:t>
            </w:r>
            <w:r w:rsidR="000C3C38" w:rsidRPr="003D481C">
              <w:rPr>
                <w:rFonts w:ascii="RijksoverheidSansText" w:hAnsi="RijksoverheidSansText"/>
                <w:szCs w:val="22"/>
              </w:rPr>
              <w:t>2021</w:t>
            </w:r>
          </w:p>
        </w:tc>
      </w:tr>
      <w:tr w:rsidR="000C3C38" w:rsidRPr="003D481C" w14:paraId="278A7637" w14:textId="77777777" w:rsidTr="007D5374">
        <w:trPr>
          <w:trHeight w:val="340"/>
        </w:trPr>
        <w:tc>
          <w:tcPr>
            <w:tcW w:w="4962" w:type="dxa"/>
            <w:shd w:val="clear" w:color="auto" w:fill="BFBFBF" w:themeFill="background1" w:themeFillShade="BF"/>
            <w:vAlign w:val="center"/>
          </w:tcPr>
          <w:p w14:paraId="0DDF260F" w14:textId="05E5ED48" w:rsidR="000C3C38" w:rsidRPr="003D481C" w:rsidRDefault="000C3C38" w:rsidP="000F7E72">
            <w:pPr>
              <w:autoSpaceDE w:val="0"/>
              <w:autoSpaceDN w:val="0"/>
              <w:adjustRightInd w:val="0"/>
              <w:spacing w:line="276" w:lineRule="auto"/>
              <w:rPr>
                <w:rFonts w:ascii="RijksoverheidSansText" w:hAnsi="RijksoverheidSansText" w:cs="Arial"/>
                <w:color w:val="000000"/>
                <w:spacing w:val="5"/>
              </w:rPr>
            </w:pPr>
            <w:r w:rsidRPr="003D481C">
              <w:rPr>
                <w:rFonts w:ascii="RijksoverheidSansText" w:hAnsi="RijksoverheidSansText" w:cs="Arial"/>
                <w:color w:val="000000"/>
                <w:spacing w:val="5"/>
              </w:rPr>
              <w:t>Bezwaartermijn</w:t>
            </w:r>
          </w:p>
        </w:tc>
        <w:tc>
          <w:tcPr>
            <w:tcW w:w="3827" w:type="dxa"/>
          </w:tcPr>
          <w:p w14:paraId="44C3D335" w14:textId="48BF0B28" w:rsidR="000C3C38" w:rsidRPr="003D481C" w:rsidRDefault="00E25A94" w:rsidP="00E25A94">
            <w:pPr>
              <w:spacing w:line="276" w:lineRule="auto"/>
              <w:rPr>
                <w:rFonts w:ascii="RijksoverheidSansText" w:hAnsi="RijksoverheidSansText"/>
              </w:rPr>
            </w:pPr>
            <w:r w:rsidRPr="003D481C">
              <w:rPr>
                <w:rFonts w:ascii="RijksoverheidSansText" w:hAnsi="RijksoverheidSansText"/>
              </w:rPr>
              <w:t>21 oktober – 10 november</w:t>
            </w:r>
            <w:r w:rsidR="000C3C38" w:rsidRPr="003D481C">
              <w:rPr>
                <w:rFonts w:ascii="RijksoverheidSansText" w:hAnsi="RijksoverheidSansText"/>
              </w:rPr>
              <w:t xml:space="preserve"> 2021</w:t>
            </w:r>
          </w:p>
        </w:tc>
      </w:tr>
      <w:tr w:rsidR="003D6A21" w:rsidRPr="003D481C" w14:paraId="27BF5B7C" w14:textId="77777777" w:rsidTr="00572BDD">
        <w:trPr>
          <w:trHeight w:val="70"/>
        </w:trPr>
        <w:tc>
          <w:tcPr>
            <w:tcW w:w="4962" w:type="dxa"/>
            <w:shd w:val="clear" w:color="auto" w:fill="BFBFBF" w:themeFill="background1" w:themeFillShade="BF"/>
            <w:vAlign w:val="center"/>
          </w:tcPr>
          <w:p w14:paraId="089732FE" w14:textId="77777777" w:rsidR="003D6A21" w:rsidRPr="003D481C" w:rsidRDefault="003D6A21" w:rsidP="000F7E72">
            <w:pPr>
              <w:autoSpaceDE w:val="0"/>
              <w:autoSpaceDN w:val="0"/>
              <w:adjustRightInd w:val="0"/>
              <w:spacing w:line="276" w:lineRule="auto"/>
              <w:rPr>
                <w:rFonts w:ascii="RijksoverheidSansText" w:hAnsi="RijksoverheidSansText" w:cs="Arial"/>
                <w:color w:val="000000"/>
                <w:spacing w:val="5"/>
                <w:szCs w:val="22"/>
              </w:rPr>
            </w:pPr>
            <w:r w:rsidRPr="003D481C">
              <w:rPr>
                <w:rFonts w:ascii="RijksoverheidSansText" w:hAnsi="RijksoverheidSansText" w:cs="Arial"/>
                <w:color w:val="000000"/>
                <w:spacing w:val="5"/>
                <w:szCs w:val="22"/>
              </w:rPr>
              <w:t>Verificatiefase:</w:t>
            </w:r>
          </w:p>
          <w:p w14:paraId="2B8BEBF4" w14:textId="77777777" w:rsidR="003D6A21" w:rsidRPr="003D481C" w:rsidRDefault="003D6A21" w:rsidP="000F7E72">
            <w:pPr>
              <w:autoSpaceDE w:val="0"/>
              <w:autoSpaceDN w:val="0"/>
              <w:adjustRightInd w:val="0"/>
              <w:spacing w:line="276" w:lineRule="auto"/>
              <w:rPr>
                <w:rFonts w:ascii="RijksoverheidSansText" w:hAnsi="RijksoverheidSansText" w:cs="Arial"/>
                <w:color w:val="000000"/>
                <w:spacing w:val="5"/>
                <w:szCs w:val="22"/>
              </w:rPr>
            </w:pPr>
            <w:r w:rsidRPr="003D481C">
              <w:rPr>
                <w:rFonts w:ascii="RijksoverheidSansText" w:hAnsi="RijksoverheidSansText" w:cs="Arial"/>
                <w:color w:val="000000"/>
                <w:spacing w:val="5"/>
                <w:szCs w:val="22"/>
              </w:rPr>
              <w:t>Aanleveren van (aanvullende) bewijsstukken</w:t>
            </w:r>
          </w:p>
          <w:p w14:paraId="31E7B387" w14:textId="77777777" w:rsidR="003D6A21" w:rsidRPr="003D481C" w:rsidRDefault="003D6A21" w:rsidP="000F7E72">
            <w:pPr>
              <w:autoSpaceDE w:val="0"/>
              <w:autoSpaceDN w:val="0"/>
              <w:adjustRightInd w:val="0"/>
              <w:spacing w:line="276" w:lineRule="auto"/>
              <w:rPr>
                <w:rFonts w:ascii="RijksoverheidSansText" w:hAnsi="RijksoverheidSansText" w:cs="Arial"/>
                <w:color w:val="000000"/>
                <w:spacing w:val="5"/>
                <w:szCs w:val="22"/>
              </w:rPr>
            </w:pPr>
            <w:r w:rsidRPr="003D481C">
              <w:rPr>
                <w:rFonts w:ascii="RijksoverheidSansText" w:hAnsi="RijksoverheidSansText" w:cs="Arial"/>
                <w:color w:val="000000"/>
                <w:spacing w:val="5"/>
                <w:szCs w:val="22"/>
              </w:rPr>
              <w:t>(</w:t>
            </w:r>
            <w:r w:rsidR="006F2647" w:rsidRPr="003D481C">
              <w:rPr>
                <w:rFonts w:ascii="RijksoverheidSansText" w:hAnsi="RijksoverheidSansText" w:cs="Arial"/>
                <w:color w:val="000000"/>
                <w:spacing w:val="5"/>
                <w:szCs w:val="22"/>
              </w:rPr>
              <w:t>tien (</w:t>
            </w:r>
            <w:r w:rsidRPr="003D481C">
              <w:rPr>
                <w:rFonts w:ascii="RijksoverheidSansText" w:hAnsi="RijksoverheidSansText" w:cs="Arial"/>
                <w:color w:val="000000"/>
                <w:spacing w:val="5"/>
                <w:szCs w:val="22"/>
              </w:rPr>
              <w:t>10</w:t>
            </w:r>
            <w:r w:rsidR="006F2647" w:rsidRPr="003D481C">
              <w:rPr>
                <w:rFonts w:ascii="RijksoverheidSansText" w:hAnsi="RijksoverheidSansText" w:cs="Arial"/>
                <w:color w:val="000000"/>
                <w:spacing w:val="5"/>
                <w:szCs w:val="22"/>
              </w:rPr>
              <w:t>)</w:t>
            </w:r>
            <w:r w:rsidRPr="003D481C">
              <w:rPr>
                <w:rFonts w:ascii="RijksoverheidSansText" w:hAnsi="RijksoverheidSansText" w:cs="Arial"/>
                <w:color w:val="000000"/>
                <w:spacing w:val="5"/>
                <w:szCs w:val="22"/>
              </w:rPr>
              <w:t xml:space="preserve"> kalenderdagen)</w:t>
            </w:r>
          </w:p>
        </w:tc>
        <w:tc>
          <w:tcPr>
            <w:tcW w:w="3827" w:type="dxa"/>
          </w:tcPr>
          <w:p w14:paraId="20DF0B40" w14:textId="581820BA" w:rsidR="003D6A21" w:rsidRPr="003D481C" w:rsidRDefault="00E25A94" w:rsidP="00E25A94">
            <w:pPr>
              <w:spacing w:line="276" w:lineRule="auto"/>
              <w:rPr>
                <w:rFonts w:ascii="RijksoverheidSansText" w:hAnsi="RijksoverheidSansText"/>
                <w:szCs w:val="22"/>
              </w:rPr>
            </w:pPr>
            <w:r w:rsidRPr="003D481C">
              <w:rPr>
                <w:rFonts w:ascii="RijksoverheidSansText" w:hAnsi="RijksoverheidSansText"/>
                <w:szCs w:val="22"/>
              </w:rPr>
              <w:t>21 oktober</w:t>
            </w:r>
            <w:r w:rsidR="000C3C38" w:rsidRPr="003D481C">
              <w:rPr>
                <w:rFonts w:ascii="RijksoverheidSansText" w:hAnsi="RijksoverheidSansText"/>
                <w:szCs w:val="22"/>
              </w:rPr>
              <w:t xml:space="preserve"> – </w:t>
            </w:r>
            <w:r w:rsidRPr="003D481C">
              <w:rPr>
                <w:rFonts w:ascii="RijksoverheidSansText" w:hAnsi="RijksoverheidSansText"/>
                <w:szCs w:val="22"/>
              </w:rPr>
              <w:t>31 oktober 2021</w:t>
            </w:r>
          </w:p>
        </w:tc>
      </w:tr>
      <w:tr w:rsidR="003D6A21" w:rsidRPr="003D481C" w14:paraId="18773C71" w14:textId="77777777" w:rsidTr="007D5374">
        <w:trPr>
          <w:trHeight w:val="340"/>
        </w:trPr>
        <w:tc>
          <w:tcPr>
            <w:tcW w:w="4962" w:type="dxa"/>
            <w:shd w:val="clear" w:color="auto" w:fill="BFBFBF" w:themeFill="background1" w:themeFillShade="BF"/>
            <w:vAlign w:val="center"/>
          </w:tcPr>
          <w:p w14:paraId="73257797" w14:textId="77777777" w:rsidR="003D6A21" w:rsidRPr="003D481C" w:rsidRDefault="003D6A21" w:rsidP="000F7E72">
            <w:pPr>
              <w:autoSpaceDE w:val="0"/>
              <w:autoSpaceDN w:val="0"/>
              <w:adjustRightInd w:val="0"/>
              <w:spacing w:line="276" w:lineRule="auto"/>
              <w:rPr>
                <w:rFonts w:ascii="RijksoverheidSansText" w:hAnsi="RijksoverheidSansText" w:cs="Arial"/>
                <w:color w:val="000000"/>
                <w:spacing w:val="5"/>
                <w:szCs w:val="22"/>
              </w:rPr>
            </w:pPr>
            <w:r w:rsidRPr="003D481C">
              <w:rPr>
                <w:rFonts w:ascii="RijksoverheidSansText" w:hAnsi="RijksoverheidSansText" w:cs="Arial"/>
                <w:color w:val="000000"/>
                <w:spacing w:val="5"/>
                <w:szCs w:val="22"/>
              </w:rPr>
              <w:t xml:space="preserve">Einde bezwaartermijn, </w:t>
            </w:r>
            <w:r w:rsidR="00634697" w:rsidRPr="003D481C">
              <w:rPr>
                <w:rFonts w:ascii="RijksoverheidSansText" w:hAnsi="RijksoverheidSansText" w:cs="Arial"/>
                <w:color w:val="000000"/>
                <w:spacing w:val="5"/>
                <w:szCs w:val="22"/>
              </w:rPr>
              <w:t>definitieve selectie</w:t>
            </w:r>
          </w:p>
        </w:tc>
        <w:tc>
          <w:tcPr>
            <w:tcW w:w="3827" w:type="dxa"/>
          </w:tcPr>
          <w:p w14:paraId="7F69C9FF" w14:textId="27966516" w:rsidR="003D6A21" w:rsidRPr="003D481C" w:rsidRDefault="00E25A94" w:rsidP="000F7E72">
            <w:pPr>
              <w:spacing w:line="276" w:lineRule="auto"/>
              <w:rPr>
                <w:rFonts w:ascii="RijksoverheidSansText" w:hAnsi="RijksoverheidSansText"/>
                <w:szCs w:val="22"/>
              </w:rPr>
            </w:pPr>
            <w:r w:rsidRPr="003D481C">
              <w:rPr>
                <w:rFonts w:ascii="RijksoverheidSansText" w:hAnsi="RijksoverheidSansText"/>
                <w:szCs w:val="22"/>
              </w:rPr>
              <w:t>11 november</w:t>
            </w:r>
            <w:r w:rsidR="000C3C38" w:rsidRPr="003D481C">
              <w:rPr>
                <w:rFonts w:ascii="RijksoverheidSansText" w:hAnsi="RijksoverheidSansText"/>
                <w:szCs w:val="22"/>
              </w:rPr>
              <w:t xml:space="preserve"> 2021</w:t>
            </w:r>
          </w:p>
        </w:tc>
      </w:tr>
    </w:tbl>
    <w:p w14:paraId="315677D2" w14:textId="77777777" w:rsidR="003D6A21" w:rsidRPr="003D481C" w:rsidRDefault="003D6A21" w:rsidP="000F7E72">
      <w:pPr>
        <w:autoSpaceDE w:val="0"/>
        <w:autoSpaceDN w:val="0"/>
        <w:adjustRightInd w:val="0"/>
        <w:rPr>
          <w:rFonts w:ascii="RijksoverheidSansText" w:hAnsi="RijksoverheidSansText" w:cs="Arial"/>
          <w:color w:val="000000"/>
          <w:spacing w:val="5"/>
        </w:rPr>
      </w:pPr>
    </w:p>
    <w:p w14:paraId="5D3F72AD" w14:textId="77777777" w:rsidR="004828FC" w:rsidRPr="003D481C" w:rsidRDefault="004828FC" w:rsidP="000F7E72">
      <w:pPr>
        <w:autoSpaceDE w:val="0"/>
        <w:autoSpaceDN w:val="0"/>
        <w:adjustRightInd w:val="0"/>
        <w:rPr>
          <w:rFonts w:ascii="RijksoverheidSansText" w:hAnsi="RijksoverheidSansText" w:cs="Arial"/>
          <w:color w:val="000000"/>
          <w:spacing w:val="5"/>
        </w:rPr>
      </w:pPr>
      <w:r w:rsidRPr="003D481C">
        <w:rPr>
          <w:rFonts w:ascii="RijksoverheidSansText" w:hAnsi="RijksoverheidSansText" w:cs="Arial"/>
          <w:color w:val="000000"/>
          <w:spacing w:val="5"/>
        </w:rPr>
        <w:t>De hieronder opgenomen data zijn slechts indicatief en worden pas definitief vastgesteld in de gunningsleidraad.</w:t>
      </w:r>
    </w:p>
    <w:p w14:paraId="661F4A4F" w14:textId="77777777" w:rsidR="00634697" w:rsidRPr="003D481C" w:rsidRDefault="00634697" w:rsidP="000F7E72">
      <w:pPr>
        <w:autoSpaceDE w:val="0"/>
        <w:autoSpaceDN w:val="0"/>
        <w:adjustRightInd w:val="0"/>
        <w:rPr>
          <w:rFonts w:ascii="RijksoverheidSansText" w:hAnsi="RijksoverheidSansText" w:cs="Arial"/>
          <w:color w:val="000000"/>
          <w:spacing w:val="5"/>
        </w:rPr>
      </w:pPr>
    </w:p>
    <w:tbl>
      <w:tblPr>
        <w:tblStyle w:val="Tabelraster"/>
        <w:tblW w:w="0" w:type="auto"/>
        <w:tblInd w:w="108" w:type="dxa"/>
        <w:tblLook w:val="04A0" w:firstRow="1" w:lastRow="0" w:firstColumn="1" w:lastColumn="0" w:noHBand="0" w:noVBand="1"/>
      </w:tblPr>
      <w:tblGrid>
        <w:gridCol w:w="4962"/>
        <w:gridCol w:w="3827"/>
      </w:tblGrid>
      <w:tr w:rsidR="00634697" w:rsidRPr="003D481C" w14:paraId="7BD5D461" w14:textId="77777777" w:rsidTr="00E94C2B">
        <w:trPr>
          <w:trHeight w:val="340"/>
          <w:tblHeader/>
        </w:trPr>
        <w:tc>
          <w:tcPr>
            <w:tcW w:w="4962" w:type="dxa"/>
            <w:shd w:val="clear" w:color="auto" w:fill="4F81BD" w:themeFill="accent1"/>
            <w:vAlign w:val="center"/>
          </w:tcPr>
          <w:p w14:paraId="5972B561" w14:textId="77777777" w:rsidR="00634697" w:rsidRPr="003D481C" w:rsidRDefault="00634697" w:rsidP="000F7E72">
            <w:pPr>
              <w:autoSpaceDE w:val="0"/>
              <w:autoSpaceDN w:val="0"/>
              <w:adjustRightInd w:val="0"/>
              <w:spacing w:line="276" w:lineRule="auto"/>
              <w:rPr>
                <w:rFonts w:ascii="RijksoverheidSansText" w:hAnsi="RijksoverheidSansText" w:cs="Arial"/>
                <w:b/>
                <w:color w:val="000000"/>
                <w:spacing w:val="5"/>
                <w:szCs w:val="22"/>
              </w:rPr>
            </w:pPr>
            <w:r w:rsidRPr="003D481C">
              <w:rPr>
                <w:rFonts w:ascii="RijksoverheidSansText" w:hAnsi="RijksoverheidSansText" w:cs="Arial"/>
                <w:b/>
                <w:color w:val="000000"/>
                <w:spacing w:val="5"/>
                <w:szCs w:val="22"/>
              </w:rPr>
              <w:t>Activiteit</w:t>
            </w:r>
          </w:p>
        </w:tc>
        <w:tc>
          <w:tcPr>
            <w:tcW w:w="3827" w:type="dxa"/>
            <w:shd w:val="clear" w:color="auto" w:fill="4F81BD" w:themeFill="accent1"/>
            <w:vAlign w:val="center"/>
          </w:tcPr>
          <w:p w14:paraId="20A52DAC" w14:textId="77777777" w:rsidR="00634697" w:rsidRPr="003D481C" w:rsidRDefault="00634697" w:rsidP="000F7E72">
            <w:pPr>
              <w:autoSpaceDE w:val="0"/>
              <w:autoSpaceDN w:val="0"/>
              <w:adjustRightInd w:val="0"/>
              <w:spacing w:line="276" w:lineRule="auto"/>
              <w:rPr>
                <w:rFonts w:ascii="RijksoverheidSansText" w:hAnsi="RijksoverheidSansText" w:cs="Arial"/>
                <w:b/>
                <w:color w:val="000000"/>
                <w:spacing w:val="5"/>
                <w:szCs w:val="22"/>
              </w:rPr>
            </w:pPr>
            <w:r w:rsidRPr="003D481C">
              <w:rPr>
                <w:rFonts w:ascii="RijksoverheidSansText" w:hAnsi="RijksoverheidSansText" w:cs="Arial"/>
                <w:b/>
                <w:color w:val="000000"/>
                <w:spacing w:val="5"/>
                <w:szCs w:val="22"/>
              </w:rPr>
              <w:t>Datum / periode</w:t>
            </w:r>
          </w:p>
        </w:tc>
      </w:tr>
      <w:tr w:rsidR="00634697" w:rsidRPr="003D481C" w14:paraId="75995E20" w14:textId="77777777" w:rsidTr="00D65AD4">
        <w:trPr>
          <w:trHeight w:val="340"/>
        </w:trPr>
        <w:tc>
          <w:tcPr>
            <w:tcW w:w="4962" w:type="dxa"/>
            <w:shd w:val="clear" w:color="auto" w:fill="BFBFBF" w:themeFill="background1" w:themeFillShade="BF"/>
            <w:vAlign w:val="center"/>
          </w:tcPr>
          <w:p w14:paraId="55419695" w14:textId="77777777" w:rsidR="00634697" w:rsidRPr="003D481C" w:rsidRDefault="00634697" w:rsidP="000F7E72">
            <w:pPr>
              <w:autoSpaceDE w:val="0"/>
              <w:autoSpaceDN w:val="0"/>
              <w:adjustRightInd w:val="0"/>
              <w:spacing w:line="276" w:lineRule="auto"/>
              <w:rPr>
                <w:rFonts w:ascii="RijksoverheidSansText" w:hAnsi="RijksoverheidSansText" w:cs="Arial"/>
                <w:color w:val="000000"/>
                <w:spacing w:val="5"/>
                <w:szCs w:val="22"/>
              </w:rPr>
            </w:pPr>
            <w:r w:rsidRPr="003D481C">
              <w:rPr>
                <w:rFonts w:ascii="RijksoverheidSansText" w:hAnsi="RijksoverheidSansText" w:cs="Arial"/>
                <w:color w:val="000000"/>
                <w:spacing w:val="5"/>
                <w:szCs w:val="22"/>
              </w:rPr>
              <w:t>Verstrekken gunningsleidraad</w:t>
            </w:r>
          </w:p>
        </w:tc>
        <w:tc>
          <w:tcPr>
            <w:tcW w:w="3827" w:type="dxa"/>
          </w:tcPr>
          <w:p w14:paraId="503AAA05" w14:textId="1A16D537" w:rsidR="00634697" w:rsidRPr="003D481C" w:rsidRDefault="00E25A94" w:rsidP="000F7E72">
            <w:pPr>
              <w:spacing w:line="276" w:lineRule="auto"/>
              <w:rPr>
                <w:rFonts w:ascii="RijksoverheidSansText" w:hAnsi="RijksoverheidSansText"/>
                <w:szCs w:val="22"/>
              </w:rPr>
            </w:pPr>
            <w:r w:rsidRPr="003D481C">
              <w:rPr>
                <w:rFonts w:ascii="RijksoverheidSansText" w:hAnsi="RijksoverheidSansText"/>
                <w:szCs w:val="22"/>
              </w:rPr>
              <w:t>11 november</w:t>
            </w:r>
            <w:r w:rsidR="000C3C38" w:rsidRPr="003D481C">
              <w:rPr>
                <w:rFonts w:ascii="RijksoverheidSansText" w:hAnsi="RijksoverheidSansText"/>
                <w:szCs w:val="22"/>
              </w:rPr>
              <w:t xml:space="preserve"> 2021</w:t>
            </w:r>
          </w:p>
        </w:tc>
      </w:tr>
      <w:tr w:rsidR="000C3C38" w:rsidRPr="003D481C" w14:paraId="25BD2663" w14:textId="77777777" w:rsidTr="00D65AD4">
        <w:trPr>
          <w:trHeight w:val="340"/>
        </w:trPr>
        <w:tc>
          <w:tcPr>
            <w:tcW w:w="4962" w:type="dxa"/>
            <w:shd w:val="clear" w:color="auto" w:fill="BFBFBF" w:themeFill="background1" w:themeFillShade="BF"/>
            <w:vAlign w:val="center"/>
          </w:tcPr>
          <w:p w14:paraId="1F6DBDB7" w14:textId="6C1B4CDC" w:rsidR="000C3C38" w:rsidRPr="003D481C" w:rsidRDefault="000C3C38" w:rsidP="000F7E72">
            <w:pPr>
              <w:autoSpaceDE w:val="0"/>
              <w:autoSpaceDN w:val="0"/>
              <w:adjustRightInd w:val="0"/>
              <w:spacing w:line="276" w:lineRule="auto"/>
              <w:rPr>
                <w:rFonts w:ascii="RijksoverheidSansText" w:hAnsi="RijksoverheidSansText" w:cs="Arial"/>
                <w:color w:val="000000"/>
                <w:spacing w:val="5"/>
              </w:rPr>
            </w:pPr>
            <w:r w:rsidRPr="003D481C">
              <w:rPr>
                <w:rFonts w:ascii="RijksoverheidSansText" w:hAnsi="RijksoverheidSansText" w:cs="Arial"/>
                <w:color w:val="000000"/>
                <w:spacing w:val="5"/>
                <w:szCs w:val="22"/>
              </w:rPr>
              <w:t>Nadere inlichtingen/stellen van vragen</w:t>
            </w:r>
            <w:r w:rsidR="00D22259" w:rsidRPr="003D481C">
              <w:rPr>
                <w:rFonts w:ascii="RijksoverheidSansText" w:hAnsi="RijksoverheidSansText" w:cs="Arial"/>
                <w:color w:val="000000"/>
                <w:spacing w:val="5"/>
                <w:szCs w:val="22"/>
              </w:rPr>
              <w:t>, uiterlijk om 10:00 uur</w:t>
            </w:r>
          </w:p>
        </w:tc>
        <w:tc>
          <w:tcPr>
            <w:tcW w:w="3827" w:type="dxa"/>
          </w:tcPr>
          <w:p w14:paraId="5013E175" w14:textId="4A9A2363" w:rsidR="000C3C38" w:rsidRPr="003D481C" w:rsidRDefault="00E25A94" w:rsidP="000F7E72">
            <w:pPr>
              <w:spacing w:line="276" w:lineRule="auto"/>
              <w:rPr>
                <w:rFonts w:ascii="RijksoverheidSansText" w:hAnsi="RijksoverheidSansText"/>
              </w:rPr>
            </w:pPr>
            <w:r w:rsidRPr="003D481C">
              <w:rPr>
                <w:rFonts w:ascii="RijksoverheidSansText" w:hAnsi="RijksoverheidSansText"/>
              </w:rPr>
              <w:t>25 november</w:t>
            </w:r>
            <w:r w:rsidR="000C3C38" w:rsidRPr="003D481C">
              <w:rPr>
                <w:rFonts w:ascii="RijksoverheidSansText" w:hAnsi="RijksoverheidSansText"/>
              </w:rPr>
              <w:t xml:space="preserve"> 2021</w:t>
            </w:r>
          </w:p>
        </w:tc>
      </w:tr>
      <w:tr w:rsidR="000C3C38" w:rsidRPr="003D481C" w14:paraId="7EE90B60" w14:textId="77777777" w:rsidTr="00D65AD4">
        <w:trPr>
          <w:trHeight w:val="340"/>
        </w:trPr>
        <w:tc>
          <w:tcPr>
            <w:tcW w:w="4962" w:type="dxa"/>
            <w:shd w:val="clear" w:color="auto" w:fill="BFBFBF" w:themeFill="background1" w:themeFillShade="BF"/>
            <w:vAlign w:val="center"/>
          </w:tcPr>
          <w:p w14:paraId="6476787B" w14:textId="256D2537" w:rsidR="000C3C38" w:rsidRPr="003D481C" w:rsidRDefault="000C3C38" w:rsidP="000F7E72">
            <w:pPr>
              <w:autoSpaceDE w:val="0"/>
              <w:autoSpaceDN w:val="0"/>
              <w:adjustRightInd w:val="0"/>
              <w:spacing w:line="276" w:lineRule="auto"/>
              <w:rPr>
                <w:rFonts w:ascii="RijksoverheidSansText" w:hAnsi="RijksoverheidSansText" w:cs="Arial"/>
                <w:color w:val="000000"/>
                <w:spacing w:val="5"/>
              </w:rPr>
            </w:pPr>
            <w:r w:rsidRPr="003D481C">
              <w:rPr>
                <w:rFonts w:ascii="RijksoverheidSansText" w:hAnsi="RijksoverheidSansText" w:cs="Arial"/>
                <w:color w:val="000000"/>
                <w:spacing w:val="5"/>
                <w:szCs w:val="22"/>
              </w:rPr>
              <w:t xml:space="preserve">Publicatie Nota van Inlichtingen </w:t>
            </w:r>
          </w:p>
        </w:tc>
        <w:tc>
          <w:tcPr>
            <w:tcW w:w="3827" w:type="dxa"/>
          </w:tcPr>
          <w:p w14:paraId="2FF902B1" w14:textId="1CDC86D6" w:rsidR="000C3C38" w:rsidRPr="003D481C" w:rsidRDefault="00E25A94" w:rsidP="000F7E72">
            <w:pPr>
              <w:spacing w:line="276" w:lineRule="auto"/>
              <w:rPr>
                <w:rFonts w:ascii="RijksoverheidSansText" w:hAnsi="RijksoverheidSansText"/>
              </w:rPr>
            </w:pPr>
            <w:r w:rsidRPr="003D481C">
              <w:rPr>
                <w:rFonts w:ascii="RijksoverheidSansText" w:hAnsi="RijksoverheidSansText"/>
              </w:rPr>
              <w:t>9 december</w:t>
            </w:r>
            <w:r w:rsidR="000C3C38" w:rsidRPr="003D481C">
              <w:rPr>
                <w:rFonts w:ascii="RijksoverheidSansText" w:hAnsi="RijksoverheidSansText"/>
              </w:rPr>
              <w:t xml:space="preserve"> 2021</w:t>
            </w:r>
          </w:p>
        </w:tc>
      </w:tr>
      <w:tr w:rsidR="000C3C38" w:rsidRPr="003D481C" w14:paraId="4A187C71" w14:textId="77777777" w:rsidTr="00D65AD4">
        <w:trPr>
          <w:trHeight w:val="340"/>
        </w:trPr>
        <w:tc>
          <w:tcPr>
            <w:tcW w:w="4962" w:type="dxa"/>
            <w:shd w:val="clear" w:color="auto" w:fill="BFBFBF" w:themeFill="background1" w:themeFillShade="BF"/>
            <w:vAlign w:val="center"/>
          </w:tcPr>
          <w:p w14:paraId="105352F5" w14:textId="77777777" w:rsidR="000C3C38" w:rsidRPr="003D481C" w:rsidRDefault="000C3C38" w:rsidP="000F7E72">
            <w:pPr>
              <w:autoSpaceDE w:val="0"/>
              <w:autoSpaceDN w:val="0"/>
              <w:adjustRightInd w:val="0"/>
              <w:spacing w:line="276" w:lineRule="auto"/>
              <w:rPr>
                <w:rFonts w:ascii="RijksoverheidSansText" w:hAnsi="RijksoverheidSansText" w:cs="Arial"/>
                <w:color w:val="000000"/>
                <w:spacing w:val="5"/>
                <w:szCs w:val="22"/>
              </w:rPr>
            </w:pPr>
            <w:r w:rsidRPr="003D481C">
              <w:rPr>
                <w:rFonts w:ascii="RijksoverheidSansText" w:hAnsi="RijksoverheidSansText" w:cs="Arial"/>
                <w:color w:val="000000"/>
                <w:spacing w:val="5"/>
                <w:szCs w:val="22"/>
              </w:rPr>
              <w:t xml:space="preserve">Uiterste datum van Inschrijving, uiterlijk </w:t>
            </w:r>
          </w:p>
          <w:p w14:paraId="17BCE970" w14:textId="67A23CA5" w:rsidR="000C3C38" w:rsidRPr="003D481C" w:rsidRDefault="000C3C38" w:rsidP="000F7E72">
            <w:pPr>
              <w:autoSpaceDE w:val="0"/>
              <w:autoSpaceDN w:val="0"/>
              <w:adjustRightInd w:val="0"/>
              <w:spacing w:line="276" w:lineRule="auto"/>
              <w:rPr>
                <w:rFonts w:ascii="RijksoverheidSansText" w:hAnsi="RijksoverheidSansText" w:cs="Arial"/>
                <w:color w:val="000000"/>
                <w:spacing w:val="5"/>
                <w:szCs w:val="22"/>
              </w:rPr>
            </w:pPr>
            <w:r w:rsidRPr="003D481C">
              <w:rPr>
                <w:rFonts w:ascii="RijksoverheidSansText" w:hAnsi="RijksoverheidSansText" w:cs="Arial"/>
                <w:color w:val="000000"/>
                <w:spacing w:val="5"/>
                <w:szCs w:val="22"/>
              </w:rPr>
              <w:t>om 10:00 uur</w:t>
            </w:r>
          </w:p>
        </w:tc>
        <w:tc>
          <w:tcPr>
            <w:tcW w:w="3827" w:type="dxa"/>
          </w:tcPr>
          <w:p w14:paraId="4554323F" w14:textId="4CC9A78D" w:rsidR="000C3C38" w:rsidRPr="003D481C" w:rsidRDefault="00E25A94" w:rsidP="000F7E72">
            <w:pPr>
              <w:spacing w:line="276" w:lineRule="auto"/>
              <w:rPr>
                <w:rFonts w:ascii="RijksoverheidSansText" w:hAnsi="RijksoverheidSansText"/>
                <w:szCs w:val="22"/>
              </w:rPr>
            </w:pPr>
            <w:r w:rsidRPr="003D481C">
              <w:rPr>
                <w:rFonts w:ascii="RijksoverheidSansText" w:hAnsi="RijksoverheidSansText"/>
                <w:szCs w:val="22"/>
              </w:rPr>
              <w:t>23 december</w:t>
            </w:r>
            <w:r w:rsidR="000C3C38" w:rsidRPr="003D481C">
              <w:rPr>
                <w:rFonts w:ascii="RijksoverheidSansText" w:hAnsi="RijksoverheidSansText"/>
                <w:szCs w:val="22"/>
              </w:rPr>
              <w:t xml:space="preserve"> 2021</w:t>
            </w:r>
          </w:p>
        </w:tc>
      </w:tr>
      <w:tr w:rsidR="000C3C38" w:rsidRPr="003D481C" w14:paraId="7ED99538" w14:textId="77777777" w:rsidTr="00D65AD4">
        <w:trPr>
          <w:trHeight w:val="340"/>
        </w:trPr>
        <w:tc>
          <w:tcPr>
            <w:tcW w:w="4962" w:type="dxa"/>
            <w:shd w:val="clear" w:color="auto" w:fill="BFBFBF" w:themeFill="background1" w:themeFillShade="BF"/>
            <w:vAlign w:val="center"/>
          </w:tcPr>
          <w:p w14:paraId="6E9CB851" w14:textId="7C3E931B" w:rsidR="000C3C38" w:rsidRPr="003D481C" w:rsidRDefault="000C3C38" w:rsidP="000F7E72">
            <w:pPr>
              <w:autoSpaceDE w:val="0"/>
              <w:autoSpaceDN w:val="0"/>
              <w:adjustRightInd w:val="0"/>
              <w:spacing w:line="276" w:lineRule="auto"/>
              <w:rPr>
                <w:rFonts w:ascii="RijksoverheidSansText" w:hAnsi="RijksoverheidSansText" w:cs="Arial"/>
                <w:color w:val="000000"/>
                <w:spacing w:val="5"/>
              </w:rPr>
            </w:pPr>
            <w:r w:rsidRPr="003D481C">
              <w:rPr>
                <w:rFonts w:ascii="RijksoverheidSansText" w:hAnsi="RijksoverheidSansText" w:cs="Arial"/>
                <w:color w:val="000000"/>
                <w:spacing w:val="5"/>
              </w:rPr>
              <w:t>Beoordeling Inschrijvingen</w:t>
            </w:r>
          </w:p>
        </w:tc>
        <w:tc>
          <w:tcPr>
            <w:tcW w:w="3827" w:type="dxa"/>
          </w:tcPr>
          <w:p w14:paraId="0D57DD83" w14:textId="158F7024" w:rsidR="000C3C38" w:rsidRPr="003D481C" w:rsidRDefault="00E25A94" w:rsidP="00E25A94">
            <w:pPr>
              <w:spacing w:line="276" w:lineRule="auto"/>
              <w:rPr>
                <w:rFonts w:ascii="RijksoverheidSansText" w:hAnsi="RijksoverheidSansText"/>
              </w:rPr>
            </w:pPr>
            <w:r w:rsidRPr="003D481C">
              <w:rPr>
                <w:rFonts w:ascii="RijksoverheidSansText" w:hAnsi="RijksoverheidSansText"/>
              </w:rPr>
              <w:t>23 december 2021</w:t>
            </w:r>
            <w:r w:rsidR="000C3C38" w:rsidRPr="003D481C">
              <w:rPr>
                <w:rFonts w:ascii="RijksoverheidSansText" w:hAnsi="RijksoverheidSansText"/>
              </w:rPr>
              <w:t xml:space="preserve"> – </w:t>
            </w:r>
            <w:r w:rsidRPr="003D481C">
              <w:rPr>
                <w:rFonts w:ascii="RijksoverheidSansText" w:hAnsi="RijksoverheidSansText"/>
              </w:rPr>
              <w:t>14 januari 2022</w:t>
            </w:r>
          </w:p>
        </w:tc>
      </w:tr>
      <w:tr w:rsidR="000C3C38" w:rsidRPr="003D481C" w14:paraId="2F6BE902" w14:textId="77777777" w:rsidTr="00D65AD4">
        <w:trPr>
          <w:trHeight w:val="340"/>
        </w:trPr>
        <w:tc>
          <w:tcPr>
            <w:tcW w:w="4962" w:type="dxa"/>
            <w:shd w:val="clear" w:color="auto" w:fill="BFBFBF" w:themeFill="background1" w:themeFillShade="BF"/>
            <w:vAlign w:val="center"/>
          </w:tcPr>
          <w:p w14:paraId="62C2DBE0" w14:textId="59D6C92B" w:rsidR="000C3C38" w:rsidRPr="003D481C" w:rsidRDefault="000C3C38" w:rsidP="000F7E72">
            <w:pPr>
              <w:autoSpaceDE w:val="0"/>
              <w:autoSpaceDN w:val="0"/>
              <w:adjustRightInd w:val="0"/>
              <w:spacing w:line="276" w:lineRule="auto"/>
              <w:rPr>
                <w:rFonts w:ascii="RijksoverheidSansText" w:hAnsi="RijksoverheidSansText" w:cs="Arial"/>
                <w:color w:val="000000"/>
                <w:spacing w:val="5"/>
              </w:rPr>
            </w:pPr>
            <w:r w:rsidRPr="003D481C">
              <w:rPr>
                <w:rFonts w:ascii="RijksoverheidSansText" w:hAnsi="RijksoverheidSansText" w:cs="Arial"/>
                <w:color w:val="000000"/>
                <w:spacing w:val="5"/>
              </w:rPr>
              <w:t>Gunningstest</w:t>
            </w:r>
          </w:p>
        </w:tc>
        <w:tc>
          <w:tcPr>
            <w:tcW w:w="3827" w:type="dxa"/>
          </w:tcPr>
          <w:p w14:paraId="687A1B08" w14:textId="3B53948B" w:rsidR="000C3C38" w:rsidRPr="003D481C" w:rsidRDefault="00AC3935" w:rsidP="00AC3935">
            <w:pPr>
              <w:spacing w:line="276" w:lineRule="auto"/>
              <w:rPr>
                <w:rFonts w:ascii="RijksoverheidSansText" w:hAnsi="RijksoverheidSansText"/>
              </w:rPr>
            </w:pPr>
            <w:r w:rsidRPr="003D481C">
              <w:rPr>
                <w:rFonts w:ascii="RijksoverheidSansText" w:hAnsi="RijksoverheidSansText"/>
              </w:rPr>
              <w:t>17 januari 2022</w:t>
            </w:r>
            <w:r w:rsidR="000C3C38" w:rsidRPr="003D481C">
              <w:rPr>
                <w:rFonts w:ascii="RijksoverheidSansText" w:hAnsi="RijksoverheidSansText"/>
              </w:rPr>
              <w:t xml:space="preserve"> – </w:t>
            </w:r>
            <w:r w:rsidRPr="003D481C">
              <w:rPr>
                <w:rFonts w:ascii="RijksoverheidSansText" w:hAnsi="RijksoverheidSansText"/>
              </w:rPr>
              <w:t>4 februari 2022</w:t>
            </w:r>
          </w:p>
        </w:tc>
      </w:tr>
      <w:tr w:rsidR="000C3C38" w:rsidRPr="003D481C" w14:paraId="24DB181F" w14:textId="77777777" w:rsidTr="00D65AD4">
        <w:trPr>
          <w:trHeight w:val="340"/>
        </w:trPr>
        <w:tc>
          <w:tcPr>
            <w:tcW w:w="4962" w:type="dxa"/>
            <w:shd w:val="clear" w:color="auto" w:fill="BFBFBF" w:themeFill="background1" w:themeFillShade="BF"/>
            <w:vAlign w:val="center"/>
          </w:tcPr>
          <w:p w14:paraId="286AE7EC" w14:textId="77777777" w:rsidR="000C3C38" w:rsidRPr="003D481C" w:rsidRDefault="000C3C38" w:rsidP="000F7E72">
            <w:pPr>
              <w:autoSpaceDE w:val="0"/>
              <w:autoSpaceDN w:val="0"/>
              <w:adjustRightInd w:val="0"/>
              <w:spacing w:line="276" w:lineRule="auto"/>
              <w:rPr>
                <w:rFonts w:ascii="RijksoverheidSansText" w:hAnsi="RijksoverheidSansText" w:cs="Arial"/>
                <w:color w:val="000000"/>
                <w:spacing w:val="5"/>
                <w:szCs w:val="22"/>
              </w:rPr>
            </w:pPr>
            <w:r w:rsidRPr="003D481C">
              <w:rPr>
                <w:rFonts w:ascii="RijksoverheidSansText" w:hAnsi="RijksoverheidSansText" w:cs="Arial"/>
                <w:color w:val="000000"/>
                <w:spacing w:val="5"/>
                <w:szCs w:val="22"/>
              </w:rPr>
              <w:t>Mededeling gunningsbeslissing, start bezwaartermijn</w:t>
            </w:r>
          </w:p>
        </w:tc>
        <w:tc>
          <w:tcPr>
            <w:tcW w:w="3827" w:type="dxa"/>
          </w:tcPr>
          <w:p w14:paraId="28501FA7" w14:textId="7A088CB5" w:rsidR="000C3C38" w:rsidRPr="003D481C" w:rsidRDefault="00AC3935" w:rsidP="00AC3935">
            <w:pPr>
              <w:spacing w:line="276" w:lineRule="auto"/>
              <w:rPr>
                <w:rFonts w:ascii="RijksoverheidSansText" w:hAnsi="RijksoverheidSansText"/>
                <w:szCs w:val="22"/>
              </w:rPr>
            </w:pPr>
            <w:r w:rsidRPr="003D481C">
              <w:rPr>
                <w:rFonts w:ascii="RijksoverheidSansText" w:hAnsi="RijksoverheidSansText"/>
                <w:szCs w:val="22"/>
              </w:rPr>
              <w:t>7 februari 2022</w:t>
            </w:r>
          </w:p>
        </w:tc>
      </w:tr>
      <w:tr w:rsidR="000C3C38" w:rsidRPr="00735783" w14:paraId="7F5D7070" w14:textId="77777777" w:rsidTr="00D65AD4">
        <w:trPr>
          <w:trHeight w:val="340"/>
        </w:trPr>
        <w:tc>
          <w:tcPr>
            <w:tcW w:w="4962" w:type="dxa"/>
            <w:shd w:val="clear" w:color="auto" w:fill="BFBFBF" w:themeFill="background1" w:themeFillShade="BF"/>
            <w:vAlign w:val="center"/>
          </w:tcPr>
          <w:p w14:paraId="60B63E55" w14:textId="3EAF863A" w:rsidR="000C3C38" w:rsidRPr="003D481C" w:rsidRDefault="000C3C38" w:rsidP="000F7E72">
            <w:pPr>
              <w:autoSpaceDE w:val="0"/>
              <w:autoSpaceDN w:val="0"/>
              <w:adjustRightInd w:val="0"/>
              <w:spacing w:line="276" w:lineRule="auto"/>
              <w:rPr>
                <w:rFonts w:ascii="RijksoverheidSansText" w:hAnsi="RijksoverheidSansText" w:cs="Arial"/>
                <w:color w:val="000000"/>
                <w:spacing w:val="5"/>
              </w:rPr>
            </w:pPr>
            <w:r w:rsidRPr="003D481C">
              <w:rPr>
                <w:rFonts w:ascii="RijksoverheidSansText" w:hAnsi="RijksoverheidSansText" w:cs="Arial"/>
                <w:color w:val="000000"/>
                <w:spacing w:val="5"/>
              </w:rPr>
              <w:t>Bezwaartermijn</w:t>
            </w:r>
          </w:p>
        </w:tc>
        <w:tc>
          <w:tcPr>
            <w:tcW w:w="3827" w:type="dxa"/>
          </w:tcPr>
          <w:p w14:paraId="4A822F4D" w14:textId="413AF524" w:rsidR="000C3C38" w:rsidRPr="003D481C" w:rsidRDefault="00AC3935" w:rsidP="00AC3935">
            <w:pPr>
              <w:spacing w:line="276" w:lineRule="auto"/>
              <w:rPr>
                <w:rFonts w:ascii="RijksoverheidSansText" w:hAnsi="RijksoverheidSansText"/>
              </w:rPr>
            </w:pPr>
            <w:r w:rsidRPr="003D481C">
              <w:rPr>
                <w:rFonts w:ascii="RijksoverheidSansText" w:hAnsi="RijksoverheidSansText"/>
              </w:rPr>
              <w:t>7 februari</w:t>
            </w:r>
            <w:r w:rsidR="000C3C38" w:rsidRPr="003D481C">
              <w:rPr>
                <w:rFonts w:ascii="RijksoverheidSansText" w:hAnsi="RijksoverheidSansText"/>
              </w:rPr>
              <w:t xml:space="preserve"> – </w:t>
            </w:r>
            <w:r w:rsidRPr="003D481C">
              <w:rPr>
                <w:rFonts w:ascii="RijksoverheidSansText" w:hAnsi="RijksoverheidSansText"/>
              </w:rPr>
              <w:t>27 februari 2022</w:t>
            </w:r>
          </w:p>
        </w:tc>
      </w:tr>
      <w:tr w:rsidR="000C3C38" w:rsidRPr="00735783" w14:paraId="2908DE52" w14:textId="77777777" w:rsidTr="00D65AD4">
        <w:trPr>
          <w:trHeight w:val="340"/>
        </w:trPr>
        <w:tc>
          <w:tcPr>
            <w:tcW w:w="4962" w:type="dxa"/>
            <w:shd w:val="clear" w:color="auto" w:fill="BFBFBF" w:themeFill="background1" w:themeFillShade="BF"/>
            <w:vAlign w:val="center"/>
          </w:tcPr>
          <w:p w14:paraId="0439178F" w14:textId="49560E36" w:rsidR="000C3C38" w:rsidRPr="00735783" w:rsidRDefault="000C3C38" w:rsidP="000F7E72">
            <w:pPr>
              <w:autoSpaceDE w:val="0"/>
              <w:autoSpaceDN w:val="0"/>
              <w:adjustRightInd w:val="0"/>
              <w:spacing w:line="276" w:lineRule="auto"/>
              <w:rPr>
                <w:rFonts w:ascii="RijksoverheidSansText" w:hAnsi="RijksoverheidSansText" w:cs="Arial"/>
                <w:color w:val="000000"/>
                <w:spacing w:val="5"/>
                <w:szCs w:val="22"/>
              </w:rPr>
            </w:pPr>
            <w:r w:rsidRPr="00735783">
              <w:rPr>
                <w:rFonts w:ascii="RijksoverheidSansText" w:hAnsi="RijksoverheidSansText" w:cs="Arial"/>
                <w:color w:val="000000"/>
                <w:spacing w:val="5"/>
                <w:szCs w:val="22"/>
              </w:rPr>
              <w:lastRenderedPageBreak/>
              <w:t>Definitieve gunning &amp; ingangsdatum Overeenkomst</w:t>
            </w:r>
          </w:p>
        </w:tc>
        <w:tc>
          <w:tcPr>
            <w:tcW w:w="3827" w:type="dxa"/>
          </w:tcPr>
          <w:p w14:paraId="1D498891" w14:textId="1966AB14" w:rsidR="000C3C38" w:rsidRPr="00735783" w:rsidRDefault="00AC3935" w:rsidP="000F7E72">
            <w:pPr>
              <w:spacing w:line="276" w:lineRule="auto"/>
              <w:rPr>
                <w:rFonts w:ascii="RijksoverheidSansText" w:hAnsi="RijksoverheidSansText"/>
                <w:szCs w:val="22"/>
                <w:highlight w:val="yellow"/>
              </w:rPr>
            </w:pPr>
            <w:r w:rsidRPr="00E12EC2">
              <w:rPr>
                <w:rFonts w:ascii="RijksoverheidSansText" w:hAnsi="RijksoverheidSansText"/>
                <w:szCs w:val="22"/>
              </w:rPr>
              <w:t>28 februari 2022</w:t>
            </w:r>
          </w:p>
        </w:tc>
      </w:tr>
    </w:tbl>
    <w:p w14:paraId="019088C3" w14:textId="77777777" w:rsidR="00634697" w:rsidRPr="00735783" w:rsidRDefault="00634697" w:rsidP="000F7E72">
      <w:pPr>
        <w:autoSpaceDE w:val="0"/>
        <w:autoSpaceDN w:val="0"/>
        <w:adjustRightInd w:val="0"/>
        <w:rPr>
          <w:rFonts w:ascii="RijksoverheidSansText" w:hAnsi="RijksoverheidSansText" w:cs="Arial"/>
          <w:color w:val="000000"/>
          <w:spacing w:val="5"/>
        </w:rPr>
      </w:pPr>
    </w:p>
    <w:p w14:paraId="20DB57EA" w14:textId="77777777" w:rsidR="00D315FC" w:rsidRPr="00735783" w:rsidRDefault="00D315FC" w:rsidP="000F7E72">
      <w:pPr>
        <w:autoSpaceDE w:val="0"/>
        <w:autoSpaceDN w:val="0"/>
        <w:adjustRightInd w:val="0"/>
        <w:rPr>
          <w:rFonts w:ascii="RijksoverheidSansText" w:hAnsi="RijksoverheidSansText" w:cs="Arial"/>
          <w:color w:val="000000"/>
          <w:spacing w:val="5"/>
        </w:rPr>
      </w:pPr>
      <w:r w:rsidRPr="00735783">
        <w:rPr>
          <w:rFonts w:ascii="RijksoverheidSansText" w:hAnsi="RijksoverheidSansText" w:cs="Arial"/>
          <w:color w:val="000000"/>
          <w:spacing w:val="5"/>
        </w:rPr>
        <w:t xml:space="preserve">De </w:t>
      </w:r>
      <w:r w:rsidR="006F2647" w:rsidRPr="00735783">
        <w:rPr>
          <w:rFonts w:ascii="RijksoverheidSansText" w:hAnsi="RijksoverheidSansText" w:cs="Arial"/>
          <w:color w:val="000000"/>
          <w:spacing w:val="5"/>
        </w:rPr>
        <w:t>Aanbestedende dienst</w:t>
      </w:r>
      <w:r w:rsidRPr="00735783">
        <w:rPr>
          <w:rFonts w:ascii="RijksoverheidSansText" w:hAnsi="RijksoverheidSansText" w:cs="Arial"/>
          <w:color w:val="000000"/>
          <w:spacing w:val="5"/>
        </w:rPr>
        <w:t xml:space="preserve"> maakt u erop attent dat de tijd op de website van </w:t>
      </w:r>
      <w:r w:rsidR="00886EAE" w:rsidRPr="00735783">
        <w:rPr>
          <w:rFonts w:ascii="RijksoverheidSansText" w:hAnsi="RijksoverheidSansText" w:cs="Arial"/>
          <w:color w:val="000000"/>
          <w:spacing w:val="5"/>
        </w:rPr>
        <w:t>TenderNed</w:t>
      </w:r>
      <w:r w:rsidRPr="00735783">
        <w:rPr>
          <w:rFonts w:ascii="RijksoverheidSansText" w:hAnsi="RijksoverheidSansText" w:cs="Arial"/>
          <w:color w:val="000000"/>
          <w:spacing w:val="5"/>
        </w:rPr>
        <w:t xml:space="preserve"> leidend is.</w:t>
      </w:r>
      <w:r w:rsidR="00FE7846" w:rsidRPr="00735783">
        <w:rPr>
          <w:rFonts w:ascii="RijksoverheidSansText" w:hAnsi="RijksoverheidSansText" w:cs="Arial"/>
          <w:color w:val="000000"/>
          <w:spacing w:val="5"/>
        </w:rPr>
        <w:t xml:space="preserve"> De tijd op de website van </w:t>
      </w:r>
      <w:r w:rsidR="00886EAE" w:rsidRPr="00735783">
        <w:rPr>
          <w:rFonts w:ascii="RijksoverheidSansText" w:hAnsi="RijksoverheidSansText" w:cs="Arial"/>
          <w:color w:val="000000"/>
          <w:spacing w:val="5"/>
        </w:rPr>
        <w:t>TenderNed</w:t>
      </w:r>
      <w:r w:rsidR="00FE7846" w:rsidRPr="00735783">
        <w:rPr>
          <w:rFonts w:ascii="RijksoverheidSansText" w:hAnsi="RijksoverheidSansText" w:cs="Arial"/>
          <w:color w:val="000000"/>
          <w:spacing w:val="5"/>
        </w:rPr>
        <w:t xml:space="preserve"> betreft de tijd in de Nederlandse tijdzone.</w:t>
      </w:r>
    </w:p>
    <w:p w14:paraId="19C872E5" w14:textId="77777777" w:rsidR="003D6A21" w:rsidRPr="00735783" w:rsidRDefault="003D6A21" w:rsidP="000F7E72">
      <w:pPr>
        <w:pStyle w:val="INKStandaard"/>
        <w:rPr>
          <w:rFonts w:ascii="RijksoverheidSansText" w:hAnsi="RijksoverheidSansText" w:cs="Arial"/>
        </w:rPr>
      </w:pPr>
    </w:p>
    <w:p w14:paraId="39EC73BA" w14:textId="77777777" w:rsidR="00A10AA8" w:rsidRPr="00735783" w:rsidRDefault="00A10AA8" w:rsidP="000F7E72">
      <w:pPr>
        <w:pStyle w:val="Kop2"/>
        <w:spacing w:line="276" w:lineRule="auto"/>
        <w:rPr>
          <w:rFonts w:ascii="RijksoverheidSansText" w:hAnsi="RijksoverheidSansText"/>
        </w:rPr>
      </w:pPr>
      <w:bookmarkStart w:id="70" w:name="_Toc81463789"/>
      <w:r w:rsidRPr="00735783">
        <w:rPr>
          <w:rFonts w:ascii="RijksoverheidSansText" w:hAnsi="RijksoverheidSansText"/>
        </w:rPr>
        <w:t>Wettelijk kader</w:t>
      </w:r>
      <w:bookmarkEnd w:id="70"/>
    </w:p>
    <w:p w14:paraId="3F206F10" w14:textId="77777777" w:rsidR="00A10AA8" w:rsidRPr="00735783" w:rsidRDefault="00A10AA8" w:rsidP="000F7E72">
      <w:pPr>
        <w:pStyle w:val="INKStandaard"/>
        <w:rPr>
          <w:rFonts w:ascii="RijksoverheidSansText" w:hAnsi="RijksoverheidSansText" w:cs="Arial"/>
        </w:rPr>
      </w:pPr>
      <w:r w:rsidRPr="00735783">
        <w:rPr>
          <w:rFonts w:ascii="RijksoverheidSansText" w:hAnsi="RijksoverheidSansText" w:cs="Arial"/>
        </w:rPr>
        <w:t>Op deze aanbestedingsprocedure is de Aanbestedingswet 2012 (hierna: A</w:t>
      </w:r>
      <w:r w:rsidR="00B76D38" w:rsidRPr="00735783">
        <w:rPr>
          <w:rFonts w:ascii="RijksoverheidSansText" w:hAnsi="RijksoverheidSansText" w:cs="Arial"/>
        </w:rPr>
        <w:t xml:space="preserve">W 2012) van toepassing. De AW </w:t>
      </w:r>
      <w:r w:rsidRPr="00735783">
        <w:rPr>
          <w:rFonts w:ascii="RijksoverheidSansText" w:hAnsi="RijksoverheidSansText" w:cs="Arial"/>
        </w:rPr>
        <w:t>2012 is een nationale uitwerking van de Europese Richtlijn</w:t>
      </w:r>
      <w:r w:rsidR="000B1742" w:rsidRPr="00735783">
        <w:rPr>
          <w:rFonts w:ascii="RijksoverheidSansText" w:hAnsi="RijksoverheidSansText" w:cs="Arial"/>
        </w:rPr>
        <w:t>en</w:t>
      </w:r>
      <w:r w:rsidRPr="00735783">
        <w:rPr>
          <w:rFonts w:ascii="RijksoverheidSansText" w:hAnsi="RijksoverheidSansText" w:cs="Arial"/>
        </w:rPr>
        <w:t xml:space="preserve"> van </w:t>
      </w:r>
      <w:r w:rsidR="00E0508B" w:rsidRPr="00735783">
        <w:rPr>
          <w:rFonts w:ascii="RijksoverheidSansText" w:hAnsi="RijksoverheidSansText" w:cs="Arial"/>
        </w:rPr>
        <w:t>28</w:t>
      </w:r>
      <w:r w:rsidRPr="00735783">
        <w:rPr>
          <w:rFonts w:ascii="RijksoverheidSansText" w:hAnsi="RijksoverheidSansText" w:cs="Arial"/>
        </w:rPr>
        <w:t xml:space="preserve"> maart 20</w:t>
      </w:r>
      <w:r w:rsidR="00E0508B" w:rsidRPr="00735783">
        <w:rPr>
          <w:rFonts w:ascii="RijksoverheidSansText" w:hAnsi="RijksoverheidSansText" w:cs="Arial"/>
        </w:rPr>
        <w:t>1</w:t>
      </w:r>
      <w:r w:rsidRPr="00735783">
        <w:rPr>
          <w:rFonts w:ascii="RijksoverheidSansText" w:hAnsi="RijksoverheidSansText" w:cs="Arial"/>
        </w:rPr>
        <w:t xml:space="preserve">4 betreffende de plaatsing van overheidsopdrachten </w:t>
      </w:r>
      <w:r w:rsidR="000B1742" w:rsidRPr="00735783">
        <w:rPr>
          <w:rFonts w:ascii="RijksoverheidSansText" w:hAnsi="RijksoverheidSansText" w:cs="Arial"/>
        </w:rPr>
        <w:t xml:space="preserve">(2014/23/EU, </w:t>
      </w:r>
      <w:r w:rsidRPr="00735783">
        <w:rPr>
          <w:rFonts w:ascii="RijksoverheidSansText" w:hAnsi="RijksoverheidSansText" w:cs="Arial"/>
        </w:rPr>
        <w:t>20</w:t>
      </w:r>
      <w:r w:rsidR="00E0508B" w:rsidRPr="00735783">
        <w:rPr>
          <w:rFonts w:ascii="RijksoverheidSansText" w:hAnsi="RijksoverheidSansText" w:cs="Arial"/>
        </w:rPr>
        <w:t>1</w:t>
      </w:r>
      <w:r w:rsidRPr="00735783">
        <w:rPr>
          <w:rFonts w:ascii="RijksoverheidSansText" w:hAnsi="RijksoverheidSansText" w:cs="Arial"/>
        </w:rPr>
        <w:t>4/</w:t>
      </w:r>
      <w:r w:rsidR="00E0508B" w:rsidRPr="00735783">
        <w:rPr>
          <w:rFonts w:ascii="RijksoverheidSansText" w:hAnsi="RijksoverheidSansText" w:cs="Arial"/>
        </w:rPr>
        <w:t>24/EU</w:t>
      </w:r>
      <w:r w:rsidR="000B1742" w:rsidRPr="00735783">
        <w:rPr>
          <w:rFonts w:ascii="RijksoverheidSansText" w:hAnsi="RijksoverheidSansText" w:cs="Arial"/>
        </w:rPr>
        <w:t xml:space="preserve"> en 2014/25/EU)</w:t>
      </w:r>
      <w:r w:rsidR="0065236C" w:rsidRPr="00735783">
        <w:rPr>
          <w:rFonts w:ascii="RijksoverheidSansText" w:hAnsi="RijksoverheidSansText" w:cs="Arial"/>
        </w:rPr>
        <w:t>.</w:t>
      </w:r>
    </w:p>
    <w:p w14:paraId="5A519BB7" w14:textId="77777777" w:rsidR="00A10AA8" w:rsidRPr="00735783" w:rsidRDefault="00A10AA8" w:rsidP="000F7E72">
      <w:pPr>
        <w:pStyle w:val="INKStandaard"/>
        <w:rPr>
          <w:rFonts w:ascii="RijksoverheidSansText" w:hAnsi="RijksoverheidSansText" w:cs="Arial"/>
        </w:rPr>
      </w:pPr>
    </w:p>
    <w:p w14:paraId="07CFB2B2" w14:textId="77777777" w:rsidR="00EF4DDD" w:rsidRPr="00735783" w:rsidRDefault="00EF4DDD" w:rsidP="000F7E72">
      <w:pPr>
        <w:pStyle w:val="INKStandaard"/>
        <w:rPr>
          <w:rFonts w:ascii="RijksoverheidSansText" w:hAnsi="RijksoverheidSansText" w:cs="Arial"/>
        </w:rPr>
      </w:pPr>
      <w:r w:rsidRPr="00735783">
        <w:rPr>
          <w:rFonts w:ascii="RijksoverheidSansText" w:hAnsi="RijksoverheidSansText" w:cs="Arial"/>
        </w:rPr>
        <w:t xml:space="preserve">De </w:t>
      </w:r>
      <w:r w:rsidR="006F2647" w:rsidRPr="00735783">
        <w:rPr>
          <w:rFonts w:ascii="RijksoverheidSansText" w:hAnsi="RijksoverheidSansText" w:cs="Arial"/>
        </w:rPr>
        <w:t>Aanbestedende dienst</w:t>
      </w:r>
      <w:r w:rsidRPr="00735783">
        <w:rPr>
          <w:rFonts w:ascii="RijksoverheidSansText" w:hAnsi="RijksoverheidSansText" w:cs="Arial"/>
        </w:rPr>
        <w:t xml:space="preserve"> voert deze aanbesteding uit in overeenstemming met de voorschriften zoals opgenomen in de Gids Proportionaliteit.</w:t>
      </w:r>
    </w:p>
    <w:p w14:paraId="460709C4" w14:textId="77777777" w:rsidR="0065236C" w:rsidRPr="00735783" w:rsidRDefault="0065236C" w:rsidP="000F7E72">
      <w:pPr>
        <w:pStyle w:val="INKStandaard"/>
        <w:rPr>
          <w:rFonts w:ascii="RijksoverheidSansText" w:hAnsi="RijksoverheidSansText" w:cs="Arial"/>
        </w:rPr>
      </w:pPr>
    </w:p>
    <w:p w14:paraId="170E7966" w14:textId="77777777" w:rsidR="00A10AA8" w:rsidRPr="00735783" w:rsidRDefault="00A10AA8" w:rsidP="000F7E72">
      <w:pPr>
        <w:pStyle w:val="Kop2"/>
        <w:spacing w:line="276" w:lineRule="auto"/>
        <w:rPr>
          <w:rFonts w:ascii="RijksoverheidSansText" w:hAnsi="RijksoverheidSansText"/>
        </w:rPr>
      </w:pPr>
      <w:bookmarkStart w:id="71" w:name="_Toc327916480"/>
      <w:bookmarkStart w:id="72" w:name="_Toc396903876"/>
      <w:bookmarkStart w:id="73" w:name="_Toc81463790"/>
      <w:r w:rsidRPr="00735783">
        <w:rPr>
          <w:rFonts w:ascii="RijksoverheidSansText" w:hAnsi="RijksoverheidSansText"/>
        </w:rPr>
        <w:t>Aankondiging</w:t>
      </w:r>
      <w:bookmarkEnd w:id="71"/>
      <w:bookmarkEnd w:id="72"/>
      <w:bookmarkEnd w:id="73"/>
    </w:p>
    <w:p w14:paraId="215405B0" w14:textId="5BFAE08D" w:rsidR="00A10AA8" w:rsidRPr="00735783" w:rsidRDefault="00A10AA8" w:rsidP="000F7E72">
      <w:pPr>
        <w:pStyle w:val="INKStandaard"/>
        <w:rPr>
          <w:rFonts w:ascii="RijksoverheidSansText" w:hAnsi="RijksoverheidSansText" w:cs="Arial"/>
        </w:rPr>
      </w:pPr>
      <w:r w:rsidRPr="00735783">
        <w:rPr>
          <w:rFonts w:ascii="RijksoverheidSansText" w:hAnsi="RijksoverheidSansText" w:cs="Arial"/>
        </w:rPr>
        <w:t>I</w:t>
      </w:r>
      <w:r w:rsidR="00EE3FD1" w:rsidRPr="00735783">
        <w:rPr>
          <w:rFonts w:ascii="RijksoverheidSansText" w:hAnsi="RijksoverheidSansText" w:cs="Arial"/>
        </w:rPr>
        <w:t>n het kader van de aanbesteding “</w:t>
      </w:r>
      <w:r w:rsidR="00421B95" w:rsidRPr="00735783">
        <w:rPr>
          <w:rFonts w:ascii="RijksoverheidSansText" w:hAnsi="RijksoverheidSansText" w:cs="Arial"/>
        </w:rPr>
        <w:t xml:space="preserve">Analyse Tooling ten behoeve van Wendbare wetsuitvoering” </w:t>
      </w:r>
      <w:r w:rsidRPr="00735783">
        <w:rPr>
          <w:rFonts w:ascii="RijksoverheidSansText" w:hAnsi="RijksoverheidSansText" w:cs="Arial"/>
        </w:rPr>
        <w:t xml:space="preserve">heeft de </w:t>
      </w:r>
      <w:r w:rsidR="006F2647" w:rsidRPr="00735783">
        <w:rPr>
          <w:rFonts w:ascii="RijksoverheidSansText" w:hAnsi="RijksoverheidSansText" w:cs="Arial"/>
        </w:rPr>
        <w:t>Aanbestedende dienst</w:t>
      </w:r>
      <w:r w:rsidRPr="00735783">
        <w:rPr>
          <w:rFonts w:ascii="RijksoverheidSansText" w:hAnsi="RijksoverheidSansText" w:cs="Arial"/>
        </w:rPr>
        <w:t xml:space="preserve"> op de in paragraaf </w:t>
      </w:r>
      <w:r w:rsidRPr="00735783">
        <w:rPr>
          <w:rFonts w:ascii="RijksoverheidSansText" w:hAnsi="RijksoverheidSansText" w:cs="Arial"/>
        </w:rPr>
        <w:fldChar w:fldCharType="begin"/>
      </w:r>
      <w:r w:rsidRPr="00735783">
        <w:rPr>
          <w:rFonts w:ascii="RijksoverheidSansText" w:hAnsi="RijksoverheidSansText" w:cs="Arial"/>
        </w:rPr>
        <w:instrText xml:space="preserve"> REF _Ref327917734 \r \h  \* MERGEFORMAT </w:instrText>
      </w:r>
      <w:r w:rsidRPr="00735783">
        <w:rPr>
          <w:rFonts w:ascii="RijksoverheidSansText" w:hAnsi="RijksoverheidSansText" w:cs="Arial"/>
        </w:rPr>
      </w:r>
      <w:r w:rsidRPr="00735783">
        <w:rPr>
          <w:rFonts w:ascii="RijksoverheidSansText" w:hAnsi="RijksoverheidSansText" w:cs="Arial"/>
        </w:rPr>
        <w:fldChar w:fldCharType="separate"/>
      </w:r>
      <w:r w:rsidR="00EA0BD8">
        <w:rPr>
          <w:rFonts w:ascii="RijksoverheidSansText" w:hAnsi="RijksoverheidSansText" w:cs="Arial"/>
        </w:rPr>
        <w:t>4.2</w:t>
      </w:r>
      <w:r w:rsidRPr="00735783">
        <w:rPr>
          <w:rFonts w:ascii="RijksoverheidSansText" w:hAnsi="RijksoverheidSansText" w:cs="Arial"/>
        </w:rPr>
        <w:fldChar w:fldCharType="end"/>
      </w:r>
      <w:r w:rsidRPr="00735783">
        <w:rPr>
          <w:rFonts w:ascii="RijksoverheidSansText" w:hAnsi="RijksoverheidSansText" w:cs="Arial"/>
        </w:rPr>
        <w:t xml:space="preserve"> opgenomen datum een officiële aankondiging verzonden aan </w:t>
      </w:r>
      <w:hyperlink r:id="rId14" w:history="1">
        <w:r w:rsidR="00EE3FD1" w:rsidRPr="00735783">
          <w:rPr>
            <w:rStyle w:val="Hyperlink"/>
            <w:rFonts w:ascii="RijksoverheidSansText" w:hAnsi="RijksoverheidSansText" w:cs="Arial"/>
          </w:rPr>
          <w:t>www.TenderNed.nl</w:t>
        </w:r>
      </w:hyperlink>
      <w:r w:rsidRPr="00735783">
        <w:rPr>
          <w:rFonts w:ascii="RijksoverheidSansText" w:hAnsi="RijksoverheidSansText" w:cs="Arial"/>
        </w:rPr>
        <w:t xml:space="preserve">. Via deze internetsite is de aankondiging direct doorgestuurd naar het Bureau voor Officiële Publicaties van de Europese Gemeenschappen. </w:t>
      </w:r>
    </w:p>
    <w:p w14:paraId="2F6AFD4A" w14:textId="77777777" w:rsidR="00A10AA8" w:rsidRPr="00735783" w:rsidRDefault="00A10AA8" w:rsidP="000F7E72">
      <w:pPr>
        <w:pStyle w:val="INKStandaard"/>
        <w:rPr>
          <w:rFonts w:ascii="RijksoverheidSansText" w:hAnsi="RijksoverheidSansText" w:cs="Arial"/>
        </w:rPr>
      </w:pPr>
    </w:p>
    <w:p w14:paraId="3683DD3F" w14:textId="30D70697" w:rsidR="00A10AA8" w:rsidRPr="00735783" w:rsidRDefault="00A10AA8" w:rsidP="000F7E72">
      <w:pPr>
        <w:pStyle w:val="INKStandaard"/>
        <w:rPr>
          <w:rFonts w:ascii="RijksoverheidSansText" w:hAnsi="RijksoverheidSansText" w:cs="Arial"/>
        </w:rPr>
      </w:pPr>
      <w:r w:rsidRPr="00735783">
        <w:rPr>
          <w:rFonts w:ascii="RijksoverheidSansText" w:hAnsi="RijksoverheidSansText" w:cs="Arial"/>
        </w:rPr>
        <w:t xml:space="preserve">Kenmerk en naam van de aanbesteding zijn: </w:t>
      </w:r>
      <w:r w:rsidR="00421B95" w:rsidRPr="00735783">
        <w:rPr>
          <w:rFonts w:ascii="RijksoverheidSansText" w:hAnsi="RijksoverheidSansText" w:cs="Arial"/>
        </w:rPr>
        <w:t>IUC20-042 Analyse Tooling ten behoeve van Wendbare wetsuitvoering</w:t>
      </w:r>
      <w:r w:rsidR="00EE3FD1" w:rsidRPr="00735783">
        <w:rPr>
          <w:rFonts w:ascii="RijksoverheidSansText" w:hAnsi="RijksoverheidSansText" w:cs="Arial"/>
        </w:rPr>
        <w:t>.</w:t>
      </w:r>
    </w:p>
    <w:p w14:paraId="7BCB79CC" w14:textId="77777777" w:rsidR="00EE3FD1" w:rsidRPr="00735783" w:rsidRDefault="00EE3FD1" w:rsidP="000F7E72">
      <w:pPr>
        <w:pStyle w:val="INKStandaard"/>
        <w:rPr>
          <w:rFonts w:ascii="RijksoverheidSansText" w:hAnsi="RijksoverheidSansText" w:cs="Arial"/>
        </w:rPr>
      </w:pPr>
    </w:p>
    <w:p w14:paraId="480C84FD" w14:textId="0D53B90E" w:rsidR="00EE3FD1" w:rsidRPr="00735783" w:rsidRDefault="00EE3FD1" w:rsidP="000F7E72">
      <w:pPr>
        <w:autoSpaceDE w:val="0"/>
        <w:autoSpaceDN w:val="0"/>
        <w:adjustRightInd w:val="0"/>
        <w:rPr>
          <w:rFonts w:ascii="RijksoverheidSansText" w:hAnsi="RijksoverheidSansText" w:cs="Arial"/>
          <w:color w:val="000000"/>
          <w:spacing w:val="5"/>
        </w:rPr>
      </w:pPr>
      <w:r w:rsidRPr="00735783">
        <w:rPr>
          <w:rFonts w:ascii="RijksoverheidSansText" w:hAnsi="RijksoverheidSansText" w:cs="Arial"/>
          <w:color w:val="000000"/>
          <w:spacing w:val="5"/>
        </w:rPr>
        <w:t>De aard van de gevraagde dienstverlening is beschreven in de volgende CPV-</w:t>
      </w:r>
      <w:r w:rsidR="00AC58AD" w:rsidRPr="00735783">
        <w:rPr>
          <w:rFonts w:ascii="RijksoverheidSansText" w:hAnsi="RijksoverheidSansText" w:cs="Arial"/>
          <w:color w:val="000000"/>
          <w:spacing w:val="5"/>
        </w:rPr>
        <w:t>codes.</w:t>
      </w:r>
    </w:p>
    <w:p w14:paraId="2356BDBF" w14:textId="77777777" w:rsidR="00EE3FD1" w:rsidRPr="00735783" w:rsidRDefault="00EE3FD1" w:rsidP="000F7E72">
      <w:pPr>
        <w:autoSpaceDE w:val="0"/>
        <w:autoSpaceDN w:val="0"/>
        <w:adjustRightInd w:val="0"/>
        <w:rPr>
          <w:rFonts w:ascii="RijksoverheidSansText" w:hAnsi="RijksoverheidSansText" w:cs="Arial"/>
          <w:color w:val="000000"/>
          <w:spacing w:val="5"/>
        </w:rPr>
      </w:pPr>
    </w:p>
    <w:tbl>
      <w:tblPr>
        <w:tblStyle w:val="Tabelraster11"/>
        <w:tblW w:w="9072" w:type="dxa"/>
        <w:tblInd w:w="108" w:type="dxa"/>
        <w:tblLayout w:type="fixed"/>
        <w:tblLook w:val="04A0" w:firstRow="1" w:lastRow="0" w:firstColumn="1" w:lastColumn="0" w:noHBand="0" w:noVBand="1"/>
      </w:tblPr>
      <w:tblGrid>
        <w:gridCol w:w="3402"/>
        <w:gridCol w:w="5670"/>
      </w:tblGrid>
      <w:tr w:rsidR="00EE3FD1" w:rsidRPr="00735783" w14:paraId="4185E292" w14:textId="77777777" w:rsidTr="00EE3FD1">
        <w:trPr>
          <w:trHeight w:val="664"/>
        </w:trPr>
        <w:tc>
          <w:tcPr>
            <w:tcW w:w="3402" w:type="dxa"/>
            <w:shd w:val="clear" w:color="auto" w:fill="01689B"/>
          </w:tcPr>
          <w:p w14:paraId="51BA0813" w14:textId="77777777" w:rsidR="00EE3FD1" w:rsidRPr="00735783" w:rsidRDefault="00EE3FD1" w:rsidP="000F7E72">
            <w:pPr>
              <w:spacing w:line="276" w:lineRule="auto"/>
              <w:rPr>
                <w:rFonts w:ascii="RijksoverheidSansText" w:hAnsi="RijksoverheidSansText"/>
                <w:b/>
                <w:color w:val="FFFFFF" w:themeColor="background1"/>
                <w:szCs w:val="19"/>
              </w:rPr>
            </w:pPr>
            <w:r w:rsidRPr="00735783">
              <w:rPr>
                <w:rFonts w:ascii="RijksoverheidSansText" w:hAnsi="RijksoverheidSansText"/>
                <w:b/>
                <w:color w:val="FFFFFF" w:themeColor="background1"/>
                <w:szCs w:val="19"/>
              </w:rPr>
              <w:t>CPV code</w:t>
            </w:r>
          </w:p>
        </w:tc>
        <w:tc>
          <w:tcPr>
            <w:tcW w:w="5670" w:type="dxa"/>
            <w:shd w:val="clear" w:color="auto" w:fill="01689B"/>
          </w:tcPr>
          <w:p w14:paraId="68D4A9E0" w14:textId="77777777" w:rsidR="00EE3FD1" w:rsidRPr="00735783" w:rsidRDefault="00EE3FD1" w:rsidP="000F7E72">
            <w:pPr>
              <w:spacing w:line="276" w:lineRule="auto"/>
              <w:rPr>
                <w:rFonts w:ascii="RijksoverheidSansText" w:hAnsi="RijksoverheidSansText"/>
                <w:b/>
                <w:color w:val="FFFFFF" w:themeColor="background1"/>
                <w:szCs w:val="19"/>
              </w:rPr>
            </w:pPr>
            <w:r w:rsidRPr="00735783">
              <w:rPr>
                <w:rFonts w:ascii="RijksoverheidSansText" w:hAnsi="RijksoverheidSansText"/>
                <w:b/>
                <w:color w:val="FFFFFF" w:themeColor="background1"/>
                <w:szCs w:val="19"/>
              </w:rPr>
              <w:t>omschrijving</w:t>
            </w:r>
          </w:p>
        </w:tc>
      </w:tr>
      <w:tr w:rsidR="00EE3FD1" w:rsidRPr="00735783" w14:paraId="01D3065B" w14:textId="77777777" w:rsidTr="00EE3FD1">
        <w:trPr>
          <w:trHeight w:val="340"/>
        </w:trPr>
        <w:tc>
          <w:tcPr>
            <w:tcW w:w="3402" w:type="dxa"/>
            <w:shd w:val="clear" w:color="auto" w:fill="BFBFBF" w:themeFill="background1" w:themeFillShade="BF"/>
            <w:vAlign w:val="center"/>
          </w:tcPr>
          <w:p w14:paraId="4851DFF8" w14:textId="77777777" w:rsidR="00EE3FD1" w:rsidRPr="00735783" w:rsidRDefault="00EE3FD1" w:rsidP="000F7E72">
            <w:pPr>
              <w:autoSpaceDE w:val="0"/>
              <w:autoSpaceDN w:val="0"/>
              <w:adjustRightInd w:val="0"/>
              <w:spacing w:line="276" w:lineRule="auto"/>
              <w:rPr>
                <w:rFonts w:ascii="RijksoverheidSansText" w:hAnsi="RijksoverheidSansText" w:cs="Arial"/>
                <w:color w:val="000000"/>
                <w:spacing w:val="5"/>
                <w:szCs w:val="19"/>
              </w:rPr>
            </w:pPr>
            <w:r w:rsidRPr="00735783">
              <w:rPr>
                <w:rFonts w:ascii="RijksoverheidSansText" w:hAnsi="RijksoverheidSansText" w:cs="Arial"/>
                <w:color w:val="000000"/>
                <w:spacing w:val="5"/>
                <w:szCs w:val="19"/>
              </w:rPr>
              <w:t>48517000-5</w:t>
            </w:r>
          </w:p>
        </w:tc>
        <w:tc>
          <w:tcPr>
            <w:tcW w:w="5670" w:type="dxa"/>
            <w:vAlign w:val="center"/>
          </w:tcPr>
          <w:p w14:paraId="0809FA46" w14:textId="77777777" w:rsidR="00EE3FD1" w:rsidRPr="00735783" w:rsidRDefault="00EE3FD1" w:rsidP="000F7E72">
            <w:pPr>
              <w:autoSpaceDE w:val="0"/>
              <w:autoSpaceDN w:val="0"/>
              <w:adjustRightInd w:val="0"/>
              <w:spacing w:line="276" w:lineRule="auto"/>
              <w:rPr>
                <w:rFonts w:ascii="RijksoverheidSansText" w:hAnsi="RijksoverheidSansText" w:cs="Arial"/>
                <w:color w:val="000000"/>
                <w:spacing w:val="5"/>
                <w:szCs w:val="19"/>
              </w:rPr>
            </w:pPr>
            <w:r w:rsidRPr="00735783">
              <w:rPr>
                <w:rFonts w:ascii="RijksoverheidSansText" w:hAnsi="RijksoverheidSansText" w:cs="Arial"/>
                <w:color w:val="000000"/>
                <w:spacing w:val="5"/>
                <w:szCs w:val="19"/>
              </w:rPr>
              <w:t>IT-software</w:t>
            </w:r>
          </w:p>
        </w:tc>
      </w:tr>
      <w:tr w:rsidR="00EE3FD1" w:rsidRPr="00735783" w14:paraId="16800A77" w14:textId="77777777" w:rsidTr="00EE3FD1">
        <w:trPr>
          <w:trHeight w:val="340"/>
        </w:trPr>
        <w:tc>
          <w:tcPr>
            <w:tcW w:w="3402" w:type="dxa"/>
            <w:shd w:val="clear" w:color="auto" w:fill="BFBFBF" w:themeFill="background1" w:themeFillShade="BF"/>
            <w:vAlign w:val="center"/>
          </w:tcPr>
          <w:p w14:paraId="17A78A02" w14:textId="77777777" w:rsidR="00EE3FD1" w:rsidRPr="00735783" w:rsidRDefault="00EE3FD1" w:rsidP="000F7E72">
            <w:pPr>
              <w:autoSpaceDE w:val="0"/>
              <w:autoSpaceDN w:val="0"/>
              <w:adjustRightInd w:val="0"/>
              <w:spacing w:line="276" w:lineRule="auto"/>
              <w:rPr>
                <w:rFonts w:ascii="RijksoverheidSansText" w:hAnsi="RijksoverheidSansText" w:cs="Arial"/>
                <w:color w:val="000000"/>
                <w:spacing w:val="5"/>
                <w:szCs w:val="19"/>
              </w:rPr>
            </w:pPr>
            <w:r w:rsidRPr="00735783">
              <w:rPr>
                <w:rFonts w:ascii="RijksoverheidSansText" w:hAnsi="RijksoverheidSansText" w:cs="Arial"/>
                <w:szCs w:val="19"/>
              </w:rPr>
              <w:t>72267100-0</w:t>
            </w:r>
          </w:p>
        </w:tc>
        <w:tc>
          <w:tcPr>
            <w:tcW w:w="5670" w:type="dxa"/>
            <w:vAlign w:val="center"/>
          </w:tcPr>
          <w:p w14:paraId="11662402" w14:textId="77777777" w:rsidR="00EE3FD1" w:rsidRPr="00735783" w:rsidRDefault="00EE3FD1" w:rsidP="000F7E72">
            <w:pPr>
              <w:autoSpaceDE w:val="0"/>
              <w:autoSpaceDN w:val="0"/>
              <w:adjustRightInd w:val="0"/>
              <w:spacing w:line="276" w:lineRule="auto"/>
              <w:rPr>
                <w:rFonts w:ascii="RijksoverheidSansText" w:hAnsi="RijksoverheidSansText" w:cs="Arial"/>
                <w:color w:val="000000"/>
                <w:spacing w:val="5"/>
                <w:szCs w:val="19"/>
              </w:rPr>
            </w:pPr>
            <w:r w:rsidRPr="00735783">
              <w:rPr>
                <w:rFonts w:ascii="RijksoverheidSansText" w:hAnsi="RijksoverheidSansText" w:cs="Arial"/>
                <w:szCs w:val="19"/>
              </w:rPr>
              <w:t>Onderhoud van software voor informatietechnologie</w:t>
            </w:r>
          </w:p>
        </w:tc>
      </w:tr>
    </w:tbl>
    <w:p w14:paraId="491E3160" w14:textId="77777777" w:rsidR="00EE3FD1" w:rsidRPr="00735783" w:rsidRDefault="00EE3FD1" w:rsidP="000F7E72">
      <w:pPr>
        <w:pStyle w:val="INKStandaard"/>
        <w:rPr>
          <w:rFonts w:ascii="RijksoverheidSansText" w:hAnsi="RijksoverheidSansText" w:cs="Arial"/>
        </w:rPr>
      </w:pPr>
    </w:p>
    <w:p w14:paraId="265907EB" w14:textId="77777777" w:rsidR="00A10AA8" w:rsidRPr="00735783" w:rsidRDefault="00EE3FD1" w:rsidP="000F7E72">
      <w:pPr>
        <w:pStyle w:val="Kop2"/>
        <w:spacing w:line="276" w:lineRule="auto"/>
        <w:rPr>
          <w:rFonts w:ascii="RijksoverheidSansText" w:hAnsi="RijksoverheidSansText"/>
        </w:rPr>
      </w:pPr>
      <w:bookmarkStart w:id="74" w:name="_Toc81463791"/>
      <w:r w:rsidRPr="00735783">
        <w:rPr>
          <w:rFonts w:ascii="RijksoverheidSansText" w:hAnsi="RijksoverheidSansText"/>
        </w:rPr>
        <w:t>De S</w:t>
      </w:r>
      <w:r w:rsidR="00D65AD4" w:rsidRPr="00735783">
        <w:rPr>
          <w:rFonts w:ascii="RijksoverheidSansText" w:hAnsi="RijksoverheidSansText"/>
        </w:rPr>
        <w:t>electieleidraad</w:t>
      </w:r>
      <w:bookmarkEnd w:id="74"/>
    </w:p>
    <w:p w14:paraId="40918642" w14:textId="77777777" w:rsidR="00A10AA8" w:rsidRPr="00735783" w:rsidRDefault="00A10AA8" w:rsidP="000F7E72">
      <w:pPr>
        <w:pStyle w:val="INKStandaard"/>
        <w:rPr>
          <w:rFonts w:ascii="RijksoverheidSansText" w:hAnsi="RijksoverheidSansText"/>
        </w:rPr>
      </w:pPr>
      <w:r w:rsidRPr="00735783">
        <w:rPr>
          <w:rFonts w:ascii="RijksoverheidSansText" w:hAnsi="RijksoverheidSansText"/>
        </w:rPr>
        <w:t xml:space="preserve">Op basis van </w:t>
      </w:r>
      <w:r w:rsidR="00D65AD4" w:rsidRPr="00735783">
        <w:rPr>
          <w:rFonts w:ascii="RijksoverheidSansText" w:hAnsi="RijksoverheidSansText"/>
        </w:rPr>
        <w:t xml:space="preserve">de </w:t>
      </w:r>
      <w:r w:rsidRPr="00735783">
        <w:rPr>
          <w:rFonts w:ascii="RijksoverheidSansText" w:hAnsi="RijksoverheidSansText"/>
        </w:rPr>
        <w:t xml:space="preserve">voorliggende </w:t>
      </w:r>
      <w:r w:rsidR="00EE3FD1" w:rsidRPr="00735783">
        <w:rPr>
          <w:rFonts w:ascii="RijksoverheidSansText" w:hAnsi="RijksoverheidSansText"/>
        </w:rPr>
        <w:t>S</w:t>
      </w:r>
      <w:r w:rsidR="00D65AD4" w:rsidRPr="00735783">
        <w:rPr>
          <w:rFonts w:ascii="RijksoverheidSansText" w:hAnsi="RijksoverheidSansText"/>
        </w:rPr>
        <w:t>electieleidraad</w:t>
      </w:r>
      <w:r w:rsidRPr="00735783">
        <w:rPr>
          <w:rFonts w:ascii="RijksoverheidSansText" w:hAnsi="RijksoverheidSansText"/>
        </w:rPr>
        <w:t xml:space="preserve"> en de daarin gestelde kaders kunnen </w:t>
      </w:r>
      <w:r w:rsidR="00D65AD4" w:rsidRPr="00735783">
        <w:rPr>
          <w:rFonts w:ascii="RijksoverheidSansText" w:hAnsi="RijksoverheidSansText"/>
        </w:rPr>
        <w:t xml:space="preserve">ondernemers een </w:t>
      </w:r>
      <w:r w:rsidR="006F2647" w:rsidRPr="00735783">
        <w:rPr>
          <w:rFonts w:ascii="RijksoverheidSansText" w:hAnsi="RijksoverheidSansText"/>
        </w:rPr>
        <w:t>Verzoek</w:t>
      </w:r>
      <w:r w:rsidR="00D65AD4" w:rsidRPr="00735783">
        <w:rPr>
          <w:rFonts w:ascii="RijksoverheidSansText" w:hAnsi="RijksoverheidSansText"/>
        </w:rPr>
        <w:t xml:space="preserve"> tot </w:t>
      </w:r>
      <w:r w:rsidR="006A73C0" w:rsidRPr="00735783">
        <w:rPr>
          <w:rFonts w:ascii="RijksoverheidSansText" w:hAnsi="RijksoverheidSansText"/>
        </w:rPr>
        <w:t>deelneming</w:t>
      </w:r>
      <w:r w:rsidRPr="00735783">
        <w:rPr>
          <w:rFonts w:ascii="RijksoverheidSansText" w:hAnsi="RijksoverheidSansText"/>
        </w:rPr>
        <w:t xml:space="preserve"> doen. De </w:t>
      </w:r>
      <w:r w:rsidR="006F2647" w:rsidRPr="00735783">
        <w:rPr>
          <w:rFonts w:ascii="RijksoverheidSansText" w:hAnsi="RijksoverheidSansText"/>
        </w:rPr>
        <w:t>Aanbestedende dienst</w:t>
      </w:r>
      <w:r w:rsidRPr="00735783">
        <w:rPr>
          <w:rFonts w:ascii="RijksoverheidSansText" w:hAnsi="RijksoverheidSansText"/>
        </w:rPr>
        <w:t xml:space="preserve"> heeft hiertoe in </w:t>
      </w:r>
      <w:r w:rsidR="00D65AD4" w:rsidRPr="00735783">
        <w:rPr>
          <w:rFonts w:ascii="RijksoverheidSansText" w:hAnsi="RijksoverheidSansText"/>
        </w:rPr>
        <w:t xml:space="preserve">deze </w:t>
      </w:r>
      <w:r w:rsidR="00EE3FD1" w:rsidRPr="00735783">
        <w:rPr>
          <w:rFonts w:ascii="RijksoverheidSansText" w:hAnsi="RijksoverheidSansText"/>
        </w:rPr>
        <w:t>Selectieleidraad</w:t>
      </w:r>
      <w:r w:rsidRPr="00735783">
        <w:rPr>
          <w:rFonts w:ascii="RijksoverheidSansText" w:hAnsi="RijksoverheidSansText"/>
        </w:rPr>
        <w:t xml:space="preserve"> de behoefte omschreven en toegelicht volgens welke procedure de aanbesteding verloopt.</w:t>
      </w:r>
    </w:p>
    <w:p w14:paraId="29D85B2F" w14:textId="77777777" w:rsidR="00AB21B4" w:rsidRPr="00735783" w:rsidRDefault="00AB21B4" w:rsidP="000F7E72">
      <w:pPr>
        <w:pStyle w:val="INKStandaard"/>
        <w:rPr>
          <w:rFonts w:ascii="RijksoverheidSansText" w:hAnsi="RijksoverheidSansText"/>
        </w:rPr>
      </w:pPr>
    </w:p>
    <w:p w14:paraId="6C2EDF4E" w14:textId="77777777" w:rsidR="00A10AA8" w:rsidRPr="00735783" w:rsidRDefault="00AB21B4" w:rsidP="000F7E72">
      <w:pPr>
        <w:pStyle w:val="INKStandaard"/>
        <w:rPr>
          <w:rFonts w:ascii="RijksoverheidSansText" w:hAnsi="RijksoverheidSansText"/>
        </w:rPr>
      </w:pPr>
      <w:r w:rsidRPr="00735783">
        <w:rPr>
          <w:rFonts w:ascii="RijksoverheidSansText" w:hAnsi="RijksoverheidSansText"/>
        </w:rPr>
        <w:t xml:space="preserve">De in </w:t>
      </w:r>
      <w:r w:rsidRPr="00735783">
        <w:rPr>
          <w:rFonts w:ascii="RijksoverheidSansText" w:hAnsi="RijksoverheidSansText"/>
        </w:rPr>
        <w:fldChar w:fldCharType="begin"/>
      </w:r>
      <w:r w:rsidRPr="00735783">
        <w:rPr>
          <w:rFonts w:ascii="RijksoverheidSansText" w:hAnsi="RijksoverheidSansText"/>
        </w:rPr>
        <w:instrText xml:space="preserve"> REF _Ref444268582 \r \h </w:instrText>
      </w:r>
      <w:r w:rsidR="00F40C75" w:rsidRPr="00735783">
        <w:rPr>
          <w:rFonts w:ascii="RijksoverheidSansText" w:hAnsi="RijksoverheidSansText"/>
        </w:rPr>
        <w:instrText xml:space="preserve"> \* MERGEFORMAT </w:instrText>
      </w:r>
      <w:r w:rsidRPr="00735783">
        <w:rPr>
          <w:rFonts w:ascii="RijksoverheidSansText" w:hAnsi="RijksoverheidSansText"/>
        </w:rPr>
      </w:r>
      <w:r w:rsidRPr="00735783">
        <w:rPr>
          <w:rFonts w:ascii="RijksoverheidSansText" w:hAnsi="RijksoverheidSansText"/>
        </w:rPr>
        <w:fldChar w:fldCharType="separate"/>
      </w:r>
      <w:r w:rsidR="00EA0BD8">
        <w:rPr>
          <w:rFonts w:ascii="RijksoverheidSansText" w:hAnsi="RijksoverheidSansText"/>
        </w:rPr>
        <w:t>Hoofdstuk 6</w:t>
      </w:r>
      <w:r w:rsidRPr="00735783">
        <w:rPr>
          <w:rFonts w:ascii="RijksoverheidSansText" w:hAnsi="RijksoverheidSansText"/>
        </w:rPr>
        <w:fldChar w:fldCharType="end"/>
      </w:r>
      <w:r w:rsidR="000360A3" w:rsidRPr="00735783">
        <w:rPr>
          <w:rFonts w:ascii="RijksoverheidSansText" w:hAnsi="RijksoverheidSansText"/>
        </w:rPr>
        <w:t xml:space="preserve"> </w:t>
      </w:r>
      <w:r w:rsidRPr="00735783">
        <w:rPr>
          <w:rFonts w:ascii="RijksoverheidSansText" w:hAnsi="RijksoverheidSansText"/>
        </w:rPr>
        <w:t>“</w:t>
      </w:r>
      <w:r w:rsidRPr="00735783">
        <w:rPr>
          <w:rFonts w:ascii="RijksoverheidSansText" w:hAnsi="RijksoverheidSansText"/>
        </w:rPr>
        <w:fldChar w:fldCharType="begin"/>
      </w:r>
      <w:r w:rsidRPr="00735783">
        <w:rPr>
          <w:rFonts w:ascii="RijksoverheidSansText" w:hAnsi="RijksoverheidSansText"/>
        </w:rPr>
        <w:instrText xml:space="preserve"> REF _Ref444268569 \h </w:instrText>
      </w:r>
      <w:r w:rsidR="00F40C75" w:rsidRPr="00735783">
        <w:rPr>
          <w:rFonts w:ascii="RijksoverheidSansText" w:hAnsi="RijksoverheidSansText"/>
        </w:rPr>
        <w:instrText xml:space="preserve"> \* MERGEFORMAT </w:instrText>
      </w:r>
      <w:r w:rsidRPr="00735783">
        <w:rPr>
          <w:rFonts w:ascii="RijksoverheidSansText" w:hAnsi="RijksoverheidSansText"/>
        </w:rPr>
      </w:r>
      <w:r w:rsidRPr="00735783">
        <w:rPr>
          <w:rFonts w:ascii="RijksoverheidSansText" w:hAnsi="RijksoverheidSansText"/>
        </w:rPr>
        <w:fldChar w:fldCharType="separate"/>
      </w:r>
      <w:r w:rsidR="00EA0BD8" w:rsidRPr="00735783">
        <w:rPr>
          <w:rFonts w:ascii="RijksoverheidSansText" w:hAnsi="RijksoverheidSansText"/>
        </w:rPr>
        <w:t>Lijst van Bijlagen en Verklaringen</w:t>
      </w:r>
      <w:r w:rsidRPr="00735783">
        <w:rPr>
          <w:rFonts w:ascii="RijksoverheidSansText" w:hAnsi="RijksoverheidSansText"/>
        </w:rPr>
        <w:fldChar w:fldCharType="end"/>
      </w:r>
      <w:r w:rsidR="00EE3FD1" w:rsidRPr="00735783">
        <w:rPr>
          <w:rFonts w:ascii="RijksoverheidSansText" w:hAnsi="RijksoverheidSansText"/>
        </w:rPr>
        <w:t>” opgenomen B</w:t>
      </w:r>
      <w:r w:rsidRPr="00735783">
        <w:rPr>
          <w:rFonts w:ascii="RijksoverheidSansText" w:hAnsi="RijksoverheidSansText"/>
        </w:rPr>
        <w:t xml:space="preserve">ijlagen maken integraal onderdeel uit van </w:t>
      </w:r>
      <w:r w:rsidR="00172C9E" w:rsidRPr="00735783">
        <w:rPr>
          <w:rFonts w:ascii="RijksoverheidSansText" w:hAnsi="RijksoverheidSansText"/>
        </w:rPr>
        <w:t xml:space="preserve">de </w:t>
      </w:r>
      <w:r w:rsidR="00EE3FD1" w:rsidRPr="00735783">
        <w:rPr>
          <w:rFonts w:ascii="RijksoverheidSansText" w:hAnsi="RijksoverheidSansText"/>
        </w:rPr>
        <w:t>Selectieleidraad</w:t>
      </w:r>
      <w:r w:rsidRPr="00735783">
        <w:rPr>
          <w:rFonts w:ascii="RijksoverheidSansText" w:hAnsi="RijksoverheidSansText"/>
        </w:rPr>
        <w:t xml:space="preserve">. </w:t>
      </w:r>
    </w:p>
    <w:p w14:paraId="5D39AD3E" w14:textId="77777777" w:rsidR="00A10AA8" w:rsidRPr="00735783" w:rsidRDefault="00A10AA8" w:rsidP="000F7E72">
      <w:pPr>
        <w:pStyle w:val="Kop3"/>
        <w:spacing w:line="276" w:lineRule="auto"/>
        <w:rPr>
          <w:rFonts w:ascii="RijksoverheidSansText" w:hAnsi="RijksoverheidSansText"/>
        </w:rPr>
      </w:pPr>
      <w:bookmarkStart w:id="75" w:name="_Toc327916482"/>
      <w:bookmarkStart w:id="76" w:name="_Toc396903878"/>
      <w:bookmarkStart w:id="77" w:name="_Ref419301655"/>
      <w:bookmarkStart w:id="78" w:name="_Toc81463792"/>
      <w:r w:rsidRPr="00735783">
        <w:rPr>
          <w:rFonts w:ascii="RijksoverheidSansText" w:hAnsi="RijksoverheidSansText"/>
        </w:rPr>
        <w:t>Onregelmatigheden</w:t>
      </w:r>
      <w:bookmarkEnd w:id="75"/>
      <w:bookmarkEnd w:id="76"/>
      <w:bookmarkEnd w:id="77"/>
      <w:bookmarkEnd w:id="78"/>
    </w:p>
    <w:p w14:paraId="08B811BF" w14:textId="4E615B1A" w:rsidR="00A10AA8" w:rsidRPr="00735783" w:rsidRDefault="00D65AD4" w:rsidP="000F7E72">
      <w:pPr>
        <w:pStyle w:val="INKStandaard"/>
        <w:rPr>
          <w:rFonts w:ascii="RijksoverheidSansText" w:hAnsi="RijksoverheidSansText"/>
        </w:rPr>
      </w:pPr>
      <w:r w:rsidRPr="00735783">
        <w:rPr>
          <w:rFonts w:ascii="RijksoverheidSansText" w:hAnsi="RijksoverheidSansText"/>
        </w:rPr>
        <w:t xml:space="preserve">Deze </w:t>
      </w:r>
      <w:r w:rsidR="00EE3FD1" w:rsidRPr="00735783">
        <w:rPr>
          <w:rFonts w:ascii="RijksoverheidSansText" w:hAnsi="RijksoverheidSansText"/>
        </w:rPr>
        <w:t>Selectieleidraad</w:t>
      </w:r>
      <w:r w:rsidR="00A10AA8" w:rsidRPr="00735783">
        <w:rPr>
          <w:rFonts w:ascii="RijksoverheidSansText" w:hAnsi="RijksoverheidSansText"/>
        </w:rPr>
        <w:t xml:space="preserve"> is met zorg samengesteld. Mocht u desondanks menen dat de informatie en/of een bepaling in </w:t>
      </w:r>
      <w:r w:rsidRPr="00735783">
        <w:rPr>
          <w:rFonts w:ascii="RijksoverheidSansText" w:hAnsi="RijksoverheidSansText"/>
        </w:rPr>
        <w:t xml:space="preserve">de </w:t>
      </w:r>
      <w:r w:rsidR="00EE3FD1" w:rsidRPr="00735783">
        <w:rPr>
          <w:rFonts w:ascii="RijksoverheidSansText" w:hAnsi="RijksoverheidSansText"/>
        </w:rPr>
        <w:t>Selectieleidraad</w:t>
      </w:r>
      <w:r w:rsidR="00A10AA8" w:rsidRPr="00735783">
        <w:rPr>
          <w:rFonts w:ascii="RijksoverheidSansText" w:hAnsi="RijksoverheidSansText"/>
        </w:rPr>
        <w:t xml:space="preserve"> en/of andere </w:t>
      </w:r>
      <w:r w:rsidR="0038061D" w:rsidRPr="00735783">
        <w:rPr>
          <w:rFonts w:ascii="RijksoverheidSansText" w:hAnsi="RijksoverheidSansText"/>
        </w:rPr>
        <w:t>A</w:t>
      </w:r>
      <w:r w:rsidR="00A10AA8" w:rsidRPr="00735783">
        <w:rPr>
          <w:rFonts w:ascii="RijksoverheidSansText" w:hAnsi="RijksoverheidSansText"/>
        </w:rPr>
        <w:t>anbestedingsstukken (waaronder ten</w:t>
      </w:r>
      <w:r w:rsidR="00AC58AD" w:rsidRPr="00735783">
        <w:rPr>
          <w:rFonts w:ascii="RijksoverheidSansText" w:hAnsi="RijksoverheidSansText"/>
        </w:rPr>
        <w:t xml:space="preserve"> </w:t>
      </w:r>
      <w:r w:rsidR="00A10AA8" w:rsidRPr="00735783">
        <w:rPr>
          <w:rFonts w:ascii="RijksoverheidSansText" w:hAnsi="RijksoverheidSansText"/>
        </w:rPr>
        <w:t xml:space="preserve">minste de </w:t>
      </w:r>
      <w:r w:rsidR="0038061D" w:rsidRPr="00735783">
        <w:rPr>
          <w:rFonts w:ascii="RijksoverheidSansText" w:hAnsi="RijksoverheidSansText"/>
        </w:rPr>
        <w:t>N</w:t>
      </w:r>
      <w:r w:rsidR="00A10AA8" w:rsidRPr="00735783">
        <w:rPr>
          <w:rFonts w:ascii="RijksoverheidSansText" w:hAnsi="RijksoverheidSansText"/>
        </w:rPr>
        <w:t xml:space="preserve">ota van </w:t>
      </w:r>
      <w:r w:rsidR="0038061D" w:rsidRPr="00735783">
        <w:rPr>
          <w:rFonts w:ascii="RijksoverheidSansText" w:hAnsi="RijksoverheidSansText"/>
        </w:rPr>
        <w:t>I</w:t>
      </w:r>
      <w:r w:rsidR="00A10AA8" w:rsidRPr="00735783">
        <w:rPr>
          <w:rFonts w:ascii="RijksoverheidSansText" w:hAnsi="RijksoverheidSansText"/>
        </w:rPr>
        <w:t xml:space="preserve">nlichtingen wordt verstaan) onjuist, onrechtmatig of op een andere wijze onregelmatig is, dan dient u </w:t>
      </w:r>
      <w:r w:rsidR="001964B6" w:rsidRPr="00735783">
        <w:rPr>
          <w:rFonts w:ascii="RijksoverheidSansText" w:hAnsi="RijksoverheidSansText"/>
        </w:rPr>
        <w:t xml:space="preserve">zo spoedig mogelijk </w:t>
      </w:r>
      <w:r w:rsidR="00A10AA8" w:rsidRPr="00735783">
        <w:rPr>
          <w:rFonts w:ascii="RijksoverheidSansText" w:hAnsi="RijksoverheidSansText"/>
        </w:rPr>
        <w:t>na ontvangst van het desbetreffende aanbestedings</w:t>
      </w:r>
      <w:r w:rsidR="001964B6" w:rsidRPr="00735783">
        <w:rPr>
          <w:rFonts w:ascii="RijksoverheidSansText" w:hAnsi="RijksoverheidSansText"/>
        </w:rPr>
        <w:t>stuk</w:t>
      </w:r>
      <w:r w:rsidR="00A10AA8" w:rsidRPr="00735783">
        <w:rPr>
          <w:rFonts w:ascii="RijksoverheidSansText" w:hAnsi="RijksoverheidSansText"/>
        </w:rPr>
        <w:t xml:space="preserve">, doch uiterlijk </w:t>
      </w:r>
      <w:r w:rsidR="00A73B3E" w:rsidRPr="00735783">
        <w:rPr>
          <w:rFonts w:ascii="RijksoverheidSansText" w:hAnsi="RijksoverheidSansText"/>
        </w:rPr>
        <w:t>veer</w:t>
      </w:r>
      <w:r w:rsidR="00A10AA8" w:rsidRPr="00735783">
        <w:rPr>
          <w:rFonts w:ascii="RijksoverheidSansText" w:hAnsi="RijksoverheidSansText"/>
        </w:rPr>
        <w:t>tien (1</w:t>
      </w:r>
      <w:r w:rsidR="0031001D" w:rsidRPr="00735783">
        <w:rPr>
          <w:rFonts w:ascii="RijksoverheidSansText" w:hAnsi="RijksoverheidSansText"/>
        </w:rPr>
        <w:t>4</w:t>
      </w:r>
      <w:r w:rsidR="00A10AA8" w:rsidRPr="00735783">
        <w:rPr>
          <w:rFonts w:ascii="RijksoverheidSansText" w:hAnsi="RijksoverheidSansText"/>
        </w:rPr>
        <w:t xml:space="preserve">) kalenderdagen vóór de sluitingsdatum voor het indienen van </w:t>
      </w:r>
      <w:r w:rsidRPr="00735783">
        <w:rPr>
          <w:rFonts w:ascii="RijksoverheidSansText" w:hAnsi="RijksoverheidSansText"/>
        </w:rPr>
        <w:t xml:space="preserve">het </w:t>
      </w:r>
      <w:r w:rsidR="006F2647" w:rsidRPr="00735783">
        <w:rPr>
          <w:rFonts w:ascii="RijksoverheidSansText" w:hAnsi="RijksoverheidSansText"/>
        </w:rPr>
        <w:t>Verzoek</w:t>
      </w:r>
      <w:r w:rsidRPr="00735783">
        <w:rPr>
          <w:rFonts w:ascii="RijksoverheidSansText" w:hAnsi="RijksoverheidSansText"/>
        </w:rPr>
        <w:t xml:space="preserve"> tot </w:t>
      </w:r>
      <w:r w:rsidR="006A73C0" w:rsidRPr="00735783">
        <w:rPr>
          <w:rFonts w:ascii="RijksoverheidSansText" w:hAnsi="RijksoverheidSansText"/>
        </w:rPr>
        <w:t>deelneming</w:t>
      </w:r>
      <w:r w:rsidR="00A10AA8" w:rsidRPr="00735783">
        <w:rPr>
          <w:rFonts w:ascii="RijksoverheidSansText" w:hAnsi="RijksoverheidSansText"/>
        </w:rPr>
        <w:t xml:space="preserve">, de </w:t>
      </w:r>
      <w:r w:rsidR="006F2647" w:rsidRPr="00735783">
        <w:rPr>
          <w:rFonts w:ascii="RijksoverheidSansText" w:hAnsi="RijksoverheidSansText"/>
        </w:rPr>
        <w:t>Aanbestedende dienst</w:t>
      </w:r>
      <w:r w:rsidR="00A10AA8" w:rsidRPr="00735783">
        <w:rPr>
          <w:rFonts w:ascii="RijksoverheidSansText" w:hAnsi="RijksoverheidSansText"/>
        </w:rPr>
        <w:t xml:space="preserve"> schriftelijk hierop te attenderen. </w:t>
      </w:r>
    </w:p>
    <w:p w14:paraId="188D8748" w14:textId="77777777" w:rsidR="00A10AA8" w:rsidRPr="00735783" w:rsidRDefault="00A10AA8" w:rsidP="000F7E72">
      <w:pPr>
        <w:pStyle w:val="INKStandaard"/>
        <w:rPr>
          <w:rFonts w:ascii="RijksoverheidSansText" w:hAnsi="RijksoverheidSansText"/>
        </w:rPr>
      </w:pPr>
    </w:p>
    <w:p w14:paraId="088BA628" w14:textId="77777777" w:rsidR="00A10AA8" w:rsidRPr="00735783" w:rsidRDefault="00A10AA8" w:rsidP="000F7E72">
      <w:pPr>
        <w:pStyle w:val="INKStandaard"/>
        <w:rPr>
          <w:rFonts w:ascii="RijksoverheidSansText" w:hAnsi="RijksoverheidSansText"/>
        </w:rPr>
      </w:pPr>
      <w:r w:rsidRPr="00735783">
        <w:rPr>
          <w:rFonts w:ascii="RijksoverheidSansText" w:hAnsi="RijksoverheidSansText"/>
        </w:rPr>
        <w:t xml:space="preserve">Als u niet tijdig op de voorgeschreven wijze de </w:t>
      </w:r>
      <w:r w:rsidR="006F2647" w:rsidRPr="00735783">
        <w:rPr>
          <w:rFonts w:ascii="RijksoverheidSansText" w:hAnsi="RijksoverheidSansText"/>
        </w:rPr>
        <w:t>Aanbestedende dienst</w:t>
      </w:r>
      <w:r w:rsidRPr="00735783">
        <w:rPr>
          <w:rFonts w:ascii="RijksoverheidSansText" w:hAnsi="RijksoverheidSansText"/>
        </w:rPr>
        <w:t xml:space="preserve"> aldus </w:t>
      </w:r>
      <w:r w:rsidR="00BB6909" w:rsidRPr="00735783">
        <w:rPr>
          <w:rFonts w:ascii="RijksoverheidSansText" w:hAnsi="RijksoverheidSansText"/>
        </w:rPr>
        <w:t>heeft</w:t>
      </w:r>
      <w:r w:rsidRPr="00735783">
        <w:rPr>
          <w:rFonts w:ascii="RijksoverheidSansText" w:hAnsi="RijksoverheidSansText"/>
        </w:rPr>
        <w:t xml:space="preserve"> geattendeerd, </w:t>
      </w:r>
      <w:r w:rsidR="00BB6909" w:rsidRPr="00735783">
        <w:rPr>
          <w:rFonts w:ascii="RijksoverheidSansText" w:hAnsi="RijksoverheidSansText"/>
        </w:rPr>
        <w:t xml:space="preserve">dan heeft </w:t>
      </w:r>
      <w:r w:rsidRPr="00735783">
        <w:rPr>
          <w:rFonts w:ascii="RijksoverheidSansText" w:hAnsi="RijksoverheidSansText"/>
        </w:rPr>
        <w:t xml:space="preserve">u daarmee ieder recht jegens de </w:t>
      </w:r>
      <w:r w:rsidR="006F2647" w:rsidRPr="00735783">
        <w:rPr>
          <w:rFonts w:ascii="RijksoverheidSansText" w:hAnsi="RijksoverheidSansText"/>
        </w:rPr>
        <w:t>Aanbestedende dienst</w:t>
      </w:r>
      <w:r w:rsidRPr="00735783">
        <w:rPr>
          <w:rFonts w:ascii="RijksoverheidSansText" w:hAnsi="RijksoverheidSansText"/>
        </w:rPr>
        <w:t xml:space="preserve"> verwerkt voor zover verband houdende met de vermeende onjuistheid, onrechtmatigheid of onregelmatigheid.</w:t>
      </w:r>
    </w:p>
    <w:p w14:paraId="70720D91" w14:textId="77777777" w:rsidR="00A10AA8" w:rsidRPr="00735783" w:rsidRDefault="00A10AA8" w:rsidP="000F7E72">
      <w:pPr>
        <w:pStyle w:val="Kop3"/>
        <w:spacing w:line="276" w:lineRule="auto"/>
        <w:rPr>
          <w:rFonts w:ascii="RijksoverheidSansText" w:hAnsi="RijksoverheidSansText"/>
        </w:rPr>
      </w:pPr>
      <w:bookmarkStart w:id="79" w:name="_Toc327916483"/>
      <w:bookmarkStart w:id="80" w:name="_Ref327921697"/>
      <w:bookmarkStart w:id="81" w:name="_Toc396903879"/>
      <w:bookmarkStart w:id="82" w:name="_Ref419816888"/>
      <w:bookmarkStart w:id="83" w:name="_Ref419816900"/>
      <w:bookmarkStart w:id="84" w:name="_Ref419816920"/>
      <w:bookmarkStart w:id="85" w:name="_Toc81463793"/>
      <w:r w:rsidRPr="00735783">
        <w:rPr>
          <w:rFonts w:ascii="RijksoverheidSansText" w:hAnsi="RijksoverheidSansText"/>
        </w:rPr>
        <w:lastRenderedPageBreak/>
        <w:t xml:space="preserve">Nadere inlichtingen over </w:t>
      </w:r>
      <w:bookmarkEnd w:id="79"/>
      <w:bookmarkEnd w:id="80"/>
      <w:bookmarkEnd w:id="81"/>
      <w:bookmarkEnd w:id="82"/>
      <w:bookmarkEnd w:id="83"/>
      <w:bookmarkEnd w:id="84"/>
      <w:r w:rsidR="00CF1169" w:rsidRPr="00735783">
        <w:rPr>
          <w:rFonts w:ascii="RijksoverheidSansText" w:hAnsi="RijksoverheidSansText"/>
        </w:rPr>
        <w:t xml:space="preserve">de </w:t>
      </w:r>
      <w:r w:rsidR="00EE3FD1" w:rsidRPr="00735783">
        <w:rPr>
          <w:rFonts w:ascii="RijksoverheidSansText" w:hAnsi="RijksoverheidSansText"/>
        </w:rPr>
        <w:t>Selectieleidraad</w:t>
      </w:r>
      <w:bookmarkEnd w:id="85"/>
    </w:p>
    <w:p w14:paraId="627F66FD" w14:textId="77777777" w:rsidR="00B61E77" w:rsidRPr="00735783" w:rsidRDefault="00B61E77" w:rsidP="000F7E72">
      <w:pPr>
        <w:autoSpaceDE w:val="0"/>
        <w:autoSpaceDN w:val="0"/>
        <w:adjustRightInd w:val="0"/>
        <w:rPr>
          <w:rFonts w:ascii="RijksoverheidSansText" w:hAnsi="RijksoverheidSansText" w:cs="Arial"/>
          <w:color w:val="000000"/>
          <w:spacing w:val="5"/>
        </w:rPr>
      </w:pPr>
      <w:r w:rsidRPr="00735783">
        <w:rPr>
          <w:rFonts w:ascii="RijksoverheidSansText" w:hAnsi="RijksoverheidSansText" w:cs="Arial"/>
          <w:color w:val="000000"/>
          <w:spacing w:val="5"/>
        </w:rPr>
        <w:t xml:space="preserve">Ten aanzien van nadere inlichtingen of vragen over de </w:t>
      </w:r>
      <w:r w:rsidR="00EE3FD1" w:rsidRPr="00735783">
        <w:rPr>
          <w:rFonts w:ascii="RijksoverheidSansText" w:hAnsi="RijksoverheidSansText" w:cs="Arial"/>
          <w:color w:val="000000"/>
          <w:spacing w:val="5"/>
        </w:rPr>
        <w:t>Selectieleidraad</w:t>
      </w:r>
      <w:r w:rsidRPr="00735783">
        <w:rPr>
          <w:rFonts w:ascii="RijksoverheidSansText" w:hAnsi="RijksoverheidSansText" w:cs="Arial"/>
          <w:color w:val="000000"/>
          <w:spacing w:val="5"/>
        </w:rPr>
        <w:t xml:space="preserve">, wordt u verzocht dit zo spoedig mogelijk via </w:t>
      </w:r>
      <w:r w:rsidR="00886EAE" w:rsidRPr="00735783">
        <w:rPr>
          <w:rFonts w:ascii="RijksoverheidSansText" w:hAnsi="RijksoverheidSansText" w:cs="Arial"/>
          <w:color w:val="000000"/>
          <w:spacing w:val="5"/>
        </w:rPr>
        <w:t>TenderNed</w:t>
      </w:r>
      <w:r w:rsidRPr="00735783">
        <w:rPr>
          <w:rFonts w:ascii="RijksoverheidSansText" w:hAnsi="RijksoverheidSansText" w:cs="Arial"/>
          <w:color w:val="000000"/>
          <w:spacing w:val="5"/>
        </w:rPr>
        <w:t xml:space="preserve"> te melden bij de </w:t>
      </w:r>
      <w:r w:rsidR="006F2647" w:rsidRPr="00735783">
        <w:rPr>
          <w:rFonts w:ascii="RijksoverheidSansText" w:hAnsi="RijksoverheidSansText" w:cs="Arial"/>
          <w:color w:val="000000"/>
          <w:spacing w:val="5"/>
        </w:rPr>
        <w:t>Aanbestedende dienst</w:t>
      </w:r>
      <w:r w:rsidRPr="00735783">
        <w:rPr>
          <w:rFonts w:ascii="RijksoverheidSansText" w:hAnsi="RijksoverheidSansText" w:cs="Arial"/>
          <w:color w:val="000000"/>
          <w:spacing w:val="5"/>
        </w:rPr>
        <w:t xml:space="preserve">. </w:t>
      </w:r>
    </w:p>
    <w:p w14:paraId="4C9EE6BB" w14:textId="77777777" w:rsidR="00B61E77" w:rsidRPr="00735783" w:rsidRDefault="00B61E77" w:rsidP="000F7E72">
      <w:pPr>
        <w:autoSpaceDE w:val="0"/>
        <w:autoSpaceDN w:val="0"/>
        <w:adjustRightInd w:val="0"/>
        <w:rPr>
          <w:rFonts w:ascii="RijksoverheidSansText" w:hAnsi="RijksoverheidSansText" w:cs="Arial"/>
          <w:color w:val="000000"/>
          <w:spacing w:val="5"/>
        </w:rPr>
      </w:pPr>
    </w:p>
    <w:p w14:paraId="07066037" w14:textId="77777777" w:rsidR="00B61E77" w:rsidRPr="00735783" w:rsidRDefault="00B61E77" w:rsidP="000F7E72">
      <w:pPr>
        <w:autoSpaceDE w:val="0"/>
        <w:autoSpaceDN w:val="0"/>
        <w:adjustRightInd w:val="0"/>
        <w:rPr>
          <w:rFonts w:ascii="RijksoverheidSansText" w:hAnsi="RijksoverheidSansText" w:cs="Arial"/>
          <w:color w:val="000000"/>
          <w:spacing w:val="5"/>
        </w:rPr>
      </w:pPr>
      <w:r w:rsidRPr="00735783">
        <w:rPr>
          <w:rFonts w:ascii="RijksoverheidSansText" w:hAnsi="RijksoverheidSansText" w:cs="Arial"/>
          <w:color w:val="000000"/>
          <w:spacing w:val="5"/>
        </w:rPr>
        <w:t>U wordt verzocht om per vraag aan te geven:</w:t>
      </w:r>
    </w:p>
    <w:p w14:paraId="1AA5CE03" w14:textId="77777777" w:rsidR="0037294E" w:rsidRPr="00735783" w:rsidRDefault="0037294E" w:rsidP="000F7E72">
      <w:pPr>
        <w:pStyle w:val="Default"/>
        <w:numPr>
          <w:ilvl w:val="0"/>
          <w:numId w:val="33"/>
        </w:numPr>
        <w:ind w:left="567" w:hanging="567"/>
        <w:rPr>
          <w:rFonts w:ascii="RijksoverheidSansText" w:hAnsi="RijksoverheidSansText"/>
        </w:rPr>
      </w:pPr>
      <w:r w:rsidRPr="00735783">
        <w:rPr>
          <w:rFonts w:ascii="RijksoverheidSansText" w:hAnsi="RijksoverheidSansText"/>
          <w:lang w:eastAsia="en-US"/>
        </w:rPr>
        <w:t xml:space="preserve">op welk deel van de </w:t>
      </w:r>
      <w:r w:rsidR="00EE3FD1" w:rsidRPr="00735783">
        <w:rPr>
          <w:rFonts w:ascii="RijksoverheidSansText" w:hAnsi="RijksoverheidSansText"/>
          <w:lang w:eastAsia="en-US"/>
        </w:rPr>
        <w:t>Selectieleidraad</w:t>
      </w:r>
      <w:r w:rsidRPr="00735783">
        <w:rPr>
          <w:rFonts w:ascii="RijksoverheidSansText" w:hAnsi="RijksoverheidSansText"/>
          <w:lang w:eastAsia="en-US"/>
        </w:rPr>
        <w:t xml:space="preserve"> de vraag betrekking heeft;</w:t>
      </w:r>
    </w:p>
    <w:p w14:paraId="65DD0D1F" w14:textId="77777777" w:rsidR="00B61E77" w:rsidRPr="00735783" w:rsidRDefault="00B61E77" w:rsidP="000F7E72">
      <w:pPr>
        <w:pStyle w:val="Default"/>
        <w:numPr>
          <w:ilvl w:val="0"/>
          <w:numId w:val="33"/>
        </w:numPr>
        <w:ind w:left="567" w:hanging="567"/>
        <w:rPr>
          <w:rFonts w:ascii="RijksoverheidSansText" w:hAnsi="RijksoverheidSansText"/>
        </w:rPr>
      </w:pPr>
      <w:r w:rsidRPr="00735783">
        <w:rPr>
          <w:rFonts w:ascii="RijksoverheidSansText" w:hAnsi="RijksoverheidSansText"/>
          <w:lang w:eastAsia="en-US"/>
        </w:rPr>
        <w:t xml:space="preserve">op welk document de vraag ziet, </w:t>
      </w:r>
      <w:r w:rsidR="0037294E" w:rsidRPr="00735783">
        <w:rPr>
          <w:rFonts w:ascii="RijksoverheidSansText" w:hAnsi="RijksoverheidSansText"/>
          <w:lang w:eastAsia="en-US"/>
        </w:rPr>
        <w:t xml:space="preserve">te weten de </w:t>
      </w:r>
      <w:r w:rsidR="00EE3FD1" w:rsidRPr="00735783">
        <w:rPr>
          <w:rFonts w:ascii="RijksoverheidSansText" w:hAnsi="RijksoverheidSansText"/>
          <w:lang w:eastAsia="en-US"/>
        </w:rPr>
        <w:t>Selectieleidraad</w:t>
      </w:r>
      <w:r w:rsidR="0037294E" w:rsidRPr="00735783">
        <w:rPr>
          <w:rFonts w:ascii="RijksoverheidSansText" w:hAnsi="RijksoverheidSansText"/>
          <w:lang w:eastAsia="en-US"/>
        </w:rPr>
        <w:t xml:space="preserve"> of Bijlage met nummer, bijvoorbeeld Bijlage 1;</w:t>
      </w:r>
    </w:p>
    <w:p w14:paraId="6C4D5BC4" w14:textId="77777777" w:rsidR="00B61E77" w:rsidRPr="00735783" w:rsidRDefault="00B61E77" w:rsidP="000F7E72">
      <w:pPr>
        <w:pStyle w:val="Default"/>
        <w:numPr>
          <w:ilvl w:val="0"/>
          <w:numId w:val="33"/>
        </w:numPr>
        <w:ind w:left="567" w:hanging="567"/>
        <w:rPr>
          <w:rFonts w:ascii="RijksoverheidSansText" w:hAnsi="RijksoverheidSansText"/>
        </w:rPr>
      </w:pPr>
      <w:r w:rsidRPr="00735783">
        <w:rPr>
          <w:rFonts w:ascii="RijksoverheidSansText" w:hAnsi="RijksoverheidSansText"/>
          <w:lang w:eastAsia="en-US"/>
        </w:rPr>
        <w:t>in voorkomend geval het numme</w:t>
      </w:r>
      <w:r w:rsidR="00EE3FD1" w:rsidRPr="00735783">
        <w:rPr>
          <w:rFonts w:ascii="RijksoverheidSansText" w:hAnsi="RijksoverheidSansText"/>
          <w:lang w:eastAsia="en-US"/>
        </w:rPr>
        <w:t>r van de betreffende eis of selectiecriterium</w:t>
      </w:r>
      <w:r w:rsidR="00BB6909" w:rsidRPr="00735783">
        <w:rPr>
          <w:rFonts w:ascii="RijksoverheidSansText" w:hAnsi="RijksoverheidSansText"/>
          <w:lang w:eastAsia="en-US"/>
        </w:rPr>
        <w:t xml:space="preserve"> vermelden</w:t>
      </w:r>
    </w:p>
    <w:p w14:paraId="6EC6518E" w14:textId="77777777" w:rsidR="00B61E77" w:rsidRPr="00735783" w:rsidRDefault="00B61E77" w:rsidP="000F7E72">
      <w:pPr>
        <w:pStyle w:val="Default"/>
        <w:numPr>
          <w:ilvl w:val="0"/>
          <w:numId w:val="33"/>
        </w:numPr>
        <w:ind w:left="567" w:hanging="567"/>
        <w:rPr>
          <w:rFonts w:ascii="RijksoverheidSansText" w:hAnsi="RijksoverheidSansText"/>
        </w:rPr>
      </w:pPr>
      <w:r w:rsidRPr="00735783">
        <w:rPr>
          <w:rFonts w:ascii="RijksoverheidSansText" w:hAnsi="RijksoverheidSansText"/>
          <w:lang w:eastAsia="en-US"/>
        </w:rPr>
        <w:t>de relevante bladzijde en/of paragraaf.</w:t>
      </w:r>
    </w:p>
    <w:p w14:paraId="4933AF65" w14:textId="77777777" w:rsidR="00B61E77" w:rsidRPr="00735783" w:rsidRDefault="00B61E77" w:rsidP="000F7E72">
      <w:pPr>
        <w:autoSpaceDE w:val="0"/>
        <w:autoSpaceDN w:val="0"/>
        <w:adjustRightInd w:val="0"/>
        <w:rPr>
          <w:rFonts w:ascii="RijksoverheidSansText" w:hAnsi="RijksoverheidSansText" w:cs="Arial"/>
          <w:color w:val="000000"/>
          <w:spacing w:val="5"/>
        </w:rPr>
      </w:pPr>
    </w:p>
    <w:p w14:paraId="5EDC8471" w14:textId="77777777" w:rsidR="00B61E77" w:rsidRPr="00735783" w:rsidRDefault="00B61E77" w:rsidP="000F7E72">
      <w:pPr>
        <w:autoSpaceDE w:val="0"/>
        <w:autoSpaceDN w:val="0"/>
        <w:adjustRightInd w:val="0"/>
        <w:rPr>
          <w:rFonts w:ascii="RijksoverheidSansText" w:hAnsi="RijksoverheidSansText" w:cs="Arial"/>
          <w:color w:val="000000"/>
          <w:spacing w:val="5"/>
        </w:rPr>
      </w:pPr>
      <w:r w:rsidRPr="00735783">
        <w:rPr>
          <w:rFonts w:ascii="RijksoverheidSansText" w:hAnsi="RijksoverheidSansText" w:cs="Arial"/>
          <w:color w:val="000000"/>
          <w:spacing w:val="5"/>
        </w:rPr>
        <w:t xml:space="preserve">De vragen dienen uiterlijk op het in paragraaf </w:t>
      </w:r>
      <w:r w:rsidRPr="00735783">
        <w:rPr>
          <w:rFonts w:ascii="RijksoverheidSansText" w:hAnsi="RijksoverheidSansText" w:cs="Arial"/>
          <w:color w:val="000000"/>
          <w:spacing w:val="5"/>
        </w:rPr>
        <w:fldChar w:fldCharType="begin"/>
      </w:r>
      <w:r w:rsidRPr="00735783">
        <w:rPr>
          <w:rFonts w:ascii="RijksoverheidSansText" w:hAnsi="RijksoverheidSansText" w:cs="Arial"/>
          <w:color w:val="000000"/>
          <w:spacing w:val="5"/>
        </w:rPr>
        <w:instrText xml:space="preserve"> REF _Ref327917857 \r \h  \* MERGEFORMAT </w:instrText>
      </w:r>
      <w:r w:rsidRPr="00735783">
        <w:rPr>
          <w:rFonts w:ascii="RijksoverheidSansText" w:hAnsi="RijksoverheidSansText" w:cs="Arial"/>
          <w:color w:val="000000"/>
          <w:spacing w:val="5"/>
        </w:rPr>
      </w:r>
      <w:r w:rsidRPr="00735783">
        <w:rPr>
          <w:rFonts w:ascii="RijksoverheidSansText" w:hAnsi="RijksoverheidSansText" w:cs="Arial"/>
          <w:color w:val="000000"/>
          <w:spacing w:val="5"/>
        </w:rPr>
        <w:fldChar w:fldCharType="separate"/>
      </w:r>
      <w:r w:rsidR="00EA0BD8">
        <w:rPr>
          <w:rFonts w:ascii="RijksoverheidSansText" w:hAnsi="RijksoverheidSansText" w:cs="Arial"/>
          <w:color w:val="000000"/>
          <w:spacing w:val="5"/>
        </w:rPr>
        <w:t>4.2</w:t>
      </w:r>
      <w:r w:rsidRPr="00735783">
        <w:rPr>
          <w:rFonts w:ascii="RijksoverheidSansText" w:hAnsi="RijksoverheidSansText" w:cs="Arial"/>
          <w:color w:val="000000"/>
          <w:spacing w:val="5"/>
        </w:rPr>
        <w:fldChar w:fldCharType="end"/>
      </w:r>
      <w:r w:rsidRPr="00735783">
        <w:rPr>
          <w:rFonts w:ascii="RijksoverheidSansText" w:hAnsi="RijksoverheidSansText" w:cs="Arial"/>
          <w:color w:val="000000"/>
          <w:spacing w:val="5"/>
        </w:rPr>
        <w:t xml:space="preserve"> opgenomen tijdstip via </w:t>
      </w:r>
      <w:r w:rsidR="00886EAE" w:rsidRPr="00735783">
        <w:rPr>
          <w:rFonts w:ascii="RijksoverheidSansText" w:hAnsi="RijksoverheidSansText" w:cs="Arial"/>
          <w:color w:val="000000"/>
          <w:spacing w:val="5"/>
        </w:rPr>
        <w:t>TenderNed</w:t>
      </w:r>
      <w:r w:rsidRPr="00735783">
        <w:rPr>
          <w:rFonts w:ascii="RijksoverheidSansText" w:hAnsi="RijksoverheidSansText" w:cs="Arial"/>
          <w:color w:val="000000"/>
          <w:spacing w:val="5"/>
        </w:rPr>
        <w:t xml:space="preserve"> ingediend te </w:t>
      </w:r>
      <w:r w:rsidR="00F54DAA" w:rsidRPr="00735783">
        <w:rPr>
          <w:rFonts w:ascii="RijksoverheidSansText" w:hAnsi="RijksoverheidSansText" w:cs="Arial"/>
          <w:color w:val="000000"/>
          <w:spacing w:val="5"/>
        </w:rPr>
        <w:t xml:space="preserve">zijn. </w:t>
      </w:r>
    </w:p>
    <w:p w14:paraId="4CD1B938" w14:textId="77777777" w:rsidR="00625724" w:rsidRPr="00735783" w:rsidRDefault="00625724" w:rsidP="000F7E72">
      <w:pPr>
        <w:autoSpaceDE w:val="0"/>
        <w:autoSpaceDN w:val="0"/>
        <w:adjustRightInd w:val="0"/>
        <w:rPr>
          <w:rFonts w:ascii="RijksoverheidSansText" w:hAnsi="RijksoverheidSansText" w:cs="Arial"/>
          <w:color w:val="000000"/>
          <w:spacing w:val="5"/>
        </w:rPr>
      </w:pPr>
      <w:r w:rsidRPr="00735783">
        <w:rPr>
          <w:rFonts w:ascii="RijksoverheidSansText" w:hAnsi="RijksoverheidSansText" w:cs="Arial"/>
          <w:color w:val="000000"/>
          <w:spacing w:val="5"/>
        </w:rPr>
        <w:t>Voor een uitleg over de werkwijze over het stellen van vragen voor de Nota(‘s) van Inlichtingen verwijzen wij u naar de Help pagina van TenderNed: “Hoe stel ik een vraag bij een aanbesteding?” (</w:t>
      </w:r>
      <w:hyperlink r:id="rId15" w:history="1">
        <w:r w:rsidRPr="00735783">
          <w:rPr>
            <w:rStyle w:val="Hyperlink"/>
            <w:rFonts w:ascii="RijksoverheidSansText" w:hAnsi="RijksoverheidSansText" w:cs="Arial"/>
            <w:spacing w:val="5"/>
          </w:rPr>
          <w:t>https://www.tenderned.nl/cms/help</w:t>
        </w:r>
      </w:hyperlink>
      <w:r w:rsidRPr="00735783">
        <w:rPr>
          <w:rFonts w:ascii="RijksoverheidSansText" w:hAnsi="RijksoverheidSansText" w:cs="Arial"/>
          <w:color w:val="000000"/>
          <w:spacing w:val="5"/>
        </w:rPr>
        <w:t xml:space="preserve">). </w:t>
      </w:r>
    </w:p>
    <w:p w14:paraId="24BB6ED7" w14:textId="77777777" w:rsidR="00B61E77" w:rsidRPr="00735783" w:rsidRDefault="00B61E77" w:rsidP="000F7E72">
      <w:pPr>
        <w:autoSpaceDE w:val="0"/>
        <w:autoSpaceDN w:val="0"/>
        <w:adjustRightInd w:val="0"/>
        <w:rPr>
          <w:rFonts w:ascii="RijksoverheidSansText" w:hAnsi="RijksoverheidSansText" w:cs="Arial"/>
          <w:color w:val="000000"/>
          <w:spacing w:val="5"/>
        </w:rPr>
      </w:pPr>
    </w:p>
    <w:p w14:paraId="4597EB3F" w14:textId="77777777" w:rsidR="00B61E77" w:rsidRPr="00735783" w:rsidRDefault="00B61E77" w:rsidP="000F7E72">
      <w:pPr>
        <w:autoSpaceDE w:val="0"/>
        <w:autoSpaceDN w:val="0"/>
        <w:adjustRightInd w:val="0"/>
        <w:rPr>
          <w:rFonts w:ascii="RijksoverheidSansText" w:hAnsi="RijksoverheidSansText" w:cs="Arial"/>
          <w:color w:val="000000"/>
          <w:spacing w:val="5"/>
        </w:rPr>
      </w:pPr>
      <w:r w:rsidRPr="00735783">
        <w:rPr>
          <w:rFonts w:ascii="RijksoverheidSansText" w:hAnsi="RijksoverheidSansText" w:cs="Arial"/>
          <w:color w:val="000000"/>
          <w:spacing w:val="5"/>
        </w:rPr>
        <w:t xml:space="preserve">U kunt de </w:t>
      </w:r>
      <w:r w:rsidR="006F2647" w:rsidRPr="00735783">
        <w:rPr>
          <w:rFonts w:ascii="RijksoverheidSansText" w:hAnsi="RijksoverheidSansText" w:cs="Arial"/>
          <w:color w:val="000000"/>
          <w:spacing w:val="5"/>
        </w:rPr>
        <w:t>Aanbestedende dienst</w:t>
      </w:r>
      <w:r w:rsidRPr="00735783">
        <w:rPr>
          <w:rFonts w:ascii="RijksoverheidSansText" w:hAnsi="RijksoverheidSansText" w:cs="Arial"/>
          <w:color w:val="000000"/>
          <w:spacing w:val="5"/>
        </w:rPr>
        <w:t xml:space="preserve"> </w:t>
      </w:r>
      <w:r w:rsidR="00625724" w:rsidRPr="00735783">
        <w:rPr>
          <w:rFonts w:ascii="RijksoverheidSansText" w:hAnsi="RijksoverheidSansText" w:cs="Arial"/>
          <w:color w:val="000000"/>
          <w:spacing w:val="5"/>
        </w:rPr>
        <w:t>v</w:t>
      </w:r>
      <w:r w:rsidR="006F2647" w:rsidRPr="00735783">
        <w:rPr>
          <w:rFonts w:ascii="RijksoverheidSansText" w:hAnsi="RijksoverheidSansText" w:cs="Arial"/>
          <w:color w:val="000000"/>
          <w:spacing w:val="5"/>
        </w:rPr>
        <w:t>erzoek</w:t>
      </w:r>
      <w:r w:rsidRPr="00735783">
        <w:rPr>
          <w:rFonts w:ascii="RijksoverheidSansText" w:hAnsi="RijksoverheidSansText" w:cs="Arial"/>
          <w:color w:val="000000"/>
          <w:spacing w:val="5"/>
        </w:rPr>
        <w:t xml:space="preserve">en om </w:t>
      </w:r>
      <w:r w:rsidR="00625724" w:rsidRPr="00735783">
        <w:rPr>
          <w:rFonts w:ascii="RijksoverheidSansText" w:hAnsi="RijksoverheidSansText" w:cs="Arial"/>
          <w:color w:val="000000"/>
          <w:spacing w:val="5"/>
        </w:rPr>
        <w:t>bepaalde informatie niet in de N</w:t>
      </w:r>
      <w:r w:rsidRPr="00735783">
        <w:rPr>
          <w:rFonts w:ascii="RijksoverheidSansText" w:hAnsi="RijksoverheidSansText" w:cs="Arial"/>
          <w:color w:val="000000"/>
          <w:spacing w:val="5"/>
        </w:rPr>
        <w:t>ota van</w:t>
      </w:r>
      <w:r w:rsidR="00AF392D" w:rsidRPr="00735783">
        <w:rPr>
          <w:rFonts w:ascii="RijksoverheidSansText" w:hAnsi="RijksoverheidSansText" w:cs="Arial"/>
          <w:color w:val="000000"/>
          <w:spacing w:val="5"/>
        </w:rPr>
        <w:t xml:space="preserve"> </w:t>
      </w:r>
      <w:r w:rsidR="00625724" w:rsidRPr="00735783">
        <w:rPr>
          <w:rFonts w:ascii="RijksoverheidSansText" w:hAnsi="RijksoverheidSansText" w:cs="Arial"/>
          <w:color w:val="000000"/>
          <w:spacing w:val="5"/>
        </w:rPr>
        <w:t>I</w:t>
      </w:r>
      <w:r w:rsidRPr="00735783">
        <w:rPr>
          <w:rFonts w:ascii="RijksoverheidSansText" w:hAnsi="RijksoverheidSansText" w:cs="Arial"/>
          <w:color w:val="000000"/>
          <w:spacing w:val="5"/>
        </w:rPr>
        <w:t>nlichtingen op te nemen indien openbaarmaking van deze informatie schade zou toebrengen aan de</w:t>
      </w:r>
      <w:r w:rsidR="00AF392D" w:rsidRPr="00735783">
        <w:rPr>
          <w:rFonts w:ascii="RijksoverheidSansText" w:hAnsi="RijksoverheidSansText" w:cs="Arial"/>
          <w:color w:val="000000"/>
          <w:spacing w:val="5"/>
        </w:rPr>
        <w:t xml:space="preserve"> </w:t>
      </w:r>
      <w:r w:rsidRPr="00735783">
        <w:rPr>
          <w:rFonts w:ascii="RijksoverheidSansText" w:hAnsi="RijksoverheidSansText" w:cs="Arial"/>
          <w:color w:val="000000"/>
          <w:spacing w:val="5"/>
        </w:rPr>
        <w:t xml:space="preserve">gerechtvaardigde economische belangen van uw onderneming. De </w:t>
      </w:r>
      <w:r w:rsidR="006F2647" w:rsidRPr="00735783">
        <w:rPr>
          <w:rFonts w:ascii="RijksoverheidSansText" w:hAnsi="RijksoverheidSansText" w:cs="Arial"/>
          <w:color w:val="000000"/>
          <w:spacing w:val="5"/>
        </w:rPr>
        <w:t>Aanbestedende dienst</w:t>
      </w:r>
      <w:r w:rsidRPr="00735783">
        <w:rPr>
          <w:rFonts w:ascii="RijksoverheidSansText" w:hAnsi="RijksoverheidSansText" w:cs="Arial"/>
          <w:color w:val="000000"/>
          <w:spacing w:val="5"/>
        </w:rPr>
        <w:t xml:space="preserve"> </w:t>
      </w:r>
      <w:r w:rsidR="00625724" w:rsidRPr="00735783">
        <w:rPr>
          <w:rFonts w:ascii="RijksoverheidSansText" w:hAnsi="RijksoverheidSansText" w:cs="Arial"/>
          <w:color w:val="000000"/>
          <w:spacing w:val="5"/>
        </w:rPr>
        <w:t>v</w:t>
      </w:r>
      <w:r w:rsidR="006F2647" w:rsidRPr="00735783">
        <w:rPr>
          <w:rFonts w:ascii="RijksoverheidSansText" w:hAnsi="RijksoverheidSansText" w:cs="Arial"/>
          <w:color w:val="000000"/>
          <w:spacing w:val="5"/>
        </w:rPr>
        <w:t>erzoek</w:t>
      </w:r>
      <w:r w:rsidRPr="00735783">
        <w:rPr>
          <w:rFonts w:ascii="RijksoverheidSansText" w:hAnsi="RijksoverheidSansText" w:cs="Arial"/>
          <w:color w:val="000000"/>
          <w:spacing w:val="5"/>
        </w:rPr>
        <w:t xml:space="preserve">t u om hier terughoudend mee om te gaan. In geval van twijfel zal de </w:t>
      </w:r>
      <w:r w:rsidR="006F2647" w:rsidRPr="00735783">
        <w:rPr>
          <w:rFonts w:ascii="RijksoverheidSansText" w:hAnsi="RijksoverheidSansText" w:cs="Arial"/>
          <w:color w:val="000000"/>
          <w:spacing w:val="5"/>
        </w:rPr>
        <w:t>Aanbestedende dienst</w:t>
      </w:r>
      <w:r w:rsidRPr="00735783">
        <w:rPr>
          <w:rFonts w:ascii="RijksoverheidSansText" w:hAnsi="RijksoverheidSansText" w:cs="Arial"/>
          <w:color w:val="000000"/>
          <w:spacing w:val="5"/>
        </w:rPr>
        <w:t xml:space="preserve"> uw </w:t>
      </w:r>
      <w:r w:rsidR="00625724" w:rsidRPr="00735783">
        <w:rPr>
          <w:rFonts w:ascii="RijksoverheidSansText" w:hAnsi="RijksoverheidSansText" w:cs="Arial"/>
          <w:color w:val="000000"/>
          <w:spacing w:val="5"/>
        </w:rPr>
        <w:t>v</w:t>
      </w:r>
      <w:r w:rsidR="006F2647" w:rsidRPr="00735783">
        <w:rPr>
          <w:rFonts w:ascii="RijksoverheidSansText" w:hAnsi="RijksoverheidSansText" w:cs="Arial"/>
          <w:color w:val="000000"/>
          <w:spacing w:val="5"/>
        </w:rPr>
        <w:t>erzoek</w:t>
      </w:r>
      <w:r w:rsidRPr="00735783">
        <w:rPr>
          <w:rFonts w:ascii="RijksoverheidSansText" w:hAnsi="RijksoverheidSansText" w:cs="Arial"/>
          <w:color w:val="000000"/>
          <w:spacing w:val="5"/>
        </w:rPr>
        <w:t xml:space="preserve"> toetsen. Indien de </w:t>
      </w:r>
      <w:r w:rsidR="006F2647" w:rsidRPr="00735783">
        <w:rPr>
          <w:rFonts w:ascii="RijksoverheidSansText" w:hAnsi="RijksoverheidSansText" w:cs="Arial"/>
          <w:color w:val="000000"/>
          <w:spacing w:val="5"/>
        </w:rPr>
        <w:t>Aanbestedende dienst</w:t>
      </w:r>
      <w:r w:rsidRPr="00735783">
        <w:rPr>
          <w:rFonts w:ascii="RijksoverheidSansText" w:hAnsi="RijksoverheidSansText" w:cs="Arial"/>
          <w:color w:val="000000"/>
          <w:spacing w:val="5"/>
        </w:rPr>
        <w:t xml:space="preserve"> van mening is dat er geen sprake is van het schaden van commerciële vertrouwelijkheid, dan wordt aan u de keuze voorgelegd; ofwel de vraag zal in de algem</w:t>
      </w:r>
      <w:r w:rsidR="00625724" w:rsidRPr="00735783">
        <w:rPr>
          <w:rFonts w:ascii="RijksoverheidSansText" w:hAnsi="RijksoverheidSansText" w:cs="Arial"/>
          <w:color w:val="000000"/>
          <w:spacing w:val="5"/>
        </w:rPr>
        <w:t>een ter beschikking te stellen Nota van I</w:t>
      </w:r>
      <w:r w:rsidRPr="00735783">
        <w:rPr>
          <w:rFonts w:ascii="RijksoverheidSansText" w:hAnsi="RijksoverheidSansText" w:cs="Arial"/>
          <w:color w:val="000000"/>
          <w:spacing w:val="5"/>
        </w:rPr>
        <w:t xml:space="preserve">nlichtingen worden opgenomen, ofwel de vraag zal niet worden beantwoord. </w:t>
      </w:r>
    </w:p>
    <w:p w14:paraId="7028B21D" w14:textId="77777777" w:rsidR="00A10AA8" w:rsidRPr="00735783" w:rsidRDefault="00A10AA8" w:rsidP="000F7E72">
      <w:pPr>
        <w:pStyle w:val="INKStandaard"/>
        <w:rPr>
          <w:rFonts w:ascii="RijksoverheidSansText" w:hAnsi="RijksoverheidSansText" w:cs="Arial"/>
        </w:rPr>
      </w:pPr>
    </w:p>
    <w:p w14:paraId="644607C1" w14:textId="77777777" w:rsidR="00A10AA8" w:rsidRPr="00735783" w:rsidRDefault="00A10AA8" w:rsidP="000F7E72">
      <w:pPr>
        <w:pStyle w:val="INKStandaard"/>
        <w:rPr>
          <w:rFonts w:ascii="RijksoverheidSansText" w:hAnsi="RijksoverheidSansText" w:cs="Arial"/>
        </w:rPr>
      </w:pPr>
      <w:r w:rsidRPr="00735783">
        <w:rPr>
          <w:rFonts w:ascii="RijksoverheidSansText" w:hAnsi="RijksoverheidSansText" w:cs="Arial"/>
        </w:rPr>
        <w:t xml:space="preserve">Ten aanzien van vragen die niet voldoen aan de vooropgestelde wijze van indienen of niet tijdig in het bezit van de </w:t>
      </w:r>
      <w:r w:rsidR="006F2647" w:rsidRPr="00735783">
        <w:rPr>
          <w:rFonts w:ascii="RijksoverheidSansText" w:hAnsi="RijksoverheidSansText" w:cs="Arial"/>
        </w:rPr>
        <w:t>Aanbestedende dienst</w:t>
      </w:r>
      <w:r w:rsidRPr="00735783">
        <w:rPr>
          <w:rFonts w:ascii="RijksoverheidSansText" w:hAnsi="RijksoverheidSansText" w:cs="Arial"/>
        </w:rPr>
        <w:t xml:space="preserve"> zijn, kan niet worden gegarandeerd dat de antwoorden (over</w:t>
      </w:r>
      <w:r w:rsidR="00043945" w:rsidRPr="00735783">
        <w:rPr>
          <w:rFonts w:ascii="RijksoverheidSansText" w:hAnsi="RijksoverheidSansText" w:cs="Arial"/>
        </w:rPr>
        <w:t xml:space="preserve">eenkomstig artikel 2.54 lid 1 AW </w:t>
      </w:r>
      <w:r w:rsidRPr="00735783">
        <w:rPr>
          <w:rFonts w:ascii="RijksoverheidSansText" w:hAnsi="RijksoverheidSansText" w:cs="Arial"/>
        </w:rPr>
        <w:t xml:space="preserve">2012) uiterlijk </w:t>
      </w:r>
      <w:r w:rsidR="00E577AC" w:rsidRPr="00735783">
        <w:rPr>
          <w:rFonts w:ascii="RijksoverheidSansText" w:hAnsi="RijksoverheidSansText" w:cs="Arial"/>
        </w:rPr>
        <w:t xml:space="preserve">tien </w:t>
      </w:r>
      <w:r w:rsidRPr="00735783">
        <w:rPr>
          <w:rFonts w:ascii="RijksoverheidSansText" w:hAnsi="RijksoverheidSansText" w:cs="Arial"/>
        </w:rPr>
        <w:t>(</w:t>
      </w:r>
      <w:r w:rsidR="00E577AC" w:rsidRPr="00735783">
        <w:rPr>
          <w:rFonts w:ascii="RijksoverheidSansText" w:hAnsi="RijksoverheidSansText" w:cs="Arial"/>
        </w:rPr>
        <w:t>10</w:t>
      </w:r>
      <w:r w:rsidRPr="00735783">
        <w:rPr>
          <w:rFonts w:ascii="RijksoverheidSansText" w:hAnsi="RijksoverheidSansText" w:cs="Arial"/>
        </w:rPr>
        <w:t xml:space="preserve">) </w:t>
      </w:r>
      <w:r w:rsidR="003832BA" w:rsidRPr="00735783">
        <w:rPr>
          <w:rFonts w:ascii="RijksoverheidSansText" w:hAnsi="RijksoverheidSansText" w:cs="Arial"/>
        </w:rPr>
        <w:t>kalender</w:t>
      </w:r>
      <w:r w:rsidRPr="00735783">
        <w:rPr>
          <w:rFonts w:ascii="RijksoverheidSansText" w:hAnsi="RijksoverheidSansText" w:cs="Arial"/>
        </w:rPr>
        <w:t xml:space="preserve">dagen voor de uiterste datum van ontvangst van de </w:t>
      </w:r>
      <w:r w:rsidR="006F2647" w:rsidRPr="00735783">
        <w:rPr>
          <w:rFonts w:ascii="RijksoverheidSansText" w:hAnsi="RijksoverheidSansText" w:cs="Arial"/>
        </w:rPr>
        <w:t>Verzoek</w:t>
      </w:r>
      <w:r w:rsidR="006A73C0" w:rsidRPr="00735783">
        <w:rPr>
          <w:rFonts w:ascii="RijksoverheidSansText" w:hAnsi="RijksoverheidSansText" w:cs="Arial"/>
        </w:rPr>
        <w:t>en tot deelneming</w:t>
      </w:r>
      <w:r w:rsidRPr="00735783">
        <w:rPr>
          <w:rFonts w:ascii="RijksoverheidSansText" w:hAnsi="RijksoverheidSansText" w:cs="Arial"/>
        </w:rPr>
        <w:t xml:space="preserve"> aan u worden verstrekt.</w:t>
      </w:r>
    </w:p>
    <w:p w14:paraId="6DA475D1" w14:textId="77777777" w:rsidR="00B61E77" w:rsidRPr="00735783" w:rsidRDefault="00B61E77" w:rsidP="000F7E72">
      <w:pPr>
        <w:autoSpaceDE w:val="0"/>
        <w:autoSpaceDN w:val="0"/>
        <w:adjustRightInd w:val="0"/>
        <w:rPr>
          <w:rFonts w:ascii="RijksoverheidSansText" w:hAnsi="RijksoverheidSansText" w:cs="Arial"/>
          <w:color w:val="000000"/>
          <w:spacing w:val="5"/>
        </w:rPr>
      </w:pPr>
    </w:p>
    <w:p w14:paraId="5948B2AF" w14:textId="77777777" w:rsidR="00B61E77" w:rsidRPr="00735783" w:rsidRDefault="00B61E77" w:rsidP="000F7E72">
      <w:pPr>
        <w:autoSpaceDE w:val="0"/>
        <w:autoSpaceDN w:val="0"/>
        <w:adjustRightInd w:val="0"/>
        <w:rPr>
          <w:rFonts w:ascii="RijksoverheidSansText" w:hAnsi="RijksoverheidSansText" w:cs="Arial"/>
          <w:color w:val="000000"/>
          <w:spacing w:val="5"/>
        </w:rPr>
      </w:pPr>
      <w:r w:rsidRPr="00735783">
        <w:rPr>
          <w:rFonts w:ascii="RijksoverheidSansText" w:hAnsi="RijksoverheidSansText" w:cs="Arial"/>
          <w:color w:val="000000"/>
          <w:spacing w:val="5"/>
        </w:rPr>
        <w:t xml:space="preserve">De </w:t>
      </w:r>
      <w:r w:rsidR="006F2647" w:rsidRPr="00735783">
        <w:rPr>
          <w:rFonts w:ascii="RijksoverheidSansText" w:hAnsi="RijksoverheidSansText" w:cs="Arial"/>
          <w:color w:val="000000"/>
          <w:spacing w:val="5"/>
        </w:rPr>
        <w:t>Aanbestedende dienst</w:t>
      </w:r>
      <w:r w:rsidRPr="00735783">
        <w:rPr>
          <w:rFonts w:ascii="RijksoverheidSansText" w:hAnsi="RijksoverheidSansText" w:cs="Arial"/>
          <w:color w:val="000000"/>
          <w:spacing w:val="5"/>
        </w:rPr>
        <w:t xml:space="preserve"> beantwoordt vragen schriftelijk. De vragen en antwoorden worden zonder vermelding van de vraagsteller tegelijkertijd (schriftelijk) voor alle aanbieders gepubliceerd op </w:t>
      </w:r>
      <w:r w:rsidR="00886EAE" w:rsidRPr="00735783">
        <w:rPr>
          <w:rFonts w:ascii="RijksoverheidSansText" w:hAnsi="RijksoverheidSansText" w:cs="Arial"/>
          <w:color w:val="000000"/>
          <w:spacing w:val="5"/>
        </w:rPr>
        <w:t>TenderNed</w:t>
      </w:r>
      <w:r w:rsidRPr="00735783">
        <w:rPr>
          <w:rFonts w:ascii="RijksoverheidSansText" w:hAnsi="RijksoverheidSansText" w:cs="Arial"/>
          <w:color w:val="000000"/>
          <w:spacing w:val="5"/>
        </w:rPr>
        <w:t xml:space="preserve">. </w:t>
      </w:r>
    </w:p>
    <w:p w14:paraId="54FBC2CF" w14:textId="77777777" w:rsidR="00B61E77" w:rsidRPr="00735783" w:rsidRDefault="00B61E77" w:rsidP="000F7E72">
      <w:pPr>
        <w:autoSpaceDE w:val="0"/>
        <w:autoSpaceDN w:val="0"/>
        <w:adjustRightInd w:val="0"/>
        <w:rPr>
          <w:rFonts w:ascii="RijksoverheidSansText" w:hAnsi="RijksoverheidSansText" w:cs="Arial"/>
          <w:color w:val="000000"/>
          <w:spacing w:val="5"/>
        </w:rPr>
      </w:pPr>
    </w:p>
    <w:p w14:paraId="596D53DE" w14:textId="77777777" w:rsidR="00B61E77" w:rsidRPr="00735783" w:rsidRDefault="00B61E77" w:rsidP="000F7E72">
      <w:pPr>
        <w:autoSpaceDE w:val="0"/>
        <w:autoSpaceDN w:val="0"/>
        <w:adjustRightInd w:val="0"/>
        <w:rPr>
          <w:rFonts w:ascii="RijksoverheidSansText" w:hAnsi="RijksoverheidSansText" w:cs="Arial"/>
          <w:color w:val="000000"/>
          <w:spacing w:val="5"/>
        </w:rPr>
      </w:pPr>
      <w:r w:rsidRPr="00735783">
        <w:rPr>
          <w:rFonts w:ascii="RijksoverheidSansText" w:hAnsi="RijksoverheidSansText" w:cs="Arial"/>
          <w:color w:val="000000"/>
          <w:spacing w:val="5"/>
        </w:rPr>
        <w:t xml:space="preserve">Eventuele aanvullingen en correcties op </w:t>
      </w:r>
      <w:r w:rsidR="00316D35" w:rsidRPr="00735783">
        <w:rPr>
          <w:rFonts w:ascii="RijksoverheidSansText" w:hAnsi="RijksoverheidSansText" w:cs="Arial"/>
          <w:color w:val="000000"/>
          <w:spacing w:val="5"/>
        </w:rPr>
        <w:t xml:space="preserve">de </w:t>
      </w:r>
      <w:r w:rsidR="00EE3FD1" w:rsidRPr="00735783">
        <w:rPr>
          <w:rFonts w:ascii="RijksoverheidSansText" w:hAnsi="RijksoverheidSansText" w:cs="Arial"/>
          <w:color w:val="000000"/>
          <w:spacing w:val="5"/>
        </w:rPr>
        <w:t>Selectieleidraad</w:t>
      </w:r>
      <w:r w:rsidRPr="00735783">
        <w:rPr>
          <w:rFonts w:ascii="RijksoverheidSansText" w:hAnsi="RijksoverheidSansText" w:cs="Arial"/>
          <w:color w:val="000000"/>
          <w:spacing w:val="5"/>
        </w:rPr>
        <w:t xml:space="preserve"> door </w:t>
      </w:r>
      <w:r w:rsidR="00BE7028" w:rsidRPr="00735783">
        <w:rPr>
          <w:rFonts w:ascii="RijksoverheidSansText" w:hAnsi="RijksoverheidSansText" w:cs="Arial"/>
          <w:color w:val="000000"/>
          <w:spacing w:val="5"/>
        </w:rPr>
        <w:t xml:space="preserve">Aanbestedende dienst </w:t>
      </w:r>
      <w:r w:rsidRPr="00735783">
        <w:rPr>
          <w:rFonts w:ascii="RijksoverheidSansText" w:hAnsi="RijksoverheidSansText" w:cs="Arial"/>
          <w:color w:val="000000"/>
          <w:spacing w:val="5"/>
        </w:rPr>
        <w:t xml:space="preserve">worden eveneens gepubliceerd op </w:t>
      </w:r>
      <w:r w:rsidR="00886EAE" w:rsidRPr="00735783">
        <w:rPr>
          <w:rFonts w:ascii="RijksoverheidSansText" w:hAnsi="RijksoverheidSansText" w:cs="Arial"/>
          <w:color w:val="000000"/>
          <w:spacing w:val="5"/>
        </w:rPr>
        <w:t>TenderNed</w:t>
      </w:r>
      <w:r w:rsidRPr="00735783">
        <w:rPr>
          <w:rFonts w:ascii="RijksoverheidSansText" w:hAnsi="RijksoverheidSansText" w:cs="Arial"/>
          <w:color w:val="000000"/>
          <w:spacing w:val="5"/>
        </w:rPr>
        <w:t xml:space="preserve">. Vragen, antwoorden, aanvullingen en correcties worden integraal onderdeel van </w:t>
      </w:r>
      <w:r w:rsidR="00316D35" w:rsidRPr="00735783">
        <w:rPr>
          <w:rFonts w:ascii="RijksoverheidSansText" w:hAnsi="RijksoverheidSansText" w:cs="Arial"/>
          <w:color w:val="000000"/>
          <w:spacing w:val="5"/>
        </w:rPr>
        <w:t xml:space="preserve">deze </w:t>
      </w:r>
      <w:r w:rsidR="00EE3FD1" w:rsidRPr="00735783">
        <w:rPr>
          <w:rFonts w:ascii="RijksoverheidSansText" w:hAnsi="RijksoverheidSansText" w:cs="Arial"/>
          <w:color w:val="000000"/>
          <w:spacing w:val="5"/>
        </w:rPr>
        <w:t>Selectieleidraad</w:t>
      </w:r>
      <w:r w:rsidRPr="00735783">
        <w:rPr>
          <w:rFonts w:ascii="RijksoverheidSansText" w:hAnsi="RijksoverheidSansText" w:cs="Arial"/>
          <w:color w:val="000000"/>
          <w:spacing w:val="5"/>
        </w:rPr>
        <w:t>.</w:t>
      </w:r>
    </w:p>
    <w:p w14:paraId="52374F3A" w14:textId="77777777" w:rsidR="00B61E77" w:rsidRPr="00735783" w:rsidRDefault="00B61E77" w:rsidP="000F7E72">
      <w:pPr>
        <w:autoSpaceDE w:val="0"/>
        <w:autoSpaceDN w:val="0"/>
        <w:adjustRightInd w:val="0"/>
        <w:rPr>
          <w:rFonts w:ascii="RijksoverheidSansText" w:hAnsi="RijksoverheidSansText" w:cs="Arial"/>
          <w:color w:val="000000"/>
          <w:spacing w:val="5"/>
        </w:rPr>
      </w:pPr>
    </w:p>
    <w:p w14:paraId="2EE74D45" w14:textId="77777777" w:rsidR="00B61E77" w:rsidRPr="00735783" w:rsidRDefault="00B61E77" w:rsidP="000F7E72">
      <w:pPr>
        <w:autoSpaceDE w:val="0"/>
        <w:autoSpaceDN w:val="0"/>
        <w:adjustRightInd w:val="0"/>
        <w:rPr>
          <w:rFonts w:ascii="RijksoverheidSansText" w:hAnsi="RijksoverheidSansText" w:cs="Arial"/>
          <w:color w:val="000000"/>
          <w:spacing w:val="5"/>
        </w:rPr>
      </w:pPr>
      <w:r w:rsidRPr="00735783">
        <w:rPr>
          <w:rFonts w:ascii="RijksoverheidSansText" w:hAnsi="RijksoverheidSansText" w:cs="Arial"/>
          <w:color w:val="000000"/>
          <w:spacing w:val="5"/>
        </w:rPr>
        <w:t xml:space="preserve">Het aantal en de aard van de vragen heeft in beginsel geen invloed op de in paragraaf </w:t>
      </w:r>
      <w:r w:rsidRPr="00735783">
        <w:rPr>
          <w:rFonts w:ascii="RijksoverheidSansText" w:hAnsi="RijksoverheidSansText" w:cs="Arial"/>
          <w:color w:val="000000"/>
          <w:spacing w:val="5"/>
        </w:rPr>
        <w:fldChar w:fldCharType="begin"/>
      </w:r>
      <w:r w:rsidRPr="00735783">
        <w:rPr>
          <w:rFonts w:ascii="RijksoverheidSansText" w:hAnsi="RijksoverheidSansText" w:cs="Arial"/>
          <w:color w:val="000000"/>
          <w:spacing w:val="5"/>
        </w:rPr>
        <w:instrText xml:space="preserve"> REF _Ref327917922 \r \h  \* MERGEFORMAT </w:instrText>
      </w:r>
      <w:r w:rsidRPr="00735783">
        <w:rPr>
          <w:rFonts w:ascii="RijksoverheidSansText" w:hAnsi="RijksoverheidSansText" w:cs="Arial"/>
          <w:color w:val="000000"/>
          <w:spacing w:val="5"/>
        </w:rPr>
      </w:r>
      <w:r w:rsidRPr="00735783">
        <w:rPr>
          <w:rFonts w:ascii="RijksoverheidSansText" w:hAnsi="RijksoverheidSansText" w:cs="Arial"/>
          <w:color w:val="000000"/>
          <w:spacing w:val="5"/>
        </w:rPr>
        <w:fldChar w:fldCharType="separate"/>
      </w:r>
      <w:r w:rsidR="00EA0BD8">
        <w:rPr>
          <w:rFonts w:ascii="RijksoverheidSansText" w:hAnsi="RijksoverheidSansText" w:cs="Arial"/>
          <w:color w:val="000000"/>
          <w:spacing w:val="5"/>
        </w:rPr>
        <w:t>4.2</w:t>
      </w:r>
      <w:r w:rsidRPr="00735783">
        <w:rPr>
          <w:rFonts w:ascii="RijksoverheidSansText" w:hAnsi="RijksoverheidSansText" w:cs="Arial"/>
          <w:color w:val="000000"/>
          <w:spacing w:val="5"/>
        </w:rPr>
        <w:fldChar w:fldCharType="end"/>
      </w:r>
      <w:r w:rsidRPr="00735783">
        <w:rPr>
          <w:rFonts w:ascii="RijksoverheidSansText" w:hAnsi="RijksoverheidSansText" w:cs="Arial"/>
          <w:color w:val="000000"/>
          <w:spacing w:val="5"/>
        </w:rPr>
        <w:t xml:space="preserve"> aangegeven uiterste datum voor indiening van </w:t>
      </w:r>
      <w:r w:rsidR="00316D35" w:rsidRPr="00735783">
        <w:rPr>
          <w:rFonts w:ascii="RijksoverheidSansText" w:hAnsi="RijksoverheidSansText" w:cs="Arial"/>
          <w:color w:val="000000"/>
          <w:spacing w:val="5"/>
        </w:rPr>
        <w:t xml:space="preserve">het </w:t>
      </w:r>
      <w:r w:rsidR="006F2647" w:rsidRPr="00735783">
        <w:rPr>
          <w:rFonts w:ascii="RijksoverheidSansText" w:hAnsi="RijksoverheidSansText" w:cs="Arial"/>
          <w:color w:val="000000"/>
          <w:spacing w:val="5"/>
        </w:rPr>
        <w:t>Verzoek</w:t>
      </w:r>
      <w:r w:rsidR="00316D35" w:rsidRPr="00735783">
        <w:rPr>
          <w:rFonts w:ascii="RijksoverheidSansText" w:hAnsi="RijksoverheidSansText" w:cs="Arial"/>
          <w:color w:val="000000"/>
          <w:spacing w:val="5"/>
        </w:rPr>
        <w:t xml:space="preserve"> tot </w:t>
      </w:r>
      <w:r w:rsidR="006A73C0" w:rsidRPr="00735783">
        <w:rPr>
          <w:rFonts w:ascii="RijksoverheidSansText" w:hAnsi="RijksoverheidSansText" w:cs="Arial"/>
          <w:color w:val="000000"/>
          <w:spacing w:val="5"/>
        </w:rPr>
        <w:t>deelneming</w:t>
      </w:r>
      <w:r w:rsidRPr="00735783">
        <w:rPr>
          <w:rFonts w:ascii="RijksoverheidSansText" w:hAnsi="RijksoverheidSansText" w:cs="Arial"/>
          <w:color w:val="000000"/>
          <w:spacing w:val="5"/>
        </w:rPr>
        <w:t xml:space="preserve">. </w:t>
      </w:r>
    </w:p>
    <w:p w14:paraId="7A8C2ACD" w14:textId="77777777" w:rsidR="00A10AA8" w:rsidRPr="00735783" w:rsidRDefault="00BE7028" w:rsidP="000F7E72">
      <w:pPr>
        <w:pStyle w:val="Kop3"/>
        <w:spacing w:line="276" w:lineRule="auto"/>
        <w:rPr>
          <w:rFonts w:ascii="RijksoverheidSansText" w:hAnsi="RijksoverheidSansText"/>
        </w:rPr>
      </w:pPr>
      <w:bookmarkStart w:id="86" w:name="_Toc393975461"/>
      <w:bookmarkStart w:id="87" w:name="_Toc81463794"/>
      <w:r w:rsidRPr="00735783">
        <w:rPr>
          <w:rFonts w:ascii="RijksoverheidSansText" w:hAnsi="RijksoverheidSansText"/>
        </w:rPr>
        <w:t>I</w:t>
      </w:r>
      <w:r w:rsidR="00A10AA8" w:rsidRPr="00735783">
        <w:rPr>
          <w:rFonts w:ascii="RijksoverheidSansText" w:hAnsi="RijksoverheidSansText"/>
        </w:rPr>
        <w:t>nformatiebijeenkomst</w:t>
      </w:r>
      <w:bookmarkEnd w:id="86"/>
      <w:bookmarkEnd w:id="87"/>
    </w:p>
    <w:p w14:paraId="6E52F966" w14:textId="77777777" w:rsidR="00A10AA8" w:rsidRPr="00735783" w:rsidRDefault="00A10AA8" w:rsidP="000F7E72">
      <w:pPr>
        <w:pStyle w:val="INKStandaard"/>
        <w:rPr>
          <w:rFonts w:ascii="RijksoverheidSansText" w:hAnsi="RijksoverheidSansText"/>
        </w:rPr>
      </w:pPr>
      <w:r w:rsidRPr="00735783">
        <w:rPr>
          <w:rFonts w:ascii="RijksoverheidSansText" w:hAnsi="RijksoverheidSansText"/>
        </w:rPr>
        <w:t>Indien het aantal en</w:t>
      </w:r>
      <w:r w:rsidR="000060A6" w:rsidRPr="00735783">
        <w:rPr>
          <w:rFonts w:ascii="RijksoverheidSansText" w:hAnsi="RijksoverheidSansText"/>
        </w:rPr>
        <w:t>/of</w:t>
      </w:r>
      <w:r w:rsidRPr="00735783">
        <w:rPr>
          <w:rFonts w:ascii="RijksoverheidSansText" w:hAnsi="RijksoverheidSansText"/>
        </w:rPr>
        <w:t xml:space="preserve"> de aard van de ingediende vragen daartoe aanleiding geven, wordt een informatiebijeenkomst georganiseerd op de in paragraaf </w:t>
      </w:r>
      <w:r w:rsidRPr="00735783">
        <w:rPr>
          <w:rFonts w:ascii="RijksoverheidSansText" w:hAnsi="RijksoverheidSansText" w:cs="Arial"/>
        </w:rPr>
        <w:fldChar w:fldCharType="begin"/>
      </w:r>
      <w:r w:rsidRPr="00735783">
        <w:rPr>
          <w:rFonts w:ascii="RijksoverheidSansText" w:hAnsi="RijksoverheidSansText" w:cs="Arial"/>
        </w:rPr>
        <w:instrText xml:space="preserve"> REF _Ref327917922 \r \h  \* MERGEFORMAT </w:instrText>
      </w:r>
      <w:r w:rsidRPr="00735783">
        <w:rPr>
          <w:rFonts w:ascii="RijksoverheidSansText" w:hAnsi="RijksoverheidSansText" w:cs="Arial"/>
        </w:rPr>
      </w:r>
      <w:r w:rsidRPr="00735783">
        <w:rPr>
          <w:rFonts w:ascii="RijksoverheidSansText" w:hAnsi="RijksoverheidSansText" w:cs="Arial"/>
        </w:rPr>
        <w:fldChar w:fldCharType="separate"/>
      </w:r>
      <w:r w:rsidR="00EA0BD8">
        <w:rPr>
          <w:rFonts w:ascii="RijksoverheidSansText" w:hAnsi="RijksoverheidSansText" w:cs="Arial"/>
        </w:rPr>
        <w:t>4.2</w:t>
      </w:r>
      <w:r w:rsidRPr="00735783">
        <w:rPr>
          <w:rFonts w:ascii="RijksoverheidSansText" w:hAnsi="RijksoverheidSansText" w:cs="Arial"/>
        </w:rPr>
        <w:fldChar w:fldCharType="end"/>
      </w:r>
      <w:r w:rsidRPr="00735783">
        <w:rPr>
          <w:rFonts w:ascii="RijksoverheidSansText" w:hAnsi="RijksoverheidSansText" w:cs="Arial"/>
        </w:rPr>
        <w:t xml:space="preserve"> </w:t>
      </w:r>
      <w:r w:rsidRPr="00735783">
        <w:rPr>
          <w:rFonts w:ascii="RijksoverheidSansText" w:hAnsi="RijksoverheidSansText"/>
        </w:rPr>
        <w:t>opgenomen datum. U ontvangt hieromtrent tijdig nader bericht waarbij tevens de locatie bekend zal worden gemaakt.</w:t>
      </w:r>
    </w:p>
    <w:p w14:paraId="0036B2DF" w14:textId="77777777" w:rsidR="00A10AA8" w:rsidRPr="00735783" w:rsidRDefault="00A10AA8" w:rsidP="000F7E72">
      <w:pPr>
        <w:pStyle w:val="INKStandaard"/>
        <w:rPr>
          <w:rFonts w:ascii="RijksoverheidSansText" w:hAnsi="RijksoverheidSansText"/>
        </w:rPr>
      </w:pPr>
    </w:p>
    <w:p w14:paraId="4D78CF61" w14:textId="77777777" w:rsidR="00A10AA8" w:rsidRPr="00735783" w:rsidRDefault="00A10AA8" w:rsidP="000F7E72">
      <w:pPr>
        <w:pStyle w:val="INKStandaard"/>
        <w:rPr>
          <w:rFonts w:ascii="RijksoverheidSansText" w:hAnsi="RijksoverheidSansText"/>
        </w:rPr>
      </w:pPr>
      <w:r w:rsidRPr="00735783">
        <w:rPr>
          <w:rFonts w:ascii="RijksoverheidSansText" w:hAnsi="RijksoverheidSansText"/>
        </w:rPr>
        <w:t xml:space="preserve">Tijdens deze bijeenkomst wordt voor alle </w:t>
      </w:r>
      <w:r w:rsidR="000C6F8F" w:rsidRPr="00735783">
        <w:rPr>
          <w:rFonts w:ascii="RijksoverheidSansText" w:hAnsi="RijksoverheidSansText"/>
        </w:rPr>
        <w:t>Gegadigde</w:t>
      </w:r>
      <w:r w:rsidR="00AB191F" w:rsidRPr="00735783">
        <w:rPr>
          <w:rFonts w:ascii="RijksoverheidSansText" w:hAnsi="RijksoverheidSansText"/>
        </w:rPr>
        <w:t xml:space="preserve">n </w:t>
      </w:r>
      <w:r w:rsidRPr="00735783">
        <w:rPr>
          <w:rFonts w:ascii="RijksoverheidSansText" w:hAnsi="RijksoverheidSansText"/>
        </w:rPr>
        <w:t xml:space="preserve">een aanvullende toelichting gegeven op het aanbestedingstraject en antwoord gegeven op de vooraf schriftelijk ingediende vragen van </w:t>
      </w:r>
      <w:r w:rsidR="000C6F8F" w:rsidRPr="00735783">
        <w:rPr>
          <w:rFonts w:ascii="RijksoverheidSansText" w:hAnsi="RijksoverheidSansText"/>
        </w:rPr>
        <w:t>Gegadigde</w:t>
      </w:r>
      <w:r w:rsidR="00AB191F" w:rsidRPr="00735783">
        <w:rPr>
          <w:rFonts w:ascii="RijksoverheidSansText" w:hAnsi="RijksoverheidSansText"/>
        </w:rPr>
        <w:t>n</w:t>
      </w:r>
      <w:r w:rsidRPr="00735783">
        <w:rPr>
          <w:rFonts w:ascii="RijksoverheidSansText" w:hAnsi="RijksoverheidSansText"/>
        </w:rPr>
        <w:t xml:space="preserve">. Een verslag van de </w:t>
      </w:r>
      <w:r w:rsidR="00BE7028" w:rsidRPr="00735783">
        <w:rPr>
          <w:rFonts w:ascii="RijksoverheidSansText" w:hAnsi="RijksoverheidSansText"/>
        </w:rPr>
        <w:t>informatiebijeenkomst</w:t>
      </w:r>
      <w:r w:rsidRPr="00735783">
        <w:rPr>
          <w:rFonts w:ascii="RijksoverheidSansText" w:hAnsi="RijksoverheidSansText"/>
        </w:rPr>
        <w:t xml:space="preserve"> wordt op </w:t>
      </w:r>
      <w:r w:rsidR="00886EAE" w:rsidRPr="00735783">
        <w:rPr>
          <w:rFonts w:ascii="RijksoverheidSansText" w:hAnsi="RijksoverheidSansText"/>
        </w:rPr>
        <w:t>TenderNed</w:t>
      </w:r>
      <w:r w:rsidRPr="00735783">
        <w:rPr>
          <w:rFonts w:ascii="RijksoverheidSansText" w:hAnsi="RijksoverheidSansText"/>
        </w:rPr>
        <w:t xml:space="preserve"> </w:t>
      </w:r>
      <w:r w:rsidR="00A90BA5" w:rsidRPr="00735783">
        <w:rPr>
          <w:rFonts w:ascii="RijksoverheidSansText" w:hAnsi="RijksoverheidSansText"/>
        </w:rPr>
        <w:t>gepubliceerd.</w:t>
      </w:r>
    </w:p>
    <w:p w14:paraId="2EB8A930" w14:textId="77777777" w:rsidR="00A10AA8" w:rsidRPr="00735783" w:rsidRDefault="00A10AA8" w:rsidP="000F7E72">
      <w:pPr>
        <w:pStyle w:val="INKStandaard"/>
        <w:rPr>
          <w:rFonts w:ascii="RijksoverheidSansText" w:hAnsi="RijksoverheidSansText" w:cs="Arial"/>
        </w:rPr>
      </w:pPr>
    </w:p>
    <w:p w14:paraId="7D3F5C58" w14:textId="77777777" w:rsidR="00A10AA8" w:rsidRPr="00735783" w:rsidRDefault="00886EAE" w:rsidP="000F7E72">
      <w:pPr>
        <w:pStyle w:val="Kop2"/>
        <w:spacing w:line="276" w:lineRule="auto"/>
        <w:rPr>
          <w:rFonts w:ascii="RijksoverheidSansText" w:hAnsi="RijksoverheidSansText"/>
        </w:rPr>
      </w:pPr>
      <w:bookmarkStart w:id="88" w:name="_Toc81463795"/>
      <w:r w:rsidRPr="00735783">
        <w:rPr>
          <w:rFonts w:ascii="RijksoverheidSansText" w:hAnsi="RijksoverheidSansText"/>
        </w:rPr>
        <w:t>TenderNed</w:t>
      </w:r>
      <w:r w:rsidR="00A10AA8" w:rsidRPr="00735783">
        <w:rPr>
          <w:rFonts w:ascii="RijksoverheidSansText" w:hAnsi="RijksoverheidSansText"/>
        </w:rPr>
        <w:t xml:space="preserve"> instructie</w:t>
      </w:r>
      <w:bookmarkEnd w:id="88"/>
    </w:p>
    <w:p w14:paraId="02C687DF" w14:textId="77777777" w:rsidR="00F41EA3" w:rsidRPr="00735783" w:rsidRDefault="00B950FB" w:rsidP="000F7E72">
      <w:pPr>
        <w:pStyle w:val="INKStandaard"/>
        <w:rPr>
          <w:rFonts w:ascii="RijksoverheidSansText" w:hAnsi="RijksoverheidSansText"/>
        </w:rPr>
      </w:pPr>
      <w:r w:rsidRPr="00735783">
        <w:rPr>
          <w:rFonts w:ascii="RijksoverheidSansText" w:hAnsi="RijksoverheidSansText"/>
        </w:rPr>
        <w:t>Op de website van TenderNed zijn uitgebreide instructies opgenomen ten aanzien van het gebruik van TenderNed (</w:t>
      </w:r>
      <w:hyperlink r:id="rId16" w:history="1">
        <w:r w:rsidRPr="00735783">
          <w:rPr>
            <w:rStyle w:val="Hyperlink"/>
            <w:rFonts w:ascii="RijksoverheidSansText" w:hAnsi="RijksoverheidSansText"/>
          </w:rPr>
          <w:t>https://www.tenderned.nl</w:t>
        </w:r>
      </w:hyperlink>
      <w:r w:rsidRPr="00735783">
        <w:rPr>
          <w:rFonts w:ascii="RijksoverheidSansText" w:hAnsi="RijksoverheidSansText"/>
        </w:rPr>
        <w:t xml:space="preserve">). Zie hiervoor de pagina </w:t>
      </w:r>
      <w:hyperlink r:id="rId17" w:history="1">
        <w:r w:rsidRPr="00735783">
          <w:rPr>
            <w:rStyle w:val="Hyperlink"/>
            <w:rFonts w:ascii="RijksoverheidSansText" w:hAnsi="RijksoverheidSansText"/>
          </w:rPr>
          <w:t>TenderNed gebruiken als Ondernemer</w:t>
        </w:r>
      </w:hyperlink>
      <w:r w:rsidRPr="00735783">
        <w:rPr>
          <w:rFonts w:ascii="RijksoverheidSansText" w:hAnsi="RijksoverheidSansText"/>
        </w:rPr>
        <w:t>.</w:t>
      </w:r>
    </w:p>
    <w:p w14:paraId="155718B5" w14:textId="77777777" w:rsidR="00502925" w:rsidRPr="00735783" w:rsidRDefault="00502925" w:rsidP="000F7E72">
      <w:pPr>
        <w:pStyle w:val="INKStandaard"/>
        <w:rPr>
          <w:rFonts w:ascii="RijksoverheidSansText" w:hAnsi="RijksoverheidSansText"/>
        </w:rPr>
      </w:pPr>
    </w:p>
    <w:p w14:paraId="495B8F0E" w14:textId="77777777" w:rsidR="00A10AA8" w:rsidRPr="00735783" w:rsidRDefault="00E03CA3" w:rsidP="000F7E72">
      <w:pPr>
        <w:pStyle w:val="Kop2"/>
        <w:spacing w:line="276" w:lineRule="auto"/>
        <w:rPr>
          <w:rFonts w:ascii="RijksoverheidSansText" w:hAnsi="RijksoverheidSansText"/>
        </w:rPr>
      </w:pPr>
      <w:bookmarkStart w:id="89" w:name="_Toc81463796"/>
      <w:r w:rsidRPr="00735783">
        <w:rPr>
          <w:rFonts w:ascii="RijksoverheidSansText" w:hAnsi="RijksoverheidSansText"/>
        </w:rPr>
        <w:t xml:space="preserve">Verzoek tot </w:t>
      </w:r>
      <w:r w:rsidR="006A73C0" w:rsidRPr="00735783">
        <w:rPr>
          <w:rFonts w:ascii="RijksoverheidSansText" w:hAnsi="RijksoverheidSansText"/>
        </w:rPr>
        <w:t>deelneming</w:t>
      </w:r>
      <w:bookmarkEnd w:id="89"/>
    </w:p>
    <w:p w14:paraId="588BD883" w14:textId="08285801" w:rsidR="00A10AA8" w:rsidRPr="00735783" w:rsidRDefault="00A10AA8" w:rsidP="000F7E72">
      <w:pPr>
        <w:pStyle w:val="INKStandaard"/>
        <w:rPr>
          <w:rFonts w:ascii="RijksoverheidSansText" w:hAnsi="RijksoverheidSansText" w:cs="Arial"/>
        </w:rPr>
      </w:pPr>
      <w:r w:rsidRPr="00735783">
        <w:rPr>
          <w:rFonts w:ascii="RijksoverheidSansText" w:hAnsi="RijksoverheidSansText" w:cs="Arial"/>
        </w:rPr>
        <w:t xml:space="preserve">De </w:t>
      </w:r>
      <w:r w:rsidR="006F2647" w:rsidRPr="00735783">
        <w:rPr>
          <w:rFonts w:ascii="RijksoverheidSansText" w:hAnsi="RijksoverheidSansText" w:cs="Arial"/>
        </w:rPr>
        <w:t>Aanbestedende dienst</w:t>
      </w:r>
      <w:r w:rsidRPr="00735783">
        <w:rPr>
          <w:rFonts w:ascii="RijksoverheidSansText" w:hAnsi="RijksoverheidSansText" w:cs="Arial"/>
        </w:rPr>
        <w:t xml:space="preserve"> nodigt u uit tot het </w:t>
      </w:r>
      <w:r w:rsidR="00AB191F" w:rsidRPr="00735783">
        <w:rPr>
          <w:rFonts w:ascii="RijksoverheidSansText" w:hAnsi="RijksoverheidSansText" w:cs="Arial"/>
        </w:rPr>
        <w:t xml:space="preserve">indienen </w:t>
      </w:r>
      <w:r w:rsidRPr="00735783">
        <w:rPr>
          <w:rFonts w:ascii="RijksoverheidSansText" w:hAnsi="RijksoverheidSansText" w:cs="Arial"/>
        </w:rPr>
        <w:t xml:space="preserve">van een </w:t>
      </w:r>
      <w:r w:rsidR="006F2647" w:rsidRPr="00735783">
        <w:rPr>
          <w:rFonts w:ascii="RijksoverheidSansText" w:hAnsi="RijksoverheidSansText" w:cs="Arial"/>
        </w:rPr>
        <w:t>Verzoek</w:t>
      </w:r>
      <w:r w:rsidR="00AB191F" w:rsidRPr="00735783">
        <w:rPr>
          <w:rFonts w:ascii="RijksoverheidSansText" w:hAnsi="RijksoverheidSansText" w:cs="Arial"/>
        </w:rPr>
        <w:t xml:space="preserve"> tot </w:t>
      </w:r>
      <w:r w:rsidR="006A73C0" w:rsidRPr="00735783">
        <w:rPr>
          <w:rFonts w:ascii="RijksoverheidSansText" w:hAnsi="RijksoverheidSansText" w:cs="Arial"/>
        </w:rPr>
        <w:t>deelneming</w:t>
      </w:r>
      <w:r w:rsidR="00AB191F" w:rsidRPr="00735783">
        <w:rPr>
          <w:rFonts w:ascii="RijksoverheidSansText" w:hAnsi="RijksoverheidSansText" w:cs="Arial"/>
        </w:rPr>
        <w:t xml:space="preserve"> </w:t>
      </w:r>
      <w:r w:rsidRPr="00735783">
        <w:rPr>
          <w:rFonts w:ascii="RijksoverheidSansText" w:hAnsi="RijksoverheidSansText" w:cs="Arial"/>
        </w:rPr>
        <w:t xml:space="preserve">voor de </w:t>
      </w:r>
      <w:r w:rsidR="00AB21B4" w:rsidRPr="00735783">
        <w:rPr>
          <w:rFonts w:ascii="RijksoverheidSansText" w:hAnsi="RijksoverheidSansText" w:cs="Arial"/>
        </w:rPr>
        <w:t xml:space="preserve">Europese aanbesteding </w:t>
      </w:r>
      <w:r w:rsidR="0038061D" w:rsidRPr="00735783">
        <w:rPr>
          <w:rFonts w:ascii="RijksoverheidSansText" w:hAnsi="RijksoverheidSansText" w:cs="Arial"/>
        </w:rPr>
        <w:t>“</w:t>
      </w:r>
      <w:r w:rsidR="000D1D1E" w:rsidRPr="00735783">
        <w:rPr>
          <w:rFonts w:ascii="RijksoverheidSansText" w:hAnsi="RijksoverheidSansText" w:cs="Arial"/>
        </w:rPr>
        <w:t>Analyse Tooling ten behoeve van Wendbare wetsuitvoering</w:t>
      </w:r>
      <w:r w:rsidR="0038061D" w:rsidRPr="00735783">
        <w:rPr>
          <w:rFonts w:ascii="RijksoverheidSansText" w:hAnsi="RijksoverheidSansText" w:cs="Arial"/>
        </w:rPr>
        <w:t>”.</w:t>
      </w:r>
    </w:p>
    <w:p w14:paraId="07FDFDEC" w14:textId="77777777" w:rsidR="0038061D" w:rsidRPr="00735783" w:rsidRDefault="0038061D" w:rsidP="000F7E72">
      <w:pPr>
        <w:pStyle w:val="INKStandaard"/>
        <w:rPr>
          <w:rFonts w:ascii="RijksoverheidSansText" w:hAnsi="RijksoverheidSansText" w:cs="Times New Roman"/>
          <w:color w:val="auto"/>
          <w:spacing w:val="0"/>
          <w14:textOutline w14:w="0" w14:cap="rnd" w14:cmpd="sng" w14:algn="ctr">
            <w14:solidFill>
              <w14:srgbClr w14:val="000000"/>
            </w14:solidFill>
            <w14:prstDash w14:val="solid"/>
            <w14:bevel/>
          </w14:textOutline>
        </w:rPr>
      </w:pPr>
    </w:p>
    <w:p w14:paraId="36030287" w14:textId="77777777" w:rsidR="00A10AA8" w:rsidRPr="00735783" w:rsidRDefault="00A10AA8" w:rsidP="000F7E72">
      <w:pPr>
        <w:pStyle w:val="INKStandaard"/>
        <w:rPr>
          <w:rFonts w:ascii="RijksoverheidSansText" w:hAnsi="RijksoverheidSansText" w:cs="Arial"/>
          <w:b/>
          <w:szCs w:val="19"/>
        </w:rPr>
      </w:pPr>
      <w:r w:rsidRPr="00735783">
        <w:rPr>
          <w:rFonts w:ascii="RijksoverheidSansText" w:hAnsi="RijksoverheidSansText" w:cs="Arial"/>
          <w:b/>
          <w:szCs w:val="19"/>
        </w:rPr>
        <w:lastRenderedPageBreak/>
        <w:t xml:space="preserve">Door het indienen van een </w:t>
      </w:r>
      <w:r w:rsidR="006F2647" w:rsidRPr="00735783">
        <w:rPr>
          <w:rFonts w:ascii="RijksoverheidSansText" w:hAnsi="RijksoverheidSansText" w:cs="Arial"/>
          <w:b/>
          <w:szCs w:val="19"/>
        </w:rPr>
        <w:t>Verzoek</w:t>
      </w:r>
      <w:r w:rsidR="00E03CA3" w:rsidRPr="00735783">
        <w:rPr>
          <w:rFonts w:ascii="RijksoverheidSansText" w:hAnsi="RijksoverheidSansText" w:cs="Arial"/>
          <w:b/>
          <w:szCs w:val="19"/>
        </w:rPr>
        <w:t xml:space="preserve"> tot </w:t>
      </w:r>
      <w:r w:rsidR="006A73C0" w:rsidRPr="00735783">
        <w:rPr>
          <w:rFonts w:ascii="RijksoverheidSansText" w:hAnsi="RijksoverheidSansText" w:cs="Arial"/>
          <w:b/>
          <w:szCs w:val="19"/>
        </w:rPr>
        <w:t>deelneming</w:t>
      </w:r>
      <w:r w:rsidR="00E03CA3" w:rsidRPr="00735783">
        <w:rPr>
          <w:rFonts w:ascii="RijksoverheidSansText" w:hAnsi="RijksoverheidSansText" w:cs="Arial"/>
          <w:b/>
          <w:szCs w:val="19"/>
        </w:rPr>
        <w:t xml:space="preserve"> </w:t>
      </w:r>
      <w:r w:rsidRPr="00735783">
        <w:rPr>
          <w:rFonts w:ascii="RijksoverheidSansText" w:hAnsi="RijksoverheidSansText" w:cs="Arial"/>
          <w:b/>
          <w:szCs w:val="19"/>
        </w:rPr>
        <w:t xml:space="preserve">gaat u expliciet akkoord met de voorwaarden (waaronder alle minimumeisen) zoals gesteld in onderhavige </w:t>
      </w:r>
      <w:r w:rsidR="00EE3FD1" w:rsidRPr="00735783">
        <w:rPr>
          <w:rFonts w:ascii="RijksoverheidSansText" w:hAnsi="RijksoverheidSansText" w:cs="Arial"/>
          <w:b/>
          <w:szCs w:val="19"/>
        </w:rPr>
        <w:t>Selectieleidraad</w:t>
      </w:r>
      <w:r w:rsidR="00E03CA3" w:rsidRPr="00735783">
        <w:rPr>
          <w:rFonts w:ascii="RijksoverheidSansText" w:hAnsi="RijksoverheidSansText" w:cs="Arial"/>
          <w:b/>
          <w:szCs w:val="19"/>
        </w:rPr>
        <w:t xml:space="preserve"> inclusief Bijlagen</w:t>
      </w:r>
      <w:r w:rsidRPr="00735783">
        <w:rPr>
          <w:rFonts w:ascii="RijksoverheidSansText" w:hAnsi="RijksoverheidSansText" w:cs="Arial"/>
          <w:b/>
          <w:szCs w:val="19"/>
        </w:rPr>
        <w:t>.</w:t>
      </w:r>
    </w:p>
    <w:p w14:paraId="2C84CCEF" w14:textId="77777777" w:rsidR="00502925" w:rsidRPr="00735783" w:rsidRDefault="00502925" w:rsidP="000F7E72">
      <w:pPr>
        <w:pStyle w:val="INKStandaard"/>
        <w:rPr>
          <w:rFonts w:ascii="RijksoverheidSansText" w:hAnsi="RijksoverheidSansText" w:cs="Arial"/>
          <w:b/>
          <w:szCs w:val="19"/>
        </w:rPr>
      </w:pPr>
    </w:p>
    <w:p w14:paraId="7DB6C922" w14:textId="77777777" w:rsidR="00A10AA8" w:rsidRPr="00735783" w:rsidRDefault="00A10AA8" w:rsidP="000F7E72">
      <w:pPr>
        <w:pStyle w:val="Kop2"/>
        <w:spacing w:line="276" w:lineRule="auto"/>
        <w:rPr>
          <w:rFonts w:ascii="RijksoverheidSansText" w:hAnsi="RijksoverheidSansText"/>
        </w:rPr>
      </w:pPr>
      <w:bookmarkStart w:id="90" w:name="_Toc327916486"/>
      <w:bookmarkStart w:id="91" w:name="_Toc396903882"/>
      <w:bookmarkStart w:id="92" w:name="_Ref408214693"/>
      <w:bookmarkStart w:id="93" w:name="_Toc81463797"/>
      <w:r w:rsidRPr="00735783">
        <w:rPr>
          <w:rFonts w:ascii="RijksoverheidSansText" w:hAnsi="RijksoverheidSansText"/>
        </w:rPr>
        <w:t xml:space="preserve">Sluitingsdatum indienen </w:t>
      </w:r>
      <w:bookmarkEnd w:id="90"/>
      <w:bookmarkEnd w:id="91"/>
      <w:bookmarkEnd w:id="92"/>
      <w:r w:rsidR="006F2647" w:rsidRPr="00735783">
        <w:rPr>
          <w:rFonts w:ascii="RijksoverheidSansText" w:hAnsi="RijksoverheidSansText"/>
        </w:rPr>
        <w:t>Verzoek</w:t>
      </w:r>
      <w:r w:rsidR="00E03CA3" w:rsidRPr="00735783">
        <w:rPr>
          <w:rFonts w:ascii="RijksoverheidSansText" w:hAnsi="RijksoverheidSansText"/>
        </w:rPr>
        <w:t xml:space="preserve"> tot </w:t>
      </w:r>
      <w:r w:rsidR="006A73C0" w:rsidRPr="00735783">
        <w:rPr>
          <w:rFonts w:ascii="RijksoverheidSansText" w:hAnsi="RijksoverheidSansText"/>
        </w:rPr>
        <w:t>deelneming</w:t>
      </w:r>
      <w:bookmarkEnd w:id="93"/>
    </w:p>
    <w:p w14:paraId="684F1529" w14:textId="77777777" w:rsidR="00A10AA8" w:rsidRPr="00735783" w:rsidRDefault="00A10AA8" w:rsidP="000F7E72">
      <w:pPr>
        <w:pStyle w:val="INKStandaard"/>
        <w:rPr>
          <w:rFonts w:ascii="RijksoverheidSansText" w:hAnsi="RijksoverheidSansText" w:cs="Arial"/>
        </w:rPr>
      </w:pPr>
      <w:r w:rsidRPr="00735783">
        <w:rPr>
          <w:rFonts w:ascii="RijksoverheidSansText" w:hAnsi="RijksoverheidSansText" w:cs="Arial"/>
        </w:rPr>
        <w:t xml:space="preserve">Met inachtneming van de minimaal voorgeschreven termijn, moet </w:t>
      </w:r>
      <w:r w:rsidR="00E03CA3" w:rsidRPr="00735783">
        <w:rPr>
          <w:rFonts w:ascii="RijksoverheidSansText" w:hAnsi="RijksoverheidSansText" w:cs="Arial"/>
        </w:rPr>
        <w:t xml:space="preserve">het </w:t>
      </w:r>
      <w:r w:rsidR="006F2647" w:rsidRPr="00735783">
        <w:rPr>
          <w:rFonts w:ascii="RijksoverheidSansText" w:hAnsi="RijksoverheidSansText" w:cs="Arial"/>
        </w:rPr>
        <w:t>Verzoek</w:t>
      </w:r>
      <w:r w:rsidR="00E03CA3" w:rsidRPr="00735783">
        <w:rPr>
          <w:rFonts w:ascii="RijksoverheidSansText" w:hAnsi="RijksoverheidSansText" w:cs="Arial"/>
        </w:rPr>
        <w:t xml:space="preserve"> tot </w:t>
      </w:r>
      <w:r w:rsidR="006A73C0" w:rsidRPr="00735783">
        <w:rPr>
          <w:rFonts w:ascii="RijksoverheidSansText" w:hAnsi="RijksoverheidSansText" w:cs="Arial"/>
        </w:rPr>
        <w:t>deelneming</w:t>
      </w:r>
      <w:r w:rsidRPr="00735783">
        <w:rPr>
          <w:rFonts w:ascii="RijksoverheidSansText" w:hAnsi="RijksoverheidSansText" w:cs="Arial"/>
        </w:rPr>
        <w:t xml:space="preserve"> uiterlijk op de in paragraaf </w:t>
      </w:r>
      <w:r w:rsidRPr="00735783">
        <w:rPr>
          <w:rFonts w:ascii="RijksoverheidSansText" w:hAnsi="RijksoverheidSansText" w:cs="Arial"/>
        </w:rPr>
        <w:fldChar w:fldCharType="begin"/>
      </w:r>
      <w:r w:rsidRPr="00735783">
        <w:rPr>
          <w:rFonts w:ascii="RijksoverheidSansText" w:hAnsi="RijksoverheidSansText" w:cs="Arial"/>
        </w:rPr>
        <w:instrText xml:space="preserve"> REF _Ref327917958 \r \h  \* MERGEFORMAT </w:instrText>
      </w:r>
      <w:r w:rsidRPr="00735783">
        <w:rPr>
          <w:rFonts w:ascii="RijksoverheidSansText" w:hAnsi="RijksoverheidSansText" w:cs="Arial"/>
        </w:rPr>
      </w:r>
      <w:r w:rsidRPr="00735783">
        <w:rPr>
          <w:rFonts w:ascii="RijksoverheidSansText" w:hAnsi="RijksoverheidSansText" w:cs="Arial"/>
        </w:rPr>
        <w:fldChar w:fldCharType="separate"/>
      </w:r>
      <w:r w:rsidR="00EA0BD8">
        <w:rPr>
          <w:rFonts w:ascii="RijksoverheidSansText" w:hAnsi="RijksoverheidSansText" w:cs="Arial"/>
        </w:rPr>
        <w:t>4.2</w:t>
      </w:r>
      <w:r w:rsidRPr="00735783">
        <w:rPr>
          <w:rFonts w:ascii="RijksoverheidSansText" w:hAnsi="RijksoverheidSansText" w:cs="Arial"/>
        </w:rPr>
        <w:fldChar w:fldCharType="end"/>
      </w:r>
      <w:r w:rsidRPr="00735783">
        <w:rPr>
          <w:rFonts w:ascii="RijksoverheidSansText" w:hAnsi="RijksoverheidSansText" w:cs="Arial"/>
        </w:rPr>
        <w:t xml:space="preserve"> opgenomen datum en tijd door de </w:t>
      </w:r>
      <w:r w:rsidR="006F2647" w:rsidRPr="00735783">
        <w:rPr>
          <w:rFonts w:ascii="RijksoverheidSansText" w:hAnsi="RijksoverheidSansText" w:cs="Arial"/>
        </w:rPr>
        <w:t>Aanbestedende dienst</w:t>
      </w:r>
      <w:r w:rsidRPr="00735783">
        <w:rPr>
          <w:rFonts w:ascii="RijksoverheidSansText" w:hAnsi="RijksoverheidSansText" w:cs="Arial"/>
        </w:rPr>
        <w:t xml:space="preserve"> zijn ontvangen in de digitale kluis van </w:t>
      </w:r>
      <w:r w:rsidR="00886EAE" w:rsidRPr="00735783">
        <w:rPr>
          <w:rFonts w:ascii="RijksoverheidSansText" w:hAnsi="RijksoverheidSansText" w:cs="Arial"/>
        </w:rPr>
        <w:t>TenderNed</w:t>
      </w:r>
      <w:r w:rsidRPr="00735783">
        <w:rPr>
          <w:rFonts w:ascii="RijksoverheidSansText" w:hAnsi="RijksoverheidSansText" w:cs="Arial"/>
        </w:rPr>
        <w:t>.</w:t>
      </w:r>
    </w:p>
    <w:p w14:paraId="3CEBB0D1" w14:textId="77777777" w:rsidR="00A10AA8" w:rsidRPr="00735783" w:rsidRDefault="00A10AA8" w:rsidP="000F7E72">
      <w:pPr>
        <w:pStyle w:val="Kop2"/>
        <w:spacing w:line="276" w:lineRule="auto"/>
        <w:rPr>
          <w:rFonts w:ascii="RijksoverheidSansText" w:hAnsi="RijksoverheidSansText"/>
        </w:rPr>
      </w:pPr>
      <w:bookmarkStart w:id="94" w:name="_Toc327916488"/>
      <w:bookmarkStart w:id="95" w:name="_Toc396903884"/>
      <w:bookmarkStart w:id="96" w:name="_Toc81463798"/>
      <w:r w:rsidRPr="00735783">
        <w:rPr>
          <w:rFonts w:ascii="RijksoverheidSansText" w:hAnsi="RijksoverheidSansText"/>
        </w:rPr>
        <w:t xml:space="preserve">Recht om </w:t>
      </w:r>
      <w:r w:rsidR="0037051C" w:rsidRPr="00735783">
        <w:rPr>
          <w:rFonts w:ascii="RijksoverheidSansText" w:hAnsi="RijksoverheidSansText"/>
        </w:rPr>
        <w:t>de aanbesteding te staken</w:t>
      </w:r>
      <w:bookmarkEnd w:id="94"/>
      <w:bookmarkEnd w:id="95"/>
      <w:bookmarkEnd w:id="96"/>
    </w:p>
    <w:p w14:paraId="38EB237C" w14:textId="77777777" w:rsidR="001A1A96" w:rsidRPr="00735783" w:rsidRDefault="00A10AA8" w:rsidP="000F7E72">
      <w:pPr>
        <w:pStyle w:val="INKStandaard"/>
        <w:rPr>
          <w:rFonts w:ascii="RijksoverheidSansText" w:hAnsi="RijksoverheidSansText" w:cs="Arial"/>
        </w:rPr>
      </w:pPr>
      <w:r w:rsidRPr="00735783">
        <w:rPr>
          <w:rFonts w:ascii="RijksoverheidSansText" w:hAnsi="RijksoverheidSansText" w:cs="Arial"/>
        </w:rPr>
        <w:t xml:space="preserve">De </w:t>
      </w:r>
      <w:r w:rsidR="006F2647" w:rsidRPr="00735783">
        <w:rPr>
          <w:rFonts w:ascii="RijksoverheidSansText" w:hAnsi="RijksoverheidSansText" w:cs="Arial"/>
        </w:rPr>
        <w:t>Aanbestedende dienst</w:t>
      </w:r>
      <w:r w:rsidRPr="00735783">
        <w:rPr>
          <w:rFonts w:ascii="RijksoverheidSansText" w:hAnsi="RijksoverheidSansText" w:cs="Arial"/>
        </w:rPr>
        <w:t xml:space="preserve"> heeft het recht de </w:t>
      </w:r>
      <w:r w:rsidR="00C74BD4" w:rsidRPr="00735783">
        <w:rPr>
          <w:rFonts w:ascii="RijksoverheidSansText" w:hAnsi="RijksoverheidSansText" w:cs="Arial"/>
        </w:rPr>
        <w:t>selectie ten behoeve van deze aanbe</w:t>
      </w:r>
      <w:r w:rsidR="00321DD6" w:rsidRPr="00735783">
        <w:rPr>
          <w:rFonts w:ascii="RijksoverheidSansText" w:hAnsi="RijksoverheidSansText" w:cs="Arial"/>
        </w:rPr>
        <w:t>steding stop te zetten</w:t>
      </w:r>
      <w:r w:rsidRPr="00735783">
        <w:rPr>
          <w:rFonts w:ascii="RijksoverheidSansText" w:hAnsi="RijksoverheidSansText" w:cs="Arial"/>
        </w:rPr>
        <w:t xml:space="preserve">. De </w:t>
      </w:r>
      <w:r w:rsidR="006F2647" w:rsidRPr="00735783">
        <w:rPr>
          <w:rFonts w:ascii="RijksoverheidSansText" w:hAnsi="RijksoverheidSansText" w:cs="Arial"/>
        </w:rPr>
        <w:t>Aanbestedende dienst</w:t>
      </w:r>
      <w:r w:rsidRPr="00735783">
        <w:rPr>
          <w:rFonts w:ascii="RijksoverheidSansText" w:hAnsi="RijksoverheidSansText" w:cs="Arial"/>
        </w:rPr>
        <w:t xml:space="preserve"> informeert u </w:t>
      </w:r>
      <w:r w:rsidR="00AC619F" w:rsidRPr="00735783">
        <w:rPr>
          <w:rFonts w:ascii="RijksoverheidSansText" w:hAnsi="RijksoverheidSansText" w:cs="Arial"/>
        </w:rPr>
        <w:t xml:space="preserve">tijdig </w:t>
      </w:r>
      <w:r w:rsidRPr="00735783">
        <w:rPr>
          <w:rFonts w:ascii="RijksoverheidSansText" w:hAnsi="RijksoverheidSansText" w:cs="Arial"/>
        </w:rPr>
        <w:t>over deze beslissing. Ingeval een beslissing</w:t>
      </w:r>
      <w:r w:rsidR="00157FD9" w:rsidRPr="00735783">
        <w:rPr>
          <w:rFonts w:ascii="RijksoverheidSansText" w:hAnsi="RijksoverheidSansText" w:cs="Arial"/>
        </w:rPr>
        <w:t xml:space="preserve"> tot </w:t>
      </w:r>
      <w:r w:rsidR="00C74BD4" w:rsidRPr="00735783">
        <w:rPr>
          <w:rFonts w:ascii="RijksoverheidSansText" w:hAnsi="RijksoverheidSansText" w:cs="Arial"/>
        </w:rPr>
        <w:t>stopzetting/</w:t>
      </w:r>
      <w:r w:rsidR="00157FD9" w:rsidRPr="00735783">
        <w:rPr>
          <w:rFonts w:ascii="RijksoverheidSansText" w:hAnsi="RijksoverheidSansText" w:cs="Arial"/>
        </w:rPr>
        <w:t>intrekking</w:t>
      </w:r>
      <w:r w:rsidRPr="00735783">
        <w:rPr>
          <w:rFonts w:ascii="RijksoverheidSansText" w:hAnsi="RijksoverheidSansText" w:cs="Arial"/>
        </w:rPr>
        <w:t xml:space="preserve"> wordt genomen,</w:t>
      </w:r>
      <w:r w:rsidR="00B53585" w:rsidRPr="00735783">
        <w:rPr>
          <w:rFonts w:ascii="RijksoverheidSansText" w:hAnsi="RijksoverheidSansText" w:cs="Arial"/>
        </w:rPr>
        <w:t xml:space="preserve"> </w:t>
      </w:r>
      <w:r w:rsidR="00AF3526" w:rsidRPr="00735783">
        <w:rPr>
          <w:rFonts w:ascii="RijksoverheidSansText" w:hAnsi="RijksoverheidSansText" w:cs="Arial"/>
        </w:rPr>
        <w:t xml:space="preserve">worden de </w:t>
      </w:r>
      <w:r w:rsidR="0038061D" w:rsidRPr="00735783">
        <w:rPr>
          <w:rFonts w:ascii="RijksoverheidSansText" w:hAnsi="RijksoverheidSansText" w:cs="Arial"/>
        </w:rPr>
        <w:t>Aanbestedingsstukken</w:t>
      </w:r>
      <w:r w:rsidR="00AF3526" w:rsidRPr="00735783">
        <w:rPr>
          <w:rFonts w:ascii="RijksoverheidSansText" w:hAnsi="RijksoverheidSansText" w:cs="Arial"/>
        </w:rPr>
        <w:t xml:space="preserve"> als niet verzonden beschouwd en komen deze van rechtswege te vervallen. Tevens</w:t>
      </w:r>
      <w:r w:rsidRPr="00735783">
        <w:rPr>
          <w:rFonts w:ascii="RijksoverheidSansText" w:hAnsi="RijksoverheidSansText" w:cs="Arial"/>
        </w:rPr>
        <w:t xml:space="preserve"> </w:t>
      </w:r>
      <w:r w:rsidR="00AC619F" w:rsidRPr="00735783">
        <w:rPr>
          <w:rFonts w:ascii="RijksoverheidSansText" w:hAnsi="RijksoverheidSansText" w:cs="Arial"/>
        </w:rPr>
        <w:t>kan hieraan geen recht op enige (schade)vergoeding ontleend worden</w:t>
      </w:r>
      <w:r w:rsidR="00AF3526" w:rsidRPr="00735783">
        <w:rPr>
          <w:rFonts w:ascii="RijksoverheidSansText" w:hAnsi="RijksoverheidSansText" w:cs="Arial"/>
        </w:rPr>
        <w:t>.</w:t>
      </w:r>
    </w:p>
    <w:p w14:paraId="2FBD128E" w14:textId="77777777" w:rsidR="001A1A96" w:rsidRPr="00735783" w:rsidRDefault="001A1A96" w:rsidP="000F7E72">
      <w:pPr>
        <w:pStyle w:val="INKStandaard"/>
        <w:rPr>
          <w:rFonts w:ascii="RijksoverheidSansText" w:hAnsi="RijksoverheidSansText" w:cs="Arial"/>
        </w:rPr>
      </w:pPr>
    </w:p>
    <w:p w14:paraId="037DA882" w14:textId="77777777" w:rsidR="00A10AA8" w:rsidRPr="00735783" w:rsidRDefault="001A1A96" w:rsidP="000F7E72">
      <w:pPr>
        <w:pStyle w:val="INKStandaard"/>
        <w:rPr>
          <w:rFonts w:ascii="RijksoverheidSansText" w:hAnsi="RijksoverheidSansText" w:cs="Arial"/>
        </w:rPr>
      </w:pPr>
      <w:r w:rsidRPr="00735783">
        <w:rPr>
          <w:rFonts w:ascii="RijksoverheidSansText" w:hAnsi="RijksoverheidSansText" w:cs="Arial"/>
        </w:rPr>
        <w:t>Indien u bezwaar wenst aan te tekenen tegen de intrekking van de aanbesteding, dient u dit te doen binnen 20 kalenderdagen na het bericht van intrekking. Deze termijn is een vervaltermijn.</w:t>
      </w:r>
    </w:p>
    <w:p w14:paraId="06B62B51" w14:textId="77777777" w:rsidR="00502925" w:rsidRPr="00735783" w:rsidRDefault="00502925" w:rsidP="000F7E72">
      <w:pPr>
        <w:pStyle w:val="INKStandaard"/>
        <w:rPr>
          <w:rFonts w:ascii="RijksoverheidSansText" w:hAnsi="RijksoverheidSansText" w:cs="Arial"/>
        </w:rPr>
      </w:pPr>
    </w:p>
    <w:p w14:paraId="15A87CB9" w14:textId="77777777" w:rsidR="00A10AA8" w:rsidRPr="00735783" w:rsidRDefault="00A10AA8" w:rsidP="000F7E72">
      <w:pPr>
        <w:pStyle w:val="Kop2"/>
        <w:spacing w:line="276" w:lineRule="auto"/>
        <w:rPr>
          <w:rFonts w:ascii="RijksoverheidSansText" w:hAnsi="RijksoverheidSansText"/>
        </w:rPr>
      </w:pPr>
      <w:bookmarkStart w:id="97" w:name="_Toc396903898"/>
      <w:bookmarkStart w:id="98" w:name="_Toc81463799"/>
      <w:r w:rsidRPr="00735783">
        <w:rPr>
          <w:rFonts w:ascii="RijksoverheidSansText" w:hAnsi="RijksoverheidSansText"/>
        </w:rPr>
        <w:t>Klachtafhandeling bij aanbesteding</w:t>
      </w:r>
      <w:bookmarkEnd w:id="97"/>
      <w:bookmarkEnd w:id="98"/>
    </w:p>
    <w:p w14:paraId="7BC584D1" w14:textId="77777777" w:rsidR="00A10AA8" w:rsidRPr="00735783" w:rsidRDefault="00A10AA8" w:rsidP="000F7E72">
      <w:pPr>
        <w:rPr>
          <w:rFonts w:ascii="RijksoverheidSansText" w:hAnsi="RijksoverheidSansText" w:cs="Arial"/>
        </w:rPr>
      </w:pPr>
      <w:r w:rsidRPr="00735783">
        <w:rPr>
          <w:rFonts w:ascii="RijksoverheidSansText" w:hAnsi="RijksoverheidSansText" w:cs="Arial"/>
        </w:rPr>
        <w:t xml:space="preserve">Klachten over de aanbesteding kunnen worden voorgelegd aan het Klachtenmeldpunt Aanbesteden van de </w:t>
      </w:r>
      <w:r w:rsidR="006F2647" w:rsidRPr="00735783">
        <w:rPr>
          <w:rFonts w:ascii="RijksoverheidSansText" w:hAnsi="RijksoverheidSansText" w:cs="Arial"/>
        </w:rPr>
        <w:t>Aanbestedende dienst</w:t>
      </w:r>
      <w:r w:rsidRPr="00735783">
        <w:rPr>
          <w:rFonts w:ascii="RijksoverheidSansText" w:hAnsi="RijksoverheidSansText" w:cs="Arial"/>
        </w:rPr>
        <w:t xml:space="preserve">. Dit meldpunt is onderdeel van de Belastingdienst. De personen die een klacht in behandeling nemen, zijn niet direct betrokken (geweest) bij (het opstellen van) de onderhavige aanbesteding. </w:t>
      </w:r>
    </w:p>
    <w:p w14:paraId="63854E4B" w14:textId="77777777" w:rsidR="001E3DC5" w:rsidRPr="00735783" w:rsidRDefault="001E3DC5" w:rsidP="000F7E72">
      <w:pPr>
        <w:rPr>
          <w:rFonts w:ascii="RijksoverheidSansText" w:hAnsi="RijksoverheidSansText" w:cs="Arial"/>
        </w:rPr>
      </w:pPr>
    </w:p>
    <w:p w14:paraId="0C198391" w14:textId="77777777" w:rsidR="00A10AA8" w:rsidRPr="00735783" w:rsidRDefault="00A10AA8" w:rsidP="000F7E72">
      <w:pPr>
        <w:rPr>
          <w:rFonts w:ascii="RijksoverheidSansText" w:hAnsi="RijksoverheidSansText" w:cs="Arial"/>
        </w:rPr>
      </w:pPr>
      <w:r w:rsidRPr="00735783">
        <w:rPr>
          <w:rFonts w:ascii="RijksoverheidSansText" w:hAnsi="RijksoverheidSansText" w:cs="Arial"/>
        </w:rPr>
        <w:t>Vervolgens bestaat er de mogelijkheid om de klacht voor te leggen aan de Commissie van Aanbestedingsexperts.</w:t>
      </w:r>
    </w:p>
    <w:p w14:paraId="49D90FDE" w14:textId="77777777" w:rsidR="00A10AA8" w:rsidRPr="00735783" w:rsidRDefault="00A10AA8" w:rsidP="000F7E72">
      <w:pPr>
        <w:rPr>
          <w:rFonts w:ascii="RijksoverheidSansText" w:hAnsi="RijksoverheidSansText" w:cs="Arial"/>
        </w:rPr>
      </w:pPr>
    </w:p>
    <w:p w14:paraId="27428859" w14:textId="77777777" w:rsidR="001E3DC5" w:rsidRPr="00735783" w:rsidRDefault="00A10AA8" w:rsidP="000F7E72">
      <w:pPr>
        <w:rPr>
          <w:rFonts w:ascii="RijksoverheidSansText" w:hAnsi="RijksoverheidSansText" w:cs="Arial"/>
        </w:rPr>
      </w:pPr>
      <w:r w:rsidRPr="00735783">
        <w:rPr>
          <w:rFonts w:ascii="RijksoverheidSansText" w:hAnsi="RijksoverheidSansText" w:cs="Arial"/>
        </w:rPr>
        <w:t xml:space="preserve">Uitspraken van het Klachtenmeldpunt Aanbesteden en van de Commissie van Aanbestedingsexperts hebben geen bindende werking. De </w:t>
      </w:r>
      <w:r w:rsidR="006F2647" w:rsidRPr="00735783">
        <w:rPr>
          <w:rFonts w:ascii="RijksoverheidSansText" w:hAnsi="RijksoverheidSansText" w:cs="Arial"/>
        </w:rPr>
        <w:t>Aanbestedende dienst</w:t>
      </w:r>
      <w:r w:rsidRPr="00735783">
        <w:rPr>
          <w:rFonts w:ascii="RijksoverheidSansText" w:hAnsi="RijksoverheidSansText" w:cs="Arial"/>
        </w:rPr>
        <w:t xml:space="preserve"> zal de aanbesteding niet opschorten als een klacht ter behandeling is voorgelegd aan het Klachtenmeldpunt Aanbesteden of de Commissie van Aanbestedingsexperts.</w:t>
      </w:r>
      <w:r w:rsidR="001E3DC5" w:rsidRPr="00735783">
        <w:rPr>
          <w:rFonts w:ascii="RijksoverheidSansText" w:hAnsi="RijksoverheidSansText" w:cs="Arial"/>
        </w:rPr>
        <w:t xml:space="preserve"> Dit laat onverlet dat een </w:t>
      </w:r>
      <w:r w:rsidR="000C6F8F" w:rsidRPr="00735783">
        <w:rPr>
          <w:rFonts w:ascii="RijksoverheidSansText" w:hAnsi="RijksoverheidSansText" w:cs="Arial"/>
        </w:rPr>
        <w:t>Gegadigde</w:t>
      </w:r>
      <w:r w:rsidR="001E3DC5" w:rsidRPr="00735783">
        <w:rPr>
          <w:rFonts w:ascii="RijksoverheidSansText" w:hAnsi="RijksoverheidSansText" w:cs="Arial"/>
        </w:rPr>
        <w:t xml:space="preserve"> tijdig formeel bezwaar dient te maken of een procedure dient te starten indien en voor zover dat aan de orde is.</w:t>
      </w:r>
    </w:p>
    <w:p w14:paraId="3E7589DC" w14:textId="77777777" w:rsidR="00A10AA8" w:rsidRPr="00735783" w:rsidRDefault="00A10AA8" w:rsidP="000F7E72">
      <w:pPr>
        <w:rPr>
          <w:rFonts w:ascii="RijksoverheidSansText" w:hAnsi="RijksoverheidSansText" w:cs="Arial"/>
        </w:rPr>
      </w:pPr>
    </w:p>
    <w:p w14:paraId="3E369A5C" w14:textId="77777777" w:rsidR="00A10AA8" w:rsidRPr="00735783" w:rsidRDefault="00A10AA8" w:rsidP="000F7E72">
      <w:pPr>
        <w:rPr>
          <w:rFonts w:ascii="RijksoverheidSansText" w:hAnsi="RijksoverheidSansText" w:cs="Arial"/>
        </w:rPr>
      </w:pPr>
      <w:r w:rsidRPr="00735783">
        <w:rPr>
          <w:rFonts w:ascii="RijksoverheidSansText" w:hAnsi="RijksoverheidSansText" w:cs="Arial"/>
        </w:rPr>
        <w:t xml:space="preserve">Voor de volledigheid </w:t>
      </w:r>
      <w:r w:rsidR="00B3562E" w:rsidRPr="00735783">
        <w:rPr>
          <w:rFonts w:ascii="RijksoverheidSansText" w:hAnsi="RijksoverheidSansText" w:cs="Arial"/>
        </w:rPr>
        <w:t xml:space="preserve">wordt </w:t>
      </w:r>
      <w:r w:rsidRPr="00735783">
        <w:rPr>
          <w:rFonts w:ascii="RijksoverheidSansText" w:hAnsi="RijksoverheidSansText" w:cs="Arial"/>
        </w:rPr>
        <w:t xml:space="preserve">vermeld dat klachten over </w:t>
      </w:r>
      <w:r w:rsidR="00B3562E" w:rsidRPr="00735783">
        <w:rPr>
          <w:rFonts w:ascii="RijksoverheidSansText" w:hAnsi="RijksoverheidSansText" w:cs="Arial"/>
        </w:rPr>
        <w:t xml:space="preserve">deze aanbesteding </w:t>
      </w:r>
      <w:r w:rsidRPr="00735783">
        <w:rPr>
          <w:rFonts w:ascii="RijksoverheidSansText" w:hAnsi="RijksoverheidSansText" w:cs="Arial"/>
        </w:rPr>
        <w:t>ook ter toetsing aan de rechter kunnen worden voorgelegd.</w:t>
      </w:r>
    </w:p>
    <w:p w14:paraId="4FCC824E" w14:textId="77777777" w:rsidR="00A10AA8" w:rsidRPr="00735783" w:rsidRDefault="00A10AA8" w:rsidP="000F7E72">
      <w:pPr>
        <w:pStyle w:val="INKStandaard"/>
        <w:rPr>
          <w:rFonts w:ascii="RijksoverheidSansText" w:hAnsi="RijksoverheidSansText" w:cs="Arial"/>
        </w:rPr>
      </w:pPr>
    </w:p>
    <w:p w14:paraId="73AFBDBA" w14:textId="77777777" w:rsidR="00A10AA8" w:rsidRPr="00735783" w:rsidRDefault="00A10AA8" w:rsidP="000F7E72">
      <w:pPr>
        <w:pStyle w:val="Kop3"/>
        <w:spacing w:line="276" w:lineRule="auto"/>
        <w:rPr>
          <w:rFonts w:ascii="RijksoverheidSansText" w:hAnsi="RijksoverheidSansText"/>
        </w:rPr>
      </w:pPr>
      <w:bookmarkStart w:id="99" w:name="_Toc396903899"/>
      <w:bookmarkStart w:id="100" w:name="_Toc81463800"/>
      <w:r w:rsidRPr="00735783">
        <w:rPr>
          <w:rFonts w:ascii="RijksoverheidSansText" w:hAnsi="RijksoverheidSansText"/>
        </w:rPr>
        <w:t>Wat zijn klachten en waarover kan geklaagd worden?</w:t>
      </w:r>
      <w:bookmarkEnd w:id="99"/>
      <w:bookmarkEnd w:id="100"/>
    </w:p>
    <w:p w14:paraId="380E8F24" w14:textId="77777777" w:rsidR="00A10AA8" w:rsidRPr="00735783" w:rsidRDefault="00A10AA8" w:rsidP="000F7E72">
      <w:pPr>
        <w:rPr>
          <w:rFonts w:ascii="RijksoverheidSansText" w:hAnsi="RijksoverheidSansText" w:cs="Arial"/>
        </w:rPr>
      </w:pPr>
      <w:r w:rsidRPr="00735783">
        <w:rPr>
          <w:rFonts w:ascii="RijksoverheidSansText" w:hAnsi="RijksoverheidSansText" w:cs="Arial"/>
        </w:rPr>
        <w:t xml:space="preserve">Een klacht is een schriftelijke melding van een onderneming die belang heeft bij de aanbesteding van de </w:t>
      </w:r>
      <w:r w:rsidR="006F2647" w:rsidRPr="00735783">
        <w:rPr>
          <w:rFonts w:ascii="RijksoverheidSansText" w:hAnsi="RijksoverheidSansText" w:cs="Arial"/>
        </w:rPr>
        <w:t>Aanbestedende dienst</w:t>
      </w:r>
      <w:r w:rsidRPr="00735783">
        <w:rPr>
          <w:rFonts w:ascii="RijksoverheidSansText" w:hAnsi="RijksoverheidSansText" w:cs="Arial"/>
        </w:rPr>
        <w:t xml:space="preserve">, waarin de ondernemer gemotiveerd aangeeft op welke punten hij het niet eens is met de aanbesteding of een onderdeel daarvan. </w:t>
      </w:r>
      <w:r w:rsidR="00B3562E" w:rsidRPr="00735783">
        <w:rPr>
          <w:rFonts w:ascii="RijksoverheidSansText" w:hAnsi="RijksoverheidSansText" w:cs="Arial"/>
        </w:rPr>
        <w:br/>
      </w:r>
    </w:p>
    <w:p w14:paraId="21963A9C" w14:textId="77777777" w:rsidR="00A10AA8" w:rsidRPr="00735783" w:rsidRDefault="00A10AA8" w:rsidP="000F7E72">
      <w:pPr>
        <w:rPr>
          <w:rFonts w:ascii="RijksoverheidSansText" w:hAnsi="RijksoverheidSansText" w:cs="Arial"/>
        </w:rPr>
      </w:pPr>
      <w:r w:rsidRPr="00735783">
        <w:rPr>
          <w:rFonts w:ascii="RijksoverheidSansText" w:hAnsi="RijksoverheidSansText" w:cs="Arial"/>
        </w:rPr>
        <w:t>Ook brancheorganisaties en branche-gerelateerde adviescentra kunnen ten behoeve van bij hen aangesloten ondernemers klachten indienen.</w:t>
      </w:r>
      <w:r w:rsidR="00B3562E" w:rsidRPr="00735783">
        <w:rPr>
          <w:rFonts w:ascii="RijksoverheidSansText" w:hAnsi="RijksoverheidSansText" w:cs="Arial"/>
        </w:rPr>
        <w:t xml:space="preserve"> In een dergelijk geval wordt u verzocht bij het indienen van de klacht te vermelden namens wie u optreedt.</w:t>
      </w:r>
    </w:p>
    <w:p w14:paraId="1B53470B" w14:textId="77777777" w:rsidR="00A10AA8" w:rsidRPr="00735783" w:rsidRDefault="00A10AA8" w:rsidP="000F7E72">
      <w:pPr>
        <w:rPr>
          <w:rFonts w:ascii="RijksoverheidSansText" w:hAnsi="RijksoverheidSansText" w:cs="Arial"/>
        </w:rPr>
      </w:pPr>
    </w:p>
    <w:p w14:paraId="64D938B3" w14:textId="77777777" w:rsidR="00A10AA8" w:rsidRPr="00735783" w:rsidRDefault="00A10AA8" w:rsidP="000F7E72">
      <w:pPr>
        <w:rPr>
          <w:rFonts w:ascii="RijksoverheidSansText" w:hAnsi="RijksoverheidSansText" w:cs="Arial"/>
        </w:rPr>
      </w:pPr>
      <w:r w:rsidRPr="00735783">
        <w:rPr>
          <w:rFonts w:ascii="RijksoverheidSansText" w:hAnsi="RijksoverheidSansText" w:cs="Arial"/>
        </w:rPr>
        <w:t xml:space="preserve">Klachten kunnen aan de orde stellen dat een bepaald handelen of nalaten van de </w:t>
      </w:r>
      <w:r w:rsidR="006F2647" w:rsidRPr="00735783">
        <w:rPr>
          <w:rFonts w:ascii="RijksoverheidSansText" w:hAnsi="RijksoverheidSansText" w:cs="Arial"/>
        </w:rPr>
        <w:t>Aanbestedende dienst</w:t>
      </w:r>
      <w:r w:rsidRPr="00735783">
        <w:rPr>
          <w:rFonts w:ascii="RijksoverheidSansText" w:hAnsi="RijksoverheidSansText" w:cs="Arial"/>
        </w:rPr>
        <w:t xml:space="preserve"> in een concrete aanbesteding in strijd is met wettelijke bepalingen of met andere voorschriften die voor die aanbesteding gelden. Ook kan geklaagd worden over </w:t>
      </w:r>
      <w:r w:rsidR="00436FBE" w:rsidRPr="00735783">
        <w:rPr>
          <w:rFonts w:ascii="RijksoverheidSansText" w:hAnsi="RijksoverheidSansText" w:cs="Arial"/>
        </w:rPr>
        <w:t xml:space="preserve">het </w:t>
      </w:r>
      <w:r w:rsidRPr="00735783">
        <w:rPr>
          <w:rFonts w:ascii="RijksoverheidSansText" w:hAnsi="RijksoverheidSansText" w:cs="Arial"/>
        </w:rPr>
        <w:t xml:space="preserve">optreden van de </w:t>
      </w:r>
      <w:r w:rsidR="006F2647" w:rsidRPr="00735783">
        <w:rPr>
          <w:rFonts w:ascii="RijksoverheidSansText" w:hAnsi="RijksoverheidSansText" w:cs="Arial"/>
        </w:rPr>
        <w:t>Aanbestedende dienst</w:t>
      </w:r>
      <w:r w:rsidR="00436FBE" w:rsidRPr="00735783">
        <w:rPr>
          <w:rFonts w:ascii="RijksoverheidSansText" w:hAnsi="RijksoverheidSansText" w:cs="Arial"/>
        </w:rPr>
        <w:t xml:space="preserve">, indien dat optreden naar de mening van de ondernemer </w:t>
      </w:r>
      <w:r w:rsidRPr="00735783">
        <w:rPr>
          <w:rFonts w:ascii="RijksoverheidSansText" w:hAnsi="RijksoverheidSansText" w:cs="Arial"/>
        </w:rPr>
        <w:t>inbreuk maakt op een of meer van de voor aanbestedingen geldende beginselen van transparantie, non-discriminatie, gelijke behandeling en proportionaliteit.</w:t>
      </w:r>
    </w:p>
    <w:p w14:paraId="7C6124B5" w14:textId="77777777" w:rsidR="00A10AA8" w:rsidRPr="00735783" w:rsidRDefault="00A10AA8" w:rsidP="000F7E72">
      <w:pPr>
        <w:rPr>
          <w:rFonts w:ascii="RijksoverheidSansText" w:hAnsi="RijksoverheidSansText" w:cs="Arial"/>
        </w:rPr>
      </w:pPr>
    </w:p>
    <w:p w14:paraId="35CA335C" w14:textId="77777777" w:rsidR="00A10AA8" w:rsidRPr="00735783" w:rsidRDefault="00A10AA8" w:rsidP="000F7E72">
      <w:pPr>
        <w:rPr>
          <w:rFonts w:ascii="RijksoverheidSansText" w:hAnsi="RijksoverheidSansText" w:cs="Arial"/>
        </w:rPr>
      </w:pPr>
      <w:r w:rsidRPr="00735783">
        <w:rPr>
          <w:rFonts w:ascii="RijksoverheidSansText" w:hAnsi="RijksoverheidSansText" w:cs="Arial"/>
        </w:rPr>
        <w:t xml:space="preserve">Een ondernemer formuleert een klacht in directe bewoordingen. De klacht dient als zodanig herkenbaar te zijn. </w:t>
      </w:r>
      <w:r w:rsidR="00436FBE" w:rsidRPr="00735783">
        <w:rPr>
          <w:rFonts w:ascii="RijksoverheidSansText" w:hAnsi="RijksoverheidSansText" w:cs="Arial"/>
        </w:rPr>
        <w:t xml:space="preserve">De </w:t>
      </w:r>
      <w:r w:rsidRPr="00735783">
        <w:rPr>
          <w:rFonts w:ascii="RijksoverheidSansText" w:hAnsi="RijksoverheidSansText" w:cs="Arial"/>
        </w:rPr>
        <w:t xml:space="preserve">ondernemer </w:t>
      </w:r>
      <w:r w:rsidR="00436FBE" w:rsidRPr="00735783">
        <w:rPr>
          <w:rFonts w:ascii="RijksoverheidSansText" w:hAnsi="RijksoverheidSansText" w:cs="Arial"/>
        </w:rPr>
        <w:t xml:space="preserve">dient </w:t>
      </w:r>
      <w:r w:rsidR="009203CE" w:rsidRPr="00735783">
        <w:rPr>
          <w:rFonts w:ascii="RijksoverheidSansText" w:hAnsi="RijksoverheidSansText" w:cs="Arial"/>
        </w:rPr>
        <w:t xml:space="preserve">zijn klacht in </w:t>
      </w:r>
      <w:r w:rsidRPr="00735783">
        <w:rPr>
          <w:rFonts w:ascii="RijksoverheidSansText" w:hAnsi="RijksoverheidSansText" w:cs="Arial"/>
        </w:rPr>
        <w:t xml:space="preserve">bij het klachtenmeldpunt van de </w:t>
      </w:r>
      <w:r w:rsidR="006F2647" w:rsidRPr="00735783">
        <w:rPr>
          <w:rFonts w:ascii="RijksoverheidSansText" w:hAnsi="RijksoverheidSansText" w:cs="Arial"/>
        </w:rPr>
        <w:t>Aanbestedende dienst</w:t>
      </w:r>
      <w:r w:rsidRPr="00735783">
        <w:rPr>
          <w:rFonts w:ascii="RijksoverheidSansText" w:hAnsi="RijksoverheidSansText" w:cs="Arial"/>
        </w:rPr>
        <w:t xml:space="preserve">. </w:t>
      </w:r>
    </w:p>
    <w:p w14:paraId="292110C9" w14:textId="77777777" w:rsidR="00A10AA8" w:rsidRPr="00735783" w:rsidRDefault="00A10AA8" w:rsidP="000F7E72">
      <w:pPr>
        <w:rPr>
          <w:rFonts w:ascii="RijksoverheidSansText" w:hAnsi="RijksoverheidSansText" w:cs="Arial"/>
        </w:rPr>
      </w:pPr>
    </w:p>
    <w:p w14:paraId="748DC9FB" w14:textId="6EC3F6F6" w:rsidR="00A10AA8" w:rsidRPr="00735783" w:rsidRDefault="00A10AA8" w:rsidP="000F7E72">
      <w:pPr>
        <w:rPr>
          <w:rFonts w:ascii="RijksoverheidSansText" w:hAnsi="RijksoverheidSansText" w:cs="Arial"/>
        </w:rPr>
      </w:pPr>
      <w:r w:rsidRPr="00735783">
        <w:rPr>
          <w:rFonts w:ascii="RijksoverheidSansText" w:hAnsi="RijksoverheidSansText" w:cs="Arial"/>
        </w:rPr>
        <w:t>Klachten hebben betrekking op aspecten van de aanbesteding die binnen de werking</w:t>
      </w:r>
      <w:r w:rsidR="00436FBE" w:rsidRPr="00735783">
        <w:rPr>
          <w:rFonts w:ascii="RijksoverheidSansText" w:hAnsi="RijksoverheidSansText" w:cs="Arial"/>
        </w:rPr>
        <w:t>ssfeer</w:t>
      </w:r>
      <w:r w:rsidRPr="00735783">
        <w:rPr>
          <w:rFonts w:ascii="RijksoverheidSansText" w:hAnsi="RijksoverheidSansText" w:cs="Arial"/>
        </w:rPr>
        <w:t xml:space="preserve"> van de </w:t>
      </w:r>
      <w:r w:rsidR="00EA461A" w:rsidRPr="00735783">
        <w:rPr>
          <w:rFonts w:ascii="RijksoverheidSansText" w:hAnsi="RijksoverheidSansText" w:cs="Arial"/>
        </w:rPr>
        <w:t>AW</w:t>
      </w:r>
      <w:r w:rsidRPr="00735783">
        <w:rPr>
          <w:rFonts w:ascii="RijksoverheidSansText" w:hAnsi="RijksoverheidSansText" w:cs="Arial"/>
        </w:rPr>
        <w:t xml:space="preserve"> 2012 vallen.</w:t>
      </w:r>
      <w:r w:rsidR="00502925" w:rsidRPr="00735783">
        <w:rPr>
          <w:rFonts w:ascii="RijksoverheidSansText" w:hAnsi="RijksoverheidSansText" w:cs="Arial"/>
        </w:rPr>
        <w:t xml:space="preserve"> </w:t>
      </w:r>
      <w:r w:rsidRPr="00735783">
        <w:rPr>
          <w:rFonts w:ascii="RijksoverheidSansText" w:hAnsi="RijksoverheidSansText" w:cs="Arial"/>
        </w:rPr>
        <w:t xml:space="preserve">Klachten kunnen niet gaan over het aanbestedingsbeleid van de </w:t>
      </w:r>
      <w:r w:rsidR="006F2647" w:rsidRPr="00735783">
        <w:rPr>
          <w:rFonts w:ascii="RijksoverheidSansText" w:hAnsi="RijksoverheidSansText" w:cs="Arial"/>
        </w:rPr>
        <w:t>Aanbestedende dienst</w:t>
      </w:r>
      <w:r w:rsidRPr="00735783">
        <w:rPr>
          <w:rFonts w:ascii="RijksoverheidSansText" w:hAnsi="RijksoverheidSansText" w:cs="Arial"/>
        </w:rPr>
        <w:t xml:space="preserve"> in het algemeen.</w:t>
      </w:r>
    </w:p>
    <w:p w14:paraId="7E8A8FA6" w14:textId="77777777" w:rsidR="00A10AA8" w:rsidRPr="00735783" w:rsidRDefault="00A10AA8" w:rsidP="000F7E72">
      <w:pPr>
        <w:rPr>
          <w:rFonts w:ascii="RijksoverheidSansText" w:hAnsi="RijksoverheidSansText" w:cs="Arial"/>
        </w:rPr>
      </w:pPr>
    </w:p>
    <w:p w14:paraId="24B5E20C" w14:textId="77777777" w:rsidR="00A10AA8" w:rsidRPr="00735783" w:rsidRDefault="00A10AA8" w:rsidP="000F7E72">
      <w:pPr>
        <w:pStyle w:val="Kop3"/>
        <w:spacing w:line="276" w:lineRule="auto"/>
        <w:rPr>
          <w:rFonts w:ascii="RijksoverheidSansText" w:hAnsi="RijksoverheidSansText"/>
        </w:rPr>
      </w:pPr>
      <w:bookmarkStart w:id="101" w:name="_Toc396903900"/>
      <w:bookmarkStart w:id="102" w:name="_Toc81463801"/>
      <w:r w:rsidRPr="00735783">
        <w:rPr>
          <w:rFonts w:ascii="RijksoverheidSansText" w:hAnsi="RijksoverheidSansText"/>
        </w:rPr>
        <w:lastRenderedPageBreak/>
        <w:t>Contactgegevens klachtafhandeling</w:t>
      </w:r>
      <w:bookmarkEnd w:id="101"/>
      <w:bookmarkEnd w:id="102"/>
    </w:p>
    <w:p w14:paraId="70AD9AE2" w14:textId="77777777" w:rsidR="00A10AA8" w:rsidRPr="00735783" w:rsidRDefault="00A10AA8" w:rsidP="000F7E72">
      <w:pPr>
        <w:pStyle w:val="INKStandaard"/>
        <w:rPr>
          <w:rFonts w:ascii="RijksoverheidSansText" w:hAnsi="RijksoverheidSansText" w:cs="Arial"/>
        </w:rPr>
      </w:pPr>
      <w:r w:rsidRPr="00735783">
        <w:rPr>
          <w:rFonts w:ascii="RijksoverheidSansText" w:hAnsi="RijksoverheidSansText" w:cs="Arial"/>
        </w:rPr>
        <w:t xml:space="preserve">Het e-mail adres van het Klachtenmeldpunt Aanbesteden van de </w:t>
      </w:r>
      <w:r w:rsidR="006F2647" w:rsidRPr="00735783">
        <w:rPr>
          <w:rFonts w:ascii="RijksoverheidSansText" w:hAnsi="RijksoverheidSansText" w:cs="Arial"/>
        </w:rPr>
        <w:t>Aanbestedende dienst</w:t>
      </w:r>
      <w:r w:rsidRPr="00735783">
        <w:rPr>
          <w:rFonts w:ascii="RijksoverheidSansText" w:hAnsi="RijksoverheidSansText" w:cs="Arial"/>
        </w:rPr>
        <w:t xml:space="preserve"> is:</w:t>
      </w:r>
    </w:p>
    <w:p w14:paraId="4F1BB69A" w14:textId="77777777" w:rsidR="00A10AA8" w:rsidRPr="00735783" w:rsidRDefault="00655EF8" w:rsidP="000F7E72">
      <w:pPr>
        <w:pStyle w:val="INKStandaard"/>
        <w:rPr>
          <w:rFonts w:ascii="RijksoverheidSansText" w:hAnsi="RijksoverheidSansText" w:cs="Arial"/>
        </w:rPr>
      </w:pPr>
      <w:hyperlink r:id="rId18" w:history="1">
        <w:r w:rsidR="00A10AA8" w:rsidRPr="00735783">
          <w:rPr>
            <w:rStyle w:val="Hyperlink"/>
            <w:rFonts w:ascii="RijksoverheidSansText" w:hAnsi="RijksoverheidSansText" w:cs="Arial"/>
          </w:rPr>
          <w:t>klachtenmeldpuntaanbestedingen@belastingdienst.nl</w:t>
        </w:r>
      </w:hyperlink>
    </w:p>
    <w:p w14:paraId="75391E5D" w14:textId="77777777" w:rsidR="00A10AA8" w:rsidRPr="00735783" w:rsidRDefault="00A10AA8" w:rsidP="000F7E72">
      <w:pPr>
        <w:pStyle w:val="INKStandaard"/>
        <w:rPr>
          <w:rFonts w:ascii="RijksoverheidSansText" w:hAnsi="RijksoverheidSansText" w:cs="Arial"/>
        </w:rPr>
      </w:pPr>
    </w:p>
    <w:p w14:paraId="2B4ECF9F" w14:textId="77777777" w:rsidR="00A10AA8" w:rsidRPr="00735783" w:rsidRDefault="00A10AA8" w:rsidP="000F7E72">
      <w:pPr>
        <w:pStyle w:val="INKStandaard"/>
        <w:rPr>
          <w:rFonts w:ascii="RijksoverheidSansText" w:hAnsi="RijksoverheidSansText" w:cs="Arial"/>
          <w:sz w:val="18"/>
          <w:szCs w:val="18"/>
        </w:rPr>
      </w:pPr>
      <w:r w:rsidRPr="00735783">
        <w:rPr>
          <w:rFonts w:ascii="RijksoverheidSansText" w:hAnsi="RijksoverheidSansText" w:cs="Arial"/>
        </w:rPr>
        <w:t xml:space="preserve">De Commissie van Aanbestedingsexperts is uitsluitend te bereiken via de website: </w:t>
      </w:r>
      <w:r w:rsidRPr="00735783">
        <w:rPr>
          <w:rFonts w:ascii="RijksoverheidSansText" w:hAnsi="RijksoverheidSansText" w:cs="Arial"/>
        </w:rPr>
        <w:br/>
      </w:r>
      <w:hyperlink r:id="rId19" w:history="1">
        <w:r w:rsidRPr="00735783">
          <w:rPr>
            <w:rStyle w:val="Hyperlink"/>
            <w:rFonts w:ascii="RijksoverheidSansText" w:hAnsi="RijksoverheidSansText" w:cs="Arial"/>
          </w:rPr>
          <w:t>http://www.commissievanaanbestedingsexperts.nl/</w:t>
        </w:r>
      </w:hyperlink>
      <w:r w:rsidRPr="00735783">
        <w:rPr>
          <w:rFonts w:ascii="RijksoverheidSansText" w:hAnsi="RijksoverheidSansText" w:cs="Arial"/>
          <w:sz w:val="18"/>
          <w:szCs w:val="18"/>
        </w:rPr>
        <w:t>.</w:t>
      </w:r>
    </w:p>
    <w:p w14:paraId="097FC7BA" w14:textId="77777777" w:rsidR="00A10AA8" w:rsidRPr="00735783" w:rsidRDefault="00A10AA8" w:rsidP="000F7E72">
      <w:pPr>
        <w:pStyle w:val="Kop3"/>
        <w:spacing w:line="276" w:lineRule="auto"/>
        <w:rPr>
          <w:rFonts w:ascii="RijksoverheidSansText" w:hAnsi="RijksoverheidSansText"/>
        </w:rPr>
      </w:pPr>
      <w:bookmarkStart w:id="103" w:name="_Toc396903901"/>
      <w:bookmarkStart w:id="104" w:name="_Toc81463802"/>
      <w:r w:rsidRPr="00735783">
        <w:rPr>
          <w:rFonts w:ascii="RijksoverheidSansText" w:hAnsi="RijksoverheidSansText"/>
        </w:rPr>
        <w:t>De stappen van een standaard klachtafhandeling</w:t>
      </w:r>
      <w:bookmarkEnd w:id="103"/>
      <w:bookmarkEnd w:id="104"/>
    </w:p>
    <w:p w14:paraId="061DF08F" w14:textId="77777777" w:rsidR="00A10AA8" w:rsidRPr="00735783" w:rsidRDefault="00A10AA8" w:rsidP="000F7E72">
      <w:pPr>
        <w:pStyle w:val="INKStandaard"/>
        <w:rPr>
          <w:rFonts w:ascii="RijksoverheidSansText" w:hAnsi="RijksoverheidSansText" w:cs="Arial"/>
        </w:rPr>
      </w:pPr>
      <w:r w:rsidRPr="00735783">
        <w:rPr>
          <w:rFonts w:ascii="RijksoverheidSansText" w:hAnsi="RijksoverheidSansText" w:cs="Arial"/>
        </w:rPr>
        <w:t>In onderstaande lijst zijn de stappen uitgewerkt behorende bij het afhandelen van klachten.</w:t>
      </w:r>
    </w:p>
    <w:p w14:paraId="45A24416" w14:textId="77777777" w:rsidR="00A10AA8" w:rsidRPr="00735783" w:rsidRDefault="00A10AA8" w:rsidP="000F7E72">
      <w:pPr>
        <w:pStyle w:val="INKStandaard"/>
        <w:rPr>
          <w:rFonts w:ascii="RijksoverheidSansText" w:hAnsi="RijksoverheidSansText" w:cs="Arial"/>
        </w:rPr>
      </w:pPr>
    </w:p>
    <w:p w14:paraId="7D1AEB49" w14:textId="77777777" w:rsidR="00A10AA8" w:rsidRPr="00735783" w:rsidRDefault="00A10AA8" w:rsidP="000F7E72">
      <w:pPr>
        <w:pStyle w:val="INKStandaard"/>
        <w:numPr>
          <w:ilvl w:val="0"/>
          <w:numId w:val="34"/>
        </w:numPr>
        <w:rPr>
          <w:rFonts w:ascii="RijksoverheidSansText" w:hAnsi="RijksoverheidSansText" w:cs="Arial"/>
        </w:rPr>
      </w:pPr>
      <w:r w:rsidRPr="00735783">
        <w:rPr>
          <w:rFonts w:ascii="RijksoverheidSansText" w:hAnsi="RijksoverheidSansText" w:cs="Arial"/>
        </w:rPr>
        <w:t>De ondernemer dient zijn klacht schriftelijk in, bijvoorbeeld per e-mail. In deze schriftelijke klacht maakt hij duidelijk dat het over een klacht gaat en waarover hij klaagt en hoe volgens hem het knelpunt zou kunnen worden verholpen. De klacht bevat verder de dagtekening, naam en adres van de ondernemer en de aanduiding van de aanbesteding.</w:t>
      </w:r>
    </w:p>
    <w:p w14:paraId="0CC153EC" w14:textId="7792A17F" w:rsidR="00A10AA8" w:rsidRPr="00735783" w:rsidRDefault="00A10AA8" w:rsidP="000F7E72">
      <w:pPr>
        <w:pStyle w:val="INKStandaard"/>
        <w:numPr>
          <w:ilvl w:val="0"/>
          <w:numId w:val="34"/>
        </w:numPr>
        <w:rPr>
          <w:rFonts w:ascii="RijksoverheidSansText" w:hAnsi="RijksoverheidSansText" w:cs="Arial"/>
        </w:rPr>
      </w:pPr>
      <w:r w:rsidRPr="00735783">
        <w:rPr>
          <w:rFonts w:ascii="RijksoverheidSansText" w:hAnsi="RijksoverheidSansText" w:cs="Arial"/>
        </w:rPr>
        <w:t xml:space="preserve">Het klachtenmeldpunt bevestigt per omgaande de ontvangst van de klacht. In de bevestiging wordt aangegeven dat de </w:t>
      </w:r>
      <w:r w:rsidR="006F2647" w:rsidRPr="00735783">
        <w:rPr>
          <w:rFonts w:ascii="RijksoverheidSansText" w:hAnsi="RijksoverheidSansText" w:cs="Arial"/>
        </w:rPr>
        <w:t>Aanbestedende dienst</w:t>
      </w:r>
      <w:r w:rsidRPr="00735783">
        <w:rPr>
          <w:rFonts w:ascii="RijksoverheidSansText" w:hAnsi="RijksoverheidSansText" w:cs="Arial"/>
        </w:rPr>
        <w:t xml:space="preserve"> er van uitgaat dat de ondernemer kiest voor een afhandeling via de standaard klachtafhandeling bij aanbesteden. Ook wordt aangegeven dat als de ondernemer wil dat de klachtenprocedure in de zin van titel 9.1 van de </w:t>
      </w:r>
      <w:r w:rsidR="00EA461A" w:rsidRPr="00735783">
        <w:rPr>
          <w:rFonts w:ascii="RijksoverheidSansText" w:hAnsi="RijksoverheidSansText" w:cs="Arial"/>
        </w:rPr>
        <w:t>Aw</w:t>
      </w:r>
      <w:r w:rsidRPr="00735783">
        <w:rPr>
          <w:rFonts w:ascii="RijksoverheidSansText" w:hAnsi="RijksoverheidSansText" w:cs="Arial"/>
        </w:rPr>
        <w:t>b wordt toegepast, hij dit moet laten weten.</w:t>
      </w:r>
    </w:p>
    <w:p w14:paraId="6FBD36B5" w14:textId="77777777" w:rsidR="00A10AA8" w:rsidRPr="00735783" w:rsidRDefault="00A10AA8" w:rsidP="000F7E72">
      <w:pPr>
        <w:pStyle w:val="INKStandaard"/>
        <w:numPr>
          <w:ilvl w:val="0"/>
          <w:numId w:val="34"/>
        </w:numPr>
        <w:rPr>
          <w:rFonts w:ascii="RijksoverheidSansText" w:hAnsi="RijksoverheidSansText" w:cs="Arial"/>
        </w:rPr>
      </w:pPr>
      <w:r w:rsidRPr="00735783">
        <w:rPr>
          <w:rFonts w:ascii="RijksoverheidSansText" w:hAnsi="RijksoverheidSansText" w:cs="Arial"/>
        </w:rPr>
        <w:t xml:space="preserve">Het klachtenmeldpunt onderzoekt vervolgens, eventueel aan de hand van door de ondernemer en de </w:t>
      </w:r>
      <w:r w:rsidR="006F2647" w:rsidRPr="00735783">
        <w:rPr>
          <w:rFonts w:ascii="RijksoverheidSansText" w:hAnsi="RijksoverheidSansText" w:cs="Arial"/>
        </w:rPr>
        <w:t>Aanbestedende dienst</w:t>
      </w:r>
      <w:r w:rsidRPr="00735783">
        <w:rPr>
          <w:rFonts w:ascii="RijksoverheidSansText" w:hAnsi="RijksoverheidSansText" w:cs="Arial"/>
        </w:rPr>
        <w:t xml:space="preserve"> aanvullend verstrekte gegevens, of de klacht terecht is. Het klachtenmeldpunt begint zo spoedig mogelijk met dit onderzoek, zet dit voortvarend voort en houdt daarbij rekening met de planning van de aanbestedingsprocedure.</w:t>
      </w:r>
    </w:p>
    <w:p w14:paraId="48E8C3E0" w14:textId="77777777" w:rsidR="00A10AA8" w:rsidRPr="00735783" w:rsidRDefault="00A10AA8" w:rsidP="000F7E72">
      <w:pPr>
        <w:pStyle w:val="INKStandaard"/>
        <w:numPr>
          <w:ilvl w:val="0"/>
          <w:numId w:val="34"/>
        </w:numPr>
        <w:rPr>
          <w:rFonts w:ascii="RijksoverheidSansText" w:hAnsi="RijksoverheidSansText" w:cs="Arial"/>
        </w:rPr>
      </w:pPr>
      <w:r w:rsidRPr="00735783">
        <w:rPr>
          <w:rFonts w:ascii="RijksoverheidSansText" w:hAnsi="RijksoverheidSansText" w:cs="Arial"/>
        </w:rPr>
        <w:t xml:space="preserve">Wanneer de </w:t>
      </w:r>
      <w:r w:rsidR="006F2647" w:rsidRPr="00735783">
        <w:rPr>
          <w:rFonts w:ascii="RijksoverheidSansText" w:hAnsi="RijksoverheidSansText" w:cs="Arial"/>
        </w:rPr>
        <w:t>Aanbestedende dienst</w:t>
      </w:r>
      <w:r w:rsidRPr="00735783">
        <w:rPr>
          <w:rFonts w:ascii="RijksoverheidSansText" w:hAnsi="RijksoverheidSansText" w:cs="Arial"/>
        </w:rPr>
        <w:t xml:space="preserve"> na het onderzoek door het klachtenmeldpunt tot de conclusie komt dat de klacht terecht of gedeeltelijk terecht is en de </w:t>
      </w:r>
      <w:r w:rsidR="006F2647" w:rsidRPr="00735783">
        <w:rPr>
          <w:rFonts w:ascii="RijksoverheidSansText" w:hAnsi="RijksoverheidSansText" w:cs="Arial"/>
        </w:rPr>
        <w:t>Aanbestedende dienst</w:t>
      </w:r>
      <w:r w:rsidRPr="00735783">
        <w:rPr>
          <w:rFonts w:ascii="RijksoverheidSansText" w:hAnsi="RijksoverheidSansText" w:cs="Arial"/>
        </w:rPr>
        <w:t xml:space="preserve"> corrigerende en/of preventieve maatregelen treft, dan deelt de </w:t>
      </w:r>
      <w:r w:rsidR="006F2647" w:rsidRPr="00735783">
        <w:rPr>
          <w:rFonts w:ascii="RijksoverheidSansText" w:hAnsi="RijksoverheidSansText" w:cs="Arial"/>
        </w:rPr>
        <w:t>Aanbestedende dienst</w:t>
      </w:r>
      <w:r w:rsidRPr="00735783">
        <w:rPr>
          <w:rFonts w:ascii="RijksoverheidSansText" w:hAnsi="RijksoverheidSansText" w:cs="Arial"/>
        </w:rPr>
        <w:t xml:space="preserve"> dit zo spoedig mogelijk schriftelijk mee aan de ondernemer. Ook de andere (potentiële) </w:t>
      </w:r>
      <w:r w:rsidR="0038061D" w:rsidRPr="00735783">
        <w:rPr>
          <w:rFonts w:ascii="RijksoverheidSansText" w:hAnsi="RijksoverheidSansText" w:cs="Arial"/>
        </w:rPr>
        <w:t>Inschrijver</w:t>
      </w:r>
      <w:r w:rsidRPr="00735783">
        <w:rPr>
          <w:rFonts w:ascii="RijksoverheidSansText" w:hAnsi="RijksoverheidSansText" w:cs="Arial"/>
        </w:rPr>
        <w:t xml:space="preserve">s worden op de hoogte gesteld. Afhankelijk van de fase in de aanbestedingsprocedure kan het voorkomen dat de maatregelen door de contactpersoon van de aanbesteding bij de </w:t>
      </w:r>
      <w:r w:rsidR="006F2647" w:rsidRPr="00735783">
        <w:rPr>
          <w:rFonts w:ascii="RijksoverheidSansText" w:hAnsi="RijksoverheidSansText" w:cs="Arial"/>
        </w:rPr>
        <w:t>Aanbestedende dienst</w:t>
      </w:r>
      <w:r w:rsidRPr="00735783">
        <w:rPr>
          <w:rFonts w:ascii="RijksoverheidSansText" w:hAnsi="RijksoverheidSansText" w:cs="Arial"/>
        </w:rPr>
        <w:t xml:space="preserve"> aan de betrokkenen in de aanbesteding worden gecommuniceerd op hetzelfde moment als de indiener van de klacht het bericht krijgt. Dit om bevoordeling van partijen te voorkomen.</w:t>
      </w:r>
    </w:p>
    <w:p w14:paraId="24AF479C" w14:textId="77777777" w:rsidR="00A10AA8" w:rsidRPr="00735783" w:rsidRDefault="00A10AA8" w:rsidP="000F7E72">
      <w:pPr>
        <w:pStyle w:val="INKStandaard"/>
        <w:numPr>
          <w:ilvl w:val="0"/>
          <w:numId w:val="34"/>
        </w:numPr>
        <w:rPr>
          <w:rFonts w:ascii="RijksoverheidSansText" w:hAnsi="RijksoverheidSansText" w:cs="Arial"/>
        </w:rPr>
      </w:pPr>
      <w:r w:rsidRPr="00735783">
        <w:rPr>
          <w:rFonts w:ascii="RijksoverheidSansText" w:hAnsi="RijksoverheidSansText" w:cs="Arial"/>
        </w:rPr>
        <w:t xml:space="preserve">Wanneer de </w:t>
      </w:r>
      <w:r w:rsidR="006F2647" w:rsidRPr="00735783">
        <w:rPr>
          <w:rFonts w:ascii="RijksoverheidSansText" w:hAnsi="RijksoverheidSansText" w:cs="Arial"/>
        </w:rPr>
        <w:t>Aanbestedende dienst</w:t>
      </w:r>
      <w:r w:rsidRPr="00735783">
        <w:rPr>
          <w:rFonts w:ascii="RijksoverheidSansText" w:hAnsi="RijksoverheidSansText" w:cs="Arial"/>
        </w:rPr>
        <w:t xml:space="preserve"> na het onderzoek tot de conclusie komt dat de klacht niet terecht is, dan wijst hij de klacht gemotiveerd af en bericht hij de ondernemer.</w:t>
      </w:r>
    </w:p>
    <w:p w14:paraId="735B0057" w14:textId="77777777" w:rsidR="00A10AA8" w:rsidRPr="00735783" w:rsidRDefault="00A10AA8" w:rsidP="000F7E72">
      <w:pPr>
        <w:pStyle w:val="INKStandaard"/>
        <w:numPr>
          <w:ilvl w:val="0"/>
          <w:numId w:val="34"/>
        </w:numPr>
        <w:rPr>
          <w:rFonts w:ascii="RijksoverheidSansText" w:hAnsi="RijksoverheidSansText" w:cs="Arial"/>
        </w:rPr>
      </w:pPr>
      <w:r w:rsidRPr="00735783">
        <w:rPr>
          <w:rFonts w:ascii="RijksoverheidSansText" w:hAnsi="RijksoverheidSansText" w:cs="Arial"/>
        </w:rPr>
        <w:t xml:space="preserve">Het klachtenmeldpunt kan op </w:t>
      </w:r>
      <w:r w:rsidR="006F2647" w:rsidRPr="00735783">
        <w:rPr>
          <w:rFonts w:ascii="RijksoverheidSansText" w:hAnsi="RijksoverheidSansText" w:cs="Arial"/>
        </w:rPr>
        <w:t>Verzoek</w:t>
      </w:r>
      <w:r w:rsidRPr="00735783">
        <w:rPr>
          <w:rFonts w:ascii="RijksoverheidSansText" w:hAnsi="RijksoverheidSansText" w:cs="Arial"/>
        </w:rPr>
        <w:t xml:space="preserve"> van de ondernemer of de </w:t>
      </w:r>
      <w:r w:rsidR="006F2647" w:rsidRPr="00735783">
        <w:rPr>
          <w:rFonts w:ascii="RijksoverheidSansText" w:hAnsi="RijksoverheidSansText" w:cs="Arial"/>
        </w:rPr>
        <w:t>Aanbestedende dienst</w:t>
      </w:r>
      <w:r w:rsidRPr="00735783">
        <w:rPr>
          <w:rFonts w:ascii="RijksoverheidSansText" w:hAnsi="RijksoverheidSansText" w:cs="Arial"/>
        </w:rPr>
        <w:t xml:space="preserve"> voorstellen dat de klacht, voordat daarop door de </w:t>
      </w:r>
      <w:r w:rsidR="006F2647" w:rsidRPr="00735783">
        <w:rPr>
          <w:rFonts w:ascii="RijksoverheidSansText" w:hAnsi="RijksoverheidSansText" w:cs="Arial"/>
        </w:rPr>
        <w:t>Aanbestedende dienst</w:t>
      </w:r>
      <w:r w:rsidRPr="00735783">
        <w:rPr>
          <w:rFonts w:ascii="RijksoverheidSansText" w:hAnsi="RijksoverheidSansText" w:cs="Arial"/>
        </w:rPr>
        <w:t xml:space="preserve"> wordt beslist, voor bemiddeling of advies wordt voorgelegd aan de Commissie van Aanbestedingsexperts.</w:t>
      </w:r>
    </w:p>
    <w:p w14:paraId="0528ED30" w14:textId="77777777" w:rsidR="000502E6" w:rsidRPr="00735783" w:rsidRDefault="00A10AA8" w:rsidP="000F7E72">
      <w:pPr>
        <w:pStyle w:val="INKStandaard"/>
        <w:numPr>
          <w:ilvl w:val="0"/>
          <w:numId w:val="34"/>
        </w:numPr>
        <w:rPr>
          <w:rFonts w:ascii="RijksoverheidSansText" w:hAnsi="RijksoverheidSansText" w:cs="Arial"/>
        </w:rPr>
      </w:pPr>
      <w:r w:rsidRPr="00735783">
        <w:rPr>
          <w:rFonts w:ascii="RijksoverheidSansText" w:hAnsi="RijksoverheidSansText" w:cs="Arial"/>
        </w:rPr>
        <w:t xml:space="preserve">Als de </w:t>
      </w:r>
      <w:r w:rsidR="006F2647" w:rsidRPr="00735783">
        <w:rPr>
          <w:rFonts w:ascii="RijksoverheidSansText" w:hAnsi="RijksoverheidSansText" w:cs="Arial"/>
        </w:rPr>
        <w:t>Aanbestedende dienst</w:t>
      </w:r>
      <w:r w:rsidRPr="00735783">
        <w:rPr>
          <w:rFonts w:ascii="RijksoverheidSansText" w:hAnsi="RijksoverheidSansText" w:cs="Arial"/>
        </w:rPr>
        <w:t xml:space="preserve"> aan de ondernemer heeft laten weten hoe hij de klacht adresseert, of als de </w:t>
      </w:r>
      <w:r w:rsidR="006F2647" w:rsidRPr="00735783">
        <w:rPr>
          <w:rFonts w:ascii="RijksoverheidSansText" w:hAnsi="RijksoverheidSansText" w:cs="Arial"/>
        </w:rPr>
        <w:t>Aanbestedende dienst</w:t>
      </w:r>
      <w:r w:rsidRPr="00735783">
        <w:rPr>
          <w:rFonts w:ascii="RijksoverheidSansText" w:hAnsi="RijksoverheidSansText" w:cs="Arial"/>
        </w:rPr>
        <w:t xml:space="preserve"> nalaat om binnen een redelijke termijn op de klacht te reageren, dan kan een klager de klacht aan de Commissie van Aanbestedingsexperts voorleggen.</w:t>
      </w:r>
    </w:p>
    <w:p w14:paraId="0E200D5A" w14:textId="77777777" w:rsidR="00A10AA8" w:rsidRPr="00735783" w:rsidRDefault="000502E6" w:rsidP="000F7E72">
      <w:pPr>
        <w:pStyle w:val="INKStandaard"/>
        <w:numPr>
          <w:ilvl w:val="0"/>
          <w:numId w:val="34"/>
        </w:numPr>
        <w:rPr>
          <w:rFonts w:ascii="RijksoverheidSansText" w:hAnsi="RijksoverheidSansText" w:cs="Arial"/>
        </w:rPr>
      </w:pPr>
      <w:r w:rsidRPr="00735783">
        <w:rPr>
          <w:rFonts w:ascii="RijksoverheidSansText" w:hAnsi="RijksoverheidSansText" w:cs="Arial"/>
        </w:rPr>
        <w:t>In geval de klager tijdens de klachtafhandeling</w:t>
      </w:r>
      <w:r w:rsidR="008017E8" w:rsidRPr="00735783">
        <w:rPr>
          <w:rFonts w:ascii="RijksoverheidSansText" w:hAnsi="RijksoverheidSansText" w:cs="Arial"/>
        </w:rPr>
        <w:t xml:space="preserve"> door de </w:t>
      </w:r>
      <w:r w:rsidR="006F2647" w:rsidRPr="00735783">
        <w:rPr>
          <w:rFonts w:ascii="RijksoverheidSansText" w:hAnsi="RijksoverheidSansText" w:cs="Arial"/>
        </w:rPr>
        <w:t>Aanbestedende dienst</w:t>
      </w:r>
      <w:r w:rsidRPr="00735783">
        <w:rPr>
          <w:rFonts w:ascii="RijksoverheidSansText" w:hAnsi="RijksoverheidSansText" w:cs="Arial"/>
        </w:rPr>
        <w:t xml:space="preserve"> zijn klacht tevens voorlegt aan de rechter in kort geding, behoudt de </w:t>
      </w:r>
      <w:r w:rsidR="006F2647" w:rsidRPr="00735783">
        <w:rPr>
          <w:rFonts w:ascii="RijksoverheidSansText" w:hAnsi="RijksoverheidSansText" w:cs="Arial"/>
        </w:rPr>
        <w:t>Aanbestedende dienst</w:t>
      </w:r>
      <w:r w:rsidRPr="00735783">
        <w:rPr>
          <w:rFonts w:ascii="RijksoverheidSansText" w:hAnsi="RijksoverheidSansText" w:cs="Arial"/>
        </w:rPr>
        <w:t xml:space="preserve"> zich het recht voor de klachtafhandeling te staken.</w:t>
      </w:r>
      <w:r w:rsidR="00A10AA8" w:rsidRPr="00735783">
        <w:rPr>
          <w:rFonts w:ascii="RijksoverheidSansText" w:hAnsi="RijksoverheidSansText" w:cs="Arial"/>
        </w:rPr>
        <w:t xml:space="preserve"> </w:t>
      </w:r>
    </w:p>
    <w:p w14:paraId="7EACF109" w14:textId="77777777" w:rsidR="00A10AA8" w:rsidRPr="00735783" w:rsidRDefault="00A10AA8" w:rsidP="000F7E72">
      <w:pPr>
        <w:pStyle w:val="Kop1"/>
        <w:spacing w:line="276" w:lineRule="auto"/>
        <w:rPr>
          <w:rFonts w:ascii="RijksoverheidSansText" w:hAnsi="RijksoverheidSansText"/>
        </w:rPr>
      </w:pPr>
      <w:bookmarkStart w:id="105" w:name="_Toc327276305"/>
      <w:bookmarkStart w:id="106" w:name="_Toc327916510"/>
      <w:bookmarkStart w:id="107" w:name="_Ref327919457"/>
      <w:bookmarkStart w:id="108" w:name="_Ref327921470"/>
      <w:bookmarkStart w:id="109" w:name="_Toc396903902"/>
      <w:bookmarkStart w:id="110" w:name="_Ref449095630"/>
      <w:bookmarkStart w:id="111" w:name="_Toc81463803"/>
      <w:r w:rsidRPr="00735783">
        <w:rPr>
          <w:rFonts w:ascii="RijksoverheidSansText" w:hAnsi="RijksoverheidSansText"/>
        </w:rPr>
        <w:lastRenderedPageBreak/>
        <w:t>Beoordeling</w:t>
      </w:r>
      <w:bookmarkEnd w:id="105"/>
      <w:bookmarkEnd w:id="106"/>
      <w:bookmarkEnd w:id="107"/>
      <w:bookmarkEnd w:id="108"/>
      <w:bookmarkEnd w:id="109"/>
      <w:bookmarkEnd w:id="110"/>
      <w:r w:rsidR="00AB6597" w:rsidRPr="00735783">
        <w:rPr>
          <w:rFonts w:ascii="RijksoverheidSansText" w:hAnsi="RijksoverheidSansText"/>
        </w:rPr>
        <w:t xml:space="preserve"> </w:t>
      </w:r>
      <w:r w:rsidR="00AD18BF" w:rsidRPr="00735783">
        <w:rPr>
          <w:rFonts w:ascii="RijksoverheidSansText" w:hAnsi="RijksoverheidSansText"/>
        </w:rPr>
        <w:t xml:space="preserve">van </w:t>
      </w:r>
      <w:r w:rsidR="006F2647" w:rsidRPr="00735783">
        <w:rPr>
          <w:rFonts w:ascii="RijksoverheidSansText" w:hAnsi="RijksoverheidSansText"/>
        </w:rPr>
        <w:t>Verzoek</w:t>
      </w:r>
      <w:r w:rsidR="00AD18BF" w:rsidRPr="00735783">
        <w:rPr>
          <w:rFonts w:ascii="RijksoverheidSansText" w:hAnsi="RijksoverheidSansText"/>
        </w:rPr>
        <w:t xml:space="preserve">en tot </w:t>
      </w:r>
      <w:r w:rsidR="006A73C0" w:rsidRPr="00735783">
        <w:rPr>
          <w:rFonts w:ascii="RijksoverheidSansText" w:hAnsi="RijksoverheidSansText"/>
        </w:rPr>
        <w:t>deelneming</w:t>
      </w:r>
      <w:bookmarkEnd w:id="111"/>
    </w:p>
    <w:p w14:paraId="4BA7E114" w14:textId="77777777" w:rsidR="00A10AA8" w:rsidRPr="00735783" w:rsidRDefault="00A10AA8" w:rsidP="000F7E72">
      <w:pPr>
        <w:pStyle w:val="Kop2"/>
        <w:spacing w:line="276" w:lineRule="auto"/>
        <w:rPr>
          <w:rFonts w:ascii="RijksoverheidSansText" w:hAnsi="RijksoverheidSansText"/>
        </w:rPr>
      </w:pPr>
      <w:bookmarkStart w:id="112" w:name="_Toc327916511"/>
      <w:bookmarkStart w:id="113" w:name="_Toc396903903"/>
      <w:bookmarkStart w:id="114" w:name="_Toc81463804"/>
      <w:r w:rsidRPr="00735783">
        <w:rPr>
          <w:rFonts w:ascii="RijksoverheidSansText" w:hAnsi="RijksoverheidSansText"/>
        </w:rPr>
        <w:t>Inleiding</w:t>
      </w:r>
      <w:bookmarkEnd w:id="112"/>
      <w:bookmarkEnd w:id="113"/>
      <w:bookmarkEnd w:id="114"/>
    </w:p>
    <w:p w14:paraId="02728B05" w14:textId="77777777" w:rsidR="00A10AA8" w:rsidRPr="00735783" w:rsidRDefault="00A10AA8" w:rsidP="000F7E72">
      <w:pPr>
        <w:pStyle w:val="INKStandaard"/>
        <w:rPr>
          <w:rFonts w:ascii="RijksoverheidSansText" w:hAnsi="RijksoverheidSansText" w:cs="Arial"/>
        </w:rPr>
      </w:pPr>
      <w:r w:rsidRPr="00735783">
        <w:rPr>
          <w:rFonts w:ascii="RijksoverheidSansText" w:hAnsi="RijksoverheidSansText" w:cs="Arial"/>
        </w:rPr>
        <w:t>In dit hoofdstuk is uitgeschreven</w:t>
      </w:r>
      <w:r w:rsidR="00794EE5" w:rsidRPr="00735783">
        <w:rPr>
          <w:rFonts w:ascii="RijksoverheidSansText" w:hAnsi="RijksoverheidSansText" w:cs="Arial"/>
        </w:rPr>
        <w:t xml:space="preserve"> hoe de </w:t>
      </w:r>
      <w:r w:rsidR="006F2647" w:rsidRPr="00735783">
        <w:rPr>
          <w:rFonts w:ascii="RijksoverheidSansText" w:hAnsi="RijksoverheidSansText" w:cs="Arial"/>
        </w:rPr>
        <w:t>Verzoek</w:t>
      </w:r>
      <w:r w:rsidR="00794EE5" w:rsidRPr="00735783">
        <w:rPr>
          <w:rFonts w:ascii="RijksoverheidSansText" w:hAnsi="RijksoverheidSansText" w:cs="Arial"/>
        </w:rPr>
        <w:t xml:space="preserve">en tot </w:t>
      </w:r>
      <w:r w:rsidR="006A73C0" w:rsidRPr="00735783">
        <w:rPr>
          <w:rFonts w:ascii="RijksoverheidSansText" w:hAnsi="RijksoverheidSansText" w:cs="Arial"/>
        </w:rPr>
        <w:t>deelneming</w:t>
      </w:r>
      <w:r w:rsidR="00794EE5" w:rsidRPr="00735783">
        <w:rPr>
          <w:rFonts w:ascii="RijksoverheidSansText" w:hAnsi="RijksoverheidSansText" w:cs="Arial"/>
        </w:rPr>
        <w:t xml:space="preserve"> beoordeeld worden, welke criteria gehanteerd worden</w:t>
      </w:r>
      <w:r w:rsidRPr="00735783">
        <w:rPr>
          <w:rFonts w:ascii="RijksoverheidSansText" w:hAnsi="RijksoverheidSansText" w:cs="Arial"/>
        </w:rPr>
        <w:t>, in welke volgorde deze beoordeeld worden en op welke wijze beoordeeld wordt.</w:t>
      </w:r>
      <w:r w:rsidR="00912FAC" w:rsidRPr="00735783">
        <w:rPr>
          <w:rFonts w:ascii="RijksoverheidSansText" w:hAnsi="RijksoverheidSansText" w:cs="Arial"/>
        </w:rPr>
        <w:t xml:space="preserve"> </w:t>
      </w:r>
      <w:r w:rsidR="00880307" w:rsidRPr="00735783">
        <w:rPr>
          <w:rFonts w:ascii="RijksoverheidSansText" w:hAnsi="RijksoverheidSansText" w:cs="Arial"/>
        </w:rPr>
        <w:br/>
      </w:r>
      <w:r w:rsidR="00880307" w:rsidRPr="00735783">
        <w:rPr>
          <w:rFonts w:ascii="RijksoverheidSansText" w:hAnsi="RijksoverheidSansText" w:cs="Arial"/>
        </w:rPr>
        <w:br/>
        <w:t xml:space="preserve">Door </w:t>
      </w:r>
      <w:r w:rsidR="00794EE5" w:rsidRPr="00735783">
        <w:rPr>
          <w:rFonts w:ascii="RijksoverheidSansText" w:hAnsi="RijksoverheidSansText" w:cs="Arial"/>
        </w:rPr>
        <w:t xml:space="preserve">het indienen van een </w:t>
      </w:r>
      <w:r w:rsidR="006F2647" w:rsidRPr="00735783">
        <w:rPr>
          <w:rFonts w:ascii="RijksoverheidSansText" w:hAnsi="RijksoverheidSansText" w:cs="Arial"/>
        </w:rPr>
        <w:t>Verzoek</w:t>
      </w:r>
      <w:r w:rsidR="00794EE5" w:rsidRPr="00735783">
        <w:rPr>
          <w:rFonts w:ascii="RijksoverheidSansText" w:hAnsi="RijksoverheidSansText" w:cs="Arial"/>
        </w:rPr>
        <w:t xml:space="preserve"> tot </w:t>
      </w:r>
      <w:r w:rsidR="006A73C0" w:rsidRPr="00735783">
        <w:rPr>
          <w:rFonts w:ascii="RijksoverheidSansText" w:hAnsi="RijksoverheidSansText" w:cs="Arial"/>
        </w:rPr>
        <w:t>deelneming</w:t>
      </w:r>
      <w:r w:rsidR="00880307" w:rsidRPr="00735783">
        <w:rPr>
          <w:rFonts w:ascii="RijksoverheidSansText" w:hAnsi="RijksoverheidSansText" w:cs="Arial"/>
        </w:rPr>
        <w:t>, gaat u akkoord met de werkwijze zoals is beschreven in dit hoofdstuk, inclusief de hierin opgenomen eisen.</w:t>
      </w:r>
    </w:p>
    <w:p w14:paraId="7F4BEE9E" w14:textId="77777777" w:rsidR="00A10AA8" w:rsidRPr="00735783" w:rsidRDefault="00A10AA8" w:rsidP="000F7E72">
      <w:pPr>
        <w:pStyle w:val="INKStandaard"/>
        <w:rPr>
          <w:rFonts w:ascii="RijksoverheidSansText" w:hAnsi="RijksoverheidSansText" w:cs="Arial"/>
        </w:rPr>
      </w:pPr>
    </w:p>
    <w:p w14:paraId="1F0E1F42" w14:textId="77777777" w:rsidR="00A10AA8" w:rsidRPr="00735783" w:rsidRDefault="00A10AA8" w:rsidP="000F7E72">
      <w:pPr>
        <w:pStyle w:val="Kop2"/>
        <w:spacing w:line="276" w:lineRule="auto"/>
        <w:rPr>
          <w:rFonts w:ascii="RijksoverheidSansText" w:hAnsi="RijksoverheidSansText"/>
        </w:rPr>
      </w:pPr>
      <w:bookmarkStart w:id="115" w:name="_Ref429043658"/>
      <w:bookmarkStart w:id="116" w:name="_Toc81463805"/>
      <w:r w:rsidRPr="00735783">
        <w:rPr>
          <w:rFonts w:ascii="RijksoverheidSansText" w:hAnsi="RijksoverheidSansText"/>
        </w:rPr>
        <w:t>Uitleg beoordelingscriteria</w:t>
      </w:r>
      <w:bookmarkEnd w:id="115"/>
      <w:bookmarkEnd w:id="116"/>
    </w:p>
    <w:p w14:paraId="7BD1FB1E" w14:textId="77777777" w:rsidR="00A10AA8" w:rsidRPr="00735783" w:rsidRDefault="00A10AA8" w:rsidP="000F7E72">
      <w:pPr>
        <w:pStyle w:val="INKStandaard"/>
        <w:rPr>
          <w:rFonts w:ascii="RijksoverheidSansText" w:hAnsi="RijksoverheidSansText" w:cs="Arial"/>
        </w:rPr>
      </w:pPr>
      <w:r w:rsidRPr="00735783">
        <w:rPr>
          <w:rFonts w:ascii="RijksoverheidSansText" w:hAnsi="RijksoverheidSansText" w:cs="Arial"/>
        </w:rPr>
        <w:t xml:space="preserve">De volgende criteria worden in </w:t>
      </w:r>
      <w:r w:rsidR="009C52AE" w:rsidRPr="00735783">
        <w:rPr>
          <w:rFonts w:ascii="RijksoverheidSansText" w:hAnsi="RijksoverheidSansText" w:cs="Arial"/>
        </w:rPr>
        <w:t xml:space="preserve">deze </w:t>
      </w:r>
      <w:r w:rsidR="00EE3FD1" w:rsidRPr="00735783">
        <w:rPr>
          <w:rFonts w:ascii="RijksoverheidSansText" w:hAnsi="RijksoverheidSansText" w:cs="Arial"/>
        </w:rPr>
        <w:t>Selectieleidraad</w:t>
      </w:r>
      <w:r w:rsidRPr="00735783">
        <w:rPr>
          <w:rFonts w:ascii="RijksoverheidSansText" w:hAnsi="RijksoverheidSansText" w:cs="Arial"/>
        </w:rPr>
        <w:t xml:space="preserve"> en in de </w:t>
      </w:r>
      <w:r w:rsidR="0026630E" w:rsidRPr="00735783">
        <w:rPr>
          <w:rFonts w:ascii="RijksoverheidSansText" w:hAnsi="RijksoverheidSansText" w:cs="Arial"/>
        </w:rPr>
        <w:t>B</w:t>
      </w:r>
      <w:r w:rsidRPr="00735783">
        <w:rPr>
          <w:rFonts w:ascii="RijksoverheidSansText" w:hAnsi="RijksoverheidSansText" w:cs="Arial"/>
        </w:rPr>
        <w:t xml:space="preserve">ijlagen onderscheiden: </w:t>
      </w:r>
    </w:p>
    <w:p w14:paraId="419BAD6D" w14:textId="77777777" w:rsidR="00A10AA8" w:rsidRPr="00735783" w:rsidRDefault="00A10AA8" w:rsidP="000F7E72">
      <w:pPr>
        <w:pStyle w:val="INKStandaard"/>
        <w:rPr>
          <w:rFonts w:ascii="RijksoverheidSansText" w:hAnsi="RijksoverheidSansText" w:cs="Arial"/>
        </w:rPr>
      </w:pPr>
    </w:p>
    <w:p w14:paraId="0C590E6F" w14:textId="77777777" w:rsidR="00A10AA8" w:rsidRPr="00735783" w:rsidRDefault="00A10AA8" w:rsidP="000F7E72">
      <w:pPr>
        <w:pStyle w:val="Default"/>
        <w:numPr>
          <w:ilvl w:val="0"/>
          <w:numId w:val="33"/>
        </w:numPr>
        <w:ind w:left="567" w:hanging="567"/>
        <w:rPr>
          <w:rFonts w:ascii="RijksoverheidSansText" w:hAnsi="RijksoverheidSansText"/>
        </w:rPr>
      </w:pPr>
      <w:r w:rsidRPr="00735783">
        <w:rPr>
          <w:rFonts w:ascii="RijksoverheidSansText" w:hAnsi="RijksoverheidSansText"/>
          <w:lang w:eastAsia="en-US"/>
        </w:rPr>
        <w:t>Vormvereisten (VE)</w:t>
      </w:r>
    </w:p>
    <w:p w14:paraId="4F8B7803" w14:textId="77777777" w:rsidR="00171531" w:rsidRPr="00735783" w:rsidRDefault="00171531" w:rsidP="000F7E72">
      <w:pPr>
        <w:pStyle w:val="Default"/>
        <w:numPr>
          <w:ilvl w:val="0"/>
          <w:numId w:val="33"/>
        </w:numPr>
        <w:ind w:left="567" w:hanging="567"/>
        <w:rPr>
          <w:rFonts w:ascii="RijksoverheidSansText" w:hAnsi="RijksoverheidSansText"/>
        </w:rPr>
      </w:pPr>
      <w:r w:rsidRPr="00735783">
        <w:rPr>
          <w:rFonts w:ascii="RijksoverheidSansText" w:hAnsi="RijksoverheidSansText"/>
          <w:lang w:eastAsia="en-US"/>
        </w:rPr>
        <w:t>Uitsluitingsgronden</w:t>
      </w:r>
    </w:p>
    <w:p w14:paraId="3487F411" w14:textId="77777777" w:rsidR="00321DD6" w:rsidRPr="00735783" w:rsidRDefault="00A10AA8" w:rsidP="000F7E72">
      <w:pPr>
        <w:pStyle w:val="Default"/>
        <w:numPr>
          <w:ilvl w:val="0"/>
          <w:numId w:val="33"/>
        </w:numPr>
        <w:ind w:left="567" w:hanging="567"/>
        <w:rPr>
          <w:rFonts w:ascii="RijksoverheidSansText" w:hAnsi="RijksoverheidSansText"/>
        </w:rPr>
      </w:pPr>
      <w:r w:rsidRPr="00735783">
        <w:rPr>
          <w:rFonts w:ascii="RijksoverheidSansText" w:hAnsi="RijksoverheidSansText"/>
          <w:lang w:eastAsia="en-US"/>
        </w:rPr>
        <w:t>Geschiktheidseisen (GE)</w:t>
      </w:r>
    </w:p>
    <w:p w14:paraId="5EAAF602" w14:textId="77777777" w:rsidR="00A10AA8" w:rsidRPr="00735783" w:rsidRDefault="00321DD6" w:rsidP="000F7E72">
      <w:pPr>
        <w:pStyle w:val="Default"/>
        <w:numPr>
          <w:ilvl w:val="0"/>
          <w:numId w:val="33"/>
        </w:numPr>
        <w:ind w:left="567" w:hanging="567"/>
        <w:rPr>
          <w:rFonts w:ascii="RijksoverheidSansText" w:hAnsi="RijksoverheidSansText"/>
        </w:rPr>
      </w:pPr>
      <w:r w:rsidRPr="00735783">
        <w:rPr>
          <w:rFonts w:ascii="RijksoverheidSansText" w:hAnsi="RijksoverheidSansText"/>
          <w:lang w:eastAsia="en-US"/>
        </w:rPr>
        <w:t>(kwalitatieve) S</w:t>
      </w:r>
      <w:r w:rsidR="00171531" w:rsidRPr="00735783">
        <w:rPr>
          <w:rFonts w:ascii="RijksoverheidSansText" w:hAnsi="RijksoverheidSansText"/>
          <w:lang w:eastAsia="en-US"/>
        </w:rPr>
        <w:t>electiecriteria</w:t>
      </w:r>
      <w:r w:rsidRPr="00735783">
        <w:rPr>
          <w:rFonts w:ascii="RijksoverheidSansText" w:hAnsi="RijksoverheidSansText"/>
          <w:lang w:eastAsia="en-US"/>
        </w:rPr>
        <w:t xml:space="preserve"> (SK)</w:t>
      </w:r>
    </w:p>
    <w:p w14:paraId="5FAC8FA7" w14:textId="77777777" w:rsidR="00A10AA8" w:rsidRPr="00735783" w:rsidRDefault="00A10AA8" w:rsidP="000F7E72">
      <w:pPr>
        <w:pStyle w:val="INKStandaard"/>
        <w:rPr>
          <w:rFonts w:ascii="RijksoverheidSansText" w:hAnsi="RijksoverheidSansText" w:cs="Arial"/>
        </w:rPr>
      </w:pPr>
    </w:p>
    <w:p w14:paraId="7A0FED34" w14:textId="77777777" w:rsidR="00A10AA8" w:rsidRPr="00735783" w:rsidRDefault="00A10AA8" w:rsidP="000F7E72">
      <w:pPr>
        <w:rPr>
          <w:rFonts w:ascii="RijksoverheidSansText" w:hAnsi="RijksoverheidSansText"/>
        </w:rPr>
      </w:pPr>
      <w:r w:rsidRPr="00735783">
        <w:rPr>
          <w:rFonts w:ascii="RijksoverheidSansText" w:hAnsi="RijksoverheidSansText"/>
        </w:rPr>
        <w:t xml:space="preserve">Een korte omschrijving en op welke wijze bovengenoemde eisen en criteria zijn weergegeven in </w:t>
      </w:r>
      <w:r w:rsidR="00321DD6" w:rsidRPr="00735783">
        <w:rPr>
          <w:rFonts w:ascii="RijksoverheidSansText" w:hAnsi="RijksoverheidSansText"/>
        </w:rPr>
        <w:t xml:space="preserve">de </w:t>
      </w:r>
      <w:r w:rsidR="00EE3FD1" w:rsidRPr="00735783">
        <w:rPr>
          <w:rFonts w:ascii="RijksoverheidSansText" w:hAnsi="RijksoverheidSansText"/>
        </w:rPr>
        <w:t>Selectieleidraad</w:t>
      </w:r>
      <w:r w:rsidRPr="00735783">
        <w:rPr>
          <w:rFonts w:ascii="RijksoverheidSansText" w:hAnsi="RijksoverheidSansText"/>
        </w:rPr>
        <w:t xml:space="preserve"> is hieronder aangegeven.</w:t>
      </w:r>
    </w:p>
    <w:p w14:paraId="500BE78A" w14:textId="77777777" w:rsidR="00A10AA8" w:rsidRPr="00735783" w:rsidRDefault="00A10AA8" w:rsidP="000F7E72">
      <w:pPr>
        <w:pStyle w:val="INKStandaard"/>
        <w:rPr>
          <w:rFonts w:ascii="RijksoverheidSansText" w:hAnsi="RijksoverheidSansText"/>
        </w:rPr>
      </w:pPr>
    </w:p>
    <w:tbl>
      <w:tblPr>
        <w:tblStyle w:val="Tabelraster"/>
        <w:tblW w:w="0" w:type="auto"/>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Caption w:val="VE"/>
        <w:tblDescription w:val="Vormvereiste"/>
      </w:tblPr>
      <w:tblGrid>
        <w:gridCol w:w="704"/>
        <w:gridCol w:w="8250"/>
      </w:tblGrid>
      <w:tr w:rsidR="00A10AA8" w:rsidRPr="00735783" w14:paraId="4602318B" w14:textId="77777777" w:rsidTr="0093272B">
        <w:tc>
          <w:tcPr>
            <w:tcW w:w="709" w:type="dxa"/>
            <w:shd w:val="clear" w:color="auto" w:fill="8DB3E2" w:themeFill="text2" w:themeFillTint="66"/>
          </w:tcPr>
          <w:p w14:paraId="73BE7884" w14:textId="77777777" w:rsidR="00A10AA8" w:rsidRPr="00735783" w:rsidRDefault="00A10AA8" w:rsidP="000F7E72">
            <w:pPr>
              <w:pStyle w:val="INKtabeltekst"/>
              <w:spacing w:line="276" w:lineRule="auto"/>
              <w:rPr>
                <w:rFonts w:ascii="RijksoverheidSansText" w:hAnsi="RijksoverheidSansText"/>
              </w:rPr>
            </w:pPr>
            <w:r w:rsidRPr="00735783">
              <w:rPr>
                <w:rFonts w:ascii="RijksoverheidSansText" w:hAnsi="RijksoverheidSansText"/>
              </w:rPr>
              <w:t>VE 1.</w:t>
            </w:r>
          </w:p>
        </w:tc>
        <w:tc>
          <w:tcPr>
            <w:tcW w:w="8363" w:type="dxa"/>
            <w:shd w:val="clear" w:color="auto" w:fill="D9D9D9" w:themeFill="background1" w:themeFillShade="D9"/>
          </w:tcPr>
          <w:p w14:paraId="6D22428E" w14:textId="77777777" w:rsidR="00A10AA8" w:rsidRPr="00735783" w:rsidRDefault="00A10AA8" w:rsidP="000F7E72">
            <w:pPr>
              <w:pStyle w:val="INKtabeltekst"/>
              <w:spacing w:line="276" w:lineRule="auto"/>
              <w:rPr>
                <w:rFonts w:ascii="RijksoverheidSansText" w:hAnsi="RijksoverheidSansText"/>
                <w:b/>
              </w:rPr>
            </w:pPr>
            <w:r w:rsidRPr="00735783">
              <w:rPr>
                <w:rFonts w:ascii="RijksoverheidSansText" w:hAnsi="RijksoverheidSansText"/>
                <w:b/>
              </w:rPr>
              <w:t>Vormvereisten</w:t>
            </w:r>
          </w:p>
          <w:p w14:paraId="51313522" w14:textId="77777777" w:rsidR="00E12EC2" w:rsidRDefault="00A10AA8" w:rsidP="000F7E72">
            <w:pPr>
              <w:autoSpaceDE w:val="0"/>
              <w:autoSpaceDN w:val="0"/>
              <w:adjustRightInd w:val="0"/>
              <w:spacing w:line="276" w:lineRule="auto"/>
              <w:rPr>
                <w:rFonts w:ascii="RijksoverheidSansText" w:hAnsi="RijksoverheidSansText" w:cs="Arial"/>
                <w:sz w:val="18"/>
                <w:szCs w:val="18"/>
                <w:lang w:eastAsia="nl-NL"/>
              </w:rPr>
            </w:pPr>
            <w:r w:rsidRPr="00735783">
              <w:rPr>
                <w:rFonts w:ascii="RijksoverheidSansText" w:hAnsi="RijksoverheidSansText" w:cs="Arial"/>
                <w:sz w:val="18"/>
                <w:szCs w:val="18"/>
                <w:lang w:eastAsia="nl-NL"/>
              </w:rPr>
              <w:t xml:space="preserve">Vormvereisten hebben als doel om tot een objectieve vergelijking van de </w:t>
            </w:r>
            <w:r w:rsidR="006F2647" w:rsidRPr="00735783">
              <w:rPr>
                <w:rFonts w:ascii="RijksoverheidSansText" w:hAnsi="RijksoverheidSansText" w:cs="Arial"/>
                <w:sz w:val="18"/>
                <w:szCs w:val="18"/>
                <w:lang w:eastAsia="nl-NL"/>
              </w:rPr>
              <w:t>Verzoek</w:t>
            </w:r>
            <w:r w:rsidR="002134F3" w:rsidRPr="00735783">
              <w:rPr>
                <w:rFonts w:ascii="RijksoverheidSansText" w:hAnsi="RijksoverheidSansText" w:cs="Arial"/>
                <w:sz w:val="18"/>
                <w:szCs w:val="18"/>
                <w:lang w:eastAsia="nl-NL"/>
              </w:rPr>
              <w:t xml:space="preserve">en tot </w:t>
            </w:r>
            <w:r w:rsidR="006A73C0" w:rsidRPr="00735783">
              <w:rPr>
                <w:rFonts w:ascii="RijksoverheidSansText" w:hAnsi="RijksoverheidSansText" w:cs="Arial"/>
                <w:sz w:val="18"/>
                <w:szCs w:val="18"/>
                <w:lang w:eastAsia="nl-NL"/>
              </w:rPr>
              <w:t>deelneming</w:t>
            </w:r>
            <w:r w:rsidR="002134F3" w:rsidRPr="00735783">
              <w:rPr>
                <w:rFonts w:ascii="RijksoverheidSansText" w:hAnsi="RijksoverheidSansText" w:cs="Arial"/>
                <w:sz w:val="18"/>
                <w:szCs w:val="18"/>
                <w:lang w:eastAsia="nl-NL"/>
              </w:rPr>
              <w:t xml:space="preserve"> </w:t>
            </w:r>
            <w:r w:rsidRPr="00735783">
              <w:rPr>
                <w:rFonts w:ascii="RijksoverheidSansText" w:hAnsi="RijksoverheidSansText" w:cs="Arial"/>
                <w:sz w:val="18"/>
                <w:szCs w:val="18"/>
                <w:lang w:eastAsia="nl-NL"/>
              </w:rPr>
              <w:t xml:space="preserve">te komen. Vormvereisten zien toe op wijze waarop een </w:t>
            </w:r>
            <w:r w:rsidR="006F2647" w:rsidRPr="00735783">
              <w:rPr>
                <w:rFonts w:ascii="RijksoverheidSansText" w:hAnsi="RijksoverheidSansText" w:cs="Arial"/>
                <w:sz w:val="18"/>
                <w:szCs w:val="18"/>
                <w:lang w:eastAsia="nl-NL"/>
              </w:rPr>
              <w:t>Verzoek</w:t>
            </w:r>
            <w:r w:rsidR="00AA0A15" w:rsidRPr="00735783">
              <w:rPr>
                <w:rFonts w:ascii="RijksoverheidSansText" w:hAnsi="RijksoverheidSansText" w:cs="Arial"/>
                <w:sz w:val="18"/>
                <w:szCs w:val="18"/>
                <w:lang w:eastAsia="nl-NL"/>
              </w:rPr>
              <w:t xml:space="preserve"> tot deelneming</w:t>
            </w:r>
            <w:r w:rsidRPr="00735783">
              <w:rPr>
                <w:rFonts w:ascii="RijksoverheidSansText" w:hAnsi="RijksoverheidSansText" w:cs="Arial"/>
                <w:sz w:val="18"/>
                <w:szCs w:val="18"/>
                <w:lang w:eastAsia="nl-NL"/>
              </w:rPr>
              <w:t xml:space="preserve"> ingediend moet worden. Bijvoorbeeld, welke </w:t>
            </w:r>
            <w:r w:rsidR="006F7792" w:rsidRPr="00735783">
              <w:rPr>
                <w:rFonts w:ascii="RijksoverheidSansText" w:hAnsi="RijksoverheidSansText" w:cs="Arial"/>
                <w:sz w:val="18"/>
                <w:szCs w:val="18"/>
                <w:lang w:eastAsia="nl-NL"/>
              </w:rPr>
              <w:t>Bijlage</w:t>
            </w:r>
            <w:r w:rsidRPr="00735783">
              <w:rPr>
                <w:rFonts w:ascii="RijksoverheidSansText" w:hAnsi="RijksoverheidSansText" w:cs="Arial"/>
                <w:sz w:val="18"/>
                <w:szCs w:val="18"/>
                <w:lang w:eastAsia="nl-NL"/>
              </w:rPr>
              <w:t xml:space="preserve">n ingediend moeten worden, of er sprake dient te zijn van een geanonimiseerde beantwoording. </w:t>
            </w:r>
          </w:p>
          <w:p w14:paraId="3903B394" w14:textId="77777777" w:rsidR="00E12EC2" w:rsidRDefault="00E12EC2" w:rsidP="000F7E72">
            <w:pPr>
              <w:autoSpaceDE w:val="0"/>
              <w:autoSpaceDN w:val="0"/>
              <w:adjustRightInd w:val="0"/>
              <w:spacing w:line="276" w:lineRule="auto"/>
              <w:rPr>
                <w:rFonts w:ascii="RijksoverheidSansText" w:hAnsi="RijksoverheidSansText" w:cs="Arial"/>
                <w:sz w:val="18"/>
                <w:szCs w:val="18"/>
                <w:lang w:eastAsia="nl-NL"/>
              </w:rPr>
            </w:pPr>
          </w:p>
          <w:p w14:paraId="56604349" w14:textId="67D03164" w:rsidR="00A10AA8" w:rsidRPr="00735783" w:rsidRDefault="00A10AA8" w:rsidP="000F7E72">
            <w:pPr>
              <w:autoSpaceDE w:val="0"/>
              <w:autoSpaceDN w:val="0"/>
              <w:adjustRightInd w:val="0"/>
              <w:spacing w:line="276" w:lineRule="auto"/>
              <w:rPr>
                <w:rFonts w:ascii="RijksoverheidSansText" w:hAnsi="RijksoverheidSansText" w:cs="Arial"/>
                <w:sz w:val="18"/>
                <w:szCs w:val="18"/>
              </w:rPr>
            </w:pPr>
            <w:r w:rsidRPr="00735783">
              <w:rPr>
                <w:rFonts w:ascii="RijksoverheidSansText" w:hAnsi="RijksoverheidSansText" w:cs="Arial"/>
                <w:sz w:val="18"/>
                <w:szCs w:val="18"/>
                <w:lang w:eastAsia="nl-NL"/>
              </w:rPr>
              <w:t xml:space="preserve">Het niet voldoen aan een vormvereiste kan leiden tot </w:t>
            </w:r>
            <w:r w:rsidRPr="00735783">
              <w:rPr>
                <w:rFonts w:ascii="RijksoverheidSansText" w:hAnsi="RijksoverheidSansText" w:cs="Arial"/>
                <w:sz w:val="18"/>
                <w:szCs w:val="18"/>
              </w:rPr>
              <w:t>uitsluiting van de aanbestedingsprocedure.</w:t>
            </w:r>
          </w:p>
        </w:tc>
      </w:tr>
    </w:tbl>
    <w:p w14:paraId="5D337C28" w14:textId="77777777" w:rsidR="00A10AA8" w:rsidRPr="00735783" w:rsidRDefault="00A10AA8" w:rsidP="000F7E72">
      <w:pPr>
        <w:pStyle w:val="INKStandaard"/>
        <w:rPr>
          <w:rFonts w:ascii="RijksoverheidSansText" w:hAnsi="RijksoverheidSansText"/>
        </w:rPr>
      </w:pPr>
    </w:p>
    <w:tbl>
      <w:tblPr>
        <w:tblStyle w:val="Tabelraster"/>
        <w:tblW w:w="0" w:type="auto"/>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Caption w:val="GE"/>
        <w:tblDescription w:val="Geschiktheidseis"/>
      </w:tblPr>
      <w:tblGrid>
        <w:gridCol w:w="704"/>
        <w:gridCol w:w="8250"/>
      </w:tblGrid>
      <w:tr w:rsidR="00A10AA8" w:rsidRPr="00735783" w14:paraId="6DE89F3B" w14:textId="77777777" w:rsidTr="0093272B">
        <w:tc>
          <w:tcPr>
            <w:tcW w:w="709" w:type="dxa"/>
            <w:shd w:val="clear" w:color="auto" w:fill="E36C0A" w:themeFill="accent6" w:themeFillShade="BF"/>
          </w:tcPr>
          <w:p w14:paraId="1B2F027E" w14:textId="77777777" w:rsidR="00A10AA8" w:rsidRPr="00735783" w:rsidRDefault="00A10AA8" w:rsidP="000F7E72">
            <w:pPr>
              <w:pStyle w:val="INKtabeltekst"/>
              <w:spacing w:line="276" w:lineRule="auto"/>
              <w:rPr>
                <w:rFonts w:ascii="RijksoverheidSansText" w:hAnsi="RijksoverheidSansText"/>
              </w:rPr>
            </w:pPr>
            <w:r w:rsidRPr="00735783">
              <w:rPr>
                <w:rFonts w:ascii="RijksoverheidSansText" w:hAnsi="RijksoverheidSansText"/>
              </w:rPr>
              <w:t>GE 1.</w:t>
            </w:r>
          </w:p>
        </w:tc>
        <w:tc>
          <w:tcPr>
            <w:tcW w:w="8363" w:type="dxa"/>
            <w:shd w:val="clear" w:color="auto" w:fill="D9D9D9" w:themeFill="background1" w:themeFillShade="D9"/>
          </w:tcPr>
          <w:p w14:paraId="757F6E31" w14:textId="77777777" w:rsidR="00A10AA8" w:rsidRPr="00735783" w:rsidRDefault="00A10AA8" w:rsidP="000F7E72">
            <w:pPr>
              <w:pStyle w:val="INKtabeltekst"/>
              <w:spacing w:line="276" w:lineRule="auto"/>
              <w:rPr>
                <w:rFonts w:ascii="RijksoverheidSansText" w:hAnsi="RijksoverheidSansText"/>
                <w:b/>
              </w:rPr>
            </w:pPr>
            <w:r w:rsidRPr="00735783">
              <w:rPr>
                <w:rFonts w:ascii="RijksoverheidSansText" w:hAnsi="RijksoverheidSansText"/>
                <w:b/>
              </w:rPr>
              <w:t>Geschiktheidseisen</w:t>
            </w:r>
          </w:p>
          <w:p w14:paraId="34B34683" w14:textId="77777777" w:rsidR="00A10AA8" w:rsidRPr="00735783" w:rsidRDefault="00A10AA8" w:rsidP="000F7E72">
            <w:pPr>
              <w:autoSpaceDE w:val="0"/>
              <w:autoSpaceDN w:val="0"/>
              <w:adjustRightInd w:val="0"/>
              <w:spacing w:line="276" w:lineRule="auto"/>
              <w:rPr>
                <w:rFonts w:ascii="RijksoverheidSansText" w:hAnsi="RijksoverheidSansText" w:cs="Arial"/>
                <w:sz w:val="18"/>
                <w:szCs w:val="18"/>
                <w:lang w:eastAsia="nl-NL"/>
              </w:rPr>
            </w:pPr>
            <w:r w:rsidRPr="00735783">
              <w:rPr>
                <w:rFonts w:ascii="RijksoverheidSansText" w:hAnsi="RijksoverheidSansText" w:cs="Arial"/>
                <w:sz w:val="18"/>
                <w:szCs w:val="18"/>
                <w:lang w:eastAsia="nl-NL"/>
              </w:rPr>
              <w:t xml:space="preserve">Geschiktheidseisen zijn eisen waaraan een </w:t>
            </w:r>
            <w:r w:rsidR="000C6F8F" w:rsidRPr="00735783">
              <w:rPr>
                <w:rFonts w:ascii="RijksoverheidSansText" w:hAnsi="RijksoverheidSansText" w:cs="Arial"/>
                <w:sz w:val="18"/>
                <w:szCs w:val="18"/>
                <w:lang w:eastAsia="nl-NL"/>
              </w:rPr>
              <w:t>Gegadigde</w:t>
            </w:r>
            <w:r w:rsidR="002134F3" w:rsidRPr="00735783">
              <w:rPr>
                <w:rFonts w:ascii="RijksoverheidSansText" w:hAnsi="RijksoverheidSansText" w:cs="Arial"/>
                <w:sz w:val="18"/>
                <w:szCs w:val="18"/>
                <w:lang w:eastAsia="nl-NL"/>
              </w:rPr>
              <w:t xml:space="preserve"> </w:t>
            </w:r>
            <w:r w:rsidRPr="00735783">
              <w:rPr>
                <w:rFonts w:ascii="RijksoverheidSansText" w:hAnsi="RijksoverheidSansText" w:cs="Arial"/>
                <w:sz w:val="18"/>
                <w:szCs w:val="18"/>
                <w:lang w:eastAsia="nl-NL"/>
              </w:rPr>
              <w:t xml:space="preserve">moet voldoen om voor </w:t>
            </w:r>
            <w:r w:rsidR="006A73C0" w:rsidRPr="00735783">
              <w:rPr>
                <w:rFonts w:ascii="RijksoverheidSansText" w:hAnsi="RijksoverheidSansText" w:cs="Arial"/>
                <w:sz w:val="18"/>
                <w:szCs w:val="18"/>
                <w:lang w:eastAsia="nl-NL"/>
              </w:rPr>
              <w:t>deelneming</w:t>
            </w:r>
            <w:r w:rsidR="002134F3" w:rsidRPr="00735783">
              <w:rPr>
                <w:rFonts w:ascii="RijksoverheidSansText" w:hAnsi="RijksoverheidSansText" w:cs="Arial"/>
                <w:sz w:val="18"/>
                <w:szCs w:val="18"/>
                <w:lang w:eastAsia="nl-NL"/>
              </w:rPr>
              <w:t xml:space="preserve"> aan de </w:t>
            </w:r>
            <w:r w:rsidRPr="00735783">
              <w:rPr>
                <w:rFonts w:ascii="RijksoverheidSansText" w:hAnsi="RijksoverheidSansText" w:cs="Arial"/>
                <w:sz w:val="18"/>
                <w:szCs w:val="18"/>
                <w:lang w:eastAsia="nl-NL"/>
              </w:rPr>
              <w:t>gunning</w:t>
            </w:r>
            <w:r w:rsidR="002134F3" w:rsidRPr="00735783">
              <w:rPr>
                <w:rFonts w:ascii="RijksoverheidSansText" w:hAnsi="RijksoverheidSansText" w:cs="Arial"/>
                <w:sz w:val="18"/>
                <w:szCs w:val="18"/>
                <w:lang w:eastAsia="nl-NL"/>
              </w:rPr>
              <w:t>sfase</w:t>
            </w:r>
            <w:r w:rsidRPr="00735783">
              <w:rPr>
                <w:rFonts w:ascii="RijksoverheidSansText" w:hAnsi="RijksoverheidSansText" w:cs="Arial"/>
                <w:sz w:val="18"/>
                <w:szCs w:val="18"/>
                <w:lang w:eastAsia="nl-NL"/>
              </w:rPr>
              <w:t xml:space="preserve"> in aanmerking te komen. Het gaat daarbij om eisen met betrekking tot de financiële en economische draagkracht, de technische en/of beroepsbekwaamheid en/of de beroepsbevoegdheid. </w:t>
            </w:r>
          </w:p>
          <w:p w14:paraId="5CA4DB0B" w14:textId="77777777" w:rsidR="0026630E" w:rsidRPr="00735783" w:rsidRDefault="0026630E" w:rsidP="000F7E72">
            <w:pPr>
              <w:autoSpaceDE w:val="0"/>
              <w:autoSpaceDN w:val="0"/>
              <w:adjustRightInd w:val="0"/>
              <w:spacing w:line="276" w:lineRule="auto"/>
              <w:rPr>
                <w:rFonts w:ascii="RijksoverheidSansText" w:hAnsi="RijksoverheidSansText" w:cs="Arial"/>
                <w:sz w:val="18"/>
                <w:szCs w:val="18"/>
                <w:lang w:eastAsia="nl-NL"/>
              </w:rPr>
            </w:pPr>
          </w:p>
          <w:p w14:paraId="3B740B77" w14:textId="491BF921" w:rsidR="0026630E" w:rsidRPr="00735783" w:rsidRDefault="0026630E" w:rsidP="00E12EC2">
            <w:pPr>
              <w:autoSpaceDE w:val="0"/>
              <w:autoSpaceDN w:val="0"/>
              <w:adjustRightInd w:val="0"/>
              <w:spacing w:line="276" w:lineRule="auto"/>
              <w:rPr>
                <w:rFonts w:ascii="RijksoverheidSansText" w:hAnsi="RijksoverheidSansText" w:cs="Arial"/>
                <w:sz w:val="18"/>
                <w:szCs w:val="18"/>
              </w:rPr>
            </w:pPr>
            <w:r w:rsidRPr="00735783">
              <w:rPr>
                <w:rFonts w:ascii="RijksoverheidSansText" w:hAnsi="RijksoverheidSansText" w:cs="Arial"/>
                <w:sz w:val="18"/>
                <w:szCs w:val="18"/>
              </w:rPr>
              <w:t xml:space="preserve">Het niet voldoen aan de gestelde geschiktheidseisen leidt tot uitsluiting </w:t>
            </w:r>
            <w:r w:rsidR="00E12EC2">
              <w:rPr>
                <w:rFonts w:ascii="RijksoverheidSansText" w:hAnsi="RijksoverheidSansText" w:cs="Arial"/>
                <w:sz w:val="18"/>
                <w:szCs w:val="18"/>
              </w:rPr>
              <w:t>van de aanbestedingsprocedure.</w:t>
            </w:r>
          </w:p>
        </w:tc>
      </w:tr>
    </w:tbl>
    <w:p w14:paraId="103193D2" w14:textId="77777777" w:rsidR="00A10AA8" w:rsidRPr="00735783" w:rsidRDefault="00A10AA8" w:rsidP="000F7E72">
      <w:pPr>
        <w:pStyle w:val="INKStandaard"/>
        <w:rPr>
          <w:rFonts w:ascii="RijksoverheidSansText" w:hAnsi="RijksoverheidSansText"/>
        </w:rPr>
      </w:pPr>
    </w:p>
    <w:tbl>
      <w:tblPr>
        <w:tblStyle w:val="Tabelraster"/>
        <w:tblW w:w="0" w:type="auto"/>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703"/>
        <w:gridCol w:w="8251"/>
      </w:tblGrid>
      <w:tr w:rsidR="00A10AA8" w:rsidRPr="00735783" w14:paraId="7D4BCD21" w14:textId="77777777" w:rsidTr="0093272B">
        <w:tc>
          <w:tcPr>
            <w:tcW w:w="709" w:type="dxa"/>
            <w:shd w:val="clear" w:color="auto" w:fill="A6A6A6" w:themeFill="background1" w:themeFillShade="A6"/>
          </w:tcPr>
          <w:p w14:paraId="59009CA7" w14:textId="77777777" w:rsidR="00A10AA8" w:rsidRPr="00735783" w:rsidRDefault="00E24149" w:rsidP="000F7E72">
            <w:pPr>
              <w:spacing w:line="276" w:lineRule="auto"/>
              <w:rPr>
                <w:rFonts w:ascii="RijksoverheidSansText" w:hAnsi="RijksoverheidSansText" w:cs="Arial"/>
                <w:sz w:val="18"/>
                <w:szCs w:val="18"/>
              </w:rPr>
            </w:pPr>
            <w:r w:rsidRPr="00735783">
              <w:rPr>
                <w:rFonts w:ascii="RijksoverheidSansText" w:hAnsi="RijksoverheidSansText" w:cs="Arial"/>
                <w:sz w:val="18"/>
                <w:szCs w:val="18"/>
              </w:rPr>
              <w:t>SK</w:t>
            </w:r>
            <w:r w:rsidR="00171531" w:rsidRPr="00735783">
              <w:rPr>
                <w:rFonts w:ascii="RijksoverheidSansText" w:hAnsi="RijksoverheidSansText" w:cs="Arial"/>
                <w:sz w:val="18"/>
                <w:szCs w:val="18"/>
              </w:rPr>
              <w:t xml:space="preserve"> 1.</w:t>
            </w:r>
          </w:p>
        </w:tc>
        <w:tc>
          <w:tcPr>
            <w:tcW w:w="8363" w:type="dxa"/>
            <w:shd w:val="clear" w:color="auto" w:fill="D9D9D9" w:themeFill="background1" w:themeFillShade="D9"/>
          </w:tcPr>
          <w:p w14:paraId="0786A9CF" w14:textId="77777777" w:rsidR="00171531" w:rsidRPr="00735783" w:rsidRDefault="00404491" w:rsidP="000F7E72">
            <w:pPr>
              <w:pStyle w:val="INKtabeltekst"/>
              <w:spacing w:line="276" w:lineRule="auto"/>
              <w:rPr>
                <w:rFonts w:ascii="RijksoverheidSansText" w:hAnsi="RijksoverheidSansText"/>
                <w:b/>
              </w:rPr>
            </w:pPr>
            <w:r w:rsidRPr="00735783">
              <w:rPr>
                <w:rFonts w:ascii="RijksoverheidSansText" w:hAnsi="RijksoverheidSansText"/>
                <w:b/>
              </w:rPr>
              <w:t>(</w:t>
            </w:r>
            <w:r w:rsidR="00171531" w:rsidRPr="00735783">
              <w:rPr>
                <w:rFonts w:ascii="RijksoverheidSansText" w:hAnsi="RijksoverheidSansText"/>
                <w:b/>
              </w:rPr>
              <w:t>Kwalitatieve</w:t>
            </w:r>
            <w:r w:rsidRPr="00735783">
              <w:rPr>
                <w:rFonts w:ascii="RijksoverheidSansText" w:hAnsi="RijksoverheidSansText"/>
                <w:b/>
              </w:rPr>
              <w:t>) S</w:t>
            </w:r>
            <w:r w:rsidR="00171531" w:rsidRPr="00735783">
              <w:rPr>
                <w:rFonts w:ascii="RijksoverheidSansText" w:hAnsi="RijksoverheidSansText"/>
                <w:b/>
              </w:rPr>
              <w:t>electie</w:t>
            </w:r>
            <w:r w:rsidRPr="00735783">
              <w:rPr>
                <w:rFonts w:ascii="RijksoverheidSansText" w:hAnsi="RijksoverheidSansText"/>
                <w:b/>
              </w:rPr>
              <w:t>criteria</w:t>
            </w:r>
          </w:p>
          <w:p w14:paraId="542D1655" w14:textId="77777777" w:rsidR="0026630E" w:rsidRPr="00735783" w:rsidRDefault="00404491" w:rsidP="000F7E72">
            <w:pPr>
              <w:pStyle w:val="INKtabeltekst"/>
              <w:spacing w:line="276" w:lineRule="auto"/>
              <w:rPr>
                <w:rFonts w:ascii="RijksoverheidSansText" w:hAnsi="RijksoverheidSansText"/>
              </w:rPr>
            </w:pPr>
            <w:r w:rsidRPr="00735783">
              <w:rPr>
                <w:rFonts w:ascii="RijksoverheidSansText" w:hAnsi="RijksoverheidSansText"/>
              </w:rPr>
              <w:t>(</w:t>
            </w:r>
            <w:r w:rsidR="00171531" w:rsidRPr="00735783">
              <w:rPr>
                <w:rFonts w:ascii="RijksoverheidSansText" w:hAnsi="RijksoverheidSansText"/>
              </w:rPr>
              <w:t>Kwalitatieve</w:t>
            </w:r>
            <w:r w:rsidRPr="00735783">
              <w:rPr>
                <w:rFonts w:ascii="RijksoverheidSansText" w:hAnsi="RijksoverheidSansText"/>
              </w:rPr>
              <w:t>)S</w:t>
            </w:r>
            <w:r w:rsidR="00171531" w:rsidRPr="00735783">
              <w:rPr>
                <w:rFonts w:ascii="RijksoverheidSansText" w:hAnsi="RijksoverheidSansText"/>
              </w:rPr>
              <w:t xml:space="preserve">electiecriteria zijn </w:t>
            </w:r>
            <w:r w:rsidR="00E24149" w:rsidRPr="00735783">
              <w:rPr>
                <w:rFonts w:ascii="RijksoverheidSansText" w:hAnsi="RijksoverheidSansText"/>
              </w:rPr>
              <w:t>wensen</w:t>
            </w:r>
            <w:r w:rsidR="00171531" w:rsidRPr="00735783">
              <w:rPr>
                <w:rFonts w:ascii="RijksoverheidSansText" w:hAnsi="RijksoverheidSansText"/>
              </w:rPr>
              <w:t xml:space="preserve"> die worden gesteld aan de </w:t>
            </w:r>
            <w:r w:rsidR="00E24149" w:rsidRPr="00735783">
              <w:rPr>
                <w:rFonts w:ascii="RijksoverheidSansText" w:hAnsi="RijksoverheidSansText"/>
              </w:rPr>
              <w:t xml:space="preserve">financiële en economische draagkracht en/of </w:t>
            </w:r>
            <w:r w:rsidR="00171531" w:rsidRPr="00735783">
              <w:rPr>
                <w:rFonts w:ascii="RijksoverheidSansText" w:hAnsi="RijksoverheidSansText"/>
              </w:rPr>
              <w:t>technische en of beroepsbekwaamheid</w:t>
            </w:r>
            <w:r w:rsidRPr="00735783">
              <w:rPr>
                <w:rFonts w:ascii="RijksoverheidSansText" w:hAnsi="RijksoverheidSansText"/>
              </w:rPr>
              <w:t xml:space="preserve"> van Gegadigde</w:t>
            </w:r>
            <w:r w:rsidR="00E24149" w:rsidRPr="00735783">
              <w:rPr>
                <w:rFonts w:ascii="RijksoverheidSansText" w:hAnsi="RijksoverheidSansText"/>
              </w:rPr>
              <w:t xml:space="preserve">. </w:t>
            </w:r>
          </w:p>
          <w:p w14:paraId="60BE9431" w14:textId="77777777" w:rsidR="0026630E" w:rsidRPr="00735783" w:rsidRDefault="0026630E" w:rsidP="000F7E72">
            <w:pPr>
              <w:pStyle w:val="INKtabeltekst"/>
              <w:spacing w:line="276" w:lineRule="auto"/>
              <w:rPr>
                <w:rFonts w:ascii="RijksoverheidSansText" w:hAnsi="RijksoverheidSansText"/>
              </w:rPr>
            </w:pPr>
          </w:p>
          <w:p w14:paraId="0A48096D" w14:textId="77777777" w:rsidR="00A10AA8" w:rsidRPr="00735783" w:rsidRDefault="00E24149" w:rsidP="000F7E72">
            <w:pPr>
              <w:pStyle w:val="INKtabeltekst"/>
              <w:spacing w:line="276" w:lineRule="auto"/>
              <w:rPr>
                <w:rFonts w:ascii="RijksoverheidSansText" w:hAnsi="RijksoverheidSansText"/>
              </w:rPr>
            </w:pPr>
            <w:r w:rsidRPr="00735783">
              <w:rPr>
                <w:rFonts w:ascii="RijksoverheidSansText" w:hAnsi="RijksoverheidSansText"/>
              </w:rPr>
              <w:t xml:space="preserve">Afhankelijk van de mate waarin </w:t>
            </w:r>
            <w:r w:rsidR="000C6F8F" w:rsidRPr="00735783">
              <w:rPr>
                <w:rFonts w:ascii="RijksoverheidSansText" w:hAnsi="RijksoverheidSansText"/>
              </w:rPr>
              <w:t>Gegadigde</w:t>
            </w:r>
            <w:r w:rsidRPr="00735783">
              <w:rPr>
                <w:rFonts w:ascii="RijksoverheidSansText" w:hAnsi="RijksoverheidSansText"/>
              </w:rPr>
              <w:t xml:space="preserve"> hieraan voldoet worden punten toegekend waarmee het onderscheidend vermogen ten opzichte van de andere </w:t>
            </w:r>
            <w:r w:rsidR="000C6F8F" w:rsidRPr="00735783">
              <w:rPr>
                <w:rFonts w:ascii="RijksoverheidSansText" w:hAnsi="RijksoverheidSansText"/>
              </w:rPr>
              <w:t>Gegadigde</w:t>
            </w:r>
            <w:r w:rsidRPr="00735783">
              <w:rPr>
                <w:rFonts w:ascii="RijksoverheidSansText" w:hAnsi="RijksoverheidSansText"/>
              </w:rPr>
              <w:t>n inzichtelijk wordt gemaakt</w:t>
            </w:r>
            <w:r w:rsidR="00404491" w:rsidRPr="00735783">
              <w:rPr>
                <w:rFonts w:ascii="RijksoverheidSansText" w:hAnsi="RijksoverheidSansText"/>
              </w:rPr>
              <w:t xml:space="preserve">. </w:t>
            </w:r>
            <w:r w:rsidR="0026630E" w:rsidRPr="00735783">
              <w:rPr>
                <w:rFonts w:ascii="RijksoverheidSansText" w:hAnsi="RijksoverheidSansText"/>
              </w:rPr>
              <w:t>Met Selectiecriteria wordt dus beoogd uw Verzoek tot deelneming te vergelijken met concurrerende Verzoeken tot deelneming.</w:t>
            </w:r>
          </w:p>
          <w:p w14:paraId="089E441D" w14:textId="77777777" w:rsidR="0026630E" w:rsidRPr="00735783" w:rsidRDefault="0026630E" w:rsidP="000F7E72">
            <w:pPr>
              <w:pStyle w:val="INKtabeltekst"/>
              <w:spacing w:line="276" w:lineRule="auto"/>
              <w:rPr>
                <w:rFonts w:ascii="RijksoverheidSansText" w:hAnsi="RijksoverheidSansText"/>
              </w:rPr>
            </w:pPr>
          </w:p>
          <w:p w14:paraId="3AA7B1C6" w14:textId="77777777" w:rsidR="0026630E" w:rsidRPr="00735783" w:rsidRDefault="0026630E" w:rsidP="000F7E72">
            <w:pPr>
              <w:pStyle w:val="INKtabeltekst"/>
              <w:spacing w:line="276" w:lineRule="auto"/>
              <w:rPr>
                <w:rFonts w:ascii="RijksoverheidSansText" w:hAnsi="RijksoverheidSansText"/>
              </w:rPr>
            </w:pPr>
            <w:r w:rsidRPr="00735783">
              <w:rPr>
                <w:rFonts w:ascii="RijksoverheidSansText" w:hAnsi="RijksoverheidSansText"/>
              </w:rPr>
              <w:t>De wijze waarop na beoordeling van de ingediende Verzoeken tot deelneming de afzonderlijke Selectiecriteria leiden tot de rangorde van de Verzoeken tot deelneming, is uiteengezet in het selectiemodel. Als u het criterium niet beantwoordt, scoort u niet op het betreffende criterium in de beoordeling.</w:t>
            </w:r>
          </w:p>
          <w:p w14:paraId="4E5BDD55" w14:textId="77777777" w:rsidR="0026630E" w:rsidRPr="00735783" w:rsidRDefault="0026630E" w:rsidP="000F7E72">
            <w:pPr>
              <w:pStyle w:val="INKtabeltekst"/>
              <w:spacing w:line="276" w:lineRule="auto"/>
              <w:rPr>
                <w:rFonts w:ascii="RijksoverheidSansText" w:hAnsi="RijksoverheidSansText"/>
              </w:rPr>
            </w:pPr>
          </w:p>
          <w:p w14:paraId="3546EF01" w14:textId="2A2DF02F" w:rsidR="0026630E" w:rsidRPr="00735783" w:rsidRDefault="0026630E" w:rsidP="000F7E72">
            <w:pPr>
              <w:pStyle w:val="INKtabeltekst"/>
              <w:spacing w:line="276" w:lineRule="auto"/>
              <w:rPr>
                <w:rFonts w:ascii="RijksoverheidSansText" w:hAnsi="RijksoverheidSansText"/>
              </w:rPr>
            </w:pPr>
            <w:r w:rsidRPr="00735783">
              <w:rPr>
                <w:rFonts w:ascii="RijksoverheidSansText" w:hAnsi="RijksoverheidSansText"/>
              </w:rPr>
              <w:t>Een beschrijving van de van toepassing zijnde Selectiecriteria en het bijbehorende beoor</w:t>
            </w:r>
            <w:r w:rsidR="006B00A5">
              <w:rPr>
                <w:rFonts w:ascii="RijksoverheidSansText" w:hAnsi="RijksoverheidSansText"/>
              </w:rPr>
              <w:t>delingsmodel is in paragraaf 5.10</w:t>
            </w:r>
            <w:r w:rsidRPr="00735783">
              <w:rPr>
                <w:rFonts w:ascii="RijksoverheidSansText" w:hAnsi="RijksoverheidSansText"/>
              </w:rPr>
              <w:t xml:space="preserve"> opgenomen.</w:t>
            </w:r>
          </w:p>
        </w:tc>
      </w:tr>
    </w:tbl>
    <w:p w14:paraId="60096E09" w14:textId="77777777" w:rsidR="00A10AA8" w:rsidRPr="00735783" w:rsidRDefault="00A10AA8" w:rsidP="000F7E72">
      <w:pPr>
        <w:pStyle w:val="INKStandaard"/>
        <w:rPr>
          <w:rFonts w:ascii="RijksoverheidSansText" w:hAnsi="RijksoverheidSansText"/>
        </w:rPr>
      </w:pPr>
    </w:p>
    <w:p w14:paraId="64CF43A2" w14:textId="77777777" w:rsidR="00A10AA8" w:rsidRPr="00735783" w:rsidRDefault="00A10AA8" w:rsidP="000F7E72">
      <w:pPr>
        <w:pStyle w:val="Kop2"/>
        <w:spacing w:line="276" w:lineRule="auto"/>
        <w:rPr>
          <w:rFonts w:ascii="RijksoverheidSansText" w:hAnsi="RijksoverheidSansText"/>
        </w:rPr>
      </w:pPr>
      <w:bookmarkStart w:id="117" w:name="_Toc81463806"/>
      <w:r w:rsidRPr="00735783">
        <w:rPr>
          <w:rFonts w:ascii="RijksoverheidSansText" w:hAnsi="RijksoverheidSansText"/>
        </w:rPr>
        <w:t>Procedure van beoordeling</w:t>
      </w:r>
      <w:r w:rsidR="008470CE" w:rsidRPr="00735783">
        <w:rPr>
          <w:rFonts w:ascii="RijksoverheidSansText" w:hAnsi="RijksoverheidSansText"/>
        </w:rPr>
        <w:t xml:space="preserve"> van de </w:t>
      </w:r>
      <w:r w:rsidR="006F2647" w:rsidRPr="00735783">
        <w:rPr>
          <w:rFonts w:ascii="RijksoverheidSansText" w:hAnsi="RijksoverheidSansText"/>
        </w:rPr>
        <w:t>Verzoek</w:t>
      </w:r>
      <w:r w:rsidR="00014978" w:rsidRPr="00735783">
        <w:rPr>
          <w:rFonts w:ascii="RijksoverheidSansText" w:hAnsi="RijksoverheidSansText"/>
        </w:rPr>
        <w:t xml:space="preserve">en tot </w:t>
      </w:r>
      <w:r w:rsidR="006A73C0" w:rsidRPr="00735783">
        <w:rPr>
          <w:rFonts w:ascii="RijksoverheidSansText" w:hAnsi="RijksoverheidSansText"/>
        </w:rPr>
        <w:t>deelneming</w:t>
      </w:r>
      <w:bookmarkEnd w:id="117"/>
    </w:p>
    <w:p w14:paraId="7E627B0F" w14:textId="77777777" w:rsidR="00A10AA8" w:rsidRPr="00735783" w:rsidRDefault="00A10AA8" w:rsidP="000F7E72">
      <w:pPr>
        <w:rPr>
          <w:rFonts w:ascii="RijksoverheidSansText" w:hAnsi="RijksoverheidSansText" w:cs="Arial"/>
        </w:rPr>
      </w:pPr>
      <w:r w:rsidRPr="00735783">
        <w:rPr>
          <w:rFonts w:ascii="RijksoverheidSansText" w:hAnsi="RijksoverheidSansText" w:cs="Arial"/>
        </w:rPr>
        <w:t xml:space="preserve">De beoordeling van de </w:t>
      </w:r>
      <w:r w:rsidR="006F2647" w:rsidRPr="00735783">
        <w:rPr>
          <w:rFonts w:ascii="RijksoverheidSansText" w:hAnsi="RijksoverheidSansText" w:cs="Arial"/>
        </w:rPr>
        <w:t>Verzoek</w:t>
      </w:r>
      <w:r w:rsidR="00014978" w:rsidRPr="00735783">
        <w:rPr>
          <w:rFonts w:ascii="RijksoverheidSansText" w:hAnsi="RijksoverheidSansText" w:cs="Arial"/>
        </w:rPr>
        <w:t xml:space="preserve">en tot </w:t>
      </w:r>
      <w:r w:rsidR="006A73C0" w:rsidRPr="00735783">
        <w:rPr>
          <w:rFonts w:ascii="RijksoverheidSansText" w:hAnsi="RijksoverheidSansText" w:cs="Arial"/>
        </w:rPr>
        <w:t>deelneming</w:t>
      </w:r>
      <w:r w:rsidR="00014978" w:rsidRPr="00735783">
        <w:rPr>
          <w:rFonts w:ascii="RijksoverheidSansText" w:hAnsi="RijksoverheidSansText" w:cs="Arial"/>
        </w:rPr>
        <w:t xml:space="preserve"> </w:t>
      </w:r>
      <w:r w:rsidRPr="00735783">
        <w:rPr>
          <w:rFonts w:ascii="RijksoverheidSansText" w:hAnsi="RijksoverheidSansText" w:cs="Arial"/>
        </w:rPr>
        <w:t>vindt volgens een vooraf vastgestelde beoordelingsprocedure en onderstaande stappen plaats:</w:t>
      </w:r>
    </w:p>
    <w:p w14:paraId="2317ED28" w14:textId="77777777" w:rsidR="00A10AA8" w:rsidRPr="00735783" w:rsidRDefault="00A10AA8" w:rsidP="000F7E72">
      <w:pPr>
        <w:rPr>
          <w:rFonts w:ascii="RijksoverheidSansText" w:hAnsi="RijksoverheidSansText" w:cs="Arial"/>
        </w:rPr>
      </w:pPr>
    </w:p>
    <w:p w14:paraId="67F1D100" w14:textId="77777777" w:rsidR="00A10AA8" w:rsidRPr="00735783" w:rsidRDefault="00A10AA8" w:rsidP="000F7E72">
      <w:pPr>
        <w:pStyle w:val="INKStandaard"/>
        <w:numPr>
          <w:ilvl w:val="0"/>
          <w:numId w:val="7"/>
        </w:numPr>
        <w:rPr>
          <w:rFonts w:ascii="RijksoverheidSansText" w:hAnsi="RijksoverheidSansText" w:cs="Arial"/>
        </w:rPr>
      </w:pPr>
      <w:r w:rsidRPr="00735783">
        <w:rPr>
          <w:rFonts w:ascii="RijksoverheidSansText" w:hAnsi="RijksoverheidSansText" w:cs="Arial"/>
        </w:rPr>
        <w:lastRenderedPageBreak/>
        <w:t>opening va</w:t>
      </w:r>
      <w:r w:rsidR="00E03921" w:rsidRPr="00735783">
        <w:rPr>
          <w:rFonts w:ascii="RijksoverheidSansText" w:hAnsi="RijksoverheidSansText" w:cs="Arial"/>
        </w:rPr>
        <w:t xml:space="preserve">n (de kluis met) </w:t>
      </w:r>
      <w:r w:rsidR="00014978" w:rsidRPr="00735783">
        <w:rPr>
          <w:rFonts w:ascii="RijksoverheidSansText" w:hAnsi="RijksoverheidSansText" w:cs="Arial"/>
        </w:rPr>
        <w:t xml:space="preserve">de </w:t>
      </w:r>
      <w:r w:rsidR="006F2647" w:rsidRPr="00735783">
        <w:rPr>
          <w:rFonts w:ascii="RijksoverheidSansText" w:hAnsi="RijksoverheidSansText" w:cs="Arial"/>
        </w:rPr>
        <w:t>Verzoek</w:t>
      </w:r>
      <w:r w:rsidR="00014978" w:rsidRPr="00735783">
        <w:rPr>
          <w:rFonts w:ascii="RijksoverheidSansText" w:hAnsi="RijksoverheidSansText" w:cs="Arial"/>
        </w:rPr>
        <w:t xml:space="preserve">en tot </w:t>
      </w:r>
      <w:r w:rsidR="006A73C0" w:rsidRPr="00735783">
        <w:rPr>
          <w:rFonts w:ascii="RijksoverheidSansText" w:hAnsi="RijksoverheidSansText" w:cs="Arial"/>
        </w:rPr>
        <w:t>deelneming</w:t>
      </w:r>
    </w:p>
    <w:p w14:paraId="42EBD30D" w14:textId="77777777" w:rsidR="00A10AA8" w:rsidRPr="00735783" w:rsidRDefault="00A10AA8" w:rsidP="000F7E72">
      <w:pPr>
        <w:pStyle w:val="INKStandaard"/>
        <w:numPr>
          <w:ilvl w:val="0"/>
          <w:numId w:val="7"/>
        </w:numPr>
        <w:rPr>
          <w:rFonts w:ascii="RijksoverheidSansText" w:hAnsi="RijksoverheidSansText" w:cs="Arial"/>
        </w:rPr>
      </w:pPr>
      <w:r w:rsidRPr="00735783">
        <w:rPr>
          <w:rFonts w:ascii="RijksoverheidSansText" w:hAnsi="RijksoverheidSansText" w:cs="Arial"/>
        </w:rPr>
        <w:t xml:space="preserve">controle op de vormvereisten (paragraaf </w:t>
      </w:r>
      <w:r w:rsidRPr="00735783">
        <w:rPr>
          <w:rFonts w:ascii="RijksoverheidSansText" w:hAnsi="RijksoverheidSansText" w:cs="Arial"/>
        </w:rPr>
        <w:fldChar w:fldCharType="begin"/>
      </w:r>
      <w:r w:rsidRPr="00735783">
        <w:rPr>
          <w:rFonts w:ascii="RijksoverheidSansText" w:hAnsi="RijksoverheidSansText" w:cs="Arial"/>
        </w:rPr>
        <w:instrText xml:space="preserve"> REF _Ref327919325 \r \h  \* MERGEFORMAT </w:instrText>
      </w:r>
      <w:r w:rsidRPr="00735783">
        <w:rPr>
          <w:rFonts w:ascii="RijksoverheidSansText" w:hAnsi="RijksoverheidSansText" w:cs="Arial"/>
        </w:rPr>
      </w:r>
      <w:r w:rsidRPr="00735783">
        <w:rPr>
          <w:rFonts w:ascii="RijksoverheidSansText" w:hAnsi="RijksoverheidSansText" w:cs="Arial"/>
        </w:rPr>
        <w:fldChar w:fldCharType="separate"/>
      </w:r>
      <w:r w:rsidR="00EA0BD8">
        <w:rPr>
          <w:rFonts w:ascii="RijksoverheidSansText" w:hAnsi="RijksoverheidSansText" w:cs="Arial"/>
        </w:rPr>
        <w:t>5.7</w:t>
      </w:r>
      <w:r w:rsidRPr="00735783">
        <w:rPr>
          <w:rFonts w:ascii="RijksoverheidSansText" w:hAnsi="RijksoverheidSansText" w:cs="Arial"/>
        </w:rPr>
        <w:fldChar w:fldCharType="end"/>
      </w:r>
      <w:r w:rsidR="00E03921" w:rsidRPr="00735783">
        <w:rPr>
          <w:rFonts w:ascii="RijksoverheidSansText" w:hAnsi="RijksoverheidSansText" w:cs="Arial"/>
        </w:rPr>
        <w:t>)</w:t>
      </w:r>
    </w:p>
    <w:p w14:paraId="6C0C82B2" w14:textId="77777777" w:rsidR="00A10AA8" w:rsidRPr="00735783" w:rsidRDefault="00A10AA8" w:rsidP="000F7E72">
      <w:pPr>
        <w:pStyle w:val="INKStandaard"/>
        <w:numPr>
          <w:ilvl w:val="0"/>
          <w:numId w:val="7"/>
        </w:numPr>
        <w:rPr>
          <w:rFonts w:ascii="RijksoverheidSansText" w:hAnsi="RijksoverheidSansText" w:cs="Arial"/>
        </w:rPr>
      </w:pPr>
      <w:r w:rsidRPr="00735783">
        <w:rPr>
          <w:rFonts w:ascii="RijksoverheidSansText" w:hAnsi="RijksoverheidSansText" w:cs="Arial"/>
        </w:rPr>
        <w:t xml:space="preserve">beoordeling op uitsluitingsgronden (paragraaf </w:t>
      </w:r>
      <w:r w:rsidRPr="00735783">
        <w:rPr>
          <w:rFonts w:ascii="RijksoverheidSansText" w:hAnsi="RijksoverheidSansText" w:cs="Arial"/>
        </w:rPr>
        <w:fldChar w:fldCharType="begin"/>
      </w:r>
      <w:r w:rsidRPr="00735783">
        <w:rPr>
          <w:rFonts w:ascii="RijksoverheidSansText" w:hAnsi="RijksoverheidSansText" w:cs="Arial"/>
        </w:rPr>
        <w:instrText xml:space="preserve"> REF _Ref409190316 \r \h  \* MERGEFORMAT </w:instrText>
      </w:r>
      <w:r w:rsidRPr="00735783">
        <w:rPr>
          <w:rFonts w:ascii="RijksoverheidSansText" w:hAnsi="RijksoverheidSansText" w:cs="Arial"/>
        </w:rPr>
      </w:r>
      <w:r w:rsidRPr="00735783">
        <w:rPr>
          <w:rFonts w:ascii="RijksoverheidSansText" w:hAnsi="RijksoverheidSansText" w:cs="Arial"/>
        </w:rPr>
        <w:fldChar w:fldCharType="separate"/>
      </w:r>
      <w:r w:rsidR="00EA0BD8">
        <w:rPr>
          <w:rFonts w:ascii="RijksoverheidSansText" w:hAnsi="RijksoverheidSansText" w:cs="Arial"/>
        </w:rPr>
        <w:t>5.8</w:t>
      </w:r>
      <w:r w:rsidRPr="00735783">
        <w:rPr>
          <w:rFonts w:ascii="RijksoverheidSansText" w:hAnsi="RijksoverheidSansText" w:cs="Arial"/>
        </w:rPr>
        <w:fldChar w:fldCharType="end"/>
      </w:r>
      <w:r w:rsidR="00E03921" w:rsidRPr="00735783">
        <w:rPr>
          <w:rFonts w:ascii="RijksoverheidSansText" w:hAnsi="RijksoverheidSansText" w:cs="Arial"/>
        </w:rPr>
        <w:t>)</w:t>
      </w:r>
    </w:p>
    <w:p w14:paraId="36FED2DD" w14:textId="77777777" w:rsidR="00A10AA8" w:rsidRPr="00735783" w:rsidRDefault="00A10AA8" w:rsidP="000F7E72">
      <w:pPr>
        <w:pStyle w:val="INKStandaard"/>
        <w:numPr>
          <w:ilvl w:val="0"/>
          <w:numId w:val="7"/>
        </w:numPr>
        <w:rPr>
          <w:rFonts w:ascii="RijksoverheidSansText" w:hAnsi="RijksoverheidSansText" w:cs="Arial"/>
        </w:rPr>
      </w:pPr>
      <w:r w:rsidRPr="00735783">
        <w:rPr>
          <w:rFonts w:ascii="RijksoverheidSansText" w:hAnsi="RijksoverheidSansText" w:cs="Arial"/>
        </w:rPr>
        <w:t>beoordeling op de geschiktheidseisen</w:t>
      </w:r>
      <w:r w:rsidR="00014978" w:rsidRPr="00735783">
        <w:rPr>
          <w:rFonts w:ascii="RijksoverheidSansText" w:hAnsi="RijksoverheidSansText" w:cs="Arial"/>
        </w:rPr>
        <w:t xml:space="preserve"> </w:t>
      </w:r>
      <w:r w:rsidRPr="00735783">
        <w:rPr>
          <w:rFonts w:ascii="RijksoverheidSansText" w:hAnsi="RijksoverheidSansText" w:cs="Arial"/>
        </w:rPr>
        <w:t xml:space="preserve">(paragraaf </w:t>
      </w:r>
      <w:r w:rsidRPr="00735783">
        <w:rPr>
          <w:rFonts w:ascii="RijksoverheidSansText" w:hAnsi="RijksoverheidSansText" w:cs="Arial"/>
        </w:rPr>
        <w:fldChar w:fldCharType="begin"/>
      </w:r>
      <w:r w:rsidRPr="00735783">
        <w:rPr>
          <w:rFonts w:ascii="RijksoverheidSansText" w:hAnsi="RijksoverheidSansText" w:cs="Arial"/>
        </w:rPr>
        <w:instrText xml:space="preserve"> REF _Ref327919346 \r \h  \* MERGEFORMAT </w:instrText>
      </w:r>
      <w:r w:rsidRPr="00735783">
        <w:rPr>
          <w:rFonts w:ascii="RijksoverheidSansText" w:hAnsi="RijksoverheidSansText" w:cs="Arial"/>
        </w:rPr>
      </w:r>
      <w:r w:rsidRPr="00735783">
        <w:rPr>
          <w:rFonts w:ascii="RijksoverheidSansText" w:hAnsi="RijksoverheidSansText" w:cs="Arial"/>
        </w:rPr>
        <w:fldChar w:fldCharType="separate"/>
      </w:r>
      <w:r w:rsidR="00EA0BD8">
        <w:rPr>
          <w:rFonts w:ascii="RijksoverheidSansText" w:hAnsi="RijksoverheidSansText" w:cs="Arial"/>
        </w:rPr>
        <w:t>5.9</w:t>
      </w:r>
      <w:r w:rsidRPr="00735783">
        <w:rPr>
          <w:rFonts w:ascii="RijksoverheidSansText" w:hAnsi="RijksoverheidSansText" w:cs="Arial"/>
        </w:rPr>
        <w:fldChar w:fldCharType="end"/>
      </w:r>
      <w:r w:rsidR="00E03921" w:rsidRPr="00735783">
        <w:rPr>
          <w:rFonts w:ascii="RijksoverheidSansText" w:hAnsi="RijksoverheidSansText" w:cs="Arial"/>
        </w:rPr>
        <w:t>)</w:t>
      </w:r>
    </w:p>
    <w:p w14:paraId="68EC26D9" w14:textId="3F6410A5" w:rsidR="00D90DD6" w:rsidRPr="00735783" w:rsidRDefault="00D90DD6" w:rsidP="000F7E72">
      <w:pPr>
        <w:pStyle w:val="INKStandaard"/>
        <w:numPr>
          <w:ilvl w:val="0"/>
          <w:numId w:val="7"/>
        </w:numPr>
        <w:rPr>
          <w:rFonts w:ascii="RijksoverheidSansText" w:hAnsi="RijksoverheidSansText" w:cs="Arial"/>
        </w:rPr>
      </w:pPr>
      <w:r w:rsidRPr="00735783">
        <w:rPr>
          <w:rFonts w:ascii="RijksoverheidSansText" w:hAnsi="RijksoverheidSansText" w:cs="Arial"/>
        </w:rPr>
        <w:t xml:space="preserve">beoordeling op de (kwalitatieve) </w:t>
      </w:r>
      <w:r w:rsidR="0026630E" w:rsidRPr="00735783">
        <w:rPr>
          <w:rFonts w:ascii="RijksoverheidSansText" w:hAnsi="RijksoverheidSansText" w:cs="Arial"/>
        </w:rPr>
        <w:t>Selectiecriteria</w:t>
      </w:r>
      <w:r w:rsidR="006B00A5">
        <w:rPr>
          <w:rFonts w:ascii="RijksoverheidSansText" w:hAnsi="RijksoverheidSansText" w:cs="Arial"/>
        </w:rPr>
        <w:t xml:space="preserve"> (paragraaf 5.10)</w:t>
      </w:r>
    </w:p>
    <w:p w14:paraId="469B465F" w14:textId="77777777" w:rsidR="00374DF8" w:rsidRPr="00735783" w:rsidRDefault="00374DF8" w:rsidP="000F7E72">
      <w:pPr>
        <w:rPr>
          <w:rFonts w:ascii="RijksoverheidSansText" w:hAnsi="RijksoverheidSansText" w:cs="Arial"/>
        </w:rPr>
      </w:pPr>
    </w:p>
    <w:p w14:paraId="4DE787CC" w14:textId="77777777" w:rsidR="00460A46" w:rsidRPr="00735783" w:rsidRDefault="000E633B" w:rsidP="000F7E72">
      <w:pPr>
        <w:rPr>
          <w:rFonts w:ascii="RijksoverheidSansText" w:hAnsi="RijksoverheidSansText" w:cs="Arial"/>
        </w:rPr>
      </w:pPr>
      <w:r w:rsidRPr="00735783">
        <w:rPr>
          <w:rFonts w:ascii="RijksoverheidSansText" w:hAnsi="RijksoverheidSansText" w:cs="Arial"/>
        </w:rPr>
        <w:t xml:space="preserve">Indien dit noodzakelijk is voor een goed verloop van de procedure, kan de </w:t>
      </w:r>
      <w:r w:rsidR="006F2647" w:rsidRPr="00735783">
        <w:rPr>
          <w:rFonts w:ascii="RijksoverheidSansText" w:hAnsi="RijksoverheidSansText" w:cs="Arial"/>
        </w:rPr>
        <w:t>Aanbestedende dienst</w:t>
      </w:r>
      <w:r w:rsidRPr="00735783">
        <w:rPr>
          <w:rFonts w:ascii="RijksoverheidSansText" w:hAnsi="RijksoverheidSansText" w:cs="Arial"/>
        </w:rPr>
        <w:t xml:space="preserve"> u te allen tijde </w:t>
      </w:r>
      <w:r w:rsidR="006F2647" w:rsidRPr="00735783">
        <w:rPr>
          <w:rFonts w:ascii="RijksoverheidSansText" w:hAnsi="RijksoverheidSansText" w:cs="Arial"/>
        </w:rPr>
        <w:t>Verzoek</w:t>
      </w:r>
      <w:r w:rsidRPr="00735783">
        <w:rPr>
          <w:rFonts w:ascii="RijksoverheidSansText" w:hAnsi="RijksoverheidSansText" w:cs="Arial"/>
        </w:rPr>
        <w:t>en</w:t>
      </w:r>
      <w:r w:rsidR="001B0447" w:rsidRPr="00735783">
        <w:rPr>
          <w:rFonts w:ascii="RijksoverheidSansText" w:hAnsi="RijksoverheidSansText" w:cs="Arial"/>
        </w:rPr>
        <w:t xml:space="preserve"> de vereiste bewijsstukken</w:t>
      </w:r>
      <w:r w:rsidR="005D52C1" w:rsidRPr="00735783">
        <w:rPr>
          <w:rFonts w:ascii="RijksoverheidSansText" w:hAnsi="RijksoverheidSansText" w:cs="Arial"/>
        </w:rPr>
        <w:t xml:space="preserve"> met betrekking tot de geg</w:t>
      </w:r>
      <w:r w:rsidR="00CD5E7E" w:rsidRPr="00735783">
        <w:rPr>
          <w:rFonts w:ascii="RijksoverheidSansText" w:hAnsi="RijksoverheidSansText" w:cs="Arial"/>
        </w:rPr>
        <w:t xml:space="preserve">evens en inlichtingen die in het Uniform Europees Aanbestedingsdocument (UEA) </w:t>
      </w:r>
      <w:r w:rsidR="005D52C1" w:rsidRPr="00735783">
        <w:rPr>
          <w:rFonts w:ascii="RijksoverheidSansText" w:hAnsi="RijksoverheidSansText" w:cs="Arial"/>
        </w:rPr>
        <w:t>zijn verstrekt</w:t>
      </w:r>
      <w:r w:rsidR="000360A3" w:rsidRPr="00735783">
        <w:rPr>
          <w:rFonts w:ascii="RijksoverheidSansText" w:hAnsi="RijksoverheidSansText" w:cs="Arial"/>
        </w:rPr>
        <w:t xml:space="preserve"> </w:t>
      </w:r>
      <w:r w:rsidR="005D52C1" w:rsidRPr="00735783">
        <w:rPr>
          <w:rFonts w:ascii="RijksoverheidSansText" w:hAnsi="RijksoverheidSansText" w:cs="Arial"/>
        </w:rPr>
        <w:t>in te dienen.</w:t>
      </w:r>
    </w:p>
    <w:p w14:paraId="46517C6B" w14:textId="77777777" w:rsidR="00A10AA8" w:rsidRPr="00735783" w:rsidRDefault="00A10AA8" w:rsidP="000F7E72">
      <w:pPr>
        <w:rPr>
          <w:rFonts w:ascii="RijksoverheidSansText" w:hAnsi="RijksoverheidSansText" w:cs="Arial"/>
        </w:rPr>
      </w:pPr>
    </w:p>
    <w:p w14:paraId="3F1EF082" w14:textId="77777777" w:rsidR="00A10AA8" w:rsidRPr="00735783" w:rsidRDefault="00460A46" w:rsidP="000F7E72">
      <w:pPr>
        <w:rPr>
          <w:rFonts w:ascii="RijksoverheidSansText" w:hAnsi="RijksoverheidSansText"/>
        </w:rPr>
      </w:pPr>
      <w:r w:rsidRPr="00735783">
        <w:rPr>
          <w:rFonts w:ascii="RijksoverheidSansText" w:hAnsi="RijksoverheidSansText"/>
        </w:rPr>
        <w:t xml:space="preserve">Tevens kan de </w:t>
      </w:r>
      <w:r w:rsidR="006F2647" w:rsidRPr="00735783">
        <w:rPr>
          <w:rFonts w:ascii="RijksoverheidSansText" w:hAnsi="RijksoverheidSansText"/>
        </w:rPr>
        <w:t>Aanbestedende dienst</w:t>
      </w:r>
      <w:r w:rsidRPr="00735783">
        <w:rPr>
          <w:rFonts w:ascii="RijksoverheidSansText" w:hAnsi="RijksoverheidSansText"/>
        </w:rPr>
        <w:t xml:space="preserve"> u </w:t>
      </w:r>
      <w:r w:rsidR="006F2647" w:rsidRPr="00735783">
        <w:rPr>
          <w:rFonts w:ascii="RijksoverheidSansText" w:hAnsi="RijksoverheidSansText"/>
        </w:rPr>
        <w:t>Verzoek</w:t>
      </w:r>
      <w:r w:rsidRPr="00735783">
        <w:rPr>
          <w:rFonts w:ascii="RijksoverheidSansText" w:hAnsi="RijksoverheidSansText"/>
        </w:rPr>
        <w:t>en,</w:t>
      </w:r>
      <w:r w:rsidR="00730799" w:rsidRPr="00735783">
        <w:rPr>
          <w:rFonts w:ascii="RijksoverheidSansText" w:hAnsi="RijksoverheidSansText"/>
        </w:rPr>
        <w:t xml:space="preserve"> </w:t>
      </w:r>
      <w:r w:rsidRPr="00735783">
        <w:rPr>
          <w:rFonts w:ascii="RijksoverheidSansText" w:hAnsi="RijksoverheidSansText"/>
        </w:rPr>
        <w:t>i</w:t>
      </w:r>
      <w:r w:rsidR="00A10AA8" w:rsidRPr="00735783">
        <w:rPr>
          <w:rFonts w:ascii="RijksoverheidSansText" w:hAnsi="RijksoverheidSansText"/>
        </w:rPr>
        <w:t xml:space="preserve">ndien bij de beoordeling van uw </w:t>
      </w:r>
      <w:r w:rsidR="006F2647" w:rsidRPr="00735783">
        <w:rPr>
          <w:rFonts w:ascii="RijksoverheidSansText" w:hAnsi="RijksoverheidSansText"/>
        </w:rPr>
        <w:t>Verzoek</w:t>
      </w:r>
      <w:r w:rsidR="00014978" w:rsidRPr="00735783">
        <w:rPr>
          <w:rFonts w:ascii="RijksoverheidSansText" w:hAnsi="RijksoverheidSansText"/>
        </w:rPr>
        <w:t xml:space="preserve"> tot </w:t>
      </w:r>
      <w:r w:rsidR="006A73C0" w:rsidRPr="00735783">
        <w:rPr>
          <w:rFonts w:ascii="RijksoverheidSansText" w:hAnsi="RijksoverheidSansText"/>
        </w:rPr>
        <w:t>deelneming</w:t>
      </w:r>
      <w:r w:rsidR="00014978" w:rsidRPr="00735783">
        <w:rPr>
          <w:rFonts w:ascii="RijksoverheidSansText" w:hAnsi="RijksoverheidSansText"/>
        </w:rPr>
        <w:t xml:space="preserve"> </w:t>
      </w:r>
      <w:r w:rsidR="00A10AA8" w:rsidRPr="00735783">
        <w:rPr>
          <w:rFonts w:ascii="RijksoverheidSansText" w:hAnsi="RijksoverheidSansText"/>
        </w:rPr>
        <w:t xml:space="preserve">vragen rijzen, </w:t>
      </w:r>
      <w:r w:rsidRPr="00735783">
        <w:rPr>
          <w:rFonts w:ascii="RijksoverheidSansText" w:hAnsi="RijksoverheidSansText"/>
        </w:rPr>
        <w:t xml:space="preserve">een </w:t>
      </w:r>
      <w:r w:rsidR="00A10AA8" w:rsidRPr="00735783">
        <w:rPr>
          <w:rFonts w:ascii="RijksoverheidSansText" w:hAnsi="RijksoverheidSansText"/>
        </w:rPr>
        <w:t xml:space="preserve">toelichting of een aanvulling op uw </w:t>
      </w:r>
      <w:r w:rsidR="006F2647" w:rsidRPr="00735783">
        <w:rPr>
          <w:rFonts w:ascii="RijksoverheidSansText" w:hAnsi="RijksoverheidSansText"/>
        </w:rPr>
        <w:t>Verzoek</w:t>
      </w:r>
      <w:r w:rsidR="00014978" w:rsidRPr="00735783">
        <w:rPr>
          <w:rFonts w:ascii="RijksoverheidSansText" w:hAnsi="RijksoverheidSansText"/>
        </w:rPr>
        <w:t xml:space="preserve"> tot </w:t>
      </w:r>
      <w:r w:rsidR="006A73C0" w:rsidRPr="00735783">
        <w:rPr>
          <w:rFonts w:ascii="RijksoverheidSansText" w:hAnsi="RijksoverheidSansText"/>
        </w:rPr>
        <w:t>deelneming</w:t>
      </w:r>
      <w:r w:rsidR="00014978" w:rsidRPr="00735783">
        <w:rPr>
          <w:rFonts w:ascii="RijksoverheidSansText" w:hAnsi="RijksoverheidSansText"/>
        </w:rPr>
        <w:t xml:space="preserve"> </w:t>
      </w:r>
      <w:r w:rsidRPr="00735783">
        <w:rPr>
          <w:rFonts w:ascii="RijksoverheidSansText" w:hAnsi="RijksoverheidSansText"/>
        </w:rPr>
        <w:t>te verstrekken</w:t>
      </w:r>
      <w:r w:rsidR="00570EC8" w:rsidRPr="00735783">
        <w:rPr>
          <w:rFonts w:ascii="RijksoverheidSansText" w:hAnsi="RijksoverheidSansText"/>
        </w:rPr>
        <w:t>.</w:t>
      </w:r>
      <w:r w:rsidR="00A10AA8" w:rsidRPr="00735783">
        <w:rPr>
          <w:rFonts w:ascii="RijksoverheidSansText" w:hAnsi="RijksoverheidSansText"/>
        </w:rPr>
        <w:t xml:space="preserve"> U wordt geacht bereid en in staat te zijn om dergelijke vragen binnen 48 uur (op werkdagen) te beantwoorden.</w:t>
      </w:r>
    </w:p>
    <w:p w14:paraId="20FD8AB0" w14:textId="77777777" w:rsidR="00A10AA8" w:rsidRPr="00735783" w:rsidRDefault="00A10AA8" w:rsidP="000F7E72">
      <w:pPr>
        <w:rPr>
          <w:rFonts w:ascii="RijksoverheidSansText" w:hAnsi="RijksoverheidSansText"/>
        </w:rPr>
      </w:pPr>
    </w:p>
    <w:p w14:paraId="39BE4526" w14:textId="77777777" w:rsidR="00A10AA8" w:rsidRPr="00735783" w:rsidRDefault="00A10AA8" w:rsidP="000F7E72">
      <w:pPr>
        <w:rPr>
          <w:rFonts w:ascii="RijksoverheidSansText" w:hAnsi="RijksoverheidSansText"/>
        </w:rPr>
      </w:pPr>
      <w:r w:rsidRPr="00735783">
        <w:rPr>
          <w:rFonts w:ascii="RijksoverheidSansText" w:hAnsi="RijksoverheidSansText"/>
        </w:rPr>
        <w:t xml:space="preserve">Indien een </w:t>
      </w:r>
      <w:r w:rsidR="006F2647" w:rsidRPr="00735783">
        <w:rPr>
          <w:rFonts w:ascii="RijksoverheidSansText" w:hAnsi="RijksoverheidSansText"/>
        </w:rPr>
        <w:t>Verzoek</w:t>
      </w:r>
      <w:r w:rsidR="00AA0A15" w:rsidRPr="00735783">
        <w:rPr>
          <w:rFonts w:ascii="RijksoverheidSansText" w:hAnsi="RijksoverheidSansText"/>
        </w:rPr>
        <w:t xml:space="preserve"> tot deelneming</w:t>
      </w:r>
      <w:r w:rsidRPr="00735783">
        <w:rPr>
          <w:rFonts w:ascii="RijksoverheidSansText" w:hAnsi="RijksoverheidSansText"/>
        </w:rPr>
        <w:t xml:space="preserve"> niet voldoet aan één van de gestelde eisen, dan kan </w:t>
      </w:r>
      <w:r w:rsidR="0060720D" w:rsidRPr="00735783">
        <w:rPr>
          <w:rFonts w:ascii="RijksoverheidSansText" w:hAnsi="RijksoverheidSansText"/>
        </w:rPr>
        <w:t xml:space="preserve">dit </w:t>
      </w:r>
      <w:r w:rsidR="006F2647" w:rsidRPr="00735783">
        <w:rPr>
          <w:rFonts w:ascii="RijksoverheidSansText" w:hAnsi="RijksoverheidSansText"/>
        </w:rPr>
        <w:t>Verzoek</w:t>
      </w:r>
      <w:r w:rsidR="0060720D" w:rsidRPr="00735783">
        <w:rPr>
          <w:rFonts w:ascii="RijksoverheidSansText" w:hAnsi="RijksoverheidSansText"/>
        </w:rPr>
        <w:t xml:space="preserve"> tot </w:t>
      </w:r>
      <w:r w:rsidR="006A73C0" w:rsidRPr="00735783">
        <w:rPr>
          <w:rFonts w:ascii="RijksoverheidSansText" w:hAnsi="RijksoverheidSansText"/>
        </w:rPr>
        <w:t>deelneming</w:t>
      </w:r>
      <w:r w:rsidRPr="00735783">
        <w:rPr>
          <w:rFonts w:ascii="RijksoverheidSansText" w:hAnsi="RijksoverheidSansText"/>
        </w:rPr>
        <w:t xml:space="preserve"> niet betrokken worden in de verdere beoordeling en wordt ongeldig verklaard.</w:t>
      </w:r>
      <w:r w:rsidR="0060720D" w:rsidRPr="00735783">
        <w:rPr>
          <w:rFonts w:ascii="RijksoverheidSansText" w:hAnsi="RijksoverheidSansText"/>
        </w:rPr>
        <w:t xml:space="preserve"> De </w:t>
      </w:r>
      <w:r w:rsidR="000C6F8F" w:rsidRPr="00735783">
        <w:rPr>
          <w:rFonts w:ascii="RijksoverheidSansText" w:hAnsi="RijksoverheidSansText"/>
        </w:rPr>
        <w:t>Gegadigde</w:t>
      </w:r>
      <w:r w:rsidR="0060720D" w:rsidRPr="00735783">
        <w:rPr>
          <w:rFonts w:ascii="RijksoverheidSansText" w:hAnsi="RijksoverheidSansText"/>
        </w:rPr>
        <w:t xml:space="preserve"> zal hiervan schriftelijk op de hoogte worden gebracht.</w:t>
      </w:r>
    </w:p>
    <w:p w14:paraId="536F9A05" w14:textId="77777777" w:rsidR="00A10AA8" w:rsidRPr="00735783" w:rsidRDefault="00A10AA8" w:rsidP="000F7E72">
      <w:pPr>
        <w:rPr>
          <w:rFonts w:ascii="RijksoverheidSansText" w:hAnsi="RijksoverheidSansText" w:cs="Arial"/>
        </w:rPr>
      </w:pPr>
    </w:p>
    <w:p w14:paraId="7B749C23" w14:textId="77777777" w:rsidR="00A10AA8" w:rsidRPr="00735783" w:rsidRDefault="00A10AA8" w:rsidP="000F7E72">
      <w:pPr>
        <w:pStyle w:val="Kop2"/>
        <w:spacing w:line="276" w:lineRule="auto"/>
        <w:rPr>
          <w:rFonts w:ascii="RijksoverheidSansText" w:hAnsi="RijksoverheidSansText"/>
        </w:rPr>
      </w:pPr>
      <w:bookmarkStart w:id="118" w:name="_Toc81463807"/>
      <w:r w:rsidRPr="00735783">
        <w:rPr>
          <w:rFonts w:ascii="RijksoverheidSansText" w:hAnsi="RijksoverheidSansText"/>
        </w:rPr>
        <w:t xml:space="preserve">Opening van de </w:t>
      </w:r>
      <w:r w:rsidR="006F2647" w:rsidRPr="00735783">
        <w:rPr>
          <w:rFonts w:ascii="RijksoverheidSansText" w:hAnsi="RijksoverheidSansText"/>
        </w:rPr>
        <w:t>Verzoek</w:t>
      </w:r>
      <w:r w:rsidR="0060720D" w:rsidRPr="00735783">
        <w:rPr>
          <w:rFonts w:ascii="RijksoverheidSansText" w:hAnsi="RijksoverheidSansText"/>
        </w:rPr>
        <w:t xml:space="preserve">en tot </w:t>
      </w:r>
      <w:r w:rsidR="006A73C0" w:rsidRPr="00735783">
        <w:rPr>
          <w:rFonts w:ascii="RijksoverheidSansText" w:hAnsi="RijksoverheidSansText"/>
        </w:rPr>
        <w:t>deelneming</w:t>
      </w:r>
      <w:bookmarkEnd w:id="118"/>
      <w:r w:rsidRPr="00735783">
        <w:rPr>
          <w:rFonts w:ascii="RijksoverheidSansText" w:hAnsi="RijksoverheidSansText"/>
        </w:rPr>
        <w:t xml:space="preserve"> </w:t>
      </w:r>
    </w:p>
    <w:p w14:paraId="4396E140" w14:textId="77777777" w:rsidR="00A10AA8" w:rsidRPr="00735783" w:rsidRDefault="00A10AA8" w:rsidP="000F7E72">
      <w:pPr>
        <w:pStyle w:val="INKStandaard"/>
        <w:rPr>
          <w:rFonts w:ascii="RijksoverheidSansText" w:hAnsi="RijksoverheidSansText" w:cs="Arial"/>
        </w:rPr>
      </w:pPr>
      <w:r w:rsidRPr="00735783">
        <w:rPr>
          <w:rFonts w:ascii="RijksoverheidSansText" w:hAnsi="RijksoverheidSansText" w:cs="Arial"/>
        </w:rPr>
        <w:t xml:space="preserve">De opening van de digitale kluis is </w:t>
      </w:r>
      <w:r w:rsidRPr="00735783">
        <w:rPr>
          <w:rFonts w:ascii="RijksoverheidSansText" w:hAnsi="RijksoverheidSansText" w:cs="Arial"/>
          <w:b/>
        </w:rPr>
        <w:t xml:space="preserve">niet </w:t>
      </w:r>
      <w:r w:rsidRPr="00735783">
        <w:rPr>
          <w:rFonts w:ascii="RijksoverheidSansText" w:hAnsi="RijksoverheidSansText" w:cs="Arial"/>
        </w:rPr>
        <w:t xml:space="preserve">openbaar, en vindt plaats na het verstrijken van de uiterste datum van indiening op de in paragraaf </w:t>
      </w:r>
      <w:r w:rsidRPr="00735783">
        <w:rPr>
          <w:rFonts w:ascii="RijksoverheidSansText" w:hAnsi="RijksoverheidSansText" w:cs="Arial"/>
        </w:rPr>
        <w:fldChar w:fldCharType="begin"/>
      </w:r>
      <w:r w:rsidRPr="00735783">
        <w:rPr>
          <w:rFonts w:ascii="RijksoverheidSansText" w:hAnsi="RijksoverheidSansText" w:cs="Arial"/>
        </w:rPr>
        <w:instrText xml:space="preserve"> REF _Ref327918048 \r \h  \* MERGEFORMAT </w:instrText>
      </w:r>
      <w:r w:rsidRPr="00735783">
        <w:rPr>
          <w:rFonts w:ascii="RijksoverheidSansText" w:hAnsi="RijksoverheidSansText" w:cs="Arial"/>
        </w:rPr>
      </w:r>
      <w:r w:rsidRPr="00735783">
        <w:rPr>
          <w:rFonts w:ascii="RijksoverheidSansText" w:hAnsi="RijksoverheidSansText" w:cs="Arial"/>
        </w:rPr>
        <w:fldChar w:fldCharType="separate"/>
      </w:r>
      <w:r w:rsidR="00EA0BD8">
        <w:rPr>
          <w:rFonts w:ascii="RijksoverheidSansText" w:hAnsi="RijksoverheidSansText" w:cs="Arial"/>
        </w:rPr>
        <w:t>4.2</w:t>
      </w:r>
      <w:r w:rsidRPr="00735783">
        <w:rPr>
          <w:rFonts w:ascii="RijksoverheidSansText" w:hAnsi="RijksoverheidSansText" w:cs="Arial"/>
        </w:rPr>
        <w:fldChar w:fldCharType="end"/>
      </w:r>
      <w:r w:rsidRPr="00735783">
        <w:rPr>
          <w:rFonts w:ascii="RijksoverheidSansText" w:hAnsi="RijksoverheidSansText" w:cs="Arial"/>
        </w:rPr>
        <w:t xml:space="preserve"> opgenomen datum bij de </w:t>
      </w:r>
      <w:r w:rsidR="00A64E4E" w:rsidRPr="00735783">
        <w:rPr>
          <w:rFonts w:ascii="RijksoverheidSansText" w:hAnsi="RijksoverheidSansText" w:cs="Arial"/>
        </w:rPr>
        <w:t>Aanbestedende dienst</w:t>
      </w:r>
      <w:r w:rsidRPr="00735783">
        <w:rPr>
          <w:rFonts w:ascii="RijksoverheidSansText" w:hAnsi="RijksoverheidSansText" w:cs="Arial"/>
        </w:rPr>
        <w:t>.</w:t>
      </w:r>
    </w:p>
    <w:p w14:paraId="0E4C3BE1" w14:textId="77777777" w:rsidR="00A10AA8" w:rsidRPr="00735783" w:rsidRDefault="00A10AA8" w:rsidP="000F7E72">
      <w:pPr>
        <w:pStyle w:val="INKStandaard"/>
        <w:rPr>
          <w:rFonts w:ascii="RijksoverheidSansText" w:hAnsi="RijksoverheidSansText" w:cs="Arial"/>
        </w:rPr>
      </w:pPr>
    </w:p>
    <w:p w14:paraId="1DA1E23C" w14:textId="77777777" w:rsidR="00A10AA8" w:rsidRPr="00735783" w:rsidRDefault="00A10AA8" w:rsidP="000F7E72">
      <w:pPr>
        <w:pStyle w:val="INKStandaard"/>
        <w:rPr>
          <w:rFonts w:ascii="RijksoverheidSansText" w:hAnsi="RijksoverheidSansText" w:cs="Arial"/>
        </w:rPr>
      </w:pPr>
      <w:r w:rsidRPr="00735783">
        <w:rPr>
          <w:rFonts w:ascii="RijksoverheidSansText" w:hAnsi="RijksoverheidSansText" w:cs="Arial"/>
        </w:rPr>
        <w:t xml:space="preserve">Het openen van de </w:t>
      </w:r>
      <w:r w:rsidR="006F2647" w:rsidRPr="00735783">
        <w:rPr>
          <w:rFonts w:ascii="RijksoverheidSansText" w:hAnsi="RijksoverheidSansText" w:cs="Arial"/>
        </w:rPr>
        <w:t>Verzoek</w:t>
      </w:r>
      <w:r w:rsidR="0060720D" w:rsidRPr="00735783">
        <w:rPr>
          <w:rFonts w:ascii="RijksoverheidSansText" w:hAnsi="RijksoverheidSansText" w:cs="Arial"/>
        </w:rPr>
        <w:t xml:space="preserve">en tot </w:t>
      </w:r>
      <w:r w:rsidR="006A73C0" w:rsidRPr="00735783">
        <w:rPr>
          <w:rFonts w:ascii="RijksoverheidSansText" w:hAnsi="RijksoverheidSansText" w:cs="Arial"/>
        </w:rPr>
        <w:t>deelneming</w:t>
      </w:r>
      <w:r w:rsidR="0060720D" w:rsidRPr="00735783">
        <w:rPr>
          <w:rFonts w:ascii="RijksoverheidSansText" w:hAnsi="RijksoverheidSansText" w:cs="Arial"/>
        </w:rPr>
        <w:t xml:space="preserve"> </w:t>
      </w:r>
      <w:r w:rsidRPr="00735783">
        <w:rPr>
          <w:rFonts w:ascii="RijksoverheidSansText" w:hAnsi="RijksoverheidSansText" w:cs="Arial"/>
        </w:rPr>
        <w:t xml:space="preserve">gebeurt door middel van het vier-ogen principe in </w:t>
      </w:r>
      <w:r w:rsidR="00886EAE" w:rsidRPr="00735783">
        <w:rPr>
          <w:rFonts w:ascii="RijksoverheidSansText" w:hAnsi="RijksoverheidSansText" w:cs="Arial"/>
        </w:rPr>
        <w:t>TenderNed</w:t>
      </w:r>
      <w:r w:rsidRPr="00735783">
        <w:rPr>
          <w:rFonts w:ascii="RijksoverheidSansText" w:hAnsi="RijksoverheidSansText" w:cs="Arial"/>
        </w:rPr>
        <w:t>. De digitale kluis wordt geopend door de contactpersoon van deze aanbesteding, en</w:t>
      </w:r>
      <w:r w:rsidR="001F6215" w:rsidRPr="00735783">
        <w:rPr>
          <w:rFonts w:ascii="RijksoverheidSansText" w:hAnsi="RijksoverheidSansText" w:cs="Arial"/>
        </w:rPr>
        <w:t xml:space="preserve"> door</w:t>
      </w:r>
      <w:r w:rsidRPr="00735783">
        <w:rPr>
          <w:rFonts w:ascii="RijksoverheidSansText" w:hAnsi="RijksoverheidSansText" w:cs="Arial"/>
        </w:rPr>
        <w:t xml:space="preserve"> een geautoriseerde collega. </w:t>
      </w:r>
    </w:p>
    <w:p w14:paraId="6670D3D0" w14:textId="77777777" w:rsidR="00A10AA8" w:rsidRPr="00735783" w:rsidRDefault="00A10AA8" w:rsidP="000F7E72">
      <w:pPr>
        <w:pStyle w:val="INKStandaard"/>
        <w:rPr>
          <w:rFonts w:ascii="RijksoverheidSansText" w:hAnsi="RijksoverheidSansText" w:cs="Arial"/>
        </w:rPr>
      </w:pPr>
    </w:p>
    <w:p w14:paraId="117ABF5D" w14:textId="77777777" w:rsidR="00A10AA8" w:rsidRPr="00735783" w:rsidRDefault="006151D7" w:rsidP="000F7E72">
      <w:pPr>
        <w:pStyle w:val="INKStandaard"/>
        <w:rPr>
          <w:rFonts w:ascii="RijksoverheidSansText" w:hAnsi="RijksoverheidSansText" w:cs="Arial"/>
        </w:rPr>
      </w:pPr>
      <w:r w:rsidRPr="00735783">
        <w:rPr>
          <w:rFonts w:ascii="RijksoverheidSansText" w:hAnsi="RijksoverheidSansText" w:cs="Arial"/>
        </w:rPr>
        <w:t xml:space="preserve">De Gegadigden ontvangen via TenderNed een bericht </w:t>
      </w:r>
      <w:r w:rsidR="00A10AA8" w:rsidRPr="00735783">
        <w:rPr>
          <w:rFonts w:ascii="RijksoverheidSansText" w:hAnsi="RijksoverheidSansText" w:cs="Arial"/>
        </w:rPr>
        <w:t xml:space="preserve">van opening. </w:t>
      </w:r>
    </w:p>
    <w:p w14:paraId="2D0BFC5F" w14:textId="77777777" w:rsidR="00A10AA8" w:rsidRPr="00735783" w:rsidRDefault="00A10AA8" w:rsidP="000F7E72">
      <w:pPr>
        <w:pStyle w:val="INKStandaard"/>
        <w:rPr>
          <w:rFonts w:ascii="RijksoverheidSansText" w:hAnsi="RijksoverheidSansText" w:cs="Arial"/>
        </w:rPr>
      </w:pPr>
    </w:p>
    <w:p w14:paraId="3FDD9B15" w14:textId="77777777" w:rsidR="00A10AA8" w:rsidRPr="00735783" w:rsidRDefault="00AA0A15" w:rsidP="000F7E72">
      <w:pPr>
        <w:pStyle w:val="Kop2"/>
        <w:spacing w:line="276" w:lineRule="auto"/>
        <w:rPr>
          <w:rFonts w:ascii="RijksoverheidSansText" w:hAnsi="RijksoverheidSansText"/>
        </w:rPr>
      </w:pPr>
      <w:bookmarkStart w:id="119" w:name="_Ref408216152"/>
      <w:bookmarkStart w:id="120" w:name="_Toc81463808"/>
      <w:r w:rsidRPr="00735783">
        <w:rPr>
          <w:rFonts w:ascii="RijksoverheidSansText" w:hAnsi="RijksoverheidSansText"/>
        </w:rPr>
        <w:t>Verzoek tot deelneming</w:t>
      </w:r>
      <w:r w:rsidR="00A10AA8" w:rsidRPr="00735783">
        <w:rPr>
          <w:rFonts w:ascii="RijksoverheidSansText" w:hAnsi="RijksoverheidSansText"/>
        </w:rPr>
        <w:t xml:space="preserve"> in </w:t>
      </w:r>
      <w:r w:rsidR="00C24345" w:rsidRPr="00735783">
        <w:rPr>
          <w:rFonts w:ascii="RijksoverheidSansText" w:hAnsi="RijksoverheidSansText"/>
        </w:rPr>
        <w:t>samenwerkingsverband van ondernemers</w:t>
      </w:r>
      <w:bookmarkEnd w:id="119"/>
      <w:bookmarkEnd w:id="120"/>
    </w:p>
    <w:p w14:paraId="339354EA" w14:textId="77777777" w:rsidR="00A10AA8" w:rsidRPr="00735783" w:rsidRDefault="00A10AA8" w:rsidP="000F7E72">
      <w:pPr>
        <w:rPr>
          <w:rFonts w:ascii="RijksoverheidSansText" w:hAnsi="RijksoverheidSansText" w:cs="Arial"/>
        </w:rPr>
      </w:pPr>
      <w:r w:rsidRPr="00735783">
        <w:rPr>
          <w:rFonts w:ascii="RijksoverheidSansText" w:hAnsi="RijksoverheidSansText" w:cs="Arial"/>
        </w:rPr>
        <w:t xml:space="preserve">Deze paragraaf is specifiek bedoeld voor </w:t>
      </w:r>
      <w:r w:rsidR="00AD18BF" w:rsidRPr="00735783">
        <w:rPr>
          <w:rFonts w:ascii="RijksoverheidSansText" w:hAnsi="RijksoverheidSansText" w:cs="Arial"/>
        </w:rPr>
        <w:t xml:space="preserve">een </w:t>
      </w:r>
      <w:r w:rsidR="006F2647" w:rsidRPr="00735783">
        <w:rPr>
          <w:rFonts w:ascii="RijksoverheidSansText" w:hAnsi="RijksoverheidSansText" w:cs="Arial"/>
        </w:rPr>
        <w:t>Verzoek</w:t>
      </w:r>
      <w:r w:rsidR="00AD18BF" w:rsidRPr="00735783">
        <w:rPr>
          <w:rFonts w:ascii="RijksoverheidSansText" w:hAnsi="RijksoverheidSansText" w:cs="Arial"/>
        </w:rPr>
        <w:t xml:space="preserve"> tot </w:t>
      </w:r>
      <w:r w:rsidR="006A73C0" w:rsidRPr="00735783">
        <w:rPr>
          <w:rFonts w:ascii="RijksoverheidSansText" w:hAnsi="RijksoverheidSansText" w:cs="Arial"/>
        </w:rPr>
        <w:t>deelneming</w:t>
      </w:r>
      <w:r w:rsidRPr="00735783">
        <w:rPr>
          <w:rFonts w:ascii="RijksoverheidSansText" w:hAnsi="RijksoverheidSansText" w:cs="Arial"/>
        </w:rPr>
        <w:t xml:space="preserve"> in samenwerking met andere ondernemingen. Indien u geheel zelfstandig inschrijft dan is deze paragraaf niet van toepassing.</w:t>
      </w:r>
    </w:p>
    <w:p w14:paraId="362D5825" w14:textId="77777777" w:rsidR="00A10AA8" w:rsidRPr="00735783" w:rsidRDefault="00A10AA8" w:rsidP="000F7E72">
      <w:pPr>
        <w:rPr>
          <w:rFonts w:ascii="RijksoverheidSansText" w:hAnsi="RijksoverheidSansText" w:cs="Arial"/>
        </w:rPr>
      </w:pPr>
    </w:p>
    <w:p w14:paraId="049B53B2" w14:textId="77777777" w:rsidR="00A10AA8" w:rsidRPr="00735783" w:rsidRDefault="00A10AA8" w:rsidP="000F7E72">
      <w:pPr>
        <w:rPr>
          <w:rFonts w:ascii="RijksoverheidSansText" w:hAnsi="RijksoverheidSansText" w:cs="Arial"/>
        </w:rPr>
      </w:pPr>
      <w:r w:rsidRPr="00735783">
        <w:rPr>
          <w:rFonts w:ascii="RijksoverheidSansText" w:hAnsi="RijksoverheidSansText" w:cs="Arial"/>
        </w:rPr>
        <w:t>In</w:t>
      </w:r>
      <w:r w:rsidR="00AD18BF" w:rsidRPr="00735783">
        <w:rPr>
          <w:rFonts w:ascii="RijksoverheidSansText" w:hAnsi="RijksoverheidSansText" w:cs="Arial"/>
        </w:rPr>
        <w:t xml:space="preserve">dienen van een </w:t>
      </w:r>
      <w:r w:rsidR="006F2647" w:rsidRPr="00735783">
        <w:rPr>
          <w:rFonts w:ascii="RijksoverheidSansText" w:hAnsi="RijksoverheidSansText" w:cs="Arial"/>
        </w:rPr>
        <w:t>Verzoek</w:t>
      </w:r>
      <w:r w:rsidR="00AD18BF" w:rsidRPr="00735783">
        <w:rPr>
          <w:rFonts w:ascii="RijksoverheidSansText" w:hAnsi="RijksoverheidSansText" w:cs="Arial"/>
        </w:rPr>
        <w:t xml:space="preserve"> tot </w:t>
      </w:r>
      <w:r w:rsidR="006A73C0" w:rsidRPr="00735783">
        <w:rPr>
          <w:rFonts w:ascii="RijksoverheidSansText" w:hAnsi="RijksoverheidSansText" w:cs="Arial"/>
        </w:rPr>
        <w:t>deelneming</w:t>
      </w:r>
      <w:r w:rsidRPr="00735783">
        <w:rPr>
          <w:rFonts w:ascii="RijksoverheidSansText" w:hAnsi="RijksoverheidSansText" w:cs="Arial"/>
        </w:rPr>
        <w:t xml:space="preserve"> in samenwerking met andere ondernemers kan op twee manieren:</w:t>
      </w:r>
    </w:p>
    <w:p w14:paraId="55E67561" w14:textId="77777777" w:rsidR="00A10AA8" w:rsidRPr="00735783" w:rsidRDefault="00A10AA8" w:rsidP="000F7E72">
      <w:pPr>
        <w:rPr>
          <w:rFonts w:ascii="RijksoverheidSansText" w:hAnsi="RijksoverheidSansText" w:cs="Arial"/>
        </w:rPr>
      </w:pPr>
    </w:p>
    <w:p w14:paraId="05320067" w14:textId="07F0DD6C" w:rsidR="00A10AA8" w:rsidRPr="00735783" w:rsidRDefault="00A10AA8" w:rsidP="000F7E72">
      <w:pPr>
        <w:pStyle w:val="INKStandaard"/>
        <w:numPr>
          <w:ilvl w:val="0"/>
          <w:numId w:val="2"/>
        </w:numPr>
        <w:rPr>
          <w:rFonts w:ascii="RijksoverheidSansText" w:hAnsi="RijksoverheidSansText" w:cs="Arial"/>
        </w:rPr>
      </w:pPr>
      <w:r w:rsidRPr="00735783">
        <w:rPr>
          <w:rFonts w:ascii="RijksoverheidSansText" w:hAnsi="RijksoverheidSansText" w:cs="Arial"/>
        </w:rPr>
        <w:t xml:space="preserve">als </w:t>
      </w:r>
      <w:r w:rsidR="00C24345" w:rsidRPr="00735783">
        <w:rPr>
          <w:rFonts w:ascii="RijksoverheidSansText" w:hAnsi="RijksoverheidSansText" w:cs="Arial"/>
        </w:rPr>
        <w:t>samenwerkingsverband van ondernemers</w:t>
      </w:r>
      <w:r w:rsidRPr="00735783">
        <w:rPr>
          <w:rFonts w:ascii="RijksoverheidSansText" w:hAnsi="RijksoverheidSansText" w:cs="Arial"/>
        </w:rPr>
        <w:t xml:space="preserve">, waarbij elke deelnemer van </w:t>
      </w:r>
      <w:r w:rsidR="00C24345" w:rsidRPr="00735783">
        <w:rPr>
          <w:rFonts w:ascii="RijksoverheidSansText" w:hAnsi="RijksoverheidSansText" w:cs="Arial"/>
        </w:rPr>
        <w:t>het</w:t>
      </w:r>
      <w:r w:rsidRPr="00735783">
        <w:rPr>
          <w:rFonts w:ascii="RijksoverheidSansText" w:hAnsi="RijksoverheidSansText" w:cs="Arial"/>
        </w:rPr>
        <w:t xml:space="preserve"> </w:t>
      </w:r>
      <w:r w:rsidR="00C24345" w:rsidRPr="00735783">
        <w:rPr>
          <w:rFonts w:ascii="RijksoverheidSansText" w:hAnsi="RijksoverheidSansText" w:cs="Arial"/>
        </w:rPr>
        <w:t>samenwerkingsverband van ondernemers</w:t>
      </w:r>
      <w:r w:rsidRPr="00735783">
        <w:rPr>
          <w:rFonts w:ascii="RijksoverheidSansText" w:hAnsi="RijksoverheidSansText" w:cs="Arial"/>
        </w:rPr>
        <w:t xml:space="preserve"> verklaart aansprakelijk te zijn voor de gestanddoening van de verplichtingen die voortvloeien uit </w:t>
      </w:r>
      <w:r w:rsidR="00AD18BF" w:rsidRPr="00735783">
        <w:rPr>
          <w:rFonts w:ascii="RijksoverheidSansText" w:hAnsi="RijksoverheidSansText" w:cs="Arial"/>
        </w:rPr>
        <w:t xml:space="preserve">het </w:t>
      </w:r>
      <w:r w:rsidR="006F2647" w:rsidRPr="00735783">
        <w:rPr>
          <w:rFonts w:ascii="RijksoverheidSansText" w:hAnsi="RijksoverheidSansText" w:cs="Arial"/>
        </w:rPr>
        <w:t>Verzoek</w:t>
      </w:r>
      <w:r w:rsidR="00AD18BF" w:rsidRPr="00735783">
        <w:rPr>
          <w:rFonts w:ascii="RijksoverheidSansText" w:hAnsi="RijksoverheidSansText" w:cs="Arial"/>
        </w:rPr>
        <w:t xml:space="preserve"> tot </w:t>
      </w:r>
      <w:r w:rsidR="006A73C0" w:rsidRPr="00735783">
        <w:rPr>
          <w:rFonts w:ascii="RijksoverheidSansText" w:hAnsi="RijksoverheidSansText" w:cs="Arial"/>
        </w:rPr>
        <w:t>deelneming</w:t>
      </w:r>
      <w:r w:rsidRPr="00735783">
        <w:rPr>
          <w:rFonts w:ascii="RijksoverheidSansText" w:hAnsi="RijksoverheidSansText" w:cs="Arial"/>
        </w:rPr>
        <w:t xml:space="preserve"> alsmede de eventuele uitvoering van de</w:t>
      </w:r>
      <w:r w:rsidR="005A1F7F" w:rsidRPr="00735783">
        <w:rPr>
          <w:rFonts w:ascii="RijksoverheidSansText" w:hAnsi="RijksoverheidSansText" w:cs="Arial"/>
        </w:rPr>
        <w:t xml:space="preserve"> Overeenkomst</w:t>
      </w:r>
      <w:r w:rsidRPr="00735783">
        <w:rPr>
          <w:rFonts w:ascii="RijksoverheidSansText" w:hAnsi="RijksoverheidSansText" w:cs="Arial"/>
        </w:rPr>
        <w:t xml:space="preserve">. </w:t>
      </w:r>
      <w:r w:rsidR="00C24345" w:rsidRPr="00735783">
        <w:rPr>
          <w:rFonts w:ascii="RijksoverheidSansText" w:hAnsi="RijksoverheidSansText" w:cs="Arial"/>
        </w:rPr>
        <w:t>Het samenwerkingsverband van ondernemers</w:t>
      </w:r>
      <w:r w:rsidRPr="00735783">
        <w:rPr>
          <w:rFonts w:ascii="RijksoverheidSansText" w:hAnsi="RijksoverheidSansText" w:cs="Arial"/>
        </w:rPr>
        <w:t xml:space="preserve"> als geheel geldt in deze variant als </w:t>
      </w:r>
      <w:r w:rsidR="000C6F8F" w:rsidRPr="00735783">
        <w:rPr>
          <w:rFonts w:ascii="RijksoverheidSansText" w:hAnsi="RijksoverheidSansText" w:cs="Arial"/>
        </w:rPr>
        <w:t>Gegadigde</w:t>
      </w:r>
      <w:r w:rsidR="00AD18BF" w:rsidRPr="00735783">
        <w:rPr>
          <w:rFonts w:ascii="RijksoverheidSansText" w:hAnsi="RijksoverheidSansText" w:cs="Arial"/>
        </w:rPr>
        <w:t xml:space="preserve"> </w:t>
      </w:r>
      <w:r w:rsidRPr="00735783">
        <w:rPr>
          <w:rFonts w:ascii="RijksoverheidSansText" w:hAnsi="RijksoverheidSansText" w:cs="Arial"/>
        </w:rPr>
        <w:t xml:space="preserve">en wordt verder in enkelvoud geduid. Individuele leden van </w:t>
      </w:r>
      <w:r w:rsidR="00C24345" w:rsidRPr="00735783">
        <w:rPr>
          <w:rFonts w:ascii="RijksoverheidSansText" w:hAnsi="RijksoverheidSansText" w:cs="Arial"/>
        </w:rPr>
        <w:t>het samenwerkingsverband van ondernemers</w:t>
      </w:r>
      <w:r w:rsidRPr="00735783">
        <w:rPr>
          <w:rFonts w:ascii="RijksoverheidSansText" w:hAnsi="RijksoverheidSansText" w:cs="Arial"/>
        </w:rPr>
        <w:t xml:space="preserve"> dienen bekend te worden gemaakt. </w:t>
      </w:r>
      <w:r w:rsidRPr="00735783">
        <w:rPr>
          <w:rFonts w:ascii="RijksoverheidSansText" w:hAnsi="RijksoverheidSansText" w:cs="Arial"/>
        </w:rPr>
        <w:br/>
      </w:r>
      <w:r w:rsidRPr="00735783">
        <w:rPr>
          <w:rFonts w:ascii="RijksoverheidSansText" w:hAnsi="RijksoverheidSansText" w:cs="Arial"/>
        </w:rPr>
        <w:br/>
        <w:t xml:space="preserve">De leden van </w:t>
      </w:r>
      <w:r w:rsidR="00C24345" w:rsidRPr="00735783">
        <w:rPr>
          <w:rFonts w:ascii="RijksoverheidSansText" w:hAnsi="RijksoverheidSansText" w:cs="Arial"/>
        </w:rPr>
        <w:t>het samenwerkingsverband van ondernemers</w:t>
      </w:r>
      <w:r w:rsidRPr="00735783">
        <w:rPr>
          <w:rFonts w:ascii="RijksoverheidSansText" w:hAnsi="RijksoverheidSansText" w:cs="Arial"/>
        </w:rPr>
        <w:t xml:space="preserve"> dienen te voldoen aan de gestelde geschiktheidseisen. </w:t>
      </w:r>
      <w:r w:rsidR="00D82AE9" w:rsidRPr="00735783">
        <w:rPr>
          <w:rFonts w:ascii="RijksoverheidSansText" w:hAnsi="RijksoverheidSansText" w:cs="Arial"/>
        </w:rPr>
        <w:t>Iedere deelnemer aan het</w:t>
      </w:r>
      <w:r w:rsidR="005C756D" w:rsidRPr="00735783">
        <w:rPr>
          <w:rFonts w:ascii="RijksoverheidSansText" w:hAnsi="RijksoverheidSansText" w:cs="Arial"/>
        </w:rPr>
        <w:t xml:space="preserve"> samenwerkingsverband moet een </w:t>
      </w:r>
      <w:r w:rsidR="00E1068C" w:rsidRPr="00735783">
        <w:rPr>
          <w:rFonts w:ascii="RijksoverheidSansText" w:hAnsi="RijksoverheidSansText" w:cs="Arial"/>
        </w:rPr>
        <w:t xml:space="preserve">Uniform Europees Aanbestedingsdocument </w:t>
      </w:r>
      <w:r w:rsidR="00D82AE9" w:rsidRPr="00735783">
        <w:rPr>
          <w:rFonts w:ascii="RijksoverheidSansText" w:hAnsi="RijksoverheidSansText" w:cs="Arial"/>
        </w:rPr>
        <w:t xml:space="preserve">indienen als bedoeld in art. 2.84 </w:t>
      </w:r>
      <w:r w:rsidR="00EA461A" w:rsidRPr="00735783">
        <w:rPr>
          <w:rFonts w:ascii="RijksoverheidSansText" w:hAnsi="RijksoverheidSansText" w:cs="Arial"/>
        </w:rPr>
        <w:t>AW 2012</w:t>
      </w:r>
      <w:r w:rsidR="00D82AE9" w:rsidRPr="00735783">
        <w:rPr>
          <w:rFonts w:ascii="RijksoverheidSansText" w:hAnsi="RijksoverheidSansText" w:cs="Arial"/>
        </w:rPr>
        <w:t>.</w:t>
      </w:r>
      <w:r w:rsidR="00E1068C" w:rsidRPr="00735783">
        <w:rPr>
          <w:rFonts w:ascii="RijksoverheidSansText" w:hAnsi="RijksoverheidSansText" w:cs="Arial"/>
        </w:rPr>
        <w:t xml:space="preserve"> </w:t>
      </w:r>
      <w:r w:rsidRPr="00735783">
        <w:rPr>
          <w:rFonts w:ascii="RijksoverheidSansText" w:hAnsi="RijksoverheidSansText" w:cs="Arial"/>
        </w:rPr>
        <w:t>Indien sprake is van geschiktheidscriteria die toezien op de financiële gegoedheid, dan dient ten</w:t>
      </w:r>
      <w:r w:rsidR="00AC58AD" w:rsidRPr="00735783">
        <w:rPr>
          <w:rFonts w:ascii="RijksoverheidSansText" w:hAnsi="RijksoverheidSansText" w:cs="Arial"/>
        </w:rPr>
        <w:t xml:space="preserve"> </w:t>
      </w:r>
      <w:r w:rsidRPr="00735783">
        <w:rPr>
          <w:rFonts w:ascii="RijksoverheidSansText" w:hAnsi="RijksoverheidSansText" w:cs="Arial"/>
        </w:rPr>
        <w:t xml:space="preserve">minste </w:t>
      </w:r>
      <w:r w:rsidR="00E03921" w:rsidRPr="00735783">
        <w:rPr>
          <w:rFonts w:ascii="RijksoverheidSansText" w:hAnsi="RijksoverheidSansText" w:cs="Arial"/>
        </w:rPr>
        <w:t>één</w:t>
      </w:r>
      <w:r w:rsidRPr="00735783">
        <w:rPr>
          <w:rFonts w:ascii="RijksoverheidSansText" w:hAnsi="RijksoverheidSansText" w:cs="Arial"/>
        </w:rPr>
        <w:t xml:space="preserve"> van de leden van </w:t>
      </w:r>
      <w:r w:rsidR="00C24345" w:rsidRPr="00735783">
        <w:rPr>
          <w:rFonts w:ascii="RijksoverheidSansText" w:hAnsi="RijksoverheidSansText" w:cs="Arial"/>
        </w:rPr>
        <w:t>het samenwerkingsverband van ondernemers</w:t>
      </w:r>
      <w:r w:rsidRPr="00735783">
        <w:rPr>
          <w:rFonts w:ascii="RijksoverheidSansText" w:hAnsi="RijksoverheidSansText" w:cs="Arial"/>
        </w:rPr>
        <w:t xml:space="preserve"> te voldoen aan de gestelde financiële geschiktheidscriteria. </w:t>
      </w:r>
      <w:r w:rsidRPr="00735783">
        <w:rPr>
          <w:rFonts w:ascii="RijksoverheidSansText" w:hAnsi="RijksoverheidSansText" w:cs="Arial"/>
        </w:rPr>
        <w:br/>
      </w:r>
    </w:p>
    <w:p w14:paraId="6A46340D" w14:textId="0DBC8D80" w:rsidR="00A10AA8" w:rsidRPr="00735783" w:rsidRDefault="00A10AA8" w:rsidP="003E5114">
      <w:pPr>
        <w:pStyle w:val="INKStandaard"/>
        <w:numPr>
          <w:ilvl w:val="0"/>
          <w:numId w:val="2"/>
        </w:numPr>
        <w:rPr>
          <w:rFonts w:ascii="RijksoverheidSansText" w:hAnsi="RijksoverheidSansText" w:cs="Arial"/>
        </w:rPr>
      </w:pPr>
      <w:r w:rsidRPr="00735783">
        <w:rPr>
          <w:rFonts w:ascii="RijksoverheidSansText" w:hAnsi="RijksoverheidSansText" w:cs="Arial"/>
        </w:rPr>
        <w:t xml:space="preserve">ofwel als “contractant/onderaannemer (ook wel hulppersoon genoemd)” constructie, waarbij de “contractant” geldt als </w:t>
      </w:r>
      <w:r w:rsidR="000C6F8F" w:rsidRPr="00735783">
        <w:rPr>
          <w:rFonts w:ascii="RijksoverheidSansText" w:hAnsi="RijksoverheidSansText" w:cs="Arial"/>
        </w:rPr>
        <w:t>Gegadigde</w:t>
      </w:r>
      <w:r w:rsidR="00AD18BF" w:rsidRPr="00735783">
        <w:rPr>
          <w:rFonts w:ascii="RijksoverheidSansText" w:hAnsi="RijksoverheidSansText" w:cs="Arial"/>
        </w:rPr>
        <w:t xml:space="preserve"> </w:t>
      </w:r>
      <w:r w:rsidRPr="00735783">
        <w:rPr>
          <w:rFonts w:ascii="RijksoverheidSansText" w:hAnsi="RijksoverheidSansText" w:cs="Arial"/>
        </w:rPr>
        <w:t xml:space="preserve">en na eventuele </w:t>
      </w:r>
      <w:r w:rsidR="00AD18BF" w:rsidRPr="00735783">
        <w:rPr>
          <w:rFonts w:ascii="RijksoverheidSansText" w:hAnsi="RijksoverheidSansText" w:cs="Arial"/>
        </w:rPr>
        <w:t xml:space="preserve">selectie en </w:t>
      </w:r>
      <w:r w:rsidRPr="00735783">
        <w:rPr>
          <w:rFonts w:ascii="RijksoverheidSansText" w:hAnsi="RijksoverheidSansText" w:cs="Arial"/>
        </w:rPr>
        <w:t xml:space="preserve">gunning als contractpartij aansprakelijk is voor het nakomen van alle verplichtingen, inclusief de verbintenissen waartoe de onderaannemer (hulppersoon) wordt ingeschakeld. Deze variant wordt veelal toegepast als de </w:t>
      </w:r>
      <w:r w:rsidR="000C6F8F" w:rsidRPr="00735783">
        <w:rPr>
          <w:rFonts w:ascii="RijksoverheidSansText" w:hAnsi="RijksoverheidSansText" w:cs="Arial"/>
        </w:rPr>
        <w:t>Gegadigde</w:t>
      </w:r>
      <w:r w:rsidR="00AD18BF" w:rsidRPr="00735783">
        <w:rPr>
          <w:rFonts w:ascii="RijksoverheidSansText" w:hAnsi="RijksoverheidSansText" w:cs="Arial"/>
        </w:rPr>
        <w:t xml:space="preserve"> </w:t>
      </w:r>
      <w:r w:rsidRPr="00735783">
        <w:rPr>
          <w:rFonts w:ascii="RijksoverheidSansText" w:hAnsi="RijksoverheidSansText" w:cs="Arial"/>
        </w:rPr>
        <w:t xml:space="preserve">zelf niet over bepaalde voor de opdracht benodigde bekwaamheden beschikt. </w:t>
      </w:r>
      <w:r w:rsidR="00FA1DF3" w:rsidRPr="00735783">
        <w:rPr>
          <w:rFonts w:ascii="RijksoverheidSansText" w:hAnsi="RijksoverheidSansText" w:cs="Arial"/>
        </w:rPr>
        <w:t xml:space="preserve">Ook in dit geval moet iedere onderaannemer op wie de </w:t>
      </w:r>
      <w:r w:rsidR="000C6F8F" w:rsidRPr="00735783">
        <w:rPr>
          <w:rFonts w:ascii="RijksoverheidSansText" w:hAnsi="RijksoverheidSansText" w:cs="Arial"/>
        </w:rPr>
        <w:t>Gegadigde</w:t>
      </w:r>
      <w:r w:rsidR="00945821" w:rsidRPr="00735783">
        <w:rPr>
          <w:rFonts w:ascii="RijksoverheidSansText" w:hAnsi="RijksoverheidSansText" w:cs="Arial"/>
        </w:rPr>
        <w:t xml:space="preserve"> </w:t>
      </w:r>
      <w:r w:rsidR="00FA1DF3" w:rsidRPr="00735783">
        <w:rPr>
          <w:rFonts w:ascii="RijksoverheidSansText" w:hAnsi="RijksoverheidSansText" w:cs="Arial"/>
        </w:rPr>
        <w:t xml:space="preserve">een beroep doet in het kader van zijn financieel –economische </w:t>
      </w:r>
      <w:r w:rsidR="003D0E49" w:rsidRPr="00735783">
        <w:rPr>
          <w:rFonts w:ascii="RijksoverheidSansText" w:hAnsi="RijksoverheidSansText" w:cs="Arial"/>
        </w:rPr>
        <w:t>draagkracht</w:t>
      </w:r>
      <w:r w:rsidR="003E5114" w:rsidRPr="00735783">
        <w:rPr>
          <w:rFonts w:ascii="RijksoverheidSansText" w:hAnsi="RijksoverheidSansText" w:cs="Arial"/>
        </w:rPr>
        <w:t xml:space="preserve"> en/of technische bekwaamheid</w:t>
      </w:r>
      <w:r w:rsidR="003D0E49" w:rsidRPr="00735783">
        <w:rPr>
          <w:rFonts w:ascii="RijksoverheidSansText" w:hAnsi="RijksoverheidSansText" w:cs="Arial"/>
        </w:rPr>
        <w:t xml:space="preserve">, een </w:t>
      </w:r>
      <w:r w:rsidR="00E1068C" w:rsidRPr="00735783">
        <w:rPr>
          <w:rFonts w:ascii="RijksoverheidSansText" w:hAnsi="RijksoverheidSansText" w:cs="Arial"/>
        </w:rPr>
        <w:t>Uniform Europees Aanbestedingsdocument</w:t>
      </w:r>
      <w:r w:rsidR="00FA1DF3" w:rsidRPr="00735783">
        <w:rPr>
          <w:rFonts w:ascii="RijksoverheidSansText" w:hAnsi="RijksoverheidSansText" w:cs="Arial"/>
        </w:rPr>
        <w:t xml:space="preserve"> indienen als bedoeld in art. 2.84 </w:t>
      </w:r>
      <w:r w:rsidR="00EA461A" w:rsidRPr="00735783">
        <w:rPr>
          <w:rFonts w:ascii="RijksoverheidSansText" w:hAnsi="RijksoverheidSansText" w:cs="Arial"/>
        </w:rPr>
        <w:t>AW 2012</w:t>
      </w:r>
      <w:r w:rsidR="00FA1DF3" w:rsidRPr="00735783">
        <w:rPr>
          <w:rFonts w:ascii="RijksoverheidSansText" w:hAnsi="RijksoverheidSansText" w:cs="Arial"/>
        </w:rPr>
        <w:t>.</w:t>
      </w:r>
    </w:p>
    <w:p w14:paraId="2247BF40" w14:textId="77777777" w:rsidR="00A10AA8" w:rsidRPr="00735783" w:rsidRDefault="00A10AA8" w:rsidP="000F7E72">
      <w:pPr>
        <w:pStyle w:val="INKStandaard"/>
        <w:rPr>
          <w:rFonts w:ascii="RijksoverheidSansText" w:hAnsi="RijksoverheidSansText" w:cs="Arial"/>
        </w:rPr>
      </w:pPr>
    </w:p>
    <w:p w14:paraId="3580BCA3" w14:textId="77777777" w:rsidR="00A10AA8" w:rsidRPr="00735783" w:rsidRDefault="00A10AA8" w:rsidP="000F7E72">
      <w:pPr>
        <w:pStyle w:val="INKStandaard"/>
        <w:rPr>
          <w:rFonts w:ascii="RijksoverheidSansText" w:hAnsi="RijksoverheidSansText" w:cs="Arial"/>
        </w:rPr>
      </w:pPr>
      <w:r w:rsidRPr="00735783">
        <w:rPr>
          <w:rFonts w:ascii="RijksoverheidSansText" w:hAnsi="RijksoverheidSansText" w:cs="Arial"/>
        </w:rPr>
        <w:t>Houdt u rekening met het volgende:</w:t>
      </w:r>
    </w:p>
    <w:p w14:paraId="26D19082" w14:textId="77777777" w:rsidR="00A10AA8" w:rsidRPr="00735783" w:rsidRDefault="00A10AA8" w:rsidP="000F7E72">
      <w:pPr>
        <w:pStyle w:val="INKStandaard"/>
        <w:rPr>
          <w:rFonts w:ascii="RijksoverheidSansText" w:hAnsi="RijksoverheidSansText" w:cs="Arial"/>
        </w:rPr>
      </w:pPr>
    </w:p>
    <w:p w14:paraId="50A19627" w14:textId="77777777" w:rsidR="00A8725E" w:rsidRPr="00735783" w:rsidRDefault="00C24345" w:rsidP="000F7E72">
      <w:pPr>
        <w:pStyle w:val="INKStandaard"/>
        <w:numPr>
          <w:ilvl w:val="0"/>
          <w:numId w:val="36"/>
        </w:numPr>
        <w:rPr>
          <w:rFonts w:ascii="RijksoverheidSansText" w:hAnsi="RijksoverheidSansText" w:cs="Arial"/>
        </w:rPr>
      </w:pPr>
      <w:r w:rsidRPr="00735783">
        <w:rPr>
          <w:rFonts w:ascii="RijksoverheidSansText" w:hAnsi="RijksoverheidSansText" w:cs="Arial"/>
        </w:rPr>
        <w:t xml:space="preserve">Samenwerkingsverbanden van ondernemers kunnen </w:t>
      </w:r>
      <w:r w:rsidR="00945821" w:rsidRPr="00735783">
        <w:rPr>
          <w:rFonts w:ascii="RijksoverheidSansText" w:hAnsi="RijksoverheidSansText" w:cs="Arial"/>
        </w:rPr>
        <w:t xml:space="preserve">een </w:t>
      </w:r>
      <w:r w:rsidR="006F2647" w:rsidRPr="00735783">
        <w:rPr>
          <w:rFonts w:ascii="RijksoverheidSansText" w:hAnsi="RijksoverheidSansText" w:cs="Arial"/>
        </w:rPr>
        <w:t>Verzoek</w:t>
      </w:r>
      <w:r w:rsidR="00945821" w:rsidRPr="00735783">
        <w:rPr>
          <w:rFonts w:ascii="RijksoverheidSansText" w:hAnsi="RijksoverheidSansText" w:cs="Arial"/>
        </w:rPr>
        <w:t xml:space="preserve"> doen tot </w:t>
      </w:r>
      <w:r w:rsidR="006A73C0" w:rsidRPr="00735783">
        <w:rPr>
          <w:rFonts w:ascii="RijksoverheidSansText" w:hAnsi="RijksoverheidSansText" w:cs="Arial"/>
        </w:rPr>
        <w:t>deelneming</w:t>
      </w:r>
      <w:r w:rsidR="00945821" w:rsidRPr="00735783">
        <w:rPr>
          <w:rFonts w:ascii="RijksoverheidSansText" w:hAnsi="RijksoverheidSansText" w:cs="Arial"/>
        </w:rPr>
        <w:t xml:space="preserve"> aan</w:t>
      </w:r>
      <w:r w:rsidR="00A10AA8" w:rsidRPr="00735783">
        <w:rPr>
          <w:rFonts w:ascii="RijksoverheidSansText" w:hAnsi="RijksoverheidSansText" w:cs="Arial"/>
        </w:rPr>
        <w:t xml:space="preserve"> deze aanbestedingsprocedure, tenzij zij hiermee de mededinging beperken. De </w:t>
      </w:r>
      <w:r w:rsidR="006F2647" w:rsidRPr="00735783">
        <w:rPr>
          <w:rFonts w:ascii="RijksoverheidSansText" w:hAnsi="RijksoverheidSansText" w:cs="Arial"/>
        </w:rPr>
        <w:t>Aanbestedende dienst</w:t>
      </w:r>
      <w:r w:rsidR="00A10AA8" w:rsidRPr="00735783">
        <w:rPr>
          <w:rFonts w:ascii="RijksoverheidSansText" w:hAnsi="RijksoverheidSansText" w:cs="Arial"/>
        </w:rPr>
        <w:t xml:space="preserve"> kan zo nodig van </w:t>
      </w:r>
      <w:r w:rsidRPr="00735783">
        <w:rPr>
          <w:rFonts w:ascii="RijksoverheidSansText" w:hAnsi="RijksoverheidSansText" w:cs="Arial"/>
        </w:rPr>
        <w:t>het samenwerkingsverband van ondernemers</w:t>
      </w:r>
      <w:r w:rsidR="00A10AA8" w:rsidRPr="00735783">
        <w:rPr>
          <w:rFonts w:ascii="RijksoverheidSansText" w:hAnsi="RijksoverheidSansText" w:cs="Arial"/>
        </w:rPr>
        <w:t xml:space="preserve"> na gunning een bepaalde rechtsvorm verlangen, indien dit door de </w:t>
      </w:r>
      <w:r w:rsidR="006F2647" w:rsidRPr="00735783">
        <w:rPr>
          <w:rFonts w:ascii="RijksoverheidSansText" w:hAnsi="RijksoverheidSansText" w:cs="Arial"/>
        </w:rPr>
        <w:t>Aanbestedende dienst</w:t>
      </w:r>
      <w:r w:rsidR="00A10AA8" w:rsidRPr="00735783">
        <w:rPr>
          <w:rFonts w:ascii="RijksoverheidSansText" w:hAnsi="RijksoverheidSansText" w:cs="Arial"/>
        </w:rPr>
        <w:t xml:space="preserve"> voor een goede uitvoering van de opdracht noodzakelijk wordt geacht. </w:t>
      </w:r>
      <w:r w:rsidR="00A8725E" w:rsidRPr="00735783">
        <w:rPr>
          <w:rFonts w:ascii="RijksoverheidSansText" w:hAnsi="RijksoverheidSansText" w:cs="Arial"/>
        </w:rPr>
        <w:br/>
      </w:r>
    </w:p>
    <w:p w14:paraId="620A4895" w14:textId="77777777" w:rsidR="00A8725E" w:rsidRPr="00735783" w:rsidRDefault="00A8725E" w:rsidP="000F7E72">
      <w:pPr>
        <w:pStyle w:val="INKStandaard"/>
        <w:numPr>
          <w:ilvl w:val="0"/>
          <w:numId w:val="36"/>
        </w:numPr>
        <w:rPr>
          <w:rFonts w:ascii="RijksoverheidSansText" w:hAnsi="RijksoverheidSansText" w:cs="Arial"/>
        </w:rPr>
      </w:pPr>
      <w:r w:rsidRPr="00735783">
        <w:rPr>
          <w:rFonts w:ascii="RijksoverheidSansText" w:hAnsi="RijksoverheidSansText" w:cs="Arial"/>
        </w:rPr>
        <w:t>Het indienen van varianten is niet toegestaan. Een ondernemer mag al d</w:t>
      </w:r>
      <w:r w:rsidR="00730799" w:rsidRPr="00735783">
        <w:rPr>
          <w:rFonts w:ascii="RijksoverheidSansText" w:hAnsi="RijksoverheidSansText" w:cs="Arial"/>
        </w:rPr>
        <w:t>an niet in samenwerkingsverband</w:t>
      </w:r>
      <w:r w:rsidR="00CE04F4" w:rsidRPr="00735783">
        <w:rPr>
          <w:rFonts w:ascii="RijksoverheidSansText" w:hAnsi="RijksoverheidSansText" w:cs="Arial"/>
        </w:rPr>
        <w:t xml:space="preserve">, </w:t>
      </w:r>
      <w:r w:rsidRPr="00735783">
        <w:rPr>
          <w:rFonts w:ascii="RijksoverheidSansText" w:hAnsi="RijksoverheidSansText" w:cs="Arial"/>
        </w:rPr>
        <w:t>slechts eenmaal als hoofd</w:t>
      </w:r>
      <w:r w:rsidR="00367E67" w:rsidRPr="00735783">
        <w:rPr>
          <w:rFonts w:ascii="RijksoverheidSansText" w:hAnsi="RijksoverheidSansText" w:cs="Arial"/>
        </w:rPr>
        <w:t>aan</w:t>
      </w:r>
      <w:r w:rsidRPr="00735783">
        <w:rPr>
          <w:rFonts w:ascii="RijksoverheidSansText" w:hAnsi="RijksoverheidSansText" w:cs="Arial"/>
        </w:rPr>
        <w:t xml:space="preserve">nemer een </w:t>
      </w:r>
      <w:r w:rsidR="006F2647" w:rsidRPr="00735783">
        <w:rPr>
          <w:rFonts w:ascii="RijksoverheidSansText" w:hAnsi="RijksoverheidSansText" w:cs="Arial"/>
        </w:rPr>
        <w:t>Verzoek</w:t>
      </w:r>
      <w:r w:rsidR="00B77CC8" w:rsidRPr="00735783">
        <w:rPr>
          <w:rFonts w:ascii="RijksoverheidSansText" w:hAnsi="RijksoverheidSansText" w:cs="Arial"/>
        </w:rPr>
        <w:t xml:space="preserve"> tot </w:t>
      </w:r>
      <w:r w:rsidR="006A73C0" w:rsidRPr="00735783">
        <w:rPr>
          <w:rFonts w:ascii="RijksoverheidSansText" w:hAnsi="RijksoverheidSansText" w:cs="Arial"/>
        </w:rPr>
        <w:t>deelneming</w:t>
      </w:r>
      <w:r w:rsidR="00B77CC8" w:rsidRPr="00735783">
        <w:rPr>
          <w:rFonts w:ascii="RijksoverheidSansText" w:hAnsi="RijksoverheidSansText" w:cs="Arial"/>
        </w:rPr>
        <w:t xml:space="preserve"> </w:t>
      </w:r>
      <w:r w:rsidRPr="00735783">
        <w:rPr>
          <w:rFonts w:ascii="RijksoverheidSansText" w:hAnsi="RijksoverheidSansText" w:cs="Arial"/>
        </w:rPr>
        <w:t xml:space="preserve">indienen. Tevens is het niet toegestaan om in dezelfde aanbesteding zowel als hoofdaannemer als onderaannemer bij een andere hoofdaannemer, </w:t>
      </w:r>
      <w:r w:rsidR="00B77CC8" w:rsidRPr="00735783">
        <w:rPr>
          <w:rFonts w:ascii="RijksoverheidSansText" w:hAnsi="RijksoverheidSansText" w:cs="Arial"/>
        </w:rPr>
        <w:t xml:space="preserve">een </w:t>
      </w:r>
      <w:r w:rsidR="006F2647" w:rsidRPr="00735783">
        <w:rPr>
          <w:rFonts w:ascii="RijksoverheidSansText" w:hAnsi="RijksoverheidSansText" w:cs="Arial"/>
        </w:rPr>
        <w:t>Verzoek</w:t>
      </w:r>
      <w:r w:rsidR="00B77CC8" w:rsidRPr="00735783">
        <w:rPr>
          <w:rFonts w:ascii="RijksoverheidSansText" w:hAnsi="RijksoverheidSansText" w:cs="Arial"/>
        </w:rPr>
        <w:t xml:space="preserve"> tot </w:t>
      </w:r>
      <w:r w:rsidR="006A73C0" w:rsidRPr="00735783">
        <w:rPr>
          <w:rFonts w:ascii="RijksoverheidSansText" w:hAnsi="RijksoverheidSansText" w:cs="Arial"/>
        </w:rPr>
        <w:t>deelneming</w:t>
      </w:r>
      <w:r w:rsidR="00B77CC8" w:rsidRPr="00735783">
        <w:rPr>
          <w:rFonts w:ascii="RijksoverheidSansText" w:hAnsi="RijksoverheidSansText" w:cs="Arial"/>
        </w:rPr>
        <w:t xml:space="preserve"> in te dienen</w:t>
      </w:r>
      <w:r w:rsidRPr="00735783">
        <w:rPr>
          <w:rFonts w:ascii="RijksoverheidSansText" w:hAnsi="RijksoverheidSansText" w:cs="Arial"/>
        </w:rPr>
        <w:t xml:space="preserve">. </w:t>
      </w:r>
      <w:r w:rsidRPr="00735783">
        <w:rPr>
          <w:rFonts w:ascii="RijksoverheidSansText" w:hAnsi="RijksoverheidSansText" w:cs="Arial"/>
        </w:rPr>
        <w:br/>
      </w:r>
      <w:r w:rsidRPr="00735783">
        <w:rPr>
          <w:rFonts w:ascii="RijksoverheidSansText" w:hAnsi="RijksoverheidSansText" w:cs="Arial"/>
        </w:rPr>
        <w:br/>
        <w:t>Het deelnemen als onderaannemer bij verschillende hoofdaannemers is wel toegestaan.</w:t>
      </w:r>
      <w:r w:rsidR="00A10AA8" w:rsidRPr="00735783">
        <w:rPr>
          <w:rFonts w:ascii="RijksoverheidSansText" w:hAnsi="RijksoverheidSansText" w:cs="Arial"/>
        </w:rPr>
        <w:br/>
      </w:r>
    </w:p>
    <w:p w14:paraId="3F8F63FB" w14:textId="77777777" w:rsidR="00A10AA8" w:rsidRPr="00735783" w:rsidRDefault="00A10AA8" w:rsidP="000F7E72">
      <w:pPr>
        <w:pStyle w:val="INKStandaard"/>
        <w:numPr>
          <w:ilvl w:val="0"/>
          <w:numId w:val="36"/>
        </w:numPr>
        <w:rPr>
          <w:rFonts w:ascii="RijksoverheidSansText" w:hAnsi="RijksoverheidSansText" w:cs="Arial"/>
        </w:rPr>
      </w:pPr>
      <w:r w:rsidRPr="00735783">
        <w:rPr>
          <w:rFonts w:ascii="RijksoverheidSansText" w:hAnsi="RijksoverheidSansText" w:cs="Arial"/>
        </w:rPr>
        <w:t>Alle aan te leveren stukken door</w:t>
      </w:r>
      <w:r w:rsidR="00E03921" w:rsidRPr="00735783">
        <w:rPr>
          <w:rFonts w:ascii="RijksoverheidSansText" w:hAnsi="RijksoverheidSansText" w:cs="Arial"/>
        </w:rPr>
        <w:t xml:space="preserve"> </w:t>
      </w:r>
      <w:r w:rsidR="000C6F8F" w:rsidRPr="00735783">
        <w:rPr>
          <w:rFonts w:ascii="RijksoverheidSansText" w:hAnsi="RijksoverheidSansText" w:cs="Arial"/>
        </w:rPr>
        <w:t>Gegadigde</w:t>
      </w:r>
      <w:r w:rsidRPr="00735783">
        <w:rPr>
          <w:rFonts w:ascii="RijksoverheidSansText" w:hAnsi="RijksoverheidSansText" w:cs="Arial"/>
        </w:rPr>
        <w:t xml:space="preserve">, penvoerder en/of </w:t>
      </w:r>
      <w:r w:rsidR="00C24345" w:rsidRPr="00735783">
        <w:rPr>
          <w:rFonts w:ascii="RijksoverheidSansText" w:hAnsi="RijksoverheidSansText" w:cs="Arial"/>
        </w:rPr>
        <w:t xml:space="preserve">de leden van het samenwerkingsverband van ondernemers </w:t>
      </w:r>
      <w:r w:rsidRPr="00735783">
        <w:rPr>
          <w:rFonts w:ascii="RijksoverheidSansText" w:hAnsi="RijksoverheidSansText" w:cs="Arial"/>
        </w:rPr>
        <w:t xml:space="preserve">zijn gespecificeerd in paragraaf </w:t>
      </w:r>
      <w:r w:rsidRPr="00735783">
        <w:rPr>
          <w:rFonts w:ascii="RijksoverheidSansText" w:hAnsi="RijksoverheidSansText" w:cs="Arial"/>
        </w:rPr>
        <w:fldChar w:fldCharType="begin"/>
      </w:r>
      <w:r w:rsidRPr="00735783">
        <w:rPr>
          <w:rFonts w:ascii="RijksoverheidSansText" w:hAnsi="RijksoverheidSansText" w:cs="Arial"/>
        </w:rPr>
        <w:instrText xml:space="preserve"> REF _Ref404958487 \r \h  \* MERGEFORMAT </w:instrText>
      </w:r>
      <w:r w:rsidRPr="00735783">
        <w:rPr>
          <w:rFonts w:ascii="RijksoverheidSansText" w:hAnsi="RijksoverheidSansText" w:cs="Arial"/>
        </w:rPr>
      </w:r>
      <w:r w:rsidRPr="00735783">
        <w:rPr>
          <w:rFonts w:ascii="RijksoverheidSansText" w:hAnsi="RijksoverheidSansText" w:cs="Arial"/>
        </w:rPr>
        <w:fldChar w:fldCharType="separate"/>
      </w:r>
      <w:r w:rsidR="00EA0BD8">
        <w:rPr>
          <w:rFonts w:ascii="RijksoverheidSansText" w:hAnsi="RijksoverheidSansText" w:cs="Arial"/>
        </w:rPr>
        <w:t>5.7.3</w:t>
      </w:r>
      <w:r w:rsidRPr="00735783">
        <w:rPr>
          <w:rFonts w:ascii="RijksoverheidSansText" w:hAnsi="RijksoverheidSansText" w:cs="Arial"/>
        </w:rPr>
        <w:fldChar w:fldCharType="end"/>
      </w:r>
      <w:r w:rsidRPr="00735783">
        <w:rPr>
          <w:rFonts w:ascii="RijksoverheidSansText" w:hAnsi="RijksoverheidSansText" w:cs="Arial"/>
        </w:rPr>
        <w:t>. Let er bij de ondertekening op dat dit geschiedt door e</w:t>
      </w:r>
      <w:r w:rsidR="00E03921" w:rsidRPr="00735783">
        <w:rPr>
          <w:rFonts w:ascii="RijksoverheidSansText" w:hAnsi="RijksoverheidSansText" w:cs="Arial"/>
        </w:rPr>
        <w:t>en tekenbevoegde functionaris (z</w:t>
      </w:r>
      <w:r w:rsidRPr="00735783">
        <w:rPr>
          <w:rFonts w:ascii="RijksoverheidSansText" w:hAnsi="RijksoverheidSansText" w:cs="Arial"/>
        </w:rPr>
        <w:t xml:space="preserve">ie paragraaf </w:t>
      </w:r>
      <w:r w:rsidRPr="00735783">
        <w:rPr>
          <w:rFonts w:ascii="RijksoverheidSansText" w:hAnsi="RijksoverheidSansText" w:cs="Arial"/>
        </w:rPr>
        <w:fldChar w:fldCharType="begin"/>
      </w:r>
      <w:r w:rsidRPr="00735783">
        <w:rPr>
          <w:rFonts w:ascii="RijksoverheidSansText" w:hAnsi="RijksoverheidSansText" w:cs="Arial"/>
        </w:rPr>
        <w:instrText xml:space="preserve"> REF _Ref419807164 \r \h  \* MERGEFORMAT </w:instrText>
      </w:r>
      <w:r w:rsidRPr="00735783">
        <w:rPr>
          <w:rFonts w:ascii="RijksoverheidSansText" w:hAnsi="RijksoverheidSansText" w:cs="Arial"/>
        </w:rPr>
      </w:r>
      <w:r w:rsidRPr="00735783">
        <w:rPr>
          <w:rFonts w:ascii="RijksoverheidSansText" w:hAnsi="RijksoverheidSansText" w:cs="Arial"/>
        </w:rPr>
        <w:fldChar w:fldCharType="separate"/>
      </w:r>
      <w:r w:rsidR="00EA0BD8">
        <w:rPr>
          <w:rFonts w:ascii="RijksoverheidSansText" w:hAnsi="RijksoverheidSansText" w:cs="Arial"/>
        </w:rPr>
        <w:t>5.7.6</w:t>
      </w:r>
      <w:r w:rsidRPr="00735783">
        <w:rPr>
          <w:rFonts w:ascii="RijksoverheidSansText" w:hAnsi="RijksoverheidSansText" w:cs="Arial"/>
        </w:rPr>
        <w:fldChar w:fldCharType="end"/>
      </w:r>
      <w:r w:rsidRPr="00735783">
        <w:rPr>
          <w:rFonts w:ascii="RijksoverheidSansText" w:hAnsi="RijksoverheidSansText" w:cs="Arial"/>
        </w:rPr>
        <w:t>.)</w:t>
      </w:r>
      <w:r w:rsidR="004D2E2A" w:rsidRPr="00735783">
        <w:rPr>
          <w:rFonts w:ascii="RijksoverheidSansText" w:hAnsi="RijksoverheidSansText" w:cs="Arial"/>
        </w:rPr>
        <w:t>.</w:t>
      </w:r>
    </w:p>
    <w:p w14:paraId="7AFB6494" w14:textId="77777777" w:rsidR="00A10AA8" w:rsidRPr="00735783" w:rsidRDefault="00A10AA8" w:rsidP="000F7E72">
      <w:pPr>
        <w:pStyle w:val="INKStandaard"/>
        <w:ind w:left="720"/>
        <w:rPr>
          <w:rFonts w:ascii="RijksoverheidSansText" w:hAnsi="RijksoverheidSansText" w:cs="Arial"/>
        </w:rPr>
      </w:pPr>
    </w:p>
    <w:p w14:paraId="194E7E26" w14:textId="77777777" w:rsidR="00A10AA8" w:rsidRPr="00735783" w:rsidRDefault="00A10AA8" w:rsidP="000F7E72">
      <w:pPr>
        <w:pStyle w:val="INKStandaard"/>
        <w:numPr>
          <w:ilvl w:val="0"/>
          <w:numId w:val="36"/>
        </w:numPr>
        <w:rPr>
          <w:rFonts w:ascii="RijksoverheidSansText" w:hAnsi="RijksoverheidSansText" w:cs="Arial"/>
        </w:rPr>
      </w:pPr>
      <w:r w:rsidRPr="00735783">
        <w:rPr>
          <w:rFonts w:ascii="RijksoverheidSansText" w:hAnsi="RijksoverheidSansText" w:cs="Arial"/>
        </w:rPr>
        <w:t xml:space="preserve">Van de penvoerder van </w:t>
      </w:r>
      <w:r w:rsidR="00C24345" w:rsidRPr="00735783">
        <w:rPr>
          <w:rFonts w:ascii="RijksoverheidSansText" w:hAnsi="RijksoverheidSansText" w:cs="Arial"/>
        </w:rPr>
        <w:t>het samenwerkingsverband van ondernemers</w:t>
      </w:r>
      <w:r w:rsidRPr="00735783">
        <w:rPr>
          <w:rFonts w:ascii="RijksoverheidSansText" w:hAnsi="RijksoverheidSansText" w:cs="Arial"/>
        </w:rPr>
        <w:t xml:space="preserve"> wordt verwacht dat deze alle stukken zal verzamelen en centraal zal aanleveren met </w:t>
      </w:r>
      <w:r w:rsidR="00B77CC8" w:rsidRPr="00735783">
        <w:rPr>
          <w:rFonts w:ascii="RijksoverheidSansText" w:hAnsi="RijksoverheidSansText" w:cs="Arial"/>
        </w:rPr>
        <w:t xml:space="preserve">het </w:t>
      </w:r>
      <w:r w:rsidR="006F2647" w:rsidRPr="00735783">
        <w:rPr>
          <w:rFonts w:ascii="RijksoverheidSansText" w:hAnsi="RijksoverheidSansText" w:cs="Arial"/>
        </w:rPr>
        <w:t>Verzoek</w:t>
      </w:r>
      <w:r w:rsidR="00B77CC8" w:rsidRPr="00735783">
        <w:rPr>
          <w:rFonts w:ascii="RijksoverheidSansText" w:hAnsi="RijksoverheidSansText" w:cs="Arial"/>
        </w:rPr>
        <w:t xml:space="preserve"> tot </w:t>
      </w:r>
      <w:r w:rsidR="006A73C0" w:rsidRPr="00735783">
        <w:rPr>
          <w:rFonts w:ascii="RijksoverheidSansText" w:hAnsi="RijksoverheidSansText" w:cs="Arial"/>
        </w:rPr>
        <w:t>deelneming</w:t>
      </w:r>
      <w:r w:rsidRPr="00735783">
        <w:rPr>
          <w:rFonts w:ascii="RijksoverheidSansText" w:hAnsi="RijksoverheidSansText" w:cs="Arial"/>
        </w:rPr>
        <w:t>.</w:t>
      </w:r>
    </w:p>
    <w:p w14:paraId="734A3F5C" w14:textId="77777777" w:rsidR="00A10AA8" w:rsidRPr="00735783" w:rsidRDefault="00A10AA8" w:rsidP="000F7E72">
      <w:pPr>
        <w:pStyle w:val="Lijstalinea"/>
        <w:rPr>
          <w:rFonts w:ascii="RijksoverheidSansText" w:hAnsi="RijksoverheidSansText" w:cs="Arial"/>
        </w:rPr>
      </w:pPr>
    </w:p>
    <w:p w14:paraId="026D982C" w14:textId="77777777" w:rsidR="00A10AA8" w:rsidRPr="00735783" w:rsidRDefault="00B77CC8" w:rsidP="000F7E72">
      <w:pPr>
        <w:pStyle w:val="INKStandaard"/>
        <w:numPr>
          <w:ilvl w:val="0"/>
          <w:numId w:val="36"/>
        </w:numPr>
        <w:rPr>
          <w:rFonts w:ascii="RijksoverheidSansText" w:hAnsi="RijksoverheidSansText" w:cs="Arial"/>
        </w:rPr>
      </w:pPr>
      <w:r w:rsidRPr="00735783">
        <w:rPr>
          <w:rFonts w:ascii="RijksoverheidSansText" w:hAnsi="RijksoverheidSansText" w:cs="Arial"/>
        </w:rPr>
        <w:t xml:space="preserve">Gegadigde </w:t>
      </w:r>
      <w:r w:rsidR="00A10AA8" w:rsidRPr="00735783">
        <w:rPr>
          <w:rFonts w:ascii="RijksoverheidSansText" w:hAnsi="RijksoverheidSansText" w:cs="Arial"/>
        </w:rPr>
        <w:t xml:space="preserve">is in het kader van hoofdelijke aansprakelijkheid in voorkomend geval verplicht de in te schakelen onderaannemers te informeren over de inhoud van de diverse </w:t>
      </w:r>
      <w:r w:rsidR="006F7792" w:rsidRPr="00735783">
        <w:rPr>
          <w:rFonts w:ascii="RijksoverheidSansText" w:hAnsi="RijksoverheidSansText" w:cs="Arial"/>
        </w:rPr>
        <w:t>Bijlage</w:t>
      </w:r>
      <w:r w:rsidR="00A10AA8" w:rsidRPr="00735783">
        <w:rPr>
          <w:rFonts w:ascii="RijksoverheidSansText" w:hAnsi="RijksoverheidSansText" w:cs="Arial"/>
        </w:rPr>
        <w:t>n.</w:t>
      </w:r>
      <w:r w:rsidR="00A10AA8" w:rsidRPr="00735783">
        <w:rPr>
          <w:rFonts w:ascii="RijksoverheidSansText" w:hAnsi="RijksoverheidSansText" w:cs="Arial"/>
        </w:rPr>
        <w:br/>
      </w:r>
    </w:p>
    <w:p w14:paraId="41738B41" w14:textId="77777777" w:rsidR="00A10AA8" w:rsidRPr="00735783" w:rsidRDefault="00A10AA8" w:rsidP="000F7E72">
      <w:pPr>
        <w:pStyle w:val="INKStandaard"/>
        <w:numPr>
          <w:ilvl w:val="0"/>
          <w:numId w:val="36"/>
        </w:numPr>
        <w:rPr>
          <w:rFonts w:ascii="RijksoverheidSansText" w:hAnsi="RijksoverheidSansText"/>
        </w:rPr>
      </w:pPr>
      <w:r w:rsidRPr="00735783">
        <w:rPr>
          <w:rFonts w:ascii="RijksoverheidSansText" w:hAnsi="RijksoverheidSansText"/>
        </w:rPr>
        <w:t xml:space="preserve">Ingeval u </w:t>
      </w:r>
      <w:r w:rsidR="00C5499A" w:rsidRPr="00735783">
        <w:rPr>
          <w:rFonts w:ascii="RijksoverheidSansText" w:hAnsi="RijksoverheidSansText"/>
        </w:rPr>
        <w:t xml:space="preserve">een </w:t>
      </w:r>
      <w:r w:rsidR="006F2647" w:rsidRPr="00735783">
        <w:rPr>
          <w:rFonts w:ascii="RijksoverheidSansText" w:hAnsi="RijksoverheidSansText"/>
        </w:rPr>
        <w:t>Verzoek</w:t>
      </w:r>
      <w:r w:rsidR="00C5499A" w:rsidRPr="00735783">
        <w:rPr>
          <w:rFonts w:ascii="RijksoverheidSansText" w:hAnsi="RijksoverheidSansText"/>
        </w:rPr>
        <w:t xml:space="preserve"> tot </w:t>
      </w:r>
      <w:r w:rsidR="006A73C0" w:rsidRPr="00735783">
        <w:rPr>
          <w:rFonts w:ascii="RijksoverheidSansText" w:hAnsi="RijksoverheidSansText"/>
        </w:rPr>
        <w:t>deelneming</w:t>
      </w:r>
      <w:r w:rsidR="00C5499A" w:rsidRPr="00735783">
        <w:rPr>
          <w:rFonts w:ascii="RijksoverheidSansText" w:hAnsi="RijksoverheidSansText"/>
        </w:rPr>
        <w:t xml:space="preserve"> indient</w:t>
      </w:r>
      <w:r w:rsidRPr="00735783">
        <w:rPr>
          <w:rFonts w:ascii="RijksoverheidSansText" w:hAnsi="RijksoverheidSansText"/>
        </w:rPr>
        <w:t xml:space="preserve">, terwijl eveneens een andere op grond van de artikelen 2:24a en 2:24b BW of vergelijkbare bepalingen naar buitenlands recht met u gelieerde rechtsperso(o)n(en) </w:t>
      </w:r>
      <w:r w:rsidR="00C5499A" w:rsidRPr="00735783">
        <w:rPr>
          <w:rFonts w:ascii="RijksoverheidSansText" w:hAnsi="RijksoverheidSansText"/>
        </w:rPr>
        <w:t xml:space="preserve">een </w:t>
      </w:r>
      <w:r w:rsidR="006F2647" w:rsidRPr="00735783">
        <w:rPr>
          <w:rFonts w:ascii="RijksoverheidSansText" w:hAnsi="RijksoverheidSansText"/>
        </w:rPr>
        <w:t>Verzoek</w:t>
      </w:r>
      <w:r w:rsidR="00C5499A" w:rsidRPr="00735783">
        <w:rPr>
          <w:rFonts w:ascii="RijksoverheidSansText" w:hAnsi="RijksoverheidSansText"/>
        </w:rPr>
        <w:t xml:space="preserve"> tot </w:t>
      </w:r>
      <w:r w:rsidR="006A73C0" w:rsidRPr="00735783">
        <w:rPr>
          <w:rFonts w:ascii="RijksoverheidSansText" w:hAnsi="RijksoverheidSansText"/>
        </w:rPr>
        <w:t>deelneming</w:t>
      </w:r>
      <w:r w:rsidR="00C5499A" w:rsidRPr="00735783">
        <w:rPr>
          <w:rFonts w:ascii="RijksoverheidSansText" w:hAnsi="RijksoverheidSansText"/>
        </w:rPr>
        <w:t xml:space="preserve"> indient/indienen</w:t>
      </w:r>
      <w:r w:rsidRPr="00735783">
        <w:rPr>
          <w:rFonts w:ascii="RijksoverheidSansText" w:hAnsi="RijksoverheidSansText"/>
        </w:rPr>
        <w:t>, is het bepaalde in paragraaf</w:t>
      </w:r>
      <w:r w:rsidR="00484FE1" w:rsidRPr="00735783">
        <w:rPr>
          <w:rFonts w:ascii="RijksoverheidSansText" w:hAnsi="RijksoverheidSansText"/>
        </w:rPr>
        <w:t xml:space="preserve"> </w:t>
      </w:r>
      <w:r w:rsidR="00484FE1" w:rsidRPr="00735783">
        <w:rPr>
          <w:rFonts w:ascii="RijksoverheidSansText" w:hAnsi="RijksoverheidSansText"/>
        </w:rPr>
        <w:fldChar w:fldCharType="begin"/>
      </w:r>
      <w:r w:rsidR="00484FE1" w:rsidRPr="00735783">
        <w:rPr>
          <w:rFonts w:ascii="RijksoverheidSansText" w:hAnsi="RijksoverheidSansText"/>
        </w:rPr>
        <w:instrText xml:space="preserve"> REF _Ref444093632 \r \h </w:instrText>
      </w:r>
      <w:r w:rsidR="00730799" w:rsidRPr="00735783">
        <w:rPr>
          <w:rFonts w:ascii="RijksoverheidSansText" w:hAnsi="RijksoverheidSansText"/>
        </w:rPr>
        <w:instrText xml:space="preserve"> \* MERGEFORMAT </w:instrText>
      </w:r>
      <w:r w:rsidR="00484FE1" w:rsidRPr="00735783">
        <w:rPr>
          <w:rFonts w:ascii="RijksoverheidSansText" w:hAnsi="RijksoverheidSansText"/>
        </w:rPr>
      </w:r>
      <w:r w:rsidR="00484FE1" w:rsidRPr="00735783">
        <w:rPr>
          <w:rFonts w:ascii="RijksoverheidSansText" w:hAnsi="RijksoverheidSansText"/>
        </w:rPr>
        <w:fldChar w:fldCharType="separate"/>
      </w:r>
      <w:r w:rsidR="00EA0BD8">
        <w:rPr>
          <w:rFonts w:ascii="RijksoverheidSansText" w:hAnsi="RijksoverheidSansText"/>
        </w:rPr>
        <w:t>5.6</w:t>
      </w:r>
      <w:r w:rsidR="00484FE1" w:rsidRPr="00735783">
        <w:rPr>
          <w:rFonts w:ascii="RijksoverheidSansText" w:hAnsi="RijksoverheidSansText"/>
        </w:rPr>
        <w:fldChar w:fldCharType="end"/>
      </w:r>
      <w:r w:rsidRPr="00735783">
        <w:rPr>
          <w:rFonts w:ascii="RijksoverheidSansText" w:hAnsi="RijksoverheidSansText"/>
        </w:rPr>
        <w:t xml:space="preserve"> van toepassing.</w:t>
      </w:r>
    </w:p>
    <w:p w14:paraId="08B20A18" w14:textId="77777777" w:rsidR="00B119E8" w:rsidRPr="00735783" w:rsidRDefault="00B119E8" w:rsidP="000F7E72">
      <w:pPr>
        <w:pStyle w:val="INKStandaard"/>
        <w:ind w:left="720"/>
        <w:rPr>
          <w:rFonts w:ascii="RijksoverheidSansText" w:hAnsi="RijksoverheidSansText"/>
        </w:rPr>
      </w:pPr>
    </w:p>
    <w:tbl>
      <w:tblPr>
        <w:tblStyle w:val="Tabelraster"/>
        <w:tblW w:w="0" w:type="auto"/>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Caption w:val="VE"/>
        <w:tblDescription w:val="Vormvereiste"/>
      </w:tblPr>
      <w:tblGrid>
        <w:gridCol w:w="701"/>
        <w:gridCol w:w="8253"/>
      </w:tblGrid>
      <w:tr w:rsidR="00A10AA8" w:rsidRPr="00735783" w14:paraId="330F96D8" w14:textId="77777777" w:rsidTr="00B119E8">
        <w:tc>
          <w:tcPr>
            <w:tcW w:w="701" w:type="dxa"/>
            <w:shd w:val="clear" w:color="auto" w:fill="8DB3E2" w:themeFill="text2" w:themeFillTint="66"/>
          </w:tcPr>
          <w:p w14:paraId="3139FE28" w14:textId="77777777" w:rsidR="00A10AA8" w:rsidRPr="00735783" w:rsidRDefault="00A10AA8" w:rsidP="000F7E72">
            <w:pPr>
              <w:pStyle w:val="INKVormvereisten"/>
              <w:spacing w:line="276" w:lineRule="auto"/>
              <w:rPr>
                <w:rFonts w:ascii="RijksoverheidSansText" w:hAnsi="RijksoverheidSansText" w:cs="Arial"/>
              </w:rPr>
            </w:pPr>
          </w:p>
        </w:tc>
        <w:tc>
          <w:tcPr>
            <w:tcW w:w="8253" w:type="dxa"/>
            <w:shd w:val="clear" w:color="auto" w:fill="D9D9D9" w:themeFill="background1" w:themeFillShade="D9"/>
          </w:tcPr>
          <w:p w14:paraId="18D80A4B" w14:textId="33B6A8A6" w:rsidR="00A10AA8" w:rsidRPr="00735783" w:rsidRDefault="00A10AA8" w:rsidP="006A6DD5">
            <w:pPr>
              <w:pStyle w:val="INKStandaard"/>
              <w:spacing w:line="276" w:lineRule="auto"/>
              <w:rPr>
                <w:rFonts w:ascii="RijksoverheidSansText" w:hAnsi="RijksoverheidSansText" w:cs="Arial"/>
                <w:sz w:val="18"/>
                <w:szCs w:val="18"/>
              </w:rPr>
            </w:pPr>
            <w:r w:rsidRPr="00735783">
              <w:rPr>
                <w:rFonts w:ascii="RijksoverheidSansText" w:hAnsi="RijksoverheidSansText" w:cs="Arial"/>
              </w:rPr>
              <w:t xml:space="preserve">U dient alle relevante </w:t>
            </w:r>
            <w:r w:rsidR="006F7792" w:rsidRPr="00735783">
              <w:rPr>
                <w:rFonts w:ascii="RijksoverheidSansText" w:hAnsi="RijksoverheidSansText" w:cs="Arial"/>
              </w:rPr>
              <w:t>Bijlage</w:t>
            </w:r>
            <w:r w:rsidRPr="00735783">
              <w:rPr>
                <w:rFonts w:ascii="RijksoverheidSansText" w:hAnsi="RijksoverheidSansText" w:cs="Arial"/>
              </w:rPr>
              <w:t xml:space="preserve">n, als genoemd in deze paragraaf en nader gespecificeerd in paragraaf </w:t>
            </w:r>
            <w:r w:rsidRPr="00735783">
              <w:rPr>
                <w:rFonts w:ascii="RijksoverheidSansText" w:hAnsi="RijksoverheidSansText" w:cs="Arial"/>
              </w:rPr>
              <w:fldChar w:fldCharType="begin"/>
            </w:r>
            <w:r w:rsidRPr="00735783">
              <w:rPr>
                <w:rFonts w:ascii="RijksoverheidSansText" w:hAnsi="RijksoverheidSansText" w:cs="Arial"/>
              </w:rPr>
              <w:instrText xml:space="preserve"> REF _Ref404958487 \r \h  \* MERGEFORMAT </w:instrText>
            </w:r>
            <w:r w:rsidRPr="00735783">
              <w:rPr>
                <w:rFonts w:ascii="RijksoverheidSansText" w:hAnsi="RijksoverheidSansText" w:cs="Arial"/>
              </w:rPr>
            </w:r>
            <w:r w:rsidRPr="00735783">
              <w:rPr>
                <w:rFonts w:ascii="RijksoverheidSansText" w:hAnsi="RijksoverheidSansText" w:cs="Arial"/>
              </w:rPr>
              <w:fldChar w:fldCharType="separate"/>
            </w:r>
            <w:r w:rsidR="00EA0BD8">
              <w:rPr>
                <w:rFonts w:ascii="RijksoverheidSansText" w:hAnsi="RijksoverheidSansText" w:cs="Arial"/>
              </w:rPr>
              <w:t>5.7.3</w:t>
            </w:r>
            <w:r w:rsidRPr="00735783">
              <w:rPr>
                <w:rFonts w:ascii="RijksoverheidSansText" w:hAnsi="RijksoverheidSansText" w:cs="Arial"/>
              </w:rPr>
              <w:fldChar w:fldCharType="end"/>
            </w:r>
            <w:r w:rsidRPr="00735783">
              <w:rPr>
                <w:rFonts w:ascii="RijksoverheidSansText" w:hAnsi="RijksoverheidSansText" w:cs="Arial"/>
              </w:rPr>
              <w:t>, volledig in te vullen en rechtsgeldig te ondertekenen</w:t>
            </w:r>
            <w:r w:rsidR="006A6DD5" w:rsidRPr="00735783">
              <w:rPr>
                <w:rFonts w:ascii="RijksoverheidSansText" w:hAnsi="RijksoverheidSansText"/>
              </w:rPr>
              <w:t xml:space="preserve"> </w:t>
            </w:r>
            <w:r w:rsidR="006A6DD5" w:rsidRPr="00735783">
              <w:rPr>
                <w:rFonts w:ascii="RijksoverheidSansText" w:hAnsi="RijksoverheidSansText" w:cs="Arial"/>
              </w:rPr>
              <w:t>en via TenderNed separaat te uploaden</w:t>
            </w:r>
            <w:r w:rsidRPr="00735783">
              <w:rPr>
                <w:rFonts w:ascii="RijksoverheidSansText" w:hAnsi="RijksoverheidSansText" w:cs="Arial"/>
              </w:rPr>
              <w:t>.</w:t>
            </w:r>
          </w:p>
        </w:tc>
      </w:tr>
    </w:tbl>
    <w:p w14:paraId="781AADC3" w14:textId="77777777" w:rsidR="00A10AA8" w:rsidRPr="00735783" w:rsidRDefault="00A10AA8" w:rsidP="000F7E72">
      <w:pPr>
        <w:pStyle w:val="INKStandaard"/>
        <w:rPr>
          <w:rFonts w:ascii="RijksoverheidSansText" w:hAnsi="RijksoverheidSansText" w:cs="Arial"/>
        </w:rPr>
      </w:pPr>
    </w:p>
    <w:p w14:paraId="3289151E" w14:textId="77777777" w:rsidR="00510B51" w:rsidRPr="00735783" w:rsidRDefault="00AA0A15" w:rsidP="000F7E72">
      <w:pPr>
        <w:pStyle w:val="Kop2"/>
        <w:spacing w:line="276" w:lineRule="auto"/>
        <w:rPr>
          <w:rFonts w:ascii="RijksoverheidSansText" w:hAnsi="RijksoverheidSansText"/>
        </w:rPr>
      </w:pPr>
      <w:bookmarkStart w:id="121" w:name="_Ref444093632"/>
      <w:bookmarkStart w:id="122" w:name="_Ref444093693"/>
      <w:bookmarkStart w:id="123" w:name="_Ref444093752"/>
      <w:bookmarkStart w:id="124" w:name="_Toc81463809"/>
      <w:r w:rsidRPr="00735783">
        <w:rPr>
          <w:rFonts w:ascii="RijksoverheidSansText" w:hAnsi="RijksoverheidSansText"/>
        </w:rPr>
        <w:t>Verzoek tot deelneming</w:t>
      </w:r>
      <w:r w:rsidR="00510B51" w:rsidRPr="00735783">
        <w:rPr>
          <w:rFonts w:ascii="RijksoverheidSansText" w:hAnsi="RijksoverheidSansText"/>
        </w:rPr>
        <w:t xml:space="preserve"> door gelieerde rechtspersonen</w:t>
      </w:r>
      <w:bookmarkEnd w:id="121"/>
      <w:bookmarkEnd w:id="122"/>
      <w:bookmarkEnd w:id="123"/>
      <w:bookmarkEnd w:id="124"/>
    </w:p>
    <w:p w14:paraId="4FFBDC5D" w14:textId="7EE57024" w:rsidR="00510B51" w:rsidRPr="00735783" w:rsidRDefault="00510B51" w:rsidP="000F7E72">
      <w:pPr>
        <w:autoSpaceDE w:val="0"/>
        <w:autoSpaceDN w:val="0"/>
        <w:adjustRightInd w:val="0"/>
        <w:rPr>
          <w:rFonts w:ascii="RijksoverheidSansText" w:hAnsi="RijksoverheidSansText" w:cs="Arial"/>
          <w:color w:val="000000"/>
          <w:spacing w:val="5"/>
        </w:rPr>
      </w:pPr>
      <w:r w:rsidRPr="00735783">
        <w:rPr>
          <w:rFonts w:ascii="RijksoverheidSansText" w:hAnsi="RijksoverheidSansText" w:cs="Arial"/>
          <w:color w:val="000000"/>
          <w:spacing w:val="5"/>
        </w:rPr>
        <w:t xml:space="preserve">Ingeval een </w:t>
      </w:r>
      <w:r w:rsidR="000C6F8F" w:rsidRPr="00735783">
        <w:rPr>
          <w:rFonts w:ascii="RijksoverheidSansText" w:hAnsi="RijksoverheidSansText" w:cs="Arial"/>
          <w:color w:val="000000"/>
          <w:spacing w:val="5"/>
        </w:rPr>
        <w:t>Gegadigde</w:t>
      </w:r>
      <w:r w:rsidR="00C5499A" w:rsidRPr="00735783">
        <w:rPr>
          <w:rFonts w:ascii="RijksoverheidSansText" w:hAnsi="RijksoverheidSansText" w:cs="Arial"/>
          <w:color w:val="000000"/>
          <w:spacing w:val="5"/>
        </w:rPr>
        <w:t xml:space="preserve"> </w:t>
      </w:r>
      <w:r w:rsidRPr="00735783">
        <w:rPr>
          <w:rFonts w:ascii="RijksoverheidSansText" w:hAnsi="RijksoverheidSansText" w:cs="Arial"/>
          <w:color w:val="000000"/>
          <w:spacing w:val="5"/>
        </w:rPr>
        <w:t xml:space="preserve">een rechtspersoon is, kan deze rechtspersoon met andere rechtspersonen zijn gelieerd als bedoeld in de artikelen 2:24a BW en 2:24b BW, alsmede vergelijkbare bepalingen naar buitenlands recht. Ingeval dergelijke gelieerde rechtspersonen separate </w:t>
      </w:r>
      <w:r w:rsidR="006F2647" w:rsidRPr="00735783">
        <w:rPr>
          <w:rFonts w:ascii="RijksoverheidSansText" w:hAnsi="RijksoverheidSansText" w:cs="Arial"/>
          <w:color w:val="000000"/>
          <w:spacing w:val="5"/>
        </w:rPr>
        <w:t>Verzoek</w:t>
      </w:r>
      <w:r w:rsidR="00C5499A" w:rsidRPr="00735783">
        <w:rPr>
          <w:rFonts w:ascii="RijksoverheidSansText" w:hAnsi="RijksoverheidSansText" w:cs="Arial"/>
          <w:color w:val="000000"/>
          <w:spacing w:val="5"/>
        </w:rPr>
        <w:t>en to</w:t>
      </w:r>
      <w:r w:rsidR="00D90DD6" w:rsidRPr="00735783">
        <w:rPr>
          <w:rFonts w:ascii="RijksoverheidSansText" w:hAnsi="RijksoverheidSansText" w:cs="Arial"/>
          <w:color w:val="000000"/>
          <w:spacing w:val="5"/>
        </w:rPr>
        <w:t>t</w:t>
      </w:r>
      <w:r w:rsidR="00C5499A" w:rsidRPr="00735783">
        <w:rPr>
          <w:rFonts w:ascii="RijksoverheidSansText" w:hAnsi="RijksoverheidSansText" w:cs="Arial"/>
          <w:color w:val="000000"/>
          <w:spacing w:val="5"/>
        </w:rPr>
        <w:t xml:space="preserve"> </w:t>
      </w:r>
      <w:r w:rsidR="006A73C0" w:rsidRPr="00735783">
        <w:rPr>
          <w:rFonts w:ascii="RijksoverheidSansText" w:hAnsi="RijksoverheidSansText" w:cs="Arial"/>
          <w:color w:val="000000"/>
          <w:spacing w:val="5"/>
        </w:rPr>
        <w:t>deelneming</w:t>
      </w:r>
      <w:r w:rsidR="00C5499A" w:rsidRPr="00735783">
        <w:rPr>
          <w:rFonts w:ascii="RijksoverheidSansText" w:hAnsi="RijksoverheidSansText" w:cs="Arial"/>
          <w:color w:val="000000"/>
          <w:spacing w:val="5"/>
        </w:rPr>
        <w:t xml:space="preserve"> </w:t>
      </w:r>
      <w:r w:rsidRPr="00735783">
        <w:rPr>
          <w:rFonts w:ascii="RijksoverheidSansText" w:hAnsi="RijksoverheidSansText" w:cs="Arial"/>
          <w:color w:val="000000"/>
          <w:spacing w:val="5"/>
        </w:rPr>
        <w:t xml:space="preserve">indienen, dienen deze verbonden rechtspersonen eveneens een verklaring in te dienen dat de </w:t>
      </w:r>
      <w:r w:rsidR="0013584D">
        <w:rPr>
          <w:rFonts w:ascii="RijksoverheidSansText" w:hAnsi="RijksoverheidSansText" w:cs="Arial"/>
          <w:color w:val="000000"/>
          <w:spacing w:val="5"/>
        </w:rPr>
        <w:t>I</w:t>
      </w:r>
      <w:r w:rsidR="00AC5A95">
        <w:rPr>
          <w:rFonts w:ascii="RijksoverheidSansText" w:hAnsi="RijksoverheidSansText" w:cs="Arial"/>
          <w:color w:val="000000"/>
          <w:spacing w:val="5"/>
        </w:rPr>
        <w:t>nschri</w:t>
      </w:r>
      <w:r w:rsidR="0013584D">
        <w:rPr>
          <w:rFonts w:ascii="RijksoverheidSansText" w:hAnsi="RijksoverheidSansText" w:cs="Arial"/>
          <w:color w:val="000000"/>
          <w:spacing w:val="5"/>
        </w:rPr>
        <w:t>jvingen</w:t>
      </w:r>
      <w:r w:rsidRPr="00735783">
        <w:rPr>
          <w:rFonts w:ascii="RijksoverheidSansText" w:hAnsi="RijksoverheidSansText" w:cs="Arial"/>
          <w:color w:val="000000"/>
          <w:spacing w:val="5"/>
        </w:rPr>
        <w:t xml:space="preserve"> in volle concurrentie tot stand </w:t>
      </w:r>
      <w:r w:rsidR="00C5499A" w:rsidRPr="00735783">
        <w:rPr>
          <w:rFonts w:ascii="RijksoverheidSansText" w:hAnsi="RijksoverheidSansText" w:cs="Arial"/>
          <w:color w:val="000000"/>
          <w:spacing w:val="5"/>
        </w:rPr>
        <w:t xml:space="preserve">zullen </w:t>
      </w:r>
      <w:r w:rsidRPr="00735783">
        <w:rPr>
          <w:rFonts w:ascii="RijksoverheidSansText" w:hAnsi="RijksoverheidSansText" w:cs="Arial"/>
          <w:color w:val="000000"/>
          <w:spacing w:val="5"/>
        </w:rPr>
        <w:t xml:space="preserve">komen (zie verklaring in </w:t>
      </w:r>
      <w:r w:rsidR="00AC5A95">
        <w:rPr>
          <w:rFonts w:ascii="RijksoverheidSansText" w:hAnsi="RijksoverheidSansText" w:cs="Arial"/>
          <w:color w:val="000000"/>
          <w:spacing w:val="5"/>
        </w:rPr>
        <w:t>Bijlage 7</w:t>
      </w:r>
      <w:r w:rsidRPr="00735783">
        <w:rPr>
          <w:rFonts w:ascii="RijksoverheidSansText" w:hAnsi="RijksoverheidSansText" w:cs="Arial"/>
          <w:color w:val="000000"/>
          <w:spacing w:val="5"/>
        </w:rPr>
        <w:t>).</w:t>
      </w:r>
    </w:p>
    <w:p w14:paraId="0C41CC08" w14:textId="77777777" w:rsidR="00510B51" w:rsidRPr="00735783" w:rsidRDefault="00510B51" w:rsidP="000F7E72">
      <w:pPr>
        <w:autoSpaceDE w:val="0"/>
        <w:autoSpaceDN w:val="0"/>
        <w:adjustRightInd w:val="0"/>
        <w:rPr>
          <w:rFonts w:ascii="RijksoverheidSansText" w:hAnsi="RijksoverheidSansText" w:cs="Arial"/>
          <w:color w:val="000000"/>
          <w:spacing w:val="5"/>
        </w:rPr>
      </w:pPr>
    </w:p>
    <w:tbl>
      <w:tblPr>
        <w:tblStyle w:val="Tabelraster"/>
        <w:tblW w:w="0" w:type="auto"/>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Caption w:val="GE"/>
        <w:tblDescription w:val="Geschiktheidseis"/>
      </w:tblPr>
      <w:tblGrid>
        <w:gridCol w:w="701"/>
        <w:gridCol w:w="8253"/>
      </w:tblGrid>
      <w:tr w:rsidR="00510B51" w:rsidRPr="00735783" w14:paraId="765C7459" w14:textId="77777777" w:rsidTr="00C64ADA">
        <w:tc>
          <w:tcPr>
            <w:tcW w:w="709" w:type="dxa"/>
            <w:shd w:val="clear" w:color="auto" w:fill="E36C0A" w:themeFill="accent6" w:themeFillShade="BF"/>
          </w:tcPr>
          <w:p w14:paraId="533D0621" w14:textId="77777777" w:rsidR="00510B51" w:rsidRPr="00735783" w:rsidRDefault="00510B51" w:rsidP="000F7E72">
            <w:pPr>
              <w:pStyle w:val="INKGeschiktheidseis"/>
              <w:spacing w:line="276" w:lineRule="auto"/>
              <w:rPr>
                <w:rFonts w:ascii="RijksoverheidSansText" w:hAnsi="RijksoverheidSansText"/>
              </w:rPr>
            </w:pPr>
          </w:p>
        </w:tc>
        <w:tc>
          <w:tcPr>
            <w:tcW w:w="8363" w:type="dxa"/>
            <w:shd w:val="clear" w:color="auto" w:fill="D9D9D9" w:themeFill="background1" w:themeFillShade="D9"/>
          </w:tcPr>
          <w:p w14:paraId="6720F4CE" w14:textId="76233AFA" w:rsidR="00510B51" w:rsidRPr="00735783" w:rsidRDefault="00510B51" w:rsidP="00AC5A95">
            <w:pPr>
              <w:pStyle w:val="INKGeschiktheidseis"/>
              <w:numPr>
                <w:ilvl w:val="0"/>
                <w:numId w:val="0"/>
              </w:numPr>
              <w:spacing w:line="276" w:lineRule="auto"/>
              <w:rPr>
                <w:rFonts w:ascii="RijksoverheidSansText" w:hAnsi="RijksoverheidSansText"/>
              </w:rPr>
            </w:pPr>
            <w:r w:rsidRPr="00735783">
              <w:rPr>
                <w:rFonts w:ascii="RijksoverheidSansText" w:hAnsi="RijksoverheidSansText"/>
              </w:rPr>
              <w:t xml:space="preserve">Aan elkaar gelieerde rechtspersonen als bedoeld in de artikelen 2:24a BW en 2:24b BW, die separate </w:t>
            </w:r>
            <w:r w:rsidR="00AC5A95">
              <w:rPr>
                <w:rFonts w:ascii="RijksoverheidSansText" w:hAnsi="RijksoverheidSansText"/>
              </w:rPr>
              <w:t>Verzoeken tot deelneming</w:t>
            </w:r>
            <w:r w:rsidR="00C5499A" w:rsidRPr="00735783">
              <w:rPr>
                <w:rFonts w:ascii="RijksoverheidSansText" w:hAnsi="RijksoverheidSansText"/>
              </w:rPr>
              <w:t xml:space="preserve"> </w:t>
            </w:r>
            <w:r w:rsidRPr="00735783">
              <w:rPr>
                <w:rFonts w:ascii="RijksoverheidSansText" w:hAnsi="RijksoverheidSansText"/>
              </w:rPr>
              <w:t>indienen</w:t>
            </w:r>
            <w:r w:rsidR="00A65B85" w:rsidRPr="00735783">
              <w:rPr>
                <w:rFonts w:ascii="RijksoverheidSansText" w:hAnsi="RijksoverheidSansText"/>
              </w:rPr>
              <w:t>,</w:t>
            </w:r>
            <w:r w:rsidRPr="00735783">
              <w:rPr>
                <w:rFonts w:ascii="RijksoverheidSansText" w:hAnsi="RijksoverheidSansText"/>
              </w:rPr>
              <w:t xml:space="preserve"> </w:t>
            </w:r>
            <w:r w:rsidR="0089095A" w:rsidRPr="00735783">
              <w:rPr>
                <w:rFonts w:ascii="RijksoverheidSansText" w:hAnsi="RijksoverheidSansText"/>
              </w:rPr>
              <w:t xml:space="preserve">verklaren </w:t>
            </w:r>
            <w:r w:rsidRPr="00735783">
              <w:rPr>
                <w:rFonts w:ascii="RijksoverheidSansText" w:hAnsi="RijksoverheidSansText"/>
              </w:rPr>
              <w:t xml:space="preserve">dat de </w:t>
            </w:r>
            <w:r w:rsidR="0013584D">
              <w:rPr>
                <w:rFonts w:ascii="RijksoverheidSansText" w:hAnsi="RijksoverheidSansText"/>
              </w:rPr>
              <w:t>Inschrijvingen</w:t>
            </w:r>
            <w:r w:rsidRPr="00735783">
              <w:rPr>
                <w:rFonts w:ascii="RijksoverheidSansText" w:hAnsi="RijksoverheidSansText"/>
              </w:rPr>
              <w:t xml:space="preserve"> in volle concurrentie tot stand </w:t>
            </w:r>
            <w:r w:rsidR="00C5499A" w:rsidRPr="00735783">
              <w:rPr>
                <w:rFonts w:ascii="RijksoverheidSansText" w:hAnsi="RijksoverheidSansText"/>
              </w:rPr>
              <w:t xml:space="preserve">zullen </w:t>
            </w:r>
            <w:r w:rsidRPr="00735783">
              <w:rPr>
                <w:rFonts w:ascii="RijksoverheidSansText" w:hAnsi="RijksoverheidSansText"/>
              </w:rPr>
              <w:t xml:space="preserve">komen (zie verklaring in </w:t>
            </w:r>
            <w:r w:rsidR="00B24C44" w:rsidRPr="00735783">
              <w:rPr>
                <w:rFonts w:ascii="RijksoverheidSansText" w:hAnsi="RijksoverheidSansText"/>
              </w:rPr>
              <w:t>Bijlage 7</w:t>
            </w:r>
            <w:r w:rsidRPr="00735783">
              <w:rPr>
                <w:rFonts w:ascii="RijksoverheidSansText" w:hAnsi="RijksoverheidSansText"/>
              </w:rPr>
              <w:t>).</w:t>
            </w:r>
          </w:p>
        </w:tc>
      </w:tr>
    </w:tbl>
    <w:p w14:paraId="19C2BF4F" w14:textId="77777777" w:rsidR="00A65B85" w:rsidRPr="00735783" w:rsidRDefault="00A65B85" w:rsidP="000F7E72">
      <w:pPr>
        <w:pStyle w:val="INKStandaard"/>
        <w:rPr>
          <w:rFonts w:ascii="RijksoverheidSansText" w:hAnsi="RijksoverheidSansText" w:cs="Arial"/>
        </w:rPr>
      </w:pPr>
    </w:p>
    <w:p w14:paraId="5F31F2CB" w14:textId="77777777" w:rsidR="00A10AA8" w:rsidRPr="00735783" w:rsidRDefault="00A10AA8" w:rsidP="000F7E72">
      <w:pPr>
        <w:pStyle w:val="Kop2"/>
        <w:spacing w:line="276" w:lineRule="auto"/>
        <w:rPr>
          <w:rFonts w:ascii="RijksoverheidSansText" w:hAnsi="RijksoverheidSansText"/>
        </w:rPr>
      </w:pPr>
      <w:bookmarkStart w:id="125" w:name="_Toc327916512"/>
      <w:bookmarkStart w:id="126" w:name="_Ref327918091"/>
      <w:bookmarkStart w:id="127" w:name="_Ref327919325"/>
      <w:bookmarkStart w:id="128" w:name="_Ref327921564"/>
      <w:bookmarkStart w:id="129" w:name="_Ref327921869"/>
      <w:bookmarkStart w:id="130" w:name="_Toc396903904"/>
      <w:bookmarkStart w:id="131" w:name="_Toc81463810"/>
      <w:r w:rsidRPr="00735783">
        <w:rPr>
          <w:rFonts w:ascii="RijksoverheidSansText" w:hAnsi="RijksoverheidSansText"/>
        </w:rPr>
        <w:t>Vormvereisten</w:t>
      </w:r>
      <w:bookmarkEnd w:id="125"/>
      <w:bookmarkEnd w:id="126"/>
      <w:bookmarkEnd w:id="127"/>
      <w:bookmarkEnd w:id="128"/>
      <w:bookmarkEnd w:id="129"/>
      <w:bookmarkEnd w:id="130"/>
      <w:bookmarkEnd w:id="131"/>
    </w:p>
    <w:p w14:paraId="1A3C3F53" w14:textId="77777777" w:rsidR="00A10AA8" w:rsidRPr="00735783" w:rsidRDefault="00A10AA8" w:rsidP="000F7E72">
      <w:pPr>
        <w:pStyle w:val="INKStandaard"/>
        <w:rPr>
          <w:rFonts w:ascii="RijksoverheidSansText" w:hAnsi="RijksoverheidSansText" w:cs="Arial"/>
        </w:rPr>
      </w:pPr>
      <w:r w:rsidRPr="00735783">
        <w:rPr>
          <w:rFonts w:ascii="RijksoverheidSansText" w:hAnsi="RijksoverheidSansText" w:cs="Arial"/>
        </w:rPr>
        <w:t xml:space="preserve">De </w:t>
      </w:r>
      <w:r w:rsidR="006F2647" w:rsidRPr="00735783">
        <w:rPr>
          <w:rFonts w:ascii="RijksoverheidSansText" w:hAnsi="RijksoverheidSansText" w:cs="Arial"/>
        </w:rPr>
        <w:t>Verzoek</w:t>
      </w:r>
      <w:r w:rsidR="00C5499A" w:rsidRPr="00735783">
        <w:rPr>
          <w:rFonts w:ascii="RijksoverheidSansText" w:hAnsi="RijksoverheidSansText" w:cs="Arial"/>
        </w:rPr>
        <w:t xml:space="preserve">en tot </w:t>
      </w:r>
      <w:r w:rsidR="006A73C0" w:rsidRPr="00735783">
        <w:rPr>
          <w:rFonts w:ascii="RijksoverheidSansText" w:hAnsi="RijksoverheidSansText" w:cs="Arial"/>
        </w:rPr>
        <w:t>deelneming</w:t>
      </w:r>
      <w:r w:rsidR="00C5499A" w:rsidRPr="00735783">
        <w:rPr>
          <w:rFonts w:ascii="RijksoverheidSansText" w:hAnsi="RijksoverheidSansText" w:cs="Arial"/>
        </w:rPr>
        <w:t xml:space="preserve"> </w:t>
      </w:r>
      <w:r w:rsidRPr="00735783">
        <w:rPr>
          <w:rFonts w:ascii="RijksoverheidSansText" w:hAnsi="RijksoverheidSansText" w:cs="Arial"/>
        </w:rPr>
        <w:t>worden allereerst gecontroleerd op de vormvereisten zoals deze verder zijn uitgewerkt in de navolgende paragrafen.</w:t>
      </w:r>
    </w:p>
    <w:p w14:paraId="14560402" w14:textId="77777777" w:rsidR="00A10AA8" w:rsidRPr="00735783" w:rsidRDefault="00A10AA8" w:rsidP="000F7E72">
      <w:pPr>
        <w:pStyle w:val="INKStandaard"/>
        <w:rPr>
          <w:rFonts w:ascii="RijksoverheidSansText" w:hAnsi="RijksoverheidSansText" w:cs="Arial"/>
        </w:rPr>
      </w:pPr>
    </w:p>
    <w:p w14:paraId="42E484B0" w14:textId="77777777" w:rsidR="00A10AA8" w:rsidRPr="00735783" w:rsidRDefault="00A10AA8" w:rsidP="000F7E72">
      <w:pPr>
        <w:pStyle w:val="INKStandaard"/>
        <w:rPr>
          <w:rFonts w:ascii="RijksoverheidSansText" w:hAnsi="RijksoverheidSansText" w:cs="Arial"/>
        </w:rPr>
      </w:pPr>
      <w:r w:rsidRPr="00735783">
        <w:rPr>
          <w:rFonts w:ascii="RijksoverheidSansText" w:hAnsi="RijksoverheidSansText" w:cs="Arial"/>
        </w:rPr>
        <w:t xml:space="preserve">De </w:t>
      </w:r>
      <w:r w:rsidR="006F2647" w:rsidRPr="00735783">
        <w:rPr>
          <w:rFonts w:ascii="RijksoverheidSansText" w:hAnsi="RijksoverheidSansText" w:cs="Arial"/>
        </w:rPr>
        <w:t>Aanbestedende dienst</w:t>
      </w:r>
      <w:r w:rsidRPr="00735783">
        <w:rPr>
          <w:rFonts w:ascii="RijksoverheidSansText" w:hAnsi="RijksoverheidSansText" w:cs="Arial"/>
        </w:rPr>
        <w:t xml:space="preserve"> kan, voordat hij een </w:t>
      </w:r>
      <w:r w:rsidR="006F2647" w:rsidRPr="00735783">
        <w:rPr>
          <w:rFonts w:ascii="RijksoverheidSansText" w:hAnsi="RijksoverheidSansText" w:cs="Arial"/>
        </w:rPr>
        <w:t>Verzoek</w:t>
      </w:r>
      <w:r w:rsidR="00C5499A" w:rsidRPr="00735783">
        <w:rPr>
          <w:rFonts w:ascii="RijksoverheidSansText" w:hAnsi="RijksoverheidSansText" w:cs="Arial"/>
        </w:rPr>
        <w:t xml:space="preserve"> tot </w:t>
      </w:r>
      <w:r w:rsidR="006A73C0" w:rsidRPr="00735783">
        <w:rPr>
          <w:rFonts w:ascii="RijksoverheidSansText" w:hAnsi="RijksoverheidSansText" w:cs="Arial"/>
        </w:rPr>
        <w:t>deelneming</w:t>
      </w:r>
      <w:r w:rsidR="00C5499A" w:rsidRPr="00735783">
        <w:rPr>
          <w:rFonts w:ascii="RijksoverheidSansText" w:hAnsi="RijksoverheidSansText" w:cs="Arial"/>
        </w:rPr>
        <w:t xml:space="preserve"> </w:t>
      </w:r>
      <w:r w:rsidRPr="00735783">
        <w:rPr>
          <w:rFonts w:ascii="RijksoverheidSansText" w:hAnsi="RijksoverheidSansText" w:cs="Arial"/>
        </w:rPr>
        <w:t xml:space="preserve">terzijde legt vanwege kennelijke vergissingen, onduidelijkheden en/of onvolledigheden, schriftelijk om de door hem nodig geachte verduidelijkingen en/of aanvullingen </w:t>
      </w:r>
      <w:r w:rsidR="006F2647" w:rsidRPr="00735783">
        <w:rPr>
          <w:rFonts w:ascii="RijksoverheidSansText" w:hAnsi="RijksoverheidSansText" w:cs="Arial"/>
        </w:rPr>
        <w:t>Verzoek</w:t>
      </w:r>
      <w:r w:rsidRPr="00735783">
        <w:rPr>
          <w:rFonts w:ascii="RijksoverheidSansText" w:hAnsi="RijksoverheidSansText" w:cs="Arial"/>
        </w:rPr>
        <w:t xml:space="preserve">en. </w:t>
      </w:r>
    </w:p>
    <w:p w14:paraId="53C3241C" w14:textId="77777777" w:rsidR="00A10AA8" w:rsidRPr="00735783" w:rsidRDefault="00A10AA8" w:rsidP="000F7E72">
      <w:pPr>
        <w:pStyle w:val="Kop3"/>
        <w:spacing w:line="276" w:lineRule="auto"/>
        <w:rPr>
          <w:rFonts w:ascii="RijksoverheidSansText" w:hAnsi="RijksoverheidSansText"/>
        </w:rPr>
      </w:pPr>
      <w:bookmarkStart w:id="132" w:name="_Toc327916513"/>
      <w:bookmarkStart w:id="133" w:name="_Toc396903905"/>
      <w:bookmarkStart w:id="134" w:name="_Ref419990397"/>
      <w:bookmarkStart w:id="135" w:name="_Toc81463811"/>
      <w:r w:rsidRPr="00735783">
        <w:rPr>
          <w:rFonts w:ascii="RijksoverheidSansText" w:hAnsi="RijksoverheidSansText"/>
        </w:rPr>
        <w:t xml:space="preserve">Aanlevering van </w:t>
      </w:r>
      <w:bookmarkEnd w:id="132"/>
      <w:bookmarkEnd w:id="133"/>
      <w:bookmarkEnd w:id="134"/>
      <w:r w:rsidR="006257FB" w:rsidRPr="00735783">
        <w:rPr>
          <w:rFonts w:ascii="RijksoverheidSansText" w:hAnsi="RijksoverheidSansText"/>
        </w:rPr>
        <w:t xml:space="preserve">het </w:t>
      </w:r>
      <w:r w:rsidR="006F2647" w:rsidRPr="00735783">
        <w:rPr>
          <w:rFonts w:ascii="RijksoverheidSansText" w:hAnsi="RijksoverheidSansText"/>
        </w:rPr>
        <w:t>Verzoek</w:t>
      </w:r>
      <w:r w:rsidR="006257FB" w:rsidRPr="00735783">
        <w:rPr>
          <w:rFonts w:ascii="RijksoverheidSansText" w:hAnsi="RijksoverheidSansText"/>
        </w:rPr>
        <w:t xml:space="preserve"> om </w:t>
      </w:r>
      <w:r w:rsidR="006A73C0" w:rsidRPr="00735783">
        <w:rPr>
          <w:rFonts w:ascii="RijksoverheidSansText" w:hAnsi="RijksoverheidSansText"/>
        </w:rPr>
        <w:t>deelneming</w:t>
      </w:r>
      <w:bookmarkEnd w:id="135"/>
    </w:p>
    <w:p w14:paraId="004D2DA7" w14:textId="77777777" w:rsidR="00730799" w:rsidRPr="00735783" w:rsidRDefault="00730799" w:rsidP="000F7E72">
      <w:pPr>
        <w:rPr>
          <w:rFonts w:ascii="RijksoverheidSansText" w:hAnsi="RijksoverheidSansText"/>
        </w:rPr>
      </w:pPr>
    </w:p>
    <w:tbl>
      <w:tblPr>
        <w:tblStyle w:val="Tabelraster"/>
        <w:tblW w:w="0" w:type="auto"/>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Caption w:val="VE"/>
        <w:tblDescription w:val="Vormvereiste"/>
      </w:tblPr>
      <w:tblGrid>
        <w:gridCol w:w="699"/>
        <w:gridCol w:w="8255"/>
      </w:tblGrid>
      <w:tr w:rsidR="00A10AA8" w:rsidRPr="00735783" w14:paraId="48587AD3" w14:textId="77777777" w:rsidTr="0093272B">
        <w:tc>
          <w:tcPr>
            <w:tcW w:w="709" w:type="dxa"/>
            <w:shd w:val="clear" w:color="auto" w:fill="8DB3E2" w:themeFill="text2" w:themeFillTint="66"/>
          </w:tcPr>
          <w:p w14:paraId="2BDD0D3A" w14:textId="77777777" w:rsidR="00A10AA8" w:rsidRPr="00735783" w:rsidRDefault="00A10AA8" w:rsidP="000F7E72">
            <w:pPr>
              <w:pStyle w:val="INKVormvereisten"/>
              <w:spacing w:line="276" w:lineRule="auto"/>
              <w:rPr>
                <w:rFonts w:ascii="RijksoverheidSansText" w:hAnsi="RijksoverheidSansText" w:cs="Arial"/>
              </w:rPr>
            </w:pPr>
          </w:p>
        </w:tc>
        <w:tc>
          <w:tcPr>
            <w:tcW w:w="8363" w:type="dxa"/>
            <w:shd w:val="clear" w:color="auto" w:fill="D9D9D9" w:themeFill="background1" w:themeFillShade="D9"/>
          </w:tcPr>
          <w:p w14:paraId="5A512E55" w14:textId="77777777" w:rsidR="00A10AA8" w:rsidRPr="00735783" w:rsidRDefault="006257FB" w:rsidP="000F7E72">
            <w:pPr>
              <w:pStyle w:val="Default"/>
              <w:spacing w:line="276" w:lineRule="auto"/>
              <w:rPr>
                <w:rFonts w:ascii="RijksoverheidSansText" w:hAnsi="RijksoverheidSansText"/>
                <w:sz w:val="18"/>
                <w:szCs w:val="18"/>
              </w:rPr>
            </w:pPr>
            <w:r w:rsidRPr="00735783">
              <w:rPr>
                <w:rFonts w:ascii="RijksoverheidSansText" w:hAnsi="RijksoverheidSansText"/>
                <w:sz w:val="18"/>
                <w:szCs w:val="18"/>
              </w:rPr>
              <w:t xml:space="preserve">Het </w:t>
            </w:r>
            <w:r w:rsidR="006F2647" w:rsidRPr="00735783">
              <w:rPr>
                <w:rFonts w:ascii="RijksoverheidSansText" w:hAnsi="RijksoverheidSansText"/>
                <w:sz w:val="18"/>
                <w:szCs w:val="18"/>
              </w:rPr>
              <w:t>Verzoek</w:t>
            </w:r>
            <w:r w:rsidRPr="00735783">
              <w:rPr>
                <w:rFonts w:ascii="RijksoverheidSansText" w:hAnsi="RijksoverheidSansText"/>
                <w:sz w:val="18"/>
                <w:szCs w:val="18"/>
              </w:rPr>
              <w:t xml:space="preserve"> tot </w:t>
            </w:r>
            <w:r w:rsidR="006A73C0" w:rsidRPr="00735783">
              <w:rPr>
                <w:rFonts w:ascii="RijksoverheidSansText" w:hAnsi="RijksoverheidSansText"/>
                <w:sz w:val="18"/>
                <w:szCs w:val="18"/>
              </w:rPr>
              <w:t>deelneming</w:t>
            </w:r>
            <w:r w:rsidR="00A10AA8" w:rsidRPr="00735783">
              <w:rPr>
                <w:rFonts w:ascii="RijksoverheidSansText" w:hAnsi="RijksoverheidSansText"/>
                <w:sz w:val="18"/>
                <w:szCs w:val="18"/>
              </w:rPr>
              <w:t xml:space="preserve"> dient volledig digitaal te worden ingediend </w:t>
            </w:r>
            <w:r w:rsidR="00230476" w:rsidRPr="00735783">
              <w:rPr>
                <w:rFonts w:ascii="RijksoverheidSansText" w:hAnsi="RijksoverheidSansText"/>
                <w:sz w:val="18"/>
                <w:szCs w:val="18"/>
              </w:rPr>
              <w:t xml:space="preserve">via </w:t>
            </w:r>
            <w:r w:rsidR="00A10AA8" w:rsidRPr="00735783">
              <w:rPr>
                <w:rFonts w:ascii="RijksoverheidSansText" w:hAnsi="RijksoverheidSansText"/>
                <w:sz w:val="18"/>
                <w:szCs w:val="18"/>
              </w:rPr>
              <w:t xml:space="preserve">het aanbestedingsplatform </w:t>
            </w:r>
            <w:r w:rsidR="00886EAE" w:rsidRPr="00735783">
              <w:rPr>
                <w:rFonts w:ascii="RijksoverheidSansText" w:hAnsi="RijksoverheidSansText"/>
                <w:sz w:val="18"/>
                <w:szCs w:val="18"/>
              </w:rPr>
              <w:t>TenderNed</w:t>
            </w:r>
            <w:r w:rsidR="00A10AA8" w:rsidRPr="00735783">
              <w:rPr>
                <w:rFonts w:ascii="RijksoverheidSansText" w:hAnsi="RijksoverheidSansText"/>
                <w:sz w:val="18"/>
                <w:szCs w:val="18"/>
              </w:rPr>
              <w:t xml:space="preserve">. Kijk voor uitleg over de werkwijze van digitale indiening </w:t>
            </w:r>
            <w:r w:rsidR="001B577F" w:rsidRPr="00735783">
              <w:rPr>
                <w:rFonts w:ascii="RijksoverheidSansText" w:hAnsi="RijksoverheidSansText"/>
                <w:sz w:val="18"/>
                <w:szCs w:val="18"/>
              </w:rPr>
              <w:t>in de handleiding voor ondernemingen van TenderNed (</w:t>
            </w:r>
            <w:hyperlink r:id="rId20" w:history="1">
              <w:r w:rsidR="001B577F" w:rsidRPr="00735783">
                <w:rPr>
                  <w:rStyle w:val="Hyperlink"/>
                  <w:rFonts w:ascii="RijksoverheidSansText" w:hAnsi="RijksoverheidSansText"/>
                  <w:sz w:val="18"/>
                  <w:szCs w:val="18"/>
                </w:rPr>
                <w:t>www.tenderned.nl</w:t>
              </w:r>
            </w:hyperlink>
            <w:r w:rsidR="001B577F" w:rsidRPr="00735783">
              <w:rPr>
                <w:rFonts w:ascii="RijksoverheidSansText" w:hAnsi="RijksoverheidSansText"/>
                <w:sz w:val="18"/>
                <w:szCs w:val="18"/>
              </w:rPr>
              <w:t xml:space="preserve">): </w:t>
            </w:r>
            <w:hyperlink r:id="rId21" w:history="1">
              <w:r w:rsidR="001B577F" w:rsidRPr="00735783">
                <w:rPr>
                  <w:rStyle w:val="Hyperlink"/>
                  <w:rFonts w:ascii="RijksoverheidSansText" w:hAnsi="RijksoverheidSansText"/>
                  <w:sz w:val="18"/>
                  <w:szCs w:val="18"/>
                </w:rPr>
                <w:t>https://www.tenderned.nl/cms/help</w:t>
              </w:r>
            </w:hyperlink>
            <w:r w:rsidR="001B577F" w:rsidRPr="00735783">
              <w:rPr>
                <w:rFonts w:ascii="RijksoverheidSansText" w:hAnsi="RijksoverheidSansText"/>
                <w:sz w:val="18"/>
                <w:szCs w:val="18"/>
              </w:rPr>
              <w:t xml:space="preserve"> of</w:t>
            </w:r>
            <w:r w:rsidR="00A10AA8" w:rsidRPr="00735783">
              <w:rPr>
                <w:rFonts w:ascii="RijksoverheidSansText" w:hAnsi="RijksoverheidSansText"/>
                <w:sz w:val="18"/>
                <w:szCs w:val="18"/>
              </w:rPr>
              <w:t xml:space="preserve"> neem voor al uw technische vragen over </w:t>
            </w:r>
            <w:r w:rsidR="00886EAE" w:rsidRPr="00735783">
              <w:rPr>
                <w:rFonts w:ascii="RijksoverheidSansText" w:hAnsi="RijksoverheidSansText"/>
                <w:sz w:val="18"/>
                <w:szCs w:val="18"/>
              </w:rPr>
              <w:t>TenderNed</w:t>
            </w:r>
            <w:r w:rsidR="00A10AA8" w:rsidRPr="00735783">
              <w:rPr>
                <w:rFonts w:ascii="RijksoverheidSansText" w:hAnsi="RijksoverheidSansText"/>
                <w:sz w:val="18"/>
                <w:szCs w:val="18"/>
              </w:rPr>
              <w:t xml:space="preserve"> tijdens kantoortijden contact op met de servicedesk op 0800-8363376 of </w:t>
            </w:r>
            <w:hyperlink r:id="rId22" w:history="1">
              <w:r w:rsidR="00A10AA8" w:rsidRPr="00735783">
                <w:rPr>
                  <w:rStyle w:val="Hyperlink"/>
                  <w:rFonts w:ascii="RijksoverheidSansText" w:hAnsi="RijksoverheidSansText"/>
                  <w:color w:val="000000"/>
                  <w:sz w:val="18"/>
                  <w:szCs w:val="18"/>
                  <w:u w:val="none"/>
                </w:rPr>
                <w:t>servicedesk@Tenderned.nl</w:t>
              </w:r>
            </w:hyperlink>
            <w:r w:rsidR="00A10AA8" w:rsidRPr="00735783">
              <w:rPr>
                <w:rFonts w:ascii="RijksoverheidSansText" w:hAnsi="RijksoverheidSansText"/>
                <w:sz w:val="18"/>
                <w:szCs w:val="18"/>
              </w:rPr>
              <w:t>.</w:t>
            </w:r>
          </w:p>
          <w:p w14:paraId="776B46F2" w14:textId="77777777" w:rsidR="00A10AA8" w:rsidRPr="00735783" w:rsidRDefault="00A10AA8" w:rsidP="000F7E72">
            <w:pPr>
              <w:pStyle w:val="Default"/>
              <w:spacing w:line="276" w:lineRule="auto"/>
              <w:rPr>
                <w:rFonts w:ascii="RijksoverheidSansText" w:hAnsi="RijksoverheidSansText"/>
                <w:sz w:val="18"/>
                <w:szCs w:val="18"/>
              </w:rPr>
            </w:pPr>
          </w:p>
          <w:p w14:paraId="698DAA79" w14:textId="77777777" w:rsidR="00A10AA8" w:rsidRPr="00735783" w:rsidRDefault="006257FB" w:rsidP="000F7E72">
            <w:pPr>
              <w:pStyle w:val="Default"/>
              <w:spacing w:line="276" w:lineRule="auto"/>
              <w:rPr>
                <w:rFonts w:ascii="RijksoverheidSansText" w:hAnsi="RijksoverheidSansText"/>
                <w:sz w:val="18"/>
                <w:szCs w:val="18"/>
              </w:rPr>
            </w:pPr>
            <w:r w:rsidRPr="00735783">
              <w:rPr>
                <w:rFonts w:ascii="RijksoverheidSansText" w:hAnsi="RijksoverheidSansText"/>
                <w:sz w:val="18"/>
                <w:szCs w:val="18"/>
              </w:rPr>
              <w:t xml:space="preserve">Het </w:t>
            </w:r>
            <w:r w:rsidR="006F2647" w:rsidRPr="00735783">
              <w:rPr>
                <w:rFonts w:ascii="RijksoverheidSansText" w:hAnsi="RijksoverheidSansText"/>
                <w:sz w:val="18"/>
                <w:szCs w:val="18"/>
              </w:rPr>
              <w:t>Verzoek</w:t>
            </w:r>
            <w:r w:rsidRPr="00735783">
              <w:rPr>
                <w:rFonts w:ascii="RijksoverheidSansText" w:hAnsi="RijksoverheidSansText"/>
                <w:sz w:val="18"/>
                <w:szCs w:val="18"/>
              </w:rPr>
              <w:t xml:space="preserve"> tot </w:t>
            </w:r>
            <w:r w:rsidR="006A73C0" w:rsidRPr="00735783">
              <w:rPr>
                <w:rFonts w:ascii="RijksoverheidSansText" w:hAnsi="RijksoverheidSansText"/>
                <w:sz w:val="18"/>
                <w:szCs w:val="18"/>
              </w:rPr>
              <w:t>deelneming</w:t>
            </w:r>
            <w:r w:rsidR="00A10AA8" w:rsidRPr="00735783">
              <w:rPr>
                <w:rFonts w:ascii="RijksoverheidSansText" w:hAnsi="RijksoverheidSansText"/>
                <w:sz w:val="18"/>
                <w:szCs w:val="18"/>
              </w:rPr>
              <w:t xml:space="preserve"> in digitale vorm moet aan de volgende eisen voldoen:</w:t>
            </w:r>
          </w:p>
          <w:p w14:paraId="7AD1C7D5" w14:textId="77777777" w:rsidR="00A10AA8" w:rsidRPr="00735783" w:rsidRDefault="00A10AA8" w:rsidP="000F7E72">
            <w:pPr>
              <w:pStyle w:val="Default"/>
              <w:spacing w:line="276" w:lineRule="auto"/>
              <w:rPr>
                <w:rFonts w:ascii="RijksoverheidSansText" w:hAnsi="RijksoverheidSansText"/>
                <w:sz w:val="18"/>
                <w:szCs w:val="18"/>
              </w:rPr>
            </w:pPr>
            <w:r w:rsidRPr="00735783">
              <w:rPr>
                <w:rFonts w:ascii="RijksoverheidSansText" w:hAnsi="RijksoverheidSansText"/>
                <w:sz w:val="18"/>
                <w:szCs w:val="18"/>
              </w:rPr>
              <w:t xml:space="preserve">teksten opgemaakt in een door Microsoft Word </w:t>
            </w:r>
            <w:r w:rsidR="00BD16F4" w:rsidRPr="00735783">
              <w:rPr>
                <w:rFonts w:ascii="RijksoverheidSansText" w:hAnsi="RijksoverheidSansText"/>
                <w:sz w:val="18"/>
                <w:szCs w:val="18"/>
              </w:rPr>
              <w:t xml:space="preserve">2013 </w:t>
            </w:r>
            <w:r w:rsidRPr="00735783">
              <w:rPr>
                <w:rFonts w:ascii="RijksoverheidSansText" w:hAnsi="RijksoverheidSansText"/>
                <w:sz w:val="18"/>
                <w:szCs w:val="18"/>
              </w:rPr>
              <w:t>ondersteund formaat, ODF of PDF formaat;</w:t>
            </w:r>
          </w:p>
          <w:p w14:paraId="5CEC3B73" w14:textId="77777777" w:rsidR="00A10AA8" w:rsidRPr="00735783" w:rsidRDefault="00A10AA8" w:rsidP="000F7E72">
            <w:pPr>
              <w:pStyle w:val="Default"/>
              <w:spacing w:line="276" w:lineRule="auto"/>
              <w:rPr>
                <w:rFonts w:ascii="RijksoverheidSansText" w:hAnsi="RijksoverheidSansText"/>
                <w:sz w:val="18"/>
                <w:szCs w:val="18"/>
              </w:rPr>
            </w:pPr>
            <w:r w:rsidRPr="00735783">
              <w:rPr>
                <w:rFonts w:ascii="RijksoverheidSansText" w:hAnsi="RijksoverheidSansText"/>
                <w:sz w:val="18"/>
                <w:szCs w:val="18"/>
              </w:rPr>
              <w:t xml:space="preserve">spreadsheets opgemaakt in een door Microsoft Excel </w:t>
            </w:r>
            <w:r w:rsidR="00BD16F4" w:rsidRPr="00735783">
              <w:rPr>
                <w:rFonts w:ascii="RijksoverheidSansText" w:hAnsi="RijksoverheidSansText"/>
                <w:sz w:val="18"/>
                <w:szCs w:val="18"/>
              </w:rPr>
              <w:t xml:space="preserve">2013 </w:t>
            </w:r>
            <w:r w:rsidRPr="00735783">
              <w:rPr>
                <w:rFonts w:ascii="RijksoverheidSansText" w:hAnsi="RijksoverheidSansText"/>
                <w:sz w:val="18"/>
                <w:szCs w:val="18"/>
              </w:rPr>
              <w:t>ondersteund formaat;</w:t>
            </w:r>
          </w:p>
          <w:p w14:paraId="6DB19B64" w14:textId="6F554065" w:rsidR="00A10AA8" w:rsidRPr="00735783" w:rsidRDefault="00A10AA8" w:rsidP="000F7E72">
            <w:pPr>
              <w:pStyle w:val="Default"/>
              <w:spacing w:line="276" w:lineRule="auto"/>
              <w:rPr>
                <w:rFonts w:ascii="RijksoverheidSansText" w:hAnsi="RijksoverheidSansText"/>
                <w:sz w:val="18"/>
                <w:szCs w:val="18"/>
              </w:rPr>
            </w:pPr>
            <w:r w:rsidRPr="00735783">
              <w:rPr>
                <w:rFonts w:ascii="RijksoverheidSansText" w:hAnsi="RijksoverheidSansText"/>
                <w:sz w:val="18"/>
                <w:szCs w:val="18"/>
              </w:rPr>
              <w:t xml:space="preserve">overige documentatie mag als </w:t>
            </w:r>
            <w:r w:rsidR="00AC58AD" w:rsidRPr="00735783">
              <w:rPr>
                <w:rFonts w:ascii="RijksoverheidSansText" w:hAnsi="RijksoverheidSansText"/>
                <w:sz w:val="18"/>
                <w:szCs w:val="18"/>
              </w:rPr>
              <w:t>Pdf-bestand</w:t>
            </w:r>
            <w:r w:rsidRPr="00735783">
              <w:rPr>
                <w:rFonts w:ascii="RijksoverheidSansText" w:hAnsi="RijksoverheidSansText"/>
                <w:sz w:val="18"/>
                <w:szCs w:val="18"/>
              </w:rPr>
              <w:t xml:space="preserve"> worden aangeleverd.</w:t>
            </w:r>
          </w:p>
          <w:p w14:paraId="51A34BC1" w14:textId="77777777" w:rsidR="00A10AA8" w:rsidRPr="00735783" w:rsidRDefault="00A10AA8" w:rsidP="000F7E72">
            <w:pPr>
              <w:pStyle w:val="Default"/>
              <w:spacing w:line="276" w:lineRule="auto"/>
              <w:rPr>
                <w:rFonts w:ascii="RijksoverheidSansText" w:hAnsi="RijksoverheidSansText"/>
                <w:sz w:val="18"/>
                <w:szCs w:val="18"/>
              </w:rPr>
            </w:pPr>
          </w:p>
          <w:p w14:paraId="009E11D8" w14:textId="77777777" w:rsidR="00A10AA8" w:rsidRPr="00735783" w:rsidRDefault="00A10AA8" w:rsidP="000F7E72">
            <w:pPr>
              <w:pStyle w:val="Default"/>
              <w:spacing w:line="276" w:lineRule="auto"/>
              <w:rPr>
                <w:rFonts w:ascii="RijksoverheidSansText" w:hAnsi="RijksoverheidSansText"/>
                <w:sz w:val="18"/>
                <w:szCs w:val="18"/>
              </w:rPr>
            </w:pPr>
            <w:r w:rsidRPr="00735783">
              <w:rPr>
                <w:rFonts w:ascii="RijksoverheidSansText" w:hAnsi="RijksoverheidSansText"/>
                <w:sz w:val="18"/>
                <w:szCs w:val="18"/>
              </w:rPr>
              <w:t>Indien</w:t>
            </w:r>
            <w:r w:rsidR="00E03921" w:rsidRPr="00735783">
              <w:rPr>
                <w:rFonts w:ascii="RijksoverheidSansText" w:hAnsi="RijksoverheidSansText"/>
                <w:sz w:val="18"/>
                <w:szCs w:val="18"/>
              </w:rPr>
              <w:t xml:space="preserve"> </w:t>
            </w:r>
            <w:r w:rsidR="000C6F8F" w:rsidRPr="00735783">
              <w:rPr>
                <w:rFonts w:ascii="RijksoverheidSansText" w:hAnsi="RijksoverheidSansText"/>
                <w:sz w:val="18"/>
                <w:szCs w:val="18"/>
              </w:rPr>
              <w:t>Gegadigde</w:t>
            </w:r>
            <w:r w:rsidR="006257FB" w:rsidRPr="00735783">
              <w:rPr>
                <w:rFonts w:ascii="RijksoverheidSansText" w:hAnsi="RijksoverheidSansText"/>
                <w:sz w:val="18"/>
                <w:szCs w:val="18"/>
              </w:rPr>
              <w:t xml:space="preserve"> </w:t>
            </w:r>
            <w:r w:rsidRPr="00735783">
              <w:rPr>
                <w:rFonts w:ascii="RijksoverheidSansText" w:hAnsi="RijksoverheidSansText"/>
                <w:sz w:val="18"/>
                <w:szCs w:val="18"/>
              </w:rPr>
              <w:t xml:space="preserve">gebruik wenst te maken van spreadsheets in ODF opmaak, dan deze documenten exporteren naar een door Microsoft Excel </w:t>
            </w:r>
            <w:r w:rsidR="00BD16F4" w:rsidRPr="00735783">
              <w:rPr>
                <w:rFonts w:ascii="RijksoverheidSansText" w:hAnsi="RijksoverheidSansText"/>
                <w:sz w:val="18"/>
                <w:szCs w:val="18"/>
              </w:rPr>
              <w:t xml:space="preserve">2013 </w:t>
            </w:r>
            <w:r w:rsidRPr="00735783">
              <w:rPr>
                <w:rFonts w:ascii="RijksoverheidSansText" w:hAnsi="RijksoverheidSansText"/>
                <w:sz w:val="18"/>
                <w:szCs w:val="18"/>
              </w:rPr>
              <w:t>te lezen formaat.</w:t>
            </w:r>
          </w:p>
          <w:p w14:paraId="4B1F4011" w14:textId="77777777" w:rsidR="00A10AA8" w:rsidRPr="00735783" w:rsidRDefault="00A10AA8" w:rsidP="000F7E72">
            <w:pPr>
              <w:pStyle w:val="Default"/>
              <w:spacing w:line="276" w:lineRule="auto"/>
              <w:rPr>
                <w:rFonts w:ascii="RijksoverheidSansText" w:hAnsi="RijksoverheidSansText"/>
                <w:sz w:val="18"/>
                <w:szCs w:val="18"/>
              </w:rPr>
            </w:pPr>
          </w:p>
          <w:p w14:paraId="08E9B9A7" w14:textId="77777777" w:rsidR="00A10AA8" w:rsidRPr="00735783" w:rsidRDefault="00A10AA8" w:rsidP="000F7E72">
            <w:pPr>
              <w:pStyle w:val="Default"/>
              <w:spacing w:line="276" w:lineRule="auto"/>
              <w:rPr>
                <w:rFonts w:ascii="RijksoverheidSansText" w:hAnsi="RijksoverheidSansText"/>
                <w:sz w:val="18"/>
                <w:szCs w:val="18"/>
              </w:rPr>
            </w:pPr>
            <w:r w:rsidRPr="00735783">
              <w:rPr>
                <w:rFonts w:ascii="RijksoverheidSansText" w:hAnsi="RijksoverheidSansText"/>
                <w:sz w:val="18"/>
                <w:szCs w:val="18"/>
              </w:rPr>
              <w:t>U dient rekening te houden met het volgende:</w:t>
            </w:r>
          </w:p>
          <w:p w14:paraId="0983E2B6" w14:textId="77777777" w:rsidR="00B4416F" w:rsidRPr="00735783" w:rsidRDefault="006F2647" w:rsidP="000F7E72">
            <w:pPr>
              <w:pStyle w:val="Default"/>
              <w:numPr>
                <w:ilvl w:val="0"/>
                <w:numId w:val="35"/>
              </w:numPr>
              <w:spacing w:line="276" w:lineRule="auto"/>
              <w:rPr>
                <w:rFonts w:ascii="RijksoverheidSansText" w:hAnsi="RijksoverheidSansText"/>
                <w:sz w:val="18"/>
                <w:szCs w:val="18"/>
              </w:rPr>
            </w:pPr>
            <w:r w:rsidRPr="00735783">
              <w:rPr>
                <w:rFonts w:ascii="RijksoverheidSansText" w:hAnsi="RijksoverheidSansText"/>
                <w:sz w:val="18"/>
                <w:szCs w:val="18"/>
              </w:rPr>
              <w:t>Verzoek</w:t>
            </w:r>
            <w:r w:rsidR="006257FB" w:rsidRPr="00735783">
              <w:rPr>
                <w:rFonts w:ascii="RijksoverheidSansText" w:hAnsi="RijksoverheidSansText"/>
                <w:sz w:val="18"/>
                <w:szCs w:val="18"/>
              </w:rPr>
              <w:t xml:space="preserve">en tot </w:t>
            </w:r>
            <w:r w:rsidR="006A73C0" w:rsidRPr="00735783">
              <w:rPr>
                <w:rFonts w:ascii="RijksoverheidSansText" w:hAnsi="RijksoverheidSansText"/>
                <w:sz w:val="18"/>
                <w:szCs w:val="18"/>
              </w:rPr>
              <w:t>deelneming</w:t>
            </w:r>
            <w:r w:rsidR="006257FB" w:rsidRPr="00735783">
              <w:rPr>
                <w:rFonts w:ascii="RijksoverheidSansText" w:hAnsi="RijksoverheidSansText"/>
                <w:sz w:val="18"/>
                <w:szCs w:val="18"/>
              </w:rPr>
              <w:t xml:space="preserve"> </w:t>
            </w:r>
            <w:r w:rsidR="00A10AA8" w:rsidRPr="00735783">
              <w:rPr>
                <w:rFonts w:ascii="RijksoverheidSansText" w:hAnsi="RijksoverheidSansText"/>
                <w:sz w:val="18"/>
                <w:szCs w:val="18"/>
              </w:rPr>
              <w:t xml:space="preserve">ingediend </w:t>
            </w:r>
            <w:r w:rsidR="0045692F" w:rsidRPr="00735783">
              <w:rPr>
                <w:rFonts w:ascii="RijksoverheidSansText" w:hAnsi="RijksoverheidSansText"/>
                <w:sz w:val="18"/>
                <w:szCs w:val="18"/>
              </w:rPr>
              <w:t xml:space="preserve">anders dan digitaal </w:t>
            </w:r>
            <w:r w:rsidR="0035750F" w:rsidRPr="00735783">
              <w:rPr>
                <w:rFonts w:ascii="RijksoverheidSansText" w:hAnsi="RijksoverheidSansText"/>
                <w:sz w:val="18"/>
                <w:szCs w:val="18"/>
              </w:rPr>
              <w:t>via</w:t>
            </w:r>
            <w:r w:rsidR="0045692F" w:rsidRPr="00735783">
              <w:rPr>
                <w:rFonts w:ascii="RijksoverheidSansText" w:hAnsi="RijksoverheidSansText"/>
                <w:sz w:val="18"/>
                <w:szCs w:val="18"/>
              </w:rPr>
              <w:t xml:space="preserve"> het aanbestedingsplatform </w:t>
            </w:r>
            <w:r w:rsidR="00886EAE" w:rsidRPr="00735783">
              <w:rPr>
                <w:rFonts w:ascii="RijksoverheidSansText" w:hAnsi="RijksoverheidSansText"/>
                <w:sz w:val="18"/>
                <w:szCs w:val="18"/>
              </w:rPr>
              <w:t>TenderNed</w:t>
            </w:r>
            <w:r w:rsidR="00B4416F" w:rsidRPr="00735783">
              <w:rPr>
                <w:rFonts w:ascii="RijksoverheidSansText" w:hAnsi="RijksoverheidSansText"/>
                <w:sz w:val="18"/>
                <w:szCs w:val="18"/>
              </w:rPr>
              <w:t xml:space="preserve"> worden niet geaccepteerd</w:t>
            </w:r>
            <w:r w:rsidR="00A64E4E" w:rsidRPr="00735783">
              <w:rPr>
                <w:rFonts w:ascii="RijksoverheidSansText" w:hAnsi="RijksoverheidSansText"/>
                <w:sz w:val="18"/>
                <w:szCs w:val="18"/>
              </w:rPr>
              <w:t>;</w:t>
            </w:r>
          </w:p>
          <w:p w14:paraId="239D0595" w14:textId="77777777" w:rsidR="00B4416F" w:rsidRPr="00735783" w:rsidRDefault="00A10AA8" w:rsidP="000F7E72">
            <w:pPr>
              <w:pStyle w:val="Default"/>
              <w:numPr>
                <w:ilvl w:val="0"/>
                <w:numId w:val="35"/>
              </w:numPr>
              <w:spacing w:line="276" w:lineRule="auto"/>
              <w:rPr>
                <w:rFonts w:ascii="RijksoverheidSansText" w:hAnsi="RijksoverheidSansText"/>
                <w:sz w:val="18"/>
                <w:szCs w:val="18"/>
              </w:rPr>
            </w:pPr>
            <w:r w:rsidRPr="00735783">
              <w:rPr>
                <w:rFonts w:ascii="RijksoverheidSansText" w:hAnsi="RijksoverheidSansText"/>
                <w:sz w:val="18"/>
                <w:szCs w:val="18"/>
              </w:rPr>
              <w:t xml:space="preserve">de </w:t>
            </w:r>
            <w:r w:rsidR="000C6F8F" w:rsidRPr="00735783">
              <w:rPr>
                <w:rFonts w:ascii="RijksoverheidSansText" w:hAnsi="RijksoverheidSansText"/>
                <w:sz w:val="18"/>
                <w:szCs w:val="18"/>
              </w:rPr>
              <w:t>Gegadigde</w:t>
            </w:r>
            <w:r w:rsidR="006257FB" w:rsidRPr="00735783">
              <w:rPr>
                <w:rFonts w:ascii="RijksoverheidSansText" w:hAnsi="RijksoverheidSansText"/>
                <w:sz w:val="18"/>
                <w:szCs w:val="18"/>
              </w:rPr>
              <w:t xml:space="preserve"> </w:t>
            </w:r>
            <w:r w:rsidRPr="00735783">
              <w:rPr>
                <w:rFonts w:ascii="RijksoverheidSansText" w:hAnsi="RijksoverheidSansText"/>
                <w:sz w:val="18"/>
                <w:szCs w:val="18"/>
              </w:rPr>
              <w:t xml:space="preserve">draagt zelf het risico van vertraging tijdens </w:t>
            </w:r>
            <w:r w:rsidR="00E03921" w:rsidRPr="00735783">
              <w:rPr>
                <w:rFonts w:ascii="RijksoverheidSansText" w:hAnsi="RijksoverheidSansText"/>
                <w:sz w:val="18"/>
                <w:szCs w:val="18"/>
              </w:rPr>
              <w:t>het stellen</w:t>
            </w:r>
            <w:r w:rsidRPr="00735783">
              <w:rPr>
                <w:rFonts w:ascii="RijksoverheidSansText" w:hAnsi="RijksoverheidSansText"/>
                <w:sz w:val="18"/>
                <w:szCs w:val="18"/>
              </w:rPr>
              <w:t xml:space="preserve"> van de vragen, uploaden van documenten en indienen van </w:t>
            </w:r>
            <w:r w:rsidR="004C5CDC" w:rsidRPr="00735783">
              <w:rPr>
                <w:rFonts w:ascii="RijksoverheidSansText" w:hAnsi="RijksoverheidSansText"/>
                <w:sz w:val="18"/>
                <w:szCs w:val="18"/>
              </w:rPr>
              <w:t xml:space="preserve">het </w:t>
            </w:r>
            <w:r w:rsidR="006F2647" w:rsidRPr="00735783">
              <w:rPr>
                <w:rFonts w:ascii="RijksoverheidSansText" w:hAnsi="RijksoverheidSansText"/>
                <w:sz w:val="18"/>
                <w:szCs w:val="18"/>
              </w:rPr>
              <w:t>Verzoek</w:t>
            </w:r>
            <w:r w:rsidR="004C5CDC" w:rsidRPr="00735783">
              <w:rPr>
                <w:rFonts w:ascii="RijksoverheidSansText" w:hAnsi="RijksoverheidSansText"/>
                <w:sz w:val="18"/>
                <w:szCs w:val="18"/>
              </w:rPr>
              <w:t xml:space="preserve"> tot </w:t>
            </w:r>
            <w:r w:rsidR="006A73C0" w:rsidRPr="00735783">
              <w:rPr>
                <w:rFonts w:ascii="RijksoverheidSansText" w:hAnsi="RijksoverheidSansText"/>
                <w:sz w:val="18"/>
                <w:szCs w:val="18"/>
              </w:rPr>
              <w:t>deelneming</w:t>
            </w:r>
            <w:r w:rsidRPr="00735783">
              <w:rPr>
                <w:rFonts w:ascii="RijksoverheidSansText" w:hAnsi="RijksoverheidSansText"/>
                <w:sz w:val="18"/>
                <w:szCs w:val="18"/>
              </w:rPr>
              <w:t xml:space="preserve"> via </w:t>
            </w:r>
            <w:r w:rsidR="00886EAE" w:rsidRPr="00735783">
              <w:rPr>
                <w:rFonts w:ascii="RijksoverheidSansText" w:hAnsi="RijksoverheidSansText"/>
                <w:sz w:val="18"/>
                <w:szCs w:val="18"/>
              </w:rPr>
              <w:t>TenderNed</w:t>
            </w:r>
            <w:r w:rsidR="00A64E4E" w:rsidRPr="00735783">
              <w:rPr>
                <w:rFonts w:ascii="RijksoverheidSansText" w:hAnsi="RijksoverheidSansText"/>
                <w:sz w:val="18"/>
                <w:szCs w:val="18"/>
              </w:rPr>
              <w:t>;</w:t>
            </w:r>
          </w:p>
          <w:p w14:paraId="59EBF813" w14:textId="77777777" w:rsidR="00B4416F" w:rsidRPr="00735783" w:rsidRDefault="00A10AA8" w:rsidP="000F7E72">
            <w:pPr>
              <w:pStyle w:val="Default"/>
              <w:numPr>
                <w:ilvl w:val="0"/>
                <w:numId w:val="35"/>
              </w:numPr>
              <w:spacing w:line="276" w:lineRule="auto"/>
              <w:rPr>
                <w:rFonts w:ascii="RijksoverheidSansText" w:hAnsi="RijksoverheidSansText"/>
              </w:rPr>
            </w:pPr>
            <w:r w:rsidRPr="00735783">
              <w:rPr>
                <w:rFonts w:ascii="RijksoverheidSansText" w:hAnsi="RijksoverheidSansText"/>
                <w:sz w:val="18"/>
                <w:szCs w:val="18"/>
              </w:rPr>
              <w:t xml:space="preserve">indien op genoemde datum/tijdstip geen </w:t>
            </w:r>
            <w:r w:rsidR="006F2647" w:rsidRPr="00735783">
              <w:rPr>
                <w:rFonts w:ascii="RijksoverheidSansText" w:hAnsi="RijksoverheidSansText"/>
                <w:sz w:val="18"/>
                <w:szCs w:val="18"/>
              </w:rPr>
              <w:t>Verzoek</w:t>
            </w:r>
            <w:r w:rsidR="004C5CDC" w:rsidRPr="00735783">
              <w:rPr>
                <w:rFonts w:ascii="RijksoverheidSansText" w:hAnsi="RijksoverheidSansText"/>
                <w:sz w:val="18"/>
                <w:szCs w:val="18"/>
              </w:rPr>
              <w:t xml:space="preserve"> tot </w:t>
            </w:r>
            <w:r w:rsidR="006A73C0" w:rsidRPr="00735783">
              <w:rPr>
                <w:rFonts w:ascii="RijksoverheidSansText" w:hAnsi="RijksoverheidSansText"/>
                <w:sz w:val="18"/>
                <w:szCs w:val="18"/>
              </w:rPr>
              <w:t>deelneming</w:t>
            </w:r>
            <w:r w:rsidR="004C5CDC" w:rsidRPr="00735783">
              <w:rPr>
                <w:rFonts w:ascii="RijksoverheidSansText" w:hAnsi="RijksoverheidSansText"/>
                <w:sz w:val="18"/>
                <w:szCs w:val="18"/>
              </w:rPr>
              <w:t xml:space="preserve"> </w:t>
            </w:r>
            <w:r w:rsidRPr="00735783">
              <w:rPr>
                <w:rFonts w:ascii="RijksoverheidSansText" w:hAnsi="RijksoverheidSansText"/>
                <w:sz w:val="18"/>
                <w:szCs w:val="18"/>
              </w:rPr>
              <w:t xml:space="preserve">van u is ontvangen, wordt aangenomen dat u geen </w:t>
            </w:r>
            <w:r w:rsidR="006F2647" w:rsidRPr="00735783">
              <w:rPr>
                <w:rFonts w:ascii="RijksoverheidSansText" w:hAnsi="RijksoverheidSansText"/>
                <w:sz w:val="18"/>
                <w:szCs w:val="18"/>
              </w:rPr>
              <w:t>Verzoek</w:t>
            </w:r>
            <w:r w:rsidR="004C5CDC" w:rsidRPr="00735783">
              <w:rPr>
                <w:rFonts w:ascii="RijksoverheidSansText" w:hAnsi="RijksoverheidSansText"/>
                <w:sz w:val="18"/>
                <w:szCs w:val="18"/>
              </w:rPr>
              <w:t xml:space="preserve"> tot </w:t>
            </w:r>
            <w:r w:rsidR="006A73C0" w:rsidRPr="00735783">
              <w:rPr>
                <w:rFonts w:ascii="RijksoverheidSansText" w:hAnsi="RijksoverheidSansText"/>
                <w:sz w:val="18"/>
                <w:szCs w:val="18"/>
              </w:rPr>
              <w:t>deelneming</w:t>
            </w:r>
            <w:r w:rsidR="004C5CDC" w:rsidRPr="00735783">
              <w:rPr>
                <w:rFonts w:ascii="RijksoverheidSansText" w:hAnsi="RijksoverheidSansText"/>
                <w:sz w:val="18"/>
                <w:szCs w:val="18"/>
              </w:rPr>
              <w:t xml:space="preserve"> </w:t>
            </w:r>
            <w:r w:rsidR="00B4416F" w:rsidRPr="00735783">
              <w:rPr>
                <w:rFonts w:ascii="RijksoverheidSansText" w:hAnsi="RijksoverheidSansText"/>
                <w:sz w:val="18"/>
                <w:szCs w:val="18"/>
              </w:rPr>
              <w:t>wenst in te dienen</w:t>
            </w:r>
            <w:r w:rsidR="00A64E4E" w:rsidRPr="00735783">
              <w:rPr>
                <w:rFonts w:ascii="RijksoverheidSansText" w:hAnsi="RijksoverheidSansText"/>
                <w:sz w:val="18"/>
                <w:szCs w:val="18"/>
              </w:rPr>
              <w:t>;</w:t>
            </w:r>
          </w:p>
          <w:p w14:paraId="4C98CDAA" w14:textId="77777777" w:rsidR="00B4416F" w:rsidRPr="00735783" w:rsidRDefault="006F2647" w:rsidP="000F7E72">
            <w:pPr>
              <w:pStyle w:val="Default"/>
              <w:numPr>
                <w:ilvl w:val="0"/>
                <w:numId w:val="35"/>
              </w:numPr>
              <w:spacing w:line="276" w:lineRule="auto"/>
              <w:rPr>
                <w:rFonts w:ascii="RijksoverheidSansText" w:hAnsi="RijksoverheidSansText"/>
              </w:rPr>
            </w:pPr>
            <w:r w:rsidRPr="00735783">
              <w:rPr>
                <w:rFonts w:ascii="RijksoverheidSansText" w:hAnsi="RijksoverheidSansText"/>
                <w:sz w:val="18"/>
                <w:szCs w:val="18"/>
              </w:rPr>
              <w:t>Verzoek</w:t>
            </w:r>
            <w:r w:rsidR="004C5CDC" w:rsidRPr="00735783">
              <w:rPr>
                <w:rFonts w:ascii="RijksoverheidSansText" w:hAnsi="RijksoverheidSansText"/>
                <w:sz w:val="18"/>
                <w:szCs w:val="18"/>
              </w:rPr>
              <w:t xml:space="preserve">en tot </w:t>
            </w:r>
            <w:r w:rsidR="006A73C0" w:rsidRPr="00735783">
              <w:rPr>
                <w:rFonts w:ascii="RijksoverheidSansText" w:hAnsi="RijksoverheidSansText"/>
                <w:sz w:val="18"/>
                <w:szCs w:val="18"/>
              </w:rPr>
              <w:t>deelneming</w:t>
            </w:r>
            <w:r w:rsidR="004C5CDC" w:rsidRPr="00735783">
              <w:rPr>
                <w:rFonts w:ascii="RijksoverheidSansText" w:hAnsi="RijksoverheidSansText"/>
                <w:sz w:val="18"/>
                <w:szCs w:val="18"/>
              </w:rPr>
              <w:t xml:space="preserve"> </w:t>
            </w:r>
            <w:r w:rsidR="00A10AA8" w:rsidRPr="00735783">
              <w:rPr>
                <w:rFonts w:ascii="RijksoverheidSansText" w:hAnsi="RijksoverheidSansText"/>
                <w:sz w:val="18"/>
                <w:szCs w:val="18"/>
              </w:rPr>
              <w:t xml:space="preserve">kunnen na sluitingsdatum- en tijd niet meer worden ingediend omdat de elektronische kluis in </w:t>
            </w:r>
            <w:r w:rsidR="00886EAE" w:rsidRPr="00735783">
              <w:rPr>
                <w:rFonts w:ascii="RijksoverheidSansText" w:hAnsi="RijksoverheidSansText"/>
                <w:sz w:val="18"/>
                <w:szCs w:val="18"/>
              </w:rPr>
              <w:t>TenderNed</w:t>
            </w:r>
            <w:r w:rsidR="00B4416F" w:rsidRPr="00735783">
              <w:rPr>
                <w:rFonts w:ascii="RijksoverheidSansText" w:hAnsi="RijksoverheidSansText"/>
                <w:sz w:val="18"/>
                <w:szCs w:val="18"/>
              </w:rPr>
              <w:t xml:space="preserve"> dan automatisch sluit</w:t>
            </w:r>
            <w:r w:rsidR="00A64E4E" w:rsidRPr="00735783">
              <w:rPr>
                <w:rFonts w:ascii="RijksoverheidSansText" w:hAnsi="RijksoverheidSansText"/>
                <w:sz w:val="18"/>
                <w:szCs w:val="18"/>
              </w:rPr>
              <w:t>;</w:t>
            </w:r>
          </w:p>
          <w:p w14:paraId="1D16C7A7" w14:textId="77777777" w:rsidR="00B4416F" w:rsidRPr="00735783" w:rsidRDefault="00A10AA8" w:rsidP="000F7E72">
            <w:pPr>
              <w:pStyle w:val="Default"/>
              <w:numPr>
                <w:ilvl w:val="0"/>
                <w:numId w:val="35"/>
              </w:numPr>
              <w:spacing w:line="276" w:lineRule="auto"/>
              <w:rPr>
                <w:rFonts w:ascii="RijksoverheidSansText" w:hAnsi="RijksoverheidSansText"/>
              </w:rPr>
            </w:pPr>
            <w:r w:rsidRPr="00735783">
              <w:rPr>
                <w:rFonts w:ascii="RijksoverheidSansText" w:hAnsi="RijksoverheidSansText" w:cs="Arial"/>
                <w:spacing w:val="5"/>
                <w:sz w:val="18"/>
                <w:szCs w:val="18"/>
              </w:rPr>
              <w:t xml:space="preserve">het ingediende exemplaar van </w:t>
            </w:r>
            <w:r w:rsidR="004C5CDC" w:rsidRPr="00735783">
              <w:rPr>
                <w:rFonts w:ascii="RijksoverheidSansText" w:hAnsi="RijksoverheidSansText" w:cs="Arial"/>
                <w:spacing w:val="5"/>
                <w:sz w:val="18"/>
                <w:szCs w:val="18"/>
              </w:rPr>
              <w:t xml:space="preserve">het </w:t>
            </w:r>
            <w:r w:rsidR="006F2647" w:rsidRPr="00735783">
              <w:rPr>
                <w:rFonts w:ascii="RijksoverheidSansText" w:hAnsi="RijksoverheidSansText" w:cs="Arial"/>
                <w:spacing w:val="5"/>
                <w:sz w:val="18"/>
                <w:szCs w:val="18"/>
              </w:rPr>
              <w:t>Verzoek</w:t>
            </w:r>
            <w:r w:rsidR="004C5CDC" w:rsidRPr="00735783">
              <w:rPr>
                <w:rFonts w:ascii="RijksoverheidSansText" w:hAnsi="RijksoverheidSansText" w:cs="Arial"/>
                <w:spacing w:val="5"/>
                <w:sz w:val="18"/>
                <w:szCs w:val="18"/>
              </w:rPr>
              <w:t xml:space="preserve"> tot </w:t>
            </w:r>
            <w:r w:rsidR="006A73C0" w:rsidRPr="00735783">
              <w:rPr>
                <w:rFonts w:ascii="RijksoverheidSansText" w:hAnsi="RijksoverheidSansText" w:cs="Arial"/>
                <w:spacing w:val="5"/>
                <w:sz w:val="18"/>
                <w:szCs w:val="18"/>
              </w:rPr>
              <w:t>deelneming</w:t>
            </w:r>
            <w:r w:rsidRPr="00735783">
              <w:rPr>
                <w:rFonts w:ascii="RijksoverheidSansText" w:hAnsi="RijksoverheidSansText" w:cs="Arial"/>
                <w:spacing w:val="5"/>
                <w:sz w:val="18"/>
                <w:szCs w:val="18"/>
              </w:rPr>
              <w:t xml:space="preserve"> </w:t>
            </w:r>
            <w:r w:rsidR="00A64E4E" w:rsidRPr="00735783">
              <w:rPr>
                <w:rFonts w:ascii="RijksoverheidSansText" w:hAnsi="RijksoverheidSansText" w:cs="Arial"/>
                <w:spacing w:val="5"/>
                <w:sz w:val="18"/>
                <w:szCs w:val="18"/>
              </w:rPr>
              <w:t xml:space="preserve">wordt eigendom </w:t>
            </w:r>
            <w:r w:rsidRPr="00735783">
              <w:rPr>
                <w:rFonts w:ascii="RijksoverheidSansText" w:hAnsi="RijksoverheidSansText" w:cs="Arial"/>
                <w:spacing w:val="5"/>
                <w:sz w:val="18"/>
                <w:szCs w:val="18"/>
              </w:rPr>
              <w:t xml:space="preserve">van </w:t>
            </w:r>
            <w:r w:rsidRPr="00735783">
              <w:rPr>
                <w:rFonts w:ascii="RijksoverheidSansText" w:hAnsi="RijksoverheidSansText" w:cs="Arial"/>
                <w:sz w:val="18"/>
                <w:szCs w:val="18"/>
              </w:rPr>
              <w:t xml:space="preserve">de </w:t>
            </w:r>
            <w:r w:rsidR="00A64E4E" w:rsidRPr="00735783">
              <w:rPr>
                <w:rFonts w:ascii="RijksoverheidSansText" w:hAnsi="RijksoverheidSansText" w:cs="Arial"/>
                <w:sz w:val="18"/>
                <w:szCs w:val="18"/>
              </w:rPr>
              <w:t>Aanbestedende dienst;</w:t>
            </w:r>
          </w:p>
          <w:p w14:paraId="0DF623CB" w14:textId="77777777" w:rsidR="00A10AA8" w:rsidRPr="00735783" w:rsidRDefault="00584965" w:rsidP="000F7E72">
            <w:pPr>
              <w:pStyle w:val="Default"/>
              <w:numPr>
                <w:ilvl w:val="0"/>
                <w:numId w:val="35"/>
              </w:numPr>
              <w:spacing w:line="276" w:lineRule="auto"/>
              <w:rPr>
                <w:rFonts w:ascii="RijksoverheidSansText" w:hAnsi="RijksoverheidSansText"/>
              </w:rPr>
            </w:pPr>
            <w:r w:rsidRPr="00735783">
              <w:rPr>
                <w:rFonts w:ascii="RijksoverheidSansText" w:hAnsi="RijksoverheidSansText" w:cs="Arial"/>
                <w:spacing w:val="5"/>
                <w:sz w:val="18"/>
                <w:szCs w:val="18"/>
              </w:rPr>
              <w:t>h</w:t>
            </w:r>
            <w:r w:rsidRPr="00735783">
              <w:rPr>
                <w:rFonts w:ascii="RijksoverheidSansText" w:hAnsi="RijksoverheidSansText" w:cs="Arial"/>
                <w:sz w:val="18"/>
                <w:szCs w:val="18"/>
              </w:rPr>
              <w:t xml:space="preserve">et verdient aanbeveling om tijdig uw </w:t>
            </w:r>
            <w:r w:rsidR="006F2647" w:rsidRPr="00735783">
              <w:rPr>
                <w:rFonts w:ascii="RijksoverheidSansText" w:hAnsi="RijksoverheidSansText" w:cs="Arial"/>
                <w:sz w:val="18"/>
                <w:szCs w:val="18"/>
              </w:rPr>
              <w:t>Verzoek</w:t>
            </w:r>
            <w:r w:rsidR="004C5CDC" w:rsidRPr="00735783">
              <w:rPr>
                <w:rFonts w:ascii="RijksoverheidSansText" w:hAnsi="RijksoverheidSansText" w:cs="Arial"/>
                <w:sz w:val="18"/>
                <w:szCs w:val="18"/>
              </w:rPr>
              <w:t xml:space="preserve"> tot </w:t>
            </w:r>
            <w:r w:rsidR="006A73C0" w:rsidRPr="00735783">
              <w:rPr>
                <w:rFonts w:ascii="RijksoverheidSansText" w:hAnsi="RijksoverheidSansText" w:cs="Arial"/>
                <w:sz w:val="18"/>
                <w:szCs w:val="18"/>
              </w:rPr>
              <w:t>deelneming</w:t>
            </w:r>
            <w:r w:rsidR="004C5CDC" w:rsidRPr="00735783">
              <w:rPr>
                <w:rFonts w:ascii="RijksoverheidSansText" w:hAnsi="RijksoverheidSansText" w:cs="Arial"/>
                <w:sz w:val="18"/>
                <w:szCs w:val="18"/>
              </w:rPr>
              <w:t xml:space="preserve"> </w:t>
            </w:r>
            <w:r w:rsidRPr="00735783">
              <w:rPr>
                <w:rFonts w:ascii="RijksoverheidSansText" w:hAnsi="RijksoverheidSansText" w:cs="Arial"/>
                <w:sz w:val="18"/>
                <w:szCs w:val="18"/>
              </w:rPr>
              <w:t xml:space="preserve">in te dienen en niet tot vlak voor sluitingstijd te wachten. Dit om te voorkomen dat eventuele onvoorziene (technische) omstandigheden resulteren in de situatie dat de kluis al gesloten is voordat uw </w:t>
            </w:r>
            <w:r w:rsidR="006F2647" w:rsidRPr="00735783">
              <w:rPr>
                <w:rFonts w:ascii="RijksoverheidSansText" w:hAnsi="RijksoverheidSansText" w:cs="Arial"/>
                <w:sz w:val="18"/>
                <w:szCs w:val="18"/>
              </w:rPr>
              <w:t>Verzoek</w:t>
            </w:r>
            <w:r w:rsidR="004C5CDC" w:rsidRPr="00735783">
              <w:rPr>
                <w:rFonts w:ascii="RijksoverheidSansText" w:hAnsi="RijksoverheidSansText" w:cs="Arial"/>
                <w:sz w:val="18"/>
                <w:szCs w:val="18"/>
              </w:rPr>
              <w:t xml:space="preserve"> tot </w:t>
            </w:r>
            <w:r w:rsidR="006A73C0" w:rsidRPr="00735783">
              <w:rPr>
                <w:rFonts w:ascii="RijksoverheidSansText" w:hAnsi="RijksoverheidSansText" w:cs="Arial"/>
                <w:sz w:val="18"/>
                <w:szCs w:val="18"/>
              </w:rPr>
              <w:t>deelneming</w:t>
            </w:r>
            <w:r w:rsidR="004C5CDC" w:rsidRPr="00735783">
              <w:rPr>
                <w:rFonts w:ascii="RijksoverheidSansText" w:hAnsi="RijksoverheidSansText" w:cs="Arial"/>
                <w:sz w:val="18"/>
                <w:szCs w:val="18"/>
              </w:rPr>
              <w:t xml:space="preserve"> </w:t>
            </w:r>
            <w:r w:rsidRPr="00735783">
              <w:rPr>
                <w:rFonts w:ascii="RijksoverheidSansText" w:hAnsi="RijksoverheidSansText" w:cs="Arial"/>
                <w:sz w:val="18"/>
                <w:szCs w:val="18"/>
              </w:rPr>
              <w:t xml:space="preserve">ingediend is. Een mogelijk relevant gegeven hierbij voor </w:t>
            </w:r>
            <w:r w:rsidR="000C6F8F" w:rsidRPr="00735783">
              <w:rPr>
                <w:rFonts w:ascii="RijksoverheidSansText" w:hAnsi="RijksoverheidSansText" w:cs="Arial"/>
                <w:sz w:val="18"/>
                <w:szCs w:val="18"/>
              </w:rPr>
              <w:t>Gegadigde</w:t>
            </w:r>
            <w:r w:rsidR="004C5CDC" w:rsidRPr="00735783">
              <w:rPr>
                <w:rFonts w:ascii="RijksoverheidSansText" w:hAnsi="RijksoverheidSansText" w:cs="Arial"/>
                <w:sz w:val="18"/>
                <w:szCs w:val="18"/>
              </w:rPr>
              <w:t xml:space="preserve"> </w:t>
            </w:r>
            <w:r w:rsidRPr="00735783">
              <w:rPr>
                <w:rFonts w:ascii="RijksoverheidSansText" w:hAnsi="RijksoverheidSansText" w:cs="Arial"/>
                <w:sz w:val="18"/>
                <w:szCs w:val="18"/>
              </w:rPr>
              <w:t xml:space="preserve">is dat ingediende </w:t>
            </w:r>
            <w:r w:rsidR="006F2647" w:rsidRPr="00735783">
              <w:rPr>
                <w:rFonts w:ascii="RijksoverheidSansText" w:hAnsi="RijksoverheidSansText" w:cs="Arial"/>
                <w:sz w:val="18"/>
                <w:szCs w:val="18"/>
              </w:rPr>
              <w:t>Verzoek</w:t>
            </w:r>
            <w:r w:rsidR="004C5CDC" w:rsidRPr="00735783">
              <w:rPr>
                <w:rFonts w:ascii="RijksoverheidSansText" w:hAnsi="RijksoverheidSansText" w:cs="Arial"/>
                <w:sz w:val="18"/>
                <w:szCs w:val="18"/>
              </w:rPr>
              <w:t xml:space="preserve">en tot </w:t>
            </w:r>
            <w:r w:rsidR="006A73C0" w:rsidRPr="00735783">
              <w:rPr>
                <w:rFonts w:ascii="RijksoverheidSansText" w:hAnsi="RijksoverheidSansText" w:cs="Arial"/>
                <w:sz w:val="18"/>
                <w:szCs w:val="18"/>
              </w:rPr>
              <w:t>deelneming</w:t>
            </w:r>
            <w:r w:rsidR="004C5CDC" w:rsidRPr="00735783">
              <w:rPr>
                <w:rFonts w:ascii="RijksoverheidSansText" w:hAnsi="RijksoverheidSansText" w:cs="Arial"/>
                <w:sz w:val="18"/>
                <w:szCs w:val="18"/>
              </w:rPr>
              <w:t xml:space="preserve"> </w:t>
            </w:r>
            <w:r w:rsidRPr="00735783">
              <w:rPr>
                <w:rFonts w:ascii="RijksoverheidSansText" w:hAnsi="RijksoverheidSansText" w:cs="Arial"/>
                <w:sz w:val="18"/>
                <w:szCs w:val="18"/>
              </w:rPr>
              <w:t xml:space="preserve">door de </w:t>
            </w:r>
            <w:r w:rsidR="00A64E4E" w:rsidRPr="00735783">
              <w:rPr>
                <w:rFonts w:ascii="RijksoverheidSansText" w:hAnsi="RijksoverheidSansText" w:cs="Arial"/>
                <w:sz w:val="18"/>
                <w:szCs w:val="18"/>
              </w:rPr>
              <w:t>Aanbestedende dienst</w:t>
            </w:r>
            <w:r w:rsidRPr="00735783">
              <w:rPr>
                <w:rFonts w:ascii="RijksoverheidSansText" w:hAnsi="RijksoverheidSansText" w:cs="Arial"/>
                <w:sz w:val="18"/>
                <w:szCs w:val="18"/>
              </w:rPr>
              <w:t xml:space="preserve"> niet eerder geopend kunnen worden dan de benoemde sluitingsdatum - en tijd.</w:t>
            </w:r>
          </w:p>
          <w:p w14:paraId="36C7D938" w14:textId="77777777" w:rsidR="00A10AA8" w:rsidRPr="00735783" w:rsidRDefault="00584965" w:rsidP="000F7E72">
            <w:pPr>
              <w:pStyle w:val="INKStandaard"/>
              <w:spacing w:line="276" w:lineRule="auto"/>
              <w:rPr>
                <w:rFonts w:ascii="RijksoverheidSansText" w:hAnsi="RijksoverheidSansText" w:cs="Arial"/>
                <w:sz w:val="18"/>
                <w:szCs w:val="18"/>
              </w:rPr>
            </w:pPr>
            <w:r w:rsidRPr="00735783">
              <w:rPr>
                <w:rFonts w:ascii="RijksoverheidSansText" w:hAnsi="RijksoverheidSansText" w:cs="Arial"/>
                <w:sz w:val="18"/>
                <w:szCs w:val="18"/>
              </w:rPr>
              <w:br/>
            </w:r>
            <w:r w:rsidR="00A10AA8" w:rsidRPr="00735783">
              <w:rPr>
                <w:rFonts w:ascii="RijksoverheidSansText" w:hAnsi="RijksoverheidSansText" w:cs="Arial"/>
                <w:sz w:val="18"/>
                <w:szCs w:val="18"/>
              </w:rPr>
              <w:t xml:space="preserve">De vormvereisten voor de </w:t>
            </w:r>
            <w:r w:rsidR="0038061D" w:rsidRPr="00735783">
              <w:rPr>
                <w:rFonts w:ascii="RijksoverheidSansText" w:hAnsi="RijksoverheidSansText" w:cs="Arial"/>
                <w:sz w:val="18"/>
                <w:szCs w:val="18"/>
              </w:rPr>
              <w:t>Aanbestedingsstukken</w:t>
            </w:r>
            <w:r w:rsidR="00556720" w:rsidRPr="00735783">
              <w:rPr>
                <w:rFonts w:ascii="RijksoverheidSansText" w:hAnsi="RijksoverheidSansText" w:cs="Arial"/>
                <w:sz w:val="18"/>
                <w:szCs w:val="18"/>
              </w:rPr>
              <w:t xml:space="preserve">, </w:t>
            </w:r>
            <w:r w:rsidR="00A10AA8" w:rsidRPr="00735783">
              <w:rPr>
                <w:rFonts w:ascii="RijksoverheidSansText" w:hAnsi="RijksoverheidSansText" w:cs="Arial"/>
                <w:sz w:val="18"/>
                <w:szCs w:val="18"/>
              </w:rPr>
              <w:t xml:space="preserve">met de antwoorden op de </w:t>
            </w:r>
            <w:r w:rsidR="0026630E" w:rsidRPr="00735783">
              <w:rPr>
                <w:rFonts w:ascii="RijksoverheidSansText" w:hAnsi="RijksoverheidSansText" w:cs="Arial"/>
                <w:sz w:val="18"/>
                <w:szCs w:val="18"/>
              </w:rPr>
              <w:t>Selectiecriteria</w:t>
            </w:r>
            <w:r w:rsidR="004C5CDC" w:rsidRPr="00735783">
              <w:rPr>
                <w:rFonts w:ascii="RijksoverheidSansText" w:hAnsi="RijksoverheidSansText" w:cs="Arial"/>
                <w:sz w:val="18"/>
                <w:szCs w:val="18"/>
              </w:rPr>
              <w:t xml:space="preserve"> </w:t>
            </w:r>
            <w:r w:rsidR="00A10AA8" w:rsidRPr="00735783">
              <w:rPr>
                <w:rFonts w:ascii="RijksoverheidSansText" w:hAnsi="RijksoverheidSansText" w:cs="Arial"/>
                <w:sz w:val="18"/>
                <w:szCs w:val="18"/>
              </w:rPr>
              <w:t>zijn:</w:t>
            </w:r>
          </w:p>
          <w:p w14:paraId="2BE51535" w14:textId="77777777" w:rsidR="00A10AA8" w:rsidRPr="00735783" w:rsidRDefault="00A10AA8" w:rsidP="000F7E72">
            <w:pPr>
              <w:pStyle w:val="Default"/>
              <w:numPr>
                <w:ilvl w:val="0"/>
                <w:numId w:val="31"/>
              </w:numPr>
              <w:spacing w:line="276" w:lineRule="auto"/>
              <w:rPr>
                <w:rFonts w:ascii="RijksoverheidSansText" w:hAnsi="RijksoverheidSansText"/>
                <w:sz w:val="18"/>
                <w:szCs w:val="18"/>
              </w:rPr>
            </w:pPr>
            <w:r w:rsidRPr="00735783">
              <w:rPr>
                <w:rFonts w:ascii="RijksoverheidSansText" w:hAnsi="RijksoverheidSansText"/>
                <w:sz w:val="18"/>
                <w:szCs w:val="18"/>
              </w:rPr>
              <w:t>de beschrijving bevat geen hyperlinks.</w:t>
            </w:r>
          </w:p>
          <w:p w14:paraId="0E6B6042" w14:textId="77777777" w:rsidR="00A10AA8" w:rsidRPr="00735783" w:rsidRDefault="00A10AA8" w:rsidP="000F7E72">
            <w:pPr>
              <w:pStyle w:val="INKtabeltekst"/>
              <w:spacing w:line="276" w:lineRule="auto"/>
              <w:rPr>
                <w:rFonts w:ascii="RijksoverheidSansText" w:hAnsi="RijksoverheidSansText"/>
              </w:rPr>
            </w:pPr>
          </w:p>
        </w:tc>
      </w:tr>
    </w:tbl>
    <w:p w14:paraId="056CC8FF" w14:textId="77777777" w:rsidR="00A10AA8" w:rsidRPr="00735783" w:rsidRDefault="00A10AA8" w:rsidP="000F7E72">
      <w:pPr>
        <w:pStyle w:val="INKStandaard"/>
        <w:rPr>
          <w:rFonts w:ascii="RijksoverheidSansText" w:hAnsi="RijksoverheidSansText" w:cs="Arial"/>
        </w:rPr>
      </w:pPr>
    </w:p>
    <w:p w14:paraId="39679808" w14:textId="77777777" w:rsidR="00A10AA8" w:rsidRPr="00735783" w:rsidRDefault="00A10AA8" w:rsidP="000F7E72">
      <w:pPr>
        <w:pStyle w:val="Kop3"/>
        <w:spacing w:line="276" w:lineRule="auto"/>
        <w:rPr>
          <w:rFonts w:ascii="RijksoverheidSansText" w:hAnsi="RijksoverheidSansText"/>
        </w:rPr>
      </w:pPr>
      <w:bookmarkStart w:id="136" w:name="_Toc327916514"/>
      <w:bookmarkStart w:id="137" w:name="_Toc396903906"/>
      <w:bookmarkStart w:id="138" w:name="_Toc81463812"/>
      <w:r w:rsidRPr="00735783">
        <w:rPr>
          <w:rFonts w:ascii="RijksoverheidSansText" w:hAnsi="RijksoverheidSansText"/>
        </w:rPr>
        <w:t>Taal</w:t>
      </w:r>
      <w:bookmarkEnd w:id="136"/>
      <w:bookmarkEnd w:id="137"/>
      <w:bookmarkEnd w:id="138"/>
    </w:p>
    <w:tbl>
      <w:tblPr>
        <w:tblStyle w:val="Tabelraster"/>
        <w:tblW w:w="0" w:type="auto"/>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Caption w:val="VE"/>
        <w:tblDescription w:val="Vormvereiste"/>
      </w:tblPr>
      <w:tblGrid>
        <w:gridCol w:w="701"/>
        <w:gridCol w:w="8253"/>
      </w:tblGrid>
      <w:tr w:rsidR="00A10AA8" w:rsidRPr="00735783" w14:paraId="2DCD7E30" w14:textId="77777777" w:rsidTr="0093272B">
        <w:tc>
          <w:tcPr>
            <w:tcW w:w="709" w:type="dxa"/>
            <w:shd w:val="clear" w:color="auto" w:fill="8DB3E2" w:themeFill="text2" w:themeFillTint="66"/>
          </w:tcPr>
          <w:p w14:paraId="564049FD" w14:textId="77777777" w:rsidR="00A10AA8" w:rsidRPr="00735783" w:rsidRDefault="00A10AA8" w:rsidP="000F7E72">
            <w:pPr>
              <w:pStyle w:val="INKVormvereisten"/>
              <w:spacing w:line="276" w:lineRule="auto"/>
              <w:rPr>
                <w:rFonts w:ascii="RijksoverheidSansText" w:hAnsi="RijksoverheidSansText" w:cs="Arial"/>
              </w:rPr>
            </w:pPr>
          </w:p>
        </w:tc>
        <w:tc>
          <w:tcPr>
            <w:tcW w:w="8363" w:type="dxa"/>
            <w:shd w:val="clear" w:color="auto" w:fill="D9D9D9" w:themeFill="background1" w:themeFillShade="D9"/>
          </w:tcPr>
          <w:p w14:paraId="7B635C01" w14:textId="52FDD16F" w:rsidR="00A10AA8" w:rsidRPr="00735783" w:rsidRDefault="004C5CDC" w:rsidP="0089095A">
            <w:pPr>
              <w:pStyle w:val="INKStandaard"/>
              <w:spacing w:line="276" w:lineRule="auto"/>
              <w:rPr>
                <w:rFonts w:ascii="RijksoverheidSansText" w:hAnsi="RijksoverheidSansText" w:cs="Arial"/>
                <w:sz w:val="18"/>
                <w:szCs w:val="18"/>
              </w:rPr>
            </w:pPr>
            <w:r w:rsidRPr="00735783">
              <w:rPr>
                <w:rFonts w:ascii="RijksoverheidSansText" w:hAnsi="RijksoverheidSansText" w:cs="Arial"/>
                <w:sz w:val="18"/>
                <w:szCs w:val="18"/>
              </w:rPr>
              <w:t xml:space="preserve">Het </w:t>
            </w:r>
            <w:r w:rsidR="006F2647" w:rsidRPr="00735783">
              <w:rPr>
                <w:rFonts w:ascii="RijksoverheidSansText" w:hAnsi="RijksoverheidSansText" w:cs="Arial"/>
                <w:sz w:val="18"/>
                <w:szCs w:val="18"/>
              </w:rPr>
              <w:t>Verzoek</w:t>
            </w:r>
            <w:r w:rsidRPr="00735783">
              <w:rPr>
                <w:rFonts w:ascii="RijksoverheidSansText" w:hAnsi="RijksoverheidSansText" w:cs="Arial"/>
                <w:sz w:val="18"/>
                <w:szCs w:val="18"/>
              </w:rPr>
              <w:t xml:space="preserve"> tot </w:t>
            </w:r>
            <w:r w:rsidR="006A73C0" w:rsidRPr="00735783">
              <w:rPr>
                <w:rFonts w:ascii="RijksoverheidSansText" w:hAnsi="RijksoverheidSansText" w:cs="Arial"/>
                <w:sz w:val="18"/>
                <w:szCs w:val="18"/>
              </w:rPr>
              <w:t>deelneming</w:t>
            </w:r>
            <w:r w:rsidR="00A10AA8" w:rsidRPr="00735783">
              <w:rPr>
                <w:rFonts w:ascii="RijksoverheidSansText" w:hAnsi="RijksoverheidSansText" w:cs="Arial"/>
                <w:sz w:val="18"/>
                <w:szCs w:val="18"/>
              </w:rPr>
              <w:t xml:space="preserve"> en alle overige informatie dient volledig in het Nederlands te zijn gesteld</w:t>
            </w:r>
            <w:r w:rsidR="0089095A" w:rsidRPr="00735783">
              <w:rPr>
                <w:rFonts w:ascii="RijksoverheidSansText" w:hAnsi="RijksoverheidSansText" w:cs="Arial"/>
                <w:sz w:val="18"/>
                <w:szCs w:val="18"/>
              </w:rPr>
              <w:t xml:space="preserve"> tenzij expliciet anders is vermeld. D</w:t>
            </w:r>
            <w:r w:rsidR="00A10AA8" w:rsidRPr="00735783">
              <w:rPr>
                <w:rFonts w:ascii="RijksoverheidSansText" w:hAnsi="RijksoverheidSansText" w:cs="Arial"/>
                <w:sz w:val="18"/>
                <w:szCs w:val="18"/>
              </w:rPr>
              <w:t xml:space="preserve">ocumentatie van fabrikanten en bedrijfsgegevens </w:t>
            </w:r>
            <w:r w:rsidR="0089095A" w:rsidRPr="00735783">
              <w:rPr>
                <w:rFonts w:ascii="RijksoverheidSansText" w:hAnsi="RijksoverheidSansText" w:cs="Arial"/>
                <w:sz w:val="18"/>
                <w:szCs w:val="18"/>
              </w:rPr>
              <w:t xml:space="preserve">zijn hiervan uitgezonderd en mogen </w:t>
            </w:r>
            <w:r w:rsidR="00A10AA8" w:rsidRPr="00735783">
              <w:rPr>
                <w:rFonts w:ascii="RijksoverheidSansText" w:hAnsi="RijksoverheidSansText" w:cs="Arial"/>
                <w:sz w:val="18"/>
                <w:szCs w:val="18"/>
              </w:rPr>
              <w:t>in de Engelse taal worden ingediend</w:t>
            </w:r>
            <w:r w:rsidR="0089095A" w:rsidRPr="00735783">
              <w:rPr>
                <w:rFonts w:ascii="RijksoverheidSansText" w:hAnsi="RijksoverheidSansText" w:cs="Arial"/>
                <w:sz w:val="18"/>
                <w:szCs w:val="18"/>
              </w:rPr>
              <w:t>.</w:t>
            </w:r>
            <w:r w:rsidR="00A10AA8" w:rsidRPr="00735783">
              <w:rPr>
                <w:rFonts w:ascii="RijksoverheidSansText" w:hAnsi="RijksoverheidSansText" w:cs="Arial"/>
                <w:sz w:val="18"/>
                <w:szCs w:val="18"/>
              </w:rPr>
              <w:t xml:space="preserve"> </w:t>
            </w:r>
          </w:p>
        </w:tc>
      </w:tr>
    </w:tbl>
    <w:p w14:paraId="3F6EB999" w14:textId="77777777" w:rsidR="00A10AA8" w:rsidRPr="00735783" w:rsidRDefault="00A10AA8" w:rsidP="000F7E72">
      <w:pPr>
        <w:pStyle w:val="INKStandaard"/>
        <w:rPr>
          <w:rFonts w:ascii="RijksoverheidSansText" w:hAnsi="RijksoverheidSansText" w:cs="Arial"/>
        </w:rPr>
      </w:pPr>
    </w:p>
    <w:p w14:paraId="15D30B56" w14:textId="77777777" w:rsidR="00A10AA8" w:rsidRPr="00735783" w:rsidRDefault="00A10AA8" w:rsidP="000F7E72">
      <w:pPr>
        <w:pStyle w:val="Kop3"/>
        <w:spacing w:line="276" w:lineRule="auto"/>
        <w:rPr>
          <w:rFonts w:ascii="RijksoverheidSansText" w:hAnsi="RijksoverheidSansText"/>
        </w:rPr>
      </w:pPr>
      <w:bookmarkStart w:id="139" w:name="_Ref404958487"/>
      <w:bookmarkStart w:id="140" w:name="_Ref404958560"/>
      <w:bookmarkStart w:id="141" w:name="_Toc81463813"/>
      <w:r w:rsidRPr="00735783">
        <w:rPr>
          <w:rFonts w:ascii="RijksoverheidSansText" w:hAnsi="RijksoverheidSansText"/>
        </w:rPr>
        <w:t xml:space="preserve">Aan te leveren </w:t>
      </w:r>
      <w:r w:rsidR="006F7792" w:rsidRPr="00735783">
        <w:rPr>
          <w:rFonts w:ascii="RijksoverheidSansText" w:hAnsi="RijksoverheidSansText"/>
        </w:rPr>
        <w:t>B</w:t>
      </w:r>
      <w:r w:rsidRPr="00735783">
        <w:rPr>
          <w:rFonts w:ascii="RijksoverheidSansText" w:hAnsi="RijksoverheidSansText"/>
        </w:rPr>
        <w:t>ijlagen</w:t>
      </w:r>
      <w:bookmarkEnd w:id="139"/>
      <w:bookmarkEnd w:id="140"/>
      <w:bookmarkEnd w:id="141"/>
    </w:p>
    <w:p w14:paraId="5C66932B" w14:textId="77777777" w:rsidR="00A10AA8" w:rsidRPr="00735783" w:rsidRDefault="00A10AA8" w:rsidP="000F7E72">
      <w:pPr>
        <w:rPr>
          <w:rFonts w:ascii="RijksoverheidSansText" w:hAnsi="RijksoverheidSansText" w:cs="Arial"/>
        </w:rPr>
      </w:pPr>
      <w:r w:rsidRPr="00735783">
        <w:rPr>
          <w:rFonts w:ascii="RijksoverheidSansText" w:hAnsi="RijksoverheidSansText" w:cs="Arial"/>
        </w:rPr>
        <w:t xml:space="preserve">In onderstaande tabel is aangegeven welke </w:t>
      </w:r>
      <w:r w:rsidR="006F7792" w:rsidRPr="00735783">
        <w:rPr>
          <w:rFonts w:ascii="RijksoverheidSansText" w:hAnsi="RijksoverheidSansText" w:cs="Arial"/>
        </w:rPr>
        <w:t>B</w:t>
      </w:r>
      <w:r w:rsidRPr="00735783">
        <w:rPr>
          <w:rFonts w:ascii="RijksoverheidSansText" w:hAnsi="RijksoverheidSansText" w:cs="Arial"/>
        </w:rPr>
        <w:t xml:space="preserve">ijlagen (indien van toepassing) ingevuld en in </w:t>
      </w:r>
      <w:r w:rsidR="00886EAE" w:rsidRPr="00735783">
        <w:rPr>
          <w:rFonts w:ascii="RijksoverheidSansText" w:hAnsi="RijksoverheidSansText" w:cs="Arial"/>
        </w:rPr>
        <w:t>TenderNed</w:t>
      </w:r>
      <w:r w:rsidRPr="00735783">
        <w:rPr>
          <w:rFonts w:ascii="RijksoverheidSansText" w:hAnsi="RijksoverheidSansText" w:cs="Arial"/>
        </w:rPr>
        <w:t xml:space="preserve"> geüpload moeten worden.</w:t>
      </w:r>
    </w:p>
    <w:p w14:paraId="6628C9E9" w14:textId="77777777" w:rsidR="00A10AA8" w:rsidRPr="00735783" w:rsidRDefault="00A10AA8" w:rsidP="000F7E72">
      <w:pPr>
        <w:pStyle w:val="INKStandaard"/>
        <w:rPr>
          <w:rFonts w:ascii="RijksoverheidSansText" w:hAnsi="RijksoverheidSansText" w:cs="Arial"/>
        </w:rPr>
      </w:pPr>
    </w:p>
    <w:p w14:paraId="45D6E20F" w14:textId="77777777" w:rsidR="00A10AA8" w:rsidRPr="00735783" w:rsidRDefault="00A10AA8" w:rsidP="000F7E72">
      <w:pPr>
        <w:pStyle w:val="INKStandaard"/>
        <w:rPr>
          <w:rFonts w:ascii="RijksoverheidSansText" w:hAnsi="RijksoverheidSansText" w:cs="Arial"/>
        </w:rPr>
      </w:pPr>
      <w:r w:rsidRPr="00735783">
        <w:rPr>
          <w:rFonts w:ascii="RijksoverheidSansText" w:hAnsi="RijksoverheidSansText" w:cs="Arial"/>
        </w:rPr>
        <w:t>Voor de kolommen</w:t>
      </w:r>
      <w:r w:rsidR="00E03921" w:rsidRPr="00735783">
        <w:rPr>
          <w:rFonts w:ascii="RijksoverheidSansText" w:hAnsi="RijksoverheidSansText" w:cs="Arial"/>
        </w:rPr>
        <w:t xml:space="preserve"> </w:t>
      </w:r>
      <w:r w:rsidR="00E77793" w:rsidRPr="00735783">
        <w:rPr>
          <w:rFonts w:ascii="RijksoverheidSansText" w:hAnsi="RijksoverheidSansText" w:cs="Arial"/>
        </w:rPr>
        <w:t>Gegadigde</w:t>
      </w:r>
      <w:r w:rsidR="00556720" w:rsidRPr="00735783">
        <w:rPr>
          <w:rFonts w:ascii="RijksoverheidSansText" w:hAnsi="RijksoverheidSansText" w:cs="Arial"/>
        </w:rPr>
        <w:t xml:space="preserve">/penvoerder, lid samenwerkingsverband </w:t>
      </w:r>
      <w:r w:rsidRPr="00735783">
        <w:rPr>
          <w:rFonts w:ascii="RijksoverheidSansText" w:hAnsi="RijksoverheidSansText" w:cs="Arial"/>
        </w:rPr>
        <w:t>geldt de volgende legenda:</w:t>
      </w:r>
    </w:p>
    <w:p w14:paraId="5FAB414C" w14:textId="77777777" w:rsidR="00A10AA8" w:rsidRPr="00735783" w:rsidRDefault="00A10AA8" w:rsidP="000F7E72">
      <w:pPr>
        <w:pStyle w:val="INKStandaard"/>
        <w:rPr>
          <w:rFonts w:ascii="RijksoverheidSansText" w:hAnsi="RijksoverheidSansText" w:cs="Arial"/>
        </w:rPr>
      </w:pPr>
    </w:p>
    <w:p w14:paraId="47F4F75F" w14:textId="77777777" w:rsidR="00A10AA8" w:rsidRPr="00735783" w:rsidRDefault="00A10AA8" w:rsidP="000F7E72">
      <w:pPr>
        <w:pStyle w:val="INKStandaard"/>
        <w:rPr>
          <w:rFonts w:ascii="RijksoverheidSansText" w:hAnsi="RijksoverheidSansText" w:cs="Arial"/>
        </w:rPr>
      </w:pPr>
      <w:r w:rsidRPr="00735783">
        <w:rPr>
          <w:rFonts w:ascii="RijksoverheidSansText" w:hAnsi="RijksoverheidSansText" w:cs="Arial"/>
        </w:rPr>
        <w:t>X</w:t>
      </w:r>
      <w:r w:rsidRPr="00735783">
        <w:rPr>
          <w:rFonts w:ascii="RijksoverheidSansText" w:hAnsi="RijksoverheidSansText" w:cs="Arial"/>
        </w:rPr>
        <w:tab/>
        <w:t>:</w:t>
      </w:r>
      <w:r w:rsidR="00E03921" w:rsidRPr="00735783">
        <w:rPr>
          <w:rFonts w:ascii="RijksoverheidSansText" w:hAnsi="RijksoverheidSansText" w:cs="Arial"/>
        </w:rPr>
        <w:t xml:space="preserve"> verplic</w:t>
      </w:r>
      <w:r w:rsidR="000C0CBB" w:rsidRPr="00735783">
        <w:rPr>
          <w:rFonts w:ascii="RijksoverheidSansText" w:hAnsi="RijksoverheidSansText" w:cs="Arial"/>
        </w:rPr>
        <w:t>ht in te vullen B</w:t>
      </w:r>
      <w:r w:rsidR="00E03921" w:rsidRPr="00735783">
        <w:rPr>
          <w:rFonts w:ascii="RijksoverheidSansText" w:hAnsi="RijksoverheidSansText" w:cs="Arial"/>
        </w:rPr>
        <w:t>ijlage</w:t>
      </w:r>
    </w:p>
    <w:p w14:paraId="1BC2CD88" w14:textId="77777777" w:rsidR="00A10AA8" w:rsidRPr="00735783" w:rsidRDefault="000C0CBB" w:rsidP="000F7E72">
      <w:pPr>
        <w:pStyle w:val="INKStandaard"/>
        <w:rPr>
          <w:rFonts w:ascii="RijksoverheidSansText" w:hAnsi="RijksoverheidSansText" w:cs="Arial"/>
        </w:rPr>
      </w:pPr>
      <w:r w:rsidRPr="00735783">
        <w:rPr>
          <w:rFonts w:ascii="RijksoverheidSansText" w:hAnsi="RijksoverheidSansText" w:cs="Arial"/>
        </w:rPr>
        <w:t>O</w:t>
      </w:r>
      <w:r w:rsidRPr="00735783">
        <w:rPr>
          <w:rFonts w:ascii="RijksoverheidSansText" w:hAnsi="RijksoverheidSansText" w:cs="Arial"/>
        </w:rPr>
        <w:tab/>
        <w:t>: verplicht in te vullen B</w:t>
      </w:r>
      <w:r w:rsidR="00A10AA8" w:rsidRPr="00735783">
        <w:rPr>
          <w:rFonts w:ascii="RijksoverheidSansText" w:hAnsi="RijksoverheidSansText" w:cs="Arial"/>
        </w:rPr>
        <w:t xml:space="preserve">ijlage indien van toepassing </w:t>
      </w:r>
    </w:p>
    <w:p w14:paraId="1B53A1F7" w14:textId="77777777" w:rsidR="00A10AA8" w:rsidRPr="00735783" w:rsidRDefault="00A10AA8" w:rsidP="000F7E72">
      <w:pPr>
        <w:pStyle w:val="INKStandaard"/>
        <w:rPr>
          <w:rFonts w:ascii="RijksoverheidSansText" w:hAnsi="RijksoverheidSansText" w:cs="Arial"/>
        </w:rPr>
      </w:pPr>
      <w:r w:rsidRPr="00735783">
        <w:rPr>
          <w:rFonts w:ascii="RijksoverheidSansText" w:hAnsi="RijksoverheidSansText" w:cs="Arial"/>
        </w:rPr>
        <w:t>-</w:t>
      </w:r>
      <w:r w:rsidRPr="00735783">
        <w:rPr>
          <w:rFonts w:ascii="RijksoverheidSansText" w:hAnsi="RijksoverheidSansText" w:cs="Arial"/>
        </w:rPr>
        <w:tab/>
        <w:t xml:space="preserve">: niet van toepassing. </w:t>
      </w:r>
    </w:p>
    <w:p w14:paraId="7279461C" w14:textId="77777777" w:rsidR="00A10AA8" w:rsidRPr="00735783" w:rsidRDefault="00A10AA8" w:rsidP="000F7E72">
      <w:pPr>
        <w:pStyle w:val="INKStandaard"/>
        <w:rPr>
          <w:rFonts w:ascii="RijksoverheidSansText" w:hAnsi="RijksoverheidSansText" w:cs="Arial"/>
        </w:rPr>
      </w:pPr>
    </w:p>
    <w:p w14:paraId="3183A805" w14:textId="77777777" w:rsidR="00A10AA8" w:rsidRPr="00735783" w:rsidRDefault="00A10AA8" w:rsidP="000F7E72">
      <w:pPr>
        <w:pStyle w:val="INKStandaard"/>
        <w:rPr>
          <w:rFonts w:ascii="RijksoverheidSansText" w:hAnsi="RijksoverheidSansText" w:cs="Arial"/>
        </w:rPr>
      </w:pPr>
      <w:r w:rsidRPr="00735783">
        <w:rPr>
          <w:rFonts w:ascii="RijksoverheidSansText" w:hAnsi="RijksoverheidSansText" w:cs="Arial"/>
        </w:rPr>
        <w:t xml:space="preserve">Zie voor een nadere toelichting paragraaf </w:t>
      </w:r>
      <w:r w:rsidRPr="00735783">
        <w:rPr>
          <w:rFonts w:ascii="RijksoverheidSansText" w:hAnsi="RijksoverheidSansText" w:cs="Arial"/>
        </w:rPr>
        <w:fldChar w:fldCharType="begin"/>
      </w:r>
      <w:r w:rsidRPr="00735783">
        <w:rPr>
          <w:rFonts w:ascii="RijksoverheidSansText" w:hAnsi="RijksoverheidSansText" w:cs="Arial"/>
        </w:rPr>
        <w:instrText xml:space="preserve"> REF _Ref408216152 \r \h  \* MERGEFORMAT </w:instrText>
      </w:r>
      <w:r w:rsidRPr="00735783">
        <w:rPr>
          <w:rFonts w:ascii="RijksoverheidSansText" w:hAnsi="RijksoverheidSansText" w:cs="Arial"/>
        </w:rPr>
      </w:r>
      <w:r w:rsidRPr="00735783">
        <w:rPr>
          <w:rFonts w:ascii="RijksoverheidSansText" w:hAnsi="RijksoverheidSansText" w:cs="Arial"/>
        </w:rPr>
        <w:fldChar w:fldCharType="separate"/>
      </w:r>
      <w:r w:rsidR="00EA0BD8">
        <w:rPr>
          <w:rFonts w:ascii="RijksoverheidSansText" w:hAnsi="RijksoverheidSansText" w:cs="Arial"/>
        </w:rPr>
        <w:t>5.5</w:t>
      </w:r>
      <w:r w:rsidRPr="00735783">
        <w:rPr>
          <w:rFonts w:ascii="RijksoverheidSansText" w:hAnsi="RijksoverheidSansText" w:cs="Arial"/>
        </w:rPr>
        <w:fldChar w:fldCharType="end"/>
      </w:r>
      <w:r w:rsidRPr="00735783">
        <w:rPr>
          <w:rFonts w:ascii="RijksoverheidSansText" w:hAnsi="RijksoverheidSansText" w:cs="Arial"/>
        </w:rPr>
        <w:t xml:space="preserve"> indien er sprake is van </w:t>
      </w:r>
      <w:r w:rsidR="00C24345" w:rsidRPr="00735783">
        <w:rPr>
          <w:rFonts w:ascii="RijksoverheidSansText" w:hAnsi="RijksoverheidSansText" w:cs="Arial"/>
        </w:rPr>
        <w:t>een samenwerkingsverband van ondernemers</w:t>
      </w:r>
      <w:r w:rsidRPr="00735783">
        <w:rPr>
          <w:rFonts w:ascii="RijksoverheidSansText" w:hAnsi="RijksoverheidSansText" w:cs="Arial"/>
        </w:rPr>
        <w:t>.</w:t>
      </w:r>
    </w:p>
    <w:p w14:paraId="22D1876F" w14:textId="77777777" w:rsidR="00A10AA8" w:rsidRPr="00735783" w:rsidRDefault="00A10AA8" w:rsidP="000F7E72">
      <w:pPr>
        <w:pStyle w:val="INKStandaard"/>
        <w:rPr>
          <w:rFonts w:ascii="RijksoverheidSansText" w:hAnsi="RijksoverheidSansText" w:cs="Arial"/>
        </w:rPr>
      </w:pPr>
    </w:p>
    <w:p w14:paraId="5B4568F7" w14:textId="77777777" w:rsidR="00A10AA8" w:rsidRPr="00735783" w:rsidRDefault="00A10AA8" w:rsidP="000F7E72">
      <w:pPr>
        <w:pStyle w:val="INKStandaard"/>
        <w:rPr>
          <w:rFonts w:ascii="RijksoverheidSansText" w:hAnsi="RijksoverheidSansText" w:cs="Arial"/>
        </w:rPr>
      </w:pPr>
      <w:r w:rsidRPr="00735783">
        <w:rPr>
          <w:rFonts w:ascii="RijksoverheidSansText" w:hAnsi="RijksoverheidSansText" w:cs="Arial"/>
        </w:rPr>
        <w:t>Indien de</w:t>
      </w:r>
      <w:r w:rsidR="00E03921" w:rsidRPr="00735783">
        <w:rPr>
          <w:rFonts w:ascii="RijksoverheidSansText" w:hAnsi="RijksoverheidSansText" w:cs="Arial"/>
        </w:rPr>
        <w:t xml:space="preserve"> </w:t>
      </w:r>
      <w:r w:rsidR="000C6F8F" w:rsidRPr="00735783">
        <w:rPr>
          <w:rFonts w:ascii="RijksoverheidSansText" w:hAnsi="RijksoverheidSansText" w:cs="Arial"/>
        </w:rPr>
        <w:t>Gegadigde</w:t>
      </w:r>
      <w:r w:rsidR="004C5CDC" w:rsidRPr="00735783">
        <w:rPr>
          <w:rFonts w:ascii="RijksoverheidSansText" w:hAnsi="RijksoverheidSansText" w:cs="Arial"/>
        </w:rPr>
        <w:t xml:space="preserve"> </w:t>
      </w:r>
      <w:r w:rsidRPr="00735783">
        <w:rPr>
          <w:rFonts w:ascii="RijksoverheidSansText" w:hAnsi="RijksoverheidSansText" w:cs="Arial"/>
        </w:rPr>
        <w:t xml:space="preserve">niet als </w:t>
      </w:r>
      <w:r w:rsidR="00C24345" w:rsidRPr="00735783">
        <w:rPr>
          <w:rFonts w:ascii="RijksoverheidSansText" w:hAnsi="RijksoverheidSansText" w:cs="Arial"/>
        </w:rPr>
        <w:t xml:space="preserve">samenwerkingsverband van ondernemers </w:t>
      </w:r>
      <w:r w:rsidRPr="00735783">
        <w:rPr>
          <w:rFonts w:ascii="RijksoverheidSansText" w:hAnsi="RijksoverheidSansText" w:cs="Arial"/>
        </w:rPr>
        <w:t xml:space="preserve">inschrijft, dan is de kolom </w:t>
      </w:r>
      <w:r w:rsidR="00C24345" w:rsidRPr="00735783">
        <w:rPr>
          <w:rFonts w:ascii="RijksoverheidSansText" w:hAnsi="RijksoverheidSansText" w:cs="Arial"/>
        </w:rPr>
        <w:t>lid samenwerkingsverband</w:t>
      </w:r>
      <w:r w:rsidRPr="00735783">
        <w:rPr>
          <w:rFonts w:ascii="RijksoverheidSansText" w:hAnsi="RijksoverheidSansText" w:cs="Arial"/>
        </w:rPr>
        <w:t xml:space="preserve"> in het geheel niet van toepassing.</w:t>
      </w:r>
    </w:p>
    <w:p w14:paraId="10D8BC0D" w14:textId="77777777" w:rsidR="00A10AA8" w:rsidRPr="00735783" w:rsidRDefault="00A10AA8" w:rsidP="000F7E72">
      <w:pPr>
        <w:pStyle w:val="INKStandaard"/>
        <w:rPr>
          <w:rFonts w:ascii="RijksoverheidSansText" w:hAnsi="RijksoverheidSansText" w:cs="Arial"/>
        </w:rPr>
      </w:pPr>
    </w:p>
    <w:tbl>
      <w:tblPr>
        <w:tblStyle w:val="Tabelraster"/>
        <w:tblW w:w="9072" w:type="dxa"/>
        <w:tblInd w:w="108" w:type="dxa"/>
        <w:tblLayout w:type="fixed"/>
        <w:tblLook w:val="04A0" w:firstRow="1" w:lastRow="0" w:firstColumn="1" w:lastColumn="0" w:noHBand="0" w:noVBand="1"/>
      </w:tblPr>
      <w:tblGrid>
        <w:gridCol w:w="3402"/>
        <w:gridCol w:w="1276"/>
        <w:gridCol w:w="1701"/>
        <w:gridCol w:w="1134"/>
        <w:gridCol w:w="1559"/>
      </w:tblGrid>
      <w:tr w:rsidR="000E40AF" w:rsidRPr="00735783" w14:paraId="70AD01FD" w14:textId="77777777" w:rsidTr="000E40AF">
        <w:trPr>
          <w:trHeight w:val="664"/>
        </w:trPr>
        <w:tc>
          <w:tcPr>
            <w:tcW w:w="3402" w:type="dxa"/>
            <w:shd w:val="clear" w:color="auto" w:fill="01689B"/>
            <w:vAlign w:val="center"/>
          </w:tcPr>
          <w:p w14:paraId="65B2FCE9" w14:textId="77777777" w:rsidR="000E40AF" w:rsidRPr="007F216B" w:rsidRDefault="000E40AF" w:rsidP="000F7E72">
            <w:pPr>
              <w:pStyle w:val="INKStandaard"/>
              <w:spacing w:line="276" w:lineRule="auto"/>
              <w:rPr>
                <w:rFonts w:ascii="RijksoverheidSansText" w:hAnsi="RijksoverheidSansText" w:cs="Arial"/>
                <w:b/>
                <w:color w:val="FFFFFF" w:themeColor="background1"/>
                <w:sz w:val="18"/>
                <w:szCs w:val="18"/>
              </w:rPr>
            </w:pPr>
            <w:r w:rsidRPr="007F216B">
              <w:rPr>
                <w:rFonts w:ascii="RijksoverheidSansText" w:hAnsi="RijksoverheidSansText" w:cs="Arial"/>
                <w:b/>
                <w:color w:val="FFFFFF" w:themeColor="background1"/>
                <w:sz w:val="18"/>
                <w:szCs w:val="18"/>
              </w:rPr>
              <w:lastRenderedPageBreak/>
              <w:t>Omschrijving</w:t>
            </w:r>
          </w:p>
        </w:tc>
        <w:tc>
          <w:tcPr>
            <w:tcW w:w="1276" w:type="dxa"/>
            <w:shd w:val="clear" w:color="auto" w:fill="01689B"/>
            <w:vAlign w:val="center"/>
          </w:tcPr>
          <w:p w14:paraId="1E9D6DB5" w14:textId="77777777" w:rsidR="000E40AF" w:rsidRPr="00735783" w:rsidRDefault="000C6F8F" w:rsidP="000F7E72">
            <w:pPr>
              <w:pStyle w:val="INKStandaard"/>
              <w:spacing w:line="276" w:lineRule="auto"/>
              <w:rPr>
                <w:rFonts w:ascii="RijksoverheidSansText" w:hAnsi="RijksoverheidSansText" w:cs="Arial"/>
                <w:b/>
                <w:color w:val="FFFFFF" w:themeColor="background1"/>
                <w:sz w:val="18"/>
                <w:szCs w:val="18"/>
              </w:rPr>
            </w:pPr>
            <w:r w:rsidRPr="00735783">
              <w:rPr>
                <w:rFonts w:ascii="RijksoverheidSansText" w:hAnsi="RijksoverheidSansText" w:cs="Arial"/>
                <w:b/>
                <w:color w:val="FFFFFF" w:themeColor="background1"/>
                <w:sz w:val="18"/>
                <w:szCs w:val="18"/>
              </w:rPr>
              <w:t>Gegadigde</w:t>
            </w:r>
            <w:r w:rsidR="000E40AF" w:rsidRPr="00735783">
              <w:rPr>
                <w:rFonts w:ascii="RijksoverheidSansText" w:hAnsi="RijksoverheidSansText" w:cs="Arial"/>
                <w:b/>
                <w:color w:val="FFFFFF" w:themeColor="background1"/>
                <w:sz w:val="18"/>
                <w:szCs w:val="18"/>
              </w:rPr>
              <w:t xml:space="preserve"> of penvoerder</w:t>
            </w:r>
          </w:p>
        </w:tc>
        <w:tc>
          <w:tcPr>
            <w:tcW w:w="1701" w:type="dxa"/>
            <w:shd w:val="clear" w:color="auto" w:fill="01689B"/>
            <w:vAlign w:val="center"/>
          </w:tcPr>
          <w:p w14:paraId="18868449" w14:textId="77777777" w:rsidR="000E40AF" w:rsidRPr="00735783" w:rsidRDefault="000E40AF" w:rsidP="000F7E72">
            <w:pPr>
              <w:pStyle w:val="INKStandaard"/>
              <w:spacing w:line="276" w:lineRule="auto"/>
              <w:rPr>
                <w:rFonts w:ascii="RijksoverheidSansText" w:hAnsi="RijksoverheidSansText" w:cs="Arial"/>
                <w:b/>
                <w:color w:val="FFFFFF" w:themeColor="background1"/>
                <w:sz w:val="18"/>
                <w:szCs w:val="18"/>
              </w:rPr>
            </w:pPr>
            <w:r w:rsidRPr="00735783">
              <w:rPr>
                <w:rFonts w:ascii="RijksoverheidSansText" w:hAnsi="RijksoverheidSansText" w:cs="Arial"/>
                <w:b/>
                <w:color w:val="FFFFFF" w:themeColor="background1"/>
                <w:sz w:val="18"/>
                <w:szCs w:val="18"/>
              </w:rPr>
              <w:t xml:space="preserve">lid samenwerkings-verband </w:t>
            </w:r>
          </w:p>
        </w:tc>
        <w:tc>
          <w:tcPr>
            <w:tcW w:w="1134" w:type="dxa"/>
            <w:shd w:val="clear" w:color="auto" w:fill="01689B"/>
            <w:vAlign w:val="center"/>
          </w:tcPr>
          <w:p w14:paraId="7B8D9B97" w14:textId="77777777" w:rsidR="000E40AF" w:rsidRPr="00735783" w:rsidRDefault="000E40AF" w:rsidP="000F7E72">
            <w:pPr>
              <w:pStyle w:val="INKStandaard"/>
              <w:spacing w:line="276" w:lineRule="auto"/>
              <w:rPr>
                <w:rFonts w:ascii="RijksoverheidSansText" w:hAnsi="RijksoverheidSansText" w:cs="Arial"/>
                <w:b/>
                <w:color w:val="FFFFFF" w:themeColor="background1"/>
                <w:sz w:val="18"/>
                <w:szCs w:val="18"/>
              </w:rPr>
            </w:pPr>
            <w:r w:rsidRPr="00735783">
              <w:rPr>
                <w:rFonts w:ascii="RijksoverheidSansText" w:hAnsi="RijksoverheidSansText" w:cs="Arial"/>
                <w:b/>
                <w:color w:val="FFFFFF" w:themeColor="background1"/>
                <w:sz w:val="18"/>
                <w:szCs w:val="18"/>
              </w:rPr>
              <w:t>onderaan-nemer</w:t>
            </w:r>
          </w:p>
        </w:tc>
        <w:tc>
          <w:tcPr>
            <w:tcW w:w="1559" w:type="dxa"/>
            <w:shd w:val="clear" w:color="auto" w:fill="01689B"/>
            <w:vAlign w:val="center"/>
          </w:tcPr>
          <w:p w14:paraId="0296DD1B" w14:textId="77777777" w:rsidR="000E40AF" w:rsidRPr="00735783" w:rsidRDefault="000E40AF" w:rsidP="000F7E72">
            <w:pPr>
              <w:pStyle w:val="INKStandaard"/>
              <w:spacing w:line="276" w:lineRule="auto"/>
              <w:rPr>
                <w:rFonts w:ascii="RijksoverheidSansText" w:hAnsi="RijksoverheidSansText" w:cs="Arial"/>
                <w:b/>
                <w:color w:val="FFFFFF" w:themeColor="background1"/>
                <w:sz w:val="18"/>
                <w:szCs w:val="18"/>
              </w:rPr>
            </w:pPr>
            <w:r w:rsidRPr="00735783">
              <w:rPr>
                <w:rFonts w:ascii="RijksoverheidSansText" w:hAnsi="RijksoverheidSansText" w:cs="Arial"/>
                <w:b/>
                <w:color w:val="FFFFFF" w:themeColor="background1"/>
                <w:sz w:val="18"/>
                <w:szCs w:val="18"/>
              </w:rPr>
              <w:t>Bijlage / referentie</w:t>
            </w:r>
          </w:p>
        </w:tc>
      </w:tr>
      <w:tr w:rsidR="006B3FAD" w:rsidRPr="00735783" w14:paraId="08A7E52C" w14:textId="77777777" w:rsidTr="007F216B">
        <w:trPr>
          <w:trHeight w:val="289"/>
        </w:trPr>
        <w:tc>
          <w:tcPr>
            <w:tcW w:w="3402" w:type="dxa"/>
            <w:shd w:val="clear" w:color="auto" w:fill="BFBFBF" w:themeFill="background1" w:themeFillShade="BF"/>
            <w:vAlign w:val="center"/>
          </w:tcPr>
          <w:p w14:paraId="4AE04B2E" w14:textId="7590C5BD" w:rsidR="006B3FAD" w:rsidRPr="00735783" w:rsidRDefault="006B3FAD" w:rsidP="006B3FAD">
            <w:pPr>
              <w:pStyle w:val="INKStandaard"/>
              <w:rPr>
                <w:rFonts w:ascii="RijksoverheidSansText" w:hAnsi="RijksoverheidSansText" w:cs="Arial"/>
                <w:sz w:val="18"/>
                <w:szCs w:val="18"/>
              </w:rPr>
            </w:pPr>
            <w:r>
              <w:rPr>
                <w:rFonts w:ascii="RijksoverheidSansText" w:hAnsi="RijksoverheidSansText" w:cs="Arial"/>
                <w:sz w:val="18"/>
                <w:szCs w:val="18"/>
              </w:rPr>
              <w:t>Uniform Europees Aanbestedingsdocument</w:t>
            </w:r>
          </w:p>
        </w:tc>
        <w:tc>
          <w:tcPr>
            <w:tcW w:w="1276" w:type="dxa"/>
            <w:vAlign w:val="center"/>
          </w:tcPr>
          <w:p w14:paraId="19B0FC34" w14:textId="6FBE7AF0" w:rsidR="006B3FAD" w:rsidRPr="00735783" w:rsidRDefault="006B3FAD" w:rsidP="006B3FAD">
            <w:pPr>
              <w:pStyle w:val="INKStandaard"/>
              <w:jc w:val="center"/>
              <w:rPr>
                <w:rFonts w:ascii="RijksoverheidSansText" w:hAnsi="RijksoverheidSansText" w:cs="Arial"/>
                <w:sz w:val="18"/>
                <w:szCs w:val="18"/>
              </w:rPr>
            </w:pPr>
            <w:r w:rsidRPr="00735783">
              <w:rPr>
                <w:rFonts w:ascii="RijksoverheidSansText" w:hAnsi="RijksoverheidSansText" w:cs="Arial"/>
                <w:sz w:val="18"/>
                <w:szCs w:val="18"/>
              </w:rPr>
              <w:t>X</w:t>
            </w:r>
          </w:p>
        </w:tc>
        <w:tc>
          <w:tcPr>
            <w:tcW w:w="1701" w:type="dxa"/>
            <w:vAlign w:val="center"/>
          </w:tcPr>
          <w:p w14:paraId="35C81E39" w14:textId="797F48A3" w:rsidR="006B3FAD" w:rsidRPr="00735783" w:rsidRDefault="006B3FAD" w:rsidP="006B3FAD">
            <w:pPr>
              <w:pStyle w:val="INKStandaard"/>
              <w:jc w:val="center"/>
              <w:rPr>
                <w:rFonts w:ascii="RijksoverheidSansText" w:hAnsi="RijksoverheidSansText" w:cs="Arial"/>
                <w:sz w:val="18"/>
                <w:szCs w:val="18"/>
              </w:rPr>
            </w:pPr>
            <w:r w:rsidRPr="00735783">
              <w:rPr>
                <w:rFonts w:ascii="RijksoverheidSansText" w:hAnsi="RijksoverheidSansText" w:cs="Arial"/>
                <w:sz w:val="18"/>
                <w:szCs w:val="18"/>
              </w:rPr>
              <w:t>X</w:t>
            </w:r>
          </w:p>
        </w:tc>
        <w:tc>
          <w:tcPr>
            <w:tcW w:w="1134" w:type="dxa"/>
            <w:vAlign w:val="center"/>
          </w:tcPr>
          <w:p w14:paraId="593C478C" w14:textId="2312945F" w:rsidR="006B3FAD" w:rsidRPr="00735783" w:rsidRDefault="006B3FAD" w:rsidP="006B3FAD">
            <w:pPr>
              <w:pStyle w:val="INKStandaard"/>
              <w:jc w:val="center"/>
              <w:rPr>
                <w:rFonts w:ascii="RijksoverheidSansText" w:hAnsi="RijksoverheidSansText" w:cs="Arial"/>
                <w:sz w:val="18"/>
                <w:szCs w:val="18"/>
              </w:rPr>
            </w:pPr>
            <w:r w:rsidRPr="00735783">
              <w:rPr>
                <w:rFonts w:ascii="RijksoverheidSansText" w:hAnsi="RijksoverheidSansText" w:cs="Arial"/>
                <w:sz w:val="18"/>
                <w:szCs w:val="18"/>
              </w:rPr>
              <w:t>O</w:t>
            </w:r>
          </w:p>
        </w:tc>
        <w:tc>
          <w:tcPr>
            <w:tcW w:w="1559" w:type="dxa"/>
            <w:vAlign w:val="center"/>
          </w:tcPr>
          <w:p w14:paraId="7891B3B3" w14:textId="1AD2BD6E" w:rsidR="006B3FAD" w:rsidRPr="00735783" w:rsidRDefault="006B3FAD" w:rsidP="006B3FAD">
            <w:pPr>
              <w:pStyle w:val="INKStandaard"/>
              <w:rPr>
                <w:rFonts w:ascii="RijksoverheidSansText" w:hAnsi="RijksoverheidSansText" w:cs="Arial"/>
                <w:sz w:val="18"/>
                <w:szCs w:val="18"/>
              </w:rPr>
            </w:pPr>
            <w:r w:rsidRPr="00735783">
              <w:rPr>
                <w:rFonts w:ascii="RijksoverheidSansText" w:hAnsi="RijksoverheidSansText" w:cs="Arial"/>
                <w:sz w:val="18"/>
                <w:szCs w:val="18"/>
              </w:rPr>
              <w:t xml:space="preserve">Bijlage 6 / paragraaf </w:t>
            </w:r>
            <w:r w:rsidRPr="00735783">
              <w:rPr>
                <w:rFonts w:ascii="RijksoverheidSansText" w:hAnsi="RijksoverheidSansText" w:cs="Arial"/>
                <w:sz w:val="18"/>
                <w:szCs w:val="18"/>
              </w:rPr>
              <w:fldChar w:fldCharType="begin"/>
            </w:r>
            <w:r w:rsidRPr="00735783">
              <w:rPr>
                <w:rFonts w:ascii="RijksoverheidSansText" w:hAnsi="RijksoverheidSansText" w:cs="Arial"/>
                <w:sz w:val="18"/>
                <w:szCs w:val="18"/>
              </w:rPr>
              <w:instrText xml:space="preserve"> REF _Ref408219048 \r \h  \* MERGEFORMAT </w:instrText>
            </w:r>
            <w:r w:rsidRPr="00735783">
              <w:rPr>
                <w:rFonts w:ascii="RijksoverheidSansText" w:hAnsi="RijksoverheidSansText" w:cs="Arial"/>
                <w:sz w:val="18"/>
                <w:szCs w:val="18"/>
              </w:rPr>
            </w:r>
            <w:r w:rsidRPr="00735783">
              <w:rPr>
                <w:rFonts w:ascii="RijksoverheidSansText" w:hAnsi="RijksoverheidSansText" w:cs="Arial"/>
                <w:sz w:val="18"/>
                <w:szCs w:val="18"/>
              </w:rPr>
              <w:fldChar w:fldCharType="separate"/>
            </w:r>
            <w:r w:rsidR="00EA0BD8">
              <w:rPr>
                <w:rFonts w:ascii="RijksoverheidSansText" w:hAnsi="RijksoverheidSansText" w:cs="Arial"/>
                <w:sz w:val="18"/>
                <w:szCs w:val="18"/>
              </w:rPr>
              <w:t>5.7.4</w:t>
            </w:r>
            <w:r w:rsidRPr="00735783">
              <w:rPr>
                <w:rFonts w:ascii="RijksoverheidSansText" w:hAnsi="RijksoverheidSansText" w:cs="Arial"/>
                <w:sz w:val="18"/>
                <w:szCs w:val="18"/>
              </w:rPr>
              <w:fldChar w:fldCharType="end"/>
            </w:r>
            <w:r w:rsidRPr="00735783">
              <w:rPr>
                <w:rFonts w:ascii="RijksoverheidSansText" w:hAnsi="RijksoverheidSansText" w:cs="Arial"/>
                <w:sz w:val="18"/>
                <w:szCs w:val="18"/>
              </w:rPr>
              <w:t xml:space="preserve"> en 5.9.1</w:t>
            </w:r>
          </w:p>
        </w:tc>
      </w:tr>
      <w:tr w:rsidR="006B3FAD" w:rsidRPr="00735783" w14:paraId="72EFB9F8" w14:textId="77777777" w:rsidTr="007F216B">
        <w:trPr>
          <w:trHeight w:val="289"/>
        </w:trPr>
        <w:tc>
          <w:tcPr>
            <w:tcW w:w="3402" w:type="dxa"/>
            <w:shd w:val="clear" w:color="auto" w:fill="BFBFBF" w:themeFill="background1" w:themeFillShade="BF"/>
            <w:vAlign w:val="center"/>
          </w:tcPr>
          <w:p w14:paraId="4D142409" w14:textId="77777777" w:rsidR="006B3FAD" w:rsidRPr="00735783" w:rsidRDefault="006B3FAD" w:rsidP="006B3FAD">
            <w:pPr>
              <w:pStyle w:val="INKStandaard"/>
              <w:spacing w:line="276" w:lineRule="auto"/>
              <w:rPr>
                <w:rFonts w:ascii="RijksoverheidSansText" w:hAnsi="RijksoverheidSansText" w:cs="Arial"/>
                <w:sz w:val="18"/>
                <w:szCs w:val="18"/>
              </w:rPr>
            </w:pPr>
            <w:r w:rsidRPr="00735783">
              <w:rPr>
                <w:rFonts w:ascii="RijksoverheidSansText" w:hAnsi="RijksoverheidSansText" w:cs="Arial"/>
                <w:sz w:val="18"/>
                <w:szCs w:val="18"/>
              </w:rPr>
              <w:fldChar w:fldCharType="begin"/>
            </w:r>
            <w:r w:rsidRPr="00735783">
              <w:rPr>
                <w:rFonts w:ascii="RijksoverheidSansText" w:hAnsi="RijksoverheidSansText" w:cs="Arial"/>
                <w:sz w:val="18"/>
                <w:szCs w:val="18"/>
              </w:rPr>
              <w:instrText xml:space="preserve"> REF _Ref409612133 \h  \* MERGEFORMAT </w:instrText>
            </w:r>
            <w:r w:rsidRPr="00735783">
              <w:rPr>
                <w:rFonts w:ascii="RijksoverheidSansText" w:hAnsi="RijksoverheidSansText" w:cs="Arial"/>
                <w:sz w:val="18"/>
                <w:szCs w:val="18"/>
              </w:rPr>
            </w:r>
            <w:r w:rsidRPr="00735783">
              <w:rPr>
                <w:rFonts w:ascii="RijksoverheidSansText" w:hAnsi="RijksoverheidSansText" w:cs="Arial"/>
                <w:sz w:val="18"/>
                <w:szCs w:val="18"/>
              </w:rPr>
              <w:fldChar w:fldCharType="separate"/>
            </w:r>
            <w:r w:rsidR="00EA0BD8" w:rsidRPr="00EA0BD8">
              <w:rPr>
                <w:rFonts w:ascii="RijksoverheidSansText" w:hAnsi="RijksoverheidSansText" w:cs="Arial"/>
                <w:sz w:val="18"/>
                <w:szCs w:val="18"/>
              </w:rPr>
              <w:t>Verklaring rechtspersonen ex artikel 2:24a en 2:24b BW</w:t>
            </w:r>
            <w:r w:rsidRPr="00735783">
              <w:rPr>
                <w:rFonts w:ascii="RijksoverheidSansText" w:hAnsi="RijksoverheidSansText" w:cs="Arial"/>
                <w:sz w:val="18"/>
                <w:szCs w:val="18"/>
              </w:rPr>
              <w:fldChar w:fldCharType="end"/>
            </w:r>
          </w:p>
        </w:tc>
        <w:tc>
          <w:tcPr>
            <w:tcW w:w="1276" w:type="dxa"/>
            <w:vAlign w:val="center"/>
          </w:tcPr>
          <w:p w14:paraId="18B75AE4" w14:textId="77777777" w:rsidR="006B3FAD" w:rsidRPr="00735783" w:rsidRDefault="006B3FAD" w:rsidP="006B3FAD">
            <w:pPr>
              <w:pStyle w:val="INKStandaard"/>
              <w:spacing w:line="276" w:lineRule="auto"/>
              <w:jc w:val="center"/>
              <w:rPr>
                <w:rFonts w:ascii="RijksoverheidSansText" w:hAnsi="RijksoverheidSansText" w:cs="Arial"/>
                <w:sz w:val="18"/>
                <w:szCs w:val="18"/>
              </w:rPr>
            </w:pPr>
            <w:r w:rsidRPr="00735783">
              <w:rPr>
                <w:rFonts w:ascii="RijksoverheidSansText" w:hAnsi="RijksoverheidSansText" w:cs="Arial"/>
                <w:sz w:val="18"/>
                <w:szCs w:val="18"/>
              </w:rPr>
              <w:t>O</w:t>
            </w:r>
          </w:p>
        </w:tc>
        <w:tc>
          <w:tcPr>
            <w:tcW w:w="1701" w:type="dxa"/>
            <w:vAlign w:val="center"/>
          </w:tcPr>
          <w:p w14:paraId="4D26ACB4" w14:textId="77777777" w:rsidR="006B3FAD" w:rsidRPr="00735783" w:rsidRDefault="006B3FAD" w:rsidP="006B3FAD">
            <w:pPr>
              <w:pStyle w:val="INKStandaard"/>
              <w:spacing w:line="276" w:lineRule="auto"/>
              <w:jc w:val="center"/>
              <w:rPr>
                <w:rFonts w:ascii="RijksoverheidSansText" w:hAnsi="RijksoverheidSansText" w:cs="Arial"/>
                <w:sz w:val="18"/>
                <w:szCs w:val="18"/>
              </w:rPr>
            </w:pPr>
            <w:r w:rsidRPr="00735783">
              <w:rPr>
                <w:rFonts w:ascii="RijksoverheidSansText" w:hAnsi="RijksoverheidSansText" w:cs="Arial"/>
                <w:sz w:val="18"/>
                <w:szCs w:val="18"/>
              </w:rPr>
              <w:t>-</w:t>
            </w:r>
          </w:p>
        </w:tc>
        <w:tc>
          <w:tcPr>
            <w:tcW w:w="1134" w:type="dxa"/>
            <w:vAlign w:val="center"/>
          </w:tcPr>
          <w:p w14:paraId="5FBC40FE" w14:textId="77777777" w:rsidR="006B3FAD" w:rsidRPr="00735783" w:rsidRDefault="006B3FAD" w:rsidP="006B3FAD">
            <w:pPr>
              <w:pStyle w:val="INKStandaard"/>
              <w:spacing w:line="276" w:lineRule="auto"/>
              <w:jc w:val="center"/>
              <w:rPr>
                <w:rFonts w:ascii="RijksoverheidSansText" w:hAnsi="RijksoverheidSansText" w:cs="Arial"/>
                <w:sz w:val="18"/>
                <w:szCs w:val="18"/>
              </w:rPr>
            </w:pPr>
            <w:r w:rsidRPr="00735783">
              <w:rPr>
                <w:rFonts w:ascii="RijksoverheidSansText" w:hAnsi="RijksoverheidSansText" w:cs="Arial"/>
                <w:sz w:val="18"/>
                <w:szCs w:val="18"/>
              </w:rPr>
              <w:t>-</w:t>
            </w:r>
          </w:p>
        </w:tc>
        <w:tc>
          <w:tcPr>
            <w:tcW w:w="1559" w:type="dxa"/>
            <w:vAlign w:val="center"/>
          </w:tcPr>
          <w:p w14:paraId="541634AD" w14:textId="4D7AB0C5" w:rsidR="006B3FAD" w:rsidRPr="00735783" w:rsidRDefault="006B3FAD" w:rsidP="006B3FAD">
            <w:pPr>
              <w:pStyle w:val="INKStandaard"/>
              <w:spacing w:line="276" w:lineRule="auto"/>
              <w:rPr>
                <w:rFonts w:ascii="RijksoverheidSansText" w:hAnsi="RijksoverheidSansText" w:cs="Arial"/>
                <w:sz w:val="18"/>
                <w:szCs w:val="18"/>
                <w:highlight w:val="yellow"/>
              </w:rPr>
            </w:pPr>
            <w:r w:rsidRPr="00735783">
              <w:rPr>
                <w:rFonts w:ascii="RijksoverheidSansText" w:hAnsi="RijksoverheidSansText" w:cs="Arial"/>
                <w:sz w:val="18"/>
                <w:szCs w:val="18"/>
              </w:rPr>
              <w:t xml:space="preserve">Bijlage 7 / paragraaf </w:t>
            </w:r>
            <w:r w:rsidRPr="00735783">
              <w:rPr>
                <w:rFonts w:ascii="RijksoverheidSansText" w:hAnsi="RijksoverheidSansText" w:cs="Arial"/>
                <w:sz w:val="18"/>
                <w:szCs w:val="18"/>
              </w:rPr>
              <w:fldChar w:fldCharType="begin"/>
            </w:r>
            <w:r w:rsidRPr="00735783">
              <w:rPr>
                <w:rFonts w:ascii="RijksoverheidSansText" w:hAnsi="RijksoverheidSansText" w:cs="Arial"/>
                <w:sz w:val="18"/>
                <w:szCs w:val="18"/>
              </w:rPr>
              <w:instrText xml:space="preserve"> REF _Ref444093693 \r \h  \* MERGEFORMAT </w:instrText>
            </w:r>
            <w:r w:rsidRPr="00735783">
              <w:rPr>
                <w:rFonts w:ascii="RijksoverheidSansText" w:hAnsi="RijksoverheidSansText" w:cs="Arial"/>
                <w:sz w:val="18"/>
                <w:szCs w:val="18"/>
              </w:rPr>
            </w:r>
            <w:r w:rsidRPr="00735783">
              <w:rPr>
                <w:rFonts w:ascii="RijksoverheidSansText" w:hAnsi="RijksoverheidSansText" w:cs="Arial"/>
                <w:sz w:val="18"/>
                <w:szCs w:val="18"/>
              </w:rPr>
              <w:fldChar w:fldCharType="separate"/>
            </w:r>
            <w:r w:rsidR="00EA0BD8">
              <w:rPr>
                <w:rFonts w:ascii="RijksoverheidSansText" w:hAnsi="RijksoverheidSansText" w:cs="Arial"/>
                <w:sz w:val="18"/>
                <w:szCs w:val="18"/>
              </w:rPr>
              <w:t>5.6</w:t>
            </w:r>
            <w:r w:rsidRPr="00735783">
              <w:rPr>
                <w:rFonts w:ascii="RijksoverheidSansText" w:hAnsi="RijksoverheidSansText" w:cs="Arial"/>
                <w:sz w:val="18"/>
                <w:szCs w:val="18"/>
              </w:rPr>
              <w:fldChar w:fldCharType="end"/>
            </w:r>
          </w:p>
        </w:tc>
      </w:tr>
      <w:tr w:rsidR="006B3FAD" w:rsidRPr="00735783" w14:paraId="3270D1E2" w14:textId="77777777" w:rsidTr="000E40AF">
        <w:trPr>
          <w:trHeight w:val="340"/>
        </w:trPr>
        <w:tc>
          <w:tcPr>
            <w:tcW w:w="3402" w:type="dxa"/>
            <w:shd w:val="clear" w:color="auto" w:fill="BFBFBF" w:themeFill="background1" w:themeFillShade="BF"/>
            <w:vAlign w:val="center"/>
          </w:tcPr>
          <w:p w14:paraId="71BE5939" w14:textId="473BF818" w:rsidR="006B3FAD" w:rsidRPr="00735783" w:rsidRDefault="006B3FAD" w:rsidP="006B3FAD">
            <w:pPr>
              <w:pStyle w:val="INKStandaard"/>
              <w:spacing w:line="276" w:lineRule="auto"/>
              <w:rPr>
                <w:rFonts w:ascii="RijksoverheidSansText" w:hAnsi="RijksoverheidSansText" w:cs="Arial"/>
                <w:sz w:val="18"/>
                <w:szCs w:val="18"/>
              </w:rPr>
            </w:pPr>
            <w:r w:rsidRPr="00735783">
              <w:rPr>
                <w:rFonts w:ascii="RijksoverheidSansText" w:hAnsi="RijksoverheidSansText" w:cs="Arial"/>
                <w:sz w:val="18"/>
                <w:szCs w:val="18"/>
              </w:rPr>
              <w:t xml:space="preserve">Invulbladen FED </w:t>
            </w:r>
          </w:p>
        </w:tc>
        <w:tc>
          <w:tcPr>
            <w:tcW w:w="1276" w:type="dxa"/>
            <w:vAlign w:val="center"/>
          </w:tcPr>
          <w:p w14:paraId="2E71E2E8" w14:textId="77777777" w:rsidR="006B3FAD" w:rsidRPr="00735783" w:rsidRDefault="006B3FAD" w:rsidP="006B3FAD">
            <w:pPr>
              <w:pStyle w:val="INKStandaard"/>
              <w:spacing w:line="276" w:lineRule="auto"/>
              <w:jc w:val="center"/>
              <w:rPr>
                <w:rFonts w:ascii="RijksoverheidSansText" w:hAnsi="RijksoverheidSansText" w:cs="Arial"/>
                <w:sz w:val="18"/>
                <w:szCs w:val="18"/>
              </w:rPr>
            </w:pPr>
            <w:r w:rsidRPr="00735783">
              <w:rPr>
                <w:rFonts w:ascii="RijksoverheidSansText" w:hAnsi="RijksoverheidSansText" w:cs="Arial"/>
                <w:sz w:val="18"/>
                <w:szCs w:val="18"/>
              </w:rPr>
              <w:t>X</w:t>
            </w:r>
          </w:p>
        </w:tc>
        <w:tc>
          <w:tcPr>
            <w:tcW w:w="1701" w:type="dxa"/>
            <w:vAlign w:val="center"/>
          </w:tcPr>
          <w:p w14:paraId="621ABA37" w14:textId="77777777" w:rsidR="006B3FAD" w:rsidRPr="00735783" w:rsidRDefault="006B3FAD" w:rsidP="006B3FAD">
            <w:pPr>
              <w:pStyle w:val="INKStandaard"/>
              <w:spacing w:line="276" w:lineRule="auto"/>
              <w:jc w:val="center"/>
              <w:rPr>
                <w:rFonts w:ascii="RijksoverheidSansText" w:hAnsi="RijksoverheidSansText" w:cs="Arial"/>
                <w:sz w:val="18"/>
                <w:szCs w:val="18"/>
              </w:rPr>
            </w:pPr>
            <w:r w:rsidRPr="00735783">
              <w:rPr>
                <w:rFonts w:ascii="RijksoverheidSansText" w:hAnsi="RijksoverheidSansText" w:cs="Arial"/>
                <w:sz w:val="18"/>
                <w:szCs w:val="18"/>
              </w:rPr>
              <w:t>-</w:t>
            </w:r>
          </w:p>
        </w:tc>
        <w:tc>
          <w:tcPr>
            <w:tcW w:w="1134" w:type="dxa"/>
            <w:vAlign w:val="center"/>
          </w:tcPr>
          <w:p w14:paraId="3666CB50" w14:textId="77777777" w:rsidR="006B3FAD" w:rsidRPr="00735783" w:rsidRDefault="006B3FAD" w:rsidP="006B3FAD">
            <w:pPr>
              <w:pStyle w:val="INKStandaard"/>
              <w:spacing w:line="276" w:lineRule="auto"/>
              <w:jc w:val="center"/>
              <w:rPr>
                <w:rFonts w:ascii="RijksoverheidSansText" w:hAnsi="RijksoverheidSansText" w:cs="Arial"/>
                <w:sz w:val="18"/>
                <w:szCs w:val="18"/>
              </w:rPr>
            </w:pPr>
            <w:r w:rsidRPr="00735783">
              <w:rPr>
                <w:rFonts w:ascii="RijksoverheidSansText" w:hAnsi="RijksoverheidSansText" w:cs="Arial"/>
                <w:sz w:val="18"/>
                <w:szCs w:val="18"/>
              </w:rPr>
              <w:t>-</w:t>
            </w:r>
          </w:p>
        </w:tc>
        <w:tc>
          <w:tcPr>
            <w:tcW w:w="1559" w:type="dxa"/>
            <w:vAlign w:val="center"/>
          </w:tcPr>
          <w:p w14:paraId="20929528" w14:textId="225588BF" w:rsidR="006B3FAD" w:rsidRPr="00735783" w:rsidRDefault="006B3FAD" w:rsidP="006B3FAD">
            <w:pPr>
              <w:pStyle w:val="INKStandaard"/>
              <w:spacing w:line="276" w:lineRule="auto"/>
              <w:rPr>
                <w:rFonts w:ascii="RijksoverheidSansText" w:hAnsi="RijksoverheidSansText" w:cs="Arial"/>
                <w:sz w:val="18"/>
                <w:szCs w:val="18"/>
                <w:highlight w:val="yellow"/>
              </w:rPr>
            </w:pPr>
            <w:r w:rsidRPr="00735783">
              <w:rPr>
                <w:rFonts w:ascii="RijksoverheidSansText" w:hAnsi="RijksoverheidSansText" w:cs="Arial"/>
                <w:sz w:val="18"/>
                <w:szCs w:val="18"/>
              </w:rPr>
              <w:t>Bijlage 8 / paragraaf 5.9.3</w:t>
            </w:r>
          </w:p>
        </w:tc>
      </w:tr>
      <w:tr w:rsidR="006B3FAD" w:rsidRPr="00735783" w14:paraId="461C0120" w14:textId="77777777" w:rsidTr="000E40AF">
        <w:trPr>
          <w:trHeight w:val="340"/>
        </w:trPr>
        <w:tc>
          <w:tcPr>
            <w:tcW w:w="3402" w:type="dxa"/>
            <w:shd w:val="clear" w:color="auto" w:fill="BFBFBF" w:themeFill="background1" w:themeFillShade="BF"/>
            <w:vAlign w:val="center"/>
          </w:tcPr>
          <w:p w14:paraId="2D30A757" w14:textId="77777777" w:rsidR="006B3FAD" w:rsidRPr="00735783" w:rsidRDefault="006B3FAD" w:rsidP="006B3FAD">
            <w:pPr>
              <w:pStyle w:val="INKStandaard"/>
              <w:spacing w:line="276" w:lineRule="auto"/>
              <w:rPr>
                <w:rFonts w:ascii="RijksoverheidSansText" w:hAnsi="RijksoverheidSansText" w:cs="Arial"/>
                <w:sz w:val="18"/>
                <w:szCs w:val="18"/>
              </w:rPr>
            </w:pPr>
            <w:r w:rsidRPr="00735783">
              <w:rPr>
                <w:rFonts w:ascii="RijksoverheidSansText" w:hAnsi="RijksoverheidSansText" w:cs="Arial"/>
                <w:sz w:val="18"/>
                <w:szCs w:val="18"/>
              </w:rPr>
              <w:t>Invulblad Referenties</w:t>
            </w:r>
          </w:p>
        </w:tc>
        <w:tc>
          <w:tcPr>
            <w:tcW w:w="1276" w:type="dxa"/>
            <w:vAlign w:val="center"/>
          </w:tcPr>
          <w:p w14:paraId="3E907F16" w14:textId="77777777" w:rsidR="006B3FAD" w:rsidRPr="00735783" w:rsidRDefault="006B3FAD" w:rsidP="006B3FAD">
            <w:pPr>
              <w:pStyle w:val="INKStandaard"/>
              <w:spacing w:line="276" w:lineRule="auto"/>
              <w:jc w:val="center"/>
              <w:rPr>
                <w:rFonts w:ascii="RijksoverheidSansText" w:hAnsi="RijksoverheidSansText" w:cs="Arial"/>
                <w:sz w:val="18"/>
                <w:szCs w:val="18"/>
              </w:rPr>
            </w:pPr>
            <w:r w:rsidRPr="00735783">
              <w:rPr>
                <w:rFonts w:ascii="RijksoverheidSansText" w:hAnsi="RijksoverheidSansText" w:cs="Arial"/>
                <w:sz w:val="18"/>
                <w:szCs w:val="18"/>
              </w:rPr>
              <w:t>X</w:t>
            </w:r>
          </w:p>
        </w:tc>
        <w:tc>
          <w:tcPr>
            <w:tcW w:w="1701" w:type="dxa"/>
            <w:vAlign w:val="center"/>
          </w:tcPr>
          <w:p w14:paraId="48683799" w14:textId="77777777" w:rsidR="006B3FAD" w:rsidRPr="00735783" w:rsidRDefault="006B3FAD" w:rsidP="006B3FAD">
            <w:pPr>
              <w:pStyle w:val="INKStandaard"/>
              <w:spacing w:line="276" w:lineRule="auto"/>
              <w:jc w:val="center"/>
              <w:rPr>
                <w:rFonts w:ascii="RijksoverheidSansText" w:hAnsi="RijksoverheidSansText" w:cs="Arial"/>
                <w:sz w:val="18"/>
                <w:szCs w:val="18"/>
              </w:rPr>
            </w:pPr>
            <w:r w:rsidRPr="00735783">
              <w:rPr>
                <w:rFonts w:ascii="RijksoverheidSansText" w:hAnsi="RijksoverheidSansText" w:cs="Arial"/>
                <w:sz w:val="18"/>
                <w:szCs w:val="18"/>
              </w:rPr>
              <w:t>-</w:t>
            </w:r>
          </w:p>
        </w:tc>
        <w:tc>
          <w:tcPr>
            <w:tcW w:w="1134" w:type="dxa"/>
            <w:vAlign w:val="center"/>
          </w:tcPr>
          <w:p w14:paraId="6129C2CB" w14:textId="77777777" w:rsidR="006B3FAD" w:rsidRPr="00735783" w:rsidRDefault="006B3FAD" w:rsidP="006B3FAD">
            <w:pPr>
              <w:pStyle w:val="INKStandaard"/>
              <w:spacing w:line="276" w:lineRule="auto"/>
              <w:jc w:val="center"/>
              <w:rPr>
                <w:rFonts w:ascii="RijksoverheidSansText" w:hAnsi="RijksoverheidSansText" w:cs="Arial"/>
                <w:sz w:val="18"/>
                <w:szCs w:val="18"/>
              </w:rPr>
            </w:pPr>
            <w:r w:rsidRPr="00735783">
              <w:rPr>
                <w:rFonts w:ascii="RijksoverheidSansText" w:hAnsi="RijksoverheidSansText" w:cs="Arial"/>
                <w:sz w:val="18"/>
                <w:szCs w:val="18"/>
              </w:rPr>
              <w:t>-</w:t>
            </w:r>
          </w:p>
        </w:tc>
        <w:tc>
          <w:tcPr>
            <w:tcW w:w="1559" w:type="dxa"/>
            <w:vAlign w:val="center"/>
          </w:tcPr>
          <w:p w14:paraId="1A22DA43" w14:textId="2FB58D65" w:rsidR="006B3FAD" w:rsidRPr="00735783" w:rsidRDefault="006B3FAD" w:rsidP="006B3FAD">
            <w:pPr>
              <w:pStyle w:val="INKStandaard"/>
              <w:spacing w:line="276" w:lineRule="auto"/>
              <w:rPr>
                <w:rFonts w:ascii="RijksoverheidSansText" w:hAnsi="RijksoverheidSansText" w:cs="Arial"/>
                <w:sz w:val="18"/>
                <w:szCs w:val="18"/>
                <w:highlight w:val="yellow"/>
              </w:rPr>
            </w:pPr>
            <w:r w:rsidRPr="00735783">
              <w:rPr>
                <w:rFonts w:ascii="RijksoverheidSansText" w:hAnsi="RijksoverheidSansText" w:cs="Arial"/>
                <w:sz w:val="18"/>
                <w:szCs w:val="18"/>
              </w:rPr>
              <w:t xml:space="preserve">Bijlage 9 / paragraaf </w:t>
            </w:r>
            <w:r w:rsidRPr="00735783">
              <w:rPr>
                <w:rFonts w:ascii="RijksoverheidSansText" w:hAnsi="RijksoverheidSansText" w:cs="Arial"/>
                <w:sz w:val="18"/>
                <w:szCs w:val="18"/>
              </w:rPr>
              <w:fldChar w:fldCharType="begin"/>
            </w:r>
            <w:r w:rsidRPr="00735783">
              <w:rPr>
                <w:rFonts w:ascii="RijksoverheidSansText" w:hAnsi="RijksoverheidSansText" w:cs="Arial"/>
                <w:sz w:val="18"/>
                <w:szCs w:val="18"/>
              </w:rPr>
              <w:instrText xml:space="preserve"> REF _Ref408219021 \r \h  \* MERGEFORMAT </w:instrText>
            </w:r>
            <w:r w:rsidRPr="00735783">
              <w:rPr>
                <w:rFonts w:ascii="RijksoverheidSansText" w:hAnsi="RijksoverheidSansText" w:cs="Arial"/>
                <w:sz w:val="18"/>
                <w:szCs w:val="18"/>
              </w:rPr>
            </w:r>
            <w:r w:rsidRPr="00735783">
              <w:rPr>
                <w:rFonts w:ascii="RijksoverheidSansText" w:hAnsi="RijksoverheidSansText" w:cs="Arial"/>
                <w:sz w:val="18"/>
                <w:szCs w:val="18"/>
              </w:rPr>
              <w:fldChar w:fldCharType="separate"/>
            </w:r>
            <w:r w:rsidR="00EA0BD8">
              <w:rPr>
                <w:rFonts w:ascii="RijksoverheidSansText" w:hAnsi="RijksoverheidSansText" w:cs="Arial"/>
                <w:sz w:val="18"/>
                <w:szCs w:val="18"/>
              </w:rPr>
              <w:t>5.9.4</w:t>
            </w:r>
            <w:r w:rsidRPr="00735783">
              <w:rPr>
                <w:rFonts w:ascii="RijksoverheidSansText" w:hAnsi="RijksoverheidSansText" w:cs="Arial"/>
                <w:sz w:val="18"/>
                <w:szCs w:val="18"/>
              </w:rPr>
              <w:fldChar w:fldCharType="end"/>
            </w:r>
          </w:p>
        </w:tc>
      </w:tr>
      <w:tr w:rsidR="006B3FAD" w:rsidRPr="00735783" w14:paraId="4F502227" w14:textId="77777777" w:rsidTr="000E40AF">
        <w:trPr>
          <w:trHeight w:val="340"/>
        </w:trPr>
        <w:tc>
          <w:tcPr>
            <w:tcW w:w="3402" w:type="dxa"/>
            <w:shd w:val="clear" w:color="auto" w:fill="BFBFBF" w:themeFill="background1" w:themeFillShade="BF"/>
            <w:vAlign w:val="center"/>
          </w:tcPr>
          <w:p w14:paraId="326E3592" w14:textId="0CA24A1F" w:rsidR="006B3FAD" w:rsidRPr="00735783" w:rsidRDefault="006B3FAD" w:rsidP="006B3FAD">
            <w:pPr>
              <w:pStyle w:val="INKStandaard"/>
              <w:spacing w:line="276" w:lineRule="auto"/>
              <w:rPr>
                <w:rFonts w:ascii="RijksoverheidSansText" w:hAnsi="RijksoverheidSansText" w:cs="Arial"/>
                <w:sz w:val="18"/>
                <w:szCs w:val="18"/>
              </w:rPr>
            </w:pPr>
            <w:r w:rsidRPr="00735783">
              <w:rPr>
                <w:rFonts w:ascii="RijksoverheidSansText" w:hAnsi="RijksoverheidSansText" w:cs="Arial"/>
                <w:sz w:val="18"/>
                <w:szCs w:val="18"/>
              </w:rPr>
              <w:t xml:space="preserve">Verklaring hoofdelijke aansprakelijkheid </w:t>
            </w:r>
          </w:p>
        </w:tc>
        <w:tc>
          <w:tcPr>
            <w:tcW w:w="1276" w:type="dxa"/>
            <w:vAlign w:val="center"/>
          </w:tcPr>
          <w:p w14:paraId="4909EA92" w14:textId="77DBBC13" w:rsidR="006B3FAD" w:rsidRPr="00735783" w:rsidRDefault="006B3FAD" w:rsidP="006B3FAD">
            <w:pPr>
              <w:pStyle w:val="INKStandaard"/>
              <w:spacing w:line="276" w:lineRule="auto"/>
              <w:jc w:val="center"/>
              <w:rPr>
                <w:rFonts w:ascii="RijksoverheidSansText" w:hAnsi="RijksoverheidSansText" w:cs="Arial"/>
                <w:sz w:val="18"/>
                <w:szCs w:val="18"/>
              </w:rPr>
            </w:pPr>
            <w:r w:rsidRPr="00735783">
              <w:rPr>
                <w:rFonts w:ascii="RijksoverheidSansText" w:hAnsi="RijksoverheidSansText" w:cs="Arial"/>
                <w:sz w:val="18"/>
                <w:szCs w:val="18"/>
              </w:rPr>
              <w:t>-</w:t>
            </w:r>
          </w:p>
        </w:tc>
        <w:tc>
          <w:tcPr>
            <w:tcW w:w="1701" w:type="dxa"/>
            <w:vAlign w:val="center"/>
          </w:tcPr>
          <w:p w14:paraId="1C78B649" w14:textId="214F003A" w:rsidR="006B3FAD" w:rsidRPr="00735783" w:rsidRDefault="006B3FAD" w:rsidP="006B3FAD">
            <w:pPr>
              <w:pStyle w:val="INKStandaard"/>
              <w:spacing w:line="276" w:lineRule="auto"/>
              <w:jc w:val="center"/>
              <w:rPr>
                <w:rFonts w:ascii="RijksoverheidSansText" w:hAnsi="RijksoverheidSansText" w:cs="Arial"/>
                <w:sz w:val="18"/>
                <w:szCs w:val="18"/>
              </w:rPr>
            </w:pPr>
            <w:r w:rsidRPr="00735783">
              <w:rPr>
                <w:rFonts w:ascii="RijksoverheidSansText" w:hAnsi="RijksoverheidSansText" w:cs="Arial"/>
                <w:sz w:val="18"/>
                <w:szCs w:val="18"/>
              </w:rPr>
              <w:t>O</w:t>
            </w:r>
          </w:p>
        </w:tc>
        <w:tc>
          <w:tcPr>
            <w:tcW w:w="1134" w:type="dxa"/>
            <w:vAlign w:val="center"/>
          </w:tcPr>
          <w:p w14:paraId="5DF5E0CA" w14:textId="1AD428DE" w:rsidR="006B3FAD" w:rsidRPr="00735783" w:rsidRDefault="006B3FAD" w:rsidP="006B3FAD">
            <w:pPr>
              <w:pStyle w:val="INKStandaard"/>
              <w:spacing w:line="276" w:lineRule="auto"/>
              <w:jc w:val="center"/>
              <w:rPr>
                <w:rFonts w:ascii="RijksoverheidSansText" w:hAnsi="RijksoverheidSansText" w:cs="Arial"/>
                <w:sz w:val="18"/>
                <w:szCs w:val="18"/>
              </w:rPr>
            </w:pPr>
            <w:r w:rsidRPr="00735783">
              <w:rPr>
                <w:rFonts w:ascii="RijksoverheidSansText" w:hAnsi="RijksoverheidSansText" w:cs="Arial"/>
                <w:sz w:val="18"/>
                <w:szCs w:val="18"/>
              </w:rPr>
              <w:t>O</w:t>
            </w:r>
          </w:p>
        </w:tc>
        <w:tc>
          <w:tcPr>
            <w:tcW w:w="1559" w:type="dxa"/>
            <w:vAlign w:val="center"/>
          </w:tcPr>
          <w:p w14:paraId="3CBD9028" w14:textId="09A736FD" w:rsidR="006B3FAD" w:rsidRPr="00735783" w:rsidRDefault="006B3FAD" w:rsidP="006B3FAD">
            <w:pPr>
              <w:pStyle w:val="INKStandaard"/>
              <w:spacing w:line="276" w:lineRule="auto"/>
              <w:rPr>
                <w:rFonts w:ascii="RijksoverheidSansText" w:hAnsi="RijksoverheidSansText" w:cs="Arial"/>
                <w:sz w:val="18"/>
                <w:szCs w:val="18"/>
              </w:rPr>
            </w:pPr>
            <w:r>
              <w:rPr>
                <w:rFonts w:ascii="RijksoverheidSansText" w:hAnsi="RijksoverheidSansText" w:cs="Arial"/>
                <w:sz w:val="18"/>
                <w:szCs w:val="18"/>
              </w:rPr>
              <w:t xml:space="preserve">Bijlage 10 </w:t>
            </w:r>
            <w:r w:rsidRPr="00735783">
              <w:rPr>
                <w:rFonts w:ascii="RijksoverheidSansText" w:hAnsi="RijksoverheidSansText" w:cs="Arial"/>
                <w:sz w:val="18"/>
                <w:szCs w:val="18"/>
              </w:rPr>
              <w:t>/ paragraaf 5.9.3</w:t>
            </w:r>
          </w:p>
        </w:tc>
      </w:tr>
    </w:tbl>
    <w:p w14:paraId="503B00EB" w14:textId="77777777" w:rsidR="00A10AA8" w:rsidRPr="00735783" w:rsidRDefault="00A10AA8" w:rsidP="000F7E72">
      <w:pPr>
        <w:pStyle w:val="INKStandaard"/>
        <w:rPr>
          <w:rFonts w:ascii="RijksoverheidSansText" w:hAnsi="RijksoverheidSansText" w:cs="Arial"/>
        </w:rPr>
      </w:pPr>
    </w:p>
    <w:p w14:paraId="029F0D8B" w14:textId="77777777" w:rsidR="003C7931" w:rsidRPr="00735783" w:rsidRDefault="003C7931" w:rsidP="000F7E72">
      <w:pPr>
        <w:pStyle w:val="INKStandaard"/>
        <w:rPr>
          <w:rFonts w:ascii="RijksoverheidSansText" w:hAnsi="RijksoverheidSansText" w:cs="Arial"/>
        </w:rPr>
      </w:pPr>
    </w:p>
    <w:p w14:paraId="66D4BA03" w14:textId="77777777" w:rsidR="00A10AA8" w:rsidRPr="00735783" w:rsidRDefault="00A10AA8" w:rsidP="000F7E72">
      <w:pPr>
        <w:pStyle w:val="Kop3"/>
        <w:spacing w:line="276" w:lineRule="auto"/>
        <w:rPr>
          <w:rFonts w:ascii="RijksoverheidSansText" w:hAnsi="RijksoverheidSansText"/>
        </w:rPr>
      </w:pPr>
      <w:bookmarkStart w:id="142" w:name="_Toc81463814"/>
      <w:bookmarkStart w:id="143" w:name="_Toc327916516"/>
      <w:bookmarkStart w:id="144" w:name="_Ref327919714"/>
      <w:bookmarkStart w:id="145" w:name="_Ref327921024"/>
      <w:bookmarkStart w:id="146" w:name="_Ref352076902"/>
      <w:bookmarkStart w:id="147" w:name="_Ref396896582"/>
      <w:bookmarkStart w:id="148" w:name="_Ref396896592"/>
      <w:bookmarkStart w:id="149" w:name="_Toc396903908"/>
      <w:bookmarkStart w:id="150" w:name="_Ref404958546"/>
      <w:bookmarkStart w:id="151" w:name="_Ref408219048"/>
      <w:bookmarkStart w:id="152" w:name="_Ref443565922"/>
      <w:bookmarkStart w:id="153" w:name="_Ref443565929"/>
      <w:bookmarkStart w:id="154" w:name="_Ref443927722"/>
      <w:bookmarkStart w:id="155" w:name="_Ref444850585"/>
      <w:bookmarkStart w:id="156" w:name="_Ref444850767"/>
      <w:bookmarkStart w:id="157" w:name="_Ref444870932"/>
      <w:bookmarkStart w:id="158" w:name="_Ref444871029"/>
      <w:r w:rsidRPr="00735783">
        <w:rPr>
          <w:rFonts w:ascii="RijksoverheidSansText" w:hAnsi="RijksoverheidSansText"/>
        </w:rPr>
        <w:t>Aanleveren van bewijsstukken</w:t>
      </w:r>
      <w:bookmarkEnd w:id="142"/>
      <w:r w:rsidRPr="00735783">
        <w:rPr>
          <w:rFonts w:ascii="RijksoverheidSansText" w:hAnsi="RijksoverheidSansText"/>
        </w:rPr>
        <w:t xml:space="preserve"> </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09F0FD34" w14:textId="6E5870A7" w:rsidR="00A10AA8" w:rsidRPr="00735783" w:rsidRDefault="00A10AA8" w:rsidP="000F7E72">
      <w:pPr>
        <w:rPr>
          <w:rFonts w:ascii="RijksoverheidSansText" w:hAnsi="RijksoverheidSansText" w:cs="Arial"/>
        </w:rPr>
      </w:pPr>
      <w:r w:rsidRPr="00735783">
        <w:rPr>
          <w:rFonts w:ascii="RijksoverheidSansText" w:hAnsi="RijksoverheidSansText" w:cs="Arial"/>
        </w:rPr>
        <w:t xml:space="preserve">In de </w:t>
      </w:r>
      <w:r w:rsidR="00EA461A" w:rsidRPr="00735783">
        <w:rPr>
          <w:rFonts w:ascii="RijksoverheidSansText" w:hAnsi="RijksoverheidSansText" w:cs="Arial"/>
        </w:rPr>
        <w:t>AW</w:t>
      </w:r>
      <w:r w:rsidRPr="00735783">
        <w:rPr>
          <w:rFonts w:ascii="RijksoverheidSansText" w:hAnsi="RijksoverheidSansText" w:cs="Arial"/>
        </w:rPr>
        <w:t xml:space="preserve"> 2012 is bepaald dat </w:t>
      </w:r>
      <w:r w:rsidR="006F2647" w:rsidRPr="00735783">
        <w:rPr>
          <w:rFonts w:ascii="RijksoverheidSansText" w:hAnsi="RijksoverheidSansText" w:cs="Arial"/>
        </w:rPr>
        <w:t>Aanbestedende dienst</w:t>
      </w:r>
      <w:r w:rsidRPr="00735783">
        <w:rPr>
          <w:rFonts w:ascii="RijksoverheidSansText" w:hAnsi="RijksoverheidSansText" w:cs="Arial"/>
        </w:rPr>
        <w:t xml:space="preserve">en in </w:t>
      </w:r>
      <w:r w:rsidR="00F652C8" w:rsidRPr="00735783">
        <w:rPr>
          <w:rFonts w:ascii="RijksoverheidSansText" w:hAnsi="RijksoverheidSansText" w:cs="Arial"/>
        </w:rPr>
        <w:t xml:space="preserve">beginsel </w:t>
      </w:r>
      <w:r w:rsidRPr="00735783">
        <w:rPr>
          <w:rFonts w:ascii="RijksoverheidSansText" w:hAnsi="RijksoverheidSansText" w:cs="Arial"/>
        </w:rPr>
        <w:t xml:space="preserve">aan </w:t>
      </w:r>
      <w:r w:rsidR="000C6F8F" w:rsidRPr="00735783">
        <w:rPr>
          <w:rFonts w:ascii="RijksoverheidSansText" w:hAnsi="RijksoverheidSansText" w:cs="Arial"/>
        </w:rPr>
        <w:t>Gegadigde</w:t>
      </w:r>
      <w:r w:rsidR="003933C2" w:rsidRPr="00735783">
        <w:rPr>
          <w:rFonts w:ascii="RijksoverheidSansText" w:hAnsi="RijksoverheidSansText" w:cs="Arial"/>
        </w:rPr>
        <w:t xml:space="preserve">n en </w:t>
      </w:r>
      <w:r w:rsidR="0038061D" w:rsidRPr="00735783">
        <w:rPr>
          <w:rFonts w:ascii="RijksoverheidSansText" w:hAnsi="RijksoverheidSansText" w:cs="Arial"/>
        </w:rPr>
        <w:t>Inschrijver</w:t>
      </w:r>
      <w:r w:rsidR="009337C1" w:rsidRPr="00735783">
        <w:rPr>
          <w:rFonts w:ascii="RijksoverheidSansText" w:hAnsi="RijksoverheidSansText" w:cs="Arial"/>
        </w:rPr>
        <w:t xml:space="preserve">s </w:t>
      </w:r>
      <w:r w:rsidRPr="00735783">
        <w:rPr>
          <w:rFonts w:ascii="RijksoverheidSansText" w:hAnsi="RijksoverheidSansText" w:cs="Arial"/>
        </w:rPr>
        <w:t xml:space="preserve">alleen </w:t>
      </w:r>
      <w:r w:rsidR="00A3320D" w:rsidRPr="00735783">
        <w:rPr>
          <w:rFonts w:ascii="RijksoverheidSansText" w:hAnsi="RijksoverheidSansText" w:cs="Arial"/>
        </w:rPr>
        <w:t xml:space="preserve">het Uniform Europees Aanbestedingsdocument </w:t>
      </w:r>
      <w:r w:rsidRPr="00735783">
        <w:rPr>
          <w:rFonts w:ascii="RijksoverheidSansText" w:hAnsi="RijksoverheidSansText" w:cs="Arial"/>
        </w:rPr>
        <w:t>mogen vragen</w:t>
      </w:r>
      <w:r w:rsidR="00BA1AB2" w:rsidRPr="00735783">
        <w:rPr>
          <w:rFonts w:ascii="RijksoverheidSansText" w:hAnsi="RijksoverheidSansText" w:cs="Arial"/>
        </w:rPr>
        <w:t>, waarbij de onderliggende bewijsstukken pas in een later stadium</w:t>
      </w:r>
      <w:r w:rsidR="000360A3" w:rsidRPr="00735783">
        <w:rPr>
          <w:rFonts w:ascii="RijksoverheidSansText" w:hAnsi="RijksoverheidSansText" w:cs="Arial"/>
        </w:rPr>
        <w:t xml:space="preserve"> </w:t>
      </w:r>
      <w:r w:rsidR="00BA1AB2" w:rsidRPr="00735783">
        <w:rPr>
          <w:rFonts w:ascii="RijksoverheidSansText" w:hAnsi="RijksoverheidSansText" w:cs="Arial"/>
        </w:rPr>
        <w:t>en dan alleen van de winnende</w:t>
      </w:r>
      <w:r w:rsidR="009337C1" w:rsidRPr="00735783">
        <w:rPr>
          <w:rFonts w:ascii="RijksoverheidSansText" w:hAnsi="RijksoverheidSansText" w:cs="Arial"/>
        </w:rPr>
        <w:t xml:space="preserve"> </w:t>
      </w:r>
      <w:r w:rsidR="0038061D" w:rsidRPr="00735783">
        <w:rPr>
          <w:rFonts w:ascii="RijksoverheidSansText" w:hAnsi="RijksoverheidSansText" w:cs="Arial"/>
        </w:rPr>
        <w:t>Inschrijver</w:t>
      </w:r>
      <w:r w:rsidR="00BA1AB2" w:rsidRPr="00735783">
        <w:rPr>
          <w:rFonts w:ascii="RijksoverheidSansText" w:hAnsi="RijksoverheidSansText" w:cs="Arial"/>
        </w:rPr>
        <w:t>, worden geverifieerd</w:t>
      </w:r>
      <w:r w:rsidR="00794BAF" w:rsidRPr="00735783">
        <w:rPr>
          <w:rFonts w:ascii="RijksoverheidSansText" w:hAnsi="RijksoverheidSansText" w:cs="Arial"/>
        </w:rPr>
        <w:t xml:space="preserve">. </w:t>
      </w:r>
      <w:r w:rsidR="00F652C8" w:rsidRPr="00735783">
        <w:rPr>
          <w:rFonts w:ascii="RijksoverheidSansText" w:hAnsi="RijksoverheidSansText" w:cs="Arial"/>
        </w:rPr>
        <w:t xml:space="preserve">Indien dit echter voor een goed verloop van de procedure is vereist, kan de </w:t>
      </w:r>
      <w:r w:rsidR="006F2647" w:rsidRPr="00735783">
        <w:rPr>
          <w:rFonts w:ascii="RijksoverheidSansText" w:hAnsi="RijksoverheidSansText" w:cs="Arial"/>
        </w:rPr>
        <w:t>Aanbestedende dienst</w:t>
      </w:r>
      <w:r w:rsidR="00F652C8" w:rsidRPr="00735783">
        <w:rPr>
          <w:rFonts w:ascii="RijksoverheidSansText" w:hAnsi="RijksoverheidSansText" w:cs="Arial"/>
        </w:rPr>
        <w:t xml:space="preserve"> al in een eerder stadium de</w:t>
      </w:r>
      <w:r w:rsidR="00D02E1E" w:rsidRPr="00735783">
        <w:rPr>
          <w:rFonts w:ascii="RijksoverheidSansText" w:hAnsi="RijksoverheidSansText" w:cs="Arial"/>
        </w:rPr>
        <w:t xml:space="preserve"> </w:t>
      </w:r>
      <w:r w:rsidR="000C6F8F" w:rsidRPr="00735783">
        <w:rPr>
          <w:rFonts w:ascii="RijksoverheidSansText" w:hAnsi="RijksoverheidSansText" w:cs="Arial"/>
        </w:rPr>
        <w:t>Gegadigde</w:t>
      </w:r>
      <w:r w:rsidR="003933C2" w:rsidRPr="00735783">
        <w:rPr>
          <w:rFonts w:ascii="RijksoverheidSansText" w:hAnsi="RijksoverheidSansText" w:cs="Arial"/>
        </w:rPr>
        <w:t xml:space="preserve"> / </w:t>
      </w:r>
      <w:r w:rsidR="0038061D" w:rsidRPr="00735783">
        <w:rPr>
          <w:rFonts w:ascii="RijksoverheidSansText" w:hAnsi="RijksoverheidSansText" w:cs="Arial"/>
        </w:rPr>
        <w:t>Inschrijver</w:t>
      </w:r>
      <w:r w:rsidR="00F652C8" w:rsidRPr="00735783">
        <w:rPr>
          <w:rFonts w:ascii="RijksoverheidSansText" w:hAnsi="RijksoverheidSansText" w:cs="Arial"/>
        </w:rPr>
        <w:t xml:space="preserve"> om inlichtingen of aanvullingen met betrekking tot de door hem ingediende </w:t>
      </w:r>
      <w:r w:rsidR="006F2647" w:rsidRPr="00735783">
        <w:rPr>
          <w:rFonts w:ascii="RijksoverheidSansText" w:hAnsi="RijksoverheidSansText" w:cs="Arial"/>
        </w:rPr>
        <w:t>Verzoek</w:t>
      </w:r>
      <w:r w:rsidR="00AA0A15" w:rsidRPr="00735783">
        <w:rPr>
          <w:rFonts w:ascii="RijksoverheidSansText" w:hAnsi="RijksoverheidSansText" w:cs="Arial"/>
        </w:rPr>
        <w:t xml:space="preserve"> tot deelneming</w:t>
      </w:r>
      <w:r w:rsidR="00F652C8" w:rsidRPr="00735783">
        <w:rPr>
          <w:rFonts w:ascii="RijksoverheidSansText" w:hAnsi="RijksoverheidSansText" w:cs="Arial"/>
        </w:rPr>
        <w:t xml:space="preserve"> </w:t>
      </w:r>
      <w:r w:rsidR="006F2647" w:rsidRPr="00735783">
        <w:rPr>
          <w:rFonts w:ascii="RijksoverheidSansText" w:hAnsi="RijksoverheidSansText" w:cs="Arial"/>
        </w:rPr>
        <w:t>Verzoek</w:t>
      </w:r>
      <w:r w:rsidR="00F652C8" w:rsidRPr="00735783">
        <w:rPr>
          <w:rFonts w:ascii="RijksoverheidSansText" w:hAnsi="RijksoverheidSansText" w:cs="Arial"/>
        </w:rPr>
        <w:t>en.</w:t>
      </w:r>
    </w:p>
    <w:p w14:paraId="7D2E6DE2" w14:textId="51E6B4FF" w:rsidR="00F652C8" w:rsidRPr="00735783" w:rsidRDefault="00F652C8" w:rsidP="000F7E72">
      <w:pPr>
        <w:rPr>
          <w:rFonts w:ascii="RijksoverheidSansText" w:hAnsi="RijksoverheidSansText" w:cs="Arial"/>
        </w:rPr>
      </w:pPr>
      <w:r w:rsidRPr="00735783">
        <w:rPr>
          <w:rFonts w:ascii="RijksoverheidSansText" w:hAnsi="RijksoverheidSansText" w:cs="Arial"/>
        </w:rPr>
        <w:t>(zie het hieromtrent bepaalde in</w:t>
      </w:r>
      <w:r w:rsidR="005624EA" w:rsidRPr="00735783">
        <w:rPr>
          <w:rFonts w:ascii="RijksoverheidSansText" w:hAnsi="RijksoverheidSansText" w:cs="Arial"/>
        </w:rPr>
        <w:t xml:space="preserve"> artikel 2.101 </w:t>
      </w:r>
      <w:r w:rsidR="00EA461A" w:rsidRPr="00735783">
        <w:rPr>
          <w:rFonts w:ascii="RijksoverheidSansText" w:hAnsi="RijksoverheidSansText" w:cs="Arial"/>
        </w:rPr>
        <w:t>AW 2012</w:t>
      </w:r>
      <w:r w:rsidR="005624EA" w:rsidRPr="00735783">
        <w:rPr>
          <w:rFonts w:ascii="RijksoverheidSansText" w:hAnsi="RijksoverheidSansText" w:cs="Arial"/>
        </w:rPr>
        <w:t xml:space="preserve"> en</w:t>
      </w:r>
      <w:r w:rsidRPr="00735783">
        <w:rPr>
          <w:rFonts w:ascii="RijksoverheidSansText" w:hAnsi="RijksoverheidSansText" w:cs="Arial"/>
        </w:rPr>
        <w:t xml:space="preserve"> paragraaf 5.3)</w:t>
      </w:r>
      <w:r w:rsidR="005624EA" w:rsidRPr="00735783">
        <w:rPr>
          <w:rFonts w:ascii="RijksoverheidSansText" w:hAnsi="RijksoverheidSansText" w:cs="Arial"/>
        </w:rPr>
        <w:t>.</w:t>
      </w:r>
    </w:p>
    <w:p w14:paraId="793A6791" w14:textId="77777777" w:rsidR="00F652C8" w:rsidRPr="00735783" w:rsidRDefault="00F652C8" w:rsidP="000F7E72">
      <w:pPr>
        <w:rPr>
          <w:rFonts w:ascii="RijksoverheidSansText" w:hAnsi="RijksoverheidSansText" w:cs="Arial"/>
        </w:rPr>
      </w:pPr>
    </w:p>
    <w:p w14:paraId="50A4183E" w14:textId="77777777" w:rsidR="00141A28" w:rsidRPr="00735783" w:rsidRDefault="00141A28" w:rsidP="000F7E72">
      <w:pPr>
        <w:rPr>
          <w:rFonts w:ascii="RijksoverheidSansText" w:hAnsi="RijksoverheidSansText" w:cs="Arial"/>
        </w:rPr>
      </w:pPr>
      <w:r w:rsidRPr="00735783">
        <w:rPr>
          <w:rFonts w:ascii="RijksoverheidSansText" w:hAnsi="RijksoverheidSansText" w:cs="Arial"/>
        </w:rPr>
        <w:t xml:space="preserve">Voor een goed verloop van de procedure dienen de bewijsdocumenten in het kader van het geschiktheidscriterium (paragraaf 5.9.3) </w:t>
      </w:r>
      <w:r w:rsidR="003933C2" w:rsidRPr="00735783">
        <w:rPr>
          <w:rFonts w:ascii="RijksoverheidSansText" w:hAnsi="RijksoverheidSansText" w:cs="Arial"/>
        </w:rPr>
        <w:t xml:space="preserve">beschikbaarheid </w:t>
      </w:r>
      <w:r w:rsidRPr="00735783">
        <w:rPr>
          <w:rFonts w:ascii="RijksoverheidSansText" w:hAnsi="RijksoverheidSansText" w:cs="Arial"/>
        </w:rPr>
        <w:t xml:space="preserve">Financieel Economische Draagkracht bij het indienen van </w:t>
      </w:r>
      <w:r w:rsidR="003933C2" w:rsidRPr="00735783">
        <w:rPr>
          <w:rFonts w:ascii="RijksoverheidSansText" w:hAnsi="RijksoverheidSansText" w:cs="Arial"/>
        </w:rPr>
        <w:t xml:space="preserve">het </w:t>
      </w:r>
      <w:r w:rsidR="006F2647" w:rsidRPr="00735783">
        <w:rPr>
          <w:rFonts w:ascii="RijksoverheidSansText" w:hAnsi="RijksoverheidSansText" w:cs="Arial"/>
        </w:rPr>
        <w:t>Verzoek</w:t>
      </w:r>
      <w:r w:rsidR="003933C2" w:rsidRPr="00735783">
        <w:rPr>
          <w:rFonts w:ascii="RijksoverheidSansText" w:hAnsi="RijksoverheidSansText" w:cs="Arial"/>
        </w:rPr>
        <w:t xml:space="preserve"> tot </w:t>
      </w:r>
      <w:r w:rsidR="006A73C0" w:rsidRPr="00735783">
        <w:rPr>
          <w:rFonts w:ascii="RijksoverheidSansText" w:hAnsi="RijksoverheidSansText" w:cs="Arial"/>
        </w:rPr>
        <w:t>deelneming</w:t>
      </w:r>
      <w:r w:rsidRPr="00735783">
        <w:rPr>
          <w:rFonts w:ascii="RijksoverheidSansText" w:hAnsi="RijksoverheidSansText" w:cs="Arial"/>
        </w:rPr>
        <w:t xml:space="preserve"> te worden aangeleverd.</w:t>
      </w:r>
    </w:p>
    <w:p w14:paraId="4242D206" w14:textId="77777777" w:rsidR="00141A28" w:rsidRPr="00735783" w:rsidRDefault="00141A28" w:rsidP="000F7E72">
      <w:pPr>
        <w:rPr>
          <w:rFonts w:ascii="RijksoverheidSansText" w:hAnsi="RijksoverheidSansText" w:cs="Arial"/>
        </w:rPr>
      </w:pPr>
    </w:p>
    <w:p w14:paraId="187FFF4F" w14:textId="77777777" w:rsidR="00A10AA8" w:rsidRPr="00735783" w:rsidRDefault="00A10AA8" w:rsidP="000F7E72">
      <w:pPr>
        <w:rPr>
          <w:rFonts w:ascii="RijksoverheidSansText" w:hAnsi="RijksoverheidSansText"/>
        </w:rPr>
      </w:pPr>
      <w:r w:rsidRPr="00735783">
        <w:rPr>
          <w:rFonts w:ascii="RijksoverheidSansText" w:hAnsi="RijksoverheidSansText" w:cs="Arial"/>
        </w:rPr>
        <w:t xml:space="preserve">In </w:t>
      </w:r>
      <w:r w:rsidR="00A3320D" w:rsidRPr="00735783">
        <w:rPr>
          <w:rFonts w:ascii="RijksoverheidSansText" w:hAnsi="RijksoverheidSansText" w:cs="Arial"/>
        </w:rPr>
        <w:t>het Uniform Europees Aanbestedingsdocument</w:t>
      </w:r>
      <w:r w:rsidRPr="00735783">
        <w:rPr>
          <w:rFonts w:ascii="RijksoverheidSansText" w:hAnsi="RijksoverheidSansText" w:cs="Arial"/>
        </w:rPr>
        <w:t xml:space="preserve"> verklaart een </w:t>
      </w:r>
      <w:r w:rsidR="000C6F8F" w:rsidRPr="00735783">
        <w:rPr>
          <w:rFonts w:ascii="RijksoverheidSansText" w:hAnsi="RijksoverheidSansText" w:cs="Arial"/>
        </w:rPr>
        <w:t>Gegadigde</w:t>
      </w:r>
      <w:r w:rsidR="00817467" w:rsidRPr="00735783">
        <w:rPr>
          <w:rFonts w:ascii="RijksoverheidSansText" w:hAnsi="RijksoverheidSansText" w:cs="Arial"/>
        </w:rPr>
        <w:t xml:space="preserve"> </w:t>
      </w:r>
      <w:r w:rsidRPr="00735783">
        <w:rPr>
          <w:rFonts w:ascii="RijksoverheidSansText" w:hAnsi="RijksoverheidSansText" w:cs="Arial"/>
        </w:rPr>
        <w:t>dat hij voldoet aan het daar gesteld</w:t>
      </w:r>
      <w:r w:rsidR="00494CB8" w:rsidRPr="00735783">
        <w:rPr>
          <w:rFonts w:ascii="RijksoverheidSansText" w:hAnsi="RijksoverheidSansText" w:cs="Arial"/>
        </w:rPr>
        <w:t>e omtrent uitsluitingsgronden, G</w:t>
      </w:r>
      <w:r w:rsidRPr="00735783">
        <w:rPr>
          <w:rFonts w:ascii="RijksoverheidSansText" w:hAnsi="RijksoverheidSansText" w:cs="Arial"/>
        </w:rPr>
        <w:t xml:space="preserve">eschiktheidseisen (met uitzondering van de referenties), en </w:t>
      </w:r>
      <w:r w:rsidR="0026630E" w:rsidRPr="00735783">
        <w:rPr>
          <w:rFonts w:ascii="RijksoverheidSansText" w:hAnsi="RijksoverheidSansText" w:cs="Arial"/>
        </w:rPr>
        <w:t>Selectiecriteria</w:t>
      </w:r>
      <w:r w:rsidRPr="00735783">
        <w:rPr>
          <w:rFonts w:ascii="RijksoverheidSansText" w:hAnsi="RijksoverheidSansText" w:cs="Arial"/>
        </w:rPr>
        <w:t xml:space="preserve">. Uiteindelijk hoeft in onderhavige procedure alleen de winnende </w:t>
      </w:r>
      <w:r w:rsidR="0038061D" w:rsidRPr="00735783">
        <w:rPr>
          <w:rFonts w:ascii="RijksoverheidSansText" w:hAnsi="RijksoverheidSansText" w:cs="Arial"/>
        </w:rPr>
        <w:t>Inschrijver</w:t>
      </w:r>
      <w:r w:rsidRPr="00735783">
        <w:rPr>
          <w:rFonts w:ascii="RijksoverheidSansText" w:hAnsi="RijksoverheidSansText" w:cs="Arial"/>
        </w:rPr>
        <w:t xml:space="preserve"> hiervoor</w:t>
      </w:r>
      <w:r w:rsidR="004D2898" w:rsidRPr="00735783">
        <w:rPr>
          <w:rFonts w:ascii="RijksoverheidSansText" w:hAnsi="RijksoverheidSansText" w:cs="Arial"/>
        </w:rPr>
        <w:t xml:space="preserve"> de vereiste </w:t>
      </w:r>
      <w:r w:rsidRPr="00735783">
        <w:rPr>
          <w:rFonts w:ascii="RijksoverheidSansText" w:hAnsi="RijksoverheidSansText" w:cs="Arial"/>
        </w:rPr>
        <w:t>originele bewijsstukken aan te leveren</w:t>
      </w:r>
      <w:r w:rsidR="00B34877" w:rsidRPr="00735783">
        <w:rPr>
          <w:rFonts w:ascii="RijksoverheidSansText" w:hAnsi="RijksoverheidSansText" w:cs="Arial"/>
        </w:rPr>
        <w:t>.</w:t>
      </w:r>
      <w:r w:rsidR="006F2647" w:rsidRPr="00735783">
        <w:rPr>
          <w:rFonts w:ascii="RijksoverheidSansText" w:hAnsi="RijksoverheidSansText"/>
          <w:highlight w:val="yellow"/>
        </w:rPr>
        <w:t xml:space="preserve"> </w:t>
      </w:r>
    </w:p>
    <w:p w14:paraId="017225FC" w14:textId="77777777" w:rsidR="00A10AA8" w:rsidRPr="00735783" w:rsidRDefault="00A10AA8" w:rsidP="000F7E72">
      <w:pPr>
        <w:rPr>
          <w:rFonts w:ascii="RijksoverheidSansText" w:hAnsi="RijksoverheidSansText" w:cs="Arial"/>
        </w:rPr>
      </w:pPr>
    </w:p>
    <w:p w14:paraId="1327F570" w14:textId="77777777" w:rsidR="00A10AA8" w:rsidRPr="00735783" w:rsidRDefault="00A10AA8" w:rsidP="000F7E72">
      <w:pPr>
        <w:pStyle w:val="INKStandaard"/>
        <w:rPr>
          <w:rFonts w:ascii="RijksoverheidSansText" w:hAnsi="RijksoverheidSansText" w:cs="Arial"/>
        </w:rPr>
      </w:pPr>
      <w:r w:rsidRPr="00735783">
        <w:rPr>
          <w:rFonts w:ascii="RijksoverheidSansText" w:hAnsi="RijksoverheidSansText" w:cs="Arial"/>
        </w:rPr>
        <w:t>In onderstaande tabel is een inventarisatie gemaakt van de bewijsstukken die</w:t>
      </w:r>
      <w:r w:rsidR="004F32B0" w:rsidRPr="00735783">
        <w:rPr>
          <w:rFonts w:ascii="RijksoverheidSansText" w:hAnsi="RijksoverheidSansText" w:cs="Arial"/>
        </w:rPr>
        <w:t xml:space="preserve"> in beginsel</w:t>
      </w:r>
      <w:r w:rsidRPr="00735783">
        <w:rPr>
          <w:rFonts w:ascii="RijksoverheidSansText" w:hAnsi="RijksoverheidSansText" w:cs="Arial"/>
        </w:rPr>
        <w:t xml:space="preserve"> na </w:t>
      </w:r>
      <w:r w:rsidR="00817467" w:rsidRPr="00735783">
        <w:rPr>
          <w:rFonts w:ascii="RijksoverheidSansText" w:hAnsi="RijksoverheidSansText" w:cs="Arial"/>
        </w:rPr>
        <w:t>selectie</w:t>
      </w:r>
      <w:r w:rsidRPr="00735783">
        <w:rPr>
          <w:rFonts w:ascii="RijksoverheidSansText" w:hAnsi="RijksoverheidSansText" w:cs="Arial"/>
        </w:rPr>
        <w:t xml:space="preserve">, </w:t>
      </w:r>
      <w:r w:rsidR="004F32B0" w:rsidRPr="00735783">
        <w:rPr>
          <w:rFonts w:ascii="RijksoverheidSansText" w:hAnsi="RijksoverheidSansText" w:cs="Arial"/>
        </w:rPr>
        <w:t>op</w:t>
      </w:r>
      <w:r w:rsidRPr="00735783">
        <w:rPr>
          <w:rFonts w:ascii="RijksoverheidSansText" w:hAnsi="RijksoverheidSansText" w:cs="Arial"/>
        </w:rPr>
        <w:t xml:space="preserve"> </w:t>
      </w:r>
      <w:r w:rsidR="00494CB8" w:rsidRPr="00735783">
        <w:rPr>
          <w:rFonts w:ascii="RijksoverheidSansText" w:hAnsi="RijksoverheidSansText" w:cs="Arial"/>
        </w:rPr>
        <w:t>v</w:t>
      </w:r>
      <w:r w:rsidR="006F2647" w:rsidRPr="00735783">
        <w:rPr>
          <w:rFonts w:ascii="RijksoverheidSansText" w:hAnsi="RijksoverheidSansText" w:cs="Arial"/>
        </w:rPr>
        <w:t>erzoek</w:t>
      </w:r>
      <w:r w:rsidRPr="00735783">
        <w:rPr>
          <w:rFonts w:ascii="RijksoverheidSansText" w:hAnsi="RijksoverheidSansText" w:cs="Arial"/>
        </w:rPr>
        <w:t xml:space="preserve"> van de </w:t>
      </w:r>
      <w:r w:rsidR="006F2647" w:rsidRPr="00735783">
        <w:rPr>
          <w:rFonts w:ascii="RijksoverheidSansText" w:hAnsi="RijksoverheidSansText" w:cs="Arial"/>
        </w:rPr>
        <w:t>Aanbestedende dienst</w:t>
      </w:r>
      <w:r w:rsidRPr="00735783">
        <w:rPr>
          <w:rFonts w:ascii="RijksoverheidSansText" w:hAnsi="RijksoverheidSansText" w:cs="Arial"/>
        </w:rPr>
        <w:t>, overgelegd dienen te worden.</w:t>
      </w:r>
    </w:p>
    <w:p w14:paraId="7EFF88B3" w14:textId="77777777" w:rsidR="00A10AA8" w:rsidRPr="00735783" w:rsidRDefault="00A10AA8" w:rsidP="000F7E72">
      <w:pPr>
        <w:pStyle w:val="INKStandaard"/>
        <w:rPr>
          <w:rFonts w:ascii="RijksoverheidSansText" w:hAnsi="RijksoverheidSansText" w:cs="Arial"/>
        </w:rPr>
      </w:pPr>
    </w:p>
    <w:p w14:paraId="2C2C3D84" w14:textId="77777777" w:rsidR="00845C15" w:rsidRPr="00735783" w:rsidRDefault="00845C15" w:rsidP="000F7E72">
      <w:pPr>
        <w:pStyle w:val="INKStandaard"/>
        <w:rPr>
          <w:rFonts w:ascii="RijksoverheidSansText" w:hAnsi="RijksoverheidSansText" w:cs="Arial"/>
          <w:b/>
        </w:rPr>
      </w:pPr>
      <w:r w:rsidRPr="00735783">
        <w:rPr>
          <w:rFonts w:ascii="RijksoverheidSansText" w:hAnsi="RijksoverheidSansText" w:cs="Arial"/>
          <w:b/>
        </w:rPr>
        <w:t>Bewijsstukken op basis van het Uniform Europees Aanbestedingsdocument</w:t>
      </w:r>
    </w:p>
    <w:p w14:paraId="3840C433" w14:textId="77777777" w:rsidR="00845C15" w:rsidRPr="00735783" w:rsidRDefault="00845C15" w:rsidP="000F7E72">
      <w:pPr>
        <w:pStyle w:val="INKStandaard"/>
        <w:rPr>
          <w:rFonts w:ascii="RijksoverheidSansText" w:hAnsi="RijksoverheidSansText" w:cs="Arial"/>
          <w:b/>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9"/>
        <w:gridCol w:w="3119"/>
        <w:gridCol w:w="3118"/>
      </w:tblGrid>
      <w:tr w:rsidR="00845C15" w:rsidRPr="00735783" w14:paraId="1E6782F6" w14:textId="77777777" w:rsidTr="00DB7FEE">
        <w:trPr>
          <w:cantSplit/>
          <w:trHeight w:val="663"/>
          <w:tblHeader/>
        </w:trPr>
        <w:tc>
          <w:tcPr>
            <w:tcW w:w="3289" w:type="dxa"/>
            <w:shd w:val="clear" w:color="auto" w:fill="01689B"/>
            <w:vAlign w:val="center"/>
          </w:tcPr>
          <w:p w14:paraId="27B3AACD" w14:textId="77777777" w:rsidR="00845C15" w:rsidRPr="00735783" w:rsidRDefault="00845C15" w:rsidP="000F7E72">
            <w:pPr>
              <w:widowControl w:val="0"/>
              <w:rPr>
                <w:rFonts w:ascii="RijksoverheidSansText" w:hAnsi="RijksoverheidSansText" w:cs="Arial"/>
                <w:b/>
                <w:color w:val="FFFFFF" w:themeColor="background1"/>
                <w:sz w:val="18"/>
                <w:szCs w:val="18"/>
              </w:rPr>
            </w:pPr>
            <w:r w:rsidRPr="00735783">
              <w:rPr>
                <w:rFonts w:ascii="RijksoverheidSansText" w:hAnsi="RijksoverheidSansText" w:cs="Arial"/>
                <w:b/>
                <w:color w:val="FFFFFF" w:themeColor="background1"/>
                <w:sz w:val="18"/>
                <w:szCs w:val="18"/>
              </w:rPr>
              <w:t>Verplichte uitsluitingsgronden</w:t>
            </w:r>
          </w:p>
        </w:tc>
        <w:tc>
          <w:tcPr>
            <w:tcW w:w="3119" w:type="dxa"/>
            <w:shd w:val="clear" w:color="auto" w:fill="01689B"/>
            <w:vAlign w:val="center"/>
          </w:tcPr>
          <w:p w14:paraId="32AC3EE2" w14:textId="77777777" w:rsidR="00845C15" w:rsidRPr="00735783" w:rsidRDefault="00845C15" w:rsidP="000F7E72">
            <w:pPr>
              <w:widowControl w:val="0"/>
              <w:rPr>
                <w:rFonts w:ascii="RijksoverheidSansText" w:hAnsi="RijksoverheidSansText" w:cs="Arial"/>
                <w:b/>
                <w:color w:val="FFFFFF" w:themeColor="background1"/>
                <w:sz w:val="18"/>
                <w:szCs w:val="18"/>
              </w:rPr>
            </w:pPr>
            <w:r w:rsidRPr="00735783">
              <w:rPr>
                <w:rFonts w:ascii="RijksoverheidSansText" w:hAnsi="RijksoverheidSansText" w:cs="Arial"/>
                <w:b/>
                <w:color w:val="FFFFFF" w:themeColor="background1"/>
                <w:sz w:val="18"/>
                <w:szCs w:val="18"/>
              </w:rPr>
              <w:t>Bewijsstuk</w:t>
            </w:r>
          </w:p>
        </w:tc>
        <w:tc>
          <w:tcPr>
            <w:tcW w:w="3118" w:type="dxa"/>
            <w:shd w:val="clear" w:color="auto" w:fill="01689B"/>
            <w:vAlign w:val="center"/>
          </w:tcPr>
          <w:p w14:paraId="14F537B9" w14:textId="77777777" w:rsidR="00845C15" w:rsidRPr="00735783" w:rsidRDefault="00845C15" w:rsidP="000F7E72">
            <w:pPr>
              <w:rPr>
                <w:rFonts w:ascii="RijksoverheidSansText" w:hAnsi="RijksoverheidSansText" w:cs="Arial"/>
                <w:b/>
                <w:color w:val="FFFFFF" w:themeColor="background1"/>
                <w:sz w:val="18"/>
                <w:szCs w:val="18"/>
              </w:rPr>
            </w:pPr>
            <w:r w:rsidRPr="00735783">
              <w:rPr>
                <w:rFonts w:ascii="RijksoverheidSansText" w:hAnsi="RijksoverheidSansText" w:cs="Arial"/>
                <w:b/>
                <w:color w:val="FFFFFF" w:themeColor="background1"/>
                <w:sz w:val="18"/>
                <w:szCs w:val="18"/>
              </w:rPr>
              <w:t xml:space="preserve">Referentie </w:t>
            </w:r>
            <w:r w:rsidR="00EE3FD1" w:rsidRPr="00735783">
              <w:rPr>
                <w:rFonts w:ascii="RijksoverheidSansText" w:hAnsi="RijksoverheidSansText" w:cs="Arial"/>
                <w:b/>
                <w:color w:val="FFFFFF" w:themeColor="background1"/>
                <w:sz w:val="18"/>
                <w:szCs w:val="18"/>
              </w:rPr>
              <w:t>Selectieleidraad</w:t>
            </w:r>
          </w:p>
        </w:tc>
      </w:tr>
      <w:tr w:rsidR="00845C15" w:rsidRPr="00735783" w14:paraId="2D7C5FE5" w14:textId="77777777" w:rsidTr="00DB7FEE">
        <w:trPr>
          <w:cantSplit/>
        </w:trPr>
        <w:tc>
          <w:tcPr>
            <w:tcW w:w="3289" w:type="dxa"/>
          </w:tcPr>
          <w:p w14:paraId="0417C72D" w14:textId="34945CC0" w:rsidR="00845C15" w:rsidRPr="00735783" w:rsidRDefault="00845C15" w:rsidP="000F7E72">
            <w:pPr>
              <w:rPr>
                <w:rFonts w:ascii="RijksoverheidSansText" w:hAnsi="RijksoverheidSansText" w:cs="Arial"/>
                <w:sz w:val="18"/>
                <w:szCs w:val="18"/>
              </w:rPr>
            </w:pPr>
            <w:r w:rsidRPr="00735783">
              <w:rPr>
                <w:rFonts w:ascii="RijksoverheidSansText" w:hAnsi="RijksoverheidSansText" w:cs="Arial"/>
                <w:b/>
                <w:sz w:val="18"/>
                <w:szCs w:val="18"/>
              </w:rPr>
              <w:t>Deel III onder A UEA:</w:t>
            </w:r>
            <w:r w:rsidRPr="00735783">
              <w:rPr>
                <w:rFonts w:ascii="RijksoverheidSansText" w:hAnsi="RijksoverheidSansText" w:cs="Arial"/>
                <w:b/>
                <w:sz w:val="18"/>
                <w:szCs w:val="18"/>
              </w:rPr>
              <w:br/>
            </w:r>
            <w:r w:rsidRPr="00735783">
              <w:rPr>
                <w:rFonts w:ascii="RijksoverheidSansText" w:hAnsi="RijksoverheidSansText" w:cs="Arial"/>
                <w:sz w:val="18"/>
                <w:szCs w:val="18"/>
              </w:rPr>
              <w:t>Deelname aan criminele organisatie</w:t>
            </w:r>
          </w:p>
          <w:p w14:paraId="1F40B87B" w14:textId="77777777" w:rsidR="00845C15" w:rsidRPr="00735783" w:rsidRDefault="00845C15" w:rsidP="000F7E72">
            <w:pPr>
              <w:rPr>
                <w:rFonts w:ascii="RijksoverheidSansText" w:hAnsi="RijksoverheidSansText" w:cs="Arial"/>
                <w:sz w:val="18"/>
                <w:szCs w:val="18"/>
              </w:rPr>
            </w:pPr>
            <w:r w:rsidRPr="00735783">
              <w:rPr>
                <w:rFonts w:ascii="RijksoverheidSansText" w:hAnsi="RijksoverheidSansText" w:cs="Arial"/>
                <w:sz w:val="18"/>
                <w:szCs w:val="18"/>
              </w:rPr>
              <w:t>Corruptie</w:t>
            </w:r>
            <w:r w:rsidRPr="00735783">
              <w:rPr>
                <w:rFonts w:ascii="RijksoverheidSansText" w:hAnsi="RijksoverheidSansText" w:cs="Arial"/>
                <w:sz w:val="18"/>
                <w:szCs w:val="18"/>
              </w:rPr>
              <w:br/>
              <w:t>Fraude</w:t>
            </w:r>
            <w:r w:rsidRPr="00735783">
              <w:rPr>
                <w:rFonts w:ascii="RijksoverheidSansText" w:hAnsi="RijksoverheidSansText" w:cs="Arial"/>
                <w:sz w:val="18"/>
                <w:szCs w:val="18"/>
              </w:rPr>
              <w:br/>
              <w:t>Terroristische misdrijven of - activiteiten</w:t>
            </w:r>
          </w:p>
          <w:p w14:paraId="10F203D4" w14:textId="77777777" w:rsidR="00845C15" w:rsidRPr="00735783" w:rsidRDefault="00845C15" w:rsidP="000F7E72">
            <w:pPr>
              <w:rPr>
                <w:rFonts w:ascii="RijksoverheidSansText" w:hAnsi="RijksoverheidSansText" w:cs="Arial"/>
                <w:sz w:val="18"/>
                <w:szCs w:val="18"/>
              </w:rPr>
            </w:pPr>
            <w:r w:rsidRPr="00735783">
              <w:rPr>
                <w:rFonts w:ascii="RijksoverheidSansText" w:hAnsi="RijksoverheidSansText" w:cs="Arial"/>
                <w:sz w:val="18"/>
                <w:szCs w:val="18"/>
              </w:rPr>
              <w:t>Witwassen</w:t>
            </w:r>
            <w:r w:rsidRPr="00735783">
              <w:rPr>
                <w:rFonts w:ascii="RijksoverheidSansText" w:hAnsi="RijksoverheidSansText" w:cs="Arial"/>
                <w:sz w:val="18"/>
                <w:szCs w:val="18"/>
              </w:rPr>
              <w:br/>
              <w:t>Kinderarbeid/mensenhandel</w:t>
            </w:r>
          </w:p>
        </w:tc>
        <w:tc>
          <w:tcPr>
            <w:tcW w:w="3119" w:type="dxa"/>
          </w:tcPr>
          <w:p w14:paraId="2F8997E2" w14:textId="77777777" w:rsidR="00845C15" w:rsidRPr="00735783" w:rsidRDefault="00845C15" w:rsidP="000F7E72">
            <w:pPr>
              <w:widowControl w:val="0"/>
              <w:rPr>
                <w:rFonts w:ascii="RijksoverheidSansText" w:hAnsi="RijksoverheidSansText" w:cs="Arial"/>
                <w:sz w:val="18"/>
                <w:szCs w:val="18"/>
              </w:rPr>
            </w:pPr>
            <w:r w:rsidRPr="00735783">
              <w:rPr>
                <w:rFonts w:ascii="RijksoverheidSansText" w:hAnsi="RijksoverheidSansText" w:cs="Arial"/>
                <w:sz w:val="18"/>
                <w:szCs w:val="18"/>
              </w:rPr>
              <w:t>Gedragsverklaring Aanbesteden niet ouder dan 2 jaar</w:t>
            </w:r>
            <w:r w:rsidR="00EA11A7" w:rsidRPr="00735783">
              <w:rPr>
                <w:rFonts w:ascii="RijksoverheidSansText" w:hAnsi="RijksoverheidSansText" w:cs="Arial"/>
                <w:sz w:val="18"/>
                <w:szCs w:val="18"/>
              </w:rPr>
              <w:t xml:space="preserve"> én dateert van ná 1 juli 2016.</w:t>
            </w:r>
            <w:r w:rsidRPr="00735783">
              <w:rPr>
                <w:rFonts w:ascii="RijksoverheidSansText" w:hAnsi="RijksoverheidSansText" w:cs="Arial"/>
                <w:sz w:val="18"/>
                <w:szCs w:val="18"/>
              </w:rPr>
              <w:t xml:space="preserve"> </w:t>
            </w:r>
          </w:p>
        </w:tc>
        <w:tc>
          <w:tcPr>
            <w:tcW w:w="3118" w:type="dxa"/>
          </w:tcPr>
          <w:p w14:paraId="4C9497F6" w14:textId="77777777" w:rsidR="00845C15" w:rsidRPr="00735783" w:rsidRDefault="00845C15" w:rsidP="000F7E72">
            <w:pPr>
              <w:ind w:left="-747" w:firstLine="747"/>
              <w:rPr>
                <w:rFonts w:ascii="RijksoverheidSansText" w:hAnsi="RijksoverheidSansText" w:cs="Arial"/>
                <w:sz w:val="18"/>
                <w:szCs w:val="18"/>
              </w:rPr>
            </w:pPr>
            <w:r w:rsidRPr="00735783">
              <w:rPr>
                <w:rFonts w:ascii="RijksoverheidSansText" w:hAnsi="RijksoverheidSansText" w:cs="Arial"/>
                <w:sz w:val="18"/>
                <w:szCs w:val="18"/>
              </w:rPr>
              <w:t xml:space="preserve">Paragraaf </w:t>
            </w:r>
            <w:r w:rsidR="00BA4DD0" w:rsidRPr="00735783">
              <w:rPr>
                <w:rFonts w:ascii="RijksoverheidSansText" w:hAnsi="RijksoverheidSansText" w:cs="Arial"/>
                <w:sz w:val="18"/>
                <w:szCs w:val="18"/>
              </w:rPr>
              <w:fldChar w:fldCharType="begin"/>
            </w:r>
            <w:r w:rsidR="00BA4DD0" w:rsidRPr="00735783">
              <w:rPr>
                <w:rFonts w:ascii="RijksoverheidSansText" w:hAnsi="RijksoverheidSansText" w:cs="Arial"/>
                <w:sz w:val="18"/>
                <w:szCs w:val="18"/>
              </w:rPr>
              <w:instrText xml:space="preserve"> REF _Ref473210058 \r \h </w:instrText>
            </w:r>
            <w:r w:rsidR="00F40C75" w:rsidRPr="00735783">
              <w:rPr>
                <w:rFonts w:ascii="RijksoverheidSansText" w:hAnsi="RijksoverheidSansText" w:cs="Arial"/>
                <w:sz w:val="18"/>
                <w:szCs w:val="18"/>
              </w:rPr>
              <w:instrText xml:space="preserve"> \* MERGEFORMAT </w:instrText>
            </w:r>
            <w:r w:rsidR="00BA4DD0" w:rsidRPr="00735783">
              <w:rPr>
                <w:rFonts w:ascii="RijksoverheidSansText" w:hAnsi="RijksoverheidSansText" w:cs="Arial"/>
                <w:sz w:val="18"/>
                <w:szCs w:val="18"/>
              </w:rPr>
            </w:r>
            <w:r w:rsidR="00BA4DD0" w:rsidRPr="00735783">
              <w:rPr>
                <w:rFonts w:ascii="RijksoverheidSansText" w:hAnsi="RijksoverheidSansText" w:cs="Arial"/>
                <w:sz w:val="18"/>
                <w:szCs w:val="18"/>
              </w:rPr>
              <w:fldChar w:fldCharType="separate"/>
            </w:r>
            <w:r w:rsidR="00EA0BD8">
              <w:rPr>
                <w:rFonts w:ascii="RijksoverheidSansText" w:hAnsi="RijksoverheidSansText" w:cs="Arial"/>
                <w:sz w:val="18"/>
                <w:szCs w:val="18"/>
              </w:rPr>
              <w:t>5.9.2</w:t>
            </w:r>
            <w:r w:rsidR="00BA4DD0" w:rsidRPr="00735783">
              <w:rPr>
                <w:rFonts w:ascii="RijksoverheidSansText" w:hAnsi="RijksoverheidSansText" w:cs="Arial"/>
                <w:sz w:val="18"/>
                <w:szCs w:val="18"/>
              </w:rPr>
              <w:fldChar w:fldCharType="end"/>
            </w:r>
          </w:p>
          <w:p w14:paraId="7B96908E" w14:textId="1ABA7E12" w:rsidR="00845C15" w:rsidRPr="00735783" w:rsidRDefault="00845C15" w:rsidP="000F7E72">
            <w:pPr>
              <w:ind w:left="-747" w:firstLine="747"/>
              <w:rPr>
                <w:rFonts w:ascii="RijksoverheidSansText" w:hAnsi="RijksoverheidSansText" w:cs="Arial"/>
                <w:sz w:val="18"/>
                <w:szCs w:val="18"/>
              </w:rPr>
            </w:pPr>
            <w:r w:rsidRPr="00735783">
              <w:rPr>
                <w:rFonts w:ascii="RijksoverheidSansText" w:hAnsi="RijksoverheidSansText" w:cs="Arial"/>
                <w:sz w:val="18"/>
                <w:szCs w:val="18"/>
              </w:rPr>
              <w:t xml:space="preserve">Artikel 2.86 en 2.89 lid 2 </w:t>
            </w:r>
            <w:r w:rsidR="00EA461A" w:rsidRPr="00735783">
              <w:rPr>
                <w:rFonts w:ascii="RijksoverheidSansText" w:hAnsi="RijksoverheidSansText" w:cs="Arial"/>
                <w:sz w:val="18"/>
                <w:szCs w:val="18"/>
              </w:rPr>
              <w:t>AW 2012</w:t>
            </w:r>
          </w:p>
          <w:p w14:paraId="5A348FC5" w14:textId="77777777" w:rsidR="00845C15" w:rsidRPr="00735783" w:rsidRDefault="00845C15" w:rsidP="000F7E72">
            <w:pPr>
              <w:ind w:left="-747" w:firstLine="747"/>
              <w:rPr>
                <w:rFonts w:ascii="RijksoverheidSansText" w:hAnsi="RijksoverheidSansText" w:cs="Arial"/>
                <w:sz w:val="18"/>
                <w:szCs w:val="18"/>
              </w:rPr>
            </w:pPr>
          </w:p>
        </w:tc>
      </w:tr>
      <w:tr w:rsidR="00845C15" w:rsidRPr="00735783" w14:paraId="188FAA86" w14:textId="77777777" w:rsidTr="00DB7FEE">
        <w:trPr>
          <w:cantSplit/>
        </w:trPr>
        <w:tc>
          <w:tcPr>
            <w:tcW w:w="3289" w:type="dxa"/>
            <w:tcBorders>
              <w:bottom w:val="single" w:sz="4" w:space="0" w:color="auto"/>
            </w:tcBorders>
          </w:tcPr>
          <w:p w14:paraId="17779A2D" w14:textId="77777777" w:rsidR="00845C15" w:rsidRPr="00735783" w:rsidDel="000D0DFE" w:rsidRDefault="00845C15" w:rsidP="000F7E72">
            <w:pPr>
              <w:rPr>
                <w:rFonts w:ascii="RijksoverheidSansText" w:hAnsi="RijksoverheidSansText" w:cs="Arial"/>
                <w:sz w:val="18"/>
                <w:szCs w:val="18"/>
              </w:rPr>
            </w:pPr>
            <w:r w:rsidRPr="00735783">
              <w:rPr>
                <w:rFonts w:ascii="RijksoverheidSansText" w:hAnsi="RijksoverheidSansText" w:cs="Arial"/>
                <w:b/>
                <w:sz w:val="18"/>
                <w:szCs w:val="18"/>
              </w:rPr>
              <w:t>Deel III onder B UEA</w:t>
            </w:r>
            <w:r w:rsidRPr="00735783">
              <w:rPr>
                <w:rFonts w:ascii="RijksoverheidSansText" w:hAnsi="RijksoverheidSansText" w:cs="Arial"/>
                <w:sz w:val="18"/>
                <w:szCs w:val="18"/>
              </w:rPr>
              <w:t>:</w:t>
            </w:r>
            <w:r w:rsidRPr="00735783">
              <w:rPr>
                <w:rFonts w:ascii="RijksoverheidSansText" w:hAnsi="RijksoverheidSansText" w:cs="Arial"/>
                <w:sz w:val="18"/>
                <w:szCs w:val="18"/>
              </w:rPr>
              <w:br/>
              <w:t>Belasting/sociale premies, onherroepelijke beslissing</w:t>
            </w:r>
          </w:p>
        </w:tc>
        <w:tc>
          <w:tcPr>
            <w:tcW w:w="3119" w:type="dxa"/>
            <w:tcBorders>
              <w:bottom w:val="single" w:sz="4" w:space="0" w:color="auto"/>
            </w:tcBorders>
          </w:tcPr>
          <w:p w14:paraId="62627CD9" w14:textId="77777777" w:rsidR="00845C15" w:rsidRPr="00735783" w:rsidRDefault="00073DF4" w:rsidP="000F7E72">
            <w:pPr>
              <w:widowControl w:val="0"/>
              <w:rPr>
                <w:rFonts w:ascii="RijksoverheidSansText" w:hAnsi="RijksoverheidSansText" w:cs="Arial"/>
                <w:sz w:val="18"/>
                <w:szCs w:val="18"/>
              </w:rPr>
            </w:pPr>
            <w:r w:rsidRPr="00735783">
              <w:rPr>
                <w:rFonts w:ascii="RijksoverheidSansText" w:hAnsi="RijksoverheidSansText" w:cs="Arial"/>
                <w:sz w:val="18"/>
                <w:szCs w:val="18"/>
              </w:rPr>
              <w:t>Verklaring van de Belastingdienst dat niet ouder is dan 6 maanden</w:t>
            </w:r>
          </w:p>
        </w:tc>
        <w:tc>
          <w:tcPr>
            <w:tcW w:w="3118" w:type="dxa"/>
            <w:tcBorders>
              <w:bottom w:val="single" w:sz="4" w:space="0" w:color="auto"/>
            </w:tcBorders>
          </w:tcPr>
          <w:p w14:paraId="775C7C20" w14:textId="77777777" w:rsidR="00845C15" w:rsidRPr="00735783" w:rsidRDefault="00845C15" w:rsidP="000F7E72">
            <w:pPr>
              <w:ind w:left="-747" w:firstLine="747"/>
              <w:rPr>
                <w:rFonts w:ascii="RijksoverheidSansText" w:hAnsi="RijksoverheidSansText" w:cs="Arial"/>
                <w:sz w:val="18"/>
                <w:szCs w:val="18"/>
              </w:rPr>
            </w:pPr>
            <w:r w:rsidRPr="00735783">
              <w:rPr>
                <w:rFonts w:ascii="RijksoverheidSansText" w:hAnsi="RijksoverheidSansText" w:cs="Arial"/>
                <w:sz w:val="18"/>
                <w:szCs w:val="18"/>
              </w:rPr>
              <w:t xml:space="preserve">Paragraaf </w:t>
            </w:r>
            <w:r w:rsidR="00BA4DD0" w:rsidRPr="00735783">
              <w:rPr>
                <w:rFonts w:ascii="RijksoverheidSansText" w:hAnsi="RijksoverheidSansText" w:cs="Arial"/>
                <w:sz w:val="18"/>
                <w:szCs w:val="18"/>
              </w:rPr>
              <w:fldChar w:fldCharType="begin"/>
            </w:r>
            <w:r w:rsidR="00BA4DD0" w:rsidRPr="00735783">
              <w:rPr>
                <w:rFonts w:ascii="RijksoverheidSansText" w:hAnsi="RijksoverheidSansText" w:cs="Arial"/>
                <w:sz w:val="18"/>
                <w:szCs w:val="18"/>
              </w:rPr>
              <w:instrText xml:space="preserve"> REF _Ref473210086 \r \h </w:instrText>
            </w:r>
            <w:r w:rsidR="00F40C75" w:rsidRPr="00735783">
              <w:rPr>
                <w:rFonts w:ascii="RijksoverheidSansText" w:hAnsi="RijksoverheidSansText" w:cs="Arial"/>
                <w:sz w:val="18"/>
                <w:szCs w:val="18"/>
              </w:rPr>
              <w:instrText xml:space="preserve"> \* MERGEFORMAT </w:instrText>
            </w:r>
            <w:r w:rsidR="00BA4DD0" w:rsidRPr="00735783">
              <w:rPr>
                <w:rFonts w:ascii="RijksoverheidSansText" w:hAnsi="RijksoverheidSansText" w:cs="Arial"/>
                <w:sz w:val="18"/>
                <w:szCs w:val="18"/>
              </w:rPr>
            </w:r>
            <w:r w:rsidR="00BA4DD0" w:rsidRPr="00735783">
              <w:rPr>
                <w:rFonts w:ascii="RijksoverheidSansText" w:hAnsi="RijksoverheidSansText" w:cs="Arial"/>
                <w:sz w:val="18"/>
                <w:szCs w:val="18"/>
              </w:rPr>
              <w:fldChar w:fldCharType="separate"/>
            </w:r>
            <w:r w:rsidR="00EA0BD8">
              <w:rPr>
                <w:rFonts w:ascii="RijksoverheidSansText" w:hAnsi="RijksoverheidSansText" w:cs="Arial"/>
                <w:sz w:val="18"/>
                <w:szCs w:val="18"/>
              </w:rPr>
              <w:t>5.9.2</w:t>
            </w:r>
            <w:r w:rsidR="00BA4DD0" w:rsidRPr="00735783">
              <w:rPr>
                <w:rFonts w:ascii="RijksoverheidSansText" w:hAnsi="RijksoverheidSansText" w:cs="Arial"/>
                <w:sz w:val="18"/>
                <w:szCs w:val="18"/>
              </w:rPr>
              <w:fldChar w:fldCharType="end"/>
            </w:r>
          </w:p>
          <w:p w14:paraId="3212DC06" w14:textId="7F832D6F" w:rsidR="00845C15" w:rsidRPr="00735783" w:rsidRDefault="00845C15" w:rsidP="000F7E72">
            <w:pPr>
              <w:ind w:left="-747" w:firstLine="747"/>
              <w:rPr>
                <w:rFonts w:ascii="RijksoverheidSansText" w:hAnsi="RijksoverheidSansText" w:cs="Arial"/>
                <w:sz w:val="18"/>
                <w:szCs w:val="18"/>
              </w:rPr>
            </w:pPr>
            <w:r w:rsidRPr="00735783">
              <w:rPr>
                <w:rFonts w:ascii="RijksoverheidSansText" w:hAnsi="RijksoverheidSansText" w:cs="Arial"/>
                <w:sz w:val="18"/>
                <w:szCs w:val="18"/>
              </w:rPr>
              <w:t xml:space="preserve">Artikel 2.86 en 2.89 lid 2 </w:t>
            </w:r>
            <w:r w:rsidR="00EA461A" w:rsidRPr="00735783">
              <w:rPr>
                <w:rFonts w:ascii="RijksoverheidSansText" w:hAnsi="RijksoverheidSansText" w:cs="Arial"/>
                <w:sz w:val="18"/>
                <w:szCs w:val="18"/>
              </w:rPr>
              <w:t>AW 2012</w:t>
            </w:r>
          </w:p>
        </w:tc>
      </w:tr>
    </w:tbl>
    <w:p w14:paraId="5A8D9013" w14:textId="77777777" w:rsidR="00845C15" w:rsidRPr="00735783" w:rsidRDefault="00845C15" w:rsidP="000F7E72">
      <w:pPr>
        <w:rPr>
          <w:rFonts w:ascii="RijksoverheidSansText" w:hAnsi="RijksoverheidSansText"/>
        </w:rPr>
      </w:pPr>
    </w:p>
    <w:p w14:paraId="03DD07FE" w14:textId="77777777" w:rsidR="00845C15" w:rsidRPr="00735783" w:rsidRDefault="00845C15" w:rsidP="000F7E72">
      <w:pPr>
        <w:rPr>
          <w:rFonts w:ascii="RijksoverheidSansText" w:hAnsi="RijksoverheidSansText"/>
        </w:rPr>
      </w:pPr>
    </w:p>
    <w:p w14:paraId="51883BA4" w14:textId="77777777" w:rsidR="00AB6597" w:rsidRPr="00735783" w:rsidRDefault="00845C15" w:rsidP="000F7E72">
      <w:pPr>
        <w:pStyle w:val="INKStandaard"/>
        <w:rPr>
          <w:rFonts w:ascii="RijksoverheidSansText" w:hAnsi="RijksoverheidSansText" w:cs="Arial"/>
        </w:rPr>
      </w:pPr>
      <w:r w:rsidRPr="00735783">
        <w:rPr>
          <w:rFonts w:ascii="RijksoverheidSansText" w:hAnsi="RijksoverheidSansText" w:cs="Arial"/>
        </w:rPr>
        <w:t xml:space="preserve">In onderstaande tabel is een inventarisatie gemaakt van de bewijsstukken die na </w:t>
      </w:r>
      <w:r w:rsidR="00BA4DD0" w:rsidRPr="00735783">
        <w:rPr>
          <w:rFonts w:ascii="RijksoverheidSansText" w:hAnsi="RijksoverheidSansText" w:cs="Arial"/>
        </w:rPr>
        <w:t>selectie</w:t>
      </w:r>
      <w:r w:rsidRPr="00735783">
        <w:rPr>
          <w:rFonts w:ascii="RijksoverheidSansText" w:hAnsi="RijksoverheidSansText" w:cs="Arial"/>
        </w:rPr>
        <w:t>, na een verzoek van de Aanbestedende dienst, overgelegd dienen te worden.</w:t>
      </w:r>
    </w:p>
    <w:p w14:paraId="7264EE66" w14:textId="77777777" w:rsidR="00AB6597" w:rsidRPr="00735783" w:rsidRDefault="00AB6597" w:rsidP="000F7E72">
      <w:pPr>
        <w:pStyle w:val="INKStandaard"/>
        <w:rPr>
          <w:rFonts w:ascii="RijksoverheidSansText" w:hAnsi="RijksoverheidSansText" w:cs="Arial"/>
        </w:rPr>
      </w:pPr>
    </w:p>
    <w:p w14:paraId="251AA782" w14:textId="77777777" w:rsidR="00BC3609" w:rsidRPr="00735783" w:rsidRDefault="00BC3609" w:rsidP="000F7E72">
      <w:pPr>
        <w:rPr>
          <w:rFonts w:ascii="RijksoverheidSansText" w:hAnsi="RijksoverheidSansTex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9"/>
        <w:gridCol w:w="3261"/>
        <w:gridCol w:w="2976"/>
      </w:tblGrid>
      <w:tr w:rsidR="00BC3609" w:rsidRPr="00735783" w14:paraId="03105282" w14:textId="77777777" w:rsidTr="00DB7FEE">
        <w:trPr>
          <w:cantSplit/>
          <w:trHeight w:val="663"/>
          <w:tblHeader/>
        </w:trPr>
        <w:tc>
          <w:tcPr>
            <w:tcW w:w="3289" w:type="dxa"/>
            <w:shd w:val="clear" w:color="auto" w:fill="01689B"/>
            <w:vAlign w:val="center"/>
          </w:tcPr>
          <w:p w14:paraId="0A98E1CC" w14:textId="77777777" w:rsidR="00BC3609" w:rsidRPr="00735783" w:rsidRDefault="00BC3609" w:rsidP="000F7E72">
            <w:pPr>
              <w:widowControl w:val="0"/>
              <w:rPr>
                <w:rFonts w:ascii="RijksoverheidSansText" w:hAnsi="RijksoverheidSansText" w:cs="Arial"/>
                <w:b/>
                <w:color w:val="FFFFFF" w:themeColor="background1"/>
                <w:sz w:val="18"/>
                <w:szCs w:val="18"/>
              </w:rPr>
            </w:pPr>
            <w:r w:rsidRPr="00735783">
              <w:rPr>
                <w:rFonts w:ascii="RijksoverheidSansText" w:hAnsi="RijksoverheidSansText" w:cs="Arial"/>
                <w:b/>
                <w:color w:val="FFFFFF" w:themeColor="background1"/>
                <w:sz w:val="18"/>
                <w:szCs w:val="18"/>
              </w:rPr>
              <w:lastRenderedPageBreak/>
              <w:t>Facultatieve</w:t>
            </w:r>
          </w:p>
          <w:p w14:paraId="261B1219" w14:textId="77777777" w:rsidR="00BC3609" w:rsidRPr="00735783" w:rsidRDefault="00BC3609" w:rsidP="000F7E72">
            <w:pPr>
              <w:widowControl w:val="0"/>
              <w:rPr>
                <w:rFonts w:ascii="RijksoverheidSansText" w:hAnsi="RijksoverheidSansText" w:cs="Arial"/>
                <w:b/>
                <w:color w:val="FFFFFF" w:themeColor="background1"/>
                <w:sz w:val="18"/>
                <w:szCs w:val="18"/>
              </w:rPr>
            </w:pPr>
            <w:r w:rsidRPr="00735783">
              <w:rPr>
                <w:rFonts w:ascii="RijksoverheidSansText" w:hAnsi="RijksoverheidSansText" w:cs="Arial"/>
                <w:b/>
                <w:color w:val="FFFFFF" w:themeColor="background1"/>
                <w:sz w:val="18"/>
                <w:szCs w:val="18"/>
              </w:rPr>
              <w:t>Uitsluitingsgronden</w:t>
            </w:r>
          </w:p>
        </w:tc>
        <w:tc>
          <w:tcPr>
            <w:tcW w:w="3261" w:type="dxa"/>
            <w:shd w:val="clear" w:color="auto" w:fill="01689B"/>
            <w:vAlign w:val="center"/>
          </w:tcPr>
          <w:p w14:paraId="77920B64" w14:textId="77777777" w:rsidR="00BC3609" w:rsidRPr="00735783" w:rsidRDefault="00BC3609" w:rsidP="000F7E72">
            <w:pPr>
              <w:widowControl w:val="0"/>
              <w:rPr>
                <w:rFonts w:ascii="RijksoverheidSansText" w:hAnsi="RijksoverheidSansText" w:cs="Arial"/>
                <w:b/>
                <w:color w:val="FFFFFF" w:themeColor="background1"/>
                <w:sz w:val="18"/>
                <w:szCs w:val="18"/>
              </w:rPr>
            </w:pPr>
            <w:r w:rsidRPr="00735783">
              <w:rPr>
                <w:rFonts w:ascii="RijksoverheidSansText" w:hAnsi="RijksoverheidSansText" w:cs="Arial"/>
                <w:b/>
                <w:color w:val="FFFFFF" w:themeColor="background1"/>
                <w:sz w:val="18"/>
                <w:szCs w:val="18"/>
              </w:rPr>
              <w:t>Bewijsstuk</w:t>
            </w:r>
          </w:p>
        </w:tc>
        <w:tc>
          <w:tcPr>
            <w:tcW w:w="2976" w:type="dxa"/>
            <w:shd w:val="clear" w:color="auto" w:fill="01689B"/>
            <w:vAlign w:val="center"/>
          </w:tcPr>
          <w:p w14:paraId="38CBF204" w14:textId="77777777" w:rsidR="00BC3609" w:rsidRPr="00735783" w:rsidRDefault="00BC3609" w:rsidP="000F7E72">
            <w:pPr>
              <w:rPr>
                <w:rFonts w:ascii="RijksoverheidSansText" w:hAnsi="RijksoverheidSansText" w:cs="Arial"/>
                <w:b/>
                <w:color w:val="FFFFFF" w:themeColor="background1"/>
                <w:sz w:val="18"/>
                <w:szCs w:val="18"/>
              </w:rPr>
            </w:pPr>
            <w:r w:rsidRPr="00735783">
              <w:rPr>
                <w:rFonts w:ascii="RijksoverheidSansText" w:hAnsi="RijksoverheidSansText" w:cs="Arial"/>
                <w:b/>
                <w:color w:val="FFFFFF" w:themeColor="background1"/>
                <w:sz w:val="18"/>
                <w:szCs w:val="18"/>
              </w:rPr>
              <w:t xml:space="preserve">Referentie </w:t>
            </w:r>
          </w:p>
        </w:tc>
      </w:tr>
      <w:tr w:rsidR="00BC3609" w:rsidRPr="00735783" w14:paraId="39082C94" w14:textId="77777777" w:rsidTr="00DB7FEE">
        <w:trPr>
          <w:cantSplit/>
        </w:trPr>
        <w:tc>
          <w:tcPr>
            <w:tcW w:w="3289" w:type="dxa"/>
          </w:tcPr>
          <w:p w14:paraId="2439EA8B" w14:textId="77777777" w:rsidR="00BC3609" w:rsidRPr="00735783" w:rsidRDefault="00BC3609" w:rsidP="000F7E72">
            <w:pPr>
              <w:widowControl w:val="0"/>
              <w:rPr>
                <w:rFonts w:ascii="RijksoverheidSansText" w:hAnsi="RijksoverheidSansText" w:cs="Arial"/>
                <w:sz w:val="18"/>
                <w:szCs w:val="18"/>
              </w:rPr>
            </w:pPr>
            <w:r w:rsidRPr="00735783">
              <w:rPr>
                <w:rFonts w:ascii="RijksoverheidSansText" w:hAnsi="RijksoverheidSansText" w:cs="Arial"/>
                <w:b/>
                <w:sz w:val="18"/>
                <w:szCs w:val="18"/>
              </w:rPr>
              <w:t>Deel III onder C UEA</w:t>
            </w:r>
            <w:r w:rsidRPr="00735783">
              <w:rPr>
                <w:rFonts w:ascii="RijksoverheidSansText" w:hAnsi="RijksoverheidSansText" w:cs="Arial"/>
                <w:sz w:val="18"/>
                <w:szCs w:val="18"/>
              </w:rPr>
              <w:t>:</w:t>
            </w:r>
          </w:p>
          <w:p w14:paraId="5CE79B82" w14:textId="68E9CB56" w:rsidR="00BC3609" w:rsidRPr="00735783" w:rsidRDefault="00BC3609" w:rsidP="000F7E72">
            <w:pPr>
              <w:rPr>
                <w:rFonts w:ascii="RijksoverheidSansText" w:hAnsi="RijksoverheidSansText" w:cs="Arial"/>
                <w:sz w:val="18"/>
                <w:szCs w:val="18"/>
              </w:rPr>
            </w:pPr>
            <w:r w:rsidRPr="00735783">
              <w:rPr>
                <w:rFonts w:ascii="RijksoverheidSansText" w:hAnsi="RijksoverheidSansText" w:cs="Arial"/>
                <w:sz w:val="18"/>
                <w:szCs w:val="18"/>
              </w:rPr>
              <w:t xml:space="preserve">Schending verplichtingen </w:t>
            </w:r>
            <w:r w:rsidR="00AC58AD" w:rsidRPr="00735783">
              <w:rPr>
                <w:rFonts w:ascii="RijksoverheidSansText" w:hAnsi="RijksoverheidSansText" w:cs="Arial"/>
                <w:sz w:val="18"/>
                <w:szCs w:val="18"/>
              </w:rPr>
              <w:t>o.b.v.</w:t>
            </w:r>
            <w:r w:rsidRPr="00735783">
              <w:rPr>
                <w:rFonts w:ascii="RijksoverheidSansText" w:hAnsi="RijksoverheidSansText" w:cs="Arial"/>
                <w:sz w:val="18"/>
                <w:szCs w:val="18"/>
              </w:rPr>
              <w:t xml:space="preserve"> milieu-, sociaal of arbeidsrecht conform </w:t>
            </w:r>
            <w:r w:rsidRPr="00735783">
              <w:rPr>
                <w:rFonts w:ascii="RijksoverheidSansText" w:hAnsi="RijksoverheidSansText" w:cs="Arial"/>
                <w:sz w:val="18"/>
                <w:szCs w:val="18"/>
              </w:rPr>
              <w:br/>
              <w:t xml:space="preserve">Artikel 2.87 lid 1 sub a jô 2.81 lid 2 </w:t>
            </w:r>
            <w:r w:rsidR="00EA461A" w:rsidRPr="00735783">
              <w:rPr>
                <w:rFonts w:ascii="RijksoverheidSansText" w:hAnsi="RijksoverheidSansText" w:cs="Arial"/>
                <w:sz w:val="18"/>
                <w:szCs w:val="18"/>
              </w:rPr>
              <w:t>AW 2012</w:t>
            </w:r>
          </w:p>
        </w:tc>
        <w:tc>
          <w:tcPr>
            <w:tcW w:w="3261" w:type="dxa"/>
          </w:tcPr>
          <w:p w14:paraId="3C459FDF" w14:textId="77777777" w:rsidR="00BC3609" w:rsidRPr="00735783" w:rsidRDefault="00BC3609" w:rsidP="000F7E72">
            <w:pPr>
              <w:rPr>
                <w:rFonts w:ascii="RijksoverheidSansText" w:hAnsi="RijksoverheidSansText" w:cs="Arial"/>
                <w:sz w:val="18"/>
                <w:szCs w:val="18"/>
              </w:rPr>
            </w:pPr>
            <w:r w:rsidRPr="00735783">
              <w:rPr>
                <w:rFonts w:ascii="RijksoverheidSansText" w:hAnsi="RijksoverheidSansText" w:cs="Arial"/>
                <w:sz w:val="18"/>
                <w:szCs w:val="18"/>
              </w:rPr>
              <w:t>Eigen bewijsstukken</w:t>
            </w:r>
          </w:p>
        </w:tc>
        <w:tc>
          <w:tcPr>
            <w:tcW w:w="2976" w:type="dxa"/>
          </w:tcPr>
          <w:p w14:paraId="5612F917" w14:textId="04190B68" w:rsidR="00BC3609" w:rsidRPr="00735783" w:rsidRDefault="00BC3609" w:rsidP="000F7E72">
            <w:pPr>
              <w:rPr>
                <w:rFonts w:ascii="RijksoverheidSansText" w:hAnsi="RijksoverheidSansText" w:cs="Arial"/>
                <w:sz w:val="18"/>
                <w:szCs w:val="18"/>
              </w:rPr>
            </w:pPr>
            <w:r w:rsidRPr="00735783">
              <w:rPr>
                <w:rFonts w:ascii="RijksoverheidSansText" w:hAnsi="RijksoverheidSansText" w:cs="Arial"/>
                <w:sz w:val="18"/>
                <w:szCs w:val="18"/>
              </w:rPr>
              <w:t xml:space="preserve">Artikel 2.87a </w:t>
            </w:r>
            <w:r w:rsidR="00EA461A" w:rsidRPr="00735783">
              <w:rPr>
                <w:rFonts w:ascii="RijksoverheidSansText" w:hAnsi="RijksoverheidSansText" w:cs="Arial"/>
                <w:sz w:val="18"/>
                <w:szCs w:val="18"/>
              </w:rPr>
              <w:t>AW 2012</w:t>
            </w:r>
            <w:r w:rsidRPr="00735783">
              <w:rPr>
                <w:rFonts w:ascii="RijksoverheidSansText" w:hAnsi="RijksoverheidSansText" w:cs="Arial"/>
                <w:sz w:val="18"/>
                <w:szCs w:val="18"/>
              </w:rPr>
              <w:t>,</w:t>
            </w:r>
          </w:p>
          <w:p w14:paraId="30EAC158" w14:textId="4FD73FDD" w:rsidR="00BC3609" w:rsidRPr="00735783" w:rsidRDefault="00BC3609" w:rsidP="000F7E72">
            <w:pPr>
              <w:rPr>
                <w:rFonts w:ascii="RijksoverheidSansText" w:hAnsi="RijksoverheidSansText" w:cs="Arial"/>
                <w:sz w:val="18"/>
                <w:szCs w:val="18"/>
              </w:rPr>
            </w:pPr>
            <w:r w:rsidRPr="00735783">
              <w:rPr>
                <w:rFonts w:ascii="RijksoverheidSansText" w:hAnsi="RijksoverheidSansText" w:cs="Arial"/>
                <w:sz w:val="18"/>
                <w:szCs w:val="18"/>
              </w:rPr>
              <w:t>Artikel 2.87, lid 2</w:t>
            </w:r>
            <w:r w:rsidR="0089095A" w:rsidRPr="00735783">
              <w:rPr>
                <w:rFonts w:ascii="RijksoverheidSansText" w:hAnsi="RijksoverheidSansText" w:cs="Arial"/>
                <w:sz w:val="18"/>
                <w:szCs w:val="18"/>
              </w:rPr>
              <w:t xml:space="preserve"> sub </w:t>
            </w:r>
            <w:r w:rsidRPr="00735783">
              <w:rPr>
                <w:rFonts w:ascii="RijksoverheidSansText" w:hAnsi="RijksoverheidSansText" w:cs="Arial"/>
                <w:sz w:val="18"/>
                <w:szCs w:val="18"/>
              </w:rPr>
              <w:t xml:space="preserve">a </w:t>
            </w:r>
            <w:r w:rsidR="00EA461A" w:rsidRPr="00735783">
              <w:rPr>
                <w:rFonts w:ascii="RijksoverheidSansText" w:hAnsi="RijksoverheidSansText" w:cs="Arial"/>
                <w:sz w:val="18"/>
                <w:szCs w:val="18"/>
              </w:rPr>
              <w:t>AW 2012</w:t>
            </w:r>
          </w:p>
        </w:tc>
      </w:tr>
      <w:tr w:rsidR="00BC3609" w:rsidRPr="00735783" w14:paraId="5CDC0670" w14:textId="77777777" w:rsidTr="00DB7FEE">
        <w:trPr>
          <w:cantSplit/>
        </w:trPr>
        <w:tc>
          <w:tcPr>
            <w:tcW w:w="3289" w:type="dxa"/>
          </w:tcPr>
          <w:p w14:paraId="09A2FAEB" w14:textId="77777777" w:rsidR="00BC3609" w:rsidRPr="00735783" w:rsidRDefault="00BC3609" w:rsidP="000F7E72">
            <w:pPr>
              <w:rPr>
                <w:rFonts w:ascii="RijksoverheidSansText" w:hAnsi="RijksoverheidSansText" w:cs="Arial"/>
                <w:sz w:val="18"/>
                <w:szCs w:val="18"/>
              </w:rPr>
            </w:pPr>
            <w:r w:rsidRPr="00735783">
              <w:rPr>
                <w:rFonts w:ascii="RijksoverheidSansText" w:hAnsi="RijksoverheidSansText" w:cs="Arial"/>
                <w:sz w:val="18"/>
                <w:szCs w:val="18"/>
              </w:rPr>
              <w:t xml:space="preserve">Faillissement, insolventie of gelijksoortig conform </w:t>
            </w:r>
          </w:p>
          <w:p w14:paraId="4C80B1FB" w14:textId="04785060" w:rsidR="00BC3609" w:rsidRPr="00735783" w:rsidRDefault="00BC3609" w:rsidP="000F7E72">
            <w:pPr>
              <w:rPr>
                <w:rFonts w:ascii="RijksoverheidSansText" w:hAnsi="RijksoverheidSansText" w:cs="Arial"/>
                <w:sz w:val="18"/>
                <w:szCs w:val="18"/>
              </w:rPr>
            </w:pPr>
            <w:r w:rsidRPr="00735783">
              <w:rPr>
                <w:rFonts w:ascii="RijksoverheidSansText" w:hAnsi="RijksoverheidSansText" w:cs="Arial"/>
                <w:sz w:val="18"/>
                <w:szCs w:val="18"/>
              </w:rPr>
              <w:t>Artikel 2.87 lid 1 sub b AW</w:t>
            </w:r>
            <w:r w:rsidR="00EA461A" w:rsidRPr="00735783">
              <w:rPr>
                <w:rFonts w:ascii="RijksoverheidSansText" w:hAnsi="RijksoverheidSansText" w:cs="Arial"/>
                <w:sz w:val="18"/>
                <w:szCs w:val="18"/>
              </w:rPr>
              <w:t xml:space="preserve"> 2012</w:t>
            </w:r>
          </w:p>
        </w:tc>
        <w:tc>
          <w:tcPr>
            <w:tcW w:w="3261" w:type="dxa"/>
          </w:tcPr>
          <w:p w14:paraId="0038D543" w14:textId="77777777" w:rsidR="00BC3609" w:rsidRPr="00735783" w:rsidRDefault="00BC3609" w:rsidP="000F7E72">
            <w:pPr>
              <w:rPr>
                <w:rFonts w:ascii="RijksoverheidSansText" w:hAnsi="RijksoverheidSansText" w:cs="Arial"/>
                <w:sz w:val="18"/>
                <w:szCs w:val="18"/>
              </w:rPr>
            </w:pPr>
            <w:r w:rsidRPr="00735783">
              <w:rPr>
                <w:rFonts w:ascii="RijksoverheidSansText" w:hAnsi="RijksoverheidSansText" w:cs="Arial"/>
                <w:sz w:val="18"/>
                <w:szCs w:val="18"/>
              </w:rPr>
              <w:t xml:space="preserve">Uittreksel Handelsregister dat op tijdstip van het indienen van het </w:t>
            </w:r>
            <w:r w:rsidR="006F2647" w:rsidRPr="00735783">
              <w:rPr>
                <w:rFonts w:ascii="RijksoverheidSansText" w:hAnsi="RijksoverheidSansText" w:cs="Arial"/>
                <w:sz w:val="18"/>
                <w:szCs w:val="18"/>
              </w:rPr>
              <w:t>Verzoek</w:t>
            </w:r>
            <w:r w:rsidR="00AA0A15" w:rsidRPr="00735783">
              <w:rPr>
                <w:rFonts w:ascii="RijksoverheidSansText" w:hAnsi="RijksoverheidSansText" w:cs="Arial"/>
                <w:sz w:val="18"/>
                <w:szCs w:val="18"/>
              </w:rPr>
              <w:t xml:space="preserve"> tot deelneming</w:t>
            </w:r>
            <w:r w:rsidR="00665071" w:rsidRPr="00735783">
              <w:rPr>
                <w:rFonts w:ascii="RijksoverheidSansText" w:hAnsi="RijksoverheidSansText" w:cs="Arial"/>
                <w:sz w:val="18"/>
                <w:szCs w:val="18"/>
              </w:rPr>
              <w:t xml:space="preserve"> niet ouder is dan 6 maanden.</w:t>
            </w:r>
          </w:p>
        </w:tc>
        <w:tc>
          <w:tcPr>
            <w:tcW w:w="2976" w:type="dxa"/>
          </w:tcPr>
          <w:p w14:paraId="1F5A0E1C" w14:textId="0FB9EC23" w:rsidR="00BC3609" w:rsidRPr="00735783" w:rsidRDefault="00BC3609" w:rsidP="000F7E72">
            <w:pPr>
              <w:rPr>
                <w:rFonts w:ascii="RijksoverheidSansText" w:hAnsi="RijksoverheidSansText" w:cs="Arial"/>
                <w:sz w:val="18"/>
                <w:szCs w:val="18"/>
              </w:rPr>
            </w:pPr>
            <w:r w:rsidRPr="00735783">
              <w:rPr>
                <w:rFonts w:ascii="RijksoverheidSansText" w:hAnsi="RijksoverheidSansText" w:cs="Arial"/>
                <w:sz w:val="18"/>
                <w:szCs w:val="18"/>
              </w:rPr>
              <w:t xml:space="preserve">Artikel 2.89, lid 1 </w:t>
            </w:r>
            <w:r w:rsidR="00EA461A" w:rsidRPr="00735783">
              <w:rPr>
                <w:rFonts w:ascii="RijksoverheidSansText" w:hAnsi="RijksoverheidSansText" w:cs="Arial"/>
                <w:sz w:val="18"/>
                <w:szCs w:val="18"/>
              </w:rPr>
              <w:t>AW 2012</w:t>
            </w:r>
          </w:p>
        </w:tc>
      </w:tr>
      <w:tr w:rsidR="00BC3609" w:rsidRPr="00735783" w14:paraId="3E1DB8BE" w14:textId="77777777" w:rsidTr="00DB7FEE">
        <w:trPr>
          <w:cantSplit/>
        </w:trPr>
        <w:tc>
          <w:tcPr>
            <w:tcW w:w="3289" w:type="dxa"/>
          </w:tcPr>
          <w:p w14:paraId="7FEFDCBC" w14:textId="6AA4AEF0" w:rsidR="00BC3609" w:rsidRPr="00735783" w:rsidRDefault="00BC3609" w:rsidP="000F7E72">
            <w:pPr>
              <w:rPr>
                <w:rFonts w:ascii="RijksoverheidSansText" w:hAnsi="RijksoverheidSansText" w:cs="Arial"/>
                <w:sz w:val="18"/>
                <w:szCs w:val="18"/>
              </w:rPr>
            </w:pPr>
            <w:r w:rsidRPr="00735783">
              <w:rPr>
                <w:rFonts w:ascii="RijksoverheidSansText" w:hAnsi="RijksoverheidSansText" w:cs="Arial"/>
                <w:sz w:val="18"/>
                <w:szCs w:val="18"/>
              </w:rPr>
              <w:t xml:space="preserve">Ernstige beroepsfout, waardoor integriteit ondernemer in twijfel kan worden getrokken conform </w:t>
            </w:r>
            <w:r w:rsidRPr="00735783">
              <w:rPr>
                <w:rFonts w:ascii="RijksoverheidSansText" w:hAnsi="RijksoverheidSansText" w:cs="Arial"/>
                <w:sz w:val="18"/>
                <w:szCs w:val="18"/>
              </w:rPr>
              <w:br/>
              <w:t xml:space="preserve">Artikel 2.87 lid 1 sub c </w:t>
            </w:r>
            <w:r w:rsidR="00EA461A" w:rsidRPr="00735783">
              <w:rPr>
                <w:rFonts w:ascii="RijksoverheidSansText" w:hAnsi="RijksoverheidSansText" w:cs="Arial"/>
                <w:sz w:val="18"/>
                <w:szCs w:val="18"/>
              </w:rPr>
              <w:t>AW 2012</w:t>
            </w:r>
          </w:p>
        </w:tc>
        <w:tc>
          <w:tcPr>
            <w:tcW w:w="3261" w:type="dxa"/>
          </w:tcPr>
          <w:p w14:paraId="2FF427A3" w14:textId="77777777" w:rsidR="00665071" w:rsidRPr="00735783" w:rsidRDefault="00BC3609" w:rsidP="000F7E72">
            <w:pPr>
              <w:rPr>
                <w:rFonts w:ascii="RijksoverheidSansText" w:hAnsi="RijksoverheidSansText" w:cs="Arial"/>
                <w:sz w:val="18"/>
                <w:szCs w:val="18"/>
              </w:rPr>
            </w:pPr>
            <w:r w:rsidRPr="00735783">
              <w:rPr>
                <w:rFonts w:ascii="RijksoverheidSansText" w:hAnsi="RijksoverheidSansText" w:cs="Arial"/>
                <w:sz w:val="18"/>
                <w:szCs w:val="18"/>
              </w:rPr>
              <w:t xml:space="preserve">Gedragsverklaring Aanbesteden dat niet ouder is dan 2 jaar </w:t>
            </w:r>
            <w:r w:rsidR="00EA11A7" w:rsidRPr="00735783">
              <w:rPr>
                <w:rFonts w:ascii="RijksoverheidSansText" w:hAnsi="RijksoverheidSansText" w:cs="Arial"/>
                <w:sz w:val="18"/>
                <w:szCs w:val="18"/>
              </w:rPr>
              <w:t xml:space="preserve">én dateert van ná 1 juli 2016, </w:t>
            </w:r>
            <w:r w:rsidRPr="00735783">
              <w:rPr>
                <w:rFonts w:ascii="RijksoverheidSansText" w:hAnsi="RijksoverheidSansText" w:cs="Arial"/>
                <w:sz w:val="18"/>
                <w:szCs w:val="18"/>
              </w:rPr>
              <w:t xml:space="preserve">voor zover het een onherroepelijke veroordeling of een onherroepelijke beschikking wegens overtreding van mededingingsregels betreft. </w:t>
            </w:r>
          </w:p>
          <w:p w14:paraId="44A15E1F" w14:textId="77777777" w:rsidR="00665071" w:rsidRPr="00735783" w:rsidRDefault="00665071" w:rsidP="000F7E72">
            <w:pPr>
              <w:rPr>
                <w:rFonts w:ascii="RijksoverheidSansText" w:hAnsi="RijksoverheidSansText" w:cs="Arial"/>
                <w:sz w:val="18"/>
                <w:szCs w:val="18"/>
              </w:rPr>
            </w:pPr>
          </w:p>
          <w:p w14:paraId="7DA4B728" w14:textId="176476ED" w:rsidR="00BC3609" w:rsidRPr="00735783" w:rsidRDefault="00BC3609" w:rsidP="000F7E72">
            <w:pPr>
              <w:rPr>
                <w:rFonts w:ascii="RijksoverheidSansText" w:hAnsi="RijksoverheidSansText" w:cs="Arial"/>
                <w:sz w:val="18"/>
                <w:szCs w:val="18"/>
              </w:rPr>
            </w:pPr>
            <w:r w:rsidRPr="00735783">
              <w:rPr>
                <w:rFonts w:ascii="RijksoverheidSansText" w:hAnsi="RijksoverheidSansText" w:cs="Arial"/>
                <w:sz w:val="18"/>
                <w:szCs w:val="18"/>
              </w:rPr>
              <w:t xml:space="preserve">Voor de overige ernstige beroepsfouten kan niet </w:t>
            </w:r>
            <w:r w:rsidR="00AC58AD" w:rsidRPr="00735783">
              <w:rPr>
                <w:rFonts w:ascii="RijksoverheidSansText" w:hAnsi="RijksoverheidSansText" w:cs="Arial"/>
                <w:sz w:val="18"/>
                <w:szCs w:val="18"/>
              </w:rPr>
              <w:t>d.m.v.</w:t>
            </w:r>
            <w:r w:rsidRPr="00735783">
              <w:rPr>
                <w:rFonts w:ascii="RijksoverheidSansText" w:hAnsi="RijksoverheidSansText" w:cs="Arial"/>
                <w:sz w:val="18"/>
                <w:szCs w:val="18"/>
              </w:rPr>
              <w:t xml:space="preserve"> de GVA worden aangetoond dat deze niet van toepassing zijn. De </w:t>
            </w:r>
            <w:r w:rsidR="006F2647" w:rsidRPr="00735783">
              <w:rPr>
                <w:rFonts w:ascii="RijksoverheidSansText" w:hAnsi="RijksoverheidSansText" w:cs="Arial"/>
                <w:sz w:val="18"/>
                <w:szCs w:val="18"/>
              </w:rPr>
              <w:t>Aanbestedende dienst</w:t>
            </w:r>
            <w:r w:rsidRPr="00735783">
              <w:rPr>
                <w:rFonts w:ascii="RijksoverheidSansText" w:hAnsi="RijksoverheidSansText" w:cs="Arial"/>
                <w:sz w:val="18"/>
                <w:szCs w:val="18"/>
              </w:rPr>
              <w:t xml:space="preserve"> moet deze aannemelijk maken.</w:t>
            </w:r>
          </w:p>
        </w:tc>
        <w:tc>
          <w:tcPr>
            <w:tcW w:w="2976" w:type="dxa"/>
          </w:tcPr>
          <w:p w14:paraId="331368F3" w14:textId="4AD81E2E" w:rsidR="00BC3609" w:rsidRPr="00735783" w:rsidRDefault="00BC3609" w:rsidP="000F7E72">
            <w:pPr>
              <w:rPr>
                <w:rFonts w:ascii="RijksoverheidSansText" w:hAnsi="RijksoverheidSansText" w:cs="Arial"/>
                <w:sz w:val="18"/>
                <w:szCs w:val="18"/>
              </w:rPr>
            </w:pPr>
            <w:r w:rsidRPr="00735783">
              <w:rPr>
                <w:rFonts w:ascii="RijksoverheidSansText" w:hAnsi="RijksoverheidSansText" w:cs="Arial"/>
                <w:sz w:val="18"/>
                <w:szCs w:val="18"/>
              </w:rPr>
              <w:t>Artikel 2.87, lid 2</w:t>
            </w:r>
            <w:r w:rsidR="0089095A" w:rsidRPr="00735783">
              <w:rPr>
                <w:rFonts w:ascii="RijksoverheidSansText" w:hAnsi="RijksoverheidSansText" w:cs="Arial"/>
                <w:sz w:val="18"/>
                <w:szCs w:val="18"/>
              </w:rPr>
              <w:t xml:space="preserve"> sub </w:t>
            </w:r>
            <w:r w:rsidRPr="00735783">
              <w:rPr>
                <w:rFonts w:ascii="RijksoverheidSansText" w:hAnsi="RijksoverheidSansText" w:cs="Arial"/>
                <w:sz w:val="18"/>
                <w:szCs w:val="18"/>
              </w:rPr>
              <w:t xml:space="preserve">b </w:t>
            </w:r>
            <w:r w:rsidR="00EA461A" w:rsidRPr="00735783">
              <w:rPr>
                <w:rFonts w:ascii="RijksoverheidSansText" w:hAnsi="RijksoverheidSansText" w:cs="Arial"/>
                <w:sz w:val="18"/>
                <w:szCs w:val="18"/>
              </w:rPr>
              <w:t>AW 2012</w:t>
            </w:r>
            <w:r w:rsidRPr="00735783">
              <w:rPr>
                <w:rFonts w:ascii="RijksoverheidSansText" w:hAnsi="RijksoverheidSansText" w:cs="Arial"/>
                <w:sz w:val="18"/>
                <w:szCs w:val="18"/>
              </w:rPr>
              <w:t>,</w:t>
            </w:r>
          </w:p>
          <w:p w14:paraId="0AAE1004" w14:textId="600AA140" w:rsidR="00665071" w:rsidRPr="00735783" w:rsidRDefault="00BC3609" w:rsidP="000F7E72">
            <w:pPr>
              <w:rPr>
                <w:rFonts w:ascii="RijksoverheidSansText" w:hAnsi="RijksoverheidSansText" w:cs="Arial"/>
                <w:sz w:val="18"/>
                <w:szCs w:val="18"/>
              </w:rPr>
            </w:pPr>
            <w:r w:rsidRPr="00735783">
              <w:rPr>
                <w:rFonts w:ascii="RijksoverheidSansText" w:hAnsi="RijksoverheidSansText" w:cs="Arial"/>
                <w:sz w:val="18"/>
                <w:szCs w:val="18"/>
              </w:rPr>
              <w:t xml:space="preserve">Artikel 2.89, lid 2 </w:t>
            </w:r>
            <w:r w:rsidR="00EA461A" w:rsidRPr="00735783">
              <w:rPr>
                <w:rFonts w:ascii="RijksoverheidSansText" w:hAnsi="RijksoverheidSansText" w:cs="Arial"/>
                <w:sz w:val="18"/>
                <w:szCs w:val="18"/>
              </w:rPr>
              <w:t>AW 2012</w:t>
            </w:r>
            <w:r w:rsidRPr="00735783">
              <w:rPr>
                <w:rFonts w:ascii="RijksoverheidSansText" w:hAnsi="RijksoverheidSansText" w:cs="Arial"/>
                <w:sz w:val="18"/>
                <w:szCs w:val="18"/>
              </w:rPr>
              <w:t xml:space="preserve"> </w:t>
            </w:r>
          </w:p>
          <w:p w14:paraId="52A925D8" w14:textId="77777777" w:rsidR="00BC3609" w:rsidRPr="00735783" w:rsidRDefault="00BC3609" w:rsidP="000F7E72">
            <w:pPr>
              <w:rPr>
                <w:rFonts w:ascii="RijksoverheidSansText" w:hAnsi="RijksoverheidSansText" w:cs="Arial"/>
                <w:sz w:val="18"/>
                <w:szCs w:val="18"/>
              </w:rPr>
            </w:pPr>
          </w:p>
        </w:tc>
      </w:tr>
      <w:tr w:rsidR="00BC3609" w:rsidRPr="00735783" w14:paraId="4EBB980C" w14:textId="77777777" w:rsidTr="00DB7FEE">
        <w:trPr>
          <w:cantSplit/>
        </w:trPr>
        <w:tc>
          <w:tcPr>
            <w:tcW w:w="3289" w:type="dxa"/>
          </w:tcPr>
          <w:p w14:paraId="154532BC" w14:textId="77777777" w:rsidR="00BC3609" w:rsidRPr="00735783" w:rsidRDefault="00BC3609" w:rsidP="000F7E72">
            <w:pPr>
              <w:rPr>
                <w:rFonts w:ascii="RijksoverheidSansText" w:hAnsi="RijksoverheidSansText" w:cs="Arial"/>
                <w:sz w:val="18"/>
                <w:szCs w:val="18"/>
              </w:rPr>
            </w:pPr>
            <w:r w:rsidRPr="00735783">
              <w:rPr>
                <w:rFonts w:ascii="RijksoverheidSansText" w:hAnsi="RijksoverheidSansText" w:cs="Arial"/>
                <w:sz w:val="18"/>
                <w:szCs w:val="18"/>
              </w:rPr>
              <w:t>Vervalsing van de mededinging</w:t>
            </w:r>
          </w:p>
          <w:p w14:paraId="1AB80461" w14:textId="12D90C97" w:rsidR="00BC3609" w:rsidRPr="00735783" w:rsidRDefault="00BC3609" w:rsidP="000F7E72">
            <w:pPr>
              <w:rPr>
                <w:rFonts w:ascii="RijksoverheidSansText" w:hAnsi="RijksoverheidSansText" w:cs="Arial"/>
                <w:sz w:val="18"/>
                <w:szCs w:val="18"/>
              </w:rPr>
            </w:pPr>
            <w:r w:rsidRPr="00735783">
              <w:rPr>
                <w:rFonts w:ascii="RijksoverheidSansText" w:hAnsi="RijksoverheidSansText" w:cs="Arial"/>
                <w:sz w:val="18"/>
                <w:szCs w:val="18"/>
              </w:rPr>
              <w:t xml:space="preserve">conform Artikel 2.87 lid 1 sub d </w:t>
            </w:r>
            <w:r w:rsidR="00EA461A" w:rsidRPr="00735783">
              <w:rPr>
                <w:rFonts w:ascii="RijksoverheidSansText" w:hAnsi="RijksoverheidSansText" w:cs="Arial"/>
                <w:sz w:val="18"/>
                <w:szCs w:val="18"/>
              </w:rPr>
              <w:t>AW 2012</w:t>
            </w:r>
          </w:p>
        </w:tc>
        <w:tc>
          <w:tcPr>
            <w:tcW w:w="3261" w:type="dxa"/>
          </w:tcPr>
          <w:p w14:paraId="208CCBEA" w14:textId="77777777" w:rsidR="00BC3609" w:rsidRPr="00735783" w:rsidRDefault="00BC3609" w:rsidP="000F7E72">
            <w:pPr>
              <w:rPr>
                <w:rFonts w:ascii="RijksoverheidSansText" w:hAnsi="RijksoverheidSansText" w:cs="Arial"/>
                <w:sz w:val="18"/>
                <w:szCs w:val="18"/>
              </w:rPr>
            </w:pPr>
            <w:r w:rsidRPr="00735783">
              <w:rPr>
                <w:rFonts w:ascii="RijksoverheidSansText" w:hAnsi="RijksoverheidSansText" w:cs="Arial"/>
                <w:sz w:val="18"/>
                <w:szCs w:val="18"/>
              </w:rPr>
              <w:t xml:space="preserve">Gedragsverklaring Aanbesteden </w:t>
            </w:r>
            <w:r w:rsidR="00EA11A7" w:rsidRPr="00735783">
              <w:rPr>
                <w:rFonts w:ascii="RijksoverheidSansText" w:hAnsi="RijksoverheidSansText" w:cs="Arial"/>
                <w:sz w:val="18"/>
                <w:szCs w:val="18"/>
              </w:rPr>
              <w:t xml:space="preserve">dat niet ouder is dan 2 jaar én dateert van ná 1 juli 2016, </w:t>
            </w:r>
            <w:r w:rsidRPr="00735783">
              <w:rPr>
                <w:rFonts w:ascii="RijksoverheidSansText" w:hAnsi="RijksoverheidSansText" w:cs="Arial"/>
                <w:sz w:val="18"/>
                <w:szCs w:val="18"/>
              </w:rPr>
              <w:t>voor zover het een onherroepelijke veroordeling of een onherroepelijke beschikking wegens overtreding van mededingingsregels betreft.</w:t>
            </w:r>
          </w:p>
        </w:tc>
        <w:tc>
          <w:tcPr>
            <w:tcW w:w="2976" w:type="dxa"/>
          </w:tcPr>
          <w:p w14:paraId="54779F35" w14:textId="2BC4A565" w:rsidR="00BC3609" w:rsidRPr="00735783" w:rsidRDefault="00BC3609" w:rsidP="000F7E72">
            <w:pPr>
              <w:rPr>
                <w:rFonts w:ascii="RijksoverheidSansText" w:hAnsi="RijksoverheidSansText" w:cs="Arial"/>
                <w:sz w:val="18"/>
                <w:szCs w:val="18"/>
              </w:rPr>
            </w:pPr>
            <w:r w:rsidRPr="00735783">
              <w:rPr>
                <w:rFonts w:ascii="RijksoverheidSansText" w:hAnsi="RijksoverheidSansText" w:cs="Arial"/>
                <w:sz w:val="18"/>
                <w:szCs w:val="18"/>
              </w:rPr>
              <w:t>Artikel 2.87, lid 2</w:t>
            </w:r>
            <w:r w:rsidR="0089095A" w:rsidRPr="00735783">
              <w:rPr>
                <w:rFonts w:ascii="RijksoverheidSansText" w:hAnsi="RijksoverheidSansText" w:cs="Arial"/>
                <w:sz w:val="18"/>
                <w:szCs w:val="18"/>
              </w:rPr>
              <w:t xml:space="preserve"> sub </w:t>
            </w:r>
            <w:r w:rsidRPr="00735783">
              <w:rPr>
                <w:rFonts w:ascii="RijksoverheidSansText" w:hAnsi="RijksoverheidSansText" w:cs="Arial"/>
                <w:sz w:val="18"/>
                <w:szCs w:val="18"/>
              </w:rPr>
              <w:t xml:space="preserve">c </w:t>
            </w:r>
            <w:r w:rsidR="00EA461A" w:rsidRPr="00735783">
              <w:rPr>
                <w:rFonts w:ascii="RijksoverheidSansText" w:hAnsi="RijksoverheidSansText" w:cs="Arial"/>
                <w:sz w:val="18"/>
                <w:szCs w:val="18"/>
              </w:rPr>
              <w:t>AW 2012</w:t>
            </w:r>
            <w:r w:rsidRPr="00735783">
              <w:rPr>
                <w:rFonts w:ascii="RijksoverheidSansText" w:hAnsi="RijksoverheidSansText" w:cs="Arial"/>
                <w:sz w:val="18"/>
                <w:szCs w:val="18"/>
              </w:rPr>
              <w:t>,</w:t>
            </w:r>
          </w:p>
          <w:p w14:paraId="0C238DDF" w14:textId="3209D16F" w:rsidR="00BC3609" w:rsidRPr="00735783" w:rsidRDefault="00BC3609" w:rsidP="000F7E72">
            <w:pPr>
              <w:rPr>
                <w:rFonts w:ascii="RijksoverheidSansText" w:hAnsi="RijksoverheidSansText" w:cs="Arial"/>
                <w:sz w:val="18"/>
                <w:szCs w:val="18"/>
              </w:rPr>
            </w:pPr>
            <w:r w:rsidRPr="00735783">
              <w:rPr>
                <w:rFonts w:ascii="RijksoverheidSansText" w:hAnsi="RijksoverheidSansText" w:cs="Arial"/>
                <w:sz w:val="18"/>
                <w:szCs w:val="18"/>
              </w:rPr>
              <w:t xml:space="preserve">Artikel 2.89 lid 2 </w:t>
            </w:r>
            <w:r w:rsidR="00EA461A" w:rsidRPr="00735783">
              <w:rPr>
                <w:rFonts w:ascii="RijksoverheidSansText" w:hAnsi="RijksoverheidSansText" w:cs="Arial"/>
                <w:sz w:val="18"/>
                <w:szCs w:val="18"/>
              </w:rPr>
              <w:t>AW 2012</w:t>
            </w:r>
            <w:r w:rsidRPr="00735783">
              <w:rPr>
                <w:rFonts w:ascii="RijksoverheidSansText" w:hAnsi="RijksoverheidSansText" w:cs="Arial"/>
                <w:sz w:val="18"/>
                <w:szCs w:val="18"/>
              </w:rPr>
              <w:t xml:space="preserve"> en</w:t>
            </w:r>
          </w:p>
          <w:p w14:paraId="4B0660C7" w14:textId="77777777" w:rsidR="00BC3609" w:rsidRPr="00735783" w:rsidRDefault="00BC3609" w:rsidP="000F7E72">
            <w:pPr>
              <w:rPr>
                <w:rFonts w:ascii="RijksoverheidSansText" w:hAnsi="RijksoverheidSansText" w:cs="Arial"/>
                <w:sz w:val="18"/>
                <w:szCs w:val="18"/>
              </w:rPr>
            </w:pPr>
            <w:r w:rsidRPr="00735783">
              <w:rPr>
                <w:rFonts w:ascii="RijksoverheidSansText" w:hAnsi="RijksoverheidSansText" w:cs="Arial"/>
                <w:sz w:val="18"/>
                <w:szCs w:val="18"/>
              </w:rPr>
              <w:t xml:space="preserve">Paragraaf </w:t>
            </w:r>
            <w:r w:rsidR="00405011" w:rsidRPr="00735783">
              <w:rPr>
                <w:rFonts w:ascii="RijksoverheidSansText" w:hAnsi="RijksoverheidSansText" w:cs="Arial"/>
                <w:sz w:val="18"/>
                <w:szCs w:val="18"/>
              </w:rPr>
              <w:fldChar w:fldCharType="begin"/>
            </w:r>
            <w:r w:rsidR="00405011" w:rsidRPr="00735783">
              <w:rPr>
                <w:rFonts w:ascii="RijksoverheidSansText" w:hAnsi="RijksoverheidSansText" w:cs="Arial"/>
                <w:sz w:val="18"/>
                <w:szCs w:val="18"/>
              </w:rPr>
              <w:instrText xml:space="preserve"> REF _Ref409190316 \r \h </w:instrText>
            </w:r>
            <w:r w:rsidR="00F40C75" w:rsidRPr="00735783">
              <w:rPr>
                <w:rFonts w:ascii="RijksoverheidSansText" w:hAnsi="RijksoverheidSansText" w:cs="Arial"/>
                <w:sz w:val="18"/>
                <w:szCs w:val="18"/>
              </w:rPr>
              <w:instrText xml:space="preserve"> \* MERGEFORMAT </w:instrText>
            </w:r>
            <w:r w:rsidR="00405011" w:rsidRPr="00735783">
              <w:rPr>
                <w:rFonts w:ascii="RijksoverheidSansText" w:hAnsi="RijksoverheidSansText" w:cs="Arial"/>
                <w:sz w:val="18"/>
                <w:szCs w:val="18"/>
              </w:rPr>
            </w:r>
            <w:r w:rsidR="00405011" w:rsidRPr="00735783">
              <w:rPr>
                <w:rFonts w:ascii="RijksoverheidSansText" w:hAnsi="RijksoverheidSansText" w:cs="Arial"/>
                <w:sz w:val="18"/>
                <w:szCs w:val="18"/>
              </w:rPr>
              <w:fldChar w:fldCharType="separate"/>
            </w:r>
            <w:r w:rsidR="00EA0BD8">
              <w:rPr>
                <w:rFonts w:ascii="RijksoverheidSansText" w:hAnsi="RijksoverheidSansText" w:cs="Arial"/>
                <w:sz w:val="18"/>
                <w:szCs w:val="18"/>
              </w:rPr>
              <w:t>5.8</w:t>
            </w:r>
            <w:r w:rsidR="00405011" w:rsidRPr="00735783">
              <w:rPr>
                <w:rFonts w:ascii="RijksoverheidSansText" w:hAnsi="RijksoverheidSansText" w:cs="Arial"/>
                <w:sz w:val="18"/>
                <w:szCs w:val="18"/>
              </w:rPr>
              <w:fldChar w:fldCharType="end"/>
            </w:r>
          </w:p>
        </w:tc>
      </w:tr>
      <w:tr w:rsidR="00BC3609" w:rsidRPr="00735783" w14:paraId="5485369B" w14:textId="77777777" w:rsidTr="00DB7FEE">
        <w:trPr>
          <w:cantSplit/>
        </w:trPr>
        <w:tc>
          <w:tcPr>
            <w:tcW w:w="3289" w:type="dxa"/>
          </w:tcPr>
          <w:p w14:paraId="0DC4D177" w14:textId="77777777" w:rsidR="00BC3609" w:rsidRPr="00735783" w:rsidRDefault="00BC3609" w:rsidP="000F7E72">
            <w:pPr>
              <w:rPr>
                <w:rFonts w:ascii="RijksoverheidSansText" w:hAnsi="RijksoverheidSansText" w:cs="Arial"/>
                <w:sz w:val="18"/>
                <w:szCs w:val="18"/>
              </w:rPr>
            </w:pPr>
            <w:r w:rsidRPr="00735783">
              <w:rPr>
                <w:rFonts w:ascii="RijksoverheidSansText" w:hAnsi="RijksoverheidSansText" w:cs="Arial"/>
                <w:sz w:val="18"/>
                <w:szCs w:val="18"/>
              </w:rPr>
              <w:t>Belangenconflict</w:t>
            </w:r>
          </w:p>
          <w:p w14:paraId="52A4722F" w14:textId="3DB45C93" w:rsidR="00BC3609" w:rsidRPr="00735783" w:rsidRDefault="00BC3609" w:rsidP="000F7E72">
            <w:pPr>
              <w:rPr>
                <w:rFonts w:ascii="RijksoverheidSansText" w:hAnsi="RijksoverheidSansText" w:cs="Arial"/>
                <w:sz w:val="18"/>
                <w:szCs w:val="18"/>
              </w:rPr>
            </w:pPr>
            <w:r w:rsidRPr="00735783">
              <w:rPr>
                <w:rFonts w:ascii="RijksoverheidSansText" w:hAnsi="RijksoverheidSansText" w:cs="Arial"/>
                <w:sz w:val="18"/>
                <w:szCs w:val="18"/>
              </w:rPr>
              <w:t xml:space="preserve">conform Artikel 2.87 lid 1 sub e </w:t>
            </w:r>
            <w:r w:rsidR="00EA461A" w:rsidRPr="00735783">
              <w:rPr>
                <w:rFonts w:ascii="RijksoverheidSansText" w:hAnsi="RijksoverheidSansText" w:cs="Arial"/>
                <w:sz w:val="18"/>
                <w:szCs w:val="18"/>
              </w:rPr>
              <w:t>AW 2012</w:t>
            </w:r>
          </w:p>
        </w:tc>
        <w:tc>
          <w:tcPr>
            <w:tcW w:w="3261" w:type="dxa"/>
          </w:tcPr>
          <w:p w14:paraId="09BD5882" w14:textId="77777777" w:rsidR="00BC3609" w:rsidRPr="00735783" w:rsidRDefault="00BC3609" w:rsidP="000F7E72">
            <w:pPr>
              <w:rPr>
                <w:rFonts w:ascii="RijksoverheidSansText" w:hAnsi="RijksoverheidSansText"/>
              </w:rPr>
            </w:pPr>
            <w:r w:rsidRPr="00735783">
              <w:rPr>
                <w:rFonts w:ascii="RijksoverheidSansText" w:hAnsi="RijksoverheidSansText"/>
              </w:rPr>
              <w:t>Aanbestedende dienst moet aannemelijk maken</w:t>
            </w:r>
          </w:p>
        </w:tc>
        <w:tc>
          <w:tcPr>
            <w:tcW w:w="2976" w:type="dxa"/>
          </w:tcPr>
          <w:p w14:paraId="3FF92820" w14:textId="77777777" w:rsidR="00BC3609" w:rsidRPr="00735783" w:rsidRDefault="00BC3609" w:rsidP="000F7E72">
            <w:pPr>
              <w:rPr>
                <w:rFonts w:ascii="RijksoverheidSansText" w:hAnsi="RijksoverheidSansText" w:cs="Arial"/>
                <w:sz w:val="18"/>
                <w:szCs w:val="18"/>
              </w:rPr>
            </w:pPr>
            <w:r w:rsidRPr="00735783">
              <w:rPr>
                <w:rFonts w:ascii="RijksoverheidSansText" w:hAnsi="RijksoverheidSansText" w:cs="Arial"/>
                <w:sz w:val="18"/>
                <w:szCs w:val="18"/>
              </w:rPr>
              <w:t>-</w:t>
            </w:r>
          </w:p>
        </w:tc>
      </w:tr>
      <w:tr w:rsidR="00BC3609" w:rsidRPr="00735783" w14:paraId="08A852C3" w14:textId="77777777" w:rsidTr="00DB7FEE">
        <w:trPr>
          <w:cantSplit/>
        </w:trPr>
        <w:tc>
          <w:tcPr>
            <w:tcW w:w="3289" w:type="dxa"/>
          </w:tcPr>
          <w:p w14:paraId="158CB021" w14:textId="77777777" w:rsidR="00BC3609" w:rsidRPr="00735783" w:rsidRDefault="00BC3609" w:rsidP="000F7E72">
            <w:pPr>
              <w:rPr>
                <w:rFonts w:ascii="RijksoverheidSansText" w:hAnsi="RijksoverheidSansText" w:cs="Arial"/>
                <w:sz w:val="18"/>
                <w:szCs w:val="18"/>
              </w:rPr>
            </w:pPr>
            <w:r w:rsidRPr="00735783">
              <w:rPr>
                <w:rFonts w:ascii="RijksoverheidSansText" w:hAnsi="RijksoverheidSansText" w:cs="Arial"/>
                <w:sz w:val="18"/>
                <w:szCs w:val="18"/>
              </w:rPr>
              <w:t>Betrokken bij de voorbereiding</w:t>
            </w:r>
          </w:p>
          <w:p w14:paraId="514D90F8" w14:textId="4B5057A8" w:rsidR="00BC3609" w:rsidRPr="00735783" w:rsidRDefault="00BC3609" w:rsidP="000F7E72">
            <w:pPr>
              <w:rPr>
                <w:rFonts w:ascii="RijksoverheidSansText" w:hAnsi="RijksoverheidSansText" w:cs="Arial"/>
                <w:sz w:val="18"/>
                <w:szCs w:val="18"/>
              </w:rPr>
            </w:pPr>
            <w:r w:rsidRPr="00735783">
              <w:rPr>
                <w:rFonts w:ascii="RijksoverheidSansText" w:hAnsi="RijksoverheidSansText" w:cs="Arial"/>
                <w:sz w:val="18"/>
                <w:szCs w:val="18"/>
              </w:rPr>
              <w:t xml:space="preserve">conform Artikel 2.87 lid 1 sub f </w:t>
            </w:r>
            <w:r w:rsidR="00EA461A" w:rsidRPr="00735783">
              <w:rPr>
                <w:rFonts w:ascii="RijksoverheidSansText" w:hAnsi="RijksoverheidSansText" w:cs="Arial"/>
                <w:sz w:val="18"/>
                <w:szCs w:val="18"/>
              </w:rPr>
              <w:t>AW 2012</w:t>
            </w:r>
            <w:r w:rsidRPr="00735783">
              <w:rPr>
                <w:rFonts w:ascii="RijksoverheidSansText" w:hAnsi="RijksoverheidSansText" w:cs="Arial"/>
                <w:sz w:val="18"/>
                <w:szCs w:val="18"/>
              </w:rPr>
              <w:t xml:space="preserve"> </w:t>
            </w:r>
          </w:p>
        </w:tc>
        <w:tc>
          <w:tcPr>
            <w:tcW w:w="3261" w:type="dxa"/>
          </w:tcPr>
          <w:p w14:paraId="27BF4FAA" w14:textId="77777777" w:rsidR="00BC3609" w:rsidRPr="00735783" w:rsidRDefault="00BC3609" w:rsidP="000F7E72">
            <w:pPr>
              <w:rPr>
                <w:rFonts w:ascii="RijksoverheidSansText" w:hAnsi="RijksoverheidSansText"/>
              </w:rPr>
            </w:pPr>
            <w:r w:rsidRPr="00735783">
              <w:rPr>
                <w:rFonts w:ascii="RijksoverheidSansText" w:hAnsi="RijksoverheidSansText"/>
              </w:rPr>
              <w:t>Aanbestedende dienst moet aannemelijk maken</w:t>
            </w:r>
          </w:p>
        </w:tc>
        <w:tc>
          <w:tcPr>
            <w:tcW w:w="2976" w:type="dxa"/>
          </w:tcPr>
          <w:p w14:paraId="715FF0DD" w14:textId="77777777" w:rsidR="00BC3609" w:rsidRPr="00735783" w:rsidRDefault="00BC3609" w:rsidP="000F7E72">
            <w:pPr>
              <w:rPr>
                <w:rFonts w:ascii="RijksoverheidSansText" w:hAnsi="RijksoverheidSansText" w:cs="Arial"/>
                <w:sz w:val="18"/>
                <w:szCs w:val="18"/>
              </w:rPr>
            </w:pPr>
            <w:r w:rsidRPr="00735783">
              <w:rPr>
                <w:rFonts w:ascii="RijksoverheidSansText" w:hAnsi="RijksoverheidSansText" w:cs="Arial"/>
                <w:sz w:val="18"/>
                <w:szCs w:val="18"/>
              </w:rPr>
              <w:t>-</w:t>
            </w:r>
          </w:p>
        </w:tc>
      </w:tr>
      <w:tr w:rsidR="00BC3609" w:rsidRPr="00735783" w14:paraId="7CDE7525" w14:textId="77777777" w:rsidTr="00DB7FEE">
        <w:trPr>
          <w:cantSplit/>
        </w:trPr>
        <w:tc>
          <w:tcPr>
            <w:tcW w:w="3289" w:type="dxa"/>
          </w:tcPr>
          <w:p w14:paraId="3C7BBBB6" w14:textId="77777777" w:rsidR="00BC3609" w:rsidRPr="00735783" w:rsidRDefault="00BC3609" w:rsidP="000F7E72">
            <w:pPr>
              <w:rPr>
                <w:rFonts w:ascii="RijksoverheidSansText" w:hAnsi="RijksoverheidSansText" w:cs="Arial"/>
                <w:sz w:val="18"/>
                <w:szCs w:val="18"/>
              </w:rPr>
            </w:pPr>
            <w:r w:rsidRPr="00735783">
              <w:rPr>
                <w:rFonts w:ascii="RijksoverheidSansText" w:hAnsi="RijksoverheidSansText" w:cs="Arial"/>
                <w:sz w:val="18"/>
                <w:szCs w:val="18"/>
              </w:rPr>
              <w:t>Prestaties uit het verleden</w:t>
            </w:r>
          </w:p>
          <w:p w14:paraId="71DD09C9" w14:textId="643FA338" w:rsidR="00BC3609" w:rsidRPr="00735783" w:rsidRDefault="00BC3609" w:rsidP="000F7E72">
            <w:pPr>
              <w:rPr>
                <w:rFonts w:ascii="RijksoverheidSansText" w:hAnsi="RijksoverheidSansText" w:cs="Arial"/>
                <w:sz w:val="18"/>
                <w:szCs w:val="18"/>
              </w:rPr>
            </w:pPr>
            <w:r w:rsidRPr="00735783">
              <w:rPr>
                <w:rFonts w:ascii="RijksoverheidSansText" w:hAnsi="RijksoverheidSansText" w:cs="Arial"/>
                <w:sz w:val="18"/>
                <w:szCs w:val="18"/>
              </w:rPr>
              <w:t xml:space="preserve">conform Artikel 2.87 lid 1 sub g </w:t>
            </w:r>
            <w:r w:rsidR="00EA461A" w:rsidRPr="00735783">
              <w:rPr>
                <w:rFonts w:ascii="RijksoverheidSansText" w:hAnsi="RijksoverheidSansText" w:cs="Arial"/>
                <w:sz w:val="18"/>
                <w:szCs w:val="18"/>
              </w:rPr>
              <w:t>AW 2012</w:t>
            </w:r>
          </w:p>
        </w:tc>
        <w:tc>
          <w:tcPr>
            <w:tcW w:w="3261" w:type="dxa"/>
          </w:tcPr>
          <w:p w14:paraId="47CD4799" w14:textId="77777777" w:rsidR="00BC3609" w:rsidRPr="00735783" w:rsidRDefault="00BC3609" w:rsidP="000F7E72">
            <w:pPr>
              <w:rPr>
                <w:rFonts w:ascii="RijksoverheidSansText" w:hAnsi="RijksoverheidSansText"/>
              </w:rPr>
            </w:pPr>
            <w:r w:rsidRPr="00735783">
              <w:rPr>
                <w:rFonts w:ascii="RijksoverheidSansText" w:hAnsi="RijksoverheidSansText"/>
              </w:rPr>
              <w:t>Aanbestedende dienst moet aannemelijk maken</w:t>
            </w:r>
          </w:p>
        </w:tc>
        <w:tc>
          <w:tcPr>
            <w:tcW w:w="2976" w:type="dxa"/>
          </w:tcPr>
          <w:p w14:paraId="2940A1DC" w14:textId="7865775A" w:rsidR="00BC3609" w:rsidRPr="00735783" w:rsidRDefault="00BC3609" w:rsidP="000F7E72">
            <w:pPr>
              <w:rPr>
                <w:rFonts w:ascii="RijksoverheidSansText" w:hAnsi="RijksoverheidSansText" w:cs="Arial"/>
                <w:sz w:val="18"/>
                <w:szCs w:val="18"/>
              </w:rPr>
            </w:pPr>
            <w:r w:rsidRPr="00735783">
              <w:rPr>
                <w:rFonts w:ascii="RijksoverheidSansText" w:hAnsi="RijksoverheidSansText" w:cs="Arial"/>
                <w:sz w:val="18"/>
                <w:szCs w:val="18"/>
              </w:rPr>
              <w:t>Artikel 2.87, lid 2</w:t>
            </w:r>
            <w:r w:rsidR="0089095A" w:rsidRPr="00735783">
              <w:rPr>
                <w:rFonts w:ascii="RijksoverheidSansText" w:hAnsi="RijksoverheidSansText" w:cs="Arial"/>
                <w:sz w:val="18"/>
                <w:szCs w:val="18"/>
              </w:rPr>
              <w:t xml:space="preserve"> sub </w:t>
            </w:r>
            <w:r w:rsidRPr="00735783">
              <w:rPr>
                <w:rFonts w:ascii="RijksoverheidSansText" w:hAnsi="RijksoverheidSansText" w:cs="Arial"/>
                <w:sz w:val="18"/>
                <w:szCs w:val="18"/>
              </w:rPr>
              <w:t xml:space="preserve">d </w:t>
            </w:r>
            <w:r w:rsidR="00EA461A" w:rsidRPr="00735783">
              <w:rPr>
                <w:rFonts w:ascii="RijksoverheidSansText" w:hAnsi="RijksoverheidSansText" w:cs="Arial"/>
                <w:sz w:val="18"/>
                <w:szCs w:val="18"/>
              </w:rPr>
              <w:t>AW 2012</w:t>
            </w:r>
          </w:p>
          <w:p w14:paraId="2F8E3044" w14:textId="77777777" w:rsidR="00BC3609" w:rsidRPr="00735783" w:rsidRDefault="00BC3609" w:rsidP="000F7E72">
            <w:pPr>
              <w:rPr>
                <w:rFonts w:ascii="RijksoverheidSansText" w:hAnsi="RijksoverheidSansText" w:cs="Arial"/>
                <w:sz w:val="18"/>
                <w:szCs w:val="18"/>
              </w:rPr>
            </w:pPr>
          </w:p>
        </w:tc>
      </w:tr>
      <w:tr w:rsidR="00BC3609" w:rsidRPr="00735783" w14:paraId="06E7B4B9" w14:textId="77777777" w:rsidTr="00DB7FEE">
        <w:trPr>
          <w:cantSplit/>
        </w:trPr>
        <w:tc>
          <w:tcPr>
            <w:tcW w:w="3289" w:type="dxa"/>
          </w:tcPr>
          <w:p w14:paraId="7D41017A" w14:textId="77777777" w:rsidR="00BC3609" w:rsidRPr="00735783" w:rsidRDefault="00BC3609" w:rsidP="000F7E72">
            <w:pPr>
              <w:rPr>
                <w:rFonts w:ascii="RijksoverheidSansText" w:hAnsi="RijksoverheidSansText" w:cs="Arial"/>
                <w:sz w:val="18"/>
                <w:szCs w:val="18"/>
              </w:rPr>
            </w:pPr>
            <w:r w:rsidRPr="00735783">
              <w:rPr>
                <w:rFonts w:ascii="RijksoverheidSansText" w:hAnsi="RijksoverheidSansText" w:cs="Arial"/>
                <w:sz w:val="18"/>
                <w:szCs w:val="18"/>
              </w:rPr>
              <w:t>Valse verklaring</w:t>
            </w:r>
          </w:p>
          <w:p w14:paraId="41E29B08" w14:textId="67A0B9FE" w:rsidR="00BC3609" w:rsidRPr="00735783" w:rsidRDefault="00BC3609" w:rsidP="000F7E72">
            <w:pPr>
              <w:rPr>
                <w:rFonts w:ascii="RijksoverheidSansText" w:hAnsi="RijksoverheidSansText" w:cs="Arial"/>
                <w:sz w:val="18"/>
                <w:szCs w:val="18"/>
              </w:rPr>
            </w:pPr>
            <w:r w:rsidRPr="00735783">
              <w:rPr>
                <w:rFonts w:ascii="RijksoverheidSansText" w:hAnsi="RijksoverheidSansText" w:cs="Arial"/>
                <w:sz w:val="18"/>
                <w:szCs w:val="18"/>
              </w:rPr>
              <w:t xml:space="preserve">conform Artikel 2.87 lid 1 sub h </w:t>
            </w:r>
            <w:r w:rsidR="00EA461A" w:rsidRPr="00735783">
              <w:rPr>
                <w:rFonts w:ascii="RijksoverheidSansText" w:hAnsi="RijksoverheidSansText" w:cs="Arial"/>
                <w:sz w:val="18"/>
                <w:szCs w:val="18"/>
              </w:rPr>
              <w:t>AW 2012</w:t>
            </w:r>
          </w:p>
        </w:tc>
        <w:tc>
          <w:tcPr>
            <w:tcW w:w="3261" w:type="dxa"/>
          </w:tcPr>
          <w:p w14:paraId="2D626989" w14:textId="77777777" w:rsidR="00BC3609" w:rsidRPr="00735783" w:rsidRDefault="00BC3609" w:rsidP="000F7E72">
            <w:pPr>
              <w:rPr>
                <w:rFonts w:ascii="RijksoverheidSansText" w:hAnsi="RijksoverheidSansText"/>
              </w:rPr>
            </w:pPr>
            <w:r w:rsidRPr="00735783">
              <w:rPr>
                <w:rFonts w:ascii="RijksoverheidSansText" w:hAnsi="RijksoverheidSansText"/>
              </w:rPr>
              <w:t>Aanbestedende dienst moet aannemelijk maken</w:t>
            </w:r>
          </w:p>
        </w:tc>
        <w:tc>
          <w:tcPr>
            <w:tcW w:w="2976" w:type="dxa"/>
          </w:tcPr>
          <w:p w14:paraId="33776844" w14:textId="77777777" w:rsidR="00BC3609" w:rsidRPr="00735783" w:rsidRDefault="00BC3609" w:rsidP="000F7E72">
            <w:pPr>
              <w:rPr>
                <w:rFonts w:ascii="RijksoverheidSansText" w:hAnsi="RijksoverheidSansText" w:cs="Arial"/>
                <w:sz w:val="18"/>
                <w:szCs w:val="18"/>
              </w:rPr>
            </w:pPr>
            <w:r w:rsidRPr="00735783">
              <w:rPr>
                <w:rFonts w:ascii="RijksoverheidSansText" w:hAnsi="RijksoverheidSansText" w:cs="Arial"/>
                <w:sz w:val="18"/>
                <w:szCs w:val="18"/>
              </w:rPr>
              <w:t>-</w:t>
            </w:r>
          </w:p>
        </w:tc>
      </w:tr>
      <w:tr w:rsidR="00BC3609" w:rsidRPr="00735783" w14:paraId="5A886739" w14:textId="77777777" w:rsidTr="00DB7FEE">
        <w:trPr>
          <w:cantSplit/>
        </w:trPr>
        <w:tc>
          <w:tcPr>
            <w:tcW w:w="3289" w:type="dxa"/>
          </w:tcPr>
          <w:p w14:paraId="020CE3A5" w14:textId="77777777" w:rsidR="00BC3609" w:rsidRPr="00735783" w:rsidRDefault="00BC3609" w:rsidP="000F7E72">
            <w:pPr>
              <w:rPr>
                <w:rFonts w:ascii="RijksoverheidSansText" w:hAnsi="RijksoverheidSansText" w:cs="Arial"/>
                <w:sz w:val="18"/>
                <w:szCs w:val="18"/>
              </w:rPr>
            </w:pPr>
            <w:r w:rsidRPr="00735783">
              <w:rPr>
                <w:rFonts w:ascii="RijksoverheidSansText" w:hAnsi="RijksoverheidSansText" w:cs="Arial"/>
                <w:sz w:val="18"/>
                <w:szCs w:val="18"/>
              </w:rPr>
              <w:t>Onrechtmatige beïnvloeding</w:t>
            </w:r>
          </w:p>
          <w:p w14:paraId="4385DA87" w14:textId="1C0C40AF" w:rsidR="00BC3609" w:rsidRPr="00735783" w:rsidRDefault="00BC3609" w:rsidP="000F7E72">
            <w:pPr>
              <w:rPr>
                <w:rFonts w:ascii="RijksoverheidSansText" w:hAnsi="RijksoverheidSansText" w:cs="Arial"/>
                <w:sz w:val="18"/>
                <w:szCs w:val="18"/>
              </w:rPr>
            </w:pPr>
            <w:r w:rsidRPr="00735783">
              <w:rPr>
                <w:rFonts w:ascii="RijksoverheidSansText" w:hAnsi="RijksoverheidSansText" w:cs="Arial"/>
                <w:sz w:val="18"/>
                <w:szCs w:val="18"/>
              </w:rPr>
              <w:t>conform Artikel 2.8</w:t>
            </w:r>
            <w:r w:rsidR="009729E6" w:rsidRPr="00735783">
              <w:rPr>
                <w:rFonts w:ascii="RijksoverheidSansText" w:hAnsi="RijksoverheidSansText" w:cs="Arial"/>
                <w:sz w:val="18"/>
                <w:szCs w:val="18"/>
              </w:rPr>
              <w:t>7</w:t>
            </w:r>
            <w:r w:rsidRPr="00735783">
              <w:rPr>
                <w:rFonts w:ascii="RijksoverheidSansText" w:hAnsi="RijksoverheidSansText" w:cs="Arial"/>
                <w:sz w:val="18"/>
                <w:szCs w:val="18"/>
              </w:rPr>
              <w:t xml:space="preserve"> lid sub i </w:t>
            </w:r>
            <w:r w:rsidR="00EA461A" w:rsidRPr="00735783">
              <w:rPr>
                <w:rFonts w:ascii="RijksoverheidSansText" w:hAnsi="RijksoverheidSansText" w:cs="Arial"/>
                <w:sz w:val="18"/>
                <w:szCs w:val="18"/>
              </w:rPr>
              <w:t>AW 2012</w:t>
            </w:r>
          </w:p>
        </w:tc>
        <w:tc>
          <w:tcPr>
            <w:tcW w:w="3261" w:type="dxa"/>
          </w:tcPr>
          <w:p w14:paraId="011D3F9F" w14:textId="77777777" w:rsidR="00BC3609" w:rsidRPr="00735783" w:rsidRDefault="00BC3609" w:rsidP="000F7E72">
            <w:pPr>
              <w:rPr>
                <w:rFonts w:ascii="RijksoverheidSansText" w:hAnsi="RijksoverheidSansText"/>
              </w:rPr>
            </w:pPr>
            <w:r w:rsidRPr="00735783">
              <w:rPr>
                <w:rFonts w:ascii="RijksoverheidSansText" w:hAnsi="RijksoverheidSansText"/>
              </w:rPr>
              <w:t>Aanbestedende dienst moet aannemelijk maken</w:t>
            </w:r>
          </w:p>
        </w:tc>
        <w:tc>
          <w:tcPr>
            <w:tcW w:w="2976" w:type="dxa"/>
          </w:tcPr>
          <w:p w14:paraId="5A1E6152" w14:textId="77777777" w:rsidR="00BC3609" w:rsidRPr="00735783" w:rsidRDefault="00BC3609" w:rsidP="000F7E72">
            <w:pPr>
              <w:rPr>
                <w:rFonts w:ascii="RijksoverheidSansText" w:hAnsi="RijksoverheidSansText" w:cs="Arial"/>
                <w:sz w:val="18"/>
                <w:szCs w:val="18"/>
              </w:rPr>
            </w:pPr>
            <w:r w:rsidRPr="00735783">
              <w:rPr>
                <w:rFonts w:ascii="RijksoverheidSansText" w:hAnsi="RijksoverheidSansText" w:cs="Arial"/>
                <w:sz w:val="18"/>
                <w:szCs w:val="18"/>
              </w:rPr>
              <w:t>-</w:t>
            </w:r>
          </w:p>
        </w:tc>
      </w:tr>
      <w:tr w:rsidR="00BC3609" w:rsidRPr="00735783" w14:paraId="3C495D47" w14:textId="77777777" w:rsidTr="00DB7FEE">
        <w:trPr>
          <w:cantSplit/>
        </w:trPr>
        <w:tc>
          <w:tcPr>
            <w:tcW w:w="3289" w:type="dxa"/>
          </w:tcPr>
          <w:p w14:paraId="3DECD23E" w14:textId="1D1A3345" w:rsidR="00BC3609" w:rsidRPr="00735783" w:rsidRDefault="00BC3609" w:rsidP="000F7E72">
            <w:pPr>
              <w:rPr>
                <w:rFonts w:ascii="RijksoverheidSansText" w:hAnsi="RijksoverheidSansText" w:cs="Arial"/>
                <w:sz w:val="18"/>
                <w:szCs w:val="18"/>
              </w:rPr>
            </w:pPr>
            <w:r w:rsidRPr="00735783">
              <w:rPr>
                <w:rFonts w:ascii="RijksoverheidSansText" w:hAnsi="RijksoverheidSansText" w:cs="Arial"/>
                <w:sz w:val="18"/>
                <w:szCs w:val="18"/>
              </w:rPr>
              <w:t xml:space="preserve">Betaling van belastingen of sociale premies conform </w:t>
            </w:r>
            <w:r w:rsidRPr="00735783">
              <w:rPr>
                <w:rFonts w:ascii="RijksoverheidSansText" w:hAnsi="RijksoverheidSansText" w:cs="Arial"/>
                <w:sz w:val="18"/>
                <w:szCs w:val="18"/>
              </w:rPr>
              <w:br/>
              <w:t>Artikel 2.8</w:t>
            </w:r>
            <w:r w:rsidR="009729E6" w:rsidRPr="00735783">
              <w:rPr>
                <w:rFonts w:ascii="RijksoverheidSansText" w:hAnsi="RijksoverheidSansText" w:cs="Arial"/>
                <w:sz w:val="18"/>
                <w:szCs w:val="18"/>
              </w:rPr>
              <w:t>7</w:t>
            </w:r>
            <w:r w:rsidRPr="00735783">
              <w:rPr>
                <w:rFonts w:ascii="RijksoverheidSansText" w:hAnsi="RijksoverheidSansText" w:cs="Arial"/>
                <w:sz w:val="18"/>
                <w:szCs w:val="18"/>
              </w:rPr>
              <w:t xml:space="preserve"> lid 1 sub j </w:t>
            </w:r>
            <w:r w:rsidR="00EA461A" w:rsidRPr="00735783">
              <w:rPr>
                <w:rFonts w:ascii="RijksoverheidSansText" w:hAnsi="RijksoverheidSansText" w:cs="Arial"/>
                <w:sz w:val="18"/>
                <w:szCs w:val="18"/>
              </w:rPr>
              <w:t>AW 2012</w:t>
            </w:r>
          </w:p>
          <w:p w14:paraId="414A7AE0" w14:textId="77777777" w:rsidR="00BC3609" w:rsidRPr="00735783" w:rsidRDefault="00BC3609" w:rsidP="000F7E72">
            <w:pPr>
              <w:rPr>
                <w:rFonts w:ascii="RijksoverheidSansText" w:hAnsi="RijksoverheidSansText" w:cs="Arial"/>
                <w:sz w:val="18"/>
                <w:szCs w:val="18"/>
              </w:rPr>
            </w:pPr>
          </w:p>
        </w:tc>
        <w:tc>
          <w:tcPr>
            <w:tcW w:w="3261" w:type="dxa"/>
          </w:tcPr>
          <w:p w14:paraId="6158C1DC" w14:textId="77777777" w:rsidR="00BC3609" w:rsidRPr="00735783" w:rsidRDefault="00BC3609" w:rsidP="000F7E72">
            <w:pPr>
              <w:rPr>
                <w:rFonts w:ascii="RijksoverheidSansText" w:hAnsi="RijksoverheidSansText" w:cs="Arial"/>
                <w:sz w:val="18"/>
                <w:szCs w:val="18"/>
              </w:rPr>
            </w:pPr>
            <w:r w:rsidRPr="00735783">
              <w:rPr>
                <w:rFonts w:ascii="RijksoverheidSansText" w:hAnsi="RijksoverheidSansText" w:cs="Arial"/>
                <w:sz w:val="18"/>
                <w:szCs w:val="18"/>
              </w:rPr>
              <w:t>Verklaring Belastingdienst dat op tijdstip van indien niet ouder is dan 6 maanden.</w:t>
            </w:r>
          </w:p>
        </w:tc>
        <w:tc>
          <w:tcPr>
            <w:tcW w:w="2976" w:type="dxa"/>
          </w:tcPr>
          <w:p w14:paraId="2511F0A3" w14:textId="112DB2AA" w:rsidR="00BC3609" w:rsidRPr="00735783" w:rsidRDefault="00BC3609" w:rsidP="000F7E72">
            <w:pPr>
              <w:rPr>
                <w:rFonts w:ascii="RijksoverheidSansText" w:hAnsi="RijksoverheidSansText" w:cs="Arial"/>
                <w:sz w:val="18"/>
                <w:szCs w:val="18"/>
              </w:rPr>
            </w:pPr>
            <w:r w:rsidRPr="00735783">
              <w:rPr>
                <w:rFonts w:ascii="RijksoverheidSansText" w:hAnsi="RijksoverheidSansText" w:cs="Arial"/>
                <w:sz w:val="18"/>
                <w:szCs w:val="18"/>
              </w:rPr>
              <w:t xml:space="preserve">Artikel 2.89, lid 3 </w:t>
            </w:r>
            <w:r w:rsidR="00EA461A" w:rsidRPr="00735783">
              <w:rPr>
                <w:rFonts w:ascii="RijksoverheidSansText" w:hAnsi="RijksoverheidSansText" w:cs="Arial"/>
                <w:sz w:val="18"/>
                <w:szCs w:val="18"/>
              </w:rPr>
              <w:t>AW 2012</w:t>
            </w:r>
          </w:p>
        </w:tc>
      </w:tr>
    </w:tbl>
    <w:p w14:paraId="658C523E" w14:textId="77777777" w:rsidR="00BC3609" w:rsidRPr="00735783" w:rsidRDefault="00BC3609" w:rsidP="000F7E72">
      <w:pPr>
        <w:pStyle w:val="Bijschrift"/>
        <w:spacing w:line="276" w:lineRule="auto"/>
        <w:rPr>
          <w:rFonts w:ascii="RijksoverheidSansText" w:hAnsi="RijksoverheidSansText" w:cs="Arial"/>
          <w:b w:val="0"/>
          <w:color w:val="000000"/>
          <w:spacing w:val="5"/>
          <w:sz w:val="16"/>
          <w:szCs w:val="16"/>
        </w:rPr>
      </w:pPr>
      <w:r w:rsidRPr="00735783">
        <w:rPr>
          <w:rFonts w:ascii="RijksoverheidSansText" w:hAnsi="RijksoverheidSansText"/>
          <w:b w:val="0"/>
          <w:sz w:val="16"/>
          <w:szCs w:val="16"/>
        </w:rPr>
        <w:t xml:space="preserve">Tabel </w:t>
      </w:r>
      <w:r w:rsidRPr="00735783">
        <w:rPr>
          <w:rFonts w:ascii="RijksoverheidSansText" w:hAnsi="RijksoverheidSansText"/>
          <w:b w:val="0"/>
          <w:sz w:val="16"/>
          <w:szCs w:val="16"/>
        </w:rPr>
        <w:fldChar w:fldCharType="begin"/>
      </w:r>
      <w:r w:rsidRPr="00735783">
        <w:rPr>
          <w:rFonts w:ascii="RijksoverheidSansText" w:hAnsi="RijksoverheidSansText"/>
          <w:b w:val="0"/>
          <w:sz w:val="16"/>
          <w:szCs w:val="16"/>
        </w:rPr>
        <w:instrText xml:space="preserve"> SEQ Tabel \* ARABIC </w:instrText>
      </w:r>
      <w:r w:rsidRPr="00735783">
        <w:rPr>
          <w:rFonts w:ascii="RijksoverheidSansText" w:hAnsi="RijksoverheidSansText"/>
          <w:b w:val="0"/>
          <w:sz w:val="16"/>
          <w:szCs w:val="16"/>
        </w:rPr>
        <w:fldChar w:fldCharType="separate"/>
      </w:r>
      <w:r w:rsidR="00EA0BD8">
        <w:rPr>
          <w:rFonts w:ascii="RijksoverheidSansText" w:hAnsi="RijksoverheidSansText"/>
          <w:b w:val="0"/>
          <w:noProof/>
          <w:sz w:val="16"/>
          <w:szCs w:val="16"/>
        </w:rPr>
        <w:t>1</w:t>
      </w:r>
      <w:r w:rsidRPr="00735783">
        <w:rPr>
          <w:rFonts w:ascii="RijksoverheidSansText" w:hAnsi="RijksoverheidSansText"/>
          <w:b w:val="0"/>
          <w:sz w:val="16"/>
          <w:szCs w:val="16"/>
        </w:rPr>
        <w:fldChar w:fldCharType="end"/>
      </w:r>
      <w:r w:rsidRPr="00735783">
        <w:rPr>
          <w:rFonts w:ascii="RijksoverheidSansText" w:hAnsi="RijksoverheidSansText"/>
          <w:b w:val="0"/>
          <w:sz w:val="16"/>
          <w:szCs w:val="16"/>
        </w:rPr>
        <w:t xml:space="preserve"> Bewijsstukken op basis Uniform Europees aanbestedingsdocument, Deel III</w:t>
      </w:r>
    </w:p>
    <w:p w14:paraId="533C127A" w14:textId="77777777" w:rsidR="00DB0BBF" w:rsidRPr="00735783" w:rsidRDefault="00DB0BBF" w:rsidP="000F7E72">
      <w:pPr>
        <w:rPr>
          <w:rFonts w:ascii="RijksoverheidSansText" w:hAnsi="RijksoverheidSansTex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3139"/>
        <w:gridCol w:w="1836"/>
        <w:gridCol w:w="1587"/>
      </w:tblGrid>
      <w:tr w:rsidR="00E24149" w:rsidRPr="00735783" w14:paraId="5FA3E601" w14:textId="77777777" w:rsidTr="00665071">
        <w:trPr>
          <w:cantSplit/>
          <w:trHeight w:val="663"/>
          <w:tblHeader/>
        </w:trPr>
        <w:tc>
          <w:tcPr>
            <w:tcW w:w="2392" w:type="dxa"/>
            <w:tcBorders>
              <w:top w:val="single" w:sz="4" w:space="0" w:color="auto"/>
              <w:left w:val="single" w:sz="4" w:space="0" w:color="auto"/>
              <w:bottom w:val="single" w:sz="4" w:space="0" w:color="auto"/>
              <w:right w:val="single" w:sz="4" w:space="0" w:color="auto"/>
            </w:tcBorders>
            <w:shd w:val="clear" w:color="auto" w:fill="01689B"/>
            <w:vAlign w:val="center"/>
          </w:tcPr>
          <w:p w14:paraId="429DB91F" w14:textId="77777777" w:rsidR="00A10AA8" w:rsidRPr="00735783" w:rsidRDefault="00A10AA8" w:rsidP="000F7E72">
            <w:pPr>
              <w:widowControl w:val="0"/>
              <w:rPr>
                <w:rFonts w:ascii="RijksoverheidSansText" w:hAnsi="RijksoverheidSansText" w:cs="Arial"/>
                <w:b/>
                <w:color w:val="FFFFFF" w:themeColor="background1"/>
                <w:sz w:val="18"/>
                <w:szCs w:val="18"/>
              </w:rPr>
            </w:pPr>
            <w:r w:rsidRPr="00735783">
              <w:rPr>
                <w:rFonts w:ascii="RijksoverheidSansText" w:hAnsi="RijksoverheidSansText" w:cs="Arial"/>
                <w:b/>
                <w:color w:val="FFFFFF" w:themeColor="background1"/>
                <w:sz w:val="18"/>
                <w:szCs w:val="18"/>
              </w:rPr>
              <w:t>Geschiktheidseisen</w:t>
            </w:r>
            <w:r w:rsidR="00E24149" w:rsidRPr="00735783">
              <w:rPr>
                <w:rFonts w:ascii="RijksoverheidSansText" w:hAnsi="RijksoverheidSansText" w:cs="Arial"/>
                <w:b/>
                <w:color w:val="FFFFFF" w:themeColor="background1"/>
                <w:sz w:val="18"/>
                <w:szCs w:val="18"/>
              </w:rPr>
              <w:t xml:space="preserve"> en </w:t>
            </w:r>
            <w:r w:rsidR="0026630E" w:rsidRPr="00735783">
              <w:rPr>
                <w:rFonts w:ascii="RijksoverheidSansText" w:hAnsi="RijksoverheidSansText" w:cs="Arial"/>
                <w:b/>
                <w:color w:val="FFFFFF" w:themeColor="background1"/>
                <w:sz w:val="18"/>
                <w:szCs w:val="18"/>
              </w:rPr>
              <w:t>Selectiecriteria</w:t>
            </w:r>
            <w:r w:rsidR="00E24149" w:rsidRPr="00735783">
              <w:rPr>
                <w:rFonts w:ascii="RijksoverheidSansText" w:hAnsi="RijksoverheidSansText" w:cs="Arial"/>
                <w:b/>
                <w:color w:val="FFFFFF" w:themeColor="background1"/>
                <w:sz w:val="18"/>
                <w:szCs w:val="18"/>
              </w:rPr>
              <w:t xml:space="preserve"> </w:t>
            </w:r>
          </w:p>
        </w:tc>
        <w:tc>
          <w:tcPr>
            <w:tcW w:w="3139" w:type="dxa"/>
            <w:tcBorders>
              <w:top w:val="single" w:sz="4" w:space="0" w:color="auto"/>
              <w:left w:val="single" w:sz="4" w:space="0" w:color="auto"/>
              <w:bottom w:val="single" w:sz="4" w:space="0" w:color="auto"/>
              <w:right w:val="single" w:sz="4" w:space="0" w:color="auto"/>
            </w:tcBorders>
            <w:shd w:val="clear" w:color="auto" w:fill="01689B"/>
            <w:vAlign w:val="center"/>
          </w:tcPr>
          <w:p w14:paraId="37D3BC32" w14:textId="77777777" w:rsidR="00A10AA8" w:rsidRPr="00735783" w:rsidRDefault="00A10AA8" w:rsidP="000F7E72">
            <w:pPr>
              <w:widowControl w:val="0"/>
              <w:rPr>
                <w:rFonts w:ascii="RijksoverheidSansText" w:hAnsi="RijksoverheidSansText" w:cs="Arial"/>
                <w:b/>
                <w:color w:val="FFFFFF" w:themeColor="background1"/>
                <w:sz w:val="18"/>
                <w:szCs w:val="18"/>
              </w:rPr>
            </w:pPr>
            <w:r w:rsidRPr="00735783">
              <w:rPr>
                <w:rFonts w:ascii="RijksoverheidSansText" w:hAnsi="RijksoverheidSansText" w:cs="Arial"/>
                <w:b/>
                <w:color w:val="FFFFFF" w:themeColor="background1"/>
                <w:sz w:val="18"/>
                <w:szCs w:val="18"/>
              </w:rPr>
              <w:t>Bewijsstuk</w:t>
            </w:r>
          </w:p>
        </w:tc>
        <w:tc>
          <w:tcPr>
            <w:tcW w:w="1836" w:type="dxa"/>
            <w:tcBorders>
              <w:top w:val="single" w:sz="4" w:space="0" w:color="auto"/>
              <w:left w:val="single" w:sz="4" w:space="0" w:color="auto"/>
              <w:bottom w:val="single" w:sz="4" w:space="0" w:color="auto"/>
              <w:right w:val="single" w:sz="4" w:space="0" w:color="auto"/>
            </w:tcBorders>
            <w:shd w:val="clear" w:color="auto" w:fill="01689B"/>
            <w:vAlign w:val="center"/>
          </w:tcPr>
          <w:p w14:paraId="50E78D26" w14:textId="77777777" w:rsidR="00A10AA8" w:rsidRPr="00735783" w:rsidRDefault="00A10AA8" w:rsidP="000F7E72">
            <w:pPr>
              <w:widowControl w:val="0"/>
              <w:ind w:left="-747" w:firstLine="747"/>
              <w:rPr>
                <w:rFonts w:ascii="RijksoverheidSansText" w:hAnsi="RijksoverheidSansText" w:cs="Arial"/>
                <w:b/>
                <w:color w:val="FFFFFF" w:themeColor="background1"/>
                <w:sz w:val="18"/>
                <w:szCs w:val="18"/>
              </w:rPr>
            </w:pPr>
            <w:r w:rsidRPr="00735783">
              <w:rPr>
                <w:rFonts w:ascii="RijksoverheidSansText" w:hAnsi="RijksoverheidSansText" w:cs="Arial"/>
                <w:b/>
                <w:color w:val="FFFFFF" w:themeColor="background1"/>
                <w:sz w:val="18"/>
                <w:szCs w:val="18"/>
              </w:rPr>
              <w:t>Geldigheidsduur</w:t>
            </w:r>
            <w:r w:rsidR="00665071" w:rsidRPr="00735783">
              <w:rPr>
                <w:rFonts w:ascii="RijksoverheidSansText" w:hAnsi="RijksoverheidSansText" w:cs="Arial"/>
                <w:b/>
                <w:color w:val="FFFFFF" w:themeColor="background1"/>
                <w:sz w:val="18"/>
                <w:szCs w:val="18"/>
              </w:rPr>
              <w:t>*)</w:t>
            </w:r>
            <w:r w:rsidRPr="00735783">
              <w:rPr>
                <w:rFonts w:ascii="RijksoverheidSansText" w:hAnsi="RijksoverheidSansText" w:cs="Arial"/>
                <w:b/>
                <w:color w:val="FFFFFF" w:themeColor="background1"/>
                <w:sz w:val="18"/>
                <w:szCs w:val="18"/>
              </w:rPr>
              <w:t xml:space="preserve"> *)</w:t>
            </w:r>
          </w:p>
        </w:tc>
        <w:tc>
          <w:tcPr>
            <w:tcW w:w="1587" w:type="dxa"/>
            <w:tcBorders>
              <w:top w:val="single" w:sz="4" w:space="0" w:color="auto"/>
              <w:left w:val="single" w:sz="4" w:space="0" w:color="auto"/>
              <w:bottom w:val="single" w:sz="4" w:space="0" w:color="auto"/>
              <w:right w:val="single" w:sz="4" w:space="0" w:color="auto"/>
            </w:tcBorders>
            <w:shd w:val="clear" w:color="auto" w:fill="01689B"/>
            <w:vAlign w:val="center"/>
          </w:tcPr>
          <w:p w14:paraId="5E1ED37A" w14:textId="77777777" w:rsidR="00A10AA8" w:rsidRPr="00735783" w:rsidRDefault="00A10AA8" w:rsidP="000F7E72">
            <w:pPr>
              <w:rPr>
                <w:rFonts w:ascii="RijksoverheidSansText" w:hAnsi="RijksoverheidSansText" w:cs="Arial"/>
                <w:b/>
                <w:color w:val="FFFFFF" w:themeColor="background1"/>
                <w:sz w:val="18"/>
                <w:szCs w:val="18"/>
              </w:rPr>
            </w:pPr>
            <w:r w:rsidRPr="00735783">
              <w:rPr>
                <w:rFonts w:ascii="RijksoverheidSansText" w:hAnsi="RijksoverheidSansText" w:cs="Arial"/>
                <w:b/>
                <w:color w:val="FFFFFF" w:themeColor="background1"/>
                <w:sz w:val="18"/>
                <w:szCs w:val="18"/>
              </w:rPr>
              <w:t xml:space="preserve">Referentie </w:t>
            </w:r>
            <w:r w:rsidR="00EE3FD1" w:rsidRPr="00735783">
              <w:rPr>
                <w:rFonts w:ascii="RijksoverheidSansText" w:hAnsi="RijksoverheidSansText" w:cs="Arial"/>
                <w:b/>
                <w:color w:val="FFFFFF" w:themeColor="background1"/>
                <w:sz w:val="18"/>
                <w:szCs w:val="18"/>
              </w:rPr>
              <w:t>Selectieleidraad</w:t>
            </w:r>
          </w:p>
        </w:tc>
      </w:tr>
      <w:tr w:rsidR="00E24149" w:rsidRPr="00735783" w14:paraId="4586642A" w14:textId="77777777" w:rsidTr="00665071">
        <w:trPr>
          <w:cantSplit/>
        </w:trPr>
        <w:tc>
          <w:tcPr>
            <w:tcW w:w="2392" w:type="dxa"/>
            <w:tcBorders>
              <w:top w:val="single" w:sz="4" w:space="0" w:color="auto"/>
              <w:left w:val="single" w:sz="4" w:space="0" w:color="auto"/>
              <w:bottom w:val="single" w:sz="4" w:space="0" w:color="auto"/>
              <w:right w:val="single" w:sz="4" w:space="0" w:color="auto"/>
            </w:tcBorders>
          </w:tcPr>
          <w:p w14:paraId="2DBBA9C7" w14:textId="77777777" w:rsidR="00A10AA8" w:rsidRPr="00735783" w:rsidRDefault="00A10AA8" w:rsidP="000F7E72">
            <w:pPr>
              <w:widowControl w:val="0"/>
              <w:rPr>
                <w:rFonts w:ascii="RijksoverheidSansText" w:hAnsi="RijksoverheidSansText" w:cs="Arial"/>
                <w:sz w:val="18"/>
                <w:szCs w:val="18"/>
              </w:rPr>
            </w:pPr>
            <w:r w:rsidRPr="00735783">
              <w:rPr>
                <w:rFonts w:ascii="RijksoverheidSansText" w:hAnsi="RijksoverheidSansText" w:cs="Arial"/>
                <w:sz w:val="18"/>
                <w:szCs w:val="18"/>
              </w:rPr>
              <w:t>5.1 Financiële en economische draagkracht</w:t>
            </w:r>
          </w:p>
        </w:tc>
        <w:tc>
          <w:tcPr>
            <w:tcW w:w="3139" w:type="dxa"/>
            <w:tcBorders>
              <w:top w:val="single" w:sz="4" w:space="0" w:color="auto"/>
              <w:left w:val="single" w:sz="4" w:space="0" w:color="auto"/>
              <w:bottom w:val="single" w:sz="4" w:space="0" w:color="auto"/>
              <w:right w:val="single" w:sz="4" w:space="0" w:color="auto"/>
            </w:tcBorders>
          </w:tcPr>
          <w:p w14:paraId="136D02F9" w14:textId="77777777" w:rsidR="00A10AA8" w:rsidRPr="00735783" w:rsidRDefault="00A10AA8" w:rsidP="000F7E72">
            <w:pPr>
              <w:pStyle w:val="Lijstalinea"/>
              <w:numPr>
                <w:ilvl w:val="0"/>
                <w:numId w:val="12"/>
              </w:numPr>
              <w:ind w:left="176" w:hanging="203"/>
              <w:rPr>
                <w:rFonts w:ascii="RijksoverheidSansText" w:hAnsi="RijksoverheidSansText"/>
                <w:sz w:val="18"/>
                <w:szCs w:val="18"/>
              </w:rPr>
            </w:pPr>
            <w:r w:rsidRPr="00735783">
              <w:rPr>
                <w:rFonts w:ascii="RijksoverheidSansText" w:hAnsi="RijksoverheidSansText"/>
                <w:sz w:val="18"/>
                <w:szCs w:val="18"/>
              </w:rPr>
              <w:t xml:space="preserve">goedgekeurde jaarrekeningen over de </w:t>
            </w:r>
            <w:r w:rsidR="003616FB" w:rsidRPr="00735783">
              <w:rPr>
                <w:rFonts w:ascii="RijksoverheidSansText" w:hAnsi="RijksoverheidSansText"/>
                <w:sz w:val="18"/>
                <w:szCs w:val="18"/>
              </w:rPr>
              <w:t>gevraagde</w:t>
            </w:r>
            <w:r w:rsidRPr="00735783">
              <w:rPr>
                <w:rFonts w:ascii="RijksoverheidSansText" w:hAnsi="RijksoverheidSansText"/>
                <w:sz w:val="18"/>
                <w:szCs w:val="18"/>
              </w:rPr>
              <w:t xml:space="preserve"> boekjaren;</w:t>
            </w:r>
          </w:p>
          <w:p w14:paraId="5817CF77" w14:textId="77777777" w:rsidR="00A10AA8" w:rsidRPr="00735783" w:rsidRDefault="00A10AA8" w:rsidP="000F7E72">
            <w:pPr>
              <w:pStyle w:val="Lijstalinea"/>
              <w:numPr>
                <w:ilvl w:val="0"/>
                <w:numId w:val="12"/>
              </w:numPr>
              <w:ind w:left="176" w:hanging="203"/>
              <w:rPr>
                <w:rFonts w:ascii="RijksoverheidSansText" w:hAnsi="RijksoverheidSansText" w:cs="Arial"/>
                <w:sz w:val="18"/>
                <w:szCs w:val="18"/>
              </w:rPr>
            </w:pPr>
            <w:r w:rsidRPr="00735783">
              <w:rPr>
                <w:rFonts w:ascii="RijksoverheidSansText" w:hAnsi="RijksoverheidSansText"/>
                <w:sz w:val="18"/>
                <w:szCs w:val="18"/>
              </w:rPr>
              <w:t>een accountantsverklaring of een samenstellingsverklaring betreffende de</w:t>
            </w:r>
            <w:r w:rsidR="00B33C17" w:rsidRPr="00735783">
              <w:rPr>
                <w:rFonts w:ascii="RijksoverheidSansText" w:hAnsi="RijksoverheidSansText"/>
                <w:sz w:val="18"/>
                <w:szCs w:val="18"/>
              </w:rPr>
              <w:t xml:space="preserve"> </w:t>
            </w:r>
            <w:r w:rsidR="003616FB" w:rsidRPr="00735783">
              <w:rPr>
                <w:rFonts w:ascii="RijksoverheidSansText" w:hAnsi="RijksoverheidSansText"/>
                <w:sz w:val="18"/>
                <w:szCs w:val="18"/>
              </w:rPr>
              <w:t xml:space="preserve">gevraagde </w:t>
            </w:r>
            <w:r w:rsidRPr="00735783">
              <w:rPr>
                <w:rFonts w:ascii="RijksoverheidSansText" w:hAnsi="RijksoverheidSansText"/>
                <w:sz w:val="18"/>
                <w:szCs w:val="18"/>
              </w:rPr>
              <w:t>boekjaren.</w:t>
            </w:r>
          </w:p>
          <w:p w14:paraId="247EED3C" w14:textId="4CD15A28" w:rsidR="00A10AA8" w:rsidRPr="00735783" w:rsidRDefault="00B857F2" w:rsidP="000F7E72">
            <w:pPr>
              <w:pStyle w:val="Lijstalinea"/>
              <w:numPr>
                <w:ilvl w:val="0"/>
                <w:numId w:val="12"/>
              </w:numPr>
              <w:ind w:left="176" w:hanging="203"/>
              <w:rPr>
                <w:rFonts w:ascii="RijksoverheidSansText" w:hAnsi="RijksoverheidSansText" w:cs="Arial"/>
                <w:sz w:val="18"/>
                <w:szCs w:val="18"/>
              </w:rPr>
            </w:pPr>
            <w:r w:rsidRPr="00735783">
              <w:rPr>
                <w:rFonts w:ascii="RijksoverheidSansText" w:hAnsi="RijksoverheidSansText"/>
                <w:sz w:val="18"/>
                <w:szCs w:val="18"/>
              </w:rPr>
              <w:t xml:space="preserve">Bijlage </w:t>
            </w:r>
            <w:r w:rsidR="00B24C44" w:rsidRPr="00735783">
              <w:rPr>
                <w:rFonts w:ascii="RijksoverheidSansText" w:hAnsi="RijksoverheidSansText"/>
                <w:sz w:val="18"/>
                <w:szCs w:val="18"/>
              </w:rPr>
              <w:t>8</w:t>
            </w:r>
            <w:r w:rsidRPr="00735783">
              <w:rPr>
                <w:rFonts w:ascii="RijksoverheidSansText" w:hAnsi="RijksoverheidSansText"/>
                <w:sz w:val="18"/>
                <w:szCs w:val="18"/>
              </w:rPr>
              <w:t>. FED-Formulier</w:t>
            </w:r>
          </w:p>
        </w:tc>
        <w:tc>
          <w:tcPr>
            <w:tcW w:w="1836" w:type="dxa"/>
            <w:tcBorders>
              <w:top w:val="single" w:sz="4" w:space="0" w:color="auto"/>
              <w:left w:val="single" w:sz="4" w:space="0" w:color="auto"/>
              <w:bottom w:val="single" w:sz="4" w:space="0" w:color="auto"/>
              <w:right w:val="single" w:sz="4" w:space="0" w:color="auto"/>
            </w:tcBorders>
          </w:tcPr>
          <w:p w14:paraId="345FEAF1" w14:textId="77777777" w:rsidR="00A10AA8" w:rsidRPr="00735783" w:rsidRDefault="00A10AA8" w:rsidP="000F7E72">
            <w:pPr>
              <w:rPr>
                <w:rFonts w:ascii="RijksoverheidSansText" w:hAnsi="RijksoverheidSansText"/>
                <w:sz w:val="18"/>
                <w:szCs w:val="18"/>
              </w:rPr>
            </w:pPr>
            <w:r w:rsidRPr="00735783">
              <w:rPr>
                <w:rFonts w:ascii="RijksoverheidSansText" w:hAnsi="RijksoverheidSansText"/>
                <w:sz w:val="18"/>
                <w:szCs w:val="18"/>
              </w:rPr>
              <w:t>n.v.t.</w:t>
            </w:r>
          </w:p>
        </w:tc>
        <w:tc>
          <w:tcPr>
            <w:tcW w:w="1587" w:type="dxa"/>
            <w:tcBorders>
              <w:top w:val="single" w:sz="4" w:space="0" w:color="auto"/>
              <w:left w:val="single" w:sz="4" w:space="0" w:color="auto"/>
              <w:bottom w:val="single" w:sz="4" w:space="0" w:color="auto"/>
              <w:right w:val="single" w:sz="4" w:space="0" w:color="auto"/>
            </w:tcBorders>
          </w:tcPr>
          <w:p w14:paraId="5EC4F8B7" w14:textId="77777777" w:rsidR="00A10AA8" w:rsidRPr="00735783" w:rsidRDefault="00A10AA8" w:rsidP="000F7E72">
            <w:pPr>
              <w:widowControl w:val="0"/>
              <w:rPr>
                <w:rFonts w:ascii="RijksoverheidSansText" w:hAnsi="RijksoverheidSansText" w:cs="Arial"/>
                <w:sz w:val="18"/>
                <w:szCs w:val="18"/>
              </w:rPr>
            </w:pPr>
            <w:r w:rsidRPr="00735783">
              <w:rPr>
                <w:rFonts w:ascii="RijksoverheidSansText" w:hAnsi="RijksoverheidSansText" w:cs="Arial"/>
                <w:sz w:val="18"/>
                <w:szCs w:val="18"/>
              </w:rPr>
              <w:t xml:space="preserve">Paragraaf </w:t>
            </w:r>
            <w:r w:rsidRPr="00735783">
              <w:rPr>
                <w:rFonts w:ascii="RijksoverheidSansText" w:hAnsi="RijksoverheidSansText" w:cs="Arial"/>
                <w:sz w:val="18"/>
                <w:szCs w:val="18"/>
              </w:rPr>
              <w:fldChar w:fldCharType="begin"/>
            </w:r>
            <w:r w:rsidRPr="00735783">
              <w:rPr>
                <w:rFonts w:ascii="RijksoverheidSansText" w:hAnsi="RijksoverheidSansText" w:cs="Arial"/>
                <w:sz w:val="18"/>
                <w:szCs w:val="18"/>
              </w:rPr>
              <w:instrText xml:space="preserve"> REF _Ref419806580 \r \h  \* MERGEFORMAT </w:instrText>
            </w:r>
            <w:r w:rsidRPr="00735783">
              <w:rPr>
                <w:rFonts w:ascii="RijksoverheidSansText" w:hAnsi="RijksoverheidSansText" w:cs="Arial"/>
                <w:sz w:val="18"/>
                <w:szCs w:val="18"/>
              </w:rPr>
            </w:r>
            <w:r w:rsidRPr="00735783">
              <w:rPr>
                <w:rFonts w:ascii="RijksoverheidSansText" w:hAnsi="RijksoverheidSansText" w:cs="Arial"/>
                <w:sz w:val="18"/>
                <w:szCs w:val="18"/>
              </w:rPr>
              <w:fldChar w:fldCharType="separate"/>
            </w:r>
            <w:r w:rsidR="00EA0BD8">
              <w:rPr>
                <w:rFonts w:ascii="RijksoverheidSansText" w:hAnsi="RijksoverheidSansText" w:cs="Arial"/>
                <w:sz w:val="18"/>
                <w:szCs w:val="18"/>
              </w:rPr>
              <w:t>5.9.3</w:t>
            </w:r>
            <w:r w:rsidRPr="00735783">
              <w:rPr>
                <w:rFonts w:ascii="RijksoverheidSansText" w:hAnsi="RijksoverheidSansText" w:cs="Arial"/>
                <w:sz w:val="18"/>
                <w:szCs w:val="18"/>
              </w:rPr>
              <w:fldChar w:fldCharType="end"/>
            </w:r>
            <w:r w:rsidR="00665071" w:rsidRPr="00735783">
              <w:rPr>
                <w:rFonts w:ascii="RijksoverheidSansText" w:hAnsi="RijksoverheidSansText" w:cs="Arial"/>
                <w:sz w:val="18"/>
                <w:szCs w:val="18"/>
              </w:rPr>
              <w:t xml:space="preserve"> </w:t>
            </w:r>
            <w:r w:rsidRPr="00735783">
              <w:rPr>
                <w:rFonts w:ascii="RijksoverheidSansText" w:hAnsi="RijksoverheidSansText" w:cs="Arial"/>
                <w:sz w:val="18"/>
                <w:szCs w:val="18"/>
              </w:rPr>
              <w:t xml:space="preserve"> </w:t>
            </w:r>
          </w:p>
        </w:tc>
      </w:tr>
    </w:tbl>
    <w:p w14:paraId="2BF14A60" w14:textId="77777777" w:rsidR="00A10AA8" w:rsidRPr="00735783" w:rsidRDefault="00A10AA8" w:rsidP="000F7E72">
      <w:pPr>
        <w:pStyle w:val="INKStandaard"/>
        <w:rPr>
          <w:rFonts w:ascii="RijksoverheidSansText" w:hAnsi="RijksoverheidSansText" w:cs="Arial"/>
        </w:rPr>
      </w:pPr>
      <w:r w:rsidRPr="00735783">
        <w:rPr>
          <w:rFonts w:ascii="RijksoverheidSansText" w:hAnsi="RijksoverheidSansText" w:cs="Arial"/>
          <w:vertAlign w:val="superscript"/>
        </w:rPr>
        <w:t>*)</w:t>
      </w:r>
      <w:r w:rsidR="00C06C85" w:rsidRPr="00735783">
        <w:rPr>
          <w:rFonts w:ascii="RijksoverheidSansText" w:hAnsi="RijksoverheidSansText" w:cs="Arial"/>
        </w:rPr>
        <w:t xml:space="preserve">De bewijsmiddelen dienen geldig te zijn op het moment van </w:t>
      </w:r>
      <w:r w:rsidR="006F2647" w:rsidRPr="00735783">
        <w:rPr>
          <w:rFonts w:ascii="RijksoverheidSansText" w:hAnsi="RijksoverheidSansText" w:cs="Arial"/>
        </w:rPr>
        <w:t>Verzoek</w:t>
      </w:r>
      <w:r w:rsidR="00AA0A15" w:rsidRPr="00735783">
        <w:rPr>
          <w:rFonts w:ascii="RijksoverheidSansText" w:hAnsi="RijksoverheidSansText" w:cs="Arial"/>
        </w:rPr>
        <w:t xml:space="preserve"> tot deelneming</w:t>
      </w:r>
      <w:r w:rsidR="00C06C85" w:rsidRPr="00735783">
        <w:rPr>
          <w:rFonts w:ascii="RijksoverheidSansText" w:hAnsi="RijksoverheidSansText" w:cs="Arial"/>
        </w:rPr>
        <w:t>.</w:t>
      </w:r>
    </w:p>
    <w:p w14:paraId="62BF1F89" w14:textId="77777777" w:rsidR="00A10AA8" w:rsidRPr="00735783" w:rsidRDefault="00A10AA8" w:rsidP="000F7E72">
      <w:pPr>
        <w:rPr>
          <w:rFonts w:ascii="RijksoverheidSansText" w:hAnsi="RijksoverheidSansText"/>
        </w:rPr>
      </w:pPr>
    </w:p>
    <w:p w14:paraId="5929C2BA" w14:textId="77777777" w:rsidR="009E609B" w:rsidRPr="00735783" w:rsidRDefault="009E609B" w:rsidP="000F7E72">
      <w:pPr>
        <w:pStyle w:val="INKStandaard"/>
        <w:rPr>
          <w:rFonts w:ascii="RijksoverheidSansText" w:hAnsi="RijksoverheidSansText" w:cs="Arial"/>
        </w:rPr>
      </w:pPr>
    </w:p>
    <w:tbl>
      <w:tblPr>
        <w:tblStyle w:val="Tabelraster"/>
        <w:tblW w:w="0" w:type="auto"/>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Caption w:val="VE"/>
        <w:tblDescription w:val="Vormvereiste"/>
      </w:tblPr>
      <w:tblGrid>
        <w:gridCol w:w="700"/>
        <w:gridCol w:w="8254"/>
      </w:tblGrid>
      <w:tr w:rsidR="009E609B" w:rsidRPr="00735783" w14:paraId="47014429" w14:textId="77777777" w:rsidTr="00045C9A">
        <w:tc>
          <w:tcPr>
            <w:tcW w:w="709" w:type="dxa"/>
            <w:shd w:val="clear" w:color="auto" w:fill="8DB3E2" w:themeFill="text2" w:themeFillTint="66"/>
          </w:tcPr>
          <w:p w14:paraId="3220525B" w14:textId="77777777" w:rsidR="009E609B" w:rsidRPr="00735783" w:rsidRDefault="009E609B" w:rsidP="000F7E72">
            <w:pPr>
              <w:pStyle w:val="INKVormvereisten"/>
              <w:spacing w:line="276" w:lineRule="auto"/>
              <w:rPr>
                <w:rFonts w:ascii="RijksoverheidSansText" w:hAnsi="RijksoverheidSansText" w:cs="Arial"/>
              </w:rPr>
            </w:pPr>
          </w:p>
        </w:tc>
        <w:tc>
          <w:tcPr>
            <w:tcW w:w="8363" w:type="dxa"/>
            <w:shd w:val="clear" w:color="auto" w:fill="D9D9D9" w:themeFill="background1" w:themeFillShade="D9"/>
          </w:tcPr>
          <w:p w14:paraId="1D043F68" w14:textId="77777777" w:rsidR="009E609B" w:rsidRPr="00735783" w:rsidRDefault="009E609B" w:rsidP="000F7E72">
            <w:pPr>
              <w:pStyle w:val="INKStandaard"/>
              <w:spacing w:line="276" w:lineRule="auto"/>
              <w:rPr>
                <w:rFonts w:ascii="RijksoverheidSansText" w:hAnsi="RijksoverheidSansText" w:cs="Arial"/>
                <w:sz w:val="18"/>
                <w:szCs w:val="18"/>
              </w:rPr>
            </w:pPr>
            <w:r w:rsidRPr="00735783">
              <w:rPr>
                <w:rFonts w:ascii="RijksoverheidSansText" w:hAnsi="RijksoverheidSansText" w:cs="Arial"/>
                <w:sz w:val="18"/>
                <w:szCs w:val="18"/>
              </w:rPr>
              <w:t xml:space="preserve">Van de </w:t>
            </w:r>
            <w:r w:rsidR="000C6F8F" w:rsidRPr="00735783">
              <w:rPr>
                <w:rFonts w:ascii="RijksoverheidSansText" w:hAnsi="RijksoverheidSansText" w:cs="Arial"/>
                <w:sz w:val="18"/>
                <w:szCs w:val="18"/>
              </w:rPr>
              <w:t>Gegadigde</w:t>
            </w:r>
            <w:r w:rsidRPr="00735783">
              <w:rPr>
                <w:rFonts w:ascii="RijksoverheidSansText" w:hAnsi="RijksoverheidSansText" w:cs="Arial"/>
                <w:sz w:val="18"/>
                <w:szCs w:val="18"/>
              </w:rPr>
              <w:t xml:space="preserve"> wordt verwacht dat hij de op hem van toepassing zijnde onderdelen van het Uniform Europees Aanbestedingsdocument volledig en naar waarheid invult.</w:t>
            </w:r>
          </w:p>
        </w:tc>
      </w:tr>
    </w:tbl>
    <w:p w14:paraId="16A0A865" w14:textId="77777777" w:rsidR="008F3427" w:rsidRPr="00735783" w:rsidRDefault="008F3427" w:rsidP="000F7E72">
      <w:pPr>
        <w:pStyle w:val="INKStandaard"/>
        <w:rPr>
          <w:rFonts w:ascii="RijksoverheidSansText" w:hAnsi="RijksoverheidSansText" w:cs="Arial"/>
        </w:rPr>
      </w:pPr>
    </w:p>
    <w:p w14:paraId="2C68F9D1" w14:textId="212BDA02" w:rsidR="008F3427" w:rsidRPr="00735783" w:rsidRDefault="008F3427" w:rsidP="000F7E72">
      <w:pPr>
        <w:pStyle w:val="INKStandaard"/>
        <w:rPr>
          <w:rFonts w:ascii="RijksoverheidSansText" w:hAnsi="RijksoverheidSansText" w:cs="Arial"/>
        </w:rPr>
      </w:pPr>
      <w:r w:rsidRPr="00735783">
        <w:rPr>
          <w:rFonts w:ascii="RijksoverheidSansText" w:hAnsi="RijksoverheidSansText" w:cs="Arial"/>
        </w:rPr>
        <w:t>Tegelijk me</w:t>
      </w:r>
      <w:r w:rsidR="00F05151" w:rsidRPr="00735783">
        <w:rPr>
          <w:rFonts w:ascii="RijksoverheidSansText" w:hAnsi="RijksoverheidSansText" w:cs="Arial"/>
        </w:rPr>
        <w:t>t</w:t>
      </w:r>
      <w:r w:rsidRPr="00735783">
        <w:rPr>
          <w:rFonts w:ascii="RijksoverheidSansText" w:hAnsi="RijksoverheidSansText" w:cs="Arial"/>
        </w:rPr>
        <w:t xml:space="preserve"> de mededeling van de selectiebeslissing aan de geselecteerde </w:t>
      </w:r>
      <w:r w:rsidR="000C6F8F" w:rsidRPr="00735783">
        <w:rPr>
          <w:rFonts w:ascii="RijksoverheidSansText" w:hAnsi="RijksoverheidSansText" w:cs="Arial"/>
        </w:rPr>
        <w:t>Gegadigde</w:t>
      </w:r>
      <w:r w:rsidRPr="00735783">
        <w:rPr>
          <w:rFonts w:ascii="RijksoverheidSansText" w:hAnsi="RijksoverheidSansText" w:cs="Arial"/>
        </w:rPr>
        <w:t xml:space="preserve">n kan de </w:t>
      </w:r>
      <w:r w:rsidR="006F2647" w:rsidRPr="00735783">
        <w:rPr>
          <w:rFonts w:ascii="RijksoverheidSansText" w:hAnsi="RijksoverheidSansText" w:cs="Arial"/>
        </w:rPr>
        <w:t>Aanbestedende dienst</w:t>
      </w:r>
      <w:r w:rsidRPr="00735783">
        <w:rPr>
          <w:rFonts w:ascii="RijksoverheidSansText" w:hAnsi="RijksoverheidSansText" w:cs="Arial"/>
        </w:rPr>
        <w:t xml:space="preserve"> –in overeenstemming met artikel </w:t>
      </w:r>
      <w:r w:rsidR="0089095A" w:rsidRPr="00735783">
        <w:rPr>
          <w:rFonts w:ascii="RijksoverheidSansText" w:hAnsi="RijksoverheidSansText" w:cs="Arial"/>
        </w:rPr>
        <w:t>2.</w:t>
      </w:r>
      <w:r w:rsidRPr="00735783">
        <w:rPr>
          <w:rFonts w:ascii="RijksoverheidSansText" w:hAnsi="RijksoverheidSansText" w:cs="Arial"/>
        </w:rPr>
        <w:t xml:space="preserve">102 </w:t>
      </w:r>
      <w:r w:rsidR="00EA461A" w:rsidRPr="00735783">
        <w:rPr>
          <w:rFonts w:ascii="RijksoverheidSansText" w:hAnsi="RijksoverheidSansText" w:cs="Arial"/>
        </w:rPr>
        <w:t>AW 2012</w:t>
      </w:r>
      <w:r w:rsidRPr="00735783">
        <w:rPr>
          <w:rFonts w:ascii="RijksoverheidSansText" w:hAnsi="RijksoverheidSansText" w:cs="Arial"/>
        </w:rPr>
        <w:t xml:space="preserve"> 2012- bewijsstukken opvragen ter bevestiging van hetgeen de </w:t>
      </w:r>
      <w:r w:rsidR="000C6F8F" w:rsidRPr="00735783">
        <w:rPr>
          <w:rFonts w:ascii="RijksoverheidSansText" w:hAnsi="RijksoverheidSansText" w:cs="Arial"/>
        </w:rPr>
        <w:t>Gegadigde</w:t>
      </w:r>
      <w:r w:rsidRPr="00735783">
        <w:rPr>
          <w:rFonts w:ascii="RijksoverheidSansText" w:hAnsi="RijksoverheidSansText" w:cs="Arial"/>
        </w:rPr>
        <w:t xml:space="preserve"> in het Uniform Europees Aanbest</w:t>
      </w:r>
      <w:r w:rsidR="00F05151" w:rsidRPr="00735783">
        <w:rPr>
          <w:rFonts w:ascii="RijksoverheidSansText" w:hAnsi="RijksoverheidSansText" w:cs="Arial"/>
        </w:rPr>
        <w:t>edingsdocument heeft verklaard.</w:t>
      </w:r>
    </w:p>
    <w:p w14:paraId="52449992" w14:textId="77777777" w:rsidR="00A10AA8" w:rsidRPr="00735783" w:rsidRDefault="00704600" w:rsidP="000F7E72">
      <w:pPr>
        <w:pStyle w:val="Kop3"/>
        <w:spacing w:line="276" w:lineRule="auto"/>
        <w:rPr>
          <w:rFonts w:ascii="RijksoverheidSansText" w:hAnsi="RijksoverheidSansText"/>
        </w:rPr>
      </w:pPr>
      <w:bookmarkStart w:id="159" w:name="_Toc81463815"/>
      <w:r w:rsidRPr="00735783">
        <w:rPr>
          <w:rFonts w:ascii="RijksoverheidSansText" w:hAnsi="RijksoverheidSansText"/>
        </w:rPr>
        <w:t xml:space="preserve">Voorwaardelijk </w:t>
      </w:r>
      <w:r w:rsidR="006F2647" w:rsidRPr="00735783">
        <w:rPr>
          <w:rFonts w:ascii="RijksoverheidSansText" w:hAnsi="RijksoverheidSansText"/>
        </w:rPr>
        <w:t>Verzoek</w:t>
      </w:r>
      <w:r w:rsidRPr="00735783">
        <w:rPr>
          <w:rFonts w:ascii="RijksoverheidSansText" w:hAnsi="RijksoverheidSansText"/>
        </w:rPr>
        <w:t xml:space="preserve"> tot </w:t>
      </w:r>
      <w:r w:rsidR="006A73C0" w:rsidRPr="00735783">
        <w:rPr>
          <w:rFonts w:ascii="RijksoverheidSansText" w:hAnsi="RijksoverheidSansText"/>
        </w:rPr>
        <w:t>deelneming</w:t>
      </w:r>
      <w:bookmarkEnd w:id="159"/>
    </w:p>
    <w:p w14:paraId="2CC45D4B" w14:textId="77777777" w:rsidR="00A10AA8" w:rsidRPr="00735783" w:rsidRDefault="00A10AA8" w:rsidP="000F7E72">
      <w:pPr>
        <w:pStyle w:val="INKStandaard"/>
        <w:rPr>
          <w:rFonts w:ascii="RijksoverheidSansText" w:hAnsi="RijksoverheidSansText" w:cs="Arial"/>
        </w:rPr>
      </w:pPr>
      <w:r w:rsidRPr="00735783">
        <w:rPr>
          <w:rFonts w:ascii="RijksoverheidSansText" w:hAnsi="RijksoverheidSansText" w:cs="Arial"/>
        </w:rPr>
        <w:t xml:space="preserve">Door </w:t>
      </w:r>
      <w:r w:rsidR="00045C9A" w:rsidRPr="00735783">
        <w:rPr>
          <w:rFonts w:ascii="RijksoverheidSansText" w:hAnsi="RijksoverheidSansText" w:cs="Arial"/>
        </w:rPr>
        <w:t xml:space="preserve">een </w:t>
      </w:r>
      <w:r w:rsidR="006F2647" w:rsidRPr="00735783">
        <w:rPr>
          <w:rFonts w:ascii="RijksoverheidSansText" w:hAnsi="RijksoverheidSansText" w:cs="Arial"/>
        </w:rPr>
        <w:t>Verzoek</w:t>
      </w:r>
      <w:r w:rsidR="00045C9A" w:rsidRPr="00735783">
        <w:rPr>
          <w:rFonts w:ascii="RijksoverheidSansText" w:hAnsi="RijksoverheidSansText" w:cs="Arial"/>
        </w:rPr>
        <w:t xml:space="preserve"> tot </w:t>
      </w:r>
      <w:r w:rsidR="006A73C0" w:rsidRPr="00735783">
        <w:rPr>
          <w:rFonts w:ascii="RijksoverheidSansText" w:hAnsi="RijksoverheidSansText" w:cs="Arial"/>
        </w:rPr>
        <w:t>deelneming</w:t>
      </w:r>
      <w:r w:rsidR="00045C9A" w:rsidRPr="00735783">
        <w:rPr>
          <w:rFonts w:ascii="RijksoverheidSansText" w:hAnsi="RijksoverheidSansText" w:cs="Arial"/>
        </w:rPr>
        <w:t xml:space="preserve"> in te dienen </w:t>
      </w:r>
      <w:r w:rsidRPr="00735783">
        <w:rPr>
          <w:rFonts w:ascii="RijksoverheidSansText" w:hAnsi="RijksoverheidSansText" w:cs="Arial"/>
        </w:rPr>
        <w:t>stemt</w:t>
      </w:r>
      <w:r w:rsidR="00C705C0" w:rsidRPr="00735783">
        <w:rPr>
          <w:rFonts w:ascii="RijksoverheidSansText" w:hAnsi="RijksoverheidSansText" w:cs="Arial"/>
        </w:rPr>
        <w:t xml:space="preserve"> </w:t>
      </w:r>
      <w:r w:rsidR="000C6F8F" w:rsidRPr="00735783">
        <w:rPr>
          <w:rFonts w:ascii="RijksoverheidSansText" w:hAnsi="RijksoverheidSansText" w:cs="Arial"/>
        </w:rPr>
        <w:t>Gegadigde</w:t>
      </w:r>
      <w:r w:rsidR="00045C9A" w:rsidRPr="00735783">
        <w:rPr>
          <w:rFonts w:ascii="RijksoverheidSansText" w:hAnsi="RijksoverheidSansText" w:cs="Arial"/>
        </w:rPr>
        <w:t xml:space="preserve"> </w:t>
      </w:r>
      <w:r w:rsidRPr="00735783">
        <w:rPr>
          <w:rFonts w:ascii="RijksoverheidSansText" w:hAnsi="RijksoverheidSansText" w:cs="Arial"/>
        </w:rPr>
        <w:t xml:space="preserve">in met alle bepalingen uit de aankondiging van de overheidsopdracht en de </w:t>
      </w:r>
      <w:r w:rsidR="0038061D" w:rsidRPr="00735783">
        <w:rPr>
          <w:rFonts w:ascii="RijksoverheidSansText" w:hAnsi="RijksoverheidSansText" w:cs="Arial"/>
        </w:rPr>
        <w:t>Aanbestedingsstukken</w:t>
      </w:r>
      <w:r w:rsidRPr="00735783">
        <w:rPr>
          <w:rFonts w:ascii="RijksoverheidSansText" w:hAnsi="RijksoverheidSansText" w:cs="Arial"/>
        </w:rPr>
        <w:t>.</w:t>
      </w:r>
    </w:p>
    <w:p w14:paraId="043BC544" w14:textId="77777777" w:rsidR="00A10AA8" w:rsidRPr="00735783" w:rsidRDefault="00A10AA8" w:rsidP="000F7E72">
      <w:pPr>
        <w:pStyle w:val="INKStandaard"/>
        <w:rPr>
          <w:rFonts w:ascii="RijksoverheidSansText" w:hAnsi="RijksoverheidSansText" w:cs="Arial"/>
        </w:rPr>
      </w:pPr>
    </w:p>
    <w:p w14:paraId="040B6BF7" w14:textId="77777777" w:rsidR="00A10AA8" w:rsidRPr="00735783" w:rsidRDefault="00A10AA8" w:rsidP="000F7E72">
      <w:pPr>
        <w:pStyle w:val="INKStandaard"/>
        <w:rPr>
          <w:rFonts w:ascii="RijksoverheidSansText" w:hAnsi="RijksoverheidSansText" w:cs="Arial"/>
        </w:rPr>
      </w:pPr>
      <w:r w:rsidRPr="00735783">
        <w:rPr>
          <w:rFonts w:ascii="RijksoverheidSansText" w:hAnsi="RijksoverheidSansText" w:cs="Arial"/>
        </w:rPr>
        <w:t xml:space="preserve">Een </w:t>
      </w:r>
      <w:r w:rsidR="006F2647" w:rsidRPr="00735783">
        <w:rPr>
          <w:rFonts w:ascii="RijksoverheidSansText" w:hAnsi="RijksoverheidSansText" w:cs="Arial"/>
        </w:rPr>
        <w:t>Verzoek</w:t>
      </w:r>
      <w:r w:rsidR="00045C9A" w:rsidRPr="00735783">
        <w:rPr>
          <w:rFonts w:ascii="RijksoverheidSansText" w:hAnsi="RijksoverheidSansText" w:cs="Arial"/>
        </w:rPr>
        <w:t xml:space="preserve"> tot </w:t>
      </w:r>
      <w:r w:rsidR="006A73C0" w:rsidRPr="00735783">
        <w:rPr>
          <w:rFonts w:ascii="RijksoverheidSansText" w:hAnsi="RijksoverheidSansText" w:cs="Arial"/>
        </w:rPr>
        <w:t>deelneming</w:t>
      </w:r>
      <w:r w:rsidR="00045C9A" w:rsidRPr="00735783">
        <w:rPr>
          <w:rFonts w:ascii="RijksoverheidSansText" w:hAnsi="RijksoverheidSansText" w:cs="Arial"/>
        </w:rPr>
        <w:t xml:space="preserve"> </w:t>
      </w:r>
      <w:r w:rsidRPr="00735783">
        <w:rPr>
          <w:rFonts w:ascii="RijksoverheidSansText" w:hAnsi="RijksoverheidSansText" w:cs="Arial"/>
        </w:rPr>
        <w:t xml:space="preserve">waaraan voorwaarden zijn verbonden of waarin voorbehouden worden gemaakt, is niet toegestaan en wordt door de </w:t>
      </w:r>
      <w:r w:rsidR="006F2647" w:rsidRPr="00735783">
        <w:rPr>
          <w:rFonts w:ascii="RijksoverheidSansText" w:hAnsi="RijksoverheidSansText" w:cs="Arial"/>
        </w:rPr>
        <w:t>Aanbestedende dienst</w:t>
      </w:r>
      <w:r w:rsidRPr="00735783">
        <w:rPr>
          <w:rFonts w:ascii="RijksoverheidSansText" w:hAnsi="RijksoverheidSansText" w:cs="Arial"/>
        </w:rPr>
        <w:t xml:space="preserve"> ongeldig verklaard.</w:t>
      </w:r>
    </w:p>
    <w:p w14:paraId="4539A74A" w14:textId="77777777" w:rsidR="00A10AA8" w:rsidRPr="00735783" w:rsidRDefault="00A10AA8" w:rsidP="000F7E72">
      <w:pPr>
        <w:pStyle w:val="INKStandaard"/>
        <w:rPr>
          <w:rFonts w:ascii="RijksoverheidSansText" w:hAnsi="RijksoverheidSansText" w:cs="Arial"/>
        </w:rPr>
      </w:pPr>
    </w:p>
    <w:tbl>
      <w:tblPr>
        <w:tblStyle w:val="Tabelraster"/>
        <w:tblW w:w="0" w:type="auto"/>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Caption w:val="VE"/>
        <w:tblDescription w:val="Vormvereiste"/>
      </w:tblPr>
      <w:tblGrid>
        <w:gridCol w:w="701"/>
        <w:gridCol w:w="8253"/>
      </w:tblGrid>
      <w:tr w:rsidR="00A10AA8" w:rsidRPr="00735783" w14:paraId="674D00DD" w14:textId="77777777" w:rsidTr="0093272B">
        <w:tc>
          <w:tcPr>
            <w:tcW w:w="709" w:type="dxa"/>
            <w:shd w:val="clear" w:color="auto" w:fill="8DB3E2" w:themeFill="text2" w:themeFillTint="66"/>
          </w:tcPr>
          <w:p w14:paraId="4FD3A370" w14:textId="77777777" w:rsidR="00A10AA8" w:rsidRPr="00735783" w:rsidRDefault="00A10AA8" w:rsidP="000F7E72">
            <w:pPr>
              <w:pStyle w:val="INKVormvereisten"/>
              <w:spacing w:line="276" w:lineRule="auto"/>
              <w:rPr>
                <w:rFonts w:ascii="RijksoverheidSansText" w:hAnsi="RijksoverheidSansText" w:cs="Arial"/>
              </w:rPr>
            </w:pPr>
          </w:p>
        </w:tc>
        <w:tc>
          <w:tcPr>
            <w:tcW w:w="8363" w:type="dxa"/>
            <w:shd w:val="clear" w:color="auto" w:fill="D9D9D9" w:themeFill="background1" w:themeFillShade="D9"/>
          </w:tcPr>
          <w:p w14:paraId="0531EC90" w14:textId="77777777" w:rsidR="00A10AA8" w:rsidRPr="00735783" w:rsidRDefault="00045C9A" w:rsidP="000F7E72">
            <w:pPr>
              <w:spacing w:line="276" w:lineRule="auto"/>
              <w:rPr>
                <w:rFonts w:ascii="RijksoverheidSansText" w:hAnsi="RijksoverheidSansText" w:cs="Arial"/>
                <w:sz w:val="18"/>
                <w:szCs w:val="18"/>
              </w:rPr>
            </w:pPr>
            <w:r w:rsidRPr="00735783">
              <w:rPr>
                <w:rFonts w:ascii="RijksoverheidSansText" w:hAnsi="RijksoverheidSansText" w:cs="Arial"/>
                <w:sz w:val="18"/>
                <w:szCs w:val="18"/>
              </w:rPr>
              <w:t xml:space="preserve">Gegadigde </w:t>
            </w:r>
            <w:r w:rsidR="00A10AA8" w:rsidRPr="00735783">
              <w:rPr>
                <w:rFonts w:ascii="RijksoverheidSansText" w:hAnsi="RijksoverheidSansText" w:cs="Arial"/>
                <w:sz w:val="18"/>
                <w:szCs w:val="18"/>
              </w:rPr>
              <w:t xml:space="preserve">dient geen </w:t>
            </w:r>
            <w:r w:rsidR="006F2647" w:rsidRPr="00735783">
              <w:rPr>
                <w:rFonts w:ascii="RijksoverheidSansText" w:hAnsi="RijksoverheidSansText" w:cs="Arial"/>
                <w:sz w:val="18"/>
                <w:szCs w:val="18"/>
              </w:rPr>
              <w:t>Verzoek</w:t>
            </w:r>
            <w:r w:rsidRPr="00735783">
              <w:rPr>
                <w:rFonts w:ascii="RijksoverheidSansText" w:hAnsi="RijksoverheidSansText" w:cs="Arial"/>
                <w:sz w:val="18"/>
                <w:szCs w:val="18"/>
              </w:rPr>
              <w:t xml:space="preserve"> tot </w:t>
            </w:r>
            <w:r w:rsidR="006A73C0" w:rsidRPr="00735783">
              <w:rPr>
                <w:rFonts w:ascii="RijksoverheidSansText" w:hAnsi="RijksoverheidSansText" w:cs="Arial"/>
                <w:sz w:val="18"/>
                <w:szCs w:val="18"/>
              </w:rPr>
              <w:t>deelneming</w:t>
            </w:r>
            <w:r w:rsidRPr="00735783">
              <w:rPr>
                <w:rFonts w:ascii="RijksoverheidSansText" w:hAnsi="RijksoverheidSansText" w:cs="Arial"/>
                <w:sz w:val="18"/>
                <w:szCs w:val="18"/>
              </w:rPr>
              <w:t xml:space="preserve"> </w:t>
            </w:r>
            <w:r w:rsidR="00A10AA8" w:rsidRPr="00735783">
              <w:rPr>
                <w:rFonts w:ascii="RijksoverheidSansText" w:hAnsi="RijksoverheidSansText" w:cs="Arial"/>
                <w:sz w:val="18"/>
                <w:szCs w:val="18"/>
              </w:rPr>
              <w:t xml:space="preserve">in waaraan voorwaarden en/of waarin voorbehouden zijn gemaakt. Een </w:t>
            </w:r>
            <w:r w:rsidR="006F2647" w:rsidRPr="00735783">
              <w:rPr>
                <w:rFonts w:ascii="RijksoverheidSansText" w:hAnsi="RijksoverheidSansText" w:cs="Arial"/>
                <w:sz w:val="18"/>
                <w:szCs w:val="18"/>
              </w:rPr>
              <w:t>Verzoek</w:t>
            </w:r>
            <w:r w:rsidRPr="00735783">
              <w:rPr>
                <w:rFonts w:ascii="RijksoverheidSansText" w:hAnsi="RijksoverheidSansText" w:cs="Arial"/>
                <w:sz w:val="18"/>
                <w:szCs w:val="18"/>
              </w:rPr>
              <w:t xml:space="preserve"> tot </w:t>
            </w:r>
            <w:r w:rsidR="006A73C0" w:rsidRPr="00735783">
              <w:rPr>
                <w:rFonts w:ascii="RijksoverheidSansText" w:hAnsi="RijksoverheidSansText" w:cs="Arial"/>
                <w:sz w:val="18"/>
                <w:szCs w:val="18"/>
              </w:rPr>
              <w:t>deelneming</w:t>
            </w:r>
            <w:r w:rsidRPr="00735783">
              <w:rPr>
                <w:rFonts w:ascii="RijksoverheidSansText" w:hAnsi="RijksoverheidSansText" w:cs="Arial"/>
                <w:sz w:val="18"/>
                <w:szCs w:val="18"/>
              </w:rPr>
              <w:t xml:space="preserve"> </w:t>
            </w:r>
            <w:r w:rsidR="00A10AA8" w:rsidRPr="00735783">
              <w:rPr>
                <w:rFonts w:ascii="RijksoverheidSansText" w:hAnsi="RijksoverheidSansText" w:cs="Arial"/>
                <w:sz w:val="18"/>
                <w:szCs w:val="18"/>
              </w:rPr>
              <w:t>waaraan voorwaarden en/of waarin voorbehouden in zijn gemaakt wordt beschouwd als</w:t>
            </w:r>
            <w:r w:rsidR="00F50DCC" w:rsidRPr="00735783">
              <w:rPr>
                <w:rFonts w:ascii="RijksoverheidSansText" w:hAnsi="RijksoverheidSansText" w:cs="Arial"/>
                <w:sz w:val="18"/>
                <w:szCs w:val="18"/>
              </w:rPr>
              <w:t xml:space="preserve"> </w:t>
            </w:r>
            <w:r w:rsidRPr="00735783">
              <w:rPr>
                <w:rFonts w:ascii="RijksoverheidSansText" w:hAnsi="RijksoverheidSansText" w:cs="Arial"/>
                <w:sz w:val="18"/>
                <w:szCs w:val="18"/>
              </w:rPr>
              <w:t>voorwaardelijk</w:t>
            </w:r>
            <w:r w:rsidR="008036ED" w:rsidRPr="00735783">
              <w:rPr>
                <w:rFonts w:ascii="RijksoverheidSansText" w:hAnsi="RijksoverheidSansText" w:cs="Arial"/>
                <w:sz w:val="18"/>
                <w:szCs w:val="18"/>
              </w:rPr>
              <w:t xml:space="preserve"> </w:t>
            </w:r>
            <w:r w:rsidRPr="00735783">
              <w:rPr>
                <w:rFonts w:ascii="RijksoverheidSansText" w:hAnsi="RijksoverheidSansText" w:cs="Arial"/>
                <w:sz w:val="18"/>
                <w:szCs w:val="18"/>
              </w:rPr>
              <w:t xml:space="preserve">en deze </w:t>
            </w:r>
            <w:r w:rsidR="00A10AA8" w:rsidRPr="00735783">
              <w:rPr>
                <w:rFonts w:ascii="RijksoverheidSansText" w:hAnsi="RijksoverheidSansText" w:cs="Arial"/>
                <w:sz w:val="18"/>
                <w:szCs w:val="18"/>
              </w:rPr>
              <w:t>worden ongeldig verklaard.</w:t>
            </w:r>
          </w:p>
        </w:tc>
      </w:tr>
    </w:tbl>
    <w:p w14:paraId="1027131A" w14:textId="77777777" w:rsidR="00A10AA8" w:rsidRPr="00735783" w:rsidRDefault="00A10AA8" w:rsidP="000F7E72">
      <w:pPr>
        <w:pStyle w:val="INKStandaard"/>
        <w:rPr>
          <w:rFonts w:ascii="RijksoverheidSansText" w:hAnsi="RijksoverheidSansText" w:cs="Arial"/>
        </w:rPr>
      </w:pPr>
    </w:p>
    <w:p w14:paraId="461486BD" w14:textId="77777777" w:rsidR="00A10AA8" w:rsidRPr="00735783" w:rsidRDefault="00A10AA8" w:rsidP="000F7E72">
      <w:pPr>
        <w:pStyle w:val="Kop3"/>
        <w:spacing w:line="276" w:lineRule="auto"/>
        <w:rPr>
          <w:rFonts w:ascii="RijksoverheidSansText" w:hAnsi="RijksoverheidSansText"/>
        </w:rPr>
      </w:pPr>
      <w:bookmarkStart w:id="160" w:name="_Toc327916521"/>
      <w:bookmarkStart w:id="161" w:name="_Ref327920236"/>
      <w:bookmarkStart w:id="162" w:name="_Ref396896517"/>
      <w:bookmarkStart w:id="163" w:name="_Ref396896529"/>
      <w:bookmarkStart w:id="164" w:name="_Toc396903913"/>
      <w:bookmarkStart w:id="165" w:name="_Ref419807164"/>
      <w:bookmarkStart w:id="166" w:name="_Toc81463816"/>
      <w:r w:rsidRPr="00735783">
        <w:rPr>
          <w:rFonts w:ascii="RijksoverheidSansText" w:hAnsi="RijksoverheidSansText"/>
        </w:rPr>
        <w:t>Ondertekening</w:t>
      </w:r>
      <w:bookmarkEnd w:id="160"/>
      <w:bookmarkEnd w:id="161"/>
      <w:bookmarkEnd w:id="162"/>
      <w:bookmarkEnd w:id="163"/>
      <w:bookmarkEnd w:id="164"/>
      <w:bookmarkEnd w:id="165"/>
      <w:bookmarkEnd w:id="166"/>
    </w:p>
    <w:p w14:paraId="1C81E6A4" w14:textId="77777777" w:rsidR="00A10AA8" w:rsidRPr="00735783" w:rsidRDefault="00704600" w:rsidP="000F7E72">
      <w:pPr>
        <w:pStyle w:val="INKStandaard"/>
        <w:rPr>
          <w:rFonts w:ascii="RijksoverheidSansText" w:hAnsi="RijksoverheidSansText" w:cs="Arial"/>
        </w:rPr>
      </w:pPr>
      <w:r w:rsidRPr="00735783">
        <w:rPr>
          <w:rFonts w:ascii="RijksoverheidSansText" w:hAnsi="RijksoverheidSansText" w:cs="Arial"/>
        </w:rPr>
        <w:t xml:space="preserve">Het </w:t>
      </w:r>
      <w:r w:rsidR="006F2647" w:rsidRPr="00735783">
        <w:rPr>
          <w:rFonts w:ascii="RijksoverheidSansText" w:hAnsi="RijksoverheidSansText" w:cs="Arial"/>
        </w:rPr>
        <w:t>Verzoek</w:t>
      </w:r>
      <w:r w:rsidRPr="00735783">
        <w:rPr>
          <w:rFonts w:ascii="RijksoverheidSansText" w:hAnsi="RijksoverheidSansText" w:cs="Arial"/>
        </w:rPr>
        <w:t xml:space="preserve"> tot deelneming</w:t>
      </w:r>
      <w:r w:rsidR="00A10AA8" w:rsidRPr="00735783">
        <w:rPr>
          <w:rFonts w:ascii="RijksoverheidSansText" w:hAnsi="RijksoverheidSansText" w:cs="Arial"/>
        </w:rPr>
        <w:t xml:space="preserve"> dient te worden ondertekend door </w:t>
      </w:r>
      <w:r w:rsidR="00C705C0" w:rsidRPr="00735783">
        <w:rPr>
          <w:rFonts w:ascii="RijksoverheidSansText" w:hAnsi="RijksoverheidSansText" w:cs="Arial"/>
        </w:rPr>
        <w:t>één</w:t>
      </w:r>
      <w:r w:rsidR="00A10AA8" w:rsidRPr="00735783">
        <w:rPr>
          <w:rFonts w:ascii="RijksoverheidSansText" w:hAnsi="RijksoverheidSansText" w:cs="Arial"/>
        </w:rPr>
        <w:t xml:space="preserve"> of meer personen die bevoegd zijn de onderneming te binden. Die bevoegdheid dient te kunnen worden vastgesteld aan de hand van gegevens uit het </w:t>
      </w:r>
      <w:r w:rsidR="00454031" w:rsidRPr="00735783">
        <w:rPr>
          <w:rFonts w:ascii="RijksoverheidSansText" w:hAnsi="RijksoverheidSansText" w:cs="Arial"/>
        </w:rPr>
        <w:t>h</w:t>
      </w:r>
      <w:r w:rsidR="00A10AA8" w:rsidRPr="00735783">
        <w:rPr>
          <w:rFonts w:ascii="RijksoverheidSansText" w:hAnsi="RijksoverheidSansText" w:cs="Arial"/>
        </w:rPr>
        <w:t>andelsregister, ofwel uit een bevoegdelijk verstrekte en bijgevoegde volmacht.</w:t>
      </w:r>
    </w:p>
    <w:p w14:paraId="3E79DD39" w14:textId="77777777" w:rsidR="00A10AA8" w:rsidRPr="00735783" w:rsidRDefault="00A10AA8" w:rsidP="000F7E72">
      <w:pPr>
        <w:pStyle w:val="INKStandaard"/>
        <w:rPr>
          <w:rFonts w:ascii="RijksoverheidSansText" w:hAnsi="RijksoverheidSansText" w:cs="Arial"/>
        </w:rPr>
      </w:pPr>
    </w:p>
    <w:p w14:paraId="64289DA9" w14:textId="77777777" w:rsidR="00A10AA8" w:rsidRPr="00735783" w:rsidRDefault="00A10AA8" w:rsidP="000F7E72">
      <w:pPr>
        <w:pStyle w:val="INKStandaard"/>
        <w:rPr>
          <w:rFonts w:ascii="RijksoverheidSansText" w:hAnsi="RijksoverheidSansText" w:cs="Arial"/>
        </w:rPr>
      </w:pPr>
      <w:r w:rsidRPr="00735783">
        <w:rPr>
          <w:rFonts w:ascii="RijksoverheidSansText" w:hAnsi="RijksoverheidSansText" w:cs="Arial"/>
        </w:rPr>
        <w:t xml:space="preserve">De persoon die bevoegd is de </w:t>
      </w:r>
      <w:r w:rsidR="000C6F8F" w:rsidRPr="00735783">
        <w:rPr>
          <w:rFonts w:ascii="RijksoverheidSansText" w:hAnsi="RijksoverheidSansText" w:cs="Arial"/>
        </w:rPr>
        <w:t>Gegadigde</w:t>
      </w:r>
      <w:r w:rsidR="00704600" w:rsidRPr="00735783">
        <w:rPr>
          <w:rFonts w:ascii="RijksoverheidSansText" w:hAnsi="RijksoverheidSansText" w:cs="Arial"/>
        </w:rPr>
        <w:t xml:space="preserve"> </w:t>
      </w:r>
      <w:r w:rsidRPr="00735783">
        <w:rPr>
          <w:rFonts w:ascii="RijksoverheidSansText" w:hAnsi="RijksoverheidSansText" w:cs="Arial"/>
        </w:rPr>
        <w:t>te vertegenwoordigen of een volmacht af te geven moet expliciet genoemd staan in het uittreksel handelsregister van de Kamer van Koophandel.</w:t>
      </w:r>
    </w:p>
    <w:p w14:paraId="053540F4" w14:textId="77777777" w:rsidR="00A10AA8" w:rsidRPr="00735783" w:rsidRDefault="00A10AA8" w:rsidP="000F7E72">
      <w:pPr>
        <w:pStyle w:val="INKStandaard"/>
        <w:rPr>
          <w:rFonts w:ascii="RijksoverheidSansText" w:hAnsi="RijksoverheidSansText" w:cs="Arial"/>
        </w:rPr>
      </w:pPr>
      <w:r w:rsidRPr="00735783">
        <w:rPr>
          <w:rFonts w:ascii="RijksoverheidSansText" w:hAnsi="RijksoverheidSansText" w:cs="Arial"/>
        </w:rPr>
        <w:t xml:space="preserve">Het uittreksel uit het handelsregister en een eventuele volmacht behoeven niet bij </w:t>
      </w:r>
      <w:r w:rsidR="00704600" w:rsidRPr="00735783">
        <w:rPr>
          <w:rFonts w:ascii="RijksoverheidSansText" w:hAnsi="RijksoverheidSansText" w:cs="Arial"/>
        </w:rPr>
        <w:t xml:space="preserve">het </w:t>
      </w:r>
      <w:r w:rsidR="006F2647" w:rsidRPr="00735783">
        <w:rPr>
          <w:rFonts w:ascii="RijksoverheidSansText" w:hAnsi="RijksoverheidSansText" w:cs="Arial"/>
        </w:rPr>
        <w:t>Verzoek</w:t>
      </w:r>
      <w:r w:rsidR="00704600" w:rsidRPr="00735783">
        <w:rPr>
          <w:rFonts w:ascii="RijksoverheidSansText" w:hAnsi="RijksoverheidSansText" w:cs="Arial"/>
        </w:rPr>
        <w:t xml:space="preserve"> tot </w:t>
      </w:r>
      <w:r w:rsidR="006A73C0" w:rsidRPr="00735783">
        <w:rPr>
          <w:rFonts w:ascii="RijksoverheidSansText" w:hAnsi="RijksoverheidSansText" w:cs="Arial"/>
        </w:rPr>
        <w:t>deelneming</w:t>
      </w:r>
      <w:r w:rsidR="00704600" w:rsidRPr="00735783">
        <w:rPr>
          <w:rFonts w:ascii="RijksoverheidSansText" w:hAnsi="RijksoverheidSansText" w:cs="Arial"/>
        </w:rPr>
        <w:t xml:space="preserve"> </w:t>
      </w:r>
      <w:r w:rsidRPr="00735783">
        <w:rPr>
          <w:rFonts w:ascii="RijksoverheidSansText" w:hAnsi="RijksoverheidSansText" w:cs="Arial"/>
        </w:rPr>
        <w:t xml:space="preserve">te worden ingediend. De </w:t>
      </w:r>
      <w:r w:rsidR="000C6F8F" w:rsidRPr="00735783">
        <w:rPr>
          <w:rFonts w:ascii="RijksoverheidSansText" w:hAnsi="RijksoverheidSansText" w:cs="Arial"/>
        </w:rPr>
        <w:t>Gegadigde</w:t>
      </w:r>
      <w:r w:rsidR="00704600" w:rsidRPr="00735783">
        <w:rPr>
          <w:rFonts w:ascii="RijksoverheidSansText" w:hAnsi="RijksoverheidSansText" w:cs="Arial"/>
        </w:rPr>
        <w:t xml:space="preserve"> die</w:t>
      </w:r>
      <w:r w:rsidRPr="00735783">
        <w:rPr>
          <w:rFonts w:ascii="RijksoverheidSansText" w:hAnsi="RijksoverheidSansText" w:cs="Arial"/>
        </w:rPr>
        <w:t xml:space="preserve"> de </w:t>
      </w:r>
      <w:r w:rsidR="006F2647" w:rsidRPr="00735783">
        <w:rPr>
          <w:rFonts w:ascii="RijksoverheidSansText" w:hAnsi="RijksoverheidSansText" w:cs="Arial"/>
        </w:rPr>
        <w:t>Aanbestedende dienst</w:t>
      </w:r>
      <w:r w:rsidRPr="00735783">
        <w:rPr>
          <w:rFonts w:ascii="RijksoverheidSansText" w:hAnsi="RijksoverheidSansText" w:cs="Arial"/>
        </w:rPr>
        <w:t xml:space="preserve"> voornemens is </w:t>
      </w:r>
      <w:r w:rsidR="00704600" w:rsidRPr="00735783">
        <w:rPr>
          <w:rFonts w:ascii="RijksoverheidSansText" w:hAnsi="RijksoverheidSansText" w:cs="Arial"/>
        </w:rPr>
        <w:t>te selecteren</w:t>
      </w:r>
      <w:r w:rsidRPr="00735783">
        <w:rPr>
          <w:rFonts w:ascii="RijksoverheidSansText" w:hAnsi="RijksoverheidSansText" w:cs="Arial"/>
        </w:rPr>
        <w:t xml:space="preserve">, dient deze bewijsstukken binnen </w:t>
      </w:r>
      <w:r w:rsidR="00B53AC1" w:rsidRPr="00735783">
        <w:rPr>
          <w:rFonts w:ascii="RijksoverheidSansText" w:hAnsi="RijksoverheidSansText" w:cs="Arial"/>
        </w:rPr>
        <w:t>tien (10) kalenderdagen</w:t>
      </w:r>
      <w:r w:rsidRPr="00735783">
        <w:rPr>
          <w:rFonts w:ascii="RijksoverheidSansText" w:hAnsi="RijksoverheidSansText" w:cs="Arial"/>
        </w:rPr>
        <w:t xml:space="preserve"> na de </w:t>
      </w:r>
      <w:r w:rsidR="00704600" w:rsidRPr="00735783">
        <w:rPr>
          <w:rFonts w:ascii="RijksoverheidSansText" w:hAnsi="RijksoverheidSansText" w:cs="Arial"/>
        </w:rPr>
        <w:t>mededeling van de selectiebeslissing</w:t>
      </w:r>
      <w:r w:rsidRPr="00735783">
        <w:rPr>
          <w:rFonts w:ascii="RijksoverheidSansText" w:hAnsi="RijksoverheidSansText" w:cs="Arial"/>
        </w:rPr>
        <w:t xml:space="preserve"> te overleggen.</w:t>
      </w:r>
    </w:p>
    <w:p w14:paraId="67097AF9" w14:textId="77777777" w:rsidR="00A10AA8" w:rsidRPr="00735783" w:rsidRDefault="00A10AA8" w:rsidP="000F7E72">
      <w:pPr>
        <w:pStyle w:val="INKStandaard"/>
        <w:rPr>
          <w:rFonts w:ascii="RijksoverheidSansText" w:hAnsi="RijksoverheidSansText" w:cs="Arial"/>
        </w:rPr>
      </w:pPr>
    </w:p>
    <w:p w14:paraId="71BF9458" w14:textId="77777777" w:rsidR="006660D0" w:rsidRPr="00735783" w:rsidRDefault="006660D0" w:rsidP="000F7E72">
      <w:pPr>
        <w:pStyle w:val="INKStandaard"/>
        <w:rPr>
          <w:rFonts w:ascii="RijksoverheidSansText" w:hAnsi="RijksoverheidSansText" w:cs="Arial"/>
        </w:rPr>
      </w:pPr>
      <w:r w:rsidRPr="00735783">
        <w:rPr>
          <w:rFonts w:ascii="RijksoverheidSansText" w:hAnsi="RijksoverheidSansText" w:cs="Arial"/>
        </w:rPr>
        <w:t xml:space="preserve">Een handtekening onder het </w:t>
      </w:r>
      <w:r w:rsidR="006F2647" w:rsidRPr="00735783">
        <w:rPr>
          <w:rFonts w:ascii="RijksoverheidSansText" w:hAnsi="RijksoverheidSansText" w:cs="Arial"/>
        </w:rPr>
        <w:t>Verzoek</w:t>
      </w:r>
      <w:r w:rsidRPr="00735783">
        <w:rPr>
          <w:rFonts w:ascii="RijksoverheidSansText" w:hAnsi="RijksoverheidSansText" w:cs="Arial"/>
        </w:rPr>
        <w:t xml:space="preserve"> tot deelneming geldt ook als een ondertekening van het Uniform Aanbestedingsdocument.</w:t>
      </w:r>
    </w:p>
    <w:p w14:paraId="5DAAF7C4" w14:textId="77777777" w:rsidR="006660D0" w:rsidRPr="00735783" w:rsidRDefault="006660D0" w:rsidP="000F7E72">
      <w:pPr>
        <w:pStyle w:val="INKStandaard"/>
        <w:rPr>
          <w:rFonts w:ascii="RijksoverheidSansText" w:hAnsi="RijksoverheidSansText" w:cs="Arial"/>
        </w:rPr>
      </w:pPr>
    </w:p>
    <w:p w14:paraId="02F00787" w14:textId="77777777" w:rsidR="00A10AA8" w:rsidRPr="00735783" w:rsidRDefault="00A10AA8" w:rsidP="000F7E72">
      <w:pPr>
        <w:pStyle w:val="INKStandaard"/>
        <w:rPr>
          <w:rFonts w:ascii="RijksoverheidSansText" w:hAnsi="RijksoverheidSansText" w:cs="Arial"/>
        </w:rPr>
      </w:pPr>
      <w:r w:rsidRPr="00735783">
        <w:rPr>
          <w:rFonts w:ascii="RijksoverheidSansText" w:hAnsi="RijksoverheidSansText" w:cs="Arial"/>
        </w:rPr>
        <w:t xml:space="preserve">In geval van </w:t>
      </w:r>
      <w:r w:rsidR="00704600" w:rsidRPr="00735783">
        <w:rPr>
          <w:rFonts w:ascii="RijksoverheidSansText" w:hAnsi="RijksoverheidSansText" w:cs="Arial"/>
        </w:rPr>
        <w:t xml:space="preserve">een </w:t>
      </w:r>
      <w:r w:rsidR="006F2647" w:rsidRPr="00735783">
        <w:rPr>
          <w:rFonts w:ascii="RijksoverheidSansText" w:hAnsi="RijksoverheidSansText" w:cs="Arial"/>
        </w:rPr>
        <w:t>Verzoek</w:t>
      </w:r>
      <w:r w:rsidR="00704600" w:rsidRPr="00735783">
        <w:rPr>
          <w:rFonts w:ascii="RijksoverheidSansText" w:hAnsi="RijksoverheidSansText" w:cs="Arial"/>
        </w:rPr>
        <w:t xml:space="preserve"> tot </w:t>
      </w:r>
      <w:r w:rsidR="006A73C0" w:rsidRPr="00735783">
        <w:rPr>
          <w:rFonts w:ascii="RijksoverheidSansText" w:hAnsi="RijksoverheidSansText" w:cs="Arial"/>
        </w:rPr>
        <w:t>deelneming</w:t>
      </w:r>
      <w:r w:rsidR="00704600" w:rsidRPr="00735783">
        <w:rPr>
          <w:rFonts w:ascii="RijksoverheidSansText" w:hAnsi="RijksoverheidSansText" w:cs="Arial"/>
        </w:rPr>
        <w:t xml:space="preserve"> </w:t>
      </w:r>
      <w:r w:rsidRPr="00735783">
        <w:rPr>
          <w:rFonts w:ascii="RijksoverheidSansText" w:hAnsi="RijksoverheidSansText" w:cs="Arial"/>
        </w:rPr>
        <w:t>door een samenwerkingsverband</w:t>
      </w:r>
      <w:r w:rsidR="00CC7447" w:rsidRPr="00735783">
        <w:rPr>
          <w:rFonts w:ascii="RijksoverheidSansText" w:hAnsi="RijksoverheidSansText" w:cs="Arial"/>
        </w:rPr>
        <w:t xml:space="preserve">, zorgt de </w:t>
      </w:r>
      <w:r w:rsidR="000C6F8F" w:rsidRPr="00735783">
        <w:rPr>
          <w:rFonts w:ascii="RijksoverheidSansText" w:hAnsi="RijksoverheidSansText" w:cs="Arial"/>
        </w:rPr>
        <w:t>Gegadigde</w:t>
      </w:r>
      <w:r w:rsidR="00704600" w:rsidRPr="00735783">
        <w:rPr>
          <w:rFonts w:ascii="RijksoverheidSansText" w:hAnsi="RijksoverheidSansText" w:cs="Arial"/>
        </w:rPr>
        <w:t xml:space="preserve"> </w:t>
      </w:r>
      <w:r w:rsidR="004D199C" w:rsidRPr="00735783">
        <w:rPr>
          <w:rFonts w:ascii="RijksoverheidSansText" w:hAnsi="RijksoverheidSansText" w:cs="Arial"/>
        </w:rPr>
        <w:t>ervoor dat ook alle overig</w:t>
      </w:r>
      <w:r w:rsidR="00A3320D" w:rsidRPr="00735783">
        <w:rPr>
          <w:rFonts w:ascii="RijksoverheidSansText" w:hAnsi="RijksoverheidSansText" w:cs="Arial"/>
        </w:rPr>
        <w:t xml:space="preserve">e betrokkenen een afzonderlijk Uniform Europees Aanbestedingsdocument </w:t>
      </w:r>
      <w:r w:rsidR="004D199C" w:rsidRPr="00735783">
        <w:rPr>
          <w:rFonts w:ascii="RijksoverheidSansText" w:hAnsi="RijksoverheidSansText" w:cs="Arial"/>
        </w:rPr>
        <w:t>indienen.</w:t>
      </w:r>
      <w:r w:rsidR="00D536A6" w:rsidRPr="00735783">
        <w:rPr>
          <w:rFonts w:ascii="RijksoverheidSansText" w:hAnsi="RijksoverheidSansText" w:cs="Arial"/>
        </w:rPr>
        <w:t xml:space="preserve"> In geval </w:t>
      </w:r>
      <w:r w:rsidR="000C6F8F" w:rsidRPr="00735783">
        <w:rPr>
          <w:rFonts w:ascii="RijksoverheidSansText" w:hAnsi="RijksoverheidSansText" w:cs="Arial"/>
        </w:rPr>
        <w:t>Gegadigde</w:t>
      </w:r>
      <w:r w:rsidR="00704600" w:rsidRPr="00735783">
        <w:rPr>
          <w:rFonts w:ascii="RijksoverheidSansText" w:hAnsi="RijksoverheidSansText" w:cs="Arial"/>
        </w:rPr>
        <w:t xml:space="preserve"> </w:t>
      </w:r>
      <w:r w:rsidR="00D536A6" w:rsidRPr="00735783">
        <w:rPr>
          <w:rFonts w:ascii="RijksoverheidSansText" w:hAnsi="RijksoverheidSansText" w:cs="Arial"/>
        </w:rPr>
        <w:t>als hoofdaannemer inschrijft en daarbij een beroep doet op de draagkracht van een (of meer) onderaannemers voor zijn financieel-economische bekwaamheid</w:t>
      </w:r>
      <w:r w:rsidR="00B16F51" w:rsidRPr="00735783">
        <w:rPr>
          <w:rFonts w:ascii="RijksoverheidSansText" w:hAnsi="RijksoverheidSansText" w:cs="Arial"/>
        </w:rPr>
        <w:t xml:space="preserve">, draagt hij er zorg voor dat ook </w:t>
      </w:r>
      <w:r w:rsidR="00FC3A46" w:rsidRPr="00735783">
        <w:rPr>
          <w:rFonts w:ascii="RijksoverheidSansText" w:hAnsi="RijksoverheidSansText" w:cs="Arial"/>
        </w:rPr>
        <w:t xml:space="preserve">ieder van </w:t>
      </w:r>
      <w:r w:rsidR="00B16F51" w:rsidRPr="00735783">
        <w:rPr>
          <w:rFonts w:ascii="RijksoverheidSansText" w:hAnsi="RijksoverheidSansText" w:cs="Arial"/>
        </w:rPr>
        <w:t>die betreffende onderaa</w:t>
      </w:r>
      <w:r w:rsidR="00FC3A46" w:rsidRPr="00735783">
        <w:rPr>
          <w:rFonts w:ascii="RijksoverheidSansText" w:hAnsi="RijksoverheidSansText" w:cs="Arial"/>
        </w:rPr>
        <w:t>nn</w:t>
      </w:r>
      <w:r w:rsidR="00E53545" w:rsidRPr="00735783">
        <w:rPr>
          <w:rFonts w:ascii="RijksoverheidSansText" w:hAnsi="RijksoverheidSansText" w:cs="Arial"/>
        </w:rPr>
        <w:t>e</w:t>
      </w:r>
      <w:r w:rsidR="00FC3A46" w:rsidRPr="00735783">
        <w:rPr>
          <w:rFonts w:ascii="RijksoverheidSansText" w:hAnsi="RijksoverheidSansText" w:cs="Arial"/>
        </w:rPr>
        <w:t xml:space="preserve">mers een </w:t>
      </w:r>
      <w:r w:rsidR="00A3320D" w:rsidRPr="00735783">
        <w:rPr>
          <w:rFonts w:ascii="RijksoverheidSansText" w:hAnsi="RijksoverheidSansText" w:cs="Arial"/>
        </w:rPr>
        <w:t>Uniform Europees Aanbestedingsdocument</w:t>
      </w:r>
      <w:r w:rsidR="00B16F51" w:rsidRPr="00735783">
        <w:rPr>
          <w:rFonts w:ascii="RijksoverheidSansText" w:hAnsi="RijksoverheidSansText" w:cs="Arial"/>
        </w:rPr>
        <w:t xml:space="preserve"> indient</w:t>
      </w:r>
      <w:r w:rsidR="00FC3A46" w:rsidRPr="00735783">
        <w:rPr>
          <w:rFonts w:ascii="RijksoverheidSansText" w:hAnsi="RijksoverheidSansText" w:cs="Arial"/>
        </w:rPr>
        <w:t>.</w:t>
      </w:r>
    </w:p>
    <w:p w14:paraId="4D5D7A0B" w14:textId="77777777" w:rsidR="00273D71" w:rsidRPr="00735783" w:rsidRDefault="00273D71" w:rsidP="000F7E72">
      <w:pPr>
        <w:pStyle w:val="INKStandaard"/>
        <w:rPr>
          <w:rFonts w:ascii="RijksoverheidSansText" w:hAnsi="RijksoverheidSansText" w:cs="Arial"/>
        </w:rPr>
      </w:pPr>
    </w:p>
    <w:p w14:paraId="161FD417" w14:textId="77777777" w:rsidR="00A10AA8" w:rsidRPr="00735783" w:rsidRDefault="00A10AA8" w:rsidP="000F7E72">
      <w:pPr>
        <w:pStyle w:val="INKStandaard"/>
        <w:rPr>
          <w:rFonts w:ascii="RijksoverheidSansText" w:hAnsi="RijksoverheidSansText" w:cs="Arial"/>
        </w:rPr>
      </w:pPr>
      <w:r w:rsidRPr="00735783">
        <w:rPr>
          <w:rFonts w:ascii="RijksoverheidSansText" w:hAnsi="RijksoverheidSansText" w:cs="Arial"/>
        </w:rPr>
        <w:t xml:space="preserve">Ten overvloede wijst de </w:t>
      </w:r>
      <w:r w:rsidR="006F2647" w:rsidRPr="00735783">
        <w:rPr>
          <w:rFonts w:ascii="RijksoverheidSansText" w:hAnsi="RijksoverheidSansText" w:cs="Arial"/>
        </w:rPr>
        <w:t>Aanbestedende dienst</w:t>
      </w:r>
      <w:r w:rsidRPr="00735783">
        <w:rPr>
          <w:rFonts w:ascii="RijksoverheidSansText" w:hAnsi="RijksoverheidSansText" w:cs="Arial"/>
        </w:rPr>
        <w:t xml:space="preserve"> op het volgende:</w:t>
      </w:r>
      <w:r w:rsidR="00454031" w:rsidRPr="00735783">
        <w:rPr>
          <w:rFonts w:ascii="RijksoverheidSansText" w:hAnsi="RijksoverheidSansText" w:cs="Arial"/>
        </w:rPr>
        <w:t xml:space="preserve"> </w:t>
      </w:r>
    </w:p>
    <w:p w14:paraId="5E182389" w14:textId="77777777" w:rsidR="00A10AA8" w:rsidRPr="00735783" w:rsidRDefault="00A10AA8" w:rsidP="000F7E72">
      <w:pPr>
        <w:pStyle w:val="INKStandaard"/>
        <w:rPr>
          <w:rFonts w:ascii="RijksoverheidSansText" w:hAnsi="RijksoverheidSansText" w:cs="Arial"/>
        </w:rPr>
      </w:pPr>
      <w:r w:rsidRPr="00735783">
        <w:rPr>
          <w:rFonts w:ascii="RijksoverheidSansText" w:hAnsi="RijksoverheidSansText" w:cs="Arial"/>
        </w:rPr>
        <w:t xml:space="preserve">Controleer of het uittreksel uit het handelsregister ten aanzien van de ondertekenaar een bevoegdheidsbeperking bevat. In het uittreksel uit het handelsregister kan bijvoorbeeld staan dat de betreffende persoon slechts bevoegd is overeenkomsten aan te gaan tot een bepaald bedrag. De betreffende persoon is dan slechts bevoegd indien dat bedrag gelijk is of hoger is dan de geraamde waarde van de opdracht. </w:t>
      </w:r>
    </w:p>
    <w:p w14:paraId="5F182CEA" w14:textId="77777777" w:rsidR="00A10AA8" w:rsidRPr="00735783" w:rsidRDefault="00A10AA8" w:rsidP="000F7E72">
      <w:pPr>
        <w:pStyle w:val="INKStandaard"/>
        <w:rPr>
          <w:rFonts w:ascii="RijksoverheidSansText" w:hAnsi="RijksoverheidSansText" w:cs="Arial"/>
        </w:rPr>
      </w:pPr>
    </w:p>
    <w:p w14:paraId="3D7FE74C" w14:textId="77777777" w:rsidR="00A10AA8" w:rsidRPr="00735783" w:rsidRDefault="00A10AA8" w:rsidP="000F7E72">
      <w:pPr>
        <w:pStyle w:val="INKStandaard"/>
        <w:rPr>
          <w:rFonts w:ascii="RijksoverheidSansText" w:hAnsi="RijksoverheidSansText" w:cs="Arial"/>
        </w:rPr>
      </w:pPr>
      <w:r w:rsidRPr="00735783">
        <w:rPr>
          <w:rFonts w:ascii="RijksoverheidSansText" w:hAnsi="RijksoverheidSansText" w:cs="Arial"/>
        </w:rPr>
        <w:t xml:space="preserve">Bij gebruik van een volmacht moet u aantonen dat de persoon die de volmacht verleent voldoende bevoegdheid heeft om </w:t>
      </w:r>
      <w:r w:rsidR="001E4385" w:rsidRPr="00735783">
        <w:rPr>
          <w:rFonts w:ascii="RijksoverheidSansText" w:hAnsi="RijksoverheidSansText" w:cs="Arial"/>
        </w:rPr>
        <w:t>de overeenkomst aan te gaan</w:t>
      </w:r>
      <w:r w:rsidR="00FA4D01" w:rsidRPr="00735783">
        <w:rPr>
          <w:rFonts w:ascii="RijksoverheidSansText" w:hAnsi="RijksoverheidSansText" w:cs="Arial"/>
        </w:rPr>
        <w:t xml:space="preserve">. </w:t>
      </w:r>
    </w:p>
    <w:p w14:paraId="6ED923BA" w14:textId="77777777" w:rsidR="00A10AA8" w:rsidRPr="00735783" w:rsidRDefault="00A10AA8" w:rsidP="000F7E72">
      <w:pPr>
        <w:pStyle w:val="INKStandaard"/>
        <w:rPr>
          <w:rFonts w:ascii="RijksoverheidSansText" w:hAnsi="RijksoverheidSansText" w:cs="Arial"/>
        </w:rPr>
      </w:pPr>
    </w:p>
    <w:p w14:paraId="1B3C7D99" w14:textId="77777777" w:rsidR="00A10AA8" w:rsidRPr="00735783" w:rsidRDefault="00A10AA8" w:rsidP="000F7E72">
      <w:pPr>
        <w:pStyle w:val="INKStandaard"/>
        <w:rPr>
          <w:rFonts w:ascii="RijksoverheidSansText" w:hAnsi="RijksoverheidSansText" w:cs="Arial"/>
        </w:rPr>
      </w:pPr>
      <w:r w:rsidRPr="00735783">
        <w:rPr>
          <w:rFonts w:ascii="RijksoverheidSansText" w:hAnsi="RijksoverheidSansText" w:cs="Arial"/>
        </w:rPr>
        <w:t xml:space="preserve">In onderstaande tabel staan </w:t>
      </w:r>
      <w:r w:rsidR="001E4385" w:rsidRPr="00735783">
        <w:rPr>
          <w:rFonts w:ascii="RijksoverheidSansText" w:hAnsi="RijksoverheidSansText" w:cs="Arial"/>
        </w:rPr>
        <w:t>enkele voorbeeld</w:t>
      </w:r>
      <w:r w:rsidRPr="00735783">
        <w:rPr>
          <w:rFonts w:ascii="RijksoverheidSansText" w:hAnsi="RijksoverheidSansText" w:cs="Arial"/>
        </w:rPr>
        <w:t>situaties waar de</w:t>
      </w:r>
      <w:r w:rsidR="00C705C0" w:rsidRPr="00735783">
        <w:rPr>
          <w:rFonts w:ascii="RijksoverheidSansText" w:hAnsi="RijksoverheidSansText" w:cs="Arial"/>
        </w:rPr>
        <w:t xml:space="preserve"> </w:t>
      </w:r>
      <w:r w:rsidR="000C6F8F" w:rsidRPr="00735783">
        <w:rPr>
          <w:rFonts w:ascii="RijksoverheidSansText" w:hAnsi="RijksoverheidSansText" w:cs="Arial"/>
        </w:rPr>
        <w:t>Gegadigde</w:t>
      </w:r>
      <w:r w:rsidRPr="00735783">
        <w:rPr>
          <w:rFonts w:ascii="RijksoverheidSansText" w:hAnsi="RijksoverheidSansText" w:cs="Arial"/>
        </w:rPr>
        <w:t xml:space="preserve"> extra alert op moet zijn bij de ondertekening van (de documenten van) </w:t>
      </w:r>
      <w:r w:rsidR="00E77793" w:rsidRPr="00735783">
        <w:rPr>
          <w:rFonts w:ascii="RijksoverheidSansText" w:hAnsi="RijksoverheidSansText" w:cs="Arial"/>
        </w:rPr>
        <w:t xml:space="preserve">het </w:t>
      </w:r>
      <w:r w:rsidR="006F2647" w:rsidRPr="00735783">
        <w:rPr>
          <w:rFonts w:ascii="RijksoverheidSansText" w:hAnsi="RijksoverheidSansText" w:cs="Arial"/>
        </w:rPr>
        <w:t>Verzoek</w:t>
      </w:r>
      <w:r w:rsidR="00AA0A15" w:rsidRPr="00735783">
        <w:rPr>
          <w:rFonts w:ascii="RijksoverheidSansText" w:hAnsi="RijksoverheidSansText" w:cs="Arial"/>
        </w:rPr>
        <w:t xml:space="preserve"> tot deelneming</w:t>
      </w:r>
      <w:r w:rsidRPr="00735783">
        <w:rPr>
          <w:rFonts w:ascii="RijksoverheidSansText" w:hAnsi="RijksoverheidSansText" w:cs="Arial"/>
        </w:rPr>
        <w:t>.</w:t>
      </w:r>
      <w:r w:rsidR="001E4385" w:rsidRPr="00735783">
        <w:rPr>
          <w:rFonts w:ascii="RijksoverheidSansText" w:hAnsi="RijksoverheidSansText" w:cs="Arial"/>
        </w:rPr>
        <w:t xml:space="preserve"> De tabel dient slechts ter illustratie.</w:t>
      </w:r>
    </w:p>
    <w:p w14:paraId="7AAB2720" w14:textId="77777777" w:rsidR="00A10AA8" w:rsidRPr="00735783" w:rsidRDefault="00A10AA8" w:rsidP="000F7E72">
      <w:pPr>
        <w:pStyle w:val="INKStandaard"/>
        <w:rPr>
          <w:rFonts w:ascii="RijksoverheidSansText" w:hAnsi="RijksoverheidSansText" w:cs="Arial"/>
        </w:rPr>
      </w:pPr>
    </w:p>
    <w:tbl>
      <w:tblPr>
        <w:tblStyle w:val="Tabelraster"/>
        <w:tblW w:w="9072" w:type="dxa"/>
        <w:tblInd w:w="108" w:type="dxa"/>
        <w:tblLayout w:type="fixed"/>
        <w:tblLook w:val="04A0" w:firstRow="1" w:lastRow="0" w:firstColumn="1" w:lastColumn="0" w:noHBand="0" w:noVBand="1"/>
      </w:tblPr>
      <w:tblGrid>
        <w:gridCol w:w="2694"/>
        <w:gridCol w:w="6378"/>
      </w:tblGrid>
      <w:tr w:rsidR="00D809C2" w:rsidRPr="00735783" w14:paraId="596C744E" w14:textId="77777777" w:rsidTr="00D809C2">
        <w:trPr>
          <w:trHeight w:val="664"/>
        </w:trPr>
        <w:tc>
          <w:tcPr>
            <w:tcW w:w="2694" w:type="dxa"/>
            <w:shd w:val="clear" w:color="auto" w:fill="01689B"/>
            <w:vAlign w:val="center"/>
          </w:tcPr>
          <w:p w14:paraId="130900F2" w14:textId="77777777" w:rsidR="00D809C2" w:rsidRPr="00735783" w:rsidRDefault="00D809C2" w:rsidP="000F7E72">
            <w:pPr>
              <w:pStyle w:val="INKStandaard"/>
              <w:spacing w:line="276" w:lineRule="auto"/>
              <w:rPr>
                <w:rFonts w:ascii="RijksoverheidSansText" w:hAnsi="RijksoverheidSansText" w:cs="Arial"/>
                <w:b/>
                <w:color w:val="FFFFFF" w:themeColor="background1"/>
                <w:sz w:val="18"/>
                <w:szCs w:val="18"/>
              </w:rPr>
            </w:pPr>
            <w:r w:rsidRPr="00735783">
              <w:rPr>
                <w:rFonts w:ascii="RijksoverheidSansText" w:hAnsi="RijksoverheidSansText" w:cs="Arial"/>
                <w:b/>
                <w:color w:val="FFFFFF" w:themeColor="background1"/>
                <w:sz w:val="18"/>
                <w:szCs w:val="18"/>
              </w:rPr>
              <w:t>Situatie</w:t>
            </w:r>
          </w:p>
        </w:tc>
        <w:tc>
          <w:tcPr>
            <w:tcW w:w="6378" w:type="dxa"/>
            <w:shd w:val="clear" w:color="auto" w:fill="01689B"/>
            <w:vAlign w:val="center"/>
          </w:tcPr>
          <w:p w14:paraId="5B760361" w14:textId="77777777" w:rsidR="00D809C2" w:rsidRPr="00735783" w:rsidRDefault="00D809C2" w:rsidP="000F7E72">
            <w:pPr>
              <w:pStyle w:val="INKStandaard"/>
              <w:spacing w:line="276" w:lineRule="auto"/>
              <w:rPr>
                <w:rFonts w:ascii="RijksoverheidSansText" w:hAnsi="RijksoverheidSansText" w:cs="Arial"/>
                <w:b/>
                <w:color w:val="FFFFFF" w:themeColor="background1"/>
                <w:sz w:val="18"/>
                <w:szCs w:val="18"/>
              </w:rPr>
            </w:pPr>
            <w:r w:rsidRPr="00735783">
              <w:rPr>
                <w:rFonts w:ascii="RijksoverheidSansText" w:hAnsi="RijksoverheidSansText" w:cs="Arial"/>
                <w:b/>
                <w:color w:val="FFFFFF" w:themeColor="background1"/>
                <w:sz w:val="18"/>
                <w:szCs w:val="18"/>
              </w:rPr>
              <w:t>Mogelijke oplossing</w:t>
            </w:r>
          </w:p>
        </w:tc>
      </w:tr>
      <w:tr w:rsidR="00D809C2" w:rsidRPr="00735783" w14:paraId="75213DAF" w14:textId="77777777" w:rsidTr="00D809C2">
        <w:trPr>
          <w:trHeight w:val="340"/>
        </w:trPr>
        <w:tc>
          <w:tcPr>
            <w:tcW w:w="2694" w:type="dxa"/>
            <w:shd w:val="clear" w:color="auto" w:fill="BFBFBF" w:themeFill="background1" w:themeFillShade="BF"/>
          </w:tcPr>
          <w:p w14:paraId="30B6CCE6" w14:textId="77777777" w:rsidR="00D809C2" w:rsidRPr="00735783" w:rsidRDefault="00D809C2" w:rsidP="000F7E72">
            <w:pPr>
              <w:pStyle w:val="INKStandaard"/>
              <w:spacing w:line="276" w:lineRule="auto"/>
              <w:rPr>
                <w:rFonts w:ascii="RijksoverheidSansText" w:hAnsi="RijksoverheidSansText" w:cs="Arial"/>
                <w:sz w:val="18"/>
                <w:szCs w:val="18"/>
              </w:rPr>
            </w:pPr>
            <w:r w:rsidRPr="00735783">
              <w:rPr>
                <w:rFonts w:ascii="RijksoverheidSansText" w:hAnsi="RijksoverheidSansText" w:cs="Arial"/>
                <w:sz w:val="18"/>
                <w:szCs w:val="18"/>
              </w:rPr>
              <w:t>Uit het uittreksel uit het handelsregister blijkt dat er sprake is van gezamenlijke tekenbevoegdheid.</w:t>
            </w:r>
          </w:p>
        </w:tc>
        <w:tc>
          <w:tcPr>
            <w:tcW w:w="6378" w:type="dxa"/>
          </w:tcPr>
          <w:p w14:paraId="6FDF50FE" w14:textId="77777777" w:rsidR="00C705C0" w:rsidRPr="00735783" w:rsidRDefault="00D809C2" w:rsidP="000F7E72">
            <w:pPr>
              <w:pStyle w:val="Lijstalinea"/>
              <w:numPr>
                <w:ilvl w:val="0"/>
                <w:numId w:val="29"/>
              </w:numPr>
              <w:spacing w:line="276" w:lineRule="auto"/>
              <w:rPr>
                <w:rFonts w:ascii="RijksoverheidSansText" w:hAnsi="RijksoverheidSansText" w:cs="Arial"/>
                <w:sz w:val="18"/>
                <w:szCs w:val="18"/>
              </w:rPr>
            </w:pPr>
            <w:r w:rsidRPr="00735783">
              <w:rPr>
                <w:rFonts w:ascii="RijksoverheidSansText" w:hAnsi="RijksoverheidSansText" w:cs="Arial"/>
                <w:sz w:val="18"/>
                <w:szCs w:val="18"/>
              </w:rPr>
              <w:t>Alle relevante stukken door zo veel personen laten ondertekenen totdat er volgens het handelsregister sprake is va</w:t>
            </w:r>
            <w:r w:rsidR="00C705C0" w:rsidRPr="00735783">
              <w:rPr>
                <w:rFonts w:ascii="RijksoverheidSansText" w:hAnsi="RijksoverheidSansText" w:cs="Arial"/>
                <w:sz w:val="18"/>
                <w:szCs w:val="18"/>
              </w:rPr>
              <w:t>n volledige bevoegdheid.</w:t>
            </w:r>
          </w:p>
          <w:p w14:paraId="65331E60" w14:textId="77777777" w:rsidR="00D809C2" w:rsidRPr="00735783" w:rsidRDefault="00D809C2" w:rsidP="000F7E72">
            <w:pPr>
              <w:pStyle w:val="Lijstalinea"/>
              <w:numPr>
                <w:ilvl w:val="0"/>
                <w:numId w:val="29"/>
              </w:numPr>
              <w:spacing w:line="276" w:lineRule="auto"/>
              <w:rPr>
                <w:rFonts w:ascii="RijksoverheidSansText" w:hAnsi="RijksoverheidSansText" w:cs="Arial"/>
                <w:sz w:val="18"/>
                <w:szCs w:val="18"/>
              </w:rPr>
            </w:pPr>
            <w:r w:rsidRPr="00735783">
              <w:rPr>
                <w:rFonts w:ascii="RijksoverheidSansText" w:hAnsi="RijksoverheidSansText" w:cs="Arial"/>
                <w:sz w:val="18"/>
                <w:szCs w:val="18"/>
              </w:rPr>
              <w:t xml:space="preserve">Eenmalig een volmacht laten ondertekenen door de personen genoemd onder punt 1 en daarmee één persoon tekenbevoegd maken voor de ondertekening van de relevante stukken. </w:t>
            </w:r>
          </w:p>
        </w:tc>
      </w:tr>
      <w:tr w:rsidR="00D809C2" w:rsidRPr="00735783" w14:paraId="1E74F7B9" w14:textId="77777777" w:rsidTr="00D809C2">
        <w:trPr>
          <w:trHeight w:val="340"/>
        </w:trPr>
        <w:tc>
          <w:tcPr>
            <w:tcW w:w="2694" w:type="dxa"/>
            <w:shd w:val="clear" w:color="auto" w:fill="BFBFBF" w:themeFill="background1" w:themeFillShade="BF"/>
          </w:tcPr>
          <w:p w14:paraId="17486999" w14:textId="77777777" w:rsidR="00D809C2" w:rsidRPr="00735783" w:rsidRDefault="00D809C2" w:rsidP="000F7E72">
            <w:pPr>
              <w:pStyle w:val="INKStandaard"/>
              <w:spacing w:line="276" w:lineRule="auto"/>
              <w:rPr>
                <w:rFonts w:ascii="RijksoverheidSansText" w:hAnsi="RijksoverheidSansText" w:cs="Arial"/>
                <w:sz w:val="18"/>
                <w:szCs w:val="18"/>
              </w:rPr>
            </w:pPr>
            <w:r w:rsidRPr="00735783">
              <w:rPr>
                <w:rFonts w:ascii="RijksoverheidSansText" w:hAnsi="RijksoverheidSansText" w:cs="Arial"/>
                <w:sz w:val="18"/>
                <w:szCs w:val="18"/>
              </w:rPr>
              <w:lastRenderedPageBreak/>
              <w:t>Uit het uittreksel uit het handelsregister blijkt dat de persoon die de stukken ondertekent zelfstandig bevoegd is maar tot een bepaalde opdrachtwaarde.</w:t>
            </w:r>
          </w:p>
        </w:tc>
        <w:tc>
          <w:tcPr>
            <w:tcW w:w="6378" w:type="dxa"/>
          </w:tcPr>
          <w:p w14:paraId="5007D258" w14:textId="77777777" w:rsidR="00C705C0" w:rsidRPr="00735783" w:rsidRDefault="00D809C2" w:rsidP="000F7E72">
            <w:pPr>
              <w:pStyle w:val="Lijstalinea"/>
              <w:numPr>
                <w:ilvl w:val="0"/>
                <w:numId w:val="30"/>
              </w:numPr>
              <w:spacing w:line="276" w:lineRule="auto"/>
              <w:rPr>
                <w:rFonts w:ascii="RijksoverheidSansText" w:hAnsi="RijksoverheidSansText" w:cs="Arial"/>
                <w:sz w:val="18"/>
                <w:szCs w:val="18"/>
              </w:rPr>
            </w:pPr>
            <w:r w:rsidRPr="00735783">
              <w:rPr>
                <w:rFonts w:ascii="RijksoverheidSansText" w:hAnsi="RijksoverheidSansText" w:cs="Arial"/>
                <w:sz w:val="18"/>
                <w:szCs w:val="18"/>
              </w:rPr>
              <w:t xml:space="preserve">Inschatting maken of de bevoegdheid voldoende is op basis van </w:t>
            </w:r>
            <w:r w:rsidR="00C705C0" w:rsidRPr="00735783">
              <w:rPr>
                <w:rFonts w:ascii="RijksoverheidSansText" w:hAnsi="RijksoverheidSansText" w:cs="Arial"/>
                <w:sz w:val="18"/>
                <w:szCs w:val="18"/>
              </w:rPr>
              <w:t>de te verwachten contractwaarde.</w:t>
            </w:r>
          </w:p>
          <w:p w14:paraId="571D69E9" w14:textId="77777777" w:rsidR="00D809C2" w:rsidRPr="00735783" w:rsidRDefault="00D809C2" w:rsidP="000F7E72">
            <w:pPr>
              <w:pStyle w:val="Lijstalinea"/>
              <w:numPr>
                <w:ilvl w:val="0"/>
                <w:numId w:val="30"/>
              </w:numPr>
              <w:spacing w:line="276" w:lineRule="auto"/>
              <w:rPr>
                <w:rFonts w:ascii="RijksoverheidSansText" w:hAnsi="RijksoverheidSansText" w:cs="Arial"/>
                <w:sz w:val="18"/>
                <w:szCs w:val="18"/>
              </w:rPr>
            </w:pPr>
            <w:r w:rsidRPr="00735783">
              <w:rPr>
                <w:rFonts w:ascii="RijksoverheidSansText" w:hAnsi="RijksoverheidSansText" w:cs="Arial"/>
                <w:sz w:val="18"/>
                <w:szCs w:val="18"/>
              </w:rPr>
              <w:t>Eenmalig een volmacht laten verstrekken door een persoon die wel bevoegd is (of meerdere personen die gezamenlijk bevoegd zijn) waardoor de betreffende persoon bevoegd wordt om te tekenen voor grotere opdrachtwaarden.</w:t>
            </w:r>
          </w:p>
        </w:tc>
      </w:tr>
    </w:tbl>
    <w:p w14:paraId="08503327" w14:textId="77777777" w:rsidR="00D809C2" w:rsidRPr="00735783" w:rsidRDefault="00D809C2" w:rsidP="000F7E72">
      <w:pPr>
        <w:pStyle w:val="INKStandaard"/>
        <w:rPr>
          <w:rFonts w:ascii="RijksoverheidSansText" w:hAnsi="RijksoverheidSansText" w:cs="Arial"/>
        </w:rPr>
      </w:pPr>
    </w:p>
    <w:p w14:paraId="07C70277" w14:textId="77777777" w:rsidR="00D809C2" w:rsidRPr="00735783" w:rsidRDefault="00D809C2" w:rsidP="000F7E72">
      <w:pPr>
        <w:pStyle w:val="INKStandaard"/>
        <w:rPr>
          <w:rFonts w:ascii="RijksoverheidSansText" w:hAnsi="RijksoverheidSansText" w:cs="Arial"/>
        </w:rPr>
      </w:pPr>
    </w:p>
    <w:tbl>
      <w:tblPr>
        <w:tblStyle w:val="Tabelraster"/>
        <w:tblW w:w="0" w:type="auto"/>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Caption w:val="VE"/>
        <w:tblDescription w:val="Vormvereiste"/>
      </w:tblPr>
      <w:tblGrid>
        <w:gridCol w:w="701"/>
        <w:gridCol w:w="8253"/>
      </w:tblGrid>
      <w:tr w:rsidR="00A10AA8" w:rsidRPr="00735783" w14:paraId="2B7D6553" w14:textId="77777777" w:rsidTr="0093272B">
        <w:tc>
          <w:tcPr>
            <w:tcW w:w="709" w:type="dxa"/>
            <w:shd w:val="clear" w:color="auto" w:fill="8DB3E2" w:themeFill="text2" w:themeFillTint="66"/>
          </w:tcPr>
          <w:p w14:paraId="78B6318B" w14:textId="77777777" w:rsidR="00A10AA8" w:rsidRPr="00735783" w:rsidRDefault="00A10AA8" w:rsidP="000F7E72">
            <w:pPr>
              <w:pStyle w:val="INKVormvereisten"/>
              <w:spacing w:line="276" w:lineRule="auto"/>
              <w:rPr>
                <w:rFonts w:ascii="RijksoverheidSansText" w:hAnsi="RijksoverheidSansText" w:cs="Arial"/>
              </w:rPr>
            </w:pPr>
          </w:p>
        </w:tc>
        <w:tc>
          <w:tcPr>
            <w:tcW w:w="8363" w:type="dxa"/>
            <w:shd w:val="clear" w:color="auto" w:fill="D9D9D9" w:themeFill="background1" w:themeFillShade="D9"/>
          </w:tcPr>
          <w:p w14:paraId="0097A90C" w14:textId="77777777" w:rsidR="00CF1FA4" w:rsidRPr="00735783" w:rsidRDefault="00A10AA8" w:rsidP="000F7E72">
            <w:pPr>
              <w:spacing w:line="276" w:lineRule="auto"/>
              <w:rPr>
                <w:rFonts w:ascii="RijksoverheidSansText" w:hAnsi="RijksoverheidSansText" w:cs="Arial"/>
                <w:sz w:val="18"/>
                <w:szCs w:val="18"/>
              </w:rPr>
            </w:pPr>
            <w:r w:rsidRPr="00735783">
              <w:rPr>
                <w:rFonts w:ascii="RijksoverheidSansText" w:hAnsi="RijksoverheidSansText" w:cs="Arial"/>
                <w:sz w:val="18"/>
                <w:szCs w:val="18"/>
              </w:rPr>
              <w:t xml:space="preserve">De </w:t>
            </w:r>
            <w:r w:rsidR="000C6F8F" w:rsidRPr="00735783">
              <w:rPr>
                <w:rFonts w:ascii="RijksoverheidSansText" w:hAnsi="RijksoverheidSansText" w:cs="Arial"/>
                <w:sz w:val="18"/>
                <w:szCs w:val="18"/>
              </w:rPr>
              <w:t>Gegadigde</w:t>
            </w:r>
            <w:r w:rsidR="00704600" w:rsidRPr="00735783">
              <w:rPr>
                <w:rFonts w:ascii="RijksoverheidSansText" w:hAnsi="RijksoverheidSansText" w:cs="Arial"/>
                <w:sz w:val="18"/>
                <w:szCs w:val="18"/>
              </w:rPr>
              <w:t xml:space="preserve"> </w:t>
            </w:r>
            <w:r w:rsidRPr="00735783">
              <w:rPr>
                <w:rFonts w:ascii="RijksoverheidSansText" w:hAnsi="RijksoverheidSansText" w:cs="Arial"/>
                <w:sz w:val="18"/>
                <w:szCs w:val="18"/>
              </w:rPr>
              <w:t xml:space="preserve">dient </w:t>
            </w:r>
            <w:r w:rsidR="00704600" w:rsidRPr="00735783">
              <w:rPr>
                <w:rFonts w:ascii="RijksoverheidSansText" w:hAnsi="RijksoverheidSansText" w:cs="Arial"/>
                <w:sz w:val="18"/>
                <w:szCs w:val="18"/>
              </w:rPr>
              <w:t xml:space="preserve">het </w:t>
            </w:r>
            <w:r w:rsidR="006F2647" w:rsidRPr="00735783">
              <w:rPr>
                <w:rFonts w:ascii="RijksoverheidSansText" w:hAnsi="RijksoverheidSansText" w:cs="Arial"/>
                <w:sz w:val="18"/>
                <w:szCs w:val="18"/>
              </w:rPr>
              <w:t>Verzoek</w:t>
            </w:r>
            <w:r w:rsidR="00704600" w:rsidRPr="00735783">
              <w:rPr>
                <w:rFonts w:ascii="RijksoverheidSansText" w:hAnsi="RijksoverheidSansText" w:cs="Arial"/>
                <w:sz w:val="18"/>
                <w:szCs w:val="18"/>
              </w:rPr>
              <w:t xml:space="preserve"> tot </w:t>
            </w:r>
            <w:r w:rsidR="006A73C0" w:rsidRPr="00735783">
              <w:rPr>
                <w:rFonts w:ascii="RijksoverheidSansText" w:hAnsi="RijksoverheidSansText" w:cs="Arial"/>
                <w:sz w:val="18"/>
                <w:szCs w:val="18"/>
              </w:rPr>
              <w:t>deelneming</w:t>
            </w:r>
            <w:r w:rsidRPr="00735783">
              <w:rPr>
                <w:rFonts w:ascii="RijksoverheidSansText" w:hAnsi="RijksoverheidSansText" w:cs="Arial"/>
                <w:sz w:val="18"/>
                <w:szCs w:val="18"/>
              </w:rPr>
              <w:t xml:space="preserve"> rechtsgeldig te ondertekenen en neemt hierbij in acht de bevoegdheid van de ondertekenaar. </w:t>
            </w:r>
          </w:p>
          <w:p w14:paraId="553CD519" w14:textId="77777777" w:rsidR="00CF1FA4" w:rsidRPr="00735783" w:rsidRDefault="00CF1FA4" w:rsidP="000F7E72">
            <w:pPr>
              <w:spacing w:line="276" w:lineRule="auto"/>
              <w:rPr>
                <w:rFonts w:ascii="RijksoverheidSansText" w:hAnsi="RijksoverheidSansText" w:cs="Arial"/>
                <w:sz w:val="18"/>
                <w:szCs w:val="18"/>
              </w:rPr>
            </w:pPr>
          </w:p>
          <w:p w14:paraId="19C81294" w14:textId="77777777" w:rsidR="00A10AA8" w:rsidRPr="00735783" w:rsidRDefault="00A10AA8" w:rsidP="000F7E72">
            <w:pPr>
              <w:spacing w:line="276" w:lineRule="auto"/>
              <w:rPr>
                <w:rFonts w:ascii="RijksoverheidSansText" w:hAnsi="RijksoverheidSansText" w:cs="Arial"/>
                <w:b/>
                <w:sz w:val="18"/>
                <w:szCs w:val="18"/>
              </w:rPr>
            </w:pPr>
            <w:r w:rsidRPr="00735783">
              <w:rPr>
                <w:rFonts w:ascii="RijksoverheidSansText" w:hAnsi="RijksoverheidSansText" w:cs="Arial"/>
                <w:b/>
                <w:sz w:val="18"/>
                <w:szCs w:val="18"/>
              </w:rPr>
              <w:t xml:space="preserve">NB: De ondertekening moet bestaan uit een zogenaamde natte handtekening. Zie ook geschiktheidseis </w:t>
            </w:r>
            <w:r w:rsidRPr="00735783">
              <w:rPr>
                <w:rFonts w:ascii="RijksoverheidSansText" w:hAnsi="RijksoverheidSansText" w:cs="Arial"/>
                <w:b/>
                <w:sz w:val="18"/>
                <w:szCs w:val="18"/>
              </w:rPr>
              <w:fldChar w:fldCharType="begin"/>
            </w:r>
            <w:r w:rsidRPr="00735783">
              <w:rPr>
                <w:rFonts w:ascii="RijksoverheidSansText" w:hAnsi="RijksoverheidSansText" w:cs="Arial"/>
                <w:b/>
                <w:sz w:val="18"/>
                <w:szCs w:val="18"/>
              </w:rPr>
              <w:instrText xml:space="preserve"> REF _Ref429039628 \r \h </w:instrText>
            </w:r>
            <w:r w:rsidR="00F40C75" w:rsidRPr="00735783">
              <w:rPr>
                <w:rFonts w:ascii="RijksoverheidSansText" w:hAnsi="RijksoverheidSansText" w:cs="Arial"/>
                <w:b/>
                <w:sz w:val="18"/>
                <w:szCs w:val="18"/>
              </w:rPr>
              <w:instrText xml:space="preserve"> \* MERGEFORMAT </w:instrText>
            </w:r>
            <w:r w:rsidRPr="00735783">
              <w:rPr>
                <w:rFonts w:ascii="RijksoverheidSansText" w:hAnsi="RijksoverheidSansText" w:cs="Arial"/>
                <w:b/>
                <w:sz w:val="18"/>
                <w:szCs w:val="18"/>
              </w:rPr>
            </w:r>
            <w:r w:rsidRPr="00735783">
              <w:rPr>
                <w:rFonts w:ascii="RijksoverheidSansText" w:hAnsi="RijksoverheidSansText" w:cs="Arial"/>
                <w:b/>
                <w:sz w:val="18"/>
                <w:szCs w:val="18"/>
              </w:rPr>
              <w:fldChar w:fldCharType="separate"/>
            </w:r>
            <w:r w:rsidR="00EA0BD8">
              <w:rPr>
                <w:rFonts w:ascii="RijksoverheidSansText" w:hAnsi="RijksoverheidSansText" w:cs="Arial"/>
                <w:b/>
                <w:sz w:val="18"/>
                <w:szCs w:val="18"/>
              </w:rPr>
              <w:t>GE 2</w:t>
            </w:r>
            <w:r w:rsidRPr="00735783">
              <w:rPr>
                <w:rFonts w:ascii="RijksoverheidSansText" w:hAnsi="RijksoverheidSansText" w:cs="Arial"/>
                <w:b/>
                <w:sz w:val="18"/>
                <w:szCs w:val="18"/>
              </w:rPr>
              <w:fldChar w:fldCharType="end"/>
            </w:r>
            <w:r w:rsidRPr="00735783">
              <w:rPr>
                <w:rFonts w:ascii="RijksoverheidSansText" w:hAnsi="RijksoverheidSansText" w:cs="Arial"/>
                <w:b/>
                <w:sz w:val="18"/>
                <w:szCs w:val="18"/>
              </w:rPr>
              <w:t>.</w:t>
            </w:r>
          </w:p>
        </w:tc>
      </w:tr>
    </w:tbl>
    <w:p w14:paraId="04A4E56A" w14:textId="77777777" w:rsidR="00A10AA8" w:rsidRPr="00735783" w:rsidRDefault="00A10AA8" w:rsidP="000F7E72">
      <w:pPr>
        <w:pStyle w:val="Kop3"/>
        <w:spacing w:line="276" w:lineRule="auto"/>
        <w:rPr>
          <w:rFonts w:ascii="RijksoverheidSansText" w:hAnsi="RijksoverheidSansText"/>
        </w:rPr>
      </w:pPr>
      <w:bookmarkStart w:id="167" w:name="_Toc327916523"/>
      <w:bookmarkStart w:id="168" w:name="_Toc396903915"/>
      <w:bookmarkStart w:id="169" w:name="_Toc81463817"/>
      <w:r w:rsidRPr="00735783">
        <w:rPr>
          <w:rFonts w:ascii="RijksoverheidSansText" w:hAnsi="RijksoverheidSansText"/>
        </w:rPr>
        <w:t xml:space="preserve">Kosten van </w:t>
      </w:r>
      <w:bookmarkEnd w:id="167"/>
      <w:bookmarkEnd w:id="168"/>
      <w:r w:rsidR="006660D0" w:rsidRPr="00735783">
        <w:rPr>
          <w:rFonts w:ascii="RijksoverheidSansText" w:hAnsi="RijksoverheidSansText"/>
        </w:rPr>
        <w:t xml:space="preserve">het </w:t>
      </w:r>
      <w:r w:rsidR="006F2647" w:rsidRPr="00735783">
        <w:rPr>
          <w:rFonts w:ascii="RijksoverheidSansText" w:hAnsi="RijksoverheidSansText"/>
        </w:rPr>
        <w:t>Verzoek</w:t>
      </w:r>
      <w:r w:rsidR="006660D0" w:rsidRPr="00735783">
        <w:rPr>
          <w:rFonts w:ascii="RijksoverheidSansText" w:hAnsi="RijksoverheidSansText"/>
        </w:rPr>
        <w:t xml:space="preserve"> tot </w:t>
      </w:r>
      <w:r w:rsidR="006A73C0" w:rsidRPr="00735783">
        <w:rPr>
          <w:rFonts w:ascii="RijksoverheidSansText" w:hAnsi="RijksoverheidSansText"/>
        </w:rPr>
        <w:t>deelneming</w:t>
      </w:r>
      <w:bookmarkEnd w:id="169"/>
    </w:p>
    <w:p w14:paraId="4501D931" w14:textId="77777777" w:rsidR="00431E55" w:rsidRPr="00735783" w:rsidRDefault="00431E55" w:rsidP="000F7E72">
      <w:pPr>
        <w:rPr>
          <w:rFonts w:ascii="RijksoverheidSansText" w:hAnsi="RijksoverheidSansText"/>
        </w:rPr>
      </w:pPr>
    </w:p>
    <w:tbl>
      <w:tblPr>
        <w:tblStyle w:val="Tabelraster"/>
        <w:tblW w:w="0" w:type="auto"/>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Caption w:val="VE"/>
        <w:tblDescription w:val="Vormvereiste"/>
      </w:tblPr>
      <w:tblGrid>
        <w:gridCol w:w="701"/>
        <w:gridCol w:w="8253"/>
      </w:tblGrid>
      <w:tr w:rsidR="00A10AA8" w:rsidRPr="00735783" w14:paraId="05CF1FCC" w14:textId="77777777" w:rsidTr="0093272B">
        <w:tc>
          <w:tcPr>
            <w:tcW w:w="709" w:type="dxa"/>
            <w:shd w:val="clear" w:color="auto" w:fill="8DB3E2" w:themeFill="text2" w:themeFillTint="66"/>
          </w:tcPr>
          <w:p w14:paraId="72F603CA" w14:textId="77777777" w:rsidR="00A10AA8" w:rsidRPr="00735783" w:rsidRDefault="00A10AA8" w:rsidP="000F7E72">
            <w:pPr>
              <w:pStyle w:val="INKVormvereisten"/>
              <w:spacing w:line="276" w:lineRule="auto"/>
              <w:rPr>
                <w:rFonts w:ascii="RijksoverheidSansText" w:hAnsi="RijksoverheidSansText" w:cs="Arial"/>
              </w:rPr>
            </w:pPr>
          </w:p>
        </w:tc>
        <w:tc>
          <w:tcPr>
            <w:tcW w:w="8363" w:type="dxa"/>
            <w:shd w:val="clear" w:color="auto" w:fill="D9D9D9" w:themeFill="background1" w:themeFillShade="D9"/>
          </w:tcPr>
          <w:p w14:paraId="62FC582A" w14:textId="77777777" w:rsidR="00A10AA8" w:rsidRPr="00735783" w:rsidRDefault="00A10AA8" w:rsidP="000F7E72">
            <w:pPr>
              <w:pStyle w:val="INKStandaard"/>
              <w:spacing w:line="276" w:lineRule="auto"/>
              <w:rPr>
                <w:rFonts w:ascii="RijksoverheidSansText" w:hAnsi="RijksoverheidSansText" w:cs="Arial"/>
                <w:sz w:val="18"/>
                <w:szCs w:val="18"/>
              </w:rPr>
            </w:pPr>
            <w:r w:rsidRPr="00735783">
              <w:rPr>
                <w:rFonts w:ascii="RijksoverheidSansText" w:hAnsi="RijksoverheidSansText" w:cs="Arial"/>
                <w:sz w:val="18"/>
                <w:szCs w:val="18"/>
              </w:rPr>
              <w:t xml:space="preserve">Aan de </w:t>
            </w:r>
            <w:r w:rsidR="006F2647" w:rsidRPr="00735783">
              <w:rPr>
                <w:rFonts w:ascii="RijksoverheidSansText" w:hAnsi="RijksoverheidSansText" w:cs="Arial"/>
                <w:sz w:val="18"/>
                <w:szCs w:val="18"/>
              </w:rPr>
              <w:t>Aanbestedende dienst</w:t>
            </w:r>
            <w:r w:rsidRPr="00735783">
              <w:rPr>
                <w:rFonts w:ascii="RijksoverheidSansText" w:hAnsi="RijksoverheidSansText" w:cs="Arial"/>
                <w:sz w:val="18"/>
                <w:szCs w:val="18"/>
              </w:rPr>
              <w:t xml:space="preserve"> kunnen geen kosten in rekening worden gebracht in verband met het uitbrengen van </w:t>
            </w:r>
            <w:r w:rsidR="00F05151" w:rsidRPr="00735783">
              <w:rPr>
                <w:rFonts w:ascii="RijksoverheidSansText" w:hAnsi="RijksoverheidSansText" w:cs="Arial"/>
                <w:sz w:val="18"/>
                <w:szCs w:val="18"/>
              </w:rPr>
              <w:t xml:space="preserve">een </w:t>
            </w:r>
            <w:r w:rsidR="006F2647" w:rsidRPr="00735783">
              <w:rPr>
                <w:rFonts w:ascii="RijksoverheidSansText" w:hAnsi="RijksoverheidSansText" w:cs="Arial"/>
                <w:sz w:val="18"/>
                <w:szCs w:val="18"/>
              </w:rPr>
              <w:t>Verzoek</w:t>
            </w:r>
            <w:r w:rsidR="00F05151" w:rsidRPr="00735783">
              <w:rPr>
                <w:rFonts w:ascii="RijksoverheidSansText" w:hAnsi="RijksoverheidSansText" w:cs="Arial"/>
                <w:sz w:val="18"/>
                <w:szCs w:val="18"/>
              </w:rPr>
              <w:t xml:space="preserve"> tot </w:t>
            </w:r>
            <w:r w:rsidR="006A73C0" w:rsidRPr="00735783">
              <w:rPr>
                <w:rFonts w:ascii="RijksoverheidSansText" w:hAnsi="RijksoverheidSansText" w:cs="Arial"/>
                <w:sz w:val="18"/>
                <w:szCs w:val="18"/>
              </w:rPr>
              <w:t>deelneming</w:t>
            </w:r>
            <w:r w:rsidRPr="00735783">
              <w:rPr>
                <w:rFonts w:ascii="RijksoverheidSansText" w:hAnsi="RijksoverheidSansText" w:cs="Arial"/>
                <w:sz w:val="18"/>
                <w:szCs w:val="18"/>
              </w:rPr>
              <w:t xml:space="preserve"> en de daarvoor uit te voeren werkzaamheden.</w:t>
            </w:r>
          </w:p>
        </w:tc>
      </w:tr>
    </w:tbl>
    <w:p w14:paraId="76039518" w14:textId="77777777" w:rsidR="00A10AA8" w:rsidRPr="00735783" w:rsidRDefault="00A10AA8" w:rsidP="000F7E72">
      <w:pPr>
        <w:pStyle w:val="INKStandaard"/>
        <w:rPr>
          <w:rFonts w:ascii="RijksoverheidSansText" w:hAnsi="RijksoverheidSansText" w:cs="Arial"/>
        </w:rPr>
      </w:pPr>
    </w:p>
    <w:p w14:paraId="027BBE92" w14:textId="77777777" w:rsidR="00A10AA8" w:rsidRPr="00735783" w:rsidRDefault="00A10AA8" w:rsidP="000F7E72">
      <w:pPr>
        <w:pStyle w:val="Kop2"/>
        <w:spacing w:line="276" w:lineRule="auto"/>
        <w:rPr>
          <w:rFonts w:ascii="RijksoverheidSansText" w:hAnsi="RijksoverheidSansText"/>
        </w:rPr>
      </w:pPr>
      <w:bookmarkStart w:id="170" w:name="_Ref409190316"/>
      <w:bookmarkStart w:id="171" w:name="_Toc81463818"/>
      <w:r w:rsidRPr="00735783">
        <w:rPr>
          <w:rFonts w:ascii="RijksoverheidSansText" w:hAnsi="RijksoverheidSansText"/>
        </w:rPr>
        <w:t>Uitsluitingsgronden</w:t>
      </w:r>
      <w:bookmarkEnd w:id="170"/>
      <w:bookmarkEnd w:id="171"/>
    </w:p>
    <w:p w14:paraId="604A9C76" w14:textId="2A5745AF" w:rsidR="00A40D83" w:rsidRPr="00735783" w:rsidRDefault="00A10AA8" w:rsidP="000F7E72">
      <w:pPr>
        <w:rPr>
          <w:rFonts w:ascii="RijksoverheidSansText" w:hAnsi="RijksoverheidSansText" w:cs="Arial"/>
          <w:spacing w:val="5"/>
        </w:rPr>
      </w:pPr>
      <w:r w:rsidRPr="00735783">
        <w:rPr>
          <w:rFonts w:ascii="RijksoverheidSansText" w:hAnsi="RijksoverheidSansText" w:cs="Arial"/>
          <w:spacing w:val="5"/>
        </w:rPr>
        <w:t xml:space="preserve">Uitsluitingsgronden hebben tot doel te </w:t>
      </w:r>
      <w:r w:rsidR="00267A98" w:rsidRPr="00735783">
        <w:rPr>
          <w:rFonts w:ascii="RijksoverheidSansText" w:hAnsi="RijksoverheidSansText" w:cs="Arial"/>
          <w:spacing w:val="5"/>
        </w:rPr>
        <w:t>waar</w:t>
      </w:r>
      <w:r w:rsidRPr="00735783">
        <w:rPr>
          <w:rFonts w:ascii="RijksoverheidSansText" w:hAnsi="RijksoverheidSansText" w:cs="Arial"/>
          <w:spacing w:val="5"/>
        </w:rPr>
        <w:t>borgen dat alleen met integere</w:t>
      </w:r>
      <w:r w:rsidR="00267A98" w:rsidRPr="00735783">
        <w:rPr>
          <w:rFonts w:ascii="RijksoverheidSansText" w:hAnsi="RijksoverheidSansText" w:cs="Arial"/>
          <w:spacing w:val="5"/>
        </w:rPr>
        <w:t xml:space="preserve"> en financieel gezonde </w:t>
      </w:r>
      <w:r w:rsidRPr="00735783">
        <w:rPr>
          <w:rFonts w:ascii="RijksoverheidSansText" w:hAnsi="RijksoverheidSansText" w:cs="Arial"/>
          <w:spacing w:val="5"/>
        </w:rPr>
        <w:t xml:space="preserve">bedrijven zaken gedaan wordt. De </w:t>
      </w:r>
      <w:r w:rsidR="00EA461A" w:rsidRPr="00735783">
        <w:rPr>
          <w:rFonts w:ascii="RijksoverheidSansText" w:hAnsi="RijksoverheidSansText" w:cs="Arial"/>
          <w:spacing w:val="5"/>
        </w:rPr>
        <w:t>AW</w:t>
      </w:r>
      <w:r w:rsidRPr="00735783">
        <w:rPr>
          <w:rFonts w:ascii="RijksoverheidSansText" w:hAnsi="RijksoverheidSansText" w:cs="Arial"/>
          <w:spacing w:val="5"/>
        </w:rPr>
        <w:t xml:space="preserve"> 2012 kent, in artikel 2.86 en 2.87, twee typen uitsluitingsgronden: verplichte en facultatieve uitsluiting.</w:t>
      </w:r>
    </w:p>
    <w:p w14:paraId="29614844" w14:textId="77777777" w:rsidR="00A40D83" w:rsidRPr="00735783" w:rsidRDefault="00A40D83" w:rsidP="000F7E72">
      <w:pPr>
        <w:rPr>
          <w:rFonts w:ascii="RijksoverheidSansText" w:hAnsi="RijksoverheidSansText" w:cs="Arial"/>
          <w:spacing w:val="5"/>
        </w:rPr>
      </w:pPr>
    </w:p>
    <w:p w14:paraId="141E2AAD" w14:textId="77777777" w:rsidR="00A10AA8" w:rsidRPr="00735783" w:rsidRDefault="00A10AA8" w:rsidP="000F7E72">
      <w:pPr>
        <w:rPr>
          <w:rFonts w:ascii="RijksoverheidSansText" w:hAnsi="RijksoverheidSansText" w:cs="Arial"/>
          <w:spacing w:val="5"/>
        </w:rPr>
      </w:pPr>
      <w:r w:rsidRPr="00735783">
        <w:rPr>
          <w:rFonts w:ascii="RijksoverheidSansText" w:hAnsi="RijksoverheidSansText" w:cs="Arial"/>
          <w:spacing w:val="5"/>
        </w:rPr>
        <w:t xml:space="preserve">In </w:t>
      </w:r>
      <w:r w:rsidR="00A3320D" w:rsidRPr="00735783">
        <w:rPr>
          <w:rFonts w:ascii="RijksoverheidSansText" w:hAnsi="RijksoverheidSansText" w:cs="Arial"/>
          <w:spacing w:val="5"/>
        </w:rPr>
        <w:t>het Uniform Europees Aanbestedingsdocument</w:t>
      </w:r>
      <w:r w:rsidRPr="00735783">
        <w:rPr>
          <w:rFonts w:ascii="RijksoverheidSansText" w:hAnsi="RijksoverheidSansText" w:cs="Arial"/>
          <w:spacing w:val="5"/>
        </w:rPr>
        <w:t xml:space="preserve"> is aangegeven welke uitsluitingsgronden van toepassing zijn op onderhavige aanbestedingsprocedure.</w:t>
      </w:r>
    </w:p>
    <w:p w14:paraId="6457FDBF" w14:textId="77777777" w:rsidR="00FE7846" w:rsidRPr="00735783" w:rsidRDefault="00FE7846" w:rsidP="000F7E72">
      <w:pPr>
        <w:rPr>
          <w:rFonts w:ascii="RijksoverheidSansText" w:hAnsi="RijksoverheidSansText" w:cs="Arial"/>
          <w:spacing w:val="5"/>
        </w:rPr>
      </w:pPr>
    </w:p>
    <w:p w14:paraId="1EAE6C7E" w14:textId="6CAAE746" w:rsidR="00FE7846" w:rsidRPr="00735783" w:rsidRDefault="00F05151" w:rsidP="000F7E72">
      <w:pPr>
        <w:rPr>
          <w:rFonts w:ascii="RijksoverheidSansText" w:hAnsi="RijksoverheidSansText"/>
          <w:spacing w:val="5"/>
        </w:rPr>
      </w:pPr>
      <w:r w:rsidRPr="00735783">
        <w:rPr>
          <w:rFonts w:ascii="RijksoverheidSansText" w:hAnsi="RijksoverheidSansText"/>
          <w:spacing w:val="5"/>
        </w:rPr>
        <w:t xml:space="preserve">Gegadigde </w:t>
      </w:r>
      <w:r w:rsidR="00FE7846" w:rsidRPr="00735783">
        <w:rPr>
          <w:rFonts w:ascii="RijksoverheidSansText" w:hAnsi="RijksoverheidSansText"/>
          <w:spacing w:val="5"/>
        </w:rPr>
        <w:t xml:space="preserve">dient niet te verkeren in de omstandigheden zoals genoemd in artikel 2.86 </w:t>
      </w:r>
      <w:r w:rsidR="00EA461A" w:rsidRPr="00735783">
        <w:rPr>
          <w:rFonts w:ascii="RijksoverheidSansText" w:hAnsi="RijksoverheidSansText"/>
          <w:spacing w:val="5"/>
        </w:rPr>
        <w:t>AW 2012</w:t>
      </w:r>
      <w:r w:rsidR="00FE7846" w:rsidRPr="00735783">
        <w:rPr>
          <w:rFonts w:ascii="RijksoverheidSansText" w:hAnsi="RijksoverheidSansText"/>
          <w:spacing w:val="5"/>
        </w:rPr>
        <w:t xml:space="preserve">, noch in de omstandigheden zoals genoemd in artikel 2.87 </w:t>
      </w:r>
      <w:r w:rsidR="00EA461A" w:rsidRPr="00735783">
        <w:rPr>
          <w:rFonts w:ascii="RijksoverheidSansText" w:hAnsi="RijksoverheidSansText"/>
          <w:spacing w:val="5"/>
        </w:rPr>
        <w:t>AW 2012</w:t>
      </w:r>
      <w:r w:rsidR="00FE7846" w:rsidRPr="00735783">
        <w:rPr>
          <w:rFonts w:ascii="RijksoverheidSansText" w:hAnsi="RijksoverheidSansText"/>
          <w:spacing w:val="5"/>
        </w:rPr>
        <w:t xml:space="preserve"> voor zover de </w:t>
      </w:r>
      <w:r w:rsidR="006F2647" w:rsidRPr="00735783">
        <w:rPr>
          <w:rFonts w:ascii="RijksoverheidSansText" w:hAnsi="RijksoverheidSansText"/>
          <w:spacing w:val="5"/>
        </w:rPr>
        <w:t>Aanbestedende dienst</w:t>
      </w:r>
      <w:r w:rsidR="00FE7846" w:rsidRPr="00735783">
        <w:rPr>
          <w:rFonts w:ascii="RijksoverheidSansText" w:hAnsi="RijksoverheidSansText"/>
          <w:spacing w:val="5"/>
        </w:rPr>
        <w:t xml:space="preserve"> deze van toepassing heeft verklaard in </w:t>
      </w:r>
      <w:r w:rsidR="00B24C44" w:rsidRPr="00735783">
        <w:rPr>
          <w:rFonts w:ascii="RijksoverheidSansText" w:hAnsi="RijksoverheidSansText"/>
          <w:spacing w:val="5"/>
        </w:rPr>
        <w:t xml:space="preserve">Bijlage 6 </w:t>
      </w:r>
      <w:r w:rsidR="00FE7846" w:rsidRPr="00735783">
        <w:rPr>
          <w:rFonts w:ascii="RijksoverheidSansText" w:hAnsi="RijksoverheidSansText"/>
          <w:spacing w:val="5"/>
        </w:rPr>
        <w:t>‘</w:t>
      </w:r>
      <w:r w:rsidR="00A3320D" w:rsidRPr="00735783">
        <w:rPr>
          <w:rFonts w:ascii="RijksoverheidSansText" w:hAnsi="RijksoverheidSansText" w:cs="Arial"/>
          <w:spacing w:val="5"/>
        </w:rPr>
        <w:t>Uniform Europees Aanbestedingsdocument</w:t>
      </w:r>
      <w:r w:rsidR="00035AC8" w:rsidRPr="00735783">
        <w:rPr>
          <w:rFonts w:ascii="RijksoverheidSansText" w:hAnsi="RijksoverheidSansText"/>
          <w:spacing w:val="5"/>
        </w:rPr>
        <w:t>.</w:t>
      </w:r>
    </w:p>
    <w:p w14:paraId="2484EB07" w14:textId="77777777" w:rsidR="00FE7846" w:rsidRPr="00735783" w:rsidRDefault="00FE7846" w:rsidP="000F7E72">
      <w:pPr>
        <w:rPr>
          <w:rFonts w:ascii="RijksoverheidSansText" w:hAnsi="RijksoverheidSansText"/>
          <w:spacing w:val="5"/>
        </w:rPr>
      </w:pPr>
      <w:r w:rsidRPr="00735783">
        <w:rPr>
          <w:rFonts w:ascii="RijksoverheidSansText" w:hAnsi="RijksoverheidSansText"/>
          <w:spacing w:val="5"/>
        </w:rPr>
        <w:t xml:space="preserve"> </w:t>
      </w:r>
    </w:p>
    <w:p w14:paraId="1A392970" w14:textId="51AD1B4F" w:rsidR="00FE7846" w:rsidRPr="00735783" w:rsidRDefault="006660D0" w:rsidP="000F7E72">
      <w:pPr>
        <w:rPr>
          <w:rFonts w:ascii="RijksoverheidSansText" w:hAnsi="RijksoverheidSansText" w:cs="Arial"/>
          <w:spacing w:val="5"/>
        </w:rPr>
      </w:pPr>
      <w:r w:rsidRPr="00735783">
        <w:rPr>
          <w:rFonts w:ascii="RijksoverheidSansText" w:hAnsi="RijksoverheidSansText"/>
          <w:spacing w:val="5"/>
        </w:rPr>
        <w:t>De</w:t>
      </w:r>
      <w:r w:rsidR="00FE7846" w:rsidRPr="00735783">
        <w:rPr>
          <w:rFonts w:ascii="RijksoverheidSansText" w:hAnsi="RijksoverheidSansText"/>
          <w:spacing w:val="5"/>
        </w:rPr>
        <w:t xml:space="preserve"> ondertekening van </w:t>
      </w:r>
      <w:r w:rsidR="00F05151" w:rsidRPr="00735783">
        <w:rPr>
          <w:rFonts w:ascii="RijksoverheidSansText" w:hAnsi="RijksoverheidSansText"/>
          <w:spacing w:val="5"/>
        </w:rPr>
        <w:t xml:space="preserve">het </w:t>
      </w:r>
      <w:r w:rsidR="006F2647" w:rsidRPr="00735783">
        <w:rPr>
          <w:rFonts w:ascii="RijksoverheidSansText" w:hAnsi="RijksoverheidSansText"/>
          <w:spacing w:val="5"/>
        </w:rPr>
        <w:t>Verzoek</w:t>
      </w:r>
      <w:r w:rsidR="00F05151" w:rsidRPr="00735783">
        <w:rPr>
          <w:rFonts w:ascii="RijksoverheidSansText" w:hAnsi="RijksoverheidSansText"/>
          <w:spacing w:val="5"/>
        </w:rPr>
        <w:t xml:space="preserve"> tot </w:t>
      </w:r>
      <w:r w:rsidR="006A73C0" w:rsidRPr="00735783">
        <w:rPr>
          <w:rFonts w:ascii="RijksoverheidSansText" w:hAnsi="RijksoverheidSansText"/>
          <w:spacing w:val="5"/>
        </w:rPr>
        <w:t>deelneming</w:t>
      </w:r>
      <w:r w:rsidRPr="00735783">
        <w:rPr>
          <w:rFonts w:ascii="RijksoverheidSansText" w:hAnsi="RijksoverheidSansText"/>
          <w:spacing w:val="5"/>
        </w:rPr>
        <w:t xml:space="preserve"> geldt tevens als een ondertekening van het</w:t>
      </w:r>
      <w:r w:rsidR="00FE7846" w:rsidRPr="00735783">
        <w:rPr>
          <w:rFonts w:ascii="RijksoverheidSansText" w:hAnsi="RijksoverheidSansText"/>
          <w:spacing w:val="5"/>
        </w:rPr>
        <w:t xml:space="preserve"> ‘</w:t>
      </w:r>
      <w:r w:rsidR="00A3320D" w:rsidRPr="00735783">
        <w:rPr>
          <w:rFonts w:ascii="RijksoverheidSansText" w:hAnsi="RijksoverheidSansText" w:cs="Arial"/>
          <w:spacing w:val="5"/>
        </w:rPr>
        <w:t xml:space="preserve">Uniform Europees Aanbestedingsdocument’ </w:t>
      </w:r>
      <w:r w:rsidRPr="00735783">
        <w:rPr>
          <w:rFonts w:ascii="RijksoverheidSansText" w:hAnsi="RijksoverheidSansText" w:cs="Arial"/>
          <w:spacing w:val="5"/>
        </w:rPr>
        <w:t xml:space="preserve">waarbij </w:t>
      </w:r>
      <w:r w:rsidR="000C6F8F" w:rsidRPr="00735783">
        <w:rPr>
          <w:rFonts w:ascii="RijksoverheidSansText" w:hAnsi="RijksoverheidSansText" w:cs="Arial"/>
          <w:spacing w:val="5"/>
        </w:rPr>
        <w:t>Gegadigde</w:t>
      </w:r>
      <w:r w:rsidRPr="00735783">
        <w:rPr>
          <w:rFonts w:ascii="RijksoverheidSansText" w:hAnsi="RijksoverheidSansText" w:cs="Arial"/>
          <w:spacing w:val="5"/>
        </w:rPr>
        <w:t xml:space="preserve"> </w:t>
      </w:r>
      <w:r w:rsidR="00FE7846" w:rsidRPr="00735783">
        <w:rPr>
          <w:rFonts w:ascii="RijksoverheidSansText" w:hAnsi="RijksoverheidSansText"/>
          <w:spacing w:val="5"/>
        </w:rPr>
        <w:t>verklaart</w:t>
      </w:r>
      <w:r w:rsidR="00073B9B" w:rsidRPr="00735783">
        <w:rPr>
          <w:rFonts w:ascii="RijksoverheidSansText" w:hAnsi="RijksoverheidSansText"/>
          <w:spacing w:val="5"/>
        </w:rPr>
        <w:t xml:space="preserve"> </w:t>
      </w:r>
      <w:r w:rsidR="00FE7846" w:rsidRPr="00735783">
        <w:rPr>
          <w:rFonts w:ascii="RijksoverheidSansText" w:hAnsi="RijksoverheidSansText"/>
          <w:spacing w:val="5"/>
        </w:rPr>
        <w:t xml:space="preserve">dat geen van deze omstandigheden op hem van toepassing is. In geval </w:t>
      </w:r>
      <w:r w:rsidR="000C6F8F" w:rsidRPr="00735783">
        <w:rPr>
          <w:rFonts w:ascii="RijksoverheidSansText" w:hAnsi="RijksoverheidSansText"/>
          <w:spacing w:val="5"/>
        </w:rPr>
        <w:t>Gegadigde</w:t>
      </w:r>
      <w:r w:rsidR="00F05151" w:rsidRPr="00735783">
        <w:rPr>
          <w:rFonts w:ascii="RijksoverheidSansText" w:hAnsi="RijksoverheidSansText"/>
          <w:spacing w:val="5"/>
        </w:rPr>
        <w:t xml:space="preserve"> </w:t>
      </w:r>
      <w:r w:rsidR="00FE7846" w:rsidRPr="00735783">
        <w:rPr>
          <w:rFonts w:ascii="RijksoverheidSansText" w:hAnsi="RijksoverheidSansText"/>
          <w:spacing w:val="5"/>
        </w:rPr>
        <w:t xml:space="preserve">bestaat uit een </w:t>
      </w:r>
      <w:r w:rsidR="00073B9B" w:rsidRPr="00735783">
        <w:rPr>
          <w:rFonts w:ascii="RijksoverheidSansText" w:hAnsi="RijksoverheidSansText"/>
          <w:spacing w:val="5"/>
        </w:rPr>
        <w:t>s</w:t>
      </w:r>
      <w:r w:rsidR="00FE7846" w:rsidRPr="00735783">
        <w:rPr>
          <w:rFonts w:ascii="RijksoverheidSansText" w:hAnsi="RijksoverheidSansText"/>
          <w:spacing w:val="5"/>
        </w:rPr>
        <w:t>amenwerkingsverband</w:t>
      </w:r>
      <w:r w:rsidR="00073B9B" w:rsidRPr="00735783">
        <w:rPr>
          <w:rFonts w:ascii="RijksoverheidSansText" w:hAnsi="RijksoverheidSansText"/>
          <w:spacing w:val="5"/>
        </w:rPr>
        <w:t xml:space="preserve"> </w:t>
      </w:r>
      <w:r w:rsidR="00FE7846" w:rsidRPr="00735783">
        <w:rPr>
          <w:rFonts w:ascii="RijksoverheidSansText" w:hAnsi="RijksoverheidSansText"/>
          <w:spacing w:val="5"/>
        </w:rPr>
        <w:t xml:space="preserve">/ </w:t>
      </w:r>
      <w:r w:rsidR="00073B9B" w:rsidRPr="00735783">
        <w:rPr>
          <w:rFonts w:ascii="RijksoverheidSansText" w:hAnsi="RijksoverheidSansText"/>
          <w:spacing w:val="5"/>
        </w:rPr>
        <w:t>c</w:t>
      </w:r>
      <w:r w:rsidR="00FE7846" w:rsidRPr="00735783">
        <w:rPr>
          <w:rFonts w:ascii="RijksoverheidSansText" w:hAnsi="RijksoverheidSansText"/>
          <w:spacing w:val="5"/>
        </w:rPr>
        <w:t xml:space="preserve">ombinatie, dient van elke deelnemer van het </w:t>
      </w:r>
      <w:r w:rsidR="00073B9B" w:rsidRPr="00735783">
        <w:rPr>
          <w:rFonts w:ascii="RijksoverheidSansText" w:hAnsi="RijksoverheidSansText"/>
          <w:spacing w:val="5"/>
        </w:rPr>
        <w:t>s</w:t>
      </w:r>
      <w:r w:rsidR="00FE7846" w:rsidRPr="00735783">
        <w:rPr>
          <w:rFonts w:ascii="RijksoverheidSansText" w:hAnsi="RijksoverheidSansText"/>
          <w:spacing w:val="5"/>
        </w:rPr>
        <w:t>amenwerkingsverband</w:t>
      </w:r>
      <w:r w:rsidR="00EB7195" w:rsidRPr="00735783">
        <w:rPr>
          <w:rFonts w:ascii="RijksoverheidSansText" w:hAnsi="RijksoverheidSansText"/>
          <w:spacing w:val="5"/>
        </w:rPr>
        <w:t xml:space="preserve"> </w:t>
      </w:r>
      <w:r w:rsidR="00FE7846" w:rsidRPr="00735783">
        <w:rPr>
          <w:rFonts w:ascii="RijksoverheidSansText" w:hAnsi="RijksoverheidSansText"/>
          <w:spacing w:val="5"/>
        </w:rPr>
        <w:t xml:space="preserve">/ elke </w:t>
      </w:r>
      <w:r w:rsidR="00EB7195" w:rsidRPr="00735783">
        <w:rPr>
          <w:rFonts w:ascii="RijksoverheidSansText" w:hAnsi="RijksoverheidSansText"/>
          <w:spacing w:val="5"/>
        </w:rPr>
        <w:t>c</w:t>
      </w:r>
      <w:r w:rsidR="00FE7846" w:rsidRPr="00735783">
        <w:rPr>
          <w:rFonts w:ascii="RijksoverheidSansText" w:hAnsi="RijksoverheidSansText"/>
          <w:spacing w:val="5"/>
        </w:rPr>
        <w:t xml:space="preserve">ombinant een ondertekende </w:t>
      </w:r>
      <w:r w:rsidR="00B24C44" w:rsidRPr="00735783">
        <w:rPr>
          <w:rFonts w:ascii="RijksoverheidSansText" w:hAnsi="RijksoverheidSansText"/>
          <w:spacing w:val="5"/>
        </w:rPr>
        <w:t xml:space="preserve">Bijlage 6 </w:t>
      </w:r>
      <w:r w:rsidR="00FE7846" w:rsidRPr="00735783">
        <w:rPr>
          <w:rFonts w:ascii="RijksoverheidSansText" w:hAnsi="RijksoverheidSansText"/>
          <w:spacing w:val="5"/>
        </w:rPr>
        <w:t>‘</w:t>
      </w:r>
      <w:r w:rsidR="00A3320D" w:rsidRPr="00735783">
        <w:rPr>
          <w:rFonts w:ascii="RijksoverheidSansText" w:hAnsi="RijksoverheidSansText" w:cs="Arial"/>
          <w:spacing w:val="5"/>
        </w:rPr>
        <w:t xml:space="preserve">Uniform Europees Aanbestedingsdocument’ </w:t>
      </w:r>
      <w:r w:rsidR="00FE7846" w:rsidRPr="00735783">
        <w:rPr>
          <w:rFonts w:ascii="RijksoverheidSansText" w:hAnsi="RijksoverheidSansText"/>
          <w:spacing w:val="5"/>
        </w:rPr>
        <w:t xml:space="preserve">bij </w:t>
      </w:r>
      <w:r w:rsidR="00F05151" w:rsidRPr="00735783">
        <w:rPr>
          <w:rFonts w:ascii="RijksoverheidSansText" w:hAnsi="RijksoverheidSansText"/>
          <w:spacing w:val="5"/>
        </w:rPr>
        <w:t xml:space="preserve">het </w:t>
      </w:r>
      <w:r w:rsidR="006F2647" w:rsidRPr="00735783">
        <w:rPr>
          <w:rFonts w:ascii="RijksoverheidSansText" w:hAnsi="RijksoverheidSansText"/>
          <w:spacing w:val="5"/>
        </w:rPr>
        <w:t>Verzoek</w:t>
      </w:r>
      <w:r w:rsidR="00F05151" w:rsidRPr="00735783">
        <w:rPr>
          <w:rFonts w:ascii="RijksoverheidSansText" w:hAnsi="RijksoverheidSansText"/>
          <w:spacing w:val="5"/>
        </w:rPr>
        <w:t xml:space="preserve"> tot </w:t>
      </w:r>
      <w:r w:rsidR="006A73C0" w:rsidRPr="00735783">
        <w:rPr>
          <w:rFonts w:ascii="RijksoverheidSansText" w:hAnsi="RijksoverheidSansText"/>
          <w:spacing w:val="5"/>
        </w:rPr>
        <w:t>deelneming</w:t>
      </w:r>
      <w:r w:rsidR="00FE7846" w:rsidRPr="00735783">
        <w:rPr>
          <w:rFonts w:ascii="RijksoverheidSansText" w:hAnsi="RijksoverheidSansText"/>
          <w:spacing w:val="5"/>
        </w:rPr>
        <w:t xml:space="preserve"> te worden gevoegd.</w:t>
      </w:r>
      <w:r w:rsidR="00976292" w:rsidRPr="00735783">
        <w:rPr>
          <w:rFonts w:ascii="RijksoverheidSansText" w:hAnsi="RijksoverheidSansText"/>
          <w:spacing w:val="5"/>
        </w:rPr>
        <w:t xml:space="preserve"> Let hierbij op dat </w:t>
      </w:r>
      <w:r w:rsidR="004A3FAF" w:rsidRPr="00735783">
        <w:rPr>
          <w:rFonts w:ascii="RijksoverheidSansText" w:hAnsi="RijksoverheidSansText"/>
          <w:spacing w:val="5"/>
        </w:rPr>
        <w:t xml:space="preserve">met behulp </w:t>
      </w:r>
      <w:r w:rsidR="00976292" w:rsidRPr="00735783">
        <w:rPr>
          <w:rFonts w:ascii="RijksoverheidSansText" w:hAnsi="RijksoverheidSansText"/>
          <w:spacing w:val="5"/>
        </w:rPr>
        <w:t>van de UEA module in TenderNed er maar één ingevuld ‘</w:t>
      </w:r>
      <w:r w:rsidR="00976292" w:rsidRPr="00735783">
        <w:rPr>
          <w:rFonts w:ascii="RijksoverheidSansText" w:hAnsi="RijksoverheidSansText" w:cs="Arial"/>
          <w:spacing w:val="5"/>
        </w:rPr>
        <w:t>Uniform Europees Aanbestedingsdocument’ inge</w:t>
      </w:r>
      <w:r w:rsidR="004A3FAF" w:rsidRPr="00735783">
        <w:rPr>
          <w:rFonts w:ascii="RijksoverheidSansText" w:hAnsi="RijksoverheidSansText" w:cs="Arial"/>
          <w:spacing w:val="5"/>
        </w:rPr>
        <w:t>diend</w:t>
      </w:r>
      <w:r w:rsidR="00976292" w:rsidRPr="00735783">
        <w:rPr>
          <w:rFonts w:ascii="RijksoverheidSansText" w:hAnsi="RijksoverheidSansText" w:cs="Arial"/>
          <w:spacing w:val="5"/>
        </w:rPr>
        <w:t xml:space="preserve"> kan worden.</w:t>
      </w:r>
      <w:r w:rsidR="004A3FAF" w:rsidRPr="00735783">
        <w:rPr>
          <w:rFonts w:ascii="RijksoverheidSansText" w:hAnsi="RijksoverheidSansText" w:cs="Arial"/>
          <w:spacing w:val="5"/>
        </w:rPr>
        <w:t xml:space="preserve"> Bij meerdere </w:t>
      </w:r>
      <w:r w:rsidR="00976292" w:rsidRPr="00735783">
        <w:rPr>
          <w:rFonts w:ascii="RijksoverheidSansText" w:hAnsi="RijksoverheidSansText" w:cs="Arial"/>
          <w:spacing w:val="5"/>
        </w:rPr>
        <w:t>ingevulde Uniform</w:t>
      </w:r>
      <w:r w:rsidR="002355F4" w:rsidRPr="00735783">
        <w:rPr>
          <w:rFonts w:ascii="RijksoverheidSansText" w:hAnsi="RijksoverheidSansText" w:cs="Arial"/>
          <w:spacing w:val="5"/>
        </w:rPr>
        <w:t>e</w:t>
      </w:r>
      <w:r w:rsidR="00976292" w:rsidRPr="00735783">
        <w:rPr>
          <w:rFonts w:ascii="RijksoverheidSansText" w:hAnsi="RijksoverheidSansText" w:cs="Arial"/>
          <w:spacing w:val="5"/>
        </w:rPr>
        <w:t xml:space="preserve"> Europees Aanbestedingsdocumenten </w:t>
      </w:r>
      <w:r w:rsidR="004A3FAF" w:rsidRPr="00735783">
        <w:rPr>
          <w:rFonts w:ascii="RijksoverheidSansText" w:hAnsi="RijksoverheidSansText" w:cs="Arial"/>
          <w:spacing w:val="5"/>
        </w:rPr>
        <w:t xml:space="preserve">moeten deze als </w:t>
      </w:r>
      <w:r w:rsidR="00976292" w:rsidRPr="00735783">
        <w:rPr>
          <w:rFonts w:ascii="RijksoverheidSansText" w:hAnsi="RijksoverheidSansText" w:cs="Arial"/>
          <w:spacing w:val="5"/>
        </w:rPr>
        <w:t>PDF bestand worden ingediend.</w:t>
      </w:r>
    </w:p>
    <w:p w14:paraId="1DF76284" w14:textId="77777777" w:rsidR="00073B9B" w:rsidRPr="00735783" w:rsidRDefault="00073B9B" w:rsidP="000F7E72">
      <w:pPr>
        <w:rPr>
          <w:rFonts w:ascii="RijksoverheidSansText" w:hAnsi="RijksoverheidSansText"/>
          <w:spacing w:val="5"/>
        </w:rPr>
      </w:pPr>
    </w:p>
    <w:p w14:paraId="368B179A" w14:textId="77777777" w:rsidR="00FE7846" w:rsidRPr="00735783" w:rsidRDefault="00073B9B" w:rsidP="000F7E72">
      <w:pPr>
        <w:rPr>
          <w:rFonts w:ascii="RijksoverheidSansText" w:hAnsi="RijksoverheidSansText"/>
          <w:b/>
          <w:spacing w:val="5"/>
        </w:rPr>
      </w:pPr>
      <w:r w:rsidRPr="00735783">
        <w:rPr>
          <w:rFonts w:ascii="RijksoverheidSansText" w:hAnsi="RijksoverheidSansText"/>
          <w:b/>
          <w:spacing w:val="5"/>
        </w:rPr>
        <w:t>Bewijsstukken</w:t>
      </w:r>
    </w:p>
    <w:p w14:paraId="11154AE3" w14:textId="77777777" w:rsidR="00FE7846" w:rsidRPr="00735783" w:rsidRDefault="00FE7846" w:rsidP="000F7E72">
      <w:pPr>
        <w:rPr>
          <w:rFonts w:ascii="RijksoverheidSansText" w:hAnsi="RijksoverheidSansText"/>
          <w:spacing w:val="5"/>
        </w:rPr>
      </w:pPr>
      <w:r w:rsidRPr="00735783">
        <w:rPr>
          <w:rFonts w:ascii="RijksoverheidSansText" w:hAnsi="RijksoverheidSansText"/>
          <w:spacing w:val="5"/>
        </w:rPr>
        <w:t xml:space="preserve">De </w:t>
      </w:r>
      <w:r w:rsidR="000C6F8F" w:rsidRPr="00735783">
        <w:rPr>
          <w:rFonts w:ascii="RijksoverheidSansText" w:hAnsi="RijksoverheidSansText"/>
          <w:spacing w:val="5"/>
        </w:rPr>
        <w:t>Gegadigde</w:t>
      </w:r>
      <w:r w:rsidR="00F05151" w:rsidRPr="00735783">
        <w:rPr>
          <w:rFonts w:ascii="RijksoverheidSansText" w:hAnsi="RijksoverheidSansText"/>
          <w:spacing w:val="5"/>
        </w:rPr>
        <w:t xml:space="preserve"> </w:t>
      </w:r>
      <w:r w:rsidRPr="00735783">
        <w:rPr>
          <w:rFonts w:ascii="RijksoverheidSansText" w:hAnsi="RijksoverheidSansText"/>
          <w:spacing w:val="5"/>
        </w:rPr>
        <w:t xml:space="preserve">die voor </w:t>
      </w:r>
      <w:r w:rsidR="00F05151" w:rsidRPr="00735783">
        <w:rPr>
          <w:rFonts w:ascii="RijksoverheidSansText" w:hAnsi="RijksoverheidSansText"/>
          <w:spacing w:val="5"/>
        </w:rPr>
        <w:t xml:space="preserve">selectie </w:t>
      </w:r>
      <w:r w:rsidRPr="00735783">
        <w:rPr>
          <w:rFonts w:ascii="RijksoverheidSansText" w:hAnsi="RijksoverheidSansText"/>
          <w:spacing w:val="5"/>
        </w:rPr>
        <w:t xml:space="preserve">in aanmerking komt, dient binnen </w:t>
      </w:r>
      <w:r w:rsidR="00875755" w:rsidRPr="00735783">
        <w:rPr>
          <w:rFonts w:ascii="RijksoverheidSansText" w:hAnsi="RijksoverheidSansText"/>
          <w:spacing w:val="5"/>
        </w:rPr>
        <w:t xml:space="preserve">tien (10) </w:t>
      </w:r>
      <w:r w:rsidRPr="00735783">
        <w:rPr>
          <w:rFonts w:ascii="RijksoverheidSansText" w:hAnsi="RijksoverheidSansText"/>
          <w:spacing w:val="5"/>
        </w:rPr>
        <w:t xml:space="preserve">werkdagen na schriftelijk </w:t>
      </w:r>
      <w:r w:rsidR="006F2647" w:rsidRPr="00735783">
        <w:rPr>
          <w:rFonts w:ascii="RijksoverheidSansText" w:hAnsi="RijksoverheidSansText"/>
          <w:spacing w:val="5"/>
        </w:rPr>
        <w:t>Verzoek</w:t>
      </w:r>
      <w:r w:rsidRPr="00735783">
        <w:rPr>
          <w:rFonts w:ascii="RijksoverheidSansText" w:hAnsi="RijksoverheidSansText"/>
          <w:spacing w:val="5"/>
        </w:rPr>
        <w:t xml:space="preserve"> van de </w:t>
      </w:r>
      <w:r w:rsidR="006F2647" w:rsidRPr="00735783">
        <w:rPr>
          <w:rFonts w:ascii="RijksoverheidSansText" w:hAnsi="RijksoverheidSansText"/>
          <w:spacing w:val="5"/>
        </w:rPr>
        <w:t>Aanbestedende dienst</w:t>
      </w:r>
      <w:r w:rsidRPr="00735783">
        <w:rPr>
          <w:rFonts w:ascii="RijksoverheidSansText" w:hAnsi="RijksoverheidSansText"/>
          <w:spacing w:val="5"/>
        </w:rPr>
        <w:t xml:space="preserve"> de stukken </w:t>
      </w:r>
      <w:r w:rsidR="00073B9B" w:rsidRPr="00735783">
        <w:rPr>
          <w:rFonts w:ascii="RijksoverheidSansText" w:hAnsi="RijksoverheidSansText"/>
          <w:spacing w:val="5"/>
        </w:rPr>
        <w:t xml:space="preserve">zoals vermeld in paragraaf </w:t>
      </w:r>
      <w:r w:rsidR="00073B9B" w:rsidRPr="00735783">
        <w:rPr>
          <w:rFonts w:ascii="RijksoverheidSansText" w:hAnsi="RijksoverheidSansText"/>
          <w:spacing w:val="5"/>
        </w:rPr>
        <w:fldChar w:fldCharType="begin"/>
      </w:r>
      <w:r w:rsidR="00073B9B" w:rsidRPr="00735783">
        <w:rPr>
          <w:rFonts w:ascii="RijksoverheidSansText" w:hAnsi="RijksoverheidSansText"/>
          <w:spacing w:val="5"/>
        </w:rPr>
        <w:instrText xml:space="preserve"> REF _Ref444850585 \r \h </w:instrText>
      </w:r>
      <w:r w:rsidR="00DB26B5" w:rsidRPr="00735783">
        <w:rPr>
          <w:rFonts w:ascii="RijksoverheidSansText" w:hAnsi="RijksoverheidSansText"/>
          <w:spacing w:val="5"/>
        </w:rPr>
        <w:instrText xml:space="preserve"> \* MERGEFORMAT </w:instrText>
      </w:r>
      <w:r w:rsidR="00073B9B" w:rsidRPr="00735783">
        <w:rPr>
          <w:rFonts w:ascii="RijksoverheidSansText" w:hAnsi="RijksoverheidSansText"/>
          <w:spacing w:val="5"/>
        </w:rPr>
      </w:r>
      <w:r w:rsidR="00073B9B" w:rsidRPr="00735783">
        <w:rPr>
          <w:rFonts w:ascii="RijksoverheidSansText" w:hAnsi="RijksoverheidSansText"/>
          <w:spacing w:val="5"/>
        </w:rPr>
        <w:fldChar w:fldCharType="separate"/>
      </w:r>
      <w:r w:rsidR="00EA0BD8">
        <w:rPr>
          <w:rFonts w:ascii="RijksoverheidSansText" w:hAnsi="RijksoverheidSansText"/>
          <w:spacing w:val="5"/>
        </w:rPr>
        <w:t>5.7.4</w:t>
      </w:r>
      <w:r w:rsidR="00073B9B" w:rsidRPr="00735783">
        <w:rPr>
          <w:rFonts w:ascii="RijksoverheidSansText" w:hAnsi="RijksoverheidSansText"/>
          <w:spacing w:val="5"/>
        </w:rPr>
        <w:fldChar w:fldCharType="end"/>
      </w:r>
      <w:r w:rsidR="00073B9B" w:rsidRPr="00735783">
        <w:rPr>
          <w:rFonts w:ascii="RijksoverheidSansText" w:hAnsi="RijksoverheidSansText"/>
          <w:spacing w:val="5"/>
        </w:rPr>
        <w:t xml:space="preserve"> </w:t>
      </w:r>
      <w:r w:rsidRPr="00735783">
        <w:rPr>
          <w:rFonts w:ascii="RijksoverheidSansText" w:hAnsi="RijksoverheidSansText"/>
          <w:spacing w:val="5"/>
        </w:rPr>
        <w:t>te verstrekken</w:t>
      </w:r>
      <w:r w:rsidR="00073B9B" w:rsidRPr="00735783">
        <w:rPr>
          <w:rFonts w:ascii="RijksoverheidSansText" w:hAnsi="RijksoverheidSansText"/>
          <w:spacing w:val="5"/>
        </w:rPr>
        <w:t xml:space="preserve">. </w:t>
      </w:r>
      <w:r w:rsidR="00073B9B" w:rsidRPr="00735783">
        <w:rPr>
          <w:rFonts w:ascii="RijksoverheidSansText" w:hAnsi="RijksoverheidSansText"/>
          <w:spacing w:val="5"/>
        </w:rPr>
        <w:br/>
      </w:r>
      <w:r w:rsidR="00073B9B" w:rsidRPr="00735783">
        <w:rPr>
          <w:rFonts w:ascii="RijksoverheidSansText" w:hAnsi="RijksoverheidSansText"/>
          <w:spacing w:val="5"/>
        </w:rPr>
        <w:br/>
      </w:r>
      <w:r w:rsidRPr="00735783">
        <w:rPr>
          <w:rFonts w:ascii="RijksoverheidSansText" w:hAnsi="RijksoverheidSansText"/>
          <w:spacing w:val="5"/>
        </w:rPr>
        <w:t xml:space="preserve">Indien een in andere lidstaat gevestigde </w:t>
      </w:r>
      <w:r w:rsidR="000C6F8F" w:rsidRPr="00735783">
        <w:rPr>
          <w:rFonts w:ascii="RijksoverheidSansText" w:hAnsi="RijksoverheidSansText"/>
          <w:spacing w:val="5"/>
        </w:rPr>
        <w:t>Gegadigde</w:t>
      </w:r>
      <w:r w:rsidR="00F05151" w:rsidRPr="00735783">
        <w:rPr>
          <w:rFonts w:ascii="RijksoverheidSansText" w:hAnsi="RijksoverheidSansText"/>
          <w:spacing w:val="5"/>
        </w:rPr>
        <w:t xml:space="preserve"> voor </w:t>
      </w:r>
      <w:r w:rsidR="006A73C0" w:rsidRPr="00735783">
        <w:rPr>
          <w:rFonts w:ascii="RijksoverheidSansText" w:hAnsi="RijksoverheidSansText"/>
          <w:spacing w:val="5"/>
        </w:rPr>
        <w:t>selectie</w:t>
      </w:r>
      <w:r w:rsidRPr="00735783">
        <w:rPr>
          <w:rFonts w:ascii="RijksoverheidSansText" w:hAnsi="RijksoverheidSansText"/>
          <w:spacing w:val="5"/>
        </w:rPr>
        <w:t xml:space="preserve"> in aanmerking komt, kan deze </w:t>
      </w:r>
      <w:r w:rsidR="000C6F8F" w:rsidRPr="00735783">
        <w:rPr>
          <w:rFonts w:ascii="RijksoverheidSansText" w:hAnsi="RijksoverheidSansText"/>
          <w:spacing w:val="5"/>
        </w:rPr>
        <w:t>Gegadigde</w:t>
      </w:r>
      <w:r w:rsidR="00F05151" w:rsidRPr="00735783">
        <w:rPr>
          <w:rFonts w:ascii="RijksoverheidSansText" w:hAnsi="RijksoverheidSansText"/>
          <w:spacing w:val="5"/>
        </w:rPr>
        <w:t xml:space="preserve"> </w:t>
      </w:r>
      <w:r w:rsidRPr="00735783">
        <w:rPr>
          <w:rFonts w:ascii="RijksoverheidSansText" w:hAnsi="RijksoverheidSansText"/>
          <w:spacing w:val="5"/>
        </w:rPr>
        <w:t xml:space="preserve">- in plaats van de hiervoor genoemde stukken - binnen de termijn van </w:t>
      </w:r>
      <w:r w:rsidR="00B53AC1" w:rsidRPr="00735783">
        <w:rPr>
          <w:rFonts w:ascii="RijksoverheidSansText" w:hAnsi="RijksoverheidSansText"/>
          <w:spacing w:val="5"/>
        </w:rPr>
        <w:t xml:space="preserve">tien (10) </w:t>
      </w:r>
      <w:r w:rsidR="00073B9B" w:rsidRPr="00735783">
        <w:rPr>
          <w:rFonts w:ascii="RijksoverheidSansText" w:hAnsi="RijksoverheidSansText"/>
          <w:spacing w:val="5"/>
        </w:rPr>
        <w:t>kalender</w:t>
      </w:r>
      <w:r w:rsidRPr="00735783">
        <w:rPr>
          <w:rFonts w:ascii="RijksoverheidSansText" w:hAnsi="RijksoverheidSansText"/>
          <w:spacing w:val="5"/>
        </w:rPr>
        <w:t>dagen gegevens en bescheiden indienen die een gelijkwaardig doel dienen of waaruit blijkt dat de betreffende uitsluitingsgronden niet op hem van toepassing zijn.</w:t>
      </w:r>
    </w:p>
    <w:p w14:paraId="78E69511" w14:textId="77777777" w:rsidR="00FE7846" w:rsidRPr="00735783" w:rsidRDefault="00FE7846" w:rsidP="000F7E72">
      <w:pPr>
        <w:rPr>
          <w:rFonts w:ascii="RijksoverheidSansText" w:hAnsi="RijksoverheidSansText"/>
          <w:spacing w:val="5"/>
        </w:rPr>
      </w:pPr>
      <w:r w:rsidRPr="00735783">
        <w:rPr>
          <w:rFonts w:ascii="RijksoverheidSansText" w:hAnsi="RijksoverheidSansText"/>
          <w:spacing w:val="5"/>
        </w:rPr>
        <w:t xml:space="preserve"> </w:t>
      </w:r>
    </w:p>
    <w:p w14:paraId="40F1ACA1" w14:textId="77777777" w:rsidR="00FE7846" w:rsidRPr="00735783" w:rsidRDefault="00073B9B" w:rsidP="000F7E72">
      <w:pPr>
        <w:rPr>
          <w:rFonts w:ascii="RijksoverheidSansText" w:hAnsi="RijksoverheidSansText"/>
          <w:b/>
          <w:spacing w:val="5"/>
        </w:rPr>
      </w:pPr>
      <w:r w:rsidRPr="00735783">
        <w:rPr>
          <w:rFonts w:ascii="RijksoverheidSansText" w:hAnsi="RijksoverheidSansText"/>
          <w:b/>
          <w:spacing w:val="5"/>
        </w:rPr>
        <w:t>Beoordeling bewijsstukken</w:t>
      </w:r>
    </w:p>
    <w:p w14:paraId="12787548" w14:textId="77777777" w:rsidR="005C1D44" w:rsidRPr="00735783" w:rsidRDefault="00FE7846" w:rsidP="000F7E72">
      <w:pPr>
        <w:rPr>
          <w:rFonts w:ascii="RijksoverheidSansText" w:hAnsi="RijksoverheidSansText"/>
          <w:spacing w:val="5"/>
        </w:rPr>
      </w:pPr>
      <w:r w:rsidRPr="00735783">
        <w:rPr>
          <w:rFonts w:ascii="RijksoverheidSansText" w:hAnsi="RijksoverheidSansText"/>
          <w:spacing w:val="5"/>
        </w:rPr>
        <w:t xml:space="preserve">Het is aan de </w:t>
      </w:r>
      <w:r w:rsidR="006F2647" w:rsidRPr="00735783">
        <w:rPr>
          <w:rFonts w:ascii="RijksoverheidSansText" w:hAnsi="RijksoverheidSansText"/>
          <w:spacing w:val="5"/>
        </w:rPr>
        <w:t>Aanbestedende dienst</w:t>
      </w:r>
      <w:r w:rsidRPr="00735783">
        <w:rPr>
          <w:rFonts w:ascii="RijksoverheidSansText" w:hAnsi="RijksoverheidSansText"/>
          <w:spacing w:val="5"/>
        </w:rPr>
        <w:t xml:space="preserve"> om te bepalen welke conclusies worden getrokken uit de in paragraaf </w:t>
      </w:r>
      <w:r w:rsidR="00073B9B" w:rsidRPr="00735783">
        <w:rPr>
          <w:rFonts w:ascii="RijksoverheidSansText" w:hAnsi="RijksoverheidSansText"/>
          <w:spacing w:val="5"/>
        </w:rPr>
        <w:fldChar w:fldCharType="begin"/>
      </w:r>
      <w:r w:rsidR="00073B9B" w:rsidRPr="00735783">
        <w:rPr>
          <w:rFonts w:ascii="RijksoverheidSansText" w:hAnsi="RijksoverheidSansText"/>
          <w:spacing w:val="5"/>
        </w:rPr>
        <w:instrText xml:space="preserve"> REF _Ref444850767 \r \h </w:instrText>
      </w:r>
      <w:r w:rsidR="00DB26B5" w:rsidRPr="00735783">
        <w:rPr>
          <w:rFonts w:ascii="RijksoverheidSansText" w:hAnsi="RijksoverheidSansText"/>
          <w:spacing w:val="5"/>
        </w:rPr>
        <w:instrText xml:space="preserve"> \* MERGEFORMAT </w:instrText>
      </w:r>
      <w:r w:rsidR="00073B9B" w:rsidRPr="00735783">
        <w:rPr>
          <w:rFonts w:ascii="RijksoverheidSansText" w:hAnsi="RijksoverheidSansText"/>
          <w:spacing w:val="5"/>
        </w:rPr>
      </w:r>
      <w:r w:rsidR="00073B9B" w:rsidRPr="00735783">
        <w:rPr>
          <w:rFonts w:ascii="RijksoverheidSansText" w:hAnsi="RijksoverheidSansText"/>
          <w:spacing w:val="5"/>
        </w:rPr>
        <w:fldChar w:fldCharType="separate"/>
      </w:r>
      <w:r w:rsidR="00EA0BD8">
        <w:rPr>
          <w:rFonts w:ascii="RijksoverheidSansText" w:hAnsi="RijksoverheidSansText"/>
          <w:spacing w:val="5"/>
        </w:rPr>
        <w:t>5.7.4</w:t>
      </w:r>
      <w:r w:rsidR="00073B9B" w:rsidRPr="00735783">
        <w:rPr>
          <w:rFonts w:ascii="RijksoverheidSansText" w:hAnsi="RijksoverheidSansText"/>
          <w:spacing w:val="5"/>
        </w:rPr>
        <w:fldChar w:fldCharType="end"/>
      </w:r>
      <w:r w:rsidR="00073B9B" w:rsidRPr="00735783">
        <w:rPr>
          <w:rFonts w:ascii="RijksoverheidSansText" w:hAnsi="RijksoverheidSansText"/>
          <w:spacing w:val="5"/>
        </w:rPr>
        <w:t xml:space="preserve"> </w:t>
      </w:r>
      <w:r w:rsidRPr="00735783">
        <w:rPr>
          <w:rFonts w:ascii="RijksoverheidSansText" w:hAnsi="RijksoverheidSansText"/>
          <w:spacing w:val="5"/>
        </w:rPr>
        <w:t xml:space="preserve">genoemde bewijsstukken. Deze stukken hebben derhalve geen dwingende bewijskracht voor de oordeelvorming door de </w:t>
      </w:r>
      <w:r w:rsidR="006F2647" w:rsidRPr="00735783">
        <w:rPr>
          <w:rFonts w:ascii="RijksoverheidSansText" w:hAnsi="RijksoverheidSansText"/>
          <w:spacing w:val="5"/>
        </w:rPr>
        <w:t>Aanbestedende dienst</w:t>
      </w:r>
      <w:r w:rsidRPr="00735783">
        <w:rPr>
          <w:rFonts w:ascii="RijksoverheidSansText" w:hAnsi="RijksoverheidSansText"/>
          <w:spacing w:val="5"/>
        </w:rPr>
        <w:t xml:space="preserve"> of de </w:t>
      </w:r>
      <w:r w:rsidR="000C6F8F" w:rsidRPr="00735783">
        <w:rPr>
          <w:rFonts w:ascii="RijksoverheidSansText" w:hAnsi="RijksoverheidSansText"/>
          <w:spacing w:val="5"/>
        </w:rPr>
        <w:t>Gegadigde</w:t>
      </w:r>
      <w:r w:rsidR="00F05151" w:rsidRPr="00735783">
        <w:rPr>
          <w:rFonts w:ascii="RijksoverheidSansText" w:hAnsi="RijksoverheidSansText"/>
          <w:spacing w:val="5"/>
        </w:rPr>
        <w:t xml:space="preserve"> </w:t>
      </w:r>
      <w:r w:rsidRPr="00735783">
        <w:rPr>
          <w:rFonts w:ascii="RijksoverheidSansText" w:hAnsi="RijksoverheidSansText"/>
          <w:spacing w:val="5"/>
        </w:rPr>
        <w:t xml:space="preserve">dan wel één of meer van de deelnemers aan het </w:t>
      </w:r>
      <w:r w:rsidR="00073B9B" w:rsidRPr="00735783">
        <w:rPr>
          <w:rFonts w:ascii="RijksoverheidSansText" w:hAnsi="RijksoverheidSansText"/>
          <w:spacing w:val="5"/>
        </w:rPr>
        <w:t>s</w:t>
      </w:r>
      <w:r w:rsidRPr="00735783">
        <w:rPr>
          <w:rFonts w:ascii="RijksoverheidSansText" w:hAnsi="RijksoverheidSansText"/>
          <w:spacing w:val="5"/>
        </w:rPr>
        <w:t xml:space="preserve">amenwerkingsverband verkeert in een omstandigheid zoals bedoeld in </w:t>
      </w:r>
      <w:r w:rsidR="005C1D44" w:rsidRPr="00735783">
        <w:rPr>
          <w:rFonts w:ascii="RijksoverheidSansText" w:hAnsi="RijksoverheidSansText"/>
          <w:spacing w:val="5"/>
        </w:rPr>
        <w:t xml:space="preserve">deze </w:t>
      </w:r>
      <w:r w:rsidRPr="00735783">
        <w:rPr>
          <w:rFonts w:ascii="RijksoverheidSansText" w:hAnsi="RijksoverheidSansText"/>
          <w:spacing w:val="5"/>
        </w:rPr>
        <w:t>paragraaf</w:t>
      </w:r>
      <w:r w:rsidR="005C1D44" w:rsidRPr="00735783">
        <w:rPr>
          <w:rFonts w:ascii="RijksoverheidSansText" w:hAnsi="RijksoverheidSansText"/>
          <w:spacing w:val="5"/>
        </w:rPr>
        <w:t xml:space="preserve">. </w:t>
      </w:r>
    </w:p>
    <w:p w14:paraId="32380800" w14:textId="77777777" w:rsidR="00AC4CCA" w:rsidRPr="00735783" w:rsidRDefault="00AC4CCA" w:rsidP="000F7E72">
      <w:pPr>
        <w:rPr>
          <w:rFonts w:ascii="RijksoverheidSansText" w:hAnsi="RijksoverheidSansText"/>
          <w:spacing w:val="5"/>
        </w:rPr>
      </w:pPr>
    </w:p>
    <w:p w14:paraId="2A97AE5C" w14:textId="4294D309" w:rsidR="00FE7846" w:rsidRPr="00735783" w:rsidRDefault="005C1D44" w:rsidP="000F7E72">
      <w:pPr>
        <w:rPr>
          <w:rFonts w:ascii="RijksoverheidSansText" w:hAnsi="RijksoverheidSansText"/>
          <w:spacing w:val="5"/>
        </w:rPr>
      </w:pPr>
      <w:r w:rsidRPr="00735783">
        <w:rPr>
          <w:rFonts w:ascii="RijksoverheidSansText" w:hAnsi="RijksoverheidSansText"/>
          <w:spacing w:val="5"/>
        </w:rPr>
        <w:t>O</w:t>
      </w:r>
      <w:r w:rsidR="00FE7846" w:rsidRPr="00735783">
        <w:rPr>
          <w:rFonts w:ascii="RijksoverheidSansText" w:hAnsi="RijksoverheidSansText"/>
          <w:spacing w:val="5"/>
        </w:rPr>
        <w:t xml:space="preserve">p grond van andere stukken c.q. informatie kan de </w:t>
      </w:r>
      <w:r w:rsidR="006F2647" w:rsidRPr="00735783">
        <w:rPr>
          <w:rFonts w:ascii="RijksoverheidSansText" w:hAnsi="RijksoverheidSansText"/>
          <w:spacing w:val="5"/>
        </w:rPr>
        <w:t>Aanbestedende dienst</w:t>
      </w:r>
      <w:r w:rsidR="00FE7846" w:rsidRPr="00735783">
        <w:rPr>
          <w:rFonts w:ascii="RijksoverheidSansText" w:hAnsi="RijksoverheidSansText"/>
          <w:spacing w:val="5"/>
        </w:rPr>
        <w:t xml:space="preserve"> tot de conclusie komen dat sprake is van zo’n omstandigheid. De Memorie van Toelichting bij de </w:t>
      </w:r>
      <w:r w:rsidR="00EA461A" w:rsidRPr="00735783">
        <w:rPr>
          <w:rFonts w:ascii="RijksoverheidSansText" w:hAnsi="RijksoverheidSansText"/>
          <w:spacing w:val="5"/>
        </w:rPr>
        <w:t>AW 2012</w:t>
      </w:r>
      <w:r w:rsidR="00FE7846" w:rsidRPr="00735783">
        <w:rPr>
          <w:rFonts w:ascii="RijksoverheidSansText" w:hAnsi="RijksoverheidSansText"/>
          <w:spacing w:val="5"/>
        </w:rPr>
        <w:t xml:space="preserve"> vermeldt dat de gedragsverklaring aanbesteden uitsluitend inzicht geeft in de verplichte uitsluitingsgronden en de facultatieve </w:t>
      </w:r>
      <w:r w:rsidR="00FE7846" w:rsidRPr="00735783">
        <w:rPr>
          <w:rFonts w:ascii="RijksoverheidSansText" w:hAnsi="RijksoverheidSansText"/>
          <w:spacing w:val="5"/>
        </w:rPr>
        <w:lastRenderedPageBreak/>
        <w:t>uitsluitingsgronden voor zover het onherroepelijke veroordelingen of onherroepelijke boetebeschikkingen betreft. Het beschikken over een gedragsverklaring aanbesteden laat dus onverlet dat (onder meer maar niet uitsluitend) sprake kan zijn van herroepelijke veroordelingen en herroepelijke boe</w:t>
      </w:r>
      <w:r w:rsidRPr="00735783">
        <w:rPr>
          <w:rFonts w:ascii="RijksoverheidSansText" w:hAnsi="RijksoverheidSansText"/>
          <w:spacing w:val="5"/>
        </w:rPr>
        <w:t xml:space="preserve">tebeschikkingen. Voor zover de </w:t>
      </w:r>
      <w:r w:rsidR="006F2647" w:rsidRPr="00735783">
        <w:rPr>
          <w:rFonts w:ascii="RijksoverheidSansText" w:hAnsi="RijksoverheidSansText"/>
          <w:spacing w:val="5"/>
        </w:rPr>
        <w:t>Aanbestedende dienst</w:t>
      </w:r>
      <w:r w:rsidR="00FE7846" w:rsidRPr="00735783">
        <w:rPr>
          <w:rFonts w:ascii="RijksoverheidSansText" w:hAnsi="RijksoverheidSansText"/>
          <w:spacing w:val="5"/>
        </w:rPr>
        <w:t xml:space="preserve"> de facultatieve uitsluitingsgrond uit artikel 2.87 lid 1 sub c </w:t>
      </w:r>
      <w:r w:rsidR="00EA461A" w:rsidRPr="00735783">
        <w:rPr>
          <w:rFonts w:ascii="RijksoverheidSansText" w:hAnsi="RijksoverheidSansText"/>
          <w:spacing w:val="5"/>
        </w:rPr>
        <w:t>AW 2012</w:t>
      </w:r>
      <w:r w:rsidR="00FE7846" w:rsidRPr="00735783">
        <w:rPr>
          <w:rFonts w:ascii="RijksoverheidSansText" w:hAnsi="RijksoverheidSansText"/>
          <w:spacing w:val="5"/>
        </w:rPr>
        <w:t xml:space="preserve"> van toepassing heeft verklaard moet de </w:t>
      </w:r>
      <w:r w:rsidR="000C6F8F" w:rsidRPr="00735783">
        <w:rPr>
          <w:rFonts w:ascii="RijksoverheidSansText" w:hAnsi="RijksoverheidSansText"/>
          <w:spacing w:val="5"/>
        </w:rPr>
        <w:t>Gegadigde</w:t>
      </w:r>
      <w:r w:rsidR="00F05151" w:rsidRPr="00735783">
        <w:rPr>
          <w:rFonts w:ascii="RijksoverheidSansText" w:hAnsi="RijksoverheidSansText"/>
          <w:spacing w:val="5"/>
        </w:rPr>
        <w:t xml:space="preserve"> </w:t>
      </w:r>
      <w:r w:rsidR="00FE7846" w:rsidRPr="00735783">
        <w:rPr>
          <w:rFonts w:ascii="RijksoverheidSansText" w:hAnsi="RijksoverheidSansText"/>
          <w:spacing w:val="5"/>
        </w:rPr>
        <w:t xml:space="preserve">ook onder punt 7 van </w:t>
      </w:r>
      <w:r w:rsidR="00B24C44" w:rsidRPr="00735783">
        <w:rPr>
          <w:rFonts w:ascii="RijksoverheidSansText" w:hAnsi="RijksoverheidSansText"/>
          <w:spacing w:val="5"/>
        </w:rPr>
        <w:t xml:space="preserve">Bijlage 6 </w:t>
      </w:r>
      <w:r w:rsidR="00FE7846" w:rsidRPr="00735783">
        <w:rPr>
          <w:rFonts w:ascii="RijksoverheidSansText" w:hAnsi="RijksoverheidSansText"/>
          <w:spacing w:val="5"/>
        </w:rPr>
        <w:t>‘</w:t>
      </w:r>
      <w:r w:rsidR="00A3320D" w:rsidRPr="00735783">
        <w:rPr>
          <w:rFonts w:ascii="RijksoverheidSansText" w:hAnsi="RijksoverheidSansText" w:cs="Arial"/>
          <w:spacing w:val="5"/>
        </w:rPr>
        <w:t xml:space="preserve">Uniform Europees Aanbestedingsdocument’ </w:t>
      </w:r>
      <w:r w:rsidR="00FE7846" w:rsidRPr="00735783">
        <w:rPr>
          <w:rFonts w:ascii="RijksoverheidSansText" w:hAnsi="RijksoverheidSansText"/>
          <w:spacing w:val="5"/>
        </w:rPr>
        <w:t xml:space="preserve">onder meer maar niet uitsluitend melding doen van herroepelijke veroordelingen en herroepelijke </w:t>
      </w:r>
      <w:r w:rsidRPr="00735783">
        <w:rPr>
          <w:rFonts w:ascii="RijksoverheidSansText" w:hAnsi="RijksoverheidSansText"/>
          <w:spacing w:val="5"/>
        </w:rPr>
        <w:t xml:space="preserve">boetebeschikkingen en dient de </w:t>
      </w:r>
      <w:r w:rsidR="000C6F8F" w:rsidRPr="00735783">
        <w:rPr>
          <w:rFonts w:ascii="RijksoverheidSansText" w:hAnsi="RijksoverheidSansText"/>
          <w:spacing w:val="5"/>
        </w:rPr>
        <w:t>Gegadigde</w:t>
      </w:r>
      <w:r w:rsidR="00F05151" w:rsidRPr="00735783">
        <w:rPr>
          <w:rFonts w:ascii="RijksoverheidSansText" w:hAnsi="RijksoverheidSansText"/>
          <w:spacing w:val="5"/>
        </w:rPr>
        <w:t xml:space="preserve"> </w:t>
      </w:r>
      <w:r w:rsidR="00FE7846" w:rsidRPr="00735783">
        <w:rPr>
          <w:rFonts w:ascii="RijksoverheidSansText" w:hAnsi="RijksoverheidSansText"/>
          <w:spacing w:val="5"/>
        </w:rPr>
        <w:t xml:space="preserve">er rekening mee te houden dat de </w:t>
      </w:r>
      <w:r w:rsidR="006F2647" w:rsidRPr="00735783">
        <w:rPr>
          <w:rFonts w:ascii="RijksoverheidSansText" w:hAnsi="RijksoverheidSansText"/>
          <w:spacing w:val="5"/>
        </w:rPr>
        <w:t>Aanbestedende dienst</w:t>
      </w:r>
      <w:r w:rsidR="00FE7846" w:rsidRPr="00735783">
        <w:rPr>
          <w:rFonts w:ascii="RijksoverheidSansText" w:hAnsi="RijksoverheidSansText"/>
          <w:spacing w:val="5"/>
        </w:rPr>
        <w:t xml:space="preserve"> deze kan kwalificeren als “ernstige fout” en hierin aanleiding kan zien tot uitsluiting.</w:t>
      </w:r>
      <w:r w:rsidR="0072233D" w:rsidRPr="00735783">
        <w:rPr>
          <w:rFonts w:ascii="RijksoverheidSansText" w:hAnsi="RijksoverheidSansText"/>
          <w:spacing w:val="5"/>
        </w:rPr>
        <w:t xml:space="preserve"> </w:t>
      </w:r>
    </w:p>
    <w:p w14:paraId="1808C868" w14:textId="77777777" w:rsidR="0072233D" w:rsidRPr="00735783" w:rsidRDefault="0072233D" w:rsidP="000F7E72">
      <w:pPr>
        <w:rPr>
          <w:rFonts w:ascii="RijksoverheidSansText" w:hAnsi="RijksoverheidSansText"/>
          <w:spacing w:val="5"/>
        </w:rPr>
      </w:pPr>
    </w:p>
    <w:p w14:paraId="23FCEE1D" w14:textId="77777777" w:rsidR="00A10AA8" w:rsidRPr="00735783" w:rsidRDefault="00A10AA8" w:rsidP="000F7E72">
      <w:pPr>
        <w:pStyle w:val="Kop2"/>
        <w:spacing w:line="276" w:lineRule="auto"/>
        <w:rPr>
          <w:rFonts w:ascii="RijksoverheidSansText" w:hAnsi="RijksoverheidSansText"/>
        </w:rPr>
      </w:pPr>
      <w:bookmarkStart w:id="172" w:name="_Toc327916525"/>
      <w:bookmarkStart w:id="173" w:name="_Ref327918144"/>
      <w:bookmarkStart w:id="174" w:name="_Ref327919346"/>
      <w:bookmarkStart w:id="175" w:name="_Ref327921880"/>
      <w:bookmarkStart w:id="176" w:name="_Toc396903917"/>
      <w:bookmarkStart w:id="177" w:name="_Ref407698832"/>
      <w:bookmarkStart w:id="178" w:name="_Ref478468240"/>
      <w:bookmarkStart w:id="179" w:name="_Toc81463819"/>
      <w:r w:rsidRPr="00735783">
        <w:rPr>
          <w:rFonts w:ascii="RijksoverheidSansText" w:hAnsi="RijksoverheidSansText"/>
        </w:rPr>
        <w:t>Geschiktheidseisen</w:t>
      </w:r>
      <w:bookmarkEnd w:id="172"/>
      <w:bookmarkEnd w:id="173"/>
      <w:bookmarkEnd w:id="174"/>
      <w:bookmarkEnd w:id="175"/>
      <w:bookmarkEnd w:id="176"/>
      <w:bookmarkEnd w:id="177"/>
      <w:r w:rsidR="00910E6C" w:rsidRPr="00735783">
        <w:rPr>
          <w:rFonts w:ascii="RijksoverheidSansText" w:hAnsi="RijksoverheidSansText"/>
        </w:rPr>
        <w:t xml:space="preserve"> en </w:t>
      </w:r>
      <w:r w:rsidR="0026630E" w:rsidRPr="00735783">
        <w:rPr>
          <w:rFonts w:ascii="RijksoverheidSansText" w:hAnsi="RijksoverheidSansText"/>
        </w:rPr>
        <w:t>Selectiecriteria</w:t>
      </w:r>
      <w:bookmarkEnd w:id="178"/>
      <w:bookmarkEnd w:id="179"/>
    </w:p>
    <w:p w14:paraId="39478815" w14:textId="77777777" w:rsidR="00A10AA8" w:rsidRPr="00735783" w:rsidRDefault="00A10AA8" w:rsidP="000F7E72">
      <w:pPr>
        <w:pStyle w:val="INKStandaard"/>
        <w:rPr>
          <w:rFonts w:ascii="RijksoverheidSansText" w:hAnsi="RijksoverheidSansText" w:cs="Arial"/>
        </w:rPr>
      </w:pPr>
      <w:r w:rsidRPr="00735783">
        <w:rPr>
          <w:rFonts w:ascii="RijksoverheidSansText" w:hAnsi="RijksoverheidSansText" w:cs="Arial"/>
        </w:rPr>
        <w:t xml:space="preserve">De </w:t>
      </w:r>
      <w:r w:rsidR="000C6F8F" w:rsidRPr="00735783">
        <w:rPr>
          <w:rFonts w:ascii="RijksoverheidSansText" w:hAnsi="RijksoverheidSansText" w:cs="Arial"/>
        </w:rPr>
        <w:t>Gegadigde</w:t>
      </w:r>
      <w:r w:rsidR="00F05151" w:rsidRPr="00735783">
        <w:rPr>
          <w:rFonts w:ascii="RijksoverheidSansText" w:hAnsi="RijksoverheidSansText" w:cs="Arial"/>
        </w:rPr>
        <w:t xml:space="preserve">n </w:t>
      </w:r>
      <w:r w:rsidRPr="00735783">
        <w:rPr>
          <w:rFonts w:ascii="RijksoverheidSansText" w:hAnsi="RijksoverheidSansText" w:cs="Arial"/>
        </w:rPr>
        <w:t xml:space="preserve">die een </w:t>
      </w:r>
      <w:r w:rsidR="006F2647" w:rsidRPr="00735783">
        <w:rPr>
          <w:rFonts w:ascii="RijksoverheidSansText" w:hAnsi="RijksoverheidSansText" w:cs="Arial"/>
        </w:rPr>
        <w:t>Verzoek</w:t>
      </w:r>
      <w:r w:rsidR="00F05151" w:rsidRPr="00735783">
        <w:rPr>
          <w:rFonts w:ascii="RijksoverheidSansText" w:hAnsi="RijksoverheidSansText" w:cs="Arial"/>
        </w:rPr>
        <w:t xml:space="preserve"> tot </w:t>
      </w:r>
      <w:r w:rsidR="006A73C0" w:rsidRPr="00735783">
        <w:rPr>
          <w:rFonts w:ascii="RijksoverheidSansText" w:hAnsi="RijksoverheidSansText" w:cs="Arial"/>
        </w:rPr>
        <w:t>deelneming</w:t>
      </w:r>
      <w:r w:rsidR="00F05151" w:rsidRPr="00735783">
        <w:rPr>
          <w:rFonts w:ascii="RijksoverheidSansText" w:hAnsi="RijksoverheidSansText" w:cs="Arial"/>
        </w:rPr>
        <w:t xml:space="preserve"> </w:t>
      </w:r>
      <w:r w:rsidRPr="00735783">
        <w:rPr>
          <w:rFonts w:ascii="RijksoverheidSansText" w:hAnsi="RijksoverheidSansText" w:cs="Arial"/>
        </w:rPr>
        <w:t xml:space="preserve">indienen die voldoet aan de vormvereisten en waarop geen uitsluitingsgronden van toepassing zijn, worden getoetst op de toepasselijkheid van de in </w:t>
      </w:r>
      <w:r w:rsidR="00172C9E" w:rsidRPr="00735783">
        <w:rPr>
          <w:rFonts w:ascii="RijksoverheidSansText" w:hAnsi="RijksoverheidSansText" w:cs="Arial"/>
        </w:rPr>
        <w:t xml:space="preserve">deze </w:t>
      </w:r>
      <w:r w:rsidR="00EE3FD1" w:rsidRPr="00735783">
        <w:rPr>
          <w:rFonts w:ascii="RijksoverheidSansText" w:hAnsi="RijksoverheidSansText" w:cs="Arial"/>
        </w:rPr>
        <w:t>Selectieleidraad</w:t>
      </w:r>
      <w:r w:rsidRPr="00735783">
        <w:rPr>
          <w:rFonts w:ascii="RijksoverheidSansText" w:hAnsi="RijksoverheidSansText" w:cs="Arial"/>
        </w:rPr>
        <w:t xml:space="preserve"> opgenomen geschiktheidseisen</w:t>
      </w:r>
      <w:r w:rsidR="00910E6C" w:rsidRPr="00735783">
        <w:rPr>
          <w:rFonts w:ascii="RijksoverheidSansText" w:hAnsi="RijksoverheidSansText" w:cs="Arial"/>
        </w:rPr>
        <w:t xml:space="preserve"> en </w:t>
      </w:r>
      <w:r w:rsidR="0026630E" w:rsidRPr="00735783">
        <w:rPr>
          <w:rFonts w:ascii="RijksoverheidSansText" w:hAnsi="RijksoverheidSansText" w:cs="Arial"/>
        </w:rPr>
        <w:t>Selectiecriteria</w:t>
      </w:r>
      <w:r w:rsidRPr="00735783">
        <w:rPr>
          <w:rFonts w:ascii="RijksoverheidSansText" w:hAnsi="RijksoverheidSansText" w:cs="Arial"/>
        </w:rPr>
        <w:t xml:space="preserve">. </w:t>
      </w:r>
    </w:p>
    <w:p w14:paraId="083C544A" w14:textId="77777777" w:rsidR="001E0B1A" w:rsidRPr="00735783" w:rsidRDefault="001E0B1A" w:rsidP="000F7E72">
      <w:pPr>
        <w:rPr>
          <w:rFonts w:ascii="RijksoverheidSansText" w:hAnsi="RijksoverheidSansText" w:cs="Arial"/>
        </w:rPr>
      </w:pPr>
    </w:p>
    <w:p w14:paraId="0D7A5960" w14:textId="77777777" w:rsidR="00A10AA8" w:rsidRPr="00735783" w:rsidRDefault="00A10AA8" w:rsidP="000F7E72">
      <w:pPr>
        <w:rPr>
          <w:rFonts w:ascii="RijksoverheidSansText" w:hAnsi="RijksoverheidSansText" w:cs="Arial"/>
        </w:rPr>
      </w:pPr>
      <w:r w:rsidRPr="00735783">
        <w:rPr>
          <w:rFonts w:ascii="RijksoverheidSansText" w:hAnsi="RijksoverheidSansText" w:cs="Arial"/>
        </w:rPr>
        <w:t>De geschiktheidseisen</w:t>
      </w:r>
      <w:r w:rsidR="00910E6C" w:rsidRPr="00735783">
        <w:rPr>
          <w:rFonts w:ascii="RijksoverheidSansText" w:hAnsi="RijksoverheidSansText" w:cs="Arial"/>
        </w:rPr>
        <w:t xml:space="preserve"> en </w:t>
      </w:r>
      <w:r w:rsidR="0026630E" w:rsidRPr="00735783">
        <w:rPr>
          <w:rFonts w:ascii="RijksoverheidSansText" w:hAnsi="RijksoverheidSansText" w:cs="Arial"/>
        </w:rPr>
        <w:t>Selectiecriteria</w:t>
      </w:r>
      <w:r w:rsidR="00107816" w:rsidRPr="00735783">
        <w:rPr>
          <w:rFonts w:ascii="RijksoverheidSansText" w:hAnsi="RijksoverheidSansText" w:cs="Arial"/>
        </w:rPr>
        <w:t xml:space="preserve"> </w:t>
      </w:r>
      <w:r w:rsidRPr="00735783">
        <w:rPr>
          <w:rFonts w:ascii="RijksoverheidSansText" w:hAnsi="RijksoverheidSansText" w:cs="Arial"/>
        </w:rPr>
        <w:t>zijn in deze paragraaf opgenomen.</w:t>
      </w:r>
    </w:p>
    <w:p w14:paraId="29C37E16" w14:textId="77777777" w:rsidR="00A10AA8" w:rsidRPr="00735783" w:rsidRDefault="00A3320D" w:rsidP="000F7E72">
      <w:pPr>
        <w:pStyle w:val="Kop3"/>
        <w:spacing w:line="276" w:lineRule="auto"/>
        <w:rPr>
          <w:rFonts w:ascii="RijksoverheidSansText" w:hAnsi="RijksoverheidSansText"/>
        </w:rPr>
      </w:pPr>
      <w:bookmarkStart w:id="180" w:name="_Toc81463820"/>
      <w:r w:rsidRPr="00735783">
        <w:rPr>
          <w:rFonts w:ascii="RijksoverheidSansText" w:hAnsi="RijksoverheidSansText"/>
        </w:rPr>
        <w:t>Uniform Europees Aanbestedingsdocument</w:t>
      </w:r>
      <w:bookmarkEnd w:id="180"/>
    </w:p>
    <w:p w14:paraId="4BC8CD09" w14:textId="5DB48924" w:rsidR="00A10AA8" w:rsidRPr="00735783" w:rsidRDefault="00A10AA8" w:rsidP="000F7E72">
      <w:pPr>
        <w:rPr>
          <w:rFonts w:ascii="RijksoverheidSansText" w:hAnsi="RijksoverheidSansText" w:cs="Arial"/>
        </w:rPr>
      </w:pPr>
      <w:r w:rsidRPr="00735783">
        <w:rPr>
          <w:rFonts w:ascii="RijksoverheidSansText" w:hAnsi="RijksoverheidSansText" w:cs="Arial"/>
        </w:rPr>
        <w:t xml:space="preserve">De </w:t>
      </w:r>
      <w:r w:rsidR="006F2647" w:rsidRPr="00735783">
        <w:rPr>
          <w:rFonts w:ascii="RijksoverheidSansText" w:hAnsi="RijksoverheidSansText" w:cs="Arial"/>
        </w:rPr>
        <w:t>Aanbestedende dienst</w:t>
      </w:r>
      <w:r w:rsidRPr="00735783">
        <w:rPr>
          <w:rFonts w:ascii="RijksoverheidSansText" w:hAnsi="RijksoverheidSansText" w:cs="Arial"/>
        </w:rPr>
        <w:t xml:space="preserve"> sluit </w:t>
      </w:r>
      <w:r w:rsidR="003A7BE1" w:rsidRPr="00735783">
        <w:rPr>
          <w:rFonts w:ascii="RijksoverheidSansText" w:hAnsi="RijksoverheidSansText" w:cs="Arial"/>
        </w:rPr>
        <w:t>Gegadigden</w:t>
      </w:r>
      <w:r w:rsidRPr="00735783">
        <w:rPr>
          <w:rFonts w:ascii="RijksoverheidSansText" w:hAnsi="RijksoverheidSansText" w:cs="Arial"/>
        </w:rPr>
        <w:t xml:space="preserve"> die zich bevinden in één van de omstandigheden als bedoeld in artikel 2.86 </w:t>
      </w:r>
      <w:r w:rsidR="00EA461A" w:rsidRPr="00735783">
        <w:rPr>
          <w:rFonts w:ascii="RijksoverheidSansText" w:hAnsi="RijksoverheidSansText" w:cs="Arial"/>
        </w:rPr>
        <w:t>AW 2012</w:t>
      </w:r>
      <w:r w:rsidRPr="00735783">
        <w:rPr>
          <w:rFonts w:ascii="RijksoverheidSansText" w:hAnsi="RijksoverheidSansText" w:cs="Arial"/>
        </w:rPr>
        <w:t xml:space="preserve"> of die zich bevinden in de omstandigheden als beschreven in de in </w:t>
      </w:r>
      <w:r w:rsidR="00A3320D" w:rsidRPr="00735783">
        <w:rPr>
          <w:rFonts w:ascii="RijksoverheidSansText" w:hAnsi="RijksoverheidSansText" w:cs="Arial"/>
        </w:rPr>
        <w:t xml:space="preserve">het </w:t>
      </w:r>
      <w:r w:rsidR="00A3320D" w:rsidRPr="00735783">
        <w:rPr>
          <w:rFonts w:ascii="RijksoverheidSansText" w:hAnsi="RijksoverheidSansText" w:cs="Arial"/>
          <w:spacing w:val="5"/>
        </w:rPr>
        <w:t>Uniform Europees Aanbestedingsdocument</w:t>
      </w:r>
      <w:r w:rsidRPr="00735783">
        <w:rPr>
          <w:rFonts w:ascii="RijksoverheidSansText" w:hAnsi="RijksoverheidSansText" w:cs="Arial"/>
        </w:rPr>
        <w:t xml:space="preserve"> </w:t>
      </w:r>
      <w:r w:rsidR="00424F5D" w:rsidRPr="00735783">
        <w:rPr>
          <w:rFonts w:ascii="RijksoverheidSansText" w:hAnsi="RijksoverheidSansText" w:cs="Arial"/>
        </w:rPr>
        <w:t>(</w:t>
      </w:r>
      <w:r w:rsidR="00B24C44" w:rsidRPr="00735783">
        <w:rPr>
          <w:rFonts w:ascii="RijksoverheidSansText" w:hAnsi="RijksoverheidSansText" w:cs="Arial"/>
        </w:rPr>
        <w:t>Bijlage 6</w:t>
      </w:r>
      <w:r w:rsidR="00424F5D" w:rsidRPr="00735783">
        <w:rPr>
          <w:rFonts w:ascii="RijksoverheidSansText" w:hAnsi="RijksoverheidSansText" w:cs="Arial"/>
        </w:rPr>
        <w:t xml:space="preserve">) </w:t>
      </w:r>
      <w:r w:rsidRPr="00735783">
        <w:rPr>
          <w:rFonts w:ascii="RijksoverheidSansText" w:hAnsi="RijksoverheidSansText" w:cs="Arial"/>
        </w:rPr>
        <w:t xml:space="preserve">opgenomen facultatieve uitsluitingsgronden, uit van verdere </w:t>
      </w:r>
      <w:r w:rsidR="006A73C0" w:rsidRPr="00735783">
        <w:rPr>
          <w:rFonts w:ascii="RijksoverheidSansText" w:hAnsi="RijksoverheidSansText" w:cs="Arial"/>
        </w:rPr>
        <w:t>deelneming</w:t>
      </w:r>
      <w:r w:rsidRPr="00735783">
        <w:rPr>
          <w:rFonts w:ascii="RijksoverheidSansText" w:hAnsi="RijksoverheidSansText" w:cs="Arial"/>
        </w:rPr>
        <w:t xml:space="preserve"> aan deze aanbesteding. </w:t>
      </w:r>
      <w:r w:rsidR="005C1D44" w:rsidRPr="00735783">
        <w:rPr>
          <w:rFonts w:ascii="RijksoverheidSansText" w:hAnsi="RijksoverheidSansText" w:cs="Arial"/>
        </w:rPr>
        <w:t xml:space="preserve">Zie ook paragraaf </w:t>
      </w:r>
      <w:r w:rsidR="005C1D44" w:rsidRPr="00735783">
        <w:rPr>
          <w:rFonts w:ascii="RijksoverheidSansText" w:hAnsi="RijksoverheidSansText" w:cs="Arial"/>
        </w:rPr>
        <w:fldChar w:fldCharType="begin"/>
      </w:r>
      <w:r w:rsidR="005C1D44" w:rsidRPr="00735783">
        <w:rPr>
          <w:rFonts w:ascii="RijksoverheidSansText" w:hAnsi="RijksoverheidSansText" w:cs="Arial"/>
        </w:rPr>
        <w:instrText xml:space="preserve"> REF _Ref409190316 \r \h </w:instrText>
      </w:r>
      <w:r w:rsidR="00077284" w:rsidRPr="00735783">
        <w:rPr>
          <w:rFonts w:ascii="RijksoverheidSansText" w:hAnsi="RijksoverheidSansText" w:cs="Arial"/>
        </w:rPr>
        <w:instrText xml:space="preserve"> \* MERGEFORMAT </w:instrText>
      </w:r>
      <w:r w:rsidR="005C1D44" w:rsidRPr="00735783">
        <w:rPr>
          <w:rFonts w:ascii="RijksoverheidSansText" w:hAnsi="RijksoverheidSansText" w:cs="Arial"/>
        </w:rPr>
      </w:r>
      <w:r w:rsidR="005C1D44" w:rsidRPr="00735783">
        <w:rPr>
          <w:rFonts w:ascii="RijksoverheidSansText" w:hAnsi="RijksoverheidSansText" w:cs="Arial"/>
        </w:rPr>
        <w:fldChar w:fldCharType="separate"/>
      </w:r>
      <w:r w:rsidR="00EA0BD8">
        <w:rPr>
          <w:rFonts w:ascii="RijksoverheidSansText" w:hAnsi="RijksoverheidSansText" w:cs="Arial"/>
        </w:rPr>
        <w:t>5.8</w:t>
      </w:r>
      <w:r w:rsidR="005C1D44" w:rsidRPr="00735783">
        <w:rPr>
          <w:rFonts w:ascii="RijksoverheidSansText" w:hAnsi="RijksoverheidSansText" w:cs="Arial"/>
        </w:rPr>
        <w:fldChar w:fldCharType="end"/>
      </w:r>
      <w:r w:rsidR="005C1D44" w:rsidRPr="00735783">
        <w:rPr>
          <w:rFonts w:ascii="RijksoverheidSansText" w:hAnsi="RijksoverheidSansText" w:cs="Arial"/>
        </w:rPr>
        <w:t xml:space="preserve"> voor een nadere uitleg.</w:t>
      </w:r>
    </w:p>
    <w:p w14:paraId="716EB133" w14:textId="77777777" w:rsidR="00A10AA8" w:rsidRPr="00735783" w:rsidRDefault="00A10AA8" w:rsidP="000F7E72">
      <w:pPr>
        <w:rPr>
          <w:rFonts w:ascii="RijksoverheidSansText" w:hAnsi="RijksoverheidSansText" w:cs="Arial"/>
        </w:rPr>
      </w:pPr>
    </w:p>
    <w:p w14:paraId="3E90F70D" w14:textId="2807CA4D" w:rsidR="00A10AA8" w:rsidRPr="00735783" w:rsidRDefault="00A10AA8" w:rsidP="000F7E72">
      <w:pPr>
        <w:rPr>
          <w:rFonts w:ascii="RijksoverheidSansText" w:hAnsi="RijksoverheidSansText" w:cs="Arial"/>
        </w:rPr>
      </w:pPr>
      <w:r w:rsidRPr="00735783">
        <w:rPr>
          <w:rFonts w:ascii="RijksoverheidSansText" w:hAnsi="RijksoverheidSansText" w:cs="Arial"/>
        </w:rPr>
        <w:t xml:space="preserve">U dient hieromtrent </w:t>
      </w:r>
      <w:r w:rsidR="00A3320D" w:rsidRPr="00735783">
        <w:rPr>
          <w:rFonts w:ascii="RijksoverheidSansText" w:hAnsi="RijksoverheidSansText" w:cs="Arial"/>
          <w:spacing w:val="5"/>
        </w:rPr>
        <w:t>Uniform Europees Aanbestedingsdocument</w:t>
      </w:r>
      <w:r w:rsidRPr="00735783">
        <w:rPr>
          <w:rFonts w:ascii="RijksoverheidSansText" w:hAnsi="RijksoverheidSansText" w:cs="Arial"/>
        </w:rPr>
        <w:t xml:space="preserve">, zoals opgenomen </w:t>
      </w:r>
      <w:r w:rsidR="00424F5D" w:rsidRPr="00735783">
        <w:rPr>
          <w:rFonts w:ascii="RijksoverheidSansText" w:hAnsi="RijksoverheidSansText" w:cs="Arial"/>
        </w:rPr>
        <w:t xml:space="preserve">in </w:t>
      </w:r>
      <w:r w:rsidR="00B24C44" w:rsidRPr="00735783">
        <w:rPr>
          <w:rFonts w:ascii="RijksoverheidSansText" w:hAnsi="RijksoverheidSansText" w:cs="Arial"/>
        </w:rPr>
        <w:t xml:space="preserve">Bijlage 6 </w:t>
      </w:r>
      <w:r w:rsidRPr="00735783">
        <w:rPr>
          <w:rFonts w:ascii="RijksoverheidSansText" w:hAnsi="RijksoverheidSansText" w:cs="Arial"/>
        </w:rPr>
        <w:t xml:space="preserve">bij </w:t>
      </w:r>
      <w:r w:rsidR="00172C9E" w:rsidRPr="00735783">
        <w:rPr>
          <w:rFonts w:ascii="RijksoverheidSansText" w:hAnsi="RijksoverheidSansText" w:cs="Arial"/>
        </w:rPr>
        <w:t xml:space="preserve">deze </w:t>
      </w:r>
      <w:r w:rsidR="00EE3FD1" w:rsidRPr="00735783">
        <w:rPr>
          <w:rFonts w:ascii="RijksoverheidSansText" w:hAnsi="RijksoverheidSansText" w:cs="Arial"/>
        </w:rPr>
        <w:t>Selectieleidraad</w:t>
      </w:r>
      <w:r w:rsidR="00424F5D" w:rsidRPr="00735783">
        <w:rPr>
          <w:rFonts w:ascii="RijksoverheidSansText" w:hAnsi="RijksoverheidSansText" w:cs="Arial"/>
        </w:rPr>
        <w:t>,</w:t>
      </w:r>
      <w:r w:rsidRPr="00735783">
        <w:rPr>
          <w:rFonts w:ascii="RijksoverheidSansText" w:hAnsi="RijksoverheidSansText" w:cs="Arial"/>
        </w:rPr>
        <w:t xml:space="preserve"> in te vullen. </w:t>
      </w:r>
    </w:p>
    <w:p w14:paraId="5A627B92" w14:textId="77777777" w:rsidR="00A10AA8" w:rsidRPr="00735783" w:rsidRDefault="00A10AA8" w:rsidP="000F7E72">
      <w:pPr>
        <w:rPr>
          <w:rFonts w:ascii="RijksoverheidSansText" w:hAnsi="RijksoverheidSansText" w:cs="Arial"/>
        </w:rPr>
      </w:pPr>
    </w:p>
    <w:p w14:paraId="0F2B85AE" w14:textId="77777777" w:rsidR="00A10AA8" w:rsidRPr="00735783" w:rsidRDefault="00A10AA8" w:rsidP="000F7E72">
      <w:pPr>
        <w:rPr>
          <w:rFonts w:ascii="RijksoverheidSansText" w:hAnsi="RijksoverheidSansText" w:cs="Arial"/>
        </w:rPr>
      </w:pPr>
      <w:r w:rsidRPr="00735783">
        <w:rPr>
          <w:rFonts w:ascii="RijksoverheidSansText" w:hAnsi="RijksoverheidSansText" w:cs="Arial"/>
        </w:rPr>
        <w:t xml:space="preserve">Het invullen van een </w:t>
      </w:r>
      <w:r w:rsidR="00A3320D" w:rsidRPr="00735783">
        <w:rPr>
          <w:rFonts w:ascii="RijksoverheidSansText" w:hAnsi="RijksoverheidSansText" w:cs="Arial"/>
          <w:spacing w:val="5"/>
        </w:rPr>
        <w:t xml:space="preserve">Uniform Europees Aanbestedingsdocument </w:t>
      </w:r>
      <w:r w:rsidRPr="00735783">
        <w:rPr>
          <w:rFonts w:ascii="RijksoverheidSansText" w:hAnsi="RijksoverheidSansText" w:cs="Arial"/>
        </w:rPr>
        <w:t xml:space="preserve">wordt ook verwacht van alle deelnemers aan een </w:t>
      </w:r>
      <w:r w:rsidR="00C24345" w:rsidRPr="00735783">
        <w:rPr>
          <w:rFonts w:ascii="RijksoverheidSansText" w:hAnsi="RijksoverheidSansText" w:cs="Arial"/>
        </w:rPr>
        <w:t>samenwerkingsverband van ondernemers</w:t>
      </w:r>
      <w:r w:rsidRPr="00735783">
        <w:rPr>
          <w:rFonts w:ascii="RijksoverheidSansText" w:hAnsi="RijksoverheidSansText" w:cs="Arial"/>
        </w:rPr>
        <w:t>.</w:t>
      </w:r>
    </w:p>
    <w:p w14:paraId="13B41E6F" w14:textId="77777777" w:rsidR="00A10AA8" w:rsidRPr="00735783" w:rsidRDefault="00A10AA8" w:rsidP="000F7E72">
      <w:pPr>
        <w:rPr>
          <w:rFonts w:ascii="RijksoverheidSansText" w:hAnsi="RijksoverheidSansText" w:cs="Arial"/>
        </w:rPr>
      </w:pPr>
    </w:p>
    <w:p w14:paraId="000040F9" w14:textId="77777777" w:rsidR="00A10AA8" w:rsidRPr="00735783" w:rsidRDefault="00A10AA8" w:rsidP="000F7E72">
      <w:pPr>
        <w:rPr>
          <w:rFonts w:ascii="RijksoverheidSansText" w:hAnsi="RijksoverheidSansText" w:cs="Arial"/>
        </w:rPr>
      </w:pPr>
      <w:r w:rsidRPr="00735783">
        <w:rPr>
          <w:rFonts w:ascii="RijksoverheidSansText" w:hAnsi="RijksoverheidSansText" w:cs="Arial"/>
        </w:rPr>
        <w:t xml:space="preserve">Het gebruik van een </w:t>
      </w:r>
      <w:r w:rsidR="00A3320D" w:rsidRPr="00735783">
        <w:rPr>
          <w:rFonts w:ascii="RijksoverheidSansText" w:hAnsi="RijksoverheidSansText" w:cs="Arial"/>
          <w:spacing w:val="5"/>
        </w:rPr>
        <w:t xml:space="preserve">Uniform Europees Aanbestedingsdocument </w:t>
      </w:r>
      <w:r w:rsidRPr="00735783">
        <w:rPr>
          <w:rFonts w:ascii="RijksoverheidSansText" w:hAnsi="RijksoverheidSansText" w:cs="Arial"/>
        </w:rPr>
        <w:t xml:space="preserve">houdt in dat in de </w:t>
      </w:r>
      <w:r w:rsidR="00910E6C" w:rsidRPr="00735783">
        <w:rPr>
          <w:rFonts w:ascii="RijksoverheidSansText" w:hAnsi="RijksoverheidSansText" w:cs="Arial"/>
        </w:rPr>
        <w:t xml:space="preserve">selectiefase </w:t>
      </w:r>
      <w:r w:rsidRPr="00735783">
        <w:rPr>
          <w:rFonts w:ascii="RijksoverheidSansText" w:hAnsi="RijksoverheidSansText" w:cs="Arial"/>
        </w:rPr>
        <w:t xml:space="preserve">van deze aanbesteding voor de uitsluitingsgronden en de geschiktheidseisen slechts </w:t>
      </w:r>
      <w:r w:rsidR="00A3320D" w:rsidRPr="00735783">
        <w:rPr>
          <w:rFonts w:ascii="RijksoverheidSansText" w:hAnsi="RijksoverheidSansText" w:cs="Arial"/>
        </w:rPr>
        <w:t xml:space="preserve">het </w:t>
      </w:r>
      <w:r w:rsidR="00A3320D" w:rsidRPr="00735783">
        <w:rPr>
          <w:rFonts w:ascii="RijksoverheidSansText" w:hAnsi="RijksoverheidSansText" w:cs="Arial"/>
          <w:spacing w:val="5"/>
        </w:rPr>
        <w:t>Uniform Europees Aanbestedingsdocument</w:t>
      </w:r>
      <w:r w:rsidRPr="00735783">
        <w:rPr>
          <w:rFonts w:ascii="RijksoverheidSansText" w:hAnsi="RijksoverheidSansText" w:cs="Arial"/>
        </w:rPr>
        <w:t xml:space="preserve"> afgegeven wordt, zonder dat er nadere informat</w:t>
      </w:r>
      <w:r w:rsidR="00872639" w:rsidRPr="00735783">
        <w:rPr>
          <w:rFonts w:ascii="RijksoverheidSansText" w:hAnsi="RijksoverheidSansText" w:cs="Arial"/>
        </w:rPr>
        <w:t xml:space="preserve">ie wordt verstrekt. Doel van het </w:t>
      </w:r>
      <w:r w:rsidR="00872639" w:rsidRPr="00735783">
        <w:rPr>
          <w:rFonts w:ascii="RijksoverheidSansText" w:hAnsi="RijksoverheidSansText" w:cs="Arial"/>
          <w:spacing w:val="5"/>
        </w:rPr>
        <w:t xml:space="preserve">Uniform Europees Aanbestedingsdocument </w:t>
      </w:r>
      <w:r w:rsidRPr="00735783">
        <w:rPr>
          <w:rFonts w:ascii="RijksoverheidSansText" w:hAnsi="RijksoverheidSansText" w:cs="Arial"/>
        </w:rPr>
        <w:t>is dat alleen van de winnende</w:t>
      </w:r>
      <w:r w:rsidR="001E0B1A" w:rsidRPr="00735783">
        <w:rPr>
          <w:rFonts w:ascii="RijksoverheidSansText" w:hAnsi="RijksoverheidSansText" w:cs="Arial"/>
        </w:rPr>
        <w:t xml:space="preserve"> </w:t>
      </w:r>
      <w:r w:rsidR="0038061D" w:rsidRPr="00735783">
        <w:rPr>
          <w:rFonts w:ascii="RijksoverheidSansText" w:hAnsi="RijksoverheidSansText" w:cs="Arial"/>
        </w:rPr>
        <w:t>Inschrijver</w:t>
      </w:r>
      <w:r w:rsidRPr="00735783">
        <w:rPr>
          <w:rFonts w:ascii="RijksoverheidSansText" w:hAnsi="RijksoverheidSansText" w:cs="Arial"/>
        </w:rPr>
        <w:t xml:space="preserve"> de inlichtingen en gegevens uit de eigen verklaring geverifieerd worden.</w:t>
      </w:r>
    </w:p>
    <w:p w14:paraId="24C95039" w14:textId="77777777" w:rsidR="00A10AA8" w:rsidRPr="00735783" w:rsidRDefault="00A10AA8" w:rsidP="000F7E72">
      <w:pPr>
        <w:rPr>
          <w:rFonts w:ascii="RijksoverheidSansText" w:hAnsi="RijksoverheidSansText" w:cs="Arial"/>
        </w:rPr>
      </w:pPr>
    </w:p>
    <w:p w14:paraId="5A176449" w14:textId="77777777" w:rsidR="00A10AA8" w:rsidRPr="00735783" w:rsidRDefault="00A10AA8" w:rsidP="000F7E72">
      <w:pPr>
        <w:rPr>
          <w:rFonts w:ascii="RijksoverheidSansText" w:hAnsi="RijksoverheidSansText" w:cs="Arial"/>
        </w:rPr>
      </w:pPr>
      <w:r w:rsidRPr="00735783">
        <w:rPr>
          <w:rFonts w:ascii="RijksoverheidSansText" w:hAnsi="RijksoverheidSansText" w:cs="Arial"/>
        </w:rPr>
        <w:t>In aanvulling op het hierboven omsc</w:t>
      </w:r>
      <w:r w:rsidR="00872639" w:rsidRPr="00735783">
        <w:rPr>
          <w:rFonts w:ascii="RijksoverheidSansText" w:hAnsi="RijksoverheidSansText" w:cs="Arial"/>
        </w:rPr>
        <w:t xml:space="preserve">hreven gebruik van het </w:t>
      </w:r>
      <w:r w:rsidR="00872639" w:rsidRPr="00735783">
        <w:rPr>
          <w:rFonts w:ascii="RijksoverheidSansText" w:hAnsi="RijksoverheidSansText" w:cs="Arial"/>
          <w:spacing w:val="5"/>
        </w:rPr>
        <w:t>Uniform Europees Aanbestedingsdocument</w:t>
      </w:r>
      <w:r w:rsidRPr="00735783">
        <w:rPr>
          <w:rFonts w:ascii="RijksoverheidSansText" w:hAnsi="RijksoverheidSansText" w:cs="Arial"/>
        </w:rPr>
        <w:t xml:space="preserve">, wordt van </w:t>
      </w:r>
      <w:r w:rsidR="000C6F8F" w:rsidRPr="00735783">
        <w:rPr>
          <w:rFonts w:ascii="RijksoverheidSansText" w:hAnsi="RijksoverheidSansText" w:cs="Arial"/>
        </w:rPr>
        <w:t>Gegadigde</w:t>
      </w:r>
      <w:r w:rsidR="00910E6C" w:rsidRPr="00735783">
        <w:rPr>
          <w:rFonts w:ascii="RijksoverheidSansText" w:hAnsi="RijksoverheidSansText" w:cs="Arial"/>
        </w:rPr>
        <w:t xml:space="preserve">n </w:t>
      </w:r>
      <w:r w:rsidRPr="00735783">
        <w:rPr>
          <w:rFonts w:ascii="RijksoverheidSansText" w:hAnsi="RijksoverheidSansText" w:cs="Arial"/>
        </w:rPr>
        <w:t xml:space="preserve">verwacht dat zij direct bij het indienen van </w:t>
      </w:r>
      <w:r w:rsidR="00267A98" w:rsidRPr="00735783">
        <w:rPr>
          <w:rFonts w:ascii="RijksoverheidSansText" w:hAnsi="RijksoverheidSansText" w:cs="Arial"/>
        </w:rPr>
        <w:t xml:space="preserve">hun </w:t>
      </w:r>
      <w:r w:rsidR="006F2647" w:rsidRPr="00735783">
        <w:rPr>
          <w:rFonts w:ascii="RijksoverheidSansText" w:hAnsi="RijksoverheidSansText" w:cs="Arial"/>
        </w:rPr>
        <w:t>Verzoek</w:t>
      </w:r>
      <w:r w:rsidR="00910E6C" w:rsidRPr="00735783">
        <w:rPr>
          <w:rFonts w:ascii="RijksoverheidSansText" w:hAnsi="RijksoverheidSansText" w:cs="Arial"/>
        </w:rPr>
        <w:t xml:space="preserve"> tot </w:t>
      </w:r>
      <w:r w:rsidR="006A73C0" w:rsidRPr="00735783">
        <w:rPr>
          <w:rFonts w:ascii="RijksoverheidSansText" w:hAnsi="RijksoverheidSansText" w:cs="Arial"/>
        </w:rPr>
        <w:t>deelneming</w:t>
      </w:r>
      <w:r w:rsidR="00910E6C" w:rsidRPr="00735783">
        <w:rPr>
          <w:rFonts w:ascii="RijksoverheidSansText" w:hAnsi="RijksoverheidSansText" w:cs="Arial"/>
        </w:rPr>
        <w:t xml:space="preserve"> </w:t>
      </w:r>
      <w:r w:rsidRPr="00735783">
        <w:rPr>
          <w:rFonts w:ascii="RijksoverheidSansText" w:hAnsi="RijksoverheidSansText" w:cs="Arial"/>
        </w:rPr>
        <w:t xml:space="preserve">schriftelijk </w:t>
      </w:r>
      <w:r w:rsidR="00267A98" w:rsidRPr="00735783">
        <w:rPr>
          <w:rFonts w:ascii="RijksoverheidSansText" w:hAnsi="RijksoverheidSansText" w:cs="Arial"/>
        </w:rPr>
        <w:t xml:space="preserve">een of meer </w:t>
      </w:r>
      <w:r w:rsidRPr="00735783">
        <w:rPr>
          <w:rFonts w:ascii="RijksoverheidSansText" w:hAnsi="RijksoverheidSansText" w:cs="Arial"/>
        </w:rPr>
        <w:t>referentie</w:t>
      </w:r>
      <w:r w:rsidR="00267A98" w:rsidRPr="00735783">
        <w:rPr>
          <w:rFonts w:ascii="RijksoverheidSansText" w:hAnsi="RijksoverheidSansText" w:cs="Arial"/>
        </w:rPr>
        <w:t>(s)</w:t>
      </w:r>
      <w:r w:rsidRPr="00735783">
        <w:rPr>
          <w:rFonts w:ascii="RijksoverheidSansText" w:hAnsi="RijksoverheidSansText" w:cs="Arial"/>
        </w:rPr>
        <w:t xml:space="preserve"> overlegt, zoals nader is omschreven in paragraaf </w:t>
      </w:r>
      <w:r w:rsidRPr="00735783">
        <w:rPr>
          <w:rFonts w:ascii="RijksoverheidSansText" w:hAnsi="RijksoverheidSansText" w:cs="Arial"/>
        </w:rPr>
        <w:fldChar w:fldCharType="begin"/>
      </w:r>
      <w:r w:rsidRPr="00735783">
        <w:rPr>
          <w:rFonts w:ascii="RijksoverheidSansText" w:hAnsi="RijksoverheidSansText" w:cs="Arial"/>
        </w:rPr>
        <w:instrText xml:space="preserve"> REF _Ref329162271 \r \h  \* MERGEFORMAT </w:instrText>
      </w:r>
      <w:r w:rsidRPr="00735783">
        <w:rPr>
          <w:rFonts w:ascii="RijksoverheidSansText" w:hAnsi="RijksoverheidSansText" w:cs="Arial"/>
        </w:rPr>
      </w:r>
      <w:r w:rsidRPr="00735783">
        <w:rPr>
          <w:rFonts w:ascii="RijksoverheidSansText" w:hAnsi="RijksoverheidSansText" w:cs="Arial"/>
        </w:rPr>
        <w:fldChar w:fldCharType="separate"/>
      </w:r>
      <w:r w:rsidR="00EA0BD8">
        <w:rPr>
          <w:rFonts w:ascii="RijksoverheidSansText" w:hAnsi="RijksoverheidSansText" w:cs="Arial"/>
        </w:rPr>
        <w:t>5.9.4</w:t>
      </w:r>
      <w:r w:rsidRPr="00735783">
        <w:rPr>
          <w:rFonts w:ascii="RijksoverheidSansText" w:hAnsi="RijksoverheidSansText" w:cs="Arial"/>
        </w:rPr>
        <w:fldChar w:fldCharType="end"/>
      </w:r>
      <w:r w:rsidRPr="00735783">
        <w:rPr>
          <w:rFonts w:ascii="RijksoverheidSansText" w:hAnsi="RijksoverheidSansText" w:cs="Arial"/>
        </w:rPr>
        <w:t xml:space="preserve"> van </w:t>
      </w:r>
      <w:r w:rsidR="00172C9E" w:rsidRPr="00735783">
        <w:rPr>
          <w:rFonts w:ascii="RijksoverheidSansText" w:hAnsi="RijksoverheidSansText" w:cs="Arial"/>
        </w:rPr>
        <w:t xml:space="preserve">deze </w:t>
      </w:r>
      <w:r w:rsidR="00EE3FD1" w:rsidRPr="00735783">
        <w:rPr>
          <w:rFonts w:ascii="RijksoverheidSansText" w:hAnsi="RijksoverheidSansText" w:cs="Arial"/>
        </w:rPr>
        <w:t>Selectieleidraad</w:t>
      </w:r>
      <w:r w:rsidRPr="00735783">
        <w:rPr>
          <w:rFonts w:ascii="RijksoverheidSansText" w:hAnsi="RijksoverheidSansText" w:cs="Arial"/>
        </w:rPr>
        <w:t>.</w:t>
      </w:r>
    </w:p>
    <w:p w14:paraId="4E6F3A62" w14:textId="77777777" w:rsidR="00A10AA8" w:rsidRPr="00735783" w:rsidRDefault="00A10AA8" w:rsidP="000F7E72">
      <w:pPr>
        <w:pStyle w:val="INKStandaard"/>
        <w:rPr>
          <w:rFonts w:ascii="RijksoverheidSansText" w:hAnsi="RijksoverheidSansText" w:cs="Arial"/>
        </w:rPr>
      </w:pPr>
    </w:p>
    <w:tbl>
      <w:tblPr>
        <w:tblStyle w:val="Tabelraster"/>
        <w:tblW w:w="0" w:type="auto"/>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Caption w:val="GE"/>
        <w:tblDescription w:val="Geschiktheidseis"/>
      </w:tblPr>
      <w:tblGrid>
        <w:gridCol w:w="700"/>
        <w:gridCol w:w="8254"/>
      </w:tblGrid>
      <w:tr w:rsidR="00A10AA8" w:rsidRPr="00735783" w14:paraId="64C3ACA0" w14:textId="77777777" w:rsidTr="0093272B">
        <w:tc>
          <w:tcPr>
            <w:tcW w:w="709" w:type="dxa"/>
            <w:shd w:val="clear" w:color="auto" w:fill="E36C0A" w:themeFill="accent6" w:themeFillShade="BF"/>
          </w:tcPr>
          <w:p w14:paraId="1C1F90BA" w14:textId="77777777" w:rsidR="00A10AA8" w:rsidRPr="00735783" w:rsidRDefault="00A10AA8" w:rsidP="000F7E72">
            <w:pPr>
              <w:pStyle w:val="INKGeschiktheidseis"/>
              <w:spacing w:line="276" w:lineRule="auto"/>
              <w:rPr>
                <w:rFonts w:ascii="RijksoverheidSansText" w:hAnsi="RijksoverheidSansText"/>
              </w:rPr>
            </w:pPr>
            <w:bookmarkStart w:id="181" w:name="_Ref429039628"/>
          </w:p>
        </w:tc>
        <w:bookmarkEnd w:id="181"/>
        <w:tc>
          <w:tcPr>
            <w:tcW w:w="8363" w:type="dxa"/>
            <w:shd w:val="clear" w:color="auto" w:fill="D9D9D9" w:themeFill="background1" w:themeFillShade="D9"/>
          </w:tcPr>
          <w:p w14:paraId="02000238" w14:textId="72000A66" w:rsidR="00A10AA8" w:rsidRPr="00735783" w:rsidRDefault="00E77793" w:rsidP="000F7E72">
            <w:pPr>
              <w:spacing w:line="276" w:lineRule="auto"/>
              <w:rPr>
                <w:rFonts w:ascii="RijksoverheidSansText" w:hAnsi="RijksoverheidSansText"/>
                <w:sz w:val="18"/>
                <w:szCs w:val="18"/>
              </w:rPr>
            </w:pPr>
            <w:r w:rsidRPr="00735783">
              <w:rPr>
                <w:rFonts w:ascii="RijksoverheidSansText" w:hAnsi="RijksoverheidSansText" w:cs="Arial"/>
                <w:sz w:val="18"/>
                <w:szCs w:val="18"/>
              </w:rPr>
              <w:t xml:space="preserve">Gegadigde </w:t>
            </w:r>
            <w:r w:rsidR="00A10AA8" w:rsidRPr="00735783">
              <w:rPr>
                <w:rFonts w:ascii="RijksoverheidSansText" w:hAnsi="RijksoverheidSansText" w:cs="Arial"/>
                <w:sz w:val="18"/>
                <w:szCs w:val="18"/>
              </w:rPr>
              <w:t>overlegt een volledig en naar waarheid ingevu</w:t>
            </w:r>
            <w:r w:rsidR="00872639" w:rsidRPr="00735783">
              <w:rPr>
                <w:rFonts w:ascii="RijksoverheidSansText" w:hAnsi="RijksoverheidSansText" w:cs="Arial"/>
                <w:sz w:val="18"/>
                <w:szCs w:val="18"/>
              </w:rPr>
              <w:t>lde en bevoegdelijk ondertekend</w:t>
            </w:r>
            <w:r w:rsidR="00A10AA8" w:rsidRPr="00735783">
              <w:rPr>
                <w:rFonts w:ascii="RijksoverheidSansText" w:hAnsi="RijksoverheidSansText" w:cs="Arial"/>
                <w:sz w:val="18"/>
                <w:szCs w:val="18"/>
              </w:rPr>
              <w:t xml:space="preserve"> </w:t>
            </w:r>
            <w:r w:rsidR="00872639" w:rsidRPr="00735783">
              <w:rPr>
                <w:rFonts w:ascii="RijksoverheidSansText" w:hAnsi="RijksoverheidSansText" w:cs="Arial"/>
                <w:spacing w:val="5"/>
                <w:sz w:val="18"/>
                <w:szCs w:val="18"/>
              </w:rPr>
              <w:t>Uniform Europees Aanbestedingsdocument</w:t>
            </w:r>
            <w:r w:rsidR="00B24C44" w:rsidRPr="00735783">
              <w:rPr>
                <w:rFonts w:ascii="RijksoverheidSansText" w:hAnsi="RijksoverheidSansText" w:cs="Arial"/>
                <w:sz w:val="18"/>
                <w:szCs w:val="18"/>
              </w:rPr>
              <w:t xml:space="preserve"> Bijlage 6</w:t>
            </w:r>
            <w:r w:rsidR="00A10AA8" w:rsidRPr="00735783">
              <w:rPr>
                <w:rFonts w:ascii="RijksoverheidSansText" w:hAnsi="RijksoverheidSansText" w:cs="Arial"/>
                <w:sz w:val="18"/>
                <w:szCs w:val="18"/>
              </w:rPr>
              <w:t xml:space="preserve">, en verklaart dat hij eventuele bewijsstukken of verklaringen waarmee </w:t>
            </w:r>
            <w:r w:rsidR="00872639" w:rsidRPr="00735783">
              <w:rPr>
                <w:rFonts w:ascii="RijksoverheidSansText" w:hAnsi="RijksoverheidSansText" w:cs="Arial"/>
                <w:sz w:val="18"/>
                <w:szCs w:val="18"/>
              </w:rPr>
              <w:t>het document</w:t>
            </w:r>
            <w:r w:rsidR="00A10AA8" w:rsidRPr="00735783">
              <w:rPr>
                <w:rFonts w:ascii="RijksoverheidSansText" w:hAnsi="RijksoverheidSansText" w:cs="Arial"/>
                <w:sz w:val="18"/>
                <w:szCs w:val="18"/>
              </w:rPr>
              <w:t xml:space="preserve"> kan worden gestaafd, op eerste </w:t>
            </w:r>
            <w:r w:rsidR="006F2647" w:rsidRPr="00735783">
              <w:rPr>
                <w:rFonts w:ascii="RijksoverheidSansText" w:hAnsi="RijksoverheidSansText" w:cs="Arial"/>
                <w:sz w:val="18"/>
                <w:szCs w:val="18"/>
              </w:rPr>
              <w:t>Verzoek</w:t>
            </w:r>
            <w:r w:rsidR="00A10AA8" w:rsidRPr="00735783">
              <w:rPr>
                <w:rFonts w:ascii="RijksoverheidSansText" w:hAnsi="RijksoverheidSansText" w:cs="Arial"/>
                <w:sz w:val="18"/>
                <w:szCs w:val="18"/>
              </w:rPr>
              <w:t xml:space="preserve"> van de </w:t>
            </w:r>
            <w:r w:rsidR="006F2647" w:rsidRPr="00735783">
              <w:rPr>
                <w:rFonts w:ascii="RijksoverheidSansText" w:hAnsi="RijksoverheidSansText" w:cs="Arial"/>
                <w:sz w:val="18"/>
                <w:szCs w:val="18"/>
              </w:rPr>
              <w:t>Aanbestedende dienst</w:t>
            </w:r>
            <w:r w:rsidR="009C23C9" w:rsidRPr="00735783">
              <w:rPr>
                <w:rFonts w:ascii="RijksoverheidSansText" w:hAnsi="RijksoverheidSansText" w:cs="Arial"/>
                <w:sz w:val="18"/>
                <w:szCs w:val="18"/>
              </w:rPr>
              <w:t xml:space="preserve">, </w:t>
            </w:r>
            <w:r w:rsidR="00A10AA8" w:rsidRPr="00735783">
              <w:rPr>
                <w:rFonts w:ascii="RijksoverheidSansText" w:hAnsi="RijksoverheidSansText" w:cs="Arial"/>
                <w:sz w:val="18"/>
                <w:szCs w:val="18"/>
              </w:rPr>
              <w:t xml:space="preserve">in overeenstemming met het bepaalde in </w:t>
            </w:r>
            <w:r w:rsidR="00A10AA8" w:rsidRPr="00735783">
              <w:rPr>
                <w:rFonts w:ascii="RijksoverheidSansText" w:hAnsi="RijksoverheidSansText" w:cs="Arial"/>
                <w:sz w:val="18"/>
                <w:szCs w:val="18"/>
              </w:rPr>
              <w:fldChar w:fldCharType="begin"/>
            </w:r>
            <w:r w:rsidR="00A10AA8" w:rsidRPr="00735783">
              <w:rPr>
                <w:rFonts w:ascii="RijksoverheidSansText" w:hAnsi="RijksoverheidSansText" w:cs="Arial"/>
                <w:sz w:val="18"/>
                <w:szCs w:val="18"/>
              </w:rPr>
              <w:instrText xml:space="preserve"> REF _Ref396896592 \r \h  \* MERGEFORMAT </w:instrText>
            </w:r>
            <w:r w:rsidR="00A10AA8" w:rsidRPr="00735783">
              <w:rPr>
                <w:rFonts w:ascii="RijksoverheidSansText" w:hAnsi="RijksoverheidSansText" w:cs="Arial"/>
                <w:sz w:val="18"/>
                <w:szCs w:val="18"/>
              </w:rPr>
            </w:r>
            <w:r w:rsidR="00A10AA8" w:rsidRPr="00735783">
              <w:rPr>
                <w:rFonts w:ascii="RijksoverheidSansText" w:hAnsi="RijksoverheidSansText" w:cs="Arial"/>
                <w:sz w:val="18"/>
                <w:szCs w:val="18"/>
              </w:rPr>
              <w:fldChar w:fldCharType="separate"/>
            </w:r>
            <w:r w:rsidR="00EA0BD8">
              <w:rPr>
                <w:rFonts w:ascii="RijksoverheidSansText" w:hAnsi="RijksoverheidSansText" w:cs="Arial"/>
                <w:sz w:val="18"/>
                <w:szCs w:val="18"/>
              </w:rPr>
              <w:t>5.7.4</w:t>
            </w:r>
            <w:r w:rsidR="00A10AA8" w:rsidRPr="00735783">
              <w:rPr>
                <w:rFonts w:ascii="RijksoverheidSansText" w:hAnsi="RijksoverheidSansText" w:cs="Arial"/>
                <w:sz w:val="18"/>
                <w:szCs w:val="18"/>
              </w:rPr>
              <w:fldChar w:fldCharType="end"/>
            </w:r>
            <w:r w:rsidR="009C23C9" w:rsidRPr="00735783">
              <w:rPr>
                <w:rFonts w:ascii="RijksoverheidSansText" w:hAnsi="RijksoverheidSansText" w:cs="Arial"/>
                <w:sz w:val="18"/>
                <w:szCs w:val="18"/>
              </w:rPr>
              <w:t xml:space="preserve">, </w:t>
            </w:r>
            <w:r w:rsidR="00A10AA8" w:rsidRPr="00735783">
              <w:rPr>
                <w:rFonts w:ascii="RijksoverheidSansText" w:hAnsi="RijksoverheidSansText" w:cs="Arial"/>
                <w:sz w:val="18"/>
                <w:szCs w:val="18"/>
              </w:rPr>
              <w:t xml:space="preserve">zal overleggen. </w:t>
            </w:r>
          </w:p>
          <w:p w14:paraId="5561DF3B" w14:textId="77777777" w:rsidR="00A10AA8" w:rsidRPr="00735783" w:rsidRDefault="00A10AA8" w:rsidP="000F7E72">
            <w:pPr>
              <w:pStyle w:val="INKtabeltekst"/>
              <w:spacing w:line="276" w:lineRule="auto"/>
              <w:rPr>
                <w:rFonts w:ascii="RijksoverheidSansText" w:hAnsi="RijksoverheidSansText"/>
                <w:b/>
              </w:rPr>
            </w:pPr>
          </w:p>
          <w:p w14:paraId="26BDBFD1" w14:textId="77777777" w:rsidR="00A10AA8" w:rsidRPr="00735783" w:rsidRDefault="00A10AA8" w:rsidP="000F7E72">
            <w:pPr>
              <w:pStyle w:val="INKStandaard"/>
              <w:spacing w:line="276" w:lineRule="auto"/>
              <w:rPr>
                <w:rFonts w:ascii="RijksoverheidSansText" w:hAnsi="RijksoverheidSansText" w:cs="Arial"/>
                <w:sz w:val="18"/>
                <w:szCs w:val="18"/>
              </w:rPr>
            </w:pPr>
            <w:r w:rsidRPr="00735783">
              <w:rPr>
                <w:rFonts w:ascii="RijksoverheidSansText" w:hAnsi="RijksoverheidSansText" w:cs="Arial"/>
                <w:sz w:val="18"/>
                <w:szCs w:val="18"/>
              </w:rPr>
              <w:t xml:space="preserve">In verband met het elektronisch indienen van </w:t>
            </w:r>
            <w:r w:rsidR="00872639" w:rsidRPr="00735783">
              <w:rPr>
                <w:rFonts w:ascii="RijksoverheidSansText" w:hAnsi="RijksoverheidSansText" w:cs="Arial"/>
                <w:sz w:val="18"/>
                <w:szCs w:val="18"/>
              </w:rPr>
              <w:t xml:space="preserve">het </w:t>
            </w:r>
            <w:r w:rsidR="00872639" w:rsidRPr="00735783">
              <w:rPr>
                <w:rFonts w:ascii="RijksoverheidSansText" w:hAnsi="RijksoverheidSansText" w:cs="Arial"/>
              </w:rPr>
              <w:t>Uniform Europees Aanbestedingsdocument</w:t>
            </w:r>
            <w:r w:rsidRPr="00735783">
              <w:rPr>
                <w:rFonts w:ascii="RijksoverheidSansText" w:hAnsi="RijksoverheidSansText" w:cs="Arial"/>
                <w:sz w:val="18"/>
                <w:szCs w:val="18"/>
              </w:rPr>
              <w:t xml:space="preserve"> volstaat een </w:t>
            </w:r>
            <w:r w:rsidR="006D5974" w:rsidRPr="00735783">
              <w:rPr>
                <w:rFonts w:ascii="RijksoverheidSansText" w:hAnsi="RijksoverheidSansText" w:cs="Arial"/>
                <w:sz w:val="18"/>
                <w:szCs w:val="18"/>
              </w:rPr>
              <w:t>gescande</w:t>
            </w:r>
            <w:r w:rsidRPr="00735783">
              <w:rPr>
                <w:rFonts w:ascii="RijksoverheidSansText" w:hAnsi="RijksoverheidSansText" w:cs="Arial"/>
                <w:sz w:val="18"/>
                <w:szCs w:val="18"/>
              </w:rPr>
              <w:t xml:space="preserve"> ondertekende versie van </w:t>
            </w:r>
            <w:r w:rsidR="00872639" w:rsidRPr="00735783">
              <w:rPr>
                <w:rFonts w:ascii="RijksoverheidSansText" w:hAnsi="RijksoverheidSansText" w:cs="Arial"/>
                <w:sz w:val="18"/>
                <w:szCs w:val="18"/>
              </w:rPr>
              <w:t xml:space="preserve">het </w:t>
            </w:r>
            <w:r w:rsidR="00872639" w:rsidRPr="00735783">
              <w:rPr>
                <w:rFonts w:ascii="RijksoverheidSansText" w:hAnsi="RijksoverheidSansText" w:cs="Arial"/>
              </w:rPr>
              <w:t xml:space="preserve">Uniform Europees Aanbestedingsdocument </w:t>
            </w:r>
            <w:r w:rsidRPr="00735783">
              <w:rPr>
                <w:rFonts w:ascii="RijksoverheidSansText" w:hAnsi="RijksoverheidSansText" w:cs="Arial"/>
                <w:sz w:val="18"/>
                <w:szCs w:val="18"/>
              </w:rPr>
              <w:t>of een elektronisch ondertekende versie.</w:t>
            </w:r>
          </w:p>
          <w:p w14:paraId="58747630" w14:textId="77777777" w:rsidR="001F148C" w:rsidRPr="00735783" w:rsidRDefault="001F148C" w:rsidP="000F7E72">
            <w:pPr>
              <w:pStyle w:val="INKStandaard"/>
              <w:spacing w:line="276" w:lineRule="auto"/>
              <w:rPr>
                <w:rFonts w:ascii="RijksoverheidSansText" w:hAnsi="RijksoverheidSansText" w:cs="Arial"/>
                <w:sz w:val="18"/>
                <w:szCs w:val="18"/>
              </w:rPr>
            </w:pPr>
          </w:p>
          <w:p w14:paraId="06E6F14C" w14:textId="77777777" w:rsidR="00A10AA8" w:rsidRPr="00735783" w:rsidRDefault="001F148C" w:rsidP="000F7E72">
            <w:pPr>
              <w:pStyle w:val="INKStandaard"/>
              <w:spacing w:line="276" w:lineRule="auto"/>
              <w:rPr>
                <w:rFonts w:ascii="RijksoverheidSansText" w:hAnsi="RijksoverheidSansText" w:cs="Arial"/>
                <w:b/>
                <w:sz w:val="18"/>
                <w:szCs w:val="18"/>
              </w:rPr>
            </w:pPr>
            <w:r w:rsidRPr="00735783">
              <w:rPr>
                <w:rFonts w:ascii="RijksoverheidSansText" w:hAnsi="RijksoverheidSansText" w:cs="Arial"/>
                <w:sz w:val="18"/>
                <w:szCs w:val="18"/>
              </w:rPr>
              <w:t xml:space="preserve">Na de mededeling van de </w:t>
            </w:r>
            <w:r w:rsidR="00483625" w:rsidRPr="00735783">
              <w:rPr>
                <w:rFonts w:ascii="RijksoverheidSansText" w:hAnsi="RijksoverheidSansText" w:cs="Arial"/>
                <w:sz w:val="18"/>
                <w:szCs w:val="18"/>
              </w:rPr>
              <w:t xml:space="preserve">selectiebeslissing </w:t>
            </w:r>
            <w:r w:rsidRPr="00735783">
              <w:rPr>
                <w:rFonts w:ascii="RijksoverheidSansText" w:hAnsi="RijksoverheidSansText" w:cs="Arial"/>
                <w:sz w:val="18"/>
                <w:szCs w:val="18"/>
              </w:rPr>
              <w:t>dien</w:t>
            </w:r>
            <w:r w:rsidR="007A3B28" w:rsidRPr="00735783">
              <w:rPr>
                <w:rFonts w:ascii="RijksoverheidSansText" w:hAnsi="RijksoverheidSansText" w:cs="Arial"/>
                <w:sz w:val="18"/>
                <w:szCs w:val="18"/>
              </w:rPr>
              <w:t xml:space="preserve">en de geselecteerde partijen </w:t>
            </w:r>
            <w:r w:rsidRPr="00735783">
              <w:rPr>
                <w:rFonts w:ascii="RijksoverheidSansText" w:hAnsi="RijksoverheidSansText" w:cs="Arial"/>
                <w:sz w:val="18"/>
                <w:szCs w:val="18"/>
              </w:rPr>
              <w:t xml:space="preserve">alle bewijsstukken in het kader van </w:t>
            </w:r>
            <w:r w:rsidR="00872639" w:rsidRPr="00735783">
              <w:rPr>
                <w:rFonts w:ascii="RijksoverheidSansText" w:hAnsi="RijksoverheidSansText" w:cs="Arial"/>
                <w:sz w:val="18"/>
                <w:szCs w:val="18"/>
              </w:rPr>
              <w:t xml:space="preserve">het </w:t>
            </w:r>
            <w:r w:rsidR="00872639" w:rsidRPr="00735783">
              <w:rPr>
                <w:rFonts w:ascii="RijksoverheidSansText" w:hAnsi="RijksoverheidSansText" w:cs="Arial"/>
              </w:rPr>
              <w:t>Uniform Europees Aanbestedingsdocument</w:t>
            </w:r>
            <w:r w:rsidRPr="00735783">
              <w:rPr>
                <w:rFonts w:ascii="RijksoverheidSansText" w:hAnsi="RijksoverheidSansText" w:cs="Arial"/>
                <w:sz w:val="18"/>
                <w:szCs w:val="18"/>
              </w:rPr>
              <w:t xml:space="preserve">, voorzien van een ‘natte handtekening’, op eerste </w:t>
            </w:r>
            <w:r w:rsidR="006F2647" w:rsidRPr="00735783">
              <w:rPr>
                <w:rFonts w:ascii="RijksoverheidSansText" w:hAnsi="RijksoverheidSansText" w:cs="Arial"/>
                <w:sz w:val="18"/>
                <w:szCs w:val="18"/>
              </w:rPr>
              <w:t>Verzoek</w:t>
            </w:r>
            <w:r w:rsidRPr="00735783">
              <w:rPr>
                <w:rFonts w:ascii="RijksoverheidSansText" w:hAnsi="RijksoverheidSansText" w:cs="Arial"/>
                <w:sz w:val="18"/>
                <w:szCs w:val="18"/>
              </w:rPr>
              <w:t xml:space="preserve"> van de </w:t>
            </w:r>
            <w:r w:rsidR="006F2647" w:rsidRPr="00735783">
              <w:rPr>
                <w:rFonts w:ascii="RijksoverheidSansText" w:hAnsi="RijksoverheidSansText" w:cs="Arial"/>
                <w:sz w:val="18"/>
                <w:szCs w:val="18"/>
              </w:rPr>
              <w:t>Aanbestedende dienst</w:t>
            </w:r>
            <w:r w:rsidRPr="00735783">
              <w:rPr>
                <w:rFonts w:ascii="RijksoverheidSansText" w:hAnsi="RijksoverheidSansText" w:cs="Arial"/>
                <w:sz w:val="18"/>
                <w:szCs w:val="18"/>
              </w:rPr>
              <w:t xml:space="preserve"> te overleggen.</w:t>
            </w:r>
            <w:r w:rsidRPr="00735783">
              <w:rPr>
                <w:rFonts w:ascii="RijksoverheidSansText" w:hAnsi="RijksoverheidSansText" w:cs="Arial"/>
                <w:b/>
                <w:sz w:val="18"/>
                <w:szCs w:val="18"/>
              </w:rPr>
              <w:t xml:space="preserve"> </w:t>
            </w:r>
          </w:p>
        </w:tc>
      </w:tr>
    </w:tbl>
    <w:p w14:paraId="41C262EC" w14:textId="77777777" w:rsidR="00A10AA8" w:rsidRPr="00735783" w:rsidRDefault="00A10AA8" w:rsidP="000F7E72">
      <w:pPr>
        <w:pStyle w:val="INKStandaard"/>
        <w:rPr>
          <w:rFonts w:ascii="RijksoverheidSansText" w:hAnsi="RijksoverheidSansText" w:cs="Arial"/>
        </w:rPr>
      </w:pPr>
    </w:p>
    <w:p w14:paraId="5959C7AF" w14:textId="77777777" w:rsidR="00A10AA8" w:rsidRPr="00735783" w:rsidRDefault="00A10AA8" w:rsidP="000F7E72">
      <w:pPr>
        <w:pStyle w:val="Kop3"/>
        <w:spacing w:line="276" w:lineRule="auto"/>
        <w:rPr>
          <w:rFonts w:ascii="RijksoverheidSansText" w:hAnsi="RijksoverheidSansText"/>
        </w:rPr>
      </w:pPr>
      <w:bookmarkStart w:id="182" w:name="_Toc396903919"/>
      <w:bookmarkStart w:id="183" w:name="_Ref408218100"/>
      <w:bookmarkStart w:id="184" w:name="_Ref473210058"/>
      <w:bookmarkStart w:id="185" w:name="_Ref473210086"/>
      <w:bookmarkStart w:id="186" w:name="_Ref473210246"/>
      <w:bookmarkStart w:id="187" w:name="_Ref473210270"/>
      <w:bookmarkStart w:id="188" w:name="_Toc81463821"/>
      <w:bookmarkStart w:id="189" w:name="_Toc327916527"/>
      <w:r w:rsidRPr="00735783">
        <w:rPr>
          <w:rFonts w:ascii="RijksoverheidSansText" w:hAnsi="RijksoverheidSansText"/>
        </w:rPr>
        <w:t>Gedragsverklaring Aanbesteden</w:t>
      </w:r>
      <w:bookmarkEnd w:id="182"/>
      <w:bookmarkEnd w:id="183"/>
      <w:bookmarkEnd w:id="184"/>
      <w:bookmarkEnd w:id="185"/>
      <w:bookmarkEnd w:id="186"/>
      <w:bookmarkEnd w:id="187"/>
      <w:bookmarkEnd w:id="188"/>
    </w:p>
    <w:bookmarkEnd w:id="189"/>
    <w:tbl>
      <w:tblPr>
        <w:tblStyle w:val="Tabelraster"/>
        <w:tblW w:w="0" w:type="auto"/>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Caption w:val="GE"/>
        <w:tblDescription w:val="Geschiktheidseis"/>
      </w:tblPr>
      <w:tblGrid>
        <w:gridCol w:w="699"/>
        <w:gridCol w:w="8255"/>
      </w:tblGrid>
      <w:tr w:rsidR="00A10AA8" w:rsidRPr="00735783" w14:paraId="5E91A727" w14:textId="77777777" w:rsidTr="0093272B">
        <w:tc>
          <w:tcPr>
            <w:tcW w:w="709" w:type="dxa"/>
            <w:shd w:val="clear" w:color="auto" w:fill="E36C0A" w:themeFill="accent6" w:themeFillShade="BF"/>
          </w:tcPr>
          <w:p w14:paraId="644E5725" w14:textId="77777777" w:rsidR="00A10AA8" w:rsidRPr="00735783" w:rsidRDefault="00A10AA8" w:rsidP="000F7E72">
            <w:pPr>
              <w:pStyle w:val="INKGeschiktheidseis"/>
              <w:spacing w:line="276" w:lineRule="auto"/>
              <w:rPr>
                <w:rFonts w:ascii="RijksoverheidSansText" w:hAnsi="RijksoverheidSansText"/>
              </w:rPr>
            </w:pPr>
          </w:p>
        </w:tc>
        <w:tc>
          <w:tcPr>
            <w:tcW w:w="8363" w:type="dxa"/>
            <w:shd w:val="clear" w:color="auto" w:fill="D9D9D9" w:themeFill="background1" w:themeFillShade="D9"/>
          </w:tcPr>
          <w:p w14:paraId="2C7206BA" w14:textId="77777777" w:rsidR="00A10AA8" w:rsidRPr="00735783" w:rsidRDefault="00A10AA8" w:rsidP="000F7E72">
            <w:pPr>
              <w:pStyle w:val="INKStandaard"/>
              <w:spacing w:line="276" w:lineRule="auto"/>
              <w:rPr>
                <w:rFonts w:ascii="RijksoverheidSansText" w:hAnsi="RijksoverheidSansText" w:cs="Arial"/>
                <w:sz w:val="18"/>
                <w:szCs w:val="18"/>
              </w:rPr>
            </w:pPr>
            <w:r w:rsidRPr="00735783">
              <w:rPr>
                <w:rFonts w:ascii="RijksoverheidSansText" w:hAnsi="RijksoverheidSansText" w:cs="Arial"/>
                <w:sz w:val="18"/>
                <w:szCs w:val="18"/>
              </w:rPr>
              <w:t xml:space="preserve">De </w:t>
            </w:r>
            <w:r w:rsidR="006F2647" w:rsidRPr="00735783">
              <w:rPr>
                <w:rFonts w:ascii="RijksoverheidSansText" w:hAnsi="RijksoverheidSansText" w:cs="Arial"/>
                <w:sz w:val="18"/>
                <w:szCs w:val="18"/>
              </w:rPr>
              <w:t>Aanbestedende dienst</w:t>
            </w:r>
            <w:r w:rsidRPr="00735783">
              <w:rPr>
                <w:rFonts w:ascii="RijksoverheidSansText" w:hAnsi="RijksoverheidSansText" w:cs="Arial"/>
                <w:sz w:val="18"/>
                <w:szCs w:val="18"/>
              </w:rPr>
              <w:t xml:space="preserve"> </w:t>
            </w:r>
            <w:r w:rsidR="00862DB3" w:rsidRPr="00735783">
              <w:rPr>
                <w:rFonts w:ascii="RijksoverheidSansText" w:hAnsi="RijksoverheidSansText" w:cs="Arial"/>
                <w:sz w:val="18"/>
                <w:szCs w:val="18"/>
              </w:rPr>
              <w:t xml:space="preserve">zal </w:t>
            </w:r>
            <w:r w:rsidRPr="00735783">
              <w:rPr>
                <w:rFonts w:ascii="RijksoverheidSansText" w:hAnsi="RijksoverheidSansText" w:cs="Arial"/>
                <w:sz w:val="18"/>
                <w:szCs w:val="18"/>
              </w:rPr>
              <w:t xml:space="preserve">van de </w:t>
            </w:r>
            <w:r w:rsidR="00DF05F2" w:rsidRPr="00735783">
              <w:rPr>
                <w:rFonts w:ascii="RijksoverheidSansText" w:hAnsi="RijksoverheidSansText" w:cs="Arial"/>
                <w:sz w:val="18"/>
                <w:szCs w:val="18"/>
              </w:rPr>
              <w:t xml:space="preserve">geselecteerde </w:t>
            </w:r>
            <w:r w:rsidR="000C6F8F" w:rsidRPr="00735783">
              <w:rPr>
                <w:rFonts w:ascii="RijksoverheidSansText" w:hAnsi="RijksoverheidSansText" w:cs="Arial"/>
                <w:sz w:val="18"/>
                <w:szCs w:val="18"/>
              </w:rPr>
              <w:t>Gegadigde</w:t>
            </w:r>
            <w:r w:rsidR="00DF05F2" w:rsidRPr="00735783">
              <w:rPr>
                <w:rFonts w:ascii="RijksoverheidSansText" w:hAnsi="RijksoverheidSansText" w:cs="Arial"/>
                <w:sz w:val="18"/>
                <w:szCs w:val="18"/>
              </w:rPr>
              <w:t>n</w:t>
            </w:r>
            <w:r w:rsidRPr="00735783">
              <w:rPr>
                <w:rFonts w:ascii="RijksoverheidSansText" w:hAnsi="RijksoverheidSansText" w:cs="Arial"/>
                <w:sz w:val="18"/>
                <w:szCs w:val="18"/>
              </w:rPr>
              <w:t xml:space="preserve">, </w:t>
            </w:r>
            <w:r w:rsidR="00DF05F2" w:rsidRPr="00735783">
              <w:rPr>
                <w:rFonts w:ascii="RijksoverheidSansText" w:hAnsi="RijksoverheidSansText" w:cs="Arial"/>
                <w:sz w:val="18"/>
                <w:szCs w:val="18"/>
              </w:rPr>
              <w:t xml:space="preserve">geselecteerde </w:t>
            </w:r>
            <w:r w:rsidR="00A10A74" w:rsidRPr="00735783">
              <w:rPr>
                <w:rFonts w:ascii="RijksoverheidSansText" w:hAnsi="RijksoverheidSansText" w:cs="Arial"/>
                <w:sz w:val="18"/>
                <w:szCs w:val="18"/>
              </w:rPr>
              <w:t>leden van een samenwerkingsverband van ondernemers</w:t>
            </w:r>
            <w:r w:rsidRPr="00735783">
              <w:rPr>
                <w:rFonts w:ascii="RijksoverheidSansText" w:hAnsi="RijksoverheidSansText" w:cs="Arial"/>
                <w:sz w:val="18"/>
                <w:szCs w:val="18"/>
              </w:rPr>
              <w:t xml:space="preserve"> en /of hun onderaannemer(-s) een gedragsverklaring aanbesteden verlangen in de zin van </w:t>
            </w:r>
            <w:r w:rsidR="00C92C89" w:rsidRPr="00735783">
              <w:rPr>
                <w:rFonts w:ascii="RijksoverheidSansText" w:hAnsi="RijksoverheidSansText" w:cs="Arial"/>
                <w:sz w:val="18"/>
                <w:szCs w:val="18"/>
              </w:rPr>
              <w:t>h</w:t>
            </w:r>
            <w:r w:rsidRPr="00735783">
              <w:rPr>
                <w:rFonts w:ascii="RijksoverheidSansText" w:hAnsi="RijksoverheidSansText" w:cs="Arial"/>
                <w:sz w:val="18"/>
                <w:szCs w:val="18"/>
              </w:rPr>
              <w:t xml:space="preserve">oofdstuk 4.1 van de AW2012. </w:t>
            </w:r>
          </w:p>
          <w:p w14:paraId="2D78D0B5" w14:textId="77777777" w:rsidR="00A10AA8" w:rsidRPr="00735783" w:rsidRDefault="00A10AA8" w:rsidP="000F7E72">
            <w:pPr>
              <w:pStyle w:val="INKStandaard"/>
              <w:spacing w:line="276" w:lineRule="auto"/>
              <w:rPr>
                <w:rFonts w:ascii="RijksoverheidSansText" w:hAnsi="RijksoverheidSansText" w:cs="Arial"/>
                <w:sz w:val="18"/>
                <w:szCs w:val="18"/>
              </w:rPr>
            </w:pPr>
          </w:p>
          <w:p w14:paraId="0EEB8001" w14:textId="39143E1B" w:rsidR="00A10AA8" w:rsidRPr="00735783" w:rsidRDefault="00A10AA8" w:rsidP="000F7E72">
            <w:pPr>
              <w:pStyle w:val="INKStandaard"/>
              <w:spacing w:line="276" w:lineRule="auto"/>
              <w:rPr>
                <w:rFonts w:ascii="RijksoverheidSansText" w:hAnsi="RijksoverheidSansText" w:cs="Arial"/>
                <w:sz w:val="18"/>
                <w:szCs w:val="18"/>
              </w:rPr>
            </w:pPr>
            <w:r w:rsidRPr="00735783">
              <w:rPr>
                <w:rFonts w:ascii="RijksoverheidSansText" w:hAnsi="RijksoverheidSansText" w:cs="Arial"/>
                <w:sz w:val="18"/>
                <w:szCs w:val="18"/>
              </w:rPr>
              <w:lastRenderedPageBreak/>
              <w:t xml:space="preserve">Deze kan worden aangevraagd bij de Minister van Veiligheid en Justitie (zie </w:t>
            </w:r>
            <w:hyperlink r:id="rId23" w:history="1">
              <w:r w:rsidRPr="00735783">
                <w:rPr>
                  <w:rStyle w:val="Hyperlink"/>
                  <w:rFonts w:ascii="RijksoverheidSansText" w:hAnsi="RijksoverheidSansText" w:cs="Arial"/>
                  <w:sz w:val="18"/>
                  <w:szCs w:val="18"/>
                </w:rPr>
                <w:t>https://www.justis.nl/producten/gva/</w:t>
              </w:r>
            </w:hyperlink>
            <w:r w:rsidRPr="00735783">
              <w:rPr>
                <w:rFonts w:ascii="RijksoverheidSansText" w:hAnsi="RijksoverheidSansText" w:cs="Arial"/>
                <w:sz w:val="18"/>
                <w:szCs w:val="18"/>
              </w:rPr>
              <w:t xml:space="preserve">). Indien de gedragsverklaring aanbesteden wordt verstrekt dan betekent dit dat (uit een onderzoek naar de in de artikel 4.7 </w:t>
            </w:r>
            <w:r w:rsidR="00EA461A" w:rsidRPr="00735783">
              <w:rPr>
                <w:rFonts w:ascii="RijksoverheidSansText" w:hAnsi="RijksoverheidSansText" w:cs="Arial"/>
                <w:sz w:val="18"/>
                <w:szCs w:val="18"/>
              </w:rPr>
              <w:t>AW 2012</w:t>
            </w:r>
            <w:r w:rsidRPr="00735783">
              <w:rPr>
                <w:rFonts w:ascii="RijksoverheidSansText" w:hAnsi="RijksoverheidSansText" w:cs="Arial"/>
                <w:sz w:val="18"/>
                <w:szCs w:val="18"/>
              </w:rPr>
              <w:t xml:space="preserve"> bedoelde gegevens is gebleken dat) tegen de betreffende partij geen bezwaren bestaan in verband met </w:t>
            </w:r>
            <w:r w:rsidR="006F2647" w:rsidRPr="00735783">
              <w:rPr>
                <w:rFonts w:ascii="RijksoverheidSansText" w:hAnsi="RijksoverheidSansText" w:cs="Arial"/>
                <w:sz w:val="18"/>
                <w:szCs w:val="18"/>
              </w:rPr>
              <w:t>Verzoek</w:t>
            </w:r>
            <w:r w:rsidR="00AA0A15" w:rsidRPr="00735783">
              <w:rPr>
                <w:rFonts w:ascii="RijksoverheidSansText" w:hAnsi="RijksoverheidSansText" w:cs="Arial"/>
                <w:sz w:val="18"/>
                <w:szCs w:val="18"/>
              </w:rPr>
              <w:t xml:space="preserve"> tot deelneming</w:t>
            </w:r>
            <w:r w:rsidRPr="00735783">
              <w:rPr>
                <w:rFonts w:ascii="RijksoverheidSansText" w:hAnsi="RijksoverheidSansText" w:cs="Arial"/>
                <w:sz w:val="18"/>
                <w:szCs w:val="18"/>
              </w:rPr>
              <w:t xml:space="preserve"> op overheidsopdrachten.</w:t>
            </w:r>
          </w:p>
          <w:p w14:paraId="7B9A6E71" w14:textId="77777777" w:rsidR="00A10AA8" w:rsidRPr="00735783" w:rsidRDefault="00A10AA8" w:rsidP="000F7E72">
            <w:pPr>
              <w:pStyle w:val="INKStandaard"/>
              <w:spacing w:line="276" w:lineRule="auto"/>
              <w:rPr>
                <w:rFonts w:ascii="RijksoverheidSansText" w:hAnsi="RijksoverheidSansText" w:cs="Arial"/>
                <w:sz w:val="18"/>
                <w:szCs w:val="18"/>
              </w:rPr>
            </w:pPr>
          </w:p>
          <w:p w14:paraId="6E8BDB36" w14:textId="735F7A19" w:rsidR="00A10AA8" w:rsidRPr="00735783" w:rsidRDefault="00A10AA8" w:rsidP="000F7E72">
            <w:pPr>
              <w:pStyle w:val="INKStandaard"/>
              <w:spacing w:line="276" w:lineRule="auto"/>
              <w:rPr>
                <w:rFonts w:ascii="RijksoverheidSansText" w:hAnsi="RijksoverheidSansText" w:cs="Arial"/>
                <w:sz w:val="18"/>
                <w:szCs w:val="18"/>
              </w:rPr>
            </w:pPr>
            <w:r w:rsidRPr="00735783">
              <w:rPr>
                <w:rFonts w:ascii="RijksoverheidSansText" w:hAnsi="RijksoverheidSansText" w:cs="Arial"/>
                <w:sz w:val="18"/>
                <w:szCs w:val="18"/>
              </w:rPr>
              <w:t xml:space="preserve">Indien de verklaring wordt geweigerd, dan kan dat tot uitsluiting van de </w:t>
            </w:r>
            <w:r w:rsidR="006A73C0" w:rsidRPr="00735783">
              <w:rPr>
                <w:rFonts w:ascii="RijksoverheidSansText" w:hAnsi="RijksoverheidSansText" w:cs="Arial"/>
                <w:sz w:val="18"/>
                <w:szCs w:val="18"/>
              </w:rPr>
              <w:t>deelneming</w:t>
            </w:r>
            <w:r w:rsidRPr="00735783">
              <w:rPr>
                <w:rFonts w:ascii="RijksoverheidSansText" w:hAnsi="RijksoverheidSansText" w:cs="Arial"/>
                <w:sz w:val="18"/>
                <w:szCs w:val="18"/>
              </w:rPr>
              <w:t xml:space="preserve"> aan de aanbestedingsprocedure betekenen. Als de </w:t>
            </w:r>
            <w:r w:rsidR="00A64E4E" w:rsidRPr="00735783">
              <w:rPr>
                <w:rFonts w:ascii="RijksoverheidSansText" w:hAnsi="RijksoverheidSansText" w:cs="Arial"/>
                <w:sz w:val="18"/>
                <w:szCs w:val="18"/>
              </w:rPr>
              <w:t>Aanbestedende dienst</w:t>
            </w:r>
            <w:r w:rsidRPr="00735783">
              <w:rPr>
                <w:rFonts w:ascii="RijksoverheidSansText" w:hAnsi="RijksoverheidSansText" w:cs="Arial"/>
                <w:sz w:val="18"/>
                <w:szCs w:val="18"/>
              </w:rPr>
              <w:t xml:space="preserve"> de overlegging van een gedragsverklaring aanbesteden verlangt, dan dient een Inschrijver binnen </w:t>
            </w:r>
            <w:r w:rsidR="000D1A51" w:rsidRPr="00735783">
              <w:rPr>
                <w:rFonts w:ascii="RijksoverheidSansText" w:hAnsi="RijksoverheidSansText" w:cs="Arial"/>
                <w:sz w:val="18"/>
                <w:szCs w:val="18"/>
              </w:rPr>
              <w:t xml:space="preserve">dertig </w:t>
            </w:r>
            <w:r w:rsidR="00B53AC1" w:rsidRPr="00735783">
              <w:rPr>
                <w:rFonts w:ascii="RijksoverheidSansText" w:hAnsi="RijksoverheidSansText" w:cs="Arial"/>
                <w:sz w:val="18"/>
                <w:szCs w:val="18"/>
              </w:rPr>
              <w:t>(</w:t>
            </w:r>
            <w:r w:rsidR="000D1A51" w:rsidRPr="00735783">
              <w:rPr>
                <w:rFonts w:ascii="RijksoverheidSansText" w:hAnsi="RijksoverheidSansText" w:cs="Arial"/>
                <w:sz w:val="18"/>
                <w:szCs w:val="18"/>
              </w:rPr>
              <w:t>3</w:t>
            </w:r>
            <w:r w:rsidR="00B53AC1" w:rsidRPr="00735783">
              <w:rPr>
                <w:rFonts w:ascii="RijksoverheidSansText" w:hAnsi="RijksoverheidSansText" w:cs="Arial"/>
                <w:sz w:val="18"/>
                <w:szCs w:val="18"/>
              </w:rPr>
              <w:t>0) kalenderdagen</w:t>
            </w:r>
            <w:r w:rsidRPr="00735783">
              <w:rPr>
                <w:rFonts w:ascii="RijksoverheidSansText" w:hAnsi="RijksoverheidSansText" w:cs="Arial"/>
                <w:sz w:val="18"/>
                <w:szCs w:val="18"/>
              </w:rPr>
              <w:t xml:space="preserve"> aan dit </w:t>
            </w:r>
            <w:r w:rsidR="006F2647" w:rsidRPr="00735783">
              <w:rPr>
                <w:rFonts w:ascii="RijksoverheidSansText" w:hAnsi="RijksoverheidSansText" w:cs="Arial"/>
                <w:sz w:val="18"/>
                <w:szCs w:val="18"/>
              </w:rPr>
              <w:t>Verzoek</w:t>
            </w:r>
            <w:r w:rsidRPr="00735783">
              <w:rPr>
                <w:rFonts w:ascii="RijksoverheidSansText" w:hAnsi="RijksoverheidSansText" w:cs="Arial"/>
                <w:sz w:val="18"/>
                <w:szCs w:val="18"/>
              </w:rPr>
              <w:t xml:space="preserve"> te voldoen.</w:t>
            </w:r>
          </w:p>
          <w:p w14:paraId="066591B2" w14:textId="77777777" w:rsidR="00A10AA8" w:rsidRPr="00735783" w:rsidRDefault="00A10AA8" w:rsidP="000F7E72">
            <w:pPr>
              <w:pStyle w:val="INKStandaard"/>
              <w:spacing w:line="276" w:lineRule="auto"/>
              <w:rPr>
                <w:rFonts w:ascii="RijksoverheidSansText" w:hAnsi="RijksoverheidSansText" w:cs="Arial"/>
                <w:sz w:val="18"/>
                <w:szCs w:val="18"/>
              </w:rPr>
            </w:pPr>
          </w:p>
          <w:p w14:paraId="0192FC83" w14:textId="77777777" w:rsidR="00A10AA8" w:rsidRPr="00735783" w:rsidRDefault="00A10AA8" w:rsidP="000F7E72">
            <w:pPr>
              <w:pStyle w:val="INKStandaard"/>
              <w:spacing w:line="276" w:lineRule="auto"/>
              <w:rPr>
                <w:rFonts w:ascii="RijksoverheidSansText" w:hAnsi="RijksoverheidSansText" w:cs="Arial"/>
                <w:sz w:val="18"/>
                <w:szCs w:val="18"/>
              </w:rPr>
            </w:pPr>
            <w:r w:rsidRPr="00735783">
              <w:rPr>
                <w:rFonts w:ascii="RijksoverheidSansText" w:hAnsi="RijksoverheidSansText" w:cs="Arial"/>
                <w:sz w:val="18"/>
                <w:szCs w:val="18"/>
              </w:rPr>
              <w:t xml:space="preserve">In dit kader dient u zich ervan bewust te zijn dat het geruime tijd kan duren voordat een Gedragsverklaring Aanbesteden, na aanvraag, wordt verstrekt. Het ligt daarom in de rede om niet te wachten met het aanvragen van de verklaring totdat het </w:t>
            </w:r>
            <w:r w:rsidR="00DF05F2" w:rsidRPr="00735783">
              <w:rPr>
                <w:rFonts w:ascii="RijksoverheidSansText" w:hAnsi="RijksoverheidSansText" w:cs="Arial"/>
                <w:sz w:val="18"/>
                <w:szCs w:val="18"/>
              </w:rPr>
              <w:t>de selectiebeslissing</w:t>
            </w:r>
            <w:r w:rsidRPr="00735783">
              <w:rPr>
                <w:rFonts w:ascii="RijksoverheidSansText" w:hAnsi="RijksoverheidSansText" w:cs="Arial"/>
                <w:sz w:val="18"/>
                <w:szCs w:val="18"/>
              </w:rPr>
              <w:t xml:space="preserve"> is kenbaar gemaakt.</w:t>
            </w:r>
          </w:p>
          <w:p w14:paraId="7EEDCC75" w14:textId="77777777" w:rsidR="00EA11A7" w:rsidRPr="00735783" w:rsidRDefault="00EA11A7" w:rsidP="000F7E72">
            <w:pPr>
              <w:pStyle w:val="INKStandaard"/>
              <w:spacing w:line="276" w:lineRule="auto"/>
              <w:rPr>
                <w:rFonts w:ascii="RijksoverheidSansText" w:hAnsi="RijksoverheidSansText" w:cs="Arial"/>
                <w:sz w:val="18"/>
                <w:szCs w:val="18"/>
              </w:rPr>
            </w:pPr>
          </w:p>
          <w:p w14:paraId="03C99E6B" w14:textId="77777777" w:rsidR="00EA11A7" w:rsidRPr="00735783" w:rsidRDefault="00EA11A7" w:rsidP="000F7E72">
            <w:pPr>
              <w:pStyle w:val="INKStandaard"/>
              <w:spacing w:line="276" w:lineRule="auto"/>
              <w:rPr>
                <w:rFonts w:ascii="RijksoverheidSansText" w:hAnsi="RijksoverheidSansText" w:cs="Arial"/>
                <w:sz w:val="18"/>
                <w:szCs w:val="18"/>
              </w:rPr>
            </w:pPr>
            <w:r w:rsidRPr="00735783">
              <w:rPr>
                <w:rFonts w:ascii="RijksoverheidSansText" w:hAnsi="RijksoverheidSansText" w:cs="Arial"/>
                <w:sz w:val="18"/>
                <w:szCs w:val="18"/>
              </w:rPr>
              <w:t>Let op: met ingang van 1 juli 2017 is een gedragsverklaring aanbesteden daterend van vóór 1 juli 2016 niet meer toegestaan.</w:t>
            </w:r>
          </w:p>
          <w:p w14:paraId="68CF1BE7" w14:textId="77777777" w:rsidR="00A10AA8" w:rsidRPr="00735783" w:rsidRDefault="00A10AA8" w:rsidP="000F7E72">
            <w:pPr>
              <w:pStyle w:val="INKStandaard"/>
              <w:spacing w:line="276" w:lineRule="auto"/>
              <w:rPr>
                <w:rFonts w:ascii="RijksoverheidSansText" w:hAnsi="RijksoverheidSansText" w:cs="Arial"/>
                <w:sz w:val="18"/>
                <w:szCs w:val="18"/>
              </w:rPr>
            </w:pPr>
          </w:p>
          <w:p w14:paraId="6C6E4D20" w14:textId="77777777" w:rsidR="00A10AA8" w:rsidRPr="00735783" w:rsidRDefault="00A10AA8" w:rsidP="000F7E72">
            <w:pPr>
              <w:pStyle w:val="INKtabeltekst"/>
              <w:spacing w:line="276" w:lineRule="auto"/>
              <w:rPr>
                <w:rFonts w:ascii="RijksoverheidSansText" w:hAnsi="RijksoverheidSansText"/>
                <w:b/>
              </w:rPr>
            </w:pPr>
            <w:r w:rsidRPr="00735783">
              <w:rPr>
                <w:rFonts w:ascii="RijksoverheidSansText" w:hAnsi="RijksoverheidSansText"/>
              </w:rPr>
              <w:t xml:space="preserve">Indien de </w:t>
            </w:r>
            <w:r w:rsidR="00DF05F2" w:rsidRPr="00735783">
              <w:rPr>
                <w:rFonts w:ascii="RijksoverheidSansText" w:hAnsi="RijksoverheidSansText"/>
              </w:rPr>
              <w:t xml:space="preserve">geselecteerde </w:t>
            </w:r>
            <w:r w:rsidR="000C6F8F" w:rsidRPr="00735783">
              <w:rPr>
                <w:rFonts w:ascii="RijksoverheidSansText" w:hAnsi="RijksoverheidSansText"/>
              </w:rPr>
              <w:t>Gegadigde</w:t>
            </w:r>
            <w:r w:rsidRPr="00735783">
              <w:rPr>
                <w:rFonts w:ascii="RijksoverheidSansText" w:hAnsi="RijksoverheidSansText"/>
              </w:rPr>
              <w:t xml:space="preserve"> niet in Nederland is gevestigd dan kan hij volstaan met het overleggen van een vergelijkbare verklaring uit het land van herkomst.</w:t>
            </w:r>
          </w:p>
        </w:tc>
      </w:tr>
    </w:tbl>
    <w:p w14:paraId="14C67DFA" w14:textId="77777777" w:rsidR="00A10AA8" w:rsidRPr="00735783" w:rsidRDefault="00A10AA8" w:rsidP="000F7E72">
      <w:pPr>
        <w:pStyle w:val="INKStandaard"/>
        <w:rPr>
          <w:rFonts w:ascii="RijksoverheidSansText" w:hAnsi="RijksoverheidSansText" w:cs="Arial"/>
          <w:sz w:val="18"/>
          <w:szCs w:val="18"/>
          <w:highlight w:val="lightGray"/>
        </w:rPr>
      </w:pPr>
    </w:p>
    <w:p w14:paraId="1DDBAE7F" w14:textId="77777777" w:rsidR="00A10AA8" w:rsidRPr="00735783" w:rsidRDefault="00A10AA8" w:rsidP="000F7E72">
      <w:pPr>
        <w:pStyle w:val="Kop3"/>
        <w:spacing w:line="276" w:lineRule="auto"/>
        <w:rPr>
          <w:rFonts w:ascii="RijksoverheidSansText" w:hAnsi="RijksoverheidSansText"/>
        </w:rPr>
      </w:pPr>
      <w:bookmarkStart w:id="190" w:name="_Ref419806580"/>
      <w:bookmarkStart w:id="191" w:name="_Toc81463822"/>
      <w:r w:rsidRPr="00735783">
        <w:rPr>
          <w:rFonts w:ascii="RijksoverheidSansText" w:hAnsi="RijksoverheidSansText"/>
        </w:rPr>
        <w:t>Financiële en economische draagkracht</w:t>
      </w:r>
      <w:bookmarkEnd w:id="190"/>
      <w:bookmarkEnd w:id="191"/>
    </w:p>
    <w:p w14:paraId="0FC20D57" w14:textId="77777777" w:rsidR="009147F6" w:rsidRPr="00735783" w:rsidRDefault="009147F6" w:rsidP="000F7E72">
      <w:pPr>
        <w:rPr>
          <w:rFonts w:ascii="RijksoverheidSansText" w:hAnsi="RijksoverheidSansText"/>
        </w:rPr>
      </w:pPr>
    </w:p>
    <w:p w14:paraId="228675DC" w14:textId="77777777" w:rsidR="00A10AA8" w:rsidRPr="00735783" w:rsidRDefault="00A10AA8" w:rsidP="000F7E72">
      <w:pPr>
        <w:pStyle w:val="Geenafstand"/>
        <w:spacing w:line="276" w:lineRule="auto"/>
        <w:rPr>
          <w:rFonts w:ascii="RijksoverheidSansText" w:hAnsi="RijksoverheidSansText"/>
        </w:rPr>
      </w:pPr>
      <w:r w:rsidRPr="00735783">
        <w:rPr>
          <w:rFonts w:ascii="RijksoverheidSansText" w:hAnsi="RijksoverheidSansText"/>
        </w:rPr>
        <w:t xml:space="preserve">De </w:t>
      </w:r>
      <w:r w:rsidR="00A64E4E" w:rsidRPr="00735783">
        <w:rPr>
          <w:rFonts w:ascii="RijksoverheidSansText" w:hAnsi="RijksoverheidSansText"/>
        </w:rPr>
        <w:t>Aanbestedende dienst</w:t>
      </w:r>
      <w:r w:rsidRPr="00735783">
        <w:rPr>
          <w:rFonts w:ascii="RijksoverheidSansText" w:hAnsi="RijksoverheidSansText"/>
        </w:rPr>
        <w:t xml:space="preserve"> stelt in deze aanbesteding minimumeisen op het gebied van financiële economische draagkracht. De motivatie hiertoe is als volgt:</w:t>
      </w:r>
    </w:p>
    <w:p w14:paraId="1B6435B1" w14:textId="77777777" w:rsidR="00A219C5" w:rsidRPr="00735783" w:rsidRDefault="00A219C5" w:rsidP="000F7E72">
      <w:pPr>
        <w:pStyle w:val="Geenafstand"/>
        <w:spacing w:line="276" w:lineRule="auto"/>
        <w:rPr>
          <w:rFonts w:ascii="RijksoverheidSansText" w:hAnsi="RijksoverheidSansText"/>
        </w:rPr>
      </w:pPr>
    </w:p>
    <w:p w14:paraId="6E6C86B0" w14:textId="06D0382D" w:rsidR="00A219C5" w:rsidRPr="00735783" w:rsidRDefault="00A219C5" w:rsidP="000F7E72">
      <w:pPr>
        <w:pStyle w:val="Geenafstand"/>
        <w:spacing w:line="276" w:lineRule="auto"/>
        <w:rPr>
          <w:rFonts w:ascii="RijksoverheidSansText" w:hAnsi="RijksoverheidSansText"/>
        </w:rPr>
      </w:pPr>
      <w:r w:rsidRPr="00735783">
        <w:rPr>
          <w:rFonts w:ascii="RijksoverheidSansText" w:hAnsi="RijksoverheidSansText"/>
        </w:rPr>
        <w:t xml:space="preserve">Aanbestedende dienst wenst een langdurige Overeenkomst aan te gaan om continuïteit te kunnen garanderen door aan te sluiten bij de verwachte levensduur van de </w:t>
      </w:r>
      <w:r w:rsidR="00F3158B" w:rsidRPr="00735783">
        <w:rPr>
          <w:rFonts w:ascii="RijksoverheidSansText" w:hAnsi="RijksoverheidSansText"/>
        </w:rPr>
        <w:t>annotatieomgeving</w:t>
      </w:r>
      <w:r w:rsidRPr="00735783">
        <w:rPr>
          <w:rFonts w:ascii="RijksoverheidSansText" w:hAnsi="RijksoverheidSansText"/>
        </w:rPr>
        <w:t>. Daarnaast wil Aanbestedende dienst het aantal transities beperken omdat deze zeer kostbaar zijn en veel ongemak opleveren. Het is derhalve van essentieel belang dat de Opdrachtnemer aan zijn verplichtingen kan (blijven) voldoen. Daarom worden minimumeisen gesteld op het gebied van financiële en economische draagkracht.</w:t>
      </w:r>
    </w:p>
    <w:p w14:paraId="54780167" w14:textId="77777777" w:rsidR="00A219C5" w:rsidRPr="00735783" w:rsidRDefault="00A219C5" w:rsidP="000F7E72">
      <w:pPr>
        <w:pStyle w:val="Geenafstand"/>
        <w:spacing w:line="276" w:lineRule="auto"/>
        <w:rPr>
          <w:rFonts w:ascii="RijksoverheidSansText" w:hAnsi="RijksoverheidSansText"/>
          <w:b/>
          <w:bCs/>
          <w:shd w:val="clear" w:color="auto" w:fill="EEECE1" w:themeFill="background2"/>
          <w14:textOutline w14:w="0" w14:cap="rnd" w14:cmpd="sng" w14:algn="ctr">
            <w14:solidFill>
              <w14:srgbClr w14:val="000000"/>
            </w14:solidFill>
            <w14:prstDash w14:val="solid"/>
            <w14:bevel/>
          </w14:textOutline>
        </w:rPr>
      </w:pPr>
    </w:p>
    <w:tbl>
      <w:tblPr>
        <w:tblStyle w:val="Tabelraster"/>
        <w:tblW w:w="0" w:type="auto"/>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Caption w:val="GE"/>
        <w:tblDescription w:val="Geschiktheidseis"/>
      </w:tblPr>
      <w:tblGrid>
        <w:gridCol w:w="924"/>
        <w:gridCol w:w="8030"/>
      </w:tblGrid>
      <w:tr w:rsidR="00A10AA8" w:rsidRPr="00735783" w14:paraId="2C404D0E" w14:textId="77777777" w:rsidTr="00A219C5">
        <w:tc>
          <w:tcPr>
            <w:tcW w:w="699" w:type="dxa"/>
            <w:shd w:val="clear" w:color="auto" w:fill="E36C0A" w:themeFill="accent6" w:themeFillShade="BF"/>
          </w:tcPr>
          <w:p w14:paraId="1ADAA2D0" w14:textId="77777777" w:rsidR="00A10AA8" w:rsidRPr="00735783" w:rsidRDefault="00A10AA8" w:rsidP="000F7E72">
            <w:pPr>
              <w:pStyle w:val="INKGeschiktheidseis"/>
              <w:spacing w:line="276" w:lineRule="auto"/>
              <w:rPr>
                <w:rFonts w:ascii="RijksoverheidSansText" w:hAnsi="RijksoverheidSansText"/>
              </w:rPr>
            </w:pPr>
            <w:r w:rsidRPr="00735783">
              <w:rPr>
                <w:rFonts w:ascii="RijksoverheidSansText" w:hAnsi="RijksoverheidSansText"/>
              </w:rPr>
              <w:t xml:space="preserve"> </w:t>
            </w:r>
          </w:p>
        </w:tc>
        <w:tc>
          <w:tcPr>
            <w:tcW w:w="8255" w:type="dxa"/>
            <w:shd w:val="clear" w:color="auto" w:fill="D9D9D9" w:themeFill="background1" w:themeFillShade="D9"/>
          </w:tcPr>
          <w:p w14:paraId="50A4C999" w14:textId="77777777" w:rsidR="00A10AA8" w:rsidRPr="00735783" w:rsidRDefault="00A10AA8" w:rsidP="000F7E72">
            <w:pPr>
              <w:pStyle w:val="INKStandaard"/>
              <w:spacing w:line="276" w:lineRule="auto"/>
              <w:rPr>
                <w:rFonts w:ascii="RijksoverheidSansText" w:hAnsi="RijksoverheidSansText"/>
                <w:sz w:val="18"/>
                <w:szCs w:val="18"/>
              </w:rPr>
            </w:pPr>
            <w:r w:rsidRPr="00735783">
              <w:rPr>
                <w:rFonts w:ascii="RijksoverheidSansText" w:hAnsi="RijksoverheidSansText"/>
                <w:sz w:val="18"/>
                <w:szCs w:val="18"/>
              </w:rPr>
              <w:t>De financiële economische draagkracht wordt op basis van de volgende kengetallen vastgesteld:</w:t>
            </w:r>
          </w:p>
          <w:p w14:paraId="5CD6C9B9" w14:textId="77777777" w:rsidR="00A10AA8" w:rsidRPr="00735783" w:rsidRDefault="00A10AA8" w:rsidP="000F7E72">
            <w:pPr>
              <w:pStyle w:val="INKStandaard"/>
              <w:numPr>
                <w:ilvl w:val="0"/>
                <w:numId w:val="10"/>
              </w:numPr>
              <w:spacing w:line="276" w:lineRule="auto"/>
              <w:rPr>
                <w:rFonts w:ascii="RijksoverheidSansText" w:hAnsi="RijksoverheidSansText" w:cs="Arial"/>
                <w:sz w:val="18"/>
                <w:szCs w:val="18"/>
              </w:rPr>
            </w:pPr>
            <w:r w:rsidRPr="00735783">
              <w:rPr>
                <w:rFonts w:ascii="RijksoverheidSansText" w:hAnsi="RijksoverheidSansText" w:cs="Arial"/>
                <w:sz w:val="18"/>
                <w:szCs w:val="18"/>
              </w:rPr>
              <w:t>kengetal solvabiliteit;</w:t>
            </w:r>
          </w:p>
          <w:p w14:paraId="3705A190" w14:textId="77777777" w:rsidR="00A10AA8" w:rsidRPr="00735783" w:rsidRDefault="00A10AA8" w:rsidP="000F7E72">
            <w:pPr>
              <w:pStyle w:val="INKStandaard"/>
              <w:numPr>
                <w:ilvl w:val="0"/>
                <w:numId w:val="10"/>
              </w:numPr>
              <w:spacing w:line="276" w:lineRule="auto"/>
              <w:rPr>
                <w:rFonts w:ascii="RijksoverheidSansText" w:hAnsi="RijksoverheidSansText" w:cs="Arial"/>
                <w:sz w:val="18"/>
                <w:szCs w:val="18"/>
              </w:rPr>
            </w:pPr>
            <w:r w:rsidRPr="00735783">
              <w:rPr>
                <w:rFonts w:ascii="RijksoverheidSansText" w:hAnsi="RijksoverheidSansText" w:cs="Arial"/>
                <w:sz w:val="18"/>
                <w:szCs w:val="18"/>
              </w:rPr>
              <w:t>kengetal rentabiliteit;</w:t>
            </w:r>
          </w:p>
          <w:p w14:paraId="6E13E59B" w14:textId="77777777" w:rsidR="00A10AA8" w:rsidRPr="00735783" w:rsidRDefault="00A10AA8" w:rsidP="000F7E72">
            <w:pPr>
              <w:pStyle w:val="INKStandaard"/>
              <w:numPr>
                <w:ilvl w:val="0"/>
                <w:numId w:val="10"/>
              </w:numPr>
              <w:spacing w:line="276" w:lineRule="auto"/>
              <w:rPr>
                <w:rFonts w:ascii="RijksoverheidSansText" w:hAnsi="RijksoverheidSansText" w:cs="Arial"/>
                <w:sz w:val="18"/>
                <w:szCs w:val="18"/>
              </w:rPr>
            </w:pPr>
            <w:r w:rsidRPr="00735783">
              <w:rPr>
                <w:rFonts w:ascii="RijksoverheidSansText" w:hAnsi="RijksoverheidSansText" w:cs="Arial"/>
                <w:sz w:val="18"/>
                <w:szCs w:val="18"/>
              </w:rPr>
              <w:t>kengetal liquiditeit</w:t>
            </w:r>
            <w:r w:rsidR="00D400FF" w:rsidRPr="00735783">
              <w:rPr>
                <w:rFonts w:ascii="RijksoverheidSansText" w:hAnsi="RijksoverheidSansText" w:cs="Arial"/>
                <w:sz w:val="18"/>
                <w:szCs w:val="18"/>
              </w:rPr>
              <w:t>.</w:t>
            </w:r>
          </w:p>
          <w:p w14:paraId="0C5C526A" w14:textId="77777777" w:rsidR="00A10AA8" w:rsidRPr="00735783" w:rsidRDefault="00A10AA8" w:rsidP="000F7E72">
            <w:pPr>
              <w:pStyle w:val="INKStandaard"/>
              <w:spacing w:line="276" w:lineRule="auto"/>
              <w:rPr>
                <w:rFonts w:ascii="RijksoverheidSansText" w:hAnsi="RijksoverheidSansText"/>
                <w:sz w:val="18"/>
                <w:szCs w:val="18"/>
              </w:rPr>
            </w:pPr>
          </w:p>
          <w:p w14:paraId="4CD25D96" w14:textId="35336C68" w:rsidR="00A10AA8" w:rsidRPr="00735783" w:rsidRDefault="00A10AA8" w:rsidP="000F7E72">
            <w:pPr>
              <w:pStyle w:val="INKStandaard"/>
              <w:spacing w:line="276" w:lineRule="auto"/>
              <w:rPr>
                <w:rFonts w:ascii="RijksoverheidSansText" w:hAnsi="RijksoverheidSansText"/>
                <w:sz w:val="18"/>
                <w:szCs w:val="18"/>
              </w:rPr>
            </w:pPr>
            <w:r w:rsidRPr="00735783">
              <w:rPr>
                <w:rFonts w:ascii="RijksoverheidSansText" w:hAnsi="RijksoverheidSansText"/>
                <w:sz w:val="18"/>
                <w:szCs w:val="18"/>
              </w:rPr>
              <w:t xml:space="preserve">De kengetallen worden berekend aan de hand van het gemiddelde van de kengetallen over de </w:t>
            </w:r>
            <w:r w:rsidR="00C27C81" w:rsidRPr="00735783">
              <w:rPr>
                <w:rFonts w:ascii="RijksoverheidSansText" w:hAnsi="RijksoverheidSansText"/>
                <w:sz w:val="18"/>
                <w:szCs w:val="18"/>
              </w:rPr>
              <w:t xml:space="preserve">gevraagde </w:t>
            </w:r>
            <w:r w:rsidRPr="00735783">
              <w:rPr>
                <w:rFonts w:ascii="RijksoverheidSansText" w:hAnsi="RijksoverheidSansText"/>
                <w:sz w:val="18"/>
                <w:szCs w:val="18"/>
              </w:rPr>
              <w:t xml:space="preserve">boekjaren. De verschillende boekjaren hebben in die berekening de volgende gewichten: X-2 = 1; X-1 = 2; X = 4 (X = laatst beschikbare boekjaar). Indien het boekjaar </w:t>
            </w:r>
            <w:r w:rsidR="00C3029E" w:rsidRPr="00735783">
              <w:rPr>
                <w:rFonts w:ascii="RijksoverheidSansText" w:hAnsi="RijksoverheidSansText"/>
                <w:sz w:val="18"/>
                <w:szCs w:val="18"/>
              </w:rPr>
              <w:t>2020</w:t>
            </w:r>
            <w:r w:rsidRPr="00735783">
              <w:rPr>
                <w:rFonts w:ascii="RijksoverheidSansText" w:hAnsi="RijksoverheidSansText"/>
                <w:sz w:val="18"/>
                <w:szCs w:val="18"/>
              </w:rPr>
              <w:t xml:space="preserve"> nog niet beschikbaar is, nog niet gepubliceerd en/of gedeponeerd bij Kamer van Koophandel, kan volstaan worden met minimaal het boekjaar 201</w:t>
            </w:r>
            <w:r w:rsidR="00C3029E" w:rsidRPr="00735783">
              <w:rPr>
                <w:rFonts w:ascii="RijksoverheidSansText" w:hAnsi="RijksoverheidSansText"/>
                <w:sz w:val="18"/>
                <w:szCs w:val="18"/>
              </w:rPr>
              <w:t>9</w:t>
            </w:r>
            <w:r w:rsidRPr="00735783">
              <w:rPr>
                <w:rFonts w:ascii="RijksoverheidSansText" w:hAnsi="RijksoverheidSansText"/>
                <w:sz w:val="18"/>
                <w:szCs w:val="18"/>
              </w:rPr>
              <w:t xml:space="preserve"> als meest recent. Ondernemingen die in hun jaarrekening een gebroken boekjaar hanteren moeten in deze situatie het boekjaar </w:t>
            </w:r>
            <w:r w:rsidR="00C3029E" w:rsidRPr="00735783">
              <w:rPr>
                <w:rFonts w:ascii="RijksoverheidSansText" w:hAnsi="RijksoverheidSansText"/>
                <w:sz w:val="18"/>
                <w:szCs w:val="18"/>
              </w:rPr>
              <w:t>2019/2020</w:t>
            </w:r>
            <w:r w:rsidRPr="00735783">
              <w:rPr>
                <w:rFonts w:ascii="RijksoverheidSansText" w:hAnsi="RijksoverheidSansText"/>
                <w:sz w:val="18"/>
                <w:szCs w:val="18"/>
              </w:rPr>
              <w:t xml:space="preserve"> als het meest recent afgesloten boekjaar beschouwen.</w:t>
            </w:r>
          </w:p>
          <w:p w14:paraId="3D5D1C5C" w14:textId="77777777" w:rsidR="00A10AA8" w:rsidRPr="00735783" w:rsidRDefault="00A10AA8" w:rsidP="000F7E72">
            <w:pPr>
              <w:pStyle w:val="INKStandaard"/>
              <w:spacing w:line="276" w:lineRule="auto"/>
              <w:rPr>
                <w:rFonts w:ascii="RijksoverheidSansText" w:hAnsi="RijksoverheidSansText"/>
                <w:sz w:val="18"/>
                <w:szCs w:val="18"/>
              </w:rPr>
            </w:pPr>
          </w:p>
          <w:p w14:paraId="3815B93C" w14:textId="53C9B3B0" w:rsidR="00A10AA8" w:rsidRPr="00735783" w:rsidRDefault="00A10AA8" w:rsidP="000F7E72">
            <w:pPr>
              <w:pStyle w:val="INKStandaard"/>
              <w:spacing w:line="276" w:lineRule="auto"/>
              <w:rPr>
                <w:rFonts w:ascii="RijksoverheidSansText" w:hAnsi="RijksoverheidSansText"/>
                <w:sz w:val="18"/>
                <w:szCs w:val="18"/>
              </w:rPr>
            </w:pPr>
            <w:r w:rsidRPr="00735783">
              <w:rPr>
                <w:rFonts w:ascii="RijksoverheidSansText" w:hAnsi="RijksoverheidSansText"/>
                <w:sz w:val="18"/>
                <w:szCs w:val="18"/>
              </w:rPr>
              <w:t xml:space="preserve">Voor een uitleg/toelichting hoe de puntentelling van de hierboven genoemde kengetallen voor de bepaling van de </w:t>
            </w:r>
            <w:r w:rsidR="00237312" w:rsidRPr="00735783">
              <w:rPr>
                <w:rFonts w:ascii="RijksoverheidSansText" w:hAnsi="RijksoverheidSansText"/>
                <w:sz w:val="18"/>
                <w:szCs w:val="18"/>
              </w:rPr>
              <w:t xml:space="preserve">FED </w:t>
            </w:r>
            <w:r w:rsidRPr="00735783">
              <w:rPr>
                <w:rFonts w:ascii="RijksoverheidSansText" w:hAnsi="RijksoverheidSansText"/>
                <w:sz w:val="18"/>
                <w:szCs w:val="18"/>
              </w:rPr>
              <w:t>tot stand komen, wordt verwezen naar</w:t>
            </w:r>
            <w:r w:rsidR="00B24C44" w:rsidRPr="00735783">
              <w:rPr>
                <w:rFonts w:ascii="RijksoverheidSansText" w:hAnsi="RijksoverheidSansText"/>
                <w:sz w:val="18"/>
                <w:szCs w:val="18"/>
              </w:rPr>
              <w:t xml:space="preserve"> Bijlage 8</w:t>
            </w:r>
            <w:r w:rsidR="00A51872" w:rsidRPr="00735783">
              <w:rPr>
                <w:rFonts w:ascii="RijksoverheidSansText" w:hAnsi="RijksoverheidSansText"/>
                <w:sz w:val="18"/>
                <w:szCs w:val="18"/>
              </w:rPr>
              <w:t xml:space="preserve">, het </w:t>
            </w:r>
            <w:r w:rsidR="00A51872" w:rsidRPr="00735783">
              <w:rPr>
                <w:rFonts w:ascii="RijksoverheidSansText" w:hAnsi="RijksoverheidSansText"/>
                <w:sz w:val="18"/>
                <w:szCs w:val="18"/>
              </w:rPr>
              <w:fldChar w:fldCharType="begin"/>
            </w:r>
            <w:r w:rsidR="00A51872" w:rsidRPr="00735783">
              <w:rPr>
                <w:rFonts w:ascii="RijksoverheidSansText" w:hAnsi="RijksoverheidSansText"/>
                <w:sz w:val="18"/>
                <w:szCs w:val="18"/>
              </w:rPr>
              <w:instrText xml:space="preserve"> REF _Ref444099645 \h  \* MERGEFORMAT </w:instrText>
            </w:r>
            <w:r w:rsidR="00A51872" w:rsidRPr="00735783">
              <w:rPr>
                <w:rFonts w:ascii="RijksoverheidSansText" w:hAnsi="RijksoverheidSansText"/>
                <w:sz w:val="18"/>
                <w:szCs w:val="18"/>
              </w:rPr>
            </w:r>
            <w:r w:rsidR="00A51872" w:rsidRPr="00735783">
              <w:rPr>
                <w:rFonts w:ascii="RijksoverheidSansText" w:hAnsi="RijksoverheidSansText"/>
                <w:sz w:val="18"/>
                <w:szCs w:val="18"/>
              </w:rPr>
              <w:fldChar w:fldCharType="separate"/>
            </w:r>
            <w:r w:rsidR="00EA0BD8" w:rsidRPr="00EA0BD8">
              <w:rPr>
                <w:rFonts w:ascii="RijksoverheidSansText" w:hAnsi="RijksoverheidSansText" w:cs="Arial"/>
                <w:sz w:val="18"/>
                <w:szCs w:val="18"/>
              </w:rPr>
              <w:t>FED-Formulier</w:t>
            </w:r>
            <w:r w:rsidR="00A51872" w:rsidRPr="00735783">
              <w:rPr>
                <w:rFonts w:ascii="RijksoverheidSansText" w:hAnsi="RijksoverheidSansText"/>
                <w:sz w:val="18"/>
                <w:szCs w:val="18"/>
              </w:rPr>
              <w:fldChar w:fldCharType="end"/>
            </w:r>
            <w:r w:rsidR="00A51872" w:rsidRPr="00735783">
              <w:rPr>
                <w:rFonts w:ascii="RijksoverheidSansText" w:hAnsi="RijksoverheidSansText"/>
                <w:sz w:val="18"/>
                <w:szCs w:val="18"/>
              </w:rPr>
              <w:t xml:space="preserve">, </w:t>
            </w:r>
            <w:r w:rsidRPr="00735783">
              <w:rPr>
                <w:rFonts w:ascii="RijksoverheidSansText" w:hAnsi="RijksoverheidSansText"/>
                <w:sz w:val="18"/>
                <w:szCs w:val="18"/>
              </w:rPr>
              <w:t>tabblad “Berekening Kengetallen”.</w:t>
            </w:r>
          </w:p>
          <w:p w14:paraId="346FF509" w14:textId="77777777" w:rsidR="00A10AA8" w:rsidRPr="00735783" w:rsidRDefault="00A10AA8" w:rsidP="000F7E72">
            <w:pPr>
              <w:pStyle w:val="INKtabeltekst"/>
              <w:spacing w:line="276" w:lineRule="auto"/>
              <w:rPr>
                <w:rFonts w:ascii="RijksoverheidSansText" w:hAnsi="RijksoverheidSansText"/>
              </w:rPr>
            </w:pPr>
          </w:p>
          <w:p w14:paraId="461823A0" w14:textId="77777777" w:rsidR="00A10AA8" w:rsidRPr="00735783" w:rsidRDefault="00993536" w:rsidP="000F7E72">
            <w:pPr>
              <w:spacing w:line="276" w:lineRule="auto"/>
              <w:ind w:left="360" w:hanging="360"/>
              <w:rPr>
                <w:rFonts w:ascii="RijksoverheidSansText" w:hAnsi="RijksoverheidSansText"/>
                <w:sz w:val="18"/>
                <w:szCs w:val="18"/>
              </w:rPr>
            </w:pPr>
            <w:r w:rsidRPr="00735783">
              <w:rPr>
                <w:rFonts w:ascii="RijksoverheidSansText" w:hAnsi="RijksoverheidSansText"/>
                <w:sz w:val="18"/>
                <w:szCs w:val="18"/>
              </w:rPr>
              <w:t xml:space="preserve">Gegadigde </w:t>
            </w:r>
            <w:r w:rsidR="00A10AA8" w:rsidRPr="00735783">
              <w:rPr>
                <w:rFonts w:ascii="RijksoverheidSansText" w:hAnsi="RijksoverheidSansText"/>
                <w:sz w:val="18"/>
                <w:szCs w:val="18"/>
              </w:rPr>
              <w:t>dient een totaal van minimaal 4 punten te behalen onder de volgende voorwaarden:</w:t>
            </w:r>
          </w:p>
          <w:p w14:paraId="271B844C" w14:textId="77777777" w:rsidR="00A10AA8" w:rsidRPr="00735783" w:rsidRDefault="00A10AA8" w:rsidP="000F7E72">
            <w:pPr>
              <w:pStyle w:val="INKStandaard"/>
              <w:numPr>
                <w:ilvl w:val="0"/>
                <w:numId w:val="10"/>
              </w:numPr>
              <w:spacing w:line="276" w:lineRule="auto"/>
              <w:rPr>
                <w:rFonts w:ascii="RijksoverheidSansText" w:hAnsi="RijksoverheidSansText" w:cs="Arial"/>
                <w:sz w:val="18"/>
                <w:szCs w:val="18"/>
              </w:rPr>
            </w:pPr>
            <w:r w:rsidRPr="00735783">
              <w:rPr>
                <w:rFonts w:ascii="RijksoverheidSansText" w:hAnsi="RijksoverheidSansText" w:cs="Arial"/>
                <w:sz w:val="18"/>
                <w:szCs w:val="18"/>
              </w:rPr>
              <w:t>voor solvabiliteit dient minimaal 1 punt behaald te worden;</w:t>
            </w:r>
          </w:p>
          <w:p w14:paraId="65AF22E9" w14:textId="77777777" w:rsidR="00A10AA8" w:rsidRPr="00735783" w:rsidRDefault="00A10AA8" w:rsidP="000F7E72">
            <w:pPr>
              <w:pStyle w:val="INKStandaard"/>
              <w:numPr>
                <w:ilvl w:val="0"/>
                <w:numId w:val="10"/>
              </w:numPr>
              <w:spacing w:line="276" w:lineRule="auto"/>
              <w:rPr>
                <w:rFonts w:ascii="RijksoverheidSansText" w:hAnsi="RijksoverheidSansText" w:cs="Arial"/>
                <w:sz w:val="18"/>
                <w:szCs w:val="18"/>
              </w:rPr>
            </w:pPr>
            <w:r w:rsidRPr="00735783">
              <w:rPr>
                <w:rFonts w:ascii="RijksoverheidSansText" w:hAnsi="RijksoverheidSansText" w:cs="Arial"/>
                <w:sz w:val="18"/>
                <w:szCs w:val="18"/>
              </w:rPr>
              <w:t xml:space="preserve">voor rentabiliteit dient minimaal 1 punt behaald te worden, met dien verstande dat </w:t>
            </w:r>
            <w:r w:rsidR="00F77DC2" w:rsidRPr="00735783">
              <w:rPr>
                <w:rFonts w:ascii="RijksoverheidSansText" w:hAnsi="RijksoverheidSansText" w:cs="Arial"/>
                <w:sz w:val="18"/>
                <w:szCs w:val="18"/>
              </w:rPr>
              <w:t>deze voorwaarde vervalt</w:t>
            </w:r>
            <w:r w:rsidR="000360A3" w:rsidRPr="00735783">
              <w:rPr>
                <w:rFonts w:ascii="RijksoverheidSansText" w:hAnsi="RijksoverheidSansText" w:cs="Arial"/>
                <w:sz w:val="18"/>
                <w:szCs w:val="18"/>
              </w:rPr>
              <w:t xml:space="preserve"> </w:t>
            </w:r>
            <w:r w:rsidR="00F77DC2" w:rsidRPr="00735783">
              <w:rPr>
                <w:rFonts w:ascii="RijksoverheidSansText" w:hAnsi="RijksoverheidSansText" w:cs="Arial"/>
                <w:sz w:val="18"/>
                <w:szCs w:val="18"/>
              </w:rPr>
              <w:t xml:space="preserve">indien </w:t>
            </w:r>
            <w:r w:rsidRPr="00735783">
              <w:rPr>
                <w:rFonts w:ascii="RijksoverheidSansText" w:hAnsi="RijksoverheidSansText" w:cs="Arial"/>
                <w:sz w:val="18"/>
                <w:szCs w:val="18"/>
              </w:rPr>
              <w:t>voor solvabiliteit minimaal 3 punten worden behaald.</w:t>
            </w:r>
          </w:p>
          <w:p w14:paraId="0ADB338B" w14:textId="77777777" w:rsidR="00F77DC2" w:rsidRPr="00735783" w:rsidRDefault="00F77DC2" w:rsidP="000F7E72">
            <w:pPr>
              <w:pStyle w:val="INKtabeltekst"/>
              <w:spacing w:line="276" w:lineRule="auto"/>
              <w:rPr>
                <w:rFonts w:ascii="RijksoverheidSansText" w:hAnsi="RijksoverheidSansText"/>
              </w:rPr>
            </w:pPr>
          </w:p>
          <w:p w14:paraId="16550862" w14:textId="77777777" w:rsidR="00F77DC2" w:rsidRPr="00735783" w:rsidRDefault="00F77DC2" w:rsidP="000F7E72">
            <w:pPr>
              <w:pStyle w:val="INKtabeltekst"/>
              <w:spacing w:line="276" w:lineRule="auto"/>
              <w:rPr>
                <w:rFonts w:ascii="RijksoverheidSansText" w:hAnsi="RijksoverheidSansText"/>
              </w:rPr>
            </w:pPr>
            <w:r w:rsidRPr="00735783">
              <w:rPr>
                <w:rFonts w:ascii="RijksoverheidSansText" w:hAnsi="RijksoverheidSansText"/>
              </w:rPr>
              <w:t xml:space="preserve">Indien een </w:t>
            </w:r>
            <w:r w:rsidR="00993536" w:rsidRPr="00735783">
              <w:rPr>
                <w:rFonts w:ascii="RijksoverheidSansText" w:hAnsi="RijksoverheidSansText"/>
              </w:rPr>
              <w:t xml:space="preserve">Gegadigde </w:t>
            </w:r>
            <w:r w:rsidRPr="00735783">
              <w:rPr>
                <w:rFonts w:ascii="RijksoverheidSansText" w:hAnsi="RijksoverheidSansText"/>
              </w:rPr>
              <w:t xml:space="preserve">om gegronde redenen niet in staat is om te voldoen aan de gestelde eisen inzake FED dan kan </w:t>
            </w:r>
            <w:r w:rsidR="00993536" w:rsidRPr="00735783">
              <w:rPr>
                <w:rFonts w:ascii="RijksoverheidSansText" w:hAnsi="RijksoverheidSansText"/>
              </w:rPr>
              <w:t xml:space="preserve">Gegadigde </w:t>
            </w:r>
            <w:r w:rsidRPr="00735783">
              <w:rPr>
                <w:rFonts w:ascii="RijksoverheidSansText" w:hAnsi="RijksoverheidSansText"/>
              </w:rPr>
              <w:t xml:space="preserve">na toestemming van de </w:t>
            </w:r>
            <w:r w:rsidR="006F2647" w:rsidRPr="00735783">
              <w:rPr>
                <w:rFonts w:ascii="RijksoverheidSansText" w:hAnsi="RijksoverheidSansText"/>
              </w:rPr>
              <w:t>Aanbestedende dienst</w:t>
            </w:r>
            <w:r w:rsidRPr="00735783">
              <w:rPr>
                <w:rFonts w:ascii="RijksoverheidSansText" w:hAnsi="RijksoverheidSansText"/>
              </w:rPr>
              <w:t xml:space="preserve"> volstaan met alternatieve bewijsstukken. Een dergelijk </w:t>
            </w:r>
            <w:r w:rsidR="006F2647" w:rsidRPr="00735783">
              <w:rPr>
                <w:rFonts w:ascii="RijksoverheidSansText" w:hAnsi="RijksoverheidSansText"/>
              </w:rPr>
              <w:t>Verzoek</w:t>
            </w:r>
            <w:r w:rsidRPr="00735783">
              <w:rPr>
                <w:rFonts w:ascii="RijksoverheidSansText" w:hAnsi="RijksoverheidSansText"/>
              </w:rPr>
              <w:t xml:space="preserve"> dient de </w:t>
            </w:r>
            <w:r w:rsidR="006F2647" w:rsidRPr="00735783">
              <w:rPr>
                <w:rFonts w:ascii="RijksoverheidSansText" w:hAnsi="RijksoverheidSansText"/>
              </w:rPr>
              <w:t>Aanbestedende dienst</w:t>
            </w:r>
            <w:r w:rsidRPr="00735783">
              <w:rPr>
                <w:rFonts w:ascii="RijksoverheidSansText" w:hAnsi="RijksoverheidSansText"/>
              </w:rPr>
              <w:t xml:space="preserve"> minimaal </w:t>
            </w:r>
            <w:r w:rsidR="006F2647" w:rsidRPr="00735783">
              <w:rPr>
                <w:rFonts w:ascii="RijksoverheidSansText" w:hAnsi="RijksoverheidSansText"/>
              </w:rPr>
              <w:t>veertien (</w:t>
            </w:r>
            <w:r w:rsidRPr="00735783">
              <w:rPr>
                <w:rFonts w:ascii="RijksoverheidSansText" w:hAnsi="RijksoverheidSansText"/>
              </w:rPr>
              <w:t>14</w:t>
            </w:r>
            <w:r w:rsidR="006F2647" w:rsidRPr="00735783">
              <w:rPr>
                <w:rFonts w:ascii="RijksoverheidSansText" w:hAnsi="RijksoverheidSansText"/>
              </w:rPr>
              <w:t>)</w:t>
            </w:r>
            <w:r w:rsidRPr="00735783">
              <w:rPr>
                <w:rFonts w:ascii="RijksoverheidSansText" w:hAnsi="RijksoverheidSansText"/>
              </w:rPr>
              <w:t xml:space="preserve"> kalenderdagen voor de </w:t>
            </w:r>
            <w:r w:rsidR="008862A6" w:rsidRPr="00735783">
              <w:rPr>
                <w:rFonts w:ascii="RijksoverheidSansText" w:hAnsi="RijksoverheidSansText"/>
              </w:rPr>
              <w:t xml:space="preserve">uiterste datum van Verzoek tot deelneming </w:t>
            </w:r>
            <w:r w:rsidRPr="00735783">
              <w:rPr>
                <w:rFonts w:ascii="RijksoverheidSansText" w:hAnsi="RijksoverheidSansText"/>
              </w:rPr>
              <w:t>te bereiken.</w:t>
            </w:r>
          </w:p>
          <w:p w14:paraId="572F4382" w14:textId="77777777" w:rsidR="00F77DC2" w:rsidRPr="00735783" w:rsidRDefault="00F77DC2" w:rsidP="000F7E72">
            <w:pPr>
              <w:pStyle w:val="INKtabeltekst"/>
              <w:spacing w:line="276" w:lineRule="auto"/>
              <w:rPr>
                <w:rFonts w:ascii="RijksoverheidSansText" w:hAnsi="RijksoverheidSansText"/>
                <w:b/>
              </w:rPr>
            </w:pPr>
          </w:p>
          <w:p w14:paraId="4B3DBD00" w14:textId="77777777" w:rsidR="00A10AA8" w:rsidRPr="00735783" w:rsidRDefault="00A10AA8" w:rsidP="000F7E72">
            <w:pPr>
              <w:pStyle w:val="INKtabeltekst"/>
              <w:spacing w:line="276" w:lineRule="auto"/>
              <w:rPr>
                <w:rFonts w:ascii="RijksoverheidSansText" w:hAnsi="RijksoverheidSansText"/>
                <w:b/>
              </w:rPr>
            </w:pPr>
            <w:r w:rsidRPr="00735783">
              <w:rPr>
                <w:rFonts w:ascii="RijksoverheidSansText" w:hAnsi="RijksoverheidSansText"/>
                <w:b/>
              </w:rPr>
              <w:t xml:space="preserve">Bewijsstukken behorende bij </w:t>
            </w:r>
            <w:r w:rsidR="0028039E" w:rsidRPr="00735783">
              <w:rPr>
                <w:rFonts w:ascii="RijksoverheidSansText" w:hAnsi="RijksoverheidSansText"/>
                <w:b/>
              </w:rPr>
              <w:t>Uniform Europees Aanbestedingsdocument</w:t>
            </w:r>
          </w:p>
          <w:p w14:paraId="1A887C9F" w14:textId="77777777" w:rsidR="00A10AA8" w:rsidRPr="00735783" w:rsidRDefault="00A10AA8" w:rsidP="000F7E72">
            <w:pPr>
              <w:spacing w:line="276" w:lineRule="auto"/>
              <w:rPr>
                <w:rFonts w:ascii="RijksoverheidSansText" w:hAnsi="RijksoverheidSansText"/>
                <w:sz w:val="18"/>
              </w:rPr>
            </w:pPr>
            <w:r w:rsidRPr="00735783">
              <w:rPr>
                <w:rFonts w:ascii="RijksoverheidSansText" w:hAnsi="RijksoverheidSansText"/>
                <w:sz w:val="18"/>
              </w:rPr>
              <w:lastRenderedPageBreak/>
              <w:t>Het voldoen aan de geformuleerde geschiktheidseis dient te worden aangetoond met behulp van de volgende bescheiden:</w:t>
            </w:r>
          </w:p>
          <w:p w14:paraId="0121AE84" w14:textId="77777777" w:rsidR="00A10AA8" w:rsidRPr="00735783" w:rsidRDefault="00A10AA8" w:rsidP="000F7E72">
            <w:pPr>
              <w:pStyle w:val="Lijstalinea"/>
              <w:numPr>
                <w:ilvl w:val="0"/>
                <w:numId w:val="13"/>
              </w:numPr>
              <w:spacing w:line="276" w:lineRule="auto"/>
              <w:rPr>
                <w:rFonts w:ascii="RijksoverheidSansText" w:hAnsi="RijksoverheidSansText"/>
                <w:sz w:val="18"/>
              </w:rPr>
            </w:pPr>
            <w:r w:rsidRPr="00735783">
              <w:rPr>
                <w:rFonts w:ascii="RijksoverheidSansText" w:hAnsi="RijksoverheidSansText"/>
                <w:sz w:val="18"/>
              </w:rPr>
              <w:t xml:space="preserve">goedgekeurde jaarrekeningen over de </w:t>
            </w:r>
            <w:r w:rsidR="007122AA" w:rsidRPr="00735783">
              <w:rPr>
                <w:rFonts w:ascii="RijksoverheidSansText" w:hAnsi="RijksoverheidSansText"/>
                <w:sz w:val="18"/>
              </w:rPr>
              <w:t xml:space="preserve">gevraagde </w:t>
            </w:r>
            <w:r w:rsidRPr="00735783">
              <w:rPr>
                <w:rFonts w:ascii="RijksoverheidSansText" w:hAnsi="RijksoverheidSansText"/>
                <w:sz w:val="18"/>
              </w:rPr>
              <w:t>drie boekjaren</w:t>
            </w:r>
          </w:p>
          <w:p w14:paraId="0430ADC3" w14:textId="77777777" w:rsidR="00A10AA8" w:rsidRPr="00735783" w:rsidRDefault="00A10AA8" w:rsidP="000F7E72">
            <w:pPr>
              <w:pStyle w:val="Lijstalinea"/>
              <w:numPr>
                <w:ilvl w:val="0"/>
                <w:numId w:val="13"/>
              </w:numPr>
              <w:spacing w:line="276" w:lineRule="auto"/>
              <w:rPr>
                <w:rFonts w:ascii="RijksoverheidSansText" w:hAnsi="RijksoverheidSansText"/>
                <w:sz w:val="18"/>
              </w:rPr>
            </w:pPr>
            <w:r w:rsidRPr="00735783">
              <w:rPr>
                <w:rFonts w:ascii="RijksoverheidSansText" w:hAnsi="RijksoverheidSansText"/>
                <w:sz w:val="18"/>
              </w:rPr>
              <w:t xml:space="preserve">een accountantsverklaring of een samenstellingsverklaring betreffende de </w:t>
            </w:r>
            <w:r w:rsidR="003145E3" w:rsidRPr="00735783">
              <w:rPr>
                <w:rFonts w:ascii="RijksoverheidSansText" w:hAnsi="RijksoverheidSansText"/>
                <w:sz w:val="18"/>
              </w:rPr>
              <w:t xml:space="preserve">gevraagde </w:t>
            </w:r>
            <w:r w:rsidRPr="00735783">
              <w:rPr>
                <w:rFonts w:ascii="RijksoverheidSansText" w:hAnsi="RijksoverheidSansText"/>
                <w:sz w:val="18"/>
              </w:rPr>
              <w:t>drie boekjaren.</w:t>
            </w:r>
          </w:p>
          <w:p w14:paraId="5A86C0F8" w14:textId="0AA42120" w:rsidR="00F77DC2" w:rsidRPr="00735783" w:rsidRDefault="003145E3" w:rsidP="000F7E72">
            <w:pPr>
              <w:pStyle w:val="Lijstalinea"/>
              <w:numPr>
                <w:ilvl w:val="0"/>
                <w:numId w:val="13"/>
              </w:numPr>
              <w:spacing w:line="276" w:lineRule="auto"/>
              <w:rPr>
                <w:rFonts w:ascii="RijksoverheidSansText" w:hAnsi="RijksoverheidSansText"/>
                <w:sz w:val="18"/>
              </w:rPr>
            </w:pPr>
            <w:r w:rsidRPr="00735783">
              <w:rPr>
                <w:rFonts w:ascii="RijksoverheidSansText" w:hAnsi="RijksoverheidSansText"/>
                <w:sz w:val="18"/>
              </w:rPr>
              <w:t xml:space="preserve">ingevulde </w:t>
            </w:r>
            <w:r w:rsidR="006F7792" w:rsidRPr="00735783">
              <w:rPr>
                <w:rFonts w:ascii="RijksoverheidSansText" w:hAnsi="RijksoverheidSansText"/>
                <w:sz w:val="18"/>
              </w:rPr>
              <w:t>Bijlage</w:t>
            </w:r>
            <w:r w:rsidR="00B24C44" w:rsidRPr="00735783">
              <w:rPr>
                <w:rFonts w:ascii="RijksoverheidSansText" w:hAnsi="RijksoverheidSansText"/>
                <w:sz w:val="18"/>
              </w:rPr>
              <w:t xml:space="preserve"> 8</w:t>
            </w:r>
            <w:r w:rsidR="00F77DC2" w:rsidRPr="00735783">
              <w:rPr>
                <w:rFonts w:ascii="RijksoverheidSansText" w:hAnsi="RijksoverheidSansText"/>
                <w:sz w:val="18"/>
              </w:rPr>
              <w:t xml:space="preserve"> </w:t>
            </w:r>
            <w:r w:rsidR="008862A6" w:rsidRPr="00735783">
              <w:rPr>
                <w:rFonts w:ascii="RijksoverheidSansText" w:hAnsi="RijksoverheidSansText"/>
                <w:sz w:val="18"/>
              </w:rPr>
              <w:t>(Invulblad Kengetallen)</w:t>
            </w:r>
          </w:p>
          <w:p w14:paraId="7EA5D918" w14:textId="77777777" w:rsidR="00A10AA8" w:rsidRPr="00735783" w:rsidRDefault="00A10AA8" w:rsidP="000F7E72">
            <w:pPr>
              <w:pStyle w:val="INKtabeltekst"/>
              <w:spacing w:line="276" w:lineRule="auto"/>
              <w:rPr>
                <w:rFonts w:ascii="RijksoverheidSansText" w:hAnsi="RijksoverheidSansText"/>
              </w:rPr>
            </w:pPr>
          </w:p>
          <w:p w14:paraId="3B8656FE" w14:textId="77777777" w:rsidR="00A10AA8" w:rsidRPr="00735783" w:rsidRDefault="00A10AA8" w:rsidP="000F7E72">
            <w:pPr>
              <w:pStyle w:val="INKStandaard"/>
              <w:spacing w:line="276" w:lineRule="auto"/>
              <w:rPr>
                <w:rFonts w:ascii="RijksoverheidSansText" w:hAnsi="RijksoverheidSansText"/>
                <w:sz w:val="18"/>
                <w:szCs w:val="18"/>
              </w:rPr>
            </w:pPr>
            <w:r w:rsidRPr="00735783">
              <w:rPr>
                <w:rFonts w:ascii="RijksoverheidSansText" w:hAnsi="RijksoverheidSansText"/>
                <w:sz w:val="18"/>
                <w:szCs w:val="18"/>
              </w:rPr>
              <w:t xml:space="preserve">De </w:t>
            </w:r>
            <w:r w:rsidR="000C6F8F" w:rsidRPr="00735783">
              <w:rPr>
                <w:rFonts w:ascii="RijksoverheidSansText" w:hAnsi="RijksoverheidSansText"/>
                <w:sz w:val="18"/>
                <w:szCs w:val="18"/>
              </w:rPr>
              <w:t>Gegadigde</w:t>
            </w:r>
            <w:r w:rsidR="00DF05F2" w:rsidRPr="00735783">
              <w:rPr>
                <w:rFonts w:ascii="RijksoverheidSansText" w:hAnsi="RijksoverheidSansText"/>
                <w:sz w:val="18"/>
                <w:szCs w:val="18"/>
              </w:rPr>
              <w:t xml:space="preserve"> </w:t>
            </w:r>
            <w:r w:rsidRPr="00735783">
              <w:rPr>
                <w:rFonts w:ascii="RijksoverheidSansText" w:hAnsi="RijksoverheidSansText"/>
                <w:sz w:val="18"/>
                <w:szCs w:val="18"/>
              </w:rPr>
              <w:t>dient bij de hierboven opgenomen eisen rekening met het volgende:</w:t>
            </w:r>
          </w:p>
          <w:p w14:paraId="2BC4300E" w14:textId="77777777" w:rsidR="00A10AA8" w:rsidRPr="00735783" w:rsidRDefault="00A10AA8" w:rsidP="000F7E72">
            <w:pPr>
              <w:pStyle w:val="INKStandaard"/>
              <w:numPr>
                <w:ilvl w:val="0"/>
                <w:numId w:val="11"/>
              </w:numPr>
              <w:autoSpaceDE/>
              <w:autoSpaceDN/>
              <w:adjustRightInd/>
              <w:spacing w:line="276" w:lineRule="auto"/>
              <w:rPr>
                <w:rFonts w:ascii="RijksoverheidSansText" w:hAnsi="RijksoverheidSansText"/>
                <w:sz w:val="18"/>
                <w:szCs w:val="18"/>
              </w:rPr>
            </w:pPr>
            <w:r w:rsidRPr="00735783">
              <w:rPr>
                <w:rFonts w:ascii="RijksoverheidSansText" w:hAnsi="RijksoverheidSansText"/>
                <w:sz w:val="18"/>
                <w:szCs w:val="18"/>
              </w:rPr>
              <w:t xml:space="preserve">De opgegeven financiële cijfers dienen eenduidig herleidbaar te zijn naar de betreffende jaarrekeningen. </w:t>
            </w:r>
          </w:p>
          <w:p w14:paraId="20746480" w14:textId="2D58DBF3" w:rsidR="00A10AA8" w:rsidRPr="00735783" w:rsidRDefault="00A10AA8" w:rsidP="000F7E72">
            <w:pPr>
              <w:pStyle w:val="INKStandaard"/>
              <w:numPr>
                <w:ilvl w:val="0"/>
                <w:numId w:val="11"/>
              </w:numPr>
              <w:autoSpaceDE/>
              <w:autoSpaceDN/>
              <w:adjustRightInd/>
              <w:spacing w:line="276" w:lineRule="auto"/>
              <w:rPr>
                <w:rFonts w:ascii="RijksoverheidSansText" w:hAnsi="RijksoverheidSansText"/>
                <w:sz w:val="18"/>
                <w:szCs w:val="18"/>
              </w:rPr>
            </w:pPr>
            <w:r w:rsidRPr="00735783">
              <w:rPr>
                <w:rFonts w:ascii="RijksoverheidSansText" w:hAnsi="RijksoverheidSansText"/>
                <w:sz w:val="18"/>
                <w:szCs w:val="18"/>
              </w:rPr>
              <w:t xml:space="preserve">Indien de </w:t>
            </w:r>
            <w:r w:rsidR="00DF05F2" w:rsidRPr="00735783">
              <w:rPr>
                <w:rFonts w:ascii="RijksoverheidSansText" w:hAnsi="RijksoverheidSansText"/>
                <w:sz w:val="18"/>
                <w:szCs w:val="18"/>
              </w:rPr>
              <w:t xml:space="preserve">geselecteerde </w:t>
            </w:r>
            <w:r w:rsidR="000C6F8F" w:rsidRPr="00735783">
              <w:rPr>
                <w:rFonts w:ascii="RijksoverheidSansText" w:hAnsi="RijksoverheidSansText"/>
                <w:sz w:val="18"/>
                <w:szCs w:val="18"/>
              </w:rPr>
              <w:t>Gegadigde</w:t>
            </w:r>
            <w:r w:rsidRPr="00735783">
              <w:rPr>
                <w:rFonts w:ascii="RijksoverheidSansText" w:hAnsi="RijksoverheidSansText"/>
                <w:sz w:val="18"/>
                <w:szCs w:val="18"/>
              </w:rPr>
              <w:t xml:space="preserve"> in bezit is van een 403-verklaring en haar jaarcijfers geconsolideerd worden de moedermaatschappij, kunnen de cijfers van deze maatschappij als referentie te worden genomen ter bepaling van de F</w:t>
            </w:r>
            <w:r w:rsidR="00237312" w:rsidRPr="00735783">
              <w:rPr>
                <w:rFonts w:ascii="RijksoverheidSansText" w:hAnsi="RijksoverheidSansText"/>
                <w:sz w:val="18"/>
                <w:szCs w:val="18"/>
              </w:rPr>
              <w:t>ED</w:t>
            </w:r>
            <w:r w:rsidRPr="00735783">
              <w:rPr>
                <w:rFonts w:ascii="RijksoverheidSansText" w:hAnsi="RijksoverheidSansText"/>
                <w:sz w:val="18"/>
                <w:szCs w:val="18"/>
              </w:rPr>
              <w:t>. In dit geval dient het tabblad “kengetallen” van</w:t>
            </w:r>
            <w:r w:rsidR="00B24C44" w:rsidRPr="00735783">
              <w:rPr>
                <w:rFonts w:ascii="RijksoverheidSansText" w:hAnsi="RijksoverheidSansText"/>
                <w:sz w:val="18"/>
                <w:szCs w:val="18"/>
              </w:rPr>
              <w:t xml:space="preserve"> Bijlage 8</w:t>
            </w:r>
            <w:r w:rsidR="00A51872" w:rsidRPr="00735783">
              <w:rPr>
                <w:rFonts w:ascii="RijksoverheidSansText" w:hAnsi="RijksoverheidSansText"/>
                <w:sz w:val="18"/>
                <w:szCs w:val="18"/>
              </w:rPr>
              <w:t xml:space="preserve">, het </w:t>
            </w:r>
            <w:r w:rsidR="00A51872" w:rsidRPr="00735783">
              <w:rPr>
                <w:rFonts w:ascii="RijksoverheidSansText" w:hAnsi="RijksoverheidSansText"/>
                <w:sz w:val="18"/>
                <w:szCs w:val="18"/>
              </w:rPr>
              <w:fldChar w:fldCharType="begin"/>
            </w:r>
            <w:r w:rsidR="00A51872" w:rsidRPr="00735783">
              <w:rPr>
                <w:rFonts w:ascii="RijksoverheidSansText" w:hAnsi="RijksoverheidSansText"/>
                <w:sz w:val="18"/>
                <w:szCs w:val="18"/>
              </w:rPr>
              <w:instrText xml:space="preserve"> REF _Ref444099645 \h  \* MERGEFORMAT </w:instrText>
            </w:r>
            <w:r w:rsidR="00A51872" w:rsidRPr="00735783">
              <w:rPr>
                <w:rFonts w:ascii="RijksoverheidSansText" w:hAnsi="RijksoverheidSansText"/>
                <w:sz w:val="18"/>
                <w:szCs w:val="18"/>
              </w:rPr>
            </w:r>
            <w:r w:rsidR="00A51872" w:rsidRPr="00735783">
              <w:rPr>
                <w:rFonts w:ascii="RijksoverheidSansText" w:hAnsi="RijksoverheidSansText"/>
                <w:sz w:val="18"/>
                <w:szCs w:val="18"/>
              </w:rPr>
              <w:fldChar w:fldCharType="separate"/>
            </w:r>
            <w:r w:rsidR="00EA0BD8" w:rsidRPr="00EA0BD8">
              <w:rPr>
                <w:rFonts w:ascii="RijksoverheidSansText" w:hAnsi="RijksoverheidSansText" w:cs="Arial"/>
                <w:sz w:val="18"/>
                <w:szCs w:val="18"/>
              </w:rPr>
              <w:t>FED-Formulier</w:t>
            </w:r>
            <w:r w:rsidR="00A51872" w:rsidRPr="00735783">
              <w:rPr>
                <w:rFonts w:ascii="RijksoverheidSansText" w:hAnsi="RijksoverheidSansText"/>
                <w:sz w:val="18"/>
                <w:szCs w:val="18"/>
              </w:rPr>
              <w:fldChar w:fldCharType="end"/>
            </w:r>
            <w:r w:rsidR="00A51872" w:rsidRPr="00735783">
              <w:rPr>
                <w:rFonts w:ascii="RijksoverheidSansText" w:hAnsi="RijksoverheidSansText"/>
                <w:sz w:val="18"/>
                <w:szCs w:val="18"/>
              </w:rPr>
              <w:t xml:space="preserve"> te worde</w:t>
            </w:r>
            <w:r w:rsidRPr="00735783">
              <w:rPr>
                <w:rFonts w:ascii="RijksoverheidSansText" w:hAnsi="RijksoverheidSansText"/>
                <w:sz w:val="18"/>
                <w:szCs w:val="18"/>
              </w:rPr>
              <w:t xml:space="preserve">n ingevuld met de cijfers van de moedermaatschappij. </w:t>
            </w:r>
          </w:p>
        </w:tc>
      </w:tr>
    </w:tbl>
    <w:p w14:paraId="39D8E1A9" w14:textId="77777777" w:rsidR="00A10AA8" w:rsidRPr="00735783" w:rsidRDefault="00A10AA8" w:rsidP="000F7E72">
      <w:pPr>
        <w:pStyle w:val="INKStandaard"/>
        <w:rPr>
          <w:rFonts w:ascii="RijksoverheidSansText" w:hAnsi="RijksoverheidSansText"/>
          <w:highlight w:val="yellow"/>
        </w:rPr>
      </w:pPr>
    </w:p>
    <w:tbl>
      <w:tblPr>
        <w:tblStyle w:val="Tabelraster"/>
        <w:tblW w:w="0" w:type="auto"/>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701"/>
        <w:gridCol w:w="8253"/>
      </w:tblGrid>
      <w:tr w:rsidR="00014D73" w:rsidRPr="00735783" w14:paraId="7EF09665" w14:textId="77777777" w:rsidTr="00014D73">
        <w:tc>
          <w:tcPr>
            <w:tcW w:w="701" w:type="dxa"/>
            <w:shd w:val="clear" w:color="auto" w:fill="8DB3E2" w:themeFill="text2" w:themeFillTint="66"/>
          </w:tcPr>
          <w:p w14:paraId="1E4F250F" w14:textId="77777777" w:rsidR="00014D73" w:rsidRPr="00735783" w:rsidRDefault="00014D73" w:rsidP="00E25A94">
            <w:pPr>
              <w:pStyle w:val="INKVormvereisten"/>
              <w:spacing w:line="276" w:lineRule="auto"/>
              <w:rPr>
                <w:rFonts w:ascii="RijksoverheidSansText" w:hAnsi="RijksoverheidSansText" w:cs="Arial"/>
              </w:rPr>
            </w:pPr>
          </w:p>
        </w:tc>
        <w:tc>
          <w:tcPr>
            <w:tcW w:w="8253" w:type="dxa"/>
            <w:shd w:val="clear" w:color="auto" w:fill="D9D9D9" w:themeFill="background1" w:themeFillShade="D9"/>
          </w:tcPr>
          <w:p w14:paraId="5D4D70E3" w14:textId="518C6FC8" w:rsidR="00014D73" w:rsidRPr="00735783" w:rsidRDefault="00014D73" w:rsidP="00582DE3">
            <w:pPr>
              <w:pStyle w:val="INKStandaard"/>
              <w:spacing w:line="276" w:lineRule="auto"/>
              <w:rPr>
                <w:rFonts w:ascii="RijksoverheidSansText" w:hAnsi="RijksoverheidSansText" w:cs="Arial"/>
                <w:sz w:val="18"/>
                <w:szCs w:val="18"/>
              </w:rPr>
            </w:pPr>
            <w:r w:rsidRPr="00735783">
              <w:rPr>
                <w:rFonts w:ascii="RijksoverheidSansText" w:hAnsi="RijksoverheidSansText"/>
              </w:rPr>
              <w:t>Indien Gegadigde voor de Financieel Economische Draagkracht een beroep doet op een andere natuurlijk persoon of rechtspersoon, dan dient deze zich hoofdelijk aansprakelijk te stellen voor de uitvoering van de opdracht en hiertoe Bijlage 1</w:t>
            </w:r>
            <w:r w:rsidR="00582DE3">
              <w:rPr>
                <w:rFonts w:ascii="RijksoverheidSansText" w:hAnsi="RijksoverheidSansText"/>
              </w:rPr>
              <w:t>0</w:t>
            </w:r>
            <w:r w:rsidRPr="00735783">
              <w:rPr>
                <w:rFonts w:ascii="RijksoverheidSansText" w:hAnsi="RijksoverheidSansText"/>
              </w:rPr>
              <w:t xml:space="preserve"> Verklaring hoofdelijke aansprakelijkheid, in te vullen.</w:t>
            </w:r>
          </w:p>
        </w:tc>
      </w:tr>
    </w:tbl>
    <w:p w14:paraId="05EADDE4" w14:textId="77777777" w:rsidR="00014D73" w:rsidRPr="00735783" w:rsidRDefault="00014D73" w:rsidP="000F7E72">
      <w:pPr>
        <w:pStyle w:val="INKStandaard"/>
        <w:rPr>
          <w:rFonts w:ascii="RijksoverheidSansText" w:hAnsi="RijksoverheidSansText"/>
          <w:highlight w:val="yellow"/>
        </w:rPr>
      </w:pPr>
    </w:p>
    <w:p w14:paraId="423C60A3" w14:textId="77777777" w:rsidR="00A10AA8" w:rsidRPr="00735783" w:rsidRDefault="00A10AA8" w:rsidP="000F7E72">
      <w:pPr>
        <w:pStyle w:val="Kop3"/>
        <w:spacing w:line="276" w:lineRule="auto"/>
        <w:rPr>
          <w:rFonts w:ascii="RijksoverheidSansText" w:hAnsi="RijksoverheidSansText"/>
        </w:rPr>
      </w:pPr>
      <w:bookmarkStart w:id="192" w:name="_Toc327916533"/>
      <w:bookmarkStart w:id="193" w:name="_Ref327921984"/>
      <w:bookmarkStart w:id="194" w:name="_Ref329162271"/>
      <w:bookmarkStart w:id="195" w:name="_Toc396903925"/>
      <w:bookmarkStart w:id="196" w:name="_Ref408215291"/>
      <w:bookmarkStart w:id="197" w:name="_Ref408219021"/>
      <w:bookmarkStart w:id="198" w:name="_Ref419807427"/>
      <w:bookmarkStart w:id="199" w:name="_Toc81463823"/>
      <w:r w:rsidRPr="00735783">
        <w:rPr>
          <w:rFonts w:ascii="RijksoverheidSansText" w:hAnsi="RijksoverheidSansText"/>
        </w:rPr>
        <w:t>Technische bekwaamheid</w:t>
      </w:r>
      <w:bookmarkEnd w:id="192"/>
      <w:bookmarkEnd w:id="193"/>
      <w:bookmarkEnd w:id="194"/>
      <w:bookmarkEnd w:id="195"/>
      <w:bookmarkEnd w:id="196"/>
      <w:bookmarkEnd w:id="197"/>
      <w:bookmarkEnd w:id="198"/>
      <w:bookmarkEnd w:id="199"/>
    </w:p>
    <w:p w14:paraId="21541D64" w14:textId="77777777" w:rsidR="00A10AA8" w:rsidRPr="00735783" w:rsidRDefault="00A10AA8" w:rsidP="000F7E72">
      <w:pPr>
        <w:pStyle w:val="Kop4"/>
        <w:numPr>
          <w:ilvl w:val="3"/>
          <w:numId w:val="14"/>
        </w:numPr>
        <w:spacing w:line="276" w:lineRule="auto"/>
        <w:rPr>
          <w:rFonts w:ascii="RijksoverheidSansText" w:hAnsi="RijksoverheidSansText"/>
        </w:rPr>
      </w:pPr>
      <w:r w:rsidRPr="00735783">
        <w:rPr>
          <w:rFonts w:ascii="RijksoverheidSansText" w:hAnsi="RijksoverheidSansText"/>
        </w:rPr>
        <w:t>Referenties</w:t>
      </w:r>
    </w:p>
    <w:p w14:paraId="32F84671" w14:textId="77777777" w:rsidR="00A10AA8" w:rsidRPr="00735783" w:rsidRDefault="00A10AA8" w:rsidP="000F7E72">
      <w:pPr>
        <w:rPr>
          <w:rFonts w:ascii="RijksoverheidSansText" w:hAnsi="RijksoverheidSansText"/>
        </w:rPr>
      </w:pPr>
      <w:r w:rsidRPr="00735783">
        <w:rPr>
          <w:rFonts w:ascii="RijksoverheidSansText" w:hAnsi="RijksoverheidSansText"/>
        </w:rPr>
        <w:t xml:space="preserve">In het kader van de beoordeling van uw technische bekwaamheid dient u </w:t>
      </w:r>
      <w:r w:rsidR="00882391" w:rsidRPr="00735783">
        <w:rPr>
          <w:rFonts w:ascii="RijksoverheidSansText" w:hAnsi="RijksoverheidSansText"/>
        </w:rPr>
        <w:t xml:space="preserve">minimaal </w:t>
      </w:r>
      <w:r w:rsidRPr="00735783">
        <w:rPr>
          <w:rFonts w:ascii="RijksoverheidSansText" w:hAnsi="RijksoverheidSansText"/>
        </w:rPr>
        <w:t>één referentie per kerncompetentie te overleggen. Met één referentie mag u meerdere kerncompetentie</w:t>
      </w:r>
      <w:r w:rsidR="00C27D8A" w:rsidRPr="00735783">
        <w:rPr>
          <w:rFonts w:ascii="RijksoverheidSansText" w:hAnsi="RijksoverheidSansText"/>
        </w:rPr>
        <w:t>s</w:t>
      </w:r>
      <w:r w:rsidRPr="00735783">
        <w:rPr>
          <w:rFonts w:ascii="RijksoverheidSansText" w:hAnsi="RijksoverheidSansText"/>
        </w:rPr>
        <w:t xml:space="preserve"> aantonen te</w:t>
      </w:r>
      <w:r w:rsidR="00882391" w:rsidRPr="00735783">
        <w:rPr>
          <w:rFonts w:ascii="RijksoverheidSansText" w:hAnsi="RijksoverheidSansText"/>
        </w:rPr>
        <w:t>nzij in de omschrijving van de G</w:t>
      </w:r>
      <w:r w:rsidRPr="00735783">
        <w:rPr>
          <w:rFonts w:ascii="RijksoverheidSansText" w:hAnsi="RijksoverheidSansText"/>
        </w:rPr>
        <w:t>eschiktheidseis expliciet is aangegeven dat er meerdere referenties overgelegd moeten worden.</w:t>
      </w:r>
    </w:p>
    <w:p w14:paraId="79B330F8" w14:textId="77777777" w:rsidR="00882391" w:rsidRPr="00735783" w:rsidRDefault="00882391" w:rsidP="000F7E72">
      <w:pPr>
        <w:rPr>
          <w:rFonts w:ascii="RijksoverheidSansText" w:hAnsi="RijksoverheidSansText"/>
        </w:rPr>
      </w:pPr>
    </w:p>
    <w:tbl>
      <w:tblPr>
        <w:tblStyle w:val="Tabelraster"/>
        <w:tblW w:w="0" w:type="auto"/>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Caption w:val="GE"/>
        <w:tblDescription w:val="Geschiktheidseis"/>
      </w:tblPr>
      <w:tblGrid>
        <w:gridCol w:w="974"/>
        <w:gridCol w:w="7980"/>
      </w:tblGrid>
      <w:tr w:rsidR="00A10AA8" w:rsidRPr="00735783" w14:paraId="72BFF10D" w14:textId="77777777" w:rsidTr="00882391">
        <w:tc>
          <w:tcPr>
            <w:tcW w:w="700" w:type="dxa"/>
            <w:shd w:val="clear" w:color="auto" w:fill="E36C0A" w:themeFill="accent6" w:themeFillShade="BF"/>
          </w:tcPr>
          <w:p w14:paraId="6A6A84B7" w14:textId="77777777" w:rsidR="00A10AA8" w:rsidRPr="00735783" w:rsidRDefault="00A10AA8" w:rsidP="000F7E72">
            <w:pPr>
              <w:pStyle w:val="INKGeschiktheidseis"/>
              <w:spacing w:line="276" w:lineRule="auto"/>
              <w:rPr>
                <w:rFonts w:ascii="RijksoverheidSansText" w:hAnsi="RijksoverheidSansText"/>
              </w:rPr>
            </w:pPr>
            <w:r w:rsidRPr="00735783">
              <w:rPr>
                <w:rFonts w:ascii="RijksoverheidSansText" w:hAnsi="RijksoverheidSansText"/>
              </w:rPr>
              <w:t>.</w:t>
            </w:r>
          </w:p>
        </w:tc>
        <w:tc>
          <w:tcPr>
            <w:tcW w:w="8254" w:type="dxa"/>
            <w:shd w:val="clear" w:color="auto" w:fill="D9D9D9" w:themeFill="background1" w:themeFillShade="D9"/>
          </w:tcPr>
          <w:p w14:paraId="13724C9B" w14:textId="77777777" w:rsidR="00A10AA8" w:rsidRPr="00735783" w:rsidRDefault="00DF05F2" w:rsidP="000F7E72">
            <w:pPr>
              <w:pStyle w:val="INKtabeltekst"/>
              <w:spacing w:line="276" w:lineRule="auto"/>
              <w:rPr>
                <w:rFonts w:ascii="RijksoverheidSansText" w:hAnsi="RijksoverheidSansText"/>
              </w:rPr>
            </w:pPr>
            <w:r w:rsidRPr="00735783">
              <w:rPr>
                <w:rFonts w:ascii="RijksoverheidSansText" w:hAnsi="RijksoverheidSansText"/>
              </w:rPr>
              <w:t xml:space="preserve">Gegadigde </w:t>
            </w:r>
            <w:r w:rsidR="00A10AA8" w:rsidRPr="00735783">
              <w:rPr>
                <w:rFonts w:ascii="RijksoverheidSansText" w:hAnsi="RijksoverheidSansText"/>
              </w:rPr>
              <w:t xml:space="preserve">overlegt minimaal één klantreferentie per kerncompetentie van een verrichte opdracht gedurende de afgelopen 3 jaar teruggerekend vanaf de sluitingsdatum van </w:t>
            </w:r>
            <w:r w:rsidRPr="00735783">
              <w:rPr>
                <w:rFonts w:ascii="RijksoverheidSansText" w:hAnsi="RijksoverheidSansText"/>
              </w:rPr>
              <w:t xml:space="preserve">het </w:t>
            </w:r>
            <w:r w:rsidR="006F2647" w:rsidRPr="00735783">
              <w:rPr>
                <w:rFonts w:ascii="RijksoverheidSansText" w:hAnsi="RijksoverheidSansText"/>
              </w:rPr>
              <w:t>Verzoek</w:t>
            </w:r>
            <w:r w:rsidRPr="00735783">
              <w:rPr>
                <w:rFonts w:ascii="RijksoverheidSansText" w:hAnsi="RijksoverheidSansText"/>
              </w:rPr>
              <w:t xml:space="preserve"> tot </w:t>
            </w:r>
            <w:r w:rsidR="006A73C0" w:rsidRPr="00735783">
              <w:rPr>
                <w:rFonts w:ascii="RijksoverheidSansText" w:hAnsi="RijksoverheidSansText"/>
              </w:rPr>
              <w:t>deelneming</w:t>
            </w:r>
            <w:r w:rsidR="00A10AA8" w:rsidRPr="00735783">
              <w:rPr>
                <w:rFonts w:ascii="RijksoverheidSansText" w:hAnsi="RijksoverheidSansText"/>
              </w:rPr>
              <w:t xml:space="preserve"> (als bedoeld in paragraaf </w:t>
            </w:r>
            <w:r w:rsidR="00A10AA8" w:rsidRPr="00735783">
              <w:rPr>
                <w:rFonts w:ascii="RijksoverheidSansText" w:hAnsi="RijksoverheidSansText"/>
              </w:rPr>
              <w:fldChar w:fldCharType="begin"/>
            </w:r>
            <w:r w:rsidR="00A10AA8" w:rsidRPr="00735783">
              <w:rPr>
                <w:rFonts w:ascii="RijksoverheidSansText" w:hAnsi="RijksoverheidSansText"/>
              </w:rPr>
              <w:instrText xml:space="preserve"> REF _Ref408214693 \r \h  \* MERGEFORMAT </w:instrText>
            </w:r>
            <w:r w:rsidR="00A10AA8" w:rsidRPr="00735783">
              <w:rPr>
                <w:rFonts w:ascii="RijksoverheidSansText" w:hAnsi="RijksoverheidSansText"/>
              </w:rPr>
            </w:r>
            <w:r w:rsidR="00A10AA8" w:rsidRPr="00735783">
              <w:rPr>
                <w:rFonts w:ascii="RijksoverheidSansText" w:hAnsi="RijksoverheidSansText"/>
              </w:rPr>
              <w:fldChar w:fldCharType="separate"/>
            </w:r>
            <w:r w:rsidR="00EA0BD8">
              <w:rPr>
                <w:rFonts w:ascii="RijksoverheidSansText" w:hAnsi="RijksoverheidSansText"/>
              </w:rPr>
              <w:t>4.8</w:t>
            </w:r>
            <w:r w:rsidR="00A10AA8" w:rsidRPr="00735783">
              <w:rPr>
                <w:rFonts w:ascii="RijksoverheidSansText" w:hAnsi="RijksoverheidSansText"/>
              </w:rPr>
              <w:fldChar w:fldCharType="end"/>
            </w:r>
            <w:r w:rsidR="00A10AA8" w:rsidRPr="00735783">
              <w:rPr>
                <w:rFonts w:ascii="RijksoverheidSansText" w:hAnsi="RijksoverheidSansText"/>
              </w:rPr>
              <w:t>). De volgende kerncompententie(s) is/zijn van toepassing:</w:t>
            </w:r>
          </w:p>
          <w:p w14:paraId="22F18DE8" w14:textId="77777777" w:rsidR="00A10AA8" w:rsidRPr="00735783" w:rsidRDefault="00A10AA8" w:rsidP="000F7E72">
            <w:pPr>
              <w:pStyle w:val="INKtabeltekst"/>
              <w:spacing w:line="276" w:lineRule="auto"/>
              <w:rPr>
                <w:rFonts w:ascii="RijksoverheidSansText" w:hAnsi="RijksoverheidSansText"/>
              </w:rPr>
            </w:pPr>
          </w:p>
          <w:p w14:paraId="27DDCE95" w14:textId="467C94FC" w:rsidR="00A10AA8" w:rsidRPr="00735783" w:rsidRDefault="00BE37A3" w:rsidP="000F7E72">
            <w:pPr>
              <w:pStyle w:val="INKtabeltekst"/>
              <w:numPr>
                <w:ilvl w:val="0"/>
                <w:numId w:val="3"/>
              </w:numPr>
              <w:spacing w:line="276" w:lineRule="auto"/>
              <w:rPr>
                <w:rFonts w:ascii="RijksoverheidSansText" w:hAnsi="RijksoverheidSansText"/>
              </w:rPr>
            </w:pPr>
            <w:r w:rsidRPr="00735783">
              <w:rPr>
                <w:rFonts w:ascii="RijksoverheidSansText" w:hAnsi="RijksoverheidSansText"/>
              </w:rPr>
              <w:t xml:space="preserve">Kerncompetentie 1: </w:t>
            </w:r>
            <w:r w:rsidR="00006378" w:rsidRPr="00735783">
              <w:rPr>
                <w:rFonts w:ascii="RijksoverheidSansText" w:hAnsi="RijksoverheidSansText"/>
              </w:rPr>
              <w:t>Leveren van analyse tooling</w:t>
            </w:r>
            <w:r w:rsidR="005B54A8" w:rsidRPr="00735783">
              <w:rPr>
                <w:rFonts w:ascii="RijksoverheidSansText" w:hAnsi="RijksoverheidSansText"/>
              </w:rPr>
              <w:t>;</w:t>
            </w:r>
          </w:p>
          <w:p w14:paraId="512E079C" w14:textId="346C5300" w:rsidR="00BE37A3" w:rsidRPr="00735783" w:rsidRDefault="00BE37A3" w:rsidP="000F7E72">
            <w:pPr>
              <w:pStyle w:val="INKtabeltekst"/>
              <w:numPr>
                <w:ilvl w:val="0"/>
                <w:numId w:val="3"/>
              </w:numPr>
              <w:spacing w:line="276" w:lineRule="auto"/>
              <w:rPr>
                <w:rFonts w:ascii="RijksoverheidSansText" w:hAnsi="RijksoverheidSansText"/>
              </w:rPr>
            </w:pPr>
            <w:r w:rsidRPr="00735783">
              <w:rPr>
                <w:rFonts w:ascii="RijksoverheidSansText" w:hAnsi="RijksoverheidSansText"/>
              </w:rPr>
              <w:t xml:space="preserve">Kerncompetentie 2: </w:t>
            </w:r>
            <w:r w:rsidR="00006378" w:rsidRPr="00735783">
              <w:rPr>
                <w:rFonts w:ascii="RijksoverheidSansText" w:hAnsi="RijksoverheidSansText"/>
              </w:rPr>
              <w:t>Verder ontwikkelen van de analyse tooling</w:t>
            </w:r>
            <w:r w:rsidR="005B54A8" w:rsidRPr="00735783">
              <w:rPr>
                <w:rFonts w:ascii="RijksoverheidSansText" w:hAnsi="RijksoverheidSansText"/>
              </w:rPr>
              <w:t>;</w:t>
            </w:r>
          </w:p>
          <w:p w14:paraId="2310158A" w14:textId="3170C72D" w:rsidR="00BE37A3" w:rsidRPr="00735783" w:rsidRDefault="00BE37A3" w:rsidP="000F7E72">
            <w:pPr>
              <w:pStyle w:val="INKtabeltekst"/>
              <w:numPr>
                <w:ilvl w:val="0"/>
                <w:numId w:val="3"/>
              </w:numPr>
              <w:spacing w:line="276" w:lineRule="auto"/>
              <w:rPr>
                <w:rFonts w:ascii="RijksoverheidSansText" w:hAnsi="RijksoverheidSansText"/>
              </w:rPr>
            </w:pPr>
            <w:r w:rsidRPr="00735783">
              <w:rPr>
                <w:rFonts w:ascii="RijksoverheidSansText" w:hAnsi="RijksoverheidSansText"/>
              </w:rPr>
              <w:t xml:space="preserve">Kerncompetentie 3: </w:t>
            </w:r>
            <w:r w:rsidR="005B54A8" w:rsidRPr="00735783">
              <w:rPr>
                <w:rFonts w:ascii="RijksoverheidSansText" w:hAnsi="RijksoverheidSansText"/>
              </w:rPr>
              <w:t>O</w:t>
            </w:r>
            <w:r w:rsidR="00A150D9" w:rsidRPr="00735783">
              <w:rPr>
                <w:rFonts w:ascii="RijksoverheidSansText" w:hAnsi="RijksoverheidSansText"/>
              </w:rPr>
              <w:t>nderhoud en s</w:t>
            </w:r>
            <w:r w:rsidR="005B54A8" w:rsidRPr="00735783">
              <w:rPr>
                <w:rFonts w:ascii="RijksoverheidSansText" w:hAnsi="RijksoverheidSansText"/>
              </w:rPr>
              <w:t>upport;</w:t>
            </w:r>
          </w:p>
          <w:p w14:paraId="3AB8FD78" w14:textId="65E0AF98" w:rsidR="005B54A8" w:rsidRPr="00735783" w:rsidRDefault="005B54A8" w:rsidP="000F7E72">
            <w:pPr>
              <w:pStyle w:val="INKtabeltekst"/>
              <w:numPr>
                <w:ilvl w:val="0"/>
                <w:numId w:val="3"/>
              </w:numPr>
              <w:spacing w:line="276" w:lineRule="auto"/>
              <w:rPr>
                <w:rFonts w:ascii="RijksoverheidSansText" w:hAnsi="RijksoverheidSansText"/>
              </w:rPr>
            </w:pPr>
            <w:r w:rsidRPr="00735783">
              <w:rPr>
                <w:rFonts w:ascii="RijksoverheidSansText" w:hAnsi="RijksoverheidSansText"/>
              </w:rPr>
              <w:t>Kerncompetentie 4: Verzorgen van opleiding;</w:t>
            </w:r>
          </w:p>
          <w:p w14:paraId="77BD5399" w14:textId="3B31976D" w:rsidR="005B54A8" w:rsidRPr="00735783" w:rsidRDefault="001E7C14" w:rsidP="000F7E72">
            <w:pPr>
              <w:pStyle w:val="INKtabeltekst"/>
              <w:numPr>
                <w:ilvl w:val="0"/>
                <w:numId w:val="3"/>
              </w:numPr>
              <w:spacing w:line="276" w:lineRule="auto"/>
              <w:rPr>
                <w:rFonts w:ascii="RijksoverheidSansText" w:hAnsi="RijksoverheidSansText"/>
              </w:rPr>
            </w:pPr>
            <w:r w:rsidRPr="00735783">
              <w:rPr>
                <w:rFonts w:ascii="RijksoverheidSansText" w:hAnsi="RijksoverheidSansText"/>
              </w:rPr>
              <w:t xml:space="preserve">Kerncompetentie 5: </w:t>
            </w:r>
            <w:r w:rsidR="00E07C81" w:rsidRPr="00735783">
              <w:rPr>
                <w:rFonts w:ascii="RijksoverheidSansText" w:hAnsi="RijksoverheidSansText"/>
              </w:rPr>
              <w:t>Leveren van consultancy.</w:t>
            </w:r>
          </w:p>
          <w:p w14:paraId="034AE0AE" w14:textId="77777777" w:rsidR="00A10AA8" w:rsidRPr="00735783" w:rsidRDefault="00A10AA8" w:rsidP="000F7E72">
            <w:pPr>
              <w:pStyle w:val="INKtabeltekst"/>
              <w:spacing w:line="276" w:lineRule="auto"/>
              <w:rPr>
                <w:rFonts w:ascii="RijksoverheidSansText" w:hAnsi="RijksoverheidSansText"/>
              </w:rPr>
            </w:pPr>
          </w:p>
          <w:p w14:paraId="6A9A2FAD" w14:textId="77777777" w:rsidR="00A10AA8" w:rsidRPr="00735783" w:rsidRDefault="00A10AA8" w:rsidP="000F7E72">
            <w:pPr>
              <w:pStyle w:val="INKtabeltekst"/>
              <w:spacing w:line="276" w:lineRule="auto"/>
              <w:rPr>
                <w:rFonts w:ascii="RijksoverheidSansText" w:hAnsi="RijksoverheidSansText"/>
              </w:rPr>
            </w:pPr>
            <w:r w:rsidRPr="00735783">
              <w:rPr>
                <w:rFonts w:ascii="RijksoverheidSansText" w:hAnsi="RijksoverheidSansText"/>
              </w:rPr>
              <w:t>Met een klantreferentie mogen meerdere kerncompetenties worden aangetoond.</w:t>
            </w:r>
          </w:p>
          <w:p w14:paraId="3823F018" w14:textId="77777777" w:rsidR="00A10AA8" w:rsidRPr="00735783" w:rsidRDefault="00A10AA8" w:rsidP="000F7E72">
            <w:pPr>
              <w:pStyle w:val="INKtabeltekst"/>
              <w:spacing w:line="276" w:lineRule="auto"/>
              <w:rPr>
                <w:rFonts w:ascii="RijksoverheidSansText" w:hAnsi="RijksoverheidSansText"/>
              </w:rPr>
            </w:pPr>
          </w:p>
          <w:p w14:paraId="55BE96F1" w14:textId="77777777" w:rsidR="00A10AA8" w:rsidRPr="00735783" w:rsidRDefault="00A10AA8" w:rsidP="000F7E72">
            <w:pPr>
              <w:pStyle w:val="INKtabeltekst"/>
              <w:spacing w:line="276" w:lineRule="auto"/>
              <w:rPr>
                <w:rFonts w:ascii="RijksoverheidSansText" w:hAnsi="RijksoverheidSansText"/>
              </w:rPr>
            </w:pPr>
            <w:r w:rsidRPr="00735783">
              <w:rPr>
                <w:rFonts w:ascii="RijksoverheidSansText" w:hAnsi="RijksoverheidSansText"/>
              </w:rPr>
              <w:t xml:space="preserve">Met de referentie toont de </w:t>
            </w:r>
            <w:r w:rsidR="000C6F8F" w:rsidRPr="00735783">
              <w:rPr>
                <w:rFonts w:ascii="RijksoverheidSansText" w:hAnsi="RijksoverheidSansText"/>
              </w:rPr>
              <w:t>Gegadigde</w:t>
            </w:r>
            <w:r w:rsidR="00DF05F2" w:rsidRPr="00735783">
              <w:rPr>
                <w:rFonts w:ascii="RijksoverheidSansText" w:hAnsi="RijksoverheidSansText"/>
              </w:rPr>
              <w:t xml:space="preserve"> </w:t>
            </w:r>
            <w:r w:rsidRPr="00735783">
              <w:rPr>
                <w:rFonts w:ascii="RijksoverheidSansText" w:hAnsi="RijksoverheidSansText"/>
              </w:rPr>
              <w:t xml:space="preserve">aan over de benodigde kerncompetentie te beschikken voor de uitvoering van de aanbestede opdracht. Dat betekent dat de </w:t>
            </w:r>
            <w:r w:rsidR="000C6F8F" w:rsidRPr="00735783">
              <w:rPr>
                <w:rFonts w:ascii="RijksoverheidSansText" w:hAnsi="RijksoverheidSansText"/>
              </w:rPr>
              <w:t>Gegadigde</w:t>
            </w:r>
            <w:r w:rsidR="00DF05F2" w:rsidRPr="00735783">
              <w:rPr>
                <w:rFonts w:ascii="RijksoverheidSansText" w:hAnsi="RijksoverheidSansText"/>
              </w:rPr>
              <w:t xml:space="preserve"> </w:t>
            </w:r>
            <w:r w:rsidRPr="00735783">
              <w:rPr>
                <w:rFonts w:ascii="RijksoverheidSansText" w:hAnsi="RijksoverheidSansText"/>
              </w:rPr>
              <w:t>blijk geeft van ervaring op essentiële punten van de aanbestede opdracht.</w:t>
            </w:r>
          </w:p>
          <w:p w14:paraId="0BB18DAC" w14:textId="77777777" w:rsidR="00A10AA8" w:rsidRPr="00735783" w:rsidRDefault="00A10AA8" w:rsidP="000F7E72">
            <w:pPr>
              <w:pStyle w:val="INKtabeltekst"/>
              <w:spacing w:line="276" w:lineRule="auto"/>
              <w:rPr>
                <w:rFonts w:ascii="RijksoverheidSansText" w:hAnsi="RijksoverheidSansText"/>
              </w:rPr>
            </w:pPr>
          </w:p>
          <w:p w14:paraId="3594A519" w14:textId="77777777" w:rsidR="00882391" w:rsidRPr="00735783" w:rsidRDefault="00882391" w:rsidP="000F7E72">
            <w:pPr>
              <w:pStyle w:val="INKtabeltekst"/>
              <w:spacing w:line="276" w:lineRule="auto"/>
              <w:rPr>
                <w:rFonts w:ascii="RijksoverheidSansText" w:hAnsi="RijksoverheidSansText"/>
              </w:rPr>
            </w:pPr>
            <w:r w:rsidRPr="00735783">
              <w:rPr>
                <w:rFonts w:ascii="RijksoverheidSansText" w:hAnsi="RijksoverheidSansText"/>
              </w:rPr>
              <w:t>Onwaarheden, onjuistheden of onvolledigheden ten aanzien van de opgegeven referenties kunnen leiden tot uitsluiting van de procedure. De Aanbestedende dienst behoudt zich het recht voor zo nodig referenties op juistheid te controleren en indien mocht blijken dat er sprake is van onjuistheid hiervan aangifte te doen. Mocht blijken dat er een onjuist beroep wordt gedaan op een referentie en dat Gegadigde daardoor niet langer over het minimale aantal benodigde referenties beschikt, komt Gegadigde niet in aanmerking voor selectie.</w:t>
            </w:r>
          </w:p>
          <w:p w14:paraId="228E90F7" w14:textId="77777777" w:rsidR="00882391" w:rsidRPr="00735783" w:rsidRDefault="00882391" w:rsidP="000F7E72">
            <w:pPr>
              <w:pStyle w:val="INKtabeltekst"/>
              <w:spacing w:line="276" w:lineRule="auto"/>
              <w:rPr>
                <w:rFonts w:ascii="RijksoverheidSansText" w:hAnsi="RijksoverheidSansText"/>
              </w:rPr>
            </w:pPr>
          </w:p>
          <w:p w14:paraId="525C2840" w14:textId="77777777" w:rsidR="00A10AA8" w:rsidRPr="00735783" w:rsidRDefault="00A10AA8" w:rsidP="000F7E72">
            <w:pPr>
              <w:pStyle w:val="INKtabeltekst"/>
              <w:spacing w:line="276" w:lineRule="auto"/>
              <w:rPr>
                <w:rFonts w:ascii="RijksoverheidSansText" w:hAnsi="RijksoverheidSansText"/>
              </w:rPr>
            </w:pPr>
            <w:r w:rsidRPr="00735783">
              <w:rPr>
                <w:rFonts w:ascii="RijksoverheidSansText" w:hAnsi="RijksoverheidSansText"/>
              </w:rPr>
              <w:t xml:space="preserve">Als </w:t>
            </w:r>
            <w:r w:rsidR="000C6F8F" w:rsidRPr="00735783">
              <w:rPr>
                <w:rFonts w:ascii="RijksoverheidSansText" w:hAnsi="RijksoverheidSansText"/>
              </w:rPr>
              <w:t>Gegadigde</w:t>
            </w:r>
            <w:r w:rsidR="00DF05F2" w:rsidRPr="00735783">
              <w:rPr>
                <w:rFonts w:ascii="RijksoverheidSansText" w:hAnsi="RijksoverheidSansText"/>
              </w:rPr>
              <w:t xml:space="preserve"> </w:t>
            </w:r>
            <w:r w:rsidRPr="00735783">
              <w:rPr>
                <w:rFonts w:ascii="RijksoverheidSansText" w:hAnsi="RijksoverheidSansText"/>
              </w:rPr>
              <w:t>zich beroept op de technische bekwaamheid van andere entiteiten (derhalve entiteiten die geen deel uitmaken van</w:t>
            </w:r>
            <w:r w:rsidR="00C92C89" w:rsidRPr="00735783">
              <w:rPr>
                <w:rFonts w:ascii="RijksoverheidSansText" w:hAnsi="RijksoverheidSansText"/>
              </w:rPr>
              <w:t xml:space="preserve"> </w:t>
            </w:r>
            <w:r w:rsidR="000C6F8F" w:rsidRPr="00735783">
              <w:rPr>
                <w:rFonts w:ascii="RijksoverheidSansText" w:hAnsi="RijksoverheidSansText"/>
              </w:rPr>
              <w:t>Gegadigde</w:t>
            </w:r>
            <w:r w:rsidRPr="00735783">
              <w:rPr>
                <w:rFonts w:ascii="RijksoverheidSansText" w:hAnsi="RijksoverheidSansText"/>
              </w:rPr>
              <w:t xml:space="preserve">) dan toont hij aan dat hij over de noodzakelijke middelen kan beschikken voor de uitvoering van de opdracht. </w:t>
            </w:r>
          </w:p>
          <w:p w14:paraId="3480F4E5" w14:textId="77777777" w:rsidR="00A10AA8" w:rsidRPr="00735783" w:rsidRDefault="00A10AA8" w:rsidP="000F7E72">
            <w:pPr>
              <w:pStyle w:val="INKtabeltekst"/>
              <w:spacing w:line="276" w:lineRule="auto"/>
              <w:rPr>
                <w:rFonts w:ascii="RijksoverheidSansText" w:hAnsi="RijksoverheidSansText"/>
              </w:rPr>
            </w:pPr>
          </w:p>
          <w:p w14:paraId="523FC045" w14:textId="77777777" w:rsidR="00A10AA8" w:rsidRPr="00735783" w:rsidRDefault="00A10AA8" w:rsidP="000F7E72">
            <w:pPr>
              <w:pStyle w:val="INKtabeltekst"/>
              <w:spacing w:line="276" w:lineRule="auto"/>
              <w:rPr>
                <w:rFonts w:ascii="RijksoverheidSansText" w:hAnsi="RijksoverheidSansText"/>
              </w:rPr>
            </w:pPr>
            <w:r w:rsidRPr="00735783">
              <w:rPr>
                <w:rFonts w:ascii="RijksoverheidSansText" w:hAnsi="RijksoverheidSansText"/>
              </w:rPr>
              <w:t xml:space="preserve">Let op, in de </w:t>
            </w:r>
            <w:r w:rsidR="00E14EA0" w:rsidRPr="00735783">
              <w:rPr>
                <w:rFonts w:ascii="RijksoverheidSansText" w:hAnsi="RijksoverheidSansText"/>
              </w:rPr>
              <w:t>Uniforme Europese Verklaring</w:t>
            </w:r>
            <w:r w:rsidRPr="00735783">
              <w:rPr>
                <w:rFonts w:ascii="RijksoverheidSansText" w:hAnsi="RijksoverheidSansText"/>
              </w:rPr>
              <w:t xml:space="preserve"> dient aangegeven te worden op welke andere entiteiten een beroep wordt gedaan.</w:t>
            </w:r>
          </w:p>
        </w:tc>
      </w:tr>
    </w:tbl>
    <w:p w14:paraId="488F85B2" w14:textId="066ABD22" w:rsidR="00A10AA8" w:rsidRPr="00735783" w:rsidRDefault="00A10AA8" w:rsidP="000F7E72">
      <w:pPr>
        <w:pStyle w:val="INKStandaard"/>
        <w:rPr>
          <w:rFonts w:ascii="RijksoverheidSansText" w:hAnsi="RijksoverheidSansText" w:cs="Arial"/>
        </w:rPr>
      </w:pPr>
    </w:p>
    <w:tbl>
      <w:tblPr>
        <w:tblStyle w:val="Tabelraster"/>
        <w:tblW w:w="9356" w:type="dxa"/>
        <w:tblInd w:w="-147" w:type="dxa"/>
        <w:tblLook w:val="04A0" w:firstRow="1" w:lastRow="0" w:firstColumn="1" w:lastColumn="0" w:noHBand="0" w:noVBand="1"/>
      </w:tblPr>
      <w:tblGrid>
        <w:gridCol w:w="9356"/>
      </w:tblGrid>
      <w:tr w:rsidR="00BE37A3" w:rsidRPr="00735783" w14:paraId="0FF93641" w14:textId="77777777" w:rsidTr="00DB7FEE">
        <w:trPr>
          <w:trHeight w:val="2087"/>
        </w:trPr>
        <w:tc>
          <w:tcPr>
            <w:tcW w:w="9356" w:type="dxa"/>
          </w:tcPr>
          <w:p w14:paraId="4541BDCA" w14:textId="2CC64AB1" w:rsidR="00BE37A3" w:rsidRPr="00735783" w:rsidRDefault="00BE37A3" w:rsidP="000F7E72">
            <w:pPr>
              <w:autoSpaceDE w:val="0"/>
              <w:autoSpaceDN w:val="0"/>
              <w:adjustRightInd w:val="0"/>
              <w:spacing w:line="276" w:lineRule="auto"/>
              <w:rPr>
                <w:rFonts w:ascii="RijksoverheidSansText" w:hAnsi="RijksoverheidSansText" w:cs="Arial"/>
                <w:b/>
                <w:color w:val="000000"/>
                <w:spacing w:val="5"/>
                <w:sz w:val="18"/>
                <w:szCs w:val="18"/>
              </w:rPr>
            </w:pPr>
            <w:r w:rsidRPr="00735783">
              <w:rPr>
                <w:rFonts w:ascii="RijksoverheidSansText" w:hAnsi="RijksoverheidSansText" w:cs="Arial"/>
                <w:b/>
                <w:color w:val="000000"/>
                <w:spacing w:val="5"/>
                <w:sz w:val="18"/>
                <w:szCs w:val="18"/>
              </w:rPr>
              <w:lastRenderedPageBreak/>
              <w:t xml:space="preserve">Kerncompetentie 1: </w:t>
            </w:r>
            <w:r w:rsidR="00006378" w:rsidRPr="00735783">
              <w:rPr>
                <w:rFonts w:ascii="RijksoverheidSansText" w:hAnsi="RijksoverheidSansText" w:cs="Arial"/>
                <w:b/>
                <w:color w:val="000000"/>
                <w:spacing w:val="5"/>
                <w:sz w:val="18"/>
                <w:szCs w:val="18"/>
              </w:rPr>
              <w:t>Leveren van a</w:t>
            </w:r>
            <w:r w:rsidRPr="00735783">
              <w:rPr>
                <w:rFonts w:ascii="RijksoverheidSansText" w:hAnsi="RijksoverheidSansText" w:cs="Arial"/>
                <w:b/>
                <w:color w:val="000000"/>
                <w:spacing w:val="5"/>
                <w:sz w:val="18"/>
                <w:szCs w:val="18"/>
              </w:rPr>
              <w:t>nalyse tooling</w:t>
            </w:r>
          </w:p>
          <w:p w14:paraId="1F53A4EC" w14:textId="39A3645F" w:rsidR="007973D1" w:rsidRPr="00735783" w:rsidRDefault="00BE37A3" w:rsidP="000F7E72">
            <w:pPr>
              <w:autoSpaceDE w:val="0"/>
              <w:autoSpaceDN w:val="0"/>
              <w:adjustRightInd w:val="0"/>
              <w:spacing w:line="276" w:lineRule="auto"/>
              <w:rPr>
                <w:rFonts w:ascii="RijksoverheidSansText" w:hAnsi="RijksoverheidSansText" w:cs="Arial"/>
                <w:color w:val="000000"/>
                <w:spacing w:val="5"/>
                <w:sz w:val="18"/>
                <w:szCs w:val="18"/>
              </w:rPr>
            </w:pPr>
            <w:r w:rsidRPr="00735783">
              <w:rPr>
                <w:rFonts w:ascii="RijksoverheidSansText" w:hAnsi="RijksoverheidSansText" w:cs="Arial"/>
                <w:color w:val="000000"/>
                <w:spacing w:val="5"/>
                <w:sz w:val="18"/>
                <w:szCs w:val="18"/>
              </w:rPr>
              <w:t xml:space="preserve">Kennis van en ervaring met </w:t>
            </w:r>
            <w:r w:rsidR="007973D1" w:rsidRPr="00735783">
              <w:rPr>
                <w:rFonts w:ascii="RijksoverheidSansText" w:hAnsi="RijksoverheidSansText" w:cs="Arial"/>
                <w:color w:val="000000"/>
                <w:spacing w:val="5"/>
                <w:sz w:val="18"/>
                <w:szCs w:val="18"/>
              </w:rPr>
              <w:t>het leveren van analyse tooling</w:t>
            </w:r>
            <w:r w:rsidR="008F4EAA" w:rsidRPr="00735783">
              <w:rPr>
                <w:rFonts w:ascii="RijksoverheidSansText" w:hAnsi="RijksoverheidSansText" w:cs="Arial"/>
                <w:color w:val="000000"/>
                <w:spacing w:val="5"/>
                <w:sz w:val="18"/>
                <w:szCs w:val="18"/>
              </w:rPr>
              <w:t xml:space="preserve"> </w:t>
            </w:r>
            <w:r w:rsidR="007973D1" w:rsidRPr="00735783">
              <w:rPr>
                <w:rFonts w:ascii="RijksoverheidSansText" w:hAnsi="RijksoverheidSansText" w:cs="Arial"/>
                <w:color w:val="000000"/>
                <w:spacing w:val="5"/>
                <w:sz w:val="18"/>
                <w:szCs w:val="18"/>
              </w:rPr>
              <w:t xml:space="preserve">voor het kunnen analyseren van (de veranderingen in) wet- en </w:t>
            </w:r>
            <w:r w:rsidR="0064796C" w:rsidRPr="00735783">
              <w:rPr>
                <w:rFonts w:ascii="RijksoverheidSansText" w:hAnsi="RijksoverheidSansText" w:cs="Arial"/>
                <w:color w:val="000000"/>
                <w:spacing w:val="5"/>
                <w:sz w:val="18"/>
                <w:szCs w:val="18"/>
              </w:rPr>
              <w:t xml:space="preserve">regelgeving en beleid, </w:t>
            </w:r>
            <w:r w:rsidR="007973D1" w:rsidRPr="00735783">
              <w:rPr>
                <w:rFonts w:ascii="RijksoverheidSansText" w:hAnsi="RijksoverheidSansText" w:cs="Arial"/>
                <w:color w:val="000000"/>
                <w:spacing w:val="5"/>
                <w:sz w:val="18"/>
                <w:szCs w:val="18"/>
              </w:rPr>
              <w:t>het analyseren van (de veranderingen in) het uitvoeringsbeleid</w:t>
            </w:r>
            <w:r w:rsidR="0064796C" w:rsidRPr="00735783">
              <w:rPr>
                <w:rFonts w:ascii="RijksoverheidSansText" w:hAnsi="RijksoverheidSansText" w:cs="Arial"/>
                <w:color w:val="000000"/>
                <w:spacing w:val="5"/>
                <w:sz w:val="18"/>
                <w:szCs w:val="18"/>
              </w:rPr>
              <w:t xml:space="preserve"> </w:t>
            </w:r>
            <w:r w:rsidR="003B1922" w:rsidRPr="00735783">
              <w:rPr>
                <w:rFonts w:ascii="RijksoverheidSansText" w:hAnsi="RijksoverheidSansText" w:cs="Arial"/>
                <w:color w:val="000000"/>
                <w:spacing w:val="5"/>
                <w:sz w:val="18"/>
                <w:szCs w:val="18"/>
              </w:rPr>
              <w:t xml:space="preserve">en </w:t>
            </w:r>
            <w:r w:rsidR="00A949CC" w:rsidRPr="00735783">
              <w:rPr>
                <w:rFonts w:ascii="RijksoverheidSansText" w:hAnsi="RijksoverheidSansText" w:cs="Arial"/>
                <w:color w:val="000000"/>
                <w:spacing w:val="5"/>
                <w:sz w:val="18"/>
                <w:szCs w:val="18"/>
              </w:rPr>
              <w:t xml:space="preserve">het analyseren van (de </w:t>
            </w:r>
            <w:r w:rsidR="003B1922" w:rsidRPr="00735783">
              <w:rPr>
                <w:rFonts w:ascii="RijksoverheidSansText" w:hAnsi="RijksoverheidSansText" w:cs="Arial"/>
                <w:color w:val="000000"/>
                <w:spacing w:val="5"/>
                <w:sz w:val="18"/>
                <w:szCs w:val="18"/>
              </w:rPr>
              <w:t>veranderingen</w:t>
            </w:r>
            <w:r w:rsidR="00A949CC" w:rsidRPr="00735783">
              <w:rPr>
                <w:rFonts w:ascii="RijksoverheidSansText" w:hAnsi="RijksoverheidSansText" w:cs="Arial"/>
                <w:color w:val="000000"/>
                <w:spacing w:val="5"/>
                <w:sz w:val="18"/>
                <w:szCs w:val="18"/>
              </w:rPr>
              <w:t>)</w:t>
            </w:r>
            <w:r w:rsidR="003B1922" w:rsidRPr="00735783">
              <w:rPr>
                <w:rFonts w:ascii="RijksoverheidSansText" w:hAnsi="RijksoverheidSansText" w:cs="Arial"/>
                <w:color w:val="000000"/>
                <w:spacing w:val="5"/>
                <w:sz w:val="18"/>
                <w:szCs w:val="18"/>
              </w:rPr>
              <w:t xml:space="preserve"> in applicatiespecificatie</w:t>
            </w:r>
            <w:r w:rsidR="0064796C" w:rsidRPr="00735783">
              <w:rPr>
                <w:rFonts w:ascii="RijksoverheidSansText" w:hAnsi="RijksoverheidSansText" w:cs="Arial"/>
                <w:color w:val="000000"/>
                <w:spacing w:val="5"/>
                <w:sz w:val="18"/>
                <w:szCs w:val="18"/>
              </w:rPr>
              <w:t>documenten.</w:t>
            </w:r>
            <w:r w:rsidRPr="00735783">
              <w:rPr>
                <w:rFonts w:ascii="RijksoverheidSansText" w:hAnsi="RijksoverheidSansText" w:cs="Arial"/>
                <w:color w:val="000000"/>
                <w:spacing w:val="5"/>
                <w:sz w:val="18"/>
                <w:szCs w:val="18"/>
              </w:rPr>
              <w:t xml:space="preserve"> </w:t>
            </w:r>
          </w:p>
          <w:p w14:paraId="299C9354" w14:textId="77777777" w:rsidR="000A1EA8" w:rsidRPr="00735783" w:rsidRDefault="000A1EA8" w:rsidP="000F7E72">
            <w:pPr>
              <w:autoSpaceDE w:val="0"/>
              <w:autoSpaceDN w:val="0"/>
              <w:adjustRightInd w:val="0"/>
              <w:spacing w:line="276" w:lineRule="auto"/>
              <w:rPr>
                <w:rFonts w:ascii="RijksoverheidSansText" w:hAnsi="RijksoverheidSansText" w:cs="Arial"/>
                <w:color w:val="000000"/>
                <w:spacing w:val="5"/>
                <w:sz w:val="18"/>
                <w:szCs w:val="18"/>
              </w:rPr>
            </w:pPr>
          </w:p>
          <w:p w14:paraId="5FE7E938" w14:textId="54E2EA43" w:rsidR="000A1EA8" w:rsidRPr="00735783" w:rsidRDefault="000A1EA8" w:rsidP="000F7E72">
            <w:pPr>
              <w:autoSpaceDE w:val="0"/>
              <w:autoSpaceDN w:val="0"/>
              <w:adjustRightInd w:val="0"/>
              <w:spacing w:line="276" w:lineRule="auto"/>
              <w:rPr>
                <w:rFonts w:ascii="RijksoverheidSansText" w:hAnsi="RijksoverheidSansText" w:cs="Arial"/>
                <w:color w:val="000000"/>
                <w:spacing w:val="5"/>
                <w:sz w:val="18"/>
                <w:szCs w:val="18"/>
              </w:rPr>
            </w:pPr>
            <w:r w:rsidRPr="00735783">
              <w:rPr>
                <w:rFonts w:ascii="RijksoverheidSansText" w:hAnsi="RijksoverheidSansText" w:cs="Arial"/>
                <w:color w:val="000000"/>
                <w:spacing w:val="5"/>
                <w:sz w:val="18"/>
                <w:szCs w:val="18"/>
              </w:rPr>
              <w:t xml:space="preserve">U levert minimaal één klantreferentie aan die voldoet aan </w:t>
            </w:r>
            <w:r w:rsidRPr="00735783">
              <w:rPr>
                <w:rFonts w:ascii="RijksoverheidSansText" w:hAnsi="RijksoverheidSansText" w:cs="Arial"/>
                <w:color w:val="000000"/>
                <w:spacing w:val="5"/>
                <w:sz w:val="18"/>
                <w:szCs w:val="18"/>
                <w:u w:val="single"/>
              </w:rPr>
              <w:t>alle</w:t>
            </w:r>
            <w:r w:rsidRPr="00735783">
              <w:rPr>
                <w:rFonts w:ascii="RijksoverheidSansText" w:hAnsi="RijksoverheidSansText" w:cs="Arial"/>
                <w:color w:val="000000"/>
                <w:spacing w:val="5"/>
                <w:sz w:val="18"/>
                <w:szCs w:val="18"/>
              </w:rPr>
              <w:t xml:space="preserve"> volgende voorwaarden:</w:t>
            </w:r>
          </w:p>
          <w:p w14:paraId="46AA45EE" w14:textId="7282D0B7" w:rsidR="000A1EA8" w:rsidRPr="00735783" w:rsidRDefault="000A1EA8" w:rsidP="000A1EA8">
            <w:pPr>
              <w:numPr>
                <w:ilvl w:val="0"/>
                <w:numId w:val="44"/>
              </w:numPr>
              <w:autoSpaceDE w:val="0"/>
              <w:autoSpaceDN w:val="0"/>
              <w:adjustRightInd w:val="0"/>
              <w:rPr>
                <w:rFonts w:ascii="RijksoverheidSansText" w:hAnsi="RijksoverheidSansText" w:cs="Arial"/>
                <w:color w:val="000000"/>
                <w:spacing w:val="5"/>
                <w:sz w:val="18"/>
                <w:szCs w:val="18"/>
              </w:rPr>
            </w:pPr>
            <w:r w:rsidRPr="00735783">
              <w:rPr>
                <w:rFonts w:ascii="RijksoverheidSansText" w:hAnsi="RijksoverheidSansText" w:cs="Arial"/>
                <w:color w:val="000000"/>
                <w:spacing w:val="5"/>
                <w:sz w:val="18"/>
                <w:szCs w:val="18"/>
              </w:rPr>
              <w:t>Gegadigde was verantwoordelijk voor het leveren van de analyse tooling.</w:t>
            </w:r>
          </w:p>
          <w:p w14:paraId="0D4990BC" w14:textId="0C313A8D" w:rsidR="000A1EA8" w:rsidRPr="00735783" w:rsidRDefault="000A1EA8" w:rsidP="000A1EA8">
            <w:pPr>
              <w:numPr>
                <w:ilvl w:val="0"/>
                <w:numId w:val="44"/>
              </w:numPr>
              <w:autoSpaceDE w:val="0"/>
              <w:autoSpaceDN w:val="0"/>
              <w:adjustRightInd w:val="0"/>
              <w:rPr>
                <w:rFonts w:ascii="RijksoverheidSansText" w:hAnsi="RijksoverheidSansText" w:cs="Arial"/>
                <w:color w:val="000000"/>
                <w:spacing w:val="5"/>
                <w:sz w:val="18"/>
                <w:szCs w:val="18"/>
              </w:rPr>
            </w:pPr>
            <w:r w:rsidRPr="00735783">
              <w:rPr>
                <w:rFonts w:ascii="RijksoverheidSansText" w:hAnsi="RijksoverheidSansText" w:cs="Arial"/>
                <w:color w:val="000000"/>
                <w:spacing w:val="5"/>
                <w:sz w:val="18"/>
                <w:szCs w:val="18"/>
              </w:rPr>
              <w:t>De levering heeft plaatsgevonden na 1 januari 2016.</w:t>
            </w:r>
          </w:p>
          <w:p w14:paraId="5A422488" w14:textId="2C89F39B" w:rsidR="000A1EA8" w:rsidRPr="00735783" w:rsidRDefault="000A1EA8" w:rsidP="000A1EA8">
            <w:pPr>
              <w:numPr>
                <w:ilvl w:val="0"/>
                <w:numId w:val="44"/>
              </w:numPr>
              <w:autoSpaceDE w:val="0"/>
              <w:autoSpaceDN w:val="0"/>
              <w:adjustRightInd w:val="0"/>
              <w:rPr>
                <w:rFonts w:ascii="RijksoverheidSansText" w:hAnsi="RijksoverheidSansText" w:cs="Arial"/>
                <w:color w:val="000000"/>
                <w:spacing w:val="5"/>
                <w:sz w:val="18"/>
                <w:szCs w:val="18"/>
              </w:rPr>
            </w:pPr>
            <w:r w:rsidRPr="00735783">
              <w:rPr>
                <w:rFonts w:ascii="RijksoverheidSansText" w:hAnsi="RijksoverheidSansText" w:cs="Arial"/>
                <w:color w:val="000000"/>
                <w:spacing w:val="5"/>
                <w:sz w:val="18"/>
                <w:szCs w:val="18"/>
              </w:rPr>
              <w:t>De levering van de analyse tooling is naar tevredenheid, conform specificaties, van de klant uitgevoerd.</w:t>
            </w:r>
          </w:p>
          <w:p w14:paraId="069EAA55" w14:textId="77777777" w:rsidR="00BE37A3" w:rsidRPr="00735783" w:rsidRDefault="00BE37A3" w:rsidP="00DB7FEE">
            <w:pPr>
              <w:autoSpaceDE w:val="0"/>
              <w:autoSpaceDN w:val="0"/>
              <w:adjustRightInd w:val="0"/>
              <w:rPr>
                <w:rFonts w:ascii="RijksoverheidSansText" w:eastAsiaTheme="minorHAnsi" w:hAnsi="RijksoverheidSansText" w:cs="Arial"/>
                <w:color w:val="000000"/>
                <w:szCs w:val="19"/>
                <w:lang w:eastAsia="en-GB"/>
              </w:rPr>
            </w:pPr>
          </w:p>
        </w:tc>
      </w:tr>
    </w:tbl>
    <w:p w14:paraId="66A31801" w14:textId="77777777" w:rsidR="00BE37A3" w:rsidRPr="00735783" w:rsidRDefault="00BE37A3" w:rsidP="000F7E72">
      <w:pPr>
        <w:autoSpaceDE w:val="0"/>
        <w:autoSpaceDN w:val="0"/>
        <w:adjustRightInd w:val="0"/>
        <w:rPr>
          <w:rFonts w:ascii="RijksoverheidSansText" w:eastAsiaTheme="minorHAnsi" w:hAnsi="RijksoverheidSansText" w:cs="Arial"/>
          <w:color w:val="000000"/>
          <w:szCs w:val="19"/>
          <w:lang w:eastAsia="en-GB"/>
        </w:rPr>
      </w:pPr>
    </w:p>
    <w:tbl>
      <w:tblPr>
        <w:tblStyle w:val="Tabelraster"/>
        <w:tblW w:w="9356" w:type="dxa"/>
        <w:tblInd w:w="-147" w:type="dxa"/>
        <w:tblLook w:val="04A0" w:firstRow="1" w:lastRow="0" w:firstColumn="1" w:lastColumn="0" w:noHBand="0" w:noVBand="1"/>
      </w:tblPr>
      <w:tblGrid>
        <w:gridCol w:w="9356"/>
      </w:tblGrid>
      <w:tr w:rsidR="00BE37A3" w:rsidRPr="00735783" w14:paraId="0FBFE7F6" w14:textId="77777777" w:rsidTr="009A6D01">
        <w:trPr>
          <w:cantSplit/>
        </w:trPr>
        <w:tc>
          <w:tcPr>
            <w:tcW w:w="9356" w:type="dxa"/>
          </w:tcPr>
          <w:p w14:paraId="19DCC7A4" w14:textId="3D85B6FB" w:rsidR="00BE37A3" w:rsidRPr="00735783" w:rsidRDefault="00C464B3" w:rsidP="000F7E72">
            <w:pPr>
              <w:autoSpaceDE w:val="0"/>
              <w:autoSpaceDN w:val="0"/>
              <w:adjustRightInd w:val="0"/>
              <w:spacing w:line="276" w:lineRule="auto"/>
              <w:rPr>
                <w:rFonts w:ascii="RijksoverheidSansText" w:hAnsi="RijksoverheidSansText" w:cs="Arial"/>
                <w:b/>
                <w:color w:val="000000"/>
                <w:spacing w:val="5"/>
                <w:sz w:val="18"/>
                <w:szCs w:val="18"/>
              </w:rPr>
            </w:pPr>
            <w:r w:rsidRPr="00735783">
              <w:rPr>
                <w:rFonts w:ascii="RijksoverheidSansText" w:hAnsi="RijksoverheidSansText" w:cs="Arial"/>
                <w:b/>
                <w:color w:val="000000"/>
                <w:spacing w:val="5"/>
                <w:sz w:val="18"/>
                <w:szCs w:val="18"/>
              </w:rPr>
              <w:t>Kerncompetentie 2: Verder ontwikkelen van de analyse tooling</w:t>
            </w:r>
          </w:p>
          <w:p w14:paraId="45E399EC" w14:textId="46FD9C43" w:rsidR="00BE37A3" w:rsidRPr="00735783" w:rsidRDefault="00BE37A3" w:rsidP="000F7E72">
            <w:pPr>
              <w:autoSpaceDE w:val="0"/>
              <w:autoSpaceDN w:val="0"/>
              <w:adjustRightInd w:val="0"/>
              <w:spacing w:line="276" w:lineRule="auto"/>
              <w:rPr>
                <w:rFonts w:ascii="RijksoverheidSansText" w:hAnsi="RijksoverheidSansText" w:cs="Arial"/>
                <w:color w:val="000000"/>
                <w:spacing w:val="5"/>
                <w:sz w:val="18"/>
                <w:szCs w:val="18"/>
              </w:rPr>
            </w:pPr>
            <w:r w:rsidRPr="00735783">
              <w:rPr>
                <w:rFonts w:ascii="RijksoverheidSansText" w:hAnsi="RijksoverheidSansText" w:cs="Arial"/>
                <w:color w:val="000000"/>
                <w:spacing w:val="5"/>
                <w:sz w:val="18"/>
                <w:szCs w:val="18"/>
              </w:rPr>
              <w:t xml:space="preserve">Kennis van en ervaring met het </w:t>
            </w:r>
            <w:r w:rsidR="00C464B3" w:rsidRPr="00735783">
              <w:rPr>
                <w:rFonts w:ascii="RijksoverheidSansText" w:hAnsi="RijksoverheidSansText" w:cs="Arial"/>
                <w:color w:val="000000"/>
                <w:spacing w:val="5"/>
                <w:sz w:val="18"/>
                <w:szCs w:val="18"/>
              </w:rPr>
              <w:t>verder ontwikkelen</w:t>
            </w:r>
            <w:r w:rsidRPr="00735783">
              <w:rPr>
                <w:rFonts w:ascii="RijksoverheidSansText" w:hAnsi="RijksoverheidSansText" w:cs="Arial"/>
                <w:color w:val="000000"/>
                <w:spacing w:val="5"/>
                <w:sz w:val="18"/>
                <w:szCs w:val="18"/>
              </w:rPr>
              <w:t xml:space="preserve"> van </w:t>
            </w:r>
            <w:r w:rsidR="00C464B3" w:rsidRPr="00735783">
              <w:rPr>
                <w:rFonts w:ascii="RijksoverheidSansText" w:hAnsi="RijksoverheidSansText" w:cs="Arial"/>
                <w:color w:val="000000"/>
                <w:spacing w:val="5"/>
                <w:sz w:val="18"/>
                <w:szCs w:val="18"/>
              </w:rPr>
              <w:t>analyse tooling</w:t>
            </w:r>
            <w:r w:rsidRPr="00735783">
              <w:rPr>
                <w:rFonts w:ascii="RijksoverheidSansText" w:hAnsi="RijksoverheidSansText" w:cs="Arial"/>
                <w:color w:val="000000"/>
                <w:spacing w:val="5"/>
                <w:sz w:val="18"/>
                <w:szCs w:val="18"/>
              </w:rPr>
              <w:t xml:space="preserve"> </w:t>
            </w:r>
            <w:r w:rsidR="00BF2950" w:rsidRPr="00735783">
              <w:rPr>
                <w:rFonts w:ascii="RijksoverheidSansText" w:hAnsi="RijksoverheidSansText" w:cs="Arial"/>
                <w:color w:val="000000"/>
                <w:spacing w:val="5"/>
                <w:sz w:val="18"/>
                <w:szCs w:val="18"/>
              </w:rPr>
              <w:t xml:space="preserve">waarbij de </w:t>
            </w:r>
            <w:r w:rsidR="00EF3177" w:rsidRPr="00735783">
              <w:rPr>
                <w:rFonts w:ascii="RijksoverheidSansText" w:hAnsi="RijksoverheidSansText" w:cs="Arial"/>
                <w:color w:val="000000"/>
                <w:spacing w:val="5"/>
                <w:sz w:val="18"/>
                <w:szCs w:val="18"/>
              </w:rPr>
              <w:t>klant</w:t>
            </w:r>
            <w:r w:rsidR="00BF2950" w:rsidRPr="00735783">
              <w:rPr>
                <w:rFonts w:ascii="RijksoverheidSansText" w:hAnsi="RijksoverheidSansText" w:cs="Arial"/>
                <w:color w:val="000000"/>
                <w:spacing w:val="5"/>
                <w:sz w:val="18"/>
                <w:szCs w:val="18"/>
              </w:rPr>
              <w:t xml:space="preserve"> invloed had op inhoud en prioritering van de nieuwe en/of verbeterde functionaliteit</w:t>
            </w:r>
            <w:r w:rsidR="00F222F1" w:rsidRPr="00735783">
              <w:rPr>
                <w:rFonts w:ascii="RijksoverheidSansText" w:hAnsi="RijksoverheidSansText" w:cs="Arial"/>
                <w:color w:val="000000"/>
                <w:spacing w:val="5"/>
                <w:sz w:val="18"/>
                <w:szCs w:val="18"/>
              </w:rPr>
              <w:t>(</w:t>
            </w:r>
            <w:r w:rsidR="00BF2950" w:rsidRPr="00735783">
              <w:rPr>
                <w:rFonts w:ascii="RijksoverheidSansText" w:hAnsi="RijksoverheidSansText" w:cs="Arial"/>
                <w:color w:val="000000"/>
                <w:spacing w:val="5"/>
                <w:sz w:val="18"/>
                <w:szCs w:val="18"/>
              </w:rPr>
              <w:t>en</w:t>
            </w:r>
            <w:r w:rsidR="00F222F1" w:rsidRPr="00735783">
              <w:rPr>
                <w:rFonts w:ascii="RijksoverheidSansText" w:hAnsi="RijksoverheidSansText" w:cs="Arial"/>
                <w:color w:val="000000"/>
                <w:spacing w:val="5"/>
                <w:sz w:val="18"/>
                <w:szCs w:val="18"/>
              </w:rPr>
              <w:t>)</w:t>
            </w:r>
            <w:r w:rsidRPr="00735783">
              <w:rPr>
                <w:rFonts w:ascii="RijksoverheidSansText" w:hAnsi="RijksoverheidSansText" w:cs="Arial"/>
                <w:color w:val="000000"/>
                <w:spacing w:val="5"/>
                <w:sz w:val="18"/>
                <w:szCs w:val="18"/>
              </w:rPr>
              <w:t xml:space="preserve">. U levert minimaal één klantreferentie aan die voldoet aan </w:t>
            </w:r>
            <w:r w:rsidRPr="00735783">
              <w:rPr>
                <w:rFonts w:ascii="RijksoverheidSansText" w:hAnsi="RijksoverheidSansText" w:cs="Arial"/>
                <w:color w:val="000000"/>
                <w:spacing w:val="5"/>
                <w:sz w:val="18"/>
                <w:szCs w:val="18"/>
                <w:u w:val="single"/>
              </w:rPr>
              <w:t>alle</w:t>
            </w:r>
            <w:r w:rsidRPr="00735783">
              <w:rPr>
                <w:rFonts w:ascii="RijksoverheidSansText" w:hAnsi="RijksoverheidSansText" w:cs="Arial"/>
                <w:color w:val="000000"/>
                <w:spacing w:val="5"/>
                <w:sz w:val="18"/>
                <w:szCs w:val="18"/>
              </w:rPr>
              <w:t xml:space="preserve"> volgende voorwaarden:</w:t>
            </w:r>
          </w:p>
          <w:p w14:paraId="4794C72E" w14:textId="77777777" w:rsidR="00BE37A3" w:rsidRPr="00735783" w:rsidRDefault="00BE37A3" w:rsidP="000F7E72">
            <w:pPr>
              <w:autoSpaceDE w:val="0"/>
              <w:autoSpaceDN w:val="0"/>
              <w:adjustRightInd w:val="0"/>
              <w:spacing w:line="276" w:lineRule="auto"/>
              <w:rPr>
                <w:rFonts w:ascii="RijksoverheidSansText" w:hAnsi="RijksoverheidSansText" w:cs="Arial"/>
                <w:color w:val="000000"/>
                <w:spacing w:val="5"/>
                <w:sz w:val="18"/>
                <w:szCs w:val="18"/>
              </w:rPr>
            </w:pPr>
          </w:p>
          <w:p w14:paraId="6190EB2A" w14:textId="77F65508" w:rsidR="00BE37A3" w:rsidRPr="00735783" w:rsidRDefault="00BE37A3" w:rsidP="000F7E72">
            <w:pPr>
              <w:numPr>
                <w:ilvl w:val="0"/>
                <w:numId w:val="42"/>
              </w:numPr>
              <w:autoSpaceDE w:val="0"/>
              <w:autoSpaceDN w:val="0"/>
              <w:adjustRightInd w:val="0"/>
              <w:spacing w:line="276" w:lineRule="auto"/>
              <w:rPr>
                <w:rFonts w:ascii="RijksoverheidSansText" w:hAnsi="RijksoverheidSansText" w:cs="Arial"/>
                <w:color w:val="000000"/>
                <w:spacing w:val="5"/>
                <w:sz w:val="18"/>
                <w:szCs w:val="18"/>
              </w:rPr>
            </w:pPr>
            <w:r w:rsidRPr="00735783">
              <w:rPr>
                <w:rFonts w:ascii="RijksoverheidSansText" w:hAnsi="RijksoverheidSansText" w:cs="Arial"/>
                <w:color w:val="000000"/>
                <w:spacing w:val="5"/>
                <w:sz w:val="18"/>
                <w:szCs w:val="18"/>
              </w:rPr>
              <w:t>Gegadigde</w:t>
            </w:r>
            <w:r w:rsidR="00C464B3" w:rsidRPr="00735783">
              <w:rPr>
                <w:rFonts w:ascii="RijksoverheidSansText" w:hAnsi="RijksoverheidSansText" w:cs="Arial"/>
                <w:color w:val="000000"/>
                <w:spacing w:val="5"/>
                <w:sz w:val="18"/>
                <w:szCs w:val="18"/>
              </w:rPr>
              <w:t xml:space="preserve"> was verantwoordel</w:t>
            </w:r>
            <w:r w:rsidR="00EF3177" w:rsidRPr="00735783">
              <w:rPr>
                <w:rFonts w:ascii="RijksoverheidSansText" w:hAnsi="RijksoverheidSansText" w:cs="Arial"/>
                <w:color w:val="000000"/>
                <w:spacing w:val="5"/>
                <w:sz w:val="18"/>
                <w:szCs w:val="18"/>
              </w:rPr>
              <w:t>ijk voor het verder ontwikkelen van de analyse tooling, zijnde het vervaardigen en beschikbaar stellen van nieuwe en/of verbeterde functionaliteit</w:t>
            </w:r>
            <w:r w:rsidR="00F222F1" w:rsidRPr="00735783">
              <w:rPr>
                <w:rFonts w:ascii="RijksoverheidSansText" w:hAnsi="RijksoverheidSansText" w:cs="Arial"/>
                <w:color w:val="000000"/>
                <w:spacing w:val="5"/>
                <w:sz w:val="18"/>
                <w:szCs w:val="18"/>
              </w:rPr>
              <w:t>(</w:t>
            </w:r>
            <w:r w:rsidR="00EF3177" w:rsidRPr="00735783">
              <w:rPr>
                <w:rFonts w:ascii="RijksoverheidSansText" w:hAnsi="RijksoverheidSansText" w:cs="Arial"/>
                <w:color w:val="000000"/>
                <w:spacing w:val="5"/>
                <w:sz w:val="18"/>
                <w:szCs w:val="18"/>
              </w:rPr>
              <w:t>en</w:t>
            </w:r>
            <w:r w:rsidR="00F222F1" w:rsidRPr="00735783">
              <w:rPr>
                <w:rFonts w:ascii="RijksoverheidSansText" w:hAnsi="RijksoverheidSansText" w:cs="Arial"/>
                <w:color w:val="000000"/>
                <w:spacing w:val="5"/>
                <w:sz w:val="18"/>
                <w:szCs w:val="18"/>
              </w:rPr>
              <w:t>)</w:t>
            </w:r>
            <w:r w:rsidR="00EF3177" w:rsidRPr="00735783">
              <w:rPr>
                <w:rFonts w:ascii="RijksoverheidSansText" w:hAnsi="RijksoverheidSansText" w:cs="Arial"/>
                <w:color w:val="000000"/>
                <w:spacing w:val="5"/>
                <w:sz w:val="18"/>
                <w:szCs w:val="18"/>
              </w:rPr>
              <w:t xml:space="preserve">, </w:t>
            </w:r>
            <w:r w:rsidR="00BF2950" w:rsidRPr="00735783">
              <w:rPr>
                <w:rFonts w:ascii="RijksoverheidSansText" w:hAnsi="RijksoverheidSansText" w:cs="Arial"/>
                <w:color w:val="000000"/>
                <w:spacing w:val="5"/>
                <w:sz w:val="18"/>
                <w:szCs w:val="18"/>
              </w:rPr>
              <w:t>waarbij de klant invloed had op inhoud en prioritering van de nieuwe en/of verbeterde functionaliteit</w:t>
            </w:r>
            <w:r w:rsidR="00F222F1" w:rsidRPr="00735783">
              <w:rPr>
                <w:rFonts w:ascii="RijksoverheidSansText" w:hAnsi="RijksoverheidSansText" w:cs="Arial"/>
                <w:color w:val="000000"/>
                <w:spacing w:val="5"/>
                <w:sz w:val="18"/>
                <w:szCs w:val="18"/>
              </w:rPr>
              <w:t>(</w:t>
            </w:r>
            <w:r w:rsidR="00BF2950" w:rsidRPr="00735783">
              <w:rPr>
                <w:rFonts w:ascii="RijksoverheidSansText" w:hAnsi="RijksoverheidSansText" w:cs="Arial"/>
                <w:color w:val="000000"/>
                <w:spacing w:val="5"/>
                <w:sz w:val="18"/>
                <w:szCs w:val="18"/>
              </w:rPr>
              <w:t>en</w:t>
            </w:r>
            <w:r w:rsidR="00F222F1" w:rsidRPr="00735783">
              <w:rPr>
                <w:rFonts w:ascii="RijksoverheidSansText" w:hAnsi="RijksoverheidSansText" w:cs="Arial"/>
                <w:color w:val="000000"/>
                <w:spacing w:val="5"/>
                <w:sz w:val="18"/>
                <w:szCs w:val="18"/>
              </w:rPr>
              <w:t>)</w:t>
            </w:r>
            <w:r w:rsidR="009A7F59" w:rsidRPr="00735783">
              <w:rPr>
                <w:rFonts w:ascii="RijksoverheidSansText" w:hAnsi="RijksoverheidSansText" w:cs="Arial"/>
                <w:color w:val="000000"/>
                <w:spacing w:val="5"/>
                <w:sz w:val="18"/>
                <w:szCs w:val="18"/>
              </w:rPr>
              <w:t>,</w:t>
            </w:r>
          </w:p>
          <w:p w14:paraId="35C1E525" w14:textId="1680E38E" w:rsidR="00BE37A3" w:rsidRPr="00735783" w:rsidRDefault="00BE37A3" w:rsidP="000F7E72">
            <w:pPr>
              <w:numPr>
                <w:ilvl w:val="0"/>
                <w:numId w:val="42"/>
              </w:numPr>
              <w:autoSpaceDE w:val="0"/>
              <w:autoSpaceDN w:val="0"/>
              <w:adjustRightInd w:val="0"/>
              <w:spacing w:line="276" w:lineRule="auto"/>
              <w:rPr>
                <w:rFonts w:ascii="RijksoverheidSansText" w:hAnsi="RijksoverheidSansText" w:cs="Arial"/>
                <w:color w:val="000000"/>
                <w:spacing w:val="5"/>
                <w:sz w:val="18"/>
                <w:szCs w:val="18"/>
              </w:rPr>
            </w:pPr>
            <w:r w:rsidRPr="00735783">
              <w:rPr>
                <w:rFonts w:ascii="RijksoverheidSansText" w:hAnsi="RijksoverheidSansText" w:cs="Arial"/>
                <w:color w:val="000000"/>
                <w:spacing w:val="5"/>
                <w:sz w:val="18"/>
                <w:szCs w:val="18"/>
              </w:rPr>
              <w:t xml:space="preserve">De startdatum van </w:t>
            </w:r>
            <w:r w:rsidR="00EF3177" w:rsidRPr="00735783">
              <w:rPr>
                <w:rFonts w:ascii="RijksoverheidSansText" w:hAnsi="RijksoverheidSansText" w:cs="Arial"/>
                <w:color w:val="000000"/>
                <w:spacing w:val="5"/>
                <w:sz w:val="18"/>
                <w:szCs w:val="18"/>
              </w:rPr>
              <w:t>het vervaardigen en beschikbaar stellen van nieuwe en/of verbeterde functionaliteit</w:t>
            </w:r>
            <w:r w:rsidR="00F222F1" w:rsidRPr="00735783">
              <w:rPr>
                <w:rFonts w:ascii="RijksoverheidSansText" w:hAnsi="RijksoverheidSansText" w:cs="Arial"/>
                <w:color w:val="000000"/>
                <w:spacing w:val="5"/>
                <w:sz w:val="18"/>
                <w:szCs w:val="18"/>
              </w:rPr>
              <w:t>(</w:t>
            </w:r>
            <w:r w:rsidR="00EF3177" w:rsidRPr="00735783">
              <w:rPr>
                <w:rFonts w:ascii="RijksoverheidSansText" w:hAnsi="RijksoverheidSansText" w:cs="Arial"/>
                <w:color w:val="000000"/>
                <w:spacing w:val="5"/>
                <w:sz w:val="18"/>
                <w:szCs w:val="18"/>
              </w:rPr>
              <w:t>en</w:t>
            </w:r>
            <w:r w:rsidR="00F222F1" w:rsidRPr="00735783">
              <w:rPr>
                <w:rFonts w:ascii="RijksoverheidSansText" w:hAnsi="RijksoverheidSansText" w:cs="Arial"/>
                <w:color w:val="000000"/>
                <w:spacing w:val="5"/>
                <w:sz w:val="18"/>
                <w:szCs w:val="18"/>
              </w:rPr>
              <w:t>)</w:t>
            </w:r>
            <w:r w:rsidR="00EF3177" w:rsidRPr="00735783">
              <w:rPr>
                <w:rFonts w:ascii="RijksoverheidSansText" w:hAnsi="RijksoverheidSansText" w:cs="Arial"/>
                <w:color w:val="000000"/>
                <w:spacing w:val="5"/>
                <w:sz w:val="18"/>
                <w:szCs w:val="18"/>
              </w:rPr>
              <w:t xml:space="preserve"> ligt na 1 januari 2018</w:t>
            </w:r>
            <w:r w:rsidRPr="00735783">
              <w:rPr>
                <w:rFonts w:ascii="RijksoverheidSansText" w:hAnsi="RijksoverheidSansText" w:cs="Arial"/>
                <w:color w:val="000000"/>
                <w:spacing w:val="5"/>
                <w:sz w:val="18"/>
                <w:szCs w:val="18"/>
              </w:rPr>
              <w:t xml:space="preserve"> en de einddatum ligt vóór de datum van indienen van het Verzoek tot deelneming. </w:t>
            </w:r>
            <w:r w:rsidR="00EF3177" w:rsidRPr="00735783">
              <w:rPr>
                <w:rFonts w:ascii="RijksoverheidSansText" w:hAnsi="RijksoverheidSansText" w:cs="Arial"/>
                <w:color w:val="000000"/>
                <w:spacing w:val="5"/>
                <w:sz w:val="18"/>
                <w:szCs w:val="18"/>
              </w:rPr>
              <w:t>Het vervaardigen en beschikbaar stellen van nieuwe en/of verbeterde functionaliteit</w:t>
            </w:r>
            <w:r w:rsidR="00F222F1" w:rsidRPr="00735783">
              <w:rPr>
                <w:rFonts w:ascii="RijksoverheidSansText" w:hAnsi="RijksoverheidSansText" w:cs="Arial"/>
                <w:color w:val="000000"/>
                <w:spacing w:val="5"/>
                <w:sz w:val="18"/>
                <w:szCs w:val="18"/>
              </w:rPr>
              <w:t>(</w:t>
            </w:r>
            <w:r w:rsidR="00EF3177" w:rsidRPr="00735783">
              <w:rPr>
                <w:rFonts w:ascii="RijksoverheidSansText" w:hAnsi="RijksoverheidSansText" w:cs="Arial"/>
                <w:color w:val="000000"/>
                <w:spacing w:val="5"/>
                <w:sz w:val="18"/>
                <w:szCs w:val="18"/>
              </w:rPr>
              <w:t>en</w:t>
            </w:r>
            <w:r w:rsidR="00F222F1" w:rsidRPr="00735783">
              <w:rPr>
                <w:rFonts w:ascii="RijksoverheidSansText" w:hAnsi="RijksoverheidSansText" w:cs="Arial"/>
                <w:color w:val="000000"/>
                <w:spacing w:val="5"/>
                <w:sz w:val="18"/>
                <w:szCs w:val="18"/>
              </w:rPr>
              <w:t>)</w:t>
            </w:r>
            <w:r w:rsidR="00EF3177" w:rsidRPr="00735783">
              <w:rPr>
                <w:rFonts w:ascii="RijksoverheidSansText" w:hAnsi="RijksoverheidSansText" w:cs="Arial"/>
                <w:color w:val="000000"/>
                <w:spacing w:val="5"/>
                <w:sz w:val="18"/>
                <w:szCs w:val="18"/>
              </w:rPr>
              <w:t xml:space="preserve"> </w:t>
            </w:r>
            <w:r w:rsidRPr="00735783">
              <w:rPr>
                <w:rFonts w:ascii="RijksoverheidSansText" w:hAnsi="RijksoverheidSansText" w:cs="Arial"/>
                <w:color w:val="000000"/>
                <w:spacing w:val="5"/>
                <w:sz w:val="18"/>
                <w:szCs w:val="18"/>
              </w:rPr>
              <w:t>is dus volledig afgerond op het moment van indienen</w:t>
            </w:r>
            <w:r w:rsidR="009A7F59" w:rsidRPr="00735783">
              <w:rPr>
                <w:rFonts w:ascii="RijksoverheidSansText" w:hAnsi="RijksoverheidSansText" w:cs="Arial"/>
                <w:color w:val="000000"/>
                <w:spacing w:val="5"/>
                <w:sz w:val="18"/>
                <w:szCs w:val="18"/>
              </w:rPr>
              <w:t xml:space="preserve"> van het Verzoek tot deelneming,</w:t>
            </w:r>
          </w:p>
          <w:p w14:paraId="6064A2A1" w14:textId="10D7AFD9" w:rsidR="00E0658B" w:rsidRPr="00735783" w:rsidRDefault="00BE37A3" w:rsidP="000F7E72">
            <w:pPr>
              <w:numPr>
                <w:ilvl w:val="0"/>
                <w:numId w:val="42"/>
              </w:numPr>
              <w:autoSpaceDE w:val="0"/>
              <w:autoSpaceDN w:val="0"/>
              <w:adjustRightInd w:val="0"/>
              <w:spacing w:line="276" w:lineRule="auto"/>
              <w:rPr>
                <w:rFonts w:ascii="RijksoverheidSansText" w:hAnsi="RijksoverheidSansText" w:cs="Arial"/>
                <w:color w:val="000000"/>
                <w:spacing w:val="5"/>
                <w:sz w:val="18"/>
                <w:szCs w:val="18"/>
              </w:rPr>
            </w:pPr>
            <w:r w:rsidRPr="00735783">
              <w:rPr>
                <w:rFonts w:ascii="RijksoverheidSansText" w:hAnsi="RijksoverheidSansText" w:cs="Arial"/>
                <w:color w:val="000000"/>
                <w:spacing w:val="5"/>
                <w:sz w:val="18"/>
                <w:szCs w:val="18"/>
              </w:rPr>
              <w:t xml:space="preserve">De </w:t>
            </w:r>
            <w:r w:rsidR="00C464B3" w:rsidRPr="00735783">
              <w:rPr>
                <w:rFonts w:ascii="RijksoverheidSansText" w:hAnsi="RijksoverheidSansText" w:cs="Arial"/>
                <w:color w:val="000000"/>
                <w:spacing w:val="5"/>
                <w:sz w:val="18"/>
                <w:szCs w:val="18"/>
              </w:rPr>
              <w:t>ontwikkeling van de analyse tooling</w:t>
            </w:r>
            <w:r w:rsidR="00EF3177" w:rsidRPr="00735783">
              <w:rPr>
                <w:rFonts w:ascii="RijksoverheidSansText" w:hAnsi="RijksoverheidSansText" w:cs="Arial"/>
                <w:color w:val="000000"/>
                <w:spacing w:val="5"/>
                <w:sz w:val="18"/>
                <w:szCs w:val="18"/>
              </w:rPr>
              <w:t xml:space="preserve"> is</w:t>
            </w:r>
            <w:r w:rsidRPr="00735783">
              <w:rPr>
                <w:rFonts w:ascii="RijksoverheidSansText" w:hAnsi="RijksoverheidSansText" w:cs="Arial"/>
                <w:color w:val="000000"/>
                <w:spacing w:val="5"/>
                <w:sz w:val="18"/>
                <w:szCs w:val="18"/>
              </w:rPr>
              <w:t xml:space="preserve"> naar tevredenheid v</w:t>
            </w:r>
            <w:r w:rsidR="00EF3177" w:rsidRPr="00735783">
              <w:rPr>
                <w:rFonts w:ascii="RijksoverheidSansText" w:hAnsi="RijksoverheidSansText" w:cs="Arial"/>
                <w:color w:val="000000"/>
                <w:spacing w:val="5"/>
                <w:sz w:val="18"/>
                <w:szCs w:val="18"/>
              </w:rPr>
              <w:t>an de klant uitgevoerd.</w:t>
            </w:r>
          </w:p>
        </w:tc>
      </w:tr>
    </w:tbl>
    <w:p w14:paraId="2024D143" w14:textId="77777777" w:rsidR="00E0658B" w:rsidRPr="00735783" w:rsidRDefault="00E0658B" w:rsidP="000F7E72">
      <w:pPr>
        <w:pStyle w:val="INKStandaard"/>
        <w:rPr>
          <w:rFonts w:ascii="RijksoverheidSansText" w:hAnsi="RijksoverheidSansText" w:cs="Arial"/>
        </w:rPr>
      </w:pPr>
    </w:p>
    <w:p w14:paraId="77A8EA6A" w14:textId="66DA9E60" w:rsidR="00E0658B" w:rsidRPr="00735783" w:rsidRDefault="00E0658B" w:rsidP="000F7E72">
      <w:pPr>
        <w:pBdr>
          <w:top w:val="single" w:sz="4" w:space="1" w:color="auto"/>
          <w:left w:val="single" w:sz="4" w:space="6" w:color="auto"/>
          <w:bottom w:val="single" w:sz="4" w:space="1" w:color="auto"/>
          <w:right w:val="single" w:sz="4" w:space="4" w:color="auto"/>
        </w:pBdr>
        <w:autoSpaceDE w:val="0"/>
        <w:autoSpaceDN w:val="0"/>
        <w:adjustRightInd w:val="0"/>
        <w:rPr>
          <w:rFonts w:ascii="RijksoverheidSansText" w:hAnsi="RijksoverheidSansText" w:cs="Arial"/>
          <w:b/>
          <w:color w:val="000000"/>
          <w:spacing w:val="5"/>
          <w:sz w:val="18"/>
          <w:szCs w:val="18"/>
        </w:rPr>
      </w:pPr>
      <w:r w:rsidRPr="00735783">
        <w:rPr>
          <w:rFonts w:ascii="RijksoverheidSansText" w:hAnsi="RijksoverheidSansText" w:cs="Arial"/>
          <w:b/>
          <w:color w:val="000000"/>
          <w:spacing w:val="5"/>
          <w:sz w:val="18"/>
          <w:szCs w:val="18"/>
        </w:rPr>
        <w:t>Kerncompetentie 3: Onderhoud</w:t>
      </w:r>
      <w:r w:rsidR="00A150D9" w:rsidRPr="00735783">
        <w:rPr>
          <w:rFonts w:ascii="RijksoverheidSansText" w:hAnsi="RijksoverheidSansText" w:cs="Arial"/>
          <w:b/>
          <w:color w:val="000000"/>
          <w:spacing w:val="5"/>
          <w:sz w:val="18"/>
          <w:szCs w:val="18"/>
        </w:rPr>
        <w:t xml:space="preserve"> en s</w:t>
      </w:r>
      <w:r w:rsidRPr="00735783">
        <w:rPr>
          <w:rFonts w:ascii="RijksoverheidSansText" w:hAnsi="RijksoverheidSansText" w:cs="Arial"/>
          <w:b/>
          <w:color w:val="000000"/>
          <w:spacing w:val="5"/>
          <w:sz w:val="18"/>
          <w:szCs w:val="18"/>
        </w:rPr>
        <w:t>upport</w:t>
      </w:r>
    </w:p>
    <w:p w14:paraId="2635CBFC" w14:textId="766AC866" w:rsidR="00E0658B" w:rsidRPr="00735783" w:rsidRDefault="00E0658B" w:rsidP="000F7E72">
      <w:pPr>
        <w:pBdr>
          <w:top w:val="single" w:sz="4" w:space="1" w:color="auto"/>
          <w:left w:val="single" w:sz="4" w:space="6" w:color="auto"/>
          <w:bottom w:val="single" w:sz="4" w:space="1" w:color="auto"/>
          <w:right w:val="single" w:sz="4" w:space="4" w:color="auto"/>
        </w:pBdr>
        <w:autoSpaceDE w:val="0"/>
        <w:autoSpaceDN w:val="0"/>
        <w:adjustRightInd w:val="0"/>
        <w:rPr>
          <w:rFonts w:ascii="RijksoverheidSansText" w:hAnsi="RijksoverheidSansText" w:cs="Arial"/>
          <w:color w:val="000000"/>
          <w:spacing w:val="5"/>
          <w:sz w:val="18"/>
          <w:szCs w:val="18"/>
        </w:rPr>
      </w:pPr>
      <w:r w:rsidRPr="00735783">
        <w:rPr>
          <w:rFonts w:ascii="RijksoverheidSansText" w:hAnsi="RijksoverheidSansText" w:cs="Arial"/>
          <w:color w:val="000000"/>
          <w:spacing w:val="5"/>
          <w:sz w:val="18"/>
          <w:szCs w:val="18"/>
        </w:rPr>
        <w:t xml:space="preserve">Kennis van en ervaring met het </w:t>
      </w:r>
      <w:r w:rsidR="00A150D9" w:rsidRPr="00735783">
        <w:rPr>
          <w:rFonts w:ascii="RijksoverheidSansText" w:hAnsi="RijksoverheidSansText" w:cs="Arial"/>
          <w:color w:val="000000"/>
          <w:spacing w:val="5"/>
          <w:sz w:val="18"/>
          <w:szCs w:val="18"/>
        </w:rPr>
        <w:t>o</w:t>
      </w:r>
      <w:r w:rsidRPr="00735783">
        <w:rPr>
          <w:rFonts w:ascii="RijksoverheidSansText" w:hAnsi="RijksoverheidSansText" w:cs="Arial"/>
          <w:color w:val="000000"/>
          <w:spacing w:val="5"/>
          <w:sz w:val="18"/>
          <w:szCs w:val="18"/>
        </w:rPr>
        <w:t xml:space="preserve">nderhoud van </w:t>
      </w:r>
      <w:r w:rsidR="00A150D9" w:rsidRPr="00735783">
        <w:rPr>
          <w:rFonts w:ascii="RijksoverheidSansText" w:hAnsi="RijksoverheidSansText" w:cs="Arial"/>
          <w:color w:val="000000"/>
          <w:spacing w:val="5"/>
          <w:sz w:val="18"/>
          <w:szCs w:val="18"/>
        </w:rPr>
        <w:t>en s</w:t>
      </w:r>
      <w:r w:rsidRPr="00735783">
        <w:rPr>
          <w:rFonts w:ascii="RijksoverheidSansText" w:hAnsi="RijksoverheidSansText" w:cs="Arial"/>
          <w:color w:val="000000"/>
          <w:spacing w:val="5"/>
          <w:sz w:val="18"/>
          <w:szCs w:val="18"/>
        </w:rPr>
        <w:t>upport op de analyse tooling. Deze klantreferentie dient ten minste te voldoen aan de volgende voorwaarden:</w:t>
      </w:r>
    </w:p>
    <w:p w14:paraId="78DF568A" w14:textId="77777777" w:rsidR="00E0658B" w:rsidRPr="00735783" w:rsidRDefault="00E0658B" w:rsidP="000F7E72">
      <w:pPr>
        <w:pBdr>
          <w:top w:val="single" w:sz="4" w:space="1" w:color="auto"/>
          <w:left w:val="single" w:sz="4" w:space="6" w:color="auto"/>
          <w:bottom w:val="single" w:sz="4" w:space="1" w:color="auto"/>
          <w:right w:val="single" w:sz="4" w:space="4" w:color="auto"/>
        </w:pBdr>
        <w:autoSpaceDE w:val="0"/>
        <w:autoSpaceDN w:val="0"/>
        <w:adjustRightInd w:val="0"/>
        <w:rPr>
          <w:rFonts w:ascii="RijksoverheidSansText" w:hAnsi="RijksoverheidSansText" w:cs="Arial"/>
          <w:color w:val="000000"/>
          <w:spacing w:val="5"/>
          <w:sz w:val="18"/>
          <w:szCs w:val="18"/>
        </w:rPr>
      </w:pPr>
    </w:p>
    <w:p w14:paraId="2B07DDBA" w14:textId="023BCA93" w:rsidR="00E0658B" w:rsidRPr="00735783" w:rsidRDefault="00E0658B" w:rsidP="00A150D9">
      <w:pPr>
        <w:numPr>
          <w:ilvl w:val="0"/>
          <w:numId w:val="43"/>
        </w:numPr>
        <w:pBdr>
          <w:top w:val="single" w:sz="4" w:space="1" w:color="auto"/>
          <w:left w:val="single" w:sz="4" w:space="6" w:color="auto"/>
          <w:bottom w:val="single" w:sz="4" w:space="1" w:color="auto"/>
          <w:right w:val="single" w:sz="4" w:space="4" w:color="auto"/>
        </w:pBdr>
        <w:autoSpaceDE w:val="0"/>
        <w:autoSpaceDN w:val="0"/>
        <w:adjustRightInd w:val="0"/>
        <w:rPr>
          <w:rFonts w:ascii="RijksoverheidSansText" w:hAnsi="RijksoverheidSansText" w:cs="Arial"/>
          <w:color w:val="000000"/>
          <w:spacing w:val="5"/>
          <w:sz w:val="18"/>
          <w:szCs w:val="18"/>
        </w:rPr>
      </w:pPr>
      <w:r w:rsidRPr="00735783">
        <w:rPr>
          <w:rFonts w:ascii="RijksoverheidSansText" w:hAnsi="RijksoverheidSansText" w:cs="Arial"/>
          <w:color w:val="000000"/>
          <w:spacing w:val="5"/>
          <w:sz w:val="18"/>
          <w:szCs w:val="18"/>
        </w:rPr>
        <w:t>Gegadigde was vera</w:t>
      </w:r>
      <w:r w:rsidR="00A150D9" w:rsidRPr="00735783">
        <w:rPr>
          <w:rFonts w:ascii="RijksoverheidSansText" w:hAnsi="RijksoverheidSansText" w:cs="Arial"/>
          <w:color w:val="000000"/>
          <w:spacing w:val="5"/>
          <w:sz w:val="18"/>
          <w:szCs w:val="18"/>
        </w:rPr>
        <w:t>ntwoordelijk voor en verzorgde o</w:t>
      </w:r>
      <w:r w:rsidRPr="00735783">
        <w:rPr>
          <w:rFonts w:ascii="RijksoverheidSansText" w:hAnsi="RijksoverheidSansText" w:cs="Arial"/>
          <w:color w:val="000000"/>
          <w:spacing w:val="5"/>
          <w:sz w:val="18"/>
          <w:szCs w:val="18"/>
        </w:rPr>
        <w:t xml:space="preserve">nderhoud </w:t>
      </w:r>
      <w:r w:rsidR="00A150D9" w:rsidRPr="00735783">
        <w:rPr>
          <w:rFonts w:ascii="RijksoverheidSansText" w:hAnsi="RijksoverheidSansText" w:cs="Arial"/>
          <w:color w:val="000000"/>
          <w:spacing w:val="5"/>
          <w:sz w:val="18"/>
          <w:szCs w:val="18"/>
        </w:rPr>
        <w:t>en s</w:t>
      </w:r>
      <w:r w:rsidRPr="00735783">
        <w:rPr>
          <w:rFonts w:ascii="RijksoverheidSansText" w:hAnsi="RijksoverheidSansText" w:cs="Arial"/>
          <w:color w:val="000000"/>
          <w:spacing w:val="5"/>
          <w:sz w:val="18"/>
          <w:szCs w:val="18"/>
        </w:rPr>
        <w:t xml:space="preserve">upport op </w:t>
      </w:r>
      <w:r w:rsidR="00A150D9" w:rsidRPr="00735783">
        <w:rPr>
          <w:rFonts w:ascii="RijksoverheidSansText" w:hAnsi="RijksoverheidSansText" w:cs="Arial"/>
          <w:color w:val="000000"/>
          <w:spacing w:val="5"/>
          <w:sz w:val="18"/>
          <w:szCs w:val="18"/>
        </w:rPr>
        <w:t>analyse tooling gericht op het verbeteren, herstellen, en/of in aanvaardbare werkbare (operationele) situatie houden van de analyse tooling, evenals de helpdeskactiviteiten in de vorm van support.</w:t>
      </w:r>
    </w:p>
    <w:p w14:paraId="7B0FF1B7" w14:textId="2A91F8B9" w:rsidR="00E0658B" w:rsidRPr="00735783" w:rsidRDefault="00A150D9" w:rsidP="000F7E72">
      <w:pPr>
        <w:numPr>
          <w:ilvl w:val="0"/>
          <w:numId w:val="43"/>
        </w:numPr>
        <w:pBdr>
          <w:top w:val="single" w:sz="4" w:space="1" w:color="auto"/>
          <w:left w:val="single" w:sz="4" w:space="6" w:color="auto"/>
          <w:bottom w:val="single" w:sz="4" w:space="1" w:color="auto"/>
          <w:right w:val="single" w:sz="4" w:space="4" w:color="auto"/>
        </w:pBdr>
        <w:autoSpaceDE w:val="0"/>
        <w:autoSpaceDN w:val="0"/>
        <w:adjustRightInd w:val="0"/>
        <w:rPr>
          <w:rFonts w:ascii="RijksoverheidSansText" w:hAnsi="RijksoverheidSansText" w:cs="Arial"/>
          <w:color w:val="000000"/>
          <w:spacing w:val="5"/>
          <w:sz w:val="18"/>
          <w:szCs w:val="18"/>
        </w:rPr>
      </w:pPr>
      <w:r w:rsidRPr="00735783">
        <w:rPr>
          <w:rFonts w:ascii="RijksoverheidSansText" w:hAnsi="RijksoverheidSansText" w:cs="Arial"/>
          <w:color w:val="000000"/>
          <w:spacing w:val="5"/>
          <w:sz w:val="18"/>
          <w:szCs w:val="18"/>
        </w:rPr>
        <w:t>Het onderhoud en s</w:t>
      </w:r>
      <w:r w:rsidR="004251AC" w:rsidRPr="00735783">
        <w:rPr>
          <w:rFonts w:ascii="RijksoverheidSansText" w:hAnsi="RijksoverheidSansText" w:cs="Arial"/>
          <w:color w:val="000000"/>
          <w:spacing w:val="5"/>
          <w:sz w:val="18"/>
          <w:szCs w:val="18"/>
        </w:rPr>
        <w:t>upport</w:t>
      </w:r>
      <w:r w:rsidR="00E0658B" w:rsidRPr="00735783">
        <w:rPr>
          <w:rFonts w:ascii="RijksoverheidSansText" w:hAnsi="RijksoverheidSansText" w:cs="Arial"/>
          <w:color w:val="000000"/>
          <w:spacing w:val="5"/>
          <w:sz w:val="18"/>
          <w:szCs w:val="18"/>
        </w:rPr>
        <w:t xml:space="preserve"> startte, of liep door, na 1 januari 2018.</w:t>
      </w:r>
    </w:p>
    <w:p w14:paraId="2DB8F1BE" w14:textId="77777777" w:rsidR="00E0658B" w:rsidRPr="00735783" w:rsidRDefault="00E0658B" w:rsidP="000F7E72">
      <w:pPr>
        <w:numPr>
          <w:ilvl w:val="0"/>
          <w:numId w:val="43"/>
        </w:numPr>
        <w:pBdr>
          <w:top w:val="single" w:sz="4" w:space="1" w:color="auto"/>
          <w:left w:val="single" w:sz="4" w:space="6" w:color="auto"/>
          <w:bottom w:val="single" w:sz="4" w:space="1" w:color="auto"/>
          <w:right w:val="single" w:sz="4" w:space="4" w:color="auto"/>
        </w:pBdr>
        <w:autoSpaceDE w:val="0"/>
        <w:autoSpaceDN w:val="0"/>
        <w:adjustRightInd w:val="0"/>
        <w:rPr>
          <w:rFonts w:ascii="RijksoverheidSansText" w:hAnsi="RijksoverheidSansText" w:cs="Arial"/>
          <w:color w:val="000000"/>
          <w:spacing w:val="5"/>
          <w:sz w:val="18"/>
          <w:szCs w:val="18"/>
        </w:rPr>
      </w:pPr>
      <w:r w:rsidRPr="00735783">
        <w:rPr>
          <w:rFonts w:ascii="RijksoverheidSansText" w:hAnsi="RijksoverheidSansText" w:cs="BAFCC A+ Univers"/>
          <w:color w:val="000000"/>
          <w:spacing w:val="5"/>
          <w:sz w:val="18"/>
          <w:szCs w:val="18"/>
        </w:rPr>
        <w:t>Gegadigde heeft snel en adequaat oplossingen geboden voor incidenten en heeft daar goed ingerichte processen voor. Snel en adequaat betekent in dit kader: conform de met de bewuste klant overeengekomen servicelevels.</w:t>
      </w:r>
    </w:p>
    <w:p w14:paraId="2B1ECE08" w14:textId="2D61BFA2" w:rsidR="00E0658B" w:rsidRPr="00735783" w:rsidRDefault="00E0658B" w:rsidP="000F7E72">
      <w:pPr>
        <w:numPr>
          <w:ilvl w:val="0"/>
          <w:numId w:val="43"/>
        </w:numPr>
        <w:pBdr>
          <w:top w:val="single" w:sz="4" w:space="1" w:color="auto"/>
          <w:left w:val="single" w:sz="4" w:space="6" w:color="auto"/>
          <w:bottom w:val="single" w:sz="4" w:space="1" w:color="auto"/>
          <w:right w:val="single" w:sz="4" w:space="4" w:color="auto"/>
        </w:pBdr>
        <w:autoSpaceDE w:val="0"/>
        <w:autoSpaceDN w:val="0"/>
        <w:adjustRightInd w:val="0"/>
        <w:rPr>
          <w:rFonts w:ascii="RijksoverheidSansText" w:hAnsi="RijksoverheidSansText" w:cs="Arial"/>
          <w:color w:val="000000"/>
          <w:spacing w:val="5"/>
          <w:sz w:val="18"/>
          <w:szCs w:val="18"/>
        </w:rPr>
      </w:pPr>
      <w:r w:rsidRPr="00735783">
        <w:rPr>
          <w:rFonts w:ascii="RijksoverheidSansText" w:hAnsi="RijksoverheidSansText" w:cs="BAFCC A+ Univers"/>
          <w:color w:val="000000"/>
          <w:spacing w:val="5"/>
          <w:sz w:val="18"/>
          <w:szCs w:val="18"/>
        </w:rPr>
        <w:t>De opdracht is uitgevoerd door een eigen team aan deskundigen, dat meerjarig onderhoud heeft geboden op de analyse tooling</w:t>
      </w:r>
    </w:p>
    <w:p w14:paraId="57D2D1BC" w14:textId="77777777" w:rsidR="00E0658B" w:rsidRPr="00735783" w:rsidRDefault="00E0658B" w:rsidP="000F7E72">
      <w:pPr>
        <w:numPr>
          <w:ilvl w:val="0"/>
          <w:numId w:val="43"/>
        </w:numPr>
        <w:pBdr>
          <w:top w:val="single" w:sz="4" w:space="1" w:color="auto"/>
          <w:left w:val="single" w:sz="4" w:space="6" w:color="auto"/>
          <w:bottom w:val="single" w:sz="4" w:space="1" w:color="auto"/>
          <w:right w:val="single" w:sz="4" w:space="4" w:color="auto"/>
        </w:pBdr>
        <w:autoSpaceDE w:val="0"/>
        <w:autoSpaceDN w:val="0"/>
        <w:adjustRightInd w:val="0"/>
        <w:rPr>
          <w:rFonts w:ascii="RijksoverheidSansText" w:hAnsi="RijksoverheidSansText" w:cs="Arial"/>
          <w:color w:val="000000"/>
          <w:spacing w:val="5"/>
          <w:sz w:val="18"/>
          <w:szCs w:val="18"/>
        </w:rPr>
      </w:pPr>
      <w:r w:rsidRPr="00735783">
        <w:rPr>
          <w:rFonts w:ascii="RijksoverheidSansText" w:hAnsi="RijksoverheidSansText" w:cs="Arial"/>
          <w:color w:val="000000"/>
          <w:spacing w:val="5"/>
          <w:sz w:val="18"/>
          <w:szCs w:val="18"/>
        </w:rPr>
        <w:t>Onderhoud omvatte in elk geval het uitbrengen van patches en nieuwe releases.</w:t>
      </w:r>
    </w:p>
    <w:p w14:paraId="7D50AC7F" w14:textId="5BF83528" w:rsidR="00815437" w:rsidRPr="00735783" w:rsidRDefault="00A150D9" w:rsidP="000F7E72">
      <w:pPr>
        <w:numPr>
          <w:ilvl w:val="0"/>
          <w:numId w:val="43"/>
        </w:numPr>
        <w:pBdr>
          <w:top w:val="single" w:sz="4" w:space="1" w:color="auto"/>
          <w:left w:val="single" w:sz="4" w:space="6" w:color="auto"/>
          <w:bottom w:val="single" w:sz="4" w:space="1" w:color="auto"/>
          <w:right w:val="single" w:sz="4" w:space="4" w:color="auto"/>
        </w:pBdr>
        <w:autoSpaceDE w:val="0"/>
        <w:autoSpaceDN w:val="0"/>
        <w:adjustRightInd w:val="0"/>
        <w:rPr>
          <w:rFonts w:ascii="RijksoverheidSansText" w:hAnsi="RijksoverheidSansText" w:cs="Arial"/>
          <w:color w:val="000000"/>
          <w:spacing w:val="5"/>
          <w:sz w:val="18"/>
          <w:szCs w:val="18"/>
        </w:rPr>
      </w:pPr>
      <w:r w:rsidRPr="00735783">
        <w:rPr>
          <w:rFonts w:ascii="RijksoverheidSansText" w:hAnsi="RijksoverheidSansText" w:cs="Arial"/>
          <w:color w:val="000000"/>
          <w:spacing w:val="5"/>
          <w:sz w:val="18"/>
          <w:szCs w:val="18"/>
        </w:rPr>
        <w:t>Het o</w:t>
      </w:r>
      <w:r w:rsidR="00815437" w:rsidRPr="00735783">
        <w:rPr>
          <w:rFonts w:ascii="RijksoverheidSansText" w:hAnsi="RijksoverheidSansText" w:cs="Arial"/>
          <w:color w:val="000000"/>
          <w:spacing w:val="5"/>
          <w:sz w:val="18"/>
          <w:szCs w:val="18"/>
        </w:rPr>
        <w:t>nde</w:t>
      </w:r>
      <w:r w:rsidRPr="00735783">
        <w:rPr>
          <w:rFonts w:ascii="RijksoverheidSansText" w:hAnsi="RijksoverheidSansText" w:cs="Arial"/>
          <w:color w:val="000000"/>
          <w:spacing w:val="5"/>
          <w:sz w:val="18"/>
          <w:szCs w:val="18"/>
        </w:rPr>
        <w:t>rhoud en s</w:t>
      </w:r>
      <w:r w:rsidR="00815437" w:rsidRPr="00735783">
        <w:rPr>
          <w:rFonts w:ascii="RijksoverheidSansText" w:hAnsi="RijksoverheidSansText" w:cs="Arial"/>
          <w:color w:val="000000"/>
          <w:spacing w:val="5"/>
          <w:sz w:val="18"/>
          <w:szCs w:val="18"/>
        </w:rPr>
        <w:t>upport is naar tevredenheid van de klant uitgevoerd.</w:t>
      </w:r>
    </w:p>
    <w:p w14:paraId="7D3E6786" w14:textId="77777777" w:rsidR="00E0658B" w:rsidRPr="00735783" w:rsidRDefault="00E0658B" w:rsidP="000F7E72">
      <w:pPr>
        <w:pStyle w:val="INKStandaard"/>
        <w:rPr>
          <w:rFonts w:ascii="RijksoverheidSansText" w:hAnsi="RijksoverheidSansText" w:cs="Arial"/>
        </w:rPr>
      </w:pPr>
    </w:p>
    <w:p w14:paraId="174E7682" w14:textId="025CCF41" w:rsidR="00E0658B" w:rsidRPr="00735783" w:rsidRDefault="00E0658B" w:rsidP="000F7E72">
      <w:pPr>
        <w:pBdr>
          <w:top w:val="single" w:sz="4" w:space="1" w:color="auto"/>
          <w:left w:val="single" w:sz="4" w:space="7" w:color="auto"/>
          <w:bottom w:val="single" w:sz="4" w:space="1" w:color="auto"/>
          <w:right w:val="single" w:sz="4" w:space="3" w:color="auto"/>
        </w:pBdr>
        <w:autoSpaceDE w:val="0"/>
        <w:autoSpaceDN w:val="0"/>
        <w:adjustRightInd w:val="0"/>
        <w:rPr>
          <w:rFonts w:ascii="RijksoverheidSansText" w:hAnsi="RijksoverheidSansText" w:cs="Arial"/>
          <w:b/>
          <w:color w:val="000000"/>
          <w:spacing w:val="5"/>
          <w:sz w:val="18"/>
          <w:szCs w:val="18"/>
        </w:rPr>
      </w:pPr>
      <w:r w:rsidRPr="00735783">
        <w:rPr>
          <w:rFonts w:ascii="RijksoverheidSansText" w:hAnsi="RijksoverheidSansText" w:cs="Arial"/>
          <w:b/>
          <w:color w:val="000000"/>
          <w:spacing w:val="5"/>
          <w:sz w:val="18"/>
          <w:szCs w:val="18"/>
        </w:rPr>
        <w:t xml:space="preserve">Kerncompetentie 4: </w:t>
      </w:r>
      <w:r w:rsidR="00815437" w:rsidRPr="00735783">
        <w:rPr>
          <w:rFonts w:ascii="RijksoverheidSansText" w:hAnsi="RijksoverheidSansText" w:cs="Arial"/>
          <w:b/>
          <w:color w:val="000000"/>
          <w:spacing w:val="5"/>
          <w:sz w:val="18"/>
          <w:szCs w:val="18"/>
        </w:rPr>
        <w:t xml:space="preserve">Verzorgen van opleiding </w:t>
      </w:r>
    </w:p>
    <w:p w14:paraId="38250C8E" w14:textId="41BBAB91" w:rsidR="00E0658B" w:rsidRPr="00735783" w:rsidRDefault="00E0658B" w:rsidP="000F7E72">
      <w:pPr>
        <w:pBdr>
          <w:top w:val="single" w:sz="4" w:space="1" w:color="auto"/>
          <w:left w:val="single" w:sz="4" w:space="7" w:color="auto"/>
          <w:bottom w:val="single" w:sz="4" w:space="1" w:color="auto"/>
          <w:right w:val="single" w:sz="4" w:space="3" w:color="auto"/>
        </w:pBdr>
        <w:autoSpaceDE w:val="0"/>
        <w:autoSpaceDN w:val="0"/>
        <w:adjustRightInd w:val="0"/>
        <w:rPr>
          <w:rFonts w:ascii="RijksoverheidSansText" w:hAnsi="RijksoverheidSansText" w:cs="Arial"/>
          <w:color w:val="000000"/>
          <w:spacing w:val="5"/>
          <w:sz w:val="18"/>
          <w:szCs w:val="18"/>
        </w:rPr>
      </w:pPr>
      <w:r w:rsidRPr="00735783">
        <w:rPr>
          <w:rFonts w:ascii="RijksoverheidSansText" w:hAnsi="RijksoverheidSansText" w:cs="Arial"/>
          <w:color w:val="000000"/>
          <w:spacing w:val="5"/>
          <w:sz w:val="18"/>
          <w:szCs w:val="18"/>
        </w:rPr>
        <w:t xml:space="preserve">Kennis van en ervaring met </w:t>
      </w:r>
      <w:r w:rsidR="00815437" w:rsidRPr="00735783">
        <w:rPr>
          <w:rFonts w:ascii="RijksoverheidSansText" w:hAnsi="RijksoverheidSansText" w:cs="Arial"/>
          <w:color w:val="000000"/>
          <w:spacing w:val="5"/>
          <w:sz w:val="18"/>
          <w:szCs w:val="18"/>
        </w:rPr>
        <w:t>het verzorgen van opleidingen met het doel gebruikers te leren optimaal gebruik te maken van de analyse tooling.</w:t>
      </w:r>
      <w:r w:rsidRPr="00735783">
        <w:rPr>
          <w:rFonts w:ascii="RijksoverheidSansText" w:hAnsi="RijksoverheidSansText" w:cs="Arial"/>
          <w:color w:val="000000"/>
          <w:spacing w:val="5"/>
          <w:sz w:val="18"/>
          <w:szCs w:val="18"/>
        </w:rPr>
        <w:t xml:space="preserve"> Deze klantreferentie dient ten minste te voldoen aan de volgende voorwaarden:</w:t>
      </w:r>
    </w:p>
    <w:p w14:paraId="005F6753" w14:textId="77777777" w:rsidR="00E0658B" w:rsidRPr="00735783" w:rsidRDefault="00E0658B" w:rsidP="000F7E72">
      <w:pPr>
        <w:pBdr>
          <w:top w:val="single" w:sz="4" w:space="1" w:color="auto"/>
          <w:left w:val="single" w:sz="4" w:space="7" w:color="auto"/>
          <w:bottom w:val="single" w:sz="4" w:space="1" w:color="auto"/>
          <w:right w:val="single" w:sz="4" w:space="3" w:color="auto"/>
        </w:pBdr>
        <w:autoSpaceDE w:val="0"/>
        <w:autoSpaceDN w:val="0"/>
        <w:adjustRightInd w:val="0"/>
        <w:rPr>
          <w:rFonts w:ascii="RijksoverheidSansText" w:hAnsi="RijksoverheidSansText" w:cs="Arial"/>
          <w:color w:val="000000"/>
          <w:spacing w:val="5"/>
          <w:sz w:val="18"/>
          <w:szCs w:val="18"/>
        </w:rPr>
      </w:pPr>
    </w:p>
    <w:p w14:paraId="670B966B" w14:textId="4D4339F4" w:rsidR="00E0658B" w:rsidRPr="00735783" w:rsidRDefault="00E0658B" w:rsidP="000F7E72">
      <w:pPr>
        <w:numPr>
          <w:ilvl w:val="0"/>
          <w:numId w:val="44"/>
        </w:numPr>
        <w:pBdr>
          <w:top w:val="single" w:sz="4" w:space="1" w:color="auto"/>
          <w:left w:val="single" w:sz="4" w:space="7" w:color="auto"/>
          <w:bottom w:val="single" w:sz="4" w:space="1" w:color="auto"/>
          <w:right w:val="single" w:sz="4" w:space="3" w:color="auto"/>
        </w:pBdr>
        <w:autoSpaceDE w:val="0"/>
        <w:autoSpaceDN w:val="0"/>
        <w:adjustRightInd w:val="0"/>
        <w:rPr>
          <w:rFonts w:ascii="RijksoverheidSansText" w:hAnsi="RijksoverheidSansText" w:cs="Arial"/>
          <w:color w:val="000000"/>
          <w:spacing w:val="5"/>
          <w:sz w:val="18"/>
          <w:szCs w:val="18"/>
        </w:rPr>
      </w:pPr>
      <w:r w:rsidRPr="00735783">
        <w:rPr>
          <w:rFonts w:ascii="RijksoverheidSansText" w:hAnsi="RijksoverheidSansText" w:cs="Arial"/>
          <w:color w:val="000000"/>
          <w:spacing w:val="5"/>
          <w:sz w:val="18"/>
          <w:szCs w:val="18"/>
        </w:rPr>
        <w:t xml:space="preserve">Gegadigde was verantwoordelijk voor </w:t>
      </w:r>
      <w:r w:rsidR="00815437" w:rsidRPr="00735783">
        <w:rPr>
          <w:rFonts w:ascii="RijksoverheidSansText" w:hAnsi="RijksoverheidSansText" w:cs="Arial"/>
          <w:color w:val="000000"/>
          <w:spacing w:val="5"/>
          <w:sz w:val="18"/>
          <w:szCs w:val="18"/>
        </w:rPr>
        <w:t>het verzorgen van opleidingen met het doel gebruikers te leren optimaal gebruik te maken van de analyse tooling</w:t>
      </w:r>
    </w:p>
    <w:p w14:paraId="21EE794D" w14:textId="66ACBCCB" w:rsidR="00E0658B" w:rsidRPr="00735783" w:rsidRDefault="004251AC" w:rsidP="000F7E72">
      <w:pPr>
        <w:numPr>
          <w:ilvl w:val="0"/>
          <w:numId w:val="44"/>
        </w:numPr>
        <w:pBdr>
          <w:top w:val="single" w:sz="4" w:space="1" w:color="auto"/>
          <w:left w:val="single" w:sz="4" w:space="7" w:color="auto"/>
          <w:bottom w:val="single" w:sz="4" w:space="1" w:color="auto"/>
          <w:right w:val="single" w:sz="4" w:space="3" w:color="auto"/>
        </w:pBdr>
        <w:autoSpaceDE w:val="0"/>
        <w:autoSpaceDN w:val="0"/>
        <w:adjustRightInd w:val="0"/>
        <w:rPr>
          <w:rFonts w:ascii="RijksoverheidSansText" w:hAnsi="RijksoverheidSansText" w:cs="Arial"/>
          <w:color w:val="000000"/>
          <w:spacing w:val="5"/>
          <w:sz w:val="18"/>
          <w:szCs w:val="18"/>
        </w:rPr>
      </w:pPr>
      <w:r w:rsidRPr="00735783">
        <w:rPr>
          <w:rFonts w:ascii="RijksoverheidSansText" w:hAnsi="RijksoverheidSansText" w:cs="Arial"/>
          <w:color w:val="000000"/>
          <w:spacing w:val="5"/>
          <w:sz w:val="18"/>
          <w:szCs w:val="18"/>
        </w:rPr>
        <w:t>De opleidingen</w:t>
      </w:r>
      <w:r w:rsidR="00E0658B" w:rsidRPr="00735783">
        <w:rPr>
          <w:rFonts w:ascii="RijksoverheidSansText" w:hAnsi="RijksoverheidSansText" w:cs="Arial"/>
          <w:color w:val="000000"/>
          <w:spacing w:val="5"/>
          <w:sz w:val="18"/>
          <w:szCs w:val="18"/>
        </w:rPr>
        <w:t xml:space="preserve"> startte, of liep door,</w:t>
      </w:r>
      <w:r w:rsidR="00815437" w:rsidRPr="00735783">
        <w:rPr>
          <w:rFonts w:ascii="RijksoverheidSansText" w:hAnsi="RijksoverheidSansText" w:cs="Arial"/>
          <w:color w:val="000000"/>
          <w:spacing w:val="5"/>
          <w:sz w:val="18"/>
          <w:szCs w:val="18"/>
        </w:rPr>
        <w:t xml:space="preserve"> na 1 januari 2018</w:t>
      </w:r>
      <w:r w:rsidR="00E0658B" w:rsidRPr="00735783">
        <w:rPr>
          <w:rFonts w:ascii="RijksoverheidSansText" w:hAnsi="RijksoverheidSansText" w:cs="Arial"/>
          <w:color w:val="000000"/>
          <w:spacing w:val="5"/>
          <w:sz w:val="18"/>
          <w:szCs w:val="18"/>
        </w:rPr>
        <w:t>.</w:t>
      </w:r>
    </w:p>
    <w:p w14:paraId="2C3B4ABD" w14:textId="14B7EC8C" w:rsidR="005D3987" w:rsidRPr="00735783" w:rsidRDefault="005D3987" w:rsidP="000F7E72">
      <w:pPr>
        <w:pStyle w:val="Lijstalinea"/>
        <w:numPr>
          <w:ilvl w:val="0"/>
          <w:numId w:val="44"/>
        </w:numPr>
        <w:pBdr>
          <w:top w:val="single" w:sz="4" w:space="1" w:color="auto"/>
          <w:left w:val="single" w:sz="4" w:space="7" w:color="auto"/>
          <w:bottom w:val="single" w:sz="4" w:space="1" w:color="auto"/>
          <w:right w:val="single" w:sz="4" w:space="3" w:color="auto"/>
        </w:pBdr>
        <w:rPr>
          <w:rFonts w:ascii="RijksoverheidSansText" w:hAnsi="RijksoverheidSansText" w:cs="Arial"/>
          <w:color w:val="000000"/>
          <w:spacing w:val="5"/>
          <w:sz w:val="18"/>
          <w:szCs w:val="18"/>
        </w:rPr>
      </w:pPr>
      <w:r w:rsidRPr="00735783">
        <w:rPr>
          <w:rFonts w:ascii="RijksoverheidSansText" w:hAnsi="RijksoverheidSansText" w:cs="Arial"/>
          <w:color w:val="000000"/>
          <w:spacing w:val="5"/>
          <w:sz w:val="18"/>
          <w:szCs w:val="18"/>
        </w:rPr>
        <w:t>De opleidingen zijn naar tevredenheid van de klant uitgevoerd.</w:t>
      </w:r>
    </w:p>
    <w:p w14:paraId="5E1671DE" w14:textId="77777777" w:rsidR="00E0658B" w:rsidRPr="00735783" w:rsidRDefault="00E0658B" w:rsidP="000F7E72">
      <w:pPr>
        <w:pStyle w:val="INKStandaard"/>
        <w:rPr>
          <w:rFonts w:ascii="RijksoverheidSansText" w:hAnsi="RijksoverheidSansText" w:cs="Arial"/>
        </w:rPr>
      </w:pPr>
    </w:p>
    <w:p w14:paraId="2F99ACB8" w14:textId="38AEDBCA" w:rsidR="005D3987" w:rsidRPr="00735783" w:rsidRDefault="005D3987" w:rsidP="000F7E72">
      <w:pPr>
        <w:pBdr>
          <w:top w:val="single" w:sz="4" w:space="1" w:color="auto"/>
          <w:left w:val="single" w:sz="4" w:space="7" w:color="auto"/>
          <w:bottom w:val="single" w:sz="4" w:space="1" w:color="auto"/>
          <w:right w:val="single" w:sz="4" w:space="1" w:color="auto"/>
        </w:pBdr>
        <w:autoSpaceDE w:val="0"/>
        <w:autoSpaceDN w:val="0"/>
        <w:adjustRightInd w:val="0"/>
        <w:rPr>
          <w:rFonts w:ascii="RijksoverheidSansText" w:hAnsi="RijksoverheidSansText" w:cs="Arial"/>
          <w:b/>
          <w:color w:val="000000"/>
          <w:spacing w:val="5"/>
          <w:sz w:val="18"/>
          <w:szCs w:val="18"/>
        </w:rPr>
      </w:pPr>
      <w:r w:rsidRPr="00735783">
        <w:rPr>
          <w:rFonts w:ascii="RijksoverheidSansText" w:hAnsi="RijksoverheidSansText" w:cs="Arial"/>
          <w:b/>
          <w:color w:val="000000"/>
          <w:spacing w:val="5"/>
          <w:sz w:val="18"/>
          <w:szCs w:val="18"/>
        </w:rPr>
        <w:t xml:space="preserve">Kerncompetentie 5: Leveren van consultancy </w:t>
      </w:r>
    </w:p>
    <w:p w14:paraId="3583E96F" w14:textId="2043BFC3" w:rsidR="005D3987" w:rsidRPr="00735783" w:rsidRDefault="005D3987" w:rsidP="000F7E72">
      <w:pPr>
        <w:pBdr>
          <w:top w:val="single" w:sz="4" w:space="1" w:color="auto"/>
          <w:left w:val="single" w:sz="4" w:space="7" w:color="auto"/>
          <w:bottom w:val="single" w:sz="4" w:space="1" w:color="auto"/>
          <w:right w:val="single" w:sz="4" w:space="1" w:color="auto"/>
        </w:pBdr>
        <w:autoSpaceDE w:val="0"/>
        <w:autoSpaceDN w:val="0"/>
        <w:adjustRightInd w:val="0"/>
        <w:rPr>
          <w:rFonts w:ascii="RijksoverheidSansText" w:hAnsi="RijksoverheidSansText" w:cs="Arial"/>
          <w:color w:val="000000"/>
          <w:spacing w:val="5"/>
          <w:sz w:val="18"/>
          <w:szCs w:val="18"/>
        </w:rPr>
      </w:pPr>
      <w:r w:rsidRPr="00735783">
        <w:rPr>
          <w:rFonts w:ascii="RijksoverheidSansText" w:hAnsi="RijksoverheidSansText" w:cs="Arial"/>
          <w:color w:val="000000"/>
          <w:spacing w:val="5"/>
          <w:sz w:val="18"/>
          <w:szCs w:val="18"/>
        </w:rPr>
        <w:t xml:space="preserve">Kennis van en ervaring met het leveren van consultancy, zijnde product gerelateerde adviesdiensten op </w:t>
      </w:r>
      <w:r w:rsidR="00CE768C" w:rsidRPr="00735783">
        <w:rPr>
          <w:rFonts w:ascii="RijksoverheidSansText" w:hAnsi="RijksoverheidSansText" w:cs="Arial"/>
          <w:color w:val="000000"/>
          <w:spacing w:val="5"/>
          <w:sz w:val="18"/>
          <w:szCs w:val="18"/>
        </w:rPr>
        <w:t xml:space="preserve">basis van een specifieke vraag en/of </w:t>
      </w:r>
      <w:r w:rsidRPr="00735783">
        <w:rPr>
          <w:rFonts w:ascii="RijksoverheidSansText" w:hAnsi="RijksoverheidSansText" w:cs="Arial"/>
          <w:color w:val="000000"/>
          <w:spacing w:val="5"/>
          <w:sz w:val="18"/>
          <w:szCs w:val="18"/>
        </w:rPr>
        <w:t>gericht op een effectieve en efficiënte inzet van de analyse tooling. Deze klantreferentie dient ten minste te voldoen aan de volgende voorwaarden:</w:t>
      </w:r>
    </w:p>
    <w:p w14:paraId="209F11F4" w14:textId="77777777" w:rsidR="005D3987" w:rsidRPr="00735783" w:rsidRDefault="005D3987" w:rsidP="000F7E72">
      <w:pPr>
        <w:pBdr>
          <w:top w:val="single" w:sz="4" w:space="1" w:color="auto"/>
          <w:left w:val="single" w:sz="4" w:space="7" w:color="auto"/>
          <w:bottom w:val="single" w:sz="4" w:space="1" w:color="auto"/>
          <w:right w:val="single" w:sz="4" w:space="1" w:color="auto"/>
        </w:pBdr>
        <w:autoSpaceDE w:val="0"/>
        <w:autoSpaceDN w:val="0"/>
        <w:adjustRightInd w:val="0"/>
        <w:rPr>
          <w:rFonts w:ascii="RijksoverheidSansText" w:hAnsi="RijksoverheidSansText" w:cs="Arial"/>
          <w:color w:val="000000"/>
          <w:spacing w:val="5"/>
          <w:sz w:val="18"/>
          <w:szCs w:val="18"/>
        </w:rPr>
      </w:pPr>
    </w:p>
    <w:p w14:paraId="11809430" w14:textId="0ED44DFA" w:rsidR="005D3987" w:rsidRPr="00735783" w:rsidRDefault="005D3987" w:rsidP="000F7E72">
      <w:pPr>
        <w:numPr>
          <w:ilvl w:val="0"/>
          <w:numId w:val="45"/>
        </w:numPr>
        <w:pBdr>
          <w:top w:val="single" w:sz="4" w:space="1" w:color="auto"/>
          <w:left w:val="single" w:sz="4" w:space="7" w:color="auto"/>
          <w:bottom w:val="single" w:sz="4" w:space="1" w:color="auto"/>
          <w:right w:val="single" w:sz="4" w:space="1" w:color="auto"/>
        </w:pBdr>
        <w:autoSpaceDE w:val="0"/>
        <w:autoSpaceDN w:val="0"/>
        <w:adjustRightInd w:val="0"/>
        <w:rPr>
          <w:rFonts w:ascii="RijksoverheidSansText" w:hAnsi="RijksoverheidSansText" w:cs="Arial"/>
          <w:color w:val="000000"/>
          <w:spacing w:val="5"/>
          <w:sz w:val="18"/>
          <w:szCs w:val="18"/>
        </w:rPr>
      </w:pPr>
      <w:r w:rsidRPr="00735783">
        <w:rPr>
          <w:rFonts w:ascii="RijksoverheidSansText" w:hAnsi="RijksoverheidSansText" w:cs="Arial"/>
          <w:color w:val="000000"/>
          <w:spacing w:val="5"/>
          <w:sz w:val="18"/>
          <w:szCs w:val="18"/>
        </w:rPr>
        <w:t xml:space="preserve">Gegadigde was verantwoordelijk voor het leveren van product gerelateerde adviesdiensten op </w:t>
      </w:r>
      <w:r w:rsidR="00CE768C" w:rsidRPr="00735783">
        <w:rPr>
          <w:rFonts w:ascii="RijksoverheidSansText" w:hAnsi="RijksoverheidSansText" w:cs="Arial"/>
          <w:color w:val="000000"/>
          <w:spacing w:val="5"/>
          <w:sz w:val="18"/>
          <w:szCs w:val="18"/>
        </w:rPr>
        <w:t xml:space="preserve">basis van een specifieke vraag en/of </w:t>
      </w:r>
      <w:r w:rsidRPr="00735783">
        <w:rPr>
          <w:rFonts w:ascii="RijksoverheidSansText" w:hAnsi="RijksoverheidSansText" w:cs="Arial"/>
          <w:color w:val="000000"/>
          <w:spacing w:val="5"/>
          <w:sz w:val="18"/>
          <w:szCs w:val="18"/>
        </w:rPr>
        <w:t xml:space="preserve">gericht op een effectieve en efficiënte inzet van de analyse tooling. </w:t>
      </w:r>
    </w:p>
    <w:p w14:paraId="0CC1A10D" w14:textId="0D3FAAB5" w:rsidR="005D3987" w:rsidRPr="00735783" w:rsidRDefault="00CE768C" w:rsidP="000F7E72">
      <w:pPr>
        <w:numPr>
          <w:ilvl w:val="0"/>
          <w:numId w:val="45"/>
        </w:numPr>
        <w:pBdr>
          <w:top w:val="single" w:sz="4" w:space="1" w:color="auto"/>
          <w:left w:val="single" w:sz="4" w:space="7" w:color="auto"/>
          <w:bottom w:val="single" w:sz="4" w:space="1" w:color="auto"/>
          <w:right w:val="single" w:sz="4" w:space="1" w:color="auto"/>
        </w:pBdr>
        <w:autoSpaceDE w:val="0"/>
        <w:autoSpaceDN w:val="0"/>
        <w:adjustRightInd w:val="0"/>
        <w:rPr>
          <w:rFonts w:ascii="RijksoverheidSansText" w:hAnsi="RijksoverheidSansText" w:cs="Arial"/>
          <w:color w:val="000000"/>
          <w:spacing w:val="5"/>
          <w:sz w:val="18"/>
          <w:szCs w:val="18"/>
        </w:rPr>
      </w:pPr>
      <w:r w:rsidRPr="00735783">
        <w:rPr>
          <w:rFonts w:ascii="RijksoverheidSansText" w:hAnsi="RijksoverheidSansText" w:cs="Arial"/>
          <w:color w:val="000000"/>
          <w:spacing w:val="5"/>
          <w:sz w:val="18"/>
          <w:szCs w:val="18"/>
        </w:rPr>
        <w:t>Het leveren van consultancy</w:t>
      </w:r>
      <w:r w:rsidR="005D3987" w:rsidRPr="00735783">
        <w:rPr>
          <w:rFonts w:ascii="RijksoverheidSansText" w:hAnsi="RijksoverheidSansText" w:cs="Arial"/>
          <w:color w:val="000000"/>
          <w:spacing w:val="5"/>
          <w:sz w:val="18"/>
          <w:szCs w:val="18"/>
        </w:rPr>
        <w:t xml:space="preserve"> startte, of liep door, na 1 januari 2018.</w:t>
      </w:r>
    </w:p>
    <w:p w14:paraId="7B4C1841" w14:textId="62077050" w:rsidR="005D3987" w:rsidRPr="00735783" w:rsidRDefault="005D3987" w:rsidP="000F7E72">
      <w:pPr>
        <w:pStyle w:val="Lijstalinea"/>
        <w:numPr>
          <w:ilvl w:val="0"/>
          <w:numId w:val="45"/>
        </w:numPr>
        <w:pBdr>
          <w:top w:val="single" w:sz="4" w:space="1" w:color="auto"/>
          <w:left w:val="single" w:sz="4" w:space="7" w:color="auto"/>
          <w:bottom w:val="single" w:sz="4" w:space="1" w:color="auto"/>
          <w:right w:val="single" w:sz="4" w:space="1" w:color="auto"/>
        </w:pBdr>
        <w:rPr>
          <w:rFonts w:ascii="RijksoverheidSansText" w:hAnsi="RijksoverheidSansText" w:cs="Arial"/>
          <w:color w:val="000000"/>
          <w:spacing w:val="5"/>
          <w:sz w:val="18"/>
          <w:szCs w:val="18"/>
        </w:rPr>
      </w:pPr>
      <w:r w:rsidRPr="00735783">
        <w:rPr>
          <w:rFonts w:ascii="RijksoverheidSansText" w:hAnsi="RijksoverheidSansText" w:cs="Arial"/>
          <w:color w:val="000000"/>
          <w:spacing w:val="5"/>
          <w:sz w:val="18"/>
          <w:szCs w:val="18"/>
        </w:rPr>
        <w:t>De product gerelateerde adviesdiensten zijn naar tevredenheid van de klant uitgevoerd.</w:t>
      </w:r>
    </w:p>
    <w:p w14:paraId="08BA1B5C" w14:textId="77777777" w:rsidR="00E0658B" w:rsidRPr="00735783" w:rsidRDefault="00E0658B" w:rsidP="000F7E72">
      <w:pPr>
        <w:pStyle w:val="INKStandaard"/>
        <w:rPr>
          <w:rFonts w:ascii="RijksoverheidSansText" w:hAnsi="RijksoverheidSansText" w:cs="Arial"/>
        </w:rPr>
      </w:pPr>
    </w:p>
    <w:p w14:paraId="2F05107F" w14:textId="77777777" w:rsidR="00A10AA8" w:rsidRPr="00735783" w:rsidRDefault="00A10AA8" w:rsidP="000F7E72">
      <w:pPr>
        <w:pStyle w:val="Kop3"/>
        <w:spacing w:line="276" w:lineRule="auto"/>
        <w:rPr>
          <w:rFonts w:ascii="RijksoverheidSansText" w:hAnsi="RijksoverheidSansText"/>
        </w:rPr>
      </w:pPr>
      <w:bookmarkStart w:id="200" w:name="_Toc81463824"/>
      <w:r w:rsidRPr="00735783">
        <w:rPr>
          <w:rFonts w:ascii="RijksoverheidSansText" w:hAnsi="RijksoverheidSansText"/>
        </w:rPr>
        <w:lastRenderedPageBreak/>
        <w:t>Beoordelingscommissie en beoordelingswijze</w:t>
      </w:r>
      <w:bookmarkEnd w:id="200"/>
    </w:p>
    <w:p w14:paraId="7056B2F2" w14:textId="77777777" w:rsidR="00A10AA8" w:rsidRPr="00735783" w:rsidRDefault="00A10AA8" w:rsidP="000F7E72">
      <w:pPr>
        <w:pStyle w:val="INKStandaard"/>
        <w:rPr>
          <w:rFonts w:ascii="RijksoverheidSansText" w:hAnsi="RijksoverheidSansText" w:cs="Arial"/>
        </w:rPr>
      </w:pPr>
      <w:r w:rsidRPr="00735783">
        <w:rPr>
          <w:rFonts w:ascii="RijksoverheidSansText" w:hAnsi="RijksoverheidSansText" w:cs="Arial"/>
        </w:rPr>
        <w:t xml:space="preserve">Voor de beoordeling van de </w:t>
      </w:r>
      <w:r w:rsidR="006F2647" w:rsidRPr="00735783">
        <w:rPr>
          <w:rFonts w:ascii="RijksoverheidSansText" w:hAnsi="RijksoverheidSansText" w:cs="Arial"/>
        </w:rPr>
        <w:t>Verzoek</w:t>
      </w:r>
      <w:r w:rsidR="000A7EBF" w:rsidRPr="00735783">
        <w:rPr>
          <w:rFonts w:ascii="RijksoverheidSansText" w:hAnsi="RijksoverheidSansText" w:cs="Arial"/>
        </w:rPr>
        <w:t xml:space="preserve">en tot deelneming </w:t>
      </w:r>
      <w:r w:rsidRPr="00735783">
        <w:rPr>
          <w:rFonts w:ascii="RijksoverheidSansText" w:hAnsi="RijksoverheidSansText" w:cs="Arial"/>
        </w:rPr>
        <w:t xml:space="preserve">is een onafhankelijke multidisciplinaire beoordelingscommissie samengesteld bestaande uit medewerkers </w:t>
      </w:r>
      <w:r w:rsidR="00E21412" w:rsidRPr="00735783">
        <w:rPr>
          <w:rFonts w:ascii="RijksoverheidSansText" w:hAnsi="RijksoverheidSansText" w:cs="Arial"/>
        </w:rPr>
        <w:t xml:space="preserve">van Aanbestedende dienst </w:t>
      </w:r>
      <w:r w:rsidRPr="00735783">
        <w:rPr>
          <w:rFonts w:ascii="RijksoverheidSansText" w:hAnsi="RijksoverheidSansText" w:cs="Arial"/>
        </w:rPr>
        <w:t>waarin alle benodigde deskundigheid is vertegenwoordigd</w:t>
      </w:r>
      <w:r w:rsidR="000A7EBF" w:rsidRPr="00735783">
        <w:rPr>
          <w:rFonts w:ascii="RijksoverheidSansText" w:hAnsi="RijksoverheidSansText" w:cs="Arial"/>
        </w:rPr>
        <w:t>.</w:t>
      </w:r>
      <w:r w:rsidRPr="00735783">
        <w:rPr>
          <w:rFonts w:ascii="RijksoverheidSansText" w:hAnsi="RijksoverheidSansText" w:cs="Arial"/>
        </w:rPr>
        <w:t xml:space="preserve"> </w:t>
      </w:r>
      <w:r w:rsidR="008B0A3E" w:rsidRPr="00735783">
        <w:rPr>
          <w:rFonts w:ascii="RijksoverheidSansText" w:hAnsi="RijksoverheidSansText" w:cs="Arial"/>
        </w:rPr>
        <w:t>Aanvullende informatie over de beoordelingscommissie wordt niet verstrekt.</w:t>
      </w:r>
    </w:p>
    <w:p w14:paraId="491BF3D0" w14:textId="77777777" w:rsidR="00E21412" w:rsidRPr="00735783" w:rsidRDefault="00E21412" w:rsidP="000F7E72">
      <w:pPr>
        <w:rPr>
          <w:rFonts w:ascii="RijksoverheidSansText" w:hAnsi="RijksoverheidSansText" w:cs="Arial"/>
        </w:rPr>
      </w:pPr>
    </w:p>
    <w:p w14:paraId="50653CD1" w14:textId="77777777" w:rsidR="00D9076E" w:rsidRPr="00735783" w:rsidRDefault="00A10AA8" w:rsidP="000F7E72">
      <w:pPr>
        <w:rPr>
          <w:rFonts w:ascii="RijksoverheidSansText" w:hAnsi="RijksoverheidSansText" w:cs="Arial"/>
        </w:rPr>
      </w:pPr>
      <w:r w:rsidRPr="00735783">
        <w:rPr>
          <w:rFonts w:ascii="RijksoverheidSansText" w:hAnsi="RijksoverheidSansText" w:cs="Arial"/>
        </w:rPr>
        <w:t>De beoordelingsaspecten waar een waardeoordeel over gegeven dient te worden zullen door meerdere beoordelaars worden beoordeeld teneinde de objectiviteit te waarborgen. De beoordelaars beoordelen in eerste instantie individueel. Na de individuele beoordelingsronde wordt een gezamenlijke beoordelingssessie gehouden waarbij op basis van het consensusmodel de definitieve beoordeling en bijbehorende motivatie worden vastgesteld. Het consensusmodel houdt in dat er vanuit het gezamenlijke beoordelingsteam één score wordt toegekend. Op basis van de individuele beoordelingen wordt in overleg op basis van verstrekte mot</w:t>
      </w:r>
      <w:r w:rsidR="00F51F9F" w:rsidRPr="00735783">
        <w:rPr>
          <w:rFonts w:ascii="RijksoverheidSansText" w:hAnsi="RijksoverheidSansText" w:cs="Arial"/>
        </w:rPr>
        <w:t xml:space="preserve">iveringen, de score toegekend. </w:t>
      </w:r>
    </w:p>
    <w:p w14:paraId="56DAF7FD" w14:textId="77777777" w:rsidR="00A10AA8" w:rsidRPr="00735783" w:rsidRDefault="00A10AA8" w:rsidP="000F7E72">
      <w:pPr>
        <w:rPr>
          <w:rFonts w:ascii="RijksoverheidSansText" w:hAnsi="RijksoverheidSansText" w:cs="Arial"/>
        </w:rPr>
      </w:pPr>
    </w:p>
    <w:p w14:paraId="29688B7D" w14:textId="77777777" w:rsidR="00A10AA8" w:rsidRPr="00735783" w:rsidRDefault="004336AB" w:rsidP="000F7E72">
      <w:pPr>
        <w:pStyle w:val="Kop2"/>
        <w:spacing w:line="276" w:lineRule="auto"/>
        <w:rPr>
          <w:rFonts w:ascii="RijksoverheidSansText" w:hAnsi="RijksoverheidSansText"/>
        </w:rPr>
      </w:pPr>
      <w:bookmarkStart w:id="201" w:name="_Toc81463825"/>
      <w:r w:rsidRPr="00735783">
        <w:rPr>
          <w:rFonts w:ascii="RijksoverheidSansText" w:hAnsi="RijksoverheidSansText"/>
        </w:rPr>
        <w:t>Selectie</w:t>
      </w:r>
      <w:bookmarkEnd w:id="201"/>
    </w:p>
    <w:p w14:paraId="2ABC0770" w14:textId="77777777" w:rsidR="00A10AA8" w:rsidRPr="00735783" w:rsidRDefault="00827B96" w:rsidP="000F7E72">
      <w:pPr>
        <w:pStyle w:val="Kop3"/>
        <w:spacing w:line="276" w:lineRule="auto"/>
        <w:rPr>
          <w:rFonts w:ascii="RijksoverheidSansText" w:hAnsi="RijksoverheidSansText"/>
        </w:rPr>
      </w:pPr>
      <w:bookmarkStart w:id="202" w:name="_Toc81463826"/>
      <w:r w:rsidRPr="00735783">
        <w:rPr>
          <w:rFonts w:ascii="RijksoverheidSansText" w:hAnsi="RijksoverheidSansText"/>
        </w:rPr>
        <w:t xml:space="preserve">Beoordeling op de </w:t>
      </w:r>
      <w:r w:rsidR="0026630E" w:rsidRPr="00735783">
        <w:rPr>
          <w:rFonts w:ascii="RijksoverheidSansText" w:hAnsi="RijksoverheidSansText"/>
        </w:rPr>
        <w:t>Selectiecriteria</w:t>
      </w:r>
      <w:bookmarkEnd w:id="202"/>
    </w:p>
    <w:p w14:paraId="0A76230A" w14:textId="5D508C30" w:rsidR="00827B96" w:rsidRPr="00735783" w:rsidRDefault="002961AD" w:rsidP="000F7E72">
      <w:pPr>
        <w:pStyle w:val="INKStandaard"/>
        <w:rPr>
          <w:rFonts w:ascii="RijksoverheidSansText" w:hAnsi="RijksoverheidSansText"/>
        </w:rPr>
      </w:pPr>
      <w:r w:rsidRPr="00735783">
        <w:rPr>
          <w:rFonts w:ascii="RijksoverheidSansText" w:hAnsi="RijksoverheidSansText"/>
        </w:rPr>
        <w:t>Maximaal 5 (vijf) Gegadigden worden uitgenodigd voor het indienen van een Inschrijving. Indien er meer dan 5 (vijf) Gegadigden aan de vormvereisten, uitsluitingsgronden en geschiktheidseisen voldoen</w:t>
      </w:r>
      <w:r w:rsidR="009A6D01" w:rsidRPr="00735783">
        <w:rPr>
          <w:rFonts w:ascii="RijksoverheidSansText" w:hAnsi="RijksoverheidSansText"/>
        </w:rPr>
        <w:t>,</w:t>
      </w:r>
      <w:r w:rsidRPr="00735783">
        <w:rPr>
          <w:rFonts w:ascii="RijksoverheidSansText" w:hAnsi="RijksoverheidSansText"/>
        </w:rPr>
        <w:t xml:space="preserve"> worden de Verzoeken tot deelneming inhoudelijk beoordeeld op basis van de in deze paragraaf besproken Selectiecriteria. De 5 (vijf) Gegadigden met de hoogste score komen voor het indienen van een Inschrijving in aanmerking.</w:t>
      </w:r>
    </w:p>
    <w:p w14:paraId="712AF7D1" w14:textId="22C47DB1" w:rsidR="002961AD" w:rsidRPr="00735783" w:rsidRDefault="006F2B71" w:rsidP="000F7E72">
      <w:pPr>
        <w:pStyle w:val="Kop4"/>
        <w:spacing w:line="276" w:lineRule="auto"/>
        <w:rPr>
          <w:rFonts w:ascii="RijksoverheidSansText" w:hAnsi="RijksoverheidSansText"/>
        </w:rPr>
      </w:pPr>
      <w:r w:rsidRPr="00735783">
        <w:rPr>
          <w:rFonts w:ascii="RijksoverheidSansText" w:hAnsi="RijksoverheidSansText"/>
        </w:rPr>
        <w:t>Selectiecriterium Referentie(s) kerncompetentie 1</w:t>
      </w:r>
    </w:p>
    <w:p w14:paraId="18720E2E" w14:textId="2C36C74C" w:rsidR="002961AD" w:rsidRPr="00735783" w:rsidRDefault="002961AD" w:rsidP="000F7E72">
      <w:pPr>
        <w:autoSpaceDE w:val="0"/>
        <w:autoSpaceDN w:val="0"/>
        <w:adjustRightInd w:val="0"/>
        <w:rPr>
          <w:rFonts w:ascii="RijksoverheidSansText" w:hAnsi="RijksoverheidSansText" w:cs="BAFCC A+ Univers"/>
          <w:color w:val="000000"/>
          <w:spacing w:val="5"/>
        </w:rPr>
      </w:pPr>
      <w:r w:rsidRPr="00735783">
        <w:rPr>
          <w:rFonts w:ascii="RijksoverheidSansText" w:hAnsi="RijksoverheidSansText" w:cs="BAFCC A+ Univers"/>
          <w:color w:val="000000"/>
          <w:spacing w:val="5"/>
        </w:rPr>
        <w:t xml:space="preserve">De beoordelingscommissie beoordeelt de kerncompetenties aan de hand van de referentie </w:t>
      </w:r>
      <w:r w:rsidR="006F2B71" w:rsidRPr="00735783">
        <w:rPr>
          <w:rFonts w:ascii="RijksoverheidSansText" w:hAnsi="RijksoverheidSansText" w:cs="BAFCC A+ Univers"/>
          <w:color w:val="000000"/>
          <w:spacing w:val="5"/>
        </w:rPr>
        <w:t xml:space="preserve">van kerncompetentie 1 </w:t>
      </w:r>
      <w:r w:rsidR="00B24C44" w:rsidRPr="00735783">
        <w:rPr>
          <w:rFonts w:ascii="RijksoverheidSansText" w:hAnsi="RijksoverheidSansText" w:cs="BAFCC A+ Univers"/>
          <w:color w:val="000000"/>
          <w:spacing w:val="5"/>
        </w:rPr>
        <w:t>(paragraaf 5.9.4.1 en Bijlage 9</w:t>
      </w:r>
      <w:r w:rsidRPr="00735783">
        <w:rPr>
          <w:rFonts w:ascii="RijksoverheidSansText" w:hAnsi="RijksoverheidSansText" w:cs="BAFCC A+ Univers"/>
          <w:color w:val="000000"/>
          <w:spacing w:val="5"/>
        </w:rPr>
        <w:t xml:space="preserve">). Dit wordt afzonderlijk voor ieder Verzoek tot deelneming gedaan, dus zonder vergelijking met de andere Verzoeken tot deelneming. </w:t>
      </w:r>
    </w:p>
    <w:p w14:paraId="6A96BAEC" w14:textId="77777777" w:rsidR="002961AD" w:rsidRPr="00735783" w:rsidRDefault="002961AD" w:rsidP="000F7E72">
      <w:pPr>
        <w:autoSpaceDE w:val="0"/>
        <w:autoSpaceDN w:val="0"/>
        <w:adjustRightInd w:val="0"/>
        <w:rPr>
          <w:rFonts w:ascii="RijksoverheidSansText" w:hAnsi="RijksoverheidSansText" w:cs="BAFCC A+ Univers"/>
          <w:color w:val="000000"/>
          <w:spacing w:val="5"/>
        </w:rPr>
      </w:pPr>
    </w:p>
    <w:p w14:paraId="338DE320" w14:textId="3613C86A" w:rsidR="002961AD" w:rsidRPr="00735783" w:rsidRDefault="00B24C44" w:rsidP="000F7E72">
      <w:pPr>
        <w:autoSpaceDE w:val="0"/>
        <w:autoSpaceDN w:val="0"/>
        <w:adjustRightInd w:val="0"/>
        <w:rPr>
          <w:rFonts w:ascii="RijksoverheidSansText" w:hAnsi="RijksoverheidSansText" w:cs="BAFCC A+ Univers"/>
          <w:color w:val="000000"/>
          <w:spacing w:val="5"/>
        </w:rPr>
      </w:pPr>
      <w:r w:rsidRPr="00735783">
        <w:rPr>
          <w:rFonts w:ascii="RijksoverheidSansText" w:hAnsi="RijksoverheidSansText" w:cs="BAFCC A+ Univers"/>
          <w:color w:val="000000"/>
          <w:spacing w:val="5"/>
        </w:rPr>
        <w:t>Aanbestedende dienst</w:t>
      </w:r>
      <w:r w:rsidR="009A6D01" w:rsidRPr="00735783">
        <w:rPr>
          <w:rFonts w:ascii="RijksoverheidSansText" w:hAnsi="RijksoverheidSansText" w:cs="BAFCC A+ Univers"/>
          <w:color w:val="000000"/>
          <w:spacing w:val="5"/>
        </w:rPr>
        <w:t xml:space="preserve"> vindt het belangrijk dat Gegadigde </w:t>
      </w:r>
      <w:r w:rsidR="000A1EA8" w:rsidRPr="00735783">
        <w:rPr>
          <w:rFonts w:ascii="RijksoverheidSansText" w:hAnsi="RijksoverheidSansText" w:cs="BAFCC A+ Univers"/>
          <w:color w:val="000000"/>
          <w:spacing w:val="5"/>
        </w:rPr>
        <w:t>analyse tooling</w:t>
      </w:r>
      <w:r w:rsidR="008F4EAA" w:rsidRPr="00735783">
        <w:rPr>
          <w:rFonts w:ascii="RijksoverheidSansText" w:hAnsi="RijksoverheidSansText" w:cs="BAFCC A+ Univers"/>
          <w:color w:val="000000"/>
          <w:spacing w:val="5"/>
        </w:rPr>
        <w:t xml:space="preserve">, voor het kunnen analyseren van (de veranderingen in) wet- en regelgeving en beleidsregels, het analyseren van (de veranderingen in) het uitvoeringsbeleid en </w:t>
      </w:r>
      <w:r w:rsidR="00A949CC" w:rsidRPr="00735783">
        <w:rPr>
          <w:rFonts w:ascii="RijksoverheidSansText" w:hAnsi="RijksoverheidSansText" w:cs="BAFCC A+ Univers"/>
          <w:color w:val="000000"/>
          <w:spacing w:val="5"/>
        </w:rPr>
        <w:t xml:space="preserve">het analyseren van (de </w:t>
      </w:r>
      <w:r w:rsidR="008F4EAA" w:rsidRPr="00735783">
        <w:rPr>
          <w:rFonts w:ascii="RijksoverheidSansText" w:hAnsi="RijksoverheidSansText" w:cs="BAFCC A+ Univers"/>
          <w:color w:val="000000"/>
          <w:spacing w:val="5"/>
        </w:rPr>
        <w:t>veranderingen in</w:t>
      </w:r>
      <w:r w:rsidR="00A949CC" w:rsidRPr="00735783">
        <w:rPr>
          <w:rFonts w:ascii="RijksoverheidSansText" w:hAnsi="RijksoverheidSansText" w:cs="BAFCC A+ Univers"/>
          <w:color w:val="000000"/>
          <w:spacing w:val="5"/>
        </w:rPr>
        <w:t>)</w:t>
      </w:r>
      <w:r w:rsidR="008F4EAA" w:rsidRPr="00735783">
        <w:rPr>
          <w:rFonts w:ascii="RijksoverheidSansText" w:hAnsi="RijksoverheidSansText" w:cs="BAFCC A+ Univers"/>
          <w:color w:val="000000"/>
          <w:spacing w:val="5"/>
        </w:rPr>
        <w:t xml:space="preserve"> ap</w:t>
      </w:r>
      <w:r w:rsidR="00A97ACA" w:rsidRPr="00735783">
        <w:rPr>
          <w:rFonts w:ascii="RijksoverheidSansText" w:hAnsi="RijksoverheidSansText" w:cs="BAFCC A+ Univers"/>
          <w:color w:val="000000"/>
          <w:spacing w:val="5"/>
        </w:rPr>
        <w:t xml:space="preserve">plicatiespecificatiedocumenten </w:t>
      </w:r>
      <w:r w:rsidR="000A1EA8" w:rsidRPr="00735783">
        <w:rPr>
          <w:rFonts w:ascii="RijksoverheidSansText" w:hAnsi="RijksoverheidSansText" w:cs="BAFCC A+ Univers"/>
          <w:color w:val="000000"/>
          <w:spacing w:val="5"/>
        </w:rPr>
        <w:t xml:space="preserve">heeft geleverd </w:t>
      </w:r>
      <w:r w:rsidR="008F4EAA" w:rsidRPr="00735783">
        <w:rPr>
          <w:rFonts w:ascii="RijksoverheidSansText" w:hAnsi="RijksoverheidSansText" w:cs="BAFCC A+ Univers"/>
          <w:color w:val="000000"/>
          <w:spacing w:val="5"/>
        </w:rPr>
        <w:t xml:space="preserve">(kerncompetentie 1) </w:t>
      </w:r>
      <w:r w:rsidR="000A1EA8" w:rsidRPr="00735783">
        <w:rPr>
          <w:rFonts w:ascii="RijksoverheidSansText" w:hAnsi="RijksoverheidSansText" w:cs="BAFCC A+ Univers"/>
          <w:color w:val="000000"/>
          <w:spacing w:val="5"/>
        </w:rPr>
        <w:t xml:space="preserve">die beschikt over </w:t>
      </w:r>
      <w:r w:rsidR="008F4EAA" w:rsidRPr="00735783">
        <w:rPr>
          <w:rFonts w:ascii="RijksoverheidSansText" w:hAnsi="RijksoverheidSansText" w:cs="BAFCC A+ Univers"/>
          <w:color w:val="000000"/>
          <w:spacing w:val="5"/>
        </w:rPr>
        <w:t xml:space="preserve">de volgende voor de analyse tooling relevante aspecten: </w:t>
      </w:r>
    </w:p>
    <w:p w14:paraId="36A51C84" w14:textId="77777777" w:rsidR="000A1EA8" w:rsidRPr="00735783" w:rsidRDefault="000A1EA8" w:rsidP="000F7E72">
      <w:pPr>
        <w:autoSpaceDE w:val="0"/>
        <w:autoSpaceDN w:val="0"/>
        <w:adjustRightInd w:val="0"/>
        <w:rPr>
          <w:rFonts w:ascii="RijksoverheidSansText" w:hAnsi="RijksoverheidSansText" w:cs="BAFCC A+ Univers"/>
          <w:color w:val="000000"/>
          <w:spacing w:val="5"/>
        </w:rPr>
      </w:pPr>
    </w:p>
    <w:p w14:paraId="41B9D37A" w14:textId="77777777" w:rsidR="000A1EA8" w:rsidRPr="00735783" w:rsidRDefault="000A1EA8" w:rsidP="000A1EA8">
      <w:pPr>
        <w:autoSpaceDE w:val="0"/>
        <w:autoSpaceDN w:val="0"/>
        <w:adjustRightInd w:val="0"/>
        <w:rPr>
          <w:rFonts w:ascii="RijksoverheidSansText" w:hAnsi="RijksoverheidSansText" w:cs="Arial"/>
          <w:color w:val="000000"/>
          <w:spacing w:val="5"/>
          <w:sz w:val="18"/>
          <w:szCs w:val="18"/>
        </w:rPr>
      </w:pPr>
      <w:r w:rsidRPr="00735783">
        <w:rPr>
          <w:rFonts w:ascii="RijksoverheidSansText" w:hAnsi="RijksoverheidSansText" w:cs="Arial"/>
          <w:color w:val="000000"/>
          <w:spacing w:val="5"/>
          <w:sz w:val="18"/>
          <w:szCs w:val="18"/>
        </w:rPr>
        <w:t>De analyse tooling dient een webbased applicatie te zijn, waarin ten minste worden beheerd (CRUD):</w:t>
      </w:r>
    </w:p>
    <w:p w14:paraId="10F2CEC8" w14:textId="77777777" w:rsidR="000A1EA8" w:rsidRPr="00735783" w:rsidRDefault="000A1EA8" w:rsidP="000A1EA8">
      <w:pPr>
        <w:numPr>
          <w:ilvl w:val="0"/>
          <w:numId w:val="41"/>
        </w:numPr>
        <w:autoSpaceDE w:val="0"/>
        <w:autoSpaceDN w:val="0"/>
        <w:adjustRightInd w:val="0"/>
        <w:rPr>
          <w:rFonts w:ascii="RijksoverheidSansText" w:hAnsi="RijksoverheidSansText" w:cs="Arial"/>
          <w:color w:val="000000"/>
          <w:spacing w:val="5"/>
          <w:sz w:val="18"/>
          <w:szCs w:val="18"/>
        </w:rPr>
      </w:pPr>
      <w:r w:rsidRPr="00735783">
        <w:rPr>
          <w:rFonts w:ascii="RijksoverheidSansText" w:hAnsi="RijksoverheidSansText" w:cs="Arial"/>
          <w:color w:val="000000"/>
          <w:spacing w:val="5"/>
          <w:sz w:val="18"/>
          <w:szCs w:val="18"/>
        </w:rPr>
        <w:t>klant-specifieke begrippen (model-elementen), zoals belastingplichtige en inspecteur,</w:t>
      </w:r>
    </w:p>
    <w:p w14:paraId="4DF391DE" w14:textId="0FC03D9A" w:rsidR="000A1EA8" w:rsidRPr="00735783" w:rsidRDefault="000A1EA8" w:rsidP="00A0191A">
      <w:pPr>
        <w:numPr>
          <w:ilvl w:val="0"/>
          <w:numId w:val="41"/>
        </w:numPr>
        <w:autoSpaceDE w:val="0"/>
        <w:autoSpaceDN w:val="0"/>
        <w:adjustRightInd w:val="0"/>
        <w:rPr>
          <w:rFonts w:ascii="RijksoverheidSansText" w:hAnsi="RijksoverheidSansText" w:cs="Arial"/>
          <w:color w:val="000000"/>
          <w:spacing w:val="5"/>
          <w:sz w:val="18"/>
          <w:szCs w:val="18"/>
        </w:rPr>
      </w:pPr>
      <w:r w:rsidRPr="00735783">
        <w:rPr>
          <w:rFonts w:ascii="RijksoverheidSansText" w:hAnsi="RijksoverheidSansText" w:cs="Arial"/>
          <w:color w:val="000000"/>
          <w:spacing w:val="5"/>
          <w:sz w:val="18"/>
          <w:szCs w:val="18"/>
        </w:rPr>
        <w:t>klant-specifieke documenten</w:t>
      </w:r>
      <w:r w:rsidRPr="00735783">
        <w:rPr>
          <w:rStyle w:val="Voetnootmarkering"/>
          <w:rFonts w:ascii="RijksoverheidSansText" w:hAnsi="RijksoverheidSansText" w:cs="Arial"/>
          <w:color w:val="000000"/>
          <w:spacing w:val="5"/>
          <w:sz w:val="18"/>
          <w:szCs w:val="18"/>
        </w:rPr>
        <w:footnoteReference w:id="1"/>
      </w:r>
      <w:r w:rsidRPr="00735783">
        <w:rPr>
          <w:rFonts w:ascii="RijksoverheidSansText" w:hAnsi="RijksoverheidSansText" w:cs="Arial"/>
          <w:color w:val="000000"/>
          <w:spacing w:val="5"/>
          <w:sz w:val="18"/>
          <w:szCs w:val="18"/>
        </w:rPr>
        <w:t xml:space="preserve">, zoals de </w:t>
      </w:r>
      <w:r w:rsidR="00A949CC" w:rsidRPr="00735783">
        <w:rPr>
          <w:rFonts w:ascii="RijksoverheidSansText" w:hAnsi="RijksoverheidSansText" w:cs="Arial"/>
          <w:color w:val="000000"/>
          <w:spacing w:val="5"/>
          <w:sz w:val="18"/>
          <w:szCs w:val="18"/>
        </w:rPr>
        <w:t>Wet inkomstenbelasting</w:t>
      </w:r>
      <w:r w:rsidR="00A0191A" w:rsidRPr="00735783">
        <w:rPr>
          <w:rFonts w:ascii="RijksoverheidSansText" w:hAnsi="RijksoverheidSansText" w:cs="Arial"/>
          <w:color w:val="000000"/>
          <w:spacing w:val="5"/>
          <w:sz w:val="18"/>
          <w:szCs w:val="18"/>
        </w:rPr>
        <w:t xml:space="preserve"> 2001 en de Algemene wet inzake rijksbelastingen</w:t>
      </w:r>
      <w:r w:rsidRPr="00735783">
        <w:rPr>
          <w:rFonts w:ascii="RijksoverheidSansText" w:hAnsi="RijksoverheidSansText" w:cs="Arial"/>
          <w:color w:val="000000"/>
          <w:spacing w:val="5"/>
          <w:sz w:val="18"/>
          <w:szCs w:val="18"/>
        </w:rPr>
        <w:t>,</w:t>
      </w:r>
    </w:p>
    <w:p w14:paraId="142FC8DE" w14:textId="4013EFD9" w:rsidR="000A1EA8" w:rsidRPr="00735783" w:rsidRDefault="000A1EA8" w:rsidP="00A0191A">
      <w:pPr>
        <w:numPr>
          <w:ilvl w:val="0"/>
          <w:numId w:val="41"/>
        </w:numPr>
        <w:autoSpaceDE w:val="0"/>
        <w:autoSpaceDN w:val="0"/>
        <w:adjustRightInd w:val="0"/>
        <w:rPr>
          <w:rFonts w:ascii="RijksoverheidSansText" w:hAnsi="RijksoverheidSansText" w:cs="Arial"/>
          <w:color w:val="000000"/>
          <w:spacing w:val="5"/>
          <w:sz w:val="18"/>
          <w:szCs w:val="18"/>
        </w:rPr>
      </w:pPr>
      <w:r w:rsidRPr="00735783">
        <w:rPr>
          <w:rFonts w:ascii="RijksoverheidSansText" w:hAnsi="RijksoverheidSansText" w:cs="Arial"/>
          <w:color w:val="000000"/>
          <w:spacing w:val="5"/>
          <w:sz w:val="18"/>
          <w:szCs w:val="18"/>
        </w:rPr>
        <w:t xml:space="preserve">klant-specifieke tekstblokken binnen een document </w:t>
      </w:r>
      <w:r w:rsidR="00A0191A" w:rsidRPr="00735783">
        <w:rPr>
          <w:rFonts w:ascii="RijksoverheidSansText" w:hAnsi="RijksoverheidSansText" w:cs="Arial"/>
          <w:color w:val="000000"/>
          <w:spacing w:val="5"/>
          <w:sz w:val="18"/>
          <w:szCs w:val="18"/>
        </w:rPr>
        <w:t xml:space="preserve">(zoals artikel 2.1 van </w:t>
      </w:r>
      <w:r w:rsidR="007F3BD8" w:rsidRPr="00735783">
        <w:rPr>
          <w:rFonts w:ascii="RijksoverheidSansText" w:hAnsi="RijksoverheidSansText" w:cs="Arial"/>
          <w:color w:val="000000"/>
          <w:spacing w:val="5"/>
          <w:sz w:val="18"/>
          <w:szCs w:val="18"/>
        </w:rPr>
        <w:t>de Wet i</w:t>
      </w:r>
      <w:r w:rsidR="00A0191A" w:rsidRPr="00735783">
        <w:rPr>
          <w:rFonts w:ascii="RijksoverheidSansText" w:hAnsi="RijksoverheidSansText" w:cs="Arial"/>
          <w:color w:val="000000"/>
          <w:spacing w:val="5"/>
          <w:sz w:val="18"/>
          <w:szCs w:val="18"/>
        </w:rPr>
        <w:t xml:space="preserve">nkomstenbelasting 2001) </w:t>
      </w:r>
      <w:r w:rsidRPr="00735783">
        <w:rPr>
          <w:rFonts w:ascii="RijksoverheidSansText" w:hAnsi="RijksoverheidSansText" w:cs="Arial"/>
          <w:color w:val="000000"/>
          <w:spacing w:val="5"/>
          <w:sz w:val="18"/>
          <w:szCs w:val="18"/>
        </w:rPr>
        <w:t>of over documenten heen</w:t>
      </w:r>
      <w:r w:rsidR="00A0191A" w:rsidRPr="00735783">
        <w:rPr>
          <w:rFonts w:ascii="RijksoverheidSansText" w:hAnsi="RijksoverheidSansText" w:cs="Arial"/>
          <w:color w:val="000000"/>
          <w:spacing w:val="5"/>
          <w:sz w:val="18"/>
          <w:szCs w:val="18"/>
        </w:rPr>
        <w:t xml:space="preserve"> (zoals hoofdstuk 6 van de Wet inkomstenbelasting 2001 met hoofdstuk 6 van de Uitvoeringsregeling inkomstenbelasting),</w:t>
      </w:r>
    </w:p>
    <w:p w14:paraId="0839B09D" w14:textId="77777777" w:rsidR="000A1EA8" w:rsidRPr="00735783" w:rsidRDefault="000A1EA8" w:rsidP="000A1EA8">
      <w:pPr>
        <w:numPr>
          <w:ilvl w:val="0"/>
          <w:numId w:val="41"/>
        </w:numPr>
        <w:autoSpaceDE w:val="0"/>
        <w:autoSpaceDN w:val="0"/>
        <w:adjustRightInd w:val="0"/>
        <w:rPr>
          <w:rFonts w:ascii="RijksoverheidSansText" w:hAnsi="RijksoverheidSansText" w:cs="Arial"/>
          <w:color w:val="000000"/>
          <w:spacing w:val="5"/>
          <w:sz w:val="18"/>
          <w:szCs w:val="18"/>
        </w:rPr>
      </w:pPr>
      <w:r w:rsidRPr="00735783">
        <w:rPr>
          <w:rFonts w:ascii="RijksoverheidSansText" w:hAnsi="RijksoverheidSansText" w:cs="Arial"/>
          <w:color w:val="000000"/>
          <w:spacing w:val="5"/>
          <w:sz w:val="18"/>
          <w:szCs w:val="18"/>
        </w:rPr>
        <w:t>typen van begrippen (model-elementen), zoals rechtssubject, rechtsbetrekking, rechtsobject, rechtsfeit, afleidingsregel en voorwaarde,</w:t>
      </w:r>
    </w:p>
    <w:p w14:paraId="283920D9" w14:textId="77777777" w:rsidR="000A1EA8" w:rsidRPr="00735783" w:rsidRDefault="000A1EA8" w:rsidP="000A1EA8">
      <w:pPr>
        <w:numPr>
          <w:ilvl w:val="0"/>
          <w:numId w:val="41"/>
        </w:numPr>
        <w:autoSpaceDE w:val="0"/>
        <w:autoSpaceDN w:val="0"/>
        <w:adjustRightInd w:val="0"/>
        <w:rPr>
          <w:rFonts w:ascii="RijksoverheidSansText" w:hAnsi="RijksoverheidSansText" w:cs="Arial"/>
          <w:color w:val="000000"/>
          <w:spacing w:val="5"/>
          <w:sz w:val="18"/>
          <w:szCs w:val="18"/>
        </w:rPr>
      </w:pPr>
      <w:r w:rsidRPr="00735783">
        <w:rPr>
          <w:rFonts w:ascii="RijksoverheidSansText" w:hAnsi="RijksoverheidSansText" w:cs="Arial"/>
          <w:color w:val="000000"/>
          <w:spacing w:val="5"/>
          <w:sz w:val="18"/>
          <w:szCs w:val="18"/>
        </w:rPr>
        <w:t>typen van documenten, zoals wet, algemene maatregel van bestuur, ministeriële regeling en (gepubliceerd en niet-gepubliceerd) uitvoeringsbeleid</w:t>
      </w:r>
    </w:p>
    <w:p w14:paraId="32ADE5F2" w14:textId="77777777" w:rsidR="000A1EA8" w:rsidRPr="00735783" w:rsidRDefault="000A1EA8" w:rsidP="000A1EA8">
      <w:pPr>
        <w:numPr>
          <w:ilvl w:val="0"/>
          <w:numId w:val="41"/>
        </w:numPr>
        <w:autoSpaceDE w:val="0"/>
        <w:autoSpaceDN w:val="0"/>
        <w:adjustRightInd w:val="0"/>
        <w:rPr>
          <w:rFonts w:ascii="RijksoverheidSansText" w:hAnsi="RijksoverheidSansText" w:cs="Arial"/>
          <w:color w:val="000000"/>
          <w:spacing w:val="5"/>
          <w:sz w:val="18"/>
          <w:szCs w:val="18"/>
        </w:rPr>
      </w:pPr>
      <w:r w:rsidRPr="00735783">
        <w:rPr>
          <w:rFonts w:ascii="RijksoverheidSansText" w:hAnsi="RijksoverheidSansText" w:cs="Arial"/>
          <w:color w:val="000000"/>
          <w:spacing w:val="5"/>
          <w:sz w:val="18"/>
          <w:szCs w:val="18"/>
        </w:rPr>
        <w:t>typen van tekstblokken, zoals juridisch tekstblok,</w:t>
      </w:r>
    </w:p>
    <w:p w14:paraId="545B48D5" w14:textId="77777777" w:rsidR="000A1EA8" w:rsidRPr="00735783" w:rsidRDefault="000A1EA8" w:rsidP="000A1EA8">
      <w:pPr>
        <w:numPr>
          <w:ilvl w:val="0"/>
          <w:numId w:val="41"/>
        </w:numPr>
        <w:autoSpaceDE w:val="0"/>
        <w:autoSpaceDN w:val="0"/>
        <w:adjustRightInd w:val="0"/>
        <w:rPr>
          <w:rFonts w:ascii="RijksoverheidSansText" w:hAnsi="RijksoverheidSansText" w:cs="Arial"/>
          <w:color w:val="000000"/>
          <w:spacing w:val="5"/>
          <w:sz w:val="18"/>
          <w:szCs w:val="18"/>
        </w:rPr>
      </w:pPr>
      <w:r w:rsidRPr="00735783">
        <w:rPr>
          <w:rFonts w:ascii="RijksoverheidSansText" w:hAnsi="RijksoverheidSansText" w:cs="Arial"/>
          <w:color w:val="000000"/>
          <w:spacing w:val="5"/>
          <w:sz w:val="18"/>
          <w:szCs w:val="18"/>
        </w:rPr>
        <w:t>relaties tussen begrippen (model-elementen),</w:t>
      </w:r>
    </w:p>
    <w:p w14:paraId="4D05FE00" w14:textId="77777777" w:rsidR="000A1EA8" w:rsidRPr="00735783" w:rsidRDefault="000A1EA8" w:rsidP="000A1EA8">
      <w:pPr>
        <w:numPr>
          <w:ilvl w:val="0"/>
          <w:numId w:val="41"/>
        </w:numPr>
        <w:autoSpaceDE w:val="0"/>
        <w:autoSpaceDN w:val="0"/>
        <w:adjustRightInd w:val="0"/>
        <w:rPr>
          <w:rFonts w:ascii="RijksoverheidSansText" w:hAnsi="RijksoverheidSansText" w:cs="Arial"/>
          <w:color w:val="000000"/>
          <w:spacing w:val="5"/>
          <w:sz w:val="18"/>
          <w:szCs w:val="18"/>
        </w:rPr>
      </w:pPr>
      <w:r w:rsidRPr="00735783">
        <w:rPr>
          <w:rFonts w:ascii="RijksoverheidSansText" w:hAnsi="RijksoverheidSansText" w:cs="Arial"/>
          <w:color w:val="000000"/>
          <w:spacing w:val="5"/>
          <w:sz w:val="18"/>
          <w:szCs w:val="18"/>
        </w:rPr>
        <w:t>relaties tussen tekstblokken,</w:t>
      </w:r>
    </w:p>
    <w:p w14:paraId="79EE320B" w14:textId="77777777" w:rsidR="000A1EA8" w:rsidRPr="00735783" w:rsidRDefault="000A1EA8" w:rsidP="000A1EA8">
      <w:pPr>
        <w:numPr>
          <w:ilvl w:val="0"/>
          <w:numId w:val="41"/>
        </w:numPr>
        <w:autoSpaceDE w:val="0"/>
        <w:autoSpaceDN w:val="0"/>
        <w:adjustRightInd w:val="0"/>
        <w:rPr>
          <w:rFonts w:ascii="RijksoverheidSansText" w:hAnsi="RijksoverheidSansText" w:cs="Arial"/>
          <w:color w:val="000000"/>
          <w:spacing w:val="5"/>
          <w:sz w:val="18"/>
          <w:szCs w:val="18"/>
        </w:rPr>
      </w:pPr>
      <w:r w:rsidRPr="00735783">
        <w:rPr>
          <w:rFonts w:ascii="RijksoverheidSansText" w:hAnsi="RijksoverheidSansText" w:cs="Arial"/>
          <w:color w:val="000000"/>
          <w:spacing w:val="5"/>
          <w:sz w:val="18"/>
          <w:szCs w:val="18"/>
        </w:rPr>
        <w:t>relaties tussen documenten,</w:t>
      </w:r>
    </w:p>
    <w:p w14:paraId="4202CD5A" w14:textId="77777777" w:rsidR="000A1EA8" w:rsidRPr="00735783" w:rsidRDefault="000A1EA8" w:rsidP="000A1EA8">
      <w:pPr>
        <w:numPr>
          <w:ilvl w:val="0"/>
          <w:numId w:val="41"/>
        </w:numPr>
        <w:autoSpaceDE w:val="0"/>
        <w:autoSpaceDN w:val="0"/>
        <w:adjustRightInd w:val="0"/>
        <w:rPr>
          <w:rFonts w:ascii="RijksoverheidSansText" w:hAnsi="RijksoverheidSansText" w:cs="Arial"/>
          <w:color w:val="000000"/>
          <w:spacing w:val="5"/>
          <w:sz w:val="18"/>
          <w:szCs w:val="18"/>
        </w:rPr>
      </w:pPr>
      <w:r w:rsidRPr="00735783">
        <w:rPr>
          <w:rFonts w:ascii="RijksoverheidSansText" w:hAnsi="RijksoverheidSansText" w:cs="Arial"/>
          <w:color w:val="000000"/>
          <w:spacing w:val="5"/>
          <w:sz w:val="18"/>
          <w:szCs w:val="18"/>
        </w:rPr>
        <w:t>relaties (annotaties tot op woord- en leesteken-niveau) tussen een begrip (model-element) en voorkomens van dat begrip in documenten,</w:t>
      </w:r>
    </w:p>
    <w:p w14:paraId="008CCB31" w14:textId="77777777" w:rsidR="000A1EA8" w:rsidRPr="00735783" w:rsidRDefault="000A1EA8" w:rsidP="000A1EA8">
      <w:pPr>
        <w:numPr>
          <w:ilvl w:val="0"/>
          <w:numId w:val="41"/>
        </w:numPr>
        <w:autoSpaceDE w:val="0"/>
        <w:autoSpaceDN w:val="0"/>
        <w:adjustRightInd w:val="0"/>
        <w:rPr>
          <w:rFonts w:ascii="RijksoverheidSansText" w:hAnsi="RijksoverheidSansText" w:cs="Arial"/>
          <w:color w:val="000000"/>
          <w:spacing w:val="5"/>
          <w:sz w:val="18"/>
          <w:szCs w:val="18"/>
        </w:rPr>
      </w:pPr>
      <w:r w:rsidRPr="00735783">
        <w:rPr>
          <w:rFonts w:ascii="RijksoverheidSansText" w:hAnsi="RijksoverheidSansText" w:cs="Arial"/>
          <w:color w:val="000000"/>
          <w:spacing w:val="5"/>
          <w:sz w:val="18"/>
          <w:szCs w:val="18"/>
        </w:rPr>
        <w:t>relaties tussen tekstblokken en documenten,</w:t>
      </w:r>
    </w:p>
    <w:p w14:paraId="345BD3F1" w14:textId="77777777" w:rsidR="000A1EA8" w:rsidRPr="00735783" w:rsidRDefault="000A1EA8" w:rsidP="000A1EA8">
      <w:pPr>
        <w:numPr>
          <w:ilvl w:val="0"/>
          <w:numId w:val="41"/>
        </w:numPr>
        <w:autoSpaceDE w:val="0"/>
        <w:autoSpaceDN w:val="0"/>
        <w:adjustRightInd w:val="0"/>
        <w:rPr>
          <w:rFonts w:ascii="RijksoverheidSansText" w:hAnsi="RijksoverheidSansText" w:cs="Arial"/>
          <w:color w:val="000000"/>
          <w:spacing w:val="5"/>
          <w:sz w:val="18"/>
          <w:szCs w:val="18"/>
        </w:rPr>
      </w:pPr>
      <w:r w:rsidRPr="00735783">
        <w:rPr>
          <w:rFonts w:ascii="RijksoverheidSansText" w:hAnsi="RijksoverheidSansText" w:cs="Arial"/>
          <w:color w:val="000000"/>
          <w:spacing w:val="5"/>
          <w:sz w:val="18"/>
          <w:szCs w:val="18"/>
        </w:rPr>
        <w:t>rapporten (exports in tabelvorm) van selecties van (eigenschappen van) begrippen (model-elementen), voorkomens van begrippen (annotaties), documenten (en hun versies), tekstblokken en hun onderlinge relaties.</w:t>
      </w:r>
    </w:p>
    <w:p w14:paraId="41DEA6C8" w14:textId="77777777" w:rsidR="000A1EA8" w:rsidRPr="00735783" w:rsidRDefault="000A1EA8" w:rsidP="000A1EA8">
      <w:pPr>
        <w:autoSpaceDE w:val="0"/>
        <w:autoSpaceDN w:val="0"/>
        <w:adjustRightInd w:val="0"/>
        <w:rPr>
          <w:rFonts w:ascii="RijksoverheidSansText" w:hAnsi="RijksoverheidSansText" w:cs="Arial"/>
          <w:color w:val="000000"/>
          <w:spacing w:val="5"/>
          <w:sz w:val="18"/>
          <w:szCs w:val="18"/>
        </w:rPr>
      </w:pPr>
    </w:p>
    <w:p w14:paraId="15B13105" w14:textId="77777777" w:rsidR="000A1EA8" w:rsidRPr="00735783" w:rsidRDefault="000A1EA8" w:rsidP="000A1EA8">
      <w:pPr>
        <w:autoSpaceDE w:val="0"/>
        <w:autoSpaceDN w:val="0"/>
        <w:adjustRightInd w:val="0"/>
        <w:rPr>
          <w:rFonts w:ascii="RijksoverheidSansText" w:hAnsi="RijksoverheidSansText" w:cs="Arial"/>
          <w:color w:val="000000"/>
          <w:spacing w:val="5"/>
          <w:sz w:val="18"/>
          <w:szCs w:val="18"/>
        </w:rPr>
      </w:pPr>
      <w:r w:rsidRPr="00735783">
        <w:rPr>
          <w:rFonts w:ascii="RijksoverheidSansText" w:hAnsi="RijksoverheidSansText" w:cs="Arial"/>
          <w:color w:val="000000"/>
          <w:spacing w:val="5"/>
          <w:sz w:val="18"/>
          <w:szCs w:val="18"/>
        </w:rPr>
        <w:lastRenderedPageBreak/>
        <w:t>De analyse tooling beschikt over de volgende specificaties/functionaliteiten:</w:t>
      </w:r>
    </w:p>
    <w:p w14:paraId="49B24D41" w14:textId="77777777" w:rsidR="000A1EA8" w:rsidRPr="00735783" w:rsidRDefault="000A1EA8" w:rsidP="000A1EA8">
      <w:pPr>
        <w:numPr>
          <w:ilvl w:val="0"/>
          <w:numId w:val="41"/>
        </w:numPr>
        <w:autoSpaceDE w:val="0"/>
        <w:autoSpaceDN w:val="0"/>
        <w:adjustRightInd w:val="0"/>
        <w:rPr>
          <w:rFonts w:ascii="RijksoverheidSansText" w:hAnsi="RijksoverheidSansText" w:cs="Arial"/>
          <w:color w:val="000000"/>
          <w:spacing w:val="5"/>
          <w:sz w:val="18"/>
          <w:szCs w:val="18"/>
        </w:rPr>
      </w:pPr>
      <w:r w:rsidRPr="00735783">
        <w:rPr>
          <w:rFonts w:ascii="RijksoverheidSansText" w:hAnsi="RijksoverheidSansText" w:cs="Arial"/>
          <w:color w:val="000000"/>
          <w:spacing w:val="5"/>
          <w:sz w:val="18"/>
          <w:szCs w:val="18"/>
        </w:rPr>
        <w:t>beheren van Fact Based Modeling (FBM) model-elementen en hun onderlinge relaties,</w:t>
      </w:r>
    </w:p>
    <w:p w14:paraId="584A988B" w14:textId="77777777" w:rsidR="000A1EA8" w:rsidRPr="00735783" w:rsidRDefault="000A1EA8" w:rsidP="000A1EA8">
      <w:pPr>
        <w:numPr>
          <w:ilvl w:val="0"/>
          <w:numId w:val="41"/>
        </w:numPr>
        <w:autoSpaceDE w:val="0"/>
        <w:autoSpaceDN w:val="0"/>
        <w:adjustRightInd w:val="0"/>
        <w:rPr>
          <w:rFonts w:ascii="RijksoverheidSansText" w:hAnsi="RijksoverheidSansText" w:cs="Arial"/>
          <w:color w:val="000000"/>
          <w:spacing w:val="5"/>
          <w:sz w:val="18"/>
          <w:szCs w:val="18"/>
        </w:rPr>
      </w:pPr>
      <w:r w:rsidRPr="00735783">
        <w:rPr>
          <w:rFonts w:ascii="RijksoverheidSansText" w:hAnsi="RijksoverheidSansText" w:cs="Arial"/>
          <w:color w:val="000000"/>
          <w:spacing w:val="5"/>
          <w:sz w:val="18"/>
          <w:szCs w:val="18"/>
        </w:rPr>
        <w:t>de annotaties van de voorkomens van begrippen (in documenten) zijn separaat van het document vastgelegd,</w:t>
      </w:r>
    </w:p>
    <w:p w14:paraId="40CAF5D8" w14:textId="18522136" w:rsidR="000A1EA8" w:rsidRPr="00735783" w:rsidRDefault="000A1EA8" w:rsidP="000A1EA8">
      <w:pPr>
        <w:numPr>
          <w:ilvl w:val="0"/>
          <w:numId w:val="41"/>
        </w:numPr>
        <w:autoSpaceDE w:val="0"/>
        <w:autoSpaceDN w:val="0"/>
        <w:adjustRightInd w:val="0"/>
        <w:rPr>
          <w:rFonts w:ascii="RijksoverheidSansText" w:hAnsi="RijksoverheidSansText" w:cs="Arial"/>
          <w:color w:val="000000"/>
          <w:spacing w:val="5"/>
          <w:sz w:val="18"/>
          <w:szCs w:val="18"/>
        </w:rPr>
      </w:pPr>
      <w:r w:rsidRPr="00735783">
        <w:rPr>
          <w:rFonts w:ascii="RijksoverheidSansText" w:hAnsi="RijksoverheidSansText" w:cs="Arial"/>
          <w:color w:val="000000"/>
          <w:spacing w:val="5"/>
          <w:sz w:val="18"/>
          <w:szCs w:val="18"/>
        </w:rPr>
        <w:t xml:space="preserve">de annotaties van de voorkomens van begrippen (in documenten) kunnen elkaar overlappen; </w:t>
      </w:r>
      <w:r w:rsidR="007F3BD8" w:rsidRPr="00735783">
        <w:rPr>
          <w:rFonts w:ascii="RijksoverheidSansText" w:hAnsi="RijksoverheidSansText" w:cs="Arial"/>
          <w:color w:val="000000"/>
          <w:spacing w:val="5"/>
          <w:sz w:val="18"/>
          <w:szCs w:val="18"/>
        </w:rPr>
        <w:t>twee of meer annotatietypes zijn gekoppeld aan hetzelfde woord,</w:t>
      </w:r>
    </w:p>
    <w:p w14:paraId="45464825" w14:textId="77777777" w:rsidR="000A1EA8" w:rsidRPr="00735783" w:rsidRDefault="000A1EA8" w:rsidP="000A1EA8">
      <w:pPr>
        <w:numPr>
          <w:ilvl w:val="0"/>
          <w:numId w:val="41"/>
        </w:numPr>
        <w:autoSpaceDE w:val="0"/>
        <w:autoSpaceDN w:val="0"/>
        <w:adjustRightInd w:val="0"/>
        <w:rPr>
          <w:rFonts w:ascii="RijksoverheidSansText" w:hAnsi="RijksoverheidSansText" w:cs="Arial"/>
          <w:color w:val="000000"/>
          <w:spacing w:val="5"/>
          <w:sz w:val="18"/>
          <w:szCs w:val="18"/>
        </w:rPr>
      </w:pPr>
      <w:r w:rsidRPr="00735783">
        <w:rPr>
          <w:rFonts w:ascii="RijksoverheidSansText" w:hAnsi="RijksoverheidSansText" w:cs="Arial"/>
          <w:color w:val="000000"/>
          <w:spacing w:val="5"/>
          <w:sz w:val="18"/>
          <w:szCs w:val="18"/>
        </w:rPr>
        <w:t>de typen begrip, typen document en typen tekstblok kunnen door de klant zelf worden gedefinieerd,</w:t>
      </w:r>
    </w:p>
    <w:p w14:paraId="344A83C4" w14:textId="77777777" w:rsidR="000A1EA8" w:rsidRPr="00735783" w:rsidRDefault="000A1EA8" w:rsidP="000A1EA8">
      <w:pPr>
        <w:numPr>
          <w:ilvl w:val="0"/>
          <w:numId w:val="41"/>
        </w:numPr>
        <w:autoSpaceDE w:val="0"/>
        <w:autoSpaceDN w:val="0"/>
        <w:adjustRightInd w:val="0"/>
        <w:rPr>
          <w:rFonts w:ascii="RijksoverheidSansText" w:hAnsi="RijksoverheidSansText" w:cs="Arial"/>
          <w:color w:val="000000"/>
          <w:spacing w:val="5"/>
          <w:sz w:val="18"/>
          <w:szCs w:val="18"/>
        </w:rPr>
      </w:pPr>
      <w:r w:rsidRPr="00735783">
        <w:rPr>
          <w:rFonts w:ascii="RijksoverheidSansText" w:hAnsi="RijksoverheidSansText" w:cs="Arial"/>
          <w:color w:val="000000"/>
          <w:spacing w:val="5"/>
          <w:sz w:val="18"/>
          <w:szCs w:val="18"/>
        </w:rPr>
        <w:t>de eigenschappen van (type) begrip (model-element), document en tekstblok kunnen door de klant zelf worden gedefinieerd, zowel voor 1 type begrip bedoeld als voor meerdere typen begrip bedoeld. Ditzelfde geldt ook voor document en tekstblok,</w:t>
      </w:r>
    </w:p>
    <w:p w14:paraId="29ADC541" w14:textId="7E504B6F" w:rsidR="000A1EA8" w:rsidRPr="00735783" w:rsidRDefault="000A1EA8" w:rsidP="000A1EA8">
      <w:pPr>
        <w:numPr>
          <w:ilvl w:val="0"/>
          <w:numId w:val="41"/>
        </w:numPr>
        <w:autoSpaceDE w:val="0"/>
        <w:autoSpaceDN w:val="0"/>
        <w:adjustRightInd w:val="0"/>
        <w:rPr>
          <w:rFonts w:ascii="RijksoverheidSansText" w:hAnsi="RijksoverheidSansText" w:cs="Arial"/>
          <w:color w:val="000000"/>
          <w:spacing w:val="5"/>
          <w:sz w:val="18"/>
          <w:szCs w:val="18"/>
        </w:rPr>
      </w:pPr>
      <w:r w:rsidRPr="00735783">
        <w:rPr>
          <w:rFonts w:ascii="RijksoverheidSansText" w:hAnsi="RijksoverheidSansText" w:cs="Arial"/>
          <w:color w:val="000000"/>
          <w:spacing w:val="5"/>
          <w:sz w:val="18"/>
          <w:szCs w:val="18"/>
        </w:rPr>
        <w:t>de relaties tussen de begrippen (model-elementen) kunnen door de klant zelf worden gedefinieerd, waarbij gebruik kan worden gemaakt van de typen begrip,</w:t>
      </w:r>
    </w:p>
    <w:p w14:paraId="0A751A4B" w14:textId="77777777" w:rsidR="000A1EA8" w:rsidRPr="00735783" w:rsidRDefault="000A1EA8" w:rsidP="000A1EA8">
      <w:pPr>
        <w:numPr>
          <w:ilvl w:val="0"/>
          <w:numId w:val="41"/>
        </w:numPr>
        <w:autoSpaceDE w:val="0"/>
        <w:autoSpaceDN w:val="0"/>
        <w:adjustRightInd w:val="0"/>
        <w:rPr>
          <w:rFonts w:ascii="RijksoverheidSansText" w:hAnsi="RijksoverheidSansText" w:cs="Arial"/>
          <w:color w:val="000000"/>
          <w:spacing w:val="5"/>
          <w:sz w:val="18"/>
          <w:szCs w:val="18"/>
        </w:rPr>
      </w:pPr>
      <w:r w:rsidRPr="00735783">
        <w:rPr>
          <w:rFonts w:ascii="RijksoverheidSansText" w:hAnsi="RijksoverheidSansText" w:cs="Arial"/>
          <w:color w:val="000000"/>
          <w:spacing w:val="5"/>
          <w:sz w:val="18"/>
          <w:szCs w:val="18"/>
        </w:rPr>
        <w:t>de relaties tussen de begrippen (model-elementen) kunnen met Fact Based Modeling worden gemodelleerd (in een combinatie van diagram en tekst), waarbij tevens elk feittype volledig voorzien kan worden van concrete data-waarden (voorbeeldzinnen, gepopuleerd),</w:t>
      </w:r>
    </w:p>
    <w:p w14:paraId="497E7441" w14:textId="696AD84F" w:rsidR="000A1EA8" w:rsidRPr="00735783" w:rsidRDefault="000A1EA8" w:rsidP="000A1EA8">
      <w:pPr>
        <w:numPr>
          <w:ilvl w:val="0"/>
          <w:numId w:val="41"/>
        </w:numPr>
        <w:autoSpaceDE w:val="0"/>
        <w:autoSpaceDN w:val="0"/>
        <w:adjustRightInd w:val="0"/>
        <w:rPr>
          <w:rFonts w:ascii="RijksoverheidSansText" w:hAnsi="RijksoverheidSansText" w:cs="Arial"/>
          <w:color w:val="000000"/>
          <w:spacing w:val="5"/>
          <w:sz w:val="18"/>
          <w:szCs w:val="18"/>
        </w:rPr>
      </w:pPr>
      <w:r w:rsidRPr="00735783">
        <w:rPr>
          <w:rFonts w:ascii="RijksoverheidSansText" w:hAnsi="RijksoverheidSansText" w:cs="Arial"/>
          <w:color w:val="000000"/>
          <w:spacing w:val="5"/>
          <w:sz w:val="18"/>
          <w:szCs w:val="18"/>
        </w:rPr>
        <w:t xml:space="preserve">in het metamodel onder de analyse tooling is rekening gehouden met de mogelijkheid om als klant zelf validaties (controles) te kunnen definiëren (en beheren). De validaties </w:t>
      </w:r>
      <w:r w:rsidR="003B3ECA" w:rsidRPr="00735783">
        <w:rPr>
          <w:rFonts w:ascii="RijksoverheidSansText" w:hAnsi="RijksoverheidSansText" w:cs="Arial"/>
          <w:color w:val="000000"/>
          <w:spacing w:val="5"/>
          <w:sz w:val="18"/>
          <w:szCs w:val="18"/>
        </w:rPr>
        <w:t xml:space="preserve">kunnen </w:t>
      </w:r>
      <w:r w:rsidRPr="00735783">
        <w:rPr>
          <w:rFonts w:ascii="RijksoverheidSansText" w:hAnsi="RijksoverheidSansText" w:cs="Arial"/>
          <w:color w:val="000000"/>
          <w:spacing w:val="5"/>
          <w:sz w:val="18"/>
          <w:szCs w:val="18"/>
        </w:rPr>
        <w:t xml:space="preserve">zien op begrippen, tekstblokken, documenten en de relaties hier tussen, </w:t>
      </w:r>
    </w:p>
    <w:p w14:paraId="133EC69F" w14:textId="77777777" w:rsidR="000A1EA8" w:rsidRPr="00735783" w:rsidRDefault="000A1EA8" w:rsidP="000A1EA8">
      <w:pPr>
        <w:numPr>
          <w:ilvl w:val="0"/>
          <w:numId w:val="41"/>
        </w:numPr>
        <w:autoSpaceDE w:val="0"/>
        <w:autoSpaceDN w:val="0"/>
        <w:adjustRightInd w:val="0"/>
        <w:rPr>
          <w:rFonts w:ascii="RijksoverheidSansText" w:hAnsi="RijksoverheidSansText" w:cs="Arial"/>
          <w:color w:val="000000"/>
          <w:spacing w:val="5"/>
          <w:sz w:val="18"/>
          <w:szCs w:val="18"/>
        </w:rPr>
      </w:pPr>
      <w:r w:rsidRPr="00735783">
        <w:rPr>
          <w:rFonts w:ascii="RijksoverheidSansText" w:hAnsi="RijksoverheidSansText" w:cs="Arial"/>
          <w:color w:val="000000"/>
          <w:spacing w:val="5"/>
          <w:sz w:val="18"/>
          <w:szCs w:val="18"/>
        </w:rPr>
        <w:t>elk inhoudelijk element in de analyse tooling heeft een unieke zichtbare URL identificatie,</w:t>
      </w:r>
    </w:p>
    <w:p w14:paraId="6A566F8A" w14:textId="77777777" w:rsidR="000A1EA8" w:rsidRPr="00735783" w:rsidRDefault="000A1EA8" w:rsidP="000A1EA8">
      <w:pPr>
        <w:numPr>
          <w:ilvl w:val="0"/>
          <w:numId w:val="41"/>
        </w:numPr>
        <w:autoSpaceDE w:val="0"/>
        <w:autoSpaceDN w:val="0"/>
        <w:adjustRightInd w:val="0"/>
        <w:rPr>
          <w:rFonts w:ascii="RijksoverheidSansText" w:hAnsi="RijksoverheidSansText" w:cs="Arial"/>
          <w:color w:val="000000"/>
          <w:spacing w:val="5"/>
          <w:sz w:val="18"/>
          <w:szCs w:val="18"/>
        </w:rPr>
      </w:pPr>
      <w:r w:rsidRPr="00735783">
        <w:rPr>
          <w:rFonts w:ascii="RijksoverheidSansText" w:hAnsi="RijksoverheidSansText" w:cs="Arial"/>
          <w:color w:val="000000"/>
          <w:spacing w:val="5"/>
          <w:sz w:val="18"/>
          <w:szCs w:val="18"/>
        </w:rPr>
        <w:t>elk inhoudelijk element in de analyse tooling heeft een (publicatie) status, waarbij de statussen door de klant zelf gedefinieerd kunnen worden,</w:t>
      </w:r>
    </w:p>
    <w:p w14:paraId="110200AA" w14:textId="77777777" w:rsidR="000A1EA8" w:rsidRPr="00735783" w:rsidRDefault="000A1EA8" w:rsidP="000A1EA8">
      <w:pPr>
        <w:numPr>
          <w:ilvl w:val="0"/>
          <w:numId w:val="41"/>
        </w:numPr>
        <w:autoSpaceDE w:val="0"/>
        <w:autoSpaceDN w:val="0"/>
        <w:adjustRightInd w:val="0"/>
        <w:rPr>
          <w:rFonts w:ascii="RijksoverheidSansText" w:hAnsi="RijksoverheidSansText" w:cs="Arial"/>
          <w:color w:val="000000"/>
          <w:spacing w:val="5"/>
          <w:sz w:val="18"/>
          <w:szCs w:val="18"/>
        </w:rPr>
      </w:pPr>
      <w:r w:rsidRPr="00735783">
        <w:rPr>
          <w:rFonts w:ascii="RijksoverheidSansText" w:hAnsi="RijksoverheidSansText" w:cs="Arial"/>
          <w:color w:val="000000"/>
          <w:spacing w:val="5"/>
          <w:sz w:val="18"/>
          <w:szCs w:val="18"/>
        </w:rPr>
        <w:t>de analyse tooling biedt overzicht over de verschillende (model-)elementen,</w:t>
      </w:r>
    </w:p>
    <w:p w14:paraId="14E03315" w14:textId="77777777" w:rsidR="000A1EA8" w:rsidRPr="00735783" w:rsidRDefault="000A1EA8" w:rsidP="000A1EA8">
      <w:pPr>
        <w:numPr>
          <w:ilvl w:val="0"/>
          <w:numId w:val="41"/>
        </w:numPr>
        <w:autoSpaceDE w:val="0"/>
        <w:autoSpaceDN w:val="0"/>
        <w:adjustRightInd w:val="0"/>
        <w:rPr>
          <w:rFonts w:ascii="RijksoverheidSansText" w:hAnsi="RijksoverheidSansText" w:cs="Arial"/>
          <w:color w:val="000000"/>
          <w:spacing w:val="5"/>
          <w:sz w:val="18"/>
          <w:szCs w:val="18"/>
        </w:rPr>
      </w:pPr>
      <w:r w:rsidRPr="00735783">
        <w:rPr>
          <w:rFonts w:ascii="RijksoverheidSansText" w:hAnsi="RijksoverheidSansText" w:cs="Arial"/>
          <w:color w:val="000000"/>
          <w:spacing w:val="5"/>
          <w:sz w:val="18"/>
          <w:szCs w:val="18"/>
        </w:rPr>
        <w:t>de analyse tooling signaleert wijzigingen in documenten, als gevolg van handmatig opgevoerde nieuwe documentversies, en bericht als gevolg daarvan de betrokkenen over potentiele wijzigingen in hun interesse(werk)gebied,</w:t>
      </w:r>
    </w:p>
    <w:p w14:paraId="78145E61" w14:textId="54F912D5" w:rsidR="000A1EA8" w:rsidRPr="00735783" w:rsidRDefault="000A1EA8" w:rsidP="003B3ECA">
      <w:pPr>
        <w:numPr>
          <w:ilvl w:val="0"/>
          <w:numId w:val="41"/>
        </w:numPr>
        <w:autoSpaceDE w:val="0"/>
        <w:autoSpaceDN w:val="0"/>
        <w:adjustRightInd w:val="0"/>
        <w:rPr>
          <w:rFonts w:ascii="RijksoverheidSansText" w:hAnsi="RijksoverheidSansText" w:cs="Arial"/>
          <w:color w:val="000000"/>
          <w:spacing w:val="5"/>
          <w:sz w:val="18"/>
          <w:szCs w:val="18"/>
        </w:rPr>
      </w:pPr>
      <w:r w:rsidRPr="00735783">
        <w:rPr>
          <w:rFonts w:ascii="RijksoverheidSansText" w:hAnsi="RijksoverheidSansText" w:cs="Arial"/>
          <w:color w:val="000000"/>
          <w:spacing w:val="5"/>
          <w:sz w:val="18"/>
          <w:szCs w:val="18"/>
        </w:rPr>
        <w:t xml:space="preserve">de verschillen tussen twee documenten </w:t>
      </w:r>
      <w:r w:rsidR="003B3ECA" w:rsidRPr="00735783">
        <w:rPr>
          <w:rFonts w:ascii="RijksoverheidSansText" w:hAnsi="RijksoverheidSansText" w:cs="Arial"/>
          <w:color w:val="000000"/>
          <w:spacing w:val="5"/>
          <w:sz w:val="18"/>
          <w:szCs w:val="18"/>
        </w:rPr>
        <w:t xml:space="preserve">kunnen </w:t>
      </w:r>
      <w:r w:rsidRPr="00735783">
        <w:rPr>
          <w:rFonts w:ascii="RijksoverheidSansText" w:hAnsi="RijksoverheidSansText" w:cs="Arial"/>
          <w:color w:val="000000"/>
          <w:spacing w:val="5"/>
          <w:sz w:val="18"/>
          <w:szCs w:val="18"/>
        </w:rPr>
        <w:t xml:space="preserve">automatisch worden gelokaliseerd en getoond; In geval van structuurwijziging van de tekst, </w:t>
      </w:r>
      <w:r w:rsidR="003B3ECA" w:rsidRPr="00735783">
        <w:rPr>
          <w:rFonts w:ascii="RijksoverheidSansText" w:hAnsi="RijksoverheidSansText" w:cs="Arial"/>
          <w:color w:val="000000"/>
          <w:spacing w:val="5"/>
          <w:sz w:val="18"/>
          <w:szCs w:val="18"/>
        </w:rPr>
        <w:t xml:space="preserve">wordt op niveau van alinea/artikel (indien gewenst door de klant per deel van het document) de vergelijkbare delen bij elkaar gezocht en getoond </w:t>
      </w:r>
      <w:r w:rsidRPr="00735783">
        <w:rPr>
          <w:rFonts w:ascii="RijksoverheidSansText" w:hAnsi="RijksoverheidSansText" w:cs="Arial"/>
          <w:color w:val="000000"/>
          <w:spacing w:val="5"/>
          <w:sz w:val="18"/>
          <w:szCs w:val="18"/>
        </w:rPr>
        <w:t>(tonen wat is nieuw, gewijzigd, verwijderd); tevens ondersteuning van het overnemen van annotaties vanuit het ene document naar het andere document en daar zo nodig kunnen bewerken.</w:t>
      </w:r>
    </w:p>
    <w:p w14:paraId="4075A075" w14:textId="77777777" w:rsidR="000A1EA8" w:rsidRPr="00735783" w:rsidRDefault="000A1EA8" w:rsidP="000A1EA8">
      <w:pPr>
        <w:autoSpaceDE w:val="0"/>
        <w:autoSpaceDN w:val="0"/>
        <w:adjustRightInd w:val="0"/>
        <w:rPr>
          <w:rFonts w:ascii="RijksoverheidSansText" w:hAnsi="RijksoverheidSansText" w:cs="Arial"/>
          <w:color w:val="000000"/>
          <w:spacing w:val="5"/>
          <w:sz w:val="18"/>
          <w:szCs w:val="18"/>
        </w:rPr>
      </w:pPr>
    </w:p>
    <w:p w14:paraId="1A9A55C8" w14:textId="77777777" w:rsidR="008F4EAA" w:rsidRPr="00735783" w:rsidRDefault="008F4EAA" w:rsidP="008F4EAA">
      <w:pPr>
        <w:autoSpaceDE w:val="0"/>
        <w:autoSpaceDN w:val="0"/>
        <w:adjustRightInd w:val="0"/>
        <w:rPr>
          <w:rFonts w:ascii="RijksoverheidSansText" w:hAnsi="RijksoverheidSansText" w:cs="BAFCC A+ Univers"/>
          <w:color w:val="000000"/>
          <w:spacing w:val="5"/>
        </w:rPr>
      </w:pPr>
      <w:r w:rsidRPr="00735783">
        <w:rPr>
          <w:rFonts w:ascii="RijksoverheidSansText" w:hAnsi="RijksoverheidSansText" w:cs="BAFCC A+ Univers"/>
          <w:color w:val="000000"/>
          <w:spacing w:val="5"/>
        </w:rPr>
        <w:t xml:space="preserve">Kerncompetentie 1 wordt als volgt beoordeeld: </w:t>
      </w:r>
    </w:p>
    <w:p w14:paraId="0AAD21EE" w14:textId="5267C9B4" w:rsidR="000A1EA8" w:rsidRPr="00735783" w:rsidRDefault="008F4EAA" w:rsidP="000F7E72">
      <w:pPr>
        <w:autoSpaceDE w:val="0"/>
        <w:autoSpaceDN w:val="0"/>
        <w:adjustRightInd w:val="0"/>
        <w:rPr>
          <w:rFonts w:ascii="RijksoverheidSansText" w:hAnsi="RijksoverheidSansText" w:cs="BAFCC A+ Univers"/>
          <w:color w:val="000000"/>
          <w:spacing w:val="5"/>
        </w:rPr>
      </w:pPr>
      <w:r w:rsidRPr="00735783">
        <w:rPr>
          <w:rFonts w:ascii="RijksoverheidSansText" w:hAnsi="RijksoverheidSansText" w:cs="BAFCC A+ Univers"/>
          <w:color w:val="000000"/>
          <w:spacing w:val="5"/>
        </w:rPr>
        <w:t>Het aantal aanwezige over de voor de analyse tooling relevante aspecten.</w:t>
      </w:r>
    </w:p>
    <w:p w14:paraId="5969143D" w14:textId="77777777" w:rsidR="0066351B" w:rsidRPr="00735783" w:rsidRDefault="0066351B" w:rsidP="000F7E72">
      <w:pPr>
        <w:autoSpaceDE w:val="0"/>
        <w:autoSpaceDN w:val="0"/>
        <w:adjustRightInd w:val="0"/>
        <w:rPr>
          <w:rFonts w:ascii="RijksoverheidSansText" w:hAnsi="RijksoverheidSansText" w:cs="BAFCC A+ Univers"/>
          <w:color w:val="000000"/>
          <w:spacing w:val="5"/>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3"/>
        <w:gridCol w:w="4843"/>
      </w:tblGrid>
      <w:tr w:rsidR="0066351B" w:rsidRPr="00735783" w14:paraId="70871107" w14:textId="77777777" w:rsidTr="0066351B">
        <w:trPr>
          <w:cantSplit/>
          <w:trHeight w:val="663"/>
          <w:tblHeader/>
        </w:trPr>
        <w:tc>
          <w:tcPr>
            <w:tcW w:w="4683" w:type="dxa"/>
            <w:shd w:val="clear" w:color="auto" w:fill="01689B"/>
            <w:vAlign w:val="center"/>
          </w:tcPr>
          <w:p w14:paraId="486F4D5E" w14:textId="56AA481B" w:rsidR="0066351B" w:rsidRPr="00735783" w:rsidRDefault="0066351B" w:rsidP="008F4EAA">
            <w:pPr>
              <w:widowControl w:val="0"/>
              <w:rPr>
                <w:rFonts w:ascii="RijksoverheidSansText" w:hAnsi="RijksoverheidSansText" w:cs="Arial"/>
                <w:b/>
                <w:color w:val="FFFFFF" w:themeColor="background1"/>
                <w:sz w:val="18"/>
                <w:szCs w:val="18"/>
              </w:rPr>
            </w:pPr>
            <w:r w:rsidRPr="00735783">
              <w:rPr>
                <w:rFonts w:ascii="RijksoverheidSansText" w:hAnsi="RijksoverheidSansText" w:cs="Arial"/>
                <w:b/>
                <w:color w:val="FFFFFF" w:themeColor="background1"/>
                <w:sz w:val="18"/>
                <w:szCs w:val="18"/>
              </w:rPr>
              <w:t xml:space="preserve">Aantal </w:t>
            </w:r>
            <w:r w:rsidR="008F4EAA" w:rsidRPr="00735783">
              <w:rPr>
                <w:rFonts w:ascii="RijksoverheidSansText" w:hAnsi="RijksoverheidSansText" w:cs="Arial"/>
                <w:b/>
                <w:color w:val="FFFFFF" w:themeColor="background1"/>
                <w:sz w:val="18"/>
                <w:szCs w:val="18"/>
              </w:rPr>
              <w:t>relevante aspecten in de klantreferentie</w:t>
            </w:r>
          </w:p>
        </w:tc>
        <w:tc>
          <w:tcPr>
            <w:tcW w:w="4843" w:type="dxa"/>
            <w:shd w:val="clear" w:color="auto" w:fill="01689B"/>
            <w:vAlign w:val="center"/>
          </w:tcPr>
          <w:p w14:paraId="70F7E131" w14:textId="14262A21" w:rsidR="0066351B" w:rsidRPr="00735783" w:rsidRDefault="0066351B" w:rsidP="000F7E72">
            <w:pPr>
              <w:widowControl w:val="0"/>
              <w:rPr>
                <w:rFonts w:ascii="RijksoverheidSansText" w:hAnsi="RijksoverheidSansText" w:cs="Arial"/>
                <w:b/>
                <w:color w:val="FFFFFF" w:themeColor="background1"/>
                <w:sz w:val="18"/>
                <w:szCs w:val="18"/>
              </w:rPr>
            </w:pPr>
            <w:r w:rsidRPr="00735783">
              <w:rPr>
                <w:rFonts w:ascii="RijksoverheidSansText" w:hAnsi="RijksoverheidSansText" w:cs="Arial"/>
                <w:b/>
                <w:color w:val="FFFFFF" w:themeColor="background1"/>
                <w:sz w:val="18"/>
                <w:szCs w:val="18"/>
              </w:rPr>
              <w:t>Punten</w:t>
            </w:r>
          </w:p>
        </w:tc>
      </w:tr>
      <w:tr w:rsidR="0066351B" w:rsidRPr="00735783" w14:paraId="26424F41" w14:textId="77777777" w:rsidTr="00844BAE">
        <w:trPr>
          <w:cantSplit/>
        </w:trPr>
        <w:tc>
          <w:tcPr>
            <w:tcW w:w="4683" w:type="dxa"/>
          </w:tcPr>
          <w:p w14:paraId="46969B45" w14:textId="5D9D1331" w:rsidR="0066351B" w:rsidRPr="00735783" w:rsidRDefault="008F4EAA" w:rsidP="000F7E72">
            <w:pPr>
              <w:rPr>
                <w:rFonts w:ascii="RijksoverheidSansText" w:hAnsi="RijksoverheidSansText" w:cs="Arial"/>
                <w:sz w:val="18"/>
                <w:szCs w:val="18"/>
              </w:rPr>
            </w:pPr>
            <w:r w:rsidRPr="00735783">
              <w:rPr>
                <w:rFonts w:ascii="RijksoverheidSansText" w:hAnsi="RijksoverheidSansText" w:cs="Arial"/>
                <w:sz w:val="18"/>
                <w:szCs w:val="18"/>
              </w:rPr>
              <w:t>25</w:t>
            </w:r>
          </w:p>
        </w:tc>
        <w:tc>
          <w:tcPr>
            <w:tcW w:w="4843" w:type="dxa"/>
            <w:tcBorders>
              <w:top w:val="double" w:sz="4" w:space="0" w:color="auto"/>
            </w:tcBorders>
          </w:tcPr>
          <w:p w14:paraId="1ACF8587" w14:textId="21D11C1D" w:rsidR="0066351B" w:rsidRPr="00735783" w:rsidRDefault="0066351B" w:rsidP="000F7E72">
            <w:pPr>
              <w:rPr>
                <w:rFonts w:ascii="RijksoverheidSansText" w:hAnsi="RijksoverheidSansText" w:cs="Arial"/>
                <w:sz w:val="18"/>
                <w:szCs w:val="18"/>
              </w:rPr>
            </w:pPr>
            <w:r w:rsidRPr="00735783">
              <w:rPr>
                <w:rFonts w:ascii="RijksoverheidSansText" w:hAnsi="RijksoverheidSansText" w:cs="Arial"/>
                <w:sz w:val="18"/>
                <w:szCs w:val="18"/>
              </w:rPr>
              <w:t>10</w:t>
            </w:r>
          </w:p>
        </w:tc>
      </w:tr>
      <w:tr w:rsidR="0066351B" w:rsidRPr="00735783" w14:paraId="193B507C" w14:textId="77777777" w:rsidTr="0066351B">
        <w:trPr>
          <w:cantSplit/>
        </w:trPr>
        <w:tc>
          <w:tcPr>
            <w:tcW w:w="4683" w:type="dxa"/>
          </w:tcPr>
          <w:p w14:paraId="49E9BA6B" w14:textId="6DF62167" w:rsidR="0066351B" w:rsidRPr="00735783" w:rsidRDefault="0066351B" w:rsidP="000F7E72">
            <w:pPr>
              <w:widowControl w:val="0"/>
              <w:rPr>
                <w:rFonts w:ascii="RijksoverheidSansText" w:hAnsi="RijksoverheidSansText" w:cs="Arial"/>
                <w:b/>
                <w:sz w:val="18"/>
                <w:szCs w:val="18"/>
              </w:rPr>
            </w:pPr>
            <w:r w:rsidRPr="00735783">
              <w:rPr>
                <w:rFonts w:ascii="RijksoverheidSansText" w:hAnsi="RijksoverheidSansText" w:cs="Arial"/>
                <w:sz w:val="18"/>
                <w:szCs w:val="18"/>
              </w:rPr>
              <w:t>2</w:t>
            </w:r>
            <w:r w:rsidR="008F4EAA" w:rsidRPr="00735783">
              <w:rPr>
                <w:rFonts w:ascii="RijksoverheidSansText" w:hAnsi="RijksoverheidSansText" w:cs="Arial"/>
                <w:sz w:val="18"/>
                <w:szCs w:val="18"/>
              </w:rPr>
              <w:t>4</w:t>
            </w:r>
          </w:p>
        </w:tc>
        <w:tc>
          <w:tcPr>
            <w:tcW w:w="4843" w:type="dxa"/>
          </w:tcPr>
          <w:p w14:paraId="26A168B9" w14:textId="4BC1D2AD" w:rsidR="0066351B" w:rsidRPr="00735783" w:rsidRDefault="0066351B" w:rsidP="000F7E72">
            <w:pPr>
              <w:rPr>
                <w:rFonts w:ascii="RijksoverheidSansText" w:hAnsi="RijksoverheidSansText" w:cs="Arial"/>
                <w:sz w:val="18"/>
                <w:szCs w:val="18"/>
              </w:rPr>
            </w:pPr>
            <w:r w:rsidRPr="00735783">
              <w:rPr>
                <w:rFonts w:ascii="RijksoverheidSansText" w:hAnsi="RijksoverheidSansText" w:cs="Arial"/>
                <w:sz w:val="18"/>
                <w:szCs w:val="18"/>
              </w:rPr>
              <w:t>9</w:t>
            </w:r>
          </w:p>
        </w:tc>
      </w:tr>
      <w:tr w:rsidR="0066351B" w:rsidRPr="00735783" w14:paraId="5E013574" w14:textId="77777777" w:rsidTr="0066351B">
        <w:trPr>
          <w:cantSplit/>
        </w:trPr>
        <w:tc>
          <w:tcPr>
            <w:tcW w:w="4683" w:type="dxa"/>
          </w:tcPr>
          <w:p w14:paraId="7D53363E" w14:textId="166C6E1F" w:rsidR="0066351B" w:rsidRPr="00735783" w:rsidRDefault="008F4EAA" w:rsidP="000F7E72">
            <w:pPr>
              <w:widowControl w:val="0"/>
              <w:rPr>
                <w:rFonts w:ascii="RijksoverheidSansText" w:hAnsi="RijksoverheidSansText" w:cs="Arial"/>
                <w:b/>
                <w:sz w:val="18"/>
                <w:szCs w:val="18"/>
              </w:rPr>
            </w:pPr>
            <w:r w:rsidRPr="00735783">
              <w:rPr>
                <w:rFonts w:ascii="RijksoverheidSansText" w:hAnsi="RijksoverheidSansText" w:cs="Arial"/>
                <w:sz w:val="18"/>
                <w:szCs w:val="18"/>
              </w:rPr>
              <w:t>23</w:t>
            </w:r>
          </w:p>
        </w:tc>
        <w:tc>
          <w:tcPr>
            <w:tcW w:w="4843" w:type="dxa"/>
          </w:tcPr>
          <w:p w14:paraId="7C54D877" w14:textId="789A1B79" w:rsidR="0066351B" w:rsidRPr="00735783" w:rsidRDefault="0066351B" w:rsidP="000F7E72">
            <w:pPr>
              <w:rPr>
                <w:rFonts w:ascii="RijksoverheidSansText" w:hAnsi="RijksoverheidSansText" w:cs="Arial"/>
                <w:sz w:val="18"/>
                <w:szCs w:val="18"/>
              </w:rPr>
            </w:pPr>
            <w:r w:rsidRPr="00735783">
              <w:rPr>
                <w:rFonts w:ascii="RijksoverheidSansText" w:hAnsi="RijksoverheidSansText" w:cs="Arial"/>
                <w:sz w:val="18"/>
                <w:szCs w:val="18"/>
              </w:rPr>
              <w:t>8</w:t>
            </w:r>
          </w:p>
        </w:tc>
      </w:tr>
      <w:tr w:rsidR="0066351B" w:rsidRPr="00735783" w14:paraId="06119FED" w14:textId="77777777" w:rsidTr="0066351B">
        <w:trPr>
          <w:cantSplit/>
        </w:trPr>
        <w:tc>
          <w:tcPr>
            <w:tcW w:w="4683" w:type="dxa"/>
          </w:tcPr>
          <w:p w14:paraId="6F6C9674" w14:textId="58C95EEC" w:rsidR="0066351B" w:rsidRPr="00735783" w:rsidRDefault="008F4EAA" w:rsidP="000F7E72">
            <w:pPr>
              <w:widowControl w:val="0"/>
              <w:rPr>
                <w:rFonts w:ascii="RijksoverheidSansText" w:hAnsi="RijksoverheidSansText" w:cs="Arial"/>
                <w:b/>
                <w:sz w:val="18"/>
                <w:szCs w:val="18"/>
              </w:rPr>
            </w:pPr>
            <w:r w:rsidRPr="00735783">
              <w:rPr>
                <w:rFonts w:ascii="RijksoverheidSansText" w:hAnsi="RijksoverheidSansText" w:cs="Arial"/>
                <w:sz w:val="18"/>
                <w:szCs w:val="18"/>
              </w:rPr>
              <w:t>22</w:t>
            </w:r>
          </w:p>
        </w:tc>
        <w:tc>
          <w:tcPr>
            <w:tcW w:w="4843" w:type="dxa"/>
          </w:tcPr>
          <w:p w14:paraId="33D4CEE3" w14:textId="2D546690" w:rsidR="0066351B" w:rsidRPr="00735783" w:rsidRDefault="0066351B" w:rsidP="000F7E72">
            <w:pPr>
              <w:rPr>
                <w:rFonts w:ascii="RijksoverheidSansText" w:hAnsi="RijksoverheidSansText" w:cs="Arial"/>
                <w:sz w:val="18"/>
                <w:szCs w:val="18"/>
              </w:rPr>
            </w:pPr>
            <w:r w:rsidRPr="00735783">
              <w:rPr>
                <w:rFonts w:ascii="RijksoverheidSansText" w:hAnsi="RijksoverheidSansText" w:cs="Arial"/>
                <w:sz w:val="18"/>
                <w:szCs w:val="18"/>
              </w:rPr>
              <w:t>7</w:t>
            </w:r>
          </w:p>
        </w:tc>
      </w:tr>
      <w:tr w:rsidR="0066351B" w:rsidRPr="00735783" w14:paraId="1CDD6415" w14:textId="77777777" w:rsidTr="0066351B">
        <w:trPr>
          <w:cantSplit/>
        </w:trPr>
        <w:tc>
          <w:tcPr>
            <w:tcW w:w="4683" w:type="dxa"/>
          </w:tcPr>
          <w:p w14:paraId="361F1360" w14:textId="404B5E66" w:rsidR="0066351B" w:rsidRPr="00735783" w:rsidRDefault="008F4EAA" w:rsidP="000F7E72">
            <w:pPr>
              <w:widowControl w:val="0"/>
              <w:rPr>
                <w:rFonts w:ascii="RijksoverheidSansText" w:hAnsi="RijksoverheidSansText" w:cs="Arial"/>
                <w:b/>
                <w:sz w:val="18"/>
                <w:szCs w:val="18"/>
              </w:rPr>
            </w:pPr>
            <w:r w:rsidRPr="00735783">
              <w:rPr>
                <w:rFonts w:ascii="RijksoverheidSansText" w:hAnsi="RijksoverheidSansText" w:cs="Arial"/>
                <w:sz w:val="18"/>
                <w:szCs w:val="18"/>
              </w:rPr>
              <w:t>21</w:t>
            </w:r>
          </w:p>
        </w:tc>
        <w:tc>
          <w:tcPr>
            <w:tcW w:w="4843" w:type="dxa"/>
          </w:tcPr>
          <w:p w14:paraId="61372D9A" w14:textId="0EBACC8C" w:rsidR="0066351B" w:rsidRPr="00735783" w:rsidRDefault="0066351B" w:rsidP="000F7E72">
            <w:pPr>
              <w:rPr>
                <w:rFonts w:ascii="RijksoverheidSansText" w:hAnsi="RijksoverheidSansText" w:cs="Arial"/>
                <w:sz w:val="18"/>
                <w:szCs w:val="18"/>
              </w:rPr>
            </w:pPr>
            <w:r w:rsidRPr="00735783">
              <w:rPr>
                <w:rFonts w:ascii="RijksoverheidSansText" w:hAnsi="RijksoverheidSansText" w:cs="Arial"/>
                <w:sz w:val="18"/>
                <w:szCs w:val="18"/>
              </w:rPr>
              <w:t>6</w:t>
            </w:r>
          </w:p>
        </w:tc>
      </w:tr>
      <w:tr w:rsidR="0066351B" w:rsidRPr="00735783" w14:paraId="130624D0" w14:textId="77777777" w:rsidTr="0066351B">
        <w:trPr>
          <w:cantSplit/>
        </w:trPr>
        <w:tc>
          <w:tcPr>
            <w:tcW w:w="4683" w:type="dxa"/>
          </w:tcPr>
          <w:p w14:paraId="74554C1F" w14:textId="267140A7" w:rsidR="0066351B" w:rsidRPr="00735783" w:rsidRDefault="008F4EAA" w:rsidP="000F7E72">
            <w:pPr>
              <w:widowControl w:val="0"/>
              <w:rPr>
                <w:rFonts w:ascii="RijksoverheidSansText" w:hAnsi="RijksoverheidSansText" w:cs="Arial"/>
                <w:b/>
                <w:sz w:val="18"/>
                <w:szCs w:val="18"/>
              </w:rPr>
            </w:pPr>
            <w:r w:rsidRPr="00735783">
              <w:rPr>
                <w:rFonts w:ascii="RijksoverheidSansText" w:hAnsi="RijksoverheidSansText" w:cs="Arial"/>
                <w:sz w:val="18"/>
                <w:szCs w:val="18"/>
              </w:rPr>
              <w:t>20</w:t>
            </w:r>
          </w:p>
        </w:tc>
        <w:tc>
          <w:tcPr>
            <w:tcW w:w="4843" w:type="dxa"/>
          </w:tcPr>
          <w:p w14:paraId="075640F1" w14:textId="25E59A98" w:rsidR="0066351B" w:rsidRPr="00735783" w:rsidRDefault="0066351B" w:rsidP="000F7E72">
            <w:pPr>
              <w:rPr>
                <w:rFonts w:ascii="RijksoverheidSansText" w:hAnsi="RijksoverheidSansText" w:cs="Arial"/>
                <w:sz w:val="18"/>
                <w:szCs w:val="18"/>
              </w:rPr>
            </w:pPr>
            <w:r w:rsidRPr="00735783">
              <w:rPr>
                <w:rFonts w:ascii="RijksoverheidSansText" w:hAnsi="RijksoverheidSansText" w:cs="Arial"/>
                <w:sz w:val="18"/>
                <w:szCs w:val="18"/>
              </w:rPr>
              <w:t>5</w:t>
            </w:r>
          </w:p>
        </w:tc>
      </w:tr>
      <w:tr w:rsidR="0066351B" w:rsidRPr="00735783" w14:paraId="3610BE58" w14:textId="77777777" w:rsidTr="0066351B">
        <w:trPr>
          <w:cantSplit/>
        </w:trPr>
        <w:tc>
          <w:tcPr>
            <w:tcW w:w="4683" w:type="dxa"/>
          </w:tcPr>
          <w:p w14:paraId="6DBEE912" w14:textId="61CA1916" w:rsidR="0066351B" w:rsidRPr="00735783" w:rsidRDefault="008F4EAA" w:rsidP="000F7E72">
            <w:pPr>
              <w:widowControl w:val="0"/>
              <w:rPr>
                <w:rFonts w:ascii="RijksoverheidSansText" w:hAnsi="RijksoverheidSansText" w:cs="Arial"/>
                <w:b/>
                <w:sz w:val="18"/>
                <w:szCs w:val="18"/>
              </w:rPr>
            </w:pPr>
            <w:r w:rsidRPr="00735783">
              <w:rPr>
                <w:rFonts w:ascii="RijksoverheidSansText" w:hAnsi="RijksoverheidSansText" w:cs="Arial"/>
                <w:sz w:val="18"/>
                <w:szCs w:val="18"/>
              </w:rPr>
              <w:t>15 t/m 19</w:t>
            </w:r>
          </w:p>
        </w:tc>
        <w:tc>
          <w:tcPr>
            <w:tcW w:w="4843" w:type="dxa"/>
          </w:tcPr>
          <w:p w14:paraId="50004981" w14:textId="67C7FBAF" w:rsidR="0066351B" w:rsidRPr="00735783" w:rsidRDefault="0066351B" w:rsidP="000F7E72">
            <w:pPr>
              <w:rPr>
                <w:rFonts w:ascii="RijksoverheidSansText" w:hAnsi="RijksoverheidSansText" w:cs="Arial"/>
                <w:sz w:val="18"/>
                <w:szCs w:val="18"/>
              </w:rPr>
            </w:pPr>
            <w:r w:rsidRPr="00735783">
              <w:rPr>
                <w:rFonts w:ascii="RijksoverheidSansText" w:hAnsi="RijksoverheidSansText" w:cs="Arial"/>
                <w:sz w:val="18"/>
                <w:szCs w:val="18"/>
              </w:rPr>
              <w:t>4</w:t>
            </w:r>
          </w:p>
        </w:tc>
      </w:tr>
      <w:tr w:rsidR="0066351B" w:rsidRPr="00735783" w14:paraId="5295DAE8" w14:textId="77777777" w:rsidTr="0066351B">
        <w:trPr>
          <w:cantSplit/>
        </w:trPr>
        <w:tc>
          <w:tcPr>
            <w:tcW w:w="4683" w:type="dxa"/>
          </w:tcPr>
          <w:p w14:paraId="3B62FFB3" w14:textId="213159B4" w:rsidR="0066351B" w:rsidRPr="00735783" w:rsidRDefault="008F4EAA" w:rsidP="000F7E72">
            <w:pPr>
              <w:widowControl w:val="0"/>
              <w:rPr>
                <w:rFonts w:ascii="RijksoverheidSansText" w:hAnsi="RijksoverheidSansText" w:cs="Arial"/>
                <w:b/>
                <w:sz w:val="18"/>
                <w:szCs w:val="18"/>
              </w:rPr>
            </w:pPr>
            <w:r w:rsidRPr="00735783">
              <w:rPr>
                <w:rFonts w:ascii="RijksoverheidSansText" w:hAnsi="RijksoverheidSansText" w:cs="Arial"/>
                <w:sz w:val="18"/>
                <w:szCs w:val="18"/>
              </w:rPr>
              <w:t>11 t/m 14</w:t>
            </w:r>
          </w:p>
        </w:tc>
        <w:tc>
          <w:tcPr>
            <w:tcW w:w="4843" w:type="dxa"/>
          </w:tcPr>
          <w:p w14:paraId="5FF845AD" w14:textId="2D818B01" w:rsidR="0066351B" w:rsidRPr="00735783" w:rsidRDefault="0066351B" w:rsidP="000F7E72">
            <w:pPr>
              <w:rPr>
                <w:rFonts w:ascii="RijksoverheidSansText" w:hAnsi="RijksoverheidSansText" w:cs="Arial"/>
                <w:sz w:val="18"/>
                <w:szCs w:val="18"/>
              </w:rPr>
            </w:pPr>
            <w:r w:rsidRPr="00735783">
              <w:rPr>
                <w:rFonts w:ascii="RijksoverheidSansText" w:hAnsi="RijksoverheidSansText" w:cs="Arial"/>
                <w:sz w:val="18"/>
                <w:szCs w:val="18"/>
              </w:rPr>
              <w:t>3</w:t>
            </w:r>
          </w:p>
        </w:tc>
      </w:tr>
      <w:tr w:rsidR="0066351B" w:rsidRPr="00735783" w14:paraId="4F471FEB" w14:textId="77777777" w:rsidTr="0066351B">
        <w:trPr>
          <w:cantSplit/>
        </w:trPr>
        <w:tc>
          <w:tcPr>
            <w:tcW w:w="4683" w:type="dxa"/>
          </w:tcPr>
          <w:p w14:paraId="177D6AC2" w14:textId="7D4B19C4" w:rsidR="0066351B" w:rsidRPr="00735783" w:rsidRDefault="008F4EAA" w:rsidP="000F7E72">
            <w:pPr>
              <w:widowControl w:val="0"/>
              <w:rPr>
                <w:rFonts w:ascii="RijksoverheidSansText" w:hAnsi="RijksoverheidSansText" w:cs="Arial"/>
                <w:b/>
                <w:sz w:val="18"/>
                <w:szCs w:val="18"/>
              </w:rPr>
            </w:pPr>
            <w:r w:rsidRPr="00735783">
              <w:rPr>
                <w:rFonts w:ascii="RijksoverheidSansText" w:hAnsi="RijksoverheidSansText" w:cs="Arial"/>
                <w:sz w:val="18"/>
                <w:szCs w:val="18"/>
              </w:rPr>
              <w:t>6 t/m 10</w:t>
            </w:r>
          </w:p>
        </w:tc>
        <w:tc>
          <w:tcPr>
            <w:tcW w:w="4843" w:type="dxa"/>
          </w:tcPr>
          <w:p w14:paraId="41756241" w14:textId="6ED54E90" w:rsidR="0066351B" w:rsidRPr="00735783" w:rsidRDefault="0066351B" w:rsidP="000F7E72">
            <w:pPr>
              <w:rPr>
                <w:rFonts w:ascii="RijksoverheidSansText" w:hAnsi="RijksoverheidSansText" w:cs="Arial"/>
                <w:sz w:val="18"/>
                <w:szCs w:val="18"/>
              </w:rPr>
            </w:pPr>
            <w:r w:rsidRPr="00735783">
              <w:rPr>
                <w:rFonts w:ascii="RijksoverheidSansText" w:hAnsi="RijksoverheidSansText" w:cs="Arial"/>
                <w:sz w:val="18"/>
                <w:szCs w:val="18"/>
              </w:rPr>
              <w:t>2</w:t>
            </w:r>
          </w:p>
        </w:tc>
      </w:tr>
      <w:tr w:rsidR="0066351B" w:rsidRPr="00735783" w14:paraId="300E837F" w14:textId="77777777" w:rsidTr="0066351B">
        <w:trPr>
          <w:cantSplit/>
        </w:trPr>
        <w:tc>
          <w:tcPr>
            <w:tcW w:w="4683" w:type="dxa"/>
          </w:tcPr>
          <w:p w14:paraId="76A05F12" w14:textId="45286A11" w:rsidR="0066351B" w:rsidRPr="00735783" w:rsidRDefault="008F4EAA" w:rsidP="008F4EAA">
            <w:pPr>
              <w:widowControl w:val="0"/>
              <w:rPr>
                <w:rFonts w:ascii="RijksoverheidSansText" w:hAnsi="RijksoverheidSansText" w:cs="Arial"/>
                <w:b/>
                <w:sz w:val="18"/>
                <w:szCs w:val="18"/>
              </w:rPr>
            </w:pPr>
            <w:r w:rsidRPr="00735783">
              <w:rPr>
                <w:rFonts w:ascii="RijksoverheidSansText" w:hAnsi="RijksoverheidSansText" w:cs="Arial"/>
                <w:sz w:val="18"/>
                <w:szCs w:val="18"/>
              </w:rPr>
              <w:t>1 t/m 5</w:t>
            </w:r>
          </w:p>
        </w:tc>
        <w:tc>
          <w:tcPr>
            <w:tcW w:w="4843" w:type="dxa"/>
          </w:tcPr>
          <w:p w14:paraId="016C3A8A" w14:textId="478E002B" w:rsidR="0066351B" w:rsidRPr="00735783" w:rsidRDefault="0066351B" w:rsidP="000F7E72">
            <w:pPr>
              <w:rPr>
                <w:rFonts w:ascii="RijksoverheidSansText" w:hAnsi="RijksoverheidSansText" w:cs="Arial"/>
                <w:sz w:val="18"/>
                <w:szCs w:val="18"/>
              </w:rPr>
            </w:pPr>
            <w:r w:rsidRPr="00735783">
              <w:rPr>
                <w:rFonts w:ascii="RijksoverheidSansText" w:hAnsi="RijksoverheidSansText" w:cs="Arial"/>
                <w:sz w:val="18"/>
                <w:szCs w:val="18"/>
              </w:rPr>
              <w:t>1</w:t>
            </w:r>
          </w:p>
        </w:tc>
      </w:tr>
    </w:tbl>
    <w:p w14:paraId="2F3A521C" w14:textId="77777777" w:rsidR="0066351B" w:rsidRPr="00735783" w:rsidRDefault="0066351B" w:rsidP="000F7E72">
      <w:pPr>
        <w:autoSpaceDE w:val="0"/>
        <w:autoSpaceDN w:val="0"/>
        <w:adjustRightInd w:val="0"/>
        <w:rPr>
          <w:rFonts w:ascii="RijksoverheidSansText" w:hAnsi="RijksoverheidSansText" w:cs="BAFCC A+ Univers"/>
          <w:color w:val="000000"/>
          <w:spacing w:val="5"/>
        </w:rPr>
      </w:pPr>
    </w:p>
    <w:p w14:paraId="5B4EE589" w14:textId="3A79DD60" w:rsidR="002961AD" w:rsidRPr="00735783" w:rsidRDefault="002961AD" w:rsidP="000F7E72">
      <w:pPr>
        <w:autoSpaceDE w:val="0"/>
        <w:autoSpaceDN w:val="0"/>
        <w:adjustRightInd w:val="0"/>
        <w:rPr>
          <w:rFonts w:ascii="RijksoverheidSansText" w:hAnsi="RijksoverheidSansText" w:cs="BAFCC A+ Univers"/>
          <w:color w:val="000000"/>
          <w:spacing w:val="5"/>
        </w:rPr>
      </w:pPr>
      <w:r w:rsidRPr="00735783">
        <w:rPr>
          <w:rFonts w:ascii="RijksoverheidSansText" w:hAnsi="RijksoverheidSansText" w:cs="BAFCC A+ Univers"/>
          <w:color w:val="000000"/>
          <w:spacing w:val="5"/>
        </w:rPr>
        <w:t>De 5 (vijf) Gegadigden met de hoogste score komen voor het indienen van een Inschrijving in aanmerking.</w:t>
      </w:r>
      <w:r w:rsidR="00453E11" w:rsidRPr="00735783">
        <w:rPr>
          <w:rFonts w:ascii="RijksoverheidSansText" w:hAnsi="RijksoverheidSansText" w:cs="BAFCC A+ Univers"/>
          <w:color w:val="000000"/>
          <w:spacing w:val="5"/>
        </w:rPr>
        <w:t xml:space="preserve"> Indien er meer dan 5 (vijf) Gegadigden met de hoogste score zijn</w:t>
      </w:r>
      <w:r w:rsidR="00C3029E" w:rsidRPr="00735783">
        <w:rPr>
          <w:rFonts w:ascii="RijksoverheidSansText" w:hAnsi="RijksoverheidSansText" w:cs="BAFCC A+ Univers"/>
          <w:color w:val="000000"/>
          <w:spacing w:val="5"/>
        </w:rPr>
        <w:t>, zal er geloot worden tussen de Gegadigden die</w:t>
      </w:r>
      <w:r w:rsidR="000A1EA8" w:rsidRPr="00735783">
        <w:rPr>
          <w:rFonts w:ascii="RijksoverheidSansText" w:hAnsi="RijksoverheidSansText" w:cs="BAFCC A+ Univers"/>
          <w:color w:val="000000"/>
          <w:spacing w:val="5"/>
        </w:rPr>
        <w:t xml:space="preserve"> de</w:t>
      </w:r>
      <w:r w:rsidR="00C3029E" w:rsidRPr="00735783">
        <w:rPr>
          <w:rFonts w:ascii="RijksoverheidSansText" w:hAnsi="RijksoverheidSansText" w:cs="BAFCC A+ Univers"/>
          <w:color w:val="000000"/>
          <w:spacing w:val="5"/>
        </w:rPr>
        <w:t xml:space="preserve"> gelijke score hebben</w:t>
      </w:r>
      <w:r w:rsidR="000A1EA8" w:rsidRPr="00735783">
        <w:rPr>
          <w:rFonts w:ascii="RijksoverheidSansText" w:hAnsi="RijksoverheidSansText" w:cs="BAFCC A+ Univers"/>
          <w:color w:val="000000"/>
          <w:spacing w:val="5"/>
        </w:rPr>
        <w:t>.</w:t>
      </w:r>
    </w:p>
    <w:p w14:paraId="7CC8A530" w14:textId="77777777" w:rsidR="002961AD" w:rsidRPr="00735783" w:rsidRDefault="002961AD" w:rsidP="000F7E72">
      <w:pPr>
        <w:pStyle w:val="INKStandaard"/>
        <w:rPr>
          <w:rFonts w:ascii="RijksoverheidSansText" w:hAnsi="RijksoverheidSansText"/>
        </w:rPr>
      </w:pPr>
    </w:p>
    <w:p w14:paraId="51296AAC" w14:textId="77777777" w:rsidR="00A10AA8" w:rsidRPr="00735783" w:rsidRDefault="00A10AA8" w:rsidP="000F7E72">
      <w:pPr>
        <w:pStyle w:val="Kop3"/>
        <w:spacing w:line="276" w:lineRule="auto"/>
        <w:rPr>
          <w:rFonts w:ascii="RijksoverheidSansText" w:hAnsi="RijksoverheidSansText"/>
        </w:rPr>
      </w:pPr>
      <w:bookmarkStart w:id="203" w:name="_Toc327916499"/>
      <w:bookmarkStart w:id="204" w:name="_Ref327918401"/>
      <w:bookmarkStart w:id="205" w:name="_Ref327918437"/>
      <w:bookmarkStart w:id="206" w:name="_Toc396903889"/>
      <w:bookmarkStart w:id="207" w:name="_Ref407698650"/>
      <w:bookmarkStart w:id="208" w:name="_Ref407698672"/>
      <w:bookmarkStart w:id="209" w:name="_Ref429038949"/>
      <w:bookmarkStart w:id="210" w:name="_Ref444870866"/>
      <w:bookmarkStart w:id="211" w:name="_Toc81463827"/>
      <w:r w:rsidRPr="00735783">
        <w:rPr>
          <w:rFonts w:ascii="RijksoverheidSansText" w:hAnsi="RijksoverheidSansText"/>
        </w:rPr>
        <w:t xml:space="preserve">Mededeling van de </w:t>
      </w:r>
      <w:bookmarkEnd w:id="203"/>
      <w:bookmarkEnd w:id="204"/>
      <w:bookmarkEnd w:id="205"/>
      <w:bookmarkEnd w:id="206"/>
      <w:bookmarkEnd w:id="207"/>
      <w:bookmarkEnd w:id="208"/>
      <w:bookmarkEnd w:id="209"/>
      <w:bookmarkEnd w:id="210"/>
      <w:r w:rsidR="004336AB" w:rsidRPr="00735783">
        <w:rPr>
          <w:rFonts w:ascii="RijksoverheidSansText" w:hAnsi="RijksoverheidSansText"/>
        </w:rPr>
        <w:t>selectiebeslissing</w:t>
      </w:r>
      <w:bookmarkEnd w:id="211"/>
    </w:p>
    <w:p w14:paraId="3CEE3B5A" w14:textId="77777777" w:rsidR="00A10AA8" w:rsidRPr="00735783" w:rsidRDefault="007B6A92" w:rsidP="000F7E72">
      <w:pPr>
        <w:pStyle w:val="INKStandaard"/>
        <w:rPr>
          <w:rFonts w:ascii="RijksoverheidSansText" w:hAnsi="RijksoverheidSansText" w:cs="Arial"/>
        </w:rPr>
      </w:pPr>
      <w:r w:rsidRPr="00735783">
        <w:rPr>
          <w:rFonts w:ascii="RijksoverheidSansText" w:hAnsi="RijksoverheidSansText" w:cs="Arial"/>
        </w:rPr>
        <w:t>Na sluiting van de selectieprocedure</w:t>
      </w:r>
      <w:r w:rsidR="00A10AA8" w:rsidRPr="00735783">
        <w:rPr>
          <w:rFonts w:ascii="RijksoverheidSansText" w:hAnsi="RijksoverheidSansText" w:cs="Arial"/>
        </w:rPr>
        <w:t xml:space="preserve">, worden alle </w:t>
      </w:r>
      <w:r w:rsidR="000C6F8F" w:rsidRPr="00735783">
        <w:rPr>
          <w:rFonts w:ascii="RijksoverheidSansText" w:hAnsi="RijksoverheidSansText" w:cs="Arial"/>
        </w:rPr>
        <w:t>Gegadigde</w:t>
      </w:r>
      <w:r w:rsidRPr="00735783">
        <w:rPr>
          <w:rFonts w:ascii="RijksoverheidSansText" w:hAnsi="RijksoverheidSansText" w:cs="Arial"/>
        </w:rPr>
        <w:t xml:space="preserve">n </w:t>
      </w:r>
      <w:r w:rsidR="0050688A" w:rsidRPr="00735783">
        <w:rPr>
          <w:rFonts w:ascii="RijksoverheidSansText" w:hAnsi="RijksoverheidSansText" w:cs="Arial"/>
        </w:rPr>
        <w:t xml:space="preserve">gelijktijdig </w:t>
      </w:r>
      <w:r w:rsidR="00A10AA8" w:rsidRPr="00735783">
        <w:rPr>
          <w:rFonts w:ascii="RijksoverheidSansText" w:hAnsi="RijksoverheidSansText" w:cs="Arial"/>
        </w:rPr>
        <w:t xml:space="preserve">op de hoogte gebracht van de </w:t>
      </w:r>
      <w:r w:rsidRPr="00735783">
        <w:rPr>
          <w:rFonts w:ascii="RijksoverheidSansText" w:hAnsi="RijksoverheidSansText" w:cs="Arial"/>
        </w:rPr>
        <w:t>selectiebeslissing</w:t>
      </w:r>
      <w:r w:rsidR="00A10AA8" w:rsidRPr="00735783">
        <w:rPr>
          <w:rFonts w:ascii="RijksoverheidSansText" w:hAnsi="RijksoverheidSansText" w:cs="Arial"/>
        </w:rPr>
        <w:t xml:space="preserve">. </w:t>
      </w:r>
    </w:p>
    <w:p w14:paraId="1A67B0A2" w14:textId="77777777" w:rsidR="00A10AA8" w:rsidRPr="00735783" w:rsidRDefault="00A10AA8" w:rsidP="000F7E72">
      <w:pPr>
        <w:pStyle w:val="INKStandaard"/>
        <w:rPr>
          <w:rFonts w:ascii="RijksoverheidSansText" w:hAnsi="RijksoverheidSansText" w:cs="Arial"/>
        </w:rPr>
      </w:pPr>
    </w:p>
    <w:p w14:paraId="16EFEE87" w14:textId="77777777" w:rsidR="00A10AA8" w:rsidRPr="00735783" w:rsidRDefault="00A10AA8" w:rsidP="000F7E72">
      <w:pPr>
        <w:pStyle w:val="INKStandaard"/>
        <w:rPr>
          <w:rFonts w:ascii="RijksoverheidSansText" w:hAnsi="RijksoverheidSansText" w:cs="Arial"/>
        </w:rPr>
      </w:pPr>
      <w:r w:rsidRPr="00735783">
        <w:rPr>
          <w:rFonts w:ascii="RijksoverheidSansText" w:hAnsi="RijksoverheidSansText" w:cs="Arial"/>
        </w:rPr>
        <w:t xml:space="preserve">U ontvangt de mededeling van de </w:t>
      </w:r>
      <w:r w:rsidR="007B6A92" w:rsidRPr="00735783">
        <w:rPr>
          <w:rFonts w:ascii="RijksoverheidSansText" w:hAnsi="RijksoverheidSansText" w:cs="Arial"/>
        </w:rPr>
        <w:t xml:space="preserve">selectiebeslissing </w:t>
      </w:r>
      <w:r w:rsidR="00A839EB" w:rsidRPr="00735783">
        <w:rPr>
          <w:rFonts w:ascii="RijksoverheidSansText" w:hAnsi="RijksoverheidSansText" w:cs="Arial"/>
        </w:rPr>
        <w:t>via TenderNed.</w:t>
      </w:r>
      <w:r w:rsidRPr="00735783">
        <w:rPr>
          <w:rFonts w:ascii="RijksoverheidSansText" w:hAnsi="RijksoverheidSansText" w:cs="Arial"/>
        </w:rPr>
        <w:t xml:space="preserve"> </w:t>
      </w:r>
      <w:r w:rsidR="005920D3" w:rsidRPr="00735783">
        <w:rPr>
          <w:rFonts w:ascii="RijksoverheidSansText" w:hAnsi="RijksoverheidSansText" w:cs="Arial"/>
        </w:rPr>
        <w:t>Dit zal ingeval u wordt afgewezen gepaard gaan met een korte motivering.</w:t>
      </w:r>
    </w:p>
    <w:p w14:paraId="0D9E62F3" w14:textId="77777777" w:rsidR="0050688A" w:rsidRPr="00735783" w:rsidRDefault="0050688A" w:rsidP="000F7E72">
      <w:pPr>
        <w:pStyle w:val="INKStandaard"/>
        <w:rPr>
          <w:rFonts w:ascii="RijksoverheidSansText" w:hAnsi="RijksoverheidSansText" w:cs="Arial"/>
        </w:rPr>
      </w:pPr>
    </w:p>
    <w:p w14:paraId="1046B6B5" w14:textId="77777777" w:rsidR="0050688A" w:rsidRPr="00735783" w:rsidRDefault="0050688A" w:rsidP="000F7E72">
      <w:pPr>
        <w:pStyle w:val="INKStandaard"/>
        <w:rPr>
          <w:rFonts w:ascii="RijksoverheidSansText" w:hAnsi="RijksoverheidSansText" w:cs="Arial"/>
        </w:rPr>
      </w:pPr>
      <w:r w:rsidRPr="00735783">
        <w:rPr>
          <w:rFonts w:ascii="RijksoverheidSansText" w:hAnsi="RijksoverheidSansText" w:cs="Arial"/>
        </w:rPr>
        <w:lastRenderedPageBreak/>
        <w:t xml:space="preserve">Indien een </w:t>
      </w:r>
      <w:r w:rsidR="000C6F8F" w:rsidRPr="00735783">
        <w:rPr>
          <w:rFonts w:ascii="RijksoverheidSansText" w:hAnsi="RijksoverheidSansText" w:cs="Arial"/>
        </w:rPr>
        <w:t>Gegadigde</w:t>
      </w:r>
      <w:r w:rsidR="00F4485D" w:rsidRPr="00735783">
        <w:rPr>
          <w:rFonts w:ascii="RijksoverheidSansText" w:hAnsi="RijksoverheidSansText" w:cs="Arial"/>
        </w:rPr>
        <w:t xml:space="preserve"> </w:t>
      </w:r>
      <w:r w:rsidRPr="00735783">
        <w:rPr>
          <w:rFonts w:ascii="RijksoverheidSansText" w:hAnsi="RijksoverheidSansText" w:cs="Arial"/>
        </w:rPr>
        <w:t xml:space="preserve">bezwaren heeft tegen die beslissing, dient hij binnen een termijn van </w:t>
      </w:r>
      <w:r w:rsidR="002355F4" w:rsidRPr="00735783">
        <w:rPr>
          <w:rFonts w:ascii="RijksoverheidSansText" w:hAnsi="RijksoverheidSansText" w:cs="Arial"/>
        </w:rPr>
        <w:t>tien</w:t>
      </w:r>
      <w:r w:rsidR="00B53AC1" w:rsidRPr="00735783">
        <w:rPr>
          <w:rFonts w:ascii="RijksoverheidSansText" w:hAnsi="RijksoverheidSansText" w:cs="Arial"/>
        </w:rPr>
        <w:t xml:space="preserve"> (</w:t>
      </w:r>
      <w:r w:rsidR="002355F4" w:rsidRPr="00735783">
        <w:rPr>
          <w:rFonts w:ascii="RijksoverheidSansText" w:hAnsi="RijksoverheidSansText" w:cs="Arial"/>
        </w:rPr>
        <w:t>10</w:t>
      </w:r>
      <w:r w:rsidR="00B53AC1" w:rsidRPr="00735783">
        <w:rPr>
          <w:rFonts w:ascii="RijksoverheidSansText" w:hAnsi="RijksoverheidSansText" w:cs="Arial"/>
        </w:rPr>
        <w:t>)</w:t>
      </w:r>
      <w:r w:rsidR="005920D3" w:rsidRPr="00735783">
        <w:rPr>
          <w:rFonts w:ascii="RijksoverheidSansText" w:hAnsi="RijksoverheidSansText" w:cs="Arial"/>
        </w:rPr>
        <w:t xml:space="preserve"> </w:t>
      </w:r>
      <w:r w:rsidRPr="00735783">
        <w:rPr>
          <w:rFonts w:ascii="RijksoverheidSansText" w:hAnsi="RijksoverheidSansText" w:cs="Arial"/>
        </w:rPr>
        <w:t xml:space="preserve">kalenderdagen na verzending van de mededeling van de </w:t>
      </w:r>
      <w:r w:rsidR="00F4485D" w:rsidRPr="00735783">
        <w:rPr>
          <w:rFonts w:ascii="RijksoverheidSansText" w:hAnsi="RijksoverheidSansText" w:cs="Arial"/>
        </w:rPr>
        <w:t xml:space="preserve">selectiebeslissing </w:t>
      </w:r>
      <w:r w:rsidRPr="00735783">
        <w:rPr>
          <w:rFonts w:ascii="RijksoverheidSansText" w:hAnsi="RijksoverheidSansText" w:cs="Arial"/>
        </w:rPr>
        <w:t>een kort geding aanhangig te hebben gemaakt tegen die beslissing bij de voorzieningenrecht</w:t>
      </w:r>
      <w:r w:rsidR="00972EC4" w:rsidRPr="00735783">
        <w:rPr>
          <w:rFonts w:ascii="RijksoverheidSansText" w:hAnsi="RijksoverheidSansText" w:cs="Arial"/>
        </w:rPr>
        <w:t>er</w:t>
      </w:r>
      <w:r w:rsidRPr="00735783">
        <w:rPr>
          <w:rFonts w:ascii="RijksoverheidSansText" w:hAnsi="RijksoverheidSansText" w:cs="Arial"/>
        </w:rPr>
        <w:t xml:space="preserve"> van de Rechtbank te </w:t>
      </w:r>
      <w:r w:rsidR="005920D3" w:rsidRPr="00735783">
        <w:rPr>
          <w:rFonts w:ascii="RijksoverheidSansText" w:hAnsi="RijksoverheidSansText" w:cs="Arial"/>
        </w:rPr>
        <w:t>’</w:t>
      </w:r>
      <w:r w:rsidRPr="00735783">
        <w:rPr>
          <w:rFonts w:ascii="RijksoverheidSansText" w:hAnsi="RijksoverheidSansText" w:cs="Arial"/>
        </w:rPr>
        <w:t>s-Gravenhage</w:t>
      </w:r>
      <w:r w:rsidR="005920D3" w:rsidRPr="00735783">
        <w:rPr>
          <w:rFonts w:ascii="RijksoverheidSansText" w:hAnsi="RijksoverheidSansText" w:cs="Arial"/>
        </w:rPr>
        <w:t>, bij gebreke waarvan het recht om op te komen tegen de selectiebeslissing vervalt</w:t>
      </w:r>
    </w:p>
    <w:p w14:paraId="03DBFA9A" w14:textId="77777777" w:rsidR="002355F4" w:rsidRPr="00735783" w:rsidRDefault="002355F4" w:rsidP="000F7E72">
      <w:pPr>
        <w:pStyle w:val="INKStandaard"/>
        <w:rPr>
          <w:rFonts w:ascii="RijksoverheidSansText" w:hAnsi="RijksoverheidSansText" w:cs="Arial"/>
        </w:rPr>
      </w:pPr>
    </w:p>
    <w:p w14:paraId="292985F1" w14:textId="77777777" w:rsidR="00A10AA8" w:rsidRPr="00735783" w:rsidRDefault="00A10AA8" w:rsidP="000F7E72">
      <w:pPr>
        <w:pStyle w:val="INKStandaard"/>
        <w:rPr>
          <w:rFonts w:ascii="RijksoverheidSansText" w:hAnsi="RijksoverheidSansText" w:cs="Arial"/>
        </w:rPr>
      </w:pPr>
      <w:r w:rsidRPr="00735783">
        <w:rPr>
          <w:rFonts w:ascii="RijksoverheidSansText" w:hAnsi="RijksoverheidSansText" w:cs="Arial"/>
        </w:rPr>
        <w:t xml:space="preserve">Ingeval een </w:t>
      </w:r>
      <w:r w:rsidR="000C6F8F" w:rsidRPr="00735783">
        <w:rPr>
          <w:rFonts w:ascii="RijksoverheidSansText" w:hAnsi="RijksoverheidSansText" w:cs="Arial"/>
        </w:rPr>
        <w:t>Gegadigde</w:t>
      </w:r>
      <w:r w:rsidR="00F4485D" w:rsidRPr="00735783">
        <w:rPr>
          <w:rFonts w:ascii="RijksoverheidSansText" w:hAnsi="RijksoverheidSansText" w:cs="Arial"/>
        </w:rPr>
        <w:t xml:space="preserve"> </w:t>
      </w:r>
      <w:r w:rsidRPr="00735783">
        <w:rPr>
          <w:rFonts w:ascii="RijksoverheidSansText" w:hAnsi="RijksoverheidSansText" w:cs="Arial"/>
        </w:rPr>
        <w:t xml:space="preserve">een kort geding aanhangig maakt, kunnen de overige </w:t>
      </w:r>
      <w:r w:rsidR="000C6F8F" w:rsidRPr="00735783">
        <w:rPr>
          <w:rFonts w:ascii="RijksoverheidSansText" w:hAnsi="RijksoverheidSansText" w:cs="Arial"/>
        </w:rPr>
        <w:t>Gegadigde</w:t>
      </w:r>
      <w:r w:rsidR="00F4485D" w:rsidRPr="00735783">
        <w:rPr>
          <w:rFonts w:ascii="RijksoverheidSansText" w:hAnsi="RijksoverheidSansText" w:cs="Arial"/>
        </w:rPr>
        <w:t xml:space="preserve">n </w:t>
      </w:r>
      <w:r w:rsidRPr="00735783">
        <w:rPr>
          <w:rFonts w:ascii="RijksoverheidSansText" w:hAnsi="RijksoverheidSansText" w:cs="Arial"/>
        </w:rPr>
        <w:t xml:space="preserve">naar hun keuze in die procedure tussenkomen, of zich in deze procedure voegen, opdat op zo kort mogelijke termijn een doeltreffende geschilbeslechting kan plaats vinden. De </w:t>
      </w:r>
      <w:r w:rsidR="006F2647" w:rsidRPr="00735783">
        <w:rPr>
          <w:rFonts w:ascii="RijksoverheidSansText" w:hAnsi="RijksoverheidSansText" w:cs="Arial"/>
        </w:rPr>
        <w:t>Aanbestedende dienst</w:t>
      </w:r>
      <w:r w:rsidRPr="00735783">
        <w:rPr>
          <w:rFonts w:ascii="RijksoverheidSansText" w:hAnsi="RijksoverheidSansText" w:cs="Arial"/>
        </w:rPr>
        <w:t xml:space="preserve"> zal alle </w:t>
      </w:r>
      <w:r w:rsidR="000C6F8F" w:rsidRPr="00735783">
        <w:rPr>
          <w:rFonts w:ascii="RijksoverheidSansText" w:hAnsi="RijksoverheidSansText" w:cs="Arial"/>
        </w:rPr>
        <w:t>Gegadigde</w:t>
      </w:r>
      <w:r w:rsidR="00F4485D" w:rsidRPr="00735783">
        <w:rPr>
          <w:rFonts w:ascii="RijksoverheidSansText" w:hAnsi="RijksoverheidSansText" w:cs="Arial"/>
        </w:rPr>
        <w:t xml:space="preserve">n </w:t>
      </w:r>
      <w:r w:rsidRPr="00735783">
        <w:rPr>
          <w:rFonts w:ascii="RijksoverheidSansText" w:hAnsi="RijksoverheidSansText" w:cs="Arial"/>
        </w:rPr>
        <w:t xml:space="preserve">op zo kort mogelijke termijn informeren omtrent het instellen van een kort geding. </w:t>
      </w:r>
      <w:r w:rsidRPr="00735783">
        <w:rPr>
          <w:rFonts w:ascii="RijksoverheidSansText" w:hAnsi="RijksoverheidSansText" w:cs="Arial"/>
        </w:rPr>
        <w:br/>
      </w:r>
      <w:r w:rsidRPr="00735783">
        <w:rPr>
          <w:rFonts w:ascii="RijksoverheidSansText" w:hAnsi="RijksoverheidSansText" w:cs="Arial"/>
        </w:rPr>
        <w:br/>
        <w:t xml:space="preserve">Door </w:t>
      </w:r>
      <w:r w:rsidR="00F4485D" w:rsidRPr="00735783">
        <w:rPr>
          <w:rFonts w:ascii="RijksoverheidSansText" w:hAnsi="RijksoverheidSansText" w:cs="Arial"/>
        </w:rPr>
        <w:t xml:space="preserve">een </w:t>
      </w:r>
      <w:r w:rsidR="006F2647" w:rsidRPr="00735783">
        <w:rPr>
          <w:rFonts w:ascii="RijksoverheidSansText" w:hAnsi="RijksoverheidSansText" w:cs="Arial"/>
        </w:rPr>
        <w:t>Verzoek</w:t>
      </w:r>
      <w:r w:rsidR="00F4485D" w:rsidRPr="00735783">
        <w:rPr>
          <w:rFonts w:ascii="RijksoverheidSansText" w:hAnsi="RijksoverheidSansText" w:cs="Arial"/>
        </w:rPr>
        <w:t xml:space="preserve"> tot </w:t>
      </w:r>
      <w:r w:rsidR="006A73C0" w:rsidRPr="00735783">
        <w:rPr>
          <w:rFonts w:ascii="RijksoverheidSansText" w:hAnsi="RijksoverheidSansText" w:cs="Arial"/>
        </w:rPr>
        <w:t>deelneming</w:t>
      </w:r>
      <w:r w:rsidR="00F4485D" w:rsidRPr="00735783">
        <w:rPr>
          <w:rFonts w:ascii="RijksoverheidSansText" w:hAnsi="RijksoverheidSansText" w:cs="Arial"/>
        </w:rPr>
        <w:t xml:space="preserve"> te doen, </w:t>
      </w:r>
      <w:r w:rsidRPr="00735783">
        <w:rPr>
          <w:rFonts w:ascii="RijksoverheidSansText" w:hAnsi="RijksoverheidSansText" w:cs="Arial"/>
        </w:rPr>
        <w:t xml:space="preserve">doen </w:t>
      </w:r>
      <w:r w:rsidR="000C6F8F" w:rsidRPr="00735783">
        <w:rPr>
          <w:rFonts w:ascii="RijksoverheidSansText" w:hAnsi="RijksoverheidSansText" w:cs="Arial"/>
        </w:rPr>
        <w:t>Gegadigde</w:t>
      </w:r>
      <w:r w:rsidR="00F4485D" w:rsidRPr="00735783">
        <w:rPr>
          <w:rFonts w:ascii="RijksoverheidSansText" w:hAnsi="RijksoverheidSansText" w:cs="Arial"/>
        </w:rPr>
        <w:t xml:space="preserve">n </w:t>
      </w:r>
      <w:r w:rsidRPr="00735783">
        <w:rPr>
          <w:rFonts w:ascii="RijksoverheidSansText" w:hAnsi="RijksoverheidSansText" w:cs="Arial"/>
        </w:rPr>
        <w:t>uitdrukkelijk en onomkeerbaar afstand van hun recht tot het instellen van derdenverzet tegen of het instellen van een kort geding naar aanleiding van de uitspraak in de oorspronkelijke voorlopige voorziening.</w:t>
      </w:r>
    </w:p>
    <w:p w14:paraId="39043788" w14:textId="77777777" w:rsidR="00A839EB" w:rsidRPr="00735783" w:rsidRDefault="00A839EB" w:rsidP="000F7E72">
      <w:pPr>
        <w:pStyle w:val="INKStandaard"/>
        <w:rPr>
          <w:rFonts w:ascii="RijksoverheidSansText" w:hAnsi="RijksoverheidSansText" w:cs="Arial"/>
        </w:rPr>
      </w:pPr>
    </w:p>
    <w:p w14:paraId="71D33318" w14:textId="77777777" w:rsidR="00A10AA8" w:rsidRPr="00735783" w:rsidRDefault="00A10AA8" w:rsidP="000F7E72">
      <w:pPr>
        <w:pStyle w:val="INKStandaard"/>
        <w:rPr>
          <w:rFonts w:ascii="RijksoverheidSansText" w:hAnsi="RijksoverheidSansText" w:cs="Arial"/>
        </w:rPr>
      </w:pPr>
      <w:r w:rsidRPr="00735783">
        <w:rPr>
          <w:rFonts w:ascii="RijksoverheidSansText" w:hAnsi="RijksoverheidSansText" w:cs="Arial"/>
        </w:rPr>
        <w:t xml:space="preserve">Bij het uitsturen van de mededeling van de </w:t>
      </w:r>
      <w:r w:rsidR="00F4485D" w:rsidRPr="00735783">
        <w:rPr>
          <w:rFonts w:ascii="RijksoverheidSansText" w:hAnsi="RijksoverheidSansText" w:cs="Arial"/>
        </w:rPr>
        <w:t>selectiebeslissing</w:t>
      </w:r>
      <w:r w:rsidRPr="00735783">
        <w:rPr>
          <w:rFonts w:ascii="RijksoverheidSansText" w:hAnsi="RijksoverheidSansText" w:cs="Arial"/>
        </w:rPr>
        <w:t>, heeft nog niet de verificatie plaatsgevonden van de ge</w:t>
      </w:r>
      <w:r w:rsidR="00534A3C" w:rsidRPr="00735783">
        <w:rPr>
          <w:rFonts w:ascii="RijksoverheidSansText" w:hAnsi="RijksoverheidSansText" w:cs="Arial"/>
        </w:rPr>
        <w:t xml:space="preserve">gevens die zijn gevraagd in </w:t>
      </w:r>
      <w:r w:rsidR="006704A6" w:rsidRPr="00735783">
        <w:rPr>
          <w:rFonts w:ascii="RijksoverheidSansText" w:hAnsi="RijksoverheidSansText" w:cs="Arial"/>
        </w:rPr>
        <w:t>het Uniform Europees Aanbestedingsdocument</w:t>
      </w:r>
      <w:r w:rsidRPr="00735783">
        <w:rPr>
          <w:rFonts w:ascii="RijksoverheidSansText" w:hAnsi="RijksoverheidSansText" w:cs="Arial"/>
        </w:rPr>
        <w:t xml:space="preserve">. Zie ook paragraaf </w:t>
      </w:r>
      <w:r w:rsidRPr="00735783">
        <w:rPr>
          <w:rFonts w:ascii="RijksoverheidSansText" w:hAnsi="RijksoverheidSansText" w:cs="Arial"/>
        </w:rPr>
        <w:fldChar w:fldCharType="begin"/>
      </w:r>
      <w:r w:rsidRPr="00735783">
        <w:rPr>
          <w:rFonts w:ascii="RijksoverheidSansText" w:hAnsi="RijksoverheidSansText" w:cs="Arial"/>
        </w:rPr>
        <w:instrText xml:space="preserve"> REF _Ref352076902 \r \h  \* MERGEFORMAT </w:instrText>
      </w:r>
      <w:r w:rsidRPr="00735783">
        <w:rPr>
          <w:rFonts w:ascii="RijksoverheidSansText" w:hAnsi="RijksoverheidSansText" w:cs="Arial"/>
        </w:rPr>
      </w:r>
      <w:r w:rsidRPr="00735783">
        <w:rPr>
          <w:rFonts w:ascii="RijksoverheidSansText" w:hAnsi="RijksoverheidSansText" w:cs="Arial"/>
        </w:rPr>
        <w:fldChar w:fldCharType="separate"/>
      </w:r>
      <w:r w:rsidR="00EA0BD8">
        <w:rPr>
          <w:rFonts w:ascii="RijksoverheidSansText" w:hAnsi="RijksoverheidSansText" w:cs="Arial"/>
        </w:rPr>
        <w:t>5.7.4</w:t>
      </w:r>
      <w:r w:rsidRPr="00735783">
        <w:rPr>
          <w:rFonts w:ascii="RijksoverheidSansText" w:hAnsi="RijksoverheidSansText" w:cs="Arial"/>
        </w:rPr>
        <w:fldChar w:fldCharType="end"/>
      </w:r>
      <w:r w:rsidRPr="00735783">
        <w:rPr>
          <w:rFonts w:ascii="RijksoverheidSansText" w:hAnsi="RijksoverheidSansText" w:cs="Arial"/>
        </w:rPr>
        <w:t>.</w:t>
      </w:r>
    </w:p>
    <w:p w14:paraId="4E5C25FD" w14:textId="77777777" w:rsidR="00A10AA8" w:rsidRPr="00735783" w:rsidRDefault="00A10AA8" w:rsidP="000F7E72">
      <w:pPr>
        <w:pStyle w:val="INKStandaard"/>
        <w:rPr>
          <w:rFonts w:ascii="RijksoverheidSansText" w:hAnsi="RijksoverheidSansText" w:cs="Arial"/>
        </w:rPr>
      </w:pPr>
    </w:p>
    <w:p w14:paraId="402A47EE" w14:textId="77777777" w:rsidR="00A10AA8" w:rsidRPr="00735783" w:rsidRDefault="00A10AA8" w:rsidP="000F7E72">
      <w:pPr>
        <w:pStyle w:val="INKStandaard"/>
        <w:rPr>
          <w:rFonts w:ascii="RijksoverheidSansText" w:hAnsi="RijksoverheidSansText" w:cs="Arial"/>
        </w:rPr>
      </w:pPr>
      <w:r w:rsidRPr="00735783">
        <w:rPr>
          <w:rFonts w:ascii="RijksoverheidSansText" w:hAnsi="RijksoverheidSansText" w:cs="Arial"/>
        </w:rPr>
        <w:t xml:space="preserve">Indien het resultaat van de verificatie is dat </w:t>
      </w:r>
      <w:r w:rsidR="00F4485D" w:rsidRPr="00735783">
        <w:rPr>
          <w:rFonts w:ascii="RijksoverheidSansText" w:hAnsi="RijksoverheidSansText" w:cs="Arial"/>
        </w:rPr>
        <w:t xml:space="preserve">een geselecteerde </w:t>
      </w:r>
      <w:r w:rsidR="000C6F8F" w:rsidRPr="00735783">
        <w:rPr>
          <w:rFonts w:ascii="RijksoverheidSansText" w:hAnsi="RijksoverheidSansText" w:cs="Arial"/>
        </w:rPr>
        <w:t>Gegadigde</w:t>
      </w:r>
      <w:r w:rsidRPr="00735783">
        <w:rPr>
          <w:rFonts w:ascii="RijksoverheidSansText" w:hAnsi="RijksoverheidSansText" w:cs="Arial"/>
        </w:rPr>
        <w:t xml:space="preserve"> niet aan de gestelde eisen voldoet, </w:t>
      </w:r>
      <w:r w:rsidR="00C4000B" w:rsidRPr="00735783">
        <w:rPr>
          <w:rFonts w:ascii="RijksoverheidSansText" w:hAnsi="RijksoverheidSansText" w:cs="Arial"/>
        </w:rPr>
        <w:t xml:space="preserve">wordt zijn </w:t>
      </w:r>
      <w:r w:rsidR="006F2647" w:rsidRPr="00735783">
        <w:rPr>
          <w:rFonts w:ascii="RijksoverheidSansText" w:hAnsi="RijksoverheidSansText" w:cs="Arial"/>
        </w:rPr>
        <w:t>Verzoek</w:t>
      </w:r>
      <w:r w:rsidR="00F4485D" w:rsidRPr="00735783">
        <w:rPr>
          <w:rFonts w:ascii="RijksoverheidSansText" w:hAnsi="RijksoverheidSansText" w:cs="Arial"/>
        </w:rPr>
        <w:t xml:space="preserve"> tot </w:t>
      </w:r>
      <w:r w:rsidR="006A73C0" w:rsidRPr="00735783">
        <w:rPr>
          <w:rFonts w:ascii="RijksoverheidSansText" w:hAnsi="RijksoverheidSansText" w:cs="Arial"/>
        </w:rPr>
        <w:t>deelneming</w:t>
      </w:r>
      <w:r w:rsidR="00F4485D" w:rsidRPr="00735783">
        <w:rPr>
          <w:rFonts w:ascii="RijksoverheidSansText" w:hAnsi="RijksoverheidSansText" w:cs="Arial"/>
        </w:rPr>
        <w:t xml:space="preserve"> </w:t>
      </w:r>
      <w:r w:rsidRPr="00735783">
        <w:rPr>
          <w:rFonts w:ascii="RijksoverheidSansText" w:hAnsi="RijksoverheidSansText" w:cs="Arial"/>
        </w:rPr>
        <w:t xml:space="preserve">terzijde gelegd en zal er een nieuwe </w:t>
      </w:r>
      <w:r w:rsidR="00F4485D" w:rsidRPr="00735783">
        <w:rPr>
          <w:rFonts w:ascii="RijksoverheidSansText" w:hAnsi="RijksoverheidSansText" w:cs="Arial"/>
        </w:rPr>
        <w:t xml:space="preserve">selectiebeslissing </w:t>
      </w:r>
      <w:r w:rsidRPr="00735783">
        <w:rPr>
          <w:rFonts w:ascii="RijksoverheidSansText" w:hAnsi="RijksoverheidSansText" w:cs="Arial"/>
        </w:rPr>
        <w:t>worden genomen.</w:t>
      </w:r>
    </w:p>
    <w:p w14:paraId="31165A51" w14:textId="77777777" w:rsidR="00A10AA8" w:rsidRPr="00735783" w:rsidRDefault="00A10AA8" w:rsidP="000F7E72">
      <w:pPr>
        <w:pStyle w:val="Kop3"/>
        <w:spacing w:line="276" w:lineRule="auto"/>
        <w:rPr>
          <w:rFonts w:ascii="RijksoverheidSansText" w:hAnsi="RijksoverheidSansText"/>
        </w:rPr>
      </w:pPr>
      <w:bookmarkStart w:id="212" w:name="_Toc327916507"/>
      <w:bookmarkStart w:id="213" w:name="_Toc396903895"/>
      <w:bookmarkStart w:id="214" w:name="_Toc81463828"/>
      <w:r w:rsidRPr="00735783">
        <w:rPr>
          <w:rFonts w:ascii="RijksoverheidSansText" w:hAnsi="RijksoverheidSansText"/>
        </w:rPr>
        <w:t xml:space="preserve">Definitieve </w:t>
      </w:r>
      <w:bookmarkEnd w:id="212"/>
      <w:bookmarkEnd w:id="213"/>
      <w:r w:rsidR="00F4485D" w:rsidRPr="00735783">
        <w:rPr>
          <w:rFonts w:ascii="RijksoverheidSansText" w:hAnsi="RijksoverheidSansText"/>
        </w:rPr>
        <w:t>selectie</w:t>
      </w:r>
      <w:bookmarkEnd w:id="214"/>
    </w:p>
    <w:p w14:paraId="41939BA2" w14:textId="77777777" w:rsidR="00A10AA8" w:rsidRPr="00735783" w:rsidRDefault="00A10AA8" w:rsidP="000F7E72">
      <w:pPr>
        <w:pStyle w:val="INKStandaard"/>
        <w:rPr>
          <w:rFonts w:ascii="RijksoverheidSansText" w:hAnsi="RijksoverheidSansText" w:cs="Arial"/>
        </w:rPr>
      </w:pPr>
      <w:r w:rsidRPr="00735783">
        <w:rPr>
          <w:rFonts w:ascii="RijksoverheidSansText" w:hAnsi="RijksoverheidSansText" w:cs="Arial"/>
        </w:rPr>
        <w:t xml:space="preserve">Na het verstrijken van de in de paragraaf </w:t>
      </w:r>
      <w:r w:rsidRPr="00735783">
        <w:rPr>
          <w:rFonts w:ascii="RijksoverheidSansText" w:hAnsi="RijksoverheidSansText" w:cs="Arial"/>
        </w:rPr>
        <w:fldChar w:fldCharType="begin"/>
      </w:r>
      <w:r w:rsidRPr="00735783">
        <w:rPr>
          <w:rFonts w:ascii="RijksoverheidSansText" w:hAnsi="RijksoverheidSansText" w:cs="Arial"/>
        </w:rPr>
        <w:instrText xml:space="preserve"> REF _Ref407698650 \n \h  \* MERGEFORMAT </w:instrText>
      </w:r>
      <w:r w:rsidRPr="00735783">
        <w:rPr>
          <w:rFonts w:ascii="RijksoverheidSansText" w:hAnsi="RijksoverheidSansText" w:cs="Arial"/>
        </w:rPr>
      </w:r>
      <w:r w:rsidRPr="00735783">
        <w:rPr>
          <w:rFonts w:ascii="RijksoverheidSansText" w:hAnsi="RijksoverheidSansText" w:cs="Arial"/>
        </w:rPr>
        <w:fldChar w:fldCharType="separate"/>
      </w:r>
      <w:r w:rsidR="00EA0BD8">
        <w:rPr>
          <w:rFonts w:ascii="RijksoverheidSansText" w:hAnsi="RijksoverheidSansText" w:cs="Arial"/>
        </w:rPr>
        <w:t>5.10.2</w:t>
      </w:r>
      <w:r w:rsidRPr="00735783">
        <w:rPr>
          <w:rFonts w:ascii="RijksoverheidSansText" w:hAnsi="RijksoverheidSansText" w:cs="Arial"/>
        </w:rPr>
        <w:fldChar w:fldCharType="end"/>
      </w:r>
      <w:r w:rsidRPr="00735783">
        <w:rPr>
          <w:rFonts w:ascii="RijksoverheidSansText" w:hAnsi="RijksoverheidSansText" w:cs="Arial"/>
        </w:rPr>
        <w:t xml:space="preserve"> gestelde termijn</w:t>
      </w:r>
      <w:r w:rsidR="00F4485D" w:rsidRPr="00735783">
        <w:rPr>
          <w:rFonts w:ascii="RijksoverheidSansText" w:hAnsi="RijksoverheidSansText" w:cs="Arial"/>
        </w:rPr>
        <w:t xml:space="preserve">, is de selectie van maximaal vijf </w:t>
      </w:r>
      <w:r w:rsidR="000C6F8F" w:rsidRPr="00735783">
        <w:rPr>
          <w:rFonts w:ascii="RijksoverheidSansText" w:hAnsi="RijksoverheidSansText" w:cs="Arial"/>
        </w:rPr>
        <w:t>Gegadigde</w:t>
      </w:r>
      <w:r w:rsidR="00F4485D" w:rsidRPr="00735783">
        <w:rPr>
          <w:rFonts w:ascii="RijksoverheidSansText" w:hAnsi="RijksoverheidSansText" w:cs="Arial"/>
        </w:rPr>
        <w:t>n definitief.</w:t>
      </w:r>
      <w:r w:rsidRPr="00735783">
        <w:rPr>
          <w:rFonts w:ascii="RijksoverheidSansText" w:hAnsi="RijksoverheidSansText" w:cs="Arial"/>
        </w:rPr>
        <w:t xml:space="preserve"> </w:t>
      </w:r>
      <w:r w:rsidR="00D12998" w:rsidRPr="00735783">
        <w:rPr>
          <w:rFonts w:ascii="RijksoverheidSansText" w:hAnsi="RijksoverheidSansText" w:cs="Arial"/>
        </w:rPr>
        <w:t xml:space="preserve">Met deze </w:t>
      </w:r>
      <w:r w:rsidR="00A839EB" w:rsidRPr="00735783">
        <w:rPr>
          <w:rFonts w:ascii="RijksoverheidSansText" w:hAnsi="RijksoverheidSansText" w:cs="Arial"/>
        </w:rPr>
        <w:t>Gegadigden</w:t>
      </w:r>
      <w:r w:rsidR="00D12998" w:rsidRPr="00735783">
        <w:rPr>
          <w:rFonts w:ascii="RijksoverheidSansText" w:hAnsi="RijksoverheidSansText" w:cs="Arial"/>
        </w:rPr>
        <w:t xml:space="preserve"> zal de volgende fase worden doorlopen, de gunningsfase. </w:t>
      </w:r>
    </w:p>
    <w:p w14:paraId="56C67742" w14:textId="46E6E61C" w:rsidR="00D12998" w:rsidRPr="00735783" w:rsidRDefault="00D12998" w:rsidP="000F7E72">
      <w:pPr>
        <w:pStyle w:val="INKStandaard"/>
        <w:rPr>
          <w:rFonts w:ascii="RijksoverheidSansText" w:hAnsi="RijksoverheidSansText" w:cs="Arial"/>
        </w:rPr>
      </w:pPr>
      <w:r w:rsidRPr="00735783">
        <w:rPr>
          <w:rFonts w:ascii="RijksoverheidSansText" w:hAnsi="RijksoverheidSansText" w:cs="Arial"/>
        </w:rPr>
        <w:t xml:space="preserve">Voor een indicatieve planning van deze volgende fase wordt verwezen naar paragraaf </w:t>
      </w:r>
      <w:r w:rsidR="006D21FD" w:rsidRPr="00735783">
        <w:rPr>
          <w:rFonts w:ascii="RijksoverheidSansText" w:hAnsi="RijksoverheidSansText" w:cs="Arial"/>
        </w:rPr>
        <w:t>4.2</w:t>
      </w:r>
      <w:r w:rsidRPr="00735783">
        <w:rPr>
          <w:rFonts w:ascii="RijksoverheidSansText" w:hAnsi="RijksoverheidSansText" w:cs="Arial"/>
        </w:rPr>
        <w:t xml:space="preserve">. De </w:t>
      </w:r>
      <w:r w:rsidR="000C6F8F" w:rsidRPr="00735783">
        <w:rPr>
          <w:rFonts w:ascii="RijksoverheidSansText" w:hAnsi="RijksoverheidSansText" w:cs="Arial"/>
        </w:rPr>
        <w:t>Gegadigde</w:t>
      </w:r>
      <w:r w:rsidRPr="00735783">
        <w:rPr>
          <w:rFonts w:ascii="RijksoverheidSansText" w:hAnsi="RijksoverheidSansText" w:cs="Arial"/>
        </w:rPr>
        <w:t xml:space="preserve">n die definitief geselecteerd zijn, zullen hierover nader bericht ontvangen. </w:t>
      </w:r>
    </w:p>
    <w:p w14:paraId="16D9FDEA" w14:textId="77777777" w:rsidR="00A10AA8" w:rsidRPr="00735783" w:rsidRDefault="00D12998" w:rsidP="000F7E72">
      <w:pPr>
        <w:pStyle w:val="INKStandaard"/>
        <w:rPr>
          <w:rFonts w:ascii="RijksoverheidSansText" w:hAnsi="RijksoverheidSansText" w:cs="Arial"/>
        </w:rPr>
      </w:pPr>
      <w:r w:rsidRPr="00735783">
        <w:rPr>
          <w:rFonts w:ascii="RijksoverheidSansText" w:hAnsi="RijksoverheidSansText" w:cs="Arial"/>
        </w:rPr>
        <w:t xml:space="preserve"> </w:t>
      </w:r>
    </w:p>
    <w:p w14:paraId="43EEB2CE" w14:textId="77777777" w:rsidR="00A10AA8" w:rsidRPr="00735783" w:rsidRDefault="00A10AA8" w:rsidP="000F7E72">
      <w:pPr>
        <w:pStyle w:val="INKStandaard"/>
        <w:rPr>
          <w:rFonts w:ascii="RijksoverheidSansText" w:hAnsi="RijksoverheidSansText" w:cs="Arial"/>
        </w:rPr>
      </w:pPr>
      <w:r w:rsidRPr="00735783">
        <w:rPr>
          <w:rFonts w:ascii="RijksoverheidSansText" w:hAnsi="RijksoverheidSansText" w:cs="Arial"/>
        </w:rPr>
        <w:t xml:space="preserve">Indien gedurende de in paragraaf </w:t>
      </w:r>
      <w:r w:rsidRPr="00735783">
        <w:rPr>
          <w:rFonts w:ascii="RijksoverheidSansText" w:hAnsi="RijksoverheidSansText" w:cs="Arial"/>
        </w:rPr>
        <w:fldChar w:fldCharType="begin"/>
      </w:r>
      <w:r w:rsidRPr="00735783">
        <w:rPr>
          <w:rFonts w:ascii="RijksoverheidSansText" w:hAnsi="RijksoverheidSansText" w:cs="Arial"/>
        </w:rPr>
        <w:instrText xml:space="preserve"> REF _Ref407698672 \n \h  \* MERGEFORMAT </w:instrText>
      </w:r>
      <w:r w:rsidRPr="00735783">
        <w:rPr>
          <w:rFonts w:ascii="RijksoverheidSansText" w:hAnsi="RijksoverheidSansText" w:cs="Arial"/>
        </w:rPr>
      </w:r>
      <w:r w:rsidRPr="00735783">
        <w:rPr>
          <w:rFonts w:ascii="RijksoverheidSansText" w:hAnsi="RijksoverheidSansText" w:cs="Arial"/>
        </w:rPr>
        <w:fldChar w:fldCharType="separate"/>
      </w:r>
      <w:r w:rsidR="00EA0BD8">
        <w:rPr>
          <w:rFonts w:ascii="RijksoverheidSansText" w:hAnsi="RijksoverheidSansText" w:cs="Arial"/>
        </w:rPr>
        <w:t>5.10.2</w:t>
      </w:r>
      <w:r w:rsidRPr="00735783">
        <w:rPr>
          <w:rFonts w:ascii="RijksoverheidSansText" w:hAnsi="RijksoverheidSansText" w:cs="Arial"/>
        </w:rPr>
        <w:fldChar w:fldCharType="end"/>
      </w:r>
      <w:r w:rsidRPr="00735783">
        <w:rPr>
          <w:rFonts w:ascii="RijksoverheidSansText" w:hAnsi="RijksoverheidSansText" w:cs="Arial"/>
        </w:rPr>
        <w:t xml:space="preserve"> gestelde termijn bezwaar tegen de </w:t>
      </w:r>
      <w:r w:rsidR="00D12998" w:rsidRPr="00735783">
        <w:rPr>
          <w:rFonts w:ascii="RijksoverheidSansText" w:hAnsi="RijksoverheidSansText" w:cs="Arial"/>
        </w:rPr>
        <w:t xml:space="preserve">selectiebeslissing </w:t>
      </w:r>
      <w:r w:rsidRPr="00735783">
        <w:rPr>
          <w:rFonts w:ascii="RijksoverheidSansText" w:hAnsi="RijksoverheidSansText" w:cs="Arial"/>
        </w:rPr>
        <w:t xml:space="preserve">wordt aangetekend door middel van het instellen van een kort geding, dan beslist de </w:t>
      </w:r>
      <w:r w:rsidR="006F2647" w:rsidRPr="00735783">
        <w:rPr>
          <w:rFonts w:ascii="RijksoverheidSansText" w:hAnsi="RijksoverheidSansText" w:cs="Arial"/>
        </w:rPr>
        <w:t>Aanbestedende dienst</w:t>
      </w:r>
      <w:r w:rsidRPr="00735783">
        <w:rPr>
          <w:rFonts w:ascii="RijksoverheidSansText" w:hAnsi="RijksoverheidSansText" w:cs="Arial"/>
        </w:rPr>
        <w:t xml:space="preserve"> pas na ommekomst van de beroepstermijn en de uitspraak in kort geding </w:t>
      </w:r>
      <w:r w:rsidR="00D12998" w:rsidRPr="00735783">
        <w:rPr>
          <w:rFonts w:ascii="RijksoverheidSansText" w:hAnsi="RijksoverheidSansText" w:cs="Arial"/>
        </w:rPr>
        <w:t>over het vervolg van de aanbesteding</w:t>
      </w:r>
      <w:r w:rsidRPr="00735783">
        <w:rPr>
          <w:rFonts w:ascii="RijksoverheidSansText" w:hAnsi="RijksoverheidSansText" w:cs="Arial"/>
        </w:rPr>
        <w:t xml:space="preserve">. </w:t>
      </w:r>
    </w:p>
    <w:p w14:paraId="374E568A" w14:textId="77777777" w:rsidR="00A10AA8" w:rsidRPr="00735783" w:rsidRDefault="00A10AA8" w:rsidP="000F7E72">
      <w:pPr>
        <w:pStyle w:val="INKStandaard"/>
        <w:rPr>
          <w:rFonts w:ascii="RijksoverheidSansText" w:hAnsi="RijksoverheidSansText" w:cs="Arial"/>
        </w:rPr>
      </w:pPr>
    </w:p>
    <w:p w14:paraId="535AAD78" w14:textId="77777777" w:rsidR="00A10AA8" w:rsidRPr="00735783" w:rsidRDefault="00A10AA8" w:rsidP="000F7E72">
      <w:pPr>
        <w:pStyle w:val="INKStandaard"/>
        <w:rPr>
          <w:rFonts w:ascii="RijksoverheidSansText" w:hAnsi="RijksoverheidSansText" w:cs="Arial"/>
        </w:rPr>
      </w:pPr>
    </w:p>
    <w:p w14:paraId="58BDBD6B" w14:textId="77777777" w:rsidR="00A10AA8" w:rsidRPr="00735783" w:rsidRDefault="006F7792" w:rsidP="000F7E72">
      <w:pPr>
        <w:pStyle w:val="Kop1"/>
        <w:spacing w:line="276" w:lineRule="auto"/>
        <w:rPr>
          <w:rFonts w:ascii="RijksoverheidSansText" w:hAnsi="RijksoverheidSansText"/>
        </w:rPr>
      </w:pPr>
      <w:bookmarkStart w:id="215" w:name="_Toc327916545"/>
      <w:bookmarkStart w:id="216" w:name="_Ref327917785"/>
      <w:bookmarkStart w:id="217" w:name="_Toc396903939"/>
      <w:bookmarkStart w:id="218" w:name="_Ref429038050"/>
      <w:bookmarkStart w:id="219" w:name="_Ref444268569"/>
      <w:bookmarkStart w:id="220" w:name="_Ref444268582"/>
      <w:bookmarkStart w:id="221" w:name="_Ref444269623"/>
      <w:bookmarkStart w:id="222" w:name="_Toc81463829"/>
      <w:r w:rsidRPr="00735783">
        <w:rPr>
          <w:rFonts w:ascii="RijksoverheidSansText" w:hAnsi="RijksoverheidSansText"/>
        </w:rPr>
        <w:lastRenderedPageBreak/>
        <w:t>Lijst van B</w:t>
      </w:r>
      <w:r w:rsidR="00A10AA8" w:rsidRPr="00735783">
        <w:rPr>
          <w:rFonts w:ascii="RijksoverheidSansText" w:hAnsi="RijksoverheidSansText"/>
        </w:rPr>
        <w:t>ijlagen en Verklaringen</w:t>
      </w:r>
      <w:bookmarkEnd w:id="215"/>
      <w:bookmarkEnd w:id="216"/>
      <w:bookmarkEnd w:id="217"/>
      <w:bookmarkEnd w:id="218"/>
      <w:bookmarkEnd w:id="219"/>
      <w:bookmarkEnd w:id="220"/>
      <w:bookmarkEnd w:id="221"/>
      <w:bookmarkEnd w:id="222"/>
    </w:p>
    <w:p w14:paraId="02189023" w14:textId="77777777" w:rsidR="00A10AA8" w:rsidRPr="00735783" w:rsidRDefault="00A10AA8" w:rsidP="000F7E72">
      <w:pPr>
        <w:pStyle w:val="INKStandaard"/>
        <w:rPr>
          <w:rFonts w:ascii="RijksoverheidSansText" w:hAnsi="RijksoverheidSansText" w:cs="Arial"/>
        </w:rPr>
      </w:pPr>
    </w:p>
    <w:p w14:paraId="035E2F2A" w14:textId="77777777" w:rsidR="00CB7F69" w:rsidRPr="00735783" w:rsidRDefault="00CB7F69" w:rsidP="000F7E72">
      <w:pPr>
        <w:pStyle w:val="INKStandaard"/>
        <w:rPr>
          <w:rFonts w:ascii="RijksoverheidSansText" w:hAnsi="RijksoverheidSansText" w:cs="Arial"/>
        </w:rPr>
      </w:pPr>
    </w:p>
    <w:p w14:paraId="4F440453" w14:textId="77777777" w:rsidR="00A10AA8" w:rsidRPr="00735783" w:rsidRDefault="00A10AA8" w:rsidP="000F7E72">
      <w:pPr>
        <w:pStyle w:val="INKStandaard"/>
        <w:rPr>
          <w:rFonts w:ascii="RijksoverheidSansText" w:hAnsi="RijksoverheidSansText" w:cs="Arial"/>
          <w:szCs w:val="19"/>
        </w:rPr>
      </w:pPr>
      <w:r w:rsidRPr="00735783">
        <w:rPr>
          <w:rFonts w:ascii="RijksoverheidSansText" w:hAnsi="RijksoverheidSansText" w:cs="Arial"/>
          <w:szCs w:val="19"/>
        </w:rPr>
        <w:t xml:space="preserve">Bijlagen bij </w:t>
      </w:r>
      <w:r w:rsidR="00340E15" w:rsidRPr="00735783">
        <w:rPr>
          <w:rFonts w:ascii="RijksoverheidSansText" w:hAnsi="RijksoverheidSansText" w:cs="Arial"/>
          <w:szCs w:val="19"/>
        </w:rPr>
        <w:t xml:space="preserve">de </w:t>
      </w:r>
      <w:r w:rsidR="00EE3FD1" w:rsidRPr="00735783">
        <w:rPr>
          <w:rFonts w:ascii="RijksoverheidSansText" w:hAnsi="RijksoverheidSansText" w:cs="Arial"/>
          <w:szCs w:val="19"/>
        </w:rPr>
        <w:t>Selectieleidraad</w:t>
      </w:r>
      <w:r w:rsidRPr="00735783">
        <w:rPr>
          <w:rFonts w:ascii="RijksoverheidSansText" w:hAnsi="RijksoverheidSansText" w:cs="Arial"/>
          <w:szCs w:val="19"/>
        </w:rPr>
        <w:t>:</w:t>
      </w:r>
    </w:p>
    <w:p w14:paraId="7F66B91C" w14:textId="77777777" w:rsidR="009E5D3A" w:rsidRPr="00735783" w:rsidRDefault="009E5D3A" w:rsidP="000F7E72">
      <w:pPr>
        <w:pStyle w:val="INKStandaard"/>
        <w:rPr>
          <w:rFonts w:ascii="RijksoverheidSansText" w:hAnsi="RijksoverheidSansText" w:cs="Arial"/>
          <w:szCs w:val="19"/>
        </w:rPr>
      </w:pPr>
    </w:p>
    <w:tbl>
      <w:tblPr>
        <w:tblStyle w:val="Tabelraster"/>
        <w:tblW w:w="0" w:type="auto"/>
        <w:tblInd w:w="108" w:type="dxa"/>
        <w:tblLook w:val="04A0" w:firstRow="1" w:lastRow="0" w:firstColumn="1" w:lastColumn="0" w:noHBand="0" w:noVBand="1"/>
      </w:tblPr>
      <w:tblGrid>
        <w:gridCol w:w="1730"/>
        <w:gridCol w:w="7224"/>
      </w:tblGrid>
      <w:tr w:rsidR="00C67F3E" w:rsidRPr="00735783" w14:paraId="47D5F284" w14:textId="77777777" w:rsidTr="006D21FD">
        <w:trPr>
          <w:trHeight w:val="340"/>
        </w:trPr>
        <w:tc>
          <w:tcPr>
            <w:tcW w:w="1730" w:type="dxa"/>
            <w:shd w:val="clear" w:color="auto" w:fill="4F81BD" w:themeFill="accent1"/>
            <w:vAlign w:val="center"/>
          </w:tcPr>
          <w:p w14:paraId="22D85757" w14:textId="77777777" w:rsidR="00A10AA8" w:rsidRPr="00735783" w:rsidRDefault="00A10AA8" w:rsidP="000F7E72">
            <w:pPr>
              <w:pStyle w:val="INKStandaard"/>
              <w:spacing w:line="276" w:lineRule="auto"/>
              <w:rPr>
                <w:rFonts w:ascii="RijksoverheidSansText" w:hAnsi="RijksoverheidSansText" w:cs="Arial"/>
                <w:b/>
                <w:color w:val="FFFFFF" w:themeColor="background1"/>
                <w:szCs w:val="19"/>
              </w:rPr>
            </w:pPr>
            <w:r w:rsidRPr="00735783">
              <w:rPr>
                <w:rFonts w:ascii="RijksoverheidSansText" w:hAnsi="RijksoverheidSansText" w:cs="Arial"/>
                <w:b/>
                <w:color w:val="FFFFFF" w:themeColor="background1"/>
                <w:szCs w:val="19"/>
              </w:rPr>
              <w:t>Bijlage</w:t>
            </w:r>
          </w:p>
        </w:tc>
        <w:tc>
          <w:tcPr>
            <w:tcW w:w="7224" w:type="dxa"/>
            <w:shd w:val="clear" w:color="auto" w:fill="4F81BD" w:themeFill="accent1"/>
            <w:vAlign w:val="center"/>
          </w:tcPr>
          <w:p w14:paraId="609B7B4C" w14:textId="77777777" w:rsidR="00A10AA8" w:rsidRPr="00735783" w:rsidRDefault="00A10AA8" w:rsidP="000F7E72">
            <w:pPr>
              <w:pStyle w:val="INKStandaard"/>
              <w:spacing w:line="276" w:lineRule="auto"/>
              <w:rPr>
                <w:rFonts w:ascii="RijksoverheidSansText" w:hAnsi="RijksoverheidSansText" w:cs="Arial"/>
                <w:b/>
                <w:color w:val="FFFFFF" w:themeColor="background1"/>
                <w:szCs w:val="19"/>
              </w:rPr>
            </w:pPr>
            <w:r w:rsidRPr="00735783">
              <w:rPr>
                <w:rFonts w:ascii="RijksoverheidSansText" w:hAnsi="RijksoverheidSansText" w:cs="Arial"/>
                <w:b/>
                <w:color w:val="FFFFFF" w:themeColor="background1"/>
                <w:szCs w:val="19"/>
              </w:rPr>
              <w:t>Inhoud</w:t>
            </w:r>
          </w:p>
        </w:tc>
      </w:tr>
      <w:tr w:rsidR="00A10AA8" w:rsidRPr="00735783" w14:paraId="3003126C" w14:textId="77777777" w:rsidTr="006D21FD">
        <w:trPr>
          <w:trHeight w:val="340"/>
        </w:trPr>
        <w:tc>
          <w:tcPr>
            <w:tcW w:w="1730" w:type="dxa"/>
            <w:shd w:val="clear" w:color="auto" w:fill="BFBFBF" w:themeFill="background1" w:themeFillShade="BF"/>
            <w:vAlign w:val="center"/>
          </w:tcPr>
          <w:p w14:paraId="75C59EF9" w14:textId="77777777" w:rsidR="00A10AA8" w:rsidRPr="00735783" w:rsidRDefault="006140C8" w:rsidP="000F7E72">
            <w:pPr>
              <w:pStyle w:val="INKStandaard"/>
              <w:spacing w:line="276" w:lineRule="auto"/>
              <w:rPr>
                <w:rFonts w:ascii="RijksoverheidSansText" w:hAnsi="RijksoverheidSansText" w:cs="Arial"/>
                <w:szCs w:val="19"/>
              </w:rPr>
            </w:pPr>
            <w:r w:rsidRPr="00735783">
              <w:rPr>
                <w:rFonts w:ascii="RijksoverheidSansText" w:hAnsi="RijksoverheidSansText" w:cs="Arial"/>
                <w:szCs w:val="19"/>
              </w:rPr>
              <w:fldChar w:fldCharType="begin"/>
            </w:r>
            <w:r w:rsidRPr="00735783">
              <w:rPr>
                <w:rFonts w:ascii="RijksoverheidSansText" w:hAnsi="RijksoverheidSansText" w:cs="Arial"/>
                <w:szCs w:val="19"/>
              </w:rPr>
              <w:instrText xml:space="preserve"> REF _Ref444267422 \r \h </w:instrText>
            </w:r>
            <w:r w:rsidR="00F40C75" w:rsidRPr="00735783">
              <w:rPr>
                <w:rFonts w:ascii="RijksoverheidSansText" w:hAnsi="RijksoverheidSansText" w:cs="Arial"/>
                <w:szCs w:val="19"/>
              </w:rPr>
              <w:instrText xml:space="preserve"> \* MERGEFORMAT </w:instrText>
            </w:r>
            <w:r w:rsidRPr="00735783">
              <w:rPr>
                <w:rFonts w:ascii="RijksoverheidSansText" w:hAnsi="RijksoverheidSansText" w:cs="Arial"/>
                <w:szCs w:val="19"/>
              </w:rPr>
            </w:r>
            <w:r w:rsidRPr="00735783">
              <w:rPr>
                <w:rFonts w:ascii="RijksoverheidSansText" w:hAnsi="RijksoverheidSansText" w:cs="Arial"/>
                <w:szCs w:val="19"/>
              </w:rPr>
              <w:fldChar w:fldCharType="separate"/>
            </w:r>
            <w:r w:rsidR="00EA0BD8">
              <w:rPr>
                <w:rFonts w:ascii="RijksoverheidSansText" w:hAnsi="RijksoverheidSansText" w:cs="Arial"/>
                <w:szCs w:val="19"/>
              </w:rPr>
              <w:t>Bijlage 2</w:t>
            </w:r>
            <w:r w:rsidRPr="00735783">
              <w:rPr>
                <w:rFonts w:ascii="RijksoverheidSansText" w:hAnsi="RijksoverheidSansText" w:cs="Arial"/>
                <w:szCs w:val="19"/>
              </w:rPr>
              <w:fldChar w:fldCharType="end"/>
            </w:r>
          </w:p>
        </w:tc>
        <w:tc>
          <w:tcPr>
            <w:tcW w:w="7224" w:type="dxa"/>
            <w:vAlign w:val="center"/>
          </w:tcPr>
          <w:p w14:paraId="39709B50" w14:textId="77777777" w:rsidR="00A10AA8" w:rsidRPr="00735783" w:rsidRDefault="006140C8" w:rsidP="000F7E72">
            <w:pPr>
              <w:pStyle w:val="INKStandaard"/>
              <w:spacing w:line="276" w:lineRule="auto"/>
              <w:rPr>
                <w:rFonts w:ascii="RijksoverheidSansText" w:hAnsi="RijksoverheidSansText" w:cs="Arial"/>
                <w:szCs w:val="19"/>
              </w:rPr>
            </w:pPr>
            <w:r w:rsidRPr="00735783">
              <w:rPr>
                <w:rFonts w:ascii="RijksoverheidSansText" w:hAnsi="RijksoverheidSansText" w:cs="Arial"/>
                <w:szCs w:val="19"/>
              </w:rPr>
              <w:fldChar w:fldCharType="begin"/>
            </w:r>
            <w:r w:rsidRPr="00735783">
              <w:rPr>
                <w:rFonts w:ascii="RijksoverheidSansText" w:hAnsi="RijksoverheidSansText" w:cs="Arial"/>
                <w:szCs w:val="19"/>
              </w:rPr>
              <w:instrText xml:space="preserve"> REF _Ref444267432 \h </w:instrText>
            </w:r>
            <w:r w:rsidR="00F40C75" w:rsidRPr="00735783">
              <w:rPr>
                <w:rFonts w:ascii="RijksoverheidSansText" w:hAnsi="RijksoverheidSansText" w:cs="Arial"/>
                <w:szCs w:val="19"/>
              </w:rPr>
              <w:instrText xml:space="preserve"> \* MERGEFORMAT </w:instrText>
            </w:r>
            <w:r w:rsidRPr="00735783">
              <w:rPr>
                <w:rFonts w:ascii="RijksoverheidSansText" w:hAnsi="RijksoverheidSansText" w:cs="Arial"/>
                <w:szCs w:val="19"/>
              </w:rPr>
            </w:r>
            <w:r w:rsidRPr="00735783">
              <w:rPr>
                <w:rFonts w:ascii="RijksoverheidSansText" w:hAnsi="RijksoverheidSansText" w:cs="Arial"/>
                <w:szCs w:val="19"/>
              </w:rPr>
              <w:fldChar w:fldCharType="separate"/>
            </w:r>
            <w:r w:rsidR="00EA0BD8" w:rsidRPr="00EA0BD8">
              <w:rPr>
                <w:rFonts w:ascii="RijksoverheidSansText" w:hAnsi="RijksoverheidSansText" w:cs="Arial"/>
                <w:szCs w:val="19"/>
              </w:rPr>
              <w:t>Begrippen- en afkortingenlijst</w:t>
            </w:r>
            <w:r w:rsidRPr="00735783">
              <w:rPr>
                <w:rFonts w:ascii="RijksoverheidSansText" w:hAnsi="RijksoverheidSansText" w:cs="Arial"/>
                <w:szCs w:val="19"/>
              </w:rPr>
              <w:fldChar w:fldCharType="end"/>
            </w:r>
          </w:p>
        </w:tc>
      </w:tr>
      <w:tr w:rsidR="00A10AA8" w:rsidRPr="00735783" w14:paraId="73BCFC64" w14:textId="77777777" w:rsidTr="006D21FD">
        <w:trPr>
          <w:trHeight w:val="340"/>
        </w:trPr>
        <w:tc>
          <w:tcPr>
            <w:tcW w:w="1730" w:type="dxa"/>
            <w:shd w:val="clear" w:color="auto" w:fill="BFBFBF" w:themeFill="background1" w:themeFillShade="BF"/>
            <w:vAlign w:val="center"/>
          </w:tcPr>
          <w:p w14:paraId="00E68238" w14:textId="77777777" w:rsidR="00A10AA8" w:rsidRPr="00735783" w:rsidRDefault="00A10AA8" w:rsidP="000F7E72">
            <w:pPr>
              <w:pStyle w:val="INKStandaard"/>
              <w:spacing w:line="276" w:lineRule="auto"/>
              <w:rPr>
                <w:rFonts w:ascii="RijksoverheidSansText" w:hAnsi="RijksoverheidSansText" w:cs="Arial"/>
                <w:szCs w:val="19"/>
              </w:rPr>
            </w:pPr>
            <w:r w:rsidRPr="00735783">
              <w:rPr>
                <w:rFonts w:ascii="RijksoverheidSansText" w:hAnsi="RijksoverheidSansText" w:cs="Arial"/>
                <w:szCs w:val="19"/>
              </w:rPr>
              <w:fldChar w:fldCharType="begin"/>
            </w:r>
            <w:r w:rsidRPr="00735783">
              <w:rPr>
                <w:rFonts w:ascii="RijksoverheidSansText" w:hAnsi="RijksoverheidSansText" w:cs="Arial"/>
                <w:szCs w:val="19"/>
              </w:rPr>
              <w:instrText xml:space="preserve"> REF  _Ref419817649 \h \r  \* MERGEFORMAT </w:instrText>
            </w:r>
            <w:r w:rsidRPr="00735783">
              <w:rPr>
                <w:rFonts w:ascii="RijksoverheidSansText" w:hAnsi="RijksoverheidSansText" w:cs="Arial"/>
                <w:szCs w:val="19"/>
              </w:rPr>
            </w:r>
            <w:r w:rsidRPr="00735783">
              <w:rPr>
                <w:rFonts w:ascii="RijksoverheidSansText" w:hAnsi="RijksoverheidSansText" w:cs="Arial"/>
                <w:szCs w:val="19"/>
              </w:rPr>
              <w:fldChar w:fldCharType="separate"/>
            </w:r>
            <w:r w:rsidR="00EA0BD8">
              <w:rPr>
                <w:rFonts w:ascii="RijksoverheidSansText" w:hAnsi="RijksoverheidSansText" w:cs="Arial"/>
                <w:szCs w:val="19"/>
              </w:rPr>
              <w:t>Bijlage 3</w:t>
            </w:r>
            <w:r w:rsidRPr="00735783">
              <w:rPr>
                <w:rFonts w:ascii="RijksoverheidSansText" w:hAnsi="RijksoverheidSansText" w:cs="Arial"/>
                <w:szCs w:val="19"/>
              </w:rPr>
              <w:fldChar w:fldCharType="end"/>
            </w:r>
          </w:p>
        </w:tc>
        <w:tc>
          <w:tcPr>
            <w:tcW w:w="7224" w:type="dxa"/>
            <w:vAlign w:val="center"/>
          </w:tcPr>
          <w:p w14:paraId="261E4EAD" w14:textId="77777777" w:rsidR="00A10AA8" w:rsidRPr="00735783" w:rsidRDefault="00A10AA8" w:rsidP="000F7E72">
            <w:pPr>
              <w:pStyle w:val="INKStandaard"/>
              <w:spacing w:line="276" w:lineRule="auto"/>
              <w:rPr>
                <w:rFonts w:ascii="RijksoverheidSansText" w:hAnsi="RijksoverheidSansText" w:cs="Arial"/>
                <w:szCs w:val="19"/>
              </w:rPr>
            </w:pPr>
            <w:r w:rsidRPr="00735783">
              <w:rPr>
                <w:rFonts w:ascii="RijksoverheidSansText" w:hAnsi="RijksoverheidSansText" w:cs="Arial"/>
                <w:szCs w:val="19"/>
              </w:rPr>
              <w:fldChar w:fldCharType="begin"/>
            </w:r>
            <w:r w:rsidRPr="00735783">
              <w:rPr>
                <w:rFonts w:ascii="RijksoverheidSansText" w:hAnsi="RijksoverheidSansText" w:cs="Arial"/>
                <w:szCs w:val="19"/>
              </w:rPr>
              <w:instrText xml:space="preserve"> REF _Ref419817649  \* MERGEFORMAT </w:instrText>
            </w:r>
            <w:r w:rsidRPr="00735783">
              <w:rPr>
                <w:rFonts w:ascii="RijksoverheidSansText" w:hAnsi="RijksoverheidSansText" w:cs="Arial"/>
                <w:szCs w:val="19"/>
              </w:rPr>
              <w:fldChar w:fldCharType="separate"/>
            </w:r>
            <w:r w:rsidR="00EA0BD8" w:rsidRPr="00EA0BD8">
              <w:rPr>
                <w:rFonts w:ascii="RijksoverheidSansText" w:hAnsi="RijksoverheidSansText" w:cs="Arial"/>
                <w:szCs w:val="19"/>
              </w:rPr>
              <w:t>Business Etiquette</w:t>
            </w:r>
            <w:r w:rsidRPr="00735783">
              <w:rPr>
                <w:rFonts w:ascii="RijksoverheidSansText" w:hAnsi="RijksoverheidSansText" w:cs="Arial"/>
                <w:szCs w:val="19"/>
              </w:rPr>
              <w:fldChar w:fldCharType="end"/>
            </w:r>
          </w:p>
        </w:tc>
      </w:tr>
      <w:tr w:rsidR="00041F94" w:rsidRPr="00735783" w14:paraId="035CB40F" w14:textId="77777777" w:rsidTr="006D21FD">
        <w:trPr>
          <w:trHeight w:val="340"/>
        </w:trPr>
        <w:tc>
          <w:tcPr>
            <w:tcW w:w="1730" w:type="dxa"/>
            <w:shd w:val="clear" w:color="auto" w:fill="BFBFBF" w:themeFill="background1" w:themeFillShade="BF"/>
            <w:vAlign w:val="center"/>
          </w:tcPr>
          <w:p w14:paraId="5924A84F" w14:textId="1F6E1287" w:rsidR="00041F94" w:rsidRPr="00735783" w:rsidRDefault="00587CAB" w:rsidP="000F7E72">
            <w:pPr>
              <w:pStyle w:val="INKStandaard"/>
              <w:spacing w:line="276" w:lineRule="auto"/>
              <w:rPr>
                <w:rFonts w:ascii="RijksoverheidSansText" w:hAnsi="RijksoverheidSansText" w:cs="Arial"/>
                <w:szCs w:val="19"/>
              </w:rPr>
            </w:pPr>
            <w:r w:rsidRPr="00735783">
              <w:rPr>
                <w:rFonts w:ascii="RijksoverheidSansText" w:hAnsi="RijksoverheidSansText" w:cs="Arial"/>
                <w:szCs w:val="19"/>
              </w:rPr>
              <w:t>Bijlage 3</w:t>
            </w:r>
          </w:p>
        </w:tc>
        <w:tc>
          <w:tcPr>
            <w:tcW w:w="7224" w:type="dxa"/>
            <w:vAlign w:val="center"/>
          </w:tcPr>
          <w:p w14:paraId="6E59BAB5" w14:textId="6C1DB0F1" w:rsidR="00041F94" w:rsidRPr="00735783" w:rsidRDefault="00F3158B" w:rsidP="000F7E72">
            <w:pPr>
              <w:pStyle w:val="INKStandaard"/>
              <w:spacing w:line="276" w:lineRule="auto"/>
              <w:rPr>
                <w:rFonts w:ascii="RijksoverheidSansText" w:hAnsi="RijksoverheidSansText" w:cs="Arial"/>
                <w:szCs w:val="19"/>
              </w:rPr>
            </w:pPr>
            <w:r w:rsidRPr="00735783">
              <w:rPr>
                <w:rFonts w:ascii="RijksoverheidSansText" w:hAnsi="RijksoverheidSansText" w:cs="Arial"/>
                <w:szCs w:val="19"/>
              </w:rPr>
              <w:t>ISV - D</w:t>
            </w:r>
            <w:r w:rsidR="00587CAB" w:rsidRPr="00735783">
              <w:rPr>
                <w:rFonts w:ascii="RijksoverheidSansText" w:hAnsi="RijksoverheidSansText" w:cs="Arial"/>
                <w:szCs w:val="19"/>
              </w:rPr>
              <w:t>ue di</w:t>
            </w:r>
            <w:r w:rsidRPr="00735783">
              <w:rPr>
                <w:rFonts w:ascii="RijksoverheidSansText" w:hAnsi="RijksoverheidSansText" w:cs="Arial"/>
                <w:szCs w:val="19"/>
              </w:rPr>
              <w:t>ligence</w:t>
            </w:r>
          </w:p>
        </w:tc>
      </w:tr>
      <w:tr w:rsidR="00F3158B" w:rsidRPr="00735783" w14:paraId="20640108" w14:textId="77777777" w:rsidTr="006D21FD">
        <w:trPr>
          <w:trHeight w:val="340"/>
        </w:trPr>
        <w:tc>
          <w:tcPr>
            <w:tcW w:w="1730" w:type="dxa"/>
            <w:shd w:val="clear" w:color="auto" w:fill="BFBFBF" w:themeFill="background1" w:themeFillShade="BF"/>
            <w:vAlign w:val="center"/>
          </w:tcPr>
          <w:p w14:paraId="3B48852B" w14:textId="3D515C3D" w:rsidR="00F3158B" w:rsidRPr="00735783" w:rsidRDefault="00587CAB" w:rsidP="000F7E72">
            <w:pPr>
              <w:pStyle w:val="INKStandaard"/>
              <w:spacing w:line="276" w:lineRule="auto"/>
              <w:rPr>
                <w:rFonts w:ascii="RijksoverheidSansText" w:hAnsi="RijksoverheidSansText" w:cs="Arial"/>
                <w:szCs w:val="19"/>
              </w:rPr>
            </w:pPr>
            <w:r w:rsidRPr="00735783">
              <w:rPr>
                <w:rFonts w:ascii="RijksoverheidSansText" w:hAnsi="RijksoverheidSansText" w:cs="Arial"/>
                <w:szCs w:val="19"/>
              </w:rPr>
              <w:t>Bijlage 4</w:t>
            </w:r>
          </w:p>
        </w:tc>
        <w:tc>
          <w:tcPr>
            <w:tcW w:w="7224" w:type="dxa"/>
            <w:vAlign w:val="center"/>
          </w:tcPr>
          <w:p w14:paraId="6829A320" w14:textId="04035BF4" w:rsidR="00F3158B" w:rsidRPr="00735783" w:rsidRDefault="00F3158B" w:rsidP="000F7E72">
            <w:pPr>
              <w:pStyle w:val="INKStandaard"/>
              <w:spacing w:line="276" w:lineRule="auto"/>
              <w:rPr>
                <w:rFonts w:ascii="RijksoverheidSansText" w:hAnsi="RijksoverheidSansText" w:cs="Arial"/>
                <w:szCs w:val="19"/>
              </w:rPr>
            </w:pPr>
            <w:r w:rsidRPr="00735783">
              <w:rPr>
                <w:rFonts w:ascii="RijksoverheidSansText" w:hAnsi="RijksoverheidSansText" w:cs="Arial"/>
                <w:szCs w:val="19"/>
              </w:rPr>
              <w:t>Essentie Analyse Tooling ten behoeve van Wendbare wetsuitvoering</w:t>
            </w:r>
          </w:p>
        </w:tc>
      </w:tr>
      <w:tr w:rsidR="00844BAE" w:rsidRPr="00735783" w14:paraId="15992565" w14:textId="77777777" w:rsidTr="006D21FD">
        <w:trPr>
          <w:trHeight w:val="340"/>
        </w:trPr>
        <w:tc>
          <w:tcPr>
            <w:tcW w:w="1730" w:type="dxa"/>
            <w:shd w:val="clear" w:color="auto" w:fill="BFBFBF" w:themeFill="background1" w:themeFillShade="BF"/>
            <w:vAlign w:val="center"/>
          </w:tcPr>
          <w:p w14:paraId="7808A52C" w14:textId="3A673252" w:rsidR="00844BAE" w:rsidRPr="00735783" w:rsidRDefault="00844BAE" w:rsidP="000F7E72">
            <w:pPr>
              <w:pStyle w:val="INKStandaard"/>
              <w:spacing w:line="276" w:lineRule="auto"/>
              <w:rPr>
                <w:rFonts w:ascii="RijksoverheidSansText" w:hAnsi="RijksoverheidSansText" w:cs="Arial"/>
                <w:szCs w:val="19"/>
              </w:rPr>
            </w:pPr>
            <w:r w:rsidRPr="00735783">
              <w:rPr>
                <w:rFonts w:ascii="RijksoverheidSansText" w:hAnsi="RijksoverheidSansText" w:cs="Arial"/>
                <w:szCs w:val="19"/>
              </w:rPr>
              <w:t>Bijlage 5</w:t>
            </w:r>
          </w:p>
        </w:tc>
        <w:tc>
          <w:tcPr>
            <w:tcW w:w="7224" w:type="dxa"/>
            <w:vAlign w:val="center"/>
          </w:tcPr>
          <w:p w14:paraId="7EB58AC2" w14:textId="0B5E4419" w:rsidR="00844BAE" w:rsidRPr="00735783" w:rsidRDefault="00844BAE" w:rsidP="000F7E72">
            <w:pPr>
              <w:pStyle w:val="INKStandaard"/>
              <w:spacing w:line="276" w:lineRule="auto"/>
              <w:rPr>
                <w:rFonts w:ascii="RijksoverheidSansText" w:hAnsi="RijksoverheidSansText" w:cs="Arial"/>
                <w:szCs w:val="19"/>
              </w:rPr>
            </w:pPr>
            <w:r w:rsidRPr="00735783">
              <w:rPr>
                <w:rFonts w:ascii="RijksoverheidSansText" w:hAnsi="RijksoverheidSansText" w:cs="Arial"/>
                <w:szCs w:val="19"/>
              </w:rPr>
              <w:t>De (te ontwikkelen) functionaliteiten</w:t>
            </w:r>
          </w:p>
        </w:tc>
      </w:tr>
    </w:tbl>
    <w:p w14:paraId="16745222" w14:textId="77777777" w:rsidR="00A10AA8" w:rsidRPr="00735783" w:rsidRDefault="00A10AA8" w:rsidP="000F7E72">
      <w:pPr>
        <w:pStyle w:val="INKStandaard"/>
        <w:rPr>
          <w:rFonts w:ascii="RijksoverheidSansText" w:hAnsi="RijksoverheidSansText" w:cs="Arial"/>
          <w:szCs w:val="19"/>
        </w:rPr>
      </w:pPr>
    </w:p>
    <w:p w14:paraId="077F9C0D" w14:textId="77777777" w:rsidR="00A10AA8" w:rsidRPr="00735783" w:rsidRDefault="00A10AA8" w:rsidP="000F7E72">
      <w:pPr>
        <w:pStyle w:val="INKStandaard"/>
        <w:rPr>
          <w:rFonts w:ascii="RijksoverheidSansText" w:hAnsi="RijksoverheidSansText" w:cs="Arial"/>
          <w:szCs w:val="19"/>
        </w:rPr>
      </w:pPr>
      <w:r w:rsidRPr="00735783">
        <w:rPr>
          <w:rFonts w:ascii="RijksoverheidSansText" w:hAnsi="RijksoverheidSansText" w:cs="Arial"/>
          <w:szCs w:val="19"/>
        </w:rPr>
        <w:t>Verklaringen en in te vullen gegevens:</w:t>
      </w:r>
    </w:p>
    <w:p w14:paraId="45924CF4" w14:textId="77777777" w:rsidR="009E5D3A" w:rsidRPr="00735783" w:rsidRDefault="009E5D3A" w:rsidP="000F7E72">
      <w:pPr>
        <w:pStyle w:val="INKStandaard"/>
        <w:rPr>
          <w:rFonts w:ascii="RijksoverheidSansText" w:hAnsi="RijksoverheidSansText" w:cs="Arial"/>
          <w:szCs w:val="19"/>
        </w:rPr>
      </w:pPr>
    </w:p>
    <w:tbl>
      <w:tblPr>
        <w:tblStyle w:val="Tabelraster"/>
        <w:tblW w:w="0" w:type="auto"/>
        <w:tblInd w:w="108" w:type="dxa"/>
        <w:tblLook w:val="04A0" w:firstRow="1" w:lastRow="0" w:firstColumn="1" w:lastColumn="0" w:noHBand="0" w:noVBand="1"/>
      </w:tblPr>
      <w:tblGrid>
        <w:gridCol w:w="1682"/>
        <w:gridCol w:w="7272"/>
      </w:tblGrid>
      <w:tr w:rsidR="00C67F3E" w:rsidRPr="00735783" w14:paraId="3F6BC067" w14:textId="77777777" w:rsidTr="006D21FD">
        <w:trPr>
          <w:trHeight w:val="340"/>
        </w:trPr>
        <w:tc>
          <w:tcPr>
            <w:tcW w:w="1682" w:type="dxa"/>
            <w:shd w:val="clear" w:color="auto" w:fill="4F81BD" w:themeFill="accent1"/>
            <w:vAlign w:val="center"/>
          </w:tcPr>
          <w:p w14:paraId="189F0941" w14:textId="77777777" w:rsidR="00A10AA8" w:rsidRPr="00735783" w:rsidRDefault="00A10AA8" w:rsidP="000F7E72">
            <w:pPr>
              <w:pStyle w:val="INKStandaard"/>
              <w:spacing w:line="276" w:lineRule="auto"/>
              <w:rPr>
                <w:rFonts w:ascii="RijksoverheidSansText" w:hAnsi="RijksoverheidSansText" w:cs="Arial"/>
                <w:b/>
                <w:color w:val="FFFFFF" w:themeColor="background1"/>
                <w:szCs w:val="19"/>
              </w:rPr>
            </w:pPr>
            <w:r w:rsidRPr="00735783">
              <w:rPr>
                <w:rFonts w:ascii="RijksoverheidSansText" w:hAnsi="RijksoverheidSansText" w:cs="Arial"/>
                <w:b/>
                <w:color w:val="FFFFFF" w:themeColor="background1"/>
                <w:szCs w:val="19"/>
              </w:rPr>
              <w:t>Verklaring</w:t>
            </w:r>
          </w:p>
        </w:tc>
        <w:tc>
          <w:tcPr>
            <w:tcW w:w="7272" w:type="dxa"/>
            <w:shd w:val="clear" w:color="auto" w:fill="4F81BD" w:themeFill="accent1"/>
            <w:vAlign w:val="center"/>
          </w:tcPr>
          <w:p w14:paraId="2832C992" w14:textId="77777777" w:rsidR="00A10AA8" w:rsidRPr="00735783" w:rsidRDefault="00A10AA8" w:rsidP="000F7E72">
            <w:pPr>
              <w:pStyle w:val="INKStandaard"/>
              <w:spacing w:line="276" w:lineRule="auto"/>
              <w:rPr>
                <w:rFonts w:ascii="RijksoverheidSansText" w:hAnsi="RijksoverheidSansText" w:cs="Arial"/>
                <w:b/>
                <w:color w:val="FFFFFF" w:themeColor="background1"/>
                <w:szCs w:val="19"/>
              </w:rPr>
            </w:pPr>
            <w:r w:rsidRPr="00735783">
              <w:rPr>
                <w:rFonts w:ascii="RijksoverheidSansText" w:hAnsi="RijksoverheidSansText" w:cs="Arial"/>
                <w:b/>
                <w:color w:val="FFFFFF" w:themeColor="background1"/>
                <w:szCs w:val="19"/>
              </w:rPr>
              <w:t>In te vullen gegevens</w:t>
            </w:r>
          </w:p>
        </w:tc>
      </w:tr>
      <w:tr w:rsidR="00A10AA8" w:rsidRPr="00735783" w14:paraId="0AB8F46B" w14:textId="77777777" w:rsidTr="006D21FD">
        <w:trPr>
          <w:trHeight w:val="340"/>
        </w:trPr>
        <w:tc>
          <w:tcPr>
            <w:tcW w:w="1682" w:type="dxa"/>
            <w:shd w:val="clear" w:color="auto" w:fill="BFBFBF" w:themeFill="background1" w:themeFillShade="BF"/>
            <w:vAlign w:val="center"/>
          </w:tcPr>
          <w:p w14:paraId="23C10B82" w14:textId="092956FD" w:rsidR="00A10AA8" w:rsidRPr="00735783" w:rsidRDefault="00844BAE" w:rsidP="000F7E72">
            <w:pPr>
              <w:pStyle w:val="INKStandaard"/>
              <w:spacing w:line="276" w:lineRule="auto"/>
              <w:rPr>
                <w:rFonts w:ascii="RijksoverheidSansText" w:hAnsi="RijksoverheidSansText" w:cs="Arial"/>
                <w:szCs w:val="19"/>
              </w:rPr>
            </w:pPr>
            <w:r w:rsidRPr="00735783">
              <w:rPr>
                <w:rFonts w:ascii="RijksoverheidSansText" w:hAnsi="RijksoverheidSansText" w:cs="Arial"/>
                <w:szCs w:val="19"/>
              </w:rPr>
              <w:t>Bijlage 6</w:t>
            </w:r>
          </w:p>
        </w:tc>
        <w:tc>
          <w:tcPr>
            <w:tcW w:w="7272" w:type="dxa"/>
            <w:vAlign w:val="center"/>
          </w:tcPr>
          <w:p w14:paraId="0B6A909C" w14:textId="77777777" w:rsidR="00EA0BD8" w:rsidRPr="00EA0BD8" w:rsidRDefault="00F30350" w:rsidP="00EA0BD8">
            <w:pPr>
              <w:pStyle w:val="INKStandaard"/>
              <w:rPr>
                <w:rFonts w:ascii="RijksoverheidSansText" w:hAnsi="RijksoverheidSansText" w:cs="Arial"/>
                <w:szCs w:val="19"/>
              </w:rPr>
            </w:pPr>
            <w:r w:rsidRPr="00735783">
              <w:rPr>
                <w:rFonts w:ascii="RijksoverheidSansText" w:hAnsi="RijksoverheidSansText" w:cs="Arial"/>
                <w:szCs w:val="19"/>
              </w:rPr>
              <w:fldChar w:fldCharType="begin"/>
            </w:r>
            <w:r w:rsidRPr="00735783">
              <w:rPr>
                <w:rFonts w:ascii="RijksoverheidSansText" w:hAnsi="RijksoverheidSansText" w:cs="Arial"/>
                <w:szCs w:val="19"/>
              </w:rPr>
              <w:instrText xml:space="preserve"> REF _Ref467856093 \h </w:instrText>
            </w:r>
            <w:r w:rsidR="00F40C75" w:rsidRPr="00735783">
              <w:rPr>
                <w:rFonts w:ascii="RijksoverheidSansText" w:hAnsi="RijksoverheidSansText" w:cs="Arial"/>
                <w:szCs w:val="19"/>
              </w:rPr>
              <w:instrText xml:space="preserve"> \* MERGEFORMAT </w:instrText>
            </w:r>
            <w:r w:rsidRPr="00735783">
              <w:rPr>
                <w:rFonts w:ascii="RijksoverheidSansText" w:hAnsi="RijksoverheidSansText" w:cs="Arial"/>
                <w:szCs w:val="19"/>
              </w:rPr>
            </w:r>
            <w:r w:rsidRPr="00735783">
              <w:rPr>
                <w:rFonts w:ascii="RijksoverheidSansText" w:hAnsi="RijksoverheidSansText" w:cs="Arial"/>
                <w:szCs w:val="19"/>
              </w:rPr>
              <w:fldChar w:fldCharType="separate"/>
            </w:r>
            <w:r w:rsidR="00EA0BD8" w:rsidRPr="00EA0BD8">
              <w:rPr>
                <w:rFonts w:ascii="RijksoverheidSansText" w:hAnsi="RijksoverheidSansText" w:cs="Arial"/>
                <w:szCs w:val="19"/>
              </w:rPr>
              <w:br w:type="page"/>
            </w:r>
          </w:p>
          <w:p w14:paraId="123A6D24" w14:textId="77777777" w:rsidR="00EA0BD8" w:rsidRPr="00735783" w:rsidRDefault="00EA0BD8" w:rsidP="00EA0BD8">
            <w:pPr>
              <w:pStyle w:val="INKStandaard"/>
              <w:rPr>
                <w:rFonts w:ascii="RijksoverheidSansText" w:hAnsi="RijksoverheidSansText"/>
              </w:rPr>
            </w:pPr>
            <w:r w:rsidRPr="00EA0BD8">
              <w:rPr>
                <w:rFonts w:ascii="RijksoverheidSansText" w:hAnsi="RijksoverheidSansText" w:cs="Arial"/>
                <w:szCs w:val="19"/>
              </w:rPr>
              <w:t>Essentie Analyse</w:t>
            </w:r>
            <w:r w:rsidRPr="00735783">
              <w:rPr>
                <w:rFonts w:ascii="RijksoverheidSansText" w:hAnsi="RijksoverheidSansText"/>
              </w:rPr>
              <w:t xml:space="preserve"> Tooling ten behoeve van Wendbare wetsuitvoering</w:t>
            </w:r>
          </w:p>
          <w:p w14:paraId="6679C7F5" w14:textId="77777777" w:rsidR="00EA0BD8" w:rsidRPr="00735783" w:rsidRDefault="00EA0BD8" w:rsidP="00EA0BD8">
            <w:pPr>
              <w:rPr>
                <w:rFonts w:ascii="RijksoverheidSansText" w:hAnsi="RijksoverheidSansText"/>
                <w:b/>
                <w:bCs/>
                <w:szCs w:val="19"/>
              </w:rPr>
            </w:pPr>
            <w:r w:rsidRPr="00735783">
              <w:rPr>
                <w:rFonts w:ascii="RijksoverheidSansText" w:hAnsi="RijksoverheidSansText"/>
                <w:b/>
                <w:bCs/>
                <w:szCs w:val="19"/>
              </w:rPr>
              <w:t>De Analyse Tooling dient een webbased standaard applicatie te zijn, waarin worden beheerd (CRUD):</w:t>
            </w:r>
          </w:p>
          <w:p w14:paraId="68F8DF96" w14:textId="77777777" w:rsidR="00EA0BD8" w:rsidRPr="00735783" w:rsidRDefault="00EA0BD8" w:rsidP="00EA0BD8">
            <w:pPr>
              <w:pStyle w:val="Lijstalinea"/>
              <w:numPr>
                <w:ilvl w:val="0"/>
                <w:numId w:val="46"/>
              </w:numPr>
              <w:spacing w:after="160"/>
              <w:rPr>
                <w:rFonts w:ascii="RijksoverheidSansText" w:hAnsi="RijksoverheidSansText"/>
                <w:szCs w:val="19"/>
              </w:rPr>
            </w:pPr>
            <w:r w:rsidRPr="00735783">
              <w:rPr>
                <w:rFonts w:ascii="RijksoverheidSansText" w:hAnsi="RijksoverheidSansText"/>
                <w:szCs w:val="19"/>
              </w:rPr>
              <w:t xml:space="preserve">klant-specifieke </w:t>
            </w:r>
            <w:r w:rsidRPr="00735783">
              <w:rPr>
                <w:rFonts w:ascii="RijksoverheidSansText" w:hAnsi="RijksoverheidSansText"/>
                <w:color w:val="00B050"/>
                <w:szCs w:val="19"/>
              </w:rPr>
              <w:t xml:space="preserve">begrippen </w:t>
            </w:r>
            <w:r w:rsidRPr="00735783">
              <w:rPr>
                <w:rFonts w:ascii="RijksoverheidSansText" w:hAnsi="RijksoverheidSansText"/>
                <w:szCs w:val="19"/>
              </w:rPr>
              <w:t>(model-elementen), zoals belastingplichtige en inspecteur,</w:t>
            </w:r>
          </w:p>
          <w:p w14:paraId="2EA678AD" w14:textId="77777777" w:rsidR="00EA0BD8" w:rsidRPr="00735783" w:rsidRDefault="00EA0BD8" w:rsidP="00EA0BD8">
            <w:pPr>
              <w:pStyle w:val="Lijstalinea"/>
              <w:numPr>
                <w:ilvl w:val="0"/>
                <w:numId w:val="46"/>
              </w:numPr>
              <w:spacing w:after="160"/>
              <w:rPr>
                <w:rFonts w:ascii="RijksoverheidSansText" w:hAnsi="RijksoverheidSansText"/>
                <w:szCs w:val="19"/>
              </w:rPr>
            </w:pPr>
            <w:r w:rsidRPr="00735783">
              <w:rPr>
                <w:rFonts w:ascii="RijksoverheidSansText" w:hAnsi="RijksoverheidSansText"/>
                <w:szCs w:val="19"/>
              </w:rPr>
              <w:t xml:space="preserve">klant-specifieke </w:t>
            </w:r>
            <w:r w:rsidRPr="00735783">
              <w:rPr>
                <w:rFonts w:ascii="RijksoverheidSansText" w:hAnsi="RijksoverheidSansText"/>
                <w:color w:val="0070C0"/>
                <w:szCs w:val="19"/>
              </w:rPr>
              <w:t xml:space="preserve">documenten </w:t>
            </w:r>
            <w:r w:rsidRPr="00735783">
              <w:rPr>
                <w:rFonts w:ascii="RijksoverheidSansText" w:hAnsi="RijksoverheidSansText"/>
                <w:szCs w:val="19"/>
              </w:rPr>
              <w:t xml:space="preserve">(en hun </w:t>
            </w:r>
            <w:r w:rsidRPr="00735783">
              <w:rPr>
                <w:rFonts w:ascii="RijksoverheidSansText" w:hAnsi="RijksoverheidSansText"/>
                <w:color w:val="0070C0"/>
                <w:szCs w:val="19"/>
              </w:rPr>
              <w:t>versies</w:t>
            </w:r>
            <w:r w:rsidRPr="00735783">
              <w:rPr>
                <w:rFonts w:ascii="RijksoverheidSansText" w:hAnsi="RijksoverheidSansText"/>
                <w:szCs w:val="19"/>
              </w:rPr>
              <w:t>), zoals de Wet inkomstenbelasting 2001 en de Algemene wet inzake rijksbelastingen,</w:t>
            </w:r>
          </w:p>
          <w:p w14:paraId="43705000" w14:textId="77777777" w:rsidR="00EA0BD8" w:rsidRPr="00735783" w:rsidRDefault="00EA0BD8" w:rsidP="00EA0BD8">
            <w:pPr>
              <w:pStyle w:val="Lijstalinea"/>
              <w:numPr>
                <w:ilvl w:val="0"/>
                <w:numId w:val="46"/>
              </w:numPr>
              <w:spacing w:after="160"/>
              <w:rPr>
                <w:rFonts w:ascii="RijksoverheidSansText" w:hAnsi="RijksoverheidSansText"/>
                <w:szCs w:val="19"/>
              </w:rPr>
            </w:pPr>
            <w:r w:rsidRPr="00735783">
              <w:rPr>
                <w:rFonts w:ascii="RijksoverheidSansText" w:hAnsi="RijksoverheidSansText"/>
                <w:szCs w:val="19"/>
              </w:rPr>
              <w:t xml:space="preserve">klant-specifieke </w:t>
            </w:r>
            <w:r w:rsidRPr="00735783">
              <w:rPr>
                <w:rFonts w:ascii="RijksoverheidSansText" w:hAnsi="RijksoverheidSansText"/>
                <w:color w:val="943634" w:themeColor="accent2" w:themeShade="BF"/>
                <w:szCs w:val="19"/>
              </w:rPr>
              <w:t xml:space="preserve">tekstblokken </w:t>
            </w:r>
            <w:r w:rsidRPr="00735783">
              <w:rPr>
                <w:rFonts w:ascii="RijksoverheidSansText" w:hAnsi="RijksoverheidSansText"/>
                <w:szCs w:val="19"/>
              </w:rPr>
              <w:t xml:space="preserve">binnen een </w:t>
            </w:r>
            <w:r w:rsidRPr="00735783">
              <w:rPr>
                <w:rFonts w:ascii="RijksoverheidSansText" w:hAnsi="RijksoverheidSansText"/>
                <w:color w:val="0070C0"/>
                <w:szCs w:val="19"/>
              </w:rPr>
              <w:t xml:space="preserve">document (zoals artikel 2.1 van de Wet inkomstenbelasting 2001) </w:t>
            </w:r>
            <w:r w:rsidRPr="00735783">
              <w:rPr>
                <w:rFonts w:ascii="RijksoverheidSansText" w:hAnsi="RijksoverheidSansText"/>
                <w:szCs w:val="19"/>
              </w:rPr>
              <w:t xml:space="preserve">of over </w:t>
            </w:r>
            <w:r w:rsidRPr="00735783">
              <w:rPr>
                <w:rFonts w:ascii="RijksoverheidSansText" w:hAnsi="RijksoverheidSansText"/>
                <w:color w:val="0070C0"/>
                <w:szCs w:val="19"/>
              </w:rPr>
              <w:t xml:space="preserve">documenten </w:t>
            </w:r>
            <w:r w:rsidRPr="00735783">
              <w:rPr>
                <w:rFonts w:ascii="RijksoverheidSansText" w:hAnsi="RijksoverheidSansText"/>
                <w:szCs w:val="19"/>
              </w:rPr>
              <w:t>heen (zoals hoofdstuk 6 van de Wet Inkomstenbelasting 2001 met hoofdstuk 6 van de Uitvoeringsregeling inkomstenbelasting 2001),</w:t>
            </w:r>
          </w:p>
          <w:p w14:paraId="46B9F0F5" w14:textId="77777777" w:rsidR="00EA0BD8" w:rsidRPr="00735783" w:rsidRDefault="00EA0BD8" w:rsidP="00EA0BD8">
            <w:pPr>
              <w:pStyle w:val="Lijstalinea"/>
              <w:numPr>
                <w:ilvl w:val="0"/>
                <w:numId w:val="46"/>
              </w:numPr>
              <w:spacing w:after="160"/>
              <w:rPr>
                <w:rFonts w:ascii="RijksoverheidSansText" w:hAnsi="RijksoverheidSansText"/>
                <w:szCs w:val="19"/>
              </w:rPr>
            </w:pPr>
            <w:r w:rsidRPr="00735783">
              <w:rPr>
                <w:rFonts w:ascii="RijksoverheidSansText" w:hAnsi="RijksoverheidSansText"/>
                <w:b/>
                <w:bCs/>
                <w:i/>
                <w:iCs/>
                <w:color w:val="00B050"/>
                <w:szCs w:val="19"/>
              </w:rPr>
              <w:t>typen</w:t>
            </w:r>
            <w:r w:rsidRPr="00735783">
              <w:rPr>
                <w:rFonts w:ascii="RijksoverheidSansText" w:hAnsi="RijksoverheidSansText"/>
                <w:szCs w:val="19"/>
              </w:rPr>
              <w:t xml:space="preserve"> van </w:t>
            </w:r>
            <w:r w:rsidRPr="00735783">
              <w:rPr>
                <w:rFonts w:ascii="RijksoverheidSansText" w:hAnsi="RijksoverheidSansText"/>
                <w:color w:val="00B050"/>
                <w:szCs w:val="19"/>
              </w:rPr>
              <w:t xml:space="preserve">begrippen </w:t>
            </w:r>
            <w:r w:rsidRPr="00735783">
              <w:rPr>
                <w:rFonts w:ascii="RijksoverheidSansText" w:hAnsi="RijksoverheidSansText"/>
                <w:szCs w:val="19"/>
              </w:rPr>
              <w:t>(model-elementen), zoals rechtssubject, rechtsbetrekking, rechtsobject, rechtsfeit, afleidingsregel en voorwaarde (gebaseerd op het juridisch analyse schema),</w:t>
            </w:r>
          </w:p>
          <w:p w14:paraId="665DC27D" w14:textId="77777777" w:rsidR="00EA0BD8" w:rsidRPr="00735783" w:rsidRDefault="00EA0BD8" w:rsidP="00EA0BD8">
            <w:pPr>
              <w:pStyle w:val="Lijstalinea"/>
              <w:numPr>
                <w:ilvl w:val="0"/>
                <w:numId w:val="46"/>
              </w:numPr>
              <w:spacing w:after="160"/>
              <w:rPr>
                <w:rFonts w:ascii="RijksoverheidSansText" w:hAnsi="RijksoverheidSansText"/>
                <w:szCs w:val="19"/>
              </w:rPr>
            </w:pPr>
            <w:r w:rsidRPr="00735783">
              <w:rPr>
                <w:rFonts w:ascii="RijksoverheidSansText" w:hAnsi="RijksoverheidSansText"/>
                <w:b/>
                <w:bCs/>
                <w:i/>
                <w:iCs/>
                <w:color w:val="0070C0"/>
                <w:szCs w:val="19"/>
              </w:rPr>
              <w:t>typen</w:t>
            </w:r>
            <w:r w:rsidRPr="00735783">
              <w:rPr>
                <w:rFonts w:ascii="RijksoverheidSansText" w:hAnsi="RijksoverheidSansText"/>
                <w:szCs w:val="19"/>
              </w:rPr>
              <w:t xml:space="preserve"> van </w:t>
            </w:r>
            <w:r w:rsidRPr="00735783">
              <w:rPr>
                <w:rFonts w:ascii="RijksoverheidSansText" w:hAnsi="RijksoverheidSansText"/>
                <w:color w:val="0070C0"/>
                <w:szCs w:val="19"/>
              </w:rPr>
              <w:t>documenten</w:t>
            </w:r>
            <w:r w:rsidRPr="00735783">
              <w:rPr>
                <w:rFonts w:ascii="RijksoverheidSansText" w:hAnsi="RijksoverheidSansText"/>
                <w:szCs w:val="19"/>
              </w:rPr>
              <w:t>, zoals wet, algemene maatregel van bestuur, ministeriële regeling en (gepubliceerd en niet-gepubliceerd) uitvoeringsbeleid,</w:t>
            </w:r>
          </w:p>
          <w:p w14:paraId="35FB2D4C" w14:textId="77777777" w:rsidR="00EA0BD8" w:rsidRPr="00735783" w:rsidRDefault="00EA0BD8" w:rsidP="00EA0BD8">
            <w:pPr>
              <w:pStyle w:val="Lijstalinea"/>
              <w:numPr>
                <w:ilvl w:val="0"/>
                <w:numId w:val="46"/>
              </w:numPr>
              <w:spacing w:after="160"/>
              <w:rPr>
                <w:rFonts w:ascii="RijksoverheidSansText" w:hAnsi="RijksoverheidSansText"/>
                <w:szCs w:val="19"/>
              </w:rPr>
            </w:pPr>
            <w:r w:rsidRPr="00735783">
              <w:rPr>
                <w:rFonts w:ascii="RijksoverheidSansText" w:hAnsi="RijksoverheidSansText"/>
                <w:b/>
                <w:bCs/>
                <w:i/>
                <w:iCs/>
                <w:color w:val="943634" w:themeColor="accent2" w:themeShade="BF"/>
                <w:szCs w:val="19"/>
              </w:rPr>
              <w:t>typen</w:t>
            </w:r>
            <w:r w:rsidRPr="00735783">
              <w:rPr>
                <w:rFonts w:ascii="RijksoverheidSansText" w:hAnsi="RijksoverheidSansText"/>
                <w:szCs w:val="19"/>
              </w:rPr>
              <w:t xml:space="preserve"> van </w:t>
            </w:r>
            <w:r w:rsidRPr="00735783">
              <w:rPr>
                <w:rFonts w:ascii="RijksoverheidSansText" w:hAnsi="RijksoverheidSansText"/>
                <w:color w:val="943634" w:themeColor="accent2" w:themeShade="BF"/>
                <w:szCs w:val="19"/>
              </w:rPr>
              <w:t>tekstblokken</w:t>
            </w:r>
            <w:r w:rsidRPr="00735783">
              <w:rPr>
                <w:rFonts w:ascii="RijksoverheidSansText" w:hAnsi="RijksoverheidSansText"/>
                <w:szCs w:val="19"/>
              </w:rPr>
              <w:t>, zoals juridisch tekstblok,</w:t>
            </w:r>
          </w:p>
          <w:p w14:paraId="00058811" w14:textId="77777777" w:rsidR="00EA0BD8" w:rsidRPr="00735783" w:rsidRDefault="00EA0BD8" w:rsidP="00EA0BD8">
            <w:pPr>
              <w:pStyle w:val="Lijstalinea"/>
              <w:numPr>
                <w:ilvl w:val="0"/>
                <w:numId w:val="46"/>
              </w:numPr>
              <w:spacing w:after="160"/>
              <w:rPr>
                <w:rFonts w:ascii="RijksoverheidSansText" w:hAnsi="RijksoverheidSansText"/>
                <w:szCs w:val="19"/>
              </w:rPr>
            </w:pPr>
            <w:r w:rsidRPr="00735783">
              <w:rPr>
                <w:rFonts w:ascii="RijksoverheidSansText" w:hAnsi="RijksoverheidSansText"/>
                <w:color w:val="00B050"/>
                <w:szCs w:val="19"/>
                <w:u w:val="single"/>
              </w:rPr>
              <w:t>relaties</w:t>
            </w:r>
            <w:r w:rsidRPr="00735783">
              <w:rPr>
                <w:rFonts w:ascii="RijksoverheidSansText" w:hAnsi="RijksoverheidSansText"/>
                <w:szCs w:val="19"/>
              </w:rPr>
              <w:t xml:space="preserve"> tussen </w:t>
            </w:r>
            <w:r w:rsidRPr="00735783">
              <w:rPr>
                <w:rFonts w:ascii="RijksoverheidSansText" w:hAnsi="RijksoverheidSansText"/>
                <w:color w:val="00B050"/>
                <w:szCs w:val="19"/>
              </w:rPr>
              <w:t xml:space="preserve">begrippen </w:t>
            </w:r>
            <w:r w:rsidRPr="00735783">
              <w:rPr>
                <w:rFonts w:ascii="RijksoverheidSansText" w:hAnsi="RijksoverheidSansText"/>
                <w:szCs w:val="19"/>
              </w:rPr>
              <w:t>(model-elementen),</w:t>
            </w:r>
          </w:p>
          <w:p w14:paraId="6F41A447" w14:textId="77777777" w:rsidR="00EA0BD8" w:rsidRPr="00735783" w:rsidRDefault="00EA0BD8" w:rsidP="00EA0BD8">
            <w:pPr>
              <w:pStyle w:val="Lijstalinea"/>
              <w:numPr>
                <w:ilvl w:val="0"/>
                <w:numId w:val="46"/>
              </w:numPr>
              <w:spacing w:after="160"/>
              <w:rPr>
                <w:rFonts w:ascii="RijksoverheidSansText" w:hAnsi="RijksoverheidSansText"/>
                <w:szCs w:val="19"/>
              </w:rPr>
            </w:pPr>
            <w:r w:rsidRPr="00735783">
              <w:rPr>
                <w:rFonts w:ascii="RijksoverheidSansText" w:hAnsi="RijksoverheidSansText"/>
                <w:color w:val="943634" w:themeColor="accent2" w:themeShade="BF"/>
                <w:szCs w:val="19"/>
                <w:u w:val="single"/>
              </w:rPr>
              <w:t>relaties</w:t>
            </w:r>
            <w:r w:rsidRPr="00735783">
              <w:rPr>
                <w:rFonts w:ascii="RijksoverheidSansText" w:hAnsi="RijksoverheidSansText"/>
                <w:szCs w:val="19"/>
              </w:rPr>
              <w:t xml:space="preserve"> tussen </w:t>
            </w:r>
            <w:r w:rsidRPr="00735783">
              <w:rPr>
                <w:rFonts w:ascii="RijksoverheidSansText" w:hAnsi="RijksoverheidSansText"/>
                <w:color w:val="943634" w:themeColor="accent2" w:themeShade="BF"/>
                <w:szCs w:val="19"/>
              </w:rPr>
              <w:t>tekstblokken</w:t>
            </w:r>
            <w:r w:rsidRPr="00735783">
              <w:rPr>
                <w:rFonts w:ascii="RijksoverheidSansText" w:hAnsi="RijksoverheidSansText"/>
                <w:szCs w:val="19"/>
              </w:rPr>
              <w:t>,</w:t>
            </w:r>
          </w:p>
          <w:p w14:paraId="44482929" w14:textId="77777777" w:rsidR="00EA0BD8" w:rsidRPr="00735783" w:rsidRDefault="00EA0BD8" w:rsidP="00EA0BD8">
            <w:pPr>
              <w:pStyle w:val="Lijstalinea"/>
              <w:numPr>
                <w:ilvl w:val="0"/>
                <w:numId w:val="46"/>
              </w:numPr>
              <w:spacing w:after="160"/>
              <w:rPr>
                <w:rFonts w:ascii="RijksoverheidSansText" w:hAnsi="RijksoverheidSansText"/>
                <w:szCs w:val="19"/>
              </w:rPr>
            </w:pPr>
            <w:r w:rsidRPr="00735783">
              <w:rPr>
                <w:rFonts w:ascii="RijksoverheidSansText" w:hAnsi="RijksoverheidSansText"/>
                <w:color w:val="0070C0"/>
                <w:szCs w:val="19"/>
                <w:u w:val="single"/>
              </w:rPr>
              <w:t>relaties</w:t>
            </w:r>
            <w:r w:rsidRPr="00735783">
              <w:rPr>
                <w:rFonts w:ascii="RijksoverheidSansText" w:hAnsi="RijksoverheidSansText"/>
                <w:szCs w:val="19"/>
              </w:rPr>
              <w:t xml:space="preserve"> tussen </w:t>
            </w:r>
            <w:r w:rsidRPr="00735783">
              <w:rPr>
                <w:rFonts w:ascii="RijksoverheidSansText" w:hAnsi="RijksoverheidSansText"/>
                <w:color w:val="0070C0"/>
                <w:szCs w:val="19"/>
              </w:rPr>
              <w:t>versies</w:t>
            </w:r>
            <w:r w:rsidRPr="00735783">
              <w:rPr>
                <w:rFonts w:ascii="RijksoverheidSansText" w:hAnsi="RijksoverheidSansText"/>
                <w:szCs w:val="19"/>
              </w:rPr>
              <w:t xml:space="preserve"> van een </w:t>
            </w:r>
            <w:r w:rsidRPr="00735783">
              <w:rPr>
                <w:rFonts w:ascii="RijksoverheidSansText" w:hAnsi="RijksoverheidSansText"/>
                <w:color w:val="0070C0"/>
                <w:szCs w:val="19"/>
              </w:rPr>
              <w:t>document</w:t>
            </w:r>
            <w:r w:rsidRPr="00735783">
              <w:rPr>
                <w:rFonts w:ascii="RijksoverheidSansText" w:hAnsi="RijksoverheidSansText"/>
                <w:szCs w:val="19"/>
              </w:rPr>
              <w:t>,</w:t>
            </w:r>
          </w:p>
          <w:p w14:paraId="1F5FEAC7" w14:textId="77777777" w:rsidR="00EA0BD8" w:rsidRPr="00735783" w:rsidRDefault="00EA0BD8" w:rsidP="00EA0BD8">
            <w:pPr>
              <w:pStyle w:val="Lijstalinea"/>
              <w:numPr>
                <w:ilvl w:val="0"/>
                <w:numId w:val="46"/>
              </w:numPr>
              <w:spacing w:after="160"/>
              <w:rPr>
                <w:rFonts w:ascii="RijksoverheidSansText" w:hAnsi="RijksoverheidSansText"/>
                <w:szCs w:val="19"/>
              </w:rPr>
            </w:pPr>
            <w:r w:rsidRPr="00735783">
              <w:rPr>
                <w:rFonts w:ascii="RijksoverheidSansText" w:hAnsi="RijksoverheidSansText"/>
                <w:color w:val="00B050"/>
                <w:szCs w:val="19"/>
                <w:u w:val="single"/>
              </w:rPr>
              <w:t>relaties</w:t>
            </w:r>
            <w:r w:rsidRPr="00735783">
              <w:rPr>
                <w:rFonts w:ascii="RijksoverheidSansText" w:hAnsi="RijksoverheidSansText"/>
                <w:szCs w:val="19"/>
              </w:rPr>
              <w:t xml:space="preserve"> (annotaties tot op woord- en leesteken-niveau) tussen een </w:t>
            </w:r>
            <w:r w:rsidRPr="00735783">
              <w:rPr>
                <w:rFonts w:ascii="RijksoverheidSansText" w:hAnsi="RijksoverheidSansText"/>
                <w:color w:val="00B050"/>
                <w:szCs w:val="19"/>
              </w:rPr>
              <w:t>begrip</w:t>
            </w:r>
            <w:r w:rsidRPr="00735783">
              <w:rPr>
                <w:rFonts w:ascii="RijksoverheidSansText" w:hAnsi="RijksoverheidSansText"/>
                <w:szCs w:val="19"/>
              </w:rPr>
              <w:t xml:space="preserve"> (model-element) en </w:t>
            </w:r>
            <w:r w:rsidRPr="00735783">
              <w:rPr>
                <w:rFonts w:ascii="RijksoverheidSansText" w:hAnsi="RijksoverheidSansText"/>
                <w:color w:val="00B050"/>
                <w:szCs w:val="19"/>
              </w:rPr>
              <w:t>voorkomens van dat begrip</w:t>
            </w:r>
            <w:r w:rsidRPr="00735783">
              <w:rPr>
                <w:rFonts w:ascii="RijksoverheidSansText" w:hAnsi="RijksoverheidSansText"/>
                <w:color w:val="943634" w:themeColor="accent2" w:themeShade="BF"/>
                <w:szCs w:val="19"/>
              </w:rPr>
              <w:t xml:space="preserve"> </w:t>
            </w:r>
            <w:r w:rsidRPr="00735783">
              <w:rPr>
                <w:rFonts w:ascii="RijksoverheidSansText" w:hAnsi="RijksoverheidSansText"/>
                <w:szCs w:val="19"/>
              </w:rPr>
              <w:t xml:space="preserve">in </w:t>
            </w:r>
            <w:r w:rsidRPr="00735783">
              <w:rPr>
                <w:rFonts w:ascii="RijksoverheidSansText" w:hAnsi="RijksoverheidSansText"/>
                <w:color w:val="0070C0"/>
                <w:szCs w:val="19"/>
              </w:rPr>
              <w:t xml:space="preserve">documenten </w:t>
            </w:r>
            <w:r w:rsidRPr="00735783">
              <w:rPr>
                <w:rFonts w:ascii="RijksoverheidSansText" w:hAnsi="RijksoverheidSansText"/>
                <w:szCs w:val="19"/>
              </w:rPr>
              <w:t xml:space="preserve">en hun </w:t>
            </w:r>
            <w:r w:rsidRPr="00735783">
              <w:rPr>
                <w:rFonts w:ascii="RijksoverheidSansText" w:hAnsi="RijksoverheidSansText"/>
                <w:color w:val="0070C0"/>
                <w:szCs w:val="19"/>
              </w:rPr>
              <w:t>versies</w:t>
            </w:r>
            <w:r w:rsidRPr="00735783">
              <w:rPr>
                <w:rFonts w:ascii="RijksoverheidSansText" w:hAnsi="RijksoverheidSansText"/>
                <w:szCs w:val="19"/>
              </w:rPr>
              <w:t>,</w:t>
            </w:r>
          </w:p>
          <w:p w14:paraId="3DBEA8D0" w14:textId="77777777" w:rsidR="00EA0BD8" w:rsidRPr="00735783" w:rsidRDefault="00EA0BD8" w:rsidP="00EA0BD8">
            <w:pPr>
              <w:pStyle w:val="Lijstalinea"/>
              <w:numPr>
                <w:ilvl w:val="0"/>
                <w:numId w:val="46"/>
              </w:numPr>
              <w:spacing w:after="160"/>
              <w:rPr>
                <w:rFonts w:ascii="RijksoverheidSansText" w:hAnsi="RijksoverheidSansText"/>
                <w:szCs w:val="19"/>
              </w:rPr>
            </w:pPr>
            <w:r w:rsidRPr="00735783">
              <w:rPr>
                <w:rFonts w:ascii="RijksoverheidSansText" w:hAnsi="RijksoverheidSansText"/>
                <w:szCs w:val="19"/>
                <w:u w:val="single"/>
              </w:rPr>
              <w:t>relaties</w:t>
            </w:r>
            <w:r w:rsidRPr="00735783">
              <w:rPr>
                <w:rFonts w:ascii="RijksoverheidSansText" w:hAnsi="RijksoverheidSansText"/>
                <w:szCs w:val="19"/>
              </w:rPr>
              <w:t xml:space="preserve"> tussen </w:t>
            </w:r>
            <w:r w:rsidRPr="00735783">
              <w:rPr>
                <w:rFonts w:ascii="RijksoverheidSansText" w:hAnsi="RijksoverheidSansText"/>
                <w:color w:val="943634" w:themeColor="accent2" w:themeShade="BF"/>
                <w:szCs w:val="19"/>
              </w:rPr>
              <w:t xml:space="preserve">tekstblokken </w:t>
            </w:r>
            <w:r w:rsidRPr="00735783">
              <w:rPr>
                <w:rFonts w:ascii="RijksoverheidSansText" w:hAnsi="RijksoverheidSansText"/>
                <w:szCs w:val="19"/>
              </w:rPr>
              <w:t xml:space="preserve">en </w:t>
            </w:r>
            <w:r w:rsidRPr="00735783">
              <w:rPr>
                <w:rFonts w:ascii="RijksoverheidSansText" w:hAnsi="RijksoverheidSansText"/>
                <w:color w:val="0070C0"/>
                <w:szCs w:val="19"/>
              </w:rPr>
              <w:t xml:space="preserve">documenten </w:t>
            </w:r>
            <w:r w:rsidRPr="00735783">
              <w:rPr>
                <w:rFonts w:ascii="RijksoverheidSansText" w:hAnsi="RijksoverheidSansText"/>
                <w:szCs w:val="19"/>
              </w:rPr>
              <w:t xml:space="preserve">(en hun </w:t>
            </w:r>
            <w:r w:rsidRPr="00735783">
              <w:rPr>
                <w:rFonts w:ascii="RijksoverheidSansText" w:hAnsi="RijksoverheidSansText"/>
                <w:color w:val="0070C0"/>
                <w:szCs w:val="19"/>
              </w:rPr>
              <w:t>versies</w:t>
            </w:r>
            <w:r w:rsidRPr="00735783">
              <w:rPr>
                <w:rFonts w:ascii="RijksoverheidSansText" w:hAnsi="RijksoverheidSansText"/>
                <w:szCs w:val="19"/>
              </w:rPr>
              <w:t>),</w:t>
            </w:r>
          </w:p>
          <w:p w14:paraId="565F0934" w14:textId="77777777" w:rsidR="00EA0BD8" w:rsidRPr="00735783" w:rsidRDefault="00EA0BD8" w:rsidP="00EA0BD8">
            <w:pPr>
              <w:pStyle w:val="Lijstalinea"/>
              <w:numPr>
                <w:ilvl w:val="0"/>
                <w:numId w:val="46"/>
              </w:numPr>
              <w:spacing w:after="160"/>
              <w:rPr>
                <w:rFonts w:ascii="RijksoverheidSansText" w:hAnsi="RijksoverheidSansText"/>
                <w:szCs w:val="19"/>
              </w:rPr>
            </w:pPr>
            <w:r w:rsidRPr="00735783">
              <w:rPr>
                <w:rFonts w:ascii="RijksoverheidSansText" w:hAnsi="RijksoverheidSansText"/>
                <w:b/>
                <w:bCs/>
                <w:i/>
                <w:iCs/>
                <w:szCs w:val="19"/>
                <w:u w:val="single"/>
              </w:rPr>
              <w:t>rapporten (exports in tabelvorm)</w:t>
            </w:r>
            <w:r w:rsidRPr="00735783">
              <w:rPr>
                <w:rFonts w:ascii="RijksoverheidSansText" w:hAnsi="RijksoverheidSansText"/>
                <w:szCs w:val="19"/>
              </w:rPr>
              <w:t xml:space="preserve"> van </w:t>
            </w:r>
            <w:r w:rsidRPr="00735783">
              <w:rPr>
                <w:rFonts w:ascii="RijksoverheidSansText" w:hAnsi="RijksoverheidSansText"/>
                <w:b/>
                <w:bCs/>
                <w:i/>
                <w:iCs/>
                <w:szCs w:val="19"/>
                <w:u w:val="single"/>
              </w:rPr>
              <w:t>selecties</w:t>
            </w:r>
            <w:r w:rsidRPr="00735783">
              <w:rPr>
                <w:rFonts w:ascii="RijksoverheidSansText" w:hAnsi="RijksoverheidSansText"/>
                <w:szCs w:val="19"/>
              </w:rPr>
              <w:t xml:space="preserve"> van (</w:t>
            </w:r>
            <w:r w:rsidRPr="00735783">
              <w:rPr>
                <w:rFonts w:ascii="RijksoverheidSansText" w:hAnsi="RijksoverheidSansText"/>
                <w:b/>
                <w:color w:val="00B050"/>
                <w:szCs w:val="19"/>
              </w:rPr>
              <w:t>eigenschappen</w:t>
            </w:r>
            <w:r w:rsidRPr="00735783">
              <w:rPr>
                <w:rFonts w:ascii="RijksoverheidSansText" w:hAnsi="RijksoverheidSansText"/>
                <w:szCs w:val="19"/>
              </w:rPr>
              <w:t xml:space="preserve"> van) </w:t>
            </w:r>
            <w:r w:rsidRPr="00735783">
              <w:rPr>
                <w:rFonts w:ascii="RijksoverheidSansText" w:hAnsi="RijksoverheidSansText"/>
                <w:color w:val="00B050"/>
                <w:szCs w:val="19"/>
              </w:rPr>
              <w:t xml:space="preserve">begrippen </w:t>
            </w:r>
            <w:r w:rsidRPr="00735783">
              <w:rPr>
                <w:rFonts w:ascii="RijksoverheidSansText" w:hAnsi="RijksoverheidSansText"/>
                <w:szCs w:val="19"/>
              </w:rPr>
              <w:t xml:space="preserve">(model-elementen), </w:t>
            </w:r>
            <w:r w:rsidRPr="00735783">
              <w:rPr>
                <w:rFonts w:ascii="RijksoverheidSansText" w:hAnsi="RijksoverheidSansText"/>
                <w:color w:val="00B050"/>
                <w:szCs w:val="19"/>
              </w:rPr>
              <w:t xml:space="preserve">voorkomens van begrippen </w:t>
            </w:r>
            <w:r w:rsidRPr="00735783">
              <w:rPr>
                <w:rFonts w:ascii="RijksoverheidSansText" w:hAnsi="RijksoverheidSansText"/>
                <w:szCs w:val="19"/>
              </w:rPr>
              <w:t xml:space="preserve">(annotaties), </w:t>
            </w:r>
            <w:r w:rsidRPr="00735783">
              <w:rPr>
                <w:rFonts w:ascii="RijksoverheidSansText" w:hAnsi="RijksoverheidSansText"/>
                <w:color w:val="0070C0"/>
                <w:szCs w:val="19"/>
              </w:rPr>
              <w:t xml:space="preserve">documenten </w:t>
            </w:r>
            <w:r w:rsidRPr="00735783">
              <w:rPr>
                <w:rFonts w:ascii="RijksoverheidSansText" w:hAnsi="RijksoverheidSansText"/>
                <w:szCs w:val="19"/>
              </w:rPr>
              <w:t xml:space="preserve">(en hun </w:t>
            </w:r>
            <w:r w:rsidRPr="00735783">
              <w:rPr>
                <w:rFonts w:ascii="RijksoverheidSansText" w:hAnsi="RijksoverheidSansText"/>
                <w:color w:val="0070C0"/>
                <w:szCs w:val="19"/>
              </w:rPr>
              <w:t>versies</w:t>
            </w:r>
            <w:r w:rsidRPr="00735783">
              <w:rPr>
                <w:rFonts w:ascii="RijksoverheidSansText" w:hAnsi="RijksoverheidSansText"/>
                <w:szCs w:val="19"/>
              </w:rPr>
              <w:t xml:space="preserve">), </w:t>
            </w:r>
            <w:r w:rsidRPr="00735783">
              <w:rPr>
                <w:rFonts w:ascii="RijksoverheidSansText" w:hAnsi="RijksoverheidSansText"/>
                <w:color w:val="943634" w:themeColor="accent2" w:themeShade="BF"/>
                <w:szCs w:val="19"/>
              </w:rPr>
              <w:t>tekstblokken</w:t>
            </w:r>
            <w:r w:rsidRPr="00735783">
              <w:rPr>
                <w:rFonts w:ascii="RijksoverheidSansText" w:hAnsi="RijksoverheidSansText"/>
                <w:szCs w:val="19"/>
              </w:rPr>
              <w:t xml:space="preserve">, </w:t>
            </w:r>
            <w:r w:rsidRPr="00735783">
              <w:rPr>
                <w:rFonts w:ascii="RijksoverheidSansText" w:hAnsi="RijksoverheidSansText"/>
                <w:b/>
                <w:bCs/>
                <w:color w:val="7030A0"/>
                <w:szCs w:val="19"/>
              </w:rPr>
              <w:t>Fact Based Modeling</w:t>
            </w:r>
            <w:r w:rsidRPr="00735783">
              <w:rPr>
                <w:rFonts w:ascii="RijksoverheidSansText" w:hAnsi="RijksoverheidSansText"/>
                <w:color w:val="7030A0"/>
                <w:szCs w:val="19"/>
              </w:rPr>
              <w:t xml:space="preserve"> </w:t>
            </w:r>
            <w:r w:rsidRPr="00735783">
              <w:rPr>
                <w:rFonts w:ascii="RijksoverheidSansText" w:hAnsi="RijksoverheidSansText"/>
                <w:b/>
                <w:bCs/>
                <w:color w:val="7030A0"/>
                <w:szCs w:val="19"/>
              </w:rPr>
              <w:t>(FBM)</w:t>
            </w:r>
            <w:r w:rsidRPr="00735783">
              <w:rPr>
                <w:rFonts w:ascii="RijksoverheidSansText" w:hAnsi="RijksoverheidSansText"/>
                <w:color w:val="7030A0"/>
                <w:szCs w:val="19"/>
              </w:rPr>
              <w:t xml:space="preserve"> model-elementen </w:t>
            </w:r>
            <w:r w:rsidRPr="00735783">
              <w:rPr>
                <w:rFonts w:ascii="RijksoverheidSansText" w:hAnsi="RijksoverheidSansText"/>
                <w:szCs w:val="19"/>
              </w:rPr>
              <w:t xml:space="preserve">en hun onderlinge </w:t>
            </w:r>
            <w:r w:rsidRPr="00735783">
              <w:rPr>
                <w:rFonts w:ascii="RijksoverheidSansText" w:hAnsi="RijksoverheidSansText"/>
                <w:b/>
                <w:bCs/>
                <w:szCs w:val="19"/>
                <w:u w:val="single"/>
              </w:rPr>
              <w:t>relaties.</w:t>
            </w:r>
          </w:p>
          <w:p w14:paraId="16F10156" w14:textId="77777777" w:rsidR="00EA0BD8" w:rsidRPr="00735783" w:rsidRDefault="00EA0BD8" w:rsidP="00EA0BD8">
            <w:pPr>
              <w:rPr>
                <w:rFonts w:ascii="RijksoverheidSansText" w:hAnsi="RijksoverheidSansText"/>
                <w:szCs w:val="19"/>
              </w:rPr>
            </w:pPr>
            <w:r w:rsidRPr="00735783">
              <w:rPr>
                <w:rFonts w:ascii="RijksoverheidSansText" w:hAnsi="RijksoverheidSansText"/>
                <w:b/>
                <w:bCs/>
                <w:szCs w:val="19"/>
              </w:rPr>
              <w:t>Integratie geborgd: ·Het</w:t>
            </w:r>
            <w:r w:rsidRPr="00735783">
              <w:rPr>
                <w:rFonts w:ascii="RijksoverheidSansText" w:hAnsi="RijksoverheidSansText"/>
                <w:szCs w:val="19"/>
              </w:rPr>
              <w:t xml:space="preserve"> metamodel onder de Analyse Tooling dient te borgen dat de onderlinge relaties (lees </w:t>
            </w:r>
            <w:r w:rsidRPr="00735783">
              <w:rPr>
                <w:rFonts w:ascii="RijksoverheidSansText" w:hAnsi="RijksoverheidSansText"/>
                <w:b/>
                <w:bCs/>
                <w:szCs w:val="19"/>
              </w:rPr>
              <w:t>integratie</w:t>
            </w:r>
            <w:r w:rsidRPr="00735783">
              <w:rPr>
                <w:rFonts w:ascii="RijksoverheidSansText" w:hAnsi="RijksoverheidSansText"/>
                <w:szCs w:val="19"/>
              </w:rPr>
              <w:t xml:space="preserve">) tussen de </w:t>
            </w:r>
            <w:r w:rsidRPr="00735783">
              <w:rPr>
                <w:rFonts w:ascii="RijksoverheidSansText" w:hAnsi="RijksoverheidSansText"/>
                <w:color w:val="00B050"/>
                <w:szCs w:val="19"/>
              </w:rPr>
              <w:t xml:space="preserve">begrippen </w:t>
            </w:r>
            <w:r w:rsidRPr="00735783">
              <w:rPr>
                <w:rFonts w:ascii="RijksoverheidSansText" w:hAnsi="RijksoverheidSansText"/>
                <w:szCs w:val="19"/>
              </w:rPr>
              <w:t xml:space="preserve">(model-elementen), </w:t>
            </w:r>
            <w:r w:rsidRPr="00735783">
              <w:rPr>
                <w:rFonts w:ascii="RijksoverheidSansText" w:hAnsi="RijksoverheidSansText"/>
                <w:color w:val="00B050"/>
                <w:szCs w:val="19"/>
              </w:rPr>
              <w:t xml:space="preserve">voorkomens van begrippen </w:t>
            </w:r>
            <w:r w:rsidRPr="00735783">
              <w:rPr>
                <w:rFonts w:ascii="RijksoverheidSansText" w:hAnsi="RijksoverheidSansText"/>
                <w:szCs w:val="19"/>
              </w:rPr>
              <w:t>(in</w:t>
            </w:r>
            <w:r w:rsidRPr="00735783">
              <w:rPr>
                <w:rFonts w:ascii="RijksoverheidSansText" w:hAnsi="RijksoverheidSansText"/>
                <w:color w:val="00B050"/>
                <w:szCs w:val="19"/>
              </w:rPr>
              <w:t xml:space="preserve"> </w:t>
            </w:r>
            <w:r w:rsidRPr="00735783">
              <w:rPr>
                <w:rFonts w:ascii="RijksoverheidSansText" w:hAnsi="RijksoverheidSansText"/>
                <w:color w:val="0070C0"/>
                <w:szCs w:val="19"/>
              </w:rPr>
              <w:t>documenten</w:t>
            </w:r>
            <w:r w:rsidRPr="00735783">
              <w:rPr>
                <w:rFonts w:ascii="RijksoverheidSansText" w:hAnsi="RijksoverheidSansText"/>
                <w:szCs w:val="19"/>
              </w:rPr>
              <w:t xml:space="preserve">), </w:t>
            </w:r>
            <w:r w:rsidRPr="00735783">
              <w:rPr>
                <w:rFonts w:ascii="RijksoverheidSansText" w:hAnsi="RijksoverheidSansText"/>
                <w:color w:val="0070C0"/>
                <w:szCs w:val="19"/>
              </w:rPr>
              <w:t xml:space="preserve">documenten </w:t>
            </w:r>
            <w:r w:rsidRPr="00735783">
              <w:rPr>
                <w:rFonts w:ascii="RijksoverheidSansText" w:hAnsi="RijksoverheidSansText"/>
                <w:szCs w:val="19"/>
              </w:rPr>
              <w:t xml:space="preserve">(en hun </w:t>
            </w:r>
            <w:r w:rsidRPr="00735783">
              <w:rPr>
                <w:rFonts w:ascii="RijksoverheidSansText" w:hAnsi="RijksoverheidSansText"/>
                <w:color w:val="0070C0"/>
                <w:szCs w:val="19"/>
              </w:rPr>
              <w:t>versies</w:t>
            </w:r>
            <w:r w:rsidRPr="00735783">
              <w:rPr>
                <w:rFonts w:ascii="RijksoverheidSansText" w:hAnsi="RijksoverheidSansText"/>
                <w:szCs w:val="19"/>
              </w:rPr>
              <w:t>)</w:t>
            </w:r>
            <w:r w:rsidRPr="00735783">
              <w:rPr>
                <w:rFonts w:ascii="RijksoverheidSansText" w:hAnsi="RijksoverheidSansText"/>
                <w:color w:val="0070C0"/>
                <w:szCs w:val="19"/>
              </w:rPr>
              <w:t xml:space="preserve">, </w:t>
            </w:r>
            <w:r w:rsidRPr="00735783">
              <w:rPr>
                <w:rFonts w:ascii="RijksoverheidSansText" w:hAnsi="RijksoverheidSansText"/>
                <w:color w:val="943634" w:themeColor="accent2" w:themeShade="BF"/>
                <w:szCs w:val="19"/>
              </w:rPr>
              <w:t xml:space="preserve">tekstblokken </w:t>
            </w:r>
            <w:r w:rsidRPr="00735783">
              <w:rPr>
                <w:rFonts w:ascii="RijksoverheidSansText" w:hAnsi="RijksoverheidSansText"/>
                <w:szCs w:val="19"/>
              </w:rPr>
              <w:t xml:space="preserve">en </w:t>
            </w:r>
            <w:r w:rsidRPr="00735783">
              <w:rPr>
                <w:rFonts w:ascii="RijksoverheidSansText" w:hAnsi="RijksoverheidSansText"/>
                <w:b/>
                <w:bCs/>
                <w:color w:val="7030A0"/>
                <w:szCs w:val="19"/>
              </w:rPr>
              <w:t>Fact Based Modeling</w:t>
            </w:r>
            <w:r w:rsidRPr="00735783">
              <w:rPr>
                <w:rFonts w:ascii="RijksoverheidSansText" w:hAnsi="RijksoverheidSansText"/>
                <w:color w:val="7030A0"/>
                <w:szCs w:val="19"/>
              </w:rPr>
              <w:t xml:space="preserve"> model-elementen </w:t>
            </w:r>
            <w:r w:rsidRPr="00735783">
              <w:rPr>
                <w:rFonts w:ascii="RijksoverheidSansText" w:hAnsi="RijksoverheidSansText"/>
                <w:szCs w:val="19"/>
              </w:rPr>
              <w:t xml:space="preserve">en </w:t>
            </w:r>
            <w:r w:rsidRPr="00735783">
              <w:rPr>
                <w:rFonts w:ascii="RijksoverheidSansText" w:hAnsi="RijksoverheidSansText"/>
                <w:b/>
                <w:bCs/>
                <w:szCs w:val="19"/>
              </w:rPr>
              <w:t>hun versies in de tijd (historie)</w:t>
            </w:r>
            <w:r w:rsidRPr="00735783">
              <w:rPr>
                <w:rFonts w:ascii="RijksoverheidSansText" w:hAnsi="RijksoverheidSansText"/>
                <w:szCs w:val="19"/>
              </w:rPr>
              <w:t xml:space="preserve"> integraal beheerd, gevalideerd en geëxporteerd kunnen worden.</w:t>
            </w:r>
          </w:p>
          <w:p w14:paraId="36CCF3DE" w14:textId="77777777" w:rsidR="00EA0BD8" w:rsidRPr="00735783" w:rsidRDefault="00EA0BD8" w:rsidP="00EA0BD8">
            <w:pPr>
              <w:rPr>
                <w:rFonts w:ascii="RijksoverheidSansText" w:hAnsi="RijksoverheidSansText"/>
                <w:b/>
                <w:bCs/>
                <w:szCs w:val="19"/>
              </w:rPr>
            </w:pPr>
          </w:p>
          <w:p w14:paraId="6FB46B41" w14:textId="77777777" w:rsidR="00EA0BD8" w:rsidRPr="00735783" w:rsidRDefault="00EA0BD8" w:rsidP="00EA0BD8">
            <w:pPr>
              <w:rPr>
                <w:rFonts w:ascii="RijksoverheidSansText" w:hAnsi="RijksoverheidSansText"/>
                <w:b/>
                <w:bCs/>
                <w:szCs w:val="19"/>
              </w:rPr>
            </w:pPr>
            <w:r w:rsidRPr="00735783">
              <w:rPr>
                <w:rFonts w:ascii="RijksoverheidSansText" w:hAnsi="RijksoverheidSansText"/>
                <w:b/>
                <w:bCs/>
                <w:szCs w:val="19"/>
              </w:rPr>
              <w:t>Belangrijke (= vereiste) functionaliteiten van de Analyse Tooling zijn:</w:t>
            </w:r>
          </w:p>
          <w:p w14:paraId="7783941F" w14:textId="77777777" w:rsidR="00EA0BD8" w:rsidRPr="00735783" w:rsidRDefault="00EA0BD8" w:rsidP="00EA0BD8">
            <w:pPr>
              <w:pStyle w:val="Lijstalinea"/>
              <w:numPr>
                <w:ilvl w:val="0"/>
                <w:numId w:val="47"/>
              </w:numPr>
              <w:spacing w:after="160"/>
              <w:rPr>
                <w:rFonts w:ascii="RijksoverheidSansText" w:hAnsi="RijksoverheidSansText"/>
                <w:szCs w:val="19"/>
              </w:rPr>
            </w:pPr>
            <w:r w:rsidRPr="00735783">
              <w:rPr>
                <w:rFonts w:ascii="RijksoverheidSansText" w:hAnsi="RijksoverheidSansText"/>
                <w:szCs w:val="19"/>
              </w:rPr>
              <w:t xml:space="preserve">de annotaties van de </w:t>
            </w:r>
            <w:r w:rsidRPr="00735783">
              <w:rPr>
                <w:rFonts w:ascii="RijksoverheidSansText" w:hAnsi="RijksoverheidSansText"/>
                <w:color w:val="00B050"/>
                <w:szCs w:val="19"/>
              </w:rPr>
              <w:t>voorkomens van begrippen</w:t>
            </w:r>
            <w:r w:rsidRPr="00735783">
              <w:rPr>
                <w:rFonts w:ascii="RijksoverheidSansText" w:hAnsi="RijksoverheidSansText"/>
                <w:szCs w:val="19"/>
              </w:rPr>
              <w:t xml:space="preserve"> (in</w:t>
            </w:r>
            <w:r w:rsidRPr="00735783">
              <w:rPr>
                <w:rFonts w:ascii="RijksoverheidSansText" w:hAnsi="RijksoverheidSansText"/>
                <w:color w:val="00B050"/>
                <w:szCs w:val="19"/>
              </w:rPr>
              <w:t xml:space="preserve"> </w:t>
            </w:r>
            <w:r w:rsidRPr="00735783">
              <w:rPr>
                <w:rFonts w:ascii="RijksoverheidSansText" w:hAnsi="RijksoverheidSansText"/>
                <w:color w:val="0070C0"/>
                <w:szCs w:val="19"/>
              </w:rPr>
              <w:t>documenten</w:t>
            </w:r>
            <w:r w:rsidRPr="00735783">
              <w:rPr>
                <w:rFonts w:ascii="RijksoverheidSansText" w:hAnsi="RijksoverheidSansText"/>
                <w:szCs w:val="19"/>
              </w:rPr>
              <w:t xml:space="preserve">) dienen separaat van het </w:t>
            </w:r>
            <w:r w:rsidRPr="00735783">
              <w:rPr>
                <w:rFonts w:ascii="RijksoverheidSansText" w:hAnsi="RijksoverheidSansText"/>
                <w:color w:val="0070C0"/>
                <w:szCs w:val="19"/>
              </w:rPr>
              <w:t xml:space="preserve">document </w:t>
            </w:r>
            <w:r w:rsidRPr="00735783">
              <w:rPr>
                <w:rFonts w:ascii="RijksoverheidSansText" w:hAnsi="RijksoverheidSansText"/>
                <w:szCs w:val="19"/>
              </w:rPr>
              <w:t>te worden vastgelegd,</w:t>
            </w:r>
          </w:p>
          <w:p w14:paraId="0DD65EAE" w14:textId="77777777" w:rsidR="00EA0BD8" w:rsidRPr="00735783" w:rsidRDefault="00EA0BD8" w:rsidP="00EA0BD8">
            <w:pPr>
              <w:pStyle w:val="Lijstalinea"/>
              <w:numPr>
                <w:ilvl w:val="0"/>
                <w:numId w:val="47"/>
              </w:numPr>
              <w:spacing w:after="160"/>
              <w:rPr>
                <w:rFonts w:ascii="RijksoverheidSansText" w:hAnsi="RijksoverheidSansText"/>
                <w:szCs w:val="19"/>
              </w:rPr>
            </w:pPr>
            <w:r w:rsidRPr="00735783">
              <w:rPr>
                <w:rFonts w:ascii="RijksoverheidSansText" w:hAnsi="RijksoverheidSansText"/>
                <w:szCs w:val="19"/>
              </w:rPr>
              <w:t xml:space="preserve">de annotaties van de </w:t>
            </w:r>
            <w:r w:rsidRPr="00735783">
              <w:rPr>
                <w:rFonts w:ascii="RijksoverheidSansText" w:hAnsi="RijksoverheidSansText"/>
                <w:color w:val="00B050"/>
                <w:szCs w:val="19"/>
              </w:rPr>
              <w:t>voorkomens van begrippen</w:t>
            </w:r>
            <w:r w:rsidRPr="00735783">
              <w:rPr>
                <w:rFonts w:ascii="RijksoverheidSansText" w:hAnsi="RijksoverheidSansText"/>
                <w:szCs w:val="19"/>
              </w:rPr>
              <w:t xml:space="preserve"> (in</w:t>
            </w:r>
            <w:r w:rsidRPr="00735783">
              <w:rPr>
                <w:rFonts w:ascii="RijksoverheidSansText" w:hAnsi="RijksoverheidSansText"/>
                <w:color w:val="00B050"/>
                <w:szCs w:val="19"/>
              </w:rPr>
              <w:t xml:space="preserve"> </w:t>
            </w:r>
            <w:r w:rsidRPr="00735783">
              <w:rPr>
                <w:rFonts w:ascii="RijksoverheidSansText" w:hAnsi="RijksoverheidSansText"/>
                <w:color w:val="0070C0"/>
                <w:szCs w:val="19"/>
              </w:rPr>
              <w:t>documenten</w:t>
            </w:r>
            <w:r w:rsidRPr="00735783">
              <w:rPr>
                <w:rFonts w:ascii="RijksoverheidSansText" w:hAnsi="RijksoverheidSansText"/>
                <w:szCs w:val="19"/>
              </w:rPr>
              <w:t>) dienen elkaar te kunnen overlappen; twee of meer annotatietypes zijn gekoppeld aan hetzelfde woord,</w:t>
            </w:r>
          </w:p>
          <w:p w14:paraId="73FADE99" w14:textId="77777777" w:rsidR="00EA0BD8" w:rsidRPr="00735783" w:rsidRDefault="00EA0BD8" w:rsidP="00EA0BD8">
            <w:pPr>
              <w:pStyle w:val="Lijstalinea"/>
              <w:numPr>
                <w:ilvl w:val="0"/>
                <w:numId w:val="47"/>
              </w:numPr>
              <w:spacing w:after="160"/>
              <w:rPr>
                <w:rFonts w:ascii="RijksoverheidSansText" w:hAnsi="RijksoverheidSansText"/>
                <w:szCs w:val="19"/>
              </w:rPr>
            </w:pPr>
            <w:r w:rsidRPr="00735783">
              <w:rPr>
                <w:rFonts w:ascii="RijksoverheidSansText" w:hAnsi="RijksoverheidSansText"/>
                <w:szCs w:val="19"/>
              </w:rPr>
              <w:t xml:space="preserve">de </w:t>
            </w:r>
            <w:r w:rsidRPr="00735783">
              <w:rPr>
                <w:rFonts w:ascii="RijksoverheidSansText" w:hAnsi="RijksoverheidSansText"/>
                <w:b/>
                <w:bCs/>
                <w:i/>
                <w:iCs/>
                <w:color w:val="00B050"/>
                <w:szCs w:val="19"/>
              </w:rPr>
              <w:t>typen</w:t>
            </w:r>
            <w:r w:rsidRPr="00735783">
              <w:rPr>
                <w:rFonts w:ascii="RijksoverheidSansText" w:hAnsi="RijksoverheidSansText"/>
                <w:szCs w:val="19"/>
              </w:rPr>
              <w:t xml:space="preserve"> </w:t>
            </w:r>
            <w:r w:rsidRPr="00735783">
              <w:rPr>
                <w:rFonts w:ascii="RijksoverheidSansText" w:hAnsi="RijksoverheidSansText"/>
                <w:color w:val="00B050"/>
                <w:szCs w:val="19"/>
              </w:rPr>
              <w:t xml:space="preserve">begrip (model-element), </w:t>
            </w:r>
            <w:r w:rsidRPr="00735783">
              <w:rPr>
                <w:rFonts w:ascii="RijksoverheidSansText" w:hAnsi="RijksoverheidSansText"/>
                <w:b/>
                <w:bCs/>
                <w:i/>
                <w:iCs/>
                <w:color w:val="0070C0"/>
                <w:szCs w:val="19"/>
              </w:rPr>
              <w:t>typen</w:t>
            </w:r>
            <w:r w:rsidRPr="00735783">
              <w:rPr>
                <w:rFonts w:ascii="RijksoverheidSansText" w:hAnsi="RijksoverheidSansText"/>
                <w:szCs w:val="19"/>
              </w:rPr>
              <w:t xml:space="preserve"> </w:t>
            </w:r>
            <w:r w:rsidRPr="00735783">
              <w:rPr>
                <w:rFonts w:ascii="RijksoverheidSansText" w:hAnsi="RijksoverheidSansText"/>
                <w:color w:val="0070C0"/>
                <w:szCs w:val="19"/>
              </w:rPr>
              <w:t xml:space="preserve">document </w:t>
            </w:r>
            <w:r w:rsidRPr="00735783">
              <w:rPr>
                <w:rFonts w:ascii="RijksoverheidSansText" w:hAnsi="RijksoverheidSansText"/>
                <w:szCs w:val="19"/>
              </w:rPr>
              <w:t xml:space="preserve">en </w:t>
            </w:r>
            <w:r w:rsidRPr="00735783">
              <w:rPr>
                <w:rFonts w:ascii="RijksoverheidSansText" w:hAnsi="RijksoverheidSansText"/>
                <w:b/>
                <w:bCs/>
                <w:i/>
                <w:iCs/>
                <w:color w:val="943634" w:themeColor="accent2" w:themeShade="BF"/>
                <w:szCs w:val="19"/>
              </w:rPr>
              <w:t>typen</w:t>
            </w:r>
            <w:r w:rsidRPr="00735783">
              <w:rPr>
                <w:rFonts w:ascii="RijksoverheidSansText" w:hAnsi="RijksoverheidSansText"/>
                <w:szCs w:val="19"/>
              </w:rPr>
              <w:t xml:space="preserve"> </w:t>
            </w:r>
            <w:r w:rsidRPr="00735783">
              <w:rPr>
                <w:rFonts w:ascii="RijksoverheidSansText" w:hAnsi="RijksoverheidSansText"/>
                <w:color w:val="943634" w:themeColor="accent2" w:themeShade="BF"/>
                <w:szCs w:val="19"/>
              </w:rPr>
              <w:t>tekstblok</w:t>
            </w:r>
            <w:r w:rsidRPr="00735783">
              <w:rPr>
                <w:rFonts w:ascii="RijksoverheidSansText" w:hAnsi="RijksoverheidSansText"/>
                <w:szCs w:val="19"/>
              </w:rPr>
              <w:t xml:space="preserve"> dienen door de klant zelf te kunnen worden gedefinieerd,</w:t>
            </w:r>
          </w:p>
          <w:p w14:paraId="7A3A85EB" w14:textId="77777777" w:rsidR="00EA0BD8" w:rsidRPr="00735783" w:rsidRDefault="00EA0BD8" w:rsidP="00EA0BD8">
            <w:pPr>
              <w:pStyle w:val="Lijstalinea"/>
              <w:numPr>
                <w:ilvl w:val="0"/>
                <w:numId w:val="47"/>
              </w:numPr>
              <w:spacing w:after="160"/>
              <w:rPr>
                <w:rFonts w:ascii="RijksoverheidSansText" w:hAnsi="RijksoverheidSansText"/>
                <w:szCs w:val="19"/>
              </w:rPr>
            </w:pPr>
            <w:r w:rsidRPr="00735783">
              <w:rPr>
                <w:rFonts w:ascii="RijksoverheidSansText" w:hAnsi="RijksoverheidSansText"/>
                <w:szCs w:val="19"/>
              </w:rPr>
              <w:lastRenderedPageBreak/>
              <w:t xml:space="preserve">de </w:t>
            </w:r>
            <w:r w:rsidRPr="00735783">
              <w:rPr>
                <w:rFonts w:ascii="RijksoverheidSansText" w:hAnsi="RijksoverheidSansText"/>
                <w:b/>
                <w:bCs/>
                <w:szCs w:val="19"/>
              </w:rPr>
              <w:t>eigenschappen</w:t>
            </w:r>
            <w:r w:rsidRPr="00735783">
              <w:rPr>
                <w:rFonts w:ascii="RijksoverheidSansText" w:hAnsi="RijksoverheidSansText"/>
                <w:szCs w:val="19"/>
              </w:rPr>
              <w:t xml:space="preserve"> van </w:t>
            </w:r>
            <w:r w:rsidRPr="00735783">
              <w:rPr>
                <w:rFonts w:ascii="RijksoverheidSansText" w:hAnsi="RijksoverheidSansText"/>
                <w:i/>
                <w:iCs/>
                <w:color w:val="00B050"/>
                <w:szCs w:val="19"/>
              </w:rPr>
              <w:t>(type)</w:t>
            </w:r>
            <w:r w:rsidRPr="00735783">
              <w:rPr>
                <w:rFonts w:ascii="RijksoverheidSansText" w:hAnsi="RijksoverheidSansText"/>
                <w:color w:val="00B050"/>
                <w:szCs w:val="19"/>
              </w:rPr>
              <w:t xml:space="preserve"> begrip </w:t>
            </w:r>
            <w:r w:rsidRPr="00735783">
              <w:rPr>
                <w:rFonts w:ascii="RijksoverheidSansText" w:hAnsi="RijksoverheidSansText"/>
                <w:szCs w:val="19"/>
              </w:rPr>
              <w:t xml:space="preserve">(model-element), </w:t>
            </w:r>
            <w:r w:rsidRPr="00735783">
              <w:rPr>
                <w:rFonts w:ascii="RijksoverheidSansText" w:hAnsi="RijksoverheidSansText"/>
                <w:color w:val="0070C0"/>
                <w:szCs w:val="19"/>
              </w:rPr>
              <w:t xml:space="preserve">document </w:t>
            </w:r>
            <w:r w:rsidRPr="00735783">
              <w:rPr>
                <w:rFonts w:ascii="RijksoverheidSansText" w:hAnsi="RijksoverheidSansText"/>
                <w:szCs w:val="19"/>
              </w:rPr>
              <w:t>en</w:t>
            </w:r>
            <w:r w:rsidRPr="00735783">
              <w:rPr>
                <w:rFonts w:ascii="RijksoverheidSansText" w:hAnsi="RijksoverheidSansText"/>
                <w:color w:val="0070C0"/>
                <w:szCs w:val="19"/>
              </w:rPr>
              <w:t xml:space="preserve"> </w:t>
            </w:r>
            <w:r w:rsidRPr="00735783">
              <w:rPr>
                <w:rFonts w:ascii="RijksoverheidSansText" w:hAnsi="RijksoverheidSansText"/>
                <w:color w:val="943634" w:themeColor="accent2" w:themeShade="BF"/>
                <w:szCs w:val="19"/>
              </w:rPr>
              <w:t>tekstblok</w:t>
            </w:r>
            <w:r w:rsidRPr="00735783">
              <w:rPr>
                <w:rFonts w:ascii="RijksoverheidSansText" w:hAnsi="RijksoverheidSansText"/>
                <w:szCs w:val="19"/>
              </w:rPr>
              <w:t xml:space="preserve"> dienen door de klant zelf te kunnen worden gedefinieerd, zowel voor 1 </w:t>
            </w:r>
            <w:r w:rsidRPr="00735783">
              <w:rPr>
                <w:rFonts w:ascii="RijksoverheidSansText" w:hAnsi="RijksoverheidSansText"/>
                <w:b/>
                <w:i/>
                <w:color w:val="00B050"/>
                <w:szCs w:val="19"/>
              </w:rPr>
              <w:t>type</w:t>
            </w:r>
            <w:r w:rsidRPr="00735783">
              <w:rPr>
                <w:rFonts w:ascii="RijksoverheidSansText" w:hAnsi="RijksoverheidSansText"/>
                <w:color w:val="00B050"/>
                <w:szCs w:val="19"/>
              </w:rPr>
              <w:t xml:space="preserve"> begrip</w:t>
            </w:r>
            <w:r w:rsidRPr="00735783">
              <w:rPr>
                <w:rFonts w:ascii="RijksoverheidSansText" w:hAnsi="RijksoverheidSansText"/>
                <w:szCs w:val="19"/>
              </w:rPr>
              <w:t xml:space="preserve"> bedoeld als voor meerdere </w:t>
            </w:r>
            <w:r w:rsidRPr="00735783">
              <w:rPr>
                <w:rFonts w:ascii="RijksoverheidSansText" w:hAnsi="RijksoverheidSansText"/>
                <w:b/>
                <w:i/>
                <w:color w:val="00B050"/>
                <w:szCs w:val="19"/>
              </w:rPr>
              <w:t>typen</w:t>
            </w:r>
            <w:r w:rsidRPr="00735783">
              <w:rPr>
                <w:rFonts w:ascii="RijksoverheidSansText" w:hAnsi="RijksoverheidSansText"/>
                <w:color w:val="00B050"/>
                <w:szCs w:val="19"/>
              </w:rPr>
              <w:t xml:space="preserve"> begrip </w:t>
            </w:r>
            <w:r w:rsidRPr="00735783">
              <w:rPr>
                <w:rFonts w:ascii="RijksoverheidSansText" w:hAnsi="RijksoverheidSansText"/>
                <w:szCs w:val="19"/>
              </w:rPr>
              <w:t xml:space="preserve">bedoeld. Ditzelfde geldt ook voor </w:t>
            </w:r>
            <w:r w:rsidRPr="00735783">
              <w:rPr>
                <w:rFonts w:ascii="RijksoverheidSansText" w:hAnsi="RijksoverheidSansText"/>
                <w:color w:val="0070C0"/>
                <w:szCs w:val="19"/>
              </w:rPr>
              <w:t xml:space="preserve">document </w:t>
            </w:r>
            <w:r w:rsidRPr="00735783">
              <w:rPr>
                <w:rFonts w:ascii="RijksoverheidSansText" w:hAnsi="RijksoverheidSansText"/>
                <w:szCs w:val="19"/>
              </w:rPr>
              <w:t xml:space="preserve">en </w:t>
            </w:r>
            <w:r w:rsidRPr="00735783">
              <w:rPr>
                <w:rFonts w:ascii="RijksoverheidSansText" w:hAnsi="RijksoverheidSansText"/>
                <w:color w:val="943634" w:themeColor="accent2" w:themeShade="BF"/>
                <w:szCs w:val="19"/>
              </w:rPr>
              <w:t>tekstblok</w:t>
            </w:r>
            <w:r w:rsidRPr="00735783">
              <w:rPr>
                <w:rFonts w:ascii="RijksoverheidSansText" w:hAnsi="RijksoverheidSansText"/>
                <w:szCs w:val="19"/>
              </w:rPr>
              <w:t>,</w:t>
            </w:r>
          </w:p>
          <w:p w14:paraId="32308FC5" w14:textId="77777777" w:rsidR="00EA0BD8" w:rsidRPr="00735783" w:rsidRDefault="00EA0BD8" w:rsidP="00EA0BD8">
            <w:pPr>
              <w:pStyle w:val="Lijstalinea"/>
              <w:numPr>
                <w:ilvl w:val="0"/>
                <w:numId w:val="47"/>
              </w:numPr>
              <w:spacing w:after="160"/>
              <w:rPr>
                <w:rFonts w:ascii="RijksoverheidSansText" w:hAnsi="RijksoverheidSansText"/>
                <w:szCs w:val="19"/>
              </w:rPr>
            </w:pPr>
            <w:r w:rsidRPr="00735783">
              <w:rPr>
                <w:rFonts w:ascii="RijksoverheidSansText" w:hAnsi="RijksoverheidSansText"/>
                <w:szCs w:val="19"/>
              </w:rPr>
              <w:t xml:space="preserve">de </w:t>
            </w:r>
            <w:r w:rsidRPr="00735783">
              <w:rPr>
                <w:rFonts w:ascii="RijksoverheidSansText" w:hAnsi="RijksoverheidSansText"/>
                <w:color w:val="00B050"/>
                <w:szCs w:val="19"/>
                <w:u w:val="single"/>
              </w:rPr>
              <w:t>relaties</w:t>
            </w:r>
            <w:r w:rsidRPr="00735783">
              <w:rPr>
                <w:rFonts w:ascii="RijksoverheidSansText" w:hAnsi="RijksoverheidSansText"/>
                <w:szCs w:val="19"/>
              </w:rPr>
              <w:t xml:space="preserve"> tussen de </w:t>
            </w:r>
            <w:r w:rsidRPr="00735783">
              <w:rPr>
                <w:rFonts w:ascii="RijksoverheidSansText" w:hAnsi="RijksoverheidSansText"/>
                <w:color w:val="00B050"/>
                <w:szCs w:val="19"/>
              </w:rPr>
              <w:t>begrippen</w:t>
            </w:r>
            <w:r w:rsidRPr="00735783">
              <w:rPr>
                <w:rFonts w:ascii="RijksoverheidSansText" w:hAnsi="RijksoverheidSansText"/>
                <w:szCs w:val="19"/>
              </w:rPr>
              <w:t xml:space="preserve"> (model-elementen) dienen door de klant zelf te kunnen worden gedefinieerd, waarbij gebruik kan worden gemaakt van de </w:t>
            </w:r>
            <w:r w:rsidRPr="00735783">
              <w:rPr>
                <w:rFonts w:ascii="RijksoverheidSansText" w:hAnsi="RijksoverheidSansText"/>
                <w:b/>
                <w:bCs/>
                <w:i/>
                <w:iCs/>
                <w:color w:val="00B050"/>
                <w:szCs w:val="19"/>
              </w:rPr>
              <w:t xml:space="preserve">typen </w:t>
            </w:r>
            <w:r w:rsidRPr="00735783">
              <w:rPr>
                <w:rFonts w:ascii="RijksoverheidSansText" w:hAnsi="RijksoverheidSansText"/>
                <w:color w:val="00B050"/>
                <w:szCs w:val="19"/>
              </w:rPr>
              <w:t>begrip</w:t>
            </w:r>
            <w:r w:rsidRPr="00735783">
              <w:rPr>
                <w:rFonts w:ascii="RijksoverheidSansText" w:hAnsi="RijksoverheidSansText"/>
                <w:szCs w:val="19"/>
              </w:rPr>
              <w:t>,</w:t>
            </w:r>
          </w:p>
          <w:p w14:paraId="0C0834BD" w14:textId="77777777" w:rsidR="00EA0BD8" w:rsidRPr="00735783" w:rsidRDefault="00EA0BD8" w:rsidP="00EA0BD8">
            <w:pPr>
              <w:pStyle w:val="Lijstalinea"/>
              <w:numPr>
                <w:ilvl w:val="0"/>
                <w:numId w:val="47"/>
              </w:numPr>
              <w:spacing w:after="160"/>
              <w:rPr>
                <w:rFonts w:ascii="RijksoverheidSansText" w:hAnsi="RijksoverheidSansText"/>
                <w:szCs w:val="19"/>
              </w:rPr>
            </w:pPr>
            <w:r w:rsidRPr="00735783">
              <w:rPr>
                <w:rFonts w:ascii="RijksoverheidSansText" w:hAnsi="RijksoverheidSansText"/>
                <w:szCs w:val="19"/>
              </w:rPr>
              <w:t xml:space="preserve">de </w:t>
            </w:r>
            <w:r w:rsidRPr="00735783">
              <w:rPr>
                <w:rFonts w:ascii="RijksoverheidSansText" w:hAnsi="RijksoverheidSansText"/>
                <w:color w:val="00B050"/>
                <w:szCs w:val="19"/>
                <w:u w:val="single"/>
              </w:rPr>
              <w:t>relaties</w:t>
            </w:r>
            <w:r w:rsidRPr="00735783">
              <w:rPr>
                <w:rFonts w:ascii="RijksoverheidSansText" w:hAnsi="RijksoverheidSansText"/>
                <w:szCs w:val="19"/>
              </w:rPr>
              <w:t xml:space="preserve"> tussen de </w:t>
            </w:r>
            <w:r w:rsidRPr="00735783">
              <w:rPr>
                <w:rFonts w:ascii="RijksoverheidSansText" w:hAnsi="RijksoverheidSansText"/>
                <w:color w:val="00B050"/>
                <w:szCs w:val="19"/>
              </w:rPr>
              <w:t>begrippen</w:t>
            </w:r>
            <w:r w:rsidRPr="00735783">
              <w:rPr>
                <w:rFonts w:ascii="RijksoverheidSansText" w:hAnsi="RijksoverheidSansText"/>
                <w:szCs w:val="19"/>
              </w:rPr>
              <w:t xml:space="preserve"> (model-elementen) dienen ook via volledig </w:t>
            </w:r>
            <w:r w:rsidRPr="00735783">
              <w:rPr>
                <w:rFonts w:ascii="RijksoverheidSansText" w:hAnsi="RijksoverheidSansText"/>
                <w:b/>
                <w:bCs/>
                <w:color w:val="7030A0"/>
                <w:szCs w:val="19"/>
              </w:rPr>
              <w:t>Fact Based Modeling</w:t>
            </w:r>
            <w:r w:rsidRPr="00735783">
              <w:rPr>
                <w:rFonts w:ascii="RijksoverheidSansText" w:hAnsi="RijksoverheidSansText"/>
                <w:color w:val="7030A0"/>
                <w:szCs w:val="19"/>
              </w:rPr>
              <w:t xml:space="preserve"> </w:t>
            </w:r>
            <w:r w:rsidRPr="00735783">
              <w:rPr>
                <w:rFonts w:ascii="RijksoverheidSansText" w:hAnsi="RijksoverheidSansText"/>
                <w:szCs w:val="19"/>
              </w:rPr>
              <w:t xml:space="preserve">te kunnen worden gemodelleerd (in een combinatie van diagram en tekst), waarbij tevens elk </w:t>
            </w:r>
            <w:r w:rsidRPr="00735783">
              <w:rPr>
                <w:rFonts w:ascii="RijksoverheidSansText" w:hAnsi="RijksoverheidSansText"/>
                <w:color w:val="7030A0"/>
                <w:szCs w:val="19"/>
              </w:rPr>
              <w:t>feittype</w:t>
            </w:r>
            <w:r w:rsidRPr="00735783">
              <w:rPr>
                <w:rFonts w:ascii="RijksoverheidSansText" w:hAnsi="RijksoverheidSansText"/>
                <w:szCs w:val="19"/>
              </w:rPr>
              <w:t xml:space="preserve"> volledig dient te kunnen worden voorzien van concrete data-waarden (voorbeeldzinnen, gepopuleerd),</w:t>
            </w:r>
          </w:p>
          <w:p w14:paraId="31DBE4AB" w14:textId="77777777" w:rsidR="00EA0BD8" w:rsidRPr="00735783" w:rsidRDefault="00EA0BD8" w:rsidP="00EA0BD8">
            <w:pPr>
              <w:pStyle w:val="Lijstalinea"/>
              <w:numPr>
                <w:ilvl w:val="0"/>
                <w:numId w:val="47"/>
              </w:numPr>
              <w:spacing w:after="160"/>
              <w:rPr>
                <w:rFonts w:ascii="RijksoverheidSansText" w:hAnsi="RijksoverheidSansText"/>
                <w:szCs w:val="19"/>
              </w:rPr>
            </w:pPr>
            <w:r w:rsidRPr="00735783">
              <w:rPr>
                <w:rFonts w:ascii="RijksoverheidSansText" w:hAnsi="RijksoverheidSansText"/>
                <w:szCs w:val="19"/>
              </w:rPr>
              <w:t xml:space="preserve">in het metamodel onder de Analyse Tooling dient rekening te zijn gehouden met de mogelijkheid om als klant zelf validaties (controles) te kunnen definiëren (en beheren). De validaties kunnen zien op </w:t>
            </w:r>
            <w:r w:rsidRPr="00735783">
              <w:rPr>
                <w:rFonts w:ascii="RijksoverheidSansText" w:hAnsi="RijksoverheidSansText"/>
                <w:color w:val="00B050"/>
                <w:szCs w:val="19"/>
              </w:rPr>
              <w:t>begrippen</w:t>
            </w:r>
            <w:r w:rsidRPr="00735783">
              <w:rPr>
                <w:rFonts w:ascii="RijksoverheidSansText" w:hAnsi="RijksoverheidSansText"/>
                <w:szCs w:val="19"/>
              </w:rPr>
              <w:t xml:space="preserve">, </w:t>
            </w:r>
            <w:r w:rsidRPr="00735783">
              <w:rPr>
                <w:rFonts w:ascii="RijksoverheidSansText" w:hAnsi="RijksoverheidSansText"/>
                <w:color w:val="943634" w:themeColor="accent2" w:themeShade="BF"/>
                <w:szCs w:val="19"/>
              </w:rPr>
              <w:t>tekstblokken</w:t>
            </w:r>
            <w:r w:rsidRPr="00735783">
              <w:rPr>
                <w:rFonts w:ascii="RijksoverheidSansText" w:hAnsi="RijksoverheidSansText"/>
                <w:szCs w:val="19"/>
              </w:rPr>
              <w:t xml:space="preserve">, </w:t>
            </w:r>
            <w:r w:rsidRPr="00735783">
              <w:rPr>
                <w:rFonts w:ascii="RijksoverheidSansText" w:hAnsi="RijksoverheidSansText"/>
                <w:color w:val="0070C0"/>
                <w:szCs w:val="19"/>
              </w:rPr>
              <w:t>documenten</w:t>
            </w:r>
            <w:r w:rsidRPr="00735783">
              <w:rPr>
                <w:rFonts w:ascii="RijksoverheidSansText" w:hAnsi="RijksoverheidSansText"/>
                <w:szCs w:val="19"/>
              </w:rPr>
              <w:t xml:space="preserve"> en de </w:t>
            </w:r>
            <w:r w:rsidRPr="00735783">
              <w:rPr>
                <w:rFonts w:ascii="RijksoverheidSansText" w:hAnsi="RijksoverheidSansText"/>
                <w:szCs w:val="19"/>
                <w:u w:val="single"/>
              </w:rPr>
              <w:t>relaties</w:t>
            </w:r>
            <w:r w:rsidRPr="00735783">
              <w:rPr>
                <w:rFonts w:ascii="RijksoverheidSansText" w:hAnsi="RijksoverheidSansText"/>
                <w:szCs w:val="19"/>
              </w:rPr>
              <w:t xml:space="preserve"> hier tussen, </w:t>
            </w:r>
          </w:p>
          <w:p w14:paraId="5BE03BD3" w14:textId="77777777" w:rsidR="00EA0BD8" w:rsidRPr="00735783" w:rsidRDefault="00EA0BD8" w:rsidP="00EA0BD8">
            <w:pPr>
              <w:pStyle w:val="Lijstalinea"/>
              <w:numPr>
                <w:ilvl w:val="0"/>
                <w:numId w:val="47"/>
              </w:numPr>
              <w:spacing w:after="160"/>
              <w:rPr>
                <w:rFonts w:ascii="RijksoverheidSansText" w:hAnsi="RijksoverheidSansText"/>
                <w:szCs w:val="19"/>
              </w:rPr>
            </w:pPr>
            <w:r w:rsidRPr="00735783">
              <w:rPr>
                <w:rFonts w:ascii="RijksoverheidSansText" w:hAnsi="RijksoverheidSansText"/>
                <w:szCs w:val="19"/>
              </w:rPr>
              <w:t>elk inhoudelijk element in de Analyse Tooling dient een unieke zichtbare URL identificatie te hebben,</w:t>
            </w:r>
          </w:p>
          <w:p w14:paraId="44640756" w14:textId="77777777" w:rsidR="00EA0BD8" w:rsidRPr="00735783" w:rsidRDefault="00EA0BD8" w:rsidP="00EA0BD8">
            <w:pPr>
              <w:pStyle w:val="Lijstalinea"/>
              <w:numPr>
                <w:ilvl w:val="0"/>
                <w:numId w:val="47"/>
              </w:numPr>
              <w:spacing w:after="160"/>
              <w:rPr>
                <w:rFonts w:ascii="RijksoverheidSansText" w:hAnsi="RijksoverheidSansText"/>
                <w:sz w:val="18"/>
                <w:szCs w:val="18"/>
              </w:rPr>
            </w:pPr>
            <w:r w:rsidRPr="00735783">
              <w:rPr>
                <w:rFonts w:ascii="RijksoverheidSansText" w:hAnsi="RijksoverheidSansText"/>
                <w:sz w:val="18"/>
                <w:szCs w:val="18"/>
              </w:rPr>
              <w:t>elk inhoudelijk element in de Analyse Tooling dient een (publicatie) status te hebben, waarbij de statussen door de klant zelf gedefinieerd dienen te kunnen worden,</w:t>
            </w:r>
          </w:p>
          <w:p w14:paraId="4C7A477B" w14:textId="77777777" w:rsidR="00EA0BD8" w:rsidRPr="00735783" w:rsidRDefault="00EA0BD8" w:rsidP="00EA0BD8">
            <w:pPr>
              <w:pStyle w:val="Lijstalinea"/>
              <w:numPr>
                <w:ilvl w:val="0"/>
                <w:numId w:val="47"/>
              </w:numPr>
              <w:spacing w:after="160"/>
              <w:rPr>
                <w:rFonts w:ascii="RijksoverheidSansText" w:hAnsi="RijksoverheidSansText"/>
                <w:sz w:val="18"/>
                <w:szCs w:val="18"/>
              </w:rPr>
            </w:pPr>
            <w:r w:rsidRPr="00735783">
              <w:rPr>
                <w:rFonts w:ascii="RijksoverheidSansText" w:hAnsi="RijksoverheidSansText"/>
                <w:sz w:val="18"/>
                <w:szCs w:val="18"/>
              </w:rPr>
              <w:t>de Analyse Tooling (met streven naar intuïtieve userinterface) dient geschikt te zijn voor mensen die geen IT achtergrond hebben, voldoende behulpzaam te zijn bij het (be)houden van overzicht over de verschillende (model-)elementen, en streeft naar het zoveel mogelijk beperken van het aantal benodigde handelingen,</w:t>
            </w:r>
          </w:p>
          <w:p w14:paraId="0A152057" w14:textId="77777777" w:rsidR="00EA0BD8" w:rsidRPr="00735783" w:rsidRDefault="00EA0BD8" w:rsidP="00EA0BD8">
            <w:pPr>
              <w:pStyle w:val="Lijstalinea"/>
              <w:numPr>
                <w:ilvl w:val="0"/>
                <w:numId w:val="47"/>
              </w:numPr>
              <w:spacing w:after="160"/>
              <w:rPr>
                <w:rFonts w:ascii="RijksoverheidSansText" w:hAnsi="RijksoverheidSansText"/>
                <w:sz w:val="18"/>
                <w:szCs w:val="18"/>
              </w:rPr>
            </w:pPr>
            <w:r w:rsidRPr="00735783">
              <w:rPr>
                <w:rFonts w:ascii="RijksoverheidSansText" w:hAnsi="RijksoverheidSansText"/>
                <w:sz w:val="18"/>
                <w:szCs w:val="18"/>
              </w:rPr>
              <w:t xml:space="preserve">de Analyse Tooling dient wijzigingen in documenten, als gevolg van handmatig opgevoerde nieuwe </w:t>
            </w:r>
            <w:r w:rsidRPr="00735783">
              <w:rPr>
                <w:rFonts w:ascii="RijksoverheidSansText" w:hAnsi="RijksoverheidSansText"/>
                <w:color w:val="0070C0"/>
                <w:sz w:val="18"/>
                <w:szCs w:val="18"/>
              </w:rPr>
              <w:t>documentversies,</w:t>
            </w:r>
            <w:r w:rsidRPr="00735783">
              <w:rPr>
                <w:rFonts w:ascii="RijksoverheidSansText" w:hAnsi="RijksoverheidSansText"/>
                <w:sz w:val="18"/>
                <w:szCs w:val="18"/>
              </w:rPr>
              <w:t xml:space="preserve"> te kunnen signaleren, en dient als gevolg daarvan de betrokkenen te kunnen berichten over potentiele wijzigingen in hun interesse(werk)gebied,</w:t>
            </w:r>
          </w:p>
          <w:p w14:paraId="6786573C" w14:textId="77777777" w:rsidR="00EA0BD8" w:rsidRPr="00735783" w:rsidRDefault="00EA0BD8" w:rsidP="00EA0BD8">
            <w:pPr>
              <w:pStyle w:val="Lijstalinea"/>
              <w:numPr>
                <w:ilvl w:val="0"/>
                <w:numId w:val="47"/>
              </w:numPr>
              <w:spacing w:after="160"/>
              <w:rPr>
                <w:rFonts w:ascii="RijksoverheidSansText" w:hAnsi="RijksoverheidSansText"/>
                <w:sz w:val="18"/>
                <w:szCs w:val="18"/>
              </w:rPr>
            </w:pPr>
            <w:r w:rsidRPr="00735783">
              <w:rPr>
                <w:rFonts w:ascii="RijksoverheidSansText" w:hAnsi="RijksoverheidSansText"/>
                <w:sz w:val="18"/>
                <w:szCs w:val="18"/>
              </w:rPr>
              <w:t>de verschillen tussen twee documentversies dienen automatisch te kunnen worden gelokaliseerd en getoond; In geval van structuurwijziging van de tekst, wordt op niveau van alinea/artikel (indien gewenst door de klant per deel van het document) de vergelijkbare delen bij elkaar gezocht en getoond (tonen wat is nieuw, gewijzigd, verwijderd); tevens ondersteuning van het overnemen van annotaties vanuit de ene documentversie naar de andere documentversie en daar zo nodig kunnen bewerken;</w:t>
            </w:r>
          </w:p>
          <w:p w14:paraId="27CD8A64" w14:textId="77777777" w:rsidR="00EA0BD8" w:rsidRPr="00735783" w:rsidRDefault="00EA0BD8" w:rsidP="00EA0BD8">
            <w:pPr>
              <w:pStyle w:val="Lijstalinea"/>
              <w:numPr>
                <w:ilvl w:val="0"/>
                <w:numId w:val="47"/>
              </w:numPr>
              <w:spacing w:after="160"/>
              <w:rPr>
                <w:rFonts w:ascii="RijksoverheidSansText" w:hAnsi="RijksoverheidSansText"/>
                <w:sz w:val="18"/>
                <w:szCs w:val="18"/>
              </w:rPr>
            </w:pPr>
            <w:r w:rsidRPr="00735783">
              <w:rPr>
                <w:rFonts w:ascii="RijksoverheidSansText" w:hAnsi="RijksoverheidSansText"/>
                <w:sz w:val="18"/>
                <w:szCs w:val="18"/>
              </w:rPr>
              <w:t>autorisatie van gebruikers dient minimaal op niveau van gebruikersgroep/documentgroep te kunnen worden ingeregeld voor lezen, wijzigen en/of beheerzaken,</w:t>
            </w:r>
          </w:p>
          <w:p w14:paraId="1342DFE5" w14:textId="77777777" w:rsidR="00EA0BD8" w:rsidRPr="00735783" w:rsidRDefault="00EA0BD8" w:rsidP="00EA0BD8">
            <w:pPr>
              <w:pStyle w:val="Lijstalinea"/>
              <w:numPr>
                <w:ilvl w:val="0"/>
                <w:numId w:val="47"/>
              </w:numPr>
              <w:spacing w:after="160"/>
              <w:rPr>
                <w:rFonts w:ascii="RijksoverheidSansText" w:hAnsi="RijksoverheidSansText"/>
                <w:sz w:val="18"/>
                <w:szCs w:val="18"/>
              </w:rPr>
            </w:pPr>
            <w:r w:rsidRPr="00735783">
              <w:rPr>
                <w:rFonts w:ascii="RijksoverheidSansText" w:hAnsi="RijksoverheidSansText"/>
                <w:sz w:val="18"/>
                <w:szCs w:val="18"/>
              </w:rPr>
              <w:t>in het document kunnen annotaties en relaties tussen annotaties (via filter) zichtbaar en onzichtbaar worden gemaakt door het kiezen van de betreffende annotatietype,</w:t>
            </w:r>
          </w:p>
          <w:p w14:paraId="07940533" w14:textId="77777777" w:rsidR="00EA0BD8" w:rsidRPr="00735783" w:rsidRDefault="00EA0BD8" w:rsidP="00EA0BD8">
            <w:pPr>
              <w:pStyle w:val="Lijstalinea"/>
              <w:numPr>
                <w:ilvl w:val="0"/>
                <w:numId w:val="47"/>
              </w:numPr>
              <w:spacing w:after="160"/>
              <w:rPr>
                <w:rFonts w:ascii="RijksoverheidSansText" w:hAnsi="RijksoverheidSansText"/>
                <w:sz w:val="18"/>
                <w:szCs w:val="18"/>
              </w:rPr>
            </w:pPr>
            <w:r w:rsidRPr="00735783">
              <w:rPr>
                <w:rFonts w:ascii="RijksoverheidSansText" w:hAnsi="RijksoverheidSansText"/>
                <w:sz w:val="18"/>
                <w:szCs w:val="18"/>
              </w:rPr>
              <w:t>visualisaties op annotaties en relaties tussen annotaties (bijv. wijzigingshistorie in een tijdlijn kunnen zien).</w:t>
            </w:r>
          </w:p>
          <w:p w14:paraId="5498210F" w14:textId="77777777" w:rsidR="00EA0BD8" w:rsidRPr="00735783" w:rsidRDefault="00EA0BD8" w:rsidP="00EA0BD8">
            <w:pPr>
              <w:spacing w:after="200"/>
              <w:rPr>
                <w:rFonts w:ascii="RijksoverheidSansText" w:eastAsiaTheme="majorEastAsia" w:hAnsi="RijksoverheidSansText" w:cs="Arial"/>
                <w:b/>
                <w:bCs/>
                <w:color w:val="01689B"/>
                <w:spacing w:val="5"/>
                <w:sz w:val="28"/>
                <w:szCs w:val="24"/>
              </w:rPr>
            </w:pPr>
          </w:p>
          <w:p w14:paraId="6B392ABE" w14:textId="77777777" w:rsidR="00EA0BD8" w:rsidRPr="00735783" w:rsidRDefault="00EA0BD8" w:rsidP="00EA0BD8">
            <w:pPr>
              <w:spacing w:after="200"/>
              <w:rPr>
                <w:rFonts w:ascii="RijksoverheidSansText" w:eastAsiaTheme="majorEastAsia" w:hAnsi="RijksoverheidSansText" w:cs="Arial"/>
                <w:b/>
                <w:bCs/>
                <w:color w:val="01689B"/>
                <w:spacing w:val="5"/>
                <w:sz w:val="28"/>
                <w:szCs w:val="24"/>
              </w:rPr>
            </w:pPr>
            <w:r w:rsidRPr="00735783">
              <w:rPr>
                <w:rFonts w:ascii="RijksoverheidSansText" w:hAnsi="RijksoverheidSansText" w:cs="Arial"/>
              </w:rPr>
              <w:br w:type="page"/>
            </w:r>
          </w:p>
          <w:p w14:paraId="0B29A341" w14:textId="77777777" w:rsidR="00EA0BD8" w:rsidRPr="00735783" w:rsidRDefault="00EA0BD8" w:rsidP="00EA0BD8">
            <w:pPr>
              <w:pStyle w:val="INKBijlage"/>
              <w:spacing w:line="276" w:lineRule="auto"/>
              <w:ind w:left="357" w:hanging="357"/>
              <w:rPr>
                <w:rFonts w:ascii="RijksoverheidSansText" w:hAnsi="RijksoverheidSansText" w:cs="Arial"/>
              </w:rPr>
            </w:pPr>
            <w:r w:rsidRPr="00735783">
              <w:rPr>
                <w:rFonts w:ascii="RijksoverheidSansText" w:hAnsi="RijksoverheidSansText" w:cs="Arial"/>
              </w:rPr>
              <w:t>De (te ontwikkelen) functionaliteiten</w:t>
            </w:r>
          </w:p>
          <w:p w14:paraId="57689B33" w14:textId="77777777" w:rsidR="00EA0BD8" w:rsidRPr="00735783" w:rsidRDefault="00EA0BD8" w:rsidP="004162CD">
            <w:pPr>
              <w:spacing w:line="240" w:lineRule="atLeast"/>
              <w:rPr>
                <w:rFonts w:ascii="RijksoverheidSansText" w:hAnsi="RijksoverheidSansText" w:cs="Arial"/>
                <w:color w:val="000000"/>
                <w:spacing w:val="5"/>
              </w:rPr>
            </w:pPr>
            <w:r w:rsidRPr="00735783">
              <w:rPr>
                <w:rFonts w:ascii="RijksoverheidSansText" w:hAnsi="RijksoverheidSansText" w:cs="Arial"/>
                <w:color w:val="000000"/>
                <w:spacing w:val="5"/>
              </w:rPr>
              <w:t xml:space="preserve">De gedurende de Overeenkomst te ontwikkelen functionaliteiten worden hieronder opgesomd (en zijn nader uitgewerkt in de Gunningsleidraad). </w:t>
            </w:r>
          </w:p>
          <w:p w14:paraId="6316E245" w14:textId="77777777" w:rsidR="00EA0BD8" w:rsidRPr="00735783" w:rsidRDefault="00EA0BD8" w:rsidP="004162CD">
            <w:pPr>
              <w:spacing w:line="240" w:lineRule="atLeast"/>
              <w:rPr>
                <w:rFonts w:ascii="RijksoverheidSansText" w:hAnsi="RijksoverheidSansText" w:cs="Arial"/>
                <w:color w:val="000000"/>
                <w:spacing w:val="5"/>
              </w:rPr>
            </w:pPr>
          </w:p>
          <w:p w14:paraId="7FF35CBC" w14:textId="77777777" w:rsidR="00EA0BD8" w:rsidRPr="00735783" w:rsidRDefault="00EA0BD8" w:rsidP="00DA7962">
            <w:pPr>
              <w:numPr>
                <w:ilvl w:val="0"/>
                <w:numId w:val="52"/>
              </w:numPr>
              <w:spacing w:line="240" w:lineRule="atLeast"/>
              <w:contextualSpacing/>
              <w:rPr>
                <w:rFonts w:ascii="RijksoverheidSansText" w:hAnsi="RijksoverheidSansText" w:cs="Arial"/>
                <w:color w:val="000000"/>
                <w:spacing w:val="5"/>
              </w:rPr>
            </w:pPr>
            <w:r w:rsidRPr="00735783">
              <w:rPr>
                <w:rFonts w:ascii="RijksoverheidSansText" w:hAnsi="RijksoverheidSansText" w:cs="Arial"/>
                <w:color w:val="000000"/>
                <w:spacing w:val="5"/>
              </w:rPr>
              <w:t>Kennisdomeinen &gt; een duidelijke afbakening van kennisdomeinen binnen de ondersteunende Analyse Tooling (zowel op semantische als formeel linguïstische laag);</w:t>
            </w:r>
          </w:p>
          <w:p w14:paraId="3639992D" w14:textId="77777777" w:rsidR="00EA0BD8" w:rsidRPr="00735783" w:rsidRDefault="00EA0BD8" w:rsidP="00DA7962">
            <w:pPr>
              <w:numPr>
                <w:ilvl w:val="0"/>
                <w:numId w:val="52"/>
              </w:numPr>
              <w:spacing w:line="240" w:lineRule="atLeast"/>
              <w:contextualSpacing/>
              <w:rPr>
                <w:rFonts w:ascii="RijksoverheidSansText" w:hAnsi="RijksoverheidSansText" w:cs="Arial"/>
                <w:color w:val="000000"/>
                <w:spacing w:val="5"/>
              </w:rPr>
            </w:pPr>
            <w:r w:rsidRPr="00735783">
              <w:rPr>
                <w:rFonts w:ascii="RijksoverheidSansText" w:hAnsi="RijksoverheidSansText" w:cs="Arial"/>
                <w:color w:val="000000"/>
                <w:spacing w:val="5"/>
              </w:rPr>
              <w:t>Semantische laag &gt; de eerste laag die door de architectuur ondersteund wordt, is de semantische laag. Dit is de laag waarin de eerste activiteit van de wetsanalyse aanpak wordt uitgevoerd. Ten bate van deze laag moet de Analyse Tooling voldoen aan meerdere requirements;</w:t>
            </w:r>
          </w:p>
          <w:p w14:paraId="5AB61702" w14:textId="77777777" w:rsidR="00EA0BD8" w:rsidRPr="00735783" w:rsidRDefault="00EA0BD8" w:rsidP="00DA7962">
            <w:pPr>
              <w:numPr>
                <w:ilvl w:val="0"/>
                <w:numId w:val="52"/>
              </w:numPr>
              <w:spacing w:line="240" w:lineRule="atLeast"/>
              <w:contextualSpacing/>
              <w:rPr>
                <w:rFonts w:ascii="RijksoverheidSansText" w:hAnsi="RijksoverheidSansText" w:cs="Arial"/>
                <w:color w:val="000000"/>
                <w:spacing w:val="5"/>
              </w:rPr>
            </w:pPr>
            <w:r w:rsidRPr="00735783">
              <w:rPr>
                <w:rFonts w:ascii="RijksoverheidSansText" w:hAnsi="RijksoverheidSansText" w:cs="Arial"/>
                <w:color w:val="000000"/>
                <w:spacing w:val="5"/>
              </w:rPr>
              <w:t>Formeel linguïstische laag &gt; de formeel linguïstische laag is de laag waarin het resultaat van de semantische laag wordt geformaliseerd en geconceptualiseerd. Ten bate van deze laag moet de Analyse Tooling voldoen aan meerdere requirements;</w:t>
            </w:r>
          </w:p>
          <w:p w14:paraId="169D8265" w14:textId="77777777" w:rsidR="00EA0BD8" w:rsidRPr="00735783" w:rsidRDefault="00EA0BD8" w:rsidP="00DA7962">
            <w:pPr>
              <w:numPr>
                <w:ilvl w:val="0"/>
                <w:numId w:val="52"/>
              </w:numPr>
              <w:spacing w:line="240" w:lineRule="atLeast"/>
              <w:contextualSpacing/>
              <w:rPr>
                <w:rFonts w:ascii="RijksoverheidSansText" w:hAnsi="RijksoverheidSansText" w:cs="Arial"/>
                <w:color w:val="000000"/>
                <w:spacing w:val="5"/>
              </w:rPr>
            </w:pPr>
            <w:r w:rsidRPr="00735783">
              <w:rPr>
                <w:rFonts w:ascii="RijksoverheidSansText" w:hAnsi="RijksoverheidSansText" w:cs="Arial"/>
                <w:color w:val="000000"/>
                <w:spacing w:val="5"/>
              </w:rPr>
              <w:t>Simulatie en initiëren van juridische scenario’s;</w:t>
            </w:r>
          </w:p>
          <w:p w14:paraId="33A007ED" w14:textId="77777777" w:rsidR="00EA0BD8" w:rsidRPr="00735783" w:rsidRDefault="00EA0BD8" w:rsidP="00F222F1">
            <w:pPr>
              <w:numPr>
                <w:ilvl w:val="0"/>
                <w:numId w:val="52"/>
              </w:numPr>
              <w:spacing w:line="240" w:lineRule="atLeast"/>
              <w:contextualSpacing/>
              <w:rPr>
                <w:rFonts w:ascii="RijksoverheidSansText" w:hAnsi="RijksoverheidSansText" w:cs="Arial"/>
                <w:color w:val="000000"/>
                <w:spacing w:val="5"/>
              </w:rPr>
            </w:pPr>
            <w:r w:rsidRPr="00735783">
              <w:rPr>
                <w:rFonts w:ascii="RijksoverheidSansText" w:hAnsi="RijksoverheidSansText" w:cs="Arial"/>
                <w:color w:val="000000"/>
                <w:spacing w:val="5"/>
              </w:rPr>
              <w:lastRenderedPageBreak/>
              <w:t>Beheren van regels &gt; De Analyse Tooling moet functionaliteit bevatten waarmee regels kunnen worden beheerd. Dit betekent het ontwikkelen en vastleggen van regels, hun metadata en de relatie van de regels naar wet- en regelgeving en beleid;</w:t>
            </w:r>
          </w:p>
          <w:p w14:paraId="1D5CE185" w14:textId="77777777" w:rsidR="00EA0BD8" w:rsidRPr="00735783" w:rsidRDefault="00EA0BD8" w:rsidP="00DA7962">
            <w:pPr>
              <w:numPr>
                <w:ilvl w:val="0"/>
                <w:numId w:val="52"/>
              </w:numPr>
              <w:spacing w:line="240" w:lineRule="atLeast"/>
              <w:contextualSpacing/>
              <w:rPr>
                <w:rFonts w:ascii="RijksoverheidSansText" w:hAnsi="RijksoverheidSansText" w:cs="Arial"/>
                <w:color w:val="000000"/>
                <w:spacing w:val="5"/>
              </w:rPr>
            </w:pPr>
            <w:r w:rsidRPr="00735783">
              <w:rPr>
                <w:rFonts w:ascii="RijksoverheidSansText" w:hAnsi="RijksoverheidSansText" w:cs="Arial"/>
                <w:color w:val="000000"/>
                <w:spacing w:val="5"/>
              </w:rPr>
              <w:t>Documentcreatie &gt; De Analyse Tooling moet de mogelijkheid hebben om documenten (kennisbronnen) te creëren zoals bijvoorbeeld beleidsdocumenten. Dit kan nodig zijn bij nog niet vastgesteld intern uitvoeringsbeleid. Hiervan is sprake bij in de uitvoeringspraktijk gemaakte keuzes over de uitleg en invulling van wet- en regelgeving en vastgesteld uitvoeringsbeleid, voor zover deze keuzes nog niet officieel zijn vastgesteld door de daarvoor aangewezen beleidmakers;</w:t>
            </w:r>
          </w:p>
          <w:p w14:paraId="0F447DAA" w14:textId="77777777" w:rsidR="00EA0BD8" w:rsidRPr="00735783" w:rsidRDefault="00EA0BD8" w:rsidP="00DA7962">
            <w:pPr>
              <w:numPr>
                <w:ilvl w:val="0"/>
                <w:numId w:val="52"/>
              </w:numPr>
              <w:spacing w:line="240" w:lineRule="atLeast"/>
              <w:contextualSpacing/>
              <w:rPr>
                <w:rFonts w:ascii="RijksoverheidSansText" w:hAnsi="RijksoverheidSansText" w:cs="Arial"/>
                <w:color w:val="000000"/>
                <w:spacing w:val="5"/>
              </w:rPr>
            </w:pPr>
            <w:r w:rsidRPr="00735783">
              <w:rPr>
                <w:rFonts w:ascii="RijksoverheidSansText" w:hAnsi="RijksoverheidSansText" w:cs="Arial"/>
                <w:color w:val="000000"/>
                <w:spacing w:val="5"/>
              </w:rPr>
              <w:t xml:space="preserve">Begrip, betekenis, label en interpretatie vanger &gt; Gereedschap die de verschillende denkramen van medewerkers/disciplines/communities of practices/tribes kan vangen en naast elkaar kan presenteren. Er zijn minimaal drie activiteiten te identificeren die hier bij een rol spelen: </w:t>
            </w:r>
          </w:p>
          <w:p w14:paraId="5195AE23" w14:textId="77777777" w:rsidR="00EA0BD8" w:rsidRPr="00735783" w:rsidRDefault="00EA0BD8" w:rsidP="00DA7962">
            <w:pPr>
              <w:numPr>
                <w:ilvl w:val="1"/>
                <w:numId w:val="52"/>
              </w:numPr>
              <w:spacing w:line="240" w:lineRule="atLeast"/>
              <w:contextualSpacing/>
              <w:rPr>
                <w:rFonts w:ascii="RijksoverheidSansText" w:hAnsi="RijksoverheidSansText" w:cs="Arial"/>
                <w:color w:val="000000"/>
                <w:spacing w:val="5"/>
              </w:rPr>
            </w:pPr>
            <w:r w:rsidRPr="00735783">
              <w:rPr>
                <w:rFonts w:ascii="RijksoverheidSansText" w:hAnsi="RijksoverheidSansText" w:cs="Arial"/>
                <w:color w:val="000000"/>
                <w:spacing w:val="5"/>
              </w:rPr>
              <w:t xml:space="preserve">het benoemen van een onderwerp/begrip </w:t>
            </w:r>
          </w:p>
          <w:p w14:paraId="76464436" w14:textId="77777777" w:rsidR="00EA0BD8" w:rsidRPr="00735783" w:rsidRDefault="00EA0BD8" w:rsidP="00DA7962">
            <w:pPr>
              <w:numPr>
                <w:ilvl w:val="1"/>
                <w:numId w:val="52"/>
              </w:numPr>
              <w:spacing w:line="240" w:lineRule="atLeast"/>
              <w:contextualSpacing/>
              <w:rPr>
                <w:rFonts w:ascii="RijksoverheidSansText" w:hAnsi="RijksoverheidSansText" w:cs="Arial"/>
                <w:color w:val="000000"/>
                <w:spacing w:val="5"/>
              </w:rPr>
            </w:pPr>
            <w:r w:rsidRPr="00735783">
              <w:rPr>
                <w:rFonts w:ascii="RijksoverheidSansText" w:hAnsi="RijksoverheidSansText" w:cs="Arial"/>
                <w:color w:val="000000"/>
                <w:spacing w:val="5"/>
              </w:rPr>
              <w:t>het opschrijven/tekenen van wat dat begrip betekend en</w:t>
            </w:r>
          </w:p>
          <w:p w14:paraId="00B3C11C" w14:textId="77777777" w:rsidR="00EA0BD8" w:rsidRPr="00735783" w:rsidRDefault="00EA0BD8" w:rsidP="00A150D9">
            <w:pPr>
              <w:numPr>
                <w:ilvl w:val="1"/>
                <w:numId w:val="52"/>
              </w:numPr>
              <w:spacing w:line="240" w:lineRule="atLeast"/>
              <w:contextualSpacing/>
              <w:rPr>
                <w:rFonts w:ascii="RijksoverheidSansText" w:hAnsi="RijksoverheidSansText" w:cs="Arial"/>
                <w:color w:val="000000"/>
                <w:spacing w:val="5"/>
              </w:rPr>
            </w:pPr>
            <w:r w:rsidRPr="00735783">
              <w:rPr>
                <w:rFonts w:ascii="RijksoverheidSansText" w:hAnsi="RijksoverheidSansText" w:cs="Arial"/>
                <w:color w:val="000000"/>
                <w:spacing w:val="5"/>
              </w:rPr>
              <w:t>het beschrijven van de interpretatie die wordt gekozen en de rationale daarvan.</w:t>
            </w:r>
          </w:p>
          <w:p w14:paraId="0B03FB75" w14:textId="77777777" w:rsidR="00EA0BD8" w:rsidRPr="00735783" w:rsidRDefault="00EA0BD8" w:rsidP="00DA7962">
            <w:pPr>
              <w:numPr>
                <w:ilvl w:val="0"/>
                <w:numId w:val="52"/>
              </w:numPr>
              <w:spacing w:line="240" w:lineRule="atLeast"/>
              <w:rPr>
                <w:rFonts w:ascii="RijksoverheidSansText" w:hAnsi="RijksoverheidSansText" w:cs="Arial"/>
                <w:color w:val="000000"/>
                <w:spacing w:val="5"/>
              </w:rPr>
            </w:pPr>
            <w:r w:rsidRPr="00735783">
              <w:rPr>
                <w:rFonts w:ascii="RijksoverheidSansText" w:hAnsi="RijksoverheidSansText" w:cs="Arial"/>
                <w:color w:val="000000"/>
                <w:spacing w:val="5"/>
              </w:rPr>
              <w:t>Het gebruik maken van de overheidsstandaard juriconnect ten bate van uitwisseling van annotaties. Een annotatie van een woord/woorden in artikel A lid B heeft naast een URL waarmee verwezen kan worden naar de annotatie, ook een URL met een juriconnect link waarmee verwezen wordt naar Artikel A lid B;</w:t>
            </w:r>
          </w:p>
          <w:p w14:paraId="32D27865" w14:textId="77777777" w:rsidR="00EA0BD8" w:rsidRPr="00735783" w:rsidRDefault="00EA0BD8" w:rsidP="00DA7962">
            <w:pPr>
              <w:numPr>
                <w:ilvl w:val="0"/>
                <w:numId w:val="52"/>
              </w:numPr>
              <w:spacing w:line="240" w:lineRule="atLeast"/>
              <w:rPr>
                <w:rFonts w:ascii="RijksoverheidSansText" w:hAnsi="RijksoverheidSansText" w:cs="Arial"/>
                <w:color w:val="000000"/>
                <w:spacing w:val="5"/>
              </w:rPr>
            </w:pPr>
            <w:r w:rsidRPr="00735783">
              <w:rPr>
                <w:rFonts w:ascii="RijksoverheidSansText" w:hAnsi="RijksoverheidSansText" w:cs="Arial"/>
                <w:color w:val="000000"/>
                <w:spacing w:val="5"/>
              </w:rPr>
              <w:t>Helder/scherp maken van een document wat de bron is uit wetten.nl.</w:t>
            </w:r>
            <w:r w:rsidRPr="00735783">
              <w:rPr>
                <w:rFonts w:ascii="RijksoverheidSansText" w:hAnsi="RijksoverheidSansText" w:cs="Arial"/>
                <w:color w:val="000000"/>
                <w:spacing w:val="5"/>
              </w:rPr>
              <w:br/>
              <w:t>Daarvoor is het nodig om altijd de volgende metadata beschikbaar te hebben: geldigheidsperiode_startdatum, geldigheidsperiode_einddatum, zichtperiode_startdatum, zichtperiode_einddatum, creatiedatum van het informatieobject (dcterms:created), wijzigingsdatum van het informatieobject (dcterms:modified). (aansluiten met het wijzigingenoverzicht);</w:t>
            </w:r>
          </w:p>
          <w:p w14:paraId="4F618535" w14:textId="77777777" w:rsidR="00EA0BD8" w:rsidRPr="00735783" w:rsidRDefault="00EA0BD8" w:rsidP="00DA7962">
            <w:pPr>
              <w:numPr>
                <w:ilvl w:val="0"/>
                <w:numId w:val="52"/>
              </w:numPr>
              <w:spacing w:line="240" w:lineRule="atLeast"/>
              <w:rPr>
                <w:rFonts w:ascii="RijksoverheidSansText" w:hAnsi="RijksoverheidSansText" w:cs="Arial"/>
                <w:color w:val="000000"/>
                <w:spacing w:val="5"/>
              </w:rPr>
            </w:pPr>
            <w:r w:rsidRPr="00735783">
              <w:rPr>
                <w:rFonts w:ascii="RijksoverheidSansText" w:hAnsi="RijksoverheidSansText" w:cs="Arial"/>
                <w:color w:val="000000"/>
                <w:spacing w:val="5"/>
              </w:rPr>
              <w:t>Van een geïmporteerd document van wetten.nl altijd kunnen controleren of:</w:t>
            </w:r>
          </w:p>
          <w:p w14:paraId="6B402186" w14:textId="77777777" w:rsidR="00EA0BD8" w:rsidRPr="00735783" w:rsidRDefault="00EA0BD8" w:rsidP="00DA7962">
            <w:pPr>
              <w:numPr>
                <w:ilvl w:val="1"/>
                <w:numId w:val="52"/>
              </w:numPr>
              <w:spacing w:line="240" w:lineRule="atLeast"/>
              <w:rPr>
                <w:rFonts w:ascii="RijksoverheidSansText" w:hAnsi="RijksoverheidSansText" w:cs="Arial"/>
                <w:color w:val="000000"/>
                <w:spacing w:val="5"/>
              </w:rPr>
            </w:pPr>
            <w:r w:rsidRPr="00735783">
              <w:rPr>
                <w:rFonts w:ascii="RijksoverheidSansText" w:hAnsi="RijksoverheidSansText" w:cs="Arial"/>
                <w:color w:val="000000"/>
                <w:spacing w:val="5"/>
              </w:rPr>
              <w:t xml:space="preserve">er nieuwere versies zijn van het stuk wet- of regelgeving of beleid. </w:t>
            </w:r>
          </w:p>
          <w:p w14:paraId="1652FCFB" w14:textId="77777777" w:rsidR="00EA0BD8" w:rsidRPr="00735783" w:rsidRDefault="00EA0BD8" w:rsidP="00DA7962">
            <w:pPr>
              <w:numPr>
                <w:ilvl w:val="1"/>
                <w:numId w:val="52"/>
              </w:numPr>
              <w:spacing w:line="240" w:lineRule="atLeast"/>
              <w:rPr>
                <w:rFonts w:ascii="RijksoverheidSansText" w:hAnsi="RijksoverheidSansText" w:cs="Arial"/>
                <w:color w:val="000000"/>
                <w:spacing w:val="5"/>
              </w:rPr>
            </w:pPr>
            <w:r w:rsidRPr="00735783">
              <w:rPr>
                <w:rFonts w:ascii="RijksoverheidSansText" w:hAnsi="RijksoverheidSansText" w:cs="Arial"/>
                <w:color w:val="000000"/>
                <w:spacing w:val="5"/>
              </w:rPr>
              <w:t>er nieuwere versies zijn van het informatieobject;</w:t>
            </w:r>
          </w:p>
          <w:p w14:paraId="08BFE0DC" w14:textId="77777777" w:rsidR="00EA0BD8" w:rsidRPr="00735783" w:rsidRDefault="00EA0BD8" w:rsidP="00DA7962">
            <w:pPr>
              <w:numPr>
                <w:ilvl w:val="0"/>
                <w:numId w:val="52"/>
              </w:numPr>
              <w:spacing w:line="240" w:lineRule="atLeast"/>
              <w:rPr>
                <w:rFonts w:ascii="RijksoverheidSansText" w:hAnsi="RijksoverheidSansText" w:cs="Arial"/>
                <w:color w:val="000000"/>
                <w:spacing w:val="5"/>
              </w:rPr>
            </w:pPr>
            <w:r w:rsidRPr="00735783">
              <w:rPr>
                <w:rFonts w:ascii="RijksoverheidSansText" w:hAnsi="RijksoverheidSansText" w:cs="Arial"/>
                <w:color w:val="000000"/>
                <w:spacing w:val="5"/>
              </w:rPr>
              <w:t>Uitbreidingen van de usability</w:t>
            </w:r>
          </w:p>
          <w:p w14:paraId="442209D3" w14:textId="77777777" w:rsidR="00EA0BD8" w:rsidRPr="00735783" w:rsidRDefault="00EA0BD8" w:rsidP="00DA7962">
            <w:pPr>
              <w:numPr>
                <w:ilvl w:val="1"/>
                <w:numId w:val="52"/>
              </w:numPr>
              <w:spacing w:line="240" w:lineRule="atLeast"/>
              <w:rPr>
                <w:rFonts w:ascii="RijksoverheidSansText" w:hAnsi="RijksoverheidSansText" w:cs="Arial"/>
                <w:color w:val="000000"/>
                <w:spacing w:val="5"/>
              </w:rPr>
            </w:pPr>
            <w:r w:rsidRPr="00735783">
              <w:rPr>
                <w:rFonts w:ascii="RijksoverheidSansText" w:hAnsi="RijksoverheidSansText" w:cs="Arial"/>
                <w:color w:val="000000"/>
                <w:spacing w:val="5"/>
              </w:rPr>
              <w:t>met minder herhalende handelingen hetzelfde resultaat</w:t>
            </w:r>
          </w:p>
          <w:p w14:paraId="68DFBC71" w14:textId="77777777" w:rsidR="00EA0BD8" w:rsidRPr="00735783" w:rsidRDefault="00EA0BD8" w:rsidP="00DA7962">
            <w:pPr>
              <w:numPr>
                <w:ilvl w:val="1"/>
                <w:numId w:val="52"/>
              </w:numPr>
              <w:spacing w:line="240" w:lineRule="atLeast"/>
              <w:rPr>
                <w:rFonts w:ascii="RijksoverheidSansText" w:hAnsi="RijksoverheidSansText" w:cs="Arial"/>
                <w:color w:val="000000"/>
                <w:spacing w:val="5"/>
              </w:rPr>
            </w:pPr>
            <w:r w:rsidRPr="00735783">
              <w:rPr>
                <w:rFonts w:ascii="RijksoverheidSansText" w:hAnsi="RijksoverheidSansText" w:cs="Arial"/>
                <w:color w:val="000000"/>
                <w:spacing w:val="5"/>
              </w:rPr>
              <w:t>meer grafische views</w:t>
            </w:r>
          </w:p>
          <w:p w14:paraId="6A4D1E41" w14:textId="77777777" w:rsidR="00EA0BD8" w:rsidRPr="00735783" w:rsidRDefault="00EA0BD8" w:rsidP="00DA7962">
            <w:pPr>
              <w:numPr>
                <w:ilvl w:val="1"/>
                <w:numId w:val="52"/>
              </w:numPr>
              <w:spacing w:line="240" w:lineRule="atLeast"/>
              <w:rPr>
                <w:rFonts w:ascii="RijksoverheidSansText" w:hAnsi="RijksoverheidSansText" w:cs="Arial"/>
                <w:color w:val="000000"/>
                <w:spacing w:val="5"/>
              </w:rPr>
            </w:pPr>
            <w:r w:rsidRPr="00735783">
              <w:rPr>
                <w:rFonts w:ascii="RijksoverheidSansText" w:hAnsi="RijksoverheidSansText" w:cs="Arial"/>
                <w:color w:val="000000"/>
                <w:spacing w:val="5"/>
              </w:rPr>
              <w:t>uitbreiding filtermogelijkheden (zoals het filteren van annotaties op basis van metadata);</w:t>
            </w:r>
            <w:r w:rsidRPr="00735783">
              <w:rPr>
                <w:rStyle w:val="Verwijzingopmerking"/>
                <w:rFonts w:ascii="RijksoverheidSansText" w:hAnsi="RijksoverheidSansText"/>
              </w:rPr>
              <w:t xml:space="preserve"> </w:t>
            </w:r>
          </w:p>
          <w:p w14:paraId="2B8E9056" w14:textId="77777777" w:rsidR="00EA0BD8" w:rsidRPr="00735783" w:rsidRDefault="00EA0BD8" w:rsidP="00DA7962">
            <w:pPr>
              <w:numPr>
                <w:ilvl w:val="0"/>
                <w:numId w:val="52"/>
              </w:numPr>
              <w:spacing w:line="240" w:lineRule="atLeast"/>
              <w:rPr>
                <w:rFonts w:ascii="RijksoverheidSansText" w:hAnsi="RijksoverheidSansText" w:cs="Arial"/>
                <w:color w:val="000000"/>
                <w:spacing w:val="5"/>
              </w:rPr>
            </w:pPr>
            <w:r w:rsidRPr="00735783">
              <w:rPr>
                <w:rFonts w:ascii="RijksoverheidSansText" w:hAnsi="RijksoverheidSansText" w:cs="Arial"/>
                <w:color w:val="000000"/>
                <w:spacing w:val="5"/>
              </w:rPr>
              <w:t xml:space="preserve">Documenten en annotaties voor het publiek toegankelijk maken (zonder inloggen o.i.d.); </w:t>
            </w:r>
          </w:p>
          <w:p w14:paraId="1743FC3A" w14:textId="77777777" w:rsidR="00EA0BD8" w:rsidRPr="00735783" w:rsidRDefault="00EA0BD8" w:rsidP="00DA7962">
            <w:pPr>
              <w:numPr>
                <w:ilvl w:val="0"/>
                <w:numId w:val="52"/>
              </w:numPr>
              <w:spacing w:line="240" w:lineRule="atLeast"/>
              <w:rPr>
                <w:rFonts w:ascii="RijksoverheidSansText" w:hAnsi="RijksoverheidSansText" w:cs="Arial"/>
                <w:color w:val="000000"/>
                <w:spacing w:val="5"/>
              </w:rPr>
            </w:pPr>
            <w:r w:rsidRPr="00735783">
              <w:rPr>
                <w:rFonts w:ascii="RijksoverheidSansText" w:hAnsi="RijksoverheidSansText" w:cs="Arial"/>
                <w:color w:val="000000"/>
                <w:spacing w:val="5"/>
              </w:rPr>
              <w:t>Leveren van een export van de annotaties naar linked open data omgeving;</w:t>
            </w:r>
            <w:r w:rsidRPr="00735783">
              <w:rPr>
                <w:rStyle w:val="Verwijzingopmerking"/>
                <w:rFonts w:ascii="RijksoverheidSansText" w:hAnsi="RijksoverheidSansText"/>
              </w:rPr>
              <w:t xml:space="preserve"> </w:t>
            </w:r>
          </w:p>
          <w:p w14:paraId="262FED67" w14:textId="77777777" w:rsidR="00EA0BD8" w:rsidRPr="00735783" w:rsidRDefault="00EA0BD8" w:rsidP="00DA7962">
            <w:pPr>
              <w:numPr>
                <w:ilvl w:val="0"/>
                <w:numId w:val="52"/>
              </w:numPr>
              <w:spacing w:line="240" w:lineRule="atLeast"/>
              <w:rPr>
                <w:rFonts w:ascii="RijksoverheidSansText" w:hAnsi="RijksoverheidSansText" w:cs="Arial"/>
                <w:color w:val="000000"/>
                <w:spacing w:val="5"/>
              </w:rPr>
            </w:pPr>
            <w:r w:rsidRPr="00735783">
              <w:rPr>
                <w:rFonts w:ascii="RijksoverheidSansText" w:hAnsi="RijksoverheidSansText" w:cs="Arial"/>
                <w:color w:val="000000"/>
                <w:spacing w:val="5"/>
              </w:rPr>
              <w:t>Definiëren van metadata bij de elementen uit een kennisdomein;</w:t>
            </w:r>
            <w:r w:rsidRPr="00735783">
              <w:rPr>
                <w:rStyle w:val="Verwijzingopmerking"/>
                <w:rFonts w:ascii="RijksoverheidSansText" w:hAnsi="RijksoverheidSansText"/>
              </w:rPr>
              <w:t xml:space="preserve"> </w:t>
            </w:r>
          </w:p>
          <w:p w14:paraId="17B341F7" w14:textId="77777777" w:rsidR="00EA0BD8" w:rsidRPr="00735783" w:rsidRDefault="00EA0BD8" w:rsidP="00DA7962">
            <w:pPr>
              <w:numPr>
                <w:ilvl w:val="0"/>
                <w:numId w:val="52"/>
              </w:numPr>
              <w:spacing w:line="240" w:lineRule="atLeast"/>
              <w:rPr>
                <w:rFonts w:ascii="RijksoverheidSansText" w:hAnsi="RijksoverheidSansText" w:cs="Arial"/>
                <w:color w:val="000000"/>
                <w:spacing w:val="5"/>
              </w:rPr>
            </w:pPr>
            <w:r w:rsidRPr="00735783">
              <w:rPr>
                <w:rFonts w:ascii="RijksoverheidSansText" w:hAnsi="RijksoverheidSansText" w:cs="Arial"/>
                <w:color w:val="000000"/>
                <w:spacing w:val="5"/>
              </w:rPr>
              <w:t>Het beheren van versies van een samenhangende set van tekstblokken, begrippen, feitmodellen en regels.</w:t>
            </w:r>
          </w:p>
          <w:p w14:paraId="52F66763" w14:textId="77777777" w:rsidR="00EA0BD8" w:rsidRPr="00735783" w:rsidRDefault="00EA0BD8" w:rsidP="00EA0BD8">
            <w:pPr>
              <w:spacing w:after="200"/>
              <w:rPr>
                <w:rFonts w:ascii="RijksoverheidSansText" w:eastAsiaTheme="majorEastAsia" w:hAnsi="RijksoverheidSansText" w:cs="Arial"/>
                <w:b/>
                <w:bCs/>
                <w:color w:val="01689B"/>
                <w:spacing w:val="5"/>
                <w:sz w:val="28"/>
                <w:szCs w:val="24"/>
              </w:rPr>
            </w:pPr>
            <w:r w:rsidRPr="00735783">
              <w:rPr>
                <w:rFonts w:ascii="RijksoverheidSansText" w:hAnsi="RijksoverheidSansText" w:cs="Arial"/>
              </w:rPr>
              <w:br w:type="page"/>
            </w:r>
          </w:p>
          <w:p w14:paraId="3FE336C5" w14:textId="77777777" w:rsidR="00A10AA8" w:rsidRPr="00735783" w:rsidRDefault="00EA0BD8" w:rsidP="000F7E72">
            <w:pPr>
              <w:pStyle w:val="INKStandaard"/>
              <w:spacing w:line="276" w:lineRule="auto"/>
              <w:rPr>
                <w:rFonts w:ascii="RijksoverheidSansText" w:hAnsi="RijksoverheidSansText" w:cs="Arial"/>
                <w:szCs w:val="19"/>
              </w:rPr>
            </w:pPr>
            <w:r w:rsidRPr="00735783">
              <w:rPr>
                <w:rFonts w:ascii="RijksoverheidSansText" w:hAnsi="RijksoverheidSansText" w:cs="Arial"/>
              </w:rPr>
              <w:t>Uniform Europees Aanbestedingsdocument</w:t>
            </w:r>
            <w:r w:rsidR="00F30350" w:rsidRPr="00735783">
              <w:rPr>
                <w:rFonts w:ascii="RijksoverheidSansText" w:hAnsi="RijksoverheidSansText" w:cs="Arial"/>
                <w:szCs w:val="19"/>
              </w:rPr>
              <w:fldChar w:fldCharType="end"/>
            </w:r>
          </w:p>
        </w:tc>
      </w:tr>
      <w:tr w:rsidR="00A10AA8" w:rsidRPr="00735783" w14:paraId="42B5D660" w14:textId="77777777" w:rsidTr="006D21FD">
        <w:trPr>
          <w:trHeight w:val="340"/>
        </w:trPr>
        <w:tc>
          <w:tcPr>
            <w:tcW w:w="1682" w:type="dxa"/>
            <w:shd w:val="clear" w:color="auto" w:fill="BFBFBF" w:themeFill="background1" w:themeFillShade="BF"/>
            <w:vAlign w:val="center"/>
          </w:tcPr>
          <w:p w14:paraId="74855FF8" w14:textId="61126760" w:rsidR="00A10AA8" w:rsidRPr="00735783" w:rsidRDefault="00F3158B" w:rsidP="000F7E72">
            <w:pPr>
              <w:pStyle w:val="INKStandaard"/>
              <w:spacing w:line="276" w:lineRule="auto"/>
              <w:rPr>
                <w:rFonts w:ascii="RijksoverheidSansText" w:hAnsi="RijksoverheidSansText" w:cs="Arial"/>
                <w:szCs w:val="19"/>
              </w:rPr>
            </w:pPr>
            <w:r w:rsidRPr="00735783">
              <w:rPr>
                <w:rFonts w:ascii="RijksoverheidSansText" w:hAnsi="RijksoverheidSansText" w:cs="Arial"/>
                <w:szCs w:val="19"/>
              </w:rPr>
              <w:lastRenderedPageBreak/>
              <w:t>B</w:t>
            </w:r>
            <w:r w:rsidR="00844BAE" w:rsidRPr="00735783">
              <w:rPr>
                <w:rFonts w:ascii="RijksoverheidSansText" w:hAnsi="RijksoverheidSansText" w:cs="Arial"/>
                <w:szCs w:val="19"/>
              </w:rPr>
              <w:t>ijlage 7</w:t>
            </w:r>
          </w:p>
        </w:tc>
        <w:tc>
          <w:tcPr>
            <w:tcW w:w="7272" w:type="dxa"/>
            <w:vAlign w:val="center"/>
          </w:tcPr>
          <w:p w14:paraId="3BBFA8A7" w14:textId="77777777" w:rsidR="00A10AA8" w:rsidRPr="00735783" w:rsidRDefault="00A10AA8" w:rsidP="000F7E72">
            <w:pPr>
              <w:pStyle w:val="INKStandaard"/>
              <w:spacing w:line="276" w:lineRule="auto"/>
              <w:rPr>
                <w:rFonts w:ascii="RijksoverheidSansText" w:hAnsi="RijksoverheidSansText" w:cs="Arial"/>
                <w:szCs w:val="19"/>
              </w:rPr>
            </w:pPr>
            <w:r w:rsidRPr="00735783">
              <w:rPr>
                <w:rFonts w:ascii="RijksoverheidSansText" w:hAnsi="RijksoverheidSansText" w:cs="Arial"/>
                <w:szCs w:val="19"/>
              </w:rPr>
              <w:fldChar w:fldCharType="begin"/>
            </w:r>
            <w:r w:rsidRPr="00735783">
              <w:rPr>
                <w:rFonts w:ascii="RijksoverheidSansText" w:hAnsi="RijksoverheidSansText" w:cs="Arial"/>
                <w:szCs w:val="19"/>
              </w:rPr>
              <w:instrText xml:space="preserve"> REF _Ref407711165 \h  \* MERGEFORMAT </w:instrText>
            </w:r>
            <w:r w:rsidRPr="00735783">
              <w:rPr>
                <w:rFonts w:ascii="RijksoverheidSansText" w:hAnsi="RijksoverheidSansText" w:cs="Arial"/>
                <w:szCs w:val="19"/>
              </w:rPr>
            </w:r>
            <w:r w:rsidRPr="00735783">
              <w:rPr>
                <w:rFonts w:ascii="RijksoverheidSansText" w:hAnsi="RijksoverheidSansText" w:cs="Arial"/>
                <w:szCs w:val="19"/>
              </w:rPr>
              <w:fldChar w:fldCharType="separate"/>
            </w:r>
            <w:r w:rsidR="00EA0BD8" w:rsidRPr="00EA0BD8">
              <w:rPr>
                <w:rFonts w:ascii="RijksoverheidSansText" w:hAnsi="RijksoverheidSansText" w:cs="Arial"/>
                <w:szCs w:val="19"/>
              </w:rPr>
              <w:t>Verklaring rechtspersonen ex artikel 2:24a en 2:24b BW</w:t>
            </w:r>
            <w:r w:rsidRPr="00735783">
              <w:rPr>
                <w:rFonts w:ascii="RijksoverheidSansText" w:hAnsi="RijksoverheidSansText" w:cs="Arial"/>
                <w:szCs w:val="19"/>
              </w:rPr>
              <w:fldChar w:fldCharType="end"/>
            </w:r>
          </w:p>
        </w:tc>
      </w:tr>
      <w:tr w:rsidR="00A10AA8" w:rsidRPr="00735783" w14:paraId="5E628511" w14:textId="77777777" w:rsidTr="006D21FD">
        <w:trPr>
          <w:trHeight w:val="340"/>
        </w:trPr>
        <w:tc>
          <w:tcPr>
            <w:tcW w:w="1682" w:type="dxa"/>
            <w:shd w:val="clear" w:color="auto" w:fill="BFBFBF" w:themeFill="background1" w:themeFillShade="BF"/>
            <w:vAlign w:val="center"/>
          </w:tcPr>
          <w:p w14:paraId="54EDF432" w14:textId="273ED476" w:rsidR="00A10AA8" w:rsidRPr="00735783" w:rsidRDefault="00844BAE" w:rsidP="000F7E72">
            <w:pPr>
              <w:pStyle w:val="INKStandaard"/>
              <w:spacing w:line="276" w:lineRule="auto"/>
              <w:rPr>
                <w:rFonts w:ascii="RijksoverheidSansText" w:hAnsi="RijksoverheidSansText" w:cs="Arial"/>
                <w:szCs w:val="19"/>
              </w:rPr>
            </w:pPr>
            <w:r w:rsidRPr="00735783">
              <w:rPr>
                <w:rFonts w:ascii="RijksoverheidSansText" w:hAnsi="RijksoverheidSansText" w:cs="Arial"/>
                <w:szCs w:val="19"/>
              </w:rPr>
              <w:t>Bijlage 8</w:t>
            </w:r>
          </w:p>
        </w:tc>
        <w:tc>
          <w:tcPr>
            <w:tcW w:w="7272" w:type="dxa"/>
            <w:vAlign w:val="center"/>
          </w:tcPr>
          <w:p w14:paraId="47BDFB67" w14:textId="77777777" w:rsidR="00A10AA8" w:rsidRPr="00735783" w:rsidRDefault="009E5D3A" w:rsidP="000F7E72">
            <w:pPr>
              <w:pStyle w:val="INKStandaard"/>
              <w:spacing w:line="276" w:lineRule="auto"/>
              <w:rPr>
                <w:rFonts w:ascii="RijksoverheidSansText" w:hAnsi="RijksoverheidSansText" w:cs="Arial"/>
                <w:szCs w:val="19"/>
              </w:rPr>
            </w:pPr>
            <w:r w:rsidRPr="00735783">
              <w:rPr>
                <w:rFonts w:ascii="RijksoverheidSansText" w:hAnsi="RijksoverheidSansText" w:cs="Arial"/>
                <w:szCs w:val="19"/>
              </w:rPr>
              <w:fldChar w:fldCharType="begin"/>
            </w:r>
            <w:r w:rsidRPr="00735783">
              <w:rPr>
                <w:rFonts w:ascii="RijksoverheidSansText" w:hAnsi="RijksoverheidSansText" w:cs="Arial"/>
                <w:szCs w:val="19"/>
              </w:rPr>
              <w:instrText xml:space="preserve"> REF _Ref444099554 \h </w:instrText>
            </w:r>
            <w:r w:rsidR="00F40C75" w:rsidRPr="00735783">
              <w:rPr>
                <w:rFonts w:ascii="RijksoverheidSansText" w:hAnsi="RijksoverheidSansText" w:cs="Arial"/>
                <w:szCs w:val="19"/>
              </w:rPr>
              <w:instrText xml:space="preserve"> \* MERGEFORMAT </w:instrText>
            </w:r>
            <w:r w:rsidRPr="00735783">
              <w:rPr>
                <w:rFonts w:ascii="RijksoverheidSansText" w:hAnsi="RijksoverheidSansText" w:cs="Arial"/>
                <w:szCs w:val="19"/>
              </w:rPr>
            </w:r>
            <w:r w:rsidRPr="00735783">
              <w:rPr>
                <w:rFonts w:ascii="RijksoverheidSansText" w:hAnsi="RijksoverheidSansText" w:cs="Arial"/>
                <w:szCs w:val="19"/>
              </w:rPr>
              <w:fldChar w:fldCharType="separate"/>
            </w:r>
            <w:r w:rsidR="00EA0BD8" w:rsidRPr="00EA0BD8">
              <w:rPr>
                <w:rFonts w:ascii="RijksoverheidSansText" w:hAnsi="RijksoverheidSansText" w:cs="Arial"/>
                <w:szCs w:val="19"/>
              </w:rPr>
              <w:t>FED-Formulier</w:t>
            </w:r>
            <w:r w:rsidRPr="00735783">
              <w:rPr>
                <w:rFonts w:ascii="RijksoverheidSansText" w:hAnsi="RijksoverheidSansText" w:cs="Arial"/>
                <w:szCs w:val="19"/>
              </w:rPr>
              <w:fldChar w:fldCharType="end"/>
            </w:r>
          </w:p>
        </w:tc>
      </w:tr>
      <w:tr w:rsidR="00A10AA8" w:rsidRPr="00735783" w14:paraId="066CB791" w14:textId="77777777" w:rsidTr="006D21FD">
        <w:trPr>
          <w:trHeight w:val="340"/>
        </w:trPr>
        <w:tc>
          <w:tcPr>
            <w:tcW w:w="1682" w:type="dxa"/>
            <w:shd w:val="clear" w:color="auto" w:fill="BFBFBF" w:themeFill="background1" w:themeFillShade="BF"/>
            <w:vAlign w:val="center"/>
          </w:tcPr>
          <w:p w14:paraId="0497D78A" w14:textId="5B229A9E" w:rsidR="00A10AA8" w:rsidRPr="00735783" w:rsidRDefault="00844BAE" w:rsidP="000F7E72">
            <w:pPr>
              <w:pStyle w:val="INKStandaard"/>
              <w:spacing w:line="276" w:lineRule="auto"/>
              <w:rPr>
                <w:rFonts w:ascii="RijksoverheidSansText" w:hAnsi="RijksoverheidSansText" w:cs="Arial"/>
                <w:szCs w:val="19"/>
              </w:rPr>
            </w:pPr>
            <w:r w:rsidRPr="00735783">
              <w:rPr>
                <w:rFonts w:ascii="RijksoverheidSansText" w:hAnsi="RijksoverheidSansText" w:cs="Arial"/>
                <w:szCs w:val="19"/>
              </w:rPr>
              <w:t>Bijlage 9</w:t>
            </w:r>
          </w:p>
        </w:tc>
        <w:tc>
          <w:tcPr>
            <w:tcW w:w="7272" w:type="dxa"/>
            <w:vAlign w:val="center"/>
          </w:tcPr>
          <w:p w14:paraId="50346DFF" w14:textId="77777777" w:rsidR="00A10AA8" w:rsidRPr="00735783" w:rsidRDefault="00A10AA8" w:rsidP="000F7E72">
            <w:pPr>
              <w:pStyle w:val="INKStandaard"/>
              <w:spacing w:line="276" w:lineRule="auto"/>
              <w:rPr>
                <w:rFonts w:ascii="RijksoverheidSansText" w:hAnsi="RijksoverheidSansText" w:cs="Arial"/>
                <w:szCs w:val="19"/>
              </w:rPr>
            </w:pPr>
            <w:r w:rsidRPr="00735783">
              <w:rPr>
                <w:rFonts w:ascii="RijksoverheidSansText" w:hAnsi="RijksoverheidSansText" w:cs="Arial"/>
                <w:szCs w:val="19"/>
              </w:rPr>
              <w:fldChar w:fldCharType="begin"/>
            </w:r>
            <w:r w:rsidRPr="00735783">
              <w:rPr>
                <w:rFonts w:ascii="RijksoverheidSansText" w:hAnsi="RijksoverheidSansText" w:cs="Arial"/>
                <w:szCs w:val="19"/>
              </w:rPr>
              <w:instrText xml:space="preserve"> REF _Ref350927762 \h  \* MERGEFORMAT </w:instrText>
            </w:r>
            <w:r w:rsidRPr="00735783">
              <w:rPr>
                <w:rFonts w:ascii="RijksoverheidSansText" w:hAnsi="RijksoverheidSansText" w:cs="Arial"/>
                <w:szCs w:val="19"/>
              </w:rPr>
            </w:r>
            <w:r w:rsidRPr="00735783">
              <w:rPr>
                <w:rFonts w:ascii="RijksoverheidSansText" w:hAnsi="RijksoverheidSansText" w:cs="Arial"/>
                <w:szCs w:val="19"/>
              </w:rPr>
              <w:fldChar w:fldCharType="separate"/>
            </w:r>
            <w:r w:rsidR="00EA0BD8" w:rsidRPr="00EA0BD8">
              <w:rPr>
                <w:rFonts w:ascii="RijksoverheidSansText" w:hAnsi="RijksoverheidSansText" w:cs="Arial"/>
                <w:szCs w:val="19"/>
              </w:rPr>
              <w:t xml:space="preserve">Referenties </w:t>
            </w:r>
            <w:r w:rsidRPr="00735783">
              <w:rPr>
                <w:rFonts w:ascii="RijksoverheidSansText" w:hAnsi="RijksoverheidSansText" w:cs="Arial"/>
                <w:szCs w:val="19"/>
              </w:rPr>
              <w:fldChar w:fldCharType="end"/>
            </w:r>
          </w:p>
        </w:tc>
      </w:tr>
      <w:tr w:rsidR="005E0A1C" w:rsidRPr="00735783" w14:paraId="65990807" w14:textId="77777777" w:rsidTr="006D21FD">
        <w:trPr>
          <w:trHeight w:val="340"/>
        </w:trPr>
        <w:tc>
          <w:tcPr>
            <w:tcW w:w="1682" w:type="dxa"/>
            <w:shd w:val="clear" w:color="auto" w:fill="BFBFBF" w:themeFill="background1" w:themeFillShade="BF"/>
            <w:vAlign w:val="center"/>
          </w:tcPr>
          <w:p w14:paraId="48DA4390" w14:textId="1B8A6A4C" w:rsidR="005E0A1C" w:rsidRPr="00735783" w:rsidRDefault="00582DE3" w:rsidP="000F7E72">
            <w:pPr>
              <w:pStyle w:val="INKStandaard"/>
              <w:rPr>
                <w:rFonts w:ascii="RijksoverheidSansText" w:hAnsi="RijksoverheidSansText" w:cs="Arial"/>
                <w:szCs w:val="19"/>
              </w:rPr>
            </w:pPr>
            <w:r>
              <w:rPr>
                <w:rFonts w:ascii="RijksoverheidSansText" w:hAnsi="RijksoverheidSansText" w:cs="Arial"/>
                <w:szCs w:val="19"/>
              </w:rPr>
              <w:t>Bijlage 10</w:t>
            </w:r>
          </w:p>
        </w:tc>
        <w:tc>
          <w:tcPr>
            <w:tcW w:w="7272" w:type="dxa"/>
            <w:vAlign w:val="center"/>
          </w:tcPr>
          <w:p w14:paraId="785EBD81" w14:textId="3CCA98AE" w:rsidR="005E0A1C" w:rsidRPr="00735783" w:rsidRDefault="005E0A1C" w:rsidP="000F7E72">
            <w:pPr>
              <w:pStyle w:val="INKStandaard"/>
              <w:rPr>
                <w:rFonts w:ascii="RijksoverheidSansText" w:hAnsi="RijksoverheidSansText" w:cs="Arial"/>
                <w:szCs w:val="19"/>
              </w:rPr>
            </w:pPr>
            <w:r w:rsidRPr="00735783">
              <w:rPr>
                <w:rFonts w:ascii="RijksoverheidSansText" w:hAnsi="RijksoverheidSansText" w:cs="Arial"/>
                <w:szCs w:val="19"/>
              </w:rPr>
              <w:t>Verklaring hoofdelijke aansprakelijkheid</w:t>
            </w:r>
          </w:p>
        </w:tc>
      </w:tr>
    </w:tbl>
    <w:p w14:paraId="273C1884" w14:textId="77777777" w:rsidR="00760276" w:rsidRPr="00735783" w:rsidRDefault="00760276" w:rsidP="000F7E72">
      <w:pPr>
        <w:pStyle w:val="INKBijlage"/>
        <w:spacing w:line="276" w:lineRule="auto"/>
        <w:rPr>
          <w:rFonts w:ascii="RijksoverheidSansText" w:hAnsi="RijksoverheidSansText" w:cs="Arial"/>
        </w:rPr>
      </w:pPr>
      <w:bookmarkStart w:id="223" w:name="_Ref444267422"/>
      <w:bookmarkStart w:id="224" w:name="_Ref444267432"/>
      <w:bookmarkStart w:id="225" w:name="_Toc81463830"/>
      <w:bookmarkStart w:id="226" w:name="_Ref327917306"/>
      <w:bookmarkStart w:id="227" w:name="_Toc396903943"/>
      <w:r w:rsidRPr="00735783">
        <w:rPr>
          <w:rFonts w:ascii="RijksoverheidSansText" w:hAnsi="RijksoverheidSansText" w:cs="Arial"/>
        </w:rPr>
        <w:lastRenderedPageBreak/>
        <w:t>Begrippen- en afkortingenlijst</w:t>
      </w:r>
      <w:bookmarkEnd w:id="223"/>
      <w:bookmarkEnd w:id="224"/>
      <w:bookmarkEnd w:id="225"/>
    </w:p>
    <w:p w14:paraId="4785493C" w14:textId="77777777" w:rsidR="00A10AA8" w:rsidRPr="00735783" w:rsidRDefault="00A10AA8" w:rsidP="000F7E72">
      <w:pPr>
        <w:rPr>
          <w:rFonts w:ascii="RijksoverheidSansText" w:hAnsi="RijksoverheidSansText"/>
          <w:szCs w:val="19"/>
        </w:rPr>
      </w:pPr>
      <w:r w:rsidRPr="00735783">
        <w:rPr>
          <w:rFonts w:ascii="RijksoverheidSansText" w:hAnsi="RijksoverheidSansText"/>
          <w:szCs w:val="19"/>
        </w:rPr>
        <w:t xml:space="preserve">In </w:t>
      </w:r>
      <w:r w:rsidR="00340E15" w:rsidRPr="00735783">
        <w:rPr>
          <w:rFonts w:ascii="RijksoverheidSansText" w:hAnsi="RijksoverheidSansText"/>
          <w:szCs w:val="19"/>
        </w:rPr>
        <w:t>de</w:t>
      </w:r>
      <w:r w:rsidR="00237312" w:rsidRPr="00735783">
        <w:rPr>
          <w:rFonts w:ascii="RijksoverheidSansText" w:hAnsi="RijksoverheidSansText"/>
          <w:szCs w:val="19"/>
        </w:rPr>
        <w:t xml:space="preserve"> </w:t>
      </w:r>
      <w:r w:rsidRPr="00735783">
        <w:rPr>
          <w:rFonts w:ascii="RijksoverheidSansText" w:hAnsi="RijksoverheidSansText"/>
          <w:szCs w:val="19"/>
        </w:rPr>
        <w:t xml:space="preserve">onderhavige </w:t>
      </w:r>
      <w:r w:rsidR="00EE3FD1" w:rsidRPr="00735783">
        <w:rPr>
          <w:rFonts w:ascii="RijksoverheidSansText" w:hAnsi="RijksoverheidSansText"/>
          <w:szCs w:val="19"/>
        </w:rPr>
        <w:t>Selectieleidraad</w:t>
      </w:r>
      <w:r w:rsidRPr="00735783">
        <w:rPr>
          <w:rFonts w:ascii="RijksoverheidSansText" w:hAnsi="RijksoverheidSansText"/>
          <w:szCs w:val="19"/>
        </w:rPr>
        <w:t xml:space="preserve"> en de daarbij behorende </w:t>
      </w:r>
      <w:r w:rsidR="00CF717A" w:rsidRPr="00735783">
        <w:rPr>
          <w:rFonts w:ascii="RijksoverheidSansText" w:hAnsi="RijksoverheidSansText"/>
          <w:szCs w:val="19"/>
        </w:rPr>
        <w:t>B</w:t>
      </w:r>
      <w:r w:rsidRPr="00735783">
        <w:rPr>
          <w:rFonts w:ascii="RijksoverheidSansText" w:hAnsi="RijksoverheidSansText"/>
          <w:szCs w:val="19"/>
        </w:rPr>
        <w:t xml:space="preserve">ijlagen worden begrippen en afkortingen gebruikt. In onderstaande tabel wordt aangegeven wat met de begrippen en afkortingen wordt verstaan. </w:t>
      </w:r>
    </w:p>
    <w:p w14:paraId="5F574EFF" w14:textId="77777777" w:rsidR="00CF717A" w:rsidRPr="00735783" w:rsidRDefault="00CF717A" w:rsidP="000F7E72">
      <w:pPr>
        <w:rPr>
          <w:rFonts w:ascii="RijksoverheidSansText" w:hAnsi="RijksoverheidSansText"/>
          <w:szCs w:val="19"/>
        </w:rPr>
      </w:pPr>
    </w:p>
    <w:tbl>
      <w:tblPr>
        <w:tblStyle w:val="Tabelraster"/>
        <w:tblW w:w="9072" w:type="dxa"/>
        <w:tblInd w:w="108" w:type="dxa"/>
        <w:tblLook w:val="04A0" w:firstRow="1" w:lastRow="0" w:firstColumn="1" w:lastColumn="0" w:noHBand="0" w:noVBand="1"/>
      </w:tblPr>
      <w:tblGrid>
        <w:gridCol w:w="2966"/>
        <w:gridCol w:w="6106"/>
      </w:tblGrid>
      <w:tr w:rsidR="00A10AA8" w:rsidRPr="00735783" w14:paraId="19595DE2" w14:textId="77777777" w:rsidTr="0093272B">
        <w:trPr>
          <w:cantSplit/>
          <w:trHeight w:val="385"/>
          <w:tblHeader/>
        </w:trPr>
        <w:tc>
          <w:tcPr>
            <w:tcW w:w="2966" w:type="dxa"/>
            <w:shd w:val="clear" w:color="auto" w:fill="01689B"/>
            <w:vAlign w:val="center"/>
          </w:tcPr>
          <w:p w14:paraId="337E826D" w14:textId="77777777" w:rsidR="00A10AA8" w:rsidRPr="00735783" w:rsidRDefault="00A10AA8" w:rsidP="000F7E72">
            <w:pPr>
              <w:spacing w:line="276" w:lineRule="auto"/>
              <w:rPr>
                <w:rFonts w:ascii="RijksoverheidSansText" w:hAnsi="RijksoverheidSansText"/>
                <w:color w:val="FFFFFF" w:themeColor="background1"/>
                <w:szCs w:val="19"/>
              </w:rPr>
            </w:pPr>
            <w:r w:rsidRPr="00735783">
              <w:rPr>
                <w:rFonts w:ascii="RijksoverheidSansText" w:hAnsi="RijksoverheidSansText"/>
                <w:b/>
                <w:color w:val="FFFFFF" w:themeColor="background1"/>
                <w:szCs w:val="19"/>
              </w:rPr>
              <w:t>Begrip</w:t>
            </w:r>
          </w:p>
        </w:tc>
        <w:tc>
          <w:tcPr>
            <w:tcW w:w="6106" w:type="dxa"/>
            <w:shd w:val="clear" w:color="auto" w:fill="01689B"/>
            <w:vAlign w:val="center"/>
          </w:tcPr>
          <w:p w14:paraId="175E57C2" w14:textId="77777777" w:rsidR="00A10AA8" w:rsidRPr="00735783" w:rsidRDefault="00A10AA8" w:rsidP="000F7E72">
            <w:pPr>
              <w:spacing w:line="276" w:lineRule="auto"/>
              <w:rPr>
                <w:rFonts w:ascii="RijksoverheidSansText" w:hAnsi="RijksoverheidSansText"/>
                <w:b/>
                <w:color w:val="FFFFFF" w:themeColor="background1"/>
                <w:szCs w:val="19"/>
              </w:rPr>
            </w:pPr>
            <w:r w:rsidRPr="00735783">
              <w:rPr>
                <w:rFonts w:ascii="RijksoverheidSansText" w:hAnsi="RijksoverheidSansText"/>
                <w:b/>
                <w:color w:val="FFFFFF" w:themeColor="background1"/>
                <w:szCs w:val="19"/>
              </w:rPr>
              <w:t>Betekenis</w:t>
            </w:r>
          </w:p>
        </w:tc>
      </w:tr>
      <w:tr w:rsidR="00A10AA8" w:rsidRPr="00735783" w14:paraId="7A8DE80D" w14:textId="77777777" w:rsidTr="0093272B">
        <w:trPr>
          <w:cantSplit/>
        </w:trPr>
        <w:tc>
          <w:tcPr>
            <w:tcW w:w="2966" w:type="dxa"/>
          </w:tcPr>
          <w:p w14:paraId="1473679E" w14:textId="77777777" w:rsidR="00A10AA8" w:rsidRPr="00735783" w:rsidRDefault="006F2647" w:rsidP="000F7E72">
            <w:pPr>
              <w:spacing w:line="276" w:lineRule="auto"/>
              <w:rPr>
                <w:rFonts w:ascii="RijksoverheidSansText" w:hAnsi="RijksoverheidSansText"/>
                <w:szCs w:val="19"/>
              </w:rPr>
            </w:pPr>
            <w:r w:rsidRPr="00735783">
              <w:rPr>
                <w:rFonts w:ascii="RijksoverheidSansText" w:hAnsi="RijksoverheidSansText"/>
                <w:szCs w:val="19"/>
              </w:rPr>
              <w:t>Aanbestedende dienst</w:t>
            </w:r>
          </w:p>
        </w:tc>
        <w:tc>
          <w:tcPr>
            <w:tcW w:w="6106" w:type="dxa"/>
          </w:tcPr>
          <w:p w14:paraId="2A5ADAF0" w14:textId="77777777" w:rsidR="00A10AA8" w:rsidRPr="00735783" w:rsidRDefault="00A10AA8" w:rsidP="000F7E72">
            <w:pPr>
              <w:spacing w:line="276" w:lineRule="auto"/>
              <w:rPr>
                <w:rFonts w:ascii="RijksoverheidSansText" w:hAnsi="RijksoverheidSansText"/>
                <w:szCs w:val="19"/>
              </w:rPr>
            </w:pPr>
            <w:r w:rsidRPr="00735783">
              <w:rPr>
                <w:rFonts w:ascii="RijksoverheidSansText" w:hAnsi="RijksoverheidSansText"/>
                <w:szCs w:val="19"/>
              </w:rPr>
              <w:t>Belastingdienst</w:t>
            </w:r>
          </w:p>
        </w:tc>
      </w:tr>
      <w:tr w:rsidR="00A10AA8" w:rsidRPr="00735783" w14:paraId="5CCAB97B" w14:textId="77777777" w:rsidTr="0093272B">
        <w:trPr>
          <w:cantSplit/>
        </w:trPr>
        <w:tc>
          <w:tcPr>
            <w:tcW w:w="2966" w:type="dxa"/>
          </w:tcPr>
          <w:p w14:paraId="310C23C6" w14:textId="77777777" w:rsidR="00A10AA8" w:rsidRPr="00735783" w:rsidRDefault="0038061D" w:rsidP="000F7E72">
            <w:pPr>
              <w:spacing w:line="276" w:lineRule="auto"/>
              <w:rPr>
                <w:rFonts w:ascii="RijksoverheidSansText" w:hAnsi="RijksoverheidSansText"/>
                <w:szCs w:val="19"/>
              </w:rPr>
            </w:pPr>
            <w:r w:rsidRPr="00735783">
              <w:rPr>
                <w:rFonts w:ascii="RijksoverheidSansText" w:hAnsi="RijksoverheidSansText"/>
                <w:szCs w:val="19"/>
              </w:rPr>
              <w:t>Aanbestedingsstukken</w:t>
            </w:r>
          </w:p>
        </w:tc>
        <w:tc>
          <w:tcPr>
            <w:tcW w:w="6106" w:type="dxa"/>
          </w:tcPr>
          <w:p w14:paraId="39C52FE2" w14:textId="77777777" w:rsidR="00A10AA8" w:rsidRPr="00735783" w:rsidRDefault="00392868" w:rsidP="000F7E72">
            <w:pPr>
              <w:spacing w:line="276" w:lineRule="auto"/>
              <w:rPr>
                <w:rFonts w:ascii="RijksoverheidSansText" w:hAnsi="RijksoverheidSansText"/>
                <w:szCs w:val="19"/>
              </w:rPr>
            </w:pPr>
            <w:r w:rsidRPr="00735783">
              <w:rPr>
                <w:rFonts w:ascii="RijksoverheidSansText" w:hAnsi="RijksoverheidSansText"/>
                <w:szCs w:val="19"/>
              </w:rPr>
              <w:t>A</w:t>
            </w:r>
            <w:r w:rsidR="00A10AA8" w:rsidRPr="00735783">
              <w:rPr>
                <w:rFonts w:ascii="RijksoverheidSansText" w:hAnsi="RijksoverheidSansText"/>
                <w:szCs w:val="19"/>
              </w:rPr>
              <w:t xml:space="preserve">lle </w:t>
            </w:r>
            <w:r w:rsidR="00853059" w:rsidRPr="00735783">
              <w:rPr>
                <w:rFonts w:ascii="RijksoverheidSansText" w:hAnsi="RijksoverheidSansText"/>
                <w:szCs w:val="19"/>
              </w:rPr>
              <w:t xml:space="preserve">stukken die door de </w:t>
            </w:r>
            <w:r w:rsidR="006F2647" w:rsidRPr="00735783">
              <w:rPr>
                <w:rFonts w:ascii="RijksoverheidSansText" w:hAnsi="RijksoverheidSansText"/>
                <w:szCs w:val="19"/>
              </w:rPr>
              <w:t>Aanbestedende dienst</w:t>
            </w:r>
            <w:r w:rsidR="00853059" w:rsidRPr="00735783">
              <w:rPr>
                <w:rFonts w:ascii="RijksoverheidSansText" w:hAnsi="RijksoverheidSansText"/>
                <w:szCs w:val="19"/>
              </w:rPr>
              <w:t xml:space="preserve"> worden opgesteld of vermeld ter omschrijving of bepaling van onderdelen van de aanbesteding of de procedure.</w:t>
            </w:r>
          </w:p>
        </w:tc>
      </w:tr>
      <w:tr w:rsidR="00A10AA8" w:rsidRPr="00735783" w14:paraId="24DD7B11" w14:textId="77777777" w:rsidTr="0093272B">
        <w:trPr>
          <w:cantSplit/>
        </w:trPr>
        <w:tc>
          <w:tcPr>
            <w:tcW w:w="2966" w:type="dxa"/>
          </w:tcPr>
          <w:p w14:paraId="683A8F5A" w14:textId="0B87E49D" w:rsidR="00A10AA8" w:rsidRPr="00735783" w:rsidRDefault="00A142B0" w:rsidP="000F7E72">
            <w:pPr>
              <w:spacing w:line="276" w:lineRule="auto"/>
              <w:rPr>
                <w:rFonts w:ascii="RijksoverheidSansText" w:hAnsi="RijksoverheidSansText"/>
                <w:szCs w:val="19"/>
              </w:rPr>
            </w:pPr>
            <w:r w:rsidRPr="00735783">
              <w:rPr>
                <w:rFonts w:ascii="RijksoverheidSansText" w:hAnsi="RijksoverheidSansText"/>
                <w:szCs w:val="19"/>
              </w:rPr>
              <w:t>A</w:t>
            </w:r>
            <w:r w:rsidR="00A10AA8" w:rsidRPr="00735783">
              <w:rPr>
                <w:rFonts w:ascii="RijksoverheidSansText" w:hAnsi="RijksoverheidSansText"/>
                <w:szCs w:val="19"/>
              </w:rPr>
              <w:t>anbestedingswet</w:t>
            </w:r>
            <w:r w:rsidR="00464C59" w:rsidRPr="00735783">
              <w:rPr>
                <w:rFonts w:ascii="RijksoverheidSansText" w:hAnsi="RijksoverheidSansText"/>
                <w:szCs w:val="19"/>
              </w:rPr>
              <w:t xml:space="preserve"> 2012</w:t>
            </w:r>
            <w:r w:rsidR="00EA461A" w:rsidRPr="00735783">
              <w:rPr>
                <w:rFonts w:ascii="RijksoverheidSansText" w:hAnsi="RijksoverheidSansText"/>
                <w:szCs w:val="19"/>
              </w:rPr>
              <w:t xml:space="preserve"> (AW 2012)</w:t>
            </w:r>
          </w:p>
        </w:tc>
        <w:tc>
          <w:tcPr>
            <w:tcW w:w="6106" w:type="dxa"/>
          </w:tcPr>
          <w:p w14:paraId="299A7093" w14:textId="775A1793" w:rsidR="00A10AA8" w:rsidRPr="00735783" w:rsidRDefault="00392868" w:rsidP="000F7E72">
            <w:pPr>
              <w:spacing w:line="276" w:lineRule="auto"/>
              <w:rPr>
                <w:rFonts w:ascii="RijksoverheidSansText" w:hAnsi="RijksoverheidSansText"/>
                <w:szCs w:val="19"/>
              </w:rPr>
            </w:pPr>
            <w:r w:rsidRPr="00735783">
              <w:rPr>
                <w:rFonts w:ascii="RijksoverheidSansText" w:hAnsi="RijksoverheidSansText"/>
                <w:szCs w:val="19"/>
              </w:rPr>
              <w:t>W</w:t>
            </w:r>
            <w:r w:rsidR="00A10AA8" w:rsidRPr="00735783">
              <w:rPr>
                <w:rFonts w:ascii="RijksoverheidSansText" w:hAnsi="RijksoverheidSansText"/>
                <w:szCs w:val="19"/>
              </w:rPr>
              <w:t>et van 1 november 2012, houdende nieuwe regels omtrent aanbestedingen,</w:t>
            </w:r>
            <w:r w:rsidR="00464C59" w:rsidRPr="00735783">
              <w:rPr>
                <w:rFonts w:ascii="RijksoverheidSansText" w:hAnsi="RijksoverheidSansText"/>
                <w:szCs w:val="19"/>
              </w:rPr>
              <w:t xml:space="preserve"> tekst geldend vanaf 1 juli 2016,</w:t>
            </w:r>
            <w:r w:rsidR="000360A3" w:rsidRPr="00735783">
              <w:rPr>
                <w:rFonts w:ascii="RijksoverheidSansText" w:hAnsi="RijksoverheidSansText"/>
                <w:szCs w:val="19"/>
              </w:rPr>
              <w:t xml:space="preserve"> </w:t>
            </w:r>
            <w:r w:rsidR="00A10AA8" w:rsidRPr="00735783">
              <w:rPr>
                <w:rFonts w:ascii="RijksoverheidSansText" w:hAnsi="RijksoverheidSansText"/>
                <w:szCs w:val="19"/>
              </w:rPr>
              <w:t>aan</w:t>
            </w:r>
            <w:r w:rsidR="00464C59" w:rsidRPr="00735783">
              <w:rPr>
                <w:rFonts w:ascii="RijksoverheidSansText" w:hAnsi="RijksoverheidSansText"/>
                <w:szCs w:val="19"/>
              </w:rPr>
              <w:t>gehaald als de Aanbestedingswet</w:t>
            </w:r>
            <w:r w:rsidR="003D539C" w:rsidRPr="00735783">
              <w:rPr>
                <w:rFonts w:ascii="RijksoverheidSansText" w:hAnsi="RijksoverheidSansText"/>
                <w:szCs w:val="19"/>
              </w:rPr>
              <w:t xml:space="preserve"> 2012</w:t>
            </w:r>
            <w:r w:rsidR="00EA461A" w:rsidRPr="00735783">
              <w:rPr>
                <w:rFonts w:ascii="RijksoverheidSansText" w:hAnsi="RijksoverheidSansText"/>
                <w:szCs w:val="19"/>
              </w:rPr>
              <w:t xml:space="preserve"> (AW 2012)</w:t>
            </w:r>
            <w:r w:rsidR="00AD438C" w:rsidRPr="00735783">
              <w:rPr>
                <w:rFonts w:ascii="RijksoverheidSansText" w:hAnsi="RijksoverheidSansText"/>
                <w:szCs w:val="19"/>
              </w:rPr>
              <w:t>.</w:t>
            </w:r>
          </w:p>
        </w:tc>
      </w:tr>
      <w:tr w:rsidR="003D5DC2" w:rsidRPr="00735783" w14:paraId="469F613B" w14:textId="77777777" w:rsidTr="0093272B">
        <w:trPr>
          <w:cantSplit/>
        </w:trPr>
        <w:tc>
          <w:tcPr>
            <w:tcW w:w="2966" w:type="dxa"/>
          </w:tcPr>
          <w:p w14:paraId="0E4399BB" w14:textId="6B61E820" w:rsidR="003D5DC2" w:rsidRPr="00735783" w:rsidRDefault="003D5DC2" w:rsidP="000F7E72">
            <w:pPr>
              <w:spacing w:line="276" w:lineRule="auto"/>
              <w:rPr>
                <w:rFonts w:ascii="RijksoverheidSansText" w:hAnsi="RijksoverheidSansText"/>
                <w:szCs w:val="19"/>
              </w:rPr>
            </w:pPr>
            <w:r w:rsidRPr="00735783">
              <w:rPr>
                <w:rFonts w:ascii="RijksoverheidSansText" w:hAnsi="RijksoverheidSansText"/>
                <w:szCs w:val="19"/>
              </w:rPr>
              <w:t>Acceptatie</w:t>
            </w:r>
          </w:p>
        </w:tc>
        <w:tc>
          <w:tcPr>
            <w:tcW w:w="6106" w:type="dxa"/>
          </w:tcPr>
          <w:p w14:paraId="526D4FE8" w14:textId="0E7DE258" w:rsidR="003D5DC2" w:rsidRPr="00735783" w:rsidRDefault="003D5DC2" w:rsidP="000F7E72">
            <w:pPr>
              <w:pStyle w:val="INKStandaard"/>
              <w:spacing w:line="276" w:lineRule="auto"/>
              <w:rPr>
                <w:rFonts w:ascii="RijksoverheidSansText" w:hAnsi="RijksoverheidSansText"/>
                <w:szCs w:val="19"/>
              </w:rPr>
            </w:pPr>
            <w:r w:rsidRPr="00735783">
              <w:rPr>
                <w:rFonts w:ascii="RijksoverheidSansText" w:hAnsi="RijksoverheidSansText"/>
                <w:szCs w:val="19"/>
              </w:rPr>
              <w:t>De schriftelijke goedkeuring door de Opdrachtgever, na Oplevering van het Resultaat, van alle onderdelen van de Prestatie, waarna de Prestatie, in de Productie omgeving(en) kan worden geplaatst.</w:t>
            </w:r>
          </w:p>
        </w:tc>
      </w:tr>
      <w:tr w:rsidR="00097A43" w:rsidRPr="00735783" w14:paraId="3F1BC302" w14:textId="77777777" w:rsidTr="0093272B">
        <w:trPr>
          <w:cantSplit/>
        </w:trPr>
        <w:tc>
          <w:tcPr>
            <w:tcW w:w="2966" w:type="dxa"/>
          </w:tcPr>
          <w:p w14:paraId="11E7E22F" w14:textId="2714E7EA" w:rsidR="00097A43" w:rsidRPr="00735783" w:rsidRDefault="00097A43" w:rsidP="000F7E72">
            <w:pPr>
              <w:spacing w:line="276" w:lineRule="auto"/>
              <w:rPr>
                <w:rFonts w:ascii="RijksoverheidSansText" w:hAnsi="RijksoverheidSansText"/>
                <w:szCs w:val="19"/>
              </w:rPr>
            </w:pPr>
            <w:r w:rsidRPr="00735783">
              <w:rPr>
                <w:rFonts w:ascii="RijksoverheidSansText" w:hAnsi="RijksoverheidSansText"/>
                <w:szCs w:val="19"/>
              </w:rPr>
              <w:t>Adaptief Onderhoud</w:t>
            </w:r>
          </w:p>
        </w:tc>
        <w:tc>
          <w:tcPr>
            <w:tcW w:w="6106" w:type="dxa"/>
          </w:tcPr>
          <w:p w14:paraId="07DCDD20" w14:textId="60CDAEC4" w:rsidR="00097A43" w:rsidRPr="00735783" w:rsidRDefault="00097A43" w:rsidP="000F7E72">
            <w:pPr>
              <w:pStyle w:val="INKStandaard"/>
              <w:spacing w:line="276" w:lineRule="auto"/>
              <w:rPr>
                <w:rFonts w:ascii="RijksoverheidSansText" w:hAnsi="RijksoverheidSansText"/>
                <w:szCs w:val="19"/>
              </w:rPr>
            </w:pPr>
            <w:r w:rsidRPr="00735783">
              <w:rPr>
                <w:rFonts w:ascii="RijksoverheidSansText" w:hAnsi="RijksoverheidSansText"/>
                <w:szCs w:val="19"/>
              </w:rPr>
              <w:t>Het aanpassen van de Analyse Tooling ten gevolge van wijzigingen.</w:t>
            </w:r>
          </w:p>
        </w:tc>
      </w:tr>
      <w:tr w:rsidR="00CF717A" w:rsidRPr="00735783" w14:paraId="75D6C5CA" w14:textId="77777777" w:rsidTr="0093272B">
        <w:trPr>
          <w:cantSplit/>
        </w:trPr>
        <w:tc>
          <w:tcPr>
            <w:tcW w:w="2966" w:type="dxa"/>
          </w:tcPr>
          <w:p w14:paraId="5FC6EF79" w14:textId="77777777" w:rsidR="00CF717A" w:rsidRPr="00735783" w:rsidRDefault="00CF717A" w:rsidP="000F7E72">
            <w:pPr>
              <w:spacing w:line="276" w:lineRule="auto"/>
              <w:rPr>
                <w:rFonts w:ascii="RijksoverheidSansText" w:hAnsi="RijksoverheidSansText"/>
                <w:szCs w:val="19"/>
              </w:rPr>
            </w:pPr>
            <w:r w:rsidRPr="00735783">
              <w:rPr>
                <w:rFonts w:ascii="RijksoverheidSansText" w:hAnsi="RijksoverheidSansText"/>
                <w:szCs w:val="19"/>
              </w:rPr>
              <w:t>Additionele diensten</w:t>
            </w:r>
          </w:p>
        </w:tc>
        <w:tc>
          <w:tcPr>
            <w:tcW w:w="6106" w:type="dxa"/>
          </w:tcPr>
          <w:p w14:paraId="6DDDECEA" w14:textId="52430E4C" w:rsidR="00CF717A" w:rsidRPr="00735783" w:rsidRDefault="00097A43" w:rsidP="000F7E72">
            <w:pPr>
              <w:pStyle w:val="INKStandaard"/>
              <w:spacing w:line="276" w:lineRule="auto"/>
              <w:rPr>
                <w:rFonts w:ascii="RijksoverheidSansText" w:hAnsi="RijksoverheidSansText"/>
                <w:szCs w:val="19"/>
              </w:rPr>
            </w:pPr>
            <w:r w:rsidRPr="00735783">
              <w:rPr>
                <w:rFonts w:ascii="RijksoverheidSansText" w:hAnsi="RijksoverheidSansText"/>
                <w:szCs w:val="19"/>
              </w:rPr>
              <w:t>Aanvullende diensten, conform de niet limitatieve opsomming in paragraaf 2.3.1 van de Selectieleidraad, welke door middel van een Inkoopopdracht op incidentele basis aan Opdrachtnemer zijn en/of worden verstrekt.</w:t>
            </w:r>
          </w:p>
        </w:tc>
      </w:tr>
      <w:tr w:rsidR="00421B95" w:rsidRPr="00735783" w14:paraId="0747E974" w14:textId="77777777" w:rsidTr="0093272B">
        <w:trPr>
          <w:cantSplit/>
        </w:trPr>
        <w:tc>
          <w:tcPr>
            <w:tcW w:w="2966" w:type="dxa"/>
          </w:tcPr>
          <w:p w14:paraId="2ABCF70F" w14:textId="6CD3CA59" w:rsidR="00421B95" w:rsidRPr="00735783" w:rsidRDefault="00421B95" w:rsidP="000F7E72">
            <w:pPr>
              <w:spacing w:line="276" w:lineRule="auto"/>
              <w:rPr>
                <w:rFonts w:ascii="RijksoverheidSansText" w:hAnsi="RijksoverheidSansText"/>
                <w:szCs w:val="19"/>
              </w:rPr>
            </w:pPr>
            <w:r w:rsidRPr="00735783">
              <w:rPr>
                <w:rFonts w:ascii="RijksoverheidSansText" w:hAnsi="RijksoverheidSansText"/>
                <w:szCs w:val="19"/>
              </w:rPr>
              <w:t>Analyse Tooling</w:t>
            </w:r>
          </w:p>
        </w:tc>
        <w:tc>
          <w:tcPr>
            <w:tcW w:w="6106" w:type="dxa"/>
          </w:tcPr>
          <w:p w14:paraId="2E5ED617" w14:textId="702E857D" w:rsidR="00421B95" w:rsidRPr="00735783" w:rsidRDefault="00097A43" w:rsidP="000F7E72">
            <w:pPr>
              <w:pStyle w:val="INKStandaard"/>
              <w:spacing w:line="276" w:lineRule="auto"/>
              <w:rPr>
                <w:rFonts w:ascii="RijksoverheidSansText" w:hAnsi="RijksoverheidSansText"/>
                <w:szCs w:val="19"/>
              </w:rPr>
            </w:pPr>
            <w:r w:rsidRPr="00735783">
              <w:rPr>
                <w:rFonts w:ascii="RijksoverheidSansText" w:hAnsi="RijksoverheidSansText"/>
                <w:szCs w:val="19"/>
              </w:rPr>
              <w:t>Programmatuur voor het kunnen analyseren van (de veranderingen in) wet- en regelgeving en beleid, het analyseren van (de veranderingen in) het uitvoeringsbeleid en veranderingen in applicaties, specificaties en documenten.</w:t>
            </w:r>
          </w:p>
        </w:tc>
      </w:tr>
      <w:tr w:rsidR="00557BE9" w:rsidRPr="00735783" w14:paraId="19E27296" w14:textId="77777777" w:rsidTr="0093272B">
        <w:trPr>
          <w:cantSplit/>
        </w:trPr>
        <w:tc>
          <w:tcPr>
            <w:tcW w:w="2966" w:type="dxa"/>
          </w:tcPr>
          <w:p w14:paraId="3369E969" w14:textId="1F529B31" w:rsidR="00557BE9" w:rsidRPr="00735783" w:rsidRDefault="00557BE9" w:rsidP="000F7E72">
            <w:pPr>
              <w:spacing w:line="276" w:lineRule="auto"/>
              <w:rPr>
                <w:rFonts w:ascii="RijksoverheidSansText" w:hAnsi="RijksoverheidSansText"/>
                <w:szCs w:val="19"/>
              </w:rPr>
            </w:pPr>
            <w:r w:rsidRPr="00735783">
              <w:rPr>
                <w:rFonts w:ascii="RijksoverheidSansText" w:hAnsi="RijksoverheidSansText"/>
                <w:szCs w:val="19"/>
              </w:rPr>
              <w:t>Applicatie</w:t>
            </w:r>
          </w:p>
        </w:tc>
        <w:tc>
          <w:tcPr>
            <w:tcW w:w="6106" w:type="dxa"/>
          </w:tcPr>
          <w:p w14:paraId="012C41BC" w14:textId="2B6C93FC" w:rsidR="00557BE9" w:rsidRPr="00735783" w:rsidRDefault="00557BE9" w:rsidP="000F7E72">
            <w:pPr>
              <w:autoSpaceDE w:val="0"/>
              <w:autoSpaceDN w:val="0"/>
              <w:spacing w:line="276" w:lineRule="auto"/>
              <w:rPr>
                <w:rFonts w:ascii="RijksoverheidSansText" w:hAnsi="RijksoverheidSansText" w:cs="BAFCC A+ Univers"/>
                <w:color w:val="000000"/>
                <w:szCs w:val="19"/>
              </w:rPr>
            </w:pPr>
            <w:r w:rsidRPr="00735783">
              <w:rPr>
                <w:rFonts w:ascii="RijksoverheidSansText" w:hAnsi="RijksoverheidSansText"/>
                <w:szCs w:val="19"/>
              </w:rPr>
              <w:t xml:space="preserve">Het geautomatiseerde gedeelte van een informatiesysteem, bestaande uit applicatieprogrammatuur, </w:t>
            </w:r>
            <w:r w:rsidR="00AC58AD" w:rsidRPr="00735783">
              <w:rPr>
                <w:rFonts w:ascii="RijksoverheidSansText" w:hAnsi="RijksoverheidSansText"/>
                <w:szCs w:val="19"/>
              </w:rPr>
              <w:t>applicatie gebonden</w:t>
            </w:r>
            <w:r w:rsidRPr="00735783">
              <w:rPr>
                <w:rFonts w:ascii="RijksoverheidSansText" w:hAnsi="RijksoverheidSansText"/>
                <w:szCs w:val="19"/>
              </w:rPr>
              <w:t xml:space="preserve"> Gegevens, de (fysieke) opslagstructuren en gegevensbanken waarin deze Gegevens zijn ingebed en de bijbehorende Documentatie.</w:t>
            </w:r>
          </w:p>
        </w:tc>
      </w:tr>
      <w:tr w:rsidR="00097A43" w:rsidRPr="00735783" w14:paraId="3C69DAED" w14:textId="77777777" w:rsidTr="0093272B">
        <w:trPr>
          <w:cantSplit/>
        </w:trPr>
        <w:tc>
          <w:tcPr>
            <w:tcW w:w="2966" w:type="dxa"/>
          </w:tcPr>
          <w:p w14:paraId="1E6571C1" w14:textId="440094CF" w:rsidR="00097A43" w:rsidRPr="00735783" w:rsidRDefault="00097A43" w:rsidP="000F7E72">
            <w:pPr>
              <w:spacing w:line="276" w:lineRule="auto"/>
              <w:rPr>
                <w:rFonts w:ascii="RijksoverheidSansText" w:hAnsi="RijksoverheidSansText"/>
                <w:szCs w:val="19"/>
              </w:rPr>
            </w:pPr>
            <w:r w:rsidRPr="00735783">
              <w:rPr>
                <w:rFonts w:ascii="RijksoverheidSansText" w:hAnsi="RijksoverheidSansText"/>
                <w:szCs w:val="19"/>
              </w:rPr>
              <w:t>AT Oplossing</w:t>
            </w:r>
          </w:p>
        </w:tc>
        <w:tc>
          <w:tcPr>
            <w:tcW w:w="6106" w:type="dxa"/>
          </w:tcPr>
          <w:p w14:paraId="34C9CA7D" w14:textId="163464AF" w:rsidR="00097A43" w:rsidRPr="00735783" w:rsidRDefault="00097A43" w:rsidP="000F7E72">
            <w:pPr>
              <w:autoSpaceDE w:val="0"/>
              <w:autoSpaceDN w:val="0"/>
              <w:spacing w:line="276" w:lineRule="auto"/>
              <w:rPr>
                <w:rFonts w:ascii="RijksoverheidSansText" w:hAnsi="RijksoverheidSansText" w:cs="BAFCC A+ Univers"/>
                <w:color w:val="000000"/>
                <w:szCs w:val="19"/>
              </w:rPr>
            </w:pPr>
            <w:r w:rsidRPr="00735783">
              <w:rPr>
                <w:rFonts w:ascii="RijksoverheidSansText" w:hAnsi="RijksoverheidSansText" w:cs="BAFCC A+ Univers"/>
                <w:color w:val="000000"/>
                <w:szCs w:val="19"/>
              </w:rPr>
              <w:t>Analyse Tooling (Programmatuur) voor het kunnen analyseren van (de veranderingen in) wet- en regelgeving en beleid, het analyseren van (de veranderingen in) het uitvoeringsbeleid en veranderingen in applicaties, specificaties en documenten met inbegrip van Onderhoud en Support.</w:t>
            </w:r>
          </w:p>
        </w:tc>
      </w:tr>
      <w:tr w:rsidR="009A056F" w:rsidRPr="00735783" w14:paraId="384EBBE9" w14:textId="77777777" w:rsidTr="0093272B">
        <w:trPr>
          <w:cantSplit/>
        </w:trPr>
        <w:tc>
          <w:tcPr>
            <w:tcW w:w="2966" w:type="dxa"/>
          </w:tcPr>
          <w:p w14:paraId="3F30CFD5" w14:textId="48BFD789" w:rsidR="009A056F" w:rsidRPr="00735783" w:rsidRDefault="009A056F" w:rsidP="000F7E72">
            <w:pPr>
              <w:spacing w:line="276" w:lineRule="auto"/>
              <w:rPr>
                <w:rFonts w:ascii="RijksoverheidSansText" w:hAnsi="RijksoverheidSansText"/>
                <w:szCs w:val="19"/>
              </w:rPr>
            </w:pPr>
            <w:r w:rsidRPr="00735783">
              <w:rPr>
                <w:rFonts w:ascii="RijksoverheidSansText" w:hAnsi="RijksoverheidSansText"/>
                <w:szCs w:val="19"/>
              </w:rPr>
              <w:t>AVG</w:t>
            </w:r>
          </w:p>
        </w:tc>
        <w:tc>
          <w:tcPr>
            <w:tcW w:w="6106" w:type="dxa"/>
          </w:tcPr>
          <w:p w14:paraId="4EA202B5" w14:textId="66A0FABB" w:rsidR="009A056F" w:rsidRPr="00735783" w:rsidRDefault="009A056F" w:rsidP="000F7E72">
            <w:pPr>
              <w:pStyle w:val="INKStandaard"/>
              <w:spacing w:line="276" w:lineRule="auto"/>
              <w:rPr>
                <w:rFonts w:ascii="RijksoverheidSansText" w:hAnsi="RijksoverheidSansText"/>
                <w:szCs w:val="19"/>
              </w:rPr>
            </w:pPr>
            <w:r w:rsidRPr="00735783">
              <w:rPr>
                <w:rFonts w:ascii="RijksoverheidSansText" w:hAnsi="RijksoverheidSansText"/>
                <w:szCs w:val="19"/>
              </w:rPr>
              <w:t>De Algemene verordening gegevensbescherming. De AVG is ook wel bekend onder de Engelse naam: General Data Protection Regulation (GDPR).</w:t>
            </w:r>
          </w:p>
        </w:tc>
      </w:tr>
      <w:tr w:rsidR="00CF717A" w:rsidRPr="00735783" w14:paraId="58B34973" w14:textId="77777777" w:rsidTr="0093272B">
        <w:trPr>
          <w:cantSplit/>
        </w:trPr>
        <w:tc>
          <w:tcPr>
            <w:tcW w:w="2966" w:type="dxa"/>
          </w:tcPr>
          <w:p w14:paraId="4B6ECF18" w14:textId="77777777" w:rsidR="00CF717A" w:rsidRPr="00735783" w:rsidRDefault="00CF717A" w:rsidP="000F7E72">
            <w:pPr>
              <w:spacing w:line="276" w:lineRule="auto"/>
              <w:rPr>
                <w:rFonts w:ascii="RijksoverheidSansText" w:hAnsi="RijksoverheidSansText"/>
                <w:szCs w:val="19"/>
              </w:rPr>
            </w:pPr>
            <w:r w:rsidRPr="00735783">
              <w:rPr>
                <w:rFonts w:ascii="RijksoverheidSansText" w:hAnsi="RijksoverheidSansText"/>
                <w:szCs w:val="19"/>
              </w:rPr>
              <w:t>Bijlage</w:t>
            </w:r>
          </w:p>
        </w:tc>
        <w:tc>
          <w:tcPr>
            <w:tcW w:w="6106" w:type="dxa"/>
          </w:tcPr>
          <w:p w14:paraId="750B972B" w14:textId="291B6B74" w:rsidR="00CF717A" w:rsidRPr="00735783" w:rsidRDefault="00097A43" w:rsidP="000F7E72">
            <w:pPr>
              <w:pStyle w:val="INKStandaard"/>
              <w:spacing w:line="276" w:lineRule="auto"/>
              <w:rPr>
                <w:rFonts w:ascii="RijksoverheidSansText" w:hAnsi="RijksoverheidSansText"/>
                <w:szCs w:val="19"/>
              </w:rPr>
            </w:pPr>
            <w:r w:rsidRPr="00735783">
              <w:rPr>
                <w:rFonts w:ascii="RijksoverheidSansText" w:hAnsi="RijksoverheidSansText"/>
                <w:szCs w:val="19"/>
              </w:rPr>
              <w:t>Genoemde Bijlagen in lijst van Bijlagen in de Aanbestedingsstukken en een aanhangsel bij de Overeenkomst dat na parafering door Partijen onderdeel van de Overeenkomst uitmaakt.</w:t>
            </w:r>
          </w:p>
        </w:tc>
      </w:tr>
      <w:tr w:rsidR="00063888" w:rsidRPr="00735783" w14:paraId="72E9C335" w14:textId="77777777" w:rsidTr="0093272B">
        <w:trPr>
          <w:cantSplit/>
        </w:trPr>
        <w:tc>
          <w:tcPr>
            <w:tcW w:w="2966" w:type="dxa"/>
          </w:tcPr>
          <w:p w14:paraId="244C49AB" w14:textId="0486408C" w:rsidR="00063888" w:rsidRPr="00735783" w:rsidRDefault="00063888" w:rsidP="000F7E72">
            <w:pPr>
              <w:rPr>
                <w:rFonts w:ascii="RijksoverheidSansText" w:hAnsi="RijksoverheidSansText"/>
                <w:szCs w:val="19"/>
              </w:rPr>
            </w:pPr>
            <w:r w:rsidRPr="00735783">
              <w:rPr>
                <w:rFonts w:ascii="RijksoverheidSansText" w:hAnsi="RijksoverheidSansText"/>
                <w:szCs w:val="19"/>
              </w:rPr>
              <w:t>CD</w:t>
            </w:r>
          </w:p>
        </w:tc>
        <w:tc>
          <w:tcPr>
            <w:tcW w:w="6106" w:type="dxa"/>
          </w:tcPr>
          <w:p w14:paraId="1DB2E437" w14:textId="0D0B22E9" w:rsidR="00063888" w:rsidRPr="00735783" w:rsidRDefault="00063888" w:rsidP="00063888">
            <w:pPr>
              <w:pStyle w:val="INKStandaard"/>
              <w:rPr>
                <w:rFonts w:ascii="RijksoverheidSansText" w:hAnsi="RijksoverheidSansText"/>
                <w:szCs w:val="19"/>
              </w:rPr>
            </w:pPr>
            <w:r w:rsidRPr="00735783">
              <w:rPr>
                <w:rFonts w:ascii="RijksoverheidSansText" w:hAnsi="RijksoverheidSansText"/>
                <w:szCs w:val="19"/>
              </w:rPr>
              <w:t xml:space="preserve">Corporate Dienst </w:t>
            </w:r>
          </w:p>
        </w:tc>
      </w:tr>
      <w:tr w:rsidR="00557BE9" w:rsidRPr="00735783" w14:paraId="1EBD5CFC" w14:textId="77777777" w:rsidTr="0093272B">
        <w:trPr>
          <w:cantSplit/>
        </w:trPr>
        <w:tc>
          <w:tcPr>
            <w:tcW w:w="2966" w:type="dxa"/>
          </w:tcPr>
          <w:p w14:paraId="1F544E22" w14:textId="61A4F109" w:rsidR="00557BE9" w:rsidRPr="00735783" w:rsidRDefault="00557BE9" w:rsidP="000F7E72">
            <w:pPr>
              <w:spacing w:line="276" w:lineRule="auto"/>
              <w:rPr>
                <w:rFonts w:ascii="RijksoverheidSansText" w:hAnsi="RijksoverheidSansText"/>
                <w:szCs w:val="19"/>
              </w:rPr>
            </w:pPr>
            <w:r w:rsidRPr="00735783">
              <w:rPr>
                <w:rFonts w:ascii="RijksoverheidSansText" w:hAnsi="RijksoverheidSansText"/>
                <w:szCs w:val="19"/>
              </w:rPr>
              <w:t>Conformiteitenlijst</w:t>
            </w:r>
          </w:p>
        </w:tc>
        <w:tc>
          <w:tcPr>
            <w:tcW w:w="6106" w:type="dxa"/>
          </w:tcPr>
          <w:p w14:paraId="004629C7" w14:textId="13E6589B" w:rsidR="00557BE9" w:rsidRPr="00735783" w:rsidRDefault="00582DE3" w:rsidP="00582DE3">
            <w:pPr>
              <w:pStyle w:val="INKStandaard"/>
              <w:spacing w:line="276" w:lineRule="auto"/>
              <w:rPr>
                <w:rFonts w:ascii="RijksoverheidSansText" w:hAnsi="RijksoverheidSansText"/>
                <w:szCs w:val="19"/>
              </w:rPr>
            </w:pPr>
            <w:r>
              <w:rPr>
                <w:rFonts w:ascii="RijksoverheidSansText" w:hAnsi="RijksoverheidSansText"/>
                <w:szCs w:val="19"/>
              </w:rPr>
              <w:t xml:space="preserve">Bijlage </w:t>
            </w:r>
            <w:r w:rsidR="00557BE9" w:rsidRPr="00735783">
              <w:rPr>
                <w:rFonts w:ascii="RijksoverheidSansText" w:hAnsi="RijksoverheidSansText"/>
                <w:szCs w:val="19"/>
              </w:rPr>
              <w:t xml:space="preserve">bij de </w:t>
            </w:r>
            <w:r>
              <w:rPr>
                <w:rFonts w:ascii="RijksoverheidSansText" w:hAnsi="RijksoverheidSansText"/>
                <w:szCs w:val="19"/>
              </w:rPr>
              <w:t>Gunningsleidraad</w:t>
            </w:r>
            <w:r w:rsidR="00557BE9" w:rsidRPr="00735783">
              <w:rPr>
                <w:rFonts w:ascii="RijksoverheidSansText" w:hAnsi="RijksoverheidSansText"/>
                <w:szCs w:val="19"/>
              </w:rPr>
              <w:t xml:space="preserve"> met een over</w:t>
            </w:r>
            <w:r w:rsidR="00BA2317">
              <w:rPr>
                <w:rFonts w:ascii="RijksoverheidSansText" w:hAnsi="RijksoverheidSansText"/>
                <w:szCs w:val="19"/>
              </w:rPr>
              <w:t xml:space="preserve">zicht van alle </w:t>
            </w:r>
            <w:r>
              <w:rPr>
                <w:rFonts w:ascii="RijksoverheidSansText" w:hAnsi="RijksoverheidSansText"/>
                <w:szCs w:val="19"/>
              </w:rPr>
              <w:t>Gunningseisen.</w:t>
            </w:r>
          </w:p>
        </w:tc>
      </w:tr>
      <w:tr w:rsidR="00CF717A" w:rsidRPr="00735783" w14:paraId="23BE4E88" w14:textId="77777777" w:rsidTr="0093272B">
        <w:trPr>
          <w:cantSplit/>
        </w:trPr>
        <w:tc>
          <w:tcPr>
            <w:tcW w:w="2966" w:type="dxa"/>
          </w:tcPr>
          <w:p w14:paraId="7115B24B" w14:textId="77777777" w:rsidR="00CF717A" w:rsidRPr="00735783" w:rsidRDefault="00CF717A" w:rsidP="000F7E72">
            <w:pPr>
              <w:spacing w:line="276" w:lineRule="auto"/>
              <w:rPr>
                <w:rFonts w:ascii="RijksoverheidSansText" w:hAnsi="RijksoverheidSansText"/>
                <w:szCs w:val="19"/>
              </w:rPr>
            </w:pPr>
            <w:r w:rsidRPr="00735783">
              <w:rPr>
                <w:rFonts w:ascii="RijksoverheidSansText" w:hAnsi="RijksoverheidSansText"/>
                <w:szCs w:val="19"/>
              </w:rPr>
              <w:t>Consultancy</w:t>
            </w:r>
          </w:p>
        </w:tc>
        <w:tc>
          <w:tcPr>
            <w:tcW w:w="6106" w:type="dxa"/>
          </w:tcPr>
          <w:p w14:paraId="6865C834" w14:textId="054B3041" w:rsidR="00CF717A" w:rsidRPr="00735783" w:rsidRDefault="00CF717A" w:rsidP="000F7E72">
            <w:pPr>
              <w:pStyle w:val="INKStandaard"/>
              <w:spacing w:line="276" w:lineRule="auto"/>
              <w:rPr>
                <w:rFonts w:ascii="RijksoverheidSansText" w:hAnsi="RijksoverheidSansText"/>
                <w:szCs w:val="19"/>
              </w:rPr>
            </w:pPr>
            <w:r w:rsidRPr="00735783">
              <w:rPr>
                <w:rFonts w:ascii="RijksoverheidSansText" w:hAnsi="RijksoverheidSansText"/>
                <w:szCs w:val="19"/>
              </w:rPr>
              <w:t xml:space="preserve">Product gerelateerde adviesdiensten op basis van een specifieke vraag, gericht op een effectieve en efficiënte inzet van de </w:t>
            </w:r>
            <w:r w:rsidR="00421B95" w:rsidRPr="00735783">
              <w:rPr>
                <w:rFonts w:ascii="RijksoverheidSansText" w:hAnsi="RijksoverheidSansText"/>
                <w:szCs w:val="19"/>
              </w:rPr>
              <w:t>Analyse Tooling</w:t>
            </w:r>
            <w:r w:rsidRPr="00735783">
              <w:rPr>
                <w:rFonts w:ascii="RijksoverheidSansText" w:hAnsi="RijksoverheidSansText"/>
                <w:szCs w:val="19"/>
              </w:rPr>
              <w:t xml:space="preserve"> bij de Opdrachtgever en deelname aan projecten – in de regel op basis van inspanningsverplichting – met als doel de adviezen te realiseren.</w:t>
            </w:r>
          </w:p>
        </w:tc>
      </w:tr>
      <w:tr w:rsidR="009E47E8" w:rsidRPr="00735783" w14:paraId="25E6F291" w14:textId="77777777" w:rsidTr="0093272B">
        <w:trPr>
          <w:cantSplit/>
        </w:trPr>
        <w:tc>
          <w:tcPr>
            <w:tcW w:w="2966" w:type="dxa"/>
          </w:tcPr>
          <w:p w14:paraId="1BCE7801" w14:textId="56A0BB13" w:rsidR="009E47E8" w:rsidRPr="00735783" w:rsidRDefault="009E47E8" w:rsidP="000F7E72">
            <w:pPr>
              <w:spacing w:line="276" w:lineRule="auto"/>
              <w:rPr>
                <w:rFonts w:ascii="RijksoverheidSansText" w:hAnsi="RijksoverheidSansText"/>
                <w:szCs w:val="19"/>
              </w:rPr>
            </w:pPr>
            <w:r w:rsidRPr="00735783">
              <w:rPr>
                <w:rFonts w:ascii="RijksoverheidSansText" w:hAnsi="RijksoverheidSansText"/>
                <w:szCs w:val="19"/>
              </w:rPr>
              <w:t>Correctief Onderhoud</w:t>
            </w:r>
          </w:p>
        </w:tc>
        <w:tc>
          <w:tcPr>
            <w:tcW w:w="6106" w:type="dxa"/>
          </w:tcPr>
          <w:p w14:paraId="5ADE86D1" w14:textId="55992D71" w:rsidR="009E47E8" w:rsidRPr="00735783" w:rsidRDefault="009E47E8" w:rsidP="000F7E72">
            <w:pPr>
              <w:pStyle w:val="INKStandaard"/>
              <w:spacing w:line="276" w:lineRule="auto"/>
              <w:rPr>
                <w:rFonts w:ascii="RijksoverheidSansText" w:hAnsi="RijksoverheidSansText"/>
                <w:szCs w:val="19"/>
              </w:rPr>
            </w:pPr>
            <w:r w:rsidRPr="00735783">
              <w:rPr>
                <w:rFonts w:ascii="RijksoverheidSansText" w:hAnsi="RijksoverheidSansText"/>
                <w:szCs w:val="19"/>
              </w:rPr>
              <w:t>Het oplossen van fouten in de Analyse Tooling. Het Correctief onderhoud is er op gericht om de Analyse Tooling (weer) te laten functioneren conform de wijze zoals in de Specificaties is vastgelegd.</w:t>
            </w:r>
          </w:p>
        </w:tc>
      </w:tr>
      <w:tr w:rsidR="009E47E8" w:rsidRPr="00735783" w14:paraId="4A4114FA" w14:textId="77777777" w:rsidTr="0093272B">
        <w:trPr>
          <w:cantSplit/>
        </w:trPr>
        <w:tc>
          <w:tcPr>
            <w:tcW w:w="2966" w:type="dxa"/>
          </w:tcPr>
          <w:p w14:paraId="2476292D" w14:textId="3DCE921D" w:rsidR="009E47E8" w:rsidRPr="00735783" w:rsidRDefault="009E47E8" w:rsidP="000F7E72">
            <w:pPr>
              <w:spacing w:line="276" w:lineRule="auto"/>
              <w:rPr>
                <w:rFonts w:ascii="RijksoverheidSansText" w:hAnsi="RijksoverheidSansText"/>
                <w:szCs w:val="19"/>
              </w:rPr>
            </w:pPr>
            <w:r w:rsidRPr="00735783">
              <w:rPr>
                <w:rFonts w:ascii="RijksoverheidSansText" w:hAnsi="RijksoverheidSansText"/>
                <w:szCs w:val="19"/>
              </w:rPr>
              <w:t>CRUD</w:t>
            </w:r>
          </w:p>
        </w:tc>
        <w:tc>
          <w:tcPr>
            <w:tcW w:w="6106" w:type="dxa"/>
          </w:tcPr>
          <w:p w14:paraId="64166582" w14:textId="6FEE1E58" w:rsidR="009E47E8" w:rsidRPr="00735783" w:rsidRDefault="009E47E8" w:rsidP="000F7E72">
            <w:pPr>
              <w:pStyle w:val="INKStandaard"/>
              <w:spacing w:line="276" w:lineRule="auto"/>
              <w:rPr>
                <w:rFonts w:ascii="RijksoverheidSansText" w:hAnsi="RijksoverheidSansText"/>
                <w:szCs w:val="19"/>
              </w:rPr>
            </w:pPr>
            <w:r w:rsidRPr="00735783">
              <w:rPr>
                <w:rFonts w:ascii="RijksoverheidSansText" w:hAnsi="RijksoverheidSansText"/>
                <w:szCs w:val="19"/>
              </w:rPr>
              <w:t>CRUD staat voor Create (Opvoeren), Read (Raadplegen), Update (Wijzigen) en Delete (in deze context: Deactiveren; in sommige gevallen Verwijderen).</w:t>
            </w:r>
          </w:p>
        </w:tc>
      </w:tr>
      <w:tr w:rsidR="001F1A70" w:rsidRPr="00735783" w14:paraId="1C4E3AA0" w14:textId="77777777" w:rsidTr="0093272B">
        <w:trPr>
          <w:cantSplit/>
        </w:trPr>
        <w:tc>
          <w:tcPr>
            <w:tcW w:w="2966" w:type="dxa"/>
          </w:tcPr>
          <w:p w14:paraId="306904D4" w14:textId="002BDA34" w:rsidR="001F1A70" w:rsidRPr="00735783" w:rsidRDefault="001F1A70" w:rsidP="000F7E72">
            <w:pPr>
              <w:spacing w:line="276" w:lineRule="auto"/>
              <w:rPr>
                <w:rFonts w:ascii="RijksoverheidSansText" w:hAnsi="RijksoverheidSansText"/>
                <w:szCs w:val="19"/>
              </w:rPr>
            </w:pPr>
            <w:r w:rsidRPr="00735783">
              <w:rPr>
                <w:rFonts w:ascii="RijksoverheidSansText" w:hAnsi="RijksoverheidSansText"/>
                <w:szCs w:val="19"/>
              </w:rPr>
              <w:t>Datalek</w:t>
            </w:r>
          </w:p>
        </w:tc>
        <w:tc>
          <w:tcPr>
            <w:tcW w:w="6106" w:type="dxa"/>
          </w:tcPr>
          <w:p w14:paraId="47EAF88E" w14:textId="3ADE6CDB" w:rsidR="001F1A70" w:rsidRPr="00735783" w:rsidRDefault="001F1A70" w:rsidP="000F7E72">
            <w:pPr>
              <w:pStyle w:val="INKStandaard"/>
              <w:spacing w:line="276" w:lineRule="auto"/>
              <w:rPr>
                <w:rFonts w:ascii="RijksoverheidSansText" w:hAnsi="RijksoverheidSansText"/>
                <w:szCs w:val="19"/>
              </w:rPr>
            </w:pPr>
            <w:r w:rsidRPr="00735783">
              <w:rPr>
                <w:rFonts w:ascii="RijksoverheidSansText" w:hAnsi="RijksoverheidSansText"/>
                <w:szCs w:val="19"/>
              </w:rPr>
              <w:t>Een inbreuk op de Beschikbaarheid, integriteit en / of de vertrouwelijkheid van (persoons)Gegevens, waaronder mede wordt verstaan een inbreuk op de Beveiliging in de zin van artikel 30 AVG.</w:t>
            </w:r>
          </w:p>
        </w:tc>
      </w:tr>
      <w:tr w:rsidR="001472A5" w:rsidRPr="00735783" w14:paraId="3D156BDC" w14:textId="77777777" w:rsidTr="0093272B">
        <w:trPr>
          <w:cantSplit/>
        </w:trPr>
        <w:tc>
          <w:tcPr>
            <w:tcW w:w="2966" w:type="dxa"/>
          </w:tcPr>
          <w:p w14:paraId="69ED6131" w14:textId="0E4AA33F" w:rsidR="001472A5" w:rsidRPr="00735783" w:rsidRDefault="001472A5" w:rsidP="001472A5">
            <w:pPr>
              <w:rPr>
                <w:rFonts w:ascii="RijksoverheidSansText" w:hAnsi="RijksoverheidSansText" w:cs="BAFCC A+ Univers"/>
                <w:color w:val="000000"/>
                <w:spacing w:val="5"/>
                <w:szCs w:val="19"/>
              </w:rPr>
            </w:pPr>
            <w:r w:rsidRPr="00735783">
              <w:rPr>
                <w:rFonts w:ascii="RijksoverheidSansText" w:hAnsi="RijksoverheidSansText" w:cs="BAFCC A+ Univers"/>
                <w:color w:val="000000"/>
                <w:spacing w:val="5"/>
                <w:szCs w:val="19"/>
              </w:rPr>
              <w:t>End of Support (EOS)</w:t>
            </w:r>
          </w:p>
        </w:tc>
        <w:tc>
          <w:tcPr>
            <w:tcW w:w="6106" w:type="dxa"/>
          </w:tcPr>
          <w:p w14:paraId="52B6778E" w14:textId="72B90999" w:rsidR="001472A5" w:rsidRPr="00735783" w:rsidRDefault="001472A5" w:rsidP="001472A5">
            <w:pPr>
              <w:pStyle w:val="INKStandaard"/>
              <w:rPr>
                <w:rFonts w:ascii="RijksoverheidSansText" w:hAnsi="RijksoverheidSansText"/>
                <w:szCs w:val="19"/>
              </w:rPr>
            </w:pPr>
            <w:r w:rsidRPr="00735783">
              <w:rPr>
                <w:rFonts w:ascii="RijksoverheidSansText" w:hAnsi="RijksoverheidSansText"/>
                <w:szCs w:val="19"/>
              </w:rPr>
              <w:t>De Analyse Tooling wordt niet meer door de producent ondersteund.</w:t>
            </w:r>
          </w:p>
        </w:tc>
      </w:tr>
      <w:tr w:rsidR="001472A5" w:rsidRPr="00735783" w14:paraId="44EF7161" w14:textId="77777777" w:rsidTr="0093272B">
        <w:trPr>
          <w:cantSplit/>
        </w:trPr>
        <w:tc>
          <w:tcPr>
            <w:tcW w:w="2966" w:type="dxa"/>
          </w:tcPr>
          <w:p w14:paraId="27CB8BD2" w14:textId="32E2AD3A" w:rsidR="001472A5" w:rsidRPr="00735783" w:rsidRDefault="001472A5" w:rsidP="001472A5">
            <w:pPr>
              <w:spacing w:line="276" w:lineRule="auto"/>
              <w:rPr>
                <w:rFonts w:ascii="RijksoverheidSansText" w:hAnsi="RijksoverheidSansText"/>
                <w:szCs w:val="19"/>
              </w:rPr>
            </w:pPr>
            <w:r w:rsidRPr="00735783">
              <w:rPr>
                <w:rFonts w:ascii="RijksoverheidSansText" w:hAnsi="RijksoverheidSansText"/>
                <w:szCs w:val="19"/>
              </w:rPr>
              <w:lastRenderedPageBreak/>
              <w:t>Fatale termijn</w:t>
            </w:r>
          </w:p>
        </w:tc>
        <w:tc>
          <w:tcPr>
            <w:tcW w:w="6106" w:type="dxa"/>
          </w:tcPr>
          <w:p w14:paraId="46BFBE2C" w14:textId="04379E92" w:rsidR="001472A5" w:rsidRPr="00735783" w:rsidRDefault="001472A5" w:rsidP="001472A5">
            <w:pPr>
              <w:pStyle w:val="INKStandaard"/>
              <w:spacing w:line="276" w:lineRule="auto"/>
              <w:rPr>
                <w:rFonts w:ascii="RijksoverheidSansText" w:hAnsi="RijksoverheidSansText"/>
                <w:szCs w:val="19"/>
              </w:rPr>
            </w:pPr>
            <w:r w:rsidRPr="00735783">
              <w:rPr>
                <w:rFonts w:ascii="RijksoverheidSansText" w:hAnsi="RijksoverheidSansText"/>
                <w:szCs w:val="19"/>
              </w:rPr>
              <w:t>Een nadrukkelijk als zodanig door Partijen overeengekomen termijn bij overschrijding waarvan de Partij ten aanzien van wie de termijn is gesteld onmiddellijk, dat wil zeggen zonder ingebrekestelling, in verzuim geraakt.</w:t>
            </w:r>
          </w:p>
        </w:tc>
      </w:tr>
      <w:tr w:rsidR="001472A5" w:rsidRPr="00735783" w14:paraId="1E241ECE" w14:textId="77777777" w:rsidTr="0093272B">
        <w:trPr>
          <w:cantSplit/>
        </w:trPr>
        <w:tc>
          <w:tcPr>
            <w:tcW w:w="2966" w:type="dxa"/>
          </w:tcPr>
          <w:p w14:paraId="75B3CF76" w14:textId="6ABE8F50" w:rsidR="001472A5" w:rsidRPr="00735783" w:rsidRDefault="001472A5" w:rsidP="001472A5">
            <w:pPr>
              <w:spacing w:line="276" w:lineRule="auto"/>
              <w:rPr>
                <w:rFonts w:ascii="RijksoverheidSansText" w:hAnsi="RijksoverheidSansText"/>
                <w:szCs w:val="19"/>
              </w:rPr>
            </w:pPr>
            <w:r w:rsidRPr="00735783">
              <w:rPr>
                <w:rFonts w:ascii="RijksoverheidSansText" w:hAnsi="RijksoverheidSansText"/>
                <w:szCs w:val="19"/>
              </w:rPr>
              <w:t>Gebruiker</w:t>
            </w:r>
          </w:p>
        </w:tc>
        <w:tc>
          <w:tcPr>
            <w:tcW w:w="6106" w:type="dxa"/>
          </w:tcPr>
          <w:p w14:paraId="0E2AE1C6" w14:textId="71D8BAA7" w:rsidR="001472A5" w:rsidRPr="00735783" w:rsidRDefault="001472A5" w:rsidP="001472A5">
            <w:pPr>
              <w:pStyle w:val="INKStandaard"/>
              <w:spacing w:line="276" w:lineRule="auto"/>
              <w:rPr>
                <w:rFonts w:ascii="RijksoverheidSansText" w:hAnsi="RijksoverheidSansText"/>
                <w:szCs w:val="19"/>
              </w:rPr>
            </w:pPr>
            <w:r w:rsidRPr="00735783">
              <w:rPr>
                <w:rFonts w:ascii="RijksoverheidSansText" w:hAnsi="RijksoverheidSansText"/>
                <w:szCs w:val="19"/>
              </w:rPr>
              <w:t>Een willekeurige functionaris van Opdrachtgever (o.a. beheerder en ontwikkelaar) die geautoriseerd is om gebruik te maken van de Analyse Tooling.</w:t>
            </w:r>
          </w:p>
        </w:tc>
      </w:tr>
      <w:tr w:rsidR="001472A5" w:rsidRPr="00735783" w14:paraId="3076B61C" w14:textId="77777777" w:rsidTr="0093272B">
        <w:trPr>
          <w:cantSplit/>
        </w:trPr>
        <w:tc>
          <w:tcPr>
            <w:tcW w:w="2966" w:type="dxa"/>
          </w:tcPr>
          <w:p w14:paraId="66E5F6FF" w14:textId="55352FA1" w:rsidR="001472A5" w:rsidRPr="00735783" w:rsidRDefault="001472A5" w:rsidP="001472A5">
            <w:pPr>
              <w:spacing w:line="276" w:lineRule="auto"/>
              <w:rPr>
                <w:rFonts w:ascii="RijksoverheidSansText" w:hAnsi="RijksoverheidSansText"/>
                <w:szCs w:val="19"/>
              </w:rPr>
            </w:pPr>
            <w:r w:rsidRPr="00735783">
              <w:rPr>
                <w:rFonts w:ascii="RijksoverheidSansText" w:hAnsi="RijksoverheidSansText"/>
                <w:szCs w:val="19"/>
              </w:rPr>
              <w:t>Gebruiksrechten</w:t>
            </w:r>
          </w:p>
        </w:tc>
        <w:tc>
          <w:tcPr>
            <w:tcW w:w="6106" w:type="dxa"/>
          </w:tcPr>
          <w:p w14:paraId="1F418ACE" w14:textId="6E1755AF" w:rsidR="001472A5" w:rsidRPr="00735783" w:rsidRDefault="001472A5" w:rsidP="001472A5">
            <w:pPr>
              <w:pStyle w:val="INKStandaard"/>
              <w:spacing w:line="276" w:lineRule="auto"/>
              <w:rPr>
                <w:rFonts w:ascii="RijksoverheidSansText" w:hAnsi="RijksoverheidSansText"/>
                <w:szCs w:val="19"/>
              </w:rPr>
            </w:pPr>
            <w:r w:rsidRPr="00735783">
              <w:rPr>
                <w:rFonts w:ascii="RijksoverheidSansText" w:hAnsi="RijksoverheidSansText"/>
                <w:szCs w:val="19"/>
              </w:rPr>
              <w:t xml:space="preserve">Het recht op grond waarvan de Opdrachtgever bevoegd is tot het installeren (configureren), laden, in beeld brengen, uitvoeren, gebruiken, kopiëren, aanpassen, wijzigen en converteren van de Programmatuur met inbegrip van alle daarvoor redelijkerwijs noodzakelijke al dan niet tijdelijke verveelvoudiging en openbaarmakingen van de Programmatuur. Daaronder wordt mede verstaan het gebruiken van de Programmatuur conform en onder de bepalingen van deze Overeenkomst, eventueel aangevuld en nader gespecificeerd in de </w:t>
            </w:r>
            <w:r w:rsidR="00AC58AD" w:rsidRPr="00735783">
              <w:rPr>
                <w:rFonts w:ascii="RijksoverheidSansText" w:hAnsi="RijksoverheidSansText"/>
                <w:szCs w:val="19"/>
              </w:rPr>
              <w:t xml:space="preserve">Inkoopopdracht. </w:t>
            </w:r>
            <w:r w:rsidRPr="00735783">
              <w:rPr>
                <w:rFonts w:ascii="RijksoverheidSansText" w:hAnsi="RijksoverheidSansText"/>
                <w:szCs w:val="19"/>
              </w:rPr>
              <w:t>De aangeboden Analyse Tooling kan zonder bijkomende kosten ingezet worden op alle door de Programmatuur ondersteunde platforms en operating systems. Dit geeft Opdrachtgever de mogelijkheid om de Analyse Tooling (ook in de toekomst) te installeren en exploiteren op een omgeving die optimaal aansluit bij de infrastructuur van de Opdrachtgever.</w:t>
            </w:r>
          </w:p>
        </w:tc>
      </w:tr>
      <w:tr w:rsidR="001472A5" w:rsidRPr="00735783" w14:paraId="061F581F" w14:textId="77777777" w:rsidTr="0093272B">
        <w:trPr>
          <w:cantSplit/>
        </w:trPr>
        <w:tc>
          <w:tcPr>
            <w:tcW w:w="2966" w:type="dxa"/>
          </w:tcPr>
          <w:p w14:paraId="56D77080" w14:textId="77777777" w:rsidR="001472A5" w:rsidRPr="00735783" w:rsidRDefault="001472A5" w:rsidP="001472A5">
            <w:pPr>
              <w:spacing w:line="276" w:lineRule="auto"/>
              <w:rPr>
                <w:rFonts w:ascii="RijksoverheidSansText" w:hAnsi="RijksoverheidSansText"/>
                <w:szCs w:val="19"/>
              </w:rPr>
            </w:pPr>
            <w:r w:rsidRPr="00735783">
              <w:rPr>
                <w:rFonts w:ascii="RijksoverheidSansText" w:hAnsi="RijksoverheidSansText"/>
                <w:szCs w:val="19"/>
              </w:rPr>
              <w:t>Gegadigde</w:t>
            </w:r>
          </w:p>
        </w:tc>
        <w:tc>
          <w:tcPr>
            <w:tcW w:w="6106" w:type="dxa"/>
          </w:tcPr>
          <w:p w14:paraId="4B3673BF" w14:textId="77777777" w:rsidR="001472A5" w:rsidRPr="00735783" w:rsidRDefault="001472A5" w:rsidP="001472A5">
            <w:pPr>
              <w:autoSpaceDE w:val="0"/>
              <w:autoSpaceDN w:val="0"/>
              <w:adjustRightInd w:val="0"/>
              <w:spacing w:line="276" w:lineRule="auto"/>
              <w:rPr>
                <w:rFonts w:ascii="RijksoverheidSansText" w:hAnsi="RijksoverheidSansText" w:cs="BAFCC A+ Univers"/>
                <w:color w:val="000000"/>
                <w:spacing w:val="5"/>
                <w:szCs w:val="19"/>
              </w:rPr>
            </w:pPr>
            <w:r w:rsidRPr="00735783">
              <w:rPr>
                <w:rFonts w:ascii="RijksoverheidSansText" w:hAnsi="RijksoverheidSansText" w:cs="BAFCC A+ Univers"/>
                <w:color w:val="000000"/>
                <w:spacing w:val="5"/>
                <w:szCs w:val="19"/>
              </w:rPr>
              <w:t>Een natuurlijk of rechtspersoon (of een combinatie van</w:t>
            </w:r>
          </w:p>
          <w:p w14:paraId="03033C55" w14:textId="77777777" w:rsidR="001472A5" w:rsidRPr="00735783" w:rsidRDefault="001472A5" w:rsidP="001472A5">
            <w:pPr>
              <w:autoSpaceDE w:val="0"/>
              <w:autoSpaceDN w:val="0"/>
              <w:adjustRightInd w:val="0"/>
              <w:spacing w:line="276" w:lineRule="auto"/>
              <w:rPr>
                <w:rFonts w:ascii="RijksoverheidSansText" w:hAnsi="RijksoverheidSansText" w:cs="BAFCC A+ Univers"/>
                <w:color w:val="000000"/>
                <w:spacing w:val="5"/>
                <w:szCs w:val="19"/>
              </w:rPr>
            </w:pPr>
            <w:r w:rsidRPr="00735783">
              <w:rPr>
                <w:rFonts w:ascii="RijksoverheidSansText" w:hAnsi="RijksoverheidSansText" w:cs="BAFCC A+ Univers"/>
                <w:color w:val="000000"/>
                <w:spacing w:val="5"/>
                <w:szCs w:val="19"/>
              </w:rPr>
              <w:t>rechtspersonen) die naar aanleiding van deze Selectieleidraad</w:t>
            </w:r>
          </w:p>
          <w:p w14:paraId="2203C813" w14:textId="2E2E4978" w:rsidR="001472A5" w:rsidRPr="00735783" w:rsidRDefault="001472A5" w:rsidP="001472A5">
            <w:pPr>
              <w:pStyle w:val="INKStandaard"/>
              <w:spacing w:line="276" w:lineRule="auto"/>
              <w:rPr>
                <w:rFonts w:ascii="RijksoverheidSansText" w:hAnsi="RijksoverheidSansText"/>
                <w:szCs w:val="19"/>
              </w:rPr>
            </w:pPr>
            <w:r w:rsidRPr="00735783">
              <w:rPr>
                <w:rFonts w:ascii="RijksoverheidSansText" w:hAnsi="RijksoverheidSansText" w:cs="Times New Roman"/>
                <w:color w:val="auto"/>
                <w:spacing w:val="0"/>
                <w:szCs w:val="19"/>
              </w:rPr>
              <w:t>een Verzoek tot deelneming heeft ingediend.</w:t>
            </w:r>
          </w:p>
        </w:tc>
      </w:tr>
      <w:tr w:rsidR="001472A5" w:rsidRPr="00735783" w14:paraId="65E3261C" w14:textId="77777777" w:rsidTr="0093272B">
        <w:trPr>
          <w:cantSplit/>
        </w:trPr>
        <w:tc>
          <w:tcPr>
            <w:tcW w:w="2966" w:type="dxa"/>
          </w:tcPr>
          <w:p w14:paraId="3E5C9C25" w14:textId="5639F61C" w:rsidR="001472A5" w:rsidRPr="00735783" w:rsidRDefault="001472A5" w:rsidP="001472A5">
            <w:pPr>
              <w:spacing w:line="276" w:lineRule="auto"/>
              <w:rPr>
                <w:rFonts w:ascii="RijksoverheidSansText" w:hAnsi="RijksoverheidSansText"/>
                <w:szCs w:val="19"/>
              </w:rPr>
            </w:pPr>
            <w:r w:rsidRPr="00735783">
              <w:rPr>
                <w:rFonts w:ascii="RijksoverheidSansText" w:hAnsi="RijksoverheidSansText"/>
                <w:szCs w:val="19"/>
              </w:rPr>
              <w:t>Gegevens</w:t>
            </w:r>
          </w:p>
        </w:tc>
        <w:tc>
          <w:tcPr>
            <w:tcW w:w="6106" w:type="dxa"/>
          </w:tcPr>
          <w:p w14:paraId="01DF12DC" w14:textId="322A47F0" w:rsidR="001472A5" w:rsidRPr="00735783" w:rsidRDefault="001472A5" w:rsidP="001472A5">
            <w:pPr>
              <w:pStyle w:val="INKStandaard"/>
              <w:spacing w:line="276" w:lineRule="auto"/>
              <w:rPr>
                <w:rFonts w:ascii="RijksoverheidSansText" w:hAnsi="RijksoverheidSansText"/>
                <w:szCs w:val="19"/>
              </w:rPr>
            </w:pPr>
            <w:r w:rsidRPr="00735783">
              <w:rPr>
                <w:rFonts w:ascii="RijksoverheidSansText" w:hAnsi="RijksoverheidSansText"/>
                <w:szCs w:val="19"/>
              </w:rPr>
              <w:t>Feiten die een waarde of een toestand aanduiden. Gegevens worden weergegeven door karakters, getallen of symbolen etc.</w:t>
            </w:r>
          </w:p>
        </w:tc>
      </w:tr>
      <w:tr w:rsidR="001472A5" w:rsidRPr="00735783" w14:paraId="32D97A5E" w14:textId="77777777" w:rsidTr="0093272B">
        <w:trPr>
          <w:cantSplit/>
        </w:trPr>
        <w:tc>
          <w:tcPr>
            <w:tcW w:w="2966" w:type="dxa"/>
          </w:tcPr>
          <w:p w14:paraId="7B846138" w14:textId="77777777" w:rsidR="001472A5" w:rsidRPr="00735783" w:rsidRDefault="001472A5" w:rsidP="001472A5">
            <w:pPr>
              <w:spacing w:line="276" w:lineRule="auto"/>
              <w:rPr>
                <w:rFonts w:ascii="RijksoverheidSansText" w:hAnsi="RijksoverheidSansText"/>
                <w:szCs w:val="19"/>
              </w:rPr>
            </w:pPr>
            <w:r w:rsidRPr="00735783">
              <w:rPr>
                <w:rFonts w:ascii="RijksoverheidSansText" w:hAnsi="RijksoverheidSansText"/>
                <w:szCs w:val="19"/>
              </w:rPr>
              <w:t>Geschiktheidseis</w:t>
            </w:r>
          </w:p>
        </w:tc>
        <w:tc>
          <w:tcPr>
            <w:tcW w:w="6106" w:type="dxa"/>
          </w:tcPr>
          <w:p w14:paraId="209297E2" w14:textId="77777777" w:rsidR="001472A5" w:rsidRPr="00735783" w:rsidRDefault="001472A5" w:rsidP="001472A5">
            <w:pPr>
              <w:pStyle w:val="INKStandaard"/>
              <w:spacing w:line="276" w:lineRule="auto"/>
              <w:rPr>
                <w:rFonts w:ascii="RijksoverheidSansText" w:hAnsi="RijksoverheidSansText"/>
                <w:szCs w:val="19"/>
              </w:rPr>
            </w:pPr>
            <w:r w:rsidRPr="00735783">
              <w:rPr>
                <w:rFonts w:ascii="RijksoverheidSansText" w:hAnsi="RijksoverheidSansText"/>
                <w:szCs w:val="19"/>
              </w:rPr>
              <w:t>Eis waaraan een Gegadigde moet voldoen om voor deelneming aan de gunningsfase in aanmerking te komen. Het gaat daarbij om eisen met betrekking tot de financiële en economische draagkracht, de technische en/of beroepsbekwaamheid en/of de beroepsbevoegdheid</w:t>
            </w:r>
          </w:p>
        </w:tc>
      </w:tr>
      <w:tr w:rsidR="001472A5" w:rsidRPr="00735783" w14:paraId="5A234346" w14:textId="77777777" w:rsidTr="0093272B">
        <w:trPr>
          <w:cantSplit/>
        </w:trPr>
        <w:tc>
          <w:tcPr>
            <w:tcW w:w="2966" w:type="dxa"/>
          </w:tcPr>
          <w:p w14:paraId="6E09F462" w14:textId="15D8CB92" w:rsidR="001472A5" w:rsidRPr="00735783" w:rsidRDefault="001472A5" w:rsidP="001472A5">
            <w:pPr>
              <w:spacing w:line="276" w:lineRule="auto"/>
              <w:rPr>
                <w:rFonts w:ascii="RijksoverheidSansText" w:hAnsi="RijksoverheidSansText"/>
                <w:szCs w:val="19"/>
              </w:rPr>
            </w:pPr>
            <w:r w:rsidRPr="00735783">
              <w:rPr>
                <w:rFonts w:ascii="RijksoverheidSansText" w:hAnsi="RijksoverheidSansText"/>
                <w:szCs w:val="19"/>
              </w:rPr>
              <w:t>Gunningseis</w:t>
            </w:r>
          </w:p>
        </w:tc>
        <w:tc>
          <w:tcPr>
            <w:tcW w:w="6106" w:type="dxa"/>
          </w:tcPr>
          <w:p w14:paraId="0EF14CFD" w14:textId="5E24591E" w:rsidR="001472A5" w:rsidRPr="00735783" w:rsidRDefault="001472A5" w:rsidP="001472A5">
            <w:pPr>
              <w:pStyle w:val="INKStandaard"/>
              <w:spacing w:line="276" w:lineRule="auto"/>
              <w:rPr>
                <w:rFonts w:ascii="RijksoverheidSansText" w:hAnsi="RijksoverheidSansText"/>
                <w:szCs w:val="19"/>
              </w:rPr>
            </w:pPr>
            <w:r w:rsidRPr="00735783">
              <w:rPr>
                <w:rFonts w:ascii="RijksoverheidSansText" w:hAnsi="RijksoverheidSansText"/>
                <w:szCs w:val="19"/>
              </w:rPr>
              <w:t>Eis waaraan de Inschrijver ten tijde van de Inschrijving en tijdens de uitvoering van de opdracht aan moet voldoen. Het niet voldoen aan een Gunningseis leidt tot uitsluiting van de aanbestedingsprocedure en is dus een knock-out criterium.</w:t>
            </w:r>
          </w:p>
        </w:tc>
      </w:tr>
      <w:tr w:rsidR="001472A5" w:rsidRPr="00735783" w14:paraId="7E159FCC" w14:textId="77777777" w:rsidTr="0093272B">
        <w:trPr>
          <w:cantSplit/>
        </w:trPr>
        <w:tc>
          <w:tcPr>
            <w:tcW w:w="2966" w:type="dxa"/>
          </w:tcPr>
          <w:p w14:paraId="5C3823A4" w14:textId="77777777" w:rsidR="001472A5" w:rsidRPr="00735783" w:rsidRDefault="001472A5" w:rsidP="001472A5">
            <w:pPr>
              <w:spacing w:line="276" w:lineRule="auto"/>
              <w:rPr>
                <w:rFonts w:ascii="RijksoverheidSansText" w:hAnsi="RijksoverheidSansText"/>
                <w:szCs w:val="19"/>
              </w:rPr>
            </w:pPr>
            <w:r w:rsidRPr="00735783">
              <w:rPr>
                <w:rFonts w:ascii="RijksoverheidSansText" w:hAnsi="RijksoverheidSansText"/>
                <w:szCs w:val="19"/>
              </w:rPr>
              <w:t xml:space="preserve">Gunningsleidraad </w:t>
            </w:r>
          </w:p>
        </w:tc>
        <w:tc>
          <w:tcPr>
            <w:tcW w:w="6106" w:type="dxa"/>
          </w:tcPr>
          <w:p w14:paraId="70BC2CF5" w14:textId="23CA7148" w:rsidR="001472A5" w:rsidRPr="00735783" w:rsidRDefault="001472A5" w:rsidP="001472A5">
            <w:pPr>
              <w:pStyle w:val="INKStandaard"/>
              <w:spacing w:line="276" w:lineRule="auto"/>
              <w:rPr>
                <w:rFonts w:ascii="RijksoverheidSansText" w:hAnsi="RijksoverheidSansText"/>
                <w:szCs w:val="19"/>
              </w:rPr>
            </w:pPr>
            <w:r w:rsidRPr="00735783">
              <w:rPr>
                <w:rFonts w:ascii="RijksoverheidSansText" w:hAnsi="RijksoverheidSansText"/>
                <w:szCs w:val="19"/>
              </w:rPr>
              <w:t xml:space="preserve">Het document met kenmerk IUC20-042 op basis waarvan de Inschrijver een Inschrijving heeft ingediend in het kader van de Europese aanbesteding “Analyse Tooling ten behoeve van Wendbare wetsuitvoering”. </w:t>
            </w:r>
          </w:p>
        </w:tc>
      </w:tr>
      <w:tr w:rsidR="001472A5" w:rsidRPr="00735783" w14:paraId="36A4DA29" w14:textId="77777777" w:rsidTr="0093272B">
        <w:trPr>
          <w:cantSplit/>
        </w:trPr>
        <w:tc>
          <w:tcPr>
            <w:tcW w:w="2966" w:type="dxa"/>
          </w:tcPr>
          <w:p w14:paraId="56568F85" w14:textId="6D522903" w:rsidR="001472A5" w:rsidRPr="00735783" w:rsidRDefault="001472A5" w:rsidP="001472A5">
            <w:pPr>
              <w:spacing w:line="276" w:lineRule="auto"/>
              <w:rPr>
                <w:rFonts w:ascii="RijksoverheidSansText" w:hAnsi="RijksoverheidSansText"/>
                <w:szCs w:val="19"/>
              </w:rPr>
            </w:pPr>
            <w:r w:rsidRPr="00735783">
              <w:rPr>
                <w:rFonts w:ascii="RijksoverheidSansText" w:hAnsi="RijksoverheidSansText"/>
                <w:szCs w:val="19"/>
              </w:rPr>
              <w:t>Helpdesk</w:t>
            </w:r>
          </w:p>
        </w:tc>
        <w:tc>
          <w:tcPr>
            <w:tcW w:w="6106" w:type="dxa"/>
          </w:tcPr>
          <w:p w14:paraId="51CCBE14" w14:textId="561DAA42" w:rsidR="001472A5" w:rsidRPr="00735783" w:rsidRDefault="001472A5" w:rsidP="001472A5">
            <w:pPr>
              <w:pStyle w:val="INKStandaard"/>
              <w:spacing w:line="276" w:lineRule="auto"/>
              <w:rPr>
                <w:rFonts w:ascii="RijksoverheidSansText" w:hAnsi="RijksoverheidSansText"/>
                <w:szCs w:val="19"/>
              </w:rPr>
            </w:pPr>
            <w:r w:rsidRPr="00735783">
              <w:rPr>
                <w:rFonts w:ascii="RijksoverheidSansText" w:hAnsi="RijksoverheidSansText"/>
                <w:szCs w:val="19"/>
              </w:rPr>
              <w:t>Loket waar Incidenten en/of Problemen door de Opdrachtgever gemeld kunnen worden gedurende het Service Window.</w:t>
            </w:r>
          </w:p>
        </w:tc>
      </w:tr>
      <w:tr w:rsidR="001472A5" w:rsidRPr="00735783" w14:paraId="7F33140E" w14:textId="77777777" w:rsidTr="0093272B">
        <w:trPr>
          <w:cantSplit/>
        </w:trPr>
        <w:tc>
          <w:tcPr>
            <w:tcW w:w="2966" w:type="dxa"/>
          </w:tcPr>
          <w:p w14:paraId="34763DD0" w14:textId="27CE7BF8" w:rsidR="001472A5" w:rsidRPr="00735783" w:rsidRDefault="001472A5" w:rsidP="001472A5">
            <w:pPr>
              <w:spacing w:line="276" w:lineRule="auto"/>
              <w:rPr>
                <w:rFonts w:ascii="RijksoverheidSansText" w:hAnsi="RijksoverheidSansText"/>
                <w:szCs w:val="19"/>
              </w:rPr>
            </w:pPr>
            <w:r w:rsidRPr="00735783">
              <w:rPr>
                <w:rFonts w:ascii="RijksoverheidSansText" w:hAnsi="RijksoverheidSansText"/>
                <w:szCs w:val="19"/>
              </w:rPr>
              <w:t>Hot-fix</w:t>
            </w:r>
          </w:p>
        </w:tc>
        <w:tc>
          <w:tcPr>
            <w:tcW w:w="6106" w:type="dxa"/>
          </w:tcPr>
          <w:p w14:paraId="372E1D9E" w14:textId="3776A2D3" w:rsidR="001472A5" w:rsidRPr="00735783" w:rsidRDefault="001472A5" w:rsidP="001472A5">
            <w:pPr>
              <w:autoSpaceDE w:val="0"/>
              <w:autoSpaceDN w:val="0"/>
              <w:spacing w:line="276" w:lineRule="auto"/>
              <w:rPr>
                <w:rFonts w:ascii="RijksoverheidSansText" w:hAnsi="RijksoverheidSansText" w:cs="BAFCC A+ Univers"/>
                <w:color w:val="000000"/>
                <w:szCs w:val="19"/>
              </w:rPr>
            </w:pPr>
            <w:r w:rsidRPr="00735783">
              <w:rPr>
                <w:rFonts w:ascii="RijksoverheidSansText" w:hAnsi="RijksoverheidSansText"/>
                <w:szCs w:val="19"/>
              </w:rPr>
              <w:t>Reparatie of oplossing. Hot-fix is een fix waarmee een urgent Incident of Probleem wordt opgelost, bijvoorbeeld ten aanzien van een Datalek of KPI.</w:t>
            </w:r>
          </w:p>
        </w:tc>
      </w:tr>
      <w:tr w:rsidR="001472A5" w:rsidRPr="00735783" w14:paraId="23B07E03" w14:textId="77777777" w:rsidTr="0093272B">
        <w:trPr>
          <w:cantSplit/>
        </w:trPr>
        <w:tc>
          <w:tcPr>
            <w:tcW w:w="2966" w:type="dxa"/>
          </w:tcPr>
          <w:p w14:paraId="7398794B" w14:textId="5BF86412" w:rsidR="001472A5" w:rsidRPr="00735783" w:rsidRDefault="001472A5" w:rsidP="001472A5">
            <w:pPr>
              <w:spacing w:line="276" w:lineRule="auto"/>
              <w:rPr>
                <w:rFonts w:ascii="RijksoverheidSansText" w:hAnsi="RijksoverheidSansText"/>
                <w:szCs w:val="19"/>
              </w:rPr>
            </w:pPr>
            <w:r w:rsidRPr="00735783">
              <w:rPr>
                <w:rFonts w:ascii="RijksoverheidSansText" w:hAnsi="RijksoverheidSansText"/>
                <w:szCs w:val="19"/>
              </w:rPr>
              <w:t>Implementatie</w:t>
            </w:r>
          </w:p>
        </w:tc>
        <w:tc>
          <w:tcPr>
            <w:tcW w:w="6106" w:type="dxa"/>
          </w:tcPr>
          <w:p w14:paraId="44DEF662" w14:textId="79AB6DD1" w:rsidR="001472A5" w:rsidRPr="00735783" w:rsidRDefault="001472A5" w:rsidP="001472A5">
            <w:pPr>
              <w:autoSpaceDE w:val="0"/>
              <w:autoSpaceDN w:val="0"/>
              <w:spacing w:line="276" w:lineRule="auto"/>
              <w:rPr>
                <w:rFonts w:ascii="RijksoverheidSansText" w:hAnsi="RijksoverheidSansText" w:cs="BAFCC A+ Univers"/>
                <w:color w:val="000000"/>
                <w:szCs w:val="19"/>
              </w:rPr>
            </w:pPr>
            <w:r w:rsidRPr="00735783">
              <w:rPr>
                <w:rFonts w:ascii="RijksoverheidSansText" w:hAnsi="RijksoverheidSansText"/>
                <w:szCs w:val="19"/>
              </w:rPr>
              <w:t xml:space="preserve">Alle activiteiten – waaronder het aanpassen en het configureren van de Prestatie - op zodanige wijze dat de Prestatie conform de overeengekomen Specificaties functioneren binnen de ICT Infrastructuur van Opdrachtgever. </w:t>
            </w:r>
            <w:r w:rsidRPr="00735783">
              <w:rPr>
                <w:rFonts w:ascii="RijksoverheidSansText" w:hAnsi="RijksoverheidSansText" w:cs="BAFCC A+ Univers"/>
                <w:color w:val="000000"/>
                <w:szCs w:val="19"/>
              </w:rPr>
              <w:t>De Implementatie bestaat uit:</w:t>
            </w:r>
          </w:p>
          <w:p w14:paraId="389ED768" w14:textId="77777777" w:rsidR="001472A5" w:rsidRPr="00735783" w:rsidRDefault="001472A5" w:rsidP="001472A5">
            <w:pPr>
              <w:pStyle w:val="Lijstalinea"/>
              <w:numPr>
                <w:ilvl w:val="0"/>
                <w:numId w:val="38"/>
              </w:numPr>
              <w:autoSpaceDE w:val="0"/>
              <w:autoSpaceDN w:val="0"/>
              <w:spacing w:line="276" w:lineRule="auto"/>
              <w:rPr>
                <w:rFonts w:ascii="RijksoverheidSansText" w:hAnsi="RijksoverheidSansText" w:cs="BAFCC A+ Univers"/>
                <w:color w:val="000000"/>
                <w:szCs w:val="19"/>
              </w:rPr>
            </w:pPr>
            <w:r w:rsidRPr="00735783">
              <w:rPr>
                <w:rFonts w:ascii="RijksoverheidSansText" w:hAnsi="RijksoverheidSansText" w:cs="BAFCC A+ Univers"/>
                <w:color w:val="000000"/>
                <w:szCs w:val="19"/>
              </w:rPr>
              <w:t>Ondersteuning bij de installatie en configuratie van de Analyse Tooling (Programmatuur);</w:t>
            </w:r>
          </w:p>
          <w:p w14:paraId="40BA8766" w14:textId="63486214" w:rsidR="001472A5" w:rsidRPr="00735783" w:rsidRDefault="001472A5" w:rsidP="001472A5">
            <w:pPr>
              <w:pStyle w:val="Lijstalinea"/>
              <w:numPr>
                <w:ilvl w:val="0"/>
                <w:numId w:val="38"/>
              </w:numPr>
              <w:autoSpaceDE w:val="0"/>
              <w:autoSpaceDN w:val="0"/>
              <w:spacing w:line="276" w:lineRule="auto"/>
              <w:rPr>
                <w:rFonts w:ascii="RijksoverheidSansText" w:hAnsi="RijksoverheidSansText" w:cs="BAFCC A+ Univers"/>
                <w:color w:val="000000"/>
                <w:szCs w:val="19"/>
              </w:rPr>
            </w:pPr>
            <w:r w:rsidRPr="00735783">
              <w:rPr>
                <w:rFonts w:ascii="RijksoverheidSansText" w:hAnsi="RijksoverheidSansText" w:cs="BAFCC A+ Univers"/>
                <w:color w:val="000000"/>
                <w:szCs w:val="19"/>
              </w:rPr>
              <w:t>Het migreren in technische zin van de content van de huidige oplossing (Cognitatie van PNA) naar de Analyse Tooling, geheel onder verantwoordelijkheid van de Opdrachtnemer;</w:t>
            </w:r>
          </w:p>
          <w:p w14:paraId="4EE92CFE" w14:textId="23FD78D3" w:rsidR="001472A5" w:rsidRPr="00735783" w:rsidRDefault="001472A5" w:rsidP="001472A5">
            <w:pPr>
              <w:pStyle w:val="Lijstalinea"/>
              <w:numPr>
                <w:ilvl w:val="0"/>
                <w:numId w:val="38"/>
              </w:numPr>
              <w:autoSpaceDE w:val="0"/>
              <w:autoSpaceDN w:val="0"/>
              <w:spacing w:line="276" w:lineRule="auto"/>
              <w:rPr>
                <w:rFonts w:ascii="RijksoverheidSansText" w:hAnsi="RijksoverheidSansText" w:cs="BAFCC A+ Univers"/>
                <w:color w:val="000000"/>
                <w:szCs w:val="19"/>
              </w:rPr>
            </w:pPr>
            <w:r w:rsidRPr="00735783">
              <w:rPr>
                <w:rFonts w:ascii="RijksoverheidSansText" w:hAnsi="RijksoverheidSansText" w:cs="BAFCC A+ Univers"/>
                <w:color w:val="000000"/>
                <w:szCs w:val="19"/>
              </w:rPr>
              <w:t>Het implementeren van de Analyse Tooling passend binnen de methode wetsanalyse. Dit is inclusief gebruikerstrainingen en begeleiding.</w:t>
            </w:r>
          </w:p>
          <w:p w14:paraId="3B721C32" w14:textId="5230DC2B" w:rsidR="001472A5" w:rsidRPr="00735783" w:rsidRDefault="001472A5" w:rsidP="001472A5">
            <w:pPr>
              <w:pStyle w:val="Lijstalinea"/>
              <w:numPr>
                <w:ilvl w:val="0"/>
                <w:numId w:val="38"/>
              </w:numPr>
              <w:autoSpaceDE w:val="0"/>
              <w:autoSpaceDN w:val="0"/>
              <w:spacing w:line="276" w:lineRule="auto"/>
              <w:rPr>
                <w:rFonts w:ascii="RijksoverheidSansText" w:hAnsi="RijksoverheidSansText" w:cs="BAFCC A+ Univers"/>
                <w:color w:val="000000"/>
                <w:szCs w:val="19"/>
              </w:rPr>
            </w:pPr>
            <w:r w:rsidRPr="00735783">
              <w:rPr>
                <w:rFonts w:ascii="RijksoverheidSansText" w:hAnsi="RijksoverheidSansText" w:cs="BAFCC A+ Univers"/>
                <w:color w:val="000000"/>
                <w:szCs w:val="19"/>
              </w:rPr>
              <w:t>Het aantonen van de juiste werking van de Analyse Tooling na migratie.</w:t>
            </w:r>
          </w:p>
        </w:tc>
      </w:tr>
      <w:tr w:rsidR="001472A5" w:rsidRPr="00735783" w14:paraId="0D69AF36" w14:textId="77777777" w:rsidTr="0093272B">
        <w:trPr>
          <w:cantSplit/>
        </w:trPr>
        <w:tc>
          <w:tcPr>
            <w:tcW w:w="2966" w:type="dxa"/>
          </w:tcPr>
          <w:p w14:paraId="14E1A211" w14:textId="2A735C85" w:rsidR="001472A5" w:rsidRPr="00735783" w:rsidRDefault="001472A5" w:rsidP="001472A5">
            <w:pPr>
              <w:spacing w:line="276" w:lineRule="auto"/>
              <w:rPr>
                <w:rFonts w:ascii="RijksoverheidSansText" w:hAnsi="RijksoverheidSansText"/>
                <w:szCs w:val="19"/>
              </w:rPr>
            </w:pPr>
            <w:r w:rsidRPr="00735783">
              <w:rPr>
                <w:rFonts w:ascii="RijksoverheidSansText" w:hAnsi="RijksoverheidSansText"/>
                <w:szCs w:val="19"/>
              </w:rPr>
              <w:lastRenderedPageBreak/>
              <w:t>Incident</w:t>
            </w:r>
          </w:p>
        </w:tc>
        <w:tc>
          <w:tcPr>
            <w:tcW w:w="6106" w:type="dxa"/>
          </w:tcPr>
          <w:p w14:paraId="2F132B1C" w14:textId="11E5D7A2" w:rsidR="001472A5" w:rsidRPr="00735783" w:rsidRDefault="001472A5" w:rsidP="001472A5">
            <w:pPr>
              <w:pStyle w:val="INKStandaard"/>
              <w:spacing w:line="276" w:lineRule="auto"/>
              <w:rPr>
                <w:rFonts w:ascii="RijksoverheidSansText" w:hAnsi="RijksoverheidSansText"/>
                <w:szCs w:val="19"/>
              </w:rPr>
            </w:pPr>
            <w:r w:rsidRPr="00735783">
              <w:rPr>
                <w:rFonts w:ascii="RijksoverheidSansText" w:hAnsi="RijksoverheidSansText"/>
                <w:szCs w:val="19"/>
              </w:rPr>
              <w:t>Elke gebeurtenis die niet tot de standaardoperatie van de Prestatie behoort en die een interruptie of een vermindering van de Kwaliteit en continuïteit van de vereiste Prestatie veroorzaakt. Hieronder wordt ook, maar niet limitatief, een gebeurtenis verstaan die valt onder de reikwijdte van informatiebeveiliging, waarbij bijvoorbeeld een inbreuk makende gebeurtenis niet leidt tot een interruptie of een vermindering van de Kwaliteit en continuïteit van de vereiste Prestatie.</w:t>
            </w:r>
          </w:p>
        </w:tc>
      </w:tr>
      <w:tr w:rsidR="001472A5" w:rsidRPr="00735783" w14:paraId="1B17DEFE" w14:textId="77777777" w:rsidTr="0093272B">
        <w:trPr>
          <w:cantSplit/>
        </w:trPr>
        <w:tc>
          <w:tcPr>
            <w:tcW w:w="2966" w:type="dxa"/>
          </w:tcPr>
          <w:p w14:paraId="1EA04B6C" w14:textId="77777777" w:rsidR="001472A5" w:rsidRPr="00735783" w:rsidRDefault="001472A5" w:rsidP="001472A5">
            <w:pPr>
              <w:spacing w:line="276" w:lineRule="auto"/>
              <w:rPr>
                <w:rFonts w:ascii="RijksoverheidSansText" w:hAnsi="RijksoverheidSansText"/>
                <w:szCs w:val="19"/>
              </w:rPr>
            </w:pPr>
            <w:r w:rsidRPr="00735783">
              <w:rPr>
                <w:rFonts w:ascii="RijksoverheidSansText" w:hAnsi="RijksoverheidSansText"/>
                <w:szCs w:val="19"/>
              </w:rPr>
              <w:t>Inkoopopdracht</w:t>
            </w:r>
          </w:p>
        </w:tc>
        <w:tc>
          <w:tcPr>
            <w:tcW w:w="6106" w:type="dxa"/>
          </w:tcPr>
          <w:p w14:paraId="067A40E2" w14:textId="77777777" w:rsidR="001472A5" w:rsidRPr="00735783" w:rsidRDefault="001472A5" w:rsidP="001472A5">
            <w:pPr>
              <w:pStyle w:val="INKStandaard"/>
              <w:spacing w:line="276" w:lineRule="auto"/>
              <w:rPr>
                <w:rFonts w:ascii="RijksoverheidSansText" w:hAnsi="RijksoverheidSansText"/>
                <w:szCs w:val="19"/>
              </w:rPr>
            </w:pPr>
            <w:r w:rsidRPr="00735783">
              <w:rPr>
                <w:rFonts w:ascii="RijksoverheidSansText" w:hAnsi="RijksoverheidSansText"/>
                <w:szCs w:val="19"/>
              </w:rPr>
              <w:t>Het document uit het bedrijfssysteem van de Opdrachtgever waarmee onder verwijzing naar de toepasselijkheid van deze Overeenkomst aan Opdrachtnemer opdracht wordt gegeven om over te gaan tot de levering van Additionele diensten. De aard van de te verstrekken Inkoopopdracht kan aanleiding zijn om eerst een offerte uit te vragen bij Opdrachtnemer.</w:t>
            </w:r>
          </w:p>
        </w:tc>
      </w:tr>
      <w:tr w:rsidR="001472A5" w:rsidRPr="00735783" w14:paraId="74B807C8" w14:textId="77777777" w:rsidTr="0093272B">
        <w:trPr>
          <w:cantSplit/>
        </w:trPr>
        <w:tc>
          <w:tcPr>
            <w:tcW w:w="2966" w:type="dxa"/>
          </w:tcPr>
          <w:p w14:paraId="7DD27549" w14:textId="1E706850" w:rsidR="001472A5" w:rsidRPr="00735783" w:rsidRDefault="001472A5" w:rsidP="001472A5">
            <w:pPr>
              <w:spacing w:line="276" w:lineRule="auto"/>
              <w:rPr>
                <w:rFonts w:ascii="RijksoverheidSansText" w:hAnsi="RijksoverheidSansText"/>
                <w:szCs w:val="19"/>
              </w:rPr>
            </w:pPr>
            <w:r w:rsidRPr="00735783">
              <w:rPr>
                <w:rFonts w:ascii="RijksoverheidSansText" w:hAnsi="RijksoverheidSansText"/>
                <w:szCs w:val="19"/>
              </w:rPr>
              <w:t>Inschrijver</w:t>
            </w:r>
          </w:p>
        </w:tc>
        <w:tc>
          <w:tcPr>
            <w:tcW w:w="6106" w:type="dxa"/>
          </w:tcPr>
          <w:p w14:paraId="0DEA6882" w14:textId="3684D2A0" w:rsidR="001472A5" w:rsidRPr="00735783" w:rsidRDefault="001472A5" w:rsidP="001472A5">
            <w:pPr>
              <w:pStyle w:val="INKStandaard"/>
              <w:spacing w:line="276" w:lineRule="auto"/>
              <w:rPr>
                <w:rFonts w:ascii="RijksoverheidSansText" w:hAnsi="RijksoverheidSansText"/>
                <w:szCs w:val="19"/>
              </w:rPr>
            </w:pPr>
            <w:r w:rsidRPr="00735783">
              <w:rPr>
                <w:rFonts w:ascii="RijksoverheidSansText" w:hAnsi="RijksoverheidSansText"/>
                <w:szCs w:val="19"/>
              </w:rPr>
              <w:t>Partij die een Inschrijving heeft ingediend op basis van het gestelde in de Gunningsleidraad.</w:t>
            </w:r>
          </w:p>
        </w:tc>
      </w:tr>
      <w:tr w:rsidR="001472A5" w:rsidRPr="00735783" w14:paraId="0CDADB17" w14:textId="77777777" w:rsidTr="0093272B">
        <w:trPr>
          <w:cantSplit/>
        </w:trPr>
        <w:tc>
          <w:tcPr>
            <w:tcW w:w="2966" w:type="dxa"/>
          </w:tcPr>
          <w:p w14:paraId="530F8B93" w14:textId="1B98D166" w:rsidR="001472A5" w:rsidRPr="00735783" w:rsidRDefault="001472A5" w:rsidP="001472A5">
            <w:pPr>
              <w:spacing w:line="276" w:lineRule="auto"/>
              <w:rPr>
                <w:rFonts w:ascii="RijksoverheidSansText" w:hAnsi="RijksoverheidSansText"/>
                <w:szCs w:val="19"/>
              </w:rPr>
            </w:pPr>
            <w:r w:rsidRPr="00735783">
              <w:rPr>
                <w:rFonts w:ascii="RijksoverheidSansText" w:hAnsi="RijksoverheidSansText"/>
                <w:szCs w:val="19"/>
              </w:rPr>
              <w:t>Inschrijving</w:t>
            </w:r>
          </w:p>
        </w:tc>
        <w:tc>
          <w:tcPr>
            <w:tcW w:w="6106" w:type="dxa"/>
          </w:tcPr>
          <w:p w14:paraId="166A736D" w14:textId="4A12450A" w:rsidR="001472A5" w:rsidRPr="00735783" w:rsidRDefault="001472A5" w:rsidP="001472A5">
            <w:pPr>
              <w:pStyle w:val="INKStandaard"/>
              <w:spacing w:line="276" w:lineRule="auto"/>
              <w:rPr>
                <w:rFonts w:ascii="RijksoverheidSansText" w:hAnsi="RijksoverheidSansText"/>
                <w:szCs w:val="19"/>
              </w:rPr>
            </w:pPr>
            <w:r w:rsidRPr="00735783">
              <w:rPr>
                <w:rFonts w:ascii="RijksoverheidSansText" w:hAnsi="RijksoverheidSansText"/>
                <w:szCs w:val="19"/>
              </w:rPr>
              <w:t>De aanbieding met begeleidende documenten die de Inschrijver indient bij de Aanbestedende dienst ter beantwoording van het gestelde in de Gunningsleidraad.</w:t>
            </w:r>
          </w:p>
        </w:tc>
      </w:tr>
      <w:tr w:rsidR="001472A5" w:rsidRPr="00735783" w14:paraId="15DBA15F" w14:textId="77777777" w:rsidTr="0093272B">
        <w:trPr>
          <w:cantSplit/>
        </w:trPr>
        <w:tc>
          <w:tcPr>
            <w:tcW w:w="2966" w:type="dxa"/>
          </w:tcPr>
          <w:p w14:paraId="3B798FFA" w14:textId="7807E2E7" w:rsidR="001472A5" w:rsidRPr="00735783" w:rsidRDefault="001472A5" w:rsidP="001472A5">
            <w:pPr>
              <w:spacing w:line="276" w:lineRule="auto"/>
              <w:rPr>
                <w:rFonts w:ascii="RijksoverheidSansText" w:hAnsi="RijksoverheidSansText"/>
                <w:szCs w:val="19"/>
              </w:rPr>
            </w:pPr>
            <w:r w:rsidRPr="00735783">
              <w:rPr>
                <w:rFonts w:ascii="RijksoverheidSansText" w:hAnsi="RijksoverheidSansText"/>
                <w:szCs w:val="19"/>
              </w:rPr>
              <w:t>Kritieke Performance Indicatoren (KPI’s)</w:t>
            </w:r>
          </w:p>
        </w:tc>
        <w:tc>
          <w:tcPr>
            <w:tcW w:w="6106" w:type="dxa"/>
          </w:tcPr>
          <w:p w14:paraId="41954096" w14:textId="15F2C35D" w:rsidR="001472A5" w:rsidRPr="00735783" w:rsidRDefault="001472A5" w:rsidP="001472A5">
            <w:pPr>
              <w:autoSpaceDE w:val="0"/>
              <w:autoSpaceDN w:val="0"/>
              <w:adjustRightInd w:val="0"/>
              <w:spacing w:line="276" w:lineRule="auto"/>
              <w:rPr>
                <w:rFonts w:ascii="RijksoverheidSansText" w:hAnsi="RijksoverheidSansText"/>
                <w:szCs w:val="19"/>
              </w:rPr>
            </w:pPr>
            <w:r w:rsidRPr="00735783">
              <w:rPr>
                <w:rFonts w:ascii="RijksoverheidSansText" w:hAnsi="RijksoverheidSansText"/>
                <w:szCs w:val="19"/>
              </w:rPr>
              <w:t>Deze Performance Indicatoren zijn essentieel voor het niveau van de dienstverlening van de Opdrachtgever ten aanzien van de Kwaliteit van de Prestatie. Het niet voldoen aan de gestelde eisen leidt tot verminderde Kwaliteit van de dienstverlening, continuïteitsrisico’s en/of imagoschade. KPI’s worden aangemerkt als Fatale termijn.</w:t>
            </w:r>
          </w:p>
        </w:tc>
      </w:tr>
      <w:tr w:rsidR="001472A5" w:rsidRPr="00735783" w14:paraId="7AC94BAF" w14:textId="77777777" w:rsidTr="0093272B">
        <w:trPr>
          <w:cantSplit/>
        </w:trPr>
        <w:tc>
          <w:tcPr>
            <w:tcW w:w="2966" w:type="dxa"/>
          </w:tcPr>
          <w:p w14:paraId="24FC2969" w14:textId="17698392" w:rsidR="001472A5" w:rsidRPr="00735783" w:rsidRDefault="001472A5" w:rsidP="001472A5">
            <w:pPr>
              <w:spacing w:line="276" w:lineRule="auto"/>
              <w:rPr>
                <w:rFonts w:ascii="RijksoverheidSansText" w:hAnsi="RijksoverheidSansText"/>
                <w:szCs w:val="19"/>
              </w:rPr>
            </w:pPr>
            <w:r w:rsidRPr="00735783">
              <w:rPr>
                <w:rFonts w:ascii="RijksoverheidSansText" w:hAnsi="RijksoverheidSansText"/>
                <w:szCs w:val="19"/>
              </w:rPr>
              <w:t>Kwaliteit</w:t>
            </w:r>
          </w:p>
        </w:tc>
        <w:tc>
          <w:tcPr>
            <w:tcW w:w="6106" w:type="dxa"/>
          </w:tcPr>
          <w:p w14:paraId="78CD65DA" w14:textId="49A30402" w:rsidR="001472A5" w:rsidRPr="00735783" w:rsidRDefault="001472A5" w:rsidP="001472A5">
            <w:pPr>
              <w:autoSpaceDE w:val="0"/>
              <w:autoSpaceDN w:val="0"/>
              <w:adjustRightInd w:val="0"/>
              <w:spacing w:line="276" w:lineRule="auto"/>
              <w:rPr>
                <w:rFonts w:ascii="RijksoverheidSansText" w:hAnsi="RijksoverheidSansText"/>
                <w:szCs w:val="19"/>
              </w:rPr>
            </w:pPr>
            <w:r w:rsidRPr="00735783">
              <w:rPr>
                <w:rFonts w:ascii="RijksoverheidSansText" w:hAnsi="RijksoverheidSansText"/>
                <w:szCs w:val="19"/>
              </w:rPr>
              <w:t>De mate waarin de Prestatie voldoet aan de overeengekomen functionele eisen en prestatie-eisen volgens de Aanbestedingstukken en die de Opdrachtgever redelijkerwijs mag verwachten en eveneens ziet op het geheel van eigenschappen en kenmerken van de Prestatie dat van belang is voor het voldoen aan vastgestelde of vanzelfsprekende behoeften.</w:t>
            </w:r>
          </w:p>
        </w:tc>
      </w:tr>
      <w:tr w:rsidR="001472A5" w:rsidRPr="00735783" w14:paraId="338824F0" w14:textId="77777777" w:rsidTr="0093272B">
        <w:trPr>
          <w:cantSplit/>
        </w:trPr>
        <w:tc>
          <w:tcPr>
            <w:tcW w:w="2966" w:type="dxa"/>
          </w:tcPr>
          <w:p w14:paraId="6AA414CB" w14:textId="189BB71D" w:rsidR="001472A5" w:rsidRPr="00735783" w:rsidRDefault="001472A5" w:rsidP="001472A5">
            <w:pPr>
              <w:spacing w:line="276" w:lineRule="auto"/>
              <w:rPr>
                <w:rFonts w:ascii="RijksoverheidSansText" w:hAnsi="RijksoverheidSansText"/>
                <w:szCs w:val="19"/>
              </w:rPr>
            </w:pPr>
            <w:r w:rsidRPr="00735783">
              <w:rPr>
                <w:rFonts w:ascii="RijksoverheidSansText" w:hAnsi="RijksoverheidSansText"/>
                <w:szCs w:val="19"/>
              </w:rPr>
              <w:t>Nota(‘s) van Inlichtingen</w:t>
            </w:r>
          </w:p>
        </w:tc>
        <w:tc>
          <w:tcPr>
            <w:tcW w:w="6106" w:type="dxa"/>
          </w:tcPr>
          <w:p w14:paraId="33BEA336" w14:textId="28CCA4FC" w:rsidR="001472A5" w:rsidRPr="00735783" w:rsidRDefault="001472A5" w:rsidP="001472A5">
            <w:pPr>
              <w:autoSpaceDE w:val="0"/>
              <w:autoSpaceDN w:val="0"/>
              <w:adjustRightInd w:val="0"/>
              <w:spacing w:line="276" w:lineRule="auto"/>
              <w:rPr>
                <w:rFonts w:ascii="RijksoverheidSansText" w:hAnsi="RijksoverheidSansText" w:cs="BAFCC A+ Univers"/>
                <w:color w:val="000000"/>
                <w:spacing w:val="5"/>
                <w:szCs w:val="19"/>
              </w:rPr>
            </w:pPr>
            <w:r w:rsidRPr="00735783">
              <w:rPr>
                <w:rFonts w:ascii="RijksoverheidSansText" w:hAnsi="RijksoverheidSansText"/>
                <w:szCs w:val="19"/>
              </w:rPr>
              <w:t>Nadere Inlichtingen op de Aanbestedingsstukken.</w:t>
            </w:r>
          </w:p>
        </w:tc>
      </w:tr>
      <w:tr w:rsidR="001472A5" w:rsidRPr="00735783" w14:paraId="517D31C7" w14:textId="77777777" w:rsidTr="0093272B">
        <w:trPr>
          <w:cantSplit/>
        </w:trPr>
        <w:tc>
          <w:tcPr>
            <w:tcW w:w="2966" w:type="dxa"/>
          </w:tcPr>
          <w:p w14:paraId="4313C790" w14:textId="77777777" w:rsidR="001472A5" w:rsidRPr="00735783" w:rsidRDefault="001472A5" w:rsidP="001472A5">
            <w:pPr>
              <w:spacing w:line="276" w:lineRule="auto"/>
              <w:rPr>
                <w:rFonts w:ascii="RijksoverheidSansText" w:hAnsi="RijksoverheidSansText"/>
                <w:szCs w:val="19"/>
              </w:rPr>
            </w:pPr>
            <w:r w:rsidRPr="00735783">
              <w:rPr>
                <w:rFonts w:ascii="RijksoverheidSansText" w:hAnsi="RijksoverheidSansText"/>
                <w:szCs w:val="19"/>
              </w:rPr>
              <w:t>Onderhoud en Support</w:t>
            </w:r>
          </w:p>
        </w:tc>
        <w:tc>
          <w:tcPr>
            <w:tcW w:w="6106" w:type="dxa"/>
          </w:tcPr>
          <w:p w14:paraId="4408BDC0" w14:textId="4A82E9C4" w:rsidR="001472A5" w:rsidRPr="00735783" w:rsidRDefault="001472A5" w:rsidP="001472A5">
            <w:pPr>
              <w:autoSpaceDE w:val="0"/>
              <w:autoSpaceDN w:val="0"/>
              <w:adjustRightInd w:val="0"/>
              <w:spacing w:line="276" w:lineRule="auto"/>
              <w:rPr>
                <w:rFonts w:ascii="RijksoverheidSansText" w:hAnsi="RijksoverheidSansText" w:cs="BAFCC A+ Univers"/>
                <w:color w:val="000000"/>
                <w:spacing w:val="5"/>
                <w:szCs w:val="19"/>
              </w:rPr>
            </w:pPr>
            <w:r w:rsidRPr="00735783">
              <w:rPr>
                <w:rFonts w:ascii="RijksoverheidSansText" w:hAnsi="RijksoverheidSansText" w:cs="BAFCC A+ Univers"/>
                <w:color w:val="000000"/>
                <w:spacing w:val="5"/>
                <w:szCs w:val="19"/>
              </w:rPr>
              <w:t>Alle activiteiten van Opdrachtnemer gericht op het verbeteren, herstellen, en/of in aanvaardbare werkbare (operationele) situatie houden van de Analyse Tooling conform het gestelde neergelegd in de Aanbestedingsstukken.</w:t>
            </w:r>
          </w:p>
          <w:p w14:paraId="1E643689" w14:textId="77777777" w:rsidR="001472A5" w:rsidRPr="00735783" w:rsidRDefault="001472A5" w:rsidP="001472A5">
            <w:pPr>
              <w:autoSpaceDE w:val="0"/>
              <w:autoSpaceDN w:val="0"/>
              <w:adjustRightInd w:val="0"/>
              <w:spacing w:line="276" w:lineRule="auto"/>
              <w:rPr>
                <w:rFonts w:ascii="RijksoverheidSansText" w:hAnsi="RijksoverheidSansText" w:cs="BAFCC A+ Univers"/>
                <w:color w:val="000000"/>
                <w:spacing w:val="5"/>
                <w:szCs w:val="19"/>
              </w:rPr>
            </w:pPr>
          </w:p>
          <w:p w14:paraId="058CD9B3" w14:textId="7D00EFD4" w:rsidR="001472A5" w:rsidRPr="00735783" w:rsidRDefault="001472A5" w:rsidP="001472A5">
            <w:pPr>
              <w:autoSpaceDE w:val="0"/>
              <w:autoSpaceDN w:val="0"/>
              <w:adjustRightInd w:val="0"/>
              <w:spacing w:line="276" w:lineRule="auto"/>
              <w:rPr>
                <w:rFonts w:ascii="RijksoverheidSansText" w:hAnsi="RijksoverheidSansText" w:cs="BAFCC A+ Univers"/>
                <w:color w:val="000000"/>
                <w:spacing w:val="5"/>
                <w:szCs w:val="19"/>
              </w:rPr>
            </w:pPr>
            <w:r w:rsidRPr="00735783">
              <w:rPr>
                <w:rFonts w:ascii="RijksoverheidSansText" w:hAnsi="RijksoverheidSansText" w:cs="BAFCC A+ Univers"/>
                <w:color w:val="000000"/>
                <w:spacing w:val="5"/>
                <w:szCs w:val="19"/>
              </w:rPr>
              <w:t xml:space="preserve">Dit alles met inbegrip van de (eventuele) beschreven opties en/of (gedeeltelijke) vernieuwingen van de Prestatie na Implementatie, gericht op de Analyse Tooling in operationele staat te brengen en te houden, evenals de helpdeskactiviteiten in de vorm van Support. </w:t>
            </w:r>
          </w:p>
          <w:p w14:paraId="078856C9" w14:textId="77777777" w:rsidR="001472A5" w:rsidRPr="00735783" w:rsidRDefault="001472A5" w:rsidP="001472A5">
            <w:pPr>
              <w:autoSpaceDE w:val="0"/>
              <w:autoSpaceDN w:val="0"/>
              <w:adjustRightInd w:val="0"/>
              <w:spacing w:line="276" w:lineRule="auto"/>
              <w:rPr>
                <w:rFonts w:ascii="RijksoverheidSansText" w:hAnsi="RijksoverheidSansText" w:cs="BAFCC A+ Univers"/>
                <w:color w:val="000000"/>
                <w:spacing w:val="5"/>
                <w:szCs w:val="19"/>
              </w:rPr>
            </w:pPr>
          </w:p>
          <w:p w14:paraId="68DBC0B8" w14:textId="04333187" w:rsidR="001472A5" w:rsidRPr="00735783" w:rsidRDefault="001472A5" w:rsidP="001472A5">
            <w:pPr>
              <w:pStyle w:val="INKStandaard"/>
              <w:spacing w:line="276" w:lineRule="auto"/>
              <w:rPr>
                <w:rFonts w:ascii="RijksoverheidSansText" w:hAnsi="RijksoverheidSansText"/>
                <w:szCs w:val="19"/>
              </w:rPr>
            </w:pPr>
            <w:r w:rsidRPr="00735783">
              <w:rPr>
                <w:rFonts w:ascii="RijksoverheidSansText" w:hAnsi="RijksoverheidSansText" w:cs="Times New Roman"/>
                <w:color w:val="auto"/>
                <w:spacing w:val="0"/>
                <w:szCs w:val="19"/>
              </w:rPr>
              <w:t>Onder Onderhoud wordt ten</w:t>
            </w:r>
            <w:r w:rsidR="00AC58AD" w:rsidRPr="00735783">
              <w:rPr>
                <w:rFonts w:ascii="RijksoverheidSansText" w:hAnsi="RijksoverheidSansText" w:cs="Times New Roman"/>
                <w:color w:val="auto"/>
                <w:spacing w:val="0"/>
                <w:szCs w:val="19"/>
              </w:rPr>
              <w:t xml:space="preserve"> </w:t>
            </w:r>
            <w:r w:rsidRPr="00735783">
              <w:rPr>
                <w:rFonts w:ascii="RijksoverheidSansText" w:hAnsi="RijksoverheidSansText" w:cs="Times New Roman"/>
                <w:color w:val="auto"/>
                <w:spacing w:val="0"/>
                <w:szCs w:val="19"/>
              </w:rPr>
              <w:t>mins</w:t>
            </w:r>
            <w:r w:rsidR="00DB7FEE" w:rsidRPr="00735783">
              <w:rPr>
                <w:rFonts w:ascii="RijksoverheidSansText" w:hAnsi="RijksoverheidSansText" w:cs="Times New Roman"/>
                <w:color w:val="auto"/>
                <w:spacing w:val="0"/>
                <w:szCs w:val="19"/>
              </w:rPr>
              <w:t>te verstaan Adaptief-</w:t>
            </w:r>
            <w:r w:rsidRPr="00735783">
              <w:rPr>
                <w:rFonts w:ascii="RijksoverheidSansText" w:hAnsi="RijksoverheidSansText" w:cs="Times New Roman"/>
                <w:color w:val="auto"/>
                <w:spacing w:val="0"/>
                <w:szCs w:val="19"/>
              </w:rPr>
              <w:t>, Correctief-, Preventief- en Perfectief Onderhoud.</w:t>
            </w:r>
          </w:p>
        </w:tc>
      </w:tr>
      <w:tr w:rsidR="001472A5" w:rsidRPr="00735783" w14:paraId="210A20CF" w14:textId="77777777" w:rsidTr="0093272B">
        <w:trPr>
          <w:cantSplit/>
        </w:trPr>
        <w:tc>
          <w:tcPr>
            <w:tcW w:w="2966" w:type="dxa"/>
          </w:tcPr>
          <w:p w14:paraId="4AEB7E74" w14:textId="77777777" w:rsidR="001472A5" w:rsidRPr="00735783" w:rsidRDefault="001472A5" w:rsidP="001472A5">
            <w:pPr>
              <w:spacing w:line="276" w:lineRule="auto"/>
              <w:rPr>
                <w:rFonts w:ascii="RijksoverheidSansText" w:hAnsi="RijksoverheidSansText"/>
                <w:szCs w:val="19"/>
              </w:rPr>
            </w:pPr>
            <w:r w:rsidRPr="00735783">
              <w:rPr>
                <w:rFonts w:ascii="RijksoverheidSansText" w:hAnsi="RijksoverheidSansText"/>
                <w:szCs w:val="19"/>
              </w:rPr>
              <w:t>Opdrachtgever</w:t>
            </w:r>
          </w:p>
        </w:tc>
        <w:tc>
          <w:tcPr>
            <w:tcW w:w="6106" w:type="dxa"/>
          </w:tcPr>
          <w:p w14:paraId="475EF5D7" w14:textId="661BAAE7" w:rsidR="001472A5" w:rsidRPr="00735783" w:rsidRDefault="001472A5" w:rsidP="001472A5">
            <w:pPr>
              <w:pStyle w:val="INKStandaard"/>
              <w:spacing w:line="276" w:lineRule="auto"/>
              <w:rPr>
                <w:rFonts w:ascii="RijksoverheidSansText" w:hAnsi="RijksoverheidSansText"/>
                <w:szCs w:val="19"/>
              </w:rPr>
            </w:pPr>
            <w:r w:rsidRPr="00735783">
              <w:rPr>
                <w:rFonts w:ascii="RijksoverheidSansText" w:hAnsi="RijksoverheidSansText"/>
                <w:szCs w:val="19"/>
              </w:rPr>
              <w:t xml:space="preserve">Aanbestedende dienst conform </w:t>
            </w:r>
            <w:r w:rsidR="00EA461A" w:rsidRPr="00735783">
              <w:rPr>
                <w:rFonts w:ascii="RijksoverheidSansText" w:hAnsi="RijksoverheidSansText"/>
                <w:szCs w:val="19"/>
              </w:rPr>
              <w:t>AW 2012</w:t>
            </w:r>
            <w:r w:rsidRPr="00735783">
              <w:rPr>
                <w:rFonts w:ascii="RijksoverheidSansText" w:hAnsi="RijksoverheidSansText"/>
                <w:szCs w:val="19"/>
              </w:rPr>
              <w:t xml:space="preserve"> en eveneens de partij ten behoeve waarvan de Overeenkomst wordt gesloten.</w:t>
            </w:r>
          </w:p>
        </w:tc>
      </w:tr>
      <w:tr w:rsidR="001472A5" w:rsidRPr="00735783" w14:paraId="31C89FD7" w14:textId="77777777" w:rsidTr="0093272B">
        <w:trPr>
          <w:cantSplit/>
        </w:trPr>
        <w:tc>
          <w:tcPr>
            <w:tcW w:w="2966" w:type="dxa"/>
          </w:tcPr>
          <w:p w14:paraId="1C9967AA" w14:textId="77777777" w:rsidR="001472A5" w:rsidRPr="00735783" w:rsidRDefault="001472A5" w:rsidP="001472A5">
            <w:pPr>
              <w:spacing w:line="276" w:lineRule="auto"/>
              <w:rPr>
                <w:rFonts w:ascii="RijksoverheidSansText" w:hAnsi="RijksoverheidSansText"/>
                <w:szCs w:val="19"/>
              </w:rPr>
            </w:pPr>
            <w:r w:rsidRPr="00735783">
              <w:rPr>
                <w:rFonts w:ascii="RijksoverheidSansText" w:hAnsi="RijksoverheidSansText"/>
                <w:szCs w:val="19"/>
              </w:rPr>
              <w:t>Opdrachtnemer</w:t>
            </w:r>
          </w:p>
        </w:tc>
        <w:tc>
          <w:tcPr>
            <w:tcW w:w="6106" w:type="dxa"/>
          </w:tcPr>
          <w:p w14:paraId="442A9CA8" w14:textId="19011965" w:rsidR="001472A5" w:rsidRPr="00735783" w:rsidRDefault="001472A5" w:rsidP="001472A5">
            <w:pPr>
              <w:pStyle w:val="INKStandaard"/>
              <w:spacing w:line="276" w:lineRule="auto"/>
              <w:rPr>
                <w:rFonts w:ascii="RijksoverheidSansText" w:hAnsi="RijksoverheidSansText"/>
                <w:szCs w:val="19"/>
              </w:rPr>
            </w:pPr>
            <w:r w:rsidRPr="00735783">
              <w:rPr>
                <w:rFonts w:ascii="RijksoverheidSansText" w:hAnsi="RijksoverheidSansText"/>
                <w:szCs w:val="19"/>
              </w:rPr>
              <w:t>De Partij met wie de Overeenkomst aangegaan.</w:t>
            </w:r>
          </w:p>
        </w:tc>
      </w:tr>
      <w:tr w:rsidR="001472A5" w:rsidRPr="00735783" w14:paraId="36EC5E87" w14:textId="77777777" w:rsidTr="0093272B">
        <w:trPr>
          <w:cantSplit/>
        </w:trPr>
        <w:tc>
          <w:tcPr>
            <w:tcW w:w="2966" w:type="dxa"/>
          </w:tcPr>
          <w:p w14:paraId="78A8C787" w14:textId="77777777" w:rsidR="001472A5" w:rsidRPr="00735783" w:rsidRDefault="001472A5" w:rsidP="001472A5">
            <w:pPr>
              <w:spacing w:line="276" w:lineRule="auto"/>
              <w:rPr>
                <w:rFonts w:ascii="RijksoverheidSansText" w:hAnsi="RijksoverheidSansText"/>
                <w:szCs w:val="19"/>
              </w:rPr>
            </w:pPr>
            <w:r w:rsidRPr="00735783">
              <w:rPr>
                <w:rFonts w:ascii="RijksoverheidSansText" w:hAnsi="RijksoverheidSansText"/>
                <w:szCs w:val="19"/>
              </w:rPr>
              <w:t>Opleiding</w:t>
            </w:r>
          </w:p>
        </w:tc>
        <w:tc>
          <w:tcPr>
            <w:tcW w:w="6106" w:type="dxa"/>
          </w:tcPr>
          <w:p w14:paraId="7DFB90BB" w14:textId="38FD2A15" w:rsidR="001472A5" w:rsidRPr="00735783" w:rsidRDefault="001472A5" w:rsidP="001472A5">
            <w:pPr>
              <w:pStyle w:val="INKStandaard"/>
              <w:spacing w:line="276" w:lineRule="auto"/>
              <w:rPr>
                <w:rFonts w:ascii="RijksoverheidSansText" w:hAnsi="RijksoverheidSansText"/>
                <w:szCs w:val="19"/>
              </w:rPr>
            </w:pPr>
            <w:r w:rsidRPr="00735783">
              <w:rPr>
                <w:rFonts w:ascii="RijksoverheidSansText" w:hAnsi="RijksoverheidSansText"/>
                <w:szCs w:val="19"/>
              </w:rPr>
              <w:t>Een reeks van lessen en/of andere werkvormen, met het doel Gebruikers te leren optimaal gebruik te maken van de Analyse Tooling.</w:t>
            </w:r>
          </w:p>
        </w:tc>
      </w:tr>
      <w:tr w:rsidR="001472A5" w:rsidRPr="00735783" w14:paraId="7CADB16E" w14:textId="77777777" w:rsidTr="0093272B">
        <w:trPr>
          <w:cantSplit/>
        </w:trPr>
        <w:tc>
          <w:tcPr>
            <w:tcW w:w="2966" w:type="dxa"/>
          </w:tcPr>
          <w:p w14:paraId="7E5C87C3" w14:textId="3C9E1A0A" w:rsidR="001472A5" w:rsidRPr="00735783" w:rsidRDefault="001472A5" w:rsidP="001472A5">
            <w:pPr>
              <w:spacing w:line="276" w:lineRule="auto"/>
              <w:rPr>
                <w:rFonts w:ascii="RijksoverheidSansText" w:hAnsi="RijksoverheidSansText"/>
                <w:szCs w:val="19"/>
              </w:rPr>
            </w:pPr>
            <w:r w:rsidRPr="00735783">
              <w:rPr>
                <w:rFonts w:ascii="RijksoverheidSansText" w:hAnsi="RijksoverheidSansText"/>
                <w:szCs w:val="19"/>
              </w:rPr>
              <w:t>Overeenkomst</w:t>
            </w:r>
          </w:p>
        </w:tc>
        <w:tc>
          <w:tcPr>
            <w:tcW w:w="6106" w:type="dxa"/>
          </w:tcPr>
          <w:p w14:paraId="3ED140BF" w14:textId="3A30E87E" w:rsidR="001472A5" w:rsidRPr="00735783" w:rsidRDefault="001472A5" w:rsidP="001472A5">
            <w:pPr>
              <w:pStyle w:val="INKStandaard"/>
              <w:spacing w:line="276" w:lineRule="auto"/>
              <w:rPr>
                <w:rFonts w:ascii="RijksoverheidSansText" w:hAnsi="RijksoverheidSansText"/>
                <w:szCs w:val="19"/>
              </w:rPr>
            </w:pPr>
            <w:r w:rsidRPr="00735783">
              <w:rPr>
                <w:rFonts w:ascii="RijksoverheidSansText" w:hAnsi="RijksoverheidSansText"/>
                <w:szCs w:val="19"/>
              </w:rPr>
              <w:t>De Overeenkomst met Bijlagen tussen Opdrachtgever en Opdrachtnemer, met eventuele inbegrip van de Inkoopopdrachten.</w:t>
            </w:r>
          </w:p>
        </w:tc>
      </w:tr>
      <w:tr w:rsidR="001472A5" w:rsidRPr="00735783" w14:paraId="0E98C2E3" w14:textId="77777777" w:rsidTr="0093272B">
        <w:trPr>
          <w:cantSplit/>
        </w:trPr>
        <w:tc>
          <w:tcPr>
            <w:tcW w:w="2966" w:type="dxa"/>
          </w:tcPr>
          <w:p w14:paraId="24F33FFB" w14:textId="39EF5CE9" w:rsidR="001472A5" w:rsidRPr="00735783" w:rsidRDefault="001472A5" w:rsidP="001472A5">
            <w:pPr>
              <w:spacing w:line="276" w:lineRule="auto"/>
              <w:rPr>
                <w:rFonts w:ascii="RijksoverheidSansText" w:hAnsi="RijksoverheidSansText"/>
                <w:szCs w:val="19"/>
              </w:rPr>
            </w:pPr>
            <w:r w:rsidRPr="00735783">
              <w:rPr>
                <w:rFonts w:ascii="RijksoverheidSansText" w:hAnsi="RijksoverheidSansText"/>
                <w:szCs w:val="19"/>
              </w:rPr>
              <w:t>Partijen</w:t>
            </w:r>
          </w:p>
        </w:tc>
        <w:tc>
          <w:tcPr>
            <w:tcW w:w="6106" w:type="dxa"/>
          </w:tcPr>
          <w:p w14:paraId="22EA38FB" w14:textId="1BCF2344" w:rsidR="001472A5" w:rsidRPr="00735783" w:rsidRDefault="001472A5" w:rsidP="001472A5">
            <w:pPr>
              <w:pStyle w:val="INKStandaard"/>
              <w:spacing w:line="276" w:lineRule="auto"/>
              <w:rPr>
                <w:rFonts w:ascii="RijksoverheidSansText" w:hAnsi="RijksoverheidSansText"/>
                <w:szCs w:val="19"/>
              </w:rPr>
            </w:pPr>
            <w:r w:rsidRPr="00735783">
              <w:rPr>
                <w:rFonts w:ascii="RijksoverheidSansText" w:hAnsi="RijksoverheidSansText"/>
                <w:szCs w:val="19"/>
              </w:rPr>
              <w:t>De Opdrachtgever en de Opdrachtnemer tezamen.</w:t>
            </w:r>
          </w:p>
        </w:tc>
      </w:tr>
      <w:tr w:rsidR="001472A5" w:rsidRPr="00735783" w14:paraId="3503987D" w14:textId="77777777" w:rsidTr="0093272B">
        <w:trPr>
          <w:cantSplit/>
        </w:trPr>
        <w:tc>
          <w:tcPr>
            <w:tcW w:w="2966" w:type="dxa"/>
          </w:tcPr>
          <w:p w14:paraId="260E4F16" w14:textId="3F25F793" w:rsidR="001472A5" w:rsidRPr="00735783" w:rsidRDefault="001472A5" w:rsidP="001472A5">
            <w:pPr>
              <w:spacing w:line="276" w:lineRule="auto"/>
              <w:rPr>
                <w:rFonts w:ascii="RijksoverheidSansText" w:hAnsi="RijksoverheidSansText"/>
                <w:szCs w:val="19"/>
              </w:rPr>
            </w:pPr>
            <w:r w:rsidRPr="00735783">
              <w:rPr>
                <w:rFonts w:ascii="RijksoverheidSansText" w:hAnsi="RijksoverheidSansText"/>
                <w:szCs w:val="19"/>
              </w:rPr>
              <w:t>Patch</w:t>
            </w:r>
          </w:p>
        </w:tc>
        <w:tc>
          <w:tcPr>
            <w:tcW w:w="6106" w:type="dxa"/>
          </w:tcPr>
          <w:p w14:paraId="0DFCC44E" w14:textId="2E97932D" w:rsidR="001472A5" w:rsidRPr="00735783" w:rsidRDefault="001472A5" w:rsidP="001472A5">
            <w:pPr>
              <w:pStyle w:val="INKStandaard"/>
              <w:spacing w:line="276" w:lineRule="auto"/>
              <w:rPr>
                <w:rFonts w:ascii="RijksoverheidSansText" w:hAnsi="RijksoverheidSansText"/>
                <w:szCs w:val="19"/>
              </w:rPr>
            </w:pPr>
            <w:r w:rsidRPr="00735783">
              <w:rPr>
                <w:rFonts w:ascii="RijksoverheidSansText" w:hAnsi="RijksoverheidSansText"/>
                <w:szCs w:val="19"/>
              </w:rPr>
              <w:t>Zie Hot-fix.</w:t>
            </w:r>
          </w:p>
        </w:tc>
      </w:tr>
      <w:tr w:rsidR="001472A5" w:rsidRPr="00735783" w14:paraId="4522CDD2" w14:textId="77777777" w:rsidTr="0093272B">
        <w:trPr>
          <w:cantSplit/>
        </w:trPr>
        <w:tc>
          <w:tcPr>
            <w:tcW w:w="2966" w:type="dxa"/>
          </w:tcPr>
          <w:p w14:paraId="3C607BF6" w14:textId="460684B5" w:rsidR="001472A5" w:rsidRPr="00735783" w:rsidRDefault="001472A5" w:rsidP="001472A5">
            <w:pPr>
              <w:spacing w:line="276" w:lineRule="auto"/>
              <w:rPr>
                <w:rFonts w:ascii="RijksoverheidSansText" w:hAnsi="RijksoverheidSansText"/>
                <w:szCs w:val="19"/>
              </w:rPr>
            </w:pPr>
            <w:r w:rsidRPr="00735783">
              <w:rPr>
                <w:rFonts w:ascii="RijksoverheidSansText" w:hAnsi="RijksoverheidSansText"/>
                <w:szCs w:val="19"/>
              </w:rPr>
              <w:t>Perfectief Onderhoud</w:t>
            </w:r>
          </w:p>
        </w:tc>
        <w:tc>
          <w:tcPr>
            <w:tcW w:w="6106" w:type="dxa"/>
          </w:tcPr>
          <w:p w14:paraId="5C806801" w14:textId="289203AC" w:rsidR="001472A5" w:rsidRPr="00735783" w:rsidRDefault="001472A5" w:rsidP="001472A5">
            <w:pPr>
              <w:pStyle w:val="INKStandaard"/>
              <w:spacing w:line="276" w:lineRule="auto"/>
              <w:rPr>
                <w:rFonts w:ascii="RijksoverheidSansText" w:hAnsi="RijksoverheidSansText"/>
                <w:szCs w:val="19"/>
              </w:rPr>
            </w:pPr>
            <w:r w:rsidRPr="00735783">
              <w:rPr>
                <w:rFonts w:ascii="RijksoverheidSansText" w:hAnsi="RijksoverheidSansText"/>
                <w:szCs w:val="19"/>
              </w:rPr>
              <w:t>Het aanpassen van de Analyse Tooling naar aanleiding van het optimaliseren en/of verbeteren van de Prestaties van Analyse Tooling.</w:t>
            </w:r>
          </w:p>
        </w:tc>
      </w:tr>
      <w:tr w:rsidR="001472A5" w:rsidRPr="00735783" w14:paraId="459F9E49" w14:textId="77777777" w:rsidTr="0093272B">
        <w:trPr>
          <w:cantSplit/>
        </w:trPr>
        <w:tc>
          <w:tcPr>
            <w:tcW w:w="2966" w:type="dxa"/>
          </w:tcPr>
          <w:p w14:paraId="4B070548" w14:textId="1EE06A77" w:rsidR="001472A5" w:rsidRPr="00735783" w:rsidRDefault="001472A5" w:rsidP="001472A5">
            <w:pPr>
              <w:spacing w:line="276" w:lineRule="auto"/>
              <w:rPr>
                <w:rFonts w:ascii="RijksoverheidSansText" w:hAnsi="RijksoverheidSansText"/>
                <w:szCs w:val="19"/>
              </w:rPr>
            </w:pPr>
            <w:r w:rsidRPr="00735783">
              <w:rPr>
                <w:rFonts w:ascii="RijksoverheidSansText" w:hAnsi="RijksoverheidSansText"/>
                <w:szCs w:val="19"/>
              </w:rPr>
              <w:t>Preventief Onderhoud</w:t>
            </w:r>
          </w:p>
        </w:tc>
        <w:tc>
          <w:tcPr>
            <w:tcW w:w="6106" w:type="dxa"/>
          </w:tcPr>
          <w:p w14:paraId="67626A94" w14:textId="30858902" w:rsidR="001472A5" w:rsidRPr="00735783" w:rsidRDefault="001472A5" w:rsidP="001472A5">
            <w:pPr>
              <w:pStyle w:val="INKStandaard"/>
              <w:spacing w:line="276" w:lineRule="auto"/>
              <w:rPr>
                <w:rFonts w:ascii="RijksoverheidSansText" w:hAnsi="RijksoverheidSansText"/>
                <w:szCs w:val="19"/>
              </w:rPr>
            </w:pPr>
            <w:r w:rsidRPr="00735783">
              <w:rPr>
                <w:rFonts w:ascii="RijksoverheidSansText" w:hAnsi="RijksoverheidSansText"/>
                <w:szCs w:val="19"/>
              </w:rPr>
              <w:t>Het onderhouden van de Analyse Tooling om eventueel optredende Incidenten, Problemen en/of andere ongewenste situaties te voorkomen.</w:t>
            </w:r>
          </w:p>
        </w:tc>
      </w:tr>
      <w:tr w:rsidR="001472A5" w:rsidRPr="00735783" w14:paraId="0C56FA93" w14:textId="77777777" w:rsidTr="0093272B">
        <w:trPr>
          <w:cantSplit/>
        </w:trPr>
        <w:tc>
          <w:tcPr>
            <w:tcW w:w="2966" w:type="dxa"/>
          </w:tcPr>
          <w:p w14:paraId="1E919494" w14:textId="7FD7A0CE" w:rsidR="001472A5" w:rsidRPr="00735783" w:rsidRDefault="001472A5" w:rsidP="001472A5">
            <w:pPr>
              <w:spacing w:line="276" w:lineRule="auto"/>
              <w:rPr>
                <w:rFonts w:ascii="RijksoverheidSansText" w:hAnsi="RijksoverheidSansText"/>
                <w:szCs w:val="19"/>
              </w:rPr>
            </w:pPr>
            <w:r w:rsidRPr="00735783">
              <w:rPr>
                <w:rFonts w:ascii="RijksoverheidSansText" w:hAnsi="RijksoverheidSansText"/>
                <w:szCs w:val="19"/>
              </w:rPr>
              <w:lastRenderedPageBreak/>
              <w:t>Probleem</w:t>
            </w:r>
          </w:p>
        </w:tc>
        <w:tc>
          <w:tcPr>
            <w:tcW w:w="6106" w:type="dxa"/>
          </w:tcPr>
          <w:p w14:paraId="51FDB008" w14:textId="6F1D4D73" w:rsidR="001472A5" w:rsidRPr="00735783" w:rsidRDefault="001472A5" w:rsidP="001472A5">
            <w:pPr>
              <w:pStyle w:val="INKStandaard"/>
              <w:spacing w:line="276" w:lineRule="auto"/>
              <w:rPr>
                <w:rFonts w:ascii="RijksoverheidSansText" w:hAnsi="RijksoverheidSansText"/>
                <w:szCs w:val="19"/>
              </w:rPr>
            </w:pPr>
            <w:r w:rsidRPr="00735783">
              <w:rPr>
                <w:rFonts w:ascii="RijksoverheidSansText" w:hAnsi="RijksoverheidSansText"/>
                <w:szCs w:val="19"/>
              </w:rPr>
              <w:t>Een oorzaak van een of meerdere Incidenten, waaraan een structurele fout in de Programmatuur en/of Additionele dienst(en) ten grondslag ligt.</w:t>
            </w:r>
          </w:p>
        </w:tc>
      </w:tr>
      <w:tr w:rsidR="001472A5" w:rsidRPr="00735783" w14:paraId="1A411307" w14:textId="77777777" w:rsidTr="0093272B">
        <w:trPr>
          <w:cantSplit/>
        </w:trPr>
        <w:tc>
          <w:tcPr>
            <w:tcW w:w="2966" w:type="dxa"/>
          </w:tcPr>
          <w:p w14:paraId="5FB4A06A" w14:textId="1D4522EB" w:rsidR="001472A5" w:rsidRPr="00735783" w:rsidRDefault="001472A5" w:rsidP="001472A5">
            <w:pPr>
              <w:spacing w:line="276" w:lineRule="auto"/>
              <w:rPr>
                <w:rFonts w:ascii="RijksoverheidSansText" w:hAnsi="RijksoverheidSansText"/>
                <w:szCs w:val="19"/>
              </w:rPr>
            </w:pPr>
            <w:r w:rsidRPr="00735783">
              <w:rPr>
                <w:rFonts w:ascii="RijksoverheidSansText" w:hAnsi="RijksoverheidSansText"/>
                <w:szCs w:val="19"/>
              </w:rPr>
              <w:t>Productie omgeving</w:t>
            </w:r>
          </w:p>
        </w:tc>
        <w:tc>
          <w:tcPr>
            <w:tcW w:w="6106" w:type="dxa"/>
          </w:tcPr>
          <w:p w14:paraId="2F7AEF74" w14:textId="00595290" w:rsidR="001472A5" w:rsidRPr="00735783" w:rsidRDefault="001472A5" w:rsidP="001472A5">
            <w:pPr>
              <w:pStyle w:val="INKStandaard"/>
              <w:spacing w:line="276" w:lineRule="auto"/>
              <w:rPr>
                <w:rFonts w:ascii="RijksoverheidSansText" w:hAnsi="RijksoverheidSansText"/>
                <w:szCs w:val="19"/>
              </w:rPr>
            </w:pPr>
            <w:r w:rsidRPr="00735783">
              <w:rPr>
                <w:rFonts w:ascii="RijksoverheidSansText" w:hAnsi="RijksoverheidSansText"/>
                <w:szCs w:val="19"/>
              </w:rPr>
              <w:t>De omgeving van de Opdrachtgever, niet zijnde de omgevingen bedoeld voor gebruik van de Oplossing voor Ontwikkel, Test- en Acceptie doeleinden (OTA omgeving Opdrachtgever).</w:t>
            </w:r>
          </w:p>
        </w:tc>
      </w:tr>
      <w:tr w:rsidR="001472A5" w:rsidRPr="00735783" w14:paraId="11437AF2" w14:textId="77777777" w:rsidTr="0093272B">
        <w:trPr>
          <w:cantSplit/>
        </w:trPr>
        <w:tc>
          <w:tcPr>
            <w:tcW w:w="2966" w:type="dxa"/>
          </w:tcPr>
          <w:p w14:paraId="0C7425CE" w14:textId="64D0609E" w:rsidR="001472A5" w:rsidRPr="00735783" w:rsidRDefault="001472A5" w:rsidP="001472A5">
            <w:pPr>
              <w:spacing w:line="276" w:lineRule="auto"/>
              <w:rPr>
                <w:rFonts w:ascii="RijksoverheidSansText" w:hAnsi="RijksoverheidSansText"/>
                <w:szCs w:val="19"/>
              </w:rPr>
            </w:pPr>
            <w:r w:rsidRPr="00735783">
              <w:rPr>
                <w:rFonts w:ascii="RijksoverheidSansText" w:hAnsi="RijksoverheidSansText"/>
                <w:szCs w:val="19"/>
              </w:rPr>
              <w:t>Programmatuur</w:t>
            </w:r>
          </w:p>
        </w:tc>
        <w:tc>
          <w:tcPr>
            <w:tcW w:w="6106" w:type="dxa"/>
          </w:tcPr>
          <w:p w14:paraId="5EDAF706" w14:textId="69959391" w:rsidR="001472A5" w:rsidRPr="00735783" w:rsidRDefault="001472A5" w:rsidP="001472A5">
            <w:pPr>
              <w:pStyle w:val="INKStandaard"/>
              <w:spacing w:line="276" w:lineRule="auto"/>
              <w:rPr>
                <w:rFonts w:ascii="RijksoverheidSansText" w:hAnsi="RijksoverheidSansText"/>
                <w:szCs w:val="19"/>
              </w:rPr>
            </w:pPr>
            <w:r w:rsidRPr="00735783">
              <w:rPr>
                <w:rFonts w:ascii="RijksoverheidSansText" w:hAnsi="RijksoverheidSansText"/>
                <w:szCs w:val="19"/>
              </w:rPr>
              <w:t>De door Opdrachtnemer te Onderhouden en op te leveren set programmaregels zoals die op directe en indirecte wijze kunnen worden gebruikt conform de Gebruiksrechten om een bepaald nader omschreven Resultaat ten behoeve van de Opdrachtgever tot stand te brengen, bestaande uit Standaardprogrammatuur, met inbegrip van Releases en/of derde partij Programmatuur inclusief Releases.</w:t>
            </w:r>
          </w:p>
        </w:tc>
      </w:tr>
      <w:tr w:rsidR="001472A5" w:rsidRPr="00735783" w14:paraId="58626467" w14:textId="77777777" w:rsidTr="0093272B">
        <w:trPr>
          <w:cantSplit/>
        </w:trPr>
        <w:tc>
          <w:tcPr>
            <w:tcW w:w="2966" w:type="dxa"/>
          </w:tcPr>
          <w:p w14:paraId="4E45F87F" w14:textId="597A78D0" w:rsidR="001472A5" w:rsidRPr="00735783" w:rsidRDefault="001472A5" w:rsidP="001472A5">
            <w:pPr>
              <w:spacing w:line="276" w:lineRule="auto"/>
              <w:rPr>
                <w:rFonts w:ascii="RijksoverheidSansText" w:hAnsi="RijksoverheidSansText"/>
                <w:szCs w:val="19"/>
              </w:rPr>
            </w:pPr>
            <w:r w:rsidRPr="00735783">
              <w:rPr>
                <w:rFonts w:ascii="RijksoverheidSansText" w:hAnsi="RijksoverheidSansText"/>
                <w:szCs w:val="19"/>
              </w:rPr>
              <w:t>Release(s)</w:t>
            </w:r>
          </w:p>
        </w:tc>
        <w:tc>
          <w:tcPr>
            <w:tcW w:w="6106" w:type="dxa"/>
          </w:tcPr>
          <w:p w14:paraId="6D5B0882" w14:textId="1F93E22A" w:rsidR="001472A5" w:rsidRPr="00735783" w:rsidRDefault="001472A5" w:rsidP="001472A5">
            <w:pPr>
              <w:pStyle w:val="INKStandaard"/>
              <w:spacing w:line="276" w:lineRule="auto"/>
              <w:rPr>
                <w:rFonts w:ascii="RijksoverheidSansText" w:hAnsi="RijksoverheidSansText"/>
                <w:szCs w:val="19"/>
              </w:rPr>
            </w:pPr>
            <w:r w:rsidRPr="00735783">
              <w:rPr>
                <w:rFonts w:ascii="RijksoverheidSansText" w:hAnsi="RijksoverheidSansText"/>
                <w:szCs w:val="19"/>
              </w:rPr>
              <w:t>Een verzameling van Programmatuur, met inbegrip van de benodigde Systeemprogrammatuur, datadefinities en tabelvullingen die als geheel ter beschikking gesteld wordt aan Opdrachtgever. Opdrachtgever is gerechtigd om een Release aan een Acceptatietest te onderwerpen alvorens deze te Accepteren voor eventuele in productiename. In een Release kunnen één of meerdere (Hot)Fix-es, Patches, wijzigingen of vernieuwingen worden verwerkt.</w:t>
            </w:r>
          </w:p>
        </w:tc>
      </w:tr>
      <w:tr w:rsidR="001472A5" w:rsidRPr="00735783" w14:paraId="516DA7C4" w14:textId="77777777" w:rsidTr="0093272B">
        <w:trPr>
          <w:cantSplit/>
        </w:trPr>
        <w:tc>
          <w:tcPr>
            <w:tcW w:w="2966" w:type="dxa"/>
          </w:tcPr>
          <w:p w14:paraId="44DDE4DE" w14:textId="76C9DE1F" w:rsidR="001472A5" w:rsidRPr="00735783" w:rsidRDefault="001472A5" w:rsidP="001472A5">
            <w:pPr>
              <w:spacing w:line="276" w:lineRule="auto"/>
              <w:rPr>
                <w:rFonts w:ascii="RijksoverheidSansText" w:hAnsi="RijksoverheidSansText"/>
                <w:szCs w:val="19"/>
              </w:rPr>
            </w:pPr>
            <w:r w:rsidRPr="00735783">
              <w:rPr>
                <w:rFonts w:ascii="RijksoverheidSansText" w:hAnsi="RijksoverheidSansText"/>
                <w:szCs w:val="19"/>
              </w:rPr>
              <w:t>Resultaat</w:t>
            </w:r>
          </w:p>
        </w:tc>
        <w:tc>
          <w:tcPr>
            <w:tcW w:w="6106" w:type="dxa"/>
          </w:tcPr>
          <w:p w14:paraId="0FA1E8D3" w14:textId="0231F2CA" w:rsidR="001472A5" w:rsidRPr="00735783" w:rsidRDefault="001472A5" w:rsidP="001472A5">
            <w:pPr>
              <w:pStyle w:val="INKStandaard"/>
              <w:spacing w:line="276" w:lineRule="auto"/>
              <w:rPr>
                <w:rFonts w:ascii="RijksoverheidSansText" w:hAnsi="RijksoverheidSansText"/>
                <w:szCs w:val="19"/>
              </w:rPr>
            </w:pPr>
            <w:r w:rsidRPr="00735783">
              <w:rPr>
                <w:rFonts w:ascii="RijksoverheidSansText" w:hAnsi="RijksoverheidSansText"/>
                <w:szCs w:val="19"/>
              </w:rPr>
              <w:t>De van te voren door de Opdrachtgever en Opdrachtnemer overeengekomen op te leveren Prestatie die door Opdrachtnemer aan Opdrachtgever ter Acceptatie wordt aangeboden.</w:t>
            </w:r>
          </w:p>
        </w:tc>
      </w:tr>
      <w:tr w:rsidR="001472A5" w:rsidRPr="00735783" w14:paraId="548D35DE" w14:textId="77777777" w:rsidTr="0093272B">
        <w:trPr>
          <w:cantSplit/>
        </w:trPr>
        <w:tc>
          <w:tcPr>
            <w:tcW w:w="2966" w:type="dxa"/>
          </w:tcPr>
          <w:p w14:paraId="15793FCE" w14:textId="77777777" w:rsidR="001472A5" w:rsidRPr="00735783" w:rsidRDefault="001472A5" w:rsidP="001472A5">
            <w:pPr>
              <w:spacing w:line="276" w:lineRule="auto"/>
              <w:rPr>
                <w:rFonts w:ascii="RijksoverheidSansText" w:hAnsi="RijksoverheidSansText"/>
                <w:szCs w:val="19"/>
              </w:rPr>
            </w:pPr>
            <w:r w:rsidRPr="00735783">
              <w:rPr>
                <w:rFonts w:ascii="RijksoverheidSansText" w:hAnsi="RijksoverheidSansText"/>
                <w:szCs w:val="19"/>
              </w:rPr>
              <w:t>Roadmap</w:t>
            </w:r>
          </w:p>
        </w:tc>
        <w:tc>
          <w:tcPr>
            <w:tcW w:w="6106" w:type="dxa"/>
          </w:tcPr>
          <w:p w14:paraId="6791844C" w14:textId="77777777" w:rsidR="001472A5" w:rsidRPr="00735783" w:rsidRDefault="001472A5" w:rsidP="001472A5">
            <w:pPr>
              <w:pStyle w:val="INKStandaard"/>
              <w:spacing w:line="276" w:lineRule="auto"/>
              <w:rPr>
                <w:rFonts w:ascii="RijksoverheidSansText" w:hAnsi="RijksoverheidSansText"/>
                <w:szCs w:val="19"/>
              </w:rPr>
            </w:pPr>
            <w:r w:rsidRPr="00735783">
              <w:rPr>
                <w:rFonts w:ascii="RijksoverheidSansText" w:hAnsi="RijksoverheidSansText"/>
                <w:szCs w:val="19"/>
              </w:rPr>
              <w:t>Een indicatieve planning voor toekomstige ontwikkelingen waarin globaal is aangegeven welke ontwikkeling wanneer beschikbaar komt.</w:t>
            </w:r>
          </w:p>
        </w:tc>
      </w:tr>
      <w:tr w:rsidR="001472A5" w:rsidRPr="00735783" w14:paraId="33F086CF" w14:textId="77777777" w:rsidTr="0093272B">
        <w:trPr>
          <w:cantSplit/>
        </w:trPr>
        <w:tc>
          <w:tcPr>
            <w:tcW w:w="2966" w:type="dxa"/>
          </w:tcPr>
          <w:p w14:paraId="485872D2" w14:textId="77777777" w:rsidR="001472A5" w:rsidRPr="00735783" w:rsidRDefault="001472A5" w:rsidP="001472A5">
            <w:pPr>
              <w:spacing w:line="276" w:lineRule="auto"/>
              <w:rPr>
                <w:rFonts w:ascii="RijksoverheidSansText" w:hAnsi="RijksoverheidSansText"/>
                <w:szCs w:val="19"/>
              </w:rPr>
            </w:pPr>
            <w:r w:rsidRPr="00735783">
              <w:rPr>
                <w:rFonts w:ascii="RijksoverheidSansText" w:hAnsi="RijksoverheidSansText"/>
                <w:szCs w:val="19"/>
              </w:rPr>
              <w:t>Selectiecriteria</w:t>
            </w:r>
          </w:p>
        </w:tc>
        <w:tc>
          <w:tcPr>
            <w:tcW w:w="6106" w:type="dxa"/>
          </w:tcPr>
          <w:p w14:paraId="0439AEB8" w14:textId="77777777" w:rsidR="001472A5" w:rsidRPr="00735783" w:rsidRDefault="001472A5" w:rsidP="001472A5">
            <w:pPr>
              <w:pStyle w:val="INKStandaard"/>
              <w:spacing w:line="276" w:lineRule="auto"/>
              <w:rPr>
                <w:rFonts w:ascii="RijksoverheidSansText" w:hAnsi="RijksoverheidSansText"/>
                <w:szCs w:val="19"/>
              </w:rPr>
            </w:pPr>
            <w:r w:rsidRPr="00735783">
              <w:rPr>
                <w:rFonts w:ascii="RijksoverheidSansText" w:hAnsi="RijksoverheidSansText"/>
                <w:szCs w:val="19"/>
              </w:rPr>
              <w:t>Wensen die worden gesteld aan de financiële en economische draagkracht en/of technische en of beroepsbekwaamheid van Gegadigde.</w:t>
            </w:r>
          </w:p>
        </w:tc>
      </w:tr>
      <w:tr w:rsidR="001472A5" w:rsidRPr="00735783" w14:paraId="58519596" w14:textId="77777777" w:rsidTr="0093272B">
        <w:trPr>
          <w:cantSplit/>
        </w:trPr>
        <w:tc>
          <w:tcPr>
            <w:tcW w:w="2966" w:type="dxa"/>
          </w:tcPr>
          <w:p w14:paraId="2D70955B" w14:textId="77777777" w:rsidR="001472A5" w:rsidRPr="00735783" w:rsidRDefault="001472A5" w:rsidP="001472A5">
            <w:pPr>
              <w:spacing w:line="276" w:lineRule="auto"/>
              <w:rPr>
                <w:rFonts w:ascii="RijksoverheidSansText" w:hAnsi="RijksoverheidSansText"/>
                <w:szCs w:val="19"/>
              </w:rPr>
            </w:pPr>
            <w:r w:rsidRPr="00735783">
              <w:rPr>
                <w:rFonts w:ascii="RijksoverheidSansText" w:hAnsi="RijksoverheidSansText"/>
                <w:szCs w:val="19"/>
              </w:rPr>
              <w:t>Selectieleidraad</w:t>
            </w:r>
          </w:p>
        </w:tc>
        <w:tc>
          <w:tcPr>
            <w:tcW w:w="6106" w:type="dxa"/>
          </w:tcPr>
          <w:p w14:paraId="2942DF7C" w14:textId="77777777" w:rsidR="001472A5" w:rsidRPr="00735783" w:rsidRDefault="001472A5" w:rsidP="001472A5">
            <w:pPr>
              <w:autoSpaceDE w:val="0"/>
              <w:autoSpaceDN w:val="0"/>
              <w:adjustRightInd w:val="0"/>
              <w:spacing w:line="276" w:lineRule="auto"/>
              <w:rPr>
                <w:rFonts w:ascii="RijksoverheidSansText" w:hAnsi="RijksoverheidSansText" w:cs="BAFCC A+ Univers"/>
                <w:color w:val="000000"/>
                <w:spacing w:val="5"/>
                <w:szCs w:val="19"/>
              </w:rPr>
            </w:pPr>
            <w:r w:rsidRPr="00735783">
              <w:rPr>
                <w:rFonts w:ascii="RijksoverheidSansText" w:hAnsi="RijksoverheidSansText" w:cs="BAFCC A+ Univers"/>
                <w:color w:val="000000"/>
                <w:spacing w:val="5"/>
                <w:szCs w:val="19"/>
              </w:rPr>
              <w:t>Onderhavig document, inclusief Bijlagen,</w:t>
            </w:r>
          </w:p>
          <w:p w14:paraId="0584739D" w14:textId="77777777" w:rsidR="001472A5" w:rsidRPr="00735783" w:rsidRDefault="001472A5" w:rsidP="001472A5">
            <w:pPr>
              <w:autoSpaceDE w:val="0"/>
              <w:autoSpaceDN w:val="0"/>
              <w:adjustRightInd w:val="0"/>
              <w:spacing w:line="276" w:lineRule="auto"/>
              <w:rPr>
                <w:rFonts w:ascii="RijksoverheidSansText" w:hAnsi="RijksoverheidSansText" w:cs="BAFCC A+ Univers"/>
                <w:color w:val="000000"/>
                <w:spacing w:val="5"/>
                <w:szCs w:val="19"/>
              </w:rPr>
            </w:pPr>
            <w:r w:rsidRPr="00735783">
              <w:rPr>
                <w:rFonts w:ascii="RijksoverheidSansText" w:hAnsi="RijksoverheidSansText" w:cs="BAFCC A+ Univers"/>
                <w:color w:val="000000"/>
                <w:spacing w:val="5"/>
                <w:szCs w:val="19"/>
              </w:rPr>
              <w:t>waarin de informatie is opgenomen die relevant is voor het</w:t>
            </w:r>
          </w:p>
          <w:p w14:paraId="531E9BF3" w14:textId="49441A4B" w:rsidR="001472A5" w:rsidRPr="00735783" w:rsidRDefault="001472A5" w:rsidP="001472A5">
            <w:pPr>
              <w:pStyle w:val="INKStandaard"/>
              <w:spacing w:line="276" w:lineRule="auto"/>
              <w:rPr>
                <w:rFonts w:ascii="RijksoverheidSansText" w:hAnsi="RijksoverheidSansText"/>
                <w:szCs w:val="19"/>
              </w:rPr>
            </w:pPr>
            <w:r w:rsidRPr="00735783">
              <w:rPr>
                <w:rFonts w:ascii="RijksoverheidSansText" w:hAnsi="RijksoverheidSansText" w:cs="Times New Roman"/>
                <w:color w:val="auto"/>
                <w:spacing w:val="0"/>
                <w:szCs w:val="19"/>
              </w:rPr>
              <w:t>indienen van een Verzoek tot deelneming in het kader van de aanbesteding “Analyse Tooling ten behoeve van Wendbare wetsuitvoering” waarop dit document betrekking heeft.</w:t>
            </w:r>
          </w:p>
        </w:tc>
      </w:tr>
      <w:tr w:rsidR="001472A5" w:rsidRPr="00735783" w14:paraId="5F6E83E2" w14:textId="77777777" w:rsidTr="0093272B">
        <w:trPr>
          <w:cantSplit/>
        </w:trPr>
        <w:tc>
          <w:tcPr>
            <w:tcW w:w="2966" w:type="dxa"/>
          </w:tcPr>
          <w:p w14:paraId="46D88A5D" w14:textId="2DC66EB6" w:rsidR="001472A5" w:rsidRPr="00735783" w:rsidRDefault="001472A5" w:rsidP="001472A5">
            <w:pPr>
              <w:spacing w:line="276" w:lineRule="auto"/>
              <w:rPr>
                <w:rFonts w:ascii="RijksoverheidSansText" w:hAnsi="RijksoverheidSansText"/>
                <w:szCs w:val="19"/>
              </w:rPr>
            </w:pPr>
            <w:r w:rsidRPr="00735783">
              <w:rPr>
                <w:rFonts w:ascii="RijksoverheidSansText" w:hAnsi="RijksoverheidSansText"/>
                <w:szCs w:val="19"/>
              </w:rPr>
              <w:t>Service Window</w:t>
            </w:r>
          </w:p>
        </w:tc>
        <w:tc>
          <w:tcPr>
            <w:tcW w:w="6106" w:type="dxa"/>
          </w:tcPr>
          <w:p w14:paraId="7C40DD16" w14:textId="0456F69B" w:rsidR="001472A5" w:rsidRPr="00735783" w:rsidRDefault="001472A5" w:rsidP="001472A5">
            <w:pPr>
              <w:pStyle w:val="INKStandaard"/>
              <w:spacing w:line="276" w:lineRule="auto"/>
              <w:rPr>
                <w:rFonts w:ascii="RijksoverheidSansText" w:hAnsi="RijksoverheidSansText"/>
                <w:szCs w:val="19"/>
              </w:rPr>
            </w:pPr>
            <w:r w:rsidRPr="00735783">
              <w:rPr>
                <w:rFonts w:ascii="RijksoverheidSansText" w:hAnsi="RijksoverheidSansText"/>
                <w:szCs w:val="19"/>
              </w:rPr>
              <w:t>De uren die vallen binnen de overeengekomen service-periode en neergelegd in de Aanbestedingsstukken.</w:t>
            </w:r>
          </w:p>
        </w:tc>
      </w:tr>
      <w:tr w:rsidR="001472A5" w:rsidRPr="00735783" w14:paraId="67455DFC" w14:textId="77777777" w:rsidTr="0093272B">
        <w:trPr>
          <w:cantSplit/>
        </w:trPr>
        <w:tc>
          <w:tcPr>
            <w:tcW w:w="2966" w:type="dxa"/>
          </w:tcPr>
          <w:p w14:paraId="0C99FF4E" w14:textId="6B337C0A" w:rsidR="001472A5" w:rsidRPr="00735783" w:rsidRDefault="001472A5" w:rsidP="001472A5">
            <w:pPr>
              <w:spacing w:line="276" w:lineRule="auto"/>
              <w:rPr>
                <w:rFonts w:ascii="RijksoverheidSansText" w:hAnsi="RijksoverheidSansText"/>
                <w:szCs w:val="19"/>
              </w:rPr>
            </w:pPr>
            <w:r w:rsidRPr="00735783">
              <w:rPr>
                <w:rFonts w:ascii="RijksoverheidSansText" w:hAnsi="RijksoverheidSansText"/>
                <w:szCs w:val="19"/>
              </w:rPr>
              <w:t>Specificaties</w:t>
            </w:r>
          </w:p>
        </w:tc>
        <w:tc>
          <w:tcPr>
            <w:tcW w:w="6106" w:type="dxa"/>
          </w:tcPr>
          <w:p w14:paraId="0AE3FBF3" w14:textId="65E85A46" w:rsidR="001472A5" w:rsidRPr="00735783" w:rsidRDefault="001472A5" w:rsidP="001472A5">
            <w:pPr>
              <w:pStyle w:val="INKStandaard"/>
              <w:spacing w:line="276" w:lineRule="auto"/>
              <w:rPr>
                <w:rFonts w:ascii="RijksoverheidSansText" w:hAnsi="RijksoverheidSansText"/>
                <w:szCs w:val="19"/>
              </w:rPr>
            </w:pPr>
            <w:r w:rsidRPr="00735783">
              <w:rPr>
                <w:rFonts w:ascii="RijksoverheidSansText" w:hAnsi="RijksoverheidSansText"/>
                <w:szCs w:val="19"/>
              </w:rPr>
              <w:t>De Gunnings-, Uitvoeringseisen en Wensen ten aanzien van de Prestatie.</w:t>
            </w:r>
          </w:p>
        </w:tc>
      </w:tr>
      <w:tr w:rsidR="00063888" w:rsidRPr="00735783" w14:paraId="1C718DB6" w14:textId="77777777" w:rsidTr="0093272B">
        <w:trPr>
          <w:cantSplit/>
        </w:trPr>
        <w:tc>
          <w:tcPr>
            <w:tcW w:w="2966" w:type="dxa"/>
          </w:tcPr>
          <w:p w14:paraId="75D5109C" w14:textId="4B5640E7" w:rsidR="00063888" w:rsidRPr="00735783" w:rsidRDefault="00063888" w:rsidP="001472A5">
            <w:pPr>
              <w:rPr>
                <w:rFonts w:ascii="RijksoverheidSansText" w:hAnsi="RijksoverheidSansText"/>
                <w:szCs w:val="19"/>
              </w:rPr>
            </w:pPr>
            <w:r w:rsidRPr="00735783">
              <w:rPr>
                <w:rFonts w:ascii="RijksoverheidSansText" w:hAnsi="RijksoverheidSansText"/>
                <w:szCs w:val="19"/>
              </w:rPr>
              <w:t>SSO</w:t>
            </w:r>
          </w:p>
        </w:tc>
        <w:tc>
          <w:tcPr>
            <w:tcW w:w="6106" w:type="dxa"/>
          </w:tcPr>
          <w:p w14:paraId="09EB2184" w14:textId="62B0D73A" w:rsidR="00063888" w:rsidRPr="00735783" w:rsidRDefault="00063888" w:rsidP="001472A5">
            <w:pPr>
              <w:pStyle w:val="INKStandaard"/>
              <w:rPr>
                <w:rFonts w:ascii="RijksoverheidSansText" w:hAnsi="RijksoverheidSansText"/>
                <w:szCs w:val="19"/>
              </w:rPr>
            </w:pPr>
            <w:r w:rsidRPr="00735783">
              <w:rPr>
                <w:rFonts w:ascii="RijksoverheidSansText" w:hAnsi="RijksoverheidSansText"/>
                <w:szCs w:val="19"/>
              </w:rPr>
              <w:t>Shared Services Organisatie</w:t>
            </w:r>
          </w:p>
        </w:tc>
      </w:tr>
      <w:tr w:rsidR="001472A5" w:rsidRPr="00735783" w14:paraId="0FF99187" w14:textId="77777777" w:rsidTr="0093272B">
        <w:trPr>
          <w:cantSplit/>
        </w:trPr>
        <w:tc>
          <w:tcPr>
            <w:tcW w:w="2966" w:type="dxa"/>
          </w:tcPr>
          <w:p w14:paraId="56CE67AB" w14:textId="74509C44" w:rsidR="001472A5" w:rsidRPr="00735783" w:rsidRDefault="001472A5" w:rsidP="001472A5">
            <w:pPr>
              <w:spacing w:line="276" w:lineRule="auto"/>
              <w:rPr>
                <w:rFonts w:ascii="RijksoverheidSansText" w:hAnsi="RijksoverheidSansText"/>
                <w:szCs w:val="19"/>
              </w:rPr>
            </w:pPr>
            <w:r w:rsidRPr="00735783">
              <w:rPr>
                <w:rFonts w:ascii="RijksoverheidSansText" w:hAnsi="RijksoverheidSansText"/>
                <w:szCs w:val="19"/>
              </w:rPr>
              <w:t>Standaardprogrammatuur</w:t>
            </w:r>
          </w:p>
        </w:tc>
        <w:tc>
          <w:tcPr>
            <w:tcW w:w="6106" w:type="dxa"/>
          </w:tcPr>
          <w:p w14:paraId="476BDC91" w14:textId="5189775F" w:rsidR="001472A5" w:rsidRPr="00735783" w:rsidRDefault="001472A5" w:rsidP="001472A5">
            <w:pPr>
              <w:pStyle w:val="INKStandaard"/>
              <w:spacing w:line="276" w:lineRule="auto"/>
              <w:rPr>
                <w:rFonts w:ascii="RijksoverheidSansText" w:hAnsi="RijksoverheidSansText"/>
                <w:szCs w:val="19"/>
              </w:rPr>
            </w:pPr>
            <w:r w:rsidRPr="00735783">
              <w:rPr>
                <w:rFonts w:ascii="RijksoverheidSansText" w:hAnsi="RijksoverheidSansText"/>
                <w:szCs w:val="19"/>
              </w:rPr>
              <w:t>De voor algemeen gebruik ontwikkelde Programmatuur, met inbegrip van de Documentatie en/of eventuele mee te leveren systeemprogrammatuur, die niet exclusief aan Opdrachtgever beschikbaar wordt gesteld.</w:t>
            </w:r>
          </w:p>
        </w:tc>
      </w:tr>
      <w:tr w:rsidR="001472A5" w:rsidRPr="00735783" w14:paraId="6144E1E0" w14:textId="77777777" w:rsidTr="0093272B">
        <w:trPr>
          <w:cantSplit/>
        </w:trPr>
        <w:tc>
          <w:tcPr>
            <w:tcW w:w="2966" w:type="dxa"/>
          </w:tcPr>
          <w:p w14:paraId="4CE4934D" w14:textId="415E9A8C" w:rsidR="001472A5" w:rsidRPr="00735783" w:rsidRDefault="001472A5" w:rsidP="001472A5">
            <w:pPr>
              <w:spacing w:line="276" w:lineRule="auto"/>
              <w:rPr>
                <w:rFonts w:ascii="RijksoverheidSansText" w:hAnsi="RijksoverheidSansText"/>
                <w:szCs w:val="19"/>
              </w:rPr>
            </w:pPr>
            <w:r w:rsidRPr="00735783">
              <w:rPr>
                <w:rFonts w:ascii="RijksoverheidSansText" w:hAnsi="RijksoverheidSansText"/>
                <w:szCs w:val="19"/>
              </w:rPr>
              <w:t>Support</w:t>
            </w:r>
          </w:p>
        </w:tc>
        <w:tc>
          <w:tcPr>
            <w:tcW w:w="6106" w:type="dxa"/>
          </w:tcPr>
          <w:p w14:paraId="77F3DBD1" w14:textId="7D39A3D8" w:rsidR="001472A5" w:rsidRPr="00735783" w:rsidRDefault="001472A5" w:rsidP="001472A5">
            <w:pPr>
              <w:pStyle w:val="INKStandaard"/>
              <w:spacing w:line="276" w:lineRule="auto"/>
              <w:rPr>
                <w:rFonts w:ascii="RijksoverheidSansText" w:hAnsi="RijksoverheidSansText"/>
                <w:szCs w:val="19"/>
              </w:rPr>
            </w:pPr>
            <w:r w:rsidRPr="00735783">
              <w:rPr>
                <w:rFonts w:ascii="RijksoverheidSansText" w:hAnsi="RijksoverheidSansText"/>
                <w:szCs w:val="19"/>
              </w:rPr>
              <w:t>Ondersteuning bieden aan de Opdrachtgever conform de bepalingen zoals neergelegd in Aanbestedingsstukken.</w:t>
            </w:r>
          </w:p>
        </w:tc>
      </w:tr>
      <w:tr w:rsidR="001472A5" w:rsidRPr="00735783" w14:paraId="40E01E39" w14:textId="77777777" w:rsidTr="0093272B">
        <w:trPr>
          <w:cantSplit/>
        </w:trPr>
        <w:tc>
          <w:tcPr>
            <w:tcW w:w="2966" w:type="dxa"/>
          </w:tcPr>
          <w:p w14:paraId="286345B0" w14:textId="653BE148" w:rsidR="001472A5" w:rsidRPr="00735783" w:rsidRDefault="001472A5" w:rsidP="001472A5">
            <w:pPr>
              <w:spacing w:line="276" w:lineRule="auto"/>
              <w:rPr>
                <w:rFonts w:ascii="RijksoverheidSansText" w:hAnsi="RijksoverheidSansText"/>
                <w:szCs w:val="19"/>
              </w:rPr>
            </w:pPr>
            <w:r w:rsidRPr="00735783">
              <w:rPr>
                <w:rFonts w:ascii="RijksoverheidSansText" w:hAnsi="RijksoverheidSansText"/>
                <w:szCs w:val="19"/>
              </w:rPr>
              <w:t>Uitvoeringseis</w:t>
            </w:r>
          </w:p>
        </w:tc>
        <w:tc>
          <w:tcPr>
            <w:tcW w:w="6106" w:type="dxa"/>
          </w:tcPr>
          <w:p w14:paraId="03752A30" w14:textId="45A424F2" w:rsidR="001472A5" w:rsidRPr="00735783" w:rsidRDefault="001472A5" w:rsidP="001472A5">
            <w:pPr>
              <w:pStyle w:val="INKStandaard"/>
              <w:spacing w:line="276" w:lineRule="auto"/>
              <w:rPr>
                <w:rFonts w:ascii="RijksoverheidSansText" w:hAnsi="RijksoverheidSansText"/>
                <w:szCs w:val="19"/>
              </w:rPr>
            </w:pPr>
            <w:r w:rsidRPr="00735783">
              <w:rPr>
                <w:rFonts w:ascii="RijksoverheidSansText" w:hAnsi="RijksoverheidSansText"/>
                <w:szCs w:val="19"/>
              </w:rPr>
              <w:t>Betreft voorwaarde waar de Opdrachtnemer zich bij de uitvoering van de opdracht aan dient te houden. Door het indienen van een Inschrijving gaat Inschrijver onvoorwaardelijk akkoord met het voldoen aan de Uitvoeringseisen gedurende de uitvoering van de Overeenkomst.</w:t>
            </w:r>
          </w:p>
        </w:tc>
      </w:tr>
      <w:tr w:rsidR="001472A5" w:rsidRPr="00735783" w14:paraId="6A1902CF" w14:textId="77777777" w:rsidTr="0093272B">
        <w:trPr>
          <w:cantSplit/>
        </w:trPr>
        <w:tc>
          <w:tcPr>
            <w:tcW w:w="2966" w:type="dxa"/>
          </w:tcPr>
          <w:p w14:paraId="52591B9B" w14:textId="77777777" w:rsidR="001472A5" w:rsidRPr="00735783" w:rsidRDefault="001472A5" w:rsidP="001472A5">
            <w:pPr>
              <w:spacing w:line="276" w:lineRule="auto"/>
              <w:rPr>
                <w:rFonts w:ascii="RijksoverheidSansText" w:hAnsi="RijksoverheidSansText"/>
                <w:szCs w:val="19"/>
              </w:rPr>
            </w:pPr>
            <w:r w:rsidRPr="00735783">
              <w:rPr>
                <w:rFonts w:ascii="RijksoverheidSansText" w:hAnsi="RijksoverheidSansText"/>
                <w:szCs w:val="19"/>
              </w:rPr>
              <w:t>Verzoek tot deelneming</w:t>
            </w:r>
          </w:p>
        </w:tc>
        <w:tc>
          <w:tcPr>
            <w:tcW w:w="6106" w:type="dxa"/>
          </w:tcPr>
          <w:p w14:paraId="09E67AFB" w14:textId="77777777" w:rsidR="001472A5" w:rsidRPr="00735783" w:rsidRDefault="001472A5" w:rsidP="001472A5">
            <w:pPr>
              <w:pStyle w:val="INKStandaard"/>
              <w:spacing w:line="276" w:lineRule="auto"/>
              <w:rPr>
                <w:rFonts w:ascii="RijksoverheidSansText" w:hAnsi="RijksoverheidSansText"/>
                <w:szCs w:val="19"/>
              </w:rPr>
            </w:pPr>
            <w:r w:rsidRPr="00735783">
              <w:rPr>
                <w:rFonts w:ascii="RijksoverheidSansText" w:hAnsi="RijksoverheidSansText"/>
                <w:szCs w:val="19"/>
              </w:rPr>
              <w:t>Het geheel van documenten die Gegadigde indient ter</w:t>
            </w:r>
          </w:p>
          <w:p w14:paraId="3F84F0DC" w14:textId="3513F316" w:rsidR="001472A5" w:rsidRPr="00735783" w:rsidRDefault="001472A5" w:rsidP="001472A5">
            <w:pPr>
              <w:pStyle w:val="INKStandaard"/>
              <w:spacing w:line="276" w:lineRule="auto"/>
              <w:rPr>
                <w:rFonts w:ascii="RijksoverheidSansText" w:hAnsi="RijksoverheidSansText"/>
                <w:szCs w:val="19"/>
              </w:rPr>
            </w:pPr>
            <w:r w:rsidRPr="00735783">
              <w:rPr>
                <w:rFonts w:ascii="RijksoverheidSansText" w:hAnsi="RijksoverheidSansText"/>
                <w:szCs w:val="19"/>
              </w:rPr>
              <w:t>beantwoording van het gestelde in deze Selectieleidraad en ter beoordeling van de selectiecriteria.</w:t>
            </w:r>
          </w:p>
        </w:tc>
      </w:tr>
      <w:tr w:rsidR="001472A5" w:rsidRPr="00735783" w14:paraId="37EFFF40" w14:textId="77777777" w:rsidTr="0093272B">
        <w:trPr>
          <w:cantSplit/>
        </w:trPr>
        <w:tc>
          <w:tcPr>
            <w:tcW w:w="2966" w:type="dxa"/>
          </w:tcPr>
          <w:p w14:paraId="5C8DA5B3" w14:textId="77777777" w:rsidR="001472A5" w:rsidRPr="00735783" w:rsidRDefault="001472A5" w:rsidP="001472A5">
            <w:pPr>
              <w:spacing w:line="276" w:lineRule="auto"/>
              <w:rPr>
                <w:rFonts w:ascii="RijksoverheidSansText" w:hAnsi="RijksoverheidSansText"/>
                <w:szCs w:val="19"/>
              </w:rPr>
            </w:pPr>
            <w:r w:rsidRPr="00735783">
              <w:rPr>
                <w:rFonts w:ascii="RijksoverheidSansText" w:hAnsi="RijksoverheidSansText"/>
                <w:szCs w:val="19"/>
              </w:rPr>
              <w:t>Vormvereiste</w:t>
            </w:r>
          </w:p>
        </w:tc>
        <w:tc>
          <w:tcPr>
            <w:tcW w:w="6106" w:type="dxa"/>
          </w:tcPr>
          <w:p w14:paraId="411AB073" w14:textId="77777777" w:rsidR="001472A5" w:rsidRPr="00735783" w:rsidRDefault="001472A5" w:rsidP="001472A5">
            <w:pPr>
              <w:pStyle w:val="INKStandaard"/>
              <w:spacing w:line="276" w:lineRule="auto"/>
              <w:rPr>
                <w:rFonts w:ascii="RijksoverheidSansText" w:hAnsi="RijksoverheidSansText"/>
                <w:szCs w:val="19"/>
              </w:rPr>
            </w:pPr>
            <w:r w:rsidRPr="00735783">
              <w:rPr>
                <w:rFonts w:ascii="RijksoverheidSansText" w:hAnsi="RijksoverheidSansText"/>
                <w:szCs w:val="19"/>
              </w:rPr>
              <w:t>Vormvereisten zien toe op wijze waarop een Verzoek tot deelneming ingediend moet worden.</w:t>
            </w:r>
          </w:p>
        </w:tc>
      </w:tr>
      <w:tr w:rsidR="001472A5" w:rsidRPr="00735783" w14:paraId="63242673" w14:textId="77777777" w:rsidTr="0093272B">
        <w:trPr>
          <w:cantSplit/>
        </w:trPr>
        <w:tc>
          <w:tcPr>
            <w:tcW w:w="2966" w:type="dxa"/>
          </w:tcPr>
          <w:p w14:paraId="0D1FFB11" w14:textId="6A2BFEDC" w:rsidR="001472A5" w:rsidRPr="00735783" w:rsidRDefault="001472A5" w:rsidP="001472A5">
            <w:pPr>
              <w:spacing w:line="276" w:lineRule="auto"/>
              <w:rPr>
                <w:rFonts w:ascii="RijksoverheidSansText" w:hAnsi="RijksoverheidSansText"/>
                <w:szCs w:val="19"/>
              </w:rPr>
            </w:pPr>
            <w:r w:rsidRPr="00735783">
              <w:rPr>
                <w:rFonts w:ascii="RijksoverheidSansText" w:hAnsi="RijksoverheidSansText"/>
                <w:szCs w:val="19"/>
              </w:rPr>
              <w:t>Wens</w:t>
            </w:r>
          </w:p>
        </w:tc>
        <w:tc>
          <w:tcPr>
            <w:tcW w:w="6106" w:type="dxa"/>
          </w:tcPr>
          <w:p w14:paraId="1EEF7339" w14:textId="56B49285" w:rsidR="001472A5" w:rsidRPr="00735783" w:rsidRDefault="001472A5" w:rsidP="001472A5">
            <w:pPr>
              <w:pStyle w:val="INKStandaard"/>
              <w:spacing w:line="276" w:lineRule="auto"/>
              <w:rPr>
                <w:rFonts w:ascii="RijksoverheidSansText" w:hAnsi="RijksoverheidSansText"/>
                <w:szCs w:val="19"/>
              </w:rPr>
            </w:pPr>
            <w:r w:rsidRPr="00735783">
              <w:rPr>
                <w:rFonts w:ascii="RijksoverheidSansText" w:hAnsi="RijksoverheidSansText"/>
                <w:szCs w:val="19"/>
              </w:rPr>
              <w:t>Wensen zijn onderdeel van de gunningscriteria, de scores op de wensen bepalen per Inschrijving de hoogte van het onderdeel kwaliteit in de prijs/kwaliteit verhouding.</w:t>
            </w:r>
          </w:p>
        </w:tc>
      </w:tr>
    </w:tbl>
    <w:p w14:paraId="332ADAC6" w14:textId="77777777" w:rsidR="00A10AA8" w:rsidRPr="00735783" w:rsidRDefault="00A10AA8" w:rsidP="000F7E72">
      <w:pPr>
        <w:rPr>
          <w:rFonts w:ascii="RijksoverheidSansText" w:hAnsi="RijksoverheidSansText"/>
        </w:rPr>
      </w:pPr>
    </w:p>
    <w:p w14:paraId="0E17B9DF" w14:textId="77777777" w:rsidR="00A10AA8" w:rsidRPr="00735783" w:rsidRDefault="00A10AA8" w:rsidP="000F7E72">
      <w:pPr>
        <w:pStyle w:val="INKBijlage"/>
        <w:spacing w:line="276" w:lineRule="auto"/>
        <w:rPr>
          <w:rFonts w:ascii="RijksoverheidSansText" w:hAnsi="RijksoverheidSansText" w:cs="Arial"/>
        </w:rPr>
      </w:pPr>
      <w:bookmarkStart w:id="228" w:name="_Ref419817649"/>
      <w:bookmarkStart w:id="229" w:name="_Toc81463831"/>
      <w:r w:rsidRPr="00735783">
        <w:rPr>
          <w:rFonts w:ascii="RijksoverheidSansText" w:hAnsi="RijksoverheidSansText" w:cs="Arial"/>
        </w:rPr>
        <w:lastRenderedPageBreak/>
        <w:t>Business Etiquette</w:t>
      </w:r>
      <w:bookmarkEnd w:id="226"/>
      <w:bookmarkEnd w:id="227"/>
      <w:bookmarkEnd w:id="228"/>
      <w:bookmarkEnd w:id="229"/>
      <w:r w:rsidRPr="00735783">
        <w:rPr>
          <w:rFonts w:ascii="RijksoverheidSansText" w:hAnsi="RijksoverheidSansText" w:cs="Arial"/>
        </w:rPr>
        <w:t xml:space="preserve"> </w:t>
      </w:r>
    </w:p>
    <w:p w14:paraId="3F424E9E" w14:textId="21002806" w:rsidR="00A10AA8" w:rsidRPr="00735783" w:rsidRDefault="00A10AA8" w:rsidP="000F7E72">
      <w:pPr>
        <w:pStyle w:val="INKStandaard"/>
        <w:rPr>
          <w:rFonts w:ascii="RijksoverheidSansText" w:hAnsi="RijksoverheidSansText" w:cs="Arial"/>
        </w:rPr>
      </w:pPr>
      <w:r w:rsidRPr="00735783">
        <w:rPr>
          <w:rFonts w:ascii="RijksoverheidSansText" w:hAnsi="RijksoverheidSansText" w:cs="Arial"/>
        </w:rPr>
        <w:t>Dit document is separaat met de</w:t>
      </w:r>
      <w:r w:rsidR="006D21FD" w:rsidRPr="00735783">
        <w:rPr>
          <w:rFonts w:ascii="RijksoverheidSansText" w:hAnsi="RijksoverheidSansText" w:cs="Arial"/>
        </w:rPr>
        <w:t xml:space="preserve"> Selectieleidraad</w:t>
      </w:r>
      <w:r w:rsidRPr="00735783">
        <w:rPr>
          <w:rFonts w:ascii="RijksoverheidSansText" w:hAnsi="RijksoverheidSansText" w:cs="Arial"/>
        </w:rPr>
        <w:t xml:space="preserve"> meegezonden als </w:t>
      </w:r>
      <w:r w:rsidR="006D21FD" w:rsidRPr="00735783">
        <w:rPr>
          <w:rFonts w:ascii="RijksoverheidSansText" w:hAnsi="RijksoverheidSansText" w:cs="Arial"/>
        </w:rPr>
        <w:t>Bijlage 2</w:t>
      </w:r>
      <w:r w:rsidR="001D44AA" w:rsidRPr="00735783">
        <w:rPr>
          <w:rFonts w:ascii="RijksoverheidSansText" w:hAnsi="RijksoverheidSansText" w:cs="Arial"/>
        </w:rPr>
        <w:t xml:space="preserve"> “Business Etiquette</w:t>
      </w:r>
      <w:r w:rsidRPr="00735783">
        <w:rPr>
          <w:rFonts w:ascii="RijksoverheidSansText" w:hAnsi="RijksoverheidSansText" w:cs="Arial"/>
        </w:rPr>
        <w:t xml:space="preserve">” en maakt onlosmakelijk deel uit van </w:t>
      </w:r>
      <w:r w:rsidR="001D44AA" w:rsidRPr="00735783">
        <w:rPr>
          <w:rFonts w:ascii="RijksoverheidSansText" w:hAnsi="RijksoverheidSansText" w:cs="Arial"/>
        </w:rPr>
        <w:t>de Aanbestedingsstukken.</w:t>
      </w:r>
    </w:p>
    <w:p w14:paraId="6DCEDC7C" w14:textId="77777777" w:rsidR="00A10AA8" w:rsidRPr="00735783" w:rsidRDefault="00A10AA8" w:rsidP="000F7E72">
      <w:pPr>
        <w:rPr>
          <w:rFonts w:ascii="RijksoverheidSansText" w:hAnsi="RijksoverheidSansText" w:cs="Arial"/>
          <w:b/>
          <w:sz w:val="20"/>
          <w:szCs w:val="20"/>
        </w:rPr>
      </w:pPr>
      <w:bookmarkStart w:id="230" w:name="_Ref327917309"/>
      <w:bookmarkStart w:id="231" w:name="_Toc396903944"/>
    </w:p>
    <w:bookmarkEnd w:id="230"/>
    <w:bookmarkEnd w:id="231"/>
    <w:p w14:paraId="2C5B13C4" w14:textId="77777777" w:rsidR="00A10AA8" w:rsidRPr="00735783" w:rsidRDefault="00A10AA8" w:rsidP="000F7E72">
      <w:pPr>
        <w:pStyle w:val="INKStandaard"/>
        <w:rPr>
          <w:rFonts w:ascii="RijksoverheidSansText" w:hAnsi="RijksoverheidSansText" w:cs="Arial"/>
        </w:rPr>
      </w:pPr>
    </w:p>
    <w:p w14:paraId="3D120ECF" w14:textId="58EFC52F" w:rsidR="00A10AA8" w:rsidRPr="00735783" w:rsidRDefault="00587CAB" w:rsidP="000F7E72">
      <w:pPr>
        <w:pStyle w:val="INKBijlage"/>
        <w:spacing w:line="276" w:lineRule="auto"/>
        <w:rPr>
          <w:rFonts w:ascii="RijksoverheidSansText" w:hAnsi="RijksoverheidSansText" w:cs="Arial"/>
        </w:rPr>
      </w:pPr>
      <w:bookmarkStart w:id="232" w:name="_Toc81463832"/>
      <w:r w:rsidRPr="00735783">
        <w:rPr>
          <w:rFonts w:ascii="RijksoverheidSansText" w:hAnsi="RijksoverheidSansText" w:cs="Arial"/>
        </w:rPr>
        <w:lastRenderedPageBreak/>
        <w:t>ISV –</w:t>
      </w:r>
      <w:r w:rsidR="006D21FD" w:rsidRPr="00735783">
        <w:rPr>
          <w:rFonts w:ascii="RijksoverheidSansText" w:hAnsi="RijksoverheidSansText" w:cs="Arial"/>
        </w:rPr>
        <w:t xml:space="preserve"> Due dil</w:t>
      </w:r>
      <w:r w:rsidRPr="00735783">
        <w:rPr>
          <w:rFonts w:ascii="RijksoverheidSansText" w:hAnsi="RijksoverheidSansText" w:cs="Arial"/>
        </w:rPr>
        <w:t>igence</w:t>
      </w:r>
      <w:bookmarkEnd w:id="232"/>
    </w:p>
    <w:p w14:paraId="0DF2A140" w14:textId="1649E6B1" w:rsidR="006D21FD" w:rsidRPr="00735783" w:rsidRDefault="006D21FD" w:rsidP="000F7E72">
      <w:pPr>
        <w:pStyle w:val="INKStandaard"/>
        <w:rPr>
          <w:rFonts w:ascii="RijksoverheidSansText" w:hAnsi="RijksoverheidSansText" w:cs="Arial"/>
        </w:rPr>
      </w:pPr>
      <w:r w:rsidRPr="00735783">
        <w:rPr>
          <w:rFonts w:ascii="RijksoverheidSansText" w:hAnsi="RijksoverheidSansText" w:cs="Arial"/>
        </w:rPr>
        <w:t>Dit document is separaat met de Selectieleidraad meegezonden als Bijlage 3 “</w:t>
      </w:r>
      <w:r w:rsidR="007E4573" w:rsidRPr="00735783">
        <w:rPr>
          <w:rFonts w:ascii="RijksoverheidSansText" w:hAnsi="RijksoverheidSansText" w:cs="Arial"/>
        </w:rPr>
        <w:t xml:space="preserve">Handreiking </w:t>
      </w:r>
      <w:r w:rsidRPr="00735783">
        <w:rPr>
          <w:rFonts w:ascii="RijksoverheidSansText" w:hAnsi="RijksoverheidSansText" w:cs="Arial"/>
        </w:rPr>
        <w:t>D</w:t>
      </w:r>
      <w:r w:rsidR="00494E04" w:rsidRPr="00735783">
        <w:rPr>
          <w:rFonts w:ascii="RijksoverheidSansText" w:hAnsi="RijksoverheidSansText" w:cs="Arial"/>
        </w:rPr>
        <w:t>ue</w:t>
      </w:r>
      <w:r w:rsidRPr="00735783">
        <w:rPr>
          <w:rFonts w:ascii="RijksoverheidSansText" w:hAnsi="RijksoverheidSansText" w:cs="Arial"/>
        </w:rPr>
        <w:t xml:space="preserve"> diligence</w:t>
      </w:r>
      <w:r w:rsidR="00494E04" w:rsidRPr="00735783">
        <w:rPr>
          <w:rFonts w:ascii="RijksoverheidSansText" w:hAnsi="RijksoverheidSansText" w:cs="Arial"/>
        </w:rPr>
        <w:t xml:space="preserve"> ISV</w:t>
      </w:r>
      <w:r w:rsidRPr="00735783">
        <w:rPr>
          <w:rFonts w:ascii="RijksoverheidSansText" w:hAnsi="RijksoverheidSansText" w:cs="Arial"/>
        </w:rPr>
        <w:t xml:space="preserve">” en maakt onlosmakelijk deel uit van </w:t>
      </w:r>
      <w:r w:rsidR="001D44AA" w:rsidRPr="00735783">
        <w:rPr>
          <w:rFonts w:ascii="RijksoverheidSansText" w:hAnsi="RijksoverheidSansText" w:cs="Arial"/>
        </w:rPr>
        <w:t>de Aanbestedingsstukken.</w:t>
      </w:r>
    </w:p>
    <w:p w14:paraId="78CEF569" w14:textId="77777777" w:rsidR="00A10AA8" w:rsidRPr="00735783" w:rsidRDefault="00A10AA8" w:rsidP="000F7E72">
      <w:pPr>
        <w:pStyle w:val="INKStandaard"/>
        <w:rPr>
          <w:rFonts w:ascii="RijksoverheidSansText" w:hAnsi="RijksoverheidSansText"/>
        </w:rPr>
      </w:pPr>
    </w:p>
    <w:p w14:paraId="649AE2C0" w14:textId="77777777" w:rsidR="00587CAB" w:rsidRPr="00735783" w:rsidRDefault="00587CAB" w:rsidP="000F7E72">
      <w:pPr>
        <w:spacing w:after="200"/>
        <w:rPr>
          <w:rFonts w:ascii="RijksoverheidSansText" w:eastAsiaTheme="majorEastAsia" w:hAnsi="RijksoverheidSansText" w:cs="Arial"/>
          <w:b/>
          <w:bCs/>
          <w:color w:val="01689B"/>
          <w:spacing w:val="5"/>
          <w:sz w:val="28"/>
          <w:szCs w:val="24"/>
        </w:rPr>
      </w:pPr>
      <w:bookmarkStart w:id="233" w:name="_Ref467856092"/>
      <w:bookmarkStart w:id="234" w:name="_Ref467856093"/>
      <w:bookmarkStart w:id="235" w:name="_Ref468266544"/>
      <w:bookmarkStart w:id="236" w:name="_Ref468266557"/>
      <w:bookmarkStart w:id="237" w:name="_Ref468266711"/>
      <w:bookmarkStart w:id="238" w:name="_Ref468266724"/>
      <w:bookmarkStart w:id="239" w:name="_Ref468266739"/>
      <w:bookmarkStart w:id="240" w:name="_Ref468266776"/>
      <w:bookmarkStart w:id="241" w:name="_Ref468266804"/>
      <w:bookmarkStart w:id="242" w:name="_Ref468266910"/>
      <w:bookmarkStart w:id="243" w:name="_Ref468266946"/>
      <w:r w:rsidRPr="00735783">
        <w:rPr>
          <w:rFonts w:ascii="RijksoverheidSansText" w:hAnsi="RijksoverheidSansText" w:cs="Arial"/>
        </w:rPr>
        <w:br w:type="page"/>
      </w:r>
    </w:p>
    <w:p w14:paraId="7B7151DB" w14:textId="75F34F3D" w:rsidR="00587CAB" w:rsidRPr="00735783" w:rsidRDefault="00587CAB" w:rsidP="000F7E72">
      <w:pPr>
        <w:pStyle w:val="INKBijlage"/>
        <w:spacing w:line="276" w:lineRule="auto"/>
        <w:rPr>
          <w:rFonts w:ascii="RijksoverheidSansText" w:hAnsi="RijksoverheidSansText"/>
        </w:rPr>
      </w:pPr>
      <w:bookmarkStart w:id="244" w:name="_Toc81463833"/>
      <w:r w:rsidRPr="00735783">
        <w:rPr>
          <w:rFonts w:ascii="RijksoverheidSansText" w:hAnsi="RijksoverheidSansText"/>
        </w:rPr>
        <w:lastRenderedPageBreak/>
        <w:t>Essentie Analyse Tooling ten behoeve van Wendbare wetsuitvoering</w:t>
      </w:r>
      <w:bookmarkEnd w:id="244"/>
    </w:p>
    <w:p w14:paraId="5513873E" w14:textId="56D49097" w:rsidR="009A6D01" w:rsidRPr="00735783" w:rsidRDefault="009A6D01" w:rsidP="000F7E72">
      <w:pPr>
        <w:rPr>
          <w:rFonts w:ascii="RijksoverheidSansText" w:hAnsi="RijksoverheidSansText"/>
          <w:b/>
          <w:bCs/>
          <w:szCs w:val="19"/>
        </w:rPr>
      </w:pPr>
      <w:r w:rsidRPr="00735783">
        <w:rPr>
          <w:rFonts w:ascii="RijksoverheidSansText" w:hAnsi="RijksoverheidSansText"/>
          <w:b/>
          <w:bCs/>
          <w:szCs w:val="19"/>
        </w:rPr>
        <w:t>De Analyse Tooling dient een webbased standaard</w:t>
      </w:r>
      <w:r w:rsidRPr="00735783">
        <w:rPr>
          <w:rStyle w:val="Voetnootmarkering"/>
          <w:rFonts w:ascii="RijksoverheidSansText" w:hAnsi="RijksoverheidSansText"/>
          <w:b/>
          <w:szCs w:val="19"/>
        </w:rPr>
        <w:footnoteReference w:id="2"/>
      </w:r>
      <w:r w:rsidRPr="00735783">
        <w:rPr>
          <w:rFonts w:ascii="RijksoverheidSansText" w:hAnsi="RijksoverheidSansText"/>
          <w:b/>
          <w:bCs/>
          <w:szCs w:val="19"/>
        </w:rPr>
        <w:t xml:space="preserve"> applicatie te zijn, waarin worden beheerd (CRUD</w:t>
      </w:r>
      <w:r w:rsidRPr="00735783">
        <w:rPr>
          <w:rStyle w:val="Voetnootmarkering"/>
          <w:rFonts w:ascii="RijksoverheidSansText" w:hAnsi="RijksoverheidSansText"/>
          <w:b/>
          <w:szCs w:val="19"/>
        </w:rPr>
        <w:footnoteReference w:id="3"/>
      </w:r>
      <w:r w:rsidRPr="00735783">
        <w:rPr>
          <w:rFonts w:ascii="RijksoverheidSansText" w:hAnsi="RijksoverheidSansText"/>
          <w:b/>
          <w:bCs/>
          <w:szCs w:val="19"/>
        </w:rPr>
        <w:t>):</w:t>
      </w:r>
    </w:p>
    <w:p w14:paraId="693833C8" w14:textId="77777777" w:rsidR="009A6D01" w:rsidRPr="00735783" w:rsidRDefault="009A6D01" w:rsidP="000F7E72">
      <w:pPr>
        <w:pStyle w:val="Lijstalinea"/>
        <w:numPr>
          <w:ilvl w:val="0"/>
          <w:numId w:val="46"/>
        </w:numPr>
        <w:spacing w:after="160"/>
        <w:rPr>
          <w:rFonts w:ascii="RijksoverheidSansText" w:hAnsi="RijksoverheidSansText"/>
          <w:szCs w:val="19"/>
        </w:rPr>
      </w:pPr>
      <w:r w:rsidRPr="00735783">
        <w:rPr>
          <w:rFonts w:ascii="RijksoverheidSansText" w:hAnsi="RijksoverheidSansText"/>
          <w:szCs w:val="19"/>
        </w:rPr>
        <w:t xml:space="preserve">klant-specifieke </w:t>
      </w:r>
      <w:r w:rsidRPr="00735783">
        <w:rPr>
          <w:rFonts w:ascii="RijksoverheidSansText" w:hAnsi="RijksoverheidSansText"/>
          <w:color w:val="00B050"/>
          <w:szCs w:val="19"/>
        </w:rPr>
        <w:t xml:space="preserve">begrippen </w:t>
      </w:r>
      <w:r w:rsidRPr="00735783">
        <w:rPr>
          <w:rFonts w:ascii="RijksoverheidSansText" w:hAnsi="RijksoverheidSansText"/>
          <w:szCs w:val="19"/>
        </w:rPr>
        <w:t>(model-elementen), zoals belastingplichtige en inspecteur,</w:t>
      </w:r>
    </w:p>
    <w:p w14:paraId="2C276CD4" w14:textId="79448AF5" w:rsidR="009A6D01" w:rsidRPr="00735783" w:rsidRDefault="009A6D01" w:rsidP="00A0191A">
      <w:pPr>
        <w:pStyle w:val="Lijstalinea"/>
        <w:numPr>
          <w:ilvl w:val="0"/>
          <w:numId w:val="46"/>
        </w:numPr>
        <w:spacing w:after="160"/>
        <w:rPr>
          <w:rFonts w:ascii="RijksoverheidSansText" w:hAnsi="RijksoverheidSansText"/>
          <w:szCs w:val="19"/>
        </w:rPr>
      </w:pPr>
      <w:r w:rsidRPr="00735783">
        <w:rPr>
          <w:rFonts w:ascii="RijksoverheidSansText" w:hAnsi="RijksoverheidSansText"/>
          <w:szCs w:val="19"/>
        </w:rPr>
        <w:t xml:space="preserve">klant-specifieke </w:t>
      </w:r>
      <w:r w:rsidRPr="00735783">
        <w:rPr>
          <w:rFonts w:ascii="RijksoverheidSansText" w:hAnsi="RijksoverheidSansText"/>
          <w:color w:val="0070C0"/>
          <w:szCs w:val="19"/>
        </w:rPr>
        <w:t>documenten</w:t>
      </w:r>
      <w:r w:rsidRPr="00735783">
        <w:rPr>
          <w:rStyle w:val="Voetnootmarkering"/>
          <w:rFonts w:ascii="RijksoverheidSansText" w:hAnsi="RijksoverheidSansText"/>
          <w:color w:val="0070C0"/>
          <w:szCs w:val="19"/>
        </w:rPr>
        <w:footnoteReference w:id="4"/>
      </w:r>
      <w:r w:rsidRPr="00735783">
        <w:rPr>
          <w:rFonts w:ascii="RijksoverheidSansText" w:hAnsi="RijksoverheidSansText"/>
          <w:color w:val="0070C0"/>
          <w:szCs w:val="19"/>
        </w:rPr>
        <w:t xml:space="preserve"> </w:t>
      </w:r>
      <w:r w:rsidRPr="00735783">
        <w:rPr>
          <w:rFonts w:ascii="RijksoverheidSansText" w:hAnsi="RijksoverheidSansText"/>
          <w:szCs w:val="19"/>
        </w:rPr>
        <w:t xml:space="preserve">(en hun </w:t>
      </w:r>
      <w:r w:rsidRPr="00735783">
        <w:rPr>
          <w:rFonts w:ascii="RijksoverheidSansText" w:hAnsi="RijksoverheidSansText"/>
          <w:color w:val="0070C0"/>
          <w:szCs w:val="19"/>
        </w:rPr>
        <w:t>versies</w:t>
      </w:r>
      <w:r w:rsidRPr="00735783">
        <w:rPr>
          <w:rFonts w:ascii="RijksoverheidSansText" w:hAnsi="RijksoverheidSansText"/>
          <w:szCs w:val="19"/>
        </w:rPr>
        <w:t xml:space="preserve">), zoals de </w:t>
      </w:r>
      <w:r w:rsidR="00A0191A" w:rsidRPr="00735783">
        <w:rPr>
          <w:rFonts w:ascii="RijksoverheidSansText" w:hAnsi="RijksoverheidSansText"/>
          <w:szCs w:val="19"/>
        </w:rPr>
        <w:t>W</w:t>
      </w:r>
      <w:r w:rsidRPr="00735783">
        <w:rPr>
          <w:rFonts w:ascii="RijksoverheidSansText" w:hAnsi="RijksoverheidSansText"/>
          <w:szCs w:val="19"/>
        </w:rPr>
        <w:t xml:space="preserve">et </w:t>
      </w:r>
      <w:r w:rsidR="00A0191A" w:rsidRPr="00735783">
        <w:rPr>
          <w:rFonts w:ascii="RijksoverheidSansText" w:hAnsi="RijksoverheidSansText"/>
          <w:szCs w:val="19"/>
        </w:rPr>
        <w:t>i</w:t>
      </w:r>
      <w:r w:rsidRPr="00735783">
        <w:rPr>
          <w:rFonts w:ascii="RijksoverheidSansText" w:hAnsi="RijksoverheidSansText"/>
          <w:szCs w:val="19"/>
        </w:rPr>
        <w:t>nkomstenbelasting 2001</w:t>
      </w:r>
      <w:r w:rsidR="00A0191A" w:rsidRPr="00735783">
        <w:rPr>
          <w:rFonts w:ascii="RijksoverheidSansText" w:hAnsi="RijksoverheidSansText"/>
          <w:szCs w:val="19"/>
        </w:rPr>
        <w:t xml:space="preserve"> en de Algemene wet inzake rijksbelastingen</w:t>
      </w:r>
      <w:r w:rsidRPr="00735783">
        <w:rPr>
          <w:rFonts w:ascii="RijksoverheidSansText" w:hAnsi="RijksoverheidSansText"/>
          <w:szCs w:val="19"/>
        </w:rPr>
        <w:t>,</w:t>
      </w:r>
    </w:p>
    <w:p w14:paraId="7F86CD70" w14:textId="44A2F83E" w:rsidR="009A6D01" w:rsidRPr="00735783" w:rsidRDefault="009A6D01" w:rsidP="000F7E72">
      <w:pPr>
        <w:pStyle w:val="Lijstalinea"/>
        <w:numPr>
          <w:ilvl w:val="0"/>
          <w:numId w:val="46"/>
        </w:numPr>
        <w:spacing w:after="160"/>
        <w:rPr>
          <w:rFonts w:ascii="RijksoverheidSansText" w:hAnsi="RijksoverheidSansText"/>
          <w:szCs w:val="19"/>
        </w:rPr>
      </w:pPr>
      <w:r w:rsidRPr="00735783">
        <w:rPr>
          <w:rFonts w:ascii="RijksoverheidSansText" w:hAnsi="RijksoverheidSansText"/>
          <w:szCs w:val="19"/>
        </w:rPr>
        <w:t xml:space="preserve">klant-specifieke </w:t>
      </w:r>
      <w:r w:rsidRPr="00735783">
        <w:rPr>
          <w:rFonts w:ascii="RijksoverheidSansText" w:hAnsi="RijksoverheidSansText"/>
          <w:color w:val="943634" w:themeColor="accent2" w:themeShade="BF"/>
          <w:szCs w:val="19"/>
        </w:rPr>
        <w:t>tekstblokken</w:t>
      </w:r>
      <w:r w:rsidR="001E4412" w:rsidRPr="00735783">
        <w:rPr>
          <w:rFonts w:ascii="RijksoverheidSansText" w:hAnsi="RijksoverheidSansText"/>
          <w:color w:val="943634" w:themeColor="accent2" w:themeShade="BF"/>
          <w:szCs w:val="19"/>
        </w:rPr>
        <w:t xml:space="preserve"> </w:t>
      </w:r>
      <w:r w:rsidR="001E4412" w:rsidRPr="00735783">
        <w:rPr>
          <w:rFonts w:ascii="RijksoverheidSansText" w:hAnsi="RijksoverheidSansText"/>
          <w:szCs w:val="19"/>
        </w:rPr>
        <w:t xml:space="preserve">binnen een </w:t>
      </w:r>
      <w:r w:rsidR="001E4412" w:rsidRPr="00735783">
        <w:rPr>
          <w:rFonts w:ascii="RijksoverheidSansText" w:hAnsi="RijksoverheidSansText"/>
          <w:color w:val="0070C0"/>
          <w:szCs w:val="19"/>
        </w:rPr>
        <w:t xml:space="preserve">document </w:t>
      </w:r>
      <w:r w:rsidR="00A0191A" w:rsidRPr="00735783">
        <w:rPr>
          <w:rFonts w:ascii="RijksoverheidSansText" w:hAnsi="RijksoverheidSansText"/>
          <w:color w:val="0070C0"/>
          <w:szCs w:val="19"/>
        </w:rPr>
        <w:t xml:space="preserve">(zoals artikel 2.1 van de Wet inkomstenbelasting 2001) </w:t>
      </w:r>
      <w:r w:rsidR="001E4412" w:rsidRPr="00735783">
        <w:rPr>
          <w:rFonts w:ascii="RijksoverheidSansText" w:hAnsi="RijksoverheidSansText"/>
          <w:szCs w:val="19"/>
        </w:rPr>
        <w:t xml:space="preserve">of over </w:t>
      </w:r>
      <w:r w:rsidR="001E4412" w:rsidRPr="00735783">
        <w:rPr>
          <w:rFonts w:ascii="RijksoverheidSansText" w:hAnsi="RijksoverheidSansText"/>
          <w:color w:val="0070C0"/>
          <w:szCs w:val="19"/>
        </w:rPr>
        <w:t xml:space="preserve">documenten </w:t>
      </w:r>
      <w:r w:rsidR="001E4412" w:rsidRPr="00735783">
        <w:rPr>
          <w:rFonts w:ascii="RijksoverheidSansText" w:hAnsi="RijksoverheidSansText"/>
          <w:szCs w:val="19"/>
        </w:rPr>
        <w:t>heen</w:t>
      </w:r>
      <w:r w:rsidR="00A0191A" w:rsidRPr="00735783">
        <w:rPr>
          <w:rFonts w:ascii="RijksoverheidSansText" w:hAnsi="RijksoverheidSansText"/>
          <w:szCs w:val="19"/>
        </w:rPr>
        <w:t xml:space="preserve"> (</w:t>
      </w:r>
      <w:r w:rsidRPr="00735783">
        <w:rPr>
          <w:rFonts w:ascii="RijksoverheidSansText" w:hAnsi="RijksoverheidSansText"/>
          <w:szCs w:val="19"/>
        </w:rPr>
        <w:t xml:space="preserve">zoals </w:t>
      </w:r>
      <w:r w:rsidR="00A0191A" w:rsidRPr="00735783">
        <w:rPr>
          <w:rFonts w:ascii="RijksoverheidSansText" w:hAnsi="RijksoverheidSansText"/>
          <w:szCs w:val="19"/>
        </w:rPr>
        <w:t>hoofdstuk 6</w:t>
      </w:r>
      <w:r w:rsidRPr="00735783">
        <w:rPr>
          <w:rFonts w:ascii="RijksoverheidSansText" w:hAnsi="RijksoverheidSansText"/>
          <w:szCs w:val="19"/>
        </w:rPr>
        <w:t xml:space="preserve"> van de </w:t>
      </w:r>
      <w:r w:rsidR="00A0191A" w:rsidRPr="00735783">
        <w:rPr>
          <w:rFonts w:ascii="RijksoverheidSansText" w:hAnsi="RijksoverheidSansText"/>
          <w:szCs w:val="19"/>
        </w:rPr>
        <w:t>W</w:t>
      </w:r>
      <w:r w:rsidRPr="00735783">
        <w:rPr>
          <w:rFonts w:ascii="RijksoverheidSansText" w:hAnsi="RijksoverheidSansText"/>
          <w:szCs w:val="19"/>
        </w:rPr>
        <w:t>e</w:t>
      </w:r>
      <w:r w:rsidR="001E4412" w:rsidRPr="00735783">
        <w:rPr>
          <w:rFonts w:ascii="RijksoverheidSansText" w:hAnsi="RijksoverheidSansText"/>
          <w:szCs w:val="19"/>
        </w:rPr>
        <w:t xml:space="preserve">t Inkomstenbelasting 2001 </w:t>
      </w:r>
      <w:r w:rsidR="00A0191A" w:rsidRPr="00735783">
        <w:rPr>
          <w:rFonts w:ascii="RijksoverheidSansText" w:hAnsi="RijksoverheidSansText"/>
          <w:szCs w:val="19"/>
        </w:rPr>
        <w:t>met h</w:t>
      </w:r>
      <w:r w:rsidR="001E4412" w:rsidRPr="00735783">
        <w:rPr>
          <w:rFonts w:ascii="RijksoverheidSansText" w:hAnsi="RijksoverheidSansText"/>
          <w:szCs w:val="19"/>
        </w:rPr>
        <w:t xml:space="preserve">oofdstuk 6 </w:t>
      </w:r>
      <w:r w:rsidR="00A0191A" w:rsidRPr="00735783">
        <w:rPr>
          <w:rFonts w:ascii="RijksoverheidSansText" w:hAnsi="RijksoverheidSansText"/>
          <w:szCs w:val="19"/>
        </w:rPr>
        <w:t xml:space="preserve">van de </w:t>
      </w:r>
      <w:r w:rsidR="001E4412" w:rsidRPr="00735783">
        <w:rPr>
          <w:rFonts w:ascii="RijksoverheidSansText" w:hAnsi="RijksoverheidSansText"/>
          <w:szCs w:val="19"/>
        </w:rPr>
        <w:t>Uitvoeringsregeling inkomstenbelasting 2001</w:t>
      </w:r>
      <w:r w:rsidR="00A0191A" w:rsidRPr="00735783">
        <w:rPr>
          <w:rFonts w:ascii="RijksoverheidSansText" w:hAnsi="RijksoverheidSansText"/>
          <w:szCs w:val="19"/>
        </w:rPr>
        <w:t>)</w:t>
      </w:r>
      <w:r w:rsidR="00EF4587" w:rsidRPr="00735783">
        <w:rPr>
          <w:rFonts w:ascii="RijksoverheidSansText" w:hAnsi="RijksoverheidSansText"/>
          <w:szCs w:val="19"/>
        </w:rPr>
        <w:t>,</w:t>
      </w:r>
    </w:p>
    <w:p w14:paraId="71844C61" w14:textId="72629B9C" w:rsidR="009A6D01" w:rsidRPr="00735783" w:rsidRDefault="009A6D01" w:rsidP="000F7E72">
      <w:pPr>
        <w:pStyle w:val="Lijstalinea"/>
        <w:numPr>
          <w:ilvl w:val="0"/>
          <w:numId w:val="46"/>
        </w:numPr>
        <w:spacing w:after="160"/>
        <w:rPr>
          <w:rFonts w:ascii="RijksoverheidSansText" w:hAnsi="RijksoverheidSansText"/>
          <w:szCs w:val="19"/>
        </w:rPr>
      </w:pPr>
      <w:r w:rsidRPr="00735783">
        <w:rPr>
          <w:rFonts w:ascii="RijksoverheidSansText" w:hAnsi="RijksoverheidSansText"/>
          <w:b/>
          <w:bCs/>
          <w:i/>
          <w:iCs/>
          <w:color w:val="00B050"/>
          <w:szCs w:val="19"/>
        </w:rPr>
        <w:t>typen</w:t>
      </w:r>
      <w:r w:rsidRPr="00735783">
        <w:rPr>
          <w:rFonts w:ascii="RijksoverheidSansText" w:hAnsi="RijksoverheidSansText"/>
          <w:szCs w:val="19"/>
        </w:rPr>
        <w:t xml:space="preserve"> van </w:t>
      </w:r>
      <w:r w:rsidRPr="00735783">
        <w:rPr>
          <w:rFonts w:ascii="RijksoverheidSansText" w:hAnsi="RijksoverheidSansText"/>
          <w:color w:val="00B050"/>
          <w:szCs w:val="19"/>
        </w:rPr>
        <w:t xml:space="preserve">begrippen </w:t>
      </w:r>
      <w:r w:rsidRPr="00735783">
        <w:rPr>
          <w:rFonts w:ascii="RijksoverheidSansText" w:hAnsi="RijksoverheidSansText"/>
          <w:szCs w:val="19"/>
        </w:rPr>
        <w:t>(model-elementen), zoals rechtssubject, rechtsbetrekking, rechtsobject, rechtsfeit, afleidingsregel en voorwaarde (gebaseerd op het juridisch analyse schema</w:t>
      </w:r>
      <w:r w:rsidRPr="00735783">
        <w:rPr>
          <w:rStyle w:val="Voetnootmarkering"/>
          <w:rFonts w:ascii="RijksoverheidSansText" w:hAnsi="RijksoverheidSansText"/>
          <w:szCs w:val="19"/>
        </w:rPr>
        <w:footnoteReference w:id="5"/>
      </w:r>
      <w:r w:rsidRPr="00735783">
        <w:rPr>
          <w:rFonts w:ascii="RijksoverheidSansText" w:hAnsi="RijksoverheidSansText"/>
          <w:szCs w:val="19"/>
        </w:rPr>
        <w:t>)</w:t>
      </w:r>
      <w:r w:rsidR="00A0191A" w:rsidRPr="00735783">
        <w:rPr>
          <w:rFonts w:ascii="RijksoverheidSansText" w:hAnsi="RijksoverheidSansText"/>
          <w:szCs w:val="19"/>
        </w:rPr>
        <w:t>,</w:t>
      </w:r>
    </w:p>
    <w:p w14:paraId="7B730777" w14:textId="4BF891C1" w:rsidR="009A6D01" w:rsidRPr="00735783" w:rsidRDefault="009A6D01" w:rsidP="000F7E72">
      <w:pPr>
        <w:pStyle w:val="Lijstalinea"/>
        <w:numPr>
          <w:ilvl w:val="0"/>
          <w:numId w:val="46"/>
        </w:numPr>
        <w:spacing w:after="160"/>
        <w:rPr>
          <w:rFonts w:ascii="RijksoverheidSansText" w:hAnsi="RijksoverheidSansText"/>
          <w:szCs w:val="19"/>
        </w:rPr>
      </w:pPr>
      <w:r w:rsidRPr="00735783">
        <w:rPr>
          <w:rFonts w:ascii="RijksoverheidSansText" w:hAnsi="RijksoverheidSansText"/>
          <w:b/>
          <w:bCs/>
          <w:i/>
          <w:iCs/>
          <w:color w:val="0070C0"/>
          <w:szCs w:val="19"/>
        </w:rPr>
        <w:t>typen</w:t>
      </w:r>
      <w:r w:rsidRPr="00735783">
        <w:rPr>
          <w:rFonts w:ascii="RijksoverheidSansText" w:hAnsi="RijksoverheidSansText"/>
          <w:szCs w:val="19"/>
        </w:rPr>
        <w:t xml:space="preserve"> van </w:t>
      </w:r>
      <w:r w:rsidRPr="00735783">
        <w:rPr>
          <w:rFonts w:ascii="RijksoverheidSansText" w:hAnsi="RijksoverheidSansText"/>
          <w:color w:val="0070C0"/>
          <w:szCs w:val="19"/>
        </w:rPr>
        <w:t>documenten</w:t>
      </w:r>
      <w:r w:rsidRPr="00735783">
        <w:rPr>
          <w:rFonts w:ascii="RijksoverheidSansText" w:hAnsi="RijksoverheidSansText"/>
          <w:szCs w:val="19"/>
        </w:rPr>
        <w:t>, zoals wet, algemene maatregel van bestuur, ministeriële regeling en (gepubliceerd en niet-gepubliceerd) uitvoeringsbeleid</w:t>
      </w:r>
      <w:r w:rsidR="00A0191A" w:rsidRPr="00735783">
        <w:rPr>
          <w:rFonts w:ascii="RijksoverheidSansText" w:hAnsi="RijksoverheidSansText"/>
          <w:szCs w:val="19"/>
        </w:rPr>
        <w:t>,</w:t>
      </w:r>
    </w:p>
    <w:p w14:paraId="06F26588" w14:textId="77777777" w:rsidR="009A6D01" w:rsidRPr="00735783" w:rsidRDefault="009A6D01" w:rsidP="000F7E72">
      <w:pPr>
        <w:pStyle w:val="Lijstalinea"/>
        <w:numPr>
          <w:ilvl w:val="0"/>
          <w:numId w:val="46"/>
        </w:numPr>
        <w:spacing w:after="160"/>
        <w:rPr>
          <w:rFonts w:ascii="RijksoverheidSansText" w:hAnsi="RijksoverheidSansText"/>
          <w:szCs w:val="19"/>
        </w:rPr>
      </w:pPr>
      <w:r w:rsidRPr="00735783">
        <w:rPr>
          <w:rFonts w:ascii="RijksoverheidSansText" w:hAnsi="RijksoverheidSansText"/>
          <w:b/>
          <w:bCs/>
          <w:i/>
          <w:iCs/>
          <w:color w:val="943634" w:themeColor="accent2" w:themeShade="BF"/>
          <w:szCs w:val="19"/>
        </w:rPr>
        <w:t>typen</w:t>
      </w:r>
      <w:r w:rsidRPr="00735783">
        <w:rPr>
          <w:rFonts w:ascii="RijksoverheidSansText" w:hAnsi="RijksoverheidSansText"/>
          <w:szCs w:val="19"/>
        </w:rPr>
        <w:t xml:space="preserve"> van </w:t>
      </w:r>
      <w:r w:rsidRPr="00735783">
        <w:rPr>
          <w:rFonts w:ascii="RijksoverheidSansText" w:hAnsi="RijksoverheidSansText"/>
          <w:color w:val="943634" w:themeColor="accent2" w:themeShade="BF"/>
          <w:szCs w:val="19"/>
        </w:rPr>
        <w:t>tekstblokken</w:t>
      </w:r>
      <w:r w:rsidRPr="00735783">
        <w:rPr>
          <w:rFonts w:ascii="RijksoverheidSansText" w:hAnsi="RijksoverheidSansText"/>
          <w:szCs w:val="19"/>
        </w:rPr>
        <w:t>, zoals juridisch tekstblok,</w:t>
      </w:r>
    </w:p>
    <w:p w14:paraId="1C2DCB48" w14:textId="77777777" w:rsidR="009A6D01" w:rsidRPr="00735783" w:rsidRDefault="009A6D01" w:rsidP="000F7E72">
      <w:pPr>
        <w:pStyle w:val="Lijstalinea"/>
        <w:numPr>
          <w:ilvl w:val="0"/>
          <w:numId w:val="46"/>
        </w:numPr>
        <w:spacing w:after="160"/>
        <w:rPr>
          <w:rFonts w:ascii="RijksoverheidSansText" w:hAnsi="RijksoverheidSansText"/>
          <w:szCs w:val="19"/>
        </w:rPr>
      </w:pPr>
      <w:r w:rsidRPr="00735783">
        <w:rPr>
          <w:rFonts w:ascii="RijksoverheidSansText" w:hAnsi="RijksoverheidSansText"/>
          <w:color w:val="00B050"/>
          <w:szCs w:val="19"/>
          <w:u w:val="single"/>
        </w:rPr>
        <w:t>relaties</w:t>
      </w:r>
      <w:r w:rsidRPr="00735783">
        <w:rPr>
          <w:rFonts w:ascii="RijksoverheidSansText" w:hAnsi="RijksoverheidSansText"/>
          <w:szCs w:val="19"/>
        </w:rPr>
        <w:t xml:space="preserve"> tussen </w:t>
      </w:r>
      <w:r w:rsidRPr="00735783">
        <w:rPr>
          <w:rFonts w:ascii="RijksoverheidSansText" w:hAnsi="RijksoverheidSansText"/>
          <w:color w:val="00B050"/>
          <w:szCs w:val="19"/>
        </w:rPr>
        <w:t xml:space="preserve">begrippen </w:t>
      </w:r>
      <w:r w:rsidRPr="00735783">
        <w:rPr>
          <w:rFonts w:ascii="RijksoverheidSansText" w:hAnsi="RijksoverheidSansText"/>
          <w:szCs w:val="19"/>
        </w:rPr>
        <w:t>(model-elementen),</w:t>
      </w:r>
    </w:p>
    <w:p w14:paraId="23DC3777" w14:textId="77777777" w:rsidR="009A6D01" w:rsidRPr="00735783" w:rsidRDefault="009A6D01" w:rsidP="000F7E72">
      <w:pPr>
        <w:pStyle w:val="Lijstalinea"/>
        <w:numPr>
          <w:ilvl w:val="0"/>
          <w:numId w:val="46"/>
        </w:numPr>
        <w:spacing w:after="160"/>
        <w:rPr>
          <w:rFonts w:ascii="RijksoverheidSansText" w:hAnsi="RijksoverheidSansText"/>
          <w:szCs w:val="19"/>
        </w:rPr>
      </w:pPr>
      <w:r w:rsidRPr="00735783">
        <w:rPr>
          <w:rFonts w:ascii="RijksoverheidSansText" w:hAnsi="RijksoverheidSansText"/>
          <w:color w:val="943634" w:themeColor="accent2" w:themeShade="BF"/>
          <w:szCs w:val="19"/>
          <w:u w:val="single"/>
        </w:rPr>
        <w:t>relaties</w:t>
      </w:r>
      <w:r w:rsidRPr="00735783">
        <w:rPr>
          <w:rFonts w:ascii="RijksoverheidSansText" w:hAnsi="RijksoverheidSansText"/>
          <w:szCs w:val="19"/>
        </w:rPr>
        <w:t xml:space="preserve"> tussen </w:t>
      </w:r>
      <w:r w:rsidRPr="00735783">
        <w:rPr>
          <w:rFonts w:ascii="RijksoverheidSansText" w:hAnsi="RijksoverheidSansText"/>
          <w:color w:val="943634" w:themeColor="accent2" w:themeShade="BF"/>
          <w:szCs w:val="19"/>
        </w:rPr>
        <w:t>tekstblokken</w:t>
      </w:r>
      <w:r w:rsidRPr="00735783">
        <w:rPr>
          <w:rFonts w:ascii="RijksoverheidSansText" w:hAnsi="RijksoverheidSansText"/>
          <w:szCs w:val="19"/>
        </w:rPr>
        <w:t>,</w:t>
      </w:r>
    </w:p>
    <w:p w14:paraId="52488D72" w14:textId="77777777" w:rsidR="009A6D01" w:rsidRPr="00735783" w:rsidRDefault="009A6D01" w:rsidP="000F7E72">
      <w:pPr>
        <w:pStyle w:val="Lijstalinea"/>
        <w:numPr>
          <w:ilvl w:val="0"/>
          <w:numId w:val="46"/>
        </w:numPr>
        <w:spacing w:after="160"/>
        <w:rPr>
          <w:rFonts w:ascii="RijksoverheidSansText" w:hAnsi="RijksoverheidSansText"/>
          <w:szCs w:val="19"/>
        </w:rPr>
      </w:pPr>
      <w:r w:rsidRPr="00735783">
        <w:rPr>
          <w:rFonts w:ascii="RijksoverheidSansText" w:hAnsi="RijksoverheidSansText"/>
          <w:color w:val="0070C0"/>
          <w:szCs w:val="19"/>
          <w:u w:val="single"/>
        </w:rPr>
        <w:t>relaties</w:t>
      </w:r>
      <w:r w:rsidRPr="00735783">
        <w:rPr>
          <w:rFonts w:ascii="RijksoverheidSansText" w:hAnsi="RijksoverheidSansText"/>
          <w:szCs w:val="19"/>
        </w:rPr>
        <w:t xml:space="preserve"> tussen </w:t>
      </w:r>
      <w:r w:rsidRPr="00735783">
        <w:rPr>
          <w:rFonts w:ascii="RijksoverheidSansText" w:hAnsi="RijksoverheidSansText"/>
          <w:color w:val="0070C0"/>
          <w:szCs w:val="19"/>
        </w:rPr>
        <w:t>versies</w:t>
      </w:r>
      <w:r w:rsidRPr="00735783">
        <w:rPr>
          <w:rFonts w:ascii="RijksoverheidSansText" w:hAnsi="RijksoverheidSansText"/>
          <w:szCs w:val="19"/>
        </w:rPr>
        <w:t xml:space="preserve"> van een </w:t>
      </w:r>
      <w:r w:rsidRPr="00735783">
        <w:rPr>
          <w:rFonts w:ascii="RijksoverheidSansText" w:hAnsi="RijksoverheidSansText"/>
          <w:color w:val="0070C0"/>
          <w:szCs w:val="19"/>
        </w:rPr>
        <w:t>document</w:t>
      </w:r>
      <w:r w:rsidRPr="00735783">
        <w:rPr>
          <w:rFonts w:ascii="RijksoverheidSansText" w:hAnsi="RijksoverheidSansText"/>
          <w:szCs w:val="19"/>
        </w:rPr>
        <w:t>,</w:t>
      </w:r>
    </w:p>
    <w:p w14:paraId="4467379D" w14:textId="77777777" w:rsidR="009A6D01" w:rsidRPr="00735783" w:rsidRDefault="009A6D01" w:rsidP="000F7E72">
      <w:pPr>
        <w:pStyle w:val="Lijstalinea"/>
        <w:numPr>
          <w:ilvl w:val="0"/>
          <w:numId w:val="46"/>
        </w:numPr>
        <w:spacing w:after="160"/>
        <w:rPr>
          <w:rFonts w:ascii="RijksoverheidSansText" w:hAnsi="RijksoverheidSansText"/>
          <w:szCs w:val="19"/>
        </w:rPr>
      </w:pPr>
      <w:r w:rsidRPr="00735783">
        <w:rPr>
          <w:rFonts w:ascii="RijksoverheidSansText" w:hAnsi="RijksoverheidSansText"/>
          <w:color w:val="00B050"/>
          <w:szCs w:val="19"/>
          <w:u w:val="single"/>
        </w:rPr>
        <w:t>relaties</w:t>
      </w:r>
      <w:r w:rsidRPr="00735783">
        <w:rPr>
          <w:rFonts w:ascii="RijksoverheidSansText" w:hAnsi="RijksoverheidSansText"/>
          <w:szCs w:val="19"/>
        </w:rPr>
        <w:t xml:space="preserve"> (annotaties tot op woord- en leesteken-niveau) tussen een </w:t>
      </w:r>
      <w:r w:rsidRPr="00735783">
        <w:rPr>
          <w:rFonts w:ascii="RijksoverheidSansText" w:hAnsi="RijksoverheidSansText"/>
          <w:color w:val="00B050"/>
          <w:szCs w:val="19"/>
        </w:rPr>
        <w:t>begrip</w:t>
      </w:r>
      <w:r w:rsidRPr="00735783">
        <w:rPr>
          <w:rFonts w:ascii="RijksoverheidSansText" w:hAnsi="RijksoverheidSansText"/>
          <w:szCs w:val="19"/>
        </w:rPr>
        <w:t xml:space="preserve"> (model-element) en </w:t>
      </w:r>
      <w:r w:rsidRPr="00735783">
        <w:rPr>
          <w:rFonts w:ascii="RijksoverheidSansText" w:hAnsi="RijksoverheidSansText"/>
          <w:color w:val="00B050"/>
          <w:szCs w:val="19"/>
        </w:rPr>
        <w:t>voorkomens van dat begrip</w:t>
      </w:r>
      <w:r w:rsidRPr="00735783">
        <w:rPr>
          <w:rFonts w:ascii="RijksoverheidSansText" w:hAnsi="RijksoverheidSansText"/>
          <w:color w:val="943634" w:themeColor="accent2" w:themeShade="BF"/>
          <w:szCs w:val="19"/>
        </w:rPr>
        <w:t xml:space="preserve"> </w:t>
      </w:r>
      <w:r w:rsidRPr="00735783">
        <w:rPr>
          <w:rFonts w:ascii="RijksoverheidSansText" w:hAnsi="RijksoverheidSansText"/>
          <w:szCs w:val="19"/>
        </w:rPr>
        <w:t xml:space="preserve">in </w:t>
      </w:r>
      <w:r w:rsidRPr="00735783">
        <w:rPr>
          <w:rFonts w:ascii="RijksoverheidSansText" w:hAnsi="RijksoverheidSansText"/>
          <w:color w:val="0070C0"/>
          <w:szCs w:val="19"/>
        </w:rPr>
        <w:t xml:space="preserve">documenten </w:t>
      </w:r>
      <w:r w:rsidRPr="00735783">
        <w:rPr>
          <w:rFonts w:ascii="RijksoverheidSansText" w:hAnsi="RijksoverheidSansText"/>
          <w:szCs w:val="19"/>
        </w:rPr>
        <w:t xml:space="preserve">en hun </w:t>
      </w:r>
      <w:r w:rsidRPr="00735783">
        <w:rPr>
          <w:rFonts w:ascii="RijksoverheidSansText" w:hAnsi="RijksoverheidSansText"/>
          <w:color w:val="0070C0"/>
          <w:szCs w:val="19"/>
        </w:rPr>
        <w:t>versies</w:t>
      </w:r>
      <w:r w:rsidRPr="00735783">
        <w:rPr>
          <w:rFonts w:ascii="RijksoverheidSansText" w:hAnsi="RijksoverheidSansText"/>
          <w:szCs w:val="19"/>
        </w:rPr>
        <w:t>,</w:t>
      </w:r>
    </w:p>
    <w:p w14:paraId="46CD5CC6" w14:textId="77777777" w:rsidR="009A6D01" w:rsidRPr="00735783" w:rsidRDefault="009A6D01" w:rsidP="000F7E72">
      <w:pPr>
        <w:pStyle w:val="Lijstalinea"/>
        <w:numPr>
          <w:ilvl w:val="0"/>
          <w:numId w:val="46"/>
        </w:numPr>
        <w:spacing w:after="160"/>
        <w:rPr>
          <w:rFonts w:ascii="RijksoverheidSansText" w:hAnsi="RijksoverheidSansText"/>
          <w:szCs w:val="19"/>
        </w:rPr>
      </w:pPr>
      <w:r w:rsidRPr="00735783">
        <w:rPr>
          <w:rFonts w:ascii="RijksoverheidSansText" w:hAnsi="RijksoverheidSansText"/>
          <w:szCs w:val="19"/>
          <w:u w:val="single"/>
        </w:rPr>
        <w:t>relaties</w:t>
      </w:r>
      <w:r w:rsidRPr="00735783">
        <w:rPr>
          <w:rFonts w:ascii="RijksoverheidSansText" w:hAnsi="RijksoverheidSansText"/>
          <w:szCs w:val="19"/>
        </w:rPr>
        <w:t xml:space="preserve"> tussen </w:t>
      </w:r>
      <w:r w:rsidRPr="00735783">
        <w:rPr>
          <w:rFonts w:ascii="RijksoverheidSansText" w:hAnsi="RijksoverheidSansText"/>
          <w:color w:val="943634" w:themeColor="accent2" w:themeShade="BF"/>
          <w:szCs w:val="19"/>
        </w:rPr>
        <w:t xml:space="preserve">tekstblokken </w:t>
      </w:r>
      <w:r w:rsidRPr="00735783">
        <w:rPr>
          <w:rFonts w:ascii="RijksoverheidSansText" w:hAnsi="RijksoverheidSansText"/>
          <w:szCs w:val="19"/>
        </w:rPr>
        <w:t xml:space="preserve">en </w:t>
      </w:r>
      <w:r w:rsidRPr="00735783">
        <w:rPr>
          <w:rFonts w:ascii="RijksoverheidSansText" w:hAnsi="RijksoverheidSansText"/>
          <w:color w:val="0070C0"/>
          <w:szCs w:val="19"/>
        </w:rPr>
        <w:t xml:space="preserve">documenten </w:t>
      </w:r>
      <w:r w:rsidRPr="00735783">
        <w:rPr>
          <w:rFonts w:ascii="RijksoverheidSansText" w:hAnsi="RijksoverheidSansText"/>
          <w:szCs w:val="19"/>
        </w:rPr>
        <w:t xml:space="preserve">(en hun </w:t>
      </w:r>
      <w:r w:rsidRPr="00735783">
        <w:rPr>
          <w:rFonts w:ascii="RijksoverheidSansText" w:hAnsi="RijksoverheidSansText"/>
          <w:color w:val="0070C0"/>
          <w:szCs w:val="19"/>
        </w:rPr>
        <w:t>versies</w:t>
      </w:r>
      <w:r w:rsidRPr="00735783">
        <w:rPr>
          <w:rFonts w:ascii="RijksoverheidSansText" w:hAnsi="RijksoverheidSansText"/>
          <w:szCs w:val="19"/>
        </w:rPr>
        <w:t>),</w:t>
      </w:r>
    </w:p>
    <w:p w14:paraId="4F6CF07F" w14:textId="77777777" w:rsidR="009A6D01" w:rsidRPr="00735783" w:rsidRDefault="009A6D01" w:rsidP="000F7E72">
      <w:pPr>
        <w:pStyle w:val="Lijstalinea"/>
        <w:numPr>
          <w:ilvl w:val="0"/>
          <w:numId w:val="46"/>
        </w:numPr>
        <w:spacing w:after="160"/>
        <w:rPr>
          <w:rFonts w:ascii="RijksoverheidSansText" w:hAnsi="RijksoverheidSansText"/>
          <w:szCs w:val="19"/>
        </w:rPr>
      </w:pPr>
      <w:r w:rsidRPr="00735783">
        <w:rPr>
          <w:rFonts w:ascii="RijksoverheidSansText" w:hAnsi="RijksoverheidSansText"/>
          <w:b/>
          <w:bCs/>
          <w:i/>
          <w:iCs/>
          <w:szCs w:val="19"/>
          <w:u w:val="single"/>
        </w:rPr>
        <w:t>rapporten (exports in tabelvorm)</w:t>
      </w:r>
      <w:r w:rsidRPr="00735783">
        <w:rPr>
          <w:rFonts w:ascii="RijksoverheidSansText" w:hAnsi="RijksoverheidSansText"/>
          <w:szCs w:val="19"/>
        </w:rPr>
        <w:t xml:space="preserve"> van </w:t>
      </w:r>
      <w:r w:rsidRPr="00735783">
        <w:rPr>
          <w:rFonts w:ascii="RijksoverheidSansText" w:hAnsi="RijksoverheidSansText"/>
          <w:b/>
          <w:bCs/>
          <w:i/>
          <w:iCs/>
          <w:szCs w:val="19"/>
          <w:u w:val="single"/>
        </w:rPr>
        <w:t>selecties</w:t>
      </w:r>
      <w:r w:rsidRPr="00735783">
        <w:rPr>
          <w:rFonts w:ascii="RijksoverheidSansText" w:hAnsi="RijksoverheidSansText"/>
          <w:szCs w:val="19"/>
        </w:rPr>
        <w:t xml:space="preserve"> van (</w:t>
      </w:r>
      <w:r w:rsidRPr="00735783">
        <w:rPr>
          <w:rFonts w:ascii="RijksoverheidSansText" w:hAnsi="RijksoverheidSansText"/>
          <w:b/>
          <w:color w:val="00B050"/>
          <w:szCs w:val="19"/>
        </w:rPr>
        <w:t>eigenschappen</w:t>
      </w:r>
      <w:r w:rsidRPr="00735783">
        <w:rPr>
          <w:rFonts w:ascii="RijksoverheidSansText" w:hAnsi="RijksoverheidSansText"/>
          <w:szCs w:val="19"/>
        </w:rPr>
        <w:t xml:space="preserve"> van) </w:t>
      </w:r>
      <w:r w:rsidRPr="00735783">
        <w:rPr>
          <w:rFonts w:ascii="RijksoverheidSansText" w:hAnsi="RijksoverheidSansText"/>
          <w:color w:val="00B050"/>
          <w:szCs w:val="19"/>
        </w:rPr>
        <w:t xml:space="preserve">begrippen </w:t>
      </w:r>
      <w:r w:rsidRPr="00735783">
        <w:rPr>
          <w:rFonts w:ascii="RijksoverheidSansText" w:hAnsi="RijksoverheidSansText"/>
          <w:szCs w:val="19"/>
        </w:rPr>
        <w:t xml:space="preserve">(model-elementen), </w:t>
      </w:r>
      <w:r w:rsidRPr="00735783">
        <w:rPr>
          <w:rFonts w:ascii="RijksoverheidSansText" w:hAnsi="RijksoverheidSansText"/>
          <w:color w:val="00B050"/>
          <w:szCs w:val="19"/>
        </w:rPr>
        <w:t xml:space="preserve">voorkomens van begrippen </w:t>
      </w:r>
      <w:r w:rsidRPr="00735783">
        <w:rPr>
          <w:rFonts w:ascii="RijksoverheidSansText" w:hAnsi="RijksoverheidSansText"/>
          <w:szCs w:val="19"/>
        </w:rPr>
        <w:t xml:space="preserve">(annotaties), </w:t>
      </w:r>
      <w:r w:rsidRPr="00735783">
        <w:rPr>
          <w:rFonts w:ascii="RijksoverheidSansText" w:hAnsi="RijksoverheidSansText"/>
          <w:color w:val="0070C0"/>
          <w:szCs w:val="19"/>
        </w:rPr>
        <w:t xml:space="preserve">documenten </w:t>
      </w:r>
      <w:r w:rsidRPr="00735783">
        <w:rPr>
          <w:rFonts w:ascii="RijksoverheidSansText" w:hAnsi="RijksoverheidSansText"/>
          <w:szCs w:val="19"/>
        </w:rPr>
        <w:t xml:space="preserve">(en hun </w:t>
      </w:r>
      <w:r w:rsidRPr="00735783">
        <w:rPr>
          <w:rFonts w:ascii="RijksoverheidSansText" w:hAnsi="RijksoverheidSansText"/>
          <w:color w:val="0070C0"/>
          <w:szCs w:val="19"/>
        </w:rPr>
        <w:t>versies</w:t>
      </w:r>
      <w:r w:rsidRPr="00735783">
        <w:rPr>
          <w:rFonts w:ascii="RijksoverheidSansText" w:hAnsi="RijksoverheidSansText"/>
          <w:szCs w:val="19"/>
        </w:rPr>
        <w:t xml:space="preserve">), </w:t>
      </w:r>
      <w:r w:rsidRPr="00735783">
        <w:rPr>
          <w:rFonts w:ascii="RijksoverheidSansText" w:hAnsi="RijksoverheidSansText"/>
          <w:color w:val="943634" w:themeColor="accent2" w:themeShade="BF"/>
          <w:szCs w:val="19"/>
        </w:rPr>
        <w:t>tekstblokken</w:t>
      </w:r>
      <w:r w:rsidRPr="00735783">
        <w:rPr>
          <w:rFonts w:ascii="RijksoverheidSansText" w:hAnsi="RijksoverheidSansText"/>
          <w:szCs w:val="19"/>
        </w:rPr>
        <w:t xml:space="preserve">, </w:t>
      </w:r>
      <w:r w:rsidRPr="00735783">
        <w:rPr>
          <w:rFonts w:ascii="RijksoverheidSansText" w:hAnsi="RijksoverheidSansText"/>
          <w:b/>
          <w:bCs/>
          <w:color w:val="7030A0"/>
          <w:szCs w:val="19"/>
        </w:rPr>
        <w:t>Fact Based Modeling</w:t>
      </w:r>
      <w:r w:rsidRPr="00735783">
        <w:rPr>
          <w:rStyle w:val="Voetnootmarkering"/>
          <w:rFonts w:ascii="RijksoverheidSansText" w:hAnsi="RijksoverheidSansText"/>
          <w:b/>
          <w:color w:val="7030A0"/>
          <w:szCs w:val="19"/>
        </w:rPr>
        <w:footnoteReference w:id="6"/>
      </w:r>
      <w:r w:rsidRPr="00735783">
        <w:rPr>
          <w:rFonts w:ascii="RijksoverheidSansText" w:hAnsi="RijksoverheidSansText"/>
          <w:color w:val="7030A0"/>
          <w:szCs w:val="19"/>
        </w:rPr>
        <w:t xml:space="preserve"> </w:t>
      </w:r>
      <w:r w:rsidRPr="00735783">
        <w:rPr>
          <w:rFonts w:ascii="RijksoverheidSansText" w:hAnsi="RijksoverheidSansText"/>
          <w:b/>
          <w:bCs/>
          <w:color w:val="7030A0"/>
          <w:szCs w:val="19"/>
        </w:rPr>
        <w:t>(FBM)</w:t>
      </w:r>
      <w:r w:rsidRPr="00735783">
        <w:rPr>
          <w:rFonts w:ascii="RijksoverheidSansText" w:hAnsi="RijksoverheidSansText"/>
          <w:color w:val="7030A0"/>
          <w:szCs w:val="19"/>
        </w:rPr>
        <w:t xml:space="preserve"> model-elementen </w:t>
      </w:r>
      <w:r w:rsidRPr="00735783">
        <w:rPr>
          <w:rFonts w:ascii="RijksoverheidSansText" w:hAnsi="RijksoverheidSansText"/>
          <w:szCs w:val="19"/>
        </w:rPr>
        <w:t xml:space="preserve">en hun onderlinge </w:t>
      </w:r>
      <w:r w:rsidRPr="00735783">
        <w:rPr>
          <w:rFonts w:ascii="RijksoverheidSansText" w:hAnsi="RijksoverheidSansText"/>
          <w:b/>
          <w:bCs/>
          <w:szCs w:val="19"/>
          <w:u w:val="single"/>
        </w:rPr>
        <w:t>relaties.</w:t>
      </w:r>
    </w:p>
    <w:p w14:paraId="21530670" w14:textId="0CC13F70" w:rsidR="009A6D01" w:rsidRPr="00735783" w:rsidRDefault="009A6D01" w:rsidP="000F7E72">
      <w:pPr>
        <w:rPr>
          <w:rFonts w:ascii="RijksoverheidSansText" w:hAnsi="RijksoverheidSansText"/>
          <w:szCs w:val="19"/>
        </w:rPr>
      </w:pPr>
      <w:r w:rsidRPr="00735783">
        <w:rPr>
          <w:rFonts w:ascii="RijksoverheidSansText" w:hAnsi="RijksoverheidSansText"/>
          <w:b/>
          <w:bCs/>
          <w:szCs w:val="19"/>
        </w:rPr>
        <w:t>Integratie geborgd</w:t>
      </w:r>
      <w:r w:rsidR="00EF4587" w:rsidRPr="00735783">
        <w:rPr>
          <w:rFonts w:ascii="RijksoverheidSansText" w:hAnsi="RijksoverheidSansText"/>
          <w:b/>
          <w:bCs/>
          <w:szCs w:val="19"/>
        </w:rPr>
        <w:t>: ·Het</w:t>
      </w:r>
      <w:r w:rsidRPr="00735783">
        <w:rPr>
          <w:rFonts w:ascii="RijksoverheidSansText" w:hAnsi="RijksoverheidSansText"/>
          <w:szCs w:val="19"/>
        </w:rPr>
        <w:t xml:space="preserve"> metamodel onder de Analyse Tooling dient te borgen dat de onderlinge relaties (lees </w:t>
      </w:r>
      <w:r w:rsidRPr="00735783">
        <w:rPr>
          <w:rFonts w:ascii="RijksoverheidSansText" w:hAnsi="RijksoverheidSansText"/>
          <w:b/>
          <w:bCs/>
          <w:szCs w:val="19"/>
        </w:rPr>
        <w:t>integratie</w:t>
      </w:r>
      <w:r w:rsidRPr="00735783">
        <w:rPr>
          <w:rFonts w:ascii="RijksoverheidSansText" w:hAnsi="RijksoverheidSansText"/>
          <w:szCs w:val="19"/>
        </w:rPr>
        <w:t xml:space="preserve">) tussen de </w:t>
      </w:r>
      <w:r w:rsidRPr="00735783">
        <w:rPr>
          <w:rFonts w:ascii="RijksoverheidSansText" w:hAnsi="RijksoverheidSansText"/>
          <w:color w:val="00B050"/>
          <w:szCs w:val="19"/>
        </w:rPr>
        <w:t xml:space="preserve">begrippen </w:t>
      </w:r>
      <w:r w:rsidRPr="00735783">
        <w:rPr>
          <w:rFonts w:ascii="RijksoverheidSansText" w:hAnsi="RijksoverheidSansText"/>
          <w:szCs w:val="19"/>
        </w:rPr>
        <w:t xml:space="preserve">(model-elementen), </w:t>
      </w:r>
      <w:r w:rsidRPr="00735783">
        <w:rPr>
          <w:rFonts w:ascii="RijksoverheidSansText" w:hAnsi="RijksoverheidSansText"/>
          <w:color w:val="00B050"/>
          <w:szCs w:val="19"/>
        </w:rPr>
        <w:t xml:space="preserve">voorkomens van begrippen </w:t>
      </w:r>
      <w:r w:rsidRPr="00735783">
        <w:rPr>
          <w:rFonts w:ascii="RijksoverheidSansText" w:hAnsi="RijksoverheidSansText"/>
          <w:szCs w:val="19"/>
        </w:rPr>
        <w:t>(in</w:t>
      </w:r>
      <w:r w:rsidRPr="00735783">
        <w:rPr>
          <w:rFonts w:ascii="RijksoverheidSansText" w:hAnsi="RijksoverheidSansText"/>
          <w:color w:val="00B050"/>
          <w:szCs w:val="19"/>
        </w:rPr>
        <w:t xml:space="preserve"> </w:t>
      </w:r>
      <w:r w:rsidRPr="00735783">
        <w:rPr>
          <w:rFonts w:ascii="RijksoverheidSansText" w:hAnsi="RijksoverheidSansText"/>
          <w:color w:val="0070C0"/>
          <w:szCs w:val="19"/>
        </w:rPr>
        <w:t>documenten</w:t>
      </w:r>
      <w:r w:rsidRPr="00735783">
        <w:rPr>
          <w:rFonts w:ascii="RijksoverheidSansText" w:hAnsi="RijksoverheidSansText"/>
          <w:szCs w:val="19"/>
        </w:rPr>
        <w:t xml:space="preserve">), </w:t>
      </w:r>
      <w:r w:rsidRPr="00735783">
        <w:rPr>
          <w:rFonts w:ascii="RijksoverheidSansText" w:hAnsi="RijksoverheidSansText"/>
          <w:color w:val="0070C0"/>
          <w:szCs w:val="19"/>
        </w:rPr>
        <w:t xml:space="preserve">documenten </w:t>
      </w:r>
      <w:r w:rsidRPr="00735783">
        <w:rPr>
          <w:rFonts w:ascii="RijksoverheidSansText" w:hAnsi="RijksoverheidSansText"/>
          <w:szCs w:val="19"/>
        </w:rPr>
        <w:t xml:space="preserve">(en hun </w:t>
      </w:r>
      <w:r w:rsidRPr="00735783">
        <w:rPr>
          <w:rFonts w:ascii="RijksoverheidSansText" w:hAnsi="RijksoverheidSansText"/>
          <w:color w:val="0070C0"/>
          <w:szCs w:val="19"/>
        </w:rPr>
        <w:t>versies</w:t>
      </w:r>
      <w:r w:rsidRPr="00735783">
        <w:rPr>
          <w:rFonts w:ascii="RijksoverheidSansText" w:hAnsi="RijksoverheidSansText"/>
          <w:szCs w:val="19"/>
        </w:rPr>
        <w:t>)</w:t>
      </w:r>
      <w:r w:rsidRPr="00735783">
        <w:rPr>
          <w:rFonts w:ascii="RijksoverheidSansText" w:hAnsi="RijksoverheidSansText"/>
          <w:color w:val="0070C0"/>
          <w:szCs w:val="19"/>
        </w:rPr>
        <w:t xml:space="preserve">, </w:t>
      </w:r>
      <w:r w:rsidRPr="00735783">
        <w:rPr>
          <w:rFonts w:ascii="RijksoverheidSansText" w:hAnsi="RijksoverheidSansText"/>
          <w:color w:val="943634" w:themeColor="accent2" w:themeShade="BF"/>
          <w:szCs w:val="19"/>
        </w:rPr>
        <w:t xml:space="preserve">tekstblokken </w:t>
      </w:r>
      <w:r w:rsidRPr="00735783">
        <w:rPr>
          <w:rFonts w:ascii="RijksoverheidSansText" w:hAnsi="RijksoverheidSansText"/>
          <w:szCs w:val="19"/>
        </w:rPr>
        <w:t xml:space="preserve">en </w:t>
      </w:r>
      <w:r w:rsidRPr="00735783">
        <w:rPr>
          <w:rFonts w:ascii="RijksoverheidSansText" w:hAnsi="RijksoverheidSansText"/>
          <w:b/>
          <w:bCs/>
          <w:color w:val="7030A0"/>
          <w:szCs w:val="19"/>
        </w:rPr>
        <w:t>Fact Based Modeling</w:t>
      </w:r>
      <w:r w:rsidRPr="00735783">
        <w:rPr>
          <w:rFonts w:ascii="RijksoverheidSansText" w:hAnsi="RijksoverheidSansText"/>
          <w:color w:val="7030A0"/>
          <w:szCs w:val="19"/>
        </w:rPr>
        <w:t xml:space="preserve"> model-elementen </w:t>
      </w:r>
      <w:r w:rsidRPr="00735783">
        <w:rPr>
          <w:rFonts w:ascii="RijksoverheidSansText" w:hAnsi="RijksoverheidSansText"/>
          <w:szCs w:val="19"/>
        </w:rPr>
        <w:t xml:space="preserve">en </w:t>
      </w:r>
      <w:r w:rsidRPr="00735783">
        <w:rPr>
          <w:rFonts w:ascii="RijksoverheidSansText" w:hAnsi="RijksoverheidSansText"/>
          <w:b/>
          <w:bCs/>
          <w:szCs w:val="19"/>
        </w:rPr>
        <w:t>hun versies in de tijd (historie</w:t>
      </w:r>
      <w:r w:rsidRPr="00735783">
        <w:rPr>
          <w:rStyle w:val="Voetnootmarkering"/>
          <w:rFonts w:ascii="RijksoverheidSansText" w:hAnsi="RijksoverheidSansText"/>
          <w:b/>
          <w:szCs w:val="19"/>
        </w:rPr>
        <w:footnoteReference w:id="7"/>
      </w:r>
      <w:r w:rsidRPr="00735783">
        <w:rPr>
          <w:rFonts w:ascii="RijksoverheidSansText" w:hAnsi="RijksoverheidSansText"/>
          <w:b/>
          <w:bCs/>
          <w:szCs w:val="19"/>
        </w:rPr>
        <w:t>)</w:t>
      </w:r>
      <w:r w:rsidRPr="00735783">
        <w:rPr>
          <w:rFonts w:ascii="RijksoverheidSansText" w:hAnsi="RijksoverheidSansText"/>
          <w:szCs w:val="19"/>
        </w:rPr>
        <w:t xml:space="preserve"> integraal beheerd, gevalideerd en geëxporteerd kunnen worden.</w:t>
      </w:r>
    </w:p>
    <w:p w14:paraId="65FE4C73" w14:textId="77777777" w:rsidR="009A6D01" w:rsidRPr="00735783" w:rsidRDefault="009A6D01" w:rsidP="000F7E72">
      <w:pPr>
        <w:rPr>
          <w:rFonts w:ascii="RijksoverheidSansText" w:hAnsi="RijksoverheidSansText"/>
          <w:b/>
          <w:bCs/>
          <w:szCs w:val="19"/>
        </w:rPr>
      </w:pPr>
    </w:p>
    <w:p w14:paraId="092AC969" w14:textId="18AE2B36" w:rsidR="009A6D01" w:rsidRPr="00735783" w:rsidRDefault="009A6D01" w:rsidP="000F7E72">
      <w:pPr>
        <w:rPr>
          <w:rFonts w:ascii="RijksoverheidSansText" w:hAnsi="RijksoverheidSansText"/>
          <w:b/>
          <w:bCs/>
          <w:szCs w:val="19"/>
        </w:rPr>
      </w:pPr>
      <w:r w:rsidRPr="00735783">
        <w:rPr>
          <w:rFonts w:ascii="RijksoverheidSansText" w:hAnsi="RijksoverheidSansText"/>
          <w:b/>
          <w:bCs/>
          <w:szCs w:val="19"/>
        </w:rPr>
        <w:t>Belangrijke (= vereiste) functionaliteiten van de Analyse Tooling zijn:</w:t>
      </w:r>
    </w:p>
    <w:p w14:paraId="497D8900" w14:textId="77777777" w:rsidR="009A6D01" w:rsidRPr="00735783" w:rsidRDefault="009A6D01" w:rsidP="000F7E72">
      <w:pPr>
        <w:pStyle w:val="Lijstalinea"/>
        <w:numPr>
          <w:ilvl w:val="0"/>
          <w:numId w:val="47"/>
        </w:numPr>
        <w:spacing w:after="160"/>
        <w:rPr>
          <w:rFonts w:ascii="RijksoverheidSansText" w:hAnsi="RijksoverheidSansText"/>
          <w:szCs w:val="19"/>
        </w:rPr>
      </w:pPr>
      <w:r w:rsidRPr="00735783">
        <w:rPr>
          <w:rFonts w:ascii="RijksoverheidSansText" w:hAnsi="RijksoverheidSansText"/>
          <w:szCs w:val="19"/>
        </w:rPr>
        <w:t xml:space="preserve">de annotaties van de </w:t>
      </w:r>
      <w:r w:rsidRPr="00735783">
        <w:rPr>
          <w:rFonts w:ascii="RijksoverheidSansText" w:hAnsi="RijksoverheidSansText"/>
          <w:color w:val="00B050"/>
          <w:szCs w:val="19"/>
        </w:rPr>
        <w:t>voorkomens van begrippen</w:t>
      </w:r>
      <w:r w:rsidRPr="00735783">
        <w:rPr>
          <w:rFonts w:ascii="RijksoverheidSansText" w:hAnsi="RijksoverheidSansText"/>
          <w:szCs w:val="19"/>
        </w:rPr>
        <w:t xml:space="preserve"> (in</w:t>
      </w:r>
      <w:r w:rsidRPr="00735783">
        <w:rPr>
          <w:rFonts w:ascii="RijksoverheidSansText" w:hAnsi="RijksoverheidSansText"/>
          <w:color w:val="00B050"/>
          <w:szCs w:val="19"/>
        </w:rPr>
        <w:t xml:space="preserve"> </w:t>
      </w:r>
      <w:r w:rsidRPr="00735783">
        <w:rPr>
          <w:rFonts w:ascii="RijksoverheidSansText" w:hAnsi="RijksoverheidSansText"/>
          <w:color w:val="0070C0"/>
          <w:szCs w:val="19"/>
        </w:rPr>
        <w:t>documenten</w:t>
      </w:r>
      <w:r w:rsidRPr="00735783">
        <w:rPr>
          <w:rFonts w:ascii="RijksoverheidSansText" w:hAnsi="RijksoverheidSansText"/>
          <w:szCs w:val="19"/>
        </w:rPr>
        <w:t xml:space="preserve">) dienen separaat van het </w:t>
      </w:r>
      <w:r w:rsidRPr="00735783">
        <w:rPr>
          <w:rFonts w:ascii="RijksoverheidSansText" w:hAnsi="RijksoverheidSansText"/>
          <w:color w:val="0070C0"/>
          <w:szCs w:val="19"/>
        </w:rPr>
        <w:t xml:space="preserve">document </w:t>
      </w:r>
      <w:r w:rsidRPr="00735783">
        <w:rPr>
          <w:rFonts w:ascii="RijksoverheidSansText" w:hAnsi="RijksoverheidSansText"/>
          <w:szCs w:val="19"/>
        </w:rPr>
        <w:t>te worden vastgelegd,</w:t>
      </w:r>
    </w:p>
    <w:p w14:paraId="6FFDA641" w14:textId="4503BFE6" w:rsidR="009A6D01" w:rsidRPr="00735783" w:rsidRDefault="009A6D01" w:rsidP="007F3BD8">
      <w:pPr>
        <w:pStyle w:val="Lijstalinea"/>
        <w:numPr>
          <w:ilvl w:val="0"/>
          <w:numId w:val="47"/>
        </w:numPr>
        <w:spacing w:after="160"/>
        <w:rPr>
          <w:rFonts w:ascii="RijksoverheidSansText" w:hAnsi="RijksoverheidSansText"/>
          <w:szCs w:val="19"/>
        </w:rPr>
      </w:pPr>
      <w:r w:rsidRPr="00735783">
        <w:rPr>
          <w:rFonts w:ascii="RijksoverheidSansText" w:hAnsi="RijksoverheidSansText"/>
          <w:szCs w:val="19"/>
        </w:rPr>
        <w:t xml:space="preserve">de annotaties van de </w:t>
      </w:r>
      <w:r w:rsidRPr="00735783">
        <w:rPr>
          <w:rFonts w:ascii="RijksoverheidSansText" w:hAnsi="RijksoverheidSansText"/>
          <w:color w:val="00B050"/>
          <w:szCs w:val="19"/>
        </w:rPr>
        <w:t>voorkomens van begrippen</w:t>
      </w:r>
      <w:r w:rsidRPr="00735783">
        <w:rPr>
          <w:rFonts w:ascii="RijksoverheidSansText" w:hAnsi="RijksoverheidSansText"/>
          <w:szCs w:val="19"/>
        </w:rPr>
        <w:t xml:space="preserve"> (in</w:t>
      </w:r>
      <w:r w:rsidRPr="00735783">
        <w:rPr>
          <w:rFonts w:ascii="RijksoverheidSansText" w:hAnsi="RijksoverheidSansText"/>
          <w:color w:val="00B050"/>
          <w:szCs w:val="19"/>
        </w:rPr>
        <w:t xml:space="preserve"> </w:t>
      </w:r>
      <w:r w:rsidRPr="00735783">
        <w:rPr>
          <w:rFonts w:ascii="RijksoverheidSansText" w:hAnsi="RijksoverheidSansText"/>
          <w:color w:val="0070C0"/>
          <w:szCs w:val="19"/>
        </w:rPr>
        <w:t>documenten</w:t>
      </w:r>
      <w:r w:rsidRPr="00735783">
        <w:rPr>
          <w:rFonts w:ascii="RijksoverheidSansText" w:hAnsi="RijksoverheidSansText"/>
          <w:szCs w:val="19"/>
        </w:rPr>
        <w:t xml:space="preserve">) dienen elkaar te kunnen overlappen; </w:t>
      </w:r>
      <w:r w:rsidR="007F3BD8" w:rsidRPr="00735783">
        <w:rPr>
          <w:rFonts w:ascii="RijksoverheidSansText" w:hAnsi="RijksoverheidSansText"/>
          <w:szCs w:val="19"/>
        </w:rPr>
        <w:t>twee of meer annotatietypes zijn gekoppeld aan hetzelfde woord,</w:t>
      </w:r>
    </w:p>
    <w:p w14:paraId="70E002F9" w14:textId="6E530B7F" w:rsidR="009A6D01" w:rsidRPr="00735783" w:rsidRDefault="009A6D01" w:rsidP="000F7E72">
      <w:pPr>
        <w:pStyle w:val="Lijstalinea"/>
        <w:numPr>
          <w:ilvl w:val="0"/>
          <w:numId w:val="47"/>
        </w:numPr>
        <w:spacing w:after="160"/>
        <w:rPr>
          <w:rFonts w:ascii="RijksoverheidSansText" w:hAnsi="RijksoverheidSansText"/>
          <w:szCs w:val="19"/>
        </w:rPr>
      </w:pPr>
      <w:r w:rsidRPr="00735783">
        <w:rPr>
          <w:rFonts w:ascii="RijksoverheidSansText" w:hAnsi="RijksoverheidSansText"/>
          <w:szCs w:val="19"/>
        </w:rPr>
        <w:t xml:space="preserve">de </w:t>
      </w:r>
      <w:r w:rsidRPr="00735783">
        <w:rPr>
          <w:rFonts w:ascii="RijksoverheidSansText" w:hAnsi="RijksoverheidSansText"/>
          <w:b/>
          <w:bCs/>
          <w:i/>
          <w:iCs/>
          <w:color w:val="00B050"/>
          <w:szCs w:val="19"/>
        </w:rPr>
        <w:t>typen</w:t>
      </w:r>
      <w:r w:rsidRPr="00735783">
        <w:rPr>
          <w:rFonts w:ascii="RijksoverheidSansText" w:hAnsi="RijksoverheidSansText"/>
          <w:szCs w:val="19"/>
        </w:rPr>
        <w:t xml:space="preserve"> </w:t>
      </w:r>
      <w:r w:rsidRPr="00735783">
        <w:rPr>
          <w:rFonts w:ascii="RijksoverheidSansText" w:hAnsi="RijksoverheidSansText"/>
          <w:color w:val="00B050"/>
          <w:szCs w:val="19"/>
        </w:rPr>
        <w:t>begrip</w:t>
      </w:r>
      <w:r w:rsidR="007F3BD8" w:rsidRPr="00735783">
        <w:rPr>
          <w:rFonts w:ascii="RijksoverheidSansText" w:hAnsi="RijksoverheidSansText"/>
          <w:color w:val="00B050"/>
          <w:szCs w:val="19"/>
        </w:rPr>
        <w:t xml:space="preserve"> (model-element)</w:t>
      </w:r>
      <w:r w:rsidRPr="00735783">
        <w:rPr>
          <w:rFonts w:ascii="RijksoverheidSansText" w:hAnsi="RijksoverheidSansText"/>
          <w:color w:val="00B050"/>
          <w:szCs w:val="19"/>
        </w:rPr>
        <w:t xml:space="preserve">, </w:t>
      </w:r>
      <w:r w:rsidRPr="00735783">
        <w:rPr>
          <w:rFonts w:ascii="RijksoverheidSansText" w:hAnsi="RijksoverheidSansText"/>
          <w:b/>
          <w:bCs/>
          <w:i/>
          <w:iCs/>
          <w:color w:val="0070C0"/>
          <w:szCs w:val="19"/>
        </w:rPr>
        <w:t>typen</w:t>
      </w:r>
      <w:r w:rsidRPr="00735783">
        <w:rPr>
          <w:rFonts w:ascii="RijksoverheidSansText" w:hAnsi="RijksoverheidSansText"/>
          <w:szCs w:val="19"/>
        </w:rPr>
        <w:t xml:space="preserve"> </w:t>
      </w:r>
      <w:r w:rsidRPr="00735783">
        <w:rPr>
          <w:rFonts w:ascii="RijksoverheidSansText" w:hAnsi="RijksoverheidSansText"/>
          <w:color w:val="0070C0"/>
          <w:szCs w:val="19"/>
        </w:rPr>
        <w:t xml:space="preserve">document </w:t>
      </w:r>
      <w:r w:rsidRPr="00735783">
        <w:rPr>
          <w:rFonts w:ascii="RijksoverheidSansText" w:hAnsi="RijksoverheidSansText"/>
          <w:szCs w:val="19"/>
        </w:rPr>
        <w:t xml:space="preserve">en </w:t>
      </w:r>
      <w:r w:rsidRPr="00735783">
        <w:rPr>
          <w:rFonts w:ascii="RijksoverheidSansText" w:hAnsi="RijksoverheidSansText"/>
          <w:b/>
          <w:bCs/>
          <w:i/>
          <w:iCs/>
          <w:color w:val="943634" w:themeColor="accent2" w:themeShade="BF"/>
          <w:szCs w:val="19"/>
        </w:rPr>
        <w:t>typen</w:t>
      </w:r>
      <w:r w:rsidRPr="00735783">
        <w:rPr>
          <w:rFonts w:ascii="RijksoverheidSansText" w:hAnsi="RijksoverheidSansText"/>
          <w:szCs w:val="19"/>
        </w:rPr>
        <w:t xml:space="preserve"> </w:t>
      </w:r>
      <w:r w:rsidRPr="00735783">
        <w:rPr>
          <w:rFonts w:ascii="RijksoverheidSansText" w:hAnsi="RijksoverheidSansText"/>
          <w:color w:val="943634" w:themeColor="accent2" w:themeShade="BF"/>
          <w:szCs w:val="19"/>
        </w:rPr>
        <w:t>tekstblok</w:t>
      </w:r>
      <w:r w:rsidRPr="00735783">
        <w:rPr>
          <w:rFonts w:ascii="RijksoverheidSansText" w:hAnsi="RijksoverheidSansText"/>
          <w:szCs w:val="19"/>
        </w:rPr>
        <w:t xml:space="preserve"> dienen door de klant zelf te kunnen worden gedefinieerd,</w:t>
      </w:r>
    </w:p>
    <w:p w14:paraId="5CDEF1EE" w14:textId="58620B2B" w:rsidR="009A6D01" w:rsidRPr="00735783" w:rsidRDefault="009A6D01" w:rsidP="000F7E72">
      <w:pPr>
        <w:pStyle w:val="Lijstalinea"/>
        <w:numPr>
          <w:ilvl w:val="0"/>
          <w:numId w:val="47"/>
        </w:numPr>
        <w:spacing w:after="160"/>
        <w:rPr>
          <w:rFonts w:ascii="RijksoverheidSansText" w:hAnsi="RijksoverheidSansText"/>
          <w:szCs w:val="19"/>
        </w:rPr>
      </w:pPr>
      <w:r w:rsidRPr="00735783">
        <w:rPr>
          <w:rFonts w:ascii="RijksoverheidSansText" w:hAnsi="RijksoverheidSansText"/>
          <w:szCs w:val="19"/>
        </w:rPr>
        <w:t xml:space="preserve">de </w:t>
      </w:r>
      <w:r w:rsidRPr="00735783">
        <w:rPr>
          <w:rFonts w:ascii="RijksoverheidSansText" w:hAnsi="RijksoverheidSansText"/>
          <w:b/>
          <w:bCs/>
          <w:szCs w:val="19"/>
        </w:rPr>
        <w:t>eigenschappen</w:t>
      </w:r>
      <w:r w:rsidRPr="00735783">
        <w:rPr>
          <w:rFonts w:ascii="RijksoverheidSansText" w:hAnsi="RijksoverheidSansText"/>
          <w:szCs w:val="19"/>
        </w:rPr>
        <w:t xml:space="preserve"> van </w:t>
      </w:r>
      <w:r w:rsidRPr="00735783">
        <w:rPr>
          <w:rFonts w:ascii="RijksoverheidSansText" w:hAnsi="RijksoverheidSansText"/>
          <w:i/>
          <w:iCs/>
          <w:color w:val="00B050"/>
          <w:szCs w:val="19"/>
        </w:rPr>
        <w:t>(type)</w:t>
      </w:r>
      <w:r w:rsidRPr="00735783">
        <w:rPr>
          <w:rFonts w:ascii="RijksoverheidSansText" w:hAnsi="RijksoverheidSansText"/>
          <w:color w:val="00B050"/>
          <w:szCs w:val="19"/>
        </w:rPr>
        <w:t xml:space="preserve"> begrip </w:t>
      </w:r>
      <w:r w:rsidRPr="00735783">
        <w:rPr>
          <w:rFonts w:ascii="RijksoverheidSansText" w:hAnsi="RijksoverheidSansText"/>
          <w:szCs w:val="19"/>
        </w:rPr>
        <w:t xml:space="preserve">(model-element), </w:t>
      </w:r>
      <w:r w:rsidRPr="00735783">
        <w:rPr>
          <w:rFonts w:ascii="RijksoverheidSansText" w:hAnsi="RijksoverheidSansText"/>
          <w:color w:val="0070C0"/>
          <w:szCs w:val="19"/>
        </w:rPr>
        <w:t xml:space="preserve">document </w:t>
      </w:r>
      <w:r w:rsidRPr="00735783">
        <w:rPr>
          <w:rFonts w:ascii="RijksoverheidSansText" w:hAnsi="RijksoverheidSansText"/>
          <w:szCs w:val="19"/>
        </w:rPr>
        <w:t>en</w:t>
      </w:r>
      <w:r w:rsidRPr="00735783">
        <w:rPr>
          <w:rFonts w:ascii="RijksoverheidSansText" w:hAnsi="RijksoverheidSansText"/>
          <w:color w:val="0070C0"/>
          <w:szCs w:val="19"/>
        </w:rPr>
        <w:t xml:space="preserve"> </w:t>
      </w:r>
      <w:r w:rsidRPr="00735783">
        <w:rPr>
          <w:rFonts w:ascii="RijksoverheidSansText" w:hAnsi="RijksoverheidSansText"/>
          <w:color w:val="943634" w:themeColor="accent2" w:themeShade="BF"/>
          <w:szCs w:val="19"/>
        </w:rPr>
        <w:t>tekstblok</w:t>
      </w:r>
      <w:r w:rsidRPr="00735783">
        <w:rPr>
          <w:rFonts w:ascii="RijksoverheidSansText" w:hAnsi="RijksoverheidSansText"/>
          <w:szCs w:val="19"/>
        </w:rPr>
        <w:t xml:space="preserve"> dienen door de klant zelf te kunnen worden gedefinieerd, zowel voor 1 </w:t>
      </w:r>
      <w:r w:rsidRPr="00735783">
        <w:rPr>
          <w:rFonts w:ascii="RijksoverheidSansText" w:hAnsi="RijksoverheidSansText"/>
          <w:b/>
          <w:i/>
          <w:color w:val="00B050"/>
          <w:szCs w:val="19"/>
        </w:rPr>
        <w:t>type</w:t>
      </w:r>
      <w:r w:rsidRPr="00735783">
        <w:rPr>
          <w:rFonts w:ascii="RijksoverheidSansText" w:hAnsi="RijksoverheidSansText"/>
          <w:color w:val="00B050"/>
          <w:szCs w:val="19"/>
        </w:rPr>
        <w:t xml:space="preserve"> begrip</w:t>
      </w:r>
      <w:r w:rsidRPr="00735783">
        <w:rPr>
          <w:rFonts w:ascii="RijksoverheidSansText" w:hAnsi="RijksoverheidSansText"/>
          <w:szCs w:val="19"/>
        </w:rPr>
        <w:t xml:space="preserve"> bedoeld als voor meerdere </w:t>
      </w:r>
      <w:r w:rsidRPr="00735783">
        <w:rPr>
          <w:rFonts w:ascii="RijksoverheidSansText" w:hAnsi="RijksoverheidSansText"/>
          <w:b/>
          <w:i/>
          <w:color w:val="00B050"/>
          <w:szCs w:val="19"/>
        </w:rPr>
        <w:t>typen</w:t>
      </w:r>
      <w:r w:rsidRPr="00735783">
        <w:rPr>
          <w:rFonts w:ascii="RijksoverheidSansText" w:hAnsi="RijksoverheidSansText"/>
          <w:color w:val="00B050"/>
          <w:szCs w:val="19"/>
        </w:rPr>
        <w:t xml:space="preserve"> begrip </w:t>
      </w:r>
      <w:r w:rsidRPr="00735783">
        <w:rPr>
          <w:rFonts w:ascii="RijksoverheidSansText" w:hAnsi="RijksoverheidSansText"/>
          <w:szCs w:val="19"/>
        </w:rPr>
        <w:t>bedoeld</w:t>
      </w:r>
      <w:r w:rsidR="001E4412" w:rsidRPr="00735783">
        <w:rPr>
          <w:rFonts w:ascii="RijksoverheidSansText" w:hAnsi="RijksoverheidSansText"/>
          <w:szCs w:val="19"/>
        </w:rPr>
        <w:t xml:space="preserve">. Ditzelfde geldt ook voor </w:t>
      </w:r>
      <w:r w:rsidR="001E4412" w:rsidRPr="00735783">
        <w:rPr>
          <w:rFonts w:ascii="RijksoverheidSansText" w:hAnsi="RijksoverheidSansText"/>
          <w:color w:val="0070C0"/>
          <w:szCs w:val="19"/>
        </w:rPr>
        <w:t xml:space="preserve">document </w:t>
      </w:r>
      <w:r w:rsidR="001E4412" w:rsidRPr="00735783">
        <w:rPr>
          <w:rFonts w:ascii="RijksoverheidSansText" w:hAnsi="RijksoverheidSansText"/>
          <w:szCs w:val="19"/>
        </w:rPr>
        <w:t xml:space="preserve">en </w:t>
      </w:r>
      <w:r w:rsidR="001E4412" w:rsidRPr="00735783">
        <w:rPr>
          <w:rFonts w:ascii="RijksoverheidSansText" w:hAnsi="RijksoverheidSansText"/>
          <w:color w:val="943634" w:themeColor="accent2" w:themeShade="BF"/>
          <w:szCs w:val="19"/>
        </w:rPr>
        <w:t>tekstblok</w:t>
      </w:r>
      <w:r w:rsidRPr="00735783">
        <w:rPr>
          <w:rFonts w:ascii="RijksoverheidSansText" w:hAnsi="RijksoverheidSansText"/>
          <w:szCs w:val="19"/>
        </w:rPr>
        <w:t>,</w:t>
      </w:r>
    </w:p>
    <w:p w14:paraId="6FF431D1" w14:textId="72F1045B" w:rsidR="009A6D01" w:rsidRPr="00735783" w:rsidRDefault="009A6D01" w:rsidP="000F7E72">
      <w:pPr>
        <w:pStyle w:val="Lijstalinea"/>
        <w:numPr>
          <w:ilvl w:val="0"/>
          <w:numId w:val="47"/>
        </w:numPr>
        <w:spacing w:after="160"/>
        <w:rPr>
          <w:rFonts w:ascii="RijksoverheidSansText" w:hAnsi="RijksoverheidSansText"/>
          <w:szCs w:val="19"/>
        </w:rPr>
      </w:pPr>
      <w:r w:rsidRPr="00735783">
        <w:rPr>
          <w:rFonts w:ascii="RijksoverheidSansText" w:hAnsi="RijksoverheidSansText"/>
          <w:szCs w:val="19"/>
        </w:rPr>
        <w:t xml:space="preserve">de </w:t>
      </w:r>
      <w:r w:rsidRPr="00735783">
        <w:rPr>
          <w:rFonts w:ascii="RijksoverheidSansText" w:hAnsi="RijksoverheidSansText"/>
          <w:color w:val="00B050"/>
          <w:szCs w:val="19"/>
          <w:u w:val="single"/>
        </w:rPr>
        <w:t>relaties</w:t>
      </w:r>
      <w:r w:rsidRPr="00735783">
        <w:rPr>
          <w:rFonts w:ascii="RijksoverheidSansText" w:hAnsi="RijksoverheidSansText"/>
          <w:szCs w:val="19"/>
        </w:rPr>
        <w:t xml:space="preserve"> tussen de </w:t>
      </w:r>
      <w:r w:rsidRPr="00735783">
        <w:rPr>
          <w:rFonts w:ascii="RijksoverheidSansText" w:hAnsi="RijksoverheidSansText"/>
          <w:color w:val="00B050"/>
          <w:szCs w:val="19"/>
        </w:rPr>
        <w:t>begrippen</w:t>
      </w:r>
      <w:r w:rsidRPr="00735783">
        <w:rPr>
          <w:rFonts w:ascii="RijksoverheidSansText" w:hAnsi="RijksoverheidSansText"/>
          <w:szCs w:val="19"/>
        </w:rPr>
        <w:t xml:space="preserve"> (model-elementen) dienen door de klant zelf te kunnen worden gedefinieerd, waarbij gebruik kan worden gemaakt van de </w:t>
      </w:r>
      <w:r w:rsidRPr="00735783">
        <w:rPr>
          <w:rFonts w:ascii="RijksoverheidSansText" w:hAnsi="RijksoverheidSansText"/>
          <w:b/>
          <w:bCs/>
          <w:i/>
          <w:iCs/>
          <w:color w:val="00B050"/>
          <w:szCs w:val="19"/>
        </w:rPr>
        <w:t xml:space="preserve">typen </w:t>
      </w:r>
      <w:r w:rsidRPr="00735783">
        <w:rPr>
          <w:rFonts w:ascii="RijksoverheidSansText" w:hAnsi="RijksoverheidSansText"/>
          <w:color w:val="00B050"/>
          <w:szCs w:val="19"/>
        </w:rPr>
        <w:t>begrip</w:t>
      </w:r>
      <w:r w:rsidRPr="00735783">
        <w:rPr>
          <w:rFonts w:ascii="RijksoverheidSansText" w:hAnsi="RijksoverheidSansText"/>
          <w:szCs w:val="19"/>
        </w:rPr>
        <w:t>,</w:t>
      </w:r>
    </w:p>
    <w:p w14:paraId="06281085" w14:textId="77777777" w:rsidR="009A6D01" w:rsidRPr="00735783" w:rsidRDefault="009A6D01" w:rsidP="000F7E72">
      <w:pPr>
        <w:pStyle w:val="Lijstalinea"/>
        <w:numPr>
          <w:ilvl w:val="0"/>
          <w:numId w:val="47"/>
        </w:numPr>
        <w:spacing w:after="160"/>
        <w:rPr>
          <w:rFonts w:ascii="RijksoverheidSansText" w:hAnsi="RijksoverheidSansText"/>
          <w:szCs w:val="19"/>
        </w:rPr>
      </w:pPr>
      <w:r w:rsidRPr="00735783">
        <w:rPr>
          <w:rFonts w:ascii="RijksoverheidSansText" w:hAnsi="RijksoverheidSansText"/>
          <w:szCs w:val="19"/>
        </w:rPr>
        <w:t xml:space="preserve">de </w:t>
      </w:r>
      <w:r w:rsidRPr="00735783">
        <w:rPr>
          <w:rFonts w:ascii="RijksoverheidSansText" w:hAnsi="RijksoverheidSansText"/>
          <w:color w:val="00B050"/>
          <w:szCs w:val="19"/>
          <w:u w:val="single"/>
        </w:rPr>
        <w:t>relaties</w:t>
      </w:r>
      <w:r w:rsidRPr="00735783">
        <w:rPr>
          <w:rFonts w:ascii="RijksoverheidSansText" w:hAnsi="RijksoverheidSansText"/>
          <w:szCs w:val="19"/>
        </w:rPr>
        <w:t xml:space="preserve"> tussen de </w:t>
      </w:r>
      <w:r w:rsidRPr="00735783">
        <w:rPr>
          <w:rFonts w:ascii="RijksoverheidSansText" w:hAnsi="RijksoverheidSansText"/>
          <w:color w:val="00B050"/>
          <w:szCs w:val="19"/>
        </w:rPr>
        <w:t>begrippen</w:t>
      </w:r>
      <w:r w:rsidRPr="00735783">
        <w:rPr>
          <w:rFonts w:ascii="RijksoverheidSansText" w:hAnsi="RijksoverheidSansText"/>
          <w:szCs w:val="19"/>
        </w:rPr>
        <w:t xml:space="preserve"> (model-elementen) dienen ook via volledig </w:t>
      </w:r>
      <w:r w:rsidRPr="00735783">
        <w:rPr>
          <w:rFonts w:ascii="RijksoverheidSansText" w:hAnsi="RijksoverheidSansText"/>
          <w:b/>
          <w:bCs/>
          <w:color w:val="7030A0"/>
          <w:szCs w:val="19"/>
        </w:rPr>
        <w:t>Fact Based Modeling</w:t>
      </w:r>
      <w:r w:rsidRPr="00735783">
        <w:rPr>
          <w:rFonts w:ascii="RijksoverheidSansText" w:hAnsi="RijksoverheidSansText"/>
          <w:color w:val="7030A0"/>
          <w:szCs w:val="19"/>
        </w:rPr>
        <w:t xml:space="preserve"> </w:t>
      </w:r>
      <w:r w:rsidRPr="00735783">
        <w:rPr>
          <w:rFonts w:ascii="RijksoverheidSansText" w:hAnsi="RijksoverheidSansText"/>
          <w:szCs w:val="19"/>
        </w:rPr>
        <w:t xml:space="preserve">te kunnen worden gemodelleerd (in een combinatie van diagram en tekst), waarbij tevens elk </w:t>
      </w:r>
      <w:r w:rsidRPr="00735783">
        <w:rPr>
          <w:rFonts w:ascii="RijksoverheidSansText" w:hAnsi="RijksoverheidSansText"/>
          <w:color w:val="7030A0"/>
          <w:szCs w:val="19"/>
        </w:rPr>
        <w:t>feittype</w:t>
      </w:r>
      <w:r w:rsidRPr="00735783">
        <w:rPr>
          <w:rFonts w:ascii="RijksoverheidSansText" w:hAnsi="RijksoverheidSansText"/>
          <w:szCs w:val="19"/>
        </w:rPr>
        <w:t xml:space="preserve"> volledig dient te kunnen worden voorzien van concrete data-waarden (voorbeeldzinnen, gepopuleerd),</w:t>
      </w:r>
    </w:p>
    <w:p w14:paraId="4A0E7FE1" w14:textId="7EC51E22" w:rsidR="009A6D01" w:rsidRPr="00735783" w:rsidRDefault="009A6D01" w:rsidP="000F7E72">
      <w:pPr>
        <w:pStyle w:val="Lijstalinea"/>
        <w:numPr>
          <w:ilvl w:val="0"/>
          <w:numId w:val="47"/>
        </w:numPr>
        <w:spacing w:after="160"/>
        <w:rPr>
          <w:rFonts w:ascii="RijksoverheidSansText" w:hAnsi="RijksoverheidSansText"/>
          <w:szCs w:val="19"/>
        </w:rPr>
      </w:pPr>
      <w:r w:rsidRPr="00735783">
        <w:rPr>
          <w:rFonts w:ascii="RijksoverheidSansText" w:hAnsi="RijksoverheidSansText"/>
          <w:szCs w:val="19"/>
        </w:rPr>
        <w:lastRenderedPageBreak/>
        <w:t>in het metamodel onder de Analyse Tooling dient rekening te zijn gehouden met de mogelijkheid om als klant zelf validaties (controles) te kunnen definiëren (en beheren)</w:t>
      </w:r>
      <w:r w:rsidR="001E4412" w:rsidRPr="00735783">
        <w:rPr>
          <w:rFonts w:ascii="RijksoverheidSansText" w:hAnsi="RijksoverheidSansText"/>
          <w:szCs w:val="19"/>
        </w:rPr>
        <w:t xml:space="preserve">. De validaties </w:t>
      </w:r>
      <w:r w:rsidR="00FE1F6D" w:rsidRPr="00735783">
        <w:rPr>
          <w:rFonts w:ascii="RijksoverheidSansText" w:hAnsi="RijksoverheidSansText"/>
          <w:szCs w:val="19"/>
        </w:rPr>
        <w:t xml:space="preserve">kunnen </w:t>
      </w:r>
      <w:r w:rsidR="001E4412" w:rsidRPr="00735783">
        <w:rPr>
          <w:rFonts w:ascii="RijksoverheidSansText" w:hAnsi="RijksoverheidSansText"/>
          <w:szCs w:val="19"/>
        </w:rPr>
        <w:t xml:space="preserve">zien op </w:t>
      </w:r>
      <w:r w:rsidR="001E4412" w:rsidRPr="00735783">
        <w:rPr>
          <w:rFonts w:ascii="RijksoverheidSansText" w:hAnsi="RijksoverheidSansText"/>
          <w:color w:val="00B050"/>
          <w:szCs w:val="19"/>
        </w:rPr>
        <w:t>begrippen</w:t>
      </w:r>
      <w:r w:rsidR="001E4412" w:rsidRPr="00735783">
        <w:rPr>
          <w:rFonts w:ascii="RijksoverheidSansText" w:hAnsi="RijksoverheidSansText"/>
          <w:szCs w:val="19"/>
        </w:rPr>
        <w:t xml:space="preserve">, </w:t>
      </w:r>
      <w:r w:rsidR="001E4412" w:rsidRPr="00735783">
        <w:rPr>
          <w:rFonts w:ascii="RijksoverheidSansText" w:hAnsi="RijksoverheidSansText"/>
          <w:color w:val="943634" w:themeColor="accent2" w:themeShade="BF"/>
          <w:szCs w:val="19"/>
        </w:rPr>
        <w:t>tekstblokken</w:t>
      </w:r>
      <w:r w:rsidR="001E4412" w:rsidRPr="00735783">
        <w:rPr>
          <w:rFonts w:ascii="RijksoverheidSansText" w:hAnsi="RijksoverheidSansText"/>
          <w:szCs w:val="19"/>
        </w:rPr>
        <w:t xml:space="preserve">, </w:t>
      </w:r>
      <w:r w:rsidR="001E4412" w:rsidRPr="00735783">
        <w:rPr>
          <w:rFonts w:ascii="RijksoverheidSansText" w:hAnsi="RijksoverheidSansText"/>
          <w:color w:val="0070C0"/>
          <w:szCs w:val="19"/>
        </w:rPr>
        <w:t>documenten</w:t>
      </w:r>
      <w:r w:rsidR="001E4412" w:rsidRPr="00735783">
        <w:rPr>
          <w:rFonts w:ascii="RijksoverheidSansText" w:hAnsi="RijksoverheidSansText"/>
          <w:szCs w:val="19"/>
        </w:rPr>
        <w:t xml:space="preserve"> en de </w:t>
      </w:r>
      <w:r w:rsidR="001E4412" w:rsidRPr="00735783">
        <w:rPr>
          <w:rFonts w:ascii="RijksoverheidSansText" w:hAnsi="RijksoverheidSansText"/>
          <w:szCs w:val="19"/>
          <w:u w:val="single"/>
        </w:rPr>
        <w:t>relaties</w:t>
      </w:r>
      <w:r w:rsidR="001E4412" w:rsidRPr="00735783">
        <w:rPr>
          <w:rFonts w:ascii="RijksoverheidSansText" w:hAnsi="RijksoverheidSansText"/>
          <w:szCs w:val="19"/>
        </w:rPr>
        <w:t xml:space="preserve"> hier tussen,</w:t>
      </w:r>
      <w:r w:rsidRPr="00735783">
        <w:rPr>
          <w:rFonts w:ascii="RijksoverheidSansText" w:hAnsi="RijksoverheidSansText"/>
          <w:szCs w:val="19"/>
        </w:rPr>
        <w:t xml:space="preserve"> </w:t>
      </w:r>
    </w:p>
    <w:p w14:paraId="294CB21B" w14:textId="7FD243D6" w:rsidR="009A6D01" w:rsidRPr="00735783" w:rsidRDefault="009A6D01" w:rsidP="000F7E72">
      <w:pPr>
        <w:pStyle w:val="Lijstalinea"/>
        <w:numPr>
          <w:ilvl w:val="0"/>
          <w:numId w:val="47"/>
        </w:numPr>
        <w:spacing w:after="160"/>
        <w:rPr>
          <w:rFonts w:ascii="RijksoverheidSansText" w:hAnsi="RijksoverheidSansText"/>
          <w:szCs w:val="19"/>
        </w:rPr>
      </w:pPr>
      <w:r w:rsidRPr="00735783">
        <w:rPr>
          <w:rFonts w:ascii="RijksoverheidSansText" w:hAnsi="RijksoverheidSansText"/>
          <w:szCs w:val="19"/>
        </w:rPr>
        <w:t>elk inhoudelijk element in de Analyse Tooling dient een unieke zichtbare URL identificatie te hebben,</w:t>
      </w:r>
    </w:p>
    <w:p w14:paraId="7E5987B4" w14:textId="5B85F63E" w:rsidR="009A6D01" w:rsidRPr="00735783" w:rsidRDefault="009A6D01" w:rsidP="000F7E72">
      <w:pPr>
        <w:pStyle w:val="Lijstalinea"/>
        <w:numPr>
          <w:ilvl w:val="0"/>
          <w:numId w:val="47"/>
        </w:numPr>
        <w:spacing w:after="160"/>
        <w:rPr>
          <w:rFonts w:ascii="RijksoverheidSansText" w:hAnsi="RijksoverheidSansText"/>
          <w:sz w:val="18"/>
          <w:szCs w:val="18"/>
        </w:rPr>
      </w:pPr>
      <w:r w:rsidRPr="00735783">
        <w:rPr>
          <w:rFonts w:ascii="RijksoverheidSansText" w:hAnsi="RijksoverheidSansText"/>
          <w:sz w:val="18"/>
          <w:szCs w:val="18"/>
        </w:rPr>
        <w:t>elk inhoudelijk element in de Analyse Tooling dient een (publicatie) status te hebben, waarbij de statussen door de klant zelf gedefinieerd dienen te kunnen worden,</w:t>
      </w:r>
    </w:p>
    <w:p w14:paraId="4BB7F2AF" w14:textId="05859EE6" w:rsidR="009A6D01" w:rsidRPr="00735783" w:rsidRDefault="009A6D01" w:rsidP="000F7E72">
      <w:pPr>
        <w:pStyle w:val="Lijstalinea"/>
        <w:numPr>
          <w:ilvl w:val="0"/>
          <w:numId w:val="47"/>
        </w:numPr>
        <w:spacing w:after="160"/>
        <w:rPr>
          <w:rFonts w:ascii="RijksoverheidSansText" w:hAnsi="RijksoverheidSansText"/>
          <w:sz w:val="18"/>
          <w:szCs w:val="18"/>
        </w:rPr>
      </w:pPr>
      <w:r w:rsidRPr="00735783">
        <w:rPr>
          <w:rFonts w:ascii="RijksoverheidSansText" w:hAnsi="RijksoverheidSansText"/>
          <w:sz w:val="18"/>
          <w:szCs w:val="18"/>
        </w:rPr>
        <w:t xml:space="preserve">de Analyse Tooling (met streven naar intuïtieve userinterface) dient geschikt te zijn voor mensen die geen IT achtergrond </w:t>
      </w:r>
      <w:r w:rsidR="00EF4587" w:rsidRPr="00735783">
        <w:rPr>
          <w:rFonts w:ascii="RijksoverheidSansText" w:hAnsi="RijksoverheidSansText"/>
          <w:sz w:val="18"/>
          <w:szCs w:val="18"/>
        </w:rPr>
        <w:t xml:space="preserve">hebben, </w:t>
      </w:r>
      <w:r w:rsidRPr="00735783">
        <w:rPr>
          <w:rFonts w:ascii="RijksoverheidSansText" w:hAnsi="RijksoverheidSansText"/>
          <w:sz w:val="18"/>
          <w:szCs w:val="18"/>
        </w:rPr>
        <w:t>voldoende behulpzaam te zijn bij het (be)houden van overzicht over de verschillende (model-)elementen, en streeft naar het zoveel mogelijk beperken van het aantal benodigde handelingen,</w:t>
      </w:r>
    </w:p>
    <w:p w14:paraId="6AE60BCC" w14:textId="62D09F40" w:rsidR="009A6D01" w:rsidRPr="00735783" w:rsidRDefault="009A6D01" w:rsidP="000F7E72">
      <w:pPr>
        <w:pStyle w:val="Lijstalinea"/>
        <w:numPr>
          <w:ilvl w:val="0"/>
          <w:numId w:val="47"/>
        </w:numPr>
        <w:spacing w:after="160"/>
        <w:rPr>
          <w:rFonts w:ascii="RijksoverheidSansText" w:hAnsi="RijksoverheidSansText"/>
          <w:sz w:val="18"/>
          <w:szCs w:val="18"/>
        </w:rPr>
      </w:pPr>
      <w:r w:rsidRPr="00735783">
        <w:rPr>
          <w:rFonts w:ascii="RijksoverheidSansText" w:hAnsi="RijksoverheidSansText"/>
          <w:sz w:val="18"/>
          <w:szCs w:val="18"/>
        </w:rPr>
        <w:t xml:space="preserve">de Analyse Tooling dient wijzigingen in documenten, als gevolg van handmatig opgevoerde nieuwe </w:t>
      </w:r>
      <w:r w:rsidRPr="00735783">
        <w:rPr>
          <w:rFonts w:ascii="RijksoverheidSansText" w:hAnsi="RijksoverheidSansText"/>
          <w:color w:val="0070C0"/>
          <w:sz w:val="18"/>
          <w:szCs w:val="18"/>
        </w:rPr>
        <w:t>documentversies,</w:t>
      </w:r>
      <w:r w:rsidRPr="00735783">
        <w:rPr>
          <w:rFonts w:ascii="RijksoverheidSansText" w:hAnsi="RijksoverheidSansText"/>
          <w:sz w:val="18"/>
          <w:szCs w:val="18"/>
        </w:rPr>
        <w:t xml:space="preserve"> te kunnen signaleren, en dient als gevolg daarvan de betrokkenen te kunnen berichten over potentiele wijzigingen in hun interesse(werk)gebied,</w:t>
      </w:r>
    </w:p>
    <w:p w14:paraId="165F845A" w14:textId="4E714EFE" w:rsidR="009A6D01" w:rsidRPr="00735783" w:rsidRDefault="009A6D01" w:rsidP="000F7E72">
      <w:pPr>
        <w:pStyle w:val="Lijstalinea"/>
        <w:numPr>
          <w:ilvl w:val="0"/>
          <w:numId w:val="47"/>
        </w:numPr>
        <w:spacing w:after="160"/>
        <w:rPr>
          <w:rFonts w:ascii="RijksoverheidSansText" w:hAnsi="RijksoverheidSansText"/>
          <w:sz w:val="18"/>
          <w:szCs w:val="18"/>
        </w:rPr>
      </w:pPr>
      <w:r w:rsidRPr="00735783">
        <w:rPr>
          <w:rFonts w:ascii="RijksoverheidSansText" w:hAnsi="RijksoverheidSansText"/>
          <w:sz w:val="18"/>
          <w:szCs w:val="18"/>
        </w:rPr>
        <w:t xml:space="preserve">de verschillen tussen twee documentversies dienen </w:t>
      </w:r>
      <w:r w:rsidR="00FE1F6D" w:rsidRPr="00735783">
        <w:rPr>
          <w:rFonts w:ascii="RijksoverheidSansText" w:hAnsi="RijksoverheidSansText"/>
          <w:sz w:val="18"/>
          <w:szCs w:val="18"/>
        </w:rPr>
        <w:t>automatisch</w:t>
      </w:r>
      <w:r w:rsidRPr="00735783">
        <w:rPr>
          <w:rFonts w:ascii="RijksoverheidSansText" w:hAnsi="RijksoverheidSansText"/>
          <w:sz w:val="18"/>
          <w:szCs w:val="18"/>
        </w:rPr>
        <w:t xml:space="preserve"> te kunnen worden gelokaliseerd en getoond; In geval van structuurwijziging van de tekst, </w:t>
      </w:r>
      <w:r w:rsidR="00FE1F6D" w:rsidRPr="00735783">
        <w:rPr>
          <w:rFonts w:ascii="RijksoverheidSansText" w:hAnsi="RijksoverheidSansText"/>
          <w:sz w:val="18"/>
          <w:szCs w:val="18"/>
        </w:rPr>
        <w:t xml:space="preserve">wordt </w:t>
      </w:r>
      <w:r w:rsidRPr="00735783">
        <w:rPr>
          <w:rFonts w:ascii="RijksoverheidSansText" w:hAnsi="RijksoverheidSansText"/>
          <w:sz w:val="18"/>
          <w:szCs w:val="18"/>
        </w:rPr>
        <w:t xml:space="preserve">op niveau van alinea/artikel (indien gewenst door de klant per deel van het document) de </w:t>
      </w:r>
      <w:r w:rsidR="000B3A0A" w:rsidRPr="00735783">
        <w:rPr>
          <w:rFonts w:ascii="RijksoverheidSansText" w:hAnsi="RijksoverheidSansText"/>
          <w:sz w:val="18"/>
          <w:szCs w:val="18"/>
        </w:rPr>
        <w:t xml:space="preserve">vergelijkbare delen </w:t>
      </w:r>
      <w:r w:rsidRPr="00735783">
        <w:rPr>
          <w:rFonts w:ascii="RijksoverheidSansText" w:hAnsi="RijksoverheidSansText"/>
          <w:sz w:val="18"/>
          <w:szCs w:val="18"/>
        </w:rPr>
        <w:t xml:space="preserve">bij elkaar gezocht en getoond (tonen wat is nieuw, gewijzigd, verwijderd); tevens ondersteuning van het </w:t>
      </w:r>
      <w:r w:rsidR="000B3A0A" w:rsidRPr="00735783">
        <w:rPr>
          <w:rFonts w:ascii="RijksoverheidSansText" w:hAnsi="RijksoverheidSansText"/>
          <w:sz w:val="18"/>
          <w:szCs w:val="18"/>
        </w:rPr>
        <w:t>overnemen</w:t>
      </w:r>
      <w:r w:rsidRPr="00735783">
        <w:rPr>
          <w:rFonts w:ascii="RijksoverheidSansText" w:hAnsi="RijksoverheidSansText"/>
          <w:sz w:val="18"/>
          <w:szCs w:val="18"/>
        </w:rPr>
        <w:t xml:space="preserve"> van annotaties vanuit de ene documentversie naar de andere documentversie en daar zo nodig kunnen bewerken;</w:t>
      </w:r>
    </w:p>
    <w:p w14:paraId="69653241" w14:textId="77777777" w:rsidR="009A6D01" w:rsidRPr="00735783" w:rsidRDefault="009A6D01" w:rsidP="000F7E72">
      <w:pPr>
        <w:pStyle w:val="Lijstalinea"/>
        <w:numPr>
          <w:ilvl w:val="0"/>
          <w:numId w:val="47"/>
        </w:numPr>
        <w:spacing w:after="160"/>
        <w:rPr>
          <w:rFonts w:ascii="RijksoverheidSansText" w:hAnsi="RijksoverheidSansText"/>
          <w:sz w:val="18"/>
          <w:szCs w:val="18"/>
        </w:rPr>
      </w:pPr>
      <w:r w:rsidRPr="00735783">
        <w:rPr>
          <w:rFonts w:ascii="RijksoverheidSansText" w:hAnsi="RijksoverheidSansText"/>
          <w:sz w:val="18"/>
          <w:szCs w:val="18"/>
        </w:rPr>
        <w:t>autorisatie van gebruikers dient minimaal op niveau van gebruikersgroep/documentgroep te kunnen worden ingeregeld voor lezen, wijzigen en/of beheerzaken,</w:t>
      </w:r>
    </w:p>
    <w:p w14:paraId="6A45E557" w14:textId="77777777" w:rsidR="009A6D01" w:rsidRPr="00735783" w:rsidRDefault="009A6D01" w:rsidP="000F7E72">
      <w:pPr>
        <w:pStyle w:val="Lijstalinea"/>
        <w:numPr>
          <w:ilvl w:val="0"/>
          <w:numId w:val="47"/>
        </w:numPr>
        <w:spacing w:after="160"/>
        <w:rPr>
          <w:rFonts w:ascii="RijksoverheidSansText" w:hAnsi="RijksoverheidSansText"/>
          <w:sz w:val="18"/>
          <w:szCs w:val="18"/>
        </w:rPr>
      </w:pPr>
      <w:r w:rsidRPr="00735783">
        <w:rPr>
          <w:rFonts w:ascii="RijksoverheidSansText" w:hAnsi="RijksoverheidSansText"/>
          <w:sz w:val="18"/>
          <w:szCs w:val="18"/>
        </w:rPr>
        <w:t>in het document kunnen annotaties en relaties tussen annotaties (via filter) zichtbaar en onzichtbaar worden gemaakt door het kiezen van de betreffende annotatietype,</w:t>
      </w:r>
    </w:p>
    <w:p w14:paraId="167C32DE" w14:textId="77777777" w:rsidR="009A6D01" w:rsidRPr="00735783" w:rsidRDefault="009A6D01" w:rsidP="000F7E72">
      <w:pPr>
        <w:pStyle w:val="Lijstalinea"/>
        <w:numPr>
          <w:ilvl w:val="0"/>
          <w:numId w:val="47"/>
        </w:numPr>
        <w:spacing w:after="160"/>
        <w:rPr>
          <w:rFonts w:ascii="RijksoverheidSansText" w:hAnsi="RijksoverheidSansText"/>
          <w:sz w:val="18"/>
          <w:szCs w:val="18"/>
        </w:rPr>
      </w:pPr>
      <w:r w:rsidRPr="00735783">
        <w:rPr>
          <w:rFonts w:ascii="RijksoverheidSansText" w:hAnsi="RijksoverheidSansText"/>
          <w:sz w:val="18"/>
          <w:szCs w:val="18"/>
        </w:rPr>
        <w:t>visualisaties op annotaties en relaties tussen annotaties (bijv. wijzigingshistorie in een tijdlijn kunnen zien).</w:t>
      </w:r>
    </w:p>
    <w:p w14:paraId="1C00FFA4" w14:textId="77777777" w:rsidR="00587CAB" w:rsidRPr="00735783" w:rsidRDefault="00587CAB" w:rsidP="000F7E72">
      <w:pPr>
        <w:spacing w:after="200"/>
        <w:rPr>
          <w:rFonts w:ascii="RijksoverheidSansText" w:eastAsiaTheme="majorEastAsia" w:hAnsi="RijksoverheidSansText" w:cs="Arial"/>
          <w:b/>
          <w:bCs/>
          <w:color w:val="01689B"/>
          <w:spacing w:val="5"/>
          <w:sz w:val="28"/>
          <w:szCs w:val="24"/>
        </w:rPr>
      </w:pPr>
    </w:p>
    <w:p w14:paraId="02705254" w14:textId="04638C74" w:rsidR="00844BAE" w:rsidRPr="00735783" w:rsidRDefault="00844BAE" w:rsidP="000F7E72">
      <w:pPr>
        <w:spacing w:after="200"/>
        <w:rPr>
          <w:rFonts w:ascii="RijksoverheidSansText" w:eastAsiaTheme="majorEastAsia" w:hAnsi="RijksoverheidSansText" w:cs="Arial"/>
          <w:b/>
          <w:bCs/>
          <w:color w:val="01689B"/>
          <w:spacing w:val="5"/>
          <w:sz w:val="28"/>
          <w:szCs w:val="24"/>
        </w:rPr>
      </w:pPr>
      <w:r w:rsidRPr="00735783">
        <w:rPr>
          <w:rFonts w:ascii="RijksoverheidSansText" w:hAnsi="RijksoverheidSansText" w:cs="Arial"/>
        </w:rPr>
        <w:br w:type="page"/>
      </w:r>
    </w:p>
    <w:p w14:paraId="2A13138B" w14:textId="622DA6A4" w:rsidR="00844BAE" w:rsidRPr="00735783" w:rsidRDefault="00844BAE" w:rsidP="000F7E72">
      <w:pPr>
        <w:pStyle w:val="INKBijlage"/>
        <w:spacing w:line="276" w:lineRule="auto"/>
        <w:ind w:left="357" w:hanging="357"/>
        <w:rPr>
          <w:rFonts w:ascii="RijksoverheidSansText" w:hAnsi="RijksoverheidSansText" w:cs="Arial"/>
        </w:rPr>
      </w:pPr>
      <w:bookmarkStart w:id="245" w:name="_Toc81463834"/>
      <w:r w:rsidRPr="00735783">
        <w:rPr>
          <w:rFonts w:ascii="RijksoverheidSansText" w:hAnsi="RijksoverheidSansText" w:cs="Arial"/>
        </w:rPr>
        <w:lastRenderedPageBreak/>
        <w:t>De (te ontwikkelen) functionaliteiten</w:t>
      </w:r>
      <w:bookmarkEnd w:id="245"/>
    </w:p>
    <w:p w14:paraId="715A8D5C" w14:textId="792294FC" w:rsidR="004162CD" w:rsidRPr="00735783" w:rsidRDefault="004162CD" w:rsidP="004162CD">
      <w:pPr>
        <w:spacing w:line="240" w:lineRule="atLeast"/>
        <w:rPr>
          <w:rFonts w:ascii="RijksoverheidSansText" w:hAnsi="RijksoverheidSansText" w:cs="Arial"/>
          <w:color w:val="000000"/>
          <w:spacing w:val="5"/>
        </w:rPr>
      </w:pPr>
      <w:r w:rsidRPr="00735783">
        <w:rPr>
          <w:rFonts w:ascii="RijksoverheidSansText" w:hAnsi="RijksoverheidSansText" w:cs="Arial"/>
          <w:color w:val="000000"/>
          <w:spacing w:val="5"/>
        </w:rPr>
        <w:t>De gedurende de Overeenkomst te ontwikkelen functionaliteiten worden hieronder opgesomd</w:t>
      </w:r>
      <w:r w:rsidR="007916EA" w:rsidRPr="00735783">
        <w:rPr>
          <w:rFonts w:ascii="RijksoverheidSansText" w:hAnsi="RijksoverheidSansText" w:cs="Arial"/>
          <w:color w:val="000000"/>
          <w:spacing w:val="5"/>
        </w:rPr>
        <w:t xml:space="preserve"> (en zijn nader uitgewerkt in de Gunningsleidraad)</w:t>
      </w:r>
      <w:r w:rsidRPr="00735783">
        <w:rPr>
          <w:rFonts w:ascii="RijksoverheidSansText" w:hAnsi="RijksoverheidSansText" w:cs="Arial"/>
          <w:color w:val="000000"/>
          <w:spacing w:val="5"/>
        </w:rPr>
        <w:t xml:space="preserve">. </w:t>
      </w:r>
    </w:p>
    <w:p w14:paraId="39EDFF54" w14:textId="77777777" w:rsidR="004162CD" w:rsidRPr="00735783" w:rsidRDefault="004162CD" w:rsidP="004162CD">
      <w:pPr>
        <w:spacing w:line="240" w:lineRule="atLeast"/>
        <w:rPr>
          <w:rFonts w:ascii="RijksoverheidSansText" w:hAnsi="RijksoverheidSansText" w:cs="Arial"/>
          <w:color w:val="000000"/>
          <w:spacing w:val="5"/>
        </w:rPr>
      </w:pPr>
    </w:p>
    <w:p w14:paraId="2AED692F" w14:textId="0BAFC115" w:rsidR="004162CD" w:rsidRPr="00735783" w:rsidRDefault="00AD539B" w:rsidP="00DA7962">
      <w:pPr>
        <w:numPr>
          <w:ilvl w:val="0"/>
          <w:numId w:val="52"/>
        </w:numPr>
        <w:spacing w:line="240" w:lineRule="atLeast"/>
        <w:contextualSpacing/>
        <w:rPr>
          <w:rFonts w:ascii="RijksoverheidSansText" w:hAnsi="RijksoverheidSansText" w:cs="Arial"/>
          <w:color w:val="000000"/>
          <w:spacing w:val="5"/>
        </w:rPr>
      </w:pPr>
      <w:r w:rsidRPr="00735783">
        <w:rPr>
          <w:rFonts w:ascii="RijksoverheidSansText" w:hAnsi="RijksoverheidSansText" w:cs="Arial"/>
          <w:color w:val="000000"/>
          <w:spacing w:val="5"/>
        </w:rPr>
        <w:t>Kennisdomeinen &gt; een duidelijke afbakening van kennisdomeinen binnen de ondersteunende Analyse Tooling (zowel op semantische als formeel linguïstische laag)</w:t>
      </w:r>
      <w:r w:rsidR="007916EA" w:rsidRPr="00735783">
        <w:rPr>
          <w:rFonts w:ascii="RijksoverheidSansText" w:hAnsi="RijksoverheidSansText" w:cs="Arial"/>
          <w:color w:val="000000"/>
          <w:spacing w:val="5"/>
        </w:rPr>
        <w:t>;</w:t>
      </w:r>
    </w:p>
    <w:p w14:paraId="70E8E9D7" w14:textId="0C63E48A" w:rsidR="004162CD" w:rsidRPr="00735783" w:rsidRDefault="00AD539B" w:rsidP="00DA7962">
      <w:pPr>
        <w:numPr>
          <w:ilvl w:val="0"/>
          <w:numId w:val="52"/>
        </w:numPr>
        <w:spacing w:line="240" w:lineRule="atLeast"/>
        <w:contextualSpacing/>
        <w:rPr>
          <w:rFonts w:ascii="RijksoverheidSansText" w:hAnsi="RijksoverheidSansText" w:cs="Arial"/>
          <w:color w:val="000000"/>
          <w:spacing w:val="5"/>
        </w:rPr>
      </w:pPr>
      <w:r w:rsidRPr="00735783">
        <w:rPr>
          <w:rFonts w:ascii="RijksoverheidSansText" w:hAnsi="RijksoverheidSansText" w:cs="Arial"/>
          <w:color w:val="000000"/>
          <w:spacing w:val="5"/>
        </w:rPr>
        <w:t>Semantische laag &gt; de eerste laag die door de architectuur ondersteund wordt, is de semantische laag. Dit is de laag waarin de eerste activiteit van de wetsanalyse aanpak wordt uitgevoerd. Ten bate van deze laag moet de Analyse Tooling vo</w:t>
      </w:r>
      <w:r w:rsidR="007916EA" w:rsidRPr="00735783">
        <w:rPr>
          <w:rFonts w:ascii="RijksoverheidSansText" w:hAnsi="RijksoverheidSansText" w:cs="Arial"/>
          <w:color w:val="000000"/>
          <w:spacing w:val="5"/>
        </w:rPr>
        <w:t>ldoen aan meerdere requirements;</w:t>
      </w:r>
    </w:p>
    <w:p w14:paraId="325FDF08" w14:textId="50E67355" w:rsidR="004162CD" w:rsidRPr="00735783" w:rsidRDefault="00AD539B" w:rsidP="00DA7962">
      <w:pPr>
        <w:numPr>
          <w:ilvl w:val="0"/>
          <w:numId w:val="52"/>
        </w:numPr>
        <w:spacing w:line="240" w:lineRule="atLeast"/>
        <w:contextualSpacing/>
        <w:rPr>
          <w:rFonts w:ascii="RijksoverheidSansText" w:hAnsi="RijksoverheidSansText" w:cs="Arial"/>
          <w:color w:val="000000"/>
          <w:spacing w:val="5"/>
        </w:rPr>
      </w:pPr>
      <w:r w:rsidRPr="00735783">
        <w:rPr>
          <w:rFonts w:ascii="RijksoverheidSansText" w:hAnsi="RijksoverheidSansText" w:cs="Arial"/>
          <w:color w:val="000000"/>
          <w:spacing w:val="5"/>
        </w:rPr>
        <w:t>Formeel linguïstische laag &gt; de formeel linguïstische laag is de laag waarin het resultaat van de semantische laag wordt geformaliseerd en geconceptualiseerd. Ten bate van deze laag moet de Analyse Tooling vo</w:t>
      </w:r>
      <w:r w:rsidR="007916EA" w:rsidRPr="00735783">
        <w:rPr>
          <w:rFonts w:ascii="RijksoverheidSansText" w:hAnsi="RijksoverheidSansText" w:cs="Arial"/>
          <w:color w:val="000000"/>
          <w:spacing w:val="5"/>
        </w:rPr>
        <w:t>ldoen aan meerdere requirements;</w:t>
      </w:r>
    </w:p>
    <w:p w14:paraId="3AC6E621" w14:textId="777F7C7A" w:rsidR="004162CD" w:rsidRPr="00735783" w:rsidRDefault="007916EA" w:rsidP="00DA7962">
      <w:pPr>
        <w:numPr>
          <w:ilvl w:val="0"/>
          <w:numId w:val="52"/>
        </w:numPr>
        <w:spacing w:line="240" w:lineRule="atLeast"/>
        <w:contextualSpacing/>
        <w:rPr>
          <w:rFonts w:ascii="RijksoverheidSansText" w:hAnsi="RijksoverheidSansText" w:cs="Arial"/>
          <w:color w:val="000000"/>
          <w:spacing w:val="5"/>
        </w:rPr>
      </w:pPr>
      <w:r w:rsidRPr="00735783">
        <w:rPr>
          <w:rFonts w:ascii="RijksoverheidSansText" w:hAnsi="RijksoverheidSansText" w:cs="Arial"/>
          <w:color w:val="000000"/>
          <w:spacing w:val="5"/>
        </w:rPr>
        <w:t>Simulatie en initiëren van j</w:t>
      </w:r>
      <w:r w:rsidR="00AD539B" w:rsidRPr="00735783">
        <w:rPr>
          <w:rFonts w:ascii="RijksoverheidSansText" w:hAnsi="RijksoverheidSansText" w:cs="Arial"/>
          <w:color w:val="000000"/>
          <w:spacing w:val="5"/>
        </w:rPr>
        <w:t>uridische scenario’s;</w:t>
      </w:r>
    </w:p>
    <w:p w14:paraId="33E36ECD" w14:textId="7D2E4F4E" w:rsidR="007916EA" w:rsidRPr="00735783" w:rsidRDefault="007916EA" w:rsidP="00F222F1">
      <w:pPr>
        <w:numPr>
          <w:ilvl w:val="0"/>
          <w:numId w:val="52"/>
        </w:numPr>
        <w:spacing w:line="240" w:lineRule="atLeast"/>
        <w:contextualSpacing/>
        <w:rPr>
          <w:rFonts w:ascii="RijksoverheidSansText" w:hAnsi="RijksoverheidSansText" w:cs="Arial"/>
          <w:color w:val="000000"/>
          <w:spacing w:val="5"/>
        </w:rPr>
      </w:pPr>
      <w:r w:rsidRPr="00735783">
        <w:rPr>
          <w:rFonts w:ascii="RijksoverheidSansText" w:hAnsi="RijksoverheidSansText" w:cs="Arial"/>
          <w:color w:val="000000"/>
          <w:spacing w:val="5"/>
        </w:rPr>
        <w:t xml:space="preserve">Beheren van regels &gt; De Analyse Tooling moet functionaliteit bevatten waarmee regels kunnen worden beheerd. </w:t>
      </w:r>
      <w:r w:rsidR="00F222F1" w:rsidRPr="00735783">
        <w:rPr>
          <w:rFonts w:ascii="RijksoverheidSansText" w:hAnsi="RijksoverheidSansText" w:cs="Arial"/>
          <w:color w:val="000000"/>
          <w:spacing w:val="5"/>
        </w:rPr>
        <w:t>Dit betekent het ontwikkelen en vastleggen van regels, hun metadata en de relatie van de regels naar wet- en regelgeving en beleid;</w:t>
      </w:r>
    </w:p>
    <w:p w14:paraId="371E9008" w14:textId="74A5560C" w:rsidR="007916EA" w:rsidRPr="00735783" w:rsidRDefault="007916EA" w:rsidP="00DA7962">
      <w:pPr>
        <w:numPr>
          <w:ilvl w:val="0"/>
          <w:numId w:val="52"/>
        </w:numPr>
        <w:spacing w:line="240" w:lineRule="atLeast"/>
        <w:contextualSpacing/>
        <w:rPr>
          <w:rFonts w:ascii="RijksoverheidSansText" w:hAnsi="RijksoverheidSansText" w:cs="Arial"/>
          <w:color w:val="000000"/>
          <w:spacing w:val="5"/>
        </w:rPr>
      </w:pPr>
      <w:r w:rsidRPr="00735783">
        <w:rPr>
          <w:rFonts w:ascii="RijksoverheidSansText" w:hAnsi="RijksoverheidSansText" w:cs="Arial"/>
          <w:color w:val="000000"/>
          <w:spacing w:val="5"/>
        </w:rPr>
        <w:t xml:space="preserve">Documentcreatie &gt; De Analyse Tooling moet de mogelijkheid hebben om documenten (kennisbronnen) te creëren zoals bijvoorbeeld beleidsdocumenten. Dit kan nodig zijn bij nog niet vastgesteld intern uitvoeringsbeleid. Hiervan is sprake bij in de uitvoeringspraktijk gemaakte keuzes over de uitleg en invulling van wet- en regelgeving en vastgesteld uitvoeringsbeleid, voor zover deze keuzes </w:t>
      </w:r>
      <w:r w:rsidR="00F222F1" w:rsidRPr="00735783">
        <w:rPr>
          <w:rFonts w:ascii="RijksoverheidSansText" w:hAnsi="RijksoverheidSansText" w:cs="Arial"/>
          <w:color w:val="000000"/>
          <w:spacing w:val="5"/>
        </w:rPr>
        <w:t xml:space="preserve">nog </w:t>
      </w:r>
      <w:r w:rsidRPr="00735783">
        <w:rPr>
          <w:rFonts w:ascii="RijksoverheidSansText" w:hAnsi="RijksoverheidSansText" w:cs="Arial"/>
          <w:color w:val="000000"/>
          <w:spacing w:val="5"/>
        </w:rPr>
        <w:t>niet officieel zijn vastgesteld door de d</w:t>
      </w:r>
      <w:r w:rsidR="008D5099" w:rsidRPr="00735783">
        <w:rPr>
          <w:rFonts w:ascii="RijksoverheidSansText" w:hAnsi="RijksoverheidSansText" w:cs="Arial"/>
          <w:color w:val="000000"/>
          <w:spacing w:val="5"/>
        </w:rPr>
        <w:t>aarvoor aangewezen beleidmakers;</w:t>
      </w:r>
    </w:p>
    <w:p w14:paraId="1E83D6C7" w14:textId="77777777" w:rsidR="008D5099" w:rsidRPr="00735783" w:rsidRDefault="008D5099" w:rsidP="00DA7962">
      <w:pPr>
        <w:numPr>
          <w:ilvl w:val="0"/>
          <w:numId w:val="52"/>
        </w:numPr>
        <w:spacing w:line="240" w:lineRule="atLeast"/>
        <w:contextualSpacing/>
        <w:rPr>
          <w:rFonts w:ascii="RijksoverheidSansText" w:hAnsi="RijksoverheidSansText" w:cs="Arial"/>
          <w:color w:val="000000"/>
          <w:spacing w:val="5"/>
        </w:rPr>
      </w:pPr>
      <w:r w:rsidRPr="00735783">
        <w:rPr>
          <w:rFonts w:ascii="RijksoverheidSansText" w:hAnsi="RijksoverheidSansText" w:cs="Arial"/>
          <w:color w:val="000000"/>
          <w:spacing w:val="5"/>
        </w:rPr>
        <w:t xml:space="preserve">Begrip, betekenis, label en interpretatie vanger &gt; Gereedschap die de verschillende denkramen van medewerkers/disciplines/communities of practices/tribes kan vangen en naast elkaar kan presenteren. Er zijn minimaal drie activiteiten te identificeren die hier bij een rol spelen: </w:t>
      </w:r>
    </w:p>
    <w:p w14:paraId="42D365B6" w14:textId="77777777" w:rsidR="008D5099" w:rsidRPr="00735783" w:rsidRDefault="008D5099" w:rsidP="00DA7962">
      <w:pPr>
        <w:numPr>
          <w:ilvl w:val="1"/>
          <w:numId w:val="52"/>
        </w:numPr>
        <w:spacing w:line="240" w:lineRule="atLeast"/>
        <w:contextualSpacing/>
        <w:rPr>
          <w:rFonts w:ascii="RijksoverheidSansText" w:hAnsi="RijksoverheidSansText" w:cs="Arial"/>
          <w:color w:val="000000"/>
          <w:spacing w:val="5"/>
        </w:rPr>
      </w:pPr>
      <w:r w:rsidRPr="00735783">
        <w:rPr>
          <w:rFonts w:ascii="RijksoverheidSansText" w:hAnsi="RijksoverheidSansText" w:cs="Arial"/>
          <w:color w:val="000000"/>
          <w:spacing w:val="5"/>
        </w:rPr>
        <w:t xml:space="preserve">het benoemen van een onderwerp/begrip </w:t>
      </w:r>
    </w:p>
    <w:p w14:paraId="42F1D3A7" w14:textId="77777777" w:rsidR="008D5099" w:rsidRPr="00735783" w:rsidRDefault="008D5099" w:rsidP="00DA7962">
      <w:pPr>
        <w:numPr>
          <w:ilvl w:val="1"/>
          <w:numId w:val="52"/>
        </w:numPr>
        <w:spacing w:line="240" w:lineRule="atLeast"/>
        <w:contextualSpacing/>
        <w:rPr>
          <w:rFonts w:ascii="RijksoverheidSansText" w:hAnsi="RijksoverheidSansText" w:cs="Arial"/>
          <w:color w:val="000000"/>
          <w:spacing w:val="5"/>
        </w:rPr>
      </w:pPr>
      <w:r w:rsidRPr="00735783">
        <w:rPr>
          <w:rFonts w:ascii="RijksoverheidSansText" w:hAnsi="RijksoverheidSansText" w:cs="Arial"/>
          <w:color w:val="000000"/>
          <w:spacing w:val="5"/>
        </w:rPr>
        <w:t>het opschrijven/tekenen van wat dat begrip betekend en</w:t>
      </w:r>
    </w:p>
    <w:p w14:paraId="28F7080A" w14:textId="1495C136" w:rsidR="00F222F1" w:rsidRPr="00735783" w:rsidRDefault="008D5099" w:rsidP="00A150D9">
      <w:pPr>
        <w:numPr>
          <w:ilvl w:val="1"/>
          <w:numId w:val="52"/>
        </w:numPr>
        <w:spacing w:line="240" w:lineRule="atLeast"/>
        <w:contextualSpacing/>
        <w:rPr>
          <w:rFonts w:ascii="RijksoverheidSansText" w:hAnsi="RijksoverheidSansText" w:cs="Arial"/>
          <w:color w:val="000000"/>
          <w:spacing w:val="5"/>
        </w:rPr>
      </w:pPr>
      <w:r w:rsidRPr="00735783">
        <w:rPr>
          <w:rFonts w:ascii="RijksoverheidSansText" w:hAnsi="RijksoverheidSansText" w:cs="Arial"/>
          <w:color w:val="000000"/>
          <w:spacing w:val="5"/>
        </w:rPr>
        <w:t>het beschrijven van de interpretatie die wordt gekozen en de rationale daarvan.</w:t>
      </w:r>
    </w:p>
    <w:p w14:paraId="08B49E54" w14:textId="30C3E450" w:rsidR="004162CD" w:rsidRPr="00735783" w:rsidRDefault="004162CD" w:rsidP="00DA7962">
      <w:pPr>
        <w:numPr>
          <w:ilvl w:val="0"/>
          <w:numId w:val="52"/>
        </w:numPr>
        <w:spacing w:line="240" w:lineRule="atLeast"/>
        <w:rPr>
          <w:rFonts w:ascii="RijksoverheidSansText" w:hAnsi="RijksoverheidSansText" w:cs="Arial"/>
          <w:color w:val="000000"/>
          <w:spacing w:val="5"/>
        </w:rPr>
      </w:pPr>
      <w:r w:rsidRPr="00735783">
        <w:rPr>
          <w:rFonts w:ascii="RijksoverheidSansText" w:hAnsi="RijksoverheidSansText" w:cs="Arial"/>
          <w:color w:val="000000"/>
          <w:spacing w:val="5"/>
        </w:rPr>
        <w:t xml:space="preserve">Het gebruik maken van de overheidsstandaard juriconnect ten bate van uitwisseling van annotaties. Een annotatie van een woord/woorden in artikel A lid B heeft naast een URL </w:t>
      </w:r>
      <w:r w:rsidR="003257B9" w:rsidRPr="00735783">
        <w:rPr>
          <w:rFonts w:ascii="RijksoverheidSansText" w:hAnsi="RijksoverheidSansText" w:cs="Arial"/>
          <w:color w:val="000000"/>
          <w:spacing w:val="5"/>
        </w:rPr>
        <w:t xml:space="preserve">waarmee verwezen kan worden </w:t>
      </w:r>
      <w:r w:rsidRPr="00735783">
        <w:rPr>
          <w:rFonts w:ascii="RijksoverheidSansText" w:hAnsi="RijksoverheidSansText" w:cs="Arial"/>
          <w:color w:val="000000"/>
          <w:spacing w:val="5"/>
        </w:rPr>
        <w:t>naar de annotatie</w:t>
      </w:r>
      <w:r w:rsidR="003257B9" w:rsidRPr="00735783">
        <w:rPr>
          <w:rFonts w:ascii="RijksoverheidSansText" w:hAnsi="RijksoverheidSansText" w:cs="Arial"/>
          <w:color w:val="000000"/>
          <w:spacing w:val="5"/>
        </w:rPr>
        <w:t>,</w:t>
      </w:r>
      <w:r w:rsidRPr="00735783">
        <w:rPr>
          <w:rFonts w:ascii="RijksoverheidSansText" w:hAnsi="RijksoverheidSansText" w:cs="Arial"/>
          <w:color w:val="000000"/>
          <w:spacing w:val="5"/>
        </w:rPr>
        <w:t xml:space="preserve"> ook een URL met een jurico</w:t>
      </w:r>
      <w:r w:rsidR="00AD539B" w:rsidRPr="00735783">
        <w:rPr>
          <w:rFonts w:ascii="RijksoverheidSansText" w:hAnsi="RijksoverheidSansText" w:cs="Arial"/>
          <w:color w:val="000000"/>
          <w:spacing w:val="5"/>
        </w:rPr>
        <w:t xml:space="preserve">nnect link </w:t>
      </w:r>
      <w:r w:rsidR="003257B9" w:rsidRPr="00735783">
        <w:rPr>
          <w:rFonts w:ascii="RijksoverheidSansText" w:hAnsi="RijksoverheidSansText" w:cs="Arial"/>
          <w:color w:val="000000"/>
          <w:spacing w:val="5"/>
        </w:rPr>
        <w:t xml:space="preserve">waarmee verwezen wordt </w:t>
      </w:r>
      <w:r w:rsidR="00AD539B" w:rsidRPr="00735783">
        <w:rPr>
          <w:rFonts w:ascii="RijksoverheidSansText" w:hAnsi="RijksoverheidSansText" w:cs="Arial"/>
          <w:color w:val="000000"/>
          <w:spacing w:val="5"/>
        </w:rPr>
        <w:t>naar Artikel A lid B;</w:t>
      </w:r>
    </w:p>
    <w:p w14:paraId="142ABF94" w14:textId="64ED29DD" w:rsidR="004162CD" w:rsidRPr="00735783" w:rsidRDefault="004162CD" w:rsidP="00DA7962">
      <w:pPr>
        <w:numPr>
          <w:ilvl w:val="0"/>
          <w:numId w:val="52"/>
        </w:numPr>
        <w:spacing w:line="240" w:lineRule="atLeast"/>
        <w:rPr>
          <w:rFonts w:ascii="RijksoverheidSansText" w:hAnsi="RijksoverheidSansText" w:cs="Arial"/>
          <w:color w:val="000000"/>
          <w:spacing w:val="5"/>
        </w:rPr>
      </w:pPr>
      <w:r w:rsidRPr="00735783">
        <w:rPr>
          <w:rFonts w:ascii="RijksoverheidSansText" w:hAnsi="RijksoverheidSansText" w:cs="Arial"/>
          <w:color w:val="000000"/>
          <w:spacing w:val="5"/>
        </w:rPr>
        <w:t>Helder/scherp maken van een document wat de bron is uit wetten.nl.</w:t>
      </w:r>
      <w:r w:rsidRPr="00735783">
        <w:rPr>
          <w:rFonts w:ascii="RijksoverheidSansText" w:hAnsi="RijksoverheidSansText" w:cs="Arial"/>
          <w:color w:val="000000"/>
          <w:spacing w:val="5"/>
        </w:rPr>
        <w:br/>
        <w:t>Daarvoor is het nodig om altijd de volgende metadata beschikbaar te hebben: geldigheidsperiode_startdatum, geldigheidsperiode_einddatum, zichtperiode_startdatum, zichtperiode_einddatum, creatiedatum van het informatieobject (dcterms:created), wijzigingsdatum van het informatieobject (dcterms:modified). (aansluiten met het wijzigingenoverzicht)</w:t>
      </w:r>
      <w:r w:rsidR="00AD539B" w:rsidRPr="00735783">
        <w:rPr>
          <w:rFonts w:ascii="RijksoverheidSansText" w:hAnsi="RijksoverheidSansText" w:cs="Arial"/>
          <w:color w:val="000000"/>
          <w:spacing w:val="5"/>
        </w:rPr>
        <w:t>;</w:t>
      </w:r>
    </w:p>
    <w:p w14:paraId="47045A0C" w14:textId="77777777" w:rsidR="004162CD" w:rsidRPr="00735783" w:rsidRDefault="004162CD" w:rsidP="00DA7962">
      <w:pPr>
        <w:numPr>
          <w:ilvl w:val="0"/>
          <w:numId w:val="52"/>
        </w:numPr>
        <w:spacing w:line="240" w:lineRule="atLeast"/>
        <w:rPr>
          <w:rFonts w:ascii="RijksoverheidSansText" w:hAnsi="RijksoverheidSansText" w:cs="Arial"/>
          <w:color w:val="000000"/>
          <w:spacing w:val="5"/>
        </w:rPr>
      </w:pPr>
      <w:r w:rsidRPr="00735783">
        <w:rPr>
          <w:rFonts w:ascii="RijksoverheidSansText" w:hAnsi="RijksoverheidSansText" w:cs="Arial"/>
          <w:color w:val="000000"/>
          <w:spacing w:val="5"/>
        </w:rPr>
        <w:t>Van een geïmporteerd document van wetten.nl altijd kunnen controleren of:</w:t>
      </w:r>
    </w:p>
    <w:p w14:paraId="0CFF4A91" w14:textId="77777777" w:rsidR="004162CD" w:rsidRPr="00735783" w:rsidRDefault="004162CD" w:rsidP="00DA7962">
      <w:pPr>
        <w:numPr>
          <w:ilvl w:val="1"/>
          <w:numId w:val="52"/>
        </w:numPr>
        <w:spacing w:line="240" w:lineRule="atLeast"/>
        <w:rPr>
          <w:rFonts w:ascii="RijksoverheidSansText" w:hAnsi="RijksoverheidSansText" w:cs="Arial"/>
          <w:color w:val="000000"/>
          <w:spacing w:val="5"/>
        </w:rPr>
      </w:pPr>
      <w:r w:rsidRPr="00735783">
        <w:rPr>
          <w:rFonts w:ascii="RijksoverheidSansText" w:hAnsi="RijksoverheidSansText" w:cs="Arial"/>
          <w:color w:val="000000"/>
          <w:spacing w:val="5"/>
        </w:rPr>
        <w:t xml:space="preserve">er nieuwere versies zijn van het stuk wet- of regelgeving of beleid. </w:t>
      </w:r>
    </w:p>
    <w:p w14:paraId="38DC45BD" w14:textId="79229795" w:rsidR="004162CD" w:rsidRPr="00735783" w:rsidRDefault="004162CD" w:rsidP="00DA7962">
      <w:pPr>
        <w:numPr>
          <w:ilvl w:val="1"/>
          <w:numId w:val="52"/>
        </w:numPr>
        <w:spacing w:line="240" w:lineRule="atLeast"/>
        <w:rPr>
          <w:rFonts w:ascii="RijksoverheidSansText" w:hAnsi="RijksoverheidSansText" w:cs="Arial"/>
          <w:color w:val="000000"/>
          <w:spacing w:val="5"/>
        </w:rPr>
      </w:pPr>
      <w:r w:rsidRPr="00735783">
        <w:rPr>
          <w:rFonts w:ascii="RijksoverheidSansText" w:hAnsi="RijksoverheidSansText" w:cs="Arial"/>
          <w:color w:val="000000"/>
          <w:spacing w:val="5"/>
        </w:rPr>
        <w:t>er nieuwere versie</w:t>
      </w:r>
      <w:r w:rsidR="00AD539B" w:rsidRPr="00735783">
        <w:rPr>
          <w:rFonts w:ascii="RijksoverheidSansText" w:hAnsi="RijksoverheidSansText" w:cs="Arial"/>
          <w:color w:val="000000"/>
          <w:spacing w:val="5"/>
        </w:rPr>
        <w:t>s zijn van het informatieobject;</w:t>
      </w:r>
    </w:p>
    <w:p w14:paraId="756C2BD0" w14:textId="77777777" w:rsidR="004162CD" w:rsidRPr="00735783" w:rsidRDefault="004162CD" w:rsidP="00DA7962">
      <w:pPr>
        <w:numPr>
          <w:ilvl w:val="0"/>
          <w:numId w:val="52"/>
        </w:numPr>
        <w:spacing w:line="240" w:lineRule="atLeast"/>
        <w:rPr>
          <w:rFonts w:ascii="RijksoverheidSansText" w:hAnsi="RijksoverheidSansText" w:cs="Arial"/>
          <w:color w:val="000000"/>
          <w:spacing w:val="5"/>
        </w:rPr>
      </w:pPr>
      <w:r w:rsidRPr="00735783">
        <w:rPr>
          <w:rFonts w:ascii="RijksoverheidSansText" w:hAnsi="RijksoverheidSansText" w:cs="Arial"/>
          <w:color w:val="000000"/>
          <w:spacing w:val="5"/>
        </w:rPr>
        <w:t>Uitbreidingen van de usability</w:t>
      </w:r>
    </w:p>
    <w:p w14:paraId="51D9C7B1" w14:textId="77777777" w:rsidR="004162CD" w:rsidRPr="00735783" w:rsidRDefault="004162CD" w:rsidP="00DA7962">
      <w:pPr>
        <w:numPr>
          <w:ilvl w:val="1"/>
          <w:numId w:val="52"/>
        </w:numPr>
        <w:spacing w:line="240" w:lineRule="atLeast"/>
        <w:rPr>
          <w:rFonts w:ascii="RijksoverheidSansText" w:hAnsi="RijksoverheidSansText" w:cs="Arial"/>
          <w:color w:val="000000"/>
          <w:spacing w:val="5"/>
        </w:rPr>
      </w:pPr>
      <w:r w:rsidRPr="00735783">
        <w:rPr>
          <w:rFonts w:ascii="RijksoverheidSansText" w:hAnsi="RijksoverheidSansText" w:cs="Arial"/>
          <w:color w:val="000000"/>
          <w:spacing w:val="5"/>
        </w:rPr>
        <w:t>met minder herhalende handelingen hetzelfde resultaat</w:t>
      </w:r>
    </w:p>
    <w:p w14:paraId="2ACEB854" w14:textId="77777777" w:rsidR="004162CD" w:rsidRPr="00735783" w:rsidRDefault="004162CD" w:rsidP="00DA7962">
      <w:pPr>
        <w:numPr>
          <w:ilvl w:val="1"/>
          <w:numId w:val="52"/>
        </w:numPr>
        <w:spacing w:line="240" w:lineRule="atLeast"/>
        <w:rPr>
          <w:rFonts w:ascii="RijksoverheidSansText" w:hAnsi="RijksoverheidSansText" w:cs="Arial"/>
          <w:color w:val="000000"/>
          <w:spacing w:val="5"/>
        </w:rPr>
      </w:pPr>
      <w:r w:rsidRPr="00735783">
        <w:rPr>
          <w:rFonts w:ascii="RijksoverheidSansText" w:hAnsi="RijksoverheidSansText" w:cs="Arial"/>
          <w:color w:val="000000"/>
          <w:spacing w:val="5"/>
        </w:rPr>
        <w:t>meer grafische views</w:t>
      </w:r>
    </w:p>
    <w:p w14:paraId="57823EFD" w14:textId="016CF07A" w:rsidR="004162CD" w:rsidRPr="00735783" w:rsidRDefault="004162CD" w:rsidP="00DA7962">
      <w:pPr>
        <w:numPr>
          <w:ilvl w:val="1"/>
          <w:numId w:val="52"/>
        </w:numPr>
        <w:spacing w:line="240" w:lineRule="atLeast"/>
        <w:rPr>
          <w:rFonts w:ascii="RijksoverheidSansText" w:hAnsi="RijksoverheidSansText" w:cs="Arial"/>
          <w:color w:val="000000"/>
          <w:spacing w:val="5"/>
        </w:rPr>
      </w:pPr>
      <w:r w:rsidRPr="00735783">
        <w:rPr>
          <w:rFonts w:ascii="RijksoverheidSansText" w:hAnsi="RijksoverheidSansText" w:cs="Arial"/>
          <w:color w:val="000000"/>
          <w:spacing w:val="5"/>
        </w:rPr>
        <w:t>uitbreiding filtermogelijkheden (zoals het filteren van annotaties op basis van metadata)</w:t>
      </w:r>
      <w:r w:rsidR="00EF4587" w:rsidRPr="00735783">
        <w:rPr>
          <w:rFonts w:ascii="RijksoverheidSansText" w:hAnsi="RijksoverheidSansText" w:cs="Arial"/>
          <w:color w:val="000000"/>
          <w:spacing w:val="5"/>
        </w:rPr>
        <w:t>;</w:t>
      </w:r>
      <w:r w:rsidR="00EF4587" w:rsidRPr="00735783">
        <w:rPr>
          <w:rStyle w:val="Verwijzingopmerking"/>
          <w:rFonts w:ascii="RijksoverheidSansText" w:hAnsi="RijksoverheidSansText"/>
        </w:rPr>
        <w:t xml:space="preserve"> </w:t>
      </w:r>
    </w:p>
    <w:p w14:paraId="3AB74CE6" w14:textId="38696B94" w:rsidR="004162CD" w:rsidRPr="00735783" w:rsidRDefault="004162CD" w:rsidP="00DA7962">
      <w:pPr>
        <w:numPr>
          <w:ilvl w:val="0"/>
          <w:numId w:val="52"/>
        </w:numPr>
        <w:spacing w:line="240" w:lineRule="atLeast"/>
        <w:rPr>
          <w:rFonts w:ascii="RijksoverheidSansText" w:hAnsi="RijksoverheidSansText" w:cs="Arial"/>
          <w:color w:val="000000"/>
          <w:spacing w:val="5"/>
        </w:rPr>
      </w:pPr>
      <w:r w:rsidRPr="00735783">
        <w:rPr>
          <w:rFonts w:ascii="RijksoverheidSansText" w:hAnsi="RijksoverheidSansText" w:cs="Arial"/>
          <w:color w:val="000000"/>
          <w:spacing w:val="5"/>
        </w:rPr>
        <w:t>Documenten en annotaties voor het publiek toegankelijk maken</w:t>
      </w:r>
      <w:r w:rsidR="00AD539B" w:rsidRPr="00735783">
        <w:rPr>
          <w:rFonts w:ascii="RijksoverheidSansText" w:hAnsi="RijksoverheidSansText" w:cs="Arial"/>
          <w:color w:val="000000"/>
          <w:spacing w:val="5"/>
        </w:rPr>
        <w:t xml:space="preserve"> (zonder inloggen o.i.d.);</w:t>
      </w:r>
      <w:r w:rsidRPr="00735783">
        <w:rPr>
          <w:rFonts w:ascii="RijksoverheidSansText" w:hAnsi="RijksoverheidSansText" w:cs="Arial"/>
          <w:color w:val="000000"/>
          <w:spacing w:val="5"/>
        </w:rPr>
        <w:t xml:space="preserve"> </w:t>
      </w:r>
    </w:p>
    <w:p w14:paraId="250DD6FE" w14:textId="2FF30393" w:rsidR="004162CD" w:rsidRPr="00735783" w:rsidRDefault="004162CD" w:rsidP="00DA7962">
      <w:pPr>
        <w:numPr>
          <w:ilvl w:val="0"/>
          <w:numId w:val="52"/>
        </w:numPr>
        <w:spacing w:line="240" w:lineRule="atLeast"/>
        <w:rPr>
          <w:rFonts w:ascii="RijksoverheidSansText" w:hAnsi="RijksoverheidSansText" w:cs="Arial"/>
          <w:color w:val="000000"/>
          <w:spacing w:val="5"/>
        </w:rPr>
      </w:pPr>
      <w:r w:rsidRPr="00735783">
        <w:rPr>
          <w:rFonts w:ascii="RijksoverheidSansText" w:hAnsi="RijksoverheidSansText" w:cs="Arial"/>
          <w:color w:val="000000"/>
          <w:spacing w:val="5"/>
        </w:rPr>
        <w:t>Leveren van een export van de annotaties naar linked open data omgeving</w:t>
      </w:r>
      <w:r w:rsidR="00EF4587" w:rsidRPr="00735783">
        <w:rPr>
          <w:rFonts w:ascii="RijksoverheidSansText" w:hAnsi="RijksoverheidSansText" w:cs="Arial"/>
          <w:color w:val="000000"/>
          <w:spacing w:val="5"/>
        </w:rPr>
        <w:t>;</w:t>
      </w:r>
      <w:r w:rsidR="00EF4587" w:rsidRPr="00735783">
        <w:rPr>
          <w:rStyle w:val="Verwijzingopmerking"/>
          <w:rFonts w:ascii="RijksoverheidSansText" w:hAnsi="RijksoverheidSansText"/>
        </w:rPr>
        <w:t xml:space="preserve"> </w:t>
      </w:r>
    </w:p>
    <w:p w14:paraId="6516FA0D" w14:textId="162DFFF3" w:rsidR="0071216B" w:rsidRPr="00735783" w:rsidRDefault="004162CD" w:rsidP="00DA7962">
      <w:pPr>
        <w:numPr>
          <w:ilvl w:val="0"/>
          <w:numId w:val="52"/>
        </w:numPr>
        <w:spacing w:line="240" w:lineRule="atLeast"/>
        <w:rPr>
          <w:rFonts w:ascii="RijksoverheidSansText" w:hAnsi="RijksoverheidSansText" w:cs="Arial"/>
          <w:color w:val="000000"/>
          <w:spacing w:val="5"/>
        </w:rPr>
      </w:pPr>
      <w:r w:rsidRPr="00735783">
        <w:rPr>
          <w:rFonts w:ascii="RijksoverheidSansText" w:hAnsi="RijksoverheidSansText" w:cs="Arial"/>
          <w:color w:val="000000"/>
          <w:spacing w:val="5"/>
        </w:rPr>
        <w:t xml:space="preserve">Definiëren van metadata bij de </w:t>
      </w:r>
      <w:r w:rsidR="00AD539B" w:rsidRPr="00735783">
        <w:rPr>
          <w:rFonts w:ascii="RijksoverheidSansText" w:hAnsi="RijksoverheidSansText" w:cs="Arial"/>
          <w:color w:val="000000"/>
          <w:spacing w:val="5"/>
        </w:rPr>
        <w:t>elementen uit een kennisdomein</w:t>
      </w:r>
      <w:r w:rsidR="00EF4587" w:rsidRPr="00735783">
        <w:rPr>
          <w:rFonts w:ascii="RijksoverheidSansText" w:hAnsi="RijksoverheidSansText" w:cs="Arial"/>
          <w:color w:val="000000"/>
          <w:spacing w:val="5"/>
        </w:rPr>
        <w:t>;</w:t>
      </w:r>
      <w:r w:rsidR="00EF4587" w:rsidRPr="00735783">
        <w:rPr>
          <w:rStyle w:val="Verwijzingopmerking"/>
          <w:rFonts w:ascii="RijksoverheidSansText" w:hAnsi="RijksoverheidSansText"/>
        </w:rPr>
        <w:t xml:space="preserve"> </w:t>
      </w:r>
    </w:p>
    <w:p w14:paraId="1EFD9409" w14:textId="5021F551" w:rsidR="004162CD" w:rsidRPr="00735783" w:rsidRDefault="0071216B" w:rsidP="00DA7962">
      <w:pPr>
        <w:numPr>
          <w:ilvl w:val="0"/>
          <w:numId w:val="52"/>
        </w:numPr>
        <w:spacing w:line="240" w:lineRule="atLeast"/>
        <w:rPr>
          <w:rFonts w:ascii="RijksoverheidSansText" w:hAnsi="RijksoverheidSansText" w:cs="Arial"/>
          <w:color w:val="000000"/>
          <w:spacing w:val="5"/>
        </w:rPr>
      </w:pPr>
      <w:r w:rsidRPr="00735783">
        <w:rPr>
          <w:rFonts w:ascii="RijksoverheidSansText" w:hAnsi="RijksoverheidSansText" w:cs="Arial"/>
          <w:color w:val="000000"/>
          <w:spacing w:val="5"/>
        </w:rPr>
        <w:t>Het beheren van versies van een samenhangende set van tekstblokken, begrippen, feitmodellen en regels.</w:t>
      </w:r>
    </w:p>
    <w:p w14:paraId="3F6D60F6" w14:textId="77777777" w:rsidR="00844BAE" w:rsidRPr="00735783" w:rsidRDefault="00844BAE" w:rsidP="000F7E72">
      <w:pPr>
        <w:spacing w:after="200"/>
        <w:rPr>
          <w:rFonts w:ascii="RijksoverheidSansText" w:eastAsiaTheme="majorEastAsia" w:hAnsi="RijksoverheidSansText" w:cs="Arial"/>
          <w:b/>
          <w:bCs/>
          <w:color w:val="01689B"/>
          <w:spacing w:val="5"/>
          <w:sz w:val="28"/>
          <w:szCs w:val="24"/>
        </w:rPr>
      </w:pPr>
      <w:r w:rsidRPr="00735783">
        <w:rPr>
          <w:rFonts w:ascii="RijksoverheidSansText" w:hAnsi="RijksoverheidSansText" w:cs="Arial"/>
        </w:rPr>
        <w:br w:type="page"/>
      </w:r>
    </w:p>
    <w:p w14:paraId="36A9B1A9" w14:textId="38E189B9" w:rsidR="00A10AA8" w:rsidRPr="00735783" w:rsidRDefault="007042B4" w:rsidP="000F7E72">
      <w:pPr>
        <w:pStyle w:val="INKBijlage"/>
        <w:spacing w:line="276" w:lineRule="auto"/>
        <w:ind w:left="357" w:hanging="357"/>
        <w:rPr>
          <w:rFonts w:ascii="RijksoverheidSansText" w:hAnsi="RijksoverheidSansText" w:cs="Arial"/>
        </w:rPr>
      </w:pPr>
      <w:bookmarkStart w:id="246" w:name="_Toc81463835"/>
      <w:r w:rsidRPr="00735783">
        <w:rPr>
          <w:rFonts w:ascii="RijksoverheidSansText" w:hAnsi="RijksoverheidSansText" w:cs="Arial"/>
        </w:rPr>
        <w:lastRenderedPageBreak/>
        <w:t>Uniform Europees Aanbestedingsdocument</w:t>
      </w:r>
      <w:bookmarkEnd w:id="233"/>
      <w:bookmarkEnd w:id="234"/>
      <w:bookmarkEnd w:id="235"/>
      <w:bookmarkEnd w:id="236"/>
      <w:bookmarkEnd w:id="237"/>
      <w:bookmarkEnd w:id="238"/>
      <w:bookmarkEnd w:id="239"/>
      <w:bookmarkEnd w:id="240"/>
      <w:bookmarkEnd w:id="241"/>
      <w:bookmarkEnd w:id="242"/>
      <w:bookmarkEnd w:id="243"/>
      <w:bookmarkEnd w:id="246"/>
    </w:p>
    <w:p w14:paraId="27116541" w14:textId="58CEA4F6" w:rsidR="00A10AA8" w:rsidRPr="00735783" w:rsidRDefault="00A10AA8" w:rsidP="000F7E72">
      <w:pPr>
        <w:pStyle w:val="INKStandaard"/>
        <w:shd w:val="clear" w:color="auto" w:fill="FFFFFF" w:themeFill="background1"/>
        <w:rPr>
          <w:rFonts w:ascii="RijksoverheidSansText" w:hAnsi="RijksoverheidSansText" w:cs="Arial"/>
        </w:rPr>
      </w:pPr>
      <w:r w:rsidRPr="00735783">
        <w:rPr>
          <w:rFonts w:ascii="RijksoverheidSansText" w:hAnsi="RijksoverheidSansText" w:cs="Arial"/>
        </w:rPr>
        <w:t xml:space="preserve">Dit document is separaat met de </w:t>
      </w:r>
      <w:r w:rsidR="001D44AA" w:rsidRPr="00735783">
        <w:rPr>
          <w:rFonts w:ascii="RijksoverheidSansText" w:hAnsi="RijksoverheidSansText" w:cs="Arial"/>
        </w:rPr>
        <w:t>Selectieleidraad</w:t>
      </w:r>
      <w:r w:rsidRPr="00735783">
        <w:rPr>
          <w:rFonts w:ascii="RijksoverheidSansText" w:hAnsi="RijksoverheidSansText" w:cs="Arial"/>
        </w:rPr>
        <w:t xml:space="preserve"> gepubliceerd op </w:t>
      </w:r>
      <w:r w:rsidR="00886EAE" w:rsidRPr="00735783">
        <w:rPr>
          <w:rFonts w:ascii="RijksoverheidSansText" w:hAnsi="RijksoverheidSansText" w:cs="Arial"/>
        </w:rPr>
        <w:t>TenderNed</w:t>
      </w:r>
      <w:r w:rsidRPr="00735783">
        <w:rPr>
          <w:rFonts w:ascii="RijksoverheidSansText" w:hAnsi="RijksoverheidSansText" w:cs="Arial"/>
        </w:rPr>
        <w:t xml:space="preserve"> als </w:t>
      </w:r>
      <w:r w:rsidR="001D44AA" w:rsidRPr="00735783">
        <w:rPr>
          <w:rFonts w:ascii="RijksoverheidSansText" w:hAnsi="RijksoverheidSansText" w:cs="Arial"/>
        </w:rPr>
        <w:t>Bijlage 6 “Uniform Europees Aanbestedingsdocument</w:t>
      </w:r>
      <w:r w:rsidR="00E94C2B" w:rsidRPr="00735783">
        <w:rPr>
          <w:rFonts w:ascii="RijksoverheidSansText" w:hAnsi="RijksoverheidSansText" w:cs="Arial"/>
        </w:rPr>
        <w:t xml:space="preserve"> IUC20-042</w:t>
      </w:r>
      <w:r w:rsidRPr="00735783">
        <w:rPr>
          <w:rFonts w:ascii="RijksoverheidSansText" w:hAnsi="RijksoverheidSansText" w:cs="Arial"/>
        </w:rPr>
        <w:t xml:space="preserve">” en maakt onlosmakelijk deel uit van </w:t>
      </w:r>
      <w:r w:rsidR="001D44AA" w:rsidRPr="00735783">
        <w:rPr>
          <w:rFonts w:ascii="RijksoverheidSansText" w:hAnsi="RijksoverheidSansText" w:cs="Arial"/>
        </w:rPr>
        <w:t>de Aanbestedingsstukken.</w:t>
      </w:r>
    </w:p>
    <w:p w14:paraId="616645AE" w14:textId="77777777" w:rsidR="00A10AA8" w:rsidRPr="00735783" w:rsidRDefault="00A10AA8" w:rsidP="000F7E72">
      <w:pPr>
        <w:pStyle w:val="INKStandaard"/>
        <w:rPr>
          <w:rFonts w:ascii="RijksoverheidSansText" w:hAnsi="RijksoverheidSansText"/>
        </w:rPr>
      </w:pPr>
    </w:p>
    <w:p w14:paraId="2B8C0099" w14:textId="59C64C7D" w:rsidR="00A10AA8" w:rsidRPr="00735783" w:rsidRDefault="00A10AA8" w:rsidP="000F7E72">
      <w:pPr>
        <w:pStyle w:val="INKStandaard"/>
        <w:rPr>
          <w:rFonts w:ascii="RijksoverheidSansText" w:hAnsi="RijksoverheidSansText" w:cs="Arial"/>
          <w:i/>
          <w:sz w:val="16"/>
          <w:szCs w:val="16"/>
        </w:rPr>
      </w:pPr>
      <w:r w:rsidRPr="00735783">
        <w:rPr>
          <w:rFonts w:ascii="RijksoverheidSansText" w:hAnsi="RijksoverheidSansText" w:cs="Arial"/>
        </w:rPr>
        <w:t xml:space="preserve">In verband met het elektronisch indienen van </w:t>
      </w:r>
      <w:r w:rsidR="00A543DD" w:rsidRPr="00735783">
        <w:rPr>
          <w:rFonts w:ascii="RijksoverheidSansText" w:hAnsi="RijksoverheidSansText" w:cs="Arial"/>
        </w:rPr>
        <w:t xml:space="preserve">het Uniform Europees Aanbestedingsdocument </w:t>
      </w:r>
      <w:r w:rsidRPr="00735783">
        <w:rPr>
          <w:rFonts w:ascii="RijksoverheidSansText" w:hAnsi="RijksoverheidSansText" w:cs="Arial"/>
        </w:rPr>
        <w:t xml:space="preserve">volstaat een gescande ondertekende versie van </w:t>
      </w:r>
      <w:r w:rsidR="007042B4" w:rsidRPr="00735783">
        <w:rPr>
          <w:rFonts w:ascii="RijksoverheidSansText" w:hAnsi="RijksoverheidSansText" w:cs="Arial"/>
        </w:rPr>
        <w:t>het Uniform Europees Aanbestedingsdocument</w:t>
      </w:r>
      <w:r w:rsidRPr="00735783">
        <w:rPr>
          <w:rFonts w:ascii="RijksoverheidSansText" w:hAnsi="RijksoverheidSansText" w:cs="Arial"/>
        </w:rPr>
        <w:t xml:space="preserve"> of een elektronisch ondertekende versie.</w:t>
      </w:r>
      <w:r w:rsidR="007042B4" w:rsidRPr="00735783">
        <w:rPr>
          <w:rFonts w:ascii="RijksoverheidSansText" w:hAnsi="RijksoverheidSansText" w:cs="Arial"/>
        </w:rPr>
        <w:t xml:space="preserve"> </w:t>
      </w:r>
      <w:r w:rsidRPr="00735783">
        <w:rPr>
          <w:rFonts w:ascii="RijksoverheidSansText" w:hAnsi="RijksoverheidSansText" w:cs="Arial"/>
        </w:rPr>
        <w:t xml:space="preserve">Bij voorlopige </w:t>
      </w:r>
      <w:r w:rsidR="001D44AA" w:rsidRPr="00735783">
        <w:rPr>
          <w:rFonts w:ascii="RijksoverheidSansText" w:hAnsi="RijksoverheidSansText" w:cs="Arial"/>
        </w:rPr>
        <w:t>selectie</w:t>
      </w:r>
      <w:r w:rsidRPr="00735783">
        <w:rPr>
          <w:rFonts w:ascii="RijksoverheidSansText" w:hAnsi="RijksoverheidSansText" w:cs="Arial"/>
        </w:rPr>
        <w:t xml:space="preserve"> dient het origineel met een natte handtekening overlegd te worden.</w:t>
      </w:r>
    </w:p>
    <w:p w14:paraId="34FFC600" w14:textId="77777777" w:rsidR="00A10AA8" w:rsidRPr="00735783" w:rsidRDefault="00A10AA8" w:rsidP="000F7E72">
      <w:pPr>
        <w:pStyle w:val="INKBijlage"/>
        <w:spacing w:line="276" w:lineRule="auto"/>
        <w:rPr>
          <w:rFonts w:ascii="RijksoverheidSansText" w:hAnsi="RijksoverheidSansText" w:cs="Arial"/>
        </w:rPr>
      </w:pPr>
      <w:bookmarkStart w:id="247" w:name="_Toc327916552"/>
      <w:bookmarkStart w:id="248" w:name="_Ref327917384"/>
      <w:bookmarkStart w:id="249" w:name="_Ref327920288"/>
      <w:bookmarkStart w:id="250" w:name="_Ref327920594"/>
      <w:bookmarkStart w:id="251" w:name="_Ref350927740"/>
      <w:bookmarkStart w:id="252" w:name="_Toc396903955"/>
      <w:bookmarkStart w:id="253" w:name="_Ref407711165"/>
      <w:bookmarkStart w:id="254" w:name="_Ref408218810"/>
      <w:bookmarkStart w:id="255" w:name="_Ref408218827"/>
      <w:bookmarkStart w:id="256" w:name="_Ref409612133"/>
      <w:bookmarkStart w:id="257" w:name="_Toc81463836"/>
      <w:r w:rsidRPr="00735783">
        <w:rPr>
          <w:rFonts w:ascii="RijksoverheidSansText" w:hAnsi="RijksoverheidSansText" w:cs="Arial"/>
        </w:rPr>
        <w:lastRenderedPageBreak/>
        <w:t>Verklaring rechtspersonen ex artikel 2:24a en 2:24b BW</w:t>
      </w:r>
      <w:bookmarkEnd w:id="247"/>
      <w:bookmarkEnd w:id="248"/>
      <w:bookmarkEnd w:id="249"/>
      <w:bookmarkEnd w:id="250"/>
      <w:bookmarkEnd w:id="251"/>
      <w:bookmarkEnd w:id="252"/>
      <w:bookmarkEnd w:id="253"/>
      <w:bookmarkEnd w:id="254"/>
      <w:bookmarkEnd w:id="255"/>
      <w:bookmarkEnd w:id="256"/>
      <w:bookmarkEnd w:id="257"/>
    </w:p>
    <w:p w14:paraId="535BAE5D" w14:textId="77777777" w:rsidR="00A10AA8" w:rsidRPr="00735783" w:rsidRDefault="00A10AA8" w:rsidP="000F7E72">
      <w:pPr>
        <w:pStyle w:val="INKStandaard"/>
        <w:rPr>
          <w:rFonts w:ascii="RijksoverheidSansText" w:hAnsi="RijksoverheidSansText" w:cs="Arial"/>
          <w:i/>
          <w:sz w:val="16"/>
          <w:szCs w:val="16"/>
        </w:rPr>
      </w:pPr>
    </w:p>
    <w:p w14:paraId="7F3D00BF" w14:textId="77777777" w:rsidR="00A10AA8" w:rsidRPr="00735783" w:rsidRDefault="00A10AA8" w:rsidP="000F7E72">
      <w:pPr>
        <w:pStyle w:val="INKStandaard"/>
        <w:rPr>
          <w:rFonts w:ascii="RijksoverheidSansText" w:hAnsi="RijksoverheidSansText" w:cs="Arial"/>
          <w:i/>
          <w:szCs w:val="19"/>
        </w:rPr>
      </w:pPr>
      <w:r w:rsidRPr="00735783">
        <w:rPr>
          <w:rFonts w:ascii="RijksoverheidSansText" w:hAnsi="RijksoverheidSansText" w:cs="Arial"/>
          <w:i/>
          <w:szCs w:val="19"/>
        </w:rPr>
        <w:t>Deze verklaring dient door de gelieerde rechtspersoon aan</w:t>
      </w:r>
      <w:r w:rsidR="00D46B03" w:rsidRPr="00735783">
        <w:rPr>
          <w:rFonts w:ascii="RijksoverheidSansText" w:hAnsi="RijksoverheidSansText" w:cs="Arial"/>
          <w:i/>
          <w:szCs w:val="19"/>
        </w:rPr>
        <w:t xml:space="preserve"> </w:t>
      </w:r>
      <w:r w:rsidR="000C6F8F" w:rsidRPr="00735783">
        <w:rPr>
          <w:rFonts w:ascii="RijksoverheidSansText" w:hAnsi="RijksoverheidSansText" w:cs="Arial"/>
          <w:i/>
          <w:szCs w:val="19"/>
        </w:rPr>
        <w:t>Gegadigde</w:t>
      </w:r>
      <w:r w:rsidRPr="00735783">
        <w:rPr>
          <w:rFonts w:ascii="RijksoverheidSansText" w:hAnsi="RijksoverheidSansText" w:cs="Arial"/>
          <w:i/>
          <w:szCs w:val="19"/>
        </w:rPr>
        <w:t xml:space="preserve">, die separaat </w:t>
      </w:r>
      <w:r w:rsidR="006C111E" w:rsidRPr="00735783">
        <w:rPr>
          <w:rFonts w:ascii="RijksoverheidSansText" w:hAnsi="RijksoverheidSansText" w:cs="Arial"/>
          <w:i/>
          <w:szCs w:val="19"/>
        </w:rPr>
        <w:t xml:space="preserve">een </w:t>
      </w:r>
      <w:r w:rsidR="006F2647" w:rsidRPr="00735783">
        <w:rPr>
          <w:rFonts w:ascii="RijksoverheidSansText" w:hAnsi="RijksoverheidSansText" w:cs="Arial"/>
          <w:i/>
          <w:szCs w:val="19"/>
        </w:rPr>
        <w:t>Verzoek</w:t>
      </w:r>
      <w:r w:rsidR="006C111E" w:rsidRPr="00735783">
        <w:rPr>
          <w:rFonts w:ascii="RijksoverheidSansText" w:hAnsi="RijksoverheidSansText" w:cs="Arial"/>
          <w:i/>
          <w:szCs w:val="19"/>
        </w:rPr>
        <w:t xml:space="preserve"> tot </w:t>
      </w:r>
      <w:r w:rsidR="006A73C0" w:rsidRPr="00735783">
        <w:rPr>
          <w:rFonts w:ascii="RijksoverheidSansText" w:hAnsi="RijksoverheidSansText" w:cs="Arial"/>
          <w:i/>
          <w:szCs w:val="19"/>
        </w:rPr>
        <w:t>deelneming</w:t>
      </w:r>
      <w:r w:rsidR="006C111E" w:rsidRPr="00735783">
        <w:rPr>
          <w:rFonts w:ascii="RijksoverheidSansText" w:hAnsi="RijksoverheidSansText" w:cs="Arial"/>
          <w:i/>
          <w:szCs w:val="19"/>
        </w:rPr>
        <w:t xml:space="preserve"> indient</w:t>
      </w:r>
      <w:r w:rsidRPr="00735783">
        <w:rPr>
          <w:rFonts w:ascii="RijksoverheidSansText" w:hAnsi="RijksoverheidSansText" w:cs="Arial"/>
          <w:i/>
          <w:szCs w:val="19"/>
        </w:rPr>
        <w:t>, naar waarheid te worden ingevuld en dient te worden ondertekend door een persoon die blijkens het handelsregister of een volmacht van degenen die blijkens het handelsregister bevoegd is de desbetreffende (rechts)persoon te vertegenwoordigen en om namens (rechts)persoon dit formulier te ondertekenen. Zie verder paragraaf</w:t>
      </w:r>
      <w:r w:rsidR="00765E2B" w:rsidRPr="00735783">
        <w:rPr>
          <w:rFonts w:ascii="RijksoverheidSansText" w:hAnsi="RijksoverheidSansText" w:cs="Arial"/>
          <w:i/>
          <w:szCs w:val="19"/>
        </w:rPr>
        <w:t xml:space="preserve"> </w:t>
      </w:r>
      <w:r w:rsidR="00765E2B" w:rsidRPr="00735783">
        <w:rPr>
          <w:rFonts w:ascii="RijksoverheidSansText" w:hAnsi="RijksoverheidSansText" w:cs="Arial"/>
          <w:i/>
          <w:szCs w:val="19"/>
        </w:rPr>
        <w:fldChar w:fldCharType="begin"/>
      </w:r>
      <w:r w:rsidR="00765E2B" w:rsidRPr="00735783">
        <w:rPr>
          <w:rFonts w:ascii="RijksoverheidSansText" w:hAnsi="RijksoverheidSansText" w:cs="Arial"/>
          <w:i/>
          <w:szCs w:val="19"/>
        </w:rPr>
        <w:instrText xml:space="preserve"> REF _Ref444093752 \r \h </w:instrText>
      </w:r>
      <w:r w:rsidR="00381BDB" w:rsidRPr="00735783">
        <w:rPr>
          <w:rFonts w:ascii="RijksoverheidSansText" w:hAnsi="RijksoverheidSansText" w:cs="Arial"/>
          <w:i/>
          <w:szCs w:val="19"/>
        </w:rPr>
        <w:instrText xml:space="preserve"> \* MERGEFORMAT </w:instrText>
      </w:r>
      <w:r w:rsidR="00765E2B" w:rsidRPr="00735783">
        <w:rPr>
          <w:rFonts w:ascii="RijksoverheidSansText" w:hAnsi="RijksoverheidSansText" w:cs="Arial"/>
          <w:i/>
          <w:szCs w:val="19"/>
        </w:rPr>
      </w:r>
      <w:r w:rsidR="00765E2B" w:rsidRPr="00735783">
        <w:rPr>
          <w:rFonts w:ascii="RijksoverheidSansText" w:hAnsi="RijksoverheidSansText" w:cs="Arial"/>
          <w:i/>
          <w:szCs w:val="19"/>
        </w:rPr>
        <w:fldChar w:fldCharType="separate"/>
      </w:r>
      <w:r w:rsidR="00EA0BD8">
        <w:rPr>
          <w:rFonts w:ascii="RijksoverheidSansText" w:hAnsi="RijksoverheidSansText" w:cs="Arial"/>
          <w:i/>
          <w:szCs w:val="19"/>
        </w:rPr>
        <w:t>5.6</w:t>
      </w:r>
      <w:r w:rsidR="00765E2B" w:rsidRPr="00735783">
        <w:rPr>
          <w:rFonts w:ascii="RijksoverheidSansText" w:hAnsi="RijksoverheidSansText" w:cs="Arial"/>
          <w:i/>
          <w:szCs w:val="19"/>
        </w:rPr>
        <w:fldChar w:fldCharType="end"/>
      </w:r>
      <w:r w:rsidRPr="00735783">
        <w:rPr>
          <w:rFonts w:ascii="RijksoverheidSansText" w:hAnsi="RijksoverheidSansText" w:cs="Arial"/>
          <w:i/>
          <w:szCs w:val="19"/>
        </w:rPr>
        <w:t>.</w:t>
      </w:r>
    </w:p>
    <w:p w14:paraId="62528CDB" w14:textId="77777777" w:rsidR="00A10AA8" w:rsidRPr="00735783" w:rsidRDefault="00A10AA8" w:rsidP="000F7E72">
      <w:pPr>
        <w:pStyle w:val="INKStandaard"/>
        <w:rPr>
          <w:rFonts w:ascii="RijksoverheidSansText" w:hAnsi="RijksoverheidSansText" w:cs="Arial"/>
        </w:rPr>
      </w:pPr>
    </w:p>
    <w:p w14:paraId="13F295F0" w14:textId="79410D59" w:rsidR="00A10AA8" w:rsidRPr="00735783" w:rsidRDefault="00A10AA8" w:rsidP="000F7E72">
      <w:pPr>
        <w:pStyle w:val="INKStandaard"/>
        <w:rPr>
          <w:rFonts w:ascii="RijksoverheidSansText" w:hAnsi="RijksoverheidSansText" w:cs="Arial"/>
        </w:rPr>
      </w:pPr>
      <w:r w:rsidRPr="00735783">
        <w:rPr>
          <w:rFonts w:ascii="RijksoverheidSansText" w:hAnsi="RijksoverheidSansText" w:cs="Arial"/>
        </w:rPr>
        <w:t xml:space="preserve">Ondergetekende verklaart dat de </w:t>
      </w:r>
      <w:r w:rsidR="0013584D">
        <w:rPr>
          <w:rFonts w:ascii="RijksoverheidSansText" w:hAnsi="RijksoverheidSansText" w:cs="Arial"/>
        </w:rPr>
        <w:t>Inschrijvingen</w:t>
      </w:r>
      <w:r w:rsidRPr="00735783">
        <w:rPr>
          <w:rFonts w:ascii="RijksoverheidSansText" w:hAnsi="RijksoverheidSansText" w:cs="Arial"/>
        </w:rPr>
        <w:t xml:space="preserve"> in volle concurrentie tot stand </w:t>
      </w:r>
      <w:r w:rsidR="0013584D">
        <w:rPr>
          <w:rFonts w:ascii="RijksoverheidSansText" w:hAnsi="RijksoverheidSansText" w:cs="Arial"/>
        </w:rPr>
        <w:t>zullen komen</w:t>
      </w:r>
      <w:r w:rsidRPr="00735783">
        <w:rPr>
          <w:rFonts w:ascii="RijksoverheidSansText" w:hAnsi="RijksoverheidSansText" w:cs="Arial"/>
        </w:rPr>
        <w:t xml:space="preserve">. </w:t>
      </w:r>
    </w:p>
    <w:p w14:paraId="5C6ECCA3" w14:textId="77777777" w:rsidR="00A10AA8" w:rsidRPr="00735783" w:rsidRDefault="00A10AA8" w:rsidP="000F7E72">
      <w:pPr>
        <w:pStyle w:val="INKStandaard"/>
        <w:rPr>
          <w:rFonts w:ascii="RijksoverheidSansText" w:hAnsi="RijksoverheidSansText" w:cs="Arial"/>
        </w:rPr>
      </w:pPr>
    </w:p>
    <w:tbl>
      <w:tblPr>
        <w:tblW w:w="9212" w:type="dxa"/>
        <w:tblCellMar>
          <w:left w:w="10" w:type="dxa"/>
          <w:right w:w="10" w:type="dxa"/>
        </w:tblCellMar>
        <w:tblLook w:val="0000" w:firstRow="0" w:lastRow="0" w:firstColumn="0" w:lastColumn="0" w:noHBand="0" w:noVBand="0"/>
      </w:tblPr>
      <w:tblGrid>
        <w:gridCol w:w="4606"/>
        <w:gridCol w:w="4606"/>
      </w:tblGrid>
      <w:tr w:rsidR="00A10AA8" w:rsidRPr="00735783" w14:paraId="3372188F" w14:textId="77777777" w:rsidTr="0093272B">
        <w:trPr>
          <w:trHeight w:val="340"/>
        </w:trPr>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AD68C0" w14:textId="77777777" w:rsidR="00A10AA8" w:rsidRPr="00735783" w:rsidRDefault="00A10AA8" w:rsidP="000F7E72">
            <w:pPr>
              <w:pStyle w:val="INKStandaard"/>
              <w:rPr>
                <w:rFonts w:ascii="RijksoverheidSansText" w:hAnsi="RijksoverheidSansText" w:cs="Arial"/>
                <w:szCs w:val="20"/>
                <w:lang w:eastAsia="nl-NL"/>
              </w:rPr>
            </w:pPr>
            <w:r w:rsidRPr="00735783">
              <w:rPr>
                <w:rFonts w:ascii="RijksoverheidSansText" w:hAnsi="RijksoverheidSansText" w:cs="Arial"/>
                <w:szCs w:val="20"/>
                <w:lang w:eastAsia="nl-NL"/>
              </w:rPr>
              <w:t>Naam onderneming</w:t>
            </w:r>
            <w:r w:rsidRPr="00735783">
              <w:rPr>
                <w:rFonts w:ascii="RijksoverheidSansText" w:hAnsi="RijksoverheidSansText" w:cs="Arial"/>
                <w:szCs w:val="20"/>
                <w:lang w:eastAsia="nl-NL"/>
              </w:rPr>
              <w:tab/>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9857EF" w14:textId="77777777" w:rsidR="00A10AA8" w:rsidRPr="00735783" w:rsidRDefault="00A10AA8" w:rsidP="000F7E72">
            <w:pPr>
              <w:pStyle w:val="INKStandaard"/>
              <w:rPr>
                <w:rFonts w:ascii="RijksoverheidSansText" w:hAnsi="RijksoverheidSansText" w:cs="Arial"/>
                <w:szCs w:val="20"/>
                <w:lang w:eastAsia="nl-NL"/>
              </w:rPr>
            </w:pPr>
          </w:p>
        </w:tc>
      </w:tr>
    </w:tbl>
    <w:p w14:paraId="3B24EA49" w14:textId="77777777" w:rsidR="00A10AA8" w:rsidRPr="00735783" w:rsidRDefault="00A10AA8" w:rsidP="000F7E72">
      <w:pPr>
        <w:pStyle w:val="INKStandaard"/>
        <w:rPr>
          <w:rFonts w:ascii="RijksoverheidSansText" w:hAnsi="RijksoverheidSansText" w:cs="Arial"/>
        </w:rPr>
      </w:pPr>
    </w:p>
    <w:p w14:paraId="123CBF2D" w14:textId="77777777" w:rsidR="00A10AA8" w:rsidRPr="00735783" w:rsidRDefault="00A10AA8" w:rsidP="000F7E72">
      <w:pPr>
        <w:pStyle w:val="INKStandaard"/>
        <w:rPr>
          <w:rFonts w:ascii="RijksoverheidSansText" w:hAnsi="RijksoverheidSansText" w:cs="Arial"/>
        </w:rPr>
      </w:pPr>
    </w:p>
    <w:tbl>
      <w:tblPr>
        <w:tblW w:w="9288" w:type="dxa"/>
        <w:tblCellMar>
          <w:left w:w="10" w:type="dxa"/>
          <w:right w:w="10" w:type="dxa"/>
        </w:tblCellMar>
        <w:tblLook w:val="0000" w:firstRow="0" w:lastRow="0" w:firstColumn="0" w:lastColumn="0" w:noHBand="0" w:noVBand="0"/>
      </w:tblPr>
      <w:tblGrid>
        <w:gridCol w:w="4644"/>
        <w:gridCol w:w="4644"/>
      </w:tblGrid>
      <w:tr w:rsidR="00A10AA8" w:rsidRPr="00735783" w14:paraId="2C61F5B6" w14:textId="77777777" w:rsidTr="0093272B">
        <w:trPr>
          <w:trHeight w:val="340"/>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7ECDDB" w14:textId="77777777" w:rsidR="00A10AA8" w:rsidRPr="00735783" w:rsidRDefault="00A10AA8" w:rsidP="000F7E72">
            <w:pPr>
              <w:pStyle w:val="INKStandaard"/>
              <w:rPr>
                <w:rFonts w:ascii="RijksoverheidSansText" w:hAnsi="RijksoverheidSansText" w:cs="Arial"/>
                <w:szCs w:val="20"/>
                <w:lang w:eastAsia="nl-NL"/>
              </w:rPr>
            </w:pPr>
            <w:r w:rsidRPr="00735783">
              <w:rPr>
                <w:rFonts w:ascii="RijksoverheidSansText" w:hAnsi="RijksoverheidSansText" w:cs="Arial"/>
                <w:szCs w:val="20"/>
                <w:lang w:eastAsia="nl-NL"/>
              </w:rPr>
              <w:t>Naam gelieerde onderneming</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AC2059" w14:textId="77777777" w:rsidR="00A10AA8" w:rsidRPr="00735783" w:rsidRDefault="00A10AA8" w:rsidP="000F7E72">
            <w:pPr>
              <w:pStyle w:val="INKStandaard"/>
              <w:rPr>
                <w:rFonts w:ascii="RijksoverheidSansText" w:hAnsi="RijksoverheidSansText" w:cs="Arial"/>
                <w:szCs w:val="20"/>
                <w:lang w:eastAsia="nl-NL"/>
              </w:rPr>
            </w:pPr>
          </w:p>
        </w:tc>
      </w:tr>
      <w:tr w:rsidR="00A10AA8" w:rsidRPr="00735783" w14:paraId="3755A20C" w14:textId="77777777" w:rsidTr="0093272B">
        <w:trPr>
          <w:trHeight w:val="340"/>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1C18DD" w14:textId="77777777" w:rsidR="00A10AA8" w:rsidRPr="00735783" w:rsidRDefault="00A10AA8" w:rsidP="000F7E72">
            <w:pPr>
              <w:pStyle w:val="INKStandaard"/>
              <w:rPr>
                <w:rFonts w:ascii="RijksoverheidSansText" w:hAnsi="RijksoverheidSansText" w:cs="Arial"/>
                <w:szCs w:val="20"/>
                <w:lang w:eastAsia="nl-NL"/>
              </w:rPr>
            </w:pPr>
            <w:r w:rsidRPr="00735783">
              <w:rPr>
                <w:rFonts w:ascii="RijksoverheidSansText" w:hAnsi="RijksoverheidSansText" w:cs="Arial"/>
                <w:szCs w:val="20"/>
                <w:lang w:eastAsia="nl-NL"/>
              </w:rPr>
              <w:t>Naam rechtsgeldige vertegenwoordiger</w:t>
            </w:r>
            <w:r w:rsidRPr="00735783">
              <w:rPr>
                <w:rFonts w:ascii="RijksoverheidSansText" w:hAnsi="RijksoverheidSansText" w:cs="Arial"/>
                <w:szCs w:val="20"/>
                <w:lang w:eastAsia="nl-NL"/>
              </w:rPr>
              <w:tab/>
              <w:t>van de gelieerde onderneming</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F2B6A4" w14:textId="77777777" w:rsidR="00A10AA8" w:rsidRPr="00735783" w:rsidRDefault="00A10AA8" w:rsidP="000F7E72">
            <w:pPr>
              <w:pStyle w:val="INKStandaard"/>
              <w:rPr>
                <w:rFonts w:ascii="RijksoverheidSansText" w:hAnsi="RijksoverheidSansText" w:cs="Arial"/>
                <w:szCs w:val="20"/>
                <w:lang w:eastAsia="nl-NL"/>
              </w:rPr>
            </w:pPr>
          </w:p>
        </w:tc>
      </w:tr>
      <w:tr w:rsidR="00A10AA8" w:rsidRPr="00735783" w14:paraId="10FC2A01" w14:textId="77777777" w:rsidTr="0093272B">
        <w:trPr>
          <w:trHeight w:val="340"/>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36727C" w14:textId="77777777" w:rsidR="00A10AA8" w:rsidRPr="00735783" w:rsidRDefault="00A10AA8" w:rsidP="000F7E72">
            <w:pPr>
              <w:pStyle w:val="INKStandaard"/>
              <w:rPr>
                <w:rFonts w:ascii="RijksoverheidSansText" w:hAnsi="RijksoverheidSansText" w:cs="Arial"/>
                <w:szCs w:val="20"/>
                <w:lang w:eastAsia="nl-NL"/>
              </w:rPr>
            </w:pPr>
            <w:r w:rsidRPr="00735783">
              <w:rPr>
                <w:rFonts w:ascii="RijksoverheidSansText" w:hAnsi="RijksoverheidSansText" w:cs="Arial"/>
                <w:szCs w:val="20"/>
                <w:lang w:eastAsia="nl-NL"/>
              </w:rPr>
              <w:t>Functie rechtsgeldige vertegenwoordiger</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D2EDDE" w14:textId="77777777" w:rsidR="00A10AA8" w:rsidRPr="00735783" w:rsidRDefault="00A10AA8" w:rsidP="000F7E72">
            <w:pPr>
              <w:pStyle w:val="INKStandaard"/>
              <w:rPr>
                <w:rFonts w:ascii="RijksoverheidSansText" w:hAnsi="RijksoverheidSansText" w:cs="Arial"/>
                <w:szCs w:val="20"/>
                <w:lang w:eastAsia="nl-NL"/>
              </w:rPr>
            </w:pPr>
          </w:p>
        </w:tc>
      </w:tr>
      <w:tr w:rsidR="00A10AA8" w:rsidRPr="00735783" w14:paraId="7CD2948A" w14:textId="77777777" w:rsidTr="0093272B">
        <w:trPr>
          <w:trHeight w:val="340"/>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E41F5D" w14:textId="77777777" w:rsidR="00A10AA8" w:rsidRPr="00735783" w:rsidRDefault="00A10AA8" w:rsidP="000F7E72">
            <w:pPr>
              <w:pStyle w:val="INKStandaard"/>
              <w:rPr>
                <w:rFonts w:ascii="RijksoverheidSansText" w:hAnsi="RijksoverheidSansText" w:cs="Arial"/>
                <w:szCs w:val="20"/>
                <w:lang w:eastAsia="nl-NL"/>
              </w:rPr>
            </w:pPr>
            <w:r w:rsidRPr="00735783">
              <w:rPr>
                <w:rFonts w:ascii="RijksoverheidSansText" w:hAnsi="RijksoverheidSansText" w:cs="Arial"/>
                <w:szCs w:val="20"/>
                <w:lang w:eastAsia="nl-NL"/>
              </w:rPr>
              <w:t>Datum</w:t>
            </w:r>
            <w:r w:rsidRPr="00735783">
              <w:rPr>
                <w:rFonts w:ascii="RijksoverheidSansText" w:hAnsi="RijksoverheidSansText" w:cs="Arial"/>
                <w:szCs w:val="20"/>
                <w:lang w:eastAsia="nl-NL"/>
              </w:rPr>
              <w:tab/>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93F2B3" w14:textId="77777777" w:rsidR="00A10AA8" w:rsidRPr="00735783" w:rsidRDefault="00A10AA8" w:rsidP="000F7E72">
            <w:pPr>
              <w:pStyle w:val="INKStandaard"/>
              <w:rPr>
                <w:rFonts w:ascii="RijksoverheidSansText" w:hAnsi="RijksoverheidSansText" w:cs="Arial"/>
                <w:szCs w:val="20"/>
                <w:lang w:eastAsia="nl-NL"/>
              </w:rPr>
            </w:pPr>
          </w:p>
        </w:tc>
      </w:tr>
      <w:tr w:rsidR="00A10AA8" w:rsidRPr="00735783" w14:paraId="26E6C786" w14:textId="77777777" w:rsidTr="0093272B">
        <w:trPr>
          <w:trHeight w:val="340"/>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997855" w14:textId="77777777" w:rsidR="00A10AA8" w:rsidRPr="00735783" w:rsidRDefault="00A10AA8" w:rsidP="000F7E72">
            <w:pPr>
              <w:pStyle w:val="INKStandaard"/>
              <w:rPr>
                <w:rFonts w:ascii="RijksoverheidSansText" w:hAnsi="RijksoverheidSansText" w:cs="Arial"/>
                <w:szCs w:val="20"/>
                <w:lang w:eastAsia="nl-NL"/>
              </w:rPr>
            </w:pPr>
            <w:r w:rsidRPr="00735783">
              <w:rPr>
                <w:rFonts w:ascii="RijksoverheidSansText" w:hAnsi="RijksoverheidSansText" w:cs="Arial"/>
                <w:szCs w:val="20"/>
                <w:lang w:eastAsia="nl-NL"/>
              </w:rPr>
              <w:t>Plaats</w:t>
            </w:r>
            <w:r w:rsidRPr="00735783">
              <w:rPr>
                <w:rFonts w:ascii="RijksoverheidSansText" w:hAnsi="RijksoverheidSansText" w:cs="Arial"/>
                <w:szCs w:val="20"/>
                <w:lang w:eastAsia="nl-NL"/>
              </w:rPr>
              <w:tab/>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AA14A4" w14:textId="77777777" w:rsidR="00A10AA8" w:rsidRPr="00735783" w:rsidRDefault="00A10AA8" w:rsidP="000F7E72">
            <w:pPr>
              <w:pStyle w:val="INKStandaard"/>
              <w:rPr>
                <w:rFonts w:ascii="RijksoverheidSansText" w:hAnsi="RijksoverheidSansText" w:cs="Arial"/>
                <w:szCs w:val="20"/>
                <w:lang w:eastAsia="nl-NL"/>
              </w:rPr>
            </w:pPr>
          </w:p>
        </w:tc>
      </w:tr>
      <w:tr w:rsidR="00A10AA8" w:rsidRPr="00735783" w14:paraId="132D0480" w14:textId="77777777" w:rsidTr="0093272B">
        <w:trPr>
          <w:trHeight w:val="340"/>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812163" w14:textId="77777777" w:rsidR="00A10AA8" w:rsidRPr="00735783" w:rsidRDefault="00A10AA8" w:rsidP="000F7E72">
            <w:pPr>
              <w:pStyle w:val="INKStandaard"/>
              <w:rPr>
                <w:rFonts w:ascii="RijksoverheidSansText" w:hAnsi="RijksoverheidSansText" w:cs="Arial"/>
                <w:szCs w:val="20"/>
                <w:lang w:eastAsia="nl-NL"/>
              </w:rPr>
            </w:pPr>
          </w:p>
          <w:p w14:paraId="3AEADEA2" w14:textId="77777777" w:rsidR="00A10AA8" w:rsidRPr="00735783" w:rsidRDefault="00A10AA8" w:rsidP="000F7E72">
            <w:pPr>
              <w:pStyle w:val="INKStandaard"/>
              <w:rPr>
                <w:rFonts w:ascii="RijksoverheidSansText" w:hAnsi="RijksoverheidSansText" w:cs="Arial"/>
                <w:szCs w:val="20"/>
                <w:lang w:eastAsia="nl-NL"/>
              </w:rPr>
            </w:pPr>
          </w:p>
          <w:p w14:paraId="5F6BB681" w14:textId="77777777" w:rsidR="00A10AA8" w:rsidRPr="00735783" w:rsidRDefault="00A10AA8" w:rsidP="000F7E72">
            <w:pPr>
              <w:pStyle w:val="INKStandaard"/>
              <w:rPr>
                <w:rFonts w:ascii="RijksoverheidSansText" w:hAnsi="RijksoverheidSansText" w:cs="Arial"/>
                <w:szCs w:val="20"/>
                <w:lang w:eastAsia="nl-NL"/>
              </w:rPr>
            </w:pPr>
            <w:r w:rsidRPr="00735783">
              <w:rPr>
                <w:rFonts w:ascii="RijksoverheidSansText" w:hAnsi="RijksoverheidSansText" w:cs="Arial"/>
                <w:szCs w:val="20"/>
                <w:lang w:eastAsia="nl-NL"/>
              </w:rPr>
              <w:t>Handtekening rechtsgeldige vertegenwoordiger</w:t>
            </w:r>
            <w:r w:rsidRPr="00735783">
              <w:rPr>
                <w:rFonts w:ascii="RijksoverheidSansText" w:hAnsi="RijksoverheidSansText" w:cs="Arial"/>
                <w:szCs w:val="20"/>
                <w:lang w:eastAsia="nl-NL"/>
              </w:rPr>
              <w:tab/>
            </w:r>
          </w:p>
          <w:p w14:paraId="424561E8" w14:textId="77777777" w:rsidR="00A10AA8" w:rsidRPr="00735783" w:rsidRDefault="00A10AA8" w:rsidP="000F7E72">
            <w:pPr>
              <w:pStyle w:val="INKStandaard"/>
              <w:rPr>
                <w:rFonts w:ascii="RijksoverheidSansText" w:hAnsi="RijksoverheidSansText" w:cs="Arial"/>
                <w:szCs w:val="20"/>
                <w:lang w:eastAsia="nl-NL"/>
              </w:rPr>
            </w:pPr>
          </w:p>
          <w:p w14:paraId="7AC9E276" w14:textId="77777777" w:rsidR="00A10AA8" w:rsidRPr="00735783" w:rsidRDefault="00A10AA8" w:rsidP="000F7E72">
            <w:pPr>
              <w:pStyle w:val="INKStandaard"/>
              <w:rPr>
                <w:rFonts w:ascii="RijksoverheidSansText" w:hAnsi="RijksoverheidSansText" w:cs="Arial"/>
                <w:szCs w:val="20"/>
                <w:lang w:eastAsia="nl-NL"/>
              </w:rPr>
            </w:pP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01B943" w14:textId="77777777" w:rsidR="00A10AA8" w:rsidRPr="00735783" w:rsidRDefault="00A10AA8" w:rsidP="000F7E72">
            <w:pPr>
              <w:pStyle w:val="INKStandaard"/>
              <w:rPr>
                <w:rFonts w:ascii="RijksoverheidSansText" w:hAnsi="RijksoverheidSansText" w:cs="Arial"/>
                <w:szCs w:val="20"/>
                <w:lang w:eastAsia="nl-NL"/>
              </w:rPr>
            </w:pPr>
          </w:p>
        </w:tc>
      </w:tr>
    </w:tbl>
    <w:p w14:paraId="41126F14" w14:textId="77777777" w:rsidR="00A10AA8" w:rsidRPr="00735783" w:rsidRDefault="00A10AA8" w:rsidP="000F7E72">
      <w:pPr>
        <w:pStyle w:val="INKStandaard"/>
        <w:rPr>
          <w:rFonts w:ascii="RijksoverheidSansText" w:hAnsi="RijksoverheidSansText" w:cs="Arial"/>
        </w:rPr>
      </w:pPr>
    </w:p>
    <w:p w14:paraId="7B3C1E2A" w14:textId="77777777" w:rsidR="00A10AA8" w:rsidRPr="00735783" w:rsidRDefault="00A10AA8" w:rsidP="000F7E72">
      <w:pPr>
        <w:pStyle w:val="INKStandaard"/>
        <w:rPr>
          <w:rFonts w:ascii="RijksoverheidSansText" w:hAnsi="RijksoverheidSansText" w:cs="Arial"/>
          <w:i/>
          <w:sz w:val="16"/>
          <w:szCs w:val="16"/>
        </w:rPr>
      </w:pPr>
    </w:p>
    <w:p w14:paraId="4C5E3189" w14:textId="77777777" w:rsidR="00A10AA8" w:rsidRPr="00735783" w:rsidRDefault="00A10AA8" w:rsidP="000F7E72">
      <w:pPr>
        <w:pStyle w:val="INKStandaard"/>
        <w:rPr>
          <w:rFonts w:ascii="RijksoverheidSansText" w:hAnsi="RijksoverheidSansText" w:cs="Arial"/>
          <w:i/>
          <w:sz w:val="16"/>
          <w:szCs w:val="16"/>
        </w:rPr>
      </w:pPr>
    </w:p>
    <w:p w14:paraId="549F2D69" w14:textId="77777777" w:rsidR="00A10AA8" w:rsidRPr="00735783" w:rsidRDefault="009E5D3A" w:rsidP="000F7E72">
      <w:pPr>
        <w:pStyle w:val="INKBijlage"/>
        <w:spacing w:line="276" w:lineRule="auto"/>
        <w:rPr>
          <w:rFonts w:ascii="RijksoverheidSansText" w:hAnsi="RijksoverheidSansText" w:cs="Arial"/>
        </w:rPr>
      </w:pPr>
      <w:bookmarkStart w:id="258" w:name="_Ref444099553"/>
      <w:bookmarkStart w:id="259" w:name="_Ref444099554"/>
      <w:bookmarkStart w:id="260" w:name="_Ref444099645"/>
      <w:bookmarkStart w:id="261" w:name="_Ref444099652"/>
      <w:bookmarkStart w:id="262" w:name="_Toc81463837"/>
      <w:r w:rsidRPr="00735783">
        <w:rPr>
          <w:rFonts w:ascii="RijksoverheidSansText" w:hAnsi="RijksoverheidSansText" w:cs="Arial"/>
        </w:rPr>
        <w:lastRenderedPageBreak/>
        <w:t>FED</w:t>
      </w:r>
      <w:r w:rsidR="00A51872" w:rsidRPr="00735783">
        <w:rPr>
          <w:rFonts w:ascii="RijksoverheidSansText" w:hAnsi="RijksoverheidSansText" w:cs="Arial"/>
        </w:rPr>
        <w:t>-</w:t>
      </w:r>
      <w:r w:rsidRPr="00735783">
        <w:rPr>
          <w:rFonts w:ascii="RijksoverheidSansText" w:hAnsi="RijksoverheidSansText" w:cs="Arial"/>
        </w:rPr>
        <w:t>Formulier</w:t>
      </w:r>
      <w:bookmarkEnd w:id="258"/>
      <w:bookmarkEnd w:id="259"/>
      <w:bookmarkEnd w:id="260"/>
      <w:bookmarkEnd w:id="261"/>
      <w:bookmarkEnd w:id="262"/>
    </w:p>
    <w:p w14:paraId="799DEA69" w14:textId="77777777" w:rsidR="00A10AA8" w:rsidRPr="00735783" w:rsidRDefault="00A10AA8" w:rsidP="000F7E72">
      <w:pPr>
        <w:pStyle w:val="INKStandaard"/>
        <w:rPr>
          <w:rFonts w:ascii="RijksoverheidSansText" w:hAnsi="RijksoverheidSansText" w:cs="Arial"/>
          <w:i/>
          <w:sz w:val="16"/>
          <w:szCs w:val="16"/>
        </w:rPr>
      </w:pPr>
    </w:p>
    <w:p w14:paraId="3A36B31C" w14:textId="0F160E7C" w:rsidR="00A10AA8" w:rsidRPr="00735783" w:rsidRDefault="00A10AA8" w:rsidP="000F7E72">
      <w:pPr>
        <w:pStyle w:val="INKStandaard"/>
        <w:rPr>
          <w:rFonts w:ascii="RijksoverheidSansText" w:hAnsi="RijksoverheidSansText"/>
        </w:rPr>
      </w:pPr>
      <w:r w:rsidRPr="00735783">
        <w:rPr>
          <w:rFonts w:ascii="RijksoverheidSansText" w:hAnsi="RijksoverheidSansText"/>
        </w:rPr>
        <w:t>Dit document is separaat met de</w:t>
      </w:r>
      <w:r w:rsidR="001D44AA" w:rsidRPr="00735783">
        <w:rPr>
          <w:rFonts w:ascii="RijksoverheidSansText" w:hAnsi="RijksoverheidSansText"/>
        </w:rPr>
        <w:t xml:space="preserve"> Selectieleidraad</w:t>
      </w:r>
      <w:r w:rsidRPr="00735783">
        <w:rPr>
          <w:rFonts w:ascii="RijksoverheidSansText" w:hAnsi="RijksoverheidSansText"/>
        </w:rPr>
        <w:t xml:space="preserve"> meegezonden als </w:t>
      </w:r>
      <w:r w:rsidR="006F7792" w:rsidRPr="00735783">
        <w:rPr>
          <w:rFonts w:ascii="RijksoverheidSansText" w:hAnsi="RijksoverheidSansText"/>
        </w:rPr>
        <w:t>Bijlage</w:t>
      </w:r>
      <w:r w:rsidR="001D44AA" w:rsidRPr="00735783">
        <w:rPr>
          <w:rFonts w:ascii="RijksoverheidSansText" w:hAnsi="RijksoverheidSansText"/>
        </w:rPr>
        <w:t xml:space="preserve"> 8 “FED-Formulier” </w:t>
      </w:r>
      <w:r w:rsidRPr="00735783">
        <w:rPr>
          <w:rFonts w:ascii="RijksoverheidSansText" w:hAnsi="RijksoverheidSansText"/>
        </w:rPr>
        <w:t xml:space="preserve">en maakt onlosmakelijk deel uit van </w:t>
      </w:r>
      <w:r w:rsidR="001D44AA" w:rsidRPr="00735783">
        <w:rPr>
          <w:rFonts w:ascii="RijksoverheidSansText" w:hAnsi="RijksoverheidSansText"/>
        </w:rPr>
        <w:t>de Aanbestedingsstukken.</w:t>
      </w:r>
    </w:p>
    <w:p w14:paraId="5F82017A" w14:textId="77777777" w:rsidR="00A10AA8" w:rsidRPr="00735783" w:rsidRDefault="00A10AA8" w:rsidP="000F7E72">
      <w:pPr>
        <w:pStyle w:val="INKStandaard"/>
        <w:rPr>
          <w:rFonts w:ascii="RijksoverheidSansText" w:hAnsi="RijksoverheidSansText"/>
        </w:rPr>
      </w:pPr>
    </w:p>
    <w:p w14:paraId="0A072CCE" w14:textId="77777777" w:rsidR="00A10AA8" w:rsidRPr="00735783" w:rsidRDefault="00A10AA8" w:rsidP="000F7E72">
      <w:pPr>
        <w:pStyle w:val="INKBijlage"/>
        <w:spacing w:line="276" w:lineRule="auto"/>
        <w:rPr>
          <w:rFonts w:ascii="RijksoverheidSansText" w:hAnsi="RijksoverheidSansText" w:cs="Arial"/>
        </w:rPr>
      </w:pPr>
      <w:bookmarkStart w:id="263" w:name="_Toc327916555"/>
      <w:bookmarkStart w:id="264" w:name="_Ref327917396"/>
      <w:bookmarkStart w:id="265" w:name="_Ref327920402"/>
      <w:bookmarkStart w:id="266" w:name="_Ref327921297"/>
      <w:bookmarkStart w:id="267" w:name="_Ref327921331"/>
      <w:bookmarkStart w:id="268" w:name="_Ref409612126"/>
      <w:bookmarkStart w:id="269" w:name="_Toc81463838"/>
      <w:bookmarkStart w:id="270" w:name="_Ref350927762"/>
      <w:bookmarkStart w:id="271" w:name="_Toc396903958"/>
      <w:r w:rsidRPr="00735783">
        <w:rPr>
          <w:rFonts w:ascii="RijksoverheidSansText" w:hAnsi="RijksoverheidSansText" w:cs="Arial"/>
        </w:rPr>
        <w:lastRenderedPageBreak/>
        <w:t>Referentie</w:t>
      </w:r>
      <w:bookmarkEnd w:id="263"/>
      <w:bookmarkEnd w:id="264"/>
      <w:bookmarkEnd w:id="265"/>
      <w:bookmarkEnd w:id="266"/>
      <w:bookmarkEnd w:id="267"/>
      <w:r w:rsidRPr="00735783">
        <w:rPr>
          <w:rFonts w:ascii="RijksoverheidSansText" w:hAnsi="RijksoverheidSansText" w:cs="Arial"/>
        </w:rPr>
        <w:t>s</w:t>
      </w:r>
      <w:bookmarkEnd w:id="268"/>
      <w:bookmarkEnd w:id="269"/>
      <w:r w:rsidRPr="00735783">
        <w:rPr>
          <w:rFonts w:ascii="RijksoverheidSansText" w:hAnsi="RijksoverheidSansText" w:cs="Arial"/>
        </w:rPr>
        <w:t xml:space="preserve"> </w:t>
      </w:r>
      <w:bookmarkEnd w:id="270"/>
      <w:bookmarkEnd w:id="271"/>
    </w:p>
    <w:p w14:paraId="504E9AAD" w14:textId="77777777" w:rsidR="00A10AA8" w:rsidRPr="00735783" w:rsidRDefault="00A10AA8" w:rsidP="000F7E72">
      <w:pPr>
        <w:rPr>
          <w:rFonts w:ascii="RijksoverheidSansText" w:hAnsi="RijksoverheidSansText" w:cs="Arial"/>
          <w:b/>
        </w:rPr>
      </w:pPr>
      <w:r w:rsidRPr="00735783">
        <w:rPr>
          <w:rFonts w:ascii="RijksoverheidSansText" w:hAnsi="RijksoverheidSansText" w:cs="Arial"/>
          <w:b/>
        </w:rPr>
        <w:t xml:space="preserve">LET OP: uit de opgegeven beschrijvingen dient te blijken op welke wijze invulling is gegeven aan de gevraagde kerncompetenties. </w:t>
      </w:r>
    </w:p>
    <w:p w14:paraId="7290AF65" w14:textId="77777777" w:rsidR="00A10AA8" w:rsidRPr="00735783" w:rsidRDefault="00A10AA8" w:rsidP="000F7E72">
      <w:pPr>
        <w:pStyle w:val="INKStandaard"/>
        <w:rPr>
          <w:rFonts w:ascii="RijksoverheidSansText" w:hAnsi="RijksoverheidSansText" w:cs="Arial"/>
          <w:i/>
          <w:sz w:val="16"/>
          <w:szCs w:val="16"/>
        </w:rPr>
      </w:pPr>
    </w:p>
    <w:tbl>
      <w:tblPr>
        <w:tblW w:w="9104" w:type="dxa"/>
        <w:tblInd w:w="108" w:type="dxa"/>
        <w:tblCellMar>
          <w:left w:w="10" w:type="dxa"/>
          <w:right w:w="10" w:type="dxa"/>
        </w:tblCellMar>
        <w:tblLook w:val="0000" w:firstRow="0" w:lastRow="0" w:firstColumn="0" w:lastColumn="0" w:noHBand="0" w:noVBand="0"/>
      </w:tblPr>
      <w:tblGrid>
        <w:gridCol w:w="4253"/>
        <w:gridCol w:w="4851"/>
      </w:tblGrid>
      <w:tr w:rsidR="00A10AA8" w:rsidRPr="00735783" w14:paraId="730434C4" w14:textId="77777777" w:rsidTr="0093272B">
        <w:trPr>
          <w:trHeight w:val="340"/>
        </w:trPr>
        <w:tc>
          <w:tcPr>
            <w:tcW w:w="9104" w:type="dxa"/>
            <w:gridSpan w:val="2"/>
            <w:tcBorders>
              <w:top w:val="single" w:sz="4" w:space="0" w:color="000000"/>
              <w:left w:val="single" w:sz="4" w:space="0" w:color="000000"/>
              <w:bottom w:val="single" w:sz="4" w:space="0" w:color="000000"/>
              <w:right w:val="single" w:sz="4" w:space="0" w:color="000000"/>
            </w:tcBorders>
            <w:shd w:val="clear" w:color="auto" w:fill="01689B"/>
            <w:tcMar>
              <w:top w:w="0" w:type="dxa"/>
              <w:left w:w="108" w:type="dxa"/>
              <w:bottom w:w="0" w:type="dxa"/>
              <w:right w:w="108" w:type="dxa"/>
            </w:tcMar>
            <w:vAlign w:val="center"/>
          </w:tcPr>
          <w:p w14:paraId="33A599A6" w14:textId="73D22636" w:rsidR="00A10AA8" w:rsidRPr="00735783" w:rsidRDefault="00A10AA8" w:rsidP="000F7E72">
            <w:pPr>
              <w:pStyle w:val="INKStandaard"/>
              <w:rPr>
                <w:rFonts w:ascii="RijksoverheidSansText" w:hAnsi="RijksoverheidSansText"/>
                <w:b/>
                <w:color w:val="FFFFFF" w:themeColor="background1"/>
                <w:lang w:eastAsia="nl-NL"/>
              </w:rPr>
            </w:pPr>
            <w:r w:rsidRPr="00735783">
              <w:rPr>
                <w:rFonts w:ascii="RijksoverheidSansText" w:hAnsi="RijksoverheidSansText"/>
                <w:b/>
                <w:color w:val="FFFFFF" w:themeColor="background1"/>
                <w:lang w:eastAsia="nl-NL"/>
              </w:rPr>
              <w:t>Referentie</w:t>
            </w:r>
            <w:r w:rsidR="00B24C44" w:rsidRPr="00735783">
              <w:rPr>
                <w:rFonts w:ascii="RijksoverheidSansText" w:hAnsi="RijksoverheidSansText"/>
                <w:b/>
                <w:color w:val="FFFFFF" w:themeColor="background1"/>
                <w:lang w:eastAsia="nl-NL"/>
              </w:rPr>
              <w:t xml:space="preserve"> kerncompetentie 1 Leveren van analyse tooling</w:t>
            </w:r>
          </w:p>
        </w:tc>
      </w:tr>
      <w:tr w:rsidR="00A10AA8" w:rsidRPr="00735783" w14:paraId="61AE27B0" w14:textId="77777777" w:rsidTr="0093272B">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693DA4" w14:textId="40DD4E95" w:rsidR="00A10AA8" w:rsidRPr="00735783" w:rsidRDefault="00A10AA8" w:rsidP="000F7E72">
            <w:pPr>
              <w:pStyle w:val="INKStandaard"/>
              <w:rPr>
                <w:rFonts w:ascii="RijksoverheidSansText" w:hAnsi="RijksoverheidSansText"/>
                <w:lang w:eastAsia="nl-NL"/>
              </w:rPr>
            </w:pPr>
            <w:r w:rsidRPr="00735783">
              <w:rPr>
                <w:rFonts w:ascii="RijksoverheidSansText" w:hAnsi="RijksoverheidSansText"/>
                <w:lang w:eastAsia="nl-NL"/>
              </w:rPr>
              <w:t xml:space="preserve">Naam </w:t>
            </w:r>
            <w:r w:rsidR="00B24C44" w:rsidRPr="00735783">
              <w:rPr>
                <w:rFonts w:ascii="RijksoverheidSansText" w:hAnsi="RijksoverheidSansText"/>
                <w:lang w:eastAsia="nl-NL"/>
              </w:rPr>
              <w:t>klant (opdrachtgever)</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6E688F" w14:textId="77777777" w:rsidR="00A10AA8" w:rsidRPr="00735783" w:rsidRDefault="00A10AA8" w:rsidP="000F7E72">
            <w:pPr>
              <w:pStyle w:val="INKStandaard"/>
              <w:rPr>
                <w:rFonts w:ascii="RijksoverheidSansText" w:hAnsi="RijksoverheidSansText"/>
                <w:lang w:eastAsia="nl-NL"/>
              </w:rPr>
            </w:pPr>
          </w:p>
        </w:tc>
      </w:tr>
      <w:tr w:rsidR="00A10AA8" w:rsidRPr="00735783" w14:paraId="2F0C1F29" w14:textId="77777777" w:rsidTr="0093272B">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3580F2" w14:textId="77777777" w:rsidR="00A10AA8" w:rsidRPr="00735783" w:rsidRDefault="00A10AA8" w:rsidP="000F7E72">
            <w:pPr>
              <w:pStyle w:val="INKStandaard"/>
              <w:rPr>
                <w:rFonts w:ascii="RijksoverheidSansText" w:hAnsi="RijksoverheidSansText"/>
                <w:lang w:eastAsia="nl-NL"/>
              </w:rPr>
            </w:pPr>
            <w:r w:rsidRPr="00735783">
              <w:rPr>
                <w:rFonts w:ascii="RijksoverheidSansText" w:hAnsi="RijksoverheidSansText"/>
                <w:lang w:eastAsia="nl-NL"/>
              </w:rPr>
              <w:t xml:space="preserve">Naam contactpersoon </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A0C757" w14:textId="77777777" w:rsidR="00A10AA8" w:rsidRPr="00735783" w:rsidRDefault="00A10AA8" w:rsidP="000F7E72">
            <w:pPr>
              <w:pStyle w:val="INKStandaard"/>
              <w:rPr>
                <w:rFonts w:ascii="RijksoverheidSansText" w:hAnsi="RijksoverheidSansText"/>
                <w:lang w:eastAsia="nl-NL"/>
              </w:rPr>
            </w:pPr>
          </w:p>
        </w:tc>
      </w:tr>
      <w:tr w:rsidR="00A10AA8" w:rsidRPr="00735783" w14:paraId="44D94A8A" w14:textId="77777777" w:rsidTr="0093272B">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143777" w14:textId="77777777" w:rsidR="00A10AA8" w:rsidRPr="00735783" w:rsidRDefault="00A10AA8" w:rsidP="000F7E72">
            <w:pPr>
              <w:pStyle w:val="INKStandaard"/>
              <w:rPr>
                <w:rFonts w:ascii="RijksoverheidSansText" w:hAnsi="RijksoverheidSansText"/>
                <w:lang w:eastAsia="nl-NL"/>
              </w:rPr>
            </w:pPr>
            <w:r w:rsidRPr="00735783">
              <w:rPr>
                <w:rFonts w:ascii="RijksoverheidSansText" w:hAnsi="RijksoverheidSansText"/>
                <w:lang w:eastAsia="nl-NL"/>
              </w:rPr>
              <w:t>Functie</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A0CCB0" w14:textId="77777777" w:rsidR="00A10AA8" w:rsidRPr="00735783" w:rsidRDefault="00A10AA8" w:rsidP="000F7E72">
            <w:pPr>
              <w:pStyle w:val="INKStandaard"/>
              <w:rPr>
                <w:rFonts w:ascii="RijksoverheidSansText" w:hAnsi="RijksoverheidSansText"/>
                <w:lang w:eastAsia="nl-NL"/>
              </w:rPr>
            </w:pPr>
          </w:p>
        </w:tc>
      </w:tr>
      <w:tr w:rsidR="00A10AA8" w:rsidRPr="00735783" w14:paraId="11BD6213" w14:textId="77777777" w:rsidTr="0093272B">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0D585D" w14:textId="77777777" w:rsidR="00A10AA8" w:rsidRPr="00735783" w:rsidRDefault="00A10AA8" w:rsidP="000F7E72">
            <w:pPr>
              <w:pStyle w:val="INKStandaard"/>
              <w:rPr>
                <w:rFonts w:ascii="RijksoverheidSansText" w:hAnsi="RijksoverheidSansText"/>
                <w:lang w:eastAsia="nl-NL"/>
              </w:rPr>
            </w:pPr>
            <w:r w:rsidRPr="00735783">
              <w:rPr>
                <w:rFonts w:ascii="RijksoverheidSansText" w:hAnsi="RijksoverheidSansText"/>
                <w:lang w:eastAsia="nl-NL"/>
              </w:rPr>
              <w:t>Telefoon</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03C586" w14:textId="77777777" w:rsidR="00A10AA8" w:rsidRPr="00735783" w:rsidRDefault="00A10AA8" w:rsidP="000F7E72">
            <w:pPr>
              <w:pStyle w:val="INKStandaard"/>
              <w:rPr>
                <w:rFonts w:ascii="RijksoverheidSansText" w:hAnsi="RijksoverheidSansText"/>
                <w:lang w:eastAsia="nl-NL"/>
              </w:rPr>
            </w:pPr>
          </w:p>
        </w:tc>
      </w:tr>
      <w:tr w:rsidR="00A10AA8" w:rsidRPr="00735783" w14:paraId="00F88184" w14:textId="77777777" w:rsidTr="0093272B">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6835D1" w14:textId="77777777" w:rsidR="00A10AA8" w:rsidRPr="00735783" w:rsidRDefault="00A10AA8" w:rsidP="000F7E72">
            <w:pPr>
              <w:pStyle w:val="INKStandaard"/>
              <w:rPr>
                <w:rFonts w:ascii="RijksoverheidSansText" w:hAnsi="RijksoverheidSansText"/>
                <w:sz w:val="18"/>
                <w:szCs w:val="18"/>
                <w:lang w:eastAsia="nl-NL"/>
              </w:rPr>
            </w:pPr>
            <w:r w:rsidRPr="00735783">
              <w:rPr>
                <w:rFonts w:ascii="RijksoverheidSansText" w:hAnsi="RijksoverheidSansText"/>
              </w:rPr>
              <w:t>Looptijd van de referentieopdracht (aanvang – afronding)</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E54E45" w14:textId="77777777" w:rsidR="00A10AA8" w:rsidRPr="00735783" w:rsidRDefault="00A10AA8" w:rsidP="000F7E72">
            <w:pPr>
              <w:pStyle w:val="INKStandaard"/>
              <w:rPr>
                <w:rFonts w:ascii="RijksoverheidSansText" w:hAnsi="RijksoverheidSansText"/>
                <w:lang w:eastAsia="nl-NL"/>
              </w:rPr>
            </w:pPr>
          </w:p>
        </w:tc>
      </w:tr>
      <w:tr w:rsidR="00A10AA8" w:rsidRPr="00735783" w14:paraId="282E9AFF" w14:textId="77777777" w:rsidTr="0093272B">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8D4D43" w14:textId="77777777" w:rsidR="00A10AA8" w:rsidRPr="00735783" w:rsidRDefault="00A10AA8" w:rsidP="000F7E72">
            <w:pPr>
              <w:pStyle w:val="INKStandaard"/>
              <w:rPr>
                <w:rFonts w:ascii="RijksoverheidSansText" w:hAnsi="RijksoverheidSansText"/>
                <w:sz w:val="18"/>
                <w:szCs w:val="18"/>
                <w:lang w:eastAsia="nl-NL"/>
              </w:rPr>
            </w:pPr>
            <w:r w:rsidRPr="00735783">
              <w:rPr>
                <w:rFonts w:ascii="RijksoverheidSansText" w:hAnsi="RijksoverheidSansText"/>
              </w:rPr>
              <w:t>Naam eventuele onderaannemer</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D9F8E7" w14:textId="77777777" w:rsidR="00A10AA8" w:rsidRPr="00735783" w:rsidRDefault="00A10AA8" w:rsidP="000F7E72">
            <w:pPr>
              <w:pStyle w:val="INKStandaard"/>
              <w:rPr>
                <w:rFonts w:ascii="RijksoverheidSansText" w:hAnsi="RijksoverheidSansText"/>
                <w:lang w:eastAsia="nl-NL"/>
              </w:rPr>
            </w:pPr>
          </w:p>
        </w:tc>
      </w:tr>
      <w:tr w:rsidR="00DD5E62" w:rsidRPr="00735783" w14:paraId="25EDB09A" w14:textId="77777777" w:rsidTr="0093272B">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52BBA6" w14:textId="296E9F1C" w:rsidR="00DD5E62" w:rsidRPr="00735783" w:rsidRDefault="00DD5E62" w:rsidP="000F7E72">
            <w:pPr>
              <w:pStyle w:val="INKStandaard"/>
              <w:rPr>
                <w:rFonts w:ascii="RijksoverheidSansText" w:hAnsi="RijksoverheidSansText"/>
              </w:rPr>
            </w:pPr>
            <w:r w:rsidRPr="00735783">
              <w:rPr>
                <w:rFonts w:ascii="RijksoverheidSansText" w:hAnsi="RijksoverheidSansText"/>
              </w:rPr>
              <w:t>Punten</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F5B356" w14:textId="4E19D5BA" w:rsidR="00DD5E62" w:rsidRPr="00735783" w:rsidRDefault="00A97ACA" w:rsidP="000F7E72">
            <w:pPr>
              <w:pStyle w:val="INKStandaard"/>
              <w:rPr>
                <w:rFonts w:ascii="RijksoverheidSansText" w:hAnsi="RijksoverheidSansText"/>
                <w:lang w:eastAsia="nl-NL"/>
              </w:rPr>
            </w:pPr>
            <w:r w:rsidRPr="00735783">
              <w:rPr>
                <w:rFonts w:ascii="RijksoverheidSansText" w:hAnsi="RijksoverheidSansText"/>
                <w:highlight w:val="yellow"/>
                <w:lang w:eastAsia="nl-NL"/>
              </w:rPr>
              <w:t>&lt;invullen 0-25&gt;</w:t>
            </w:r>
            <w:r w:rsidR="00DD5E62" w:rsidRPr="00735783">
              <w:rPr>
                <w:rFonts w:ascii="RijksoverheidSansText" w:hAnsi="RijksoverheidSansText"/>
                <w:highlight w:val="yellow"/>
                <w:lang w:eastAsia="nl-NL"/>
              </w:rPr>
              <w:t>*</w:t>
            </w:r>
          </w:p>
        </w:tc>
      </w:tr>
    </w:tbl>
    <w:p w14:paraId="1EFD03C0" w14:textId="13E2BD4E" w:rsidR="00A10AA8" w:rsidRPr="00735783" w:rsidRDefault="00DD5E62" w:rsidP="000F7E72">
      <w:pPr>
        <w:pStyle w:val="INKStandaard"/>
        <w:rPr>
          <w:rFonts w:ascii="RijksoverheidSansText" w:hAnsi="RijksoverheidSansText" w:cs="Arial"/>
          <w:sz w:val="18"/>
          <w:szCs w:val="18"/>
        </w:rPr>
      </w:pPr>
      <w:r w:rsidRPr="00735783">
        <w:rPr>
          <w:rFonts w:ascii="RijksoverheidSansText" w:hAnsi="RijksoverheidSansText" w:cs="Arial"/>
          <w:sz w:val="18"/>
          <w:szCs w:val="18"/>
        </w:rPr>
        <w:t xml:space="preserve">* </w:t>
      </w:r>
      <w:r w:rsidR="00A97ACA" w:rsidRPr="00735783">
        <w:rPr>
          <w:rFonts w:ascii="RijksoverheidSansText" w:hAnsi="RijksoverheidSansText" w:cs="Arial"/>
          <w:sz w:val="18"/>
          <w:szCs w:val="18"/>
        </w:rPr>
        <w:t>Ten behoeve van de beoordeling van selectiecriterium referentie kerncompetentie 1 (paragraaf 5.10.1.1.)</w:t>
      </w:r>
    </w:p>
    <w:p w14:paraId="5E09AA11" w14:textId="77777777" w:rsidR="00DD5E62" w:rsidRPr="00735783" w:rsidRDefault="00DD5E62" w:rsidP="000F7E72">
      <w:pPr>
        <w:pStyle w:val="INKStandaard"/>
        <w:rPr>
          <w:rFonts w:ascii="RijksoverheidSansText" w:hAnsi="RijksoverheidSansText" w:cs="Arial"/>
          <w:sz w:val="18"/>
          <w:szCs w:val="18"/>
        </w:rPr>
      </w:pPr>
    </w:p>
    <w:tbl>
      <w:tblPr>
        <w:tblW w:w="9104" w:type="dxa"/>
        <w:tblInd w:w="108" w:type="dxa"/>
        <w:tblCellMar>
          <w:left w:w="10" w:type="dxa"/>
          <w:right w:w="10" w:type="dxa"/>
        </w:tblCellMar>
        <w:tblLook w:val="0000" w:firstRow="0" w:lastRow="0" w:firstColumn="0" w:lastColumn="0" w:noHBand="0" w:noVBand="0"/>
      </w:tblPr>
      <w:tblGrid>
        <w:gridCol w:w="9104"/>
      </w:tblGrid>
      <w:tr w:rsidR="00A10AA8" w:rsidRPr="00735783" w14:paraId="030298CF" w14:textId="77777777" w:rsidTr="0093272B">
        <w:trPr>
          <w:trHeight w:val="340"/>
        </w:trPr>
        <w:tc>
          <w:tcPr>
            <w:tcW w:w="9104" w:type="dxa"/>
            <w:tcBorders>
              <w:top w:val="single" w:sz="4" w:space="0" w:color="000000"/>
              <w:left w:val="single" w:sz="4" w:space="0" w:color="000000"/>
              <w:bottom w:val="single" w:sz="4" w:space="0" w:color="000000"/>
              <w:right w:val="single" w:sz="4" w:space="0" w:color="000000"/>
            </w:tcBorders>
            <w:shd w:val="clear" w:color="auto" w:fill="01689B"/>
            <w:tcMar>
              <w:top w:w="0" w:type="dxa"/>
              <w:left w:w="108" w:type="dxa"/>
              <w:bottom w:w="0" w:type="dxa"/>
              <w:right w:w="108" w:type="dxa"/>
            </w:tcMar>
            <w:vAlign w:val="center"/>
          </w:tcPr>
          <w:p w14:paraId="6B85B1CB" w14:textId="77777777" w:rsidR="00A10AA8" w:rsidRPr="00735783" w:rsidRDefault="00A10AA8" w:rsidP="000F7E72">
            <w:pPr>
              <w:pStyle w:val="INKStandaard"/>
              <w:rPr>
                <w:rFonts w:ascii="RijksoverheidSansText" w:hAnsi="RijksoverheidSansText"/>
                <w:b/>
                <w:color w:val="FFFFFF" w:themeColor="background1"/>
                <w:lang w:eastAsia="nl-NL"/>
              </w:rPr>
            </w:pPr>
            <w:r w:rsidRPr="00735783">
              <w:rPr>
                <w:rFonts w:ascii="RijksoverheidSansText" w:hAnsi="RijksoverheidSansText"/>
                <w:b/>
                <w:color w:val="FFFFFF" w:themeColor="background1"/>
                <w:lang w:eastAsia="nl-NL"/>
              </w:rPr>
              <w:t>Beschrijving opdracht klantreferentie (maximaal 1 A4)</w:t>
            </w:r>
          </w:p>
        </w:tc>
      </w:tr>
      <w:tr w:rsidR="00A10AA8" w:rsidRPr="00735783" w14:paraId="66B12EE0" w14:textId="77777777" w:rsidTr="0093272B">
        <w:trPr>
          <w:trHeight w:val="340"/>
        </w:trPr>
        <w:tc>
          <w:tcPr>
            <w:tcW w:w="9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ACEB95" w14:textId="77777777" w:rsidR="00A10AA8" w:rsidRPr="00735783" w:rsidRDefault="00A10AA8" w:rsidP="000F7E72">
            <w:pPr>
              <w:pStyle w:val="INKStandaard"/>
              <w:rPr>
                <w:rFonts w:ascii="RijksoverheidSansText" w:hAnsi="RijksoverheidSansText"/>
                <w:lang w:eastAsia="nl-NL"/>
              </w:rPr>
            </w:pPr>
            <w:r w:rsidRPr="00735783">
              <w:rPr>
                <w:rFonts w:ascii="RijksoverheidSansText" w:hAnsi="RijksoverheidSansText"/>
                <w:lang w:eastAsia="nl-NL"/>
              </w:rPr>
              <w:t>Instructie:</w:t>
            </w:r>
          </w:p>
          <w:p w14:paraId="25D67751" w14:textId="3AFFA9D6" w:rsidR="00A10AA8" w:rsidRPr="00735783" w:rsidRDefault="00A10AA8" w:rsidP="000F7E72">
            <w:pPr>
              <w:pStyle w:val="INKStandaard"/>
              <w:rPr>
                <w:rFonts w:ascii="RijksoverheidSansText" w:hAnsi="RijksoverheidSansText"/>
                <w:lang w:eastAsia="nl-NL"/>
              </w:rPr>
            </w:pPr>
            <w:r w:rsidRPr="00735783">
              <w:rPr>
                <w:rFonts w:ascii="RijksoverheidSansText" w:hAnsi="RijksoverheidSansText"/>
                <w:lang w:eastAsia="nl-NL"/>
              </w:rPr>
              <w:t>Uit deze beschrijving moet ten</w:t>
            </w:r>
            <w:r w:rsidR="00AC58AD" w:rsidRPr="00735783">
              <w:rPr>
                <w:rFonts w:ascii="RijksoverheidSansText" w:hAnsi="RijksoverheidSansText"/>
                <w:lang w:eastAsia="nl-NL"/>
              </w:rPr>
              <w:t xml:space="preserve"> </w:t>
            </w:r>
            <w:r w:rsidRPr="00735783">
              <w:rPr>
                <w:rFonts w:ascii="RijksoverheidSansText" w:hAnsi="RijksoverheidSansText"/>
                <w:lang w:eastAsia="nl-NL"/>
              </w:rPr>
              <w:t>minste blijken op welke wijze invulling is gegeven a</w:t>
            </w:r>
            <w:r w:rsidR="00DD5E62" w:rsidRPr="00735783">
              <w:rPr>
                <w:rFonts w:ascii="RijksoverheidSansText" w:hAnsi="RijksoverheidSansText"/>
                <w:lang w:eastAsia="nl-NL"/>
              </w:rPr>
              <w:t>an de gevraagde kerncompetentie</w:t>
            </w:r>
            <w:r w:rsidRPr="00735783">
              <w:rPr>
                <w:rFonts w:ascii="RijksoverheidSansText" w:hAnsi="RijksoverheidSansText"/>
                <w:lang w:eastAsia="nl-NL"/>
              </w:rPr>
              <w:t xml:space="preserve">. Indien uit deze </w:t>
            </w:r>
            <w:r w:rsidR="006C111E" w:rsidRPr="00735783">
              <w:rPr>
                <w:rFonts w:ascii="RijksoverheidSansText" w:hAnsi="RijksoverheidSansText"/>
                <w:lang w:eastAsia="nl-NL"/>
              </w:rPr>
              <w:t xml:space="preserve">beschrijving </w:t>
            </w:r>
            <w:r w:rsidRPr="00735783">
              <w:rPr>
                <w:rFonts w:ascii="RijksoverheidSansText" w:hAnsi="RijksoverheidSansText"/>
                <w:lang w:eastAsia="nl-NL"/>
              </w:rPr>
              <w:t>niet blijkt op welke wijze invulling is gegeven a</w:t>
            </w:r>
            <w:r w:rsidR="00DD5E62" w:rsidRPr="00735783">
              <w:rPr>
                <w:rFonts w:ascii="RijksoverheidSansText" w:hAnsi="RijksoverheidSansText"/>
                <w:lang w:eastAsia="nl-NL"/>
              </w:rPr>
              <w:t>an de gevraagde kerncompetentie</w:t>
            </w:r>
            <w:r w:rsidRPr="00735783">
              <w:rPr>
                <w:rFonts w:ascii="RijksoverheidSansText" w:hAnsi="RijksoverheidSansText"/>
                <w:lang w:eastAsia="nl-NL"/>
              </w:rPr>
              <w:t xml:space="preserve"> dan voldoet de referentie niet en wordt </w:t>
            </w:r>
            <w:r w:rsidR="006C111E" w:rsidRPr="00735783">
              <w:rPr>
                <w:rFonts w:ascii="RijksoverheidSansText" w:hAnsi="RijksoverheidSansText"/>
                <w:lang w:eastAsia="nl-NL"/>
              </w:rPr>
              <w:t xml:space="preserve">het </w:t>
            </w:r>
            <w:r w:rsidR="006F2647" w:rsidRPr="00735783">
              <w:rPr>
                <w:rFonts w:ascii="RijksoverheidSansText" w:hAnsi="RijksoverheidSansText"/>
                <w:lang w:eastAsia="nl-NL"/>
              </w:rPr>
              <w:t>Verzoek</w:t>
            </w:r>
            <w:r w:rsidR="006C111E" w:rsidRPr="00735783">
              <w:rPr>
                <w:rFonts w:ascii="RijksoverheidSansText" w:hAnsi="RijksoverheidSansText"/>
                <w:lang w:eastAsia="nl-NL"/>
              </w:rPr>
              <w:t xml:space="preserve"> tot </w:t>
            </w:r>
            <w:r w:rsidR="006A73C0" w:rsidRPr="00735783">
              <w:rPr>
                <w:rFonts w:ascii="RijksoverheidSansText" w:hAnsi="RijksoverheidSansText"/>
                <w:lang w:eastAsia="nl-NL"/>
              </w:rPr>
              <w:t>deelneming</w:t>
            </w:r>
            <w:r w:rsidRPr="00735783">
              <w:rPr>
                <w:rFonts w:ascii="RijksoverheidSansText" w:hAnsi="RijksoverheidSansText"/>
                <w:lang w:eastAsia="nl-NL"/>
              </w:rPr>
              <w:t xml:space="preserve"> terzijde gelegd.</w:t>
            </w:r>
          </w:p>
          <w:p w14:paraId="2FAC3425" w14:textId="77777777" w:rsidR="00A10AA8" w:rsidRPr="00735783" w:rsidRDefault="00A10AA8" w:rsidP="000F7E72">
            <w:pPr>
              <w:pStyle w:val="INKStandaard"/>
              <w:rPr>
                <w:rFonts w:ascii="RijksoverheidSansText" w:hAnsi="RijksoverheidSansText"/>
                <w:lang w:eastAsia="nl-NL"/>
              </w:rPr>
            </w:pPr>
          </w:p>
          <w:p w14:paraId="7C59417C" w14:textId="77777777" w:rsidR="00A10AA8" w:rsidRPr="00735783" w:rsidRDefault="00A10AA8" w:rsidP="000F7E72">
            <w:pPr>
              <w:pStyle w:val="INKStandaard"/>
              <w:rPr>
                <w:rFonts w:ascii="RijksoverheidSansText" w:hAnsi="RijksoverheidSansText"/>
                <w:lang w:eastAsia="nl-NL"/>
              </w:rPr>
            </w:pPr>
            <w:r w:rsidRPr="00735783">
              <w:rPr>
                <w:rFonts w:ascii="RijksoverheidSansText" w:hAnsi="RijksoverheidSansText"/>
                <w:lang w:eastAsia="nl-NL"/>
              </w:rPr>
              <w:t>Beschrijving:</w:t>
            </w:r>
          </w:p>
          <w:p w14:paraId="07322E48" w14:textId="77777777" w:rsidR="00A10AA8" w:rsidRPr="00735783" w:rsidRDefault="00A10AA8" w:rsidP="000F7E72">
            <w:pPr>
              <w:pStyle w:val="INKStandaard"/>
              <w:rPr>
                <w:rFonts w:ascii="RijksoverheidSansText" w:hAnsi="RijksoverheidSansText"/>
                <w:lang w:eastAsia="nl-NL"/>
              </w:rPr>
            </w:pPr>
          </w:p>
          <w:p w14:paraId="2B2639ED" w14:textId="77777777" w:rsidR="00A10AA8" w:rsidRPr="00735783" w:rsidRDefault="00A10AA8" w:rsidP="000F7E72">
            <w:pPr>
              <w:pStyle w:val="INKStandaard"/>
              <w:rPr>
                <w:rFonts w:ascii="RijksoverheidSansText" w:hAnsi="RijksoverheidSansText"/>
                <w:lang w:eastAsia="nl-NL"/>
              </w:rPr>
            </w:pPr>
          </w:p>
          <w:p w14:paraId="748914A8" w14:textId="77777777" w:rsidR="00A10AA8" w:rsidRPr="00735783" w:rsidRDefault="00A10AA8" w:rsidP="000F7E72">
            <w:pPr>
              <w:pStyle w:val="INKStandaard"/>
              <w:rPr>
                <w:rFonts w:ascii="RijksoverheidSansText" w:hAnsi="RijksoverheidSansText"/>
                <w:lang w:eastAsia="nl-NL"/>
              </w:rPr>
            </w:pPr>
          </w:p>
          <w:p w14:paraId="49EA6FE2" w14:textId="77777777" w:rsidR="00A10AA8" w:rsidRPr="00735783" w:rsidRDefault="00A10AA8" w:rsidP="000F7E72">
            <w:pPr>
              <w:pStyle w:val="INKStandaard"/>
              <w:rPr>
                <w:rFonts w:ascii="RijksoverheidSansText" w:hAnsi="RijksoverheidSansText"/>
                <w:lang w:eastAsia="nl-NL"/>
              </w:rPr>
            </w:pPr>
          </w:p>
          <w:p w14:paraId="41D31EDF" w14:textId="77777777" w:rsidR="00A10AA8" w:rsidRPr="00735783" w:rsidRDefault="00A10AA8" w:rsidP="000F7E72">
            <w:pPr>
              <w:pStyle w:val="INKStandaard"/>
              <w:rPr>
                <w:rFonts w:ascii="RijksoverheidSansText" w:hAnsi="RijksoverheidSansText"/>
                <w:lang w:eastAsia="nl-NL"/>
              </w:rPr>
            </w:pPr>
          </w:p>
          <w:p w14:paraId="5B542ED2" w14:textId="77777777" w:rsidR="00A10AA8" w:rsidRPr="00735783" w:rsidRDefault="00A10AA8" w:rsidP="000F7E72">
            <w:pPr>
              <w:pStyle w:val="INKStandaard"/>
              <w:rPr>
                <w:rFonts w:ascii="RijksoverheidSansText" w:hAnsi="RijksoverheidSansText"/>
                <w:lang w:eastAsia="nl-NL"/>
              </w:rPr>
            </w:pPr>
          </w:p>
          <w:p w14:paraId="47951803" w14:textId="77777777" w:rsidR="00A10AA8" w:rsidRPr="00735783" w:rsidRDefault="00A10AA8" w:rsidP="000F7E72">
            <w:pPr>
              <w:pStyle w:val="INKStandaard"/>
              <w:rPr>
                <w:rFonts w:ascii="RijksoverheidSansText" w:hAnsi="RijksoverheidSansText"/>
                <w:lang w:eastAsia="nl-NL"/>
              </w:rPr>
            </w:pPr>
          </w:p>
          <w:p w14:paraId="3DC7103E" w14:textId="77777777" w:rsidR="00A10AA8" w:rsidRPr="00735783" w:rsidRDefault="00A10AA8" w:rsidP="000F7E72">
            <w:pPr>
              <w:pStyle w:val="INKStandaard"/>
              <w:rPr>
                <w:rFonts w:ascii="RijksoverheidSansText" w:hAnsi="RijksoverheidSansText"/>
                <w:lang w:eastAsia="nl-NL"/>
              </w:rPr>
            </w:pPr>
          </w:p>
          <w:p w14:paraId="18C6FC9B" w14:textId="77777777" w:rsidR="00A10AA8" w:rsidRPr="00735783" w:rsidRDefault="00A10AA8" w:rsidP="000F7E72">
            <w:pPr>
              <w:pStyle w:val="INKStandaard"/>
              <w:rPr>
                <w:rFonts w:ascii="RijksoverheidSansText" w:hAnsi="RijksoverheidSansText"/>
                <w:lang w:eastAsia="nl-NL"/>
              </w:rPr>
            </w:pPr>
          </w:p>
          <w:p w14:paraId="24D5973C" w14:textId="77777777" w:rsidR="00A10AA8" w:rsidRPr="00735783" w:rsidRDefault="00A10AA8" w:rsidP="000F7E72">
            <w:pPr>
              <w:pStyle w:val="INKStandaard"/>
              <w:rPr>
                <w:rFonts w:ascii="RijksoverheidSansText" w:hAnsi="RijksoverheidSansText"/>
                <w:lang w:eastAsia="nl-NL"/>
              </w:rPr>
            </w:pPr>
          </w:p>
          <w:p w14:paraId="311792DE" w14:textId="77777777" w:rsidR="00A10AA8" w:rsidRPr="00735783" w:rsidRDefault="00A10AA8" w:rsidP="000F7E72">
            <w:pPr>
              <w:pStyle w:val="INKStandaard"/>
              <w:rPr>
                <w:rFonts w:ascii="RijksoverheidSansText" w:hAnsi="RijksoverheidSansText"/>
                <w:lang w:eastAsia="nl-NL"/>
              </w:rPr>
            </w:pPr>
          </w:p>
          <w:p w14:paraId="706A1FB8" w14:textId="77777777" w:rsidR="00A10AA8" w:rsidRPr="00735783" w:rsidRDefault="00A10AA8" w:rsidP="000F7E72">
            <w:pPr>
              <w:pStyle w:val="INKStandaard"/>
              <w:rPr>
                <w:rFonts w:ascii="RijksoverheidSansText" w:hAnsi="RijksoverheidSansText"/>
                <w:lang w:eastAsia="nl-NL"/>
              </w:rPr>
            </w:pPr>
          </w:p>
          <w:p w14:paraId="324FC437" w14:textId="77777777" w:rsidR="00A10AA8" w:rsidRPr="00735783" w:rsidRDefault="00A10AA8" w:rsidP="000F7E72">
            <w:pPr>
              <w:pStyle w:val="INKStandaard"/>
              <w:rPr>
                <w:rFonts w:ascii="RijksoverheidSansText" w:hAnsi="RijksoverheidSansText"/>
                <w:lang w:eastAsia="nl-NL"/>
              </w:rPr>
            </w:pPr>
          </w:p>
          <w:p w14:paraId="39273AE3" w14:textId="77777777" w:rsidR="00A10AA8" w:rsidRPr="00735783" w:rsidRDefault="00A10AA8" w:rsidP="000F7E72">
            <w:pPr>
              <w:pStyle w:val="INKStandaard"/>
              <w:rPr>
                <w:rFonts w:ascii="RijksoverheidSansText" w:hAnsi="RijksoverheidSansText"/>
                <w:lang w:eastAsia="nl-NL"/>
              </w:rPr>
            </w:pPr>
          </w:p>
          <w:p w14:paraId="310AE631" w14:textId="77777777" w:rsidR="00A10AA8" w:rsidRPr="00735783" w:rsidRDefault="00A10AA8" w:rsidP="000F7E72">
            <w:pPr>
              <w:pStyle w:val="INKStandaard"/>
              <w:rPr>
                <w:rFonts w:ascii="RijksoverheidSansText" w:hAnsi="RijksoverheidSansText"/>
                <w:lang w:eastAsia="nl-NL"/>
              </w:rPr>
            </w:pPr>
          </w:p>
          <w:p w14:paraId="0A2DA378" w14:textId="77777777" w:rsidR="00A10AA8" w:rsidRPr="00735783" w:rsidRDefault="00A10AA8" w:rsidP="000F7E72">
            <w:pPr>
              <w:pStyle w:val="INKStandaard"/>
              <w:rPr>
                <w:rFonts w:ascii="RijksoverheidSansText" w:hAnsi="RijksoverheidSansText"/>
                <w:lang w:eastAsia="nl-NL"/>
              </w:rPr>
            </w:pPr>
          </w:p>
          <w:p w14:paraId="13E4F8E1" w14:textId="77777777" w:rsidR="00A10AA8" w:rsidRPr="00735783" w:rsidRDefault="00A10AA8" w:rsidP="000F7E72">
            <w:pPr>
              <w:pStyle w:val="INKStandaard"/>
              <w:rPr>
                <w:rFonts w:ascii="RijksoverheidSansText" w:hAnsi="RijksoverheidSansText"/>
                <w:lang w:eastAsia="nl-NL"/>
              </w:rPr>
            </w:pPr>
          </w:p>
          <w:p w14:paraId="522C91C0" w14:textId="77777777" w:rsidR="00A10AA8" w:rsidRPr="00735783" w:rsidRDefault="00A10AA8" w:rsidP="000F7E72">
            <w:pPr>
              <w:pStyle w:val="INKStandaard"/>
              <w:rPr>
                <w:rFonts w:ascii="RijksoverheidSansText" w:hAnsi="RijksoverheidSansText"/>
                <w:lang w:eastAsia="nl-NL"/>
              </w:rPr>
            </w:pPr>
          </w:p>
          <w:p w14:paraId="12E04D91" w14:textId="77777777" w:rsidR="00A10AA8" w:rsidRPr="00735783" w:rsidRDefault="00A10AA8" w:rsidP="000F7E72">
            <w:pPr>
              <w:pStyle w:val="INKStandaard"/>
              <w:rPr>
                <w:rFonts w:ascii="RijksoverheidSansText" w:hAnsi="RijksoverheidSansText"/>
                <w:lang w:eastAsia="nl-NL"/>
              </w:rPr>
            </w:pPr>
          </w:p>
          <w:p w14:paraId="420C6CD9" w14:textId="77777777" w:rsidR="00A10AA8" w:rsidRPr="00735783" w:rsidRDefault="00A10AA8" w:rsidP="000F7E72">
            <w:pPr>
              <w:pStyle w:val="INKStandaard"/>
              <w:rPr>
                <w:rFonts w:ascii="RijksoverheidSansText" w:hAnsi="RijksoverheidSansText"/>
                <w:lang w:eastAsia="nl-NL"/>
              </w:rPr>
            </w:pPr>
          </w:p>
          <w:p w14:paraId="71B88B02" w14:textId="77777777" w:rsidR="00A10AA8" w:rsidRPr="00735783" w:rsidRDefault="00A10AA8" w:rsidP="000F7E72">
            <w:pPr>
              <w:pStyle w:val="INKStandaard"/>
              <w:rPr>
                <w:rFonts w:ascii="RijksoverheidSansText" w:hAnsi="RijksoverheidSansText"/>
                <w:lang w:eastAsia="nl-NL"/>
              </w:rPr>
            </w:pPr>
          </w:p>
          <w:p w14:paraId="4FB9C52F" w14:textId="77777777" w:rsidR="00A10AA8" w:rsidRPr="00735783" w:rsidRDefault="00A10AA8" w:rsidP="000F7E72">
            <w:pPr>
              <w:pStyle w:val="INKStandaard"/>
              <w:rPr>
                <w:rFonts w:ascii="RijksoverheidSansText" w:hAnsi="RijksoverheidSansText"/>
                <w:lang w:eastAsia="nl-NL"/>
              </w:rPr>
            </w:pPr>
          </w:p>
          <w:p w14:paraId="24CE86D9" w14:textId="77777777" w:rsidR="00A10AA8" w:rsidRPr="00735783" w:rsidRDefault="00A10AA8" w:rsidP="000F7E72">
            <w:pPr>
              <w:pStyle w:val="INKStandaard"/>
              <w:rPr>
                <w:rFonts w:ascii="RijksoverheidSansText" w:hAnsi="RijksoverheidSansText"/>
                <w:lang w:eastAsia="nl-NL"/>
              </w:rPr>
            </w:pPr>
          </w:p>
          <w:p w14:paraId="22180674" w14:textId="77777777" w:rsidR="00A10AA8" w:rsidRPr="00735783" w:rsidRDefault="00A10AA8" w:rsidP="000F7E72">
            <w:pPr>
              <w:pStyle w:val="INKStandaard"/>
              <w:rPr>
                <w:rFonts w:ascii="RijksoverheidSansText" w:hAnsi="RijksoverheidSansText"/>
                <w:lang w:eastAsia="nl-NL"/>
              </w:rPr>
            </w:pPr>
          </w:p>
          <w:p w14:paraId="0EBC5EE5" w14:textId="77777777" w:rsidR="00A10AA8" w:rsidRPr="00735783" w:rsidRDefault="00A10AA8" w:rsidP="000F7E72">
            <w:pPr>
              <w:pStyle w:val="INKStandaard"/>
              <w:rPr>
                <w:rFonts w:ascii="RijksoverheidSansText" w:hAnsi="RijksoverheidSansText"/>
                <w:lang w:eastAsia="nl-NL"/>
              </w:rPr>
            </w:pPr>
          </w:p>
          <w:p w14:paraId="086A0792" w14:textId="77777777" w:rsidR="00A10AA8" w:rsidRPr="00735783" w:rsidRDefault="00A10AA8" w:rsidP="000F7E72">
            <w:pPr>
              <w:pStyle w:val="INKStandaard"/>
              <w:rPr>
                <w:rFonts w:ascii="RijksoverheidSansText" w:hAnsi="RijksoverheidSansText"/>
                <w:lang w:eastAsia="nl-NL"/>
              </w:rPr>
            </w:pPr>
          </w:p>
        </w:tc>
      </w:tr>
    </w:tbl>
    <w:p w14:paraId="45510B2A" w14:textId="77777777" w:rsidR="00B24C44" w:rsidRPr="00735783" w:rsidRDefault="00B24C44" w:rsidP="000F7E72">
      <w:pPr>
        <w:pStyle w:val="INKBijlage"/>
        <w:numPr>
          <w:ilvl w:val="0"/>
          <w:numId w:val="0"/>
        </w:numPr>
        <w:spacing w:line="276" w:lineRule="auto"/>
        <w:ind w:left="360" w:hanging="360"/>
        <w:rPr>
          <w:rFonts w:ascii="RijksoverheidSansText" w:hAnsi="RijksoverheidSansText" w:cs="Arial"/>
        </w:rPr>
      </w:pPr>
    </w:p>
    <w:tbl>
      <w:tblPr>
        <w:tblW w:w="9104" w:type="dxa"/>
        <w:tblInd w:w="108" w:type="dxa"/>
        <w:tblCellMar>
          <w:left w:w="10" w:type="dxa"/>
          <w:right w:w="10" w:type="dxa"/>
        </w:tblCellMar>
        <w:tblLook w:val="0000" w:firstRow="0" w:lastRow="0" w:firstColumn="0" w:lastColumn="0" w:noHBand="0" w:noVBand="0"/>
      </w:tblPr>
      <w:tblGrid>
        <w:gridCol w:w="4253"/>
        <w:gridCol w:w="4851"/>
      </w:tblGrid>
      <w:tr w:rsidR="00B24C44" w:rsidRPr="00735783" w14:paraId="11C9B52E" w14:textId="77777777" w:rsidTr="001560A4">
        <w:trPr>
          <w:trHeight w:val="340"/>
        </w:trPr>
        <w:tc>
          <w:tcPr>
            <w:tcW w:w="9104" w:type="dxa"/>
            <w:gridSpan w:val="2"/>
            <w:tcBorders>
              <w:top w:val="single" w:sz="4" w:space="0" w:color="000000"/>
              <w:left w:val="single" w:sz="4" w:space="0" w:color="000000"/>
              <w:bottom w:val="single" w:sz="4" w:space="0" w:color="000000"/>
              <w:right w:val="single" w:sz="4" w:space="0" w:color="000000"/>
            </w:tcBorders>
            <w:shd w:val="clear" w:color="auto" w:fill="01689B"/>
            <w:tcMar>
              <w:top w:w="0" w:type="dxa"/>
              <w:left w:w="108" w:type="dxa"/>
              <w:bottom w:w="0" w:type="dxa"/>
              <w:right w:w="108" w:type="dxa"/>
            </w:tcMar>
            <w:vAlign w:val="center"/>
          </w:tcPr>
          <w:p w14:paraId="09EADA69" w14:textId="1B679590" w:rsidR="00B24C44" w:rsidRPr="00735783" w:rsidRDefault="00B24C44" w:rsidP="000F7E72">
            <w:pPr>
              <w:pStyle w:val="INKStandaard"/>
              <w:rPr>
                <w:rFonts w:ascii="RijksoverheidSansText" w:hAnsi="RijksoverheidSansText"/>
                <w:b/>
                <w:color w:val="FFFFFF" w:themeColor="background1"/>
                <w:lang w:eastAsia="nl-NL"/>
              </w:rPr>
            </w:pPr>
            <w:r w:rsidRPr="00735783">
              <w:rPr>
                <w:rFonts w:ascii="RijksoverheidSansText" w:hAnsi="RijksoverheidSansText"/>
                <w:b/>
                <w:color w:val="FFFFFF" w:themeColor="background1"/>
                <w:lang w:eastAsia="nl-NL"/>
              </w:rPr>
              <w:t>Referentie kerncompetentie 2</w:t>
            </w:r>
            <w:r w:rsidR="00AB5553" w:rsidRPr="00735783">
              <w:rPr>
                <w:rFonts w:ascii="RijksoverheidSansText" w:hAnsi="RijksoverheidSansText"/>
                <w:b/>
                <w:color w:val="FFFFFF" w:themeColor="background1"/>
                <w:lang w:eastAsia="nl-NL"/>
              </w:rPr>
              <w:t xml:space="preserve"> Verder ontwikkelen van de analyse tooling</w:t>
            </w:r>
          </w:p>
        </w:tc>
      </w:tr>
      <w:tr w:rsidR="00B24C44" w:rsidRPr="00735783" w14:paraId="3C3C60A1" w14:textId="77777777" w:rsidTr="001560A4">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3860AF" w14:textId="77777777" w:rsidR="00B24C44" w:rsidRPr="00735783" w:rsidRDefault="00B24C44" w:rsidP="000F7E72">
            <w:pPr>
              <w:pStyle w:val="INKStandaard"/>
              <w:rPr>
                <w:rFonts w:ascii="RijksoverheidSansText" w:hAnsi="RijksoverheidSansText"/>
                <w:lang w:eastAsia="nl-NL"/>
              </w:rPr>
            </w:pPr>
            <w:r w:rsidRPr="00735783">
              <w:rPr>
                <w:rFonts w:ascii="RijksoverheidSansText" w:hAnsi="RijksoverheidSansText"/>
                <w:lang w:eastAsia="nl-NL"/>
              </w:rPr>
              <w:t>Naam klant (opdrachtgever)</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E1CB2D" w14:textId="77777777" w:rsidR="00B24C44" w:rsidRPr="00735783" w:rsidRDefault="00B24C44" w:rsidP="000F7E72">
            <w:pPr>
              <w:pStyle w:val="INKStandaard"/>
              <w:rPr>
                <w:rFonts w:ascii="RijksoverheidSansText" w:hAnsi="RijksoverheidSansText"/>
                <w:lang w:eastAsia="nl-NL"/>
              </w:rPr>
            </w:pPr>
          </w:p>
        </w:tc>
      </w:tr>
      <w:tr w:rsidR="00B24C44" w:rsidRPr="00735783" w14:paraId="2208E5AC" w14:textId="77777777" w:rsidTr="001560A4">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53E4D1" w14:textId="77777777" w:rsidR="00B24C44" w:rsidRPr="00735783" w:rsidRDefault="00B24C44" w:rsidP="000F7E72">
            <w:pPr>
              <w:pStyle w:val="INKStandaard"/>
              <w:rPr>
                <w:rFonts w:ascii="RijksoverheidSansText" w:hAnsi="RijksoverheidSansText"/>
                <w:lang w:eastAsia="nl-NL"/>
              </w:rPr>
            </w:pPr>
            <w:r w:rsidRPr="00735783">
              <w:rPr>
                <w:rFonts w:ascii="RijksoverheidSansText" w:hAnsi="RijksoverheidSansText"/>
                <w:lang w:eastAsia="nl-NL"/>
              </w:rPr>
              <w:t xml:space="preserve">Naam contactpersoon </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7E0814" w14:textId="77777777" w:rsidR="00B24C44" w:rsidRPr="00735783" w:rsidRDefault="00B24C44" w:rsidP="000F7E72">
            <w:pPr>
              <w:pStyle w:val="INKStandaard"/>
              <w:rPr>
                <w:rFonts w:ascii="RijksoverheidSansText" w:hAnsi="RijksoverheidSansText"/>
                <w:lang w:eastAsia="nl-NL"/>
              </w:rPr>
            </w:pPr>
          </w:p>
        </w:tc>
      </w:tr>
      <w:tr w:rsidR="00B24C44" w:rsidRPr="00735783" w14:paraId="7C3665F7" w14:textId="77777777" w:rsidTr="001560A4">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5FBB72" w14:textId="77777777" w:rsidR="00B24C44" w:rsidRPr="00735783" w:rsidRDefault="00B24C44" w:rsidP="000F7E72">
            <w:pPr>
              <w:pStyle w:val="INKStandaard"/>
              <w:rPr>
                <w:rFonts w:ascii="RijksoverheidSansText" w:hAnsi="RijksoverheidSansText"/>
                <w:lang w:eastAsia="nl-NL"/>
              </w:rPr>
            </w:pPr>
            <w:r w:rsidRPr="00735783">
              <w:rPr>
                <w:rFonts w:ascii="RijksoverheidSansText" w:hAnsi="RijksoverheidSansText"/>
                <w:lang w:eastAsia="nl-NL"/>
              </w:rPr>
              <w:t>Functie</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A6D496" w14:textId="77777777" w:rsidR="00B24C44" w:rsidRPr="00735783" w:rsidRDefault="00B24C44" w:rsidP="000F7E72">
            <w:pPr>
              <w:pStyle w:val="INKStandaard"/>
              <w:rPr>
                <w:rFonts w:ascii="RijksoverheidSansText" w:hAnsi="RijksoverheidSansText"/>
                <w:lang w:eastAsia="nl-NL"/>
              </w:rPr>
            </w:pPr>
          </w:p>
        </w:tc>
      </w:tr>
      <w:tr w:rsidR="00B24C44" w:rsidRPr="00735783" w14:paraId="5A8F622A" w14:textId="77777777" w:rsidTr="001560A4">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F2AF03" w14:textId="77777777" w:rsidR="00B24C44" w:rsidRPr="00735783" w:rsidRDefault="00B24C44" w:rsidP="000F7E72">
            <w:pPr>
              <w:pStyle w:val="INKStandaard"/>
              <w:rPr>
                <w:rFonts w:ascii="RijksoverheidSansText" w:hAnsi="RijksoverheidSansText"/>
                <w:lang w:eastAsia="nl-NL"/>
              </w:rPr>
            </w:pPr>
            <w:r w:rsidRPr="00735783">
              <w:rPr>
                <w:rFonts w:ascii="RijksoverheidSansText" w:hAnsi="RijksoverheidSansText"/>
                <w:lang w:eastAsia="nl-NL"/>
              </w:rPr>
              <w:t>Telefoon</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30F0B6" w14:textId="77777777" w:rsidR="00B24C44" w:rsidRPr="00735783" w:rsidRDefault="00B24C44" w:rsidP="000F7E72">
            <w:pPr>
              <w:pStyle w:val="INKStandaard"/>
              <w:rPr>
                <w:rFonts w:ascii="RijksoverheidSansText" w:hAnsi="RijksoverheidSansText"/>
                <w:lang w:eastAsia="nl-NL"/>
              </w:rPr>
            </w:pPr>
          </w:p>
        </w:tc>
      </w:tr>
      <w:tr w:rsidR="00B24C44" w:rsidRPr="00735783" w14:paraId="725D2870" w14:textId="77777777" w:rsidTr="001560A4">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B5BC66" w14:textId="77777777" w:rsidR="00B24C44" w:rsidRPr="00735783" w:rsidRDefault="00B24C44" w:rsidP="000F7E72">
            <w:pPr>
              <w:pStyle w:val="INKStandaard"/>
              <w:rPr>
                <w:rFonts w:ascii="RijksoverheidSansText" w:hAnsi="RijksoverheidSansText"/>
                <w:sz w:val="18"/>
                <w:szCs w:val="18"/>
                <w:lang w:eastAsia="nl-NL"/>
              </w:rPr>
            </w:pPr>
            <w:r w:rsidRPr="00735783">
              <w:rPr>
                <w:rFonts w:ascii="RijksoverheidSansText" w:hAnsi="RijksoverheidSansText"/>
              </w:rPr>
              <w:t>Looptijd van de referentieopdracht (aanvang – afronding)</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097869" w14:textId="77777777" w:rsidR="00B24C44" w:rsidRPr="00735783" w:rsidRDefault="00B24C44" w:rsidP="000F7E72">
            <w:pPr>
              <w:pStyle w:val="INKStandaard"/>
              <w:rPr>
                <w:rFonts w:ascii="RijksoverheidSansText" w:hAnsi="RijksoverheidSansText"/>
                <w:lang w:eastAsia="nl-NL"/>
              </w:rPr>
            </w:pPr>
          </w:p>
        </w:tc>
      </w:tr>
      <w:tr w:rsidR="00B24C44" w:rsidRPr="00735783" w14:paraId="2090D298" w14:textId="77777777" w:rsidTr="001560A4">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E537C9" w14:textId="77777777" w:rsidR="00B24C44" w:rsidRPr="00735783" w:rsidRDefault="00B24C44" w:rsidP="000F7E72">
            <w:pPr>
              <w:pStyle w:val="INKStandaard"/>
              <w:rPr>
                <w:rFonts w:ascii="RijksoverheidSansText" w:hAnsi="RijksoverheidSansText"/>
                <w:sz w:val="18"/>
                <w:szCs w:val="18"/>
                <w:lang w:eastAsia="nl-NL"/>
              </w:rPr>
            </w:pPr>
            <w:r w:rsidRPr="00735783">
              <w:rPr>
                <w:rFonts w:ascii="RijksoverheidSansText" w:hAnsi="RijksoverheidSansText"/>
              </w:rPr>
              <w:t>Naam eventuele onderaannemer</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9A17D3" w14:textId="77777777" w:rsidR="00B24C44" w:rsidRPr="00735783" w:rsidRDefault="00B24C44" w:rsidP="000F7E72">
            <w:pPr>
              <w:pStyle w:val="INKStandaard"/>
              <w:rPr>
                <w:rFonts w:ascii="RijksoverheidSansText" w:hAnsi="RijksoverheidSansText"/>
                <w:lang w:eastAsia="nl-NL"/>
              </w:rPr>
            </w:pPr>
          </w:p>
        </w:tc>
      </w:tr>
    </w:tbl>
    <w:p w14:paraId="6EEBDBFF" w14:textId="77777777" w:rsidR="00B24C44" w:rsidRPr="00735783" w:rsidRDefault="00B24C44" w:rsidP="000F7E72">
      <w:pPr>
        <w:pStyle w:val="INKStandaard"/>
        <w:rPr>
          <w:rFonts w:ascii="RijksoverheidSansText" w:hAnsi="RijksoverheidSansText" w:cs="Arial"/>
          <w:sz w:val="18"/>
          <w:szCs w:val="18"/>
        </w:rPr>
      </w:pPr>
    </w:p>
    <w:tbl>
      <w:tblPr>
        <w:tblW w:w="9104" w:type="dxa"/>
        <w:tblInd w:w="108" w:type="dxa"/>
        <w:tblCellMar>
          <w:left w:w="10" w:type="dxa"/>
          <w:right w:w="10" w:type="dxa"/>
        </w:tblCellMar>
        <w:tblLook w:val="0000" w:firstRow="0" w:lastRow="0" w:firstColumn="0" w:lastColumn="0" w:noHBand="0" w:noVBand="0"/>
      </w:tblPr>
      <w:tblGrid>
        <w:gridCol w:w="9104"/>
      </w:tblGrid>
      <w:tr w:rsidR="00B24C44" w:rsidRPr="00735783" w14:paraId="2F820AB4" w14:textId="77777777" w:rsidTr="001560A4">
        <w:trPr>
          <w:trHeight w:val="340"/>
        </w:trPr>
        <w:tc>
          <w:tcPr>
            <w:tcW w:w="9104" w:type="dxa"/>
            <w:tcBorders>
              <w:top w:val="single" w:sz="4" w:space="0" w:color="000000"/>
              <w:left w:val="single" w:sz="4" w:space="0" w:color="000000"/>
              <w:bottom w:val="single" w:sz="4" w:space="0" w:color="000000"/>
              <w:right w:val="single" w:sz="4" w:space="0" w:color="000000"/>
            </w:tcBorders>
            <w:shd w:val="clear" w:color="auto" w:fill="01689B"/>
            <w:tcMar>
              <w:top w:w="0" w:type="dxa"/>
              <w:left w:w="108" w:type="dxa"/>
              <w:bottom w:w="0" w:type="dxa"/>
              <w:right w:w="108" w:type="dxa"/>
            </w:tcMar>
            <w:vAlign w:val="center"/>
          </w:tcPr>
          <w:p w14:paraId="6963AA1D" w14:textId="77777777" w:rsidR="00B24C44" w:rsidRPr="00735783" w:rsidRDefault="00B24C44" w:rsidP="000F7E72">
            <w:pPr>
              <w:pStyle w:val="INKStandaard"/>
              <w:rPr>
                <w:rFonts w:ascii="RijksoverheidSansText" w:hAnsi="RijksoverheidSansText"/>
                <w:b/>
                <w:color w:val="FFFFFF" w:themeColor="background1"/>
                <w:lang w:eastAsia="nl-NL"/>
              </w:rPr>
            </w:pPr>
            <w:r w:rsidRPr="00735783">
              <w:rPr>
                <w:rFonts w:ascii="RijksoverheidSansText" w:hAnsi="RijksoverheidSansText"/>
                <w:b/>
                <w:color w:val="FFFFFF" w:themeColor="background1"/>
                <w:lang w:eastAsia="nl-NL"/>
              </w:rPr>
              <w:t>Beschrijving opdracht klantreferentie (maximaal 1 A4)</w:t>
            </w:r>
          </w:p>
        </w:tc>
      </w:tr>
      <w:tr w:rsidR="00B24C44" w:rsidRPr="00735783" w14:paraId="7A609DE3" w14:textId="77777777" w:rsidTr="001560A4">
        <w:trPr>
          <w:trHeight w:val="340"/>
        </w:trPr>
        <w:tc>
          <w:tcPr>
            <w:tcW w:w="9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E17202" w14:textId="77777777" w:rsidR="00B24C44" w:rsidRPr="00735783" w:rsidRDefault="00B24C44" w:rsidP="000F7E72">
            <w:pPr>
              <w:pStyle w:val="INKStandaard"/>
              <w:rPr>
                <w:rFonts w:ascii="RijksoverheidSansText" w:hAnsi="RijksoverheidSansText"/>
                <w:lang w:eastAsia="nl-NL"/>
              </w:rPr>
            </w:pPr>
            <w:r w:rsidRPr="00735783">
              <w:rPr>
                <w:rFonts w:ascii="RijksoverheidSansText" w:hAnsi="RijksoverheidSansText"/>
                <w:lang w:eastAsia="nl-NL"/>
              </w:rPr>
              <w:t>Instructie:</w:t>
            </w:r>
          </w:p>
          <w:p w14:paraId="25DF8FAB" w14:textId="7D234D81" w:rsidR="00B24C44" w:rsidRPr="00735783" w:rsidRDefault="00B24C44" w:rsidP="000F7E72">
            <w:pPr>
              <w:pStyle w:val="INKStandaard"/>
              <w:rPr>
                <w:rFonts w:ascii="RijksoverheidSansText" w:hAnsi="RijksoverheidSansText"/>
                <w:lang w:eastAsia="nl-NL"/>
              </w:rPr>
            </w:pPr>
            <w:r w:rsidRPr="00735783">
              <w:rPr>
                <w:rFonts w:ascii="RijksoverheidSansText" w:hAnsi="RijksoverheidSansText"/>
                <w:lang w:eastAsia="nl-NL"/>
              </w:rPr>
              <w:t>Uit deze beschrijving moet ten</w:t>
            </w:r>
            <w:r w:rsidR="00AC58AD" w:rsidRPr="00735783">
              <w:rPr>
                <w:rFonts w:ascii="RijksoverheidSansText" w:hAnsi="RijksoverheidSansText"/>
                <w:lang w:eastAsia="nl-NL"/>
              </w:rPr>
              <w:t xml:space="preserve"> </w:t>
            </w:r>
            <w:r w:rsidRPr="00735783">
              <w:rPr>
                <w:rFonts w:ascii="RijksoverheidSansText" w:hAnsi="RijksoverheidSansText"/>
                <w:lang w:eastAsia="nl-NL"/>
              </w:rPr>
              <w:t>minste blijken op welke wijze invulling is gegeven a</w:t>
            </w:r>
            <w:r w:rsidR="00DD5E62" w:rsidRPr="00735783">
              <w:rPr>
                <w:rFonts w:ascii="RijksoverheidSansText" w:hAnsi="RijksoverheidSansText"/>
                <w:lang w:eastAsia="nl-NL"/>
              </w:rPr>
              <w:t>an de gevraagde kerncompetentie</w:t>
            </w:r>
            <w:r w:rsidRPr="00735783">
              <w:rPr>
                <w:rFonts w:ascii="RijksoverheidSansText" w:hAnsi="RijksoverheidSansText"/>
                <w:lang w:eastAsia="nl-NL"/>
              </w:rPr>
              <w:t>. Indien uit deze beschrijving niet blijkt op welke wijze invulling is gegeven a</w:t>
            </w:r>
            <w:r w:rsidR="00DD5E62" w:rsidRPr="00735783">
              <w:rPr>
                <w:rFonts w:ascii="RijksoverheidSansText" w:hAnsi="RijksoverheidSansText"/>
                <w:lang w:eastAsia="nl-NL"/>
              </w:rPr>
              <w:t>an de gevraagde kerncompetentie</w:t>
            </w:r>
            <w:r w:rsidRPr="00735783">
              <w:rPr>
                <w:rFonts w:ascii="RijksoverheidSansText" w:hAnsi="RijksoverheidSansText"/>
                <w:lang w:eastAsia="nl-NL"/>
              </w:rPr>
              <w:t xml:space="preserve"> dan voldoet de referentie niet en wordt het Verzoek tot deelneming terzijde gelegd.</w:t>
            </w:r>
          </w:p>
          <w:p w14:paraId="0C975DE7" w14:textId="77777777" w:rsidR="00B24C44" w:rsidRPr="00735783" w:rsidRDefault="00B24C44" w:rsidP="000F7E72">
            <w:pPr>
              <w:pStyle w:val="INKStandaard"/>
              <w:rPr>
                <w:rFonts w:ascii="RijksoverheidSansText" w:hAnsi="RijksoverheidSansText"/>
                <w:lang w:eastAsia="nl-NL"/>
              </w:rPr>
            </w:pPr>
          </w:p>
          <w:p w14:paraId="25FA2509" w14:textId="77777777" w:rsidR="00B24C44" w:rsidRPr="00735783" w:rsidRDefault="00B24C44" w:rsidP="000F7E72">
            <w:pPr>
              <w:pStyle w:val="INKStandaard"/>
              <w:rPr>
                <w:rFonts w:ascii="RijksoverheidSansText" w:hAnsi="RijksoverheidSansText"/>
                <w:lang w:eastAsia="nl-NL"/>
              </w:rPr>
            </w:pPr>
            <w:r w:rsidRPr="00735783">
              <w:rPr>
                <w:rFonts w:ascii="RijksoverheidSansText" w:hAnsi="RijksoverheidSansText"/>
                <w:lang w:eastAsia="nl-NL"/>
              </w:rPr>
              <w:t>Beschrijving:</w:t>
            </w:r>
          </w:p>
          <w:p w14:paraId="086B9401" w14:textId="77777777" w:rsidR="00B24C44" w:rsidRPr="00735783" w:rsidRDefault="00B24C44" w:rsidP="000F7E72">
            <w:pPr>
              <w:pStyle w:val="INKStandaard"/>
              <w:rPr>
                <w:rFonts w:ascii="RijksoverheidSansText" w:hAnsi="RijksoverheidSansText"/>
                <w:lang w:eastAsia="nl-NL"/>
              </w:rPr>
            </w:pPr>
          </w:p>
          <w:p w14:paraId="221993A7" w14:textId="77777777" w:rsidR="00B24C44" w:rsidRPr="00735783" w:rsidRDefault="00B24C44" w:rsidP="000F7E72">
            <w:pPr>
              <w:pStyle w:val="INKStandaard"/>
              <w:rPr>
                <w:rFonts w:ascii="RijksoverheidSansText" w:hAnsi="RijksoverheidSansText"/>
                <w:lang w:eastAsia="nl-NL"/>
              </w:rPr>
            </w:pPr>
          </w:p>
          <w:p w14:paraId="4A42245E" w14:textId="77777777" w:rsidR="00B24C44" w:rsidRPr="00735783" w:rsidRDefault="00B24C44" w:rsidP="000F7E72">
            <w:pPr>
              <w:pStyle w:val="INKStandaard"/>
              <w:rPr>
                <w:rFonts w:ascii="RijksoverheidSansText" w:hAnsi="RijksoverheidSansText"/>
                <w:lang w:eastAsia="nl-NL"/>
              </w:rPr>
            </w:pPr>
          </w:p>
          <w:p w14:paraId="6679F48D" w14:textId="77777777" w:rsidR="00B24C44" w:rsidRPr="00735783" w:rsidRDefault="00B24C44" w:rsidP="000F7E72">
            <w:pPr>
              <w:pStyle w:val="INKStandaard"/>
              <w:rPr>
                <w:rFonts w:ascii="RijksoverheidSansText" w:hAnsi="RijksoverheidSansText"/>
                <w:lang w:eastAsia="nl-NL"/>
              </w:rPr>
            </w:pPr>
          </w:p>
          <w:p w14:paraId="6FA7AD38" w14:textId="77777777" w:rsidR="00B24C44" w:rsidRPr="00735783" w:rsidRDefault="00B24C44" w:rsidP="000F7E72">
            <w:pPr>
              <w:pStyle w:val="INKStandaard"/>
              <w:rPr>
                <w:rFonts w:ascii="RijksoverheidSansText" w:hAnsi="RijksoverheidSansText"/>
                <w:lang w:eastAsia="nl-NL"/>
              </w:rPr>
            </w:pPr>
          </w:p>
          <w:p w14:paraId="0EAD420C" w14:textId="77777777" w:rsidR="00B24C44" w:rsidRPr="00735783" w:rsidRDefault="00B24C44" w:rsidP="000F7E72">
            <w:pPr>
              <w:pStyle w:val="INKStandaard"/>
              <w:rPr>
                <w:rFonts w:ascii="RijksoverheidSansText" w:hAnsi="RijksoverheidSansText"/>
                <w:lang w:eastAsia="nl-NL"/>
              </w:rPr>
            </w:pPr>
          </w:p>
          <w:p w14:paraId="27CB6DD9" w14:textId="77777777" w:rsidR="00B24C44" w:rsidRPr="00735783" w:rsidRDefault="00B24C44" w:rsidP="000F7E72">
            <w:pPr>
              <w:pStyle w:val="INKStandaard"/>
              <w:rPr>
                <w:rFonts w:ascii="RijksoverheidSansText" w:hAnsi="RijksoverheidSansText"/>
                <w:lang w:eastAsia="nl-NL"/>
              </w:rPr>
            </w:pPr>
          </w:p>
          <w:p w14:paraId="4241ED1B" w14:textId="77777777" w:rsidR="00B24C44" w:rsidRPr="00735783" w:rsidRDefault="00B24C44" w:rsidP="000F7E72">
            <w:pPr>
              <w:pStyle w:val="INKStandaard"/>
              <w:rPr>
                <w:rFonts w:ascii="RijksoverheidSansText" w:hAnsi="RijksoverheidSansText"/>
                <w:lang w:eastAsia="nl-NL"/>
              </w:rPr>
            </w:pPr>
          </w:p>
          <w:p w14:paraId="76320563" w14:textId="77777777" w:rsidR="00B24C44" w:rsidRPr="00735783" w:rsidRDefault="00B24C44" w:rsidP="000F7E72">
            <w:pPr>
              <w:pStyle w:val="INKStandaard"/>
              <w:rPr>
                <w:rFonts w:ascii="RijksoverheidSansText" w:hAnsi="RijksoverheidSansText"/>
                <w:lang w:eastAsia="nl-NL"/>
              </w:rPr>
            </w:pPr>
          </w:p>
          <w:p w14:paraId="7805AC56" w14:textId="77777777" w:rsidR="00B24C44" w:rsidRPr="00735783" w:rsidRDefault="00B24C44" w:rsidP="000F7E72">
            <w:pPr>
              <w:pStyle w:val="INKStandaard"/>
              <w:rPr>
                <w:rFonts w:ascii="RijksoverheidSansText" w:hAnsi="RijksoverheidSansText"/>
                <w:lang w:eastAsia="nl-NL"/>
              </w:rPr>
            </w:pPr>
          </w:p>
          <w:p w14:paraId="0CB1455F" w14:textId="77777777" w:rsidR="00B24C44" w:rsidRPr="00735783" w:rsidRDefault="00B24C44" w:rsidP="000F7E72">
            <w:pPr>
              <w:pStyle w:val="INKStandaard"/>
              <w:rPr>
                <w:rFonts w:ascii="RijksoverheidSansText" w:hAnsi="RijksoverheidSansText"/>
                <w:lang w:eastAsia="nl-NL"/>
              </w:rPr>
            </w:pPr>
          </w:p>
          <w:p w14:paraId="07BF172C" w14:textId="77777777" w:rsidR="00B24C44" w:rsidRPr="00735783" w:rsidRDefault="00B24C44" w:rsidP="000F7E72">
            <w:pPr>
              <w:pStyle w:val="INKStandaard"/>
              <w:rPr>
                <w:rFonts w:ascii="RijksoverheidSansText" w:hAnsi="RijksoverheidSansText"/>
                <w:lang w:eastAsia="nl-NL"/>
              </w:rPr>
            </w:pPr>
          </w:p>
          <w:p w14:paraId="48E8954D" w14:textId="77777777" w:rsidR="00B24C44" w:rsidRPr="00735783" w:rsidRDefault="00B24C44" w:rsidP="000F7E72">
            <w:pPr>
              <w:pStyle w:val="INKStandaard"/>
              <w:rPr>
                <w:rFonts w:ascii="RijksoverheidSansText" w:hAnsi="RijksoverheidSansText"/>
                <w:lang w:eastAsia="nl-NL"/>
              </w:rPr>
            </w:pPr>
          </w:p>
          <w:p w14:paraId="1DB48C28" w14:textId="77777777" w:rsidR="00B24C44" w:rsidRPr="00735783" w:rsidRDefault="00B24C44" w:rsidP="000F7E72">
            <w:pPr>
              <w:pStyle w:val="INKStandaard"/>
              <w:rPr>
                <w:rFonts w:ascii="RijksoverheidSansText" w:hAnsi="RijksoverheidSansText"/>
                <w:lang w:eastAsia="nl-NL"/>
              </w:rPr>
            </w:pPr>
          </w:p>
          <w:p w14:paraId="3271A490" w14:textId="77777777" w:rsidR="00B24C44" w:rsidRPr="00735783" w:rsidRDefault="00B24C44" w:rsidP="000F7E72">
            <w:pPr>
              <w:pStyle w:val="INKStandaard"/>
              <w:rPr>
                <w:rFonts w:ascii="RijksoverheidSansText" w:hAnsi="RijksoverheidSansText"/>
                <w:lang w:eastAsia="nl-NL"/>
              </w:rPr>
            </w:pPr>
          </w:p>
          <w:p w14:paraId="4CC2ED79" w14:textId="77777777" w:rsidR="00B24C44" w:rsidRPr="00735783" w:rsidRDefault="00B24C44" w:rsidP="000F7E72">
            <w:pPr>
              <w:pStyle w:val="INKStandaard"/>
              <w:rPr>
                <w:rFonts w:ascii="RijksoverheidSansText" w:hAnsi="RijksoverheidSansText"/>
                <w:lang w:eastAsia="nl-NL"/>
              </w:rPr>
            </w:pPr>
          </w:p>
          <w:p w14:paraId="6D1D0788" w14:textId="77777777" w:rsidR="00B24C44" w:rsidRPr="00735783" w:rsidRDefault="00B24C44" w:rsidP="000F7E72">
            <w:pPr>
              <w:pStyle w:val="INKStandaard"/>
              <w:rPr>
                <w:rFonts w:ascii="RijksoverheidSansText" w:hAnsi="RijksoverheidSansText"/>
                <w:lang w:eastAsia="nl-NL"/>
              </w:rPr>
            </w:pPr>
          </w:p>
          <w:p w14:paraId="0DB6DEAD" w14:textId="77777777" w:rsidR="00B24C44" w:rsidRPr="00735783" w:rsidRDefault="00B24C44" w:rsidP="000F7E72">
            <w:pPr>
              <w:pStyle w:val="INKStandaard"/>
              <w:rPr>
                <w:rFonts w:ascii="RijksoverheidSansText" w:hAnsi="RijksoverheidSansText"/>
                <w:lang w:eastAsia="nl-NL"/>
              </w:rPr>
            </w:pPr>
          </w:p>
          <w:p w14:paraId="3B894679" w14:textId="77777777" w:rsidR="00B24C44" w:rsidRPr="00735783" w:rsidRDefault="00B24C44" w:rsidP="000F7E72">
            <w:pPr>
              <w:pStyle w:val="INKStandaard"/>
              <w:rPr>
                <w:rFonts w:ascii="RijksoverheidSansText" w:hAnsi="RijksoverheidSansText"/>
                <w:lang w:eastAsia="nl-NL"/>
              </w:rPr>
            </w:pPr>
          </w:p>
          <w:p w14:paraId="1C616F91" w14:textId="77777777" w:rsidR="00B24C44" w:rsidRPr="00735783" w:rsidRDefault="00B24C44" w:rsidP="000F7E72">
            <w:pPr>
              <w:pStyle w:val="INKStandaard"/>
              <w:rPr>
                <w:rFonts w:ascii="RijksoverheidSansText" w:hAnsi="RijksoverheidSansText"/>
                <w:lang w:eastAsia="nl-NL"/>
              </w:rPr>
            </w:pPr>
          </w:p>
          <w:p w14:paraId="6101DED2" w14:textId="77777777" w:rsidR="00B24C44" w:rsidRPr="00735783" w:rsidRDefault="00B24C44" w:rsidP="000F7E72">
            <w:pPr>
              <w:pStyle w:val="INKStandaard"/>
              <w:rPr>
                <w:rFonts w:ascii="RijksoverheidSansText" w:hAnsi="RijksoverheidSansText"/>
                <w:lang w:eastAsia="nl-NL"/>
              </w:rPr>
            </w:pPr>
          </w:p>
          <w:p w14:paraId="1FCE13A1" w14:textId="77777777" w:rsidR="00B24C44" w:rsidRPr="00735783" w:rsidRDefault="00B24C44" w:rsidP="000F7E72">
            <w:pPr>
              <w:pStyle w:val="INKStandaard"/>
              <w:rPr>
                <w:rFonts w:ascii="RijksoverheidSansText" w:hAnsi="RijksoverheidSansText"/>
                <w:lang w:eastAsia="nl-NL"/>
              </w:rPr>
            </w:pPr>
          </w:p>
          <w:p w14:paraId="3FD3CC33" w14:textId="77777777" w:rsidR="00B24C44" w:rsidRPr="00735783" w:rsidRDefault="00B24C44" w:rsidP="000F7E72">
            <w:pPr>
              <w:pStyle w:val="INKStandaard"/>
              <w:rPr>
                <w:rFonts w:ascii="RijksoverheidSansText" w:hAnsi="RijksoverheidSansText"/>
                <w:lang w:eastAsia="nl-NL"/>
              </w:rPr>
            </w:pPr>
          </w:p>
          <w:p w14:paraId="3B4D89A8" w14:textId="77777777" w:rsidR="00B24C44" w:rsidRPr="00735783" w:rsidRDefault="00B24C44" w:rsidP="000F7E72">
            <w:pPr>
              <w:pStyle w:val="INKStandaard"/>
              <w:rPr>
                <w:rFonts w:ascii="RijksoverheidSansText" w:hAnsi="RijksoverheidSansText"/>
                <w:lang w:eastAsia="nl-NL"/>
              </w:rPr>
            </w:pPr>
          </w:p>
          <w:p w14:paraId="28A6D6A9" w14:textId="77777777" w:rsidR="00B24C44" w:rsidRPr="00735783" w:rsidRDefault="00B24C44" w:rsidP="000F7E72">
            <w:pPr>
              <w:pStyle w:val="INKStandaard"/>
              <w:rPr>
                <w:rFonts w:ascii="RijksoverheidSansText" w:hAnsi="RijksoverheidSansText"/>
                <w:lang w:eastAsia="nl-NL"/>
              </w:rPr>
            </w:pPr>
          </w:p>
          <w:p w14:paraId="2385E910" w14:textId="77777777" w:rsidR="00B24C44" w:rsidRPr="00735783" w:rsidRDefault="00B24C44" w:rsidP="000F7E72">
            <w:pPr>
              <w:pStyle w:val="INKStandaard"/>
              <w:rPr>
                <w:rFonts w:ascii="RijksoverheidSansText" w:hAnsi="RijksoverheidSansText"/>
                <w:lang w:eastAsia="nl-NL"/>
              </w:rPr>
            </w:pPr>
          </w:p>
          <w:p w14:paraId="634AD238" w14:textId="77777777" w:rsidR="00B24C44" w:rsidRPr="00735783" w:rsidRDefault="00B24C44" w:rsidP="000F7E72">
            <w:pPr>
              <w:pStyle w:val="INKStandaard"/>
              <w:rPr>
                <w:rFonts w:ascii="RijksoverheidSansText" w:hAnsi="RijksoverheidSansText"/>
                <w:lang w:eastAsia="nl-NL"/>
              </w:rPr>
            </w:pPr>
          </w:p>
          <w:p w14:paraId="486F8C27" w14:textId="77777777" w:rsidR="00B24C44" w:rsidRPr="00735783" w:rsidRDefault="00B24C44" w:rsidP="000F7E72">
            <w:pPr>
              <w:pStyle w:val="INKStandaard"/>
              <w:rPr>
                <w:rFonts w:ascii="RijksoverheidSansText" w:hAnsi="RijksoverheidSansText"/>
                <w:lang w:eastAsia="nl-NL"/>
              </w:rPr>
            </w:pPr>
          </w:p>
        </w:tc>
      </w:tr>
    </w:tbl>
    <w:p w14:paraId="07DFBC5F" w14:textId="77777777" w:rsidR="00B24C44" w:rsidRPr="00735783" w:rsidRDefault="00B24C44" w:rsidP="000F7E72">
      <w:pPr>
        <w:spacing w:after="200"/>
        <w:rPr>
          <w:rFonts w:ascii="RijksoverheidSansText" w:hAnsi="RijksoverheidSansText" w:cs="Arial"/>
        </w:rPr>
      </w:pPr>
    </w:p>
    <w:tbl>
      <w:tblPr>
        <w:tblW w:w="9104" w:type="dxa"/>
        <w:tblInd w:w="108" w:type="dxa"/>
        <w:tblCellMar>
          <w:left w:w="10" w:type="dxa"/>
          <w:right w:w="10" w:type="dxa"/>
        </w:tblCellMar>
        <w:tblLook w:val="0000" w:firstRow="0" w:lastRow="0" w:firstColumn="0" w:lastColumn="0" w:noHBand="0" w:noVBand="0"/>
      </w:tblPr>
      <w:tblGrid>
        <w:gridCol w:w="4253"/>
        <w:gridCol w:w="4851"/>
      </w:tblGrid>
      <w:tr w:rsidR="00B24C44" w:rsidRPr="00735783" w14:paraId="13ACED6E" w14:textId="77777777" w:rsidTr="001560A4">
        <w:trPr>
          <w:trHeight w:val="340"/>
        </w:trPr>
        <w:tc>
          <w:tcPr>
            <w:tcW w:w="9104" w:type="dxa"/>
            <w:gridSpan w:val="2"/>
            <w:tcBorders>
              <w:top w:val="single" w:sz="4" w:space="0" w:color="000000"/>
              <w:left w:val="single" w:sz="4" w:space="0" w:color="000000"/>
              <w:bottom w:val="single" w:sz="4" w:space="0" w:color="000000"/>
              <w:right w:val="single" w:sz="4" w:space="0" w:color="000000"/>
            </w:tcBorders>
            <w:shd w:val="clear" w:color="auto" w:fill="01689B"/>
            <w:tcMar>
              <w:top w:w="0" w:type="dxa"/>
              <w:left w:w="108" w:type="dxa"/>
              <w:bottom w:w="0" w:type="dxa"/>
              <w:right w:w="108" w:type="dxa"/>
            </w:tcMar>
            <w:vAlign w:val="center"/>
          </w:tcPr>
          <w:p w14:paraId="2D4A3A57" w14:textId="261E854B" w:rsidR="00B24C44" w:rsidRPr="00735783" w:rsidRDefault="00B24C44" w:rsidP="000F7E72">
            <w:pPr>
              <w:pStyle w:val="INKStandaard"/>
              <w:rPr>
                <w:rFonts w:ascii="RijksoverheidSansText" w:hAnsi="RijksoverheidSansText"/>
                <w:b/>
                <w:color w:val="FFFFFF" w:themeColor="background1"/>
                <w:lang w:eastAsia="nl-NL"/>
              </w:rPr>
            </w:pPr>
            <w:r w:rsidRPr="00735783">
              <w:rPr>
                <w:rFonts w:ascii="RijksoverheidSansText" w:hAnsi="RijksoverheidSansText"/>
                <w:b/>
                <w:color w:val="FFFFFF" w:themeColor="background1"/>
                <w:lang w:eastAsia="nl-NL"/>
              </w:rPr>
              <w:t>Referentie kerncompetentie 3</w:t>
            </w:r>
            <w:r w:rsidR="00A150D9" w:rsidRPr="00735783">
              <w:rPr>
                <w:rFonts w:ascii="RijksoverheidSansText" w:hAnsi="RijksoverheidSansText"/>
                <w:b/>
                <w:color w:val="FFFFFF" w:themeColor="background1"/>
                <w:lang w:eastAsia="nl-NL"/>
              </w:rPr>
              <w:t xml:space="preserve"> Onderhoud en s</w:t>
            </w:r>
            <w:r w:rsidR="00AB5553" w:rsidRPr="00735783">
              <w:rPr>
                <w:rFonts w:ascii="RijksoverheidSansText" w:hAnsi="RijksoverheidSansText"/>
                <w:b/>
                <w:color w:val="FFFFFF" w:themeColor="background1"/>
                <w:lang w:eastAsia="nl-NL"/>
              </w:rPr>
              <w:t>upport</w:t>
            </w:r>
          </w:p>
        </w:tc>
      </w:tr>
      <w:tr w:rsidR="00B24C44" w:rsidRPr="00735783" w14:paraId="1C5F9148" w14:textId="77777777" w:rsidTr="001560A4">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1D55EC" w14:textId="77777777" w:rsidR="00B24C44" w:rsidRPr="00735783" w:rsidRDefault="00B24C44" w:rsidP="000F7E72">
            <w:pPr>
              <w:pStyle w:val="INKStandaard"/>
              <w:rPr>
                <w:rFonts w:ascii="RijksoverheidSansText" w:hAnsi="RijksoverheidSansText"/>
                <w:lang w:eastAsia="nl-NL"/>
              </w:rPr>
            </w:pPr>
            <w:r w:rsidRPr="00735783">
              <w:rPr>
                <w:rFonts w:ascii="RijksoverheidSansText" w:hAnsi="RijksoverheidSansText"/>
                <w:lang w:eastAsia="nl-NL"/>
              </w:rPr>
              <w:t>Naam klant (opdrachtgever)</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762B15" w14:textId="77777777" w:rsidR="00B24C44" w:rsidRPr="00735783" w:rsidRDefault="00B24C44" w:rsidP="000F7E72">
            <w:pPr>
              <w:pStyle w:val="INKStandaard"/>
              <w:rPr>
                <w:rFonts w:ascii="RijksoverheidSansText" w:hAnsi="RijksoverheidSansText"/>
                <w:lang w:eastAsia="nl-NL"/>
              </w:rPr>
            </w:pPr>
          </w:p>
        </w:tc>
      </w:tr>
      <w:tr w:rsidR="00B24C44" w:rsidRPr="00735783" w14:paraId="1049F043" w14:textId="77777777" w:rsidTr="001560A4">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554A08" w14:textId="77777777" w:rsidR="00B24C44" w:rsidRPr="00735783" w:rsidRDefault="00B24C44" w:rsidP="000F7E72">
            <w:pPr>
              <w:pStyle w:val="INKStandaard"/>
              <w:rPr>
                <w:rFonts w:ascii="RijksoverheidSansText" w:hAnsi="RijksoverheidSansText"/>
                <w:lang w:eastAsia="nl-NL"/>
              </w:rPr>
            </w:pPr>
            <w:r w:rsidRPr="00735783">
              <w:rPr>
                <w:rFonts w:ascii="RijksoverheidSansText" w:hAnsi="RijksoverheidSansText"/>
                <w:lang w:eastAsia="nl-NL"/>
              </w:rPr>
              <w:t xml:space="preserve">Naam contactpersoon </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05C455" w14:textId="77777777" w:rsidR="00B24C44" w:rsidRPr="00735783" w:rsidRDefault="00B24C44" w:rsidP="000F7E72">
            <w:pPr>
              <w:pStyle w:val="INKStandaard"/>
              <w:rPr>
                <w:rFonts w:ascii="RijksoverheidSansText" w:hAnsi="RijksoverheidSansText"/>
                <w:lang w:eastAsia="nl-NL"/>
              </w:rPr>
            </w:pPr>
          </w:p>
        </w:tc>
      </w:tr>
      <w:tr w:rsidR="00B24C44" w:rsidRPr="00735783" w14:paraId="77FEE6ED" w14:textId="77777777" w:rsidTr="001560A4">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92E5B8" w14:textId="77777777" w:rsidR="00B24C44" w:rsidRPr="00735783" w:rsidRDefault="00B24C44" w:rsidP="000F7E72">
            <w:pPr>
              <w:pStyle w:val="INKStandaard"/>
              <w:rPr>
                <w:rFonts w:ascii="RijksoverheidSansText" w:hAnsi="RijksoverheidSansText"/>
                <w:lang w:eastAsia="nl-NL"/>
              </w:rPr>
            </w:pPr>
            <w:r w:rsidRPr="00735783">
              <w:rPr>
                <w:rFonts w:ascii="RijksoverheidSansText" w:hAnsi="RijksoverheidSansText"/>
                <w:lang w:eastAsia="nl-NL"/>
              </w:rPr>
              <w:t>Functie</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83CA91" w14:textId="77777777" w:rsidR="00B24C44" w:rsidRPr="00735783" w:rsidRDefault="00B24C44" w:rsidP="000F7E72">
            <w:pPr>
              <w:pStyle w:val="INKStandaard"/>
              <w:rPr>
                <w:rFonts w:ascii="RijksoverheidSansText" w:hAnsi="RijksoverheidSansText"/>
                <w:lang w:eastAsia="nl-NL"/>
              </w:rPr>
            </w:pPr>
          </w:p>
        </w:tc>
      </w:tr>
      <w:tr w:rsidR="00B24C44" w:rsidRPr="00735783" w14:paraId="0F8FC1BF" w14:textId="77777777" w:rsidTr="001560A4">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EE1287" w14:textId="77777777" w:rsidR="00B24C44" w:rsidRPr="00735783" w:rsidRDefault="00B24C44" w:rsidP="000F7E72">
            <w:pPr>
              <w:pStyle w:val="INKStandaard"/>
              <w:rPr>
                <w:rFonts w:ascii="RijksoverheidSansText" w:hAnsi="RijksoverheidSansText"/>
                <w:lang w:eastAsia="nl-NL"/>
              </w:rPr>
            </w:pPr>
            <w:r w:rsidRPr="00735783">
              <w:rPr>
                <w:rFonts w:ascii="RijksoverheidSansText" w:hAnsi="RijksoverheidSansText"/>
                <w:lang w:eastAsia="nl-NL"/>
              </w:rPr>
              <w:lastRenderedPageBreak/>
              <w:t>Telefoon</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498568" w14:textId="77777777" w:rsidR="00B24C44" w:rsidRPr="00735783" w:rsidRDefault="00B24C44" w:rsidP="000F7E72">
            <w:pPr>
              <w:pStyle w:val="INKStandaard"/>
              <w:rPr>
                <w:rFonts w:ascii="RijksoverheidSansText" w:hAnsi="RijksoverheidSansText"/>
                <w:lang w:eastAsia="nl-NL"/>
              </w:rPr>
            </w:pPr>
          </w:p>
        </w:tc>
      </w:tr>
      <w:tr w:rsidR="00B24C44" w:rsidRPr="00735783" w14:paraId="5AFDE9BF" w14:textId="77777777" w:rsidTr="001560A4">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08837F" w14:textId="77777777" w:rsidR="00B24C44" w:rsidRPr="00735783" w:rsidRDefault="00B24C44" w:rsidP="000F7E72">
            <w:pPr>
              <w:pStyle w:val="INKStandaard"/>
              <w:rPr>
                <w:rFonts w:ascii="RijksoverheidSansText" w:hAnsi="RijksoverheidSansText"/>
                <w:sz w:val="18"/>
                <w:szCs w:val="18"/>
                <w:lang w:eastAsia="nl-NL"/>
              </w:rPr>
            </w:pPr>
            <w:r w:rsidRPr="00735783">
              <w:rPr>
                <w:rFonts w:ascii="RijksoverheidSansText" w:hAnsi="RijksoverheidSansText"/>
              </w:rPr>
              <w:t>Looptijd van de referentieopdracht (aanvang – afronding)</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A96112" w14:textId="77777777" w:rsidR="00B24C44" w:rsidRPr="00735783" w:rsidRDefault="00B24C44" w:rsidP="000F7E72">
            <w:pPr>
              <w:pStyle w:val="INKStandaard"/>
              <w:rPr>
                <w:rFonts w:ascii="RijksoverheidSansText" w:hAnsi="RijksoverheidSansText"/>
                <w:lang w:eastAsia="nl-NL"/>
              </w:rPr>
            </w:pPr>
          </w:p>
        </w:tc>
      </w:tr>
      <w:tr w:rsidR="00B24C44" w:rsidRPr="00735783" w14:paraId="6876B3FA" w14:textId="77777777" w:rsidTr="001560A4">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FD281D" w14:textId="77777777" w:rsidR="00B24C44" w:rsidRPr="00735783" w:rsidRDefault="00B24C44" w:rsidP="000F7E72">
            <w:pPr>
              <w:pStyle w:val="INKStandaard"/>
              <w:rPr>
                <w:rFonts w:ascii="RijksoverheidSansText" w:hAnsi="RijksoverheidSansText"/>
                <w:sz w:val="18"/>
                <w:szCs w:val="18"/>
                <w:lang w:eastAsia="nl-NL"/>
              </w:rPr>
            </w:pPr>
            <w:r w:rsidRPr="00735783">
              <w:rPr>
                <w:rFonts w:ascii="RijksoverheidSansText" w:hAnsi="RijksoverheidSansText"/>
              </w:rPr>
              <w:t>Naam eventuele onderaannemer</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F8D7AB" w14:textId="77777777" w:rsidR="00B24C44" w:rsidRPr="00735783" w:rsidRDefault="00B24C44" w:rsidP="000F7E72">
            <w:pPr>
              <w:pStyle w:val="INKStandaard"/>
              <w:rPr>
                <w:rFonts w:ascii="RijksoverheidSansText" w:hAnsi="RijksoverheidSansText"/>
                <w:lang w:eastAsia="nl-NL"/>
              </w:rPr>
            </w:pPr>
          </w:p>
        </w:tc>
      </w:tr>
    </w:tbl>
    <w:p w14:paraId="2CE37D80" w14:textId="77777777" w:rsidR="00B24C44" w:rsidRPr="00735783" w:rsidRDefault="00B24C44" w:rsidP="000F7E72">
      <w:pPr>
        <w:pStyle w:val="INKStandaard"/>
        <w:rPr>
          <w:rFonts w:ascii="RijksoverheidSansText" w:hAnsi="RijksoverheidSansText" w:cs="Arial"/>
          <w:sz w:val="18"/>
          <w:szCs w:val="18"/>
        </w:rPr>
      </w:pPr>
    </w:p>
    <w:tbl>
      <w:tblPr>
        <w:tblW w:w="9104" w:type="dxa"/>
        <w:tblInd w:w="108" w:type="dxa"/>
        <w:tblCellMar>
          <w:left w:w="10" w:type="dxa"/>
          <w:right w:w="10" w:type="dxa"/>
        </w:tblCellMar>
        <w:tblLook w:val="0000" w:firstRow="0" w:lastRow="0" w:firstColumn="0" w:lastColumn="0" w:noHBand="0" w:noVBand="0"/>
      </w:tblPr>
      <w:tblGrid>
        <w:gridCol w:w="9104"/>
      </w:tblGrid>
      <w:tr w:rsidR="00B24C44" w:rsidRPr="00735783" w14:paraId="290A085A" w14:textId="77777777" w:rsidTr="001560A4">
        <w:trPr>
          <w:trHeight w:val="340"/>
        </w:trPr>
        <w:tc>
          <w:tcPr>
            <w:tcW w:w="9104" w:type="dxa"/>
            <w:tcBorders>
              <w:top w:val="single" w:sz="4" w:space="0" w:color="000000"/>
              <w:left w:val="single" w:sz="4" w:space="0" w:color="000000"/>
              <w:bottom w:val="single" w:sz="4" w:space="0" w:color="000000"/>
              <w:right w:val="single" w:sz="4" w:space="0" w:color="000000"/>
            </w:tcBorders>
            <w:shd w:val="clear" w:color="auto" w:fill="01689B"/>
            <w:tcMar>
              <w:top w:w="0" w:type="dxa"/>
              <w:left w:w="108" w:type="dxa"/>
              <w:bottom w:w="0" w:type="dxa"/>
              <w:right w:w="108" w:type="dxa"/>
            </w:tcMar>
            <w:vAlign w:val="center"/>
          </w:tcPr>
          <w:p w14:paraId="2E525EC2" w14:textId="77777777" w:rsidR="00B24C44" w:rsidRPr="00735783" w:rsidRDefault="00B24C44" w:rsidP="000F7E72">
            <w:pPr>
              <w:pStyle w:val="INKStandaard"/>
              <w:rPr>
                <w:rFonts w:ascii="RijksoverheidSansText" w:hAnsi="RijksoverheidSansText"/>
                <w:b/>
                <w:color w:val="FFFFFF" w:themeColor="background1"/>
                <w:lang w:eastAsia="nl-NL"/>
              </w:rPr>
            </w:pPr>
            <w:r w:rsidRPr="00735783">
              <w:rPr>
                <w:rFonts w:ascii="RijksoverheidSansText" w:hAnsi="RijksoverheidSansText"/>
                <w:b/>
                <w:color w:val="FFFFFF" w:themeColor="background1"/>
                <w:lang w:eastAsia="nl-NL"/>
              </w:rPr>
              <w:t>Beschrijving opdracht klantreferentie (maximaal 1 A4)</w:t>
            </w:r>
          </w:p>
        </w:tc>
      </w:tr>
      <w:tr w:rsidR="00B24C44" w:rsidRPr="00735783" w14:paraId="6E95A305" w14:textId="77777777" w:rsidTr="001560A4">
        <w:trPr>
          <w:trHeight w:val="340"/>
        </w:trPr>
        <w:tc>
          <w:tcPr>
            <w:tcW w:w="9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EF304D" w14:textId="77777777" w:rsidR="00B24C44" w:rsidRPr="00735783" w:rsidRDefault="00B24C44" w:rsidP="000F7E72">
            <w:pPr>
              <w:pStyle w:val="INKStandaard"/>
              <w:rPr>
                <w:rFonts w:ascii="RijksoverheidSansText" w:hAnsi="RijksoverheidSansText"/>
                <w:lang w:eastAsia="nl-NL"/>
              </w:rPr>
            </w:pPr>
            <w:r w:rsidRPr="00735783">
              <w:rPr>
                <w:rFonts w:ascii="RijksoverheidSansText" w:hAnsi="RijksoverheidSansText"/>
                <w:lang w:eastAsia="nl-NL"/>
              </w:rPr>
              <w:t>Instructie:</w:t>
            </w:r>
          </w:p>
          <w:p w14:paraId="731CB803" w14:textId="06A8C93C" w:rsidR="00B24C44" w:rsidRPr="00735783" w:rsidRDefault="00B24C44" w:rsidP="000F7E72">
            <w:pPr>
              <w:pStyle w:val="INKStandaard"/>
              <w:rPr>
                <w:rFonts w:ascii="RijksoverheidSansText" w:hAnsi="RijksoverheidSansText"/>
                <w:lang w:eastAsia="nl-NL"/>
              </w:rPr>
            </w:pPr>
            <w:r w:rsidRPr="00735783">
              <w:rPr>
                <w:rFonts w:ascii="RijksoverheidSansText" w:hAnsi="RijksoverheidSansText"/>
                <w:lang w:eastAsia="nl-NL"/>
              </w:rPr>
              <w:t>Uit deze beschrijving moet ten</w:t>
            </w:r>
            <w:r w:rsidR="00063888" w:rsidRPr="00735783">
              <w:rPr>
                <w:rFonts w:ascii="RijksoverheidSansText" w:hAnsi="RijksoverheidSansText"/>
                <w:lang w:eastAsia="nl-NL"/>
              </w:rPr>
              <w:t xml:space="preserve"> </w:t>
            </w:r>
            <w:r w:rsidRPr="00735783">
              <w:rPr>
                <w:rFonts w:ascii="RijksoverheidSansText" w:hAnsi="RijksoverheidSansText"/>
                <w:lang w:eastAsia="nl-NL"/>
              </w:rPr>
              <w:t>minste blijken op welke wijze invulling is gegeven a</w:t>
            </w:r>
            <w:r w:rsidR="00DD5E62" w:rsidRPr="00735783">
              <w:rPr>
                <w:rFonts w:ascii="RijksoverheidSansText" w:hAnsi="RijksoverheidSansText"/>
                <w:lang w:eastAsia="nl-NL"/>
              </w:rPr>
              <w:t>an de gevraagde kerncompetentie</w:t>
            </w:r>
            <w:r w:rsidRPr="00735783">
              <w:rPr>
                <w:rFonts w:ascii="RijksoverheidSansText" w:hAnsi="RijksoverheidSansText"/>
                <w:lang w:eastAsia="nl-NL"/>
              </w:rPr>
              <w:t>. Indien uit deze beschrijving niet blijkt op welke wijze invulling is gegeven a</w:t>
            </w:r>
            <w:r w:rsidR="00DD5E62" w:rsidRPr="00735783">
              <w:rPr>
                <w:rFonts w:ascii="RijksoverheidSansText" w:hAnsi="RijksoverheidSansText"/>
                <w:lang w:eastAsia="nl-NL"/>
              </w:rPr>
              <w:t>an de gevraagde kerncompetentie</w:t>
            </w:r>
            <w:r w:rsidRPr="00735783">
              <w:rPr>
                <w:rFonts w:ascii="RijksoverheidSansText" w:hAnsi="RijksoverheidSansText"/>
                <w:lang w:eastAsia="nl-NL"/>
              </w:rPr>
              <w:t xml:space="preserve"> dan voldoet de referentie niet en wordt het Verzoek tot deelneming terzijde gelegd.</w:t>
            </w:r>
          </w:p>
          <w:p w14:paraId="2FCC3437" w14:textId="77777777" w:rsidR="00B24C44" w:rsidRPr="00735783" w:rsidRDefault="00B24C44" w:rsidP="000F7E72">
            <w:pPr>
              <w:pStyle w:val="INKStandaard"/>
              <w:rPr>
                <w:rFonts w:ascii="RijksoverheidSansText" w:hAnsi="RijksoverheidSansText"/>
                <w:lang w:eastAsia="nl-NL"/>
              </w:rPr>
            </w:pPr>
          </w:p>
          <w:p w14:paraId="47FC015D" w14:textId="77777777" w:rsidR="00B24C44" w:rsidRPr="00735783" w:rsidRDefault="00B24C44" w:rsidP="000F7E72">
            <w:pPr>
              <w:pStyle w:val="INKStandaard"/>
              <w:rPr>
                <w:rFonts w:ascii="RijksoverheidSansText" w:hAnsi="RijksoverheidSansText"/>
                <w:lang w:eastAsia="nl-NL"/>
              </w:rPr>
            </w:pPr>
            <w:r w:rsidRPr="00735783">
              <w:rPr>
                <w:rFonts w:ascii="RijksoverheidSansText" w:hAnsi="RijksoverheidSansText"/>
                <w:lang w:eastAsia="nl-NL"/>
              </w:rPr>
              <w:t>Beschrijving:</w:t>
            </w:r>
          </w:p>
          <w:p w14:paraId="29CD2F64" w14:textId="77777777" w:rsidR="00B24C44" w:rsidRPr="00735783" w:rsidRDefault="00B24C44" w:rsidP="000F7E72">
            <w:pPr>
              <w:pStyle w:val="INKStandaard"/>
              <w:rPr>
                <w:rFonts w:ascii="RijksoverheidSansText" w:hAnsi="RijksoverheidSansText"/>
                <w:lang w:eastAsia="nl-NL"/>
              </w:rPr>
            </w:pPr>
          </w:p>
          <w:p w14:paraId="3F9FEAAB" w14:textId="77777777" w:rsidR="00B24C44" w:rsidRPr="00735783" w:rsidRDefault="00B24C44" w:rsidP="000F7E72">
            <w:pPr>
              <w:pStyle w:val="INKStandaard"/>
              <w:rPr>
                <w:rFonts w:ascii="RijksoverheidSansText" w:hAnsi="RijksoverheidSansText"/>
                <w:lang w:eastAsia="nl-NL"/>
              </w:rPr>
            </w:pPr>
          </w:p>
          <w:p w14:paraId="74FA65B4" w14:textId="77777777" w:rsidR="00B24C44" w:rsidRPr="00735783" w:rsidRDefault="00B24C44" w:rsidP="000F7E72">
            <w:pPr>
              <w:pStyle w:val="INKStandaard"/>
              <w:rPr>
                <w:rFonts w:ascii="RijksoverheidSansText" w:hAnsi="RijksoverheidSansText"/>
                <w:lang w:eastAsia="nl-NL"/>
              </w:rPr>
            </w:pPr>
          </w:p>
          <w:p w14:paraId="451CA473" w14:textId="77777777" w:rsidR="00B24C44" w:rsidRPr="00735783" w:rsidRDefault="00B24C44" w:rsidP="000F7E72">
            <w:pPr>
              <w:pStyle w:val="INKStandaard"/>
              <w:rPr>
                <w:rFonts w:ascii="RijksoverheidSansText" w:hAnsi="RijksoverheidSansText"/>
                <w:lang w:eastAsia="nl-NL"/>
              </w:rPr>
            </w:pPr>
          </w:p>
          <w:p w14:paraId="76DDA591" w14:textId="77777777" w:rsidR="00B24C44" w:rsidRPr="00735783" w:rsidRDefault="00B24C44" w:rsidP="000F7E72">
            <w:pPr>
              <w:pStyle w:val="INKStandaard"/>
              <w:rPr>
                <w:rFonts w:ascii="RijksoverheidSansText" w:hAnsi="RijksoverheidSansText"/>
                <w:lang w:eastAsia="nl-NL"/>
              </w:rPr>
            </w:pPr>
          </w:p>
          <w:p w14:paraId="3025AB0E" w14:textId="77777777" w:rsidR="00B24C44" w:rsidRPr="00735783" w:rsidRDefault="00B24C44" w:rsidP="000F7E72">
            <w:pPr>
              <w:pStyle w:val="INKStandaard"/>
              <w:rPr>
                <w:rFonts w:ascii="RijksoverheidSansText" w:hAnsi="RijksoverheidSansText"/>
                <w:lang w:eastAsia="nl-NL"/>
              </w:rPr>
            </w:pPr>
          </w:p>
          <w:p w14:paraId="302009D6" w14:textId="77777777" w:rsidR="00B24C44" w:rsidRPr="00735783" w:rsidRDefault="00B24C44" w:rsidP="000F7E72">
            <w:pPr>
              <w:pStyle w:val="INKStandaard"/>
              <w:rPr>
                <w:rFonts w:ascii="RijksoverheidSansText" w:hAnsi="RijksoverheidSansText"/>
                <w:lang w:eastAsia="nl-NL"/>
              </w:rPr>
            </w:pPr>
          </w:p>
          <w:p w14:paraId="582610BC" w14:textId="77777777" w:rsidR="00B24C44" w:rsidRPr="00735783" w:rsidRDefault="00B24C44" w:rsidP="000F7E72">
            <w:pPr>
              <w:pStyle w:val="INKStandaard"/>
              <w:rPr>
                <w:rFonts w:ascii="RijksoverheidSansText" w:hAnsi="RijksoverheidSansText"/>
                <w:lang w:eastAsia="nl-NL"/>
              </w:rPr>
            </w:pPr>
          </w:p>
          <w:p w14:paraId="475CECC4" w14:textId="77777777" w:rsidR="00B24C44" w:rsidRPr="00735783" w:rsidRDefault="00B24C44" w:rsidP="000F7E72">
            <w:pPr>
              <w:pStyle w:val="INKStandaard"/>
              <w:rPr>
                <w:rFonts w:ascii="RijksoverheidSansText" w:hAnsi="RijksoverheidSansText"/>
                <w:lang w:eastAsia="nl-NL"/>
              </w:rPr>
            </w:pPr>
          </w:p>
          <w:p w14:paraId="52F3E754" w14:textId="77777777" w:rsidR="00B24C44" w:rsidRPr="00735783" w:rsidRDefault="00B24C44" w:rsidP="000F7E72">
            <w:pPr>
              <w:pStyle w:val="INKStandaard"/>
              <w:rPr>
                <w:rFonts w:ascii="RijksoverheidSansText" w:hAnsi="RijksoverheidSansText"/>
                <w:lang w:eastAsia="nl-NL"/>
              </w:rPr>
            </w:pPr>
          </w:p>
          <w:p w14:paraId="71FE7055" w14:textId="77777777" w:rsidR="00B24C44" w:rsidRPr="00735783" w:rsidRDefault="00B24C44" w:rsidP="000F7E72">
            <w:pPr>
              <w:pStyle w:val="INKStandaard"/>
              <w:rPr>
                <w:rFonts w:ascii="RijksoverheidSansText" w:hAnsi="RijksoverheidSansText"/>
                <w:lang w:eastAsia="nl-NL"/>
              </w:rPr>
            </w:pPr>
          </w:p>
          <w:p w14:paraId="49285F85" w14:textId="77777777" w:rsidR="00B24C44" w:rsidRPr="00735783" w:rsidRDefault="00B24C44" w:rsidP="000F7E72">
            <w:pPr>
              <w:pStyle w:val="INKStandaard"/>
              <w:rPr>
                <w:rFonts w:ascii="RijksoverheidSansText" w:hAnsi="RijksoverheidSansText"/>
                <w:lang w:eastAsia="nl-NL"/>
              </w:rPr>
            </w:pPr>
          </w:p>
          <w:p w14:paraId="2CE547DC" w14:textId="77777777" w:rsidR="00B24C44" w:rsidRPr="00735783" w:rsidRDefault="00B24C44" w:rsidP="000F7E72">
            <w:pPr>
              <w:pStyle w:val="INKStandaard"/>
              <w:rPr>
                <w:rFonts w:ascii="RijksoverheidSansText" w:hAnsi="RijksoverheidSansText"/>
                <w:lang w:eastAsia="nl-NL"/>
              </w:rPr>
            </w:pPr>
          </w:p>
          <w:p w14:paraId="730294E4" w14:textId="77777777" w:rsidR="00B24C44" w:rsidRPr="00735783" w:rsidRDefault="00B24C44" w:rsidP="000F7E72">
            <w:pPr>
              <w:pStyle w:val="INKStandaard"/>
              <w:rPr>
                <w:rFonts w:ascii="RijksoverheidSansText" w:hAnsi="RijksoverheidSansText"/>
                <w:lang w:eastAsia="nl-NL"/>
              </w:rPr>
            </w:pPr>
          </w:p>
          <w:p w14:paraId="4516E417" w14:textId="77777777" w:rsidR="00B24C44" w:rsidRPr="00735783" w:rsidRDefault="00B24C44" w:rsidP="000F7E72">
            <w:pPr>
              <w:pStyle w:val="INKStandaard"/>
              <w:rPr>
                <w:rFonts w:ascii="RijksoverheidSansText" w:hAnsi="RijksoverheidSansText"/>
                <w:lang w:eastAsia="nl-NL"/>
              </w:rPr>
            </w:pPr>
          </w:p>
          <w:p w14:paraId="1A392A8A" w14:textId="77777777" w:rsidR="00B24C44" w:rsidRPr="00735783" w:rsidRDefault="00B24C44" w:rsidP="000F7E72">
            <w:pPr>
              <w:pStyle w:val="INKStandaard"/>
              <w:rPr>
                <w:rFonts w:ascii="RijksoverheidSansText" w:hAnsi="RijksoverheidSansText"/>
                <w:lang w:eastAsia="nl-NL"/>
              </w:rPr>
            </w:pPr>
          </w:p>
          <w:p w14:paraId="1E219DFE" w14:textId="77777777" w:rsidR="00B24C44" w:rsidRPr="00735783" w:rsidRDefault="00B24C44" w:rsidP="000F7E72">
            <w:pPr>
              <w:pStyle w:val="INKStandaard"/>
              <w:rPr>
                <w:rFonts w:ascii="RijksoverheidSansText" w:hAnsi="RijksoverheidSansText"/>
                <w:lang w:eastAsia="nl-NL"/>
              </w:rPr>
            </w:pPr>
          </w:p>
          <w:p w14:paraId="0AB6D30C" w14:textId="77777777" w:rsidR="00B24C44" w:rsidRPr="00735783" w:rsidRDefault="00B24C44" w:rsidP="000F7E72">
            <w:pPr>
              <w:pStyle w:val="INKStandaard"/>
              <w:rPr>
                <w:rFonts w:ascii="RijksoverheidSansText" w:hAnsi="RijksoverheidSansText"/>
                <w:lang w:eastAsia="nl-NL"/>
              </w:rPr>
            </w:pPr>
          </w:p>
          <w:p w14:paraId="22CB2890" w14:textId="77777777" w:rsidR="00B24C44" w:rsidRPr="00735783" w:rsidRDefault="00B24C44" w:rsidP="000F7E72">
            <w:pPr>
              <w:pStyle w:val="INKStandaard"/>
              <w:rPr>
                <w:rFonts w:ascii="RijksoverheidSansText" w:hAnsi="RijksoverheidSansText"/>
                <w:lang w:eastAsia="nl-NL"/>
              </w:rPr>
            </w:pPr>
          </w:p>
          <w:p w14:paraId="66DFCE70" w14:textId="77777777" w:rsidR="00B24C44" w:rsidRPr="00735783" w:rsidRDefault="00B24C44" w:rsidP="000F7E72">
            <w:pPr>
              <w:pStyle w:val="INKStandaard"/>
              <w:rPr>
                <w:rFonts w:ascii="RijksoverheidSansText" w:hAnsi="RijksoverheidSansText"/>
                <w:lang w:eastAsia="nl-NL"/>
              </w:rPr>
            </w:pPr>
          </w:p>
          <w:p w14:paraId="32FF8C62" w14:textId="77777777" w:rsidR="00B24C44" w:rsidRPr="00735783" w:rsidRDefault="00B24C44" w:rsidP="000F7E72">
            <w:pPr>
              <w:pStyle w:val="INKStandaard"/>
              <w:rPr>
                <w:rFonts w:ascii="RijksoverheidSansText" w:hAnsi="RijksoverheidSansText"/>
                <w:lang w:eastAsia="nl-NL"/>
              </w:rPr>
            </w:pPr>
          </w:p>
          <w:p w14:paraId="10B96272" w14:textId="77777777" w:rsidR="00B24C44" w:rsidRPr="00735783" w:rsidRDefault="00B24C44" w:rsidP="000F7E72">
            <w:pPr>
              <w:pStyle w:val="INKStandaard"/>
              <w:rPr>
                <w:rFonts w:ascii="RijksoverheidSansText" w:hAnsi="RijksoverheidSansText"/>
                <w:lang w:eastAsia="nl-NL"/>
              </w:rPr>
            </w:pPr>
          </w:p>
          <w:p w14:paraId="330276E6" w14:textId="77777777" w:rsidR="00B24C44" w:rsidRPr="00735783" w:rsidRDefault="00B24C44" w:rsidP="000F7E72">
            <w:pPr>
              <w:pStyle w:val="INKStandaard"/>
              <w:rPr>
                <w:rFonts w:ascii="RijksoverheidSansText" w:hAnsi="RijksoverheidSansText"/>
                <w:lang w:eastAsia="nl-NL"/>
              </w:rPr>
            </w:pPr>
          </w:p>
          <w:p w14:paraId="009813F9" w14:textId="77777777" w:rsidR="00B24C44" w:rsidRPr="00735783" w:rsidRDefault="00B24C44" w:rsidP="000F7E72">
            <w:pPr>
              <w:pStyle w:val="INKStandaard"/>
              <w:rPr>
                <w:rFonts w:ascii="RijksoverheidSansText" w:hAnsi="RijksoverheidSansText"/>
                <w:lang w:eastAsia="nl-NL"/>
              </w:rPr>
            </w:pPr>
          </w:p>
          <w:p w14:paraId="6542F6B2" w14:textId="77777777" w:rsidR="00B24C44" w:rsidRPr="00735783" w:rsidRDefault="00B24C44" w:rsidP="000F7E72">
            <w:pPr>
              <w:pStyle w:val="INKStandaard"/>
              <w:rPr>
                <w:rFonts w:ascii="RijksoverheidSansText" w:hAnsi="RijksoverheidSansText"/>
                <w:lang w:eastAsia="nl-NL"/>
              </w:rPr>
            </w:pPr>
          </w:p>
          <w:p w14:paraId="54FEF031" w14:textId="77777777" w:rsidR="00B24C44" w:rsidRPr="00735783" w:rsidRDefault="00B24C44" w:rsidP="000F7E72">
            <w:pPr>
              <w:pStyle w:val="INKStandaard"/>
              <w:rPr>
                <w:rFonts w:ascii="RijksoverheidSansText" w:hAnsi="RijksoverheidSansText"/>
                <w:lang w:eastAsia="nl-NL"/>
              </w:rPr>
            </w:pPr>
          </w:p>
          <w:p w14:paraId="535171D3" w14:textId="77777777" w:rsidR="00B24C44" w:rsidRPr="00735783" w:rsidRDefault="00B24C44" w:rsidP="000F7E72">
            <w:pPr>
              <w:pStyle w:val="INKStandaard"/>
              <w:rPr>
                <w:rFonts w:ascii="RijksoverheidSansText" w:hAnsi="RijksoverheidSansText"/>
                <w:lang w:eastAsia="nl-NL"/>
              </w:rPr>
            </w:pPr>
          </w:p>
          <w:p w14:paraId="76888650" w14:textId="77777777" w:rsidR="00B24C44" w:rsidRPr="00735783" w:rsidRDefault="00B24C44" w:rsidP="000F7E72">
            <w:pPr>
              <w:pStyle w:val="INKStandaard"/>
              <w:rPr>
                <w:rFonts w:ascii="RijksoverheidSansText" w:hAnsi="RijksoverheidSansText"/>
                <w:lang w:eastAsia="nl-NL"/>
              </w:rPr>
            </w:pPr>
          </w:p>
        </w:tc>
      </w:tr>
    </w:tbl>
    <w:p w14:paraId="49718776" w14:textId="77777777" w:rsidR="00B24C44" w:rsidRPr="00735783" w:rsidRDefault="00B24C44" w:rsidP="000F7E72">
      <w:pPr>
        <w:spacing w:after="200"/>
        <w:rPr>
          <w:rFonts w:ascii="RijksoverheidSansText" w:hAnsi="RijksoverheidSansText" w:cs="Arial"/>
        </w:rPr>
      </w:pPr>
    </w:p>
    <w:tbl>
      <w:tblPr>
        <w:tblW w:w="9104" w:type="dxa"/>
        <w:tblInd w:w="108" w:type="dxa"/>
        <w:tblCellMar>
          <w:left w:w="10" w:type="dxa"/>
          <w:right w:w="10" w:type="dxa"/>
        </w:tblCellMar>
        <w:tblLook w:val="0000" w:firstRow="0" w:lastRow="0" w:firstColumn="0" w:lastColumn="0" w:noHBand="0" w:noVBand="0"/>
      </w:tblPr>
      <w:tblGrid>
        <w:gridCol w:w="4253"/>
        <w:gridCol w:w="4851"/>
      </w:tblGrid>
      <w:tr w:rsidR="00B24C44" w:rsidRPr="00735783" w14:paraId="302C44B7" w14:textId="77777777" w:rsidTr="001560A4">
        <w:trPr>
          <w:trHeight w:val="340"/>
        </w:trPr>
        <w:tc>
          <w:tcPr>
            <w:tcW w:w="9104" w:type="dxa"/>
            <w:gridSpan w:val="2"/>
            <w:tcBorders>
              <w:top w:val="single" w:sz="4" w:space="0" w:color="000000"/>
              <w:left w:val="single" w:sz="4" w:space="0" w:color="000000"/>
              <w:bottom w:val="single" w:sz="4" w:space="0" w:color="000000"/>
              <w:right w:val="single" w:sz="4" w:space="0" w:color="000000"/>
            </w:tcBorders>
            <w:shd w:val="clear" w:color="auto" w:fill="01689B"/>
            <w:tcMar>
              <w:top w:w="0" w:type="dxa"/>
              <w:left w:w="108" w:type="dxa"/>
              <w:bottom w:w="0" w:type="dxa"/>
              <w:right w:w="108" w:type="dxa"/>
            </w:tcMar>
            <w:vAlign w:val="center"/>
          </w:tcPr>
          <w:p w14:paraId="23668C97" w14:textId="53351E73" w:rsidR="00B24C44" w:rsidRPr="00735783" w:rsidRDefault="00B24C44" w:rsidP="000F7E72">
            <w:pPr>
              <w:pStyle w:val="INKStandaard"/>
              <w:rPr>
                <w:rFonts w:ascii="RijksoverheidSansText" w:hAnsi="RijksoverheidSansText"/>
                <w:b/>
                <w:color w:val="FFFFFF" w:themeColor="background1"/>
                <w:lang w:eastAsia="nl-NL"/>
              </w:rPr>
            </w:pPr>
            <w:r w:rsidRPr="00735783">
              <w:rPr>
                <w:rFonts w:ascii="RijksoverheidSansText" w:hAnsi="RijksoverheidSansText"/>
                <w:b/>
                <w:color w:val="FFFFFF" w:themeColor="background1"/>
                <w:lang w:eastAsia="nl-NL"/>
              </w:rPr>
              <w:t>Referentie kerncompetentie 4</w:t>
            </w:r>
            <w:r w:rsidR="00AB5553" w:rsidRPr="00735783">
              <w:rPr>
                <w:rFonts w:ascii="RijksoverheidSansText" w:hAnsi="RijksoverheidSansText"/>
                <w:b/>
                <w:color w:val="FFFFFF" w:themeColor="background1"/>
                <w:lang w:eastAsia="nl-NL"/>
              </w:rPr>
              <w:t xml:space="preserve"> Verzorgen van opleiding</w:t>
            </w:r>
          </w:p>
        </w:tc>
      </w:tr>
      <w:tr w:rsidR="00B24C44" w:rsidRPr="00735783" w14:paraId="1FF0CC6A" w14:textId="77777777" w:rsidTr="001560A4">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54DB60" w14:textId="77777777" w:rsidR="00B24C44" w:rsidRPr="00735783" w:rsidRDefault="00B24C44" w:rsidP="000F7E72">
            <w:pPr>
              <w:pStyle w:val="INKStandaard"/>
              <w:rPr>
                <w:rFonts w:ascii="RijksoverheidSansText" w:hAnsi="RijksoverheidSansText"/>
                <w:lang w:eastAsia="nl-NL"/>
              </w:rPr>
            </w:pPr>
            <w:r w:rsidRPr="00735783">
              <w:rPr>
                <w:rFonts w:ascii="RijksoverheidSansText" w:hAnsi="RijksoverheidSansText"/>
                <w:lang w:eastAsia="nl-NL"/>
              </w:rPr>
              <w:t>Naam klant (opdrachtgever)</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70C2E0" w14:textId="77777777" w:rsidR="00B24C44" w:rsidRPr="00735783" w:rsidRDefault="00B24C44" w:rsidP="000F7E72">
            <w:pPr>
              <w:pStyle w:val="INKStandaard"/>
              <w:rPr>
                <w:rFonts w:ascii="RijksoverheidSansText" w:hAnsi="RijksoverheidSansText"/>
                <w:lang w:eastAsia="nl-NL"/>
              </w:rPr>
            </w:pPr>
          </w:p>
        </w:tc>
      </w:tr>
      <w:tr w:rsidR="00B24C44" w:rsidRPr="00735783" w14:paraId="659DFAB5" w14:textId="77777777" w:rsidTr="001560A4">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DECB75" w14:textId="77777777" w:rsidR="00B24C44" w:rsidRPr="00735783" w:rsidRDefault="00B24C44" w:rsidP="000F7E72">
            <w:pPr>
              <w:pStyle w:val="INKStandaard"/>
              <w:rPr>
                <w:rFonts w:ascii="RijksoverheidSansText" w:hAnsi="RijksoverheidSansText"/>
                <w:lang w:eastAsia="nl-NL"/>
              </w:rPr>
            </w:pPr>
            <w:r w:rsidRPr="00735783">
              <w:rPr>
                <w:rFonts w:ascii="RijksoverheidSansText" w:hAnsi="RijksoverheidSansText"/>
                <w:lang w:eastAsia="nl-NL"/>
              </w:rPr>
              <w:t xml:space="preserve">Naam contactpersoon </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30363F" w14:textId="77777777" w:rsidR="00B24C44" w:rsidRPr="00735783" w:rsidRDefault="00B24C44" w:rsidP="000F7E72">
            <w:pPr>
              <w:pStyle w:val="INKStandaard"/>
              <w:rPr>
                <w:rFonts w:ascii="RijksoverheidSansText" w:hAnsi="RijksoverheidSansText"/>
                <w:lang w:eastAsia="nl-NL"/>
              </w:rPr>
            </w:pPr>
          </w:p>
        </w:tc>
      </w:tr>
      <w:tr w:rsidR="00B24C44" w:rsidRPr="00735783" w14:paraId="50ED47F9" w14:textId="77777777" w:rsidTr="001560A4">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A7DA33" w14:textId="77777777" w:rsidR="00B24C44" w:rsidRPr="00735783" w:rsidRDefault="00B24C44" w:rsidP="000F7E72">
            <w:pPr>
              <w:pStyle w:val="INKStandaard"/>
              <w:rPr>
                <w:rFonts w:ascii="RijksoverheidSansText" w:hAnsi="RijksoverheidSansText"/>
                <w:lang w:eastAsia="nl-NL"/>
              </w:rPr>
            </w:pPr>
            <w:r w:rsidRPr="00735783">
              <w:rPr>
                <w:rFonts w:ascii="RijksoverheidSansText" w:hAnsi="RijksoverheidSansText"/>
                <w:lang w:eastAsia="nl-NL"/>
              </w:rPr>
              <w:t>Functie</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6ADEAC" w14:textId="77777777" w:rsidR="00B24C44" w:rsidRPr="00735783" w:rsidRDefault="00B24C44" w:rsidP="000F7E72">
            <w:pPr>
              <w:pStyle w:val="INKStandaard"/>
              <w:rPr>
                <w:rFonts w:ascii="RijksoverheidSansText" w:hAnsi="RijksoverheidSansText"/>
                <w:lang w:eastAsia="nl-NL"/>
              </w:rPr>
            </w:pPr>
          </w:p>
        </w:tc>
      </w:tr>
      <w:tr w:rsidR="00B24C44" w:rsidRPr="00735783" w14:paraId="6CB857AE" w14:textId="77777777" w:rsidTr="001560A4">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EEECFB" w14:textId="77777777" w:rsidR="00B24C44" w:rsidRPr="00735783" w:rsidRDefault="00B24C44" w:rsidP="000F7E72">
            <w:pPr>
              <w:pStyle w:val="INKStandaard"/>
              <w:rPr>
                <w:rFonts w:ascii="RijksoverheidSansText" w:hAnsi="RijksoverheidSansText"/>
                <w:lang w:eastAsia="nl-NL"/>
              </w:rPr>
            </w:pPr>
            <w:r w:rsidRPr="00735783">
              <w:rPr>
                <w:rFonts w:ascii="RijksoverheidSansText" w:hAnsi="RijksoverheidSansText"/>
                <w:lang w:eastAsia="nl-NL"/>
              </w:rPr>
              <w:t>Telefoon</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0624A4" w14:textId="77777777" w:rsidR="00B24C44" w:rsidRPr="00735783" w:rsidRDefault="00B24C44" w:rsidP="000F7E72">
            <w:pPr>
              <w:pStyle w:val="INKStandaard"/>
              <w:rPr>
                <w:rFonts w:ascii="RijksoverheidSansText" w:hAnsi="RijksoverheidSansText"/>
                <w:lang w:eastAsia="nl-NL"/>
              </w:rPr>
            </w:pPr>
          </w:p>
        </w:tc>
      </w:tr>
      <w:tr w:rsidR="00B24C44" w:rsidRPr="00735783" w14:paraId="1D0CB9B2" w14:textId="77777777" w:rsidTr="001560A4">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089F93" w14:textId="77777777" w:rsidR="00B24C44" w:rsidRPr="00735783" w:rsidRDefault="00B24C44" w:rsidP="000F7E72">
            <w:pPr>
              <w:pStyle w:val="INKStandaard"/>
              <w:rPr>
                <w:rFonts w:ascii="RijksoverheidSansText" w:hAnsi="RijksoverheidSansText"/>
                <w:sz w:val="18"/>
                <w:szCs w:val="18"/>
                <w:lang w:eastAsia="nl-NL"/>
              </w:rPr>
            </w:pPr>
            <w:r w:rsidRPr="00735783">
              <w:rPr>
                <w:rFonts w:ascii="RijksoverheidSansText" w:hAnsi="RijksoverheidSansText"/>
              </w:rPr>
              <w:t>Looptijd van de referentieopdracht (aanvang – afronding)</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DEC3DD" w14:textId="77777777" w:rsidR="00B24C44" w:rsidRPr="00735783" w:rsidRDefault="00B24C44" w:rsidP="000F7E72">
            <w:pPr>
              <w:pStyle w:val="INKStandaard"/>
              <w:rPr>
                <w:rFonts w:ascii="RijksoverheidSansText" w:hAnsi="RijksoverheidSansText"/>
                <w:lang w:eastAsia="nl-NL"/>
              </w:rPr>
            </w:pPr>
          </w:p>
        </w:tc>
      </w:tr>
      <w:tr w:rsidR="00B24C44" w:rsidRPr="00735783" w14:paraId="715CAD3B" w14:textId="77777777" w:rsidTr="001560A4">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3CB54A" w14:textId="77777777" w:rsidR="00B24C44" w:rsidRPr="00735783" w:rsidRDefault="00B24C44" w:rsidP="000F7E72">
            <w:pPr>
              <w:pStyle w:val="INKStandaard"/>
              <w:rPr>
                <w:rFonts w:ascii="RijksoverheidSansText" w:hAnsi="RijksoverheidSansText"/>
                <w:sz w:val="18"/>
                <w:szCs w:val="18"/>
                <w:lang w:eastAsia="nl-NL"/>
              </w:rPr>
            </w:pPr>
            <w:r w:rsidRPr="00735783">
              <w:rPr>
                <w:rFonts w:ascii="RijksoverheidSansText" w:hAnsi="RijksoverheidSansText"/>
              </w:rPr>
              <w:t>Naam eventuele onderaannemer</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038046" w14:textId="77777777" w:rsidR="00B24C44" w:rsidRPr="00735783" w:rsidRDefault="00B24C44" w:rsidP="000F7E72">
            <w:pPr>
              <w:pStyle w:val="INKStandaard"/>
              <w:rPr>
                <w:rFonts w:ascii="RijksoverheidSansText" w:hAnsi="RijksoverheidSansText"/>
                <w:lang w:eastAsia="nl-NL"/>
              </w:rPr>
            </w:pPr>
          </w:p>
        </w:tc>
      </w:tr>
    </w:tbl>
    <w:p w14:paraId="0B6EAC4B" w14:textId="77777777" w:rsidR="00B24C44" w:rsidRPr="00735783" w:rsidRDefault="00B24C44" w:rsidP="000F7E72">
      <w:pPr>
        <w:pStyle w:val="INKStandaard"/>
        <w:rPr>
          <w:rFonts w:ascii="RijksoverheidSansText" w:hAnsi="RijksoverheidSansText" w:cs="Arial"/>
          <w:sz w:val="18"/>
          <w:szCs w:val="18"/>
        </w:rPr>
      </w:pPr>
    </w:p>
    <w:tbl>
      <w:tblPr>
        <w:tblW w:w="9104" w:type="dxa"/>
        <w:tblInd w:w="108" w:type="dxa"/>
        <w:tblCellMar>
          <w:left w:w="10" w:type="dxa"/>
          <w:right w:w="10" w:type="dxa"/>
        </w:tblCellMar>
        <w:tblLook w:val="0000" w:firstRow="0" w:lastRow="0" w:firstColumn="0" w:lastColumn="0" w:noHBand="0" w:noVBand="0"/>
      </w:tblPr>
      <w:tblGrid>
        <w:gridCol w:w="9104"/>
      </w:tblGrid>
      <w:tr w:rsidR="00B24C44" w:rsidRPr="00735783" w14:paraId="04D17612" w14:textId="77777777" w:rsidTr="001560A4">
        <w:trPr>
          <w:trHeight w:val="340"/>
        </w:trPr>
        <w:tc>
          <w:tcPr>
            <w:tcW w:w="9104" w:type="dxa"/>
            <w:tcBorders>
              <w:top w:val="single" w:sz="4" w:space="0" w:color="000000"/>
              <w:left w:val="single" w:sz="4" w:space="0" w:color="000000"/>
              <w:bottom w:val="single" w:sz="4" w:space="0" w:color="000000"/>
              <w:right w:val="single" w:sz="4" w:space="0" w:color="000000"/>
            </w:tcBorders>
            <w:shd w:val="clear" w:color="auto" w:fill="01689B"/>
            <w:tcMar>
              <w:top w:w="0" w:type="dxa"/>
              <w:left w:w="108" w:type="dxa"/>
              <w:bottom w:w="0" w:type="dxa"/>
              <w:right w:w="108" w:type="dxa"/>
            </w:tcMar>
            <w:vAlign w:val="center"/>
          </w:tcPr>
          <w:p w14:paraId="2FD47677" w14:textId="77777777" w:rsidR="00B24C44" w:rsidRPr="00735783" w:rsidRDefault="00B24C44" w:rsidP="000F7E72">
            <w:pPr>
              <w:pStyle w:val="INKStandaard"/>
              <w:rPr>
                <w:rFonts w:ascii="RijksoverheidSansText" w:hAnsi="RijksoverheidSansText"/>
                <w:b/>
                <w:color w:val="FFFFFF" w:themeColor="background1"/>
                <w:lang w:eastAsia="nl-NL"/>
              </w:rPr>
            </w:pPr>
            <w:r w:rsidRPr="00735783">
              <w:rPr>
                <w:rFonts w:ascii="RijksoverheidSansText" w:hAnsi="RijksoverheidSansText"/>
                <w:b/>
                <w:color w:val="FFFFFF" w:themeColor="background1"/>
                <w:lang w:eastAsia="nl-NL"/>
              </w:rPr>
              <w:t>Beschrijving opdracht klantreferentie (maximaal 1 A4)</w:t>
            </w:r>
          </w:p>
        </w:tc>
      </w:tr>
      <w:tr w:rsidR="00B24C44" w:rsidRPr="00735783" w14:paraId="48FE6161" w14:textId="77777777" w:rsidTr="001560A4">
        <w:trPr>
          <w:trHeight w:val="340"/>
        </w:trPr>
        <w:tc>
          <w:tcPr>
            <w:tcW w:w="9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AB44E9" w14:textId="77777777" w:rsidR="00B24C44" w:rsidRPr="00735783" w:rsidRDefault="00B24C44" w:rsidP="000F7E72">
            <w:pPr>
              <w:pStyle w:val="INKStandaard"/>
              <w:rPr>
                <w:rFonts w:ascii="RijksoverheidSansText" w:hAnsi="RijksoverheidSansText"/>
                <w:lang w:eastAsia="nl-NL"/>
              </w:rPr>
            </w:pPr>
            <w:r w:rsidRPr="00735783">
              <w:rPr>
                <w:rFonts w:ascii="RijksoverheidSansText" w:hAnsi="RijksoverheidSansText"/>
                <w:lang w:eastAsia="nl-NL"/>
              </w:rPr>
              <w:t>Instructie:</w:t>
            </w:r>
          </w:p>
          <w:p w14:paraId="2F7F9D93" w14:textId="143CBD8B" w:rsidR="00B24C44" w:rsidRPr="00735783" w:rsidRDefault="00B24C44" w:rsidP="000F7E72">
            <w:pPr>
              <w:pStyle w:val="INKStandaard"/>
              <w:rPr>
                <w:rFonts w:ascii="RijksoverheidSansText" w:hAnsi="RijksoverheidSansText"/>
                <w:lang w:eastAsia="nl-NL"/>
              </w:rPr>
            </w:pPr>
            <w:r w:rsidRPr="00735783">
              <w:rPr>
                <w:rFonts w:ascii="RijksoverheidSansText" w:hAnsi="RijksoverheidSansText"/>
                <w:lang w:eastAsia="nl-NL"/>
              </w:rPr>
              <w:lastRenderedPageBreak/>
              <w:t>Uit deze beschrijving moet ten</w:t>
            </w:r>
            <w:r w:rsidR="00063888" w:rsidRPr="00735783">
              <w:rPr>
                <w:rFonts w:ascii="RijksoverheidSansText" w:hAnsi="RijksoverheidSansText"/>
                <w:lang w:eastAsia="nl-NL"/>
              </w:rPr>
              <w:t xml:space="preserve"> </w:t>
            </w:r>
            <w:r w:rsidRPr="00735783">
              <w:rPr>
                <w:rFonts w:ascii="RijksoverheidSansText" w:hAnsi="RijksoverheidSansText"/>
                <w:lang w:eastAsia="nl-NL"/>
              </w:rPr>
              <w:t>minste blijken op welke wijze invulling is gegeven a</w:t>
            </w:r>
            <w:r w:rsidR="005562A8" w:rsidRPr="00735783">
              <w:rPr>
                <w:rFonts w:ascii="RijksoverheidSansText" w:hAnsi="RijksoverheidSansText"/>
                <w:lang w:eastAsia="nl-NL"/>
              </w:rPr>
              <w:t>an de gevraagde kerncompetentie</w:t>
            </w:r>
            <w:r w:rsidRPr="00735783">
              <w:rPr>
                <w:rFonts w:ascii="RijksoverheidSansText" w:hAnsi="RijksoverheidSansText"/>
                <w:lang w:eastAsia="nl-NL"/>
              </w:rPr>
              <w:t>. Indien uit deze beschrijving niet blijkt op welke wijze invulling is gegeven a</w:t>
            </w:r>
            <w:r w:rsidR="005562A8" w:rsidRPr="00735783">
              <w:rPr>
                <w:rFonts w:ascii="RijksoverheidSansText" w:hAnsi="RijksoverheidSansText"/>
                <w:lang w:eastAsia="nl-NL"/>
              </w:rPr>
              <w:t>an de gevraagde kerncompetentie</w:t>
            </w:r>
            <w:r w:rsidRPr="00735783">
              <w:rPr>
                <w:rFonts w:ascii="RijksoverheidSansText" w:hAnsi="RijksoverheidSansText"/>
                <w:lang w:eastAsia="nl-NL"/>
              </w:rPr>
              <w:t xml:space="preserve"> dan voldoet de referentie niet en wordt het Verzoek tot deelneming terzijde gelegd.</w:t>
            </w:r>
          </w:p>
          <w:p w14:paraId="4DCCDEDA" w14:textId="77777777" w:rsidR="00B24C44" w:rsidRPr="00735783" w:rsidRDefault="00B24C44" w:rsidP="000F7E72">
            <w:pPr>
              <w:pStyle w:val="INKStandaard"/>
              <w:rPr>
                <w:rFonts w:ascii="RijksoverheidSansText" w:hAnsi="RijksoverheidSansText"/>
                <w:lang w:eastAsia="nl-NL"/>
              </w:rPr>
            </w:pPr>
          </w:p>
          <w:p w14:paraId="478E31DA" w14:textId="77777777" w:rsidR="00B24C44" w:rsidRPr="00735783" w:rsidRDefault="00B24C44" w:rsidP="000F7E72">
            <w:pPr>
              <w:pStyle w:val="INKStandaard"/>
              <w:rPr>
                <w:rFonts w:ascii="RijksoverheidSansText" w:hAnsi="RijksoverheidSansText"/>
                <w:lang w:eastAsia="nl-NL"/>
              </w:rPr>
            </w:pPr>
            <w:r w:rsidRPr="00735783">
              <w:rPr>
                <w:rFonts w:ascii="RijksoverheidSansText" w:hAnsi="RijksoverheidSansText"/>
                <w:lang w:eastAsia="nl-NL"/>
              </w:rPr>
              <w:t>Beschrijving:</w:t>
            </w:r>
          </w:p>
          <w:p w14:paraId="351B5E2C" w14:textId="77777777" w:rsidR="00B24C44" w:rsidRPr="00735783" w:rsidRDefault="00B24C44" w:rsidP="000F7E72">
            <w:pPr>
              <w:pStyle w:val="INKStandaard"/>
              <w:rPr>
                <w:rFonts w:ascii="RijksoverheidSansText" w:hAnsi="RijksoverheidSansText"/>
                <w:lang w:eastAsia="nl-NL"/>
              </w:rPr>
            </w:pPr>
          </w:p>
          <w:p w14:paraId="75F89FFD" w14:textId="77777777" w:rsidR="00B24C44" w:rsidRPr="00735783" w:rsidRDefault="00B24C44" w:rsidP="000F7E72">
            <w:pPr>
              <w:pStyle w:val="INKStandaard"/>
              <w:rPr>
                <w:rFonts w:ascii="RijksoverheidSansText" w:hAnsi="RijksoverheidSansText"/>
                <w:lang w:eastAsia="nl-NL"/>
              </w:rPr>
            </w:pPr>
          </w:p>
          <w:p w14:paraId="5E1E9D3A" w14:textId="77777777" w:rsidR="00B24C44" w:rsidRPr="00735783" w:rsidRDefault="00B24C44" w:rsidP="000F7E72">
            <w:pPr>
              <w:pStyle w:val="INKStandaard"/>
              <w:rPr>
                <w:rFonts w:ascii="RijksoverheidSansText" w:hAnsi="RijksoverheidSansText"/>
                <w:lang w:eastAsia="nl-NL"/>
              </w:rPr>
            </w:pPr>
          </w:p>
          <w:p w14:paraId="57829EB3" w14:textId="77777777" w:rsidR="00B24C44" w:rsidRPr="00735783" w:rsidRDefault="00B24C44" w:rsidP="000F7E72">
            <w:pPr>
              <w:pStyle w:val="INKStandaard"/>
              <w:rPr>
                <w:rFonts w:ascii="RijksoverheidSansText" w:hAnsi="RijksoverheidSansText"/>
                <w:lang w:eastAsia="nl-NL"/>
              </w:rPr>
            </w:pPr>
          </w:p>
          <w:p w14:paraId="490F10B1" w14:textId="77777777" w:rsidR="00B24C44" w:rsidRPr="00735783" w:rsidRDefault="00B24C44" w:rsidP="000F7E72">
            <w:pPr>
              <w:pStyle w:val="INKStandaard"/>
              <w:rPr>
                <w:rFonts w:ascii="RijksoverheidSansText" w:hAnsi="RijksoverheidSansText"/>
                <w:lang w:eastAsia="nl-NL"/>
              </w:rPr>
            </w:pPr>
          </w:p>
          <w:p w14:paraId="62004412" w14:textId="77777777" w:rsidR="00B24C44" w:rsidRPr="00735783" w:rsidRDefault="00B24C44" w:rsidP="000F7E72">
            <w:pPr>
              <w:pStyle w:val="INKStandaard"/>
              <w:rPr>
                <w:rFonts w:ascii="RijksoverheidSansText" w:hAnsi="RijksoverheidSansText"/>
                <w:lang w:eastAsia="nl-NL"/>
              </w:rPr>
            </w:pPr>
          </w:p>
          <w:p w14:paraId="3F40445A" w14:textId="77777777" w:rsidR="00B24C44" w:rsidRPr="00735783" w:rsidRDefault="00B24C44" w:rsidP="000F7E72">
            <w:pPr>
              <w:pStyle w:val="INKStandaard"/>
              <w:rPr>
                <w:rFonts w:ascii="RijksoverheidSansText" w:hAnsi="RijksoverheidSansText"/>
                <w:lang w:eastAsia="nl-NL"/>
              </w:rPr>
            </w:pPr>
          </w:p>
          <w:p w14:paraId="1F8AF40F" w14:textId="77777777" w:rsidR="00B24C44" w:rsidRPr="00735783" w:rsidRDefault="00B24C44" w:rsidP="000F7E72">
            <w:pPr>
              <w:pStyle w:val="INKStandaard"/>
              <w:rPr>
                <w:rFonts w:ascii="RijksoverheidSansText" w:hAnsi="RijksoverheidSansText"/>
                <w:lang w:eastAsia="nl-NL"/>
              </w:rPr>
            </w:pPr>
          </w:p>
          <w:p w14:paraId="30C1A23E" w14:textId="77777777" w:rsidR="00B24C44" w:rsidRPr="00735783" w:rsidRDefault="00B24C44" w:rsidP="000F7E72">
            <w:pPr>
              <w:pStyle w:val="INKStandaard"/>
              <w:rPr>
                <w:rFonts w:ascii="RijksoverheidSansText" w:hAnsi="RijksoverheidSansText"/>
                <w:lang w:eastAsia="nl-NL"/>
              </w:rPr>
            </w:pPr>
          </w:p>
          <w:p w14:paraId="0F79E03F" w14:textId="77777777" w:rsidR="00B24C44" w:rsidRPr="00735783" w:rsidRDefault="00B24C44" w:rsidP="000F7E72">
            <w:pPr>
              <w:pStyle w:val="INKStandaard"/>
              <w:rPr>
                <w:rFonts w:ascii="RijksoverheidSansText" w:hAnsi="RijksoverheidSansText"/>
                <w:lang w:eastAsia="nl-NL"/>
              </w:rPr>
            </w:pPr>
          </w:p>
          <w:p w14:paraId="519C7B72" w14:textId="77777777" w:rsidR="00B24C44" w:rsidRPr="00735783" w:rsidRDefault="00B24C44" w:rsidP="000F7E72">
            <w:pPr>
              <w:pStyle w:val="INKStandaard"/>
              <w:rPr>
                <w:rFonts w:ascii="RijksoverheidSansText" w:hAnsi="RijksoverheidSansText"/>
                <w:lang w:eastAsia="nl-NL"/>
              </w:rPr>
            </w:pPr>
          </w:p>
          <w:p w14:paraId="7B38A4D8" w14:textId="77777777" w:rsidR="00B24C44" w:rsidRPr="00735783" w:rsidRDefault="00B24C44" w:rsidP="000F7E72">
            <w:pPr>
              <w:pStyle w:val="INKStandaard"/>
              <w:rPr>
                <w:rFonts w:ascii="RijksoverheidSansText" w:hAnsi="RijksoverheidSansText"/>
                <w:lang w:eastAsia="nl-NL"/>
              </w:rPr>
            </w:pPr>
          </w:p>
          <w:p w14:paraId="4718E9E8" w14:textId="77777777" w:rsidR="00B24C44" w:rsidRPr="00735783" w:rsidRDefault="00B24C44" w:rsidP="000F7E72">
            <w:pPr>
              <w:pStyle w:val="INKStandaard"/>
              <w:rPr>
                <w:rFonts w:ascii="RijksoverheidSansText" w:hAnsi="RijksoverheidSansText"/>
                <w:lang w:eastAsia="nl-NL"/>
              </w:rPr>
            </w:pPr>
          </w:p>
          <w:p w14:paraId="21D23170" w14:textId="77777777" w:rsidR="00B24C44" w:rsidRPr="00735783" w:rsidRDefault="00B24C44" w:rsidP="000F7E72">
            <w:pPr>
              <w:pStyle w:val="INKStandaard"/>
              <w:rPr>
                <w:rFonts w:ascii="RijksoverheidSansText" w:hAnsi="RijksoverheidSansText"/>
                <w:lang w:eastAsia="nl-NL"/>
              </w:rPr>
            </w:pPr>
          </w:p>
          <w:p w14:paraId="17BF6C75" w14:textId="77777777" w:rsidR="00B24C44" w:rsidRPr="00735783" w:rsidRDefault="00B24C44" w:rsidP="000F7E72">
            <w:pPr>
              <w:pStyle w:val="INKStandaard"/>
              <w:rPr>
                <w:rFonts w:ascii="RijksoverheidSansText" w:hAnsi="RijksoverheidSansText"/>
                <w:lang w:eastAsia="nl-NL"/>
              </w:rPr>
            </w:pPr>
          </w:p>
          <w:p w14:paraId="25B08505" w14:textId="77777777" w:rsidR="00B24C44" w:rsidRPr="00735783" w:rsidRDefault="00B24C44" w:rsidP="000F7E72">
            <w:pPr>
              <w:pStyle w:val="INKStandaard"/>
              <w:rPr>
                <w:rFonts w:ascii="RijksoverheidSansText" w:hAnsi="RijksoverheidSansText"/>
                <w:lang w:eastAsia="nl-NL"/>
              </w:rPr>
            </w:pPr>
          </w:p>
          <w:p w14:paraId="7FEBD359" w14:textId="77777777" w:rsidR="00B24C44" w:rsidRPr="00735783" w:rsidRDefault="00B24C44" w:rsidP="000F7E72">
            <w:pPr>
              <w:pStyle w:val="INKStandaard"/>
              <w:rPr>
                <w:rFonts w:ascii="RijksoverheidSansText" w:hAnsi="RijksoverheidSansText"/>
                <w:lang w:eastAsia="nl-NL"/>
              </w:rPr>
            </w:pPr>
          </w:p>
          <w:p w14:paraId="151808ED" w14:textId="77777777" w:rsidR="00B24C44" w:rsidRPr="00735783" w:rsidRDefault="00B24C44" w:rsidP="000F7E72">
            <w:pPr>
              <w:pStyle w:val="INKStandaard"/>
              <w:rPr>
                <w:rFonts w:ascii="RijksoverheidSansText" w:hAnsi="RijksoverheidSansText"/>
                <w:lang w:eastAsia="nl-NL"/>
              </w:rPr>
            </w:pPr>
          </w:p>
          <w:p w14:paraId="561B2EDC" w14:textId="77777777" w:rsidR="00B24C44" w:rsidRPr="00735783" w:rsidRDefault="00B24C44" w:rsidP="000F7E72">
            <w:pPr>
              <w:pStyle w:val="INKStandaard"/>
              <w:rPr>
                <w:rFonts w:ascii="RijksoverheidSansText" w:hAnsi="RijksoverheidSansText"/>
                <w:lang w:eastAsia="nl-NL"/>
              </w:rPr>
            </w:pPr>
          </w:p>
          <w:p w14:paraId="6BE181B0" w14:textId="77777777" w:rsidR="00B24C44" w:rsidRPr="00735783" w:rsidRDefault="00B24C44" w:rsidP="000F7E72">
            <w:pPr>
              <w:pStyle w:val="INKStandaard"/>
              <w:rPr>
                <w:rFonts w:ascii="RijksoverheidSansText" w:hAnsi="RijksoverheidSansText"/>
                <w:lang w:eastAsia="nl-NL"/>
              </w:rPr>
            </w:pPr>
          </w:p>
          <w:p w14:paraId="45393FFD" w14:textId="77777777" w:rsidR="00B24C44" w:rsidRPr="00735783" w:rsidRDefault="00B24C44" w:rsidP="000F7E72">
            <w:pPr>
              <w:pStyle w:val="INKStandaard"/>
              <w:rPr>
                <w:rFonts w:ascii="RijksoverheidSansText" w:hAnsi="RijksoverheidSansText"/>
                <w:lang w:eastAsia="nl-NL"/>
              </w:rPr>
            </w:pPr>
          </w:p>
          <w:p w14:paraId="40589AE9" w14:textId="77777777" w:rsidR="00B24C44" w:rsidRPr="00735783" w:rsidRDefault="00B24C44" w:rsidP="000F7E72">
            <w:pPr>
              <w:pStyle w:val="INKStandaard"/>
              <w:rPr>
                <w:rFonts w:ascii="RijksoverheidSansText" w:hAnsi="RijksoverheidSansText"/>
                <w:lang w:eastAsia="nl-NL"/>
              </w:rPr>
            </w:pPr>
          </w:p>
          <w:p w14:paraId="223BB9DC" w14:textId="77777777" w:rsidR="00B24C44" w:rsidRPr="00735783" w:rsidRDefault="00B24C44" w:rsidP="000F7E72">
            <w:pPr>
              <w:pStyle w:val="INKStandaard"/>
              <w:rPr>
                <w:rFonts w:ascii="RijksoverheidSansText" w:hAnsi="RijksoverheidSansText"/>
                <w:lang w:eastAsia="nl-NL"/>
              </w:rPr>
            </w:pPr>
          </w:p>
          <w:p w14:paraId="6855DEE6" w14:textId="77777777" w:rsidR="00B24C44" w:rsidRPr="00735783" w:rsidRDefault="00B24C44" w:rsidP="000F7E72">
            <w:pPr>
              <w:pStyle w:val="INKStandaard"/>
              <w:rPr>
                <w:rFonts w:ascii="RijksoverheidSansText" w:hAnsi="RijksoverheidSansText"/>
                <w:lang w:eastAsia="nl-NL"/>
              </w:rPr>
            </w:pPr>
          </w:p>
          <w:p w14:paraId="4154FD50" w14:textId="77777777" w:rsidR="00B24C44" w:rsidRPr="00735783" w:rsidRDefault="00B24C44" w:rsidP="000F7E72">
            <w:pPr>
              <w:pStyle w:val="INKStandaard"/>
              <w:rPr>
                <w:rFonts w:ascii="RijksoverheidSansText" w:hAnsi="RijksoverheidSansText"/>
                <w:lang w:eastAsia="nl-NL"/>
              </w:rPr>
            </w:pPr>
          </w:p>
          <w:p w14:paraId="7486C525" w14:textId="77777777" w:rsidR="00B24C44" w:rsidRPr="00735783" w:rsidRDefault="00B24C44" w:rsidP="000F7E72">
            <w:pPr>
              <w:pStyle w:val="INKStandaard"/>
              <w:rPr>
                <w:rFonts w:ascii="RijksoverheidSansText" w:hAnsi="RijksoverheidSansText"/>
                <w:lang w:eastAsia="nl-NL"/>
              </w:rPr>
            </w:pPr>
          </w:p>
          <w:p w14:paraId="71460989" w14:textId="77777777" w:rsidR="00B24C44" w:rsidRPr="00735783" w:rsidRDefault="00B24C44" w:rsidP="000F7E72">
            <w:pPr>
              <w:pStyle w:val="INKStandaard"/>
              <w:rPr>
                <w:rFonts w:ascii="RijksoverheidSansText" w:hAnsi="RijksoverheidSansText"/>
                <w:lang w:eastAsia="nl-NL"/>
              </w:rPr>
            </w:pPr>
          </w:p>
          <w:p w14:paraId="26E8B898" w14:textId="77777777" w:rsidR="00B24C44" w:rsidRPr="00735783" w:rsidRDefault="00B24C44" w:rsidP="000F7E72">
            <w:pPr>
              <w:pStyle w:val="INKStandaard"/>
              <w:rPr>
                <w:rFonts w:ascii="RijksoverheidSansText" w:hAnsi="RijksoverheidSansText"/>
                <w:lang w:eastAsia="nl-NL"/>
              </w:rPr>
            </w:pPr>
          </w:p>
        </w:tc>
      </w:tr>
    </w:tbl>
    <w:p w14:paraId="7DA05457" w14:textId="77777777" w:rsidR="00B24C44" w:rsidRPr="00735783" w:rsidRDefault="00B24C44" w:rsidP="000F7E72">
      <w:pPr>
        <w:spacing w:after="200"/>
        <w:rPr>
          <w:rFonts w:ascii="RijksoverheidSansText" w:hAnsi="RijksoverheidSansText" w:cs="Arial"/>
        </w:rPr>
      </w:pPr>
    </w:p>
    <w:tbl>
      <w:tblPr>
        <w:tblW w:w="9104" w:type="dxa"/>
        <w:tblInd w:w="108" w:type="dxa"/>
        <w:tblCellMar>
          <w:left w:w="10" w:type="dxa"/>
          <w:right w:w="10" w:type="dxa"/>
        </w:tblCellMar>
        <w:tblLook w:val="0000" w:firstRow="0" w:lastRow="0" w:firstColumn="0" w:lastColumn="0" w:noHBand="0" w:noVBand="0"/>
      </w:tblPr>
      <w:tblGrid>
        <w:gridCol w:w="4253"/>
        <w:gridCol w:w="4851"/>
      </w:tblGrid>
      <w:tr w:rsidR="00B24C44" w:rsidRPr="00735783" w14:paraId="7DA95245" w14:textId="77777777" w:rsidTr="001560A4">
        <w:trPr>
          <w:trHeight w:val="340"/>
        </w:trPr>
        <w:tc>
          <w:tcPr>
            <w:tcW w:w="9104" w:type="dxa"/>
            <w:gridSpan w:val="2"/>
            <w:tcBorders>
              <w:top w:val="single" w:sz="4" w:space="0" w:color="000000"/>
              <w:left w:val="single" w:sz="4" w:space="0" w:color="000000"/>
              <w:bottom w:val="single" w:sz="4" w:space="0" w:color="000000"/>
              <w:right w:val="single" w:sz="4" w:space="0" w:color="000000"/>
            </w:tcBorders>
            <w:shd w:val="clear" w:color="auto" w:fill="01689B"/>
            <w:tcMar>
              <w:top w:w="0" w:type="dxa"/>
              <w:left w:w="108" w:type="dxa"/>
              <w:bottom w:w="0" w:type="dxa"/>
              <w:right w:w="108" w:type="dxa"/>
            </w:tcMar>
            <w:vAlign w:val="center"/>
          </w:tcPr>
          <w:p w14:paraId="0AD08C76" w14:textId="5D29CFDB" w:rsidR="00B24C44" w:rsidRPr="00735783" w:rsidRDefault="00B24C44" w:rsidP="000F7E72">
            <w:pPr>
              <w:pStyle w:val="INKStandaard"/>
              <w:rPr>
                <w:rFonts w:ascii="RijksoverheidSansText" w:hAnsi="RijksoverheidSansText"/>
                <w:b/>
                <w:color w:val="FFFFFF" w:themeColor="background1"/>
                <w:lang w:eastAsia="nl-NL"/>
              </w:rPr>
            </w:pPr>
            <w:r w:rsidRPr="00735783">
              <w:rPr>
                <w:rFonts w:ascii="RijksoverheidSansText" w:hAnsi="RijksoverheidSansText"/>
                <w:b/>
                <w:color w:val="FFFFFF" w:themeColor="background1"/>
                <w:lang w:eastAsia="nl-NL"/>
              </w:rPr>
              <w:t>Referentie kerncompetentie 5</w:t>
            </w:r>
            <w:r w:rsidR="00AB5553" w:rsidRPr="00735783">
              <w:rPr>
                <w:rFonts w:ascii="RijksoverheidSansText" w:hAnsi="RijksoverheidSansText"/>
                <w:b/>
                <w:color w:val="FFFFFF" w:themeColor="background1"/>
                <w:lang w:eastAsia="nl-NL"/>
              </w:rPr>
              <w:t xml:space="preserve"> Leveren van consultancy</w:t>
            </w:r>
          </w:p>
        </w:tc>
      </w:tr>
      <w:tr w:rsidR="00B24C44" w:rsidRPr="00735783" w14:paraId="73038941" w14:textId="77777777" w:rsidTr="001560A4">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C6253D" w14:textId="77777777" w:rsidR="00B24C44" w:rsidRPr="00735783" w:rsidRDefault="00B24C44" w:rsidP="000F7E72">
            <w:pPr>
              <w:pStyle w:val="INKStandaard"/>
              <w:rPr>
                <w:rFonts w:ascii="RijksoverheidSansText" w:hAnsi="RijksoverheidSansText"/>
                <w:lang w:eastAsia="nl-NL"/>
              </w:rPr>
            </w:pPr>
            <w:r w:rsidRPr="00735783">
              <w:rPr>
                <w:rFonts w:ascii="RijksoverheidSansText" w:hAnsi="RijksoverheidSansText"/>
                <w:lang w:eastAsia="nl-NL"/>
              </w:rPr>
              <w:t>Naam klant (opdrachtgever)</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8F7EE2" w14:textId="77777777" w:rsidR="00B24C44" w:rsidRPr="00735783" w:rsidRDefault="00B24C44" w:rsidP="000F7E72">
            <w:pPr>
              <w:pStyle w:val="INKStandaard"/>
              <w:rPr>
                <w:rFonts w:ascii="RijksoverheidSansText" w:hAnsi="RijksoverheidSansText"/>
                <w:lang w:eastAsia="nl-NL"/>
              </w:rPr>
            </w:pPr>
          </w:p>
        </w:tc>
      </w:tr>
      <w:tr w:rsidR="00B24C44" w:rsidRPr="00735783" w14:paraId="5B4C27CB" w14:textId="77777777" w:rsidTr="001560A4">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B564B1" w14:textId="77777777" w:rsidR="00B24C44" w:rsidRPr="00735783" w:rsidRDefault="00B24C44" w:rsidP="000F7E72">
            <w:pPr>
              <w:pStyle w:val="INKStandaard"/>
              <w:rPr>
                <w:rFonts w:ascii="RijksoverheidSansText" w:hAnsi="RijksoverheidSansText"/>
                <w:lang w:eastAsia="nl-NL"/>
              </w:rPr>
            </w:pPr>
            <w:r w:rsidRPr="00735783">
              <w:rPr>
                <w:rFonts w:ascii="RijksoverheidSansText" w:hAnsi="RijksoverheidSansText"/>
                <w:lang w:eastAsia="nl-NL"/>
              </w:rPr>
              <w:t xml:space="preserve">Naam contactpersoon </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E4D1A9" w14:textId="77777777" w:rsidR="00B24C44" w:rsidRPr="00735783" w:rsidRDefault="00B24C44" w:rsidP="000F7E72">
            <w:pPr>
              <w:pStyle w:val="INKStandaard"/>
              <w:rPr>
                <w:rFonts w:ascii="RijksoverheidSansText" w:hAnsi="RijksoverheidSansText"/>
                <w:lang w:eastAsia="nl-NL"/>
              </w:rPr>
            </w:pPr>
          </w:p>
        </w:tc>
      </w:tr>
      <w:tr w:rsidR="00B24C44" w:rsidRPr="00735783" w14:paraId="57915379" w14:textId="77777777" w:rsidTr="001560A4">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9F8A10" w14:textId="77777777" w:rsidR="00B24C44" w:rsidRPr="00735783" w:rsidRDefault="00B24C44" w:rsidP="000F7E72">
            <w:pPr>
              <w:pStyle w:val="INKStandaard"/>
              <w:rPr>
                <w:rFonts w:ascii="RijksoverheidSansText" w:hAnsi="RijksoverheidSansText"/>
                <w:lang w:eastAsia="nl-NL"/>
              </w:rPr>
            </w:pPr>
            <w:r w:rsidRPr="00735783">
              <w:rPr>
                <w:rFonts w:ascii="RijksoverheidSansText" w:hAnsi="RijksoverheidSansText"/>
                <w:lang w:eastAsia="nl-NL"/>
              </w:rPr>
              <w:t>Functie</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805031" w14:textId="77777777" w:rsidR="00B24C44" w:rsidRPr="00735783" w:rsidRDefault="00B24C44" w:rsidP="000F7E72">
            <w:pPr>
              <w:pStyle w:val="INKStandaard"/>
              <w:rPr>
                <w:rFonts w:ascii="RijksoverheidSansText" w:hAnsi="RijksoverheidSansText"/>
                <w:lang w:eastAsia="nl-NL"/>
              </w:rPr>
            </w:pPr>
          </w:p>
        </w:tc>
      </w:tr>
      <w:tr w:rsidR="00B24C44" w:rsidRPr="00735783" w14:paraId="626A3423" w14:textId="77777777" w:rsidTr="001560A4">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3C2378" w14:textId="77777777" w:rsidR="00B24C44" w:rsidRPr="00735783" w:rsidRDefault="00B24C44" w:rsidP="000F7E72">
            <w:pPr>
              <w:pStyle w:val="INKStandaard"/>
              <w:rPr>
                <w:rFonts w:ascii="RijksoverheidSansText" w:hAnsi="RijksoverheidSansText"/>
                <w:lang w:eastAsia="nl-NL"/>
              </w:rPr>
            </w:pPr>
            <w:r w:rsidRPr="00735783">
              <w:rPr>
                <w:rFonts w:ascii="RijksoverheidSansText" w:hAnsi="RijksoverheidSansText"/>
                <w:lang w:eastAsia="nl-NL"/>
              </w:rPr>
              <w:t>Telefoon</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299C9F" w14:textId="77777777" w:rsidR="00B24C44" w:rsidRPr="00735783" w:rsidRDefault="00B24C44" w:rsidP="000F7E72">
            <w:pPr>
              <w:pStyle w:val="INKStandaard"/>
              <w:rPr>
                <w:rFonts w:ascii="RijksoverheidSansText" w:hAnsi="RijksoverheidSansText"/>
                <w:lang w:eastAsia="nl-NL"/>
              </w:rPr>
            </w:pPr>
          </w:p>
        </w:tc>
      </w:tr>
      <w:tr w:rsidR="00B24C44" w:rsidRPr="00735783" w14:paraId="7922A639" w14:textId="77777777" w:rsidTr="001560A4">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5EFB48" w14:textId="77777777" w:rsidR="00B24C44" w:rsidRPr="00735783" w:rsidRDefault="00B24C44" w:rsidP="000F7E72">
            <w:pPr>
              <w:pStyle w:val="INKStandaard"/>
              <w:rPr>
                <w:rFonts w:ascii="RijksoverheidSansText" w:hAnsi="RijksoverheidSansText"/>
                <w:sz w:val="18"/>
                <w:szCs w:val="18"/>
                <w:lang w:eastAsia="nl-NL"/>
              </w:rPr>
            </w:pPr>
            <w:r w:rsidRPr="00735783">
              <w:rPr>
                <w:rFonts w:ascii="RijksoverheidSansText" w:hAnsi="RijksoverheidSansText"/>
              </w:rPr>
              <w:t>Looptijd van de referentieopdracht (aanvang – afronding)</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DAC775" w14:textId="77777777" w:rsidR="00B24C44" w:rsidRPr="00735783" w:rsidRDefault="00B24C44" w:rsidP="000F7E72">
            <w:pPr>
              <w:pStyle w:val="INKStandaard"/>
              <w:rPr>
                <w:rFonts w:ascii="RijksoverheidSansText" w:hAnsi="RijksoverheidSansText"/>
                <w:lang w:eastAsia="nl-NL"/>
              </w:rPr>
            </w:pPr>
          </w:p>
        </w:tc>
      </w:tr>
      <w:tr w:rsidR="00B24C44" w:rsidRPr="00735783" w14:paraId="11807AEE" w14:textId="77777777" w:rsidTr="001560A4">
        <w:trPr>
          <w:trHeight w:val="34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4FC6ED" w14:textId="77777777" w:rsidR="00B24C44" w:rsidRPr="00735783" w:rsidRDefault="00B24C44" w:rsidP="000F7E72">
            <w:pPr>
              <w:pStyle w:val="INKStandaard"/>
              <w:rPr>
                <w:rFonts w:ascii="RijksoverheidSansText" w:hAnsi="RijksoverheidSansText"/>
                <w:sz w:val="18"/>
                <w:szCs w:val="18"/>
                <w:lang w:eastAsia="nl-NL"/>
              </w:rPr>
            </w:pPr>
            <w:r w:rsidRPr="00735783">
              <w:rPr>
                <w:rFonts w:ascii="RijksoverheidSansText" w:hAnsi="RijksoverheidSansText"/>
              </w:rPr>
              <w:t>Naam eventuele onderaannemer</w:t>
            </w:r>
          </w:p>
        </w:tc>
        <w:tc>
          <w:tcPr>
            <w:tcW w:w="4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8F536E" w14:textId="77777777" w:rsidR="00B24C44" w:rsidRPr="00735783" w:rsidRDefault="00B24C44" w:rsidP="000F7E72">
            <w:pPr>
              <w:pStyle w:val="INKStandaard"/>
              <w:rPr>
                <w:rFonts w:ascii="RijksoverheidSansText" w:hAnsi="RijksoverheidSansText"/>
                <w:lang w:eastAsia="nl-NL"/>
              </w:rPr>
            </w:pPr>
          </w:p>
        </w:tc>
      </w:tr>
    </w:tbl>
    <w:p w14:paraId="08F8B962" w14:textId="77777777" w:rsidR="00B24C44" w:rsidRPr="00735783" w:rsidRDefault="00B24C44" w:rsidP="000F7E72">
      <w:pPr>
        <w:pStyle w:val="INKStandaard"/>
        <w:rPr>
          <w:rFonts w:ascii="RijksoverheidSansText" w:hAnsi="RijksoverheidSansText" w:cs="Arial"/>
          <w:sz w:val="18"/>
          <w:szCs w:val="18"/>
        </w:rPr>
      </w:pPr>
    </w:p>
    <w:tbl>
      <w:tblPr>
        <w:tblW w:w="9104" w:type="dxa"/>
        <w:tblInd w:w="108" w:type="dxa"/>
        <w:tblCellMar>
          <w:left w:w="10" w:type="dxa"/>
          <w:right w:w="10" w:type="dxa"/>
        </w:tblCellMar>
        <w:tblLook w:val="0000" w:firstRow="0" w:lastRow="0" w:firstColumn="0" w:lastColumn="0" w:noHBand="0" w:noVBand="0"/>
      </w:tblPr>
      <w:tblGrid>
        <w:gridCol w:w="9104"/>
      </w:tblGrid>
      <w:tr w:rsidR="00B24C44" w:rsidRPr="00735783" w14:paraId="35B2FE89" w14:textId="77777777" w:rsidTr="001560A4">
        <w:trPr>
          <w:trHeight w:val="340"/>
        </w:trPr>
        <w:tc>
          <w:tcPr>
            <w:tcW w:w="9104" w:type="dxa"/>
            <w:tcBorders>
              <w:top w:val="single" w:sz="4" w:space="0" w:color="000000"/>
              <w:left w:val="single" w:sz="4" w:space="0" w:color="000000"/>
              <w:bottom w:val="single" w:sz="4" w:space="0" w:color="000000"/>
              <w:right w:val="single" w:sz="4" w:space="0" w:color="000000"/>
            </w:tcBorders>
            <w:shd w:val="clear" w:color="auto" w:fill="01689B"/>
            <w:tcMar>
              <w:top w:w="0" w:type="dxa"/>
              <w:left w:w="108" w:type="dxa"/>
              <w:bottom w:w="0" w:type="dxa"/>
              <w:right w:w="108" w:type="dxa"/>
            </w:tcMar>
            <w:vAlign w:val="center"/>
          </w:tcPr>
          <w:p w14:paraId="48EC8B90" w14:textId="77777777" w:rsidR="00B24C44" w:rsidRPr="00735783" w:rsidRDefault="00B24C44" w:rsidP="000F7E72">
            <w:pPr>
              <w:pStyle w:val="INKStandaard"/>
              <w:rPr>
                <w:rFonts w:ascii="RijksoverheidSansText" w:hAnsi="RijksoverheidSansText"/>
                <w:b/>
                <w:color w:val="FFFFFF" w:themeColor="background1"/>
                <w:lang w:eastAsia="nl-NL"/>
              </w:rPr>
            </w:pPr>
            <w:r w:rsidRPr="00735783">
              <w:rPr>
                <w:rFonts w:ascii="RijksoverheidSansText" w:hAnsi="RijksoverheidSansText"/>
                <w:b/>
                <w:color w:val="FFFFFF" w:themeColor="background1"/>
                <w:lang w:eastAsia="nl-NL"/>
              </w:rPr>
              <w:t>Beschrijving opdracht klantreferentie (maximaal 1 A4)</w:t>
            </w:r>
          </w:p>
        </w:tc>
      </w:tr>
      <w:tr w:rsidR="00B24C44" w:rsidRPr="00735783" w14:paraId="3F51AB01" w14:textId="77777777" w:rsidTr="001560A4">
        <w:trPr>
          <w:trHeight w:val="340"/>
        </w:trPr>
        <w:tc>
          <w:tcPr>
            <w:tcW w:w="9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DBA4D6" w14:textId="77777777" w:rsidR="00B24C44" w:rsidRPr="00735783" w:rsidRDefault="00B24C44" w:rsidP="000F7E72">
            <w:pPr>
              <w:pStyle w:val="INKStandaard"/>
              <w:rPr>
                <w:rFonts w:ascii="RijksoverheidSansText" w:hAnsi="RijksoverheidSansText"/>
                <w:lang w:eastAsia="nl-NL"/>
              </w:rPr>
            </w:pPr>
            <w:r w:rsidRPr="00735783">
              <w:rPr>
                <w:rFonts w:ascii="RijksoverheidSansText" w:hAnsi="RijksoverheidSansText"/>
                <w:lang w:eastAsia="nl-NL"/>
              </w:rPr>
              <w:t>Instructie:</w:t>
            </w:r>
          </w:p>
          <w:p w14:paraId="3B4F8221" w14:textId="7940408E" w:rsidR="00B24C44" w:rsidRPr="00735783" w:rsidRDefault="00B24C44" w:rsidP="000F7E72">
            <w:pPr>
              <w:pStyle w:val="INKStandaard"/>
              <w:rPr>
                <w:rFonts w:ascii="RijksoverheidSansText" w:hAnsi="RijksoverheidSansText"/>
                <w:lang w:eastAsia="nl-NL"/>
              </w:rPr>
            </w:pPr>
            <w:r w:rsidRPr="00735783">
              <w:rPr>
                <w:rFonts w:ascii="RijksoverheidSansText" w:hAnsi="RijksoverheidSansText"/>
                <w:lang w:eastAsia="nl-NL"/>
              </w:rPr>
              <w:t>Uit deze beschrijving moet ten</w:t>
            </w:r>
            <w:r w:rsidR="00063888" w:rsidRPr="00735783">
              <w:rPr>
                <w:rFonts w:ascii="RijksoverheidSansText" w:hAnsi="RijksoverheidSansText"/>
                <w:lang w:eastAsia="nl-NL"/>
              </w:rPr>
              <w:t xml:space="preserve"> </w:t>
            </w:r>
            <w:r w:rsidRPr="00735783">
              <w:rPr>
                <w:rFonts w:ascii="RijksoverheidSansText" w:hAnsi="RijksoverheidSansText"/>
                <w:lang w:eastAsia="nl-NL"/>
              </w:rPr>
              <w:t>minste blijken op welke wijze invulling is gegeven a</w:t>
            </w:r>
            <w:r w:rsidR="005562A8" w:rsidRPr="00735783">
              <w:rPr>
                <w:rFonts w:ascii="RijksoverheidSansText" w:hAnsi="RijksoverheidSansText"/>
                <w:lang w:eastAsia="nl-NL"/>
              </w:rPr>
              <w:t>an de gevraagde kerncompetentie</w:t>
            </w:r>
            <w:r w:rsidRPr="00735783">
              <w:rPr>
                <w:rFonts w:ascii="RijksoverheidSansText" w:hAnsi="RijksoverheidSansText"/>
                <w:lang w:eastAsia="nl-NL"/>
              </w:rPr>
              <w:t>. Indien uit deze beschrijving niet blijkt op welke wijze invulling is gegeven a</w:t>
            </w:r>
            <w:r w:rsidR="005562A8" w:rsidRPr="00735783">
              <w:rPr>
                <w:rFonts w:ascii="RijksoverheidSansText" w:hAnsi="RijksoverheidSansText"/>
                <w:lang w:eastAsia="nl-NL"/>
              </w:rPr>
              <w:t>an de gevraagde kerncompetentie</w:t>
            </w:r>
            <w:r w:rsidRPr="00735783">
              <w:rPr>
                <w:rFonts w:ascii="RijksoverheidSansText" w:hAnsi="RijksoverheidSansText"/>
                <w:lang w:eastAsia="nl-NL"/>
              </w:rPr>
              <w:t xml:space="preserve"> dan voldoet de referentie niet en wordt het Verzoek tot deelneming terzijde gelegd.</w:t>
            </w:r>
          </w:p>
          <w:p w14:paraId="74400467" w14:textId="77777777" w:rsidR="00B24C44" w:rsidRPr="00735783" w:rsidRDefault="00B24C44" w:rsidP="000F7E72">
            <w:pPr>
              <w:pStyle w:val="INKStandaard"/>
              <w:rPr>
                <w:rFonts w:ascii="RijksoverheidSansText" w:hAnsi="RijksoverheidSansText"/>
                <w:lang w:eastAsia="nl-NL"/>
              </w:rPr>
            </w:pPr>
          </w:p>
          <w:p w14:paraId="56F5CA25" w14:textId="77777777" w:rsidR="00B24C44" w:rsidRPr="00735783" w:rsidRDefault="00B24C44" w:rsidP="000F7E72">
            <w:pPr>
              <w:pStyle w:val="INKStandaard"/>
              <w:rPr>
                <w:rFonts w:ascii="RijksoverheidSansText" w:hAnsi="RijksoverheidSansText"/>
                <w:lang w:eastAsia="nl-NL"/>
              </w:rPr>
            </w:pPr>
            <w:r w:rsidRPr="00735783">
              <w:rPr>
                <w:rFonts w:ascii="RijksoverheidSansText" w:hAnsi="RijksoverheidSansText"/>
                <w:lang w:eastAsia="nl-NL"/>
              </w:rPr>
              <w:t>Beschrijving:</w:t>
            </w:r>
          </w:p>
          <w:p w14:paraId="2E58C87B" w14:textId="77777777" w:rsidR="00B24C44" w:rsidRPr="00735783" w:rsidRDefault="00B24C44" w:rsidP="000F7E72">
            <w:pPr>
              <w:pStyle w:val="INKStandaard"/>
              <w:rPr>
                <w:rFonts w:ascii="RijksoverheidSansText" w:hAnsi="RijksoverheidSansText"/>
                <w:lang w:eastAsia="nl-NL"/>
              </w:rPr>
            </w:pPr>
          </w:p>
          <w:p w14:paraId="1F0FE4C3" w14:textId="77777777" w:rsidR="00B24C44" w:rsidRPr="00735783" w:rsidRDefault="00B24C44" w:rsidP="000F7E72">
            <w:pPr>
              <w:pStyle w:val="INKStandaard"/>
              <w:rPr>
                <w:rFonts w:ascii="RijksoverheidSansText" w:hAnsi="RijksoverheidSansText"/>
                <w:lang w:eastAsia="nl-NL"/>
              </w:rPr>
            </w:pPr>
          </w:p>
          <w:p w14:paraId="3FC7CAA8" w14:textId="77777777" w:rsidR="00B24C44" w:rsidRPr="00735783" w:rsidRDefault="00B24C44" w:rsidP="000F7E72">
            <w:pPr>
              <w:pStyle w:val="INKStandaard"/>
              <w:rPr>
                <w:rFonts w:ascii="RijksoverheidSansText" w:hAnsi="RijksoverheidSansText"/>
                <w:lang w:eastAsia="nl-NL"/>
              </w:rPr>
            </w:pPr>
          </w:p>
          <w:p w14:paraId="6EB66340" w14:textId="77777777" w:rsidR="00B24C44" w:rsidRPr="00735783" w:rsidRDefault="00B24C44" w:rsidP="000F7E72">
            <w:pPr>
              <w:pStyle w:val="INKStandaard"/>
              <w:rPr>
                <w:rFonts w:ascii="RijksoverheidSansText" w:hAnsi="RijksoverheidSansText"/>
                <w:lang w:eastAsia="nl-NL"/>
              </w:rPr>
            </w:pPr>
          </w:p>
          <w:p w14:paraId="660A6E62" w14:textId="77777777" w:rsidR="00B24C44" w:rsidRPr="00735783" w:rsidRDefault="00B24C44" w:rsidP="000F7E72">
            <w:pPr>
              <w:pStyle w:val="INKStandaard"/>
              <w:rPr>
                <w:rFonts w:ascii="RijksoverheidSansText" w:hAnsi="RijksoverheidSansText"/>
                <w:lang w:eastAsia="nl-NL"/>
              </w:rPr>
            </w:pPr>
          </w:p>
          <w:p w14:paraId="3939813D" w14:textId="77777777" w:rsidR="00B24C44" w:rsidRPr="00735783" w:rsidRDefault="00B24C44" w:rsidP="000F7E72">
            <w:pPr>
              <w:pStyle w:val="INKStandaard"/>
              <w:rPr>
                <w:rFonts w:ascii="RijksoverheidSansText" w:hAnsi="RijksoverheidSansText"/>
                <w:lang w:eastAsia="nl-NL"/>
              </w:rPr>
            </w:pPr>
          </w:p>
          <w:p w14:paraId="6E1FE09E" w14:textId="77777777" w:rsidR="00B24C44" w:rsidRPr="00735783" w:rsidRDefault="00B24C44" w:rsidP="000F7E72">
            <w:pPr>
              <w:pStyle w:val="INKStandaard"/>
              <w:rPr>
                <w:rFonts w:ascii="RijksoverheidSansText" w:hAnsi="RijksoverheidSansText"/>
                <w:lang w:eastAsia="nl-NL"/>
              </w:rPr>
            </w:pPr>
          </w:p>
          <w:p w14:paraId="57F8F6F9" w14:textId="77777777" w:rsidR="00B24C44" w:rsidRPr="00735783" w:rsidRDefault="00B24C44" w:rsidP="000F7E72">
            <w:pPr>
              <w:pStyle w:val="INKStandaard"/>
              <w:rPr>
                <w:rFonts w:ascii="RijksoverheidSansText" w:hAnsi="RijksoverheidSansText"/>
                <w:lang w:eastAsia="nl-NL"/>
              </w:rPr>
            </w:pPr>
          </w:p>
          <w:p w14:paraId="052785C1" w14:textId="77777777" w:rsidR="00B24C44" w:rsidRPr="00735783" w:rsidRDefault="00B24C44" w:rsidP="000F7E72">
            <w:pPr>
              <w:pStyle w:val="INKStandaard"/>
              <w:rPr>
                <w:rFonts w:ascii="RijksoverheidSansText" w:hAnsi="RijksoverheidSansText"/>
                <w:lang w:eastAsia="nl-NL"/>
              </w:rPr>
            </w:pPr>
          </w:p>
          <w:p w14:paraId="5842E1AD" w14:textId="77777777" w:rsidR="00B24C44" w:rsidRPr="00735783" w:rsidRDefault="00B24C44" w:rsidP="000F7E72">
            <w:pPr>
              <w:pStyle w:val="INKStandaard"/>
              <w:rPr>
                <w:rFonts w:ascii="RijksoverheidSansText" w:hAnsi="RijksoverheidSansText"/>
                <w:lang w:eastAsia="nl-NL"/>
              </w:rPr>
            </w:pPr>
          </w:p>
          <w:p w14:paraId="18D89C44" w14:textId="77777777" w:rsidR="00B24C44" w:rsidRPr="00735783" w:rsidRDefault="00B24C44" w:rsidP="000F7E72">
            <w:pPr>
              <w:pStyle w:val="INKStandaard"/>
              <w:rPr>
                <w:rFonts w:ascii="RijksoverheidSansText" w:hAnsi="RijksoverheidSansText"/>
                <w:lang w:eastAsia="nl-NL"/>
              </w:rPr>
            </w:pPr>
          </w:p>
          <w:p w14:paraId="48EF9E31" w14:textId="77777777" w:rsidR="00B24C44" w:rsidRPr="00735783" w:rsidRDefault="00B24C44" w:rsidP="000F7E72">
            <w:pPr>
              <w:pStyle w:val="INKStandaard"/>
              <w:rPr>
                <w:rFonts w:ascii="RijksoverheidSansText" w:hAnsi="RijksoverheidSansText"/>
                <w:lang w:eastAsia="nl-NL"/>
              </w:rPr>
            </w:pPr>
          </w:p>
          <w:p w14:paraId="2B948E33" w14:textId="77777777" w:rsidR="00B24C44" w:rsidRPr="00735783" w:rsidRDefault="00B24C44" w:rsidP="000F7E72">
            <w:pPr>
              <w:pStyle w:val="INKStandaard"/>
              <w:rPr>
                <w:rFonts w:ascii="RijksoverheidSansText" w:hAnsi="RijksoverheidSansText"/>
                <w:lang w:eastAsia="nl-NL"/>
              </w:rPr>
            </w:pPr>
          </w:p>
          <w:p w14:paraId="7D20108B" w14:textId="77777777" w:rsidR="00B24C44" w:rsidRPr="00735783" w:rsidRDefault="00B24C44" w:rsidP="000F7E72">
            <w:pPr>
              <w:pStyle w:val="INKStandaard"/>
              <w:rPr>
                <w:rFonts w:ascii="RijksoverheidSansText" w:hAnsi="RijksoverheidSansText"/>
                <w:lang w:eastAsia="nl-NL"/>
              </w:rPr>
            </w:pPr>
          </w:p>
          <w:p w14:paraId="5227926A" w14:textId="77777777" w:rsidR="00B24C44" w:rsidRPr="00735783" w:rsidRDefault="00B24C44" w:rsidP="000F7E72">
            <w:pPr>
              <w:pStyle w:val="INKStandaard"/>
              <w:rPr>
                <w:rFonts w:ascii="RijksoverheidSansText" w:hAnsi="RijksoverheidSansText"/>
                <w:lang w:eastAsia="nl-NL"/>
              </w:rPr>
            </w:pPr>
          </w:p>
          <w:p w14:paraId="5328D854" w14:textId="77777777" w:rsidR="00B24C44" w:rsidRPr="00735783" w:rsidRDefault="00B24C44" w:rsidP="000F7E72">
            <w:pPr>
              <w:pStyle w:val="INKStandaard"/>
              <w:rPr>
                <w:rFonts w:ascii="RijksoverheidSansText" w:hAnsi="RijksoverheidSansText"/>
                <w:lang w:eastAsia="nl-NL"/>
              </w:rPr>
            </w:pPr>
          </w:p>
          <w:p w14:paraId="60FFF6F7" w14:textId="77777777" w:rsidR="00B24C44" w:rsidRPr="00735783" w:rsidRDefault="00B24C44" w:rsidP="000F7E72">
            <w:pPr>
              <w:pStyle w:val="INKStandaard"/>
              <w:rPr>
                <w:rFonts w:ascii="RijksoverheidSansText" w:hAnsi="RijksoverheidSansText"/>
                <w:lang w:eastAsia="nl-NL"/>
              </w:rPr>
            </w:pPr>
          </w:p>
          <w:p w14:paraId="56B24383" w14:textId="77777777" w:rsidR="00B24C44" w:rsidRPr="00735783" w:rsidRDefault="00B24C44" w:rsidP="000F7E72">
            <w:pPr>
              <w:pStyle w:val="INKStandaard"/>
              <w:rPr>
                <w:rFonts w:ascii="RijksoverheidSansText" w:hAnsi="RijksoverheidSansText"/>
                <w:lang w:eastAsia="nl-NL"/>
              </w:rPr>
            </w:pPr>
          </w:p>
          <w:p w14:paraId="0FD4D401" w14:textId="77777777" w:rsidR="00B24C44" w:rsidRPr="00735783" w:rsidRDefault="00B24C44" w:rsidP="000F7E72">
            <w:pPr>
              <w:pStyle w:val="INKStandaard"/>
              <w:rPr>
                <w:rFonts w:ascii="RijksoverheidSansText" w:hAnsi="RijksoverheidSansText"/>
                <w:lang w:eastAsia="nl-NL"/>
              </w:rPr>
            </w:pPr>
          </w:p>
          <w:p w14:paraId="72D5F4EA" w14:textId="77777777" w:rsidR="00B24C44" w:rsidRPr="00735783" w:rsidRDefault="00B24C44" w:rsidP="000F7E72">
            <w:pPr>
              <w:pStyle w:val="INKStandaard"/>
              <w:rPr>
                <w:rFonts w:ascii="RijksoverheidSansText" w:hAnsi="RijksoverheidSansText"/>
                <w:lang w:eastAsia="nl-NL"/>
              </w:rPr>
            </w:pPr>
          </w:p>
          <w:p w14:paraId="1521AAF3" w14:textId="77777777" w:rsidR="00B24C44" w:rsidRPr="00735783" w:rsidRDefault="00B24C44" w:rsidP="000F7E72">
            <w:pPr>
              <w:pStyle w:val="INKStandaard"/>
              <w:rPr>
                <w:rFonts w:ascii="RijksoverheidSansText" w:hAnsi="RijksoverheidSansText"/>
                <w:lang w:eastAsia="nl-NL"/>
              </w:rPr>
            </w:pPr>
          </w:p>
          <w:p w14:paraId="47A7DC28" w14:textId="77777777" w:rsidR="00B24C44" w:rsidRPr="00735783" w:rsidRDefault="00B24C44" w:rsidP="000F7E72">
            <w:pPr>
              <w:pStyle w:val="INKStandaard"/>
              <w:rPr>
                <w:rFonts w:ascii="RijksoverheidSansText" w:hAnsi="RijksoverheidSansText"/>
                <w:lang w:eastAsia="nl-NL"/>
              </w:rPr>
            </w:pPr>
          </w:p>
          <w:p w14:paraId="0DB5C6FF" w14:textId="77777777" w:rsidR="00B24C44" w:rsidRPr="00735783" w:rsidRDefault="00B24C44" w:rsidP="000F7E72">
            <w:pPr>
              <w:pStyle w:val="INKStandaard"/>
              <w:rPr>
                <w:rFonts w:ascii="RijksoverheidSansText" w:hAnsi="RijksoverheidSansText"/>
                <w:lang w:eastAsia="nl-NL"/>
              </w:rPr>
            </w:pPr>
          </w:p>
          <w:p w14:paraId="119FDDA9" w14:textId="77777777" w:rsidR="00B24C44" w:rsidRPr="00735783" w:rsidRDefault="00B24C44" w:rsidP="000F7E72">
            <w:pPr>
              <w:pStyle w:val="INKStandaard"/>
              <w:rPr>
                <w:rFonts w:ascii="RijksoverheidSansText" w:hAnsi="RijksoverheidSansText"/>
                <w:lang w:eastAsia="nl-NL"/>
              </w:rPr>
            </w:pPr>
          </w:p>
          <w:p w14:paraId="3D0758A3" w14:textId="77777777" w:rsidR="00B24C44" w:rsidRPr="00735783" w:rsidRDefault="00B24C44" w:rsidP="000F7E72">
            <w:pPr>
              <w:pStyle w:val="INKStandaard"/>
              <w:rPr>
                <w:rFonts w:ascii="RijksoverheidSansText" w:hAnsi="RijksoverheidSansText"/>
                <w:lang w:eastAsia="nl-NL"/>
              </w:rPr>
            </w:pPr>
          </w:p>
          <w:p w14:paraId="5DE0408D" w14:textId="77777777" w:rsidR="00B24C44" w:rsidRPr="00735783" w:rsidRDefault="00B24C44" w:rsidP="000F7E72">
            <w:pPr>
              <w:pStyle w:val="INKStandaard"/>
              <w:rPr>
                <w:rFonts w:ascii="RijksoverheidSansText" w:hAnsi="RijksoverheidSansText"/>
                <w:lang w:eastAsia="nl-NL"/>
              </w:rPr>
            </w:pPr>
          </w:p>
          <w:p w14:paraId="7F194B2B" w14:textId="77777777" w:rsidR="00B24C44" w:rsidRPr="00735783" w:rsidRDefault="00B24C44" w:rsidP="000F7E72">
            <w:pPr>
              <w:pStyle w:val="INKStandaard"/>
              <w:rPr>
                <w:rFonts w:ascii="RijksoverheidSansText" w:hAnsi="RijksoverheidSansText"/>
                <w:lang w:eastAsia="nl-NL"/>
              </w:rPr>
            </w:pPr>
          </w:p>
          <w:p w14:paraId="0865AAAF" w14:textId="77777777" w:rsidR="00B24C44" w:rsidRPr="00735783" w:rsidRDefault="00B24C44" w:rsidP="000F7E72">
            <w:pPr>
              <w:pStyle w:val="INKStandaard"/>
              <w:rPr>
                <w:rFonts w:ascii="RijksoverheidSansText" w:hAnsi="RijksoverheidSansText"/>
                <w:lang w:eastAsia="nl-NL"/>
              </w:rPr>
            </w:pPr>
          </w:p>
        </w:tc>
      </w:tr>
    </w:tbl>
    <w:p w14:paraId="062A32C0" w14:textId="06E1ED81" w:rsidR="00D46B03" w:rsidRPr="00582DE3" w:rsidRDefault="00B24C44" w:rsidP="00582DE3">
      <w:pPr>
        <w:spacing w:after="200"/>
        <w:rPr>
          <w:rFonts w:ascii="RijksoverheidSansText" w:eastAsiaTheme="majorEastAsia" w:hAnsi="RijksoverheidSansText" w:cs="Arial"/>
          <w:b/>
          <w:bCs/>
          <w:color w:val="01689B"/>
          <w:spacing w:val="5"/>
          <w:sz w:val="28"/>
          <w:szCs w:val="24"/>
        </w:rPr>
      </w:pPr>
      <w:r w:rsidRPr="00735783">
        <w:rPr>
          <w:rFonts w:ascii="RijksoverheidSansText" w:hAnsi="RijksoverheidSansText" w:cs="Arial"/>
        </w:rPr>
        <w:lastRenderedPageBreak/>
        <w:br w:type="page"/>
      </w:r>
    </w:p>
    <w:p w14:paraId="75CB907A" w14:textId="510F8920" w:rsidR="00E94C2B" w:rsidRPr="00735783" w:rsidRDefault="00E94C2B" w:rsidP="000F7E72">
      <w:pPr>
        <w:pStyle w:val="INKBijlage"/>
        <w:spacing w:line="276" w:lineRule="auto"/>
        <w:rPr>
          <w:rFonts w:ascii="RijksoverheidSansText" w:eastAsia="Calibri" w:hAnsi="RijksoverheidSansText"/>
          <w:lang w:eastAsia="nl-NL"/>
        </w:rPr>
      </w:pPr>
      <w:bookmarkStart w:id="272" w:name="_Toc81463839"/>
      <w:r w:rsidRPr="00735783">
        <w:rPr>
          <w:rFonts w:ascii="RijksoverheidSansText" w:eastAsia="Calibri" w:hAnsi="RijksoverheidSansText"/>
          <w:lang w:eastAsia="nl-NL"/>
        </w:rPr>
        <w:lastRenderedPageBreak/>
        <w:t>Verklaring hoofdelijke aansprakelijkheid</w:t>
      </w:r>
      <w:bookmarkEnd w:id="272"/>
      <w:r w:rsidRPr="00735783">
        <w:rPr>
          <w:rFonts w:ascii="RijksoverheidSansText" w:eastAsia="Calibri" w:hAnsi="RijksoverheidSansText"/>
          <w:lang w:eastAsia="nl-NL"/>
        </w:rPr>
        <w:t xml:space="preserve"> </w:t>
      </w:r>
    </w:p>
    <w:p w14:paraId="50915B95" w14:textId="187B056A" w:rsidR="00E94C2B" w:rsidRPr="00735783" w:rsidRDefault="00AA4DBD" w:rsidP="000F7E72">
      <w:pPr>
        <w:suppressAutoHyphens/>
        <w:autoSpaceDN w:val="0"/>
        <w:textAlignment w:val="baseline"/>
        <w:rPr>
          <w:rFonts w:ascii="RijksoverheidSansText" w:hAnsi="RijksoverheidSansText"/>
          <w:spacing w:val="5"/>
        </w:rPr>
      </w:pPr>
      <w:r w:rsidRPr="00735783">
        <w:rPr>
          <w:rFonts w:ascii="RijksoverheidSansText" w:hAnsi="RijksoverheidSansText"/>
          <w:i/>
          <w:spacing w:val="5"/>
          <w:sz w:val="16"/>
          <w:szCs w:val="16"/>
        </w:rPr>
        <w:t>Indien Gegadigde voor de Financieel Economische Draagkracht een beroep doet op een andere natuurlijk persoon of rechtspersoon, dan dient deze zich hoofdelijk aansprakelijk te stellen voor de uitvoering van de opdracht en hiertoe Bijlage 1</w:t>
      </w:r>
      <w:r w:rsidR="00582DE3">
        <w:rPr>
          <w:rFonts w:ascii="RijksoverheidSansText" w:hAnsi="RijksoverheidSansText"/>
          <w:i/>
          <w:spacing w:val="5"/>
          <w:sz w:val="16"/>
          <w:szCs w:val="16"/>
        </w:rPr>
        <w:t>0</w:t>
      </w:r>
      <w:r w:rsidRPr="00735783">
        <w:rPr>
          <w:rFonts w:ascii="RijksoverheidSansText" w:hAnsi="RijksoverheidSansText"/>
          <w:i/>
          <w:spacing w:val="5"/>
          <w:sz w:val="16"/>
          <w:szCs w:val="16"/>
        </w:rPr>
        <w:t xml:space="preserve"> Verklaring hoofdelijke aansprakelijkheid, in te vullen. Deze verklaring dient naar waarheid te worden ingevuld en dient te worden ondertekend door een persoon die blijkens het handelsregister of een volmacht van degenen die blijkens het handelsregister bevoegd is de desbetreffende (rechts)persoon te vertegenwoordigen en om namens (rechts)persoon dit formulier te ondertekenen.</w:t>
      </w:r>
    </w:p>
    <w:p w14:paraId="5C0C703B" w14:textId="77777777" w:rsidR="00AA4DBD" w:rsidRPr="00735783" w:rsidRDefault="00AA4DBD" w:rsidP="000F7E72">
      <w:pPr>
        <w:suppressAutoHyphens/>
        <w:autoSpaceDN w:val="0"/>
        <w:textAlignment w:val="baseline"/>
        <w:rPr>
          <w:rFonts w:ascii="RijksoverheidSansText" w:hAnsi="RijksoverheidSansText"/>
          <w:b/>
          <w:spacing w:val="5"/>
        </w:rPr>
      </w:pPr>
    </w:p>
    <w:p w14:paraId="7373358C" w14:textId="3324D8E4" w:rsidR="00E94C2B" w:rsidRPr="00735783" w:rsidRDefault="00AA4DBD" w:rsidP="000F7E72">
      <w:pPr>
        <w:suppressAutoHyphens/>
        <w:autoSpaceDN w:val="0"/>
        <w:textAlignment w:val="baseline"/>
        <w:rPr>
          <w:rFonts w:ascii="RijksoverheidSansText" w:hAnsi="RijksoverheidSansText"/>
          <w:b/>
          <w:spacing w:val="5"/>
        </w:rPr>
      </w:pPr>
      <w:r w:rsidRPr="00735783">
        <w:rPr>
          <w:rFonts w:ascii="RijksoverheidSansText" w:hAnsi="RijksoverheidSansText"/>
          <w:b/>
          <w:spacing w:val="5"/>
        </w:rPr>
        <w:t>Verklaring</w:t>
      </w:r>
      <w:r w:rsidR="00E94C2B" w:rsidRPr="00735783">
        <w:rPr>
          <w:rFonts w:ascii="RijksoverheidSansText" w:hAnsi="RijksoverheidSansText"/>
          <w:b/>
          <w:spacing w:val="5"/>
        </w:rPr>
        <w:t>:</w:t>
      </w:r>
    </w:p>
    <w:p w14:paraId="25DA3492" w14:textId="77777777" w:rsidR="00E94C2B" w:rsidRPr="00735783" w:rsidRDefault="00E94C2B" w:rsidP="000F7E72">
      <w:pPr>
        <w:suppressAutoHyphens/>
        <w:autoSpaceDN w:val="0"/>
        <w:textAlignment w:val="baseline"/>
        <w:rPr>
          <w:rFonts w:ascii="RijksoverheidSansText" w:hAnsi="RijksoverheidSansText"/>
          <w:spacing w:val="5"/>
        </w:rPr>
      </w:pPr>
    </w:p>
    <w:p w14:paraId="3F1F907E" w14:textId="77777777" w:rsidR="00E94C2B" w:rsidRPr="00735783" w:rsidRDefault="00E94C2B" w:rsidP="000F7E72">
      <w:pPr>
        <w:suppressAutoHyphens/>
        <w:autoSpaceDN w:val="0"/>
        <w:textAlignment w:val="baseline"/>
        <w:rPr>
          <w:rFonts w:ascii="RijksoverheidSansText" w:hAnsi="RijksoverheidSansText"/>
          <w:spacing w:val="5"/>
        </w:rPr>
      </w:pPr>
      <w:r w:rsidRPr="00735783">
        <w:rPr>
          <w:rFonts w:ascii="RijksoverheidSansText" w:hAnsi="RijksoverheidSansText"/>
          <w:spacing w:val="5"/>
        </w:rPr>
        <w:t xml:space="preserve">Ondergetekende verklaart zich bij gunning hoofdelijk aansprakelijk voor de uitvoering van de opdracht. </w:t>
      </w:r>
    </w:p>
    <w:p w14:paraId="38F7083E" w14:textId="77777777" w:rsidR="00E94C2B" w:rsidRPr="00735783" w:rsidRDefault="00E94C2B" w:rsidP="000F7E72">
      <w:pPr>
        <w:suppressAutoHyphens/>
        <w:autoSpaceDN w:val="0"/>
        <w:textAlignment w:val="baseline"/>
        <w:rPr>
          <w:rFonts w:ascii="RijksoverheidSansText" w:hAnsi="RijksoverheidSansText"/>
          <w:spacing w:val="5"/>
        </w:rPr>
      </w:pPr>
    </w:p>
    <w:p w14:paraId="7803FD86" w14:textId="760DE243" w:rsidR="00E94C2B" w:rsidRPr="00735783" w:rsidRDefault="00E94C2B" w:rsidP="000F7E72">
      <w:pPr>
        <w:suppressAutoHyphens/>
        <w:autoSpaceDN w:val="0"/>
        <w:textAlignment w:val="baseline"/>
        <w:rPr>
          <w:rFonts w:ascii="RijksoverheidSansText" w:hAnsi="RijksoverheidSansText"/>
          <w:b/>
          <w:spacing w:val="5"/>
        </w:rPr>
      </w:pPr>
      <w:r w:rsidRPr="00735783">
        <w:rPr>
          <w:rFonts w:ascii="RijksoverheidSansText" w:hAnsi="RijksoverheidSansText"/>
          <w:b/>
          <w:spacing w:val="5"/>
        </w:rPr>
        <w:t>Rechtsge</w:t>
      </w:r>
      <w:r w:rsidR="00AA4DBD" w:rsidRPr="00735783">
        <w:rPr>
          <w:rFonts w:ascii="RijksoverheidSansText" w:hAnsi="RijksoverheidSansText"/>
          <w:b/>
          <w:spacing w:val="5"/>
        </w:rPr>
        <w:t>ldig ondertekening</w:t>
      </w:r>
      <w:r w:rsidRPr="00735783">
        <w:rPr>
          <w:rFonts w:ascii="RijksoverheidSansText" w:hAnsi="RijksoverheidSansText"/>
          <w:b/>
          <w:spacing w:val="5"/>
        </w:rPr>
        <w:t>:</w:t>
      </w:r>
    </w:p>
    <w:p w14:paraId="4C21F710" w14:textId="77777777" w:rsidR="00E94C2B" w:rsidRPr="00735783" w:rsidRDefault="00E94C2B" w:rsidP="000F7E72">
      <w:pPr>
        <w:suppressAutoHyphens/>
        <w:autoSpaceDN w:val="0"/>
        <w:textAlignment w:val="baseline"/>
        <w:rPr>
          <w:rFonts w:ascii="RijksoverheidSansText" w:hAnsi="RijksoverheidSansText"/>
          <w:spacing w:val="5"/>
        </w:rPr>
      </w:pPr>
    </w:p>
    <w:tbl>
      <w:tblPr>
        <w:tblW w:w="9288" w:type="dxa"/>
        <w:tblCellMar>
          <w:left w:w="10" w:type="dxa"/>
          <w:right w:w="10" w:type="dxa"/>
        </w:tblCellMar>
        <w:tblLook w:val="0000" w:firstRow="0" w:lastRow="0" w:firstColumn="0" w:lastColumn="0" w:noHBand="0" w:noVBand="0"/>
      </w:tblPr>
      <w:tblGrid>
        <w:gridCol w:w="5069"/>
        <w:gridCol w:w="4219"/>
      </w:tblGrid>
      <w:tr w:rsidR="00E94C2B" w:rsidRPr="00735783" w14:paraId="0E553E91" w14:textId="77777777" w:rsidTr="00E94C2B">
        <w:trPr>
          <w:trHeight w:val="340"/>
        </w:trPr>
        <w:tc>
          <w:tcPr>
            <w:tcW w:w="5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10048B" w14:textId="77777777" w:rsidR="00E94C2B" w:rsidRPr="00735783" w:rsidRDefault="00E94C2B" w:rsidP="000F7E72">
            <w:pPr>
              <w:suppressAutoHyphens/>
              <w:autoSpaceDN w:val="0"/>
              <w:textAlignment w:val="baseline"/>
              <w:rPr>
                <w:rFonts w:ascii="RijksoverheidSansText" w:hAnsi="RijksoverheidSansText"/>
                <w:spacing w:val="5"/>
                <w:szCs w:val="20"/>
                <w:lang w:eastAsia="nl-NL"/>
              </w:rPr>
            </w:pPr>
            <w:r w:rsidRPr="00735783">
              <w:rPr>
                <w:rFonts w:ascii="RijksoverheidSansText" w:hAnsi="RijksoverheidSansText"/>
                <w:spacing w:val="5"/>
                <w:szCs w:val="20"/>
                <w:lang w:eastAsia="nl-NL"/>
              </w:rPr>
              <w:t>Naam onderneming</w:t>
            </w:r>
          </w:p>
        </w:tc>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8B1945" w14:textId="77777777" w:rsidR="00E94C2B" w:rsidRPr="00735783" w:rsidRDefault="00E94C2B" w:rsidP="000F7E72">
            <w:pPr>
              <w:suppressAutoHyphens/>
              <w:autoSpaceDN w:val="0"/>
              <w:textAlignment w:val="baseline"/>
              <w:rPr>
                <w:rFonts w:ascii="RijksoverheidSansText" w:hAnsi="RijksoverheidSansText"/>
                <w:spacing w:val="5"/>
                <w:szCs w:val="20"/>
                <w:lang w:eastAsia="nl-NL"/>
              </w:rPr>
            </w:pPr>
          </w:p>
        </w:tc>
      </w:tr>
      <w:tr w:rsidR="00E94C2B" w:rsidRPr="00735783" w14:paraId="77762555" w14:textId="77777777" w:rsidTr="00E94C2B">
        <w:trPr>
          <w:trHeight w:val="340"/>
        </w:trPr>
        <w:tc>
          <w:tcPr>
            <w:tcW w:w="5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4DF3A0" w14:textId="77777777" w:rsidR="00E94C2B" w:rsidRPr="00735783" w:rsidRDefault="00E94C2B" w:rsidP="000F7E72">
            <w:pPr>
              <w:suppressAutoHyphens/>
              <w:autoSpaceDN w:val="0"/>
              <w:textAlignment w:val="baseline"/>
              <w:rPr>
                <w:rFonts w:ascii="RijksoverheidSansText" w:hAnsi="RijksoverheidSansText"/>
                <w:spacing w:val="5"/>
                <w:szCs w:val="20"/>
                <w:lang w:eastAsia="nl-NL"/>
              </w:rPr>
            </w:pPr>
            <w:r w:rsidRPr="00735783">
              <w:rPr>
                <w:rFonts w:ascii="RijksoverheidSansText" w:hAnsi="RijksoverheidSansText"/>
                <w:spacing w:val="5"/>
                <w:szCs w:val="20"/>
                <w:lang w:eastAsia="nl-NL"/>
              </w:rPr>
              <w:t>Naam rechtsgeldige vertegenwoordiger</w:t>
            </w:r>
            <w:r w:rsidRPr="00735783">
              <w:rPr>
                <w:rFonts w:ascii="RijksoverheidSansText" w:hAnsi="RijksoverheidSansText"/>
                <w:spacing w:val="5"/>
                <w:szCs w:val="20"/>
                <w:lang w:eastAsia="nl-NL"/>
              </w:rPr>
              <w:tab/>
            </w:r>
          </w:p>
        </w:tc>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882EC0" w14:textId="77777777" w:rsidR="00E94C2B" w:rsidRPr="00735783" w:rsidRDefault="00E94C2B" w:rsidP="000F7E72">
            <w:pPr>
              <w:suppressAutoHyphens/>
              <w:autoSpaceDN w:val="0"/>
              <w:textAlignment w:val="baseline"/>
              <w:rPr>
                <w:rFonts w:ascii="RijksoverheidSansText" w:hAnsi="RijksoverheidSansText"/>
                <w:spacing w:val="5"/>
                <w:szCs w:val="20"/>
                <w:lang w:eastAsia="nl-NL"/>
              </w:rPr>
            </w:pPr>
          </w:p>
        </w:tc>
      </w:tr>
      <w:tr w:rsidR="00E94C2B" w:rsidRPr="00735783" w14:paraId="71DBDCB5" w14:textId="77777777" w:rsidTr="00E94C2B">
        <w:trPr>
          <w:trHeight w:val="340"/>
        </w:trPr>
        <w:tc>
          <w:tcPr>
            <w:tcW w:w="5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8326D1" w14:textId="77777777" w:rsidR="00E94C2B" w:rsidRPr="00735783" w:rsidRDefault="00E94C2B" w:rsidP="000F7E72">
            <w:pPr>
              <w:suppressAutoHyphens/>
              <w:autoSpaceDN w:val="0"/>
              <w:textAlignment w:val="baseline"/>
              <w:rPr>
                <w:rFonts w:ascii="RijksoverheidSansText" w:hAnsi="RijksoverheidSansText"/>
                <w:spacing w:val="5"/>
                <w:szCs w:val="20"/>
                <w:lang w:eastAsia="nl-NL"/>
              </w:rPr>
            </w:pPr>
            <w:r w:rsidRPr="00735783">
              <w:rPr>
                <w:rFonts w:ascii="RijksoverheidSansText" w:hAnsi="RijksoverheidSansText"/>
                <w:spacing w:val="5"/>
                <w:szCs w:val="20"/>
                <w:lang w:eastAsia="nl-NL"/>
              </w:rPr>
              <w:t>Datum</w:t>
            </w:r>
            <w:r w:rsidRPr="00735783">
              <w:rPr>
                <w:rFonts w:ascii="RijksoverheidSansText" w:hAnsi="RijksoverheidSansText"/>
                <w:spacing w:val="5"/>
                <w:szCs w:val="20"/>
                <w:lang w:eastAsia="nl-NL"/>
              </w:rPr>
              <w:tab/>
            </w:r>
          </w:p>
        </w:tc>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74D9FE" w14:textId="77777777" w:rsidR="00E94C2B" w:rsidRPr="00735783" w:rsidRDefault="00E94C2B" w:rsidP="000F7E72">
            <w:pPr>
              <w:suppressAutoHyphens/>
              <w:autoSpaceDN w:val="0"/>
              <w:textAlignment w:val="baseline"/>
              <w:rPr>
                <w:rFonts w:ascii="RijksoverheidSansText" w:hAnsi="RijksoverheidSansText"/>
                <w:spacing w:val="5"/>
                <w:szCs w:val="20"/>
                <w:lang w:eastAsia="nl-NL"/>
              </w:rPr>
            </w:pPr>
          </w:p>
        </w:tc>
      </w:tr>
      <w:tr w:rsidR="00E94C2B" w:rsidRPr="00735783" w14:paraId="34703F22" w14:textId="77777777" w:rsidTr="00E94C2B">
        <w:trPr>
          <w:trHeight w:val="340"/>
        </w:trPr>
        <w:tc>
          <w:tcPr>
            <w:tcW w:w="5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AEFA20" w14:textId="77777777" w:rsidR="00E94C2B" w:rsidRPr="00735783" w:rsidRDefault="00E94C2B" w:rsidP="000F7E72">
            <w:pPr>
              <w:suppressAutoHyphens/>
              <w:autoSpaceDN w:val="0"/>
              <w:textAlignment w:val="baseline"/>
              <w:rPr>
                <w:rFonts w:ascii="RijksoverheidSansText" w:hAnsi="RijksoverheidSansText"/>
                <w:spacing w:val="5"/>
                <w:szCs w:val="20"/>
                <w:lang w:eastAsia="nl-NL"/>
              </w:rPr>
            </w:pPr>
            <w:r w:rsidRPr="00735783">
              <w:rPr>
                <w:rFonts w:ascii="RijksoverheidSansText" w:hAnsi="RijksoverheidSansText"/>
                <w:spacing w:val="5"/>
                <w:szCs w:val="20"/>
                <w:lang w:eastAsia="nl-NL"/>
              </w:rPr>
              <w:t>Plaats</w:t>
            </w:r>
            <w:r w:rsidRPr="00735783">
              <w:rPr>
                <w:rFonts w:ascii="RijksoverheidSansText" w:hAnsi="RijksoverheidSansText"/>
                <w:spacing w:val="5"/>
                <w:szCs w:val="20"/>
                <w:lang w:eastAsia="nl-NL"/>
              </w:rPr>
              <w:tab/>
            </w:r>
          </w:p>
        </w:tc>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BE6688" w14:textId="77777777" w:rsidR="00E94C2B" w:rsidRPr="00735783" w:rsidRDefault="00E94C2B" w:rsidP="000F7E72">
            <w:pPr>
              <w:suppressAutoHyphens/>
              <w:autoSpaceDN w:val="0"/>
              <w:textAlignment w:val="baseline"/>
              <w:rPr>
                <w:rFonts w:ascii="RijksoverheidSansText" w:hAnsi="RijksoverheidSansText"/>
                <w:spacing w:val="5"/>
                <w:szCs w:val="20"/>
                <w:lang w:eastAsia="nl-NL"/>
              </w:rPr>
            </w:pPr>
          </w:p>
        </w:tc>
      </w:tr>
      <w:tr w:rsidR="00E94C2B" w:rsidRPr="00735783" w14:paraId="6EFC701A" w14:textId="77777777" w:rsidTr="00E94C2B">
        <w:trPr>
          <w:trHeight w:val="340"/>
        </w:trPr>
        <w:tc>
          <w:tcPr>
            <w:tcW w:w="5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32B904" w14:textId="77777777" w:rsidR="00E94C2B" w:rsidRPr="00735783" w:rsidRDefault="00E94C2B" w:rsidP="000F7E72">
            <w:pPr>
              <w:suppressAutoHyphens/>
              <w:autoSpaceDN w:val="0"/>
              <w:textAlignment w:val="baseline"/>
              <w:rPr>
                <w:rFonts w:ascii="RijksoverheidSansText" w:hAnsi="RijksoverheidSansText"/>
                <w:spacing w:val="5"/>
                <w:szCs w:val="20"/>
                <w:lang w:eastAsia="nl-NL"/>
              </w:rPr>
            </w:pPr>
          </w:p>
          <w:p w14:paraId="21F0BB1A" w14:textId="77777777" w:rsidR="00E94C2B" w:rsidRPr="00735783" w:rsidRDefault="00E94C2B" w:rsidP="000F7E72">
            <w:pPr>
              <w:suppressAutoHyphens/>
              <w:autoSpaceDN w:val="0"/>
              <w:textAlignment w:val="baseline"/>
              <w:rPr>
                <w:rFonts w:ascii="RijksoverheidSansText" w:hAnsi="RijksoverheidSansText"/>
                <w:spacing w:val="5"/>
                <w:szCs w:val="20"/>
                <w:lang w:eastAsia="nl-NL"/>
              </w:rPr>
            </w:pPr>
          </w:p>
          <w:p w14:paraId="2B469675" w14:textId="77777777" w:rsidR="00E94C2B" w:rsidRPr="00735783" w:rsidRDefault="00E94C2B" w:rsidP="000F7E72">
            <w:pPr>
              <w:suppressAutoHyphens/>
              <w:autoSpaceDN w:val="0"/>
              <w:textAlignment w:val="baseline"/>
              <w:rPr>
                <w:rFonts w:ascii="RijksoverheidSansText" w:hAnsi="RijksoverheidSansText"/>
                <w:spacing w:val="5"/>
                <w:szCs w:val="20"/>
                <w:lang w:eastAsia="nl-NL"/>
              </w:rPr>
            </w:pPr>
            <w:r w:rsidRPr="00735783">
              <w:rPr>
                <w:rFonts w:ascii="RijksoverheidSansText" w:hAnsi="RijksoverheidSansText"/>
                <w:spacing w:val="5"/>
                <w:szCs w:val="20"/>
                <w:lang w:eastAsia="nl-NL"/>
              </w:rPr>
              <w:t>Handtekening rechtsgeldige vertegenwoordiger</w:t>
            </w:r>
            <w:r w:rsidRPr="00735783">
              <w:rPr>
                <w:rFonts w:ascii="RijksoverheidSansText" w:hAnsi="RijksoverheidSansText"/>
                <w:spacing w:val="5"/>
                <w:szCs w:val="20"/>
                <w:lang w:eastAsia="nl-NL"/>
              </w:rPr>
              <w:tab/>
            </w:r>
          </w:p>
          <w:p w14:paraId="4E06E151" w14:textId="77777777" w:rsidR="00E94C2B" w:rsidRPr="00735783" w:rsidRDefault="00E94C2B" w:rsidP="000F7E72">
            <w:pPr>
              <w:suppressAutoHyphens/>
              <w:autoSpaceDN w:val="0"/>
              <w:textAlignment w:val="baseline"/>
              <w:rPr>
                <w:rFonts w:ascii="RijksoverheidSansText" w:hAnsi="RijksoverheidSansText"/>
                <w:spacing w:val="5"/>
                <w:szCs w:val="20"/>
                <w:lang w:eastAsia="nl-NL"/>
              </w:rPr>
            </w:pPr>
          </w:p>
          <w:p w14:paraId="78FEBFF5" w14:textId="77777777" w:rsidR="00E94C2B" w:rsidRPr="00735783" w:rsidRDefault="00E94C2B" w:rsidP="000F7E72">
            <w:pPr>
              <w:suppressAutoHyphens/>
              <w:autoSpaceDN w:val="0"/>
              <w:textAlignment w:val="baseline"/>
              <w:rPr>
                <w:rFonts w:ascii="RijksoverheidSansText" w:hAnsi="RijksoverheidSansText"/>
                <w:spacing w:val="5"/>
                <w:szCs w:val="20"/>
                <w:lang w:eastAsia="nl-NL"/>
              </w:rPr>
            </w:pPr>
          </w:p>
        </w:tc>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170A8B" w14:textId="77777777" w:rsidR="00E94C2B" w:rsidRPr="00735783" w:rsidRDefault="00E94C2B" w:rsidP="000F7E72">
            <w:pPr>
              <w:suppressAutoHyphens/>
              <w:autoSpaceDN w:val="0"/>
              <w:textAlignment w:val="baseline"/>
              <w:rPr>
                <w:rFonts w:ascii="RijksoverheidSansText" w:hAnsi="RijksoverheidSansText"/>
                <w:spacing w:val="5"/>
                <w:szCs w:val="20"/>
                <w:lang w:eastAsia="nl-NL"/>
              </w:rPr>
            </w:pPr>
          </w:p>
        </w:tc>
      </w:tr>
    </w:tbl>
    <w:p w14:paraId="65658E14" w14:textId="77777777" w:rsidR="00E94C2B" w:rsidRPr="00735783" w:rsidRDefault="00E94C2B" w:rsidP="000F7E72">
      <w:pPr>
        <w:suppressAutoHyphens/>
        <w:autoSpaceDN w:val="0"/>
        <w:textAlignment w:val="baseline"/>
        <w:rPr>
          <w:rFonts w:ascii="RijksoverheidSansText" w:hAnsi="RijksoverheidSansText"/>
          <w:spacing w:val="5"/>
        </w:rPr>
      </w:pPr>
    </w:p>
    <w:p w14:paraId="04088031" w14:textId="77777777" w:rsidR="00E94C2B" w:rsidRPr="00735783" w:rsidRDefault="00E94C2B" w:rsidP="000F7E72">
      <w:pPr>
        <w:suppressAutoHyphens/>
        <w:autoSpaceDN w:val="0"/>
        <w:textAlignment w:val="baseline"/>
        <w:rPr>
          <w:rFonts w:ascii="RijksoverheidSansText" w:hAnsi="RijksoverheidSansText"/>
          <w:spacing w:val="5"/>
        </w:rPr>
      </w:pPr>
    </w:p>
    <w:p w14:paraId="2CCAA93F" w14:textId="380EFFFD" w:rsidR="00823DEB" w:rsidRPr="00735783" w:rsidRDefault="00823DEB" w:rsidP="000F7E72">
      <w:pPr>
        <w:rPr>
          <w:rFonts w:ascii="RijksoverheidSansText" w:hAnsi="RijksoverheidSansText"/>
        </w:rPr>
      </w:pPr>
    </w:p>
    <w:sectPr w:rsidR="00823DEB" w:rsidRPr="0073578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AE609B" w14:textId="77777777" w:rsidR="00E25A94" w:rsidRDefault="00E25A94" w:rsidP="004E0F17">
      <w:pPr>
        <w:spacing w:line="240" w:lineRule="auto"/>
      </w:pPr>
      <w:r>
        <w:separator/>
      </w:r>
    </w:p>
  </w:endnote>
  <w:endnote w:type="continuationSeparator" w:id="0">
    <w:p w14:paraId="7BECCA22" w14:textId="77777777" w:rsidR="00E25A94" w:rsidRDefault="00E25A94" w:rsidP="004E0F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RijksoverheidSansHeading">
    <w:panose1 w:val="00000000000000000000"/>
    <w:charset w:val="00"/>
    <w:family w:val="swiss"/>
    <w:notTrueType/>
    <w:pitch w:val="variable"/>
    <w:sig w:usb0="00000087" w:usb1="00000001" w:usb2="00000000" w:usb3="00000000" w:csb0="0000009B" w:csb1="00000000"/>
  </w:font>
  <w:font w:name="Cambria">
    <w:panose1 w:val="02040503050406030204"/>
    <w:charset w:val="00"/>
    <w:family w:val="roman"/>
    <w:pitch w:val="variable"/>
    <w:sig w:usb0="E00002FF" w:usb1="400004FF" w:usb2="00000000" w:usb3="00000000" w:csb0="0000019F" w:csb1="00000000"/>
  </w:font>
  <w:font w:name="BAFCC A+ Univers">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RijksoverheidSansText">
    <w:panose1 w:val="020B0503040202060203"/>
    <w:charset w:val="00"/>
    <w:family w:val="swiss"/>
    <w:pitch w:val="variable"/>
    <w:sig w:usb0="00000087" w:usb1="00000001"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F6E6C4" w14:textId="40C941E3" w:rsidR="00E25A94" w:rsidRPr="000D73CC" w:rsidRDefault="003D481C" w:rsidP="0093272B">
    <w:pPr>
      <w:pStyle w:val="Voettekst"/>
      <w:pBdr>
        <w:top w:val="single" w:sz="4" w:space="1" w:color="auto"/>
      </w:pBdr>
      <w:rPr>
        <w:rFonts w:cs="Arial"/>
        <w:sz w:val="16"/>
        <w:szCs w:val="16"/>
      </w:rPr>
    </w:pPr>
    <w:r>
      <w:rPr>
        <w:rFonts w:cs="Arial"/>
        <w:sz w:val="16"/>
        <w:szCs w:val="16"/>
      </w:rPr>
      <w:t>2</w:t>
    </w:r>
    <w:r w:rsidR="00E25A94">
      <w:rPr>
        <w:rFonts w:cs="Arial"/>
        <w:sz w:val="16"/>
        <w:szCs w:val="16"/>
      </w:rPr>
      <w:t xml:space="preserve"> september 2021</w:t>
    </w:r>
    <w:r w:rsidR="00E25A94" w:rsidRPr="000D73CC">
      <w:rPr>
        <w:rFonts w:cs="Arial"/>
        <w:sz w:val="16"/>
        <w:szCs w:val="16"/>
      </w:rPr>
      <w:tab/>
    </w:r>
    <w:r w:rsidR="00E25A94" w:rsidRPr="000D73CC">
      <w:rPr>
        <w:rFonts w:cs="Arial"/>
        <w:sz w:val="16"/>
        <w:szCs w:val="16"/>
      </w:rPr>
      <w:tab/>
      <w:t xml:space="preserve">pagina </w:t>
    </w:r>
    <w:r w:rsidR="00E25A94" w:rsidRPr="000D73CC">
      <w:rPr>
        <w:rFonts w:cs="Arial"/>
        <w:sz w:val="16"/>
        <w:szCs w:val="16"/>
      </w:rPr>
      <w:fldChar w:fldCharType="begin"/>
    </w:r>
    <w:r w:rsidR="00E25A94" w:rsidRPr="000D73CC">
      <w:rPr>
        <w:rFonts w:cs="Arial"/>
        <w:sz w:val="16"/>
        <w:szCs w:val="16"/>
      </w:rPr>
      <w:instrText>PAGE   \* MERGEFORMAT</w:instrText>
    </w:r>
    <w:r w:rsidR="00E25A94" w:rsidRPr="000D73CC">
      <w:rPr>
        <w:rFonts w:cs="Arial"/>
        <w:sz w:val="16"/>
        <w:szCs w:val="16"/>
      </w:rPr>
      <w:fldChar w:fldCharType="separate"/>
    </w:r>
    <w:r w:rsidR="00655EF8">
      <w:rPr>
        <w:rFonts w:cs="Arial"/>
        <w:noProof/>
        <w:sz w:val="16"/>
        <w:szCs w:val="16"/>
      </w:rPr>
      <w:t>22</w:t>
    </w:r>
    <w:r w:rsidR="00E25A94" w:rsidRPr="000D73CC">
      <w:rPr>
        <w:rFonts w:cs="Arial"/>
        <w:sz w:val="16"/>
        <w:szCs w:val="16"/>
      </w:rPr>
      <w:fldChar w:fldCharType="end"/>
    </w:r>
    <w:r w:rsidR="00E25A94" w:rsidRPr="000D73CC">
      <w:rPr>
        <w:rFonts w:cs="Arial"/>
        <w:sz w:val="16"/>
        <w:szCs w:val="16"/>
      </w:rPr>
      <w:t xml:space="preserve"> van </w:t>
    </w:r>
    <w:r w:rsidR="00E25A94" w:rsidRPr="000D73CC">
      <w:rPr>
        <w:rFonts w:cs="Arial"/>
        <w:sz w:val="16"/>
        <w:szCs w:val="16"/>
      </w:rPr>
      <w:fldChar w:fldCharType="begin"/>
    </w:r>
    <w:r w:rsidR="00E25A94" w:rsidRPr="000D73CC">
      <w:rPr>
        <w:rFonts w:cs="Arial"/>
        <w:sz w:val="16"/>
        <w:szCs w:val="16"/>
      </w:rPr>
      <w:instrText xml:space="preserve"> NUMPAGES  \# "0"  \* MERGEFORMAT </w:instrText>
    </w:r>
    <w:r w:rsidR="00E25A94" w:rsidRPr="000D73CC">
      <w:rPr>
        <w:rFonts w:cs="Arial"/>
        <w:sz w:val="16"/>
        <w:szCs w:val="16"/>
      </w:rPr>
      <w:fldChar w:fldCharType="separate"/>
    </w:r>
    <w:r w:rsidR="00655EF8">
      <w:rPr>
        <w:rFonts w:cs="Arial"/>
        <w:noProof/>
        <w:sz w:val="16"/>
        <w:szCs w:val="16"/>
      </w:rPr>
      <w:t>51</w:t>
    </w:r>
    <w:r w:rsidR="00E25A94" w:rsidRPr="000D73CC">
      <w:rPr>
        <w:rFonts w:cs="Arial"/>
        <w:sz w:val="16"/>
        <w:szCs w:val="16"/>
      </w:rPr>
      <w:fldChar w:fldCharType="end"/>
    </w:r>
    <w:bookmarkStart w:id="0" w:name="_Toc327276299"/>
    <w:bookmarkEnd w:id="0"/>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7B539C" w14:textId="77777777" w:rsidR="00E25A94" w:rsidRDefault="00E25A94">
    <w:pPr>
      <w:pStyle w:val="Voettekst"/>
    </w:pPr>
  </w:p>
  <w:p w14:paraId="0D4382DB" w14:textId="77777777" w:rsidR="00E25A94" w:rsidRDefault="00E25A9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F5CBBE" w14:textId="77777777" w:rsidR="00E25A94" w:rsidRDefault="00E25A94" w:rsidP="004E0F17">
      <w:pPr>
        <w:spacing w:line="240" w:lineRule="auto"/>
      </w:pPr>
      <w:r>
        <w:separator/>
      </w:r>
    </w:p>
  </w:footnote>
  <w:footnote w:type="continuationSeparator" w:id="0">
    <w:p w14:paraId="41320632" w14:textId="77777777" w:rsidR="00E25A94" w:rsidRDefault="00E25A94" w:rsidP="004E0F17">
      <w:pPr>
        <w:spacing w:line="240" w:lineRule="auto"/>
      </w:pPr>
      <w:r>
        <w:continuationSeparator/>
      </w:r>
    </w:p>
  </w:footnote>
  <w:footnote w:id="1">
    <w:p w14:paraId="4810DF56" w14:textId="77777777" w:rsidR="00E25A94" w:rsidRPr="001E4412" w:rsidRDefault="00E25A94" w:rsidP="000A1EA8">
      <w:pPr>
        <w:pStyle w:val="Voetnoottekst"/>
        <w:rPr>
          <w:sz w:val="16"/>
          <w:szCs w:val="16"/>
        </w:rPr>
      </w:pPr>
      <w:r w:rsidRPr="001E4412">
        <w:rPr>
          <w:rStyle w:val="Voetnootmarkering"/>
          <w:sz w:val="16"/>
          <w:szCs w:val="16"/>
        </w:rPr>
        <w:footnoteRef/>
      </w:r>
      <w:r w:rsidRPr="001E4412">
        <w:rPr>
          <w:sz w:val="16"/>
          <w:szCs w:val="16"/>
        </w:rPr>
        <w:t xml:space="preserve"> uitgezonderd het wijzigen van de inhoud van een document;</w:t>
      </w:r>
    </w:p>
    <w:p w14:paraId="4A54B24B" w14:textId="77777777" w:rsidR="00E25A94" w:rsidRDefault="00E25A94" w:rsidP="000A1EA8">
      <w:pPr>
        <w:pStyle w:val="Voetnoottekst"/>
      </w:pPr>
      <w:r w:rsidRPr="001E4412">
        <w:rPr>
          <w:sz w:val="16"/>
          <w:szCs w:val="16"/>
        </w:rPr>
        <w:t xml:space="preserve">  het importeren van documentversies dient wel mogelijk te zijn (via import uit wetten.nl en eur-lex.eu en via uploaden van documenten in o.a. de formaten docx, doc, rtf, en xml); de layout van de inhoud van de documenten dient na inlezen (nagenoeg) gelijk(waardig) te zijn aan die van het originele document.</w:t>
      </w:r>
    </w:p>
  </w:footnote>
  <w:footnote w:id="2">
    <w:p w14:paraId="35B83695" w14:textId="77777777" w:rsidR="00E25A94" w:rsidRPr="009A6D01" w:rsidRDefault="00E25A94" w:rsidP="009A6D01">
      <w:pPr>
        <w:pStyle w:val="Voetnoottekst"/>
        <w:rPr>
          <w:rFonts w:ascii="Arial" w:hAnsi="Arial" w:cs="Arial"/>
          <w:sz w:val="16"/>
          <w:szCs w:val="16"/>
        </w:rPr>
      </w:pPr>
      <w:r w:rsidRPr="009A6D01">
        <w:rPr>
          <w:rStyle w:val="Voetnootmarkering"/>
          <w:rFonts w:ascii="Arial" w:hAnsi="Arial" w:cs="Arial"/>
          <w:sz w:val="16"/>
          <w:szCs w:val="16"/>
        </w:rPr>
        <w:footnoteRef/>
      </w:r>
      <w:r w:rsidRPr="009A6D01">
        <w:rPr>
          <w:rFonts w:ascii="Arial" w:hAnsi="Arial" w:cs="Arial"/>
          <w:sz w:val="16"/>
          <w:szCs w:val="16"/>
        </w:rPr>
        <w:t xml:space="preserve"> standaard in de markt beschikbare software; parametrisering van de software ten behoeve van de klant specifieke omgeving dient wel mogelijk te zijn.</w:t>
      </w:r>
    </w:p>
  </w:footnote>
  <w:footnote w:id="3">
    <w:p w14:paraId="7712B3FD" w14:textId="77777777" w:rsidR="00E25A94" w:rsidRPr="009A6D01" w:rsidRDefault="00E25A94" w:rsidP="009A6D01">
      <w:pPr>
        <w:pStyle w:val="Voetnoottekst"/>
        <w:rPr>
          <w:rFonts w:ascii="Arial" w:hAnsi="Arial" w:cs="Arial"/>
          <w:sz w:val="16"/>
          <w:szCs w:val="16"/>
        </w:rPr>
      </w:pPr>
      <w:r w:rsidRPr="009A6D01">
        <w:rPr>
          <w:rStyle w:val="Voetnootmarkering"/>
          <w:rFonts w:ascii="Arial" w:hAnsi="Arial" w:cs="Arial"/>
          <w:sz w:val="16"/>
          <w:szCs w:val="16"/>
        </w:rPr>
        <w:footnoteRef/>
      </w:r>
      <w:r w:rsidRPr="009A6D01">
        <w:rPr>
          <w:rFonts w:ascii="Arial" w:hAnsi="Arial" w:cs="Arial"/>
          <w:sz w:val="16"/>
          <w:szCs w:val="16"/>
        </w:rPr>
        <w:t xml:space="preserve"> </w:t>
      </w:r>
      <w:r w:rsidRPr="009A6D01">
        <w:rPr>
          <w:rFonts w:ascii="Arial" w:hAnsi="Arial" w:cs="Arial"/>
          <w:b/>
          <w:bCs/>
          <w:sz w:val="16"/>
          <w:szCs w:val="16"/>
        </w:rPr>
        <w:t>CRUD</w:t>
      </w:r>
      <w:r w:rsidRPr="009A6D01">
        <w:rPr>
          <w:rFonts w:ascii="Arial" w:hAnsi="Arial" w:cs="Arial"/>
          <w:sz w:val="16"/>
          <w:szCs w:val="16"/>
        </w:rPr>
        <w:t xml:space="preserve"> staat voor Create (Opvoeren), Read (Raadplegen), Update (Wijzigen) en Delete (in deze context: Deactiveren; in sommige gevallen Verwijderen).</w:t>
      </w:r>
    </w:p>
  </w:footnote>
  <w:footnote w:id="4">
    <w:p w14:paraId="238FE427" w14:textId="31BDDA55" w:rsidR="00E25A94" w:rsidRPr="009A6D01" w:rsidRDefault="00E25A94" w:rsidP="009A6D01">
      <w:pPr>
        <w:pStyle w:val="Voetnoottekst"/>
        <w:rPr>
          <w:rFonts w:ascii="Arial" w:hAnsi="Arial" w:cs="Arial"/>
          <w:sz w:val="16"/>
          <w:szCs w:val="16"/>
        </w:rPr>
      </w:pPr>
      <w:r w:rsidRPr="009A6D01">
        <w:rPr>
          <w:rStyle w:val="Voetnootmarkering"/>
          <w:rFonts w:ascii="Arial" w:hAnsi="Arial" w:cs="Arial"/>
          <w:sz w:val="16"/>
          <w:szCs w:val="16"/>
        </w:rPr>
        <w:footnoteRef/>
      </w:r>
      <w:r w:rsidRPr="009A6D01">
        <w:rPr>
          <w:rFonts w:ascii="Arial" w:hAnsi="Arial" w:cs="Arial"/>
          <w:sz w:val="16"/>
          <w:szCs w:val="16"/>
        </w:rPr>
        <w:t xml:space="preserve"> </w:t>
      </w:r>
      <w:r w:rsidRPr="009A6D01">
        <w:rPr>
          <w:rFonts w:ascii="Arial" w:hAnsi="Arial" w:cs="Arial"/>
          <w:b/>
          <w:bCs/>
          <w:sz w:val="16"/>
          <w:szCs w:val="16"/>
        </w:rPr>
        <w:t>uitgezonderd</w:t>
      </w:r>
      <w:r w:rsidRPr="009A6D01">
        <w:rPr>
          <w:rFonts w:ascii="Arial" w:hAnsi="Arial" w:cs="Arial"/>
          <w:sz w:val="16"/>
          <w:szCs w:val="16"/>
        </w:rPr>
        <w:t xml:space="preserve"> (op dit moment) het wijzigen van de inhoud van een document;</w:t>
      </w:r>
      <w:r w:rsidRPr="009A6D01">
        <w:rPr>
          <w:rFonts w:ascii="Arial" w:hAnsi="Arial" w:cs="Arial"/>
          <w:sz w:val="16"/>
          <w:szCs w:val="16"/>
        </w:rPr>
        <w:br/>
        <w:t xml:space="preserve">  het importeren van documentversies dient </w:t>
      </w:r>
      <w:r w:rsidRPr="009A6D01">
        <w:rPr>
          <w:rFonts w:ascii="Arial" w:hAnsi="Arial" w:cs="Arial"/>
          <w:b/>
          <w:sz w:val="16"/>
          <w:szCs w:val="16"/>
        </w:rPr>
        <w:t xml:space="preserve">wel </w:t>
      </w:r>
      <w:r w:rsidRPr="009A6D01">
        <w:rPr>
          <w:rFonts w:ascii="Arial" w:hAnsi="Arial" w:cs="Arial"/>
          <w:b/>
          <w:bCs/>
          <w:sz w:val="16"/>
          <w:szCs w:val="16"/>
        </w:rPr>
        <w:t>mogelijk</w:t>
      </w:r>
      <w:r w:rsidRPr="009A6D01">
        <w:rPr>
          <w:rFonts w:ascii="Arial" w:hAnsi="Arial" w:cs="Arial"/>
          <w:sz w:val="16"/>
          <w:szCs w:val="16"/>
        </w:rPr>
        <w:t xml:space="preserve"> te zijn (via import uit wetten.nl en eur-lex.eu en via uploaden van documenten in o.a. de formaten docx, doc, rtf, en xml); de layout van de inhoud van de documenten dient na inlezen (nagenoeg) gelijk(waardig) te zijn aan die van het originele document.</w:t>
      </w:r>
    </w:p>
  </w:footnote>
  <w:footnote w:id="5">
    <w:p w14:paraId="62306DBA" w14:textId="77777777" w:rsidR="00E25A94" w:rsidRPr="009A6D01" w:rsidRDefault="00E25A94" w:rsidP="009A6D01">
      <w:pPr>
        <w:pStyle w:val="Voetnoottekst"/>
        <w:rPr>
          <w:rFonts w:ascii="Arial" w:hAnsi="Arial" w:cs="Arial"/>
          <w:sz w:val="16"/>
          <w:szCs w:val="16"/>
        </w:rPr>
      </w:pPr>
      <w:r w:rsidRPr="009A6D01">
        <w:rPr>
          <w:rStyle w:val="Voetnootmarkering"/>
          <w:rFonts w:ascii="Arial" w:hAnsi="Arial" w:cs="Arial"/>
          <w:sz w:val="16"/>
          <w:szCs w:val="16"/>
        </w:rPr>
        <w:footnoteRef/>
      </w:r>
      <w:r w:rsidRPr="009A6D01">
        <w:rPr>
          <w:rFonts w:ascii="Arial" w:hAnsi="Arial" w:cs="Arial"/>
          <w:sz w:val="16"/>
          <w:szCs w:val="16"/>
        </w:rPr>
        <w:t xml:space="preserve"> zoals beschreven in nog te publiceren boek over wetsanalyse door A. Ausems,  J.P. Bulles en M.H.A.F Lokin</w:t>
      </w:r>
    </w:p>
  </w:footnote>
  <w:footnote w:id="6">
    <w:p w14:paraId="76EE764C" w14:textId="77777777" w:rsidR="00E25A94" w:rsidRPr="009A6D01" w:rsidRDefault="00E25A94" w:rsidP="009A6D01">
      <w:pPr>
        <w:pStyle w:val="Voetnoottekst"/>
        <w:rPr>
          <w:rFonts w:ascii="Arial" w:hAnsi="Arial" w:cs="Arial"/>
          <w:sz w:val="16"/>
          <w:szCs w:val="16"/>
        </w:rPr>
      </w:pPr>
      <w:r w:rsidRPr="009A6D01">
        <w:rPr>
          <w:rStyle w:val="Voetnootmarkering"/>
          <w:rFonts w:ascii="Arial" w:hAnsi="Arial" w:cs="Arial"/>
          <w:sz w:val="16"/>
          <w:szCs w:val="16"/>
        </w:rPr>
        <w:footnoteRef/>
      </w:r>
      <w:r w:rsidRPr="009A6D01">
        <w:rPr>
          <w:rFonts w:ascii="Arial" w:hAnsi="Arial" w:cs="Arial"/>
          <w:sz w:val="16"/>
          <w:szCs w:val="16"/>
        </w:rPr>
        <w:t xml:space="preserve"> http://www.factbasedmodeling.org</w:t>
      </w:r>
    </w:p>
  </w:footnote>
  <w:footnote w:id="7">
    <w:p w14:paraId="353D39DF" w14:textId="77777777" w:rsidR="00E25A94" w:rsidRPr="00335678" w:rsidRDefault="00E25A94" w:rsidP="009A6D01">
      <w:pPr>
        <w:pStyle w:val="Voetnoottekst"/>
        <w:rPr>
          <w:sz w:val="18"/>
          <w:szCs w:val="18"/>
        </w:rPr>
      </w:pPr>
      <w:r w:rsidRPr="009A6D01">
        <w:rPr>
          <w:rStyle w:val="Voetnootmarkering"/>
          <w:rFonts w:ascii="Arial" w:hAnsi="Arial" w:cs="Arial"/>
          <w:sz w:val="16"/>
          <w:szCs w:val="16"/>
        </w:rPr>
        <w:footnoteRef/>
      </w:r>
      <w:r w:rsidRPr="009A6D01">
        <w:rPr>
          <w:rFonts w:ascii="Arial" w:hAnsi="Arial" w:cs="Arial"/>
          <w:sz w:val="16"/>
          <w:szCs w:val="16"/>
        </w:rPr>
        <w:t xml:space="preserve"> inclusief het kunnen zien: wie heeft wat aangepast.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09BA13" w14:textId="0076A720" w:rsidR="00E25A94" w:rsidRPr="00B76659" w:rsidRDefault="00E25A94" w:rsidP="0093272B">
    <w:pPr>
      <w:pStyle w:val="Koptekst"/>
      <w:pBdr>
        <w:bottom w:val="single" w:sz="4" w:space="1" w:color="auto"/>
      </w:pBdr>
      <w:rPr>
        <w:rFonts w:cs="Arial"/>
        <w:sz w:val="16"/>
        <w:szCs w:val="16"/>
      </w:rPr>
    </w:pPr>
    <w:r>
      <w:rPr>
        <w:rFonts w:cs="Arial"/>
        <w:sz w:val="16"/>
        <w:szCs w:val="16"/>
      </w:rPr>
      <w:t>IUC20-042 Analyse Tooling ten behoeve van Wendbare wetsuitvoering</w:t>
    </w:r>
  </w:p>
  <w:p w14:paraId="573454B3" w14:textId="77777777" w:rsidR="00E25A94" w:rsidRPr="006A59AC" w:rsidRDefault="00E25A94" w:rsidP="0093272B">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C116A" w14:textId="77777777" w:rsidR="00E25A94" w:rsidRPr="002037D4" w:rsidRDefault="00E25A94" w:rsidP="0093272B">
    <w:pPr>
      <w:tabs>
        <w:tab w:val="center" w:pos="4536"/>
        <w:tab w:val="right" w:pos="9072"/>
      </w:tabs>
      <w:spacing w:line="240" w:lineRule="auto"/>
      <w:ind w:left="567"/>
    </w:pPr>
    <w:r>
      <w:rPr>
        <w:noProof/>
        <w:lang w:eastAsia="nl-NL"/>
      </w:rPr>
      <w:drawing>
        <wp:inline distT="0" distB="0" distL="0" distR="0" wp14:anchorId="7B4CE589" wp14:editId="500EBEAA">
          <wp:extent cx="5010150" cy="871766"/>
          <wp:effectExtent l="0" t="0" r="0" b="508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Beschrijving: RO_BD_Logo_6_RGB_pos_nl[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010150" cy="871766"/>
                  </a:xfrm>
                  <a:prstGeom prst="rect">
                    <a:avLst/>
                  </a:prstGeom>
                  <a:noFill/>
                  <a:ln>
                    <a:noFill/>
                  </a:ln>
                </pic:spPr>
              </pic:pic>
            </a:graphicData>
          </a:graphic>
        </wp:inline>
      </w:drawing>
    </w:r>
  </w:p>
  <w:p w14:paraId="2F74CBFA" w14:textId="77777777" w:rsidR="00E25A94" w:rsidRDefault="00E25A94">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96pt;height:96pt" o:bullet="t">
        <v:imagedata r:id="rId1" o:title="info"/>
      </v:shape>
    </w:pict>
  </w:numPicBullet>
  <w:abstractNum w:abstractNumId="0" w15:restartNumberingAfterBreak="0">
    <w:nsid w:val="FFFFFF7C"/>
    <w:multiLevelType w:val="singleLevel"/>
    <w:tmpl w:val="0A745B2C"/>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DA06C312"/>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F8AEF80E"/>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DC7066D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BE45810"/>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0AEA084"/>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2B8248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C3E42BC"/>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1A91C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78FE370C"/>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0777ADC"/>
    <w:multiLevelType w:val="hybridMultilevel"/>
    <w:tmpl w:val="2870C4BA"/>
    <w:lvl w:ilvl="0" w:tplc="A8704FA0">
      <w:start w:val="3845"/>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3EF20FD"/>
    <w:multiLevelType w:val="hybridMultilevel"/>
    <w:tmpl w:val="A80C3E0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04944398"/>
    <w:multiLevelType w:val="hybridMultilevel"/>
    <w:tmpl w:val="BD7E1CEC"/>
    <w:lvl w:ilvl="0" w:tplc="A8704FA0">
      <w:start w:val="3845"/>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04E86DFD"/>
    <w:multiLevelType w:val="multilevel"/>
    <w:tmpl w:val="23B2EDC6"/>
    <w:styleLink w:val="Hoofdstuknummeringstijl"/>
    <w:lvl w:ilvl="0">
      <w:start w:val="1"/>
      <w:numFmt w:val="decimal"/>
      <w:pStyle w:val="Kop1"/>
      <w:lvlText w:val="Hoofdstuk %1."/>
      <w:lvlJc w:val="left"/>
      <w:pPr>
        <w:ind w:left="851" w:hanging="851"/>
      </w:pPr>
      <w:rPr>
        <w:rFonts w:ascii="Arial" w:hAnsi="Arial" w:hint="default"/>
        <w:b/>
        <w:i w:val="0"/>
        <w:spacing w:val="5"/>
        <w:w w:val="100"/>
        <w:position w:val="0"/>
        <w:sz w:val="24"/>
      </w:rPr>
    </w:lvl>
    <w:lvl w:ilvl="1">
      <w:start w:val="1"/>
      <w:numFmt w:val="decimal"/>
      <w:pStyle w:val="Kop2"/>
      <w:lvlText w:val="%1.%2."/>
      <w:lvlJc w:val="left"/>
      <w:pPr>
        <w:ind w:left="851" w:hanging="851"/>
      </w:pPr>
      <w:rPr>
        <w:rFonts w:ascii="Arial" w:hAnsi="Arial" w:hint="default"/>
        <w:b/>
        <w:i w:val="0"/>
        <w:spacing w:val="5"/>
        <w:w w:val="100"/>
        <w:position w:val="0"/>
        <w:sz w:val="20"/>
      </w:rPr>
    </w:lvl>
    <w:lvl w:ilvl="2">
      <w:start w:val="1"/>
      <w:numFmt w:val="decimal"/>
      <w:pStyle w:val="Kop3"/>
      <w:lvlText w:val="%1.%2.%3."/>
      <w:lvlJc w:val="left"/>
      <w:pPr>
        <w:ind w:left="851" w:hanging="851"/>
      </w:pPr>
      <w:rPr>
        <w:rFonts w:ascii="Arial" w:hAnsi="Arial" w:hint="default"/>
        <w:b/>
        <w:i w:val="0"/>
        <w:spacing w:val="5"/>
        <w:w w:val="100"/>
        <w:position w:val="0"/>
        <w:sz w:val="20"/>
      </w:rPr>
    </w:lvl>
    <w:lvl w:ilvl="3">
      <w:start w:val="1"/>
      <w:numFmt w:val="decimal"/>
      <w:pStyle w:val="Kop4"/>
      <w:lvlText w:val="%1.%2.%3.%4."/>
      <w:lvlJc w:val="left"/>
      <w:pPr>
        <w:ind w:left="851" w:hanging="851"/>
      </w:pPr>
      <w:rPr>
        <w:rFonts w:ascii="Arial" w:hAnsi="Arial" w:hint="default"/>
        <w:b/>
        <w:i w:val="0"/>
        <w:spacing w:val="5"/>
        <w:w w:val="100"/>
        <w:position w:val="0"/>
        <w:sz w:val="20"/>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4" w15:restartNumberingAfterBreak="0">
    <w:nsid w:val="06AE68EF"/>
    <w:multiLevelType w:val="hybridMultilevel"/>
    <w:tmpl w:val="E176F7F6"/>
    <w:lvl w:ilvl="0" w:tplc="A8704FA0">
      <w:start w:val="3845"/>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0C570F48"/>
    <w:multiLevelType w:val="hybridMultilevel"/>
    <w:tmpl w:val="CE007B04"/>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0EEC1476"/>
    <w:multiLevelType w:val="hybridMultilevel"/>
    <w:tmpl w:val="5B0658AA"/>
    <w:lvl w:ilvl="0" w:tplc="DEC01906">
      <w:numFmt w:val="bullet"/>
      <w:lvlText w:val="•"/>
      <w:lvlJc w:val="left"/>
      <w:pPr>
        <w:ind w:left="1065" w:hanging="705"/>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0AD71DD"/>
    <w:multiLevelType w:val="hybridMultilevel"/>
    <w:tmpl w:val="13866C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12E92150"/>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597099A"/>
    <w:multiLevelType w:val="hybridMultilevel"/>
    <w:tmpl w:val="37A876D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167374F7"/>
    <w:multiLevelType w:val="hybridMultilevel"/>
    <w:tmpl w:val="BF4A2016"/>
    <w:lvl w:ilvl="0" w:tplc="6CB2621C">
      <w:start w:val="1"/>
      <w:numFmt w:val="decimal"/>
      <w:pStyle w:val="INKVormvereisten"/>
      <w:lvlText w:val="VE %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189010A0"/>
    <w:multiLevelType w:val="hybridMultilevel"/>
    <w:tmpl w:val="E48EA4E8"/>
    <w:lvl w:ilvl="0" w:tplc="A8704FA0">
      <w:start w:val="3845"/>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1A0D089F"/>
    <w:multiLevelType w:val="hybridMultilevel"/>
    <w:tmpl w:val="EF645274"/>
    <w:lvl w:ilvl="0" w:tplc="04130019">
      <w:start w:val="1"/>
      <w:numFmt w:val="lowerLetter"/>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20771B3F"/>
    <w:multiLevelType w:val="hybridMultilevel"/>
    <w:tmpl w:val="F72E4134"/>
    <w:lvl w:ilvl="0" w:tplc="2F74DD8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22136E3D"/>
    <w:multiLevelType w:val="hybridMultilevel"/>
    <w:tmpl w:val="3DA8E70E"/>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22430A39"/>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258F16BB"/>
    <w:multiLevelType w:val="hybridMultilevel"/>
    <w:tmpl w:val="38E87DE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26E67400"/>
    <w:multiLevelType w:val="hybridMultilevel"/>
    <w:tmpl w:val="065E8BF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27911053"/>
    <w:multiLevelType w:val="hybridMultilevel"/>
    <w:tmpl w:val="0068092A"/>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31820898"/>
    <w:multiLevelType w:val="hybridMultilevel"/>
    <w:tmpl w:val="AFF60B2C"/>
    <w:lvl w:ilvl="0" w:tplc="A8704FA0">
      <w:start w:val="3845"/>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32B5064D"/>
    <w:multiLevelType w:val="hybridMultilevel"/>
    <w:tmpl w:val="FC62CE90"/>
    <w:lvl w:ilvl="0" w:tplc="A1F6E104">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3D8715D7"/>
    <w:multiLevelType w:val="hybridMultilevel"/>
    <w:tmpl w:val="70FA7F58"/>
    <w:lvl w:ilvl="0" w:tplc="A1F6E104">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3DE542C0"/>
    <w:multiLevelType w:val="hybridMultilevel"/>
    <w:tmpl w:val="17FEE8A4"/>
    <w:lvl w:ilvl="0" w:tplc="0413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E824EB9"/>
    <w:multiLevelType w:val="hybridMultilevel"/>
    <w:tmpl w:val="6ECAD05A"/>
    <w:lvl w:ilvl="0" w:tplc="9C96AF96">
      <w:start w:val="1"/>
      <w:numFmt w:val="decimal"/>
      <w:lvlText w:val="%1."/>
      <w:lvlJc w:val="left"/>
      <w:pPr>
        <w:ind w:left="720" w:hanging="360"/>
      </w:pPr>
      <w:rPr>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4D0E646A"/>
    <w:multiLevelType w:val="hybridMultilevel"/>
    <w:tmpl w:val="19F2A694"/>
    <w:lvl w:ilvl="0" w:tplc="2F74DD86">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26C2D59"/>
    <w:multiLevelType w:val="hybridMultilevel"/>
    <w:tmpl w:val="1A9E67B2"/>
    <w:lvl w:ilvl="0" w:tplc="A1F6E104">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5A693AB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BEB1AB1"/>
    <w:multiLevelType w:val="hybridMultilevel"/>
    <w:tmpl w:val="8ABA97D4"/>
    <w:lvl w:ilvl="0" w:tplc="C256F382">
      <w:start w:val="1"/>
      <w:numFmt w:val="decimal"/>
      <w:pStyle w:val="INKBijlage"/>
      <w:lvlText w:val="Bijlage %1."/>
      <w:lvlJc w:val="left"/>
      <w:pPr>
        <w:ind w:left="36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61024BAD"/>
    <w:multiLevelType w:val="hybridMultilevel"/>
    <w:tmpl w:val="04A0AC28"/>
    <w:lvl w:ilvl="0" w:tplc="EE048EFC">
      <w:numFmt w:val="bullet"/>
      <w:lvlText w:val="-"/>
      <w:lvlJc w:val="left"/>
      <w:pPr>
        <w:ind w:left="1065" w:hanging="705"/>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11F2562"/>
    <w:multiLevelType w:val="hybridMultilevel"/>
    <w:tmpl w:val="184EAB34"/>
    <w:lvl w:ilvl="0" w:tplc="5BC2A3AE">
      <w:start w:val="1"/>
      <w:numFmt w:val="decimal"/>
      <w:pStyle w:val="INKGeschiktheidseis"/>
      <w:lvlText w:val="GE %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15:restartNumberingAfterBreak="0">
    <w:nsid w:val="61AE09C1"/>
    <w:multiLevelType w:val="hybridMultilevel"/>
    <w:tmpl w:val="D0CE0C58"/>
    <w:lvl w:ilvl="0" w:tplc="DA581802">
      <w:start w:val="1"/>
      <w:numFmt w:val="bullet"/>
      <w:lvlText w:val="›"/>
      <w:lvlJc w:val="left"/>
      <w:pPr>
        <w:tabs>
          <w:tab w:val="num" w:pos="720"/>
        </w:tabs>
        <w:ind w:left="720" w:hanging="360"/>
      </w:pPr>
      <w:rPr>
        <w:rFonts w:ascii="Verdana" w:hAnsi="Verdana" w:hint="default"/>
      </w:rPr>
    </w:lvl>
    <w:lvl w:ilvl="1" w:tplc="8CB47E5A">
      <w:start w:val="84"/>
      <w:numFmt w:val="bullet"/>
      <w:lvlText w:val="–"/>
      <w:lvlJc w:val="left"/>
      <w:pPr>
        <w:tabs>
          <w:tab w:val="num" w:pos="1440"/>
        </w:tabs>
        <w:ind w:left="1440" w:hanging="360"/>
      </w:pPr>
      <w:rPr>
        <w:rFonts w:ascii="Verdana" w:hAnsi="Verdana" w:hint="default"/>
      </w:rPr>
    </w:lvl>
    <w:lvl w:ilvl="2" w:tplc="CD0842A6" w:tentative="1">
      <w:start w:val="1"/>
      <w:numFmt w:val="bullet"/>
      <w:lvlText w:val="›"/>
      <w:lvlJc w:val="left"/>
      <w:pPr>
        <w:tabs>
          <w:tab w:val="num" w:pos="2160"/>
        </w:tabs>
        <w:ind w:left="2160" w:hanging="360"/>
      </w:pPr>
      <w:rPr>
        <w:rFonts w:ascii="Verdana" w:hAnsi="Verdana" w:hint="default"/>
      </w:rPr>
    </w:lvl>
    <w:lvl w:ilvl="3" w:tplc="5DAE6D68" w:tentative="1">
      <w:start w:val="1"/>
      <w:numFmt w:val="bullet"/>
      <w:lvlText w:val="›"/>
      <w:lvlJc w:val="left"/>
      <w:pPr>
        <w:tabs>
          <w:tab w:val="num" w:pos="2880"/>
        </w:tabs>
        <w:ind w:left="2880" w:hanging="360"/>
      </w:pPr>
      <w:rPr>
        <w:rFonts w:ascii="Verdana" w:hAnsi="Verdana" w:hint="default"/>
      </w:rPr>
    </w:lvl>
    <w:lvl w:ilvl="4" w:tplc="9DF410D8" w:tentative="1">
      <w:start w:val="1"/>
      <w:numFmt w:val="bullet"/>
      <w:lvlText w:val="›"/>
      <w:lvlJc w:val="left"/>
      <w:pPr>
        <w:tabs>
          <w:tab w:val="num" w:pos="3600"/>
        </w:tabs>
        <w:ind w:left="3600" w:hanging="360"/>
      </w:pPr>
      <w:rPr>
        <w:rFonts w:ascii="Verdana" w:hAnsi="Verdana" w:hint="default"/>
      </w:rPr>
    </w:lvl>
    <w:lvl w:ilvl="5" w:tplc="8B1E9F88" w:tentative="1">
      <w:start w:val="1"/>
      <w:numFmt w:val="bullet"/>
      <w:lvlText w:val="›"/>
      <w:lvlJc w:val="left"/>
      <w:pPr>
        <w:tabs>
          <w:tab w:val="num" w:pos="4320"/>
        </w:tabs>
        <w:ind w:left="4320" w:hanging="360"/>
      </w:pPr>
      <w:rPr>
        <w:rFonts w:ascii="Verdana" w:hAnsi="Verdana" w:hint="default"/>
      </w:rPr>
    </w:lvl>
    <w:lvl w:ilvl="6" w:tplc="8B106B28" w:tentative="1">
      <w:start w:val="1"/>
      <w:numFmt w:val="bullet"/>
      <w:lvlText w:val="›"/>
      <w:lvlJc w:val="left"/>
      <w:pPr>
        <w:tabs>
          <w:tab w:val="num" w:pos="5040"/>
        </w:tabs>
        <w:ind w:left="5040" w:hanging="360"/>
      </w:pPr>
      <w:rPr>
        <w:rFonts w:ascii="Verdana" w:hAnsi="Verdana" w:hint="default"/>
      </w:rPr>
    </w:lvl>
    <w:lvl w:ilvl="7" w:tplc="601A4D9C" w:tentative="1">
      <w:start w:val="1"/>
      <w:numFmt w:val="bullet"/>
      <w:lvlText w:val="›"/>
      <w:lvlJc w:val="left"/>
      <w:pPr>
        <w:tabs>
          <w:tab w:val="num" w:pos="5760"/>
        </w:tabs>
        <w:ind w:left="5760" w:hanging="360"/>
      </w:pPr>
      <w:rPr>
        <w:rFonts w:ascii="Verdana" w:hAnsi="Verdana" w:hint="default"/>
      </w:rPr>
    </w:lvl>
    <w:lvl w:ilvl="8" w:tplc="C75CA168" w:tentative="1">
      <w:start w:val="1"/>
      <w:numFmt w:val="bullet"/>
      <w:lvlText w:val="›"/>
      <w:lvlJc w:val="left"/>
      <w:pPr>
        <w:tabs>
          <w:tab w:val="num" w:pos="6480"/>
        </w:tabs>
        <w:ind w:left="6480" w:hanging="360"/>
      </w:pPr>
      <w:rPr>
        <w:rFonts w:ascii="Verdana" w:hAnsi="Verdana" w:hint="default"/>
      </w:rPr>
    </w:lvl>
  </w:abstractNum>
  <w:abstractNum w:abstractNumId="41" w15:restartNumberingAfterBreak="0">
    <w:nsid w:val="64C05B65"/>
    <w:multiLevelType w:val="multilevel"/>
    <w:tmpl w:val="23B2EDC6"/>
    <w:numStyleLink w:val="Hoofdstuknummeringstijl"/>
  </w:abstractNum>
  <w:abstractNum w:abstractNumId="42" w15:restartNumberingAfterBreak="0">
    <w:nsid w:val="65D67E0C"/>
    <w:multiLevelType w:val="hybridMultilevel"/>
    <w:tmpl w:val="0A62BE6A"/>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3" w15:restartNumberingAfterBreak="0">
    <w:nsid w:val="6B475401"/>
    <w:multiLevelType w:val="hybridMultilevel"/>
    <w:tmpl w:val="BE10FA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117602C"/>
    <w:multiLevelType w:val="hybridMultilevel"/>
    <w:tmpl w:val="B8D8BC90"/>
    <w:lvl w:ilvl="0" w:tplc="A8704FA0">
      <w:start w:val="3845"/>
      <w:numFmt w:val="bullet"/>
      <w:lvlText w:val="-"/>
      <w:lvlJc w:val="left"/>
      <w:pPr>
        <w:ind w:left="360" w:hanging="360"/>
      </w:pPr>
      <w:rPr>
        <w:rFonts w:ascii="Arial" w:eastAsia="Calibr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5" w15:restartNumberingAfterBreak="0">
    <w:nsid w:val="72E622EB"/>
    <w:multiLevelType w:val="hybridMultilevel"/>
    <w:tmpl w:val="DC0EA984"/>
    <w:lvl w:ilvl="0" w:tplc="C29C8A2A">
      <w:start w:val="1"/>
      <w:numFmt w:val="decimal"/>
      <w:pStyle w:val="Stijl1"/>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5174C66"/>
    <w:multiLevelType w:val="hybridMultilevel"/>
    <w:tmpl w:val="6CAC7D6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87F706A"/>
    <w:multiLevelType w:val="hybridMultilevel"/>
    <w:tmpl w:val="0BBA2E6E"/>
    <w:lvl w:ilvl="0" w:tplc="91F84204">
      <w:start w:val="1"/>
      <w:numFmt w:val="decimal"/>
      <w:lvlText w:val="%1."/>
      <w:lvlJc w:val="left"/>
      <w:pPr>
        <w:ind w:left="720" w:hanging="360"/>
      </w:pPr>
      <w:rPr>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7AE622BE"/>
    <w:multiLevelType w:val="hybridMultilevel"/>
    <w:tmpl w:val="B9BCE978"/>
    <w:lvl w:ilvl="0" w:tplc="88DCF05C">
      <w:start w:val="1"/>
      <w:numFmt w:val="bullet"/>
      <w:pStyle w:val="Toelichting"/>
      <w:lvlText w:val=""/>
      <w:lvlPicBulletId w:val="0"/>
      <w:lvlJc w:val="left"/>
      <w:pPr>
        <w:ind w:left="3905" w:hanging="360"/>
      </w:pPr>
      <w:rPr>
        <w:rFonts w:ascii="Symbol" w:hAnsi="Symbol" w:hint="default"/>
        <w:color w:val="auto"/>
        <w:sz w:val="40"/>
        <w:szCs w:val="4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5"/>
  </w:num>
  <w:num w:numId="2">
    <w:abstractNumId w:val="19"/>
  </w:num>
  <w:num w:numId="3">
    <w:abstractNumId w:val="10"/>
  </w:num>
  <w:num w:numId="4">
    <w:abstractNumId w:val="37"/>
  </w:num>
  <w:num w:numId="5">
    <w:abstractNumId w:val="20"/>
  </w:num>
  <w:num w:numId="6">
    <w:abstractNumId w:val="39"/>
  </w:num>
  <w:num w:numId="7">
    <w:abstractNumId w:val="46"/>
  </w:num>
  <w:num w:numId="8">
    <w:abstractNumId w:val="13"/>
  </w:num>
  <w:num w:numId="9">
    <w:abstractNumId w:val="41"/>
    <w:lvlOverride w:ilvl="0">
      <w:lvl w:ilvl="0">
        <w:start w:val="1"/>
        <w:numFmt w:val="decimal"/>
        <w:pStyle w:val="Kop1"/>
        <w:lvlText w:val="Hoofdstuk %1."/>
        <w:lvlJc w:val="left"/>
        <w:pPr>
          <w:ind w:left="851" w:hanging="851"/>
        </w:pPr>
        <w:rPr>
          <w:rFonts w:ascii="Arial" w:hAnsi="Arial" w:hint="default"/>
          <w:b/>
          <w:i w:val="0"/>
          <w:spacing w:val="5"/>
          <w:w w:val="100"/>
          <w:position w:val="0"/>
          <w:sz w:val="24"/>
        </w:rPr>
      </w:lvl>
    </w:lvlOverride>
    <w:lvlOverride w:ilvl="1">
      <w:lvl w:ilvl="1">
        <w:start w:val="1"/>
        <w:numFmt w:val="decimal"/>
        <w:pStyle w:val="Kop2"/>
        <w:lvlText w:val="%1.%2."/>
        <w:lvlJc w:val="left"/>
        <w:pPr>
          <w:ind w:left="9215" w:hanging="851"/>
        </w:pPr>
        <w:rPr>
          <w:rFonts w:ascii="Arial" w:hAnsi="Arial" w:hint="default"/>
          <w:b/>
          <w:i w:val="0"/>
          <w:spacing w:val="5"/>
          <w:w w:val="100"/>
          <w:position w:val="0"/>
          <w:sz w:val="20"/>
        </w:rPr>
      </w:lvl>
    </w:lvlOverride>
    <w:lvlOverride w:ilvl="2">
      <w:lvl w:ilvl="2">
        <w:start w:val="1"/>
        <w:numFmt w:val="decimal"/>
        <w:pStyle w:val="Kop3"/>
        <w:lvlText w:val="%1.%2.%3."/>
        <w:lvlJc w:val="left"/>
        <w:pPr>
          <w:ind w:left="851" w:hanging="851"/>
        </w:pPr>
        <w:rPr>
          <w:rFonts w:ascii="Arial" w:hAnsi="Arial" w:hint="default"/>
          <w:b/>
          <w:i w:val="0"/>
          <w:spacing w:val="5"/>
          <w:w w:val="100"/>
          <w:position w:val="0"/>
          <w:sz w:val="20"/>
        </w:rPr>
      </w:lvl>
    </w:lvlOverride>
    <w:lvlOverride w:ilvl="3">
      <w:lvl w:ilvl="3">
        <w:start w:val="1"/>
        <w:numFmt w:val="decimal"/>
        <w:pStyle w:val="Kop4"/>
        <w:lvlText w:val="%1.%2.%3.%4."/>
        <w:lvlJc w:val="left"/>
        <w:pPr>
          <w:ind w:left="851" w:hanging="851"/>
        </w:pPr>
        <w:rPr>
          <w:rFonts w:ascii="Arial" w:hAnsi="Arial" w:hint="default"/>
          <w:b/>
          <w:i w:val="0"/>
          <w:spacing w:val="5"/>
          <w:w w:val="100"/>
          <w:position w:val="0"/>
          <w:sz w:val="20"/>
        </w:rPr>
      </w:lvl>
    </w:lvlOverride>
    <w:lvlOverride w:ilvl="4">
      <w:lvl w:ilvl="4">
        <w:start w:val="1"/>
        <w:numFmt w:val="lowerLetter"/>
        <w:lvlText w:val="(%5)"/>
        <w:lvlJc w:val="left"/>
        <w:pPr>
          <w:ind w:left="851" w:hanging="851"/>
        </w:pPr>
        <w:rPr>
          <w:rFonts w:hint="default"/>
        </w:rPr>
      </w:lvl>
    </w:lvlOverride>
    <w:lvlOverride w:ilvl="5">
      <w:lvl w:ilvl="5">
        <w:start w:val="1"/>
        <w:numFmt w:val="lowerRoman"/>
        <w:lvlText w:val="(%6)"/>
        <w:lvlJc w:val="left"/>
        <w:pPr>
          <w:ind w:left="851" w:hanging="851"/>
        </w:pPr>
        <w:rPr>
          <w:rFonts w:hint="default"/>
        </w:rPr>
      </w:lvl>
    </w:lvlOverride>
    <w:lvlOverride w:ilvl="6">
      <w:lvl w:ilvl="6">
        <w:start w:val="1"/>
        <w:numFmt w:val="decimal"/>
        <w:lvlText w:val="%7."/>
        <w:lvlJc w:val="left"/>
        <w:pPr>
          <w:ind w:left="851" w:hanging="851"/>
        </w:pPr>
        <w:rPr>
          <w:rFonts w:hint="default"/>
        </w:rPr>
      </w:lvl>
    </w:lvlOverride>
    <w:lvlOverride w:ilvl="7">
      <w:lvl w:ilvl="7">
        <w:start w:val="1"/>
        <w:numFmt w:val="lowerLetter"/>
        <w:lvlText w:val="%8."/>
        <w:lvlJc w:val="left"/>
        <w:pPr>
          <w:ind w:left="851" w:hanging="851"/>
        </w:pPr>
        <w:rPr>
          <w:rFonts w:hint="default"/>
        </w:rPr>
      </w:lvl>
    </w:lvlOverride>
    <w:lvlOverride w:ilvl="8">
      <w:lvl w:ilvl="8">
        <w:start w:val="1"/>
        <w:numFmt w:val="lowerRoman"/>
        <w:lvlText w:val="%9."/>
        <w:lvlJc w:val="left"/>
        <w:pPr>
          <w:ind w:left="851" w:hanging="851"/>
        </w:pPr>
        <w:rPr>
          <w:rFonts w:hint="default"/>
        </w:rPr>
      </w:lvl>
    </w:lvlOverride>
  </w:num>
  <w:num w:numId="10">
    <w:abstractNumId w:val="14"/>
  </w:num>
  <w:num w:numId="11">
    <w:abstractNumId w:val="21"/>
  </w:num>
  <w:num w:numId="12">
    <w:abstractNumId w:val="12"/>
  </w:num>
  <w:num w:numId="13">
    <w:abstractNumId w:val="29"/>
  </w:num>
  <w:num w:numId="14">
    <w:abstractNumId w:val="41"/>
    <w:lvlOverride w:ilvl="1">
      <w:lvl w:ilvl="1">
        <w:start w:val="1"/>
        <w:numFmt w:val="decimal"/>
        <w:pStyle w:val="Kop2"/>
        <w:lvlText w:val="%1.%2."/>
        <w:lvlJc w:val="left"/>
        <w:pPr>
          <w:ind w:left="851" w:hanging="851"/>
        </w:pPr>
        <w:rPr>
          <w:rFonts w:ascii="RijksoverheidSansHeading" w:hAnsi="RijksoverheidSansHeading" w:hint="default"/>
          <w:b/>
          <w:i w:val="0"/>
          <w:spacing w:val="5"/>
          <w:w w:val="100"/>
          <w:position w:val="0"/>
          <w:sz w:val="26"/>
          <w:szCs w:val="26"/>
        </w:rPr>
      </w:lvl>
    </w:lvlOverride>
    <w:lvlOverride w:ilvl="2">
      <w:lvl w:ilvl="2">
        <w:start w:val="1"/>
        <w:numFmt w:val="decimal"/>
        <w:pStyle w:val="Kop3"/>
        <w:lvlText w:val="%1.%2.%3."/>
        <w:lvlJc w:val="left"/>
        <w:pPr>
          <w:ind w:left="1135" w:hanging="851"/>
        </w:pPr>
        <w:rPr>
          <w:rFonts w:ascii="RijksoverheidSansHeading" w:hAnsi="RijksoverheidSansHeading" w:hint="default"/>
          <w:b/>
          <w:i w:val="0"/>
          <w:spacing w:val="5"/>
          <w:w w:val="100"/>
          <w:position w:val="0"/>
          <w:sz w:val="26"/>
          <w:szCs w:val="26"/>
        </w:rPr>
      </w:lvl>
    </w:lvlOverride>
    <w:lvlOverride w:ilvl="3">
      <w:lvl w:ilvl="3">
        <w:start w:val="1"/>
        <w:numFmt w:val="decimal"/>
        <w:pStyle w:val="Kop4"/>
        <w:lvlText w:val="%1.%2.%3.%4."/>
        <w:lvlJc w:val="left"/>
        <w:pPr>
          <w:ind w:left="851" w:hanging="851"/>
        </w:pPr>
        <w:rPr>
          <w:rFonts w:ascii="RijksoverheidSansHeading" w:hAnsi="RijksoverheidSansHeading" w:hint="default"/>
          <w:b/>
          <w:i w:val="0"/>
          <w:spacing w:val="5"/>
          <w:w w:val="100"/>
          <w:position w:val="0"/>
          <w:sz w:val="24"/>
          <w:szCs w:val="24"/>
        </w:rPr>
      </w:lvl>
    </w:lvlOverride>
  </w:num>
  <w:num w:numId="15">
    <w:abstractNumId w:val="48"/>
  </w:num>
  <w:num w:numId="16">
    <w:abstractNumId w:val="36"/>
  </w:num>
  <w:num w:numId="17">
    <w:abstractNumId w:val="18"/>
  </w:num>
  <w:num w:numId="18">
    <w:abstractNumId w:val="25"/>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42"/>
  </w:num>
  <w:num w:numId="30">
    <w:abstractNumId w:val="11"/>
  </w:num>
  <w:num w:numId="31">
    <w:abstractNumId w:val="44"/>
  </w:num>
  <w:num w:numId="32">
    <w:abstractNumId w:val="41"/>
    <w:lvlOverride w:ilvl="0">
      <w:lvl w:ilvl="0">
        <w:start w:val="1"/>
        <w:numFmt w:val="decimal"/>
        <w:pStyle w:val="Kop1"/>
        <w:lvlText w:val="Hoofdstuk %1."/>
        <w:lvlJc w:val="left"/>
        <w:pPr>
          <w:ind w:left="851" w:hanging="851"/>
        </w:pPr>
        <w:rPr>
          <w:rFonts w:ascii="Arial" w:hAnsi="Arial" w:hint="default"/>
          <w:b/>
          <w:i w:val="0"/>
          <w:spacing w:val="5"/>
          <w:w w:val="100"/>
          <w:position w:val="0"/>
          <w:sz w:val="24"/>
        </w:rPr>
      </w:lvl>
    </w:lvlOverride>
    <w:lvlOverride w:ilvl="1">
      <w:lvl w:ilvl="1">
        <w:start w:val="1"/>
        <w:numFmt w:val="decimal"/>
        <w:pStyle w:val="Kop2"/>
        <w:lvlText w:val="%1.%2."/>
        <w:lvlJc w:val="left"/>
        <w:pPr>
          <w:ind w:left="851" w:hanging="851"/>
        </w:pPr>
        <w:rPr>
          <w:rFonts w:ascii="Arial" w:hAnsi="Arial" w:hint="default"/>
          <w:b/>
          <w:i w:val="0"/>
          <w:spacing w:val="5"/>
          <w:w w:val="100"/>
          <w:position w:val="0"/>
          <w:sz w:val="20"/>
        </w:rPr>
      </w:lvl>
    </w:lvlOverride>
    <w:lvlOverride w:ilvl="2">
      <w:lvl w:ilvl="2">
        <w:start w:val="1"/>
        <w:numFmt w:val="decimal"/>
        <w:pStyle w:val="Kop3"/>
        <w:lvlText w:val="%1.%2.%3."/>
        <w:lvlJc w:val="left"/>
        <w:pPr>
          <w:ind w:left="851" w:hanging="851"/>
        </w:pPr>
        <w:rPr>
          <w:rFonts w:ascii="Arial" w:hAnsi="Arial" w:hint="default"/>
          <w:b/>
          <w:i w:val="0"/>
          <w:spacing w:val="5"/>
          <w:w w:val="100"/>
          <w:position w:val="0"/>
          <w:sz w:val="20"/>
        </w:rPr>
      </w:lvl>
    </w:lvlOverride>
    <w:lvlOverride w:ilvl="3">
      <w:lvl w:ilvl="3">
        <w:start w:val="1"/>
        <w:numFmt w:val="decimal"/>
        <w:pStyle w:val="Kop4"/>
        <w:lvlText w:val="%1.%2.%3.%4."/>
        <w:lvlJc w:val="left"/>
        <w:pPr>
          <w:ind w:left="851" w:hanging="851"/>
        </w:pPr>
        <w:rPr>
          <w:rFonts w:ascii="Arial" w:hAnsi="Arial" w:hint="default"/>
          <w:b/>
          <w:i w:val="0"/>
          <w:spacing w:val="5"/>
          <w:w w:val="100"/>
          <w:position w:val="0"/>
          <w:sz w:val="20"/>
        </w:rPr>
      </w:lvl>
    </w:lvlOverride>
    <w:lvlOverride w:ilvl="4">
      <w:lvl w:ilvl="4">
        <w:start w:val="1"/>
        <w:numFmt w:val="lowerLetter"/>
        <w:lvlText w:val="(%5)"/>
        <w:lvlJc w:val="left"/>
        <w:pPr>
          <w:ind w:left="851" w:hanging="851"/>
        </w:pPr>
        <w:rPr>
          <w:rFonts w:hint="default"/>
        </w:rPr>
      </w:lvl>
    </w:lvlOverride>
    <w:lvlOverride w:ilvl="5">
      <w:lvl w:ilvl="5">
        <w:start w:val="1"/>
        <w:numFmt w:val="lowerRoman"/>
        <w:lvlText w:val="(%6)"/>
        <w:lvlJc w:val="left"/>
        <w:pPr>
          <w:ind w:left="851" w:hanging="851"/>
        </w:pPr>
        <w:rPr>
          <w:rFonts w:hint="default"/>
        </w:rPr>
      </w:lvl>
    </w:lvlOverride>
    <w:lvlOverride w:ilvl="6">
      <w:lvl w:ilvl="6">
        <w:start w:val="1"/>
        <w:numFmt w:val="decimal"/>
        <w:lvlText w:val="%7."/>
        <w:lvlJc w:val="left"/>
        <w:pPr>
          <w:ind w:left="851" w:hanging="851"/>
        </w:pPr>
        <w:rPr>
          <w:rFonts w:hint="default"/>
        </w:rPr>
      </w:lvl>
    </w:lvlOverride>
    <w:lvlOverride w:ilvl="7">
      <w:lvl w:ilvl="7">
        <w:start w:val="1"/>
        <w:numFmt w:val="lowerLetter"/>
        <w:lvlText w:val="%8."/>
        <w:lvlJc w:val="left"/>
        <w:pPr>
          <w:ind w:left="851" w:hanging="851"/>
        </w:pPr>
        <w:rPr>
          <w:rFonts w:hint="default"/>
        </w:rPr>
      </w:lvl>
    </w:lvlOverride>
    <w:lvlOverride w:ilvl="8">
      <w:lvl w:ilvl="8">
        <w:start w:val="1"/>
        <w:numFmt w:val="lowerRoman"/>
        <w:lvlText w:val="%9."/>
        <w:lvlJc w:val="left"/>
        <w:pPr>
          <w:ind w:left="851" w:hanging="851"/>
        </w:pPr>
        <w:rPr>
          <w:rFonts w:hint="default"/>
        </w:rPr>
      </w:lvl>
    </w:lvlOverride>
  </w:num>
  <w:num w:numId="33">
    <w:abstractNumId w:val="38"/>
  </w:num>
  <w:num w:numId="34">
    <w:abstractNumId w:val="32"/>
  </w:num>
  <w:num w:numId="35">
    <w:abstractNumId w:val="22"/>
  </w:num>
  <w:num w:numId="36">
    <w:abstractNumId w:val="15"/>
  </w:num>
  <w:num w:numId="37">
    <w:abstractNumId w:val="23"/>
  </w:num>
  <w:num w:numId="38">
    <w:abstractNumId w:val="43"/>
  </w:num>
  <w:num w:numId="39">
    <w:abstractNumId w:val="34"/>
  </w:num>
  <w:num w:numId="40">
    <w:abstractNumId w:val="16"/>
  </w:num>
  <w:num w:numId="41">
    <w:abstractNumId w:val="24"/>
  </w:num>
  <w:num w:numId="42">
    <w:abstractNumId w:val="26"/>
  </w:num>
  <w:num w:numId="43">
    <w:abstractNumId w:val="30"/>
  </w:num>
  <w:num w:numId="44">
    <w:abstractNumId w:val="31"/>
  </w:num>
  <w:num w:numId="45">
    <w:abstractNumId w:val="35"/>
  </w:num>
  <w:num w:numId="46">
    <w:abstractNumId w:val="47"/>
  </w:num>
  <w:num w:numId="47">
    <w:abstractNumId w:val="33"/>
  </w:num>
  <w:num w:numId="48">
    <w:abstractNumId w:val="37"/>
  </w:num>
  <w:num w:numId="49">
    <w:abstractNumId w:val="40"/>
  </w:num>
  <w:num w:numId="50">
    <w:abstractNumId w:val="17"/>
  </w:num>
  <w:num w:numId="51">
    <w:abstractNumId w:val="27"/>
  </w:num>
  <w:num w:numId="52">
    <w:abstractNumId w:val="2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AA8"/>
    <w:rsid w:val="0000076A"/>
    <w:rsid w:val="000008FE"/>
    <w:rsid w:val="00001E34"/>
    <w:rsid w:val="0000202F"/>
    <w:rsid w:val="0000277E"/>
    <w:rsid w:val="00002FA5"/>
    <w:rsid w:val="00003784"/>
    <w:rsid w:val="00004263"/>
    <w:rsid w:val="00005BAF"/>
    <w:rsid w:val="000060A6"/>
    <w:rsid w:val="00006378"/>
    <w:rsid w:val="00006A72"/>
    <w:rsid w:val="00006F0A"/>
    <w:rsid w:val="000076F3"/>
    <w:rsid w:val="00007BC0"/>
    <w:rsid w:val="00012FA2"/>
    <w:rsid w:val="00013607"/>
    <w:rsid w:val="00014978"/>
    <w:rsid w:val="00014D73"/>
    <w:rsid w:val="00016611"/>
    <w:rsid w:val="00016C79"/>
    <w:rsid w:val="00017333"/>
    <w:rsid w:val="0002109A"/>
    <w:rsid w:val="00021247"/>
    <w:rsid w:val="000212BF"/>
    <w:rsid w:val="000214CF"/>
    <w:rsid w:val="00021D33"/>
    <w:rsid w:val="0002399E"/>
    <w:rsid w:val="00024D70"/>
    <w:rsid w:val="00032DF9"/>
    <w:rsid w:val="00032F31"/>
    <w:rsid w:val="00035035"/>
    <w:rsid w:val="00035AC8"/>
    <w:rsid w:val="000360A3"/>
    <w:rsid w:val="00036549"/>
    <w:rsid w:val="0003776F"/>
    <w:rsid w:val="00037884"/>
    <w:rsid w:val="00037EC9"/>
    <w:rsid w:val="0004040A"/>
    <w:rsid w:val="00040D4F"/>
    <w:rsid w:val="000416EF"/>
    <w:rsid w:val="00041F94"/>
    <w:rsid w:val="00043945"/>
    <w:rsid w:val="0004495F"/>
    <w:rsid w:val="00045C9A"/>
    <w:rsid w:val="00046CAF"/>
    <w:rsid w:val="000502E6"/>
    <w:rsid w:val="00051933"/>
    <w:rsid w:val="0005424E"/>
    <w:rsid w:val="0005796C"/>
    <w:rsid w:val="0006034E"/>
    <w:rsid w:val="00062E5E"/>
    <w:rsid w:val="00063888"/>
    <w:rsid w:val="0006439D"/>
    <w:rsid w:val="00066913"/>
    <w:rsid w:val="000670A2"/>
    <w:rsid w:val="00072593"/>
    <w:rsid w:val="00072C85"/>
    <w:rsid w:val="000735CA"/>
    <w:rsid w:val="000735E1"/>
    <w:rsid w:val="00073B9B"/>
    <w:rsid w:val="00073DF4"/>
    <w:rsid w:val="00076028"/>
    <w:rsid w:val="000765A3"/>
    <w:rsid w:val="00077284"/>
    <w:rsid w:val="00077760"/>
    <w:rsid w:val="00082570"/>
    <w:rsid w:val="000844C4"/>
    <w:rsid w:val="00093C68"/>
    <w:rsid w:val="00093F76"/>
    <w:rsid w:val="00094A99"/>
    <w:rsid w:val="000960B9"/>
    <w:rsid w:val="00096783"/>
    <w:rsid w:val="00097809"/>
    <w:rsid w:val="00097A43"/>
    <w:rsid w:val="000A0EB1"/>
    <w:rsid w:val="000A1EA8"/>
    <w:rsid w:val="000A284B"/>
    <w:rsid w:val="000A341E"/>
    <w:rsid w:val="000A36C7"/>
    <w:rsid w:val="000A4621"/>
    <w:rsid w:val="000A7EBF"/>
    <w:rsid w:val="000B0A66"/>
    <w:rsid w:val="000B0D47"/>
    <w:rsid w:val="000B1742"/>
    <w:rsid w:val="000B3A0A"/>
    <w:rsid w:val="000B4FD9"/>
    <w:rsid w:val="000B5900"/>
    <w:rsid w:val="000B6B23"/>
    <w:rsid w:val="000B7DEC"/>
    <w:rsid w:val="000C01D6"/>
    <w:rsid w:val="000C04FE"/>
    <w:rsid w:val="000C0CBB"/>
    <w:rsid w:val="000C0D58"/>
    <w:rsid w:val="000C1013"/>
    <w:rsid w:val="000C3C38"/>
    <w:rsid w:val="000C3F46"/>
    <w:rsid w:val="000C4F55"/>
    <w:rsid w:val="000C588C"/>
    <w:rsid w:val="000C6F8F"/>
    <w:rsid w:val="000C7170"/>
    <w:rsid w:val="000D1063"/>
    <w:rsid w:val="000D1A51"/>
    <w:rsid w:val="000D1D1E"/>
    <w:rsid w:val="000D2BAB"/>
    <w:rsid w:val="000D2FF7"/>
    <w:rsid w:val="000E1E0B"/>
    <w:rsid w:val="000E2845"/>
    <w:rsid w:val="000E2B64"/>
    <w:rsid w:val="000E3872"/>
    <w:rsid w:val="000E40AF"/>
    <w:rsid w:val="000E633B"/>
    <w:rsid w:val="000E6E44"/>
    <w:rsid w:val="000E7053"/>
    <w:rsid w:val="000F1E1F"/>
    <w:rsid w:val="000F2A91"/>
    <w:rsid w:val="000F2F0C"/>
    <w:rsid w:val="000F56C8"/>
    <w:rsid w:val="000F7E72"/>
    <w:rsid w:val="00100AD1"/>
    <w:rsid w:val="00100FC2"/>
    <w:rsid w:val="00102A36"/>
    <w:rsid w:val="00102F29"/>
    <w:rsid w:val="001062B9"/>
    <w:rsid w:val="00107816"/>
    <w:rsid w:val="0011420F"/>
    <w:rsid w:val="00114328"/>
    <w:rsid w:val="00116FAC"/>
    <w:rsid w:val="00117878"/>
    <w:rsid w:val="0012223B"/>
    <w:rsid w:val="00122B42"/>
    <w:rsid w:val="00122CE9"/>
    <w:rsid w:val="00123150"/>
    <w:rsid w:val="0012546F"/>
    <w:rsid w:val="00127482"/>
    <w:rsid w:val="00127571"/>
    <w:rsid w:val="0013081C"/>
    <w:rsid w:val="001311B7"/>
    <w:rsid w:val="00131EF3"/>
    <w:rsid w:val="00132AD3"/>
    <w:rsid w:val="00134FFD"/>
    <w:rsid w:val="00135297"/>
    <w:rsid w:val="0013584D"/>
    <w:rsid w:val="00140D76"/>
    <w:rsid w:val="00141A28"/>
    <w:rsid w:val="00142A84"/>
    <w:rsid w:val="00142CF7"/>
    <w:rsid w:val="00143796"/>
    <w:rsid w:val="0014383D"/>
    <w:rsid w:val="001472A5"/>
    <w:rsid w:val="00151C26"/>
    <w:rsid w:val="0015416A"/>
    <w:rsid w:val="00154978"/>
    <w:rsid w:val="001560A4"/>
    <w:rsid w:val="00157FD9"/>
    <w:rsid w:val="00161F27"/>
    <w:rsid w:val="00165800"/>
    <w:rsid w:val="0016594C"/>
    <w:rsid w:val="00170779"/>
    <w:rsid w:val="00171531"/>
    <w:rsid w:val="00171CAF"/>
    <w:rsid w:val="001721A3"/>
    <w:rsid w:val="00172829"/>
    <w:rsid w:val="00172C9E"/>
    <w:rsid w:val="001737BB"/>
    <w:rsid w:val="0017547D"/>
    <w:rsid w:val="00176E8B"/>
    <w:rsid w:val="00177598"/>
    <w:rsid w:val="0018069E"/>
    <w:rsid w:val="00182D85"/>
    <w:rsid w:val="00186DA6"/>
    <w:rsid w:val="0019173E"/>
    <w:rsid w:val="001964B6"/>
    <w:rsid w:val="00196874"/>
    <w:rsid w:val="0019780C"/>
    <w:rsid w:val="001A1A96"/>
    <w:rsid w:val="001A2DC1"/>
    <w:rsid w:val="001A6875"/>
    <w:rsid w:val="001A7FD5"/>
    <w:rsid w:val="001B0447"/>
    <w:rsid w:val="001B1CE6"/>
    <w:rsid w:val="001B2D0B"/>
    <w:rsid w:val="001B577F"/>
    <w:rsid w:val="001B7B3E"/>
    <w:rsid w:val="001C0973"/>
    <w:rsid w:val="001C0C79"/>
    <w:rsid w:val="001C5281"/>
    <w:rsid w:val="001C7369"/>
    <w:rsid w:val="001D0CC7"/>
    <w:rsid w:val="001D1D02"/>
    <w:rsid w:val="001D44AA"/>
    <w:rsid w:val="001D4807"/>
    <w:rsid w:val="001D5C5C"/>
    <w:rsid w:val="001D65C5"/>
    <w:rsid w:val="001D7365"/>
    <w:rsid w:val="001E0B1A"/>
    <w:rsid w:val="001E11AE"/>
    <w:rsid w:val="001E2336"/>
    <w:rsid w:val="001E2835"/>
    <w:rsid w:val="001E29B0"/>
    <w:rsid w:val="001E2BC2"/>
    <w:rsid w:val="001E3DC5"/>
    <w:rsid w:val="001E4385"/>
    <w:rsid w:val="001E4412"/>
    <w:rsid w:val="001E4FFE"/>
    <w:rsid w:val="001E6C36"/>
    <w:rsid w:val="001E7C14"/>
    <w:rsid w:val="001F0B00"/>
    <w:rsid w:val="001F148C"/>
    <w:rsid w:val="001F1A70"/>
    <w:rsid w:val="001F2B63"/>
    <w:rsid w:val="001F3FAD"/>
    <w:rsid w:val="001F3FCF"/>
    <w:rsid w:val="001F6215"/>
    <w:rsid w:val="001F7E08"/>
    <w:rsid w:val="002053C5"/>
    <w:rsid w:val="002107BD"/>
    <w:rsid w:val="00211407"/>
    <w:rsid w:val="002134F3"/>
    <w:rsid w:val="0021562D"/>
    <w:rsid w:val="0021662F"/>
    <w:rsid w:val="0021725F"/>
    <w:rsid w:val="00221045"/>
    <w:rsid w:val="002216C0"/>
    <w:rsid w:val="00222C9F"/>
    <w:rsid w:val="00223899"/>
    <w:rsid w:val="00224B2A"/>
    <w:rsid w:val="002259CB"/>
    <w:rsid w:val="0022602A"/>
    <w:rsid w:val="00226750"/>
    <w:rsid w:val="002267ED"/>
    <w:rsid w:val="00230476"/>
    <w:rsid w:val="002319F9"/>
    <w:rsid w:val="00232913"/>
    <w:rsid w:val="002340B0"/>
    <w:rsid w:val="002355F4"/>
    <w:rsid w:val="002362E2"/>
    <w:rsid w:val="00237312"/>
    <w:rsid w:val="00237B15"/>
    <w:rsid w:val="00242D87"/>
    <w:rsid w:val="0024435B"/>
    <w:rsid w:val="002445B0"/>
    <w:rsid w:val="00245B78"/>
    <w:rsid w:val="00245DB9"/>
    <w:rsid w:val="0024625C"/>
    <w:rsid w:val="00246A00"/>
    <w:rsid w:val="00250FFD"/>
    <w:rsid w:val="002512B5"/>
    <w:rsid w:val="00252692"/>
    <w:rsid w:val="00252E05"/>
    <w:rsid w:val="00254227"/>
    <w:rsid w:val="00254D08"/>
    <w:rsid w:val="002560A8"/>
    <w:rsid w:val="00260160"/>
    <w:rsid w:val="00262863"/>
    <w:rsid w:val="00262C9A"/>
    <w:rsid w:val="00263BE6"/>
    <w:rsid w:val="0026630E"/>
    <w:rsid w:val="00267A98"/>
    <w:rsid w:val="00267BCA"/>
    <w:rsid w:val="00272048"/>
    <w:rsid w:val="00273D71"/>
    <w:rsid w:val="00274CB9"/>
    <w:rsid w:val="00276FF6"/>
    <w:rsid w:val="0028039E"/>
    <w:rsid w:val="00280D7E"/>
    <w:rsid w:val="0028288B"/>
    <w:rsid w:val="002834E4"/>
    <w:rsid w:val="00286ED6"/>
    <w:rsid w:val="00287D02"/>
    <w:rsid w:val="00291D6D"/>
    <w:rsid w:val="00292DE3"/>
    <w:rsid w:val="002948B0"/>
    <w:rsid w:val="002958C0"/>
    <w:rsid w:val="002961AD"/>
    <w:rsid w:val="002A00B3"/>
    <w:rsid w:val="002A05A4"/>
    <w:rsid w:val="002A5FB5"/>
    <w:rsid w:val="002B1B30"/>
    <w:rsid w:val="002B20E6"/>
    <w:rsid w:val="002B20E7"/>
    <w:rsid w:val="002B2BE0"/>
    <w:rsid w:val="002B621B"/>
    <w:rsid w:val="002B6E9A"/>
    <w:rsid w:val="002C1B75"/>
    <w:rsid w:val="002C21AE"/>
    <w:rsid w:val="002D1F52"/>
    <w:rsid w:val="002D5794"/>
    <w:rsid w:val="002E0259"/>
    <w:rsid w:val="002E1824"/>
    <w:rsid w:val="002E42E5"/>
    <w:rsid w:val="002E4D56"/>
    <w:rsid w:val="002E54A6"/>
    <w:rsid w:val="002E6B6B"/>
    <w:rsid w:val="002F0EFD"/>
    <w:rsid w:val="002F1037"/>
    <w:rsid w:val="002F153D"/>
    <w:rsid w:val="002F31FC"/>
    <w:rsid w:val="002F3368"/>
    <w:rsid w:val="002F378C"/>
    <w:rsid w:val="002F50C3"/>
    <w:rsid w:val="002F5766"/>
    <w:rsid w:val="002F65ED"/>
    <w:rsid w:val="002F6FAE"/>
    <w:rsid w:val="0030208A"/>
    <w:rsid w:val="0030286F"/>
    <w:rsid w:val="00303AA0"/>
    <w:rsid w:val="00305602"/>
    <w:rsid w:val="00306709"/>
    <w:rsid w:val="0031001D"/>
    <w:rsid w:val="003145E3"/>
    <w:rsid w:val="00314652"/>
    <w:rsid w:val="003152AA"/>
    <w:rsid w:val="00315ABD"/>
    <w:rsid w:val="00316147"/>
    <w:rsid w:val="00316D35"/>
    <w:rsid w:val="00316EF4"/>
    <w:rsid w:val="00317B2B"/>
    <w:rsid w:val="003201A0"/>
    <w:rsid w:val="00320346"/>
    <w:rsid w:val="00321DD6"/>
    <w:rsid w:val="00322BB3"/>
    <w:rsid w:val="003257B9"/>
    <w:rsid w:val="003276B4"/>
    <w:rsid w:val="00330D4F"/>
    <w:rsid w:val="003320CD"/>
    <w:rsid w:val="00332F10"/>
    <w:rsid w:val="00333885"/>
    <w:rsid w:val="00335F68"/>
    <w:rsid w:val="00340E15"/>
    <w:rsid w:val="00343185"/>
    <w:rsid w:val="00343E89"/>
    <w:rsid w:val="00344552"/>
    <w:rsid w:val="00344D8C"/>
    <w:rsid w:val="003479CE"/>
    <w:rsid w:val="00350AF0"/>
    <w:rsid w:val="00352602"/>
    <w:rsid w:val="003535BD"/>
    <w:rsid w:val="0035482C"/>
    <w:rsid w:val="00355BDB"/>
    <w:rsid w:val="0035750F"/>
    <w:rsid w:val="003605D1"/>
    <w:rsid w:val="003616FB"/>
    <w:rsid w:val="00362166"/>
    <w:rsid w:val="00362340"/>
    <w:rsid w:val="00362D71"/>
    <w:rsid w:val="003649CD"/>
    <w:rsid w:val="00365848"/>
    <w:rsid w:val="003665B8"/>
    <w:rsid w:val="00366B5A"/>
    <w:rsid w:val="00367E67"/>
    <w:rsid w:val="0037051C"/>
    <w:rsid w:val="00371EC5"/>
    <w:rsid w:val="0037294E"/>
    <w:rsid w:val="00373585"/>
    <w:rsid w:val="00374DF8"/>
    <w:rsid w:val="00380372"/>
    <w:rsid w:val="0038061D"/>
    <w:rsid w:val="00380767"/>
    <w:rsid w:val="00380C66"/>
    <w:rsid w:val="00381BDB"/>
    <w:rsid w:val="003832BA"/>
    <w:rsid w:val="0038397D"/>
    <w:rsid w:val="00383D3A"/>
    <w:rsid w:val="0038427A"/>
    <w:rsid w:val="003849D9"/>
    <w:rsid w:val="003902B4"/>
    <w:rsid w:val="00390463"/>
    <w:rsid w:val="00391492"/>
    <w:rsid w:val="003917A8"/>
    <w:rsid w:val="00392868"/>
    <w:rsid w:val="00392E08"/>
    <w:rsid w:val="003933C2"/>
    <w:rsid w:val="00394BD7"/>
    <w:rsid w:val="003A01DC"/>
    <w:rsid w:val="003A09CB"/>
    <w:rsid w:val="003A0B4A"/>
    <w:rsid w:val="003A2017"/>
    <w:rsid w:val="003A6CD6"/>
    <w:rsid w:val="003A7BE1"/>
    <w:rsid w:val="003B1922"/>
    <w:rsid w:val="003B3ECA"/>
    <w:rsid w:val="003B54ED"/>
    <w:rsid w:val="003C0A57"/>
    <w:rsid w:val="003C2476"/>
    <w:rsid w:val="003C5F5F"/>
    <w:rsid w:val="003C7931"/>
    <w:rsid w:val="003D0243"/>
    <w:rsid w:val="003D0760"/>
    <w:rsid w:val="003D0E49"/>
    <w:rsid w:val="003D3E89"/>
    <w:rsid w:val="003D481C"/>
    <w:rsid w:val="003D49A3"/>
    <w:rsid w:val="003D539C"/>
    <w:rsid w:val="003D5DC2"/>
    <w:rsid w:val="003D6A21"/>
    <w:rsid w:val="003D7AEE"/>
    <w:rsid w:val="003E024A"/>
    <w:rsid w:val="003E0455"/>
    <w:rsid w:val="003E5114"/>
    <w:rsid w:val="003E606C"/>
    <w:rsid w:val="003E7BB8"/>
    <w:rsid w:val="003F0397"/>
    <w:rsid w:val="003F1CAE"/>
    <w:rsid w:val="003F4295"/>
    <w:rsid w:val="003F52EA"/>
    <w:rsid w:val="003F7410"/>
    <w:rsid w:val="003F7E10"/>
    <w:rsid w:val="0040064F"/>
    <w:rsid w:val="00401394"/>
    <w:rsid w:val="00404491"/>
    <w:rsid w:val="00405011"/>
    <w:rsid w:val="004059ED"/>
    <w:rsid w:val="004074EB"/>
    <w:rsid w:val="00407FBB"/>
    <w:rsid w:val="00410963"/>
    <w:rsid w:val="00411F4E"/>
    <w:rsid w:val="00412E8E"/>
    <w:rsid w:val="00414AEE"/>
    <w:rsid w:val="004162CD"/>
    <w:rsid w:val="004215F3"/>
    <w:rsid w:val="00421A47"/>
    <w:rsid w:val="00421B95"/>
    <w:rsid w:val="00422B6D"/>
    <w:rsid w:val="00423BAA"/>
    <w:rsid w:val="00424F5D"/>
    <w:rsid w:val="004251AC"/>
    <w:rsid w:val="00425FC3"/>
    <w:rsid w:val="00431E55"/>
    <w:rsid w:val="004336AB"/>
    <w:rsid w:val="004341A5"/>
    <w:rsid w:val="00436FBE"/>
    <w:rsid w:val="0043729A"/>
    <w:rsid w:val="004406BD"/>
    <w:rsid w:val="00441DF2"/>
    <w:rsid w:val="00443074"/>
    <w:rsid w:val="00444347"/>
    <w:rsid w:val="0044561A"/>
    <w:rsid w:val="00452177"/>
    <w:rsid w:val="0045238D"/>
    <w:rsid w:val="0045257F"/>
    <w:rsid w:val="00453E11"/>
    <w:rsid w:val="00454031"/>
    <w:rsid w:val="004559F0"/>
    <w:rsid w:val="0045692F"/>
    <w:rsid w:val="00456E8A"/>
    <w:rsid w:val="00457527"/>
    <w:rsid w:val="00457D4D"/>
    <w:rsid w:val="00457DDB"/>
    <w:rsid w:val="00460631"/>
    <w:rsid w:val="00460A46"/>
    <w:rsid w:val="004610A2"/>
    <w:rsid w:val="00462545"/>
    <w:rsid w:val="0046283B"/>
    <w:rsid w:val="00464C59"/>
    <w:rsid w:val="00470861"/>
    <w:rsid w:val="00471673"/>
    <w:rsid w:val="004735B9"/>
    <w:rsid w:val="00473A80"/>
    <w:rsid w:val="00473C55"/>
    <w:rsid w:val="0047515B"/>
    <w:rsid w:val="004753E1"/>
    <w:rsid w:val="00477A9D"/>
    <w:rsid w:val="004828FC"/>
    <w:rsid w:val="00483625"/>
    <w:rsid w:val="00484FE1"/>
    <w:rsid w:val="00487A29"/>
    <w:rsid w:val="00492BEB"/>
    <w:rsid w:val="0049324A"/>
    <w:rsid w:val="00493270"/>
    <w:rsid w:val="00493A07"/>
    <w:rsid w:val="00494CB8"/>
    <w:rsid w:val="00494E04"/>
    <w:rsid w:val="004A1279"/>
    <w:rsid w:val="004A1F08"/>
    <w:rsid w:val="004A20D6"/>
    <w:rsid w:val="004A2E80"/>
    <w:rsid w:val="004A348C"/>
    <w:rsid w:val="004A3988"/>
    <w:rsid w:val="004A3FAF"/>
    <w:rsid w:val="004A79B5"/>
    <w:rsid w:val="004B02D4"/>
    <w:rsid w:val="004B1033"/>
    <w:rsid w:val="004B1891"/>
    <w:rsid w:val="004B2B3F"/>
    <w:rsid w:val="004B2E00"/>
    <w:rsid w:val="004B2F6F"/>
    <w:rsid w:val="004B3033"/>
    <w:rsid w:val="004C1614"/>
    <w:rsid w:val="004C1A67"/>
    <w:rsid w:val="004C1C9B"/>
    <w:rsid w:val="004C23B4"/>
    <w:rsid w:val="004C25E4"/>
    <w:rsid w:val="004C5CDC"/>
    <w:rsid w:val="004D07CC"/>
    <w:rsid w:val="004D1693"/>
    <w:rsid w:val="004D199C"/>
    <w:rsid w:val="004D2898"/>
    <w:rsid w:val="004D2E2A"/>
    <w:rsid w:val="004D3998"/>
    <w:rsid w:val="004D526C"/>
    <w:rsid w:val="004D588C"/>
    <w:rsid w:val="004D6BA0"/>
    <w:rsid w:val="004D7E0D"/>
    <w:rsid w:val="004E0275"/>
    <w:rsid w:val="004E0D0B"/>
    <w:rsid w:val="004E0F17"/>
    <w:rsid w:val="004E1B0A"/>
    <w:rsid w:val="004E2E33"/>
    <w:rsid w:val="004E33E2"/>
    <w:rsid w:val="004E455D"/>
    <w:rsid w:val="004E6C7D"/>
    <w:rsid w:val="004E7162"/>
    <w:rsid w:val="004F0934"/>
    <w:rsid w:val="004F1C23"/>
    <w:rsid w:val="004F29D1"/>
    <w:rsid w:val="004F32B0"/>
    <w:rsid w:val="004F6151"/>
    <w:rsid w:val="004F780D"/>
    <w:rsid w:val="00500204"/>
    <w:rsid w:val="0050126D"/>
    <w:rsid w:val="00501495"/>
    <w:rsid w:val="005021E9"/>
    <w:rsid w:val="005027CE"/>
    <w:rsid w:val="00502925"/>
    <w:rsid w:val="005050F2"/>
    <w:rsid w:val="00505395"/>
    <w:rsid w:val="00506657"/>
    <w:rsid w:val="0050688A"/>
    <w:rsid w:val="00506C7A"/>
    <w:rsid w:val="005106D2"/>
    <w:rsid w:val="0051071A"/>
    <w:rsid w:val="00510B51"/>
    <w:rsid w:val="005113BE"/>
    <w:rsid w:val="00511BDA"/>
    <w:rsid w:val="005128B6"/>
    <w:rsid w:val="005148FA"/>
    <w:rsid w:val="0052149B"/>
    <w:rsid w:val="00521AAD"/>
    <w:rsid w:val="00521F37"/>
    <w:rsid w:val="00522F70"/>
    <w:rsid w:val="005230F6"/>
    <w:rsid w:val="00523204"/>
    <w:rsid w:val="005240AD"/>
    <w:rsid w:val="00524A78"/>
    <w:rsid w:val="00526BF2"/>
    <w:rsid w:val="005270EB"/>
    <w:rsid w:val="00527A36"/>
    <w:rsid w:val="0053029C"/>
    <w:rsid w:val="00533E4A"/>
    <w:rsid w:val="00534A3C"/>
    <w:rsid w:val="00536883"/>
    <w:rsid w:val="00537547"/>
    <w:rsid w:val="00541D5C"/>
    <w:rsid w:val="00542310"/>
    <w:rsid w:val="005436D2"/>
    <w:rsid w:val="0054469A"/>
    <w:rsid w:val="0054595C"/>
    <w:rsid w:val="005468A3"/>
    <w:rsid w:val="00547E4B"/>
    <w:rsid w:val="005507BA"/>
    <w:rsid w:val="00550FAA"/>
    <w:rsid w:val="00552123"/>
    <w:rsid w:val="00552985"/>
    <w:rsid w:val="0055518D"/>
    <w:rsid w:val="005553D5"/>
    <w:rsid w:val="005562A8"/>
    <w:rsid w:val="00556360"/>
    <w:rsid w:val="00556654"/>
    <w:rsid w:val="00556720"/>
    <w:rsid w:val="0055733E"/>
    <w:rsid w:val="00557BE9"/>
    <w:rsid w:val="00557DF4"/>
    <w:rsid w:val="005605A1"/>
    <w:rsid w:val="00561293"/>
    <w:rsid w:val="005624EA"/>
    <w:rsid w:val="00562AA2"/>
    <w:rsid w:val="00562C05"/>
    <w:rsid w:val="00564DED"/>
    <w:rsid w:val="00564FB5"/>
    <w:rsid w:val="00566599"/>
    <w:rsid w:val="00567661"/>
    <w:rsid w:val="00570EC8"/>
    <w:rsid w:val="00570F86"/>
    <w:rsid w:val="00572BDD"/>
    <w:rsid w:val="00573A0E"/>
    <w:rsid w:val="00574BD5"/>
    <w:rsid w:val="00574FA9"/>
    <w:rsid w:val="005763CB"/>
    <w:rsid w:val="005767D5"/>
    <w:rsid w:val="0058129C"/>
    <w:rsid w:val="00582DE3"/>
    <w:rsid w:val="00583194"/>
    <w:rsid w:val="00584965"/>
    <w:rsid w:val="005863B2"/>
    <w:rsid w:val="0058665A"/>
    <w:rsid w:val="00586AB7"/>
    <w:rsid w:val="00587CAB"/>
    <w:rsid w:val="005901F6"/>
    <w:rsid w:val="00590D81"/>
    <w:rsid w:val="005920D3"/>
    <w:rsid w:val="005927F3"/>
    <w:rsid w:val="0059488C"/>
    <w:rsid w:val="005A131F"/>
    <w:rsid w:val="005A1F7F"/>
    <w:rsid w:val="005A2677"/>
    <w:rsid w:val="005A3889"/>
    <w:rsid w:val="005A4F94"/>
    <w:rsid w:val="005A548F"/>
    <w:rsid w:val="005A71AC"/>
    <w:rsid w:val="005B3245"/>
    <w:rsid w:val="005B3A65"/>
    <w:rsid w:val="005B54A8"/>
    <w:rsid w:val="005C1D44"/>
    <w:rsid w:val="005C28C1"/>
    <w:rsid w:val="005C3CD8"/>
    <w:rsid w:val="005C55E7"/>
    <w:rsid w:val="005C756D"/>
    <w:rsid w:val="005C778C"/>
    <w:rsid w:val="005D016F"/>
    <w:rsid w:val="005D2249"/>
    <w:rsid w:val="005D3987"/>
    <w:rsid w:val="005D52C1"/>
    <w:rsid w:val="005D5B20"/>
    <w:rsid w:val="005D7036"/>
    <w:rsid w:val="005D7B15"/>
    <w:rsid w:val="005E0A1C"/>
    <w:rsid w:val="005E390B"/>
    <w:rsid w:val="005E5500"/>
    <w:rsid w:val="005E6D00"/>
    <w:rsid w:val="005F1B55"/>
    <w:rsid w:val="005F24A2"/>
    <w:rsid w:val="005F3609"/>
    <w:rsid w:val="005F3DF0"/>
    <w:rsid w:val="0060149B"/>
    <w:rsid w:val="00601EF7"/>
    <w:rsid w:val="00607124"/>
    <w:rsid w:val="0060720D"/>
    <w:rsid w:val="006072B5"/>
    <w:rsid w:val="00607F74"/>
    <w:rsid w:val="0061108F"/>
    <w:rsid w:val="00613879"/>
    <w:rsid w:val="006140C8"/>
    <w:rsid w:val="00614829"/>
    <w:rsid w:val="006151D7"/>
    <w:rsid w:val="00615B1D"/>
    <w:rsid w:val="00616D6A"/>
    <w:rsid w:val="00617EDD"/>
    <w:rsid w:val="0062334A"/>
    <w:rsid w:val="0062470F"/>
    <w:rsid w:val="006249DF"/>
    <w:rsid w:val="00624DBA"/>
    <w:rsid w:val="00625724"/>
    <w:rsid w:val="006257FB"/>
    <w:rsid w:val="00625AEC"/>
    <w:rsid w:val="00627B15"/>
    <w:rsid w:val="006316AC"/>
    <w:rsid w:val="00631CD9"/>
    <w:rsid w:val="006331BA"/>
    <w:rsid w:val="00634697"/>
    <w:rsid w:val="0063472F"/>
    <w:rsid w:val="00636EC5"/>
    <w:rsid w:val="0063734C"/>
    <w:rsid w:val="00640ED4"/>
    <w:rsid w:val="00640F97"/>
    <w:rsid w:val="00641903"/>
    <w:rsid w:val="00641FCB"/>
    <w:rsid w:val="0064369E"/>
    <w:rsid w:val="0064544A"/>
    <w:rsid w:val="00646534"/>
    <w:rsid w:val="00646E88"/>
    <w:rsid w:val="0064733B"/>
    <w:rsid w:val="00647407"/>
    <w:rsid w:val="0064796C"/>
    <w:rsid w:val="00647E77"/>
    <w:rsid w:val="0065236C"/>
    <w:rsid w:val="0065381D"/>
    <w:rsid w:val="0065435C"/>
    <w:rsid w:val="00655EF8"/>
    <w:rsid w:val="00657377"/>
    <w:rsid w:val="0066279C"/>
    <w:rsid w:val="0066351B"/>
    <w:rsid w:val="00664A4F"/>
    <w:rsid w:val="00665071"/>
    <w:rsid w:val="006659D1"/>
    <w:rsid w:val="00665E97"/>
    <w:rsid w:val="006660D0"/>
    <w:rsid w:val="00670041"/>
    <w:rsid w:val="006701FA"/>
    <w:rsid w:val="006704A6"/>
    <w:rsid w:val="00670923"/>
    <w:rsid w:val="006741BC"/>
    <w:rsid w:val="0067468E"/>
    <w:rsid w:val="00674A9F"/>
    <w:rsid w:val="00676057"/>
    <w:rsid w:val="00676BDC"/>
    <w:rsid w:val="00681628"/>
    <w:rsid w:val="00683879"/>
    <w:rsid w:val="00687EEC"/>
    <w:rsid w:val="00696699"/>
    <w:rsid w:val="0069788E"/>
    <w:rsid w:val="006A01D5"/>
    <w:rsid w:val="006A1537"/>
    <w:rsid w:val="006A273E"/>
    <w:rsid w:val="006A2862"/>
    <w:rsid w:val="006A286D"/>
    <w:rsid w:val="006A40D4"/>
    <w:rsid w:val="006A5AD8"/>
    <w:rsid w:val="006A6DD5"/>
    <w:rsid w:val="006A73C0"/>
    <w:rsid w:val="006B00A5"/>
    <w:rsid w:val="006B293E"/>
    <w:rsid w:val="006B2A5E"/>
    <w:rsid w:val="006B3FAD"/>
    <w:rsid w:val="006B4171"/>
    <w:rsid w:val="006B47B5"/>
    <w:rsid w:val="006B51F9"/>
    <w:rsid w:val="006B5E15"/>
    <w:rsid w:val="006C111E"/>
    <w:rsid w:val="006C1904"/>
    <w:rsid w:val="006C1970"/>
    <w:rsid w:val="006C235A"/>
    <w:rsid w:val="006C7CB7"/>
    <w:rsid w:val="006D0C24"/>
    <w:rsid w:val="006D21FD"/>
    <w:rsid w:val="006D2D37"/>
    <w:rsid w:val="006D31E1"/>
    <w:rsid w:val="006D388E"/>
    <w:rsid w:val="006D49FB"/>
    <w:rsid w:val="006D5974"/>
    <w:rsid w:val="006D7FFB"/>
    <w:rsid w:val="006E100E"/>
    <w:rsid w:val="006E1774"/>
    <w:rsid w:val="006E2C62"/>
    <w:rsid w:val="006E6562"/>
    <w:rsid w:val="006E7715"/>
    <w:rsid w:val="006F1EC7"/>
    <w:rsid w:val="006F2647"/>
    <w:rsid w:val="006F2B71"/>
    <w:rsid w:val="006F3219"/>
    <w:rsid w:val="006F3D91"/>
    <w:rsid w:val="006F628C"/>
    <w:rsid w:val="006F6E85"/>
    <w:rsid w:val="006F74B1"/>
    <w:rsid w:val="006F7792"/>
    <w:rsid w:val="007004BB"/>
    <w:rsid w:val="007004E2"/>
    <w:rsid w:val="00702F8D"/>
    <w:rsid w:val="00703A34"/>
    <w:rsid w:val="007042B4"/>
    <w:rsid w:val="00704600"/>
    <w:rsid w:val="00710B19"/>
    <w:rsid w:val="0071216B"/>
    <w:rsid w:val="007122AA"/>
    <w:rsid w:val="00714D02"/>
    <w:rsid w:val="007153D6"/>
    <w:rsid w:val="00716318"/>
    <w:rsid w:val="007171F0"/>
    <w:rsid w:val="0072233D"/>
    <w:rsid w:val="0072516A"/>
    <w:rsid w:val="00727514"/>
    <w:rsid w:val="00730799"/>
    <w:rsid w:val="00731CF0"/>
    <w:rsid w:val="00734586"/>
    <w:rsid w:val="007354A7"/>
    <w:rsid w:val="00735783"/>
    <w:rsid w:val="0073731A"/>
    <w:rsid w:val="00741FA1"/>
    <w:rsid w:val="007438E7"/>
    <w:rsid w:val="0074445A"/>
    <w:rsid w:val="00745CC2"/>
    <w:rsid w:val="007526F1"/>
    <w:rsid w:val="0075306E"/>
    <w:rsid w:val="00754454"/>
    <w:rsid w:val="00760276"/>
    <w:rsid w:val="007614BD"/>
    <w:rsid w:val="007615B6"/>
    <w:rsid w:val="007636AD"/>
    <w:rsid w:val="00763745"/>
    <w:rsid w:val="00763AFA"/>
    <w:rsid w:val="00763FDC"/>
    <w:rsid w:val="00765CC9"/>
    <w:rsid w:val="00765E2B"/>
    <w:rsid w:val="00766033"/>
    <w:rsid w:val="00766DD3"/>
    <w:rsid w:val="00767225"/>
    <w:rsid w:val="00767B40"/>
    <w:rsid w:val="0077107F"/>
    <w:rsid w:val="007729E0"/>
    <w:rsid w:val="00775D91"/>
    <w:rsid w:val="00775FB8"/>
    <w:rsid w:val="007778C0"/>
    <w:rsid w:val="0078117B"/>
    <w:rsid w:val="00783E74"/>
    <w:rsid w:val="00785E28"/>
    <w:rsid w:val="00787F3E"/>
    <w:rsid w:val="007916EA"/>
    <w:rsid w:val="0079175E"/>
    <w:rsid w:val="00793FED"/>
    <w:rsid w:val="0079430A"/>
    <w:rsid w:val="00794BAF"/>
    <w:rsid w:val="00794EE5"/>
    <w:rsid w:val="0079585B"/>
    <w:rsid w:val="007973D1"/>
    <w:rsid w:val="007A3708"/>
    <w:rsid w:val="007A3A6D"/>
    <w:rsid w:val="007A3B28"/>
    <w:rsid w:val="007A3F7D"/>
    <w:rsid w:val="007A5F18"/>
    <w:rsid w:val="007B051C"/>
    <w:rsid w:val="007B237E"/>
    <w:rsid w:val="007B259A"/>
    <w:rsid w:val="007B34AF"/>
    <w:rsid w:val="007B3D23"/>
    <w:rsid w:val="007B4A4A"/>
    <w:rsid w:val="007B5362"/>
    <w:rsid w:val="007B6A92"/>
    <w:rsid w:val="007B6B08"/>
    <w:rsid w:val="007B6DE0"/>
    <w:rsid w:val="007B794F"/>
    <w:rsid w:val="007C283B"/>
    <w:rsid w:val="007C334B"/>
    <w:rsid w:val="007C36A7"/>
    <w:rsid w:val="007C44CF"/>
    <w:rsid w:val="007C4CCE"/>
    <w:rsid w:val="007C607F"/>
    <w:rsid w:val="007C7A45"/>
    <w:rsid w:val="007D0A2D"/>
    <w:rsid w:val="007D3F64"/>
    <w:rsid w:val="007D416C"/>
    <w:rsid w:val="007D5374"/>
    <w:rsid w:val="007D5552"/>
    <w:rsid w:val="007D5E8D"/>
    <w:rsid w:val="007D6EA3"/>
    <w:rsid w:val="007D7156"/>
    <w:rsid w:val="007D76A3"/>
    <w:rsid w:val="007D77F1"/>
    <w:rsid w:val="007E0ED2"/>
    <w:rsid w:val="007E161D"/>
    <w:rsid w:val="007E18A8"/>
    <w:rsid w:val="007E1D9E"/>
    <w:rsid w:val="007E3624"/>
    <w:rsid w:val="007E4573"/>
    <w:rsid w:val="007E4E61"/>
    <w:rsid w:val="007E5DA7"/>
    <w:rsid w:val="007E6212"/>
    <w:rsid w:val="007E70F4"/>
    <w:rsid w:val="007E7E87"/>
    <w:rsid w:val="007F0AFC"/>
    <w:rsid w:val="007F216B"/>
    <w:rsid w:val="007F2907"/>
    <w:rsid w:val="007F3733"/>
    <w:rsid w:val="007F3BD8"/>
    <w:rsid w:val="007F5671"/>
    <w:rsid w:val="007F5CB8"/>
    <w:rsid w:val="007F6568"/>
    <w:rsid w:val="00800FF2"/>
    <w:rsid w:val="008017E8"/>
    <w:rsid w:val="008029F9"/>
    <w:rsid w:val="00802D16"/>
    <w:rsid w:val="008036ED"/>
    <w:rsid w:val="008100B8"/>
    <w:rsid w:val="00813520"/>
    <w:rsid w:val="00813CEE"/>
    <w:rsid w:val="00815437"/>
    <w:rsid w:val="00817467"/>
    <w:rsid w:val="00821E43"/>
    <w:rsid w:val="008238F5"/>
    <w:rsid w:val="00823B21"/>
    <w:rsid w:val="00823DEB"/>
    <w:rsid w:val="008240A2"/>
    <w:rsid w:val="00824705"/>
    <w:rsid w:val="008257D7"/>
    <w:rsid w:val="00827B96"/>
    <w:rsid w:val="00830977"/>
    <w:rsid w:val="00831661"/>
    <w:rsid w:val="00831C5B"/>
    <w:rsid w:val="00832A19"/>
    <w:rsid w:val="00834CCF"/>
    <w:rsid w:val="00835C61"/>
    <w:rsid w:val="008368F8"/>
    <w:rsid w:val="00843D36"/>
    <w:rsid w:val="0084439A"/>
    <w:rsid w:val="00844BAE"/>
    <w:rsid w:val="00844DFF"/>
    <w:rsid w:val="00845C15"/>
    <w:rsid w:val="00846233"/>
    <w:rsid w:val="008470CE"/>
    <w:rsid w:val="00851459"/>
    <w:rsid w:val="00851A42"/>
    <w:rsid w:val="00852228"/>
    <w:rsid w:val="00853059"/>
    <w:rsid w:val="00853306"/>
    <w:rsid w:val="0085345E"/>
    <w:rsid w:val="00854DBA"/>
    <w:rsid w:val="00862DB3"/>
    <w:rsid w:val="00863DA6"/>
    <w:rsid w:val="00863ED3"/>
    <w:rsid w:val="00865404"/>
    <w:rsid w:val="0087081D"/>
    <w:rsid w:val="008718B8"/>
    <w:rsid w:val="00872639"/>
    <w:rsid w:val="00872EBF"/>
    <w:rsid w:val="0087384A"/>
    <w:rsid w:val="00874AB7"/>
    <w:rsid w:val="00874F5A"/>
    <w:rsid w:val="00875755"/>
    <w:rsid w:val="00875A97"/>
    <w:rsid w:val="00880307"/>
    <w:rsid w:val="00880AAB"/>
    <w:rsid w:val="008810F3"/>
    <w:rsid w:val="00882391"/>
    <w:rsid w:val="008862A6"/>
    <w:rsid w:val="00886EAE"/>
    <w:rsid w:val="00887AEE"/>
    <w:rsid w:val="008902D4"/>
    <w:rsid w:val="0089095A"/>
    <w:rsid w:val="00893168"/>
    <w:rsid w:val="008938D7"/>
    <w:rsid w:val="00894C6C"/>
    <w:rsid w:val="008A1AC6"/>
    <w:rsid w:val="008A1FAA"/>
    <w:rsid w:val="008A2A9A"/>
    <w:rsid w:val="008A4AEC"/>
    <w:rsid w:val="008A7EEF"/>
    <w:rsid w:val="008B0A3E"/>
    <w:rsid w:val="008B222A"/>
    <w:rsid w:val="008B25A4"/>
    <w:rsid w:val="008B3D79"/>
    <w:rsid w:val="008B7363"/>
    <w:rsid w:val="008B7F2E"/>
    <w:rsid w:val="008C14EC"/>
    <w:rsid w:val="008C3517"/>
    <w:rsid w:val="008C39F5"/>
    <w:rsid w:val="008C61E3"/>
    <w:rsid w:val="008C7BE5"/>
    <w:rsid w:val="008D06F5"/>
    <w:rsid w:val="008D1039"/>
    <w:rsid w:val="008D207A"/>
    <w:rsid w:val="008D5099"/>
    <w:rsid w:val="008D6AB9"/>
    <w:rsid w:val="008E150D"/>
    <w:rsid w:val="008E403D"/>
    <w:rsid w:val="008F33CE"/>
    <w:rsid w:val="008F3427"/>
    <w:rsid w:val="008F3DED"/>
    <w:rsid w:val="008F4EAA"/>
    <w:rsid w:val="008F70A9"/>
    <w:rsid w:val="008F76B9"/>
    <w:rsid w:val="008F77E8"/>
    <w:rsid w:val="00905739"/>
    <w:rsid w:val="009057AB"/>
    <w:rsid w:val="009101E5"/>
    <w:rsid w:val="009103B2"/>
    <w:rsid w:val="00910A26"/>
    <w:rsid w:val="00910E6C"/>
    <w:rsid w:val="00911030"/>
    <w:rsid w:val="00911093"/>
    <w:rsid w:val="00911CF7"/>
    <w:rsid w:val="00912009"/>
    <w:rsid w:val="009124EF"/>
    <w:rsid w:val="00912D7B"/>
    <w:rsid w:val="00912FAC"/>
    <w:rsid w:val="0091333E"/>
    <w:rsid w:val="009147F6"/>
    <w:rsid w:val="00914B0B"/>
    <w:rsid w:val="00914D56"/>
    <w:rsid w:val="009167C9"/>
    <w:rsid w:val="009203CE"/>
    <w:rsid w:val="00920809"/>
    <w:rsid w:val="00920937"/>
    <w:rsid w:val="00920B55"/>
    <w:rsid w:val="009213B7"/>
    <w:rsid w:val="00926C99"/>
    <w:rsid w:val="0093272B"/>
    <w:rsid w:val="0093364C"/>
    <w:rsid w:val="009337C1"/>
    <w:rsid w:val="00934F55"/>
    <w:rsid w:val="00934FF0"/>
    <w:rsid w:val="009361B4"/>
    <w:rsid w:val="00937F4C"/>
    <w:rsid w:val="00940FB7"/>
    <w:rsid w:val="009418F7"/>
    <w:rsid w:val="0094278A"/>
    <w:rsid w:val="0094287D"/>
    <w:rsid w:val="0094335F"/>
    <w:rsid w:val="009441B8"/>
    <w:rsid w:val="00945821"/>
    <w:rsid w:val="009458DC"/>
    <w:rsid w:val="009463D0"/>
    <w:rsid w:val="0094643F"/>
    <w:rsid w:val="009504B0"/>
    <w:rsid w:val="00951BB8"/>
    <w:rsid w:val="00952874"/>
    <w:rsid w:val="009536AD"/>
    <w:rsid w:val="00953C0D"/>
    <w:rsid w:val="00960341"/>
    <w:rsid w:val="00961732"/>
    <w:rsid w:val="00961B62"/>
    <w:rsid w:val="00965641"/>
    <w:rsid w:val="00967771"/>
    <w:rsid w:val="00972144"/>
    <w:rsid w:val="009729E6"/>
    <w:rsid w:val="00972EC4"/>
    <w:rsid w:val="009744E7"/>
    <w:rsid w:val="00974A3F"/>
    <w:rsid w:val="00976292"/>
    <w:rsid w:val="0097709B"/>
    <w:rsid w:val="0098048C"/>
    <w:rsid w:val="00982180"/>
    <w:rsid w:val="00983888"/>
    <w:rsid w:val="0098441B"/>
    <w:rsid w:val="00985E72"/>
    <w:rsid w:val="009864D4"/>
    <w:rsid w:val="00992461"/>
    <w:rsid w:val="00992F6E"/>
    <w:rsid w:val="0099352E"/>
    <w:rsid w:val="00993536"/>
    <w:rsid w:val="0099589B"/>
    <w:rsid w:val="00995DA1"/>
    <w:rsid w:val="009A056F"/>
    <w:rsid w:val="009A10F9"/>
    <w:rsid w:val="009A2005"/>
    <w:rsid w:val="009A2A3F"/>
    <w:rsid w:val="009A32DD"/>
    <w:rsid w:val="009A489A"/>
    <w:rsid w:val="009A534C"/>
    <w:rsid w:val="009A5E2B"/>
    <w:rsid w:val="009A6D01"/>
    <w:rsid w:val="009A7F59"/>
    <w:rsid w:val="009B1CC5"/>
    <w:rsid w:val="009B2FEF"/>
    <w:rsid w:val="009B377C"/>
    <w:rsid w:val="009B421A"/>
    <w:rsid w:val="009B4D77"/>
    <w:rsid w:val="009B4F43"/>
    <w:rsid w:val="009C07B5"/>
    <w:rsid w:val="009C15DD"/>
    <w:rsid w:val="009C23C9"/>
    <w:rsid w:val="009C2C5C"/>
    <w:rsid w:val="009C423B"/>
    <w:rsid w:val="009C52AE"/>
    <w:rsid w:val="009C623F"/>
    <w:rsid w:val="009D06A4"/>
    <w:rsid w:val="009D16E2"/>
    <w:rsid w:val="009D78DD"/>
    <w:rsid w:val="009E1666"/>
    <w:rsid w:val="009E2450"/>
    <w:rsid w:val="009E47E8"/>
    <w:rsid w:val="009E5D3A"/>
    <w:rsid w:val="009E609B"/>
    <w:rsid w:val="009E6306"/>
    <w:rsid w:val="009F4B37"/>
    <w:rsid w:val="009F6683"/>
    <w:rsid w:val="009F751C"/>
    <w:rsid w:val="00A0191A"/>
    <w:rsid w:val="00A0392C"/>
    <w:rsid w:val="00A04368"/>
    <w:rsid w:val="00A045C3"/>
    <w:rsid w:val="00A059AA"/>
    <w:rsid w:val="00A05B12"/>
    <w:rsid w:val="00A066A9"/>
    <w:rsid w:val="00A1037E"/>
    <w:rsid w:val="00A108DB"/>
    <w:rsid w:val="00A10A74"/>
    <w:rsid w:val="00A10AA8"/>
    <w:rsid w:val="00A10DEB"/>
    <w:rsid w:val="00A142B0"/>
    <w:rsid w:val="00A14BE8"/>
    <w:rsid w:val="00A14D79"/>
    <w:rsid w:val="00A150D9"/>
    <w:rsid w:val="00A219C5"/>
    <w:rsid w:val="00A21F9D"/>
    <w:rsid w:val="00A27FDF"/>
    <w:rsid w:val="00A323DF"/>
    <w:rsid w:val="00A3320D"/>
    <w:rsid w:val="00A34B18"/>
    <w:rsid w:val="00A34E86"/>
    <w:rsid w:val="00A35256"/>
    <w:rsid w:val="00A36606"/>
    <w:rsid w:val="00A36953"/>
    <w:rsid w:val="00A37C98"/>
    <w:rsid w:val="00A404D6"/>
    <w:rsid w:val="00A40BE5"/>
    <w:rsid w:val="00A40D83"/>
    <w:rsid w:val="00A41CDA"/>
    <w:rsid w:val="00A46253"/>
    <w:rsid w:val="00A51872"/>
    <w:rsid w:val="00A5438A"/>
    <w:rsid w:val="00A543DD"/>
    <w:rsid w:val="00A562E8"/>
    <w:rsid w:val="00A567E2"/>
    <w:rsid w:val="00A5791E"/>
    <w:rsid w:val="00A57B2D"/>
    <w:rsid w:val="00A629DA"/>
    <w:rsid w:val="00A64025"/>
    <w:rsid w:val="00A64E4E"/>
    <w:rsid w:val="00A65B85"/>
    <w:rsid w:val="00A6701D"/>
    <w:rsid w:val="00A6703A"/>
    <w:rsid w:val="00A7050C"/>
    <w:rsid w:val="00A70987"/>
    <w:rsid w:val="00A73B3E"/>
    <w:rsid w:val="00A73E5E"/>
    <w:rsid w:val="00A74629"/>
    <w:rsid w:val="00A746DB"/>
    <w:rsid w:val="00A74B73"/>
    <w:rsid w:val="00A752A3"/>
    <w:rsid w:val="00A75BA9"/>
    <w:rsid w:val="00A76CB5"/>
    <w:rsid w:val="00A7784F"/>
    <w:rsid w:val="00A80466"/>
    <w:rsid w:val="00A80533"/>
    <w:rsid w:val="00A839EB"/>
    <w:rsid w:val="00A8414B"/>
    <w:rsid w:val="00A8725E"/>
    <w:rsid w:val="00A9040F"/>
    <w:rsid w:val="00A90BA5"/>
    <w:rsid w:val="00A90CCF"/>
    <w:rsid w:val="00A91B0C"/>
    <w:rsid w:val="00A949CC"/>
    <w:rsid w:val="00A949E9"/>
    <w:rsid w:val="00A950B4"/>
    <w:rsid w:val="00A95C73"/>
    <w:rsid w:val="00A963C9"/>
    <w:rsid w:val="00A97ACA"/>
    <w:rsid w:val="00AA0A15"/>
    <w:rsid w:val="00AA12B6"/>
    <w:rsid w:val="00AA38A1"/>
    <w:rsid w:val="00AA4DBD"/>
    <w:rsid w:val="00AA5C0B"/>
    <w:rsid w:val="00AA647A"/>
    <w:rsid w:val="00AA73C5"/>
    <w:rsid w:val="00AB0023"/>
    <w:rsid w:val="00AB00FA"/>
    <w:rsid w:val="00AB105E"/>
    <w:rsid w:val="00AB191F"/>
    <w:rsid w:val="00AB21B4"/>
    <w:rsid w:val="00AB4F02"/>
    <w:rsid w:val="00AB5553"/>
    <w:rsid w:val="00AB6086"/>
    <w:rsid w:val="00AB6597"/>
    <w:rsid w:val="00AB7527"/>
    <w:rsid w:val="00AB7C86"/>
    <w:rsid w:val="00AC08E0"/>
    <w:rsid w:val="00AC1EBC"/>
    <w:rsid w:val="00AC3935"/>
    <w:rsid w:val="00AC4CCA"/>
    <w:rsid w:val="00AC58AD"/>
    <w:rsid w:val="00AC5A95"/>
    <w:rsid w:val="00AC619F"/>
    <w:rsid w:val="00AC6DB6"/>
    <w:rsid w:val="00AC6DC0"/>
    <w:rsid w:val="00AD18BF"/>
    <w:rsid w:val="00AD299F"/>
    <w:rsid w:val="00AD39BE"/>
    <w:rsid w:val="00AD438C"/>
    <w:rsid w:val="00AD539B"/>
    <w:rsid w:val="00AD7CA6"/>
    <w:rsid w:val="00AE2AD3"/>
    <w:rsid w:val="00AE44F0"/>
    <w:rsid w:val="00AE4B05"/>
    <w:rsid w:val="00AE5A07"/>
    <w:rsid w:val="00AE7FAD"/>
    <w:rsid w:val="00AF2CEA"/>
    <w:rsid w:val="00AF3526"/>
    <w:rsid w:val="00AF392D"/>
    <w:rsid w:val="00B00B73"/>
    <w:rsid w:val="00B0104F"/>
    <w:rsid w:val="00B01AE3"/>
    <w:rsid w:val="00B04310"/>
    <w:rsid w:val="00B04557"/>
    <w:rsid w:val="00B119E8"/>
    <w:rsid w:val="00B13F91"/>
    <w:rsid w:val="00B161D7"/>
    <w:rsid w:val="00B16F51"/>
    <w:rsid w:val="00B20CB8"/>
    <w:rsid w:val="00B236F0"/>
    <w:rsid w:val="00B24C44"/>
    <w:rsid w:val="00B25764"/>
    <w:rsid w:val="00B26B24"/>
    <w:rsid w:val="00B26EC0"/>
    <w:rsid w:val="00B27B11"/>
    <w:rsid w:val="00B302F1"/>
    <w:rsid w:val="00B3071B"/>
    <w:rsid w:val="00B3144E"/>
    <w:rsid w:val="00B320C9"/>
    <w:rsid w:val="00B32848"/>
    <w:rsid w:val="00B33C17"/>
    <w:rsid w:val="00B34877"/>
    <w:rsid w:val="00B3562E"/>
    <w:rsid w:val="00B4416F"/>
    <w:rsid w:val="00B45AE2"/>
    <w:rsid w:val="00B47EB3"/>
    <w:rsid w:val="00B50A2E"/>
    <w:rsid w:val="00B50FC6"/>
    <w:rsid w:val="00B53585"/>
    <w:rsid w:val="00B53AC1"/>
    <w:rsid w:val="00B54104"/>
    <w:rsid w:val="00B555F4"/>
    <w:rsid w:val="00B60F3A"/>
    <w:rsid w:val="00B61E77"/>
    <w:rsid w:val="00B63808"/>
    <w:rsid w:val="00B65CED"/>
    <w:rsid w:val="00B66FE7"/>
    <w:rsid w:val="00B7151A"/>
    <w:rsid w:val="00B71673"/>
    <w:rsid w:val="00B739F0"/>
    <w:rsid w:val="00B7500E"/>
    <w:rsid w:val="00B76D38"/>
    <w:rsid w:val="00B77CC8"/>
    <w:rsid w:val="00B84305"/>
    <w:rsid w:val="00B84450"/>
    <w:rsid w:val="00B848FD"/>
    <w:rsid w:val="00B84FC3"/>
    <w:rsid w:val="00B857F2"/>
    <w:rsid w:val="00B87CB1"/>
    <w:rsid w:val="00B90DEF"/>
    <w:rsid w:val="00B91488"/>
    <w:rsid w:val="00B92AD6"/>
    <w:rsid w:val="00B950FB"/>
    <w:rsid w:val="00B95F84"/>
    <w:rsid w:val="00B97AEB"/>
    <w:rsid w:val="00B97E17"/>
    <w:rsid w:val="00B97E67"/>
    <w:rsid w:val="00BA1AB2"/>
    <w:rsid w:val="00BA2317"/>
    <w:rsid w:val="00BA2945"/>
    <w:rsid w:val="00BA4041"/>
    <w:rsid w:val="00BA41FD"/>
    <w:rsid w:val="00BA4DD0"/>
    <w:rsid w:val="00BA6BFB"/>
    <w:rsid w:val="00BB2BE3"/>
    <w:rsid w:val="00BB4AC1"/>
    <w:rsid w:val="00BB6909"/>
    <w:rsid w:val="00BB7B51"/>
    <w:rsid w:val="00BC08F4"/>
    <w:rsid w:val="00BC1CE9"/>
    <w:rsid w:val="00BC2D61"/>
    <w:rsid w:val="00BC34F5"/>
    <w:rsid w:val="00BC3609"/>
    <w:rsid w:val="00BC4ADC"/>
    <w:rsid w:val="00BD16F4"/>
    <w:rsid w:val="00BD5CAB"/>
    <w:rsid w:val="00BD6576"/>
    <w:rsid w:val="00BD7D2E"/>
    <w:rsid w:val="00BE37A3"/>
    <w:rsid w:val="00BE6F26"/>
    <w:rsid w:val="00BE7028"/>
    <w:rsid w:val="00BE79E5"/>
    <w:rsid w:val="00BF002B"/>
    <w:rsid w:val="00BF0902"/>
    <w:rsid w:val="00BF2950"/>
    <w:rsid w:val="00BF4A83"/>
    <w:rsid w:val="00C01D82"/>
    <w:rsid w:val="00C021B9"/>
    <w:rsid w:val="00C04729"/>
    <w:rsid w:val="00C04C0D"/>
    <w:rsid w:val="00C06C85"/>
    <w:rsid w:val="00C12F15"/>
    <w:rsid w:val="00C13488"/>
    <w:rsid w:val="00C145FF"/>
    <w:rsid w:val="00C149C7"/>
    <w:rsid w:val="00C16360"/>
    <w:rsid w:val="00C16DA9"/>
    <w:rsid w:val="00C16DD1"/>
    <w:rsid w:val="00C20654"/>
    <w:rsid w:val="00C20E41"/>
    <w:rsid w:val="00C24345"/>
    <w:rsid w:val="00C26934"/>
    <w:rsid w:val="00C27446"/>
    <w:rsid w:val="00C278B6"/>
    <w:rsid w:val="00C27C81"/>
    <w:rsid w:val="00C27D8A"/>
    <w:rsid w:val="00C27E46"/>
    <w:rsid w:val="00C3020D"/>
    <w:rsid w:val="00C3029E"/>
    <w:rsid w:val="00C32C0E"/>
    <w:rsid w:val="00C32C4D"/>
    <w:rsid w:val="00C35427"/>
    <w:rsid w:val="00C4000B"/>
    <w:rsid w:val="00C4032D"/>
    <w:rsid w:val="00C404DC"/>
    <w:rsid w:val="00C40C9C"/>
    <w:rsid w:val="00C42562"/>
    <w:rsid w:val="00C464B3"/>
    <w:rsid w:val="00C46861"/>
    <w:rsid w:val="00C522A1"/>
    <w:rsid w:val="00C52971"/>
    <w:rsid w:val="00C542FD"/>
    <w:rsid w:val="00C5499A"/>
    <w:rsid w:val="00C54A3C"/>
    <w:rsid w:val="00C553BC"/>
    <w:rsid w:val="00C616DD"/>
    <w:rsid w:val="00C64ADA"/>
    <w:rsid w:val="00C64B15"/>
    <w:rsid w:val="00C67ED3"/>
    <w:rsid w:val="00C67F3E"/>
    <w:rsid w:val="00C705C0"/>
    <w:rsid w:val="00C72009"/>
    <w:rsid w:val="00C72FFC"/>
    <w:rsid w:val="00C7318F"/>
    <w:rsid w:val="00C74BD4"/>
    <w:rsid w:val="00C74CDD"/>
    <w:rsid w:val="00C7681B"/>
    <w:rsid w:val="00C80567"/>
    <w:rsid w:val="00C809CC"/>
    <w:rsid w:val="00C83918"/>
    <w:rsid w:val="00C846E6"/>
    <w:rsid w:val="00C84A1D"/>
    <w:rsid w:val="00C851E7"/>
    <w:rsid w:val="00C873BB"/>
    <w:rsid w:val="00C87BCA"/>
    <w:rsid w:val="00C90673"/>
    <w:rsid w:val="00C9134B"/>
    <w:rsid w:val="00C92C05"/>
    <w:rsid w:val="00C92C89"/>
    <w:rsid w:val="00C93832"/>
    <w:rsid w:val="00C96A58"/>
    <w:rsid w:val="00C9792B"/>
    <w:rsid w:val="00CA0054"/>
    <w:rsid w:val="00CA0A17"/>
    <w:rsid w:val="00CA284B"/>
    <w:rsid w:val="00CA6F7C"/>
    <w:rsid w:val="00CA7C88"/>
    <w:rsid w:val="00CA7D8E"/>
    <w:rsid w:val="00CB03B2"/>
    <w:rsid w:val="00CB0628"/>
    <w:rsid w:val="00CB1799"/>
    <w:rsid w:val="00CB4705"/>
    <w:rsid w:val="00CB561F"/>
    <w:rsid w:val="00CB582C"/>
    <w:rsid w:val="00CB6189"/>
    <w:rsid w:val="00CB7F69"/>
    <w:rsid w:val="00CC20DB"/>
    <w:rsid w:val="00CC381F"/>
    <w:rsid w:val="00CC3B8A"/>
    <w:rsid w:val="00CC7447"/>
    <w:rsid w:val="00CD0A2B"/>
    <w:rsid w:val="00CD10AF"/>
    <w:rsid w:val="00CD18C7"/>
    <w:rsid w:val="00CD1A17"/>
    <w:rsid w:val="00CD448B"/>
    <w:rsid w:val="00CD5E7E"/>
    <w:rsid w:val="00CD65F6"/>
    <w:rsid w:val="00CE04F4"/>
    <w:rsid w:val="00CE1F1B"/>
    <w:rsid w:val="00CE3AF2"/>
    <w:rsid w:val="00CE51E8"/>
    <w:rsid w:val="00CE72FA"/>
    <w:rsid w:val="00CE768C"/>
    <w:rsid w:val="00CF06DC"/>
    <w:rsid w:val="00CF1169"/>
    <w:rsid w:val="00CF1FA4"/>
    <w:rsid w:val="00CF26D3"/>
    <w:rsid w:val="00CF2833"/>
    <w:rsid w:val="00CF47FF"/>
    <w:rsid w:val="00CF5194"/>
    <w:rsid w:val="00CF51A4"/>
    <w:rsid w:val="00CF6540"/>
    <w:rsid w:val="00CF717A"/>
    <w:rsid w:val="00CF7194"/>
    <w:rsid w:val="00D01DE8"/>
    <w:rsid w:val="00D0257A"/>
    <w:rsid w:val="00D0276B"/>
    <w:rsid w:val="00D02E1E"/>
    <w:rsid w:val="00D05DE5"/>
    <w:rsid w:val="00D06C35"/>
    <w:rsid w:val="00D10938"/>
    <w:rsid w:val="00D12808"/>
    <w:rsid w:val="00D12998"/>
    <w:rsid w:val="00D14935"/>
    <w:rsid w:val="00D173A6"/>
    <w:rsid w:val="00D17864"/>
    <w:rsid w:val="00D204FD"/>
    <w:rsid w:val="00D219FA"/>
    <w:rsid w:val="00D21BA6"/>
    <w:rsid w:val="00D22259"/>
    <w:rsid w:val="00D27638"/>
    <w:rsid w:val="00D30CFC"/>
    <w:rsid w:val="00D311DE"/>
    <w:rsid w:val="00D315FC"/>
    <w:rsid w:val="00D31948"/>
    <w:rsid w:val="00D3501E"/>
    <w:rsid w:val="00D3599A"/>
    <w:rsid w:val="00D35FEF"/>
    <w:rsid w:val="00D400FF"/>
    <w:rsid w:val="00D40A92"/>
    <w:rsid w:val="00D4303E"/>
    <w:rsid w:val="00D43308"/>
    <w:rsid w:val="00D43BE5"/>
    <w:rsid w:val="00D44A68"/>
    <w:rsid w:val="00D44EFB"/>
    <w:rsid w:val="00D46B03"/>
    <w:rsid w:val="00D4782A"/>
    <w:rsid w:val="00D536A6"/>
    <w:rsid w:val="00D53865"/>
    <w:rsid w:val="00D53E7D"/>
    <w:rsid w:val="00D53ED8"/>
    <w:rsid w:val="00D55088"/>
    <w:rsid w:val="00D57632"/>
    <w:rsid w:val="00D60721"/>
    <w:rsid w:val="00D627A2"/>
    <w:rsid w:val="00D649D2"/>
    <w:rsid w:val="00D64B77"/>
    <w:rsid w:val="00D6573D"/>
    <w:rsid w:val="00D65AD4"/>
    <w:rsid w:val="00D67EE3"/>
    <w:rsid w:val="00D704AB"/>
    <w:rsid w:val="00D737A3"/>
    <w:rsid w:val="00D74059"/>
    <w:rsid w:val="00D75593"/>
    <w:rsid w:val="00D77435"/>
    <w:rsid w:val="00D77E2B"/>
    <w:rsid w:val="00D809C2"/>
    <w:rsid w:val="00D81A4F"/>
    <w:rsid w:val="00D81E47"/>
    <w:rsid w:val="00D82AE9"/>
    <w:rsid w:val="00D86D3A"/>
    <w:rsid w:val="00D86F22"/>
    <w:rsid w:val="00D875B6"/>
    <w:rsid w:val="00D87DD1"/>
    <w:rsid w:val="00D9076E"/>
    <w:rsid w:val="00D90DD6"/>
    <w:rsid w:val="00D929BF"/>
    <w:rsid w:val="00D9320F"/>
    <w:rsid w:val="00D95AFF"/>
    <w:rsid w:val="00DA2C7F"/>
    <w:rsid w:val="00DA31AC"/>
    <w:rsid w:val="00DA654A"/>
    <w:rsid w:val="00DA66BD"/>
    <w:rsid w:val="00DA7962"/>
    <w:rsid w:val="00DB0BBF"/>
    <w:rsid w:val="00DB26B5"/>
    <w:rsid w:val="00DB3E9D"/>
    <w:rsid w:val="00DB43B2"/>
    <w:rsid w:val="00DB55ED"/>
    <w:rsid w:val="00DB579A"/>
    <w:rsid w:val="00DB5E32"/>
    <w:rsid w:val="00DB61D7"/>
    <w:rsid w:val="00DB6403"/>
    <w:rsid w:val="00DB77A2"/>
    <w:rsid w:val="00DB7FEE"/>
    <w:rsid w:val="00DC3540"/>
    <w:rsid w:val="00DC3A2A"/>
    <w:rsid w:val="00DC4106"/>
    <w:rsid w:val="00DC5066"/>
    <w:rsid w:val="00DC619F"/>
    <w:rsid w:val="00DC6EC4"/>
    <w:rsid w:val="00DD054C"/>
    <w:rsid w:val="00DD30FF"/>
    <w:rsid w:val="00DD41D0"/>
    <w:rsid w:val="00DD4314"/>
    <w:rsid w:val="00DD45F4"/>
    <w:rsid w:val="00DD5607"/>
    <w:rsid w:val="00DD5E62"/>
    <w:rsid w:val="00DD7349"/>
    <w:rsid w:val="00DD74A0"/>
    <w:rsid w:val="00DD7722"/>
    <w:rsid w:val="00DE1E39"/>
    <w:rsid w:val="00DE63E4"/>
    <w:rsid w:val="00DE6707"/>
    <w:rsid w:val="00DF05F2"/>
    <w:rsid w:val="00DF0906"/>
    <w:rsid w:val="00DF14A7"/>
    <w:rsid w:val="00DF1C1C"/>
    <w:rsid w:val="00DF562C"/>
    <w:rsid w:val="00DF62FE"/>
    <w:rsid w:val="00DF64C2"/>
    <w:rsid w:val="00DF7170"/>
    <w:rsid w:val="00E00C13"/>
    <w:rsid w:val="00E015F7"/>
    <w:rsid w:val="00E018E7"/>
    <w:rsid w:val="00E03921"/>
    <w:rsid w:val="00E03CA3"/>
    <w:rsid w:val="00E0508B"/>
    <w:rsid w:val="00E0568F"/>
    <w:rsid w:val="00E05C42"/>
    <w:rsid w:val="00E05F92"/>
    <w:rsid w:val="00E0658B"/>
    <w:rsid w:val="00E07C81"/>
    <w:rsid w:val="00E10435"/>
    <w:rsid w:val="00E1068C"/>
    <w:rsid w:val="00E1120F"/>
    <w:rsid w:val="00E11E35"/>
    <w:rsid w:val="00E12BE5"/>
    <w:rsid w:val="00E12EC2"/>
    <w:rsid w:val="00E13830"/>
    <w:rsid w:val="00E13CD5"/>
    <w:rsid w:val="00E14EA0"/>
    <w:rsid w:val="00E20D4A"/>
    <w:rsid w:val="00E21412"/>
    <w:rsid w:val="00E2398B"/>
    <w:rsid w:val="00E24149"/>
    <w:rsid w:val="00E25A94"/>
    <w:rsid w:val="00E264EC"/>
    <w:rsid w:val="00E31BB0"/>
    <w:rsid w:val="00E37F83"/>
    <w:rsid w:val="00E41CEE"/>
    <w:rsid w:val="00E42654"/>
    <w:rsid w:val="00E44347"/>
    <w:rsid w:val="00E47DBA"/>
    <w:rsid w:val="00E50D59"/>
    <w:rsid w:val="00E5183A"/>
    <w:rsid w:val="00E51FC8"/>
    <w:rsid w:val="00E5316C"/>
    <w:rsid w:val="00E53545"/>
    <w:rsid w:val="00E55BB2"/>
    <w:rsid w:val="00E56E1E"/>
    <w:rsid w:val="00E56E21"/>
    <w:rsid w:val="00E577AC"/>
    <w:rsid w:val="00E57DB0"/>
    <w:rsid w:val="00E6023F"/>
    <w:rsid w:val="00E61E7A"/>
    <w:rsid w:val="00E628D4"/>
    <w:rsid w:val="00E64A85"/>
    <w:rsid w:val="00E66493"/>
    <w:rsid w:val="00E66DD3"/>
    <w:rsid w:val="00E66F9F"/>
    <w:rsid w:val="00E7032B"/>
    <w:rsid w:val="00E71162"/>
    <w:rsid w:val="00E721AC"/>
    <w:rsid w:val="00E728BC"/>
    <w:rsid w:val="00E72D8E"/>
    <w:rsid w:val="00E72F54"/>
    <w:rsid w:val="00E73272"/>
    <w:rsid w:val="00E749D8"/>
    <w:rsid w:val="00E75DE0"/>
    <w:rsid w:val="00E77793"/>
    <w:rsid w:val="00E81552"/>
    <w:rsid w:val="00E852B0"/>
    <w:rsid w:val="00E90A59"/>
    <w:rsid w:val="00E93395"/>
    <w:rsid w:val="00E94C2B"/>
    <w:rsid w:val="00E94D39"/>
    <w:rsid w:val="00E94FED"/>
    <w:rsid w:val="00E95D38"/>
    <w:rsid w:val="00E95FDF"/>
    <w:rsid w:val="00E97FE8"/>
    <w:rsid w:val="00EA071B"/>
    <w:rsid w:val="00EA07F9"/>
    <w:rsid w:val="00EA0BD8"/>
    <w:rsid w:val="00EA11A7"/>
    <w:rsid w:val="00EA333D"/>
    <w:rsid w:val="00EA461A"/>
    <w:rsid w:val="00EA588D"/>
    <w:rsid w:val="00EA783C"/>
    <w:rsid w:val="00EB3A9E"/>
    <w:rsid w:val="00EB7195"/>
    <w:rsid w:val="00EB7995"/>
    <w:rsid w:val="00EC074C"/>
    <w:rsid w:val="00EC1C55"/>
    <w:rsid w:val="00EC5354"/>
    <w:rsid w:val="00EC701B"/>
    <w:rsid w:val="00EC7BE0"/>
    <w:rsid w:val="00ED1350"/>
    <w:rsid w:val="00ED411D"/>
    <w:rsid w:val="00ED46FC"/>
    <w:rsid w:val="00ED5148"/>
    <w:rsid w:val="00ED5DE4"/>
    <w:rsid w:val="00ED70FC"/>
    <w:rsid w:val="00EE0500"/>
    <w:rsid w:val="00EE0BF5"/>
    <w:rsid w:val="00EE2007"/>
    <w:rsid w:val="00EE3FD1"/>
    <w:rsid w:val="00EF00CB"/>
    <w:rsid w:val="00EF2F21"/>
    <w:rsid w:val="00EF3177"/>
    <w:rsid w:val="00EF3838"/>
    <w:rsid w:val="00EF3FF4"/>
    <w:rsid w:val="00EF4587"/>
    <w:rsid w:val="00EF4884"/>
    <w:rsid w:val="00EF4C4D"/>
    <w:rsid w:val="00EF4DDD"/>
    <w:rsid w:val="00EF61B1"/>
    <w:rsid w:val="00F0138A"/>
    <w:rsid w:val="00F039FA"/>
    <w:rsid w:val="00F05151"/>
    <w:rsid w:val="00F05C01"/>
    <w:rsid w:val="00F1118E"/>
    <w:rsid w:val="00F11581"/>
    <w:rsid w:val="00F1225E"/>
    <w:rsid w:val="00F13784"/>
    <w:rsid w:val="00F14B33"/>
    <w:rsid w:val="00F15647"/>
    <w:rsid w:val="00F16F1D"/>
    <w:rsid w:val="00F204A9"/>
    <w:rsid w:val="00F20CBC"/>
    <w:rsid w:val="00F21A1D"/>
    <w:rsid w:val="00F2224F"/>
    <w:rsid w:val="00F222F1"/>
    <w:rsid w:val="00F273F6"/>
    <w:rsid w:val="00F27ADE"/>
    <w:rsid w:val="00F30350"/>
    <w:rsid w:val="00F30DB6"/>
    <w:rsid w:val="00F31155"/>
    <w:rsid w:val="00F3158B"/>
    <w:rsid w:val="00F31AD6"/>
    <w:rsid w:val="00F33B2B"/>
    <w:rsid w:val="00F340B2"/>
    <w:rsid w:val="00F3416E"/>
    <w:rsid w:val="00F358A2"/>
    <w:rsid w:val="00F36909"/>
    <w:rsid w:val="00F3721B"/>
    <w:rsid w:val="00F37495"/>
    <w:rsid w:val="00F37FC9"/>
    <w:rsid w:val="00F40C75"/>
    <w:rsid w:val="00F419F3"/>
    <w:rsid w:val="00F41EA3"/>
    <w:rsid w:val="00F42FC0"/>
    <w:rsid w:val="00F43AB0"/>
    <w:rsid w:val="00F4415A"/>
    <w:rsid w:val="00F4485D"/>
    <w:rsid w:val="00F466FD"/>
    <w:rsid w:val="00F477D2"/>
    <w:rsid w:val="00F50DCC"/>
    <w:rsid w:val="00F51F9F"/>
    <w:rsid w:val="00F53720"/>
    <w:rsid w:val="00F542CB"/>
    <w:rsid w:val="00F54DAA"/>
    <w:rsid w:val="00F6107B"/>
    <w:rsid w:val="00F628A3"/>
    <w:rsid w:val="00F64784"/>
    <w:rsid w:val="00F64BC8"/>
    <w:rsid w:val="00F64E6F"/>
    <w:rsid w:val="00F6527F"/>
    <w:rsid w:val="00F652C8"/>
    <w:rsid w:val="00F66055"/>
    <w:rsid w:val="00F678F0"/>
    <w:rsid w:val="00F71E0C"/>
    <w:rsid w:val="00F756CD"/>
    <w:rsid w:val="00F766AD"/>
    <w:rsid w:val="00F77DC2"/>
    <w:rsid w:val="00F82E5E"/>
    <w:rsid w:val="00F83613"/>
    <w:rsid w:val="00F841D8"/>
    <w:rsid w:val="00F86258"/>
    <w:rsid w:val="00F87D5C"/>
    <w:rsid w:val="00F91D59"/>
    <w:rsid w:val="00F927FD"/>
    <w:rsid w:val="00F93453"/>
    <w:rsid w:val="00F96153"/>
    <w:rsid w:val="00F969F5"/>
    <w:rsid w:val="00F96D73"/>
    <w:rsid w:val="00FA1C35"/>
    <w:rsid w:val="00FA1DF3"/>
    <w:rsid w:val="00FA1F75"/>
    <w:rsid w:val="00FA429E"/>
    <w:rsid w:val="00FA4D01"/>
    <w:rsid w:val="00FA5470"/>
    <w:rsid w:val="00FA70B9"/>
    <w:rsid w:val="00FB1B43"/>
    <w:rsid w:val="00FB1D86"/>
    <w:rsid w:val="00FB46B9"/>
    <w:rsid w:val="00FB4ADD"/>
    <w:rsid w:val="00FB567B"/>
    <w:rsid w:val="00FB66FA"/>
    <w:rsid w:val="00FB691A"/>
    <w:rsid w:val="00FC02C1"/>
    <w:rsid w:val="00FC17BD"/>
    <w:rsid w:val="00FC1A4D"/>
    <w:rsid w:val="00FC3A46"/>
    <w:rsid w:val="00FC597B"/>
    <w:rsid w:val="00FD3A44"/>
    <w:rsid w:val="00FD3F64"/>
    <w:rsid w:val="00FD4122"/>
    <w:rsid w:val="00FD56BB"/>
    <w:rsid w:val="00FE0DBE"/>
    <w:rsid w:val="00FE1F6D"/>
    <w:rsid w:val="00FE2BFF"/>
    <w:rsid w:val="00FE36F9"/>
    <w:rsid w:val="00FE3C2C"/>
    <w:rsid w:val="00FE51FB"/>
    <w:rsid w:val="00FE7846"/>
    <w:rsid w:val="00FF0139"/>
    <w:rsid w:val="00FF140F"/>
    <w:rsid w:val="00FF1BF9"/>
    <w:rsid w:val="00FF2308"/>
    <w:rsid w:val="00FF5706"/>
    <w:rsid w:val="00FF5D41"/>
    <w:rsid w:val="00FF7C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0EC3C8"/>
  <w15:docId w15:val="{13FA006C-DE73-47C5-8309-353A60802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0A1EA8"/>
    <w:pPr>
      <w:spacing w:after="0"/>
    </w:pPr>
    <w:rPr>
      <w:rFonts w:ascii="Arial" w:eastAsia="Calibri" w:hAnsi="Arial" w:cs="Times New Roman"/>
      <w:sz w:val="19"/>
      <w:lang w:val="nl-NL" w:eastAsia="en-US" w:bidi="ar-SA"/>
    </w:rPr>
  </w:style>
  <w:style w:type="paragraph" w:styleId="Kop1">
    <w:name w:val="heading 1"/>
    <w:next w:val="Standaard"/>
    <w:link w:val="Kop1Char"/>
    <w:qFormat/>
    <w:rsid w:val="00A10AA8"/>
    <w:pPr>
      <w:keepNext/>
      <w:keepLines/>
      <w:pageBreakBefore/>
      <w:numPr>
        <w:numId w:val="9"/>
      </w:numPr>
      <w:spacing w:before="480" w:after="0" w:line="240" w:lineRule="auto"/>
      <w:outlineLvl w:val="0"/>
    </w:pPr>
    <w:rPr>
      <w:rFonts w:ascii="RijksoverheidSansHeading" w:eastAsiaTheme="majorEastAsia" w:hAnsi="RijksoverheidSansHeading" w:cstheme="majorBidi"/>
      <w:b/>
      <w:bCs/>
      <w:color w:val="01689B"/>
      <w:sz w:val="28"/>
      <w:szCs w:val="28"/>
      <w:lang w:val="nl-NL" w:eastAsia="en-US" w:bidi="ar-SA"/>
    </w:rPr>
  </w:style>
  <w:style w:type="paragraph" w:styleId="Kop2">
    <w:name w:val="heading 2"/>
    <w:basedOn w:val="Kop1"/>
    <w:next w:val="Default"/>
    <w:link w:val="Kop2Char"/>
    <w:uiPriority w:val="99"/>
    <w:unhideWhenUsed/>
    <w:qFormat/>
    <w:rsid w:val="00A10AA8"/>
    <w:pPr>
      <w:pageBreakBefore w:val="0"/>
      <w:numPr>
        <w:ilvl w:val="1"/>
      </w:numPr>
      <w:spacing w:before="200"/>
      <w:ind w:left="851"/>
      <w:outlineLvl w:val="1"/>
    </w:pPr>
    <w:rPr>
      <w:bCs w:val="0"/>
      <w:sz w:val="26"/>
      <w:szCs w:val="26"/>
    </w:rPr>
  </w:style>
  <w:style w:type="paragraph" w:styleId="Kop3">
    <w:name w:val="heading 3"/>
    <w:basedOn w:val="Kop2"/>
    <w:next w:val="Standaard"/>
    <w:link w:val="Kop3Char"/>
    <w:unhideWhenUsed/>
    <w:qFormat/>
    <w:rsid w:val="00A10AA8"/>
    <w:pPr>
      <w:numPr>
        <w:ilvl w:val="2"/>
      </w:numPr>
      <w:outlineLvl w:val="2"/>
    </w:pPr>
    <w:rPr>
      <w:bCs/>
    </w:rPr>
  </w:style>
  <w:style w:type="paragraph" w:styleId="Kop4">
    <w:name w:val="heading 4"/>
    <w:basedOn w:val="Kop3"/>
    <w:next w:val="Standaard"/>
    <w:link w:val="Kop4Char"/>
    <w:unhideWhenUsed/>
    <w:qFormat/>
    <w:rsid w:val="00A10AA8"/>
    <w:pPr>
      <w:numPr>
        <w:ilvl w:val="3"/>
      </w:numPr>
      <w:outlineLvl w:val="3"/>
    </w:pPr>
    <w:rPr>
      <w:bCs w:val="0"/>
      <w:iCs/>
      <w:sz w:val="24"/>
    </w:rPr>
  </w:style>
  <w:style w:type="paragraph" w:styleId="Kop5">
    <w:name w:val="heading 5"/>
    <w:basedOn w:val="Kop4"/>
    <w:next w:val="Standaard"/>
    <w:link w:val="Kop5Char"/>
    <w:hidden/>
    <w:qFormat/>
    <w:rsid w:val="00A10AA8"/>
    <w:pPr>
      <w:keepLines w:val="0"/>
      <w:tabs>
        <w:tab w:val="num" w:pos="0"/>
        <w:tab w:val="left" w:pos="220"/>
        <w:tab w:val="left" w:pos="440"/>
        <w:tab w:val="left" w:pos="660"/>
        <w:tab w:val="left" w:pos="1100"/>
        <w:tab w:val="left" w:pos="1320"/>
        <w:tab w:val="left" w:pos="2160"/>
        <w:tab w:val="left" w:pos="2880"/>
        <w:tab w:val="left" w:pos="3600"/>
        <w:tab w:val="left" w:pos="4320"/>
      </w:tabs>
      <w:spacing w:before="0" w:after="260" w:line="260" w:lineRule="exact"/>
      <w:ind w:hanging="440"/>
      <w:outlineLvl w:val="4"/>
    </w:pPr>
    <w:rPr>
      <w:rFonts w:ascii="Times New Roman" w:eastAsia="Times New Roman" w:hAnsi="Times New Roman" w:cs="Arial"/>
      <w:b w:val="0"/>
      <w:iCs w:val="0"/>
      <w:color w:val="auto"/>
      <w:sz w:val="20"/>
      <w:lang w:eastAsia="nl-NL"/>
    </w:rPr>
  </w:style>
  <w:style w:type="paragraph" w:styleId="Kop6">
    <w:name w:val="heading 6"/>
    <w:basedOn w:val="Kop5"/>
    <w:next w:val="Standaard"/>
    <w:link w:val="Kop6Char"/>
    <w:hidden/>
    <w:qFormat/>
    <w:rsid w:val="00A10AA8"/>
    <w:pPr>
      <w:outlineLvl w:val="5"/>
    </w:pPr>
    <w:rPr>
      <w:bCs/>
      <w:szCs w:val="22"/>
    </w:rPr>
  </w:style>
  <w:style w:type="paragraph" w:styleId="Kop7">
    <w:name w:val="heading 7"/>
    <w:basedOn w:val="Kop6"/>
    <w:next w:val="Standaard"/>
    <w:link w:val="Kop7Char"/>
    <w:hidden/>
    <w:qFormat/>
    <w:rsid w:val="00A10AA8"/>
    <w:pPr>
      <w:outlineLvl w:val="6"/>
    </w:pPr>
    <w:rPr>
      <w:szCs w:val="24"/>
    </w:rPr>
  </w:style>
  <w:style w:type="paragraph" w:styleId="Kop8">
    <w:name w:val="heading 8"/>
    <w:basedOn w:val="Standaard"/>
    <w:next w:val="Standaard"/>
    <w:link w:val="Kop8Char"/>
    <w:hidden/>
    <w:uiPriority w:val="9"/>
    <w:semiHidden/>
    <w:unhideWhenUsed/>
    <w:qFormat/>
    <w:rsid w:val="0069788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hidden/>
    <w:uiPriority w:val="9"/>
    <w:semiHidden/>
    <w:unhideWhenUsed/>
    <w:qFormat/>
    <w:rsid w:val="0069788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A10AA8"/>
    <w:rPr>
      <w:rFonts w:ascii="RijksoverheidSansHeading" w:eastAsiaTheme="majorEastAsia" w:hAnsi="RijksoverheidSansHeading" w:cstheme="majorBidi"/>
      <w:b/>
      <w:bCs/>
      <w:color w:val="01689B"/>
      <w:sz w:val="28"/>
      <w:szCs w:val="28"/>
      <w:lang w:val="nl-NL" w:eastAsia="en-US" w:bidi="ar-SA"/>
    </w:rPr>
  </w:style>
  <w:style w:type="character" w:customStyle="1" w:styleId="Kop2Char">
    <w:name w:val="Kop 2 Char"/>
    <w:basedOn w:val="Standaardalinea-lettertype"/>
    <w:link w:val="Kop2"/>
    <w:uiPriority w:val="99"/>
    <w:rsid w:val="00A10AA8"/>
    <w:rPr>
      <w:rFonts w:ascii="RijksoverheidSansHeading" w:eastAsiaTheme="majorEastAsia" w:hAnsi="RijksoverheidSansHeading" w:cstheme="majorBidi"/>
      <w:b/>
      <w:color w:val="01689B"/>
      <w:sz w:val="26"/>
      <w:szCs w:val="26"/>
      <w:lang w:val="nl-NL" w:eastAsia="en-US" w:bidi="ar-SA"/>
    </w:rPr>
  </w:style>
  <w:style w:type="character" w:customStyle="1" w:styleId="Kop3Char">
    <w:name w:val="Kop 3 Char"/>
    <w:basedOn w:val="Standaardalinea-lettertype"/>
    <w:link w:val="Kop3"/>
    <w:rsid w:val="00A10AA8"/>
    <w:rPr>
      <w:rFonts w:ascii="RijksoverheidSansHeading" w:eastAsiaTheme="majorEastAsia" w:hAnsi="RijksoverheidSansHeading" w:cstheme="majorBidi"/>
      <w:b/>
      <w:bCs/>
      <w:color w:val="01689B"/>
      <w:sz w:val="26"/>
      <w:szCs w:val="26"/>
      <w:lang w:val="nl-NL" w:eastAsia="en-US" w:bidi="ar-SA"/>
    </w:rPr>
  </w:style>
  <w:style w:type="character" w:customStyle="1" w:styleId="Kop4Char">
    <w:name w:val="Kop 4 Char"/>
    <w:basedOn w:val="Standaardalinea-lettertype"/>
    <w:link w:val="Kop4"/>
    <w:rsid w:val="00A10AA8"/>
    <w:rPr>
      <w:rFonts w:ascii="RijksoverheidSansHeading" w:eastAsiaTheme="majorEastAsia" w:hAnsi="RijksoverheidSansHeading" w:cstheme="majorBidi"/>
      <w:b/>
      <w:iCs/>
      <w:color w:val="01689B"/>
      <w:sz w:val="24"/>
      <w:szCs w:val="26"/>
      <w:lang w:val="nl-NL" w:eastAsia="en-US" w:bidi="ar-SA"/>
    </w:rPr>
  </w:style>
  <w:style w:type="character" w:customStyle="1" w:styleId="Kop5Char">
    <w:name w:val="Kop 5 Char"/>
    <w:basedOn w:val="Standaardalinea-lettertype"/>
    <w:link w:val="Kop5"/>
    <w:rsid w:val="00A10AA8"/>
    <w:rPr>
      <w:rFonts w:ascii="Times New Roman" w:eastAsia="Times New Roman" w:hAnsi="Times New Roman" w:cs="Arial"/>
      <w:sz w:val="20"/>
      <w:szCs w:val="26"/>
      <w:lang w:val="nl-NL" w:eastAsia="nl-NL" w:bidi="ar-SA"/>
    </w:rPr>
  </w:style>
  <w:style w:type="character" w:customStyle="1" w:styleId="Kop6Char">
    <w:name w:val="Kop 6 Char"/>
    <w:basedOn w:val="Standaardalinea-lettertype"/>
    <w:link w:val="Kop6"/>
    <w:rsid w:val="00A10AA8"/>
    <w:rPr>
      <w:rFonts w:ascii="Times New Roman" w:eastAsia="Times New Roman" w:hAnsi="Times New Roman" w:cs="Arial"/>
      <w:bCs/>
      <w:sz w:val="20"/>
      <w:lang w:val="nl-NL" w:eastAsia="nl-NL" w:bidi="ar-SA"/>
    </w:rPr>
  </w:style>
  <w:style w:type="character" w:customStyle="1" w:styleId="Kop7Char">
    <w:name w:val="Kop 7 Char"/>
    <w:basedOn w:val="Standaardalinea-lettertype"/>
    <w:link w:val="Kop7"/>
    <w:rsid w:val="00A10AA8"/>
    <w:rPr>
      <w:rFonts w:ascii="Times New Roman" w:eastAsia="Times New Roman" w:hAnsi="Times New Roman" w:cs="Arial"/>
      <w:bCs/>
      <w:sz w:val="20"/>
      <w:szCs w:val="24"/>
      <w:lang w:val="nl-NL" w:eastAsia="nl-NL" w:bidi="ar-SA"/>
    </w:rPr>
  </w:style>
  <w:style w:type="paragraph" w:styleId="Lijstalinea">
    <w:name w:val="List Paragraph"/>
    <w:basedOn w:val="Standaard"/>
    <w:uiPriority w:val="34"/>
    <w:qFormat/>
    <w:rsid w:val="00A10AA8"/>
    <w:pPr>
      <w:ind w:left="720"/>
      <w:contextualSpacing/>
    </w:pPr>
  </w:style>
  <w:style w:type="paragraph" w:customStyle="1" w:styleId="Stijl1">
    <w:name w:val="Stijl1"/>
    <w:basedOn w:val="Lijstalinea"/>
    <w:link w:val="Stijl1Char"/>
    <w:qFormat/>
    <w:rsid w:val="00A10AA8"/>
    <w:pPr>
      <w:numPr>
        <w:numId w:val="1"/>
      </w:numPr>
    </w:pPr>
    <w:rPr>
      <w:spacing w:val="5"/>
    </w:rPr>
  </w:style>
  <w:style w:type="character" w:customStyle="1" w:styleId="Stijl1Char">
    <w:name w:val="Stijl1 Char"/>
    <w:basedOn w:val="Standaardalinea-lettertype"/>
    <w:link w:val="Stijl1"/>
    <w:rsid w:val="00A10AA8"/>
    <w:rPr>
      <w:rFonts w:ascii="Arial" w:eastAsia="Calibri" w:hAnsi="Arial" w:cs="Times New Roman"/>
      <w:spacing w:val="5"/>
      <w:sz w:val="19"/>
      <w:lang w:val="nl-NL" w:eastAsia="en-US" w:bidi="ar-SA"/>
    </w:rPr>
  </w:style>
  <w:style w:type="paragraph" w:styleId="Ondertitel">
    <w:name w:val="Subtitle"/>
    <w:basedOn w:val="Standaard"/>
    <w:next w:val="Standaard"/>
    <w:link w:val="OndertitelChar"/>
    <w:hidden/>
    <w:uiPriority w:val="11"/>
    <w:qFormat/>
    <w:rsid w:val="0069788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69788E"/>
    <w:rPr>
      <w:rFonts w:asciiTheme="majorHAnsi" w:eastAsiaTheme="majorEastAsia" w:hAnsiTheme="majorHAnsi" w:cstheme="majorBidi"/>
      <w:i/>
      <w:iCs/>
      <w:color w:val="4F81BD" w:themeColor="accent1"/>
      <w:spacing w:val="15"/>
      <w:sz w:val="24"/>
      <w:szCs w:val="24"/>
      <w:lang w:val="nl-NL" w:eastAsia="en-US" w:bidi="ar-SA"/>
    </w:rPr>
  </w:style>
  <w:style w:type="paragraph" w:styleId="Platteteksteersteinspringing">
    <w:name w:val="Body Text First Indent"/>
    <w:basedOn w:val="Plattetekst"/>
    <w:link w:val="PlatteteksteersteinspringingChar"/>
    <w:hidden/>
    <w:uiPriority w:val="99"/>
    <w:semiHidden/>
    <w:unhideWhenUsed/>
    <w:rsid w:val="0069788E"/>
    <w:pPr>
      <w:widowControl/>
      <w:spacing w:line="276" w:lineRule="auto"/>
      <w:ind w:firstLine="360"/>
    </w:pPr>
    <w:rPr>
      <w:rFonts w:eastAsia="Calibri"/>
      <w:i w:val="0"/>
      <w:spacing w:val="0"/>
      <w:sz w:val="19"/>
      <w:szCs w:val="22"/>
      <w:lang w:eastAsia="en-US"/>
    </w:rPr>
  </w:style>
  <w:style w:type="character" w:customStyle="1" w:styleId="PlatteteksteersteinspringingChar">
    <w:name w:val="Platte tekst eerste inspringing Char"/>
    <w:basedOn w:val="PlattetekstChar"/>
    <w:link w:val="Platteteksteersteinspringing"/>
    <w:uiPriority w:val="99"/>
    <w:semiHidden/>
    <w:rsid w:val="0069788E"/>
    <w:rPr>
      <w:rFonts w:ascii="Arial" w:eastAsia="Calibri" w:hAnsi="Arial" w:cs="Times New Roman"/>
      <w:i w:val="0"/>
      <w:spacing w:val="5"/>
      <w:sz w:val="19"/>
      <w:szCs w:val="20"/>
      <w:lang w:val="nl-NL" w:eastAsia="en-US" w:bidi="ar-SA"/>
    </w:rPr>
  </w:style>
  <w:style w:type="paragraph" w:styleId="Plattetekstinspringen">
    <w:name w:val="Body Text Indent"/>
    <w:basedOn w:val="Standaard"/>
    <w:link w:val="PlattetekstinspringenChar"/>
    <w:hidden/>
    <w:uiPriority w:val="99"/>
    <w:semiHidden/>
    <w:unhideWhenUsed/>
    <w:rsid w:val="0069788E"/>
    <w:pPr>
      <w:spacing w:after="120"/>
      <w:ind w:left="283"/>
    </w:pPr>
  </w:style>
  <w:style w:type="character" w:styleId="Intensievebenadrukking">
    <w:name w:val="Intense Emphasis"/>
    <w:basedOn w:val="Standaardalinea-lettertype"/>
    <w:hidden/>
    <w:uiPriority w:val="21"/>
    <w:qFormat/>
    <w:rsid w:val="0069788E"/>
    <w:rPr>
      <w:b/>
      <w:bCs/>
      <w:i/>
      <w:iCs/>
      <w:color w:val="4F81BD" w:themeColor="accent1"/>
    </w:rPr>
  </w:style>
  <w:style w:type="character" w:styleId="Intensieveverwijzing">
    <w:name w:val="Intense Reference"/>
    <w:basedOn w:val="Standaardalinea-lettertype"/>
    <w:hidden/>
    <w:uiPriority w:val="32"/>
    <w:qFormat/>
    <w:rsid w:val="0069788E"/>
    <w:rPr>
      <w:b/>
      <w:bCs/>
      <w:smallCaps/>
      <w:color w:val="C0504D" w:themeColor="accent2"/>
      <w:spacing w:val="5"/>
      <w:u w:val="single"/>
    </w:rPr>
  </w:style>
  <w:style w:type="table" w:styleId="Klassieketabel1">
    <w:name w:val="Table Classic 1"/>
    <w:basedOn w:val="Standaardtabel"/>
    <w:hidden/>
    <w:uiPriority w:val="99"/>
    <w:semiHidden/>
    <w:unhideWhenUsed/>
    <w:rsid w:val="0069788E"/>
    <w:pPr>
      <w:spacing w:after="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hidden/>
    <w:uiPriority w:val="99"/>
    <w:semiHidden/>
    <w:unhideWhenUsed/>
    <w:rsid w:val="0069788E"/>
    <w:pPr>
      <w:spacing w:after="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hidden/>
    <w:uiPriority w:val="99"/>
    <w:semiHidden/>
    <w:unhideWhenUsed/>
    <w:rsid w:val="0069788E"/>
    <w:pPr>
      <w:spacing w:after="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INKStandaard">
    <w:name w:val="INK Standaard"/>
    <w:basedOn w:val="Default"/>
    <w:link w:val="INKStandaardChar"/>
    <w:qFormat/>
    <w:rsid w:val="00A10AA8"/>
    <w:rPr>
      <w:spacing w:val="5"/>
      <w:szCs w:val="22"/>
      <w:lang w:eastAsia="en-US"/>
    </w:rPr>
  </w:style>
  <w:style w:type="table" w:styleId="Klassieketabel4">
    <w:name w:val="Table Classic 4"/>
    <w:basedOn w:val="Standaardtabel"/>
    <w:hidden/>
    <w:uiPriority w:val="99"/>
    <w:semiHidden/>
    <w:unhideWhenUsed/>
    <w:rsid w:val="0069788E"/>
    <w:pPr>
      <w:spacing w:after="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raster">
    <w:name w:val="Colorful Grid"/>
    <w:basedOn w:val="Standaardtabel"/>
    <w:hidden/>
    <w:uiPriority w:val="73"/>
    <w:rsid w:val="0069788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customStyle="1" w:styleId="INKStandaardChar">
    <w:name w:val="INK Standaard Char"/>
    <w:basedOn w:val="Standaardalinea-lettertype"/>
    <w:link w:val="INKStandaard"/>
    <w:rsid w:val="00A10AA8"/>
    <w:rPr>
      <w:rFonts w:ascii="Arial" w:eastAsia="Calibri" w:hAnsi="Arial" w:cs="BAFCC A+ Univers"/>
      <w:color w:val="000000"/>
      <w:spacing w:val="5"/>
      <w:sz w:val="19"/>
      <w:lang w:val="nl-NL" w:eastAsia="en-US" w:bidi="ar-SA"/>
    </w:rPr>
  </w:style>
  <w:style w:type="table" w:styleId="Kleurrijkraster-accent1">
    <w:name w:val="Colorful Grid Accent 1"/>
    <w:basedOn w:val="Standaardtabel"/>
    <w:hidden/>
    <w:uiPriority w:val="73"/>
    <w:rsid w:val="0069788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hidden/>
    <w:uiPriority w:val="73"/>
    <w:rsid w:val="0069788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hidden/>
    <w:uiPriority w:val="73"/>
    <w:rsid w:val="0069788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styleId="Inhopg1">
    <w:name w:val="toc 1"/>
    <w:basedOn w:val="Standaard"/>
    <w:next w:val="Standaard"/>
    <w:autoRedefine/>
    <w:uiPriority w:val="39"/>
    <w:unhideWhenUsed/>
    <w:rsid w:val="00A10AA8"/>
    <w:pPr>
      <w:tabs>
        <w:tab w:val="left" w:pos="1320"/>
        <w:tab w:val="right" w:leader="dot" w:pos="9062"/>
      </w:tabs>
      <w:spacing w:before="240" w:after="120"/>
    </w:pPr>
    <w:rPr>
      <w:rFonts w:cstheme="minorHAnsi"/>
      <w:b/>
      <w:bCs/>
      <w:noProof/>
      <w:sz w:val="20"/>
      <w:szCs w:val="20"/>
    </w:rPr>
  </w:style>
  <w:style w:type="character" w:styleId="Hyperlink">
    <w:name w:val="Hyperlink"/>
    <w:basedOn w:val="Standaardalinea-lettertype"/>
    <w:uiPriority w:val="99"/>
    <w:unhideWhenUsed/>
    <w:rsid w:val="00A10AA8"/>
    <w:rPr>
      <w:rFonts w:ascii="Arial" w:hAnsi="Arial"/>
      <w:b w:val="0"/>
      <w:color w:val="0000FF" w:themeColor="hyperlink"/>
      <w:u w:val="single"/>
    </w:rPr>
  </w:style>
  <w:style w:type="paragraph" w:styleId="Inhopg2">
    <w:name w:val="toc 2"/>
    <w:basedOn w:val="Standaard"/>
    <w:next w:val="Standaard"/>
    <w:autoRedefine/>
    <w:uiPriority w:val="39"/>
    <w:unhideWhenUsed/>
    <w:rsid w:val="00A10AA8"/>
    <w:pPr>
      <w:spacing w:before="120"/>
      <w:ind w:left="220"/>
    </w:pPr>
    <w:rPr>
      <w:rFonts w:cstheme="minorHAnsi"/>
      <w:i/>
      <w:iCs/>
      <w:sz w:val="20"/>
      <w:szCs w:val="20"/>
    </w:rPr>
  </w:style>
  <w:style w:type="paragraph" w:styleId="Inhopg3">
    <w:name w:val="toc 3"/>
    <w:basedOn w:val="Standaard"/>
    <w:next w:val="Standaard"/>
    <w:autoRedefine/>
    <w:uiPriority w:val="39"/>
    <w:unhideWhenUsed/>
    <w:rsid w:val="00A10AA8"/>
    <w:pPr>
      <w:ind w:left="440"/>
    </w:pPr>
    <w:rPr>
      <w:rFonts w:cstheme="minorHAnsi"/>
      <w:sz w:val="20"/>
      <w:szCs w:val="20"/>
    </w:rPr>
  </w:style>
  <w:style w:type="table" w:styleId="Tabelraster">
    <w:name w:val="Table Grid"/>
    <w:basedOn w:val="Standaardtabel"/>
    <w:uiPriority w:val="39"/>
    <w:rsid w:val="00A10AA8"/>
    <w:pPr>
      <w:spacing w:after="0" w:line="240" w:lineRule="auto"/>
    </w:pPr>
    <w:rPr>
      <w:rFonts w:ascii="Calibri" w:eastAsia="Calibri" w:hAnsi="Calibri" w:cs="Times New Roman"/>
      <w:sz w:val="20"/>
      <w:szCs w:val="20"/>
      <w:lang w:val="nl-NL" w:eastAsia="nl-NL"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hidden/>
    <w:uiPriority w:val="99"/>
    <w:unhideWhenUsed/>
    <w:rsid w:val="00A10AA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10AA8"/>
    <w:rPr>
      <w:rFonts w:ascii="Arial" w:eastAsia="Calibri" w:hAnsi="Arial" w:cs="Times New Roman"/>
      <w:sz w:val="19"/>
      <w:lang w:val="nl-NL" w:eastAsia="en-US" w:bidi="ar-SA"/>
    </w:rPr>
  </w:style>
  <w:style w:type="paragraph" w:styleId="Voettekst">
    <w:name w:val="footer"/>
    <w:basedOn w:val="Standaard"/>
    <w:link w:val="VoettekstChar"/>
    <w:unhideWhenUsed/>
    <w:rsid w:val="00A10AA8"/>
    <w:pPr>
      <w:tabs>
        <w:tab w:val="center" w:pos="4536"/>
        <w:tab w:val="right" w:pos="9072"/>
      </w:tabs>
      <w:spacing w:line="240" w:lineRule="auto"/>
    </w:pPr>
  </w:style>
  <w:style w:type="character" w:customStyle="1" w:styleId="VoettekstChar">
    <w:name w:val="Voettekst Char"/>
    <w:basedOn w:val="Standaardalinea-lettertype"/>
    <w:link w:val="Voettekst"/>
    <w:rsid w:val="00A10AA8"/>
    <w:rPr>
      <w:rFonts w:ascii="Arial" w:eastAsia="Calibri" w:hAnsi="Arial" w:cs="Times New Roman"/>
      <w:sz w:val="19"/>
      <w:lang w:val="nl-NL" w:eastAsia="en-US" w:bidi="ar-SA"/>
    </w:rPr>
  </w:style>
  <w:style w:type="paragraph" w:styleId="Kopvaninhoudsopgave">
    <w:name w:val="TOC Heading"/>
    <w:basedOn w:val="Kop1"/>
    <w:next w:val="Standaard"/>
    <w:hidden/>
    <w:uiPriority w:val="39"/>
    <w:semiHidden/>
    <w:unhideWhenUsed/>
    <w:qFormat/>
    <w:rsid w:val="00A10AA8"/>
    <w:pPr>
      <w:outlineLvl w:val="9"/>
    </w:pPr>
    <w:rPr>
      <w:lang w:eastAsia="nl-NL"/>
    </w:rPr>
  </w:style>
  <w:style w:type="paragraph" w:styleId="Ballontekst">
    <w:name w:val="Balloon Text"/>
    <w:basedOn w:val="Standaard"/>
    <w:link w:val="BallontekstChar"/>
    <w:hidden/>
    <w:uiPriority w:val="99"/>
    <w:semiHidden/>
    <w:unhideWhenUsed/>
    <w:rsid w:val="00A10AA8"/>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10AA8"/>
    <w:rPr>
      <w:rFonts w:ascii="Tahoma" w:eastAsia="Calibri" w:hAnsi="Tahoma" w:cs="Tahoma"/>
      <w:sz w:val="16"/>
      <w:szCs w:val="16"/>
      <w:lang w:val="nl-NL" w:eastAsia="en-US" w:bidi="ar-SA"/>
    </w:rPr>
  </w:style>
  <w:style w:type="paragraph" w:styleId="Inhopg4">
    <w:name w:val="toc 4"/>
    <w:basedOn w:val="Standaard"/>
    <w:next w:val="Standaard"/>
    <w:autoRedefine/>
    <w:hidden/>
    <w:uiPriority w:val="39"/>
    <w:unhideWhenUsed/>
    <w:rsid w:val="0069788E"/>
    <w:pPr>
      <w:spacing w:after="100"/>
      <w:ind w:left="570"/>
    </w:pPr>
  </w:style>
  <w:style w:type="paragraph" w:styleId="Inhopg5">
    <w:name w:val="toc 5"/>
    <w:basedOn w:val="Standaard"/>
    <w:next w:val="Standaard"/>
    <w:autoRedefine/>
    <w:hidden/>
    <w:uiPriority w:val="39"/>
    <w:unhideWhenUsed/>
    <w:rsid w:val="0069788E"/>
    <w:pPr>
      <w:spacing w:after="100"/>
      <w:ind w:left="760"/>
    </w:pPr>
  </w:style>
  <w:style w:type="paragraph" w:styleId="Inhopg6">
    <w:name w:val="toc 6"/>
    <w:basedOn w:val="Standaard"/>
    <w:next w:val="Standaard"/>
    <w:autoRedefine/>
    <w:hidden/>
    <w:uiPriority w:val="39"/>
    <w:unhideWhenUsed/>
    <w:rsid w:val="0069788E"/>
    <w:pPr>
      <w:spacing w:after="100"/>
      <w:ind w:left="950"/>
    </w:pPr>
  </w:style>
  <w:style w:type="paragraph" w:styleId="Inhopg7">
    <w:name w:val="toc 7"/>
    <w:basedOn w:val="Standaard"/>
    <w:next w:val="Standaard"/>
    <w:autoRedefine/>
    <w:hidden/>
    <w:uiPriority w:val="39"/>
    <w:unhideWhenUsed/>
    <w:rsid w:val="00A10AA8"/>
    <w:pPr>
      <w:ind w:left="1320"/>
    </w:pPr>
    <w:rPr>
      <w:rFonts w:asciiTheme="minorHAnsi" w:hAnsiTheme="minorHAnsi" w:cstheme="minorHAnsi"/>
      <w:sz w:val="20"/>
      <w:szCs w:val="20"/>
    </w:rPr>
  </w:style>
  <w:style w:type="paragraph" w:styleId="Inhopg8">
    <w:name w:val="toc 8"/>
    <w:basedOn w:val="Standaard"/>
    <w:next w:val="Standaard"/>
    <w:autoRedefine/>
    <w:hidden/>
    <w:uiPriority w:val="39"/>
    <w:unhideWhenUsed/>
    <w:rsid w:val="0069788E"/>
    <w:pPr>
      <w:spacing w:after="100"/>
      <w:ind w:left="1330"/>
    </w:pPr>
  </w:style>
  <w:style w:type="paragraph" w:styleId="Inhopg9">
    <w:name w:val="toc 9"/>
    <w:basedOn w:val="Standaard"/>
    <w:next w:val="Standaard"/>
    <w:autoRedefine/>
    <w:hidden/>
    <w:uiPriority w:val="39"/>
    <w:unhideWhenUsed/>
    <w:rsid w:val="0069788E"/>
    <w:pPr>
      <w:spacing w:after="100"/>
      <w:ind w:left="1520"/>
    </w:pPr>
  </w:style>
  <w:style w:type="table" w:styleId="Lichtearcering">
    <w:name w:val="Light Shading"/>
    <w:basedOn w:val="Standaardtabel"/>
    <w:hidden/>
    <w:uiPriority w:val="60"/>
    <w:rsid w:val="00A10AA8"/>
    <w:pPr>
      <w:spacing w:after="0" w:line="240" w:lineRule="auto"/>
    </w:pPr>
    <w:rPr>
      <w:rFonts w:ascii="Calibri" w:eastAsia="Calibri" w:hAnsi="Calibri" w:cs="Times New Roman"/>
      <w:color w:val="000000" w:themeColor="text1" w:themeShade="BF"/>
      <w:sz w:val="20"/>
      <w:szCs w:val="20"/>
      <w:lang w:val="nl-NL" w:eastAsia="nl-NL" w:bidi="ar-S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lijst">
    <w:name w:val="Light List"/>
    <w:basedOn w:val="Standaardtabel"/>
    <w:hidden/>
    <w:uiPriority w:val="61"/>
    <w:rsid w:val="00A10AA8"/>
    <w:pPr>
      <w:spacing w:after="0" w:line="240" w:lineRule="auto"/>
    </w:pPr>
    <w:rPr>
      <w:rFonts w:ascii="Calibri" w:eastAsia="Calibri" w:hAnsi="Calibri" w:cs="Times New Roman"/>
      <w:sz w:val="20"/>
      <w:szCs w:val="20"/>
      <w:lang w:val="nl-NL" w:eastAsia="nl-NL" w:bidi="ar-S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INKBijlage">
    <w:name w:val="INK Bijlage"/>
    <w:basedOn w:val="Kop1"/>
    <w:next w:val="INKStandaard"/>
    <w:link w:val="INKBijlageChar"/>
    <w:qFormat/>
    <w:rsid w:val="00A10AA8"/>
    <w:pPr>
      <w:numPr>
        <w:numId w:val="4"/>
      </w:numPr>
      <w:spacing w:after="240"/>
    </w:pPr>
    <w:rPr>
      <w:spacing w:val="5"/>
      <w:szCs w:val="24"/>
    </w:rPr>
  </w:style>
  <w:style w:type="character" w:customStyle="1" w:styleId="INKBijlageChar">
    <w:name w:val="INK Bijlage Char"/>
    <w:basedOn w:val="Standaardalinea-lettertype"/>
    <w:link w:val="INKBijlage"/>
    <w:rsid w:val="00A10AA8"/>
    <w:rPr>
      <w:rFonts w:ascii="RijksoverheidSansHeading" w:eastAsiaTheme="majorEastAsia" w:hAnsi="RijksoverheidSansHeading" w:cstheme="majorBidi"/>
      <w:b/>
      <w:bCs/>
      <w:color w:val="01689B"/>
      <w:spacing w:val="5"/>
      <w:sz w:val="28"/>
      <w:szCs w:val="24"/>
      <w:lang w:val="nl-NL" w:eastAsia="en-US" w:bidi="ar-SA"/>
    </w:rPr>
  </w:style>
  <w:style w:type="paragraph" w:styleId="Plattetekst">
    <w:name w:val="Body Text"/>
    <w:basedOn w:val="Standaard"/>
    <w:link w:val="PlattetekstChar"/>
    <w:hidden/>
    <w:semiHidden/>
    <w:rsid w:val="00A10AA8"/>
    <w:pPr>
      <w:widowControl w:val="0"/>
      <w:spacing w:line="240" w:lineRule="atLeast"/>
    </w:pPr>
    <w:rPr>
      <w:rFonts w:eastAsia="Times New Roman"/>
      <w:i/>
      <w:spacing w:val="5"/>
      <w:sz w:val="18"/>
      <w:szCs w:val="20"/>
      <w:lang w:eastAsia="nl-NL"/>
    </w:rPr>
  </w:style>
  <w:style w:type="character" w:customStyle="1" w:styleId="PlattetekstChar">
    <w:name w:val="Platte tekst Char"/>
    <w:basedOn w:val="Standaardalinea-lettertype"/>
    <w:link w:val="Plattetekst"/>
    <w:semiHidden/>
    <w:rsid w:val="00A10AA8"/>
    <w:rPr>
      <w:rFonts w:ascii="Arial" w:eastAsia="Times New Roman" w:hAnsi="Arial" w:cs="Times New Roman"/>
      <w:i/>
      <w:spacing w:val="5"/>
      <w:sz w:val="18"/>
      <w:szCs w:val="20"/>
      <w:lang w:val="nl-NL" w:eastAsia="nl-NL" w:bidi="ar-SA"/>
    </w:rPr>
  </w:style>
  <w:style w:type="paragraph" w:styleId="Plattetekst3">
    <w:name w:val="Body Text 3"/>
    <w:basedOn w:val="Standaard"/>
    <w:link w:val="Plattetekst3Char"/>
    <w:semiHidden/>
    <w:rsid w:val="00A10AA8"/>
    <w:pPr>
      <w:widowControl w:val="0"/>
      <w:spacing w:line="240" w:lineRule="atLeast"/>
    </w:pPr>
    <w:rPr>
      <w:rFonts w:eastAsia="Times New Roman"/>
      <w:b/>
      <w:i/>
      <w:spacing w:val="5"/>
      <w:sz w:val="18"/>
      <w:szCs w:val="20"/>
      <w:lang w:eastAsia="nl-NL"/>
    </w:rPr>
  </w:style>
  <w:style w:type="character" w:customStyle="1" w:styleId="Plattetekst3Char">
    <w:name w:val="Platte tekst 3 Char"/>
    <w:basedOn w:val="Standaardalinea-lettertype"/>
    <w:link w:val="Plattetekst3"/>
    <w:semiHidden/>
    <w:rsid w:val="00A10AA8"/>
    <w:rPr>
      <w:rFonts w:ascii="Arial" w:eastAsia="Times New Roman" w:hAnsi="Arial" w:cs="Times New Roman"/>
      <w:b/>
      <w:i/>
      <w:spacing w:val="5"/>
      <w:sz w:val="18"/>
      <w:szCs w:val="20"/>
      <w:lang w:val="nl-NL" w:eastAsia="nl-NL" w:bidi="ar-SA"/>
    </w:rPr>
  </w:style>
  <w:style w:type="paragraph" w:styleId="Onderwerpvanopmerking">
    <w:name w:val="annotation subject"/>
    <w:basedOn w:val="Standaard"/>
    <w:link w:val="OnderwerpvanopmerkingChar"/>
    <w:hidden/>
    <w:uiPriority w:val="99"/>
    <w:semiHidden/>
    <w:unhideWhenUsed/>
    <w:rsid w:val="00556654"/>
    <w:pPr>
      <w:spacing w:line="240" w:lineRule="auto"/>
    </w:pPr>
    <w:rPr>
      <w:b/>
      <w:bCs/>
      <w:sz w:val="20"/>
      <w:szCs w:val="20"/>
    </w:rPr>
  </w:style>
  <w:style w:type="character" w:customStyle="1" w:styleId="OnderwerpvanopmerkingChar">
    <w:name w:val="Onderwerp van opmerking Char"/>
    <w:basedOn w:val="Standaardalinea-lettertype"/>
    <w:link w:val="Onderwerpvanopmerking"/>
    <w:uiPriority w:val="99"/>
    <w:semiHidden/>
    <w:rsid w:val="00556654"/>
    <w:rPr>
      <w:rFonts w:ascii="Arial" w:eastAsia="Calibri" w:hAnsi="Arial" w:cs="Times New Roman"/>
      <w:b/>
      <w:bCs/>
      <w:sz w:val="20"/>
      <w:szCs w:val="20"/>
      <w:lang w:val="nl-NL" w:eastAsia="en-US" w:bidi="ar-SA"/>
    </w:rPr>
  </w:style>
  <w:style w:type="paragraph" w:customStyle="1" w:styleId="Default">
    <w:name w:val="Default"/>
    <w:link w:val="DefaultChar"/>
    <w:qFormat/>
    <w:rsid w:val="00A10AA8"/>
    <w:pPr>
      <w:autoSpaceDE w:val="0"/>
      <w:autoSpaceDN w:val="0"/>
      <w:adjustRightInd w:val="0"/>
      <w:spacing w:after="0"/>
    </w:pPr>
    <w:rPr>
      <w:rFonts w:ascii="Arial" w:eastAsia="Calibri" w:hAnsi="Arial" w:cs="BAFCC A+ Univers"/>
      <w:color w:val="000000"/>
      <w:sz w:val="19"/>
      <w:szCs w:val="24"/>
      <w:lang w:val="nl-NL" w:eastAsia="nl-NL" w:bidi="ar-SA"/>
    </w:rPr>
  </w:style>
  <w:style w:type="paragraph" w:styleId="Eindnoottekst">
    <w:name w:val="endnote text"/>
    <w:basedOn w:val="Standaard"/>
    <w:link w:val="EindnoottekstChar"/>
    <w:hidden/>
    <w:uiPriority w:val="99"/>
    <w:semiHidden/>
    <w:unhideWhenUsed/>
    <w:rsid w:val="00A10AA8"/>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A10AA8"/>
    <w:rPr>
      <w:rFonts w:ascii="Arial" w:eastAsia="Calibri" w:hAnsi="Arial" w:cs="Times New Roman"/>
      <w:sz w:val="20"/>
      <w:szCs w:val="20"/>
      <w:lang w:val="nl-NL" w:eastAsia="en-US" w:bidi="ar-SA"/>
    </w:rPr>
  </w:style>
  <w:style w:type="character" w:styleId="Eindnootmarkering">
    <w:name w:val="endnote reference"/>
    <w:basedOn w:val="Standaardalinea-lettertype"/>
    <w:hidden/>
    <w:uiPriority w:val="99"/>
    <w:semiHidden/>
    <w:unhideWhenUsed/>
    <w:rsid w:val="00A10AA8"/>
    <w:rPr>
      <w:vertAlign w:val="superscript"/>
    </w:rPr>
  </w:style>
  <w:style w:type="paragraph" w:styleId="Standaardinspringing">
    <w:name w:val="Normal Indent"/>
    <w:aliases w:val="Standaard 1x  inspringen"/>
    <w:basedOn w:val="Standaard"/>
    <w:semiHidden/>
    <w:rsid w:val="00A10AA8"/>
    <w:pPr>
      <w:widowControl w:val="0"/>
      <w:spacing w:line="240" w:lineRule="atLeast"/>
      <w:ind w:left="714" w:hanging="357"/>
    </w:pPr>
    <w:rPr>
      <w:rFonts w:eastAsia="Times New Roman"/>
      <w:spacing w:val="5"/>
      <w:szCs w:val="20"/>
      <w:lang w:eastAsia="nl-NL"/>
    </w:rPr>
  </w:style>
  <w:style w:type="character" w:styleId="GevolgdeHyperlink">
    <w:name w:val="FollowedHyperlink"/>
    <w:basedOn w:val="Standaardalinea-lettertype"/>
    <w:hidden/>
    <w:uiPriority w:val="99"/>
    <w:semiHidden/>
    <w:unhideWhenUsed/>
    <w:rsid w:val="00A10AA8"/>
    <w:rPr>
      <w:color w:val="800080" w:themeColor="followedHyperlink"/>
      <w:u w:val="single"/>
    </w:rPr>
  </w:style>
  <w:style w:type="paragraph" w:styleId="Revisie">
    <w:name w:val="Revision"/>
    <w:hidden/>
    <w:uiPriority w:val="99"/>
    <w:semiHidden/>
    <w:rsid w:val="00A10AA8"/>
    <w:pPr>
      <w:spacing w:after="0" w:line="240" w:lineRule="auto"/>
    </w:pPr>
    <w:rPr>
      <w:rFonts w:ascii="Calibri" w:eastAsia="Calibri" w:hAnsi="Calibri" w:cs="Times New Roman"/>
      <w:lang w:val="nl-NL" w:eastAsia="en-US" w:bidi="ar-SA"/>
    </w:rPr>
  </w:style>
  <w:style w:type="paragraph" w:customStyle="1" w:styleId="INKtabeltekst">
    <w:name w:val="INK tabel tekst"/>
    <w:basedOn w:val="INKStandaard"/>
    <w:link w:val="INKtabeltekstChar"/>
    <w:qFormat/>
    <w:rsid w:val="00A10AA8"/>
    <w:rPr>
      <w:rFonts w:cs="Arial"/>
      <w:sz w:val="18"/>
      <w:szCs w:val="18"/>
    </w:rPr>
  </w:style>
  <w:style w:type="paragraph" w:customStyle="1" w:styleId="INKVormvereisten">
    <w:name w:val="INK Vormvereisten"/>
    <w:basedOn w:val="Standaard"/>
    <w:link w:val="INKVormvereistenChar"/>
    <w:qFormat/>
    <w:rsid w:val="00A10AA8"/>
    <w:pPr>
      <w:numPr>
        <w:numId w:val="5"/>
      </w:numPr>
      <w:spacing w:line="240" w:lineRule="auto"/>
      <w:ind w:left="0" w:firstLine="0"/>
    </w:pPr>
    <w:rPr>
      <w:spacing w:val="5"/>
      <w:sz w:val="18"/>
      <w:szCs w:val="18"/>
    </w:rPr>
  </w:style>
  <w:style w:type="character" w:customStyle="1" w:styleId="INKtabeltekstChar">
    <w:name w:val="INK tabel tekst Char"/>
    <w:basedOn w:val="INKStandaardChar"/>
    <w:link w:val="INKtabeltekst"/>
    <w:rsid w:val="00A10AA8"/>
    <w:rPr>
      <w:rFonts w:ascii="Arial" w:eastAsia="Calibri" w:hAnsi="Arial" w:cs="Arial"/>
      <w:color w:val="000000"/>
      <w:spacing w:val="5"/>
      <w:sz w:val="18"/>
      <w:szCs w:val="18"/>
      <w:lang w:val="nl-NL" w:eastAsia="en-US" w:bidi="ar-SA"/>
    </w:rPr>
  </w:style>
  <w:style w:type="table" w:styleId="Kleurrijkraster-accent4">
    <w:name w:val="Colorful Grid Accent 4"/>
    <w:basedOn w:val="Standaardtabel"/>
    <w:hidden/>
    <w:uiPriority w:val="73"/>
    <w:rsid w:val="0069788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character" w:customStyle="1" w:styleId="INKVormvereistenChar">
    <w:name w:val="INK Vormvereisten Char"/>
    <w:basedOn w:val="Standaardalinea-lettertype"/>
    <w:link w:val="INKVormvereisten"/>
    <w:rsid w:val="00A10AA8"/>
    <w:rPr>
      <w:rFonts w:ascii="Arial" w:eastAsia="Calibri" w:hAnsi="Arial" w:cs="Times New Roman"/>
      <w:spacing w:val="5"/>
      <w:sz w:val="18"/>
      <w:szCs w:val="18"/>
      <w:lang w:val="nl-NL" w:eastAsia="en-US" w:bidi="ar-SA"/>
    </w:rPr>
  </w:style>
  <w:style w:type="paragraph" w:customStyle="1" w:styleId="INKGeschiktheidseis">
    <w:name w:val="INK Geschiktheidseis"/>
    <w:basedOn w:val="INKtabeltekst"/>
    <w:link w:val="INKGeschiktheidseisChar"/>
    <w:rsid w:val="00A10AA8"/>
    <w:pPr>
      <w:numPr>
        <w:numId w:val="6"/>
      </w:numPr>
    </w:pPr>
  </w:style>
  <w:style w:type="table" w:styleId="Kleurrijkraster-accent5">
    <w:name w:val="Colorful Grid Accent 5"/>
    <w:basedOn w:val="Standaardtabel"/>
    <w:hidden/>
    <w:uiPriority w:val="73"/>
    <w:rsid w:val="0069788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hidden/>
    <w:uiPriority w:val="73"/>
    <w:rsid w:val="0069788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INKGeschiktheidseisChar">
    <w:name w:val="INK Geschiktheidseis Char"/>
    <w:basedOn w:val="Standaardalinea-lettertype"/>
    <w:link w:val="INKGeschiktheidseis"/>
    <w:rsid w:val="0069788E"/>
    <w:rPr>
      <w:rFonts w:ascii="Arial" w:eastAsia="Calibri" w:hAnsi="Arial" w:cs="Arial"/>
      <w:color w:val="000000"/>
      <w:spacing w:val="5"/>
      <w:sz w:val="18"/>
      <w:szCs w:val="18"/>
      <w:lang w:val="nl-NL" w:eastAsia="en-US" w:bidi="ar-SA"/>
    </w:rPr>
  </w:style>
  <w:style w:type="table" w:styleId="Kleurrijkearcering">
    <w:name w:val="Colorful Shading"/>
    <w:basedOn w:val="Standaardtabel"/>
    <w:hidden/>
    <w:uiPriority w:val="71"/>
    <w:rsid w:val="0069788E"/>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paragraph" w:customStyle="1" w:styleId="StyleHeading2Verdana">
    <w:name w:val="Style Heading 2 + Verdana"/>
    <w:basedOn w:val="Kop2"/>
    <w:rsid w:val="00A10AA8"/>
    <w:pPr>
      <w:keepLines w:val="0"/>
      <w:tabs>
        <w:tab w:val="num" w:pos="0"/>
        <w:tab w:val="left" w:pos="220"/>
        <w:tab w:val="left" w:pos="440"/>
        <w:tab w:val="left" w:pos="660"/>
        <w:tab w:val="left" w:pos="1100"/>
        <w:tab w:val="left" w:pos="1320"/>
        <w:tab w:val="left" w:pos="2160"/>
        <w:tab w:val="left" w:pos="2880"/>
        <w:tab w:val="left" w:pos="3600"/>
        <w:tab w:val="left" w:pos="4320"/>
      </w:tabs>
      <w:spacing w:before="240" w:after="260" w:line="260" w:lineRule="exact"/>
      <w:ind w:hanging="440"/>
    </w:pPr>
    <w:rPr>
      <w:rFonts w:ascii="Verdana" w:eastAsia="Times New Roman" w:hAnsi="Verdana" w:cs="Arial"/>
      <w:color w:val="auto"/>
      <w:sz w:val="20"/>
      <w:szCs w:val="28"/>
      <w:lang w:eastAsia="nl-NL"/>
    </w:rPr>
  </w:style>
  <w:style w:type="paragraph" w:styleId="Normaalweb">
    <w:name w:val="Normal (Web)"/>
    <w:basedOn w:val="Standaard"/>
    <w:hidden/>
    <w:uiPriority w:val="99"/>
    <w:semiHidden/>
    <w:unhideWhenUsed/>
    <w:rsid w:val="00A10AA8"/>
    <w:pPr>
      <w:spacing w:after="240" w:line="240" w:lineRule="auto"/>
    </w:pPr>
    <w:rPr>
      <w:rFonts w:ascii="Times New Roman" w:eastAsia="Times New Roman" w:hAnsi="Times New Roman"/>
      <w:sz w:val="24"/>
      <w:szCs w:val="24"/>
      <w:lang w:eastAsia="nl-NL"/>
    </w:rPr>
  </w:style>
  <w:style w:type="character" w:styleId="Tekstvantijdelijkeaanduiding">
    <w:name w:val="Placeholder Text"/>
    <w:basedOn w:val="Standaardalinea-lettertype"/>
    <w:uiPriority w:val="99"/>
    <w:semiHidden/>
    <w:rsid w:val="00A10AA8"/>
    <w:rPr>
      <w:color w:val="808080"/>
    </w:rPr>
  </w:style>
  <w:style w:type="character" w:customStyle="1" w:styleId="DefaultChar">
    <w:name w:val="Default Char"/>
    <w:basedOn w:val="Standaardalinea-lettertype"/>
    <w:link w:val="Default"/>
    <w:rsid w:val="00A10AA8"/>
    <w:rPr>
      <w:rFonts w:ascii="Arial" w:eastAsia="Calibri" w:hAnsi="Arial" w:cs="BAFCC A+ Univers"/>
      <w:color w:val="000000"/>
      <w:sz w:val="19"/>
      <w:szCs w:val="24"/>
      <w:lang w:val="nl-NL" w:eastAsia="nl-NL" w:bidi="ar-SA"/>
    </w:rPr>
  </w:style>
  <w:style w:type="numbering" w:customStyle="1" w:styleId="Hoofdstuknummeringstijl">
    <w:name w:val="Hoofdstuknummering stijl"/>
    <w:uiPriority w:val="99"/>
    <w:rsid w:val="00A10AA8"/>
    <w:pPr>
      <w:numPr>
        <w:numId w:val="8"/>
      </w:numPr>
    </w:pPr>
  </w:style>
  <w:style w:type="paragraph" w:customStyle="1" w:styleId="Toelichting">
    <w:name w:val="Toelichting"/>
    <w:basedOn w:val="Standaard"/>
    <w:link w:val="ToelichtingChar"/>
    <w:qFormat/>
    <w:rsid w:val="00A10AA8"/>
    <w:pPr>
      <w:numPr>
        <w:numId w:val="15"/>
      </w:numPr>
      <w:pBdr>
        <w:top w:val="single" w:sz="8" w:space="2" w:color="1F497D" w:themeColor="text2"/>
        <w:bottom w:val="single" w:sz="8" w:space="6" w:color="1F497D" w:themeColor="text2"/>
      </w:pBdr>
      <w:shd w:val="clear" w:color="auto" w:fill="EEECE1" w:themeFill="background2"/>
      <w:tabs>
        <w:tab w:val="left" w:pos="1134"/>
      </w:tabs>
      <w:spacing w:before="120" w:after="120"/>
    </w:pPr>
    <w:rPr>
      <w14:textOutline w14:w="0" w14:cap="rnd" w14:cmpd="sng" w14:algn="ctr">
        <w14:solidFill>
          <w14:srgbClr w14:val="000000"/>
        </w14:solidFill>
        <w14:prstDash w14:val="solid"/>
        <w14:bevel/>
      </w14:textOutline>
    </w:rPr>
  </w:style>
  <w:style w:type="character" w:customStyle="1" w:styleId="ToelichtingChar">
    <w:name w:val="Toelichting Char"/>
    <w:basedOn w:val="Standaardalinea-lettertype"/>
    <w:link w:val="Toelichting"/>
    <w:rsid w:val="00A10AA8"/>
    <w:rPr>
      <w:rFonts w:ascii="Arial" w:eastAsia="Calibri" w:hAnsi="Arial" w:cs="Times New Roman"/>
      <w:sz w:val="19"/>
      <w:shd w:val="clear" w:color="auto" w:fill="EEECE1" w:themeFill="background2"/>
      <w:lang w:val="nl-NL" w:eastAsia="en-US" w:bidi="ar-SA"/>
      <w14:textOutline w14:w="0" w14:cap="rnd" w14:cmpd="sng" w14:algn="ctr">
        <w14:solidFill>
          <w14:srgbClr w14:val="000000"/>
        </w14:solidFill>
        <w14:prstDash w14:val="solid"/>
        <w14:bevel/>
      </w14:textOutline>
    </w:rPr>
  </w:style>
  <w:style w:type="paragraph" w:customStyle="1" w:styleId="Headingrijksstijl">
    <w:name w:val="Heading rijksstijl"/>
    <w:link w:val="HeadingrijksstijlChar"/>
    <w:qFormat/>
    <w:rsid w:val="00A10AA8"/>
    <w:pPr>
      <w:spacing w:after="0" w:line="240" w:lineRule="auto"/>
    </w:pPr>
    <w:rPr>
      <w:rFonts w:ascii="RijksoverheidSansHeading" w:eastAsiaTheme="majorEastAsia" w:hAnsi="RijksoverheidSansHeading" w:cstheme="majorBidi"/>
      <w:b/>
      <w:bCs/>
      <w:color w:val="01689B"/>
      <w:sz w:val="28"/>
      <w:szCs w:val="28"/>
      <w:lang w:val="nl-NL" w:eastAsia="en-US" w:bidi="ar-SA"/>
    </w:rPr>
  </w:style>
  <w:style w:type="character" w:customStyle="1" w:styleId="HeadingrijksstijlChar">
    <w:name w:val="Heading rijksstijl Char"/>
    <w:basedOn w:val="Standaardalinea-lettertype"/>
    <w:link w:val="Headingrijksstijl"/>
    <w:rsid w:val="00A10AA8"/>
    <w:rPr>
      <w:rFonts w:ascii="RijksoverheidSansHeading" w:eastAsiaTheme="majorEastAsia" w:hAnsi="RijksoverheidSansHeading" w:cstheme="majorBidi"/>
      <w:b/>
      <w:bCs/>
      <w:color w:val="01689B"/>
      <w:sz w:val="28"/>
      <w:szCs w:val="28"/>
      <w:lang w:val="nl-NL" w:eastAsia="en-US" w:bidi="ar-SA"/>
    </w:rPr>
  </w:style>
  <w:style w:type="table" w:styleId="Kleurrijkearcering-accent1">
    <w:name w:val="Colorful Shading Accent 1"/>
    <w:basedOn w:val="Standaardtabel"/>
    <w:hidden/>
    <w:uiPriority w:val="71"/>
    <w:rsid w:val="0069788E"/>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hidden/>
    <w:uiPriority w:val="71"/>
    <w:rsid w:val="0069788E"/>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paragraph" w:styleId="HTML-voorafopgemaakt">
    <w:name w:val="HTML Preformatted"/>
    <w:basedOn w:val="Standaard"/>
    <w:link w:val="HTML-voorafopgemaaktChar"/>
    <w:hidden/>
    <w:uiPriority w:val="99"/>
    <w:semiHidden/>
    <w:unhideWhenUsed/>
    <w:rsid w:val="0069788E"/>
    <w:pPr>
      <w:spacing w:line="240" w:lineRule="auto"/>
    </w:pPr>
    <w:rPr>
      <w:rFonts w:ascii="Consolas" w:hAnsi="Consolas" w:cs="Consolas"/>
      <w:sz w:val="20"/>
      <w:szCs w:val="20"/>
    </w:rPr>
  </w:style>
  <w:style w:type="numbering" w:styleId="111111">
    <w:name w:val="Outline List 2"/>
    <w:basedOn w:val="Geenlijst"/>
    <w:hidden/>
    <w:uiPriority w:val="99"/>
    <w:semiHidden/>
    <w:unhideWhenUsed/>
    <w:rsid w:val="0069788E"/>
    <w:pPr>
      <w:numPr>
        <w:numId w:val="16"/>
      </w:numPr>
    </w:pPr>
  </w:style>
  <w:style w:type="numbering" w:styleId="1ai">
    <w:name w:val="Outline List 1"/>
    <w:basedOn w:val="Geenlijst"/>
    <w:hidden/>
    <w:uiPriority w:val="99"/>
    <w:semiHidden/>
    <w:unhideWhenUsed/>
    <w:rsid w:val="0069788E"/>
    <w:pPr>
      <w:numPr>
        <w:numId w:val="17"/>
      </w:numPr>
    </w:pPr>
  </w:style>
  <w:style w:type="table" w:styleId="3D-effectenvoortabel1">
    <w:name w:val="Table 3D effects 1"/>
    <w:basedOn w:val="Standaardtabel"/>
    <w:hidden/>
    <w:uiPriority w:val="99"/>
    <w:semiHidden/>
    <w:unhideWhenUsed/>
    <w:rsid w:val="0069788E"/>
    <w:pPr>
      <w:spacing w:after="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hidden/>
    <w:uiPriority w:val="99"/>
    <w:semiHidden/>
    <w:unhideWhenUsed/>
    <w:rsid w:val="0069788E"/>
    <w:pPr>
      <w:spacing w:after="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hidden/>
    <w:uiPriority w:val="99"/>
    <w:semiHidden/>
    <w:unhideWhenUsed/>
    <w:rsid w:val="0069788E"/>
    <w:pPr>
      <w:spacing w:after="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link w:val="AanhefChar"/>
    <w:hidden/>
    <w:uiPriority w:val="99"/>
    <w:semiHidden/>
    <w:unhideWhenUsed/>
    <w:rsid w:val="0069788E"/>
  </w:style>
  <w:style w:type="character" w:customStyle="1" w:styleId="AanhefChar">
    <w:name w:val="Aanhef Char"/>
    <w:basedOn w:val="Standaardalinea-lettertype"/>
    <w:link w:val="Aanhef"/>
    <w:uiPriority w:val="99"/>
    <w:semiHidden/>
    <w:rsid w:val="0069788E"/>
    <w:rPr>
      <w:rFonts w:ascii="Arial" w:eastAsia="Calibri" w:hAnsi="Arial" w:cs="Times New Roman"/>
      <w:sz w:val="19"/>
      <w:lang w:val="nl-NL" w:eastAsia="en-US" w:bidi="ar-SA"/>
    </w:rPr>
  </w:style>
  <w:style w:type="paragraph" w:styleId="Adresenvelop">
    <w:name w:val="envelope address"/>
    <w:basedOn w:val="Standaard"/>
    <w:hidden/>
    <w:uiPriority w:val="99"/>
    <w:semiHidden/>
    <w:unhideWhenUsed/>
    <w:rsid w:val="0069788E"/>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sluiting">
    <w:name w:val="Closing"/>
    <w:basedOn w:val="Standaard"/>
    <w:link w:val="AfsluitingChar"/>
    <w:hidden/>
    <w:uiPriority w:val="99"/>
    <w:semiHidden/>
    <w:unhideWhenUsed/>
    <w:rsid w:val="0069788E"/>
    <w:pPr>
      <w:spacing w:line="240" w:lineRule="auto"/>
      <w:ind w:left="4252"/>
    </w:pPr>
  </w:style>
  <w:style w:type="character" w:customStyle="1" w:styleId="AfsluitingChar">
    <w:name w:val="Afsluiting Char"/>
    <w:basedOn w:val="Standaardalinea-lettertype"/>
    <w:link w:val="Afsluiting"/>
    <w:uiPriority w:val="99"/>
    <w:semiHidden/>
    <w:rsid w:val="0069788E"/>
    <w:rPr>
      <w:rFonts w:ascii="Arial" w:eastAsia="Calibri" w:hAnsi="Arial" w:cs="Times New Roman"/>
      <w:sz w:val="19"/>
      <w:lang w:val="nl-NL" w:eastAsia="en-US" w:bidi="ar-SA"/>
    </w:rPr>
  </w:style>
  <w:style w:type="paragraph" w:styleId="Afzender">
    <w:name w:val="envelope return"/>
    <w:basedOn w:val="Standaard"/>
    <w:hidden/>
    <w:uiPriority w:val="99"/>
    <w:semiHidden/>
    <w:unhideWhenUsed/>
    <w:rsid w:val="0069788E"/>
    <w:pPr>
      <w:spacing w:line="240" w:lineRule="auto"/>
    </w:pPr>
    <w:rPr>
      <w:rFonts w:asciiTheme="majorHAnsi" w:eastAsiaTheme="majorEastAsia" w:hAnsiTheme="majorHAnsi" w:cstheme="majorBidi"/>
      <w:sz w:val="20"/>
      <w:szCs w:val="20"/>
    </w:rPr>
  </w:style>
  <w:style w:type="character" w:customStyle="1" w:styleId="Kop8Char">
    <w:name w:val="Kop 8 Char"/>
    <w:basedOn w:val="Standaardalinea-lettertype"/>
    <w:link w:val="Kop8"/>
    <w:uiPriority w:val="9"/>
    <w:semiHidden/>
    <w:rsid w:val="0069788E"/>
    <w:rPr>
      <w:rFonts w:asciiTheme="majorHAnsi" w:eastAsiaTheme="majorEastAsia" w:hAnsiTheme="majorHAnsi" w:cstheme="majorBidi"/>
      <w:color w:val="404040" w:themeColor="text1" w:themeTint="BF"/>
      <w:sz w:val="20"/>
      <w:szCs w:val="20"/>
      <w:lang w:val="nl-NL" w:eastAsia="en-US" w:bidi="ar-SA"/>
    </w:rPr>
  </w:style>
  <w:style w:type="character" w:customStyle="1" w:styleId="Kop9Char">
    <w:name w:val="Kop 9 Char"/>
    <w:basedOn w:val="Standaardalinea-lettertype"/>
    <w:link w:val="Kop9"/>
    <w:uiPriority w:val="9"/>
    <w:semiHidden/>
    <w:rsid w:val="0069788E"/>
    <w:rPr>
      <w:rFonts w:asciiTheme="majorHAnsi" w:eastAsiaTheme="majorEastAsia" w:hAnsiTheme="majorHAnsi" w:cstheme="majorBidi"/>
      <w:i/>
      <w:iCs/>
      <w:color w:val="404040" w:themeColor="text1" w:themeTint="BF"/>
      <w:sz w:val="20"/>
      <w:szCs w:val="20"/>
      <w:lang w:val="nl-NL" w:eastAsia="en-US" w:bidi="ar-SA"/>
    </w:rPr>
  </w:style>
  <w:style w:type="numbering" w:styleId="Artikelsectie">
    <w:name w:val="Outline List 3"/>
    <w:basedOn w:val="Geenlijst"/>
    <w:hidden/>
    <w:uiPriority w:val="99"/>
    <w:semiHidden/>
    <w:unhideWhenUsed/>
    <w:rsid w:val="0069788E"/>
    <w:pPr>
      <w:numPr>
        <w:numId w:val="18"/>
      </w:numPr>
    </w:pPr>
  </w:style>
  <w:style w:type="paragraph" w:styleId="Bibliografie">
    <w:name w:val="Bibliography"/>
    <w:basedOn w:val="Standaard"/>
    <w:next w:val="Standaard"/>
    <w:hidden/>
    <w:uiPriority w:val="37"/>
    <w:semiHidden/>
    <w:unhideWhenUsed/>
    <w:rsid w:val="0069788E"/>
  </w:style>
  <w:style w:type="paragraph" w:styleId="Bijschrift">
    <w:name w:val="caption"/>
    <w:basedOn w:val="Standaard"/>
    <w:next w:val="Standaard"/>
    <w:hidden/>
    <w:uiPriority w:val="35"/>
    <w:unhideWhenUsed/>
    <w:qFormat/>
    <w:rsid w:val="0069788E"/>
    <w:pPr>
      <w:spacing w:after="200" w:line="240" w:lineRule="auto"/>
    </w:pPr>
    <w:rPr>
      <w:b/>
      <w:bCs/>
      <w:color w:val="4F81BD" w:themeColor="accent1"/>
      <w:sz w:val="18"/>
      <w:szCs w:val="18"/>
    </w:rPr>
  </w:style>
  <w:style w:type="paragraph" w:styleId="Bloktekst">
    <w:name w:val="Block Text"/>
    <w:basedOn w:val="Standaard"/>
    <w:hidden/>
    <w:uiPriority w:val="99"/>
    <w:semiHidden/>
    <w:unhideWhenUsed/>
    <w:rsid w:val="0069788E"/>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ronvermelding">
    <w:name w:val="table of authorities"/>
    <w:basedOn w:val="Standaard"/>
    <w:next w:val="Standaard"/>
    <w:hidden/>
    <w:uiPriority w:val="99"/>
    <w:semiHidden/>
    <w:unhideWhenUsed/>
    <w:rsid w:val="0069788E"/>
    <w:pPr>
      <w:ind w:left="190" w:hanging="190"/>
    </w:pPr>
  </w:style>
  <w:style w:type="paragraph" w:styleId="Citaat">
    <w:name w:val="Quote"/>
    <w:basedOn w:val="Standaard"/>
    <w:next w:val="Standaard"/>
    <w:link w:val="CitaatChar"/>
    <w:hidden/>
    <w:uiPriority w:val="29"/>
    <w:qFormat/>
    <w:rsid w:val="0069788E"/>
    <w:rPr>
      <w:i/>
      <w:iCs/>
      <w:color w:val="000000" w:themeColor="text1"/>
    </w:rPr>
  </w:style>
  <w:style w:type="character" w:customStyle="1" w:styleId="CitaatChar">
    <w:name w:val="Citaat Char"/>
    <w:basedOn w:val="Standaardalinea-lettertype"/>
    <w:link w:val="Citaat"/>
    <w:uiPriority w:val="29"/>
    <w:rsid w:val="0069788E"/>
    <w:rPr>
      <w:rFonts w:ascii="Arial" w:eastAsia="Calibri" w:hAnsi="Arial" w:cs="Times New Roman"/>
      <w:i/>
      <w:iCs/>
      <w:color w:val="000000" w:themeColor="text1"/>
      <w:sz w:val="19"/>
      <w:lang w:val="nl-NL" w:eastAsia="en-US" w:bidi="ar-SA"/>
    </w:rPr>
  </w:style>
  <w:style w:type="paragraph" w:styleId="Datum">
    <w:name w:val="Date"/>
    <w:basedOn w:val="Standaard"/>
    <w:next w:val="Standaard"/>
    <w:link w:val="DatumChar"/>
    <w:hidden/>
    <w:uiPriority w:val="99"/>
    <w:semiHidden/>
    <w:unhideWhenUsed/>
    <w:rsid w:val="0069788E"/>
  </w:style>
  <w:style w:type="character" w:customStyle="1" w:styleId="DatumChar">
    <w:name w:val="Datum Char"/>
    <w:basedOn w:val="Standaardalinea-lettertype"/>
    <w:link w:val="Datum"/>
    <w:uiPriority w:val="99"/>
    <w:semiHidden/>
    <w:rsid w:val="0069788E"/>
    <w:rPr>
      <w:rFonts w:ascii="Arial" w:eastAsia="Calibri" w:hAnsi="Arial" w:cs="Times New Roman"/>
      <w:sz w:val="19"/>
      <w:lang w:val="nl-NL" w:eastAsia="en-US" w:bidi="ar-SA"/>
    </w:rPr>
  </w:style>
  <w:style w:type="paragraph" w:styleId="Documentstructuur">
    <w:name w:val="Document Map"/>
    <w:basedOn w:val="Standaard"/>
    <w:link w:val="DocumentstructuurChar"/>
    <w:hidden/>
    <w:uiPriority w:val="99"/>
    <w:semiHidden/>
    <w:unhideWhenUsed/>
    <w:rsid w:val="0069788E"/>
    <w:pPr>
      <w:spacing w:line="240" w:lineRule="auto"/>
    </w:pPr>
    <w:rPr>
      <w:rFonts w:ascii="Tahoma" w:hAnsi="Tahoma" w:cs="Tahoma"/>
      <w:sz w:val="16"/>
      <w:szCs w:val="16"/>
    </w:rPr>
  </w:style>
  <w:style w:type="character" w:customStyle="1" w:styleId="DocumentstructuurChar">
    <w:name w:val="Documentstructuur Char"/>
    <w:basedOn w:val="Standaardalinea-lettertype"/>
    <w:link w:val="Documentstructuur"/>
    <w:uiPriority w:val="99"/>
    <w:semiHidden/>
    <w:rsid w:val="0069788E"/>
    <w:rPr>
      <w:rFonts w:ascii="Tahoma" w:eastAsia="Calibri" w:hAnsi="Tahoma" w:cs="Tahoma"/>
      <w:sz w:val="16"/>
      <w:szCs w:val="16"/>
      <w:lang w:val="nl-NL" w:eastAsia="en-US" w:bidi="ar-SA"/>
    </w:rPr>
  </w:style>
  <w:style w:type="table" w:styleId="Donkerelijst">
    <w:name w:val="Dark List"/>
    <w:basedOn w:val="Standaardtabel"/>
    <w:hidden/>
    <w:uiPriority w:val="70"/>
    <w:rsid w:val="0069788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hidden/>
    <w:uiPriority w:val="70"/>
    <w:rsid w:val="0069788E"/>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hidden/>
    <w:uiPriority w:val="70"/>
    <w:rsid w:val="0069788E"/>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hidden/>
    <w:uiPriority w:val="70"/>
    <w:rsid w:val="0069788E"/>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hidden/>
    <w:uiPriority w:val="70"/>
    <w:rsid w:val="0069788E"/>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hidden/>
    <w:uiPriority w:val="70"/>
    <w:rsid w:val="0069788E"/>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hidden/>
    <w:uiPriority w:val="70"/>
    <w:rsid w:val="0069788E"/>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uidelijkcitaat">
    <w:name w:val="Intense Quote"/>
    <w:basedOn w:val="Standaard"/>
    <w:next w:val="Standaard"/>
    <w:link w:val="DuidelijkcitaatChar"/>
    <w:hidden/>
    <w:uiPriority w:val="30"/>
    <w:qFormat/>
    <w:rsid w:val="0069788E"/>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69788E"/>
    <w:rPr>
      <w:rFonts w:ascii="Arial" w:eastAsia="Calibri" w:hAnsi="Arial" w:cs="Times New Roman"/>
      <w:b/>
      <w:bCs/>
      <w:i/>
      <w:iCs/>
      <w:color w:val="4F81BD" w:themeColor="accent1"/>
      <w:sz w:val="19"/>
      <w:lang w:val="nl-NL" w:eastAsia="en-US" w:bidi="ar-SA"/>
    </w:rPr>
  </w:style>
  <w:style w:type="table" w:styleId="Eenvoudigetabel1">
    <w:name w:val="Table Simple 1"/>
    <w:basedOn w:val="Standaardtabel"/>
    <w:hidden/>
    <w:uiPriority w:val="99"/>
    <w:semiHidden/>
    <w:unhideWhenUsed/>
    <w:rsid w:val="0069788E"/>
    <w:pPr>
      <w:spacing w:after="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hidden/>
    <w:uiPriority w:val="99"/>
    <w:semiHidden/>
    <w:unhideWhenUsed/>
    <w:rsid w:val="0069788E"/>
    <w:pPr>
      <w:spacing w:after="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hidden/>
    <w:uiPriority w:val="99"/>
    <w:semiHidden/>
    <w:unhideWhenUsed/>
    <w:rsid w:val="0069788E"/>
    <w:pPr>
      <w:spacing w:after="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hidden/>
    <w:uiPriority w:val="99"/>
    <w:semiHidden/>
    <w:unhideWhenUsed/>
    <w:rsid w:val="0069788E"/>
    <w:pPr>
      <w:spacing w:after="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hidden/>
    <w:uiPriority w:val="99"/>
    <w:semiHidden/>
    <w:unhideWhenUsed/>
    <w:rsid w:val="0069788E"/>
    <w:pPr>
      <w:spacing w:after="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link w:val="E-mailhandtekeningChar"/>
    <w:hidden/>
    <w:uiPriority w:val="99"/>
    <w:semiHidden/>
    <w:unhideWhenUsed/>
    <w:rsid w:val="0069788E"/>
    <w:pPr>
      <w:spacing w:line="240" w:lineRule="auto"/>
    </w:pPr>
  </w:style>
  <w:style w:type="character" w:customStyle="1" w:styleId="E-mailhandtekeningChar">
    <w:name w:val="E-mailhandtekening Char"/>
    <w:basedOn w:val="Standaardalinea-lettertype"/>
    <w:link w:val="E-mailhandtekening"/>
    <w:uiPriority w:val="99"/>
    <w:semiHidden/>
    <w:rsid w:val="0069788E"/>
    <w:rPr>
      <w:rFonts w:ascii="Arial" w:eastAsia="Calibri" w:hAnsi="Arial" w:cs="Times New Roman"/>
      <w:sz w:val="19"/>
      <w:lang w:val="nl-NL" w:eastAsia="en-US" w:bidi="ar-SA"/>
    </w:rPr>
  </w:style>
  <w:style w:type="paragraph" w:styleId="Geenafstand">
    <w:name w:val="No Spacing"/>
    <w:hidden/>
    <w:uiPriority w:val="1"/>
    <w:qFormat/>
    <w:rsid w:val="0069788E"/>
    <w:pPr>
      <w:spacing w:after="0" w:line="240" w:lineRule="auto"/>
    </w:pPr>
    <w:rPr>
      <w:rFonts w:ascii="Arial" w:eastAsia="Calibri" w:hAnsi="Arial" w:cs="Times New Roman"/>
      <w:sz w:val="19"/>
      <w:lang w:val="nl-NL" w:eastAsia="en-US" w:bidi="ar-SA"/>
    </w:rPr>
  </w:style>
  <w:style w:type="table" w:styleId="Gemiddeldraster1">
    <w:name w:val="Medium Grid 1"/>
    <w:basedOn w:val="Standaardtabel"/>
    <w:hidden/>
    <w:uiPriority w:val="67"/>
    <w:rsid w:val="0069788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hidden/>
    <w:uiPriority w:val="67"/>
    <w:rsid w:val="0069788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hidden/>
    <w:uiPriority w:val="67"/>
    <w:rsid w:val="0069788E"/>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hidden/>
    <w:uiPriority w:val="67"/>
    <w:rsid w:val="0069788E"/>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hidden/>
    <w:uiPriority w:val="67"/>
    <w:rsid w:val="0069788E"/>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hidden/>
    <w:uiPriority w:val="67"/>
    <w:rsid w:val="0069788E"/>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hidden/>
    <w:uiPriority w:val="67"/>
    <w:rsid w:val="0069788E"/>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hidden/>
    <w:uiPriority w:val="68"/>
    <w:rsid w:val="006978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hidden/>
    <w:uiPriority w:val="68"/>
    <w:rsid w:val="006978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hidden/>
    <w:uiPriority w:val="68"/>
    <w:rsid w:val="006978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hidden/>
    <w:uiPriority w:val="68"/>
    <w:rsid w:val="006978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hidden/>
    <w:uiPriority w:val="68"/>
    <w:rsid w:val="006978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hidden/>
    <w:uiPriority w:val="68"/>
    <w:rsid w:val="006978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hidden/>
    <w:uiPriority w:val="68"/>
    <w:rsid w:val="006978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hidden/>
    <w:uiPriority w:val="69"/>
    <w:rsid w:val="0069788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hidden/>
    <w:uiPriority w:val="69"/>
    <w:rsid w:val="0069788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hidden/>
    <w:uiPriority w:val="69"/>
    <w:rsid w:val="0069788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hidden/>
    <w:uiPriority w:val="69"/>
    <w:rsid w:val="0069788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hidden/>
    <w:uiPriority w:val="69"/>
    <w:rsid w:val="0069788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hidden/>
    <w:uiPriority w:val="69"/>
    <w:rsid w:val="0069788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hidden/>
    <w:uiPriority w:val="69"/>
    <w:rsid w:val="0069788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Gemiddeldearcering1">
    <w:name w:val="Medium Shading 1"/>
    <w:basedOn w:val="Standaardtabel"/>
    <w:hidden/>
    <w:uiPriority w:val="63"/>
    <w:rsid w:val="0069788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hidden/>
    <w:uiPriority w:val="63"/>
    <w:rsid w:val="0069788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hidden/>
    <w:uiPriority w:val="63"/>
    <w:rsid w:val="0069788E"/>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hidden/>
    <w:uiPriority w:val="63"/>
    <w:rsid w:val="0069788E"/>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hidden/>
    <w:uiPriority w:val="63"/>
    <w:rsid w:val="0069788E"/>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hidden/>
    <w:uiPriority w:val="63"/>
    <w:rsid w:val="0069788E"/>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hidden/>
    <w:uiPriority w:val="63"/>
    <w:rsid w:val="0069788E"/>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hidden/>
    <w:uiPriority w:val="64"/>
    <w:rsid w:val="0069788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hidden/>
    <w:uiPriority w:val="64"/>
    <w:rsid w:val="0069788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hidden/>
    <w:uiPriority w:val="64"/>
    <w:rsid w:val="0069788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hidden/>
    <w:uiPriority w:val="64"/>
    <w:rsid w:val="0069788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hidden/>
    <w:uiPriority w:val="64"/>
    <w:rsid w:val="0069788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hidden/>
    <w:uiPriority w:val="64"/>
    <w:rsid w:val="0069788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hidden/>
    <w:uiPriority w:val="64"/>
    <w:rsid w:val="0069788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hidden/>
    <w:uiPriority w:val="65"/>
    <w:rsid w:val="0069788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hidden/>
    <w:uiPriority w:val="65"/>
    <w:rsid w:val="0069788E"/>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hidden/>
    <w:uiPriority w:val="65"/>
    <w:rsid w:val="0069788E"/>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hidden/>
    <w:uiPriority w:val="65"/>
    <w:rsid w:val="0069788E"/>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hidden/>
    <w:uiPriority w:val="65"/>
    <w:rsid w:val="0069788E"/>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hidden/>
    <w:uiPriority w:val="65"/>
    <w:rsid w:val="0069788E"/>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hidden/>
    <w:uiPriority w:val="65"/>
    <w:rsid w:val="0069788E"/>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hidden/>
    <w:uiPriority w:val="66"/>
    <w:rsid w:val="006978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hidden/>
    <w:uiPriority w:val="66"/>
    <w:rsid w:val="006978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hidden/>
    <w:uiPriority w:val="66"/>
    <w:rsid w:val="006978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hidden/>
    <w:uiPriority w:val="66"/>
    <w:rsid w:val="006978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hidden/>
    <w:uiPriority w:val="66"/>
    <w:rsid w:val="006978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hidden/>
    <w:uiPriority w:val="66"/>
    <w:rsid w:val="006978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hidden/>
    <w:uiPriority w:val="66"/>
    <w:rsid w:val="006978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TML-voorafopgemaaktChar">
    <w:name w:val="HTML - vooraf opgemaakt Char"/>
    <w:basedOn w:val="Standaardalinea-lettertype"/>
    <w:link w:val="HTML-voorafopgemaakt"/>
    <w:uiPriority w:val="99"/>
    <w:semiHidden/>
    <w:rsid w:val="0069788E"/>
    <w:rPr>
      <w:rFonts w:ascii="Consolas" w:eastAsia="Calibri" w:hAnsi="Consolas" w:cs="Consolas"/>
      <w:sz w:val="20"/>
      <w:szCs w:val="20"/>
      <w:lang w:val="nl-NL" w:eastAsia="en-US" w:bidi="ar-SA"/>
    </w:rPr>
  </w:style>
  <w:style w:type="character" w:styleId="HTMLCode">
    <w:name w:val="HTML Code"/>
    <w:basedOn w:val="Standaardalinea-lettertype"/>
    <w:hidden/>
    <w:uiPriority w:val="99"/>
    <w:semiHidden/>
    <w:unhideWhenUsed/>
    <w:rsid w:val="0069788E"/>
    <w:rPr>
      <w:rFonts w:ascii="Consolas" w:hAnsi="Consolas" w:cs="Consolas"/>
      <w:sz w:val="20"/>
      <w:szCs w:val="20"/>
    </w:rPr>
  </w:style>
  <w:style w:type="character" w:styleId="HTMLDefinition">
    <w:name w:val="HTML Definition"/>
    <w:basedOn w:val="Standaardalinea-lettertype"/>
    <w:hidden/>
    <w:uiPriority w:val="99"/>
    <w:semiHidden/>
    <w:unhideWhenUsed/>
    <w:rsid w:val="0069788E"/>
    <w:rPr>
      <w:i/>
      <w:iCs/>
    </w:rPr>
  </w:style>
  <w:style w:type="character" w:styleId="HTMLVariable">
    <w:name w:val="HTML Variable"/>
    <w:basedOn w:val="Standaardalinea-lettertype"/>
    <w:hidden/>
    <w:uiPriority w:val="99"/>
    <w:semiHidden/>
    <w:unhideWhenUsed/>
    <w:rsid w:val="0069788E"/>
    <w:rPr>
      <w:i/>
      <w:iCs/>
    </w:rPr>
  </w:style>
  <w:style w:type="character" w:styleId="HTML-acroniem">
    <w:name w:val="HTML Acronym"/>
    <w:basedOn w:val="Standaardalinea-lettertype"/>
    <w:hidden/>
    <w:uiPriority w:val="99"/>
    <w:semiHidden/>
    <w:unhideWhenUsed/>
    <w:rsid w:val="0069788E"/>
  </w:style>
  <w:style w:type="paragraph" w:styleId="HTML-adres">
    <w:name w:val="HTML Address"/>
    <w:basedOn w:val="Standaard"/>
    <w:link w:val="HTML-adresChar"/>
    <w:hidden/>
    <w:uiPriority w:val="99"/>
    <w:semiHidden/>
    <w:unhideWhenUsed/>
    <w:rsid w:val="0069788E"/>
    <w:pPr>
      <w:spacing w:line="240" w:lineRule="auto"/>
    </w:pPr>
    <w:rPr>
      <w:i/>
      <w:iCs/>
    </w:rPr>
  </w:style>
  <w:style w:type="character" w:customStyle="1" w:styleId="HTML-adresChar">
    <w:name w:val="HTML-adres Char"/>
    <w:basedOn w:val="Standaardalinea-lettertype"/>
    <w:link w:val="HTML-adres"/>
    <w:uiPriority w:val="99"/>
    <w:semiHidden/>
    <w:rsid w:val="0069788E"/>
    <w:rPr>
      <w:rFonts w:ascii="Arial" w:eastAsia="Calibri" w:hAnsi="Arial" w:cs="Times New Roman"/>
      <w:i/>
      <w:iCs/>
      <w:sz w:val="19"/>
      <w:lang w:val="nl-NL" w:eastAsia="en-US" w:bidi="ar-SA"/>
    </w:rPr>
  </w:style>
  <w:style w:type="character" w:styleId="HTML-citaat">
    <w:name w:val="HTML Cite"/>
    <w:basedOn w:val="Standaardalinea-lettertype"/>
    <w:hidden/>
    <w:uiPriority w:val="99"/>
    <w:semiHidden/>
    <w:unhideWhenUsed/>
    <w:rsid w:val="0069788E"/>
    <w:rPr>
      <w:i/>
      <w:iCs/>
    </w:rPr>
  </w:style>
  <w:style w:type="character" w:styleId="HTML-schrijfmachine">
    <w:name w:val="HTML Typewriter"/>
    <w:basedOn w:val="Standaardalinea-lettertype"/>
    <w:hidden/>
    <w:uiPriority w:val="99"/>
    <w:semiHidden/>
    <w:unhideWhenUsed/>
    <w:rsid w:val="0069788E"/>
    <w:rPr>
      <w:rFonts w:ascii="Consolas" w:hAnsi="Consolas" w:cs="Consolas"/>
      <w:sz w:val="20"/>
      <w:szCs w:val="20"/>
    </w:rPr>
  </w:style>
  <w:style w:type="character" w:styleId="HTML-toetsenbord">
    <w:name w:val="HTML Keyboard"/>
    <w:basedOn w:val="Standaardalinea-lettertype"/>
    <w:hidden/>
    <w:uiPriority w:val="99"/>
    <w:semiHidden/>
    <w:unhideWhenUsed/>
    <w:rsid w:val="0069788E"/>
    <w:rPr>
      <w:rFonts w:ascii="Consolas" w:hAnsi="Consolas" w:cs="Consolas"/>
      <w:sz w:val="20"/>
      <w:szCs w:val="20"/>
    </w:rPr>
  </w:style>
  <w:style w:type="character" w:styleId="HTML-voorbeeld">
    <w:name w:val="HTML Sample"/>
    <w:basedOn w:val="Standaardalinea-lettertype"/>
    <w:hidden/>
    <w:uiPriority w:val="99"/>
    <w:semiHidden/>
    <w:unhideWhenUsed/>
    <w:rsid w:val="0069788E"/>
    <w:rPr>
      <w:rFonts w:ascii="Consolas" w:hAnsi="Consolas" w:cs="Consolas"/>
      <w:sz w:val="24"/>
      <w:szCs w:val="24"/>
    </w:rPr>
  </w:style>
  <w:style w:type="paragraph" w:styleId="Index1">
    <w:name w:val="index 1"/>
    <w:basedOn w:val="Standaard"/>
    <w:next w:val="Standaard"/>
    <w:autoRedefine/>
    <w:hidden/>
    <w:uiPriority w:val="99"/>
    <w:semiHidden/>
    <w:unhideWhenUsed/>
    <w:rsid w:val="0069788E"/>
    <w:pPr>
      <w:spacing w:line="240" w:lineRule="auto"/>
      <w:ind w:left="190" w:hanging="190"/>
    </w:pPr>
  </w:style>
  <w:style w:type="paragraph" w:styleId="Index2">
    <w:name w:val="index 2"/>
    <w:basedOn w:val="Standaard"/>
    <w:next w:val="Standaard"/>
    <w:autoRedefine/>
    <w:hidden/>
    <w:uiPriority w:val="99"/>
    <w:semiHidden/>
    <w:unhideWhenUsed/>
    <w:rsid w:val="0069788E"/>
    <w:pPr>
      <w:spacing w:line="240" w:lineRule="auto"/>
      <w:ind w:left="380" w:hanging="190"/>
    </w:pPr>
  </w:style>
  <w:style w:type="paragraph" w:styleId="Index3">
    <w:name w:val="index 3"/>
    <w:basedOn w:val="Standaard"/>
    <w:next w:val="Standaard"/>
    <w:autoRedefine/>
    <w:hidden/>
    <w:uiPriority w:val="99"/>
    <w:semiHidden/>
    <w:unhideWhenUsed/>
    <w:rsid w:val="0069788E"/>
    <w:pPr>
      <w:spacing w:line="240" w:lineRule="auto"/>
      <w:ind w:left="570" w:hanging="190"/>
    </w:pPr>
  </w:style>
  <w:style w:type="paragraph" w:styleId="Index4">
    <w:name w:val="index 4"/>
    <w:basedOn w:val="Standaard"/>
    <w:next w:val="Standaard"/>
    <w:autoRedefine/>
    <w:hidden/>
    <w:uiPriority w:val="99"/>
    <w:semiHidden/>
    <w:unhideWhenUsed/>
    <w:rsid w:val="0069788E"/>
    <w:pPr>
      <w:spacing w:line="240" w:lineRule="auto"/>
      <w:ind w:left="760" w:hanging="190"/>
    </w:pPr>
  </w:style>
  <w:style w:type="paragraph" w:styleId="Index5">
    <w:name w:val="index 5"/>
    <w:basedOn w:val="Standaard"/>
    <w:next w:val="Standaard"/>
    <w:autoRedefine/>
    <w:hidden/>
    <w:uiPriority w:val="99"/>
    <w:semiHidden/>
    <w:unhideWhenUsed/>
    <w:rsid w:val="0069788E"/>
    <w:pPr>
      <w:spacing w:line="240" w:lineRule="auto"/>
      <w:ind w:left="950" w:hanging="190"/>
    </w:pPr>
  </w:style>
  <w:style w:type="paragraph" w:styleId="Index6">
    <w:name w:val="index 6"/>
    <w:basedOn w:val="Standaard"/>
    <w:next w:val="Standaard"/>
    <w:autoRedefine/>
    <w:hidden/>
    <w:uiPriority w:val="99"/>
    <w:semiHidden/>
    <w:unhideWhenUsed/>
    <w:rsid w:val="0069788E"/>
    <w:pPr>
      <w:spacing w:line="240" w:lineRule="auto"/>
      <w:ind w:left="1140" w:hanging="190"/>
    </w:pPr>
  </w:style>
  <w:style w:type="paragraph" w:styleId="Index7">
    <w:name w:val="index 7"/>
    <w:basedOn w:val="Standaard"/>
    <w:next w:val="Standaard"/>
    <w:autoRedefine/>
    <w:hidden/>
    <w:uiPriority w:val="99"/>
    <w:semiHidden/>
    <w:unhideWhenUsed/>
    <w:rsid w:val="0069788E"/>
    <w:pPr>
      <w:spacing w:line="240" w:lineRule="auto"/>
      <w:ind w:left="1330" w:hanging="190"/>
    </w:pPr>
  </w:style>
  <w:style w:type="paragraph" w:styleId="Index8">
    <w:name w:val="index 8"/>
    <w:basedOn w:val="Standaard"/>
    <w:next w:val="Standaard"/>
    <w:autoRedefine/>
    <w:hidden/>
    <w:uiPriority w:val="99"/>
    <w:semiHidden/>
    <w:unhideWhenUsed/>
    <w:rsid w:val="0069788E"/>
    <w:pPr>
      <w:spacing w:line="240" w:lineRule="auto"/>
      <w:ind w:left="1520" w:hanging="190"/>
    </w:pPr>
  </w:style>
  <w:style w:type="paragraph" w:styleId="Index9">
    <w:name w:val="index 9"/>
    <w:basedOn w:val="Standaard"/>
    <w:next w:val="Standaard"/>
    <w:autoRedefine/>
    <w:hidden/>
    <w:uiPriority w:val="99"/>
    <w:semiHidden/>
    <w:unhideWhenUsed/>
    <w:rsid w:val="0069788E"/>
    <w:pPr>
      <w:spacing w:line="240" w:lineRule="auto"/>
      <w:ind w:left="1710" w:hanging="190"/>
    </w:pPr>
  </w:style>
  <w:style w:type="paragraph" w:styleId="Indexkop">
    <w:name w:val="index heading"/>
    <w:basedOn w:val="Standaard"/>
    <w:next w:val="Index1"/>
    <w:hidden/>
    <w:uiPriority w:val="99"/>
    <w:semiHidden/>
    <w:unhideWhenUsed/>
    <w:rsid w:val="0069788E"/>
    <w:rPr>
      <w:rFonts w:asciiTheme="majorHAnsi" w:eastAsiaTheme="majorEastAsia" w:hAnsiTheme="majorHAnsi" w:cstheme="majorBidi"/>
      <w:b/>
      <w:bCs/>
    </w:rPr>
  </w:style>
  <w:style w:type="table" w:styleId="Kleurrijkearcering-accent3">
    <w:name w:val="Colorful Shading Accent 3"/>
    <w:basedOn w:val="Standaardtabel"/>
    <w:hidden/>
    <w:uiPriority w:val="71"/>
    <w:rsid w:val="0069788E"/>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hidden/>
    <w:uiPriority w:val="71"/>
    <w:rsid w:val="0069788E"/>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hidden/>
    <w:uiPriority w:val="71"/>
    <w:rsid w:val="0069788E"/>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hidden/>
    <w:uiPriority w:val="71"/>
    <w:rsid w:val="0069788E"/>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hidden/>
    <w:uiPriority w:val="72"/>
    <w:rsid w:val="0069788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hidden/>
    <w:uiPriority w:val="72"/>
    <w:rsid w:val="0069788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hidden/>
    <w:uiPriority w:val="72"/>
    <w:rsid w:val="0069788E"/>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hidden/>
    <w:uiPriority w:val="72"/>
    <w:rsid w:val="0069788E"/>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hidden/>
    <w:uiPriority w:val="72"/>
    <w:rsid w:val="0069788E"/>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hidden/>
    <w:uiPriority w:val="72"/>
    <w:rsid w:val="0069788E"/>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hidden/>
    <w:uiPriority w:val="72"/>
    <w:rsid w:val="0069788E"/>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etabel1">
    <w:name w:val="Table Colorful 1"/>
    <w:basedOn w:val="Standaardtabel"/>
    <w:hidden/>
    <w:uiPriority w:val="99"/>
    <w:semiHidden/>
    <w:unhideWhenUsed/>
    <w:rsid w:val="0069788E"/>
    <w:pPr>
      <w:spacing w:after="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hidden/>
    <w:uiPriority w:val="99"/>
    <w:semiHidden/>
    <w:unhideWhenUsed/>
    <w:rsid w:val="0069788E"/>
    <w:pPr>
      <w:spacing w:after="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hidden/>
    <w:uiPriority w:val="99"/>
    <w:semiHidden/>
    <w:unhideWhenUsed/>
    <w:rsid w:val="0069788E"/>
    <w:pPr>
      <w:spacing w:after="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bronvermelding">
    <w:name w:val="toa heading"/>
    <w:basedOn w:val="Standaard"/>
    <w:next w:val="Standaard"/>
    <w:hidden/>
    <w:uiPriority w:val="99"/>
    <w:semiHidden/>
    <w:unhideWhenUsed/>
    <w:rsid w:val="0069788E"/>
    <w:pPr>
      <w:spacing w:before="120"/>
    </w:pPr>
    <w:rPr>
      <w:rFonts w:asciiTheme="majorHAnsi" w:eastAsiaTheme="majorEastAsia" w:hAnsiTheme="majorHAnsi" w:cstheme="majorBidi"/>
      <w:b/>
      <w:bCs/>
      <w:sz w:val="24"/>
      <w:szCs w:val="24"/>
    </w:rPr>
  </w:style>
  <w:style w:type="table" w:styleId="Lichtraster">
    <w:name w:val="Light Grid"/>
    <w:basedOn w:val="Standaardtabel"/>
    <w:hidden/>
    <w:uiPriority w:val="62"/>
    <w:rsid w:val="0069788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hidden/>
    <w:uiPriority w:val="62"/>
    <w:rsid w:val="0069788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hidden/>
    <w:uiPriority w:val="62"/>
    <w:rsid w:val="0069788E"/>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hidden/>
    <w:uiPriority w:val="62"/>
    <w:rsid w:val="0069788E"/>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hidden/>
    <w:uiPriority w:val="62"/>
    <w:rsid w:val="0069788E"/>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hidden/>
    <w:uiPriority w:val="62"/>
    <w:rsid w:val="0069788E"/>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hidden/>
    <w:uiPriority w:val="62"/>
    <w:rsid w:val="0069788E"/>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chtearcering-accent1">
    <w:name w:val="Light Shading Accent 1"/>
    <w:basedOn w:val="Standaardtabel"/>
    <w:hidden/>
    <w:uiPriority w:val="60"/>
    <w:rsid w:val="0069788E"/>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hidden/>
    <w:uiPriority w:val="60"/>
    <w:rsid w:val="0069788E"/>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hidden/>
    <w:uiPriority w:val="60"/>
    <w:rsid w:val="0069788E"/>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hidden/>
    <w:uiPriority w:val="60"/>
    <w:rsid w:val="0069788E"/>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hidden/>
    <w:uiPriority w:val="60"/>
    <w:rsid w:val="0069788E"/>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hidden/>
    <w:uiPriority w:val="60"/>
    <w:rsid w:val="0069788E"/>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accent1">
    <w:name w:val="Light List Accent 1"/>
    <w:basedOn w:val="Standaardtabel"/>
    <w:hidden/>
    <w:uiPriority w:val="61"/>
    <w:rsid w:val="0069788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hidden/>
    <w:uiPriority w:val="61"/>
    <w:rsid w:val="0069788E"/>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hidden/>
    <w:uiPriority w:val="61"/>
    <w:rsid w:val="0069788E"/>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hidden/>
    <w:uiPriority w:val="61"/>
    <w:rsid w:val="0069788E"/>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hidden/>
    <w:uiPriority w:val="61"/>
    <w:rsid w:val="0069788E"/>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hidden/>
    <w:uiPriority w:val="61"/>
    <w:rsid w:val="0069788E"/>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Lijst">
    <w:name w:val="List"/>
    <w:basedOn w:val="Standaard"/>
    <w:hidden/>
    <w:uiPriority w:val="99"/>
    <w:semiHidden/>
    <w:unhideWhenUsed/>
    <w:rsid w:val="0069788E"/>
    <w:pPr>
      <w:ind w:left="283" w:hanging="283"/>
      <w:contextualSpacing/>
    </w:pPr>
  </w:style>
  <w:style w:type="paragraph" w:styleId="Lijst2">
    <w:name w:val="List 2"/>
    <w:basedOn w:val="Standaard"/>
    <w:hidden/>
    <w:uiPriority w:val="99"/>
    <w:semiHidden/>
    <w:unhideWhenUsed/>
    <w:rsid w:val="0069788E"/>
    <w:pPr>
      <w:ind w:left="566" w:hanging="283"/>
      <w:contextualSpacing/>
    </w:pPr>
  </w:style>
  <w:style w:type="paragraph" w:styleId="Lijst3">
    <w:name w:val="List 3"/>
    <w:basedOn w:val="Standaard"/>
    <w:hidden/>
    <w:uiPriority w:val="99"/>
    <w:semiHidden/>
    <w:unhideWhenUsed/>
    <w:rsid w:val="0069788E"/>
    <w:pPr>
      <w:ind w:left="849" w:hanging="283"/>
      <w:contextualSpacing/>
    </w:pPr>
  </w:style>
  <w:style w:type="paragraph" w:styleId="Lijst4">
    <w:name w:val="List 4"/>
    <w:basedOn w:val="Standaard"/>
    <w:hidden/>
    <w:uiPriority w:val="99"/>
    <w:semiHidden/>
    <w:unhideWhenUsed/>
    <w:rsid w:val="0069788E"/>
    <w:pPr>
      <w:ind w:left="1132" w:hanging="283"/>
      <w:contextualSpacing/>
    </w:pPr>
  </w:style>
  <w:style w:type="paragraph" w:styleId="Lijst5">
    <w:name w:val="List 5"/>
    <w:basedOn w:val="Standaard"/>
    <w:hidden/>
    <w:uiPriority w:val="99"/>
    <w:semiHidden/>
    <w:unhideWhenUsed/>
    <w:rsid w:val="0069788E"/>
    <w:pPr>
      <w:ind w:left="1415" w:hanging="283"/>
      <w:contextualSpacing/>
    </w:pPr>
  </w:style>
  <w:style w:type="paragraph" w:styleId="Lijstmetafbeeldingen">
    <w:name w:val="table of figures"/>
    <w:basedOn w:val="Standaard"/>
    <w:next w:val="Standaard"/>
    <w:hidden/>
    <w:uiPriority w:val="99"/>
    <w:semiHidden/>
    <w:unhideWhenUsed/>
    <w:rsid w:val="0069788E"/>
  </w:style>
  <w:style w:type="paragraph" w:styleId="Lijstopsomteken">
    <w:name w:val="List Bullet"/>
    <w:basedOn w:val="Standaard"/>
    <w:hidden/>
    <w:uiPriority w:val="99"/>
    <w:semiHidden/>
    <w:unhideWhenUsed/>
    <w:rsid w:val="0069788E"/>
    <w:pPr>
      <w:numPr>
        <w:numId w:val="19"/>
      </w:numPr>
      <w:contextualSpacing/>
    </w:pPr>
  </w:style>
  <w:style w:type="paragraph" w:styleId="Lijstopsomteken2">
    <w:name w:val="List Bullet 2"/>
    <w:basedOn w:val="Standaard"/>
    <w:hidden/>
    <w:uiPriority w:val="99"/>
    <w:semiHidden/>
    <w:unhideWhenUsed/>
    <w:rsid w:val="0069788E"/>
    <w:pPr>
      <w:numPr>
        <w:numId w:val="20"/>
      </w:numPr>
      <w:contextualSpacing/>
    </w:pPr>
  </w:style>
  <w:style w:type="paragraph" w:styleId="Lijstopsomteken3">
    <w:name w:val="List Bullet 3"/>
    <w:basedOn w:val="Standaard"/>
    <w:hidden/>
    <w:uiPriority w:val="99"/>
    <w:semiHidden/>
    <w:unhideWhenUsed/>
    <w:rsid w:val="0069788E"/>
    <w:pPr>
      <w:numPr>
        <w:numId w:val="21"/>
      </w:numPr>
      <w:contextualSpacing/>
    </w:pPr>
  </w:style>
  <w:style w:type="paragraph" w:styleId="Lijstopsomteken4">
    <w:name w:val="List Bullet 4"/>
    <w:basedOn w:val="Standaard"/>
    <w:hidden/>
    <w:uiPriority w:val="99"/>
    <w:semiHidden/>
    <w:unhideWhenUsed/>
    <w:rsid w:val="0069788E"/>
    <w:pPr>
      <w:numPr>
        <w:numId w:val="22"/>
      </w:numPr>
      <w:contextualSpacing/>
    </w:pPr>
  </w:style>
  <w:style w:type="paragraph" w:styleId="Lijstopsomteken5">
    <w:name w:val="List Bullet 5"/>
    <w:basedOn w:val="Standaard"/>
    <w:hidden/>
    <w:uiPriority w:val="99"/>
    <w:semiHidden/>
    <w:unhideWhenUsed/>
    <w:rsid w:val="0069788E"/>
    <w:pPr>
      <w:numPr>
        <w:numId w:val="23"/>
      </w:numPr>
      <w:contextualSpacing/>
    </w:pPr>
  </w:style>
  <w:style w:type="paragraph" w:styleId="Lijstnummering">
    <w:name w:val="List Number"/>
    <w:basedOn w:val="Standaard"/>
    <w:hidden/>
    <w:uiPriority w:val="99"/>
    <w:semiHidden/>
    <w:unhideWhenUsed/>
    <w:rsid w:val="0069788E"/>
    <w:pPr>
      <w:numPr>
        <w:numId w:val="24"/>
      </w:numPr>
      <w:contextualSpacing/>
    </w:pPr>
  </w:style>
  <w:style w:type="paragraph" w:styleId="Lijstnummering2">
    <w:name w:val="List Number 2"/>
    <w:basedOn w:val="Standaard"/>
    <w:hidden/>
    <w:uiPriority w:val="99"/>
    <w:semiHidden/>
    <w:unhideWhenUsed/>
    <w:rsid w:val="0069788E"/>
    <w:pPr>
      <w:numPr>
        <w:numId w:val="25"/>
      </w:numPr>
      <w:contextualSpacing/>
    </w:pPr>
  </w:style>
  <w:style w:type="paragraph" w:styleId="Lijstnummering3">
    <w:name w:val="List Number 3"/>
    <w:basedOn w:val="Standaard"/>
    <w:hidden/>
    <w:uiPriority w:val="99"/>
    <w:semiHidden/>
    <w:unhideWhenUsed/>
    <w:rsid w:val="0069788E"/>
    <w:pPr>
      <w:numPr>
        <w:numId w:val="26"/>
      </w:numPr>
      <w:contextualSpacing/>
    </w:pPr>
  </w:style>
  <w:style w:type="paragraph" w:styleId="Lijstnummering4">
    <w:name w:val="List Number 4"/>
    <w:basedOn w:val="Standaard"/>
    <w:hidden/>
    <w:uiPriority w:val="99"/>
    <w:semiHidden/>
    <w:unhideWhenUsed/>
    <w:rsid w:val="0069788E"/>
    <w:pPr>
      <w:numPr>
        <w:numId w:val="27"/>
      </w:numPr>
      <w:contextualSpacing/>
    </w:pPr>
  </w:style>
  <w:style w:type="paragraph" w:styleId="Lijstnummering5">
    <w:name w:val="List Number 5"/>
    <w:basedOn w:val="Standaard"/>
    <w:hidden/>
    <w:uiPriority w:val="99"/>
    <w:semiHidden/>
    <w:unhideWhenUsed/>
    <w:rsid w:val="0069788E"/>
    <w:pPr>
      <w:numPr>
        <w:numId w:val="28"/>
      </w:numPr>
      <w:contextualSpacing/>
    </w:pPr>
  </w:style>
  <w:style w:type="paragraph" w:styleId="Lijstvoortzetting">
    <w:name w:val="List Continue"/>
    <w:basedOn w:val="Standaard"/>
    <w:hidden/>
    <w:uiPriority w:val="99"/>
    <w:semiHidden/>
    <w:unhideWhenUsed/>
    <w:rsid w:val="0069788E"/>
    <w:pPr>
      <w:spacing w:after="120"/>
      <w:ind w:left="283"/>
      <w:contextualSpacing/>
    </w:pPr>
  </w:style>
  <w:style w:type="paragraph" w:styleId="Lijstvoortzetting2">
    <w:name w:val="List Continue 2"/>
    <w:basedOn w:val="Standaard"/>
    <w:hidden/>
    <w:uiPriority w:val="99"/>
    <w:semiHidden/>
    <w:unhideWhenUsed/>
    <w:rsid w:val="0069788E"/>
    <w:pPr>
      <w:spacing w:after="120"/>
      <w:ind w:left="566"/>
      <w:contextualSpacing/>
    </w:pPr>
  </w:style>
  <w:style w:type="paragraph" w:styleId="Lijstvoortzetting3">
    <w:name w:val="List Continue 3"/>
    <w:basedOn w:val="Standaard"/>
    <w:hidden/>
    <w:uiPriority w:val="99"/>
    <w:semiHidden/>
    <w:unhideWhenUsed/>
    <w:rsid w:val="0069788E"/>
    <w:pPr>
      <w:spacing w:after="120"/>
      <w:ind w:left="849"/>
      <w:contextualSpacing/>
    </w:pPr>
  </w:style>
  <w:style w:type="paragraph" w:styleId="Lijstvoortzetting4">
    <w:name w:val="List Continue 4"/>
    <w:basedOn w:val="Standaard"/>
    <w:hidden/>
    <w:uiPriority w:val="99"/>
    <w:semiHidden/>
    <w:unhideWhenUsed/>
    <w:rsid w:val="0069788E"/>
    <w:pPr>
      <w:spacing w:after="120"/>
      <w:ind w:left="1132"/>
      <w:contextualSpacing/>
    </w:pPr>
  </w:style>
  <w:style w:type="paragraph" w:styleId="Lijstvoortzetting5">
    <w:name w:val="List Continue 5"/>
    <w:basedOn w:val="Standaard"/>
    <w:hidden/>
    <w:uiPriority w:val="99"/>
    <w:semiHidden/>
    <w:unhideWhenUsed/>
    <w:rsid w:val="0069788E"/>
    <w:pPr>
      <w:spacing w:after="120"/>
      <w:ind w:left="1415"/>
      <w:contextualSpacing/>
    </w:pPr>
  </w:style>
  <w:style w:type="paragraph" w:styleId="Macrotekst">
    <w:name w:val="macro"/>
    <w:link w:val="MacrotekstChar"/>
    <w:hidden/>
    <w:uiPriority w:val="99"/>
    <w:semiHidden/>
    <w:unhideWhenUsed/>
    <w:rsid w:val="0069788E"/>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Calibri" w:hAnsi="Consolas" w:cs="Consolas"/>
      <w:sz w:val="20"/>
      <w:szCs w:val="20"/>
      <w:lang w:val="nl-NL" w:eastAsia="en-US" w:bidi="ar-SA"/>
    </w:rPr>
  </w:style>
  <w:style w:type="character" w:customStyle="1" w:styleId="MacrotekstChar">
    <w:name w:val="Macrotekst Char"/>
    <w:basedOn w:val="Standaardalinea-lettertype"/>
    <w:link w:val="Macrotekst"/>
    <w:uiPriority w:val="99"/>
    <w:semiHidden/>
    <w:rsid w:val="0069788E"/>
    <w:rPr>
      <w:rFonts w:ascii="Consolas" w:eastAsia="Calibri" w:hAnsi="Consolas" w:cs="Consolas"/>
      <w:sz w:val="20"/>
      <w:szCs w:val="20"/>
      <w:lang w:val="nl-NL" w:eastAsia="en-US" w:bidi="ar-SA"/>
    </w:rPr>
  </w:style>
  <w:style w:type="character" w:styleId="Nadruk">
    <w:name w:val="Emphasis"/>
    <w:basedOn w:val="Standaardalinea-lettertype"/>
    <w:hidden/>
    <w:uiPriority w:val="20"/>
    <w:qFormat/>
    <w:rsid w:val="0069788E"/>
    <w:rPr>
      <w:i/>
      <w:iCs/>
    </w:rPr>
  </w:style>
  <w:style w:type="character" w:customStyle="1" w:styleId="PlattetekstinspringenChar">
    <w:name w:val="Platte tekst inspringen Char"/>
    <w:basedOn w:val="Standaardalinea-lettertype"/>
    <w:link w:val="Plattetekstinspringen"/>
    <w:uiPriority w:val="99"/>
    <w:semiHidden/>
    <w:rsid w:val="0069788E"/>
    <w:rPr>
      <w:rFonts w:ascii="Arial" w:eastAsia="Calibri" w:hAnsi="Arial" w:cs="Times New Roman"/>
      <w:sz w:val="19"/>
      <w:lang w:val="nl-NL" w:eastAsia="en-US" w:bidi="ar-SA"/>
    </w:rPr>
  </w:style>
  <w:style w:type="paragraph" w:styleId="Platteteksteersteinspringing2">
    <w:name w:val="Body Text First Indent 2"/>
    <w:basedOn w:val="Plattetekstinspringen"/>
    <w:link w:val="Platteteksteersteinspringing2Char"/>
    <w:hidden/>
    <w:uiPriority w:val="99"/>
    <w:semiHidden/>
    <w:unhideWhenUsed/>
    <w:rsid w:val="0069788E"/>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69788E"/>
    <w:rPr>
      <w:rFonts w:ascii="Arial" w:eastAsia="Calibri" w:hAnsi="Arial" w:cs="Times New Roman"/>
      <w:sz w:val="19"/>
      <w:lang w:val="nl-NL" w:eastAsia="en-US" w:bidi="ar-SA"/>
    </w:rPr>
  </w:style>
  <w:style w:type="paragraph" w:styleId="Plattetekstinspringen3">
    <w:name w:val="Body Text Indent 3"/>
    <w:basedOn w:val="Standaard"/>
    <w:link w:val="Plattetekstinspringen3Char"/>
    <w:hidden/>
    <w:uiPriority w:val="99"/>
    <w:semiHidden/>
    <w:unhideWhenUsed/>
    <w:rsid w:val="0069788E"/>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69788E"/>
    <w:rPr>
      <w:rFonts w:ascii="Arial" w:eastAsia="Calibri" w:hAnsi="Arial" w:cs="Times New Roman"/>
      <w:sz w:val="16"/>
      <w:szCs w:val="16"/>
      <w:lang w:val="nl-NL" w:eastAsia="en-US" w:bidi="ar-SA"/>
    </w:rPr>
  </w:style>
  <w:style w:type="table" w:styleId="Professioneletabel">
    <w:name w:val="Table Professional"/>
    <w:basedOn w:val="Standaardtabel"/>
    <w:hidden/>
    <w:uiPriority w:val="99"/>
    <w:semiHidden/>
    <w:unhideWhenUsed/>
    <w:rsid w:val="0069788E"/>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hidden/>
    <w:uiPriority w:val="99"/>
    <w:semiHidden/>
    <w:unhideWhenUsed/>
    <w:rsid w:val="0069788E"/>
  </w:style>
  <w:style w:type="paragraph" w:styleId="Berichtkop">
    <w:name w:val="Message Header"/>
    <w:basedOn w:val="Standaard"/>
    <w:link w:val="BerichtkopChar"/>
    <w:hidden/>
    <w:uiPriority w:val="99"/>
    <w:semiHidden/>
    <w:unhideWhenUsed/>
    <w:rsid w:val="0069788E"/>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69788E"/>
    <w:rPr>
      <w:rFonts w:asciiTheme="majorHAnsi" w:eastAsiaTheme="majorEastAsia" w:hAnsiTheme="majorHAnsi" w:cstheme="majorBidi"/>
      <w:sz w:val="24"/>
      <w:szCs w:val="24"/>
      <w:shd w:val="pct20" w:color="auto" w:fill="auto"/>
      <w:lang w:val="nl-NL" w:eastAsia="en-US" w:bidi="ar-SA"/>
    </w:rPr>
  </w:style>
  <w:style w:type="paragraph" w:styleId="Handtekening">
    <w:name w:val="Signature"/>
    <w:basedOn w:val="Standaard"/>
    <w:link w:val="HandtekeningChar"/>
    <w:hidden/>
    <w:uiPriority w:val="99"/>
    <w:semiHidden/>
    <w:unhideWhenUsed/>
    <w:rsid w:val="0069788E"/>
    <w:pPr>
      <w:spacing w:line="240" w:lineRule="auto"/>
      <w:ind w:left="4252"/>
    </w:pPr>
  </w:style>
  <w:style w:type="character" w:customStyle="1" w:styleId="HandtekeningChar">
    <w:name w:val="Handtekening Char"/>
    <w:basedOn w:val="Standaardalinea-lettertype"/>
    <w:link w:val="Handtekening"/>
    <w:uiPriority w:val="99"/>
    <w:semiHidden/>
    <w:rsid w:val="0069788E"/>
    <w:rPr>
      <w:rFonts w:ascii="Arial" w:eastAsia="Calibri" w:hAnsi="Arial" w:cs="Times New Roman"/>
      <w:sz w:val="19"/>
      <w:lang w:val="nl-NL" w:eastAsia="en-US" w:bidi="ar-SA"/>
    </w:rPr>
  </w:style>
  <w:style w:type="paragraph" w:styleId="Notitiekop">
    <w:name w:val="Note Heading"/>
    <w:basedOn w:val="Standaard"/>
    <w:next w:val="Standaard"/>
    <w:link w:val="NotitiekopChar"/>
    <w:hidden/>
    <w:uiPriority w:val="99"/>
    <w:semiHidden/>
    <w:unhideWhenUsed/>
    <w:rsid w:val="0069788E"/>
    <w:pPr>
      <w:spacing w:line="240" w:lineRule="auto"/>
    </w:pPr>
  </w:style>
  <w:style w:type="character" w:customStyle="1" w:styleId="NotitiekopChar">
    <w:name w:val="Notitiekop Char"/>
    <w:basedOn w:val="Standaardalinea-lettertype"/>
    <w:link w:val="Notitiekop"/>
    <w:uiPriority w:val="99"/>
    <w:semiHidden/>
    <w:rsid w:val="0069788E"/>
    <w:rPr>
      <w:rFonts w:ascii="Arial" w:eastAsia="Calibri" w:hAnsi="Arial" w:cs="Times New Roman"/>
      <w:sz w:val="19"/>
      <w:lang w:val="nl-NL" w:eastAsia="en-US" w:bidi="ar-SA"/>
    </w:rPr>
  </w:style>
  <w:style w:type="character" w:styleId="Paginanummer">
    <w:name w:val="page number"/>
    <w:basedOn w:val="Standaardalinea-lettertype"/>
    <w:hidden/>
    <w:uiPriority w:val="99"/>
    <w:semiHidden/>
    <w:unhideWhenUsed/>
    <w:rsid w:val="0069788E"/>
  </w:style>
  <w:style w:type="paragraph" w:styleId="Plattetekstinspringen2">
    <w:name w:val="Body Text Indent 2"/>
    <w:basedOn w:val="Standaard"/>
    <w:link w:val="Plattetekstinspringen2Char"/>
    <w:hidden/>
    <w:uiPriority w:val="99"/>
    <w:semiHidden/>
    <w:unhideWhenUsed/>
    <w:rsid w:val="0069788E"/>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69788E"/>
    <w:rPr>
      <w:rFonts w:ascii="Arial" w:eastAsia="Calibri" w:hAnsi="Arial" w:cs="Times New Roman"/>
      <w:sz w:val="19"/>
      <w:lang w:val="nl-NL" w:eastAsia="en-US" w:bidi="ar-SA"/>
    </w:rPr>
  </w:style>
  <w:style w:type="paragraph" w:styleId="Plattetekst2">
    <w:name w:val="Body Text 2"/>
    <w:basedOn w:val="Standaard"/>
    <w:link w:val="Plattetekst2Char"/>
    <w:hidden/>
    <w:uiPriority w:val="99"/>
    <w:semiHidden/>
    <w:unhideWhenUsed/>
    <w:rsid w:val="0069788E"/>
    <w:pPr>
      <w:spacing w:after="120" w:line="480" w:lineRule="auto"/>
    </w:pPr>
  </w:style>
  <w:style w:type="character" w:customStyle="1" w:styleId="Plattetekst2Char">
    <w:name w:val="Platte tekst 2 Char"/>
    <w:basedOn w:val="Standaardalinea-lettertype"/>
    <w:link w:val="Plattetekst2"/>
    <w:uiPriority w:val="99"/>
    <w:semiHidden/>
    <w:rsid w:val="0069788E"/>
    <w:rPr>
      <w:rFonts w:ascii="Arial" w:eastAsia="Calibri" w:hAnsi="Arial" w:cs="Times New Roman"/>
      <w:sz w:val="19"/>
      <w:lang w:val="nl-NL" w:eastAsia="en-US" w:bidi="ar-SA"/>
    </w:r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rFonts w:ascii="Arial" w:eastAsia="Calibri" w:hAnsi="Arial" w:cs="Times New Roman"/>
      <w:sz w:val="20"/>
      <w:szCs w:val="20"/>
      <w:lang w:val="nl-NL" w:eastAsia="en-US" w:bidi="ar-SA"/>
    </w:rPr>
  </w:style>
  <w:style w:type="character" w:styleId="Verwijzingopmerking">
    <w:name w:val="annotation reference"/>
    <w:basedOn w:val="Standaardalinea-lettertype"/>
    <w:uiPriority w:val="99"/>
    <w:unhideWhenUsed/>
    <w:rPr>
      <w:sz w:val="16"/>
      <w:szCs w:val="16"/>
    </w:rPr>
  </w:style>
  <w:style w:type="table" w:customStyle="1" w:styleId="Tabelraster1">
    <w:name w:val="Tabelraster1"/>
    <w:basedOn w:val="Standaardtabel"/>
    <w:next w:val="Tabelraster"/>
    <w:rsid w:val="00315ABD"/>
    <w:pPr>
      <w:spacing w:after="0" w:line="240" w:lineRule="auto"/>
    </w:pPr>
    <w:rPr>
      <w:rFonts w:ascii="Calibri" w:eastAsia="Calibri" w:hAnsi="Calibri" w:cs="Times New Roman"/>
      <w:sz w:val="20"/>
      <w:szCs w:val="20"/>
      <w:lang w:val="nl-NL" w:eastAsia="nl-NL"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waar">
    <w:name w:val="Strong"/>
    <w:basedOn w:val="Standaardalinea-lettertype"/>
    <w:uiPriority w:val="22"/>
    <w:qFormat/>
    <w:rsid w:val="00171CAF"/>
    <w:rPr>
      <w:b/>
      <w:bCs/>
    </w:rPr>
  </w:style>
  <w:style w:type="table" w:customStyle="1" w:styleId="Tabelraster2">
    <w:name w:val="Tabelraster2"/>
    <w:basedOn w:val="Standaardtabel"/>
    <w:next w:val="Tabelraster"/>
    <w:uiPriority w:val="39"/>
    <w:rsid w:val="00646E88"/>
    <w:pPr>
      <w:spacing w:after="0" w:line="240" w:lineRule="auto"/>
    </w:pPr>
    <w:rPr>
      <w:rFonts w:ascii="Calibri" w:eastAsia="Calibri" w:hAnsi="Calibri" w:cs="Times New Roman"/>
      <w:sz w:val="20"/>
      <w:szCs w:val="20"/>
      <w:lang w:val="nl-NL" w:eastAsia="nl-NL"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Standaardtabel"/>
    <w:next w:val="Tabelraster"/>
    <w:rsid w:val="00EE3FD1"/>
    <w:pPr>
      <w:spacing w:after="0" w:line="240" w:lineRule="auto"/>
    </w:pPr>
    <w:rPr>
      <w:rFonts w:ascii="Calibri" w:eastAsia="Calibri" w:hAnsi="Calibri" w:cs="Times New Roman"/>
      <w:sz w:val="20"/>
      <w:szCs w:val="20"/>
      <w:lang w:val="nl-NL" w:eastAsia="nl-NL"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39"/>
    <w:rsid w:val="002961AD"/>
    <w:pPr>
      <w:spacing w:after="0" w:line="240" w:lineRule="auto"/>
    </w:pPr>
    <w:rPr>
      <w:rFonts w:ascii="Calibri" w:eastAsia="Calibri" w:hAnsi="Calibri" w:cs="Times New Roman"/>
      <w:sz w:val="20"/>
      <w:szCs w:val="20"/>
      <w:lang w:val="nl-NL" w:eastAsia="nl-NL"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B25764"/>
    <w:pPr>
      <w:widowControl w:val="0"/>
      <w:adjustRightInd w:val="0"/>
      <w:spacing w:line="240" w:lineRule="auto"/>
      <w:jc w:val="both"/>
      <w:textAlignment w:val="baseline"/>
    </w:pPr>
    <w:rPr>
      <w:rFonts w:ascii="Verdana" w:eastAsia="Times New Roman" w:hAnsi="Verdana"/>
      <w:spacing w:val="5"/>
      <w:sz w:val="20"/>
      <w:szCs w:val="20"/>
      <w:lang w:eastAsia="nl-NL"/>
    </w:rPr>
  </w:style>
  <w:style w:type="character" w:customStyle="1" w:styleId="VoetnoottekstChar">
    <w:name w:val="Voetnoottekst Char"/>
    <w:basedOn w:val="Standaardalinea-lettertype"/>
    <w:link w:val="Voetnoottekst"/>
    <w:uiPriority w:val="99"/>
    <w:semiHidden/>
    <w:rsid w:val="00B25764"/>
    <w:rPr>
      <w:rFonts w:ascii="Verdana" w:eastAsia="Times New Roman" w:hAnsi="Verdana" w:cs="Times New Roman"/>
      <w:spacing w:val="5"/>
      <w:sz w:val="20"/>
      <w:szCs w:val="20"/>
      <w:lang w:val="nl-NL" w:eastAsia="nl-NL" w:bidi="ar-SA"/>
    </w:rPr>
  </w:style>
  <w:style w:type="character" w:styleId="Voetnootmarkering">
    <w:name w:val="footnote reference"/>
    <w:basedOn w:val="Standaardalinea-lettertype"/>
    <w:uiPriority w:val="99"/>
    <w:semiHidden/>
    <w:unhideWhenUsed/>
    <w:rsid w:val="00B257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633445">
      <w:bodyDiv w:val="1"/>
      <w:marLeft w:val="0"/>
      <w:marRight w:val="0"/>
      <w:marTop w:val="0"/>
      <w:marBottom w:val="0"/>
      <w:divBdr>
        <w:top w:val="none" w:sz="0" w:space="0" w:color="auto"/>
        <w:left w:val="none" w:sz="0" w:space="0" w:color="auto"/>
        <w:bottom w:val="none" w:sz="0" w:space="0" w:color="auto"/>
        <w:right w:val="none" w:sz="0" w:space="0" w:color="auto"/>
      </w:divBdr>
    </w:div>
    <w:div w:id="316150453">
      <w:bodyDiv w:val="1"/>
      <w:marLeft w:val="0"/>
      <w:marRight w:val="0"/>
      <w:marTop w:val="0"/>
      <w:marBottom w:val="0"/>
      <w:divBdr>
        <w:top w:val="none" w:sz="0" w:space="0" w:color="auto"/>
        <w:left w:val="none" w:sz="0" w:space="0" w:color="auto"/>
        <w:bottom w:val="none" w:sz="0" w:space="0" w:color="auto"/>
        <w:right w:val="none" w:sz="0" w:space="0" w:color="auto"/>
      </w:divBdr>
    </w:div>
    <w:div w:id="1363246519">
      <w:bodyDiv w:val="1"/>
      <w:marLeft w:val="0"/>
      <w:marRight w:val="0"/>
      <w:marTop w:val="0"/>
      <w:marBottom w:val="0"/>
      <w:divBdr>
        <w:top w:val="none" w:sz="0" w:space="0" w:color="auto"/>
        <w:left w:val="none" w:sz="0" w:space="0" w:color="auto"/>
        <w:bottom w:val="none" w:sz="0" w:space="0" w:color="auto"/>
        <w:right w:val="none" w:sz="0" w:space="0" w:color="auto"/>
      </w:divBdr>
    </w:div>
    <w:div w:id="171982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cict.inkoop.aanbestedingen@belastingdienst.nl" TargetMode="External"/><Relationship Id="rId18" Type="http://schemas.openxmlformats.org/officeDocument/2006/relationships/hyperlink" Target="mailto:klachtenmeldpuntaanbestedingen@belastingdienst.nl" TargetMode="External"/><Relationship Id="rId3" Type="http://schemas.openxmlformats.org/officeDocument/2006/relationships/styles" Target="styles.xml"/><Relationship Id="rId21" Type="http://schemas.openxmlformats.org/officeDocument/2006/relationships/hyperlink" Target="https://www.tenderned.nl/cms/help" TargetMode="External"/><Relationship Id="rId7" Type="http://schemas.openxmlformats.org/officeDocument/2006/relationships/endnotes" Target="endnotes.xml"/><Relationship Id="rId12" Type="http://schemas.openxmlformats.org/officeDocument/2006/relationships/hyperlink" Target="mailto:y.bakker@belastingdienst.nl" TargetMode="External"/><Relationship Id="rId17" Type="http://schemas.openxmlformats.org/officeDocument/2006/relationships/hyperlink" Target="https://www.tenderned.nl/cms/voor-ondernemingen/tenderned-gebruiken-als-onderneme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tenderned.nl" TargetMode="External"/><Relationship Id="rId20" Type="http://schemas.openxmlformats.org/officeDocument/2006/relationships/hyperlink" Target="file:///\\VSPROW55\VSPROW55.dg\CFD_UG_HKT\Inkoop-UNIT\60-ONDERSTEUNING\601-BELEIDSONTW\Opdrachten\Templates%20(Joost)\BSD\Release%204.0\www.tenderned.n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tenderned.nl/cms/help" TargetMode="External"/><Relationship Id="rId23" Type="http://schemas.openxmlformats.org/officeDocument/2006/relationships/hyperlink" Target="https://www.justis.nl/producten/gva/" TargetMode="External"/><Relationship Id="rId10" Type="http://schemas.openxmlformats.org/officeDocument/2006/relationships/header" Target="header2.xml"/><Relationship Id="rId19" Type="http://schemas.openxmlformats.org/officeDocument/2006/relationships/hyperlink" Target="http://www.commissievanaanbestedingsexperts.nl/%2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TenderNed.nl" TargetMode="External"/><Relationship Id="rId22" Type="http://schemas.openxmlformats.org/officeDocument/2006/relationships/hyperlink" Target="mailto:servicedesk@Tenderned.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B33A4-B31A-4521-A612-175CD6266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51</Pages>
  <Words>19709</Words>
  <Characters>108404</Characters>
  <Application>Microsoft Office Word</Application>
  <DocSecurity>0</DocSecurity>
  <Lines>903</Lines>
  <Paragraphs>255</Paragraphs>
  <ScaleCrop>false</ScaleCrop>
  <HeadingPairs>
    <vt:vector size="2" baseType="variant">
      <vt:variant>
        <vt:lpstr>Titel</vt:lpstr>
      </vt:variant>
      <vt:variant>
        <vt:i4>1</vt:i4>
      </vt:variant>
    </vt:vector>
  </HeadingPairs>
  <TitlesOfParts>
    <vt:vector size="1" baseType="lpstr">
      <vt:lpstr>Template selectieleidraad</vt:lpstr>
    </vt:vector>
  </TitlesOfParts>
  <Company>Ministerie van Financien</Company>
  <LinksUpToDate>false</LinksUpToDate>
  <CharactersWithSpaces>127858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Yvo Y. Bakker</cp:lastModifiedBy>
  <cp:revision>2</cp:revision>
  <cp:lastPrinted>2021-09-02T06:45:00Z</cp:lastPrinted>
  <dcterms:created xsi:type="dcterms:W3CDTF">2021-09-01T11:04:00Z</dcterms:created>
  <dcterms:modified xsi:type="dcterms:W3CDTF">2021-09-02T09:25:00Z</dcterms:modified>
  <cp:version>1.0</cp:version>
</cp:coreProperties>
</file>