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9062"/>
      </w:tblGrid>
      <w:tr w:rsidR="00EF2659" w14:paraId="36C7FDDF" w14:textId="77777777" w:rsidTr="004E6D53">
        <w:tc>
          <w:tcPr>
            <w:tcW w:w="9062" w:type="dxa"/>
            <w:shd w:val="clear" w:color="auto" w:fill="365F91" w:themeFill="accent1" w:themeFillShade="BF"/>
          </w:tcPr>
          <w:p w14:paraId="0007655B" w14:textId="77777777" w:rsidR="00EF2659" w:rsidRPr="0030607B" w:rsidRDefault="00EF2659" w:rsidP="004E6D53">
            <w:pPr>
              <w:spacing w:before="40" w:after="40"/>
              <w:rPr>
                <w:rFonts w:cs="Lucida Sans Unicode"/>
                <w:b/>
                <w:sz w:val="28"/>
                <w:szCs w:val="28"/>
              </w:rPr>
            </w:pPr>
            <w:r w:rsidRPr="0030607B">
              <w:rPr>
                <w:rFonts w:cs="Lucida Sans Unicode"/>
                <w:b/>
                <w:color w:val="FFFFFF" w:themeColor="background1"/>
                <w:sz w:val="28"/>
                <w:szCs w:val="28"/>
              </w:rPr>
              <w:t>Verklaring</w:t>
            </w:r>
          </w:p>
        </w:tc>
      </w:tr>
    </w:tbl>
    <w:p w14:paraId="31631521" w14:textId="77777777" w:rsidR="00EF2659" w:rsidRDefault="00EF2659" w:rsidP="004D4360">
      <w:pPr>
        <w:spacing w:after="120" w:line="240" w:lineRule="auto"/>
        <w:rPr>
          <w:rFonts w:cs="Lucida Sans Unicode"/>
          <w:sz w:val="20"/>
          <w:szCs w:val="20"/>
          <w:lang w:eastAsia="nl-NL"/>
        </w:rPr>
      </w:pPr>
    </w:p>
    <w:p w14:paraId="412E4E2F" w14:textId="77777777" w:rsidR="00EF24F1" w:rsidRDefault="00EF24F1" w:rsidP="00EF24F1">
      <w:pPr>
        <w:pStyle w:val="Default"/>
        <w:spacing w:after="120"/>
        <w:rPr>
          <w:rFonts w:asciiTheme="minorHAnsi" w:hAnsiTheme="minorHAnsi"/>
          <w:sz w:val="20"/>
          <w:szCs w:val="20"/>
        </w:rPr>
      </w:pPr>
      <w:r>
        <w:rPr>
          <w:rFonts w:asciiTheme="minorHAnsi" w:hAnsiTheme="minorHAnsi"/>
          <w:sz w:val="20"/>
          <w:szCs w:val="20"/>
        </w:rPr>
        <w:t>Ondergetekende verklaart:</w:t>
      </w:r>
    </w:p>
    <w:p w14:paraId="287A2795" w14:textId="0FFE7378" w:rsidR="00EF24F1" w:rsidRDefault="00EF24F1" w:rsidP="00EF24F1">
      <w:pPr>
        <w:pStyle w:val="Default"/>
        <w:numPr>
          <w:ilvl w:val="0"/>
          <w:numId w:val="8"/>
        </w:numPr>
        <w:spacing w:after="120"/>
        <w:ind w:left="284" w:hanging="294"/>
        <w:rPr>
          <w:rFonts w:asciiTheme="minorHAnsi" w:hAnsiTheme="minorHAnsi"/>
          <w:sz w:val="20"/>
          <w:szCs w:val="20"/>
        </w:rPr>
      </w:pPr>
      <w:r w:rsidRPr="00BD476C">
        <w:rPr>
          <w:rFonts w:asciiTheme="minorHAnsi" w:hAnsiTheme="minorHAnsi"/>
          <w:sz w:val="20"/>
          <w:szCs w:val="20"/>
        </w:rPr>
        <w:t xml:space="preserve">dat </w:t>
      </w:r>
      <w:r>
        <w:rPr>
          <w:rFonts w:asciiTheme="minorHAnsi" w:hAnsiTheme="minorHAnsi"/>
          <w:sz w:val="20"/>
          <w:szCs w:val="20"/>
        </w:rPr>
        <w:t>is</w:t>
      </w:r>
      <w:r w:rsidRPr="00BD476C">
        <w:rPr>
          <w:rFonts w:asciiTheme="minorHAnsi" w:hAnsiTheme="minorHAnsi"/>
          <w:sz w:val="20"/>
          <w:szCs w:val="20"/>
        </w:rPr>
        <w:t xml:space="preserve"> kennisgenomen van </w:t>
      </w:r>
      <w:r>
        <w:rPr>
          <w:rFonts w:asciiTheme="minorHAnsi" w:hAnsiTheme="minorHAnsi"/>
          <w:sz w:val="20"/>
          <w:szCs w:val="20"/>
        </w:rPr>
        <w:t xml:space="preserve">de </w:t>
      </w:r>
      <w:r w:rsidRPr="00BD476C">
        <w:rPr>
          <w:rFonts w:asciiTheme="minorHAnsi" w:hAnsiTheme="minorHAnsi"/>
          <w:sz w:val="20"/>
          <w:szCs w:val="20"/>
        </w:rPr>
        <w:t>Aanbestedings</w:t>
      </w:r>
      <w:r>
        <w:rPr>
          <w:rFonts w:asciiTheme="minorHAnsi" w:hAnsiTheme="minorHAnsi"/>
          <w:sz w:val="20"/>
          <w:szCs w:val="20"/>
        </w:rPr>
        <w:t>stukken</w:t>
      </w:r>
      <w:r w:rsidRPr="00BD476C">
        <w:rPr>
          <w:rFonts w:asciiTheme="minorHAnsi" w:hAnsiTheme="minorHAnsi"/>
          <w:sz w:val="20"/>
          <w:szCs w:val="20"/>
        </w:rPr>
        <w:t xml:space="preserve"> voor de door gemeente </w:t>
      </w:r>
      <w:r>
        <w:rPr>
          <w:rFonts w:asciiTheme="minorHAnsi" w:hAnsiTheme="minorHAnsi"/>
          <w:sz w:val="20"/>
          <w:szCs w:val="20"/>
        </w:rPr>
        <w:t>Pijnacker-Nootdorp</w:t>
      </w:r>
      <w:r w:rsidRPr="00BD476C">
        <w:rPr>
          <w:rFonts w:asciiTheme="minorHAnsi" w:hAnsiTheme="minorHAnsi"/>
          <w:sz w:val="20"/>
          <w:szCs w:val="20"/>
        </w:rPr>
        <w:t xml:space="preserve"> </w:t>
      </w:r>
      <w:r>
        <w:rPr>
          <w:rFonts w:asciiTheme="minorHAnsi" w:hAnsiTheme="minorHAnsi"/>
          <w:sz w:val="20"/>
          <w:szCs w:val="20"/>
        </w:rPr>
        <w:t xml:space="preserve">uitgeschreven </w:t>
      </w:r>
      <w:r w:rsidRPr="00BD476C">
        <w:rPr>
          <w:rFonts w:asciiTheme="minorHAnsi" w:hAnsiTheme="minorHAnsi"/>
          <w:sz w:val="20"/>
          <w:szCs w:val="20"/>
        </w:rPr>
        <w:t xml:space="preserve">aanbestedingsprocedure </w:t>
      </w:r>
      <w:r w:rsidR="00184613">
        <w:rPr>
          <w:rFonts w:asciiTheme="minorHAnsi" w:hAnsiTheme="minorHAnsi"/>
          <w:sz w:val="20"/>
          <w:szCs w:val="20"/>
        </w:rPr>
        <w:t xml:space="preserve">Straatreiniging perceel </w:t>
      </w:r>
      <w:r w:rsidR="00184613" w:rsidRPr="00184613">
        <w:rPr>
          <w:rFonts w:asciiTheme="minorHAnsi" w:hAnsiTheme="minorHAnsi"/>
          <w:sz w:val="20"/>
          <w:szCs w:val="20"/>
          <w:highlight w:val="cyan"/>
        </w:rPr>
        <w:t>&lt;&gt;</w:t>
      </w:r>
      <w:r w:rsidRPr="00BD476C">
        <w:rPr>
          <w:rFonts w:asciiTheme="minorHAnsi" w:hAnsiTheme="minorHAnsi"/>
          <w:sz w:val="20"/>
          <w:szCs w:val="20"/>
        </w:rPr>
        <w:t xml:space="preserve">  en onvoorwaardelijk met de daarin neergelegde procedure instemt;</w:t>
      </w:r>
    </w:p>
    <w:p w14:paraId="714D560B" w14:textId="77777777" w:rsidR="00EF24F1" w:rsidRDefault="00EF24F1" w:rsidP="00EF24F1">
      <w:pPr>
        <w:pStyle w:val="Default"/>
        <w:numPr>
          <w:ilvl w:val="0"/>
          <w:numId w:val="8"/>
        </w:numPr>
        <w:spacing w:after="120"/>
        <w:ind w:left="284" w:hanging="294"/>
        <w:rPr>
          <w:rFonts w:asciiTheme="minorHAnsi" w:hAnsiTheme="minorHAnsi"/>
          <w:sz w:val="20"/>
          <w:szCs w:val="20"/>
        </w:rPr>
      </w:pPr>
      <w:r w:rsidRPr="00EF24F1">
        <w:rPr>
          <w:rFonts w:asciiTheme="minorHAnsi" w:hAnsiTheme="minorHAnsi"/>
          <w:sz w:val="20"/>
          <w:szCs w:val="20"/>
        </w:rPr>
        <w:t xml:space="preserve">dat zij zich beschikbaar stelt als onderaannemer van </w:t>
      </w:r>
      <w:r w:rsidRPr="00EF24F1">
        <w:rPr>
          <w:rFonts w:asciiTheme="minorHAnsi" w:hAnsiTheme="minorHAnsi"/>
          <w:sz w:val="20"/>
          <w:szCs w:val="20"/>
          <w:highlight w:val="cyan"/>
        </w:rPr>
        <w:t>&lt;naam Inschrijver&gt;</w:t>
      </w:r>
      <w:r w:rsidRPr="00EF24F1">
        <w:rPr>
          <w:rFonts w:asciiTheme="minorHAnsi" w:hAnsiTheme="minorHAnsi"/>
          <w:i/>
          <w:sz w:val="20"/>
          <w:szCs w:val="20"/>
        </w:rPr>
        <w:t>,</w:t>
      </w:r>
      <w:r w:rsidRPr="00EF24F1">
        <w:rPr>
          <w:rFonts w:asciiTheme="minorHAnsi" w:hAnsiTheme="minorHAnsi"/>
          <w:sz w:val="20"/>
          <w:szCs w:val="20"/>
        </w:rPr>
        <w:t xml:space="preserve"> hetgeen wil zeggen dat zij de uitvoering van een gedeelte van de opdracht, te weten </w:t>
      </w:r>
      <w:r w:rsidRPr="00EF24F1">
        <w:rPr>
          <w:rFonts w:asciiTheme="minorHAnsi" w:hAnsiTheme="minorHAnsi"/>
          <w:sz w:val="20"/>
          <w:szCs w:val="20"/>
          <w:highlight w:val="cyan"/>
        </w:rPr>
        <w:t>&lt;beschrijving deel van de opdracht dat door onderaannemer zal worden uitgevoerd&gt;,</w:t>
      </w:r>
      <w:r w:rsidRPr="00EF24F1">
        <w:rPr>
          <w:rFonts w:asciiTheme="minorHAnsi" w:hAnsiTheme="minorHAnsi"/>
          <w:sz w:val="20"/>
          <w:szCs w:val="20"/>
        </w:rPr>
        <w:t xml:space="preserve"> voor haar rekening zal nemen indien de opdracht aan </w:t>
      </w:r>
      <w:r w:rsidR="00416498" w:rsidRPr="00EF24F1">
        <w:rPr>
          <w:rFonts w:asciiTheme="minorHAnsi" w:hAnsiTheme="minorHAnsi"/>
          <w:sz w:val="20"/>
          <w:szCs w:val="20"/>
          <w:highlight w:val="cyan"/>
        </w:rPr>
        <w:t>&lt;naam Inschrijver&gt;</w:t>
      </w:r>
      <w:r w:rsidRPr="00EF24F1">
        <w:rPr>
          <w:rFonts w:asciiTheme="minorHAnsi" w:hAnsiTheme="minorHAnsi"/>
          <w:sz w:val="20"/>
          <w:szCs w:val="20"/>
        </w:rPr>
        <w:t xml:space="preserve"> zal worden gegund.</w:t>
      </w:r>
    </w:p>
    <w:p w14:paraId="3EEAD8CF" w14:textId="77777777" w:rsidR="00EF24F1" w:rsidRPr="00EF24F1" w:rsidRDefault="00EF24F1" w:rsidP="00EF24F1">
      <w:pPr>
        <w:pStyle w:val="Default"/>
        <w:numPr>
          <w:ilvl w:val="0"/>
          <w:numId w:val="8"/>
        </w:numPr>
        <w:spacing w:after="120"/>
        <w:ind w:left="284" w:hanging="294"/>
        <w:rPr>
          <w:rFonts w:asciiTheme="minorHAnsi" w:hAnsiTheme="minorHAnsi"/>
          <w:sz w:val="20"/>
          <w:szCs w:val="20"/>
        </w:rPr>
      </w:pPr>
      <w:r w:rsidRPr="00EF24F1">
        <w:rPr>
          <w:rFonts w:asciiTheme="minorHAnsi" w:hAnsiTheme="minorHAnsi"/>
          <w:sz w:val="20"/>
          <w:szCs w:val="20"/>
        </w:rPr>
        <w:t>dat alle informatie die zij in het kader van deze aanbestedingsprocedure, direct of indirect, aan de Opdrachtgever heeft verstrekt en zal verstrekken juist is en dat zij zich ervan bewust is dat eventueel door Opdrachtgever gesignaleerde onjuistheden daarin aanleiding kunnen geven de Inschrijver voor wie zij als onderaannemer optreedt uit te sluiten van verdere deelname aan deze aanbestedingsprocedure.</w:t>
      </w:r>
    </w:p>
    <w:p w14:paraId="528C5DEE" w14:textId="77777777" w:rsidR="00EF24F1" w:rsidRDefault="00EF24F1" w:rsidP="00EE3E94">
      <w:pPr>
        <w:pStyle w:val="Default"/>
        <w:rPr>
          <w:rFonts w:asciiTheme="minorHAnsi" w:hAnsiTheme="minorHAnsi"/>
          <w:sz w:val="20"/>
          <w:szCs w:val="20"/>
        </w:rPr>
      </w:pPr>
    </w:p>
    <w:p w14:paraId="6DFC6067" w14:textId="77777777" w:rsidR="00EF2659" w:rsidRDefault="00D423D2" w:rsidP="00EF2659">
      <w:pPr>
        <w:pStyle w:val="Default"/>
        <w:spacing w:after="120"/>
        <w:rPr>
          <w:sz w:val="20"/>
          <w:szCs w:val="20"/>
        </w:rPr>
      </w:pPr>
      <w:r w:rsidRPr="00EE3E94">
        <w:rPr>
          <w:rFonts w:asciiTheme="minorHAnsi" w:hAnsiTheme="minorHAnsi"/>
          <w:sz w:val="20"/>
          <w:szCs w:val="20"/>
        </w:rPr>
        <w:t xml:space="preserve">Aldus ondertekend en naar waarheid verstrekt, namens </w:t>
      </w:r>
      <w:r>
        <w:rPr>
          <w:rFonts w:asciiTheme="minorHAnsi" w:hAnsiTheme="minorHAnsi"/>
          <w:sz w:val="20"/>
          <w:szCs w:val="20"/>
        </w:rPr>
        <w:t>Onderaannemer:</w:t>
      </w:r>
    </w:p>
    <w:tbl>
      <w:tblPr>
        <w:tblStyle w:val="Tabelraster"/>
        <w:tblW w:w="90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dotted" w:sz="4" w:space="0" w:color="365F91" w:themeColor="accent1" w:themeShade="BF"/>
          <w:insideV w:val="dotted" w:sz="4" w:space="0" w:color="365F91" w:themeColor="accent1" w:themeShade="BF"/>
        </w:tblBorders>
        <w:tblLook w:val="04A0" w:firstRow="1" w:lastRow="0" w:firstColumn="1" w:lastColumn="0" w:noHBand="0" w:noVBand="1"/>
      </w:tblPr>
      <w:tblGrid>
        <w:gridCol w:w="1748"/>
        <w:gridCol w:w="515"/>
        <w:gridCol w:w="6804"/>
      </w:tblGrid>
      <w:tr w:rsidR="00EF2659" w:rsidRPr="00EF2659" w14:paraId="33FCA9AE" w14:textId="77777777" w:rsidTr="00D423D2">
        <w:trPr>
          <w:trHeight w:val="468"/>
        </w:trPr>
        <w:tc>
          <w:tcPr>
            <w:tcW w:w="2263" w:type="dxa"/>
            <w:gridSpan w:val="2"/>
            <w:shd w:val="clear" w:color="auto" w:fill="365F91" w:themeFill="accent1" w:themeFillShade="BF"/>
          </w:tcPr>
          <w:p w14:paraId="060B53AC" w14:textId="77777777" w:rsidR="00EF2659" w:rsidRPr="00D423D2" w:rsidRDefault="00EF2659" w:rsidP="004E6D53">
            <w:pPr>
              <w:autoSpaceDE w:val="0"/>
              <w:autoSpaceDN w:val="0"/>
              <w:adjustRightInd w:val="0"/>
              <w:spacing w:before="40" w:after="40"/>
              <w:rPr>
                <w:color w:val="FFFFFF" w:themeColor="background1"/>
                <w:sz w:val="20"/>
                <w:szCs w:val="20"/>
              </w:rPr>
            </w:pPr>
            <w:r w:rsidRPr="00D423D2">
              <w:rPr>
                <w:color w:val="FFFFFF" w:themeColor="background1"/>
                <w:sz w:val="20"/>
                <w:szCs w:val="20"/>
              </w:rPr>
              <w:t>Onderaannemer</w:t>
            </w:r>
          </w:p>
        </w:tc>
        <w:tc>
          <w:tcPr>
            <w:tcW w:w="6804" w:type="dxa"/>
          </w:tcPr>
          <w:p w14:paraId="7B959186" w14:textId="77777777" w:rsidR="00EF2659" w:rsidRPr="00EF2659" w:rsidRDefault="00EF2659" w:rsidP="004E6D53">
            <w:pPr>
              <w:autoSpaceDE w:val="0"/>
              <w:autoSpaceDN w:val="0"/>
              <w:adjustRightInd w:val="0"/>
              <w:spacing w:before="40" w:after="40"/>
            </w:pPr>
          </w:p>
        </w:tc>
      </w:tr>
      <w:tr w:rsidR="00EF2659" w:rsidRPr="00EF2659" w14:paraId="0D9263AD" w14:textId="77777777" w:rsidTr="00D423D2">
        <w:trPr>
          <w:trHeight w:val="464"/>
        </w:trPr>
        <w:tc>
          <w:tcPr>
            <w:tcW w:w="2263" w:type="dxa"/>
            <w:gridSpan w:val="2"/>
            <w:shd w:val="clear" w:color="auto" w:fill="365F91" w:themeFill="accent1" w:themeFillShade="BF"/>
          </w:tcPr>
          <w:p w14:paraId="7F06568B" w14:textId="77777777" w:rsidR="00EF2659" w:rsidRPr="00D423D2" w:rsidRDefault="00D423D2" w:rsidP="004E6D53">
            <w:pPr>
              <w:autoSpaceDE w:val="0"/>
              <w:autoSpaceDN w:val="0"/>
              <w:adjustRightInd w:val="0"/>
              <w:spacing w:before="40" w:after="40"/>
              <w:rPr>
                <w:color w:val="FFFFFF" w:themeColor="background1"/>
                <w:sz w:val="20"/>
                <w:szCs w:val="20"/>
              </w:rPr>
            </w:pPr>
            <w:r w:rsidRPr="00D423D2">
              <w:rPr>
                <w:color w:val="FFFFFF" w:themeColor="background1"/>
                <w:sz w:val="20"/>
                <w:szCs w:val="20"/>
              </w:rPr>
              <w:t>KvK-nummer</w:t>
            </w:r>
          </w:p>
        </w:tc>
        <w:tc>
          <w:tcPr>
            <w:tcW w:w="6804" w:type="dxa"/>
          </w:tcPr>
          <w:p w14:paraId="313306A3" w14:textId="77777777" w:rsidR="00EF2659" w:rsidRPr="00EF2659" w:rsidRDefault="00EF2659" w:rsidP="004E6D53">
            <w:pPr>
              <w:autoSpaceDE w:val="0"/>
              <w:autoSpaceDN w:val="0"/>
              <w:adjustRightInd w:val="0"/>
              <w:spacing w:before="40" w:after="40"/>
            </w:pPr>
          </w:p>
        </w:tc>
      </w:tr>
      <w:tr w:rsidR="00EF2659" w:rsidRPr="00EF2659" w14:paraId="2ADDC5D5" w14:textId="77777777" w:rsidTr="00D423D2">
        <w:trPr>
          <w:trHeight w:val="570"/>
        </w:trPr>
        <w:tc>
          <w:tcPr>
            <w:tcW w:w="2263" w:type="dxa"/>
            <w:gridSpan w:val="2"/>
            <w:shd w:val="clear" w:color="auto" w:fill="365F91" w:themeFill="accent1" w:themeFillShade="BF"/>
          </w:tcPr>
          <w:p w14:paraId="440689C3" w14:textId="77777777" w:rsidR="00EF2659" w:rsidRPr="00D423D2" w:rsidRDefault="00EF2659" w:rsidP="004E6D53">
            <w:pPr>
              <w:autoSpaceDE w:val="0"/>
              <w:autoSpaceDN w:val="0"/>
              <w:adjustRightInd w:val="0"/>
              <w:spacing w:before="40" w:after="40"/>
              <w:rPr>
                <w:color w:val="FFFFFF" w:themeColor="background1"/>
                <w:sz w:val="20"/>
                <w:szCs w:val="20"/>
              </w:rPr>
            </w:pPr>
            <w:r w:rsidRPr="00D423D2">
              <w:rPr>
                <w:color w:val="FFFFFF" w:themeColor="background1"/>
                <w:sz w:val="20"/>
                <w:szCs w:val="20"/>
              </w:rPr>
              <w:t>Adresgegevens</w:t>
            </w:r>
          </w:p>
        </w:tc>
        <w:tc>
          <w:tcPr>
            <w:tcW w:w="6804" w:type="dxa"/>
          </w:tcPr>
          <w:p w14:paraId="49DFD43B" w14:textId="77777777" w:rsidR="00EF2659" w:rsidRPr="00EF2659" w:rsidRDefault="00EF2659" w:rsidP="004E6D53">
            <w:pPr>
              <w:autoSpaceDE w:val="0"/>
              <w:autoSpaceDN w:val="0"/>
              <w:adjustRightInd w:val="0"/>
              <w:spacing w:before="40" w:after="40"/>
            </w:pPr>
          </w:p>
        </w:tc>
      </w:tr>
      <w:tr w:rsidR="00D423D2" w:rsidRPr="00EF2659" w14:paraId="67DE6378" w14:textId="77777777" w:rsidTr="00D423D2">
        <w:trPr>
          <w:trHeight w:val="278"/>
        </w:trPr>
        <w:tc>
          <w:tcPr>
            <w:tcW w:w="1748" w:type="dxa"/>
            <w:vMerge w:val="restart"/>
            <w:shd w:val="clear" w:color="auto" w:fill="365F91" w:themeFill="accent1" w:themeFillShade="BF"/>
            <w:vAlign w:val="center"/>
          </w:tcPr>
          <w:p w14:paraId="18FB5386" w14:textId="77777777" w:rsidR="00D423D2" w:rsidRPr="00D423D2" w:rsidRDefault="00D423D2" w:rsidP="004E6D53">
            <w:pPr>
              <w:autoSpaceDE w:val="0"/>
              <w:autoSpaceDN w:val="0"/>
              <w:adjustRightInd w:val="0"/>
              <w:spacing w:before="40" w:after="40"/>
              <w:rPr>
                <w:color w:val="FFFFFF" w:themeColor="background1"/>
                <w:sz w:val="20"/>
                <w:szCs w:val="20"/>
              </w:rPr>
            </w:pPr>
            <w:r w:rsidRPr="00D423D2">
              <w:rPr>
                <w:color w:val="FFFFFF" w:themeColor="background1"/>
                <w:sz w:val="20"/>
                <w:szCs w:val="20"/>
              </w:rPr>
              <w:t>Contactgegevens</w:t>
            </w:r>
          </w:p>
        </w:tc>
        <w:tc>
          <w:tcPr>
            <w:tcW w:w="515" w:type="dxa"/>
            <w:shd w:val="clear" w:color="auto" w:fill="365F91" w:themeFill="accent1" w:themeFillShade="BF"/>
          </w:tcPr>
          <w:p w14:paraId="7CBFF8AB" w14:textId="77777777" w:rsidR="00D423D2" w:rsidRPr="00D423D2" w:rsidRDefault="00D423D2" w:rsidP="004E6D53">
            <w:pPr>
              <w:autoSpaceDE w:val="0"/>
              <w:autoSpaceDN w:val="0"/>
              <w:adjustRightInd w:val="0"/>
              <w:spacing w:before="40" w:after="40"/>
              <w:rPr>
                <w:color w:val="FFFFFF" w:themeColor="background1"/>
                <w:sz w:val="20"/>
                <w:szCs w:val="20"/>
              </w:rPr>
            </w:pPr>
            <w:r w:rsidRPr="00D423D2">
              <w:rPr>
                <w:color w:val="FFFFFF" w:themeColor="background1"/>
                <w:sz w:val="20"/>
                <w:szCs w:val="20"/>
              </w:rPr>
              <w:sym w:font="Wingdings" w:char="F038"/>
            </w:r>
          </w:p>
        </w:tc>
        <w:tc>
          <w:tcPr>
            <w:tcW w:w="6804" w:type="dxa"/>
          </w:tcPr>
          <w:p w14:paraId="6BB3B2C7" w14:textId="77777777" w:rsidR="00D423D2" w:rsidRPr="00EF2659" w:rsidRDefault="00D423D2" w:rsidP="004E6D53">
            <w:pPr>
              <w:autoSpaceDE w:val="0"/>
              <w:autoSpaceDN w:val="0"/>
              <w:adjustRightInd w:val="0"/>
              <w:spacing w:before="40" w:after="40"/>
            </w:pPr>
          </w:p>
        </w:tc>
      </w:tr>
      <w:tr w:rsidR="00D423D2" w:rsidRPr="00EF2659" w14:paraId="05E25E58" w14:textId="77777777" w:rsidTr="00D423D2">
        <w:trPr>
          <w:trHeight w:val="277"/>
        </w:trPr>
        <w:tc>
          <w:tcPr>
            <w:tcW w:w="1748" w:type="dxa"/>
            <w:vMerge/>
            <w:shd w:val="clear" w:color="auto" w:fill="365F91" w:themeFill="accent1" w:themeFillShade="BF"/>
          </w:tcPr>
          <w:p w14:paraId="599AD114" w14:textId="77777777" w:rsidR="00D423D2" w:rsidRPr="00D423D2" w:rsidRDefault="00D423D2" w:rsidP="004E6D53">
            <w:pPr>
              <w:autoSpaceDE w:val="0"/>
              <w:autoSpaceDN w:val="0"/>
              <w:adjustRightInd w:val="0"/>
              <w:spacing w:before="40" w:after="40"/>
              <w:rPr>
                <w:color w:val="FFFFFF" w:themeColor="background1"/>
                <w:sz w:val="20"/>
                <w:szCs w:val="20"/>
              </w:rPr>
            </w:pPr>
          </w:p>
        </w:tc>
        <w:tc>
          <w:tcPr>
            <w:tcW w:w="515" w:type="dxa"/>
            <w:shd w:val="clear" w:color="auto" w:fill="365F91" w:themeFill="accent1" w:themeFillShade="BF"/>
          </w:tcPr>
          <w:p w14:paraId="2353C7FB" w14:textId="77777777" w:rsidR="00D423D2" w:rsidRPr="00D423D2" w:rsidRDefault="00D423D2" w:rsidP="004E6D53">
            <w:pPr>
              <w:autoSpaceDE w:val="0"/>
              <w:autoSpaceDN w:val="0"/>
              <w:adjustRightInd w:val="0"/>
              <w:spacing w:before="40" w:after="40"/>
              <w:rPr>
                <w:color w:val="FFFFFF" w:themeColor="background1"/>
                <w:sz w:val="20"/>
                <w:szCs w:val="20"/>
              </w:rPr>
            </w:pPr>
            <w:r w:rsidRPr="00D423D2">
              <w:rPr>
                <w:color w:val="FFFFFF" w:themeColor="background1"/>
                <w:sz w:val="20"/>
                <w:szCs w:val="20"/>
              </w:rPr>
              <w:sym w:font="Wingdings" w:char="F028"/>
            </w:r>
          </w:p>
        </w:tc>
        <w:tc>
          <w:tcPr>
            <w:tcW w:w="6804" w:type="dxa"/>
          </w:tcPr>
          <w:p w14:paraId="602BA83F" w14:textId="77777777" w:rsidR="00D423D2" w:rsidRPr="00EF2659" w:rsidRDefault="00D423D2" w:rsidP="004E6D53">
            <w:pPr>
              <w:autoSpaceDE w:val="0"/>
              <w:autoSpaceDN w:val="0"/>
              <w:adjustRightInd w:val="0"/>
              <w:spacing w:before="40" w:after="40"/>
            </w:pPr>
          </w:p>
        </w:tc>
      </w:tr>
    </w:tbl>
    <w:p w14:paraId="584A0732" w14:textId="77777777" w:rsidR="00EE3E94" w:rsidRPr="00BD476C" w:rsidRDefault="00EE3E94" w:rsidP="00EE3E94">
      <w:pPr>
        <w:pStyle w:val="Default"/>
        <w:spacing w:after="120"/>
        <w:rPr>
          <w:rFonts w:asciiTheme="minorHAnsi" w:hAnsiTheme="minorHAnsi"/>
          <w:sz w:val="20"/>
          <w:szCs w:val="20"/>
        </w:rPr>
      </w:pPr>
    </w:p>
    <w:tbl>
      <w:tblPr>
        <w:tblStyle w:val="Tabelraste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dotted" w:sz="4" w:space="0" w:color="365F91" w:themeColor="accent1" w:themeShade="BF"/>
          <w:insideV w:val="dotted" w:sz="4" w:space="0" w:color="365F91" w:themeColor="accent1" w:themeShade="BF"/>
        </w:tblBorders>
        <w:tblLook w:val="04A0" w:firstRow="1" w:lastRow="0" w:firstColumn="1" w:lastColumn="0" w:noHBand="0" w:noVBand="1"/>
      </w:tblPr>
      <w:tblGrid>
        <w:gridCol w:w="2263"/>
        <w:gridCol w:w="3261"/>
        <w:gridCol w:w="3538"/>
      </w:tblGrid>
      <w:tr w:rsidR="00D423D2" w:rsidRPr="001C5BFE" w14:paraId="5A569459" w14:textId="77777777" w:rsidTr="00D423D2">
        <w:trPr>
          <w:trHeight w:val="676"/>
        </w:trPr>
        <w:tc>
          <w:tcPr>
            <w:tcW w:w="2263" w:type="dxa"/>
            <w:shd w:val="clear" w:color="auto" w:fill="365F91" w:themeFill="accent1" w:themeFillShade="BF"/>
          </w:tcPr>
          <w:p w14:paraId="2B02EFF8" w14:textId="77777777" w:rsidR="00D423D2" w:rsidRPr="001C5BFE" w:rsidRDefault="00D423D2" w:rsidP="008B6CC2">
            <w:pPr>
              <w:autoSpaceDE w:val="0"/>
              <w:autoSpaceDN w:val="0"/>
              <w:adjustRightInd w:val="0"/>
              <w:spacing w:before="40" w:after="40"/>
              <w:rPr>
                <w:color w:val="FFFFFF" w:themeColor="background1"/>
                <w:sz w:val="20"/>
                <w:szCs w:val="20"/>
              </w:rPr>
            </w:pPr>
            <w:r w:rsidRPr="001C5BFE">
              <w:rPr>
                <w:color w:val="FFFFFF" w:themeColor="background1"/>
                <w:sz w:val="20"/>
                <w:szCs w:val="20"/>
              </w:rPr>
              <w:t>Inschrijver</w:t>
            </w:r>
          </w:p>
          <w:p w14:paraId="2ABCB8AA" w14:textId="77777777" w:rsidR="00D423D2" w:rsidRPr="001C5BFE" w:rsidRDefault="00D423D2" w:rsidP="008B6CC2">
            <w:pPr>
              <w:autoSpaceDE w:val="0"/>
              <w:autoSpaceDN w:val="0"/>
              <w:adjustRightInd w:val="0"/>
              <w:spacing w:before="40" w:after="40"/>
              <w:rPr>
                <w:color w:val="FFFFFF" w:themeColor="background1"/>
                <w:sz w:val="20"/>
                <w:szCs w:val="20"/>
              </w:rPr>
            </w:pPr>
            <w:r w:rsidRPr="001C5BFE">
              <w:rPr>
                <w:color w:val="FFFFFF" w:themeColor="background1"/>
                <w:sz w:val="20"/>
                <w:szCs w:val="20"/>
              </w:rPr>
              <w:t>Naam rechtsgeldig vertegenwoordiger</w:t>
            </w:r>
            <w:r w:rsidRPr="001C5BFE">
              <w:rPr>
                <w:rStyle w:val="Voetnootmarkering"/>
                <w:rFonts w:cs="Arial"/>
                <w:b/>
                <w:color w:val="FFFFFF" w:themeColor="background1"/>
                <w:sz w:val="20"/>
                <w:szCs w:val="20"/>
              </w:rPr>
              <w:footnoteReference w:id="1"/>
            </w:r>
          </w:p>
        </w:tc>
        <w:tc>
          <w:tcPr>
            <w:tcW w:w="3261" w:type="dxa"/>
          </w:tcPr>
          <w:p w14:paraId="250514BF" w14:textId="77777777" w:rsidR="00D423D2" w:rsidRPr="001C5BFE" w:rsidRDefault="00D423D2" w:rsidP="008B6CC2">
            <w:pPr>
              <w:autoSpaceDE w:val="0"/>
              <w:autoSpaceDN w:val="0"/>
              <w:adjustRightInd w:val="0"/>
              <w:spacing w:before="40" w:after="40"/>
              <w:rPr>
                <w:sz w:val="20"/>
                <w:szCs w:val="20"/>
              </w:rPr>
            </w:pPr>
          </w:p>
        </w:tc>
        <w:tc>
          <w:tcPr>
            <w:tcW w:w="3538" w:type="dxa"/>
            <w:vMerge w:val="restart"/>
            <w:vAlign w:val="bottom"/>
          </w:tcPr>
          <w:p w14:paraId="4EF9A5B3" w14:textId="77777777" w:rsidR="00D423D2" w:rsidRPr="001C5BFE" w:rsidRDefault="00D423D2" w:rsidP="008B6CC2">
            <w:pPr>
              <w:autoSpaceDE w:val="0"/>
              <w:autoSpaceDN w:val="0"/>
              <w:adjustRightInd w:val="0"/>
              <w:spacing w:before="40" w:after="40"/>
              <w:rPr>
                <w:color w:val="D9D9D9" w:themeColor="background1" w:themeShade="D9"/>
                <w:sz w:val="20"/>
                <w:szCs w:val="20"/>
              </w:rPr>
            </w:pPr>
            <w:r w:rsidRPr="001C5BFE">
              <w:rPr>
                <w:color w:val="8DB3E2" w:themeColor="text2" w:themeTint="66"/>
                <w:sz w:val="20"/>
                <w:szCs w:val="20"/>
              </w:rPr>
              <w:t>(handtekening)</w:t>
            </w:r>
          </w:p>
        </w:tc>
      </w:tr>
      <w:tr w:rsidR="00416498" w:rsidRPr="001C5BFE" w14:paraId="6B84AB13" w14:textId="77777777" w:rsidTr="008B6CC2">
        <w:trPr>
          <w:trHeight w:val="713"/>
        </w:trPr>
        <w:tc>
          <w:tcPr>
            <w:tcW w:w="2263" w:type="dxa"/>
            <w:shd w:val="clear" w:color="auto" w:fill="365F91" w:themeFill="accent1" w:themeFillShade="BF"/>
          </w:tcPr>
          <w:p w14:paraId="46860FBF" w14:textId="77777777" w:rsidR="00416498" w:rsidRPr="001C5BFE" w:rsidRDefault="00416498" w:rsidP="008B6CC2">
            <w:pPr>
              <w:autoSpaceDE w:val="0"/>
              <w:autoSpaceDN w:val="0"/>
              <w:adjustRightInd w:val="0"/>
              <w:spacing w:before="40" w:after="40"/>
              <w:rPr>
                <w:color w:val="FFFFFF" w:themeColor="background1"/>
                <w:sz w:val="20"/>
                <w:szCs w:val="20"/>
              </w:rPr>
            </w:pPr>
            <w:r w:rsidRPr="001C5BFE">
              <w:rPr>
                <w:color w:val="FFFFFF" w:themeColor="background1"/>
                <w:sz w:val="20"/>
                <w:szCs w:val="20"/>
              </w:rPr>
              <w:t>Functie rechtsgeldig vertegenwoordiger</w:t>
            </w:r>
          </w:p>
        </w:tc>
        <w:tc>
          <w:tcPr>
            <w:tcW w:w="3261" w:type="dxa"/>
          </w:tcPr>
          <w:p w14:paraId="2016DE11" w14:textId="77777777" w:rsidR="00416498" w:rsidRPr="001C5BFE" w:rsidRDefault="00416498" w:rsidP="008B6CC2">
            <w:pPr>
              <w:autoSpaceDE w:val="0"/>
              <w:autoSpaceDN w:val="0"/>
              <w:adjustRightInd w:val="0"/>
              <w:spacing w:before="40" w:after="40"/>
              <w:rPr>
                <w:sz w:val="20"/>
                <w:szCs w:val="20"/>
              </w:rPr>
            </w:pPr>
          </w:p>
        </w:tc>
        <w:tc>
          <w:tcPr>
            <w:tcW w:w="3538" w:type="dxa"/>
            <w:vMerge/>
          </w:tcPr>
          <w:p w14:paraId="2851F730" w14:textId="77777777" w:rsidR="00416498" w:rsidRPr="001C5BFE" w:rsidRDefault="00416498" w:rsidP="008B6CC2">
            <w:pPr>
              <w:autoSpaceDE w:val="0"/>
              <w:autoSpaceDN w:val="0"/>
              <w:adjustRightInd w:val="0"/>
              <w:spacing w:before="40" w:after="40"/>
              <w:rPr>
                <w:sz w:val="20"/>
                <w:szCs w:val="20"/>
              </w:rPr>
            </w:pPr>
          </w:p>
        </w:tc>
      </w:tr>
      <w:tr w:rsidR="00416498" w:rsidRPr="001C5BFE" w14:paraId="7015C69B" w14:textId="77777777" w:rsidTr="008B6CC2">
        <w:trPr>
          <w:trHeight w:val="435"/>
        </w:trPr>
        <w:tc>
          <w:tcPr>
            <w:tcW w:w="2263" w:type="dxa"/>
            <w:shd w:val="clear" w:color="auto" w:fill="365F91" w:themeFill="accent1" w:themeFillShade="BF"/>
          </w:tcPr>
          <w:p w14:paraId="5BA3F269" w14:textId="77777777" w:rsidR="00416498" w:rsidRPr="001C5BFE" w:rsidRDefault="00416498" w:rsidP="008B6CC2">
            <w:pPr>
              <w:autoSpaceDE w:val="0"/>
              <w:autoSpaceDN w:val="0"/>
              <w:adjustRightInd w:val="0"/>
              <w:spacing w:before="40" w:after="40"/>
              <w:rPr>
                <w:color w:val="FFFFFF" w:themeColor="background1"/>
                <w:sz w:val="20"/>
                <w:szCs w:val="20"/>
              </w:rPr>
            </w:pPr>
            <w:r w:rsidRPr="001C5BFE">
              <w:rPr>
                <w:color w:val="FFFFFF" w:themeColor="background1"/>
                <w:sz w:val="20"/>
                <w:szCs w:val="20"/>
              </w:rPr>
              <w:t>Plaats, datum</w:t>
            </w:r>
          </w:p>
        </w:tc>
        <w:tc>
          <w:tcPr>
            <w:tcW w:w="3261" w:type="dxa"/>
          </w:tcPr>
          <w:p w14:paraId="3B977F62" w14:textId="77777777" w:rsidR="00416498" w:rsidRPr="001C5BFE" w:rsidRDefault="00416498" w:rsidP="008B6CC2">
            <w:pPr>
              <w:autoSpaceDE w:val="0"/>
              <w:autoSpaceDN w:val="0"/>
              <w:adjustRightInd w:val="0"/>
              <w:spacing w:before="40" w:after="40"/>
              <w:rPr>
                <w:sz w:val="20"/>
                <w:szCs w:val="20"/>
              </w:rPr>
            </w:pPr>
          </w:p>
        </w:tc>
        <w:tc>
          <w:tcPr>
            <w:tcW w:w="3538" w:type="dxa"/>
            <w:vMerge/>
          </w:tcPr>
          <w:p w14:paraId="3DFEB941" w14:textId="77777777" w:rsidR="00416498" w:rsidRPr="001C5BFE" w:rsidRDefault="00416498" w:rsidP="008B6CC2">
            <w:pPr>
              <w:autoSpaceDE w:val="0"/>
              <w:autoSpaceDN w:val="0"/>
              <w:adjustRightInd w:val="0"/>
              <w:spacing w:before="40" w:after="40"/>
              <w:rPr>
                <w:sz w:val="20"/>
                <w:szCs w:val="20"/>
              </w:rPr>
            </w:pPr>
          </w:p>
        </w:tc>
      </w:tr>
    </w:tbl>
    <w:p w14:paraId="0E7119E7" w14:textId="77777777" w:rsidR="00416498" w:rsidRPr="005C34F2" w:rsidRDefault="00416498" w:rsidP="004D4360">
      <w:pPr>
        <w:spacing w:after="120" w:line="240" w:lineRule="auto"/>
        <w:rPr>
          <w:rFonts w:cs="Lucida Sans Unicode"/>
          <w:sz w:val="20"/>
          <w:szCs w:val="20"/>
          <w:lang w:eastAsia="nl-NL"/>
        </w:rPr>
      </w:pPr>
    </w:p>
    <w:sectPr w:rsidR="00416498" w:rsidRPr="005C34F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3BF06" w14:textId="77777777" w:rsidR="007143EB" w:rsidRDefault="007143EB" w:rsidP="007143EB">
      <w:pPr>
        <w:spacing w:after="0" w:line="240" w:lineRule="auto"/>
      </w:pPr>
      <w:r>
        <w:separator/>
      </w:r>
    </w:p>
  </w:endnote>
  <w:endnote w:type="continuationSeparator" w:id="0">
    <w:p w14:paraId="2385033F" w14:textId="77777777" w:rsidR="007143EB" w:rsidRDefault="007143EB" w:rsidP="00714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2BAEF" w14:textId="77777777" w:rsidR="00D423D2" w:rsidRDefault="00D423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8D01D" w14:textId="77777777" w:rsidR="00D423D2" w:rsidRPr="008B3814" w:rsidRDefault="00D423D2" w:rsidP="00D423D2">
    <w:pPr>
      <w:pStyle w:val="Voettekst"/>
      <w:tabs>
        <w:tab w:val="clear" w:pos="4536"/>
        <w:tab w:val="center" w:pos="5387"/>
      </w:tabs>
      <w:rPr>
        <w:sz w:val="14"/>
        <w:szCs w:val="14"/>
      </w:rPr>
    </w:pPr>
    <w:r>
      <w:rPr>
        <w:sz w:val="14"/>
        <w:szCs w:val="14"/>
      </w:rPr>
      <w:t xml:space="preserve">Formulier </w:t>
    </w:r>
    <w:r>
      <w:rPr>
        <w:b/>
        <w:color w:val="365F91" w:themeColor="accent1" w:themeShade="BF"/>
        <w:sz w:val="14"/>
        <w:szCs w:val="14"/>
      </w:rPr>
      <w:t>Onderaanneming</w:t>
    </w:r>
    <w:r w:rsidRPr="008B3814">
      <w:rPr>
        <w:sz w:val="14"/>
        <w:szCs w:val="14"/>
      </w:rPr>
      <w:tab/>
    </w:r>
    <w:r w:rsidRPr="008B3814">
      <w:rPr>
        <w:sz w:val="14"/>
        <w:szCs w:val="14"/>
      </w:rPr>
      <w:tab/>
    </w:r>
    <w:r>
      <w:rPr>
        <w:sz w:val="14"/>
        <w:szCs w:val="14"/>
      </w:rPr>
      <w:t>p</w:t>
    </w:r>
    <w:r w:rsidRPr="008B3814">
      <w:rPr>
        <w:sz w:val="14"/>
        <w:szCs w:val="14"/>
      </w:rPr>
      <w:t xml:space="preserve">agina </w:t>
    </w:r>
    <w:r w:rsidRPr="008B3814">
      <w:rPr>
        <w:sz w:val="14"/>
        <w:szCs w:val="14"/>
      </w:rPr>
      <w:fldChar w:fldCharType="begin"/>
    </w:r>
    <w:r w:rsidRPr="008B3814">
      <w:rPr>
        <w:sz w:val="14"/>
        <w:szCs w:val="14"/>
      </w:rPr>
      <w:instrText xml:space="preserve"> PAGE </w:instrText>
    </w:r>
    <w:r w:rsidRPr="008B3814">
      <w:rPr>
        <w:sz w:val="14"/>
        <w:szCs w:val="14"/>
      </w:rPr>
      <w:fldChar w:fldCharType="separate"/>
    </w:r>
    <w:r>
      <w:rPr>
        <w:sz w:val="14"/>
        <w:szCs w:val="14"/>
      </w:rPr>
      <w:t>1</w:t>
    </w:r>
    <w:r w:rsidRPr="008B3814">
      <w:rPr>
        <w:sz w:val="14"/>
        <w:szCs w:val="14"/>
      </w:rPr>
      <w:fldChar w:fldCharType="end"/>
    </w:r>
    <w:r w:rsidRPr="008B3814">
      <w:rPr>
        <w:sz w:val="14"/>
        <w:szCs w:val="14"/>
      </w:rPr>
      <w:t xml:space="preserve"> van </w:t>
    </w:r>
    <w:r w:rsidRPr="008B3814">
      <w:rPr>
        <w:noProof/>
        <w:sz w:val="14"/>
        <w:szCs w:val="14"/>
      </w:rPr>
      <w:fldChar w:fldCharType="begin"/>
    </w:r>
    <w:r w:rsidRPr="008B3814">
      <w:rPr>
        <w:noProof/>
        <w:sz w:val="14"/>
        <w:szCs w:val="14"/>
      </w:rPr>
      <w:instrText xml:space="preserve"> NUMPAGES </w:instrText>
    </w:r>
    <w:r w:rsidRPr="008B3814">
      <w:rPr>
        <w:noProof/>
        <w:sz w:val="14"/>
        <w:szCs w:val="14"/>
      </w:rPr>
      <w:fldChar w:fldCharType="separate"/>
    </w:r>
    <w:r>
      <w:rPr>
        <w:noProof/>
        <w:sz w:val="14"/>
        <w:szCs w:val="14"/>
      </w:rPr>
      <w:t>1</w:t>
    </w:r>
    <w:r w:rsidRPr="008B3814">
      <w:rPr>
        <w:noProo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CE5E4" w14:textId="77777777" w:rsidR="00D423D2" w:rsidRDefault="00D423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B747B" w14:textId="77777777" w:rsidR="007143EB" w:rsidRDefault="007143EB" w:rsidP="007143EB">
      <w:pPr>
        <w:spacing w:after="0" w:line="240" w:lineRule="auto"/>
      </w:pPr>
      <w:r>
        <w:separator/>
      </w:r>
    </w:p>
  </w:footnote>
  <w:footnote w:type="continuationSeparator" w:id="0">
    <w:p w14:paraId="0AE1469F" w14:textId="77777777" w:rsidR="007143EB" w:rsidRDefault="007143EB" w:rsidP="007143EB">
      <w:pPr>
        <w:spacing w:after="0" w:line="240" w:lineRule="auto"/>
      </w:pPr>
      <w:r>
        <w:continuationSeparator/>
      </w:r>
    </w:p>
  </w:footnote>
  <w:footnote w:id="1">
    <w:p w14:paraId="28950651" w14:textId="77777777" w:rsidR="00D423D2" w:rsidRPr="003A6F1E" w:rsidRDefault="00D423D2" w:rsidP="00416498">
      <w:pPr>
        <w:pStyle w:val="Voetnoottekst"/>
        <w:ind w:left="142" w:hanging="142"/>
        <w:rPr>
          <w:rFonts w:asciiTheme="minorHAnsi" w:hAnsiTheme="minorHAnsi" w:cs="Lucida Sans Unicode"/>
          <w:sz w:val="16"/>
          <w:szCs w:val="16"/>
        </w:rPr>
      </w:pPr>
      <w:r>
        <w:rPr>
          <w:rStyle w:val="Voetnootmarkering"/>
        </w:rPr>
        <w:footnoteRef/>
      </w:r>
      <w:r>
        <w:t xml:space="preserve"> </w:t>
      </w:r>
      <w:r>
        <w:rPr>
          <w:rFonts w:ascii="Lucida Sans Unicode" w:hAnsi="Lucida Sans Unicode" w:cs="Lucida Sans Unicode"/>
          <w:sz w:val="16"/>
          <w:szCs w:val="16"/>
        </w:rPr>
        <w:tab/>
      </w:r>
      <w:r w:rsidRPr="007F7560">
        <w:rPr>
          <w:rFonts w:asciiTheme="minorHAnsi" w:hAnsiTheme="minorHAnsi" w:cs="Lucida Sans Unicode"/>
          <w:sz w:val="16"/>
          <w:szCs w:val="16"/>
        </w:rPr>
        <w:t>Vertegenwoordigingsbevoegd houdt in dat de persoon of de personen die de verklaring ondertekenen in het handelsregister moeten zijn ingeschreven als vertegenwoordigingsbevoegde personen van de onderneming. Wanneer in het handelsregister is opgenomen dat twee of meer personen slechts gezamenlijk vertegenwoordigingsbevoegd zijn, zal de verklaring ook door die twee of meer personen ondertekend moeten worden. Wanneer er bij de bevoegdheid tot het vertegenwoordigen van de onderneming beperkingen zijn opgenomen, moet daar rekening mee gehouden worden.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B2946" w14:textId="77777777" w:rsidR="00D423D2" w:rsidRDefault="00D423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AF9DB" w14:textId="77777777" w:rsidR="007F7560" w:rsidRDefault="007F7560">
    <w:pPr>
      <w:pStyle w:val="Koptekst"/>
    </w:pPr>
    <w:r w:rsidRPr="00D23456">
      <w:rPr>
        <w:noProof/>
        <w:lang w:eastAsia="nl-NL"/>
      </w:rPr>
      <w:drawing>
        <wp:anchor distT="0" distB="0" distL="114300" distR="114300" simplePos="0" relativeHeight="251698176" behindDoc="0" locked="0" layoutInCell="1" allowOverlap="1" wp14:anchorId="6D300E8C" wp14:editId="67AB1016">
          <wp:simplePos x="0" y="0"/>
          <wp:positionH relativeFrom="column">
            <wp:posOffset>3469640</wp:posOffset>
          </wp:positionH>
          <wp:positionV relativeFrom="paragraph">
            <wp:posOffset>-259080</wp:posOffset>
          </wp:positionV>
          <wp:extent cx="2585085" cy="695960"/>
          <wp:effectExtent l="0" t="0" r="5715" b="889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085" cy="695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01982" w14:textId="77777777" w:rsidR="005C34F2" w:rsidRDefault="007F7560">
    <w:pPr>
      <w:pStyle w:val="Koptekst"/>
      <w:rPr>
        <w:b/>
        <w:color w:val="365F91" w:themeColor="accent1" w:themeShade="BF"/>
        <w:sz w:val="28"/>
        <w:szCs w:val="28"/>
      </w:rPr>
    </w:pPr>
    <w:r w:rsidRPr="0065661B">
      <w:rPr>
        <w:color w:val="365F91" w:themeColor="accent1" w:themeShade="BF"/>
        <w:sz w:val="28"/>
        <w:szCs w:val="28"/>
      </w:rPr>
      <w:t xml:space="preserve">Formulier </w:t>
    </w:r>
    <w:r w:rsidR="00200CB6">
      <w:rPr>
        <w:color w:val="365F91" w:themeColor="accent1" w:themeShade="BF"/>
        <w:sz w:val="28"/>
        <w:szCs w:val="28"/>
      </w:rPr>
      <w:t>|</w:t>
    </w:r>
    <w:r w:rsidRPr="007F7560">
      <w:rPr>
        <w:b/>
        <w:color w:val="365F91" w:themeColor="accent1" w:themeShade="BF"/>
        <w:sz w:val="28"/>
        <w:szCs w:val="28"/>
      </w:rPr>
      <w:t xml:space="preserve"> </w:t>
    </w:r>
    <w:proofErr w:type="spellStart"/>
    <w:r w:rsidR="00EF24F1">
      <w:rPr>
        <w:b/>
        <w:color w:val="365F91" w:themeColor="accent1" w:themeShade="BF"/>
        <w:sz w:val="28"/>
        <w:szCs w:val="28"/>
      </w:rPr>
      <w:t>Onderaanneming</w:t>
    </w:r>
    <w:proofErr w:type="spellEnd"/>
  </w:p>
  <w:p w14:paraId="523F46A0" w14:textId="77777777" w:rsidR="007F7560" w:rsidRPr="007F7560" w:rsidRDefault="007F7560">
    <w:pPr>
      <w:pStyle w:val="Koptekst"/>
      <w:rPr>
        <w:b/>
        <w:color w:val="365F91" w:themeColor="accent1" w:themeShade="BF"/>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694E3" w14:textId="77777777" w:rsidR="00D423D2" w:rsidRDefault="00D423D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44549"/>
    <w:multiLevelType w:val="hybridMultilevel"/>
    <w:tmpl w:val="5538C8C6"/>
    <w:lvl w:ilvl="0" w:tplc="27008032">
      <w:numFmt w:val="bullet"/>
      <w:lvlText w:val="-"/>
      <w:lvlJc w:val="left"/>
      <w:pPr>
        <w:ind w:left="720" w:hanging="360"/>
      </w:pPr>
      <w:rPr>
        <w:rFonts w:ascii="Calibri" w:eastAsiaTheme="minorHAnsi" w:hAnsi="Calibri" w:cstheme="minorBidi"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A03A10"/>
    <w:multiLevelType w:val="hybridMultilevel"/>
    <w:tmpl w:val="2910B4A8"/>
    <w:lvl w:ilvl="0" w:tplc="13FE3656">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E8464F"/>
    <w:multiLevelType w:val="hybridMultilevel"/>
    <w:tmpl w:val="377E2E92"/>
    <w:lvl w:ilvl="0" w:tplc="1866685E">
      <w:start w:val="1"/>
      <w:numFmt w:val="bullet"/>
      <w:lvlText w:val=""/>
      <w:lvlJc w:val="left"/>
      <w:pPr>
        <w:ind w:left="720" w:hanging="360"/>
      </w:pPr>
      <w:rPr>
        <w:rFonts w:ascii="Wingdings" w:hAnsi="Wingdings" w:hint="default"/>
        <w:color w:val="365F91"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8841D5"/>
    <w:multiLevelType w:val="hybridMultilevel"/>
    <w:tmpl w:val="8DFCA55A"/>
    <w:lvl w:ilvl="0" w:tplc="84F4F186">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E128D9"/>
    <w:multiLevelType w:val="hybridMultilevel"/>
    <w:tmpl w:val="E746F394"/>
    <w:lvl w:ilvl="0" w:tplc="26FC1ECC">
      <w:start w:val="1"/>
      <w:numFmt w:val="bullet"/>
      <w:lvlText w:val=""/>
      <w:lvlJc w:val="left"/>
      <w:pPr>
        <w:ind w:left="720" w:hanging="360"/>
      </w:pPr>
      <w:rPr>
        <w:rFonts w:ascii="Wingdings" w:hAnsi="Wingdings" w:hint="default"/>
        <w:color w:val="365F91"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C873645"/>
    <w:multiLevelType w:val="hybridMultilevel"/>
    <w:tmpl w:val="6E2C0E68"/>
    <w:lvl w:ilvl="0" w:tplc="84F4F186">
      <w:start w:val="1"/>
      <w:numFmt w:val="bullet"/>
      <w:lvlText w:val=""/>
      <w:lvlJc w:val="left"/>
      <w:pPr>
        <w:ind w:left="720" w:hanging="360"/>
      </w:pPr>
      <w:rPr>
        <w:rFonts w:ascii="Symbol" w:hAnsi="Symbol" w:hint="default"/>
        <w:color w:val="auto"/>
      </w:rPr>
    </w:lvl>
    <w:lvl w:ilvl="1" w:tplc="27008032">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2D12EA9"/>
    <w:multiLevelType w:val="hybridMultilevel"/>
    <w:tmpl w:val="54466924"/>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186672D"/>
    <w:multiLevelType w:val="hybridMultilevel"/>
    <w:tmpl w:val="E29E67FA"/>
    <w:lvl w:ilvl="0" w:tplc="79A8BDBA">
      <w:start w:val="1"/>
      <w:numFmt w:val="bullet"/>
      <w:lvlText w:val=""/>
      <w:lvlJc w:val="left"/>
      <w:pPr>
        <w:ind w:left="720" w:hanging="360"/>
      </w:pPr>
      <w:rPr>
        <w:rFonts w:ascii="Wingdings" w:hAnsi="Wingdings" w:hint="default"/>
        <w:color w:val="365F91"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4"/>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50"/>
    <w:rsid w:val="000A533A"/>
    <w:rsid w:val="000F3719"/>
    <w:rsid w:val="000F4D85"/>
    <w:rsid w:val="00116D0A"/>
    <w:rsid w:val="00157BC6"/>
    <w:rsid w:val="00184613"/>
    <w:rsid w:val="001D513C"/>
    <w:rsid w:val="00200CB6"/>
    <w:rsid w:val="00254F33"/>
    <w:rsid w:val="002D70F3"/>
    <w:rsid w:val="0030607B"/>
    <w:rsid w:val="00355658"/>
    <w:rsid w:val="003561B7"/>
    <w:rsid w:val="00374657"/>
    <w:rsid w:val="00380320"/>
    <w:rsid w:val="003E5450"/>
    <w:rsid w:val="004013E7"/>
    <w:rsid w:val="00416498"/>
    <w:rsid w:val="00432333"/>
    <w:rsid w:val="00442D3F"/>
    <w:rsid w:val="0046480D"/>
    <w:rsid w:val="00477909"/>
    <w:rsid w:val="00477D7D"/>
    <w:rsid w:val="004D4360"/>
    <w:rsid w:val="004E21C9"/>
    <w:rsid w:val="004E461E"/>
    <w:rsid w:val="00500112"/>
    <w:rsid w:val="00520938"/>
    <w:rsid w:val="00536140"/>
    <w:rsid w:val="00546173"/>
    <w:rsid w:val="00557F89"/>
    <w:rsid w:val="005A735D"/>
    <w:rsid w:val="005C34F2"/>
    <w:rsid w:val="005D09AF"/>
    <w:rsid w:val="00641727"/>
    <w:rsid w:val="0065661B"/>
    <w:rsid w:val="00661675"/>
    <w:rsid w:val="006A213C"/>
    <w:rsid w:val="006D78F5"/>
    <w:rsid w:val="007143EB"/>
    <w:rsid w:val="00716FA7"/>
    <w:rsid w:val="00730987"/>
    <w:rsid w:val="00734556"/>
    <w:rsid w:val="00777953"/>
    <w:rsid w:val="007F7560"/>
    <w:rsid w:val="00842780"/>
    <w:rsid w:val="00844A4D"/>
    <w:rsid w:val="008B2A96"/>
    <w:rsid w:val="008F3C87"/>
    <w:rsid w:val="008F6335"/>
    <w:rsid w:val="00943DDE"/>
    <w:rsid w:val="00955E17"/>
    <w:rsid w:val="009666DB"/>
    <w:rsid w:val="009D2FD3"/>
    <w:rsid w:val="00A02911"/>
    <w:rsid w:val="00AD4502"/>
    <w:rsid w:val="00BE6E8B"/>
    <w:rsid w:val="00BF4DAA"/>
    <w:rsid w:val="00BF67C9"/>
    <w:rsid w:val="00C014BD"/>
    <w:rsid w:val="00C2573D"/>
    <w:rsid w:val="00D25A5A"/>
    <w:rsid w:val="00D37A27"/>
    <w:rsid w:val="00D423D2"/>
    <w:rsid w:val="00D762E3"/>
    <w:rsid w:val="00DA630F"/>
    <w:rsid w:val="00E212C7"/>
    <w:rsid w:val="00ED335F"/>
    <w:rsid w:val="00EE3E94"/>
    <w:rsid w:val="00EF24F1"/>
    <w:rsid w:val="00EF2659"/>
    <w:rsid w:val="00F014D1"/>
    <w:rsid w:val="00F92BBC"/>
    <w:rsid w:val="00FE43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1485D71"/>
  <w15:docId w15:val="{30CEA0B5-D650-4451-BAC5-EF4D9218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2A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8B2A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943D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ubliekeOndernemerskop2">
    <w:name w:val="Publieke Ondernemers kop2"/>
    <w:basedOn w:val="Standaard"/>
    <w:next w:val="Standaard"/>
    <w:autoRedefine/>
    <w:qFormat/>
    <w:rsid w:val="00477909"/>
    <w:rPr>
      <w:rFonts w:asciiTheme="majorHAnsi" w:hAnsiTheme="majorHAnsi"/>
      <w:b/>
      <w:color w:val="404040"/>
      <w14:glow w14:rad="63500">
        <w14:srgbClr w14:val="FF7F00">
          <w14:alpha w14:val="60000"/>
        </w14:srgbClr>
      </w14:glow>
    </w:rPr>
  </w:style>
  <w:style w:type="paragraph" w:styleId="Lijstalinea">
    <w:name w:val="List Paragraph"/>
    <w:basedOn w:val="Standaard"/>
    <w:uiPriority w:val="34"/>
    <w:qFormat/>
    <w:rsid w:val="008B2A96"/>
    <w:pPr>
      <w:ind w:left="720"/>
      <w:contextualSpacing/>
    </w:pPr>
  </w:style>
  <w:style w:type="character" w:customStyle="1" w:styleId="Kop1Char">
    <w:name w:val="Kop 1 Char"/>
    <w:basedOn w:val="Standaardalinea-lettertype"/>
    <w:link w:val="Kop1"/>
    <w:uiPriority w:val="9"/>
    <w:rsid w:val="008B2A96"/>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8B2A96"/>
    <w:rPr>
      <w:rFonts w:asciiTheme="majorHAnsi" w:eastAsiaTheme="majorEastAsia" w:hAnsiTheme="majorHAnsi" w:cstheme="majorBidi"/>
      <w:b/>
      <w:bCs/>
      <w:color w:val="4F81BD" w:themeColor="accent1"/>
      <w:sz w:val="26"/>
      <w:szCs w:val="26"/>
    </w:rPr>
  </w:style>
  <w:style w:type="character" w:styleId="Verwijzingopmerking">
    <w:name w:val="annotation reference"/>
    <w:basedOn w:val="Standaardalinea-lettertype"/>
    <w:uiPriority w:val="99"/>
    <w:semiHidden/>
    <w:unhideWhenUsed/>
    <w:rsid w:val="00734556"/>
    <w:rPr>
      <w:sz w:val="16"/>
      <w:szCs w:val="16"/>
    </w:rPr>
  </w:style>
  <w:style w:type="paragraph" w:styleId="Tekstopmerking">
    <w:name w:val="annotation text"/>
    <w:basedOn w:val="Standaard"/>
    <w:link w:val="TekstopmerkingChar"/>
    <w:uiPriority w:val="99"/>
    <w:semiHidden/>
    <w:unhideWhenUsed/>
    <w:rsid w:val="0073455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34556"/>
    <w:rPr>
      <w:sz w:val="20"/>
      <w:szCs w:val="20"/>
    </w:rPr>
  </w:style>
  <w:style w:type="paragraph" w:styleId="Ballontekst">
    <w:name w:val="Balloon Text"/>
    <w:basedOn w:val="Standaard"/>
    <w:link w:val="BallontekstChar"/>
    <w:uiPriority w:val="99"/>
    <w:semiHidden/>
    <w:unhideWhenUsed/>
    <w:rsid w:val="0073455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34556"/>
    <w:rPr>
      <w:rFonts w:ascii="Tahoma" w:hAnsi="Tahoma" w:cs="Tahoma"/>
      <w:sz w:val="16"/>
      <w:szCs w:val="16"/>
    </w:rPr>
  </w:style>
  <w:style w:type="character" w:customStyle="1" w:styleId="Kop3Char">
    <w:name w:val="Kop 3 Char"/>
    <w:basedOn w:val="Standaardalinea-lettertype"/>
    <w:link w:val="Kop3"/>
    <w:uiPriority w:val="9"/>
    <w:rsid w:val="00943DDE"/>
    <w:rPr>
      <w:rFonts w:asciiTheme="majorHAnsi" w:eastAsiaTheme="majorEastAsia" w:hAnsiTheme="majorHAnsi" w:cstheme="majorBidi"/>
      <w:b/>
      <w:bCs/>
      <w:color w:val="4F81BD" w:themeColor="accent1"/>
    </w:rPr>
  </w:style>
  <w:style w:type="paragraph" w:styleId="Koptekst">
    <w:name w:val="header"/>
    <w:basedOn w:val="Standaard"/>
    <w:link w:val="KoptekstChar"/>
    <w:uiPriority w:val="99"/>
    <w:unhideWhenUsed/>
    <w:rsid w:val="007143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43EB"/>
  </w:style>
  <w:style w:type="paragraph" w:styleId="Voettekst">
    <w:name w:val="footer"/>
    <w:basedOn w:val="Standaard"/>
    <w:link w:val="VoettekstChar"/>
    <w:uiPriority w:val="99"/>
    <w:unhideWhenUsed/>
    <w:rsid w:val="007143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43EB"/>
  </w:style>
  <w:style w:type="character" w:styleId="Voetnootmarkering">
    <w:name w:val="footnote reference"/>
    <w:rsid w:val="007143EB"/>
    <w:rPr>
      <w:vertAlign w:val="superscript"/>
    </w:rPr>
  </w:style>
  <w:style w:type="paragraph" w:styleId="Voetnoottekst">
    <w:name w:val="footnote text"/>
    <w:basedOn w:val="Standaard"/>
    <w:link w:val="VoetnoottekstChar"/>
    <w:rsid w:val="007143EB"/>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7143EB"/>
    <w:rPr>
      <w:rFonts w:ascii="Times New Roman" w:eastAsia="Times New Roman" w:hAnsi="Times New Roman" w:cs="Times New Roman"/>
      <w:sz w:val="20"/>
      <w:szCs w:val="20"/>
      <w:lang w:eastAsia="nl-NL"/>
    </w:rPr>
  </w:style>
  <w:style w:type="table" w:styleId="Tabelraster">
    <w:name w:val="Table Grid"/>
    <w:basedOn w:val="Standaardtabel"/>
    <w:uiPriority w:val="59"/>
    <w:rsid w:val="00546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2659"/>
    <w:pPr>
      <w:autoSpaceDE w:val="0"/>
      <w:autoSpaceDN w:val="0"/>
      <w:adjustRightInd w:val="0"/>
      <w:spacing w:after="0" w:line="240" w:lineRule="auto"/>
    </w:pPr>
    <w:rPr>
      <w:rFonts w:ascii="Lucida Sans Unicode" w:eastAsia="Calibri" w:hAnsi="Lucida Sans Unicode" w:cs="Lucida Sans Unicode"/>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193</Words>
  <Characters>1067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Gemeente Pijnacker-Nootdorp</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Onderaanneming</dc:title>
  <dc:subject>Formulier aanbesteding</dc:subject>
  <dc:creator>Team InkoopAdvies</dc:creator>
  <cp:keywords>Sjabloon</cp:keywords>
  <cp:lastModifiedBy>Mariska Laar- van Antwerpen</cp:lastModifiedBy>
  <cp:revision>6</cp:revision>
  <cp:lastPrinted>2018-09-25T11:09:00Z</cp:lastPrinted>
  <dcterms:created xsi:type="dcterms:W3CDTF">2019-11-15T09:03:00Z</dcterms:created>
  <dcterms:modified xsi:type="dcterms:W3CDTF">2021-08-31T11:37:00Z</dcterms:modified>
</cp:coreProperties>
</file>