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B07AD" w14:textId="3F45C33E" w:rsidR="00BA61EE" w:rsidRDefault="00226435" w:rsidP="00C97CBC">
      <w:pPr>
        <w:pStyle w:val="Default"/>
        <w:ind w:left="360" w:firstLine="0"/>
        <w:rPr>
          <w:rFonts w:ascii="Tahoma" w:hAnsi="Tahoma" w:cs="Tahoma"/>
          <w:b/>
          <w:color w:val="auto"/>
          <w:szCs w:val="20"/>
        </w:rPr>
      </w:pPr>
      <w:r>
        <w:rPr>
          <w:rFonts w:ascii="Tahoma" w:hAnsi="Tahoma" w:cs="Tahoma"/>
          <w:b/>
          <w:color w:val="auto"/>
          <w:szCs w:val="20"/>
        </w:rPr>
        <w:t xml:space="preserve">Bijlage </w:t>
      </w:r>
      <w:r w:rsidR="0015306A">
        <w:rPr>
          <w:rFonts w:ascii="Tahoma" w:hAnsi="Tahoma" w:cs="Tahoma"/>
          <w:b/>
          <w:color w:val="auto"/>
          <w:szCs w:val="20"/>
        </w:rPr>
        <w:t>H</w:t>
      </w:r>
      <w:r>
        <w:rPr>
          <w:rFonts w:ascii="Tahoma" w:hAnsi="Tahoma" w:cs="Tahoma"/>
          <w:b/>
          <w:color w:val="auto"/>
          <w:szCs w:val="20"/>
        </w:rPr>
        <w:t xml:space="preserve">: </w:t>
      </w:r>
      <w:r w:rsidR="00BA61EE" w:rsidRPr="008853E6">
        <w:rPr>
          <w:rFonts w:ascii="Tahoma" w:hAnsi="Tahoma" w:cs="Tahoma"/>
          <w:b/>
          <w:color w:val="auto"/>
          <w:szCs w:val="20"/>
        </w:rPr>
        <w:t xml:space="preserve">Realisatie nieuwbouw </w:t>
      </w:r>
      <w:r w:rsidR="00BA61EE">
        <w:rPr>
          <w:rFonts w:ascii="Tahoma" w:hAnsi="Tahoma" w:cs="Tahoma"/>
          <w:b/>
          <w:color w:val="auto"/>
          <w:szCs w:val="20"/>
        </w:rPr>
        <w:t>Rachelsmolen Fase 2</w:t>
      </w:r>
    </w:p>
    <w:p w14:paraId="117557FB" w14:textId="555EA9BC" w:rsidR="00BA61EE" w:rsidRDefault="00BA61EE" w:rsidP="00C97CBC">
      <w:pPr>
        <w:pStyle w:val="Default"/>
        <w:ind w:left="360" w:firstLine="0"/>
        <w:rPr>
          <w:rFonts w:ascii="Tahoma" w:hAnsi="Tahoma" w:cs="Tahoma"/>
          <w:b/>
          <w:color w:val="auto"/>
          <w:szCs w:val="20"/>
        </w:rPr>
      </w:pPr>
      <w:r w:rsidRPr="008853E6">
        <w:rPr>
          <w:rFonts w:ascii="Tahoma" w:hAnsi="Tahoma" w:cs="Tahoma"/>
          <w:b/>
          <w:color w:val="auto"/>
          <w:szCs w:val="20"/>
        </w:rPr>
        <w:t xml:space="preserve">Perceel </w:t>
      </w:r>
      <w:r w:rsidR="0015306A">
        <w:rPr>
          <w:rFonts w:ascii="Tahoma" w:hAnsi="Tahoma" w:cs="Tahoma"/>
          <w:b/>
          <w:color w:val="auto"/>
          <w:szCs w:val="20"/>
        </w:rPr>
        <w:t>3</w:t>
      </w:r>
      <w:r w:rsidRPr="008853E6">
        <w:rPr>
          <w:rFonts w:ascii="Tahoma" w:hAnsi="Tahoma" w:cs="Tahoma"/>
          <w:b/>
          <w:color w:val="auto"/>
          <w:szCs w:val="20"/>
        </w:rPr>
        <w:t xml:space="preserve">: </w:t>
      </w:r>
      <w:bookmarkStart w:id="0" w:name="_GoBack"/>
      <w:r w:rsidR="00404DD2">
        <w:rPr>
          <w:rFonts w:ascii="Tahoma" w:hAnsi="Tahoma" w:cs="Tahoma"/>
          <w:b/>
          <w:color w:val="auto"/>
          <w:szCs w:val="20"/>
        </w:rPr>
        <w:t>Elektrotechnisch</w:t>
      </w:r>
      <w:bookmarkEnd w:id="0"/>
      <w:r w:rsidR="00F00721">
        <w:rPr>
          <w:rFonts w:ascii="Tahoma" w:hAnsi="Tahoma" w:cs="Tahoma"/>
          <w:b/>
          <w:color w:val="auto"/>
          <w:szCs w:val="20"/>
        </w:rPr>
        <w:t xml:space="preserve"> installateur</w:t>
      </w:r>
      <w:r w:rsidRPr="008853E6">
        <w:rPr>
          <w:rFonts w:ascii="Tahoma" w:hAnsi="Tahoma" w:cs="Tahoma"/>
          <w:b/>
          <w:color w:val="auto"/>
          <w:szCs w:val="20"/>
        </w:rPr>
        <w:t xml:space="preserve"> </w:t>
      </w:r>
    </w:p>
    <w:p w14:paraId="7CF335DC" w14:textId="7810A25E" w:rsidR="007F28A3" w:rsidRDefault="0061620F" w:rsidP="00C97CBC">
      <w:pPr>
        <w:pStyle w:val="Default"/>
        <w:ind w:left="360" w:firstLine="0"/>
        <w:rPr>
          <w:rFonts w:ascii="Tahoma" w:hAnsi="Tahoma" w:cs="Tahoma"/>
          <w:b/>
          <w:color w:val="auto"/>
          <w:szCs w:val="20"/>
        </w:rPr>
      </w:pPr>
      <w:r w:rsidRPr="008853E6">
        <w:rPr>
          <w:rFonts w:ascii="Tahoma" w:hAnsi="Tahoma" w:cs="Tahoma"/>
          <w:b/>
          <w:color w:val="auto"/>
          <w:szCs w:val="20"/>
        </w:rPr>
        <w:t>Referentie</w:t>
      </w:r>
      <w:r w:rsidR="00265B54" w:rsidRPr="008853E6">
        <w:rPr>
          <w:rFonts w:ascii="Tahoma" w:hAnsi="Tahoma" w:cs="Tahoma"/>
          <w:b/>
          <w:color w:val="auto"/>
          <w:szCs w:val="20"/>
        </w:rPr>
        <w:t xml:space="preserve"> </w:t>
      </w:r>
      <w:r w:rsidR="00226435">
        <w:rPr>
          <w:rFonts w:ascii="Tahoma" w:hAnsi="Tahoma" w:cs="Tahoma"/>
          <w:b/>
          <w:color w:val="auto"/>
          <w:szCs w:val="20"/>
        </w:rPr>
        <w:t xml:space="preserve">kerncompetentie </w:t>
      </w:r>
      <w:r w:rsidR="0015306A">
        <w:rPr>
          <w:rFonts w:ascii="Tahoma" w:hAnsi="Tahoma" w:cs="Tahoma"/>
          <w:b/>
          <w:color w:val="auto"/>
          <w:szCs w:val="20"/>
        </w:rPr>
        <w:t>1</w:t>
      </w:r>
      <w:r w:rsidR="00226435">
        <w:rPr>
          <w:rFonts w:ascii="Tahoma" w:hAnsi="Tahoma" w:cs="Tahoma"/>
          <w:b/>
          <w:color w:val="auto"/>
          <w:szCs w:val="20"/>
        </w:rPr>
        <w:t xml:space="preserve"> </w:t>
      </w:r>
    </w:p>
    <w:p w14:paraId="4C54AEA3" w14:textId="5A219AC0" w:rsidR="008853E6" w:rsidRDefault="008853E6" w:rsidP="00C97CBC">
      <w:pPr>
        <w:pStyle w:val="Default"/>
        <w:ind w:left="360" w:firstLine="0"/>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78AD4B8A" w14:textId="0076C024" w:rsidR="00EC53D7" w:rsidRPr="00FC67BE" w:rsidRDefault="00FC67BE" w:rsidP="00FC67BE">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5D57DF">
        <w:rPr>
          <w:rFonts w:ascii="Tahoma" w:hAnsi="Tahoma" w:cs="Tahoma"/>
          <w:color w:val="auto"/>
          <w:szCs w:val="20"/>
        </w:rPr>
        <w:t xml:space="preserve">gegadigde </w:t>
      </w:r>
      <w:r w:rsidRPr="00FC67BE">
        <w:rPr>
          <w:rFonts w:ascii="Tahoma" w:hAnsi="Tahoma" w:cs="Tahoma"/>
          <w:color w:val="auto"/>
          <w:szCs w:val="20"/>
        </w:rPr>
        <w:t xml:space="preserve">vrij de tevredenheidsverklaring bij de </w:t>
      </w:r>
      <w:r w:rsidR="005D57DF">
        <w:rPr>
          <w:rFonts w:ascii="Tahoma" w:hAnsi="Tahoma" w:cs="Tahoma"/>
          <w:color w:val="auto"/>
          <w:szCs w:val="20"/>
        </w:rPr>
        <w:t xml:space="preserve">aanmelding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5D57D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5D57DF">
        <w:rPr>
          <w:rFonts w:ascii="Tahoma" w:hAnsi="Tahoma" w:cs="Tahoma"/>
          <w:color w:val="auto"/>
          <w:szCs w:val="20"/>
        </w:rPr>
        <w:t>binnen 7 dagen nadat hij is uitgenodigd voor de tweede fase van de aanbesteding</w:t>
      </w:r>
      <w:r w:rsidRPr="00FC67BE">
        <w:rPr>
          <w:rFonts w:ascii="Tahoma" w:hAnsi="Tahoma" w:cs="Tahoma"/>
          <w:color w:val="auto"/>
          <w:szCs w:val="20"/>
        </w:rPr>
        <w:t>.</w:t>
      </w:r>
    </w:p>
    <w:p w14:paraId="7ABCCA22" w14:textId="77777777" w:rsidR="0061620F" w:rsidRPr="0061620F" w:rsidRDefault="0061620F" w:rsidP="0061620F">
      <w:pPr>
        <w:pStyle w:val="Default"/>
        <w:ind w:left="360" w:firstLine="0"/>
        <w:rPr>
          <w:rFonts w:ascii="Tahoma" w:hAnsi="Tahoma" w:cs="Tahoma"/>
        </w:rPr>
      </w:pPr>
    </w:p>
    <w:p w14:paraId="7ABCCA24" w14:textId="7A6DBB1C" w:rsidR="0061620F" w:rsidRDefault="00756BD8" w:rsidP="00AD00F4">
      <w:pPr>
        <w:pStyle w:val="Default"/>
        <w:ind w:left="360" w:firstLine="0"/>
        <w:rPr>
          <w:rFonts w:ascii="Tahoma" w:hAnsi="Tahoma" w:cs="Tahoma"/>
          <w:color w:val="auto"/>
          <w:szCs w:val="22"/>
        </w:rPr>
      </w:pPr>
      <w:r w:rsidRPr="008853E6">
        <w:rPr>
          <w:rFonts w:ascii="Tahoma" w:hAnsi="Tahoma" w:cs="Tahoma"/>
          <w:color w:val="auto"/>
          <w:szCs w:val="22"/>
          <w:u w:val="single"/>
        </w:rPr>
        <w:t xml:space="preserve">Betreffende </w:t>
      </w:r>
      <w:r w:rsidR="008853E6" w:rsidRPr="008853E6">
        <w:rPr>
          <w:rFonts w:ascii="Tahoma" w:hAnsi="Tahoma" w:cs="Tahoma"/>
          <w:color w:val="auto"/>
          <w:szCs w:val="22"/>
          <w:u w:val="single"/>
        </w:rPr>
        <w:t xml:space="preserve">Perceel </w:t>
      </w:r>
      <w:r w:rsidR="008C3BAE">
        <w:rPr>
          <w:rFonts w:ascii="Tahoma" w:hAnsi="Tahoma" w:cs="Tahoma"/>
          <w:color w:val="auto"/>
          <w:szCs w:val="22"/>
          <w:u w:val="single"/>
        </w:rPr>
        <w:t>3</w:t>
      </w:r>
      <w:r w:rsidR="008853E6" w:rsidRPr="008853E6">
        <w:rPr>
          <w:rFonts w:ascii="Tahoma" w:hAnsi="Tahoma" w:cs="Tahoma"/>
          <w:color w:val="auto"/>
          <w:szCs w:val="22"/>
          <w:u w:val="single"/>
        </w:rPr>
        <w:t xml:space="preserve"> </w:t>
      </w:r>
      <w:r w:rsidR="008853E6">
        <w:rPr>
          <w:rFonts w:ascii="Tahoma" w:hAnsi="Tahoma" w:cs="Tahoma"/>
          <w:color w:val="auto"/>
          <w:szCs w:val="22"/>
          <w:u w:val="single"/>
        </w:rPr>
        <w:t xml:space="preserve">minimumeis </w:t>
      </w:r>
      <w:r w:rsidR="0015306A">
        <w:rPr>
          <w:rFonts w:ascii="Tahoma" w:hAnsi="Tahoma" w:cs="Tahoma"/>
          <w:color w:val="auto"/>
          <w:szCs w:val="22"/>
          <w:u w:val="single"/>
        </w:rPr>
        <w:t>1</w:t>
      </w:r>
      <w:r w:rsidR="004B7CDF" w:rsidRPr="008853E6">
        <w:rPr>
          <w:rFonts w:ascii="Tahoma" w:hAnsi="Tahoma" w:cs="Tahoma"/>
          <w:color w:val="auto"/>
          <w:szCs w:val="22"/>
        </w:rPr>
        <w:t>:</w:t>
      </w:r>
      <w:r w:rsidR="008853E6">
        <w:rPr>
          <w:rFonts w:ascii="Tahoma" w:hAnsi="Tahoma" w:cs="Tahoma"/>
          <w:color w:val="auto"/>
          <w:szCs w:val="22"/>
        </w:rPr>
        <w:t xml:space="preserve"> </w:t>
      </w:r>
      <w:r w:rsidR="0015306A" w:rsidRPr="0015306A">
        <w:rPr>
          <w:rFonts w:ascii="Tahoma" w:hAnsi="Tahoma" w:cs="Tahoma"/>
          <w:color w:val="auto"/>
          <w:szCs w:val="22"/>
        </w:rPr>
        <w:t>Op basis van de contractvorm UAV: Eén referentie van een nieuwbouw of grootschalige verbouwing van een utiliteitsgebouw van ten minste 8.000m² BVO en een opdrachtwaarde voor de elektrotechnische werkzaamheden van ten minste € 225,- (excl. Btw)/m2 BVO waarbij gegadigde verantwoorde</w:t>
      </w:r>
      <w:r w:rsidR="0015306A">
        <w:rPr>
          <w:rFonts w:ascii="Tahoma" w:hAnsi="Tahoma" w:cs="Tahoma"/>
          <w:color w:val="auto"/>
          <w:szCs w:val="22"/>
        </w:rPr>
        <w:t>lijk was voor de E-installaties.</w:t>
      </w:r>
    </w:p>
    <w:p w14:paraId="051CA474" w14:textId="77777777" w:rsidR="00AD00F4" w:rsidRPr="002B2877" w:rsidRDefault="00AD00F4" w:rsidP="00AD00F4">
      <w:pPr>
        <w:pStyle w:val="Default"/>
        <w:ind w:left="360"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E575EB">
            <w:pPr>
              <w:pStyle w:val="Default"/>
              <w:ind w:firstLine="0"/>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77777777"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2" w14:textId="77777777" w:rsidR="0061620F" w:rsidRPr="002B2877" w:rsidRDefault="0061620F" w:rsidP="00B339AF">
            <w:pPr>
              <w:pStyle w:val="Default"/>
              <w:ind w:left="567" w:hanging="207"/>
              <w:rPr>
                <w:rFonts w:ascii="Tahoma" w:hAnsi="Tahoma" w:cs="Tahoma"/>
                <w:b/>
                <w:bCs/>
                <w:color w:val="auto"/>
                <w:szCs w:val="20"/>
              </w:rPr>
            </w:pP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p w14:paraId="7ABCCA66" w14:textId="01E2AFFD" w:rsidR="00756BD8" w:rsidRDefault="00756BD8">
      <w:pPr>
        <w:spacing w:after="200" w:line="276" w:lineRule="auto"/>
      </w:pPr>
    </w:p>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123B32"/>
    <w:rsid w:val="0015306A"/>
    <w:rsid w:val="001C2728"/>
    <w:rsid w:val="00226435"/>
    <w:rsid w:val="00265B54"/>
    <w:rsid w:val="00280E64"/>
    <w:rsid w:val="004021C0"/>
    <w:rsid w:val="00404DD2"/>
    <w:rsid w:val="004930EF"/>
    <w:rsid w:val="004B0AF9"/>
    <w:rsid w:val="004B7CDF"/>
    <w:rsid w:val="00564103"/>
    <w:rsid w:val="0058790B"/>
    <w:rsid w:val="005D57DF"/>
    <w:rsid w:val="0061620F"/>
    <w:rsid w:val="006C70A1"/>
    <w:rsid w:val="00704E92"/>
    <w:rsid w:val="00756BD8"/>
    <w:rsid w:val="007911D4"/>
    <w:rsid w:val="007F28A3"/>
    <w:rsid w:val="0086177C"/>
    <w:rsid w:val="008853E6"/>
    <w:rsid w:val="008925AB"/>
    <w:rsid w:val="008A361D"/>
    <w:rsid w:val="008A6D17"/>
    <w:rsid w:val="008C3BAE"/>
    <w:rsid w:val="008C7F44"/>
    <w:rsid w:val="009570B5"/>
    <w:rsid w:val="009B288D"/>
    <w:rsid w:val="00A745B6"/>
    <w:rsid w:val="00AD00F4"/>
    <w:rsid w:val="00B7654F"/>
    <w:rsid w:val="00BA61EE"/>
    <w:rsid w:val="00C83DFD"/>
    <w:rsid w:val="00C97CBC"/>
    <w:rsid w:val="00CA667D"/>
    <w:rsid w:val="00DD004A"/>
    <w:rsid w:val="00E575EB"/>
    <w:rsid w:val="00EC53D7"/>
    <w:rsid w:val="00ED2731"/>
    <w:rsid w:val="00F00721"/>
    <w:rsid w:val="00F31B32"/>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Ballontekst">
    <w:name w:val="Balloon Text"/>
    <w:basedOn w:val="Standaard"/>
    <w:link w:val="BallontekstChar"/>
    <w:uiPriority w:val="99"/>
    <w:semiHidden/>
    <w:unhideWhenUsed/>
    <w:rsid w:val="005D57D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57DF"/>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customXml/itemProps2.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1165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17</cp:revision>
  <cp:lastPrinted>2020-10-14T16:51:00Z</cp:lastPrinted>
  <dcterms:created xsi:type="dcterms:W3CDTF">2017-11-30T09:59:00Z</dcterms:created>
  <dcterms:modified xsi:type="dcterms:W3CDTF">2020-10-17T09:02:00Z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