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C0B" w14:textId="77777777" w:rsidR="00705E3B" w:rsidRPr="00705E3B" w:rsidRDefault="00705E3B" w:rsidP="00784052">
      <w:pPr>
        <w:ind w:left="10620" w:firstLine="708"/>
        <w:rPr>
          <w:rFonts w:ascii="Arial" w:hAnsi="Arial" w:cs="Arial"/>
          <w:b/>
          <w:sz w:val="20"/>
          <w:szCs w:val="20"/>
        </w:rPr>
      </w:pPr>
    </w:p>
    <w:p w14:paraId="061697D4" w14:textId="77777777" w:rsidR="00784052" w:rsidRDefault="00784052" w:rsidP="00705E3B">
      <w:pPr>
        <w:ind w:left="4248" w:firstLine="708"/>
        <w:rPr>
          <w:rFonts w:ascii="Arial" w:hAnsi="Arial" w:cs="Arial"/>
          <w:b/>
          <w:sz w:val="20"/>
          <w:szCs w:val="20"/>
        </w:rPr>
      </w:pPr>
    </w:p>
    <w:p w14:paraId="2BCB4DCC" w14:textId="77777777" w:rsidR="00784052" w:rsidRDefault="004A6C86" w:rsidP="00705E3B">
      <w:pPr>
        <w:ind w:left="4248" w:firstLine="708"/>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cs="Arial"/>
          <w:b/>
          <w:caps/>
          <w:noProof/>
          <w:color w:val="1F497D"/>
          <w:sz w:val="28"/>
          <w:szCs w:val="28"/>
        </w:rPr>
        <w:drawing>
          <wp:inline distT="0" distB="0" distL="0" distR="0" wp14:anchorId="45DA5216" wp14:editId="638BE15E">
            <wp:extent cx="1704340" cy="825500"/>
            <wp:effectExtent l="0" t="0" r="0" b="0"/>
            <wp:docPr id="2" name="Afbeelding 2" descr="3738 Gemeente Delft Logo_400procent_RGB_in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38 Gemeente Delft Logo_400procent_RGB_inve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340" cy="825500"/>
                    </a:xfrm>
                    <a:prstGeom prst="rect">
                      <a:avLst/>
                    </a:prstGeom>
                    <a:noFill/>
                    <a:ln>
                      <a:noFill/>
                    </a:ln>
                  </pic:spPr>
                </pic:pic>
              </a:graphicData>
            </a:graphic>
          </wp:inline>
        </w:drawing>
      </w:r>
      <w:r>
        <w:rPr>
          <w:rFonts w:ascii="Arial" w:hAnsi="Arial" w:cs="Arial"/>
          <w:b/>
          <w:sz w:val="20"/>
          <w:szCs w:val="20"/>
        </w:rPr>
        <w:tab/>
      </w:r>
    </w:p>
    <w:p w14:paraId="5937B11D" w14:textId="77777777" w:rsidR="001C6E16" w:rsidRDefault="001C6E16" w:rsidP="00B37E97">
      <w:pPr>
        <w:rPr>
          <w:rFonts w:ascii="Arial" w:hAnsi="Arial" w:cs="Arial"/>
          <w:b/>
          <w:sz w:val="20"/>
          <w:szCs w:val="20"/>
        </w:rPr>
      </w:pPr>
    </w:p>
    <w:p w14:paraId="7930EBC3" w14:textId="77777777" w:rsidR="00784052" w:rsidRDefault="00705E3B" w:rsidP="00705E3B">
      <w:pPr>
        <w:ind w:left="4248" w:firstLine="708"/>
        <w:rPr>
          <w:rFonts w:ascii="Arial" w:hAnsi="Arial" w:cs="Arial"/>
          <w:b/>
          <w:sz w:val="20"/>
          <w:szCs w:val="20"/>
        </w:rPr>
      </w:pPr>
      <w:r w:rsidRPr="00705E3B">
        <w:rPr>
          <w:rFonts w:ascii="Arial" w:hAnsi="Arial" w:cs="Arial"/>
          <w:b/>
          <w:sz w:val="20"/>
          <w:szCs w:val="20"/>
        </w:rPr>
        <w:t xml:space="preserve">Nota van Inlichtingen </w:t>
      </w:r>
    </w:p>
    <w:p w14:paraId="14993DE8" w14:textId="2A60CB34" w:rsidR="009E5A4E" w:rsidRDefault="001445CA" w:rsidP="004846EA">
      <w:pPr>
        <w:ind w:left="4248" w:firstLine="708"/>
        <w:rPr>
          <w:rFonts w:ascii="Arial" w:hAnsi="Arial" w:cs="Arial"/>
          <w:b/>
          <w:sz w:val="20"/>
          <w:szCs w:val="20"/>
        </w:rPr>
      </w:pPr>
      <w:r>
        <w:rPr>
          <w:rFonts w:ascii="Arial" w:hAnsi="Arial" w:cs="Arial"/>
          <w:b/>
          <w:sz w:val="20"/>
          <w:szCs w:val="20"/>
        </w:rPr>
        <w:t>voor</w:t>
      </w:r>
      <w:r w:rsidR="00705E3B" w:rsidRPr="00C65804">
        <w:rPr>
          <w:rFonts w:ascii="Arial" w:hAnsi="Arial" w:cs="Arial"/>
          <w:b/>
          <w:sz w:val="20"/>
          <w:szCs w:val="20"/>
        </w:rPr>
        <w:t xml:space="preserve"> </w:t>
      </w:r>
      <w:r w:rsidR="00784052" w:rsidRPr="00C65804">
        <w:rPr>
          <w:rFonts w:ascii="Arial" w:hAnsi="Arial" w:cs="Arial"/>
          <w:b/>
          <w:sz w:val="20"/>
          <w:szCs w:val="20"/>
        </w:rPr>
        <w:t xml:space="preserve">de </w:t>
      </w:r>
      <w:r w:rsidR="00312B49">
        <w:rPr>
          <w:rFonts w:ascii="Arial" w:hAnsi="Arial" w:cs="Arial"/>
          <w:b/>
          <w:sz w:val="20"/>
          <w:szCs w:val="20"/>
        </w:rPr>
        <w:t>Europese</w:t>
      </w:r>
      <w:r w:rsidR="009E5A4E" w:rsidRPr="00C65804">
        <w:rPr>
          <w:rFonts w:ascii="Arial" w:hAnsi="Arial" w:cs="Arial"/>
          <w:b/>
          <w:sz w:val="20"/>
          <w:szCs w:val="20"/>
        </w:rPr>
        <w:t xml:space="preserve"> aanbesteding</w:t>
      </w:r>
      <w:r w:rsidR="00784052" w:rsidRPr="00C65804">
        <w:rPr>
          <w:rFonts w:ascii="Arial" w:hAnsi="Arial" w:cs="Arial"/>
          <w:b/>
          <w:sz w:val="20"/>
          <w:szCs w:val="20"/>
        </w:rPr>
        <w:t xml:space="preserve"> </w:t>
      </w:r>
    </w:p>
    <w:p w14:paraId="3FE6D9C6" w14:textId="0271951C" w:rsidR="00257B14" w:rsidRDefault="00312B49" w:rsidP="00784052">
      <w:pPr>
        <w:pStyle w:val="Geenafstand"/>
        <w:ind w:left="4248" w:firstLine="708"/>
        <w:rPr>
          <w:rFonts w:ascii="Arial" w:hAnsi="Arial" w:cs="Arial"/>
          <w:b/>
          <w:sz w:val="20"/>
          <w:szCs w:val="20"/>
        </w:rPr>
      </w:pPr>
      <w:r>
        <w:rPr>
          <w:rFonts w:ascii="Arial" w:hAnsi="Arial" w:cs="Arial"/>
          <w:b/>
          <w:sz w:val="20"/>
          <w:szCs w:val="20"/>
        </w:rPr>
        <w:t>Maatschappelijke begeleiding en Participatieverklaringstraject</w:t>
      </w:r>
    </w:p>
    <w:p w14:paraId="0F64335F" w14:textId="77777777" w:rsidR="00312B49" w:rsidRPr="00C65804" w:rsidRDefault="00312B49" w:rsidP="00784052">
      <w:pPr>
        <w:pStyle w:val="Geenafstand"/>
        <w:ind w:left="4248" w:firstLine="708"/>
        <w:rPr>
          <w:rFonts w:ascii="Arial" w:hAnsi="Arial" w:cs="Arial"/>
          <w:b/>
          <w:sz w:val="20"/>
          <w:szCs w:val="20"/>
        </w:rPr>
      </w:pPr>
    </w:p>
    <w:p w14:paraId="6C4E11D1" w14:textId="7D15C88F" w:rsidR="00B67018" w:rsidRDefault="006A5BAF" w:rsidP="00EA0069">
      <w:pPr>
        <w:tabs>
          <w:tab w:val="left" w:pos="-567"/>
        </w:tabs>
        <w:spacing w:line="269" w:lineRule="auto"/>
        <w:rPr>
          <w:rFonts w:ascii="Arial" w:hAnsi="Arial" w:cs="Arial"/>
          <w:b/>
          <w:caps/>
          <w:sz w:val="20"/>
          <w:szCs w:val="20"/>
        </w:rPr>
      </w:pPr>
      <w:r w:rsidRPr="00170F91">
        <w:rPr>
          <w:rFonts w:ascii="Arial" w:hAnsi="Arial" w:cs="Arial"/>
          <w:b/>
          <w:sz w:val="20"/>
          <w:szCs w:val="20"/>
        </w:rPr>
        <w:tab/>
      </w:r>
      <w:r w:rsidRPr="00170F91">
        <w:rPr>
          <w:rFonts w:ascii="Arial" w:hAnsi="Arial" w:cs="Arial"/>
          <w:b/>
          <w:sz w:val="20"/>
          <w:szCs w:val="20"/>
        </w:rPr>
        <w:tab/>
      </w:r>
      <w:r w:rsidRPr="00170F91">
        <w:rPr>
          <w:rFonts w:ascii="Arial" w:hAnsi="Arial" w:cs="Arial"/>
          <w:b/>
          <w:sz w:val="20"/>
          <w:szCs w:val="20"/>
        </w:rPr>
        <w:tab/>
      </w:r>
      <w:r w:rsidRPr="00170F91">
        <w:rPr>
          <w:rFonts w:ascii="Arial" w:hAnsi="Arial" w:cs="Arial"/>
          <w:b/>
          <w:sz w:val="20"/>
          <w:szCs w:val="20"/>
        </w:rPr>
        <w:tab/>
      </w:r>
      <w:r w:rsidRPr="00170F91">
        <w:rPr>
          <w:rFonts w:ascii="Arial" w:hAnsi="Arial" w:cs="Arial"/>
          <w:b/>
          <w:sz w:val="20"/>
          <w:szCs w:val="20"/>
        </w:rPr>
        <w:tab/>
      </w:r>
      <w:r w:rsidRPr="00170F91">
        <w:rPr>
          <w:rFonts w:ascii="Arial" w:hAnsi="Arial" w:cs="Arial"/>
          <w:b/>
          <w:sz w:val="20"/>
          <w:szCs w:val="20"/>
        </w:rPr>
        <w:tab/>
      </w:r>
      <w:r w:rsidRPr="00170F91">
        <w:rPr>
          <w:rFonts w:ascii="Arial" w:hAnsi="Arial" w:cs="Arial"/>
          <w:b/>
          <w:sz w:val="20"/>
          <w:szCs w:val="20"/>
        </w:rPr>
        <w:tab/>
      </w:r>
      <w:r w:rsidR="007234FD" w:rsidRPr="00170F91">
        <w:rPr>
          <w:rFonts w:ascii="Arial" w:hAnsi="Arial" w:cs="Arial"/>
          <w:b/>
          <w:sz w:val="20"/>
          <w:szCs w:val="20"/>
        </w:rPr>
        <w:t>Registratie</w:t>
      </w:r>
      <w:r w:rsidR="00705E3B" w:rsidRPr="00170F91">
        <w:rPr>
          <w:rFonts w:ascii="Arial" w:hAnsi="Arial" w:cs="Arial"/>
          <w:b/>
          <w:sz w:val="20"/>
          <w:szCs w:val="20"/>
        </w:rPr>
        <w:t>nummer</w:t>
      </w:r>
      <w:r w:rsidRPr="00170F91">
        <w:rPr>
          <w:rFonts w:ascii="Arial" w:hAnsi="Arial" w:cs="Arial"/>
          <w:b/>
          <w:sz w:val="20"/>
          <w:szCs w:val="20"/>
        </w:rPr>
        <w:t xml:space="preserve">: </w:t>
      </w:r>
      <w:r w:rsidR="00312B49">
        <w:rPr>
          <w:rFonts w:ascii="Arial" w:hAnsi="Arial" w:cs="Arial"/>
          <w:b/>
          <w:sz w:val="20"/>
          <w:szCs w:val="20"/>
        </w:rPr>
        <w:t>4558278</w:t>
      </w:r>
    </w:p>
    <w:p w14:paraId="66196A39" w14:textId="77777777" w:rsidR="00A967B3" w:rsidRDefault="00A967B3" w:rsidP="00A967B3">
      <w:pPr>
        <w:rPr>
          <w:rFonts w:ascii="Arial" w:hAnsi="Arial" w:cs="Arial"/>
          <w:b/>
          <w:sz w:val="20"/>
          <w:szCs w:val="20"/>
        </w:rPr>
      </w:pPr>
    </w:p>
    <w:p w14:paraId="753EC371" w14:textId="2952FD41" w:rsidR="00312B49" w:rsidRPr="007F5103" w:rsidRDefault="00A967B3" w:rsidP="00BA0B86">
      <w:pPr>
        <w:pStyle w:val="Geenafstand"/>
        <w:rPr>
          <w:rFonts w:ascii="Arial" w:hAnsi="Arial" w:cs="Arial"/>
          <w:sz w:val="20"/>
          <w:szCs w:val="20"/>
        </w:rPr>
      </w:pPr>
      <w:r w:rsidRPr="007F5103">
        <w:rPr>
          <w:rFonts w:ascii="Arial" w:hAnsi="Arial" w:cs="Arial"/>
          <w:sz w:val="20"/>
          <w:szCs w:val="20"/>
        </w:rPr>
        <w:t>Hierbij treft u aan:</w:t>
      </w:r>
      <w:r w:rsidR="00D572F4" w:rsidRPr="007F5103">
        <w:rPr>
          <w:rFonts w:ascii="Arial" w:hAnsi="Arial" w:cs="Arial"/>
          <w:b/>
          <w:noProof/>
          <w:sz w:val="20"/>
          <w:szCs w:val="20"/>
        </w:rPr>
        <w:t xml:space="preserve"> </w:t>
      </w:r>
    </w:p>
    <w:p w14:paraId="1C284183" w14:textId="4CC021F3" w:rsidR="00BA0B86" w:rsidRPr="007F5103" w:rsidRDefault="00BA0B86" w:rsidP="00BA0B86">
      <w:pPr>
        <w:pStyle w:val="Geenafstand"/>
        <w:numPr>
          <w:ilvl w:val="0"/>
          <w:numId w:val="14"/>
        </w:numPr>
        <w:rPr>
          <w:rFonts w:ascii="Arial" w:hAnsi="Arial" w:cs="Arial"/>
          <w:sz w:val="20"/>
          <w:szCs w:val="20"/>
        </w:rPr>
      </w:pPr>
      <w:r w:rsidRPr="007F5103">
        <w:rPr>
          <w:rFonts w:ascii="Arial" w:eastAsia="Times New Roman" w:hAnsi="Arial" w:cs="Arial"/>
          <w:sz w:val="20"/>
          <w:szCs w:val="20"/>
        </w:rPr>
        <w:t>de Nota van Inlichtingen</w:t>
      </w:r>
    </w:p>
    <w:p w14:paraId="61A1D420" w14:textId="1784A4A9" w:rsidR="00BA0B86" w:rsidRPr="007F5103" w:rsidRDefault="00BA0B86" w:rsidP="00BA0B86">
      <w:pPr>
        <w:pStyle w:val="Geenafstand"/>
        <w:numPr>
          <w:ilvl w:val="0"/>
          <w:numId w:val="14"/>
        </w:numPr>
        <w:rPr>
          <w:rFonts w:ascii="Arial" w:eastAsia="Times New Roman" w:hAnsi="Arial" w:cs="Arial"/>
          <w:sz w:val="20"/>
          <w:szCs w:val="20"/>
          <w:lang w:eastAsia="nl-NL"/>
        </w:rPr>
      </w:pPr>
      <w:r w:rsidRPr="007F5103">
        <w:rPr>
          <w:rFonts w:ascii="Arial" w:eastAsia="Times New Roman" w:hAnsi="Arial" w:cs="Arial"/>
          <w:sz w:val="20"/>
          <w:szCs w:val="20"/>
          <w:lang w:eastAsia="nl-NL"/>
        </w:rPr>
        <w:t xml:space="preserve">Een aangepaste versie van bijlage 4 Programma van Eisen uit het Beschrijvend document d.d. 30-09-2021. Deze versie van bijlage 4 Programma van Eisen d.d. 30-09-2021 dient u in te leveren. </w:t>
      </w:r>
    </w:p>
    <w:p w14:paraId="56ADB53E" w14:textId="2F227A35" w:rsidR="00BA0B86" w:rsidRPr="007F5103" w:rsidRDefault="00BA0B86" w:rsidP="00BA0B86">
      <w:pPr>
        <w:pStyle w:val="Geenafstand"/>
        <w:numPr>
          <w:ilvl w:val="0"/>
          <w:numId w:val="14"/>
        </w:numPr>
        <w:rPr>
          <w:rFonts w:ascii="Arial" w:eastAsia="Times New Roman" w:hAnsi="Arial" w:cs="Arial"/>
          <w:sz w:val="20"/>
          <w:szCs w:val="20"/>
          <w:lang w:eastAsia="nl-NL"/>
        </w:rPr>
      </w:pPr>
      <w:r w:rsidRPr="007F5103">
        <w:rPr>
          <w:rFonts w:ascii="Arial" w:eastAsia="Times New Roman" w:hAnsi="Arial" w:cs="Arial"/>
          <w:sz w:val="20"/>
          <w:szCs w:val="20"/>
          <w:lang w:eastAsia="nl-NL"/>
        </w:rPr>
        <w:t>Bijlage 17 Checklist Maatschappelijke begeleiding</w:t>
      </w:r>
    </w:p>
    <w:p w14:paraId="0083D8B6" w14:textId="77777777" w:rsidR="00BA0B86" w:rsidRPr="00D572F4" w:rsidRDefault="00BA0B86" w:rsidP="00D572F4">
      <w:pPr>
        <w:rPr>
          <w:rFonts w:ascii="Arial" w:hAnsi="Arial" w:cs="Arial"/>
          <w:b/>
          <w:noProof/>
          <w:sz w:val="20"/>
          <w:szCs w:val="20"/>
        </w:rPr>
      </w:pPr>
    </w:p>
    <w:p w14:paraId="0CFFBEBB" w14:textId="77777777" w:rsidR="00C77B59" w:rsidRPr="007308F6" w:rsidRDefault="00C77B59" w:rsidP="007308F6">
      <w:pPr>
        <w:pStyle w:val="Geenafstand"/>
        <w:rPr>
          <w:rFonts w:ascii="Arial" w:hAnsi="Arial" w:cs="Arial"/>
          <w:sz w:val="20"/>
          <w:szCs w:val="20"/>
        </w:rPr>
      </w:pPr>
    </w:p>
    <w:tbl>
      <w:tblPr>
        <w:tblW w:w="1545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619"/>
        <w:gridCol w:w="5811"/>
        <w:gridCol w:w="6171"/>
      </w:tblGrid>
      <w:tr w:rsidR="009D4688" w:rsidRPr="00FC2A46" w14:paraId="0D52B99F" w14:textId="77777777" w:rsidTr="00E06A47">
        <w:trPr>
          <w:trHeight w:val="358"/>
        </w:trPr>
        <w:tc>
          <w:tcPr>
            <w:tcW w:w="851" w:type="dxa"/>
            <w:tcBorders>
              <w:bottom w:val="single" w:sz="4" w:space="0" w:color="auto"/>
            </w:tcBorders>
            <w:shd w:val="clear" w:color="auto" w:fill="BFBFBF" w:themeFill="background1" w:themeFillShade="BF"/>
          </w:tcPr>
          <w:p w14:paraId="7DA941E1" w14:textId="77777777" w:rsidR="009D4688" w:rsidRPr="00FC2A46" w:rsidRDefault="009D4688" w:rsidP="00705E3B">
            <w:pPr>
              <w:rPr>
                <w:rFonts w:ascii="Arial" w:hAnsi="Arial" w:cs="Arial"/>
                <w:b/>
                <w:bCs/>
                <w:sz w:val="20"/>
                <w:szCs w:val="20"/>
              </w:rPr>
            </w:pPr>
            <w:proofErr w:type="spellStart"/>
            <w:r w:rsidRPr="00FC2A46">
              <w:rPr>
                <w:rFonts w:ascii="Arial" w:hAnsi="Arial" w:cs="Arial"/>
                <w:b/>
                <w:bCs/>
                <w:sz w:val="20"/>
                <w:szCs w:val="20"/>
              </w:rPr>
              <w:t>Volgnr</w:t>
            </w:r>
            <w:proofErr w:type="spellEnd"/>
            <w:r w:rsidRPr="00FC2A46">
              <w:rPr>
                <w:rFonts w:ascii="Arial" w:hAnsi="Arial" w:cs="Arial"/>
                <w:b/>
                <w:bCs/>
                <w:sz w:val="20"/>
                <w:szCs w:val="20"/>
              </w:rPr>
              <w:t>.</w:t>
            </w:r>
          </w:p>
        </w:tc>
        <w:tc>
          <w:tcPr>
            <w:tcW w:w="2619" w:type="dxa"/>
            <w:tcBorders>
              <w:bottom w:val="single" w:sz="4" w:space="0" w:color="auto"/>
            </w:tcBorders>
            <w:shd w:val="clear" w:color="auto" w:fill="BFBFBF" w:themeFill="background1" w:themeFillShade="BF"/>
            <w:hideMark/>
          </w:tcPr>
          <w:p w14:paraId="61515876" w14:textId="77777777" w:rsidR="009D4688" w:rsidRPr="00FC2A46" w:rsidRDefault="009D4688" w:rsidP="00705E3B">
            <w:pPr>
              <w:rPr>
                <w:rFonts w:ascii="Arial" w:hAnsi="Arial" w:cs="Arial"/>
                <w:b/>
                <w:bCs/>
                <w:sz w:val="20"/>
                <w:szCs w:val="20"/>
              </w:rPr>
            </w:pPr>
            <w:r w:rsidRPr="00FC2A46">
              <w:rPr>
                <w:rFonts w:ascii="Arial" w:hAnsi="Arial" w:cs="Arial"/>
                <w:b/>
                <w:bCs/>
                <w:sz w:val="20"/>
                <w:szCs w:val="20"/>
              </w:rPr>
              <w:t>Onderwerp</w:t>
            </w:r>
          </w:p>
        </w:tc>
        <w:tc>
          <w:tcPr>
            <w:tcW w:w="5811" w:type="dxa"/>
            <w:tcBorders>
              <w:bottom w:val="single" w:sz="4" w:space="0" w:color="auto"/>
            </w:tcBorders>
            <w:shd w:val="clear" w:color="auto" w:fill="BFBFBF" w:themeFill="background1" w:themeFillShade="BF"/>
            <w:hideMark/>
          </w:tcPr>
          <w:p w14:paraId="08BB8D4C" w14:textId="77777777" w:rsidR="009D4688" w:rsidRPr="00FC2A46" w:rsidRDefault="009D4688" w:rsidP="00705E3B">
            <w:pPr>
              <w:rPr>
                <w:rFonts w:ascii="Arial" w:hAnsi="Arial" w:cs="Arial"/>
                <w:b/>
                <w:bCs/>
                <w:sz w:val="20"/>
                <w:szCs w:val="20"/>
              </w:rPr>
            </w:pPr>
            <w:r w:rsidRPr="00FC2A46">
              <w:rPr>
                <w:rFonts w:ascii="Arial" w:hAnsi="Arial" w:cs="Arial"/>
                <w:b/>
                <w:bCs/>
                <w:sz w:val="20"/>
                <w:szCs w:val="20"/>
              </w:rPr>
              <w:t>Vraag</w:t>
            </w:r>
          </w:p>
        </w:tc>
        <w:tc>
          <w:tcPr>
            <w:tcW w:w="6171" w:type="dxa"/>
            <w:tcBorders>
              <w:bottom w:val="single" w:sz="4" w:space="0" w:color="auto"/>
            </w:tcBorders>
            <w:shd w:val="clear" w:color="auto" w:fill="BFBFBF" w:themeFill="background1" w:themeFillShade="BF"/>
          </w:tcPr>
          <w:p w14:paraId="1E285BB4" w14:textId="4415448E" w:rsidR="009D4688" w:rsidRPr="00FC2A46" w:rsidRDefault="009D4688" w:rsidP="00705E3B">
            <w:pPr>
              <w:rPr>
                <w:rFonts w:ascii="Arial" w:hAnsi="Arial" w:cs="Arial"/>
                <w:b/>
                <w:bCs/>
                <w:sz w:val="20"/>
                <w:szCs w:val="20"/>
              </w:rPr>
            </w:pPr>
            <w:r w:rsidRPr="00FC2A46">
              <w:rPr>
                <w:rFonts w:ascii="Arial" w:hAnsi="Arial" w:cs="Arial"/>
                <w:b/>
                <w:bCs/>
                <w:sz w:val="20"/>
                <w:szCs w:val="20"/>
              </w:rPr>
              <w:t>Antwoord</w:t>
            </w:r>
          </w:p>
        </w:tc>
      </w:tr>
      <w:tr w:rsidR="003D7BD1" w:rsidRPr="00FC2A46" w14:paraId="07D8D214" w14:textId="77777777" w:rsidTr="00E06A47">
        <w:trPr>
          <w:trHeight w:val="390"/>
        </w:trPr>
        <w:tc>
          <w:tcPr>
            <w:tcW w:w="851" w:type="dxa"/>
            <w:tcBorders>
              <w:top w:val="single" w:sz="4" w:space="0" w:color="auto"/>
              <w:bottom w:val="single" w:sz="4" w:space="0" w:color="auto"/>
              <w:right w:val="single" w:sz="4" w:space="0" w:color="auto"/>
            </w:tcBorders>
          </w:tcPr>
          <w:p w14:paraId="39A7C933" w14:textId="77777777" w:rsidR="003D7BD1" w:rsidRPr="00FC2A46" w:rsidRDefault="003D7BD1" w:rsidP="003D7BD1">
            <w:pPr>
              <w:numPr>
                <w:ilvl w:val="0"/>
                <w:numId w:val="1"/>
              </w:numPr>
              <w:contextualSpacing/>
              <w:rPr>
                <w:rFonts w:ascii="Arial" w:hAnsi="Arial" w:cs="Arial"/>
                <w:sz w:val="20"/>
                <w:szCs w:val="20"/>
              </w:rPr>
            </w:pPr>
            <w:bookmarkStart w:id="0" w:name="_Hlk423355639"/>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74DE8B75" w14:textId="3B60A464"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17</w:t>
            </w:r>
          </w:p>
        </w:tc>
        <w:tc>
          <w:tcPr>
            <w:tcW w:w="5811" w:type="dxa"/>
            <w:tcBorders>
              <w:top w:val="single" w:sz="4" w:space="0" w:color="auto"/>
              <w:left w:val="single" w:sz="4" w:space="0" w:color="auto"/>
              <w:bottom w:val="single" w:sz="4" w:space="0" w:color="auto"/>
              <w:right w:val="nil"/>
            </w:tcBorders>
            <w:shd w:val="clear" w:color="auto" w:fill="auto"/>
          </w:tcPr>
          <w:p w14:paraId="4EF01F50" w14:textId="77777777" w:rsidR="00C24AA4"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Deze eis ziet toe op de prestatieafspraak met betrekking tot de MB. U geeft hier aan dat het gaat om het afronden van de volledige checklist. Het is onmogelijk om in te stemmen met deze prestatie eis als de checklist nog niet bekend is.</w:t>
            </w:r>
            <w:r w:rsidRPr="003D7BD1">
              <w:rPr>
                <w:rFonts w:ascii="Arial" w:hAnsi="Arial" w:cs="Arial"/>
                <w:color w:val="000000"/>
                <w:sz w:val="20"/>
                <w:szCs w:val="20"/>
              </w:rPr>
              <w:br/>
              <w:t>Bent u bereid om de checklist die u voor ogen heeft al met inschrijvers te delen?</w:t>
            </w:r>
          </w:p>
          <w:p w14:paraId="2B1F38EE" w14:textId="18CEC1DE"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br/>
              <w:t>Zo nee, bent u bereid om deze eis te wijzigen zodanig dat de gemeente en inschrijver na gunning gezamenlijk het percentage bepalen van mensen die na 6 maanden de checklist hebben afgerond?</w:t>
            </w:r>
          </w:p>
          <w:p w14:paraId="1898F0DB" w14:textId="0C6573FC" w:rsidR="00D572F4" w:rsidRPr="00FC2A46" w:rsidRDefault="00D572F4" w:rsidP="003D7BD1">
            <w:pPr>
              <w:pStyle w:val="Geenafstand"/>
              <w:rPr>
                <w:rFonts w:ascii="Arial" w:hAnsi="Arial" w:cs="Arial"/>
                <w:sz w:val="20"/>
                <w:szCs w:val="20"/>
              </w:rPr>
            </w:pPr>
          </w:p>
        </w:tc>
        <w:tc>
          <w:tcPr>
            <w:tcW w:w="6171" w:type="dxa"/>
            <w:tcBorders>
              <w:top w:val="single" w:sz="4" w:space="0" w:color="auto"/>
              <w:left w:val="single" w:sz="4" w:space="0" w:color="auto"/>
              <w:bottom w:val="single" w:sz="4" w:space="0" w:color="auto"/>
            </w:tcBorders>
          </w:tcPr>
          <w:p w14:paraId="36FDBF17" w14:textId="77777777" w:rsidR="00BA0B86" w:rsidRDefault="00E904C1" w:rsidP="00BA0B86">
            <w:pPr>
              <w:pStyle w:val="Geenafstand"/>
              <w:rPr>
                <w:rFonts w:ascii="Arial" w:hAnsi="Arial" w:cs="Arial"/>
                <w:sz w:val="20"/>
                <w:szCs w:val="20"/>
              </w:rPr>
            </w:pPr>
            <w:r>
              <w:rPr>
                <w:rFonts w:ascii="Arial" w:hAnsi="Arial" w:cs="Arial"/>
                <w:sz w:val="20"/>
                <w:szCs w:val="20"/>
              </w:rPr>
              <w:t xml:space="preserve">De checklist maakt onderdeel uit van de werkafspraken. </w:t>
            </w:r>
            <w:r w:rsidRPr="00B63554">
              <w:rPr>
                <w:rFonts w:ascii="Arial" w:hAnsi="Arial" w:cs="Arial"/>
                <w:sz w:val="20"/>
                <w:szCs w:val="20"/>
              </w:rPr>
              <w:t xml:space="preserve">In de implementatiefase worden </w:t>
            </w:r>
            <w:r>
              <w:rPr>
                <w:rFonts w:ascii="Arial" w:hAnsi="Arial" w:cs="Arial"/>
                <w:sz w:val="20"/>
                <w:szCs w:val="20"/>
              </w:rPr>
              <w:t>werk</w:t>
            </w:r>
            <w:r w:rsidRPr="00B63554">
              <w:rPr>
                <w:rFonts w:ascii="Arial" w:hAnsi="Arial" w:cs="Arial"/>
                <w:sz w:val="20"/>
                <w:szCs w:val="20"/>
              </w:rPr>
              <w:t>afspraken gemaakt tussen Inschrijver</w:t>
            </w:r>
            <w:r w:rsidR="00CE0E2D">
              <w:rPr>
                <w:rFonts w:ascii="Arial" w:hAnsi="Arial" w:cs="Arial"/>
                <w:sz w:val="20"/>
                <w:szCs w:val="20"/>
              </w:rPr>
              <w:t xml:space="preserve">, </w:t>
            </w:r>
            <w:r w:rsidRPr="00B63554">
              <w:rPr>
                <w:rFonts w:ascii="Arial" w:hAnsi="Arial" w:cs="Arial"/>
                <w:sz w:val="20"/>
                <w:szCs w:val="20"/>
              </w:rPr>
              <w:t>Gemeente</w:t>
            </w:r>
            <w:r w:rsidR="00CE0E2D">
              <w:rPr>
                <w:rFonts w:ascii="Arial" w:hAnsi="Arial" w:cs="Arial"/>
                <w:sz w:val="20"/>
                <w:szCs w:val="20"/>
              </w:rPr>
              <w:t xml:space="preserve"> en Inburgeringsconsulent</w:t>
            </w:r>
            <w:r>
              <w:rPr>
                <w:rFonts w:ascii="Arial" w:hAnsi="Arial" w:cs="Arial"/>
                <w:sz w:val="20"/>
                <w:szCs w:val="20"/>
              </w:rPr>
              <w:t xml:space="preserve"> over </w:t>
            </w:r>
            <w:r w:rsidR="003A544B">
              <w:rPr>
                <w:rFonts w:ascii="Arial" w:hAnsi="Arial" w:cs="Arial"/>
                <w:sz w:val="20"/>
                <w:szCs w:val="20"/>
              </w:rPr>
              <w:t xml:space="preserve">onder meer </w:t>
            </w:r>
            <w:r>
              <w:rPr>
                <w:rFonts w:ascii="Arial" w:hAnsi="Arial" w:cs="Arial"/>
                <w:sz w:val="20"/>
                <w:szCs w:val="20"/>
              </w:rPr>
              <w:t>deze checklist. Hierbij hebben wij voor ogen dat</w:t>
            </w:r>
            <w:r w:rsidR="003A544B">
              <w:rPr>
                <w:rFonts w:ascii="Arial" w:hAnsi="Arial" w:cs="Arial"/>
                <w:sz w:val="20"/>
                <w:szCs w:val="20"/>
              </w:rPr>
              <w:t xml:space="preserve"> wij</w:t>
            </w:r>
            <w:r>
              <w:rPr>
                <w:rFonts w:ascii="Arial" w:hAnsi="Arial" w:cs="Arial"/>
                <w:sz w:val="20"/>
                <w:szCs w:val="20"/>
              </w:rPr>
              <w:t xml:space="preserve"> deze </w:t>
            </w:r>
            <w:r w:rsidR="003A544B">
              <w:rPr>
                <w:rFonts w:ascii="Arial" w:hAnsi="Arial" w:cs="Arial"/>
                <w:sz w:val="20"/>
                <w:szCs w:val="20"/>
              </w:rPr>
              <w:t>check</w:t>
            </w:r>
            <w:r>
              <w:rPr>
                <w:rFonts w:ascii="Arial" w:hAnsi="Arial" w:cs="Arial"/>
                <w:sz w:val="20"/>
                <w:szCs w:val="20"/>
              </w:rPr>
              <w:t xml:space="preserve">list </w:t>
            </w:r>
            <w:r w:rsidR="003A544B">
              <w:rPr>
                <w:rFonts w:ascii="Arial" w:hAnsi="Arial" w:cs="Arial"/>
                <w:sz w:val="20"/>
                <w:szCs w:val="20"/>
              </w:rPr>
              <w:t xml:space="preserve">samen opstellen, omdat het een combinatie is van wat is beschreven in de leidraad onder 2.3.1 en eis 22 t/m 35 en wat Inschrijver beschrijft in het plan van aanpak. </w:t>
            </w:r>
          </w:p>
          <w:p w14:paraId="606618BF" w14:textId="77777777" w:rsidR="00BA0B86" w:rsidRDefault="00BA0B86" w:rsidP="00BA0B86">
            <w:pPr>
              <w:pStyle w:val="Geenafstand"/>
              <w:rPr>
                <w:rFonts w:ascii="Arial" w:hAnsi="Arial" w:cs="Arial"/>
                <w:sz w:val="20"/>
                <w:szCs w:val="20"/>
              </w:rPr>
            </w:pPr>
          </w:p>
          <w:p w14:paraId="2EBA134D" w14:textId="77777777" w:rsidR="00BA0B86" w:rsidRDefault="00C24AA4" w:rsidP="00BA0B86">
            <w:pPr>
              <w:pStyle w:val="Geenafstand"/>
              <w:rPr>
                <w:rFonts w:ascii="Arial" w:hAnsi="Arial" w:cs="Arial"/>
                <w:sz w:val="20"/>
                <w:szCs w:val="20"/>
              </w:rPr>
            </w:pPr>
            <w:r>
              <w:rPr>
                <w:rFonts w:ascii="Arial" w:hAnsi="Arial" w:cs="Arial"/>
                <w:sz w:val="20"/>
                <w:szCs w:val="20"/>
              </w:rPr>
              <w:t>Bijgaand treft u een conc</w:t>
            </w:r>
            <w:r w:rsidRPr="007F5103">
              <w:rPr>
                <w:rFonts w:ascii="Arial" w:hAnsi="Arial" w:cs="Arial"/>
                <w:sz w:val="20"/>
                <w:szCs w:val="20"/>
              </w:rPr>
              <w:t>ept checklist</w:t>
            </w:r>
            <w:r w:rsidR="00BA0B86" w:rsidRPr="007F5103">
              <w:rPr>
                <w:rFonts w:ascii="Arial" w:hAnsi="Arial" w:cs="Arial"/>
                <w:sz w:val="20"/>
                <w:szCs w:val="20"/>
              </w:rPr>
              <w:t xml:space="preserve"> Maatschappelijke begeleiding</w:t>
            </w:r>
            <w:r w:rsidRPr="007F5103">
              <w:rPr>
                <w:rFonts w:ascii="Arial" w:hAnsi="Arial" w:cs="Arial"/>
                <w:sz w:val="20"/>
                <w:szCs w:val="20"/>
              </w:rPr>
              <w:t xml:space="preserve"> </w:t>
            </w:r>
            <w:r w:rsidR="00BA0B86" w:rsidRPr="007F5103">
              <w:rPr>
                <w:rFonts w:ascii="Arial" w:hAnsi="Arial" w:cs="Arial"/>
                <w:sz w:val="20"/>
                <w:szCs w:val="20"/>
              </w:rPr>
              <w:t xml:space="preserve">(Bijlage 17) </w:t>
            </w:r>
            <w:r w:rsidRPr="007F5103">
              <w:rPr>
                <w:rFonts w:ascii="Arial" w:hAnsi="Arial" w:cs="Arial"/>
                <w:sz w:val="20"/>
                <w:szCs w:val="20"/>
              </w:rPr>
              <w:t xml:space="preserve">die </w:t>
            </w:r>
            <w:r w:rsidR="00251949" w:rsidRPr="007F5103">
              <w:rPr>
                <w:rFonts w:ascii="Arial" w:hAnsi="Arial" w:cs="Arial"/>
                <w:sz w:val="20"/>
                <w:szCs w:val="20"/>
              </w:rPr>
              <w:t xml:space="preserve">als handvat </w:t>
            </w:r>
            <w:r w:rsidR="00251949" w:rsidRPr="00251949">
              <w:rPr>
                <w:rFonts w:ascii="Arial" w:hAnsi="Arial" w:cs="Arial"/>
                <w:sz w:val="20"/>
                <w:szCs w:val="20"/>
              </w:rPr>
              <w:t>k</w:t>
            </w:r>
            <w:r w:rsidR="00251949">
              <w:rPr>
                <w:rFonts w:ascii="Arial" w:hAnsi="Arial" w:cs="Arial"/>
                <w:sz w:val="20"/>
                <w:szCs w:val="20"/>
              </w:rPr>
              <w:t>an</w:t>
            </w:r>
            <w:r w:rsidR="00251949" w:rsidRPr="00251949">
              <w:rPr>
                <w:rFonts w:ascii="Arial" w:hAnsi="Arial" w:cs="Arial"/>
                <w:sz w:val="20"/>
                <w:szCs w:val="20"/>
              </w:rPr>
              <w:t xml:space="preserve"> dienen</w:t>
            </w:r>
            <w:r w:rsidR="00251949">
              <w:rPr>
                <w:rFonts w:ascii="Arial" w:hAnsi="Arial" w:cs="Arial"/>
                <w:sz w:val="20"/>
                <w:szCs w:val="20"/>
              </w:rPr>
              <w:t xml:space="preserve"> voor de gezamenlijk op te stellen checklist</w:t>
            </w:r>
            <w:r>
              <w:rPr>
                <w:rFonts w:ascii="Arial" w:hAnsi="Arial" w:cs="Arial"/>
                <w:sz w:val="20"/>
                <w:szCs w:val="20"/>
              </w:rPr>
              <w:t>.</w:t>
            </w:r>
          </w:p>
          <w:p w14:paraId="4D61502D" w14:textId="77777777" w:rsidR="00BA0B86" w:rsidRDefault="00BA0B86" w:rsidP="00BA0B86">
            <w:pPr>
              <w:pStyle w:val="Geenafstand"/>
              <w:rPr>
                <w:rFonts w:ascii="Arial" w:hAnsi="Arial" w:cs="Arial"/>
                <w:sz w:val="20"/>
                <w:szCs w:val="20"/>
              </w:rPr>
            </w:pPr>
          </w:p>
          <w:p w14:paraId="42946943" w14:textId="338340FF" w:rsidR="00C24AA4" w:rsidRPr="00BA0B86" w:rsidRDefault="00C24AA4" w:rsidP="00BA0B86">
            <w:pPr>
              <w:pStyle w:val="Geenafstand"/>
              <w:rPr>
                <w:rFonts w:ascii="Arial" w:hAnsi="Arial" w:cs="Arial"/>
                <w:color w:val="000000"/>
                <w:sz w:val="20"/>
                <w:szCs w:val="20"/>
              </w:rPr>
            </w:pPr>
            <w:r>
              <w:rPr>
                <w:rFonts w:ascii="Arial" w:hAnsi="Arial" w:cs="Arial"/>
                <w:sz w:val="20"/>
                <w:szCs w:val="20"/>
              </w:rPr>
              <w:t>Het percentage genoemd in eis 17 betreffende de prestatieafspraak blijft ongewijzigd.</w:t>
            </w:r>
          </w:p>
          <w:p w14:paraId="3E5CC405" w14:textId="6A93C90A" w:rsidR="00BA0B86" w:rsidRPr="00FC2A46" w:rsidRDefault="00BA0B86" w:rsidP="003D7BD1">
            <w:pPr>
              <w:spacing w:line="276" w:lineRule="auto"/>
              <w:rPr>
                <w:rFonts w:ascii="Arial" w:hAnsi="Arial" w:cs="Arial"/>
                <w:sz w:val="20"/>
                <w:szCs w:val="20"/>
              </w:rPr>
            </w:pPr>
          </w:p>
        </w:tc>
      </w:tr>
      <w:tr w:rsidR="003D7BD1" w:rsidRPr="00FC2A46" w14:paraId="723F3705" w14:textId="77777777" w:rsidTr="00E06A47">
        <w:trPr>
          <w:trHeight w:val="477"/>
        </w:trPr>
        <w:tc>
          <w:tcPr>
            <w:tcW w:w="851" w:type="dxa"/>
            <w:tcBorders>
              <w:top w:val="single" w:sz="4" w:space="0" w:color="auto"/>
              <w:bottom w:val="single" w:sz="4" w:space="0" w:color="auto"/>
              <w:right w:val="single" w:sz="4" w:space="0" w:color="auto"/>
            </w:tcBorders>
          </w:tcPr>
          <w:p w14:paraId="24001013"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31757555" w14:textId="058F709D"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16</w:t>
            </w:r>
          </w:p>
        </w:tc>
        <w:tc>
          <w:tcPr>
            <w:tcW w:w="5811" w:type="dxa"/>
            <w:tcBorders>
              <w:top w:val="single" w:sz="4" w:space="0" w:color="auto"/>
              <w:left w:val="single" w:sz="4" w:space="0" w:color="auto"/>
              <w:bottom w:val="single" w:sz="4" w:space="0" w:color="auto"/>
              <w:right w:val="nil"/>
            </w:tcBorders>
            <w:shd w:val="clear" w:color="auto" w:fill="auto"/>
          </w:tcPr>
          <w:p w14:paraId="5BEC8D05"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Kunt u aangeven of na gunning duidelijke werkafspraken gemaakt zullen worden over de omgang met no-shows voor het PVT?</w:t>
            </w:r>
          </w:p>
          <w:p w14:paraId="0222FBD9" w14:textId="67D7C6A5" w:rsidR="00D572F4" w:rsidRPr="00FC2A46" w:rsidRDefault="00D572F4" w:rsidP="003D7BD1">
            <w:pPr>
              <w:pStyle w:val="Geenafstand"/>
              <w:rPr>
                <w:rFonts w:ascii="Arial" w:hAnsi="Arial" w:cs="Arial"/>
                <w:sz w:val="20"/>
                <w:szCs w:val="20"/>
              </w:rPr>
            </w:pPr>
          </w:p>
        </w:tc>
        <w:tc>
          <w:tcPr>
            <w:tcW w:w="6171" w:type="dxa"/>
            <w:tcBorders>
              <w:top w:val="single" w:sz="4" w:space="0" w:color="auto"/>
            </w:tcBorders>
          </w:tcPr>
          <w:p w14:paraId="0A29FA7C" w14:textId="320FEED7" w:rsidR="003D7BD1" w:rsidRDefault="00C24AA4" w:rsidP="003D7BD1">
            <w:pPr>
              <w:pStyle w:val="Geenafstand"/>
              <w:rPr>
                <w:rFonts w:ascii="Arial" w:hAnsi="Arial" w:cs="Arial"/>
                <w:sz w:val="20"/>
                <w:szCs w:val="20"/>
              </w:rPr>
            </w:pPr>
            <w:r>
              <w:rPr>
                <w:rFonts w:ascii="Arial" w:hAnsi="Arial" w:cs="Arial"/>
                <w:sz w:val="20"/>
                <w:szCs w:val="20"/>
              </w:rPr>
              <w:t>J</w:t>
            </w:r>
            <w:r w:rsidR="00513DD1">
              <w:rPr>
                <w:rFonts w:ascii="Arial" w:hAnsi="Arial" w:cs="Arial"/>
                <w:sz w:val="20"/>
                <w:szCs w:val="20"/>
              </w:rPr>
              <w:t xml:space="preserve">a. Dit maakt onderdeel uit van de werkafspraken. </w:t>
            </w:r>
            <w:r w:rsidR="00513DD1" w:rsidRPr="00B63554">
              <w:rPr>
                <w:rFonts w:ascii="Arial" w:hAnsi="Arial" w:cs="Arial"/>
                <w:sz w:val="20"/>
                <w:szCs w:val="20"/>
              </w:rPr>
              <w:t xml:space="preserve">In de implementatiefase worden </w:t>
            </w:r>
            <w:r w:rsidR="00513DD1">
              <w:rPr>
                <w:rFonts w:ascii="Arial" w:hAnsi="Arial" w:cs="Arial"/>
                <w:sz w:val="20"/>
                <w:szCs w:val="20"/>
              </w:rPr>
              <w:t>hierover werk</w:t>
            </w:r>
            <w:r w:rsidR="00513DD1" w:rsidRPr="00B63554">
              <w:rPr>
                <w:rFonts w:ascii="Arial" w:hAnsi="Arial" w:cs="Arial"/>
                <w:sz w:val="20"/>
                <w:szCs w:val="20"/>
              </w:rPr>
              <w:t>afspraken gemaakt tussen Inschrijver</w:t>
            </w:r>
            <w:r w:rsidR="00B4349A">
              <w:rPr>
                <w:rFonts w:ascii="Arial" w:hAnsi="Arial" w:cs="Arial"/>
                <w:sz w:val="20"/>
                <w:szCs w:val="20"/>
              </w:rPr>
              <w:t>, consulent</w:t>
            </w:r>
            <w:r w:rsidR="00513DD1" w:rsidRPr="00B63554">
              <w:rPr>
                <w:rFonts w:ascii="Arial" w:hAnsi="Arial" w:cs="Arial"/>
                <w:sz w:val="20"/>
                <w:szCs w:val="20"/>
              </w:rPr>
              <w:t xml:space="preserve"> en Gemeente</w:t>
            </w:r>
            <w:r w:rsidR="00513DD1">
              <w:rPr>
                <w:rFonts w:ascii="Arial" w:hAnsi="Arial" w:cs="Arial"/>
                <w:sz w:val="20"/>
                <w:szCs w:val="20"/>
              </w:rPr>
              <w:t xml:space="preserve">. Deze werkafspraken betreffen </w:t>
            </w:r>
            <w:r w:rsidR="00513DD1">
              <w:rPr>
                <w:rFonts w:ascii="Arial" w:hAnsi="Arial" w:cs="Arial"/>
                <w:sz w:val="20"/>
                <w:szCs w:val="20"/>
              </w:rPr>
              <w:lastRenderedPageBreak/>
              <w:t xml:space="preserve">ook het verzuim. </w:t>
            </w:r>
            <w:r>
              <w:rPr>
                <w:rFonts w:ascii="Arial" w:hAnsi="Arial" w:cs="Arial"/>
                <w:sz w:val="20"/>
                <w:szCs w:val="20"/>
              </w:rPr>
              <w:t>Uiteraard wordt hier rekening gehouden met het boeteproces en de maatregelverordening Participatiewet.</w:t>
            </w:r>
          </w:p>
          <w:p w14:paraId="2D27FDC5" w14:textId="47044724" w:rsidR="00122C55" w:rsidRPr="00FC2A46" w:rsidRDefault="00122C55" w:rsidP="003D7BD1">
            <w:pPr>
              <w:pStyle w:val="Geenafstand"/>
              <w:rPr>
                <w:rFonts w:ascii="Arial" w:hAnsi="Arial" w:cs="Arial"/>
                <w:sz w:val="20"/>
                <w:szCs w:val="20"/>
              </w:rPr>
            </w:pPr>
          </w:p>
        </w:tc>
      </w:tr>
      <w:tr w:rsidR="003D7BD1" w:rsidRPr="00FC2A46" w14:paraId="40124F86" w14:textId="77777777" w:rsidTr="00E06A47">
        <w:trPr>
          <w:trHeight w:val="477"/>
        </w:trPr>
        <w:tc>
          <w:tcPr>
            <w:tcW w:w="851" w:type="dxa"/>
            <w:tcBorders>
              <w:top w:val="single" w:sz="4" w:space="0" w:color="auto"/>
              <w:bottom w:val="single" w:sz="4" w:space="0" w:color="auto"/>
              <w:right w:val="single" w:sz="4" w:space="0" w:color="auto"/>
            </w:tcBorders>
          </w:tcPr>
          <w:p w14:paraId="7E2EAD74"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5FC1380B" w14:textId="6ADFFA2B"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16</w:t>
            </w:r>
          </w:p>
        </w:tc>
        <w:tc>
          <w:tcPr>
            <w:tcW w:w="5811" w:type="dxa"/>
            <w:tcBorders>
              <w:top w:val="single" w:sz="4" w:space="0" w:color="auto"/>
              <w:left w:val="single" w:sz="4" w:space="0" w:color="auto"/>
              <w:bottom w:val="single" w:sz="4" w:space="0" w:color="auto"/>
              <w:right w:val="nil"/>
            </w:tcBorders>
            <w:shd w:val="clear" w:color="auto" w:fill="auto"/>
          </w:tcPr>
          <w:p w14:paraId="77D12680"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Kunt u aangeven hoe het proces loopt als het gaat om de aanmelding van gezinsmigranten voor het PVT?</w:t>
            </w:r>
          </w:p>
          <w:p w14:paraId="128FF669" w14:textId="1CEAD3EF" w:rsidR="00D572F4" w:rsidRPr="00FC2A46" w:rsidRDefault="00D572F4" w:rsidP="003D7BD1">
            <w:pPr>
              <w:pStyle w:val="Geenafstand"/>
              <w:rPr>
                <w:rFonts w:ascii="Arial" w:hAnsi="Arial" w:cs="Arial"/>
                <w:sz w:val="20"/>
                <w:szCs w:val="20"/>
              </w:rPr>
            </w:pPr>
          </w:p>
        </w:tc>
        <w:tc>
          <w:tcPr>
            <w:tcW w:w="6171" w:type="dxa"/>
          </w:tcPr>
          <w:p w14:paraId="53E910EA" w14:textId="7637568E" w:rsidR="00B4349A" w:rsidRDefault="00C24AA4" w:rsidP="003D7BD1">
            <w:pPr>
              <w:pStyle w:val="Geenafstand"/>
              <w:rPr>
                <w:rFonts w:ascii="Arial" w:hAnsi="Arial" w:cs="Arial"/>
                <w:sz w:val="20"/>
                <w:szCs w:val="20"/>
              </w:rPr>
            </w:pPr>
            <w:r>
              <w:rPr>
                <w:rFonts w:ascii="Arial" w:hAnsi="Arial" w:cs="Arial"/>
                <w:sz w:val="20"/>
                <w:szCs w:val="20"/>
              </w:rPr>
              <w:t>In het programma van eisen</w:t>
            </w:r>
            <w:r w:rsidR="001B017F">
              <w:rPr>
                <w:rFonts w:ascii="Arial" w:hAnsi="Arial" w:cs="Arial"/>
                <w:sz w:val="20"/>
                <w:szCs w:val="20"/>
              </w:rPr>
              <w:t xml:space="preserve"> </w:t>
            </w:r>
            <w:r w:rsidR="00AE70DF">
              <w:rPr>
                <w:rFonts w:ascii="Arial" w:hAnsi="Arial" w:cs="Arial"/>
                <w:sz w:val="20"/>
                <w:szCs w:val="20"/>
              </w:rPr>
              <w:t>voegen wij</w:t>
            </w:r>
            <w:r w:rsidR="001B017F">
              <w:rPr>
                <w:rFonts w:ascii="Arial" w:hAnsi="Arial" w:cs="Arial"/>
                <w:sz w:val="20"/>
                <w:szCs w:val="20"/>
              </w:rPr>
              <w:t xml:space="preserve"> eis 43</w:t>
            </w:r>
            <w:r w:rsidR="00AE70DF">
              <w:rPr>
                <w:rFonts w:ascii="Arial" w:hAnsi="Arial" w:cs="Arial"/>
                <w:sz w:val="20"/>
                <w:szCs w:val="20"/>
              </w:rPr>
              <w:t xml:space="preserve"> toe</w:t>
            </w:r>
            <w:r w:rsidR="00B4349A">
              <w:rPr>
                <w:rFonts w:ascii="Arial" w:hAnsi="Arial" w:cs="Arial"/>
                <w:sz w:val="20"/>
                <w:szCs w:val="20"/>
              </w:rPr>
              <w:t>:</w:t>
            </w:r>
          </w:p>
          <w:p w14:paraId="1562644B" w14:textId="605222DB" w:rsidR="00B4349A" w:rsidRPr="007F5103" w:rsidRDefault="00B4349A" w:rsidP="00B4349A">
            <w:pPr>
              <w:contextualSpacing/>
              <w:rPr>
                <w:rFonts w:ascii="Arial" w:hAnsi="Arial" w:cs="Arial"/>
                <w:sz w:val="20"/>
                <w:szCs w:val="20"/>
              </w:rPr>
            </w:pPr>
            <w:r w:rsidRPr="00525ACA">
              <w:rPr>
                <w:rFonts w:ascii="Arial" w:hAnsi="Arial" w:cs="Arial"/>
                <w:sz w:val="20"/>
                <w:szCs w:val="20"/>
              </w:rPr>
              <w:t xml:space="preserve">Inschrijver ontvangt </w:t>
            </w:r>
            <w:r w:rsidRPr="007F5103">
              <w:rPr>
                <w:rFonts w:ascii="Arial" w:hAnsi="Arial" w:cs="Arial"/>
                <w:sz w:val="20"/>
                <w:szCs w:val="20"/>
              </w:rPr>
              <w:t xml:space="preserve">informatie over gezins- en overige migranten die </w:t>
            </w:r>
            <w:proofErr w:type="spellStart"/>
            <w:r w:rsidRPr="007F5103">
              <w:rPr>
                <w:rFonts w:ascii="Arial" w:hAnsi="Arial" w:cs="Arial"/>
                <w:sz w:val="20"/>
                <w:szCs w:val="20"/>
              </w:rPr>
              <w:t>inburgeringsplichtig</w:t>
            </w:r>
            <w:proofErr w:type="spellEnd"/>
            <w:r w:rsidRPr="007F5103">
              <w:rPr>
                <w:rFonts w:ascii="Arial" w:hAnsi="Arial" w:cs="Arial"/>
                <w:sz w:val="20"/>
                <w:szCs w:val="20"/>
              </w:rPr>
              <w:t xml:space="preserve"> zijn, zodra deze zijn gevestigd in de </w:t>
            </w:r>
          </w:p>
          <w:p w14:paraId="7E4F43C6" w14:textId="64BDCB20" w:rsidR="00B4349A" w:rsidRPr="007F5103" w:rsidRDefault="00B4349A" w:rsidP="003D7BD1">
            <w:pPr>
              <w:pStyle w:val="Geenafstand"/>
              <w:rPr>
                <w:rFonts w:ascii="Arial" w:hAnsi="Arial" w:cs="Arial"/>
                <w:sz w:val="20"/>
                <w:szCs w:val="20"/>
              </w:rPr>
            </w:pPr>
            <w:r w:rsidRPr="007F5103">
              <w:rPr>
                <w:rFonts w:ascii="Arial" w:hAnsi="Arial" w:cs="Arial"/>
                <w:sz w:val="20"/>
                <w:szCs w:val="20"/>
              </w:rPr>
              <w:t>gemeente. Vanaf het moment van aanmelding start de doorlooptijd.</w:t>
            </w:r>
          </w:p>
          <w:p w14:paraId="1F67A00C" w14:textId="7642A120" w:rsidR="00BA0B86" w:rsidRPr="007F5103" w:rsidRDefault="00BA0B86" w:rsidP="003D7BD1">
            <w:pPr>
              <w:pStyle w:val="Geenafstand"/>
              <w:rPr>
                <w:rFonts w:ascii="Arial" w:hAnsi="Arial" w:cs="Arial"/>
                <w:sz w:val="20"/>
                <w:szCs w:val="20"/>
              </w:rPr>
            </w:pPr>
          </w:p>
          <w:p w14:paraId="7B0C7F90" w14:textId="1DAE17A4" w:rsidR="00AE70DF" w:rsidRPr="007F5103" w:rsidRDefault="007F5103" w:rsidP="007F5103">
            <w:pPr>
              <w:pStyle w:val="Geenafstand"/>
              <w:rPr>
                <w:rFonts w:ascii="Arial" w:hAnsi="Arial" w:cs="Arial"/>
                <w:sz w:val="20"/>
                <w:szCs w:val="20"/>
              </w:rPr>
            </w:pPr>
            <w:r w:rsidRPr="007F5103">
              <w:rPr>
                <w:rFonts w:ascii="Arial" w:hAnsi="Arial" w:cs="Arial"/>
                <w:sz w:val="20"/>
                <w:szCs w:val="20"/>
              </w:rPr>
              <w:t>Met de toevoeging van de nieuwe eis 43, constateren wij dat de voormalige eis 49 gewijzigd moet worden. Dit wordt nu eis 50. In de nieuwe eis 50 vervangen wij tweemaal het woord “asielstatushouder” door “inburgeraar</w:t>
            </w:r>
            <w:r w:rsidR="009F35BA">
              <w:rPr>
                <w:rFonts w:ascii="Arial" w:hAnsi="Arial" w:cs="Arial"/>
                <w:sz w:val="20"/>
                <w:szCs w:val="20"/>
              </w:rPr>
              <w:t>”</w:t>
            </w:r>
            <w:r w:rsidRPr="007F5103">
              <w:rPr>
                <w:rFonts w:ascii="Arial" w:hAnsi="Arial" w:cs="Arial"/>
                <w:sz w:val="20"/>
                <w:szCs w:val="20"/>
              </w:rPr>
              <w:t xml:space="preserve">. </w:t>
            </w:r>
          </w:p>
          <w:p w14:paraId="2E7AA8E0" w14:textId="77777777" w:rsidR="00962B23" w:rsidRPr="007F5103" w:rsidRDefault="00962B23" w:rsidP="003D7BD1">
            <w:pPr>
              <w:pStyle w:val="Geenafstand"/>
              <w:rPr>
                <w:rFonts w:ascii="Arial" w:hAnsi="Arial" w:cs="Arial"/>
                <w:sz w:val="20"/>
                <w:szCs w:val="20"/>
              </w:rPr>
            </w:pPr>
          </w:p>
          <w:p w14:paraId="3EBCD2BB" w14:textId="26AC88F8" w:rsidR="00962B23" w:rsidRPr="007F5103" w:rsidRDefault="00962B23" w:rsidP="003D7BD1">
            <w:pPr>
              <w:pStyle w:val="Geenafstand"/>
              <w:rPr>
                <w:rFonts w:ascii="Arial" w:hAnsi="Arial" w:cs="Arial"/>
                <w:sz w:val="20"/>
                <w:szCs w:val="20"/>
              </w:rPr>
            </w:pPr>
            <w:r w:rsidRPr="007F5103">
              <w:rPr>
                <w:rFonts w:ascii="Arial" w:hAnsi="Arial" w:cs="Arial"/>
                <w:sz w:val="20"/>
                <w:szCs w:val="20"/>
              </w:rPr>
              <w:t xml:space="preserve">Hiermee luidt eis </w:t>
            </w:r>
            <w:r w:rsidR="00691A73" w:rsidRPr="007F5103">
              <w:rPr>
                <w:rFonts w:ascii="Arial" w:hAnsi="Arial" w:cs="Arial"/>
                <w:sz w:val="20"/>
                <w:szCs w:val="20"/>
              </w:rPr>
              <w:t>50</w:t>
            </w:r>
            <w:r w:rsidRPr="007F5103">
              <w:rPr>
                <w:rFonts w:ascii="Arial" w:hAnsi="Arial" w:cs="Arial"/>
                <w:sz w:val="20"/>
                <w:szCs w:val="20"/>
              </w:rPr>
              <w:t>:</w:t>
            </w:r>
          </w:p>
          <w:p w14:paraId="721F8695" w14:textId="77777777" w:rsidR="00691A73" w:rsidRPr="007F5103" w:rsidRDefault="00691A73" w:rsidP="00691A73">
            <w:pPr>
              <w:widowControl w:val="0"/>
              <w:adjustRightInd w:val="0"/>
              <w:textAlignment w:val="baseline"/>
              <w:rPr>
                <w:rFonts w:ascii="Arial" w:eastAsia="Calibri" w:hAnsi="Arial" w:cs="Arial"/>
                <w:sz w:val="20"/>
                <w:szCs w:val="20"/>
                <w:lang w:eastAsia="en-US"/>
              </w:rPr>
            </w:pPr>
            <w:r w:rsidRPr="007F5103">
              <w:rPr>
                <w:rFonts w:ascii="Arial" w:eastAsia="Calibri" w:hAnsi="Arial" w:cs="Arial"/>
                <w:sz w:val="20"/>
                <w:szCs w:val="20"/>
                <w:lang w:eastAsia="en-US"/>
              </w:rPr>
              <w:t>De Inschrijver heeft een rol in het voorkomen van het niet nakomen van afspraken door de inburgeraar. Indien de inburgeraar verzuimt om afspraken na te komen, wordt dit zo snel mogelijk gecommuniceerd aan de consulent. Hierover worden werkafspraken gemaakt.</w:t>
            </w:r>
          </w:p>
          <w:p w14:paraId="15538497" w14:textId="6CED342F" w:rsidR="00962B23" w:rsidRPr="00691A73" w:rsidRDefault="00962B23" w:rsidP="003D7BD1">
            <w:pPr>
              <w:pStyle w:val="Geenafstand"/>
              <w:rPr>
                <w:rFonts w:ascii="Arial" w:hAnsi="Arial" w:cs="Arial"/>
                <w:color w:val="FF0000"/>
                <w:sz w:val="20"/>
                <w:szCs w:val="20"/>
              </w:rPr>
            </w:pPr>
          </w:p>
        </w:tc>
      </w:tr>
      <w:tr w:rsidR="003D7BD1" w:rsidRPr="00FC2A46" w14:paraId="00866EB8" w14:textId="77777777" w:rsidTr="00E06A47">
        <w:trPr>
          <w:trHeight w:val="477"/>
        </w:trPr>
        <w:tc>
          <w:tcPr>
            <w:tcW w:w="851" w:type="dxa"/>
            <w:tcBorders>
              <w:top w:val="single" w:sz="4" w:space="0" w:color="auto"/>
              <w:bottom w:val="single" w:sz="4" w:space="0" w:color="auto"/>
              <w:right w:val="single" w:sz="4" w:space="0" w:color="auto"/>
            </w:tcBorders>
          </w:tcPr>
          <w:p w14:paraId="1981AA23"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1E68CE1E" w14:textId="2D8D3A3C"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78</w:t>
            </w:r>
          </w:p>
        </w:tc>
        <w:tc>
          <w:tcPr>
            <w:tcW w:w="5811" w:type="dxa"/>
            <w:tcBorders>
              <w:top w:val="single" w:sz="4" w:space="0" w:color="auto"/>
              <w:left w:val="single" w:sz="4" w:space="0" w:color="auto"/>
              <w:bottom w:val="single" w:sz="4" w:space="0" w:color="auto"/>
              <w:right w:val="nil"/>
            </w:tcBorders>
            <w:shd w:val="clear" w:color="auto" w:fill="auto"/>
          </w:tcPr>
          <w:p w14:paraId="13DFEC7B"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Kunt u aangeven wat u bedoelt met de zin "In het geval dat er in het Beschrijvend document posten voor materiaal en materieel zijn opgenomen wordt hiermee rekening gehouden."?</w:t>
            </w:r>
          </w:p>
          <w:p w14:paraId="35B820BA" w14:textId="2DBF02EC" w:rsidR="00D572F4" w:rsidRPr="00FC2A46" w:rsidRDefault="00D572F4" w:rsidP="003D7BD1">
            <w:pPr>
              <w:pStyle w:val="Geenafstand"/>
              <w:rPr>
                <w:rFonts w:ascii="Arial" w:hAnsi="Arial" w:cs="Arial"/>
                <w:sz w:val="20"/>
                <w:szCs w:val="20"/>
              </w:rPr>
            </w:pPr>
          </w:p>
        </w:tc>
        <w:tc>
          <w:tcPr>
            <w:tcW w:w="6171" w:type="dxa"/>
            <w:tcBorders>
              <w:bottom w:val="single" w:sz="4" w:space="0" w:color="auto"/>
            </w:tcBorders>
          </w:tcPr>
          <w:p w14:paraId="0EE80C86" w14:textId="7321B752" w:rsidR="003C48CB" w:rsidRPr="003C48CB" w:rsidRDefault="003C48CB" w:rsidP="003C48CB">
            <w:pPr>
              <w:rPr>
                <w:rFonts w:ascii="Arial" w:hAnsi="Arial" w:cs="Arial"/>
                <w:sz w:val="20"/>
                <w:szCs w:val="20"/>
              </w:rPr>
            </w:pPr>
            <w:r>
              <w:rPr>
                <w:rFonts w:ascii="Arial" w:hAnsi="Arial" w:cs="Arial"/>
                <w:sz w:val="20"/>
                <w:szCs w:val="20"/>
              </w:rPr>
              <w:t xml:space="preserve">Wij gaan ervan uit dat uw vraag betrekking heeft op eis 79. </w:t>
            </w:r>
            <w:r w:rsidRPr="003C48CB">
              <w:rPr>
                <w:rFonts w:ascii="Arial" w:hAnsi="Arial" w:cs="Arial"/>
                <w:sz w:val="20"/>
                <w:szCs w:val="20"/>
              </w:rPr>
              <w:t xml:space="preserve">Inschrijver zet tijdens de uitvoering van de opdracht  werkzoekenden en leerlingen in uit de doelgroep </w:t>
            </w:r>
            <w:proofErr w:type="spellStart"/>
            <w:r w:rsidRPr="003C48CB">
              <w:rPr>
                <w:rFonts w:ascii="Arial" w:hAnsi="Arial" w:cs="Arial"/>
                <w:sz w:val="20"/>
                <w:szCs w:val="20"/>
              </w:rPr>
              <w:t>Social</w:t>
            </w:r>
            <w:proofErr w:type="spellEnd"/>
            <w:r w:rsidRPr="003C48CB">
              <w:rPr>
                <w:rFonts w:ascii="Arial" w:hAnsi="Arial" w:cs="Arial"/>
                <w:sz w:val="20"/>
                <w:szCs w:val="20"/>
              </w:rPr>
              <w:t xml:space="preserve"> return met het oogmerk werk- en/of stageplekken te creëren. De doelgroepen zijn nader benoemd in het bouwblokkenschema zoals wordt gehanteerd in de arbeidsmarktregio Haaglanden en Zuid-Holland Centraal (zie </w:t>
            </w:r>
            <w:r w:rsidRPr="003C48CB">
              <w:rPr>
                <w:rFonts w:ascii="Arial" w:hAnsi="Arial" w:cs="Arial"/>
                <w:b/>
                <w:bCs/>
                <w:sz w:val="20"/>
                <w:szCs w:val="20"/>
              </w:rPr>
              <w:t>Bijlage 11</w:t>
            </w:r>
            <w:r w:rsidRPr="003C48CB">
              <w:rPr>
                <w:rFonts w:ascii="Arial" w:hAnsi="Arial" w:cs="Arial"/>
                <w:sz w:val="20"/>
                <w:szCs w:val="20"/>
              </w:rPr>
              <w:t xml:space="preserve">). </w:t>
            </w:r>
          </w:p>
          <w:p w14:paraId="77352E1E" w14:textId="77777777" w:rsidR="003C48CB" w:rsidRPr="003C48CB" w:rsidRDefault="003C48CB" w:rsidP="003C48CB">
            <w:pPr>
              <w:rPr>
                <w:rFonts w:ascii="Arial" w:hAnsi="Arial" w:cs="Arial"/>
                <w:sz w:val="20"/>
                <w:szCs w:val="20"/>
              </w:rPr>
            </w:pPr>
          </w:p>
          <w:p w14:paraId="4E373301" w14:textId="77777777" w:rsidR="003C48CB" w:rsidRPr="003C48CB" w:rsidRDefault="003C48CB" w:rsidP="003C48CB">
            <w:pPr>
              <w:rPr>
                <w:rFonts w:ascii="Arial" w:hAnsi="Arial" w:cs="Arial"/>
                <w:sz w:val="20"/>
                <w:szCs w:val="20"/>
              </w:rPr>
            </w:pPr>
            <w:r w:rsidRPr="003C48CB">
              <w:rPr>
                <w:rFonts w:ascii="Arial" w:hAnsi="Arial" w:cs="Arial"/>
                <w:sz w:val="20"/>
                <w:szCs w:val="20"/>
              </w:rPr>
              <w:t>Inschrijver is verplicht minimaal 5% van de aannemingssom aan te wenden voor de inzet van personeel uit voornoemde doelgroep. In het geval dat er in het Beschrijvend document posten voor materiaal en materieel zijn opgenomen wordt hiermee rekening gehouden.</w:t>
            </w:r>
          </w:p>
          <w:p w14:paraId="446BE69B" w14:textId="6F82C510" w:rsidR="003C48CB" w:rsidRDefault="003C48CB" w:rsidP="003D7BD1">
            <w:pPr>
              <w:pStyle w:val="Geenafstand"/>
              <w:rPr>
                <w:rFonts w:ascii="Arial" w:hAnsi="Arial" w:cs="Arial"/>
                <w:sz w:val="20"/>
                <w:szCs w:val="20"/>
              </w:rPr>
            </w:pPr>
          </w:p>
          <w:p w14:paraId="06CEF5D2" w14:textId="4747D064" w:rsidR="003C48CB" w:rsidRPr="00861F6E" w:rsidRDefault="003C48CB" w:rsidP="003D7BD1">
            <w:pPr>
              <w:pStyle w:val="Geenafstand"/>
              <w:rPr>
                <w:rFonts w:ascii="Arial" w:hAnsi="Arial" w:cs="Arial"/>
                <w:sz w:val="20"/>
                <w:szCs w:val="20"/>
              </w:rPr>
            </w:pPr>
            <w:r>
              <w:rPr>
                <w:rFonts w:ascii="Arial" w:hAnsi="Arial" w:cs="Arial"/>
                <w:sz w:val="20"/>
                <w:szCs w:val="20"/>
              </w:rPr>
              <w:t xml:space="preserve">Duidelijk is dat </w:t>
            </w:r>
            <w:r w:rsidR="002F767E">
              <w:rPr>
                <w:rFonts w:ascii="Arial" w:hAnsi="Arial" w:cs="Arial"/>
                <w:sz w:val="20"/>
                <w:szCs w:val="20"/>
              </w:rPr>
              <w:t>bij deze opdracht</w:t>
            </w:r>
            <w:r>
              <w:rPr>
                <w:rFonts w:ascii="Arial" w:hAnsi="Arial" w:cs="Arial"/>
                <w:sz w:val="20"/>
                <w:szCs w:val="20"/>
              </w:rPr>
              <w:t xml:space="preserve"> geen posten voor materiaal en materieel </w:t>
            </w:r>
            <w:r w:rsidR="002F767E">
              <w:rPr>
                <w:rFonts w:ascii="Arial" w:hAnsi="Arial" w:cs="Arial"/>
                <w:sz w:val="20"/>
                <w:szCs w:val="20"/>
              </w:rPr>
              <w:t>van toepa</w:t>
            </w:r>
            <w:r w:rsidR="002F767E" w:rsidRPr="00861F6E">
              <w:rPr>
                <w:rFonts w:ascii="Arial" w:hAnsi="Arial" w:cs="Arial"/>
                <w:sz w:val="20"/>
                <w:szCs w:val="20"/>
              </w:rPr>
              <w:t>ssing zijn</w:t>
            </w:r>
            <w:r w:rsidRPr="00861F6E">
              <w:rPr>
                <w:rFonts w:ascii="Arial" w:hAnsi="Arial" w:cs="Arial"/>
                <w:sz w:val="20"/>
                <w:szCs w:val="20"/>
              </w:rPr>
              <w:t>. De zi</w:t>
            </w:r>
            <w:r w:rsidR="002F767E" w:rsidRPr="00861F6E">
              <w:rPr>
                <w:rFonts w:ascii="Arial" w:hAnsi="Arial" w:cs="Arial"/>
                <w:sz w:val="20"/>
                <w:szCs w:val="20"/>
              </w:rPr>
              <w:t xml:space="preserve">n </w:t>
            </w:r>
            <w:r w:rsidRPr="00861F6E">
              <w:rPr>
                <w:rFonts w:ascii="Arial" w:hAnsi="Arial" w:cs="Arial"/>
                <w:sz w:val="20"/>
                <w:szCs w:val="20"/>
              </w:rPr>
              <w:t>kan in feite hiermee vervallen</w:t>
            </w:r>
            <w:r w:rsidR="002F767E" w:rsidRPr="00861F6E">
              <w:rPr>
                <w:rFonts w:ascii="Arial" w:hAnsi="Arial" w:cs="Arial"/>
                <w:sz w:val="20"/>
                <w:szCs w:val="20"/>
              </w:rPr>
              <w:t xml:space="preserve"> en is voor deze opdracht niet van toepassing. </w:t>
            </w:r>
          </w:p>
          <w:p w14:paraId="5C117D2A" w14:textId="77777777" w:rsidR="00E15469" w:rsidRPr="00861F6E" w:rsidRDefault="00E15469" w:rsidP="00E15469">
            <w:pPr>
              <w:spacing w:line="276" w:lineRule="auto"/>
              <w:rPr>
                <w:sz w:val="22"/>
                <w:szCs w:val="22"/>
              </w:rPr>
            </w:pPr>
            <w:r w:rsidRPr="00861F6E">
              <w:rPr>
                <w:rFonts w:ascii="Arial" w:hAnsi="Arial" w:cs="Arial"/>
                <w:sz w:val="20"/>
                <w:szCs w:val="20"/>
              </w:rPr>
              <w:t xml:space="preserve">In versie 30-9-2021 van Bijlage 4 Programma van Eisen is de zin verwijderd. </w:t>
            </w:r>
          </w:p>
          <w:p w14:paraId="29126BCA" w14:textId="77777777" w:rsidR="00E15469" w:rsidRDefault="00E15469" w:rsidP="003D7BD1">
            <w:pPr>
              <w:pStyle w:val="Geenafstand"/>
              <w:rPr>
                <w:rFonts w:ascii="Arial" w:hAnsi="Arial" w:cs="Arial"/>
                <w:sz w:val="20"/>
                <w:szCs w:val="20"/>
              </w:rPr>
            </w:pPr>
          </w:p>
          <w:p w14:paraId="73CC5283" w14:textId="3F46DF88" w:rsidR="003D7BD1" w:rsidRPr="00FC2A46" w:rsidRDefault="003D7BD1" w:rsidP="003D7BD1">
            <w:pPr>
              <w:pStyle w:val="Geenafstand"/>
              <w:rPr>
                <w:rFonts w:ascii="Arial" w:eastAsia="Times New Roman" w:hAnsi="Arial" w:cs="Arial"/>
                <w:color w:val="FF0000"/>
                <w:sz w:val="20"/>
                <w:szCs w:val="20"/>
                <w:lang w:eastAsia="nl-NL"/>
              </w:rPr>
            </w:pPr>
          </w:p>
        </w:tc>
      </w:tr>
      <w:tr w:rsidR="003D7BD1" w:rsidRPr="00FC2A46" w14:paraId="235D084F" w14:textId="77777777" w:rsidTr="00E06A47">
        <w:trPr>
          <w:trHeight w:val="477"/>
        </w:trPr>
        <w:tc>
          <w:tcPr>
            <w:tcW w:w="851" w:type="dxa"/>
            <w:tcBorders>
              <w:top w:val="single" w:sz="4" w:space="0" w:color="auto"/>
              <w:bottom w:val="single" w:sz="4" w:space="0" w:color="auto"/>
              <w:right w:val="single" w:sz="4" w:space="0" w:color="auto"/>
            </w:tcBorders>
          </w:tcPr>
          <w:p w14:paraId="40523786"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2D28EFBE" w14:textId="1DFFD7F5"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72</w:t>
            </w:r>
          </w:p>
        </w:tc>
        <w:tc>
          <w:tcPr>
            <w:tcW w:w="5811" w:type="dxa"/>
            <w:tcBorders>
              <w:top w:val="single" w:sz="4" w:space="0" w:color="auto"/>
              <w:left w:val="single" w:sz="4" w:space="0" w:color="auto"/>
              <w:bottom w:val="single" w:sz="4" w:space="0" w:color="auto"/>
              <w:right w:val="nil"/>
            </w:tcBorders>
            <w:shd w:val="clear" w:color="auto" w:fill="auto"/>
          </w:tcPr>
          <w:p w14:paraId="16FB9FBB"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Kunt u aangeven of de huidige aanbieder van de maatschappelijke begeleiding in Delft eventueel bereid is om vrijwilligers over te dragen aan de nieuwe aanbieder?</w:t>
            </w:r>
          </w:p>
          <w:p w14:paraId="168205B9" w14:textId="107FEEDF" w:rsidR="00D572F4" w:rsidRPr="00FC2A46" w:rsidRDefault="00D572F4" w:rsidP="003D7BD1">
            <w:pPr>
              <w:pStyle w:val="Geenafstand"/>
              <w:rPr>
                <w:rFonts w:ascii="Arial" w:hAnsi="Arial" w:cs="Arial"/>
                <w:sz w:val="20"/>
                <w:szCs w:val="20"/>
              </w:rPr>
            </w:pPr>
          </w:p>
        </w:tc>
        <w:tc>
          <w:tcPr>
            <w:tcW w:w="6171" w:type="dxa"/>
            <w:tcBorders>
              <w:top w:val="single" w:sz="4" w:space="0" w:color="auto"/>
              <w:left w:val="single" w:sz="4" w:space="0" w:color="auto"/>
              <w:bottom w:val="single" w:sz="4" w:space="0" w:color="auto"/>
            </w:tcBorders>
          </w:tcPr>
          <w:p w14:paraId="6449DE41" w14:textId="3A6D0DB1" w:rsidR="000258EB" w:rsidRDefault="000258EB" w:rsidP="000258EB">
            <w:pPr>
              <w:pStyle w:val="Geenafstand"/>
              <w:rPr>
                <w:rFonts w:ascii="Arial" w:hAnsi="Arial" w:cs="Arial"/>
                <w:sz w:val="20"/>
                <w:szCs w:val="20"/>
              </w:rPr>
            </w:pPr>
            <w:r>
              <w:rPr>
                <w:rFonts w:ascii="Arial" w:hAnsi="Arial" w:cs="Arial"/>
                <w:sz w:val="20"/>
                <w:szCs w:val="20"/>
              </w:rPr>
              <w:t>Nee, wij kunnen niet aangeven of de huidige aanbieder van de maatschappelijke begeleiding in Delft eventueel bereid is om vrijwilligers over te dragen aan de nieuwe aanbieder.</w:t>
            </w:r>
            <w:r w:rsidR="007573EE">
              <w:rPr>
                <w:rFonts w:ascii="Arial" w:hAnsi="Arial" w:cs="Arial"/>
                <w:sz w:val="20"/>
                <w:szCs w:val="20"/>
              </w:rPr>
              <w:t xml:space="preserve"> Het initiatief ligt bij ondernemer hierover contact op te nemen met de huidige aanbieder. </w:t>
            </w:r>
          </w:p>
          <w:p w14:paraId="4D7F2FE3" w14:textId="077B28B0" w:rsidR="00122C55" w:rsidRPr="00FC2A46" w:rsidRDefault="00122C55" w:rsidP="001B017F">
            <w:pPr>
              <w:pStyle w:val="Geenafstand"/>
              <w:rPr>
                <w:rFonts w:ascii="Arial" w:eastAsia="Times New Roman" w:hAnsi="Arial" w:cs="Arial"/>
                <w:sz w:val="20"/>
                <w:szCs w:val="20"/>
                <w:lang w:eastAsia="nl-NL"/>
              </w:rPr>
            </w:pPr>
          </w:p>
        </w:tc>
      </w:tr>
      <w:tr w:rsidR="003D7BD1" w:rsidRPr="00FC2A46" w14:paraId="7F42DE7D" w14:textId="77777777" w:rsidTr="00E06A47">
        <w:trPr>
          <w:trHeight w:val="477"/>
        </w:trPr>
        <w:tc>
          <w:tcPr>
            <w:tcW w:w="851" w:type="dxa"/>
            <w:tcBorders>
              <w:top w:val="single" w:sz="4" w:space="0" w:color="auto"/>
              <w:bottom w:val="single" w:sz="4" w:space="0" w:color="auto"/>
              <w:right w:val="single" w:sz="4" w:space="0" w:color="auto"/>
            </w:tcBorders>
          </w:tcPr>
          <w:p w14:paraId="4314874E"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0597958E" w14:textId="7B0C8268"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63</w:t>
            </w:r>
          </w:p>
        </w:tc>
        <w:tc>
          <w:tcPr>
            <w:tcW w:w="5811" w:type="dxa"/>
            <w:tcBorders>
              <w:top w:val="single" w:sz="4" w:space="0" w:color="auto"/>
              <w:left w:val="single" w:sz="4" w:space="0" w:color="auto"/>
              <w:bottom w:val="single" w:sz="4" w:space="0" w:color="auto"/>
              <w:right w:val="nil"/>
            </w:tcBorders>
            <w:shd w:val="clear" w:color="auto" w:fill="auto"/>
          </w:tcPr>
          <w:p w14:paraId="7581779D"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Na gunning en vóór de start van de uitvoering van de dienstverlening zit slechts een korte implementatieperiode. Wij vragen ons daarom af of het wellicht zo is dat er al een locatie voor de maatschappelijke begeleiding in Delft beschikbaar is die ook in 2022 gebruikt dient te worden? Zo ja, is dat een locatie van de gemeente? En kunt u aangeven wat de kosten zullen zijn voor het gebruik van die locatie?</w:t>
            </w:r>
          </w:p>
          <w:p w14:paraId="23511060" w14:textId="4E2B7DAF" w:rsidR="00D572F4" w:rsidRPr="00FC2A46" w:rsidRDefault="00D572F4" w:rsidP="003D7BD1">
            <w:pPr>
              <w:pStyle w:val="Geenafstand"/>
              <w:rPr>
                <w:rFonts w:ascii="Arial" w:hAnsi="Arial" w:cs="Arial"/>
                <w:sz w:val="20"/>
                <w:szCs w:val="20"/>
              </w:rPr>
            </w:pPr>
          </w:p>
        </w:tc>
        <w:tc>
          <w:tcPr>
            <w:tcW w:w="6171" w:type="dxa"/>
            <w:tcBorders>
              <w:top w:val="single" w:sz="4" w:space="0" w:color="auto"/>
              <w:left w:val="single" w:sz="4" w:space="0" w:color="auto"/>
              <w:bottom w:val="single" w:sz="4" w:space="0" w:color="auto"/>
            </w:tcBorders>
          </w:tcPr>
          <w:p w14:paraId="1B9EF67F" w14:textId="3E0DCD2D" w:rsidR="00A916BB" w:rsidRDefault="00A916BB" w:rsidP="003D7BD1">
            <w:pPr>
              <w:pStyle w:val="Geenafstand"/>
              <w:rPr>
                <w:rFonts w:ascii="Arial" w:hAnsi="Arial" w:cs="Arial"/>
                <w:sz w:val="20"/>
                <w:szCs w:val="20"/>
              </w:rPr>
            </w:pPr>
            <w:r>
              <w:rPr>
                <w:rFonts w:ascii="Arial" w:hAnsi="Arial" w:cs="Arial"/>
                <w:sz w:val="20"/>
                <w:szCs w:val="20"/>
              </w:rPr>
              <w:t>Eis 6</w:t>
            </w:r>
            <w:r w:rsidR="0008387C">
              <w:rPr>
                <w:rFonts w:ascii="Arial" w:hAnsi="Arial" w:cs="Arial"/>
                <w:sz w:val="20"/>
                <w:szCs w:val="20"/>
              </w:rPr>
              <w:t>4</w:t>
            </w:r>
            <w:r>
              <w:rPr>
                <w:rFonts w:ascii="Arial" w:hAnsi="Arial" w:cs="Arial"/>
                <w:sz w:val="20"/>
                <w:szCs w:val="20"/>
              </w:rPr>
              <w:t xml:space="preserve"> luidt als volgt:</w:t>
            </w:r>
          </w:p>
          <w:p w14:paraId="54274B36" w14:textId="77777777" w:rsidR="00A916BB" w:rsidRPr="00A916BB" w:rsidRDefault="00A916BB" w:rsidP="00A916BB">
            <w:pPr>
              <w:widowControl w:val="0"/>
              <w:overflowPunct w:val="0"/>
              <w:autoSpaceDE w:val="0"/>
              <w:autoSpaceDN w:val="0"/>
              <w:adjustRightInd w:val="0"/>
              <w:textAlignment w:val="baseline"/>
              <w:rPr>
                <w:rFonts w:ascii="Arial" w:hAnsi="Arial" w:cs="Arial"/>
                <w:sz w:val="20"/>
                <w:szCs w:val="20"/>
                <w:lang w:eastAsia="en-US"/>
              </w:rPr>
            </w:pPr>
            <w:r w:rsidRPr="00A916BB">
              <w:rPr>
                <w:rFonts w:ascii="Arial" w:hAnsi="Arial" w:cs="Arial"/>
                <w:sz w:val="20"/>
                <w:szCs w:val="20"/>
                <w:lang w:eastAsia="en-US"/>
              </w:rPr>
              <w:t>De maatschappelijke begeleiding vindt plaats in Delft. Op deze manier wordt samenwerking met de andere partners geborgd.</w:t>
            </w:r>
          </w:p>
          <w:p w14:paraId="16E4C068" w14:textId="77777777" w:rsidR="00A916BB" w:rsidRDefault="00A916BB" w:rsidP="00A916BB">
            <w:pPr>
              <w:widowControl w:val="0"/>
              <w:overflowPunct w:val="0"/>
              <w:autoSpaceDE w:val="0"/>
              <w:autoSpaceDN w:val="0"/>
              <w:adjustRightInd w:val="0"/>
              <w:textAlignment w:val="baseline"/>
              <w:rPr>
                <w:rFonts w:ascii="Arial" w:hAnsi="Arial" w:cs="Arial"/>
                <w:sz w:val="20"/>
                <w:szCs w:val="20"/>
                <w:lang w:eastAsia="en-US"/>
              </w:rPr>
            </w:pPr>
          </w:p>
          <w:p w14:paraId="43D17461" w14:textId="742F00F0" w:rsidR="00A916BB" w:rsidRDefault="00A916BB" w:rsidP="00A916BB">
            <w:pPr>
              <w:widowControl w:val="0"/>
              <w:overflowPunct w:val="0"/>
              <w:autoSpaceDE w:val="0"/>
              <w:autoSpaceDN w:val="0"/>
              <w:adjustRightInd w:val="0"/>
              <w:textAlignment w:val="baseline"/>
              <w:rPr>
                <w:rFonts w:ascii="Arial" w:hAnsi="Arial" w:cs="Arial"/>
                <w:sz w:val="20"/>
                <w:szCs w:val="20"/>
                <w:lang w:eastAsia="en-US"/>
              </w:rPr>
            </w:pPr>
            <w:r>
              <w:rPr>
                <w:rFonts w:ascii="Arial" w:hAnsi="Arial" w:cs="Arial"/>
                <w:sz w:val="20"/>
                <w:szCs w:val="20"/>
                <w:lang w:eastAsia="en-US"/>
              </w:rPr>
              <w:t>Eis 6</w:t>
            </w:r>
            <w:r w:rsidR="00104D4F">
              <w:rPr>
                <w:rFonts w:ascii="Arial" w:hAnsi="Arial" w:cs="Arial"/>
                <w:sz w:val="20"/>
                <w:szCs w:val="20"/>
                <w:lang w:eastAsia="en-US"/>
              </w:rPr>
              <w:t>5</w:t>
            </w:r>
            <w:r>
              <w:rPr>
                <w:rFonts w:ascii="Arial" w:hAnsi="Arial" w:cs="Arial"/>
                <w:sz w:val="20"/>
                <w:szCs w:val="20"/>
                <w:lang w:eastAsia="en-US"/>
              </w:rPr>
              <w:t xml:space="preserve"> luidt als volgt: </w:t>
            </w:r>
          </w:p>
          <w:p w14:paraId="314F9BC2" w14:textId="5F7C6F94" w:rsidR="00A916BB" w:rsidRPr="00A916BB" w:rsidRDefault="00A916BB" w:rsidP="00A916BB">
            <w:pPr>
              <w:widowControl w:val="0"/>
              <w:overflowPunct w:val="0"/>
              <w:autoSpaceDE w:val="0"/>
              <w:autoSpaceDN w:val="0"/>
              <w:adjustRightInd w:val="0"/>
              <w:textAlignment w:val="baseline"/>
              <w:rPr>
                <w:rFonts w:ascii="Arial" w:hAnsi="Arial" w:cs="Arial"/>
                <w:sz w:val="20"/>
                <w:szCs w:val="20"/>
                <w:lang w:eastAsia="en-US"/>
              </w:rPr>
            </w:pPr>
            <w:r w:rsidRPr="00A916BB">
              <w:rPr>
                <w:rFonts w:ascii="Arial" w:hAnsi="Arial" w:cs="Arial"/>
                <w:sz w:val="20"/>
                <w:szCs w:val="20"/>
                <w:lang w:eastAsia="en-US"/>
              </w:rPr>
              <w:t xml:space="preserve">Inschrijver realiseert het PVT-traject vanuit een centrale locatie in Delft. De locatie is toegankelijk en bereikbaar met het openbaar vervoer en de fiets. </w:t>
            </w:r>
          </w:p>
          <w:p w14:paraId="1442724A" w14:textId="5905A402" w:rsidR="00A916BB" w:rsidRDefault="00A916BB" w:rsidP="003D7BD1">
            <w:pPr>
              <w:pStyle w:val="Geenafstand"/>
              <w:rPr>
                <w:rFonts w:ascii="Arial" w:hAnsi="Arial" w:cs="Arial"/>
                <w:sz w:val="20"/>
                <w:szCs w:val="20"/>
              </w:rPr>
            </w:pPr>
          </w:p>
          <w:p w14:paraId="4871C5F4" w14:textId="2B19600C" w:rsidR="00A916BB" w:rsidRDefault="00A916BB" w:rsidP="003D7BD1">
            <w:pPr>
              <w:pStyle w:val="Geenafstand"/>
              <w:rPr>
                <w:rFonts w:ascii="Arial" w:hAnsi="Arial" w:cs="Arial"/>
                <w:sz w:val="20"/>
                <w:szCs w:val="20"/>
              </w:rPr>
            </w:pPr>
            <w:r>
              <w:rPr>
                <w:rFonts w:ascii="Arial" w:hAnsi="Arial" w:cs="Arial"/>
                <w:sz w:val="20"/>
                <w:szCs w:val="20"/>
              </w:rPr>
              <w:t xml:space="preserve">Wij gaan ervan uit dat opdrachtnemer beschikt over een eigen locatie die voldoet aan de eisen zoals opgenomen in de aanbestedingsleidraad. Er is op dit moment in Delft voor maatschappelijke begeleiding geen locatie beschikbaar die ook in 2022 dient te worden gebruikt. </w:t>
            </w:r>
          </w:p>
          <w:p w14:paraId="07868321" w14:textId="42FE1A52" w:rsidR="007573EE" w:rsidRDefault="007573EE" w:rsidP="003D7BD1">
            <w:pPr>
              <w:pStyle w:val="Geenafstand"/>
              <w:rPr>
                <w:rFonts w:ascii="Arial" w:hAnsi="Arial" w:cs="Arial"/>
                <w:sz w:val="20"/>
                <w:szCs w:val="20"/>
              </w:rPr>
            </w:pPr>
            <w:r>
              <w:rPr>
                <w:rFonts w:ascii="Arial" w:hAnsi="Arial" w:cs="Arial"/>
                <w:sz w:val="20"/>
                <w:szCs w:val="20"/>
              </w:rPr>
              <w:t xml:space="preserve">Het is aan de ondernemer te bepalen welke locatie ondernemer gebruikt, waarbij </w:t>
            </w:r>
            <w:r w:rsidR="00251949">
              <w:rPr>
                <w:rFonts w:ascii="Arial" w:hAnsi="Arial" w:cs="Arial"/>
                <w:sz w:val="20"/>
                <w:szCs w:val="20"/>
              </w:rPr>
              <w:t>geldt</w:t>
            </w:r>
            <w:r>
              <w:rPr>
                <w:rFonts w:ascii="Arial" w:hAnsi="Arial" w:cs="Arial"/>
                <w:sz w:val="20"/>
                <w:szCs w:val="20"/>
              </w:rPr>
              <w:t xml:space="preserve"> dat de locatie voldoet aan de eisen zoals is opgenomen in de aanbestedingsleidraad. </w:t>
            </w:r>
          </w:p>
          <w:p w14:paraId="77EDF7A8" w14:textId="0FFA5A66" w:rsidR="003D7BD1" w:rsidRPr="00FC2A46" w:rsidRDefault="003D7BD1" w:rsidP="003D7BD1">
            <w:pPr>
              <w:pStyle w:val="Geenafstand"/>
              <w:rPr>
                <w:rFonts w:ascii="Arial" w:eastAsia="Times New Roman" w:hAnsi="Arial" w:cs="Arial"/>
                <w:sz w:val="20"/>
                <w:szCs w:val="20"/>
                <w:lang w:eastAsia="nl-NL"/>
              </w:rPr>
            </w:pPr>
          </w:p>
        </w:tc>
      </w:tr>
      <w:tr w:rsidR="003D7BD1" w:rsidRPr="00FC2A46" w14:paraId="3BB5FC4D" w14:textId="77777777" w:rsidTr="00E06A47">
        <w:trPr>
          <w:trHeight w:val="477"/>
        </w:trPr>
        <w:tc>
          <w:tcPr>
            <w:tcW w:w="851" w:type="dxa"/>
            <w:tcBorders>
              <w:top w:val="single" w:sz="4" w:space="0" w:color="auto"/>
              <w:bottom w:val="single" w:sz="4" w:space="0" w:color="auto"/>
              <w:right w:val="single" w:sz="4" w:space="0" w:color="auto"/>
            </w:tcBorders>
          </w:tcPr>
          <w:p w14:paraId="435E685B"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17D64A25" w14:textId="29F3B6A9"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53</w:t>
            </w:r>
          </w:p>
        </w:tc>
        <w:tc>
          <w:tcPr>
            <w:tcW w:w="5811" w:type="dxa"/>
            <w:tcBorders>
              <w:top w:val="single" w:sz="4" w:space="0" w:color="auto"/>
              <w:left w:val="single" w:sz="4" w:space="0" w:color="auto"/>
              <w:bottom w:val="single" w:sz="4" w:space="0" w:color="auto"/>
              <w:right w:val="nil"/>
            </w:tcBorders>
            <w:shd w:val="clear" w:color="auto" w:fill="auto"/>
          </w:tcPr>
          <w:p w14:paraId="04D50540"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U geeft hier aan dat informatie indien nodig met andere organisaties gedeeld moet worden. Kunt u aangeven welke organisaties dat kunnen zijn?</w:t>
            </w:r>
          </w:p>
          <w:p w14:paraId="12E7342D" w14:textId="02D6C876" w:rsidR="00D572F4" w:rsidRPr="00FC2A46" w:rsidRDefault="00D572F4" w:rsidP="003D7BD1">
            <w:pPr>
              <w:pStyle w:val="Geenafstand"/>
              <w:rPr>
                <w:rFonts w:ascii="Arial" w:hAnsi="Arial" w:cs="Arial"/>
                <w:sz w:val="20"/>
                <w:szCs w:val="20"/>
              </w:rPr>
            </w:pPr>
          </w:p>
        </w:tc>
        <w:tc>
          <w:tcPr>
            <w:tcW w:w="6171" w:type="dxa"/>
            <w:tcBorders>
              <w:top w:val="single" w:sz="4" w:space="0" w:color="auto"/>
            </w:tcBorders>
          </w:tcPr>
          <w:p w14:paraId="2BA0324A" w14:textId="235790D5" w:rsidR="003D7BD1" w:rsidRPr="001867AE" w:rsidRDefault="00967DA7" w:rsidP="003D7BD1">
            <w:pPr>
              <w:pStyle w:val="Geenafstand"/>
              <w:rPr>
                <w:rFonts w:ascii="Arial" w:eastAsia="Times New Roman" w:hAnsi="Arial" w:cs="Arial"/>
                <w:sz w:val="20"/>
                <w:szCs w:val="20"/>
                <w:lang w:eastAsia="nl-NL"/>
              </w:rPr>
            </w:pPr>
            <w:r>
              <w:rPr>
                <w:rFonts w:ascii="Arial" w:hAnsi="Arial" w:cs="Arial"/>
                <w:sz w:val="20"/>
                <w:szCs w:val="20"/>
              </w:rPr>
              <w:t>Het betreft met name de consulenten inburgering, di</w:t>
            </w:r>
            <w:r w:rsidR="001B017F">
              <w:rPr>
                <w:rFonts w:ascii="Arial" w:hAnsi="Arial" w:cs="Arial"/>
                <w:sz w:val="20"/>
                <w:szCs w:val="20"/>
              </w:rPr>
              <w:t xml:space="preserve">e voor </w:t>
            </w:r>
            <w:r>
              <w:rPr>
                <w:rFonts w:ascii="Arial" w:hAnsi="Arial" w:cs="Arial"/>
                <w:sz w:val="20"/>
                <w:szCs w:val="20"/>
              </w:rPr>
              <w:t>de gemeente</w:t>
            </w:r>
            <w:r w:rsidR="001B017F">
              <w:rPr>
                <w:rFonts w:ascii="Arial" w:hAnsi="Arial" w:cs="Arial"/>
                <w:sz w:val="20"/>
                <w:szCs w:val="20"/>
              </w:rPr>
              <w:t xml:space="preserve">, </w:t>
            </w:r>
            <w:proofErr w:type="spellStart"/>
            <w:r w:rsidR="001B017F">
              <w:rPr>
                <w:rFonts w:ascii="Arial" w:hAnsi="Arial" w:cs="Arial"/>
                <w:sz w:val="20"/>
                <w:szCs w:val="20"/>
              </w:rPr>
              <w:t>Werkse</w:t>
            </w:r>
            <w:proofErr w:type="spellEnd"/>
            <w:r w:rsidR="001B017F">
              <w:rPr>
                <w:rFonts w:ascii="Arial" w:hAnsi="Arial" w:cs="Arial"/>
                <w:sz w:val="20"/>
                <w:szCs w:val="20"/>
              </w:rPr>
              <w:t xml:space="preserve">! of Jongerenacademie Delft Support </w:t>
            </w:r>
            <w:r>
              <w:rPr>
                <w:rFonts w:ascii="Arial" w:hAnsi="Arial" w:cs="Arial"/>
                <w:sz w:val="20"/>
                <w:szCs w:val="20"/>
              </w:rPr>
              <w:t>werkzaam</w:t>
            </w:r>
            <w:r w:rsidR="001B017F">
              <w:rPr>
                <w:rFonts w:ascii="Arial" w:hAnsi="Arial" w:cs="Arial"/>
                <w:sz w:val="20"/>
                <w:szCs w:val="20"/>
              </w:rPr>
              <w:t xml:space="preserve"> </w:t>
            </w:r>
            <w:r>
              <w:rPr>
                <w:rFonts w:ascii="Arial" w:hAnsi="Arial" w:cs="Arial"/>
                <w:sz w:val="20"/>
                <w:szCs w:val="20"/>
              </w:rPr>
              <w:t xml:space="preserve">zijn. </w:t>
            </w:r>
          </w:p>
        </w:tc>
      </w:tr>
      <w:tr w:rsidR="003D7BD1" w:rsidRPr="00FC2A46" w14:paraId="31227243" w14:textId="77777777" w:rsidTr="00E06A47">
        <w:trPr>
          <w:trHeight w:val="477"/>
        </w:trPr>
        <w:tc>
          <w:tcPr>
            <w:tcW w:w="851" w:type="dxa"/>
            <w:tcBorders>
              <w:top w:val="single" w:sz="4" w:space="0" w:color="auto"/>
              <w:bottom w:val="single" w:sz="4" w:space="0" w:color="auto"/>
              <w:right w:val="single" w:sz="4" w:space="0" w:color="auto"/>
            </w:tcBorders>
          </w:tcPr>
          <w:p w14:paraId="4F9CF162"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52E52D85" w14:textId="05B33402"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47</w:t>
            </w:r>
          </w:p>
        </w:tc>
        <w:tc>
          <w:tcPr>
            <w:tcW w:w="5811" w:type="dxa"/>
            <w:tcBorders>
              <w:top w:val="single" w:sz="4" w:space="0" w:color="auto"/>
              <w:left w:val="single" w:sz="4" w:space="0" w:color="auto"/>
              <w:bottom w:val="single" w:sz="4" w:space="0" w:color="auto"/>
              <w:right w:val="nil"/>
            </w:tcBorders>
            <w:shd w:val="clear" w:color="auto" w:fill="auto"/>
          </w:tcPr>
          <w:p w14:paraId="0EB09A66"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U geeft hier aan dat de GGD bij de PVT betrokken dient te worden. In onze ervaring is het zo dat het betrekken van de GGD soms kosten met zich mee kan brengen. Is de gemeente akkoord dat deze eventuele kosten worden doorbelast aan de gemeente?</w:t>
            </w:r>
          </w:p>
          <w:p w14:paraId="3D1016E4" w14:textId="7B372C6F" w:rsidR="00D572F4" w:rsidRPr="00FC2A46" w:rsidRDefault="00D572F4" w:rsidP="003D7BD1">
            <w:pPr>
              <w:pStyle w:val="Geenafstand"/>
              <w:rPr>
                <w:rFonts w:ascii="Arial" w:hAnsi="Arial" w:cs="Arial"/>
                <w:sz w:val="20"/>
                <w:szCs w:val="20"/>
              </w:rPr>
            </w:pPr>
          </w:p>
        </w:tc>
        <w:tc>
          <w:tcPr>
            <w:tcW w:w="6171" w:type="dxa"/>
          </w:tcPr>
          <w:p w14:paraId="77C8BD3C" w14:textId="557D40A3" w:rsidR="00C701E7" w:rsidRDefault="007D3280" w:rsidP="007D3280">
            <w:pPr>
              <w:pStyle w:val="Geenafstand"/>
              <w:rPr>
                <w:rFonts w:ascii="Arial" w:hAnsi="Arial" w:cs="Arial"/>
                <w:sz w:val="20"/>
                <w:szCs w:val="20"/>
              </w:rPr>
            </w:pPr>
            <w:r>
              <w:rPr>
                <w:rFonts w:ascii="Arial" w:hAnsi="Arial" w:cs="Arial"/>
                <w:sz w:val="20"/>
                <w:szCs w:val="20"/>
              </w:rPr>
              <w:t xml:space="preserve">De rol van de GGD is aanvullend en niet vervangend. De GGD kan </w:t>
            </w:r>
            <w:r w:rsidR="00C701E7">
              <w:rPr>
                <w:rFonts w:ascii="Arial" w:hAnsi="Arial" w:cs="Arial"/>
                <w:sz w:val="20"/>
                <w:szCs w:val="20"/>
              </w:rPr>
              <w:t xml:space="preserve">desgevraagd </w:t>
            </w:r>
            <w:r>
              <w:rPr>
                <w:rFonts w:ascii="Arial" w:hAnsi="Arial" w:cs="Arial"/>
                <w:sz w:val="20"/>
                <w:szCs w:val="20"/>
              </w:rPr>
              <w:t>adviseren</w:t>
            </w:r>
            <w:r w:rsidR="00C701E7">
              <w:rPr>
                <w:rFonts w:ascii="Arial" w:hAnsi="Arial" w:cs="Arial"/>
                <w:sz w:val="20"/>
                <w:szCs w:val="20"/>
              </w:rPr>
              <w:t xml:space="preserve">, </w:t>
            </w:r>
            <w:r>
              <w:rPr>
                <w:rFonts w:ascii="Arial" w:hAnsi="Arial" w:cs="Arial"/>
                <w:sz w:val="20"/>
                <w:szCs w:val="20"/>
              </w:rPr>
              <w:t>ondersteunen</w:t>
            </w:r>
            <w:r w:rsidR="00C701E7">
              <w:rPr>
                <w:rFonts w:ascii="Arial" w:hAnsi="Arial" w:cs="Arial"/>
                <w:sz w:val="20"/>
                <w:szCs w:val="20"/>
              </w:rPr>
              <w:t xml:space="preserve"> en voorlichting geven. De primaire verantwoordelijkheid voor het aanbod en de uitvoering ligt bij Inschrijver. </w:t>
            </w:r>
          </w:p>
          <w:p w14:paraId="66A4BDA1" w14:textId="77777777" w:rsidR="00C701E7" w:rsidRDefault="00C701E7" w:rsidP="003D7BD1">
            <w:pPr>
              <w:pStyle w:val="Geenafstand"/>
              <w:rPr>
                <w:rFonts w:ascii="Arial" w:hAnsi="Arial" w:cs="Arial"/>
                <w:sz w:val="20"/>
                <w:szCs w:val="20"/>
              </w:rPr>
            </w:pPr>
          </w:p>
          <w:p w14:paraId="1F208615" w14:textId="79C71CB1" w:rsidR="007D3280" w:rsidRDefault="00967DA7" w:rsidP="003D7BD1">
            <w:pPr>
              <w:pStyle w:val="Geenafstand"/>
              <w:rPr>
                <w:rFonts w:ascii="Arial" w:hAnsi="Arial" w:cs="Arial"/>
                <w:sz w:val="20"/>
                <w:szCs w:val="20"/>
              </w:rPr>
            </w:pPr>
            <w:r>
              <w:rPr>
                <w:rFonts w:ascii="Arial" w:hAnsi="Arial" w:cs="Arial"/>
                <w:sz w:val="20"/>
                <w:szCs w:val="20"/>
              </w:rPr>
              <w:t xml:space="preserve">Daar waar de GGD een rol heeft in het PVT-aanbod, </w:t>
            </w:r>
            <w:r w:rsidR="007D3280">
              <w:rPr>
                <w:rFonts w:ascii="Arial" w:hAnsi="Arial" w:cs="Arial"/>
                <w:sz w:val="20"/>
                <w:szCs w:val="20"/>
              </w:rPr>
              <w:t xml:space="preserve">zal de gemeente afspraken maken met de GGD over hun inzet. </w:t>
            </w:r>
          </w:p>
          <w:p w14:paraId="2D4AFEEC" w14:textId="7F36AADA" w:rsidR="003D7BD1" w:rsidRPr="00FC2A46" w:rsidRDefault="009523EA" w:rsidP="003D7BD1">
            <w:pPr>
              <w:pStyle w:val="Geenafstand"/>
              <w:rPr>
                <w:rFonts w:ascii="Arial" w:eastAsia="Times New Roman" w:hAnsi="Arial" w:cs="Arial"/>
                <w:sz w:val="20"/>
                <w:szCs w:val="20"/>
                <w:lang w:eastAsia="nl-NL"/>
              </w:rPr>
            </w:pPr>
            <w:r>
              <w:rPr>
                <w:rFonts w:ascii="Arial" w:hAnsi="Arial" w:cs="Arial"/>
                <w:sz w:val="20"/>
                <w:szCs w:val="20"/>
              </w:rPr>
              <w:t xml:space="preserve"> </w:t>
            </w:r>
          </w:p>
        </w:tc>
      </w:tr>
      <w:tr w:rsidR="003D7BD1" w:rsidRPr="00FC2A46" w14:paraId="271AB339" w14:textId="77777777" w:rsidTr="00E06A47">
        <w:trPr>
          <w:trHeight w:val="477"/>
        </w:trPr>
        <w:tc>
          <w:tcPr>
            <w:tcW w:w="851" w:type="dxa"/>
            <w:tcBorders>
              <w:top w:val="single" w:sz="4" w:space="0" w:color="auto"/>
              <w:bottom w:val="single" w:sz="4" w:space="0" w:color="auto"/>
              <w:right w:val="single" w:sz="4" w:space="0" w:color="auto"/>
            </w:tcBorders>
          </w:tcPr>
          <w:p w14:paraId="1186359B"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64C336CD" w14:textId="46DEF68F"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36</w:t>
            </w:r>
          </w:p>
        </w:tc>
        <w:tc>
          <w:tcPr>
            <w:tcW w:w="5811" w:type="dxa"/>
            <w:tcBorders>
              <w:top w:val="single" w:sz="4" w:space="0" w:color="auto"/>
              <w:left w:val="single" w:sz="4" w:space="0" w:color="auto"/>
              <w:bottom w:val="single" w:sz="4" w:space="0" w:color="auto"/>
              <w:right w:val="nil"/>
            </w:tcBorders>
            <w:shd w:val="clear" w:color="auto" w:fill="auto"/>
          </w:tcPr>
          <w:p w14:paraId="6E5ECE6F"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U spreek hier over een checklist. Deze checklist komt in meerdere eisen terug. Kunt u deze checklist nader toelichten? Heeft u al een bepaalde checklist voor ogen?</w:t>
            </w:r>
          </w:p>
          <w:p w14:paraId="301A38DB" w14:textId="281FFDF8" w:rsidR="00D572F4" w:rsidRPr="00FC2A46" w:rsidRDefault="00D572F4" w:rsidP="003D7BD1">
            <w:pPr>
              <w:pStyle w:val="Geenafstand"/>
              <w:rPr>
                <w:rFonts w:ascii="Arial" w:hAnsi="Arial" w:cs="Arial"/>
                <w:sz w:val="20"/>
                <w:szCs w:val="20"/>
              </w:rPr>
            </w:pPr>
          </w:p>
        </w:tc>
        <w:tc>
          <w:tcPr>
            <w:tcW w:w="6171" w:type="dxa"/>
          </w:tcPr>
          <w:p w14:paraId="7903EFFD" w14:textId="71B63223" w:rsidR="003D7BD1" w:rsidRPr="00FC2A46" w:rsidRDefault="001B017F" w:rsidP="003D7BD1">
            <w:pPr>
              <w:pStyle w:val="Tekstopmerking"/>
              <w:rPr>
                <w:rFonts w:ascii="Arial" w:hAnsi="Arial" w:cs="Arial"/>
              </w:rPr>
            </w:pPr>
            <w:r>
              <w:rPr>
                <w:rFonts w:ascii="Arial" w:hAnsi="Arial" w:cs="Arial"/>
              </w:rPr>
              <w:t>Z</w:t>
            </w:r>
            <w:r w:rsidR="00967DA7">
              <w:rPr>
                <w:rFonts w:ascii="Arial" w:hAnsi="Arial" w:cs="Arial"/>
              </w:rPr>
              <w:t>ie antwoord op vraag 1.</w:t>
            </w:r>
          </w:p>
        </w:tc>
      </w:tr>
      <w:tr w:rsidR="003D7BD1" w:rsidRPr="00FC2A46" w14:paraId="4C9AAC92" w14:textId="77777777" w:rsidTr="00E06A47">
        <w:trPr>
          <w:trHeight w:val="477"/>
        </w:trPr>
        <w:tc>
          <w:tcPr>
            <w:tcW w:w="851" w:type="dxa"/>
            <w:tcBorders>
              <w:top w:val="single" w:sz="4" w:space="0" w:color="auto"/>
              <w:bottom w:val="single" w:sz="4" w:space="0" w:color="auto"/>
              <w:right w:val="single" w:sz="4" w:space="0" w:color="auto"/>
            </w:tcBorders>
          </w:tcPr>
          <w:p w14:paraId="465A645A"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14C8B7F3" w14:textId="72A5B0E0"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35</w:t>
            </w:r>
          </w:p>
        </w:tc>
        <w:tc>
          <w:tcPr>
            <w:tcW w:w="5811" w:type="dxa"/>
            <w:tcBorders>
              <w:top w:val="single" w:sz="4" w:space="0" w:color="auto"/>
              <w:left w:val="single" w:sz="4" w:space="0" w:color="auto"/>
              <w:bottom w:val="single" w:sz="4" w:space="0" w:color="auto"/>
              <w:right w:val="nil"/>
            </w:tcBorders>
            <w:shd w:val="clear" w:color="auto" w:fill="auto"/>
          </w:tcPr>
          <w:p w14:paraId="32A7AE1A"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Kunt u aangeven hoe de juridische begeleiding in 2022 en daarna wordt georganiseerd?</w:t>
            </w:r>
          </w:p>
          <w:p w14:paraId="7345A44A" w14:textId="46227322" w:rsidR="00D572F4" w:rsidRPr="00FC2A46" w:rsidRDefault="00D572F4" w:rsidP="003D7BD1">
            <w:pPr>
              <w:pStyle w:val="Geenafstand"/>
              <w:rPr>
                <w:rFonts w:ascii="Arial" w:hAnsi="Arial" w:cs="Arial"/>
                <w:sz w:val="20"/>
                <w:szCs w:val="20"/>
              </w:rPr>
            </w:pPr>
          </w:p>
        </w:tc>
        <w:tc>
          <w:tcPr>
            <w:tcW w:w="6171" w:type="dxa"/>
            <w:shd w:val="clear" w:color="auto" w:fill="auto"/>
          </w:tcPr>
          <w:p w14:paraId="1B047CE2" w14:textId="453EA967" w:rsidR="003D7BD1" w:rsidRDefault="001B017F" w:rsidP="003D7BD1">
            <w:pPr>
              <w:pStyle w:val="Geenafstand"/>
              <w:tabs>
                <w:tab w:val="left" w:pos="2116"/>
              </w:tabs>
              <w:rPr>
                <w:rFonts w:ascii="Arial" w:hAnsi="Arial" w:cs="Arial"/>
                <w:sz w:val="20"/>
                <w:szCs w:val="20"/>
              </w:rPr>
            </w:pPr>
            <w:r>
              <w:rPr>
                <w:rFonts w:ascii="Arial" w:hAnsi="Arial" w:cs="Arial"/>
                <w:sz w:val="20"/>
                <w:szCs w:val="20"/>
              </w:rPr>
              <w:t>J</w:t>
            </w:r>
            <w:r w:rsidR="00967DA7">
              <w:rPr>
                <w:rFonts w:ascii="Arial" w:hAnsi="Arial" w:cs="Arial"/>
                <w:sz w:val="20"/>
                <w:szCs w:val="20"/>
              </w:rPr>
              <w:t xml:space="preserve">uridische begeleiding </w:t>
            </w:r>
            <w:r w:rsidR="009F7A32">
              <w:rPr>
                <w:rFonts w:ascii="Arial" w:hAnsi="Arial" w:cs="Arial"/>
                <w:sz w:val="20"/>
                <w:szCs w:val="20"/>
              </w:rPr>
              <w:t>is geen wettelijke verplicht</w:t>
            </w:r>
            <w:r w:rsidR="00967DA7">
              <w:rPr>
                <w:rFonts w:ascii="Arial" w:hAnsi="Arial" w:cs="Arial"/>
                <w:sz w:val="20"/>
                <w:szCs w:val="20"/>
              </w:rPr>
              <w:t xml:space="preserve"> onderdeel van MB. </w:t>
            </w:r>
            <w:r w:rsidR="009F7A32">
              <w:rPr>
                <w:rFonts w:ascii="Arial" w:hAnsi="Arial" w:cs="Arial"/>
                <w:sz w:val="20"/>
                <w:szCs w:val="20"/>
              </w:rPr>
              <w:t xml:space="preserve">In de praktijk kan lichte juridische </w:t>
            </w:r>
            <w:r w:rsidR="00C51CA6">
              <w:rPr>
                <w:rFonts w:ascii="Arial" w:hAnsi="Arial" w:cs="Arial"/>
                <w:sz w:val="20"/>
                <w:szCs w:val="20"/>
              </w:rPr>
              <w:t xml:space="preserve">ondersteuning </w:t>
            </w:r>
            <w:r w:rsidR="009F7A32">
              <w:rPr>
                <w:rFonts w:ascii="Arial" w:hAnsi="Arial" w:cs="Arial"/>
                <w:sz w:val="20"/>
                <w:szCs w:val="20"/>
              </w:rPr>
              <w:t>wel nodig zijn als onderdeel van MB</w:t>
            </w:r>
            <w:r>
              <w:rPr>
                <w:rFonts w:ascii="Arial" w:hAnsi="Arial" w:cs="Arial"/>
                <w:sz w:val="20"/>
                <w:szCs w:val="20"/>
              </w:rPr>
              <w:t>.</w:t>
            </w:r>
            <w:r w:rsidR="009F7A32">
              <w:rPr>
                <w:rFonts w:ascii="Arial" w:hAnsi="Arial" w:cs="Arial"/>
                <w:sz w:val="20"/>
                <w:szCs w:val="20"/>
              </w:rPr>
              <w:t xml:space="preserve"> </w:t>
            </w:r>
            <w:r w:rsidR="00E953CE">
              <w:rPr>
                <w:rFonts w:ascii="Arial" w:hAnsi="Arial" w:cs="Arial"/>
                <w:sz w:val="20"/>
                <w:szCs w:val="20"/>
              </w:rPr>
              <w:t>In Delft geeft</w:t>
            </w:r>
            <w:r w:rsidR="009F7A32">
              <w:rPr>
                <w:rFonts w:ascii="Arial" w:hAnsi="Arial" w:cs="Arial"/>
                <w:sz w:val="20"/>
                <w:szCs w:val="20"/>
              </w:rPr>
              <w:t xml:space="preserve"> het Instituut Socia</w:t>
            </w:r>
            <w:r>
              <w:rPr>
                <w:rFonts w:ascii="Arial" w:hAnsi="Arial" w:cs="Arial"/>
                <w:sz w:val="20"/>
                <w:szCs w:val="20"/>
              </w:rPr>
              <w:t>al</w:t>
            </w:r>
            <w:r w:rsidR="009F7A32">
              <w:rPr>
                <w:rFonts w:ascii="Arial" w:hAnsi="Arial" w:cs="Arial"/>
                <w:sz w:val="20"/>
                <w:szCs w:val="20"/>
              </w:rPr>
              <w:t xml:space="preserve"> </w:t>
            </w:r>
            <w:r w:rsidR="009F7A32">
              <w:rPr>
                <w:rFonts w:ascii="Arial" w:hAnsi="Arial" w:cs="Arial"/>
                <w:sz w:val="20"/>
                <w:szCs w:val="20"/>
              </w:rPr>
              <w:lastRenderedPageBreak/>
              <w:t>Raadslieden</w:t>
            </w:r>
            <w:r w:rsidR="00E953CE">
              <w:rPr>
                <w:rFonts w:ascii="Arial" w:hAnsi="Arial" w:cs="Arial"/>
                <w:sz w:val="20"/>
                <w:szCs w:val="20"/>
              </w:rPr>
              <w:t xml:space="preserve"> informatie, hulp en advies aan burgers met vragen en problemen op o.m. het gebied van wonen, uitkeringen en </w:t>
            </w:r>
            <w:r>
              <w:rPr>
                <w:rFonts w:ascii="Arial" w:hAnsi="Arial" w:cs="Arial"/>
                <w:sz w:val="20"/>
                <w:szCs w:val="20"/>
              </w:rPr>
              <w:t>vreemdelingen</w:t>
            </w:r>
            <w:r w:rsidR="00E953CE">
              <w:rPr>
                <w:rFonts w:ascii="Arial" w:hAnsi="Arial" w:cs="Arial"/>
                <w:sz w:val="20"/>
                <w:szCs w:val="20"/>
              </w:rPr>
              <w:t xml:space="preserve">recht. </w:t>
            </w:r>
          </w:p>
          <w:p w14:paraId="51BCA1DE" w14:textId="58CF1278" w:rsidR="00324304" w:rsidRPr="00FC2A46" w:rsidRDefault="00324304" w:rsidP="003D7BD1">
            <w:pPr>
              <w:pStyle w:val="Geenafstand"/>
              <w:tabs>
                <w:tab w:val="left" w:pos="2116"/>
              </w:tabs>
              <w:rPr>
                <w:rFonts w:ascii="Arial" w:eastAsia="Times New Roman" w:hAnsi="Arial" w:cs="Arial"/>
                <w:sz w:val="20"/>
                <w:szCs w:val="20"/>
                <w:lang w:eastAsia="nl-NL"/>
              </w:rPr>
            </w:pPr>
          </w:p>
        </w:tc>
      </w:tr>
      <w:tr w:rsidR="003D7BD1" w:rsidRPr="00FC2A46" w14:paraId="39B74A66" w14:textId="77777777" w:rsidTr="00E06A47">
        <w:trPr>
          <w:trHeight w:val="477"/>
        </w:trPr>
        <w:tc>
          <w:tcPr>
            <w:tcW w:w="851" w:type="dxa"/>
            <w:tcBorders>
              <w:top w:val="single" w:sz="4" w:space="0" w:color="auto"/>
              <w:bottom w:val="single" w:sz="4" w:space="0" w:color="auto"/>
              <w:right w:val="single" w:sz="4" w:space="0" w:color="auto"/>
            </w:tcBorders>
          </w:tcPr>
          <w:p w14:paraId="64DB3E98"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49FD3A17" w14:textId="597F74EA"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Raamovereenkomst artikel 6 prijs</w:t>
            </w:r>
          </w:p>
        </w:tc>
        <w:tc>
          <w:tcPr>
            <w:tcW w:w="5811" w:type="dxa"/>
            <w:tcBorders>
              <w:top w:val="single" w:sz="4" w:space="0" w:color="auto"/>
              <w:left w:val="single" w:sz="4" w:space="0" w:color="auto"/>
              <w:bottom w:val="single" w:sz="4" w:space="0" w:color="auto"/>
              <w:right w:val="nil"/>
            </w:tcBorders>
            <w:shd w:val="clear" w:color="auto" w:fill="auto"/>
          </w:tcPr>
          <w:p w14:paraId="4F17E987"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U geeft hier aan dat de tarieven niet worden geïndexeerd. Met een maximale looptijd van 4 jaar is dat geen redelijke eis. Huisvestingskosten, loonkosten en alle andere bijkomende kosten zijn de komende jaren aan inflatie onderhevig en kunnen om andere redenen ook stijgen. Het is daarom gebruikelijk (zie ook andere aanbestedingen voor maatschappelijke begeleiding) om de prijzen één keer per jaar te kunnen indexeren. Wij vragen u dan ook indexatie van de aangeboden prijzen één keer per jaar toe te staan, beginnend op 1 januari 2023. Hiervoor kan de CBS index Consumentenprijzen, prijsindex 2015=100 worden aangehouden. Graag uw akkoord.</w:t>
            </w:r>
          </w:p>
          <w:p w14:paraId="12AA5B46" w14:textId="65CEF19C" w:rsidR="00D572F4" w:rsidRPr="00FC2A46" w:rsidRDefault="00D572F4" w:rsidP="003D7BD1">
            <w:pPr>
              <w:pStyle w:val="Geenafstand"/>
              <w:rPr>
                <w:rFonts w:ascii="Arial" w:hAnsi="Arial" w:cs="Arial"/>
                <w:sz w:val="20"/>
                <w:szCs w:val="20"/>
              </w:rPr>
            </w:pPr>
          </w:p>
        </w:tc>
        <w:tc>
          <w:tcPr>
            <w:tcW w:w="6171" w:type="dxa"/>
          </w:tcPr>
          <w:p w14:paraId="2C7C5AE2" w14:textId="7BCBA287" w:rsidR="001B017F" w:rsidRPr="007063E1" w:rsidRDefault="007063E1" w:rsidP="003D7BD1">
            <w:pPr>
              <w:pStyle w:val="Geenafstand"/>
              <w:rPr>
                <w:rFonts w:ascii="Arial" w:hAnsi="Arial" w:cs="Arial"/>
                <w:sz w:val="20"/>
                <w:szCs w:val="20"/>
                <w:highlight w:val="yellow"/>
              </w:rPr>
            </w:pPr>
            <w:r w:rsidRPr="00624AE7">
              <w:rPr>
                <w:rFonts w:ascii="Arial" w:hAnsi="Arial" w:cs="Arial"/>
                <w:sz w:val="20"/>
                <w:szCs w:val="20"/>
              </w:rPr>
              <w:t xml:space="preserve">De middelen die de gemeente van het Rijk ontvangt voor inburgering worden niet geïndexeerd. Om binnen de hiervoor bestemde middelen van het Rijk te blijven en tevens ieder jaar prijsindexaties door te voeren, zou de gemeente de prijs voor de eerste jaren omlaag moeten brengen. Dit terwijl het volume de eerste jaren van het contract lager ligt dan de laatste jaren. Hierom heeft de gemeente ervoor gekozen de prijzen vast te stellen voor een periode van 4 jaar, tenzij er wijzigingen worden doorgevoerd door het Rijk. Inschrijver kan daarmee rekening houden bij de prijsopgave. </w:t>
            </w:r>
          </w:p>
        </w:tc>
      </w:tr>
      <w:tr w:rsidR="003D7BD1" w:rsidRPr="00FC2A46" w14:paraId="209ADD74" w14:textId="77777777" w:rsidTr="00E06A47">
        <w:trPr>
          <w:trHeight w:val="477"/>
        </w:trPr>
        <w:tc>
          <w:tcPr>
            <w:tcW w:w="851" w:type="dxa"/>
            <w:tcBorders>
              <w:top w:val="single" w:sz="4" w:space="0" w:color="auto"/>
              <w:bottom w:val="single" w:sz="4" w:space="0" w:color="auto"/>
              <w:right w:val="single" w:sz="4" w:space="0" w:color="auto"/>
            </w:tcBorders>
          </w:tcPr>
          <w:p w14:paraId="47ADEAAB"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76108420" w14:textId="09B51272"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gunningscriterium 3, pagina 39</w:t>
            </w:r>
          </w:p>
        </w:tc>
        <w:tc>
          <w:tcPr>
            <w:tcW w:w="5811" w:type="dxa"/>
            <w:tcBorders>
              <w:top w:val="single" w:sz="4" w:space="0" w:color="auto"/>
              <w:left w:val="single" w:sz="4" w:space="0" w:color="auto"/>
              <w:bottom w:val="single" w:sz="4" w:space="0" w:color="auto"/>
              <w:right w:val="nil"/>
            </w:tcBorders>
            <w:shd w:val="clear" w:color="auto" w:fill="auto"/>
          </w:tcPr>
          <w:p w14:paraId="7868B416"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Dit gunningscriterium vindt u erg belangrijk gezien het aantal punten van 300 dat u van plan bent maximaal toe te kennen. Het aantal pagina's A4 is echter beperkt tot één. Wij verzoeken u om toe te staan dat dit criterium wordt uitgewerkt in 3 pagina's A4. Graag uw reactie.</w:t>
            </w:r>
          </w:p>
          <w:p w14:paraId="72A9AFF1" w14:textId="6366C38C" w:rsidR="00D572F4" w:rsidRPr="00FC2A46" w:rsidRDefault="00D572F4" w:rsidP="003D7BD1">
            <w:pPr>
              <w:pStyle w:val="Geenafstand"/>
              <w:rPr>
                <w:rFonts w:ascii="Arial" w:hAnsi="Arial" w:cs="Arial"/>
                <w:sz w:val="20"/>
                <w:szCs w:val="20"/>
              </w:rPr>
            </w:pPr>
          </w:p>
        </w:tc>
        <w:tc>
          <w:tcPr>
            <w:tcW w:w="6171" w:type="dxa"/>
          </w:tcPr>
          <w:p w14:paraId="0D3B4546" w14:textId="781F5DD1" w:rsidR="001F4DD3" w:rsidRPr="002E4921" w:rsidRDefault="002E4921" w:rsidP="003D7BD1">
            <w:pPr>
              <w:pStyle w:val="Geenafstand"/>
              <w:rPr>
                <w:rFonts w:ascii="Arial" w:eastAsia="Times New Roman" w:hAnsi="Arial" w:cs="Arial"/>
                <w:sz w:val="20"/>
                <w:szCs w:val="20"/>
                <w:lang w:eastAsia="nl-NL"/>
              </w:rPr>
            </w:pPr>
            <w:r w:rsidRPr="002E4921">
              <w:rPr>
                <w:rFonts w:ascii="Arial" w:eastAsia="Times New Roman" w:hAnsi="Arial" w:cs="Arial"/>
                <w:sz w:val="20"/>
                <w:szCs w:val="20"/>
                <w:lang w:eastAsia="nl-NL"/>
              </w:rPr>
              <w:t xml:space="preserve">Wij gaan ervan uit dat uw vraag betrekking heeft op w-5 Integrale samenwerking. </w:t>
            </w:r>
          </w:p>
          <w:p w14:paraId="72CF952D" w14:textId="70E5ED07" w:rsidR="002E4921" w:rsidRPr="001B017F" w:rsidRDefault="002E4921" w:rsidP="001B017F">
            <w:pPr>
              <w:pStyle w:val="Geenafstand"/>
              <w:rPr>
                <w:rFonts w:ascii="Arial" w:hAnsi="Arial" w:cs="Arial"/>
                <w:sz w:val="20"/>
                <w:szCs w:val="20"/>
              </w:rPr>
            </w:pPr>
            <w:r w:rsidRPr="002E4921">
              <w:rPr>
                <w:rFonts w:ascii="Arial" w:hAnsi="Arial" w:cs="Arial"/>
                <w:sz w:val="20"/>
                <w:szCs w:val="20"/>
              </w:rPr>
              <w:t xml:space="preserve">Het maximum aantal pagina’s wordt opgehoogd met </w:t>
            </w:r>
            <w:r>
              <w:rPr>
                <w:rFonts w:ascii="Arial" w:hAnsi="Arial" w:cs="Arial"/>
                <w:sz w:val="20"/>
                <w:szCs w:val="20"/>
              </w:rPr>
              <w:t>2</w:t>
            </w:r>
            <w:r w:rsidRPr="002E4921">
              <w:rPr>
                <w:rFonts w:ascii="Arial" w:hAnsi="Arial" w:cs="Arial"/>
                <w:sz w:val="20"/>
                <w:szCs w:val="20"/>
              </w:rPr>
              <w:t xml:space="preserve"> A4, tot maximaal </w:t>
            </w:r>
            <w:r>
              <w:rPr>
                <w:rFonts w:ascii="Arial" w:hAnsi="Arial" w:cs="Arial"/>
                <w:sz w:val="20"/>
                <w:szCs w:val="20"/>
              </w:rPr>
              <w:t>3</w:t>
            </w:r>
            <w:r w:rsidRPr="002E4921">
              <w:rPr>
                <w:rFonts w:ascii="Arial" w:hAnsi="Arial" w:cs="Arial"/>
                <w:sz w:val="20"/>
                <w:szCs w:val="20"/>
              </w:rPr>
              <w:t xml:space="preserve"> A4</w:t>
            </w:r>
            <w:r>
              <w:rPr>
                <w:rFonts w:ascii="Arial" w:hAnsi="Arial" w:cs="Arial"/>
                <w:sz w:val="20"/>
                <w:szCs w:val="20"/>
              </w:rPr>
              <w:t>.</w:t>
            </w:r>
          </w:p>
        </w:tc>
      </w:tr>
      <w:tr w:rsidR="003D7BD1" w:rsidRPr="00FC2A46" w14:paraId="7FBCD04E" w14:textId="77777777" w:rsidTr="00E06A47">
        <w:trPr>
          <w:trHeight w:val="477"/>
        </w:trPr>
        <w:tc>
          <w:tcPr>
            <w:tcW w:w="851" w:type="dxa"/>
            <w:tcBorders>
              <w:top w:val="single" w:sz="4" w:space="0" w:color="auto"/>
              <w:bottom w:val="single" w:sz="4" w:space="0" w:color="auto"/>
              <w:right w:val="single" w:sz="4" w:space="0" w:color="auto"/>
            </w:tcBorders>
          </w:tcPr>
          <w:p w14:paraId="702E7997"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41FB7683" w14:textId="0291664D" w:rsidR="003D7BD1" w:rsidRPr="00FC2A46" w:rsidRDefault="003D7BD1" w:rsidP="003D7BD1">
            <w:pPr>
              <w:pStyle w:val="Geenafstand"/>
              <w:rPr>
                <w:rFonts w:ascii="Arial" w:hAnsi="Arial" w:cs="Arial"/>
                <w:sz w:val="20"/>
                <w:szCs w:val="20"/>
              </w:rPr>
            </w:pPr>
            <w:r w:rsidRPr="003D7BD1">
              <w:rPr>
                <w:rFonts w:ascii="Arial" w:hAnsi="Arial" w:cs="Arial"/>
                <w:color w:val="000000"/>
                <w:sz w:val="20"/>
                <w:szCs w:val="20"/>
              </w:rPr>
              <w:t>eis 21</w:t>
            </w:r>
          </w:p>
        </w:tc>
        <w:tc>
          <w:tcPr>
            <w:tcW w:w="5811" w:type="dxa"/>
            <w:tcBorders>
              <w:top w:val="single" w:sz="4" w:space="0" w:color="auto"/>
              <w:left w:val="single" w:sz="4" w:space="0" w:color="auto"/>
              <w:bottom w:val="single" w:sz="4" w:space="0" w:color="auto"/>
              <w:right w:val="nil"/>
            </w:tcBorders>
            <w:shd w:val="clear" w:color="auto" w:fill="auto"/>
          </w:tcPr>
          <w:p w14:paraId="7F21D751"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Kunt u aangeven hoe wordt bepaald welke statushouders een verlenging van de maatschappelijke begeleiding nodig hebben van 3 maanden? Kunt u ook een inschatting maken van het percentage statushouders dat voor verlenging in aanmerking komt?</w:t>
            </w:r>
          </w:p>
          <w:p w14:paraId="29D30ADE" w14:textId="77777777" w:rsidR="00D572F4" w:rsidRDefault="00D572F4" w:rsidP="003D7BD1">
            <w:pPr>
              <w:pStyle w:val="Geenafstand"/>
              <w:rPr>
                <w:rFonts w:ascii="Arial" w:hAnsi="Arial" w:cs="Arial"/>
                <w:color w:val="000000"/>
                <w:sz w:val="20"/>
                <w:szCs w:val="20"/>
              </w:rPr>
            </w:pPr>
          </w:p>
          <w:p w14:paraId="6D6698B8" w14:textId="77777777" w:rsidR="00C51CA6" w:rsidRDefault="00C51CA6" w:rsidP="003D7BD1">
            <w:pPr>
              <w:pStyle w:val="Geenafstand"/>
              <w:rPr>
                <w:rFonts w:ascii="Arial" w:hAnsi="Arial" w:cs="Arial"/>
                <w:color w:val="000000"/>
                <w:sz w:val="20"/>
                <w:szCs w:val="20"/>
              </w:rPr>
            </w:pPr>
          </w:p>
          <w:p w14:paraId="66FE65B7" w14:textId="2054B9BF" w:rsidR="00C51CA6" w:rsidRPr="00652326" w:rsidRDefault="00C51CA6" w:rsidP="003D7BD1">
            <w:pPr>
              <w:pStyle w:val="Geenafstand"/>
              <w:rPr>
                <w:rFonts w:ascii="Arial" w:hAnsi="Arial" w:cs="Arial"/>
                <w:color w:val="000000"/>
                <w:sz w:val="20"/>
                <w:szCs w:val="20"/>
              </w:rPr>
            </w:pPr>
          </w:p>
        </w:tc>
        <w:tc>
          <w:tcPr>
            <w:tcW w:w="6171" w:type="dxa"/>
          </w:tcPr>
          <w:p w14:paraId="554BC98A" w14:textId="77777777" w:rsidR="00BC07D1" w:rsidRDefault="00C51CA6" w:rsidP="001B017F">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 xml:space="preserve">Zie eis 17: </w:t>
            </w:r>
          </w:p>
          <w:p w14:paraId="0EE896F4" w14:textId="5934AFDE" w:rsidR="00C51CA6" w:rsidRDefault="00C51CA6" w:rsidP="001B017F">
            <w:pPr>
              <w:pStyle w:val="Geenafstand"/>
              <w:rPr>
                <w:rFonts w:ascii="Arial" w:hAnsi="Arial" w:cs="Arial"/>
                <w:sz w:val="20"/>
                <w:szCs w:val="20"/>
              </w:rPr>
            </w:pPr>
            <w:r w:rsidRPr="00B63554">
              <w:rPr>
                <w:rFonts w:ascii="Arial" w:hAnsi="Arial" w:cs="Arial"/>
                <w:sz w:val="20"/>
                <w:szCs w:val="20"/>
              </w:rPr>
              <w:t>De prestatieafspraak voor het binnen 6</w:t>
            </w:r>
            <w:r>
              <w:rPr>
                <w:rFonts w:ascii="Arial" w:hAnsi="Arial" w:cs="Arial"/>
                <w:sz w:val="20"/>
                <w:szCs w:val="20"/>
              </w:rPr>
              <w:t xml:space="preserve"> </w:t>
            </w:r>
            <w:r w:rsidRPr="00B63554">
              <w:rPr>
                <w:rFonts w:ascii="Arial" w:hAnsi="Arial" w:cs="Arial"/>
                <w:sz w:val="20"/>
                <w:szCs w:val="20"/>
              </w:rPr>
              <w:t xml:space="preserve">maanden afronden van </w:t>
            </w:r>
            <w:r>
              <w:rPr>
                <w:rFonts w:ascii="Arial" w:hAnsi="Arial" w:cs="Arial"/>
                <w:sz w:val="20"/>
                <w:szCs w:val="20"/>
              </w:rPr>
              <w:t xml:space="preserve">de volledige checklist </w:t>
            </w:r>
            <w:r w:rsidRPr="00B63554">
              <w:rPr>
                <w:rFonts w:ascii="Arial" w:hAnsi="Arial" w:cs="Arial"/>
                <w:sz w:val="20"/>
                <w:szCs w:val="20"/>
              </w:rPr>
              <w:t xml:space="preserve">MB </w:t>
            </w:r>
            <w:r>
              <w:rPr>
                <w:rFonts w:ascii="Arial" w:hAnsi="Arial" w:cs="Arial"/>
                <w:sz w:val="20"/>
                <w:szCs w:val="20"/>
              </w:rPr>
              <w:t xml:space="preserve">per inburgeraar </w:t>
            </w:r>
            <w:r w:rsidRPr="00B63554">
              <w:rPr>
                <w:rFonts w:ascii="Arial" w:hAnsi="Arial" w:cs="Arial"/>
                <w:sz w:val="20"/>
                <w:szCs w:val="20"/>
              </w:rPr>
              <w:t>ligt op 90%.</w:t>
            </w:r>
            <w:r>
              <w:rPr>
                <w:rFonts w:ascii="Arial" w:hAnsi="Arial" w:cs="Arial"/>
                <w:sz w:val="20"/>
                <w:szCs w:val="20"/>
              </w:rPr>
              <w:t xml:space="preserve"> Dit betekent dat voor 90% van de deelnemers de checklist volledig is afgerond.</w:t>
            </w:r>
          </w:p>
          <w:p w14:paraId="03B9CB6F" w14:textId="26D61618" w:rsidR="00BC07D1" w:rsidRDefault="00BC07D1" w:rsidP="001B017F">
            <w:pPr>
              <w:pStyle w:val="Geenafstand"/>
              <w:rPr>
                <w:rFonts w:ascii="Arial" w:hAnsi="Arial" w:cs="Arial"/>
                <w:sz w:val="20"/>
                <w:szCs w:val="20"/>
              </w:rPr>
            </w:pPr>
          </w:p>
          <w:p w14:paraId="7E1A6C5C" w14:textId="517D911C" w:rsidR="00BC07D1" w:rsidRDefault="00BC07D1" w:rsidP="001B017F">
            <w:pPr>
              <w:pStyle w:val="Geenafstand"/>
              <w:rPr>
                <w:rFonts w:ascii="Arial" w:hAnsi="Arial" w:cs="Arial"/>
                <w:sz w:val="20"/>
                <w:szCs w:val="20"/>
              </w:rPr>
            </w:pPr>
            <w:r>
              <w:rPr>
                <w:rFonts w:ascii="Arial" w:hAnsi="Arial" w:cs="Arial"/>
                <w:sz w:val="20"/>
                <w:szCs w:val="20"/>
              </w:rPr>
              <w:t>En eis 36:</w:t>
            </w:r>
          </w:p>
          <w:p w14:paraId="21B86715" w14:textId="0F4663A3" w:rsidR="00C51CA6" w:rsidRDefault="00BC07D1" w:rsidP="00BC07D1">
            <w:pPr>
              <w:widowControl w:val="0"/>
              <w:adjustRightInd w:val="0"/>
              <w:textAlignment w:val="baseline"/>
              <w:rPr>
                <w:rFonts w:ascii="Arial" w:hAnsi="Arial" w:cs="Arial"/>
                <w:sz w:val="20"/>
                <w:szCs w:val="20"/>
              </w:rPr>
            </w:pPr>
            <w:r>
              <w:rPr>
                <w:rFonts w:ascii="Arial" w:hAnsi="Arial" w:cs="Arial"/>
                <w:sz w:val="20"/>
                <w:szCs w:val="20"/>
              </w:rPr>
              <w:t>Inschrijver</w:t>
            </w:r>
            <w:r w:rsidRPr="00F65070">
              <w:rPr>
                <w:rFonts w:ascii="Arial" w:hAnsi="Arial" w:cs="Arial"/>
                <w:sz w:val="20"/>
                <w:szCs w:val="20"/>
              </w:rPr>
              <w:t xml:space="preserve"> zorgt voor een tussenrapportage na 3 maanden</w:t>
            </w:r>
            <w:r>
              <w:rPr>
                <w:rFonts w:ascii="Arial" w:hAnsi="Arial" w:cs="Arial"/>
                <w:sz w:val="20"/>
                <w:szCs w:val="20"/>
              </w:rPr>
              <w:t xml:space="preserve"> in de vorm van een ingevulde checklist</w:t>
            </w:r>
            <w:r w:rsidRPr="00F65070">
              <w:rPr>
                <w:rFonts w:ascii="Arial" w:hAnsi="Arial" w:cs="Arial"/>
                <w:sz w:val="20"/>
                <w:szCs w:val="20"/>
              </w:rPr>
              <w:t>.</w:t>
            </w:r>
          </w:p>
          <w:p w14:paraId="7647D824" w14:textId="34F5F968" w:rsidR="00624AE7" w:rsidRDefault="00624AE7" w:rsidP="001B017F">
            <w:pPr>
              <w:pStyle w:val="Geenafstand"/>
              <w:rPr>
                <w:rFonts w:ascii="Arial" w:hAnsi="Arial" w:cs="Arial"/>
                <w:sz w:val="20"/>
                <w:szCs w:val="20"/>
              </w:rPr>
            </w:pPr>
          </w:p>
          <w:p w14:paraId="5D35A1DF" w14:textId="6CD86212" w:rsidR="00C51CA6" w:rsidRDefault="00BC07D1" w:rsidP="001B017F">
            <w:pPr>
              <w:pStyle w:val="Geenafstand"/>
              <w:rPr>
                <w:rFonts w:ascii="Arial" w:eastAsia="Times New Roman" w:hAnsi="Arial" w:cs="Arial"/>
                <w:sz w:val="20"/>
                <w:szCs w:val="20"/>
                <w:lang w:eastAsia="nl-NL"/>
              </w:rPr>
            </w:pPr>
            <w:r>
              <w:rPr>
                <w:rFonts w:ascii="Arial" w:hAnsi="Arial" w:cs="Arial"/>
                <w:sz w:val="20"/>
                <w:szCs w:val="20"/>
              </w:rPr>
              <w:t xml:space="preserve">De checklist is leidend. </w:t>
            </w:r>
            <w:r w:rsidR="00E15469">
              <w:rPr>
                <w:rFonts w:ascii="Arial" w:hAnsi="Arial" w:cs="Arial"/>
                <w:sz w:val="20"/>
                <w:szCs w:val="20"/>
              </w:rPr>
              <w:t xml:space="preserve">Het streven is dat binnen 6 maanden de checklist voor elke inburgeraar is afgerond. </w:t>
            </w:r>
            <w:r>
              <w:rPr>
                <w:rFonts w:ascii="Arial" w:hAnsi="Arial" w:cs="Arial"/>
                <w:sz w:val="20"/>
                <w:szCs w:val="20"/>
              </w:rPr>
              <w:t>En er is een marge van 10%</w:t>
            </w:r>
            <w:r w:rsidR="001158D0">
              <w:rPr>
                <w:rFonts w:ascii="Arial" w:hAnsi="Arial" w:cs="Arial"/>
                <w:sz w:val="20"/>
                <w:szCs w:val="20"/>
              </w:rPr>
              <w:t xml:space="preserve">, omdat </w:t>
            </w:r>
            <w:r w:rsidR="00624AE7">
              <w:rPr>
                <w:rFonts w:ascii="Arial" w:hAnsi="Arial" w:cs="Arial"/>
                <w:sz w:val="20"/>
                <w:szCs w:val="20"/>
              </w:rPr>
              <w:t xml:space="preserve">er externe factoren kunnen spelen die van invloed zijn op de voortgang. </w:t>
            </w:r>
            <w:r w:rsidR="0041599F">
              <w:rPr>
                <w:rFonts w:ascii="Arial" w:eastAsia="Times New Roman" w:hAnsi="Arial" w:cs="Arial"/>
                <w:sz w:val="20"/>
                <w:szCs w:val="20"/>
                <w:lang w:eastAsia="nl-NL"/>
              </w:rPr>
              <w:t xml:space="preserve">In het kwartaaloverleg met de gemeente en het overleg met de consulenten van </w:t>
            </w:r>
            <w:proofErr w:type="spellStart"/>
            <w:r w:rsidR="0041599F">
              <w:rPr>
                <w:rFonts w:ascii="Arial" w:eastAsia="Times New Roman" w:hAnsi="Arial" w:cs="Arial"/>
                <w:sz w:val="20"/>
                <w:szCs w:val="20"/>
                <w:lang w:eastAsia="nl-NL"/>
              </w:rPr>
              <w:t>Werkse</w:t>
            </w:r>
            <w:proofErr w:type="spellEnd"/>
            <w:r w:rsidR="0041599F">
              <w:rPr>
                <w:rFonts w:ascii="Arial" w:eastAsia="Times New Roman" w:hAnsi="Arial" w:cs="Arial"/>
                <w:sz w:val="20"/>
                <w:szCs w:val="20"/>
                <w:lang w:eastAsia="nl-NL"/>
              </w:rPr>
              <w:t xml:space="preserve">! en/of Jongerenacademie Delft Support zal de checklist onderwerp van gesprek zijn. </w:t>
            </w:r>
            <w:r w:rsidR="00E15469">
              <w:rPr>
                <w:rFonts w:ascii="Arial" w:eastAsia="Times New Roman" w:hAnsi="Arial" w:cs="Arial"/>
                <w:sz w:val="20"/>
                <w:szCs w:val="20"/>
                <w:lang w:eastAsia="nl-NL"/>
              </w:rPr>
              <w:t>Op basis van de voortgang op de checklist kan worden besloten tot een verlenging.</w:t>
            </w:r>
          </w:p>
          <w:p w14:paraId="48910D6C" w14:textId="6D8FBE40" w:rsidR="00C51CA6" w:rsidRPr="009A7C90" w:rsidRDefault="00C51CA6" w:rsidP="001B017F">
            <w:pPr>
              <w:pStyle w:val="Geenafstand"/>
              <w:rPr>
                <w:rFonts w:ascii="Arial" w:eastAsia="Times New Roman" w:hAnsi="Arial" w:cs="Arial"/>
                <w:sz w:val="20"/>
                <w:szCs w:val="20"/>
                <w:lang w:eastAsia="nl-NL"/>
              </w:rPr>
            </w:pPr>
          </w:p>
        </w:tc>
      </w:tr>
      <w:tr w:rsidR="003D7BD1" w:rsidRPr="00FC2A46" w14:paraId="7D9D1186" w14:textId="77777777" w:rsidTr="00E06A47">
        <w:trPr>
          <w:trHeight w:val="477"/>
        </w:trPr>
        <w:tc>
          <w:tcPr>
            <w:tcW w:w="851" w:type="dxa"/>
            <w:tcBorders>
              <w:top w:val="single" w:sz="4" w:space="0" w:color="auto"/>
              <w:bottom w:val="single" w:sz="4" w:space="0" w:color="auto"/>
              <w:right w:val="single" w:sz="4" w:space="0" w:color="auto"/>
            </w:tcBorders>
          </w:tcPr>
          <w:p w14:paraId="7A544375"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0DACDF7C" w14:textId="1F0E4502"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paragraaf 6.1 verificatie, pagina 19</w:t>
            </w:r>
          </w:p>
        </w:tc>
        <w:tc>
          <w:tcPr>
            <w:tcW w:w="5811" w:type="dxa"/>
            <w:tcBorders>
              <w:top w:val="single" w:sz="4" w:space="0" w:color="auto"/>
              <w:left w:val="single" w:sz="4" w:space="0" w:color="auto"/>
              <w:bottom w:val="single" w:sz="4" w:space="0" w:color="auto"/>
              <w:right w:val="nil"/>
            </w:tcBorders>
            <w:shd w:val="clear" w:color="auto" w:fill="auto"/>
          </w:tcPr>
          <w:p w14:paraId="65A88E17"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 xml:space="preserve">U geeft hier aan dat 'dat op andere punten onoverkomelijke bezwaren bestaan' ertoe kan leiden dat inschrijver alsnog af kan vallen. Wij verzoeken u om duidelijker te maken wat de rol </w:t>
            </w:r>
            <w:r w:rsidRPr="003D7BD1">
              <w:rPr>
                <w:rFonts w:ascii="Arial" w:hAnsi="Arial" w:cs="Arial"/>
                <w:color w:val="000000"/>
                <w:sz w:val="20"/>
                <w:szCs w:val="20"/>
              </w:rPr>
              <w:lastRenderedPageBreak/>
              <w:t>is van het verificatiegesprek in de beoordeling. Beoordeelt u alleen of inschrijvers voldoen aan de eisen? Of kijkt u ook verder (op andere punten onoverkomelijke bezwaren)? En indien dat laatste het geval is kunt u dan aangeven welke punten u hier beoordeelt en hoe de verificatie in zijn geheel mee telt in de beoordeling?</w:t>
            </w:r>
          </w:p>
          <w:p w14:paraId="3C0654D0" w14:textId="0E600364" w:rsidR="00D572F4" w:rsidRPr="00FC2A46" w:rsidRDefault="00D572F4" w:rsidP="003D7BD1">
            <w:pPr>
              <w:pStyle w:val="Geenafstand"/>
              <w:rPr>
                <w:rFonts w:ascii="Arial" w:hAnsi="Arial" w:cs="Arial"/>
                <w:color w:val="000000"/>
                <w:sz w:val="20"/>
                <w:szCs w:val="20"/>
              </w:rPr>
            </w:pPr>
          </w:p>
        </w:tc>
        <w:tc>
          <w:tcPr>
            <w:tcW w:w="6171" w:type="dxa"/>
          </w:tcPr>
          <w:p w14:paraId="49EE8611" w14:textId="5BCCF65E" w:rsidR="00351CD1" w:rsidRDefault="00351CD1" w:rsidP="00351CD1">
            <w:pPr>
              <w:tabs>
                <w:tab w:val="left" w:pos="0"/>
              </w:tabs>
              <w:rPr>
                <w:rFonts w:ascii="Arial" w:hAnsi="Arial" w:cs="Arial"/>
                <w:sz w:val="20"/>
                <w:szCs w:val="20"/>
              </w:rPr>
            </w:pPr>
            <w:r>
              <w:rPr>
                <w:rFonts w:ascii="Arial" w:hAnsi="Arial" w:cs="Arial"/>
                <w:sz w:val="20"/>
                <w:szCs w:val="20"/>
              </w:rPr>
              <w:lastRenderedPageBreak/>
              <w:t xml:space="preserve">In paragraaf 6.1 verificatie leest u: </w:t>
            </w:r>
          </w:p>
          <w:p w14:paraId="27A7C381" w14:textId="3C454ED8" w:rsidR="00351CD1" w:rsidRPr="00351CD1" w:rsidRDefault="00351CD1" w:rsidP="00351CD1">
            <w:pPr>
              <w:tabs>
                <w:tab w:val="left" w:pos="0"/>
              </w:tabs>
              <w:rPr>
                <w:rFonts w:ascii="Arial" w:hAnsi="Arial" w:cs="Arial"/>
                <w:sz w:val="20"/>
                <w:szCs w:val="20"/>
                <w:lang w:eastAsia="en-US"/>
              </w:rPr>
            </w:pPr>
            <w:r w:rsidRPr="00351CD1">
              <w:rPr>
                <w:rFonts w:ascii="Arial" w:hAnsi="Arial" w:cs="Arial"/>
                <w:sz w:val="20"/>
                <w:szCs w:val="20"/>
              </w:rPr>
              <w:t xml:space="preserve">De Inschrijver met de Economisch Meest Voordelige Inschrijving komt voor gunning in aanmerking. </w:t>
            </w:r>
            <w:r w:rsidRPr="00351CD1">
              <w:rPr>
                <w:rFonts w:ascii="Arial" w:hAnsi="Arial" w:cs="Arial"/>
                <w:sz w:val="20"/>
                <w:szCs w:val="20"/>
                <w:lang w:eastAsia="en-US"/>
              </w:rPr>
              <w:t xml:space="preserve">Nadat de beoordeling heeft </w:t>
            </w:r>
            <w:r w:rsidRPr="00351CD1">
              <w:rPr>
                <w:rFonts w:ascii="Arial" w:hAnsi="Arial" w:cs="Arial"/>
                <w:sz w:val="20"/>
                <w:szCs w:val="20"/>
                <w:lang w:eastAsia="en-US"/>
              </w:rPr>
              <w:lastRenderedPageBreak/>
              <w:t xml:space="preserve">plaatsgevonden, kan de Inschrijver met de </w:t>
            </w:r>
            <w:r w:rsidRPr="00351CD1">
              <w:rPr>
                <w:rFonts w:ascii="Arial" w:hAnsi="Arial" w:cs="Arial"/>
                <w:sz w:val="20"/>
                <w:szCs w:val="20"/>
              </w:rPr>
              <w:t xml:space="preserve">Economisch Meest Voordelige Inschrijving </w:t>
            </w:r>
            <w:r w:rsidRPr="00351CD1">
              <w:rPr>
                <w:rFonts w:ascii="Arial" w:hAnsi="Arial" w:cs="Arial"/>
                <w:sz w:val="20"/>
                <w:szCs w:val="20"/>
                <w:lang w:eastAsia="en-US"/>
              </w:rPr>
              <w:t xml:space="preserve">ter verificatie van de Inschrijving worden uitgenodigd voor een gesprek. Vooraf wordt aangegeven welke documenten de Inschrijver mee moet nemen. </w:t>
            </w:r>
          </w:p>
          <w:p w14:paraId="56E21BED" w14:textId="1FC0AB4C" w:rsidR="00351CD1" w:rsidRDefault="00351CD1" w:rsidP="00344194">
            <w:pPr>
              <w:tabs>
                <w:tab w:val="left" w:pos="0"/>
              </w:tabs>
              <w:spacing w:after="200"/>
              <w:rPr>
                <w:rFonts w:ascii="Arial" w:hAnsi="Arial" w:cs="Arial"/>
                <w:sz w:val="20"/>
                <w:szCs w:val="20"/>
                <w:lang w:eastAsia="en-US"/>
              </w:rPr>
            </w:pPr>
            <w:r w:rsidRPr="00351CD1">
              <w:rPr>
                <w:rFonts w:ascii="Arial" w:hAnsi="Arial" w:cs="Arial"/>
                <w:sz w:val="20"/>
                <w:szCs w:val="20"/>
                <w:lang w:eastAsia="en-US"/>
              </w:rPr>
              <w:t>Blijkt tijdens het gesprek dan wel na ontvangst van de bewijsmiddelen en verklaringen dat onjuiste informatie is verstrekt of dat op andere punten onoverkomelijke bezwaren bestaan of dat de partij niet voldoet aan de gestelde eisen, dan zal de betrokken Inschrijver alsnog afvallen en wordt de procedure voortgezet met de Inschrijver die in de vastgestelde rangorde als tweede geëindigd is. Deze partij kan worden uitgenodigd voor een verificatiegesprek. Als het verificatiegesprek naar tevredenheid is afgerond, komt deze Inschrijver voor gunning in aanmerking en wordt vervolgens een gunningvoorstel opgemaakt. Het gunningvoorstel zal worden voorgelegd aan het bevoegde bestuursorgaan van de Gemeente. Er wordt met klem op gewezen dat Inschrijvingen die (al dan niet na verificatie) onjuistheden blijken te bevatten of toezeggingen die niet (kunnen) worden waargemaakt, uitgesloten worden van de Aanbestedingsprocedure. Inschrijvers dienen de Inschrijvingen dan ook zeer zorgvuldig en naar waarheid in te vullen.</w:t>
            </w:r>
          </w:p>
          <w:p w14:paraId="4589BFB5" w14:textId="77777777" w:rsidR="00193744" w:rsidRDefault="00351CD1" w:rsidP="00351CD1">
            <w:pPr>
              <w:rPr>
                <w:rFonts w:ascii="Arial" w:hAnsi="Arial" w:cs="Arial"/>
                <w:sz w:val="20"/>
                <w:szCs w:val="20"/>
                <w:lang w:eastAsia="en-US"/>
              </w:rPr>
            </w:pPr>
            <w:r>
              <w:rPr>
                <w:rFonts w:ascii="Arial" w:hAnsi="Arial" w:cs="Arial"/>
                <w:sz w:val="20"/>
                <w:szCs w:val="20"/>
                <w:lang w:eastAsia="en-US"/>
              </w:rPr>
              <w:t xml:space="preserve">De rol van het verificatiegesprek in de beoordeling: </w:t>
            </w:r>
          </w:p>
          <w:p w14:paraId="4AFD8699" w14:textId="3D10AA4F" w:rsidR="00351CD1" w:rsidRDefault="00351CD1" w:rsidP="00351CD1">
            <w:pPr>
              <w:rPr>
                <w:rFonts w:ascii="Arial" w:hAnsi="Arial" w:cs="Arial"/>
                <w:sz w:val="20"/>
                <w:szCs w:val="20"/>
              </w:rPr>
            </w:pPr>
            <w:r w:rsidRPr="00C76C9A">
              <w:rPr>
                <w:rFonts w:ascii="Arial" w:hAnsi="Arial" w:cs="Arial"/>
                <w:sz w:val="20"/>
                <w:szCs w:val="20"/>
              </w:rPr>
              <w:t xml:space="preserve">Ondernemer is </w:t>
            </w:r>
            <w:r w:rsidR="00193744">
              <w:rPr>
                <w:rFonts w:ascii="Arial" w:hAnsi="Arial" w:cs="Arial"/>
                <w:sz w:val="20"/>
                <w:szCs w:val="20"/>
              </w:rPr>
              <w:t xml:space="preserve">voor het verificatiegesprek </w:t>
            </w:r>
            <w:r w:rsidRPr="00C76C9A">
              <w:rPr>
                <w:rFonts w:ascii="Arial" w:hAnsi="Arial" w:cs="Arial"/>
                <w:sz w:val="20"/>
                <w:szCs w:val="20"/>
              </w:rPr>
              <w:t xml:space="preserve">uitgenodigd omdat </w:t>
            </w:r>
            <w:r>
              <w:rPr>
                <w:rFonts w:ascii="Arial" w:hAnsi="Arial" w:cs="Arial"/>
                <w:sz w:val="20"/>
                <w:szCs w:val="20"/>
              </w:rPr>
              <w:t xml:space="preserve">betreffende ondernemer </w:t>
            </w:r>
            <w:r w:rsidR="008C5BA4">
              <w:rPr>
                <w:rFonts w:ascii="Arial" w:hAnsi="Arial" w:cs="Arial"/>
                <w:sz w:val="20"/>
                <w:szCs w:val="20"/>
              </w:rPr>
              <w:t xml:space="preserve">bij de beoordeling </w:t>
            </w:r>
            <w:r w:rsidRPr="00C76C9A">
              <w:rPr>
                <w:rFonts w:ascii="Arial" w:hAnsi="Arial" w:cs="Arial"/>
                <w:sz w:val="20"/>
                <w:szCs w:val="20"/>
              </w:rPr>
              <w:t xml:space="preserve">het hoogst aantal punten heeft behaald. Het verificatiegesprek is uitsluitend ter verificatie van de eisen en om nadere toelichting te geven op vragen die zijn ontstaan bij de beoordeling van de inschrijving. </w:t>
            </w:r>
          </w:p>
          <w:p w14:paraId="55676B82" w14:textId="6E91E3E1" w:rsidR="00344194" w:rsidRDefault="008C5BA4" w:rsidP="00344194">
            <w:pPr>
              <w:rPr>
                <w:rFonts w:ascii="Arial" w:hAnsi="Arial" w:cs="Arial"/>
                <w:sz w:val="20"/>
                <w:szCs w:val="20"/>
              </w:rPr>
            </w:pPr>
            <w:r>
              <w:rPr>
                <w:rFonts w:ascii="Arial" w:hAnsi="Arial" w:cs="Arial"/>
                <w:sz w:val="20"/>
                <w:szCs w:val="20"/>
              </w:rPr>
              <w:t>Indien bijvoorbeeld een ondernemer naar onze mening een zeer lage irreële prijs heeft neergelegd, dan zal daarover vragen worden gesteld en kan ondernemer tijdens het gesprek een toelichting geven.</w:t>
            </w:r>
            <w:r w:rsidR="00344194">
              <w:rPr>
                <w:rFonts w:ascii="Arial" w:hAnsi="Arial" w:cs="Arial"/>
                <w:sz w:val="20"/>
                <w:szCs w:val="20"/>
              </w:rPr>
              <w:t xml:space="preserve"> Ondernemer kan ook worden gevraagd bewijsstukken te overleggen zoals een gedragsverklaring aanbesteden, een verklaring van de belastingdienst en bewijs aansprakelijkheidsverzekering.  </w:t>
            </w:r>
          </w:p>
          <w:p w14:paraId="4BB13847" w14:textId="00046FA8" w:rsidR="00351CD1" w:rsidRDefault="00351CD1" w:rsidP="00351CD1">
            <w:pPr>
              <w:rPr>
                <w:rFonts w:ascii="Arial" w:hAnsi="Arial" w:cs="Arial"/>
                <w:sz w:val="20"/>
                <w:szCs w:val="20"/>
              </w:rPr>
            </w:pPr>
            <w:r w:rsidRPr="00C76C9A">
              <w:rPr>
                <w:rFonts w:ascii="Arial" w:hAnsi="Arial" w:cs="Arial"/>
                <w:sz w:val="20"/>
                <w:szCs w:val="20"/>
              </w:rPr>
              <w:t xml:space="preserve">Na afloop van </w:t>
            </w:r>
            <w:r>
              <w:rPr>
                <w:rFonts w:ascii="Arial" w:hAnsi="Arial" w:cs="Arial"/>
                <w:sz w:val="20"/>
                <w:szCs w:val="20"/>
              </w:rPr>
              <w:t xml:space="preserve">het verificatiegesprek </w:t>
            </w:r>
            <w:r w:rsidRPr="00C76C9A">
              <w:rPr>
                <w:rFonts w:ascii="Arial" w:hAnsi="Arial" w:cs="Arial"/>
                <w:sz w:val="20"/>
                <w:szCs w:val="20"/>
              </w:rPr>
              <w:t>komt het inkoopteam</w:t>
            </w:r>
            <w:r w:rsidR="00344194">
              <w:rPr>
                <w:rFonts w:ascii="Arial" w:hAnsi="Arial" w:cs="Arial"/>
                <w:sz w:val="20"/>
                <w:szCs w:val="20"/>
              </w:rPr>
              <w:t xml:space="preserve">, </w:t>
            </w:r>
            <w:r w:rsidRPr="00C76C9A">
              <w:rPr>
                <w:rFonts w:ascii="Arial" w:hAnsi="Arial" w:cs="Arial"/>
                <w:sz w:val="20"/>
                <w:szCs w:val="20"/>
              </w:rPr>
              <w:t xml:space="preserve"> indien alle overgelegde documenten</w:t>
            </w:r>
            <w:r>
              <w:rPr>
                <w:rFonts w:ascii="Arial" w:hAnsi="Arial" w:cs="Arial"/>
                <w:sz w:val="20"/>
                <w:szCs w:val="20"/>
              </w:rPr>
              <w:t xml:space="preserve"> die zijn opgevraagd</w:t>
            </w:r>
            <w:r w:rsidRPr="00C76C9A">
              <w:rPr>
                <w:rFonts w:ascii="Arial" w:hAnsi="Arial" w:cs="Arial"/>
                <w:sz w:val="20"/>
                <w:szCs w:val="20"/>
              </w:rPr>
              <w:t xml:space="preserve"> correct zijn </w:t>
            </w:r>
            <w:r w:rsidR="00344194">
              <w:rPr>
                <w:rFonts w:ascii="Arial" w:hAnsi="Arial" w:cs="Arial"/>
                <w:sz w:val="20"/>
                <w:szCs w:val="20"/>
              </w:rPr>
              <w:t xml:space="preserve">en vragen naar tevredenheid zijn beantwoord, </w:t>
            </w:r>
            <w:r w:rsidRPr="00C76C9A">
              <w:rPr>
                <w:rFonts w:ascii="Arial" w:hAnsi="Arial" w:cs="Arial"/>
                <w:sz w:val="20"/>
                <w:szCs w:val="20"/>
              </w:rPr>
              <w:t>met het advies wel of niet aan ondernemer te gunnen.</w:t>
            </w:r>
            <w:r>
              <w:rPr>
                <w:rFonts w:ascii="Arial" w:hAnsi="Arial" w:cs="Arial"/>
                <w:sz w:val="20"/>
                <w:szCs w:val="20"/>
              </w:rPr>
              <w:t xml:space="preserve"> </w:t>
            </w:r>
          </w:p>
          <w:p w14:paraId="59F09550" w14:textId="3729C4D7" w:rsidR="003D7BD1" w:rsidRPr="009A7C90" w:rsidRDefault="003D7BD1" w:rsidP="00344194">
            <w:pPr>
              <w:rPr>
                <w:rFonts w:ascii="Arial" w:hAnsi="Arial" w:cs="Arial"/>
                <w:sz w:val="20"/>
                <w:szCs w:val="20"/>
              </w:rPr>
            </w:pPr>
          </w:p>
        </w:tc>
      </w:tr>
      <w:tr w:rsidR="003D7BD1" w:rsidRPr="00FC2A46" w14:paraId="28658A6E" w14:textId="77777777" w:rsidTr="00E06A47">
        <w:trPr>
          <w:trHeight w:val="477"/>
        </w:trPr>
        <w:tc>
          <w:tcPr>
            <w:tcW w:w="851" w:type="dxa"/>
            <w:tcBorders>
              <w:top w:val="single" w:sz="4" w:space="0" w:color="auto"/>
              <w:bottom w:val="single" w:sz="4" w:space="0" w:color="auto"/>
              <w:right w:val="single" w:sz="4" w:space="0" w:color="auto"/>
            </w:tcBorders>
          </w:tcPr>
          <w:p w14:paraId="4C5A7BF0"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46518280" w14:textId="017A1794"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paragraaf 5.2 beoordeling, pagina 17</w:t>
            </w:r>
          </w:p>
        </w:tc>
        <w:tc>
          <w:tcPr>
            <w:tcW w:w="5811" w:type="dxa"/>
            <w:tcBorders>
              <w:top w:val="single" w:sz="4" w:space="0" w:color="auto"/>
              <w:left w:val="single" w:sz="4" w:space="0" w:color="auto"/>
              <w:bottom w:val="single" w:sz="4" w:space="0" w:color="auto"/>
              <w:right w:val="nil"/>
            </w:tcBorders>
            <w:shd w:val="clear" w:color="auto" w:fill="auto"/>
          </w:tcPr>
          <w:p w14:paraId="03088068"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Kunt u aangeven hoe de individuele teamleden de stukken een score geven? Is dat op basis van een schaal van 1 tot 10?</w:t>
            </w:r>
          </w:p>
          <w:p w14:paraId="400839F3" w14:textId="7A434DB1" w:rsidR="00D572F4" w:rsidRPr="00FC2A46" w:rsidRDefault="00D572F4" w:rsidP="003D7BD1">
            <w:pPr>
              <w:pStyle w:val="Geenafstand"/>
              <w:rPr>
                <w:rFonts w:ascii="Arial" w:hAnsi="Arial" w:cs="Arial"/>
                <w:color w:val="000000"/>
                <w:sz w:val="20"/>
                <w:szCs w:val="20"/>
              </w:rPr>
            </w:pPr>
          </w:p>
        </w:tc>
        <w:tc>
          <w:tcPr>
            <w:tcW w:w="6171" w:type="dxa"/>
          </w:tcPr>
          <w:p w14:paraId="043FFCF1" w14:textId="7B69503D" w:rsidR="003D7BD1" w:rsidRDefault="000B5840"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Uitgaande van de maximale score per sub gunningscriteria zoals aangeven in de aanbestedingsleidraad geven d</w:t>
            </w:r>
            <w:r w:rsidR="001449F8">
              <w:rPr>
                <w:rFonts w:ascii="Arial" w:eastAsia="Times New Roman" w:hAnsi="Arial" w:cs="Arial"/>
                <w:sz w:val="20"/>
                <w:szCs w:val="20"/>
                <w:lang w:eastAsia="nl-NL"/>
              </w:rPr>
              <w:t>e individuele teamleden op basis van onderstaande cijfers een score.</w:t>
            </w:r>
          </w:p>
          <w:p w14:paraId="4FF39FEA" w14:textId="0051BFB1" w:rsidR="001449F8" w:rsidRDefault="001449F8" w:rsidP="003D7BD1">
            <w:pPr>
              <w:pStyle w:val="Geenafstand"/>
              <w:rPr>
                <w:rFonts w:ascii="Arial" w:eastAsia="Times New Roman" w:hAnsi="Arial" w:cs="Arial"/>
                <w:sz w:val="20"/>
                <w:szCs w:val="20"/>
                <w:lang w:eastAsia="nl-NL"/>
              </w:rPr>
            </w:pPr>
          </w:p>
          <w:p w14:paraId="5B338B8B" w14:textId="6CDF80F5" w:rsidR="001449F8" w:rsidRPr="000B5840" w:rsidRDefault="0041599F" w:rsidP="003D7BD1">
            <w:pPr>
              <w:pStyle w:val="Geenafstand"/>
              <w:rPr>
                <w:rFonts w:ascii="Arial" w:eastAsia="Times New Roman" w:hAnsi="Arial" w:cs="Arial"/>
                <w:b/>
                <w:bCs/>
                <w:sz w:val="20"/>
                <w:szCs w:val="20"/>
                <w:lang w:eastAsia="nl-NL"/>
              </w:rPr>
            </w:pPr>
            <w:r>
              <w:rPr>
                <w:rFonts w:ascii="Arial" w:eastAsia="Times New Roman" w:hAnsi="Arial" w:cs="Arial"/>
                <w:b/>
                <w:bCs/>
                <w:sz w:val="20"/>
                <w:szCs w:val="20"/>
                <w:lang w:eastAsia="nl-NL"/>
              </w:rPr>
              <w:lastRenderedPageBreak/>
              <w:t xml:space="preserve">Sub gunningscriterium w-4.5 &gt; </w:t>
            </w:r>
            <w:r w:rsidR="001449F8" w:rsidRPr="000B5840">
              <w:rPr>
                <w:rFonts w:ascii="Arial" w:eastAsia="Times New Roman" w:hAnsi="Arial" w:cs="Arial"/>
                <w:b/>
                <w:bCs/>
                <w:sz w:val="20"/>
                <w:szCs w:val="20"/>
                <w:lang w:eastAsia="nl-NL"/>
              </w:rPr>
              <w:t>Totaal 20</w:t>
            </w:r>
          </w:p>
          <w:p w14:paraId="1C2B683A" w14:textId="4A5B5385" w:rsidR="001449F8" w:rsidRDefault="001449F8"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Uitstekend = 20</w:t>
            </w:r>
          </w:p>
          <w:p w14:paraId="2C9FE38B" w14:textId="3F790313" w:rsidR="001449F8" w:rsidRDefault="001449F8"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Goed = 15</w:t>
            </w:r>
          </w:p>
          <w:p w14:paraId="47003CBD" w14:textId="2077CF70" w:rsidR="001449F8" w:rsidRDefault="001449F8"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Voldoende = 5</w:t>
            </w:r>
          </w:p>
          <w:p w14:paraId="3A31E816" w14:textId="3B7CA8BF" w:rsidR="001449F8" w:rsidRDefault="001449F8"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Onvoldoende = 0</w:t>
            </w:r>
          </w:p>
          <w:p w14:paraId="38626BB9" w14:textId="77777777" w:rsidR="001449F8" w:rsidRDefault="001449F8" w:rsidP="003D7BD1">
            <w:pPr>
              <w:pStyle w:val="Geenafstand"/>
              <w:rPr>
                <w:rFonts w:ascii="Arial" w:eastAsia="Times New Roman" w:hAnsi="Arial" w:cs="Arial"/>
                <w:sz w:val="20"/>
                <w:szCs w:val="20"/>
                <w:lang w:eastAsia="nl-NL"/>
              </w:rPr>
            </w:pPr>
          </w:p>
          <w:p w14:paraId="1F0E709F" w14:textId="0CA922A3" w:rsidR="001449F8" w:rsidRDefault="0041599F" w:rsidP="001449F8">
            <w:pPr>
              <w:rPr>
                <w:rFonts w:ascii="Arial" w:hAnsi="Arial" w:cs="Arial"/>
                <w:b/>
                <w:bCs/>
                <w:sz w:val="20"/>
                <w:szCs w:val="20"/>
              </w:rPr>
            </w:pPr>
            <w:r>
              <w:rPr>
                <w:rFonts w:ascii="Arial" w:hAnsi="Arial" w:cs="Arial"/>
                <w:b/>
                <w:bCs/>
                <w:sz w:val="20"/>
                <w:szCs w:val="20"/>
              </w:rPr>
              <w:t>Sub gunningscriter</w:t>
            </w:r>
            <w:r w:rsidR="00036A9B">
              <w:rPr>
                <w:rFonts w:ascii="Arial" w:hAnsi="Arial" w:cs="Arial"/>
                <w:b/>
                <w:bCs/>
                <w:sz w:val="20"/>
                <w:szCs w:val="20"/>
              </w:rPr>
              <w:t>ia</w:t>
            </w:r>
            <w:r>
              <w:rPr>
                <w:rFonts w:ascii="Arial" w:hAnsi="Arial" w:cs="Arial"/>
                <w:b/>
                <w:bCs/>
                <w:sz w:val="20"/>
                <w:szCs w:val="20"/>
              </w:rPr>
              <w:t xml:space="preserve"> w-4.</w:t>
            </w:r>
            <w:r w:rsidR="00036A9B">
              <w:rPr>
                <w:rFonts w:ascii="Arial" w:hAnsi="Arial" w:cs="Arial"/>
                <w:b/>
                <w:bCs/>
                <w:sz w:val="20"/>
                <w:szCs w:val="20"/>
              </w:rPr>
              <w:t xml:space="preserve">1 en w-4.2 &gt; </w:t>
            </w:r>
            <w:r w:rsidR="001449F8" w:rsidRPr="001449F8">
              <w:rPr>
                <w:rFonts w:ascii="Arial" w:hAnsi="Arial" w:cs="Arial"/>
                <w:b/>
                <w:bCs/>
                <w:sz w:val="20"/>
                <w:szCs w:val="20"/>
              </w:rPr>
              <w:t>Totaal 35</w:t>
            </w:r>
          </w:p>
          <w:p w14:paraId="080341A8" w14:textId="77777777" w:rsidR="001449F8" w:rsidRDefault="001449F8" w:rsidP="001449F8">
            <w:pPr>
              <w:rPr>
                <w:rFonts w:ascii="Arial" w:hAnsi="Arial" w:cs="Arial"/>
                <w:sz w:val="20"/>
                <w:szCs w:val="20"/>
              </w:rPr>
            </w:pPr>
            <w:r>
              <w:rPr>
                <w:rFonts w:ascii="Arial" w:hAnsi="Arial" w:cs="Arial"/>
                <w:sz w:val="20"/>
                <w:szCs w:val="20"/>
              </w:rPr>
              <w:t>Uitstekend = 35</w:t>
            </w:r>
          </w:p>
          <w:p w14:paraId="7FFA7EDA" w14:textId="77777777" w:rsidR="001449F8" w:rsidRDefault="001449F8" w:rsidP="001449F8">
            <w:pPr>
              <w:rPr>
                <w:rFonts w:ascii="Arial" w:hAnsi="Arial" w:cs="Arial"/>
                <w:sz w:val="20"/>
                <w:szCs w:val="20"/>
              </w:rPr>
            </w:pPr>
            <w:r>
              <w:rPr>
                <w:rFonts w:ascii="Arial" w:hAnsi="Arial" w:cs="Arial"/>
                <w:sz w:val="20"/>
                <w:szCs w:val="20"/>
              </w:rPr>
              <w:t>Goed = 20</w:t>
            </w:r>
          </w:p>
          <w:p w14:paraId="47E17392" w14:textId="77777777" w:rsidR="001449F8" w:rsidRDefault="001449F8" w:rsidP="001449F8">
            <w:pPr>
              <w:rPr>
                <w:rFonts w:ascii="Arial" w:hAnsi="Arial" w:cs="Arial"/>
                <w:sz w:val="20"/>
                <w:szCs w:val="20"/>
              </w:rPr>
            </w:pPr>
            <w:r>
              <w:rPr>
                <w:rFonts w:ascii="Arial" w:hAnsi="Arial" w:cs="Arial"/>
                <w:sz w:val="20"/>
                <w:szCs w:val="20"/>
              </w:rPr>
              <w:t>Voldoende = 10</w:t>
            </w:r>
          </w:p>
          <w:p w14:paraId="2F1B83FA" w14:textId="77777777" w:rsidR="001449F8" w:rsidRDefault="001449F8" w:rsidP="001449F8">
            <w:pPr>
              <w:rPr>
                <w:rFonts w:ascii="Arial" w:hAnsi="Arial" w:cs="Arial"/>
                <w:sz w:val="20"/>
                <w:szCs w:val="20"/>
              </w:rPr>
            </w:pPr>
            <w:r>
              <w:rPr>
                <w:rFonts w:ascii="Arial" w:hAnsi="Arial" w:cs="Arial"/>
                <w:sz w:val="20"/>
                <w:szCs w:val="20"/>
              </w:rPr>
              <w:t>Onvoldoende = 0</w:t>
            </w:r>
          </w:p>
          <w:p w14:paraId="4F377EF6" w14:textId="77777777" w:rsidR="001449F8" w:rsidRDefault="001449F8" w:rsidP="003D7BD1">
            <w:pPr>
              <w:pStyle w:val="Geenafstand"/>
              <w:rPr>
                <w:rFonts w:ascii="Arial" w:eastAsia="Times New Roman" w:hAnsi="Arial" w:cs="Arial"/>
                <w:sz w:val="20"/>
                <w:szCs w:val="20"/>
                <w:lang w:eastAsia="nl-NL"/>
              </w:rPr>
            </w:pPr>
          </w:p>
          <w:p w14:paraId="504AC141" w14:textId="475E4611" w:rsidR="001449F8" w:rsidRDefault="00036A9B" w:rsidP="001449F8">
            <w:pPr>
              <w:rPr>
                <w:rFonts w:ascii="Arial" w:hAnsi="Arial" w:cs="Arial"/>
                <w:b/>
                <w:bCs/>
                <w:sz w:val="20"/>
                <w:szCs w:val="20"/>
              </w:rPr>
            </w:pPr>
            <w:r>
              <w:rPr>
                <w:rFonts w:ascii="Arial" w:hAnsi="Arial" w:cs="Arial"/>
                <w:b/>
                <w:bCs/>
                <w:sz w:val="20"/>
                <w:szCs w:val="20"/>
              </w:rPr>
              <w:t xml:space="preserve">Sub gunningscriteria w-3.1 t/m w-3.6 en w-4.4 en w-5.3  &gt;   </w:t>
            </w:r>
            <w:r w:rsidR="001449F8" w:rsidRPr="001449F8">
              <w:rPr>
                <w:rFonts w:ascii="Arial" w:hAnsi="Arial" w:cs="Arial"/>
                <w:b/>
                <w:bCs/>
                <w:sz w:val="20"/>
                <w:szCs w:val="20"/>
              </w:rPr>
              <w:t>Totaal 50</w:t>
            </w:r>
          </w:p>
          <w:p w14:paraId="5EE4AE02" w14:textId="77777777" w:rsidR="001449F8" w:rsidRDefault="001449F8" w:rsidP="001449F8">
            <w:pPr>
              <w:rPr>
                <w:rFonts w:ascii="Arial" w:hAnsi="Arial" w:cs="Arial"/>
                <w:sz w:val="20"/>
                <w:szCs w:val="20"/>
              </w:rPr>
            </w:pPr>
            <w:r w:rsidRPr="001449F8">
              <w:rPr>
                <w:rFonts w:ascii="Arial" w:hAnsi="Arial" w:cs="Arial"/>
                <w:sz w:val="20"/>
                <w:szCs w:val="20"/>
              </w:rPr>
              <w:t>Uitstekend = 50</w:t>
            </w:r>
          </w:p>
          <w:p w14:paraId="05F462F0" w14:textId="77777777" w:rsidR="001449F8" w:rsidRDefault="001449F8" w:rsidP="001449F8">
            <w:pPr>
              <w:rPr>
                <w:rFonts w:ascii="Arial" w:hAnsi="Arial" w:cs="Arial"/>
                <w:sz w:val="20"/>
                <w:szCs w:val="20"/>
              </w:rPr>
            </w:pPr>
            <w:r>
              <w:rPr>
                <w:rFonts w:ascii="Arial" w:hAnsi="Arial" w:cs="Arial"/>
                <w:sz w:val="20"/>
                <w:szCs w:val="20"/>
              </w:rPr>
              <w:t>Goed = 35</w:t>
            </w:r>
          </w:p>
          <w:p w14:paraId="0B844D5C" w14:textId="77777777" w:rsidR="001449F8" w:rsidRDefault="001449F8" w:rsidP="001449F8">
            <w:pPr>
              <w:rPr>
                <w:rFonts w:ascii="Arial" w:hAnsi="Arial" w:cs="Arial"/>
                <w:sz w:val="20"/>
                <w:szCs w:val="20"/>
              </w:rPr>
            </w:pPr>
            <w:r>
              <w:rPr>
                <w:rFonts w:ascii="Arial" w:hAnsi="Arial" w:cs="Arial"/>
                <w:sz w:val="20"/>
                <w:szCs w:val="20"/>
              </w:rPr>
              <w:t>Voldoende = 15</w:t>
            </w:r>
          </w:p>
          <w:p w14:paraId="6D98706D" w14:textId="77777777" w:rsidR="001449F8" w:rsidRDefault="001449F8" w:rsidP="001449F8">
            <w:pPr>
              <w:rPr>
                <w:rFonts w:ascii="Arial" w:hAnsi="Arial" w:cs="Arial"/>
                <w:sz w:val="20"/>
                <w:szCs w:val="20"/>
              </w:rPr>
            </w:pPr>
            <w:r>
              <w:rPr>
                <w:rFonts w:ascii="Arial" w:hAnsi="Arial" w:cs="Arial"/>
                <w:sz w:val="20"/>
                <w:szCs w:val="20"/>
              </w:rPr>
              <w:t>Onvoldoende = 0</w:t>
            </w:r>
          </w:p>
          <w:p w14:paraId="0DC1C6CC" w14:textId="77777777" w:rsidR="001449F8" w:rsidRDefault="001449F8" w:rsidP="001449F8">
            <w:pPr>
              <w:rPr>
                <w:rFonts w:ascii="Arial" w:hAnsi="Arial" w:cs="Arial"/>
                <w:sz w:val="20"/>
                <w:szCs w:val="20"/>
              </w:rPr>
            </w:pPr>
          </w:p>
          <w:p w14:paraId="5DF432FC" w14:textId="6B7D76B7" w:rsidR="001449F8" w:rsidRDefault="00036A9B" w:rsidP="001449F8">
            <w:pPr>
              <w:rPr>
                <w:rFonts w:ascii="Arial" w:hAnsi="Arial" w:cs="Arial"/>
                <w:b/>
                <w:bCs/>
                <w:sz w:val="20"/>
                <w:szCs w:val="20"/>
              </w:rPr>
            </w:pPr>
            <w:r>
              <w:rPr>
                <w:rFonts w:ascii="Arial" w:hAnsi="Arial" w:cs="Arial"/>
                <w:b/>
                <w:bCs/>
                <w:sz w:val="20"/>
                <w:szCs w:val="20"/>
              </w:rPr>
              <w:t xml:space="preserve">Sub gunningscriterium w-4.3 &gt; </w:t>
            </w:r>
            <w:r w:rsidR="001449F8">
              <w:rPr>
                <w:rFonts w:ascii="Arial" w:hAnsi="Arial" w:cs="Arial"/>
                <w:b/>
                <w:bCs/>
                <w:sz w:val="20"/>
                <w:szCs w:val="20"/>
              </w:rPr>
              <w:t>Totaal 60</w:t>
            </w:r>
          </w:p>
          <w:p w14:paraId="7C54D432" w14:textId="77777777" w:rsidR="001449F8" w:rsidRDefault="001449F8" w:rsidP="001449F8">
            <w:pPr>
              <w:rPr>
                <w:rFonts w:ascii="Arial" w:hAnsi="Arial" w:cs="Arial"/>
                <w:sz w:val="20"/>
                <w:szCs w:val="20"/>
              </w:rPr>
            </w:pPr>
            <w:r>
              <w:rPr>
                <w:rFonts w:ascii="Arial" w:hAnsi="Arial" w:cs="Arial"/>
                <w:sz w:val="20"/>
                <w:szCs w:val="20"/>
              </w:rPr>
              <w:t>Uitstekend = 60</w:t>
            </w:r>
          </w:p>
          <w:p w14:paraId="5D5D7C85" w14:textId="77777777" w:rsidR="001449F8" w:rsidRDefault="001449F8" w:rsidP="001449F8">
            <w:pPr>
              <w:rPr>
                <w:rFonts w:ascii="Arial" w:hAnsi="Arial" w:cs="Arial"/>
                <w:sz w:val="20"/>
                <w:szCs w:val="20"/>
              </w:rPr>
            </w:pPr>
            <w:r>
              <w:rPr>
                <w:rFonts w:ascii="Arial" w:hAnsi="Arial" w:cs="Arial"/>
                <w:sz w:val="20"/>
                <w:szCs w:val="20"/>
              </w:rPr>
              <w:t>Goed = 40</w:t>
            </w:r>
          </w:p>
          <w:p w14:paraId="667EEBFB" w14:textId="77777777" w:rsidR="001449F8" w:rsidRDefault="001449F8" w:rsidP="001449F8">
            <w:pPr>
              <w:rPr>
                <w:rFonts w:ascii="Arial" w:hAnsi="Arial" w:cs="Arial"/>
                <w:sz w:val="20"/>
                <w:szCs w:val="20"/>
              </w:rPr>
            </w:pPr>
            <w:r>
              <w:rPr>
                <w:rFonts w:ascii="Arial" w:hAnsi="Arial" w:cs="Arial"/>
                <w:sz w:val="20"/>
                <w:szCs w:val="20"/>
              </w:rPr>
              <w:t>Voldoende = 20</w:t>
            </w:r>
          </w:p>
          <w:p w14:paraId="2E2FEB14" w14:textId="6A077B6B" w:rsidR="001449F8" w:rsidRDefault="001449F8" w:rsidP="001449F8">
            <w:pPr>
              <w:rPr>
                <w:rFonts w:ascii="Arial" w:hAnsi="Arial" w:cs="Arial"/>
                <w:sz w:val="20"/>
                <w:szCs w:val="20"/>
              </w:rPr>
            </w:pPr>
            <w:r>
              <w:rPr>
                <w:rFonts w:ascii="Arial" w:hAnsi="Arial" w:cs="Arial"/>
                <w:sz w:val="20"/>
                <w:szCs w:val="20"/>
              </w:rPr>
              <w:t>Onvoldoende = 0</w:t>
            </w:r>
          </w:p>
          <w:p w14:paraId="3C16A68A" w14:textId="77777777" w:rsidR="00122C55" w:rsidRDefault="00122C55" w:rsidP="001449F8">
            <w:pPr>
              <w:rPr>
                <w:rFonts w:ascii="Arial" w:hAnsi="Arial" w:cs="Arial"/>
                <w:sz w:val="20"/>
                <w:szCs w:val="20"/>
              </w:rPr>
            </w:pPr>
          </w:p>
          <w:p w14:paraId="422A40DC" w14:textId="38E1789F" w:rsidR="001449F8" w:rsidRDefault="00036A9B" w:rsidP="001449F8">
            <w:pPr>
              <w:rPr>
                <w:rFonts w:ascii="Arial" w:hAnsi="Arial" w:cs="Arial"/>
                <w:b/>
                <w:bCs/>
                <w:sz w:val="20"/>
                <w:szCs w:val="20"/>
              </w:rPr>
            </w:pPr>
            <w:r>
              <w:rPr>
                <w:rFonts w:ascii="Arial" w:hAnsi="Arial" w:cs="Arial"/>
                <w:b/>
                <w:bCs/>
                <w:sz w:val="20"/>
                <w:szCs w:val="20"/>
              </w:rPr>
              <w:t xml:space="preserve">Sub gunningscriteria w-5.2 en w-5.3 &gt; </w:t>
            </w:r>
            <w:r w:rsidR="001449F8" w:rsidRPr="001449F8">
              <w:rPr>
                <w:rFonts w:ascii="Arial" w:hAnsi="Arial" w:cs="Arial"/>
                <w:b/>
                <w:bCs/>
                <w:sz w:val="20"/>
                <w:szCs w:val="20"/>
              </w:rPr>
              <w:t>Totaal 75</w:t>
            </w:r>
          </w:p>
          <w:p w14:paraId="6A0722D8" w14:textId="77777777" w:rsidR="001449F8" w:rsidRPr="001449F8" w:rsidRDefault="001449F8" w:rsidP="001449F8">
            <w:pPr>
              <w:rPr>
                <w:rFonts w:ascii="Arial" w:hAnsi="Arial" w:cs="Arial"/>
                <w:sz w:val="20"/>
                <w:szCs w:val="20"/>
              </w:rPr>
            </w:pPr>
            <w:r w:rsidRPr="001449F8">
              <w:rPr>
                <w:rFonts w:ascii="Arial" w:hAnsi="Arial" w:cs="Arial"/>
                <w:sz w:val="20"/>
                <w:szCs w:val="20"/>
              </w:rPr>
              <w:t>Uitstekend = 75</w:t>
            </w:r>
          </w:p>
          <w:p w14:paraId="2ED09A07" w14:textId="77777777" w:rsidR="001449F8" w:rsidRPr="001449F8" w:rsidRDefault="001449F8" w:rsidP="001449F8">
            <w:pPr>
              <w:rPr>
                <w:rFonts w:ascii="Arial" w:hAnsi="Arial" w:cs="Arial"/>
                <w:sz w:val="20"/>
                <w:szCs w:val="20"/>
              </w:rPr>
            </w:pPr>
            <w:r w:rsidRPr="001449F8">
              <w:rPr>
                <w:rFonts w:ascii="Arial" w:hAnsi="Arial" w:cs="Arial"/>
                <w:sz w:val="20"/>
                <w:szCs w:val="20"/>
              </w:rPr>
              <w:t>Goed = 50</w:t>
            </w:r>
          </w:p>
          <w:p w14:paraId="13B1C50E" w14:textId="77777777" w:rsidR="001449F8" w:rsidRPr="001449F8" w:rsidRDefault="001449F8" w:rsidP="001449F8">
            <w:pPr>
              <w:rPr>
                <w:rFonts w:ascii="Arial" w:hAnsi="Arial" w:cs="Arial"/>
                <w:sz w:val="20"/>
                <w:szCs w:val="20"/>
              </w:rPr>
            </w:pPr>
            <w:r w:rsidRPr="001449F8">
              <w:rPr>
                <w:rFonts w:ascii="Arial" w:hAnsi="Arial" w:cs="Arial"/>
                <w:sz w:val="20"/>
                <w:szCs w:val="20"/>
              </w:rPr>
              <w:t>Voldoende = 25</w:t>
            </w:r>
          </w:p>
          <w:p w14:paraId="25E15AA4" w14:textId="06189942" w:rsidR="001449F8" w:rsidRDefault="001449F8" w:rsidP="001449F8">
            <w:pPr>
              <w:rPr>
                <w:rFonts w:ascii="Arial" w:hAnsi="Arial" w:cs="Arial"/>
                <w:sz w:val="20"/>
                <w:szCs w:val="20"/>
              </w:rPr>
            </w:pPr>
            <w:r w:rsidRPr="001449F8">
              <w:rPr>
                <w:rFonts w:ascii="Arial" w:hAnsi="Arial" w:cs="Arial"/>
                <w:sz w:val="20"/>
                <w:szCs w:val="20"/>
              </w:rPr>
              <w:t>Onvoldoende = 0</w:t>
            </w:r>
          </w:p>
          <w:p w14:paraId="78BC3E6F" w14:textId="68B410C6" w:rsidR="001449F8" w:rsidRDefault="001449F8" w:rsidP="001449F8">
            <w:pPr>
              <w:rPr>
                <w:rFonts w:ascii="Arial" w:hAnsi="Arial" w:cs="Arial"/>
                <w:sz w:val="20"/>
                <w:szCs w:val="20"/>
              </w:rPr>
            </w:pPr>
          </w:p>
          <w:p w14:paraId="5EF45DDC" w14:textId="06F18CF5" w:rsidR="001449F8" w:rsidRPr="00036A9B" w:rsidRDefault="00036A9B" w:rsidP="001449F8">
            <w:pPr>
              <w:rPr>
                <w:rFonts w:ascii="Arial" w:hAnsi="Arial" w:cs="Arial"/>
                <w:b/>
                <w:bCs/>
                <w:sz w:val="20"/>
                <w:szCs w:val="20"/>
              </w:rPr>
            </w:pPr>
            <w:r w:rsidRPr="00036A9B">
              <w:rPr>
                <w:rFonts w:ascii="Arial" w:hAnsi="Arial" w:cs="Arial"/>
                <w:b/>
                <w:bCs/>
                <w:sz w:val="20"/>
                <w:szCs w:val="20"/>
              </w:rPr>
              <w:t xml:space="preserve">Sub gunningscriterium w-5.1 &gt; </w:t>
            </w:r>
            <w:r w:rsidR="001449F8" w:rsidRPr="00036A9B">
              <w:rPr>
                <w:rFonts w:ascii="Arial" w:hAnsi="Arial" w:cs="Arial"/>
                <w:b/>
                <w:bCs/>
                <w:sz w:val="20"/>
                <w:szCs w:val="20"/>
              </w:rPr>
              <w:t>Totaal 100</w:t>
            </w:r>
          </w:p>
          <w:p w14:paraId="0004FB37" w14:textId="1E26988E" w:rsidR="001449F8" w:rsidRDefault="001449F8" w:rsidP="001449F8">
            <w:pPr>
              <w:rPr>
                <w:rFonts w:ascii="Arial" w:hAnsi="Arial" w:cs="Arial"/>
                <w:sz w:val="20"/>
                <w:szCs w:val="20"/>
              </w:rPr>
            </w:pPr>
            <w:r>
              <w:rPr>
                <w:rFonts w:ascii="Arial" w:hAnsi="Arial" w:cs="Arial"/>
                <w:sz w:val="20"/>
                <w:szCs w:val="20"/>
              </w:rPr>
              <w:t>Uitstekend = 100</w:t>
            </w:r>
          </w:p>
          <w:p w14:paraId="791EE095" w14:textId="676CD99D" w:rsidR="001449F8" w:rsidRDefault="001449F8" w:rsidP="001449F8">
            <w:pPr>
              <w:rPr>
                <w:rFonts w:ascii="Arial" w:hAnsi="Arial" w:cs="Arial"/>
                <w:sz w:val="20"/>
                <w:szCs w:val="20"/>
              </w:rPr>
            </w:pPr>
            <w:r>
              <w:rPr>
                <w:rFonts w:ascii="Arial" w:hAnsi="Arial" w:cs="Arial"/>
                <w:sz w:val="20"/>
                <w:szCs w:val="20"/>
              </w:rPr>
              <w:t xml:space="preserve">Goed = 70 </w:t>
            </w:r>
          </w:p>
          <w:p w14:paraId="625CE6F0" w14:textId="784FDEF7" w:rsidR="001449F8" w:rsidRDefault="001449F8" w:rsidP="001449F8">
            <w:pPr>
              <w:rPr>
                <w:rFonts w:ascii="Arial" w:hAnsi="Arial" w:cs="Arial"/>
                <w:sz w:val="20"/>
                <w:szCs w:val="20"/>
              </w:rPr>
            </w:pPr>
            <w:r>
              <w:rPr>
                <w:rFonts w:ascii="Arial" w:hAnsi="Arial" w:cs="Arial"/>
                <w:sz w:val="20"/>
                <w:szCs w:val="20"/>
              </w:rPr>
              <w:t xml:space="preserve">Voldoende = 40 </w:t>
            </w:r>
          </w:p>
          <w:p w14:paraId="7C69D55D" w14:textId="32615061" w:rsidR="001449F8" w:rsidRPr="001449F8" w:rsidRDefault="001449F8" w:rsidP="001449F8">
            <w:pPr>
              <w:rPr>
                <w:rFonts w:ascii="Arial" w:hAnsi="Arial" w:cs="Arial"/>
                <w:sz w:val="20"/>
                <w:szCs w:val="20"/>
              </w:rPr>
            </w:pPr>
            <w:r>
              <w:rPr>
                <w:rFonts w:ascii="Arial" w:hAnsi="Arial" w:cs="Arial"/>
                <w:sz w:val="20"/>
                <w:szCs w:val="20"/>
              </w:rPr>
              <w:t xml:space="preserve">Onvoldoende = </w:t>
            </w:r>
            <w:r w:rsidR="00122C55">
              <w:rPr>
                <w:rFonts w:ascii="Arial" w:hAnsi="Arial" w:cs="Arial"/>
                <w:sz w:val="20"/>
                <w:szCs w:val="20"/>
              </w:rPr>
              <w:t>0</w:t>
            </w:r>
          </w:p>
          <w:p w14:paraId="16A3E3C4" w14:textId="25D74EB8" w:rsidR="001449F8" w:rsidRPr="00FC2A46" w:rsidRDefault="001449F8" w:rsidP="003D7BD1">
            <w:pPr>
              <w:pStyle w:val="Geenafstand"/>
              <w:rPr>
                <w:rFonts w:ascii="Arial" w:eastAsia="Times New Roman" w:hAnsi="Arial" w:cs="Arial"/>
                <w:sz w:val="20"/>
                <w:szCs w:val="20"/>
                <w:lang w:eastAsia="nl-NL"/>
              </w:rPr>
            </w:pPr>
          </w:p>
        </w:tc>
      </w:tr>
      <w:tr w:rsidR="003D7BD1" w:rsidRPr="00FC2A46" w14:paraId="13CE6135" w14:textId="77777777" w:rsidTr="00E06A47">
        <w:trPr>
          <w:trHeight w:val="477"/>
        </w:trPr>
        <w:tc>
          <w:tcPr>
            <w:tcW w:w="851" w:type="dxa"/>
            <w:tcBorders>
              <w:top w:val="single" w:sz="4" w:space="0" w:color="auto"/>
              <w:bottom w:val="single" w:sz="4" w:space="0" w:color="auto"/>
              <w:right w:val="single" w:sz="4" w:space="0" w:color="auto"/>
            </w:tcBorders>
          </w:tcPr>
          <w:p w14:paraId="6AC08FE5"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785D2F8F" w14:textId="43E73593"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Prijs, pagina 16</w:t>
            </w:r>
          </w:p>
        </w:tc>
        <w:tc>
          <w:tcPr>
            <w:tcW w:w="5811" w:type="dxa"/>
            <w:tcBorders>
              <w:top w:val="single" w:sz="4" w:space="0" w:color="auto"/>
              <w:left w:val="single" w:sz="4" w:space="0" w:color="auto"/>
              <w:bottom w:val="single" w:sz="4" w:space="0" w:color="auto"/>
              <w:right w:val="nil"/>
            </w:tcBorders>
            <w:shd w:val="clear" w:color="auto" w:fill="auto"/>
          </w:tcPr>
          <w:p w14:paraId="4F31BCB8"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U geeft hier aan dat de budgetten die u beschikbaar stelt de maximale budgetten zijn. Prijs telt voor 20% mee in de beoordeling. Daarmee geeft u het signaal af dat een zo laag mogelijke prijs het beste wordt beoordeeld.</w:t>
            </w:r>
            <w:r w:rsidRPr="003D7BD1">
              <w:rPr>
                <w:rFonts w:ascii="Arial" w:hAnsi="Arial" w:cs="Arial"/>
                <w:color w:val="000000"/>
                <w:sz w:val="20"/>
                <w:szCs w:val="20"/>
              </w:rPr>
              <w:br/>
              <w:t xml:space="preserve">Wij zijn van mening dat een zo laag mogelijke prijs niet de </w:t>
            </w:r>
            <w:r w:rsidRPr="003D7BD1">
              <w:rPr>
                <w:rFonts w:ascii="Arial" w:hAnsi="Arial" w:cs="Arial"/>
                <w:color w:val="000000"/>
                <w:sz w:val="20"/>
                <w:szCs w:val="20"/>
              </w:rPr>
              <w:lastRenderedPageBreak/>
              <w:t>kwaliteit van de dienstverlening ten goede komt. Wij adviseren u dan ook om ook een ondergrens te stellen. Graag uw reactie.</w:t>
            </w:r>
          </w:p>
          <w:p w14:paraId="29F68C51" w14:textId="7832C80E" w:rsidR="00D572F4" w:rsidRPr="00FC2A46" w:rsidRDefault="00D572F4" w:rsidP="003D7BD1">
            <w:pPr>
              <w:pStyle w:val="Geenafstand"/>
              <w:rPr>
                <w:rFonts w:ascii="Arial" w:hAnsi="Arial" w:cs="Arial"/>
                <w:color w:val="000000"/>
                <w:sz w:val="20"/>
                <w:szCs w:val="20"/>
              </w:rPr>
            </w:pPr>
          </w:p>
        </w:tc>
        <w:tc>
          <w:tcPr>
            <w:tcW w:w="6171" w:type="dxa"/>
          </w:tcPr>
          <w:p w14:paraId="6FA1FD0E" w14:textId="29102084" w:rsidR="00324304" w:rsidRDefault="00324304" w:rsidP="003D7BD1">
            <w:pPr>
              <w:pStyle w:val="Geenafstand"/>
              <w:rPr>
                <w:rFonts w:ascii="Arial" w:hAnsi="Arial" w:cs="Arial"/>
                <w:sz w:val="20"/>
                <w:szCs w:val="20"/>
              </w:rPr>
            </w:pPr>
            <w:r>
              <w:rPr>
                <w:rFonts w:ascii="Arial" w:hAnsi="Arial" w:cs="Arial"/>
                <w:sz w:val="20"/>
                <w:szCs w:val="20"/>
              </w:rPr>
              <w:lastRenderedPageBreak/>
              <w:t xml:space="preserve">Voor de kwalitatieve gunningscriteria, Plan van Aanpak, Personele inzet en Integrale samenwerking kunt u 800 punten behalen. Voor prijs Maatschappelijke begeleiding en prijs Participatieverklaringstraject kunt u maximaal 200 punten behalen. </w:t>
            </w:r>
          </w:p>
          <w:p w14:paraId="6ABC3B92" w14:textId="0BEAED8B" w:rsidR="00324304" w:rsidRDefault="00324304" w:rsidP="003D7BD1">
            <w:pPr>
              <w:pStyle w:val="Geenafstand"/>
              <w:rPr>
                <w:rFonts w:ascii="Arial" w:hAnsi="Arial" w:cs="Arial"/>
                <w:sz w:val="20"/>
                <w:szCs w:val="20"/>
              </w:rPr>
            </w:pPr>
            <w:r>
              <w:rPr>
                <w:rFonts w:ascii="Arial" w:hAnsi="Arial" w:cs="Arial"/>
                <w:sz w:val="20"/>
                <w:szCs w:val="20"/>
              </w:rPr>
              <w:lastRenderedPageBreak/>
              <w:t>Wij beoordelen de inschrijvingen niet alleen op prijs, maar ook op aangeboden kwaliteit. Naast prijs wegen wij</w:t>
            </w:r>
            <w:r w:rsidR="000B5840">
              <w:rPr>
                <w:rFonts w:ascii="Arial" w:hAnsi="Arial" w:cs="Arial"/>
                <w:sz w:val="20"/>
                <w:szCs w:val="20"/>
              </w:rPr>
              <w:t xml:space="preserve"> dus</w:t>
            </w:r>
            <w:r>
              <w:rPr>
                <w:rFonts w:ascii="Arial" w:hAnsi="Arial" w:cs="Arial"/>
                <w:sz w:val="20"/>
                <w:szCs w:val="20"/>
              </w:rPr>
              <w:t xml:space="preserve"> ook andere aspecten mee in de beoordeling van de inschrijvingen.</w:t>
            </w:r>
          </w:p>
          <w:p w14:paraId="4EA7A3F8" w14:textId="79C33A4C" w:rsidR="000B5840" w:rsidRDefault="000B5840" w:rsidP="003D7BD1">
            <w:pPr>
              <w:pStyle w:val="Geenafstand"/>
              <w:rPr>
                <w:rFonts w:ascii="Arial" w:hAnsi="Arial" w:cs="Arial"/>
                <w:sz w:val="20"/>
                <w:szCs w:val="20"/>
              </w:rPr>
            </w:pPr>
            <w:r>
              <w:rPr>
                <w:rFonts w:ascii="Arial" w:hAnsi="Arial" w:cs="Arial"/>
                <w:sz w:val="20"/>
                <w:szCs w:val="20"/>
              </w:rPr>
              <w:t xml:space="preserve">Wij zijn het niet met uw aanname eens dat wij het signaal afgeven dat een zo laag mogelijke prijs het beste wordt beoordeeld. </w:t>
            </w:r>
          </w:p>
          <w:p w14:paraId="781D3446" w14:textId="23F762B1" w:rsidR="000B5840" w:rsidRDefault="000B5840" w:rsidP="003D7BD1">
            <w:pPr>
              <w:pStyle w:val="Geenafstand"/>
              <w:rPr>
                <w:rFonts w:ascii="Arial" w:hAnsi="Arial" w:cs="Arial"/>
                <w:sz w:val="20"/>
                <w:szCs w:val="20"/>
              </w:rPr>
            </w:pPr>
            <w:r>
              <w:rPr>
                <w:rFonts w:ascii="Arial" w:hAnsi="Arial" w:cs="Arial"/>
                <w:sz w:val="20"/>
                <w:szCs w:val="20"/>
              </w:rPr>
              <w:t>Wij hebben in de aanbestedingsleidraad een bovengrens aangegeven. Het stellen van een ondergrens is ons inziens niet nodig.</w:t>
            </w:r>
          </w:p>
          <w:p w14:paraId="7271D391" w14:textId="5A555C86" w:rsidR="00122C55" w:rsidRPr="004B5561" w:rsidRDefault="00122C55" w:rsidP="00036A9B">
            <w:pPr>
              <w:pStyle w:val="Geenafstand"/>
              <w:rPr>
                <w:rFonts w:ascii="Arial" w:eastAsia="Times New Roman" w:hAnsi="Arial" w:cs="Arial"/>
                <w:sz w:val="20"/>
                <w:szCs w:val="20"/>
                <w:highlight w:val="yellow"/>
                <w:lang w:eastAsia="nl-NL"/>
              </w:rPr>
            </w:pPr>
          </w:p>
        </w:tc>
      </w:tr>
      <w:tr w:rsidR="003D7BD1" w:rsidRPr="00FC2A46" w14:paraId="0BD781E8" w14:textId="77777777" w:rsidTr="00E06A47">
        <w:trPr>
          <w:trHeight w:val="477"/>
        </w:trPr>
        <w:tc>
          <w:tcPr>
            <w:tcW w:w="851" w:type="dxa"/>
            <w:tcBorders>
              <w:top w:val="single" w:sz="4" w:space="0" w:color="auto"/>
              <w:bottom w:val="single" w:sz="4" w:space="0" w:color="auto"/>
              <w:right w:val="single" w:sz="4" w:space="0" w:color="auto"/>
            </w:tcBorders>
          </w:tcPr>
          <w:p w14:paraId="4971F6D1"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34168BCA" w14:textId="17FF13B6"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Verificatiegesprek</w:t>
            </w:r>
          </w:p>
        </w:tc>
        <w:tc>
          <w:tcPr>
            <w:tcW w:w="5811" w:type="dxa"/>
            <w:tcBorders>
              <w:top w:val="single" w:sz="4" w:space="0" w:color="auto"/>
              <w:left w:val="single" w:sz="4" w:space="0" w:color="auto"/>
              <w:bottom w:val="single" w:sz="4" w:space="0" w:color="auto"/>
              <w:right w:val="nil"/>
            </w:tcBorders>
            <w:shd w:val="clear" w:color="auto" w:fill="auto"/>
          </w:tcPr>
          <w:p w14:paraId="247D0ED1"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U geeft aan dat een verificatiegesprek plaatsvindt voor de voorlopige gunning. U geeft ook aan dat de rangorde op basis van dit gesprek kan wijzigen. Het verificatiegesprek vinden wij niet terug in de gunningscriteria. Kunt u aangeven hoe het verificatiegesprek mee telt in de gunning? Kunt u ook aangeven wat de onderwerpen zullen zijn van het verificatiegesprek?</w:t>
            </w:r>
          </w:p>
          <w:p w14:paraId="7DF0D1C5" w14:textId="77777777" w:rsidR="00D572F4" w:rsidRDefault="00D572F4" w:rsidP="003D7BD1">
            <w:pPr>
              <w:pStyle w:val="Geenafstand"/>
              <w:rPr>
                <w:rFonts w:ascii="Arial" w:hAnsi="Arial" w:cs="Arial"/>
                <w:color w:val="000000"/>
                <w:sz w:val="20"/>
                <w:szCs w:val="20"/>
              </w:rPr>
            </w:pPr>
          </w:p>
          <w:p w14:paraId="5FFD9262" w14:textId="36D0A904" w:rsidR="00344194" w:rsidRPr="00FC2A46" w:rsidRDefault="00344194" w:rsidP="00344194">
            <w:pPr>
              <w:pStyle w:val="Geenafstand"/>
              <w:rPr>
                <w:rFonts w:ascii="Arial" w:hAnsi="Arial" w:cs="Arial"/>
                <w:color w:val="000000"/>
                <w:sz w:val="20"/>
                <w:szCs w:val="20"/>
              </w:rPr>
            </w:pPr>
          </w:p>
        </w:tc>
        <w:tc>
          <w:tcPr>
            <w:tcW w:w="6171" w:type="dxa"/>
          </w:tcPr>
          <w:p w14:paraId="784668A3" w14:textId="640C088E" w:rsidR="003D7BD1" w:rsidRDefault="00C76C9A"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 xml:space="preserve">Wij gaan ervan uit dat u doelt op: </w:t>
            </w:r>
            <w:r w:rsidR="00193744">
              <w:rPr>
                <w:rFonts w:ascii="Arial" w:eastAsia="Times New Roman" w:hAnsi="Arial" w:cs="Arial"/>
                <w:sz w:val="20"/>
                <w:szCs w:val="20"/>
                <w:lang w:eastAsia="nl-NL"/>
              </w:rPr>
              <w:t xml:space="preserve">paragraaf 6.1 Verificatie. </w:t>
            </w:r>
          </w:p>
          <w:p w14:paraId="40292143" w14:textId="77777777" w:rsidR="00C76C9A" w:rsidRPr="004358D5" w:rsidRDefault="00C76C9A" w:rsidP="00C76C9A">
            <w:pPr>
              <w:tabs>
                <w:tab w:val="left" w:pos="0"/>
              </w:tabs>
              <w:rPr>
                <w:rFonts w:ascii="Arial" w:hAnsi="Arial" w:cs="Arial"/>
                <w:sz w:val="20"/>
                <w:szCs w:val="20"/>
              </w:rPr>
            </w:pPr>
            <w:r w:rsidRPr="004358D5">
              <w:rPr>
                <w:rFonts w:ascii="Arial" w:hAnsi="Arial" w:cs="Arial"/>
                <w:sz w:val="20"/>
                <w:szCs w:val="20"/>
              </w:rPr>
              <w:t xml:space="preserve">De Inschrijver met de Economisch Meest Voordelige Inschrijving komt voor gunning in aanmerking. Nadat de beoordeling heeft plaatsgevonden, kan de Inschrijver </w:t>
            </w:r>
            <w:r>
              <w:rPr>
                <w:rFonts w:ascii="Arial" w:hAnsi="Arial" w:cs="Arial"/>
                <w:sz w:val="20"/>
                <w:szCs w:val="20"/>
              </w:rPr>
              <w:t xml:space="preserve">met de </w:t>
            </w:r>
            <w:r w:rsidRPr="004358D5">
              <w:rPr>
                <w:rFonts w:ascii="Arial" w:hAnsi="Arial" w:cs="Arial"/>
                <w:sz w:val="20"/>
                <w:szCs w:val="20"/>
              </w:rPr>
              <w:t xml:space="preserve">Economisch Meest Voordelige Inschrijving ter verificatie van de Inschrijving worden uitgenodigd voor een gesprek. Vooraf wordt aangegeven welke documenten de Inschrijver mee moet nemen. </w:t>
            </w:r>
          </w:p>
          <w:p w14:paraId="04EDDE7C" w14:textId="081EB56B" w:rsidR="00C76C9A" w:rsidRDefault="00C76C9A" w:rsidP="00C76C9A">
            <w:pPr>
              <w:tabs>
                <w:tab w:val="left" w:pos="0"/>
              </w:tabs>
              <w:rPr>
                <w:rFonts w:ascii="Arial" w:hAnsi="Arial" w:cs="Arial"/>
                <w:sz w:val="20"/>
                <w:szCs w:val="20"/>
              </w:rPr>
            </w:pPr>
            <w:r w:rsidRPr="004358D5">
              <w:rPr>
                <w:rFonts w:ascii="Arial" w:hAnsi="Arial" w:cs="Arial"/>
                <w:sz w:val="20"/>
                <w:szCs w:val="20"/>
              </w:rPr>
              <w:t>Blijkt tijdens het gesprek dan wel na ontvangst van de bewijsmiddelen en verklaringen dat onjuiste informatie is verstrekt of dat op andere punten onoverkomelijke bezwaren bestaan of dat de partij niet voldoet aan de gestelde eisen, dan zal de betrokken Inschrijver alsnog afvallen</w:t>
            </w:r>
            <w:r>
              <w:rPr>
                <w:rFonts w:ascii="Arial" w:hAnsi="Arial" w:cs="Arial"/>
                <w:sz w:val="20"/>
                <w:szCs w:val="20"/>
              </w:rPr>
              <w:t xml:space="preserve"> en wordt de procedure voortgezet met de Inschrijver die in de vastgestelde rangorde als tweede geëindigd is. </w:t>
            </w:r>
            <w:r w:rsidRPr="004358D5">
              <w:rPr>
                <w:rFonts w:ascii="Arial" w:hAnsi="Arial" w:cs="Arial"/>
                <w:sz w:val="20"/>
                <w:szCs w:val="20"/>
              </w:rPr>
              <w:t>Deze partij kan worden uitgenodigd voor een verificatiegesprek. Als het verificatiegesprek naar tevredenheid is afgerond, komt deze Inschrijver voor gunning in aanmerking en wordt vervolgens</w:t>
            </w:r>
            <w:r>
              <w:rPr>
                <w:rFonts w:ascii="Arial" w:hAnsi="Arial" w:cs="Arial"/>
                <w:sz w:val="20"/>
                <w:szCs w:val="20"/>
              </w:rPr>
              <w:t xml:space="preserve"> een gunningvoorstel opgemaakt.</w:t>
            </w:r>
          </w:p>
          <w:p w14:paraId="347CF80A" w14:textId="6DE8FD34" w:rsidR="00C76C9A" w:rsidRDefault="00C76C9A" w:rsidP="00C76C9A">
            <w:pPr>
              <w:rPr>
                <w:rFonts w:ascii="Arial" w:hAnsi="Arial" w:cs="Arial"/>
                <w:sz w:val="20"/>
                <w:szCs w:val="20"/>
              </w:rPr>
            </w:pPr>
          </w:p>
          <w:p w14:paraId="2EE7F27F" w14:textId="59E559ED" w:rsidR="00C76C9A" w:rsidRDefault="00C76C9A" w:rsidP="00C76C9A">
            <w:pPr>
              <w:rPr>
                <w:rFonts w:ascii="Arial" w:hAnsi="Arial" w:cs="Arial"/>
                <w:sz w:val="20"/>
                <w:szCs w:val="20"/>
              </w:rPr>
            </w:pPr>
            <w:r w:rsidRPr="00C76C9A">
              <w:rPr>
                <w:rFonts w:ascii="Arial" w:hAnsi="Arial" w:cs="Arial"/>
                <w:sz w:val="20"/>
                <w:szCs w:val="20"/>
              </w:rPr>
              <w:t>Ondernemer is</w:t>
            </w:r>
            <w:r w:rsidR="00193744">
              <w:rPr>
                <w:rFonts w:ascii="Arial" w:hAnsi="Arial" w:cs="Arial"/>
                <w:sz w:val="20"/>
                <w:szCs w:val="20"/>
              </w:rPr>
              <w:t xml:space="preserve"> voor het verificatiegesprek</w:t>
            </w:r>
            <w:r w:rsidRPr="00C76C9A">
              <w:rPr>
                <w:rFonts w:ascii="Arial" w:hAnsi="Arial" w:cs="Arial"/>
                <w:sz w:val="20"/>
                <w:szCs w:val="20"/>
              </w:rPr>
              <w:t xml:space="preserve"> uitgenodigd omdat </w:t>
            </w:r>
            <w:r>
              <w:rPr>
                <w:rFonts w:ascii="Arial" w:hAnsi="Arial" w:cs="Arial"/>
                <w:sz w:val="20"/>
                <w:szCs w:val="20"/>
              </w:rPr>
              <w:t>betreffende ondernemer</w:t>
            </w:r>
            <w:r w:rsidR="00344194">
              <w:rPr>
                <w:rFonts w:ascii="Arial" w:hAnsi="Arial" w:cs="Arial"/>
                <w:sz w:val="20"/>
                <w:szCs w:val="20"/>
              </w:rPr>
              <w:t xml:space="preserve"> bij de beoordeling van zijn inschrijving</w:t>
            </w:r>
            <w:r>
              <w:rPr>
                <w:rFonts w:ascii="Arial" w:hAnsi="Arial" w:cs="Arial"/>
                <w:sz w:val="20"/>
                <w:szCs w:val="20"/>
              </w:rPr>
              <w:t xml:space="preserve"> </w:t>
            </w:r>
            <w:r w:rsidRPr="00C76C9A">
              <w:rPr>
                <w:rFonts w:ascii="Arial" w:hAnsi="Arial" w:cs="Arial"/>
                <w:sz w:val="20"/>
                <w:szCs w:val="20"/>
              </w:rPr>
              <w:t>het hoogst aantal punten heeft behaald. Het verificatiegesprek is uitsluitend ter verificatie van de eisen en om nadere toelichting te geven op vragen die zijn ontstaan bij de beoordeling van de inschrijving</w:t>
            </w:r>
            <w:r w:rsidR="00BB5AC2">
              <w:rPr>
                <w:rFonts w:ascii="Arial" w:hAnsi="Arial" w:cs="Arial"/>
                <w:sz w:val="20"/>
                <w:szCs w:val="20"/>
              </w:rPr>
              <w:t xml:space="preserve"> van ondernemer die is uitgenodigd voor het verificatiegesprek</w:t>
            </w:r>
            <w:r w:rsidRPr="00C76C9A">
              <w:rPr>
                <w:rFonts w:ascii="Arial" w:hAnsi="Arial" w:cs="Arial"/>
                <w:sz w:val="20"/>
                <w:szCs w:val="20"/>
              </w:rPr>
              <w:t xml:space="preserve">. </w:t>
            </w:r>
            <w:r w:rsidR="00344194">
              <w:rPr>
                <w:rFonts w:ascii="Arial" w:hAnsi="Arial" w:cs="Arial"/>
                <w:sz w:val="20"/>
                <w:szCs w:val="20"/>
              </w:rPr>
              <w:t xml:space="preserve">Vandaar dat het verificatiegesprek niet terug is te vinden in de gunningscriteria. </w:t>
            </w:r>
          </w:p>
          <w:p w14:paraId="4FC35533" w14:textId="77777777" w:rsidR="00C76C9A" w:rsidRDefault="00C76C9A" w:rsidP="00C76C9A">
            <w:pPr>
              <w:rPr>
                <w:rFonts w:ascii="Arial" w:hAnsi="Arial" w:cs="Arial"/>
                <w:sz w:val="20"/>
                <w:szCs w:val="20"/>
              </w:rPr>
            </w:pPr>
          </w:p>
          <w:p w14:paraId="272E5CB6" w14:textId="77777777" w:rsidR="00BB5AC2" w:rsidRDefault="00BB5AC2" w:rsidP="00BB5AC2">
            <w:pPr>
              <w:rPr>
                <w:rFonts w:ascii="Arial" w:hAnsi="Arial" w:cs="Arial"/>
                <w:sz w:val="20"/>
                <w:szCs w:val="20"/>
              </w:rPr>
            </w:pPr>
            <w:r w:rsidRPr="00C76C9A">
              <w:rPr>
                <w:rFonts w:ascii="Arial" w:hAnsi="Arial" w:cs="Arial"/>
                <w:sz w:val="20"/>
                <w:szCs w:val="20"/>
              </w:rPr>
              <w:t xml:space="preserve">Het verificatiegesprek is uitsluitend ter verificatie van de eisen en om nadere toelichting te geven op vragen die zijn ontstaan bij de beoordeling van de inschrijving. </w:t>
            </w:r>
          </w:p>
          <w:p w14:paraId="38A77C4C" w14:textId="367355EB" w:rsidR="00BB5AC2" w:rsidRDefault="00BB5AC2" w:rsidP="00BB5AC2">
            <w:pPr>
              <w:rPr>
                <w:rFonts w:ascii="Arial" w:hAnsi="Arial" w:cs="Arial"/>
                <w:sz w:val="20"/>
                <w:szCs w:val="20"/>
              </w:rPr>
            </w:pPr>
            <w:r>
              <w:rPr>
                <w:rFonts w:ascii="Arial" w:hAnsi="Arial" w:cs="Arial"/>
                <w:sz w:val="20"/>
                <w:szCs w:val="20"/>
              </w:rPr>
              <w:t xml:space="preserve">Indien bijvoorbeeld een ondernemer die als eerste in ranking staat en voor het verificatiegesprek is uitgenodigd, naar onze mening een zeer lage irreële prijs heeft neergelegd, dan zal daarover vragen worden gesteld en kan ondernemer tijdens het verificatiegesprek </w:t>
            </w:r>
            <w:r>
              <w:rPr>
                <w:rFonts w:ascii="Arial" w:hAnsi="Arial" w:cs="Arial"/>
                <w:sz w:val="20"/>
                <w:szCs w:val="20"/>
              </w:rPr>
              <w:lastRenderedPageBreak/>
              <w:t xml:space="preserve">een toelichting geven. Ondernemer kan ook worden gevraagd bewijsstukken te overleggen zoals een gedragsverklaring aanbesteden, een verklaring van de belastingdienst en bewijs aansprakelijkheidsverzekering.  </w:t>
            </w:r>
          </w:p>
          <w:p w14:paraId="20A9A512" w14:textId="74AB6B80" w:rsidR="00BB5AC2" w:rsidRDefault="00BB5AC2" w:rsidP="00BB5AC2">
            <w:pPr>
              <w:rPr>
                <w:rFonts w:ascii="Arial" w:hAnsi="Arial" w:cs="Arial"/>
                <w:sz w:val="20"/>
                <w:szCs w:val="20"/>
              </w:rPr>
            </w:pPr>
            <w:r w:rsidRPr="00C76C9A">
              <w:rPr>
                <w:rFonts w:ascii="Arial" w:hAnsi="Arial" w:cs="Arial"/>
                <w:sz w:val="20"/>
                <w:szCs w:val="20"/>
              </w:rPr>
              <w:t xml:space="preserve">Na afloop van </w:t>
            </w:r>
            <w:r>
              <w:rPr>
                <w:rFonts w:ascii="Arial" w:hAnsi="Arial" w:cs="Arial"/>
                <w:sz w:val="20"/>
                <w:szCs w:val="20"/>
              </w:rPr>
              <w:t xml:space="preserve">het verificatiegesprek </w:t>
            </w:r>
            <w:r w:rsidRPr="00C76C9A">
              <w:rPr>
                <w:rFonts w:ascii="Arial" w:hAnsi="Arial" w:cs="Arial"/>
                <w:sz w:val="20"/>
                <w:szCs w:val="20"/>
              </w:rPr>
              <w:t>komt het inkoopteam</w:t>
            </w:r>
            <w:r>
              <w:rPr>
                <w:rFonts w:ascii="Arial" w:hAnsi="Arial" w:cs="Arial"/>
                <w:sz w:val="20"/>
                <w:szCs w:val="20"/>
              </w:rPr>
              <w:t xml:space="preserve">, </w:t>
            </w:r>
            <w:r w:rsidRPr="00C76C9A">
              <w:rPr>
                <w:rFonts w:ascii="Arial" w:hAnsi="Arial" w:cs="Arial"/>
                <w:sz w:val="20"/>
                <w:szCs w:val="20"/>
              </w:rPr>
              <w:t xml:space="preserve"> indien alle overgelegde documenten</w:t>
            </w:r>
            <w:r>
              <w:rPr>
                <w:rFonts w:ascii="Arial" w:hAnsi="Arial" w:cs="Arial"/>
                <w:sz w:val="20"/>
                <w:szCs w:val="20"/>
              </w:rPr>
              <w:t xml:space="preserve"> die zijn opgevraagd</w:t>
            </w:r>
            <w:r w:rsidRPr="00C76C9A">
              <w:rPr>
                <w:rFonts w:ascii="Arial" w:hAnsi="Arial" w:cs="Arial"/>
                <w:sz w:val="20"/>
                <w:szCs w:val="20"/>
              </w:rPr>
              <w:t xml:space="preserve"> correct zijn </w:t>
            </w:r>
            <w:r>
              <w:rPr>
                <w:rFonts w:ascii="Arial" w:hAnsi="Arial" w:cs="Arial"/>
                <w:sz w:val="20"/>
                <w:szCs w:val="20"/>
              </w:rPr>
              <w:t xml:space="preserve">en vragen naar tevredenheid zijn beantwoord, </w:t>
            </w:r>
            <w:r w:rsidRPr="00C76C9A">
              <w:rPr>
                <w:rFonts w:ascii="Arial" w:hAnsi="Arial" w:cs="Arial"/>
                <w:sz w:val="20"/>
                <w:szCs w:val="20"/>
              </w:rPr>
              <w:t>met het advies wel of niet aan ondernemer te gunnen</w:t>
            </w:r>
            <w:r>
              <w:rPr>
                <w:rFonts w:ascii="Arial" w:hAnsi="Arial" w:cs="Arial"/>
                <w:sz w:val="20"/>
                <w:szCs w:val="20"/>
              </w:rPr>
              <w:t>.</w:t>
            </w:r>
          </w:p>
          <w:p w14:paraId="1DE596D1" w14:textId="4D993088" w:rsidR="00BB5AC2" w:rsidRPr="00FC2A46" w:rsidRDefault="00BB5AC2" w:rsidP="00C76C9A">
            <w:pPr>
              <w:rPr>
                <w:rFonts w:ascii="Arial" w:hAnsi="Arial" w:cs="Arial"/>
                <w:sz w:val="20"/>
                <w:szCs w:val="20"/>
              </w:rPr>
            </w:pPr>
          </w:p>
        </w:tc>
      </w:tr>
      <w:tr w:rsidR="003D7BD1" w:rsidRPr="00FC2A46" w14:paraId="40DFAC76" w14:textId="77777777" w:rsidTr="00E06A47">
        <w:trPr>
          <w:trHeight w:val="477"/>
        </w:trPr>
        <w:tc>
          <w:tcPr>
            <w:tcW w:w="851" w:type="dxa"/>
            <w:tcBorders>
              <w:top w:val="single" w:sz="4" w:space="0" w:color="auto"/>
              <w:bottom w:val="single" w:sz="4" w:space="0" w:color="auto"/>
              <w:right w:val="single" w:sz="4" w:space="0" w:color="auto"/>
            </w:tcBorders>
          </w:tcPr>
          <w:p w14:paraId="6765053B" w14:textId="77777777" w:rsidR="003D7BD1" w:rsidRPr="00FC2A46" w:rsidRDefault="003D7BD1" w:rsidP="003D7BD1">
            <w:pPr>
              <w:numPr>
                <w:ilvl w:val="0"/>
                <w:numId w:val="1"/>
              </w:numPr>
              <w:contextualSpacing/>
              <w:rPr>
                <w:rFonts w:ascii="Arial" w:hAnsi="Arial" w:cs="Arial"/>
                <w:sz w:val="20"/>
                <w:szCs w:val="20"/>
              </w:rPr>
            </w:pPr>
            <w:bookmarkStart w:id="1" w:name="_Hlk83214348"/>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29868A37" w14:textId="2FA3DAC0"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Verwerkersovereenkomst, pagina 9</w:t>
            </w:r>
          </w:p>
        </w:tc>
        <w:tc>
          <w:tcPr>
            <w:tcW w:w="5811" w:type="dxa"/>
            <w:tcBorders>
              <w:top w:val="single" w:sz="4" w:space="0" w:color="auto"/>
              <w:left w:val="single" w:sz="4" w:space="0" w:color="auto"/>
              <w:bottom w:val="single" w:sz="4" w:space="0" w:color="auto"/>
              <w:right w:val="nil"/>
            </w:tcBorders>
            <w:shd w:val="clear" w:color="auto" w:fill="auto"/>
          </w:tcPr>
          <w:p w14:paraId="6E750F0D"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 xml:space="preserve">Het is van belang om te toetsen of een verwerkersovereenkomst vereist is in deze situatie. Een verwerkersovereenkomst kan enkel worden ondertekend indien de [opdrachtnemer/aanbieder] tevens als verwerker kan worden aangemerkt. Indien er geen sprake is van een verwerker, is een verwerkersovereenkomst overbodig en geeft het een onjuiste weergave van de onderlinge situatie. </w:t>
            </w:r>
            <w:r w:rsidRPr="003D7BD1">
              <w:rPr>
                <w:rFonts w:ascii="Arial" w:hAnsi="Arial" w:cs="Arial"/>
                <w:color w:val="000000"/>
                <w:sz w:val="20"/>
                <w:szCs w:val="20"/>
              </w:rPr>
              <w:br/>
            </w:r>
            <w:r w:rsidRPr="003D7BD1">
              <w:rPr>
                <w:rFonts w:ascii="Arial" w:hAnsi="Arial" w:cs="Arial"/>
                <w:color w:val="000000"/>
                <w:sz w:val="20"/>
                <w:szCs w:val="20"/>
              </w:rPr>
              <w:br/>
              <w:t xml:space="preserve">Er is sprake van een verwerker indien de opdracht primair gericht is op het </w:t>
            </w:r>
            <w:proofErr w:type="spellStart"/>
            <w:r w:rsidRPr="003D7BD1">
              <w:rPr>
                <w:rFonts w:ascii="Arial" w:hAnsi="Arial" w:cs="Arial"/>
                <w:color w:val="000000"/>
                <w:sz w:val="20"/>
                <w:szCs w:val="20"/>
              </w:rPr>
              <w:t>het</w:t>
            </w:r>
            <w:proofErr w:type="spellEnd"/>
            <w:r w:rsidRPr="003D7BD1">
              <w:rPr>
                <w:rFonts w:ascii="Arial" w:hAnsi="Arial" w:cs="Arial"/>
                <w:color w:val="000000"/>
                <w:sz w:val="20"/>
                <w:szCs w:val="20"/>
              </w:rPr>
              <w:t xml:space="preserve"> verwerken van persoonsgegevens en de verwerkingen geen uitvloeisel zijn van de opdracht. Of indien de opdrachtnemer een toeleidingstaak (WMO, Jeugdwet, Participatiewet) uitvoert namens de aanbestedende dienst.</w:t>
            </w:r>
            <w:r w:rsidRPr="003D7BD1">
              <w:rPr>
                <w:rFonts w:ascii="Arial" w:hAnsi="Arial" w:cs="Arial"/>
                <w:color w:val="000000"/>
                <w:sz w:val="20"/>
                <w:szCs w:val="20"/>
              </w:rPr>
              <w:br/>
            </w:r>
            <w:r w:rsidRPr="003D7BD1">
              <w:rPr>
                <w:rFonts w:ascii="Arial" w:hAnsi="Arial" w:cs="Arial"/>
                <w:color w:val="000000"/>
                <w:sz w:val="20"/>
                <w:szCs w:val="20"/>
              </w:rPr>
              <w:br/>
              <w:t xml:space="preserve">In dit geval is de opdrachtnemer ook na het intreden van de nieuwe Wet Inburgering verwerkingsverantwoordelijke en geen verwerker namens de aanbestedende dienst. De opdracht is gericht op de uitvoering van de PVT en de Maatschappelijke begeleiding. Dus om de PVT en begeleiding van statushouders te kunnen realiseren. Daarnaast bepaalt de aanbieder zelf welke systemen (bv. systeem voor facturatie of klantadministratie) er worden ingezet, wie toegang heeft tot de persoonsgegevens en hoe lang de persoonsgegevens worden bewaard (voor zover er geen wettelijke bewaartermijn geldt). De uitvoering van de PVT en Maatschappelijke begeleiding zijn geen toeleidingstaken zoals bijvoorbeeld het verstrekken van een maatwerkvoorziening in het kader van WMO. </w:t>
            </w:r>
            <w:r w:rsidRPr="003D7BD1">
              <w:rPr>
                <w:rFonts w:ascii="Arial" w:hAnsi="Arial" w:cs="Arial"/>
                <w:color w:val="000000"/>
                <w:sz w:val="20"/>
                <w:szCs w:val="20"/>
              </w:rPr>
              <w:br/>
            </w:r>
            <w:r w:rsidRPr="003D7BD1">
              <w:rPr>
                <w:rFonts w:ascii="Arial" w:hAnsi="Arial" w:cs="Arial"/>
                <w:color w:val="000000"/>
                <w:sz w:val="20"/>
                <w:szCs w:val="20"/>
              </w:rPr>
              <w:br/>
              <w:t xml:space="preserve">Opdrachtnemer kan als verwerkingsverantwoordelijke geen verwerkersovereenkomst afsluiten, maar is bereid om ander type afspraken te maken omtrent de gegevensuitwisseling. </w:t>
            </w:r>
            <w:r w:rsidRPr="003D7BD1">
              <w:rPr>
                <w:rFonts w:ascii="Arial" w:hAnsi="Arial" w:cs="Arial"/>
                <w:color w:val="000000"/>
                <w:sz w:val="20"/>
                <w:szCs w:val="20"/>
              </w:rPr>
              <w:br/>
            </w:r>
            <w:r w:rsidRPr="003D7BD1">
              <w:rPr>
                <w:rFonts w:ascii="Arial" w:hAnsi="Arial" w:cs="Arial"/>
                <w:color w:val="000000"/>
                <w:sz w:val="20"/>
                <w:szCs w:val="20"/>
              </w:rPr>
              <w:br/>
              <w:t xml:space="preserve">Is het mogelijk om de verwerkersovereenkomst geen onderdeel </w:t>
            </w:r>
            <w:r w:rsidRPr="003D7BD1">
              <w:rPr>
                <w:rFonts w:ascii="Arial" w:hAnsi="Arial" w:cs="Arial"/>
                <w:color w:val="000000"/>
                <w:sz w:val="20"/>
                <w:szCs w:val="20"/>
              </w:rPr>
              <w:lastRenderedPageBreak/>
              <w:t>te laten uitmaken van de aanbestedingsvoorwaarden of het programma van eisen?</w:t>
            </w:r>
          </w:p>
          <w:p w14:paraId="29713B65" w14:textId="6CAE1C00" w:rsidR="00D572F4" w:rsidRPr="00FC2A46" w:rsidRDefault="00D572F4" w:rsidP="003D7BD1">
            <w:pPr>
              <w:pStyle w:val="Geenafstand"/>
              <w:rPr>
                <w:rFonts w:ascii="Arial" w:hAnsi="Arial" w:cs="Arial"/>
                <w:color w:val="000000"/>
                <w:sz w:val="20"/>
                <w:szCs w:val="20"/>
              </w:rPr>
            </w:pPr>
          </w:p>
        </w:tc>
        <w:tc>
          <w:tcPr>
            <w:tcW w:w="6171" w:type="dxa"/>
          </w:tcPr>
          <w:p w14:paraId="48AFB085" w14:textId="7623969C" w:rsidR="0001346D" w:rsidRDefault="0001346D" w:rsidP="0001346D">
            <w:pPr>
              <w:pStyle w:val="Geenafstand"/>
              <w:rPr>
                <w:rFonts w:ascii="Arial" w:hAnsi="Arial" w:cs="Arial"/>
                <w:sz w:val="20"/>
                <w:szCs w:val="20"/>
              </w:rPr>
            </w:pPr>
            <w:r w:rsidRPr="0001346D">
              <w:rPr>
                <w:rFonts w:ascii="Arial" w:hAnsi="Arial" w:cs="Arial"/>
                <w:sz w:val="20"/>
                <w:szCs w:val="20"/>
              </w:rPr>
              <w:lastRenderedPageBreak/>
              <w:t>In de Wet inburgering is geregeld dat de gemeente verwerkersverantwoordelijke is en het doel en de middelen vaststelt voor de taken die de Wet bij de gemeente neerlegt. Daaronder valt ook Maatschappelijke begeleiding en het Participatieverklaringstraject</w:t>
            </w:r>
            <w:r w:rsidR="00BB5AC2">
              <w:rPr>
                <w:rFonts w:ascii="Arial" w:hAnsi="Arial" w:cs="Arial"/>
                <w:sz w:val="20"/>
                <w:szCs w:val="20"/>
              </w:rPr>
              <w:t xml:space="preserve"> (PVT)</w:t>
            </w:r>
            <w:r w:rsidRPr="0001346D">
              <w:rPr>
                <w:rFonts w:ascii="Arial" w:hAnsi="Arial" w:cs="Arial"/>
                <w:sz w:val="20"/>
                <w:szCs w:val="20"/>
              </w:rPr>
              <w:t>. En dus moet de gemeente met de aanbieder van het P</w:t>
            </w:r>
            <w:r w:rsidR="00BB5AC2">
              <w:rPr>
                <w:rFonts w:ascii="Arial" w:hAnsi="Arial" w:cs="Arial"/>
                <w:sz w:val="20"/>
                <w:szCs w:val="20"/>
              </w:rPr>
              <w:t>articipati</w:t>
            </w:r>
            <w:r w:rsidR="0008622C">
              <w:rPr>
                <w:rFonts w:ascii="Arial" w:hAnsi="Arial" w:cs="Arial"/>
                <w:sz w:val="20"/>
                <w:szCs w:val="20"/>
              </w:rPr>
              <w:t>e</w:t>
            </w:r>
            <w:r w:rsidR="00BB5AC2">
              <w:rPr>
                <w:rFonts w:ascii="Arial" w:hAnsi="Arial" w:cs="Arial"/>
                <w:sz w:val="20"/>
                <w:szCs w:val="20"/>
              </w:rPr>
              <w:t>verklaringstraject</w:t>
            </w:r>
            <w:r w:rsidRPr="0001346D">
              <w:rPr>
                <w:rFonts w:ascii="Arial" w:hAnsi="Arial" w:cs="Arial"/>
                <w:sz w:val="20"/>
                <w:szCs w:val="20"/>
              </w:rPr>
              <w:t xml:space="preserve"> een verwerkersovereenkomst afsluiten. Dat staat duidelijk op bladzijde 9 van de</w:t>
            </w:r>
            <w:r w:rsidRPr="0001346D">
              <w:rPr>
                <w:rFonts w:cs="Calibri"/>
                <w:color w:val="7030A0"/>
              </w:rPr>
              <w:t xml:space="preserve"> </w:t>
            </w:r>
            <w:hyperlink r:id="rId12" w:history="1">
              <w:r w:rsidRPr="0001346D">
                <w:rPr>
                  <w:rFonts w:cs="Calibri"/>
                  <w:color w:val="0000FF"/>
                  <w:u w:val="single"/>
                </w:rPr>
                <w:t>Handreiking gemeentelijke gegevensverwerking nieuwe Wet inburgering</w:t>
              </w:r>
            </w:hyperlink>
            <w:r w:rsidRPr="0001346D">
              <w:rPr>
                <w:rFonts w:cs="Calibri"/>
                <w:color w:val="7030A0"/>
              </w:rPr>
              <w:t xml:space="preserve"> </w:t>
            </w:r>
            <w:r w:rsidRPr="0001346D">
              <w:rPr>
                <w:rFonts w:ascii="Arial" w:hAnsi="Arial" w:cs="Arial"/>
                <w:sz w:val="20"/>
                <w:szCs w:val="20"/>
              </w:rPr>
              <w:t>van de VNG. In ieder geval waar het de volgende persoonsgegevens betreft: Contactgegevens inburgeraar en gemaakte afspraken, Beoogde start PVT en Uiterste datum behalen PVT. Als wij dat niet doen, dan voldoen wij niet aan de Wet.</w:t>
            </w:r>
          </w:p>
          <w:p w14:paraId="646D5E6B" w14:textId="52CC2110" w:rsidR="0001346D" w:rsidRDefault="0001346D" w:rsidP="0001346D">
            <w:pPr>
              <w:pStyle w:val="Geenafstand"/>
              <w:rPr>
                <w:rFonts w:ascii="Arial" w:hAnsi="Arial" w:cs="Arial"/>
                <w:sz w:val="20"/>
                <w:szCs w:val="20"/>
              </w:rPr>
            </w:pPr>
          </w:p>
          <w:p w14:paraId="7C1D35C1" w14:textId="4494BDA5" w:rsidR="0001346D" w:rsidRDefault="0001346D" w:rsidP="0001346D">
            <w:pPr>
              <w:pStyle w:val="Geenafstand"/>
              <w:rPr>
                <w:rFonts w:ascii="Arial" w:hAnsi="Arial" w:cs="Arial"/>
                <w:sz w:val="20"/>
                <w:szCs w:val="20"/>
              </w:rPr>
            </w:pPr>
            <w:r>
              <w:rPr>
                <w:rFonts w:ascii="Arial" w:hAnsi="Arial" w:cs="Arial"/>
                <w:sz w:val="20"/>
                <w:szCs w:val="20"/>
              </w:rPr>
              <w:t>Gegevenslevering door gemeenten:</w:t>
            </w:r>
          </w:p>
          <w:p w14:paraId="217920D9" w14:textId="2659991E" w:rsidR="0001346D" w:rsidRPr="000F0CCE" w:rsidRDefault="0001346D" w:rsidP="0001346D">
            <w:pPr>
              <w:pStyle w:val="Geenafstand"/>
              <w:rPr>
                <w:rFonts w:ascii="Arial" w:hAnsi="Arial" w:cs="Arial"/>
                <w:sz w:val="20"/>
                <w:szCs w:val="20"/>
              </w:rPr>
            </w:pPr>
            <w:r w:rsidRPr="00BB5AC2">
              <w:rPr>
                <w:rFonts w:ascii="Arial" w:hAnsi="Arial" w:cs="Arial"/>
                <w:b/>
                <w:bCs/>
                <w:sz w:val="20"/>
                <w:szCs w:val="20"/>
              </w:rPr>
              <w:t xml:space="preserve">Aan: </w:t>
            </w:r>
            <w:r w:rsidRPr="000F0CCE">
              <w:rPr>
                <w:rFonts w:ascii="Arial" w:hAnsi="Arial" w:cs="Arial"/>
                <w:sz w:val="20"/>
                <w:szCs w:val="20"/>
              </w:rPr>
              <w:t>Aanbieder PVT</w:t>
            </w:r>
          </w:p>
          <w:p w14:paraId="5653EB31" w14:textId="02B08657" w:rsidR="0001346D" w:rsidRPr="00BB5AC2" w:rsidRDefault="0001346D" w:rsidP="0001346D">
            <w:pPr>
              <w:pStyle w:val="Geenafstand"/>
              <w:rPr>
                <w:rFonts w:ascii="Arial" w:hAnsi="Arial" w:cs="Arial"/>
                <w:b/>
                <w:bCs/>
                <w:sz w:val="20"/>
                <w:szCs w:val="20"/>
              </w:rPr>
            </w:pPr>
            <w:r w:rsidRPr="00BB5AC2">
              <w:rPr>
                <w:rFonts w:ascii="Arial" w:hAnsi="Arial" w:cs="Arial"/>
                <w:b/>
                <w:bCs/>
                <w:sz w:val="20"/>
                <w:szCs w:val="20"/>
              </w:rPr>
              <w:t>Welke persoonsgegevens?</w:t>
            </w:r>
          </w:p>
          <w:p w14:paraId="491E77F8" w14:textId="7D4B4A1C" w:rsidR="0001346D" w:rsidRDefault="0001346D" w:rsidP="0001346D">
            <w:pPr>
              <w:pStyle w:val="Geenafstand"/>
              <w:rPr>
                <w:rFonts w:ascii="Arial" w:hAnsi="Arial" w:cs="Arial"/>
                <w:sz w:val="20"/>
                <w:szCs w:val="20"/>
              </w:rPr>
            </w:pPr>
            <w:r>
              <w:rPr>
                <w:rFonts w:ascii="Arial" w:hAnsi="Arial" w:cs="Arial"/>
                <w:sz w:val="20"/>
                <w:szCs w:val="20"/>
              </w:rPr>
              <w:t>Contactgegevens inburgeraar en gemaakte afspraken. Beoogde start PVT</w:t>
            </w:r>
            <w:r w:rsidR="00BB5AC2">
              <w:rPr>
                <w:rFonts w:ascii="Arial" w:hAnsi="Arial" w:cs="Arial"/>
                <w:sz w:val="20"/>
                <w:szCs w:val="20"/>
              </w:rPr>
              <w:t>.</w:t>
            </w:r>
            <w:r>
              <w:rPr>
                <w:rFonts w:ascii="Arial" w:hAnsi="Arial" w:cs="Arial"/>
                <w:sz w:val="20"/>
                <w:szCs w:val="20"/>
              </w:rPr>
              <w:t xml:space="preserve"> Uiterste datum behalen PVT.</w:t>
            </w:r>
          </w:p>
          <w:p w14:paraId="342E9646" w14:textId="5BB3AE33" w:rsidR="0001346D" w:rsidRDefault="0001346D" w:rsidP="0001346D">
            <w:pPr>
              <w:pStyle w:val="Geenafstand"/>
              <w:rPr>
                <w:rFonts w:ascii="Arial" w:hAnsi="Arial" w:cs="Arial"/>
                <w:sz w:val="20"/>
                <w:szCs w:val="20"/>
              </w:rPr>
            </w:pPr>
            <w:r w:rsidRPr="00BB5AC2">
              <w:rPr>
                <w:rFonts w:ascii="Arial" w:hAnsi="Arial" w:cs="Arial"/>
                <w:b/>
                <w:bCs/>
                <w:sz w:val="20"/>
                <w:szCs w:val="20"/>
              </w:rPr>
              <w:t>Waar</w:t>
            </w:r>
            <w:r w:rsidR="00BB5AC2">
              <w:rPr>
                <w:rFonts w:ascii="Arial" w:hAnsi="Arial" w:cs="Arial"/>
                <w:b/>
                <w:bCs/>
                <w:sz w:val="20"/>
                <w:szCs w:val="20"/>
              </w:rPr>
              <w:t xml:space="preserve"> </w:t>
            </w:r>
            <w:r w:rsidRPr="00BB5AC2">
              <w:rPr>
                <w:rFonts w:ascii="Arial" w:hAnsi="Arial" w:cs="Arial"/>
                <w:b/>
                <w:bCs/>
                <w:sz w:val="20"/>
                <w:szCs w:val="20"/>
              </w:rPr>
              <w:t>staat dat?</w:t>
            </w:r>
            <w:r>
              <w:rPr>
                <w:rFonts w:ascii="Arial" w:hAnsi="Arial" w:cs="Arial"/>
                <w:sz w:val="20"/>
                <w:szCs w:val="20"/>
              </w:rPr>
              <w:t xml:space="preserve"> Art. 35 lid 3 Wet</w:t>
            </w:r>
          </w:p>
          <w:p w14:paraId="53ABAEF0" w14:textId="17DE48F9" w:rsidR="0001346D" w:rsidRDefault="0001346D" w:rsidP="0001346D">
            <w:pPr>
              <w:pStyle w:val="Geenafstand"/>
              <w:rPr>
                <w:rFonts w:ascii="Arial" w:hAnsi="Arial" w:cs="Arial"/>
                <w:sz w:val="20"/>
                <w:szCs w:val="20"/>
              </w:rPr>
            </w:pPr>
            <w:r w:rsidRPr="00BB5AC2">
              <w:rPr>
                <w:rFonts w:ascii="Arial" w:hAnsi="Arial" w:cs="Arial"/>
                <w:b/>
                <w:bCs/>
                <w:sz w:val="20"/>
                <w:szCs w:val="20"/>
              </w:rPr>
              <w:t>Aandachtspunten:</w:t>
            </w:r>
            <w:r>
              <w:rPr>
                <w:rFonts w:ascii="Arial" w:hAnsi="Arial" w:cs="Arial"/>
                <w:sz w:val="20"/>
                <w:szCs w:val="20"/>
              </w:rPr>
              <w:t xml:space="preserve"> Zorg voor een veilige gegevensoverd</w:t>
            </w:r>
            <w:r w:rsidR="00BB5AC2">
              <w:rPr>
                <w:rFonts w:ascii="Arial" w:hAnsi="Arial" w:cs="Arial"/>
                <w:sz w:val="20"/>
                <w:szCs w:val="20"/>
              </w:rPr>
              <w:t>rach</w:t>
            </w:r>
            <w:r>
              <w:rPr>
                <w:rFonts w:ascii="Arial" w:hAnsi="Arial" w:cs="Arial"/>
                <w:sz w:val="20"/>
                <w:szCs w:val="20"/>
              </w:rPr>
              <w:t xml:space="preserve">t. </w:t>
            </w:r>
          </w:p>
          <w:p w14:paraId="3A6CA872" w14:textId="52828504" w:rsidR="0001346D" w:rsidRDefault="0001346D" w:rsidP="0001346D">
            <w:pPr>
              <w:pStyle w:val="Geenafstand"/>
              <w:rPr>
                <w:rFonts w:ascii="Arial" w:hAnsi="Arial" w:cs="Arial"/>
                <w:sz w:val="20"/>
                <w:szCs w:val="20"/>
              </w:rPr>
            </w:pPr>
            <w:r>
              <w:rPr>
                <w:rFonts w:ascii="Arial" w:hAnsi="Arial" w:cs="Arial"/>
                <w:sz w:val="20"/>
                <w:szCs w:val="20"/>
              </w:rPr>
              <w:t xml:space="preserve">De cursusinstelling is een verwerker: sluit een verwerkersovereenkomst met deze partij. Uitwisseling van het BSN is niet noodzakelijk en daarmee verboden.  </w:t>
            </w:r>
          </w:p>
          <w:p w14:paraId="4B26677D" w14:textId="77777777" w:rsidR="0001346D" w:rsidRPr="0001346D" w:rsidRDefault="0001346D" w:rsidP="0001346D">
            <w:pPr>
              <w:pStyle w:val="Geenafstand"/>
              <w:rPr>
                <w:rFonts w:ascii="Arial" w:eastAsia="Times New Roman" w:hAnsi="Arial" w:cs="Arial"/>
                <w:sz w:val="20"/>
                <w:szCs w:val="20"/>
                <w:lang w:eastAsia="nl-NL"/>
              </w:rPr>
            </w:pPr>
          </w:p>
          <w:p w14:paraId="78005C3E" w14:textId="03AB26DF" w:rsidR="0001346D" w:rsidRPr="00FC2A46" w:rsidRDefault="0001346D" w:rsidP="003D7BD1">
            <w:pPr>
              <w:pStyle w:val="Geenafstand"/>
              <w:rPr>
                <w:rFonts w:ascii="Arial" w:eastAsia="Times New Roman" w:hAnsi="Arial" w:cs="Arial"/>
                <w:sz w:val="20"/>
                <w:szCs w:val="20"/>
                <w:lang w:eastAsia="nl-NL"/>
              </w:rPr>
            </w:pPr>
          </w:p>
        </w:tc>
      </w:tr>
      <w:bookmarkEnd w:id="1"/>
      <w:tr w:rsidR="003D7BD1" w:rsidRPr="00FC2A46" w14:paraId="4A92EC29" w14:textId="77777777" w:rsidTr="00E06A47">
        <w:trPr>
          <w:trHeight w:val="477"/>
        </w:trPr>
        <w:tc>
          <w:tcPr>
            <w:tcW w:w="851" w:type="dxa"/>
            <w:tcBorders>
              <w:top w:val="single" w:sz="4" w:space="0" w:color="auto"/>
              <w:bottom w:val="single" w:sz="4" w:space="0" w:color="auto"/>
              <w:right w:val="single" w:sz="4" w:space="0" w:color="auto"/>
            </w:tcBorders>
          </w:tcPr>
          <w:p w14:paraId="07F0CC3A"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3BD7917B" w14:textId="3C0BC2FB"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w5</w:t>
            </w:r>
          </w:p>
        </w:tc>
        <w:tc>
          <w:tcPr>
            <w:tcW w:w="5811" w:type="dxa"/>
            <w:tcBorders>
              <w:top w:val="single" w:sz="4" w:space="0" w:color="auto"/>
              <w:left w:val="single" w:sz="4" w:space="0" w:color="auto"/>
              <w:bottom w:val="single" w:sz="4" w:space="0" w:color="auto"/>
              <w:right w:val="nil"/>
            </w:tcBorders>
            <w:shd w:val="clear" w:color="auto" w:fill="auto"/>
          </w:tcPr>
          <w:p w14:paraId="7F497E0C"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10. U vraagt bij de kwalitatieve criteria hoe wij de samenwerking met de consulent willen vormgeven. Wij hebben daar zeker ideeën over, maar zouden graag van u vernemen in welke we mate we tijd mogen claimen van de consulent. Bestaat er zoiets als teveel aanspraak maken op de tijd van de consulent?</w:t>
            </w:r>
          </w:p>
          <w:p w14:paraId="57F4EF4D" w14:textId="1BCF6B06" w:rsidR="00D572F4" w:rsidRPr="00FC2A46" w:rsidRDefault="00D572F4" w:rsidP="003D7BD1">
            <w:pPr>
              <w:pStyle w:val="Geenafstand"/>
              <w:rPr>
                <w:rFonts w:ascii="Arial" w:hAnsi="Arial" w:cs="Arial"/>
                <w:color w:val="000000"/>
                <w:sz w:val="20"/>
                <w:szCs w:val="20"/>
              </w:rPr>
            </w:pPr>
          </w:p>
        </w:tc>
        <w:tc>
          <w:tcPr>
            <w:tcW w:w="6171" w:type="dxa"/>
          </w:tcPr>
          <w:p w14:paraId="08E6D015" w14:textId="1BEF6AE2" w:rsidR="00526A78" w:rsidRDefault="00526A78" w:rsidP="003D7BD1">
            <w:pPr>
              <w:pStyle w:val="Geenafstand"/>
              <w:rPr>
                <w:rFonts w:ascii="Arial" w:hAnsi="Arial" w:cs="Arial"/>
                <w:sz w:val="20"/>
                <w:szCs w:val="20"/>
              </w:rPr>
            </w:pPr>
            <w:r>
              <w:rPr>
                <w:rFonts w:ascii="Arial" w:hAnsi="Arial" w:cs="Arial"/>
                <w:sz w:val="20"/>
                <w:szCs w:val="20"/>
              </w:rPr>
              <w:t>Ieder werkt vanuit haar eigen opdracht. Daar waar vragen/problemen het PIP beïnvloeden of het traject stagneert, dient er afstemming te zijn. Samenwerking claimt altijd tijd, maar de voortgang en de ontwikkeling van de inburgeraar staat hierin voorop. Wel altijd vanuit ieders eigen rol en opdracht.</w:t>
            </w:r>
          </w:p>
          <w:p w14:paraId="6A8D5215" w14:textId="15CB8AC5" w:rsidR="005622BB" w:rsidRPr="00FC2A46" w:rsidRDefault="005622BB" w:rsidP="00526A78">
            <w:pPr>
              <w:pStyle w:val="Geenafstand"/>
              <w:rPr>
                <w:rFonts w:ascii="Arial" w:eastAsia="Times New Roman" w:hAnsi="Arial" w:cs="Arial"/>
                <w:sz w:val="20"/>
                <w:szCs w:val="20"/>
                <w:lang w:eastAsia="nl-NL"/>
              </w:rPr>
            </w:pPr>
          </w:p>
        </w:tc>
      </w:tr>
      <w:tr w:rsidR="003D7BD1" w:rsidRPr="00FC2A46" w14:paraId="16DFB942" w14:textId="77777777" w:rsidTr="00E06A47">
        <w:trPr>
          <w:trHeight w:val="477"/>
        </w:trPr>
        <w:tc>
          <w:tcPr>
            <w:tcW w:w="851" w:type="dxa"/>
            <w:tcBorders>
              <w:top w:val="single" w:sz="4" w:space="0" w:color="auto"/>
              <w:bottom w:val="single" w:sz="4" w:space="0" w:color="auto"/>
              <w:right w:val="single" w:sz="4" w:space="0" w:color="auto"/>
            </w:tcBorders>
          </w:tcPr>
          <w:p w14:paraId="37C17410"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138E532C" w14:textId="2A43D8BF"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raamovereenkomst artikel 8.5</w:t>
            </w:r>
          </w:p>
        </w:tc>
        <w:tc>
          <w:tcPr>
            <w:tcW w:w="5811" w:type="dxa"/>
            <w:tcBorders>
              <w:top w:val="single" w:sz="4" w:space="0" w:color="auto"/>
              <w:left w:val="single" w:sz="4" w:space="0" w:color="auto"/>
              <w:bottom w:val="single" w:sz="4" w:space="0" w:color="auto"/>
              <w:right w:val="nil"/>
            </w:tcBorders>
            <w:shd w:val="clear" w:color="auto" w:fill="auto"/>
          </w:tcPr>
          <w:p w14:paraId="55BE190F"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Op basis van het bestek maken wij op dat de facturering per kwartaal achteraf betaald wordt. Dit zorgt ervoor dat wij in de opstartfase moeten voorfinancieren.  Is dit een bewuste keuze als opdrachtgever, of bestaat er een mogelijkheid om alsnog te werken met een voorschot?</w:t>
            </w:r>
          </w:p>
          <w:p w14:paraId="56196BCA" w14:textId="41758D64" w:rsidR="00D572F4" w:rsidRPr="00FC2A46" w:rsidRDefault="00D572F4" w:rsidP="003D7BD1">
            <w:pPr>
              <w:pStyle w:val="Geenafstand"/>
              <w:rPr>
                <w:rFonts w:ascii="Arial" w:hAnsi="Arial" w:cs="Arial"/>
                <w:color w:val="000000"/>
                <w:sz w:val="20"/>
                <w:szCs w:val="20"/>
              </w:rPr>
            </w:pPr>
          </w:p>
        </w:tc>
        <w:tc>
          <w:tcPr>
            <w:tcW w:w="6171" w:type="dxa"/>
          </w:tcPr>
          <w:p w14:paraId="1D9F2E24" w14:textId="61B1A75E" w:rsidR="003D7BD1" w:rsidRDefault="00526A78" w:rsidP="003D7BD1">
            <w:pPr>
              <w:pStyle w:val="Geenafstand"/>
              <w:rPr>
                <w:rFonts w:ascii="Arial" w:eastAsia="Times New Roman" w:hAnsi="Arial" w:cs="Arial"/>
                <w:sz w:val="20"/>
                <w:szCs w:val="20"/>
                <w:lang w:eastAsia="nl-NL"/>
              </w:rPr>
            </w:pPr>
            <w:r w:rsidRPr="00FF52AF">
              <w:rPr>
                <w:rFonts w:ascii="Arial" w:eastAsia="Times New Roman" w:hAnsi="Arial" w:cs="Arial"/>
                <w:sz w:val="20"/>
                <w:szCs w:val="20"/>
                <w:lang w:eastAsia="nl-NL"/>
              </w:rPr>
              <w:t xml:space="preserve">Wij vragen </w:t>
            </w:r>
            <w:r w:rsidR="00FF52AF">
              <w:rPr>
                <w:rFonts w:ascii="Arial" w:eastAsia="Times New Roman" w:hAnsi="Arial" w:cs="Arial"/>
                <w:sz w:val="20"/>
                <w:szCs w:val="20"/>
                <w:lang w:eastAsia="nl-NL"/>
              </w:rPr>
              <w:t>Inschrijver</w:t>
            </w:r>
            <w:r w:rsidRPr="00FF52AF">
              <w:rPr>
                <w:rFonts w:ascii="Arial" w:eastAsia="Times New Roman" w:hAnsi="Arial" w:cs="Arial"/>
                <w:sz w:val="20"/>
                <w:szCs w:val="20"/>
                <w:lang w:eastAsia="nl-NL"/>
              </w:rPr>
              <w:t xml:space="preserve"> te factureren per kwartaal. Dit is niet noodzakelijk altijd achteraf.</w:t>
            </w:r>
            <w:r>
              <w:rPr>
                <w:rFonts w:ascii="Arial" w:eastAsia="Times New Roman" w:hAnsi="Arial" w:cs="Arial"/>
                <w:sz w:val="20"/>
                <w:szCs w:val="20"/>
                <w:lang w:eastAsia="nl-NL"/>
              </w:rPr>
              <w:t xml:space="preserve"> </w:t>
            </w:r>
          </w:p>
          <w:p w14:paraId="49A01E34" w14:textId="1EB391B3" w:rsidR="00AE70DF" w:rsidRDefault="00AE70DF" w:rsidP="003D7BD1">
            <w:pPr>
              <w:pStyle w:val="Geenafstand"/>
              <w:rPr>
                <w:rFonts w:ascii="Arial" w:eastAsia="Times New Roman" w:hAnsi="Arial" w:cs="Arial"/>
                <w:sz w:val="20"/>
                <w:szCs w:val="20"/>
                <w:lang w:eastAsia="nl-NL"/>
              </w:rPr>
            </w:pPr>
          </w:p>
          <w:p w14:paraId="0EEBB0D2" w14:textId="52F157D7" w:rsidR="001158D0" w:rsidRPr="00476625" w:rsidRDefault="00AE70DF" w:rsidP="00AE70DF">
            <w:pPr>
              <w:pStyle w:val="Geenafstand"/>
              <w:rPr>
                <w:rFonts w:ascii="Arial" w:hAnsi="Arial" w:cs="Arial"/>
                <w:sz w:val="20"/>
                <w:szCs w:val="20"/>
              </w:rPr>
            </w:pPr>
            <w:r>
              <w:rPr>
                <w:rFonts w:ascii="Arial" w:hAnsi="Arial" w:cs="Arial"/>
                <w:sz w:val="20"/>
                <w:szCs w:val="20"/>
              </w:rPr>
              <w:t xml:space="preserve">In </w:t>
            </w:r>
            <w:r w:rsidR="00FF52AF">
              <w:rPr>
                <w:rFonts w:ascii="Arial" w:hAnsi="Arial" w:cs="Arial"/>
                <w:sz w:val="20"/>
                <w:szCs w:val="20"/>
              </w:rPr>
              <w:t>de aanbestedingsleidraad</w:t>
            </w:r>
            <w:r>
              <w:rPr>
                <w:rFonts w:ascii="Arial" w:hAnsi="Arial" w:cs="Arial"/>
                <w:sz w:val="20"/>
                <w:szCs w:val="20"/>
              </w:rPr>
              <w:t xml:space="preserve"> passen wij </w:t>
            </w:r>
            <w:r w:rsidR="001158D0">
              <w:rPr>
                <w:rFonts w:ascii="Arial" w:eastAsia="Times New Roman" w:hAnsi="Arial" w:cs="Arial"/>
                <w:sz w:val="20"/>
                <w:szCs w:val="20"/>
                <w:lang w:eastAsia="nl-NL"/>
              </w:rPr>
              <w:t>Bijlage 7, artikel 8 lid 5</w:t>
            </w:r>
            <w:r>
              <w:rPr>
                <w:rFonts w:ascii="Arial" w:eastAsia="Times New Roman" w:hAnsi="Arial" w:cs="Arial"/>
                <w:sz w:val="20"/>
                <w:szCs w:val="20"/>
                <w:lang w:eastAsia="nl-NL"/>
              </w:rPr>
              <w:t xml:space="preserve"> aan tot:</w:t>
            </w:r>
            <w:r w:rsidR="001158D0">
              <w:rPr>
                <w:rFonts w:ascii="Arial" w:eastAsia="Times New Roman" w:hAnsi="Arial" w:cs="Arial"/>
                <w:sz w:val="20"/>
                <w:szCs w:val="20"/>
                <w:lang w:eastAsia="nl-NL"/>
              </w:rPr>
              <w:t xml:space="preserve"> </w:t>
            </w:r>
            <w:r w:rsidR="001158D0" w:rsidRPr="00476625">
              <w:rPr>
                <w:rFonts w:ascii="Arial" w:hAnsi="Arial" w:cs="Arial"/>
                <w:sz w:val="20"/>
                <w:szCs w:val="20"/>
                <w:lang w:eastAsia="nl-NL"/>
              </w:rPr>
              <w:t xml:space="preserve">Contractant factureert per </w:t>
            </w:r>
            <w:r w:rsidR="001158D0">
              <w:rPr>
                <w:rFonts w:ascii="Arial" w:hAnsi="Arial" w:cs="Arial"/>
                <w:sz w:val="20"/>
                <w:szCs w:val="20"/>
                <w:lang w:eastAsia="nl-NL"/>
              </w:rPr>
              <w:t>kwartaal</w:t>
            </w:r>
            <w:r>
              <w:rPr>
                <w:rFonts w:ascii="Arial" w:hAnsi="Arial" w:cs="Arial"/>
                <w:sz w:val="20"/>
                <w:szCs w:val="20"/>
                <w:lang w:eastAsia="nl-NL"/>
              </w:rPr>
              <w:t>.</w:t>
            </w:r>
          </w:p>
          <w:p w14:paraId="2849160D" w14:textId="02EB21C3" w:rsidR="001158D0" w:rsidRPr="00FC2A46" w:rsidRDefault="001158D0" w:rsidP="003D7BD1">
            <w:pPr>
              <w:pStyle w:val="Geenafstand"/>
              <w:rPr>
                <w:rFonts w:ascii="Arial" w:eastAsia="Times New Roman" w:hAnsi="Arial" w:cs="Arial"/>
                <w:sz w:val="20"/>
                <w:szCs w:val="20"/>
                <w:lang w:eastAsia="nl-NL"/>
              </w:rPr>
            </w:pPr>
          </w:p>
        </w:tc>
      </w:tr>
      <w:tr w:rsidR="003D7BD1" w:rsidRPr="00FC2A46" w14:paraId="56EA7E13" w14:textId="77777777" w:rsidTr="00E06A47">
        <w:trPr>
          <w:trHeight w:val="477"/>
        </w:trPr>
        <w:tc>
          <w:tcPr>
            <w:tcW w:w="851" w:type="dxa"/>
            <w:tcBorders>
              <w:top w:val="single" w:sz="4" w:space="0" w:color="auto"/>
              <w:bottom w:val="single" w:sz="4" w:space="0" w:color="auto"/>
              <w:right w:val="single" w:sz="4" w:space="0" w:color="auto"/>
            </w:tcBorders>
          </w:tcPr>
          <w:p w14:paraId="4CE8BCCD"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179FD686" w14:textId="07DEEEC2"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eis 67 en 68</w:t>
            </w:r>
          </w:p>
        </w:tc>
        <w:tc>
          <w:tcPr>
            <w:tcW w:w="5811" w:type="dxa"/>
            <w:tcBorders>
              <w:top w:val="single" w:sz="4" w:space="0" w:color="auto"/>
              <w:left w:val="single" w:sz="4" w:space="0" w:color="auto"/>
              <w:bottom w:val="single" w:sz="4" w:space="0" w:color="auto"/>
              <w:right w:val="nil"/>
            </w:tcBorders>
            <w:shd w:val="clear" w:color="auto" w:fill="auto"/>
          </w:tcPr>
          <w:p w14:paraId="7DA4CE33"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Wij hebben een geschikte kandidaat op het oog die zowel de functie van coördinator maatschappelijke begeleiding als coördinator PVT kan vervullen.  In onze beleving zijn deze twee functies verenigbaar en zelfs complementair aan elkaar. Kijk u hier op dezelfde manier tegenaan?</w:t>
            </w:r>
          </w:p>
          <w:p w14:paraId="69F5822F" w14:textId="78D42538" w:rsidR="00D572F4" w:rsidRPr="00FC2A46" w:rsidRDefault="00D572F4" w:rsidP="003D7BD1">
            <w:pPr>
              <w:pStyle w:val="Geenafstand"/>
              <w:rPr>
                <w:rFonts w:ascii="Arial" w:hAnsi="Arial" w:cs="Arial"/>
                <w:color w:val="000000"/>
                <w:sz w:val="20"/>
                <w:szCs w:val="20"/>
              </w:rPr>
            </w:pPr>
          </w:p>
        </w:tc>
        <w:tc>
          <w:tcPr>
            <w:tcW w:w="6171" w:type="dxa"/>
          </w:tcPr>
          <w:p w14:paraId="0A902510" w14:textId="33012BE5" w:rsidR="003D7BD1" w:rsidRPr="000B1C56" w:rsidRDefault="005622BB" w:rsidP="003D7BD1">
            <w:pPr>
              <w:rPr>
                <w:rFonts w:ascii="Arial" w:eastAsia="Calibri" w:hAnsi="Arial" w:cs="Arial"/>
                <w:color w:val="000000"/>
                <w:sz w:val="20"/>
                <w:szCs w:val="20"/>
                <w:lang w:eastAsia="en-US"/>
              </w:rPr>
            </w:pPr>
            <w:r>
              <w:rPr>
                <w:rFonts w:ascii="Arial" w:hAnsi="Arial" w:cs="Arial"/>
                <w:sz w:val="20"/>
                <w:szCs w:val="20"/>
              </w:rPr>
              <w:t xml:space="preserve">Ja. Zo kijken wij er ook naar. Wij hebben de rollen en taken gescheiden, omdat het niet vanzelfsprekend hoeft te zijn dat beide in </w:t>
            </w:r>
            <w:r w:rsidR="00AE70DF">
              <w:rPr>
                <w:rFonts w:ascii="Arial" w:hAnsi="Arial" w:cs="Arial"/>
                <w:sz w:val="20"/>
                <w:szCs w:val="20"/>
              </w:rPr>
              <w:t>één</w:t>
            </w:r>
            <w:r>
              <w:rPr>
                <w:rFonts w:ascii="Arial" w:hAnsi="Arial" w:cs="Arial"/>
                <w:sz w:val="20"/>
                <w:szCs w:val="20"/>
              </w:rPr>
              <w:t xml:space="preserve"> functie belegd worden. Dat sluit de mogelijkheid niet uit om beide in </w:t>
            </w:r>
            <w:r w:rsidR="00AE70DF">
              <w:rPr>
                <w:rFonts w:ascii="Arial" w:hAnsi="Arial" w:cs="Arial"/>
                <w:sz w:val="20"/>
                <w:szCs w:val="20"/>
              </w:rPr>
              <w:t>één</w:t>
            </w:r>
            <w:r>
              <w:rPr>
                <w:rFonts w:ascii="Arial" w:hAnsi="Arial" w:cs="Arial"/>
                <w:sz w:val="20"/>
                <w:szCs w:val="20"/>
              </w:rPr>
              <w:t xml:space="preserve"> functie te beleggen. </w:t>
            </w:r>
          </w:p>
        </w:tc>
      </w:tr>
      <w:tr w:rsidR="003D7BD1" w:rsidRPr="00FC2A46" w14:paraId="24A419A1" w14:textId="77777777" w:rsidTr="00E06A47">
        <w:trPr>
          <w:trHeight w:val="477"/>
        </w:trPr>
        <w:tc>
          <w:tcPr>
            <w:tcW w:w="851" w:type="dxa"/>
            <w:tcBorders>
              <w:top w:val="single" w:sz="4" w:space="0" w:color="auto"/>
              <w:bottom w:val="single" w:sz="4" w:space="0" w:color="auto"/>
              <w:right w:val="single" w:sz="4" w:space="0" w:color="auto"/>
            </w:tcBorders>
          </w:tcPr>
          <w:p w14:paraId="1DC88D8C"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31EAF0B4" w14:textId="0E7A3403"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w:t>
            </w:r>
          </w:p>
        </w:tc>
        <w:tc>
          <w:tcPr>
            <w:tcW w:w="5811" w:type="dxa"/>
            <w:tcBorders>
              <w:top w:val="single" w:sz="4" w:space="0" w:color="auto"/>
              <w:left w:val="single" w:sz="4" w:space="0" w:color="auto"/>
              <w:bottom w:val="single" w:sz="4" w:space="0" w:color="auto"/>
              <w:right w:val="nil"/>
            </w:tcBorders>
            <w:shd w:val="clear" w:color="auto" w:fill="auto"/>
          </w:tcPr>
          <w:p w14:paraId="066AEA76"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 xml:space="preserve">Hoe gaan wij om met verhuizers die doorstromen naar Delft vanuit een andere gemeente  en AMV- jongeren die 18 worden? </w:t>
            </w:r>
            <w:r w:rsidRPr="00FF52AF">
              <w:rPr>
                <w:rFonts w:ascii="Arial" w:hAnsi="Arial" w:cs="Arial"/>
                <w:color w:val="000000"/>
                <w:sz w:val="20"/>
                <w:szCs w:val="20"/>
              </w:rPr>
              <w:t>Hoe zit dit met de financiering en de verantwoordelijkheid</w:t>
            </w:r>
          </w:p>
          <w:p w14:paraId="1D20EFC0" w14:textId="36877A48" w:rsidR="00D572F4" w:rsidRPr="00FC2A46" w:rsidRDefault="00D572F4" w:rsidP="003D7BD1">
            <w:pPr>
              <w:pStyle w:val="Geenafstand"/>
              <w:rPr>
                <w:rFonts w:ascii="Arial" w:hAnsi="Arial" w:cs="Arial"/>
                <w:color w:val="000000"/>
                <w:sz w:val="20"/>
                <w:szCs w:val="20"/>
              </w:rPr>
            </w:pPr>
          </w:p>
        </w:tc>
        <w:tc>
          <w:tcPr>
            <w:tcW w:w="6171" w:type="dxa"/>
          </w:tcPr>
          <w:p w14:paraId="2714ED5F" w14:textId="4DDE21D7" w:rsidR="00ED39A9" w:rsidRPr="00ED39A9" w:rsidRDefault="00ED39A9" w:rsidP="00ED39A9">
            <w:pPr>
              <w:pStyle w:val="Geenafstand"/>
              <w:rPr>
                <w:rFonts w:ascii="Arial" w:hAnsi="Arial" w:cs="Arial"/>
                <w:sz w:val="20"/>
                <w:szCs w:val="20"/>
              </w:rPr>
            </w:pPr>
            <w:r>
              <w:rPr>
                <w:rFonts w:ascii="Arial" w:hAnsi="Arial" w:cs="Arial"/>
                <w:sz w:val="20"/>
                <w:szCs w:val="20"/>
              </w:rPr>
              <w:t>Voor verhuizers geldt dat de</w:t>
            </w:r>
            <w:r w:rsidR="00AF5080">
              <w:rPr>
                <w:rFonts w:ascii="Arial" w:hAnsi="Arial" w:cs="Arial"/>
                <w:sz w:val="20"/>
                <w:szCs w:val="20"/>
              </w:rPr>
              <w:t xml:space="preserve"> verwijzende gemeente </w:t>
            </w:r>
            <w:r>
              <w:rPr>
                <w:rFonts w:ascii="Arial" w:hAnsi="Arial" w:cs="Arial"/>
                <w:sz w:val="20"/>
                <w:szCs w:val="20"/>
              </w:rPr>
              <w:t>deze</w:t>
            </w:r>
            <w:r w:rsidR="00AF5080">
              <w:rPr>
                <w:rFonts w:ascii="Arial" w:hAnsi="Arial" w:cs="Arial"/>
                <w:sz w:val="20"/>
                <w:szCs w:val="20"/>
              </w:rPr>
              <w:t xml:space="preserve"> overdra</w:t>
            </w:r>
            <w:r>
              <w:rPr>
                <w:rFonts w:ascii="Arial" w:hAnsi="Arial" w:cs="Arial"/>
                <w:sz w:val="20"/>
                <w:szCs w:val="20"/>
              </w:rPr>
              <w:t>agt aan</w:t>
            </w:r>
            <w:r w:rsidR="00AF5080">
              <w:rPr>
                <w:rFonts w:ascii="Arial" w:hAnsi="Arial" w:cs="Arial"/>
                <w:sz w:val="20"/>
                <w:szCs w:val="20"/>
              </w:rPr>
              <w:t xml:space="preserve"> </w:t>
            </w:r>
            <w:r>
              <w:rPr>
                <w:rFonts w:ascii="Arial" w:hAnsi="Arial" w:cs="Arial"/>
                <w:sz w:val="20"/>
                <w:szCs w:val="20"/>
              </w:rPr>
              <w:t xml:space="preserve">de gemeente </w:t>
            </w:r>
            <w:r w:rsidR="00AF5080">
              <w:rPr>
                <w:rFonts w:ascii="Arial" w:hAnsi="Arial" w:cs="Arial"/>
                <w:sz w:val="20"/>
                <w:szCs w:val="20"/>
              </w:rPr>
              <w:t>Delft</w:t>
            </w:r>
            <w:r>
              <w:rPr>
                <w:rFonts w:ascii="Arial" w:hAnsi="Arial" w:cs="Arial"/>
                <w:sz w:val="20"/>
                <w:szCs w:val="20"/>
              </w:rPr>
              <w:t xml:space="preserve">. Voor zover er nog geheel of gedeeltelijk MB en/of  PVT moet worden aangeboden, gaat dit conform (nieuwe) eis 43: </w:t>
            </w:r>
          </w:p>
          <w:p w14:paraId="68E30EFB" w14:textId="77777777" w:rsidR="00ED39A9" w:rsidRPr="00ED39A9" w:rsidRDefault="00ED39A9" w:rsidP="00ED39A9">
            <w:pPr>
              <w:pStyle w:val="Geenafstand"/>
              <w:rPr>
                <w:rFonts w:ascii="Arial" w:hAnsi="Arial" w:cs="Arial"/>
                <w:sz w:val="20"/>
                <w:szCs w:val="20"/>
              </w:rPr>
            </w:pPr>
          </w:p>
          <w:p w14:paraId="69C2993C" w14:textId="77777777" w:rsidR="00ED39A9" w:rsidRPr="00ED39A9" w:rsidRDefault="00ED39A9" w:rsidP="00ED39A9">
            <w:pPr>
              <w:pStyle w:val="Geenafstand"/>
              <w:rPr>
                <w:rFonts w:ascii="Arial" w:hAnsi="Arial" w:cs="Arial"/>
                <w:sz w:val="20"/>
                <w:szCs w:val="20"/>
              </w:rPr>
            </w:pPr>
            <w:r w:rsidRPr="00ED39A9">
              <w:rPr>
                <w:rFonts w:ascii="Arial" w:hAnsi="Arial" w:cs="Arial"/>
                <w:sz w:val="20"/>
                <w:szCs w:val="20"/>
              </w:rPr>
              <w:t xml:space="preserve">Inschrijver ontvangt informatie over gezins- en overige migranten die </w:t>
            </w:r>
            <w:proofErr w:type="spellStart"/>
            <w:r w:rsidRPr="00ED39A9">
              <w:rPr>
                <w:rFonts w:ascii="Arial" w:hAnsi="Arial" w:cs="Arial"/>
                <w:sz w:val="20"/>
                <w:szCs w:val="20"/>
              </w:rPr>
              <w:t>inburgeringsplichtig</w:t>
            </w:r>
            <w:proofErr w:type="spellEnd"/>
            <w:r w:rsidRPr="00ED39A9">
              <w:rPr>
                <w:rFonts w:ascii="Arial" w:hAnsi="Arial" w:cs="Arial"/>
                <w:sz w:val="20"/>
                <w:szCs w:val="20"/>
              </w:rPr>
              <w:t xml:space="preserve"> zijn, zodra deze zijn gevestigd in de </w:t>
            </w:r>
          </w:p>
          <w:p w14:paraId="0176F444" w14:textId="77777777" w:rsidR="00ED39A9" w:rsidRDefault="00ED39A9" w:rsidP="00ED39A9">
            <w:pPr>
              <w:pStyle w:val="Geenafstand"/>
              <w:rPr>
                <w:rFonts w:ascii="Arial" w:hAnsi="Arial" w:cs="Arial"/>
                <w:sz w:val="20"/>
                <w:szCs w:val="20"/>
              </w:rPr>
            </w:pPr>
            <w:r w:rsidRPr="00ED39A9">
              <w:rPr>
                <w:rFonts w:ascii="Arial" w:hAnsi="Arial" w:cs="Arial"/>
                <w:sz w:val="20"/>
                <w:szCs w:val="20"/>
              </w:rPr>
              <w:t>gemeente. Vanaf het moment van aanmelding start de doorlooptijd.</w:t>
            </w:r>
          </w:p>
          <w:p w14:paraId="5AB8160D" w14:textId="77777777" w:rsidR="00ED39A9" w:rsidRDefault="00ED39A9" w:rsidP="00ED39A9">
            <w:pPr>
              <w:pStyle w:val="Geenafstand"/>
              <w:rPr>
                <w:rFonts w:ascii="Arial" w:hAnsi="Arial" w:cs="Arial"/>
                <w:sz w:val="20"/>
                <w:szCs w:val="20"/>
              </w:rPr>
            </w:pPr>
          </w:p>
          <w:p w14:paraId="697D7BC5" w14:textId="5C8F5A7A" w:rsidR="00ED39A9" w:rsidRPr="00ED39A9" w:rsidRDefault="00ED39A9" w:rsidP="00ED39A9">
            <w:pPr>
              <w:pStyle w:val="Geenafstand"/>
              <w:rPr>
                <w:rFonts w:ascii="Arial" w:hAnsi="Arial" w:cs="Arial"/>
                <w:sz w:val="20"/>
                <w:szCs w:val="20"/>
              </w:rPr>
            </w:pPr>
            <w:r>
              <w:rPr>
                <w:rFonts w:ascii="Arial" w:hAnsi="Arial" w:cs="Arial"/>
                <w:sz w:val="20"/>
                <w:szCs w:val="20"/>
              </w:rPr>
              <w:t xml:space="preserve">Inschrijver factureert op basis van </w:t>
            </w:r>
            <w:r w:rsidRPr="00ED39A9">
              <w:rPr>
                <w:rFonts w:ascii="Arial" w:hAnsi="Arial" w:cs="Arial"/>
                <w:sz w:val="20"/>
                <w:szCs w:val="20"/>
              </w:rPr>
              <w:t>de daadwerkelijk geleverde aantallen en soorten producten of diensten</w:t>
            </w:r>
            <w:r>
              <w:rPr>
                <w:rFonts w:ascii="Arial" w:hAnsi="Arial" w:cs="Arial"/>
                <w:sz w:val="20"/>
                <w:szCs w:val="20"/>
              </w:rPr>
              <w:t xml:space="preserve"> (zie bijlage 7, artikel 8 lid 4, derde </w:t>
            </w:r>
            <w:proofErr w:type="spellStart"/>
            <w:r>
              <w:rPr>
                <w:rFonts w:ascii="Arial" w:hAnsi="Arial" w:cs="Arial"/>
                <w:sz w:val="20"/>
                <w:szCs w:val="20"/>
              </w:rPr>
              <w:t>bullit</w:t>
            </w:r>
            <w:proofErr w:type="spellEnd"/>
            <w:r>
              <w:rPr>
                <w:rFonts w:ascii="Arial" w:hAnsi="Arial" w:cs="Arial"/>
                <w:sz w:val="20"/>
                <w:szCs w:val="20"/>
              </w:rPr>
              <w:t xml:space="preserve">), dus dit kan een bedrag naar rato zijn. </w:t>
            </w:r>
          </w:p>
          <w:p w14:paraId="3CAF2002" w14:textId="532825B2" w:rsidR="00ED39A9" w:rsidRDefault="00ED39A9" w:rsidP="00AF5080">
            <w:pPr>
              <w:pStyle w:val="Geenafstand"/>
              <w:rPr>
                <w:rFonts w:ascii="Arial" w:hAnsi="Arial" w:cs="Arial"/>
                <w:sz w:val="20"/>
                <w:szCs w:val="20"/>
              </w:rPr>
            </w:pPr>
            <w:r>
              <w:rPr>
                <w:rFonts w:ascii="Arial" w:hAnsi="Arial" w:cs="Arial"/>
                <w:sz w:val="20"/>
                <w:szCs w:val="20"/>
              </w:rPr>
              <w:t xml:space="preserve">  </w:t>
            </w:r>
          </w:p>
          <w:p w14:paraId="199DF5A0" w14:textId="552F3FAE" w:rsidR="00AF5080" w:rsidRDefault="00AF5080" w:rsidP="00AF5080">
            <w:pPr>
              <w:pStyle w:val="Geenafstand"/>
              <w:rPr>
                <w:rFonts w:ascii="Arial" w:hAnsi="Arial" w:cs="Arial"/>
                <w:sz w:val="20"/>
                <w:szCs w:val="20"/>
              </w:rPr>
            </w:pPr>
            <w:r>
              <w:rPr>
                <w:rFonts w:ascii="Arial" w:hAnsi="Arial" w:cs="Arial"/>
                <w:sz w:val="20"/>
                <w:szCs w:val="20"/>
              </w:rPr>
              <w:t>AMV</w:t>
            </w:r>
            <w:r w:rsidR="00FF52AF">
              <w:rPr>
                <w:rFonts w:ascii="Arial" w:hAnsi="Arial" w:cs="Arial"/>
                <w:sz w:val="20"/>
                <w:szCs w:val="20"/>
              </w:rPr>
              <w:t>-</w:t>
            </w:r>
            <w:r>
              <w:rPr>
                <w:rFonts w:ascii="Arial" w:hAnsi="Arial" w:cs="Arial"/>
                <w:sz w:val="20"/>
                <w:szCs w:val="20"/>
              </w:rPr>
              <w:t xml:space="preserve">jongeren </w:t>
            </w:r>
            <w:r w:rsidR="00FF52AF">
              <w:rPr>
                <w:rFonts w:ascii="Arial" w:hAnsi="Arial" w:cs="Arial"/>
                <w:sz w:val="20"/>
                <w:szCs w:val="20"/>
              </w:rPr>
              <w:t xml:space="preserve">die </w:t>
            </w:r>
            <w:proofErr w:type="spellStart"/>
            <w:r>
              <w:rPr>
                <w:rFonts w:ascii="Arial" w:hAnsi="Arial" w:cs="Arial"/>
                <w:sz w:val="20"/>
                <w:szCs w:val="20"/>
              </w:rPr>
              <w:t>inburger</w:t>
            </w:r>
            <w:r w:rsidR="00E97276">
              <w:rPr>
                <w:rFonts w:ascii="Arial" w:hAnsi="Arial" w:cs="Arial"/>
                <w:sz w:val="20"/>
                <w:szCs w:val="20"/>
              </w:rPr>
              <w:t>ings</w:t>
            </w:r>
            <w:r>
              <w:rPr>
                <w:rFonts w:ascii="Arial" w:hAnsi="Arial" w:cs="Arial"/>
                <w:sz w:val="20"/>
                <w:szCs w:val="20"/>
              </w:rPr>
              <w:t>plicht</w:t>
            </w:r>
            <w:r w:rsidR="00FF52AF">
              <w:rPr>
                <w:rFonts w:ascii="Arial" w:hAnsi="Arial" w:cs="Arial"/>
                <w:sz w:val="20"/>
                <w:szCs w:val="20"/>
              </w:rPr>
              <w:t>ig</w:t>
            </w:r>
            <w:proofErr w:type="spellEnd"/>
            <w:r w:rsidR="00FF52AF">
              <w:rPr>
                <w:rFonts w:ascii="Arial" w:hAnsi="Arial" w:cs="Arial"/>
                <w:sz w:val="20"/>
                <w:szCs w:val="20"/>
              </w:rPr>
              <w:t xml:space="preserve"> worden</w:t>
            </w:r>
            <w:r>
              <w:rPr>
                <w:rFonts w:ascii="Arial" w:hAnsi="Arial" w:cs="Arial"/>
                <w:sz w:val="20"/>
                <w:szCs w:val="20"/>
              </w:rPr>
              <w:t xml:space="preserve"> wanneer </w:t>
            </w:r>
            <w:r w:rsidR="00FF52AF">
              <w:rPr>
                <w:rFonts w:ascii="Arial" w:hAnsi="Arial" w:cs="Arial"/>
                <w:sz w:val="20"/>
                <w:szCs w:val="20"/>
              </w:rPr>
              <w:t>ze</w:t>
            </w:r>
            <w:r>
              <w:rPr>
                <w:rFonts w:ascii="Arial" w:hAnsi="Arial" w:cs="Arial"/>
                <w:sz w:val="20"/>
                <w:szCs w:val="20"/>
              </w:rPr>
              <w:t xml:space="preserve"> 18</w:t>
            </w:r>
            <w:r w:rsidR="00FF52AF">
              <w:rPr>
                <w:rFonts w:ascii="Arial" w:hAnsi="Arial" w:cs="Arial"/>
                <w:sz w:val="20"/>
                <w:szCs w:val="20"/>
              </w:rPr>
              <w:t xml:space="preserve"> jaar</w:t>
            </w:r>
            <w:r>
              <w:rPr>
                <w:rFonts w:ascii="Arial" w:hAnsi="Arial" w:cs="Arial"/>
                <w:sz w:val="20"/>
                <w:szCs w:val="20"/>
              </w:rPr>
              <w:t xml:space="preserve"> word</w:t>
            </w:r>
            <w:r w:rsidR="00FF52AF">
              <w:rPr>
                <w:rFonts w:ascii="Arial" w:hAnsi="Arial" w:cs="Arial"/>
                <w:sz w:val="20"/>
                <w:szCs w:val="20"/>
              </w:rPr>
              <w:t>en</w:t>
            </w:r>
            <w:r>
              <w:rPr>
                <w:rFonts w:ascii="Arial" w:hAnsi="Arial" w:cs="Arial"/>
                <w:sz w:val="20"/>
                <w:szCs w:val="20"/>
              </w:rPr>
              <w:t>,</w:t>
            </w:r>
            <w:r w:rsidR="00CE138F">
              <w:rPr>
                <w:rFonts w:ascii="Arial" w:hAnsi="Arial" w:cs="Arial"/>
                <w:sz w:val="20"/>
                <w:szCs w:val="20"/>
              </w:rPr>
              <w:t xml:space="preserve"> </w:t>
            </w:r>
            <w:r>
              <w:rPr>
                <w:rFonts w:ascii="Arial" w:hAnsi="Arial" w:cs="Arial"/>
                <w:sz w:val="20"/>
                <w:szCs w:val="20"/>
              </w:rPr>
              <w:t>vallen dan onder de reguliere werkwijze.</w:t>
            </w:r>
          </w:p>
          <w:p w14:paraId="139A61BC" w14:textId="56D26C49" w:rsidR="00526A78" w:rsidRPr="00FC2A46" w:rsidRDefault="00526A78" w:rsidP="00AF5080">
            <w:pPr>
              <w:pStyle w:val="Geenafstand"/>
              <w:rPr>
                <w:rFonts w:ascii="Arial" w:eastAsia="Times New Roman" w:hAnsi="Arial" w:cs="Arial"/>
                <w:sz w:val="20"/>
                <w:szCs w:val="20"/>
                <w:lang w:eastAsia="nl-NL"/>
              </w:rPr>
            </w:pPr>
          </w:p>
        </w:tc>
      </w:tr>
      <w:tr w:rsidR="003D7BD1" w:rsidRPr="00FC2A46" w14:paraId="7B2AABAB" w14:textId="77777777" w:rsidTr="00E06A47">
        <w:trPr>
          <w:trHeight w:val="477"/>
        </w:trPr>
        <w:tc>
          <w:tcPr>
            <w:tcW w:w="851" w:type="dxa"/>
            <w:tcBorders>
              <w:top w:val="single" w:sz="4" w:space="0" w:color="auto"/>
              <w:bottom w:val="single" w:sz="4" w:space="0" w:color="auto"/>
              <w:right w:val="single" w:sz="4" w:space="0" w:color="auto"/>
            </w:tcBorders>
          </w:tcPr>
          <w:p w14:paraId="42391D3E"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2423A965" w14:textId="012A1F06"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eisen 26,38,47, 51t/m 60</w:t>
            </w:r>
          </w:p>
        </w:tc>
        <w:tc>
          <w:tcPr>
            <w:tcW w:w="5811" w:type="dxa"/>
            <w:tcBorders>
              <w:top w:val="single" w:sz="4" w:space="0" w:color="auto"/>
              <w:left w:val="single" w:sz="4" w:space="0" w:color="auto"/>
              <w:bottom w:val="single" w:sz="4" w:space="0" w:color="auto"/>
              <w:right w:val="nil"/>
            </w:tcBorders>
            <w:shd w:val="clear" w:color="auto" w:fill="auto"/>
          </w:tcPr>
          <w:p w14:paraId="055241EE"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 xml:space="preserve">9. Bij verschillende eisen (bijvoorbeeld eis 26, eis 38, eis 47, eis 51 t/m 60) wordt benadrukt dat de samenwerking met ketenpartners belangrijk is. Wij onderschrijven dit belang en zijn voornemens een actieve rol te spelen binnen die ketensamenwerking. Kunt u aangeven hoe u uw eigen rol als gemeente ziet binnen die ketensamenwerking? Voert u regie op </w:t>
            </w:r>
            <w:r w:rsidRPr="003D7BD1">
              <w:rPr>
                <w:rFonts w:ascii="Arial" w:hAnsi="Arial" w:cs="Arial"/>
                <w:color w:val="000000"/>
                <w:sz w:val="20"/>
                <w:szCs w:val="20"/>
              </w:rPr>
              <w:lastRenderedPageBreak/>
              <w:t>de ketensamenwerking? Ziet u uzelf als aanjager van de ketensamenwerking? Strijkt u de plooien glad als u die constateert binnen de ketensamenwerking? Bij verschillende eisen wordt aangegeven dat er nog nadere werkafspraken worden gemaakt met verschillende ketenpartners.  Welke rol ziet u weggelegd voor uzelf  en voor ons bij het maken van deze werkafspraken?</w:t>
            </w:r>
          </w:p>
          <w:p w14:paraId="07264151" w14:textId="4EB15D39" w:rsidR="00D572F4" w:rsidRPr="00FC2A46" w:rsidRDefault="00D572F4" w:rsidP="003D7BD1">
            <w:pPr>
              <w:pStyle w:val="Geenafstand"/>
              <w:rPr>
                <w:rFonts w:ascii="Arial" w:hAnsi="Arial" w:cs="Arial"/>
                <w:color w:val="000000"/>
                <w:sz w:val="20"/>
                <w:szCs w:val="20"/>
              </w:rPr>
            </w:pPr>
          </w:p>
        </w:tc>
        <w:tc>
          <w:tcPr>
            <w:tcW w:w="6171" w:type="dxa"/>
          </w:tcPr>
          <w:p w14:paraId="0681928B" w14:textId="0365067B" w:rsidR="00BC1C28" w:rsidRDefault="00734E00" w:rsidP="005622BB">
            <w:pPr>
              <w:rPr>
                <w:rFonts w:ascii="Arial" w:hAnsi="Arial" w:cs="Arial"/>
                <w:sz w:val="20"/>
                <w:szCs w:val="20"/>
              </w:rPr>
            </w:pPr>
            <w:r>
              <w:rPr>
                <w:rFonts w:ascii="Arial" w:hAnsi="Arial" w:cs="Arial"/>
                <w:sz w:val="20"/>
                <w:szCs w:val="20"/>
              </w:rPr>
              <w:lastRenderedPageBreak/>
              <w:t xml:space="preserve">De gemeente voert de regie </w:t>
            </w:r>
            <w:r w:rsidR="00D721D0">
              <w:rPr>
                <w:rFonts w:ascii="Arial" w:hAnsi="Arial" w:cs="Arial"/>
                <w:sz w:val="20"/>
                <w:szCs w:val="20"/>
              </w:rPr>
              <w:t>over</w:t>
            </w:r>
            <w:r>
              <w:rPr>
                <w:rFonts w:ascii="Arial" w:hAnsi="Arial" w:cs="Arial"/>
                <w:sz w:val="20"/>
                <w:szCs w:val="20"/>
              </w:rPr>
              <w:t xml:space="preserve"> de ketensamenwerking. Dit betekent </w:t>
            </w:r>
            <w:r w:rsidR="000A4E52">
              <w:rPr>
                <w:rFonts w:ascii="Arial" w:hAnsi="Arial" w:cs="Arial"/>
                <w:sz w:val="20"/>
                <w:szCs w:val="20"/>
              </w:rPr>
              <w:t>concreet</w:t>
            </w:r>
            <w:r>
              <w:rPr>
                <w:rFonts w:ascii="Arial" w:hAnsi="Arial" w:cs="Arial"/>
                <w:sz w:val="20"/>
                <w:szCs w:val="20"/>
              </w:rPr>
              <w:t xml:space="preserve"> </w:t>
            </w:r>
            <w:r w:rsidR="00CC5A83">
              <w:rPr>
                <w:rFonts w:ascii="Arial" w:hAnsi="Arial" w:cs="Arial"/>
                <w:sz w:val="20"/>
                <w:szCs w:val="20"/>
              </w:rPr>
              <w:t xml:space="preserve">dat de gemeente </w:t>
            </w:r>
            <w:r w:rsidR="000A4E52">
              <w:rPr>
                <w:rFonts w:ascii="Arial" w:hAnsi="Arial" w:cs="Arial"/>
                <w:sz w:val="20"/>
                <w:szCs w:val="20"/>
              </w:rPr>
              <w:t>de leiding neemt</w:t>
            </w:r>
            <w:r w:rsidR="004F0A81">
              <w:rPr>
                <w:rFonts w:ascii="Arial" w:hAnsi="Arial" w:cs="Arial"/>
                <w:sz w:val="20"/>
                <w:szCs w:val="20"/>
              </w:rPr>
              <w:t xml:space="preserve"> om partijen bij elkaar te brengen </w:t>
            </w:r>
            <w:r w:rsidR="00BC1C28">
              <w:rPr>
                <w:rFonts w:ascii="Arial" w:hAnsi="Arial" w:cs="Arial"/>
                <w:sz w:val="20"/>
                <w:szCs w:val="20"/>
              </w:rPr>
              <w:t>om te komen tot werkafspraken</w:t>
            </w:r>
            <w:r w:rsidR="000A4E52">
              <w:rPr>
                <w:rFonts w:ascii="Arial" w:hAnsi="Arial" w:cs="Arial"/>
                <w:sz w:val="20"/>
                <w:szCs w:val="20"/>
              </w:rPr>
              <w:t xml:space="preserve"> en </w:t>
            </w:r>
            <w:r w:rsidR="00472E45">
              <w:rPr>
                <w:rFonts w:ascii="Arial" w:hAnsi="Arial" w:cs="Arial"/>
                <w:sz w:val="20"/>
                <w:szCs w:val="20"/>
              </w:rPr>
              <w:t xml:space="preserve">dat de gemeente </w:t>
            </w:r>
            <w:r w:rsidR="000A4E52">
              <w:rPr>
                <w:rFonts w:ascii="Arial" w:hAnsi="Arial" w:cs="Arial"/>
                <w:sz w:val="20"/>
                <w:szCs w:val="20"/>
              </w:rPr>
              <w:t>alle relevante overleggen in de keten</w:t>
            </w:r>
            <w:r w:rsidR="00472E45">
              <w:rPr>
                <w:rFonts w:ascii="Arial" w:hAnsi="Arial" w:cs="Arial"/>
                <w:sz w:val="20"/>
                <w:szCs w:val="20"/>
              </w:rPr>
              <w:t xml:space="preserve"> organiseert</w:t>
            </w:r>
            <w:r w:rsidR="000A4E52">
              <w:rPr>
                <w:rFonts w:ascii="Arial" w:hAnsi="Arial" w:cs="Arial"/>
                <w:sz w:val="20"/>
                <w:szCs w:val="20"/>
              </w:rPr>
              <w:t xml:space="preserve">. </w:t>
            </w:r>
          </w:p>
          <w:p w14:paraId="20776B95" w14:textId="7D65C53F" w:rsidR="00BC1C28" w:rsidRDefault="00BC1C28" w:rsidP="005622BB">
            <w:pPr>
              <w:rPr>
                <w:rFonts w:ascii="Arial" w:hAnsi="Arial" w:cs="Arial"/>
                <w:sz w:val="20"/>
                <w:szCs w:val="20"/>
              </w:rPr>
            </w:pPr>
          </w:p>
          <w:p w14:paraId="56B83C4F" w14:textId="77777777" w:rsidR="00654157" w:rsidRDefault="00654157" w:rsidP="00654157">
            <w:pPr>
              <w:rPr>
                <w:rFonts w:ascii="Arial" w:hAnsi="Arial" w:cs="Arial"/>
                <w:sz w:val="20"/>
                <w:szCs w:val="20"/>
              </w:rPr>
            </w:pPr>
            <w:r w:rsidRPr="005622BB">
              <w:rPr>
                <w:rFonts w:ascii="Arial" w:hAnsi="Arial" w:cs="Arial"/>
                <w:sz w:val="20"/>
                <w:szCs w:val="20"/>
              </w:rPr>
              <w:lastRenderedPageBreak/>
              <w:t xml:space="preserve">De gemeente voert de algehele regie uit en mandateert </w:t>
            </w:r>
            <w:proofErr w:type="spellStart"/>
            <w:r w:rsidRPr="005622BB">
              <w:rPr>
                <w:rFonts w:ascii="Arial" w:hAnsi="Arial" w:cs="Arial"/>
                <w:sz w:val="20"/>
                <w:szCs w:val="20"/>
              </w:rPr>
              <w:t>Werkse</w:t>
            </w:r>
            <w:proofErr w:type="spellEnd"/>
            <w:r w:rsidRPr="005622BB">
              <w:rPr>
                <w:rFonts w:ascii="Arial" w:hAnsi="Arial" w:cs="Arial"/>
                <w:sz w:val="20"/>
                <w:szCs w:val="20"/>
              </w:rPr>
              <w:t xml:space="preserve">! en Jongerenacademie </w:t>
            </w:r>
            <w:r>
              <w:rPr>
                <w:rFonts w:ascii="Arial" w:hAnsi="Arial" w:cs="Arial"/>
                <w:sz w:val="20"/>
                <w:szCs w:val="20"/>
              </w:rPr>
              <w:t xml:space="preserve">Delft Support </w:t>
            </w:r>
            <w:r w:rsidRPr="005622BB">
              <w:rPr>
                <w:rFonts w:ascii="Arial" w:hAnsi="Arial" w:cs="Arial"/>
                <w:sz w:val="20"/>
                <w:szCs w:val="20"/>
              </w:rPr>
              <w:t>voor de individuele cliëntregie op inburgering van asielstatushouders. De regie op de inburgering van gezins- en overige migranten doet de gemeente zelf.</w:t>
            </w:r>
          </w:p>
          <w:p w14:paraId="444CF0A1" w14:textId="77777777" w:rsidR="00654157" w:rsidRDefault="00654157" w:rsidP="005622BB">
            <w:pPr>
              <w:rPr>
                <w:rFonts w:ascii="Arial" w:hAnsi="Arial" w:cs="Arial"/>
                <w:sz w:val="20"/>
                <w:szCs w:val="20"/>
              </w:rPr>
            </w:pPr>
          </w:p>
          <w:p w14:paraId="5D666E60" w14:textId="77777777" w:rsidR="00CC5A83" w:rsidRDefault="00CC5A83" w:rsidP="005622BB">
            <w:pPr>
              <w:rPr>
                <w:rFonts w:ascii="Arial" w:hAnsi="Arial" w:cs="Arial"/>
                <w:sz w:val="20"/>
                <w:szCs w:val="20"/>
              </w:rPr>
            </w:pPr>
          </w:p>
          <w:p w14:paraId="61A467B0" w14:textId="1B419145" w:rsidR="002968F6" w:rsidRPr="00B656C2" w:rsidRDefault="002968F6" w:rsidP="005622BB">
            <w:pPr>
              <w:rPr>
                <w:rFonts w:ascii="Arial" w:hAnsi="Arial" w:cs="Arial"/>
                <w:sz w:val="20"/>
                <w:szCs w:val="20"/>
              </w:rPr>
            </w:pPr>
          </w:p>
        </w:tc>
      </w:tr>
      <w:tr w:rsidR="003D7BD1" w:rsidRPr="00FC2A46" w14:paraId="267D4D51" w14:textId="77777777" w:rsidTr="00E06A47">
        <w:trPr>
          <w:trHeight w:val="477"/>
        </w:trPr>
        <w:tc>
          <w:tcPr>
            <w:tcW w:w="851" w:type="dxa"/>
            <w:tcBorders>
              <w:top w:val="single" w:sz="4" w:space="0" w:color="auto"/>
              <w:bottom w:val="single" w:sz="4" w:space="0" w:color="auto"/>
              <w:right w:val="single" w:sz="4" w:space="0" w:color="auto"/>
            </w:tcBorders>
          </w:tcPr>
          <w:p w14:paraId="467910C6"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2D856069" w14:textId="47F4EB0B"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eis 45</w:t>
            </w:r>
          </w:p>
        </w:tc>
        <w:tc>
          <w:tcPr>
            <w:tcW w:w="5811" w:type="dxa"/>
            <w:tcBorders>
              <w:top w:val="single" w:sz="4" w:space="0" w:color="auto"/>
              <w:left w:val="single" w:sz="4" w:space="0" w:color="auto"/>
              <w:bottom w:val="single" w:sz="4" w:space="0" w:color="auto"/>
              <w:right w:val="nil"/>
            </w:tcBorders>
            <w:shd w:val="clear" w:color="auto" w:fill="auto"/>
          </w:tcPr>
          <w:p w14:paraId="113F2E0F"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Zie eis 45. De aanvang van het PVT wordt afgestemd met de consulent. Eerder in het bestek wordt ook gesteld daar flexibel mee om te gaan. Kunt u als opdrachtgever aangeven van welke factoren het aanvangsmoment afhankelijk is?</w:t>
            </w:r>
          </w:p>
          <w:p w14:paraId="70D065DF" w14:textId="3FB8025B" w:rsidR="00D572F4" w:rsidRPr="00FC2A46" w:rsidRDefault="00D572F4" w:rsidP="003D7BD1">
            <w:pPr>
              <w:pStyle w:val="Geenafstand"/>
              <w:rPr>
                <w:rFonts w:ascii="Arial" w:hAnsi="Arial" w:cs="Arial"/>
                <w:color w:val="000000"/>
                <w:sz w:val="20"/>
                <w:szCs w:val="20"/>
              </w:rPr>
            </w:pPr>
          </w:p>
        </w:tc>
        <w:tc>
          <w:tcPr>
            <w:tcW w:w="6171" w:type="dxa"/>
          </w:tcPr>
          <w:p w14:paraId="6E679984" w14:textId="77777777" w:rsidR="003D7BD1" w:rsidRDefault="00CC2076"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 xml:space="preserve">Het PIP is hierin leidend, daarin </w:t>
            </w:r>
            <w:r w:rsidR="003C3D10">
              <w:rPr>
                <w:rFonts w:ascii="Arial" w:eastAsia="Times New Roman" w:hAnsi="Arial" w:cs="Arial"/>
                <w:sz w:val="20"/>
                <w:szCs w:val="20"/>
                <w:lang w:eastAsia="nl-NL"/>
              </w:rPr>
              <w:t xml:space="preserve">wordt </w:t>
            </w:r>
            <w:r>
              <w:rPr>
                <w:rFonts w:ascii="Arial" w:eastAsia="Times New Roman" w:hAnsi="Arial" w:cs="Arial"/>
                <w:sz w:val="20"/>
                <w:szCs w:val="20"/>
                <w:lang w:eastAsia="nl-NL"/>
              </w:rPr>
              <w:t xml:space="preserve">opgenomen wanneer </w:t>
            </w:r>
            <w:r w:rsidR="00C932FC">
              <w:rPr>
                <w:rFonts w:ascii="Arial" w:eastAsia="Times New Roman" w:hAnsi="Arial" w:cs="Arial"/>
                <w:sz w:val="20"/>
                <w:szCs w:val="20"/>
                <w:lang w:eastAsia="nl-NL"/>
              </w:rPr>
              <w:t xml:space="preserve">de inburgeraar kan starten met </w:t>
            </w:r>
            <w:r>
              <w:rPr>
                <w:rFonts w:ascii="Arial" w:eastAsia="Times New Roman" w:hAnsi="Arial" w:cs="Arial"/>
                <w:sz w:val="20"/>
                <w:szCs w:val="20"/>
                <w:lang w:eastAsia="nl-NL"/>
              </w:rPr>
              <w:t xml:space="preserve">het PVT. </w:t>
            </w:r>
            <w:r w:rsidR="00AF5080">
              <w:rPr>
                <w:rFonts w:ascii="Arial" w:eastAsia="Times New Roman" w:hAnsi="Arial" w:cs="Arial"/>
                <w:sz w:val="20"/>
                <w:szCs w:val="20"/>
                <w:lang w:eastAsia="nl-NL"/>
              </w:rPr>
              <w:t>Wij kunnen ons voorstellen dat de asiel</w:t>
            </w:r>
            <w:r>
              <w:rPr>
                <w:rFonts w:ascii="Arial" w:eastAsia="Times New Roman" w:hAnsi="Arial" w:cs="Arial"/>
                <w:sz w:val="20"/>
                <w:szCs w:val="20"/>
                <w:lang w:eastAsia="nl-NL"/>
              </w:rPr>
              <w:t xml:space="preserve">statushouder </w:t>
            </w:r>
            <w:r w:rsidR="00AF5080">
              <w:rPr>
                <w:rFonts w:ascii="Arial" w:eastAsia="Times New Roman" w:hAnsi="Arial" w:cs="Arial"/>
                <w:sz w:val="20"/>
                <w:szCs w:val="20"/>
                <w:lang w:eastAsia="nl-NL"/>
              </w:rPr>
              <w:t xml:space="preserve">niet meteen kan starten met het PVT omdat andere activiteiten voorrang hebben. Het instroommoment is dus flexibel. </w:t>
            </w:r>
            <w:r>
              <w:rPr>
                <w:rFonts w:ascii="Arial" w:eastAsia="Times New Roman" w:hAnsi="Arial" w:cs="Arial"/>
                <w:sz w:val="20"/>
                <w:szCs w:val="20"/>
                <w:lang w:eastAsia="nl-NL"/>
              </w:rPr>
              <w:t>Bovendien is het PVT</w:t>
            </w:r>
            <w:r w:rsidR="005622BB">
              <w:rPr>
                <w:rFonts w:ascii="Arial" w:eastAsia="Times New Roman" w:hAnsi="Arial" w:cs="Arial"/>
                <w:sz w:val="20"/>
                <w:szCs w:val="20"/>
                <w:lang w:eastAsia="nl-NL"/>
              </w:rPr>
              <w:t xml:space="preserve"> groepsaanbod, dus d</w:t>
            </w:r>
            <w:r>
              <w:rPr>
                <w:rFonts w:ascii="Arial" w:eastAsia="Times New Roman" w:hAnsi="Arial" w:cs="Arial"/>
                <w:sz w:val="20"/>
                <w:szCs w:val="20"/>
                <w:lang w:eastAsia="nl-NL"/>
              </w:rPr>
              <w:t xml:space="preserve">at </w:t>
            </w:r>
            <w:r w:rsidR="005622BB">
              <w:rPr>
                <w:rFonts w:ascii="Arial" w:eastAsia="Times New Roman" w:hAnsi="Arial" w:cs="Arial"/>
                <w:sz w:val="20"/>
                <w:szCs w:val="20"/>
                <w:lang w:eastAsia="nl-NL"/>
              </w:rPr>
              <w:t>vraagt om afstemming. De marge van 18 maanden is daarom ook ruim</w:t>
            </w:r>
            <w:r w:rsidR="009C0710">
              <w:rPr>
                <w:rFonts w:ascii="Arial" w:eastAsia="Times New Roman" w:hAnsi="Arial" w:cs="Arial"/>
                <w:sz w:val="20"/>
                <w:szCs w:val="20"/>
                <w:lang w:eastAsia="nl-NL"/>
              </w:rPr>
              <w:t>.</w:t>
            </w:r>
          </w:p>
          <w:p w14:paraId="05E11207" w14:textId="0397B782" w:rsidR="00A64DB5" w:rsidRPr="009A7C90" w:rsidRDefault="00A64DB5" w:rsidP="003D7BD1">
            <w:pPr>
              <w:pStyle w:val="Geenafstand"/>
              <w:rPr>
                <w:rFonts w:ascii="Arial" w:eastAsia="Times New Roman" w:hAnsi="Arial" w:cs="Arial"/>
                <w:sz w:val="20"/>
                <w:szCs w:val="20"/>
                <w:lang w:eastAsia="nl-NL"/>
              </w:rPr>
            </w:pPr>
          </w:p>
        </w:tc>
      </w:tr>
      <w:tr w:rsidR="003D7BD1" w:rsidRPr="00FC2A46" w14:paraId="215F65FD" w14:textId="77777777" w:rsidTr="00E06A47">
        <w:trPr>
          <w:trHeight w:val="477"/>
        </w:trPr>
        <w:tc>
          <w:tcPr>
            <w:tcW w:w="851" w:type="dxa"/>
            <w:tcBorders>
              <w:top w:val="single" w:sz="4" w:space="0" w:color="auto"/>
              <w:bottom w:val="single" w:sz="4" w:space="0" w:color="auto"/>
              <w:right w:val="single" w:sz="4" w:space="0" w:color="auto"/>
            </w:tcBorders>
          </w:tcPr>
          <w:p w14:paraId="4F28125E"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4F5585FA" w14:textId="19E9D1E0"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 eis 42</w:t>
            </w:r>
          </w:p>
        </w:tc>
        <w:tc>
          <w:tcPr>
            <w:tcW w:w="5811" w:type="dxa"/>
            <w:tcBorders>
              <w:top w:val="single" w:sz="4" w:space="0" w:color="auto"/>
              <w:left w:val="single" w:sz="4" w:space="0" w:color="auto"/>
              <w:bottom w:val="single" w:sz="4" w:space="0" w:color="auto"/>
              <w:right w:val="nil"/>
            </w:tcBorders>
            <w:shd w:val="clear" w:color="auto" w:fill="auto"/>
          </w:tcPr>
          <w:p w14:paraId="2B23A65D"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Zie eis 42. De gemaakte uren aan maatschappelijke begeleiding zijn relevant voor het urencriterium. Gelden hier dezelfde verantwoordingseisen voor als bij het inburgeringstraject?. Tellen hier bijvoorbeeld deelname aan groepsactiviteiten ook voor mee?</w:t>
            </w:r>
          </w:p>
          <w:p w14:paraId="1F019BE4" w14:textId="3FD6B67D" w:rsidR="00D572F4" w:rsidRPr="00FC2A46" w:rsidRDefault="00D572F4" w:rsidP="003D7BD1">
            <w:pPr>
              <w:pStyle w:val="Geenafstand"/>
              <w:rPr>
                <w:rFonts w:ascii="Arial" w:hAnsi="Arial" w:cs="Arial"/>
                <w:color w:val="000000"/>
                <w:sz w:val="20"/>
                <w:szCs w:val="20"/>
              </w:rPr>
            </w:pPr>
          </w:p>
        </w:tc>
        <w:tc>
          <w:tcPr>
            <w:tcW w:w="6171" w:type="dxa"/>
          </w:tcPr>
          <w:p w14:paraId="081D0E1F" w14:textId="25FF2336" w:rsidR="003D7BD1" w:rsidRDefault="009C0710" w:rsidP="003D7BD1">
            <w:pPr>
              <w:pStyle w:val="Geenafstand"/>
              <w:rPr>
                <w:rFonts w:ascii="Arial" w:eastAsia="Times New Roman" w:hAnsi="Arial" w:cs="Arial"/>
                <w:sz w:val="20"/>
                <w:szCs w:val="20"/>
                <w:lang w:eastAsia="nl-NL"/>
              </w:rPr>
            </w:pPr>
            <w:r w:rsidRPr="009C0710">
              <w:rPr>
                <w:rFonts w:ascii="Arial" w:eastAsia="Times New Roman" w:hAnsi="Arial" w:cs="Arial"/>
                <w:sz w:val="20"/>
                <w:szCs w:val="20"/>
                <w:lang w:eastAsia="nl-NL"/>
              </w:rPr>
              <w:t xml:space="preserve">Ja. Alle uren die bijdragen aan het vergroten van de participatie kunnen meetellen voor het participatiedeel. Dat geldt onder andere voor het PVT, MB en </w:t>
            </w:r>
            <w:r w:rsidR="00CE138F">
              <w:rPr>
                <w:rFonts w:ascii="Arial" w:eastAsia="Times New Roman" w:hAnsi="Arial" w:cs="Arial"/>
                <w:sz w:val="20"/>
                <w:szCs w:val="20"/>
                <w:lang w:eastAsia="nl-NL"/>
              </w:rPr>
              <w:t xml:space="preserve">het onderdeel </w:t>
            </w:r>
            <w:r w:rsidRPr="009C0710">
              <w:rPr>
                <w:rFonts w:ascii="Arial" w:eastAsia="Times New Roman" w:hAnsi="Arial" w:cs="Arial"/>
                <w:sz w:val="20"/>
                <w:szCs w:val="20"/>
                <w:lang w:eastAsia="nl-NL"/>
              </w:rPr>
              <w:t>financiële zelfredzaamheid.</w:t>
            </w:r>
          </w:p>
          <w:p w14:paraId="1BC64C07" w14:textId="360F054E" w:rsidR="00CC2076" w:rsidRPr="00C2108B" w:rsidRDefault="00CC2076" w:rsidP="00CE138F">
            <w:pPr>
              <w:pStyle w:val="Geenafstand"/>
              <w:rPr>
                <w:rFonts w:ascii="Arial" w:eastAsia="Times New Roman" w:hAnsi="Arial" w:cs="Arial"/>
                <w:sz w:val="20"/>
                <w:szCs w:val="20"/>
                <w:highlight w:val="yellow"/>
                <w:lang w:eastAsia="nl-NL"/>
              </w:rPr>
            </w:pPr>
          </w:p>
        </w:tc>
      </w:tr>
      <w:tr w:rsidR="003D7BD1" w:rsidRPr="00FC2A46" w14:paraId="79B125D5" w14:textId="77777777" w:rsidTr="00E06A47">
        <w:trPr>
          <w:trHeight w:val="477"/>
        </w:trPr>
        <w:tc>
          <w:tcPr>
            <w:tcW w:w="851" w:type="dxa"/>
            <w:tcBorders>
              <w:top w:val="single" w:sz="4" w:space="0" w:color="auto"/>
              <w:bottom w:val="single" w:sz="4" w:space="0" w:color="auto"/>
              <w:right w:val="single" w:sz="4" w:space="0" w:color="auto"/>
            </w:tcBorders>
          </w:tcPr>
          <w:p w14:paraId="4DAE86A6"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3B7065BF" w14:textId="3A254B41"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eis 35</w:t>
            </w:r>
          </w:p>
        </w:tc>
        <w:tc>
          <w:tcPr>
            <w:tcW w:w="5811" w:type="dxa"/>
            <w:tcBorders>
              <w:top w:val="single" w:sz="4" w:space="0" w:color="auto"/>
              <w:left w:val="single" w:sz="4" w:space="0" w:color="auto"/>
              <w:bottom w:val="single" w:sz="4" w:space="0" w:color="auto"/>
              <w:right w:val="nil"/>
            </w:tcBorders>
            <w:shd w:val="clear" w:color="auto" w:fill="auto"/>
          </w:tcPr>
          <w:p w14:paraId="75A364ED"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Eis 35 gaat er vanuit dat we lichte juridische ondersteuning kunnen bieden. Kunt u dit concretiseren?</w:t>
            </w:r>
          </w:p>
          <w:p w14:paraId="61FC2940" w14:textId="11B2062B" w:rsidR="00D572F4" w:rsidRPr="00FC2A46" w:rsidRDefault="00D572F4" w:rsidP="003D7BD1">
            <w:pPr>
              <w:pStyle w:val="Geenafstand"/>
              <w:rPr>
                <w:rFonts w:ascii="Arial" w:hAnsi="Arial" w:cs="Arial"/>
                <w:color w:val="000000"/>
                <w:sz w:val="20"/>
                <w:szCs w:val="20"/>
              </w:rPr>
            </w:pPr>
          </w:p>
        </w:tc>
        <w:tc>
          <w:tcPr>
            <w:tcW w:w="6171" w:type="dxa"/>
          </w:tcPr>
          <w:p w14:paraId="263BAA3A" w14:textId="36C3F2D4" w:rsidR="00122C55" w:rsidRDefault="00122C55"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Eis 35 luidt als volgt:</w:t>
            </w:r>
          </w:p>
          <w:p w14:paraId="1647833D" w14:textId="48D8514E" w:rsidR="00122C55" w:rsidRDefault="00122C55" w:rsidP="003D7BD1">
            <w:pPr>
              <w:pStyle w:val="Geenafstand"/>
              <w:rPr>
                <w:rFonts w:ascii="Arial" w:hAnsi="Arial" w:cs="Arial"/>
                <w:sz w:val="20"/>
                <w:szCs w:val="20"/>
              </w:rPr>
            </w:pPr>
            <w:r>
              <w:rPr>
                <w:rFonts w:ascii="Arial" w:hAnsi="Arial" w:cs="Arial"/>
                <w:sz w:val="20"/>
                <w:szCs w:val="20"/>
              </w:rPr>
              <w:t>L</w:t>
            </w:r>
            <w:r w:rsidRPr="00AE53E6">
              <w:rPr>
                <w:rFonts w:ascii="Arial" w:hAnsi="Arial" w:cs="Arial"/>
                <w:sz w:val="20"/>
                <w:szCs w:val="20"/>
              </w:rPr>
              <w:t>ichte juridische ondersteuning kan onderdeel uitmaken van het aanbod aan MB</w:t>
            </w:r>
            <w:r>
              <w:rPr>
                <w:rFonts w:ascii="Arial" w:hAnsi="Arial" w:cs="Arial"/>
                <w:sz w:val="20"/>
                <w:szCs w:val="20"/>
              </w:rPr>
              <w:t>.</w:t>
            </w:r>
          </w:p>
          <w:p w14:paraId="5F69113F" w14:textId="6362C778" w:rsidR="00141CF2" w:rsidRDefault="00141CF2" w:rsidP="003D7BD1">
            <w:pPr>
              <w:pStyle w:val="Geenafstand"/>
              <w:rPr>
                <w:rFonts w:ascii="Arial" w:hAnsi="Arial" w:cs="Arial"/>
                <w:sz w:val="20"/>
                <w:szCs w:val="20"/>
              </w:rPr>
            </w:pPr>
          </w:p>
          <w:p w14:paraId="5DEB9E6B" w14:textId="1983E6FD" w:rsidR="009C0710" w:rsidRDefault="00CC2076"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 xml:space="preserve">De </w:t>
            </w:r>
            <w:r w:rsidR="00434E2D">
              <w:rPr>
                <w:rFonts w:ascii="Arial" w:eastAsia="Times New Roman" w:hAnsi="Arial" w:cs="Arial"/>
                <w:sz w:val="20"/>
                <w:szCs w:val="20"/>
                <w:lang w:eastAsia="nl-NL"/>
              </w:rPr>
              <w:t>I</w:t>
            </w:r>
            <w:r w:rsidR="009C0710">
              <w:rPr>
                <w:rFonts w:ascii="Arial" w:eastAsia="Times New Roman" w:hAnsi="Arial" w:cs="Arial"/>
                <w:sz w:val="20"/>
                <w:szCs w:val="20"/>
                <w:lang w:eastAsia="nl-NL"/>
              </w:rPr>
              <w:t xml:space="preserve">nschrijver kan hier zelf nadere invulling aan geven. Het </w:t>
            </w:r>
            <w:r w:rsidR="003C3D10">
              <w:rPr>
                <w:rFonts w:ascii="Arial" w:eastAsia="Times New Roman" w:hAnsi="Arial" w:cs="Arial"/>
                <w:sz w:val="20"/>
                <w:szCs w:val="20"/>
                <w:lang w:eastAsia="nl-NL"/>
              </w:rPr>
              <w:t xml:space="preserve">kan </w:t>
            </w:r>
            <w:r w:rsidR="009C0710">
              <w:rPr>
                <w:rFonts w:ascii="Arial" w:eastAsia="Times New Roman" w:hAnsi="Arial" w:cs="Arial"/>
                <w:sz w:val="20"/>
                <w:szCs w:val="20"/>
                <w:lang w:eastAsia="nl-NL"/>
              </w:rPr>
              <w:t xml:space="preserve">wat ons betreft </w:t>
            </w:r>
            <w:r w:rsidR="003C3D10">
              <w:rPr>
                <w:rFonts w:ascii="Arial" w:eastAsia="Times New Roman" w:hAnsi="Arial" w:cs="Arial"/>
                <w:sz w:val="20"/>
                <w:szCs w:val="20"/>
                <w:lang w:eastAsia="nl-NL"/>
              </w:rPr>
              <w:t xml:space="preserve">gaan </w:t>
            </w:r>
            <w:r w:rsidR="009C0710">
              <w:rPr>
                <w:rFonts w:ascii="Arial" w:eastAsia="Times New Roman" w:hAnsi="Arial" w:cs="Arial"/>
                <w:sz w:val="20"/>
                <w:szCs w:val="20"/>
                <w:lang w:eastAsia="nl-NL"/>
              </w:rPr>
              <w:t xml:space="preserve">om het informeren, adviseren, ondersteunen en doorverwijzen bij </w:t>
            </w:r>
            <w:r w:rsidR="004E545D">
              <w:rPr>
                <w:rFonts w:ascii="Arial" w:eastAsia="Times New Roman" w:hAnsi="Arial" w:cs="Arial"/>
                <w:sz w:val="20"/>
                <w:szCs w:val="20"/>
                <w:lang w:eastAsia="nl-NL"/>
              </w:rPr>
              <w:t xml:space="preserve">een aanvraag gezinshereniging en/of een </w:t>
            </w:r>
            <w:r w:rsidR="009C0710">
              <w:rPr>
                <w:rFonts w:ascii="Arial" w:eastAsia="Times New Roman" w:hAnsi="Arial" w:cs="Arial"/>
                <w:sz w:val="20"/>
                <w:szCs w:val="20"/>
                <w:lang w:eastAsia="nl-NL"/>
              </w:rPr>
              <w:t xml:space="preserve">verlenging van </w:t>
            </w:r>
            <w:r w:rsidR="004E545D">
              <w:rPr>
                <w:rFonts w:ascii="Arial" w:eastAsia="Times New Roman" w:hAnsi="Arial" w:cs="Arial"/>
                <w:sz w:val="20"/>
                <w:szCs w:val="20"/>
                <w:lang w:eastAsia="nl-NL"/>
              </w:rPr>
              <w:t>verblijfsvergunning</w:t>
            </w:r>
            <w:r w:rsidR="009C0710">
              <w:rPr>
                <w:rFonts w:ascii="Arial" w:eastAsia="Times New Roman" w:hAnsi="Arial" w:cs="Arial"/>
                <w:sz w:val="20"/>
                <w:szCs w:val="20"/>
                <w:lang w:eastAsia="nl-NL"/>
              </w:rPr>
              <w:t xml:space="preserve">. </w:t>
            </w:r>
          </w:p>
          <w:p w14:paraId="5A85D931" w14:textId="70EA9A66" w:rsidR="004E545D" w:rsidRDefault="003C3D10"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De begeleiding van een</w:t>
            </w:r>
            <w:r w:rsidR="004E545D">
              <w:rPr>
                <w:rFonts w:ascii="Arial" w:eastAsia="Times New Roman" w:hAnsi="Arial" w:cs="Arial"/>
                <w:sz w:val="20"/>
                <w:szCs w:val="20"/>
                <w:lang w:eastAsia="nl-NL"/>
              </w:rPr>
              <w:t xml:space="preserve"> compleet juridisch traject </w:t>
            </w:r>
            <w:r>
              <w:rPr>
                <w:rFonts w:ascii="Arial" w:eastAsia="Times New Roman" w:hAnsi="Arial" w:cs="Arial"/>
                <w:sz w:val="20"/>
                <w:szCs w:val="20"/>
                <w:lang w:eastAsia="nl-NL"/>
              </w:rPr>
              <w:t>valt uitdrukkelijk niet binnen de opdracht</w:t>
            </w:r>
            <w:r w:rsidR="004E545D">
              <w:rPr>
                <w:rFonts w:ascii="Arial" w:eastAsia="Times New Roman" w:hAnsi="Arial" w:cs="Arial"/>
                <w:sz w:val="20"/>
                <w:szCs w:val="20"/>
                <w:lang w:eastAsia="nl-NL"/>
              </w:rPr>
              <w:t>.</w:t>
            </w:r>
            <w:r w:rsidR="00E03B8E">
              <w:rPr>
                <w:rFonts w:ascii="Arial" w:eastAsia="Times New Roman" w:hAnsi="Arial" w:cs="Arial"/>
                <w:sz w:val="20"/>
                <w:szCs w:val="20"/>
                <w:lang w:eastAsia="nl-NL"/>
              </w:rPr>
              <w:t xml:space="preserve"> Zie antwoord op vraag 10.</w:t>
            </w:r>
          </w:p>
          <w:p w14:paraId="21C7666D" w14:textId="3282C5D1" w:rsidR="00122C55" w:rsidRPr="006136CB" w:rsidRDefault="00122C55" w:rsidP="003D7BD1">
            <w:pPr>
              <w:pStyle w:val="Geenafstand"/>
              <w:rPr>
                <w:rFonts w:ascii="Arial" w:eastAsia="Times New Roman" w:hAnsi="Arial" w:cs="Arial"/>
                <w:sz w:val="20"/>
                <w:szCs w:val="20"/>
                <w:highlight w:val="yellow"/>
                <w:lang w:eastAsia="nl-NL"/>
              </w:rPr>
            </w:pPr>
          </w:p>
        </w:tc>
      </w:tr>
      <w:tr w:rsidR="003D7BD1" w:rsidRPr="00FC2A46" w14:paraId="25A45D61" w14:textId="77777777" w:rsidTr="00E06A47">
        <w:trPr>
          <w:trHeight w:val="477"/>
        </w:trPr>
        <w:tc>
          <w:tcPr>
            <w:tcW w:w="851" w:type="dxa"/>
            <w:tcBorders>
              <w:top w:val="single" w:sz="4" w:space="0" w:color="auto"/>
              <w:bottom w:val="single" w:sz="4" w:space="0" w:color="auto"/>
              <w:right w:val="single" w:sz="4" w:space="0" w:color="auto"/>
            </w:tcBorders>
          </w:tcPr>
          <w:p w14:paraId="7F784BA0"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44FA2D44" w14:textId="79F3DDA0"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eisen, 27 t</w:t>
            </w:r>
            <w:r w:rsidR="00745F1E">
              <w:rPr>
                <w:rFonts w:ascii="Arial" w:hAnsi="Arial" w:cs="Arial"/>
                <w:color w:val="000000"/>
                <w:sz w:val="20"/>
                <w:szCs w:val="20"/>
              </w:rPr>
              <w:t>/</w:t>
            </w:r>
            <w:r w:rsidRPr="003D7BD1">
              <w:rPr>
                <w:rFonts w:ascii="Arial" w:hAnsi="Arial" w:cs="Arial"/>
                <w:color w:val="000000"/>
                <w:sz w:val="20"/>
                <w:szCs w:val="20"/>
              </w:rPr>
              <w:t>m 34</w:t>
            </w:r>
          </w:p>
        </w:tc>
        <w:tc>
          <w:tcPr>
            <w:tcW w:w="5811" w:type="dxa"/>
            <w:tcBorders>
              <w:top w:val="single" w:sz="4" w:space="0" w:color="auto"/>
              <w:left w:val="single" w:sz="4" w:space="0" w:color="auto"/>
              <w:bottom w:val="single" w:sz="4" w:space="0" w:color="auto"/>
              <w:right w:val="nil"/>
            </w:tcBorders>
            <w:shd w:val="clear" w:color="auto" w:fill="auto"/>
          </w:tcPr>
          <w:p w14:paraId="4987B27B"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 xml:space="preserve">5. U geeft helder aan dat de maatschappelijk begeleider een signaleringsfunctie heeft, maar uitdrukkelijk geen hulp- of zorgverlener is. Wij maken uit de eisen 27 t/m 34 op dat de gesprekspartner bij de gemeente voor de maatschappelijk begeleider vooral de consulent inburgering is. Op basis hiervan gaan we er vanuit dat als er contact gezocht moet worden met Delft Support of andere Gemeentelijke loketten, bijvoorbeeld omdat er specifieke ondersteuning en voorzieningen nodig zijn vanuit de WMO of schuldhulpverlening, Jeugdwet en Sociaal Team; kunt u bevestigen of deze aanmeldingen via de </w:t>
            </w:r>
            <w:r w:rsidRPr="003D7BD1">
              <w:rPr>
                <w:rFonts w:ascii="Arial" w:hAnsi="Arial" w:cs="Arial"/>
                <w:color w:val="000000"/>
                <w:sz w:val="20"/>
                <w:szCs w:val="20"/>
              </w:rPr>
              <w:lastRenderedPageBreak/>
              <w:t>consulent inburgering/ participatie verloopt en dus nooit rechtstreeks vanuit de maatschappelijk begeleider?</w:t>
            </w:r>
          </w:p>
          <w:p w14:paraId="4CA75229" w14:textId="1863D8FA" w:rsidR="00D572F4" w:rsidRPr="00FC2A46" w:rsidRDefault="00D572F4" w:rsidP="003D7BD1">
            <w:pPr>
              <w:pStyle w:val="Geenafstand"/>
              <w:rPr>
                <w:rFonts w:ascii="Arial" w:hAnsi="Arial" w:cs="Arial"/>
                <w:color w:val="000000"/>
                <w:sz w:val="20"/>
                <w:szCs w:val="20"/>
              </w:rPr>
            </w:pPr>
          </w:p>
        </w:tc>
        <w:tc>
          <w:tcPr>
            <w:tcW w:w="6171" w:type="dxa"/>
          </w:tcPr>
          <w:p w14:paraId="4A596B3C" w14:textId="7FDBBD91" w:rsidR="00E03B8E" w:rsidRPr="00390BC4" w:rsidRDefault="00E03B8E" w:rsidP="003D7BD1">
            <w:pPr>
              <w:pStyle w:val="Geenafstand"/>
              <w:rPr>
                <w:rFonts w:ascii="Arial" w:eastAsia="Times New Roman" w:hAnsi="Arial" w:cs="Arial"/>
                <w:sz w:val="20"/>
                <w:szCs w:val="20"/>
                <w:lang w:eastAsia="nl-NL"/>
              </w:rPr>
            </w:pPr>
            <w:r w:rsidRPr="00390BC4">
              <w:rPr>
                <w:rFonts w:ascii="Arial" w:eastAsia="Times New Roman" w:hAnsi="Arial" w:cs="Arial"/>
                <w:sz w:val="20"/>
                <w:szCs w:val="20"/>
                <w:lang w:eastAsia="nl-NL"/>
              </w:rPr>
              <w:lastRenderedPageBreak/>
              <w:t>Vanuit</w:t>
            </w:r>
            <w:r w:rsidR="004E545D" w:rsidRPr="00390BC4">
              <w:rPr>
                <w:rFonts w:ascii="Arial" w:eastAsia="Times New Roman" w:hAnsi="Arial" w:cs="Arial"/>
                <w:sz w:val="20"/>
                <w:szCs w:val="20"/>
                <w:lang w:eastAsia="nl-NL"/>
              </w:rPr>
              <w:t xml:space="preserve"> MB zien wij een </w:t>
            </w:r>
            <w:r w:rsidR="00C932FC" w:rsidRPr="00390BC4">
              <w:rPr>
                <w:rFonts w:ascii="Arial" w:eastAsia="Times New Roman" w:hAnsi="Arial" w:cs="Arial"/>
                <w:sz w:val="20"/>
                <w:szCs w:val="20"/>
                <w:lang w:eastAsia="nl-NL"/>
              </w:rPr>
              <w:t xml:space="preserve">informatie-, </w:t>
            </w:r>
            <w:r w:rsidR="004E545D" w:rsidRPr="00390BC4">
              <w:rPr>
                <w:rFonts w:ascii="Arial" w:eastAsia="Times New Roman" w:hAnsi="Arial" w:cs="Arial"/>
                <w:sz w:val="20"/>
                <w:szCs w:val="20"/>
                <w:lang w:eastAsia="nl-NL"/>
              </w:rPr>
              <w:t>signaal- en doorverwijsfunctie naar lokale professionele en vrijwillige organisaties als een wijkcontactpunt, ontmoetingscafé, Instituut Socia</w:t>
            </w:r>
            <w:r w:rsidR="00390BC4" w:rsidRPr="00390BC4">
              <w:rPr>
                <w:rFonts w:ascii="Arial" w:eastAsia="Times New Roman" w:hAnsi="Arial" w:cs="Arial"/>
                <w:sz w:val="20"/>
                <w:szCs w:val="20"/>
                <w:lang w:eastAsia="nl-NL"/>
              </w:rPr>
              <w:t>al</w:t>
            </w:r>
            <w:r w:rsidR="004E545D" w:rsidRPr="00390BC4">
              <w:rPr>
                <w:rFonts w:ascii="Arial" w:eastAsia="Times New Roman" w:hAnsi="Arial" w:cs="Arial"/>
                <w:sz w:val="20"/>
                <w:szCs w:val="20"/>
                <w:lang w:eastAsia="nl-NL"/>
              </w:rPr>
              <w:t xml:space="preserve"> Raadslieden, voedselbank of maatschappelijk werk. </w:t>
            </w:r>
            <w:r w:rsidR="00C85314" w:rsidRPr="00390BC4">
              <w:rPr>
                <w:rFonts w:ascii="Arial" w:eastAsia="Times New Roman" w:hAnsi="Arial" w:cs="Arial"/>
                <w:sz w:val="20"/>
                <w:szCs w:val="20"/>
                <w:lang w:eastAsia="nl-NL"/>
              </w:rPr>
              <w:t>Hierin zien wij dus w</w:t>
            </w:r>
            <w:r w:rsidR="004E545D" w:rsidRPr="00390BC4">
              <w:rPr>
                <w:rFonts w:ascii="Arial" w:eastAsia="Times New Roman" w:hAnsi="Arial" w:cs="Arial"/>
                <w:sz w:val="20"/>
                <w:szCs w:val="20"/>
                <w:lang w:eastAsia="nl-NL"/>
              </w:rPr>
              <w:t xml:space="preserve">el degelijk een rol voor MB.  </w:t>
            </w:r>
          </w:p>
          <w:p w14:paraId="54FDC3B9" w14:textId="285157D9" w:rsidR="00C932FC" w:rsidRPr="00390BC4" w:rsidRDefault="004E545D" w:rsidP="003D7BD1">
            <w:pPr>
              <w:pStyle w:val="Geenafstand"/>
              <w:rPr>
                <w:rFonts w:ascii="Arial" w:eastAsia="Times New Roman" w:hAnsi="Arial" w:cs="Arial"/>
                <w:sz w:val="20"/>
                <w:szCs w:val="20"/>
                <w:lang w:eastAsia="nl-NL"/>
              </w:rPr>
            </w:pPr>
            <w:r w:rsidRPr="00390BC4">
              <w:rPr>
                <w:rFonts w:ascii="Arial" w:eastAsia="Times New Roman" w:hAnsi="Arial" w:cs="Arial"/>
                <w:sz w:val="20"/>
                <w:szCs w:val="20"/>
                <w:lang w:eastAsia="nl-NL"/>
              </w:rPr>
              <w:t xml:space="preserve">De consulent </w:t>
            </w:r>
            <w:r w:rsidR="00E03B8E" w:rsidRPr="00390BC4">
              <w:rPr>
                <w:rFonts w:ascii="Arial" w:eastAsia="Times New Roman" w:hAnsi="Arial" w:cs="Arial"/>
                <w:sz w:val="20"/>
                <w:szCs w:val="20"/>
                <w:lang w:eastAsia="nl-NL"/>
              </w:rPr>
              <w:t xml:space="preserve">Inburgering </w:t>
            </w:r>
            <w:r w:rsidR="00390BC4" w:rsidRPr="00390BC4">
              <w:rPr>
                <w:rFonts w:ascii="Arial" w:eastAsia="Times New Roman" w:hAnsi="Arial" w:cs="Arial"/>
                <w:sz w:val="20"/>
                <w:szCs w:val="20"/>
                <w:lang w:eastAsia="nl-NL"/>
              </w:rPr>
              <w:t>voert de regie op de voortgang van</w:t>
            </w:r>
            <w:r w:rsidR="00E03B8E" w:rsidRPr="00390BC4">
              <w:rPr>
                <w:rFonts w:ascii="Arial" w:eastAsia="Times New Roman" w:hAnsi="Arial" w:cs="Arial"/>
                <w:sz w:val="20"/>
                <w:szCs w:val="20"/>
                <w:lang w:eastAsia="nl-NL"/>
              </w:rPr>
              <w:t xml:space="preserve"> het PIP</w:t>
            </w:r>
            <w:r w:rsidR="00C932FC" w:rsidRPr="00390BC4">
              <w:rPr>
                <w:rFonts w:ascii="Arial" w:eastAsia="Times New Roman" w:hAnsi="Arial" w:cs="Arial"/>
                <w:sz w:val="20"/>
                <w:szCs w:val="20"/>
                <w:lang w:eastAsia="nl-NL"/>
              </w:rPr>
              <w:t xml:space="preserve">. Daarom is afstemming belangrijk. </w:t>
            </w:r>
            <w:r w:rsidR="00E03B8E" w:rsidRPr="00390BC4">
              <w:rPr>
                <w:rFonts w:ascii="Arial" w:eastAsia="Times New Roman" w:hAnsi="Arial" w:cs="Arial"/>
                <w:sz w:val="20"/>
                <w:szCs w:val="20"/>
                <w:lang w:eastAsia="nl-NL"/>
              </w:rPr>
              <w:t xml:space="preserve"> </w:t>
            </w:r>
          </w:p>
          <w:p w14:paraId="0B493C63" w14:textId="4904185C" w:rsidR="00E2572C" w:rsidRPr="00390BC4" w:rsidRDefault="00E2572C" w:rsidP="003D7BD1">
            <w:pPr>
              <w:pStyle w:val="Geenafstand"/>
              <w:rPr>
                <w:rFonts w:ascii="Arial" w:eastAsia="Times New Roman" w:hAnsi="Arial" w:cs="Arial"/>
                <w:sz w:val="20"/>
                <w:szCs w:val="20"/>
                <w:lang w:eastAsia="nl-NL"/>
              </w:rPr>
            </w:pPr>
            <w:r w:rsidRPr="00390BC4">
              <w:rPr>
                <w:rFonts w:ascii="Arial" w:eastAsia="Times New Roman" w:hAnsi="Arial" w:cs="Arial"/>
                <w:sz w:val="20"/>
                <w:szCs w:val="20"/>
                <w:lang w:eastAsia="nl-NL"/>
              </w:rPr>
              <w:t xml:space="preserve">In de werkafspraken </w:t>
            </w:r>
            <w:r w:rsidR="00390BC4" w:rsidRPr="00390BC4">
              <w:rPr>
                <w:rFonts w:ascii="Arial" w:eastAsia="Times New Roman" w:hAnsi="Arial" w:cs="Arial"/>
                <w:sz w:val="20"/>
                <w:szCs w:val="20"/>
                <w:lang w:eastAsia="nl-NL"/>
              </w:rPr>
              <w:t xml:space="preserve">worden </w:t>
            </w:r>
            <w:r w:rsidRPr="00390BC4">
              <w:rPr>
                <w:rFonts w:ascii="Arial" w:eastAsia="Times New Roman" w:hAnsi="Arial" w:cs="Arial"/>
                <w:sz w:val="20"/>
                <w:szCs w:val="20"/>
                <w:lang w:eastAsia="nl-NL"/>
              </w:rPr>
              <w:t xml:space="preserve">rollen en taken </w:t>
            </w:r>
            <w:r w:rsidR="00383172" w:rsidRPr="00390BC4">
              <w:rPr>
                <w:rFonts w:ascii="Arial" w:eastAsia="Times New Roman" w:hAnsi="Arial" w:cs="Arial"/>
                <w:sz w:val="20"/>
                <w:szCs w:val="20"/>
                <w:lang w:eastAsia="nl-NL"/>
              </w:rPr>
              <w:t>af</w:t>
            </w:r>
            <w:r w:rsidR="00390BC4" w:rsidRPr="00390BC4">
              <w:rPr>
                <w:rFonts w:ascii="Arial" w:eastAsia="Times New Roman" w:hAnsi="Arial" w:cs="Arial"/>
                <w:sz w:val="20"/>
                <w:szCs w:val="20"/>
                <w:lang w:eastAsia="nl-NL"/>
              </w:rPr>
              <w:t>ge</w:t>
            </w:r>
            <w:r w:rsidR="00383172" w:rsidRPr="00390BC4">
              <w:rPr>
                <w:rFonts w:ascii="Arial" w:eastAsia="Times New Roman" w:hAnsi="Arial" w:cs="Arial"/>
                <w:sz w:val="20"/>
                <w:szCs w:val="20"/>
                <w:lang w:eastAsia="nl-NL"/>
              </w:rPr>
              <w:t>baken</w:t>
            </w:r>
            <w:r w:rsidR="00C932FC" w:rsidRPr="00390BC4">
              <w:rPr>
                <w:rFonts w:ascii="Arial" w:eastAsia="Times New Roman" w:hAnsi="Arial" w:cs="Arial"/>
                <w:sz w:val="20"/>
                <w:szCs w:val="20"/>
                <w:lang w:eastAsia="nl-NL"/>
              </w:rPr>
              <w:t>d</w:t>
            </w:r>
            <w:r w:rsidRPr="00390BC4">
              <w:rPr>
                <w:rFonts w:ascii="Arial" w:eastAsia="Times New Roman" w:hAnsi="Arial" w:cs="Arial"/>
                <w:sz w:val="20"/>
                <w:szCs w:val="20"/>
                <w:lang w:eastAsia="nl-NL"/>
              </w:rPr>
              <w:t>.</w:t>
            </w:r>
          </w:p>
          <w:p w14:paraId="05EEB271" w14:textId="314040EA" w:rsidR="00C932FC" w:rsidRPr="00962B23" w:rsidRDefault="00C932FC" w:rsidP="003D7BD1">
            <w:pPr>
              <w:pStyle w:val="Geenafstand"/>
              <w:rPr>
                <w:rFonts w:ascii="Arial" w:eastAsia="Times New Roman" w:hAnsi="Arial" w:cs="Arial"/>
                <w:sz w:val="20"/>
                <w:szCs w:val="20"/>
                <w:lang w:eastAsia="nl-NL"/>
              </w:rPr>
            </w:pPr>
          </w:p>
          <w:p w14:paraId="4A07BB2C" w14:textId="0B7C8F9A" w:rsidR="00383172" w:rsidRPr="00962B23" w:rsidRDefault="00383172" w:rsidP="003D7BD1">
            <w:pPr>
              <w:pStyle w:val="Geenafstand"/>
              <w:rPr>
                <w:rFonts w:ascii="Arial" w:eastAsia="Times New Roman" w:hAnsi="Arial" w:cs="Arial"/>
                <w:sz w:val="20"/>
                <w:szCs w:val="20"/>
                <w:lang w:eastAsia="nl-NL"/>
              </w:rPr>
            </w:pPr>
          </w:p>
        </w:tc>
      </w:tr>
      <w:tr w:rsidR="003D7BD1" w:rsidRPr="00FC2A46" w14:paraId="54D9272D" w14:textId="77777777" w:rsidTr="00E06A47">
        <w:trPr>
          <w:trHeight w:val="477"/>
        </w:trPr>
        <w:tc>
          <w:tcPr>
            <w:tcW w:w="851" w:type="dxa"/>
            <w:tcBorders>
              <w:top w:val="single" w:sz="4" w:space="0" w:color="auto"/>
              <w:bottom w:val="single" w:sz="4" w:space="0" w:color="auto"/>
              <w:right w:val="single" w:sz="4" w:space="0" w:color="auto"/>
            </w:tcBorders>
          </w:tcPr>
          <w:p w14:paraId="5EF62BD0"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24FBA381" w14:textId="6DBADBF8"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eis 27</w:t>
            </w:r>
          </w:p>
        </w:tc>
        <w:tc>
          <w:tcPr>
            <w:tcW w:w="5811" w:type="dxa"/>
            <w:tcBorders>
              <w:top w:val="single" w:sz="4" w:space="0" w:color="auto"/>
              <w:left w:val="single" w:sz="4" w:space="0" w:color="auto"/>
              <w:bottom w:val="single" w:sz="4" w:space="0" w:color="auto"/>
              <w:right w:val="nil"/>
            </w:tcBorders>
            <w:shd w:val="clear" w:color="auto" w:fill="auto"/>
          </w:tcPr>
          <w:p w14:paraId="236556F8" w14:textId="77777777" w:rsidR="00D572F4"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 xml:space="preserve">4. Eis 27 gaat over ondersteuning bij financiële ontzorging. Kunt u aangeven hoe ver deze ondersteuning dient te gaan? De ondersteuning bij het regelen van praktische zaken(zie onderdeel A, </w:t>
            </w:r>
            <w:proofErr w:type="spellStart"/>
            <w:r w:rsidRPr="003D7BD1">
              <w:rPr>
                <w:rFonts w:ascii="Arial" w:hAnsi="Arial" w:cs="Arial"/>
                <w:color w:val="000000"/>
                <w:sz w:val="20"/>
                <w:szCs w:val="20"/>
              </w:rPr>
              <w:t>blz</w:t>
            </w:r>
            <w:proofErr w:type="spellEnd"/>
            <w:r w:rsidRPr="003D7BD1">
              <w:rPr>
                <w:rFonts w:ascii="Arial" w:hAnsi="Arial" w:cs="Arial"/>
                <w:color w:val="000000"/>
                <w:sz w:val="20"/>
                <w:szCs w:val="20"/>
              </w:rPr>
              <w:t xml:space="preserve"> 6) die financieel gerelateerd zijn, is helder. Waar we benieuwd naar zijn waar u de scheidslijn ziet. Liggen budget-coaching, budgetbeheer en dat soort activiteiten buiten de scoop van deze opdracht?</w:t>
            </w:r>
          </w:p>
          <w:p w14:paraId="64BC56A4" w14:textId="17794C00" w:rsidR="00A64DB5" w:rsidRPr="00FC2A46" w:rsidRDefault="00A64DB5" w:rsidP="003D7BD1">
            <w:pPr>
              <w:pStyle w:val="Geenafstand"/>
              <w:rPr>
                <w:rFonts w:ascii="Arial" w:hAnsi="Arial" w:cs="Arial"/>
                <w:color w:val="000000"/>
                <w:sz w:val="20"/>
                <w:szCs w:val="20"/>
              </w:rPr>
            </w:pPr>
          </w:p>
        </w:tc>
        <w:tc>
          <w:tcPr>
            <w:tcW w:w="6171" w:type="dxa"/>
          </w:tcPr>
          <w:p w14:paraId="16CE4C97" w14:textId="27D402CF" w:rsidR="0069377A" w:rsidRDefault="00E2572C"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 xml:space="preserve">Eis 27 </w:t>
            </w:r>
            <w:r w:rsidR="00BE3763">
              <w:rPr>
                <w:rFonts w:ascii="Arial" w:eastAsia="Times New Roman" w:hAnsi="Arial" w:cs="Arial"/>
                <w:sz w:val="20"/>
                <w:szCs w:val="20"/>
                <w:lang w:eastAsia="nl-NL"/>
              </w:rPr>
              <w:t>betreft enkel</w:t>
            </w:r>
            <w:r w:rsidR="0069377A">
              <w:rPr>
                <w:rFonts w:ascii="Arial" w:eastAsia="Times New Roman" w:hAnsi="Arial" w:cs="Arial"/>
                <w:sz w:val="20"/>
                <w:szCs w:val="20"/>
                <w:lang w:eastAsia="nl-NL"/>
              </w:rPr>
              <w:t xml:space="preserve"> ondersteuning bij het aanleveren van vereiste gegevens. Dus helpen om de juiste papieren aan te leveren bij de gemeente</w:t>
            </w:r>
            <w:r w:rsidR="00BE3763">
              <w:rPr>
                <w:rFonts w:ascii="Arial" w:eastAsia="Times New Roman" w:hAnsi="Arial" w:cs="Arial"/>
                <w:sz w:val="20"/>
                <w:szCs w:val="20"/>
                <w:lang w:eastAsia="nl-NL"/>
              </w:rPr>
              <w:t>,</w:t>
            </w:r>
            <w:r w:rsidR="0069377A">
              <w:rPr>
                <w:rFonts w:ascii="Arial" w:eastAsia="Times New Roman" w:hAnsi="Arial" w:cs="Arial"/>
                <w:sz w:val="20"/>
                <w:szCs w:val="20"/>
                <w:lang w:eastAsia="nl-NL"/>
              </w:rPr>
              <w:t xml:space="preserve"> zodat het financieel ontzorgen mogelijk is.</w:t>
            </w:r>
          </w:p>
          <w:p w14:paraId="32FE8DB1" w14:textId="6A8E7E03" w:rsidR="00E2572C" w:rsidRDefault="00E2572C" w:rsidP="003D7BD1">
            <w:pPr>
              <w:pStyle w:val="Geenafstand"/>
              <w:rPr>
                <w:rFonts w:ascii="Arial" w:eastAsia="Times New Roman" w:hAnsi="Arial" w:cs="Arial"/>
                <w:sz w:val="20"/>
                <w:szCs w:val="20"/>
                <w:lang w:eastAsia="nl-NL"/>
              </w:rPr>
            </w:pPr>
          </w:p>
          <w:p w14:paraId="77853A90" w14:textId="22B74795" w:rsidR="00E2572C" w:rsidRDefault="00E2572C" w:rsidP="003D7BD1">
            <w:pPr>
              <w:pStyle w:val="Geenafstand"/>
              <w:rPr>
                <w:rFonts w:ascii="Arial" w:eastAsia="Times New Roman" w:hAnsi="Arial" w:cs="Arial"/>
                <w:sz w:val="20"/>
                <w:szCs w:val="20"/>
                <w:lang w:eastAsia="nl-NL"/>
              </w:rPr>
            </w:pPr>
            <w:r>
              <w:rPr>
                <w:rFonts w:ascii="Arial" w:eastAsia="Times New Roman" w:hAnsi="Arial" w:cs="Arial"/>
                <w:sz w:val="20"/>
                <w:szCs w:val="20"/>
                <w:lang w:eastAsia="nl-NL"/>
              </w:rPr>
              <w:t>Budgetbeheer e.d. lig</w:t>
            </w:r>
            <w:r w:rsidR="00BE3763">
              <w:rPr>
                <w:rFonts w:ascii="Arial" w:eastAsia="Times New Roman" w:hAnsi="Arial" w:cs="Arial"/>
                <w:sz w:val="20"/>
                <w:szCs w:val="20"/>
                <w:lang w:eastAsia="nl-NL"/>
              </w:rPr>
              <w:t>gen</w:t>
            </w:r>
            <w:r>
              <w:rPr>
                <w:rFonts w:ascii="Arial" w:eastAsia="Times New Roman" w:hAnsi="Arial" w:cs="Arial"/>
                <w:sz w:val="20"/>
                <w:szCs w:val="20"/>
                <w:lang w:eastAsia="nl-NL"/>
              </w:rPr>
              <w:t xml:space="preserve"> buiten deze opdracht.</w:t>
            </w:r>
          </w:p>
          <w:p w14:paraId="2854B60F" w14:textId="54D68E4B" w:rsidR="003053D9" w:rsidRPr="003053D9" w:rsidRDefault="003053D9" w:rsidP="003D7BD1">
            <w:pPr>
              <w:pStyle w:val="Geenafstand"/>
              <w:rPr>
                <w:rFonts w:ascii="Arial" w:eastAsia="Times New Roman" w:hAnsi="Arial" w:cs="Arial"/>
                <w:sz w:val="20"/>
                <w:szCs w:val="20"/>
                <w:lang w:eastAsia="nl-NL"/>
              </w:rPr>
            </w:pPr>
          </w:p>
        </w:tc>
      </w:tr>
      <w:tr w:rsidR="003D7BD1" w:rsidRPr="00FC2A46" w14:paraId="25C8DB76" w14:textId="77777777" w:rsidTr="00E06A47">
        <w:trPr>
          <w:trHeight w:val="477"/>
        </w:trPr>
        <w:tc>
          <w:tcPr>
            <w:tcW w:w="851" w:type="dxa"/>
            <w:tcBorders>
              <w:top w:val="single" w:sz="4" w:space="0" w:color="auto"/>
              <w:bottom w:val="single" w:sz="4" w:space="0" w:color="auto"/>
              <w:right w:val="single" w:sz="4" w:space="0" w:color="auto"/>
            </w:tcBorders>
          </w:tcPr>
          <w:p w14:paraId="776ECECF"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7100E331" w14:textId="3495B999"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alle vragen</w:t>
            </w:r>
          </w:p>
        </w:tc>
        <w:tc>
          <w:tcPr>
            <w:tcW w:w="5811" w:type="dxa"/>
            <w:tcBorders>
              <w:top w:val="single" w:sz="4" w:space="0" w:color="auto"/>
              <w:left w:val="single" w:sz="4" w:space="0" w:color="auto"/>
              <w:bottom w:val="single" w:sz="4" w:space="0" w:color="auto"/>
              <w:right w:val="nil"/>
            </w:tcBorders>
            <w:shd w:val="clear" w:color="auto" w:fill="auto"/>
          </w:tcPr>
          <w:p w14:paraId="6194FA51"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3. Rondom het publiceren van dit bestek is er tevens, vanuit het Rijk, nog nieuwe lagere regelgeving gepubliceerd in relatie de Wet Inburgering (Besluit en Regeling). Kunt u aangeven of dit volgens u nog consequenties heeft voor uitvoering van deze opdracht?</w:t>
            </w:r>
          </w:p>
          <w:p w14:paraId="4A18C2B7" w14:textId="59A672F5" w:rsidR="00D572F4" w:rsidRPr="00FC2A46" w:rsidRDefault="00D572F4" w:rsidP="003D7BD1">
            <w:pPr>
              <w:pStyle w:val="Geenafstand"/>
              <w:rPr>
                <w:rFonts w:ascii="Arial" w:hAnsi="Arial" w:cs="Arial"/>
                <w:color w:val="000000"/>
                <w:sz w:val="20"/>
                <w:szCs w:val="20"/>
              </w:rPr>
            </w:pPr>
          </w:p>
        </w:tc>
        <w:tc>
          <w:tcPr>
            <w:tcW w:w="6171" w:type="dxa"/>
          </w:tcPr>
          <w:p w14:paraId="32F2C052" w14:textId="7923E262" w:rsidR="003053D9" w:rsidRPr="00BC09B4" w:rsidRDefault="00390BC4" w:rsidP="003D7BD1">
            <w:pPr>
              <w:rPr>
                <w:rFonts w:ascii="Arial" w:hAnsi="Arial" w:cs="Arial"/>
                <w:snapToGrid w:val="0"/>
                <w:sz w:val="20"/>
                <w:szCs w:val="20"/>
              </w:rPr>
            </w:pPr>
            <w:r>
              <w:rPr>
                <w:rFonts w:ascii="Arial" w:hAnsi="Arial" w:cs="Arial"/>
                <w:snapToGrid w:val="0"/>
                <w:sz w:val="20"/>
                <w:szCs w:val="20"/>
              </w:rPr>
              <w:t>H</w:t>
            </w:r>
            <w:r w:rsidR="00E2572C">
              <w:rPr>
                <w:rFonts w:ascii="Arial" w:hAnsi="Arial" w:cs="Arial"/>
                <w:snapToGrid w:val="0"/>
                <w:sz w:val="20"/>
                <w:szCs w:val="20"/>
              </w:rPr>
              <w:t>et Besluit Inburgering van 27 augustus 2021</w:t>
            </w:r>
            <w:r w:rsidR="0054269C">
              <w:rPr>
                <w:rFonts w:ascii="Arial" w:hAnsi="Arial" w:cs="Arial"/>
                <w:snapToGrid w:val="0"/>
                <w:sz w:val="20"/>
                <w:szCs w:val="20"/>
              </w:rPr>
              <w:t>,</w:t>
            </w:r>
            <w:r w:rsidR="00E2572C">
              <w:rPr>
                <w:rFonts w:ascii="Arial" w:hAnsi="Arial" w:cs="Arial"/>
                <w:snapToGrid w:val="0"/>
                <w:sz w:val="20"/>
                <w:szCs w:val="20"/>
              </w:rPr>
              <w:t xml:space="preserve"> gepubliceerd</w:t>
            </w:r>
            <w:r w:rsidR="0054269C">
              <w:rPr>
                <w:rFonts w:ascii="Arial" w:hAnsi="Arial" w:cs="Arial"/>
                <w:snapToGrid w:val="0"/>
                <w:sz w:val="20"/>
                <w:szCs w:val="20"/>
              </w:rPr>
              <w:t>,</w:t>
            </w:r>
            <w:r w:rsidR="00E2572C">
              <w:rPr>
                <w:rFonts w:ascii="Arial" w:hAnsi="Arial" w:cs="Arial"/>
                <w:snapToGrid w:val="0"/>
                <w:sz w:val="20"/>
                <w:szCs w:val="20"/>
              </w:rPr>
              <w:t xml:space="preserve"> op 1-9-2021 in het Staatsblad van het Koninkrijk der Nederlanden, </w:t>
            </w:r>
            <w:r>
              <w:rPr>
                <w:rFonts w:ascii="Arial" w:hAnsi="Arial" w:cs="Arial"/>
                <w:snapToGrid w:val="0"/>
                <w:sz w:val="20"/>
                <w:szCs w:val="20"/>
              </w:rPr>
              <w:t xml:space="preserve">heeft </w:t>
            </w:r>
            <w:r w:rsidR="0054269C">
              <w:rPr>
                <w:rFonts w:ascii="Arial" w:hAnsi="Arial" w:cs="Arial"/>
                <w:snapToGrid w:val="0"/>
                <w:sz w:val="20"/>
                <w:szCs w:val="20"/>
              </w:rPr>
              <w:t xml:space="preserve">geen consequenties voor de uitvoering van deze opdracht. </w:t>
            </w:r>
          </w:p>
        </w:tc>
      </w:tr>
      <w:tr w:rsidR="003D7BD1" w:rsidRPr="00FC2A46" w14:paraId="7D720277" w14:textId="77777777" w:rsidTr="00E06A47">
        <w:trPr>
          <w:trHeight w:val="477"/>
        </w:trPr>
        <w:tc>
          <w:tcPr>
            <w:tcW w:w="851" w:type="dxa"/>
            <w:tcBorders>
              <w:top w:val="single" w:sz="4" w:space="0" w:color="auto"/>
              <w:bottom w:val="single" w:sz="4" w:space="0" w:color="auto"/>
              <w:right w:val="single" w:sz="4" w:space="0" w:color="auto"/>
            </w:tcBorders>
          </w:tcPr>
          <w:p w14:paraId="24647041"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3C334222" w14:textId="6EFDE9D6"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p.28</w:t>
            </w:r>
          </w:p>
        </w:tc>
        <w:tc>
          <w:tcPr>
            <w:tcW w:w="5811" w:type="dxa"/>
            <w:tcBorders>
              <w:top w:val="single" w:sz="4" w:space="0" w:color="auto"/>
              <w:left w:val="single" w:sz="4" w:space="0" w:color="auto"/>
              <w:bottom w:val="single" w:sz="4" w:space="0" w:color="auto"/>
              <w:right w:val="nil"/>
            </w:tcBorders>
            <w:shd w:val="clear" w:color="auto" w:fill="auto"/>
          </w:tcPr>
          <w:p w14:paraId="4C3A133C" w14:textId="77777777" w:rsidR="003D7BD1"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 xml:space="preserve">U gaat in uw bestek uit van een verlengingsoptie van 3 maanden na 6 maanden (eis 21, </w:t>
            </w:r>
            <w:proofErr w:type="spellStart"/>
            <w:r w:rsidRPr="003D7BD1">
              <w:rPr>
                <w:rFonts w:ascii="Arial" w:hAnsi="Arial" w:cs="Arial"/>
                <w:color w:val="000000"/>
                <w:sz w:val="20"/>
                <w:szCs w:val="20"/>
              </w:rPr>
              <w:t>blz</w:t>
            </w:r>
            <w:proofErr w:type="spellEnd"/>
            <w:r w:rsidRPr="003D7BD1">
              <w:rPr>
                <w:rFonts w:ascii="Arial" w:hAnsi="Arial" w:cs="Arial"/>
                <w:color w:val="000000"/>
                <w:sz w:val="20"/>
                <w:szCs w:val="20"/>
              </w:rPr>
              <w:t xml:space="preserve"> 28). Welke criteria hanteert u voor verlenging? Kunnen wij er vanuit gaan dat deze gekoppeld zijn aan de eis 17 (</w:t>
            </w:r>
            <w:proofErr w:type="spellStart"/>
            <w:r w:rsidRPr="003D7BD1">
              <w:rPr>
                <w:rFonts w:ascii="Arial" w:hAnsi="Arial" w:cs="Arial"/>
                <w:color w:val="000000"/>
                <w:sz w:val="20"/>
                <w:szCs w:val="20"/>
              </w:rPr>
              <w:t>blz</w:t>
            </w:r>
            <w:proofErr w:type="spellEnd"/>
            <w:r w:rsidRPr="003D7BD1">
              <w:rPr>
                <w:rFonts w:ascii="Arial" w:hAnsi="Arial" w:cs="Arial"/>
                <w:color w:val="000000"/>
                <w:sz w:val="20"/>
                <w:szCs w:val="20"/>
              </w:rPr>
              <w:t xml:space="preserve"> 27)?</w:t>
            </w:r>
          </w:p>
          <w:p w14:paraId="157CE7FF" w14:textId="2B53E30C" w:rsidR="00D572F4" w:rsidRPr="00FC2A46" w:rsidRDefault="00D572F4" w:rsidP="003D7BD1">
            <w:pPr>
              <w:pStyle w:val="Geenafstand"/>
              <w:rPr>
                <w:rFonts w:ascii="Arial" w:hAnsi="Arial" w:cs="Arial"/>
                <w:color w:val="000000"/>
                <w:sz w:val="20"/>
                <w:szCs w:val="20"/>
              </w:rPr>
            </w:pPr>
          </w:p>
        </w:tc>
        <w:tc>
          <w:tcPr>
            <w:tcW w:w="6171" w:type="dxa"/>
          </w:tcPr>
          <w:p w14:paraId="150B105D" w14:textId="77777777" w:rsidR="00E2572C" w:rsidRDefault="00E2572C" w:rsidP="003D7BD1">
            <w:pPr>
              <w:rPr>
                <w:rFonts w:ascii="Arial" w:hAnsi="Arial" w:cs="Arial"/>
                <w:snapToGrid w:val="0"/>
                <w:sz w:val="20"/>
                <w:szCs w:val="20"/>
              </w:rPr>
            </w:pPr>
            <w:r>
              <w:rPr>
                <w:rFonts w:ascii="Arial" w:hAnsi="Arial" w:cs="Arial"/>
                <w:snapToGrid w:val="0"/>
                <w:sz w:val="20"/>
                <w:szCs w:val="20"/>
              </w:rPr>
              <w:t>Het</w:t>
            </w:r>
            <w:r w:rsidR="003053D9">
              <w:rPr>
                <w:rFonts w:ascii="Arial" w:hAnsi="Arial" w:cs="Arial"/>
                <w:snapToGrid w:val="0"/>
                <w:sz w:val="20"/>
                <w:szCs w:val="20"/>
              </w:rPr>
              <w:t xml:space="preserve"> is aan inschrijver zelf om hier nadere invulling aan te geven. </w:t>
            </w:r>
          </w:p>
          <w:p w14:paraId="78C18B3D" w14:textId="7FA1056F" w:rsidR="003053D9" w:rsidRDefault="003053D9" w:rsidP="003D7BD1">
            <w:pPr>
              <w:rPr>
                <w:rFonts w:ascii="Arial" w:hAnsi="Arial" w:cs="Arial"/>
                <w:snapToGrid w:val="0"/>
                <w:sz w:val="20"/>
                <w:szCs w:val="20"/>
              </w:rPr>
            </w:pPr>
            <w:r>
              <w:rPr>
                <w:rFonts w:ascii="Arial" w:hAnsi="Arial" w:cs="Arial"/>
                <w:snapToGrid w:val="0"/>
                <w:sz w:val="20"/>
                <w:szCs w:val="20"/>
              </w:rPr>
              <w:t xml:space="preserve">We gaan uit van een gemiddelde begeleiding met een gemiddelde intensiteit </w:t>
            </w:r>
            <w:r w:rsidR="0054269C">
              <w:rPr>
                <w:rFonts w:ascii="Arial" w:hAnsi="Arial" w:cs="Arial"/>
                <w:snapToGrid w:val="0"/>
                <w:sz w:val="20"/>
                <w:szCs w:val="20"/>
              </w:rPr>
              <w:t>gedurende de eerste</w:t>
            </w:r>
            <w:r>
              <w:rPr>
                <w:rFonts w:ascii="Arial" w:hAnsi="Arial" w:cs="Arial"/>
                <w:snapToGrid w:val="0"/>
                <w:sz w:val="20"/>
                <w:szCs w:val="20"/>
              </w:rPr>
              <w:t xml:space="preserve"> 6 maanden. De intensiteit kan wisselen</w:t>
            </w:r>
            <w:r w:rsidR="0054269C">
              <w:rPr>
                <w:rFonts w:ascii="Arial" w:hAnsi="Arial" w:cs="Arial"/>
                <w:snapToGrid w:val="0"/>
                <w:sz w:val="20"/>
                <w:szCs w:val="20"/>
              </w:rPr>
              <w:t xml:space="preserve">. </w:t>
            </w:r>
            <w:r>
              <w:rPr>
                <w:rFonts w:ascii="Arial" w:hAnsi="Arial" w:cs="Arial"/>
                <w:snapToGrid w:val="0"/>
                <w:sz w:val="20"/>
                <w:szCs w:val="20"/>
              </w:rPr>
              <w:t>De en</w:t>
            </w:r>
            <w:r w:rsidR="0054269C">
              <w:rPr>
                <w:rFonts w:ascii="Arial" w:hAnsi="Arial" w:cs="Arial"/>
                <w:snapToGrid w:val="0"/>
                <w:sz w:val="20"/>
                <w:szCs w:val="20"/>
              </w:rPr>
              <w:t>e statushouder zal meer</w:t>
            </w:r>
            <w:r w:rsidR="00390BC4">
              <w:rPr>
                <w:rFonts w:ascii="Arial" w:hAnsi="Arial" w:cs="Arial"/>
                <w:snapToGrid w:val="0"/>
                <w:sz w:val="20"/>
                <w:szCs w:val="20"/>
              </w:rPr>
              <w:t xml:space="preserve"> </w:t>
            </w:r>
            <w:r>
              <w:rPr>
                <w:rFonts w:ascii="Arial" w:hAnsi="Arial" w:cs="Arial"/>
                <w:snapToGrid w:val="0"/>
                <w:sz w:val="20"/>
                <w:szCs w:val="20"/>
              </w:rPr>
              <w:t>begeleiding nodig</w:t>
            </w:r>
            <w:r w:rsidR="0054269C">
              <w:rPr>
                <w:rFonts w:ascii="Arial" w:hAnsi="Arial" w:cs="Arial"/>
                <w:snapToGrid w:val="0"/>
                <w:sz w:val="20"/>
                <w:szCs w:val="20"/>
              </w:rPr>
              <w:t xml:space="preserve"> hebben dan de</w:t>
            </w:r>
            <w:r>
              <w:rPr>
                <w:rFonts w:ascii="Arial" w:hAnsi="Arial" w:cs="Arial"/>
                <w:snapToGrid w:val="0"/>
                <w:sz w:val="20"/>
                <w:szCs w:val="20"/>
              </w:rPr>
              <w:t xml:space="preserve"> ander</w:t>
            </w:r>
            <w:r w:rsidR="0054269C">
              <w:rPr>
                <w:rFonts w:ascii="Arial" w:hAnsi="Arial" w:cs="Arial"/>
                <w:snapToGrid w:val="0"/>
                <w:sz w:val="20"/>
                <w:szCs w:val="20"/>
              </w:rPr>
              <w:t>e.</w:t>
            </w:r>
          </w:p>
          <w:p w14:paraId="2D9462BB" w14:textId="77777777" w:rsidR="003053D9" w:rsidRDefault="003053D9" w:rsidP="003D7BD1">
            <w:pPr>
              <w:rPr>
                <w:rFonts w:ascii="Arial" w:hAnsi="Arial" w:cs="Arial"/>
                <w:snapToGrid w:val="0"/>
                <w:sz w:val="20"/>
                <w:szCs w:val="20"/>
              </w:rPr>
            </w:pPr>
            <w:r>
              <w:rPr>
                <w:rFonts w:ascii="Arial" w:hAnsi="Arial" w:cs="Arial"/>
                <w:snapToGrid w:val="0"/>
                <w:sz w:val="20"/>
                <w:szCs w:val="20"/>
              </w:rPr>
              <w:t xml:space="preserve">Ja. </w:t>
            </w:r>
          </w:p>
          <w:p w14:paraId="73DCECB6" w14:textId="01C64010" w:rsidR="00A64DB5" w:rsidRPr="00BC09B4" w:rsidRDefault="00A64DB5" w:rsidP="003D7BD1">
            <w:pPr>
              <w:rPr>
                <w:rFonts w:ascii="Arial" w:hAnsi="Arial" w:cs="Arial"/>
                <w:snapToGrid w:val="0"/>
                <w:sz w:val="20"/>
                <w:szCs w:val="20"/>
              </w:rPr>
            </w:pPr>
          </w:p>
        </w:tc>
      </w:tr>
      <w:tr w:rsidR="003D7BD1" w:rsidRPr="00FC2A46" w14:paraId="7FA99D50" w14:textId="77777777" w:rsidTr="00E06A47">
        <w:trPr>
          <w:trHeight w:val="477"/>
        </w:trPr>
        <w:tc>
          <w:tcPr>
            <w:tcW w:w="851" w:type="dxa"/>
            <w:tcBorders>
              <w:top w:val="single" w:sz="4" w:space="0" w:color="auto"/>
              <w:bottom w:val="single" w:sz="4" w:space="0" w:color="auto"/>
              <w:right w:val="single" w:sz="4" w:space="0" w:color="auto"/>
            </w:tcBorders>
          </w:tcPr>
          <w:p w14:paraId="61BA3E28" w14:textId="77777777" w:rsidR="003D7BD1" w:rsidRPr="00FC2A46" w:rsidRDefault="003D7BD1" w:rsidP="003D7BD1">
            <w:pPr>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40EF6AE2" w14:textId="1E00ACFB"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aanbestedingsleidraad paragraaf 2.3.1.</w:t>
            </w:r>
          </w:p>
        </w:tc>
        <w:tc>
          <w:tcPr>
            <w:tcW w:w="5811" w:type="dxa"/>
            <w:tcBorders>
              <w:top w:val="single" w:sz="4" w:space="0" w:color="auto"/>
              <w:left w:val="single" w:sz="4" w:space="0" w:color="auto"/>
              <w:bottom w:val="single" w:sz="4" w:space="0" w:color="auto"/>
              <w:right w:val="nil"/>
            </w:tcBorders>
            <w:shd w:val="clear" w:color="auto" w:fill="auto"/>
          </w:tcPr>
          <w:p w14:paraId="3CA4B2DB" w14:textId="77777777" w:rsidR="00D572F4" w:rsidRDefault="00E06A47" w:rsidP="00E06A47">
            <w:pPr>
              <w:pStyle w:val="Geenafstand"/>
              <w:rPr>
                <w:rFonts w:ascii="Arial" w:hAnsi="Arial" w:cs="Arial"/>
                <w:color w:val="000000"/>
                <w:sz w:val="20"/>
                <w:szCs w:val="20"/>
              </w:rPr>
            </w:pPr>
            <w:r>
              <w:rPr>
                <w:rFonts w:ascii="Arial" w:hAnsi="Arial" w:cs="Arial"/>
                <w:color w:val="000000"/>
                <w:sz w:val="20"/>
                <w:szCs w:val="20"/>
              </w:rPr>
              <w:t>1.</w:t>
            </w:r>
            <w:r w:rsidR="003D7BD1" w:rsidRPr="003D7BD1">
              <w:rPr>
                <w:rFonts w:ascii="Arial" w:hAnsi="Arial" w:cs="Arial"/>
                <w:color w:val="000000"/>
                <w:sz w:val="20"/>
                <w:szCs w:val="20"/>
              </w:rPr>
              <w:t xml:space="preserve">In het bestek geeft u op verschillende plekken aan dat de </w:t>
            </w:r>
            <w:r>
              <w:rPr>
                <w:rFonts w:ascii="Arial" w:hAnsi="Arial" w:cs="Arial"/>
                <w:color w:val="000000"/>
                <w:sz w:val="20"/>
                <w:szCs w:val="20"/>
              </w:rPr>
              <w:t xml:space="preserve"> </w:t>
            </w:r>
            <w:r w:rsidR="003D7BD1" w:rsidRPr="003D7BD1">
              <w:rPr>
                <w:rFonts w:ascii="Arial" w:hAnsi="Arial" w:cs="Arial"/>
                <w:color w:val="000000"/>
                <w:sz w:val="20"/>
                <w:szCs w:val="20"/>
              </w:rPr>
              <w:t>maatschappelijke begeleiding gericht dient te zijn op zelfstandigheid en zelfredzaamheid. Op pagina 5 onder paragraaf 2.3.1 stelt u expliciet dat de maatschappelijke begeleiding eindigt op het moment dat asielstatushouders zelfstandig in staat zijn zaken te regelen. Er bestaat een onderscheid tussen of iets geregeld is voor een asielstatushouder of dat een asielstatushouder zelf in staat is iets te regelen. Welke verwachtingen heeft u over het in beeld brengen van de mate van zelfstandigheid/zelfredzaamheid? Denkt u bijvoorbeeld aan het bijhouden van een zelfredzaamheidsmatrix of stelt u die vraag open aan ons als inschrijver?</w:t>
            </w:r>
          </w:p>
          <w:p w14:paraId="3BE43E96" w14:textId="39F9BBC1" w:rsidR="00E06A47" w:rsidRPr="00FC2A46" w:rsidRDefault="00E06A47" w:rsidP="00E06A47">
            <w:pPr>
              <w:pStyle w:val="Geenafstand"/>
              <w:rPr>
                <w:rFonts w:ascii="Arial" w:hAnsi="Arial" w:cs="Arial"/>
                <w:color w:val="000000"/>
                <w:sz w:val="20"/>
                <w:szCs w:val="20"/>
              </w:rPr>
            </w:pPr>
          </w:p>
        </w:tc>
        <w:tc>
          <w:tcPr>
            <w:tcW w:w="6171" w:type="dxa"/>
          </w:tcPr>
          <w:p w14:paraId="3E41DC34" w14:textId="7ED910AE" w:rsidR="003D7BD1" w:rsidRPr="00BC09B4" w:rsidRDefault="00A17A17" w:rsidP="003D7BD1">
            <w:pPr>
              <w:rPr>
                <w:rFonts w:ascii="Arial" w:hAnsi="Arial" w:cs="Arial"/>
                <w:snapToGrid w:val="0"/>
                <w:sz w:val="20"/>
                <w:szCs w:val="20"/>
              </w:rPr>
            </w:pPr>
            <w:r>
              <w:rPr>
                <w:rFonts w:ascii="Arial" w:hAnsi="Arial" w:cs="Arial"/>
                <w:snapToGrid w:val="0"/>
                <w:sz w:val="20"/>
                <w:szCs w:val="20"/>
              </w:rPr>
              <w:t>D</w:t>
            </w:r>
            <w:r w:rsidR="003053D9">
              <w:rPr>
                <w:rFonts w:ascii="Arial" w:hAnsi="Arial" w:cs="Arial"/>
                <w:snapToGrid w:val="0"/>
                <w:sz w:val="20"/>
                <w:szCs w:val="20"/>
              </w:rPr>
              <w:t xml:space="preserve">at laatste. </w:t>
            </w:r>
            <w:r w:rsidR="0054269C">
              <w:rPr>
                <w:rFonts w:ascii="Arial" w:hAnsi="Arial" w:cs="Arial"/>
                <w:snapToGrid w:val="0"/>
                <w:sz w:val="20"/>
                <w:szCs w:val="20"/>
              </w:rPr>
              <w:t xml:space="preserve">Wij stellen die vraag open aan u als </w:t>
            </w:r>
            <w:r w:rsidR="00F30438">
              <w:rPr>
                <w:rFonts w:ascii="Arial" w:hAnsi="Arial" w:cs="Arial"/>
                <w:snapToGrid w:val="0"/>
                <w:sz w:val="20"/>
                <w:szCs w:val="20"/>
              </w:rPr>
              <w:t>I</w:t>
            </w:r>
            <w:r w:rsidR="0054269C">
              <w:rPr>
                <w:rFonts w:ascii="Arial" w:hAnsi="Arial" w:cs="Arial"/>
                <w:snapToGrid w:val="0"/>
                <w:sz w:val="20"/>
                <w:szCs w:val="20"/>
              </w:rPr>
              <w:t xml:space="preserve">nschrijver. </w:t>
            </w:r>
          </w:p>
        </w:tc>
      </w:tr>
      <w:tr w:rsidR="003D7BD1" w:rsidRPr="00FC2A46" w14:paraId="3DB08E84" w14:textId="77777777" w:rsidTr="00E06A47">
        <w:trPr>
          <w:trHeight w:val="477"/>
        </w:trPr>
        <w:tc>
          <w:tcPr>
            <w:tcW w:w="851" w:type="dxa"/>
            <w:tcBorders>
              <w:top w:val="single" w:sz="4" w:space="0" w:color="auto"/>
              <w:bottom w:val="single" w:sz="4" w:space="0" w:color="auto"/>
              <w:right w:val="single" w:sz="4" w:space="0" w:color="auto"/>
            </w:tcBorders>
          </w:tcPr>
          <w:p w14:paraId="37982D2C" w14:textId="7D635996" w:rsidR="003D7BD1" w:rsidRPr="00E06A47" w:rsidRDefault="003D7BD1" w:rsidP="00E06A47">
            <w:pPr>
              <w:pStyle w:val="Lijstalinea"/>
              <w:numPr>
                <w:ilvl w:val="0"/>
                <w:numId w:val="1"/>
              </w:numPr>
              <w:contextualSpacing/>
              <w:rPr>
                <w:rFonts w:ascii="Arial" w:hAnsi="Arial" w:cs="Arial"/>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14:paraId="6409B4F1" w14:textId="1AF8E4F0"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Maatschappelijke begeleiding</w:t>
            </w:r>
          </w:p>
        </w:tc>
        <w:tc>
          <w:tcPr>
            <w:tcW w:w="5811" w:type="dxa"/>
            <w:tcBorders>
              <w:top w:val="single" w:sz="4" w:space="0" w:color="auto"/>
              <w:left w:val="single" w:sz="4" w:space="0" w:color="auto"/>
              <w:bottom w:val="single" w:sz="4" w:space="0" w:color="auto"/>
              <w:right w:val="nil"/>
            </w:tcBorders>
            <w:shd w:val="clear" w:color="auto" w:fill="auto"/>
          </w:tcPr>
          <w:p w14:paraId="636F7816" w14:textId="05BC5172" w:rsidR="003D7BD1" w:rsidRPr="00FC2A46" w:rsidRDefault="003D7BD1" w:rsidP="003D7BD1">
            <w:pPr>
              <w:pStyle w:val="Geenafstand"/>
              <w:rPr>
                <w:rFonts w:ascii="Arial" w:hAnsi="Arial" w:cs="Arial"/>
                <w:color w:val="000000"/>
                <w:sz w:val="20"/>
                <w:szCs w:val="20"/>
              </w:rPr>
            </w:pPr>
            <w:r w:rsidRPr="003D7BD1">
              <w:rPr>
                <w:rFonts w:ascii="Arial" w:hAnsi="Arial" w:cs="Arial"/>
                <w:color w:val="000000"/>
                <w:sz w:val="20"/>
                <w:szCs w:val="20"/>
              </w:rPr>
              <w:t>Goedendag,</w:t>
            </w:r>
            <w:r w:rsidRPr="003D7BD1">
              <w:rPr>
                <w:rFonts w:ascii="Arial" w:hAnsi="Arial" w:cs="Arial"/>
                <w:color w:val="000000"/>
                <w:sz w:val="20"/>
                <w:szCs w:val="20"/>
              </w:rPr>
              <w:br/>
            </w:r>
            <w:r w:rsidRPr="003D7BD1">
              <w:rPr>
                <w:rFonts w:ascii="Arial" w:hAnsi="Arial" w:cs="Arial"/>
                <w:color w:val="000000"/>
                <w:sz w:val="20"/>
                <w:szCs w:val="20"/>
              </w:rPr>
              <w:br/>
              <w:t>Is de maatschappelijke begeleiding aan bepaalde voorwaarden (ten aanzien van inhoud en te besteden tijd) gebonden?</w:t>
            </w:r>
            <w:r w:rsidRPr="003D7BD1">
              <w:rPr>
                <w:rFonts w:ascii="Arial" w:hAnsi="Arial" w:cs="Arial"/>
                <w:color w:val="000000"/>
                <w:sz w:val="20"/>
                <w:szCs w:val="20"/>
              </w:rPr>
              <w:br/>
            </w:r>
          </w:p>
        </w:tc>
        <w:tc>
          <w:tcPr>
            <w:tcW w:w="6171" w:type="dxa"/>
          </w:tcPr>
          <w:p w14:paraId="42C8BBB1" w14:textId="77777777" w:rsidR="003D7BD1" w:rsidRDefault="00A17A17" w:rsidP="003D7BD1">
            <w:pPr>
              <w:rPr>
                <w:rFonts w:ascii="Arial" w:hAnsi="Arial" w:cs="Arial"/>
                <w:snapToGrid w:val="0"/>
                <w:sz w:val="20"/>
                <w:szCs w:val="20"/>
              </w:rPr>
            </w:pPr>
            <w:r>
              <w:rPr>
                <w:rFonts w:ascii="Arial" w:hAnsi="Arial" w:cs="Arial"/>
                <w:snapToGrid w:val="0"/>
                <w:sz w:val="20"/>
                <w:szCs w:val="20"/>
              </w:rPr>
              <w:t>Z</w:t>
            </w:r>
            <w:r w:rsidR="003053D9">
              <w:rPr>
                <w:rFonts w:ascii="Arial" w:hAnsi="Arial" w:cs="Arial"/>
                <w:snapToGrid w:val="0"/>
                <w:sz w:val="20"/>
                <w:szCs w:val="20"/>
              </w:rPr>
              <w:t>ie paragraaf 3.1 en eis 18 t/m 42 van de leidraad.</w:t>
            </w:r>
          </w:p>
          <w:p w14:paraId="47B32E6D" w14:textId="77777777" w:rsidR="00A17A17" w:rsidRDefault="00A17A17" w:rsidP="003D7BD1">
            <w:pPr>
              <w:rPr>
                <w:rFonts w:ascii="Arial" w:hAnsi="Arial" w:cs="Arial"/>
                <w:snapToGrid w:val="0"/>
                <w:sz w:val="20"/>
                <w:szCs w:val="20"/>
              </w:rPr>
            </w:pPr>
          </w:p>
          <w:p w14:paraId="465ECB78" w14:textId="49CA6F1E" w:rsidR="00A17A17" w:rsidRPr="00BC09B4" w:rsidRDefault="00A17A17" w:rsidP="003D7BD1">
            <w:pPr>
              <w:rPr>
                <w:rFonts w:ascii="Arial" w:hAnsi="Arial" w:cs="Arial"/>
                <w:snapToGrid w:val="0"/>
                <w:sz w:val="20"/>
                <w:szCs w:val="20"/>
              </w:rPr>
            </w:pPr>
          </w:p>
        </w:tc>
      </w:tr>
      <w:bookmarkEnd w:id="0"/>
    </w:tbl>
    <w:p w14:paraId="48392D46" w14:textId="247725A6" w:rsidR="00892740" w:rsidRDefault="00892740">
      <w:pPr>
        <w:rPr>
          <w:rFonts w:ascii="Arial" w:hAnsi="Arial" w:cs="Arial"/>
          <w:sz w:val="20"/>
          <w:szCs w:val="20"/>
        </w:rPr>
      </w:pPr>
    </w:p>
    <w:p w14:paraId="09EC2514" w14:textId="43572697" w:rsidR="00FA748D" w:rsidRDefault="00FA748D">
      <w:pPr>
        <w:rPr>
          <w:rFonts w:ascii="Arial" w:hAnsi="Arial" w:cs="Arial"/>
          <w:sz w:val="20"/>
          <w:szCs w:val="20"/>
        </w:rPr>
      </w:pPr>
    </w:p>
    <w:p w14:paraId="01703CC9" w14:textId="14B8E4BA" w:rsidR="00FA748D" w:rsidRDefault="00FA748D">
      <w:pPr>
        <w:rPr>
          <w:rFonts w:ascii="Arial" w:hAnsi="Arial" w:cs="Arial"/>
          <w:sz w:val="20"/>
          <w:szCs w:val="20"/>
        </w:rPr>
      </w:pPr>
    </w:p>
    <w:p w14:paraId="0A30EA45" w14:textId="77777777" w:rsidR="00FA748D" w:rsidRDefault="00FA748D">
      <w:pPr>
        <w:rPr>
          <w:rFonts w:ascii="Arial" w:hAnsi="Arial" w:cs="Arial"/>
          <w:sz w:val="20"/>
          <w:szCs w:val="20"/>
        </w:rPr>
      </w:pPr>
    </w:p>
    <w:sectPr w:rsidR="00FA748D" w:rsidSect="00B37E97">
      <w:footerReference w:type="default" r:id="rId13"/>
      <w:pgSz w:w="16838" w:h="11906" w:orient="landscape"/>
      <w:pgMar w:top="830" w:right="1418" w:bottom="1097" w:left="1418" w:header="709"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80F9" w14:textId="77777777" w:rsidR="00C90189" w:rsidRDefault="00C90189" w:rsidP="00934B89">
      <w:r>
        <w:separator/>
      </w:r>
    </w:p>
  </w:endnote>
  <w:endnote w:type="continuationSeparator" w:id="0">
    <w:p w14:paraId="787E24CD" w14:textId="77777777" w:rsidR="00C90189" w:rsidRDefault="00C90189" w:rsidP="0093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875876"/>
      <w:docPartObj>
        <w:docPartGallery w:val="Page Numbers (Bottom of Page)"/>
        <w:docPartUnique/>
      </w:docPartObj>
    </w:sdtPr>
    <w:sdtEndPr/>
    <w:sdtContent>
      <w:p w14:paraId="47EC259C" w14:textId="77777777" w:rsidR="00E97AE3" w:rsidRDefault="00E97AE3">
        <w:pPr>
          <w:pStyle w:val="Voettekst"/>
          <w:jc w:val="right"/>
        </w:pPr>
        <w:r>
          <w:fldChar w:fldCharType="begin"/>
        </w:r>
        <w:r>
          <w:instrText>PAGE   \* MERGEFORMAT</w:instrText>
        </w:r>
        <w:r>
          <w:fldChar w:fldCharType="separate"/>
        </w:r>
        <w:r w:rsidR="00DE5261">
          <w:rPr>
            <w:noProof/>
          </w:rPr>
          <w:t>1</w:t>
        </w:r>
        <w:r>
          <w:fldChar w:fldCharType="end"/>
        </w:r>
      </w:p>
    </w:sdtContent>
  </w:sdt>
  <w:p w14:paraId="496BA30B" w14:textId="77777777" w:rsidR="00E97AE3" w:rsidRDefault="00E97A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FFB7" w14:textId="77777777" w:rsidR="00C90189" w:rsidRDefault="00C90189" w:rsidP="00934B89">
      <w:r>
        <w:separator/>
      </w:r>
    </w:p>
  </w:footnote>
  <w:footnote w:type="continuationSeparator" w:id="0">
    <w:p w14:paraId="39B20B13" w14:textId="77777777" w:rsidR="00C90189" w:rsidRDefault="00C90189" w:rsidP="0093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9B2"/>
    <w:multiLevelType w:val="hybridMultilevel"/>
    <w:tmpl w:val="24400DE8"/>
    <w:lvl w:ilvl="0" w:tplc="0BC4A6E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74BDC"/>
    <w:multiLevelType w:val="hybridMultilevel"/>
    <w:tmpl w:val="DEC27B28"/>
    <w:lvl w:ilvl="0" w:tplc="555AB73E">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316F63"/>
    <w:multiLevelType w:val="hybridMultilevel"/>
    <w:tmpl w:val="6CEC1954"/>
    <w:lvl w:ilvl="0" w:tplc="DD908324">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A2F3126"/>
    <w:multiLevelType w:val="hybridMultilevel"/>
    <w:tmpl w:val="73E8F6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2D4512"/>
    <w:multiLevelType w:val="multilevel"/>
    <w:tmpl w:val="2560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E1253"/>
    <w:multiLevelType w:val="hybridMultilevel"/>
    <w:tmpl w:val="F55C7A96"/>
    <w:lvl w:ilvl="0" w:tplc="B734FC8A">
      <w:start w:val="1"/>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B46C3F"/>
    <w:multiLevelType w:val="hybridMultilevel"/>
    <w:tmpl w:val="3472838C"/>
    <w:lvl w:ilvl="0" w:tplc="44F4BAA0">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543E2D"/>
    <w:multiLevelType w:val="hybridMultilevel"/>
    <w:tmpl w:val="9AC88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7D742D"/>
    <w:multiLevelType w:val="hybridMultilevel"/>
    <w:tmpl w:val="5C9E9F46"/>
    <w:lvl w:ilvl="0" w:tplc="0FB047C4">
      <w:numFmt w:val="bullet"/>
      <w:lvlText w:val="-"/>
      <w:lvlJc w:val="left"/>
      <w:pPr>
        <w:ind w:left="720" w:hanging="360"/>
      </w:pPr>
      <w:rPr>
        <w:rFonts w:ascii="Cambria" w:eastAsiaTheme="minorHAnsi" w:hAnsi="Cambria"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D54B23"/>
    <w:multiLevelType w:val="hybridMultilevel"/>
    <w:tmpl w:val="3294A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733A93"/>
    <w:multiLevelType w:val="hybridMultilevel"/>
    <w:tmpl w:val="8D22F55E"/>
    <w:lvl w:ilvl="0" w:tplc="C7BC053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87E547A"/>
    <w:multiLevelType w:val="hybridMultilevel"/>
    <w:tmpl w:val="BAB2D4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4"/>
  </w:num>
  <w:num w:numId="5">
    <w:abstractNumId w:val="5"/>
  </w:num>
  <w:num w:numId="6">
    <w:abstractNumId w:val="8"/>
  </w:num>
  <w:num w:numId="7">
    <w:abstractNumId w:val="2"/>
  </w:num>
  <w:num w:numId="8">
    <w:abstractNumId w:val="9"/>
  </w:num>
  <w:num w:numId="9">
    <w:abstractNumId w:val="11"/>
  </w:num>
  <w:num w:numId="10">
    <w:abstractNumId w:val="7"/>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3B"/>
    <w:rsid w:val="00000249"/>
    <w:rsid w:val="0001346D"/>
    <w:rsid w:val="000258EB"/>
    <w:rsid w:val="00036A9B"/>
    <w:rsid w:val="00037D9C"/>
    <w:rsid w:val="00054913"/>
    <w:rsid w:val="00055587"/>
    <w:rsid w:val="00060041"/>
    <w:rsid w:val="000656CA"/>
    <w:rsid w:val="00072C41"/>
    <w:rsid w:val="0007448A"/>
    <w:rsid w:val="0008387C"/>
    <w:rsid w:val="0008622C"/>
    <w:rsid w:val="00095394"/>
    <w:rsid w:val="000A077C"/>
    <w:rsid w:val="000A4E52"/>
    <w:rsid w:val="000B0C46"/>
    <w:rsid w:val="000B1C56"/>
    <w:rsid w:val="000B3C7B"/>
    <w:rsid w:val="000B5840"/>
    <w:rsid w:val="000D20A4"/>
    <w:rsid w:val="000D28C9"/>
    <w:rsid w:val="000D295E"/>
    <w:rsid w:val="000D36C9"/>
    <w:rsid w:val="000F0CCE"/>
    <w:rsid w:val="000F56BC"/>
    <w:rsid w:val="00102942"/>
    <w:rsid w:val="00104D4F"/>
    <w:rsid w:val="0011373F"/>
    <w:rsid w:val="00113F99"/>
    <w:rsid w:val="001158D0"/>
    <w:rsid w:val="001225D6"/>
    <w:rsid w:val="00122C55"/>
    <w:rsid w:val="00123128"/>
    <w:rsid w:val="001327C1"/>
    <w:rsid w:val="001339E6"/>
    <w:rsid w:val="00136867"/>
    <w:rsid w:val="00137754"/>
    <w:rsid w:val="00140A0F"/>
    <w:rsid w:val="00141CF2"/>
    <w:rsid w:val="001445CA"/>
    <w:rsid w:val="001449F8"/>
    <w:rsid w:val="001469F3"/>
    <w:rsid w:val="00153C4E"/>
    <w:rsid w:val="00157C7E"/>
    <w:rsid w:val="00170F91"/>
    <w:rsid w:val="00171F67"/>
    <w:rsid w:val="001742AC"/>
    <w:rsid w:val="00177868"/>
    <w:rsid w:val="00183BA6"/>
    <w:rsid w:val="001867AE"/>
    <w:rsid w:val="001933AB"/>
    <w:rsid w:val="00193744"/>
    <w:rsid w:val="001A1157"/>
    <w:rsid w:val="001A52AB"/>
    <w:rsid w:val="001B017F"/>
    <w:rsid w:val="001B0C57"/>
    <w:rsid w:val="001C0875"/>
    <w:rsid w:val="001C6E16"/>
    <w:rsid w:val="001D3D43"/>
    <w:rsid w:val="001D67B3"/>
    <w:rsid w:val="001E5DAA"/>
    <w:rsid w:val="001F2A99"/>
    <w:rsid w:val="001F4DD3"/>
    <w:rsid w:val="0020485D"/>
    <w:rsid w:val="00224248"/>
    <w:rsid w:val="00224411"/>
    <w:rsid w:val="002305B4"/>
    <w:rsid w:val="00243D58"/>
    <w:rsid w:val="002456CC"/>
    <w:rsid w:val="00251949"/>
    <w:rsid w:val="00257B14"/>
    <w:rsid w:val="00262D1F"/>
    <w:rsid w:val="002756D6"/>
    <w:rsid w:val="00277A27"/>
    <w:rsid w:val="00286876"/>
    <w:rsid w:val="002968F6"/>
    <w:rsid w:val="002A364E"/>
    <w:rsid w:val="002A47AD"/>
    <w:rsid w:val="002B55BC"/>
    <w:rsid w:val="002C636D"/>
    <w:rsid w:val="002D0AD3"/>
    <w:rsid w:val="002E4921"/>
    <w:rsid w:val="002E693F"/>
    <w:rsid w:val="002F1310"/>
    <w:rsid w:val="002F767E"/>
    <w:rsid w:val="003030D2"/>
    <w:rsid w:val="00304B27"/>
    <w:rsid w:val="00305387"/>
    <w:rsid w:val="003053D9"/>
    <w:rsid w:val="00312A7C"/>
    <w:rsid w:val="00312B49"/>
    <w:rsid w:val="00314335"/>
    <w:rsid w:val="00317DD1"/>
    <w:rsid w:val="00324304"/>
    <w:rsid w:val="003308E5"/>
    <w:rsid w:val="00344194"/>
    <w:rsid w:val="00344E56"/>
    <w:rsid w:val="00351487"/>
    <w:rsid w:val="00351CD1"/>
    <w:rsid w:val="00354D92"/>
    <w:rsid w:val="003565CF"/>
    <w:rsid w:val="003577C1"/>
    <w:rsid w:val="00365278"/>
    <w:rsid w:val="00375E65"/>
    <w:rsid w:val="00376A68"/>
    <w:rsid w:val="00383172"/>
    <w:rsid w:val="003875A4"/>
    <w:rsid w:val="00390BC4"/>
    <w:rsid w:val="0039103C"/>
    <w:rsid w:val="00397B11"/>
    <w:rsid w:val="003A544B"/>
    <w:rsid w:val="003A5681"/>
    <w:rsid w:val="003A6DA5"/>
    <w:rsid w:val="003B0685"/>
    <w:rsid w:val="003B7351"/>
    <w:rsid w:val="003C1D44"/>
    <w:rsid w:val="003C2755"/>
    <w:rsid w:val="003C3C9D"/>
    <w:rsid w:val="003C3D10"/>
    <w:rsid w:val="003C48CB"/>
    <w:rsid w:val="003C4BFD"/>
    <w:rsid w:val="003C4ECB"/>
    <w:rsid w:val="003D446B"/>
    <w:rsid w:val="003D7BD1"/>
    <w:rsid w:val="003E085C"/>
    <w:rsid w:val="003E7E30"/>
    <w:rsid w:val="003F140F"/>
    <w:rsid w:val="003F1F66"/>
    <w:rsid w:val="003F57B6"/>
    <w:rsid w:val="00410E06"/>
    <w:rsid w:val="00413A36"/>
    <w:rsid w:val="0041599F"/>
    <w:rsid w:val="00416AB8"/>
    <w:rsid w:val="00420DA0"/>
    <w:rsid w:val="00424248"/>
    <w:rsid w:val="00434E2D"/>
    <w:rsid w:val="00441965"/>
    <w:rsid w:val="00445D46"/>
    <w:rsid w:val="00446054"/>
    <w:rsid w:val="00447B17"/>
    <w:rsid w:val="00447BD9"/>
    <w:rsid w:val="004518F1"/>
    <w:rsid w:val="00455E8C"/>
    <w:rsid w:val="00456D28"/>
    <w:rsid w:val="00472E45"/>
    <w:rsid w:val="00473DB8"/>
    <w:rsid w:val="0047644F"/>
    <w:rsid w:val="004846EA"/>
    <w:rsid w:val="00486269"/>
    <w:rsid w:val="004A524A"/>
    <w:rsid w:val="004A6C86"/>
    <w:rsid w:val="004B2811"/>
    <w:rsid w:val="004B5561"/>
    <w:rsid w:val="004C1DDD"/>
    <w:rsid w:val="004C4042"/>
    <w:rsid w:val="004C6BAA"/>
    <w:rsid w:val="004D37A5"/>
    <w:rsid w:val="004D58EF"/>
    <w:rsid w:val="004D7104"/>
    <w:rsid w:val="004D7989"/>
    <w:rsid w:val="004E545D"/>
    <w:rsid w:val="004F0966"/>
    <w:rsid w:val="004F0A81"/>
    <w:rsid w:val="00502A05"/>
    <w:rsid w:val="00504320"/>
    <w:rsid w:val="00513DD1"/>
    <w:rsid w:val="00514446"/>
    <w:rsid w:val="00515CDB"/>
    <w:rsid w:val="00526A78"/>
    <w:rsid w:val="005325A4"/>
    <w:rsid w:val="00533885"/>
    <w:rsid w:val="00534BF0"/>
    <w:rsid w:val="0054269C"/>
    <w:rsid w:val="005432CB"/>
    <w:rsid w:val="005622BB"/>
    <w:rsid w:val="00576DAE"/>
    <w:rsid w:val="00592B7C"/>
    <w:rsid w:val="00592FF3"/>
    <w:rsid w:val="00593FBD"/>
    <w:rsid w:val="00595D2F"/>
    <w:rsid w:val="00597807"/>
    <w:rsid w:val="005A28BE"/>
    <w:rsid w:val="005A5273"/>
    <w:rsid w:val="005A7FAA"/>
    <w:rsid w:val="005C486F"/>
    <w:rsid w:val="005D1553"/>
    <w:rsid w:val="005D391F"/>
    <w:rsid w:val="005E3190"/>
    <w:rsid w:val="005E33CF"/>
    <w:rsid w:val="00600B53"/>
    <w:rsid w:val="0060152C"/>
    <w:rsid w:val="00606199"/>
    <w:rsid w:val="00611FBC"/>
    <w:rsid w:val="006136CB"/>
    <w:rsid w:val="00613B7F"/>
    <w:rsid w:val="00614701"/>
    <w:rsid w:val="00620DBE"/>
    <w:rsid w:val="00622EA1"/>
    <w:rsid w:val="00624AE7"/>
    <w:rsid w:val="006307C8"/>
    <w:rsid w:val="0064003B"/>
    <w:rsid w:val="00640AF0"/>
    <w:rsid w:val="00645D41"/>
    <w:rsid w:val="00646B4B"/>
    <w:rsid w:val="006477E9"/>
    <w:rsid w:val="00652326"/>
    <w:rsid w:val="00654157"/>
    <w:rsid w:val="00656366"/>
    <w:rsid w:val="006573C9"/>
    <w:rsid w:val="006611BC"/>
    <w:rsid w:val="0066407B"/>
    <w:rsid w:val="00664799"/>
    <w:rsid w:val="00666AB6"/>
    <w:rsid w:val="00672B11"/>
    <w:rsid w:val="006745E6"/>
    <w:rsid w:val="0067485C"/>
    <w:rsid w:val="00676295"/>
    <w:rsid w:val="00687477"/>
    <w:rsid w:val="00691A73"/>
    <w:rsid w:val="0069310C"/>
    <w:rsid w:val="0069377A"/>
    <w:rsid w:val="006A07FA"/>
    <w:rsid w:val="006A5BAF"/>
    <w:rsid w:val="006B4403"/>
    <w:rsid w:val="006C7B39"/>
    <w:rsid w:val="006D330F"/>
    <w:rsid w:val="00701BB9"/>
    <w:rsid w:val="00705E3B"/>
    <w:rsid w:val="007063E1"/>
    <w:rsid w:val="00712317"/>
    <w:rsid w:val="00712E44"/>
    <w:rsid w:val="00722F93"/>
    <w:rsid w:val="007234FD"/>
    <w:rsid w:val="007274F4"/>
    <w:rsid w:val="00730861"/>
    <w:rsid w:val="007308F6"/>
    <w:rsid w:val="00734E00"/>
    <w:rsid w:val="00745F1E"/>
    <w:rsid w:val="00755A02"/>
    <w:rsid w:val="007573EE"/>
    <w:rsid w:val="00772373"/>
    <w:rsid w:val="00773FFE"/>
    <w:rsid w:val="00783A53"/>
    <w:rsid w:val="00784052"/>
    <w:rsid w:val="00785A0B"/>
    <w:rsid w:val="007A62DB"/>
    <w:rsid w:val="007B282E"/>
    <w:rsid w:val="007C6508"/>
    <w:rsid w:val="007D3280"/>
    <w:rsid w:val="007E1319"/>
    <w:rsid w:val="007F4F7E"/>
    <w:rsid w:val="007F5103"/>
    <w:rsid w:val="007F6735"/>
    <w:rsid w:val="007F6AFC"/>
    <w:rsid w:val="008024BB"/>
    <w:rsid w:val="008026E0"/>
    <w:rsid w:val="00803F4D"/>
    <w:rsid w:val="00804760"/>
    <w:rsid w:val="00812215"/>
    <w:rsid w:val="008131D8"/>
    <w:rsid w:val="00816AF0"/>
    <w:rsid w:val="00836B52"/>
    <w:rsid w:val="0083778D"/>
    <w:rsid w:val="00855152"/>
    <w:rsid w:val="00861F6E"/>
    <w:rsid w:val="008625E0"/>
    <w:rsid w:val="00864614"/>
    <w:rsid w:val="008772FE"/>
    <w:rsid w:val="008863B0"/>
    <w:rsid w:val="00892740"/>
    <w:rsid w:val="00896D34"/>
    <w:rsid w:val="008A3A2F"/>
    <w:rsid w:val="008C01C1"/>
    <w:rsid w:val="008C5BA4"/>
    <w:rsid w:val="008E1DBC"/>
    <w:rsid w:val="008E1F24"/>
    <w:rsid w:val="008E3D59"/>
    <w:rsid w:val="008F5421"/>
    <w:rsid w:val="008F7017"/>
    <w:rsid w:val="00901AE5"/>
    <w:rsid w:val="00905B81"/>
    <w:rsid w:val="009158C6"/>
    <w:rsid w:val="00923E48"/>
    <w:rsid w:val="00934B89"/>
    <w:rsid w:val="0094275F"/>
    <w:rsid w:val="0094608F"/>
    <w:rsid w:val="00946EBC"/>
    <w:rsid w:val="00946FC0"/>
    <w:rsid w:val="009523EA"/>
    <w:rsid w:val="00952E0B"/>
    <w:rsid w:val="00953700"/>
    <w:rsid w:val="0096132F"/>
    <w:rsid w:val="00962938"/>
    <w:rsid w:val="00962B23"/>
    <w:rsid w:val="00965541"/>
    <w:rsid w:val="00967DA7"/>
    <w:rsid w:val="0097161B"/>
    <w:rsid w:val="009838C1"/>
    <w:rsid w:val="00984CC2"/>
    <w:rsid w:val="00986E5E"/>
    <w:rsid w:val="00986FA7"/>
    <w:rsid w:val="0098723F"/>
    <w:rsid w:val="009A185D"/>
    <w:rsid w:val="009A3BC0"/>
    <w:rsid w:val="009A7C90"/>
    <w:rsid w:val="009B137E"/>
    <w:rsid w:val="009B6477"/>
    <w:rsid w:val="009B73C9"/>
    <w:rsid w:val="009C0710"/>
    <w:rsid w:val="009C317B"/>
    <w:rsid w:val="009C39F9"/>
    <w:rsid w:val="009C7C63"/>
    <w:rsid w:val="009D0A00"/>
    <w:rsid w:val="009D3C03"/>
    <w:rsid w:val="009D4688"/>
    <w:rsid w:val="009E52D3"/>
    <w:rsid w:val="009E5A4E"/>
    <w:rsid w:val="009F35BA"/>
    <w:rsid w:val="009F7296"/>
    <w:rsid w:val="009F7A32"/>
    <w:rsid w:val="00A13CC5"/>
    <w:rsid w:val="00A17A17"/>
    <w:rsid w:val="00A24BF3"/>
    <w:rsid w:val="00A4177D"/>
    <w:rsid w:val="00A45723"/>
    <w:rsid w:val="00A470C3"/>
    <w:rsid w:val="00A64DB5"/>
    <w:rsid w:val="00A73BA9"/>
    <w:rsid w:val="00A751E2"/>
    <w:rsid w:val="00A75CE4"/>
    <w:rsid w:val="00A76FC0"/>
    <w:rsid w:val="00A83CDF"/>
    <w:rsid w:val="00A916BB"/>
    <w:rsid w:val="00A933BB"/>
    <w:rsid w:val="00A967B3"/>
    <w:rsid w:val="00AB1D48"/>
    <w:rsid w:val="00AB7085"/>
    <w:rsid w:val="00AC37A6"/>
    <w:rsid w:val="00AC3A4D"/>
    <w:rsid w:val="00AD2A5B"/>
    <w:rsid w:val="00AE70DF"/>
    <w:rsid w:val="00AE757C"/>
    <w:rsid w:val="00AF49AD"/>
    <w:rsid w:val="00AF5080"/>
    <w:rsid w:val="00AF5AA2"/>
    <w:rsid w:val="00AF7647"/>
    <w:rsid w:val="00B045DD"/>
    <w:rsid w:val="00B05099"/>
    <w:rsid w:val="00B10E21"/>
    <w:rsid w:val="00B141EB"/>
    <w:rsid w:val="00B15579"/>
    <w:rsid w:val="00B25010"/>
    <w:rsid w:val="00B306CC"/>
    <w:rsid w:val="00B359C3"/>
    <w:rsid w:val="00B379AC"/>
    <w:rsid w:val="00B37E97"/>
    <w:rsid w:val="00B4349A"/>
    <w:rsid w:val="00B44937"/>
    <w:rsid w:val="00B4698E"/>
    <w:rsid w:val="00B516C2"/>
    <w:rsid w:val="00B52531"/>
    <w:rsid w:val="00B54B69"/>
    <w:rsid w:val="00B612FF"/>
    <w:rsid w:val="00B650E7"/>
    <w:rsid w:val="00B656C2"/>
    <w:rsid w:val="00B665B0"/>
    <w:rsid w:val="00B67018"/>
    <w:rsid w:val="00B75D06"/>
    <w:rsid w:val="00B8142E"/>
    <w:rsid w:val="00B818EE"/>
    <w:rsid w:val="00B828EC"/>
    <w:rsid w:val="00B836C4"/>
    <w:rsid w:val="00B8729F"/>
    <w:rsid w:val="00B91C79"/>
    <w:rsid w:val="00BA0B86"/>
    <w:rsid w:val="00BB5AC2"/>
    <w:rsid w:val="00BC07D1"/>
    <w:rsid w:val="00BC09B4"/>
    <w:rsid w:val="00BC1C28"/>
    <w:rsid w:val="00BC5634"/>
    <w:rsid w:val="00BE0E63"/>
    <w:rsid w:val="00BE3763"/>
    <w:rsid w:val="00BE3D38"/>
    <w:rsid w:val="00BE5B7D"/>
    <w:rsid w:val="00BF1288"/>
    <w:rsid w:val="00C01137"/>
    <w:rsid w:val="00C01FCC"/>
    <w:rsid w:val="00C02449"/>
    <w:rsid w:val="00C20A83"/>
    <w:rsid w:val="00C2108B"/>
    <w:rsid w:val="00C21626"/>
    <w:rsid w:val="00C24AA4"/>
    <w:rsid w:val="00C26E37"/>
    <w:rsid w:val="00C33957"/>
    <w:rsid w:val="00C51CA6"/>
    <w:rsid w:val="00C65804"/>
    <w:rsid w:val="00C65D0B"/>
    <w:rsid w:val="00C701E7"/>
    <w:rsid w:val="00C70D69"/>
    <w:rsid w:val="00C73F29"/>
    <w:rsid w:val="00C76C9A"/>
    <w:rsid w:val="00C77B59"/>
    <w:rsid w:val="00C85314"/>
    <w:rsid w:val="00C90189"/>
    <w:rsid w:val="00C932FC"/>
    <w:rsid w:val="00CA2E58"/>
    <w:rsid w:val="00CB0BE8"/>
    <w:rsid w:val="00CB0E76"/>
    <w:rsid w:val="00CC2076"/>
    <w:rsid w:val="00CC3311"/>
    <w:rsid w:val="00CC5201"/>
    <w:rsid w:val="00CC5A83"/>
    <w:rsid w:val="00CD0912"/>
    <w:rsid w:val="00CE0E2D"/>
    <w:rsid w:val="00CE138F"/>
    <w:rsid w:val="00CE4720"/>
    <w:rsid w:val="00CF1A29"/>
    <w:rsid w:val="00CF46F0"/>
    <w:rsid w:val="00D05581"/>
    <w:rsid w:val="00D15CDB"/>
    <w:rsid w:val="00D2745D"/>
    <w:rsid w:val="00D4524F"/>
    <w:rsid w:val="00D46630"/>
    <w:rsid w:val="00D52EFF"/>
    <w:rsid w:val="00D53B30"/>
    <w:rsid w:val="00D572F4"/>
    <w:rsid w:val="00D61D1E"/>
    <w:rsid w:val="00D673CE"/>
    <w:rsid w:val="00D721D0"/>
    <w:rsid w:val="00D7344D"/>
    <w:rsid w:val="00D739B6"/>
    <w:rsid w:val="00D834F0"/>
    <w:rsid w:val="00D95789"/>
    <w:rsid w:val="00DA15FD"/>
    <w:rsid w:val="00DB491B"/>
    <w:rsid w:val="00DB6DDD"/>
    <w:rsid w:val="00DC1BAA"/>
    <w:rsid w:val="00DE16E9"/>
    <w:rsid w:val="00DE448A"/>
    <w:rsid w:val="00DE5261"/>
    <w:rsid w:val="00E03B8E"/>
    <w:rsid w:val="00E06A47"/>
    <w:rsid w:val="00E15469"/>
    <w:rsid w:val="00E157D0"/>
    <w:rsid w:val="00E1783B"/>
    <w:rsid w:val="00E24C89"/>
    <w:rsid w:val="00E2572C"/>
    <w:rsid w:val="00E27205"/>
    <w:rsid w:val="00E365A7"/>
    <w:rsid w:val="00E46CE0"/>
    <w:rsid w:val="00E5584B"/>
    <w:rsid w:val="00E5641A"/>
    <w:rsid w:val="00E6076A"/>
    <w:rsid w:val="00E64BDD"/>
    <w:rsid w:val="00E6681B"/>
    <w:rsid w:val="00E725B3"/>
    <w:rsid w:val="00E7628E"/>
    <w:rsid w:val="00E7704D"/>
    <w:rsid w:val="00E82D46"/>
    <w:rsid w:val="00E87700"/>
    <w:rsid w:val="00E90036"/>
    <w:rsid w:val="00E904C1"/>
    <w:rsid w:val="00E953CE"/>
    <w:rsid w:val="00E97276"/>
    <w:rsid w:val="00E97AE3"/>
    <w:rsid w:val="00EA0069"/>
    <w:rsid w:val="00EA1686"/>
    <w:rsid w:val="00EA339A"/>
    <w:rsid w:val="00EA538E"/>
    <w:rsid w:val="00EB1F38"/>
    <w:rsid w:val="00EB5DD1"/>
    <w:rsid w:val="00EB74B1"/>
    <w:rsid w:val="00EC09C5"/>
    <w:rsid w:val="00EC1895"/>
    <w:rsid w:val="00EC4D31"/>
    <w:rsid w:val="00EC7AF6"/>
    <w:rsid w:val="00ED1B91"/>
    <w:rsid w:val="00ED25D3"/>
    <w:rsid w:val="00ED3280"/>
    <w:rsid w:val="00ED39A9"/>
    <w:rsid w:val="00EE18D7"/>
    <w:rsid w:val="00EE4553"/>
    <w:rsid w:val="00EE4716"/>
    <w:rsid w:val="00EE688D"/>
    <w:rsid w:val="00F004A1"/>
    <w:rsid w:val="00F02CAF"/>
    <w:rsid w:val="00F103E0"/>
    <w:rsid w:val="00F10E02"/>
    <w:rsid w:val="00F10E2C"/>
    <w:rsid w:val="00F12D88"/>
    <w:rsid w:val="00F14527"/>
    <w:rsid w:val="00F2464E"/>
    <w:rsid w:val="00F30438"/>
    <w:rsid w:val="00F379BD"/>
    <w:rsid w:val="00F37DC0"/>
    <w:rsid w:val="00F41D57"/>
    <w:rsid w:val="00F51E70"/>
    <w:rsid w:val="00F60C80"/>
    <w:rsid w:val="00F73E6D"/>
    <w:rsid w:val="00F827C2"/>
    <w:rsid w:val="00FA1D2A"/>
    <w:rsid w:val="00FA748D"/>
    <w:rsid w:val="00FB1B2E"/>
    <w:rsid w:val="00FC2005"/>
    <w:rsid w:val="00FC22E0"/>
    <w:rsid w:val="00FC2A46"/>
    <w:rsid w:val="00FC66ED"/>
    <w:rsid w:val="00FD5A8B"/>
    <w:rsid w:val="00FE1026"/>
    <w:rsid w:val="00FF0A57"/>
    <w:rsid w:val="00FF3D1C"/>
    <w:rsid w:val="00FF3D39"/>
    <w:rsid w:val="00FF5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C51B"/>
  <w15:docId w15:val="{8BDAE68E-DDB3-44B2-A31E-F5988294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08F"/>
    <w:pPr>
      <w:spacing w:after="0" w:line="240" w:lineRule="auto"/>
    </w:pPr>
    <w:rPr>
      <w:rFonts w:ascii="Times New Roman" w:eastAsia="Times New Roman" w:hAnsi="Times New Roman" w:cs="Times New Roman"/>
      <w:sz w:val="24"/>
      <w:szCs w:val="24"/>
      <w:lang w:eastAsia="nl-NL"/>
    </w:rPr>
  </w:style>
  <w:style w:type="paragraph" w:styleId="Kop3">
    <w:name w:val="heading 3"/>
    <w:aliases w:val="Kop [3],Subparagraaf"/>
    <w:basedOn w:val="Standaard"/>
    <w:next w:val="Standaard"/>
    <w:link w:val="Kop3Char"/>
    <w:qFormat/>
    <w:rsid w:val="00B4349A"/>
    <w:pPr>
      <w:keepNext/>
      <w:widowControl w:val="0"/>
      <w:tabs>
        <w:tab w:val="left" w:pos="-567"/>
        <w:tab w:val="left" w:pos="0"/>
      </w:tabs>
      <w:spacing w:before="240" w:after="60" w:line="269" w:lineRule="auto"/>
      <w:outlineLvl w:val="2"/>
    </w:pPr>
    <w:rPr>
      <w:rFonts w:ascii="Arial" w:eastAsia="Calibri" w:hAnsi="Arial"/>
      <w:b/>
      <w:sz w:val="2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05E3B"/>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705E3B"/>
    <w:rPr>
      <w:rFonts w:ascii="Tahoma" w:hAnsi="Tahoma" w:cs="Tahoma"/>
      <w:sz w:val="16"/>
      <w:szCs w:val="16"/>
    </w:rPr>
  </w:style>
  <w:style w:type="paragraph" w:styleId="Geenafstand">
    <w:name w:val="No Spacing"/>
    <w:link w:val="GeenafstandChar"/>
    <w:uiPriority w:val="1"/>
    <w:qFormat/>
    <w:rsid w:val="00784052"/>
    <w:pPr>
      <w:spacing w:after="0" w:line="240" w:lineRule="auto"/>
    </w:pPr>
    <w:rPr>
      <w:rFonts w:ascii="Calibri" w:eastAsia="Calibri" w:hAnsi="Calibri" w:cs="Times New Roman"/>
    </w:rPr>
  </w:style>
  <w:style w:type="character" w:customStyle="1" w:styleId="GeenafstandChar">
    <w:name w:val="Geen afstand Char"/>
    <w:link w:val="Geenafstand"/>
    <w:uiPriority w:val="1"/>
    <w:locked/>
    <w:rsid w:val="00784052"/>
    <w:rPr>
      <w:rFonts w:ascii="Calibri" w:eastAsia="Calibri" w:hAnsi="Calibri" w:cs="Times New Roman"/>
    </w:rPr>
  </w:style>
  <w:style w:type="paragraph" w:styleId="Koptekst">
    <w:name w:val="header"/>
    <w:basedOn w:val="Standaard"/>
    <w:link w:val="KoptekstChar"/>
    <w:uiPriority w:val="99"/>
    <w:unhideWhenUsed/>
    <w:rsid w:val="00934B89"/>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934B89"/>
  </w:style>
  <w:style w:type="paragraph" w:styleId="Voettekst">
    <w:name w:val="footer"/>
    <w:basedOn w:val="Standaard"/>
    <w:link w:val="VoettekstChar"/>
    <w:uiPriority w:val="99"/>
    <w:unhideWhenUsed/>
    <w:rsid w:val="00934B89"/>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934B89"/>
  </w:style>
  <w:style w:type="paragraph" w:styleId="Lijstalinea">
    <w:name w:val="List Paragraph"/>
    <w:basedOn w:val="Standaard"/>
    <w:uiPriority w:val="34"/>
    <w:qFormat/>
    <w:rsid w:val="00A967B3"/>
    <w:pPr>
      <w:ind w:left="720"/>
    </w:pPr>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C20A83"/>
    <w:rPr>
      <w:sz w:val="16"/>
      <w:szCs w:val="16"/>
    </w:rPr>
  </w:style>
  <w:style w:type="paragraph" w:styleId="Tekstopmerking">
    <w:name w:val="annotation text"/>
    <w:basedOn w:val="Standaard"/>
    <w:link w:val="TekstopmerkingChar"/>
    <w:uiPriority w:val="99"/>
    <w:unhideWhenUsed/>
    <w:rsid w:val="00C20A83"/>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20A83"/>
    <w:rPr>
      <w:sz w:val="20"/>
      <w:szCs w:val="20"/>
    </w:rPr>
  </w:style>
  <w:style w:type="paragraph" w:styleId="Onderwerpvanopmerking">
    <w:name w:val="annotation subject"/>
    <w:basedOn w:val="Tekstopmerking"/>
    <w:next w:val="Tekstopmerking"/>
    <w:link w:val="OnderwerpvanopmerkingChar"/>
    <w:uiPriority w:val="99"/>
    <w:semiHidden/>
    <w:unhideWhenUsed/>
    <w:rsid w:val="00C20A83"/>
    <w:rPr>
      <w:b/>
      <w:bCs/>
    </w:rPr>
  </w:style>
  <w:style w:type="character" w:customStyle="1" w:styleId="OnderwerpvanopmerkingChar">
    <w:name w:val="Onderwerp van opmerking Char"/>
    <w:basedOn w:val="TekstopmerkingChar"/>
    <w:link w:val="Onderwerpvanopmerking"/>
    <w:uiPriority w:val="99"/>
    <w:semiHidden/>
    <w:rsid w:val="00C20A83"/>
    <w:rPr>
      <w:b/>
      <w:bCs/>
      <w:sz w:val="20"/>
      <w:szCs w:val="20"/>
    </w:rPr>
  </w:style>
  <w:style w:type="table" w:styleId="Tabelraster">
    <w:name w:val="Table Grid"/>
    <w:basedOn w:val="Standaardtabel"/>
    <w:uiPriority w:val="59"/>
    <w:rsid w:val="0089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3] Char,Subparagraaf Char"/>
    <w:basedOn w:val="Standaardalinea-lettertype"/>
    <w:link w:val="Kop3"/>
    <w:rsid w:val="00B4349A"/>
    <w:rPr>
      <w:rFonts w:ascii="Arial" w:eastAsia="Calibri" w:hAnsi="Arial" w:cs="Times New Roman"/>
      <w:b/>
      <w:sz w:val="20"/>
      <w:szCs w:val="20"/>
      <w:lang w:val="x-non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524">
      <w:bodyDiv w:val="1"/>
      <w:marLeft w:val="0"/>
      <w:marRight w:val="0"/>
      <w:marTop w:val="0"/>
      <w:marBottom w:val="0"/>
      <w:divBdr>
        <w:top w:val="none" w:sz="0" w:space="0" w:color="auto"/>
        <w:left w:val="none" w:sz="0" w:space="0" w:color="auto"/>
        <w:bottom w:val="none" w:sz="0" w:space="0" w:color="auto"/>
        <w:right w:val="none" w:sz="0" w:space="0" w:color="auto"/>
      </w:divBdr>
    </w:div>
    <w:div w:id="238826689">
      <w:bodyDiv w:val="1"/>
      <w:marLeft w:val="0"/>
      <w:marRight w:val="0"/>
      <w:marTop w:val="0"/>
      <w:marBottom w:val="0"/>
      <w:divBdr>
        <w:top w:val="none" w:sz="0" w:space="0" w:color="auto"/>
        <w:left w:val="none" w:sz="0" w:space="0" w:color="auto"/>
        <w:bottom w:val="none" w:sz="0" w:space="0" w:color="auto"/>
        <w:right w:val="none" w:sz="0" w:space="0" w:color="auto"/>
      </w:divBdr>
    </w:div>
    <w:div w:id="286090332">
      <w:bodyDiv w:val="1"/>
      <w:marLeft w:val="0"/>
      <w:marRight w:val="0"/>
      <w:marTop w:val="0"/>
      <w:marBottom w:val="0"/>
      <w:divBdr>
        <w:top w:val="none" w:sz="0" w:space="0" w:color="auto"/>
        <w:left w:val="none" w:sz="0" w:space="0" w:color="auto"/>
        <w:bottom w:val="none" w:sz="0" w:space="0" w:color="auto"/>
        <w:right w:val="none" w:sz="0" w:space="0" w:color="auto"/>
      </w:divBdr>
    </w:div>
    <w:div w:id="314652941">
      <w:bodyDiv w:val="1"/>
      <w:marLeft w:val="0"/>
      <w:marRight w:val="0"/>
      <w:marTop w:val="0"/>
      <w:marBottom w:val="0"/>
      <w:divBdr>
        <w:top w:val="none" w:sz="0" w:space="0" w:color="auto"/>
        <w:left w:val="none" w:sz="0" w:space="0" w:color="auto"/>
        <w:bottom w:val="none" w:sz="0" w:space="0" w:color="auto"/>
        <w:right w:val="none" w:sz="0" w:space="0" w:color="auto"/>
      </w:divBdr>
    </w:div>
    <w:div w:id="314989812">
      <w:bodyDiv w:val="1"/>
      <w:marLeft w:val="0"/>
      <w:marRight w:val="0"/>
      <w:marTop w:val="0"/>
      <w:marBottom w:val="0"/>
      <w:divBdr>
        <w:top w:val="none" w:sz="0" w:space="0" w:color="auto"/>
        <w:left w:val="none" w:sz="0" w:space="0" w:color="auto"/>
        <w:bottom w:val="none" w:sz="0" w:space="0" w:color="auto"/>
        <w:right w:val="none" w:sz="0" w:space="0" w:color="auto"/>
      </w:divBdr>
    </w:div>
    <w:div w:id="338506369">
      <w:bodyDiv w:val="1"/>
      <w:marLeft w:val="0"/>
      <w:marRight w:val="0"/>
      <w:marTop w:val="0"/>
      <w:marBottom w:val="0"/>
      <w:divBdr>
        <w:top w:val="none" w:sz="0" w:space="0" w:color="auto"/>
        <w:left w:val="none" w:sz="0" w:space="0" w:color="auto"/>
        <w:bottom w:val="none" w:sz="0" w:space="0" w:color="auto"/>
        <w:right w:val="none" w:sz="0" w:space="0" w:color="auto"/>
      </w:divBdr>
    </w:div>
    <w:div w:id="381708158">
      <w:bodyDiv w:val="1"/>
      <w:marLeft w:val="0"/>
      <w:marRight w:val="0"/>
      <w:marTop w:val="0"/>
      <w:marBottom w:val="0"/>
      <w:divBdr>
        <w:top w:val="none" w:sz="0" w:space="0" w:color="auto"/>
        <w:left w:val="none" w:sz="0" w:space="0" w:color="auto"/>
        <w:bottom w:val="none" w:sz="0" w:space="0" w:color="auto"/>
        <w:right w:val="none" w:sz="0" w:space="0" w:color="auto"/>
      </w:divBdr>
    </w:div>
    <w:div w:id="490870993">
      <w:bodyDiv w:val="1"/>
      <w:marLeft w:val="0"/>
      <w:marRight w:val="0"/>
      <w:marTop w:val="0"/>
      <w:marBottom w:val="0"/>
      <w:divBdr>
        <w:top w:val="none" w:sz="0" w:space="0" w:color="auto"/>
        <w:left w:val="none" w:sz="0" w:space="0" w:color="auto"/>
        <w:bottom w:val="none" w:sz="0" w:space="0" w:color="auto"/>
        <w:right w:val="none" w:sz="0" w:space="0" w:color="auto"/>
      </w:divBdr>
    </w:div>
    <w:div w:id="540703431">
      <w:bodyDiv w:val="1"/>
      <w:marLeft w:val="0"/>
      <w:marRight w:val="0"/>
      <w:marTop w:val="0"/>
      <w:marBottom w:val="0"/>
      <w:divBdr>
        <w:top w:val="none" w:sz="0" w:space="0" w:color="auto"/>
        <w:left w:val="none" w:sz="0" w:space="0" w:color="auto"/>
        <w:bottom w:val="none" w:sz="0" w:space="0" w:color="auto"/>
        <w:right w:val="none" w:sz="0" w:space="0" w:color="auto"/>
      </w:divBdr>
    </w:div>
    <w:div w:id="600456135">
      <w:bodyDiv w:val="1"/>
      <w:marLeft w:val="0"/>
      <w:marRight w:val="0"/>
      <w:marTop w:val="0"/>
      <w:marBottom w:val="0"/>
      <w:divBdr>
        <w:top w:val="none" w:sz="0" w:space="0" w:color="auto"/>
        <w:left w:val="none" w:sz="0" w:space="0" w:color="auto"/>
        <w:bottom w:val="none" w:sz="0" w:space="0" w:color="auto"/>
        <w:right w:val="none" w:sz="0" w:space="0" w:color="auto"/>
      </w:divBdr>
    </w:div>
    <w:div w:id="601961788">
      <w:bodyDiv w:val="1"/>
      <w:marLeft w:val="0"/>
      <w:marRight w:val="0"/>
      <w:marTop w:val="0"/>
      <w:marBottom w:val="0"/>
      <w:divBdr>
        <w:top w:val="none" w:sz="0" w:space="0" w:color="auto"/>
        <w:left w:val="none" w:sz="0" w:space="0" w:color="auto"/>
        <w:bottom w:val="none" w:sz="0" w:space="0" w:color="auto"/>
        <w:right w:val="none" w:sz="0" w:space="0" w:color="auto"/>
      </w:divBdr>
    </w:div>
    <w:div w:id="618996715">
      <w:bodyDiv w:val="1"/>
      <w:marLeft w:val="0"/>
      <w:marRight w:val="0"/>
      <w:marTop w:val="0"/>
      <w:marBottom w:val="0"/>
      <w:divBdr>
        <w:top w:val="none" w:sz="0" w:space="0" w:color="auto"/>
        <w:left w:val="none" w:sz="0" w:space="0" w:color="auto"/>
        <w:bottom w:val="none" w:sz="0" w:space="0" w:color="auto"/>
        <w:right w:val="none" w:sz="0" w:space="0" w:color="auto"/>
      </w:divBdr>
    </w:div>
    <w:div w:id="655306275">
      <w:bodyDiv w:val="1"/>
      <w:marLeft w:val="0"/>
      <w:marRight w:val="0"/>
      <w:marTop w:val="0"/>
      <w:marBottom w:val="0"/>
      <w:divBdr>
        <w:top w:val="none" w:sz="0" w:space="0" w:color="auto"/>
        <w:left w:val="none" w:sz="0" w:space="0" w:color="auto"/>
        <w:bottom w:val="none" w:sz="0" w:space="0" w:color="auto"/>
        <w:right w:val="none" w:sz="0" w:space="0" w:color="auto"/>
      </w:divBdr>
    </w:div>
    <w:div w:id="748500198">
      <w:bodyDiv w:val="1"/>
      <w:marLeft w:val="0"/>
      <w:marRight w:val="0"/>
      <w:marTop w:val="0"/>
      <w:marBottom w:val="0"/>
      <w:divBdr>
        <w:top w:val="none" w:sz="0" w:space="0" w:color="auto"/>
        <w:left w:val="none" w:sz="0" w:space="0" w:color="auto"/>
        <w:bottom w:val="none" w:sz="0" w:space="0" w:color="auto"/>
        <w:right w:val="none" w:sz="0" w:space="0" w:color="auto"/>
      </w:divBdr>
    </w:div>
    <w:div w:id="880703113">
      <w:bodyDiv w:val="1"/>
      <w:marLeft w:val="0"/>
      <w:marRight w:val="0"/>
      <w:marTop w:val="0"/>
      <w:marBottom w:val="0"/>
      <w:divBdr>
        <w:top w:val="none" w:sz="0" w:space="0" w:color="auto"/>
        <w:left w:val="none" w:sz="0" w:space="0" w:color="auto"/>
        <w:bottom w:val="none" w:sz="0" w:space="0" w:color="auto"/>
        <w:right w:val="none" w:sz="0" w:space="0" w:color="auto"/>
      </w:divBdr>
    </w:div>
    <w:div w:id="882400277">
      <w:bodyDiv w:val="1"/>
      <w:marLeft w:val="0"/>
      <w:marRight w:val="0"/>
      <w:marTop w:val="0"/>
      <w:marBottom w:val="0"/>
      <w:divBdr>
        <w:top w:val="none" w:sz="0" w:space="0" w:color="auto"/>
        <w:left w:val="none" w:sz="0" w:space="0" w:color="auto"/>
        <w:bottom w:val="none" w:sz="0" w:space="0" w:color="auto"/>
        <w:right w:val="none" w:sz="0" w:space="0" w:color="auto"/>
      </w:divBdr>
    </w:div>
    <w:div w:id="914315853">
      <w:bodyDiv w:val="1"/>
      <w:marLeft w:val="0"/>
      <w:marRight w:val="0"/>
      <w:marTop w:val="0"/>
      <w:marBottom w:val="0"/>
      <w:divBdr>
        <w:top w:val="none" w:sz="0" w:space="0" w:color="auto"/>
        <w:left w:val="none" w:sz="0" w:space="0" w:color="auto"/>
        <w:bottom w:val="none" w:sz="0" w:space="0" w:color="auto"/>
        <w:right w:val="none" w:sz="0" w:space="0" w:color="auto"/>
      </w:divBdr>
    </w:div>
    <w:div w:id="945234241">
      <w:bodyDiv w:val="1"/>
      <w:marLeft w:val="0"/>
      <w:marRight w:val="0"/>
      <w:marTop w:val="0"/>
      <w:marBottom w:val="0"/>
      <w:divBdr>
        <w:top w:val="none" w:sz="0" w:space="0" w:color="auto"/>
        <w:left w:val="none" w:sz="0" w:space="0" w:color="auto"/>
        <w:bottom w:val="none" w:sz="0" w:space="0" w:color="auto"/>
        <w:right w:val="none" w:sz="0" w:space="0" w:color="auto"/>
      </w:divBdr>
    </w:div>
    <w:div w:id="1038700178">
      <w:bodyDiv w:val="1"/>
      <w:marLeft w:val="0"/>
      <w:marRight w:val="0"/>
      <w:marTop w:val="0"/>
      <w:marBottom w:val="0"/>
      <w:divBdr>
        <w:top w:val="none" w:sz="0" w:space="0" w:color="auto"/>
        <w:left w:val="none" w:sz="0" w:space="0" w:color="auto"/>
        <w:bottom w:val="none" w:sz="0" w:space="0" w:color="auto"/>
        <w:right w:val="none" w:sz="0" w:space="0" w:color="auto"/>
      </w:divBdr>
    </w:div>
    <w:div w:id="1095439703">
      <w:bodyDiv w:val="1"/>
      <w:marLeft w:val="0"/>
      <w:marRight w:val="0"/>
      <w:marTop w:val="0"/>
      <w:marBottom w:val="0"/>
      <w:divBdr>
        <w:top w:val="none" w:sz="0" w:space="0" w:color="auto"/>
        <w:left w:val="none" w:sz="0" w:space="0" w:color="auto"/>
        <w:bottom w:val="none" w:sz="0" w:space="0" w:color="auto"/>
        <w:right w:val="none" w:sz="0" w:space="0" w:color="auto"/>
      </w:divBdr>
    </w:div>
    <w:div w:id="1183319845">
      <w:bodyDiv w:val="1"/>
      <w:marLeft w:val="0"/>
      <w:marRight w:val="0"/>
      <w:marTop w:val="0"/>
      <w:marBottom w:val="0"/>
      <w:divBdr>
        <w:top w:val="none" w:sz="0" w:space="0" w:color="auto"/>
        <w:left w:val="none" w:sz="0" w:space="0" w:color="auto"/>
        <w:bottom w:val="none" w:sz="0" w:space="0" w:color="auto"/>
        <w:right w:val="none" w:sz="0" w:space="0" w:color="auto"/>
      </w:divBdr>
    </w:div>
    <w:div w:id="1265962091">
      <w:bodyDiv w:val="1"/>
      <w:marLeft w:val="0"/>
      <w:marRight w:val="0"/>
      <w:marTop w:val="0"/>
      <w:marBottom w:val="0"/>
      <w:divBdr>
        <w:top w:val="none" w:sz="0" w:space="0" w:color="auto"/>
        <w:left w:val="none" w:sz="0" w:space="0" w:color="auto"/>
        <w:bottom w:val="none" w:sz="0" w:space="0" w:color="auto"/>
        <w:right w:val="none" w:sz="0" w:space="0" w:color="auto"/>
      </w:divBdr>
    </w:div>
    <w:div w:id="1271008034">
      <w:bodyDiv w:val="1"/>
      <w:marLeft w:val="0"/>
      <w:marRight w:val="0"/>
      <w:marTop w:val="0"/>
      <w:marBottom w:val="0"/>
      <w:divBdr>
        <w:top w:val="none" w:sz="0" w:space="0" w:color="auto"/>
        <w:left w:val="none" w:sz="0" w:space="0" w:color="auto"/>
        <w:bottom w:val="none" w:sz="0" w:space="0" w:color="auto"/>
        <w:right w:val="none" w:sz="0" w:space="0" w:color="auto"/>
      </w:divBdr>
    </w:div>
    <w:div w:id="1319725139">
      <w:bodyDiv w:val="1"/>
      <w:marLeft w:val="0"/>
      <w:marRight w:val="0"/>
      <w:marTop w:val="0"/>
      <w:marBottom w:val="0"/>
      <w:divBdr>
        <w:top w:val="none" w:sz="0" w:space="0" w:color="auto"/>
        <w:left w:val="none" w:sz="0" w:space="0" w:color="auto"/>
        <w:bottom w:val="none" w:sz="0" w:space="0" w:color="auto"/>
        <w:right w:val="none" w:sz="0" w:space="0" w:color="auto"/>
      </w:divBdr>
    </w:div>
    <w:div w:id="1389501093">
      <w:bodyDiv w:val="1"/>
      <w:marLeft w:val="0"/>
      <w:marRight w:val="0"/>
      <w:marTop w:val="0"/>
      <w:marBottom w:val="0"/>
      <w:divBdr>
        <w:top w:val="none" w:sz="0" w:space="0" w:color="auto"/>
        <w:left w:val="none" w:sz="0" w:space="0" w:color="auto"/>
        <w:bottom w:val="none" w:sz="0" w:space="0" w:color="auto"/>
        <w:right w:val="none" w:sz="0" w:space="0" w:color="auto"/>
      </w:divBdr>
    </w:div>
    <w:div w:id="1436631222">
      <w:bodyDiv w:val="1"/>
      <w:marLeft w:val="0"/>
      <w:marRight w:val="0"/>
      <w:marTop w:val="0"/>
      <w:marBottom w:val="0"/>
      <w:divBdr>
        <w:top w:val="none" w:sz="0" w:space="0" w:color="auto"/>
        <w:left w:val="none" w:sz="0" w:space="0" w:color="auto"/>
        <w:bottom w:val="none" w:sz="0" w:space="0" w:color="auto"/>
        <w:right w:val="none" w:sz="0" w:space="0" w:color="auto"/>
      </w:divBdr>
      <w:divsChild>
        <w:div w:id="860975391">
          <w:marLeft w:val="0"/>
          <w:marRight w:val="0"/>
          <w:marTop w:val="0"/>
          <w:marBottom w:val="0"/>
          <w:divBdr>
            <w:top w:val="none" w:sz="0" w:space="0" w:color="auto"/>
            <w:left w:val="none" w:sz="0" w:space="0" w:color="auto"/>
            <w:bottom w:val="none" w:sz="0" w:space="0" w:color="auto"/>
            <w:right w:val="none" w:sz="0" w:space="0" w:color="auto"/>
          </w:divBdr>
          <w:divsChild>
            <w:div w:id="29111368">
              <w:marLeft w:val="0"/>
              <w:marRight w:val="0"/>
              <w:marTop w:val="0"/>
              <w:marBottom w:val="0"/>
              <w:divBdr>
                <w:top w:val="none" w:sz="0" w:space="0" w:color="auto"/>
                <w:left w:val="none" w:sz="0" w:space="0" w:color="auto"/>
                <w:bottom w:val="none" w:sz="0" w:space="0" w:color="auto"/>
                <w:right w:val="none" w:sz="0" w:space="0" w:color="auto"/>
              </w:divBdr>
              <w:divsChild>
                <w:div w:id="1954290940">
                  <w:marLeft w:val="0"/>
                  <w:marRight w:val="0"/>
                  <w:marTop w:val="0"/>
                  <w:marBottom w:val="0"/>
                  <w:divBdr>
                    <w:top w:val="none" w:sz="0" w:space="0" w:color="auto"/>
                    <w:left w:val="none" w:sz="0" w:space="0" w:color="auto"/>
                    <w:bottom w:val="none" w:sz="0" w:space="0" w:color="auto"/>
                    <w:right w:val="none" w:sz="0" w:space="0" w:color="auto"/>
                  </w:divBdr>
                  <w:divsChild>
                    <w:div w:id="1592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313">
      <w:bodyDiv w:val="1"/>
      <w:marLeft w:val="0"/>
      <w:marRight w:val="0"/>
      <w:marTop w:val="0"/>
      <w:marBottom w:val="0"/>
      <w:divBdr>
        <w:top w:val="none" w:sz="0" w:space="0" w:color="auto"/>
        <w:left w:val="none" w:sz="0" w:space="0" w:color="auto"/>
        <w:bottom w:val="none" w:sz="0" w:space="0" w:color="auto"/>
        <w:right w:val="none" w:sz="0" w:space="0" w:color="auto"/>
      </w:divBdr>
    </w:div>
    <w:div w:id="1650549836">
      <w:bodyDiv w:val="1"/>
      <w:marLeft w:val="0"/>
      <w:marRight w:val="0"/>
      <w:marTop w:val="0"/>
      <w:marBottom w:val="0"/>
      <w:divBdr>
        <w:top w:val="none" w:sz="0" w:space="0" w:color="auto"/>
        <w:left w:val="none" w:sz="0" w:space="0" w:color="auto"/>
        <w:bottom w:val="none" w:sz="0" w:space="0" w:color="auto"/>
        <w:right w:val="none" w:sz="0" w:space="0" w:color="auto"/>
      </w:divBdr>
    </w:div>
    <w:div w:id="1656102150">
      <w:bodyDiv w:val="1"/>
      <w:marLeft w:val="0"/>
      <w:marRight w:val="0"/>
      <w:marTop w:val="0"/>
      <w:marBottom w:val="0"/>
      <w:divBdr>
        <w:top w:val="none" w:sz="0" w:space="0" w:color="auto"/>
        <w:left w:val="none" w:sz="0" w:space="0" w:color="auto"/>
        <w:bottom w:val="none" w:sz="0" w:space="0" w:color="auto"/>
        <w:right w:val="none" w:sz="0" w:space="0" w:color="auto"/>
      </w:divBdr>
    </w:div>
    <w:div w:id="1668511899">
      <w:bodyDiv w:val="1"/>
      <w:marLeft w:val="0"/>
      <w:marRight w:val="0"/>
      <w:marTop w:val="0"/>
      <w:marBottom w:val="0"/>
      <w:divBdr>
        <w:top w:val="none" w:sz="0" w:space="0" w:color="auto"/>
        <w:left w:val="none" w:sz="0" w:space="0" w:color="auto"/>
        <w:bottom w:val="none" w:sz="0" w:space="0" w:color="auto"/>
        <w:right w:val="none" w:sz="0" w:space="0" w:color="auto"/>
      </w:divBdr>
    </w:div>
    <w:div w:id="1688404052">
      <w:bodyDiv w:val="1"/>
      <w:marLeft w:val="0"/>
      <w:marRight w:val="0"/>
      <w:marTop w:val="0"/>
      <w:marBottom w:val="0"/>
      <w:divBdr>
        <w:top w:val="none" w:sz="0" w:space="0" w:color="auto"/>
        <w:left w:val="none" w:sz="0" w:space="0" w:color="auto"/>
        <w:bottom w:val="none" w:sz="0" w:space="0" w:color="auto"/>
        <w:right w:val="none" w:sz="0" w:space="0" w:color="auto"/>
      </w:divBdr>
    </w:div>
    <w:div w:id="1694307811">
      <w:bodyDiv w:val="1"/>
      <w:marLeft w:val="0"/>
      <w:marRight w:val="0"/>
      <w:marTop w:val="0"/>
      <w:marBottom w:val="0"/>
      <w:divBdr>
        <w:top w:val="none" w:sz="0" w:space="0" w:color="auto"/>
        <w:left w:val="none" w:sz="0" w:space="0" w:color="auto"/>
        <w:bottom w:val="none" w:sz="0" w:space="0" w:color="auto"/>
        <w:right w:val="none" w:sz="0" w:space="0" w:color="auto"/>
      </w:divBdr>
    </w:div>
    <w:div w:id="1749880554">
      <w:bodyDiv w:val="1"/>
      <w:marLeft w:val="0"/>
      <w:marRight w:val="0"/>
      <w:marTop w:val="0"/>
      <w:marBottom w:val="0"/>
      <w:divBdr>
        <w:top w:val="none" w:sz="0" w:space="0" w:color="auto"/>
        <w:left w:val="none" w:sz="0" w:space="0" w:color="auto"/>
        <w:bottom w:val="none" w:sz="0" w:space="0" w:color="auto"/>
        <w:right w:val="none" w:sz="0" w:space="0" w:color="auto"/>
      </w:divBdr>
    </w:div>
    <w:div w:id="1806072868">
      <w:bodyDiv w:val="1"/>
      <w:marLeft w:val="0"/>
      <w:marRight w:val="0"/>
      <w:marTop w:val="0"/>
      <w:marBottom w:val="0"/>
      <w:divBdr>
        <w:top w:val="none" w:sz="0" w:space="0" w:color="auto"/>
        <w:left w:val="none" w:sz="0" w:space="0" w:color="auto"/>
        <w:bottom w:val="none" w:sz="0" w:space="0" w:color="auto"/>
        <w:right w:val="none" w:sz="0" w:space="0" w:color="auto"/>
      </w:divBdr>
    </w:div>
    <w:div w:id="1823305695">
      <w:bodyDiv w:val="1"/>
      <w:marLeft w:val="0"/>
      <w:marRight w:val="0"/>
      <w:marTop w:val="0"/>
      <w:marBottom w:val="0"/>
      <w:divBdr>
        <w:top w:val="none" w:sz="0" w:space="0" w:color="auto"/>
        <w:left w:val="none" w:sz="0" w:space="0" w:color="auto"/>
        <w:bottom w:val="none" w:sz="0" w:space="0" w:color="auto"/>
        <w:right w:val="none" w:sz="0" w:space="0" w:color="auto"/>
      </w:divBdr>
    </w:div>
    <w:div w:id="1889416309">
      <w:bodyDiv w:val="1"/>
      <w:marLeft w:val="0"/>
      <w:marRight w:val="0"/>
      <w:marTop w:val="0"/>
      <w:marBottom w:val="0"/>
      <w:divBdr>
        <w:top w:val="none" w:sz="0" w:space="0" w:color="auto"/>
        <w:left w:val="none" w:sz="0" w:space="0" w:color="auto"/>
        <w:bottom w:val="none" w:sz="0" w:space="0" w:color="auto"/>
        <w:right w:val="none" w:sz="0" w:space="0" w:color="auto"/>
      </w:divBdr>
    </w:div>
    <w:div w:id="21426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ng.nl/sites/default/files/2021-04/vng_handreiking_gemeentelijke_gegevensverwerking_nieuwe_wet_inburgering_de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C855D24266824987C761BE5C17BCFC" ma:contentTypeVersion="6" ma:contentTypeDescription="Een nieuw document maken." ma:contentTypeScope="" ma:versionID="b2845362a558b0d7fe562fa5ef1a71c0">
  <xsd:schema xmlns:xsd="http://www.w3.org/2001/XMLSchema" xmlns:xs="http://www.w3.org/2001/XMLSchema" xmlns:p="http://schemas.microsoft.com/office/2006/metadata/properties" xmlns:ns2="a8cb46f6-4780-442c-99a3-e564b6070cf2" xmlns:ns3="a37ca9ea-5cc3-4523-a905-c3883a7cb4a4" targetNamespace="http://schemas.microsoft.com/office/2006/metadata/properties" ma:root="true" ma:fieldsID="7266a1b8d8f57d8ebd9b7edfa3ea29f5" ns2:_="" ns3:_="">
    <xsd:import namespace="a8cb46f6-4780-442c-99a3-e564b6070cf2"/>
    <xsd:import namespace="a37ca9ea-5cc3-4523-a905-c3883a7cb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b46f6-4780-442c-99a3-e564b6070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ca9ea-5cc3-4523-a905-c3883a7cb4a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E4BEC-2F33-4660-A428-5E30A2FB511C}">
  <ds:schemaRefs>
    <ds:schemaRef ds:uri="http://schemas.microsoft.com/sharepoint/v3/contenttype/forms"/>
  </ds:schemaRefs>
</ds:datastoreItem>
</file>

<file path=customXml/itemProps2.xml><?xml version="1.0" encoding="utf-8"?>
<ds:datastoreItem xmlns:ds="http://schemas.openxmlformats.org/officeDocument/2006/customXml" ds:itemID="{C1A57BD7-457F-403D-8D19-BA6D09BC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b46f6-4780-442c-99a3-e564b6070cf2"/>
    <ds:schemaRef ds:uri="a37ca9ea-5cc3-4523-a905-c3883a7cb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3AF87-FE53-4B1E-8966-7639BFE0FB09}">
  <ds:schemaRefs>
    <ds:schemaRef ds:uri="http://schemas.openxmlformats.org/officeDocument/2006/bibliography"/>
  </ds:schemaRefs>
</ds:datastoreItem>
</file>

<file path=customXml/itemProps4.xml><?xml version="1.0" encoding="utf-8"?>
<ds:datastoreItem xmlns:ds="http://schemas.openxmlformats.org/officeDocument/2006/customXml" ds:itemID="{E3359CB0-9398-44C0-B023-E5A757827209}">
  <ds:schemaRefs>
    <ds:schemaRef ds:uri="http://purl.org/dc/dcmitype/"/>
    <ds:schemaRef ds:uri="http://schemas.microsoft.com/office/2006/documentManagement/types"/>
    <ds:schemaRef ds:uri="http://www.w3.org/XML/1998/namespace"/>
    <ds:schemaRef ds:uri="a37ca9ea-5cc3-4523-a905-c3883a7cb4a4"/>
    <ds:schemaRef ds:uri="http://purl.org/dc/elements/1.1/"/>
    <ds:schemaRef ds:uri="http://schemas.microsoft.com/office/infopath/2007/PartnerControls"/>
    <ds:schemaRef ds:uri="http://schemas.openxmlformats.org/package/2006/metadata/core-properties"/>
    <ds:schemaRef ds:uri="a8cb46f6-4780-442c-99a3-e564b6070cf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4640</Words>
  <Characters>25526</Characters>
  <Application>Microsoft Office Word</Application>
  <DocSecurity>4</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de Graaf-Reekers</dc:creator>
  <cp:keywords/>
  <dc:description/>
  <cp:lastModifiedBy>Xanèl Rooderkerk</cp:lastModifiedBy>
  <cp:revision>2</cp:revision>
  <cp:lastPrinted>2019-03-12T11:56:00Z</cp:lastPrinted>
  <dcterms:created xsi:type="dcterms:W3CDTF">2021-09-30T07:40:00Z</dcterms:created>
  <dcterms:modified xsi:type="dcterms:W3CDTF">2021-09-30T07:40:00Z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0x01010045C855D24266824987C761BE5C17BCFC</vt:lpwstr>
  </property>
</Properties>
</file>