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9214D" w14:textId="54F5DC64" w:rsidR="00BC555C" w:rsidRPr="00751D31" w:rsidRDefault="00536BE9" w:rsidP="00BC555C">
      <w:pPr>
        <w:pStyle w:val="Kop1"/>
        <w:spacing w:before="0"/>
        <w:rPr>
          <w:rFonts w:asciiTheme="minorHAnsi" w:hAnsiTheme="minorHAnsi" w:cstheme="minorHAnsi"/>
          <w:color w:val="auto"/>
          <w:sz w:val="24"/>
          <w:szCs w:val="24"/>
        </w:rPr>
      </w:pPr>
      <w:r w:rsidRPr="00751D31">
        <w:rPr>
          <w:rFonts w:asciiTheme="minorHAnsi" w:hAnsiTheme="minorHAnsi" w:cstheme="minorHAnsi"/>
          <w:color w:val="auto"/>
          <w:sz w:val="24"/>
          <w:szCs w:val="24"/>
        </w:rPr>
        <w:t xml:space="preserve">Standaardformulier </w:t>
      </w:r>
      <w:r w:rsidR="000027B3">
        <w:rPr>
          <w:rFonts w:asciiTheme="minorHAnsi" w:hAnsiTheme="minorHAnsi" w:cstheme="minorHAnsi"/>
          <w:color w:val="auto"/>
          <w:sz w:val="24"/>
          <w:szCs w:val="24"/>
        </w:rPr>
        <w:t>D</w:t>
      </w:r>
      <w:r w:rsidR="00124760" w:rsidRPr="00751D31">
        <w:rPr>
          <w:rFonts w:asciiTheme="minorHAnsi" w:hAnsiTheme="minorHAnsi" w:cstheme="minorHAnsi"/>
          <w:color w:val="auto"/>
          <w:sz w:val="24"/>
          <w:szCs w:val="24"/>
        </w:rPr>
        <w:t>:</w:t>
      </w:r>
      <w:r w:rsidR="00BC555C" w:rsidRPr="00751D31"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751D31">
        <w:rPr>
          <w:rFonts w:asciiTheme="minorHAnsi" w:hAnsiTheme="minorHAnsi" w:cstheme="minorHAnsi"/>
          <w:color w:val="auto"/>
          <w:sz w:val="24"/>
          <w:szCs w:val="24"/>
        </w:rPr>
        <w:t xml:space="preserve">Prijzenblad </w:t>
      </w:r>
    </w:p>
    <w:p w14:paraId="403F3B3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i/>
          <w:iCs/>
        </w:rPr>
      </w:pPr>
    </w:p>
    <w:p w14:paraId="54CEDE28" w14:textId="4C1DA1D4" w:rsidR="00BC555C" w:rsidRPr="00796DF1" w:rsidRDefault="00BC555C" w:rsidP="00796DF1">
      <w:pPr>
        <w:tabs>
          <w:tab w:val="right" w:pos="8647"/>
        </w:tabs>
        <w:rPr>
          <w:rFonts w:asciiTheme="minorHAnsi" w:hAnsiTheme="minorHAnsi" w:cstheme="minorHAnsi"/>
          <w:i/>
          <w:iCs/>
          <w:sz w:val="18"/>
          <w:szCs w:val="18"/>
        </w:rPr>
      </w:pPr>
      <w:r w:rsidRPr="00751D31">
        <w:rPr>
          <w:rFonts w:asciiTheme="minorHAnsi" w:hAnsiTheme="minorHAnsi" w:cstheme="minorHAnsi"/>
          <w:iCs/>
          <w:sz w:val="18"/>
          <w:szCs w:val="18"/>
        </w:rPr>
        <w:t xml:space="preserve">Betreffende </w:t>
      </w:r>
      <w:r w:rsidR="00046596" w:rsidRPr="00751D31">
        <w:rPr>
          <w:rFonts w:asciiTheme="minorHAnsi" w:hAnsiTheme="minorHAnsi" w:cstheme="minorHAnsi"/>
          <w:iCs/>
          <w:sz w:val="18"/>
          <w:szCs w:val="18"/>
        </w:rPr>
        <w:t>aanbesteding</w:t>
      </w:r>
      <w:r w:rsidR="00046596" w:rsidRPr="00751D31">
        <w:rPr>
          <w:rFonts w:asciiTheme="minorHAnsi" w:hAnsiTheme="minorHAnsi" w:cstheme="minorHAnsi"/>
          <w:i/>
          <w:iCs/>
          <w:sz w:val="18"/>
          <w:szCs w:val="18"/>
        </w:rPr>
        <w:t xml:space="preserve"> ‘</w:t>
      </w:r>
      <w:r w:rsidR="00F61E42" w:rsidRPr="00F61E42">
        <w:rPr>
          <w:rFonts w:asciiTheme="minorHAnsi" w:hAnsiTheme="minorHAnsi" w:cstheme="minorHAnsi"/>
          <w:i/>
          <w:iCs/>
          <w:sz w:val="18"/>
          <w:szCs w:val="18"/>
        </w:rPr>
        <w:t>Raamovereenkomst doorontwikkeling regionale mobiliteitshubs</w:t>
      </w:r>
      <w:r w:rsidR="00F61E42">
        <w:rPr>
          <w:rFonts w:asciiTheme="minorHAnsi" w:hAnsiTheme="minorHAnsi" w:cstheme="minorHAnsi"/>
          <w:i/>
          <w:iCs/>
          <w:sz w:val="18"/>
          <w:szCs w:val="18"/>
        </w:rPr>
        <w:t>’</w:t>
      </w:r>
      <w:r w:rsidRPr="00751D31">
        <w:rPr>
          <w:rFonts w:asciiTheme="minorHAnsi" w:hAnsiTheme="minorHAnsi" w:cstheme="minorHAnsi"/>
          <w:i/>
          <w:iCs/>
          <w:sz w:val="18"/>
          <w:szCs w:val="18"/>
        </w:rPr>
        <w:t xml:space="preserve">. </w:t>
      </w:r>
    </w:p>
    <w:p w14:paraId="1F2D7B1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2ED759E0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169FB547" w14:textId="6FA92393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De hierna te noemen </w:t>
      </w:r>
      <w:r w:rsidR="00CD51F3" w:rsidRPr="00751D31">
        <w:rPr>
          <w:rFonts w:asciiTheme="minorHAnsi" w:hAnsiTheme="minorHAnsi" w:cstheme="minorHAnsi"/>
          <w:sz w:val="18"/>
          <w:szCs w:val="18"/>
        </w:rPr>
        <w:t>I</w:t>
      </w:r>
      <w:r w:rsidRPr="00751D31">
        <w:rPr>
          <w:rFonts w:asciiTheme="minorHAnsi" w:hAnsiTheme="minorHAnsi" w:cstheme="minorHAnsi"/>
          <w:sz w:val="18"/>
          <w:szCs w:val="18"/>
        </w:rPr>
        <w:t xml:space="preserve">nschrijver: </w:t>
      </w:r>
      <w:r w:rsidRPr="00751D31">
        <w:rPr>
          <w:rFonts w:asciiTheme="minorHAnsi" w:hAnsiTheme="minorHAnsi" w:cstheme="minorHAnsi"/>
          <w:sz w:val="18"/>
          <w:szCs w:val="18"/>
        </w:rPr>
        <w:tab/>
      </w:r>
      <w:r w:rsidRPr="00751D31">
        <w:rPr>
          <w:rFonts w:asciiTheme="minorHAnsi" w:hAnsiTheme="minorHAnsi" w:cstheme="minorHAnsi"/>
          <w:sz w:val="18"/>
          <w:szCs w:val="18"/>
        </w:rPr>
        <w:tab/>
      </w:r>
    </w:p>
    <w:p w14:paraId="07FA228A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220BAF06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35463712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gevestigd te</w:t>
      </w:r>
      <w:r w:rsidR="009C0C80" w:rsidRPr="00751D31">
        <w:rPr>
          <w:rFonts w:asciiTheme="minorHAnsi" w:hAnsiTheme="minorHAnsi" w:cstheme="minorHAnsi"/>
          <w:sz w:val="18"/>
          <w:szCs w:val="18"/>
        </w:rPr>
        <w:tab/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61BB88BA" w14:textId="77777777" w:rsidR="00BC555C" w:rsidRPr="00751D31" w:rsidRDefault="00BC555C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72792394" w14:textId="03C975D8" w:rsidR="00BC555C" w:rsidRPr="00751D31" w:rsidRDefault="00BC555C" w:rsidP="0055091D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verklaart zich door ondertekening </w:t>
      </w:r>
      <w:r w:rsidR="009C0C80" w:rsidRPr="00751D31">
        <w:rPr>
          <w:rFonts w:asciiTheme="minorHAnsi" w:hAnsiTheme="minorHAnsi" w:cstheme="minorHAnsi"/>
          <w:sz w:val="18"/>
          <w:szCs w:val="18"/>
        </w:rPr>
        <w:t xml:space="preserve">van dit </w:t>
      </w:r>
      <w:r w:rsidR="00CD51F3" w:rsidRPr="00751D31">
        <w:rPr>
          <w:rFonts w:asciiTheme="minorHAnsi" w:hAnsiTheme="minorHAnsi" w:cstheme="minorHAnsi"/>
          <w:sz w:val="18"/>
          <w:szCs w:val="18"/>
        </w:rPr>
        <w:t>prijzenblad</w:t>
      </w:r>
      <w:r w:rsidRPr="00751D31">
        <w:rPr>
          <w:rFonts w:asciiTheme="minorHAnsi" w:hAnsiTheme="minorHAnsi" w:cstheme="minorHAnsi"/>
          <w:sz w:val="18"/>
          <w:szCs w:val="18"/>
        </w:rPr>
        <w:t xml:space="preserve"> bereidt de </w:t>
      </w:r>
      <w:r w:rsidR="00CD51F3" w:rsidRPr="00751D31">
        <w:rPr>
          <w:rFonts w:asciiTheme="minorHAnsi" w:hAnsiTheme="minorHAnsi" w:cstheme="minorHAnsi"/>
          <w:sz w:val="18"/>
          <w:szCs w:val="18"/>
        </w:rPr>
        <w:t>O</w:t>
      </w:r>
      <w:r w:rsidRPr="00751D31">
        <w:rPr>
          <w:rFonts w:asciiTheme="minorHAnsi" w:hAnsiTheme="minorHAnsi" w:cstheme="minorHAnsi"/>
          <w:sz w:val="18"/>
          <w:szCs w:val="18"/>
        </w:rPr>
        <w:t xml:space="preserve">pdracht ten behoeve van </w:t>
      </w:r>
      <w:r w:rsidR="006266A5">
        <w:rPr>
          <w:rFonts w:asciiTheme="minorHAnsi" w:hAnsiTheme="minorHAnsi" w:cstheme="minorHAnsi"/>
          <w:sz w:val="18"/>
          <w:szCs w:val="18"/>
        </w:rPr>
        <w:t xml:space="preserve">de </w:t>
      </w:r>
      <w:r w:rsidR="0055091D">
        <w:rPr>
          <w:rFonts w:asciiTheme="minorHAnsi" w:hAnsiTheme="minorHAnsi" w:cstheme="minorHAnsi"/>
          <w:sz w:val="18"/>
          <w:szCs w:val="18"/>
        </w:rPr>
        <w:t xml:space="preserve">uitvoering van de </w:t>
      </w:r>
      <w:r w:rsidR="00B13917" w:rsidRPr="00B13917">
        <w:rPr>
          <w:rFonts w:asciiTheme="minorHAnsi" w:hAnsiTheme="minorHAnsi" w:cstheme="minorHAnsi"/>
          <w:sz w:val="18"/>
          <w:szCs w:val="18"/>
        </w:rPr>
        <w:t>Raamovereenkomst doorontwikkeling regionale mobiliteitshubs</w:t>
      </w:r>
      <w:r w:rsidR="0055091D">
        <w:rPr>
          <w:rFonts w:asciiTheme="minorHAnsi" w:hAnsiTheme="minorHAnsi" w:cstheme="minorHAnsi"/>
          <w:sz w:val="18"/>
          <w:szCs w:val="18"/>
        </w:rPr>
        <w:t xml:space="preserve">, </w:t>
      </w:r>
      <w:r w:rsidRPr="00751D31">
        <w:rPr>
          <w:rFonts w:asciiTheme="minorHAnsi" w:hAnsiTheme="minorHAnsi" w:cstheme="minorHAnsi"/>
          <w:sz w:val="18"/>
          <w:szCs w:val="18"/>
        </w:rPr>
        <w:t xml:space="preserve">overeenkomstig </w:t>
      </w:r>
      <w:r w:rsidR="00B13917">
        <w:rPr>
          <w:rFonts w:asciiTheme="minorHAnsi" w:hAnsiTheme="minorHAnsi" w:cstheme="minorHAnsi"/>
          <w:sz w:val="18"/>
          <w:szCs w:val="18"/>
        </w:rPr>
        <w:t>het Beschrijvend Document</w:t>
      </w:r>
      <w:r w:rsidR="002729FD">
        <w:rPr>
          <w:rFonts w:asciiTheme="minorHAnsi" w:hAnsiTheme="minorHAnsi" w:cstheme="minorHAnsi"/>
          <w:sz w:val="18"/>
          <w:szCs w:val="18"/>
        </w:rPr>
        <w:t xml:space="preserve"> met kenmerk</w:t>
      </w:r>
      <w:r w:rsidR="00476801">
        <w:rPr>
          <w:rFonts w:asciiTheme="minorHAnsi" w:hAnsiTheme="minorHAnsi" w:cstheme="minorHAnsi"/>
          <w:sz w:val="18"/>
          <w:szCs w:val="18"/>
        </w:rPr>
        <w:t xml:space="preserve"> </w:t>
      </w:r>
      <w:r w:rsidR="00A30546" w:rsidRPr="00A30546">
        <w:rPr>
          <w:rFonts w:asciiTheme="minorHAnsi" w:hAnsiTheme="minorHAnsi" w:cstheme="minorHAnsi"/>
          <w:sz w:val="18"/>
          <w:szCs w:val="18"/>
        </w:rPr>
        <w:t>882-000</w:t>
      </w:r>
      <w:r w:rsidR="00A30546">
        <w:rPr>
          <w:rFonts w:asciiTheme="minorHAnsi" w:hAnsiTheme="minorHAnsi" w:cstheme="minorHAnsi"/>
          <w:sz w:val="18"/>
          <w:szCs w:val="18"/>
        </w:rPr>
        <w:t xml:space="preserve"> </w:t>
      </w:r>
      <w:r w:rsidR="00124760" w:rsidRPr="00751D31">
        <w:rPr>
          <w:rFonts w:asciiTheme="minorHAnsi" w:hAnsiTheme="minorHAnsi" w:cstheme="minorHAnsi"/>
          <w:sz w:val="18"/>
          <w:szCs w:val="18"/>
        </w:rPr>
        <w:t xml:space="preserve">en de </w:t>
      </w:r>
      <w:r w:rsidR="008E5730" w:rsidRPr="00751D31">
        <w:rPr>
          <w:rFonts w:asciiTheme="minorHAnsi" w:hAnsiTheme="minorHAnsi" w:cstheme="minorHAnsi"/>
          <w:sz w:val="18"/>
          <w:szCs w:val="18"/>
        </w:rPr>
        <w:t>B</w:t>
      </w:r>
      <w:r w:rsidR="00124760" w:rsidRPr="00751D31">
        <w:rPr>
          <w:rFonts w:asciiTheme="minorHAnsi" w:hAnsiTheme="minorHAnsi" w:cstheme="minorHAnsi"/>
          <w:sz w:val="18"/>
          <w:szCs w:val="18"/>
        </w:rPr>
        <w:t>ijlagen</w:t>
      </w:r>
      <w:r w:rsidRPr="00751D31">
        <w:rPr>
          <w:rFonts w:asciiTheme="minorHAnsi" w:hAnsiTheme="minorHAnsi" w:cstheme="minorHAnsi"/>
          <w:sz w:val="18"/>
          <w:szCs w:val="18"/>
        </w:rPr>
        <w:t xml:space="preserve">, aan te nemen voor </w:t>
      </w:r>
      <w:r w:rsidR="008C1CD5" w:rsidRPr="00751D31">
        <w:rPr>
          <w:rFonts w:asciiTheme="minorHAnsi" w:hAnsiTheme="minorHAnsi" w:cstheme="minorHAnsi"/>
          <w:sz w:val="18"/>
          <w:szCs w:val="18"/>
        </w:rPr>
        <w:t>de volgende bedragen</w:t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6D296C" w:rsidRPr="00751D31">
        <w:rPr>
          <w:rFonts w:asciiTheme="minorHAnsi" w:hAnsiTheme="minorHAnsi" w:cstheme="minorHAnsi"/>
          <w:sz w:val="18"/>
          <w:szCs w:val="18"/>
        </w:rPr>
        <w:t>(</w:t>
      </w:r>
      <w:r w:rsidRPr="00751D31">
        <w:rPr>
          <w:rFonts w:asciiTheme="minorHAnsi" w:hAnsiTheme="minorHAnsi" w:cstheme="minorHAnsi"/>
          <w:sz w:val="18"/>
          <w:szCs w:val="18"/>
        </w:rPr>
        <w:t xml:space="preserve">exclusief </w:t>
      </w:r>
      <w:r w:rsidR="008C1CD5" w:rsidRPr="00751D31">
        <w:rPr>
          <w:rFonts w:asciiTheme="minorHAnsi" w:hAnsiTheme="minorHAnsi" w:cstheme="minorHAnsi"/>
          <w:sz w:val="18"/>
          <w:szCs w:val="18"/>
        </w:rPr>
        <w:t xml:space="preserve">21 % </w:t>
      </w:r>
      <w:r w:rsidRPr="00751D31">
        <w:rPr>
          <w:rFonts w:asciiTheme="minorHAnsi" w:hAnsiTheme="minorHAnsi" w:cstheme="minorHAnsi"/>
          <w:sz w:val="18"/>
          <w:szCs w:val="18"/>
        </w:rPr>
        <w:t>btw</w:t>
      </w:r>
      <w:r w:rsidR="006D296C" w:rsidRPr="00751D31">
        <w:rPr>
          <w:rFonts w:asciiTheme="minorHAnsi" w:hAnsiTheme="minorHAnsi" w:cstheme="minorHAnsi"/>
          <w:sz w:val="18"/>
          <w:szCs w:val="18"/>
        </w:rPr>
        <w:t>)</w:t>
      </w:r>
      <w:r w:rsidRPr="00751D31">
        <w:rPr>
          <w:rFonts w:asciiTheme="minorHAnsi" w:hAnsiTheme="minorHAnsi" w:cstheme="minorHAnsi"/>
          <w:sz w:val="18"/>
          <w:szCs w:val="18"/>
        </w:rPr>
        <w:t xml:space="preserve">: </w:t>
      </w:r>
    </w:p>
    <w:p w14:paraId="2C56E711" w14:textId="77777777" w:rsidR="008C1CD5" w:rsidRPr="00751D31" w:rsidRDefault="008C1CD5" w:rsidP="00BC555C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Style w:val="Tabelraster"/>
        <w:tblW w:w="8534" w:type="dxa"/>
        <w:tblInd w:w="108" w:type="dxa"/>
        <w:tblLook w:val="04A0" w:firstRow="1" w:lastRow="0" w:firstColumn="1" w:lastColumn="0" w:noHBand="0" w:noVBand="1"/>
      </w:tblPr>
      <w:tblGrid>
        <w:gridCol w:w="5841"/>
        <w:gridCol w:w="2693"/>
      </w:tblGrid>
      <w:tr w:rsidR="005C69CE" w:rsidRPr="00751D31" w14:paraId="6148E3B3" w14:textId="77777777" w:rsidTr="00F626CF">
        <w:tc>
          <w:tcPr>
            <w:tcW w:w="5841" w:type="dxa"/>
          </w:tcPr>
          <w:p w14:paraId="09D7E068" w14:textId="5948D560" w:rsidR="005C69CE" w:rsidRPr="00751D31" w:rsidRDefault="005C69CE" w:rsidP="00124760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Dienstverlening</w:t>
            </w:r>
          </w:p>
        </w:tc>
        <w:tc>
          <w:tcPr>
            <w:tcW w:w="2693" w:type="dxa"/>
          </w:tcPr>
          <w:p w14:paraId="39C8A403" w14:textId="77777777" w:rsidR="005C69CE" w:rsidRPr="00751D31" w:rsidRDefault="005C69CE" w:rsidP="00C06BC1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1D31">
              <w:rPr>
                <w:rFonts w:asciiTheme="minorHAnsi" w:hAnsiTheme="minorHAnsi" w:cstheme="minorHAnsi"/>
                <w:b/>
                <w:sz w:val="18"/>
                <w:szCs w:val="18"/>
              </w:rPr>
              <w:t>Inschrijfprijs (excl. btw)</w:t>
            </w:r>
          </w:p>
        </w:tc>
      </w:tr>
      <w:tr w:rsidR="005C69CE" w:rsidRPr="00751D31" w14:paraId="6E358869" w14:textId="77777777" w:rsidTr="00F626CF">
        <w:tc>
          <w:tcPr>
            <w:tcW w:w="5841" w:type="dxa"/>
          </w:tcPr>
          <w:p w14:paraId="184223A1" w14:textId="2D4080D8" w:rsidR="005C69CE" w:rsidRDefault="001A4A5A" w:rsidP="00BC555C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1735C7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Onderdeel A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: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0F6189" w:rsidRPr="000F6189">
              <w:rPr>
                <w:rFonts w:asciiTheme="minorHAnsi" w:hAnsiTheme="minorHAnsi" w:cstheme="minorHAnsi"/>
                <w:i/>
                <w:sz w:val="18"/>
                <w:szCs w:val="18"/>
              </w:rPr>
              <w:t>Locatieonderzoek en -afweging</w:t>
            </w:r>
            <w:r w:rsidR="000F6189">
              <w:rPr>
                <w:rFonts w:asciiTheme="minorHAnsi" w:hAnsiTheme="minorHAnsi" w:cstheme="minorHAnsi"/>
                <w:i/>
                <w:sz w:val="18"/>
                <w:szCs w:val="18"/>
              </w:rPr>
              <w:t>,</w:t>
            </w:r>
            <w:r w:rsidR="00714D5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="00056E99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conform Beschrijvend </w:t>
            </w:r>
            <w:r w:rsidR="000F6189">
              <w:rPr>
                <w:rFonts w:asciiTheme="minorHAnsi" w:hAnsiTheme="minorHAnsi" w:cstheme="minorHAnsi"/>
                <w:i/>
                <w:sz w:val="18"/>
                <w:szCs w:val="18"/>
              </w:rPr>
              <w:t>D</w:t>
            </w:r>
            <w:r w:rsidR="00056E99">
              <w:rPr>
                <w:rFonts w:asciiTheme="minorHAnsi" w:hAnsiTheme="minorHAnsi" w:cstheme="minorHAnsi"/>
                <w:i/>
                <w:sz w:val="18"/>
                <w:szCs w:val="18"/>
              </w:rPr>
              <w:t>ocument.</w:t>
            </w:r>
          </w:p>
        </w:tc>
        <w:tc>
          <w:tcPr>
            <w:tcW w:w="2693" w:type="dxa"/>
          </w:tcPr>
          <w:p w14:paraId="56DCC239" w14:textId="77777777" w:rsidR="00F626CF" w:rsidRDefault="00F626C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C5D9BFA" w14:textId="1A5F58C2" w:rsidR="005C69CE" w:rsidRPr="00751D31" w:rsidRDefault="00F626C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F74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€</w:t>
            </w:r>
          </w:p>
        </w:tc>
      </w:tr>
      <w:tr w:rsidR="00616FD7" w:rsidRPr="00751D31" w14:paraId="567D261E" w14:textId="77777777" w:rsidTr="00F626CF">
        <w:tc>
          <w:tcPr>
            <w:tcW w:w="5841" w:type="dxa"/>
          </w:tcPr>
          <w:p w14:paraId="51A3F6A9" w14:textId="4F5402AF" w:rsidR="00616FD7" w:rsidRDefault="00616FD7" w:rsidP="00616FD7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</w:pPr>
            <w:r w:rsidRPr="001735C7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Onderdeel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B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: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>Verkeerskundige ontsluiting HWN en OWN en aansluiting op toekomstig OV en fietsnetwer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>k, conform Beschrijvend Document.</w:t>
            </w:r>
          </w:p>
        </w:tc>
        <w:tc>
          <w:tcPr>
            <w:tcW w:w="2693" w:type="dxa"/>
          </w:tcPr>
          <w:p w14:paraId="591A8391" w14:textId="77777777" w:rsidR="00616FD7" w:rsidRDefault="00616FD7" w:rsidP="00616FD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A3AA29D" w14:textId="6936455D" w:rsidR="00616FD7" w:rsidRDefault="00616FD7" w:rsidP="00616FD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F74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€</w:t>
            </w:r>
          </w:p>
        </w:tc>
      </w:tr>
      <w:tr w:rsidR="00616FD7" w:rsidRPr="00751D31" w14:paraId="7A089043" w14:textId="77777777" w:rsidTr="00F626CF">
        <w:tc>
          <w:tcPr>
            <w:tcW w:w="5841" w:type="dxa"/>
          </w:tcPr>
          <w:p w14:paraId="18EB8BC8" w14:textId="5ED98186" w:rsidR="00616FD7" w:rsidRDefault="00616FD7" w:rsidP="00616FD7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</w:pPr>
            <w:r w:rsidRPr="001735C7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Onderdeel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C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: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>Ontwerp, functionaliteiten en inpassing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>, conform Beschrijvend Document.</w:t>
            </w:r>
          </w:p>
        </w:tc>
        <w:tc>
          <w:tcPr>
            <w:tcW w:w="2693" w:type="dxa"/>
          </w:tcPr>
          <w:p w14:paraId="6DACB520" w14:textId="77777777" w:rsidR="00616FD7" w:rsidRDefault="00616FD7" w:rsidP="00616FD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F5E26F0" w14:textId="15AD705C" w:rsidR="00616FD7" w:rsidRDefault="00616FD7" w:rsidP="00616FD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F74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€</w:t>
            </w:r>
          </w:p>
        </w:tc>
      </w:tr>
      <w:tr w:rsidR="00616FD7" w:rsidRPr="00751D31" w14:paraId="7EF86A11" w14:textId="77777777" w:rsidTr="00F626CF">
        <w:tc>
          <w:tcPr>
            <w:tcW w:w="5841" w:type="dxa"/>
          </w:tcPr>
          <w:p w14:paraId="3F3881F8" w14:textId="2E1684B4" w:rsidR="00616FD7" w:rsidRDefault="00616FD7" w:rsidP="00616FD7">
            <w:pPr>
              <w:tabs>
                <w:tab w:val="right" w:leader="dot" w:pos="7797"/>
                <w:tab w:val="right" w:pos="8647"/>
              </w:tabs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</w:pPr>
            <w:r w:rsidRPr="001735C7"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 xml:space="preserve">Onderdeel 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E</w:t>
            </w:r>
            <w:r>
              <w:rPr>
                <w:rFonts w:asciiTheme="minorHAnsi" w:hAnsiTheme="minorHAnsi" w:cstheme="minorHAnsi"/>
                <w:i/>
                <w:sz w:val="18"/>
                <w:szCs w:val="18"/>
                <w:u w:val="single"/>
              </w:rPr>
              <w:t>: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(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Financiële) haalbaarheid 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businesscase</w:t>
            </w:r>
            <w:r w:rsidRPr="00616FD7">
              <w:rPr>
                <w:rFonts w:asciiTheme="minorHAnsi" w:hAnsiTheme="minorHAnsi" w:cstheme="minorHAnsi"/>
                <w:i/>
                <w:sz w:val="18"/>
                <w:szCs w:val="18"/>
              </w:rPr>
              <w:t>, conform Beschrijvend Document.</w:t>
            </w:r>
          </w:p>
        </w:tc>
        <w:tc>
          <w:tcPr>
            <w:tcW w:w="2693" w:type="dxa"/>
          </w:tcPr>
          <w:p w14:paraId="19DCBA68" w14:textId="77777777" w:rsidR="00616FD7" w:rsidRDefault="00616FD7" w:rsidP="00616FD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75DECA00" w14:textId="43E7EA78" w:rsidR="00616FD7" w:rsidRDefault="00616FD7" w:rsidP="00616FD7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F741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€</w:t>
            </w:r>
          </w:p>
        </w:tc>
      </w:tr>
      <w:tr w:rsidR="00616FD7" w:rsidRPr="00751D31" w14:paraId="4FF82233" w14:textId="77777777" w:rsidTr="00F626CF">
        <w:tc>
          <w:tcPr>
            <w:tcW w:w="5841" w:type="dxa"/>
          </w:tcPr>
          <w:p w14:paraId="2C1C9FDE" w14:textId="77777777" w:rsidR="00616FD7" w:rsidRDefault="00616FD7" w:rsidP="00616FD7">
            <w:pPr>
              <w:tabs>
                <w:tab w:val="right" w:leader="dot" w:pos="7797"/>
                <w:tab w:val="right" w:pos="8647"/>
              </w:tabs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2F27F298" w14:textId="55D3742C" w:rsidR="00616FD7" w:rsidRPr="00751D31" w:rsidRDefault="00616FD7" w:rsidP="00616FD7">
            <w:pPr>
              <w:tabs>
                <w:tab w:val="right" w:leader="dot" w:pos="7797"/>
                <w:tab w:val="right" w:pos="8647"/>
              </w:tabs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1D31">
              <w:rPr>
                <w:rFonts w:asciiTheme="minorHAnsi" w:hAnsiTheme="minorHAnsi" w:cstheme="minorHAnsi"/>
                <w:b/>
                <w:sz w:val="18"/>
                <w:szCs w:val="18"/>
              </w:rPr>
              <w:t>Totale inschrijfsom (excl. btw)</w:t>
            </w:r>
          </w:p>
        </w:tc>
        <w:tc>
          <w:tcPr>
            <w:tcW w:w="2693" w:type="dxa"/>
          </w:tcPr>
          <w:p w14:paraId="332B63E4" w14:textId="77777777" w:rsidR="00616FD7" w:rsidRDefault="00616FD7" w:rsidP="00616FD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7D1C731" w14:textId="612DBFFE" w:rsidR="00616FD7" w:rsidRDefault="00616FD7" w:rsidP="00616FD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51D31">
              <w:rPr>
                <w:rFonts w:asciiTheme="minorHAnsi" w:hAnsiTheme="minorHAnsi" w:cstheme="minorHAnsi"/>
                <w:b/>
                <w:sz w:val="18"/>
                <w:szCs w:val="18"/>
              </w:rPr>
              <w:t>€</w:t>
            </w:r>
          </w:p>
          <w:p w14:paraId="2A927751" w14:textId="16D01567" w:rsidR="00616FD7" w:rsidRPr="00751D31" w:rsidRDefault="00616FD7" w:rsidP="00616FD7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363BB19D" w14:textId="77777777" w:rsidR="002C2F64" w:rsidRDefault="002C2F64" w:rsidP="002C2F6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53FE1D6D" w14:textId="77777777" w:rsidR="00124760" w:rsidRPr="00751D31" w:rsidRDefault="00124760" w:rsidP="00124760">
      <w:pPr>
        <w:tabs>
          <w:tab w:val="left" w:pos="708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Inschrijfprijs</w:t>
      </w:r>
    </w:p>
    <w:p w14:paraId="56BBC16D" w14:textId="77777777" w:rsidR="00124760" w:rsidRPr="00751D31" w:rsidRDefault="00124760" w:rsidP="00124760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Bovenstaande prijzentabel moet compleet en volledig met bedragen ingevuld worden.</w:t>
      </w:r>
    </w:p>
    <w:p w14:paraId="7BF862D6" w14:textId="21EDC076" w:rsidR="00124760" w:rsidRDefault="00124760" w:rsidP="00124760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De bedragen bevatten alle kosten die nodig zijn voor het uitvoeren van de werkzaamheden, inclusief overhead, reiskosten woon- en werkverkeer, salariskosten, werving- en selectiekosten, opleidingskosten, uitvoeringskosten, algemene kosten, winst en risico, afschrijvingskosten en dergelijke.</w:t>
      </w:r>
    </w:p>
    <w:p w14:paraId="38FD4603" w14:textId="4F6B021D" w:rsidR="00C66614" w:rsidRPr="00751D31" w:rsidRDefault="00C66614" w:rsidP="00124760">
      <w:pPr>
        <w:pStyle w:val="Lijstalinea"/>
        <w:numPr>
          <w:ilvl w:val="0"/>
          <w:numId w:val="3"/>
        </w:numPr>
        <w:tabs>
          <w:tab w:val="left" w:pos="-709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De </w:t>
      </w:r>
      <w:r w:rsidR="00EB47CF">
        <w:rPr>
          <w:rFonts w:asciiTheme="minorHAnsi" w:hAnsiTheme="minorHAnsi" w:cstheme="minorHAnsi"/>
          <w:sz w:val="18"/>
          <w:szCs w:val="18"/>
        </w:rPr>
        <w:t>aangeboden diensten kennen geen afnameverplichting voor Opdrachtgever.</w:t>
      </w:r>
    </w:p>
    <w:p w14:paraId="02F4AFB2" w14:textId="19D975DC" w:rsidR="00BC555C" w:rsidRDefault="002971FA" w:rsidP="00BC555C">
      <w:pPr>
        <w:pStyle w:val="Lijstalinea"/>
        <w:numPr>
          <w:ilvl w:val="0"/>
          <w:numId w:val="3"/>
        </w:numPr>
        <w:tabs>
          <w:tab w:val="left" w:pos="-709"/>
          <w:tab w:val="right" w:pos="8647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De i</w:t>
      </w:r>
      <w:r w:rsidR="00124760" w:rsidRPr="00751D31">
        <w:rPr>
          <w:rFonts w:asciiTheme="minorHAnsi" w:hAnsiTheme="minorHAnsi" w:cstheme="minorHAnsi"/>
          <w:sz w:val="18"/>
          <w:szCs w:val="18"/>
        </w:rPr>
        <w:t>nschrijfsom (e</w:t>
      </w:r>
      <w:r w:rsidR="00E6722F" w:rsidRPr="00751D31">
        <w:rPr>
          <w:rFonts w:asciiTheme="minorHAnsi" w:hAnsiTheme="minorHAnsi" w:cstheme="minorHAnsi"/>
          <w:sz w:val="18"/>
          <w:szCs w:val="18"/>
        </w:rPr>
        <w:t xml:space="preserve">xcl. btw) is een ‘fixed price’, </w:t>
      </w:r>
      <w:r w:rsidR="00124760" w:rsidRPr="00751D31">
        <w:rPr>
          <w:rFonts w:asciiTheme="minorHAnsi" w:hAnsiTheme="minorHAnsi" w:cstheme="minorHAnsi"/>
          <w:sz w:val="18"/>
          <w:szCs w:val="18"/>
        </w:rPr>
        <w:t xml:space="preserve">dient marktconform te zijn </w:t>
      </w:r>
      <w:r w:rsidR="00327734">
        <w:rPr>
          <w:rFonts w:asciiTheme="minorHAnsi" w:hAnsiTheme="minorHAnsi" w:cstheme="minorHAnsi"/>
          <w:sz w:val="18"/>
          <w:szCs w:val="18"/>
        </w:rPr>
        <w:t xml:space="preserve">en is </w:t>
      </w:r>
      <w:r w:rsidR="00E6722F" w:rsidRPr="00751D31">
        <w:rPr>
          <w:rFonts w:asciiTheme="minorHAnsi" w:hAnsiTheme="minorHAnsi" w:cstheme="minorHAnsi"/>
          <w:sz w:val="18"/>
          <w:szCs w:val="18"/>
        </w:rPr>
        <w:t xml:space="preserve">op straffe van uitsluiting </w:t>
      </w:r>
      <w:r w:rsidR="00327734">
        <w:rPr>
          <w:rFonts w:asciiTheme="minorHAnsi" w:hAnsiTheme="minorHAnsi" w:cstheme="minorHAnsi"/>
          <w:sz w:val="18"/>
          <w:szCs w:val="18"/>
        </w:rPr>
        <w:t xml:space="preserve">≤ </w:t>
      </w:r>
      <w:r w:rsidR="0081375D">
        <w:rPr>
          <w:rFonts w:asciiTheme="minorHAnsi" w:hAnsiTheme="minorHAnsi" w:cstheme="minorHAnsi"/>
          <w:sz w:val="18"/>
          <w:szCs w:val="18"/>
        </w:rPr>
        <w:t xml:space="preserve">dan </w:t>
      </w:r>
      <w:r w:rsidR="001F7EBE" w:rsidRPr="00751D31">
        <w:rPr>
          <w:rFonts w:asciiTheme="minorHAnsi" w:hAnsiTheme="minorHAnsi" w:cstheme="minorHAnsi"/>
          <w:sz w:val="18"/>
          <w:szCs w:val="18"/>
        </w:rPr>
        <w:t>het vastgestelde</w:t>
      </w:r>
      <w:r w:rsidR="006F3EAA">
        <w:rPr>
          <w:rFonts w:asciiTheme="minorHAnsi" w:hAnsiTheme="minorHAnsi" w:cstheme="minorHAnsi"/>
          <w:sz w:val="18"/>
          <w:szCs w:val="18"/>
        </w:rPr>
        <w:t xml:space="preserve"> bodembedrag </w:t>
      </w:r>
      <w:r w:rsidR="004A35C4">
        <w:rPr>
          <w:rFonts w:asciiTheme="minorHAnsi" w:hAnsiTheme="minorHAnsi" w:cstheme="minorHAnsi"/>
          <w:sz w:val="18"/>
          <w:szCs w:val="18"/>
        </w:rPr>
        <w:t xml:space="preserve">en </w:t>
      </w:r>
      <w:r w:rsidR="0081375D">
        <w:rPr>
          <w:rFonts w:asciiTheme="minorHAnsi" w:hAnsiTheme="minorHAnsi" w:cstheme="minorHAnsi"/>
          <w:sz w:val="18"/>
          <w:szCs w:val="18"/>
        </w:rPr>
        <w:t>≥</w:t>
      </w:r>
      <w:r w:rsidR="00BC6E10">
        <w:rPr>
          <w:rFonts w:asciiTheme="minorHAnsi" w:hAnsiTheme="minorHAnsi" w:cstheme="minorHAnsi"/>
          <w:sz w:val="18"/>
          <w:szCs w:val="18"/>
        </w:rPr>
        <w:t xml:space="preserve"> </w:t>
      </w:r>
      <w:r w:rsidR="00E4494E">
        <w:rPr>
          <w:rFonts w:asciiTheme="minorHAnsi" w:hAnsiTheme="minorHAnsi" w:cstheme="minorHAnsi"/>
          <w:sz w:val="18"/>
          <w:szCs w:val="18"/>
        </w:rPr>
        <w:t>dan he</w:t>
      </w:r>
      <w:r w:rsidR="00BC6E10">
        <w:rPr>
          <w:rFonts w:asciiTheme="minorHAnsi" w:hAnsiTheme="minorHAnsi" w:cstheme="minorHAnsi"/>
          <w:sz w:val="18"/>
          <w:szCs w:val="18"/>
        </w:rPr>
        <w:t xml:space="preserve">t vastgestelde </w:t>
      </w:r>
      <w:r w:rsidR="00E6722F" w:rsidRPr="00751D31">
        <w:rPr>
          <w:rFonts w:asciiTheme="minorHAnsi" w:hAnsiTheme="minorHAnsi" w:cstheme="minorHAnsi"/>
          <w:sz w:val="18"/>
          <w:szCs w:val="18"/>
        </w:rPr>
        <w:t>plafond</w:t>
      </w:r>
      <w:r w:rsidR="008E6A8B" w:rsidRPr="00751D31">
        <w:rPr>
          <w:rFonts w:asciiTheme="minorHAnsi" w:hAnsiTheme="minorHAnsi" w:cstheme="minorHAnsi"/>
          <w:sz w:val="18"/>
          <w:szCs w:val="18"/>
        </w:rPr>
        <w:t xml:space="preserve">bedrag. </w:t>
      </w:r>
    </w:p>
    <w:p w14:paraId="40E3D0F6" w14:textId="3A06192E" w:rsidR="00D95636" w:rsidRPr="00751D31" w:rsidRDefault="00D95636" w:rsidP="00BC555C">
      <w:pPr>
        <w:pStyle w:val="Lijstalinea"/>
        <w:numPr>
          <w:ilvl w:val="0"/>
          <w:numId w:val="3"/>
        </w:numPr>
        <w:tabs>
          <w:tab w:val="left" w:pos="-709"/>
          <w:tab w:val="right" w:pos="8647"/>
        </w:tabs>
        <w:spacing w:line="276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Inschrijver dient de </w:t>
      </w:r>
      <w:r w:rsidR="00421E53">
        <w:rPr>
          <w:rFonts w:asciiTheme="minorHAnsi" w:hAnsiTheme="minorHAnsi" w:cstheme="minorHAnsi"/>
          <w:sz w:val="18"/>
          <w:szCs w:val="18"/>
        </w:rPr>
        <w:t>inschrijfsom per fase</w:t>
      </w:r>
      <w:r w:rsidR="00B25DFD">
        <w:rPr>
          <w:rFonts w:asciiTheme="minorHAnsi" w:hAnsiTheme="minorHAnsi" w:cstheme="minorHAnsi"/>
          <w:sz w:val="18"/>
          <w:szCs w:val="18"/>
        </w:rPr>
        <w:t xml:space="preserve"> opdrachtonderdeel</w:t>
      </w:r>
      <w:r w:rsidR="00421E53">
        <w:rPr>
          <w:rFonts w:asciiTheme="minorHAnsi" w:hAnsiTheme="minorHAnsi" w:cstheme="minorHAnsi"/>
          <w:sz w:val="18"/>
          <w:szCs w:val="18"/>
        </w:rPr>
        <w:t xml:space="preserve"> te onderbouwen</w:t>
      </w:r>
      <w:r w:rsidR="0092657C">
        <w:rPr>
          <w:rFonts w:asciiTheme="minorHAnsi" w:hAnsiTheme="minorHAnsi" w:cstheme="minorHAnsi"/>
          <w:sz w:val="18"/>
          <w:szCs w:val="18"/>
        </w:rPr>
        <w:t xml:space="preserve"> met een prijsbijlage waarin alle kosten (waaronder ureninzet x uurtarief en </w:t>
      </w:r>
      <w:r w:rsidR="005D1AC0">
        <w:rPr>
          <w:rFonts w:asciiTheme="minorHAnsi" w:hAnsiTheme="minorHAnsi" w:cstheme="minorHAnsi"/>
          <w:sz w:val="18"/>
          <w:szCs w:val="18"/>
        </w:rPr>
        <w:t xml:space="preserve">overige kosten) zijn opgenomen. De prijsbijlage is een vormvrij format en dient samen </w:t>
      </w:r>
      <w:r w:rsidR="00D3557B">
        <w:rPr>
          <w:rFonts w:asciiTheme="minorHAnsi" w:hAnsiTheme="minorHAnsi" w:cstheme="minorHAnsi"/>
          <w:sz w:val="18"/>
          <w:szCs w:val="18"/>
        </w:rPr>
        <w:t xml:space="preserve">met het prijzenblad (standaardformulier </w:t>
      </w:r>
      <w:r w:rsidR="001E0F24">
        <w:rPr>
          <w:rFonts w:asciiTheme="minorHAnsi" w:hAnsiTheme="minorHAnsi" w:cstheme="minorHAnsi"/>
          <w:sz w:val="18"/>
          <w:szCs w:val="18"/>
        </w:rPr>
        <w:t>D)</w:t>
      </w:r>
      <w:r w:rsidR="00D3557B">
        <w:rPr>
          <w:rFonts w:asciiTheme="minorHAnsi" w:hAnsiTheme="minorHAnsi" w:cstheme="minorHAnsi"/>
          <w:sz w:val="18"/>
          <w:szCs w:val="18"/>
        </w:rPr>
        <w:t xml:space="preserve"> bij Inschrijving te worden ingediend.</w:t>
      </w:r>
    </w:p>
    <w:p w14:paraId="0004EE33" w14:textId="77777777" w:rsidR="00BC555C" w:rsidRPr="00751D31" w:rsidRDefault="00BC555C" w:rsidP="00BC555C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5832C649" w14:textId="77777777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Inschrijver verklaart dat:</w:t>
      </w:r>
    </w:p>
    <w:p w14:paraId="2EEDD25B" w14:textId="41F7F67E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deze aanbieding wordt gedaan overeenkomstig de bepalingen van </w:t>
      </w:r>
      <w:r w:rsidR="00137A89">
        <w:rPr>
          <w:rFonts w:asciiTheme="minorHAnsi" w:hAnsiTheme="minorHAnsi" w:cstheme="minorHAnsi"/>
          <w:sz w:val="18"/>
          <w:szCs w:val="18"/>
        </w:rPr>
        <w:t>het Beschrijvend Document</w:t>
      </w:r>
      <w:r w:rsidRPr="00751D31">
        <w:rPr>
          <w:rFonts w:asciiTheme="minorHAnsi" w:hAnsiTheme="minorHAnsi" w:cstheme="minorHAnsi"/>
          <w:sz w:val="18"/>
          <w:szCs w:val="18"/>
        </w:rPr>
        <w:t xml:space="preserve"> </w:t>
      </w:r>
      <w:r w:rsidR="002A3E38">
        <w:rPr>
          <w:rFonts w:asciiTheme="minorHAnsi" w:hAnsiTheme="minorHAnsi" w:cstheme="minorHAnsi"/>
          <w:sz w:val="18"/>
          <w:szCs w:val="18"/>
        </w:rPr>
        <w:t>‘</w:t>
      </w:r>
      <w:r w:rsidR="00137A89" w:rsidRPr="00751D31">
        <w:rPr>
          <w:rFonts w:asciiTheme="minorHAnsi" w:hAnsiTheme="minorHAnsi" w:cstheme="minorHAnsi"/>
          <w:i/>
          <w:iCs/>
          <w:sz w:val="18"/>
          <w:szCs w:val="18"/>
        </w:rPr>
        <w:t>‘</w:t>
      </w:r>
      <w:r w:rsidR="00137A89" w:rsidRPr="00F61E42">
        <w:rPr>
          <w:rFonts w:asciiTheme="minorHAnsi" w:hAnsiTheme="minorHAnsi" w:cstheme="minorHAnsi"/>
          <w:i/>
          <w:iCs/>
          <w:sz w:val="18"/>
          <w:szCs w:val="18"/>
        </w:rPr>
        <w:t>Raamovereenkomst doorontwikkeling regionale mobiliteitshubs</w:t>
      </w:r>
      <w:r w:rsidR="00137A89">
        <w:rPr>
          <w:rFonts w:asciiTheme="minorHAnsi" w:hAnsiTheme="minorHAnsi" w:cstheme="minorHAnsi"/>
          <w:i/>
          <w:iCs/>
          <w:sz w:val="18"/>
          <w:szCs w:val="18"/>
        </w:rPr>
        <w:t>’</w:t>
      </w:r>
      <w:r w:rsidR="00137A89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="00890BCA" w:rsidRPr="00751D31">
        <w:rPr>
          <w:rFonts w:asciiTheme="minorHAnsi" w:hAnsiTheme="minorHAnsi" w:cstheme="minorHAnsi"/>
          <w:sz w:val="18"/>
          <w:szCs w:val="18"/>
        </w:rPr>
        <w:t>met kenmerk</w:t>
      </w:r>
      <w:r w:rsidR="00B52111">
        <w:rPr>
          <w:rFonts w:asciiTheme="minorHAnsi" w:hAnsiTheme="minorHAnsi" w:cstheme="minorHAnsi"/>
          <w:sz w:val="18"/>
          <w:szCs w:val="18"/>
        </w:rPr>
        <w:t xml:space="preserve"> </w:t>
      </w:r>
      <w:r w:rsidR="00137A89" w:rsidRPr="00A30546">
        <w:rPr>
          <w:rFonts w:asciiTheme="minorHAnsi" w:hAnsiTheme="minorHAnsi" w:cstheme="minorHAnsi"/>
          <w:sz w:val="18"/>
          <w:szCs w:val="18"/>
        </w:rPr>
        <w:t>882-000</w:t>
      </w:r>
      <w:r w:rsidR="00137A89">
        <w:rPr>
          <w:rFonts w:asciiTheme="minorHAnsi" w:hAnsiTheme="minorHAnsi" w:cstheme="minorHAnsi"/>
          <w:sz w:val="18"/>
          <w:szCs w:val="18"/>
        </w:rPr>
        <w:t xml:space="preserve"> </w:t>
      </w:r>
      <w:r w:rsidR="006C2432">
        <w:rPr>
          <w:rFonts w:asciiTheme="minorHAnsi" w:hAnsiTheme="minorHAnsi" w:cstheme="minorHAnsi"/>
          <w:sz w:val="18"/>
          <w:szCs w:val="18"/>
        </w:rPr>
        <w:t xml:space="preserve">inclusief Bijlagen </w:t>
      </w:r>
      <w:r w:rsidR="00363E9A">
        <w:rPr>
          <w:rFonts w:asciiTheme="minorHAnsi" w:hAnsiTheme="minorHAnsi" w:cstheme="minorHAnsi"/>
          <w:sz w:val="18"/>
          <w:szCs w:val="18"/>
        </w:rPr>
        <w:t xml:space="preserve">en </w:t>
      </w:r>
      <w:r w:rsidRPr="00751D31">
        <w:rPr>
          <w:rFonts w:asciiTheme="minorHAnsi" w:hAnsiTheme="minorHAnsi" w:cstheme="minorHAnsi"/>
          <w:sz w:val="18"/>
          <w:szCs w:val="18"/>
        </w:rPr>
        <w:t xml:space="preserve">de bepalingen en gegevens zoals opgenomen in </w:t>
      </w:r>
      <w:r w:rsidR="00FC7EE0" w:rsidRPr="00751D31">
        <w:rPr>
          <w:rFonts w:asciiTheme="minorHAnsi" w:hAnsiTheme="minorHAnsi" w:cstheme="minorHAnsi"/>
          <w:sz w:val="18"/>
          <w:szCs w:val="18"/>
        </w:rPr>
        <w:t xml:space="preserve">de </w:t>
      </w:r>
      <w:r w:rsidRPr="00751D31">
        <w:rPr>
          <w:rFonts w:asciiTheme="minorHAnsi" w:hAnsiTheme="minorHAnsi" w:cstheme="minorHAnsi"/>
          <w:sz w:val="18"/>
          <w:szCs w:val="18"/>
        </w:rPr>
        <w:t xml:space="preserve">eventuele </w:t>
      </w:r>
      <w:r w:rsidR="00755AF1" w:rsidRPr="00751D31">
        <w:rPr>
          <w:rFonts w:asciiTheme="minorHAnsi" w:hAnsiTheme="minorHAnsi" w:cstheme="minorHAnsi"/>
          <w:sz w:val="18"/>
          <w:szCs w:val="18"/>
        </w:rPr>
        <w:t>N</w:t>
      </w:r>
      <w:r w:rsidRPr="00751D31">
        <w:rPr>
          <w:rFonts w:asciiTheme="minorHAnsi" w:hAnsiTheme="minorHAnsi" w:cstheme="minorHAnsi"/>
          <w:sz w:val="18"/>
          <w:szCs w:val="18"/>
        </w:rPr>
        <w:t xml:space="preserve">ota(s) van </w:t>
      </w:r>
      <w:r w:rsidR="00755AF1" w:rsidRPr="00751D31">
        <w:rPr>
          <w:rFonts w:asciiTheme="minorHAnsi" w:hAnsiTheme="minorHAnsi" w:cstheme="minorHAnsi"/>
          <w:sz w:val="18"/>
          <w:szCs w:val="18"/>
        </w:rPr>
        <w:t>I</w:t>
      </w:r>
      <w:r w:rsidRPr="00751D31">
        <w:rPr>
          <w:rFonts w:asciiTheme="minorHAnsi" w:hAnsiTheme="minorHAnsi" w:cstheme="minorHAnsi"/>
          <w:sz w:val="18"/>
          <w:szCs w:val="18"/>
        </w:rPr>
        <w:t>nlichtingen.</w:t>
      </w:r>
    </w:p>
    <w:p w14:paraId="74ABAF11" w14:textId="77777777" w:rsidR="00E6722F" w:rsidRPr="00751D31" w:rsidRDefault="00E6722F" w:rsidP="00E6722F">
      <w:pPr>
        <w:tabs>
          <w:tab w:val="num" w:pos="0"/>
        </w:tabs>
        <w:jc w:val="both"/>
        <w:rPr>
          <w:rFonts w:asciiTheme="minorHAnsi" w:hAnsiTheme="minorHAnsi" w:cstheme="minorHAnsi"/>
          <w:color w:val="5A5A5A"/>
          <w:sz w:val="18"/>
          <w:szCs w:val="18"/>
        </w:rPr>
      </w:pPr>
    </w:p>
    <w:p w14:paraId="79682059" w14:textId="77777777" w:rsidR="00D27DA4" w:rsidRPr="00751D31" w:rsidRDefault="00E6722F" w:rsidP="00D27DA4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Plaats en d</w:t>
      </w:r>
      <w:r w:rsidR="00D27DA4" w:rsidRPr="00751D31">
        <w:rPr>
          <w:rFonts w:asciiTheme="minorHAnsi" w:hAnsiTheme="minorHAnsi" w:cstheme="minorHAnsi"/>
          <w:sz w:val="18"/>
          <w:szCs w:val="18"/>
        </w:rPr>
        <w:t>atum:</w:t>
      </w:r>
      <w:r w:rsidR="00D27DA4" w:rsidRPr="00751D31">
        <w:rPr>
          <w:rFonts w:asciiTheme="minorHAnsi" w:hAnsiTheme="minorHAnsi" w:cstheme="minorHAnsi"/>
          <w:sz w:val="18"/>
          <w:szCs w:val="18"/>
        </w:rPr>
        <w:tab/>
      </w:r>
    </w:p>
    <w:p w14:paraId="2AADFC3B" w14:textId="77777777" w:rsidR="00D27DA4" w:rsidRPr="00751D31" w:rsidRDefault="00D27DA4" w:rsidP="00D27DA4">
      <w:pPr>
        <w:tabs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6FB22DAF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Naam: </w:t>
      </w:r>
      <w:r w:rsidRPr="00751D31">
        <w:rPr>
          <w:rFonts w:asciiTheme="minorHAnsi" w:hAnsiTheme="minorHAnsi" w:cstheme="minorHAnsi"/>
          <w:sz w:val="18"/>
          <w:szCs w:val="18"/>
        </w:rPr>
        <w:tab/>
        <w:t xml:space="preserve"> </w:t>
      </w:r>
    </w:p>
    <w:p w14:paraId="218F9301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1C074DBB" w14:textId="77777777" w:rsidR="00D27DA4" w:rsidRPr="00751D31" w:rsidRDefault="00E6722F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 xml:space="preserve">Functie: </w:t>
      </w:r>
      <w:r w:rsidRPr="00751D31">
        <w:rPr>
          <w:rFonts w:asciiTheme="minorHAnsi" w:hAnsiTheme="minorHAnsi" w:cstheme="minorHAnsi"/>
          <w:sz w:val="18"/>
          <w:szCs w:val="18"/>
        </w:rPr>
        <w:tab/>
      </w:r>
    </w:p>
    <w:p w14:paraId="5F3DB388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p w14:paraId="5D1D55E0" w14:textId="77777777" w:rsidR="00D27DA4" w:rsidRPr="00751D31" w:rsidRDefault="00D27DA4" w:rsidP="00D27DA4">
      <w:pPr>
        <w:tabs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  <w:r w:rsidRPr="00751D31">
        <w:rPr>
          <w:rFonts w:asciiTheme="minorHAnsi" w:hAnsiTheme="minorHAnsi" w:cstheme="minorHAnsi"/>
          <w:sz w:val="18"/>
          <w:szCs w:val="18"/>
        </w:rPr>
        <w:t>Handtekening:</w:t>
      </w:r>
    </w:p>
    <w:p w14:paraId="49745AAD" w14:textId="77777777" w:rsidR="00BC555C" w:rsidRPr="00751D31" w:rsidRDefault="00BC555C" w:rsidP="00D27DA4">
      <w:pPr>
        <w:tabs>
          <w:tab w:val="right" w:leader="dot" w:pos="3828"/>
          <w:tab w:val="right" w:leader="dot" w:pos="7797"/>
          <w:tab w:val="right" w:pos="8647"/>
        </w:tabs>
        <w:rPr>
          <w:rFonts w:asciiTheme="minorHAnsi" w:hAnsiTheme="minorHAnsi" w:cstheme="minorHAnsi"/>
          <w:sz w:val="18"/>
          <w:szCs w:val="18"/>
        </w:rPr>
      </w:pPr>
    </w:p>
    <w:sectPr w:rsidR="00BC555C" w:rsidRPr="00751D31" w:rsidSect="00A56E2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68091F" w14:textId="77777777" w:rsidR="00A52E98" w:rsidRDefault="00A52E98" w:rsidP="00D27DA4">
      <w:pPr>
        <w:spacing w:line="240" w:lineRule="auto"/>
      </w:pPr>
      <w:r>
        <w:separator/>
      </w:r>
    </w:p>
  </w:endnote>
  <w:endnote w:type="continuationSeparator" w:id="0">
    <w:p w14:paraId="7D133F37" w14:textId="77777777" w:rsidR="00A52E98" w:rsidRDefault="00A52E98" w:rsidP="00D27D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29854" w14:textId="77777777" w:rsidR="00A52E98" w:rsidRDefault="00A52E98" w:rsidP="00D27DA4">
      <w:pPr>
        <w:spacing w:line="240" w:lineRule="auto"/>
      </w:pPr>
      <w:r>
        <w:separator/>
      </w:r>
    </w:p>
  </w:footnote>
  <w:footnote w:type="continuationSeparator" w:id="0">
    <w:p w14:paraId="716D1F72" w14:textId="77777777" w:rsidR="00A52E98" w:rsidRDefault="00A52E98" w:rsidP="00D27D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AC51" w14:textId="77777777" w:rsidR="00D27DA4" w:rsidRDefault="00D27DA4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F141E4" wp14:editId="1779A0C5">
          <wp:simplePos x="0" y="0"/>
          <wp:positionH relativeFrom="column">
            <wp:posOffset>-201295</wp:posOffset>
          </wp:positionH>
          <wp:positionV relativeFrom="paragraph">
            <wp:posOffset>-175260</wp:posOffset>
          </wp:positionV>
          <wp:extent cx="1657350" cy="485775"/>
          <wp:effectExtent l="0" t="0" r="0" b="9525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3" name="Afbeelding 3" descr="Eindhoven_ZW_Ligg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dhoven_ZW_Ligge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D4A4CE8" w14:textId="77777777" w:rsidR="00D27DA4" w:rsidRDefault="00D27D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B6CCC"/>
    <w:multiLevelType w:val="hybridMultilevel"/>
    <w:tmpl w:val="25F224F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3025E6"/>
    <w:multiLevelType w:val="hybridMultilevel"/>
    <w:tmpl w:val="B2C8108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3350B8"/>
    <w:multiLevelType w:val="hybridMultilevel"/>
    <w:tmpl w:val="E48ECB0E"/>
    <w:lvl w:ilvl="0" w:tplc="7CF2DC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55C"/>
    <w:rsid w:val="000027B3"/>
    <w:rsid w:val="00005F5B"/>
    <w:rsid w:val="00031FCF"/>
    <w:rsid w:val="00046596"/>
    <w:rsid w:val="00056E99"/>
    <w:rsid w:val="00070082"/>
    <w:rsid w:val="00072EF5"/>
    <w:rsid w:val="000817F7"/>
    <w:rsid w:val="000B4C66"/>
    <w:rsid w:val="000C2162"/>
    <w:rsid w:val="000C2C2E"/>
    <w:rsid w:val="000C3C22"/>
    <w:rsid w:val="000F6189"/>
    <w:rsid w:val="001158D1"/>
    <w:rsid w:val="00124760"/>
    <w:rsid w:val="001330BD"/>
    <w:rsid w:val="00137A89"/>
    <w:rsid w:val="001735C7"/>
    <w:rsid w:val="00174638"/>
    <w:rsid w:val="001865DE"/>
    <w:rsid w:val="001A4A5A"/>
    <w:rsid w:val="001C3064"/>
    <w:rsid w:val="001E0F24"/>
    <w:rsid w:val="001F7EBE"/>
    <w:rsid w:val="00212F5C"/>
    <w:rsid w:val="002729FD"/>
    <w:rsid w:val="002934EF"/>
    <w:rsid w:val="002971FA"/>
    <w:rsid w:val="002A3E38"/>
    <w:rsid w:val="002C2F64"/>
    <w:rsid w:val="002C5FB9"/>
    <w:rsid w:val="002E6906"/>
    <w:rsid w:val="00327734"/>
    <w:rsid w:val="00336985"/>
    <w:rsid w:val="003636FE"/>
    <w:rsid w:val="00363E9A"/>
    <w:rsid w:val="00371A4A"/>
    <w:rsid w:val="00387217"/>
    <w:rsid w:val="003C33AD"/>
    <w:rsid w:val="003E6958"/>
    <w:rsid w:val="00421E53"/>
    <w:rsid w:val="00471D9B"/>
    <w:rsid w:val="00476801"/>
    <w:rsid w:val="004A35C4"/>
    <w:rsid w:val="004B4609"/>
    <w:rsid w:val="004E12F8"/>
    <w:rsid w:val="00503ED8"/>
    <w:rsid w:val="005151DB"/>
    <w:rsid w:val="00536BE9"/>
    <w:rsid w:val="0055091D"/>
    <w:rsid w:val="00574607"/>
    <w:rsid w:val="005856CE"/>
    <w:rsid w:val="0059567A"/>
    <w:rsid w:val="005A4F1E"/>
    <w:rsid w:val="005C69CE"/>
    <w:rsid w:val="005D1AC0"/>
    <w:rsid w:val="006114DA"/>
    <w:rsid w:val="00616FD7"/>
    <w:rsid w:val="006249FE"/>
    <w:rsid w:val="006266A5"/>
    <w:rsid w:val="006B7044"/>
    <w:rsid w:val="006C2432"/>
    <w:rsid w:val="006D296C"/>
    <w:rsid w:val="006F3EAA"/>
    <w:rsid w:val="00707A45"/>
    <w:rsid w:val="00714D56"/>
    <w:rsid w:val="00751D31"/>
    <w:rsid w:val="00755AF1"/>
    <w:rsid w:val="007901A1"/>
    <w:rsid w:val="00796DF1"/>
    <w:rsid w:val="007E2EC7"/>
    <w:rsid w:val="008020B1"/>
    <w:rsid w:val="0081375D"/>
    <w:rsid w:val="00817A0D"/>
    <w:rsid w:val="008310B4"/>
    <w:rsid w:val="00833D18"/>
    <w:rsid w:val="00840A13"/>
    <w:rsid w:val="00844BE9"/>
    <w:rsid w:val="00860BD8"/>
    <w:rsid w:val="00871F7E"/>
    <w:rsid w:val="00890BCA"/>
    <w:rsid w:val="008C1CD5"/>
    <w:rsid w:val="008E5730"/>
    <w:rsid w:val="008E6A8B"/>
    <w:rsid w:val="0092657C"/>
    <w:rsid w:val="009816AA"/>
    <w:rsid w:val="0099580D"/>
    <w:rsid w:val="009A51E6"/>
    <w:rsid w:val="009B3849"/>
    <w:rsid w:val="009B7379"/>
    <w:rsid w:val="009C0C80"/>
    <w:rsid w:val="00A30546"/>
    <w:rsid w:val="00A449A0"/>
    <w:rsid w:val="00A52E98"/>
    <w:rsid w:val="00A56120"/>
    <w:rsid w:val="00A56E2B"/>
    <w:rsid w:val="00A57986"/>
    <w:rsid w:val="00A9017E"/>
    <w:rsid w:val="00A9753F"/>
    <w:rsid w:val="00AB1621"/>
    <w:rsid w:val="00AF02C4"/>
    <w:rsid w:val="00AF22C0"/>
    <w:rsid w:val="00AF4B10"/>
    <w:rsid w:val="00B13917"/>
    <w:rsid w:val="00B20E93"/>
    <w:rsid w:val="00B25DFD"/>
    <w:rsid w:val="00B263EF"/>
    <w:rsid w:val="00B52111"/>
    <w:rsid w:val="00B522B0"/>
    <w:rsid w:val="00B63693"/>
    <w:rsid w:val="00B73A87"/>
    <w:rsid w:val="00B801ED"/>
    <w:rsid w:val="00B92102"/>
    <w:rsid w:val="00BB3C7E"/>
    <w:rsid w:val="00BC555C"/>
    <w:rsid w:val="00BC5A84"/>
    <w:rsid w:val="00BC6E10"/>
    <w:rsid w:val="00BF4C0D"/>
    <w:rsid w:val="00BF741E"/>
    <w:rsid w:val="00C06BC1"/>
    <w:rsid w:val="00C1782C"/>
    <w:rsid w:val="00C3253C"/>
    <w:rsid w:val="00C6055C"/>
    <w:rsid w:val="00C61FEB"/>
    <w:rsid w:val="00C66614"/>
    <w:rsid w:val="00C87C6A"/>
    <w:rsid w:val="00C915FB"/>
    <w:rsid w:val="00C978F2"/>
    <w:rsid w:val="00CD51F3"/>
    <w:rsid w:val="00CE4EB1"/>
    <w:rsid w:val="00D040BF"/>
    <w:rsid w:val="00D22B64"/>
    <w:rsid w:val="00D27DA4"/>
    <w:rsid w:val="00D31295"/>
    <w:rsid w:val="00D3557B"/>
    <w:rsid w:val="00D84661"/>
    <w:rsid w:val="00D95636"/>
    <w:rsid w:val="00D95760"/>
    <w:rsid w:val="00DE595D"/>
    <w:rsid w:val="00DF7DC3"/>
    <w:rsid w:val="00E4494E"/>
    <w:rsid w:val="00E461B8"/>
    <w:rsid w:val="00E46890"/>
    <w:rsid w:val="00E6722F"/>
    <w:rsid w:val="00E76BFB"/>
    <w:rsid w:val="00E91BA5"/>
    <w:rsid w:val="00EB2FEC"/>
    <w:rsid w:val="00EB47CF"/>
    <w:rsid w:val="00EC6B5E"/>
    <w:rsid w:val="00EF11C8"/>
    <w:rsid w:val="00F55BB9"/>
    <w:rsid w:val="00F61E42"/>
    <w:rsid w:val="00F626CF"/>
    <w:rsid w:val="00F6278E"/>
    <w:rsid w:val="00F73CB6"/>
    <w:rsid w:val="00F75A01"/>
    <w:rsid w:val="00F84ADE"/>
    <w:rsid w:val="00F9096C"/>
    <w:rsid w:val="00FC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F7C472"/>
  <w15:docId w15:val="{0A17F1DE-FBE9-4AD0-A577-EE37D2E04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55C"/>
    <w:pPr>
      <w:spacing w:after="0" w:line="24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C55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C55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9017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C555C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BC55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C55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BC55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BC55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  <w:style w:type="character" w:styleId="Verwijzingopmerking">
    <w:name w:val="annotation reference"/>
    <w:basedOn w:val="Standaardalinea-lettertype"/>
    <w:unhideWhenUsed/>
    <w:rsid w:val="00B92102"/>
    <w:rPr>
      <w:sz w:val="18"/>
      <w:szCs w:val="18"/>
    </w:rPr>
  </w:style>
  <w:style w:type="paragraph" w:styleId="Tekstopmerking">
    <w:name w:val="annotation text"/>
    <w:basedOn w:val="Standaard"/>
    <w:link w:val="TekstopmerkingChar"/>
    <w:unhideWhenUsed/>
    <w:rsid w:val="00B92102"/>
    <w:pPr>
      <w:spacing w:line="240" w:lineRule="auto"/>
    </w:pPr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rsid w:val="00B92102"/>
    <w:rPr>
      <w:rFonts w:ascii="Arial" w:eastAsia="Times New Roman" w:hAnsi="Arial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92102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92102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9210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92102"/>
    <w:rPr>
      <w:rFonts w:ascii="Lucida Grande" w:eastAsia="Times New Roman" w:hAnsi="Lucida Grande" w:cs="Lucida Grande"/>
      <w:sz w:val="18"/>
      <w:szCs w:val="18"/>
      <w:lang w:eastAsia="nl-NL"/>
    </w:rPr>
  </w:style>
  <w:style w:type="table" w:styleId="Tabelraster">
    <w:name w:val="Table Grid"/>
    <w:basedOn w:val="Standaardtabel"/>
    <w:uiPriority w:val="59"/>
    <w:rsid w:val="008C1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D27DA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27DA4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27DA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27DA4"/>
    <w:rPr>
      <w:rFonts w:ascii="Arial" w:eastAsia="Times New Roman" w:hAnsi="Arial" w:cs="Times New Roman"/>
      <w:sz w:val="20"/>
      <w:szCs w:val="20"/>
      <w:lang w:eastAsia="nl-NL"/>
    </w:rPr>
  </w:style>
  <w:style w:type="paragraph" w:styleId="Geenafstand">
    <w:name w:val="No Spacing"/>
    <w:uiPriority w:val="1"/>
    <w:qFormat/>
    <w:rsid w:val="00124760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24760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901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54FBA-9F19-48CF-B4DF-780D4D86F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353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Eindhoven</Company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Yvette op 't Root</dc:creator>
  <cp:lastModifiedBy>Barry Verbeek</cp:lastModifiedBy>
  <cp:revision>88</cp:revision>
  <dcterms:created xsi:type="dcterms:W3CDTF">2021-03-08T14:45:00Z</dcterms:created>
  <dcterms:modified xsi:type="dcterms:W3CDTF">2021-05-26T13:03:00Z</dcterms:modified>
</cp:coreProperties>
</file>