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D4" w:rsidRDefault="009053D4" w:rsidP="009E74A5">
      <w:pPr>
        <w:spacing w:line="240" w:lineRule="auto"/>
        <w:rPr>
          <w:rFonts w:cs="Calibri"/>
          <w:color w:val="000000"/>
          <w:sz w:val="22"/>
          <w:szCs w:val="22"/>
        </w:rPr>
      </w:pPr>
      <w:bookmarkStart w:id="0" w:name="_GoBack"/>
      <w:bookmarkEnd w:id="0"/>
      <w:r>
        <w:rPr>
          <w:rFonts w:cs="Calibri"/>
          <w:color w:val="000000"/>
          <w:sz w:val="22"/>
          <w:szCs w:val="22"/>
        </w:rPr>
        <w:t>21 mei 2021</w:t>
      </w:r>
    </w:p>
    <w:p w:rsidR="009E74A5" w:rsidRDefault="009E74A5" w:rsidP="009E74A5">
      <w:pPr>
        <w:spacing w:line="240" w:lineRule="auto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FO12</w:t>
      </w:r>
    </w:p>
    <w:p w:rsidR="009E74A5" w:rsidRPr="009E74A5" w:rsidRDefault="009E74A5" w:rsidP="009E74A5">
      <w:pPr>
        <w:spacing w:line="240" w:lineRule="auto"/>
        <w:rPr>
          <w:rFonts w:cs="Calibri"/>
          <w:color w:val="000000"/>
          <w:sz w:val="22"/>
          <w:szCs w:val="22"/>
        </w:rPr>
      </w:pPr>
      <w:r w:rsidRPr="009E74A5">
        <w:rPr>
          <w:rFonts w:cs="Calibri"/>
          <w:color w:val="000000"/>
          <w:sz w:val="22"/>
          <w:szCs w:val="22"/>
        </w:rPr>
        <w:t>Het registreren van zaken en zaaktypes (cases) en de behandeling, wijzigen, toeken</w:t>
      </w:r>
      <w:r w:rsidR="00760983">
        <w:rPr>
          <w:rFonts w:cs="Calibri"/>
          <w:color w:val="000000"/>
          <w:sz w:val="22"/>
          <w:szCs w:val="22"/>
        </w:rPr>
        <w:t>n</w:t>
      </w:r>
      <w:r w:rsidRPr="009E74A5">
        <w:rPr>
          <w:rFonts w:cs="Calibri"/>
          <w:color w:val="000000"/>
          <w:sz w:val="22"/>
          <w:szCs w:val="22"/>
        </w:rPr>
        <w:t xml:space="preserve">en en afsluiten daarvan. </w:t>
      </w:r>
    </w:p>
    <w:p w:rsidR="009E74A5" w:rsidRDefault="009E74A5" w:rsidP="009E74A5">
      <w:pPr>
        <w:spacing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9E74A5" w:rsidRPr="008D2CC5" w:rsidRDefault="009E74A5" w:rsidP="009E74A5">
      <w:pPr>
        <w:spacing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8D2CC5">
        <w:rPr>
          <w:rFonts w:ascii="Calibri" w:hAnsi="Calibri" w:cs="Calibri"/>
          <w:b/>
          <w:color w:val="000000"/>
          <w:sz w:val="24"/>
          <w:szCs w:val="24"/>
        </w:rPr>
        <w:t>Vraag</w:t>
      </w:r>
    </w:p>
    <w:p w:rsidR="009E74A5" w:rsidRDefault="009E74A5" w:rsidP="009E74A5">
      <w:pPr>
        <w:spacing w:line="240" w:lineRule="auto"/>
        <w:rPr>
          <w:rFonts w:ascii="Calibri" w:hAnsi="Calibri" w:cs="Calibri"/>
          <w:color w:val="000000"/>
          <w:sz w:val="24"/>
          <w:szCs w:val="24"/>
        </w:rPr>
      </w:pPr>
      <w:r w:rsidRPr="009E74A5">
        <w:rPr>
          <w:rFonts w:ascii="Calibri" w:hAnsi="Calibri" w:cs="Calibri"/>
          <w:color w:val="000000"/>
          <w:sz w:val="24"/>
          <w:szCs w:val="24"/>
        </w:rPr>
        <w:t xml:space="preserve">Kunt u op basis van een usecase uitwerken hoe de registratie en afhandeling van de verschillende zaaktypes tot zijn werking gaat?  </w:t>
      </w:r>
    </w:p>
    <w:p w:rsidR="009E74A5" w:rsidRDefault="009E74A5" w:rsidP="009E74A5">
      <w:pPr>
        <w:spacing w:line="240" w:lineRule="auto"/>
        <w:rPr>
          <w:rFonts w:ascii="Calibri" w:hAnsi="Calibri" w:cs="Calibri"/>
          <w:color w:val="000000"/>
          <w:sz w:val="24"/>
          <w:szCs w:val="24"/>
        </w:rPr>
      </w:pPr>
      <w:r w:rsidRPr="009E74A5">
        <w:rPr>
          <w:rFonts w:ascii="Calibri" w:hAnsi="Calibri" w:cs="Calibri"/>
          <w:color w:val="000000"/>
          <w:sz w:val="24"/>
          <w:szCs w:val="24"/>
        </w:rPr>
        <w:t xml:space="preserve">Op basis van FO12 nemen we een aaname dat het enkel om een adminstratieve afhandeling hier gaat. Klopt dit? </w:t>
      </w:r>
    </w:p>
    <w:p w:rsidR="009E74A5" w:rsidRPr="009E74A5" w:rsidRDefault="009E74A5" w:rsidP="009E74A5">
      <w:pPr>
        <w:spacing w:line="240" w:lineRule="auto"/>
        <w:rPr>
          <w:rFonts w:ascii="Calibri" w:hAnsi="Calibri" w:cs="Calibri"/>
          <w:color w:val="000000"/>
          <w:sz w:val="24"/>
          <w:szCs w:val="24"/>
        </w:rPr>
      </w:pPr>
      <w:r w:rsidRPr="009E74A5">
        <w:rPr>
          <w:rFonts w:ascii="Calibri" w:hAnsi="Calibri" w:cs="Calibri"/>
          <w:color w:val="000000"/>
          <w:sz w:val="24"/>
          <w:szCs w:val="24"/>
        </w:rPr>
        <w:t>En zo niet kan dit dan verder toegelicht worden hoe het proces verloopt van de verschillende (8) zaaktypes?</w:t>
      </w:r>
    </w:p>
    <w:p w:rsidR="000B46D8" w:rsidRDefault="000B46D8"/>
    <w:p w:rsidR="0078748F" w:rsidRPr="008D2CC5" w:rsidRDefault="0078748F">
      <w:pPr>
        <w:rPr>
          <w:b/>
        </w:rPr>
      </w:pPr>
      <w:r w:rsidRPr="008D2CC5">
        <w:rPr>
          <w:b/>
        </w:rPr>
        <w:t>Antwoord</w:t>
      </w:r>
      <w:r w:rsidR="00760983">
        <w:rPr>
          <w:b/>
        </w:rPr>
        <w:t xml:space="preserve">  </w:t>
      </w:r>
    </w:p>
    <w:p w:rsidR="0078748F" w:rsidRDefault="0078748F">
      <w:r>
        <w:t>Medewerker van de afdeling sport bepaalt het zaaktype (o.a. verzoek, klacht, melding, wethoudersbrief) , afhankelijk van de gestelde vraag.</w:t>
      </w:r>
    </w:p>
    <w:p w:rsidR="0078748F" w:rsidRDefault="0078748F">
      <w:r>
        <w:t>Bij een klacht wordt de klacht gespecificeerd in o.a. faciliteiten, dienstverlening, receptie.</w:t>
      </w:r>
    </w:p>
    <w:p w:rsidR="00F20C37" w:rsidRDefault="00F20C37">
      <w:r>
        <w:t xml:space="preserve">Vervolgens wordt de zaak toegewezen aan een medewerker die dit verzoek, klacht en/of melding afhandeld. </w:t>
      </w:r>
    </w:p>
    <w:p w:rsidR="00F20C37" w:rsidRDefault="00F20C37">
      <w:r>
        <w:t xml:space="preserve">Dit betreft een administratieve afhandeling. </w:t>
      </w:r>
    </w:p>
    <w:p w:rsidR="00760983" w:rsidRPr="00760983" w:rsidRDefault="00760983" w:rsidP="00760983">
      <w:r w:rsidRPr="00760983">
        <w:t>Zodra de afhandelingsbrief gereed is en verstuurd, wordt deze aan de Case toegevoegd en de status op afgehandeld gezet.</w:t>
      </w:r>
    </w:p>
    <w:p w:rsidR="00760983" w:rsidRDefault="00760983"/>
    <w:p w:rsidR="00F20C37" w:rsidRDefault="00F20C37"/>
    <w:p w:rsidR="00F20C37" w:rsidRDefault="00F20C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20C37" w:rsidTr="00F20C37">
        <w:tc>
          <w:tcPr>
            <w:tcW w:w="4247" w:type="dxa"/>
          </w:tcPr>
          <w:p w:rsidR="00F20C37" w:rsidRPr="009A1881" w:rsidRDefault="00F20C37">
            <w:pPr>
              <w:rPr>
                <w:b/>
              </w:rPr>
            </w:pPr>
            <w:r w:rsidRPr="009A1881">
              <w:rPr>
                <w:b/>
              </w:rPr>
              <w:t>Zaaktype</w:t>
            </w:r>
          </w:p>
        </w:tc>
        <w:tc>
          <w:tcPr>
            <w:tcW w:w="4247" w:type="dxa"/>
          </w:tcPr>
          <w:p w:rsidR="00F20C37" w:rsidRPr="009A1881" w:rsidRDefault="00F20C37">
            <w:pPr>
              <w:rPr>
                <w:b/>
              </w:rPr>
            </w:pPr>
            <w:r w:rsidRPr="009A1881">
              <w:rPr>
                <w:b/>
              </w:rPr>
              <w:t xml:space="preserve">Vervolg </w:t>
            </w:r>
            <w:r w:rsidR="00CC05C9" w:rsidRPr="009A1881">
              <w:rPr>
                <w:b/>
              </w:rPr>
              <w:t xml:space="preserve">vraag (sub zaaktype) 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>Flitszaken</w:t>
            </w:r>
          </w:p>
        </w:tc>
        <w:tc>
          <w:tcPr>
            <w:tcW w:w="4247" w:type="dxa"/>
          </w:tcPr>
          <w:p w:rsidR="00F20C37" w:rsidRDefault="003D48A6">
            <w:r>
              <w:t>o.a.</w:t>
            </w:r>
            <w:r w:rsidR="00CC05C9">
              <w:t xml:space="preserve">Informatieverzoek, melding, verkeerd geadresseerd </w:t>
            </w:r>
            <w:r w:rsidR="008D2CC5">
              <w:t xml:space="preserve">, onderhoud, schoonmaak 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>Klacht Sport</w:t>
            </w:r>
          </w:p>
        </w:tc>
        <w:tc>
          <w:tcPr>
            <w:tcW w:w="4247" w:type="dxa"/>
          </w:tcPr>
          <w:p w:rsidR="00F20C37" w:rsidRDefault="003D48A6">
            <w:r>
              <w:t xml:space="preserve">o.a. </w:t>
            </w:r>
            <w:r w:rsidR="008D2CC5">
              <w:t>Dienstverlening, faciliteiten, receptie, ongepast gedrag medewerker, tarieven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 xml:space="preserve">Verzoek Sport </w:t>
            </w:r>
          </w:p>
        </w:tc>
        <w:tc>
          <w:tcPr>
            <w:tcW w:w="4247" w:type="dxa"/>
          </w:tcPr>
          <w:p w:rsidR="00F20C37" w:rsidRDefault="008D2CC5">
            <w:r>
              <w:t>Informatie verzoek, verzoek tot handelen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>Wethoudersbrief</w:t>
            </w:r>
          </w:p>
        </w:tc>
        <w:tc>
          <w:tcPr>
            <w:tcW w:w="4247" w:type="dxa"/>
          </w:tcPr>
          <w:p w:rsidR="00F20C37" w:rsidRDefault="008D2CC5">
            <w:r>
              <w:t>-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>WOB verzoek</w:t>
            </w:r>
          </w:p>
        </w:tc>
        <w:tc>
          <w:tcPr>
            <w:tcW w:w="4247" w:type="dxa"/>
          </w:tcPr>
          <w:p w:rsidR="00F20C37" w:rsidRDefault="008D2CC5">
            <w:r>
              <w:t>-</w:t>
            </w:r>
          </w:p>
        </w:tc>
      </w:tr>
      <w:tr w:rsidR="00F20C37" w:rsidTr="00F20C37">
        <w:tc>
          <w:tcPr>
            <w:tcW w:w="4247" w:type="dxa"/>
          </w:tcPr>
          <w:p w:rsidR="00F20C37" w:rsidRDefault="00F20C37">
            <w:r>
              <w:t>Contract</w:t>
            </w:r>
            <w:r w:rsidR="00CC05C9">
              <w:t xml:space="preserve"> –of gebruikersovereenkomst</w:t>
            </w:r>
          </w:p>
        </w:tc>
        <w:tc>
          <w:tcPr>
            <w:tcW w:w="4247" w:type="dxa"/>
          </w:tcPr>
          <w:p w:rsidR="00F20C37" w:rsidRDefault="008D2CC5">
            <w:r>
              <w:t xml:space="preserve">0.a. Allonge, opzegging, gebruikersovereenkomst, terreinverhuur, veldverhuur, horeca, reclame </w:t>
            </w:r>
          </w:p>
        </w:tc>
      </w:tr>
      <w:tr w:rsidR="00F20C37" w:rsidTr="00F20C37">
        <w:tc>
          <w:tcPr>
            <w:tcW w:w="4247" w:type="dxa"/>
          </w:tcPr>
          <w:p w:rsidR="00F20C37" w:rsidRDefault="00CC05C9">
            <w:r>
              <w:t>Melding Sport</w:t>
            </w:r>
          </w:p>
        </w:tc>
        <w:tc>
          <w:tcPr>
            <w:tcW w:w="4247" w:type="dxa"/>
          </w:tcPr>
          <w:p w:rsidR="00F20C37" w:rsidRDefault="008D2CC5">
            <w:r>
              <w:t>-</w:t>
            </w:r>
          </w:p>
        </w:tc>
      </w:tr>
      <w:tr w:rsidR="00CC05C9" w:rsidTr="00F20C37">
        <w:tc>
          <w:tcPr>
            <w:tcW w:w="4247" w:type="dxa"/>
          </w:tcPr>
          <w:p w:rsidR="00CC05C9" w:rsidRDefault="00CC05C9">
            <w:r>
              <w:t xml:space="preserve">Relatiebeheer </w:t>
            </w:r>
          </w:p>
        </w:tc>
        <w:tc>
          <w:tcPr>
            <w:tcW w:w="4247" w:type="dxa"/>
          </w:tcPr>
          <w:p w:rsidR="00CC05C9" w:rsidRDefault="008D2CC5">
            <w:r>
              <w:t>-</w:t>
            </w:r>
          </w:p>
        </w:tc>
      </w:tr>
    </w:tbl>
    <w:p w:rsidR="00F20C37" w:rsidRDefault="00F20C37">
      <w:r>
        <w:t xml:space="preserve"> </w:t>
      </w:r>
    </w:p>
    <w:p w:rsidR="0078748F" w:rsidRDefault="00CC05C9">
      <w:r>
        <w:t xml:space="preserve">WOB-Wet openbaarheid van Bestuur </w:t>
      </w:r>
    </w:p>
    <w:p w:rsidR="00D85D88" w:rsidRDefault="00D85D88"/>
    <w:p w:rsidR="00D85D88" w:rsidRDefault="00D85D88"/>
    <w:p w:rsidR="004631B7" w:rsidRDefault="004631B7"/>
    <w:p w:rsidR="004631B7" w:rsidRDefault="004631B7"/>
    <w:p w:rsidR="004631B7" w:rsidRDefault="004631B7"/>
    <w:p w:rsidR="004631B7" w:rsidRDefault="004631B7"/>
    <w:p w:rsidR="004631B7" w:rsidRDefault="004631B7"/>
    <w:p w:rsidR="004631B7" w:rsidRDefault="004631B7"/>
    <w:p w:rsidR="00D85D88" w:rsidRDefault="00D85D88"/>
    <w:p w:rsidR="00D85D88" w:rsidRDefault="00D85D88"/>
    <w:sectPr w:rsidR="00D85D8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A5"/>
    <w:rsid w:val="000637E4"/>
    <w:rsid w:val="000B46D8"/>
    <w:rsid w:val="00177A29"/>
    <w:rsid w:val="002B5524"/>
    <w:rsid w:val="003B3222"/>
    <w:rsid w:val="003D48A6"/>
    <w:rsid w:val="00424DED"/>
    <w:rsid w:val="004631B7"/>
    <w:rsid w:val="00482A4F"/>
    <w:rsid w:val="00527398"/>
    <w:rsid w:val="00632123"/>
    <w:rsid w:val="00760983"/>
    <w:rsid w:val="0078748F"/>
    <w:rsid w:val="008104C5"/>
    <w:rsid w:val="008402D9"/>
    <w:rsid w:val="008D2CC5"/>
    <w:rsid w:val="009053D4"/>
    <w:rsid w:val="009175F9"/>
    <w:rsid w:val="00921417"/>
    <w:rsid w:val="009761CF"/>
    <w:rsid w:val="009A1881"/>
    <w:rsid w:val="009B0D92"/>
    <w:rsid w:val="009B267D"/>
    <w:rsid w:val="009E74A5"/>
    <w:rsid w:val="00A03098"/>
    <w:rsid w:val="00A3732E"/>
    <w:rsid w:val="00A53085"/>
    <w:rsid w:val="00B12F50"/>
    <w:rsid w:val="00BD0C39"/>
    <w:rsid w:val="00CC05C9"/>
    <w:rsid w:val="00D85D88"/>
    <w:rsid w:val="00EB1492"/>
    <w:rsid w:val="00F04E03"/>
    <w:rsid w:val="00F12F0D"/>
    <w:rsid w:val="00F20C37"/>
    <w:rsid w:val="00FB5D4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7553A-FDD3-4629-951A-C55146B5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F20C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Pfrommer, Christiaan</dc:creator>
  <cp:keywords/>
  <dc:description/>
  <cp:lastModifiedBy>Wiese, Marco</cp:lastModifiedBy>
  <cp:revision>2</cp:revision>
  <dcterms:created xsi:type="dcterms:W3CDTF">2021-05-25T08:07:00Z</dcterms:created>
  <dcterms:modified xsi:type="dcterms:W3CDTF">2021-05-25T08:07:00Z</dcterms:modified>
</cp:coreProperties>
</file>