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1B71F5" w:rsidR="00200A07" w:rsidP="00200A07" w:rsidRDefault="00200A07" w14:paraId="0ED741C6" w14:textId="5A8DF3C3">
      <w:pPr>
        <w:pStyle w:val="Kop1"/>
        <w:numPr>
          <w:numId w:val="0"/>
        </w:numPr>
        <w:ind w:left="360" w:hanging="360"/>
      </w:pPr>
      <w:bookmarkStart w:name="_Toc306096633" w:id="0"/>
      <w:bookmarkStart w:name="_Ref363136578" w:id="1"/>
      <w:bookmarkStart w:name="_Toc451338038" w:id="2"/>
      <w:bookmarkStart w:name="_Ref451340106" w:id="3"/>
      <w:bookmarkStart w:name="_Ref451340551" w:id="4"/>
      <w:bookmarkStart w:name="_Toc496093782" w:id="5"/>
      <w:r w:rsidR="00200A07">
        <w:rPr/>
        <w:t>Bijlage 3</w:t>
      </w:r>
      <w:r w:rsidR="499001E7">
        <w:rPr/>
        <w:t xml:space="preserve"> </w:t>
      </w:r>
      <w:r>
        <w:tab/>
      </w:r>
      <w:r w:rsidRPr="001B71F5" w:rsidR="00200A07">
        <w:rPr/>
        <w:t>Format referentieopdrachten</w:t>
      </w:r>
      <w:r w:rsidRPr="001B71F5" w:rsidR="316E2998">
        <w:rPr/>
        <w:t xml:space="preserve"> aanbesteding 20.450</w:t>
      </w:r>
      <w:bookmarkEnd w:id="0"/>
      <w:bookmarkEnd w:id="1"/>
      <w:bookmarkEnd w:id="2"/>
      <w:bookmarkEnd w:id="3"/>
      <w:bookmarkEnd w:id="4"/>
      <w:bookmarkEnd w:id="5"/>
    </w:p>
    <w:tbl>
      <w:tblPr>
        <w:tblW w:w="0" w:type="auto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ook w:val="01E0" w:firstRow="1" w:lastRow="1" w:firstColumn="1" w:lastColumn="1" w:noHBand="0" w:noVBand="0"/>
      </w:tblPr>
      <w:tblGrid>
        <w:gridCol w:w="512"/>
        <w:gridCol w:w="2099"/>
        <w:gridCol w:w="4599"/>
        <w:gridCol w:w="1624"/>
      </w:tblGrid>
      <w:tr w:rsidRPr="00480B62" w:rsidR="00F629FB" w:rsidTr="4CEAF611" w14:paraId="0ED741C9" w14:textId="77777777">
        <w:trPr>
          <w:trHeight w:val="453"/>
        </w:trPr>
        <w:tc>
          <w:tcPr>
            <w:tcW w:w="2611" w:type="dxa"/>
            <w:gridSpan w:val="2"/>
            <w:tcMar/>
            <w:vAlign w:val="center"/>
          </w:tcPr>
          <w:p w:rsidRPr="00480B62" w:rsidR="00F629FB" w:rsidP="00214C63" w:rsidRDefault="00F629FB" w14:paraId="0ED741C7" w14:textId="79F2732F">
            <w:pPr>
              <w:jc w:val="both"/>
              <w:rPr>
                <w:rFonts w:ascii="Georgia" w:hAnsi="Georgia" w:eastAsia="Calibri"/>
                <w:b/>
              </w:rPr>
            </w:pPr>
            <w:r w:rsidRPr="00480B62">
              <w:rPr>
                <w:rFonts w:ascii="Georgia" w:hAnsi="Georgia" w:eastAsia="Calibri"/>
                <w:b/>
              </w:rPr>
              <w:t xml:space="preserve">Naam </w:t>
            </w:r>
            <w:r w:rsidR="00214C63">
              <w:rPr>
                <w:rFonts w:ascii="Georgia" w:hAnsi="Georgia" w:eastAsia="Calibri"/>
                <w:b/>
              </w:rPr>
              <w:t>I</w:t>
            </w:r>
            <w:r w:rsidRPr="00480B62">
              <w:rPr>
                <w:rFonts w:ascii="Georgia" w:hAnsi="Georgia" w:eastAsia="Calibri"/>
                <w:b/>
              </w:rPr>
              <w:t>nschrijver:</w:t>
            </w:r>
          </w:p>
        </w:tc>
        <w:tc>
          <w:tcPr>
            <w:tcW w:w="6223" w:type="dxa"/>
            <w:gridSpan w:val="2"/>
            <w:tcMar/>
            <w:vAlign w:val="center"/>
          </w:tcPr>
          <w:p w:rsidRPr="00480B62" w:rsidR="00F629FB" w:rsidP="00B600B3" w:rsidRDefault="00F629FB" w14:paraId="0ED741C8" w14:textId="77777777">
            <w:pPr>
              <w:jc w:val="both"/>
              <w:rPr>
                <w:rFonts w:ascii="Georgia" w:hAnsi="Georgia" w:eastAsia="Calibri"/>
              </w:rPr>
            </w:pPr>
          </w:p>
        </w:tc>
      </w:tr>
      <w:tr w:rsidRPr="00480B62" w:rsidR="00F629FB" w:rsidTr="4CEAF611" w14:paraId="0ED741CB" w14:textId="77777777">
        <w:trPr>
          <w:trHeight w:val="682"/>
        </w:trPr>
        <w:tc>
          <w:tcPr>
            <w:tcW w:w="8834" w:type="dxa"/>
            <w:gridSpan w:val="4"/>
            <w:tcMar/>
            <w:vAlign w:val="center"/>
          </w:tcPr>
          <w:p w:rsidRPr="00480B62" w:rsidR="00F629FB" w:rsidP="00F629FB" w:rsidRDefault="00F629FB" w14:paraId="0ED741CA" w14:textId="77777777">
            <w:pPr>
              <w:jc w:val="both"/>
              <w:rPr>
                <w:rFonts w:ascii="Georgia" w:hAnsi="Georgia" w:eastAsia="Calibri"/>
                <w:b/>
              </w:rPr>
            </w:pPr>
            <w:r>
              <w:rPr>
                <w:rFonts w:ascii="Georgia" w:hAnsi="Georgia" w:eastAsia="Calibri"/>
                <w:b/>
              </w:rPr>
              <w:t>Referentie nr.</w:t>
            </w:r>
            <w:r w:rsidRPr="00480B62">
              <w:rPr>
                <w:rFonts w:ascii="Georgia" w:hAnsi="Georgia" w:eastAsia="Calibri"/>
                <w:b/>
              </w:rPr>
              <w:t xml:space="preserve">: </w:t>
            </w:r>
          </w:p>
        </w:tc>
      </w:tr>
      <w:tr w:rsidRPr="00480B62" w:rsidR="00F629FB" w:rsidTr="4CEAF611" w14:paraId="0ED741CF" w14:textId="77777777">
        <w:tc>
          <w:tcPr>
            <w:tcW w:w="512" w:type="dxa"/>
            <w:vMerge w:val="restart"/>
            <w:tcMar/>
          </w:tcPr>
          <w:p w:rsidRPr="00480B62" w:rsidR="00F629FB" w:rsidP="00F629FB" w:rsidRDefault="00F629FB" w14:paraId="0ED741CC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CD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Opdrachtgever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CE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CEAF611" w14:paraId="0ED741D3" w14:textId="77777777">
        <w:tc>
          <w:tcPr>
            <w:tcW w:w="512" w:type="dxa"/>
            <w:vMerge/>
            <w:tcMar/>
          </w:tcPr>
          <w:p w:rsidRPr="00480B62" w:rsidR="00F629FB" w:rsidP="00F629FB" w:rsidRDefault="00F629FB" w14:paraId="0ED741D0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D1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Contactpersoon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D2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CEAF611" w14:paraId="0ED741D7" w14:textId="77777777">
        <w:tc>
          <w:tcPr>
            <w:tcW w:w="512" w:type="dxa"/>
            <w:vMerge/>
            <w:tcMar/>
          </w:tcPr>
          <w:p w:rsidRPr="00480B62" w:rsidR="00F629FB" w:rsidP="00F629FB" w:rsidRDefault="00F629FB" w14:paraId="0ED741D4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D5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Telefoonnummer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D6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CEAF611" w14:paraId="0ED741DB" w14:textId="77777777">
        <w:tc>
          <w:tcPr>
            <w:tcW w:w="512" w:type="dxa"/>
            <w:vMerge/>
            <w:tcMar/>
          </w:tcPr>
          <w:p w:rsidRPr="00480B62" w:rsidR="00F629FB" w:rsidP="00F629FB" w:rsidRDefault="00F629FB" w14:paraId="0ED741D8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D9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Naam en omschrijving van de opdracht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DA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CEAF611" w14:paraId="0ED741DF" w14:textId="77777777">
        <w:tc>
          <w:tcPr>
            <w:tcW w:w="512" w:type="dxa"/>
            <w:vMerge w:val="restart"/>
            <w:tcMar/>
          </w:tcPr>
          <w:p w:rsidRPr="00480B62" w:rsidR="00F629FB" w:rsidP="00F629FB" w:rsidRDefault="00F629FB" w14:paraId="0ED741DC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DD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Datum aanvang opdracht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DE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CEAF611" w14:paraId="0ED741E3" w14:textId="77777777">
        <w:tc>
          <w:tcPr>
            <w:tcW w:w="512" w:type="dxa"/>
            <w:vMerge/>
            <w:tcMar/>
          </w:tcPr>
          <w:p w:rsidRPr="00480B62" w:rsidR="00F629FB" w:rsidP="00F629FB" w:rsidRDefault="00F629FB" w14:paraId="0ED741E0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E1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Datum afronding opdracht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E2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CEAF611" w14:paraId="0ED741E7" w14:textId="77777777">
        <w:tc>
          <w:tcPr>
            <w:tcW w:w="512" w:type="dxa"/>
            <w:vMerge/>
            <w:tcMar/>
          </w:tcPr>
          <w:p w:rsidRPr="00480B62" w:rsidR="00F629FB" w:rsidP="00F629FB" w:rsidRDefault="00F629FB" w14:paraId="0ED741E4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E5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Looptijd opdracht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E6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CEAF611" w14:paraId="0ED741EB" w14:textId="77777777">
        <w:tc>
          <w:tcPr>
            <w:tcW w:w="512" w:type="dxa"/>
            <w:vMerge/>
            <w:tcMar/>
          </w:tcPr>
          <w:p w:rsidRPr="00480B62" w:rsidR="00F629FB" w:rsidP="00F629FB" w:rsidRDefault="00F629FB" w14:paraId="0ED741E8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E9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Het bedrag aan omzet van de opdracht in het tijdvak zoals vermeld in eis 3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EA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CEAF611" w14:paraId="0ED741EF" w14:textId="77777777">
        <w:tc>
          <w:tcPr>
            <w:tcW w:w="512" w:type="dxa"/>
            <w:vMerge/>
            <w:tcMar/>
          </w:tcPr>
          <w:p w:rsidRPr="00480B62" w:rsidR="00F629FB" w:rsidP="00F629FB" w:rsidRDefault="00F629FB" w14:paraId="0ED741EC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ED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De eventuele waarde van het gedeelte dat in onderaanneming is uitgevoerd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EE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CEAF611" w14:paraId="0ED741F3" w14:textId="77777777">
        <w:trPr>
          <w:trHeight w:val="447"/>
        </w:trPr>
        <w:tc>
          <w:tcPr>
            <w:tcW w:w="512" w:type="dxa"/>
            <w:tcMar/>
          </w:tcPr>
          <w:p w:rsidRPr="00480B62" w:rsidR="00F629FB" w:rsidP="00F629FB" w:rsidRDefault="00F629FB" w14:paraId="0ED741F0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F1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Naam, adres onderaannemers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F2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7570B4" w:rsidTr="4CEAF611" w14:paraId="0ED741F7" w14:textId="77777777">
        <w:trPr>
          <w:trHeight w:val="20"/>
        </w:trPr>
        <w:tc>
          <w:tcPr>
            <w:tcW w:w="512" w:type="dxa"/>
            <w:vMerge w:val="restart"/>
            <w:tcMar/>
          </w:tcPr>
          <w:p w:rsidRPr="00480B62" w:rsidR="007570B4" w:rsidP="00F629FB" w:rsidRDefault="007570B4" w14:paraId="0ED741F4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6698" w:type="dxa"/>
            <w:gridSpan w:val="2"/>
            <w:tcMar/>
          </w:tcPr>
          <w:p w:rsidRPr="00480B62" w:rsidR="007570B4" w:rsidP="00B600B3" w:rsidRDefault="007570B4" w14:paraId="0ED741F5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Kerncompetenties. Deze referentie ziet op de volgende kerncompetentie:</w:t>
            </w:r>
          </w:p>
        </w:tc>
        <w:tc>
          <w:tcPr>
            <w:tcW w:w="1624" w:type="dxa"/>
            <w:tcMar/>
          </w:tcPr>
          <w:p w:rsidRPr="00480B62" w:rsidR="007570B4" w:rsidP="00B600B3" w:rsidRDefault="007570B4" w14:paraId="0ED741F6" w14:textId="77777777">
            <w:pPr>
              <w:contextualSpacing/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Aanwezig? (j/n)</w:t>
            </w:r>
          </w:p>
        </w:tc>
      </w:tr>
      <w:tr w:rsidRPr="00480B62" w:rsidR="007570B4" w:rsidTr="4CEAF611" w14:paraId="0ED741FB" w14:textId="77777777">
        <w:trPr>
          <w:trHeight w:val="20"/>
        </w:trPr>
        <w:tc>
          <w:tcPr>
            <w:tcW w:w="512" w:type="dxa"/>
            <w:vMerge/>
            <w:tcMar/>
          </w:tcPr>
          <w:p w:rsidRPr="00480B62" w:rsidR="007570B4" w:rsidP="00F629FB" w:rsidRDefault="007570B4" w14:paraId="0ED741F8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6698" w:type="dxa"/>
            <w:gridSpan w:val="2"/>
            <w:tcMar/>
          </w:tcPr>
          <w:p w:rsidRPr="00480B62" w:rsidR="007570B4" w:rsidP="4CEAF611" w:rsidRDefault="007570B4" w14:paraId="0ED741F9" w14:textId="7B99E924">
            <w:pPr>
              <w:numPr>
                <w:ilvl w:val="0"/>
                <w:numId w:val="19"/>
              </w:numPr>
              <w:contextualSpacing/>
              <w:rPr>
                <w:rFonts w:ascii="Georgia" w:hAnsi="Georgia" w:eastAsia="Calibri"/>
                <w:noProof w:val="0"/>
                <w:lang w:val="nl-NL"/>
              </w:rPr>
            </w:pPr>
            <w:r w:rsidRPr="4CEAF611" w:rsidR="2FF2998F">
              <w:rPr>
                <w:rFonts w:ascii="Georgia" w:hAnsi="Georgia" w:eastAsia="Georgia" w:cs="Georgia"/>
                <w:noProof w:val="0"/>
                <w:sz w:val="19"/>
                <w:szCs w:val="19"/>
                <w:lang w:val="nl-NL"/>
              </w:rPr>
              <w:t xml:space="preserve">Het detacheren van personeel voor de tijdelijke invulling van </w:t>
            </w:r>
            <w:proofErr w:type="gramStart"/>
            <w:r w:rsidRPr="4CEAF611" w:rsidR="2FF2998F">
              <w:rPr>
                <w:rFonts w:ascii="Georgia" w:hAnsi="Georgia" w:eastAsia="Georgia" w:cs="Georgia"/>
                <w:noProof w:val="0"/>
                <w:sz w:val="19"/>
                <w:szCs w:val="19"/>
                <w:lang w:val="nl-NL"/>
              </w:rPr>
              <w:t>sociaal juridische</w:t>
            </w:r>
            <w:proofErr w:type="gramEnd"/>
            <w:r w:rsidRPr="4CEAF611" w:rsidR="2FF2998F">
              <w:rPr>
                <w:rFonts w:ascii="Georgia" w:hAnsi="Georgia" w:eastAsia="Georgia" w:cs="Georgia"/>
                <w:noProof w:val="0"/>
                <w:sz w:val="19"/>
                <w:szCs w:val="19"/>
                <w:lang w:val="nl-NL"/>
              </w:rPr>
              <w:t xml:space="preserve"> functies binnen het sociaal domein, zoals benoemd in de opdrachtomschrijving. Specifiek dient men ervaring te hebben met de invulling van de functies zoals benoemd in deze opdracht.</w:t>
            </w:r>
          </w:p>
        </w:tc>
        <w:tc>
          <w:tcPr>
            <w:tcW w:w="1624" w:type="dxa"/>
            <w:tcMar/>
          </w:tcPr>
          <w:p w:rsidRPr="00480B62" w:rsidR="007570B4" w:rsidP="00B600B3" w:rsidRDefault="007570B4" w14:paraId="0ED741FA" w14:textId="77777777">
            <w:pPr>
              <w:contextualSpacing/>
              <w:rPr>
                <w:rFonts w:ascii="Georgia" w:hAnsi="Georgia" w:eastAsia="Calibri"/>
              </w:rPr>
            </w:pPr>
          </w:p>
        </w:tc>
      </w:tr>
      <w:tr w:rsidRPr="00480B62" w:rsidR="007570B4" w:rsidTr="4CEAF611" w14:paraId="0ED741FF" w14:textId="77777777">
        <w:trPr>
          <w:trHeight w:val="20"/>
        </w:trPr>
        <w:tc>
          <w:tcPr>
            <w:tcW w:w="512" w:type="dxa"/>
            <w:vMerge/>
            <w:tcMar/>
          </w:tcPr>
          <w:p w:rsidRPr="00480B62" w:rsidR="007570B4" w:rsidP="00F629FB" w:rsidRDefault="007570B4" w14:paraId="0ED741FC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6698" w:type="dxa"/>
            <w:gridSpan w:val="2"/>
            <w:tcMar/>
          </w:tcPr>
          <w:p w:rsidRPr="00480B62" w:rsidR="007570B4" w:rsidP="00F629FB" w:rsidRDefault="007570B4" w14:paraId="0ED741FD" w14:textId="77777777">
            <w:pPr>
              <w:numPr>
                <w:ilvl w:val="0"/>
                <w:numId w:val="19"/>
              </w:numPr>
              <w:contextualSpacing/>
              <w:rPr>
                <w:rFonts w:ascii="Georgia" w:hAnsi="Georgia" w:eastAsia="Calibri"/>
              </w:rPr>
            </w:pPr>
          </w:p>
        </w:tc>
        <w:tc>
          <w:tcPr>
            <w:tcW w:w="1624" w:type="dxa"/>
            <w:tcMar/>
          </w:tcPr>
          <w:p w:rsidRPr="00480B62" w:rsidR="007570B4" w:rsidP="00B600B3" w:rsidRDefault="007570B4" w14:paraId="0ED741FE" w14:textId="77777777">
            <w:pPr>
              <w:contextualSpacing/>
              <w:rPr>
                <w:rFonts w:ascii="Georgia" w:hAnsi="Georgia" w:eastAsia="Calibri"/>
              </w:rPr>
            </w:pPr>
          </w:p>
        </w:tc>
      </w:tr>
      <w:tr w:rsidRPr="00480B62" w:rsidR="007570B4" w:rsidTr="4CEAF611" w14:paraId="0ED74203" w14:textId="77777777">
        <w:trPr>
          <w:trHeight w:val="20"/>
        </w:trPr>
        <w:tc>
          <w:tcPr>
            <w:tcW w:w="512" w:type="dxa"/>
            <w:vMerge/>
            <w:tcMar/>
          </w:tcPr>
          <w:p w:rsidRPr="00480B62" w:rsidR="007570B4" w:rsidP="007570B4" w:rsidRDefault="007570B4" w14:paraId="0ED74200" w14:textId="77777777">
            <w:pPr>
              <w:ind w:left="360"/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6698" w:type="dxa"/>
            <w:gridSpan w:val="2"/>
            <w:tcMar/>
          </w:tcPr>
          <w:p w:rsidRPr="00480B62" w:rsidR="007570B4" w:rsidP="00F629FB" w:rsidRDefault="007570B4" w14:paraId="0ED74201" w14:textId="77777777">
            <w:pPr>
              <w:numPr>
                <w:ilvl w:val="0"/>
                <w:numId w:val="19"/>
              </w:numPr>
              <w:contextualSpacing/>
              <w:rPr>
                <w:rFonts w:ascii="Georgia" w:hAnsi="Georgia" w:eastAsia="Calibri"/>
              </w:rPr>
            </w:pPr>
          </w:p>
        </w:tc>
        <w:tc>
          <w:tcPr>
            <w:tcW w:w="1624" w:type="dxa"/>
            <w:tcMar/>
          </w:tcPr>
          <w:p w:rsidRPr="00480B62" w:rsidR="007570B4" w:rsidP="00B600B3" w:rsidRDefault="007570B4" w14:paraId="0ED74202" w14:textId="77777777">
            <w:pPr>
              <w:contextualSpacing/>
              <w:rPr>
                <w:rFonts w:ascii="Georgia" w:hAnsi="Georgia" w:eastAsia="Calibri"/>
              </w:rPr>
            </w:pPr>
          </w:p>
        </w:tc>
      </w:tr>
      <w:tr w:rsidRPr="00480B62" w:rsidR="007570B4" w:rsidTr="4CEAF611" w14:paraId="0ED74207" w14:textId="77777777">
        <w:trPr>
          <w:trHeight w:val="20"/>
        </w:trPr>
        <w:tc>
          <w:tcPr>
            <w:tcW w:w="512" w:type="dxa"/>
            <w:vMerge/>
            <w:tcMar/>
          </w:tcPr>
          <w:p w:rsidRPr="00480B62" w:rsidR="007570B4" w:rsidP="007570B4" w:rsidRDefault="007570B4" w14:paraId="0ED74204" w14:textId="77777777">
            <w:pPr>
              <w:ind w:left="360"/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6698" w:type="dxa"/>
            <w:gridSpan w:val="2"/>
            <w:tcMar/>
          </w:tcPr>
          <w:p w:rsidRPr="00480B62" w:rsidR="007570B4" w:rsidP="00F629FB" w:rsidRDefault="007570B4" w14:paraId="0ED74205" w14:textId="77777777">
            <w:pPr>
              <w:numPr>
                <w:ilvl w:val="0"/>
                <w:numId w:val="19"/>
              </w:numPr>
              <w:contextualSpacing/>
              <w:rPr>
                <w:rFonts w:ascii="Georgia" w:hAnsi="Georgia" w:eastAsia="Calibri"/>
              </w:rPr>
            </w:pPr>
          </w:p>
        </w:tc>
        <w:tc>
          <w:tcPr>
            <w:tcW w:w="1624" w:type="dxa"/>
            <w:tcMar/>
          </w:tcPr>
          <w:p w:rsidRPr="00480B62" w:rsidR="007570B4" w:rsidP="00B600B3" w:rsidRDefault="007570B4" w14:paraId="0ED74206" w14:textId="77777777">
            <w:pPr>
              <w:contextualSpacing/>
              <w:rPr>
                <w:rFonts w:ascii="Georgia" w:hAnsi="Georgia" w:eastAsia="Calibri"/>
              </w:rPr>
            </w:pPr>
          </w:p>
        </w:tc>
      </w:tr>
      <w:tr w:rsidRPr="00480B62" w:rsidR="00F629FB" w:rsidTr="4CEAF611" w14:paraId="0ED7420B" w14:textId="77777777">
        <w:tc>
          <w:tcPr>
            <w:tcW w:w="512" w:type="dxa"/>
            <w:vMerge w:val="restart"/>
            <w:tcMar/>
          </w:tcPr>
          <w:p w:rsidRPr="00480B62" w:rsidR="00F629FB" w:rsidP="00F629FB" w:rsidRDefault="00F629FB" w14:paraId="0ED74208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209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Korte beschrijving van de werkzaamheden. De aangegeven kerncompetenties moeten overtuigend in de beschrijving naar voren komen.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20A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CEAF611" w14:paraId="0ED74210" w14:textId="77777777">
        <w:trPr>
          <w:trHeight w:val="829"/>
        </w:trPr>
        <w:tc>
          <w:tcPr>
            <w:tcW w:w="512" w:type="dxa"/>
            <w:vMerge/>
            <w:tcMar/>
          </w:tcPr>
          <w:p w:rsidRPr="00480B62" w:rsidR="00F629FB" w:rsidP="00B600B3" w:rsidRDefault="00F629FB" w14:paraId="0ED7420C" w14:textId="77777777">
            <w:pPr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20D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Korte beschrijving van de in onderaanneming uitgevoerde</w:t>
            </w:r>
          </w:p>
          <w:p w:rsidRPr="00480B62" w:rsidR="00F629FB" w:rsidP="00B600B3" w:rsidRDefault="00F629FB" w14:paraId="0ED7420E" w14:textId="77777777">
            <w:pPr>
              <w:jc w:val="both"/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werkzaamheden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20F" w14:textId="77777777">
            <w:pPr>
              <w:rPr>
                <w:rFonts w:ascii="Georgia" w:hAnsi="Georgia" w:eastAsia="Calibri"/>
              </w:rPr>
            </w:pPr>
          </w:p>
        </w:tc>
      </w:tr>
    </w:tbl>
    <w:p w:rsidRPr="007A5233" w:rsidR="00200A07" w:rsidP="00200A07" w:rsidRDefault="00200A07" w14:paraId="0ED74216" w14:textId="77777777">
      <w:pPr>
        <w:jc w:val="both"/>
      </w:pPr>
    </w:p>
    <w:p w:rsidR="00200A07" w:rsidP="00200A07" w:rsidRDefault="00200A07" w14:paraId="0ED74218" w14:textId="77777777">
      <w:pPr>
        <w:jc w:val="both"/>
      </w:pPr>
      <w:bookmarkStart w:name="_GoBack" w:id="6"/>
      <w:bookmarkEnd w:id="6"/>
      <w:r w:rsidRPr="007A5233">
        <w:t xml:space="preserve">Dit document dient u </w:t>
      </w:r>
      <w:r w:rsidRPr="009B5E05">
        <w:rPr>
          <w:b/>
        </w:rPr>
        <w:t>per referentieopdracht</w:t>
      </w:r>
      <w:r w:rsidRPr="007A5233">
        <w:t xml:space="preserve"> in te vullen.</w:t>
      </w:r>
    </w:p>
    <w:p w:rsidR="00200A07" w:rsidP="00200A07" w:rsidRDefault="00200A07" w14:paraId="0ED74219" w14:textId="77777777">
      <w:pPr>
        <w:jc w:val="both"/>
      </w:pPr>
    </w:p>
    <w:p w:rsidRPr="00BA2170" w:rsidR="00200A07" w:rsidP="00200A07" w:rsidRDefault="00200A07" w14:paraId="0ED7421A" w14:textId="77777777">
      <w:pPr>
        <w:jc w:val="both"/>
      </w:pPr>
      <w:r w:rsidRPr="00BA2170">
        <w:t>Aldus opgemaakt en naar waarheid rechtsgeldig (bevoegd) ondertekend:</w:t>
      </w:r>
    </w:p>
    <w:p w:rsidRPr="00BA2170" w:rsidR="00200A07" w:rsidP="00200A07" w:rsidRDefault="00200A07" w14:paraId="0ED7421B" w14:textId="77777777">
      <w:pPr>
        <w:jc w:val="both"/>
      </w:pPr>
    </w:p>
    <w:tbl>
      <w:tblPr>
        <w:tblStyle w:val="Tabelraster"/>
        <w:tblW w:w="0" w:type="auto"/>
        <w:tblBorders>
          <w:insideH w:val="dotted" w:color="auto" w:sz="4" w:space="0"/>
          <w:insideV w:val="dotted" w:color="auto" w:sz="4" w:space="0"/>
        </w:tblBorders>
        <w:tblLook w:val="04A0" w:firstRow="1" w:lastRow="0" w:firstColumn="1" w:lastColumn="0" w:noHBand="0" w:noVBand="1"/>
      </w:tblPr>
      <w:tblGrid>
        <w:gridCol w:w="4373"/>
        <w:gridCol w:w="4373"/>
      </w:tblGrid>
      <w:tr w:rsidRPr="00B53C80" w:rsidR="002D73B7" w:rsidTr="00F27211" w14:paraId="5E4BCBE3" w14:textId="77777777">
        <w:trPr>
          <w:trHeight w:val="340"/>
        </w:trPr>
        <w:tc>
          <w:tcPr>
            <w:tcW w:w="4373" w:type="dxa"/>
          </w:tcPr>
          <w:p w:rsidRPr="0071310A" w:rsidR="002D73B7" w:rsidP="00F27211" w:rsidRDefault="002D73B7" w14:paraId="370840B1" w14:textId="77777777">
            <w:r w:rsidRPr="0071310A">
              <w:t>Op: &lt;datum&gt;</w:t>
            </w:r>
          </w:p>
        </w:tc>
        <w:tc>
          <w:tcPr>
            <w:tcW w:w="4373" w:type="dxa"/>
          </w:tcPr>
          <w:p w:rsidRPr="0071310A" w:rsidR="002D73B7" w:rsidP="00F27211" w:rsidRDefault="002D73B7" w14:paraId="52A6A66F" w14:textId="77777777">
            <w:pPr>
              <w:rPr>
                <w:rFonts w:eastAsiaTheme="minorHAnsi"/>
                <w:highlight w:val="green"/>
                <w:lang w:eastAsia="en-US"/>
              </w:rPr>
            </w:pPr>
            <w:r w:rsidRPr="0071310A">
              <w:rPr>
                <w:rFonts w:eastAsiaTheme="minorHAnsi"/>
                <w:highlight w:val="green"/>
                <w:lang w:eastAsia="en-US"/>
              </w:rPr>
              <w:t>Op: &lt;datum&gt;</w:t>
            </w:r>
          </w:p>
        </w:tc>
      </w:tr>
      <w:tr w:rsidRPr="00B53C80" w:rsidR="002D73B7" w:rsidTr="00F27211" w14:paraId="48123315" w14:textId="77777777">
        <w:trPr>
          <w:trHeight w:val="340"/>
        </w:trPr>
        <w:tc>
          <w:tcPr>
            <w:tcW w:w="4373" w:type="dxa"/>
          </w:tcPr>
          <w:p w:rsidRPr="0071310A" w:rsidR="002D73B7" w:rsidP="00F27211" w:rsidRDefault="002D73B7" w14:paraId="1CD99BF5" w14:textId="77777777">
            <w:r w:rsidRPr="0071310A">
              <w:t>Te: &lt;plaats&gt;</w:t>
            </w:r>
          </w:p>
        </w:tc>
        <w:tc>
          <w:tcPr>
            <w:tcW w:w="4373" w:type="dxa"/>
          </w:tcPr>
          <w:p w:rsidRPr="0071310A" w:rsidR="002D73B7" w:rsidP="00F27211" w:rsidRDefault="002D73B7" w14:paraId="6340CD55" w14:textId="77777777">
            <w:pPr>
              <w:rPr>
                <w:rFonts w:eastAsiaTheme="minorHAnsi"/>
                <w:highlight w:val="green"/>
                <w:lang w:eastAsia="en-US"/>
              </w:rPr>
            </w:pPr>
            <w:r w:rsidRPr="0071310A">
              <w:rPr>
                <w:rFonts w:eastAsiaTheme="minorHAnsi"/>
                <w:highlight w:val="green"/>
                <w:lang w:eastAsia="en-US"/>
              </w:rPr>
              <w:t>Te: &lt;plaats&gt;</w:t>
            </w:r>
          </w:p>
        </w:tc>
      </w:tr>
      <w:tr w:rsidRPr="00B53C80" w:rsidR="002D73B7" w:rsidTr="00F27211" w14:paraId="042B29FB" w14:textId="77777777">
        <w:trPr>
          <w:trHeight w:val="340"/>
        </w:trPr>
        <w:tc>
          <w:tcPr>
            <w:tcW w:w="4373" w:type="dxa"/>
          </w:tcPr>
          <w:p w:rsidRPr="0071310A" w:rsidR="002D73B7" w:rsidP="00F27211" w:rsidRDefault="002D73B7" w14:paraId="7D3E9A78" w14:textId="77777777">
            <w:r w:rsidRPr="0071310A">
              <w:t>Inschrijver</w:t>
            </w:r>
            <w:r>
              <w:t xml:space="preserve"> / </w:t>
            </w:r>
            <w:r w:rsidRPr="0071310A">
              <w:t>Combinant 1</w:t>
            </w:r>
          </w:p>
        </w:tc>
        <w:tc>
          <w:tcPr>
            <w:tcW w:w="4373" w:type="dxa"/>
          </w:tcPr>
          <w:p w:rsidRPr="0071310A" w:rsidR="002D73B7" w:rsidP="00F27211" w:rsidRDefault="002D73B7" w14:paraId="65B8F8BC" w14:textId="77777777">
            <w:pPr>
              <w:rPr>
                <w:highlight w:val="green"/>
              </w:rPr>
            </w:pPr>
            <w:r w:rsidRPr="0071310A">
              <w:rPr>
                <w:highlight w:val="green"/>
              </w:rPr>
              <w:t>Combinant 2 (indien van toepassing)</w:t>
            </w:r>
          </w:p>
        </w:tc>
      </w:tr>
      <w:tr w:rsidRPr="00B53C80" w:rsidR="002D73B7" w:rsidTr="00F27211" w14:paraId="1E82AA53" w14:textId="77777777">
        <w:trPr>
          <w:trHeight w:val="340"/>
        </w:trPr>
        <w:tc>
          <w:tcPr>
            <w:tcW w:w="4373" w:type="dxa"/>
          </w:tcPr>
          <w:p w:rsidRPr="0071310A" w:rsidR="002D73B7" w:rsidP="00F27211" w:rsidRDefault="002D73B7" w14:paraId="06F621F5" w14:textId="77777777">
            <w:r w:rsidRPr="0071310A">
              <w:t>&lt;naam functionaris&gt;</w:t>
            </w:r>
          </w:p>
        </w:tc>
        <w:tc>
          <w:tcPr>
            <w:tcW w:w="4373" w:type="dxa"/>
          </w:tcPr>
          <w:p w:rsidRPr="0071310A" w:rsidR="002D73B7" w:rsidP="00F27211" w:rsidRDefault="002D73B7" w14:paraId="2B816815" w14:textId="77777777">
            <w:pPr>
              <w:rPr>
                <w:rFonts w:eastAsiaTheme="minorHAnsi"/>
                <w:highlight w:val="green"/>
                <w:lang w:eastAsia="en-US"/>
              </w:rPr>
            </w:pPr>
            <w:r w:rsidRPr="0071310A">
              <w:rPr>
                <w:rFonts w:eastAsiaTheme="minorHAnsi"/>
                <w:highlight w:val="green"/>
                <w:lang w:eastAsia="en-US"/>
              </w:rPr>
              <w:t>&lt;naam functionaris&gt;</w:t>
            </w:r>
          </w:p>
        </w:tc>
      </w:tr>
      <w:tr w:rsidRPr="00B53C80" w:rsidR="002D73B7" w:rsidTr="00F27211" w14:paraId="58C71EE8" w14:textId="77777777">
        <w:trPr>
          <w:trHeight w:val="1793"/>
        </w:trPr>
        <w:tc>
          <w:tcPr>
            <w:tcW w:w="4373" w:type="dxa"/>
          </w:tcPr>
          <w:p w:rsidR="002D73B7" w:rsidP="00F27211" w:rsidRDefault="002D73B7" w14:paraId="15CCEA94" w14:textId="77777777">
            <w:pPr>
              <w:rPr>
                <w:rFonts w:eastAsiaTheme="minorHAnsi"/>
                <w:lang w:eastAsia="en-US"/>
              </w:rPr>
            </w:pPr>
            <w:r w:rsidRPr="00B53C80">
              <w:rPr>
                <w:rFonts w:eastAsiaTheme="minorHAnsi"/>
                <w:lang w:eastAsia="en-US"/>
              </w:rPr>
              <w:t>Handtekening:</w:t>
            </w:r>
          </w:p>
          <w:p w:rsidRPr="00B53C80" w:rsidR="002D73B7" w:rsidP="00F27211" w:rsidRDefault="002D73B7" w14:paraId="714FDA9F" w14:textId="77777777">
            <w:pPr>
              <w:rPr>
                <w:rFonts w:eastAsiaTheme="minorHAnsi"/>
              </w:rPr>
            </w:pPr>
          </w:p>
          <w:p w:rsidRPr="00B53C80" w:rsidR="002D73B7" w:rsidP="00F27211" w:rsidRDefault="002D73B7" w14:paraId="1F830212" w14:textId="77777777">
            <w:pPr>
              <w:rPr>
                <w:rFonts w:eastAsiaTheme="minorHAnsi"/>
              </w:rPr>
            </w:pPr>
          </w:p>
          <w:p w:rsidRPr="00B53C80" w:rsidR="002D73B7" w:rsidP="00F27211" w:rsidRDefault="002D73B7" w14:paraId="7FF32D33" w14:textId="77777777">
            <w:pPr>
              <w:rPr>
                <w:rFonts w:eastAsiaTheme="minorHAnsi"/>
              </w:rPr>
            </w:pPr>
          </w:p>
          <w:p w:rsidR="002D73B7" w:rsidP="00F27211" w:rsidRDefault="002D73B7" w14:paraId="2F19F45D" w14:textId="77777777">
            <w:pPr>
              <w:rPr>
                <w:lang w:eastAsia="en-US"/>
              </w:rPr>
            </w:pPr>
          </w:p>
          <w:p w:rsidRPr="00B53C80" w:rsidR="002D73B7" w:rsidP="00F27211" w:rsidRDefault="002D73B7" w14:paraId="11C070C6" w14:textId="77777777">
            <w:pPr>
              <w:rPr>
                <w:lang w:eastAsia="en-US"/>
              </w:rPr>
            </w:pPr>
          </w:p>
        </w:tc>
        <w:tc>
          <w:tcPr>
            <w:tcW w:w="4373" w:type="dxa"/>
          </w:tcPr>
          <w:p w:rsidRPr="00B53C80" w:rsidR="002D73B7" w:rsidP="00F27211" w:rsidRDefault="002D73B7" w14:paraId="1EB31F5E" w14:textId="77777777">
            <w:pPr>
              <w:rPr>
                <w:rFonts w:eastAsiaTheme="minorHAnsi"/>
                <w:lang w:eastAsia="en-US"/>
              </w:rPr>
            </w:pPr>
            <w:r w:rsidRPr="0071310A">
              <w:rPr>
                <w:rFonts w:eastAsiaTheme="minorHAnsi"/>
                <w:highlight w:val="green"/>
                <w:lang w:eastAsia="en-US"/>
              </w:rPr>
              <w:t>Handtekening:</w:t>
            </w:r>
          </w:p>
        </w:tc>
      </w:tr>
    </w:tbl>
    <w:p w:rsidRPr="00200A07" w:rsidR="004B32EB" w:rsidP="00200A07" w:rsidRDefault="004B32EB" w14:paraId="0ED7422A" w14:textId="77777777"/>
    <w:sectPr w:rsidRPr="00200A07" w:rsidR="004B32EB" w:rsidSect="004B32E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orient="portrait" w:code="9"/>
      <w:pgMar w:top="1418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BC6" w:rsidP="004C03F0" w:rsidRDefault="002C7BC6" w14:paraId="0ED7422D" w14:textId="77777777">
      <w:pPr>
        <w:spacing w:line="240" w:lineRule="auto"/>
      </w:pPr>
      <w:r>
        <w:separator/>
      </w:r>
    </w:p>
  </w:endnote>
  <w:endnote w:type="continuationSeparator" w:id="0">
    <w:p w:rsidR="002C7BC6" w:rsidP="004C03F0" w:rsidRDefault="002C7BC6" w14:paraId="0ED7422E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382" w:rsidRDefault="002F3382" w14:paraId="0ED74232" w14:textId="77777777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Pr="00817FCC" w:rsidR="00F20770" w:rsidP="00B37C5A" w:rsidRDefault="00F20770" w14:paraId="0ED74233" w14:textId="77777777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2</w:t>
    </w:r>
    <w:r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8BE" w:rsidP="00F26249" w:rsidRDefault="008A28BE" w14:paraId="0ED74235" w14:textId="77777777">
    <w:pPr>
      <w:spacing w:line="620" w:lineRule="exact"/>
    </w:pPr>
  </w:p>
  <w:p w:rsidR="00044CD8" w:rsidRDefault="00044CD8" w14:paraId="0ED74236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BC6" w:rsidP="00D56D37" w:rsidRDefault="002C7BC6" w14:paraId="0ED7422B" w14:textId="77777777">
      <w:pPr>
        <w:pBdr>
          <w:top w:val="single" w:color="auto" w:sz="8" w:space="1"/>
        </w:pBdr>
        <w:spacing w:line="20" w:lineRule="exact"/>
        <w:ind w:right="6407"/>
      </w:pPr>
    </w:p>
  </w:footnote>
  <w:footnote w:type="continuationSeparator" w:id="0">
    <w:p w:rsidR="002C7BC6" w:rsidP="004C03F0" w:rsidRDefault="002C7BC6" w14:paraId="0ED7422C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382" w:rsidRDefault="002F3382" w14:paraId="0ED7422F" w14:textId="77777777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:rsidR="00AF03BC" w:rsidP="00AF03BC" w:rsidRDefault="004B32EB" w14:paraId="0ED74230" w14:textId="77777777">
        <w:pPr>
          <w:pStyle w:val="DHRandinfoKop"/>
          <w:spacing w:before="40"/>
        </w:pPr>
        <w:r>
          <w:t xml:space="preserve">     </w:t>
        </w:r>
      </w:p>
    </w:sdtContent>
  </w:sdt>
  <w:bookmarkStart w:name="bmSubtitelKoptekst" w:displacedByCustomXml="next" w:id="7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:rsidRPr="002C7BC6" w:rsidR="00266875" w:rsidP="002C7BC6" w:rsidRDefault="004B32EB" w14:paraId="0ED74231" w14:textId="77777777">
        <w:pPr>
          <w:pStyle w:val="DHRandinfoSubkop"/>
        </w:pPr>
        <w:r>
          <w:t xml:space="preserve">     </w:t>
        </w:r>
      </w:p>
    </w:sdtContent>
  </w:sdt>
  <w:bookmarkEnd w:id="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F44" w:rsidP="00495798" w:rsidRDefault="00456F44" w14:paraId="0ED74234" w14:textId="77777777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>
    <w:nsid w:val="10245DD1"/>
    <w:multiLevelType w:val="hybridMultilevel"/>
    <w:tmpl w:val="0C1AC3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44429E9"/>
    <w:multiLevelType w:val="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574F3F1D"/>
    <w:multiLevelType w:val="hybrid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hint="default" w:ascii="Calibri" w:hAnsi="Calibri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hint="default" w:ascii="Calibri" w:hAnsi="Calibri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hint="default" w:ascii="Symbol" w:hAnsi="Symbol"/>
      </w:rPr>
    </w:lvl>
  </w:abstractNum>
  <w:abstractNum w:abstractNumId="16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>
    <w:nsid w:val="7CA05806"/>
    <w:multiLevelType w:val="hybrid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hint="default" w:asciiTheme="majorHAnsi" w:hAnsiTheme="majorHAnsi" w:cstheme="majorHAnsi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14"/>
  </w:num>
  <w:num w:numId="16">
    <w:abstractNumId w:val="16"/>
  </w:num>
  <w:num w:numId="17">
    <w:abstractNumId w:val="18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trackRevisions w:val="false"/>
  <w:zoom w:val="bestFit" w:percent="192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104444"/>
    <w:rsid w:val="00113702"/>
    <w:rsid w:val="0012380D"/>
    <w:rsid w:val="00162EF7"/>
    <w:rsid w:val="001B3405"/>
    <w:rsid w:val="001C1F09"/>
    <w:rsid w:val="001E6CBD"/>
    <w:rsid w:val="00200A07"/>
    <w:rsid w:val="0020629C"/>
    <w:rsid w:val="00214C63"/>
    <w:rsid w:val="00215101"/>
    <w:rsid w:val="002269B8"/>
    <w:rsid w:val="0023657B"/>
    <w:rsid w:val="00253B6C"/>
    <w:rsid w:val="00266875"/>
    <w:rsid w:val="00286191"/>
    <w:rsid w:val="00286677"/>
    <w:rsid w:val="002B2699"/>
    <w:rsid w:val="002B48B5"/>
    <w:rsid w:val="002B5F0A"/>
    <w:rsid w:val="002C7BC6"/>
    <w:rsid w:val="002D73B7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022E4"/>
    <w:rsid w:val="00412380"/>
    <w:rsid w:val="00412BA7"/>
    <w:rsid w:val="0041365D"/>
    <w:rsid w:val="00423B70"/>
    <w:rsid w:val="00454B69"/>
    <w:rsid w:val="00456F44"/>
    <w:rsid w:val="00467E16"/>
    <w:rsid w:val="00495798"/>
    <w:rsid w:val="004972F7"/>
    <w:rsid w:val="004A2C31"/>
    <w:rsid w:val="004B32EB"/>
    <w:rsid w:val="004C03F0"/>
    <w:rsid w:val="004E71F1"/>
    <w:rsid w:val="00515E8A"/>
    <w:rsid w:val="00527C41"/>
    <w:rsid w:val="00535A79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D438F"/>
    <w:rsid w:val="005E0E76"/>
    <w:rsid w:val="005E423B"/>
    <w:rsid w:val="005E72B9"/>
    <w:rsid w:val="00612C9C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570B4"/>
    <w:rsid w:val="00781585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A68F2"/>
    <w:rsid w:val="009B5AA9"/>
    <w:rsid w:val="009C4321"/>
    <w:rsid w:val="009F5FCA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6466"/>
    <w:rsid w:val="00EF210B"/>
    <w:rsid w:val="00F20770"/>
    <w:rsid w:val="00F26249"/>
    <w:rsid w:val="00F36F76"/>
    <w:rsid w:val="00F375A1"/>
    <w:rsid w:val="00F509A6"/>
    <w:rsid w:val="00F629FB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  <w:rsid w:val="2FF2998F"/>
    <w:rsid w:val="316E2998"/>
    <w:rsid w:val="499001E7"/>
    <w:rsid w:val="4CEAF611"/>
    <w:rsid w:val="7970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ED741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cs="Times New Roman" w:eastAsiaTheme="minorHAnsi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/>
    <w:lsdException w:name="footnote reference" w:uiPriority="0"/>
    <w:lsdException w:name="Title" w:uiPriority="10" w:semiHidden="0" w:unhideWhenUsed="0"/>
    <w:lsdException w:name="Default Paragraph Font" w:uiPriority="1"/>
    <w:lsdException w:name="Subtitle" w:uiPriority="11" w:semiHidden="0" w:unhideWhenUsed="0"/>
    <w:lsdException w:name="Strong" w:uiPriority="22" w:semiHidden="0" w:unhideWhenUsed="0"/>
    <w:lsdException w:name="Emphasis" w:uiPriority="20" w:semiHidden="0" w:unhideWhenUsed="0"/>
    <w:lsdException w:name="Table Grid" w:uiPriority="59" w:semiHidden="0" w:unhideWhenUsed="0"/>
    <w:lsdException w:name="Placeholder Text" w:unhideWhenUsed="0"/>
    <w:lsdException w:name="No Spacing" w:uiPriority="1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/>
    <w:lsdException w:name="Quote" w:uiPriority="29" w:semiHidden="0" w:unhideWhenUsed="0"/>
    <w:lsdException w:name="Intense Quote" w:uiPriority="30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/>
    <w:lsdException w:name="Intense Emphasis" w:uiPriority="21" w:semiHidden="0" w:unhideWhenUsed="0"/>
    <w:lsdException w:name="Subtle Reference" w:uiPriority="31" w:semiHidden="0" w:unhideWhenUsed="0"/>
    <w:lsdException w:name="Intense Reference" w:uiPriority="32" w:semiHidden="0" w:unhideWhenUsed="0"/>
    <w:lsdException w:name="Book Title" w:uiPriority="33" w:semiHidden="0" w:unhideWhenUsed="0"/>
    <w:lsdException w:name="Bibliography" w:uiPriority="37"/>
    <w:lsdException w:name="TOC Heading" w:uiPriority="39"/>
  </w:latentStyles>
  <w:style w:type="paragraph" w:styleId="Standaard" w:default="1">
    <w:name w:val="Normal"/>
    <w:qFormat/>
    <w:rsid w:val="00200A07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aliases w:val="Section Heading,Hoofdstuk,hoofdstuk,sectionHeading"/>
    <w:basedOn w:val="Standaard"/>
    <w:next w:val="Standaard"/>
    <w:link w:val="Kop1Char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paragraph" w:styleId="Kop2">
    <w:name w:val="heading 2"/>
    <w:aliases w:val="Reset numbering,Bijlage,paragraaf,Paragraaf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hAnsiTheme="majorHAnsi" w:eastAsiaTheme="majorEastAsia" w:cstheme="majorBidi"/>
      <w:bCs/>
      <w:color w:val="000000" w:themeColor="text1"/>
      <w:sz w:val="22"/>
      <w:szCs w:val="26"/>
    </w:rPr>
  </w:style>
  <w:style w:type="paragraph" w:styleId="Kop3">
    <w:name w:val="heading 3"/>
    <w:aliases w:val="Level 1 - 1,Voorwoord,053,h3,subparagraaf,Sub-paragraaf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hAnsiTheme="majorHAnsi" w:eastAsiaTheme="majorEastAsia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hAnsiTheme="majorHAnsi"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hAnsiTheme="majorHAnsi" w:eastAsiaTheme="majorEastAsia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hAnsiTheme="majorHAnsi" w:eastAsiaTheme="majorEastAsia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hAnsiTheme="majorHAnsi" w:eastAsiaTheme="majorEastAsia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DHDienstcode" w:customStyle="1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styleId="Kop1Char" w:customStyle="1">
    <w:name w:val="Kop 1 Char"/>
    <w:aliases w:val="Section Heading Char,Hoofdstuk Char,hoofdstuk Char,sectionHeading Char"/>
    <w:basedOn w:val="Standaardalinea-lettertype"/>
    <w:link w:val="Kop1"/>
    <w:rsid w:val="00215101"/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character" w:styleId="Kop2Char" w:customStyle="1">
    <w:name w:val="Kop 2 Char"/>
    <w:aliases w:val="Reset numbering Char,Bijlage Char,paragraaf Char,Paragraaf Char"/>
    <w:basedOn w:val="Standaardalinea-lettertype"/>
    <w:link w:val="Kop2"/>
    <w:uiPriority w:val="9"/>
    <w:rsid w:val="00B65746"/>
    <w:rPr>
      <w:rFonts w:asciiTheme="majorHAnsi" w:hAnsiTheme="majorHAnsi" w:eastAsiaTheme="majorEastAsia" w:cstheme="majorBidi"/>
      <w:bCs/>
      <w:color w:val="000000" w:themeColor="text1"/>
      <w:sz w:val="22"/>
      <w:szCs w:val="26"/>
    </w:rPr>
  </w:style>
  <w:style w:type="character" w:styleId="Kop3Char" w:customStyle="1">
    <w:name w:val="Kop 3 Char"/>
    <w:aliases w:val="Level 1 - 1 Char,Voorwoord Char,053 Char,h3 Char,subparagraaf Char,Sub-paragraaf Char"/>
    <w:basedOn w:val="Standaardalinea-lettertype"/>
    <w:link w:val="Kop3"/>
    <w:uiPriority w:val="9"/>
    <w:rsid w:val="00B65746"/>
    <w:rPr>
      <w:rFonts w:asciiTheme="majorHAnsi" w:hAnsiTheme="majorHAnsi" w:eastAsiaTheme="majorEastAsia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styleId="VoetnoottekstChar" w:customStyle="1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styleId="EindnoottekstChar" w:customStyle="1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styleId="Kop4Char" w:customStyle="1">
    <w:name w:val="Kop 4 Char"/>
    <w:basedOn w:val="Standaardalinea-lettertype"/>
    <w:link w:val="Kop4"/>
    <w:uiPriority w:val="9"/>
    <w:rsid w:val="00B65746"/>
    <w:rPr>
      <w:rFonts w:asciiTheme="majorHAnsi" w:hAnsiTheme="majorHAnsi" w:eastAsiaTheme="majorEastAsia" w:cstheme="majorBidi"/>
      <w:bCs/>
      <w:iCs/>
      <w:sz w:val="18"/>
    </w:rPr>
  </w:style>
  <w:style w:type="paragraph" w:styleId="DHTitel" w:customStyle="1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styleId="DHSubtitel" w:customStyle="1">
    <w:name w:val="_DH_Subtitel"/>
    <w:basedOn w:val="DHTitel"/>
    <w:rsid w:val="00253B6C"/>
    <w:pPr>
      <w:spacing w:line="600" w:lineRule="atLeast"/>
    </w:pPr>
    <w:rPr>
      <w:sz w:val="40"/>
    </w:rPr>
  </w:style>
  <w:style w:type="paragraph" w:styleId="DHTussenkop" w:customStyle="1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styleId="DHInleiding" w:customStyle="1">
    <w:name w:val="_DH_Inleiding"/>
    <w:basedOn w:val="Standaard"/>
    <w:qFormat/>
    <w:rsid w:val="00253B6C"/>
    <w:rPr>
      <w:sz w:val="22"/>
    </w:rPr>
  </w:style>
  <w:style w:type="paragraph" w:styleId="DHBrieftype" w:customStyle="1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styleId="DHRandinfoKop" w:customStyle="1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styleId="DHRandinfoSubkop" w:customStyle="1">
    <w:name w:val="_DH_RandinfoSubkop"/>
    <w:basedOn w:val="DHRandinfoKop"/>
    <w:rsid w:val="0035487E"/>
    <w:rPr>
      <w:b w:val="0"/>
    </w:rPr>
  </w:style>
  <w:style w:type="paragraph" w:styleId="DHRandInfoInvultekst" w:customStyle="1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styleId="DHPaginaCijfer" w:customStyle="1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styleId="DHRetouradres" w:customStyle="1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styleId="DHDocumentnaam" w:customStyle="1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941E14"/>
    <w:rPr>
      <w:rFonts w:asciiTheme="majorHAnsi" w:hAnsiTheme="majorHAnsi" w:eastAsiaTheme="majorEastAsia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941E14"/>
    <w:rPr>
      <w:rFonts w:asciiTheme="majorHAnsi" w:hAnsiTheme="majorHAnsi" w:eastAsiaTheme="majorEastAsia" w:cstheme="majorBidi"/>
      <w:i/>
      <w:iCs/>
      <w:color w:val="000000" w:themeColor="text1"/>
      <w:sz w:val="18"/>
    </w:rPr>
  </w:style>
  <w:style w:type="paragraph" w:styleId="DHHorizontaleLijn" w:customStyle="1">
    <w:name w:val="_DH_HorizontaleLijn"/>
    <w:basedOn w:val="DHDocumentnaam"/>
    <w:rsid w:val="00DA3150"/>
    <w:pPr>
      <w:pBdr>
        <w:bottom w:val="single" w:color="000000" w:themeColor="text1" w:sz="2" w:space="1"/>
      </w:pBdr>
      <w:spacing w:after="136" w:line="260" w:lineRule="exact"/>
    </w:pPr>
    <w:rPr>
      <w:sz w:val="18"/>
      <w:szCs w:val="18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941E14"/>
    <w:rPr>
      <w:rFonts w:asciiTheme="majorHAnsi" w:hAnsiTheme="majorHAnsi" w:eastAsiaTheme="majorEastAsia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styleId="DHOpsomming" w:customStyle="1">
    <w:name w:val="_DH_Opsomming"/>
    <w:basedOn w:val="Standaard"/>
    <w:qFormat/>
    <w:rsid w:val="006C34EA"/>
    <w:pPr>
      <w:numPr>
        <w:numId w:val="11"/>
      </w:numPr>
    </w:pPr>
  </w:style>
  <w:style w:type="paragraph" w:styleId="DHSubopsomming" w:customStyle="1">
    <w:name w:val="_DH_Subopsomming"/>
    <w:basedOn w:val="DHOpsomming"/>
    <w:qFormat/>
    <w:rsid w:val="006C34EA"/>
    <w:pPr>
      <w:numPr>
        <w:ilvl w:val="1"/>
      </w:numPr>
    </w:pPr>
  </w:style>
  <w:style w:type="paragraph" w:styleId="DHGenummerd" w:customStyle="1">
    <w:name w:val="_DH_Genummerd"/>
    <w:basedOn w:val="Standaard"/>
    <w:qFormat/>
    <w:rsid w:val="006C34EA"/>
    <w:pPr>
      <w:numPr>
        <w:numId w:val="13"/>
      </w:numPr>
    </w:pPr>
  </w:style>
  <w:style w:type="paragraph" w:styleId="DHSubGenummerd" w:customStyle="1">
    <w:name w:val="_DH_SubGenummerd"/>
    <w:basedOn w:val="DHGenummerd"/>
    <w:qFormat/>
    <w:rsid w:val="00C8257F"/>
    <w:pPr>
      <w:numPr>
        <w:ilvl w:val="1"/>
      </w:numPr>
    </w:pPr>
  </w:style>
  <w:style w:type="paragraph" w:styleId="DHBijschriftInfo" w:customStyle="1">
    <w:name w:val="_DH_BijschriftInfo"/>
    <w:basedOn w:val="Voetnoottekst"/>
    <w:rsid w:val="009C4321"/>
  </w:style>
  <w:style w:type="paragraph" w:styleId="DHKop1GeenTOC" w:customStyle="1">
    <w:name w:val="_DH_Kop1GeenTOC"/>
    <w:rsid w:val="00DD032B"/>
    <w:pPr>
      <w:spacing w:after="760"/>
    </w:pPr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C117F9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C117F9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hAnsiTheme="majorHAnsi" w:eastAsiaTheme="majorEastAsia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hAnsiTheme="majorHAnsi" w:eastAsiaTheme="majorEastAsia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hAnsiTheme="majorHAnsi" w:eastAsiaTheme="majorEastAsia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color="B98F16" w:themeColor="accent1" w:sz="2" w:space="10" w:shadow="1" w:frame="1"/>
        <w:left w:val="single" w:color="B98F16" w:themeColor="accent1" w:sz="2" w:space="10" w:shadow="1" w:frame="1"/>
        <w:bottom w:val="single" w:color="B98F16" w:themeColor="accent1" w:sz="2" w:space="10" w:shadow="1" w:frame="1"/>
        <w:right w:val="single" w:color="B98F16" w:themeColor="accent1" w:sz="2" w:space="10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styleId="PlatteteksteersteinspringingChar" w:customStyle="1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styleId="PlattetekstinspringenChar" w:customStyle="1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styleId="Platteteksteersteinspringing2Char" w:customStyle="1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styleId="Plattetekstinspringen2Char" w:customStyle="1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styleId="Plattetekstinspringen3Char" w:customStyle="1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styleId="AfsluitingChar" w:customStyle="1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styleId="DatumChar" w:customStyle="1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styleId="DocumentstructuurChar" w:customStyle="1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styleId="E-mailhandtekeningChar" w:customStyle="1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Space="141" w:wrap="auto" w:hAnchor="page" w:xAlign="center" w:yAlign="bottom" w:hRule="exact"/>
      <w:spacing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hAnsiTheme="majorHAnsi" w:eastAsiaTheme="majorEastAsia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styleId="HTML-adresChar" w:customStyle="1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styleId="HTML-voorafopgemaaktChar" w:customStyle="1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hAnsiTheme="majorHAnsi" w:eastAsiaTheme="majorEastAsia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color="B98F16" w:themeColor="accent1" w:sz="4" w:space="10"/>
        <w:bottom w:val="single" w:color="B98F16" w:themeColor="accent1" w:sz="4" w:space="10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styleId="MacrotekstChar" w:customStyle="1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BerichtkopChar" w:customStyle="1">
    <w:name w:val="Berichtkop Char"/>
    <w:basedOn w:val="Standaardalinea-lettertype"/>
    <w:link w:val="Berichtkop"/>
    <w:uiPriority w:val="99"/>
    <w:semiHidden/>
    <w:rsid w:val="00E96466"/>
    <w:rPr>
      <w:rFonts w:asciiTheme="majorHAnsi" w:hAnsiTheme="majorHAnsi" w:eastAsiaTheme="majorEastAsia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styleId="NotitiekopChar" w:customStyle="1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styleId="TekstzonderopmaakChar" w:customStyle="1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styleId="AanhefChar" w:customStyle="1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styleId="HandtekeningChar" w:customStyle="1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E96466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E9646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styleId="bijlage" w:customStyle="1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eastAsia="Times New Roman" w:asciiTheme="majorHAnsi" w:hAnsiTheme="majorHAnsi"/>
      <w:sz w:val="30"/>
      <w:szCs w:val="22"/>
      <w:lang w:eastAsia="nl-NL"/>
    </w:rPr>
  </w:style>
  <w:style w:type="character" w:styleId="bijlageChar" w:customStyle="1">
    <w:name w:val="bijlage Char"/>
    <w:basedOn w:val="Standaardalinea-lettertype"/>
    <w:link w:val="bijlage"/>
    <w:rsid w:val="002E563B"/>
    <w:rPr>
      <w:rFonts w:eastAsia="Times New Roman" w:asciiTheme="majorHAnsi" w:hAnsiTheme="majorHAnsi"/>
      <w:sz w:val="30"/>
      <w:szCs w:val="22"/>
      <w:lang w:eastAsia="nl-NL"/>
    </w:rPr>
  </w:style>
  <w:style w:type="paragraph" w:styleId="paragraph" w:customStyle="true">
    <w:name w:val="paragraph"/>
    <w:basedOn w:val="Normal"/>
    <w:qFormat/>
    <w:rsid w:val="4CEAF611"/>
    <w:rPr>
      <w:rFonts w:ascii="Times New Roman" w:hAnsi="Times New Roman" w:eastAsia="Times New Roman" w:cs="Times New Roman"/>
      <w:sz w:val="24"/>
      <w:szCs w:val="24"/>
      <w:lang w:eastAsia="nl-NL"/>
    </w:rPr>
    <w:pPr>
      <w:spacing w:beforeAutospacing="on" w:afterAutospacing="on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/>
    <w:lsdException w:name="footnote reference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Standaard">
    <w:name w:val="Normal"/>
    <w:qFormat/>
    <w:rsid w:val="00200A07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aliases w:val="Section Heading,Hoofdstuk,hoofdstuk,sectionHeading"/>
    <w:basedOn w:val="Standaard"/>
    <w:next w:val="Standaard"/>
    <w:link w:val="Kop1Char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aliases w:val="Reset numbering,Bijlage,paragraaf,Paragraaf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aliases w:val="Level 1 - 1,Voorwoord,053,h3,subparagraaf,Sub-paragraaf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aliases w:val="Section Heading Char,Hoofdstuk Char,hoofdstuk Char,sectionHeading Char"/>
    <w:basedOn w:val="Standaardalinea-lettertype"/>
    <w:link w:val="Kop1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aliases w:val="Level 1 - 1 Char,Voorwoord Char,053 Char,h3 Char,subparagraaf Char,Sub-paragraaf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endnotes" Target="endnotes.xml" Id="rId13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numbering" Target="numbering.xml" Id="rId7" /><Relationship Type="http://schemas.openxmlformats.org/officeDocument/2006/relationships/footnotes" Target="footnotes.xm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webSettings" Target="webSettings.xml" Id="rId11" /><Relationship Type="http://schemas.openxmlformats.org/officeDocument/2006/relationships/customXml" Target="../customXml/item5.xml" Id="rId5" /><Relationship Type="http://schemas.openxmlformats.org/officeDocument/2006/relationships/header" Target="header2.xml" Id="rId15" /><Relationship Type="http://schemas.openxmlformats.org/officeDocument/2006/relationships/settings" Target="settings.xml" Id="rId10" /><Relationship Type="http://schemas.openxmlformats.org/officeDocument/2006/relationships/footer" Target="footer3.xml" Id="rId19" /><Relationship Type="http://schemas.openxmlformats.org/officeDocument/2006/relationships/customXml" Target="../customXml/item4.xml" Id="rId4" /><Relationship Type="http://schemas.microsoft.com/office/2007/relationships/stylesWithEffects" Target="stylesWithEffects.xml" Id="rId9" /><Relationship Type="http://schemas.openxmlformats.org/officeDocument/2006/relationships/header" Target="header1.xml" Id="rId14" /><Relationship Type="http://schemas.openxmlformats.org/officeDocument/2006/relationships/glossaryDocument" Target="/word/glossary/document.xml" Id="Ree1ef94bb93d4382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b3db7-fabb-4a10-8217-76e64bb41767}"/>
      </w:docPartPr>
      <w:docPartBody>
        <w:p w14:paraId="499001E7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161</Value>
      <Value>16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3.1 Selectiefase - Publicatie TenderNed</TermName>
          <TermId xmlns="http://schemas.microsoft.com/office/infopath/2007/PartnerControls">5de149b0-171c-4800-9c25-0924ef9000d4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HDTC6PYEXUJQ-1414437050-1062</_dlc_DocId>
    <_dlc_DocIdUrl xmlns="cad755b6-d270-493f-83c9-ae784197a3f5">
      <Url>https://denhaag.sharepoint.com/sites/inkoop-bec-2020/_layouts/15/DocIdRedir.aspx?ID=HDTC6PYEXUJQ-1414437050-1062</Url>
      <Description>HDTC6PYEXUJQ-1414437050-1062</Description>
    </_dlc_DocIdUrl>
    <_dlc_DocIdPersistId xmlns="cad755b6-d270-493f-83c9-ae784197a3f5">false</_dlc_DocIdPersist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ces - GDH PowerPoint Document" ma:contentTypeID="0x0101008696D14171FA4CED8F032AD334D7A9EF004279C34E82A344EE803735B9E417CCC90062E7514BBBA76A41AB0F4CAE160FEDA0" ma:contentTypeVersion="0" ma:contentTypeDescription="Maak een nieuw PowerPoint document." ma:contentTypeScope="" ma:versionID="fb7d428ab503f254c932e83aa8ca460c">
  <xsd:schema xmlns:xsd="http://www.w3.org/2001/XMLSchema" xmlns:xs="http://www.w3.org/2001/XMLSchema" xmlns:p="http://schemas.microsoft.com/office/2006/metadata/properties" xmlns:ns2="cad755b6-d270-493f-83c9-ae784197a3f5" targetNamespace="http://schemas.microsoft.com/office/2006/metadata/properties" ma:root="true" ma:fieldsID="e7c04970262a0ce137b83f1bb9052892" ns2:_="">
    <xsd:import namespace="cad755b6-d270-493f-83c9-ae784197a3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" ma:default="" ma:fieldId="{ebb03eb6-0f1c-4563-83d5-50cda2a2ac01}" ma:sspId="0f84c60b-fce4-43bd-9f97-923732063525" ma:termSetId="043aef90-7680-4246-b207-a3d7b3d6063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b5c0a06e-4a52-4d56-8e6e-74c4b68e3cbc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b5c0a06e-4a52-4d56-8e6e-74c4b68e3cbc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C5B2C-973D-4B35-A7CE-34D394D4B3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3F5F43-E7B6-4DE1-B4CF-C213296BDD2E}">
  <ds:schemaRefs>
    <ds:schemaRef ds:uri="http://schemas.microsoft.com/office/2006/documentManagement/types"/>
    <ds:schemaRef ds:uri="12ea201c-dc8e-410f-9091-38f9fa5d1543"/>
    <ds:schemaRef ds:uri="http://purl.org/dc/terms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528e656d-4f2f-4f1b-a763-6ee946ea4b83"/>
    <ds:schemaRef ds:uri="http://schemas.microsoft.com/office/2006/metadata/properties"/>
    <ds:schemaRef ds:uri="6eab124c-ca33-4b60-914b-728553abaaa3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92D6A63-C5DB-4133-B5AB-82EB6495CB66}"/>
</file>

<file path=customXml/itemProps4.xml><?xml version="1.0" encoding="utf-8"?>
<ds:datastoreItem xmlns:ds="http://schemas.openxmlformats.org/officeDocument/2006/customXml" ds:itemID="{1B16AF84-B0F4-4E5E-80E9-A40F1CC399BE}"/>
</file>

<file path=customXml/itemProps5.xml><?xml version="1.0" encoding="utf-8"?>
<ds:datastoreItem xmlns:ds="http://schemas.openxmlformats.org/officeDocument/2006/customXml" ds:itemID="{334BD0A5-4474-48BB-866F-0B7AD6283639}">
  <ds:schemaRefs/>
</ds:datastoreItem>
</file>

<file path=customXml/itemProps6.xml><?xml version="1.0" encoding="utf-8"?>
<ds:datastoreItem xmlns:ds="http://schemas.openxmlformats.org/officeDocument/2006/customXml" ds:itemID="{208B58D9-B8C3-41EB-933E-69ED387531F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Rapport.dotx</ap:Template>
  <ap:Application>Microsoft Office Word</ap:Application>
  <ap:DocSecurity>0</ap:DocSecurity>
  <ap:ScaleCrop>false</ap:ScaleCrop>
  <ap:Company>Gemeente Den Haag / IDC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 Format referentieopdrachten</dc:title>
  <dc:creator>Monica Demkes</dc:creator>
  <cp:keywords/>
  <cp:lastModifiedBy>Cees-Jan van Heijzen</cp:lastModifiedBy>
  <cp:revision>6</cp:revision>
  <dcterms:created xsi:type="dcterms:W3CDTF">2018-08-14T13:30:00Z</dcterms:created>
  <dcterms:modified xsi:type="dcterms:W3CDTF">2020-12-28T07:49:52Z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0x0101008696D14171FA4CED8F032AD334D7A9EF004279C34E82A344EE803735B9E417CCC90062E7514BBBA76A41AB0F4CAE160FEDA0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9e83dc1d-4070-471f-9407-7387b3fc68d0</vt:lpwstr>
  </property>
  <property fmtid="{D5CDD505-2E9C-101B-9397-08002B2CF9AE}" pid="15" name="TaxKeyword">
    <vt:lpwstr/>
  </property>
  <property fmtid="{D5CDD505-2E9C-101B-9397-08002B2CF9AE}" pid="16" name="Teamtrefwoorden">
    <vt:lpwstr>161;#3.1 Selectiefase - Publicatie TenderNed|5de149b0-171c-4800-9c25-0924ef9000d4</vt:lpwstr>
  </property>
  <property fmtid="{D5CDD505-2E9C-101B-9397-08002B2CF9AE}" pid="17" name="Documentsoort">
    <vt:lpwstr>16;#Beleidsdocument|70267d87-ce61-40c3-b119-e0ecc30f9747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20700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SharedWithUsers">
    <vt:lpwstr/>
  </property>
  <property fmtid="{D5CDD505-2E9C-101B-9397-08002B2CF9AE}" pid="27" name="_SourceUrl">
    <vt:lpwstr/>
  </property>
  <property fmtid="{D5CDD505-2E9C-101B-9397-08002B2CF9AE}" pid="28" name="_SharedFileIndex">
    <vt:lpwstr/>
  </property>
  <property fmtid="{D5CDD505-2E9C-101B-9397-08002B2CF9AE}" pid="29" name="ComplianceAssetId">
    <vt:lpwstr/>
  </property>
  <property fmtid="{D5CDD505-2E9C-101B-9397-08002B2CF9AE}" pid="30" name="TemplateUrl">
    <vt:lpwstr/>
  </property>
</Properties>
</file>