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4122D" w14:textId="6D09D2C1" w:rsidR="00AB52EE" w:rsidRDefault="00AB52EE" w:rsidP="00EB2443">
      <w:pPr>
        <w:pStyle w:val="Kop1"/>
        <w:numPr>
          <w:ilvl w:val="0"/>
          <w:numId w:val="0"/>
        </w:numPr>
        <w:ind w:left="360" w:hanging="360"/>
        <w:rPr>
          <w:sz w:val="24"/>
        </w:rPr>
      </w:pPr>
      <w:bookmarkStart w:id="0" w:name="_Ref437271549"/>
      <w:bookmarkStart w:id="1" w:name="_Toc477447985"/>
      <w:r>
        <w:rPr>
          <w:noProof/>
          <w:sz w:val="16"/>
          <w:szCs w:val="18"/>
        </w:rPr>
        <w:drawing>
          <wp:anchor distT="0" distB="0" distL="114300" distR="114300" simplePos="0" relativeHeight="251659776" behindDoc="0" locked="0" layoutInCell="1" allowOverlap="1" wp14:anchorId="36D5519D" wp14:editId="0E30CFEB">
            <wp:simplePos x="0" y="0"/>
            <wp:positionH relativeFrom="column">
              <wp:posOffset>3697605</wp:posOffset>
            </wp:positionH>
            <wp:positionV relativeFrom="paragraph">
              <wp:posOffset>-451245</wp:posOffset>
            </wp:positionV>
            <wp:extent cx="2054225" cy="1012190"/>
            <wp:effectExtent l="0" t="0" r="317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07AAC2" w14:textId="77777777" w:rsidR="00AB52EE" w:rsidRDefault="00AB52EE" w:rsidP="00EB2443">
      <w:pPr>
        <w:pStyle w:val="Kop1"/>
        <w:numPr>
          <w:ilvl w:val="0"/>
          <w:numId w:val="0"/>
        </w:numPr>
        <w:ind w:left="360" w:hanging="360"/>
        <w:rPr>
          <w:sz w:val="24"/>
        </w:rPr>
      </w:pPr>
    </w:p>
    <w:p w14:paraId="1D12D253" w14:textId="721364AA" w:rsidR="00EB2443" w:rsidRPr="00651683" w:rsidRDefault="00EB2443" w:rsidP="00EB2443">
      <w:pPr>
        <w:pStyle w:val="Kop1"/>
        <w:numPr>
          <w:ilvl w:val="0"/>
          <w:numId w:val="0"/>
        </w:numPr>
        <w:ind w:left="360" w:hanging="360"/>
        <w:rPr>
          <w:sz w:val="24"/>
        </w:rPr>
      </w:pPr>
      <w:r>
        <w:rPr>
          <w:sz w:val="24"/>
        </w:rPr>
        <w:t xml:space="preserve">Standaardformulier </w:t>
      </w:r>
      <w:r w:rsidR="00E9139E">
        <w:rPr>
          <w:sz w:val="24"/>
        </w:rPr>
        <w:t>F</w:t>
      </w:r>
      <w:r w:rsidRPr="00651683">
        <w:rPr>
          <w:sz w:val="24"/>
        </w:rPr>
        <w:t xml:space="preserve">: </w:t>
      </w:r>
      <w:r>
        <w:rPr>
          <w:sz w:val="24"/>
        </w:rPr>
        <w:tab/>
      </w:r>
      <w:r w:rsidRPr="00651683">
        <w:rPr>
          <w:sz w:val="24"/>
        </w:rPr>
        <w:t>Akkoordverklaring Programma van Eisen</w:t>
      </w:r>
      <w:bookmarkEnd w:id="0"/>
      <w:bookmarkEnd w:id="1"/>
    </w:p>
    <w:p w14:paraId="761B73FF" w14:textId="64A6CED4" w:rsidR="00EB2443" w:rsidRPr="00651683" w:rsidRDefault="00EB2443" w:rsidP="00EB2443">
      <w:pPr>
        <w:rPr>
          <w:sz w:val="16"/>
          <w:szCs w:val="18"/>
        </w:rPr>
      </w:pPr>
      <w:r w:rsidRPr="00651683">
        <w:rPr>
          <w:sz w:val="16"/>
          <w:szCs w:val="18"/>
        </w:rPr>
        <w:t>De Deelnemer dient te verklaren te voldoen aan het Programma van Eisen.</w:t>
      </w:r>
    </w:p>
    <w:p w14:paraId="163DF72C" w14:textId="5181C922" w:rsidR="00EB2443" w:rsidRPr="00651683" w:rsidRDefault="00EB2443" w:rsidP="00EB2443">
      <w:pPr>
        <w:rPr>
          <w:sz w:val="16"/>
          <w:szCs w:val="18"/>
        </w:rPr>
      </w:pPr>
    </w:p>
    <w:p w14:paraId="62401E6F" w14:textId="77777777" w:rsidR="00EB2443" w:rsidRPr="00651683" w:rsidRDefault="00EB2443" w:rsidP="00EB2443">
      <w:pPr>
        <w:rPr>
          <w:sz w:val="16"/>
          <w:szCs w:val="18"/>
        </w:rPr>
      </w:pPr>
    </w:p>
    <w:p w14:paraId="50DC8527" w14:textId="58A6A6CF" w:rsidR="00EB2443" w:rsidRPr="00651683" w:rsidRDefault="00EB2443" w:rsidP="00EB2443">
      <w:pPr>
        <w:rPr>
          <w:sz w:val="16"/>
          <w:szCs w:val="18"/>
        </w:rPr>
      </w:pPr>
    </w:p>
    <w:p w14:paraId="36ED1A89" w14:textId="2C4E5C6F" w:rsidR="00EB2443" w:rsidRPr="00651683" w:rsidRDefault="00EB2443" w:rsidP="00EB2443">
      <w:pPr>
        <w:rPr>
          <w:sz w:val="16"/>
          <w:szCs w:val="18"/>
        </w:rPr>
      </w:pPr>
      <w:r w:rsidRPr="00651683">
        <w:rPr>
          <w:sz w:val="16"/>
          <w:szCs w:val="18"/>
        </w:rPr>
        <w:t xml:space="preserve">Deelnemer verklaart onvoorwaardelijk te voldoen aan het Programma van Eisen zoals geformuleerd in Bijlage ’Programma van Eisen’ van het </w:t>
      </w:r>
      <w:r w:rsidRPr="00651683">
        <w:rPr>
          <w:rFonts w:cs="Tahoma"/>
          <w:sz w:val="16"/>
          <w:szCs w:val="18"/>
          <w:lang w:eastAsia="en-US"/>
        </w:rPr>
        <w:t>Beschrijvend Document</w:t>
      </w:r>
      <w:r w:rsidRPr="00651683">
        <w:rPr>
          <w:sz w:val="16"/>
          <w:szCs w:val="18"/>
        </w:rPr>
        <w:t xml:space="preserve"> en zoals eventueel gewijzigd door middel van een Nota van Inlichtingen.</w:t>
      </w:r>
    </w:p>
    <w:p w14:paraId="411FCCCA" w14:textId="77777777" w:rsidR="00EB2443" w:rsidRPr="00651683" w:rsidRDefault="00EB2443" w:rsidP="00EB2443">
      <w:pPr>
        <w:rPr>
          <w:sz w:val="16"/>
          <w:szCs w:val="18"/>
        </w:rPr>
      </w:pPr>
    </w:p>
    <w:p w14:paraId="7C00451C" w14:textId="06BBE49B" w:rsidR="00EB2443" w:rsidRPr="00651683" w:rsidRDefault="00EB2443" w:rsidP="00EB2443">
      <w:pPr>
        <w:jc w:val="center"/>
        <w:rPr>
          <w:sz w:val="16"/>
          <w:szCs w:val="18"/>
        </w:rPr>
      </w:pPr>
      <w:r w:rsidRPr="00651683">
        <w:rPr>
          <w:sz w:val="16"/>
          <w:szCs w:val="18"/>
        </w:rPr>
        <w:t>Akkoord</w:t>
      </w:r>
    </w:p>
    <w:p w14:paraId="31683A4F" w14:textId="191F7954" w:rsidR="00EB2443" w:rsidRPr="00651683" w:rsidRDefault="00EB2443" w:rsidP="00EB2443">
      <w:pPr>
        <w:rPr>
          <w:sz w:val="16"/>
          <w:szCs w:val="18"/>
        </w:rPr>
      </w:pPr>
      <w:r w:rsidRPr="00651683">
        <w:rPr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B48E132" wp14:editId="45F41215">
                <wp:simplePos x="0" y="0"/>
                <wp:positionH relativeFrom="column">
                  <wp:posOffset>2796540</wp:posOffset>
                </wp:positionH>
                <wp:positionV relativeFrom="paragraph">
                  <wp:posOffset>104775</wp:posOffset>
                </wp:positionV>
                <wp:extent cx="182880" cy="182880"/>
                <wp:effectExtent l="5715" t="9525" r="11430" b="762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210CD" id="Rectangle 7" o:spid="_x0000_s1026" style="position:absolute;margin-left:220.2pt;margin-top:8.25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"/>
            </w:pict>
          </mc:Fallback>
        </mc:AlternateContent>
      </w:r>
    </w:p>
    <w:p w14:paraId="0691BB59" w14:textId="3E184BF0" w:rsidR="00EB2443" w:rsidRPr="00651683" w:rsidRDefault="00EB2443" w:rsidP="00EB2443">
      <w:pPr>
        <w:rPr>
          <w:sz w:val="16"/>
          <w:szCs w:val="18"/>
        </w:rPr>
      </w:pPr>
    </w:p>
    <w:p w14:paraId="1FCD0639" w14:textId="6FA21F37" w:rsidR="00EB2443" w:rsidRPr="00651683" w:rsidRDefault="00EB2443" w:rsidP="00EB2443">
      <w:pPr>
        <w:rPr>
          <w:sz w:val="16"/>
          <w:szCs w:val="18"/>
        </w:rPr>
      </w:pPr>
    </w:p>
    <w:p w14:paraId="177477B9" w14:textId="03FFD20C" w:rsidR="00EB2443" w:rsidRPr="00651683" w:rsidRDefault="00EB2443" w:rsidP="00EB2443">
      <w:pPr>
        <w:rPr>
          <w:sz w:val="16"/>
          <w:szCs w:val="18"/>
        </w:rPr>
      </w:pPr>
    </w:p>
    <w:p w14:paraId="6A21C4D4" w14:textId="7C233638" w:rsidR="00EB2443" w:rsidRPr="00651683" w:rsidRDefault="00EB2443" w:rsidP="00EB2443">
      <w:pPr>
        <w:rPr>
          <w:sz w:val="16"/>
          <w:szCs w:val="18"/>
        </w:rPr>
      </w:pPr>
    </w:p>
    <w:p w14:paraId="2C88E3F1" w14:textId="23D460B6" w:rsidR="00EB2443" w:rsidRPr="00651683" w:rsidRDefault="00EB2443" w:rsidP="00EB2443">
      <w:pPr>
        <w:rPr>
          <w:sz w:val="16"/>
          <w:szCs w:val="18"/>
        </w:rPr>
      </w:pPr>
    </w:p>
    <w:p w14:paraId="1A9D4FBF" w14:textId="31C9751B" w:rsidR="00EB2443" w:rsidRPr="00651683" w:rsidRDefault="00EB2443" w:rsidP="00EB2443">
      <w:pPr>
        <w:rPr>
          <w:sz w:val="16"/>
          <w:szCs w:val="18"/>
        </w:rPr>
      </w:pPr>
    </w:p>
    <w:p w14:paraId="200918E6" w14:textId="2C0DE0C3" w:rsidR="00EB2443" w:rsidRPr="00651683" w:rsidRDefault="00EB2443" w:rsidP="00EB2443">
      <w:pPr>
        <w:rPr>
          <w:sz w:val="16"/>
          <w:szCs w:val="18"/>
        </w:rPr>
      </w:pPr>
    </w:p>
    <w:p w14:paraId="180CE01C" w14:textId="07D52868" w:rsidR="00EB2443" w:rsidRPr="00651683" w:rsidRDefault="00EB2443" w:rsidP="00EB2443">
      <w:pPr>
        <w:rPr>
          <w:sz w:val="16"/>
          <w:szCs w:val="18"/>
        </w:rPr>
      </w:pPr>
    </w:p>
    <w:p w14:paraId="40FE609F" w14:textId="1A3357F4" w:rsidR="00EB2443" w:rsidRPr="00651683" w:rsidRDefault="00EB2443" w:rsidP="00EB2443">
      <w:pPr>
        <w:rPr>
          <w:sz w:val="16"/>
          <w:szCs w:val="18"/>
        </w:rPr>
      </w:pPr>
    </w:p>
    <w:p w14:paraId="79CD946A" w14:textId="0B2D3CE7" w:rsidR="00EB2443" w:rsidRPr="00651683" w:rsidRDefault="00EB2443" w:rsidP="00EB2443">
      <w:pPr>
        <w:rPr>
          <w:sz w:val="16"/>
          <w:szCs w:val="18"/>
        </w:rPr>
      </w:pPr>
    </w:p>
    <w:p w14:paraId="5EC3B2D9" w14:textId="58EA2DCA" w:rsidR="00EB2443" w:rsidRPr="00651683" w:rsidRDefault="00EB2443" w:rsidP="00EB2443">
      <w:pPr>
        <w:rPr>
          <w:sz w:val="16"/>
          <w:szCs w:val="18"/>
        </w:rPr>
      </w:pPr>
    </w:p>
    <w:p w14:paraId="14B110EB" w14:textId="77777777" w:rsidR="00EB2443" w:rsidRPr="00651683" w:rsidRDefault="00EB2443" w:rsidP="00EB2443">
      <w:pPr>
        <w:rPr>
          <w:sz w:val="16"/>
          <w:szCs w:val="18"/>
        </w:rPr>
      </w:pPr>
    </w:p>
    <w:p w14:paraId="67E2B1EE" w14:textId="77777777" w:rsidR="00EB2443" w:rsidRPr="00651683" w:rsidRDefault="00EB2443" w:rsidP="00EB2443">
      <w:pPr>
        <w:rPr>
          <w:sz w:val="16"/>
          <w:szCs w:val="18"/>
        </w:rPr>
      </w:pPr>
    </w:p>
    <w:p w14:paraId="7ED0D7E4" w14:textId="77777777" w:rsidR="00EB2443" w:rsidRPr="00651683" w:rsidRDefault="00EB2443" w:rsidP="00EB2443">
      <w:pPr>
        <w:rPr>
          <w:sz w:val="16"/>
          <w:szCs w:val="18"/>
        </w:rPr>
      </w:pPr>
    </w:p>
    <w:p w14:paraId="2CF73D44" w14:textId="77777777" w:rsidR="00EB2443" w:rsidRPr="00651683" w:rsidRDefault="00EB2443" w:rsidP="00EB2443">
      <w:pPr>
        <w:rPr>
          <w:sz w:val="16"/>
          <w:szCs w:val="18"/>
        </w:rPr>
      </w:pPr>
    </w:p>
    <w:p w14:paraId="23F621DC" w14:textId="77777777" w:rsidR="00EB2443" w:rsidRPr="00651683" w:rsidRDefault="00EB2443" w:rsidP="00EB2443">
      <w:pPr>
        <w:rPr>
          <w:sz w:val="16"/>
          <w:szCs w:val="18"/>
        </w:rPr>
      </w:pPr>
    </w:p>
    <w:p w14:paraId="347DCBB1" w14:textId="77777777" w:rsidR="00EB2443" w:rsidRPr="00651683" w:rsidRDefault="00EB2443" w:rsidP="00EB2443">
      <w:pPr>
        <w:rPr>
          <w:sz w:val="16"/>
          <w:szCs w:val="18"/>
        </w:rPr>
      </w:pPr>
    </w:p>
    <w:p w14:paraId="58FC05D0" w14:textId="77777777" w:rsidR="00EB2443" w:rsidRPr="00651683" w:rsidRDefault="00EB2443" w:rsidP="00EB2443">
      <w:pPr>
        <w:rPr>
          <w:sz w:val="16"/>
          <w:szCs w:val="18"/>
        </w:rPr>
      </w:pPr>
    </w:p>
    <w:p w14:paraId="5777E576" w14:textId="77777777" w:rsidR="00EB2443" w:rsidRPr="00651683" w:rsidRDefault="00EB2443" w:rsidP="00EB2443">
      <w:pPr>
        <w:rPr>
          <w:sz w:val="16"/>
          <w:szCs w:val="18"/>
        </w:rPr>
      </w:pPr>
    </w:p>
    <w:p w14:paraId="2DAAC519" w14:textId="77777777" w:rsidR="00EB2443" w:rsidRPr="00651683" w:rsidRDefault="00EB2443" w:rsidP="00EB2443">
      <w:pPr>
        <w:rPr>
          <w:sz w:val="16"/>
          <w:szCs w:val="18"/>
        </w:rPr>
      </w:pPr>
    </w:p>
    <w:p w14:paraId="0B5812C6" w14:textId="77777777" w:rsidR="00EB2443" w:rsidRPr="00651683" w:rsidRDefault="00EB2443" w:rsidP="00EB2443">
      <w:pPr>
        <w:rPr>
          <w:sz w:val="16"/>
          <w:szCs w:val="18"/>
        </w:rPr>
      </w:pPr>
    </w:p>
    <w:p w14:paraId="4CD4DC5E" w14:textId="77777777" w:rsidR="00EB2443" w:rsidRPr="00651683" w:rsidRDefault="00EB2443" w:rsidP="00EB2443">
      <w:pPr>
        <w:rPr>
          <w:sz w:val="16"/>
          <w:szCs w:val="18"/>
        </w:rPr>
      </w:pPr>
    </w:p>
    <w:p w14:paraId="1D16E2F5" w14:textId="77777777" w:rsidR="00EB2443" w:rsidRPr="00651683" w:rsidRDefault="00EB2443" w:rsidP="00EB2443">
      <w:pPr>
        <w:rPr>
          <w:sz w:val="16"/>
          <w:szCs w:val="18"/>
        </w:rPr>
      </w:pPr>
    </w:p>
    <w:p w14:paraId="120D9E8F" w14:textId="77777777" w:rsidR="00EB2443" w:rsidRPr="00651683" w:rsidRDefault="00EB2443" w:rsidP="00EB2443">
      <w:pPr>
        <w:rPr>
          <w:sz w:val="16"/>
          <w:szCs w:val="18"/>
        </w:rPr>
      </w:pPr>
    </w:p>
    <w:p w14:paraId="2F88875A" w14:textId="77777777" w:rsidR="00EB2443" w:rsidRPr="00651683" w:rsidRDefault="00EB2443" w:rsidP="00EB2443">
      <w:pPr>
        <w:rPr>
          <w:sz w:val="16"/>
          <w:szCs w:val="18"/>
        </w:rPr>
      </w:pPr>
    </w:p>
    <w:p w14:paraId="23BD5267" w14:textId="77777777" w:rsidR="00EB2443" w:rsidRPr="00651683" w:rsidRDefault="00EB2443" w:rsidP="00EB2443">
      <w:pPr>
        <w:rPr>
          <w:sz w:val="16"/>
          <w:szCs w:val="18"/>
        </w:rPr>
      </w:pPr>
    </w:p>
    <w:p w14:paraId="310EF091" w14:textId="77777777" w:rsidR="00EB2443" w:rsidRPr="00651683" w:rsidRDefault="00EB2443" w:rsidP="00EB2443">
      <w:pPr>
        <w:rPr>
          <w:sz w:val="16"/>
          <w:szCs w:val="18"/>
        </w:rPr>
      </w:pPr>
    </w:p>
    <w:p w14:paraId="252FB887" w14:textId="77777777" w:rsidR="00EB2443" w:rsidRPr="00651683" w:rsidRDefault="00EB2443" w:rsidP="00EB2443">
      <w:pPr>
        <w:rPr>
          <w:sz w:val="16"/>
          <w:szCs w:val="18"/>
        </w:rPr>
      </w:pPr>
    </w:p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EB2443" w:rsidRPr="00651683" w14:paraId="7ABD11BB" w14:textId="77777777" w:rsidTr="00E4352B">
        <w:trPr>
          <w:trHeight w:val="297"/>
          <w:jc w:val="center"/>
        </w:trPr>
        <w:tc>
          <w:tcPr>
            <w:tcW w:w="2835" w:type="dxa"/>
            <w:shd w:val="clear" w:color="auto" w:fill="E6E6E6"/>
          </w:tcPr>
          <w:p w14:paraId="32C6E251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Naam Deelnemer</w:t>
            </w:r>
          </w:p>
        </w:tc>
        <w:tc>
          <w:tcPr>
            <w:tcW w:w="5670" w:type="dxa"/>
          </w:tcPr>
          <w:p w14:paraId="12E51E03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EB2443" w:rsidRPr="00651683" w14:paraId="78C7404A" w14:textId="77777777" w:rsidTr="00E4352B">
        <w:trPr>
          <w:jc w:val="center"/>
        </w:trPr>
        <w:tc>
          <w:tcPr>
            <w:tcW w:w="2835" w:type="dxa"/>
            <w:shd w:val="clear" w:color="auto" w:fill="E6E6E6"/>
          </w:tcPr>
          <w:p w14:paraId="425E3F6D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Naam ondergetekende</w:t>
            </w:r>
          </w:p>
        </w:tc>
        <w:tc>
          <w:tcPr>
            <w:tcW w:w="5670" w:type="dxa"/>
          </w:tcPr>
          <w:p w14:paraId="34B40241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EB2443" w:rsidRPr="00651683" w14:paraId="090F944E" w14:textId="77777777" w:rsidTr="00E4352B">
        <w:trPr>
          <w:jc w:val="center"/>
        </w:trPr>
        <w:tc>
          <w:tcPr>
            <w:tcW w:w="2835" w:type="dxa"/>
            <w:shd w:val="clear" w:color="auto" w:fill="E6E6E6"/>
          </w:tcPr>
          <w:p w14:paraId="0EFA5E6E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Functie</w:t>
            </w:r>
          </w:p>
        </w:tc>
        <w:tc>
          <w:tcPr>
            <w:tcW w:w="5670" w:type="dxa"/>
          </w:tcPr>
          <w:p w14:paraId="36056C11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EB2443" w:rsidRPr="00651683" w14:paraId="35CD3B70" w14:textId="77777777" w:rsidTr="00E4352B">
        <w:trPr>
          <w:jc w:val="center"/>
        </w:trPr>
        <w:tc>
          <w:tcPr>
            <w:tcW w:w="2835" w:type="dxa"/>
            <w:shd w:val="clear" w:color="auto" w:fill="E6E6E6"/>
          </w:tcPr>
          <w:p w14:paraId="35B93CCB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Handtekening</w:t>
            </w:r>
          </w:p>
          <w:p w14:paraId="1E5E0407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  <w:tc>
          <w:tcPr>
            <w:tcW w:w="5670" w:type="dxa"/>
          </w:tcPr>
          <w:p w14:paraId="17CD3093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  <w:tr w:rsidR="00EB2443" w:rsidRPr="00651683" w14:paraId="690316CE" w14:textId="77777777" w:rsidTr="00E4352B">
        <w:trPr>
          <w:jc w:val="center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D6E0ED5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  <w:r w:rsidRPr="00651683">
              <w:rPr>
                <w:rFonts w:cs="Tahoma"/>
                <w:sz w:val="16"/>
                <w:szCs w:val="18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3BBE5F" w14:textId="77777777" w:rsidR="00EB2443" w:rsidRPr="00651683" w:rsidRDefault="00EB2443" w:rsidP="00E4352B">
            <w:pPr>
              <w:spacing w:before="90" w:after="54" w:line="276" w:lineRule="auto"/>
              <w:ind w:left="57" w:right="57"/>
              <w:jc w:val="both"/>
              <w:rPr>
                <w:rFonts w:cs="Tahoma"/>
                <w:sz w:val="16"/>
                <w:szCs w:val="18"/>
              </w:rPr>
            </w:pPr>
          </w:p>
        </w:tc>
      </w:tr>
    </w:tbl>
    <w:p w14:paraId="368EC3F0" w14:textId="77777777" w:rsidR="00EB2443" w:rsidRPr="00651683" w:rsidRDefault="00EB2443" w:rsidP="00EB2443"/>
    <w:p w14:paraId="1DFFA5A2" w14:textId="77777777" w:rsidR="00EB2443" w:rsidRPr="00651683" w:rsidRDefault="00EB2443" w:rsidP="00EB2443">
      <w:pPr>
        <w:spacing w:after="200" w:line="276" w:lineRule="auto"/>
      </w:pPr>
    </w:p>
    <w:sectPr w:rsidR="00EB2443" w:rsidRPr="00651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577F72"/>
    <w:multiLevelType w:val="hybridMultilevel"/>
    <w:tmpl w:val="EF5AEDEE"/>
    <w:lvl w:ilvl="0" w:tplc="43AEC4B0">
      <w:start w:val="1"/>
      <w:numFmt w:val="upperLetter"/>
      <w:lvlText w:val="Standaardformulier %1"/>
      <w:lvlJc w:val="left"/>
      <w:pPr>
        <w:ind w:left="5889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1548"/>
    <w:multiLevelType w:val="multilevel"/>
    <w:tmpl w:val="8FEA8DBC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222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A59"/>
    <w:rsid w:val="000D252A"/>
    <w:rsid w:val="00314A59"/>
    <w:rsid w:val="004F113A"/>
    <w:rsid w:val="00A647DB"/>
    <w:rsid w:val="00AB52EE"/>
    <w:rsid w:val="00E9139E"/>
    <w:rsid w:val="00EB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DF4708"/>
  <w15:docId w15:val="{01A9A010-FC75-4089-8377-20742E31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4A59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4A59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4A59"/>
    <w:rPr>
      <w:rFonts w:ascii="Tahoma" w:eastAsia="Times New Roman" w:hAnsi="Tahoma" w:cs="Arial"/>
      <w:b/>
      <w:bCs/>
      <w:kern w:val="32"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Significant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Eline Donders (Inkopenvoor)</dc:creator>
  <cp:lastModifiedBy>Remco Verheij</cp:lastModifiedBy>
  <cp:revision>4</cp:revision>
  <dcterms:created xsi:type="dcterms:W3CDTF">2017-03-29T09:25:00Z</dcterms:created>
  <dcterms:modified xsi:type="dcterms:W3CDTF">2021-08-02T07:21:00Z</dcterms:modified>
</cp:coreProperties>
</file>