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1D5DC" w14:textId="3576B4A8" w:rsidR="00E9612C" w:rsidRDefault="00BA42B9">
      <w:pPr>
        <w:spacing w:line="1" w:lineRule="exact"/>
        <w:sectPr w:rsidR="00E9612C">
          <w:headerReference w:type="default" r:id="rId8"/>
          <w:footerReference w:type="default" r:id="rId9"/>
          <w:type w:val="continuous"/>
          <w:pgSz w:w="11905" w:h="16837"/>
          <w:pgMar w:top="4081" w:right="963" w:bottom="1133" w:left="3231" w:header="708" w:footer="708" w:gutter="0"/>
          <w:cols w:space="708"/>
        </w:sectPr>
      </w:pPr>
      <w:bookmarkStart w:id="0" w:name="_GoBack"/>
      <w:bookmarkEnd w:id="0"/>
      <w:r w:rsidRPr="00BA42B9">
        <w:rPr>
          <w:noProof/>
        </w:rPr>
        <w:drawing>
          <wp:anchor distT="0" distB="0" distL="114300" distR="114300" simplePos="0" relativeHeight="251659264" behindDoc="0" locked="0" layoutInCell="1" allowOverlap="1" wp14:anchorId="12250D48" wp14:editId="30100F79">
            <wp:simplePos x="0" y="0"/>
            <wp:positionH relativeFrom="page">
              <wp:posOffset>3480435</wp:posOffset>
            </wp:positionH>
            <wp:positionV relativeFrom="page">
              <wp:posOffset>1270</wp:posOffset>
            </wp:positionV>
            <wp:extent cx="467995" cy="1579880"/>
            <wp:effectExtent l="0" t="0" r="8255" b="127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7995" cy="1579880"/>
                    </a:xfrm>
                    <a:prstGeom prst="rect">
                      <a:avLst/>
                    </a:prstGeom>
                  </pic:spPr>
                </pic:pic>
              </a:graphicData>
            </a:graphic>
            <wp14:sizeRelH relativeFrom="page">
              <wp14:pctWidth>0</wp14:pctWidth>
            </wp14:sizeRelH>
            <wp14:sizeRelV relativeFrom="page">
              <wp14:pctHeight>0</wp14:pctHeight>
            </wp14:sizeRelV>
          </wp:anchor>
        </w:drawing>
      </w:r>
      <w:r w:rsidRPr="00BA42B9">
        <w:rPr>
          <w:noProof/>
        </w:rPr>
        <w:drawing>
          <wp:anchor distT="0" distB="0" distL="114300" distR="114300" simplePos="0" relativeHeight="251660288" behindDoc="0" locked="0" layoutInCell="1" allowOverlap="1" wp14:anchorId="3E197470" wp14:editId="5C792F15">
            <wp:simplePos x="0" y="0"/>
            <wp:positionH relativeFrom="page">
              <wp:posOffset>3947795</wp:posOffset>
            </wp:positionH>
            <wp:positionV relativeFrom="page">
              <wp:posOffset>1270</wp:posOffset>
            </wp:positionV>
            <wp:extent cx="2336376" cy="1580400"/>
            <wp:effectExtent l="0" t="0" r="6985" b="127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6376" cy="1580400"/>
                    </a:xfrm>
                    <a:prstGeom prst="rect">
                      <a:avLst/>
                    </a:prstGeom>
                  </pic:spPr>
                </pic:pic>
              </a:graphicData>
            </a:graphic>
            <wp14:sizeRelH relativeFrom="page">
              <wp14:pctWidth>0</wp14:pctWidth>
            </wp14:sizeRelH>
            <wp14:sizeRelV relativeFrom="page">
              <wp14:pctHeight>0</wp14:pctHeight>
            </wp14:sizeRelV>
          </wp:anchor>
        </w:drawing>
      </w:r>
    </w:p>
    <w:p w14:paraId="21CD2F3A" w14:textId="77136E88" w:rsidR="00E9612C" w:rsidRPr="006473FB" w:rsidRDefault="001264ED">
      <w:pPr>
        <w:pStyle w:val="RapportTitel"/>
      </w:pPr>
      <w:r w:rsidRPr="006473FB">
        <w:t xml:space="preserve">Annexen bij de Vraagspecificatie </w:t>
      </w:r>
    </w:p>
    <w:p w14:paraId="4B4861C8" w14:textId="5CC23867" w:rsidR="00D040C1" w:rsidRPr="00564E62" w:rsidRDefault="00D040C1" w:rsidP="00564E62">
      <w:pPr>
        <w:rPr>
          <w:sz w:val="24"/>
          <w:szCs w:val="24"/>
        </w:rPr>
      </w:pPr>
      <w:r w:rsidRPr="00564E62">
        <w:rPr>
          <w:sz w:val="24"/>
          <w:szCs w:val="24"/>
        </w:rPr>
        <w:t>(Prestatiecontract</w:t>
      </w:r>
      <w:r w:rsidR="00564E62" w:rsidRPr="00564E62">
        <w:rPr>
          <w:sz w:val="24"/>
          <w:szCs w:val="24"/>
        </w:rPr>
        <w:t xml:space="preserve"> Vaargeulenonderhoud</w:t>
      </w:r>
      <w:r w:rsidRPr="00564E62">
        <w:rPr>
          <w:sz w:val="24"/>
          <w:szCs w:val="24"/>
        </w:rPr>
        <w:t>)</w:t>
      </w:r>
    </w:p>
    <w:p w14:paraId="7C68606E" w14:textId="77777777" w:rsidR="00D040C1" w:rsidRDefault="00D040C1" w:rsidP="00D040C1">
      <w:pPr>
        <w:pStyle w:val="subtitel"/>
      </w:pPr>
    </w:p>
    <w:p w14:paraId="6ED64647" w14:textId="2CB9AC91" w:rsidR="00BA42B9" w:rsidRPr="00E43AAD" w:rsidRDefault="00BA42B9" w:rsidP="00BA42B9">
      <w:r w:rsidRPr="002E1793">
        <w:t xml:space="preserve">Het meerjarig in stand houden van, monitoren van en informeren over de toestand van </w:t>
      </w:r>
      <w:r>
        <w:t>vaargeulen en havens in</w:t>
      </w:r>
      <w:r w:rsidRPr="002E1793">
        <w:t xml:space="preserve"> </w:t>
      </w:r>
      <w:r>
        <w:t>het beheergebied van Rijkswaterstaat regio Noord Nederland (NN)</w:t>
      </w:r>
      <w:r w:rsidR="007658D8">
        <w:t>,</w:t>
      </w:r>
      <w:r>
        <w:t xml:space="preserve"> Midden Nederland (MN)</w:t>
      </w:r>
      <w:r w:rsidR="007658D8">
        <w:t xml:space="preserve"> en West Nederland Noord (WNN)</w:t>
      </w:r>
    </w:p>
    <w:p w14:paraId="2D530020" w14:textId="77777777" w:rsidR="00BA42B9" w:rsidRPr="00975608" w:rsidRDefault="00BA42B9" w:rsidP="00BA42B9">
      <w:r w:rsidRPr="00975608">
        <w:t> </w:t>
      </w:r>
    </w:p>
    <w:p w14:paraId="6438A443" w14:textId="77777777" w:rsidR="00BA42B9" w:rsidRPr="00975608" w:rsidRDefault="00BA42B9" w:rsidP="00BA42B9">
      <w:r w:rsidRPr="00975608">
        <w:t xml:space="preserve">Zaaknummer: </w:t>
      </w:r>
      <w:r>
        <w:tab/>
      </w:r>
      <w:r>
        <w:tab/>
      </w:r>
      <w:r>
        <w:tab/>
        <w:t>31146533</w:t>
      </w:r>
    </w:p>
    <w:p w14:paraId="6C0299F8" w14:textId="77777777" w:rsidR="00BA42B9" w:rsidRDefault="00BA42B9" w:rsidP="00BA42B9"/>
    <w:p w14:paraId="3AD9B40F" w14:textId="77777777" w:rsidR="00BA42B9" w:rsidRDefault="00BA42B9" w:rsidP="00BA42B9"/>
    <w:p w14:paraId="4CDD6BC1" w14:textId="7FB86BA2" w:rsidR="00BA42B9" w:rsidRDefault="00BA42B9" w:rsidP="007658D8">
      <w:r>
        <w:t>Datum</w:t>
      </w:r>
      <w:r>
        <w:tab/>
      </w:r>
      <w:r>
        <w:tab/>
      </w:r>
      <w:r>
        <w:tab/>
      </w:r>
      <w:r>
        <w:tab/>
      </w:r>
      <w:r w:rsidR="004D2190">
        <w:t>1 december 2020</w:t>
      </w:r>
    </w:p>
    <w:p w14:paraId="657BAFD1" w14:textId="49B81843" w:rsidR="00BA42B9" w:rsidRDefault="00BA42B9" w:rsidP="007658D8">
      <w:r>
        <w:t>Status</w:t>
      </w:r>
      <w:r>
        <w:tab/>
      </w:r>
      <w:r>
        <w:tab/>
      </w:r>
      <w:r>
        <w:tab/>
      </w:r>
      <w:r>
        <w:tab/>
      </w:r>
      <w:r w:rsidR="007658D8">
        <w:t>definitief</w:t>
      </w:r>
    </w:p>
    <w:p w14:paraId="746409D2" w14:textId="77777777" w:rsidR="006473FB" w:rsidRDefault="006473FB">
      <w:pPr>
        <w:spacing w:line="240" w:lineRule="auto"/>
        <w:rPr>
          <w:color w:val="FF0000"/>
        </w:rPr>
      </w:pPr>
      <w:r>
        <w:rPr>
          <w:color w:val="FF0000"/>
        </w:rPr>
        <w:br w:type="page"/>
      </w:r>
    </w:p>
    <w:p w14:paraId="438005EB" w14:textId="77777777" w:rsidR="00E9612C" w:rsidRDefault="00E9612C">
      <w:pPr>
        <w:spacing w:line="1" w:lineRule="exact"/>
      </w:pPr>
    </w:p>
    <w:p w14:paraId="216FDCE4" w14:textId="77777777" w:rsidR="00E9612C" w:rsidRDefault="00E9612C">
      <w:pPr>
        <w:spacing w:line="1" w:lineRule="exact"/>
        <w:sectPr w:rsidR="00E9612C">
          <w:type w:val="continuous"/>
          <w:pgSz w:w="11905" w:h="16837"/>
          <w:pgMar w:top="2664" w:right="963" w:bottom="1133" w:left="3231" w:header="708" w:footer="708" w:gutter="0"/>
          <w:cols w:space="708"/>
        </w:sectPr>
      </w:pPr>
    </w:p>
    <w:p w14:paraId="5C8A0F36" w14:textId="77777777" w:rsidR="00E9612C" w:rsidRDefault="00E9612C">
      <w:pPr>
        <w:spacing w:line="1" w:lineRule="exact"/>
      </w:pPr>
    </w:p>
    <w:p w14:paraId="3776685A" w14:textId="77777777" w:rsidR="00E9612C" w:rsidRDefault="00E9612C">
      <w:pPr>
        <w:spacing w:line="1" w:lineRule="exact"/>
        <w:sectPr w:rsidR="00E9612C">
          <w:headerReference w:type="default" r:id="rId12"/>
          <w:type w:val="continuous"/>
          <w:pgSz w:w="11905" w:h="16837"/>
          <w:pgMar w:top="2664" w:right="963" w:bottom="1133" w:left="3231" w:header="708" w:footer="708" w:gutter="0"/>
          <w:cols w:space="708"/>
        </w:sectPr>
      </w:pPr>
    </w:p>
    <w:p w14:paraId="548E2773" w14:textId="77777777" w:rsidR="00E9612C" w:rsidRDefault="001264ED" w:rsidP="00783902">
      <w:pPr>
        <w:pStyle w:val="Huisstijl-Inhoud"/>
        <w:tabs>
          <w:tab w:val="right" w:pos="7513"/>
        </w:tabs>
      </w:pPr>
      <w:r>
        <w:t>Colofon</w:t>
      </w:r>
      <w:r w:rsidR="00783902">
        <w:tab/>
      </w:r>
      <w:r w:rsidR="00783902" w:rsidRPr="00783902">
        <w:rPr>
          <w:sz w:val="16"/>
          <w:szCs w:val="16"/>
        </w:rPr>
        <w:t>0.1</w:t>
      </w:r>
    </w:p>
    <w:tbl>
      <w:tblPr>
        <w:tblW w:w="7711" w:type="dxa"/>
        <w:tblLayout w:type="fixed"/>
        <w:tblLook w:val="07E0" w:firstRow="1" w:lastRow="1" w:firstColumn="1" w:lastColumn="1" w:noHBand="1" w:noVBand="1"/>
      </w:tblPr>
      <w:tblGrid>
        <w:gridCol w:w="1928"/>
        <w:gridCol w:w="5783"/>
      </w:tblGrid>
      <w:tr w:rsidR="00E9612C" w14:paraId="2655A602" w14:textId="77777777">
        <w:tc>
          <w:tcPr>
            <w:tcW w:w="1928" w:type="dxa"/>
          </w:tcPr>
          <w:p w14:paraId="6C8C500D" w14:textId="77777777" w:rsidR="00E9612C" w:rsidRDefault="001264ED">
            <w:r>
              <w:t>Uitgegeven door</w:t>
            </w:r>
          </w:p>
        </w:tc>
        <w:tc>
          <w:tcPr>
            <w:tcW w:w="5783" w:type="dxa"/>
          </w:tcPr>
          <w:p w14:paraId="5DE7E46D" w14:textId="77777777" w:rsidR="00E9612C" w:rsidRDefault="001264ED">
            <w:r>
              <w:t>Ministerie van Infrastructuur en Waterstaat</w:t>
            </w:r>
          </w:p>
          <w:p w14:paraId="24332468" w14:textId="0917E005" w:rsidR="00783902" w:rsidRDefault="00783902" w:rsidP="0044333E">
            <w:r>
              <w:t xml:space="preserve">Rijkswaterstaat </w:t>
            </w:r>
            <w:r w:rsidR="0044333E">
              <w:t>Programma’s, Projecten en Onderhoud</w:t>
            </w:r>
            <w:r w:rsidR="00564E62">
              <w:t xml:space="preserve"> (PPO)</w:t>
            </w:r>
          </w:p>
          <w:p w14:paraId="2B4F9671" w14:textId="4B62618A" w:rsidR="00564E62" w:rsidRDefault="00564E62" w:rsidP="003548F1">
            <w:r>
              <w:t xml:space="preserve">Boompjes 200 / </w:t>
            </w:r>
            <w:r w:rsidR="003548F1">
              <w:t>P</w:t>
            </w:r>
            <w:r>
              <w:t>ostbus 1052</w:t>
            </w:r>
          </w:p>
          <w:p w14:paraId="3501EFB4" w14:textId="274B27DF" w:rsidR="001264ED" w:rsidRDefault="00564E62" w:rsidP="00564E62">
            <w:r>
              <w:t>3011 XD Rotterdam</w:t>
            </w:r>
          </w:p>
        </w:tc>
      </w:tr>
      <w:tr w:rsidR="00737E30" w14:paraId="61031838" w14:textId="77777777">
        <w:tc>
          <w:tcPr>
            <w:tcW w:w="1928" w:type="dxa"/>
          </w:tcPr>
          <w:p w14:paraId="2B801FD0" w14:textId="4EC50B9D" w:rsidR="00737E30" w:rsidRDefault="00737E30">
            <w:r>
              <w:t>Datum</w:t>
            </w:r>
          </w:p>
        </w:tc>
        <w:tc>
          <w:tcPr>
            <w:tcW w:w="5783" w:type="dxa"/>
          </w:tcPr>
          <w:p w14:paraId="6D513FA2" w14:textId="7AAACF59" w:rsidR="00737E30" w:rsidRDefault="006475AA" w:rsidP="004D2190">
            <w:r>
              <w:t xml:space="preserve">1 </w:t>
            </w:r>
            <w:r w:rsidR="004D2190">
              <w:t>december</w:t>
            </w:r>
            <w:r>
              <w:t xml:space="preserve"> </w:t>
            </w:r>
            <w:r w:rsidR="007658D8">
              <w:t>2020</w:t>
            </w:r>
          </w:p>
        </w:tc>
      </w:tr>
      <w:tr w:rsidR="00E9612C" w14:paraId="70A8F38B" w14:textId="77777777">
        <w:tc>
          <w:tcPr>
            <w:tcW w:w="1928" w:type="dxa"/>
          </w:tcPr>
          <w:p w14:paraId="3B203BC2" w14:textId="77777777" w:rsidR="00E9612C" w:rsidRDefault="001264ED">
            <w:r>
              <w:t>Status</w:t>
            </w:r>
          </w:p>
        </w:tc>
        <w:tc>
          <w:tcPr>
            <w:tcW w:w="5783" w:type="dxa"/>
          </w:tcPr>
          <w:p w14:paraId="5EA164E8" w14:textId="23FEC238" w:rsidR="00E9612C" w:rsidRDefault="007658D8" w:rsidP="008B1FA8">
            <w:r>
              <w:t>definitief</w:t>
            </w:r>
          </w:p>
        </w:tc>
      </w:tr>
      <w:tr w:rsidR="00E9612C" w14:paraId="48DC01EE" w14:textId="77777777">
        <w:tc>
          <w:tcPr>
            <w:tcW w:w="1928" w:type="dxa"/>
          </w:tcPr>
          <w:p w14:paraId="1C93FE7B" w14:textId="77777777" w:rsidR="00E9612C" w:rsidRDefault="001264ED">
            <w:r>
              <w:t>Versienummer</w:t>
            </w:r>
          </w:p>
        </w:tc>
        <w:tc>
          <w:tcPr>
            <w:tcW w:w="5783" w:type="dxa"/>
          </w:tcPr>
          <w:p w14:paraId="74966635" w14:textId="2387BFF3" w:rsidR="00E9612C" w:rsidRDefault="004D2190">
            <w:r>
              <w:t>4</w:t>
            </w:r>
            <w:r w:rsidR="007658D8">
              <w:t>.0</w:t>
            </w:r>
          </w:p>
        </w:tc>
      </w:tr>
    </w:tbl>
    <w:p w14:paraId="48C04DCC" w14:textId="77777777" w:rsidR="00E9612C" w:rsidRDefault="001264ED">
      <w:r>
        <w:t> </w:t>
      </w:r>
    </w:p>
    <w:p w14:paraId="14755478" w14:textId="77777777" w:rsidR="001264ED" w:rsidRDefault="001264ED"/>
    <w:p w14:paraId="48710D81" w14:textId="77777777" w:rsidR="001264ED" w:rsidRDefault="001264ED"/>
    <w:p w14:paraId="341FED8C" w14:textId="77777777" w:rsidR="00E9612C" w:rsidRDefault="001264ED">
      <w:r>
        <w:br w:type="page"/>
      </w:r>
    </w:p>
    <w:p w14:paraId="47E8EBFA" w14:textId="77777777" w:rsidR="00E9612C" w:rsidRDefault="00E9612C">
      <w:pPr>
        <w:spacing w:line="1" w:lineRule="exact"/>
      </w:pPr>
    </w:p>
    <w:p w14:paraId="4DB1A0AC" w14:textId="77777777" w:rsidR="00E9612C" w:rsidRDefault="00E9612C">
      <w:pPr>
        <w:spacing w:line="1" w:lineRule="exact"/>
        <w:sectPr w:rsidR="00E9612C">
          <w:type w:val="continuous"/>
          <w:pgSz w:w="11905" w:h="16837"/>
          <w:pgMar w:top="2664" w:right="963" w:bottom="1133" w:left="3231" w:header="708" w:footer="708" w:gutter="0"/>
          <w:cols w:space="708"/>
        </w:sectPr>
      </w:pPr>
    </w:p>
    <w:p w14:paraId="326DD1EF" w14:textId="77777777" w:rsidR="00E9612C" w:rsidRDefault="00E9612C">
      <w:pPr>
        <w:spacing w:line="1" w:lineRule="exact"/>
      </w:pPr>
    </w:p>
    <w:p w14:paraId="3A1B836F" w14:textId="77777777" w:rsidR="00E9612C" w:rsidRDefault="00E9612C">
      <w:pPr>
        <w:spacing w:line="1" w:lineRule="exact"/>
        <w:sectPr w:rsidR="00E9612C">
          <w:headerReference w:type="default" r:id="rId13"/>
          <w:type w:val="continuous"/>
          <w:pgSz w:w="11905" w:h="16837"/>
          <w:pgMar w:top="2664" w:right="963" w:bottom="1133" w:left="3231" w:header="708" w:footer="708" w:gutter="0"/>
          <w:cols w:space="708"/>
        </w:sectPr>
      </w:pPr>
    </w:p>
    <w:p w14:paraId="4C8E0959" w14:textId="77777777" w:rsidR="00E9612C" w:rsidRDefault="001264ED">
      <w:pPr>
        <w:pStyle w:val="Huisstijl-Inhoud"/>
      </w:pPr>
      <w:r>
        <w:t>Inhoud</w:t>
      </w:r>
    </w:p>
    <w:p w14:paraId="0E6C02A1" w14:textId="2724B9D1" w:rsidR="00D410F4" w:rsidRDefault="00C909A0">
      <w:pPr>
        <w:pStyle w:val="Inhopg1"/>
        <w:rPr>
          <w:rFonts w:asciiTheme="minorHAnsi" w:eastAsiaTheme="minorEastAsia" w:hAnsiTheme="minorHAnsi" w:cstheme="minorBidi"/>
          <w:b w:val="0"/>
          <w:noProof/>
          <w:spacing w:val="0"/>
          <w:sz w:val="22"/>
          <w:szCs w:val="22"/>
        </w:rPr>
      </w:pPr>
      <w:r>
        <w:rPr>
          <w:b w:val="0"/>
        </w:rPr>
        <w:fldChar w:fldCharType="begin"/>
      </w:r>
      <w:r>
        <w:rPr>
          <w:b w:val="0"/>
        </w:rPr>
        <w:instrText xml:space="preserve"> TOC \o "1-3" \h \z \t "Huisstijl - Colofon;2;Huisstijl - Kop 1;1;Huisstijl - Kop 2;2;Huisstijl - Kop 3;3;Huisstijl - Kop 4;4;GenummerdAnnex;1" </w:instrText>
      </w:r>
      <w:r>
        <w:rPr>
          <w:b w:val="0"/>
        </w:rPr>
        <w:fldChar w:fldCharType="separate"/>
      </w:r>
      <w:hyperlink w:anchor="_Toc41995687" w:history="1">
        <w:r w:rsidR="00D410F4" w:rsidRPr="005665F0">
          <w:rPr>
            <w:rStyle w:val="Hyperlink"/>
            <w:bCs/>
            <w:noProof/>
          </w:rPr>
          <w:t>ANNEX I.</w:t>
        </w:r>
        <w:r w:rsidR="00D410F4">
          <w:rPr>
            <w:rFonts w:asciiTheme="minorHAnsi" w:eastAsiaTheme="minorEastAsia" w:hAnsiTheme="minorHAnsi" w:cstheme="minorBidi"/>
            <w:b w:val="0"/>
            <w:noProof/>
            <w:spacing w:val="0"/>
            <w:sz w:val="22"/>
            <w:szCs w:val="22"/>
          </w:rPr>
          <w:tab/>
        </w:r>
        <w:r w:rsidR="00D410F4" w:rsidRPr="005665F0">
          <w:rPr>
            <w:rStyle w:val="Hyperlink"/>
            <w:noProof/>
          </w:rPr>
          <w:t>Vergunningen, ontheffingen, beschikkingen en toestemmingen die door de Opdrachtgever moeten worden verkregen</w:t>
        </w:r>
        <w:r w:rsidR="00D410F4">
          <w:rPr>
            <w:noProof/>
            <w:webHidden/>
          </w:rPr>
          <w:tab/>
        </w:r>
        <w:r w:rsidR="00D410F4">
          <w:rPr>
            <w:noProof/>
            <w:webHidden/>
          </w:rPr>
          <w:fldChar w:fldCharType="begin"/>
        </w:r>
        <w:r w:rsidR="00D410F4">
          <w:rPr>
            <w:noProof/>
            <w:webHidden/>
          </w:rPr>
          <w:instrText xml:space="preserve"> PAGEREF _Toc41995687 \h </w:instrText>
        </w:r>
        <w:r w:rsidR="00D410F4">
          <w:rPr>
            <w:noProof/>
            <w:webHidden/>
          </w:rPr>
        </w:r>
        <w:r w:rsidR="00D410F4">
          <w:rPr>
            <w:noProof/>
            <w:webHidden/>
          </w:rPr>
          <w:fldChar w:fldCharType="separate"/>
        </w:r>
        <w:r w:rsidR="00063088">
          <w:rPr>
            <w:noProof/>
            <w:webHidden/>
          </w:rPr>
          <w:t>4</w:t>
        </w:r>
        <w:r w:rsidR="00D410F4">
          <w:rPr>
            <w:noProof/>
            <w:webHidden/>
          </w:rPr>
          <w:fldChar w:fldCharType="end"/>
        </w:r>
      </w:hyperlink>
    </w:p>
    <w:p w14:paraId="60AD9827" w14:textId="117D729E" w:rsidR="00D410F4" w:rsidRDefault="00742053">
      <w:pPr>
        <w:pStyle w:val="Inhopg1"/>
        <w:rPr>
          <w:rFonts w:asciiTheme="minorHAnsi" w:eastAsiaTheme="minorEastAsia" w:hAnsiTheme="minorHAnsi" w:cstheme="minorBidi"/>
          <w:b w:val="0"/>
          <w:noProof/>
          <w:spacing w:val="0"/>
          <w:sz w:val="22"/>
          <w:szCs w:val="22"/>
        </w:rPr>
      </w:pPr>
      <w:hyperlink w:anchor="_Toc41995688" w:history="1">
        <w:r w:rsidR="00D410F4" w:rsidRPr="005665F0">
          <w:rPr>
            <w:rStyle w:val="Hyperlink"/>
            <w:bCs/>
            <w:noProof/>
          </w:rPr>
          <w:t>ANNEX II.</w:t>
        </w:r>
        <w:r w:rsidR="00D410F4">
          <w:rPr>
            <w:rFonts w:asciiTheme="minorHAnsi" w:eastAsiaTheme="minorEastAsia" w:hAnsiTheme="minorHAnsi" w:cstheme="minorBidi"/>
            <w:b w:val="0"/>
            <w:noProof/>
            <w:spacing w:val="0"/>
            <w:sz w:val="22"/>
            <w:szCs w:val="22"/>
          </w:rPr>
          <w:tab/>
        </w:r>
        <w:r w:rsidR="00D410F4" w:rsidRPr="005665F0">
          <w:rPr>
            <w:rStyle w:val="Hyperlink"/>
            <w:noProof/>
          </w:rPr>
          <w:t>Planning</w:t>
        </w:r>
        <w:r w:rsidR="00D410F4">
          <w:rPr>
            <w:noProof/>
            <w:webHidden/>
          </w:rPr>
          <w:tab/>
        </w:r>
        <w:r w:rsidR="00D410F4">
          <w:rPr>
            <w:noProof/>
            <w:webHidden/>
          </w:rPr>
          <w:fldChar w:fldCharType="begin"/>
        </w:r>
        <w:r w:rsidR="00D410F4">
          <w:rPr>
            <w:noProof/>
            <w:webHidden/>
          </w:rPr>
          <w:instrText xml:space="preserve"> PAGEREF _Toc41995688 \h </w:instrText>
        </w:r>
        <w:r w:rsidR="00D410F4">
          <w:rPr>
            <w:noProof/>
            <w:webHidden/>
          </w:rPr>
        </w:r>
        <w:r w:rsidR="00D410F4">
          <w:rPr>
            <w:noProof/>
            <w:webHidden/>
          </w:rPr>
          <w:fldChar w:fldCharType="separate"/>
        </w:r>
        <w:r w:rsidR="00063088">
          <w:rPr>
            <w:noProof/>
            <w:webHidden/>
          </w:rPr>
          <w:t>6</w:t>
        </w:r>
        <w:r w:rsidR="00D410F4">
          <w:rPr>
            <w:noProof/>
            <w:webHidden/>
          </w:rPr>
          <w:fldChar w:fldCharType="end"/>
        </w:r>
      </w:hyperlink>
    </w:p>
    <w:p w14:paraId="7EB2FCCF" w14:textId="43DDAA17" w:rsidR="00D410F4" w:rsidRDefault="00742053">
      <w:pPr>
        <w:pStyle w:val="Inhopg1"/>
        <w:rPr>
          <w:rFonts w:asciiTheme="minorHAnsi" w:eastAsiaTheme="minorEastAsia" w:hAnsiTheme="minorHAnsi" w:cstheme="minorBidi"/>
          <w:b w:val="0"/>
          <w:noProof/>
          <w:spacing w:val="0"/>
          <w:sz w:val="22"/>
          <w:szCs w:val="22"/>
        </w:rPr>
      </w:pPr>
      <w:hyperlink w:anchor="_Toc41995689" w:history="1">
        <w:r w:rsidR="00D410F4" w:rsidRPr="005665F0">
          <w:rPr>
            <w:rStyle w:val="Hyperlink"/>
            <w:bCs/>
            <w:noProof/>
          </w:rPr>
          <w:t>ANNEX III.</w:t>
        </w:r>
        <w:r w:rsidR="00D410F4">
          <w:rPr>
            <w:rFonts w:asciiTheme="minorHAnsi" w:eastAsiaTheme="minorEastAsia" w:hAnsiTheme="minorHAnsi" w:cstheme="minorBidi"/>
            <w:b w:val="0"/>
            <w:noProof/>
            <w:spacing w:val="0"/>
            <w:sz w:val="22"/>
            <w:szCs w:val="22"/>
          </w:rPr>
          <w:tab/>
        </w:r>
        <w:r w:rsidR="00D410F4" w:rsidRPr="005665F0">
          <w:rPr>
            <w:rStyle w:val="Hyperlink"/>
            <w:noProof/>
          </w:rPr>
          <w:t>Acceptatieplan</w:t>
        </w:r>
        <w:r w:rsidR="00D410F4">
          <w:rPr>
            <w:noProof/>
            <w:webHidden/>
          </w:rPr>
          <w:tab/>
        </w:r>
        <w:r w:rsidR="00D410F4">
          <w:rPr>
            <w:noProof/>
            <w:webHidden/>
          </w:rPr>
          <w:fldChar w:fldCharType="begin"/>
        </w:r>
        <w:r w:rsidR="00D410F4">
          <w:rPr>
            <w:noProof/>
            <w:webHidden/>
          </w:rPr>
          <w:instrText xml:space="preserve"> PAGEREF _Toc41995689 \h </w:instrText>
        </w:r>
        <w:r w:rsidR="00D410F4">
          <w:rPr>
            <w:noProof/>
            <w:webHidden/>
          </w:rPr>
        </w:r>
        <w:r w:rsidR="00D410F4">
          <w:rPr>
            <w:noProof/>
            <w:webHidden/>
          </w:rPr>
          <w:fldChar w:fldCharType="separate"/>
        </w:r>
        <w:r w:rsidR="00063088">
          <w:rPr>
            <w:noProof/>
            <w:webHidden/>
          </w:rPr>
          <w:t>7</w:t>
        </w:r>
        <w:r w:rsidR="00D410F4">
          <w:rPr>
            <w:noProof/>
            <w:webHidden/>
          </w:rPr>
          <w:fldChar w:fldCharType="end"/>
        </w:r>
      </w:hyperlink>
    </w:p>
    <w:p w14:paraId="33999FF0" w14:textId="21D9FA12" w:rsidR="00D410F4" w:rsidRDefault="00742053">
      <w:pPr>
        <w:pStyle w:val="Inhopg1"/>
        <w:rPr>
          <w:rFonts w:asciiTheme="minorHAnsi" w:eastAsiaTheme="minorEastAsia" w:hAnsiTheme="minorHAnsi" w:cstheme="minorBidi"/>
          <w:b w:val="0"/>
          <w:noProof/>
          <w:spacing w:val="0"/>
          <w:sz w:val="22"/>
          <w:szCs w:val="22"/>
        </w:rPr>
      </w:pPr>
      <w:hyperlink w:anchor="_Toc41995690" w:history="1">
        <w:r w:rsidR="00D410F4" w:rsidRPr="005665F0">
          <w:rPr>
            <w:rStyle w:val="Hyperlink"/>
            <w:bCs/>
            <w:noProof/>
          </w:rPr>
          <w:t>ANNEX IV.</w:t>
        </w:r>
        <w:r w:rsidR="00D410F4">
          <w:rPr>
            <w:rFonts w:asciiTheme="minorHAnsi" w:eastAsiaTheme="minorEastAsia" w:hAnsiTheme="minorHAnsi" w:cstheme="minorBidi"/>
            <w:b w:val="0"/>
            <w:noProof/>
            <w:spacing w:val="0"/>
            <w:sz w:val="22"/>
            <w:szCs w:val="22"/>
          </w:rPr>
          <w:tab/>
        </w:r>
        <w:r w:rsidR="00D410F4" w:rsidRPr="005665F0">
          <w:rPr>
            <w:rStyle w:val="Hyperlink"/>
            <w:noProof/>
          </w:rPr>
          <w:t>Toetsingsplan Ontwerpwerkzaamheden</w:t>
        </w:r>
        <w:r w:rsidR="00D410F4">
          <w:rPr>
            <w:noProof/>
            <w:webHidden/>
          </w:rPr>
          <w:tab/>
        </w:r>
        <w:r w:rsidR="00D410F4">
          <w:rPr>
            <w:noProof/>
            <w:webHidden/>
          </w:rPr>
          <w:fldChar w:fldCharType="begin"/>
        </w:r>
        <w:r w:rsidR="00D410F4">
          <w:rPr>
            <w:noProof/>
            <w:webHidden/>
          </w:rPr>
          <w:instrText xml:space="preserve"> PAGEREF _Toc41995690 \h </w:instrText>
        </w:r>
        <w:r w:rsidR="00D410F4">
          <w:rPr>
            <w:noProof/>
            <w:webHidden/>
          </w:rPr>
        </w:r>
        <w:r w:rsidR="00D410F4">
          <w:rPr>
            <w:noProof/>
            <w:webHidden/>
          </w:rPr>
          <w:fldChar w:fldCharType="separate"/>
        </w:r>
        <w:r w:rsidR="00063088">
          <w:rPr>
            <w:noProof/>
            <w:webHidden/>
          </w:rPr>
          <w:t>10</w:t>
        </w:r>
        <w:r w:rsidR="00D410F4">
          <w:rPr>
            <w:noProof/>
            <w:webHidden/>
          </w:rPr>
          <w:fldChar w:fldCharType="end"/>
        </w:r>
      </w:hyperlink>
    </w:p>
    <w:p w14:paraId="27999514" w14:textId="41BA1507" w:rsidR="00D410F4" w:rsidRDefault="00742053">
      <w:pPr>
        <w:pStyle w:val="Inhopg1"/>
        <w:rPr>
          <w:rFonts w:asciiTheme="minorHAnsi" w:eastAsiaTheme="minorEastAsia" w:hAnsiTheme="minorHAnsi" w:cstheme="minorBidi"/>
          <w:b w:val="0"/>
          <w:noProof/>
          <w:spacing w:val="0"/>
          <w:sz w:val="22"/>
          <w:szCs w:val="22"/>
        </w:rPr>
      </w:pPr>
      <w:hyperlink w:anchor="_Toc41995691" w:history="1">
        <w:r w:rsidR="00D410F4" w:rsidRPr="005665F0">
          <w:rPr>
            <w:rStyle w:val="Hyperlink"/>
            <w:bCs/>
            <w:noProof/>
          </w:rPr>
          <w:t>ANNEX V.</w:t>
        </w:r>
        <w:r w:rsidR="00D410F4">
          <w:rPr>
            <w:rFonts w:asciiTheme="minorHAnsi" w:eastAsiaTheme="minorEastAsia" w:hAnsiTheme="minorHAnsi" w:cstheme="minorBidi"/>
            <w:b w:val="0"/>
            <w:noProof/>
            <w:spacing w:val="0"/>
            <w:sz w:val="22"/>
            <w:szCs w:val="22"/>
          </w:rPr>
          <w:tab/>
        </w:r>
        <w:r w:rsidR="00D410F4" w:rsidRPr="005665F0">
          <w:rPr>
            <w:rStyle w:val="Hyperlink"/>
            <w:noProof/>
          </w:rPr>
          <w:t>Vrijkomende materialen</w:t>
        </w:r>
        <w:r w:rsidR="00D410F4">
          <w:rPr>
            <w:noProof/>
            <w:webHidden/>
          </w:rPr>
          <w:tab/>
        </w:r>
        <w:r w:rsidR="00D410F4">
          <w:rPr>
            <w:noProof/>
            <w:webHidden/>
          </w:rPr>
          <w:fldChar w:fldCharType="begin"/>
        </w:r>
        <w:r w:rsidR="00D410F4">
          <w:rPr>
            <w:noProof/>
            <w:webHidden/>
          </w:rPr>
          <w:instrText xml:space="preserve"> PAGEREF _Toc41995691 \h </w:instrText>
        </w:r>
        <w:r w:rsidR="00D410F4">
          <w:rPr>
            <w:noProof/>
            <w:webHidden/>
          </w:rPr>
        </w:r>
        <w:r w:rsidR="00D410F4">
          <w:rPr>
            <w:noProof/>
            <w:webHidden/>
          </w:rPr>
          <w:fldChar w:fldCharType="separate"/>
        </w:r>
        <w:r w:rsidR="00063088">
          <w:rPr>
            <w:noProof/>
            <w:webHidden/>
          </w:rPr>
          <w:t>11</w:t>
        </w:r>
        <w:r w:rsidR="00D410F4">
          <w:rPr>
            <w:noProof/>
            <w:webHidden/>
          </w:rPr>
          <w:fldChar w:fldCharType="end"/>
        </w:r>
      </w:hyperlink>
    </w:p>
    <w:p w14:paraId="49F8E067" w14:textId="288299C8" w:rsidR="00D410F4" w:rsidRDefault="00742053">
      <w:pPr>
        <w:pStyle w:val="Inhopg1"/>
        <w:rPr>
          <w:rFonts w:asciiTheme="minorHAnsi" w:eastAsiaTheme="minorEastAsia" w:hAnsiTheme="minorHAnsi" w:cstheme="minorBidi"/>
          <w:b w:val="0"/>
          <w:noProof/>
          <w:spacing w:val="0"/>
          <w:sz w:val="22"/>
          <w:szCs w:val="22"/>
        </w:rPr>
      </w:pPr>
      <w:hyperlink w:anchor="_Toc41995692" w:history="1">
        <w:r w:rsidR="00D410F4" w:rsidRPr="005665F0">
          <w:rPr>
            <w:rStyle w:val="Hyperlink"/>
            <w:bCs/>
            <w:noProof/>
          </w:rPr>
          <w:t>ANNEX VI.</w:t>
        </w:r>
        <w:r w:rsidR="00D410F4">
          <w:rPr>
            <w:rFonts w:asciiTheme="minorHAnsi" w:eastAsiaTheme="minorEastAsia" w:hAnsiTheme="minorHAnsi" w:cstheme="minorBidi"/>
            <w:b w:val="0"/>
            <w:noProof/>
            <w:spacing w:val="0"/>
            <w:sz w:val="22"/>
            <w:szCs w:val="22"/>
          </w:rPr>
          <w:tab/>
        </w:r>
        <w:r w:rsidR="00D410F4" w:rsidRPr="005665F0">
          <w:rPr>
            <w:rStyle w:val="Hyperlink"/>
            <w:noProof/>
          </w:rPr>
          <w:t>Overzicht van werkzaamheden die door nevenopdrachtnemers worden verricht alsmede van de tijdstippen waarop zij worden uitgevoerd.</w:t>
        </w:r>
        <w:r w:rsidR="00D410F4">
          <w:rPr>
            <w:noProof/>
            <w:webHidden/>
          </w:rPr>
          <w:tab/>
        </w:r>
        <w:r w:rsidR="00D410F4">
          <w:rPr>
            <w:noProof/>
            <w:webHidden/>
          </w:rPr>
          <w:fldChar w:fldCharType="begin"/>
        </w:r>
        <w:r w:rsidR="00D410F4">
          <w:rPr>
            <w:noProof/>
            <w:webHidden/>
          </w:rPr>
          <w:instrText xml:space="preserve"> PAGEREF _Toc41995692 \h </w:instrText>
        </w:r>
        <w:r w:rsidR="00D410F4">
          <w:rPr>
            <w:noProof/>
            <w:webHidden/>
          </w:rPr>
        </w:r>
        <w:r w:rsidR="00D410F4">
          <w:rPr>
            <w:noProof/>
            <w:webHidden/>
          </w:rPr>
          <w:fldChar w:fldCharType="separate"/>
        </w:r>
        <w:r w:rsidR="00063088">
          <w:rPr>
            <w:noProof/>
            <w:webHidden/>
          </w:rPr>
          <w:t>12</w:t>
        </w:r>
        <w:r w:rsidR="00D410F4">
          <w:rPr>
            <w:noProof/>
            <w:webHidden/>
          </w:rPr>
          <w:fldChar w:fldCharType="end"/>
        </w:r>
      </w:hyperlink>
    </w:p>
    <w:p w14:paraId="6BC5BBD6" w14:textId="33343D83" w:rsidR="00D410F4" w:rsidRDefault="00742053">
      <w:pPr>
        <w:pStyle w:val="Inhopg1"/>
        <w:rPr>
          <w:rFonts w:asciiTheme="minorHAnsi" w:eastAsiaTheme="minorEastAsia" w:hAnsiTheme="minorHAnsi" w:cstheme="minorBidi"/>
          <w:b w:val="0"/>
          <w:noProof/>
          <w:spacing w:val="0"/>
          <w:sz w:val="22"/>
          <w:szCs w:val="22"/>
        </w:rPr>
      </w:pPr>
      <w:hyperlink w:anchor="_Toc41995693" w:history="1">
        <w:r w:rsidR="00D410F4" w:rsidRPr="005665F0">
          <w:rPr>
            <w:rStyle w:val="Hyperlink"/>
            <w:bCs/>
            <w:noProof/>
          </w:rPr>
          <w:t>ANNEX VII.</w:t>
        </w:r>
        <w:r w:rsidR="00D410F4">
          <w:rPr>
            <w:rFonts w:asciiTheme="minorHAnsi" w:eastAsiaTheme="minorEastAsia" w:hAnsiTheme="minorHAnsi" w:cstheme="minorBidi"/>
            <w:b w:val="0"/>
            <w:noProof/>
            <w:spacing w:val="0"/>
            <w:sz w:val="22"/>
            <w:szCs w:val="22"/>
          </w:rPr>
          <w:tab/>
        </w:r>
        <w:r w:rsidR="00D410F4" w:rsidRPr="005665F0">
          <w:rPr>
            <w:rStyle w:val="Hyperlink"/>
            <w:noProof/>
          </w:rPr>
          <w:t>Verrekening van wijzigingen van lonen, sociale lasten, prijzen, huren en vrachten</w:t>
        </w:r>
        <w:r w:rsidR="00D410F4">
          <w:rPr>
            <w:noProof/>
            <w:webHidden/>
          </w:rPr>
          <w:tab/>
        </w:r>
        <w:r w:rsidR="00D410F4">
          <w:rPr>
            <w:noProof/>
            <w:webHidden/>
          </w:rPr>
          <w:fldChar w:fldCharType="begin"/>
        </w:r>
        <w:r w:rsidR="00D410F4">
          <w:rPr>
            <w:noProof/>
            <w:webHidden/>
          </w:rPr>
          <w:instrText xml:space="preserve"> PAGEREF _Toc41995693 \h </w:instrText>
        </w:r>
        <w:r w:rsidR="00D410F4">
          <w:rPr>
            <w:noProof/>
            <w:webHidden/>
          </w:rPr>
        </w:r>
        <w:r w:rsidR="00D410F4">
          <w:rPr>
            <w:noProof/>
            <w:webHidden/>
          </w:rPr>
          <w:fldChar w:fldCharType="separate"/>
        </w:r>
        <w:r w:rsidR="00063088">
          <w:rPr>
            <w:noProof/>
            <w:webHidden/>
          </w:rPr>
          <w:t>13</w:t>
        </w:r>
        <w:r w:rsidR="00D410F4">
          <w:rPr>
            <w:noProof/>
            <w:webHidden/>
          </w:rPr>
          <w:fldChar w:fldCharType="end"/>
        </w:r>
      </w:hyperlink>
    </w:p>
    <w:p w14:paraId="1BC3FA94" w14:textId="0D61A25B" w:rsidR="00D410F4" w:rsidRDefault="00742053">
      <w:pPr>
        <w:pStyle w:val="Inhopg1"/>
        <w:rPr>
          <w:rFonts w:asciiTheme="minorHAnsi" w:eastAsiaTheme="minorEastAsia" w:hAnsiTheme="minorHAnsi" w:cstheme="minorBidi"/>
          <w:b w:val="0"/>
          <w:noProof/>
          <w:spacing w:val="0"/>
          <w:sz w:val="22"/>
          <w:szCs w:val="22"/>
        </w:rPr>
      </w:pPr>
      <w:hyperlink w:anchor="_Toc41995694" w:history="1">
        <w:r w:rsidR="00D410F4" w:rsidRPr="005665F0">
          <w:rPr>
            <w:rStyle w:val="Hyperlink"/>
            <w:bCs/>
            <w:noProof/>
          </w:rPr>
          <w:t>ANNEX VIII.</w:t>
        </w:r>
        <w:r w:rsidR="00D410F4">
          <w:rPr>
            <w:rFonts w:asciiTheme="minorHAnsi" w:eastAsiaTheme="minorEastAsia" w:hAnsiTheme="minorHAnsi" w:cstheme="minorBidi"/>
            <w:b w:val="0"/>
            <w:noProof/>
            <w:spacing w:val="0"/>
            <w:sz w:val="22"/>
            <w:szCs w:val="22"/>
          </w:rPr>
          <w:tab/>
        </w:r>
        <w:r w:rsidR="00D410F4" w:rsidRPr="005665F0">
          <w:rPr>
            <w:rStyle w:val="Hyperlink"/>
            <w:noProof/>
          </w:rPr>
          <w:t>Stelposten</w:t>
        </w:r>
        <w:r w:rsidR="00D410F4">
          <w:rPr>
            <w:noProof/>
            <w:webHidden/>
          </w:rPr>
          <w:tab/>
        </w:r>
        <w:r w:rsidR="00D410F4">
          <w:rPr>
            <w:noProof/>
            <w:webHidden/>
          </w:rPr>
          <w:fldChar w:fldCharType="begin"/>
        </w:r>
        <w:r w:rsidR="00D410F4">
          <w:rPr>
            <w:noProof/>
            <w:webHidden/>
          </w:rPr>
          <w:instrText xml:space="preserve"> PAGEREF _Toc41995694 \h </w:instrText>
        </w:r>
        <w:r w:rsidR="00D410F4">
          <w:rPr>
            <w:noProof/>
            <w:webHidden/>
          </w:rPr>
        </w:r>
        <w:r w:rsidR="00D410F4">
          <w:rPr>
            <w:noProof/>
            <w:webHidden/>
          </w:rPr>
          <w:fldChar w:fldCharType="separate"/>
        </w:r>
        <w:r w:rsidR="00063088">
          <w:rPr>
            <w:noProof/>
            <w:webHidden/>
          </w:rPr>
          <w:t>16</w:t>
        </w:r>
        <w:r w:rsidR="00D410F4">
          <w:rPr>
            <w:noProof/>
            <w:webHidden/>
          </w:rPr>
          <w:fldChar w:fldCharType="end"/>
        </w:r>
      </w:hyperlink>
    </w:p>
    <w:p w14:paraId="4870C0BA" w14:textId="51AFFE52" w:rsidR="00D410F4" w:rsidRDefault="00742053">
      <w:pPr>
        <w:pStyle w:val="Inhopg1"/>
        <w:rPr>
          <w:rFonts w:asciiTheme="minorHAnsi" w:eastAsiaTheme="minorEastAsia" w:hAnsiTheme="minorHAnsi" w:cstheme="minorBidi"/>
          <w:b w:val="0"/>
          <w:noProof/>
          <w:spacing w:val="0"/>
          <w:sz w:val="22"/>
          <w:szCs w:val="22"/>
        </w:rPr>
      </w:pPr>
      <w:hyperlink w:anchor="_Toc41995695" w:history="1">
        <w:r w:rsidR="00D410F4" w:rsidRPr="005665F0">
          <w:rPr>
            <w:rStyle w:val="Hyperlink"/>
            <w:bCs/>
            <w:noProof/>
          </w:rPr>
          <w:t>ANNEX IX.</w:t>
        </w:r>
        <w:r w:rsidR="00D410F4">
          <w:rPr>
            <w:rFonts w:asciiTheme="minorHAnsi" w:eastAsiaTheme="minorEastAsia" w:hAnsiTheme="minorHAnsi" w:cstheme="minorBidi"/>
            <w:b w:val="0"/>
            <w:noProof/>
            <w:spacing w:val="0"/>
            <w:sz w:val="22"/>
            <w:szCs w:val="22"/>
          </w:rPr>
          <w:tab/>
        </w:r>
        <w:r w:rsidR="00D410F4" w:rsidRPr="005665F0">
          <w:rPr>
            <w:rStyle w:val="Hyperlink"/>
            <w:noProof/>
          </w:rPr>
          <w:t>Bankgarantie</w:t>
        </w:r>
        <w:r w:rsidR="00D410F4">
          <w:rPr>
            <w:noProof/>
            <w:webHidden/>
          </w:rPr>
          <w:tab/>
        </w:r>
        <w:r w:rsidR="00D410F4">
          <w:rPr>
            <w:noProof/>
            <w:webHidden/>
          </w:rPr>
          <w:fldChar w:fldCharType="begin"/>
        </w:r>
        <w:r w:rsidR="00D410F4">
          <w:rPr>
            <w:noProof/>
            <w:webHidden/>
          </w:rPr>
          <w:instrText xml:space="preserve"> PAGEREF _Toc41995695 \h </w:instrText>
        </w:r>
        <w:r w:rsidR="00D410F4">
          <w:rPr>
            <w:noProof/>
            <w:webHidden/>
          </w:rPr>
        </w:r>
        <w:r w:rsidR="00D410F4">
          <w:rPr>
            <w:noProof/>
            <w:webHidden/>
          </w:rPr>
          <w:fldChar w:fldCharType="separate"/>
        </w:r>
        <w:r w:rsidR="00063088">
          <w:rPr>
            <w:noProof/>
            <w:webHidden/>
          </w:rPr>
          <w:t>17</w:t>
        </w:r>
        <w:r w:rsidR="00D410F4">
          <w:rPr>
            <w:noProof/>
            <w:webHidden/>
          </w:rPr>
          <w:fldChar w:fldCharType="end"/>
        </w:r>
      </w:hyperlink>
    </w:p>
    <w:p w14:paraId="289E8BEB" w14:textId="40BD27B7" w:rsidR="00D410F4" w:rsidRDefault="00742053">
      <w:pPr>
        <w:pStyle w:val="Inhopg1"/>
        <w:rPr>
          <w:rFonts w:asciiTheme="minorHAnsi" w:eastAsiaTheme="minorEastAsia" w:hAnsiTheme="minorHAnsi" w:cstheme="minorBidi"/>
          <w:b w:val="0"/>
          <w:noProof/>
          <w:spacing w:val="0"/>
          <w:sz w:val="22"/>
          <w:szCs w:val="22"/>
        </w:rPr>
      </w:pPr>
      <w:hyperlink w:anchor="_Toc41995696" w:history="1">
        <w:r w:rsidR="00D410F4" w:rsidRPr="005665F0">
          <w:rPr>
            <w:rStyle w:val="Hyperlink"/>
            <w:bCs/>
            <w:noProof/>
          </w:rPr>
          <w:t>ANNEX X.</w:t>
        </w:r>
        <w:r w:rsidR="00D410F4">
          <w:rPr>
            <w:rFonts w:asciiTheme="minorHAnsi" w:eastAsiaTheme="minorEastAsia" w:hAnsiTheme="minorHAnsi" w:cstheme="minorBidi"/>
            <w:b w:val="0"/>
            <w:noProof/>
            <w:spacing w:val="0"/>
            <w:sz w:val="22"/>
            <w:szCs w:val="22"/>
          </w:rPr>
          <w:tab/>
        </w:r>
        <w:r w:rsidR="00D410F4" w:rsidRPr="005665F0">
          <w:rPr>
            <w:rStyle w:val="Hyperlink"/>
            <w:noProof/>
          </w:rPr>
          <w:t>Verzekeringen</w:t>
        </w:r>
        <w:r w:rsidR="00D410F4">
          <w:rPr>
            <w:noProof/>
            <w:webHidden/>
          </w:rPr>
          <w:tab/>
        </w:r>
        <w:r w:rsidR="00D410F4">
          <w:rPr>
            <w:noProof/>
            <w:webHidden/>
          </w:rPr>
          <w:fldChar w:fldCharType="begin"/>
        </w:r>
        <w:r w:rsidR="00D410F4">
          <w:rPr>
            <w:noProof/>
            <w:webHidden/>
          </w:rPr>
          <w:instrText xml:space="preserve"> PAGEREF _Toc41995696 \h </w:instrText>
        </w:r>
        <w:r w:rsidR="00D410F4">
          <w:rPr>
            <w:noProof/>
            <w:webHidden/>
          </w:rPr>
        </w:r>
        <w:r w:rsidR="00D410F4">
          <w:rPr>
            <w:noProof/>
            <w:webHidden/>
          </w:rPr>
          <w:fldChar w:fldCharType="separate"/>
        </w:r>
        <w:r w:rsidR="00063088">
          <w:rPr>
            <w:noProof/>
            <w:webHidden/>
          </w:rPr>
          <w:t>20</w:t>
        </w:r>
        <w:r w:rsidR="00D410F4">
          <w:rPr>
            <w:noProof/>
            <w:webHidden/>
          </w:rPr>
          <w:fldChar w:fldCharType="end"/>
        </w:r>
      </w:hyperlink>
    </w:p>
    <w:p w14:paraId="656A82DF" w14:textId="04EBF9CB" w:rsidR="00D410F4" w:rsidRDefault="00742053">
      <w:pPr>
        <w:pStyle w:val="Inhopg1"/>
        <w:rPr>
          <w:rFonts w:asciiTheme="minorHAnsi" w:eastAsiaTheme="minorEastAsia" w:hAnsiTheme="minorHAnsi" w:cstheme="minorBidi"/>
          <w:b w:val="0"/>
          <w:noProof/>
          <w:spacing w:val="0"/>
          <w:sz w:val="22"/>
          <w:szCs w:val="22"/>
        </w:rPr>
      </w:pPr>
      <w:hyperlink w:anchor="_Toc41995697" w:history="1">
        <w:r w:rsidR="00D410F4" w:rsidRPr="005665F0">
          <w:rPr>
            <w:rStyle w:val="Hyperlink"/>
            <w:bCs/>
            <w:noProof/>
          </w:rPr>
          <w:t>ANNEX XI.</w:t>
        </w:r>
        <w:r w:rsidR="00D410F4">
          <w:rPr>
            <w:rFonts w:asciiTheme="minorHAnsi" w:eastAsiaTheme="minorEastAsia" w:hAnsiTheme="minorHAnsi" w:cstheme="minorBidi"/>
            <w:b w:val="0"/>
            <w:noProof/>
            <w:spacing w:val="0"/>
            <w:sz w:val="22"/>
            <w:szCs w:val="22"/>
          </w:rPr>
          <w:tab/>
        </w:r>
        <w:r w:rsidR="00D410F4" w:rsidRPr="005665F0">
          <w:rPr>
            <w:rStyle w:val="Hyperlink"/>
            <w:noProof/>
          </w:rPr>
          <w:t>Geschillenregeling Raad van Deskundigen</w:t>
        </w:r>
        <w:r w:rsidR="00D410F4">
          <w:rPr>
            <w:noProof/>
            <w:webHidden/>
          </w:rPr>
          <w:tab/>
        </w:r>
        <w:r w:rsidR="00D410F4">
          <w:rPr>
            <w:noProof/>
            <w:webHidden/>
          </w:rPr>
          <w:fldChar w:fldCharType="begin"/>
        </w:r>
        <w:r w:rsidR="00D410F4">
          <w:rPr>
            <w:noProof/>
            <w:webHidden/>
          </w:rPr>
          <w:instrText xml:space="preserve"> PAGEREF _Toc41995697 \h </w:instrText>
        </w:r>
        <w:r w:rsidR="00D410F4">
          <w:rPr>
            <w:noProof/>
            <w:webHidden/>
          </w:rPr>
        </w:r>
        <w:r w:rsidR="00D410F4">
          <w:rPr>
            <w:noProof/>
            <w:webHidden/>
          </w:rPr>
          <w:fldChar w:fldCharType="separate"/>
        </w:r>
        <w:r w:rsidR="00063088">
          <w:rPr>
            <w:noProof/>
            <w:webHidden/>
          </w:rPr>
          <w:t>21</w:t>
        </w:r>
        <w:r w:rsidR="00D410F4">
          <w:rPr>
            <w:noProof/>
            <w:webHidden/>
          </w:rPr>
          <w:fldChar w:fldCharType="end"/>
        </w:r>
      </w:hyperlink>
    </w:p>
    <w:p w14:paraId="422B904F" w14:textId="3DA88708" w:rsidR="00D410F4" w:rsidRDefault="00742053">
      <w:pPr>
        <w:pStyle w:val="Inhopg1"/>
        <w:rPr>
          <w:rFonts w:asciiTheme="minorHAnsi" w:eastAsiaTheme="minorEastAsia" w:hAnsiTheme="minorHAnsi" w:cstheme="minorBidi"/>
          <w:b w:val="0"/>
          <w:noProof/>
          <w:spacing w:val="0"/>
          <w:sz w:val="22"/>
          <w:szCs w:val="22"/>
        </w:rPr>
      </w:pPr>
      <w:hyperlink w:anchor="_Toc41995698" w:history="1">
        <w:r w:rsidR="00D410F4" w:rsidRPr="005665F0">
          <w:rPr>
            <w:rStyle w:val="Hyperlink"/>
            <w:bCs/>
            <w:noProof/>
          </w:rPr>
          <w:t>ANNEX XII.</w:t>
        </w:r>
        <w:r w:rsidR="00D410F4">
          <w:rPr>
            <w:rFonts w:asciiTheme="minorHAnsi" w:eastAsiaTheme="minorEastAsia" w:hAnsiTheme="minorHAnsi" w:cstheme="minorBidi"/>
            <w:b w:val="0"/>
            <w:noProof/>
            <w:spacing w:val="0"/>
            <w:sz w:val="22"/>
            <w:szCs w:val="22"/>
          </w:rPr>
          <w:tab/>
        </w:r>
        <w:r w:rsidR="00D410F4" w:rsidRPr="005665F0">
          <w:rPr>
            <w:rStyle w:val="Hyperlink"/>
            <w:noProof/>
          </w:rPr>
          <w:t>Bonus - Malus regeling</w:t>
        </w:r>
        <w:r w:rsidR="00D410F4">
          <w:rPr>
            <w:noProof/>
            <w:webHidden/>
          </w:rPr>
          <w:tab/>
        </w:r>
        <w:r w:rsidR="00D410F4">
          <w:rPr>
            <w:noProof/>
            <w:webHidden/>
          </w:rPr>
          <w:fldChar w:fldCharType="begin"/>
        </w:r>
        <w:r w:rsidR="00D410F4">
          <w:rPr>
            <w:noProof/>
            <w:webHidden/>
          </w:rPr>
          <w:instrText xml:space="preserve"> PAGEREF _Toc41995698 \h </w:instrText>
        </w:r>
        <w:r w:rsidR="00D410F4">
          <w:rPr>
            <w:noProof/>
            <w:webHidden/>
          </w:rPr>
        </w:r>
        <w:r w:rsidR="00D410F4">
          <w:rPr>
            <w:noProof/>
            <w:webHidden/>
          </w:rPr>
          <w:fldChar w:fldCharType="separate"/>
        </w:r>
        <w:r w:rsidR="00063088">
          <w:rPr>
            <w:noProof/>
            <w:webHidden/>
          </w:rPr>
          <w:t>22</w:t>
        </w:r>
        <w:r w:rsidR="00D410F4">
          <w:rPr>
            <w:noProof/>
            <w:webHidden/>
          </w:rPr>
          <w:fldChar w:fldCharType="end"/>
        </w:r>
      </w:hyperlink>
    </w:p>
    <w:p w14:paraId="1C4C04BD" w14:textId="12ACD033" w:rsidR="00D410F4" w:rsidRDefault="00742053">
      <w:pPr>
        <w:pStyle w:val="Inhopg1"/>
        <w:rPr>
          <w:rFonts w:asciiTheme="minorHAnsi" w:eastAsiaTheme="minorEastAsia" w:hAnsiTheme="minorHAnsi" w:cstheme="minorBidi"/>
          <w:b w:val="0"/>
          <w:noProof/>
          <w:spacing w:val="0"/>
          <w:sz w:val="22"/>
          <w:szCs w:val="22"/>
        </w:rPr>
      </w:pPr>
      <w:hyperlink w:anchor="_Toc41995699" w:history="1">
        <w:r w:rsidR="00D410F4" w:rsidRPr="005665F0">
          <w:rPr>
            <w:rStyle w:val="Hyperlink"/>
            <w:bCs/>
            <w:noProof/>
          </w:rPr>
          <w:t>ANNEX XIII.</w:t>
        </w:r>
        <w:r w:rsidR="00D410F4">
          <w:rPr>
            <w:rFonts w:asciiTheme="minorHAnsi" w:eastAsiaTheme="minorEastAsia" w:hAnsiTheme="minorHAnsi" w:cstheme="minorBidi"/>
            <w:b w:val="0"/>
            <w:noProof/>
            <w:spacing w:val="0"/>
            <w:sz w:val="22"/>
            <w:szCs w:val="22"/>
          </w:rPr>
          <w:tab/>
        </w:r>
        <w:r w:rsidR="00D410F4" w:rsidRPr="005665F0">
          <w:rPr>
            <w:rStyle w:val="Hyperlink"/>
            <w:noProof/>
          </w:rPr>
          <w:t>Prestatiemeten</w:t>
        </w:r>
        <w:r w:rsidR="00D410F4">
          <w:rPr>
            <w:noProof/>
            <w:webHidden/>
          </w:rPr>
          <w:tab/>
        </w:r>
        <w:r w:rsidR="00D410F4">
          <w:rPr>
            <w:noProof/>
            <w:webHidden/>
          </w:rPr>
          <w:fldChar w:fldCharType="begin"/>
        </w:r>
        <w:r w:rsidR="00D410F4">
          <w:rPr>
            <w:noProof/>
            <w:webHidden/>
          </w:rPr>
          <w:instrText xml:space="preserve"> PAGEREF _Toc41995699 \h </w:instrText>
        </w:r>
        <w:r w:rsidR="00D410F4">
          <w:rPr>
            <w:noProof/>
            <w:webHidden/>
          </w:rPr>
        </w:r>
        <w:r w:rsidR="00D410F4">
          <w:rPr>
            <w:noProof/>
            <w:webHidden/>
          </w:rPr>
          <w:fldChar w:fldCharType="separate"/>
        </w:r>
        <w:r w:rsidR="00063088">
          <w:rPr>
            <w:noProof/>
            <w:webHidden/>
          </w:rPr>
          <w:t>24</w:t>
        </w:r>
        <w:r w:rsidR="00D410F4">
          <w:rPr>
            <w:noProof/>
            <w:webHidden/>
          </w:rPr>
          <w:fldChar w:fldCharType="end"/>
        </w:r>
      </w:hyperlink>
    </w:p>
    <w:p w14:paraId="2B5E7890" w14:textId="6832E3D7" w:rsidR="00D410F4" w:rsidRDefault="00742053">
      <w:pPr>
        <w:pStyle w:val="Inhopg1"/>
        <w:rPr>
          <w:rFonts w:asciiTheme="minorHAnsi" w:eastAsiaTheme="minorEastAsia" w:hAnsiTheme="minorHAnsi" w:cstheme="minorBidi"/>
          <w:b w:val="0"/>
          <w:noProof/>
          <w:spacing w:val="0"/>
          <w:sz w:val="22"/>
          <w:szCs w:val="22"/>
        </w:rPr>
      </w:pPr>
      <w:hyperlink w:anchor="_Toc41995700" w:history="1">
        <w:r w:rsidR="00D410F4" w:rsidRPr="005665F0">
          <w:rPr>
            <w:rStyle w:val="Hyperlink"/>
            <w:bCs/>
            <w:noProof/>
          </w:rPr>
          <w:t>ANNEX XIV.</w:t>
        </w:r>
        <w:r w:rsidR="00D410F4">
          <w:rPr>
            <w:rFonts w:asciiTheme="minorHAnsi" w:eastAsiaTheme="minorEastAsia" w:hAnsiTheme="minorHAnsi" w:cstheme="minorBidi"/>
            <w:b w:val="0"/>
            <w:noProof/>
            <w:spacing w:val="0"/>
            <w:sz w:val="22"/>
            <w:szCs w:val="22"/>
          </w:rPr>
          <w:tab/>
        </w:r>
        <w:r w:rsidR="00D410F4" w:rsidRPr="005665F0">
          <w:rPr>
            <w:rStyle w:val="Hyperlink"/>
            <w:noProof/>
          </w:rPr>
          <w:t>Leerruimte</w:t>
        </w:r>
        <w:r w:rsidR="00D410F4">
          <w:rPr>
            <w:noProof/>
            <w:webHidden/>
          </w:rPr>
          <w:tab/>
        </w:r>
        <w:r w:rsidR="00D410F4">
          <w:rPr>
            <w:noProof/>
            <w:webHidden/>
          </w:rPr>
          <w:fldChar w:fldCharType="begin"/>
        </w:r>
        <w:r w:rsidR="00D410F4">
          <w:rPr>
            <w:noProof/>
            <w:webHidden/>
          </w:rPr>
          <w:instrText xml:space="preserve"> PAGEREF _Toc41995700 \h </w:instrText>
        </w:r>
        <w:r w:rsidR="00D410F4">
          <w:rPr>
            <w:noProof/>
            <w:webHidden/>
          </w:rPr>
        </w:r>
        <w:r w:rsidR="00D410F4">
          <w:rPr>
            <w:noProof/>
            <w:webHidden/>
          </w:rPr>
          <w:fldChar w:fldCharType="separate"/>
        </w:r>
        <w:r w:rsidR="00063088">
          <w:rPr>
            <w:noProof/>
            <w:webHidden/>
          </w:rPr>
          <w:t>26</w:t>
        </w:r>
        <w:r w:rsidR="00D410F4">
          <w:rPr>
            <w:noProof/>
            <w:webHidden/>
          </w:rPr>
          <w:fldChar w:fldCharType="end"/>
        </w:r>
      </w:hyperlink>
    </w:p>
    <w:p w14:paraId="2CFCBEBA" w14:textId="77777777" w:rsidR="00E9612C" w:rsidRDefault="00C909A0">
      <w:r>
        <w:rPr>
          <w:b/>
        </w:rPr>
        <w:fldChar w:fldCharType="end"/>
      </w:r>
    </w:p>
    <w:p w14:paraId="772DA242" w14:textId="77777777" w:rsidR="00E9612C" w:rsidRDefault="00E9612C"/>
    <w:p w14:paraId="2CB6C320" w14:textId="77777777" w:rsidR="00E9612C" w:rsidRDefault="00E9612C">
      <w:pPr>
        <w:spacing w:line="1" w:lineRule="exact"/>
      </w:pPr>
    </w:p>
    <w:p w14:paraId="7A6873EB" w14:textId="77777777" w:rsidR="00E9612C" w:rsidRDefault="00E9612C">
      <w:pPr>
        <w:spacing w:line="1" w:lineRule="exact"/>
        <w:sectPr w:rsidR="00E9612C">
          <w:headerReference w:type="default" r:id="rId14"/>
          <w:type w:val="continuous"/>
          <w:pgSz w:w="11905" w:h="16837"/>
          <w:pgMar w:top="2664" w:right="963" w:bottom="1133" w:left="3231" w:header="708" w:footer="708" w:gutter="0"/>
          <w:cols w:space="708"/>
        </w:sectPr>
      </w:pPr>
    </w:p>
    <w:p w14:paraId="143401A6" w14:textId="77777777" w:rsidR="00E9612C" w:rsidRDefault="00E9612C">
      <w:pPr>
        <w:spacing w:line="1" w:lineRule="exact"/>
      </w:pPr>
    </w:p>
    <w:p w14:paraId="2A2FF9C6" w14:textId="77777777" w:rsidR="001264ED" w:rsidRPr="00BE53CA" w:rsidRDefault="001264ED" w:rsidP="00BE53CA">
      <w:pPr>
        <w:pStyle w:val="GenummerdAnnex"/>
      </w:pPr>
      <w:bookmarkStart w:id="1" w:name="_Toc244919316"/>
      <w:bookmarkStart w:id="2" w:name="_Toc367892220"/>
      <w:bookmarkStart w:id="3" w:name="_Toc41995687"/>
      <w:r w:rsidRPr="00BE53CA">
        <w:lastRenderedPageBreak/>
        <w:t>Vergunningen, ontheffingen, beschikkingen en toestemmingen die door de Opdrachtgever moeten worden verkregen</w:t>
      </w:r>
      <w:bookmarkEnd w:id="1"/>
      <w:bookmarkEnd w:id="2"/>
      <w:bookmarkEnd w:id="3"/>
    </w:p>
    <w:p w14:paraId="0D8DEAD0" w14:textId="77777777" w:rsidR="001264ED" w:rsidRPr="001264ED" w:rsidRDefault="001264ED" w:rsidP="001264ED">
      <w:pPr>
        <w:autoSpaceDN/>
        <w:spacing w:line="240" w:lineRule="atLeast"/>
        <w:ind w:hanging="1920"/>
        <w:textAlignment w:val="auto"/>
        <w:rPr>
          <w:rFonts w:eastAsia="Times New Roman"/>
          <w:b/>
          <w:szCs w:val="24"/>
        </w:rPr>
      </w:pPr>
      <w:r w:rsidRPr="001264ED">
        <w:rPr>
          <w:rFonts w:eastAsia="Times New Roman"/>
          <w:b/>
          <w:szCs w:val="24"/>
        </w:rPr>
        <w:t xml:space="preserve">Artikel 1. </w:t>
      </w:r>
      <w:r w:rsidRPr="001264ED">
        <w:rPr>
          <w:rFonts w:eastAsia="Times New Roman"/>
          <w:b/>
          <w:szCs w:val="24"/>
        </w:rPr>
        <w:tab/>
        <w:t>Vergunningen, ontheffingen, beschikkingen en toestemmingen</w:t>
      </w:r>
    </w:p>
    <w:p w14:paraId="1875E4CA" w14:textId="77777777" w:rsidR="001264ED" w:rsidRPr="001264ED" w:rsidRDefault="001264ED" w:rsidP="001264ED">
      <w:pPr>
        <w:autoSpaceDN/>
        <w:spacing w:line="240" w:lineRule="atLeast"/>
        <w:textAlignment w:val="auto"/>
        <w:rPr>
          <w:rFonts w:eastAsia="Times New Roman"/>
          <w:szCs w:val="24"/>
        </w:rPr>
      </w:pPr>
    </w:p>
    <w:p w14:paraId="00701B03" w14:textId="77777777" w:rsidR="001264ED" w:rsidRPr="001264ED" w:rsidRDefault="001264ED" w:rsidP="001264ED">
      <w:pPr>
        <w:autoSpaceDN/>
        <w:spacing w:line="240" w:lineRule="atLeast"/>
        <w:textAlignment w:val="auto"/>
        <w:rPr>
          <w:rFonts w:eastAsia="Times New Roman"/>
        </w:rPr>
      </w:pPr>
      <w:r w:rsidRPr="001264ED">
        <w:rPr>
          <w:rFonts w:eastAsia="Times New Roman"/>
          <w:szCs w:val="24"/>
        </w:rPr>
        <w:t xml:space="preserve">De volgende vergunningen zijn door de Opdrachtgever reeds aangevraagd en/of aan </w:t>
      </w:r>
      <w:r w:rsidRPr="001264ED">
        <w:rPr>
          <w:rFonts w:eastAsia="Times New Roman"/>
        </w:rPr>
        <w:t>Opdrachtgever verleend:</w:t>
      </w:r>
    </w:p>
    <w:p w14:paraId="67C8FE2E" w14:textId="77777777" w:rsidR="001264ED" w:rsidRPr="001264ED" w:rsidRDefault="001264ED" w:rsidP="001264ED">
      <w:pPr>
        <w:autoSpaceDN/>
        <w:spacing w:line="240" w:lineRule="atLeast"/>
        <w:textAlignment w:val="auto"/>
        <w:rPr>
          <w:rFonts w:eastAsia="Times New Roman"/>
          <w:szCs w:val="24"/>
        </w:rPr>
      </w:pPr>
    </w:p>
    <w:tbl>
      <w:tblPr>
        <w:tblW w:w="9574" w:type="dxa"/>
        <w:tblInd w:w="-1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6"/>
        <w:gridCol w:w="1418"/>
        <w:gridCol w:w="1701"/>
        <w:gridCol w:w="1843"/>
        <w:gridCol w:w="2976"/>
      </w:tblGrid>
      <w:tr w:rsidR="001264ED" w:rsidRPr="001264ED" w14:paraId="76C0DC9F" w14:textId="77777777" w:rsidTr="00C5056C">
        <w:tc>
          <w:tcPr>
            <w:tcW w:w="1636" w:type="dxa"/>
            <w:vAlign w:val="bottom"/>
          </w:tcPr>
          <w:p w14:paraId="24CC1E7A" w14:textId="7BB3C702" w:rsidR="001264ED" w:rsidRPr="001264ED" w:rsidRDefault="001264ED" w:rsidP="001264ED">
            <w:pPr>
              <w:autoSpaceDN/>
              <w:spacing w:line="240" w:lineRule="atLeast"/>
              <w:textAlignment w:val="auto"/>
              <w:rPr>
                <w:rFonts w:eastAsia="Arial Unicode MS"/>
                <w:b/>
                <w:bCs/>
                <w:szCs w:val="24"/>
              </w:rPr>
            </w:pPr>
            <w:r w:rsidRPr="001264ED">
              <w:rPr>
                <w:rFonts w:eastAsia="Times New Roman"/>
                <w:b/>
                <w:bCs/>
                <w:szCs w:val="24"/>
              </w:rPr>
              <w:t>Besluit/</w:t>
            </w:r>
            <w:r w:rsidR="00C5056C">
              <w:rPr>
                <w:rFonts w:eastAsia="Times New Roman"/>
                <w:b/>
                <w:bCs/>
                <w:szCs w:val="24"/>
              </w:rPr>
              <w:t xml:space="preserve"> </w:t>
            </w:r>
            <w:r w:rsidRPr="001264ED">
              <w:rPr>
                <w:rFonts w:eastAsia="Times New Roman"/>
                <w:b/>
                <w:bCs/>
                <w:szCs w:val="24"/>
              </w:rPr>
              <w:t>Instrument</w:t>
            </w:r>
          </w:p>
        </w:tc>
        <w:tc>
          <w:tcPr>
            <w:tcW w:w="1418" w:type="dxa"/>
            <w:vAlign w:val="bottom"/>
          </w:tcPr>
          <w:p w14:paraId="45BA059D" w14:textId="77777777" w:rsidR="001264ED" w:rsidRPr="001264ED" w:rsidRDefault="001264ED" w:rsidP="001264ED">
            <w:pPr>
              <w:autoSpaceDN/>
              <w:spacing w:line="240" w:lineRule="atLeast"/>
              <w:textAlignment w:val="auto"/>
              <w:rPr>
                <w:rFonts w:eastAsia="Arial Unicode MS"/>
                <w:b/>
                <w:bCs/>
                <w:szCs w:val="24"/>
              </w:rPr>
            </w:pPr>
            <w:r w:rsidRPr="001264ED">
              <w:rPr>
                <w:rFonts w:eastAsia="Times New Roman"/>
                <w:b/>
                <w:bCs/>
                <w:szCs w:val="24"/>
              </w:rPr>
              <w:t>Wet</w:t>
            </w:r>
          </w:p>
        </w:tc>
        <w:tc>
          <w:tcPr>
            <w:tcW w:w="1701" w:type="dxa"/>
            <w:vAlign w:val="bottom"/>
          </w:tcPr>
          <w:p w14:paraId="0C7622F8" w14:textId="77777777" w:rsidR="001264ED" w:rsidRPr="001264ED" w:rsidRDefault="001264ED" w:rsidP="001264ED">
            <w:pPr>
              <w:autoSpaceDN/>
              <w:spacing w:line="240" w:lineRule="atLeast"/>
              <w:textAlignment w:val="auto"/>
              <w:rPr>
                <w:rFonts w:eastAsia="Arial Unicode MS"/>
                <w:b/>
                <w:bCs/>
                <w:szCs w:val="24"/>
              </w:rPr>
            </w:pPr>
            <w:r w:rsidRPr="001264ED">
              <w:rPr>
                <w:rFonts w:eastAsia="Times New Roman"/>
                <w:b/>
                <w:bCs/>
                <w:szCs w:val="24"/>
              </w:rPr>
              <w:t>Activiteit</w:t>
            </w:r>
          </w:p>
        </w:tc>
        <w:tc>
          <w:tcPr>
            <w:tcW w:w="1843" w:type="dxa"/>
            <w:vAlign w:val="bottom"/>
          </w:tcPr>
          <w:p w14:paraId="2B2829C9" w14:textId="77777777" w:rsidR="001264ED" w:rsidRPr="001264ED" w:rsidRDefault="001264ED" w:rsidP="001264ED">
            <w:pPr>
              <w:autoSpaceDN/>
              <w:spacing w:line="240" w:lineRule="atLeast"/>
              <w:textAlignment w:val="auto"/>
              <w:rPr>
                <w:rFonts w:eastAsia="Arial Unicode MS"/>
                <w:b/>
                <w:bCs/>
                <w:szCs w:val="24"/>
              </w:rPr>
            </w:pPr>
            <w:r w:rsidRPr="001264ED">
              <w:rPr>
                <w:rFonts w:eastAsia="Times New Roman"/>
                <w:b/>
                <w:bCs/>
                <w:szCs w:val="24"/>
              </w:rPr>
              <w:t>Bevoegd gezag</w:t>
            </w:r>
          </w:p>
        </w:tc>
        <w:tc>
          <w:tcPr>
            <w:tcW w:w="2976" w:type="dxa"/>
            <w:vAlign w:val="bottom"/>
          </w:tcPr>
          <w:p w14:paraId="3ED7C582" w14:textId="77777777" w:rsidR="001264ED" w:rsidRPr="001264ED" w:rsidRDefault="001264ED" w:rsidP="001264ED">
            <w:pPr>
              <w:autoSpaceDN/>
              <w:spacing w:line="240" w:lineRule="atLeast"/>
              <w:textAlignment w:val="auto"/>
              <w:rPr>
                <w:rFonts w:eastAsia="Arial Unicode MS"/>
                <w:b/>
                <w:bCs/>
                <w:szCs w:val="24"/>
              </w:rPr>
            </w:pPr>
            <w:r w:rsidRPr="001264ED">
              <w:rPr>
                <w:rFonts w:eastAsia="Times New Roman"/>
                <w:b/>
                <w:bCs/>
                <w:szCs w:val="24"/>
              </w:rPr>
              <w:t>Opmerking</w:t>
            </w:r>
          </w:p>
        </w:tc>
      </w:tr>
      <w:tr w:rsidR="006C74B8" w:rsidRPr="001264ED" w14:paraId="7E35BC71" w14:textId="77777777" w:rsidTr="00C5056C">
        <w:tc>
          <w:tcPr>
            <w:tcW w:w="1636" w:type="dxa"/>
          </w:tcPr>
          <w:p w14:paraId="5FDCBC24" w14:textId="603097EA" w:rsidR="006C74B8" w:rsidRPr="001264ED" w:rsidRDefault="00887F50" w:rsidP="006C74B8">
            <w:pPr>
              <w:autoSpaceDN/>
              <w:spacing w:line="240" w:lineRule="atLeast"/>
              <w:textAlignment w:val="auto"/>
              <w:rPr>
                <w:rFonts w:eastAsia="Times New Roman"/>
                <w:szCs w:val="24"/>
              </w:rPr>
            </w:pPr>
            <w:r>
              <w:rPr>
                <w:rFonts w:eastAsia="Times New Roman"/>
                <w:szCs w:val="24"/>
              </w:rPr>
              <w:t>Geen.</w:t>
            </w:r>
          </w:p>
        </w:tc>
        <w:tc>
          <w:tcPr>
            <w:tcW w:w="1418" w:type="dxa"/>
          </w:tcPr>
          <w:p w14:paraId="322A9F00" w14:textId="2E97E695" w:rsidR="006C74B8" w:rsidRPr="001264ED" w:rsidRDefault="006C74B8" w:rsidP="006C74B8">
            <w:pPr>
              <w:autoSpaceDN/>
              <w:spacing w:line="240" w:lineRule="atLeast"/>
              <w:textAlignment w:val="auto"/>
              <w:rPr>
                <w:rFonts w:eastAsia="Times New Roman"/>
                <w:szCs w:val="24"/>
              </w:rPr>
            </w:pPr>
          </w:p>
        </w:tc>
        <w:tc>
          <w:tcPr>
            <w:tcW w:w="1701" w:type="dxa"/>
          </w:tcPr>
          <w:p w14:paraId="28228863" w14:textId="6A9D461E" w:rsidR="006C74B8" w:rsidRPr="001264ED" w:rsidRDefault="006C74B8" w:rsidP="006C74B8">
            <w:pPr>
              <w:autoSpaceDN/>
              <w:spacing w:line="240" w:lineRule="atLeast"/>
              <w:textAlignment w:val="auto"/>
              <w:rPr>
                <w:rFonts w:eastAsia="Times New Roman"/>
                <w:szCs w:val="24"/>
              </w:rPr>
            </w:pPr>
          </w:p>
        </w:tc>
        <w:tc>
          <w:tcPr>
            <w:tcW w:w="1843" w:type="dxa"/>
          </w:tcPr>
          <w:p w14:paraId="4FD6F915" w14:textId="5B947D71" w:rsidR="006C74B8" w:rsidRPr="001264ED" w:rsidRDefault="006C74B8" w:rsidP="006C74B8">
            <w:pPr>
              <w:autoSpaceDN/>
              <w:spacing w:line="240" w:lineRule="atLeast"/>
              <w:textAlignment w:val="auto"/>
              <w:rPr>
                <w:rFonts w:eastAsia="Times New Roman"/>
                <w:szCs w:val="24"/>
              </w:rPr>
            </w:pPr>
          </w:p>
        </w:tc>
        <w:tc>
          <w:tcPr>
            <w:tcW w:w="2976" w:type="dxa"/>
          </w:tcPr>
          <w:p w14:paraId="051E8089" w14:textId="2A4458C8" w:rsidR="006C74B8" w:rsidRPr="001264ED" w:rsidRDefault="006C74B8" w:rsidP="006C74B8">
            <w:pPr>
              <w:autoSpaceDN/>
              <w:spacing w:line="240" w:lineRule="atLeast"/>
              <w:textAlignment w:val="auto"/>
              <w:rPr>
                <w:rFonts w:eastAsia="Times New Roman"/>
                <w:szCs w:val="24"/>
              </w:rPr>
            </w:pPr>
          </w:p>
        </w:tc>
      </w:tr>
    </w:tbl>
    <w:p w14:paraId="1E078AEC" w14:textId="77777777" w:rsidR="001264ED" w:rsidRPr="001264ED" w:rsidRDefault="001264ED" w:rsidP="001264ED">
      <w:pPr>
        <w:autoSpaceDN/>
        <w:spacing w:line="240" w:lineRule="atLeast"/>
        <w:textAlignment w:val="auto"/>
        <w:rPr>
          <w:rFonts w:eastAsia="Times New Roman"/>
          <w:szCs w:val="24"/>
        </w:rPr>
      </w:pPr>
    </w:p>
    <w:p w14:paraId="226951B5"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Daarnaast zal de Opdrachtgever de volgende procedures doorlopen:</w:t>
      </w:r>
    </w:p>
    <w:p w14:paraId="3D705BA7" w14:textId="77777777" w:rsidR="001264ED" w:rsidRPr="001264ED" w:rsidRDefault="001264ED" w:rsidP="001264ED">
      <w:pPr>
        <w:autoSpaceDN/>
        <w:spacing w:line="240" w:lineRule="atLeast"/>
        <w:textAlignment w:val="auto"/>
        <w:rPr>
          <w:rFonts w:eastAsia="Times New Roman"/>
          <w:szCs w:val="24"/>
        </w:rPr>
      </w:pPr>
    </w:p>
    <w:tbl>
      <w:tblPr>
        <w:tblW w:w="9574" w:type="dxa"/>
        <w:tblInd w:w="-1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6"/>
        <w:gridCol w:w="1418"/>
        <w:gridCol w:w="1701"/>
        <w:gridCol w:w="1843"/>
        <w:gridCol w:w="2976"/>
      </w:tblGrid>
      <w:tr w:rsidR="001264ED" w:rsidRPr="001264ED" w14:paraId="3A4AF68A" w14:textId="77777777" w:rsidTr="004964FF">
        <w:tc>
          <w:tcPr>
            <w:tcW w:w="1636" w:type="dxa"/>
            <w:vAlign w:val="bottom"/>
          </w:tcPr>
          <w:p w14:paraId="1A78F9C6" w14:textId="5FA6AA4F" w:rsidR="001264ED" w:rsidRPr="001264ED" w:rsidRDefault="001264ED" w:rsidP="001264ED">
            <w:pPr>
              <w:autoSpaceDN/>
              <w:spacing w:line="240" w:lineRule="atLeast"/>
              <w:textAlignment w:val="auto"/>
              <w:rPr>
                <w:rFonts w:eastAsia="Arial Unicode MS"/>
                <w:b/>
                <w:bCs/>
                <w:szCs w:val="24"/>
              </w:rPr>
            </w:pPr>
            <w:r w:rsidRPr="001264ED">
              <w:rPr>
                <w:rFonts w:eastAsia="Times New Roman"/>
                <w:b/>
                <w:bCs/>
                <w:szCs w:val="24"/>
              </w:rPr>
              <w:t>Besluit</w:t>
            </w:r>
            <w:r w:rsidR="00993E8E">
              <w:rPr>
                <w:rFonts w:eastAsia="Times New Roman"/>
                <w:b/>
                <w:bCs/>
                <w:szCs w:val="24"/>
              </w:rPr>
              <w:t xml:space="preserve"> </w:t>
            </w:r>
            <w:r w:rsidRPr="001264ED">
              <w:rPr>
                <w:rFonts w:eastAsia="Times New Roman"/>
                <w:b/>
                <w:bCs/>
                <w:szCs w:val="24"/>
              </w:rPr>
              <w:t>/</w:t>
            </w:r>
            <w:r w:rsidR="00993E8E">
              <w:rPr>
                <w:rFonts w:eastAsia="Times New Roman"/>
                <w:b/>
                <w:bCs/>
                <w:szCs w:val="24"/>
              </w:rPr>
              <w:t xml:space="preserve"> </w:t>
            </w:r>
            <w:r w:rsidRPr="001264ED">
              <w:rPr>
                <w:rFonts w:eastAsia="Times New Roman"/>
                <w:b/>
                <w:bCs/>
                <w:szCs w:val="24"/>
              </w:rPr>
              <w:t>Instrument</w:t>
            </w:r>
          </w:p>
        </w:tc>
        <w:tc>
          <w:tcPr>
            <w:tcW w:w="1418" w:type="dxa"/>
            <w:vAlign w:val="bottom"/>
          </w:tcPr>
          <w:p w14:paraId="2E12EE2F" w14:textId="77777777" w:rsidR="001264ED" w:rsidRPr="001264ED" w:rsidRDefault="001264ED" w:rsidP="001264ED">
            <w:pPr>
              <w:autoSpaceDN/>
              <w:spacing w:line="240" w:lineRule="atLeast"/>
              <w:textAlignment w:val="auto"/>
              <w:rPr>
                <w:rFonts w:eastAsia="Arial Unicode MS"/>
                <w:b/>
                <w:bCs/>
                <w:szCs w:val="24"/>
              </w:rPr>
            </w:pPr>
            <w:r w:rsidRPr="001264ED">
              <w:rPr>
                <w:rFonts w:eastAsia="Times New Roman"/>
                <w:b/>
                <w:bCs/>
                <w:szCs w:val="24"/>
              </w:rPr>
              <w:t>Wet</w:t>
            </w:r>
          </w:p>
        </w:tc>
        <w:tc>
          <w:tcPr>
            <w:tcW w:w="1701" w:type="dxa"/>
            <w:vAlign w:val="bottom"/>
          </w:tcPr>
          <w:p w14:paraId="27483EF8" w14:textId="77777777" w:rsidR="001264ED" w:rsidRPr="001264ED" w:rsidRDefault="001264ED" w:rsidP="001264ED">
            <w:pPr>
              <w:autoSpaceDN/>
              <w:spacing w:line="240" w:lineRule="atLeast"/>
              <w:textAlignment w:val="auto"/>
              <w:rPr>
                <w:rFonts w:eastAsia="Arial Unicode MS"/>
                <w:b/>
                <w:bCs/>
                <w:szCs w:val="24"/>
              </w:rPr>
            </w:pPr>
            <w:r w:rsidRPr="001264ED">
              <w:rPr>
                <w:rFonts w:eastAsia="Times New Roman"/>
                <w:b/>
                <w:bCs/>
                <w:szCs w:val="24"/>
              </w:rPr>
              <w:t>Activiteit</w:t>
            </w:r>
          </w:p>
        </w:tc>
        <w:tc>
          <w:tcPr>
            <w:tcW w:w="1843" w:type="dxa"/>
            <w:vAlign w:val="bottom"/>
          </w:tcPr>
          <w:p w14:paraId="19A464EC" w14:textId="77777777" w:rsidR="001264ED" w:rsidRPr="001264ED" w:rsidRDefault="001264ED" w:rsidP="001264ED">
            <w:pPr>
              <w:autoSpaceDN/>
              <w:spacing w:line="240" w:lineRule="atLeast"/>
              <w:textAlignment w:val="auto"/>
              <w:rPr>
                <w:rFonts w:eastAsia="Arial Unicode MS"/>
                <w:b/>
                <w:bCs/>
                <w:szCs w:val="24"/>
              </w:rPr>
            </w:pPr>
            <w:r w:rsidRPr="001264ED">
              <w:rPr>
                <w:rFonts w:eastAsia="Times New Roman"/>
                <w:b/>
                <w:bCs/>
                <w:szCs w:val="24"/>
              </w:rPr>
              <w:t>Bevoegd gezag</w:t>
            </w:r>
          </w:p>
        </w:tc>
        <w:tc>
          <w:tcPr>
            <w:tcW w:w="2976" w:type="dxa"/>
            <w:vAlign w:val="bottom"/>
          </w:tcPr>
          <w:p w14:paraId="52C06762" w14:textId="77777777" w:rsidR="001264ED" w:rsidRPr="001264ED" w:rsidRDefault="001264ED" w:rsidP="001264ED">
            <w:pPr>
              <w:autoSpaceDN/>
              <w:spacing w:line="240" w:lineRule="atLeast"/>
              <w:textAlignment w:val="auto"/>
              <w:rPr>
                <w:rFonts w:eastAsia="Arial Unicode MS"/>
                <w:b/>
                <w:bCs/>
                <w:szCs w:val="24"/>
              </w:rPr>
            </w:pPr>
            <w:r w:rsidRPr="001264ED">
              <w:rPr>
                <w:rFonts w:eastAsia="Times New Roman"/>
                <w:b/>
                <w:bCs/>
                <w:szCs w:val="24"/>
              </w:rPr>
              <w:t>Opmerking / datum waarop vergunning etc. moet zijn verkregen</w:t>
            </w:r>
          </w:p>
        </w:tc>
      </w:tr>
      <w:tr w:rsidR="001264ED" w:rsidRPr="001264ED" w14:paraId="44BABBC1" w14:textId="77777777" w:rsidTr="004964FF">
        <w:tc>
          <w:tcPr>
            <w:tcW w:w="1636" w:type="dxa"/>
          </w:tcPr>
          <w:p w14:paraId="68E0E119" w14:textId="4340DD39" w:rsidR="001264ED" w:rsidRPr="001264ED" w:rsidRDefault="00887F50" w:rsidP="001264ED">
            <w:pPr>
              <w:autoSpaceDN/>
              <w:spacing w:line="240" w:lineRule="atLeast"/>
              <w:textAlignment w:val="auto"/>
              <w:rPr>
                <w:rFonts w:eastAsia="Times New Roman"/>
                <w:szCs w:val="24"/>
              </w:rPr>
            </w:pPr>
            <w:r>
              <w:rPr>
                <w:rFonts w:eastAsia="Times New Roman"/>
                <w:szCs w:val="24"/>
              </w:rPr>
              <w:t>Geen.</w:t>
            </w:r>
          </w:p>
        </w:tc>
        <w:tc>
          <w:tcPr>
            <w:tcW w:w="1418" w:type="dxa"/>
          </w:tcPr>
          <w:p w14:paraId="16287B8A" w14:textId="77777777" w:rsidR="001264ED" w:rsidRPr="001264ED" w:rsidRDefault="001264ED" w:rsidP="001264ED">
            <w:pPr>
              <w:autoSpaceDN/>
              <w:spacing w:line="240" w:lineRule="atLeast"/>
              <w:textAlignment w:val="auto"/>
              <w:rPr>
                <w:rFonts w:eastAsia="Times New Roman"/>
                <w:szCs w:val="24"/>
              </w:rPr>
            </w:pPr>
          </w:p>
        </w:tc>
        <w:tc>
          <w:tcPr>
            <w:tcW w:w="1701" w:type="dxa"/>
          </w:tcPr>
          <w:p w14:paraId="2A180F7C" w14:textId="77777777" w:rsidR="001264ED" w:rsidRPr="001264ED" w:rsidRDefault="001264ED" w:rsidP="001264ED">
            <w:pPr>
              <w:autoSpaceDN/>
              <w:spacing w:line="240" w:lineRule="atLeast"/>
              <w:textAlignment w:val="auto"/>
              <w:rPr>
                <w:rFonts w:eastAsia="Times New Roman"/>
                <w:szCs w:val="24"/>
              </w:rPr>
            </w:pPr>
          </w:p>
        </w:tc>
        <w:tc>
          <w:tcPr>
            <w:tcW w:w="1843" w:type="dxa"/>
          </w:tcPr>
          <w:p w14:paraId="7816E448" w14:textId="77777777" w:rsidR="001264ED" w:rsidRPr="001264ED" w:rsidRDefault="001264ED" w:rsidP="001264ED">
            <w:pPr>
              <w:autoSpaceDN/>
              <w:spacing w:line="240" w:lineRule="atLeast"/>
              <w:textAlignment w:val="auto"/>
              <w:rPr>
                <w:rFonts w:eastAsia="Times New Roman"/>
                <w:szCs w:val="24"/>
              </w:rPr>
            </w:pPr>
          </w:p>
        </w:tc>
        <w:tc>
          <w:tcPr>
            <w:tcW w:w="2976" w:type="dxa"/>
          </w:tcPr>
          <w:p w14:paraId="21408F00" w14:textId="77777777" w:rsidR="001264ED" w:rsidRPr="001264ED" w:rsidRDefault="001264ED" w:rsidP="001264ED">
            <w:pPr>
              <w:autoSpaceDN/>
              <w:spacing w:line="240" w:lineRule="atLeast"/>
              <w:textAlignment w:val="auto"/>
              <w:rPr>
                <w:rFonts w:eastAsia="Times New Roman"/>
                <w:szCs w:val="24"/>
              </w:rPr>
            </w:pPr>
          </w:p>
        </w:tc>
      </w:tr>
    </w:tbl>
    <w:p w14:paraId="5232C23B" w14:textId="77777777" w:rsidR="001264ED" w:rsidRDefault="001264ED" w:rsidP="001264ED">
      <w:pPr>
        <w:autoSpaceDN/>
        <w:spacing w:line="240" w:lineRule="atLeast"/>
        <w:textAlignment w:val="auto"/>
        <w:rPr>
          <w:rFonts w:eastAsia="Times New Roman"/>
          <w:bCs/>
          <w:szCs w:val="24"/>
          <w:lang w:eastAsia="en-US"/>
        </w:rPr>
      </w:pPr>
    </w:p>
    <w:p w14:paraId="390A4440" w14:textId="77777777" w:rsidR="002C2212" w:rsidRDefault="002C2212" w:rsidP="001264ED">
      <w:pPr>
        <w:autoSpaceDN/>
        <w:spacing w:line="240" w:lineRule="atLeast"/>
        <w:textAlignment w:val="auto"/>
        <w:rPr>
          <w:rFonts w:eastAsia="Times New Roman"/>
          <w:bCs/>
          <w:szCs w:val="24"/>
          <w:lang w:eastAsia="en-US"/>
        </w:rPr>
      </w:pPr>
    </w:p>
    <w:p w14:paraId="59E915E1" w14:textId="77777777" w:rsidR="002C2212" w:rsidRDefault="002C2212" w:rsidP="001264ED">
      <w:pPr>
        <w:autoSpaceDN/>
        <w:spacing w:line="240" w:lineRule="atLeast"/>
        <w:textAlignment w:val="auto"/>
        <w:rPr>
          <w:rFonts w:eastAsia="Times New Roman"/>
          <w:bCs/>
          <w:szCs w:val="24"/>
          <w:lang w:eastAsia="en-US"/>
        </w:rPr>
      </w:pPr>
    </w:p>
    <w:p w14:paraId="5DF92F47" w14:textId="45943E56" w:rsidR="002C2212" w:rsidRDefault="002C2212" w:rsidP="00A57EA3">
      <w:pPr>
        <w:autoSpaceDN/>
        <w:spacing w:line="240" w:lineRule="atLeast"/>
        <w:textAlignment w:val="auto"/>
        <w:rPr>
          <w:szCs w:val="24"/>
        </w:rPr>
      </w:pPr>
      <w:r>
        <w:rPr>
          <w:szCs w:val="24"/>
        </w:rPr>
        <w:t>De Opdrachtnemer heeft geen verplichting jegens het aanvragen van vergunningen t.a.v. het verspreiden van specie en het gebruik van de verspreidingslocaties. De Opdrachtgever stelt de Opdrachtnemer middels het beheerplan N2000 Waddenzee 2016-2022</w:t>
      </w:r>
      <w:r w:rsidR="00FE5007">
        <w:rPr>
          <w:szCs w:val="24"/>
        </w:rPr>
        <w:t xml:space="preserve">, </w:t>
      </w:r>
      <w:r w:rsidRPr="00E93047">
        <w:rPr>
          <w:szCs w:val="24"/>
        </w:rPr>
        <w:t>vrij van vergunningsplicht.</w:t>
      </w:r>
      <w:r w:rsidR="00A57EA3">
        <w:rPr>
          <w:szCs w:val="24"/>
        </w:rPr>
        <w:t xml:space="preserve"> Eventuele afwijkingen op hetgeen beschreven in het beheerplan dient te worden afgestemd met de Opdrachtgever en is daarmee mogelijk vergunningsplichtig. </w:t>
      </w:r>
    </w:p>
    <w:p w14:paraId="028EE104" w14:textId="77777777" w:rsidR="00A57EA3" w:rsidRDefault="00A57EA3" w:rsidP="007658D8">
      <w:pPr>
        <w:autoSpaceDN/>
        <w:spacing w:line="240" w:lineRule="atLeast"/>
        <w:textAlignment w:val="auto"/>
        <w:rPr>
          <w:szCs w:val="24"/>
        </w:rPr>
      </w:pPr>
    </w:p>
    <w:p w14:paraId="43067EC0" w14:textId="77777777" w:rsidR="00A57EA3" w:rsidRDefault="00A57EA3" w:rsidP="007658D8">
      <w:pPr>
        <w:autoSpaceDN/>
        <w:spacing w:line="240" w:lineRule="atLeast"/>
        <w:textAlignment w:val="auto"/>
        <w:rPr>
          <w:szCs w:val="24"/>
        </w:rPr>
      </w:pPr>
    </w:p>
    <w:p w14:paraId="005224C2" w14:textId="77777777" w:rsidR="001264ED" w:rsidRPr="001264ED" w:rsidRDefault="001264ED" w:rsidP="001264ED">
      <w:pPr>
        <w:autoSpaceDN/>
        <w:spacing w:line="240" w:lineRule="atLeast"/>
        <w:ind w:hanging="1920"/>
        <w:textAlignment w:val="auto"/>
        <w:rPr>
          <w:rFonts w:eastAsia="Times New Roman"/>
          <w:b/>
          <w:szCs w:val="24"/>
        </w:rPr>
      </w:pPr>
      <w:r w:rsidRPr="001264ED">
        <w:rPr>
          <w:rFonts w:eastAsia="Times New Roman"/>
          <w:b/>
          <w:szCs w:val="24"/>
          <w:lang w:eastAsia="en-US"/>
        </w:rPr>
        <w:br w:type="page"/>
      </w:r>
      <w:r w:rsidRPr="001264ED">
        <w:rPr>
          <w:rFonts w:eastAsia="Times New Roman"/>
          <w:b/>
          <w:szCs w:val="24"/>
          <w:lang w:eastAsia="en-US"/>
        </w:rPr>
        <w:lastRenderedPageBreak/>
        <w:t xml:space="preserve">Artikel 2. </w:t>
      </w:r>
      <w:r w:rsidRPr="001264ED">
        <w:rPr>
          <w:rFonts w:eastAsia="Times New Roman"/>
          <w:b/>
          <w:szCs w:val="24"/>
          <w:lang w:eastAsia="en-US"/>
        </w:rPr>
        <w:tab/>
        <w:t>Kabels en leidingen</w:t>
      </w:r>
    </w:p>
    <w:p w14:paraId="6A58D95A" w14:textId="77777777" w:rsidR="001264ED" w:rsidRPr="001264ED" w:rsidRDefault="001264ED" w:rsidP="001264ED">
      <w:pPr>
        <w:autoSpaceDN/>
        <w:spacing w:line="240" w:lineRule="atLeast"/>
        <w:textAlignment w:val="auto"/>
        <w:rPr>
          <w:rFonts w:eastAsia="Times New Roman"/>
          <w:szCs w:val="24"/>
          <w:lang w:val="nl"/>
        </w:rPr>
      </w:pPr>
    </w:p>
    <w:p w14:paraId="6D973859" w14:textId="326B86F3"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 xml:space="preserve">In onderstaand overzicht zijn de kabels en leidingen van derden weergegeven, conform de </w:t>
      </w:r>
      <w:r w:rsidR="00E95BE7" w:rsidRPr="001264ED">
        <w:rPr>
          <w:rFonts w:eastAsia="Times New Roman"/>
          <w:szCs w:val="24"/>
        </w:rPr>
        <w:t>categorie indeling</w:t>
      </w:r>
      <w:r w:rsidRPr="001264ED">
        <w:rPr>
          <w:rFonts w:eastAsia="Times New Roman"/>
          <w:szCs w:val="24"/>
        </w:rPr>
        <w:t xml:space="preserve"> als genoemd in Vraagspecificatie Proces. </w:t>
      </w:r>
    </w:p>
    <w:p w14:paraId="5D5990B6" w14:textId="77777777" w:rsidR="001264ED" w:rsidRPr="001264ED" w:rsidRDefault="001264ED" w:rsidP="001264ED">
      <w:pPr>
        <w:autoSpaceDN/>
        <w:spacing w:line="240" w:lineRule="atLeast"/>
        <w:textAlignment w:val="auto"/>
        <w:rPr>
          <w:rFonts w:eastAsia="Times New Roman"/>
          <w:szCs w:val="24"/>
        </w:rPr>
      </w:pPr>
    </w:p>
    <w:p w14:paraId="501182FD" w14:textId="77777777" w:rsidR="001264ED" w:rsidRPr="001264ED" w:rsidRDefault="001264ED" w:rsidP="001264ED">
      <w:pPr>
        <w:autoSpaceDN/>
        <w:spacing w:line="240" w:lineRule="atLeast"/>
        <w:textAlignment w:val="auto"/>
        <w:rPr>
          <w:rFonts w:eastAsia="Times New Roman"/>
          <w:szCs w:val="24"/>
        </w:rPr>
      </w:pPr>
    </w:p>
    <w:p w14:paraId="4ADAFAD4"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Tabel 1, Kabels en Leidingen Derden, categorie 1</w:t>
      </w:r>
    </w:p>
    <w:p w14:paraId="4DD56577" w14:textId="77777777" w:rsidR="001264ED" w:rsidRPr="001264ED" w:rsidRDefault="001264ED" w:rsidP="001264ED">
      <w:pPr>
        <w:autoSpaceDN/>
        <w:spacing w:line="240" w:lineRule="atLeast"/>
        <w:textAlignment w:val="auto"/>
        <w:rPr>
          <w:rFonts w:eastAsia="Times New Roman"/>
          <w:szCs w:val="24"/>
        </w:rPr>
      </w:pPr>
    </w:p>
    <w:tbl>
      <w:tblPr>
        <w:tblW w:w="9660" w:type="dxa"/>
        <w:tblInd w:w="-1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4"/>
        <w:gridCol w:w="8966"/>
      </w:tblGrid>
      <w:tr w:rsidR="001264ED" w:rsidRPr="001264ED" w14:paraId="6EB4E90E" w14:textId="77777777" w:rsidTr="001264ED">
        <w:tc>
          <w:tcPr>
            <w:tcW w:w="694" w:type="dxa"/>
          </w:tcPr>
          <w:p w14:paraId="0EA266E4" w14:textId="76B5FF4C" w:rsidR="001264ED" w:rsidRPr="001264ED" w:rsidRDefault="001264ED" w:rsidP="001264ED">
            <w:pPr>
              <w:autoSpaceDN/>
              <w:spacing w:line="240" w:lineRule="atLeast"/>
              <w:textAlignment w:val="auto"/>
              <w:rPr>
                <w:rFonts w:eastAsia="Times New Roman" w:cs="Arial"/>
                <w:b/>
                <w:bCs/>
                <w:szCs w:val="24"/>
              </w:rPr>
            </w:pPr>
            <w:r w:rsidRPr="001264ED">
              <w:rPr>
                <w:rFonts w:eastAsia="Times New Roman" w:cs="Arial"/>
                <w:b/>
                <w:bCs/>
                <w:szCs w:val="24"/>
              </w:rPr>
              <w:t>Nr</w:t>
            </w:r>
            <w:r w:rsidR="006473FB">
              <w:rPr>
                <w:rFonts w:eastAsia="Times New Roman" w:cs="Arial"/>
                <w:b/>
                <w:bCs/>
                <w:szCs w:val="24"/>
              </w:rPr>
              <w:t>.</w:t>
            </w:r>
          </w:p>
        </w:tc>
        <w:tc>
          <w:tcPr>
            <w:tcW w:w="8966" w:type="dxa"/>
          </w:tcPr>
          <w:p w14:paraId="0751F872" w14:textId="77777777" w:rsidR="001264ED" w:rsidRPr="001264ED" w:rsidRDefault="001264ED" w:rsidP="001264ED">
            <w:pPr>
              <w:autoSpaceDN/>
              <w:spacing w:line="240" w:lineRule="atLeast"/>
              <w:textAlignment w:val="auto"/>
              <w:rPr>
                <w:rFonts w:eastAsia="Times New Roman" w:cs="Arial"/>
                <w:b/>
                <w:bCs/>
                <w:szCs w:val="24"/>
              </w:rPr>
            </w:pPr>
            <w:r w:rsidRPr="001264ED">
              <w:rPr>
                <w:rFonts w:eastAsia="Times New Roman" w:cs="Arial"/>
                <w:b/>
                <w:bCs/>
                <w:szCs w:val="24"/>
              </w:rPr>
              <w:t>Naam van de kabel of leiding van derden, categorie 1</w:t>
            </w:r>
          </w:p>
        </w:tc>
      </w:tr>
      <w:tr w:rsidR="001264ED" w:rsidRPr="001264ED" w14:paraId="42D4C607" w14:textId="77777777" w:rsidTr="001264ED">
        <w:tc>
          <w:tcPr>
            <w:tcW w:w="694" w:type="dxa"/>
          </w:tcPr>
          <w:p w14:paraId="2D5DAE68" w14:textId="77777777" w:rsidR="001264ED" w:rsidRPr="001264ED" w:rsidRDefault="001264ED" w:rsidP="001264ED">
            <w:pPr>
              <w:autoSpaceDN/>
              <w:spacing w:line="240" w:lineRule="atLeast"/>
              <w:textAlignment w:val="auto"/>
              <w:rPr>
                <w:rFonts w:eastAsia="Times New Roman" w:cs="Arial"/>
                <w:b/>
                <w:bCs/>
                <w:szCs w:val="24"/>
              </w:rPr>
            </w:pPr>
            <w:r w:rsidRPr="001264ED">
              <w:rPr>
                <w:rFonts w:eastAsia="Times New Roman" w:cs="Arial"/>
                <w:b/>
                <w:bCs/>
                <w:szCs w:val="24"/>
              </w:rPr>
              <w:t>1</w:t>
            </w:r>
          </w:p>
        </w:tc>
        <w:tc>
          <w:tcPr>
            <w:tcW w:w="8966" w:type="dxa"/>
          </w:tcPr>
          <w:p w14:paraId="7DF88A0B" w14:textId="6C75A1D5" w:rsidR="001264ED" w:rsidRPr="001264ED" w:rsidRDefault="0044333E" w:rsidP="001264ED">
            <w:pPr>
              <w:autoSpaceDN/>
              <w:spacing w:line="240" w:lineRule="atLeast"/>
              <w:textAlignment w:val="auto"/>
              <w:rPr>
                <w:rFonts w:eastAsia="Times New Roman"/>
                <w:szCs w:val="24"/>
              </w:rPr>
            </w:pPr>
            <w:r>
              <w:rPr>
                <w:rFonts w:eastAsia="Times New Roman"/>
                <w:szCs w:val="24"/>
              </w:rPr>
              <w:t>Geen</w:t>
            </w:r>
            <w:r w:rsidR="00D77978">
              <w:rPr>
                <w:rFonts w:eastAsia="Times New Roman"/>
                <w:szCs w:val="24"/>
              </w:rPr>
              <w:t>.</w:t>
            </w:r>
          </w:p>
        </w:tc>
      </w:tr>
    </w:tbl>
    <w:p w14:paraId="769B5D4B" w14:textId="77777777" w:rsidR="001264ED" w:rsidRPr="001264ED" w:rsidRDefault="001264ED" w:rsidP="001264ED">
      <w:pPr>
        <w:autoSpaceDN/>
        <w:spacing w:line="240" w:lineRule="atLeast"/>
        <w:textAlignment w:val="auto"/>
        <w:rPr>
          <w:rFonts w:eastAsia="Times New Roman"/>
          <w:szCs w:val="24"/>
        </w:rPr>
      </w:pPr>
    </w:p>
    <w:p w14:paraId="41570CBE" w14:textId="77777777" w:rsidR="001264ED" w:rsidRPr="001264ED" w:rsidRDefault="001264ED" w:rsidP="001264ED">
      <w:pPr>
        <w:autoSpaceDN/>
        <w:spacing w:line="240" w:lineRule="atLeast"/>
        <w:textAlignment w:val="auto"/>
        <w:rPr>
          <w:rFonts w:eastAsia="Times New Roman"/>
          <w:szCs w:val="24"/>
        </w:rPr>
      </w:pPr>
    </w:p>
    <w:p w14:paraId="4390B0A9"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Tabel 2, Kabels en Leidingen Derden, categorie 2</w:t>
      </w:r>
    </w:p>
    <w:p w14:paraId="20D622DB" w14:textId="77777777" w:rsidR="001264ED" w:rsidRPr="001264ED" w:rsidRDefault="001264ED" w:rsidP="001264ED">
      <w:pPr>
        <w:autoSpaceDN/>
        <w:spacing w:line="240" w:lineRule="atLeast"/>
        <w:textAlignment w:val="auto"/>
        <w:rPr>
          <w:rFonts w:eastAsia="Times New Roman"/>
          <w:szCs w:val="24"/>
        </w:rPr>
      </w:pPr>
    </w:p>
    <w:tbl>
      <w:tblPr>
        <w:tblW w:w="9660" w:type="dxa"/>
        <w:tblInd w:w="-1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8"/>
        <w:gridCol w:w="2295"/>
        <w:gridCol w:w="2022"/>
        <w:gridCol w:w="2510"/>
        <w:gridCol w:w="2145"/>
      </w:tblGrid>
      <w:tr w:rsidR="001264ED" w:rsidRPr="001264ED" w14:paraId="560358BB" w14:textId="77777777" w:rsidTr="00E95BE7">
        <w:tc>
          <w:tcPr>
            <w:tcW w:w="688" w:type="dxa"/>
          </w:tcPr>
          <w:p w14:paraId="5203EEC5" w14:textId="264E7E54" w:rsidR="001264ED" w:rsidRPr="001264ED" w:rsidRDefault="006473FB" w:rsidP="001264ED">
            <w:pPr>
              <w:autoSpaceDN/>
              <w:spacing w:line="240" w:lineRule="atLeast"/>
              <w:textAlignment w:val="auto"/>
              <w:rPr>
                <w:rFonts w:eastAsia="Times New Roman" w:cs="Arial"/>
                <w:b/>
                <w:bCs/>
                <w:szCs w:val="24"/>
              </w:rPr>
            </w:pPr>
            <w:r w:rsidRPr="001264ED">
              <w:rPr>
                <w:rFonts w:eastAsia="Times New Roman" w:cs="Arial"/>
                <w:b/>
                <w:bCs/>
                <w:szCs w:val="24"/>
              </w:rPr>
              <w:t>Nr.</w:t>
            </w:r>
          </w:p>
        </w:tc>
        <w:tc>
          <w:tcPr>
            <w:tcW w:w="2295" w:type="dxa"/>
          </w:tcPr>
          <w:p w14:paraId="7BEBD2C8" w14:textId="77777777" w:rsidR="001264ED" w:rsidRPr="001264ED" w:rsidRDefault="001264ED" w:rsidP="001264ED">
            <w:pPr>
              <w:autoSpaceDN/>
              <w:spacing w:line="240" w:lineRule="atLeast"/>
              <w:textAlignment w:val="auto"/>
              <w:rPr>
                <w:rFonts w:eastAsia="Times New Roman" w:cs="Arial"/>
                <w:b/>
                <w:bCs/>
                <w:szCs w:val="24"/>
              </w:rPr>
            </w:pPr>
            <w:r w:rsidRPr="001264ED">
              <w:rPr>
                <w:rFonts w:eastAsia="Times New Roman" w:cs="Arial"/>
                <w:b/>
                <w:bCs/>
                <w:szCs w:val="24"/>
              </w:rPr>
              <w:t>Naam kabel of leiding van derden categorie 2 waarvoor OG projectovereen-stemming (heeft) bereikt</w:t>
            </w:r>
          </w:p>
        </w:tc>
        <w:tc>
          <w:tcPr>
            <w:tcW w:w="2022" w:type="dxa"/>
          </w:tcPr>
          <w:p w14:paraId="21022CFB" w14:textId="77777777" w:rsidR="001264ED" w:rsidRPr="001264ED" w:rsidRDefault="001264ED" w:rsidP="001264ED">
            <w:pPr>
              <w:autoSpaceDN/>
              <w:spacing w:line="240" w:lineRule="atLeast"/>
              <w:textAlignment w:val="auto"/>
              <w:rPr>
                <w:rFonts w:eastAsia="Times New Roman" w:cs="Arial"/>
                <w:b/>
                <w:bCs/>
                <w:szCs w:val="24"/>
              </w:rPr>
            </w:pPr>
            <w:r w:rsidRPr="001264ED">
              <w:rPr>
                <w:rFonts w:eastAsia="Times New Roman" w:cs="Arial"/>
                <w:b/>
                <w:bCs/>
                <w:szCs w:val="24"/>
              </w:rPr>
              <w:t>Planning bereiken overeenstemming (datum)</w:t>
            </w:r>
          </w:p>
        </w:tc>
        <w:tc>
          <w:tcPr>
            <w:tcW w:w="2510" w:type="dxa"/>
          </w:tcPr>
          <w:p w14:paraId="6B84696E" w14:textId="77777777" w:rsidR="001264ED" w:rsidRPr="001264ED" w:rsidRDefault="001264ED" w:rsidP="001264ED">
            <w:pPr>
              <w:autoSpaceDN/>
              <w:spacing w:line="240" w:lineRule="atLeast"/>
              <w:textAlignment w:val="auto"/>
              <w:rPr>
                <w:rFonts w:eastAsia="Times New Roman" w:cs="Arial"/>
                <w:b/>
                <w:bCs/>
                <w:szCs w:val="24"/>
              </w:rPr>
            </w:pPr>
            <w:r w:rsidRPr="001264ED">
              <w:rPr>
                <w:rFonts w:eastAsia="Times New Roman" w:cs="Arial"/>
                <w:b/>
                <w:bCs/>
                <w:szCs w:val="24"/>
              </w:rPr>
              <w:t>Verantwoordelijke feitelijke verwijdering / verlegging</w:t>
            </w:r>
          </w:p>
        </w:tc>
        <w:tc>
          <w:tcPr>
            <w:tcW w:w="2145" w:type="dxa"/>
          </w:tcPr>
          <w:p w14:paraId="51CD8F68" w14:textId="77777777" w:rsidR="001264ED" w:rsidRPr="001264ED" w:rsidRDefault="001264ED" w:rsidP="001264ED">
            <w:pPr>
              <w:autoSpaceDN/>
              <w:spacing w:line="240" w:lineRule="atLeast"/>
              <w:textAlignment w:val="auto"/>
              <w:rPr>
                <w:rFonts w:eastAsia="Times New Roman" w:cs="Arial"/>
                <w:b/>
                <w:bCs/>
                <w:szCs w:val="24"/>
              </w:rPr>
            </w:pPr>
            <w:r w:rsidRPr="001264ED">
              <w:rPr>
                <w:rFonts w:eastAsia="Times New Roman" w:cs="Arial"/>
                <w:b/>
                <w:bCs/>
                <w:szCs w:val="24"/>
              </w:rPr>
              <w:t>Planning feitelijke verwijdering / verlegging</w:t>
            </w:r>
          </w:p>
        </w:tc>
      </w:tr>
      <w:tr w:rsidR="001264ED" w:rsidRPr="001264ED" w14:paraId="4C30C562" w14:textId="77777777" w:rsidTr="00E95BE7">
        <w:tc>
          <w:tcPr>
            <w:tcW w:w="688" w:type="dxa"/>
          </w:tcPr>
          <w:p w14:paraId="596FD081" w14:textId="77777777" w:rsidR="001264ED" w:rsidRPr="001264ED" w:rsidRDefault="001264ED" w:rsidP="001264ED">
            <w:pPr>
              <w:autoSpaceDN/>
              <w:spacing w:line="240" w:lineRule="atLeast"/>
              <w:textAlignment w:val="auto"/>
              <w:rPr>
                <w:rFonts w:eastAsia="Times New Roman" w:cs="Arial"/>
                <w:b/>
                <w:bCs/>
                <w:szCs w:val="24"/>
              </w:rPr>
            </w:pPr>
            <w:r w:rsidRPr="001264ED">
              <w:rPr>
                <w:rFonts w:eastAsia="Times New Roman" w:cs="Arial"/>
                <w:b/>
                <w:bCs/>
                <w:szCs w:val="24"/>
              </w:rPr>
              <w:t>1</w:t>
            </w:r>
          </w:p>
        </w:tc>
        <w:tc>
          <w:tcPr>
            <w:tcW w:w="2295" w:type="dxa"/>
          </w:tcPr>
          <w:p w14:paraId="319EC526" w14:textId="77CE52C6" w:rsidR="001264ED" w:rsidRPr="001264ED" w:rsidRDefault="0044333E" w:rsidP="001264ED">
            <w:pPr>
              <w:autoSpaceDN/>
              <w:spacing w:line="240" w:lineRule="atLeast"/>
              <w:textAlignment w:val="auto"/>
              <w:rPr>
                <w:rFonts w:eastAsia="Times New Roman"/>
                <w:szCs w:val="24"/>
              </w:rPr>
            </w:pPr>
            <w:r>
              <w:rPr>
                <w:rFonts w:eastAsia="Times New Roman"/>
                <w:szCs w:val="24"/>
              </w:rPr>
              <w:t>Geen</w:t>
            </w:r>
            <w:r w:rsidR="00D77978">
              <w:rPr>
                <w:rFonts w:eastAsia="Times New Roman"/>
                <w:szCs w:val="24"/>
              </w:rPr>
              <w:t>.</w:t>
            </w:r>
          </w:p>
        </w:tc>
        <w:tc>
          <w:tcPr>
            <w:tcW w:w="2022" w:type="dxa"/>
          </w:tcPr>
          <w:p w14:paraId="32FE05F1" w14:textId="77777777" w:rsidR="001264ED" w:rsidRPr="001264ED" w:rsidRDefault="001264ED" w:rsidP="001264ED">
            <w:pPr>
              <w:autoSpaceDN/>
              <w:spacing w:line="240" w:lineRule="atLeast"/>
              <w:textAlignment w:val="auto"/>
              <w:rPr>
                <w:rFonts w:eastAsia="Times New Roman"/>
                <w:szCs w:val="24"/>
              </w:rPr>
            </w:pPr>
          </w:p>
        </w:tc>
        <w:tc>
          <w:tcPr>
            <w:tcW w:w="2510" w:type="dxa"/>
          </w:tcPr>
          <w:p w14:paraId="5636BECC" w14:textId="77777777" w:rsidR="001264ED" w:rsidRPr="001264ED" w:rsidRDefault="001264ED" w:rsidP="001264ED">
            <w:pPr>
              <w:autoSpaceDN/>
              <w:spacing w:line="240" w:lineRule="atLeast"/>
              <w:textAlignment w:val="auto"/>
              <w:rPr>
                <w:rFonts w:eastAsia="Times New Roman"/>
                <w:szCs w:val="24"/>
              </w:rPr>
            </w:pPr>
          </w:p>
        </w:tc>
        <w:tc>
          <w:tcPr>
            <w:tcW w:w="2145" w:type="dxa"/>
          </w:tcPr>
          <w:p w14:paraId="0D42868F" w14:textId="77777777" w:rsidR="001264ED" w:rsidRPr="001264ED" w:rsidRDefault="001264ED" w:rsidP="001264ED">
            <w:pPr>
              <w:autoSpaceDN/>
              <w:spacing w:line="240" w:lineRule="atLeast"/>
              <w:textAlignment w:val="auto"/>
              <w:rPr>
                <w:rFonts w:eastAsia="Times New Roman"/>
                <w:szCs w:val="24"/>
              </w:rPr>
            </w:pPr>
          </w:p>
        </w:tc>
      </w:tr>
    </w:tbl>
    <w:p w14:paraId="0BCA46A4" w14:textId="77777777" w:rsidR="001264ED" w:rsidRPr="001264ED" w:rsidRDefault="001264ED" w:rsidP="001264ED">
      <w:pPr>
        <w:autoSpaceDN/>
        <w:spacing w:line="240" w:lineRule="atLeast"/>
        <w:textAlignment w:val="auto"/>
        <w:rPr>
          <w:rFonts w:eastAsia="Times New Roman"/>
          <w:szCs w:val="24"/>
          <w:lang w:eastAsia="en-US"/>
        </w:rPr>
      </w:pPr>
    </w:p>
    <w:p w14:paraId="6A04C310" w14:textId="7880A257" w:rsidR="00E93047" w:rsidRDefault="00E93047" w:rsidP="001264ED">
      <w:pPr>
        <w:autoSpaceDN/>
        <w:spacing w:line="240" w:lineRule="atLeast"/>
        <w:textAlignment w:val="auto"/>
        <w:rPr>
          <w:rFonts w:eastAsia="Times New Roman"/>
          <w:szCs w:val="24"/>
          <w:lang w:eastAsia="en-US"/>
        </w:rPr>
      </w:pPr>
    </w:p>
    <w:p w14:paraId="2FE5DA9D" w14:textId="77777777" w:rsidR="00E93047" w:rsidRPr="00E93047" w:rsidRDefault="00E93047" w:rsidP="003548F1">
      <w:pPr>
        <w:rPr>
          <w:rFonts w:eastAsia="Times New Roman"/>
          <w:szCs w:val="24"/>
          <w:lang w:eastAsia="en-US"/>
        </w:rPr>
      </w:pPr>
    </w:p>
    <w:p w14:paraId="4C49C403" w14:textId="77777777" w:rsidR="00E93047" w:rsidRPr="00481B02" w:rsidRDefault="00E93047" w:rsidP="003548F1">
      <w:pPr>
        <w:rPr>
          <w:rFonts w:eastAsia="Times New Roman"/>
          <w:szCs w:val="24"/>
          <w:lang w:eastAsia="en-US"/>
        </w:rPr>
      </w:pPr>
    </w:p>
    <w:p w14:paraId="7DDDF3CC" w14:textId="77777777" w:rsidR="00E93047" w:rsidRPr="00E93047" w:rsidRDefault="00E93047" w:rsidP="003548F1">
      <w:pPr>
        <w:rPr>
          <w:rFonts w:eastAsia="Times New Roman"/>
          <w:szCs w:val="24"/>
          <w:lang w:eastAsia="en-US"/>
        </w:rPr>
      </w:pPr>
    </w:p>
    <w:p w14:paraId="6C3B5B4A" w14:textId="77777777" w:rsidR="00E93047" w:rsidRPr="00E93047" w:rsidRDefault="00E93047" w:rsidP="003548F1">
      <w:pPr>
        <w:rPr>
          <w:rFonts w:eastAsia="Times New Roman"/>
          <w:szCs w:val="24"/>
          <w:lang w:eastAsia="en-US"/>
        </w:rPr>
      </w:pPr>
    </w:p>
    <w:p w14:paraId="36D61965" w14:textId="77777777" w:rsidR="00E93047" w:rsidRPr="00E93047" w:rsidRDefault="00E93047" w:rsidP="003548F1">
      <w:pPr>
        <w:rPr>
          <w:rFonts w:eastAsia="Times New Roman"/>
          <w:szCs w:val="24"/>
          <w:lang w:eastAsia="en-US"/>
        </w:rPr>
      </w:pPr>
    </w:p>
    <w:p w14:paraId="5F231885" w14:textId="77777777" w:rsidR="00E93047" w:rsidRPr="00E93047" w:rsidRDefault="00E93047" w:rsidP="003548F1">
      <w:pPr>
        <w:rPr>
          <w:rFonts w:eastAsia="Times New Roman"/>
          <w:szCs w:val="24"/>
          <w:lang w:eastAsia="en-US"/>
        </w:rPr>
      </w:pPr>
    </w:p>
    <w:p w14:paraId="589D9CEF" w14:textId="77777777" w:rsidR="00E93047" w:rsidRPr="00E93047" w:rsidRDefault="00E93047" w:rsidP="003548F1">
      <w:pPr>
        <w:rPr>
          <w:rFonts w:eastAsia="Times New Roman"/>
          <w:szCs w:val="24"/>
          <w:lang w:eastAsia="en-US"/>
        </w:rPr>
      </w:pPr>
    </w:p>
    <w:p w14:paraId="08E1AA99" w14:textId="77777777" w:rsidR="00E93047" w:rsidRPr="00E93047" w:rsidRDefault="00E93047" w:rsidP="003548F1">
      <w:pPr>
        <w:rPr>
          <w:rFonts w:eastAsia="Times New Roman"/>
          <w:szCs w:val="24"/>
          <w:lang w:eastAsia="en-US"/>
        </w:rPr>
      </w:pPr>
    </w:p>
    <w:p w14:paraId="2A54EB19" w14:textId="77777777" w:rsidR="00E93047" w:rsidRPr="00E93047" w:rsidRDefault="00E93047" w:rsidP="003548F1">
      <w:pPr>
        <w:rPr>
          <w:rFonts w:eastAsia="Times New Roman"/>
          <w:szCs w:val="24"/>
          <w:lang w:eastAsia="en-US"/>
        </w:rPr>
      </w:pPr>
    </w:p>
    <w:p w14:paraId="26D6AE3B" w14:textId="77777777" w:rsidR="00E93047" w:rsidRPr="00E93047" w:rsidRDefault="00E93047" w:rsidP="003548F1">
      <w:pPr>
        <w:rPr>
          <w:rFonts w:eastAsia="Times New Roman"/>
          <w:szCs w:val="24"/>
          <w:lang w:eastAsia="en-US"/>
        </w:rPr>
      </w:pPr>
    </w:p>
    <w:p w14:paraId="77CAAB0A" w14:textId="77777777" w:rsidR="00E93047" w:rsidRPr="00E93047" w:rsidRDefault="00E93047" w:rsidP="003548F1">
      <w:pPr>
        <w:rPr>
          <w:rFonts w:eastAsia="Times New Roman"/>
          <w:szCs w:val="24"/>
          <w:lang w:eastAsia="en-US"/>
        </w:rPr>
      </w:pPr>
    </w:p>
    <w:p w14:paraId="5A03658E" w14:textId="77777777" w:rsidR="00E93047" w:rsidRPr="00E93047" w:rsidRDefault="00E93047" w:rsidP="003548F1">
      <w:pPr>
        <w:rPr>
          <w:rFonts w:eastAsia="Times New Roman"/>
          <w:szCs w:val="24"/>
          <w:lang w:eastAsia="en-US"/>
        </w:rPr>
      </w:pPr>
    </w:p>
    <w:p w14:paraId="10C40FDA" w14:textId="77777777" w:rsidR="00E93047" w:rsidRPr="00E93047" w:rsidRDefault="00E93047" w:rsidP="003548F1">
      <w:pPr>
        <w:rPr>
          <w:rFonts w:eastAsia="Times New Roman"/>
          <w:szCs w:val="24"/>
          <w:lang w:eastAsia="en-US"/>
        </w:rPr>
      </w:pPr>
    </w:p>
    <w:p w14:paraId="4F7BF1F5" w14:textId="77777777" w:rsidR="00E93047" w:rsidRPr="00E93047" w:rsidRDefault="00E93047" w:rsidP="003548F1">
      <w:pPr>
        <w:rPr>
          <w:rFonts w:eastAsia="Times New Roman"/>
          <w:szCs w:val="24"/>
          <w:lang w:eastAsia="en-US"/>
        </w:rPr>
      </w:pPr>
    </w:p>
    <w:p w14:paraId="1360AFE4" w14:textId="77777777" w:rsidR="00E93047" w:rsidRPr="00E93047" w:rsidRDefault="00E93047" w:rsidP="003548F1">
      <w:pPr>
        <w:rPr>
          <w:rFonts w:eastAsia="Times New Roman"/>
          <w:szCs w:val="24"/>
          <w:lang w:eastAsia="en-US"/>
        </w:rPr>
      </w:pPr>
    </w:p>
    <w:p w14:paraId="17948181" w14:textId="77777777" w:rsidR="00E93047" w:rsidRPr="00E93047" w:rsidRDefault="00E93047" w:rsidP="003548F1">
      <w:pPr>
        <w:rPr>
          <w:rFonts w:eastAsia="Times New Roman"/>
          <w:szCs w:val="24"/>
          <w:lang w:eastAsia="en-US"/>
        </w:rPr>
      </w:pPr>
    </w:p>
    <w:p w14:paraId="1EC87500" w14:textId="77777777" w:rsidR="00E93047" w:rsidRPr="00E93047" w:rsidRDefault="00E93047" w:rsidP="003548F1">
      <w:pPr>
        <w:rPr>
          <w:rFonts w:eastAsia="Times New Roman"/>
          <w:szCs w:val="24"/>
          <w:lang w:eastAsia="en-US"/>
        </w:rPr>
      </w:pPr>
    </w:p>
    <w:p w14:paraId="79E0D6B1" w14:textId="0B3D4D81" w:rsidR="00E93047" w:rsidRDefault="00E93047" w:rsidP="00E93047">
      <w:pPr>
        <w:rPr>
          <w:rFonts w:eastAsia="Times New Roman"/>
          <w:szCs w:val="24"/>
          <w:lang w:eastAsia="en-US"/>
        </w:rPr>
      </w:pPr>
    </w:p>
    <w:p w14:paraId="49D312CC" w14:textId="4F82398B" w:rsidR="00E93047" w:rsidRDefault="00E93047" w:rsidP="00E93047">
      <w:pPr>
        <w:rPr>
          <w:rFonts w:eastAsia="Times New Roman"/>
          <w:szCs w:val="24"/>
          <w:lang w:eastAsia="en-US"/>
        </w:rPr>
      </w:pPr>
    </w:p>
    <w:p w14:paraId="51E66CB3" w14:textId="716D859F" w:rsidR="001264ED" w:rsidRPr="00E93047" w:rsidRDefault="00E93047" w:rsidP="003548F1">
      <w:pPr>
        <w:tabs>
          <w:tab w:val="left" w:pos="6955"/>
        </w:tabs>
        <w:rPr>
          <w:rFonts w:eastAsia="Times New Roman"/>
          <w:szCs w:val="24"/>
          <w:lang w:eastAsia="en-US"/>
        </w:rPr>
      </w:pPr>
      <w:r>
        <w:rPr>
          <w:rFonts w:eastAsia="Times New Roman"/>
          <w:szCs w:val="24"/>
          <w:lang w:eastAsia="en-US"/>
        </w:rPr>
        <w:tab/>
      </w:r>
    </w:p>
    <w:p w14:paraId="53BC3393" w14:textId="77777777" w:rsidR="001264ED" w:rsidRPr="00BE53CA" w:rsidRDefault="001264ED" w:rsidP="00BE53CA">
      <w:pPr>
        <w:pStyle w:val="GenummerdAnnex"/>
      </w:pPr>
      <w:bookmarkStart w:id="4" w:name="_Toc296353490"/>
      <w:bookmarkStart w:id="5" w:name="_Toc244919317"/>
      <w:bookmarkStart w:id="6" w:name="_Toc367892221"/>
      <w:bookmarkStart w:id="7" w:name="_Toc41995688"/>
      <w:bookmarkEnd w:id="4"/>
      <w:r w:rsidRPr="00BE53CA">
        <w:lastRenderedPageBreak/>
        <w:t>Planning</w:t>
      </w:r>
      <w:bookmarkEnd w:id="5"/>
      <w:bookmarkEnd w:id="6"/>
      <w:bookmarkEnd w:id="7"/>
    </w:p>
    <w:p w14:paraId="7613646B"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In overeenstemming met artikel 2 lid 5 Basisovereenkomst en met inachtneming van het gestelde in § 7 UAV-GC 2005 dient de Opdrachtnemer bij de uitvoering van de Overeenkomst de volgende data en de eventueel in de Vraagspecificatie daarop betrekking hebbende eisen in acht te nemen:</w:t>
      </w:r>
    </w:p>
    <w:p w14:paraId="61004ACA" w14:textId="77777777" w:rsidR="001264ED" w:rsidRPr="001264ED" w:rsidRDefault="001264ED" w:rsidP="001264ED">
      <w:pPr>
        <w:autoSpaceDN/>
        <w:spacing w:line="240" w:lineRule="atLeast"/>
        <w:textAlignment w:val="auto"/>
        <w:rPr>
          <w:rFonts w:eastAsia="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4815"/>
        <w:gridCol w:w="2351"/>
      </w:tblGrid>
      <w:tr w:rsidR="001264ED" w:rsidRPr="001264ED" w14:paraId="1CF1FA74" w14:textId="77777777" w:rsidTr="006D3993">
        <w:tc>
          <w:tcPr>
            <w:tcW w:w="535" w:type="dxa"/>
            <w:shd w:val="clear" w:color="auto" w:fill="auto"/>
          </w:tcPr>
          <w:p w14:paraId="63421334" w14:textId="445D74FA" w:rsidR="001264ED" w:rsidRPr="001264ED" w:rsidRDefault="006473FB" w:rsidP="001264ED">
            <w:pPr>
              <w:autoSpaceDN/>
              <w:spacing w:line="240" w:lineRule="atLeast"/>
              <w:textAlignment w:val="auto"/>
              <w:rPr>
                <w:rFonts w:eastAsia="Times New Roman"/>
                <w:b/>
                <w:szCs w:val="24"/>
              </w:rPr>
            </w:pPr>
            <w:r w:rsidRPr="001264ED">
              <w:rPr>
                <w:rFonts w:eastAsia="Times New Roman"/>
                <w:b/>
                <w:szCs w:val="24"/>
              </w:rPr>
              <w:t>Nr.</w:t>
            </w:r>
          </w:p>
        </w:tc>
        <w:tc>
          <w:tcPr>
            <w:tcW w:w="4818" w:type="dxa"/>
            <w:shd w:val="clear" w:color="auto" w:fill="auto"/>
          </w:tcPr>
          <w:p w14:paraId="78E79A56" w14:textId="77777777" w:rsidR="001264ED" w:rsidRPr="001264ED" w:rsidRDefault="001264ED" w:rsidP="001264ED">
            <w:pPr>
              <w:autoSpaceDN/>
              <w:spacing w:line="240" w:lineRule="atLeast"/>
              <w:textAlignment w:val="auto"/>
              <w:rPr>
                <w:rFonts w:eastAsia="Times New Roman"/>
                <w:b/>
                <w:szCs w:val="24"/>
              </w:rPr>
            </w:pPr>
            <w:r w:rsidRPr="001264ED">
              <w:rPr>
                <w:rFonts w:eastAsia="Times New Roman"/>
                <w:b/>
                <w:szCs w:val="24"/>
              </w:rPr>
              <w:t>Mijlpaal</w:t>
            </w:r>
          </w:p>
        </w:tc>
        <w:tc>
          <w:tcPr>
            <w:tcW w:w="2351" w:type="dxa"/>
            <w:shd w:val="clear" w:color="auto" w:fill="auto"/>
          </w:tcPr>
          <w:p w14:paraId="6818DD63" w14:textId="77777777" w:rsidR="001264ED" w:rsidRPr="001264ED" w:rsidRDefault="001264ED" w:rsidP="001264ED">
            <w:pPr>
              <w:autoSpaceDN/>
              <w:spacing w:line="240" w:lineRule="atLeast"/>
              <w:textAlignment w:val="auto"/>
              <w:rPr>
                <w:rFonts w:eastAsia="Times New Roman"/>
                <w:b/>
                <w:szCs w:val="24"/>
              </w:rPr>
            </w:pPr>
            <w:r w:rsidRPr="001264ED">
              <w:rPr>
                <w:rFonts w:eastAsia="Times New Roman"/>
                <w:b/>
                <w:szCs w:val="24"/>
              </w:rPr>
              <w:t>Mijlpaaldatum</w:t>
            </w:r>
          </w:p>
        </w:tc>
      </w:tr>
      <w:tr w:rsidR="001264ED" w:rsidRPr="001264ED" w14:paraId="7EE453BB" w14:textId="77777777" w:rsidTr="006D3993">
        <w:tc>
          <w:tcPr>
            <w:tcW w:w="535" w:type="dxa"/>
            <w:shd w:val="clear" w:color="auto" w:fill="auto"/>
          </w:tcPr>
          <w:p w14:paraId="0A2205AB"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1</w:t>
            </w:r>
          </w:p>
        </w:tc>
        <w:tc>
          <w:tcPr>
            <w:tcW w:w="4818" w:type="dxa"/>
            <w:shd w:val="clear" w:color="auto" w:fill="auto"/>
          </w:tcPr>
          <w:p w14:paraId="73A0EC15" w14:textId="3C61D4C2" w:rsidR="001264ED" w:rsidRPr="001264ED" w:rsidRDefault="00F41ADB" w:rsidP="003E46BF">
            <w:pPr>
              <w:autoSpaceDN/>
              <w:spacing w:line="240" w:lineRule="atLeast"/>
              <w:textAlignment w:val="auto"/>
              <w:rPr>
                <w:rFonts w:eastAsia="Times New Roman"/>
                <w:szCs w:val="24"/>
              </w:rPr>
            </w:pPr>
            <w:r>
              <w:rPr>
                <w:rFonts w:eastAsia="Times New Roman"/>
                <w:szCs w:val="24"/>
              </w:rPr>
              <w:t xml:space="preserve">Start transitieperiode </w:t>
            </w:r>
            <w:r w:rsidR="003E46BF">
              <w:rPr>
                <w:rFonts w:eastAsia="Times New Roman"/>
                <w:szCs w:val="24"/>
              </w:rPr>
              <w:t xml:space="preserve">bij aanvang Overeenkomst </w:t>
            </w:r>
          </w:p>
        </w:tc>
        <w:tc>
          <w:tcPr>
            <w:tcW w:w="2351" w:type="dxa"/>
            <w:shd w:val="clear" w:color="auto" w:fill="auto"/>
          </w:tcPr>
          <w:p w14:paraId="7F8DD2FE" w14:textId="6C4719C3" w:rsidR="001264ED" w:rsidRPr="001264ED" w:rsidRDefault="003E46BF" w:rsidP="001264ED">
            <w:pPr>
              <w:autoSpaceDN/>
              <w:spacing w:line="240" w:lineRule="atLeast"/>
              <w:textAlignment w:val="auto"/>
              <w:rPr>
                <w:rFonts w:eastAsia="Times New Roman"/>
                <w:szCs w:val="24"/>
              </w:rPr>
            </w:pPr>
            <w:r>
              <w:rPr>
                <w:rFonts w:eastAsia="Times New Roman"/>
                <w:szCs w:val="24"/>
              </w:rPr>
              <w:t>Datum van opdrachtverlening</w:t>
            </w:r>
          </w:p>
        </w:tc>
      </w:tr>
      <w:tr w:rsidR="001264ED" w:rsidRPr="001264ED" w14:paraId="3270452F" w14:textId="77777777" w:rsidTr="006D3993">
        <w:tc>
          <w:tcPr>
            <w:tcW w:w="535" w:type="dxa"/>
            <w:shd w:val="clear" w:color="auto" w:fill="auto"/>
          </w:tcPr>
          <w:p w14:paraId="186D17B6"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2</w:t>
            </w:r>
          </w:p>
        </w:tc>
        <w:tc>
          <w:tcPr>
            <w:tcW w:w="4818" w:type="dxa"/>
            <w:shd w:val="clear" w:color="auto" w:fill="auto"/>
          </w:tcPr>
          <w:p w14:paraId="2C334E73" w14:textId="4888B100" w:rsidR="001264ED" w:rsidRPr="001264ED" w:rsidRDefault="00F41ADB" w:rsidP="001264ED">
            <w:pPr>
              <w:autoSpaceDN/>
              <w:spacing w:line="240" w:lineRule="atLeast"/>
              <w:textAlignment w:val="auto"/>
              <w:rPr>
                <w:rFonts w:eastAsia="Times New Roman"/>
                <w:szCs w:val="24"/>
              </w:rPr>
            </w:pPr>
            <w:r>
              <w:rPr>
                <w:rFonts w:eastAsia="Times New Roman"/>
                <w:szCs w:val="24"/>
              </w:rPr>
              <w:t xml:space="preserve">Start </w:t>
            </w:r>
            <w:r w:rsidR="003E46BF">
              <w:rPr>
                <w:rFonts w:eastAsia="Times New Roman"/>
                <w:szCs w:val="24"/>
              </w:rPr>
              <w:t>Meerjarig Onderhoudsperiode</w:t>
            </w:r>
          </w:p>
        </w:tc>
        <w:tc>
          <w:tcPr>
            <w:tcW w:w="2351" w:type="dxa"/>
            <w:shd w:val="clear" w:color="auto" w:fill="auto"/>
          </w:tcPr>
          <w:p w14:paraId="4755677F" w14:textId="6FE81DF5" w:rsidR="001264ED" w:rsidRPr="001264ED" w:rsidRDefault="006475AA" w:rsidP="001264ED">
            <w:pPr>
              <w:autoSpaceDN/>
              <w:spacing w:line="240" w:lineRule="atLeast"/>
              <w:textAlignment w:val="auto"/>
              <w:rPr>
                <w:rFonts w:eastAsia="Times New Roman"/>
                <w:szCs w:val="24"/>
              </w:rPr>
            </w:pPr>
            <w:r>
              <w:t>D</w:t>
            </w:r>
            <w:r w:rsidRPr="00C23F97">
              <w:t>e dag nadat de transitieper</w:t>
            </w:r>
            <w:r>
              <w:t>iode is verstreken</w:t>
            </w:r>
          </w:p>
        </w:tc>
      </w:tr>
      <w:tr w:rsidR="001264ED" w:rsidRPr="001264ED" w14:paraId="57E43E6C" w14:textId="77777777" w:rsidTr="006D3993">
        <w:tc>
          <w:tcPr>
            <w:tcW w:w="535" w:type="dxa"/>
            <w:shd w:val="clear" w:color="auto" w:fill="auto"/>
          </w:tcPr>
          <w:p w14:paraId="181AF1F2"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3</w:t>
            </w:r>
          </w:p>
        </w:tc>
        <w:tc>
          <w:tcPr>
            <w:tcW w:w="4818" w:type="dxa"/>
            <w:shd w:val="clear" w:color="auto" w:fill="auto"/>
          </w:tcPr>
          <w:p w14:paraId="5CC08A88" w14:textId="3EFB1D66" w:rsidR="001264ED" w:rsidRPr="001264ED" w:rsidRDefault="00F41ADB" w:rsidP="003E46BF">
            <w:pPr>
              <w:autoSpaceDN/>
              <w:spacing w:line="240" w:lineRule="atLeast"/>
              <w:textAlignment w:val="auto"/>
              <w:rPr>
                <w:rFonts w:eastAsia="Times New Roman"/>
                <w:szCs w:val="24"/>
              </w:rPr>
            </w:pPr>
            <w:r>
              <w:rPr>
                <w:rFonts w:eastAsia="Times New Roman"/>
                <w:szCs w:val="24"/>
              </w:rPr>
              <w:t xml:space="preserve">Start transitieperiode </w:t>
            </w:r>
            <w:r w:rsidR="003E46BF">
              <w:rPr>
                <w:rFonts w:eastAsia="Times New Roman"/>
                <w:szCs w:val="24"/>
              </w:rPr>
              <w:t>bij einde Overeenkomst</w:t>
            </w:r>
          </w:p>
        </w:tc>
        <w:tc>
          <w:tcPr>
            <w:tcW w:w="2351" w:type="dxa"/>
            <w:shd w:val="clear" w:color="auto" w:fill="auto"/>
          </w:tcPr>
          <w:p w14:paraId="618F7765" w14:textId="36D220F6" w:rsidR="001264ED" w:rsidRPr="001264ED" w:rsidRDefault="006475AA" w:rsidP="001264ED">
            <w:pPr>
              <w:autoSpaceDN/>
              <w:spacing w:line="240" w:lineRule="atLeast"/>
              <w:textAlignment w:val="auto"/>
              <w:rPr>
                <w:rFonts w:eastAsia="Times New Roman"/>
                <w:szCs w:val="24"/>
              </w:rPr>
            </w:pPr>
            <w:r>
              <w:t xml:space="preserve">3 maanden voor einde Meerjarige Onderhoudsperiode </w:t>
            </w:r>
          </w:p>
        </w:tc>
      </w:tr>
    </w:tbl>
    <w:p w14:paraId="4D5BADD2" w14:textId="77777777" w:rsidR="001264ED" w:rsidRPr="001264ED" w:rsidRDefault="001264ED" w:rsidP="001264ED">
      <w:pPr>
        <w:autoSpaceDN/>
        <w:spacing w:line="240" w:lineRule="atLeast"/>
        <w:textAlignment w:val="auto"/>
        <w:rPr>
          <w:rFonts w:eastAsia="Times New Roman"/>
          <w:szCs w:val="24"/>
        </w:rPr>
      </w:pPr>
    </w:p>
    <w:p w14:paraId="51283D2F" w14:textId="77777777" w:rsidR="001264ED" w:rsidRPr="001B71F6" w:rsidRDefault="001264ED" w:rsidP="001264ED">
      <w:pPr>
        <w:autoSpaceDN/>
        <w:spacing w:line="240" w:lineRule="atLeast"/>
        <w:textAlignment w:val="auto"/>
        <w:rPr>
          <w:rStyle w:val="Verborgentekst"/>
        </w:rPr>
      </w:pPr>
      <w:r w:rsidRPr="001B71F6">
        <w:rPr>
          <w:rStyle w:val="Verborgentekst"/>
        </w:rPr>
        <w:t>Onderstaande tabel kan facultatief opgenomen worden.</w:t>
      </w:r>
    </w:p>
    <w:p w14:paraId="37E435A0" w14:textId="7FF44B39" w:rsidR="00D02A20" w:rsidRDefault="001264ED" w:rsidP="00993E8E">
      <w:pPr>
        <w:autoSpaceDN/>
        <w:spacing w:line="240" w:lineRule="atLeast"/>
        <w:textAlignment w:val="auto"/>
        <w:rPr>
          <w:rFonts w:eastAsia="Times New Roman"/>
          <w:szCs w:val="24"/>
        </w:rPr>
      </w:pPr>
      <w:r w:rsidRPr="001264ED">
        <w:rPr>
          <w:rFonts w:eastAsia="Times New Roman"/>
          <w:szCs w:val="24"/>
        </w:rPr>
        <w:t>Met betrekking tot de uiterste datum van oplevering van het Werk wor</w:t>
      </w:r>
      <w:r w:rsidR="006D3993">
        <w:rPr>
          <w:rFonts w:eastAsia="Times New Roman"/>
          <w:szCs w:val="24"/>
        </w:rPr>
        <w:t xml:space="preserve">dt verwezen naar </w:t>
      </w:r>
      <w:r w:rsidR="006D3993" w:rsidRPr="004964FF">
        <w:rPr>
          <w:rFonts w:eastAsia="Times New Roman"/>
          <w:szCs w:val="24"/>
        </w:rPr>
        <w:t xml:space="preserve">artikel 2 lid </w:t>
      </w:r>
      <w:r w:rsidR="00993E8E" w:rsidRPr="004964FF">
        <w:rPr>
          <w:rFonts w:eastAsia="Times New Roman"/>
          <w:szCs w:val="24"/>
        </w:rPr>
        <w:t>3</w:t>
      </w:r>
      <w:r w:rsidRPr="004964FF">
        <w:rPr>
          <w:rFonts w:eastAsia="Times New Roman"/>
          <w:szCs w:val="24"/>
        </w:rPr>
        <w:t xml:space="preserve"> Basisovereenkomst</w:t>
      </w:r>
      <w:r w:rsidRPr="001264ED">
        <w:rPr>
          <w:rFonts w:eastAsia="Times New Roman"/>
          <w:szCs w:val="24"/>
        </w:rPr>
        <w:t xml:space="preserve">. </w:t>
      </w:r>
      <w:r w:rsidR="005A69FE">
        <w:rPr>
          <w:rFonts w:eastAsia="Times New Roman"/>
          <w:szCs w:val="24"/>
        </w:rPr>
        <w:t xml:space="preserve">      </w:t>
      </w:r>
    </w:p>
    <w:p w14:paraId="77587459" w14:textId="77777777" w:rsidR="00D02A20" w:rsidRPr="00D02A20" w:rsidRDefault="00D02A20" w:rsidP="00D02A20">
      <w:pPr>
        <w:rPr>
          <w:rFonts w:eastAsia="Times New Roman"/>
          <w:szCs w:val="24"/>
        </w:rPr>
      </w:pPr>
    </w:p>
    <w:p w14:paraId="66C2173A" w14:textId="77777777" w:rsidR="00D02A20" w:rsidRPr="00D02A20" w:rsidRDefault="00D02A20" w:rsidP="00D02A20">
      <w:pPr>
        <w:rPr>
          <w:rFonts w:eastAsia="Times New Roman"/>
          <w:szCs w:val="24"/>
        </w:rPr>
      </w:pPr>
    </w:p>
    <w:p w14:paraId="499E2DA2" w14:textId="77777777" w:rsidR="00D02A20" w:rsidRPr="00D02A20" w:rsidRDefault="00D02A20" w:rsidP="00D02A20">
      <w:pPr>
        <w:rPr>
          <w:rFonts w:eastAsia="Times New Roman"/>
          <w:szCs w:val="24"/>
        </w:rPr>
      </w:pPr>
    </w:p>
    <w:p w14:paraId="1FE882D5" w14:textId="77777777" w:rsidR="00D02A20" w:rsidRPr="00D02A20" w:rsidRDefault="00D02A20" w:rsidP="00D02A20">
      <w:pPr>
        <w:rPr>
          <w:rFonts w:eastAsia="Times New Roman"/>
          <w:szCs w:val="24"/>
        </w:rPr>
      </w:pPr>
    </w:p>
    <w:p w14:paraId="4E30F1CA" w14:textId="77777777" w:rsidR="00D02A20" w:rsidRPr="00D02A20" w:rsidRDefault="00D02A20" w:rsidP="00D02A20">
      <w:pPr>
        <w:rPr>
          <w:rFonts w:eastAsia="Times New Roman"/>
          <w:szCs w:val="24"/>
        </w:rPr>
      </w:pPr>
    </w:p>
    <w:p w14:paraId="368B6EAE" w14:textId="77777777" w:rsidR="00D02A20" w:rsidRPr="00D02A20" w:rsidRDefault="00D02A20" w:rsidP="00D02A20">
      <w:pPr>
        <w:rPr>
          <w:rFonts w:eastAsia="Times New Roman"/>
          <w:szCs w:val="24"/>
        </w:rPr>
      </w:pPr>
    </w:p>
    <w:p w14:paraId="14AB9FED" w14:textId="77777777" w:rsidR="00D02A20" w:rsidRPr="00D02A20" w:rsidRDefault="00D02A20" w:rsidP="00D02A20">
      <w:pPr>
        <w:rPr>
          <w:rFonts w:eastAsia="Times New Roman"/>
          <w:szCs w:val="24"/>
        </w:rPr>
      </w:pPr>
    </w:p>
    <w:p w14:paraId="59F6C124" w14:textId="1722F0E9" w:rsidR="00D02A20" w:rsidRDefault="00D02A20" w:rsidP="00D02A20">
      <w:pPr>
        <w:rPr>
          <w:rFonts w:eastAsia="Times New Roman"/>
          <w:szCs w:val="24"/>
        </w:rPr>
      </w:pPr>
    </w:p>
    <w:p w14:paraId="3280DBC2" w14:textId="23877F1C" w:rsidR="001264ED" w:rsidRPr="00D02A20" w:rsidRDefault="00D02A20" w:rsidP="00D02A20">
      <w:pPr>
        <w:tabs>
          <w:tab w:val="left" w:pos="6432"/>
        </w:tabs>
        <w:rPr>
          <w:rFonts w:eastAsia="Times New Roman"/>
          <w:szCs w:val="24"/>
        </w:rPr>
      </w:pPr>
      <w:r>
        <w:rPr>
          <w:rFonts w:eastAsia="Times New Roman"/>
          <w:szCs w:val="24"/>
        </w:rPr>
        <w:tab/>
      </w:r>
    </w:p>
    <w:p w14:paraId="48EA1078" w14:textId="77777777" w:rsidR="001264ED" w:rsidRPr="00BE53CA" w:rsidRDefault="001264ED" w:rsidP="00BE53CA">
      <w:pPr>
        <w:pStyle w:val="GenummerdAnnex"/>
      </w:pPr>
      <w:bookmarkStart w:id="8" w:name="_Toc244919318"/>
      <w:bookmarkStart w:id="9" w:name="_Toc367892222"/>
      <w:bookmarkStart w:id="10" w:name="_Toc41995689"/>
      <w:r w:rsidRPr="00BE53CA">
        <w:lastRenderedPageBreak/>
        <w:t>Acceptatieplan</w:t>
      </w:r>
      <w:bookmarkEnd w:id="8"/>
      <w:bookmarkEnd w:id="9"/>
      <w:bookmarkEnd w:id="10"/>
    </w:p>
    <w:p w14:paraId="5686A129" w14:textId="7F120924" w:rsidR="001264ED" w:rsidRPr="001B71F6" w:rsidRDefault="001264ED" w:rsidP="001264ED">
      <w:pPr>
        <w:autoSpaceDN/>
        <w:spacing w:line="240" w:lineRule="atLeast"/>
        <w:textAlignment w:val="auto"/>
        <w:rPr>
          <w:rStyle w:val="Verborgentekst"/>
        </w:rPr>
      </w:pPr>
    </w:p>
    <w:tbl>
      <w:tblPr>
        <w:tblW w:w="9701" w:type="dxa"/>
        <w:tblInd w:w="-1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2226"/>
        <w:gridCol w:w="1417"/>
        <w:gridCol w:w="1418"/>
        <w:gridCol w:w="1760"/>
      </w:tblGrid>
      <w:tr w:rsidR="001264ED" w:rsidRPr="001264ED" w14:paraId="28BC8E2F" w14:textId="77777777" w:rsidTr="001A42BE">
        <w:trPr>
          <w:tblHeader/>
        </w:trPr>
        <w:tc>
          <w:tcPr>
            <w:tcW w:w="2880" w:type="dxa"/>
          </w:tcPr>
          <w:p w14:paraId="05E18C5F" w14:textId="77777777" w:rsidR="001264ED" w:rsidRPr="001264ED" w:rsidRDefault="001264ED" w:rsidP="001264ED">
            <w:pPr>
              <w:autoSpaceDN/>
              <w:spacing w:line="240" w:lineRule="atLeast"/>
              <w:textAlignment w:val="auto"/>
              <w:rPr>
                <w:rFonts w:eastAsia="Times New Roman"/>
                <w:b/>
                <w:bCs/>
                <w:szCs w:val="24"/>
              </w:rPr>
            </w:pPr>
            <w:r w:rsidRPr="001264ED">
              <w:rPr>
                <w:rFonts w:eastAsia="Times New Roman"/>
                <w:b/>
                <w:bCs/>
                <w:szCs w:val="24"/>
              </w:rPr>
              <w:t>Document(en) ter Acceptatie</w:t>
            </w:r>
          </w:p>
          <w:p w14:paraId="38D2D042" w14:textId="77777777" w:rsidR="001264ED" w:rsidRPr="001264ED" w:rsidRDefault="001264ED" w:rsidP="001264ED">
            <w:pPr>
              <w:autoSpaceDN/>
              <w:spacing w:line="240" w:lineRule="atLeast"/>
              <w:textAlignment w:val="auto"/>
              <w:rPr>
                <w:rFonts w:eastAsia="Times New Roman"/>
                <w:b/>
                <w:bCs/>
                <w:szCs w:val="24"/>
              </w:rPr>
            </w:pPr>
          </w:p>
        </w:tc>
        <w:tc>
          <w:tcPr>
            <w:tcW w:w="2226" w:type="dxa"/>
          </w:tcPr>
          <w:p w14:paraId="0A8C5337" w14:textId="77777777" w:rsidR="001264ED" w:rsidRPr="001264ED" w:rsidRDefault="001264ED" w:rsidP="001264ED">
            <w:pPr>
              <w:autoSpaceDN/>
              <w:spacing w:line="240" w:lineRule="atLeast"/>
              <w:textAlignment w:val="auto"/>
              <w:rPr>
                <w:rFonts w:eastAsia="Times New Roman"/>
                <w:b/>
                <w:bCs/>
                <w:szCs w:val="24"/>
              </w:rPr>
            </w:pPr>
            <w:r w:rsidRPr="001264ED">
              <w:rPr>
                <w:rFonts w:eastAsia="Times New Roman"/>
                <w:b/>
                <w:bCs/>
                <w:szCs w:val="24"/>
              </w:rPr>
              <w:t>Moment van indienen</w:t>
            </w:r>
          </w:p>
          <w:p w14:paraId="44611349" w14:textId="77777777" w:rsidR="001264ED" w:rsidRPr="001264ED" w:rsidRDefault="001264ED" w:rsidP="001264ED">
            <w:pPr>
              <w:autoSpaceDN/>
              <w:spacing w:line="240" w:lineRule="atLeast"/>
              <w:textAlignment w:val="auto"/>
              <w:rPr>
                <w:rFonts w:eastAsia="Times New Roman"/>
                <w:b/>
                <w:bCs/>
                <w:szCs w:val="24"/>
              </w:rPr>
            </w:pPr>
          </w:p>
        </w:tc>
        <w:tc>
          <w:tcPr>
            <w:tcW w:w="1417" w:type="dxa"/>
          </w:tcPr>
          <w:p w14:paraId="5B2DBB19" w14:textId="77777777" w:rsidR="001264ED" w:rsidRPr="001264ED" w:rsidRDefault="001264ED" w:rsidP="001264ED">
            <w:pPr>
              <w:autoSpaceDN/>
              <w:spacing w:line="240" w:lineRule="atLeast"/>
              <w:textAlignment w:val="auto"/>
              <w:rPr>
                <w:rFonts w:eastAsia="Times New Roman"/>
                <w:b/>
                <w:bCs/>
                <w:szCs w:val="24"/>
              </w:rPr>
            </w:pPr>
            <w:r w:rsidRPr="001264ED">
              <w:rPr>
                <w:rFonts w:eastAsia="Times New Roman"/>
                <w:b/>
                <w:bCs/>
                <w:szCs w:val="24"/>
              </w:rPr>
              <w:t>Aantal exemplaren</w:t>
            </w:r>
          </w:p>
          <w:p w14:paraId="046F9749" w14:textId="77777777" w:rsidR="001264ED" w:rsidRPr="001264ED" w:rsidRDefault="001264ED" w:rsidP="001264ED">
            <w:pPr>
              <w:autoSpaceDN/>
              <w:spacing w:line="240" w:lineRule="atLeast"/>
              <w:textAlignment w:val="auto"/>
              <w:rPr>
                <w:rFonts w:eastAsia="Times New Roman"/>
                <w:b/>
                <w:bCs/>
                <w:szCs w:val="24"/>
              </w:rPr>
            </w:pPr>
          </w:p>
        </w:tc>
        <w:tc>
          <w:tcPr>
            <w:tcW w:w="1418" w:type="dxa"/>
          </w:tcPr>
          <w:p w14:paraId="480B7FE5" w14:textId="77777777" w:rsidR="001264ED" w:rsidRPr="001264ED" w:rsidRDefault="001264ED" w:rsidP="001264ED">
            <w:pPr>
              <w:autoSpaceDN/>
              <w:spacing w:line="240" w:lineRule="atLeast"/>
              <w:textAlignment w:val="auto"/>
              <w:rPr>
                <w:rFonts w:eastAsia="Times New Roman"/>
                <w:b/>
                <w:bCs/>
                <w:szCs w:val="24"/>
              </w:rPr>
            </w:pPr>
            <w:r w:rsidRPr="001264ED">
              <w:rPr>
                <w:rFonts w:eastAsia="Times New Roman"/>
                <w:b/>
                <w:bCs/>
                <w:szCs w:val="24"/>
              </w:rPr>
              <w:t>Acceptatie-termijn</w:t>
            </w:r>
          </w:p>
          <w:p w14:paraId="7C364CC1" w14:textId="77777777" w:rsidR="001264ED" w:rsidRPr="001264ED" w:rsidRDefault="001264ED" w:rsidP="001264ED">
            <w:pPr>
              <w:autoSpaceDN/>
              <w:spacing w:line="240" w:lineRule="atLeast"/>
              <w:textAlignment w:val="auto"/>
              <w:rPr>
                <w:rFonts w:eastAsia="Times New Roman"/>
                <w:b/>
                <w:bCs/>
                <w:szCs w:val="24"/>
              </w:rPr>
            </w:pPr>
          </w:p>
        </w:tc>
        <w:tc>
          <w:tcPr>
            <w:tcW w:w="1760" w:type="dxa"/>
          </w:tcPr>
          <w:p w14:paraId="4A2B7CC7" w14:textId="77777777" w:rsidR="001264ED" w:rsidRPr="001264ED" w:rsidRDefault="001264ED" w:rsidP="001264ED">
            <w:pPr>
              <w:autoSpaceDN/>
              <w:spacing w:line="240" w:lineRule="atLeast"/>
              <w:textAlignment w:val="auto"/>
              <w:rPr>
                <w:rFonts w:eastAsia="Times New Roman"/>
                <w:b/>
                <w:bCs/>
                <w:szCs w:val="24"/>
              </w:rPr>
            </w:pPr>
            <w:r w:rsidRPr="001264ED">
              <w:rPr>
                <w:rFonts w:eastAsia="Times New Roman"/>
                <w:b/>
                <w:bCs/>
                <w:szCs w:val="24"/>
              </w:rPr>
              <w:t>Eisen</w:t>
            </w:r>
          </w:p>
          <w:p w14:paraId="015EB118" w14:textId="77777777" w:rsidR="001264ED" w:rsidRPr="001264ED" w:rsidRDefault="001264ED" w:rsidP="001264ED">
            <w:pPr>
              <w:autoSpaceDN/>
              <w:spacing w:line="240" w:lineRule="atLeast"/>
              <w:textAlignment w:val="auto"/>
              <w:rPr>
                <w:rFonts w:eastAsia="Times New Roman"/>
                <w:b/>
                <w:bCs/>
                <w:szCs w:val="24"/>
              </w:rPr>
            </w:pPr>
          </w:p>
        </w:tc>
      </w:tr>
      <w:tr w:rsidR="001264ED" w:rsidRPr="001264ED" w14:paraId="02E1FCB6" w14:textId="77777777" w:rsidTr="001264ED">
        <w:trPr>
          <w:tblHeader/>
        </w:trPr>
        <w:tc>
          <w:tcPr>
            <w:tcW w:w="9701" w:type="dxa"/>
            <w:gridSpan w:val="5"/>
          </w:tcPr>
          <w:p w14:paraId="64A757D9" w14:textId="77777777" w:rsidR="001264ED" w:rsidRPr="001264ED" w:rsidRDefault="001264ED" w:rsidP="001264ED">
            <w:pPr>
              <w:autoSpaceDN/>
              <w:spacing w:line="240" w:lineRule="atLeast"/>
              <w:textAlignment w:val="auto"/>
              <w:rPr>
                <w:rFonts w:eastAsia="Times New Roman"/>
                <w:b/>
                <w:bCs/>
                <w:szCs w:val="24"/>
              </w:rPr>
            </w:pPr>
            <w:r w:rsidRPr="001264ED">
              <w:rPr>
                <w:rFonts w:eastAsia="Times New Roman"/>
                <w:b/>
                <w:bCs/>
              </w:rPr>
              <w:t>Een en ander conform Basisovereenkomst:</w:t>
            </w:r>
          </w:p>
        </w:tc>
      </w:tr>
      <w:tr w:rsidR="001264ED" w:rsidRPr="001264ED" w14:paraId="1E359D19" w14:textId="77777777" w:rsidTr="001A42BE">
        <w:trPr>
          <w:tblHeader/>
        </w:trPr>
        <w:tc>
          <w:tcPr>
            <w:tcW w:w="2880" w:type="dxa"/>
          </w:tcPr>
          <w:p w14:paraId="32A877E2" w14:textId="77777777" w:rsidR="001264ED" w:rsidRPr="001264ED" w:rsidRDefault="001264ED" w:rsidP="001264ED">
            <w:pPr>
              <w:autoSpaceDN/>
              <w:spacing w:line="240" w:lineRule="atLeast"/>
              <w:textAlignment w:val="auto"/>
              <w:rPr>
                <w:rFonts w:eastAsia="Times New Roman"/>
                <w:b/>
                <w:bCs/>
                <w:szCs w:val="24"/>
              </w:rPr>
            </w:pPr>
            <w:r w:rsidRPr="001264ED">
              <w:rPr>
                <w:rFonts w:eastAsia="Times New Roman"/>
                <w:b/>
                <w:bCs/>
                <w:szCs w:val="24"/>
              </w:rPr>
              <w:t>art.12 sub a</w:t>
            </w:r>
          </w:p>
        </w:tc>
        <w:tc>
          <w:tcPr>
            <w:tcW w:w="2226" w:type="dxa"/>
          </w:tcPr>
          <w:p w14:paraId="040BE190" w14:textId="77777777" w:rsidR="001264ED" w:rsidRPr="001264ED" w:rsidRDefault="001264ED" w:rsidP="001264ED">
            <w:pPr>
              <w:autoSpaceDN/>
              <w:spacing w:line="240" w:lineRule="atLeast"/>
              <w:textAlignment w:val="auto"/>
              <w:rPr>
                <w:rFonts w:eastAsia="Times New Roman"/>
                <w:b/>
                <w:bCs/>
                <w:szCs w:val="24"/>
              </w:rPr>
            </w:pPr>
            <w:r w:rsidRPr="001264ED">
              <w:rPr>
                <w:rFonts w:eastAsia="Times New Roman"/>
                <w:b/>
                <w:bCs/>
                <w:szCs w:val="24"/>
              </w:rPr>
              <w:t>art.12 sub b</w:t>
            </w:r>
          </w:p>
        </w:tc>
        <w:tc>
          <w:tcPr>
            <w:tcW w:w="1417" w:type="dxa"/>
          </w:tcPr>
          <w:p w14:paraId="56D90E3A" w14:textId="77777777" w:rsidR="001264ED" w:rsidRPr="001264ED" w:rsidRDefault="001264ED" w:rsidP="001264ED">
            <w:pPr>
              <w:autoSpaceDN/>
              <w:spacing w:line="240" w:lineRule="atLeast"/>
              <w:textAlignment w:val="auto"/>
              <w:rPr>
                <w:rFonts w:eastAsia="Times New Roman"/>
                <w:b/>
                <w:bCs/>
                <w:szCs w:val="24"/>
              </w:rPr>
            </w:pPr>
            <w:r w:rsidRPr="001264ED">
              <w:rPr>
                <w:rFonts w:eastAsia="Times New Roman"/>
                <w:b/>
                <w:bCs/>
                <w:szCs w:val="24"/>
              </w:rPr>
              <w:t>art.12 sub c</w:t>
            </w:r>
          </w:p>
        </w:tc>
        <w:tc>
          <w:tcPr>
            <w:tcW w:w="1418" w:type="dxa"/>
          </w:tcPr>
          <w:p w14:paraId="6003BAC2" w14:textId="77777777" w:rsidR="001264ED" w:rsidRPr="001264ED" w:rsidRDefault="001264ED" w:rsidP="001264ED">
            <w:pPr>
              <w:autoSpaceDN/>
              <w:spacing w:line="240" w:lineRule="atLeast"/>
              <w:textAlignment w:val="auto"/>
              <w:rPr>
                <w:rFonts w:eastAsia="Times New Roman"/>
                <w:b/>
                <w:bCs/>
                <w:szCs w:val="24"/>
              </w:rPr>
            </w:pPr>
            <w:r w:rsidRPr="001264ED">
              <w:rPr>
                <w:rFonts w:eastAsia="Times New Roman"/>
                <w:b/>
                <w:bCs/>
                <w:szCs w:val="24"/>
              </w:rPr>
              <w:t>art.12 sub e</w:t>
            </w:r>
          </w:p>
        </w:tc>
        <w:tc>
          <w:tcPr>
            <w:tcW w:w="1760" w:type="dxa"/>
          </w:tcPr>
          <w:p w14:paraId="0A208FB4" w14:textId="77777777" w:rsidR="001264ED" w:rsidRPr="001264ED" w:rsidRDefault="001264ED" w:rsidP="001264ED">
            <w:pPr>
              <w:autoSpaceDN/>
              <w:spacing w:line="240" w:lineRule="atLeast"/>
              <w:textAlignment w:val="auto"/>
              <w:rPr>
                <w:rFonts w:eastAsia="Times New Roman"/>
                <w:b/>
                <w:bCs/>
                <w:szCs w:val="24"/>
              </w:rPr>
            </w:pPr>
            <w:r w:rsidRPr="001264ED">
              <w:rPr>
                <w:rFonts w:eastAsia="Times New Roman"/>
                <w:b/>
                <w:bCs/>
                <w:szCs w:val="24"/>
              </w:rPr>
              <w:t>art.12 sub d</w:t>
            </w:r>
          </w:p>
        </w:tc>
      </w:tr>
      <w:tr w:rsidR="001264ED" w:rsidRPr="001264ED" w14:paraId="22EF044A" w14:textId="77777777" w:rsidTr="001264ED">
        <w:trPr>
          <w:cantSplit/>
        </w:trPr>
        <w:tc>
          <w:tcPr>
            <w:tcW w:w="9701" w:type="dxa"/>
            <w:gridSpan w:val="5"/>
          </w:tcPr>
          <w:p w14:paraId="09D87E1C" w14:textId="77777777" w:rsidR="001264ED" w:rsidRPr="001264ED" w:rsidRDefault="001264ED" w:rsidP="001264ED">
            <w:pPr>
              <w:autoSpaceDN/>
              <w:spacing w:line="240" w:lineRule="atLeast"/>
              <w:ind w:left="2570" w:hanging="2570"/>
              <w:textAlignment w:val="auto"/>
              <w:rPr>
                <w:rFonts w:eastAsia="Times New Roman"/>
                <w:b/>
                <w:szCs w:val="24"/>
              </w:rPr>
            </w:pPr>
          </w:p>
          <w:p w14:paraId="516AAA39" w14:textId="77777777" w:rsidR="001264ED" w:rsidRPr="001264ED" w:rsidRDefault="001264ED" w:rsidP="001264ED">
            <w:pPr>
              <w:autoSpaceDN/>
              <w:spacing w:line="240" w:lineRule="atLeast"/>
              <w:ind w:left="2570" w:hanging="2570"/>
              <w:textAlignment w:val="auto"/>
              <w:rPr>
                <w:rFonts w:eastAsia="Times New Roman"/>
                <w:b/>
                <w:szCs w:val="24"/>
              </w:rPr>
            </w:pPr>
            <w:r w:rsidRPr="001264ED">
              <w:rPr>
                <w:rFonts w:eastAsia="Times New Roman"/>
                <w:b/>
                <w:szCs w:val="24"/>
              </w:rPr>
              <w:t>Projectmanagement</w:t>
            </w:r>
          </w:p>
          <w:p w14:paraId="04113370" w14:textId="77777777" w:rsidR="001264ED" w:rsidRPr="001264ED" w:rsidRDefault="001264ED" w:rsidP="001264ED">
            <w:pPr>
              <w:autoSpaceDN/>
              <w:spacing w:line="240" w:lineRule="atLeast"/>
              <w:textAlignment w:val="auto"/>
              <w:rPr>
                <w:rFonts w:eastAsia="Times New Roman"/>
                <w:szCs w:val="24"/>
              </w:rPr>
            </w:pPr>
          </w:p>
        </w:tc>
      </w:tr>
      <w:tr w:rsidR="001264ED" w:rsidRPr="001264ED" w14:paraId="2E7087B3" w14:textId="77777777" w:rsidTr="001A42BE">
        <w:tc>
          <w:tcPr>
            <w:tcW w:w="2880" w:type="dxa"/>
          </w:tcPr>
          <w:p w14:paraId="468451FD"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Volmacht van vertegenwoordiger van de Opdrachtnemer alsmede die van diens vervanger</w:t>
            </w:r>
          </w:p>
        </w:tc>
        <w:tc>
          <w:tcPr>
            <w:tcW w:w="2226" w:type="dxa"/>
          </w:tcPr>
          <w:p w14:paraId="5D4A3F35" w14:textId="77777777" w:rsidR="001264ED" w:rsidRPr="00387D36" w:rsidRDefault="001264ED" w:rsidP="001264ED">
            <w:pPr>
              <w:autoSpaceDN/>
              <w:spacing w:line="240" w:lineRule="atLeast"/>
              <w:textAlignment w:val="auto"/>
              <w:rPr>
                <w:rFonts w:eastAsia="Times New Roman"/>
                <w:szCs w:val="24"/>
              </w:rPr>
            </w:pPr>
            <w:r w:rsidRPr="00387D36">
              <w:rPr>
                <w:rFonts w:eastAsia="Times New Roman"/>
                <w:szCs w:val="24"/>
              </w:rPr>
              <w:t>7 dagen na opdrachtverlening</w:t>
            </w:r>
          </w:p>
        </w:tc>
        <w:tc>
          <w:tcPr>
            <w:tcW w:w="1417" w:type="dxa"/>
          </w:tcPr>
          <w:p w14:paraId="0467CE77" w14:textId="3B3F84D0" w:rsidR="001264ED" w:rsidRPr="00387D36" w:rsidRDefault="001264ED" w:rsidP="001264ED">
            <w:pPr>
              <w:autoSpaceDN/>
              <w:spacing w:line="240" w:lineRule="atLeast"/>
              <w:textAlignment w:val="auto"/>
              <w:rPr>
                <w:rFonts w:eastAsia="Times New Roman"/>
                <w:szCs w:val="24"/>
              </w:rPr>
            </w:pPr>
            <w:r w:rsidRPr="00387D36">
              <w:rPr>
                <w:rFonts w:eastAsia="Times New Roman"/>
                <w:szCs w:val="24"/>
              </w:rPr>
              <w:t>1</w:t>
            </w:r>
            <w:r w:rsidR="00E34E18">
              <w:rPr>
                <w:rFonts w:eastAsia="Times New Roman"/>
                <w:szCs w:val="24"/>
              </w:rPr>
              <w:t xml:space="preserve"> digitaal</w:t>
            </w:r>
          </w:p>
        </w:tc>
        <w:tc>
          <w:tcPr>
            <w:tcW w:w="1418" w:type="dxa"/>
          </w:tcPr>
          <w:p w14:paraId="1D686886" w14:textId="77777777" w:rsidR="001264ED" w:rsidRPr="00387D36" w:rsidRDefault="001264ED" w:rsidP="001264ED">
            <w:pPr>
              <w:autoSpaceDN/>
              <w:spacing w:line="240" w:lineRule="atLeast"/>
              <w:textAlignment w:val="auto"/>
              <w:rPr>
                <w:rFonts w:eastAsia="Times New Roman"/>
                <w:szCs w:val="24"/>
              </w:rPr>
            </w:pPr>
            <w:r w:rsidRPr="00387D36">
              <w:rPr>
                <w:rFonts w:eastAsia="Times New Roman"/>
                <w:szCs w:val="24"/>
              </w:rPr>
              <w:t>7 dagen</w:t>
            </w:r>
          </w:p>
        </w:tc>
        <w:tc>
          <w:tcPr>
            <w:tcW w:w="1760" w:type="dxa"/>
          </w:tcPr>
          <w:p w14:paraId="497EA67C"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 xml:space="preserve">§§ 2-7 en 2-8 </w:t>
            </w:r>
          </w:p>
          <w:p w14:paraId="1AC5B9AB"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UAV-GC 2005</w:t>
            </w:r>
          </w:p>
        </w:tc>
      </w:tr>
      <w:tr w:rsidR="001264ED" w:rsidRPr="001264ED" w14:paraId="4250AD55" w14:textId="77777777" w:rsidTr="001A42BE">
        <w:tc>
          <w:tcPr>
            <w:tcW w:w="2880" w:type="dxa"/>
          </w:tcPr>
          <w:p w14:paraId="2E12A8CF"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Projectmanagementplan</w:t>
            </w:r>
          </w:p>
        </w:tc>
        <w:tc>
          <w:tcPr>
            <w:tcW w:w="2226" w:type="dxa"/>
          </w:tcPr>
          <w:p w14:paraId="41552B80" w14:textId="77777777" w:rsidR="001264ED" w:rsidRDefault="005D444D" w:rsidP="005D444D">
            <w:pPr>
              <w:autoSpaceDN/>
              <w:spacing w:line="240" w:lineRule="atLeast"/>
              <w:textAlignment w:val="auto"/>
              <w:rPr>
                <w:rFonts w:eastAsia="Times New Roman"/>
                <w:szCs w:val="24"/>
              </w:rPr>
            </w:pPr>
            <w:r>
              <w:rPr>
                <w:rFonts w:eastAsia="Times New Roman"/>
                <w:szCs w:val="24"/>
              </w:rPr>
              <w:t>14 dagen</w:t>
            </w:r>
            <w:r w:rsidR="001264ED" w:rsidRPr="00387D36">
              <w:rPr>
                <w:rFonts w:eastAsia="Times New Roman"/>
                <w:szCs w:val="24"/>
              </w:rPr>
              <w:t xml:space="preserve"> na opdrachtverlening</w:t>
            </w:r>
          </w:p>
          <w:p w14:paraId="1CE2CB51" w14:textId="46E0C386" w:rsidR="00993E8E" w:rsidRPr="00387D36" w:rsidRDefault="00993E8E" w:rsidP="005D444D">
            <w:pPr>
              <w:autoSpaceDN/>
              <w:spacing w:line="240" w:lineRule="atLeast"/>
              <w:textAlignment w:val="auto"/>
              <w:rPr>
                <w:rFonts w:eastAsia="Times New Roman"/>
                <w:szCs w:val="24"/>
              </w:rPr>
            </w:pPr>
          </w:p>
        </w:tc>
        <w:tc>
          <w:tcPr>
            <w:tcW w:w="1417" w:type="dxa"/>
          </w:tcPr>
          <w:p w14:paraId="439EAC28" w14:textId="790278EE" w:rsidR="001264ED" w:rsidRPr="00387D36" w:rsidRDefault="0044333E" w:rsidP="001264ED">
            <w:pPr>
              <w:autoSpaceDN/>
              <w:spacing w:line="240" w:lineRule="atLeast"/>
              <w:textAlignment w:val="auto"/>
              <w:rPr>
                <w:rFonts w:eastAsia="Times New Roman"/>
                <w:szCs w:val="24"/>
              </w:rPr>
            </w:pPr>
            <w:r w:rsidRPr="00387D36">
              <w:rPr>
                <w:rFonts w:eastAsia="Times New Roman"/>
                <w:szCs w:val="24"/>
              </w:rPr>
              <w:t>1 digitaal</w:t>
            </w:r>
          </w:p>
        </w:tc>
        <w:tc>
          <w:tcPr>
            <w:tcW w:w="1418" w:type="dxa"/>
          </w:tcPr>
          <w:p w14:paraId="393F4A2E" w14:textId="6EE648F4" w:rsidR="001264ED" w:rsidRPr="00387D36" w:rsidRDefault="0044333E" w:rsidP="001264ED">
            <w:pPr>
              <w:autoSpaceDN/>
              <w:spacing w:line="240" w:lineRule="atLeast"/>
              <w:textAlignment w:val="auto"/>
              <w:rPr>
                <w:rFonts w:eastAsia="Times New Roman"/>
                <w:szCs w:val="24"/>
              </w:rPr>
            </w:pPr>
            <w:r w:rsidRPr="00387D36">
              <w:rPr>
                <w:rFonts w:eastAsia="Times New Roman"/>
                <w:szCs w:val="24"/>
              </w:rPr>
              <w:t>14 dagen</w:t>
            </w:r>
          </w:p>
        </w:tc>
        <w:tc>
          <w:tcPr>
            <w:tcW w:w="1760" w:type="dxa"/>
          </w:tcPr>
          <w:p w14:paraId="4C0DA3C5" w14:textId="7B72A8AF"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Vraagspecificatie  Proces</w:t>
            </w:r>
            <w:r w:rsidR="00993E8E">
              <w:rPr>
                <w:rFonts w:eastAsia="Times New Roman"/>
                <w:szCs w:val="24"/>
              </w:rPr>
              <w:t xml:space="preserve"> PM100</w:t>
            </w:r>
            <w:r w:rsidRPr="001264ED">
              <w:rPr>
                <w:rFonts w:eastAsia="Times New Roman"/>
                <w:szCs w:val="24"/>
              </w:rPr>
              <w:t xml:space="preserve"> </w:t>
            </w:r>
          </w:p>
        </w:tc>
      </w:tr>
      <w:tr w:rsidR="001264ED" w:rsidRPr="001264ED" w14:paraId="1F48BB73" w14:textId="77777777" w:rsidTr="001A42BE">
        <w:tc>
          <w:tcPr>
            <w:tcW w:w="2880" w:type="dxa"/>
          </w:tcPr>
          <w:p w14:paraId="2C167DE2"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Procesbeschrijvingen cq. Plannen onderliggend aan het projectmanagementplan</w:t>
            </w:r>
          </w:p>
        </w:tc>
        <w:tc>
          <w:tcPr>
            <w:tcW w:w="2226" w:type="dxa"/>
          </w:tcPr>
          <w:p w14:paraId="75E7FF12" w14:textId="77777777" w:rsidR="001264ED" w:rsidRPr="00387D36" w:rsidRDefault="001264ED" w:rsidP="001264ED">
            <w:pPr>
              <w:autoSpaceDN/>
              <w:spacing w:line="240" w:lineRule="atLeast"/>
              <w:textAlignment w:val="auto"/>
              <w:rPr>
                <w:rFonts w:eastAsia="Times New Roman"/>
                <w:szCs w:val="24"/>
              </w:rPr>
            </w:pPr>
            <w:r w:rsidRPr="00387D36">
              <w:rPr>
                <w:rFonts w:eastAsia="Times New Roman"/>
                <w:szCs w:val="24"/>
              </w:rPr>
              <w:t>Rekening houdende met § 23-9 UAV-GC 2005</w:t>
            </w:r>
          </w:p>
        </w:tc>
        <w:tc>
          <w:tcPr>
            <w:tcW w:w="1417" w:type="dxa"/>
          </w:tcPr>
          <w:p w14:paraId="603149AD" w14:textId="1389BAA5" w:rsidR="001264ED" w:rsidRPr="00387D36" w:rsidRDefault="0044333E" w:rsidP="001264ED">
            <w:pPr>
              <w:autoSpaceDN/>
              <w:spacing w:line="240" w:lineRule="atLeast"/>
              <w:textAlignment w:val="auto"/>
              <w:rPr>
                <w:rFonts w:eastAsia="Times New Roman"/>
                <w:szCs w:val="24"/>
              </w:rPr>
            </w:pPr>
            <w:r w:rsidRPr="00387D36">
              <w:rPr>
                <w:rFonts w:eastAsia="Times New Roman"/>
                <w:szCs w:val="24"/>
              </w:rPr>
              <w:t>1 digitaal</w:t>
            </w:r>
          </w:p>
        </w:tc>
        <w:tc>
          <w:tcPr>
            <w:tcW w:w="1418" w:type="dxa"/>
          </w:tcPr>
          <w:p w14:paraId="5DE460AA" w14:textId="25CA051D" w:rsidR="001264ED" w:rsidRPr="00387D36" w:rsidRDefault="0044333E" w:rsidP="001264ED">
            <w:pPr>
              <w:autoSpaceDN/>
              <w:spacing w:line="240" w:lineRule="atLeast"/>
              <w:textAlignment w:val="auto"/>
              <w:rPr>
                <w:rFonts w:eastAsia="Times New Roman"/>
                <w:szCs w:val="24"/>
              </w:rPr>
            </w:pPr>
            <w:r w:rsidRPr="00387D36">
              <w:rPr>
                <w:rFonts w:eastAsia="Times New Roman"/>
                <w:szCs w:val="24"/>
              </w:rPr>
              <w:t>14 dagen</w:t>
            </w:r>
          </w:p>
        </w:tc>
        <w:tc>
          <w:tcPr>
            <w:tcW w:w="1760" w:type="dxa"/>
          </w:tcPr>
          <w:p w14:paraId="1D5D4C67" w14:textId="6CD5718D"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Vraagspecificatie Proces</w:t>
            </w:r>
            <w:r w:rsidR="00993E8E">
              <w:rPr>
                <w:rFonts w:eastAsia="Times New Roman"/>
                <w:szCs w:val="24"/>
              </w:rPr>
              <w:t xml:space="preserve"> B-PM110</w:t>
            </w:r>
          </w:p>
        </w:tc>
      </w:tr>
      <w:tr w:rsidR="001264ED" w:rsidRPr="001264ED" w14:paraId="007F6EBC" w14:textId="77777777" w:rsidTr="001A42BE">
        <w:tc>
          <w:tcPr>
            <w:tcW w:w="2880" w:type="dxa"/>
            <w:tcBorders>
              <w:top w:val="single" w:sz="4" w:space="0" w:color="auto"/>
              <w:left w:val="single" w:sz="4" w:space="0" w:color="auto"/>
              <w:bottom w:val="single" w:sz="4" w:space="0" w:color="auto"/>
              <w:right w:val="single" w:sz="4" w:space="0" w:color="auto"/>
            </w:tcBorders>
          </w:tcPr>
          <w:p w14:paraId="444BEED0"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Procesbeschrijving Integraal veiligheidsmanagement, (w.o. V&amp;G-plannen)</w:t>
            </w:r>
          </w:p>
        </w:tc>
        <w:tc>
          <w:tcPr>
            <w:tcW w:w="2226" w:type="dxa"/>
            <w:tcBorders>
              <w:top w:val="single" w:sz="4" w:space="0" w:color="auto"/>
              <w:left w:val="single" w:sz="4" w:space="0" w:color="auto"/>
              <w:bottom w:val="single" w:sz="4" w:space="0" w:color="auto"/>
              <w:right w:val="single" w:sz="4" w:space="0" w:color="auto"/>
            </w:tcBorders>
          </w:tcPr>
          <w:p w14:paraId="301578B5" w14:textId="22A3A6F9" w:rsidR="001264ED" w:rsidRPr="00387D36" w:rsidRDefault="003E46BF" w:rsidP="001264ED">
            <w:pPr>
              <w:autoSpaceDN/>
              <w:spacing w:line="240" w:lineRule="atLeast"/>
              <w:textAlignment w:val="auto"/>
              <w:rPr>
                <w:rFonts w:eastAsia="Times New Roman"/>
                <w:szCs w:val="24"/>
              </w:rPr>
            </w:pPr>
            <w:r>
              <w:rPr>
                <w:rFonts w:eastAsia="Times New Roman"/>
                <w:szCs w:val="24"/>
              </w:rPr>
              <w:t>21</w:t>
            </w:r>
            <w:r w:rsidR="005D444D">
              <w:rPr>
                <w:rFonts w:eastAsia="Times New Roman"/>
                <w:szCs w:val="24"/>
              </w:rPr>
              <w:t xml:space="preserve"> dagen</w:t>
            </w:r>
            <w:r w:rsidR="00330A2F" w:rsidRPr="00387D36">
              <w:rPr>
                <w:rFonts w:eastAsia="Times New Roman"/>
                <w:szCs w:val="24"/>
              </w:rPr>
              <w:t xml:space="preserve"> na opdrachtverlening</w:t>
            </w:r>
          </w:p>
        </w:tc>
        <w:tc>
          <w:tcPr>
            <w:tcW w:w="1417" w:type="dxa"/>
            <w:tcBorders>
              <w:top w:val="single" w:sz="4" w:space="0" w:color="auto"/>
              <w:left w:val="single" w:sz="4" w:space="0" w:color="auto"/>
              <w:bottom w:val="single" w:sz="4" w:space="0" w:color="auto"/>
              <w:right w:val="single" w:sz="4" w:space="0" w:color="auto"/>
            </w:tcBorders>
          </w:tcPr>
          <w:p w14:paraId="42C474BF" w14:textId="07BC8694" w:rsidR="001264ED" w:rsidRPr="00387D36" w:rsidRDefault="0044333E" w:rsidP="001264ED">
            <w:pPr>
              <w:autoSpaceDN/>
              <w:spacing w:line="240" w:lineRule="atLeast"/>
              <w:textAlignment w:val="auto"/>
              <w:rPr>
                <w:rFonts w:eastAsia="Times New Roman"/>
                <w:szCs w:val="24"/>
              </w:rPr>
            </w:pPr>
            <w:r w:rsidRPr="00387D36">
              <w:rPr>
                <w:rFonts w:eastAsia="Times New Roman"/>
                <w:szCs w:val="24"/>
              </w:rPr>
              <w:t>1 digitaal</w:t>
            </w:r>
          </w:p>
        </w:tc>
        <w:tc>
          <w:tcPr>
            <w:tcW w:w="1418" w:type="dxa"/>
            <w:tcBorders>
              <w:top w:val="single" w:sz="4" w:space="0" w:color="auto"/>
              <w:left w:val="single" w:sz="4" w:space="0" w:color="auto"/>
              <w:bottom w:val="single" w:sz="4" w:space="0" w:color="auto"/>
              <w:right w:val="single" w:sz="4" w:space="0" w:color="auto"/>
            </w:tcBorders>
          </w:tcPr>
          <w:p w14:paraId="05BF97AF" w14:textId="6683A019" w:rsidR="001264ED" w:rsidRPr="00387D36" w:rsidRDefault="0044333E" w:rsidP="001264ED">
            <w:pPr>
              <w:autoSpaceDN/>
              <w:spacing w:line="240" w:lineRule="atLeast"/>
              <w:textAlignment w:val="auto"/>
              <w:rPr>
                <w:rFonts w:eastAsia="Times New Roman"/>
                <w:szCs w:val="24"/>
              </w:rPr>
            </w:pPr>
            <w:r w:rsidRPr="00387D36">
              <w:rPr>
                <w:rFonts w:eastAsia="Times New Roman"/>
                <w:szCs w:val="24"/>
              </w:rPr>
              <w:t>14 dage</w:t>
            </w:r>
            <w:r w:rsidR="00330A2F" w:rsidRPr="00387D36">
              <w:rPr>
                <w:rFonts w:eastAsia="Times New Roman"/>
                <w:szCs w:val="24"/>
              </w:rPr>
              <w:t>n</w:t>
            </w:r>
          </w:p>
        </w:tc>
        <w:tc>
          <w:tcPr>
            <w:tcW w:w="1760" w:type="dxa"/>
            <w:tcBorders>
              <w:top w:val="single" w:sz="4" w:space="0" w:color="auto"/>
              <w:left w:val="single" w:sz="4" w:space="0" w:color="auto"/>
              <w:bottom w:val="single" w:sz="4" w:space="0" w:color="auto"/>
              <w:right w:val="single" w:sz="4" w:space="0" w:color="auto"/>
            </w:tcBorders>
          </w:tcPr>
          <w:p w14:paraId="222AD550" w14:textId="49F07683"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Vraagspecificatie Proces</w:t>
            </w:r>
            <w:r w:rsidR="00993E8E">
              <w:rPr>
                <w:rFonts w:eastAsia="Times New Roman"/>
                <w:szCs w:val="24"/>
              </w:rPr>
              <w:t xml:space="preserve"> IV020</w:t>
            </w:r>
          </w:p>
          <w:p w14:paraId="60463581" w14:textId="77777777" w:rsidR="001264ED" w:rsidRPr="001264ED" w:rsidRDefault="001264ED" w:rsidP="001264ED">
            <w:pPr>
              <w:autoSpaceDN/>
              <w:spacing w:line="240" w:lineRule="atLeast"/>
              <w:textAlignment w:val="auto"/>
              <w:rPr>
                <w:rFonts w:eastAsia="Times New Roman"/>
                <w:szCs w:val="24"/>
              </w:rPr>
            </w:pPr>
          </w:p>
        </w:tc>
      </w:tr>
      <w:tr w:rsidR="003E46BF" w:rsidRPr="001264ED" w14:paraId="5C37AEA2" w14:textId="77777777" w:rsidTr="005A69FE">
        <w:tc>
          <w:tcPr>
            <w:tcW w:w="2880" w:type="dxa"/>
            <w:tcBorders>
              <w:top w:val="single" w:sz="4" w:space="0" w:color="auto"/>
              <w:left w:val="single" w:sz="4" w:space="0" w:color="auto"/>
              <w:bottom w:val="single" w:sz="4" w:space="0" w:color="auto"/>
              <w:right w:val="single" w:sz="4" w:space="0" w:color="auto"/>
            </w:tcBorders>
          </w:tcPr>
          <w:p w14:paraId="589EFBBD" w14:textId="77777777" w:rsidR="003E46BF" w:rsidRDefault="003E46BF" w:rsidP="005A69FE">
            <w:pPr>
              <w:autoSpaceDN/>
              <w:spacing w:line="240" w:lineRule="atLeast"/>
              <w:textAlignment w:val="auto"/>
              <w:rPr>
                <w:rFonts w:eastAsia="Times New Roman"/>
                <w:szCs w:val="24"/>
              </w:rPr>
            </w:pPr>
            <w:r>
              <w:rPr>
                <w:rFonts w:eastAsia="Times New Roman"/>
                <w:szCs w:val="24"/>
              </w:rPr>
              <w:t>Integraal veiligheidsdossier</w:t>
            </w:r>
          </w:p>
          <w:p w14:paraId="662C5714" w14:textId="77777777" w:rsidR="003E46BF" w:rsidRPr="001264ED" w:rsidRDefault="003E46BF" w:rsidP="005A69FE">
            <w:pPr>
              <w:autoSpaceDN/>
              <w:spacing w:line="240" w:lineRule="atLeast"/>
              <w:textAlignment w:val="auto"/>
              <w:rPr>
                <w:rFonts w:eastAsia="Times New Roman"/>
                <w:szCs w:val="24"/>
              </w:rPr>
            </w:pPr>
          </w:p>
        </w:tc>
        <w:tc>
          <w:tcPr>
            <w:tcW w:w="2226" w:type="dxa"/>
            <w:tcBorders>
              <w:top w:val="single" w:sz="4" w:space="0" w:color="auto"/>
              <w:left w:val="single" w:sz="4" w:space="0" w:color="auto"/>
              <w:bottom w:val="single" w:sz="4" w:space="0" w:color="auto"/>
              <w:right w:val="single" w:sz="4" w:space="0" w:color="auto"/>
            </w:tcBorders>
          </w:tcPr>
          <w:p w14:paraId="4E1576CD" w14:textId="77777777" w:rsidR="003E46BF" w:rsidRDefault="003E46BF" w:rsidP="005A69FE">
            <w:pPr>
              <w:autoSpaceDN/>
              <w:spacing w:line="240" w:lineRule="atLeast"/>
              <w:textAlignment w:val="auto"/>
              <w:rPr>
                <w:rFonts w:eastAsia="Times New Roman"/>
                <w:szCs w:val="24"/>
              </w:rPr>
            </w:pPr>
            <w:r>
              <w:rPr>
                <w:rFonts w:eastAsia="Times New Roman"/>
                <w:szCs w:val="24"/>
              </w:rPr>
              <w:t>2 weken voor aanvang transitieperiode bij einde overeenkomst</w:t>
            </w:r>
          </w:p>
        </w:tc>
        <w:tc>
          <w:tcPr>
            <w:tcW w:w="1417" w:type="dxa"/>
            <w:tcBorders>
              <w:top w:val="single" w:sz="4" w:space="0" w:color="auto"/>
              <w:left w:val="single" w:sz="4" w:space="0" w:color="auto"/>
              <w:bottom w:val="single" w:sz="4" w:space="0" w:color="auto"/>
              <w:right w:val="single" w:sz="4" w:space="0" w:color="auto"/>
            </w:tcBorders>
          </w:tcPr>
          <w:p w14:paraId="287B7CD4" w14:textId="77777777" w:rsidR="003E46BF" w:rsidRPr="00387D36" w:rsidRDefault="003E46BF" w:rsidP="005A69FE">
            <w:pPr>
              <w:autoSpaceDN/>
              <w:spacing w:line="240" w:lineRule="atLeast"/>
              <w:textAlignment w:val="auto"/>
              <w:rPr>
                <w:rFonts w:eastAsia="Times New Roman"/>
                <w:szCs w:val="24"/>
              </w:rPr>
            </w:pPr>
            <w:r>
              <w:rPr>
                <w:rFonts w:eastAsia="Times New Roman"/>
                <w:szCs w:val="24"/>
              </w:rPr>
              <w:t>1 digitaal</w:t>
            </w:r>
          </w:p>
        </w:tc>
        <w:tc>
          <w:tcPr>
            <w:tcW w:w="1418" w:type="dxa"/>
            <w:tcBorders>
              <w:top w:val="single" w:sz="4" w:space="0" w:color="auto"/>
              <w:left w:val="single" w:sz="4" w:space="0" w:color="auto"/>
              <w:bottom w:val="single" w:sz="4" w:space="0" w:color="auto"/>
              <w:right w:val="single" w:sz="4" w:space="0" w:color="auto"/>
            </w:tcBorders>
          </w:tcPr>
          <w:p w14:paraId="24708924" w14:textId="77777777" w:rsidR="003E46BF" w:rsidRPr="00387D36" w:rsidRDefault="003E46BF" w:rsidP="005A69FE">
            <w:pPr>
              <w:autoSpaceDN/>
              <w:spacing w:line="240" w:lineRule="atLeast"/>
              <w:textAlignment w:val="auto"/>
              <w:rPr>
                <w:rFonts w:eastAsia="Times New Roman"/>
                <w:szCs w:val="24"/>
              </w:rPr>
            </w:pPr>
            <w:r>
              <w:rPr>
                <w:rFonts w:eastAsia="Times New Roman"/>
                <w:szCs w:val="24"/>
              </w:rPr>
              <w:t>14 dagen</w:t>
            </w:r>
          </w:p>
        </w:tc>
        <w:tc>
          <w:tcPr>
            <w:tcW w:w="1760" w:type="dxa"/>
            <w:tcBorders>
              <w:top w:val="single" w:sz="4" w:space="0" w:color="auto"/>
              <w:left w:val="single" w:sz="4" w:space="0" w:color="auto"/>
              <w:bottom w:val="single" w:sz="4" w:space="0" w:color="auto"/>
              <w:right w:val="single" w:sz="4" w:space="0" w:color="auto"/>
            </w:tcBorders>
          </w:tcPr>
          <w:p w14:paraId="0C49DF6E" w14:textId="77777777" w:rsidR="003E46BF" w:rsidRPr="001264ED" w:rsidRDefault="003E46BF" w:rsidP="005A69FE">
            <w:pPr>
              <w:autoSpaceDN/>
              <w:spacing w:line="240" w:lineRule="atLeast"/>
              <w:textAlignment w:val="auto"/>
              <w:rPr>
                <w:rFonts w:eastAsia="Times New Roman"/>
                <w:szCs w:val="24"/>
              </w:rPr>
            </w:pPr>
            <w:r w:rsidRPr="001264ED">
              <w:rPr>
                <w:rFonts w:eastAsia="Times New Roman"/>
                <w:szCs w:val="24"/>
              </w:rPr>
              <w:t>Vraagspecificatie Proces</w:t>
            </w:r>
            <w:r>
              <w:rPr>
                <w:rFonts w:eastAsia="Times New Roman"/>
                <w:szCs w:val="24"/>
              </w:rPr>
              <w:t xml:space="preserve"> IV200 </w:t>
            </w:r>
          </w:p>
          <w:p w14:paraId="090D3F07" w14:textId="77777777" w:rsidR="003E46BF" w:rsidRPr="001264ED" w:rsidRDefault="003E46BF" w:rsidP="005A69FE">
            <w:pPr>
              <w:autoSpaceDN/>
              <w:spacing w:line="240" w:lineRule="atLeast"/>
              <w:textAlignment w:val="auto"/>
              <w:rPr>
                <w:rFonts w:eastAsia="Times New Roman"/>
                <w:szCs w:val="24"/>
              </w:rPr>
            </w:pPr>
          </w:p>
        </w:tc>
      </w:tr>
      <w:tr w:rsidR="001264ED" w:rsidRPr="001264ED" w14:paraId="2A33D108" w14:textId="77777777" w:rsidTr="001264ED">
        <w:trPr>
          <w:cantSplit/>
        </w:trPr>
        <w:tc>
          <w:tcPr>
            <w:tcW w:w="9701" w:type="dxa"/>
            <w:gridSpan w:val="5"/>
          </w:tcPr>
          <w:p w14:paraId="585F0971" w14:textId="77777777" w:rsidR="001264ED" w:rsidRPr="00387D36" w:rsidRDefault="001264ED" w:rsidP="001264ED">
            <w:pPr>
              <w:autoSpaceDN/>
              <w:spacing w:line="240" w:lineRule="atLeast"/>
              <w:ind w:left="2570" w:hanging="2520"/>
              <w:textAlignment w:val="auto"/>
              <w:rPr>
                <w:rFonts w:eastAsia="Times New Roman"/>
                <w:b/>
                <w:szCs w:val="24"/>
              </w:rPr>
            </w:pPr>
          </w:p>
          <w:p w14:paraId="50FA0F2A" w14:textId="77777777" w:rsidR="001264ED" w:rsidRPr="00387D36" w:rsidRDefault="001264ED" w:rsidP="001264ED">
            <w:pPr>
              <w:autoSpaceDN/>
              <w:spacing w:line="240" w:lineRule="atLeast"/>
              <w:textAlignment w:val="auto"/>
              <w:rPr>
                <w:rFonts w:eastAsia="Times New Roman"/>
                <w:b/>
                <w:szCs w:val="24"/>
              </w:rPr>
            </w:pPr>
            <w:r w:rsidRPr="00387D36">
              <w:rPr>
                <w:rFonts w:eastAsia="Times New Roman"/>
                <w:b/>
                <w:szCs w:val="24"/>
              </w:rPr>
              <w:t>Projectbeheersing</w:t>
            </w:r>
          </w:p>
          <w:p w14:paraId="2424934E" w14:textId="77777777" w:rsidR="001264ED" w:rsidRPr="00387D36" w:rsidRDefault="001264ED" w:rsidP="001264ED">
            <w:pPr>
              <w:autoSpaceDN/>
              <w:spacing w:line="240" w:lineRule="atLeast"/>
              <w:textAlignment w:val="auto"/>
              <w:rPr>
                <w:rFonts w:eastAsia="Times New Roman"/>
                <w:szCs w:val="24"/>
              </w:rPr>
            </w:pPr>
          </w:p>
        </w:tc>
      </w:tr>
      <w:tr w:rsidR="003E46BF" w:rsidRPr="001264ED" w14:paraId="188E773A" w14:textId="77777777" w:rsidTr="005A69FE">
        <w:tc>
          <w:tcPr>
            <w:tcW w:w="2880" w:type="dxa"/>
          </w:tcPr>
          <w:p w14:paraId="01167A8F" w14:textId="77777777" w:rsidR="003E46BF" w:rsidRPr="001264ED" w:rsidRDefault="003E46BF" w:rsidP="005A69FE">
            <w:pPr>
              <w:autoSpaceDN/>
              <w:spacing w:line="240" w:lineRule="atLeast"/>
              <w:textAlignment w:val="auto"/>
              <w:rPr>
                <w:rFonts w:eastAsia="Times New Roman"/>
                <w:szCs w:val="24"/>
              </w:rPr>
            </w:pPr>
            <w:r>
              <w:rPr>
                <w:rFonts w:eastAsia="Times New Roman"/>
                <w:szCs w:val="24"/>
              </w:rPr>
              <w:t>Transitieplan</w:t>
            </w:r>
          </w:p>
        </w:tc>
        <w:tc>
          <w:tcPr>
            <w:tcW w:w="2226" w:type="dxa"/>
          </w:tcPr>
          <w:p w14:paraId="56687CCA" w14:textId="77777777" w:rsidR="003E46BF" w:rsidRDefault="003E46BF" w:rsidP="005A69FE">
            <w:pPr>
              <w:autoSpaceDN/>
              <w:spacing w:line="240" w:lineRule="atLeast"/>
              <w:textAlignment w:val="auto"/>
              <w:rPr>
                <w:rFonts w:eastAsia="Times New Roman"/>
                <w:szCs w:val="24"/>
              </w:rPr>
            </w:pPr>
            <w:r>
              <w:rPr>
                <w:rFonts w:eastAsia="Times New Roman"/>
                <w:szCs w:val="24"/>
              </w:rPr>
              <w:t>4 weken na aanvang transitieperiode bij aanvang Overeenkomst</w:t>
            </w:r>
          </w:p>
        </w:tc>
        <w:tc>
          <w:tcPr>
            <w:tcW w:w="1417" w:type="dxa"/>
          </w:tcPr>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49"/>
              <w:gridCol w:w="4852"/>
            </w:tblGrid>
            <w:tr w:rsidR="003E46BF" w:rsidRPr="00387D36" w14:paraId="7D369A49" w14:textId="77777777" w:rsidTr="00CD42B5">
              <w:tc>
                <w:tcPr>
                  <w:tcW w:w="1417" w:type="dxa"/>
                  <w:tcBorders>
                    <w:top w:val="nil"/>
                    <w:left w:val="nil"/>
                    <w:bottom w:val="nil"/>
                    <w:right w:val="nil"/>
                  </w:tcBorders>
                </w:tcPr>
                <w:p w14:paraId="01883E1C" w14:textId="77777777" w:rsidR="003E46BF" w:rsidRPr="00387D36" w:rsidRDefault="003E46BF" w:rsidP="005A69FE">
                  <w:pPr>
                    <w:autoSpaceDN/>
                    <w:spacing w:line="240" w:lineRule="atLeast"/>
                    <w:textAlignment w:val="auto"/>
                    <w:rPr>
                      <w:rFonts w:eastAsia="Times New Roman"/>
                      <w:szCs w:val="24"/>
                    </w:rPr>
                  </w:pPr>
                  <w:r w:rsidRPr="00387D36">
                    <w:rPr>
                      <w:rFonts w:eastAsia="Times New Roman"/>
                      <w:szCs w:val="24"/>
                    </w:rPr>
                    <w:t>1 digitaal</w:t>
                  </w:r>
                </w:p>
              </w:tc>
              <w:tc>
                <w:tcPr>
                  <w:tcW w:w="1418" w:type="dxa"/>
                  <w:tcBorders>
                    <w:left w:val="nil"/>
                  </w:tcBorders>
                </w:tcPr>
                <w:p w14:paraId="62C36640" w14:textId="77777777" w:rsidR="003E46BF" w:rsidRPr="00387D36" w:rsidRDefault="003E46BF" w:rsidP="005A69FE">
                  <w:pPr>
                    <w:autoSpaceDN/>
                    <w:spacing w:line="240" w:lineRule="atLeast"/>
                    <w:textAlignment w:val="auto"/>
                    <w:rPr>
                      <w:rFonts w:eastAsia="Times New Roman"/>
                      <w:szCs w:val="24"/>
                    </w:rPr>
                  </w:pPr>
                  <w:r w:rsidRPr="00387D36">
                    <w:rPr>
                      <w:rFonts w:eastAsia="Times New Roman"/>
                      <w:szCs w:val="24"/>
                    </w:rPr>
                    <w:t>7 dagen</w:t>
                  </w:r>
                </w:p>
              </w:tc>
            </w:tr>
          </w:tbl>
          <w:p w14:paraId="32C9E38C" w14:textId="77777777" w:rsidR="003E46BF" w:rsidRPr="00387D36" w:rsidRDefault="003E46BF" w:rsidP="005A69FE">
            <w:pPr>
              <w:autoSpaceDN/>
              <w:spacing w:line="240" w:lineRule="atLeast"/>
              <w:textAlignment w:val="auto"/>
              <w:rPr>
                <w:rFonts w:eastAsia="Times New Roman"/>
                <w:szCs w:val="24"/>
              </w:rPr>
            </w:pPr>
          </w:p>
        </w:tc>
        <w:tc>
          <w:tcPr>
            <w:tcW w:w="1418" w:type="dxa"/>
          </w:tcPr>
          <w:p w14:paraId="062B439C" w14:textId="77777777" w:rsidR="003E46BF" w:rsidRPr="00387D36" w:rsidRDefault="003E46BF" w:rsidP="005A69FE">
            <w:pPr>
              <w:autoSpaceDN/>
              <w:spacing w:line="240" w:lineRule="atLeast"/>
              <w:textAlignment w:val="auto"/>
              <w:rPr>
                <w:rFonts w:eastAsia="Times New Roman"/>
                <w:szCs w:val="24"/>
              </w:rPr>
            </w:pPr>
            <w:r w:rsidRPr="00387D36">
              <w:rPr>
                <w:rFonts w:eastAsia="Times New Roman"/>
                <w:szCs w:val="24"/>
              </w:rPr>
              <w:t>7 dagen</w:t>
            </w:r>
          </w:p>
        </w:tc>
        <w:tc>
          <w:tcPr>
            <w:tcW w:w="1760" w:type="dxa"/>
          </w:tcPr>
          <w:p w14:paraId="44CD71AB" w14:textId="7997AC4B" w:rsidR="003E46BF" w:rsidRPr="001264ED" w:rsidRDefault="003E46BF" w:rsidP="005A69FE">
            <w:pPr>
              <w:autoSpaceDN/>
              <w:spacing w:line="240" w:lineRule="atLeast"/>
              <w:textAlignment w:val="auto"/>
              <w:rPr>
                <w:rFonts w:eastAsia="Times New Roman"/>
                <w:szCs w:val="24"/>
              </w:rPr>
            </w:pPr>
            <w:r w:rsidRPr="001264ED">
              <w:rPr>
                <w:rFonts w:eastAsia="Times New Roman"/>
                <w:szCs w:val="24"/>
              </w:rPr>
              <w:t>Vraagspecificatie Proces</w:t>
            </w:r>
            <w:r>
              <w:rPr>
                <w:rFonts w:eastAsia="Times New Roman"/>
                <w:szCs w:val="24"/>
              </w:rPr>
              <w:t xml:space="preserve"> </w:t>
            </w:r>
            <w:r w:rsidR="005A69FE">
              <w:rPr>
                <w:rFonts w:eastAsia="Times New Roman"/>
                <w:szCs w:val="24"/>
              </w:rPr>
              <w:t>SM230</w:t>
            </w:r>
          </w:p>
        </w:tc>
      </w:tr>
      <w:tr w:rsidR="001264ED" w:rsidRPr="001264ED" w14:paraId="65752360" w14:textId="77777777" w:rsidTr="001A42BE">
        <w:tc>
          <w:tcPr>
            <w:tcW w:w="2880" w:type="dxa"/>
          </w:tcPr>
          <w:p w14:paraId="20E6F481"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Planning</w:t>
            </w:r>
          </w:p>
        </w:tc>
        <w:tc>
          <w:tcPr>
            <w:tcW w:w="2226" w:type="dxa"/>
          </w:tcPr>
          <w:p w14:paraId="573EAF1C" w14:textId="3930A172" w:rsidR="001264ED" w:rsidRPr="00387D36" w:rsidRDefault="005D444D" w:rsidP="00330A2F">
            <w:pPr>
              <w:autoSpaceDN/>
              <w:spacing w:line="240" w:lineRule="atLeast"/>
              <w:textAlignment w:val="auto"/>
              <w:rPr>
                <w:rFonts w:eastAsia="Times New Roman"/>
                <w:szCs w:val="24"/>
              </w:rPr>
            </w:pPr>
            <w:r>
              <w:rPr>
                <w:rFonts w:eastAsia="Times New Roman"/>
                <w:szCs w:val="24"/>
              </w:rPr>
              <w:t>28 dagen</w:t>
            </w:r>
            <w:r w:rsidR="00330A2F" w:rsidRPr="00387D36">
              <w:rPr>
                <w:rFonts w:eastAsia="Times New Roman"/>
                <w:szCs w:val="24"/>
              </w:rPr>
              <w:t xml:space="preserve"> voor aanvang Werkzaamheden</w:t>
            </w:r>
          </w:p>
        </w:tc>
        <w:tc>
          <w:tcPr>
            <w:tcW w:w="1417" w:type="dxa"/>
          </w:tcPr>
          <w:p w14:paraId="1AD0B27F" w14:textId="7CD3F56E" w:rsidR="001264ED" w:rsidRPr="00387D36" w:rsidRDefault="00330A2F" w:rsidP="001264ED">
            <w:pPr>
              <w:autoSpaceDN/>
              <w:spacing w:line="240" w:lineRule="atLeast"/>
              <w:textAlignment w:val="auto"/>
              <w:rPr>
                <w:rFonts w:eastAsia="Times New Roman"/>
                <w:szCs w:val="24"/>
              </w:rPr>
            </w:pPr>
            <w:r w:rsidRPr="00387D36">
              <w:rPr>
                <w:rFonts w:eastAsia="Times New Roman"/>
                <w:szCs w:val="24"/>
              </w:rPr>
              <w:t>1 digitaal</w:t>
            </w:r>
          </w:p>
        </w:tc>
        <w:tc>
          <w:tcPr>
            <w:tcW w:w="1418" w:type="dxa"/>
          </w:tcPr>
          <w:p w14:paraId="535C6623" w14:textId="6A7B7C69" w:rsidR="001264ED" w:rsidRPr="00387D36" w:rsidRDefault="00330A2F" w:rsidP="001264ED">
            <w:pPr>
              <w:autoSpaceDN/>
              <w:spacing w:line="240" w:lineRule="atLeast"/>
              <w:textAlignment w:val="auto"/>
              <w:rPr>
                <w:rFonts w:eastAsia="Times New Roman"/>
                <w:szCs w:val="24"/>
              </w:rPr>
            </w:pPr>
            <w:r w:rsidRPr="00387D36">
              <w:rPr>
                <w:rFonts w:eastAsia="Times New Roman"/>
                <w:szCs w:val="24"/>
              </w:rPr>
              <w:t>7 dagen</w:t>
            </w:r>
          </w:p>
        </w:tc>
        <w:tc>
          <w:tcPr>
            <w:tcW w:w="1760" w:type="dxa"/>
          </w:tcPr>
          <w:p w14:paraId="1AC728CE" w14:textId="78C2FD58"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Vraagspecificatie Proces</w:t>
            </w:r>
            <w:r w:rsidR="001D5759">
              <w:rPr>
                <w:rFonts w:eastAsia="Times New Roman"/>
                <w:szCs w:val="24"/>
              </w:rPr>
              <w:t xml:space="preserve"> PL100</w:t>
            </w:r>
          </w:p>
        </w:tc>
      </w:tr>
      <w:tr w:rsidR="003E46BF" w:rsidRPr="001264ED" w14:paraId="4212C1AA" w14:textId="77777777" w:rsidTr="001A42BE">
        <w:tc>
          <w:tcPr>
            <w:tcW w:w="2880" w:type="dxa"/>
          </w:tcPr>
          <w:p w14:paraId="59DB1116" w14:textId="0AD631E7" w:rsidR="003E46BF" w:rsidRPr="00AD264F" w:rsidRDefault="003E46BF" w:rsidP="001264ED">
            <w:pPr>
              <w:autoSpaceDN/>
              <w:spacing w:line="240" w:lineRule="atLeast"/>
              <w:textAlignment w:val="auto"/>
              <w:rPr>
                <w:rFonts w:eastAsia="Times New Roman"/>
                <w:szCs w:val="24"/>
              </w:rPr>
            </w:pPr>
            <w:r w:rsidRPr="00AD264F">
              <w:rPr>
                <w:rFonts w:eastAsia="Times New Roman"/>
                <w:szCs w:val="24"/>
              </w:rPr>
              <w:t>Staat van ontleding van de opdrachtsom en detailbegroting</w:t>
            </w:r>
          </w:p>
        </w:tc>
        <w:tc>
          <w:tcPr>
            <w:tcW w:w="2226" w:type="dxa"/>
          </w:tcPr>
          <w:p w14:paraId="442B5275" w14:textId="5645121B" w:rsidR="003E46BF" w:rsidRPr="00AD264F" w:rsidRDefault="003E46BF" w:rsidP="001264ED">
            <w:pPr>
              <w:autoSpaceDN/>
              <w:spacing w:line="240" w:lineRule="atLeast"/>
              <w:textAlignment w:val="auto"/>
              <w:rPr>
                <w:rFonts w:eastAsia="Times New Roman"/>
                <w:szCs w:val="24"/>
              </w:rPr>
            </w:pPr>
            <w:r w:rsidRPr="00AD264F">
              <w:rPr>
                <w:rFonts w:eastAsia="Times New Roman"/>
                <w:szCs w:val="24"/>
              </w:rPr>
              <w:t xml:space="preserve">2 dagen na voorlopige gunning </w:t>
            </w:r>
          </w:p>
        </w:tc>
        <w:tc>
          <w:tcPr>
            <w:tcW w:w="1417" w:type="dxa"/>
          </w:tcPr>
          <w:p w14:paraId="4D0727B2" w14:textId="32D47B13" w:rsidR="003E46BF" w:rsidRPr="00AD264F" w:rsidRDefault="003E46BF" w:rsidP="001264ED">
            <w:pPr>
              <w:autoSpaceDN/>
              <w:spacing w:line="240" w:lineRule="atLeast"/>
              <w:textAlignment w:val="auto"/>
              <w:rPr>
                <w:rFonts w:eastAsia="Times New Roman"/>
                <w:szCs w:val="24"/>
              </w:rPr>
            </w:pPr>
            <w:r w:rsidRPr="00AD264F">
              <w:rPr>
                <w:rFonts w:eastAsia="Times New Roman"/>
                <w:szCs w:val="24"/>
              </w:rPr>
              <w:t>1 digitaal</w:t>
            </w:r>
          </w:p>
        </w:tc>
        <w:tc>
          <w:tcPr>
            <w:tcW w:w="1418" w:type="dxa"/>
          </w:tcPr>
          <w:p w14:paraId="268AC5A9" w14:textId="1C826138" w:rsidR="003E46BF" w:rsidRPr="00AD264F" w:rsidRDefault="003E46BF" w:rsidP="001264ED">
            <w:pPr>
              <w:autoSpaceDN/>
              <w:spacing w:line="240" w:lineRule="atLeast"/>
              <w:textAlignment w:val="auto"/>
              <w:rPr>
                <w:rFonts w:eastAsia="Times New Roman"/>
                <w:szCs w:val="24"/>
              </w:rPr>
            </w:pPr>
            <w:r w:rsidRPr="00AD264F">
              <w:rPr>
                <w:rFonts w:eastAsia="Times New Roman"/>
                <w:szCs w:val="24"/>
              </w:rPr>
              <w:t>14 dagen</w:t>
            </w:r>
          </w:p>
        </w:tc>
        <w:tc>
          <w:tcPr>
            <w:tcW w:w="1760" w:type="dxa"/>
          </w:tcPr>
          <w:p w14:paraId="52026CBF" w14:textId="4EE4B8F0" w:rsidR="003E46BF" w:rsidRPr="00AD264F" w:rsidRDefault="003E46BF" w:rsidP="00861727">
            <w:pPr>
              <w:autoSpaceDN/>
              <w:spacing w:line="240" w:lineRule="atLeast"/>
              <w:textAlignment w:val="auto"/>
              <w:rPr>
                <w:rFonts w:eastAsia="Times New Roman"/>
                <w:szCs w:val="24"/>
              </w:rPr>
            </w:pPr>
            <w:r w:rsidRPr="00AD264F">
              <w:rPr>
                <w:rFonts w:eastAsia="Times New Roman"/>
                <w:szCs w:val="24"/>
              </w:rPr>
              <w:t>Vraagspecificatie Proces</w:t>
            </w:r>
            <w:r w:rsidR="005A69FE" w:rsidRPr="00AD264F">
              <w:rPr>
                <w:rFonts w:eastAsia="Times New Roman"/>
                <w:szCs w:val="24"/>
              </w:rPr>
              <w:t xml:space="preserve"> FM100 en FM120</w:t>
            </w:r>
          </w:p>
        </w:tc>
      </w:tr>
      <w:tr w:rsidR="005478C2" w:rsidRPr="001264ED" w14:paraId="62603FAA" w14:textId="77777777" w:rsidTr="001A42BE">
        <w:tc>
          <w:tcPr>
            <w:tcW w:w="2880" w:type="dxa"/>
          </w:tcPr>
          <w:p w14:paraId="5CAC9CA5" w14:textId="1AEEA482" w:rsidR="005478C2" w:rsidRPr="003548F1" w:rsidRDefault="005478C2" w:rsidP="001264ED">
            <w:pPr>
              <w:autoSpaceDN/>
              <w:spacing w:line="240" w:lineRule="atLeast"/>
              <w:textAlignment w:val="auto"/>
              <w:rPr>
                <w:rFonts w:eastAsia="Times New Roman"/>
                <w:szCs w:val="24"/>
              </w:rPr>
            </w:pPr>
            <w:r w:rsidRPr="00AD264F">
              <w:rPr>
                <w:szCs w:val="24"/>
              </w:rPr>
              <w:t>Onderbouwing van de eenheidsprijzen van de verrekenbare werkzaamheden</w:t>
            </w:r>
          </w:p>
        </w:tc>
        <w:tc>
          <w:tcPr>
            <w:tcW w:w="2226" w:type="dxa"/>
          </w:tcPr>
          <w:p w14:paraId="650254D5" w14:textId="4BA669E6" w:rsidR="005478C2" w:rsidRPr="003548F1" w:rsidRDefault="005478C2" w:rsidP="001264ED">
            <w:pPr>
              <w:autoSpaceDN/>
              <w:spacing w:line="240" w:lineRule="atLeast"/>
              <w:textAlignment w:val="auto"/>
              <w:rPr>
                <w:rFonts w:eastAsia="Times New Roman"/>
                <w:szCs w:val="24"/>
              </w:rPr>
            </w:pPr>
            <w:r w:rsidRPr="003548F1">
              <w:rPr>
                <w:rFonts w:eastAsia="Times New Roman"/>
                <w:szCs w:val="24"/>
              </w:rPr>
              <w:t>2 dagen na voorlopige gunning</w:t>
            </w:r>
          </w:p>
        </w:tc>
        <w:tc>
          <w:tcPr>
            <w:tcW w:w="1417" w:type="dxa"/>
          </w:tcPr>
          <w:p w14:paraId="257D68FD" w14:textId="06027598" w:rsidR="005478C2" w:rsidRPr="003548F1" w:rsidRDefault="005478C2" w:rsidP="001264ED">
            <w:pPr>
              <w:autoSpaceDN/>
              <w:spacing w:line="240" w:lineRule="atLeast"/>
              <w:textAlignment w:val="auto"/>
              <w:rPr>
                <w:rFonts w:eastAsia="Times New Roman"/>
                <w:szCs w:val="24"/>
              </w:rPr>
            </w:pPr>
            <w:r w:rsidRPr="003548F1">
              <w:rPr>
                <w:rFonts w:eastAsia="Times New Roman"/>
                <w:szCs w:val="24"/>
              </w:rPr>
              <w:t>1 digitaal</w:t>
            </w:r>
          </w:p>
        </w:tc>
        <w:tc>
          <w:tcPr>
            <w:tcW w:w="1418" w:type="dxa"/>
          </w:tcPr>
          <w:p w14:paraId="5731842E" w14:textId="4D4322DB" w:rsidR="005478C2" w:rsidRPr="003548F1" w:rsidRDefault="005478C2" w:rsidP="001264ED">
            <w:pPr>
              <w:autoSpaceDN/>
              <w:spacing w:line="240" w:lineRule="atLeast"/>
              <w:textAlignment w:val="auto"/>
              <w:rPr>
                <w:rFonts w:eastAsia="Times New Roman"/>
                <w:szCs w:val="24"/>
              </w:rPr>
            </w:pPr>
            <w:r w:rsidRPr="003548F1">
              <w:rPr>
                <w:rFonts w:eastAsia="Times New Roman"/>
                <w:szCs w:val="24"/>
              </w:rPr>
              <w:t>14 dagen</w:t>
            </w:r>
          </w:p>
        </w:tc>
        <w:tc>
          <w:tcPr>
            <w:tcW w:w="1760" w:type="dxa"/>
          </w:tcPr>
          <w:p w14:paraId="21A8C37C" w14:textId="27DA72A3" w:rsidR="005478C2" w:rsidRPr="003548F1" w:rsidRDefault="005478C2" w:rsidP="00861727">
            <w:pPr>
              <w:autoSpaceDN/>
              <w:spacing w:line="240" w:lineRule="atLeast"/>
              <w:textAlignment w:val="auto"/>
              <w:rPr>
                <w:rFonts w:eastAsia="Times New Roman"/>
                <w:szCs w:val="24"/>
              </w:rPr>
            </w:pPr>
            <w:r w:rsidRPr="003548F1">
              <w:rPr>
                <w:rFonts w:eastAsia="Times New Roman"/>
                <w:szCs w:val="24"/>
              </w:rPr>
              <w:t>Vraagspecificatie Proces FM200</w:t>
            </w:r>
          </w:p>
        </w:tc>
      </w:tr>
      <w:tr w:rsidR="004740E9" w:rsidRPr="00387D36" w14:paraId="50C8DD79" w14:textId="77777777" w:rsidTr="005A69FE">
        <w:trPr>
          <w:cantSplit/>
        </w:trPr>
        <w:tc>
          <w:tcPr>
            <w:tcW w:w="9701" w:type="dxa"/>
            <w:gridSpan w:val="5"/>
          </w:tcPr>
          <w:p w14:paraId="74A4D552" w14:textId="44844452" w:rsidR="004740E9" w:rsidRPr="00387D36" w:rsidRDefault="007658D8" w:rsidP="005A69FE">
            <w:pPr>
              <w:autoSpaceDN/>
              <w:spacing w:line="240" w:lineRule="atLeast"/>
              <w:ind w:left="2570" w:hanging="2520"/>
              <w:textAlignment w:val="auto"/>
              <w:rPr>
                <w:rFonts w:eastAsia="Times New Roman"/>
                <w:b/>
                <w:szCs w:val="24"/>
              </w:rPr>
            </w:pPr>
            <w:r>
              <w:rPr>
                <w:rFonts w:eastAsia="Times New Roman"/>
                <w:b/>
                <w:szCs w:val="24"/>
              </w:rPr>
              <w:br/>
            </w:r>
            <w:r w:rsidR="00245C0B">
              <w:rPr>
                <w:rFonts w:eastAsia="Times New Roman"/>
                <w:b/>
                <w:szCs w:val="24"/>
              </w:rPr>
              <w:br/>
            </w:r>
          </w:p>
          <w:p w14:paraId="72989DBA" w14:textId="77777777" w:rsidR="004740E9" w:rsidRPr="00387D36" w:rsidRDefault="004740E9" w:rsidP="005A69FE">
            <w:pPr>
              <w:autoSpaceDN/>
              <w:spacing w:line="240" w:lineRule="atLeast"/>
              <w:textAlignment w:val="auto"/>
              <w:rPr>
                <w:rFonts w:eastAsia="Times New Roman"/>
                <w:b/>
                <w:szCs w:val="24"/>
              </w:rPr>
            </w:pPr>
            <w:r>
              <w:rPr>
                <w:rFonts w:eastAsia="Times New Roman"/>
                <w:b/>
                <w:szCs w:val="24"/>
              </w:rPr>
              <w:t>MKI</w:t>
            </w:r>
          </w:p>
          <w:p w14:paraId="63E7DAFC" w14:textId="77777777" w:rsidR="004740E9" w:rsidRPr="00387D36" w:rsidRDefault="004740E9" w:rsidP="005A69FE">
            <w:pPr>
              <w:autoSpaceDN/>
              <w:spacing w:line="240" w:lineRule="atLeast"/>
              <w:textAlignment w:val="auto"/>
              <w:rPr>
                <w:rFonts w:eastAsia="Times New Roman"/>
                <w:szCs w:val="24"/>
              </w:rPr>
            </w:pPr>
          </w:p>
        </w:tc>
      </w:tr>
      <w:tr w:rsidR="004740E9" w:rsidRPr="001264ED" w:rsidDel="00512581" w14:paraId="3D9BD5F4" w14:textId="77777777" w:rsidTr="005A69FE">
        <w:tc>
          <w:tcPr>
            <w:tcW w:w="2880" w:type="dxa"/>
          </w:tcPr>
          <w:p w14:paraId="44E54253" w14:textId="77777777" w:rsidR="004740E9" w:rsidRPr="001264ED" w:rsidDel="00512581" w:rsidRDefault="004740E9" w:rsidP="005A69FE">
            <w:pPr>
              <w:autoSpaceDN/>
              <w:spacing w:line="240" w:lineRule="atLeast"/>
              <w:textAlignment w:val="auto"/>
              <w:rPr>
                <w:rFonts w:eastAsia="Times New Roman"/>
                <w:szCs w:val="24"/>
              </w:rPr>
            </w:pPr>
            <w:r>
              <w:rPr>
                <w:rFonts w:eastAsia="Times New Roman"/>
                <w:szCs w:val="24"/>
              </w:rPr>
              <w:lastRenderedPageBreak/>
              <w:t>Plan van aanpak MKI</w:t>
            </w:r>
          </w:p>
        </w:tc>
        <w:tc>
          <w:tcPr>
            <w:tcW w:w="2226" w:type="dxa"/>
          </w:tcPr>
          <w:p w14:paraId="2A2E3C0D" w14:textId="77777777" w:rsidR="004740E9" w:rsidRPr="00387D36" w:rsidDel="00512581" w:rsidRDefault="004740E9" w:rsidP="005A69FE">
            <w:pPr>
              <w:autoSpaceDN/>
              <w:spacing w:line="240" w:lineRule="atLeast"/>
              <w:textAlignment w:val="auto"/>
              <w:rPr>
                <w:rFonts w:eastAsia="Times New Roman"/>
                <w:szCs w:val="24"/>
              </w:rPr>
            </w:pPr>
            <w:r>
              <w:rPr>
                <w:rFonts w:eastAsia="Times New Roman"/>
                <w:szCs w:val="24"/>
              </w:rPr>
              <w:t>28 dagen</w:t>
            </w:r>
            <w:r w:rsidRPr="00387D36">
              <w:rPr>
                <w:rFonts w:eastAsia="Times New Roman"/>
                <w:szCs w:val="24"/>
              </w:rPr>
              <w:t xml:space="preserve"> na</w:t>
            </w:r>
            <w:r>
              <w:rPr>
                <w:rFonts w:eastAsia="Times New Roman"/>
                <w:szCs w:val="24"/>
              </w:rPr>
              <w:t xml:space="preserve"> opdrachtverlening</w:t>
            </w:r>
            <w:r w:rsidRPr="00387D36">
              <w:rPr>
                <w:rFonts w:eastAsia="Times New Roman"/>
                <w:szCs w:val="24"/>
              </w:rPr>
              <w:t xml:space="preserve"> </w:t>
            </w:r>
          </w:p>
        </w:tc>
        <w:tc>
          <w:tcPr>
            <w:tcW w:w="1417" w:type="dxa"/>
          </w:tcPr>
          <w:p w14:paraId="4AC286A7" w14:textId="77777777" w:rsidR="004740E9" w:rsidRPr="00387D36" w:rsidDel="00512581" w:rsidRDefault="004740E9" w:rsidP="005A69FE">
            <w:pPr>
              <w:autoSpaceDN/>
              <w:spacing w:line="240" w:lineRule="atLeast"/>
              <w:textAlignment w:val="auto"/>
              <w:rPr>
                <w:rFonts w:eastAsia="Times New Roman"/>
                <w:szCs w:val="24"/>
              </w:rPr>
            </w:pPr>
            <w:r w:rsidRPr="00387D36">
              <w:rPr>
                <w:rFonts w:eastAsia="Times New Roman"/>
                <w:szCs w:val="24"/>
              </w:rPr>
              <w:t>1 digitaal</w:t>
            </w:r>
          </w:p>
        </w:tc>
        <w:tc>
          <w:tcPr>
            <w:tcW w:w="1418" w:type="dxa"/>
          </w:tcPr>
          <w:p w14:paraId="23B49CE5" w14:textId="77777777" w:rsidR="004740E9" w:rsidRPr="00387D36" w:rsidDel="00512581" w:rsidRDefault="004740E9" w:rsidP="005A69FE">
            <w:pPr>
              <w:autoSpaceDN/>
              <w:spacing w:line="240" w:lineRule="atLeast"/>
              <w:textAlignment w:val="auto"/>
              <w:rPr>
                <w:rFonts w:eastAsia="Times New Roman"/>
                <w:szCs w:val="24"/>
              </w:rPr>
            </w:pPr>
            <w:r w:rsidRPr="00387D36">
              <w:rPr>
                <w:rFonts w:eastAsia="Times New Roman"/>
                <w:szCs w:val="24"/>
              </w:rPr>
              <w:t>7 dagen</w:t>
            </w:r>
          </w:p>
        </w:tc>
        <w:tc>
          <w:tcPr>
            <w:tcW w:w="1760" w:type="dxa"/>
          </w:tcPr>
          <w:p w14:paraId="62F3CA11" w14:textId="4AB9C344" w:rsidR="004740E9" w:rsidRPr="001264ED" w:rsidDel="00512581" w:rsidRDefault="004740E9" w:rsidP="005A69FE">
            <w:pPr>
              <w:autoSpaceDN/>
              <w:spacing w:line="240" w:lineRule="atLeast"/>
              <w:textAlignment w:val="auto"/>
              <w:rPr>
                <w:rFonts w:eastAsia="Times New Roman"/>
                <w:szCs w:val="24"/>
              </w:rPr>
            </w:pPr>
            <w:r w:rsidRPr="001264ED">
              <w:rPr>
                <w:rFonts w:eastAsia="Times New Roman"/>
                <w:szCs w:val="24"/>
              </w:rPr>
              <w:t>Vraagspecificatie Proces</w:t>
            </w:r>
            <w:r>
              <w:rPr>
                <w:rFonts w:eastAsia="Times New Roman"/>
                <w:b/>
                <w:color w:val="3366FF"/>
                <w:sz w:val="16"/>
                <w:szCs w:val="16"/>
              </w:rPr>
              <w:t xml:space="preserve"> </w:t>
            </w:r>
            <w:r>
              <w:rPr>
                <w:rFonts w:eastAsia="Times New Roman"/>
                <w:szCs w:val="24"/>
              </w:rPr>
              <w:t>MK</w:t>
            </w:r>
            <w:r w:rsidR="0049719C">
              <w:rPr>
                <w:rFonts w:eastAsia="Times New Roman"/>
                <w:szCs w:val="24"/>
              </w:rPr>
              <w:t>3</w:t>
            </w:r>
            <w:r>
              <w:rPr>
                <w:rFonts w:eastAsia="Times New Roman"/>
                <w:szCs w:val="24"/>
              </w:rPr>
              <w:t>00</w:t>
            </w:r>
          </w:p>
        </w:tc>
      </w:tr>
      <w:tr w:rsidR="003E46BF" w:rsidRPr="001264ED" w14:paraId="300D4DEB" w14:textId="77777777" w:rsidTr="001A42BE">
        <w:tc>
          <w:tcPr>
            <w:tcW w:w="2880" w:type="dxa"/>
          </w:tcPr>
          <w:p w14:paraId="4CC79CE1" w14:textId="01ABBC00" w:rsidR="003E46BF" w:rsidRPr="001264ED" w:rsidRDefault="003E46BF" w:rsidP="001264ED">
            <w:pPr>
              <w:autoSpaceDN/>
              <w:spacing w:line="240" w:lineRule="atLeast"/>
              <w:textAlignment w:val="auto"/>
              <w:rPr>
                <w:rFonts w:eastAsia="Times New Roman"/>
                <w:szCs w:val="24"/>
              </w:rPr>
            </w:pPr>
            <w:r>
              <w:rPr>
                <w:rFonts w:eastAsia="Times New Roman"/>
                <w:szCs w:val="24"/>
              </w:rPr>
              <w:t>Eindrapportage MKI</w:t>
            </w:r>
          </w:p>
        </w:tc>
        <w:tc>
          <w:tcPr>
            <w:tcW w:w="2226" w:type="dxa"/>
          </w:tcPr>
          <w:p w14:paraId="20DA4393" w14:textId="1106AC9B" w:rsidR="003E46BF" w:rsidRPr="00387D36" w:rsidRDefault="003E46BF" w:rsidP="00D55E27">
            <w:pPr>
              <w:autoSpaceDN/>
              <w:spacing w:line="240" w:lineRule="atLeast"/>
              <w:textAlignment w:val="auto"/>
              <w:rPr>
                <w:rFonts w:eastAsia="Times New Roman"/>
                <w:szCs w:val="24"/>
              </w:rPr>
            </w:pPr>
            <w:r>
              <w:rPr>
                <w:rFonts w:eastAsia="Times New Roman"/>
                <w:szCs w:val="24"/>
              </w:rPr>
              <w:t>Voor aanvang transitieperiode einde meerjarig onderhoud</w:t>
            </w:r>
          </w:p>
        </w:tc>
        <w:tc>
          <w:tcPr>
            <w:tcW w:w="1417" w:type="dxa"/>
          </w:tcPr>
          <w:p w14:paraId="705F1E17" w14:textId="7489D0C9" w:rsidR="003E46BF" w:rsidRPr="00387D36" w:rsidRDefault="003E46BF" w:rsidP="001264ED">
            <w:pPr>
              <w:autoSpaceDN/>
              <w:spacing w:line="240" w:lineRule="atLeast"/>
              <w:textAlignment w:val="auto"/>
              <w:rPr>
                <w:rFonts w:eastAsia="Times New Roman"/>
                <w:szCs w:val="24"/>
              </w:rPr>
            </w:pPr>
            <w:r>
              <w:rPr>
                <w:rFonts w:eastAsia="Times New Roman"/>
                <w:szCs w:val="24"/>
              </w:rPr>
              <w:t>1 digitaal</w:t>
            </w:r>
          </w:p>
        </w:tc>
        <w:tc>
          <w:tcPr>
            <w:tcW w:w="1418" w:type="dxa"/>
          </w:tcPr>
          <w:p w14:paraId="0C124155" w14:textId="76B2DA4B" w:rsidR="003E46BF" w:rsidRPr="00387D36" w:rsidRDefault="003E46BF" w:rsidP="001264ED">
            <w:pPr>
              <w:autoSpaceDN/>
              <w:spacing w:line="240" w:lineRule="atLeast"/>
              <w:textAlignment w:val="auto"/>
              <w:rPr>
                <w:rFonts w:eastAsia="Times New Roman"/>
                <w:szCs w:val="24"/>
              </w:rPr>
            </w:pPr>
            <w:r>
              <w:rPr>
                <w:rFonts w:eastAsia="Times New Roman"/>
                <w:szCs w:val="24"/>
              </w:rPr>
              <w:t>14 dagen</w:t>
            </w:r>
          </w:p>
        </w:tc>
        <w:tc>
          <w:tcPr>
            <w:tcW w:w="1760" w:type="dxa"/>
          </w:tcPr>
          <w:p w14:paraId="33611FCA" w14:textId="5384D1A8" w:rsidR="003E46BF" w:rsidRPr="001264ED" w:rsidRDefault="003E46BF" w:rsidP="001264ED">
            <w:pPr>
              <w:autoSpaceDN/>
              <w:spacing w:line="240" w:lineRule="atLeast"/>
              <w:textAlignment w:val="auto"/>
              <w:rPr>
                <w:rFonts w:eastAsia="Times New Roman"/>
                <w:szCs w:val="24"/>
              </w:rPr>
            </w:pPr>
            <w:r w:rsidRPr="001264ED">
              <w:rPr>
                <w:rFonts w:eastAsia="Times New Roman"/>
                <w:szCs w:val="24"/>
              </w:rPr>
              <w:t>Vraagspecificatie Proces</w:t>
            </w:r>
            <w:r w:rsidR="004740E9">
              <w:rPr>
                <w:rFonts w:eastAsia="Times New Roman"/>
                <w:szCs w:val="24"/>
              </w:rPr>
              <w:t xml:space="preserve"> MK</w:t>
            </w:r>
            <w:r w:rsidR="0049719C">
              <w:rPr>
                <w:rFonts w:eastAsia="Times New Roman"/>
                <w:szCs w:val="24"/>
              </w:rPr>
              <w:t>530</w:t>
            </w:r>
          </w:p>
        </w:tc>
      </w:tr>
      <w:tr w:rsidR="003E46BF" w:rsidRPr="001264ED" w14:paraId="71173104" w14:textId="77777777" w:rsidTr="001264ED">
        <w:trPr>
          <w:cantSplit/>
        </w:trPr>
        <w:tc>
          <w:tcPr>
            <w:tcW w:w="9701" w:type="dxa"/>
            <w:gridSpan w:val="5"/>
          </w:tcPr>
          <w:p w14:paraId="7E35769B" w14:textId="77777777" w:rsidR="003E46BF" w:rsidRPr="00387D36" w:rsidRDefault="003E46BF" w:rsidP="007B710B">
            <w:pPr>
              <w:autoSpaceDN/>
              <w:spacing w:line="240" w:lineRule="atLeast"/>
              <w:ind w:left="2570" w:hanging="2520"/>
              <w:textAlignment w:val="auto"/>
              <w:rPr>
                <w:rFonts w:eastAsia="Times New Roman"/>
                <w:b/>
                <w:szCs w:val="24"/>
              </w:rPr>
            </w:pPr>
          </w:p>
          <w:p w14:paraId="64141822" w14:textId="77777777" w:rsidR="003E46BF" w:rsidRPr="00387D36" w:rsidRDefault="003E46BF" w:rsidP="007B710B">
            <w:pPr>
              <w:autoSpaceDN/>
              <w:spacing w:line="240" w:lineRule="atLeast"/>
              <w:ind w:left="2570" w:hanging="2520"/>
              <w:textAlignment w:val="auto"/>
              <w:rPr>
                <w:rFonts w:eastAsia="Times New Roman"/>
                <w:b/>
                <w:szCs w:val="24"/>
              </w:rPr>
            </w:pPr>
            <w:r w:rsidRPr="00387D36">
              <w:rPr>
                <w:rFonts w:eastAsia="Times New Roman"/>
                <w:b/>
                <w:szCs w:val="24"/>
              </w:rPr>
              <w:t>Omgevingsmanagement</w:t>
            </w:r>
          </w:p>
          <w:p w14:paraId="71EECC0E" w14:textId="77777777" w:rsidR="003E46BF" w:rsidRPr="00387D36" w:rsidRDefault="003E46BF" w:rsidP="007B710B">
            <w:pPr>
              <w:autoSpaceDN/>
              <w:spacing w:line="240" w:lineRule="atLeast"/>
              <w:textAlignment w:val="auto"/>
              <w:rPr>
                <w:rFonts w:eastAsia="Times New Roman"/>
                <w:szCs w:val="24"/>
              </w:rPr>
            </w:pPr>
          </w:p>
        </w:tc>
      </w:tr>
      <w:tr w:rsidR="004740E9" w:rsidRPr="001264ED" w14:paraId="69A3F0D9" w14:textId="77777777" w:rsidTr="001A42BE">
        <w:tc>
          <w:tcPr>
            <w:tcW w:w="2880" w:type="dxa"/>
          </w:tcPr>
          <w:p w14:paraId="21C05114" w14:textId="32723DC5" w:rsidR="004740E9" w:rsidRPr="001264ED" w:rsidRDefault="004740E9" w:rsidP="007B710B">
            <w:pPr>
              <w:autoSpaceDN/>
              <w:spacing w:line="240" w:lineRule="atLeast"/>
              <w:textAlignment w:val="auto"/>
              <w:rPr>
                <w:rFonts w:eastAsia="Times New Roman"/>
                <w:szCs w:val="24"/>
              </w:rPr>
            </w:pPr>
            <w:r w:rsidRPr="001264ED">
              <w:rPr>
                <w:rFonts w:eastAsia="Times New Roman"/>
              </w:rPr>
              <w:t>Procesbesch</w:t>
            </w:r>
            <w:r>
              <w:rPr>
                <w:rFonts w:eastAsia="Times New Roman"/>
              </w:rPr>
              <w:t>rijving verkeersmanagement vaarwegen</w:t>
            </w:r>
          </w:p>
        </w:tc>
        <w:tc>
          <w:tcPr>
            <w:tcW w:w="2226" w:type="dxa"/>
          </w:tcPr>
          <w:p w14:paraId="69F33206" w14:textId="63B86C01" w:rsidR="004740E9" w:rsidRPr="00387D36" w:rsidRDefault="004740E9" w:rsidP="004740E9">
            <w:pPr>
              <w:autoSpaceDN/>
              <w:spacing w:line="240" w:lineRule="atLeast"/>
              <w:textAlignment w:val="auto"/>
              <w:rPr>
                <w:rFonts w:eastAsia="Times New Roman"/>
                <w:szCs w:val="24"/>
              </w:rPr>
            </w:pPr>
            <w:r>
              <w:rPr>
                <w:rFonts w:eastAsia="Times New Roman"/>
                <w:szCs w:val="24"/>
              </w:rPr>
              <w:t>28 dagen</w:t>
            </w:r>
            <w:r w:rsidRPr="00387D36">
              <w:rPr>
                <w:rFonts w:eastAsia="Times New Roman"/>
                <w:szCs w:val="24"/>
              </w:rPr>
              <w:t xml:space="preserve"> voor aanvang van de Werkzaamheden </w:t>
            </w:r>
          </w:p>
        </w:tc>
        <w:tc>
          <w:tcPr>
            <w:tcW w:w="1417" w:type="dxa"/>
          </w:tcPr>
          <w:p w14:paraId="31D2EE24" w14:textId="4CE64A62" w:rsidR="004740E9" w:rsidRPr="00387D36" w:rsidRDefault="004740E9" w:rsidP="007B710B">
            <w:pPr>
              <w:autoSpaceDN/>
              <w:spacing w:line="240" w:lineRule="atLeast"/>
              <w:textAlignment w:val="auto"/>
              <w:rPr>
                <w:rFonts w:eastAsia="Times New Roman"/>
                <w:szCs w:val="24"/>
              </w:rPr>
            </w:pPr>
            <w:r w:rsidRPr="00387D36">
              <w:rPr>
                <w:rFonts w:eastAsia="Times New Roman"/>
                <w:szCs w:val="24"/>
              </w:rPr>
              <w:t>1 digitaal</w:t>
            </w:r>
          </w:p>
        </w:tc>
        <w:tc>
          <w:tcPr>
            <w:tcW w:w="1418" w:type="dxa"/>
          </w:tcPr>
          <w:p w14:paraId="0406AC61" w14:textId="39C07196" w:rsidR="004740E9" w:rsidRPr="00387D36" w:rsidRDefault="004740E9" w:rsidP="007B710B">
            <w:pPr>
              <w:autoSpaceDN/>
              <w:spacing w:line="240" w:lineRule="atLeast"/>
              <w:textAlignment w:val="auto"/>
              <w:rPr>
                <w:rFonts w:eastAsia="Times New Roman"/>
                <w:szCs w:val="24"/>
              </w:rPr>
            </w:pPr>
            <w:r w:rsidRPr="00CF5CC2">
              <w:rPr>
                <w:rFonts w:eastAsia="Times New Roman"/>
                <w:szCs w:val="24"/>
              </w:rPr>
              <w:t>14 dagen</w:t>
            </w:r>
          </w:p>
        </w:tc>
        <w:tc>
          <w:tcPr>
            <w:tcW w:w="1760" w:type="dxa"/>
          </w:tcPr>
          <w:p w14:paraId="0F0FBBCA" w14:textId="5DFC5FF0" w:rsidR="004740E9" w:rsidRPr="001264ED" w:rsidRDefault="004740E9" w:rsidP="007B710B">
            <w:pPr>
              <w:autoSpaceDN/>
              <w:spacing w:line="240" w:lineRule="atLeast"/>
              <w:textAlignment w:val="auto"/>
              <w:rPr>
                <w:rFonts w:eastAsia="Times New Roman"/>
                <w:szCs w:val="24"/>
              </w:rPr>
            </w:pPr>
            <w:r>
              <w:rPr>
                <w:rFonts w:eastAsia="Times New Roman"/>
                <w:szCs w:val="24"/>
              </w:rPr>
              <w:t>Vraagspecificatie Proces VN110</w:t>
            </w:r>
          </w:p>
        </w:tc>
      </w:tr>
      <w:tr w:rsidR="004740E9" w:rsidRPr="001264ED" w14:paraId="33BEAD7A" w14:textId="77777777" w:rsidTr="005A69FE">
        <w:tc>
          <w:tcPr>
            <w:tcW w:w="2880" w:type="dxa"/>
          </w:tcPr>
          <w:p w14:paraId="5FB3DA0C" w14:textId="77777777" w:rsidR="004740E9" w:rsidRPr="001264ED" w:rsidRDefault="004740E9" w:rsidP="005A69FE">
            <w:pPr>
              <w:autoSpaceDN/>
              <w:spacing w:line="240" w:lineRule="atLeast"/>
              <w:textAlignment w:val="auto"/>
              <w:rPr>
                <w:rFonts w:eastAsia="Times New Roman"/>
                <w:szCs w:val="24"/>
              </w:rPr>
            </w:pPr>
            <w:r w:rsidRPr="001264ED">
              <w:rPr>
                <w:rFonts w:eastAsia="Times New Roman"/>
              </w:rPr>
              <w:t>Beschrijving scheepvaart</w:t>
            </w:r>
            <w:r w:rsidRPr="001264ED">
              <w:rPr>
                <w:rFonts w:eastAsia="Times New Roman"/>
              </w:rPr>
              <w:softHyphen/>
              <w:t>verkeersmaatregelen</w:t>
            </w:r>
          </w:p>
        </w:tc>
        <w:tc>
          <w:tcPr>
            <w:tcW w:w="2226" w:type="dxa"/>
          </w:tcPr>
          <w:p w14:paraId="11C0D5A7" w14:textId="77777777" w:rsidR="004740E9" w:rsidRPr="001264ED" w:rsidRDefault="004740E9" w:rsidP="005A69FE">
            <w:pPr>
              <w:autoSpaceDN/>
              <w:spacing w:line="240" w:lineRule="atLeast"/>
              <w:textAlignment w:val="auto"/>
              <w:rPr>
                <w:rFonts w:eastAsia="Times New Roman"/>
                <w:szCs w:val="24"/>
              </w:rPr>
            </w:pPr>
            <w:r>
              <w:rPr>
                <w:rFonts w:eastAsia="Times New Roman"/>
                <w:szCs w:val="24"/>
              </w:rPr>
              <w:t>Zie Vraagspecificatie Proces VN210</w:t>
            </w:r>
          </w:p>
        </w:tc>
        <w:tc>
          <w:tcPr>
            <w:tcW w:w="1417" w:type="dxa"/>
          </w:tcPr>
          <w:p w14:paraId="2DD13299" w14:textId="77777777" w:rsidR="004740E9" w:rsidRPr="00CF5CC2" w:rsidRDefault="004740E9" w:rsidP="005A69FE">
            <w:pPr>
              <w:autoSpaceDN/>
              <w:spacing w:line="240" w:lineRule="atLeast"/>
              <w:textAlignment w:val="auto"/>
              <w:rPr>
                <w:rFonts w:eastAsia="Times New Roman"/>
                <w:szCs w:val="24"/>
              </w:rPr>
            </w:pPr>
            <w:r w:rsidRPr="00387D36">
              <w:rPr>
                <w:rFonts w:eastAsia="Times New Roman"/>
                <w:szCs w:val="24"/>
              </w:rPr>
              <w:t>1 digitaal</w:t>
            </w:r>
          </w:p>
        </w:tc>
        <w:tc>
          <w:tcPr>
            <w:tcW w:w="1418" w:type="dxa"/>
          </w:tcPr>
          <w:p w14:paraId="4D8EE3A2" w14:textId="77777777" w:rsidR="004740E9" w:rsidRPr="00CF5CC2" w:rsidRDefault="004740E9" w:rsidP="005A69FE">
            <w:pPr>
              <w:autoSpaceDN/>
              <w:spacing w:line="240" w:lineRule="atLeast"/>
              <w:textAlignment w:val="auto"/>
              <w:rPr>
                <w:rFonts w:eastAsia="Times New Roman"/>
                <w:szCs w:val="24"/>
              </w:rPr>
            </w:pPr>
            <w:r w:rsidRPr="00CF5CC2">
              <w:rPr>
                <w:rFonts w:eastAsia="Times New Roman"/>
                <w:szCs w:val="24"/>
              </w:rPr>
              <w:t>14 dagen</w:t>
            </w:r>
          </w:p>
        </w:tc>
        <w:tc>
          <w:tcPr>
            <w:tcW w:w="1760" w:type="dxa"/>
          </w:tcPr>
          <w:p w14:paraId="7DBFA5B3" w14:textId="77777777" w:rsidR="004740E9" w:rsidRDefault="004740E9" w:rsidP="005A69FE">
            <w:pPr>
              <w:autoSpaceDN/>
              <w:spacing w:line="240" w:lineRule="atLeast"/>
              <w:textAlignment w:val="auto"/>
              <w:rPr>
                <w:rFonts w:eastAsia="Times New Roman"/>
                <w:szCs w:val="24"/>
              </w:rPr>
            </w:pPr>
            <w:r w:rsidRPr="001264ED">
              <w:rPr>
                <w:rFonts w:eastAsia="Times New Roman"/>
                <w:szCs w:val="24"/>
              </w:rPr>
              <w:t xml:space="preserve">Vraagspecificatie Proces </w:t>
            </w:r>
            <w:r>
              <w:rPr>
                <w:rFonts w:eastAsia="Times New Roman"/>
                <w:szCs w:val="24"/>
              </w:rPr>
              <w:t>VN210</w:t>
            </w:r>
          </w:p>
          <w:p w14:paraId="3C44BACA" w14:textId="77777777" w:rsidR="004740E9" w:rsidRPr="001264ED" w:rsidRDefault="004740E9" w:rsidP="005A69FE">
            <w:pPr>
              <w:autoSpaceDN/>
              <w:spacing w:line="240" w:lineRule="atLeast"/>
              <w:textAlignment w:val="auto"/>
              <w:rPr>
                <w:rFonts w:eastAsia="Times New Roman"/>
                <w:szCs w:val="24"/>
              </w:rPr>
            </w:pPr>
          </w:p>
        </w:tc>
      </w:tr>
      <w:tr w:rsidR="004740E9" w:rsidRPr="001264ED" w14:paraId="7EA269AE" w14:textId="77777777" w:rsidTr="005A69FE">
        <w:tc>
          <w:tcPr>
            <w:tcW w:w="2880" w:type="dxa"/>
          </w:tcPr>
          <w:p w14:paraId="73FBF1D0" w14:textId="1EE03CA0" w:rsidR="004740E9" w:rsidRPr="001264ED" w:rsidRDefault="004740E9" w:rsidP="005A69FE">
            <w:pPr>
              <w:autoSpaceDN/>
              <w:spacing w:line="240" w:lineRule="atLeast"/>
              <w:textAlignment w:val="auto"/>
              <w:rPr>
                <w:rFonts w:eastAsia="Times New Roman"/>
                <w:b/>
                <w:color w:val="3366FF"/>
                <w:sz w:val="16"/>
                <w:szCs w:val="16"/>
              </w:rPr>
            </w:pPr>
            <w:r>
              <w:rPr>
                <w:rFonts w:eastAsia="Times New Roman"/>
                <w:szCs w:val="24"/>
              </w:rPr>
              <w:t>Ecologisch Werkprotocol</w:t>
            </w:r>
          </w:p>
        </w:tc>
        <w:tc>
          <w:tcPr>
            <w:tcW w:w="2226" w:type="dxa"/>
          </w:tcPr>
          <w:p w14:paraId="2378BF96" w14:textId="77777777" w:rsidR="004740E9" w:rsidRPr="001264ED" w:rsidRDefault="004740E9" w:rsidP="005A69FE">
            <w:pPr>
              <w:autoSpaceDN/>
              <w:spacing w:line="240" w:lineRule="atLeast"/>
              <w:textAlignment w:val="auto"/>
              <w:rPr>
                <w:rFonts w:eastAsia="Times New Roman"/>
                <w:szCs w:val="24"/>
              </w:rPr>
            </w:pPr>
            <w:r>
              <w:rPr>
                <w:rFonts w:eastAsia="Times New Roman"/>
                <w:szCs w:val="24"/>
              </w:rPr>
              <w:t>28</w:t>
            </w:r>
            <w:r w:rsidRPr="001264ED">
              <w:rPr>
                <w:rFonts w:eastAsia="Times New Roman"/>
                <w:szCs w:val="24"/>
              </w:rPr>
              <w:t xml:space="preserve"> dagen vóór aanvang </w:t>
            </w:r>
            <w:r>
              <w:rPr>
                <w:rFonts w:eastAsia="Times New Roman"/>
                <w:szCs w:val="24"/>
              </w:rPr>
              <w:t>Meerjarig Onderhoudsperiode</w:t>
            </w:r>
            <w:r w:rsidRPr="001264ED" w:rsidDel="00A13170">
              <w:rPr>
                <w:rFonts w:eastAsia="Times New Roman"/>
                <w:szCs w:val="24"/>
              </w:rPr>
              <w:t xml:space="preserve"> </w:t>
            </w:r>
          </w:p>
        </w:tc>
        <w:tc>
          <w:tcPr>
            <w:tcW w:w="1417" w:type="dxa"/>
          </w:tcPr>
          <w:p w14:paraId="6A5A9D41" w14:textId="77777777" w:rsidR="004740E9" w:rsidRPr="00CF5CC2" w:rsidRDefault="004740E9" w:rsidP="005A69FE">
            <w:pPr>
              <w:autoSpaceDN/>
              <w:spacing w:line="240" w:lineRule="atLeast"/>
              <w:textAlignment w:val="auto"/>
              <w:rPr>
                <w:rFonts w:eastAsia="Times New Roman"/>
                <w:szCs w:val="24"/>
              </w:rPr>
            </w:pPr>
            <w:r w:rsidRPr="00CF5CC2">
              <w:rPr>
                <w:rFonts w:eastAsia="Times New Roman"/>
                <w:szCs w:val="24"/>
              </w:rPr>
              <w:t>1 digitaal</w:t>
            </w:r>
          </w:p>
        </w:tc>
        <w:tc>
          <w:tcPr>
            <w:tcW w:w="1418" w:type="dxa"/>
          </w:tcPr>
          <w:p w14:paraId="314FB68F" w14:textId="77777777" w:rsidR="004740E9" w:rsidRPr="00CF5CC2" w:rsidRDefault="004740E9" w:rsidP="005A69FE">
            <w:pPr>
              <w:autoSpaceDN/>
              <w:spacing w:line="240" w:lineRule="atLeast"/>
              <w:textAlignment w:val="auto"/>
              <w:rPr>
                <w:rFonts w:eastAsia="Times New Roman"/>
                <w:szCs w:val="24"/>
              </w:rPr>
            </w:pPr>
            <w:r w:rsidRPr="00CF5CC2">
              <w:rPr>
                <w:rFonts w:eastAsia="Times New Roman"/>
                <w:szCs w:val="24"/>
              </w:rPr>
              <w:t>14 dagen</w:t>
            </w:r>
          </w:p>
        </w:tc>
        <w:tc>
          <w:tcPr>
            <w:tcW w:w="1760" w:type="dxa"/>
          </w:tcPr>
          <w:p w14:paraId="5A1B4DA9" w14:textId="77777777" w:rsidR="004740E9" w:rsidRDefault="004740E9" w:rsidP="005A69FE">
            <w:pPr>
              <w:autoSpaceDN/>
              <w:spacing w:line="240" w:lineRule="atLeast"/>
              <w:textAlignment w:val="auto"/>
              <w:rPr>
                <w:rFonts w:eastAsia="Times New Roman"/>
                <w:szCs w:val="24"/>
              </w:rPr>
            </w:pPr>
            <w:r w:rsidRPr="001264ED">
              <w:rPr>
                <w:rFonts w:eastAsia="Times New Roman"/>
                <w:szCs w:val="24"/>
              </w:rPr>
              <w:t xml:space="preserve">Vraagspecificatie Proces </w:t>
            </w:r>
            <w:r>
              <w:rPr>
                <w:rFonts w:eastAsia="Times New Roman"/>
                <w:szCs w:val="24"/>
              </w:rPr>
              <w:t>FF020</w:t>
            </w:r>
          </w:p>
          <w:p w14:paraId="647F31B2" w14:textId="77777777" w:rsidR="004740E9" w:rsidRPr="001264ED" w:rsidRDefault="004740E9" w:rsidP="005A69FE">
            <w:pPr>
              <w:autoSpaceDN/>
              <w:spacing w:line="240" w:lineRule="atLeast"/>
              <w:textAlignment w:val="auto"/>
              <w:rPr>
                <w:rFonts w:eastAsia="Times New Roman"/>
                <w:szCs w:val="24"/>
              </w:rPr>
            </w:pPr>
            <w:r>
              <w:rPr>
                <w:rFonts w:eastAsia="Times New Roman"/>
                <w:szCs w:val="24"/>
              </w:rPr>
              <w:t xml:space="preserve">Verwijzing naar Gedragscode </w:t>
            </w:r>
            <w:r w:rsidRPr="001264ED">
              <w:rPr>
                <w:rFonts w:eastAsia="Times New Roman"/>
                <w:szCs w:val="24"/>
              </w:rPr>
              <w:t>§</w:t>
            </w:r>
            <w:r>
              <w:rPr>
                <w:rFonts w:eastAsia="Times New Roman"/>
                <w:szCs w:val="24"/>
              </w:rPr>
              <w:t>3.1</w:t>
            </w:r>
          </w:p>
        </w:tc>
      </w:tr>
      <w:tr w:rsidR="00DD7AC0" w:rsidRPr="001264ED" w14:paraId="56B0BE48" w14:textId="77777777" w:rsidTr="005A69FE">
        <w:tc>
          <w:tcPr>
            <w:tcW w:w="2880" w:type="dxa"/>
          </w:tcPr>
          <w:p w14:paraId="2BEB4E9D" w14:textId="146CBCC1" w:rsidR="00DD7AC0" w:rsidRDefault="00DD7AC0" w:rsidP="005A69FE">
            <w:pPr>
              <w:autoSpaceDN/>
              <w:spacing w:line="240" w:lineRule="atLeast"/>
              <w:textAlignment w:val="auto"/>
              <w:rPr>
                <w:rFonts w:eastAsia="Times New Roman"/>
                <w:szCs w:val="24"/>
              </w:rPr>
            </w:pPr>
            <w:r>
              <w:rPr>
                <w:szCs w:val="18"/>
              </w:rPr>
              <w:t>P</w:t>
            </w:r>
            <w:r w:rsidRPr="00A63E37">
              <w:rPr>
                <w:szCs w:val="18"/>
              </w:rPr>
              <w:t>rotocol archeologische toevalsvondsten</w:t>
            </w:r>
          </w:p>
        </w:tc>
        <w:tc>
          <w:tcPr>
            <w:tcW w:w="2226" w:type="dxa"/>
          </w:tcPr>
          <w:p w14:paraId="7D339860" w14:textId="77777777" w:rsidR="00DD7AC0" w:rsidRDefault="00DD7AC0" w:rsidP="005A69FE">
            <w:pPr>
              <w:autoSpaceDN/>
              <w:spacing w:line="240" w:lineRule="atLeast"/>
              <w:textAlignment w:val="auto"/>
              <w:rPr>
                <w:rFonts w:eastAsia="Times New Roman"/>
                <w:szCs w:val="24"/>
              </w:rPr>
            </w:pPr>
          </w:p>
        </w:tc>
        <w:tc>
          <w:tcPr>
            <w:tcW w:w="1417" w:type="dxa"/>
          </w:tcPr>
          <w:p w14:paraId="3F6995AF" w14:textId="4439BAB1" w:rsidR="00DD7AC0" w:rsidRPr="00CF5CC2" w:rsidRDefault="007658D8" w:rsidP="005A69FE">
            <w:pPr>
              <w:autoSpaceDN/>
              <w:spacing w:line="240" w:lineRule="atLeast"/>
              <w:textAlignment w:val="auto"/>
              <w:rPr>
                <w:rFonts w:eastAsia="Times New Roman"/>
                <w:szCs w:val="24"/>
              </w:rPr>
            </w:pPr>
            <w:r>
              <w:rPr>
                <w:rFonts w:eastAsia="Times New Roman"/>
                <w:szCs w:val="24"/>
              </w:rPr>
              <w:t>1 digitaal</w:t>
            </w:r>
          </w:p>
        </w:tc>
        <w:tc>
          <w:tcPr>
            <w:tcW w:w="1418" w:type="dxa"/>
          </w:tcPr>
          <w:p w14:paraId="50A02953" w14:textId="46B0E7AA" w:rsidR="00DD7AC0" w:rsidRPr="00CF5CC2" w:rsidRDefault="007658D8" w:rsidP="005A69FE">
            <w:pPr>
              <w:autoSpaceDN/>
              <w:spacing w:line="240" w:lineRule="atLeast"/>
              <w:textAlignment w:val="auto"/>
              <w:rPr>
                <w:rFonts w:eastAsia="Times New Roman"/>
                <w:szCs w:val="24"/>
              </w:rPr>
            </w:pPr>
            <w:r>
              <w:rPr>
                <w:rFonts w:eastAsia="Times New Roman"/>
                <w:szCs w:val="24"/>
              </w:rPr>
              <w:t>14 dagen</w:t>
            </w:r>
          </w:p>
        </w:tc>
        <w:tc>
          <w:tcPr>
            <w:tcW w:w="1760" w:type="dxa"/>
          </w:tcPr>
          <w:p w14:paraId="2B5E2B52" w14:textId="0E6798DA" w:rsidR="00DD7AC0" w:rsidRPr="001264ED" w:rsidRDefault="00DD7AC0" w:rsidP="005A69FE">
            <w:pPr>
              <w:autoSpaceDN/>
              <w:spacing w:line="240" w:lineRule="atLeast"/>
              <w:textAlignment w:val="auto"/>
              <w:rPr>
                <w:rFonts w:eastAsia="Times New Roman"/>
                <w:szCs w:val="24"/>
              </w:rPr>
            </w:pPr>
            <w:r>
              <w:rPr>
                <w:rFonts w:eastAsia="Times New Roman"/>
                <w:szCs w:val="24"/>
              </w:rPr>
              <w:t>AW060</w:t>
            </w:r>
          </w:p>
        </w:tc>
      </w:tr>
      <w:tr w:rsidR="004740E9" w:rsidRPr="001264ED" w14:paraId="4AD9F268" w14:textId="77777777" w:rsidTr="001264ED">
        <w:trPr>
          <w:cantSplit/>
        </w:trPr>
        <w:tc>
          <w:tcPr>
            <w:tcW w:w="9701" w:type="dxa"/>
            <w:gridSpan w:val="5"/>
          </w:tcPr>
          <w:p w14:paraId="221FA5F9" w14:textId="77777777" w:rsidR="004740E9" w:rsidRPr="00387D36" w:rsidRDefault="004740E9" w:rsidP="007B710B">
            <w:pPr>
              <w:autoSpaceDN/>
              <w:spacing w:line="240" w:lineRule="atLeast"/>
              <w:ind w:left="2570" w:hanging="2520"/>
              <w:textAlignment w:val="auto"/>
              <w:rPr>
                <w:rFonts w:eastAsia="Times New Roman"/>
                <w:b/>
                <w:szCs w:val="24"/>
              </w:rPr>
            </w:pPr>
          </w:p>
          <w:p w14:paraId="2CD036FA" w14:textId="15454988" w:rsidR="004740E9" w:rsidRPr="006D3993" w:rsidRDefault="004740E9" w:rsidP="006D3993">
            <w:pPr>
              <w:autoSpaceDN/>
              <w:spacing w:line="240" w:lineRule="atLeast"/>
              <w:ind w:left="2570" w:hanging="2520"/>
              <w:textAlignment w:val="auto"/>
              <w:rPr>
                <w:rFonts w:eastAsia="Times New Roman"/>
                <w:b/>
                <w:szCs w:val="24"/>
              </w:rPr>
            </w:pPr>
            <w:r w:rsidRPr="00387D36">
              <w:rPr>
                <w:rFonts w:eastAsia="Times New Roman"/>
                <w:b/>
                <w:szCs w:val="24"/>
              </w:rPr>
              <w:t>Technisch management</w:t>
            </w:r>
          </w:p>
        </w:tc>
      </w:tr>
      <w:tr w:rsidR="004740E9" w:rsidRPr="001264ED" w14:paraId="40DF2E79" w14:textId="77777777" w:rsidTr="001A42BE">
        <w:tc>
          <w:tcPr>
            <w:tcW w:w="2880" w:type="dxa"/>
          </w:tcPr>
          <w:p w14:paraId="2635549A" w14:textId="7CCED544" w:rsidR="004740E9" w:rsidRPr="001264ED" w:rsidRDefault="004740E9" w:rsidP="007B710B">
            <w:pPr>
              <w:autoSpaceDN/>
              <w:spacing w:line="240" w:lineRule="atLeast"/>
              <w:textAlignment w:val="auto"/>
              <w:rPr>
                <w:rFonts w:eastAsia="Times New Roman"/>
                <w:szCs w:val="24"/>
              </w:rPr>
            </w:pPr>
            <w:r w:rsidRPr="001264ED">
              <w:rPr>
                <w:rFonts w:eastAsia="Times New Roman"/>
                <w:szCs w:val="24"/>
              </w:rPr>
              <w:t>Procesbeschrijving vrijkomende materialen</w:t>
            </w:r>
          </w:p>
        </w:tc>
        <w:tc>
          <w:tcPr>
            <w:tcW w:w="2226" w:type="dxa"/>
          </w:tcPr>
          <w:p w14:paraId="66FB6319" w14:textId="25D879EE" w:rsidR="004740E9" w:rsidRPr="00387D36" w:rsidRDefault="004740E9" w:rsidP="005D444D">
            <w:pPr>
              <w:autoSpaceDN/>
              <w:spacing w:line="240" w:lineRule="atLeast"/>
              <w:textAlignment w:val="auto"/>
              <w:rPr>
                <w:rFonts w:eastAsia="Times New Roman"/>
                <w:szCs w:val="24"/>
              </w:rPr>
            </w:pPr>
            <w:r>
              <w:rPr>
                <w:rFonts w:eastAsia="Times New Roman"/>
                <w:szCs w:val="24"/>
              </w:rPr>
              <w:t>28 dagen</w:t>
            </w:r>
            <w:r w:rsidRPr="00387D36">
              <w:rPr>
                <w:rFonts w:eastAsia="Times New Roman"/>
                <w:szCs w:val="24"/>
              </w:rPr>
              <w:t xml:space="preserve"> voor aanvang van de Werkzaamheden</w:t>
            </w:r>
          </w:p>
        </w:tc>
        <w:tc>
          <w:tcPr>
            <w:tcW w:w="1417" w:type="dxa"/>
          </w:tcPr>
          <w:p w14:paraId="5515970A" w14:textId="7CCA6C69" w:rsidR="004740E9" w:rsidRPr="00387D36" w:rsidRDefault="004740E9" w:rsidP="007B710B">
            <w:pPr>
              <w:autoSpaceDN/>
              <w:spacing w:line="240" w:lineRule="atLeast"/>
              <w:textAlignment w:val="auto"/>
              <w:rPr>
                <w:rFonts w:eastAsia="Times New Roman"/>
                <w:szCs w:val="24"/>
              </w:rPr>
            </w:pPr>
            <w:r w:rsidRPr="00CF5CC2">
              <w:rPr>
                <w:rFonts w:eastAsia="Times New Roman"/>
                <w:szCs w:val="24"/>
              </w:rPr>
              <w:t>1 digitaal</w:t>
            </w:r>
          </w:p>
        </w:tc>
        <w:tc>
          <w:tcPr>
            <w:tcW w:w="1418" w:type="dxa"/>
          </w:tcPr>
          <w:p w14:paraId="3850361F" w14:textId="7CADE6E3" w:rsidR="004740E9" w:rsidRPr="001264ED" w:rsidRDefault="004740E9" w:rsidP="007B710B">
            <w:pPr>
              <w:autoSpaceDN/>
              <w:spacing w:line="240" w:lineRule="atLeast"/>
              <w:textAlignment w:val="auto"/>
              <w:rPr>
                <w:rFonts w:eastAsia="Times New Roman"/>
                <w:szCs w:val="24"/>
                <w:highlight w:val="yellow"/>
              </w:rPr>
            </w:pPr>
            <w:r w:rsidRPr="00CF5CC2">
              <w:rPr>
                <w:rFonts w:eastAsia="Times New Roman"/>
                <w:szCs w:val="24"/>
              </w:rPr>
              <w:t>14 dagen</w:t>
            </w:r>
          </w:p>
        </w:tc>
        <w:tc>
          <w:tcPr>
            <w:tcW w:w="1760" w:type="dxa"/>
          </w:tcPr>
          <w:p w14:paraId="783914C8" w14:textId="367F7E4A" w:rsidR="004740E9" w:rsidRPr="001264ED" w:rsidDel="00447A5D" w:rsidRDefault="004740E9" w:rsidP="007B710B">
            <w:pPr>
              <w:autoSpaceDN/>
              <w:spacing w:line="240" w:lineRule="atLeast"/>
              <w:textAlignment w:val="auto"/>
              <w:rPr>
                <w:rFonts w:eastAsia="Times New Roman"/>
                <w:szCs w:val="24"/>
              </w:rPr>
            </w:pPr>
            <w:r w:rsidRPr="001264ED">
              <w:rPr>
                <w:rFonts w:eastAsia="Times New Roman"/>
                <w:szCs w:val="24"/>
              </w:rPr>
              <w:t>Vraagspecificatie Proces</w:t>
            </w:r>
            <w:r>
              <w:rPr>
                <w:rFonts w:eastAsia="Times New Roman"/>
                <w:szCs w:val="24"/>
              </w:rPr>
              <w:t xml:space="preserve"> UV200</w:t>
            </w:r>
          </w:p>
        </w:tc>
      </w:tr>
      <w:tr w:rsidR="004740E9" w:rsidRPr="001264ED" w14:paraId="7BEB094F" w14:textId="77777777" w:rsidTr="001A42BE">
        <w:tc>
          <w:tcPr>
            <w:tcW w:w="2880" w:type="dxa"/>
          </w:tcPr>
          <w:p w14:paraId="7A42F9F1" w14:textId="60E52DB7" w:rsidR="004740E9" w:rsidRPr="001264ED" w:rsidRDefault="004740E9" w:rsidP="00F308BB">
            <w:pPr>
              <w:autoSpaceDN/>
              <w:spacing w:line="240" w:lineRule="atLeast"/>
              <w:textAlignment w:val="auto"/>
              <w:rPr>
                <w:rFonts w:eastAsia="Times New Roman"/>
                <w:szCs w:val="24"/>
              </w:rPr>
            </w:pPr>
            <w:r>
              <w:rPr>
                <w:rFonts w:eastAsia="Times New Roman"/>
                <w:szCs w:val="24"/>
              </w:rPr>
              <w:t xml:space="preserve">Deelkwaliteitsplan </w:t>
            </w:r>
            <w:r w:rsidR="00F308BB">
              <w:rPr>
                <w:rFonts w:eastAsia="Times New Roman"/>
                <w:szCs w:val="24"/>
              </w:rPr>
              <w:t xml:space="preserve">hydrografische </w:t>
            </w:r>
            <w:r>
              <w:rPr>
                <w:rFonts w:eastAsia="Times New Roman"/>
                <w:szCs w:val="24"/>
              </w:rPr>
              <w:t>werkzaamheden</w:t>
            </w:r>
          </w:p>
        </w:tc>
        <w:tc>
          <w:tcPr>
            <w:tcW w:w="2226" w:type="dxa"/>
          </w:tcPr>
          <w:p w14:paraId="767B862A" w14:textId="5A067669" w:rsidR="004740E9" w:rsidRPr="00387D36" w:rsidRDefault="004740E9" w:rsidP="007B710B">
            <w:pPr>
              <w:autoSpaceDN/>
              <w:spacing w:line="240" w:lineRule="atLeast"/>
              <w:textAlignment w:val="auto"/>
              <w:rPr>
                <w:rFonts w:eastAsia="Times New Roman"/>
                <w:szCs w:val="24"/>
              </w:rPr>
            </w:pPr>
            <w:r>
              <w:rPr>
                <w:rFonts w:eastAsia="Times New Roman"/>
                <w:szCs w:val="24"/>
              </w:rPr>
              <w:t>28 dagen</w:t>
            </w:r>
            <w:r w:rsidRPr="00387D36">
              <w:rPr>
                <w:rFonts w:eastAsia="Times New Roman"/>
                <w:szCs w:val="24"/>
              </w:rPr>
              <w:t xml:space="preserve"> </w:t>
            </w:r>
            <w:r>
              <w:rPr>
                <w:rFonts w:eastAsia="Times New Roman"/>
                <w:szCs w:val="24"/>
              </w:rPr>
              <w:t>voor aanvang Meerjarig Onderhoudsperiode</w:t>
            </w:r>
            <w:r w:rsidRPr="001264ED" w:rsidDel="00A13170">
              <w:rPr>
                <w:rFonts w:eastAsia="Times New Roman"/>
                <w:szCs w:val="24"/>
              </w:rPr>
              <w:t xml:space="preserve"> </w:t>
            </w:r>
          </w:p>
        </w:tc>
        <w:tc>
          <w:tcPr>
            <w:tcW w:w="1417" w:type="dxa"/>
          </w:tcPr>
          <w:p w14:paraId="7BD6DD95" w14:textId="44F98C2F" w:rsidR="004740E9" w:rsidRPr="00387D36" w:rsidRDefault="004740E9" w:rsidP="007B710B">
            <w:pPr>
              <w:autoSpaceDN/>
              <w:spacing w:line="240" w:lineRule="atLeast"/>
              <w:textAlignment w:val="auto"/>
              <w:rPr>
                <w:rFonts w:eastAsia="Times New Roman"/>
                <w:szCs w:val="24"/>
              </w:rPr>
            </w:pPr>
            <w:r>
              <w:rPr>
                <w:rFonts w:eastAsia="Times New Roman"/>
                <w:szCs w:val="24"/>
              </w:rPr>
              <w:t>1 digitaal</w:t>
            </w:r>
          </w:p>
        </w:tc>
        <w:tc>
          <w:tcPr>
            <w:tcW w:w="1418" w:type="dxa"/>
          </w:tcPr>
          <w:p w14:paraId="7CFFA5B8" w14:textId="3483D273" w:rsidR="004740E9" w:rsidRPr="00CF5CC2" w:rsidRDefault="004740E9" w:rsidP="007B710B">
            <w:pPr>
              <w:autoSpaceDN/>
              <w:spacing w:line="240" w:lineRule="atLeast"/>
              <w:textAlignment w:val="auto"/>
              <w:rPr>
                <w:rFonts w:eastAsia="Times New Roman"/>
                <w:szCs w:val="24"/>
              </w:rPr>
            </w:pPr>
            <w:r>
              <w:rPr>
                <w:rFonts w:eastAsia="Times New Roman"/>
                <w:szCs w:val="24"/>
              </w:rPr>
              <w:t>14 dagen</w:t>
            </w:r>
          </w:p>
        </w:tc>
        <w:tc>
          <w:tcPr>
            <w:tcW w:w="1760" w:type="dxa"/>
          </w:tcPr>
          <w:p w14:paraId="76858923" w14:textId="2B81549E" w:rsidR="004740E9" w:rsidRPr="001264ED" w:rsidRDefault="004740E9" w:rsidP="00CD42B5">
            <w:pPr>
              <w:autoSpaceDN/>
              <w:spacing w:line="240" w:lineRule="atLeast"/>
              <w:textAlignment w:val="auto"/>
              <w:rPr>
                <w:rFonts w:eastAsia="Times New Roman"/>
                <w:szCs w:val="24"/>
              </w:rPr>
            </w:pPr>
            <w:r>
              <w:rPr>
                <w:rFonts w:eastAsia="Times New Roman"/>
                <w:szCs w:val="24"/>
              </w:rPr>
              <w:t xml:space="preserve">Vraagspecificatie Proces </w:t>
            </w:r>
            <w:r w:rsidR="00CD42B5">
              <w:rPr>
                <w:rFonts w:eastAsia="Times New Roman"/>
                <w:szCs w:val="24"/>
              </w:rPr>
              <w:t>UV920</w:t>
            </w:r>
          </w:p>
        </w:tc>
      </w:tr>
      <w:tr w:rsidR="004740E9" w:rsidRPr="001264ED" w14:paraId="0A99F626" w14:textId="77777777" w:rsidTr="005A69FE">
        <w:tc>
          <w:tcPr>
            <w:tcW w:w="2880" w:type="dxa"/>
          </w:tcPr>
          <w:p w14:paraId="70DCEC04" w14:textId="23A69105" w:rsidR="004740E9" w:rsidRPr="001264ED" w:rsidRDefault="004740E9" w:rsidP="005A69FE">
            <w:pPr>
              <w:autoSpaceDN/>
              <w:spacing w:line="240" w:lineRule="atLeast"/>
              <w:textAlignment w:val="auto"/>
              <w:rPr>
                <w:rFonts w:eastAsia="Times New Roman"/>
                <w:szCs w:val="24"/>
              </w:rPr>
            </w:pPr>
            <w:r>
              <w:rPr>
                <w:rFonts w:eastAsia="Times New Roman"/>
                <w:szCs w:val="24"/>
              </w:rPr>
              <w:t>Aantoning onder dynamische omstandigheden</w:t>
            </w:r>
          </w:p>
        </w:tc>
        <w:tc>
          <w:tcPr>
            <w:tcW w:w="2226" w:type="dxa"/>
          </w:tcPr>
          <w:p w14:paraId="66573FB3" w14:textId="48161F9E" w:rsidR="004740E9" w:rsidRDefault="004740E9" w:rsidP="005A69FE">
            <w:pPr>
              <w:autoSpaceDN/>
              <w:spacing w:line="240" w:lineRule="atLeast"/>
              <w:textAlignment w:val="auto"/>
              <w:rPr>
                <w:rFonts w:eastAsia="Times New Roman"/>
                <w:szCs w:val="24"/>
              </w:rPr>
            </w:pPr>
            <w:r>
              <w:rPr>
                <w:rFonts w:eastAsia="Times New Roman"/>
                <w:szCs w:val="24"/>
              </w:rPr>
              <w:t>14 dagen</w:t>
            </w:r>
            <w:r w:rsidRPr="00387D36">
              <w:rPr>
                <w:rFonts w:eastAsia="Times New Roman"/>
                <w:szCs w:val="24"/>
              </w:rPr>
              <w:t xml:space="preserve"> </w:t>
            </w:r>
            <w:r>
              <w:rPr>
                <w:rFonts w:eastAsia="Times New Roman"/>
                <w:szCs w:val="24"/>
              </w:rPr>
              <w:t>voor aanvang van de Werkzaamheden</w:t>
            </w:r>
          </w:p>
        </w:tc>
        <w:tc>
          <w:tcPr>
            <w:tcW w:w="1417" w:type="dxa"/>
          </w:tcPr>
          <w:p w14:paraId="3C33A5BF" w14:textId="13C7D016" w:rsidR="004740E9" w:rsidRPr="00CF5CC2" w:rsidRDefault="004740E9" w:rsidP="005A69FE">
            <w:pPr>
              <w:autoSpaceDN/>
              <w:spacing w:line="240" w:lineRule="atLeast"/>
              <w:textAlignment w:val="auto"/>
              <w:rPr>
                <w:rFonts w:eastAsia="Times New Roman"/>
                <w:szCs w:val="24"/>
              </w:rPr>
            </w:pPr>
            <w:r>
              <w:rPr>
                <w:rFonts w:eastAsia="Times New Roman"/>
                <w:szCs w:val="24"/>
              </w:rPr>
              <w:t>1 digitaal</w:t>
            </w:r>
          </w:p>
        </w:tc>
        <w:tc>
          <w:tcPr>
            <w:tcW w:w="1418" w:type="dxa"/>
          </w:tcPr>
          <w:p w14:paraId="246A638F" w14:textId="73868DBE" w:rsidR="004740E9" w:rsidRPr="00CF5CC2" w:rsidRDefault="004740E9" w:rsidP="005A69FE">
            <w:pPr>
              <w:autoSpaceDN/>
              <w:spacing w:line="240" w:lineRule="atLeast"/>
              <w:textAlignment w:val="auto"/>
              <w:rPr>
                <w:rFonts w:eastAsia="Times New Roman"/>
                <w:szCs w:val="24"/>
              </w:rPr>
            </w:pPr>
            <w:r>
              <w:rPr>
                <w:rFonts w:eastAsia="Times New Roman"/>
                <w:szCs w:val="24"/>
              </w:rPr>
              <w:t>7 dagen</w:t>
            </w:r>
          </w:p>
        </w:tc>
        <w:tc>
          <w:tcPr>
            <w:tcW w:w="1760" w:type="dxa"/>
          </w:tcPr>
          <w:p w14:paraId="207A3041" w14:textId="1310F6BD" w:rsidR="004740E9" w:rsidRPr="001264ED" w:rsidRDefault="004740E9" w:rsidP="005A69FE">
            <w:pPr>
              <w:autoSpaceDN/>
              <w:spacing w:line="240" w:lineRule="atLeast"/>
              <w:textAlignment w:val="auto"/>
              <w:rPr>
                <w:rFonts w:eastAsia="Times New Roman"/>
                <w:szCs w:val="24"/>
              </w:rPr>
            </w:pPr>
            <w:r>
              <w:rPr>
                <w:rFonts w:eastAsia="Times New Roman"/>
                <w:szCs w:val="24"/>
              </w:rPr>
              <w:t>Vraagspecificatie Proces UV</w:t>
            </w:r>
            <w:r w:rsidR="00CD42B5">
              <w:rPr>
                <w:rFonts w:eastAsia="Times New Roman"/>
                <w:szCs w:val="24"/>
              </w:rPr>
              <w:t>930</w:t>
            </w:r>
          </w:p>
        </w:tc>
      </w:tr>
      <w:tr w:rsidR="004740E9" w:rsidRPr="001264ED" w14:paraId="1A769EE6" w14:textId="77777777" w:rsidTr="005A69FE">
        <w:tc>
          <w:tcPr>
            <w:tcW w:w="2880" w:type="dxa"/>
          </w:tcPr>
          <w:p w14:paraId="4F84BCB0" w14:textId="3595E113" w:rsidR="004740E9" w:rsidRPr="001264ED" w:rsidRDefault="004740E9" w:rsidP="005A69FE">
            <w:pPr>
              <w:autoSpaceDN/>
              <w:spacing w:line="240" w:lineRule="atLeast"/>
              <w:textAlignment w:val="auto"/>
              <w:rPr>
                <w:rFonts w:eastAsia="Times New Roman"/>
                <w:szCs w:val="24"/>
              </w:rPr>
            </w:pPr>
            <w:r w:rsidRPr="001264ED">
              <w:rPr>
                <w:rFonts w:eastAsia="Times New Roman"/>
                <w:szCs w:val="24"/>
              </w:rPr>
              <w:t>Beschrijving V&amp;V methoden (o.a. keuringsplan §21 UAV-GC 2005)</w:t>
            </w:r>
          </w:p>
        </w:tc>
        <w:tc>
          <w:tcPr>
            <w:tcW w:w="2226" w:type="dxa"/>
          </w:tcPr>
          <w:p w14:paraId="32477E36" w14:textId="51E868C6" w:rsidR="004740E9" w:rsidRDefault="004740E9" w:rsidP="005A69FE">
            <w:pPr>
              <w:autoSpaceDN/>
              <w:spacing w:line="240" w:lineRule="atLeast"/>
              <w:textAlignment w:val="auto"/>
              <w:rPr>
                <w:rFonts w:eastAsia="Times New Roman"/>
                <w:szCs w:val="24"/>
              </w:rPr>
            </w:pPr>
            <w:r>
              <w:rPr>
                <w:rFonts w:eastAsia="Times New Roman"/>
                <w:szCs w:val="24"/>
              </w:rPr>
              <w:t>28 dagen</w:t>
            </w:r>
            <w:r w:rsidRPr="00387D36">
              <w:rPr>
                <w:rFonts w:eastAsia="Times New Roman"/>
                <w:szCs w:val="24"/>
              </w:rPr>
              <w:t xml:space="preserve"> voor aanvang van de Werkzaamheden</w:t>
            </w:r>
          </w:p>
        </w:tc>
        <w:tc>
          <w:tcPr>
            <w:tcW w:w="1417" w:type="dxa"/>
          </w:tcPr>
          <w:p w14:paraId="7BC1A206" w14:textId="5C0849B9" w:rsidR="004740E9" w:rsidRPr="00CF5CC2" w:rsidRDefault="004740E9" w:rsidP="005A69FE">
            <w:pPr>
              <w:autoSpaceDN/>
              <w:spacing w:line="240" w:lineRule="atLeast"/>
              <w:textAlignment w:val="auto"/>
              <w:rPr>
                <w:rFonts w:eastAsia="Times New Roman"/>
                <w:szCs w:val="24"/>
              </w:rPr>
            </w:pPr>
            <w:r w:rsidRPr="00CF5CC2">
              <w:rPr>
                <w:rFonts w:eastAsia="Times New Roman"/>
                <w:szCs w:val="24"/>
              </w:rPr>
              <w:t>1 digitaal</w:t>
            </w:r>
          </w:p>
        </w:tc>
        <w:tc>
          <w:tcPr>
            <w:tcW w:w="1418" w:type="dxa"/>
          </w:tcPr>
          <w:p w14:paraId="4E71BA2A" w14:textId="45011739" w:rsidR="004740E9" w:rsidRPr="00CF5CC2" w:rsidRDefault="004740E9" w:rsidP="005A69FE">
            <w:pPr>
              <w:autoSpaceDN/>
              <w:spacing w:line="240" w:lineRule="atLeast"/>
              <w:textAlignment w:val="auto"/>
              <w:rPr>
                <w:rFonts w:eastAsia="Times New Roman"/>
                <w:szCs w:val="24"/>
              </w:rPr>
            </w:pPr>
            <w:r w:rsidRPr="00CF5CC2">
              <w:rPr>
                <w:rFonts w:eastAsia="Times New Roman"/>
                <w:szCs w:val="24"/>
              </w:rPr>
              <w:t>14 dagen</w:t>
            </w:r>
          </w:p>
        </w:tc>
        <w:tc>
          <w:tcPr>
            <w:tcW w:w="1760" w:type="dxa"/>
          </w:tcPr>
          <w:p w14:paraId="7BFFAC01" w14:textId="01818C4E" w:rsidR="004740E9" w:rsidRPr="001264ED" w:rsidRDefault="004740E9" w:rsidP="005A69FE">
            <w:pPr>
              <w:autoSpaceDN/>
              <w:spacing w:line="240" w:lineRule="atLeast"/>
              <w:textAlignment w:val="auto"/>
              <w:rPr>
                <w:rFonts w:eastAsia="Times New Roman"/>
                <w:szCs w:val="24"/>
              </w:rPr>
            </w:pPr>
            <w:r w:rsidRPr="001264ED">
              <w:rPr>
                <w:rFonts w:eastAsia="Times New Roman"/>
                <w:szCs w:val="24"/>
              </w:rPr>
              <w:t xml:space="preserve">Vraagspecificatie Proces </w:t>
            </w:r>
            <w:r w:rsidR="00462D53">
              <w:rPr>
                <w:rFonts w:eastAsia="Times New Roman"/>
                <w:szCs w:val="24"/>
              </w:rPr>
              <w:t>VV130</w:t>
            </w:r>
          </w:p>
        </w:tc>
      </w:tr>
      <w:tr w:rsidR="004740E9" w:rsidRPr="001264ED" w14:paraId="6A1E1F27" w14:textId="77777777" w:rsidTr="005A69FE">
        <w:tc>
          <w:tcPr>
            <w:tcW w:w="2880" w:type="dxa"/>
          </w:tcPr>
          <w:p w14:paraId="39587771" w14:textId="77777777" w:rsidR="004740E9" w:rsidRPr="001264ED" w:rsidRDefault="004740E9" w:rsidP="005A69FE">
            <w:pPr>
              <w:autoSpaceDN/>
              <w:spacing w:line="240" w:lineRule="atLeast"/>
              <w:textAlignment w:val="auto"/>
              <w:rPr>
                <w:rFonts w:eastAsia="Times New Roman"/>
                <w:szCs w:val="24"/>
              </w:rPr>
            </w:pPr>
            <w:r>
              <w:rPr>
                <w:rFonts w:eastAsia="Times New Roman"/>
                <w:szCs w:val="24"/>
              </w:rPr>
              <w:t>Beschrijving investeringsvoorstellen</w:t>
            </w:r>
          </w:p>
        </w:tc>
        <w:tc>
          <w:tcPr>
            <w:tcW w:w="2226" w:type="dxa"/>
          </w:tcPr>
          <w:p w14:paraId="11EB0BFC" w14:textId="750B1C51" w:rsidR="004740E9" w:rsidRDefault="007658D8" w:rsidP="005A69FE">
            <w:pPr>
              <w:autoSpaceDN/>
              <w:spacing w:line="240" w:lineRule="atLeast"/>
              <w:textAlignment w:val="auto"/>
              <w:rPr>
                <w:rFonts w:eastAsia="Times New Roman"/>
                <w:szCs w:val="24"/>
              </w:rPr>
            </w:pPr>
            <w:r>
              <w:rPr>
                <w:rFonts w:eastAsia="Times New Roman"/>
                <w:szCs w:val="24"/>
              </w:rPr>
              <w:t>Gedurende de Meerjarig Onderhoudsperiode</w:t>
            </w:r>
          </w:p>
        </w:tc>
        <w:tc>
          <w:tcPr>
            <w:tcW w:w="1417" w:type="dxa"/>
          </w:tcPr>
          <w:p w14:paraId="01378589" w14:textId="77777777" w:rsidR="004740E9" w:rsidRPr="00CF5CC2" w:rsidRDefault="004740E9" w:rsidP="005A69FE">
            <w:pPr>
              <w:autoSpaceDN/>
              <w:spacing w:line="240" w:lineRule="atLeast"/>
              <w:textAlignment w:val="auto"/>
              <w:rPr>
                <w:rFonts w:eastAsia="Times New Roman"/>
                <w:szCs w:val="24"/>
              </w:rPr>
            </w:pPr>
            <w:r>
              <w:rPr>
                <w:rFonts w:eastAsia="Times New Roman"/>
                <w:szCs w:val="24"/>
              </w:rPr>
              <w:t>1 digitaal</w:t>
            </w:r>
          </w:p>
        </w:tc>
        <w:tc>
          <w:tcPr>
            <w:tcW w:w="1418" w:type="dxa"/>
          </w:tcPr>
          <w:p w14:paraId="4A0A9B15" w14:textId="77777777" w:rsidR="004740E9" w:rsidRPr="00CF5CC2" w:rsidRDefault="004740E9" w:rsidP="005A69FE">
            <w:pPr>
              <w:autoSpaceDN/>
              <w:spacing w:line="240" w:lineRule="atLeast"/>
              <w:textAlignment w:val="auto"/>
              <w:rPr>
                <w:rFonts w:eastAsia="Times New Roman"/>
                <w:szCs w:val="24"/>
              </w:rPr>
            </w:pPr>
            <w:r>
              <w:rPr>
                <w:rFonts w:eastAsia="Times New Roman"/>
                <w:szCs w:val="24"/>
              </w:rPr>
              <w:t>14 dagen</w:t>
            </w:r>
          </w:p>
        </w:tc>
        <w:tc>
          <w:tcPr>
            <w:tcW w:w="1760" w:type="dxa"/>
          </w:tcPr>
          <w:p w14:paraId="13EC44F5" w14:textId="77777777" w:rsidR="004740E9" w:rsidRPr="001264ED" w:rsidRDefault="004740E9" w:rsidP="005A69FE">
            <w:pPr>
              <w:autoSpaceDN/>
              <w:spacing w:line="240" w:lineRule="atLeast"/>
              <w:textAlignment w:val="auto"/>
              <w:rPr>
                <w:rFonts w:eastAsia="Times New Roman"/>
                <w:szCs w:val="24"/>
              </w:rPr>
            </w:pPr>
            <w:r w:rsidRPr="001264ED">
              <w:rPr>
                <w:rFonts w:eastAsia="Times New Roman"/>
                <w:szCs w:val="24"/>
              </w:rPr>
              <w:t>Vraagspecificatie Proces</w:t>
            </w:r>
            <w:r>
              <w:rPr>
                <w:rFonts w:eastAsia="Times New Roman"/>
                <w:szCs w:val="24"/>
              </w:rPr>
              <w:t>, VI100 en VI120</w:t>
            </w:r>
          </w:p>
        </w:tc>
      </w:tr>
      <w:tr w:rsidR="004740E9" w:rsidRPr="001264ED" w14:paraId="2F29B3A6" w14:textId="77777777" w:rsidTr="005A69FE">
        <w:tc>
          <w:tcPr>
            <w:tcW w:w="2880" w:type="dxa"/>
          </w:tcPr>
          <w:p w14:paraId="209E0532" w14:textId="77777777" w:rsidR="004740E9" w:rsidRPr="001264ED" w:rsidRDefault="004740E9" w:rsidP="005A69FE">
            <w:pPr>
              <w:autoSpaceDN/>
              <w:spacing w:line="240" w:lineRule="atLeast"/>
              <w:textAlignment w:val="auto"/>
              <w:rPr>
                <w:rFonts w:eastAsia="Times New Roman"/>
                <w:szCs w:val="24"/>
              </w:rPr>
            </w:pPr>
            <w:r>
              <w:rPr>
                <w:rFonts w:eastAsia="Times New Roman"/>
                <w:szCs w:val="24"/>
              </w:rPr>
              <w:t>Aanvaardings</w:t>
            </w:r>
            <w:r w:rsidRPr="001264ED">
              <w:rPr>
                <w:rFonts w:eastAsia="Times New Roman"/>
                <w:szCs w:val="24"/>
              </w:rPr>
              <w:t>dossier</w:t>
            </w:r>
          </w:p>
        </w:tc>
        <w:tc>
          <w:tcPr>
            <w:tcW w:w="2226" w:type="dxa"/>
          </w:tcPr>
          <w:p w14:paraId="693A0376" w14:textId="77777777" w:rsidR="004740E9" w:rsidRDefault="004740E9" w:rsidP="005A69FE">
            <w:pPr>
              <w:autoSpaceDN/>
              <w:spacing w:line="240" w:lineRule="atLeast"/>
              <w:textAlignment w:val="auto"/>
              <w:rPr>
                <w:rFonts w:eastAsia="Times New Roman"/>
                <w:szCs w:val="24"/>
              </w:rPr>
            </w:pPr>
            <w:r>
              <w:rPr>
                <w:rFonts w:eastAsia="Times New Roman"/>
                <w:szCs w:val="24"/>
              </w:rPr>
              <w:t>Voor aanvang transitieperiode einde Meerjarig Onderhoudsperiode</w:t>
            </w:r>
          </w:p>
        </w:tc>
        <w:tc>
          <w:tcPr>
            <w:tcW w:w="1417" w:type="dxa"/>
          </w:tcPr>
          <w:p w14:paraId="71A3BDD3" w14:textId="77777777" w:rsidR="004740E9" w:rsidRPr="00CF5CC2" w:rsidRDefault="004740E9" w:rsidP="005A69FE">
            <w:pPr>
              <w:autoSpaceDN/>
              <w:spacing w:line="240" w:lineRule="atLeast"/>
              <w:textAlignment w:val="auto"/>
              <w:rPr>
                <w:rFonts w:eastAsia="Times New Roman"/>
                <w:szCs w:val="24"/>
              </w:rPr>
            </w:pPr>
            <w:r>
              <w:rPr>
                <w:rFonts w:eastAsia="Times New Roman"/>
                <w:szCs w:val="24"/>
              </w:rPr>
              <w:t>1 digitaal</w:t>
            </w:r>
          </w:p>
        </w:tc>
        <w:tc>
          <w:tcPr>
            <w:tcW w:w="1418" w:type="dxa"/>
          </w:tcPr>
          <w:p w14:paraId="31B64070" w14:textId="77777777" w:rsidR="004740E9" w:rsidRPr="00CF5CC2" w:rsidRDefault="004740E9" w:rsidP="005A69FE">
            <w:pPr>
              <w:autoSpaceDN/>
              <w:spacing w:line="240" w:lineRule="atLeast"/>
              <w:textAlignment w:val="auto"/>
              <w:rPr>
                <w:rFonts w:eastAsia="Times New Roman"/>
                <w:szCs w:val="24"/>
              </w:rPr>
            </w:pPr>
            <w:r>
              <w:rPr>
                <w:rFonts w:eastAsia="Times New Roman"/>
                <w:szCs w:val="24"/>
              </w:rPr>
              <w:t>14 dagen</w:t>
            </w:r>
          </w:p>
        </w:tc>
        <w:tc>
          <w:tcPr>
            <w:tcW w:w="1760" w:type="dxa"/>
          </w:tcPr>
          <w:p w14:paraId="37D2DB09" w14:textId="77777777" w:rsidR="004740E9" w:rsidRPr="001264ED" w:rsidRDefault="004740E9" w:rsidP="005A69FE">
            <w:pPr>
              <w:autoSpaceDN/>
              <w:spacing w:line="240" w:lineRule="atLeast"/>
              <w:textAlignment w:val="auto"/>
              <w:rPr>
                <w:rFonts w:eastAsia="Times New Roman"/>
                <w:szCs w:val="24"/>
              </w:rPr>
            </w:pPr>
            <w:r w:rsidRPr="001264ED">
              <w:rPr>
                <w:rFonts w:eastAsia="Times New Roman"/>
                <w:szCs w:val="24"/>
              </w:rPr>
              <w:t>Vraagspecificatie Proces</w:t>
            </w:r>
            <w:r>
              <w:rPr>
                <w:rFonts w:eastAsia="Times New Roman"/>
                <w:szCs w:val="24"/>
              </w:rPr>
              <w:t>, OP100</w:t>
            </w:r>
            <w:r w:rsidRPr="001264ED">
              <w:rPr>
                <w:rFonts w:eastAsia="Times New Roman"/>
                <w:szCs w:val="24"/>
              </w:rPr>
              <w:t xml:space="preserve"> </w:t>
            </w:r>
          </w:p>
        </w:tc>
      </w:tr>
      <w:tr w:rsidR="004E1866" w:rsidRPr="001264ED" w14:paraId="76EA9D4A" w14:textId="77777777" w:rsidTr="005A69FE">
        <w:tc>
          <w:tcPr>
            <w:tcW w:w="2880" w:type="dxa"/>
          </w:tcPr>
          <w:p w14:paraId="07BCACBA" w14:textId="33836C41" w:rsidR="004E1866" w:rsidRDefault="004E1866" w:rsidP="005A69FE">
            <w:pPr>
              <w:autoSpaceDN/>
              <w:spacing w:line="240" w:lineRule="atLeast"/>
              <w:textAlignment w:val="auto"/>
              <w:rPr>
                <w:rFonts w:eastAsia="Times New Roman"/>
                <w:szCs w:val="24"/>
              </w:rPr>
            </w:pPr>
            <w:r>
              <w:rPr>
                <w:rFonts w:eastAsia="Times New Roman"/>
                <w:szCs w:val="24"/>
              </w:rPr>
              <w:t>Baggerprogramma</w:t>
            </w:r>
          </w:p>
        </w:tc>
        <w:tc>
          <w:tcPr>
            <w:tcW w:w="2226" w:type="dxa"/>
          </w:tcPr>
          <w:p w14:paraId="6C3B1E41" w14:textId="2E7AF861" w:rsidR="004E1866" w:rsidRDefault="004E1866" w:rsidP="005A69FE">
            <w:pPr>
              <w:autoSpaceDN/>
              <w:spacing w:line="240" w:lineRule="atLeast"/>
              <w:textAlignment w:val="auto"/>
              <w:rPr>
                <w:rFonts w:eastAsia="Times New Roman"/>
                <w:szCs w:val="24"/>
              </w:rPr>
            </w:pPr>
            <w:r>
              <w:rPr>
                <w:rFonts w:eastAsia="Times New Roman"/>
                <w:szCs w:val="24"/>
              </w:rPr>
              <w:t>4 werkdagen na aanleveren surveydata</w:t>
            </w:r>
          </w:p>
        </w:tc>
        <w:tc>
          <w:tcPr>
            <w:tcW w:w="1417" w:type="dxa"/>
          </w:tcPr>
          <w:p w14:paraId="330496C7" w14:textId="4135AE94" w:rsidR="004E1866" w:rsidRDefault="004E1866" w:rsidP="005A69FE">
            <w:pPr>
              <w:autoSpaceDN/>
              <w:spacing w:line="240" w:lineRule="atLeast"/>
              <w:textAlignment w:val="auto"/>
              <w:rPr>
                <w:rFonts w:eastAsia="Times New Roman"/>
                <w:szCs w:val="24"/>
              </w:rPr>
            </w:pPr>
            <w:r>
              <w:rPr>
                <w:rFonts w:eastAsia="Times New Roman"/>
                <w:szCs w:val="24"/>
              </w:rPr>
              <w:t>1 digitaal</w:t>
            </w:r>
          </w:p>
        </w:tc>
        <w:tc>
          <w:tcPr>
            <w:tcW w:w="1418" w:type="dxa"/>
          </w:tcPr>
          <w:p w14:paraId="5219312D" w14:textId="3A0C89F0" w:rsidR="004E1866" w:rsidRDefault="004E1866" w:rsidP="005A69FE">
            <w:pPr>
              <w:autoSpaceDN/>
              <w:spacing w:line="240" w:lineRule="atLeast"/>
              <w:textAlignment w:val="auto"/>
              <w:rPr>
                <w:rFonts w:eastAsia="Times New Roman"/>
                <w:szCs w:val="24"/>
              </w:rPr>
            </w:pPr>
            <w:r>
              <w:rPr>
                <w:rFonts w:eastAsia="Times New Roman"/>
                <w:szCs w:val="24"/>
              </w:rPr>
              <w:t>2 dagen</w:t>
            </w:r>
          </w:p>
        </w:tc>
        <w:tc>
          <w:tcPr>
            <w:tcW w:w="1760" w:type="dxa"/>
          </w:tcPr>
          <w:p w14:paraId="2B805FDE" w14:textId="63505F45" w:rsidR="004E1866" w:rsidRPr="001264ED" w:rsidRDefault="004E1866" w:rsidP="00C3658E">
            <w:pPr>
              <w:autoSpaceDN/>
              <w:spacing w:line="240" w:lineRule="atLeast"/>
              <w:textAlignment w:val="auto"/>
              <w:rPr>
                <w:rFonts w:eastAsia="Times New Roman"/>
                <w:szCs w:val="24"/>
              </w:rPr>
            </w:pPr>
            <w:r>
              <w:rPr>
                <w:rFonts w:eastAsia="Times New Roman"/>
                <w:szCs w:val="24"/>
              </w:rPr>
              <w:t xml:space="preserve">Vraagspecificatie Proces, </w:t>
            </w:r>
            <w:r w:rsidR="00E93047">
              <w:rPr>
                <w:rFonts w:eastAsia="Times New Roman"/>
                <w:szCs w:val="24"/>
              </w:rPr>
              <w:t>UV</w:t>
            </w:r>
            <w:r w:rsidR="00C3658E">
              <w:rPr>
                <w:rFonts w:eastAsia="Times New Roman"/>
                <w:szCs w:val="24"/>
              </w:rPr>
              <w:t>1010</w:t>
            </w:r>
          </w:p>
        </w:tc>
      </w:tr>
      <w:tr w:rsidR="004740E9" w:rsidRPr="001264ED" w14:paraId="7E4B3358" w14:textId="77777777" w:rsidTr="001264ED">
        <w:trPr>
          <w:cantSplit/>
        </w:trPr>
        <w:tc>
          <w:tcPr>
            <w:tcW w:w="9701" w:type="dxa"/>
            <w:gridSpan w:val="5"/>
          </w:tcPr>
          <w:p w14:paraId="3F0C4C3D" w14:textId="77777777" w:rsidR="004740E9" w:rsidRDefault="004740E9" w:rsidP="007B710B">
            <w:pPr>
              <w:autoSpaceDN/>
              <w:spacing w:line="240" w:lineRule="atLeast"/>
              <w:ind w:left="2570" w:hanging="2570"/>
              <w:textAlignment w:val="auto"/>
              <w:rPr>
                <w:rFonts w:eastAsia="Times New Roman"/>
                <w:b/>
                <w:szCs w:val="24"/>
              </w:rPr>
            </w:pPr>
          </w:p>
          <w:p w14:paraId="55D5A4A3" w14:textId="77777777" w:rsidR="004740E9" w:rsidRPr="001264ED" w:rsidRDefault="004740E9" w:rsidP="007B710B">
            <w:pPr>
              <w:autoSpaceDN/>
              <w:spacing w:line="240" w:lineRule="atLeast"/>
              <w:ind w:left="2570" w:hanging="2570"/>
              <w:textAlignment w:val="auto"/>
              <w:rPr>
                <w:rFonts w:eastAsia="Times New Roman"/>
                <w:b/>
                <w:szCs w:val="24"/>
              </w:rPr>
            </w:pPr>
            <w:r w:rsidRPr="001264ED">
              <w:rPr>
                <w:rFonts w:eastAsia="Times New Roman"/>
                <w:b/>
                <w:szCs w:val="24"/>
              </w:rPr>
              <w:t>Inkoopmanagement</w:t>
            </w:r>
          </w:p>
          <w:p w14:paraId="0019F150" w14:textId="77777777" w:rsidR="004740E9" w:rsidRPr="001264ED" w:rsidRDefault="004740E9" w:rsidP="007B710B">
            <w:pPr>
              <w:autoSpaceDN/>
              <w:spacing w:line="240" w:lineRule="atLeast"/>
              <w:textAlignment w:val="auto"/>
              <w:rPr>
                <w:rFonts w:eastAsia="Times New Roman"/>
                <w:szCs w:val="24"/>
              </w:rPr>
            </w:pPr>
          </w:p>
        </w:tc>
      </w:tr>
      <w:tr w:rsidR="004740E9" w:rsidRPr="001264ED" w14:paraId="7472E19C" w14:textId="77777777" w:rsidTr="001A42BE">
        <w:tc>
          <w:tcPr>
            <w:tcW w:w="2880" w:type="dxa"/>
          </w:tcPr>
          <w:p w14:paraId="25FDBA65" w14:textId="464A407E" w:rsidR="004740E9" w:rsidRPr="001264ED" w:rsidRDefault="00F34F7B" w:rsidP="007B710B">
            <w:pPr>
              <w:autoSpaceDN/>
              <w:spacing w:line="240" w:lineRule="atLeast"/>
              <w:textAlignment w:val="auto"/>
              <w:rPr>
                <w:rFonts w:eastAsia="Times New Roman"/>
                <w:szCs w:val="24"/>
                <w:highlight w:val="yellow"/>
              </w:rPr>
            </w:pPr>
            <w:r w:rsidRPr="00B85EB9">
              <w:rPr>
                <w:szCs w:val="24"/>
              </w:rPr>
              <w:t>Uniform Europees Aanbestedingsdocument</w:t>
            </w:r>
          </w:p>
        </w:tc>
        <w:tc>
          <w:tcPr>
            <w:tcW w:w="2226" w:type="dxa"/>
          </w:tcPr>
          <w:p w14:paraId="11E48CE3" w14:textId="77777777" w:rsidR="004740E9" w:rsidRPr="00387D36" w:rsidRDefault="004740E9" w:rsidP="007B710B">
            <w:pPr>
              <w:autoSpaceDN/>
              <w:spacing w:line="240" w:lineRule="atLeast"/>
              <w:textAlignment w:val="auto"/>
              <w:rPr>
                <w:rFonts w:eastAsia="Times New Roman"/>
                <w:szCs w:val="24"/>
              </w:rPr>
            </w:pPr>
            <w:r w:rsidRPr="00387D36">
              <w:rPr>
                <w:rFonts w:eastAsia="Times New Roman"/>
                <w:szCs w:val="24"/>
              </w:rPr>
              <w:t>Voorafgaande aan inzet van zelfstandige hulppersoon</w:t>
            </w:r>
          </w:p>
        </w:tc>
        <w:tc>
          <w:tcPr>
            <w:tcW w:w="1417" w:type="dxa"/>
          </w:tcPr>
          <w:p w14:paraId="07FD8BED" w14:textId="42E64CB3" w:rsidR="004740E9" w:rsidRPr="00387D36" w:rsidRDefault="004740E9" w:rsidP="007B710B">
            <w:pPr>
              <w:autoSpaceDN/>
              <w:spacing w:line="240" w:lineRule="atLeast"/>
              <w:textAlignment w:val="auto"/>
              <w:rPr>
                <w:rFonts w:eastAsia="Times New Roman"/>
                <w:szCs w:val="24"/>
              </w:rPr>
            </w:pPr>
            <w:r w:rsidRPr="00387D36">
              <w:rPr>
                <w:rFonts w:eastAsia="Times New Roman"/>
                <w:szCs w:val="24"/>
              </w:rPr>
              <w:t>1 digitaal</w:t>
            </w:r>
          </w:p>
        </w:tc>
        <w:tc>
          <w:tcPr>
            <w:tcW w:w="1418" w:type="dxa"/>
          </w:tcPr>
          <w:p w14:paraId="24EDC410" w14:textId="18193D68" w:rsidR="004740E9" w:rsidRPr="001264ED" w:rsidRDefault="004740E9" w:rsidP="007B710B">
            <w:pPr>
              <w:autoSpaceDN/>
              <w:spacing w:line="240" w:lineRule="atLeast"/>
              <w:textAlignment w:val="auto"/>
              <w:rPr>
                <w:rFonts w:eastAsia="Times New Roman"/>
                <w:szCs w:val="24"/>
              </w:rPr>
            </w:pPr>
            <w:r>
              <w:rPr>
                <w:rFonts w:eastAsia="Times New Roman"/>
                <w:szCs w:val="24"/>
              </w:rPr>
              <w:t>14 dagen</w:t>
            </w:r>
          </w:p>
        </w:tc>
        <w:tc>
          <w:tcPr>
            <w:tcW w:w="1760" w:type="dxa"/>
          </w:tcPr>
          <w:p w14:paraId="50875FCB" w14:textId="4E26DC80" w:rsidR="004740E9" w:rsidRPr="001264ED" w:rsidRDefault="004740E9" w:rsidP="007B710B">
            <w:pPr>
              <w:autoSpaceDN/>
              <w:spacing w:line="240" w:lineRule="atLeast"/>
              <w:textAlignment w:val="auto"/>
              <w:rPr>
                <w:rFonts w:eastAsia="Times New Roman"/>
                <w:szCs w:val="24"/>
              </w:rPr>
            </w:pPr>
            <w:r w:rsidRPr="001264ED">
              <w:rPr>
                <w:rFonts w:eastAsia="Times New Roman"/>
                <w:szCs w:val="24"/>
              </w:rPr>
              <w:t xml:space="preserve">Vraagspecificatie Proces </w:t>
            </w:r>
            <w:r w:rsidR="00F34F7B">
              <w:rPr>
                <w:rFonts w:eastAsia="Times New Roman"/>
                <w:szCs w:val="24"/>
              </w:rPr>
              <w:t>B1010</w:t>
            </w:r>
          </w:p>
        </w:tc>
      </w:tr>
    </w:tbl>
    <w:p w14:paraId="0AEAF95D" w14:textId="77777777" w:rsidR="001264ED" w:rsidRPr="00BE53CA" w:rsidRDefault="001264ED" w:rsidP="00BE53CA">
      <w:pPr>
        <w:pStyle w:val="GenummerdAnnex"/>
      </w:pPr>
      <w:bookmarkStart w:id="11" w:name="_Toc244919319"/>
      <w:bookmarkStart w:id="12" w:name="_Toc367892223"/>
      <w:bookmarkStart w:id="13" w:name="_Toc41995690"/>
      <w:r w:rsidRPr="00BE53CA">
        <w:lastRenderedPageBreak/>
        <w:t>Toetsingsplan Ontwerpwerkzaamheden</w:t>
      </w:r>
      <w:bookmarkEnd w:id="11"/>
      <w:bookmarkEnd w:id="12"/>
      <w:bookmarkEnd w:id="13"/>
    </w:p>
    <w:p w14:paraId="736D1F9A" w14:textId="77777777" w:rsidR="001264ED" w:rsidRPr="001264ED" w:rsidRDefault="00BB1646" w:rsidP="001264ED">
      <w:pPr>
        <w:autoSpaceDN/>
        <w:spacing w:line="240" w:lineRule="atLeast"/>
        <w:textAlignment w:val="auto"/>
        <w:rPr>
          <w:rFonts w:eastAsia="Times New Roman"/>
          <w:szCs w:val="24"/>
        </w:rPr>
      </w:pPr>
      <w:r>
        <w:rPr>
          <w:rFonts w:eastAsia="Times New Roman"/>
          <w:szCs w:val="24"/>
        </w:rPr>
        <w:t>Niet van toepassing</w:t>
      </w:r>
    </w:p>
    <w:p w14:paraId="3C624757" w14:textId="77777777" w:rsidR="001264ED" w:rsidRPr="001264ED" w:rsidRDefault="001264ED" w:rsidP="001264ED">
      <w:pPr>
        <w:autoSpaceDN/>
        <w:spacing w:line="240" w:lineRule="atLeast"/>
        <w:textAlignment w:val="auto"/>
        <w:rPr>
          <w:rFonts w:eastAsia="Times New Roman"/>
          <w:szCs w:val="24"/>
        </w:rPr>
      </w:pPr>
    </w:p>
    <w:p w14:paraId="215799C4" w14:textId="77777777" w:rsidR="001264ED" w:rsidRPr="00BE53CA" w:rsidRDefault="001264ED" w:rsidP="00BE53CA">
      <w:pPr>
        <w:pStyle w:val="GenummerdAnnex"/>
      </w:pPr>
      <w:bookmarkStart w:id="14" w:name="_Toc244919320"/>
      <w:bookmarkStart w:id="15" w:name="_Toc367892224"/>
      <w:bookmarkStart w:id="16" w:name="_Toc41995691"/>
      <w:r w:rsidRPr="00BE53CA">
        <w:lastRenderedPageBreak/>
        <w:t>Vrijkomende materialen</w:t>
      </w:r>
      <w:bookmarkEnd w:id="14"/>
      <w:bookmarkEnd w:id="15"/>
      <w:bookmarkEnd w:id="16"/>
    </w:p>
    <w:p w14:paraId="38B2C0C8" w14:textId="77777777" w:rsidR="001264ED" w:rsidRPr="001264ED" w:rsidRDefault="001264ED" w:rsidP="001264ED">
      <w:pPr>
        <w:autoSpaceDN/>
        <w:spacing w:line="240" w:lineRule="atLeast"/>
        <w:textAlignment w:val="auto"/>
        <w:rPr>
          <w:rFonts w:eastAsia="Times New Roman" w:cs="Arial"/>
          <w:szCs w:val="24"/>
        </w:rPr>
      </w:pPr>
      <w:r w:rsidRPr="001264ED">
        <w:rPr>
          <w:rFonts w:eastAsia="Times New Roman" w:cs="Arial"/>
          <w:szCs w:val="24"/>
        </w:rPr>
        <w:t>Deze annex V Vrijkomende materialen dient gelezen te worden in samenhang met de bepalingen over vrijkomende materialen in Vraagspecificatie Proces.</w:t>
      </w:r>
    </w:p>
    <w:p w14:paraId="3C9A848F" w14:textId="77777777" w:rsidR="001264ED" w:rsidRPr="001264ED" w:rsidRDefault="001264ED" w:rsidP="001264ED">
      <w:pPr>
        <w:autoSpaceDN/>
        <w:spacing w:line="240" w:lineRule="atLeast"/>
        <w:textAlignment w:val="auto"/>
        <w:rPr>
          <w:rFonts w:eastAsia="Times New Roman"/>
          <w:szCs w:val="24"/>
        </w:rPr>
      </w:pPr>
    </w:p>
    <w:p w14:paraId="0EDC3BDE" w14:textId="77777777" w:rsidR="001264ED" w:rsidRPr="001264ED" w:rsidRDefault="001264ED" w:rsidP="001264ED">
      <w:pPr>
        <w:autoSpaceDN/>
        <w:spacing w:line="240" w:lineRule="atLeast"/>
        <w:ind w:hanging="1920"/>
        <w:textAlignment w:val="auto"/>
        <w:rPr>
          <w:rFonts w:eastAsia="Times New Roman"/>
          <w:b/>
          <w:szCs w:val="24"/>
          <w:lang w:eastAsia="en-US"/>
        </w:rPr>
      </w:pPr>
      <w:r w:rsidRPr="001264ED">
        <w:rPr>
          <w:rFonts w:eastAsia="Times New Roman"/>
          <w:b/>
          <w:szCs w:val="24"/>
          <w:lang w:eastAsia="en-US"/>
        </w:rPr>
        <w:t xml:space="preserve">Artikel 1. </w:t>
      </w:r>
      <w:r w:rsidRPr="001264ED">
        <w:rPr>
          <w:rFonts w:eastAsia="Times New Roman"/>
          <w:b/>
          <w:szCs w:val="24"/>
          <w:lang w:eastAsia="en-US"/>
        </w:rPr>
        <w:tab/>
        <w:t>Vrijkomende materialen</w:t>
      </w:r>
    </w:p>
    <w:p w14:paraId="3D48947C" w14:textId="77777777" w:rsidR="00FE3315" w:rsidRDefault="00FE3315" w:rsidP="001264ED">
      <w:pPr>
        <w:autoSpaceDN/>
        <w:spacing w:line="240" w:lineRule="atLeast"/>
        <w:textAlignment w:val="auto"/>
        <w:rPr>
          <w:rFonts w:eastAsia="Times New Roman" w:cs="Arial"/>
          <w:szCs w:val="24"/>
        </w:rPr>
      </w:pPr>
    </w:p>
    <w:p w14:paraId="6F05827B" w14:textId="77777777" w:rsidR="00D92A8D" w:rsidRPr="00D92A8D" w:rsidRDefault="00D92A8D" w:rsidP="00D92A8D">
      <w:r w:rsidRPr="00D92A8D">
        <w:t xml:space="preserve">Alle vrijkomende materialen blijven eigendom van Opdrachtgever. </w:t>
      </w:r>
    </w:p>
    <w:p w14:paraId="416B9A5A" w14:textId="77777777" w:rsidR="00D92A8D" w:rsidRPr="00D92A8D" w:rsidRDefault="00D92A8D" w:rsidP="00D92A8D">
      <w:pPr>
        <w:numPr>
          <w:ilvl w:val="0"/>
          <w:numId w:val="38"/>
        </w:numPr>
        <w:autoSpaceDN/>
        <w:spacing w:line="240" w:lineRule="atLeast"/>
        <w:textAlignment w:val="auto"/>
      </w:pPr>
      <w:r w:rsidRPr="00D92A8D">
        <w:t>Verontreinigde baggerspecie afkomstig uit Rijksoppervlaktewateren. Deze baggerspecie dient te worden gestort in een Rijksbaggerdepot.</w:t>
      </w:r>
    </w:p>
    <w:p w14:paraId="580D374D" w14:textId="04149282" w:rsidR="00D92A8D" w:rsidRPr="00D92A8D" w:rsidRDefault="00D92A8D" w:rsidP="00D92A8D">
      <w:pPr>
        <w:numPr>
          <w:ilvl w:val="0"/>
          <w:numId w:val="38"/>
        </w:numPr>
        <w:tabs>
          <w:tab w:val="left" w:pos="708"/>
        </w:tabs>
        <w:autoSpaceDN/>
        <w:spacing w:line="240" w:lineRule="atLeast"/>
        <w:textAlignment w:val="auto"/>
      </w:pPr>
      <w:r w:rsidRPr="00D92A8D">
        <w:t xml:space="preserve">“Schone” baggerspecie afkomstig uit Rijksoppervlaktewateren. Deze baggerspecie dient te worden afgevoerd naar </w:t>
      </w:r>
      <w:r>
        <w:t xml:space="preserve">de aangewezen </w:t>
      </w:r>
      <w:r w:rsidRPr="00D92A8D">
        <w:t>verspreidingsgebied</w:t>
      </w:r>
      <w:r>
        <w:t>en</w:t>
      </w:r>
      <w:r w:rsidRPr="00D92A8D">
        <w:t>. In d</w:t>
      </w:r>
      <w:r>
        <w:t>e</w:t>
      </w:r>
      <w:r w:rsidRPr="00D92A8D">
        <w:t xml:space="preserve"> verspreidingsgebied</w:t>
      </w:r>
      <w:r>
        <w:t>en</w:t>
      </w:r>
      <w:r w:rsidRPr="00D92A8D">
        <w:t xml:space="preserve"> dient de specie gelijkmatig verspreid te worden om de capaciteit van </w:t>
      </w:r>
      <w:r>
        <w:t>de</w:t>
      </w:r>
      <w:r w:rsidRPr="00D92A8D">
        <w:t xml:space="preserve"> verspreidingsgebied</w:t>
      </w:r>
      <w:r>
        <w:t>en</w:t>
      </w:r>
      <w:r w:rsidRPr="00D92A8D">
        <w:t xml:space="preserve"> optimaal te benutten.</w:t>
      </w:r>
    </w:p>
    <w:p w14:paraId="38E17B6B" w14:textId="77777777" w:rsidR="00FE3315" w:rsidRPr="001264ED" w:rsidRDefault="00FE3315" w:rsidP="001264ED">
      <w:pPr>
        <w:autoSpaceDN/>
        <w:spacing w:line="240" w:lineRule="atLeast"/>
        <w:textAlignment w:val="auto"/>
        <w:rPr>
          <w:rFonts w:eastAsia="Times New Roman" w:cs="Arial"/>
          <w:szCs w:val="24"/>
        </w:rPr>
      </w:pPr>
    </w:p>
    <w:p w14:paraId="7095B442" w14:textId="77777777" w:rsidR="001264ED" w:rsidRPr="001264ED" w:rsidRDefault="001264ED" w:rsidP="001264ED">
      <w:pPr>
        <w:autoSpaceDN/>
        <w:spacing w:line="240" w:lineRule="atLeast"/>
        <w:textAlignment w:val="auto"/>
        <w:rPr>
          <w:rFonts w:eastAsia="Times New Roman"/>
          <w:szCs w:val="24"/>
        </w:rPr>
      </w:pPr>
    </w:p>
    <w:p w14:paraId="096A7BE4" w14:textId="16346178" w:rsidR="001264ED" w:rsidRPr="00D77978" w:rsidRDefault="001264ED" w:rsidP="00603D46">
      <w:pPr>
        <w:pStyle w:val="GenummerdAnnex"/>
        <w:rPr>
          <w:b/>
          <w:color w:val="3366FF"/>
          <w:sz w:val="16"/>
          <w:szCs w:val="16"/>
        </w:rPr>
      </w:pPr>
      <w:bookmarkStart w:id="17" w:name="_Toc41995692"/>
      <w:bookmarkStart w:id="18" w:name="_Toc244919321"/>
      <w:bookmarkStart w:id="19" w:name="_Toc367892225"/>
      <w:r w:rsidRPr="00BE53CA">
        <w:lastRenderedPageBreak/>
        <w:t>Overzicht van werkzaamheden die door nevenopdrachtnemers worden verricht alsmede van de tijdstippen waarop zij worden uitgevoerd</w:t>
      </w:r>
      <w:r w:rsidR="00D77978">
        <w:t>.</w:t>
      </w:r>
      <w:bookmarkEnd w:id="17"/>
      <w:r w:rsidRPr="00BE53CA">
        <w:t xml:space="preserve"> </w:t>
      </w:r>
      <w:bookmarkEnd w:id="18"/>
      <w:bookmarkEnd w:id="19"/>
    </w:p>
    <w:p w14:paraId="551F95B2" w14:textId="77777777" w:rsidR="001264ED" w:rsidRPr="001264ED" w:rsidRDefault="001264ED" w:rsidP="001264ED">
      <w:pPr>
        <w:tabs>
          <w:tab w:val="left" w:pos="227"/>
          <w:tab w:val="left" w:pos="454"/>
          <w:tab w:val="left" w:pos="680"/>
        </w:tabs>
        <w:autoSpaceDE w:val="0"/>
        <w:adjustRightInd w:val="0"/>
        <w:spacing w:line="240" w:lineRule="atLeast"/>
        <w:textAlignment w:val="auto"/>
        <w:rPr>
          <w:rFonts w:eastAsia="Times New Roman"/>
        </w:rPr>
      </w:pPr>
    </w:p>
    <w:tbl>
      <w:tblPr>
        <w:tblW w:w="9790" w:type="dxa"/>
        <w:tblInd w:w="-1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40"/>
        <w:gridCol w:w="2530"/>
        <w:gridCol w:w="1920"/>
      </w:tblGrid>
      <w:tr w:rsidR="001264ED" w:rsidRPr="001264ED" w14:paraId="580F46B4" w14:textId="77777777" w:rsidTr="001264ED">
        <w:tc>
          <w:tcPr>
            <w:tcW w:w="5340" w:type="dxa"/>
          </w:tcPr>
          <w:p w14:paraId="37BEAC86" w14:textId="77777777" w:rsidR="001264ED" w:rsidRPr="006473FB" w:rsidRDefault="001264ED" w:rsidP="001264ED">
            <w:pPr>
              <w:autoSpaceDN/>
              <w:spacing w:line="240" w:lineRule="atLeast"/>
              <w:textAlignment w:val="auto"/>
              <w:rPr>
                <w:rFonts w:eastAsia="Times New Roman"/>
                <w:b/>
                <w:bCs/>
                <w:szCs w:val="24"/>
              </w:rPr>
            </w:pPr>
            <w:r w:rsidRPr="006473FB">
              <w:rPr>
                <w:rFonts w:eastAsia="Times New Roman"/>
                <w:b/>
                <w:bCs/>
                <w:szCs w:val="24"/>
              </w:rPr>
              <w:t>Aard van de werkzaamheden</w:t>
            </w:r>
          </w:p>
        </w:tc>
        <w:tc>
          <w:tcPr>
            <w:tcW w:w="2530" w:type="dxa"/>
          </w:tcPr>
          <w:p w14:paraId="28ED68DF" w14:textId="77777777" w:rsidR="001264ED" w:rsidRPr="006473FB" w:rsidRDefault="001264ED" w:rsidP="001264ED">
            <w:pPr>
              <w:autoSpaceDN/>
              <w:spacing w:line="240" w:lineRule="atLeast"/>
              <w:textAlignment w:val="auto"/>
              <w:rPr>
                <w:rFonts w:eastAsia="Times New Roman"/>
                <w:b/>
                <w:bCs/>
                <w:szCs w:val="24"/>
              </w:rPr>
            </w:pPr>
            <w:r w:rsidRPr="006473FB">
              <w:rPr>
                <w:rFonts w:eastAsia="Times New Roman"/>
                <w:b/>
                <w:bCs/>
                <w:szCs w:val="24"/>
              </w:rPr>
              <w:t>Voorziene tijdstip van uitvoering</w:t>
            </w:r>
          </w:p>
        </w:tc>
        <w:tc>
          <w:tcPr>
            <w:tcW w:w="1920" w:type="dxa"/>
          </w:tcPr>
          <w:p w14:paraId="36DD04D6" w14:textId="77777777" w:rsidR="001264ED" w:rsidRPr="006473FB" w:rsidRDefault="001264ED" w:rsidP="001264ED">
            <w:pPr>
              <w:autoSpaceDN/>
              <w:spacing w:line="240" w:lineRule="atLeast"/>
              <w:textAlignment w:val="auto"/>
              <w:rPr>
                <w:rFonts w:eastAsia="Times New Roman"/>
                <w:b/>
                <w:bCs/>
                <w:szCs w:val="24"/>
              </w:rPr>
            </w:pPr>
            <w:r w:rsidRPr="006473FB">
              <w:rPr>
                <w:rFonts w:eastAsia="Times New Roman"/>
                <w:b/>
                <w:bCs/>
                <w:szCs w:val="24"/>
              </w:rPr>
              <w:t>Coördinatie door</w:t>
            </w:r>
          </w:p>
        </w:tc>
      </w:tr>
      <w:tr w:rsidR="00A25FBD" w:rsidRPr="001264ED" w14:paraId="41C45EE7" w14:textId="77777777" w:rsidTr="001264ED">
        <w:tc>
          <w:tcPr>
            <w:tcW w:w="5340" w:type="dxa"/>
          </w:tcPr>
          <w:p w14:paraId="79734454" w14:textId="6AC4A26B" w:rsidR="00A25FBD" w:rsidRPr="00A25FBD" w:rsidRDefault="00A25FBD" w:rsidP="002D5BCA"/>
        </w:tc>
        <w:tc>
          <w:tcPr>
            <w:tcW w:w="2530" w:type="dxa"/>
          </w:tcPr>
          <w:p w14:paraId="56115069" w14:textId="381CB95E" w:rsidR="00A25FBD" w:rsidRPr="00A25FBD" w:rsidRDefault="00A25FBD" w:rsidP="00A25FBD">
            <w:pPr>
              <w:autoSpaceDN/>
              <w:spacing w:line="240" w:lineRule="atLeast"/>
              <w:textAlignment w:val="auto"/>
            </w:pPr>
          </w:p>
        </w:tc>
        <w:tc>
          <w:tcPr>
            <w:tcW w:w="1920" w:type="dxa"/>
          </w:tcPr>
          <w:p w14:paraId="7146BCC2" w14:textId="433DE23B" w:rsidR="00A25FBD" w:rsidRPr="00A25FBD" w:rsidRDefault="00A25FBD" w:rsidP="00A25FBD">
            <w:pPr>
              <w:autoSpaceDN/>
              <w:spacing w:line="240" w:lineRule="atLeast"/>
              <w:textAlignment w:val="auto"/>
            </w:pPr>
          </w:p>
        </w:tc>
      </w:tr>
      <w:tr w:rsidR="00A25FBD" w:rsidRPr="001264ED" w14:paraId="4436AF79" w14:textId="77777777" w:rsidTr="001264ED">
        <w:tc>
          <w:tcPr>
            <w:tcW w:w="5340" w:type="dxa"/>
          </w:tcPr>
          <w:p w14:paraId="1FD1D6B0" w14:textId="71365BA7" w:rsidR="00A25FBD" w:rsidRPr="00C331F6" w:rsidRDefault="00A25FBD" w:rsidP="00A25FBD"/>
        </w:tc>
        <w:tc>
          <w:tcPr>
            <w:tcW w:w="2530" w:type="dxa"/>
          </w:tcPr>
          <w:p w14:paraId="5025CE6A" w14:textId="2BFF0382" w:rsidR="00A25FBD" w:rsidRPr="00A25FBD" w:rsidRDefault="00A25FBD" w:rsidP="00A25FBD">
            <w:pPr>
              <w:autoSpaceDN/>
              <w:spacing w:line="240" w:lineRule="atLeast"/>
              <w:textAlignment w:val="auto"/>
            </w:pPr>
          </w:p>
        </w:tc>
        <w:tc>
          <w:tcPr>
            <w:tcW w:w="1920" w:type="dxa"/>
          </w:tcPr>
          <w:p w14:paraId="556CA65A" w14:textId="39FFF8F8" w:rsidR="00A25FBD" w:rsidRPr="00A25FBD" w:rsidRDefault="00A25FBD" w:rsidP="00A25FBD">
            <w:pPr>
              <w:autoSpaceDN/>
              <w:spacing w:line="240" w:lineRule="atLeast"/>
              <w:textAlignment w:val="auto"/>
            </w:pPr>
          </w:p>
        </w:tc>
      </w:tr>
      <w:tr w:rsidR="00A25FBD" w:rsidRPr="001264ED" w14:paraId="50DEFBD6" w14:textId="77777777" w:rsidTr="001264ED">
        <w:tc>
          <w:tcPr>
            <w:tcW w:w="5340" w:type="dxa"/>
          </w:tcPr>
          <w:p w14:paraId="5D1853BC" w14:textId="1C67E366" w:rsidR="00A25FBD" w:rsidRPr="00A25FBD" w:rsidRDefault="00A25FBD" w:rsidP="00A25FBD"/>
        </w:tc>
        <w:tc>
          <w:tcPr>
            <w:tcW w:w="2530" w:type="dxa"/>
          </w:tcPr>
          <w:p w14:paraId="0951462A" w14:textId="06CA5D3F" w:rsidR="00A25FBD" w:rsidRPr="00A25FBD" w:rsidRDefault="00A25FBD" w:rsidP="00A25FBD"/>
        </w:tc>
        <w:tc>
          <w:tcPr>
            <w:tcW w:w="1920" w:type="dxa"/>
          </w:tcPr>
          <w:p w14:paraId="0DFD7E32" w14:textId="4D67162B" w:rsidR="00A25FBD" w:rsidRPr="00A25FBD" w:rsidRDefault="00A25FBD" w:rsidP="00A25FBD"/>
        </w:tc>
      </w:tr>
      <w:tr w:rsidR="00A25FBD" w:rsidRPr="001264ED" w14:paraId="75AE9440" w14:textId="77777777" w:rsidTr="001264ED">
        <w:tc>
          <w:tcPr>
            <w:tcW w:w="5340" w:type="dxa"/>
          </w:tcPr>
          <w:p w14:paraId="15701903" w14:textId="5EA6DB72" w:rsidR="00A25FBD" w:rsidRPr="00A25FBD" w:rsidRDefault="00A25FBD" w:rsidP="00A25FBD"/>
        </w:tc>
        <w:tc>
          <w:tcPr>
            <w:tcW w:w="2530" w:type="dxa"/>
          </w:tcPr>
          <w:p w14:paraId="087C3A85" w14:textId="7C79906F" w:rsidR="00A25FBD" w:rsidRPr="00A25FBD" w:rsidRDefault="00A25FBD" w:rsidP="00A25FBD"/>
        </w:tc>
        <w:tc>
          <w:tcPr>
            <w:tcW w:w="1920" w:type="dxa"/>
          </w:tcPr>
          <w:p w14:paraId="20DDBD29" w14:textId="588B8BA8" w:rsidR="00A25FBD" w:rsidRPr="00A25FBD" w:rsidRDefault="00A25FBD" w:rsidP="00A25FBD"/>
        </w:tc>
      </w:tr>
      <w:tr w:rsidR="00A25FBD" w:rsidRPr="001264ED" w14:paraId="326E8708" w14:textId="77777777" w:rsidTr="00387D36">
        <w:trPr>
          <w:trHeight w:val="54"/>
        </w:trPr>
        <w:tc>
          <w:tcPr>
            <w:tcW w:w="5340" w:type="dxa"/>
          </w:tcPr>
          <w:p w14:paraId="6665CA54" w14:textId="4CA45BAD" w:rsidR="00A25FBD" w:rsidRPr="00A25FBD" w:rsidRDefault="00A25FBD" w:rsidP="00A25FBD"/>
        </w:tc>
        <w:tc>
          <w:tcPr>
            <w:tcW w:w="2530" w:type="dxa"/>
          </w:tcPr>
          <w:p w14:paraId="6A0FDD84" w14:textId="50FB1D6A" w:rsidR="00A25FBD" w:rsidRPr="00A25FBD" w:rsidRDefault="00A25FBD" w:rsidP="00A25FBD"/>
        </w:tc>
        <w:tc>
          <w:tcPr>
            <w:tcW w:w="1920" w:type="dxa"/>
          </w:tcPr>
          <w:p w14:paraId="7DB20B75" w14:textId="423D9E9F" w:rsidR="00A25FBD" w:rsidRPr="00A25FBD" w:rsidRDefault="00A25FBD" w:rsidP="00A25FBD"/>
        </w:tc>
      </w:tr>
      <w:tr w:rsidR="00A25FBD" w:rsidRPr="001264ED" w14:paraId="46343B2F" w14:textId="77777777" w:rsidTr="001264ED">
        <w:tc>
          <w:tcPr>
            <w:tcW w:w="5340" w:type="dxa"/>
          </w:tcPr>
          <w:p w14:paraId="7E198837" w14:textId="56C07AC3" w:rsidR="00A25FBD" w:rsidRPr="00A25FBD" w:rsidRDefault="00A25FBD" w:rsidP="00A25FBD"/>
        </w:tc>
        <w:tc>
          <w:tcPr>
            <w:tcW w:w="2530" w:type="dxa"/>
          </w:tcPr>
          <w:p w14:paraId="348BB385" w14:textId="225FF82C" w:rsidR="00A25FBD" w:rsidRPr="00A25FBD" w:rsidRDefault="00A25FBD" w:rsidP="00A25FBD"/>
        </w:tc>
        <w:tc>
          <w:tcPr>
            <w:tcW w:w="1920" w:type="dxa"/>
          </w:tcPr>
          <w:p w14:paraId="6E72D3CC" w14:textId="585DD277" w:rsidR="00A25FBD" w:rsidRPr="00A25FBD" w:rsidRDefault="00A25FBD" w:rsidP="00A25FBD"/>
        </w:tc>
      </w:tr>
      <w:tr w:rsidR="00A25FBD" w:rsidRPr="001264ED" w14:paraId="64D12461" w14:textId="77777777" w:rsidTr="001264ED">
        <w:tc>
          <w:tcPr>
            <w:tcW w:w="5340" w:type="dxa"/>
          </w:tcPr>
          <w:p w14:paraId="4D7EE5D4" w14:textId="599ACBF7" w:rsidR="00A25FBD" w:rsidRPr="00A25FBD" w:rsidRDefault="00A25FBD" w:rsidP="00A25FBD"/>
        </w:tc>
        <w:tc>
          <w:tcPr>
            <w:tcW w:w="2530" w:type="dxa"/>
          </w:tcPr>
          <w:p w14:paraId="1843C691" w14:textId="76E56684" w:rsidR="00A25FBD" w:rsidRPr="00A25FBD" w:rsidRDefault="00A25FBD" w:rsidP="00A25FBD"/>
        </w:tc>
        <w:tc>
          <w:tcPr>
            <w:tcW w:w="1920" w:type="dxa"/>
          </w:tcPr>
          <w:p w14:paraId="7B256643" w14:textId="31326F52" w:rsidR="00A25FBD" w:rsidRPr="00A25FBD" w:rsidRDefault="00A25FBD" w:rsidP="00A25FBD"/>
        </w:tc>
      </w:tr>
      <w:tr w:rsidR="00A25FBD" w:rsidRPr="001264ED" w14:paraId="3865789E" w14:textId="77777777" w:rsidTr="001264ED">
        <w:tc>
          <w:tcPr>
            <w:tcW w:w="5340" w:type="dxa"/>
          </w:tcPr>
          <w:p w14:paraId="107B01D4" w14:textId="1E3678B3" w:rsidR="00A25FBD" w:rsidRPr="00A25FBD" w:rsidRDefault="00A25FBD" w:rsidP="00A25FBD"/>
        </w:tc>
        <w:tc>
          <w:tcPr>
            <w:tcW w:w="2530" w:type="dxa"/>
          </w:tcPr>
          <w:p w14:paraId="5A01D6FD" w14:textId="7AF4D904" w:rsidR="00A25FBD" w:rsidRPr="00A25FBD" w:rsidRDefault="00A25FBD" w:rsidP="00A25FBD"/>
        </w:tc>
        <w:tc>
          <w:tcPr>
            <w:tcW w:w="1920" w:type="dxa"/>
          </w:tcPr>
          <w:p w14:paraId="13A191DD" w14:textId="228F9FDE" w:rsidR="00A25FBD" w:rsidRPr="00A25FBD" w:rsidRDefault="00A25FBD" w:rsidP="00A25FBD"/>
        </w:tc>
      </w:tr>
      <w:tr w:rsidR="00A25FBD" w:rsidRPr="001264ED" w14:paraId="407CC5BE" w14:textId="77777777" w:rsidTr="001264ED">
        <w:tc>
          <w:tcPr>
            <w:tcW w:w="5340" w:type="dxa"/>
          </w:tcPr>
          <w:p w14:paraId="5CBBF91D" w14:textId="306109F2" w:rsidR="00A25FBD" w:rsidRPr="00A25FBD" w:rsidRDefault="00A25FBD" w:rsidP="00A25FBD"/>
        </w:tc>
        <w:tc>
          <w:tcPr>
            <w:tcW w:w="2530" w:type="dxa"/>
          </w:tcPr>
          <w:p w14:paraId="3250B77C" w14:textId="4E79C400" w:rsidR="00A25FBD" w:rsidRPr="00A25FBD" w:rsidRDefault="00A25FBD" w:rsidP="00A25FBD"/>
        </w:tc>
        <w:tc>
          <w:tcPr>
            <w:tcW w:w="1920" w:type="dxa"/>
          </w:tcPr>
          <w:p w14:paraId="5D9BE3BE" w14:textId="2AC12373" w:rsidR="00A25FBD" w:rsidRPr="00A25FBD" w:rsidRDefault="00A25FBD" w:rsidP="00A25FBD"/>
        </w:tc>
      </w:tr>
      <w:tr w:rsidR="00A25FBD" w:rsidRPr="001264ED" w14:paraId="03F9748B" w14:textId="77777777" w:rsidTr="001264ED">
        <w:tc>
          <w:tcPr>
            <w:tcW w:w="5340" w:type="dxa"/>
          </w:tcPr>
          <w:p w14:paraId="24FC9D3E" w14:textId="6B972E41" w:rsidR="00A25FBD" w:rsidRPr="00A25FBD" w:rsidRDefault="00A25FBD" w:rsidP="00A25FBD">
            <w:pPr>
              <w:tabs>
                <w:tab w:val="left" w:pos="227"/>
                <w:tab w:val="left" w:pos="454"/>
                <w:tab w:val="left" w:pos="680"/>
              </w:tabs>
              <w:autoSpaceDE w:val="0"/>
              <w:adjustRightInd w:val="0"/>
              <w:spacing w:line="240" w:lineRule="atLeast"/>
              <w:textAlignment w:val="auto"/>
            </w:pPr>
          </w:p>
        </w:tc>
        <w:tc>
          <w:tcPr>
            <w:tcW w:w="2530" w:type="dxa"/>
          </w:tcPr>
          <w:p w14:paraId="0A2919BC" w14:textId="195BA35F" w:rsidR="00A25FBD" w:rsidRPr="00A25FBD" w:rsidRDefault="00A25FBD" w:rsidP="00A25FBD">
            <w:pPr>
              <w:tabs>
                <w:tab w:val="left" w:pos="227"/>
                <w:tab w:val="left" w:pos="454"/>
                <w:tab w:val="left" w:pos="680"/>
              </w:tabs>
              <w:autoSpaceDE w:val="0"/>
              <w:adjustRightInd w:val="0"/>
              <w:spacing w:line="240" w:lineRule="atLeast"/>
              <w:textAlignment w:val="auto"/>
            </w:pPr>
          </w:p>
        </w:tc>
        <w:tc>
          <w:tcPr>
            <w:tcW w:w="1920" w:type="dxa"/>
          </w:tcPr>
          <w:p w14:paraId="65CCFC57" w14:textId="15C74981" w:rsidR="00A25FBD" w:rsidRPr="00A25FBD" w:rsidRDefault="00A25FBD" w:rsidP="00A25FBD">
            <w:pPr>
              <w:tabs>
                <w:tab w:val="left" w:pos="227"/>
                <w:tab w:val="left" w:pos="454"/>
                <w:tab w:val="left" w:pos="680"/>
              </w:tabs>
              <w:autoSpaceDE w:val="0"/>
              <w:adjustRightInd w:val="0"/>
              <w:spacing w:line="240" w:lineRule="atLeast"/>
              <w:textAlignment w:val="auto"/>
            </w:pPr>
          </w:p>
        </w:tc>
      </w:tr>
      <w:tr w:rsidR="00A25FBD" w:rsidRPr="001264ED" w14:paraId="11F46E88" w14:textId="77777777" w:rsidTr="001264ED">
        <w:tc>
          <w:tcPr>
            <w:tcW w:w="5340" w:type="dxa"/>
          </w:tcPr>
          <w:p w14:paraId="54C85DDC" w14:textId="450AEA15" w:rsidR="00A25FBD" w:rsidRPr="00A25FBD" w:rsidRDefault="00A25FBD" w:rsidP="00A25FBD">
            <w:pPr>
              <w:tabs>
                <w:tab w:val="left" w:pos="227"/>
                <w:tab w:val="left" w:pos="454"/>
                <w:tab w:val="left" w:pos="680"/>
              </w:tabs>
              <w:autoSpaceDE w:val="0"/>
              <w:adjustRightInd w:val="0"/>
              <w:spacing w:line="240" w:lineRule="atLeast"/>
              <w:textAlignment w:val="auto"/>
            </w:pPr>
          </w:p>
        </w:tc>
        <w:tc>
          <w:tcPr>
            <w:tcW w:w="2530" w:type="dxa"/>
          </w:tcPr>
          <w:p w14:paraId="25C59F2F" w14:textId="37BC11FD" w:rsidR="00A25FBD" w:rsidRPr="00A25FBD" w:rsidRDefault="00A25FBD" w:rsidP="00A25FBD">
            <w:pPr>
              <w:tabs>
                <w:tab w:val="left" w:pos="227"/>
                <w:tab w:val="left" w:pos="454"/>
                <w:tab w:val="left" w:pos="680"/>
              </w:tabs>
              <w:autoSpaceDE w:val="0"/>
              <w:adjustRightInd w:val="0"/>
              <w:spacing w:line="240" w:lineRule="atLeast"/>
              <w:textAlignment w:val="auto"/>
            </w:pPr>
          </w:p>
        </w:tc>
        <w:tc>
          <w:tcPr>
            <w:tcW w:w="1920" w:type="dxa"/>
          </w:tcPr>
          <w:p w14:paraId="297894E2" w14:textId="21D65D0A" w:rsidR="00A25FBD" w:rsidRPr="00A25FBD" w:rsidRDefault="00A25FBD" w:rsidP="00A25FBD">
            <w:pPr>
              <w:tabs>
                <w:tab w:val="left" w:pos="227"/>
                <w:tab w:val="left" w:pos="454"/>
                <w:tab w:val="left" w:pos="680"/>
              </w:tabs>
              <w:autoSpaceDE w:val="0"/>
              <w:adjustRightInd w:val="0"/>
              <w:spacing w:line="240" w:lineRule="atLeast"/>
              <w:textAlignment w:val="auto"/>
            </w:pPr>
          </w:p>
        </w:tc>
      </w:tr>
      <w:tr w:rsidR="00A25FBD" w:rsidRPr="001264ED" w14:paraId="42DD1736" w14:textId="77777777" w:rsidTr="001264ED">
        <w:tc>
          <w:tcPr>
            <w:tcW w:w="5340" w:type="dxa"/>
          </w:tcPr>
          <w:p w14:paraId="12F4DE68" w14:textId="04320D4F" w:rsidR="00A25FBD" w:rsidRPr="00A25FBD" w:rsidRDefault="00A25FBD" w:rsidP="00A25FBD"/>
        </w:tc>
        <w:tc>
          <w:tcPr>
            <w:tcW w:w="2530" w:type="dxa"/>
          </w:tcPr>
          <w:p w14:paraId="5704F254" w14:textId="27EE835B" w:rsidR="00A25FBD" w:rsidRPr="00A25FBD" w:rsidRDefault="00A25FBD" w:rsidP="00A25FBD"/>
        </w:tc>
        <w:tc>
          <w:tcPr>
            <w:tcW w:w="1920" w:type="dxa"/>
          </w:tcPr>
          <w:p w14:paraId="73D16358" w14:textId="4EC2F2EE" w:rsidR="00A25FBD" w:rsidRPr="00A25FBD" w:rsidRDefault="00A25FBD" w:rsidP="00A25FBD"/>
        </w:tc>
      </w:tr>
    </w:tbl>
    <w:p w14:paraId="71C20F86" w14:textId="77777777" w:rsidR="001264ED" w:rsidRDefault="001264ED" w:rsidP="001264ED">
      <w:pPr>
        <w:tabs>
          <w:tab w:val="left" w:pos="227"/>
          <w:tab w:val="left" w:pos="454"/>
          <w:tab w:val="left" w:pos="680"/>
        </w:tabs>
        <w:autoSpaceDE w:val="0"/>
        <w:adjustRightInd w:val="0"/>
        <w:spacing w:line="240" w:lineRule="atLeast"/>
        <w:textAlignment w:val="auto"/>
        <w:rPr>
          <w:rFonts w:eastAsia="Times New Roman"/>
        </w:rPr>
      </w:pPr>
    </w:p>
    <w:p w14:paraId="04ADF8F5" w14:textId="77777777" w:rsidR="00A25FBD" w:rsidRDefault="00A25FBD" w:rsidP="001264ED">
      <w:pPr>
        <w:tabs>
          <w:tab w:val="left" w:pos="227"/>
          <w:tab w:val="left" w:pos="454"/>
          <w:tab w:val="left" w:pos="680"/>
        </w:tabs>
        <w:autoSpaceDE w:val="0"/>
        <w:adjustRightInd w:val="0"/>
        <w:spacing w:line="240" w:lineRule="atLeast"/>
        <w:textAlignment w:val="auto"/>
        <w:rPr>
          <w:rFonts w:eastAsia="Times New Roman"/>
        </w:rPr>
      </w:pPr>
    </w:p>
    <w:p w14:paraId="2134870D" w14:textId="77777777" w:rsidR="00A25FBD" w:rsidRPr="001264ED" w:rsidRDefault="00A25FBD" w:rsidP="001264ED">
      <w:pPr>
        <w:tabs>
          <w:tab w:val="left" w:pos="227"/>
          <w:tab w:val="left" w:pos="454"/>
          <w:tab w:val="left" w:pos="680"/>
        </w:tabs>
        <w:autoSpaceDE w:val="0"/>
        <w:adjustRightInd w:val="0"/>
        <w:spacing w:line="240" w:lineRule="atLeast"/>
        <w:textAlignment w:val="auto"/>
        <w:rPr>
          <w:rFonts w:eastAsia="Times New Roman"/>
        </w:rPr>
      </w:pPr>
    </w:p>
    <w:p w14:paraId="5D4FEE73" w14:textId="141020B0" w:rsidR="001264ED" w:rsidRPr="00BE53CA" w:rsidRDefault="001264ED" w:rsidP="00D77978">
      <w:pPr>
        <w:pStyle w:val="GenummerdAnnex"/>
        <w:tabs>
          <w:tab w:val="left" w:pos="227"/>
          <w:tab w:val="left" w:pos="454"/>
          <w:tab w:val="left" w:pos="680"/>
        </w:tabs>
        <w:spacing w:line="240" w:lineRule="atLeast"/>
        <w:ind w:left="0" w:hanging="1985"/>
      </w:pPr>
      <w:bookmarkStart w:id="20" w:name="_Toc244919322"/>
      <w:bookmarkStart w:id="21" w:name="_Toc367892226"/>
      <w:bookmarkStart w:id="22" w:name="_Toc41995693"/>
      <w:r w:rsidRPr="00BE53CA">
        <w:lastRenderedPageBreak/>
        <w:t>Verrekening van wijzigingen van lonen, sociale lasten, prijzen, huren en vrachten</w:t>
      </w:r>
      <w:bookmarkEnd w:id="20"/>
      <w:bookmarkEnd w:id="21"/>
      <w:bookmarkEnd w:id="22"/>
      <w:r w:rsidR="004D2190">
        <w:t xml:space="preserve"> </w:t>
      </w:r>
      <w:r w:rsidR="004D2190" w:rsidRPr="004D2190">
        <w:rPr>
          <w:color w:val="FF0000"/>
        </w:rPr>
        <w:t>(HERZIEN)</w:t>
      </w:r>
    </w:p>
    <w:p w14:paraId="5E7BABFC" w14:textId="77777777" w:rsidR="001264ED" w:rsidRPr="001264ED" w:rsidRDefault="001264ED" w:rsidP="001264ED">
      <w:pPr>
        <w:autoSpaceDN/>
        <w:spacing w:line="240" w:lineRule="atLeast"/>
        <w:ind w:hanging="1920"/>
        <w:textAlignment w:val="auto"/>
        <w:rPr>
          <w:rFonts w:eastAsia="Times New Roman"/>
          <w:b/>
          <w:szCs w:val="24"/>
        </w:rPr>
      </w:pPr>
      <w:r w:rsidRPr="001264ED">
        <w:rPr>
          <w:rFonts w:eastAsia="Times New Roman"/>
          <w:b/>
          <w:szCs w:val="24"/>
        </w:rPr>
        <w:t>Artikel 1</w:t>
      </w:r>
      <w:r w:rsidRPr="001264ED">
        <w:rPr>
          <w:rFonts w:eastAsia="Times New Roman"/>
          <w:b/>
          <w:szCs w:val="24"/>
        </w:rPr>
        <w:tab/>
        <w:t>Algemeen</w:t>
      </w:r>
    </w:p>
    <w:p w14:paraId="4981C634" w14:textId="77777777" w:rsidR="001264ED" w:rsidRPr="001264ED" w:rsidRDefault="001264ED" w:rsidP="001264ED">
      <w:pPr>
        <w:tabs>
          <w:tab w:val="left" w:pos="1418"/>
        </w:tabs>
        <w:autoSpaceDN/>
        <w:spacing w:line="240" w:lineRule="atLeast"/>
        <w:textAlignment w:val="auto"/>
        <w:rPr>
          <w:rFonts w:eastAsia="Times New Roman" w:cs="V&amp;W Syntax (Adobe)"/>
          <w:szCs w:val="24"/>
        </w:rPr>
      </w:pPr>
    </w:p>
    <w:p w14:paraId="129D82B3" w14:textId="77777777" w:rsidR="001264ED" w:rsidRPr="001264ED" w:rsidRDefault="001264ED" w:rsidP="001B71F6">
      <w:pPr>
        <w:numPr>
          <w:ilvl w:val="0"/>
          <w:numId w:val="11"/>
        </w:numPr>
        <w:autoSpaceDN/>
        <w:spacing w:line="240" w:lineRule="auto"/>
        <w:ind w:left="360" w:hanging="360"/>
        <w:textAlignment w:val="auto"/>
        <w:rPr>
          <w:rFonts w:eastAsia="Times New Roman" w:cs="Arial"/>
          <w:szCs w:val="24"/>
        </w:rPr>
      </w:pPr>
      <w:r w:rsidRPr="001264ED">
        <w:rPr>
          <w:rFonts w:eastAsia="Times New Roman" w:cs="Arial"/>
          <w:szCs w:val="24"/>
        </w:rPr>
        <w:t>Indien in vergelijking met de lonen en/of prijzen op de uiterste datum voor de ontvangst van de inschrijvingen van de Overeenkomst gedurende de Meerjarige Onderhoudsperiode wijzigingen optreden zullen de uit deze wijzigingen voortvloeiende hogere of lagere kosten met de Opdrachtnemer worden verrekend conform deze annex.</w:t>
      </w:r>
    </w:p>
    <w:p w14:paraId="3FABBD48" w14:textId="77777777" w:rsidR="001264ED" w:rsidRPr="001264ED" w:rsidRDefault="001264ED" w:rsidP="001264ED">
      <w:pPr>
        <w:autoSpaceDN/>
        <w:spacing w:line="240" w:lineRule="atLeast"/>
        <w:textAlignment w:val="auto"/>
        <w:rPr>
          <w:rFonts w:eastAsia="Times New Roman" w:cs="V&amp;W Syntax (Adobe)"/>
          <w:szCs w:val="24"/>
        </w:rPr>
      </w:pPr>
    </w:p>
    <w:p w14:paraId="3A894C19" w14:textId="77777777" w:rsidR="001264ED" w:rsidRPr="001264ED" w:rsidRDefault="001264ED" w:rsidP="001264ED">
      <w:pPr>
        <w:autoSpaceDN/>
        <w:spacing w:line="240" w:lineRule="atLeast"/>
        <w:textAlignment w:val="auto"/>
        <w:rPr>
          <w:rFonts w:eastAsia="Times New Roman" w:cs="V&amp;W Syntax (Adobe)"/>
          <w:szCs w:val="24"/>
        </w:rPr>
      </w:pPr>
    </w:p>
    <w:p w14:paraId="403925DC" w14:textId="77777777" w:rsidR="001264ED" w:rsidRPr="001264ED" w:rsidRDefault="001264ED" w:rsidP="001264ED">
      <w:pPr>
        <w:autoSpaceDN/>
        <w:spacing w:line="240" w:lineRule="atLeast"/>
        <w:ind w:hanging="1920"/>
        <w:textAlignment w:val="auto"/>
        <w:rPr>
          <w:rFonts w:eastAsia="Times New Roman"/>
          <w:b/>
          <w:szCs w:val="24"/>
        </w:rPr>
      </w:pPr>
      <w:bookmarkStart w:id="23" w:name="_Toc43873207"/>
      <w:r w:rsidRPr="001264ED">
        <w:rPr>
          <w:rFonts w:eastAsia="Times New Roman"/>
          <w:b/>
          <w:szCs w:val="24"/>
        </w:rPr>
        <w:t>Artikel 2</w:t>
      </w:r>
      <w:r w:rsidRPr="001264ED">
        <w:rPr>
          <w:rFonts w:eastAsia="Times New Roman"/>
          <w:b/>
          <w:szCs w:val="24"/>
        </w:rPr>
        <w:tab/>
        <w:t>Verrekeningsgrondslag</w:t>
      </w:r>
      <w:bookmarkEnd w:id="23"/>
    </w:p>
    <w:p w14:paraId="0DBE7A1D" w14:textId="77777777" w:rsidR="00991D94" w:rsidRPr="001264ED" w:rsidRDefault="00991D94" w:rsidP="006F4B88">
      <w:pPr>
        <w:numPr>
          <w:ilvl w:val="0"/>
          <w:numId w:val="14"/>
        </w:numPr>
        <w:tabs>
          <w:tab w:val="clear" w:pos="360"/>
          <w:tab w:val="num" w:pos="-7230"/>
        </w:tabs>
        <w:autoSpaceDN/>
        <w:spacing w:line="240" w:lineRule="auto"/>
        <w:ind w:left="426" w:hanging="426"/>
        <w:textAlignment w:val="auto"/>
        <w:rPr>
          <w:rFonts w:eastAsia="Times New Roman" w:cs="Arial"/>
          <w:szCs w:val="24"/>
        </w:rPr>
      </w:pPr>
      <w:bookmarkStart w:id="24" w:name="_Toc244919323"/>
      <w:bookmarkStart w:id="25" w:name="_Toc367892227"/>
      <w:r w:rsidRPr="001264ED">
        <w:rPr>
          <w:rFonts w:eastAsia="Times New Roman" w:cs="Arial"/>
          <w:szCs w:val="24"/>
        </w:rPr>
        <w:t>Voor de berekening van het voor verrekening in aanmerking komende bedrag dient de volgende formule te worden gehanteerd:</w:t>
      </w:r>
    </w:p>
    <w:p w14:paraId="5F5F51DF" w14:textId="77777777" w:rsidR="00991D94" w:rsidRPr="001264ED" w:rsidRDefault="00991D94" w:rsidP="00991D94">
      <w:pPr>
        <w:tabs>
          <w:tab w:val="left" w:pos="1418"/>
        </w:tabs>
        <w:autoSpaceDN/>
        <w:spacing w:line="240" w:lineRule="atLeast"/>
        <w:textAlignment w:val="auto"/>
        <w:rPr>
          <w:rFonts w:eastAsia="Times New Roman" w:cs="V&amp;W Syntax (Adobe)"/>
          <w:b/>
          <w:bCs/>
          <w:szCs w:val="24"/>
        </w:rPr>
      </w:pPr>
    </w:p>
    <w:p w14:paraId="66D4BFB6" w14:textId="77777777" w:rsidR="00991D94" w:rsidRPr="00D329C2" w:rsidRDefault="00991D94" w:rsidP="00991D94">
      <w:pPr>
        <w:autoSpaceDE w:val="0"/>
        <w:adjustRightInd w:val="0"/>
        <w:spacing w:line="240" w:lineRule="atLeast"/>
        <w:ind w:firstLine="426"/>
        <w:textAlignment w:val="auto"/>
        <w:rPr>
          <w:rFonts w:eastAsia="Times New Roman"/>
          <w:spacing w:val="0"/>
          <w:szCs w:val="18"/>
        </w:rPr>
      </w:pPr>
      <w:r w:rsidRPr="00D329C2">
        <w:rPr>
          <w:rFonts w:eastAsia="Times New Roman" w:cs="Verdana"/>
          <w:spacing w:val="0"/>
          <w:szCs w:val="18"/>
        </w:rPr>
        <w:t xml:space="preserve">Indexbedrag = termijnbedrag * ( </w:t>
      </w:r>
      <w:r>
        <w:rPr>
          <w:rFonts w:eastAsia="Times New Roman" w:cs="Verdana"/>
          <w:spacing w:val="0"/>
          <w:szCs w:val="18"/>
        </w:rPr>
        <w:t>j</w:t>
      </w:r>
      <w:r w:rsidRPr="00D329C2">
        <w:rPr>
          <w:rFonts w:eastAsia="Times New Roman" w:cs="Verdana"/>
          <w:spacing w:val="0"/>
          <w:szCs w:val="18"/>
        </w:rPr>
        <w:t xml:space="preserve"> * MGOfactor) * 1</w:t>
      </w:r>
    </w:p>
    <w:p w14:paraId="0ACB91F2" w14:textId="77777777" w:rsidR="00991D94" w:rsidRPr="00D329C2" w:rsidRDefault="00991D94" w:rsidP="00991D94">
      <w:pPr>
        <w:tabs>
          <w:tab w:val="left" w:pos="227"/>
          <w:tab w:val="left" w:pos="454"/>
          <w:tab w:val="left" w:pos="680"/>
        </w:tabs>
        <w:autoSpaceDE w:val="0"/>
        <w:adjustRightInd w:val="0"/>
        <w:spacing w:line="240" w:lineRule="atLeast"/>
        <w:textAlignment w:val="auto"/>
        <w:rPr>
          <w:rFonts w:eastAsia="Times New Roman"/>
          <w:spacing w:val="0"/>
          <w:szCs w:val="18"/>
        </w:rPr>
      </w:pPr>
    </w:p>
    <w:p w14:paraId="3EAAA8D0" w14:textId="77777777" w:rsidR="00991D94" w:rsidRPr="00D329C2" w:rsidRDefault="00991D94" w:rsidP="00991D94">
      <w:pPr>
        <w:autoSpaceDE w:val="0"/>
        <w:adjustRightInd w:val="0"/>
        <w:spacing w:line="240" w:lineRule="atLeast"/>
        <w:ind w:firstLine="426"/>
        <w:textAlignment w:val="auto"/>
        <w:rPr>
          <w:rFonts w:eastAsia="Times New Roman" w:cs="Verdana"/>
          <w:spacing w:val="0"/>
          <w:szCs w:val="18"/>
        </w:rPr>
      </w:pPr>
      <w:r w:rsidRPr="00D329C2">
        <w:rPr>
          <w:rFonts w:eastAsia="Times New Roman" w:cs="Verdana"/>
          <w:spacing w:val="0"/>
          <w:szCs w:val="18"/>
        </w:rPr>
        <w:t>waarin:</w:t>
      </w:r>
    </w:p>
    <w:p w14:paraId="341AFA5F" w14:textId="77777777" w:rsidR="00991D94" w:rsidRPr="00D329C2" w:rsidRDefault="00991D94" w:rsidP="00991D94">
      <w:pPr>
        <w:autoSpaceDE w:val="0"/>
        <w:adjustRightInd w:val="0"/>
        <w:spacing w:line="240" w:lineRule="auto"/>
        <w:textAlignment w:val="auto"/>
        <w:rPr>
          <w:rFonts w:cs="Verdana"/>
          <w:spacing w:val="0"/>
          <w:szCs w:val="18"/>
          <w:highlight w:val="yellow"/>
        </w:rPr>
      </w:pPr>
    </w:p>
    <w:p w14:paraId="0A03DAF1" w14:textId="77777777" w:rsidR="00991D94" w:rsidRPr="00D329C2" w:rsidRDefault="00991D94" w:rsidP="00991D94">
      <w:pPr>
        <w:tabs>
          <w:tab w:val="left" w:pos="1680"/>
          <w:tab w:val="left" w:pos="1985"/>
        </w:tabs>
        <w:autoSpaceDE w:val="0"/>
        <w:adjustRightInd w:val="0"/>
        <w:spacing w:line="240" w:lineRule="atLeast"/>
        <w:ind w:left="1985" w:hanging="1559"/>
        <w:textAlignment w:val="auto"/>
        <w:rPr>
          <w:rFonts w:eastAsia="Times New Roman" w:cs="V&amp;W Syntax (Adobe)"/>
          <w:color w:val="000000"/>
          <w:spacing w:val="0"/>
          <w:szCs w:val="18"/>
        </w:rPr>
      </w:pPr>
      <w:r w:rsidRPr="00D329C2">
        <w:rPr>
          <w:rFonts w:eastAsia="Times New Roman" w:cs="V&amp;W Syntax (Adobe)"/>
          <w:color w:val="000000"/>
          <w:spacing w:val="0"/>
          <w:szCs w:val="18"/>
        </w:rPr>
        <w:t xml:space="preserve">MGOfactor </w:t>
      </w:r>
      <w:r w:rsidRPr="00D329C2">
        <w:rPr>
          <w:rFonts w:eastAsia="Times New Roman" w:cs="V&amp;W Syntax (Adobe)"/>
          <w:color w:val="000000"/>
          <w:spacing w:val="0"/>
          <w:szCs w:val="18"/>
        </w:rPr>
        <w:tab/>
        <w:t xml:space="preserve">= </w:t>
      </w:r>
      <w:r w:rsidRPr="00D329C2">
        <w:rPr>
          <w:rFonts w:eastAsia="Times New Roman" w:cs="V&amp;W Syntax (Adobe)"/>
          <w:color w:val="000000"/>
          <w:spacing w:val="0"/>
          <w:szCs w:val="18"/>
        </w:rPr>
        <w:tab/>
        <w:t>[ (</w:t>
      </w:r>
      <w:r w:rsidRPr="00533E12">
        <w:rPr>
          <w:rFonts w:eastAsia="Times New Roman" w:cs="V&amp;W Syntax (Adobe)"/>
          <w:color w:val="000000"/>
          <w:spacing w:val="0"/>
          <w:sz w:val="24"/>
          <w:szCs w:val="24"/>
        </w:rPr>
        <w:t>a</w:t>
      </w:r>
      <w:r w:rsidRPr="00D329C2">
        <w:rPr>
          <w:rFonts w:eastAsia="Times New Roman" w:cs="V&amp;W Syntax (Adobe)"/>
          <w:color w:val="000000"/>
          <w:spacing w:val="0"/>
          <w:szCs w:val="18"/>
        </w:rPr>
        <w:t>MGO/</w:t>
      </w:r>
      <w:r w:rsidRPr="00533E12">
        <w:rPr>
          <w:rFonts w:eastAsia="Times New Roman" w:cs="V&amp;W Syntax (Adobe)"/>
          <w:color w:val="000000"/>
          <w:spacing w:val="0"/>
          <w:sz w:val="24"/>
          <w:szCs w:val="24"/>
        </w:rPr>
        <w:t>b</w:t>
      </w:r>
      <w:r w:rsidRPr="00D329C2">
        <w:rPr>
          <w:rFonts w:eastAsia="Times New Roman" w:cs="V&amp;W Syntax (Adobe)"/>
          <w:color w:val="000000"/>
          <w:spacing w:val="0"/>
          <w:szCs w:val="18"/>
        </w:rPr>
        <w:t>MGO) / (</w:t>
      </w:r>
      <w:r w:rsidRPr="00533E12">
        <w:rPr>
          <w:rFonts w:eastAsia="Times New Roman" w:cs="V&amp;W Syntax (Adobe)"/>
          <w:color w:val="000000"/>
          <w:spacing w:val="0"/>
          <w:sz w:val="24"/>
          <w:szCs w:val="24"/>
        </w:rPr>
        <w:t>a</w:t>
      </w:r>
      <w:r w:rsidRPr="00D329C2">
        <w:rPr>
          <w:rFonts w:eastAsia="Times New Roman" w:cs="V&amp;W Syntax (Adobe)"/>
          <w:color w:val="000000"/>
          <w:spacing w:val="0"/>
          <w:szCs w:val="18"/>
        </w:rPr>
        <w:t>koers/</w:t>
      </w:r>
      <w:r w:rsidRPr="00533E12">
        <w:rPr>
          <w:rFonts w:eastAsia="Times New Roman" w:cs="V&amp;W Syntax (Adobe)"/>
          <w:color w:val="000000"/>
          <w:spacing w:val="0"/>
          <w:sz w:val="24"/>
          <w:szCs w:val="24"/>
        </w:rPr>
        <w:t>b</w:t>
      </w:r>
      <w:r w:rsidRPr="00D329C2">
        <w:rPr>
          <w:rFonts w:eastAsia="Times New Roman" w:cs="V&amp;W Syntax (Adobe)"/>
          <w:color w:val="000000"/>
          <w:spacing w:val="0"/>
          <w:szCs w:val="18"/>
        </w:rPr>
        <w:t>koers) ] -1</w:t>
      </w:r>
    </w:p>
    <w:p w14:paraId="50F30D84" w14:textId="77777777" w:rsidR="00991D94" w:rsidRPr="00D329C2" w:rsidRDefault="00991D94" w:rsidP="00991D94">
      <w:pPr>
        <w:autoSpaceDE w:val="0"/>
        <w:adjustRightInd w:val="0"/>
        <w:spacing w:line="240" w:lineRule="atLeast"/>
        <w:ind w:left="227" w:hanging="227"/>
        <w:textAlignment w:val="auto"/>
        <w:rPr>
          <w:rFonts w:eastAsia="Times New Roman"/>
          <w:spacing w:val="0"/>
          <w:szCs w:val="18"/>
          <w:highlight w:val="yellow"/>
        </w:rPr>
      </w:pPr>
    </w:p>
    <w:p w14:paraId="175A631D" w14:textId="77777777" w:rsidR="00991D94" w:rsidRPr="00D329C2" w:rsidRDefault="00991D94" w:rsidP="00991D94">
      <w:pPr>
        <w:autoSpaceDE w:val="0"/>
        <w:adjustRightInd w:val="0"/>
        <w:spacing w:line="240" w:lineRule="atLeast"/>
        <w:ind w:firstLine="426"/>
        <w:textAlignment w:val="auto"/>
        <w:rPr>
          <w:rFonts w:eastAsia="Times New Roman" w:cs="Verdana"/>
          <w:spacing w:val="0"/>
          <w:szCs w:val="18"/>
        </w:rPr>
      </w:pPr>
      <w:r w:rsidRPr="00D329C2">
        <w:rPr>
          <w:rFonts w:eastAsia="Times New Roman" w:cs="Verdana"/>
          <w:spacing w:val="0"/>
          <w:szCs w:val="18"/>
        </w:rPr>
        <w:t>en:</w:t>
      </w:r>
    </w:p>
    <w:p w14:paraId="01990111" w14:textId="77777777" w:rsidR="00991D94" w:rsidRPr="00D329C2" w:rsidRDefault="00991D94" w:rsidP="00991D94">
      <w:pPr>
        <w:tabs>
          <w:tab w:val="left" w:pos="227"/>
          <w:tab w:val="left" w:pos="454"/>
          <w:tab w:val="left" w:pos="680"/>
        </w:tabs>
        <w:autoSpaceDE w:val="0"/>
        <w:adjustRightInd w:val="0"/>
        <w:spacing w:line="240" w:lineRule="atLeast"/>
        <w:textAlignment w:val="auto"/>
        <w:rPr>
          <w:rFonts w:eastAsia="Times New Roman"/>
          <w:spacing w:val="0"/>
          <w:szCs w:val="18"/>
          <w:highlight w:val="yellow"/>
        </w:rPr>
      </w:pPr>
    </w:p>
    <w:p w14:paraId="65CA9F1F" w14:textId="77777777" w:rsidR="00991D94" w:rsidRPr="00D329C2" w:rsidRDefault="00991D94" w:rsidP="00991D94">
      <w:pPr>
        <w:tabs>
          <w:tab w:val="left" w:pos="1680"/>
          <w:tab w:val="left" w:pos="1985"/>
        </w:tabs>
        <w:autoSpaceDE w:val="0"/>
        <w:adjustRightInd w:val="0"/>
        <w:spacing w:line="240" w:lineRule="atLeast"/>
        <w:ind w:left="1985" w:hanging="1559"/>
        <w:textAlignment w:val="auto"/>
        <w:rPr>
          <w:rFonts w:eastAsia="Times New Roman" w:cs="V&amp;W Syntax (Adobe)"/>
          <w:color w:val="000000"/>
          <w:spacing w:val="0"/>
          <w:szCs w:val="18"/>
        </w:rPr>
      </w:pPr>
      <w:r w:rsidRPr="00533E12">
        <w:rPr>
          <w:rFonts w:eastAsia="Times New Roman" w:cs="V&amp;W Syntax (Adobe)"/>
          <w:color w:val="000000"/>
          <w:spacing w:val="0"/>
          <w:sz w:val="24"/>
          <w:szCs w:val="24"/>
        </w:rPr>
        <w:t>a</w:t>
      </w:r>
      <w:r w:rsidRPr="00D329C2">
        <w:rPr>
          <w:rFonts w:eastAsia="Times New Roman" w:cs="V&amp;W Syntax (Adobe)"/>
          <w:color w:val="000000"/>
          <w:spacing w:val="0"/>
          <w:szCs w:val="18"/>
        </w:rPr>
        <w:t>MGO</w:t>
      </w:r>
      <w:r w:rsidRPr="00D329C2">
        <w:rPr>
          <w:rFonts w:eastAsia="Times New Roman" w:cs="V&amp;W Syntax (Adobe)"/>
          <w:color w:val="000000"/>
          <w:spacing w:val="0"/>
          <w:szCs w:val="18"/>
        </w:rPr>
        <w:tab/>
        <w:t>=</w:t>
      </w:r>
      <w:r w:rsidRPr="00D329C2">
        <w:rPr>
          <w:rFonts w:eastAsia="Times New Roman" w:cs="V&amp;W Syntax (Adobe)"/>
          <w:color w:val="000000"/>
          <w:spacing w:val="0"/>
          <w:szCs w:val="18"/>
        </w:rPr>
        <w:tab/>
        <w:t>actuele MGO-brandstofprijs, zijnde het rekenkundig gemiddelde van alle dagprijzen in de termijn waarover een betaling verricht wordt;</w:t>
      </w:r>
    </w:p>
    <w:p w14:paraId="29476013" w14:textId="77777777" w:rsidR="00991D94" w:rsidRPr="00D329C2" w:rsidRDefault="00991D94" w:rsidP="00991D94">
      <w:pPr>
        <w:tabs>
          <w:tab w:val="left" w:pos="1680"/>
          <w:tab w:val="left" w:pos="2040"/>
        </w:tabs>
        <w:autoSpaceDE w:val="0"/>
        <w:adjustRightInd w:val="0"/>
        <w:spacing w:line="240" w:lineRule="atLeast"/>
        <w:ind w:left="426"/>
        <w:textAlignment w:val="auto"/>
        <w:rPr>
          <w:rFonts w:eastAsia="Times New Roman" w:cs="V&amp;W Syntax (Adobe)"/>
          <w:color w:val="000000"/>
          <w:spacing w:val="0"/>
          <w:szCs w:val="18"/>
        </w:rPr>
      </w:pPr>
    </w:p>
    <w:p w14:paraId="323D88DA" w14:textId="77777777" w:rsidR="00991D94" w:rsidRPr="00D329C2" w:rsidRDefault="00991D94" w:rsidP="00991D94">
      <w:pPr>
        <w:tabs>
          <w:tab w:val="left" w:pos="1680"/>
          <w:tab w:val="left" w:pos="1985"/>
        </w:tabs>
        <w:autoSpaceDE w:val="0"/>
        <w:adjustRightInd w:val="0"/>
        <w:spacing w:line="240" w:lineRule="atLeast"/>
        <w:ind w:left="1985" w:hanging="1559"/>
        <w:textAlignment w:val="auto"/>
        <w:rPr>
          <w:rFonts w:eastAsia="Times New Roman" w:cs="V&amp;W Syntax (Adobe)"/>
          <w:color w:val="000000"/>
          <w:spacing w:val="0"/>
          <w:szCs w:val="18"/>
        </w:rPr>
      </w:pPr>
      <w:r w:rsidRPr="00533E12">
        <w:rPr>
          <w:rFonts w:eastAsia="Times New Roman" w:cs="V&amp;W Syntax (Adobe)"/>
          <w:color w:val="000000"/>
          <w:spacing w:val="0"/>
          <w:sz w:val="24"/>
          <w:szCs w:val="24"/>
        </w:rPr>
        <w:t>a</w:t>
      </w:r>
      <w:r w:rsidRPr="00D329C2">
        <w:rPr>
          <w:rFonts w:eastAsia="Times New Roman" w:cs="V&amp;W Syntax (Adobe)"/>
          <w:color w:val="000000"/>
          <w:spacing w:val="0"/>
          <w:szCs w:val="18"/>
        </w:rPr>
        <w:t>koers</w:t>
      </w:r>
      <w:r w:rsidRPr="00D329C2">
        <w:rPr>
          <w:rFonts w:eastAsia="Times New Roman" w:cs="V&amp;W Syntax (Adobe)"/>
          <w:color w:val="000000"/>
          <w:spacing w:val="0"/>
          <w:szCs w:val="18"/>
        </w:rPr>
        <w:tab/>
        <w:t>=</w:t>
      </w:r>
      <w:r w:rsidRPr="00D329C2">
        <w:rPr>
          <w:rFonts w:eastAsia="Times New Roman" w:cs="V&amp;W Syntax (Adobe)"/>
          <w:color w:val="000000"/>
          <w:spacing w:val="0"/>
          <w:szCs w:val="18"/>
        </w:rPr>
        <w:tab/>
        <w:t>actuele  dagkoers (EUR/USD), zijnde het rekenkundig gemiddelde van alle dagkoersen in de termijn waarover een betaling verricht wordt;</w:t>
      </w:r>
    </w:p>
    <w:p w14:paraId="7DB7E5C3" w14:textId="77777777" w:rsidR="00991D94" w:rsidRPr="00D329C2" w:rsidRDefault="00991D94" w:rsidP="00991D94">
      <w:pPr>
        <w:tabs>
          <w:tab w:val="left" w:pos="1680"/>
          <w:tab w:val="left" w:pos="2040"/>
        </w:tabs>
        <w:autoSpaceDE w:val="0"/>
        <w:adjustRightInd w:val="0"/>
        <w:spacing w:line="240" w:lineRule="atLeast"/>
        <w:ind w:left="426"/>
        <w:textAlignment w:val="auto"/>
        <w:rPr>
          <w:rFonts w:eastAsia="Times New Roman" w:cs="V&amp;W Syntax (Adobe)"/>
          <w:color w:val="000000"/>
          <w:spacing w:val="0"/>
          <w:szCs w:val="18"/>
        </w:rPr>
      </w:pPr>
    </w:p>
    <w:p w14:paraId="12F6707D" w14:textId="37C463C2" w:rsidR="00991D94" w:rsidRPr="004D2190" w:rsidRDefault="00991D94" w:rsidP="00991D94">
      <w:pPr>
        <w:tabs>
          <w:tab w:val="left" w:pos="1680"/>
          <w:tab w:val="left" w:pos="1985"/>
        </w:tabs>
        <w:autoSpaceDE w:val="0"/>
        <w:adjustRightInd w:val="0"/>
        <w:spacing w:line="240" w:lineRule="atLeast"/>
        <w:ind w:left="1985" w:hanging="1559"/>
        <w:textAlignment w:val="auto"/>
        <w:rPr>
          <w:rFonts w:eastAsia="Times New Roman" w:cs="V&amp;W Syntax (Adobe)"/>
          <w:color w:val="FF0000"/>
          <w:spacing w:val="0"/>
          <w:szCs w:val="18"/>
        </w:rPr>
      </w:pPr>
      <w:r w:rsidRPr="004D2190">
        <w:rPr>
          <w:rFonts w:eastAsia="Times New Roman" w:cs="V&amp;W Syntax (Adobe)"/>
          <w:color w:val="FF0000"/>
          <w:spacing w:val="0"/>
          <w:sz w:val="24"/>
          <w:szCs w:val="24"/>
        </w:rPr>
        <w:t>b</w:t>
      </w:r>
      <w:r w:rsidRPr="004D2190">
        <w:rPr>
          <w:rFonts w:eastAsia="Times New Roman" w:cs="V&amp;W Syntax (Adobe)"/>
          <w:color w:val="FF0000"/>
          <w:spacing w:val="0"/>
          <w:szCs w:val="18"/>
        </w:rPr>
        <w:t>MGO</w:t>
      </w:r>
      <w:r w:rsidRPr="004D2190">
        <w:rPr>
          <w:rFonts w:eastAsia="Times New Roman" w:cs="V&amp;W Syntax (Adobe)"/>
          <w:color w:val="FF0000"/>
          <w:spacing w:val="0"/>
          <w:szCs w:val="18"/>
        </w:rPr>
        <w:tab/>
        <w:t>=</w:t>
      </w:r>
      <w:r w:rsidRPr="004D2190">
        <w:rPr>
          <w:rFonts w:eastAsia="Times New Roman" w:cs="V&amp;W Syntax (Adobe)"/>
          <w:color w:val="FF0000"/>
          <w:spacing w:val="0"/>
          <w:szCs w:val="18"/>
        </w:rPr>
        <w:tab/>
        <w:t xml:space="preserve">basiswaarde van de MGO-brandstofprijs op 1 </w:t>
      </w:r>
      <w:r w:rsidR="005362BA" w:rsidRPr="004D2190">
        <w:rPr>
          <w:rFonts w:eastAsia="Times New Roman" w:cs="V&amp;W Syntax (Adobe)"/>
          <w:color w:val="FF0000"/>
          <w:spacing w:val="0"/>
          <w:szCs w:val="18"/>
        </w:rPr>
        <w:t>oktober 2020</w:t>
      </w:r>
      <w:r w:rsidRPr="004D2190" w:rsidDel="00694094">
        <w:rPr>
          <w:rFonts w:eastAsia="Times New Roman" w:cs="V&amp;W Syntax (Adobe)"/>
          <w:color w:val="FF0000"/>
          <w:spacing w:val="0"/>
          <w:szCs w:val="18"/>
        </w:rPr>
        <w:t xml:space="preserve"> </w:t>
      </w:r>
      <w:r w:rsidRPr="004D2190">
        <w:rPr>
          <w:rFonts w:eastAsia="Times New Roman" w:cs="V&amp;W Syntax (Adobe)"/>
          <w:color w:val="FF0000"/>
          <w:spacing w:val="0"/>
          <w:szCs w:val="18"/>
        </w:rPr>
        <w:t>(=</w:t>
      </w:r>
      <w:r w:rsidR="00514CC8" w:rsidRPr="004D2190">
        <w:rPr>
          <w:rFonts w:eastAsia="Times New Roman" w:cs="V&amp;W Syntax (Adobe)"/>
          <w:color w:val="FF0000"/>
          <w:spacing w:val="0"/>
          <w:szCs w:val="18"/>
        </w:rPr>
        <w:t>306.75</w:t>
      </w:r>
      <w:r w:rsidRPr="004D2190">
        <w:rPr>
          <w:rFonts w:eastAsia="Times New Roman" w:cs="V&amp;W Syntax (Adobe)"/>
          <w:color w:val="FF0000"/>
          <w:spacing w:val="0"/>
          <w:szCs w:val="18"/>
        </w:rPr>
        <w:t xml:space="preserve"> USD/MT)</w:t>
      </w:r>
    </w:p>
    <w:p w14:paraId="13462EA0" w14:textId="77777777" w:rsidR="00991D94" w:rsidRPr="004D2190" w:rsidRDefault="00991D94" w:rsidP="00991D94">
      <w:pPr>
        <w:tabs>
          <w:tab w:val="left" w:pos="1680"/>
          <w:tab w:val="left" w:pos="2040"/>
        </w:tabs>
        <w:autoSpaceDE w:val="0"/>
        <w:adjustRightInd w:val="0"/>
        <w:spacing w:line="240" w:lineRule="atLeast"/>
        <w:ind w:left="426"/>
        <w:textAlignment w:val="auto"/>
        <w:rPr>
          <w:rFonts w:eastAsia="Times New Roman" w:cs="V&amp;W Syntax (Adobe)"/>
          <w:color w:val="FF0000"/>
          <w:spacing w:val="0"/>
          <w:szCs w:val="18"/>
        </w:rPr>
      </w:pPr>
    </w:p>
    <w:p w14:paraId="067760FB" w14:textId="5FE0DF31" w:rsidR="00991D94" w:rsidRPr="004D2190" w:rsidRDefault="00991D94" w:rsidP="00991D94">
      <w:pPr>
        <w:tabs>
          <w:tab w:val="left" w:pos="1680"/>
          <w:tab w:val="left" w:pos="1985"/>
        </w:tabs>
        <w:autoSpaceDE w:val="0"/>
        <w:adjustRightInd w:val="0"/>
        <w:spacing w:line="240" w:lineRule="atLeast"/>
        <w:ind w:left="1985" w:hanging="1559"/>
        <w:textAlignment w:val="auto"/>
        <w:rPr>
          <w:rFonts w:eastAsia="Times New Roman" w:cs="V&amp;W Syntax (Adobe)"/>
          <w:color w:val="FF0000"/>
          <w:spacing w:val="0"/>
          <w:szCs w:val="18"/>
        </w:rPr>
      </w:pPr>
      <w:r w:rsidRPr="004D2190">
        <w:rPr>
          <w:rFonts w:eastAsia="Times New Roman" w:cs="V&amp;W Syntax (Adobe)"/>
          <w:color w:val="FF0000"/>
          <w:spacing w:val="0"/>
          <w:sz w:val="24"/>
          <w:szCs w:val="24"/>
        </w:rPr>
        <w:t>b</w:t>
      </w:r>
      <w:r w:rsidRPr="004D2190">
        <w:rPr>
          <w:rFonts w:eastAsia="Times New Roman" w:cs="V&amp;W Syntax (Adobe)"/>
          <w:color w:val="FF0000"/>
          <w:spacing w:val="0"/>
          <w:szCs w:val="18"/>
        </w:rPr>
        <w:t>koers</w:t>
      </w:r>
      <w:r w:rsidRPr="004D2190">
        <w:rPr>
          <w:rFonts w:eastAsia="Times New Roman" w:cs="V&amp;W Syntax (Adobe)"/>
          <w:color w:val="FF0000"/>
          <w:spacing w:val="0"/>
          <w:szCs w:val="18"/>
        </w:rPr>
        <w:tab/>
        <w:t>=</w:t>
      </w:r>
      <w:r w:rsidRPr="004D2190">
        <w:rPr>
          <w:rFonts w:eastAsia="Times New Roman" w:cs="V&amp;W Syntax (Adobe)"/>
          <w:color w:val="FF0000"/>
          <w:spacing w:val="0"/>
          <w:szCs w:val="18"/>
        </w:rPr>
        <w:tab/>
        <w:t xml:space="preserve">basiswaarde van de dagkoers (EUR/USD) op 1 </w:t>
      </w:r>
      <w:r w:rsidR="005362BA" w:rsidRPr="004D2190">
        <w:rPr>
          <w:rFonts w:eastAsia="Times New Roman" w:cs="V&amp;W Syntax (Adobe)"/>
          <w:color w:val="FF0000"/>
          <w:spacing w:val="0"/>
          <w:szCs w:val="18"/>
        </w:rPr>
        <w:t>oktober 2020</w:t>
      </w:r>
      <w:r w:rsidRPr="004D2190">
        <w:rPr>
          <w:rFonts w:eastAsia="Times New Roman" w:cs="V&amp;W Syntax (Adobe)"/>
          <w:color w:val="FF0000"/>
          <w:spacing w:val="0"/>
          <w:szCs w:val="18"/>
        </w:rPr>
        <w:t xml:space="preserve"> (=</w:t>
      </w:r>
      <w:r w:rsidR="00514CC8" w:rsidRPr="004D2190">
        <w:rPr>
          <w:rFonts w:eastAsia="Times New Roman" w:cs="V&amp;W Syntax (Adobe)"/>
          <w:color w:val="FF0000"/>
          <w:spacing w:val="0"/>
          <w:szCs w:val="18"/>
        </w:rPr>
        <w:t>1.742</w:t>
      </w:r>
      <w:r w:rsidRPr="004D2190">
        <w:rPr>
          <w:rFonts w:eastAsia="Times New Roman" w:cs="V&amp;W Syntax (Adobe)"/>
          <w:color w:val="FF0000"/>
          <w:spacing w:val="0"/>
          <w:szCs w:val="18"/>
        </w:rPr>
        <w:t>)</w:t>
      </w:r>
    </w:p>
    <w:p w14:paraId="2CD04125" w14:textId="77777777" w:rsidR="00991D94" w:rsidRDefault="00991D94" w:rsidP="00991D94">
      <w:pPr>
        <w:tabs>
          <w:tab w:val="left" w:pos="1680"/>
          <w:tab w:val="left" w:pos="1985"/>
        </w:tabs>
        <w:autoSpaceDE w:val="0"/>
        <w:adjustRightInd w:val="0"/>
        <w:spacing w:line="240" w:lineRule="atLeast"/>
        <w:ind w:left="1985" w:hanging="1559"/>
        <w:textAlignment w:val="auto"/>
        <w:rPr>
          <w:rFonts w:eastAsia="Times New Roman" w:cs="V&amp;W Syntax (Adobe)"/>
          <w:color w:val="000000"/>
          <w:spacing w:val="0"/>
          <w:szCs w:val="18"/>
        </w:rPr>
      </w:pPr>
    </w:p>
    <w:p w14:paraId="4C5FF89D" w14:textId="5B199ACE" w:rsidR="00991D94" w:rsidRPr="00D329C2" w:rsidRDefault="00991D94" w:rsidP="00991D94">
      <w:pPr>
        <w:tabs>
          <w:tab w:val="left" w:pos="1680"/>
          <w:tab w:val="left" w:pos="1985"/>
        </w:tabs>
        <w:autoSpaceDE w:val="0"/>
        <w:adjustRightInd w:val="0"/>
        <w:spacing w:line="240" w:lineRule="atLeast"/>
        <w:ind w:left="1985" w:hanging="1559"/>
        <w:textAlignment w:val="auto"/>
        <w:rPr>
          <w:rFonts w:eastAsia="Times New Roman" w:cs="V&amp;W Syntax (Adobe)"/>
          <w:color w:val="000000"/>
          <w:spacing w:val="0"/>
          <w:szCs w:val="18"/>
        </w:rPr>
      </w:pPr>
      <w:r>
        <w:rPr>
          <w:rFonts w:eastAsia="Times New Roman" w:cs="V&amp;W Syntax (Adobe)"/>
          <w:color w:val="000000"/>
          <w:spacing w:val="0"/>
          <w:szCs w:val="18"/>
        </w:rPr>
        <w:t xml:space="preserve">j= percentage MGO als opgegeven kostenbestanddeel in de inschrijfstaat behorende bij </w:t>
      </w:r>
      <w:r w:rsidR="00D92A8D">
        <w:rPr>
          <w:rFonts w:eastAsia="Times New Roman" w:cs="V&amp;W Syntax (Adobe)"/>
          <w:color w:val="000000"/>
          <w:spacing w:val="0"/>
          <w:szCs w:val="18"/>
        </w:rPr>
        <w:t>de Aanbestedingsleidraad</w:t>
      </w:r>
    </w:p>
    <w:p w14:paraId="18D18684" w14:textId="77777777" w:rsidR="00991D94" w:rsidRPr="00D329C2" w:rsidRDefault="00991D94" w:rsidP="00991D94">
      <w:pPr>
        <w:autoSpaceDE w:val="0"/>
        <w:adjustRightInd w:val="0"/>
        <w:spacing w:line="240" w:lineRule="auto"/>
        <w:textAlignment w:val="auto"/>
        <w:rPr>
          <w:rFonts w:cs="Verdana"/>
          <w:spacing w:val="0"/>
          <w:szCs w:val="18"/>
          <w:highlight w:val="yellow"/>
        </w:rPr>
      </w:pPr>
    </w:p>
    <w:p w14:paraId="39222383" w14:textId="77777777" w:rsidR="00991D94" w:rsidRPr="00D329C2" w:rsidRDefault="00991D94" w:rsidP="00991D94">
      <w:pPr>
        <w:autoSpaceDE w:val="0"/>
        <w:adjustRightInd w:val="0"/>
        <w:spacing w:line="240" w:lineRule="atLeast"/>
        <w:ind w:firstLine="426"/>
        <w:textAlignment w:val="auto"/>
        <w:rPr>
          <w:rFonts w:eastAsia="Times New Roman" w:cs="Verdana"/>
          <w:spacing w:val="0"/>
          <w:szCs w:val="18"/>
        </w:rPr>
      </w:pPr>
      <w:r w:rsidRPr="00D329C2">
        <w:rPr>
          <w:rFonts w:eastAsia="Times New Roman" w:cs="Verdana"/>
          <w:spacing w:val="0"/>
          <w:szCs w:val="18"/>
        </w:rPr>
        <w:t>In bovenstaande parameters zijn de subscripte als volgt gedefinieerd:</w:t>
      </w:r>
    </w:p>
    <w:p w14:paraId="6DB91CD9" w14:textId="77777777" w:rsidR="00991D94" w:rsidRPr="00D329C2" w:rsidRDefault="00991D94" w:rsidP="00991D94">
      <w:pPr>
        <w:autoSpaceDE w:val="0"/>
        <w:adjustRightInd w:val="0"/>
        <w:spacing w:line="240" w:lineRule="auto"/>
        <w:textAlignment w:val="auto"/>
        <w:rPr>
          <w:rFonts w:cs="Verdana"/>
          <w:spacing w:val="0"/>
          <w:szCs w:val="18"/>
          <w:highlight w:val="yellow"/>
        </w:rPr>
      </w:pPr>
    </w:p>
    <w:p w14:paraId="71949CE0" w14:textId="77777777" w:rsidR="00991D94" w:rsidRPr="00D329C2" w:rsidRDefault="00991D94" w:rsidP="00991D94">
      <w:pPr>
        <w:tabs>
          <w:tab w:val="left" w:pos="1680"/>
          <w:tab w:val="left" w:pos="1985"/>
        </w:tabs>
        <w:autoSpaceDE w:val="0"/>
        <w:adjustRightInd w:val="0"/>
        <w:spacing w:line="240" w:lineRule="atLeast"/>
        <w:ind w:left="1985" w:hanging="1559"/>
        <w:textAlignment w:val="auto"/>
        <w:rPr>
          <w:rFonts w:eastAsia="Times New Roman" w:cs="V&amp;W Syntax (Adobe)"/>
          <w:color w:val="000000"/>
          <w:spacing w:val="0"/>
          <w:szCs w:val="18"/>
        </w:rPr>
      </w:pPr>
      <w:r w:rsidRPr="00D329C2">
        <w:rPr>
          <w:rFonts w:eastAsia="Times New Roman" w:cs="V&amp;W Syntax (Adobe)"/>
          <w:color w:val="000000"/>
          <w:spacing w:val="0"/>
          <w:szCs w:val="18"/>
        </w:rPr>
        <w:t xml:space="preserve">MGO </w:t>
      </w:r>
      <w:r w:rsidRPr="00D329C2">
        <w:rPr>
          <w:rFonts w:eastAsia="Times New Roman" w:cs="V&amp;W Syntax (Adobe)"/>
          <w:color w:val="000000"/>
          <w:spacing w:val="0"/>
          <w:szCs w:val="18"/>
        </w:rPr>
        <w:tab/>
        <w:t xml:space="preserve">= </w:t>
      </w:r>
      <w:r w:rsidRPr="00D329C2">
        <w:rPr>
          <w:rFonts w:eastAsia="Times New Roman" w:cs="V&amp;W Syntax (Adobe)"/>
          <w:color w:val="000000"/>
          <w:spacing w:val="0"/>
          <w:szCs w:val="18"/>
        </w:rPr>
        <w:tab/>
        <w:t>gemiddelde van de hoog-laag koers van Marine Gas Oil (Platts Gasoil 0.1% FOB Rotterdam, uitgedrukt in USD/MT) zoals dagelijks gepubliceerd in "Platt'soilgram European marktscan, productcode AAYWT00";</w:t>
      </w:r>
    </w:p>
    <w:p w14:paraId="6D533AE1" w14:textId="77777777" w:rsidR="00991D94" w:rsidRPr="00D329C2" w:rsidRDefault="00991D94" w:rsidP="00991D94">
      <w:pPr>
        <w:tabs>
          <w:tab w:val="left" w:pos="1680"/>
          <w:tab w:val="left" w:pos="2040"/>
        </w:tabs>
        <w:autoSpaceDE w:val="0"/>
        <w:adjustRightInd w:val="0"/>
        <w:spacing w:line="240" w:lineRule="atLeast"/>
        <w:ind w:left="426"/>
        <w:textAlignment w:val="auto"/>
        <w:rPr>
          <w:rFonts w:eastAsia="Times New Roman" w:cs="V&amp;W Syntax (Adobe)"/>
          <w:color w:val="000000"/>
          <w:spacing w:val="0"/>
          <w:szCs w:val="18"/>
        </w:rPr>
      </w:pPr>
    </w:p>
    <w:p w14:paraId="2D06AD2B" w14:textId="77777777" w:rsidR="00991D94" w:rsidRPr="00D329C2" w:rsidRDefault="00991D94" w:rsidP="00991D94">
      <w:pPr>
        <w:tabs>
          <w:tab w:val="left" w:pos="1680"/>
          <w:tab w:val="left" w:pos="1985"/>
        </w:tabs>
        <w:autoSpaceDE w:val="0"/>
        <w:adjustRightInd w:val="0"/>
        <w:spacing w:line="240" w:lineRule="atLeast"/>
        <w:ind w:left="1985" w:hanging="1559"/>
        <w:textAlignment w:val="auto"/>
        <w:rPr>
          <w:rFonts w:eastAsia="Times New Roman" w:cs="V&amp;W Syntax (Adobe)"/>
          <w:color w:val="000000"/>
          <w:spacing w:val="0"/>
          <w:szCs w:val="18"/>
        </w:rPr>
      </w:pPr>
      <w:r w:rsidRPr="00D329C2">
        <w:rPr>
          <w:rFonts w:eastAsia="Times New Roman" w:cs="V&amp;W Syntax (Adobe)"/>
          <w:color w:val="000000"/>
          <w:spacing w:val="0"/>
          <w:szCs w:val="18"/>
        </w:rPr>
        <w:t xml:space="preserve">koers </w:t>
      </w:r>
      <w:r w:rsidRPr="00D329C2">
        <w:rPr>
          <w:rFonts w:eastAsia="Times New Roman" w:cs="V&amp;W Syntax (Adobe)"/>
          <w:color w:val="000000"/>
          <w:spacing w:val="0"/>
          <w:szCs w:val="18"/>
        </w:rPr>
        <w:tab/>
        <w:t xml:space="preserve">= </w:t>
      </w:r>
      <w:r w:rsidRPr="00D329C2">
        <w:rPr>
          <w:rFonts w:eastAsia="Times New Roman" w:cs="V&amp;W Syntax (Adobe)"/>
          <w:color w:val="000000"/>
          <w:spacing w:val="0"/>
          <w:szCs w:val="18"/>
        </w:rPr>
        <w:tab/>
        <w:t>wisselkoers van Amerikaanse Dollar per Euro (EUR/USD), zoals dagelijks gepubliceerd door De Nederlandse Bank</w:t>
      </w:r>
    </w:p>
    <w:p w14:paraId="742E25F5" w14:textId="77777777" w:rsidR="00991D94" w:rsidRPr="009F3F8A" w:rsidRDefault="00991D94" w:rsidP="00991D94">
      <w:pPr>
        <w:autoSpaceDE w:val="0"/>
        <w:adjustRightInd w:val="0"/>
        <w:spacing w:line="240" w:lineRule="atLeast"/>
        <w:ind w:left="227" w:hanging="227"/>
        <w:textAlignment w:val="auto"/>
        <w:rPr>
          <w:spacing w:val="0"/>
        </w:rPr>
      </w:pPr>
    </w:p>
    <w:p w14:paraId="3E84917C" w14:textId="001E3B31" w:rsidR="00991D94" w:rsidRPr="00D92A8D" w:rsidRDefault="00991D94" w:rsidP="00D92A8D">
      <w:pPr>
        <w:numPr>
          <w:ilvl w:val="0"/>
          <w:numId w:val="37"/>
        </w:numPr>
        <w:autoSpaceDE w:val="0"/>
        <w:autoSpaceDN/>
        <w:adjustRightInd w:val="0"/>
        <w:spacing w:after="240" w:line="240" w:lineRule="atLeast"/>
        <w:textAlignment w:val="auto"/>
        <w:rPr>
          <w:rFonts w:eastAsia="Times New Roman"/>
          <w:spacing w:val="0"/>
          <w:szCs w:val="18"/>
        </w:rPr>
      </w:pPr>
      <w:r w:rsidRPr="00D92A8D">
        <w:rPr>
          <w:rFonts w:eastAsia="Times New Roman" w:cs="Arial"/>
          <w:szCs w:val="24"/>
        </w:rPr>
        <w:t>Voor het verrekenen van prijswijzigingen kom</w:t>
      </w:r>
      <w:r w:rsidR="00D92A8D" w:rsidRPr="00D92A8D">
        <w:rPr>
          <w:rFonts w:eastAsia="Times New Roman" w:cs="Arial"/>
          <w:szCs w:val="24"/>
        </w:rPr>
        <w:t>en</w:t>
      </w:r>
      <w:r w:rsidRPr="00D92A8D">
        <w:rPr>
          <w:rFonts w:eastAsia="Times New Roman" w:cs="Arial"/>
          <w:szCs w:val="24"/>
        </w:rPr>
        <w:t xml:space="preserve"> uitsluitend </w:t>
      </w:r>
      <w:r w:rsidR="00D92A8D" w:rsidRPr="00D92A8D">
        <w:rPr>
          <w:rFonts w:eastAsia="Times New Roman" w:cs="Arial"/>
          <w:szCs w:val="24"/>
        </w:rPr>
        <w:t xml:space="preserve">brandstoffen en alternatieve energiedragers </w:t>
      </w:r>
      <w:r w:rsidRPr="00D92A8D">
        <w:rPr>
          <w:rFonts w:eastAsia="Times New Roman" w:cs="Arial"/>
          <w:szCs w:val="24"/>
        </w:rPr>
        <w:t>in aanmerking</w:t>
      </w:r>
      <w:r w:rsidR="00D92A8D" w:rsidRPr="00D92A8D">
        <w:rPr>
          <w:rFonts w:eastAsia="Times New Roman" w:cs="Arial"/>
          <w:szCs w:val="24"/>
        </w:rPr>
        <w:t>.</w:t>
      </w:r>
      <w:r w:rsidRPr="00D92A8D">
        <w:rPr>
          <w:rFonts w:eastAsia="Times New Roman" w:cs="Arial"/>
          <w:szCs w:val="24"/>
        </w:rPr>
        <w:t xml:space="preserve"> </w:t>
      </w:r>
      <w:r w:rsidRPr="00D92A8D">
        <w:rPr>
          <w:rFonts w:eastAsia="Times New Roman"/>
          <w:spacing w:val="0"/>
          <w:szCs w:val="18"/>
        </w:rPr>
        <w:t xml:space="preserve">Het in lid 1 genoemde kostenbestanddeel voor </w:t>
      </w:r>
      <w:r w:rsidR="00D92A8D">
        <w:rPr>
          <w:rFonts w:eastAsia="Times New Roman"/>
          <w:spacing w:val="0"/>
          <w:szCs w:val="18"/>
        </w:rPr>
        <w:t xml:space="preserve">MGO en andere energiedragers </w:t>
      </w:r>
      <w:r w:rsidRPr="00D92A8D">
        <w:rPr>
          <w:rFonts w:eastAsia="Times New Roman"/>
          <w:spacing w:val="0"/>
          <w:szCs w:val="18"/>
        </w:rPr>
        <w:t xml:space="preserve"> is vast, gedurende de Meerjarig Onderhoudsperiode.</w:t>
      </w:r>
    </w:p>
    <w:p w14:paraId="4C2244A6" w14:textId="61D183DA" w:rsidR="00D92A8D" w:rsidRPr="00D329C2" w:rsidRDefault="00D92A8D" w:rsidP="00D92A8D">
      <w:pPr>
        <w:numPr>
          <w:ilvl w:val="0"/>
          <w:numId w:val="37"/>
        </w:numPr>
        <w:autoSpaceDE w:val="0"/>
        <w:autoSpaceDN/>
        <w:adjustRightInd w:val="0"/>
        <w:spacing w:after="240" w:line="240" w:lineRule="atLeast"/>
        <w:textAlignment w:val="auto"/>
        <w:rPr>
          <w:rFonts w:eastAsia="Times New Roman"/>
          <w:spacing w:val="0"/>
          <w:szCs w:val="18"/>
        </w:rPr>
      </w:pPr>
      <w:r>
        <w:rPr>
          <w:rFonts w:eastAsia="Times New Roman"/>
          <w:spacing w:val="0"/>
          <w:szCs w:val="18"/>
        </w:rPr>
        <w:t xml:space="preserve">Alternatieve brandstoffen en energiedragers (onder andere </w:t>
      </w:r>
      <w:r>
        <w:rPr>
          <w:rFonts w:eastAsia="Times New Roman" w:cs="Arial"/>
          <w:szCs w:val="24"/>
        </w:rPr>
        <w:t>LNG en</w:t>
      </w:r>
      <w:r w:rsidRPr="008D6C2B">
        <w:rPr>
          <w:rFonts w:eastAsia="Times New Roman" w:cs="Arial"/>
          <w:szCs w:val="24"/>
        </w:rPr>
        <w:t xml:space="preserve"> biodiesel</w:t>
      </w:r>
      <w:r>
        <w:rPr>
          <w:rFonts w:eastAsia="Times New Roman" w:cs="Arial"/>
          <w:szCs w:val="24"/>
        </w:rPr>
        <w:t>)</w:t>
      </w:r>
      <w:r w:rsidRPr="008D6C2B">
        <w:rPr>
          <w:rFonts w:eastAsia="Times New Roman" w:cs="Arial"/>
          <w:szCs w:val="24"/>
        </w:rPr>
        <w:t xml:space="preserve"> zijn te indexeren middels dezelfde MGOfactor.</w:t>
      </w:r>
    </w:p>
    <w:p w14:paraId="7ECE25B3" w14:textId="77777777" w:rsidR="00991D94" w:rsidRPr="00D329C2" w:rsidRDefault="00991D94" w:rsidP="006F4B88">
      <w:pPr>
        <w:numPr>
          <w:ilvl w:val="0"/>
          <w:numId w:val="37"/>
        </w:numPr>
        <w:autoSpaceDE w:val="0"/>
        <w:autoSpaceDN/>
        <w:adjustRightInd w:val="0"/>
        <w:spacing w:after="240" w:line="240" w:lineRule="atLeast"/>
        <w:textAlignment w:val="auto"/>
        <w:rPr>
          <w:rFonts w:eastAsia="Times New Roman"/>
          <w:spacing w:val="0"/>
          <w:szCs w:val="18"/>
        </w:rPr>
      </w:pPr>
      <w:r w:rsidRPr="00D329C2">
        <w:rPr>
          <w:rFonts w:eastAsia="Times New Roman"/>
          <w:spacing w:val="0"/>
          <w:szCs w:val="18"/>
        </w:rPr>
        <w:t>De verrekening vindt plaats over:</w:t>
      </w:r>
    </w:p>
    <w:p w14:paraId="45893432" w14:textId="1F0F42C2" w:rsidR="00991D94" w:rsidRPr="00D329C2" w:rsidRDefault="00D92A8D" w:rsidP="006F4B88">
      <w:pPr>
        <w:numPr>
          <w:ilvl w:val="1"/>
          <w:numId w:val="37"/>
        </w:numPr>
        <w:tabs>
          <w:tab w:val="num" w:pos="720"/>
        </w:tabs>
        <w:autoSpaceDE w:val="0"/>
        <w:autoSpaceDN/>
        <w:adjustRightInd w:val="0"/>
        <w:spacing w:after="240" w:line="240" w:lineRule="atLeast"/>
        <w:ind w:left="720"/>
        <w:textAlignment w:val="auto"/>
        <w:rPr>
          <w:rFonts w:eastAsia="Times New Roman"/>
          <w:spacing w:val="0"/>
          <w:szCs w:val="18"/>
        </w:rPr>
      </w:pPr>
      <w:r w:rsidRPr="00D92A8D">
        <w:rPr>
          <w:rFonts w:eastAsia="Times New Roman"/>
          <w:spacing w:val="0"/>
          <w:szCs w:val="18"/>
        </w:rPr>
        <w:t>de termijnbedragen voor de betaling van het Meerjarig Onderhoud zoals bedoeld in § 3.3.3 van de Vraagspecificatie Proces</w:t>
      </w:r>
      <w:r w:rsidRPr="00D92A8D" w:rsidDel="00D92A8D">
        <w:rPr>
          <w:rFonts w:eastAsia="Times New Roman"/>
          <w:spacing w:val="0"/>
          <w:szCs w:val="18"/>
        </w:rPr>
        <w:t xml:space="preserve"> </w:t>
      </w:r>
      <w:r w:rsidR="00D410F4">
        <w:rPr>
          <w:rFonts w:eastAsia="Times New Roman"/>
          <w:spacing w:val="0"/>
          <w:szCs w:val="18"/>
        </w:rPr>
        <w:t>;</w:t>
      </w:r>
    </w:p>
    <w:p w14:paraId="3BA438DB" w14:textId="4FFC6769" w:rsidR="00991D94" w:rsidRPr="00D329C2" w:rsidRDefault="00991D94" w:rsidP="006F4B88">
      <w:pPr>
        <w:numPr>
          <w:ilvl w:val="1"/>
          <w:numId w:val="37"/>
        </w:numPr>
        <w:tabs>
          <w:tab w:val="num" w:pos="720"/>
        </w:tabs>
        <w:autoSpaceDE w:val="0"/>
        <w:autoSpaceDN/>
        <w:adjustRightInd w:val="0"/>
        <w:spacing w:after="240" w:line="240" w:lineRule="atLeast"/>
        <w:ind w:left="720"/>
        <w:textAlignment w:val="auto"/>
        <w:rPr>
          <w:rFonts w:eastAsia="Times New Roman"/>
          <w:spacing w:val="0"/>
          <w:szCs w:val="18"/>
        </w:rPr>
      </w:pPr>
      <w:r w:rsidRPr="00D329C2">
        <w:rPr>
          <w:rFonts w:eastAsia="Times New Roman"/>
          <w:spacing w:val="0"/>
          <w:szCs w:val="18"/>
        </w:rPr>
        <w:t xml:space="preserve">de termijnbedragen voor de verrekening van </w:t>
      </w:r>
      <w:r w:rsidR="00D92A8D">
        <w:rPr>
          <w:rFonts w:eastAsia="Times New Roman"/>
          <w:spacing w:val="0"/>
          <w:szCs w:val="18"/>
        </w:rPr>
        <w:t>Verrekenbare A</w:t>
      </w:r>
      <w:r w:rsidRPr="00D329C2">
        <w:rPr>
          <w:rFonts w:eastAsia="Times New Roman"/>
          <w:spacing w:val="0"/>
          <w:szCs w:val="18"/>
        </w:rPr>
        <w:t>ctiviteiten.</w:t>
      </w:r>
    </w:p>
    <w:p w14:paraId="26260978" w14:textId="77777777" w:rsidR="00991D94" w:rsidRPr="00D329C2" w:rsidRDefault="00991D94" w:rsidP="00991D94">
      <w:pPr>
        <w:tabs>
          <w:tab w:val="left" w:pos="-7230"/>
        </w:tabs>
        <w:autoSpaceDE w:val="0"/>
        <w:adjustRightInd w:val="0"/>
        <w:spacing w:after="240" w:line="240" w:lineRule="atLeast"/>
        <w:ind w:left="426" w:hanging="9"/>
        <w:textAlignment w:val="auto"/>
        <w:rPr>
          <w:rFonts w:eastAsia="Times New Roman"/>
          <w:spacing w:val="0"/>
          <w:szCs w:val="18"/>
        </w:rPr>
      </w:pPr>
      <w:r w:rsidRPr="00D329C2">
        <w:rPr>
          <w:rFonts w:eastAsia="Times New Roman"/>
          <w:spacing w:val="0"/>
          <w:szCs w:val="18"/>
        </w:rPr>
        <w:t>Financiële risico’s van prijswijzigingen die samenhangen met overige Wijzigingen worden geacht in de (financiële) consequenties van die Wijzigingen te zijn verdisconteerd.</w:t>
      </w:r>
    </w:p>
    <w:p w14:paraId="1C460741" w14:textId="77777777" w:rsidR="00991D94" w:rsidRPr="00D329C2" w:rsidRDefault="00991D94" w:rsidP="006F4B88">
      <w:pPr>
        <w:numPr>
          <w:ilvl w:val="0"/>
          <w:numId w:val="37"/>
        </w:numPr>
        <w:autoSpaceDE w:val="0"/>
        <w:autoSpaceDN/>
        <w:adjustRightInd w:val="0"/>
        <w:spacing w:after="240" w:line="240" w:lineRule="atLeast"/>
        <w:textAlignment w:val="auto"/>
        <w:rPr>
          <w:rFonts w:eastAsia="Times New Roman"/>
          <w:spacing w:val="0"/>
          <w:szCs w:val="18"/>
        </w:rPr>
      </w:pPr>
      <w:r w:rsidRPr="00D329C2">
        <w:rPr>
          <w:rFonts w:eastAsia="Times New Roman"/>
          <w:spacing w:val="0"/>
          <w:szCs w:val="18"/>
        </w:rPr>
        <w:t>Indien er wijzigingen optreden in de samenstelling en/of de wijze van publicatie van de brandstofprijzen, zullen Opdrachtnemer en Opdrachtgever in gezamenlijk overleg de regeling aanpassen, waarbij het oorspronkelijke principe van de verrekening zoveel mogelijk benaderd wordt.</w:t>
      </w:r>
    </w:p>
    <w:p w14:paraId="4591071A" w14:textId="77777777" w:rsidR="00991D94" w:rsidRPr="00D329C2" w:rsidRDefault="00991D94" w:rsidP="006F4B88">
      <w:pPr>
        <w:numPr>
          <w:ilvl w:val="0"/>
          <w:numId w:val="37"/>
        </w:numPr>
        <w:autoSpaceDE w:val="0"/>
        <w:autoSpaceDN/>
        <w:adjustRightInd w:val="0"/>
        <w:spacing w:after="240" w:line="240" w:lineRule="atLeast"/>
        <w:textAlignment w:val="auto"/>
        <w:rPr>
          <w:rFonts w:eastAsia="Times New Roman"/>
          <w:spacing w:val="0"/>
          <w:szCs w:val="18"/>
        </w:rPr>
      </w:pPr>
      <w:r w:rsidRPr="00D329C2">
        <w:rPr>
          <w:rFonts w:eastAsia="Times New Roman"/>
          <w:spacing w:val="0"/>
          <w:szCs w:val="18"/>
        </w:rPr>
        <w:t>Indien op een kalenderdag geen publicatie is van zowel dollarkoers én olieprijs wordt voor de betreffende dag geen waarde berekend. Indien slechts een van beiden ontbreekt (olie óf dollar) wordt voor de betreffende ontbrekende waarde de laatst gepubliceerde waarde genomen.</w:t>
      </w:r>
    </w:p>
    <w:p w14:paraId="67CA5D04" w14:textId="77777777" w:rsidR="00991D94" w:rsidRPr="001264ED" w:rsidRDefault="00991D94" w:rsidP="00991D94">
      <w:pPr>
        <w:autoSpaceDN/>
        <w:spacing w:line="240" w:lineRule="auto"/>
        <w:textAlignment w:val="auto"/>
        <w:rPr>
          <w:rFonts w:eastAsia="Times New Roman"/>
          <w:lang w:eastAsia="en-US"/>
        </w:rPr>
      </w:pPr>
    </w:p>
    <w:p w14:paraId="595F43DC" w14:textId="77777777" w:rsidR="00991D94" w:rsidRPr="001264ED" w:rsidRDefault="00991D94" w:rsidP="00991D94">
      <w:pPr>
        <w:autoSpaceDN/>
        <w:spacing w:line="240" w:lineRule="atLeast"/>
        <w:ind w:hanging="1920"/>
        <w:textAlignment w:val="auto"/>
        <w:rPr>
          <w:rFonts w:eastAsia="Times New Roman"/>
          <w:b/>
          <w:szCs w:val="24"/>
        </w:rPr>
      </w:pPr>
      <w:bookmarkStart w:id="26" w:name="_Toc43873208"/>
      <w:r w:rsidRPr="001264ED">
        <w:rPr>
          <w:rFonts w:eastAsia="Times New Roman"/>
          <w:b/>
          <w:szCs w:val="24"/>
        </w:rPr>
        <w:t>Artikel 3</w:t>
      </w:r>
      <w:r w:rsidRPr="001264ED">
        <w:rPr>
          <w:rFonts w:eastAsia="Times New Roman"/>
          <w:b/>
          <w:szCs w:val="24"/>
        </w:rPr>
        <w:tab/>
        <w:t>Verrekening</w:t>
      </w:r>
      <w:bookmarkEnd w:id="26"/>
    </w:p>
    <w:p w14:paraId="36BB2DDB" w14:textId="77777777" w:rsidR="00991D94" w:rsidRPr="001264ED" w:rsidRDefault="00991D94" w:rsidP="00991D94">
      <w:pPr>
        <w:tabs>
          <w:tab w:val="left" w:pos="1418"/>
        </w:tabs>
        <w:autoSpaceDN/>
        <w:spacing w:line="240" w:lineRule="atLeast"/>
        <w:textAlignment w:val="auto"/>
        <w:rPr>
          <w:rFonts w:eastAsia="Times New Roman" w:cs="V&amp;W Syntax (Adobe)"/>
          <w:b/>
          <w:bCs/>
          <w:szCs w:val="24"/>
        </w:rPr>
      </w:pPr>
    </w:p>
    <w:p w14:paraId="45DB09B8" w14:textId="77777777" w:rsidR="00991D94" w:rsidRPr="001264ED" w:rsidRDefault="00991D94" w:rsidP="006F4B88">
      <w:pPr>
        <w:numPr>
          <w:ilvl w:val="0"/>
          <w:numId w:val="15"/>
        </w:numPr>
        <w:autoSpaceDN/>
        <w:spacing w:line="240" w:lineRule="auto"/>
        <w:textAlignment w:val="auto"/>
        <w:rPr>
          <w:rFonts w:eastAsia="Times New Roman" w:cs="Arial"/>
          <w:szCs w:val="24"/>
        </w:rPr>
      </w:pPr>
      <w:r w:rsidRPr="001264ED">
        <w:rPr>
          <w:rFonts w:eastAsia="Times New Roman" w:cs="Arial"/>
          <w:szCs w:val="24"/>
        </w:rPr>
        <w:t xml:space="preserve">Er vindt geen verrekening van loon- en/of prijswijzigingen plaats op initiële termijnbedragen die verschijnen binnen de periode van </w:t>
      </w:r>
      <w:r>
        <w:rPr>
          <w:rFonts w:eastAsia="Times New Roman" w:cs="Arial"/>
          <w:szCs w:val="24"/>
        </w:rPr>
        <w:t>2 maanden</w:t>
      </w:r>
      <w:r w:rsidRPr="001264ED">
        <w:rPr>
          <w:rFonts w:eastAsia="Times New Roman" w:cs="Arial"/>
          <w:szCs w:val="24"/>
        </w:rPr>
        <w:t xml:space="preserve"> na de uiterste datum voor de ontvangst van de inschrijvingen. </w:t>
      </w:r>
    </w:p>
    <w:p w14:paraId="7F10A58A" w14:textId="77777777" w:rsidR="00991D94" w:rsidRPr="001264ED" w:rsidRDefault="00991D94" w:rsidP="00991D94">
      <w:pPr>
        <w:autoSpaceDN/>
        <w:spacing w:line="240" w:lineRule="atLeast"/>
        <w:textAlignment w:val="auto"/>
        <w:rPr>
          <w:rFonts w:eastAsia="Times New Roman" w:cs="Arial"/>
          <w:szCs w:val="24"/>
        </w:rPr>
      </w:pPr>
    </w:p>
    <w:p w14:paraId="3CABAD33" w14:textId="190BD2D9" w:rsidR="00991D94" w:rsidRPr="001264ED" w:rsidRDefault="00991D94" w:rsidP="006F4B88">
      <w:pPr>
        <w:numPr>
          <w:ilvl w:val="0"/>
          <w:numId w:val="15"/>
        </w:numPr>
        <w:autoSpaceDN/>
        <w:spacing w:line="240" w:lineRule="auto"/>
        <w:textAlignment w:val="auto"/>
        <w:rPr>
          <w:rFonts w:eastAsia="Times New Roman" w:cs="Arial"/>
          <w:szCs w:val="24"/>
        </w:rPr>
      </w:pPr>
      <w:r w:rsidRPr="001264ED">
        <w:rPr>
          <w:rFonts w:eastAsia="Times New Roman" w:cs="Arial"/>
          <w:szCs w:val="24"/>
        </w:rPr>
        <w:t xml:space="preserve">Loon- en/of prijswijzigingen na de uiterste datum van </w:t>
      </w:r>
      <w:r w:rsidR="004964FF">
        <w:rPr>
          <w:rFonts w:eastAsia="Times New Roman" w:cs="Arial"/>
          <w:szCs w:val="24"/>
        </w:rPr>
        <w:t>aanvaarding</w:t>
      </w:r>
      <w:r w:rsidRPr="001264ED">
        <w:rPr>
          <w:rFonts w:eastAsia="Times New Roman" w:cs="Arial"/>
          <w:szCs w:val="24"/>
        </w:rPr>
        <w:t xml:space="preserve"> van het </w:t>
      </w:r>
      <w:r>
        <w:rPr>
          <w:rFonts w:eastAsia="Times New Roman" w:cs="Arial"/>
          <w:szCs w:val="24"/>
        </w:rPr>
        <w:t>Meerjarig Onderhoud</w:t>
      </w:r>
      <w:r w:rsidRPr="001264ED">
        <w:rPr>
          <w:rFonts w:eastAsia="Times New Roman" w:cs="Arial"/>
          <w:szCs w:val="24"/>
        </w:rPr>
        <w:t xml:space="preserve"> conform artikel 2 lid </w:t>
      </w:r>
      <w:r w:rsidR="004964FF">
        <w:rPr>
          <w:rFonts w:eastAsia="Times New Roman" w:cs="Arial"/>
          <w:szCs w:val="24"/>
        </w:rPr>
        <w:t>3</w:t>
      </w:r>
      <w:r w:rsidRPr="001264ED">
        <w:rPr>
          <w:rFonts w:eastAsia="Times New Roman" w:cs="Arial"/>
          <w:szCs w:val="24"/>
        </w:rPr>
        <w:t xml:space="preserve"> Basisovereenkomst worden niet verrekend. </w:t>
      </w:r>
    </w:p>
    <w:p w14:paraId="21203FFE" w14:textId="77777777" w:rsidR="00991D94" w:rsidRPr="001264ED" w:rsidRDefault="00991D94" w:rsidP="00991D94">
      <w:pPr>
        <w:autoSpaceDN/>
        <w:spacing w:line="240" w:lineRule="atLeast"/>
        <w:textAlignment w:val="auto"/>
        <w:rPr>
          <w:rFonts w:eastAsia="Times New Roman" w:cs="Arial"/>
          <w:szCs w:val="24"/>
        </w:rPr>
      </w:pPr>
    </w:p>
    <w:p w14:paraId="305E996B" w14:textId="4C395351" w:rsidR="00D92A8D" w:rsidRPr="00D92A8D" w:rsidRDefault="00991D94" w:rsidP="00D92A8D">
      <w:pPr>
        <w:numPr>
          <w:ilvl w:val="0"/>
          <w:numId w:val="15"/>
        </w:numPr>
        <w:autoSpaceDN/>
        <w:spacing w:line="240" w:lineRule="auto"/>
        <w:textAlignment w:val="auto"/>
        <w:rPr>
          <w:rFonts w:eastAsia="Times New Roman" w:cs="Arial"/>
          <w:szCs w:val="24"/>
        </w:rPr>
      </w:pPr>
      <w:r w:rsidRPr="001264ED">
        <w:rPr>
          <w:rFonts w:eastAsia="Times New Roman" w:cs="Arial"/>
          <w:szCs w:val="24"/>
        </w:rPr>
        <w:t xml:space="preserve">De verrekening vindt plaats in perioden van </w:t>
      </w:r>
      <w:r w:rsidR="00D92A8D">
        <w:rPr>
          <w:rFonts w:eastAsia="Times New Roman" w:cs="Arial"/>
          <w:szCs w:val="24"/>
        </w:rPr>
        <w:t>4 maanden</w:t>
      </w:r>
      <w:r w:rsidRPr="001264ED">
        <w:rPr>
          <w:rFonts w:eastAsia="Times New Roman" w:cs="Arial"/>
          <w:szCs w:val="24"/>
        </w:rPr>
        <w:t xml:space="preserve">, waarbij de eerste periode aanvangt op de  datum </w:t>
      </w:r>
      <w:r w:rsidR="00D92A8D" w:rsidRPr="00D92A8D">
        <w:rPr>
          <w:rFonts w:eastAsia="Times New Roman" w:cs="Arial"/>
          <w:szCs w:val="24"/>
        </w:rPr>
        <w:t xml:space="preserve">van aanvang van de Meerjarig Onderhoudsperiode zoals beschreven in artikel 2 lid 3 (b) Basisovereenkomst. </w:t>
      </w:r>
    </w:p>
    <w:p w14:paraId="6D43AB2B" w14:textId="4E3E3A4B" w:rsidR="00991D94" w:rsidRPr="001264ED" w:rsidRDefault="00991D94" w:rsidP="00E8558C">
      <w:pPr>
        <w:autoSpaceDN/>
        <w:spacing w:line="240" w:lineRule="auto"/>
        <w:ind w:left="360"/>
        <w:textAlignment w:val="auto"/>
        <w:rPr>
          <w:rFonts w:eastAsia="Times New Roman" w:cs="Arial"/>
          <w:szCs w:val="24"/>
        </w:rPr>
      </w:pPr>
    </w:p>
    <w:p w14:paraId="580A7DCA" w14:textId="77777777" w:rsidR="00991D94" w:rsidRPr="001264ED" w:rsidRDefault="00991D94" w:rsidP="00991D94">
      <w:pPr>
        <w:tabs>
          <w:tab w:val="left" w:pos="360"/>
        </w:tabs>
        <w:autoSpaceDN/>
        <w:spacing w:line="240" w:lineRule="atLeast"/>
        <w:textAlignment w:val="auto"/>
        <w:rPr>
          <w:rFonts w:eastAsia="Times New Roman" w:cs="Arial"/>
          <w:szCs w:val="24"/>
        </w:rPr>
      </w:pPr>
      <w:r w:rsidRPr="001264ED">
        <w:rPr>
          <w:rFonts w:eastAsia="Times New Roman" w:cs="Arial"/>
          <w:szCs w:val="24"/>
        </w:rPr>
        <w:t xml:space="preserve"> </w:t>
      </w:r>
    </w:p>
    <w:p w14:paraId="2588A140" w14:textId="77777777" w:rsidR="00991D94" w:rsidRPr="001264ED" w:rsidRDefault="00991D94" w:rsidP="006F4B88">
      <w:pPr>
        <w:numPr>
          <w:ilvl w:val="0"/>
          <w:numId w:val="15"/>
        </w:numPr>
        <w:autoSpaceDN/>
        <w:spacing w:line="240" w:lineRule="auto"/>
        <w:textAlignment w:val="auto"/>
        <w:rPr>
          <w:rFonts w:eastAsia="Times New Roman" w:cs="Arial"/>
          <w:szCs w:val="24"/>
        </w:rPr>
      </w:pPr>
      <w:r w:rsidRPr="001264ED">
        <w:rPr>
          <w:rFonts w:eastAsia="Times New Roman" w:cs="Arial"/>
          <w:szCs w:val="24"/>
        </w:rPr>
        <w:t xml:space="preserve">Verrekening geschiedt uitsluitend op basis van de door de Opdrachtnemer opgestelde en door de Opdrachtgever geaccepteerde onderbouwing van het bedrag. </w:t>
      </w:r>
    </w:p>
    <w:p w14:paraId="059ED930" w14:textId="77777777" w:rsidR="00991D94" w:rsidRPr="001264ED" w:rsidRDefault="00991D94" w:rsidP="00991D94">
      <w:pPr>
        <w:autoSpaceDN/>
        <w:spacing w:line="240" w:lineRule="atLeast"/>
        <w:textAlignment w:val="auto"/>
        <w:rPr>
          <w:rFonts w:eastAsia="Times New Roman" w:cs="V&amp;W Syntax (Adobe)"/>
          <w:szCs w:val="24"/>
        </w:rPr>
      </w:pPr>
    </w:p>
    <w:p w14:paraId="39FEBE1C" w14:textId="77777777" w:rsidR="00991D94" w:rsidRPr="001264ED" w:rsidRDefault="00991D94" w:rsidP="00991D94">
      <w:pPr>
        <w:autoSpaceDN/>
        <w:spacing w:line="240" w:lineRule="atLeast"/>
        <w:ind w:hanging="1920"/>
        <w:textAlignment w:val="auto"/>
        <w:rPr>
          <w:rFonts w:eastAsia="Times New Roman"/>
          <w:b/>
          <w:szCs w:val="24"/>
        </w:rPr>
      </w:pPr>
      <w:r w:rsidRPr="001264ED">
        <w:rPr>
          <w:rFonts w:eastAsia="Times New Roman"/>
          <w:b/>
          <w:szCs w:val="24"/>
        </w:rPr>
        <w:t>Artikel 4</w:t>
      </w:r>
      <w:r w:rsidRPr="001264ED">
        <w:rPr>
          <w:rFonts w:eastAsia="Times New Roman"/>
          <w:b/>
          <w:szCs w:val="24"/>
        </w:rPr>
        <w:tab/>
        <w:t>Facturering</w:t>
      </w:r>
    </w:p>
    <w:p w14:paraId="7CD0106F" w14:textId="77777777" w:rsidR="00991D94" w:rsidRPr="001264ED" w:rsidRDefault="00991D94" w:rsidP="00991D94">
      <w:pPr>
        <w:tabs>
          <w:tab w:val="left" w:pos="1418"/>
        </w:tabs>
        <w:autoSpaceDN/>
        <w:spacing w:line="240" w:lineRule="atLeast"/>
        <w:textAlignment w:val="auto"/>
        <w:rPr>
          <w:rFonts w:eastAsia="Times New Roman" w:cs="V&amp;W Syntax (Adobe)"/>
          <w:b/>
          <w:bCs/>
          <w:szCs w:val="24"/>
        </w:rPr>
      </w:pPr>
    </w:p>
    <w:p w14:paraId="5513717A" w14:textId="77777777" w:rsidR="00991D94" w:rsidRPr="001264ED" w:rsidRDefault="00991D94" w:rsidP="006F4B88">
      <w:pPr>
        <w:numPr>
          <w:ilvl w:val="0"/>
          <w:numId w:val="16"/>
        </w:numPr>
        <w:tabs>
          <w:tab w:val="left" w:pos="360"/>
        </w:tabs>
        <w:autoSpaceDN/>
        <w:spacing w:line="240" w:lineRule="auto"/>
        <w:ind w:left="360"/>
        <w:textAlignment w:val="auto"/>
        <w:rPr>
          <w:rFonts w:eastAsia="Times New Roman" w:cs="Arial"/>
          <w:szCs w:val="24"/>
        </w:rPr>
      </w:pPr>
      <w:r w:rsidRPr="001264ED">
        <w:rPr>
          <w:rFonts w:eastAsia="Times New Roman" w:cs="Arial"/>
          <w:szCs w:val="24"/>
        </w:rPr>
        <w:lastRenderedPageBreak/>
        <w:t>Het verrekenbare bedrag dient op een afzonderlijke debet- dan wel creditfactuur te worden ingediend conform § 33 UAV-GC 2005.</w:t>
      </w:r>
    </w:p>
    <w:p w14:paraId="65F53899" w14:textId="77777777" w:rsidR="00991D94" w:rsidRPr="001264ED" w:rsidRDefault="00991D94" w:rsidP="00991D94">
      <w:pPr>
        <w:tabs>
          <w:tab w:val="left" w:pos="360"/>
        </w:tabs>
        <w:autoSpaceDN/>
        <w:spacing w:line="240" w:lineRule="atLeast"/>
        <w:textAlignment w:val="auto"/>
        <w:rPr>
          <w:rFonts w:eastAsia="Times New Roman" w:cs="Arial"/>
          <w:szCs w:val="24"/>
        </w:rPr>
      </w:pPr>
    </w:p>
    <w:p w14:paraId="0B893946" w14:textId="77777777" w:rsidR="00991D94" w:rsidRPr="001264ED" w:rsidRDefault="00991D94" w:rsidP="006F4B88">
      <w:pPr>
        <w:numPr>
          <w:ilvl w:val="0"/>
          <w:numId w:val="16"/>
        </w:numPr>
        <w:tabs>
          <w:tab w:val="left" w:pos="360"/>
        </w:tabs>
        <w:autoSpaceDN/>
        <w:spacing w:line="240" w:lineRule="auto"/>
        <w:ind w:left="360"/>
        <w:textAlignment w:val="auto"/>
        <w:rPr>
          <w:rFonts w:eastAsia="Times New Roman" w:cs="Arial"/>
          <w:szCs w:val="24"/>
        </w:rPr>
      </w:pPr>
      <w:r w:rsidRPr="001264ED">
        <w:rPr>
          <w:rFonts w:eastAsia="Times New Roman" w:cs="Arial"/>
          <w:szCs w:val="24"/>
        </w:rPr>
        <w:t xml:space="preserve">Het verzoek van de Opdrachtnemer om afgifte van een prestatieverklaring conform § 33 lid 3 UAV-GC 2005 dient vergezeld te gaan van een onderbouwing waaruit blijkt hoe het te verrekenen bedrag conform artikel 2 lid 1 van deze annex is berekend. </w:t>
      </w:r>
    </w:p>
    <w:p w14:paraId="2A66F74A" w14:textId="77777777" w:rsidR="00991D94" w:rsidRPr="001264ED" w:rsidRDefault="00991D94" w:rsidP="00991D94">
      <w:pPr>
        <w:tabs>
          <w:tab w:val="left" w:pos="360"/>
        </w:tabs>
        <w:autoSpaceDN/>
        <w:spacing w:line="240" w:lineRule="atLeast"/>
        <w:textAlignment w:val="auto"/>
        <w:rPr>
          <w:rFonts w:eastAsia="Times New Roman" w:cs="Arial"/>
          <w:szCs w:val="24"/>
        </w:rPr>
      </w:pPr>
    </w:p>
    <w:p w14:paraId="4B29A8F3" w14:textId="77777777" w:rsidR="00991D94" w:rsidRPr="001264ED" w:rsidRDefault="00991D94" w:rsidP="006F4B88">
      <w:pPr>
        <w:numPr>
          <w:ilvl w:val="0"/>
          <w:numId w:val="16"/>
        </w:numPr>
        <w:tabs>
          <w:tab w:val="left" w:pos="360"/>
        </w:tabs>
        <w:autoSpaceDN/>
        <w:spacing w:line="240" w:lineRule="auto"/>
        <w:ind w:left="360"/>
        <w:textAlignment w:val="auto"/>
        <w:rPr>
          <w:rFonts w:eastAsia="Times New Roman" w:cs="Arial"/>
          <w:szCs w:val="24"/>
        </w:rPr>
      </w:pPr>
      <w:r w:rsidRPr="001264ED">
        <w:rPr>
          <w:rFonts w:eastAsia="Times New Roman" w:cs="Arial"/>
          <w:szCs w:val="24"/>
        </w:rPr>
        <w:t>Het verzoek als bedoeld in lid 2 moet zijn ingediend binnen 12 weken na verschijnen van de definitief vastgestelde indexcijfers voor de productgroepen die van toepassing zijn verklaard in deze Overeenkomst.</w:t>
      </w:r>
    </w:p>
    <w:p w14:paraId="18434EAB" w14:textId="77777777" w:rsidR="00991D94" w:rsidRPr="001264ED" w:rsidRDefault="00991D94" w:rsidP="00991D94">
      <w:pPr>
        <w:tabs>
          <w:tab w:val="left" w:pos="360"/>
        </w:tabs>
        <w:autoSpaceDN/>
        <w:spacing w:line="240" w:lineRule="atLeast"/>
        <w:textAlignment w:val="auto"/>
        <w:rPr>
          <w:rFonts w:eastAsia="Times New Roman" w:cs="Arial"/>
          <w:szCs w:val="24"/>
        </w:rPr>
      </w:pPr>
    </w:p>
    <w:p w14:paraId="692DA82C" w14:textId="77777777" w:rsidR="00991D94" w:rsidRPr="001264ED" w:rsidRDefault="00991D94" w:rsidP="006F4B88">
      <w:pPr>
        <w:numPr>
          <w:ilvl w:val="0"/>
          <w:numId w:val="16"/>
        </w:numPr>
        <w:tabs>
          <w:tab w:val="left" w:pos="360"/>
        </w:tabs>
        <w:autoSpaceDN/>
        <w:spacing w:line="240" w:lineRule="atLeast"/>
        <w:ind w:left="360"/>
        <w:textAlignment w:val="auto"/>
        <w:rPr>
          <w:rFonts w:eastAsia="Times New Roman" w:cs="Arial"/>
          <w:szCs w:val="24"/>
        </w:rPr>
      </w:pPr>
      <w:r w:rsidRPr="001264ED">
        <w:rPr>
          <w:rFonts w:eastAsia="Times New Roman" w:cs="Arial"/>
          <w:szCs w:val="24"/>
        </w:rPr>
        <w:t>Aanvullend op artikel 14 Basisovereenkomst dienen de facturen voorzien te zijn van de tekst “risicoregeling”, alsmede de termijnen en de initiële termijnbedragen waarop de verrekening betrekking heeft.</w:t>
      </w:r>
    </w:p>
    <w:p w14:paraId="683F78B8" w14:textId="77777777" w:rsidR="001264ED" w:rsidRPr="00BE53CA" w:rsidRDefault="001264ED" w:rsidP="00BE53CA">
      <w:pPr>
        <w:pStyle w:val="GenummerdAnnex"/>
      </w:pPr>
      <w:bookmarkStart w:id="27" w:name="_Toc41995694"/>
      <w:r w:rsidRPr="00BE53CA">
        <w:lastRenderedPageBreak/>
        <w:t>Stelposten</w:t>
      </w:r>
      <w:bookmarkEnd w:id="24"/>
      <w:bookmarkEnd w:id="25"/>
      <w:bookmarkEnd w:id="27"/>
    </w:p>
    <w:p w14:paraId="660716AA" w14:textId="77777777" w:rsidR="001264ED" w:rsidRPr="001264ED" w:rsidRDefault="001264ED" w:rsidP="001264ED">
      <w:pPr>
        <w:autoSpaceDN/>
        <w:spacing w:line="240" w:lineRule="auto"/>
        <w:textAlignment w:val="auto"/>
        <w:rPr>
          <w:rFonts w:eastAsia="Times New Roman" w:cs="V&amp;W Syntax (Adobe)"/>
          <w:szCs w:val="24"/>
        </w:rPr>
      </w:pPr>
      <w:bookmarkStart w:id="28" w:name="VIII_VanToepassing_Nee"/>
      <w:bookmarkStart w:id="29" w:name="_Toc244919324"/>
      <w:r w:rsidRPr="001264ED">
        <w:rPr>
          <w:rFonts w:eastAsia="Times New Roman" w:cs="V&amp;W Syntax (Adobe)"/>
          <w:szCs w:val="24"/>
        </w:rPr>
        <w:t>Niet van toepassing.</w:t>
      </w:r>
      <w:r w:rsidRPr="001264ED">
        <w:rPr>
          <w:rFonts w:eastAsia="Times New Roman" w:cs="V&amp;W Syntax (Adobe)"/>
          <w:b/>
          <w:color w:val="FF0000"/>
          <w:szCs w:val="24"/>
        </w:rPr>
        <w:t xml:space="preserve"> </w:t>
      </w:r>
      <w:bookmarkStart w:id="30" w:name="VIII_VanToepassing_Ja"/>
      <w:bookmarkEnd w:id="28"/>
    </w:p>
    <w:p w14:paraId="38FD6035" w14:textId="77777777" w:rsidR="001264ED" w:rsidRPr="001264ED" w:rsidRDefault="001264ED" w:rsidP="001264ED">
      <w:pPr>
        <w:autoSpaceDN/>
        <w:spacing w:line="240" w:lineRule="auto"/>
        <w:textAlignment w:val="auto"/>
        <w:rPr>
          <w:rFonts w:eastAsia="Times New Roman" w:cs="V&amp;W Syntax (Adobe)"/>
          <w:szCs w:val="24"/>
        </w:rPr>
      </w:pPr>
    </w:p>
    <w:p w14:paraId="6B60B308" w14:textId="77777777" w:rsidR="001264ED" w:rsidRPr="00BE53CA" w:rsidRDefault="001264ED" w:rsidP="00BE53CA">
      <w:pPr>
        <w:pStyle w:val="GenummerdAnnex"/>
      </w:pPr>
      <w:bookmarkStart w:id="31" w:name="_Toc367892228"/>
      <w:bookmarkStart w:id="32" w:name="_Toc41995695"/>
      <w:bookmarkEnd w:id="30"/>
      <w:r w:rsidRPr="00BE53CA">
        <w:lastRenderedPageBreak/>
        <w:t>Bankgarantie</w:t>
      </w:r>
      <w:bookmarkEnd w:id="29"/>
      <w:bookmarkEnd w:id="31"/>
      <w:bookmarkEnd w:id="32"/>
    </w:p>
    <w:p w14:paraId="77C13BAE" w14:textId="77777777" w:rsidR="001264ED" w:rsidRPr="001264ED" w:rsidRDefault="001264ED" w:rsidP="001264ED">
      <w:pPr>
        <w:autoSpaceDN/>
        <w:spacing w:line="240" w:lineRule="auto"/>
        <w:textAlignment w:val="auto"/>
        <w:rPr>
          <w:rFonts w:ascii="V&amp;W Syntax (Adobe)" w:eastAsia="Times New Roman" w:hAnsi="V&amp;W Syntax (Adobe)"/>
          <w:szCs w:val="24"/>
          <w:lang w:eastAsia="en-US"/>
        </w:rPr>
      </w:pPr>
    </w:p>
    <w:tbl>
      <w:tblPr>
        <w:tblW w:w="0" w:type="auto"/>
        <w:tblCellMar>
          <w:left w:w="70" w:type="dxa"/>
          <w:right w:w="70" w:type="dxa"/>
        </w:tblCellMar>
        <w:tblLook w:val="0000" w:firstRow="0" w:lastRow="0" w:firstColumn="0" w:lastColumn="0" w:noHBand="0" w:noVBand="0"/>
      </w:tblPr>
      <w:tblGrid>
        <w:gridCol w:w="1929"/>
        <w:gridCol w:w="5782"/>
      </w:tblGrid>
      <w:tr w:rsidR="001264ED" w:rsidRPr="001264ED" w14:paraId="0E6E185A" w14:textId="77777777" w:rsidTr="001264ED">
        <w:tc>
          <w:tcPr>
            <w:tcW w:w="1990" w:type="dxa"/>
          </w:tcPr>
          <w:p w14:paraId="4B1B7321"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De ondergetekende</w:t>
            </w:r>
          </w:p>
          <w:p w14:paraId="771C88A2" w14:textId="77777777" w:rsidR="001264ED" w:rsidRPr="001264ED" w:rsidRDefault="001264ED" w:rsidP="001264ED">
            <w:pPr>
              <w:autoSpaceDN/>
              <w:spacing w:line="240" w:lineRule="atLeast"/>
              <w:textAlignment w:val="auto"/>
              <w:rPr>
                <w:rFonts w:eastAsia="Times New Roman"/>
                <w:szCs w:val="24"/>
              </w:rPr>
            </w:pPr>
          </w:p>
        </w:tc>
        <w:tc>
          <w:tcPr>
            <w:tcW w:w="5820" w:type="dxa"/>
            <w:vAlign w:val="center"/>
          </w:tcPr>
          <w:p w14:paraId="1CB2B247" w14:textId="77777777" w:rsidR="001264ED" w:rsidRPr="001264ED" w:rsidRDefault="001264ED" w:rsidP="001264ED">
            <w:pPr>
              <w:tabs>
                <w:tab w:val="right" w:pos="5680"/>
              </w:tabs>
              <w:autoSpaceDN/>
              <w:spacing w:line="240" w:lineRule="atLeast"/>
              <w:textAlignment w:val="auto"/>
              <w:rPr>
                <w:rFonts w:eastAsia="Times New Roman"/>
                <w:b/>
                <w:i/>
                <w:szCs w:val="24"/>
              </w:rPr>
            </w:pPr>
            <w:r w:rsidRPr="001264ED">
              <w:rPr>
                <w:rFonts w:eastAsia="Times New Roman" w:cs="Arial"/>
                <w:sz w:val="16"/>
                <w:szCs w:val="16"/>
              </w:rPr>
              <w:t>…</w:t>
            </w:r>
            <w:r w:rsidRPr="001264ED">
              <w:rPr>
                <w:rFonts w:eastAsia="MS Mincho" w:cs="V&amp;W Syntax (Adobe)"/>
                <w:szCs w:val="24"/>
              </w:rPr>
              <w:t xml:space="preserve"> </w:t>
            </w:r>
            <w:r w:rsidRPr="001264ED">
              <w:rPr>
                <w:rFonts w:eastAsia="MS Mincho" w:cs="V&amp;W Syntax (Adobe)"/>
                <w:szCs w:val="24"/>
              </w:rPr>
              <w:tab/>
            </w:r>
            <w:r w:rsidRPr="001264ED">
              <w:rPr>
                <w:rFonts w:eastAsia="Times New Roman"/>
                <w:szCs w:val="24"/>
                <w:vertAlign w:val="superscript"/>
              </w:rPr>
              <w:t xml:space="preserve">1) </w:t>
            </w:r>
          </w:p>
        </w:tc>
      </w:tr>
      <w:tr w:rsidR="001264ED" w:rsidRPr="001264ED" w14:paraId="674938AE" w14:textId="77777777" w:rsidTr="001264ED">
        <w:tc>
          <w:tcPr>
            <w:tcW w:w="1990" w:type="dxa"/>
          </w:tcPr>
          <w:p w14:paraId="30A8DDE8"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gevestigd te</w:t>
            </w:r>
          </w:p>
          <w:p w14:paraId="5955E35F" w14:textId="77777777" w:rsidR="001264ED" w:rsidRPr="001264ED" w:rsidRDefault="001264ED" w:rsidP="001264ED">
            <w:pPr>
              <w:autoSpaceDN/>
              <w:spacing w:line="240" w:lineRule="atLeast"/>
              <w:textAlignment w:val="auto"/>
              <w:rPr>
                <w:rFonts w:eastAsia="Times New Roman"/>
                <w:szCs w:val="24"/>
              </w:rPr>
            </w:pPr>
          </w:p>
        </w:tc>
        <w:tc>
          <w:tcPr>
            <w:tcW w:w="5820" w:type="dxa"/>
            <w:vAlign w:val="center"/>
          </w:tcPr>
          <w:p w14:paraId="4F00A866" w14:textId="77777777" w:rsidR="001264ED" w:rsidRPr="001264ED" w:rsidRDefault="001264ED" w:rsidP="001264ED">
            <w:pPr>
              <w:tabs>
                <w:tab w:val="right" w:pos="5680"/>
              </w:tabs>
              <w:autoSpaceDN/>
              <w:spacing w:line="240" w:lineRule="atLeast"/>
              <w:textAlignment w:val="auto"/>
              <w:rPr>
                <w:rFonts w:eastAsia="Times New Roman"/>
                <w:b/>
                <w:i/>
                <w:szCs w:val="24"/>
              </w:rPr>
            </w:pPr>
            <w:r w:rsidRPr="001264ED">
              <w:rPr>
                <w:rFonts w:eastAsia="Times New Roman" w:cs="Arial"/>
                <w:sz w:val="16"/>
                <w:szCs w:val="16"/>
              </w:rPr>
              <w:t>…</w:t>
            </w:r>
            <w:r w:rsidRPr="001264ED">
              <w:rPr>
                <w:rFonts w:eastAsia="MS Mincho" w:cs="V&amp;W Syntax (Adobe)"/>
                <w:szCs w:val="24"/>
              </w:rPr>
              <w:t xml:space="preserve"> </w:t>
            </w:r>
            <w:r w:rsidRPr="001264ED">
              <w:rPr>
                <w:rFonts w:eastAsia="MS Mincho" w:cs="V&amp;W Syntax (Adobe)"/>
                <w:szCs w:val="24"/>
              </w:rPr>
              <w:tab/>
            </w:r>
            <w:r w:rsidRPr="001264ED">
              <w:rPr>
                <w:rFonts w:eastAsia="Times New Roman"/>
                <w:szCs w:val="24"/>
                <w:vertAlign w:val="superscript"/>
              </w:rPr>
              <w:t>2)</w:t>
            </w:r>
          </w:p>
        </w:tc>
      </w:tr>
    </w:tbl>
    <w:p w14:paraId="7F104D10"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hierna te noemen ‘de borg’,</w:t>
      </w:r>
    </w:p>
    <w:p w14:paraId="2F69678F" w14:textId="77777777" w:rsidR="001264ED" w:rsidRPr="001264ED" w:rsidRDefault="001264ED" w:rsidP="001264ED">
      <w:pPr>
        <w:tabs>
          <w:tab w:val="left" w:pos="227"/>
          <w:tab w:val="left" w:pos="454"/>
          <w:tab w:val="left" w:pos="680"/>
        </w:tabs>
        <w:autoSpaceDE w:val="0"/>
        <w:adjustRightInd w:val="0"/>
        <w:spacing w:line="240" w:lineRule="atLeast"/>
        <w:textAlignment w:val="auto"/>
        <w:rPr>
          <w:rFonts w:eastAsia="Times New Roman"/>
        </w:rPr>
      </w:pPr>
    </w:p>
    <w:p w14:paraId="79B69F74"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stelt zich hierbij, onder afstanddoening van alle bij de wet aan borgen toegekende verweermiddelen,</w:t>
      </w:r>
    </w:p>
    <w:p w14:paraId="6E10226B" w14:textId="77777777" w:rsidR="001264ED" w:rsidRPr="001264ED" w:rsidRDefault="001264ED" w:rsidP="001264ED">
      <w:pPr>
        <w:autoSpaceDN/>
        <w:spacing w:line="240" w:lineRule="atLeast"/>
        <w:textAlignment w:val="auto"/>
        <w:rPr>
          <w:rFonts w:eastAsia="Times New Roman"/>
          <w:szCs w:val="24"/>
        </w:rPr>
      </w:pPr>
    </w:p>
    <w:tbl>
      <w:tblPr>
        <w:tblW w:w="0" w:type="auto"/>
        <w:tblCellMar>
          <w:left w:w="70" w:type="dxa"/>
          <w:right w:w="70" w:type="dxa"/>
        </w:tblCellMar>
        <w:tblLook w:val="0000" w:firstRow="0" w:lastRow="0" w:firstColumn="0" w:lastColumn="0" w:noHBand="0" w:noVBand="0"/>
      </w:tblPr>
      <w:tblGrid>
        <w:gridCol w:w="1973"/>
        <w:gridCol w:w="5738"/>
      </w:tblGrid>
      <w:tr w:rsidR="001264ED" w:rsidRPr="001264ED" w14:paraId="7D51ADFC" w14:textId="77777777" w:rsidTr="001264ED">
        <w:tc>
          <w:tcPr>
            <w:tcW w:w="1990" w:type="dxa"/>
          </w:tcPr>
          <w:p w14:paraId="7C0557AE"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tegenover</w:t>
            </w:r>
          </w:p>
          <w:p w14:paraId="7401B54E" w14:textId="77777777" w:rsidR="001264ED" w:rsidRPr="001264ED" w:rsidRDefault="001264ED" w:rsidP="001264ED">
            <w:pPr>
              <w:autoSpaceDN/>
              <w:spacing w:line="240" w:lineRule="atLeast"/>
              <w:textAlignment w:val="auto"/>
              <w:rPr>
                <w:rFonts w:eastAsia="Times New Roman"/>
                <w:szCs w:val="24"/>
              </w:rPr>
            </w:pPr>
          </w:p>
        </w:tc>
        <w:tc>
          <w:tcPr>
            <w:tcW w:w="5820" w:type="dxa"/>
          </w:tcPr>
          <w:p w14:paraId="00955E5C" w14:textId="77777777" w:rsidR="001264ED" w:rsidRPr="001264ED" w:rsidRDefault="001264ED" w:rsidP="001264ED">
            <w:pPr>
              <w:autoSpaceDN/>
              <w:spacing w:line="240" w:lineRule="atLeast"/>
              <w:textAlignment w:val="auto"/>
              <w:rPr>
                <w:rFonts w:eastAsia="Times New Roman"/>
                <w:szCs w:val="24"/>
              </w:rPr>
            </w:pPr>
            <w:r w:rsidRPr="001264ED">
              <w:rPr>
                <w:rFonts w:eastAsia="MS Mincho"/>
                <w:szCs w:val="24"/>
              </w:rPr>
              <w:t xml:space="preserve">De Staat der Nederlanden, Ministerie van Infrastructuur en Waterstaat, </w:t>
            </w:r>
          </w:p>
        </w:tc>
      </w:tr>
      <w:tr w:rsidR="001264ED" w:rsidRPr="001264ED" w14:paraId="05742431" w14:textId="77777777" w:rsidTr="001264ED">
        <w:tc>
          <w:tcPr>
            <w:tcW w:w="1990" w:type="dxa"/>
          </w:tcPr>
          <w:p w14:paraId="418C9016"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gevestigd te</w:t>
            </w:r>
          </w:p>
        </w:tc>
        <w:tc>
          <w:tcPr>
            <w:tcW w:w="5820" w:type="dxa"/>
          </w:tcPr>
          <w:p w14:paraId="488084D1" w14:textId="77777777" w:rsidR="001264ED" w:rsidRPr="001264ED" w:rsidRDefault="001264ED" w:rsidP="001264ED">
            <w:pPr>
              <w:autoSpaceDN/>
              <w:spacing w:line="240" w:lineRule="atLeast"/>
              <w:textAlignment w:val="auto"/>
              <w:rPr>
                <w:rFonts w:eastAsia="Times New Roman"/>
                <w:szCs w:val="24"/>
              </w:rPr>
            </w:pPr>
            <w:r w:rsidRPr="001264ED">
              <w:rPr>
                <w:rFonts w:eastAsia="MS Mincho"/>
                <w:szCs w:val="24"/>
              </w:rPr>
              <w:t>’s –Gravenhage</w:t>
            </w:r>
          </w:p>
        </w:tc>
      </w:tr>
    </w:tbl>
    <w:p w14:paraId="539D0C3E" w14:textId="77777777" w:rsidR="001264ED" w:rsidRPr="001264ED" w:rsidRDefault="001264ED" w:rsidP="001264ED">
      <w:pPr>
        <w:autoSpaceDN/>
        <w:spacing w:line="240" w:lineRule="atLeast"/>
        <w:textAlignment w:val="auto"/>
        <w:rPr>
          <w:rFonts w:eastAsia="Times New Roman"/>
          <w:szCs w:val="24"/>
        </w:rPr>
      </w:pPr>
    </w:p>
    <w:p w14:paraId="4AEB9950"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hierna te noemen ‘de Opdrachtgever’,</w:t>
      </w:r>
    </w:p>
    <w:p w14:paraId="4B657664" w14:textId="77777777" w:rsidR="001264ED" w:rsidRPr="001264ED" w:rsidRDefault="001264ED" w:rsidP="001264ED">
      <w:pPr>
        <w:autoSpaceDN/>
        <w:spacing w:line="240" w:lineRule="atLeast"/>
        <w:textAlignment w:val="auto"/>
        <w:rPr>
          <w:rFonts w:eastAsia="Times New Roman"/>
          <w:szCs w:val="24"/>
        </w:rPr>
      </w:pPr>
    </w:p>
    <w:p w14:paraId="0E7BBC7D"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tot borg voor de richtige nakoming</w:t>
      </w:r>
    </w:p>
    <w:p w14:paraId="3BFAB8F0" w14:textId="77777777" w:rsidR="001264ED" w:rsidRPr="001264ED" w:rsidRDefault="001264ED" w:rsidP="001264ED">
      <w:pPr>
        <w:autoSpaceDN/>
        <w:spacing w:line="240" w:lineRule="atLeast"/>
        <w:textAlignment w:val="auto"/>
        <w:rPr>
          <w:rFonts w:eastAsia="Times New Roman"/>
          <w:szCs w:val="24"/>
        </w:rPr>
      </w:pPr>
    </w:p>
    <w:tbl>
      <w:tblPr>
        <w:tblW w:w="0" w:type="auto"/>
        <w:tblCellMar>
          <w:left w:w="70" w:type="dxa"/>
          <w:right w:w="70" w:type="dxa"/>
        </w:tblCellMar>
        <w:tblLook w:val="0000" w:firstRow="0" w:lastRow="0" w:firstColumn="0" w:lastColumn="0" w:noHBand="0" w:noVBand="0"/>
      </w:tblPr>
      <w:tblGrid>
        <w:gridCol w:w="1908"/>
        <w:gridCol w:w="5803"/>
      </w:tblGrid>
      <w:tr w:rsidR="001264ED" w:rsidRPr="001264ED" w14:paraId="62C2576D" w14:textId="77777777" w:rsidTr="001264ED">
        <w:tc>
          <w:tcPr>
            <w:tcW w:w="1990" w:type="dxa"/>
          </w:tcPr>
          <w:p w14:paraId="1C95AB80"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door</w:t>
            </w:r>
          </w:p>
          <w:p w14:paraId="34E11EF3" w14:textId="77777777" w:rsidR="001264ED" w:rsidRPr="001264ED" w:rsidRDefault="001264ED" w:rsidP="001264ED">
            <w:pPr>
              <w:autoSpaceDN/>
              <w:spacing w:line="240" w:lineRule="atLeast"/>
              <w:textAlignment w:val="auto"/>
              <w:rPr>
                <w:rFonts w:eastAsia="Times New Roman"/>
                <w:szCs w:val="24"/>
              </w:rPr>
            </w:pPr>
          </w:p>
        </w:tc>
        <w:tc>
          <w:tcPr>
            <w:tcW w:w="5820" w:type="dxa"/>
            <w:vAlign w:val="center"/>
          </w:tcPr>
          <w:p w14:paraId="3B6D14C3" w14:textId="77777777" w:rsidR="001264ED" w:rsidRPr="001264ED" w:rsidRDefault="001264ED" w:rsidP="001264ED">
            <w:pPr>
              <w:tabs>
                <w:tab w:val="right" w:pos="5680"/>
              </w:tabs>
              <w:autoSpaceDN/>
              <w:spacing w:line="240" w:lineRule="atLeast"/>
              <w:textAlignment w:val="auto"/>
              <w:rPr>
                <w:rFonts w:eastAsia="Times New Roman"/>
                <w:b/>
                <w:i/>
                <w:szCs w:val="24"/>
              </w:rPr>
            </w:pPr>
            <w:r w:rsidRPr="001264ED">
              <w:rPr>
                <w:rFonts w:eastAsia="Times New Roman" w:cs="Arial"/>
                <w:sz w:val="16"/>
                <w:szCs w:val="16"/>
              </w:rPr>
              <w:t>…</w:t>
            </w:r>
            <w:r w:rsidRPr="001264ED">
              <w:rPr>
                <w:rFonts w:eastAsia="Times New Roman" w:cs="Arial"/>
                <w:sz w:val="20"/>
                <w:szCs w:val="16"/>
              </w:rPr>
              <w:t xml:space="preserve"> </w:t>
            </w:r>
            <w:r w:rsidRPr="001264ED">
              <w:rPr>
                <w:rFonts w:eastAsia="Times New Roman" w:cs="Arial"/>
                <w:sz w:val="20"/>
                <w:szCs w:val="16"/>
              </w:rPr>
              <w:tab/>
            </w:r>
            <w:r w:rsidRPr="001264ED">
              <w:rPr>
                <w:rFonts w:eastAsia="Times New Roman"/>
                <w:szCs w:val="24"/>
                <w:vertAlign w:val="superscript"/>
              </w:rPr>
              <w:t>3)</w:t>
            </w:r>
          </w:p>
        </w:tc>
      </w:tr>
      <w:tr w:rsidR="001264ED" w:rsidRPr="001264ED" w14:paraId="30E57E72" w14:textId="77777777" w:rsidTr="001264ED">
        <w:tc>
          <w:tcPr>
            <w:tcW w:w="1990" w:type="dxa"/>
          </w:tcPr>
          <w:p w14:paraId="54A0E197"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gevestigd te</w:t>
            </w:r>
          </w:p>
          <w:p w14:paraId="3AFB3466" w14:textId="77777777" w:rsidR="001264ED" w:rsidRPr="001264ED" w:rsidRDefault="001264ED" w:rsidP="001264ED">
            <w:pPr>
              <w:autoSpaceDN/>
              <w:spacing w:line="240" w:lineRule="atLeast"/>
              <w:textAlignment w:val="auto"/>
              <w:rPr>
                <w:rFonts w:eastAsia="Times New Roman"/>
                <w:szCs w:val="24"/>
              </w:rPr>
            </w:pPr>
          </w:p>
        </w:tc>
        <w:tc>
          <w:tcPr>
            <w:tcW w:w="5820" w:type="dxa"/>
            <w:vAlign w:val="center"/>
          </w:tcPr>
          <w:p w14:paraId="5215FF07" w14:textId="77777777" w:rsidR="001264ED" w:rsidRPr="001264ED" w:rsidRDefault="001264ED" w:rsidP="001264ED">
            <w:pPr>
              <w:tabs>
                <w:tab w:val="right" w:pos="5680"/>
              </w:tabs>
              <w:autoSpaceDN/>
              <w:spacing w:line="240" w:lineRule="atLeast"/>
              <w:textAlignment w:val="auto"/>
              <w:rPr>
                <w:rFonts w:eastAsia="Times New Roman"/>
                <w:b/>
                <w:i/>
                <w:szCs w:val="24"/>
              </w:rPr>
            </w:pPr>
            <w:r w:rsidRPr="001264ED">
              <w:rPr>
                <w:rFonts w:eastAsia="Times New Roman" w:cs="Arial"/>
                <w:sz w:val="16"/>
                <w:szCs w:val="16"/>
              </w:rPr>
              <w:t>…</w:t>
            </w:r>
            <w:r w:rsidRPr="001264ED">
              <w:rPr>
                <w:rFonts w:eastAsia="MS Mincho" w:cs="V&amp;W Syntax (Adobe)"/>
                <w:szCs w:val="24"/>
              </w:rPr>
              <w:t xml:space="preserve"> </w:t>
            </w:r>
            <w:r w:rsidRPr="001264ED">
              <w:rPr>
                <w:rFonts w:eastAsia="MS Mincho" w:cs="V&amp;W Syntax (Adobe)"/>
                <w:szCs w:val="24"/>
              </w:rPr>
              <w:tab/>
            </w:r>
            <w:r w:rsidRPr="001264ED">
              <w:rPr>
                <w:rFonts w:eastAsia="Times New Roman"/>
                <w:szCs w:val="24"/>
                <w:vertAlign w:val="superscript"/>
              </w:rPr>
              <w:t>4)</w:t>
            </w:r>
          </w:p>
        </w:tc>
      </w:tr>
    </w:tbl>
    <w:p w14:paraId="6F309927" w14:textId="77777777" w:rsidR="001264ED" w:rsidRPr="001264ED" w:rsidRDefault="001264ED" w:rsidP="001264ED">
      <w:pPr>
        <w:autoSpaceDN/>
        <w:spacing w:line="240" w:lineRule="atLeast"/>
        <w:textAlignment w:val="auto"/>
        <w:rPr>
          <w:rFonts w:eastAsia="Times New Roman"/>
          <w:szCs w:val="24"/>
        </w:rPr>
      </w:pPr>
    </w:p>
    <w:tbl>
      <w:tblPr>
        <w:tblW w:w="7810" w:type="dxa"/>
        <w:tblCellMar>
          <w:left w:w="70" w:type="dxa"/>
          <w:right w:w="70" w:type="dxa"/>
        </w:tblCellMar>
        <w:tblLook w:val="0000" w:firstRow="0" w:lastRow="0" w:firstColumn="0" w:lastColumn="0" w:noHBand="0" w:noVBand="0"/>
      </w:tblPr>
      <w:tblGrid>
        <w:gridCol w:w="1990"/>
        <w:gridCol w:w="5820"/>
      </w:tblGrid>
      <w:tr w:rsidR="001264ED" w:rsidRPr="001264ED" w14:paraId="19505E49" w14:textId="77777777" w:rsidTr="001264ED">
        <w:tc>
          <w:tcPr>
            <w:tcW w:w="1990" w:type="dxa"/>
          </w:tcPr>
          <w:p w14:paraId="367060C9"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door</w:t>
            </w:r>
          </w:p>
          <w:p w14:paraId="103DBCFD" w14:textId="77777777" w:rsidR="001264ED" w:rsidRPr="001264ED" w:rsidRDefault="001264ED" w:rsidP="001264ED">
            <w:pPr>
              <w:autoSpaceDN/>
              <w:spacing w:line="240" w:lineRule="atLeast"/>
              <w:textAlignment w:val="auto"/>
              <w:rPr>
                <w:rFonts w:eastAsia="Times New Roman"/>
                <w:szCs w:val="24"/>
              </w:rPr>
            </w:pPr>
          </w:p>
        </w:tc>
        <w:tc>
          <w:tcPr>
            <w:tcW w:w="5820" w:type="dxa"/>
            <w:vAlign w:val="center"/>
          </w:tcPr>
          <w:p w14:paraId="2B87F1B4" w14:textId="77777777" w:rsidR="001264ED" w:rsidRPr="001264ED" w:rsidRDefault="001264ED" w:rsidP="001264ED">
            <w:pPr>
              <w:tabs>
                <w:tab w:val="right" w:pos="5680"/>
              </w:tabs>
              <w:autoSpaceDN/>
              <w:spacing w:line="240" w:lineRule="atLeast"/>
              <w:textAlignment w:val="auto"/>
              <w:rPr>
                <w:rFonts w:eastAsia="Times New Roman"/>
                <w:b/>
                <w:i/>
                <w:szCs w:val="24"/>
              </w:rPr>
            </w:pPr>
            <w:r w:rsidRPr="001264ED">
              <w:rPr>
                <w:rFonts w:eastAsia="Times New Roman" w:cs="Arial"/>
                <w:sz w:val="16"/>
                <w:szCs w:val="16"/>
              </w:rPr>
              <w:t>…</w:t>
            </w:r>
            <w:r w:rsidRPr="001264ED">
              <w:rPr>
                <w:rFonts w:eastAsia="Times New Roman" w:cs="Arial"/>
                <w:sz w:val="20"/>
                <w:szCs w:val="16"/>
              </w:rPr>
              <w:t xml:space="preserve"> </w:t>
            </w:r>
            <w:r w:rsidRPr="001264ED">
              <w:rPr>
                <w:rFonts w:eastAsia="Times New Roman" w:cs="Arial"/>
                <w:sz w:val="20"/>
                <w:szCs w:val="16"/>
              </w:rPr>
              <w:tab/>
            </w:r>
            <w:r w:rsidRPr="001264ED">
              <w:rPr>
                <w:rFonts w:eastAsia="Times New Roman"/>
                <w:szCs w:val="24"/>
                <w:vertAlign w:val="superscript"/>
              </w:rPr>
              <w:t>3)</w:t>
            </w:r>
          </w:p>
        </w:tc>
      </w:tr>
      <w:tr w:rsidR="001264ED" w:rsidRPr="001264ED" w14:paraId="2234BC46" w14:textId="77777777" w:rsidTr="001264ED">
        <w:tc>
          <w:tcPr>
            <w:tcW w:w="1990" w:type="dxa"/>
          </w:tcPr>
          <w:p w14:paraId="3B3DCC78"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gevestigd te</w:t>
            </w:r>
          </w:p>
          <w:p w14:paraId="4CD9E90A" w14:textId="77777777" w:rsidR="001264ED" w:rsidRPr="001264ED" w:rsidRDefault="001264ED" w:rsidP="001264ED">
            <w:pPr>
              <w:autoSpaceDN/>
              <w:spacing w:line="240" w:lineRule="atLeast"/>
              <w:textAlignment w:val="auto"/>
              <w:rPr>
                <w:rFonts w:eastAsia="Times New Roman"/>
                <w:szCs w:val="24"/>
              </w:rPr>
            </w:pPr>
          </w:p>
        </w:tc>
        <w:tc>
          <w:tcPr>
            <w:tcW w:w="5820" w:type="dxa"/>
            <w:vAlign w:val="center"/>
          </w:tcPr>
          <w:p w14:paraId="5ECE0F7B" w14:textId="77777777" w:rsidR="001264ED" w:rsidRPr="001264ED" w:rsidRDefault="001264ED" w:rsidP="001264ED">
            <w:pPr>
              <w:tabs>
                <w:tab w:val="right" w:pos="5680"/>
              </w:tabs>
              <w:autoSpaceDN/>
              <w:spacing w:line="240" w:lineRule="atLeast"/>
              <w:textAlignment w:val="auto"/>
              <w:rPr>
                <w:rFonts w:eastAsia="Times New Roman"/>
                <w:b/>
                <w:i/>
                <w:szCs w:val="24"/>
              </w:rPr>
            </w:pPr>
            <w:r w:rsidRPr="001264ED">
              <w:rPr>
                <w:rFonts w:eastAsia="Times New Roman" w:cs="Arial"/>
                <w:sz w:val="16"/>
                <w:szCs w:val="16"/>
              </w:rPr>
              <w:t>…</w:t>
            </w:r>
            <w:r w:rsidRPr="001264ED">
              <w:rPr>
                <w:rFonts w:eastAsia="MS Mincho" w:cs="V&amp;W Syntax (Adobe)"/>
                <w:szCs w:val="24"/>
              </w:rPr>
              <w:t xml:space="preserve"> </w:t>
            </w:r>
            <w:r w:rsidRPr="001264ED">
              <w:rPr>
                <w:rFonts w:eastAsia="MS Mincho" w:cs="V&amp;W Syntax (Adobe)"/>
                <w:szCs w:val="24"/>
              </w:rPr>
              <w:tab/>
            </w:r>
            <w:r w:rsidRPr="001264ED">
              <w:rPr>
                <w:rFonts w:eastAsia="Times New Roman"/>
                <w:szCs w:val="24"/>
                <w:vertAlign w:val="superscript"/>
              </w:rPr>
              <w:t>4)</w:t>
            </w:r>
          </w:p>
        </w:tc>
      </w:tr>
    </w:tbl>
    <w:p w14:paraId="5C27940F" w14:textId="77777777" w:rsidR="001264ED" w:rsidRPr="001264ED" w:rsidRDefault="001264ED" w:rsidP="001264ED">
      <w:pPr>
        <w:autoSpaceDN/>
        <w:spacing w:line="240" w:lineRule="atLeast"/>
        <w:textAlignment w:val="auto"/>
        <w:rPr>
          <w:rFonts w:eastAsia="Times New Roman"/>
          <w:szCs w:val="24"/>
        </w:rPr>
      </w:pPr>
    </w:p>
    <w:tbl>
      <w:tblPr>
        <w:tblW w:w="7810" w:type="dxa"/>
        <w:tblCellMar>
          <w:left w:w="70" w:type="dxa"/>
          <w:right w:w="70" w:type="dxa"/>
        </w:tblCellMar>
        <w:tblLook w:val="0000" w:firstRow="0" w:lastRow="0" w:firstColumn="0" w:lastColumn="0" w:noHBand="0" w:noVBand="0"/>
      </w:tblPr>
      <w:tblGrid>
        <w:gridCol w:w="1990"/>
        <w:gridCol w:w="5820"/>
      </w:tblGrid>
      <w:tr w:rsidR="001264ED" w:rsidRPr="001264ED" w14:paraId="10FC54DE" w14:textId="77777777" w:rsidTr="001264ED">
        <w:tc>
          <w:tcPr>
            <w:tcW w:w="1990" w:type="dxa"/>
          </w:tcPr>
          <w:p w14:paraId="7567D9FD"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door</w:t>
            </w:r>
          </w:p>
          <w:p w14:paraId="2C22B73F" w14:textId="77777777" w:rsidR="001264ED" w:rsidRPr="001264ED" w:rsidRDefault="001264ED" w:rsidP="001264ED">
            <w:pPr>
              <w:autoSpaceDN/>
              <w:spacing w:line="240" w:lineRule="atLeast"/>
              <w:textAlignment w:val="auto"/>
              <w:rPr>
                <w:rFonts w:eastAsia="Times New Roman"/>
                <w:szCs w:val="24"/>
              </w:rPr>
            </w:pPr>
          </w:p>
        </w:tc>
        <w:tc>
          <w:tcPr>
            <w:tcW w:w="5820" w:type="dxa"/>
            <w:vAlign w:val="center"/>
          </w:tcPr>
          <w:p w14:paraId="4ADCBAF0" w14:textId="77777777" w:rsidR="001264ED" w:rsidRPr="001264ED" w:rsidRDefault="001264ED" w:rsidP="001264ED">
            <w:pPr>
              <w:tabs>
                <w:tab w:val="right" w:pos="5680"/>
              </w:tabs>
              <w:autoSpaceDN/>
              <w:spacing w:line="240" w:lineRule="atLeast"/>
              <w:textAlignment w:val="auto"/>
              <w:rPr>
                <w:rFonts w:eastAsia="Times New Roman"/>
                <w:b/>
                <w:i/>
                <w:szCs w:val="24"/>
              </w:rPr>
            </w:pPr>
            <w:r w:rsidRPr="001264ED">
              <w:rPr>
                <w:rFonts w:eastAsia="Times New Roman" w:cs="Arial"/>
                <w:sz w:val="16"/>
                <w:szCs w:val="16"/>
              </w:rPr>
              <w:t>…</w:t>
            </w:r>
            <w:r w:rsidRPr="001264ED">
              <w:rPr>
                <w:rFonts w:eastAsia="Times New Roman" w:cs="Arial"/>
                <w:sz w:val="20"/>
                <w:szCs w:val="16"/>
              </w:rPr>
              <w:t xml:space="preserve"> </w:t>
            </w:r>
            <w:r w:rsidRPr="001264ED">
              <w:rPr>
                <w:rFonts w:eastAsia="Times New Roman" w:cs="Arial"/>
                <w:sz w:val="20"/>
                <w:szCs w:val="16"/>
              </w:rPr>
              <w:tab/>
            </w:r>
            <w:r w:rsidRPr="001264ED">
              <w:rPr>
                <w:rFonts w:eastAsia="Times New Roman"/>
                <w:szCs w:val="24"/>
                <w:vertAlign w:val="superscript"/>
              </w:rPr>
              <w:t>3)</w:t>
            </w:r>
          </w:p>
        </w:tc>
      </w:tr>
      <w:tr w:rsidR="001264ED" w:rsidRPr="001264ED" w14:paraId="31D9F7AC" w14:textId="77777777" w:rsidTr="001264ED">
        <w:tc>
          <w:tcPr>
            <w:tcW w:w="1990" w:type="dxa"/>
          </w:tcPr>
          <w:p w14:paraId="3B508DA8"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gevestigd te</w:t>
            </w:r>
          </w:p>
          <w:p w14:paraId="1C574B09" w14:textId="77777777" w:rsidR="001264ED" w:rsidRPr="001264ED" w:rsidRDefault="001264ED" w:rsidP="001264ED">
            <w:pPr>
              <w:autoSpaceDN/>
              <w:spacing w:line="240" w:lineRule="atLeast"/>
              <w:textAlignment w:val="auto"/>
              <w:rPr>
                <w:rFonts w:eastAsia="Times New Roman"/>
                <w:szCs w:val="24"/>
              </w:rPr>
            </w:pPr>
          </w:p>
        </w:tc>
        <w:tc>
          <w:tcPr>
            <w:tcW w:w="5820" w:type="dxa"/>
            <w:vAlign w:val="center"/>
          </w:tcPr>
          <w:p w14:paraId="5BE66C6A" w14:textId="77777777" w:rsidR="001264ED" w:rsidRPr="001264ED" w:rsidRDefault="001264ED" w:rsidP="001264ED">
            <w:pPr>
              <w:tabs>
                <w:tab w:val="right" w:pos="5680"/>
              </w:tabs>
              <w:autoSpaceDN/>
              <w:spacing w:line="240" w:lineRule="atLeast"/>
              <w:textAlignment w:val="auto"/>
              <w:rPr>
                <w:rFonts w:eastAsia="Times New Roman"/>
                <w:b/>
                <w:i/>
                <w:szCs w:val="24"/>
              </w:rPr>
            </w:pPr>
            <w:r w:rsidRPr="001264ED">
              <w:rPr>
                <w:rFonts w:eastAsia="Times New Roman" w:cs="Arial"/>
                <w:sz w:val="16"/>
                <w:szCs w:val="16"/>
              </w:rPr>
              <w:t>…</w:t>
            </w:r>
            <w:r w:rsidRPr="001264ED">
              <w:rPr>
                <w:rFonts w:eastAsia="MS Mincho" w:cs="V&amp;W Syntax (Adobe)"/>
                <w:szCs w:val="24"/>
              </w:rPr>
              <w:t xml:space="preserve"> </w:t>
            </w:r>
            <w:r w:rsidRPr="001264ED">
              <w:rPr>
                <w:rFonts w:eastAsia="MS Mincho" w:cs="V&amp;W Syntax (Adobe)"/>
                <w:szCs w:val="24"/>
              </w:rPr>
              <w:tab/>
            </w:r>
            <w:r w:rsidRPr="001264ED">
              <w:rPr>
                <w:rFonts w:eastAsia="Times New Roman"/>
                <w:szCs w:val="24"/>
                <w:vertAlign w:val="superscript"/>
              </w:rPr>
              <w:t>4)</w:t>
            </w:r>
          </w:p>
        </w:tc>
      </w:tr>
    </w:tbl>
    <w:p w14:paraId="11FF612C" w14:textId="77777777" w:rsidR="001264ED" w:rsidRPr="001264ED" w:rsidRDefault="001264ED" w:rsidP="001264ED">
      <w:pPr>
        <w:autoSpaceDN/>
        <w:spacing w:line="240" w:lineRule="atLeast"/>
        <w:textAlignment w:val="auto"/>
        <w:rPr>
          <w:rFonts w:eastAsia="Times New Roman"/>
          <w:szCs w:val="24"/>
        </w:rPr>
      </w:pPr>
    </w:p>
    <w:tbl>
      <w:tblPr>
        <w:tblW w:w="7810" w:type="dxa"/>
        <w:tblCellMar>
          <w:left w:w="70" w:type="dxa"/>
          <w:right w:w="70" w:type="dxa"/>
        </w:tblCellMar>
        <w:tblLook w:val="0000" w:firstRow="0" w:lastRow="0" w:firstColumn="0" w:lastColumn="0" w:noHBand="0" w:noVBand="0"/>
      </w:tblPr>
      <w:tblGrid>
        <w:gridCol w:w="1990"/>
        <w:gridCol w:w="5820"/>
      </w:tblGrid>
      <w:tr w:rsidR="001264ED" w:rsidRPr="001264ED" w14:paraId="706DE13D" w14:textId="77777777" w:rsidTr="001264ED">
        <w:tc>
          <w:tcPr>
            <w:tcW w:w="1990" w:type="dxa"/>
          </w:tcPr>
          <w:p w14:paraId="0D3F86BD"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door</w:t>
            </w:r>
          </w:p>
          <w:p w14:paraId="5920CB83" w14:textId="77777777" w:rsidR="001264ED" w:rsidRPr="001264ED" w:rsidRDefault="001264ED" w:rsidP="001264ED">
            <w:pPr>
              <w:autoSpaceDN/>
              <w:spacing w:line="240" w:lineRule="atLeast"/>
              <w:textAlignment w:val="auto"/>
              <w:rPr>
                <w:rFonts w:eastAsia="Times New Roman"/>
                <w:szCs w:val="24"/>
              </w:rPr>
            </w:pPr>
          </w:p>
        </w:tc>
        <w:tc>
          <w:tcPr>
            <w:tcW w:w="5820" w:type="dxa"/>
            <w:vAlign w:val="center"/>
          </w:tcPr>
          <w:p w14:paraId="5A2C4C09" w14:textId="77777777" w:rsidR="001264ED" w:rsidRPr="001264ED" w:rsidRDefault="001264ED" w:rsidP="001264ED">
            <w:pPr>
              <w:tabs>
                <w:tab w:val="right" w:pos="5680"/>
              </w:tabs>
              <w:autoSpaceDN/>
              <w:spacing w:line="240" w:lineRule="atLeast"/>
              <w:textAlignment w:val="auto"/>
              <w:rPr>
                <w:rFonts w:eastAsia="Times New Roman"/>
                <w:b/>
                <w:i/>
                <w:szCs w:val="24"/>
              </w:rPr>
            </w:pPr>
            <w:r w:rsidRPr="001264ED">
              <w:rPr>
                <w:rFonts w:eastAsia="Times New Roman" w:cs="Arial"/>
                <w:sz w:val="16"/>
                <w:szCs w:val="16"/>
              </w:rPr>
              <w:t>…</w:t>
            </w:r>
            <w:r w:rsidRPr="001264ED">
              <w:rPr>
                <w:rFonts w:eastAsia="MS Mincho" w:cs="V&amp;W Syntax (Adobe)"/>
                <w:szCs w:val="24"/>
              </w:rPr>
              <w:t xml:space="preserve"> </w:t>
            </w:r>
            <w:r w:rsidRPr="001264ED">
              <w:rPr>
                <w:rFonts w:eastAsia="MS Mincho" w:cs="V&amp;W Syntax (Adobe)"/>
                <w:szCs w:val="24"/>
              </w:rPr>
              <w:tab/>
            </w:r>
            <w:r w:rsidRPr="001264ED">
              <w:rPr>
                <w:rFonts w:eastAsia="Times New Roman"/>
                <w:szCs w:val="24"/>
                <w:vertAlign w:val="superscript"/>
              </w:rPr>
              <w:t>3)</w:t>
            </w:r>
          </w:p>
        </w:tc>
      </w:tr>
      <w:tr w:rsidR="001264ED" w:rsidRPr="001264ED" w14:paraId="6DDA4000" w14:textId="77777777" w:rsidTr="001264ED">
        <w:tc>
          <w:tcPr>
            <w:tcW w:w="1990" w:type="dxa"/>
          </w:tcPr>
          <w:p w14:paraId="4266D78C"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gevestigd te</w:t>
            </w:r>
          </w:p>
          <w:p w14:paraId="7E67EF65" w14:textId="77777777" w:rsidR="001264ED" w:rsidRPr="001264ED" w:rsidRDefault="001264ED" w:rsidP="001264ED">
            <w:pPr>
              <w:autoSpaceDN/>
              <w:spacing w:line="240" w:lineRule="atLeast"/>
              <w:textAlignment w:val="auto"/>
              <w:rPr>
                <w:rFonts w:eastAsia="Times New Roman"/>
                <w:szCs w:val="24"/>
              </w:rPr>
            </w:pPr>
          </w:p>
        </w:tc>
        <w:tc>
          <w:tcPr>
            <w:tcW w:w="5820" w:type="dxa"/>
            <w:vAlign w:val="center"/>
          </w:tcPr>
          <w:p w14:paraId="7457F837" w14:textId="77777777" w:rsidR="001264ED" w:rsidRPr="001264ED" w:rsidRDefault="001264ED" w:rsidP="001264ED">
            <w:pPr>
              <w:tabs>
                <w:tab w:val="right" w:pos="5680"/>
              </w:tabs>
              <w:autoSpaceDN/>
              <w:spacing w:line="240" w:lineRule="atLeast"/>
              <w:textAlignment w:val="auto"/>
              <w:rPr>
                <w:rFonts w:eastAsia="Times New Roman"/>
                <w:b/>
                <w:i/>
                <w:szCs w:val="24"/>
              </w:rPr>
            </w:pPr>
            <w:r w:rsidRPr="001264ED">
              <w:rPr>
                <w:rFonts w:eastAsia="Times New Roman" w:cs="Arial"/>
                <w:sz w:val="16"/>
                <w:szCs w:val="16"/>
              </w:rPr>
              <w:t>…</w:t>
            </w:r>
            <w:r w:rsidRPr="001264ED">
              <w:rPr>
                <w:rFonts w:eastAsia="MS Mincho" w:cs="V&amp;W Syntax (Adobe)"/>
                <w:szCs w:val="24"/>
              </w:rPr>
              <w:t xml:space="preserve"> </w:t>
            </w:r>
            <w:r w:rsidRPr="001264ED">
              <w:rPr>
                <w:rFonts w:eastAsia="MS Mincho" w:cs="V&amp;W Syntax (Adobe)"/>
                <w:szCs w:val="24"/>
              </w:rPr>
              <w:tab/>
            </w:r>
            <w:r w:rsidRPr="001264ED">
              <w:rPr>
                <w:rFonts w:eastAsia="Times New Roman"/>
                <w:szCs w:val="24"/>
                <w:vertAlign w:val="superscript"/>
              </w:rPr>
              <w:t>4)</w:t>
            </w:r>
          </w:p>
        </w:tc>
      </w:tr>
    </w:tbl>
    <w:p w14:paraId="68D64119" w14:textId="77777777" w:rsidR="001264ED" w:rsidRPr="001264ED" w:rsidRDefault="001264ED" w:rsidP="001264ED">
      <w:pPr>
        <w:autoSpaceDN/>
        <w:spacing w:line="240" w:lineRule="auto"/>
        <w:textAlignment w:val="auto"/>
        <w:rPr>
          <w:rFonts w:eastAsia="Times New Roman"/>
          <w:szCs w:val="24"/>
        </w:rPr>
      </w:pPr>
      <w:r w:rsidRPr="001264ED">
        <w:rPr>
          <w:rFonts w:eastAsia="Times New Roman"/>
          <w:szCs w:val="24"/>
        </w:rPr>
        <w:t>hierna te noemen ‘de Opdrachtnemer’,</w:t>
      </w:r>
    </w:p>
    <w:p w14:paraId="7E8C5B15" w14:textId="77777777" w:rsidR="001264ED" w:rsidRPr="001264ED" w:rsidRDefault="001264ED" w:rsidP="001264ED">
      <w:pPr>
        <w:tabs>
          <w:tab w:val="left" w:pos="227"/>
          <w:tab w:val="left" w:pos="454"/>
          <w:tab w:val="left" w:pos="680"/>
        </w:tabs>
        <w:autoSpaceDE w:val="0"/>
        <w:adjustRightInd w:val="0"/>
        <w:spacing w:line="240" w:lineRule="auto"/>
        <w:textAlignment w:val="auto"/>
        <w:rPr>
          <w:rFonts w:eastAsia="Times New Roman"/>
        </w:rPr>
      </w:pPr>
    </w:p>
    <w:p w14:paraId="698F3042" w14:textId="77777777" w:rsidR="001264ED" w:rsidRPr="001264ED" w:rsidRDefault="001264ED" w:rsidP="001264ED">
      <w:pPr>
        <w:tabs>
          <w:tab w:val="left" w:pos="227"/>
          <w:tab w:val="left" w:pos="454"/>
          <w:tab w:val="left" w:pos="680"/>
        </w:tabs>
        <w:autoSpaceDE w:val="0"/>
        <w:adjustRightInd w:val="0"/>
        <w:spacing w:line="240" w:lineRule="auto"/>
        <w:textAlignment w:val="auto"/>
        <w:rPr>
          <w:rFonts w:eastAsia="Times New Roman"/>
        </w:rPr>
      </w:pPr>
    </w:p>
    <w:p w14:paraId="353B4917" w14:textId="682CD2C4" w:rsidR="001264ED" w:rsidRPr="001264ED" w:rsidRDefault="001264ED" w:rsidP="00694094">
      <w:pPr>
        <w:autoSpaceDN/>
        <w:spacing w:line="240" w:lineRule="auto"/>
        <w:textAlignment w:val="auto"/>
        <w:rPr>
          <w:rFonts w:eastAsia="Times New Roman"/>
          <w:szCs w:val="24"/>
        </w:rPr>
      </w:pPr>
      <w:r w:rsidRPr="001264ED">
        <w:rPr>
          <w:rFonts w:eastAsia="Times New Roman"/>
          <w:szCs w:val="24"/>
        </w:rPr>
        <w:t xml:space="preserve">van diens verplichtingen, voortvloeiend uit de Overeenkomst met zaaknummer </w:t>
      </w:r>
      <w:r w:rsidR="00392E3A">
        <w:rPr>
          <w:rFonts w:eastAsia="Times New Roman"/>
          <w:szCs w:val="24"/>
        </w:rPr>
        <w:t>31146533</w:t>
      </w:r>
      <w:r w:rsidRPr="001264ED">
        <w:rPr>
          <w:rFonts w:eastAsia="Times New Roman"/>
          <w:szCs w:val="24"/>
        </w:rPr>
        <w:t xml:space="preserve"> betreffende het navolgende door de Opdrachtgever opgedragen en door de Opdrachtnemer te realiseren:</w:t>
      </w:r>
    </w:p>
    <w:p w14:paraId="3E6FCD86" w14:textId="2B16C852" w:rsidR="001264ED" w:rsidRPr="001264ED" w:rsidRDefault="001264ED" w:rsidP="00512C30">
      <w:pPr>
        <w:autoSpaceDN/>
        <w:spacing w:line="240" w:lineRule="auto"/>
        <w:textAlignment w:val="auto"/>
        <w:rPr>
          <w:rFonts w:eastAsia="Times New Roman"/>
          <w:szCs w:val="24"/>
        </w:rPr>
      </w:pPr>
      <w:bookmarkStart w:id="33" w:name="bwMeerjarigOnderhoud"/>
      <w:r w:rsidRPr="001264ED">
        <w:rPr>
          <w:rFonts w:eastAsia="Times New Roman"/>
          <w:szCs w:val="24"/>
        </w:rPr>
        <w:t xml:space="preserve">Meerjarig Onderhoud, te weten het </w:t>
      </w:r>
      <w:r w:rsidR="00A4359F">
        <w:t xml:space="preserve">meerjarig in stand houden van, monitoren van en informeren over de toestand van </w:t>
      </w:r>
      <w:r w:rsidR="00A4359F" w:rsidRPr="0012539C">
        <w:rPr>
          <w:rFonts w:cs="Verdana"/>
          <w:szCs w:val="18"/>
        </w:rPr>
        <w:t xml:space="preserve">de in de </w:t>
      </w:r>
      <w:r w:rsidR="00615CC4">
        <w:rPr>
          <w:rFonts w:cs="Verdana"/>
          <w:szCs w:val="18"/>
        </w:rPr>
        <w:t xml:space="preserve">regio </w:t>
      </w:r>
      <w:r w:rsidR="00392E3A">
        <w:rPr>
          <w:rFonts w:cs="Verdana"/>
          <w:szCs w:val="18"/>
        </w:rPr>
        <w:t>Noord Nederland</w:t>
      </w:r>
      <w:r w:rsidR="00512C30">
        <w:rPr>
          <w:rFonts w:cs="Verdana"/>
          <w:szCs w:val="18"/>
        </w:rPr>
        <w:t xml:space="preserve"> (</w:t>
      </w:r>
      <w:r w:rsidR="00392E3A">
        <w:rPr>
          <w:rFonts w:cs="Verdana"/>
          <w:szCs w:val="18"/>
        </w:rPr>
        <w:t>NN</w:t>
      </w:r>
      <w:r w:rsidR="00512C30">
        <w:rPr>
          <w:rFonts w:cs="Verdana"/>
          <w:szCs w:val="18"/>
        </w:rPr>
        <w:t xml:space="preserve">) </w:t>
      </w:r>
      <w:r w:rsidR="00A4359F" w:rsidRPr="0012539C">
        <w:rPr>
          <w:rFonts w:cs="Verdana"/>
          <w:szCs w:val="18"/>
        </w:rPr>
        <w:t>gelegen vaarroutes en havens</w:t>
      </w:r>
      <w:r w:rsidR="00A4359F">
        <w:rPr>
          <w:rFonts w:cs="Verdana"/>
          <w:szCs w:val="18"/>
        </w:rPr>
        <w:t xml:space="preserve"> en bijkomende werkzaamheden</w:t>
      </w:r>
      <w:r w:rsidR="00A4359F">
        <w:t xml:space="preserve">, in het beheergebied van Rijkswaterstaat, </w:t>
      </w:r>
      <w:r w:rsidR="00A4359F" w:rsidRPr="00834FD4">
        <w:t>zulks tot een bedrag van €</w:t>
      </w:r>
      <w:r w:rsidR="00A4359F">
        <w:t xml:space="preserve"> </w:t>
      </w:r>
      <w:r w:rsidR="00A4359F">
        <w:fldChar w:fldCharType="begin">
          <w:ffData>
            <w:name w:val=""/>
            <w:enabled/>
            <w:calcOnExit w:val="0"/>
            <w:textInput>
              <w:default w:val="&lt;vul bedrag in getallen in&gt;"/>
            </w:textInput>
          </w:ffData>
        </w:fldChar>
      </w:r>
      <w:r w:rsidR="00A4359F">
        <w:instrText xml:space="preserve"> FORMTEXT </w:instrText>
      </w:r>
      <w:r w:rsidR="00A4359F">
        <w:fldChar w:fldCharType="separate"/>
      </w:r>
      <w:r w:rsidR="00A4359F">
        <w:rPr>
          <w:noProof/>
        </w:rPr>
        <w:t>&lt;vul bedrag in getallen in&gt;</w:t>
      </w:r>
      <w:r w:rsidR="00A4359F">
        <w:fldChar w:fldCharType="end"/>
      </w:r>
      <w:r w:rsidR="00A4359F" w:rsidRPr="00834FD4">
        <w:t>, zegge</w:t>
      </w:r>
      <w:r w:rsidR="00A4359F">
        <w:t xml:space="preserve"> </w:t>
      </w:r>
      <w:r w:rsidR="00A4359F">
        <w:fldChar w:fldCharType="begin">
          <w:ffData>
            <w:name w:val=""/>
            <w:enabled/>
            <w:calcOnExit w:val="0"/>
            <w:textInput>
              <w:default w:val="&lt;vul bedrag in letters in&gt;"/>
            </w:textInput>
          </w:ffData>
        </w:fldChar>
      </w:r>
      <w:r w:rsidR="00A4359F">
        <w:instrText xml:space="preserve"> FORMTEXT </w:instrText>
      </w:r>
      <w:r w:rsidR="00A4359F">
        <w:fldChar w:fldCharType="separate"/>
      </w:r>
      <w:r w:rsidR="00A4359F">
        <w:rPr>
          <w:noProof/>
        </w:rPr>
        <w:t>&lt;vul bedrag in letters in&gt;</w:t>
      </w:r>
      <w:r w:rsidR="00A4359F">
        <w:fldChar w:fldCharType="end"/>
      </w:r>
      <w:r w:rsidR="00A4359F">
        <w:rPr>
          <w:rFonts w:eastAsia="Times New Roman"/>
          <w:vertAlign w:val="superscript"/>
        </w:rPr>
        <w:t>5</w:t>
      </w:r>
      <w:r w:rsidRPr="001264ED">
        <w:rPr>
          <w:rFonts w:eastAsia="Times New Roman"/>
          <w:vertAlign w:val="superscript"/>
        </w:rPr>
        <w:t>)</w:t>
      </w:r>
      <w:r w:rsidRPr="001264ED">
        <w:rPr>
          <w:rFonts w:eastAsia="Times New Roman"/>
          <w:szCs w:val="24"/>
        </w:rPr>
        <w:t>.</w:t>
      </w:r>
    </w:p>
    <w:p w14:paraId="5BE5727D" w14:textId="77777777" w:rsidR="001264ED" w:rsidRPr="001264ED" w:rsidRDefault="001264ED" w:rsidP="001264ED">
      <w:pPr>
        <w:autoSpaceDN/>
        <w:spacing w:line="240" w:lineRule="atLeast"/>
        <w:textAlignment w:val="auto"/>
        <w:rPr>
          <w:rFonts w:eastAsia="Times New Roman"/>
          <w:color w:val="E0E0E0"/>
          <w:szCs w:val="24"/>
        </w:rPr>
      </w:pPr>
    </w:p>
    <w:bookmarkEnd w:id="33"/>
    <w:p w14:paraId="0C6607A5"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Op grond van deze bankgarantie verbindt de borg zich op eerste schriftelijk verzoek van de Opdrachtgever, onder mededeling dat de Opdrachtnemer in gebreke is gebleven met de richtige nakoming van de in de Overeenkomst omschreven verplichtingen, ten hoogste bovengenoemd bedrag aan de Opdrachtgever te voldoen, indien de borg van de Opdrachtgever een afschrift heeft ontvangen van een door de Opdrachtgever aan de Opdrachtnemer gerichte aangetekende brief waarin de Opdrachtgever de Opdrachtnemer kennis geeft van zijn voornemen de bankgarantie in te roepen en waarvan de verzenddatum ten minste 14 dagen is verstreken</w:t>
      </w:r>
    </w:p>
    <w:p w14:paraId="413FFD70"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 xml:space="preserve">en </w:t>
      </w:r>
    </w:p>
    <w:p w14:paraId="4EEA89E1"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indien door de Opdrachtnemer voorafgaand aan het verstrijken van de hiervoor genoemde termijn van 14 dagen geen bewijs, bijvoorbeeld in de vorm van een ontvangstbevestiging van de Raad van Arbitrage voor de Bouw, aan de borg is overgelegd dat door hem een spoedgeschil bij de Raad van Arbitrage aanhangig is gemaakt.</w:t>
      </w:r>
    </w:p>
    <w:p w14:paraId="16B84E90" w14:textId="77777777" w:rsidR="001264ED" w:rsidRPr="001264ED" w:rsidRDefault="001264ED" w:rsidP="001264ED">
      <w:pPr>
        <w:autoSpaceDN/>
        <w:spacing w:line="240" w:lineRule="atLeast"/>
        <w:textAlignment w:val="auto"/>
        <w:rPr>
          <w:rFonts w:eastAsia="Times New Roman"/>
          <w:szCs w:val="24"/>
        </w:rPr>
      </w:pPr>
    </w:p>
    <w:p w14:paraId="37AAAB47"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Indien de Opdrachtnemer voorafgaand aan het verstrijken van de meergenoemde termijn een bewijs aan de borg heeft overgelegd dat hij een spoedgeschil als eerder bedoeld aanhangig heeft gemaakt, is de Opdrachtgever slechts gerechtigd de bankgarantie in te roepen nadat de Raad van Arbitrage in eerste aanleg dienovereenkomstig heeft beslist.</w:t>
      </w:r>
    </w:p>
    <w:p w14:paraId="297988C7" w14:textId="77777777" w:rsidR="001264ED" w:rsidRPr="001264ED" w:rsidRDefault="001264ED" w:rsidP="001264ED">
      <w:pPr>
        <w:autoSpaceDN/>
        <w:spacing w:line="240" w:lineRule="atLeast"/>
        <w:textAlignment w:val="auto"/>
        <w:rPr>
          <w:rFonts w:eastAsia="Times New Roman"/>
          <w:szCs w:val="24"/>
        </w:rPr>
      </w:pPr>
    </w:p>
    <w:p w14:paraId="368106CC"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Deze zekerheidstelling blijft overeenkomstig het bepaalde in § 38 UAV-GC 2005 van kracht totdat de Opdrachtnemer aan zijn verplichtingen voortvloeiend uit de Overeenkomst heeft voldaan.</w:t>
      </w:r>
    </w:p>
    <w:p w14:paraId="0EEE850C" w14:textId="77777777" w:rsidR="001264ED" w:rsidRPr="001264ED" w:rsidRDefault="001264ED" w:rsidP="001264ED">
      <w:pPr>
        <w:autoSpaceDN/>
        <w:spacing w:line="240" w:lineRule="atLeast"/>
        <w:textAlignment w:val="auto"/>
        <w:rPr>
          <w:rFonts w:eastAsia="Times New Roman"/>
          <w:szCs w:val="24"/>
        </w:rPr>
      </w:pPr>
    </w:p>
    <w:p w14:paraId="6F72D507"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Indien de Opdrachtgever nalaat de ten behoeve van deze zekerheidstelling overgelegde bescheiden aan de Opdrachtnemer te retourneren, is de Opdrachtnemer gerechtigd de borg schriftelijk te verzoeken deze zekerheidstelling te beëindigen.</w:t>
      </w:r>
    </w:p>
    <w:p w14:paraId="23636C2D" w14:textId="77777777" w:rsidR="001264ED" w:rsidRPr="001264ED" w:rsidRDefault="001264ED" w:rsidP="001264ED">
      <w:pPr>
        <w:autoSpaceDN/>
        <w:spacing w:line="240" w:lineRule="atLeast"/>
        <w:textAlignment w:val="auto"/>
        <w:rPr>
          <w:rFonts w:eastAsia="Times New Roman"/>
          <w:szCs w:val="24"/>
        </w:rPr>
      </w:pPr>
    </w:p>
    <w:p w14:paraId="3839ACED"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De borg is gerechtigd deze zekerheidstelling te beëindigen, indien de Opdrachtnemer een afschrift van dit verzoek per aangetekende brief heeft gezonden aan de Opdrachtgever en laatstgenoemde niet binnen een maand na dagtekening van de aangetekende brief aan de borg schriftelijk heeft meegedeeld daarmee niet in te stemmen.</w:t>
      </w:r>
    </w:p>
    <w:p w14:paraId="17ABCAE1" w14:textId="77777777" w:rsidR="001264ED" w:rsidRPr="001264ED" w:rsidRDefault="001264ED" w:rsidP="001264ED">
      <w:pPr>
        <w:autoSpaceDN/>
        <w:spacing w:line="240" w:lineRule="atLeast"/>
        <w:textAlignment w:val="auto"/>
        <w:rPr>
          <w:rFonts w:eastAsia="Times New Roman"/>
          <w:szCs w:val="24"/>
        </w:rPr>
      </w:pPr>
    </w:p>
    <w:p w14:paraId="3492D7DB"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Aldus opgemaakt en ondertekend,</w:t>
      </w:r>
    </w:p>
    <w:p w14:paraId="006FB64B" w14:textId="77777777" w:rsidR="001264ED" w:rsidRPr="001264ED" w:rsidRDefault="001264ED" w:rsidP="001264ED">
      <w:pPr>
        <w:tabs>
          <w:tab w:val="left" w:pos="227"/>
          <w:tab w:val="left" w:pos="454"/>
          <w:tab w:val="left" w:pos="680"/>
        </w:tabs>
        <w:autoSpaceDE w:val="0"/>
        <w:adjustRightInd w:val="0"/>
        <w:spacing w:line="240" w:lineRule="atLeast"/>
        <w:textAlignment w:val="auto"/>
        <w:rPr>
          <w:rFonts w:eastAsia="Times New Roman"/>
        </w:rPr>
      </w:pPr>
    </w:p>
    <w:p w14:paraId="58B10488" w14:textId="77777777" w:rsidR="001264ED" w:rsidRPr="001264ED" w:rsidRDefault="001264ED" w:rsidP="001264ED">
      <w:pPr>
        <w:tabs>
          <w:tab w:val="left" w:pos="227"/>
          <w:tab w:val="left" w:pos="454"/>
          <w:tab w:val="left" w:pos="680"/>
        </w:tabs>
        <w:autoSpaceDE w:val="0"/>
        <w:adjustRightInd w:val="0"/>
        <w:spacing w:line="240" w:lineRule="atLeast"/>
        <w:textAlignment w:val="auto"/>
        <w:rPr>
          <w:rFonts w:eastAsia="Times New Roman"/>
        </w:rPr>
      </w:pPr>
    </w:p>
    <w:p w14:paraId="1A07B279" w14:textId="77777777" w:rsidR="001264ED" w:rsidRPr="001264ED" w:rsidRDefault="001264ED" w:rsidP="001264ED">
      <w:pPr>
        <w:tabs>
          <w:tab w:val="left" w:pos="227"/>
          <w:tab w:val="left" w:pos="454"/>
          <w:tab w:val="left" w:pos="680"/>
        </w:tabs>
        <w:autoSpaceDE w:val="0"/>
        <w:adjustRightInd w:val="0"/>
        <w:spacing w:line="240" w:lineRule="atLeast"/>
        <w:textAlignment w:val="auto"/>
        <w:rPr>
          <w:rFonts w:eastAsia="Times New Roman"/>
        </w:rPr>
      </w:pPr>
      <w:r w:rsidRPr="001264ED">
        <w:rPr>
          <w:rFonts w:eastAsia="Times New Roman"/>
        </w:rPr>
        <w:br w:type="page"/>
      </w:r>
    </w:p>
    <w:tbl>
      <w:tblPr>
        <w:tblW w:w="7870" w:type="dxa"/>
        <w:tblCellMar>
          <w:left w:w="70" w:type="dxa"/>
          <w:right w:w="70" w:type="dxa"/>
        </w:tblCellMar>
        <w:tblLook w:val="0000" w:firstRow="0" w:lastRow="0" w:firstColumn="0" w:lastColumn="0" w:noHBand="0" w:noVBand="0"/>
      </w:tblPr>
      <w:tblGrid>
        <w:gridCol w:w="1887"/>
        <w:gridCol w:w="5983"/>
      </w:tblGrid>
      <w:tr w:rsidR="001264ED" w:rsidRPr="001264ED" w14:paraId="7D1CD605" w14:textId="77777777" w:rsidTr="001264ED">
        <w:tc>
          <w:tcPr>
            <w:tcW w:w="1887" w:type="dxa"/>
          </w:tcPr>
          <w:p w14:paraId="34567B76"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lastRenderedPageBreak/>
              <w:t>Plaats</w:t>
            </w:r>
          </w:p>
          <w:p w14:paraId="74CB3DD9" w14:textId="77777777" w:rsidR="001264ED" w:rsidRPr="001264ED" w:rsidRDefault="001264ED" w:rsidP="001264ED">
            <w:pPr>
              <w:autoSpaceDN/>
              <w:spacing w:line="240" w:lineRule="atLeast"/>
              <w:textAlignment w:val="auto"/>
              <w:rPr>
                <w:rFonts w:eastAsia="Times New Roman"/>
                <w:szCs w:val="24"/>
              </w:rPr>
            </w:pPr>
          </w:p>
        </w:tc>
        <w:tc>
          <w:tcPr>
            <w:tcW w:w="5983" w:type="dxa"/>
            <w:vAlign w:val="center"/>
          </w:tcPr>
          <w:p w14:paraId="3410A1D2" w14:textId="77777777" w:rsidR="001264ED" w:rsidRPr="001264ED" w:rsidRDefault="001264ED" w:rsidP="001264ED">
            <w:pPr>
              <w:tabs>
                <w:tab w:val="right" w:pos="5843"/>
              </w:tabs>
              <w:autoSpaceDN/>
              <w:spacing w:line="240" w:lineRule="atLeast"/>
              <w:textAlignment w:val="auto"/>
              <w:rPr>
                <w:rFonts w:eastAsia="Times New Roman"/>
                <w:szCs w:val="24"/>
              </w:rPr>
            </w:pPr>
            <w:r w:rsidRPr="001264ED">
              <w:rPr>
                <w:rFonts w:eastAsia="Times New Roman" w:cs="Arial"/>
                <w:sz w:val="16"/>
                <w:szCs w:val="16"/>
              </w:rPr>
              <w:t>…</w:t>
            </w:r>
            <w:r w:rsidRPr="001264ED">
              <w:rPr>
                <w:rFonts w:eastAsia="MS Mincho" w:cs="V&amp;W Syntax (Adobe)"/>
                <w:i/>
                <w:szCs w:val="24"/>
              </w:rPr>
              <w:t xml:space="preserve"> </w:t>
            </w:r>
            <w:r w:rsidRPr="001264ED">
              <w:rPr>
                <w:rFonts w:eastAsia="MS Mincho" w:cs="V&amp;W Syntax (Adobe)"/>
                <w:i/>
                <w:szCs w:val="24"/>
              </w:rPr>
              <w:tab/>
            </w:r>
            <w:r w:rsidR="00A4359F">
              <w:rPr>
                <w:rFonts w:eastAsia="Times New Roman"/>
                <w:szCs w:val="24"/>
                <w:vertAlign w:val="superscript"/>
              </w:rPr>
              <w:t>6</w:t>
            </w:r>
            <w:r w:rsidRPr="001264ED">
              <w:rPr>
                <w:rFonts w:eastAsia="Times New Roman"/>
                <w:szCs w:val="24"/>
                <w:vertAlign w:val="superscript"/>
              </w:rPr>
              <w:t>)</w:t>
            </w:r>
          </w:p>
        </w:tc>
      </w:tr>
      <w:tr w:rsidR="001264ED" w:rsidRPr="001264ED" w14:paraId="2729E95F" w14:textId="77777777" w:rsidTr="001264ED">
        <w:tc>
          <w:tcPr>
            <w:tcW w:w="1887" w:type="dxa"/>
          </w:tcPr>
          <w:p w14:paraId="564B6AC3"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Datum</w:t>
            </w:r>
          </w:p>
          <w:p w14:paraId="264B98E0" w14:textId="77777777" w:rsidR="001264ED" w:rsidRPr="001264ED" w:rsidRDefault="001264ED" w:rsidP="001264ED">
            <w:pPr>
              <w:autoSpaceDN/>
              <w:spacing w:line="240" w:lineRule="atLeast"/>
              <w:textAlignment w:val="auto"/>
              <w:rPr>
                <w:rFonts w:eastAsia="Times New Roman"/>
                <w:szCs w:val="24"/>
              </w:rPr>
            </w:pPr>
          </w:p>
        </w:tc>
        <w:tc>
          <w:tcPr>
            <w:tcW w:w="5983" w:type="dxa"/>
            <w:vAlign w:val="center"/>
          </w:tcPr>
          <w:p w14:paraId="3D34A1A4" w14:textId="77777777" w:rsidR="001264ED" w:rsidRPr="001264ED" w:rsidRDefault="001264ED" w:rsidP="001264ED">
            <w:pPr>
              <w:tabs>
                <w:tab w:val="right" w:pos="5843"/>
              </w:tabs>
              <w:autoSpaceDN/>
              <w:spacing w:line="240" w:lineRule="atLeast"/>
              <w:textAlignment w:val="auto"/>
              <w:rPr>
                <w:rFonts w:eastAsia="Times New Roman"/>
                <w:szCs w:val="24"/>
              </w:rPr>
            </w:pPr>
            <w:r w:rsidRPr="001264ED">
              <w:rPr>
                <w:rFonts w:eastAsia="Times New Roman" w:cs="Arial"/>
                <w:sz w:val="16"/>
                <w:szCs w:val="16"/>
              </w:rPr>
              <w:t>…</w:t>
            </w:r>
            <w:r w:rsidRPr="001264ED">
              <w:rPr>
                <w:rFonts w:eastAsia="MS Mincho" w:cs="V&amp;W Syntax (Adobe)"/>
                <w:szCs w:val="24"/>
              </w:rPr>
              <w:t xml:space="preserve"> </w:t>
            </w:r>
            <w:r w:rsidRPr="001264ED">
              <w:rPr>
                <w:rFonts w:eastAsia="MS Mincho" w:cs="V&amp;W Syntax (Adobe)"/>
                <w:szCs w:val="24"/>
              </w:rPr>
              <w:tab/>
            </w:r>
            <w:r w:rsidR="00A4359F">
              <w:rPr>
                <w:rFonts w:eastAsia="Times New Roman"/>
                <w:szCs w:val="24"/>
                <w:vertAlign w:val="superscript"/>
              </w:rPr>
              <w:t>7</w:t>
            </w:r>
            <w:r w:rsidRPr="001264ED">
              <w:rPr>
                <w:rFonts w:eastAsia="Times New Roman"/>
                <w:szCs w:val="24"/>
                <w:vertAlign w:val="superscript"/>
              </w:rPr>
              <w:t>)</w:t>
            </w:r>
          </w:p>
        </w:tc>
      </w:tr>
      <w:tr w:rsidR="001264ED" w:rsidRPr="001264ED" w14:paraId="24F1F60A" w14:textId="77777777" w:rsidTr="001264ED">
        <w:tc>
          <w:tcPr>
            <w:tcW w:w="1887" w:type="dxa"/>
          </w:tcPr>
          <w:p w14:paraId="0DEA9E5B"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Borg</w:t>
            </w:r>
          </w:p>
          <w:p w14:paraId="7CC9CF6A" w14:textId="77777777" w:rsidR="001264ED" w:rsidRPr="001264ED" w:rsidRDefault="001264ED" w:rsidP="001264ED">
            <w:pPr>
              <w:autoSpaceDN/>
              <w:spacing w:line="240" w:lineRule="atLeast"/>
              <w:textAlignment w:val="auto"/>
              <w:rPr>
                <w:rFonts w:eastAsia="Times New Roman"/>
                <w:szCs w:val="24"/>
              </w:rPr>
            </w:pPr>
          </w:p>
        </w:tc>
        <w:tc>
          <w:tcPr>
            <w:tcW w:w="5983" w:type="dxa"/>
            <w:vAlign w:val="center"/>
          </w:tcPr>
          <w:p w14:paraId="652704D9" w14:textId="77777777" w:rsidR="001264ED" w:rsidRPr="001264ED" w:rsidRDefault="001264ED" w:rsidP="001264ED">
            <w:pPr>
              <w:tabs>
                <w:tab w:val="right" w:pos="5843"/>
              </w:tabs>
              <w:autoSpaceDN/>
              <w:spacing w:line="240" w:lineRule="atLeast"/>
              <w:textAlignment w:val="auto"/>
              <w:rPr>
                <w:rFonts w:eastAsia="Times New Roman"/>
                <w:szCs w:val="24"/>
              </w:rPr>
            </w:pPr>
            <w:r w:rsidRPr="001264ED">
              <w:rPr>
                <w:rFonts w:eastAsia="Times New Roman" w:cs="Arial"/>
                <w:sz w:val="16"/>
                <w:szCs w:val="16"/>
              </w:rPr>
              <w:t>…</w:t>
            </w:r>
            <w:r w:rsidRPr="001264ED">
              <w:rPr>
                <w:rFonts w:eastAsia="MS Mincho" w:cs="V&amp;W Syntax (Adobe)"/>
                <w:szCs w:val="24"/>
              </w:rPr>
              <w:t xml:space="preserve"> </w:t>
            </w:r>
            <w:r w:rsidRPr="001264ED">
              <w:rPr>
                <w:rFonts w:eastAsia="MS Mincho" w:cs="V&amp;W Syntax (Adobe)"/>
                <w:szCs w:val="24"/>
              </w:rPr>
              <w:tab/>
            </w:r>
            <w:r w:rsidR="00A4359F">
              <w:rPr>
                <w:rFonts w:eastAsia="Times New Roman"/>
                <w:szCs w:val="24"/>
                <w:vertAlign w:val="superscript"/>
              </w:rPr>
              <w:t>8</w:t>
            </w:r>
            <w:r w:rsidRPr="001264ED">
              <w:rPr>
                <w:rFonts w:eastAsia="Times New Roman"/>
                <w:szCs w:val="24"/>
                <w:vertAlign w:val="superscript"/>
              </w:rPr>
              <w:t>)</w:t>
            </w:r>
          </w:p>
        </w:tc>
      </w:tr>
      <w:tr w:rsidR="001264ED" w:rsidRPr="001264ED" w14:paraId="3786F426" w14:textId="77777777" w:rsidTr="001264ED">
        <w:tc>
          <w:tcPr>
            <w:tcW w:w="1887" w:type="dxa"/>
          </w:tcPr>
          <w:p w14:paraId="7178A51D" w14:textId="77777777" w:rsidR="001264ED" w:rsidRPr="001264ED" w:rsidRDefault="001264ED" w:rsidP="001264ED">
            <w:pPr>
              <w:autoSpaceDN/>
              <w:spacing w:line="240" w:lineRule="atLeast"/>
              <w:textAlignment w:val="auto"/>
              <w:rPr>
                <w:rFonts w:eastAsia="Times New Roman"/>
                <w:szCs w:val="24"/>
              </w:rPr>
            </w:pPr>
          </w:p>
          <w:p w14:paraId="3C632E50"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Handtekening</w:t>
            </w:r>
          </w:p>
          <w:p w14:paraId="43F498BE" w14:textId="77777777" w:rsidR="001264ED" w:rsidRPr="001264ED" w:rsidRDefault="001264ED" w:rsidP="001264ED">
            <w:pPr>
              <w:autoSpaceDN/>
              <w:spacing w:line="240" w:lineRule="atLeast"/>
              <w:textAlignment w:val="auto"/>
              <w:rPr>
                <w:rFonts w:eastAsia="Times New Roman"/>
                <w:szCs w:val="24"/>
              </w:rPr>
            </w:pPr>
          </w:p>
          <w:p w14:paraId="19947729" w14:textId="77777777" w:rsidR="001264ED" w:rsidRPr="001264ED" w:rsidRDefault="001264ED" w:rsidP="001264ED">
            <w:pPr>
              <w:autoSpaceDN/>
              <w:spacing w:line="240" w:lineRule="atLeast"/>
              <w:textAlignment w:val="auto"/>
              <w:rPr>
                <w:rFonts w:eastAsia="Times New Roman"/>
                <w:szCs w:val="24"/>
              </w:rPr>
            </w:pPr>
          </w:p>
        </w:tc>
        <w:tc>
          <w:tcPr>
            <w:tcW w:w="5983" w:type="dxa"/>
            <w:vAlign w:val="center"/>
          </w:tcPr>
          <w:p w14:paraId="6FAC13F8" w14:textId="77777777" w:rsidR="001264ED" w:rsidRPr="001264ED" w:rsidRDefault="001264ED" w:rsidP="001264ED">
            <w:pPr>
              <w:tabs>
                <w:tab w:val="right" w:pos="5843"/>
              </w:tabs>
              <w:autoSpaceDN/>
              <w:spacing w:line="240" w:lineRule="atLeast"/>
              <w:textAlignment w:val="auto"/>
              <w:rPr>
                <w:rFonts w:eastAsia="Times New Roman"/>
                <w:szCs w:val="24"/>
              </w:rPr>
            </w:pPr>
            <w:r w:rsidRPr="001264ED">
              <w:rPr>
                <w:rFonts w:eastAsia="Times New Roman" w:cs="Arial"/>
                <w:sz w:val="16"/>
                <w:szCs w:val="16"/>
              </w:rPr>
              <w:t>…</w:t>
            </w:r>
            <w:r w:rsidRPr="001264ED">
              <w:rPr>
                <w:rFonts w:eastAsia="MS Mincho" w:cs="V&amp;W Syntax (Adobe)"/>
                <w:szCs w:val="24"/>
              </w:rPr>
              <w:t xml:space="preserve"> </w:t>
            </w:r>
            <w:r w:rsidRPr="001264ED">
              <w:rPr>
                <w:rFonts w:eastAsia="MS Mincho" w:cs="V&amp;W Syntax (Adobe)"/>
                <w:szCs w:val="24"/>
              </w:rPr>
              <w:tab/>
            </w:r>
            <w:r w:rsidR="00A4359F">
              <w:rPr>
                <w:rFonts w:eastAsia="Times New Roman"/>
                <w:szCs w:val="24"/>
                <w:vertAlign w:val="superscript"/>
              </w:rPr>
              <w:t>9</w:t>
            </w:r>
            <w:r w:rsidRPr="001264ED">
              <w:rPr>
                <w:rFonts w:eastAsia="Times New Roman"/>
                <w:szCs w:val="24"/>
                <w:vertAlign w:val="superscript"/>
              </w:rPr>
              <w:t>)</w:t>
            </w:r>
          </w:p>
        </w:tc>
      </w:tr>
    </w:tbl>
    <w:p w14:paraId="4F5134BD" w14:textId="77777777" w:rsidR="001264ED" w:rsidRPr="001264ED" w:rsidRDefault="001264ED" w:rsidP="001264ED">
      <w:pPr>
        <w:tabs>
          <w:tab w:val="left" w:pos="227"/>
          <w:tab w:val="left" w:pos="454"/>
          <w:tab w:val="left" w:pos="680"/>
        </w:tabs>
        <w:autoSpaceDE w:val="0"/>
        <w:adjustRightInd w:val="0"/>
        <w:spacing w:line="240" w:lineRule="atLeast"/>
        <w:textAlignment w:val="auto"/>
        <w:rPr>
          <w:rFonts w:eastAsia="Times New Roman"/>
        </w:rPr>
      </w:pPr>
    </w:p>
    <w:p w14:paraId="796115D1" w14:textId="77777777" w:rsidR="001264ED" w:rsidRPr="001264ED" w:rsidRDefault="001264ED" w:rsidP="001264ED">
      <w:pPr>
        <w:tabs>
          <w:tab w:val="left" w:pos="227"/>
          <w:tab w:val="left" w:pos="454"/>
          <w:tab w:val="left" w:pos="680"/>
        </w:tabs>
        <w:autoSpaceDE w:val="0"/>
        <w:adjustRightInd w:val="0"/>
        <w:spacing w:line="240" w:lineRule="atLeast"/>
        <w:textAlignment w:val="auto"/>
        <w:rPr>
          <w:rFonts w:eastAsia="Times New Roman"/>
        </w:rPr>
      </w:pPr>
    </w:p>
    <w:p w14:paraId="1C8EE6FE" w14:textId="77777777" w:rsidR="001264ED" w:rsidRPr="001264ED" w:rsidRDefault="001264ED" w:rsidP="001264ED">
      <w:pPr>
        <w:tabs>
          <w:tab w:val="left" w:pos="227"/>
          <w:tab w:val="left" w:pos="454"/>
          <w:tab w:val="left" w:pos="680"/>
        </w:tabs>
        <w:autoSpaceDE w:val="0"/>
        <w:adjustRightInd w:val="0"/>
        <w:spacing w:line="240" w:lineRule="atLeast"/>
        <w:textAlignment w:val="auto"/>
        <w:rPr>
          <w:rFonts w:eastAsia="Times New Roman"/>
        </w:rPr>
      </w:pPr>
    </w:p>
    <w:p w14:paraId="31405FB0" w14:textId="77777777" w:rsidR="001264ED" w:rsidRPr="001264ED" w:rsidRDefault="001264ED" w:rsidP="001264ED">
      <w:pPr>
        <w:tabs>
          <w:tab w:val="left" w:pos="227"/>
          <w:tab w:val="left" w:pos="454"/>
          <w:tab w:val="left" w:pos="680"/>
        </w:tabs>
        <w:autoSpaceDE w:val="0"/>
        <w:adjustRightInd w:val="0"/>
        <w:spacing w:line="240" w:lineRule="atLeast"/>
        <w:textAlignment w:val="auto"/>
        <w:rPr>
          <w:rFonts w:eastAsia="Times New Roman"/>
        </w:rPr>
      </w:pPr>
    </w:p>
    <w:p w14:paraId="0DA3AC5F" w14:textId="77777777" w:rsidR="001264ED" w:rsidRPr="001264ED" w:rsidRDefault="001264ED" w:rsidP="001264ED">
      <w:pPr>
        <w:tabs>
          <w:tab w:val="left" w:pos="227"/>
          <w:tab w:val="left" w:pos="454"/>
          <w:tab w:val="left" w:pos="680"/>
        </w:tabs>
        <w:autoSpaceDE w:val="0"/>
        <w:adjustRightInd w:val="0"/>
        <w:spacing w:line="240" w:lineRule="atLeast"/>
        <w:textAlignment w:val="auto"/>
        <w:rPr>
          <w:rFonts w:eastAsia="Times New Roman"/>
        </w:rPr>
      </w:pPr>
    </w:p>
    <w:p w14:paraId="5B186C49" w14:textId="77777777" w:rsidR="001264ED" w:rsidRPr="001264ED" w:rsidRDefault="001264ED" w:rsidP="001264ED">
      <w:pPr>
        <w:tabs>
          <w:tab w:val="left" w:pos="227"/>
          <w:tab w:val="left" w:pos="454"/>
          <w:tab w:val="left" w:pos="680"/>
        </w:tabs>
        <w:autoSpaceDE w:val="0"/>
        <w:adjustRightInd w:val="0"/>
        <w:spacing w:line="240" w:lineRule="atLeast"/>
        <w:textAlignment w:val="auto"/>
        <w:rPr>
          <w:rFonts w:eastAsia="Times New Roman"/>
        </w:rPr>
      </w:pPr>
    </w:p>
    <w:p w14:paraId="52FF1A10" w14:textId="77777777" w:rsidR="001264ED" w:rsidRPr="001264ED" w:rsidRDefault="001264ED" w:rsidP="001264ED">
      <w:pPr>
        <w:tabs>
          <w:tab w:val="left" w:pos="227"/>
          <w:tab w:val="left" w:pos="454"/>
          <w:tab w:val="left" w:pos="680"/>
        </w:tabs>
        <w:autoSpaceDE w:val="0"/>
        <w:adjustRightInd w:val="0"/>
        <w:spacing w:line="240" w:lineRule="atLeast"/>
        <w:textAlignment w:val="auto"/>
        <w:rPr>
          <w:rFonts w:eastAsia="Times New Roman"/>
        </w:rPr>
      </w:pPr>
    </w:p>
    <w:p w14:paraId="1F97C715" w14:textId="77777777" w:rsidR="001264ED" w:rsidRPr="001264ED" w:rsidRDefault="001264ED" w:rsidP="001264ED">
      <w:pPr>
        <w:tabs>
          <w:tab w:val="left" w:pos="227"/>
          <w:tab w:val="left" w:pos="454"/>
          <w:tab w:val="left" w:pos="680"/>
        </w:tabs>
        <w:autoSpaceDE w:val="0"/>
        <w:adjustRightInd w:val="0"/>
        <w:spacing w:line="240" w:lineRule="atLeast"/>
        <w:textAlignment w:val="auto"/>
        <w:rPr>
          <w:rFonts w:eastAsia="Times New Roman"/>
        </w:rPr>
      </w:pPr>
    </w:p>
    <w:p w14:paraId="1CBD405B" w14:textId="77777777" w:rsidR="001264ED" w:rsidRPr="001264ED" w:rsidRDefault="001264ED" w:rsidP="001264ED">
      <w:pPr>
        <w:tabs>
          <w:tab w:val="left" w:pos="227"/>
          <w:tab w:val="left" w:pos="454"/>
          <w:tab w:val="left" w:pos="680"/>
        </w:tabs>
        <w:autoSpaceDE w:val="0"/>
        <w:adjustRightInd w:val="0"/>
        <w:spacing w:line="240" w:lineRule="atLeast"/>
        <w:textAlignment w:val="auto"/>
        <w:rPr>
          <w:rFonts w:eastAsia="Times New Roman"/>
        </w:rPr>
      </w:pPr>
    </w:p>
    <w:p w14:paraId="235AA0BA" w14:textId="77777777" w:rsidR="001264ED" w:rsidRPr="001264ED" w:rsidRDefault="001264ED" w:rsidP="001264ED">
      <w:pPr>
        <w:autoSpaceDE w:val="0"/>
        <w:adjustRightInd w:val="0"/>
        <w:spacing w:line="240" w:lineRule="atLeast"/>
        <w:textAlignment w:val="auto"/>
        <w:rPr>
          <w:rFonts w:eastAsia="Times New Roman"/>
          <w:sz w:val="14"/>
          <w:szCs w:val="14"/>
        </w:rPr>
      </w:pPr>
      <w:r w:rsidRPr="001264ED">
        <w:rPr>
          <w:rFonts w:eastAsia="Times New Roman"/>
          <w:sz w:val="14"/>
          <w:szCs w:val="14"/>
        </w:rPr>
        <w:t>1)</w:t>
      </w:r>
      <w:r w:rsidRPr="001264ED">
        <w:rPr>
          <w:rFonts w:eastAsia="Times New Roman"/>
          <w:sz w:val="14"/>
          <w:szCs w:val="14"/>
        </w:rPr>
        <w:tab/>
        <w:t>Naam van de borg</w:t>
      </w:r>
    </w:p>
    <w:p w14:paraId="66D4C5DA" w14:textId="77777777" w:rsidR="001264ED" w:rsidRPr="001264ED" w:rsidRDefault="001264ED" w:rsidP="001264ED">
      <w:pPr>
        <w:autoSpaceDE w:val="0"/>
        <w:adjustRightInd w:val="0"/>
        <w:spacing w:line="240" w:lineRule="atLeast"/>
        <w:textAlignment w:val="auto"/>
        <w:rPr>
          <w:rFonts w:eastAsia="Times New Roman"/>
          <w:sz w:val="14"/>
          <w:szCs w:val="14"/>
        </w:rPr>
      </w:pPr>
      <w:r w:rsidRPr="001264ED">
        <w:rPr>
          <w:rFonts w:eastAsia="Times New Roman"/>
          <w:sz w:val="14"/>
          <w:szCs w:val="14"/>
        </w:rPr>
        <w:t>2)</w:t>
      </w:r>
      <w:r w:rsidRPr="001264ED">
        <w:rPr>
          <w:rFonts w:eastAsia="Times New Roman"/>
          <w:sz w:val="14"/>
          <w:szCs w:val="14"/>
        </w:rPr>
        <w:tab/>
        <w:t>Volledig adres van de Borg</w:t>
      </w:r>
    </w:p>
    <w:p w14:paraId="0BB72493" w14:textId="77777777" w:rsidR="001264ED" w:rsidRPr="001264ED" w:rsidRDefault="001264ED" w:rsidP="001264ED">
      <w:pPr>
        <w:autoSpaceDE w:val="0"/>
        <w:adjustRightInd w:val="0"/>
        <w:spacing w:line="240" w:lineRule="atLeast"/>
        <w:textAlignment w:val="auto"/>
        <w:rPr>
          <w:rFonts w:eastAsia="Times New Roman"/>
          <w:sz w:val="14"/>
          <w:szCs w:val="14"/>
        </w:rPr>
      </w:pPr>
      <w:r w:rsidRPr="001264ED">
        <w:rPr>
          <w:rFonts w:eastAsia="Times New Roman"/>
          <w:sz w:val="14"/>
          <w:szCs w:val="14"/>
        </w:rPr>
        <w:t>3)</w:t>
      </w:r>
      <w:r w:rsidRPr="001264ED">
        <w:rPr>
          <w:rFonts w:eastAsia="Times New Roman"/>
          <w:sz w:val="14"/>
          <w:szCs w:val="14"/>
        </w:rPr>
        <w:tab/>
        <w:t>Naam van de Opdrachtnemer</w:t>
      </w:r>
    </w:p>
    <w:p w14:paraId="0C02CFDB" w14:textId="77777777" w:rsidR="001264ED" w:rsidRPr="001264ED" w:rsidRDefault="001264ED" w:rsidP="001264ED">
      <w:pPr>
        <w:autoSpaceDE w:val="0"/>
        <w:adjustRightInd w:val="0"/>
        <w:spacing w:line="240" w:lineRule="atLeast"/>
        <w:textAlignment w:val="auto"/>
        <w:rPr>
          <w:rFonts w:eastAsia="Times New Roman"/>
          <w:sz w:val="14"/>
          <w:szCs w:val="14"/>
        </w:rPr>
      </w:pPr>
      <w:r w:rsidRPr="001264ED">
        <w:rPr>
          <w:rFonts w:eastAsia="Times New Roman"/>
          <w:sz w:val="14"/>
          <w:szCs w:val="14"/>
        </w:rPr>
        <w:t>4)</w:t>
      </w:r>
      <w:r w:rsidRPr="001264ED">
        <w:rPr>
          <w:rFonts w:eastAsia="Times New Roman"/>
          <w:sz w:val="14"/>
          <w:szCs w:val="14"/>
        </w:rPr>
        <w:tab/>
        <w:t>Volledig adres van de Opdrachtnemer</w:t>
      </w:r>
    </w:p>
    <w:p w14:paraId="62ECBDBA" w14:textId="77777777" w:rsidR="001264ED" w:rsidRPr="001264ED" w:rsidRDefault="00A4359F" w:rsidP="001264ED">
      <w:pPr>
        <w:autoSpaceDE w:val="0"/>
        <w:adjustRightInd w:val="0"/>
        <w:spacing w:line="240" w:lineRule="atLeast"/>
        <w:ind w:left="720" w:hanging="720"/>
        <w:textAlignment w:val="auto"/>
        <w:rPr>
          <w:rFonts w:eastAsia="Times New Roman"/>
          <w:sz w:val="14"/>
          <w:szCs w:val="14"/>
        </w:rPr>
      </w:pPr>
      <w:r>
        <w:rPr>
          <w:rFonts w:eastAsia="Times New Roman"/>
          <w:sz w:val="14"/>
          <w:szCs w:val="14"/>
        </w:rPr>
        <w:t>5</w:t>
      </w:r>
      <w:r w:rsidR="001264ED" w:rsidRPr="001264ED">
        <w:rPr>
          <w:rFonts w:eastAsia="Times New Roman"/>
          <w:sz w:val="14"/>
          <w:szCs w:val="14"/>
        </w:rPr>
        <w:t>)</w:t>
      </w:r>
      <w:r w:rsidR="001264ED" w:rsidRPr="001264ED">
        <w:rPr>
          <w:rFonts w:eastAsia="Times New Roman"/>
          <w:sz w:val="14"/>
          <w:szCs w:val="14"/>
        </w:rPr>
        <w:tab/>
        <w:t>Waarde van de zekerheidstelling m.b.t. het Meerjarig Onderhoud (zie artikel 17 Basisovereenkomst)</w:t>
      </w:r>
    </w:p>
    <w:p w14:paraId="2F37791D" w14:textId="77777777" w:rsidR="001264ED" w:rsidRPr="001264ED" w:rsidRDefault="00A4359F" w:rsidP="001264ED">
      <w:pPr>
        <w:autoSpaceDE w:val="0"/>
        <w:adjustRightInd w:val="0"/>
        <w:spacing w:line="240" w:lineRule="atLeast"/>
        <w:textAlignment w:val="auto"/>
        <w:rPr>
          <w:rFonts w:eastAsia="Times New Roman"/>
          <w:sz w:val="14"/>
          <w:szCs w:val="14"/>
        </w:rPr>
      </w:pPr>
      <w:r>
        <w:rPr>
          <w:rFonts w:eastAsia="Times New Roman"/>
          <w:sz w:val="14"/>
          <w:szCs w:val="14"/>
        </w:rPr>
        <w:t>6</w:t>
      </w:r>
      <w:r w:rsidR="001264ED" w:rsidRPr="001264ED">
        <w:rPr>
          <w:rFonts w:eastAsia="Times New Roman"/>
          <w:sz w:val="14"/>
          <w:szCs w:val="14"/>
        </w:rPr>
        <w:t>)</w:t>
      </w:r>
      <w:r w:rsidR="001264ED" w:rsidRPr="001264ED">
        <w:rPr>
          <w:rFonts w:eastAsia="Times New Roman"/>
          <w:sz w:val="14"/>
          <w:szCs w:val="14"/>
        </w:rPr>
        <w:tab/>
        <w:t>Plaats van ondertekening</w:t>
      </w:r>
    </w:p>
    <w:p w14:paraId="7E2E20A1" w14:textId="77777777" w:rsidR="001264ED" w:rsidRPr="001264ED" w:rsidRDefault="00A4359F" w:rsidP="001264ED">
      <w:pPr>
        <w:autoSpaceDE w:val="0"/>
        <w:adjustRightInd w:val="0"/>
        <w:spacing w:line="240" w:lineRule="atLeast"/>
        <w:textAlignment w:val="auto"/>
        <w:rPr>
          <w:rFonts w:eastAsia="Times New Roman"/>
          <w:sz w:val="14"/>
          <w:szCs w:val="14"/>
        </w:rPr>
      </w:pPr>
      <w:r>
        <w:rPr>
          <w:rFonts w:eastAsia="Times New Roman"/>
          <w:sz w:val="14"/>
          <w:szCs w:val="14"/>
        </w:rPr>
        <w:t>7</w:t>
      </w:r>
      <w:r w:rsidR="001264ED" w:rsidRPr="001264ED">
        <w:rPr>
          <w:rFonts w:eastAsia="Times New Roman"/>
          <w:sz w:val="14"/>
          <w:szCs w:val="14"/>
        </w:rPr>
        <w:t>)</w:t>
      </w:r>
      <w:r w:rsidR="001264ED" w:rsidRPr="001264ED">
        <w:rPr>
          <w:rFonts w:eastAsia="Times New Roman"/>
          <w:sz w:val="14"/>
          <w:szCs w:val="14"/>
        </w:rPr>
        <w:tab/>
        <w:t>Datum van ondertekening</w:t>
      </w:r>
    </w:p>
    <w:p w14:paraId="4AA6AB30" w14:textId="77777777" w:rsidR="001264ED" w:rsidRPr="001264ED" w:rsidRDefault="00A4359F" w:rsidP="001264ED">
      <w:pPr>
        <w:autoSpaceDE w:val="0"/>
        <w:adjustRightInd w:val="0"/>
        <w:spacing w:line="240" w:lineRule="atLeast"/>
        <w:textAlignment w:val="auto"/>
        <w:rPr>
          <w:rFonts w:eastAsia="Times New Roman"/>
          <w:sz w:val="14"/>
          <w:szCs w:val="14"/>
        </w:rPr>
      </w:pPr>
      <w:r>
        <w:rPr>
          <w:rFonts w:eastAsia="Times New Roman"/>
          <w:sz w:val="14"/>
          <w:szCs w:val="14"/>
        </w:rPr>
        <w:t>8</w:t>
      </w:r>
      <w:r w:rsidR="001264ED" w:rsidRPr="001264ED">
        <w:rPr>
          <w:rFonts w:eastAsia="Times New Roman"/>
          <w:sz w:val="14"/>
          <w:szCs w:val="14"/>
        </w:rPr>
        <w:t>)</w:t>
      </w:r>
      <w:r w:rsidR="001264ED" w:rsidRPr="001264ED">
        <w:rPr>
          <w:rFonts w:eastAsia="Times New Roman"/>
          <w:sz w:val="14"/>
          <w:szCs w:val="14"/>
        </w:rPr>
        <w:tab/>
        <w:t>Naam van de Borg</w:t>
      </w:r>
    </w:p>
    <w:p w14:paraId="77021D16" w14:textId="77777777" w:rsidR="001264ED" w:rsidRPr="001264ED" w:rsidRDefault="00A4359F" w:rsidP="001264ED">
      <w:pPr>
        <w:autoSpaceDE w:val="0"/>
        <w:adjustRightInd w:val="0"/>
        <w:spacing w:line="240" w:lineRule="atLeast"/>
        <w:textAlignment w:val="auto"/>
        <w:rPr>
          <w:rFonts w:eastAsia="Times New Roman"/>
          <w:sz w:val="14"/>
          <w:szCs w:val="14"/>
        </w:rPr>
      </w:pPr>
      <w:r>
        <w:rPr>
          <w:rFonts w:eastAsia="Times New Roman"/>
          <w:sz w:val="14"/>
          <w:szCs w:val="14"/>
        </w:rPr>
        <w:t>9</w:t>
      </w:r>
      <w:r w:rsidR="001264ED" w:rsidRPr="001264ED">
        <w:rPr>
          <w:rFonts w:eastAsia="Times New Roman"/>
          <w:sz w:val="14"/>
          <w:szCs w:val="14"/>
        </w:rPr>
        <w:t>)</w:t>
      </w:r>
      <w:r w:rsidR="001264ED" w:rsidRPr="001264ED">
        <w:rPr>
          <w:rFonts w:eastAsia="Times New Roman"/>
          <w:sz w:val="14"/>
          <w:szCs w:val="14"/>
        </w:rPr>
        <w:tab/>
        <w:t>Handtekening van de Borg</w:t>
      </w:r>
    </w:p>
    <w:p w14:paraId="2722CE3A" w14:textId="77777777" w:rsidR="001264ED" w:rsidRPr="001264ED" w:rsidRDefault="001264ED" w:rsidP="001264ED">
      <w:pPr>
        <w:autoSpaceDE w:val="0"/>
        <w:adjustRightInd w:val="0"/>
        <w:spacing w:line="240" w:lineRule="atLeast"/>
        <w:textAlignment w:val="auto"/>
        <w:rPr>
          <w:rFonts w:eastAsia="Times New Roman"/>
        </w:rPr>
      </w:pPr>
    </w:p>
    <w:p w14:paraId="7D4E5D02" w14:textId="77777777" w:rsidR="001264ED" w:rsidRPr="00BE53CA" w:rsidRDefault="001264ED" w:rsidP="00BE53CA">
      <w:pPr>
        <w:pStyle w:val="GenummerdAnnex"/>
      </w:pPr>
      <w:bookmarkStart w:id="34" w:name="_Toc244919325"/>
      <w:bookmarkStart w:id="35" w:name="_Toc367892229"/>
      <w:bookmarkStart w:id="36" w:name="_Toc41995696"/>
      <w:r w:rsidRPr="00BE53CA">
        <w:lastRenderedPageBreak/>
        <w:t>Verzekeringen</w:t>
      </w:r>
      <w:bookmarkEnd w:id="34"/>
      <w:bookmarkEnd w:id="35"/>
      <w:bookmarkEnd w:id="36"/>
    </w:p>
    <w:p w14:paraId="4253230B"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Niet van toepassing.</w:t>
      </w:r>
    </w:p>
    <w:p w14:paraId="0A7426A7" w14:textId="77777777" w:rsidR="001264ED" w:rsidRPr="001264ED" w:rsidRDefault="001264ED" w:rsidP="001264ED">
      <w:pPr>
        <w:autoSpaceDN/>
        <w:spacing w:line="240" w:lineRule="atLeast"/>
        <w:textAlignment w:val="auto"/>
        <w:rPr>
          <w:rFonts w:eastAsia="Times New Roman"/>
          <w:szCs w:val="24"/>
        </w:rPr>
      </w:pPr>
    </w:p>
    <w:p w14:paraId="24FB9D5A" w14:textId="77777777" w:rsidR="001264ED" w:rsidRPr="00BE53CA" w:rsidRDefault="001264ED" w:rsidP="00BE53CA">
      <w:pPr>
        <w:pStyle w:val="GenummerdAnnex"/>
      </w:pPr>
      <w:bookmarkStart w:id="37" w:name="_Toc244919326"/>
      <w:bookmarkStart w:id="38" w:name="_Toc367892230"/>
      <w:bookmarkStart w:id="39" w:name="_Toc41995697"/>
      <w:r w:rsidRPr="00BE53CA">
        <w:lastRenderedPageBreak/>
        <w:t>Geschillenregeling Raad van Deskundigen</w:t>
      </w:r>
      <w:bookmarkEnd w:id="37"/>
      <w:bookmarkEnd w:id="38"/>
      <w:bookmarkEnd w:id="39"/>
    </w:p>
    <w:p w14:paraId="63D04083" w14:textId="77777777" w:rsidR="001264ED" w:rsidRPr="001264ED" w:rsidRDefault="001264ED" w:rsidP="001264ED">
      <w:pPr>
        <w:autoSpaceDN/>
        <w:spacing w:line="240" w:lineRule="atLeast"/>
        <w:textAlignment w:val="auto"/>
        <w:rPr>
          <w:rFonts w:eastAsia="Times New Roman"/>
          <w:szCs w:val="24"/>
        </w:rPr>
      </w:pPr>
      <w:r w:rsidRPr="001264ED">
        <w:rPr>
          <w:rFonts w:eastAsia="Times New Roman"/>
          <w:szCs w:val="24"/>
        </w:rPr>
        <w:t>Niet van toepassing.</w:t>
      </w:r>
    </w:p>
    <w:p w14:paraId="4747D1FB" w14:textId="77777777" w:rsidR="001264ED" w:rsidRPr="001264ED" w:rsidRDefault="001264ED" w:rsidP="001264ED">
      <w:pPr>
        <w:autoSpaceDN/>
        <w:spacing w:line="240" w:lineRule="atLeast"/>
        <w:textAlignment w:val="auto"/>
        <w:rPr>
          <w:rFonts w:eastAsia="Times New Roman"/>
          <w:szCs w:val="24"/>
        </w:rPr>
      </w:pPr>
    </w:p>
    <w:p w14:paraId="294F75B5" w14:textId="5D320EEF" w:rsidR="00D040C1" w:rsidRDefault="00D040C1" w:rsidP="001264ED">
      <w:pPr>
        <w:autoSpaceDN/>
        <w:spacing w:line="240" w:lineRule="atLeast"/>
        <w:textAlignment w:val="auto"/>
        <w:rPr>
          <w:rFonts w:eastAsia="Times New Roman"/>
          <w:szCs w:val="24"/>
        </w:rPr>
      </w:pPr>
    </w:p>
    <w:p w14:paraId="65D910D3" w14:textId="77777777" w:rsidR="00D040C1" w:rsidRPr="00D040C1" w:rsidRDefault="00D040C1" w:rsidP="00D040C1">
      <w:pPr>
        <w:rPr>
          <w:rFonts w:eastAsia="Times New Roman"/>
          <w:szCs w:val="24"/>
        </w:rPr>
      </w:pPr>
    </w:p>
    <w:p w14:paraId="3CD075E3" w14:textId="77777777" w:rsidR="00D040C1" w:rsidRPr="00D040C1" w:rsidRDefault="00D040C1" w:rsidP="00D040C1">
      <w:pPr>
        <w:rPr>
          <w:rFonts w:eastAsia="Times New Roman"/>
          <w:szCs w:val="24"/>
        </w:rPr>
      </w:pPr>
    </w:p>
    <w:p w14:paraId="5D7F8EC7" w14:textId="77777777" w:rsidR="00D040C1" w:rsidRPr="00D040C1" w:rsidRDefault="00D040C1" w:rsidP="00D040C1">
      <w:pPr>
        <w:rPr>
          <w:rFonts w:eastAsia="Times New Roman"/>
          <w:szCs w:val="24"/>
        </w:rPr>
      </w:pPr>
    </w:p>
    <w:p w14:paraId="5A07D6A1" w14:textId="77777777" w:rsidR="00D040C1" w:rsidRPr="00D040C1" w:rsidRDefault="00D040C1" w:rsidP="00D040C1">
      <w:pPr>
        <w:rPr>
          <w:rFonts w:eastAsia="Times New Roman"/>
          <w:szCs w:val="24"/>
        </w:rPr>
      </w:pPr>
    </w:p>
    <w:p w14:paraId="196A18E7" w14:textId="77777777" w:rsidR="00D040C1" w:rsidRPr="00D040C1" w:rsidRDefault="00D040C1" w:rsidP="00D040C1">
      <w:pPr>
        <w:rPr>
          <w:rFonts w:eastAsia="Times New Roman"/>
          <w:szCs w:val="24"/>
        </w:rPr>
      </w:pPr>
    </w:p>
    <w:p w14:paraId="32822BEA" w14:textId="77777777" w:rsidR="00D040C1" w:rsidRPr="00D040C1" w:rsidRDefault="00D040C1" w:rsidP="00D040C1">
      <w:pPr>
        <w:rPr>
          <w:rFonts w:eastAsia="Times New Roman"/>
          <w:szCs w:val="24"/>
        </w:rPr>
      </w:pPr>
    </w:p>
    <w:p w14:paraId="6E35E7A8" w14:textId="77777777" w:rsidR="00D040C1" w:rsidRPr="00D040C1" w:rsidRDefault="00D040C1" w:rsidP="00D040C1">
      <w:pPr>
        <w:rPr>
          <w:rFonts w:eastAsia="Times New Roman"/>
          <w:szCs w:val="24"/>
        </w:rPr>
      </w:pPr>
    </w:p>
    <w:p w14:paraId="4FFE01DA" w14:textId="77777777" w:rsidR="00D040C1" w:rsidRPr="00D040C1" w:rsidRDefault="00D040C1" w:rsidP="00D040C1">
      <w:pPr>
        <w:rPr>
          <w:rFonts w:eastAsia="Times New Roman"/>
          <w:szCs w:val="24"/>
        </w:rPr>
      </w:pPr>
    </w:p>
    <w:p w14:paraId="530DC795" w14:textId="77777777" w:rsidR="00D040C1" w:rsidRPr="00D040C1" w:rsidRDefault="00D040C1" w:rsidP="00D040C1">
      <w:pPr>
        <w:rPr>
          <w:rFonts w:eastAsia="Times New Roman"/>
          <w:szCs w:val="24"/>
        </w:rPr>
      </w:pPr>
    </w:p>
    <w:p w14:paraId="0DDBCBCF" w14:textId="77777777" w:rsidR="00D040C1" w:rsidRPr="00D040C1" w:rsidRDefault="00D040C1" w:rsidP="00D040C1">
      <w:pPr>
        <w:rPr>
          <w:rFonts w:eastAsia="Times New Roman"/>
          <w:szCs w:val="24"/>
        </w:rPr>
      </w:pPr>
    </w:p>
    <w:p w14:paraId="119C271A" w14:textId="77777777" w:rsidR="00D040C1" w:rsidRPr="00D040C1" w:rsidRDefault="00D040C1" w:rsidP="00D040C1">
      <w:pPr>
        <w:rPr>
          <w:rFonts w:eastAsia="Times New Roman"/>
          <w:szCs w:val="24"/>
        </w:rPr>
      </w:pPr>
    </w:p>
    <w:p w14:paraId="1DB6D4B1" w14:textId="77777777" w:rsidR="00D040C1" w:rsidRPr="00D040C1" w:rsidRDefault="00D040C1" w:rsidP="00D040C1">
      <w:pPr>
        <w:rPr>
          <w:rFonts w:eastAsia="Times New Roman"/>
          <w:szCs w:val="24"/>
        </w:rPr>
      </w:pPr>
    </w:p>
    <w:p w14:paraId="47805AFD" w14:textId="77777777" w:rsidR="00D040C1" w:rsidRPr="00D040C1" w:rsidRDefault="00D040C1" w:rsidP="00D040C1">
      <w:pPr>
        <w:rPr>
          <w:rFonts w:eastAsia="Times New Roman"/>
          <w:szCs w:val="24"/>
        </w:rPr>
      </w:pPr>
    </w:p>
    <w:p w14:paraId="121874AD" w14:textId="77777777" w:rsidR="00D040C1" w:rsidRPr="00D040C1" w:rsidRDefault="00D040C1" w:rsidP="00D040C1">
      <w:pPr>
        <w:rPr>
          <w:rFonts w:eastAsia="Times New Roman"/>
          <w:szCs w:val="24"/>
        </w:rPr>
      </w:pPr>
    </w:p>
    <w:p w14:paraId="01FD9E3C" w14:textId="77777777" w:rsidR="00D040C1" w:rsidRPr="00D040C1" w:rsidRDefault="00D040C1" w:rsidP="00D040C1">
      <w:pPr>
        <w:rPr>
          <w:rFonts w:eastAsia="Times New Roman"/>
          <w:szCs w:val="24"/>
        </w:rPr>
      </w:pPr>
    </w:p>
    <w:p w14:paraId="59DA8C0B" w14:textId="77777777" w:rsidR="00D040C1" w:rsidRPr="00D040C1" w:rsidRDefault="00D040C1" w:rsidP="00D040C1">
      <w:pPr>
        <w:rPr>
          <w:rFonts w:eastAsia="Times New Roman"/>
          <w:szCs w:val="24"/>
        </w:rPr>
      </w:pPr>
    </w:p>
    <w:p w14:paraId="71642538" w14:textId="77777777" w:rsidR="00D040C1" w:rsidRPr="00D040C1" w:rsidRDefault="00D040C1" w:rsidP="00D040C1">
      <w:pPr>
        <w:rPr>
          <w:rFonts w:eastAsia="Times New Roman"/>
          <w:szCs w:val="24"/>
        </w:rPr>
      </w:pPr>
    </w:p>
    <w:p w14:paraId="30DF2B8A" w14:textId="77777777" w:rsidR="00D040C1" w:rsidRPr="00D040C1" w:rsidRDefault="00D040C1" w:rsidP="00D040C1">
      <w:pPr>
        <w:rPr>
          <w:rFonts w:eastAsia="Times New Roman"/>
          <w:szCs w:val="24"/>
        </w:rPr>
      </w:pPr>
    </w:p>
    <w:p w14:paraId="243A3479" w14:textId="77777777" w:rsidR="00D040C1" w:rsidRPr="00D040C1" w:rsidRDefault="00D040C1" w:rsidP="00D040C1">
      <w:pPr>
        <w:rPr>
          <w:rFonts w:eastAsia="Times New Roman"/>
          <w:szCs w:val="24"/>
        </w:rPr>
      </w:pPr>
    </w:p>
    <w:p w14:paraId="40085D5B" w14:textId="77777777" w:rsidR="00D040C1" w:rsidRPr="00D040C1" w:rsidRDefault="00D040C1" w:rsidP="00D040C1">
      <w:pPr>
        <w:rPr>
          <w:rFonts w:eastAsia="Times New Roman"/>
          <w:szCs w:val="24"/>
        </w:rPr>
      </w:pPr>
    </w:p>
    <w:p w14:paraId="6473CB4D" w14:textId="1BF25230" w:rsidR="00D040C1" w:rsidRDefault="00D040C1" w:rsidP="00D040C1">
      <w:pPr>
        <w:rPr>
          <w:rFonts w:eastAsia="Times New Roman"/>
          <w:szCs w:val="24"/>
        </w:rPr>
      </w:pPr>
    </w:p>
    <w:p w14:paraId="3A47C505" w14:textId="77777777" w:rsidR="001264ED" w:rsidRPr="00D040C1" w:rsidRDefault="001264ED" w:rsidP="00D040C1">
      <w:pPr>
        <w:jc w:val="right"/>
        <w:rPr>
          <w:rFonts w:eastAsia="Times New Roman"/>
          <w:szCs w:val="24"/>
        </w:rPr>
      </w:pPr>
    </w:p>
    <w:p w14:paraId="2FD7F53F" w14:textId="11FC3DF0" w:rsidR="000063DC" w:rsidRPr="00BE53CA" w:rsidRDefault="003E46BF" w:rsidP="000063DC">
      <w:pPr>
        <w:pStyle w:val="GenummerdAnnex"/>
      </w:pPr>
      <w:bookmarkStart w:id="40" w:name="_Toc529976319"/>
      <w:bookmarkStart w:id="41" w:name="_Toc15648731"/>
      <w:bookmarkStart w:id="42" w:name="_Toc41995698"/>
      <w:bookmarkStart w:id="43" w:name="_Toc367893047"/>
      <w:r>
        <w:lastRenderedPageBreak/>
        <w:t xml:space="preserve">Bonus - </w:t>
      </w:r>
      <w:r w:rsidR="000063DC" w:rsidRPr="00BE53CA">
        <w:t>Malus regeling</w:t>
      </w:r>
      <w:bookmarkEnd w:id="40"/>
      <w:bookmarkEnd w:id="41"/>
      <w:bookmarkEnd w:id="42"/>
    </w:p>
    <w:p w14:paraId="0AE8473C" w14:textId="77777777" w:rsidR="000063DC" w:rsidRPr="0070117D" w:rsidRDefault="000063DC" w:rsidP="006F4B88">
      <w:pPr>
        <w:pStyle w:val="Artikel1"/>
        <w:numPr>
          <w:ilvl w:val="0"/>
          <w:numId w:val="20"/>
        </w:numPr>
        <w:ind w:hanging="1418"/>
      </w:pPr>
      <w:r w:rsidRPr="0070117D">
        <w:t>Algemeen</w:t>
      </w:r>
    </w:p>
    <w:p w14:paraId="0C017801" w14:textId="293DC057" w:rsidR="000063DC" w:rsidRDefault="000063DC" w:rsidP="00414C0F">
      <w:r w:rsidRPr="00834FD4">
        <w:t xml:space="preserve">Op de volgende onderdelen van </w:t>
      </w:r>
      <w:r>
        <w:t>het Meerjarig Onderhoud</w:t>
      </w:r>
      <w:r w:rsidRPr="00834FD4">
        <w:t xml:space="preserve"> is een malus</w:t>
      </w:r>
      <w:r>
        <w:t xml:space="preserve"> </w:t>
      </w:r>
      <w:r w:rsidRPr="00834FD4">
        <w:t>regeling van toepassing:</w:t>
      </w:r>
    </w:p>
    <w:p w14:paraId="2F658279" w14:textId="77777777" w:rsidR="000063DC" w:rsidRDefault="000063DC" w:rsidP="006F4B88">
      <w:pPr>
        <w:numPr>
          <w:ilvl w:val="0"/>
          <w:numId w:val="21"/>
        </w:numPr>
        <w:autoSpaceDN/>
        <w:spacing w:line="240" w:lineRule="atLeast"/>
        <w:textAlignment w:val="auto"/>
      </w:pPr>
      <w:r>
        <w:t xml:space="preserve">de </w:t>
      </w:r>
      <w:r w:rsidRPr="00834FD4">
        <w:t>respons</w:t>
      </w:r>
      <w:r>
        <w:t>- en herstel</w:t>
      </w:r>
      <w:r w:rsidRPr="00834FD4">
        <w:t xml:space="preserve">tijd bij </w:t>
      </w:r>
      <w:r>
        <w:t>verondiepingen;</w:t>
      </w:r>
    </w:p>
    <w:p w14:paraId="644B3A11" w14:textId="410889AB" w:rsidR="000063DC" w:rsidRDefault="000063DC" w:rsidP="006F4B88">
      <w:pPr>
        <w:numPr>
          <w:ilvl w:val="0"/>
          <w:numId w:val="21"/>
        </w:numPr>
        <w:autoSpaceDN/>
        <w:spacing w:line="240" w:lineRule="atLeast"/>
        <w:textAlignment w:val="auto"/>
      </w:pPr>
      <w:r>
        <w:t>uitval van MARS</w:t>
      </w:r>
      <w:r w:rsidR="00414C0F">
        <w:t>;</w:t>
      </w:r>
    </w:p>
    <w:p w14:paraId="23681A73" w14:textId="3C96D6CA" w:rsidR="009F15C0" w:rsidRDefault="009F15C0" w:rsidP="009F15C0">
      <w:pPr>
        <w:numPr>
          <w:ilvl w:val="0"/>
          <w:numId w:val="21"/>
        </w:numPr>
        <w:autoSpaceDN/>
        <w:spacing w:line="240" w:lineRule="atLeast"/>
        <w:textAlignment w:val="auto"/>
      </w:pPr>
      <w:r>
        <w:t>Niet voldoen scheepvaartverkeersmaatregelen</w:t>
      </w:r>
      <w:r w:rsidR="00AC0597">
        <w:t>;</w:t>
      </w:r>
    </w:p>
    <w:p w14:paraId="13B908E4" w14:textId="342EC2A3" w:rsidR="00AC0597" w:rsidRDefault="00AC0597" w:rsidP="009F15C0">
      <w:pPr>
        <w:numPr>
          <w:ilvl w:val="0"/>
          <w:numId w:val="21"/>
        </w:numPr>
        <w:autoSpaceDN/>
        <w:spacing w:line="240" w:lineRule="atLeast"/>
        <w:textAlignment w:val="auto"/>
      </w:pPr>
      <w:r>
        <w:t>Niet voldoen aan productiecapaciteit.</w:t>
      </w:r>
    </w:p>
    <w:p w14:paraId="30CE8425" w14:textId="77777777" w:rsidR="000063DC" w:rsidRPr="00953023" w:rsidRDefault="000063DC" w:rsidP="000063DC">
      <w:pPr>
        <w:rPr>
          <w:color w:val="FF0000"/>
        </w:rPr>
      </w:pPr>
    </w:p>
    <w:p w14:paraId="7DB04246" w14:textId="77777777" w:rsidR="000063DC" w:rsidRDefault="000063DC" w:rsidP="006F4B88">
      <w:pPr>
        <w:pStyle w:val="Artikel1"/>
        <w:numPr>
          <w:ilvl w:val="0"/>
          <w:numId w:val="20"/>
        </w:numPr>
        <w:ind w:hanging="1418"/>
      </w:pPr>
      <w:r w:rsidRPr="001574B2">
        <w:t>Malusregeling respons- en hersteltijd bij verondiepingen</w:t>
      </w:r>
    </w:p>
    <w:p w14:paraId="6DEB7887" w14:textId="6A2E5AD2" w:rsidR="000063DC" w:rsidRDefault="000063DC" w:rsidP="000063DC">
      <w:r w:rsidRPr="00834FD4">
        <w:t xml:space="preserve">Voor elke keer dat de Opdrachtnemer in het geval van een </w:t>
      </w:r>
      <w:r>
        <w:t>geconstateerde verondieping</w:t>
      </w:r>
      <w:r w:rsidRPr="00834FD4">
        <w:t xml:space="preserve"> niet begonnen </w:t>
      </w:r>
      <w:r>
        <w:t xml:space="preserve">is </w:t>
      </w:r>
      <w:r w:rsidRPr="00834FD4">
        <w:t xml:space="preserve">met het herstel </w:t>
      </w:r>
      <w:r w:rsidRPr="00387D36">
        <w:t>van de niet toegestane diepte binnen de aangegeven responstijd als aangegeven in Vraagspecificatie Proces</w:t>
      </w:r>
      <w:r w:rsidR="00D02A20">
        <w:t xml:space="preserve"> (UV295)</w:t>
      </w:r>
      <w:r w:rsidRPr="00387D36">
        <w:t>, zal per uur van overschrijding van de responstijd een bedrag van € 500,=</w:t>
      </w:r>
      <w:r w:rsidRPr="00834FD4">
        <w:t xml:space="preserve"> </w:t>
      </w:r>
      <w:r w:rsidRPr="00E25BAA">
        <w:t>(exclusief omzetbelasting)</w:t>
      </w:r>
      <w:r w:rsidRPr="00834FD4">
        <w:t xml:space="preserve"> worden ingehouden op de eerstvolgende termijnbetaling.</w:t>
      </w:r>
      <w:r>
        <w:br/>
        <w:t>Bij oversc</w:t>
      </w:r>
      <w:r w:rsidRPr="00E6669D">
        <w:t>hrijding van de hersteltijd als aangegeven in Vraagspecificatie Proces, zal</w:t>
      </w:r>
      <w:r>
        <w:t xml:space="preserve"> per uur van overschrijding van de hersteltijd een bedrag van € 500,= </w:t>
      </w:r>
      <w:r w:rsidRPr="00E25BAA">
        <w:t>(exclusief omzetbelasting)</w:t>
      </w:r>
      <w:r w:rsidRPr="00834FD4">
        <w:t xml:space="preserve"> </w:t>
      </w:r>
      <w:r>
        <w:t xml:space="preserve">worden ingehouden op de eerstvolgende termijnbetaling. </w:t>
      </w:r>
    </w:p>
    <w:p w14:paraId="7D7BD20B" w14:textId="77777777" w:rsidR="000063DC" w:rsidRDefault="000063DC" w:rsidP="006F4B88">
      <w:pPr>
        <w:pStyle w:val="Artikel1"/>
        <w:numPr>
          <w:ilvl w:val="0"/>
          <w:numId w:val="20"/>
        </w:numPr>
        <w:ind w:hanging="1418"/>
      </w:pPr>
      <w:r>
        <w:t>Uitval van MARS</w:t>
      </w:r>
    </w:p>
    <w:p w14:paraId="10EC0D42" w14:textId="77777777" w:rsidR="006F4B88" w:rsidRDefault="006F4B88" w:rsidP="006F4B88">
      <w:pPr>
        <w:tabs>
          <w:tab w:val="left" w:pos="360"/>
        </w:tabs>
        <w:spacing w:line="240" w:lineRule="auto"/>
        <w:rPr>
          <w:rFonts w:cs="Arial"/>
        </w:rPr>
      </w:pPr>
    </w:p>
    <w:p w14:paraId="7A871E08" w14:textId="1BB1E46B" w:rsidR="006F4B88" w:rsidRPr="006F4B88" w:rsidRDefault="006F4B88" w:rsidP="006F4B88">
      <w:pPr>
        <w:pStyle w:val="Lijstalinea"/>
        <w:numPr>
          <w:ilvl w:val="2"/>
          <w:numId w:val="21"/>
        </w:numPr>
        <w:tabs>
          <w:tab w:val="clear" w:pos="1980"/>
          <w:tab w:val="left" w:pos="360"/>
          <w:tab w:val="num" w:pos="1620"/>
        </w:tabs>
        <w:spacing w:line="240" w:lineRule="auto"/>
        <w:ind w:left="142" w:hanging="284"/>
        <w:rPr>
          <w:rFonts w:cs="Arial"/>
        </w:rPr>
      </w:pPr>
      <w:r w:rsidRPr="006F4B88">
        <w:rPr>
          <w:rFonts w:cs="Arial"/>
        </w:rPr>
        <w:t xml:space="preserve">Onder uitval MARS wordt verstaan het niet functioneren van MARS in de breedste zin van het woord. Hieronder wordt tevens verstaan het niet voldoen aan de voorschriften voor MARS, </w:t>
      </w:r>
      <w:r>
        <w:t>vastgelegd in §</w:t>
      </w:r>
      <w:r w:rsidR="00953023">
        <w:t xml:space="preserve">3.9.1 </w:t>
      </w:r>
      <w:r>
        <w:t>van de Vraagspecificatie Proces</w:t>
      </w:r>
      <w:r w:rsidRPr="006F4B88">
        <w:rPr>
          <w:rFonts w:cs="Arial"/>
        </w:rPr>
        <w:t>. De Opdrachtnemer dient hierbij speciale aandacht te schenken aan de vereiste nauwkeurigheid van de data als input voor MARS.</w:t>
      </w:r>
    </w:p>
    <w:p w14:paraId="2C982459" w14:textId="77777777" w:rsidR="006F4B88" w:rsidRDefault="006F4B88" w:rsidP="006F4B88">
      <w:pPr>
        <w:spacing w:line="240" w:lineRule="auto"/>
        <w:ind w:left="360"/>
        <w:rPr>
          <w:rFonts w:eastAsia="Times New Roman" w:cs="Arial"/>
          <w:szCs w:val="24"/>
        </w:rPr>
      </w:pPr>
    </w:p>
    <w:p w14:paraId="3154EBB1" w14:textId="77777777" w:rsidR="006F4B88" w:rsidRDefault="006F4B88" w:rsidP="006F4B88">
      <w:pPr>
        <w:pStyle w:val="Lijstalinea"/>
        <w:numPr>
          <w:ilvl w:val="2"/>
          <w:numId w:val="21"/>
        </w:numPr>
        <w:tabs>
          <w:tab w:val="clear" w:pos="1980"/>
          <w:tab w:val="left" w:pos="360"/>
          <w:tab w:val="num" w:pos="1620"/>
        </w:tabs>
        <w:spacing w:line="240" w:lineRule="auto"/>
        <w:ind w:left="142" w:hanging="284"/>
        <w:rPr>
          <w:rFonts w:cs="Arial"/>
        </w:rPr>
      </w:pPr>
      <w:r w:rsidRPr="006F4B88">
        <w:rPr>
          <w:rFonts w:cs="Arial"/>
        </w:rPr>
        <w:t xml:space="preserve">Indien MARS, naar het oordeel van de Opdrachtgever niet goed functioneert en er uitval plaatsvindt zoals genoemd in lid 1 zal de bepaling van de verrekenbare hoeveelheden plaats vinden op basis van het gemiddelde over de laatste tien vergelijkbare reizen. Het selecteren van deze reizen geschied door de Opdrachtgever en wordt aan de Opdrachtnemer voorgelegd. Hierbij zal 95% van de bepaalde hoeveelheid worden verrekend. De Opdrachtnemer zorgt ervoor dat het systeem na het moment van uitval binnen 48 uur goed functioneert. Indien het MARS niet binnen 48 uur volledig functioneert, zal vanaf dat moment 75% van de gemiddelde hoeveelheid over de laatste tien vergelijkbare reizen verrekend worden. </w:t>
      </w:r>
    </w:p>
    <w:p w14:paraId="1072D4C8" w14:textId="77777777" w:rsidR="006F4B88" w:rsidRPr="006F4B88" w:rsidRDefault="006F4B88" w:rsidP="006F4B88">
      <w:pPr>
        <w:pStyle w:val="Lijstalinea"/>
        <w:rPr>
          <w:rFonts w:cs="Arial"/>
        </w:rPr>
      </w:pPr>
    </w:p>
    <w:p w14:paraId="67D50173" w14:textId="21E2AF7B" w:rsidR="006F4B88" w:rsidRPr="006F4B88" w:rsidRDefault="006F4B88" w:rsidP="006F4B88">
      <w:pPr>
        <w:pStyle w:val="Lijstalinea"/>
        <w:numPr>
          <w:ilvl w:val="2"/>
          <w:numId w:val="21"/>
        </w:numPr>
        <w:tabs>
          <w:tab w:val="clear" w:pos="1980"/>
          <w:tab w:val="left" w:pos="360"/>
          <w:tab w:val="num" w:pos="1620"/>
        </w:tabs>
        <w:spacing w:line="240" w:lineRule="auto"/>
        <w:ind w:left="142" w:hanging="284"/>
        <w:rPr>
          <w:rFonts w:cs="Arial"/>
        </w:rPr>
      </w:pPr>
      <w:r w:rsidRPr="006F4B88">
        <w:rPr>
          <w:rFonts w:cs="Arial"/>
        </w:rPr>
        <w:t>Indien de MARS software niet goed functioneert of de uitval van MARS te wijten is aan een oorzaak gelegen aan de zijde van Opdrachtgever zal 100% van de gemiddelde hoeveelheid over de laatste tien vergelijkbare reizen verrekend worden.</w:t>
      </w:r>
    </w:p>
    <w:p w14:paraId="3CA1F48F" w14:textId="264E2A47" w:rsidR="00E8558C" w:rsidRDefault="00E8558C">
      <w:pPr>
        <w:spacing w:line="240" w:lineRule="auto"/>
        <w:rPr>
          <w:rFonts w:eastAsia="Times New Roman" w:cs="Arial"/>
          <w:szCs w:val="24"/>
        </w:rPr>
      </w:pPr>
      <w:r>
        <w:rPr>
          <w:rFonts w:eastAsia="Times New Roman" w:cs="Arial"/>
          <w:szCs w:val="24"/>
        </w:rPr>
        <w:br w:type="page"/>
      </w:r>
    </w:p>
    <w:p w14:paraId="1FB8B153" w14:textId="77777777" w:rsidR="00A4359F" w:rsidRDefault="00A4359F" w:rsidP="006F4B88">
      <w:pPr>
        <w:spacing w:line="240" w:lineRule="auto"/>
        <w:rPr>
          <w:rFonts w:eastAsia="Times New Roman" w:cs="Arial"/>
          <w:szCs w:val="24"/>
        </w:rPr>
      </w:pPr>
    </w:p>
    <w:p w14:paraId="460C750E" w14:textId="77777777" w:rsidR="00E8558C" w:rsidRPr="00E8558C" w:rsidRDefault="00E8558C" w:rsidP="00E8558C">
      <w:pPr>
        <w:numPr>
          <w:ilvl w:val="0"/>
          <w:numId w:val="20"/>
        </w:numPr>
        <w:autoSpaceDN/>
        <w:spacing w:before="240" w:after="120" w:line="240" w:lineRule="atLeast"/>
        <w:ind w:hanging="1418"/>
        <w:textAlignment w:val="auto"/>
        <w:rPr>
          <w:rFonts w:eastAsia="Times New Roman"/>
          <w:b/>
          <w:szCs w:val="24"/>
        </w:rPr>
      </w:pPr>
      <w:r w:rsidRPr="00E8558C">
        <w:rPr>
          <w:rFonts w:eastAsia="Times New Roman"/>
          <w:b/>
          <w:szCs w:val="24"/>
        </w:rPr>
        <w:t>Niet voldoen scheepvaartverkeersmaatregelen</w:t>
      </w:r>
    </w:p>
    <w:p w14:paraId="66F37EA3" w14:textId="77777777" w:rsidR="00E8558C" w:rsidRDefault="00E8558C" w:rsidP="00E8558C">
      <w:pPr>
        <w:tabs>
          <w:tab w:val="left" w:pos="227"/>
          <w:tab w:val="left" w:pos="454"/>
          <w:tab w:val="left" w:pos="680"/>
        </w:tabs>
        <w:autoSpaceDE w:val="0"/>
        <w:adjustRightInd w:val="0"/>
        <w:spacing w:line="240" w:lineRule="atLeast"/>
        <w:textAlignment w:val="auto"/>
        <w:rPr>
          <w:rFonts w:eastAsia="Times New Roman"/>
        </w:rPr>
      </w:pPr>
      <w:r w:rsidRPr="00E8558C">
        <w:rPr>
          <w:rFonts w:eastAsia="Times New Roman"/>
        </w:rPr>
        <w:t>Indien de Opdrachtnemer tijdens het verrichten van Werkzaamheden niet voldoet aan VN300, zal per geval en per dag een boete worden opgelegd van € 2500,-.</w:t>
      </w:r>
    </w:p>
    <w:p w14:paraId="4253EF0D" w14:textId="77777777" w:rsidR="00AC0597" w:rsidRDefault="00AC0597" w:rsidP="00E8558C">
      <w:pPr>
        <w:tabs>
          <w:tab w:val="left" w:pos="227"/>
          <w:tab w:val="left" w:pos="454"/>
          <w:tab w:val="left" w:pos="680"/>
        </w:tabs>
        <w:autoSpaceDE w:val="0"/>
        <w:adjustRightInd w:val="0"/>
        <w:spacing w:line="240" w:lineRule="atLeast"/>
        <w:textAlignment w:val="auto"/>
        <w:rPr>
          <w:rFonts w:eastAsia="Times New Roman"/>
        </w:rPr>
      </w:pPr>
    </w:p>
    <w:p w14:paraId="2906A688" w14:textId="77777777" w:rsidR="00AC0597" w:rsidRDefault="00AC0597" w:rsidP="00E8558C">
      <w:pPr>
        <w:tabs>
          <w:tab w:val="left" w:pos="227"/>
          <w:tab w:val="left" w:pos="454"/>
          <w:tab w:val="left" w:pos="680"/>
        </w:tabs>
        <w:autoSpaceDE w:val="0"/>
        <w:adjustRightInd w:val="0"/>
        <w:spacing w:line="240" w:lineRule="atLeast"/>
        <w:textAlignment w:val="auto"/>
        <w:rPr>
          <w:rFonts w:eastAsia="Times New Roman"/>
        </w:rPr>
      </w:pPr>
    </w:p>
    <w:p w14:paraId="7F2F7CF4" w14:textId="77777777" w:rsidR="00AC0597" w:rsidRDefault="00AC0597" w:rsidP="00E8558C">
      <w:pPr>
        <w:tabs>
          <w:tab w:val="left" w:pos="227"/>
          <w:tab w:val="left" w:pos="454"/>
          <w:tab w:val="left" w:pos="680"/>
        </w:tabs>
        <w:autoSpaceDE w:val="0"/>
        <w:adjustRightInd w:val="0"/>
        <w:spacing w:line="240" w:lineRule="atLeast"/>
        <w:textAlignment w:val="auto"/>
        <w:rPr>
          <w:rFonts w:eastAsia="Times New Roman"/>
        </w:rPr>
      </w:pPr>
    </w:p>
    <w:p w14:paraId="5BD99CC4" w14:textId="0CA5F01F" w:rsidR="00AC0597" w:rsidRPr="00AC0597" w:rsidRDefault="00AC0597" w:rsidP="00AC0597">
      <w:pPr>
        <w:numPr>
          <w:ilvl w:val="0"/>
          <w:numId w:val="20"/>
        </w:numPr>
        <w:autoSpaceDN/>
        <w:spacing w:before="240" w:after="120" w:line="240" w:lineRule="atLeast"/>
        <w:ind w:hanging="1418"/>
        <w:textAlignment w:val="auto"/>
        <w:rPr>
          <w:rFonts w:eastAsia="Times New Roman"/>
          <w:b/>
          <w:bCs/>
        </w:rPr>
      </w:pPr>
      <w:r w:rsidRPr="00AC0597">
        <w:rPr>
          <w:rFonts w:eastAsia="Times New Roman"/>
          <w:b/>
          <w:bCs/>
        </w:rPr>
        <w:t xml:space="preserve">Niet voldoen </w:t>
      </w:r>
      <w:r w:rsidRPr="00AC0597">
        <w:rPr>
          <w:rFonts w:eastAsia="Times New Roman"/>
          <w:b/>
          <w:bCs/>
          <w:szCs w:val="24"/>
        </w:rPr>
        <w:t>aan</w:t>
      </w:r>
      <w:r w:rsidRPr="00AC0597">
        <w:rPr>
          <w:rFonts w:eastAsia="Times New Roman"/>
          <w:b/>
          <w:bCs/>
        </w:rPr>
        <w:t xml:space="preserve"> productiecapaciteit kilowattuur </w:t>
      </w:r>
    </w:p>
    <w:p w14:paraId="465FFC6B" w14:textId="77777777" w:rsidR="00AC0597" w:rsidRDefault="00AC0597" w:rsidP="00E8558C">
      <w:pPr>
        <w:tabs>
          <w:tab w:val="left" w:pos="227"/>
          <w:tab w:val="left" w:pos="454"/>
          <w:tab w:val="left" w:pos="680"/>
        </w:tabs>
        <w:autoSpaceDE w:val="0"/>
        <w:adjustRightInd w:val="0"/>
        <w:spacing w:line="240" w:lineRule="atLeast"/>
        <w:textAlignment w:val="auto"/>
        <w:rPr>
          <w:rFonts w:eastAsia="Times New Roman"/>
        </w:rPr>
      </w:pPr>
    </w:p>
    <w:p w14:paraId="55CB091D" w14:textId="0043363C" w:rsidR="00852D54" w:rsidRDefault="00AC0597" w:rsidP="005F66B6">
      <w:pPr>
        <w:tabs>
          <w:tab w:val="left" w:pos="227"/>
          <w:tab w:val="left" w:pos="454"/>
          <w:tab w:val="left" w:pos="680"/>
        </w:tabs>
        <w:autoSpaceDE w:val="0"/>
        <w:adjustRightInd w:val="0"/>
        <w:spacing w:line="240" w:lineRule="atLeast"/>
        <w:textAlignment w:val="auto"/>
        <w:rPr>
          <w:rFonts w:eastAsia="Times New Roman"/>
        </w:rPr>
      </w:pPr>
      <w:r>
        <w:rPr>
          <w:rFonts w:eastAsia="Times New Roman"/>
        </w:rPr>
        <w:t xml:space="preserve">Indien de Opdrachtnemer tijdens het verrichten van Werkzaamheden niet voldoet aan de in de inschrijfstaat aangeboden productiecapaciteit, zal een boete worden opgelegd. </w:t>
      </w:r>
      <w:r w:rsidR="00852D54">
        <w:rPr>
          <w:rFonts w:eastAsia="Times New Roman"/>
        </w:rPr>
        <w:t>Indien de productiecapaciteit van de Opdrachtnemer tijd</w:t>
      </w:r>
      <w:r w:rsidR="002B24E1">
        <w:rPr>
          <w:rFonts w:eastAsia="Times New Roman"/>
        </w:rPr>
        <w:t>ens de Werkzaamheden tussen de 9</w:t>
      </w:r>
      <w:r w:rsidR="00852D54">
        <w:rPr>
          <w:rFonts w:eastAsia="Times New Roman"/>
        </w:rPr>
        <w:t xml:space="preserve">0% en 100% bedraagt </w:t>
      </w:r>
      <w:r w:rsidR="005F66B6">
        <w:rPr>
          <w:rFonts w:eastAsia="Times New Roman"/>
        </w:rPr>
        <w:t>is deze boete niet van toepassing.</w:t>
      </w:r>
      <w:r w:rsidR="00852D54">
        <w:rPr>
          <w:rFonts w:eastAsia="Times New Roman"/>
        </w:rPr>
        <w:t xml:space="preserve"> </w:t>
      </w:r>
    </w:p>
    <w:p w14:paraId="26D87C62" w14:textId="4AC561D8" w:rsidR="00AC0597" w:rsidRDefault="00AC0597" w:rsidP="00852D54">
      <w:pPr>
        <w:tabs>
          <w:tab w:val="left" w:pos="227"/>
          <w:tab w:val="left" w:pos="454"/>
          <w:tab w:val="left" w:pos="680"/>
        </w:tabs>
        <w:autoSpaceDE w:val="0"/>
        <w:adjustRightInd w:val="0"/>
        <w:spacing w:line="240" w:lineRule="atLeast"/>
        <w:textAlignment w:val="auto"/>
        <w:rPr>
          <w:rFonts w:eastAsia="Times New Roman"/>
        </w:rPr>
      </w:pPr>
      <w:r>
        <w:rPr>
          <w:rFonts w:eastAsia="Times New Roman"/>
        </w:rPr>
        <w:br/>
        <w:t xml:space="preserve">Indien de daadwerkelijke productiecapaciteit </w:t>
      </w:r>
      <w:r w:rsidR="00852D54">
        <w:rPr>
          <w:rFonts w:eastAsia="Times New Roman"/>
        </w:rPr>
        <w:t xml:space="preserve">van de Opdrachtnemer </w:t>
      </w:r>
      <w:r w:rsidR="002B24E1">
        <w:rPr>
          <w:rFonts w:eastAsia="Times New Roman"/>
        </w:rPr>
        <w:t>minder dan 9</w:t>
      </w:r>
      <w:r>
        <w:rPr>
          <w:rFonts w:eastAsia="Times New Roman"/>
        </w:rPr>
        <w:t xml:space="preserve">0% bedraagt </w:t>
      </w:r>
      <w:r w:rsidR="001D24F1">
        <w:rPr>
          <w:rFonts w:eastAsia="Times New Roman"/>
        </w:rPr>
        <w:t xml:space="preserve">wordt de boete als volgt berekend: </w:t>
      </w:r>
      <w:r>
        <w:rPr>
          <w:rFonts w:eastAsia="Times New Roman"/>
        </w:rPr>
        <w:br/>
      </w:r>
    </w:p>
    <w:p w14:paraId="1591726C" w14:textId="60A63ED9" w:rsidR="001D24F1" w:rsidRDefault="001D24F1" w:rsidP="00852D54">
      <w:pPr>
        <w:tabs>
          <w:tab w:val="left" w:pos="227"/>
          <w:tab w:val="left" w:pos="454"/>
          <w:tab w:val="left" w:pos="680"/>
        </w:tabs>
        <w:autoSpaceDE w:val="0"/>
        <w:adjustRightInd w:val="0"/>
        <w:spacing w:line="240" w:lineRule="atLeast"/>
        <w:textAlignment w:val="auto"/>
        <w:rPr>
          <w:rFonts w:eastAsia="Times New Roman"/>
          <w:b/>
          <w:bCs/>
        </w:rPr>
      </w:pPr>
      <w:r>
        <w:rPr>
          <w:rFonts w:eastAsia="Times New Roman"/>
          <w:b/>
          <w:bCs/>
        </w:rPr>
        <w:t>Formule:</w:t>
      </w:r>
      <w:r>
        <w:rPr>
          <w:rFonts w:eastAsia="Times New Roman"/>
          <w:b/>
          <w:bCs/>
        </w:rPr>
        <w:br/>
      </w:r>
      <w:r>
        <w:rPr>
          <w:rFonts w:eastAsia="Times New Roman"/>
          <w:b/>
          <w:bCs/>
        </w:rPr>
        <w:br/>
      </w:r>
      <w:r>
        <w:rPr>
          <w:rFonts w:eastAsia="Times New Roman"/>
        </w:rPr>
        <w:t>boetepercentage = 100 -  % behaalde productiecapaciteit</w:t>
      </w:r>
      <w:r>
        <w:rPr>
          <w:rFonts w:eastAsia="Times New Roman"/>
        </w:rPr>
        <w:br/>
      </w:r>
    </w:p>
    <w:p w14:paraId="04823222" w14:textId="710864E9" w:rsidR="001D24F1" w:rsidRPr="00AC0597" w:rsidRDefault="001D24F1" w:rsidP="001D24F1">
      <w:pPr>
        <w:tabs>
          <w:tab w:val="left" w:pos="227"/>
          <w:tab w:val="left" w:pos="454"/>
          <w:tab w:val="left" w:pos="680"/>
        </w:tabs>
        <w:autoSpaceDE w:val="0"/>
        <w:adjustRightInd w:val="0"/>
        <w:spacing w:line="240" w:lineRule="atLeast"/>
        <w:textAlignment w:val="auto"/>
        <w:rPr>
          <w:rFonts w:eastAsia="Times New Roman"/>
          <w:b/>
          <w:bCs/>
        </w:rPr>
      </w:pPr>
      <w:r>
        <w:rPr>
          <w:rFonts w:eastAsia="Times New Roman"/>
          <w:noProof/>
        </w:rPr>
        <w:drawing>
          <wp:inline distT="0" distB="0" distL="0" distR="0" wp14:anchorId="02AE5435" wp14:editId="5F585FB7">
            <wp:extent cx="4896485" cy="624840"/>
            <wp:effectExtent l="0" t="0" r="0" b="381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mule Waddenzee kwu.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96485" cy="624840"/>
                    </a:xfrm>
                    <a:prstGeom prst="rect">
                      <a:avLst/>
                    </a:prstGeom>
                  </pic:spPr>
                </pic:pic>
              </a:graphicData>
            </a:graphic>
          </wp:inline>
        </w:drawing>
      </w:r>
      <w:r>
        <w:rPr>
          <w:rFonts w:eastAsia="Times New Roman"/>
        </w:rPr>
        <w:br/>
      </w:r>
      <w:r w:rsidRPr="00AC0597">
        <w:rPr>
          <w:rFonts w:eastAsia="Times New Roman"/>
          <w:b/>
          <w:bCs/>
        </w:rPr>
        <w:t>Bijvoorbeeld:</w:t>
      </w:r>
    </w:p>
    <w:p w14:paraId="57861938" w14:textId="583058DE" w:rsidR="001D24F1" w:rsidRDefault="00852D54" w:rsidP="003F178B">
      <w:pPr>
        <w:tabs>
          <w:tab w:val="left" w:pos="227"/>
          <w:tab w:val="left" w:pos="454"/>
          <w:tab w:val="left" w:pos="680"/>
        </w:tabs>
        <w:autoSpaceDE w:val="0"/>
        <w:adjustRightInd w:val="0"/>
        <w:spacing w:line="240" w:lineRule="atLeast"/>
        <w:textAlignment w:val="auto"/>
        <w:rPr>
          <w:rFonts w:eastAsia="Times New Roman"/>
        </w:rPr>
      </w:pPr>
      <w:r>
        <w:rPr>
          <w:rFonts w:eastAsia="Times New Roman"/>
        </w:rPr>
        <w:t>De p</w:t>
      </w:r>
      <w:r w:rsidR="001D24F1">
        <w:rPr>
          <w:rFonts w:eastAsia="Times New Roman"/>
        </w:rPr>
        <w:t>roductiecapaciteit</w:t>
      </w:r>
      <w:r>
        <w:rPr>
          <w:rFonts w:eastAsia="Times New Roman"/>
        </w:rPr>
        <w:t xml:space="preserve"> van de aangeboden </w:t>
      </w:r>
      <w:r w:rsidR="001D24F1">
        <w:rPr>
          <w:rFonts w:eastAsia="Times New Roman"/>
        </w:rPr>
        <w:t xml:space="preserve">ploegboot </w:t>
      </w:r>
      <w:r>
        <w:rPr>
          <w:rFonts w:eastAsia="Times New Roman"/>
        </w:rPr>
        <w:t>bedraagt 1000 kuub p</w:t>
      </w:r>
      <w:r w:rsidR="001D24F1">
        <w:rPr>
          <w:rFonts w:eastAsia="Times New Roman"/>
        </w:rPr>
        <w:t>er uur</w:t>
      </w:r>
      <w:r>
        <w:rPr>
          <w:rFonts w:eastAsia="Times New Roman"/>
        </w:rPr>
        <w:t>. V</w:t>
      </w:r>
      <w:r w:rsidR="005F66B6">
        <w:rPr>
          <w:rFonts w:eastAsia="Times New Roman"/>
        </w:rPr>
        <w:t>oor de ploegboot betreft de ingediende eenheidsprijs (</w:t>
      </w:r>
      <w:r>
        <w:rPr>
          <w:rFonts w:eastAsia="Times New Roman"/>
        </w:rPr>
        <w:t>uurtarief</w:t>
      </w:r>
      <w:r w:rsidR="005F66B6">
        <w:rPr>
          <w:rFonts w:eastAsia="Times New Roman"/>
        </w:rPr>
        <w:t xml:space="preserve">) 100 euro. </w:t>
      </w:r>
      <w:r>
        <w:rPr>
          <w:rFonts w:eastAsia="Times New Roman"/>
        </w:rPr>
        <w:t>De daadwerkelijke productie van de ploegboot bedraagt tijdens de Werkzaamheden 600 kuu</w:t>
      </w:r>
      <w:r w:rsidR="003F178B">
        <w:rPr>
          <w:rFonts w:eastAsia="Times New Roman"/>
        </w:rPr>
        <w:t>b</w:t>
      </w:r>
      <w:r>
        <w:rPr>
          <w:rFonts w:eastAsia="Times New Roman"/>
        </w:rPr>
        <w:t xml:space="preserve"> per uur. </w:t>
      </w:r>
    </w:p>
    <w:p w14:paraId="40D19C80" w14:textId="77777777" w:rsidR="001D24F1" w:rsidRDefault="001D24F1" w:rsidP="001D24F1">
      <w:pPr>
        <w:tabs>
          <w:tab w:val="left" w:pos="227"/>
          <w:tab w:val="left" w:pos="454"/>
          <w:tab w:val="left" w:pos="680"/>
        </w:tabs>
        <w:autoSpaceDE w:val="0"/>
        <w:adjustRightInd w:val="0"/>
        <w:spacing w:line="240" w:lineRule="atLeast"/>
        <w:textAlignment w:val="auto"/>
        <w:rPr>
          <w:rFonts w:eastAsia="Times New Roman"/>
        </w:rPr>
      </w:pPr>
    </w:p>
    <w:p w14:paraId="77290DB8" w14:textId="093A1724" w:rsidR="00852D54" w:rsidRDefault="00852D54" w:rsidP="001D24F1">
      <w:pPr>
        <w:tabs>
          <w:tab w:val="left" w:pos="227"/>
          <w:tab w:val="left" w:pos="454"/>
          <w:tab w:val="left" w:pos="680"/>
        </w:tabs>
        <w:autoSpaceDE w:val="0"/>
        <w:adjustRightInd w:val="0"/>
        <w:spacing w:line="240" w:lineRule="atLeast"/>
        <w:textAlignment w:val="auto"/>
        <w:rPr>
          <w:rFonts w:eastAsia="Times New Roman"/>
        </w:rPr>
      </w:pPr>
      <w:r>
        <w:rPr>
          <w:rFonts w:eastAsia="Times New Roman"/>
          <w:noProof/>
        </w:rPr>
        <w:drawing>
          <wp:inline distT="0" distB="0" distL="0" distR="0" wp14:anchorId="1496749B" wp14:editId="5B9AD049">
            <wp:extent cx="4896485" cy="481330"/>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oorbeeld formule Waddenze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896485" cy="481330"/>
                    </a:xfrm>
                    <a:prstGeom prst="rect">
                      <a:avLst/>
                    </a:prstGeom>
                  </pic:spPr>
                </pic:pic>
              </a:graphicData>
            </a:graphic>
          </wp:inline>
        </w:drawing>
      </w:r>
    </w:p>
    <w:p w14:paraId="0DC02D90" w14:textId="5D356EAA" w:rsidR="00852D54" w:rsidRDefault="00852D54" w:rsidP="00852D54">
      <w:pPr>
        <w:tabs>
          <w:tab w:val="left" w:pos="227"/>
          <w:tab w:val="left" w:pos="454"/>
          <w:tab w:val="left" w:pos="680"/>
        </w:tabs>
        <w:autoSpaceDE w:val="0"/>
        <w:adjustRightInd w:val="0"/>
        <w:spacing w:line="240" w:lineRule="atLeast"/>
        <w:textAlignment w:val="auto"/>
        <w:rPr>
          <w:rFonts w:eastAsia="Times New Roman"/>
        </w:rPr>
      </w:pPr>
      <w:r>
        <w:rPr>
          <w:rFonts w:eastAsia="Times New Roman"/>
        </w:rPr>
        <w:br/>
        <w:t xml:space="preserve">Boetepercentage = 100 – 60 = 40% boetepercentage op de aangeboden eenheidsprijs. </w:t>
      </w:r>
    </w:p>
    <w:p w14:paraId="0703D0B3" w14:textId="72D16FFF" w:rsidR="00AC0597" w:rsidRDefault="00AC0597" w:rsidP="00AC0597">
      <w:pPr>
        <w:tabs>
          <w:tab w:val="left" w:pos="227"/>
          <w:tab w:val="left" w:pos="454"/>
          <w:tab w:val="left" w:pos="680"/>
        </w:tabs>
        <w:autoSpaceDE w:val="0"/>
        <w:adjustRightInd w:val="0"/>
        <w:spacing w:line="240" w:lineRule="atLeast"/>
        <w:textAlignment w:val="auto"/>
        <w:rPr>
          <w:rFonts w:eastAsia="Times New Roman"/>
        </w:rPr>
      </w:pPr>
      <w:r>
        <w:rPr>
          <w:rFonts w:eastAsia="Times New Roman"/>
        </w:rPr>
        <w:br/>
      </w:r>
    </w:p>
    <w:p w14:paraId="633E8F65" w14:textId="386A2A0F" w:rsidR="00AC0597" w:rsidRPr="00E8558C" w:rsidRDefault="00AC0597" w:rsidP="00AC0597">
      <w:pPr>
        <w:tabs>
          <w:tab w:val="left" w:pos="227"/>
          <w:tab w:val="left" w:pos="454"/>
          <w:tab w:val="left" w:pos="680"/>
        </w:tabs>
        <w:autoSpaceDE w:val="0"/>
        <w:adjustRightInd w:val="0"/>
        <w:spacing w:line="240" w:lineRule="atLeast"/>
        <w:textAlignment w:val="auto"/>
        <w:rPr>
          <w:rFonts w:eastAsia="Times New Roman"/>
        </w:rPr>
      </w:pPr>
      <w:r>
        <w:rPr>
          <w:rFonts w:eastAsia="Times New Roman"/>
        </w:rPr>
        <w:t xml:space="preserve"> </w:t>
      </w:r>
    </w:p>
    <w:p w14:paraId="60A5AE36" w14:textId="77777777" w:rsidR="00E8558C" w:rsidRPr="006F4B88" w:rsidRDefault="00E8558C" w:rsidP="006F4B88">
      <w:pPr>
        <w:spacing w:line="240" w:lineRule="auto"/>
        <w:rPr>
          <w:rFonts w:eastAsia="Times New Roman" w:cs="Arial"/>
          <w:szCs w:val="24"/>
        </w:rPr>
      </w:pPr>
    </w:p>
    <w:p w14:paraId="16737E4A" w14:textId="77777777" w:rsidR="000063DC" w:rsidRPr="00BE53CA" w:rsidRDefault="000063DC" w:rsidP="000063DC">
      <w:pPr>
        <w:pStyle w:val="GenummerdAnnex"/>
      </w:pPr>
      <w:bookmarkStart w:id="44" w:name="_Toc529976320"/>
      <w:bookmarkStart w:id="45" w:name="_Toc15648732"/>
      <w:bookmarkStart w:id="46" w:name="_Toc41995699"/>
      <w:bookmarkStart w:id="47" w:name="_Toc483211108"/>
      <w:bookmarkStart w:id="48" w:name="_Toc484091970"/>
      <w:bookmarkEnd w:id="43"/>
      <w:r w:rsidRPr="00BE53CA">
        <w:lastRenderedPageBreak/>
        <w:t>Prestatiemeten</w:t>
      </w:r>
      <w:bookmarkEnd w:id="44"/>
      <w:bookmarkEnd w:id="45"/>
      <w:bookmarkEnd w:id="46"/>
    </w:p>
    <w:p w14:paraId="67C0900F" w14:textId="77777777" w:rsidR="000063DC" w:rsidRPr="00C94FD3" w:rsidRDefault="000063DC" w:rsidP="00FB0468">
      <w:pPr>
        <w:pStyle w:val="Lijstnummering"/>
        <w:numPr>
          <w:ilvl w:val="0"/>
          <w:numId w:val="40"/>
        </w:numPr>
        <w:spacing w:before="240" w:after="120"/>
        <w:rPr>
          <w:b/>
        </w:rPr>
      </w:pPr>
      <w:r w:rsidRPr="00C94FD3">
        <w:rPr>
          <w:b/>
        </w:rPr>
        <w:t>Prestatiemeten</w:t>
      </w:r>
    </w:p>
    <w:p w14:paraId="61636B9C" w14:textId="77777777" w:rsidR="000063DC" w:rsidRPr="001264ED" w:rsidRDefault="000063DC" w:rsidP="000063DC">
      <w:pPr>
        <w:autoSpaceDN/>
        <w:spacing w:line="240" w:lineRule="atLeast"/>
        <w:textAlignment w:val="auto"/>
        <w:rPr>
          <w:rFonts w:eastAsia="Times New Roman" w:cs="Arial"/>
        </w:rPr>
      </w:pPr>
      <w:r w:rsidRPr="001264ED">
        <w:rPr>
          <w:rFonts w:eastAsia="Times New Roman" w:cs="Arial"/>
        </w:rPr>
        <w:t>Onder prestatiemeten wordt verstaan het meten van de kwaliteit van de onderlinge samenwerking tussen Opdrachtgever en Opdrachtnemer. Prestatiemeten is niet gericht op het meten van contractuele prestaties.</w:t>
      </w:r>
    </w:p>
    <w:p w14:paraId="3E24298C" w14:textId="77777777" w:rsidR="000063DC" w:rsidRPr="001264ED" w:rsidRDefault="000063DC" w:rsidP="00FB0468">
      <w:pPr>
        <w:numPr>
          <w:ilvl w:val="0"/>
          <w:numId w:val="40"/>
        </w:numPr>
        <w:autoSpaceDN/>
        <w:spacing w:before="240" w:after="120" w:line="240" w:lineRule="atLeast"/>
        <w:ind w:hanging="1922"/>
        <w:textAlignment w:val="auto"/>
        <w:rPr>
          <w:rFonts w:eastAsia="Times New Roman"/>
          <w:b/>
          <w:szCs w:val="24"/>
        </w:rPr>
      </w:pPr>
      <w:r w:rsidRPr="001264ED">
        <w:rPr>
          <w:rFonts w:eastAsia="Times New Roman"/>
          <w:b/>
          <w:szCs w:val="24"/>
        </w:rPr>
        <w:t>Toepassen van prestatiemeten</w:t>
      </w:r>
    </w:p>
    <w:p w14:paraId="0C5AAC97" w14:textId="77777777" w:rsidR="000063DC" w:rsidRPr="001264ED" w:rsidRDefault="000063DC" w:rsidP="000063DC">
      <w:pPr>
        <w:autoSpaceDN/>
        <w:spacing w:line="240" w:lineRule="atLeast"/>
        <w:textAlignment w:val="auto"/>
        <w:rPr>
          <w:rFonts w:eastAsia="Times New Roman" w:cs="Arial"/>
        </w:rPr>
      </w:pPr>
      <w:r w:rsidRPr="001264ED">
        <w:rPr>
          <w:rFonts w:eastAsia="Times New Roman" w:cs="Arial"/>
        </w:rPr>
        <w:t>De context en toelichting van prestatiemeten is opgenomen in de Handreiking prestatiemeten Rijkswaterstaat. Deze Handreiking is openbaar gemaakt op de website van Rijkswaterstaat.</w:t>
      </w:r>
    </w:p>
    <w:p w14:paraId="0D9BD056" w14:textId="77777777" w:rsidR="000063DC" w:rsidRPr="001264ED" w:rsidRDefault="000063DC" w:rsidP="00FB0468">
      <w:pPr>
        <w:numPr>
          <w:ilvl w:val="0"/>
          <w:numId w:val="40"/>
        </w:numPr>
        <w:autoSpaceDN/>
        <w:spacing w:before="240" w:after="120" w:line="240" w:lineRule="atLeast"/>
        <w:ind w:hanging="1922"/>
        <w:textAlignment w:val="auto"/>
        <w:rPr>
          <w:rFonts w:eastAsia="Times New Roman"/>
          <w:b/>
          <w:szCs w:val="24"/>
        </w:rPr>
      </w:pPr>
      <w:r w:rsidRPr="001264ED">
        <w:rPr>
          <w:rFonts w:eastAsia="Times New Roman"/>
          <w:b/>
          <w:szCs w:val="24"/>
        </w:rPr>
        <w:t>Vragenlijst</w:t>
      </w:r>
    </w:p>
    <w:p w14:paraId="2D941E8D" w14:textId="77777777" w:rsidR="000063DC" w:rsidRPr="001264ED" w:rsidRDefault="000063DC" w:rsidP="000063DC">
      <w:pPr>
        <w:autoSpaceDN/>
        <w:spacing w:line="240" w:lineRule="atLeast"/>
        <w:textAlignment w:val="auto"/>
        <w:rPr>
          <w:rFonts w:eastAsia="Times New Roman" w:cs="Arial"/>
        </w:rPr>
      </w:pPr>
      <w:r w:rsidRPr="001264ED">
        <w:rPr>
          <w:rFonts w:eastAsia="Times New Roman" w:cs="Arial"/>
        </w:rPr>
        <w:t>Éénmaal per kwartaal beantwoorden zowel Opdrachtnemer als Opdrachtgever ieder afzonderlijk, in het kader van de contractmeting een vragenlijst zoals opgenomen in bijlage B van de vigerende Handreiking prestatiemeten Rijkswaterstaat. Hiervoor zal door de Opdrachtgever een hulpmiddel ter beschikking worden gesteld. Tevens wordt de motivering vastgelegd, behorend bij de waardering op basis van de vragenlijst.</w:t>
      </w:r>
    </w:p>
    <w:p w14:paraId="2664E09D" w14:textId="77777777" w:rsidR="000063DC" w:rsidRPr="001264ED" w:rsidRDefault="000063DC" w:rsidP="00FB0468">
      <w:pPr>
        <w:numPr>
          <w:ilvl w:val="0"/>
          <w:numId w:val="40"/>
        </w:numPr>
        <w:autoSpaceDN/>
        <w:spacing w:before="240" w:after="120" w:line="240" w:lineRule="atLeast"/>
        <w:ind w:hanging="1922"/>
        <w:textAlignment w:val="auto"/>
        <w:rPr>
          <w:rFonts w:eastAsia="Times New Roman"/>
          <w:b/>
          <w:szCs w:val="24"/>
        </w:rPr>
      </w:pPr>
      <w:r w:rsidRPr="001264ED">
        <w:rPr>
          <w:rFonts w:eastAsia="Times New Roman"/>
          <w:b/>
          <w:szCs w:val="24"/>
        </w:rPr>
        <w:t>Voortgangsgesprek</w:t>
      </w:r>
    </w:p>
    <w:p w14:paraId="0709B544" w14:textId="77777777" w:rsidR="000063DC" w:rsidRPr="001264ED" w:rsidRDefault="000063DC" w:rsidP="000063DC">
      <w:pPr>
        <w:autoSpaceDN/>
        <w:spacing w:line="240" w:lineRule="atLeast"/>
        <w:textAlignment w:val="auto"/>
        <w:rPr>
          <w:rFonts w:eastAsia="Times New Roman" w:cs="Arial"/>
        </w:rPr>
      </w:pPr>
      <w:r w:rsidRPr="001264ED">
        <w:rPr>
          <w:rFonts w:eastAsia="Times New Roman" w:cs="Arial"/>
        </w:rPr>
        <w:t>Éénmaal per kwartaal voeren Opdrachtgever en Opdrachtnemer op basis van de resultaten van de van beide zijden ingevulde vragenlijst een gesprek over de samenwerking.</w:t>
      </w:r>
    </w:p>
    <w:p w14:paraId="1A7B9718" w14:textId="77777777" w:rsidR="000063DC" w:rsidRPr="001264ED" w:rsidRDefault="000063DC" w:rsidP="00FB0468">
      <w:pPr>
        <w:numPr>
          <w:ilvl w:val="0"/>
          <w:numId w:val="40"/>
        </w:numPr>
        <w:autoSpaceDN/>
        <w:spacing w:before="240" w:after="120" w:line="240" w:lineRule="atLeast"/>
        <w:ind w:hanging="1922"/>
        <w:textAlignment w:val="auto"/>
        <w:rPr>
          <w:rFonts w:eastAsia="Times New Roman"/>
          <w:b/>
          <w:szCs w:val="24"/>
        </w:rPr>
      </w:pPr>
      <w:r w:rsidRPr="001264ED">
        <w:rPr>
          <w:rFonts w:eastAsia="Times New Roman"/>
          <w:b/>
          <w:szCs w:val="24"/>
        </w:rPr>
        <w:t>Verslag</w:t>
      </w:r>
    </w:p>
    <w:p w14:paraId="12603FB3" w14:textId="77777777" w:rsidR="000063DC" w:rsidRPr="001264ED" w:rsidRDefault="000063DC" w:rsidP="000063DC">
      <w:pPr>
        <w:autoSpaceDN/>
        <w:spacing w:line="240" w:lineRule="atLeast"/>
        <w:textAlignment w:val="auto"/>
        <w:rPr>
          <w:rFonts w:eastAsia="Times New Roman" w:cs="Arial"/>
        </w:rPr>
      </w:pPr>
      <w:r w:rsidRPr="001264ED">
        <w:rPr>
          <w:rFonts w:eastAsia="Times New Roman" w:cs="Arial"/>
        </w:rPr>
        <w:t>De afspraken die in het voortgangsgesprek gemaakt zijn, worden in een verslag vastgelegd. Het scoreformulier wordt door Opdrachtgever en Opdrachtnemer voor gezien ondertekend.</w:t>
      </w:r>
    </w:p>
    <w:p w14:paraId="1178708D" w14:textId="77777777" w:rsidR="000063DC" w:rsidRPr="001264ED" w:rsidRDefault="000063DC" w:rsidP="00FB0468">
      <w:pPr>
        <w:numPr>
          <w:ilvl w:val="0"/>
          <w:numId w:val="40"/>
        </w:numPr>
        <w:autoSpaceDN/>
        <w:spacing w:before="240" w:after="120" w:line="240" w:lineRule="atLeast"/>
        <w:ind w:hanging="1922"/>
        <w:textAlignment w:val="auto"/>
        <w:rPr>
          <w:rFonts w:eastAsia="Times New Roman"/>
          <w:b/>
          <w:szCs w:val="24"/>
        </w:rPr>
      </w:pPr>
      <w:r w:rsidRPr="001264ED">
        <w:rPr>
          <w:rFonts w:eastAsia="Times New Roman"/>
          <w:b/>
          <w:szCs w:val="24"/>
        </w:rPr>
        <w:t>Uitvoeringsperformance</w:t>
      </w:r>
    </w:p>
    <w:p w14:paraId="54827F61" w14:textId="77777777" w:rsidR="000063DC" w:rsidRPr="001264ED" w:rsidRDefault="000063DC" w:rsidP="000063DC">
      <w:pPr>
        <w:autoSpaceDN/>
        <w:spacing w:line="240" w:lineRule="atLeast"/>
        <w:textAlignment w:val="auto"/>
        <w:rPr>
          <w:rFonts w:eastAsia="Times New Roman" w:cs="Arial"/>
        </w:rPr>
      </w:pPr>
      <w:r w:rsidRPr="001264ED">
        <w:rPr>
          <w:rFonts w:eastAsia="Times New Roman" w:cs="Arial"/>
        </w:rPr>
        <w:t>De contractmeting vormt de basis voor beoordeling op contractniveau en bedrijfsniveau. Het gewogen gemiddelde van de vijf meest recente beschikbare bedrijfskwartaalscores over een periode van maximaal tien kwartalen is de uitvoeringsperformance.</w:t>
      </w:r>
    </w:p>
    <w:p w14:paraId="2D5D81E2" w14:textId="77777777" w:rsidR="000063DC" w:rsidRPr="001264ED" w:rsidRDefault="000063DC" w:rsidP="000063DC">
      <w:pPr>
        <w:autoSpaceDN/>
        <w:spacing w:line="240" w:lineRule="atLeast"/>
        <w:textAlignment w:val="auto"/>
        <w:rPr>
          <w:rFonts w:eastAsia="Times New Roman" w:cs="Arial"/>
        </w:rPr>
      </w:pPr>
      <w:r w:rsidRPr="001264ED">
        <w:rPr>
          <w:rFonts w:eastAsia="Times New Roman" w:cs="Arial"/>
        </w:rPr>
        <w:t>De uitvoeringsperformance van de Opdrachtnemer kan gebruikt worden in het aanbestedingstraject van toekomstige overheidsopdrachten.</w:t>
      </w:r>
    </w:p>
    <w:p w14:paraId="774C862D" w14:textId="77777777" w:rsidR="000063DC" w:rsidRPr="001264ED" w:rsidRDefault="000063DC" w:rsidP="00FB0468">
      <w:pPr>
        <w:numPr>
          <w:ilvl w:val="0"/>
          <w:numId w:val="40"/>
        </w:numPr>
        <w:autoSpaceDN/>
        <w:spacing w:before="240" w:after="120" w:line="240" w:lineRule="atLeast"/>
        <w:ind w:hanging="1922"/>
        <w:textAlignment w:val="auto"/>
        <w:rPr>
          <w:rFonts w:eastAsia="Times New Roman"/>
          <w:b/>
          <w:szCs w:val="24"/>
        </w:rPr>
      </w:pPr>
      <w:r w:rsidRPr="001264ED">
        <w:rPr>
          <w:rFonts w:eastAsia="Times New Roman"/>
          <w:b/>
          <w:szCs w:val="24"/>
        </w:rPr>
        <w:t>Rechtsbescherming</w:t>
      </w:r>
    </w:p>
    <w:p w14:paraId="4DC46CB3" w14:textId="77777777" w:rsidR="000063DC" w:rsidRPr="001264ED" w:rsidRDefault="000063DC" w:rsidP="000063DC">
      <w:pPr>
        <w:tabs>
          <w:tab w:val="left" w:pos="227"/>
          <w:tab w:val="left" w:pos="454"/>
          <w:tab w:val="left" w:pos="680"/>
        </w:tabs>
        <w:autoSpaceDE w:val="0"/>
        <w:adjustRightInd w:val="0"/>
        <w:spacing w:line="240" w:lineRule="atLeast"/>
        <w:textAlignment w:val="auto"/>
        <w:rPr>
          <w:rFonts w:eastAsia="Times New Roman"/>
        </w:rPr>
      </w:pPr>
      <w:r w:rsidRPr="001264ED">
        <w:rPr>
          <w:rFonts w:eastAsia="Times New Roman"/>
        </w:rPr>
        <w:t>Voor geschillen tijdens de uitvoering is de Raad van Arbitrage voor de Bouw bevoegd. Daarom is zij ook geschikt om geschillen ten aanzien van prestatiemeten te beslechten voor zover deze geschillen betrekking hebben op bijvoorbeeld de totstandkoming van de contractmeting, de wijze van uitvoering en de toepassing van prestatiemeten bij contractverlenging.</w:t>
      </w:r>
    </w:p>
    <w:p w14:paraId="038AEEB7" w14:textId="77777777" w:rsidR="000063DC" w:rsidRPr="001264ED" w:rsidRDefault="000063DC" w:rsidP="000063DC">
      <w:pPr>
        <w:tabs>
          <w:tab w:val="left" w:pos="227"/>
          <w:tab w:val="left" w:pos="454"/>
          <w:tab w:val="left" w:pos="680"/>
        </w:tabs>
        <w:autoSpaceDE w:val="0"/>
        <w:adjustRightInd w:val="0"/>
        <w:spacing w:line="240" w:lineRule="atLeast"/>
        <w:textAlignment w:val="auto"/>
        <w:rPr>
          <w:rFonts w:eastAsia="Times New Roman"/>
        </w:rPr>
      </w:pPr>
    </w:p>
    <w:p w14:paraId="03F4943D" w14:textId="77777777" w:rsidR="000063DC" w:rsidRPr="001264ED" w:rsidRDefault="000063DC" w:rsidP="000063DC">
      <w:pPr>
        <w:tabs>
          <w:tab w:val="left" w:pos="227"/>
          <w:tab w:val="left" w:pos="454"/>
          <w:tab w:val="left" w:pos="680"/>
        </w:tabs>
        <w:autoSpaceDE w:val="0"/>
        <w:adjustRightInd w:val="0"/>
        <w:spacing w:line="240" w:lineRule="atLeast"/>
        <w:textAlignment w:val="auto"/>
        <w:rPr>
          <w:rFonts w:eastAsia="Times New Roman"/>
        </w:rPr>
      </w:pPr>
      <w:r w:rsidRPr="001264ED">
        <w:rPr>
          <w:rFonts w:eastAsia="Times New Roman"/>
        </w:rPr>
        <w:lastRenderedPageBreak/>
        <w:t>Voordat een geschil aan de Raad van Arbitrage voor de Bouw wordt voorgelegd, bestaat er een laagdrempelige mogelijkheid om potentiele geschillen via de Klachtenregeling prestatiemeting op te lossen.</w:t>
      </w:r>
    </w:p>
    <w:p w14:paraId="0155BD60" w14:textId="77777777" w:rsidR="00C133C3" w:rsidRPr="003935C4" w:rsidRDefault="00C133C3" w:rsidP="00C909A0">
      <w:pPr>
        <w:pStyle w:val="GenummerdAnnex"/>
      </w:pPr>
      <w:bookmarkStart w:id="49" w:name="_Toc41995700"/>
      <w:r w:rsidRPr="003935C4">
        <w:lastRenderedPageBreak/>
        <w:t>Leerruimte</w:t>
      </w:r>
      <w:bookmarkEnd w:id="47"/>
      <w:bookmarkEnd w:id="48"/>
      <w:bookmarkEnd w:id="49"/>
    </w:p>
    <w:p w14:paraId="1B129B9B" w14:textId="1BA45953" w:rsidR="000063DC" w:rsidRPr="000063DC" w:rsidRDefault="000063DC" w:rsidP="000063DC">
      <w:pPr>
        <w:tabs>
          <w:tab w:val="num" w:pos="0"/>
        </w:tabs>
        <w:spacing w:before="240" w:after="120"/>
        <w:ind w:hanging="1418"/>
        <w:rPr>
          <w:b/>
          <w:bCs/>
        </w:rPr>
      </w:pPr>
      <w:r w:rsidRPr="000063DC">
        <w:rPr>
          <w:rFonts w:eastAsia="Times New Roman"/>
          <w:b/>
        </w:rPr>
        <w:t>Artikel</w:t>
      </w:r>
      <w:r>
        <w:rPr>
          <w:b/>
          <w:bCs/>
          <w:szCs w:val="18"/>
        </w:rPr>
        <w:t xml:space="preserve"> 1 </w:t>
      </w:r>
      <w:r w:rsidRPr="000063DC">
        <w:rPr>
          <w:b/>
          <w:bCs/>
          <w:szCs w:val="18"/>
        </w:rPr>
        <w:t>Context, doelen en resultaten</w:t>
      </w:r>
      <w:r w:rsidRPr="000063DC">
        <w:rPr>
          <w:b/>
          <w:bCs/>
        </w:rPr>
        <w:t xml:space="preserve"> </w:t>
      </w:r>
    </w:p>
    <w:p w14:paraId="33E845B4" w14:textId="77777777" w:rsidR="000063DC" w:rsidRPr="003935C4" w:rsidRDefault="000063DC" w:rsidP="006F4B88">
      <w:pPr>
        <w:numPr>
          <w:ilvl w:val="0"/>
          <w:numId w:val="22"/>
        </w:numPr>
        <w:autoSpaceDN/>
        <w:spacing w:before="100" w:beforeAutospacing="1" w:after="100" w:afterAutospacing="1" w:line="240" w:lineRule="auto"/>
        <w:ind w:left="357" w:hanging="357"/>
        <w:textAlignment w:val="auto"/>
        <w:rPr>
          <w:szCs w:val="18"/>
        </w:rPr>
      </w:pPr>
      <w:r w:rsidRPr="003935C4">
        <w:rPr>
          <w:szCs w:val="18"/>
        </w:rPr>
        <w:t>De Opdrachtgever heeft een uitdaging om in een aantal duurzaamheidsthema’s in gezamenlijkheid naar oplossingen te zoeken en deze te beproeven. De Opdrachtgever wil kansrijke innovaties in de vorm van wederzijdse verdienmodellen stimuleren door risico’s, onder voorwaarden, gezamenlijk met de Opdrachtnemer te delen. Het betreft innovaties met verdienmodellen in een gebiedsgerichte aanpak. Bij innovaties wordt gedacht aan sociale innovaties (slim samenwerken), technische innovaties en herontdekken van technieken. De Opdrachtgever heeft behoefte aan:</w:t>
      </w:r>
      <w:r w:rsidRPr="003935C4">
        <w:rPr>
          <w:szCs w:val="18"/>
        </w:rPr>
        <w:br/>
        <w:t>a. het toepassen van innovatieve, geteste en gevalideerde oplossingen (reeds beschikbaar) of b. ideeën (innovaties) die geheel of gedeeltelijk tijdens de looptijd van de Overeenkomst met de Opdrachtnemer verder ontwikkeld worden. </w:t>
      </w:r>
    </w:p>
    <w:p w14:paraId="70C6CD4D" w14:textId="77777777" w:rsidR="000063DC" w:rsidRPr="003935C4" w:rsidRDefault="000063DC" w:rsidP="000063DC">
      <w:pPr>
        <w:ind w:left="357"/>
        <w:rPr>
          <w:szCs w:val="18"/>
        </w:rPr>
      </w:pPr>
      <w:r w:rsidRPr="003935C4">
        <w:rPr>
          <w:szCs w:val="18"/>
        </w:rPr>
        <w:t>Dit wordt vorm gegeven in de leerruimte zijnde een experimenteerruimte met een test- en validatieomgeving. Het resultaat zijn Verbeter- en Investeringsvoorstellen</w:t>
      </w:r>
      <w:r>
        <w:rPr>
          <w:szCs w:val="18"/>
        </w:rPr>
        <w:t>,</w:t>
      </w:r>
      <w:r w:rsidRPr="003935C4">
        <w:rPr>
          <w:szCs w:val="18"/>
        </w:rPr>
        <w:t xml:space="preserve"> </w:t>
      </w:r>
      <w:r>
        <w:rPr>
          <w:szCs w:val="18"/>
        </w:rPr>
        <w:t xml:space="preserve">zoals benoemd in lid 4, </w:t>
      </w:r>
      <w:r w:rsidRPr="003935C4">
        <w:rPr>
          <w:szCs w:val="18"/>
        </w:rPr>
        <w:t xml:space="preserve">waarbij blijft worden voldaan aan de functie- en prestatie-eisen van de Overeenkomst. </w:t>
      </w:r>
    </w:p>
    <w:p w14:paraId="15BEE4AF" w14:textId="77777777" w:rsidR="000063DC" w:rsidRPr="003935C4" w:rsidRDefault="000063DC" w:rsidP="000063DC">
      <w:pPr>
        <w:ind w:left="357"/>
        <w:rPr>
          <w:szCs w:val="18"/>
        </w:rPr>
      </w:pPr>
      <w:r w:rsidRPr="003935C4">
        <w:rPr>
          <w:szCs w:val="18"/>
        </w:rPr>
        <w:t xml:space="preserve">Zowel de Opdrachtgever als de Opdrachtnemer krijgen de mogelijkheid om kennis en ervaring op te doen en dit bij te houden in een innovatieportfolio.  </w:t>
      </w:r>
    </w:p>
    <w:p w14:paraId="5757BBA7" w14:textId="77777777" w:rsidR="000063DC" w:rsidRPr="003935C4" w:rsidRDefault="000063DC" w:rsidP="000063DC">
      <w:pPr>
        <w:ind w:left="426"/>
        <w:rPr>
          <w:szCs w:val="18"/>
        </w:rPr>
      </w:pPr>
    </w:p>
    <w:p w14:paraId="5BC6EAB4" w14:textId="77777777" w:rsidR="000063DC" w:rsidRPr="003935C4" w:rsidRDefault="000063DC" w:rsidP="006F4B88">
      <w:pPr>
        <w:numPr>
          <w:ilvl w:val="0"/>
          <w:numId w:val="24"/>
        </w:numPr>
        <w:autoSpaceDN/>
        <w:spacing w:line="240" w:lineRule="auto"/>
        <w:textAlignment w:val="auto"/>
        <w:rPr>
          <w:szCs w:val="18"/>
        </w:rPr>
      </w:pPr>
      <w:r w:rsidRPr="003935C4">
        <w:rPr>
          <w:szCs w:val="18"/>
        </w:rPr>
        <w:t>De doelen van de leerruimte zijn dat de innovaties bijdragen aan:</w:t>
      </w:r>
    </w:p>
    <w:p w14:paraId="7926F0F3" w14:textId="77777777" w:rsidR="000063DC" w:rsidRPr="003935C4" w:rsidRDefault="000063DC" w:rsidP="006F4B88">
      <w:pPr>
        <w:numPr>
          <w:ilvl w:val="0"/>
          <w:numId w:val="23"/>
        </w:numPr>
        <w:autoSpaceDN/>
        <w:spacing w:before="100" w:beforeAutospacing="1" w:after="100" w:afterAutospacing="1" w:line="240" w:lineRule="auto"/>
        <w:textAlignment w:val="auto"/>
        <w:rPr>
          <w:szCs w:val="18"/>
        </w:rPr>
      </w:pPr>
      <w:r w:rsidRPr="003935C4">
        <w:rPr>
          <w:szCs w:val="18"/>
        </w:rPr>
        <w:t>Verbetering van de huidige kwaliteit van het</w:t>
      </w:r>
      <w:r>
        <w:rPr>
          <w:szCs w:val="18"/>
        </w:rPr>
        <w:t xml:space="preserve"> Vaarwegsysteem</w:t>
      </w:r>
      <w:r w:rsidRPr="003935C4">
        <w:rPr>
          <w:szCs w:val="18"/>
        </w:rPr>
        <w:t xml:space="preserve"> en de objecten, optimale levensduur en levensduurkosten, mate van onderhoud en meerwaarde creëren (meer functionaliteit, invulling geven aan duurzame leefomgeving, veiliger, opbrengsten). </w:t>
      </w:r>
    </w:p>
    <w:p w14:paraId="65F69A41" w14:textId="77777777" w:rsidR="000063DC" w:rsidRPr="003935C4" w:rsidRDefault="000063DC" w:rsidP="006F4B88">
      <w:pPr>
        <w:numPr>
          <w:ilvl w:val="0"/>
          <w:numId w:val="23"/>
        </w:numPr>
        <w:autoSpaceDN/>
        <w:spacing w:before="100" w:beforeAutospacing="1" w:after="100" w:afterAutospacing="1" w:line="240" w:lineRule="auto"/>
        <w:textAlignment w:val="auto"/>
        <w:rPr>
          <w:szCs w:val="18"/>
        </w:rPr>
      </w:pPr>
      <w:r w:rsidRPr="003935C4">
        <w:rPr>
          <w:szCs w:val="18"/>
        </w:rPr>
        <w:t xml:space="preserve">Efficiënter investeren doordat de kosten van de activiteit lager zijn en/of een hoger rendement opleveren voor het beheer en onderhoud en/of de maatschappelijke behoeften. </w:t>
      </w:r>
    </w:p>
    <w:p w14:paraId="408892BE" w14:textId="77777777" w:rsidR="000063DC" w:rsidRPr="003935C4" w:rsidRDefault="000063DC" w:rsidP="006F4B88">
      <w:pPr>
        <w:numPr>
          <w:ilvl w:val="0"/>
          <w:numId w:val="23"/>
        </w:numPr>
        <w:autoSpaceDN/>
        <w:spacing w:before="100" w:beforeAutospacing="1" w:after="100" w:afterAutospacing="1" w:line="240" w:lineRule="auto"/>
        <w:textAlignment w:val="auto"/>
        <w:rPr>
          <w:szCs w:val="18"/>
        </w:rPr>
      </w:pPr>
      <w:r w:rsidRPr="003935C4">
        <w:rPr>
          <w:szCs w:val="18"/>
        </w:rPr>
        <w:t xml:space="preserve">Tijdwinst door kortdurende activiteiten of sneller realiseren van Verbeter- en Investeringsvoorstellen. </w:t>
      </w:r>
    </w:p>
    <w:p w14:paraId="527268C6" w14:textId="77777777" w:rsidR="000063DC" w:rsidRPr="003935C4" w:rsidRDefault="000063DC" w:rsidP="006F4B88">
      <w:pPr>
        <w:numPr>
          <w:ilvl w:val="0"/>
          <w:numId w:val="23"/>
        </w:numPr>
        <w:autoSpaceDN/>
        <w:spacing w:before="100" w:beforeAutospacing="1" w:after="100" w:afterAutospacing="1" w:line="240" w:lineRule="auto"/>
        <w:textAlignment w:val="auto"/>
        <w:rPr>
          <w:szCs w:val="18"/>
        </w:rPr>
      </w:pPr>
      <w:r w:rsidRPr="003935C4">
        <w:rPr>
          <w:szCs w:val="18"/>
        </w:rPr>
        <w:t xml:space="preserve">Invulling geven aan maatschappelijke behoeften: bijdragen leveren aan minder hinder voor verkeer, biobased economy, circulaire economie, vermindering van CO2 uitstoot, maatschappelijk verantwoord ondernemen, et cetera. </w:t>
      </w:r>
    </w:p>
    <w:p w14:paraId="0A2A6766" w14:textId="77777777" w:rsidR="000063DC" w:rsidRPr="003935C4" w:rsidRDefault="000063DC" w:rsidP="006F4B88">
      <w:pPr>
        <w:numPr>
          <w:ilvl w:val="0"/>
          <w:numId w:val="23"/>
        </w:numPr>
        <w:autoSpaceDN/>
        <w:spacing w:before="100" w:beforeAutospacing="1" w:after="100" w:afterAutospacing="1" w:line="240" w:lineRule="auto"/>
        <w:textAlignment w:val="auto"/>
        <w:rPr>
          <w:szCs w:val="18"/>
        </w:rPr>
      </w:pPr>
      <w:r w:rsidRPr="003935C4">
        <w:rPr>
          <w:szCs w:val="18"/>
        </w:rPr>
        <w:t xml:space="preserve">Binnen de leerruimte wil de Opdrachtgever verbeteringen en innovaties stimuleren die invulling geven aan: </w:t>
      </w:r>
    </w:p>
    <w:p w14:paraId="17CD6403" w14:textId="77777777" w:rsidR="000063DC" w:rsidRPr="003935C4" w:rsidRDefault="000063DC" w:rsidP="006F4B88">
      <w:pPr>
        <w:numPr>
          <w:ilvl w:val="1"/>
          <w:numId w:val="23"/>
        </w:numPr>
        <w:autoSpaceDN/>
        <w:spacing w:before="100" w:beforeAutospacing="1" w:after="100" w:afterAutospacing="1" w:line="240" w:lineRule="auto"/>
        <w:ind w:left="1134"/>
        <w:textAlignment w:val="auto"/>
        <w:rPr>
          <w:szCs w:val="18"/>
        </w:rPr>
      </w:pPr>
      <w:r w:rsidRPr="003935C4">
        <w:rPr>
          <w:szCs w:val="18"/>
        </w:rPr>
        <w:t>reduceren van de carbon footprint;</w:t>
      </w:r>
    </w:p>
    <w:p w14:paraId="3D828428" w14:textId="77777777" w:rsidR="000063DC" w:rsidRPr="003935C4" w:rsidRDefault="000063DC" w:rsidP="006F4B88">
      <w:pPr>
        <w:numPr>
          <w:ilvl w:val="1"/>
          <w:numId w:val="23"/>
        </w:numPr>
        <w:autoSpaceDN/>
        <w:spacing w:before="100" w:beforeAutospacing="1" w:after="100" w:afterAutospacing="1" w:line="240" w:lineRule="auto"/>
        <w:ind w:left="1134"/>
        <w:textAlignment w:val="auto"/>
        <w:rPr>
          <w:szCs w:val="18"/>
        </w:rPr>
      </w:pPr>
      <w:r w:rsidRPr="003935C4">
        <w:rPr>
          <w:szCs w:val="18"/>
        </w:rPr>
        <w:t xml:space="preserve">minder Life Cycle Costs; </w:t>
      </w:r>
    </w:p>
    <w:p w14:paraId="5314CDCB" w14:textId="77777777" w:rsidR="000063DC" w:rsidRPr="003935C4" w:rsidRDefault="000063DC" w:rsidP="006F4B88">
      <w:pPr>
        <w:numPr>
          <w:ilvl w:val="1"/>
          <w:numId w:val="23"/>
        </w:numPr>
        <w:autoSpaceDN/>
        <w:spacing w:before="100" w:beforeAutospacing="1" w:after="100" w:afterAutospacing="1" w:line="240" w:lineRule="auto"/>
        <w:ind w:left="1134"/>
        <w:textAlignment w:val="auto"/>
        <w:rPr>
          <w:szCs w:val="18"/>
        </w:rPr>
      </w:pPr>
      <w:r w:rsidRPr="003935C4">
        <w:rPr>
          <w:szCs w:val="18"/>
        </w:rPr>
        <w:t xml:space="preserve">20%-30% meer functionaliteit, en </w:t>
      </w:r>
    </w:p>
    <w:p w14:paraId="6027C7BA" w14:textId="77777777" w:rsidR="000063DC" w:rsidRPr="003935C4" w:rsidRDefault="000063DC" w:rsidP="006F4B88">
      <w:pPr>
        <w:numPr>
          <w:ilvl w:val="1"/>
          <w:numId w:val="23"/>
        </w:numPr>
        <w:autoSpaceDN/>
        <w:spacing w:before="100" w:beforeAutospacing="1" w:after="100" w:afterAutospacing="1" w:line="240" w:lineRule="auto"/>
        <w:ind w:left="1134"/>
        <w:textAlignment w:val="auto"/>
        <w:rPr>
          <w:szCs w:val="18"/>
        </w:rPr>
      </w:pPr>
      <w:r w:rsidRPr="003935C4">
        <w:rPr>
          <w:szCs w:val="18"/>
        </w:rPr>
        <w:t>20%-30% meer duurzaamheid en veiligheid ten opzichte van het huidige beheer- en onderhoudsregime.</w:t>
      </w:r>
    </w:p>
    <w:p w14:paraId="71260262" w14:textId="77777777" w:rsidR="000063DC" w:rsidRPr="003935C4" w:rsidRDefault="000063DC" w:rsidP="006F4B88">
      <w:pPr>
        <w:numPr>
          <w:ilvl w:val="0"/>
          <w:numId w:val="23"/>
        </w:numPr>
        <w:autoSpaceDN/>
        <w:spacing w:before="100" w:beforeAutospacing="1" w:after="100" w:afterAutospacing="1" w:line="240" w:lineRule="auto"/>
        <w:textAlignment w:val="auto"/>
        <w:rPr>
          <w:szCs w:val="18"/>
        </w:rPr>
      </w:pPr>
      <w:r w:rsidRPr="003935C4">
        <w:rPr>
          <w:szCs w:val="18"/>
        </w:rPr>
        <w:t>Om inzicht te krijgen in hoeverre de innovaties bijdragen aan de doelen van de leerruimte en welke eindprestaties worden geleverd, vindt tijdens het leerproces periodieke monitoring plaats. Tussentijds kunnen op basis van de monitoring de doelen van de leerruimte en de criteria van de Verbeter- en Investeringsvoorstellen worden geoptimaliseerd.</w:t>
      </w:r>
    </w:p>
    <w:p w14:paraId="5A36654F" w14:textId="77777777" w:rsidR="000063DC" w:rsidRPr="003935C4" w:rsidRDefault="000063DC" w:rsidP="006F4B88">
      <w:pPr>
        <w:numPr>
          <w:ilvl w:val="0"/>
          <w:numId w:val="23"/>
        </w:numPr>
        <w:autoSpaceDN/>
        <w:spacing w:before="100" w:beforeAutospacing="1" w:after="100" w:afterAutospacing="1" w:line="240" w:lineRule="auto"/>
        <w:textAlignment w:val="auto"/>
        <w:rPr>
          <w:szCs w:val="18"/>
        </w:rPr>
      </w:pPr>
      <w:r w:rsidRPr="003935C4">
        <w:rPr>
          <w:szCs w:val="18"/>
        </w:rPr>
        <w:lastRenderedPageBreak/>
        <w:t xml:space="preserve">Het gelijkwaardig partnerschap tussen de partijen die in het leerteam zijn vertegenwoordigd. </w:t>
      </w:r>
    </w:p>
    <w:p w14:paraId="73D95D57" w14:textId="77777777" w:rsidR="000063DC" w:rsidRPr="003935C4" w:rsidRDefault="000063DC" w:rsidP="000063DC">
      <w:pPr>
        <w:ind w:left="338"/>
        <w:rPr>
          <w:szCs w:val="18"/>
        </w:rPr>
      </w:pPr>
      <w:r w:rsidRPr="003935C4">
        <w:rPr>
          <w:szCs w:val="18"/>
        </w:rPr>
        <w:t>Het is mogelijk dat niet alle doelen gelijktijdig realiseerbaar zijn. Dit zal per Verbeter- en Investeringsvoorstel verschillend zijn.</w:t>
      </w:r>
    </w:p>
    <w:p w14:paraId="74DEC40B" w14:textId="77777777" w:rsidR="000063DC" w:rsidRPr="003935C4" w:rsidRDefault="000063DC" w:rsidP="006F4B88">
      <w:pPr>
        <w:numPr>
          <w:ilvl w:val="0"/>
          <w:numId w:val="24"/>
        </w:numPr>
        <w:autoSpaceDN/>
        <w:spacing w:before="100" w:beforeAutospacing="1" w:after="100" w:afterAutospacing="1" w:line="240" w:lineRule="auto"/>
        <w:textAlignment w:val="auto"/>
        <w:rPr>
          <w:szCs w:val="18"/>
        </w:rPr>
      </w:pPr>
      <w:r w:rsidRPr="003935C4">
        <w:rPr>
          <w:szCs w:val="18"/>
        </w:rPr>
        <w:t xml:space="preserve">De leerruimte geeft invulling aan innovatie in de vorm van gezamenlijke commerciële en maatschappelijke verdienmodellen voor de Verbeter- en Investeringsvoorstellen. Als gevolg van de leerruimte wordt een verregaande samenwerking tussen de Opdrachtgever en de Opdrachtnemer gecreëerd, waarbinnen zowel de Opdrachtgever als de Opdrachtnemer een expliciete inspanningsverplichting hebben bij het verbeteren van en innoveren van beheer en onderhoud en waarbinnen beide betrokken zijn en elkaar vertrouwen geven en krijgen. </w:t>
      </w:r>
    </w:p>
    <w:p w14:paraId="2113DA80" w14:textId="77777777" w:rsidR="000063DC" w:rsidRPr="003935C4" w:rsidRDefault="000063DC" w:rsidP="000063DC">
      <w:pPr>
        <w:ind w:left="360"/>
        <w:rPr>
          <w:szCs w:val="18"/>
        </w:rPr>
      </w:pPr>
      <w:r w:rsidRPr="003935C4">
        <w:rPr>
          <w:szCs w:val="18"/>
        </w:rPr>
        <w:t xml:space="preserve">Binnen de leerruimte wordt samengewerkt met een kennisinstituut Deze kan worden gecontracteerd door de Opdrachtgever en/of de Opdrachtnemer en/of verbindt zichzelf met een belang aan de leerruimte waarbij de bepalingen van de leerruimte gelden. </w:t>
      </w:r>
    </w:p>
    <w:p w14:paraId="11B227C3" w14:textId="77777777" w:rsidR="000063DC" w:rsidRPr="003935C4" w:rsidRDefault="000063DC" w:rsidP="006F4B88">
      <w:pPr>
        <w:numPr>
          <w:ilvl w:val="0"/>
          <w:numId w:val="24"/>
        </w:numPr>
        <w:autoSpaceDN/>
        <w:spacing w:before="100" w:beforeAutospacing="1" w:after="100" w:afterAutospacing="1" w:line="240" w:lineRule="auto"/>
        <w:textAlignment w:val="auto"/>
        <w:rPr>
          <w:szCs w:val="18"/>
        </w:rPr>
      </w:pPr>
      <w:r w:rsidRPr="003935C4">
        <w:rPr>
          <w:szCs w:val="18"/>
        </w:rPr>
        <w:t xml:space="preserve">De resultaten van de leerruimte zijn: kennis en ervaring, imagoverbetering, besparingen, opbrengsten (geld en/of creatie van meerwaarde) en gedeelde risico’s. </w:t>
      </w:r>
    </w:p>
    <w:p w14:paraId="7AAC0D59" w14:textId="77777777" w:rsidR="000063DC" w:rsidRPr="003935C4" w:rsidRDefault="000063DC" w:rsidP="000063DC">
      <w:pPr>
        <w:tabs>
          <w:tab w:val="num" w:pos="0"/>
        </w:tabs>
        <w:spacing w:before="240" w:after="120"/>
        <w:ind w:hanging="1418"/>
        <w:rPr>
          <w:rFonts w:eastAsia="Times New Roman"/>
          <w:b/>
        </w:rPr>
      </w:pPr>
      <w:r w:rsidRPr="003935C4">
        <w:rPr>
          <w:rFonts w:eastAsia="Times New Roman"/>
          <w:b/>
        </w:rPr>
        <w:t>Artikel 2</w:t>
      </w:r>
      <w:r w:rsidRPr="003935C4">
        <w:rPr>
          <w:rFonts w:eastAsia="Times New Roman"/>
          <w:b/>
        </w:rPr>
        <w:tab/>
        <w:t>Leerteam</w:t>
      </w:r>
    </w:p>
    <w:p w14:paraId="3589014D" w14:textId="77777777" w:rsidR="000063DC" w:rsidRPr="003935C4" w:rsidRDefault="000063DC" w:rsidP="006F4B88">
      <w:pPr>
        <w:numPr>
          <w:ilvl w:val="0"/>
          <w:numId w:val="25"/>
        </w:numPr>
        <w:suppressLineNumbers/>
        <w:autoSpaceDN/>
        <w:spacing w:after="240" w:line="240" w:lineRule="auto"/>
        <w:textAlignment w:val="auto"/>
        <w:rPr>
          <w:rFonts w:eastAsia="Times New Roman"/>
          <w:szCs w:val="18"/>
        </w:rPr>
      </w:pPr>
      <w:r w:rsidRPr="003935C4">
        <w:rPr>
          <w:rFonts w:eastAsia="Times New Roman"/>
          <w:szCs w:val="18"/>
        </w:rPr>
        <w:t xml:space="preserve">De Opdrachtnemer, de Opdrachtgever en het kennisinstituut maken deel uit van een leerteam. </w:t>
      </w:r>
    </w:p>
    <w:p w14:paraId="6403A516" w14:textId="77777777" w:rsidR="000063DC" w:rsidRPr="003935C4" w:rsidRDefault="000063DC" w:rsidP="006F4B88">
      <w:pPr>
        <w:numPr>
          <w:ilvl w:val="0"/>
          <w:numId w:val="25"/>
        </w:numPr>
        <w:autoSpaceDN/>
        <w:spacing w:before="100" w:beforeAutospacing="1" w:after="100" w:afterAutospacing="1" w:line="240" w:lineRule="auto"/>
        <w:textAlignment w:val="auto"/>
        <w:rPr>
          <w:rFonts w:eastAsia="Times New Roman"/>
          <w:szCs w:val="18"/>
        </w:rPr>
      </w:pPr>
      <w:r w:rsidRPr="003935C4">
        <w:rPr>
          <w:rFonts w:eastAsia="Times New Roman"/>
          <w:szCs w:val="18"/>
        </w:rPr>
        <w:t>Het leerteam draagt zorg voor een functionerend leerproces voor de Verbeter- en Investeringsvoorstellen, beheert de innovatieportfolio’s en bewaakt de procesafspraken en doelen binnen deze leerruimte.</w:t>
      </w:r>
    </w:p>
    <w:p w14:paraId="7AE12D15" w14:textId="77777777" w:rsidR="000063DC" w:rsidRPr="003935C4" w:rsidRDefault="000063DC" w:rsidP="006F4B88">
      <w:pPr>
        <w:numPr>
          <w:ilvl w:val="0"/>
          <w:numId w:val="26"/>
        </w:numPr>
        <w:autoSpaceDN/>
        <w:spacing w:line="240" w:lineRule="auto"/>
        <w:textAlignment w:val="auto"/>
        <w:rPr>
          <w:rFonts w:eastAsia="Times New Roman"/>
          <w:szCs w:val="18"/>
        </w:rPr>
      </w:pPr>
      <w:r w:rsidRPr="003935C4">
        <w:rPr>
          <w:rFonts w:eastAsia="Times New Roman"/>
          <w:szCs w:val="18"/>
        </w:rPr>
        <w:t xml:space="preserve">Het leerteam is verantwoordelijk voor het inbrengen van sluitende Verbeter- en Investeringsvoorstellen en deskundigheid, stellen van vragen en (mee)beoordelen. </w:t>
      </w:r>
    </w:p>
    <w:p w14:paraId="2B8B74A4" w14:textId="77777777" w:rsidR="000063DC" w:rsidRPr="003935C4" w:rsidRDefault="000063DC" w:rsidP="000063DC">
      <w:pPr>
        <w:spacing w:line="240" w:lineRule="auto"/>
        <w:ind w:left="360"/>
        <w:rPr>
          <w:rFonts w:eastAsia="Times New Roman"/>
          <w:szCs w:val="18"/>
        </w:rPr>
      </w:pPr>
    </w:p>
    <w:p w14:paraId="200694B7" w14:textId="77777777" w:rsidR="000063DC" w:rsidRPr="003935C4" w:rsidRDefault="000063DC" w:rsidP="006F4B88">
      <w:pPr>
        <w:numPr>
          <w:ilvl w:val="0"/>
          <w:numId w:val="27"/>
        </w:numPr>
        <w:autoSpaceDN/>
        <w:spacing w:line="240" w:lineRule="auto"/>
        <w:textAlignment w:val="auto"/>
        <w:rPr>
          <w:rFonts w:eastAsia="Times New Roman"/>
          <w:szCs w:val="18"/>
        </w:rPr>
      </w:pPr>
      <w:r w:rsidRPr="003935C4">
        <w:rPr>
          <w:rFonts w:eastAsia="Times New Roman"/>
          <w:szCs w:val="18"/>
        </w:rPr>
        <w:t xml:space="preserve">Van alle teamleden in het leerteam wordt verwacht dat ze proactief samenwerken aan oplossingen, risico- en reputatiemanagement.  </w:t>
      </w:r>
    </w:p>
    <w:p w14:paraId="378401DA" w14:textId="77777777" w:rsidR="000063DC" w:rsidRPr="003935C4" w:rsidRDefault="000063DC" w:rsidP="000063DC">
      <w:pPr>
        <w:tabs>
          <w:tab w:val="num" w:pos="0"/>
        </w:tabs>
        <w:spacing w:before="240" w:after="120"/>
        <w:ind w:hanging="1418"/>
        <w:rPr>
          <w:rFonts w:eastAsia="Times New Roman"/>
          <w:b/>
        </w:rPr>
      </w:pPr>
      <w:r w:rsidRPr="003935C4">
        <w:rPr>
          <w:rFonts w:eastAsia="Times New Roman"/>
          <w:b/>
        </w:rPr>
        <w:t>Artikel 3</w:t>
      </w:r>
      <w:r w:rsidRPr="003935C4">
        <w:rPr>
          <w:rFonts w:eastAsia="Times New Roman"/>
          <w:b/>
        </w:rPr>
        <w:tab/>
        <w:t>Werkzaamheden leerteam</w:t>
      </w:r>
    </w:p>
    <w:p w14:paraId="5E47EC13" w14:textId="77777777" w:rsidR="000063DC" w:rsidRPr="003935C4" w:rsidRDefault="000063DC" w:rsidP="006F4B88">
      <w:pPr>
        <w:numPr>
          <w:ilvl w:val="0"/>
          <w:numId w:val="28"/>
        </w:numPr>
        <w:autoSpaceDN/>
        <w:spacing w:line="240" w:lineRule="auto"/>
        <w:textAlignment w:val="auto"/>
        <w:rPr>
          <w:rFonts w:eastAsia="Times New Roman"/>
          <w:szCs w:val="18"/>
        </w:rPr>
      </w:pPr>
      <w:r w:rsidRPr="003935C4">
        <w:rPr>
          <w:rFonts w:eastAsia="Times New Roman"/>
          <w:szCs w:val="18"/>
        </w:rPr>
        <w:t xml:space="preserve">Het leerteam stelt een plan van aanpak op en geeft aan in welke fasering de Verbeter- en Investeringsvoorstellen worden uitgevoerd. In het plan van aanpak wordt door het leerteam invulling gegeven aan de monitoringsbehoefte over de samenwerking in de leerruimte en van de Verbeter- en Investeringsvoorstellen na realisatie per fase zoals genoemd in artikel 4 lid 3. </w:t>
      </w:r>
    </w:p>
    <w:p w14:paraId="0838739E" w14:textId="77777777" w:rsidR="000063DC" w:rsidRPr="003935C4" w:rsidRDefault="000063DC" w:rsidP="000063DC">
      <w:pPr>
        <w:spacing w:line="240" w:lineRule="auto"/>
        <w:ind w:left="360"/>
        <w:rPr>
          <w:rFonts w:eastAsia="Times New Roman"/>
          <w:szCs w:val="18"/>
        </w:rPr>
      </w:pPr>
    </w:p>
    <w:p w14:paraId="78B81849" w14:textId="77777777" w:rsidR="000063DC" w:rsidRPr="003935C4" w:rsidRDefault="000063DC" w:rsidP="006F4B88">
      <w:pPr>
        <w:numPr>
          <w:ilvl w:val="0"/>
          <w:numId w:val="28"/>
        </w:numPr>
        <w:autoSpaceDN/>
        <w:spacing w:line="240" w:lineRule="auto"/>
        <w:textAlignment w:val="auto"/>
        <w:rPr>
          <w:rFonts w:eastAsia="Times New Roman"/>
          <w:szCs w:val="18"/>
        </w:rPr>
      </w:pPr>
      <w:r w:rsidRPr="003935C4">
        <w:rPr>
          <w:rFonts w:eastAsia="Times New Roman"/>
          <w:szCs w:val="18"/>
        </w:rPr>
        <w:t>Het leerteam komt periodiek bijeen om de voortgang van de Verbeter- en Investeringsvoorstellen in de verschillende fasen te monitoren en, indien noodzakelijk, te komen tot aanpassingen in de innovatieportfolio.</w:t>
      </w:r>
    </w:p>
    <w:p w14:paraId="4988A8F2" w14:textId="77777777" w:rsidR="000063DC" w:rsidRPr="003935C4" w:rsidRDefault="000063DC" w:rsidP="000063DC">
      <w:pPr>
        <w:spacing w:line="240" w:lineRule="auto"/>
        <w:ind w:left="360"/>
        <w:rPr>
          <w:rFonts w:eastAsia="Times New Roman"/>
          <w:szCs w:val="18"/>
        </w:rPr>
      </w:pPr>
    </w:p>
    <w:p w14:paraId="1AC632A5" w14:textId="77777777" w:rsidR="000063DC" w:rsidRPr="003935C4" w:rsidRDefault="000063DC" w:rsidP="006F4B88">
      <w:pPr>
        <w:numPr>
          <w:ilvl w:val="0"/>
          <w:numId w:val="28"/>
        </w:numPr>
        <w:autoSpaceDN/>
        <w:spacing w:line="240" w:lineRule="auto"/>
        <w:textAlignment w:val="auto"/>
        <w:rPr>
          <w:rFonts w:eastAsia="Times New Roman"/>
          <w:szCs w:val="18"/>
        </w:rPr>
      </w:pPr>
      <w:r w:rsidRPr="003935C4">
        <w:rPr>
          <w:rFonts w:eastAsia="Times New Roman"/>
          <w:szCs w:val="18"/>
        </w:rPr>
        <w:t xml:space="preserve">Het leerteam beheert de totale innovatieportfolio die dient te worden aangevuld met Verbeter- en Investeringsvoorstellen. </w:t>
      </w:r>
    </w:p>
    <w:p w14:paraId="4091988B" w14:textId="77777777" w:rsidR="000063DC" w:rsidRPr="003935C4" w:rsidRDefault="000063DC" w:rsidP="000063DC">
      <w:pPr>
        <w:tabs>
          <w:tab w:val="num" w:pos="0"/>
        </w:tabs>
        <w:spacing w:before="240" w:after="120"/>
        <w:ind w:hanging="1418"/>
        <w:rPr>
          <w:rFonts w:eastAsia="Times New Roman"/>
          <w:b/>
        </w:rPr>
      </w:pPr>
      <w:r w:rsidRPr="003935C4">
        <w:rPr>
          <w:rFonts w:eastAsia="Times New Roman" w:cs="Arial"/>
          <w:b/>
          <w:szCs w:val="18"/>
        </w:rPr>
        <w:lastRenderedPageBreak/>
        <w:t>Artikel 4</w:t>
      </w:r>
      <w:r w:rsidRPr="003935C4">
        <w:rPr>
          <w:rFonts w:eastAsia="Times New Roman" w:cs="Arial"/>
          <w:b/>
          <w:szCs w:val="18"/>
        </w:rPr>
        <w:tab/>
        <w:t>Verbeter- en Investeringsvoorstellen</w:t>
      </w:r>
    </w:p>
    <w:p w14:paraId="2C95D39B" w14:textId="77777777" w:rsidR="000063DC" w:rsidRPr="003935C4" w:rsidRDefault="000063DC" w:rsidP="006F4B88">
      <w:pPr>
        <w:numPr>
          <w:ilvl w:val="0"/>
          <w:numId w:val="30"/>
        </w:numPr>
        <w:autoSpaceDN/>
        <w:spacing w:after="240" w:line="240" w:lineRule="auto"/>
        <w:textAlignment w:val="auto"/>
        <w:rPr>
          <w:rFonts w:eastAsia="Times New Roman"/>
          <w:szCs w:val="18"/>
        </w:rPr>
      </w:pPr>
      <w:r w:rsidRPr="003935C4">
        <w:rPr>
          <w:rFonts w:eastAsia="Times New Roman"/>
          <w:szCs w:val="18"/>
        </w:rPr>
        <w:t>Deze annex leerruimte dient gelezen te worden in samenhang met de bepalingen over Verbeter- en Investeringsvoorstellen als bedoeld in de Vraagspecificatie Proces onder § 5.</w:t>
      </w:r>
      <w:r>
        <w:rPr>
          <w:rFonts w:eastAsia="Times New Roman"/>
          <w:szCs w:val="18"/>
        </w:rPr>
        <w:t>5</w:t>
      </w:r>
      <w:r w:rsidRPr="003935C4">
        <w:rPr>
          <w:rFonts w:eastAsia="Times New Roman"/>
          <w:szCs w:val="18"/>
        </w:rPr>
        <w:t xml:space="preserve">. </w:t>
      </w:r>
    </w:p>
    <w:p w14:paraId="0AE3A340" w14:textId="77777777" w:rsidR="000063DC" w:rsidRPr="003935C4" w:rsidRDefault="000063DC" w:rsidP="006F4B88">
      <w:pPr>
        <w:numPr>
          <w:ilvl w:val="0"/>
          <w:numId w:val="31"/>
        </w:numPr>
        <w:autoSpaceDN/>
        <w:spacing w:line="240" w:lineRule="auto"/>
        <w:textAlignment w:val="auto"/>
        <w:rPr>
          <w:rFonts w:eastAsia="Times New Roman"/>
          <w:szCs w:val="18"/>
        </w:rPr>
      </w:pPr>
      <w:r w:rsidRPr="003935C4">
        <w:rPr>
          <w:rFonts w:eastAsia="Times New Roman"/>
          <w:szCs w:val="18"/>
        </w:rPr>
        <w:t>In aanvulling op § 5.</w:t>
      </w:r>
      <w:r>
        <w:rPr>
          <w:rFonts w:eastAsia="Times New Roman"/>
          <w:szCs w:val="18"/>
        </w:rPr>
        <w:t>5</w:t>
      </w:r>
      <w:r w:rsidRPr="003935C4">
        <w:rPr>
          <w:rFonts w:eastAsia="Times New Roman"/>
          <w:szCs w:val="18"/>
        </w:rPr>
        <w:t xml:space="preserve"> van de Vraagspecificatie Proces kunnen criteria worden bepaald waaraan Verbeter- en Investeringsvoorstellen voor de leerruimte moeten voldoen. </w:t>
      </w:r>
    </w:p>
    <w:p w14:paraId="59FA7BBB" w14:textId="77777777" w:rsidR="000063DC" w:rsidRPr="003935C4" w:rsidRDefault="000063DC" w:rsidP="000063DC">
      <w:pPr>
        <w:spacing w:line="240" w:lineRule="auto"/>
        <w:rPr>
          <w:rFonts w:eastAsia="Times New Roman"/>
          <w:szCs w:val="18"/>
        </w:rPr>
      </w:pPr>
    </w:p>
    <w:p w14:paraId="79699896" w14:textId="77777777" w:rsidR="000063DC" w:rsidRPr="003935C4" w:rsidRDefault="000063DC" w:rsidP="006F4B88">
      <w:pPr>
        <w:numPr>
          <w:ilvl w:val="0"/>
          <w:numId w:val="32"/>
        </w:numPr>
        <w:autoSpaceDN/>
        <w:spacing w:line="240" w:lineRule="auto"/>
        <w:textAlignment w:val="auto"/>
        <w:rPr>
          <w:rFonts w:eastAsia="Times New Roman"/>
          <w:szCs w:val="18"/>
        </w:rPr>
      </w:pPr>
      <w:r w:rsidRPr="003935C4">
        <w:rPr>
          <w:rFonts w:eastAsia="Times New Roman"/>
          <w:szCs w:val="18"/>
        </w:rPr>
        <w:t>De procedure Verbeter- en Investeringsvoorstellen voor de leerruimte is conform § 5.</w:t>
      </w:r>
      <w:r>
        <w:rPr>
          <w:rFonts w:eastAsia="Times New Roman"/>
          <w:szCs w:val="18"/>
        </w:rPr>
        <w:t>5</w:t>
      </w:r>
      <w:r w:rsidRPr="003935C4">
        <w:rPr>
          <w:rFonts w:eastAsia="Times New Roman"/>
          <w:szCs w:val="18"/>
        </w:rPr>
        <w:t xml:space="preserve"> de Vraagspecificatie Proces met inachtneming van de volgende vier fases: </w:t>
      </w:r>
    </w:p>
    <w:p w14:paraId="630FA2A8" w14:textId="77777777" w:rsidR="000063DC" w:rsidRPr="003935C4" w:rsidRDefault="000063DC" w:rsidP="006F4B88">
      <w:pPr>
        <w:numPr>
          <w:ilvl w:val="0"/>
          <w:numId w:val="29"/>
        </w:numPr>
        <w:autoSpaceDN/>
        <w:spacing w:line="240" w:lineRule="auto"/>
        <w:textAlignment w:val="auto"/>
        <w:rPr>
          <w:rFonts w:eastAsia="Times New Roman"/>
          <w:szCs w:val="18"/>
        </w:rPr>
      </w:pPr>
      <w:r w:rsidRPr="003935C4">
        <w:rPr>
          <w:rFonts w:eastAsia="Times New Roman"/>
          <w:szCs w:val="18"/>
        </w:rPr>
        <w:t xml:space="preserve">Fase 1: Verkenning: analyse basisgegevens en waardering idee; </w:t>
      </w:r>
    </w:p>
    <w:p w14:paraId="69E00416" w14:textId="77777777" w:rsidR="000063DC" w:rsidRPr="003935C4" w:rsidRDefault="000063DC" w:rsidP="006F4B88">
      <w:pPr>
        <w:numPr>
          <w:ilvl w:val="0"/>
          <w:numId w:val="29"/>
        </w:numPr>
        <w:autoSpaceDN/>
        <w:spacing w:line="240" w:lineRule="auto"/>
        <w:textAlignment w:val="auto"/>
        <w:rPr>
          <w:rFonts w:eastAsia="Times New Roman"/>
          <w:szCs w:val="18"/>
        </w:rPr>
      </w:pPr>
      <w:r w:rsidRPr="003935C4">
        <w:rPr>
          <w:rFonts w:eastAsia="Times New Roman"/>
          <w:szCs w:val="18"/>
        </w:rPr>
        <w:t>Fase 2: Ontwikkeling innovatie tot prototype, testen en valideren;</w:t>
      </w:r>
    </w:p>
    <w:p w14:paraId="52099FE6" w14:textId="77777777" w:rsidR="000063DC" w:rsidRPr="003935C4" w:rsidRDefault="000063DC" w:rsidP="006F4B88">
      <w:pPr>
        <w:numPr>
          <w:ilvl w:val="0"/>
          <w:numId w:val="29"/>
        </w:numPr>
        <w:autoSpaceDN/>
        <w:spacing w:line="240" w:lineRule="auto"/>
        <w:textAlignment w:val="auto"/>
        <w:rPr>
          <w:rFonts w:eastAsia="Times New Roman"/>
          <w:szCs w:val="18"/>
        </w:rPr>
      </w:pPr>
      <w:r w:rsidRPr="003935C4">
        <w:rPr>
          <w:rFonts w:eastAsia="Times New Roman"/>
          <w:szCs w:val="18"/>
        </w:rPr>
        <w:t xml:space="preserve">Fase 3: Toepassen innovatie, testen en valideren; </w:t>
      </w:r>
    </w:p>
    <w:p w14:paraId="56482793" w14:textId="77777777" w:rsidR="000063DC" w:rsidRPr="003935C4" w:rsidRDefault="000063DC" w:rsidP="006F4B88">
      <w:pPr>
        <w:numPr>
          <w:ilvl w:val="0"/>
          <w:numId w:val="29"/>
        </w:numPr>
        <w:autoSpaceDN/>
        <w:spacing w:line="240" w:lineRule="auto"/>
        <w:textAlignment w:val="auto"/>
        <w:rPr>
          <w:rFonts w:eastAsia="Times New Roman"/>
          <w:szCs w:val="18"/>
        </w:rPr>
      </w:pPr>
      <w:r w:rsidRPr="003935C4">
        <w:rPr>
          <w:rFonts w:eastAsia="Times New Roman"/>
          <w:szCs w:val="18"/>
        </w:rPr>
        <w:t>Fase 4: Monitoring en bijstellen.</w:t>
      </w:r>
    </w:p>
    <w:p w14:paraId="29231742" w14:textId="77777777" w:rsidR="000063DC" w:rsidRPr="003935C4" w:rsidRDefault="000063DC" w:rsidP="000063DC">
      <w:pPr>
        <w:spacing w:line="240" w:lineRule="auto"/>
        <w:ind w:left="360"/>
        <w:rPr>
          <w:rFonts w:eastAsia="Times New Roman"/>
          <w:szCs w:val="18"/>
        </w:rPr>
      </w:pPr>
    </w:p>
    <w:p w14:paraId="4240052F" w14:textId="77777777" w:rsidR="000063DC" w:rsidRPr="003935C4" w:rsidRDefault="000063DC" w:rsidP="006F4B88">
      <w:pPr>
        <w:numPr>
          <w:ilvl w:val="0"/>
          <w:numId w:val="33"/>
        </w:numPr>
        <w:autoSpaceDN/>
        <w:spacing w:line="240" w:lineRule="auto"/>
        <w:textAlignment w:val="auto"/>
        <w:rPr>
          <w:rFonts w:eastAsia="Times New Roman"/>
          <w:szCs w:val="18"/>
        </w:rPr>
      </w:pPr>
      <w:r w:rsidRPr="003935C4">
        <w:rPr>
          <w:rFonts w:eastAsia="Times New Roman"/>
          <w:szCs w:val="18"/>
        </w:rPr>
        <w:t>De Opdrachtnemer, de Opdrachtgever en het kennisinstituut stellen samen Verbeter- en Investeringsvoorstellen op met een verdienmodel voor alle deelnemende partijen.</w:t>
      </w:r>
    </w:p>
    <w:p w14:paraId="2D13BD7C" w14:textId="77777777" w:rsidR="000063DC" w:rsidRPr="003935C4" w:rsidRDefault="000063DC" w:rsidP="000063DC">
      <w:pPr>
        <w:spacing w:line="240" w:lineRule="auto"/>
        <w:ind w:left="360"/>
        <w:rPr>
          <w:rFonts w:eastAsia="Times New Roman"/>
          <w:szCs w:val="18"/>
        </w:rPr>
      </w:pPr>
    </w:p>
    <w:p w14:paraId="6958F69E" w14:textId="77777777" w:rsidR="000063DC" w:rsidRPr="003935C4" w:rsidRDefault="000063DC" w:rsidP="006F4B88">
      <w:pPr>
        <w:numPr>
          <w:ilvl w:val="0"/>
          <w:numId w:val="33"/>
        </w:numPr>
        <w:autoSpaceDN/>
        <w:spacing w:line="240" w:lineRule="auto"/>
        <w:textAlignment w:val="auto"/>
        <w:rPr>
          <w:rFonts w:eastAsia="Times New Roman"/>
          <w:szCs w:val="18"/>
        </w:rPr>
      </w:pPr>
      <w:r w:rsidRPr="003935C4">
        <w:rPr>
          <w:rFonts w:eastAsia="Times New Roman"/>
          <w:szCs w:val="18"/>
        </w:rPr>
        <w:t xml:space="preserve">Verbeter- en Investeringsvoorstellen in fase 1 kunnen ook van andere organisaties komen dan de Opdrachtgever, de Opdrachtnemer en het kennisinstituut. </w:t>
      </w:r>
    </w:p>
    <w:p w14:paraId="14F9EA8F" w14:textId="77777777" w:rsidR="000063DC" w:rsidRPr="003935C4" w:rsidRDefault="000063DC" w:rsidP="000063DC">
      <w:pPr>
        <w:spacing w:line="240" w:lineRule="auto"/>
        <w:ind w:left="360"/>
        <w:rPr>
          <w:rFonts w:eastAsia="Times New Roman"/>
          <w:szCs w:val="18"/>
        </w:rPr>
      </w:pPr>
    </w:p>
    <w:p w14:paraId="52A83DA6" w14:textId="77777777" w:rsidR="000063DC" w:rsidRPr="003935C4" w:rsidRDefault="000063DC" w:rsidP="006F4B88">
      <w:pPr>
        <w:numPr>
          <w:ilvl w:val="0"/>
          <w:numId w:val="33"/>
        </w:numPr>
        <w:autoSpaceDN/>
        <w:spacing w:line="240" w:lineRule="auto"/>
        <w:textAlignment w:val="auto"/>
        <w:rPr>
          <w:rFonts w:eastAsia="Times New Roman"/>
          <w:szCs w:val="18"/>
        </w:rPr>
      </w:pPr>
      <w:r w:rsidRPr="003935C4">
        <w:rPr>
          <w:rFonts w:eastAsia="Times New Roman"/>
          <w:szCs w:val="18"/>
        </w:rPr>
        <w:t>In ieder Verbeter- en Investeringsvoorstel worden tussen de partijen die het leerteam vertegenwoordigd afspraken vastgelegd over delen van risico’s, benutten van kansen, financiële inbreng, besparingen en opbrengsten, de fasering en tijdpad van het Verbeter- en Investeringsvoorstel en het monitoren van de innovatie en leerruimte als geheel.</w:t>
      </w:r>
    </w:p>
    <w:p w14:paraId="1B51F102" w14:textId="77777777" w:rsidR="000063DC" w:rsidRPr="003935C4" w:rsidRDefault="000063DC" w:rsidP="000063DC">
      <w:pPr>
        <w:spacing w:line="240" w:lineRule="auto"/>
        <w:ind w:left="360"/>
        <w:rPr>
          <w:rFonts w:eastAsia="Times New Roman"/>
          <w:szCs w:val="18"/>
        </w:rPr>
      </w:pPr>
    </w:p>
    <w:p w14:paraId="31979C30" w14:textId="77777777" w:rsidR="000063DC" w:rsidRPr="003935C4" w:rsidRDefault="000063DC" w:rsidP="006F4B88">
      <w:pPr>
        <w:numPr>
          <w:ilvl w:val="0"/>
          <w:numId w:val="33"/>
        </w:numPr>
        <w:autoSpaceDN/>
        <w:spacing w:line="240" w:lineRule="auto"/>
        <w:textAlignment w:val="auto"/>
        <w:rPr>
          <w:rFonts w:eastAsia="Times New Roman"/>
          <w:szCs w:val="18"/>
        </w:rPr>
      </w:pPr>
      <w:r w:rsidRPr="003935C4">
        <w:rPr>
          <w:rFonts w:eastAsia="Times New Roman"/>
          <w:szCs w:val="18"/>
        </w:rPr>
        <w:t>Het leerteam geeft per fase een go/no-go, zodat het risicoprofiel beheersbaar en er incentives blijven.</w:t>
      </w:r>
    </w:p>
    <w:p w14:paraId="204FBBB3" w14:textId="77777777" w:rsidR="000063DC" w:rsidRPr="003935C4" w:rsidRDefault="000063DC" w:rsidP="000063DC">
      <w:pPr>
        <w:spacing w:line="240" w:lineRule="auto"/>
        <w:ind w:left="360"/>
        <w:rPr>
          <w:rFonts w:eastAsia="Times New Roman"/>
          <w:szCs w:val="18"/>
        </w:rPr>
      </w:pPr>
    </w:p>
    <w:p w14:paraId="2DE088D6" w14:textId="77777777" w:rsidR="000063DC" w:rsidRPr="003935C4" w:rsidRDefault="000063DC" w:rsidP="006F4B88">
      <w:pPr>
        <w:numPr>
          <w:ilvl w:val="0"/>
          <w:numId w:val="33"/>
        </w:numPr>
        <w:autoSpaceDN/>
        <w:spacing w:line="240" w:lineRule="auto"/>
        <w:textAlignment w:val="auto"/>
        <w:rPr>
          <w:rFonts w:eastAsia="Times New Roman"/>
          <w:szCs w:val="18"/>
        </w:rPr>
      </w:pPr>
      <w:r w:rsidRPr="003935C4">
        <w:rPr>
          <w:rFonts w:eastAsia="Times New Roman"/>
          <w:szCs w:val="18"/>
        </w:rPr>
        <w:t>Het leerteam beoordeelt, evalueert en geeft een advies aan de Opdrachtgever, de Opdrachtnemer en het kennisinstituut.</w:t>
      </w:r>
    </w:p>
    <w:p w14:paraId="19EE462C" w14:textId="77777777" w:rsidR="000063DC" w:rsidRPr="003935C4" w:rsidRDefault="000063DC" w:rsidP="000063DC">
      <w:pPr>
        <w:spacing w:line="240" w:lineRule="auto"/>
        <w:ind w:left="360"/>
        <w:rPr>
          <w:rFonts w:eastAsia="Times New Roman"/>
          <w:szCs w:val="18"/>
        </w:rPr>
      </w:pPr>
    </w:p>
    <w:p w14:paraId="6506C3F3" w14:textId="77777777" w:rsidR="000063DC" w:rsidRPr="003935C4" w:rsidRDefault="000063DC" w:rsidP="006F4B88">
      <w:pPr>
        <w:numPr>
          <w:ilvl w:val="0"/>
          <w:numId w:val="33"/>
        </w:numPr>
        <w:autoSpaceDN/>
        <w:spacing w:line="240" w:lineRule="auto"/>
        <w:textAlignment w:val="auto"/>
        <w:rPr>
          <w:rFonts w:eastAsia="Times New Roman"/>
          <w:szCs w:val="18"/>
        </w:rPr>
      </w:pPr>
      <w:r w:rsidRPr="003935C4">
        <w:rPr>
          <w:rFonts w:eastAsia="Times New Roman"/>
          <w:szCs w:val="18"/>
        </w:rPr>
        <w:t>Indien de Opdrachtgever, de Opdrachtnemer en het kennisinstituut dienen gezamenlijk akkoord te gaan met het advies.</w:t>
      </w:r>
    </w:p>
    <w:p w14:paraId="4F98236F" w14:textId="77777777" w:rsidR="000063DC" w:rsidRPr="003935C4" w:rsidRDefault="000063DC" w:rsidP="000063DC">
      <w:pPr>
        <w:tabs>
          <w:tab w:val="num" w:pos="0"/>
        </w:tabs>
        <w:spacing w:before="240" w:after="120"/>
        <w:ind w:hanging="1418"/>
        <w:rPr>
          <w:rFonts w:eastAsia="Times New Roman"/>
          <w:b/>
        </w:rPr>
      </w:pPr>
      <w:r w:rsidRPr="003935C4">
        <w:rPr>
          <w:rFonts w:eastAsia="Times New Roman"/>
          <w:b/>
        </w:rPr>
        <w:t>Artikel 5</w:t>
      </w:r>
      <w:r w:rsidRPr="003935C4">
        <w:rPr>
          <w:rFonts w:eastAsia="Times New Roman"/>
          <w:b/>
        </w:rPr>
        <w:tab/>
        <w:t>Intellectueel eigendom</w:t>
      </w:r>
    </w:p>
    <w:p w14:paraId="1A943138" w14:textId="77777777" w:rsidR="000063DC" w:rsidRPr="003935C4" w:rsidRDefault="000063DC" w:rsidP="000063DC">
      <w:pPr>
        <w:spacing w:line="240" w:lineRule="auto"/>
        <w:rPr>
          <w:rFonts w:eastAsia="Times New Roman"/>
          <w:szCs w:val="18"/>
        </w:rPr>
      </w:pPr>
      <w:r w:rsidRPr="003935C4">
        <w:rPr>
          <w:rFonts w:eastAsia="Times New Roman"/>
          <w:szCs w:val="18"/>
        </w:rPr>
        <w:t xml:space="preserve">In elk Verbeter- en Investeringsvoorstel worden afspraken gemaakt over het intellectueel eigendom, licentie en/of gebruikersrecht.  </w:t>
      </w:r>
    </w:p>
    <w:p w14:paraId="4230E74B" w14:textId="77777777" w:rsidR="000063DC" w:rsidRPr="003935C4" w:rsidRDefault="000063DC" w:rsidP="000063DC">
      <w:pPr>
        <w:tabs>
          <w:tab w:val="num" w:pos="0"/>
        </w:tabs>
        <w:spacing w:before="240" w:after="120"/>
        <w:ind w:hanging="1418"/>
        <w:rPr>
          <w:rFonts w:eastAsia="Times New Roman"/>
          <w:b/>
        </w:rPr>
      </w:pPr>
      <w:r w:rsidRPr="003935C4">
        <w:rPr>
          <w:rFonts w:eastAsia="Times New Roman"/>
          <w:b/>
        </w:rPr>
        <w:t>Artikel 6</w:t>
      </w:r>
      <w:r w:rsidRPr="003935C4">
        <w:rPr>
          <w:rFonts w:eastAsia="Times New Roman"/>
          <w:b/>
        </w:rPr>
        <w:tab/>
        <w:t>Financieel model</w:t>
      </w:r>
    </w:p>
    <w:p w14:paraId="6925F9B1" w14:textId="77777777" w:rsidR="000063DC" w:rsidRPr="003935C4" w:rsidRDefault="000063DC" w:rsidP="006F4B88">
      <w:pPr>
        <w:numPr>
          <w:ilvl w:val="0"/>
          <w:numId w:val="35"/>
        </w:numPr>
        <w:autoSpaceDN/>
        <w:spacing w:line="240" w:lineRule="auto"/>
        <w:textAlignment w:val="auto"/>
        <w:rPr>
          <w:rFonts w:eastAsia="Times New Roman"/>
          <w:szCs w:val="18"/>
        </w:rPr>
      </w:pPr>
      <w:r w:rsidRPr="003935C4">
        <w:rPr>
          <w:rFonts w:eastAsia="Times New Roman"/>
          <w:szCs w:val="18"/>
        </w:rPr>
        <w:t>De Opdrachtgever heeft voor de leerruimte – onder per Verbeter- en Investeringsvoorst</w:t>
      </w:r>
      <w:r>
        <w:rPr>
          <w:rFonts w:eastAsia="Times New Roman"/>
          <w:szCs w:val="18"/>
        </w:rPr>
        <w:t xml:space="preserve">el te bepalen voorwaarden – </w:t>
      </w:r>
      <w:r w:rsidRPr="003935C4">
        <w:rPr>
          <w:rFonts w:eastAsia="Times New Roman"/>
          <w:szCs w:val="18"/>
        </w:rPr>
        <w:t xml:space="preserve">geen (innovatie)budget beschikbaar voor te bepalen risico’s en kansen. </w:t>
      </w:r>
    </w:p>
    <w:p w14:paraId="70E8E625" w14:textId="77777777" w:rsidR="000063DC" w:rsidRPr="003935C4" w:rsidRDefault="000063DC" w:rsidP="000063DC">
      <w:pPr>
        <w:spacing w:line="240" w:lineRule="auto"/>
        <w:ind w:left="360"/>
        <w:rPr>
          <w:rFonts w:eastAsia="Times New Roman"/>
          <w:szCs w:val="18"/>
        </w:rPr>
      </w:pPr>
    </w:p>
    <w:p w14:paraId="31D21A65" w14:textId="77777777" w:rsidR="000063DC" w:rsidRPr="003935C4" w:rsidRDefault="000063DC" w:rsidP="006F4B88">
      <w:pPr>
        <w:numPr>
          <w:ilvl w:val="0"/>
          <w:numId w:val="35"/>
        </w:numPr>
        <w:autoSpaceDN/>
        <w:spacing w:line="240" w:lineRule="auto"/>
        <w:textAlignment w:val="auto"/>
        <w:rPr>
          <w:rFonts w:eastAsia="Times New Roman"/>
          <w:szCs w:val="18"/>
        </w:rPr>
      </w:pPr>
      <w:r w:rsidRPr="003935C4">
        <w:rPr>
          <w:rFonts w:eastAsia="Times New Roman"/>
          <w:szCs w:val="18"/>
        </w:rPr>
        <w:t xml:space="preserve">De eindafrekening van het Verbeter- en Investeringsvoorstel wordt bepaald door saldering van de investeringen en de baten in het Verbeter- en Investeringsvoorstel.  </w:t>
      </w:r>
    </w:p>
    <w:p w14:paraId="644B5F65" w14:textId="77777777" w:rsidR="000063DC" w:rsidRPr="003935C4" w:rsidRDefault="000063DC" w:rsidP="000063DC">
      <w:pPr>
        <w:spacing w:line="240" w:lineRule="auto"/>
        <w:ind w:left="360"/>
        <w:rPr>
          <w:rFonts w:eastAsia="Times New Roman"/>
          <w:szCs w:val="18"/>
        </w:rPr>
      </w:pPr>
    </w:p>
    <w:p w14:paraId="3A978334" w14:textId="77777777" w:rsidR="000063DC" w:rsidRPr="003935C4" w:rsidRDefault="000063DC" w:rsidP="006F4B88">
      <w:pPr>
        <w:numPr>
          <w:ilvl w:val="0"/>
          <w:numId w:val="35"/>
        </w:numPr>
        <w:autoSpaceDN/>
        <w:spacing w:line="240" w:lineRule="auto"/>
        <w:textAlignment w:val="auto"/>
        <w:rPr>
          <w:rFonts w:eastAsia="Times New Roman"/>
          <w:szCs w:val="18"/>
        </w:rPr>
      </w:pPr>
      <w:r w:rsidRPr="003935C4">
        <w:rPr>
          <w:rFonts w:eastAsia="Times New Roman"/>
          <w:szCs w:val="18"/>
        </w:rPr>
        <w:t xml:space="preserve">Als saldering van de investeringen en baten leidt tot een positief saldo (netto opbrengsten), dan wordt dit evenredig verdeeld tussen de Opdrachtnemer en </w:t>
      </w:r>
      <w:r w:rsidRPr="003935C4">
        <w:rPr>
          <w:rFonts w:eastAsia="Times New Roman"/>
          <w:szCs w:val="18"/>
        </w:rPr>
        <w:lastRenderedPageBreak/>
        <w:t xml:space="preserve">de Opdrachtgever. Als het saldo negatief (netto verlies) is, komt dit voor rekening van de Opdrachtgever. </w:t>
      </w:r>
    </w:p>
    <w:p w14:paraId="61912FBD" w14:textId="77777777" w:rsidR="000063DC" w:rsidRPr="003935C4" w:rsidRDefault="000063DC" w:rsidP="000063DC">
      <w:pPr>
        <w:spacing w:line="240" w:lineRule="auto"/>
        <w:ind w:left="360"/>
        <w:rPr>
          <w:rFonts w:eastAsia="Times New Roman"/>
          <w:szCs w:val="18"/>
        </w:rPr>
      </w:pPr>
    </w:p>
    <w:p w14:paraId="19E15B4D" w14:textId="77777777" w:rsidR="000063DC" w:rsidRPr="003935C4" w:rsidRDefault="000063DC" w:rsidP="006F4B88">
      <w:pPr>
        <w:numPr>
          <w:ilvl w:val="0"/>
          <w:numId w:val="35"/>
        </w:numPr>
        <w:autoSpaceDN/>
        <w:spacing w:line="240" w:lineRule="auto"/>
        <w:textAlignment w:val="auto"/>
        <w:rPr>
          <w:rFonts w:eastAsia="Times New Roman"/>
          <w:szCs w:val="18"/>
        </w:rPr>
      </w:pPr>
      <w:r w:rsidRPr="003935C4">
        <w:rPr>
          <w:rFonts w:eastAsia="Times New Roman"/>
          <w:szCs w:val="18"/>
        </w:rPr>
        <w:t>De Opdrachtnemer dient zorg te dragen voor een transparante boekhouding per Verbeter- en Investeringsvoorstel. </w:t>
      </w:r>
    </w:p>
    <w:p w14:paraId="75785330" w14:textId="77777777" w:rsidR="000063DC" w:rsidRPr="003935C4" w:rsidRDefault="000063DC" w:rsidP="000063DC">
      <w:pPr>
        <w:spacing w:line="240" w:lineRule="auto"/>
        <w:ind w:left="360"/>
        <w:rPr>
          <w:rFonts w:eastAsia="Times New Roman"/>
          <w:szCs w:val="18"/>
        </w:rPr>
      </w:pPr>
    </w:p>
    <w:p w14:paraId="241C5DD0" w14:textId="77777777" w:rsidR="000063DC" w:rsidRPr="003935C4" w:rsidRDefault="000063DC" w:rsidP="006F4B88">
      <w:pPr>
        <w:numPr>
          <w:ilvl w:val="0"/>
          <w:numId w:val="35"/>
        </w:numPr>
        <w:autoSpaceDN/>
        <w:spacing w:line="240" w:lineRule="auto"/>
        <w:textAlignment w:val="auto"/>
        <w:rPr>
          <w:rFonts w:eastAsia="Times New Roman"/>
          <w:szCs w:val="18"/>
        </w:rPr>
      </w:pPr>
      <w:r w:rsidRPr="003935C4">
        <w:rPr>
          <w:rFonts w:eastAsia="Times New Roman"/>
          <w:szCs w:val="18"/>
        </w:rPr>
        <w:t>Deze boekhouding, op basis van LCC, moet minimaal inzicht geven in:</w:t>
      </w:r>
    </w:p>
    <w:p w14:paraId="6F47B453" w14:textId="77777777" w:rsidR="000063DC" w:rsidRPr="003935C4" w:rsidRDefault="000063DC" w:rsidP="006F4B88">
      <w:pPr>
        <w:numPr>
          <w:ilvl w:val="0"/>
          <w:numId w:val="34"/>
        </w:numPr>
        <w:autoSpaceDN/>
        <w:spacing w:line="240" w:lineRule="auto"/>
        <w:textAlignment w:val="auto"/>
        <w:rPr>
          <w:rFonts w:eastAsia="Times New Roman"/>
          <w:szCs w:val="18"/>
        </w:rPr>
      </w:pPr>
      <w:r w:rsidRPr="003935C4">
        <w:rPr>
          <w:rFonts w:eastAsia="Times New Roman"/>
          <w:szCs w:val="18"/>
        </w:rPr>
        <w:t xml:space="preserve">de oorspronkelijk kosten vanuit de raming en calculatie (Aanbieding) vanuit het reguliere Meerjarig Onderhoud en/of Werk; </w:t>
      </w:r>
    </w:p>
    <w:p w14:paraId="2CDDC419" w14:textId="77777777" w:rsidR="000063DC" w:rsidRPr="003935C4" w:rsidRDefault="000063DC" w:rsidP="006F4B88">
      <w:pPr>
        <w:numPr>
          <w:ilvl w:val="0"/>
          <w:numId w:val="34"/>
        </w:numPr>
        <w:autoSpaceDN/>
        <w:spacing w:line="240" w:lineRule="auto"/>
        <w:textAlignment w:val="auto"/>
        <w:rPr>
          <w:rFonts w:eastAsia="Times New Roman"/>
          <w:szCs w:val="18"/>
        </w:rPr>
      </w:pPr>
      <w:r w:rsidRPr="003935C4">
        <w:rPr>
          <w:rFonts w:eastAsia="Times New Roman"/>
          <w:szCs w:val="18"/>
        </w:rPr>
        <w:t xml:space="preserve">de verwachte en feitelijke kosten van het uitgevoerde Meerjarig Onderhoud en/of Werk (met innovatie); </w:t>
      </w:r>
    </w:p>
    <w:p w14:paraId="52B8B4F1" w14:textId="77777777" w:rsidR="000063DC" w:rsidRPr="003935C4" w:rsidRDefault="000063DC" w:rsidP="006F4B88">
      <w:pPr>
        <w:numPr>
          <w:ilvl w:val="0"/>
          <w:numId w:val="34"/>
        </w:numPr>
        <w:autoSpaceDN/>
        <w:spacing w:line="240" w:lineRule="auto"/>
        <w:textAlignment w:val="auto"/>
        <w:rPr>
          <w:rFonts w:eastAsia="Times New Roman"/>
          <w:szCs w:val="18"/>
        </w:rPr>
      </w:pPr>
      <w:r w:rsidRPr="003935C4">
        <w:rPr>
          <w:rFonts w:eastAsia="Times New Roman"/>
          <w:szCs w:val="18"/>
        </w:rPr>
        <w:t>verwachte opbrengsten en baten, de te realiseren besparingen en de extra investeringen op korte termijn.</w:t>
      </w:r>
    </w:p>
    <w:p w14:paraId="130274CB" w14:textId="77777777" w:rsidR="000063DC" w:rsidRPr="003935C4" w:rsidRDefault="000063DC" w:rsidP="000063DC">
      <w:pPr>
        <w:tabs>
          <w:tab w:val="num" w:pos="0"/>
        </w:tabs>
        <w:spacing w:before="240" w:after="120"/>
        <w:ind w:hanging="1418"/>
        <w:rPr>
          <w:rFonts w:eastAsia="Times New Roman"/>
          <w:b/>
        </w:rPr>
      </w:pPr>
      <w:r w:rsidRPr="003935C4">
        <w:rPr>
          <w:rFonts w:eastAsia="Times New Roman"/>
          <w:b/>
        </w:rPr>
        <w:t>Artikel 7</w:t>
      </w:r>
      <w:r w:rsidRPr="003935C4">
        <w:rPr>
          <w:rFonts w:eastAsia="Times New Roman"/>
          <w:b/>
        </w:rPr>
        <w:tab/>
        <w:t>Restbepaling</w:t>
      </w:r>
    </w:p>
    <w:p w14:paraId="60475128" w14:textId="77777777" w:rsidR="000063DC" w:rsidRPr="003935C4" w:rsidRDefault="000063DC" w:rsidP="000063DC">
      <w:pPr>
        <w:rPr>
          <w:rFonts w:eastAsia="Times New Roman"/>
          <w:b/>
          <w:i/>
          <w:vanish/>
          <w:color w:val="0070C0"/>
          <w:sz w:val="16"/>
        </w:rPr>
      </w:pPr>
      <w:r w:rsidRPr="003935C4">
        <w:rPr>
          <w:rFonts w:cs="Lohit Hindi"/>
          <w:color w:val="000000"/>
          <w:kern w:val="3"/>
          <w:lang w:eastAsia="zh-CN" w:bidi="hi-IN"/>
        </w:rPr>
        <w:t>Niet van toepassing</w:t>
      </w:r>
    </w:p>
    <w:p w14:paraId="2B015B53" w14:textId="77777777" w:rsidR="000063DC" w:rsidRPr="008B0350" w:rsidRDefault="000063DC" w:rsidP="000063DC">
      <w:pPr>
        <w:pStyle w:val="broodtekst"/>
      </w:pPr>
    </w:p>
    <w:p w14:paraId="7A7F5330" w14:textId="77777777" w:rsidR="001264ED" w:rsidRPr="008B0350" w:rsidRDefault="001264ED" w:rsidP="000063DC">
      <w:pPr>
        <w:pStyle w:val="Lijstnummering"/>
      </w:pPr>
    </w:p>
    <w:sectPr w:rsidR="001264ED" w:rsidRPr="008B0350">
      <w:type w:val="continuous"/>
      <w:pgSz w:w="11905" w:h="16837"/>
      <w:pgMar w:top="2664" w:right="963" w:bottom="1133" w:left="323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8A2C4" w14:textId="77777777" w:rsidR="00AB695F" w:rsidRDefault="00AB695F">
      <w:pPr>
        <w:spacing w:line="240" w:lineRule="auto"/>
      </w:pPr>
      <w:r>
        <w:separator/>
      </w:r>
    </w:p>
  </w:endnote>
  <w:endnote w:type="continuationSeparator" w:id="0">
    <w:p w14:paraId="459A11E2" w14:textId="77777777" w:rsidR="00AB695F" w:rsidRDefault="00AB69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DejaVu Sans">
    <w:altName w:val="Times New Roman"/>
    <w:charset w:val="00"/>
    <w:family w:val="swiss"/>
    <w:pitch w:val="variable"/>
    <w:sig w:usb0="E7000EFF" w:usb1="5200FDFF" w:usb2="0A242021" w:usb3="00000000" w:csb0="000001B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Italic">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RO VenW">
    <w:panose1 w:val="050B0102000000000000"/>
    <w:charset w:val="00"/>
    <w:family w:val="swiss"/>
    <w:pitch w:val="variable"/>
    <w:sig w:usb0="80000003" w:usb1="10000000" w:usb2="00000000" w:usb3="00000000" w:csb0="00000001" w:csb1="00000000"/>
  </w:font>
  <w:font w:name="Verdana-Bold">
    <w:altName w:val="Cambria"/>
    <w:panose1 w:val="00000000000000000000"/>
    <w:charset w:val="00"/>
    <w:family w:val="swiss"/>
    <w:notTrueType/>
    <w:pitch w:val="default"/>
    <w:sig w:usb0="00000003" w:usb1="00000000" w:usb2="00000000" w:usb3="00000000" w:csb0="00000001" w:csb1="00000000"/>
  </w:font>
  <w:font w:name="V&amp;W Syntax (Adobe)">
    <w:altName w:val="Segoe UI"/>
    <w:panose1 w:val="020B0500000000000000"/>
    <w:charset w:val="00"/>
    <w:family w:val="swiss"/>
    <w:pitch w:val="variable"/>
    <w:sig w:usb0="A0000007" w:usb1="00000000"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V&amp;W Font">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78DC9" w14:textId="2F38325F" w:rsidR="00AC0597" w:rsidRDefault="00AC0597" w:rsidP="00BA42B9">
    <w:pPr>
      <w:pStyle w:val="Koptekst"/>
    </w:pPr>
  </w:p>
  <w:p w14:paraId="4507311C" w14:textId="77777777" w:rsidR="00AC0597" w:rsidRDefault="00AC0597" w:rsidP="00BA42B9"/>
  <w:p w14:paraId="3FF3D7E3" w14:textId="4F47C1F5" w:rsidR="00AC0597" w:rsidRPr="00BC6F7B" w:rsidRDefault="00AC0597" w:rsidP="00BA42B9">
    <w:pPr>
      <w:pStyle w:val="Voettekst"/>
    </w:pPr>
    <w:r>
      <w:rPr>
        <w:sz w:val="13"/>
        <w:szCs w:val="13"/>
      </w:rPr>
      <w:t>Vertrouwelijkheid: RWS Informatie</w:t>
    </w:r>
  </w:p>
  <w:p w14:paraId="08ADFBB5" w14:textId="77777777" w:rsidR="00AC0597" w:rsidRDefault="00AC0597" w:rsidP="00BA42B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D7C0E" w14:textId="77777777" w:rsidR="00AB695F" w:rsidRDefault="00AB695F">
      <w:pPr>
        <w:spacing w:line="240" w:lineRule="auto"/>
      </w:pPr>
      <w:r>
        <w:separator/>
      </w:r>
    </w:p>
  </w:footnote>
  <w:footnote w:type="continuationSeparator" w:id="0">
    <w:p w14:paraId="54454188" w14:textId="77777777" w:rsidR="00AB695F" w:rsidRDefault="00AB69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23A32" w14:textId="4E00BB9E" w:rsidR="00AC0597" w:rsidRDefault="00AC0597">
    <w:r>
      <w:rPr>
        <w:noProof/>
      </w:rPr>
      <mc:AlternateContent>
        <mc:Choice Requires="wps">
          <w:drawing>
            <wp:anchor distT="0" distB="0" distL="0" distR="0" simplePos="0" relativeHeight="251651584" behindDoc="0" locked="1" layoutInCell="1" allowOverlap="1" wp14:anchorId="4214EF40" wp14:editId="382B47FC">
              <wp:simplePos x="0" y="0"/>
              <wp:positionH relativeFrom="page">
                <wp:posOffset>3545840</wp:posOffset>
              </wp:positionH>
              <wp:positionV relativeFrom="page">
                <wp:posOffset>0</wp:posOffset>
              </wp:positionV>
              <wp:extent cx="467995" cy="1336675"/>
              <wp:effectExtent l="0" t="0" r="0" b="0"/>
              <wp:wrapNone/>
              <wp:docPr id="1" name="Lint_RWS"/>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C8F3EBC" w14:textId="5516F8FD" w:rsidR="00AC0597" w:rsidRDefault="00AC0597">
                          <w:pPr>
                            <w:spacing w:line="240" w:lineRule="auto"/>
                          </w:pPr>
                        </w:p>
                      </w:txbxContent>
                    </wps:txbx>
                    <wps:bodyPr vert="horz" wrap="square" lIns="0" tIns="0" rIns="0" bIns="0" anchor="t" anchorCtr="0"/>
                  </wps:wsp>
                </a:graphicData>
              </a:graphic>
            </wp:anchor>
          </w:drawing>
        </mc:Choice>
        <mc:Fallback>
          <w:pict>
            <v:shapetype w14:anchorId="4214EF40" id="_x0000_t202" coordsize="21600,21600" o:spt="202" path="m,l,21600r21600,l21600,xe">
              <v:stroke joinstyle="miter"/>
              <v:path gradientshapeok="t" o:connecttype="rect"/>
            </v:shapetype>
            <v:shape id="Lint_RWS" o:spid="_x0000_s1026" type="#_x0000_t202" style="position:absolute;margin-left:279.2pt;margin-top:0;width:36.85pt;height:105.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" filled="f" stroked="f">
              <v:textbox inset="0,0,0,0">
                <w:txbxContent>
                  <w:p w14:paraId="0C8F3EBC" w14:textId="5516F8FD" w:rsidR="00AC0597" w:rsidRDefault="00AC0597">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6F75714D" wp14:editId="07888040">
              <wp:simplePos x="0" y="0"/>
              <wp:positionH relativeFrom="page">
                <wp:posOffset>4013835</wp:posOffset>
              </wp:positionH>
              <wp:positionV relativeFrom="page">
                <wp:posOffset>0</wp:posOffset>
              </wp:positionV>
              <wp:extent cx="2339975" cy="1336675"/>
              <wp:effectExtent l="0" t="0" r="0" b="0"/>
              <wp:wrapNone/>
              <wp:docPr id="3" name="Woordmerk_RWS"/>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7C5E0D6" w14:textId="6D5AF00D" w:rsidR="00AC0597" w:rsidRDefault="00AC0597">
                          <w:pPr>
                            <w:spacing w:line="240" w:lineRule="auto"/>
                          </w:pPr>
                        </w:p>
                      </w:txbxContent>
                    </wps:txbx>
                    <wps:bodyPr vert="horz" wrap="square" lIns="0" tIns="0" rIns="0" bIns="0" anchor="t" anchorCtr="0"/>
                  </wps:wsp>
                </a:graphicData>
              </a:graphic>
            </wp:anchor>
          </w:drawing>
        </mc:Choice>
        <mc:Fallback>
          <w:pict>
            <v:shape w14:anchorId="6F75714D" id="Woordmerk_RWS" o:spid="_x0000_s1027" type="#_x0000_t202" style="position:absolute;margin-left:316.05pt;margin-top:0;width:184.25pt;height:105.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" filled="f" stroked="f">
              <v:textbox inset="0,0,0,0">
                <w:txbxContent>
                  <w:p w14:paraId="67C5E0D6" w14:textId="6D5AF00D" w:rsidR="00AC0597" w:rsidRDefault="00AC0597">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4FD2B388" wp14:editId="613E592C">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B82A567" w14:textId="77777777" w:rsidR="00AC0597" w:rsidRDefault="00AC0597"/>
                      </w:txbxContent>
                    </wps:txbx>
                    <wps:bodyPr vert="horz" wrap="square" lIns="0" tIns="0" rIns="0" bIns="0" anchor="t" anchorCtr="0"/>
                  </wps:wsp>
                </a:graphicData>
              </a:graphic>
            </wp:anchor>
          </w:drawing>
        </mc:Choice>
        <mc:Fallback>
          <w:pict>
            <v:shape w14:anchorId="4FD2B388" id="Paginanummer" o:spid="_x0000_s1028" type="#_x0000_t202" style="position:absolute;margin-left:466.25pt;margin-top:805pt;width:99.2pt;height:14.1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LTQLU2pAQAAOwMAAA4AAAAAAAAAAAAAAAAALgIAAGRycy9lMm9Eb2MueG1sUEsB&#10;Ai0AFAAGAAgAAAAhADri1O3hAAAADgEAAA8AAAAAAAAAAAAAAAAAAwQAAGRycy9kb3ducmV2Lnht&#10;bFBLBQYAAAAABAAEAPMAAAARBQAAAAA=&#10;" filled="f" stroked="f">
              <v:textbox inset="0,0,0,0">
                <w:txbxContent>
                  <w:p w14:paraId="0B82A567" w14:textId="77777777" w:rsidR="00AC0597" w:rsidRDefault="00AC0597"/>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7BD65" w14:textId="77777777" w:rsidR="00AC0597" w:rsidRDefault="00AC0597">
    <w:r>
      <w:rPr>
        <w:noProof/>
      </w:rPr>
      <mc:AlternateContent>
        <mc:Choice Requires="wps">
          <w:drawing>
            <wp:anchor distT="0" distB="0" distL="0" distR="0" simplePos="0" relativeHeight="251658752" behindDoc="0" locked="1" layoutInCell="1" allowOverlap="1" wp14:anchorId="2FEFD4FC" wp14:editId="1ECAA5E2">
              <wp:simplePos x="0" y="0"/>
              <wp:positionH relativeFrom="page">
                <wp:posOffset>2051685</wp:posOffset>
              </wp:positionH>
              <wp:positionV relativeFrom="page">
                <wp:posOffset>359410</wp:posOffset>
              </wp:positionV>
              <wp:extent cx="4895850" cy="371475"/>
              <wp:effectExtent l="0" t="0" r="0" b="0"/>
              <wp:wrapNone/>
              <wp:docPr id="10" name="Region 9"/>
              <wp:cNvGraphicFramePr/>
              <a:graphic xmlns:a="http://schemas.openxmlformats.org/drawingml/2006/main">
                <a:graphicData uri="http://schemas.microsoft.com/office/word/2010/wordprocessingShape">
                  <wps:wsp>
                    <wps:cNvSpPr txBox="1"/>
                    <wps:spPr>
                      <a:xfrm>
                        <a:off x="0" y="0"/>
                        <a:ext cx="4895850" cy="371475"/>
                      </a:xfrm>
                      <a:prstGeom prst="rect">
                        <a:avLst/>
                      </a:prstGeom>
                      <a:noFill/>
                    </wps:spPr>
                    <wps:txbx>
                      <w:txbxContent>
                        <w:p w14:paraId="378DA43F" w14:textId="61843463" w:rsidR="00AC0597" w:rsidRPr="006F26D3" w:rsidRDefault="00AC0597" w:rsidP="00D410F4">
                          <w:pPr>
                            <w:pStyle w:val="RapportKoptekst"/>
                            <w:rPr>
                              <w:caps w:val="0"/>
                            </w:rPr>
                          </w:pPr>
                          <w:r w:rsidRPr="006F26D3">
                            <w:rPr>
                              <w:caps w:val="0"/>
                            </w:rPr>
                            <w:t xml:space="preserve">Annexen | </w:t>
                          </w:r>
                          <w:r>
                            <w:rPr>
                              <w:caps w:val="0"/>
                            </w:rPr>
                            <w:t>Zaaknummer 31146533  |</w:t>
                          </w:r>
                          <w:r w:rsidRPr="00083ED4">
                            <w:t xml:space="preserve"> </w:t>
                          </w:r>
                          <w:sdt>
                            <w:sdtPr>
                              <w:rPr>
                                <w:caps w:val="0"/>
                              </w:rPr>
                              <w:alias w:val="Kalender"/>
                              <w:tag w:val="Contract"/>
                              <w:id w:val="-891807586"/>
                              <w:placeholder>
                                <w:docPart w:val="71F13CE6DBA84BE1A0C8100054D7830D"/>
                              </w:placeholder>
                              <w:date w:fullDate="2020-12-01T00:00:00Z">
                                <w:dateFormat w:val="d MMMM yyyy"/>
                                <w:lid w:val="nl-NL"/>
                                <w:storeMappedDataAs w:val="dateTime"/>
                                <w:calendar w:val="gregorian"/>
                              </w:date>
                            </w:sdtPr>
                            <w:sdtEndPr/>
                            <w:sdtContent>
                              <w:r w:rsidR="004D2190">
                                <w:rPr>
                                  <w:caps w:val="0"/>
                                </w:rPr>
                                <w:t>1 december 2020</w:t>
                              </w:r>
                            </w:sdtContent>
                          </w:sdt>
                        </w:p>
                      </w:txbxContent>
                    </wps:txbx>
                    <wps:bodyPr vert="horz" wrap="square" lIns="0" tIns="0" rIns="0" bIns="0" anchor="t" anchorCtr="0"/>
                  </wps:wsp>
                </a:graphicData>
              </a:graphic>
            </wp:anchor>
          </w:drawing>
        </mc:Choice>
        <mc:Fallback>
          <w:pict>
            <v:shapetype w14:anchorId="2FEFD4FC" id="_x0000_t202" coordsize="21600,21600" o:spt="202" path="m,l,21600r21600,l21600,xe">
              <v:stroke joinstyle="miter"/>
              <v:path gradientshapeok="t" o:connecttype="rect"/>
            </v:shapetype>
            <v:shape id="Region 9" o:spid="_x0000_s1029" type="#_x0000_t202" style="position:absolute;margin-left:161.55pt;margin-top:28.3pt;width:385.5pt;height:29.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" filled="f" stroked="f">
              <v:textbox inset="0,0,0,0">
                <w:txbxContent>
                  <w:p w14:paraId="378DA43F" w14:textId="61843463" w:rsidR="00AC0597" w:rsidRPr="006F26D3" w:rsidRDefault="00AC0597" w:rsidP="00D410F4">
                    <w:pPr>
                      <w:pStyle w:val="RapportKoptekst"/>
                      <w:rPr>
                        <w:caps w:val="0"/>
                      </w:rPr>
                    </w:pPr>
                    <w:r w:rsidRPr="006F26D3">
                      <w:rPr>
                        <w:caps w:val="0"/>
                      </w:rPr>
                      <w:t xml:space="preserve">Annexen | </w:t>
                    </w:r>
                    <w:r>
                      <w:rPr>
                        <w:caps w:val="0"/>
                      </w:rPr>
                      <w:t>Zaaknummer 31146533  |</w:t>
                    </w:r>
                    <w:r w:rsidRPr="00083ED4">
                      <w:t xml:space="preserve"> </w:t>
                    </w:r>
                    <w:sdt>
                      <w:sdtPr>
                        <w:rPr>
                          <w:caps w:val="0"/>
                        </w:rPr>
                        <w:alias w:val="Kalender"/>
                        <w:tag w:val="Contract"/>
                        <w:id w:val="-891807586"/>
                        <w:placeholder>
                          <w:docPart w:val="71F13CE6DBA84BE1A0C8100054D7830D"/>
                        </w:placeholder>
                        <w:date w:fullDate="2020-12-01T00:00:00Z">
                          <w:dateFormat w:val="d MMMM yyyy"/>
                          <w:lid w:val="nl-NL"/>
                          <w:storeMappedDataAs w:val="dateTime"/>
                          <w:calendar w:val="gregorian"/>
                        </w:date>
                      </w:sdtPr>
                      <w:sdtEndPr/>
                      <w:sdtContent>
                        <w:r w:rsidR="004D2190">
                          <w:rPr>
                            <w:caps w:val="0"/>
                          </w:rPr>
                          <w:t>1 december 2020</w:t>
                        </w:r>
                      </w:sdtContent>
                    </w:sdt>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DF058" w14:textId="77777777" w:rsidR="00AC0597" w:rsidRDefault="00AC0597">
    <w:r>
      <w:rPr>
        <w:noProof/>
      </w:rPr>
      <mc:AlternateContent>
        <mc:Choice Requires="wps">
          <w:drawing>
            <wp:anchor distT="0" distB="0" distL="0" distR="0" simplePos="0" relativeHeight="251659776" behindDoc="0" locked="1" layoutInCell="1" allowOverlap="1" wp14:anchorId="5F4A9CE0" wp14:editId="4C712C0B">
              <wp:simplePos x="0" y="0"/>
              <wp:positionH relativeFrom="page">
                <wp:posOffset>2051685</wp:posOffset>
              </wp:positionH>
              <wp:positionV relativeFrom="page">
                <wp:posOffset>359410</wp:posOffset>
              </wp:positionV>
              <wp:extent cx="4895850" cy="371475"/>
              <wp:effectExtent l="0" t="0" r="0" b="0"/>
              <wp:wrapNone/>
              <wp:docPr id="11" name="Titel 3"/>
              <wp:cNvGraphicFramePr/>
              <a:graphic xmlns:a="http://schemas.openxmlformats.org/drawingml/2006/main">
                <a:graphicData uri="http://schemas.microsoft.com/office/word/2010/wordprocessingShape">
                  <wps:wsp>
                    <wps:cNvSpPr txBox="1"/>
                    <wps:spPr>
                      <a:xfrm>
                        <a:off x="0" y="0"/>
                        <a:ext cx="4895850" cy="371475"/>
                      </a:xfrm>
                      <a:prstGeom prst="rect">
                        <a:avLst/>
                      </a:prstGeom>
                      <a:noFill/>
                    </wps:spPr>
                    <wps:txbx>
                      <w:txbxContent>
                        <w:p w14:paraId="4CF79DB5" w14:textId="18A6428B" w:rsidR="00AC0597" w:rsidRDefault="004D2190">
                          <w:pPr>
                            <w:pStyle w:val="RapportKoptekst"/>
                          </w:pPr>
                          <w:fldSimple w:instr=" DOCPROPERTY  &quot;Rubricering&quot;  \* MERGEFORMAT ">
                            <w:r w:rsidR="00063088">
                              <w:t>RWS Bedrijfsvertrouwelijk</w:t>
                            </w:r>
                          </w:fldSimple>
                          <w:r w:rsidR="00AC0597">
                            <w:t xml:space="preserve"> |  | Annexen bij de Vraagspecificatie UAV-GC | 15 oktober 2018</w:t>
                          </w:r>
                        </w:p>
                      </w:txbxContent>
                    </wps:txbx>
                    <wps:bodyPr vert="horz" wrap="square" lIns="0" tIns="0" rIns="0" bIns="0" anchor="t" anchorCtr="0"/>
                  </wps:wsp>
                </a:graphicData>
              </a:graphic>
            </wp:anchor>
          </w:drawing>
        </mc:Choice>
        <mc:Fallback>
          <w:pict>
            <v:shapetype w14:anchorId="5F4A9CE0" id="_x0000_t202" coordsize="21600,21600" o:spt="202" path="m,l,21600r21600,l21600,xe">
              <v:stroke joinstyle="miter"/>
              <v:path gradientshapeok="t" o:connecttype="rect"/>
            </v:shapetype>
            <v:shape id="Titel 3" o:spid="_x0000_s1030" type="#_x0000_t202" style="position:absolute;margin-left:161.55pt;margin-top:28.3pt;width:385.5pt;height:29.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" filled="f" stroked="f">
              <v:textbox inset="0,0,0,0">
                <w:txbxContent>
                  <w:p w14:paraId="4CF79DB5" w14:textId="18A6428B" w:rsidR="00AC0597" w:rsidRDefault="006475AA">
                    <w:pPr>
                      <w:pStyle w:val="RapportKoptekst"/>
                    </w:pPr>
                    <w:fldSimple w:instr=" DOCPROPERTY  &quot;Rubricering&quot;  \* MERGEFORMAT ">
                      <w:r w:rsidR="00063088">
                        <w:t>RWS Bedrijfsvertrouwelijk</w:t>
                      </w:r>
                    </w:fldSimple>
                    <w:r w:rsidR="00AC0597">
                      <w:t xml:space="preserve"> |  | Annexen bij de Vraagspecificatie UAV-GC | 15 oktober 2018</w:t>
                    </w:r>
                  </w:p>
                </w:txbxContent>
              </v:textbox>
              <w10:wrap anchorx="page"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AC82E" w14:textId="77777777" w:rsidR="00AC0597" w:rsidRDefault="00AC0597">
    <w:r>
      <w:rPr>
        <w:noProof/>
      </w:rPr>
      <mc:AlternateContent>
        <mc:Choice Requires="wps">
          <w:drawing>
            <wp:anchor distT="0" distB="0" distL="0" distR="0" simplePos="0" relativeHeight="251660800" behindDoc="0" locked="1" layoutInCell="1" allowOverlap="1" wp14:anchorId="2CB386B4" wp14:editId="7E435FA9">
              <wp:simplePos x="0" y="0"/>
              <wp:positionH relativeFrom="page">
                <wp:posOffset>2051685</wp:posOffset>
              </wp:positionH>
              <wp:positionV relativeFrom="page">
                <wp:posOffset>359410</wp:posOffset>
              </wp:positionV>
              <wp:extent cx="4895850" cy="371475"/>
              <wp:effectExtent l="0" t="0" r="0" b="0"/>
              <wp:wrapNone/>
              <wp:docPr id="12" name="Region 10"/>
              <wp:cNvGraphicFramePr/>
              <a:graphic xmlns:a="http://schemas.openxmlformats.org/drawingml/2006/main">
                <a:graphicData uri="http://schemas.microsoft.com/office/word/2010/wordprocessingShape">
                  <wps:wsp>
                    <wps:cNvSpPr txBox="1"/>
                    <wps:spPr>
                      <a:xfrm>
                        <a:off x="0" y="0"/>
                        <a:ext cx="4895850" cy="371475"/>
                      </a:xfrm>
                      <a:prstGeom prst="rect">
                        <a:avLst/>
                      </a:prstGeom>
                      <a:noFill/>
                    </wps:spPr>
                    <wps:txbx>
                      <w:txbxContent>
                        <w:p w14:paraId="4A033B18" w14:textId="428F5E9D" w:rsidR="00AC0597" w:rsidRPr="006F26D3" w:rsidRDefault="00AC0597" w:rsidP="00994B72">
                          <w:pPr>
                            <w:pStyle w:val="RapportKoptekst"/>
                            <w:rPr>
                              <w:caps w:val="0"/>
                            </w:rPr>
                          </w:pPr>
                          <w:r w:rsidRPr="006F26D3">
                            <w:rPr>
                              <w:caps w:val="0"/>
                            </w:rPr>
                            <w:t>Annexen | ZA</w:t>
                          </w:r>
                          <w:r>
                            <w:rPr>
                              <w:caps w:val="0"/>
                            </w:rPr>
                            <w:t>AKNUMMER</w:t>
                          </w:r>
                          <w:r w:rsidRPr="006F26D3">
                            <w:rPr>
                              <w:caps w:val="0"/>
                            </w:rPr>
                            <w:t xml:space="preserve"> </w:t>
                          </w:r>
                          <w:r>
                            <w:rPr>
                              <w:caps w:val="0"/>
                            </w:rPr>
                            <w:t>31146533</w:t>
                          </w:r>
                          <w:r w:rsidRPr="006F26D3">
                            <w:rPr>
                              <w:caps w:val="0"/>
                            </w:rPr>
                            <w:t xml:space="preserve"> | </w:t>
                          </w:r>
                          <w:r w:rsidR="006475AA">
                            <w:rPr>
                              <w:caps w:val="0"/>
                            </w:rPr>
                            <w:t xml:space="preserve">1 </w:t>
                          </w:r>
                          <w:r w:rsidR="004D2190">
                            <w:rPr>
                              <w:caps w:val="0"/>
                            </w:rPr>
                            <w:t>december</w:t>
                          </w:r>
                          <w:r>
                            <w:rPr>
                              <w:caps w:val="0"/>
                            </w:rPr>
                            <w:t xml:space="preserve"> 2020</w:t>
                          </w:r>
                        </w:p>
                        <w:p w14:paraId="78FEEA19" w14:textId="77777777" w:rsidR="00AC0597" w:rsidRDefault="00AC0597">
                          <w:pPr>
                            <w:pStyle w:val="RapportKoptekst"/>
                          </w:pPr>
                        </w:p>
                      </w:txbxContent>
                    </wps:txbx>
                    <wps:bodyPr vert="horz" wrap="square" lIns="0" tIns="0" rIns="0" bIns="0" anchor="t" anchorCtr="0"/>
                  </wps:wsp>
                </a:graphicData>
              </a:graphic>
            </wp:anchor>
          </w:drawing>
        </mc:Choice>
        <mc:Fallback>
          <w:pict>
            <v:shapetype w14:anchorId="2CB386B4" id="_x0000_t202" coordsize="21600,21600" o:spt="202" path="m,l,21600r21600,l21600,xe">
              <v:stroke joinstyle="miter"/>
              <v:path gradientshapeok="t" o:connecttype="rect"/>
            </v:shapetype>
            <v:shape id="Region 10" o:spid="_x0000_s1031" type="#_x0000_t202" style="position:absolute;margin-left:161.55pt;margin-top:28.3pt;width:385.5pt;height:29.2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" filled="f" stroked="f">
              <v:textbox inset="0,0,0,0">
                <w:txbxContent>
                  <w:p w14:paraId="4A033B18" w14:textId="428F5E9D" w:rsidR="00AC0597" w:rsidRPr="006F26D3" w:rsidRDefault="00AC0597" w:rsidP="00994B72">
                    <w:pPr>
                      <w:pStyle w:val="RapportKoptekst"/>
                      <w:rPr>
                        <w:caps w:val="0"/>
                      </w:rPr>
                    </w:pPr>
                    <w:r w:rsidRPr="006F26D3">
                      <w:rPr>
                        <w:caps w:val="0"/>
                      </w:rPr>
                      <w:t>Annexen | ZA</w:t>
                    </w:r>
                    <w:r>
                      <w:rPr>
                        <w:caps w:val="0"/>
                      </w:rPr>
                      <w:t>AKNUMMER</w:t>
                    </w:r>
                    <w:r w:rsidRPr="006F26D3">
                      <w:rPr>
                        <w:caps w:val="0"/>
                      </w:rPr>
                      <w:t xml:space="preserve"> </w:t>
                    </w:r>
                    <w:r>
                      <w:rPr>
                        <w:caps w:val="0"/>
                      </w:rPr>
                      <w:t>31146533</w:t>
                    </w:r>
                    <w:r w:rsidRPr="006F26D3">
                      <w:rPr>
                        <w:caps w:val="0"/>
                      </w:rPr>
                      <w:t xml:space="preserve"> | </w:t>
                    </w:r>
                    <w:r w:rsidR="006475AA">
                      <w:rPr>
                        <w:caps w:val="0"/>
                      </w:rPr>
                      <w:t xml:space="preserve">1 </w:t>
                    </w:r>
                    <w:r w:rsidR="004D2190">
                      <w:rPr>
                        <w:caps w:val="0"/>
                      </w:rPr>
                      <w:t>december</w:t>
                    </w:r>
                    <w:r>
                      <w:rPr>
                        <w:caps w:val="0"/>
                      </w:rPr>
                      <w:t xml:space="preserve"> 2020</w:t>
                    </w:r>
                  </w:p>
                  <w:p w14:paraId="78FEEA19" w14:textId="77777777" w:rsidR="00AC0597" w:rsidRDefault="00AC0597">
                    <w:pPr>
                      <w:pStyle w:val="RapportKoptekst"/>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9B9C00A" wp14:editId="66094454">
              <wp:simplePos x="0" y="0"/>
              <wp:positionH relativeFrom="page">
                <wp:posOffset>5921375</wp:posOffset>
              </wp:positionH>
              <wp:positionV relativeFrom="page">
                <wp:posOffset>10223500</wp:posOffset>
              </wp:positionV>
              <wp:extent cx="1257300" cy="180975"/>
              <wp:effectExtent l="0" t="0" r="0" b="0"/>
              <wp:wrapNone/>
              <wp:docPr id="13" name="Region 1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28660B0" w14:textId="49A1C7BB" w:rsidR="00AC0597" w:rsidRDefault="00AC0597">
                          <w:pPr>
                            <w:pStyle w:val="ReferentiegegevensVerdana65"/>
                          </w:pPr>
                          <w:r>
                            <w:t xml:space="preserve">Pagina </w:t>
                          </w:r>
                          <w:r>
                            <w:fldChar w:fldCharType="begin"/>
                          </w:r>
                          <w:r>
                            <w:instrText>PAGE</w:instrText>
                          </w:r>
                          <w:r>
                            <w:fldChar w:fldCharType="separate"/>
                          </w:r>
                          <w:r w:rsidR="00742053">
                            <w:rPr>
                              <w:noProof/>
                            </w:rPr>
                            <w:t>15</w:t>
                          </w:r>
                          <w:r>
                            <w:fldChar w:fldCharType="end"/>
                          </w:r>
                          <w:r>
                            <w:t xml:space="preserve"> van </w:t>
                          </w:r>
                          <w:r>
                            <w:fldChar w:fldCharType="begin"/>
                          </w:r>
                          <w:r>
                            <w:instrText>NUMPAGES</w:instrText>
                          </w:r>
                          <w:r>
                            <w:fldChar w:fldCharType="separate"/>
                          </w:r>
                          <w:r w:rsidR="00742053">
                            <w:rPr>
                              <w:noProof/>
                            </w:rPr>
                            <w:t>29</w:t>
                          </w:r>
                          <w:r>
                            <w:fldChar w:fldCharType="end"/>
                          </w:r>
                        </w:p>
                      </w:txbxContent>
                    </wps:txbx>
                    <wps:bodyPr vert="horz" wrap="square" lIns="0" tIns="0" rIns="0" bIns="0" anchor="t" anchorCtr="0"/>
                  </wps:wsp>
                </a:graphicData>
              </a:graphic>
            </wp:anchor>
          </w:drawing>
        </mc:Choice>
        <mc:Fallback>
          <w:pict>
            <v:shapetype w14:anchorId="79B9C00A" id="_x0000_t202" coordsize="21600,21600" o:spt="202" path="m,l,21600r21600,l21600,xe">
              <v:stroke joinstyle="miter"/>
              <v:path gradientshapeok="t" o:connecttype="rect"/>
            </v:shapetype>
            <v:shape id="Region 13" o:spid="_x0000_s1032" type="#_x0000_t202" style="position:absolute;margin-left:466.25pt;margin-top:805pt;width:99pt;height:14.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3T0Yu6gBAAA5AwAADgAAAAAAAAAAAAAAAAAuAgAAZHJzL2Uyb0RvYy54bWxQSwEC&#10;LQAUAAYACAAAACEAWk66ieEAAAAOAQAADwAAAAAAAAAAAAAAAAACBAAAZHJzL2Rvd25yZXYueG1s&#10;UEsFBgAAAAAEAAQA8wAAABAFAAAAAA==&#10;" filled="f" stroked="f">
              <v:textbox inset="0,0,0,0">
                <w:txbxContent>
                  <w:p w14:paraId="328660B0" w14:textId="49A1C7BB" w:rsidR="00AC0597" w:rsidRDefault="00AC0597">
                    <w:pPr>
                      <w:pStyle w:val="ReferentiegegevensVerdana65"/>
                    </w:pPr>
                    <w:r>
                      <w:t xml:space="preserve">Pagina </w:t>
                    </w:r>
                    <w:r>
                      <w:fldChar w:fldCharType="begin"/>
                    </w:r>
                    <w:r>
                      <w:instrText>PAGE</w:instrText>
                    </w:r>
                    <w:r>
                      <w:fldChar w:fldCharType="separate"/>
                    </w:r>
                    <w:r w:rsidR="00742053">
                      <w:rPr>
                        <w:noProof/>
                      </w:rPr>
                      <w:t>15</w:t>
                    </w:r>
                    <w:r>
                      <w:fldChar w:fldCharType="end"/>
                    </w:r>
                    <w:r>
                      <w:t xml:space="preserve"> van </w:t>
                    </w:r>
                    <w:r>
                      <w:fldChar w:fldCharType="begin"/>
                    </w:r>
                    <w:r>
                      <w:instrText>NUMPAGES</w:instrText>
                    </w:r>
                    <w:r>
                      <w:fldChar w:fldCharType="separate"/>
                    </w:r>
                    <w:r w:rsidR="00742053">
                      <w:rPr>
                        <w:noProof/>
                      </w:rPr>
                      <w:t>29</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A3558A"/>
    <w:multiLevelType w:val="multilevel"/>
    <w:tmpl w:val="E3230D11"/>
    <w:name w:val="Huisstijl opsomming colofon"/>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82"/>
    <w:multiLevelType w:val="singleLevel"/>
    <w:tmpl w:val="F488CA8E"/>
    <w:lvl w:ilvl="0">
      <w:start w:val="1"/>
      <w:numFmt w:val="bullet"/>
      <w:pStyle w:val="Lijstnummering3"/>
      <w:lvlText w:val=""/>
      <w:lvlJc w:val="left"/>
      <w:pPr>
        <w:tabs>
          <w:tab w:val="num" w:pos="926"/>
        </w:tabs>
        <w:ind w:left="926" w:hanging="360"/>
      </w:pPr>
      <w:rPr>
        <w:rFonts w:ascii="Symbol" w:hAnsi="Symbol" w:hint="default"/>
      </w:rPr>
    </w:lvl>
  </w:abstractNum>
  <w:abstractNum w:abstractNumId="2" w15:restartNumberingAfterBreak="0">
    <w:nsid w:val="015A78A7"/>
    <w:multiLevelType w:val="hybridMultilevel"/>
    <w:tmpl w:val="06DA133E"/>
    <w:lvl w:ilvl="0" w:tplc="855EFCFE">
      <w:start w:val="3"/>
      <w:numFmt w:val="decimal"/>
      <w:lvlText w:val="%1."/>
      <w:lvlJc w:val="left"/>
      <w:pPr>
        <w:tabs>
          <w:tab w:val="num" w:pos="360"/>
        </w:tabs>
        <w:ind w:left="360" w:hanging="360"/>
      </w:pPr>
      <w:rPr>
        <w:rFonts w:hint="default"/>
        <w:caps w:val="0"/>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05C7630F"/>
    <w:multiLevelType w:val="multilevel"/>
    <w:tmpl w:val="490CD358"/>
    <w:lvl w:ilvl="0">
      <w:start w:val="1"/>
      <w:numFmt w:val="upperRoman"/>
      <w:pStyle w:val="GenummerdHoofdstuk"/>
      <w:lvlText w:val="Annex %1"/>
      <w:lvlJc w:val="left"/>
      <w:pPr>
        <w:tabs>
          <w:tab w:val="num" w:pos="1440"/>
        </w:tabs>
        <w:ind w:left="1134" w:hanging="1134"/>
      </w:pPr>
      <w:rPr>
        <w:rFonts w:ascii="Verdana" w:hAnsi="Verdana" w:hint="default"/>
        <w:b w:val="0"/>
        <w:i w:val="0"/>
        <w:sz w:val="24"/>
      </w:rPr>
    </w:lvl>
    <w:lvl w:ilvl="1">
      <w:start w:val="1"/>
      <w:numFmt w:val="decimal"/>
      <w:pStyle w:val="Kop2"/>
      <w:lvlText w:val="%1.%2"/>
      <w:lvlJc w:val="left"/>
      <w:pPr>
        <w:tabs>
          <w:tab w:val="num" w:pos="0"/>
        </w:tabs>
        <w:ind w:left="0" w:hanging="1134"/>
      </w:pPr>
      <w:rPr>
        <w:rFonts w:ascii="Verdana" w:hAnsi="Verdana" w:hint="default"/>
        <w:b/>
        <w:i w:val="0"/>
        <w:sz w:val="18"/>
      </w:rPr>
    </w:lvl>
    <w:lvl w:ilvl="2">
      <w:start w:val="1"/>
      <w:numFmt w:val="decimal"/>
      <w:pStyle w:val="Subparagraaf"/>
      <w:lvlText w:val="%1.%2.%3"/>
      <w:lvlJc w:val="left"/>
      <w:pPr>
        <w:tabs>
          <w:tab w:val="num" w:pos="0"/>
        </w:tabs>
        <w:ind w:left="0" w:hanging="1134"/>
      </w:pPr>
      <w:rPr>
        <w:rFonts w:ascii="Verdana" w:hAnsi="Verdana" w:hint="default"/>
        <w:b w:val="0"/>
        <w:i/>
        <w:sz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7405B96"/>
    <w:multiLevelType w:val="hybridMultilevel"/>
    <w:tmpl w:val="77FC931C"/>
    <w:lvl w:ilvl="0" w:tplc="5F86FE30">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7F613F"/>
    <w:multiLevelType w:val="hybridMultilevel"/>
    <w:tmpl w:val="0746470A"/>
    <w:lvl w:ilvl="0" w:tplc="FFFFFFFF">
      <w:start w:val="1"/>
      <w:numFmt w:val="lowerLetter"/>
      <w:pStyle w:val="opsomming-letter"/>
      <w:lvlText w:val="%1."/>
      <w:lvlJc w:val="left"/>
      <w:pPr>
        <w:tabs>
          <w:tab w:val="num" w:pos="357"/>
        </w:tabs>
        <w:ind w:left="357" w:hanging="357"/>
      </w:pPr>
      <w:rPr>
        <w:rFonts w:ascii="Verdana" w:hAnsi="Verdana" w:hint="default"/>
        <w:b w:val="0"/>
        <w:i w:val="0"/>
        <w:sz w:val="1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0151C95"/>
    <w:multiLevelType w:val="hybridMultilevel"/>
    <w:tmpl w:val="8FBED1A2"/>
    <w:lvl w:ilvl="0" w:tplc="55C86820">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057129B"/>
    <w:multiLevelType w:val="hybridMultilevel"/>
    <w:tmpl w:val="7E726986"/>
    <w:lvl w:ilvl="0" w:tplc="996A15C8">
      <w:start w:val="1"/>
      <w:numFmt w:val="decimal"/>
      <w:lvlText w:val="Artikel %1"/>
      <w:lvlJc w:val="left"/>
      <w:pPr>
        <w:tabs>
          <w:tab w:val="num" w:pos="0"/>
        </w:tabs>
        <w:ind w:left="0" w:hanging="1701"/>
      </w:pPr>
      <w:rPr>
        <w:rFonts w:ascii="Verdana" w:hAnsi="Verdana" w:hint="default"/>
        <w:b/>
        <w:i w:val="0"/>
        <w:caps w:val="0"/>
        <w:sz w:val="18"/>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8" w15:restartNumberingAfterBreak="0">
    <w:nsid w:val="11396C2F"/>
    <w:multiLevelType w:val="hybridMultilevel"/>
    <w:tmpl w:val="79FE74D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3042D92"/>
    <w:multiLevelType w:val="hybridMultilevel"/>
    <w:tmpl w:val="46C0AF2A"/>
    <w:lvl w:ilvl="0" w:tplc="CE366C8C">
      <w:start w:val="1"/>
      <w:numFmt w:val="decimal"/>
      <w:pStyle w:val="BijlagenGenummerd"/>
      <w:lvlText w:val="%1."/>
      <w:lvlJc w:val="left"/>
      <w:pPr>
        <w:tabs>
          <w:tab w:val="num" w:pos="0"/>
        </w:tabs>
        <w:ind w:left="0" w:hanging="1134"/>
      </w:pPr>
      <w:rPr>
        <w:rFonts w:ascii="Verdana" w:hAnsi="Verdana" w:hint="default"/>
        <w:b/>
        <w:i w:val="0"/>
        <w:sz w:val="18"/>
      </w:rPr>
    </w:lvl>
    <w:lvl w:ilvl="1" w:tplc="A7D28DF8" w:tentative="1">
      <w:start w:val="1"/>
      <w:numFmt w:val="lowerLetter"/>
      <w:lvlText w:val="%2."/>
      <w:lvlJc w:val="left"/>
      <w:pPr>
        <w:tabs>
          <w:tab w:val="num" w:pos="1440"/>
        </w:tabs>
        <w:ind w:left="1440" w:hanging="360"/>
      </w:pPr>
    </w:lvl>
    <w:lvl w:ilvl="2" w:tplc="E84EB56E" w:tentative="1">
      <w:start w:val="1"/>
      <w:numFmt w:val="lowerRoman"/>
      <w:lvlText w:val="%3."/>
      <w:lvlJc w:val="right"/>
      <w:pPr>
        <w:tabs>
          <w:tab w:val="num" w:pos="2160"/>
        </w:tabs>
        <w:ind w:left="2160" w:hanging="180"/>
      </w:pPr>
    </w:lvl>
    <w:lvl w:ilvl="3" w:tplc="CB16CA0A" w:tentative="1">
      <w:start w:val="1"/>
      <w:numFmt w:val="decimal"/>
      <w:lvlText w:val="%4."/>
      <w:lvlJc w:val="left"/>
      <w:pPr>
        <w:tabs>
          <w:tab w:val="num" w:pos="2880"/>
        </w:tabs>
        <w:ind w:left="2880" w:hanging="360"/>
      </w:pPr>
    </w:lvl>
    <w:lvl w:ilvl="4" w:tplc="7716ECBA" w:tentative="1">
      <w:start w:val="1"/>
      <w:numFmt w:val="lowerLetter"/>
      <w:lvlText w:val="%5."/>
      <w:lvlJc w:val="left"/>
      <w:pPr>
        <w:tabs>
          <w:tab w:val="num" w:pos="3600"/>
        </w:tabs>
        <w:ind w:left="3600" w:hanging="360"/>
      </w:pPr>
    </w:lvl>
    <w:lvl w:ilvl="5" w:tplc="1FCE71C4" w:tentative="1">
      <w:start w:val="1"/>
      <w:numFmt w:val="lowerRoman"/>
      <w:lvlText w:val="%6."/>
      <w:lvlJc w:val="right"/>
      <w:pPr>
        <w:tabs>
          <w:tab w:val="num" w:pos="4320"/>
        </w:tabs>
        <w:ind w:left="4320" w:hanging="180"/>
      </w:pPr>
    </w:lvl>
    <w:lvl w:ilvl="6" w:tplc="0A18A1BA" w:tentative="1">
      <w:start w:val="1"/>
      <w:numFmt w:val="decimal"/>
      <w:lvlText w:val="%7."/>
      <w:lvlJc w:val="left"/>
      <w:pPr>
        <w:tabs>
          <w:tab w:val="num" w:pos="5040"/>
        </w:tabs>
        <w:ind w:left="5040" w:hanging="360"/>
      </w:pPr>
    </w:lvl>
    <w:lvl w:ilvl="7" w:tplc="CF42D4CC" w:tentative="1">
      <w:start w:val="1"/>
      <w:numFmt w:val="lowerLetter"/>
      <w:lvlText w:val="%8."/>
      <w:lvlJc w:val="left"/>
      <w:pPr>
        <w:tabs>
          <w:tab w:val="num" w:pos="5760"/>
        </w:tabs>
        <w:ind w:left="5760" w:hanging="360"/>
      </w:pPr>
    </w:lvl>
    <w:lvl w:ilvl="8" w:tplc="33186D6E" w:tentative="1">
      <w:start w:val="1"/>
      <w:numFmt w:val="lowerRoman"/>
      <w:lvlText w:val="%9."/>
      <w:lvlJc w:val="right"/>
      <w:pPr>
        <w:tabs>
          <w:tab w:val="num" w:pos="6480"/>
        </w:tabs>
        <w:ind w:left="6480" w:hanging="180"/>
      </w:pPr>
    </w:lvl>
  </w:abstractNum>
  <w:abstractNum w:abstractNumId="10" w15:restartNumberingAfterBreak="0">
    <w:nsid w:val="13472DD5"/>
    <w:multiLevelType w:val="hybridMultilevel"/>
    <w:tmpl w:val="0A8E59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471620B"/>
    <w:multiLevelType w:val="hybridMultilevel"/>
    <w:tmpl w:val="0128C824"/>
    <w:lvl w:ilvl="0" w:tplc="FC9C95B2">
      <w:start w:val="1"/>
      <w:numFmt w:val="none"/>
      <w:pStyle w:val="OngenummerdeKopBijlage"/>
      <w:lvlText w:val="Bijlage"/>
      <w:lvlJc w:val="left"/>
      <w:pPr>
        <w:tabs>
          <w:tab w:val="num" w:pos="0"/>
        </w:tabs>
        <w:ind w:left="0" w:hanging="2183"/>
      </w:pPr>
      <w:rPr>
        <w:rFonts w:ascii="Verdana" w:hAnsi="Verdana" w:hint="default"/>
        <w:b w:val="0"/>
        <w:i w:val="0"/>
        <w:sz w:val="24"/>
      </w:rPr>
    </w:lvl>
    <w:lvl w:ilvl="1" w:tplc="6E6C8746" w:tentative="1">
      <w:start w:val="1"/>
      <w:numFmt w:val="lowerLetter"/>
      <w:lvlText w:val="%2."/>
      <w:lvlJc w:val="left"/>
      <w:pPr>
        <w:tabs>
          <w:tab w:val="num" w:pos="1440"/>
        </w:tabs>
        <w:ind w:left="1440" w:hanging="360"/>
      </w:pPr>
    </w:lvl>
    <w:lvl w:ilvl="2" w:tplc="EB8281BC" w:tentative="1">
      <w:start w:val="1"/>
      <w:numFmt w:val="lowerRoman"/>
      <w:lvlText w:val="%3."/>
      <w:lvlJc w:val="right"/>
      <w:pPr>
        <w:tabs>
          <w:tab w:val="num" w:pos="2160"/>
        </w:tabs>
        <w:ind w:left="2160" w:hanging="180"/>
      </w:pPr>
    </w:lvl>
    <w:lvl w:ilvl="3" w:tplc="B2FAAA92" w:tentative="1">
      <w:start w:val="1"/>
      <w:numFmt w:val="decimal"/>
      <w:lvlText w:val="%4."/>
      <w:lvlJc w:val="left"/>
      <w:pPr>
        <w:tabs>
          <w:tab w:val="num" w:pos="2880"/>
        </w:tabs>
        <w:ind w:left="2880" w:hanging="360"/>
      </w:pPr>
    </w:lvl>
    <w:lvl w:ilvl="4" w:tplc="1AD608B8" w:tentative="1">
      <w:start w:val="1"/>
      <w:numFmt w:val="lowerLetter"/>
      <w:lvlText w:val="%5."/>
      <w:lvlJc w:val="left"/>
      <w:pPr>
        <w:tabs>
          <w:tab w:val="num" w:pos="3600"/>
        </w:tabs>
        <w:ind w:left="3600" w:hanging="360"/>
      </w:pPr>
    </w:lvl>
    <w:lvl w:ilvl="5" w:tplc="BFD03818" w:tentative="1">
      <w:start w:val="1"/>
      <w:numFmt w:val="lowerRoman"/>
      <w:lvlText w:val="%6."/>
      <w:lvlJc w:val="right"/>
      <w:pPr>
        <w:tabs>
          <w:tab w:val="num" w:pos="4320"/>
        </w:tabs>
        <w:ind w:left="4320" w:hanging="180"/>
      </w:pPr>
    </w:lvl>
    <w:lvl w:ilvl="6" w:tplc="491E7DEE" w:tentative="1">
      <w:start w:val="1"/>
      <w:numFmt w:val="decimal"/>
      <w:lvlText w:val="%7."/>
      <w:lvlJc w:val="left"/>
      <w:pPr>
        <w:tabs>
          <w:tab w:val="num" w:pos="5040"/>
        </w:tabs>
        <w:ind w:left="5040" w:hanging="360"/>
      </w:pPr>
    </w:lvl>
    <w:lvl w:ilvl="7" w:tplc="806E8FFA" w:tentative="1">
      <w:start w:val="1"/>
      <w:numFmt w:val="lowerLetter"/>
      <w:lvlText w:val="%8."/>
      <w:lvlJc w:val="left"/>
      <w:pPr>
        <w:tabs>
          <w:tab w:val="num" w:pos="5760"/>
        </w:tabs>
        <w:ind w:left="5760" w:hanging="360"/>
      </w:pPr>
    </w:lvl>
    <w:lvl w:ilvl="8" w:tplc="0658A6CA" w:tentative="1">
      <w:start w:val="1"/>
      <w:numFmt w:val="lowerRoman"/>
      <w:lvlText w:val="%9."/>
      <w:lvlJc w:val="right"/>
      <w:pPr>
        <w:tabs>
          <w:tab w:val="num" w:pos="6480"/>
        </w:tabs>
        <w:ind w:left="6480" w:hanging="180"/>
      </w:pPr>
    </w:lvl>
  </w:abstractNum>
  <w:abstractNum w:abstractNumId="12" w15:restartNumberingAfterBreak="0">
    <w:nsid w:val="15290C65"/>
    <w:multiLevelType w:val="hybridMultilevel"/>
    <w:tmpl w:val="74A675F0"/>
    <w:lvl w:ilvl="0" w:tplc="A6220F7C">
      <w:start w:val="1"/>
      <w:numFmt w:val="decimal"/>
      <w:lvlText w:val="%1."/>
      <w:lvlJc w:val="left"/>
      <w:pPr>
        <w:tabs>
          <w:tab w:val="num" w:pos="360"/>
        </w:tabs>
        <w:ind w:left="360" w:hanging="360"/>
      </w:pPr>
    </w:lvl>
    <w:lvl w:ilvl="1" w:tplc="5A3E534A" w:tentative="1">
      <w:start w:val="1"/>
      <w:numFmt w:val="lowerLetter"/>
      <w:lvlText w:val="%2."/>
      <w:lvlJc w:val="left"/>
      <w:pPr>
        <w:tabs>
          <w:tab w:val="num" w:pos="1080"/>
        </w:tabs>
        <w:ind w:left="1080" w:hanging="360"/>
      </w:pPr>
    </w:lvl>
    <w:lvl w:ilvl="2" w:tplc="B32E9916" w:tentative="1">
      <w:start w:val="1"/>
      <w:numFmt w:val="lowerRoman"/>
      <w:lvlText w:val="%3."/>
      <w:lvlJc w:val="right"/>
      <w:pPr>
        <w:tabs>
          <w:tab w:val="num" w:pos="1800"/>
        </w:tabs>
        <w:ind w:left="1800" w:hanging="180"/>
      </w:pPr>
    </w:lvl>
    <w:lvl w:ilvl="3" w:tplc="4EFCA2E2" w:tentative="1">
      <w:start w:val="1"/>
      <w:numFmt w:val="decimal"/>
      <w:lvlText w:val="%4."/>
      <w:lvlJc w:val="left"/>
      <w:pPr>
        <w:tabs>
          <w:tab w:val="num" w:pos="2520"/>
        </w:tabs>
        <w:ind w:left="2520" w:hanging="360"/>
      </w:pPr>
    </w:lvl>
    <w:lvl w:ilvl="4" w:tplc="42320BCE" w:tentative="1">
      <w:start w:val="1"/>
      <w:numFmt w:val="lowerLetter"/>
      <w:lvlText w:val="%5."/>
      <w:lvlJc w:val="left"/>
      <w:pPr>
        <w:tabs>
          <w:tab w:val="num" w:pos="3240"/>
        </w:tabs>
        <w:ind w:left="3240" w:hanging="360"/>
      </w:pPr>
    </w:lvl>
    <w:lvl w:ilvl="5" w:tplc="23E45DE4" w:tentative="1">
      <w:start w:val="1"/>
      <w:numFmt w:val="lowerRoman"/>
      <w:lvlText w:val="%6."/>
      <w:lvlJc w:val="right"/>
      <w:pPr>
        <w:tabs>
          <w:tab w:val="num" w:pos="3960"/>
        </w:tabs>
        <w:ind w:left="3960" w:hanging="180"/>
      </w:pPr>
    </w:lvl>
    <w:lvl w:ilvl="6" w:tplc="84925A98" w:tentative="1">
      <w:start w:val="1"/>
      <w:numFmt w:val="decimal"/>
      <w:lvlText w:val="%7."/>
      <w:lvlJc w:val="left"/>
      <w:pPr>
        <w:tabs>
          <w:tab w:val="num" w:pos="4680"/>
        </w:tabs>
        <w:ind w:left="4680" w:hanging="360"/>
      </w:pPr>
    </w:lvl>
    <w:lvl w:ilvl="7" w:tplc="0B982F50" w:tentative="1">
      <w:start w:val="1"/>
      <w:numFmt w:val="lowerLetter"/>
      <w:lvlText w:val="%8."/>
      <w:lvlJc w:val="left"/>
      <w:pPr>
        <w:tabs>
          <w:tab w:val="num" w:pos="5400"/>
        </w:tabs>
        <w:ind w:left="5400" w:hanging="360"/>
      </w:pPr>
    </w:lvl>
    <w:lvl w:ilvl="8" w:tplc="8824411A" w:tentative="1">
      <w:start w:val="1"/>
      <w:numFmt w:val="lowerRoman"/>
      <w:lvlText w:val="%9."/>
      <w:lvlJc w:val="right"/>
      <w:pPr>
        <w:tabs>
          <w:tab w:val="num" w:pos="6120"/>
        </w:tabs>
        <w:ind w:left="6120" w:hanging="180"/>
      </w:pPr>
    </w:lvl>
  </w:abstractNum>
  <w:abstractNum w:abstractNumId="13" w15:restartNumberingAfterBreak="0">
    <w:nsid w:val="19C851AB"/>
    <w:multiLevelType w:val="hybridMultilevel"/>
    <w:tmpl w:val="26389134"/>
    <w:lvl w:ilvl="0" w:tplc="D65C0F74">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AAC6D43"/>
    <w:multiLevelType w:val="hybridMultilevel"/>
    <w:tmpl w:val="F6C0D3BE"/>
    <w:lvl w:ilvl="0" w:tplc="04130001">
      <w:start w:val="1"/>
      <w:numFmt w:val="decimal"/>
      <w:lvlText w:val="%1."/>
      <w:lvlJc w:val="left"/>
      <w:pPr>
        <w:tabs>
          <w:tab w:val="num" w:pos="567"/>
        </w:tabs>
        <w:ind w:left="567" w:hanging="56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5" w15:restartNumberingAfterBreak="0">
    <w:nsid w:val="2D0C6612"/>
    <w:multiLevelType w:val="hybridMultilevel"/>
    <w:tmpl w:val="3122458A"/>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21F08A1"/>
    <w:multiLevelType w:val="multilevel"/>
    <w:tmpl w:val="BD16AF82"/>
    <w:lvl w:ilvl="0">
      <w:start w:val="1"/>
      <w:numFmt w:val="bullet"/>
      <w:pStyle w:val="opsomming-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cs="Times New Roman" w:hint="default"/>
      </w:rPr>
    </w:lvl>
    <w:lvl w:ilvl="2">
      <w:start w:val="1"/>
      <w:numFmt w:val="bullet"/>
      <w:lvlText w:val="-"/>
      <w:lvlJc w:val="left"/>
      <w:pPr>
        <w:tabs>
          <w:tab w:val="num" w:pos="814"/>
        </w:tabs>
        <w:ind w:left="680" w:hanging="226"/>
      </w:pPr>
      <w:rPr>
        <w:rFonts w:ascii="Times New Roman" w:cs="Times New Roman" w:hint="default"/>
      </w:rPr>
    </w:lvl>
    <w:lvl w:ilvl="3">
      <w:start w:val="1"/>
      <w:numFmt w:val="bullet"/>
      <w:lvlText w:val="-"/>
      <w:lvlJc w:val="left"/>
      <w:pPr>
        <w:tabs>
          <w:tab w:val="num" w:pos="1040"/>
        </w:tabs>
        <w:ind w:left="907" w:hanging="227"/>
      </w:pPr>
      <w:rPr>
        <w:rFonts w:ascii="Times New Roman" w:cs="Times New Roman" w:hint="default"/>
      </w:rPr>
    </w:lvl>
    <w:lvl w:ilvl="4">
      <w:start w:val="1"/>
      <w:numFmt w:val="bullet"/>
      <w:lvlText w:val="-"/>
      <w:lvlJc w:val="left"/>
      <w:pPr>
        <w:tabs>
          <w:tab w:val="num" w:pos="1267"/>
        </w:tabs>
        <w:ind w:left="1134" w:hanging="227"/>
      </w:pPr>
      <w:rPr>
        <w:rFonts w:ascii="Times New Roman" w:cs="Times New Roman" w:hint="default"/>
      </w:rPr>
    </w:lvl>
    <w:lvl w:ilvl="5">
      <w:start w:val="1"/>
      <w:numFmt w:val="bullet"/>
      <w:lvlText w:val="-"/>
      <w:lvlJc w:val="left"/>
      <w:pPr>
        <w:tabs>
          <w:tab w:val="num" w:pos="1494"/>
        </w:tabs>
        <w:ind w:left="1361" w:hanging="227"/>
      </w:pPr>
      <w:rPr>
        <w:rFonts w:ascii="Times New Roman" w:cs="Times New Roman" w:hint="default"/>
      </w:rPr>
    </w:lvl>
    <w:lvl w:ilvl="6">
      <w:start w:val="1"/>
      <w:numFmt w:val="bullet"/>
      <w:lvlText w:val="-"/>
      <w:lvlJc w:val="left"/>
      <w:pPr>
        <w:tabs>
          <w:tab w:val="num" w:pos="1721"/>
        </w:tabs>
        <w:ind w:left="1588" w:hanging="227"/>
      </w:pPr>
      <w:rPr>
        <w:rFonts w:ascii="Times New Roman" w:cs="Times New Roman" w:hint="default"/>
      </w:rPr>
    </w:lvl>
    <w:lvl w:ilvl="7">
      <w:start w:val="1"/>
      <w:numFmt w:val="bullet"/>
      <w:lvlText w:val="-"/>
      <w:lvlJc w:val="left"/>
      <w:pPr>
        <w:tabs>
          <w:tab w:val="num" w:pos="1948"/>
        </w:tabs>
        <w:ind w:left="1814" w:hanging="226"/>
      </w:pPr>
      <w:rPr>
        <w:rFonts w:ascii="Times New Roman" w:cs="Times New Roman" w:hint="default"/>
      </w:rPr>
    </w:lvl>
    <w:lvl w:ilvl="8">
      <w:start w:val="1"/>
      <w:numFmt w:val="bullet"/>
      <w:lvlText w:val="-"/>
      <w:lvlJc w:val="left"/>
      <w:pPr>
        <w:tabs>
          <w:tab w:val="num" w:pos="2174"/>
        </w:tabs>
        <w:ind w:left="2041" w:hanging="227"/>
      </w:pPr>
      <w:rPr>
        <w:rFonts w:ascii="Times New Roman" w:cs="Times New Roman" w:hint="default"/>
      </w:rPr>
    </w:lvl>
  </w:abstractNum>
  <w:abstractNum w:abstractNumId="17" w15:restartNumberingAfterBreak="0">
    <w:nsid w:val="32D56403"/>
    <w:multiLevelType w:val="hybridMultilevel"/>
    <w:tmpl w:val="8C704D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AA40D2"/>
    <w:multiLevelType w:val="hybridMultilevel"/>
    <w:tmpl w:val="49AA86B6"/>
    <w:lvl w:ilvl="0" w:tplc="04130003">
      <w:start w:val="1"/>
      <w:numFmt w:val="bullet"/>
      <w:lvlText w:val=""/>
      <w:lvlJc w:val="left"/>
      <w:pPr>
        <w:tabs>
          <w:tab w:val="num" w:pos="1069"/>
        </w:tabs>
        <w:ind w:left="1069" w:hanging="360"/>
      </w:pPr>
      <w:rPr>
        <w:rFonts w:ascii="Symbol" w:hAnsi="Symbol" w:hint="default"/>
      </w:rPr>
    </w:lvl>
    <w:lvl w:ilvl="1" w:tplc="04130003">
      <w:start w:val="1"/>
      <w:numFmt w:val="bullet"/>
      <w:lvlRestart w:val="0"/>
      <w:pStyle w:val="Bullet1"/>
      <w:lvlText w:val="–"/>
      <w:lvlJc w:val="left"/>
      <w:pPr>
        <w:tabs>
          <w:tab w:val="num" w:pos="2356"/>
        </w:tabs>
        <w:ind w:left="2356" w:hanging="567"/>
      </w:pPr>
      <w:rPr>
        <w:rFonts w:ascii="Times New Roman" w:hAnsi="Times New Roman" w:cs="Times New Roman" w:hint="default"/>
      </w:rPr>
    </w:lvl>
    <w:lvl w:ilvl="2" w:tplc="04130005" w:tentative="1">
      <w:start w:val="1"/>
      <w:numFmt w:val="bullet"/>
      <w:lvlText w:val=""/>
      <w:lvlJc w:val="left"/>
      <w:pPr>
        <w:tabs>
          <w:tab w:val="num" w:pos="2869"/>
        </w:tabs>
        <w:ind w:left="2869" w:hanging="360"/>
      </w:pPr>
      <w:rPr>
        <w:rFonts w:ascii="Wingdings" w:hAnsi="Wingdings" w:hint="default"/>
      </w:rPr>
    </w:lvl>
    <w:lvl w:ilvl="3" w:tplc="04130001" w:tentative="1">
      <w:start w:val="1"/>
      <w:numFmt w:val="bullet"/>
      <w:lvlText w:val=""/>
      <w:lvlJc w:val="left"/>
      <w:pPr>
        <w:tabs>
          <w:tab w:val="num" w:pos="3589"/>
        </w:tabs>
        <w:ind w:left="3589" w:hanging="360"/>
      </w:pPr>
      <w:rPr>
        <w:rFonts w:ascii="Symbol" w:hAnsi="Symbol" w:hint="default"/>
      </w:rPr>
    </w:lvl>
    <w:lvl w:ilvl="4" w:tplc="04130003" w:tentative="1">
      <w:start w:val="1"/>
      <w:numFmt w:val="bullet"/>
      <w:lvlText w:val="o"/>
      <w:lvlJc w:val="left"/>
      <w:pPr>
        <w:tabs>
          <w:tab w:val="num" w:pos="4309"/>
        </w:tabs>
        <w:ind w:left="4309" w:hanging="360"/>
      </w:pPr>
      <w:rPr>
        <w:rFonts w:ascii="Courier New" w:hAnsi="Courier New" w:hint="default"/>
      </w:rPr>
    </w:lvl>
    <w:lvl w:ilvl="5" w:tplc="04130005" w:tentative="1">
      <w:start w:val="1"/>
      <w:numFmt w:val="bullet"/>
      <w:lvlText w:val=""/>
      <w:lvlJc w:val="left"/>
      <w:pPr>
        <w:tabs>
          <w:tab w:val="num" w:pos="5029"/>
        </w:tabs>
        <w:ind w:left="5029" w:hanging="360"/>
      </w:pPr>
      <w:rPr>
        <w:rFonts w:ascii="Wingdings" w:hAnsi="Wingdings" w:hint="default"/>
      </w:rPr>
    </w:lvl>
    <w:lvl w:ilvl="6" w:tplc="04130001" w:tentative="1">
      <w:start w:val="1"/>
      <w:numFmt w:val="bullet"/>
      <w:lvlText w:val=""/>
      <w:lvlJc w:val="left"/>
      <w:pPr>
        <w:tabs>
          <w:tab w:val="num" w:pos="5749"/>
        </w:tabs>
        <w:ind w:left="5749" w:hanging="360"/>
      </w:pPr>
      <w:rPr>
        <w:rFonts w:ascii="Symbol" w:hAnsi="Symbol" w:hint="default"/>
      </w:rPr>
    </w:lvl>
    <w:lvl w:ilvl="7" w:tplc="04130003" w:tentative="1">
      <w:start w:val="1"/>
      <w:numFmt w:val="bullet"/>
      <w:lvlText w:val="o"/>
      <w:lvlJc w:val="left"/>
      <w:pPr>
        <w:tabs>
          <w:tab w:val="num" w:pos="6469"/>
        </w:tabs>
        <w:ind w:left="6469" w:hanging="360"/>
      </w:pPr>
      <w:rPr>
        <w:rFonts w:ascii="Courier New" w:hAnsi="Courier New" w:hint="default"/>
      </w:rPr>
    </w:lvl>
    <w:lvl w:ilvl="8" w:tplc="0413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3D8012A8"/>
    <w:multiLevelType w:val="multilevel"/>
    <w:tmpl w:val="108C40D6"/>
    <w:styleLink w:val="OpmaakprofielGenummerd"/>
    <w:lvl w:ilvl="0">
      <w:start w:val="1"/>
      <w:numFmt w:val="decimal"/>
      <w:lvlText w:val="%1."/>
      <w:lvlJc w:val="left"/>
      <w:pPr>
        <w:tabs>
          <w:tab w:val="num" w:pos="397"/>
        </w:tabs>
        <w:ind w:left="397" w:hanging="397"/>
      </w:pPr>
      <w:rPr>
        <w:rFonts w:ascii="Verdana" w:hAnsi="Verdana"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410E6DC4"/>
    <w:multiLevelType w:val="hybridMultilevel"/>
    <w:tmpl w:val="B0A07B38"/>
    <w:lvl w:ilvl="0" w:tplc="04130019">
      <w:start w:val="1"/>
      <w:numFmt w:val="bullet"/>
      <w:pStyle w:val="Opsomming"/>
      <w:lvlText w:val=""/>
      <w:lvlJc w:val="left"/>
      <w:pPr>
        <w:tabs>
          <w:tab w:val="num" w:pos="360"/>
        </w:tabs>
        <w:ind w:left="284" w:hanging="284"/>
      </w:pPr>
      <w:rPr>
        <w:rFonts w:ascii="Symbol" w:hAnsi="Symbol" w:hint="default"/>
        <w:sz w:val="20"/>
      </w:rPr>
    </w:lvl>
    <w:lvl w:ilvl="1" w:tplc="04130019" w:tentative="1">
      <w:start w:val="1"/>
      <w:numFmt w:val="bullet"/>
      <w:lvlText w:val="o"/>
      <w:lvlJc w:val="left"/>
      <w:pPr>
        <w:tabs>
          <w:tab w:val="num" w:pos="1440"/>
        </w:tabs>
        <w:ind w:left="1440" w:hanging="360"/>
      </w:pPr>
      <w:rPr>
        <w:rFonts w:ascii="Courier New" w:hAnsi="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AE1351"/>
    <w:multiLevelType w:val="multilevel"/>
    <w:tmpl w:val="85DFA7B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6F4CBF"/>
    <w:multiLevelType w:val="hybridMultilevel"/>
    <w:tmpl w:val="223221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4883BD5"/>
    <w:multiLevelType w:val="hybridMultilevel"/>
    <w:tmpl w:val="4D6CBF84"/>
    <w:lvl w:ilvl="0" w:tplc="7A7096A4">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4AC1617"/>
    <w:multiLevelType w:val="hybridMultilevel"/>
    <w:tmpl w:val="3756283E"/>
    <w:lvl w:ilvl="0" w:tplc="3D08DDEE">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56F4CA9"/>
    <w:multiLevelType w:val="hybridMultilevel"/>
    <w:tmpl w:val="6A722D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7437057"/>
    <w:multiLevelType w:val="multilevel"/>
    <w:tmpl w:val="8F86B356"/>
    <w:lvl w:ilvl="0">
      <w:start w:val="1"/>
      <w:numFmt w:val="upperRoman"/>
      <w:pStyle w:val="KopBijlage"/>
      <w:lvlText w:val="Annex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7" w15:restartNumberingAfterBreak="0">
    <w:nsid w:val="5CAF5CA3"/>
    <w:multiLevelType w:val="multilevel"/>
    <w:tmpl w:val="9788CD12"/>
    <w:lvl w:ilvl="0">
      <w:start w:val="1"/>
      <w:numFmt w:val="lowerLetter"/>
      <w:lvlText w:val="%1."/>
      <w:lvlJc w:val="left"/>
      <w:pPr>
        <w:tabs>
          <w:tab w:val="num" w:pos="357"/>
        </w:tabs>
        <w:ind w:left="357" w:hanging="357"/>
      </w:pPr>
      <w:rPr>
        <w:rFonts w:ascii="Verdana" w:hAnsi="Verdana" w:hint="default"/>
        <w:b w:val="0"/>
        <w:i w:val="0"/>
        <w:sz w:val="18"/>
      </w:rPr>
    </w:lvl>
    <w:lvl w:ilvl="1">
      <w:start w:val="1"/>
      <w:numFmt w:val="decimal"/>
      <w:pStyle w:val="Opsomming-cijfer3"/>
      <w:lvlText w:val="%1.%2"/>
      <w:lvlJc w:val="left"/>
      <w:pPr>
        <w:tabs>
          <w:tab w:val="num" w:pos="567"/>
        </w:tabs>
        <w:ind w:left="567" w:hanging="567"/>
      </w:pPr>
      <w:rPr>
        <w:rFonts w:ascii="Verdana" w:hAnsi="Verdana" w:hint="default"/>
        <w:b w:val="0"/>
        <w:i/>
        <w:sz w:val="18"/>
      </w:rPr>
    </w:lvl>
    <w:lvl w:ilvl="2">
      <w:start w:val="1"/>
      <w:numFmt w:val="decimal"/>
      <w:lvlText w:val="%1.%2.%3"/>
      <w:lvlJc w:val="left"/>
      <w:pPr>
        <w:tabs>
          <w:tab w:val="num" w:pos="0"/>
        </w:tabs>
        <w:ind w:left="720" w:hanging="720"/>
      </w:pPr>
      <w:rPr>
        <w:rFonts w:cs="MS PGothic" w:hint="default"/>
      </w:rPr>
    </w:lvl>
    <w:lvl w:ilvl="3">
      <w:start w:val="1"/>
      <w:numFmt w:val="decimal"/>
      <w:lvlRestart w:val="0"/>
      <w:lvlText w:val="%3%1.%2..%4"/>
      <w:lvlJc w:val="left"/>
      <w:pPr>
        <w:tabs>
          <w:tab w:val="num" w:pos="1021"/>
        </w:tabs>
        <w:ind w:left="1021" w:hanging="1021"/>
      </w:pPr>
      <w:rPr>
        <w:rFonts w:cs="MS PGothic" w:hint="default"/>
      </w:rPr>
    </w:lvl>
    <w:lvl w:ilvl="4">
      <w:start w:val="1"/>
      <w:numFmt w:val="decimal"/>
      <w:lvlText w:val="%1.%2.%3.%4.%5"/>
      <w:lvlJc w:val="left"/>
      <w:pPr>
        <w:tabs>
          <w:tab w:val="num" w:pos="0"/>
        </w:tabs>
        <w:ind w:left="1008" w:hanging="1008"/>
      </w:pPr>
      <w:rPr>
        <w:rFonts w:cs="MS PGothic"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0"/>
        </w:tabs>
        <w:ind w:left="1152" w:hanging="1152"/>
      </w:pPr>
      <w:rPr>
        <w:rFonts w:cs="MS PGothic" w:hint="default"/>
      </w:rPr>
    </w:lvl>
    <w:lvl w:ilvl="6">
      <w:start w:val="1"/>
      <w:numFmt w:val="decimal"/>
      <w:lvlText w:val="%1.%2.%3.%4.%5.%6.%7"/>
      <w:lvlJc w:val="left"/>
      <w:pPr>
        <w:tabs>
          <w:tab w:val="num" w:pos="0"/>
        </w:tabs>
        <w:ind w:left="1296" w:hanging="1296"/>
      </w:pPr>
      <w:rPr>
        <w:rFonts w:cs="MS PGothic" w:hint="default"/>
      </w:rPr>
    </w:lvl>
    <w:lvl w:ilvl="7">
      <w:start w:val="1"/>
      <w:numFmt w:val="decimal"/>
      <w:lvlText w:val="%1.%2.%3.%4.%5.%6.%7.%8"/>
      <w:lvlJc w:val="left"/>
      <w:pPr>
        <w:tabs>
          <w:tab w:val="num" w:pos="0"/>
        </w:tabs>
        <w:ind w:left="1440" w:hanging="1440"/>
      </w:pPr>
      <w:rPr>
        <w:rFonts w:cs="MS PGothic" w:hint="default"/>
      </w:rPr>
    </w:lvl>
    <w:lvl w:ilvl="8">
      <w:start w:val="1"/>
      <w:numFmt w:val="decimal"/>
      <w:lvlText w:val="%1.%2.%3.%4.%5.%6.%7.%8.%9"/>
      <w:lvlJc w:val="left"/>
      <w:pPr>
        <w:tabs>
          <w:tab w:val="num" w:pos="0"/>
        </w:tabs>
        <w:ind w:left="1584" w:hanging="1584"/>
      </w:pPr>
      <w:rPr>
        <w:rFonts w:cs="MS PGothic" w:hint="default"/>
      </w:rPr>
    </w:lvl>
  </w:abstractNum>
  <w:abstractNum w:abstractNumId="28" w15:restartNumberingAfterBreak="0">
    <w:nsid w:val="5ECC7F89"/>
    <w:multiLevelType w:val="multilevel"/>
    <w:tmpl w:val="B73E3F60"/>
    <w:lvl w:ilvl="0">
      <w:start w:val="1"/>
      <w:numFmt w:val="decimal"/>
      <w:pStyle w:val="opsomming-cijfer"/>
      <w:lvlText w:val="%1"/>
      <w:lvlJc w:val="left"/>
      <w:pPr>
        <w:tabs>
          <w:tab w:val="num" w:pos="360"/>
        </w:tabs>
        <w:ind w:left="227" w:hanging="227"/>
      </w:pPr>
      <w:rPr>
        <w:rFonts w:hint="default"/>
      </w:rPr>
    </w:lvl>
    <w:lvl w:ilvl="1">
      <w:start w:val="1"/>
      <w:numFmt w:val="decimal"/>
      <w:lvlText w:val="%2"/>
      <w:lvlJc w:val="left"/>
      <w:pPr>
        <w:tabs>
          <w:tab w:val="num" w:pos="587"/>
        </w:tabs>
        <w:ind w:left="454" w:hanging="227"/>
      </w:pPr>
      <w:rPr>
        <w:rFonts w:hint="default"/>
      </w:rPr>
    </w:lvl>
    <w:lvl w:ilvl="2">
      <w:start w:val="1"/>
      <w:numFmt w:val="decimal"/>
      <w:lvlText w:val="%3"/>
      <w:lvlJc w:val="left"/>
      <w:pPr>
        <w:tabs>
          <w:tab w:val="num" w:pos="814"/>
        </w:tabs>
        <w:ind w:left="680" w:hanging="226"/>
      </w:pPr>
      <w:rPr>
        <w:rFonts w:hint="default"/>
      </w:rPr>
    </w:lvl>
    <w:lvl w:ilvl="3">
      <w:start w:val="1"/>
      <w:numFmt w:val="decimal"/>
      <w:lvlText w:val="%4"/>
      <w:lvlJc w:val="left"/>
      <w:pPr>
        <w:tabs>
          <w:tab w:val="num" w:pos="1040"/>
        </w:tabs>
        <w:ind w:left="907" w:hanging="227"/>
      </w:pPr>
      <w:rPr>
        <w:rFonts w:hint="default"/>
      </w:rPr>
    </w:lvl>
    <w:lvl w:ilvl="4">
      <w:start w:val="1"/>
      <w:numFmt w:val="decimal"/>
      <w:lvlText w:val="%5"/>
      <w:lvlJc w:val="left"/>
      <w:pPr>
        <w:tabs>
          <w:tab w:val="num" w:pos="1267"/>
        </w:tabs>
        <w:ind w:left="1134" w:hanging="227"/>
      </w:pPr>
      <w:rPr>
        <w:rFonts w:hint="default"/>
      </w:rPr>
    </w:lvl>
    <w:lvl w:ilvl="5">
      <w:start w:val="1"/>
      <w:numFmt w:val="decimal"/>
      <w:lvlText w:val="%6"/>
      <w:lvlJc w:val="left"/>
      <w:pPr>
        <w:tabs>
          <w:tab w:val="num" w:pos="1494"/>
        </w:tabs>
        <w:ind w:left="1361" w:hanging="227"/>
      </w:pPr>
      <w:rPr>
        <w:rFonts w:hint="default"/>
      </w:rPr>
    </w:lvl>
    <w:lvl w:ilvl="6">
      <w:start w:val="1"/>
      <w:numFmt w:val="decimal"/>
      <w:lvlText w:val="%7"/>
      <w:lvlJc w:val="left"/>
      <w:pPr>
        <w:tabs>
          <w:tab w:val="num" w:pos="1721"/>
        </w:tabs>
        <w:ind w:left="1588" w:hanging="227"/>
      </w:pPr>
      <w:rPr>
        <w:rFonts w:hint="default"/>
      </w:rPr>
    </w:lvl>
    <w:lvl w:ilvl="7">
      <w:start w:val="1"/>
      <w:numFmt w:val="decimal"/>
      <w:lvlText w:val="%8"/>
      <w:lvlJc w:val="left"/>
      <w:pPr>
        <w:tabs>
          <w:tab w:val="num" w:pos="1948"/>
        </w:tabs>
        <w:ind w:left="1814" w:hanging="226"/>
      </w:pPr>
      <w:rPr>
        <w:rFonts w:hint="default"/>
      </w:rPr>
    </w:lvl>
    <w:lvl w:ilvl="8">
      <w:start w:val="1"/>
      <w:numFmt w:val="decimal"/>
      <w:lvlText w:val="%9"/>
      <w:lvlJc w:val="left"/>
      <w:pPr>
        <w:tabs>
          <w:tab w:val="num" w:pos="2174"/>
        </w:tabs>
        <w:ind w:left="2041" w:hanging="227"/>
      </w:pPr>
      <w:rPr>
        <w:rFonts w:hint="default"/>
      </w:rPr>
    </w:lvl>
  </w:abstractNum>
  <w:abstractNum w:abstractNumId="29" w15:restartNumberingAfterBreak="0">
    <w:nsid w:val="5F6D20B1"/>
    <w:multiLevelType w:val="hybridMultilevel"/>
    <w:tmpl w:val="B5A64656"/>
    <w:lvl w:ilvl="0" w:tplc="522E00D2">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4B718AF"/>
    <w:multiLevelType w:val="hybridMultilevel"/>
    <w:tmpl w:val="49AA86B6"/>
    <w:lvl w:ilvl="0" w:tplc="73C826C4">
      <w:start w:val="1"/>
      <w:numFmt w:val="bullet"/>
      <w:pStyle w:val="bullets"/>
      <w:lvlText w:val=""/>
      <w:lvlJc w:val="left"/>
      <w:pPr>
        <w:tabs>
          <w:tab w:val="num" w:pos="360"/>
        </w:tabs>
        <w:ind w:left="360" w:hanging="360"/>
      </w:pPr>
      <w:rPr>
        <w:rFonts w:ascii="Wingdings" w:hAnsi="Wingdings" w:hint="default"/>
        <w:b w:val="0"/>
        <w:i w:val="0"/>
        <w:sz w:val="24"/>
      </w:rPr>
    </w:lvl>
    <w:lvl w:ilvl="1" w:tplc="A9CEC55E" w:tentative="1">
      <w:start w:val="1"/>
      <w:numFmt w:val="bullet"/>
      <w:lvlText w:val="o"/>
      <w:lvlJc w:val="left"/>
      <w:pPr>
        <w:tabs>
          <w:tab w:val="num" w:pos="1440"/>
        </w:tabs>
        <w:ind w:left="1440" w:hanging="360"/>
      </w:pPr>
      <w:rPr>
        <w:rFonts w:ascii="Courier New" w:hAnsi="Courier New" w:hint="default"/>
      </w:rPr>
    </w:lvl>
    <w:lvl w:ilvl="2" w:tplc="196A5F72" w:tentative="1">
      <w:start w:val="1"/>
      <w:numFmt w:val="bullet"/>
      <w:lvlText w:val=""/>
      <w:lvlJc w:val="left"/>
      <w:pPr>
        <w:tabs>
          <w:tab w:val="num" w:pos="2160"/>
        </w:tabs>
        <w:ind w:left="2160" w:hanging="360"/>
      </w:pPr>
      <w:rPr>
        <w:rFonts w:ascii="Wingdings" w:hAnsi="Wingdings" w:hint="default"/>
      </w:rPr>
    </w:lvl>
    <w:lvl w:ilvl="3" w:tplc="FCAE27CC" w:tentative="1">
      <w:start w:val="1"/>
      <w:numFmt w:val="bullet"/>
      <w:lvlText w:val=""/>
      <w:lvlJc w:val="left"/>
      <w:pPr>
        <w:tabs>
          <w:tab w:val="num" w:pos="2880"/>
        </w:tabs>
        <w:ind w:left="2880" w:hanging="360"/>
      </w:pPr>
      <w:rPr>
        <w:rFonts w:ascii="Symbol" w:hAnsi="Symbol" w:hint="default"/>
      </w:rPr>
    </w:lvl>
    <w:lvl w:ilvl="4" w:tplc="2150749C" w:tentative="1">
      <w:start w:val="1"/>
      <w:numFmt w:val="bullet"/>
      <w:lvlText w:val="o"/>
      <w:lvlJc w:val="left"/>
      <w:pPr>
        <w:tabs>
          <w:tab w:val="num" w:pos="3600"/>
        </w:tabs>
        <w:ind w:left="3600" w:hanging="360"/>
      </w:pPr>
      <w:rPr>
        <w:rFonts w:ascii="Courier New" w:hAnsi="Courier New" w:hint="default"/>
      </w:rPr>
    </w:lvl>
    <w:lvl w:ilvl="5" w:tplc="DF30DB96" w:tentative="1">
      <w:start w:val="1"/>
      <w:numFmt w:val="bullet"/>
      <w:lvlText w:val=""/>
      <w:lvlJc w:val="left"/>
      <w:pPr>
        <w:tabs>
          <w:tab w:val="num" w:pos="4320"/>
        </w:tabs>
        <w:ind w:left="4320" w:hanging="360"/>
      </w:pPr>
      <w:rPr>
        <w:rFonts w:ascii="Wingdings" w:hAnsi="Wingdings" w:hint="default"/>
      </w:rPr>
    </w:lvl>
    <w:lvl w:ilvl="6" w:tplc="AF42EC42" w:tentative="1">
      <w:start w:val="1"/>
      <w:numFmt w:val="bullet"/>
      <w:lvlText w:val=""/>
      <w:lvlJc w:val="left"/>
      <w:pPr>
        <w:tabs>
          <w:tab w:val="num" w:pos="5040"/>
        </w:tabs>
        <w:ind w:left="5040" w:hanging="360"/>
      </w:pPr>
      <w:rPr>
        <w:rFonts w:ascii="Symbol" w:hAnsi="Symbol" w:hint="default"/>
      </w:rPr>
    </w:lvl>
    <w:lvl w:ilvl="7" w:tplc="4C48B58C" w:tentative="1">
      <w:start w:val="1"/>
      <w:numFmt w:val="bullet"/>
      <w:lvlText w:val="o"/>
      <w:lvlJc w:val="left"/>
      <w:pPr>
        <w:tabs>
          <w:tab w:val="num" w:pos="5760"/>
        </w:tabs>
        <w:ind w:left="5760" w:hanging="360"/>
      </w:pPr>
      <w:rPr>
        <w:rFonts w:ascii="Courier New" w:hAnsi="Courier New" w:hint="default"/>
      </w:rPr>
    </w:lvl>
    <w:lvl w:ilvl="8" w:tplc="33F6ED6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065663"/>
    <w:multiLevelType w:val="hybridMultilevel"/>
    <w:tmpl w:val="06F2E880"/>
    <w:lvl w:ilvl="0" w:tplc="079424A4">
      <w:start w:val="1"/>
      <w:numFmt w:val="upperRoman"/>
      <w:pStyle w:val="GenummerdAnnex"/>
      <w:lvlText w:val="ANNEX %1."/>
      <w:lvlJc w:val="left"/>
      <w:pPr>
        <w:ind w:left="-698" w:hanging="360"/>
      </w:pPr>
      <w:rPr>
        <w:rFonts w:hint="default"/>
        <w:b w:val="0"/>
        <w:bCs/>
        <w:color w:val="auto"/>
        <w:sz w:val="24"/>
        <w:szCs w:val="24"/>
      </w:rPr>
    </w:lvl>
    <w:lvl w:ilvl="1" w:tplc="04130019" w:tentative="1">
      <w:start w:val="1"/>
      <w:numFmt w:val="lowerLetter"/>
      <w:lvlText w:val="%2."/>
      <w:lvlJc w:val="left"/>
      <w:pPr>
        <w:ind w:left="22" w:hanging="360"/>
      </w:pPr>
    </w:lvl>
    <w:lvl w:ilvl="2" w:tplc="0413001B" w:tentative="1">
      <w:start w:val="1"/>
      <w:numFmt w:val="lowerRoman"/>
      <w:lvlText w:val="%3."/>
      <w:lvlJc w:val="right"/>
      <w:pPr>
        <w:ind w:left="742" w:hanging="180"/>
      </w:pPr>
    </w:lvl>
    <w:lvl w:ilvl="3" w:tplc="0413000F" w:tentative="1">
      <w:start w:val="1"/>
      <w:numFmt w:val="decimal"/>
      <w:lvlText w:val="%4."/>
      <w:lvlJc w:val="left"/>
      <w:pPr>
        <w:ind w:left="1462" w:hanging="360"/>
      </w:pPr>
    </w:lvl>
    <w:lvl w:ilvl="4" w:tplc="04130019" w:tentative="1">
      <w:start w:val="1"/>
      <w:numFmt w:val="lowerLetter"/>
      <w:lvlText w:val="%5."/>
      <w:lvlJc w:val="left"/>
      <w:pPr>
        <w:ind w:left="2182" w:hanging="360"/>
      </w:pPr>
    </w:lvl>
    <w:lvl w:ilvl="5" w:tplc="0413001B" w:tentative="1">
      <w:start w:val="1"/>
      <w:numFmt w:val="lowerRoman"/>
      <w:lvlText w:val="%6."/>
      <w:lvlJc w:val="right"/>
      <w:pPr>
        <w:ind w:left="2902" w:hanging="180"/>
      </w:pPr>
    </w:lvl>
    <w:lvl w:ilvl="6" w:tplc="0413000F" w:tentative="1">
      <w:start w:val="1"/>
      <w:numFmt w:val="decimal"/>
      <w:lvlText w:val="%7."/>
      <w:lvlJc w:val="left"/>
      <w:pPr>
        <w:ind w:left="3622" w:hanging="360"/>
      </w:pPr>
    </w:lvl>
    <w:lvl w:ilvl="7" w:tplc="04130019" w:tentative="1">
      <w:start w:val="1"/>
      <w:numFmt w:val="lowerLetter"/>
      <w:lvlText w:val="%8."/>
      <w:lvlJc w:val="left"/>
      <w:pPr>
        <w:ind w:left="4342" w:hanging="360"/>
      </w:pPr>
    </w:lvl>
    <w:lvl w:ilvl="8" w:tplc="0413001B" w:tentative="1">
      <w:start w:val="1"/>
      <w:numFmt w:val="lowerRoman"/>
      <w:lvlText w:val="%9."/>
      <w:lvlJc w:val="right"/>
      <w:pPr>
        <w:ind w:left="5062" w:hanging="180"/>
      </w:pPr>
    </w:lvl>
  </w:abstractNum>
  <w:abstractNum w:abstractNumId="32" w15:restartNumberingAfterBreak="0">
    <w:nsid w:val="66274326"/>
    <w:multiLevelType w:val="hybridMultilevel"/>
    <w:tmpl w:val="E39A36CA"/>
    <w:lvl w:ilvl="0" w:tplc="DFF20C46">
      <w:start w:val="1"/>
      <w:numFmt w:val="decimal"/>
      <w:lvlText w:val="%1."/>
      <w:lvlJc w:val="left"/>
      <w:pPr>
        <w:tabs>
          <w:tab w:val="num" w:pos="360"/>
        </w:tabs>
        <w:ind w:left="360" w:hanging="360"/>
      </w:pPr>
      <w:rPr>
        <w:b w:val="0"/>
        <w:vanish w:val="0"/>
        <w:color w:val="auto"/>
      </w:rPr>
    </w:lvl>
    <w:lvl w:ilvl="1" w:tplc="946ED54E">
      <w:start w:val="1"/>
      <w:numFmt w:val="lowerLetter"/>
      <w:lvlText w:val="(%2)"/>
      <w:lvlJc w:val="left"/>
      <w:pPr>
        <w:tabs>
          <w:tab w:val="num" w:pos="360"/>
        </w:tabs>
        <w:ind w:left="360" w:hanging="360"/>
      </w:pPr>
      <w:rPr>
        <w:rFonts w:hint="default"/>
        <w:color w:val="080000"/>
      </w:rPr>
    </w:lvl>
    <w:lvl w:ilvl="2" w:tplc="AA9CC3D0">
      <w:start w:val="1"/>
      <w:numFmt w:val="upperRoman"/>
      <w:lvlText w:val="(%3)"/>
      <w:lvlJc w:val="left"/>
      <w:pPr>
        <w:tabs>
          <w:tab w:val="num" w:pos="3441"/>
        </w:tabs>
        <w:ind w:left="3441" w:hanging="18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69040EE1"/>
    <w:multiLevelType w:val="hybridMultilevel"/>
    <w:tmpl w:val="E4DED66E"/>
    <w:lvl w:ilvl="0" w:tplc="558405C0">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BAE3FC1"/>
    <w:multiLevelType w:val="hybridMultilevel"/>
    <w:tmpl w:val="DA3E252C"/>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decimal"/>
      <w:lvlText w:val="%3."/>
      <w:lvlJc w:val="left"/>
      <w:pPr>
        <w:tabs>
          <w:tab w:val="num" w:pos="1980"/>
        </w:tabs>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6CE13AF3"/>
    <w:multiLevelType w:val="hybridMultilevel"/>
    <w:tmpl w:val="82A43C8E"/>
    <w:lvl w:ilvl="0" w:tplc="4E8A87A2">
      <w:start w:val="1"/>
      <w:numFmt w:val="decimal"/>
      <w:lvlText w:val="%1."/>
      <w:lvlJc w:val="left"/>
      <w:pPr>
        <w:tabs>
          <w:tab w:val="num" w:pos="360"/>
        </w:tabs>
        <w:ind w:left="360" w:hanging="360"/>
      </w:pPr>
    </w:lvl>
    <w:lvl w:ilvl="1" w:tplc="E74CDD7E" w:tentative="1">
      <w:start w:val="1"/>
      <w:numFmt w:val="lowerLetter"/>
      <w:lvlText w:val="%2."/>
      <w:lvlJc w:val="left"/>
      <w:pPr>
        <w:tabs>
          <w:tab w:val="num" w:pos="1080"/>
        </w:tabs>
        <w:ind w:left="1080" w:hanging="360"/>
      </w:pPr>
    </w:lvl>
    <w:lvl w:ilvl="2" w:tplc="EC66927C" w:tentative="1">
      <w:start w:val="1"/>
      <w:numFmt w:val="lowerRoman"/>
      <w:lvlText w:val="%3."/>
      <w:lvlJc w:val="right"/>
      <w:pPr>
        <w:tabs>
          <w:tab w:val="num" w:pos="1800"/>
        </w:tabs>
        <w:ind w:left="1800" w:hanging="180"/>
      </w:pPr>
    </w:lvl>
    <w:lvl w:ilvl="3" w:tplc="2966B41A" w:tentative="1">
      <w:start w:val="1"/>
      <w:numFmt w:val="decimal"/>
      <w:lvlText w:val="%4."/>
      <w:lvlJc w:val="left"/>
      <w:pPr>
        <w:tabs>
          <w:tab w:val="num" w:pos="2520"/>
        </w:tabs>
        <w:ind w:left="2520" w:hanging="360"/>
      </w:pPr>
    </w:lvl>
    <w:lvl w:ilvl="4" w:tplc="00807602" w:tentative="1">
      <w:start w:val="1"/>
      <w:numFmt w:val="lowerLetter"/>
      <w:lvlText w:val="%5."/>
      <w:lvlJc w:val="left"/>
      <w:pPr>
        <w:tabs>
          <w:tab w:val="num" w:pos="3240"/>
        </w:tabs>
        <w:ind w:left="3240" w:hanging="360"/>
      </w:pPr>
    </w:lvl>
    <w:lvl w:ilvl="5" w:tplc="95F44990" w:tentative="1">
      <w:start w:val="1"/>
      <w:numFmt w:val="lowerRoman"/>
      <w:lvlText w:val="%6."/>
      <w:lvlJc w:val="right"/>
      <w:pPr>
        <w:tabs>
          <w:tab w:val="num" w:pos="3960"/>
        </w:tabs>
        <w:ind w:left="3960" w:hanging="180"/>
      </w:pPr>
    </w:lvl>
    <w:lvl w:ilvl="6" w:tplc="AB7EA858" w:tentative="1">
      <w:start w:val="1"/>
      <w:numFmt w:val="decimal"/>
      <w:lvlText w:val="%7."/>
      <w:lvlJc w:val="left"/>
      <w:pPr>
        <w:tabs>
          <w:tab w:val="num" w:pos="4680"/>
        </w:tabs>
        <w:ind w:left="4680" w:hanging="360"/>
      </w:pPr>
    </w:lvl>
    <w:lvl w:ilvl="7" w:tplc="A608F9F8" w:tentative="1">
      <w:start w:val="1"/>
      <w:numFmt w:val="lowerLetter"/>
      <w:lvlText w:val="%8."/>
      <w:lvlJc w:val="left"/>
      <w:pPr>
        <w:tabs>
          <w:tab w:val="num" w:pos="5400"/>
        </w:tabs>
        <w:ind w:left="5400" w:hanging="360"/>
      </w:pPr>
    </w:lvl>
    <w:lvl w:ilvl="8" w:tplc="5F70B184" w:tentative="1">
      <w:start w:val="1"/>
      <w:numFmt w:val="lowerRoman"/>
      <w:lvlText w:val="%9."/>
      <w:lvlJc w:val="right"/>
      <w:pPr>
        <w:tabs>
          <w:tab w:val="num" w:pos="6120"/>
        </w:tabs>
        <w:ind w:left="6120" w:hanging="180"/>
      </w:pPr>
    </w:lvl>
  </w:abstractNum>
  <w:abstractNum w:abstractNumId="36" w15:restartNumberingAfterBreak="0">
    <w:nsid w:val="6FA5C1F0"/>
    <w:multiLevelType w:val="multilevel"/>
    <w:tmpl w:val="826055A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3C8223F"/>
    <w:multiLevelType w:val="hybridMultilevel"/>
    <w:tmpl w:val="F0581916"/>
    <w:lvl w:ilvl="0" w:tplc="73808190">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786D4CC0"/>
    <w:multiLevelType w:val="hybridMultilevel"/>
    <w:tmpl w:val="370055E4"/>
    <w:lvl w:ilvl="0" w:tplc="9D66B7FC">
      <w:start w:val="1"/>
      <w:numFmt w:val="decimal"/>
      <w:lvlText w:val="Artikel %1"/>
      <w:lvlJc w:val="left"/>
      <w:pPr>
        <w:tabs>
          <w:tab w:val="num" w:pos="0"/>
        </w:tabs>
        <w:ind w:left="0" w:hanging="1701"/>
      </w:pPr>
      <w:rPr>
        <w:rFonts w:ascii="Verdana" w:hAnsi="Verdana" w:hint="default"/>
        <w:b/>
        <w:i w:val="0"/>
        <w:caps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C912436"/>
    <w:multiLevelType w:val="hybridMultilevel"/>
    <w:tmpl w:val="DFFC616C"/>
    <w:lvl w:ilvl="0" w:tplc="571E8D9A">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D2E2531"/>
    <w:multiLevelType w:val="hybridMultilevel"/>
    <w:tmpl w:val="6B2840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6"/>
  </w:num>
  <w:num w:numId="2">
    <w:abstractNumId w:val="0"/>
  </w:num>
  <w:num w:numId="3">
    <w:abstractNumId w:val="21"/>
  </w:num>
  <w:num w:numId="4">
    <w:abstractNumId w:val="16"/>
  </w:num>
  <w:num w:numId="5">
    <w:abstractNumId w:val="28"/>
  </w:num>
  <w:num w:numId="6">
    <w:abstractNumId w:val="3"/>
  </w:num>
  <w:num w:numId="7">
    <w:abstractNumId w:val="11"/>
  </w:num>
  <w:num w:numId="8">
    <w:abstractNumId w:val="9"/>
  </w:num>
  <w:num w:numId="9">
    <w:abstractNumId w:val="26"/>
  </w:num>
  <w:num w:numId="10">
    <w:abstractNumId w:val="20"/>
  </w:num>
  <w:num w:numId="11">
    <w:abstractNumId w:val="14"/>
  </w:num>
  <w:num w:numId="12">
    <w:abstractNumId w:val="30"/>
  </w:num>
  <w:num w:numId="13">
    <w:abstractNumId w:val="18"/>
  </w:num>
  <w:num w:numId="14">
    <w:abstractNumId w:val="35"/>
  </w:num>
  <w:num w:numId="15">
    <w:abstractNumId w:val="12"/>
  </w:num>
  <w:num w:numId="16">
    <w:abstractNumId w:val="37"/>
  </w:num>
  <w:num w:numId="17">
    <w:abstractNumId w:val="5"/>
  </w:num>
  <w:num w:numId="18">
    <w:abstractNumId w:val="19"/>
  </w:num>
  <w:num w:numId="19">
    <w:abstractNumId w:val="27"/>
    <w:lvlOverride w:ilvl="0">
      <w:startOverride w:val="1"/>
    </w:lvlOverride>
  </w:num>
  <w:num w:numId="20">
    <w:abstractNumId w:val="7"/>
    <w:lvlOverride w:ilvl="0">
      <w:startOverride w:val="1"/>
    </w:lvlOverride>
  </w:num>
  <w:num w:numId="21">
    <w:abstractNumId w:val="34"/>
  </w:num>
  <w:num w:numId="22">
    <w:abstractNumId w:val="8"/>
  </w:num>
  <w:num w:numId="23">
    <w:abstractNumId w:val="15"/>
  </w:num>
  <w:num w:numId="24">
    <w:abstractNumId w:val="39"/>
  </w:num>
  <w:num w:numId="25">
    <w:abstractNumId w:val="40"/>
  </w:num>
  <w:num w:numId="26">
    <w:abstractNumId w:val="23"/>
  </w:num>
  <w:num w:numId="27">
    <w:abstractNumId w:val="29"/>
  </w:num>
  <w:num w:numId="28">
    <w:abstractNumId w:val="4"/>
  </w:num>
  <w:num w:numId="29">
    <w:abstractNumId w:val="17"/>
  </w:num>
  <w:num w:numId="30">
    <w:abstractNumId w:val="22"/>
  </w:num>
  <w:num w:numId="31">
    <w:abstractNumId w:val="33"/>
  </w:num>
  <w:num w:numId="32">
    <w:abstractNumId w:val="24"/>
  </w:num>
  <w:num w:numId="33">
    <w:abstractNumId w:val="13"/>
  </w:num>
  <w:num w:numId="34">
    <w:abstractNumId w:val="25"/>
  </w:num>
  <w:num w:numId="35">
    <w:abstractNumId w:val="6"/>
  </w:num>
  <w:num w:numId="36">
    <w:abstractNumId w:val="31"/>
  </w:num>
  <w:num w:numId="37">
    <w:abstractNumId w:val="2"/>
  </w:num>
  <w:num w:numId="38">
    <w:abstractNumId w:val="10"/>
  </w:num>
  <w:num w:numId="39">
    <w:abstractNumId w:val="7"/>
  </w:num>
  <w:num w:numId="40">
    <w:abstractNumId w:val="38"/>
  </w:num>
  <w:num w:numId="41">
    <w:abstractNumId w:val="1"/>
  </w:num>
  <w:num w:numId="42">
    <w:abstractNumId w:val="32"/>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902"/>
    <w:rsid w:val="000063DC"/>
    <w:rsid w:val="0001130B"/>
    <w:rsid w:val="00052B26"/>
    <w:rsid w:val="00063088"/>
    <w:rsid w:val="00066544"/>
    <w:rsid w:val="00067361"/>
    <w:rsid w:val="00083ED4"/>
    <w:rsid w:val="00086A11"/>
    <w:rsid w:val="00093C5E"/>
    <w:rsid w:val="000B653F"/>
    <w:rsid w:val="000E0095"/>
    <w:rsid w:val="001264ED"/>
    <w:rsid w:val="001333C2"/>
    <w:rsid w:val="001336D9"/>
    <w:rsid w:val="0015567E"/>
    <w:rsid w:val="00183924"/>
    <w:rsid w:val="00195641"/>
    <w:rsid w:val="001A42BE"/>
    <w:rsid w:val="001B71F6"/>
    <w:rsid w:val="001D2068"/>
    <w:rsid w:val="001D24F1"/>
    <w:rsid w:val="001D3937"/>
    <w:rsid w:val="001D5759"/>
    <w:rsid w:val="001D62EB"/>
    <w:rsid w:val="001E4CF0"/>
    <w:rsid w:val="001F13C5"/>
    <w:rsid w:val="001F6F82"/>
    <w:rsid w:val="00213386"/>
    <w:rsid w:val="002208D7"/>
    <w:rsid w:val="00222DCD"/>
    <w:rsid w:val="002402CA"/>
    <w:rsid w:val="002404AA"/>
    <w:rsid w:val="00245C0B"/>
    <w:rsid w:val="00262127"/>
    <w:rsid w:val="00291436"/>
    <w:rsid w:val="00296AFC"/>
    <w:rsid w:val="002B1730"/>
    <w:rsid w:val="002B24E1"/>
    <w:rsid w:val="002C1D11"/>
    <w:rsid w:val="002C2212"/>
    <w:rsid w:val="002D5BCA"/>
    <w:rsid w:val="002E08B8"/>
    <w:rsid w:val="002E0FEB"/>
    <w:rsid w:val="002F2D8B"/>
    <w:rsid w:val="00302E7E"/>
    <w:rsid w:val="00322BC7"/>
    <w:rsid w:val="00330A2F"/>
    <w:rsid w:val="00340C71"/>
    <w:rsid w:val="00347F96"/>
    <w:rsid w:val="003548F1"/>
    <w:rsid w:val="0038097C"/>
    <w:rsid w:val="00387D36"/>
    <w:rsid w:val="00392E3A"/>
    <w:rsid w:val="003A03DE"/>
    <w:rsid w:val="003A5ABF"/>
    <w:rsid w:val="003C5031"/>
    <w:rsid w:val="003E46BF"/>
    <w:rsid w:val="003F178B"/>
    <w:rsid w:val="003F28EE"/>
    <w:rsid w:val="00414C0F"/>
    <w:rsid w:val="004311EB"/>
    <w:rsid w:val="00434FE4"/>
    <w:rsid w:val="0044333E"/>
    <w:rsid w:val="00446E6A"/>
    <w:rsid w:val="00462D53"/>
    <w:rsid w:val="004740E9"/>
    <w:rsid w:val="00481B02"/>
    <w:rsid w:val="00490076"/>
    <w:rsid w:val="00493415"/>
    <w:rsid w:val="004964FF"/>
    <w:rsid w:val="0049719C"/>
    <w:rsid w:val="004B39DE"/>
    <w:rsid w:val="004D095E"/>
    <w:rsid w:val="004D2190"/>
    <w:rsid w:val="004E1866"/>
    <w:rsid w:val="00500D31"/>
    <w:rsid w:val="00501088"/>
    <w:rsid w:val="005115FE"/>
    <w:rsid w:val="0051237A"/>
    <w:rsid w:val="00512C30"/>
    <w:rsid w:val="005148E8"/>
    <w:rsid w:val="00514CC8"/>
    <w:rsid w:val="0052069B"/>
    <w:rsid w:val="0052078D"/>
    <w:rsid w:val="005236CC"/>
    <w:rsid w:val="005238E2"/>
    <w:rsid w:val="005277B0"/>
    <w:rsid w:val="005362BA"/>
    <w:rsid w:val="005409C9"/>
    <w:rsid w:val="00543939"/>
    <w:rsid w:val="005478C2"/>
    <w:rsid w:val="00564E62"/>
    <w:rsid w:val="0057104B"/>
    <w:rsid w:val="005A69FE"/>
    <w:rsid w:val="005B4E2D"/>
    <w:rsid w:val="005D3B5A"/>
    <w:rsid w:val="005D3CE7"/>
    <w:rsid w:val="005D444D"/>
    <w:rsid w:val="005E09A5"/>
    <w:rsid w:val="005F3B46"/>
    <w:rsid w:val="005F5261"/>
    <w:rsid w:val="005F66B6"/>
    <w:rsid w:val="0060283A"/>
    <w:rsid w:val="00603D46"/>
    <w:rsid w:val="0061319A"/>
    <w:rsid w:val="00615CC4"/>
    <w:rsid w:val="00636706"/>
    <w:rsid w:val="006461B0"/>
    <w:rsid w:val="006473FB"/>
    <w:rsid w:val="006475AA"/>
    <w:rsid w:val="00663844"/>
    <w:rsid w:val="00694094"/>
    <w:rsid w:val="006A11A8"/>
    <w:rsid w:val="006A4ACD"/>
    <w:rsid w:val="006B0CF4"/>
    <w:rsid w:val="006C74B8"/>
    <w:rsid w:val="006D3993"/>
    <w:rsid w:val="006E752D"/>
    <w:rsid w:val="006F26D3"/>
    <w:rsid w:val="006F4B88"/>
    <w:rsid w:val="00701F42"/>
    <w:rsid w:val="00722B36"/>
    <w:rsid w:val="007242EC"/>
    <w:rsid w:val="00737E30"/>
    <w:rsid w:val="00740ABE"/>
    <w:rsid w:val="00742053"/>
    <w:rsid w:val="00750B20"/>
    <w:rsid w:val="007658D8"/>
    <w:rsid w:val="00767DA8"/>
    <w:rsid w:val="00783902"/>
    <w:rsid w:val="00783C58"/>
    <w:rsid w:val="007B710B"/>
    <w:rsid w:val="007E7104"/>
    <w:rsid w:val="00815D74"/>
    <w:rsid w:val="00826505"/>
    <w:rsid w:val="00840F0C"/>
    <w:rsid w:val="00852D54"/>
    <w:rsid w:val="00861727"/>
    <w:rsid w:val="00872209"/>
    <w:rsid w:val="00887F1E"/>
    <w:rsid w:val="00887F50"/>
    <w:rsid w:val="0089158B"/>
    <w:rsid w:val="00893484"/>
    <w:rsid w:val="008B0350"/>
    <w:rsid w:val="008B1FA8"/>
    <w:rsid w:val="008B56A8"/>
    <w:rsid w:val="008D6C2B"/>
    <w:rsid w:val="008E099A"/>
    <w:rsid w:val="008E114B"/>
    <w:rsid w:val="008F466F"/>
    <w:rsid w:val="00913BE5"/>
    <w:rsid w:val="00933069"/>
    <w:rsid w:val="00953023"/>
    <w:rsid w:val="00983363"/>
    <w:rsid w:val="009850C5"/>
    <w:rsid w:val="00987BA9"/>
    <w:rsid w:val="00991D94"/>
    <w:rsid w:val="00993E8E"/>
    <w:rsid w:val="00994B72"/>
    <w:rsid w:val="009B5491"/>
    <w:rsid w:val="009C61C3"/>
    <w:rsid w:val="009F15C0"/>
    <w:rsid w:val="00A03141"/>
    <w:rsid w:val="00A0492B"/>
    <w:rsid w:val="00A17589"/>
    <w:rsid w:val="00A24627"/>
    <w:rsid w:val="00A25FBD"/>
    <w:rsid w:val="00A4359F"/>
    <w:rsid w:val="00A57EA3"/>
    <w:rsid w:val="00A74F93"/>
    <w:rsid w:val="00AA572F"/>
    <w:rsid w:val="00AB695F"/>
    <w:rsid w:val="00AC0597"/>
    <w:rsid w:val="00AD264F"/>
    <w:rsid w:val="00AD447C"/>
    <w:rsid w:val="00AE0294"/>
    <w:rsid w:val="00AF2D26"/>
    <w:rsid w:val="00AF3AB5"/>
    <w:rsid w:val="00B07592"/>
    <w:rsid w:val="00B31C3E"/>
    <w:rsid w:val="00B610C0"/>
    <w:rsid w:val="00B66261"/>
    <w:rsid w:val="00B92139"/>
    <w:rsid w:val="00BA42B9"/>
    <w:rsid w:val="00BB1646"/>
    <w:rsid w:val="00BC2F54"/>
    <w:rsid w:val="00BD49D9"/>
    <w:rsid w:val="00BE53CA"/>
    <w:rsid w:val="00BF3D5D"/>
    <w:rsid w:val="00C133C3"/>
    <w:rsid w:val="00C21CC1"/>
    <w:rsid w:val="00C331F6"/>
    <w:rsid w:val="00C3658E"/>
    <w:rsid w:val="00C5056C"/>
    <w:rsid w:val="00C8053D"/>
    <w:rsid w:val="00C813EB"/>
    <w:rsid w:val="00C909A0"/>
    <w:rsid w:val="00C94FD3"/>
    <w:rsid w:val="00C960AE"/>
    <w:rsid w:val="00CA2381"/>
    <w:rsid w:val="00CC5A5A"/>
    <w:rsid w:val="00CD42B5"/>
    <w:rsid w:val="00CD4DF5"/>
    <w:rsid w:val="00CE1345"/>
    <w:rsid w:val="00CF5CC2"/>
    <w:rsid w:val="00D02A20"/>
    <w:rsid w:val="00D040C1"/>
    <w:rsid w:val="00D05353"/>
    <w:rsid w:val="00D26A72"/>
    <w:rsid w:val="00D329C2"/>
    <w:rsid w:val="00D37E6F"/>
    <w:rsid w:val="00D410F4"/>
    <w:rsid w:val="00D55E27"/>
    <w:rsid w:val="00D77978"/>
    <w:rsid w:val="00D84944"/>
    <w:rsid w:val="00D92A8D"/>
    <w:rsid w:val="00D93DA0"/>
    <w:rsid w:val="00DB4944"/>
    <w:rsid w:val="00DB5196"/>
    <w:rsid w:val="00DC100C"/>
    <w:rsid w:val="00DD7AC0"/>
    <w:rsid w:val="00DE1253"/>
    <w:rsid w:val="00DE2DE6"/>
    <w:rsid w:val="00E0322A"/>
    <w:rsid w:val="00E101D4"/>
    <w:rsid w:val="00E27DB0"/>
    <w:rsid w:val="00E34E18"/>
    <w:rsid w:val="00E6669D"/>
    <w:rsid w:val="00E8558C"/>
    <w:rsid w:val="00E86F5E"/>
    <w:rsid w:val="00E93047"/>
    <w:rsid w:val="00E95BE7"/>
    <w:rsid w:val="00E9612C"/>
    <w:rsid w:val="00EA6724"/>
    <w:rsid w:val="00EB5072"/>
    <w:rsid w:val="00ED2197"/>
    <w:rsid w:val="00EE3525"/>
    <w:rsid w:val="00F03223"/>
    <w:rsid w:val="00F1131F"/>
    <w:rsid w:val="00F2627F"/>
    <w:rsid w:val="00F308BB"/>
    <w:rsid w:val="00F34F7B"/>
    <w:rsid w:val="00F36055"/>
    <w:rsid w:val="00F41ADB"/>
    <w:rsid w:val="00F51AB5"/>
    <w:rsid w:val="00F56064"/>
    <w:rsid w:val="00FB0468"/>
    <w:rsid w:val="00FB723E"/>
    <w:rsid w:val="00FC2D36"/>
    <w:rsid w:val="00FE1451"/>
    <w:rsid w:val="00FE3315"/>
    <w:rsid w:val="00FE5007"/>
    <w:rsid w:val="00FF2EF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5598BC"/>
  <w15:docId w15:val="{3C24ADF5-0D7F-4851-A694-B523D9A4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DejaVu Sans" w:hAnsi="Verdana" w:cs="Times New Roman"/>
        <w:spacing w:val="4"/>
        <w:sz w:val="18"/>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style>
  <w:style w:type="paragraph" w:styleId="Kop1">
    <w:name w:val="heading 1"/>
    <w:aliases w:val="Hoofdstuk,Hoofdstukkop,hoofdstuk,TbsKop 1,Hoofdstukkopje"/>
    <w:basedOn w:val="GenummerdHoofdstuk"/>
    <w:next w:val="Standaard"/>
    <w:link w:val="Kop1Char"/>
    <w:qFormat/>
    <w:rsid w:val="001264ED"/>
    <w:pPr>
      <w:keepNext/>
      <w:numPr>
        <w:numId w:val="0"/>
      </w:numPr>
      <w:outlineLvl w:val="0"/>
    </w:pPr>
    <w:rPr>
      <w:rFonts w:cs="Arial"/>
      <w:b/>
      <w:bCs/>
      <w:kern w:val="32"/>
    </w:rPr>
  </w:style>
  <w:style w:type="paragraph" w:styleId="Kop2">
    <w:name w:val="heading 2"/>
    <w:aliases w:val="Paragraafkop,Pargagraaf,paragraaf,Kop 2 Char Char,TbsKop 2,Paragraafkopje"/>
    <w:basedOn w:val="Paragraaf"/>
    <w:next w:val="Standaard"/>
    <w:link w:val="Kop2Char"/>
    <w:qFormat/>
    <w:rsid w:val="001264ED"/>
    <w:pPr>
      <w:keepNext/>
      <w:numPr>
        <w:ilvl w:val="1"/>
        <w:numId w:val="6"/>
      </w:numPr>
      <w:outlineLvl w:val="1"/>
    </w:pPr>
    <w:rPr>
      <w:rFonts w:cs="Arial"/>
      <w:bCs/>
      <w:i/>
      <w:iCs/>
      <w:noProof/>
      <w:lang w:eastAsia="en-US"/>
    </w:rPr>
  </w:style>
  <w:style w:type="paragraph" w:styleId="Kop3">
    <w:name w:val="heading 3"/>
    <w:aliases w:val="sub paragraaf,Subparagraafkop,subparagraaf,TbsKop 3,Subparagraafkopje"/>
    <w:basedOn w:val="Subparagraaf"/>
    <w:next w:val="Standaard"/>
    <w:link w:val="Kop3Char"/>
    <w:qFormat/>
    <w:rsid w:val="001264ED"/>
    <w:pPr>
      <w:keepNext/>
      <w:numPr>
        <w:ilvl w:val="0"/>
        <w:numId w:val="0"/>
      </w:numPr>
      <w:spacing w:after="60"/>
      <w:outlineLvl w:val="2"/>
    </w:pPr>
    <w:rPr>
      <w:rFonts w:cs="Arial"/>
      <w:bCs/>
      <w:szCs w:val="26"/>
    </w:rPr>
  </w:style>
  <w:style w:type="paragraph" w:styleId="Kop4">
    <w:name w:val="heading 4"/>
    <w:aliases w:val="TbsKop 4,Sub4,Kop 4a"/>
    <w:basedOn w:val="Standaard"/>
    <w:next w:val="Standaard"/>
    <w:link w:val="Kop4Char"/>
    <w:qFormat/>
    <w:rsid w:val="001264ED"/>
    <w:pPr>
      <w:keepNext/>
      <w:numPr>
        <w:ilvl w:val="3"/>
        <w:numId w:val="9"/>
      </w:numPr>
      <w:autoSpaceDN/>
      <w:spacing w:before="240" w:after="60" w:line="240" w:lineRule="atLeast"/>
      <w:textAlignment w:val="auto"/>
      <w:outlineLvl w:val="3"/>
    </w:pPr>
    <w:rPr>
      <w:rFonts w:ascii="Times New Roman" w:eastAsia="Times New Roman" w:hAnsi="Times New Roman"/>
      <w:b/>
      <w:bCs/>
      <w:sz w:val="28"/>
      <w:szCs w:val="28"/>
    </w:rPr>
  </w:style>
  <w:style w:type="paragraph" w:styleId="Kop5">
    <w:name w:val="heading 5"/>
    <w:aliases w:val="TbsKop 5"/>
    <w:basedOn w:val="Standaard"/>
    <w:next w:val="Standaard"/>
    <w:link w:val="Kop5Char"/>
    <w:qFormat/>
    <w:rsid w:val="001264ED"/>
    <w:pPr>
      <w:numPr>
        <w:ilvl w:val="4"/>
        <w:numId w:val="9"/>
      </w:numPr>
      <w:autoSpaceDN/>
      <w:spacing w:before="240" w:after="60" w:line="240" w:lineRule="atLeast"/>
      <w:textAlignment w:val="auto"/>
      <w:outlineLvl w:val="4"/>
    </w:pPr>
    <w:rPr>
      <w:rFonts w:eastAsia="Times New Roman"/>
      <w:b/>
      <w:bCs/>
      <w:i/>
      <w:iCs/>
      <w:sz w:val="26"/>
      <w:szCs w:val="26"/>
    </w:rPr>
  </w:style>
  <w:style w:type="paragraph" w:styleId="Kop6">
    <w:name w:val="heading 6"/>
    <w:aliases w:val="Tussenkop 2"/>
    <w:basedOn w:val="Standaard"/>
    <w:next w:val="Standaard"/>
    <w:link w:val="Kop6Char"/>
    <w:qFormat/>
    <w:rsid w:val="001264ED"/>
    <w:pPr>
      <w:numPr>
        <w:ilvl w:val="5"/>
        <w:numId w:val="9"/>
      </w:numPr>
      <w:autoSpaceDN/>
      <w:spacing w:before="240" w:after="60" w:line="240" w:lineRule="atLeast"/>
      <w:textAlignment w:val="auto"/>
      <w:outlineLvl w:val="5"/>
    </w:pPr>
    <w:rPr>
      <w:rFonts w:ascii="Times New Roman" w:eastAsia="Times New Roman" w:hAnsi="Times New Roman"/>
      <w:b/>
      <w:bCs/>
      <w:sz w:val="22"/>
      <w:szCs w:val="22"/>
    </w:rPr>
  </w:style>
  <w:style w:type="paragraph" w:styleId="Kop7">
    <w:name w:val="heading 7"/>
    <w:aliases w:val="Tussenkop 3"/>
    <w:basedOn w:val="Standaard"/>
    <w:next w:val="Standaard"/>
    <w:link w:val="Kop7Char"/>
    <w:qFormat/>
    <w:rsid w:val="001264ED"/>
    <w:pPr>
      <w:numPr>
        <w:ilvl w:val="6"/>
        <w:numId w:val="9"/>
      </w:numPr>
      <w:autoSpaceDN/>
      <w:spacing w:before="240" w:after="60" w:line="240" w:lineRule="atLeast"/>
      <w:textAlignment w:val="auto"/>
      <w:outlineLvl w:val="6"/>
    </w:pPr>
    <w:rPr>
      <w:rFonts w:ascii="Times New Roman" w:eastAsia="Times New Roman" w:hAnsi="Times New Roman"/>
      <w:sz w:val="24"/>
      <w:szCs w:val="24"/>
    </w:rPr>
  </w:style>
  <w:style w:type="paragraph" w:styleId="Kop8">
    <w:name w:val="heading 8"/>
    <w:aliases w:val="Tussenkop 4"/>
    <w:basedOn w:val="Standaard"/>
    <w:next w:val="Standaard"/>
    <w:link w:val="Kop8Char"/>
    <w:qFormat/>
    <w:rsid w:val="001264ED"/>
    <w:pPr>
      <w:numPr>
        <w:ilvl w:val="7"/>
        <w:numId w:val="9"/>
      </w:numPr>
      <w:autoSpaceDN/>
      <w:spacing w:before="240" w:after="60" w:line="240" w:lineRule="atLeast"/>
      <w:textAlignment w:val="auto"/>
      <w:outlineLvl w:val="7"/>
    </w:pPr>
    <w:rPr>
      <w:rFonts w:ascii="Times New Roman" w:eastAsia="Times New Roman" w:hAnsi="Times New Roman"/>
      <w:i/>
      <w:iCs/>
      <w:sz w:val="24"/>
      <w:szCs w:val="24"/>
    </w:rPr>
  </w:style>
  <w:style w:type="paragraph" w:styleId="Kop9">
    <w:name w:val="heading 9"/>
    <w:aliases w:val="Reference Appendix,Tabelkop 1"/>
    <w:basedOn w:val="Standaard"/>
    <w:next w:val="Standaard"/>
    <w:link w:val="Kop9Char"/>
    <w:qFormat/>
    <w:rsid w:val="001264ED"/>
    <w:pPr>
      <w:numPr>
        <w:ilvl w:val="8"/>
        <w:numId w:val="9"/>
      </w:numPr>
      <w:autoSpaceDN/>
      <w:spacing w:before="240" w:after="60" w:line="240" w:lineRule="atLeast"/>
      <w:textAlignment w:val="auto"/>
      <w:outlineLvl w:val="8"/>
    </w:pPr>
    <w:rPr>
      <w:rFonts w:ascii="Arial" w:eastAsia="Times New Roman"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pPr>
      <w:spacing w:before="260" w:after="240"/>
    </w:pPr>
  </w:style>
  <w:style w:type="paragraph" w:customStyle="1" w:styleId="DatumLocatie">
    <w:name w:val="Datum Locatie"/>
    <w:basedOn w:val="Standaard"/>
    <w:next w:val="Standaard"/>
    <w:pPr>
      <w:spacing w:before="40" w:line="320" w:lineRule="exact"/>
    </w:pPr>
    <w:rPr>
      <w:sz w:val="28"/>
      <w:szCs w:val="28"/>
    </w:rPr>
  </w:style>
  <w:style w:type="paragraph" w:customStyle="1" w:styleId="DatumLocatieA3">
    <w:name w:val="Datum Locatie A3"/>
    <w:basedOn w:val="Standaard"/>
    <w:next w:val="Standaard"/>
    <w:pPr>
      <w:spacing w:line="624" w:lineRule="exact"/>
    </w:pPr>
    <w:rPr>
      <w:sz w:val="40"/>
      <w:szCs w:val="40"/>
    </w:rPr>
  </w:style>
  <w:style w:type="paragraph" w:customStyle="1" w:styleId="fotobijschrift">
    <w:name w:val="foto bijschrift"/>
    <w:basedOn w:val="Standaard"/>
    <w:next w:val="Standaard"/>
    <w:pPr>
      <w:spacing w:line="320" w:lineRule="exact"/>
    </w:pPr>
    <w:rPr>
      <w:i/>
      <w:sz w:val="14"/>
      <w:szCs w:val="14"/>
    </w:rPr>
  </w:style>
  <w:style w:type="paragraph" w:customStyle="1" w:styleId="Groetregel">
    <w:name w:val="Groetregel"/>
    <w:basedOn w:val="Standaard"/>
    <w:next w:val="Standaard"/>
    <w:pPr>
      <w:spacing w:before="240"/>
    </w:pPr>
  </w:style>
  <w:style w:type="paragraph" w:customStyle="1" w:styleId="Huisstijl-Colofon">
    <w:name w:val="Huisstijl - Colofon"/>
    <w:basedOn w:val="Standaard"/>
    <w:next w:val="Standaard"/>
    <w:pPr>
      <w:numPr>
        <w:numId w:val="2"/>
      </w:numPr>
      <w:tabs>
        <w:tab w:val="left" w:pos="0"/>
      </w:tabs>
      <w:spacing w:after="720" w:line="300" w:lineRule="exact"/>
      <w:ind w:left="-1120"/>
    </w:pPr>
    <w:rPr>
      <w:sz w:val="24"/>
      <w:szCs w:val="24"/>
    </w:rPr>
  </w:style>
  <w:style w:type="paragraph" w:customStyle="1" w:styleId="Huisstijl-Inhoud">
    <w:name w:val="Huisstijl - Inhoud"/>
    <w:basedOn w:val="Standaard"/>
    <w:next w:val="Standaard"/>
    <w:pPr>
      <w:spacing w:after="720" w:line="300" w:lineRule="exact"/>
    </w:pPr>
    <w:rPr>
      <w:sz w:val="24"/>
      <w:szCs w:val="24"/>
    </w:rPr>
  </w:style>
  <w:style w:type="paragraph" w:customStyle="1" w:styleId="Huisstijl-Kop1">
    <w:name w:val="Huisstijl - Kop 1"/>
    <w:basedOn w:val="Standaard"/>
    <w:next w:val="Standaard"/>
    <w:pPr>
      <w:numPr>
        <w:numId w:val="1"/>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1"/>
      </w:numPr>
      <w:tabs>
        <w:tab w:val="left" w:pos="0"/>
      </w:tabs>
      <w:spacing w:before="240"/>
      <w:ind w:left="-1120"/>
    </w:pPr>
    <w:rPr>
      <w:b/>
    </w:rPr>
  </w:style>
  <w:style w:type="paragraph" w:customStyle="1" w:styleId="Huisstijl-Kop3">
    <w:name w:val="Huisstijl - Kop 3"/>
    <w:basedOn w:val="Standaard"/>
    <w:next w:val="Standaard"/>
    <w:pPr>
      <w:numPr>
        <w:ilvl w:val="2"/>
        <w:numId w:val="1"/>
      </w:numPr>
      <w:tabs>
        <w:tab w:val="left" w:pos="0"/>
      </w:tabs>
      <w:spacing w:before="240"/>
      <w:ind w:left="-1120"/>
    </w:pPr>
    <w:rPr>
      <w:i/>
    </w:rPr>
  </w:style>
  <w:style w:type="paragraph" w:customStyle="1" w:styleId="Huisstijl-Kop4">
    <w:name w:val="Huisstijl - Kop 4"/>
    <w:basedOn w:val="Standaard"/>
    <w:next w:val="Standaard"/>
    <w:pPr>
      <w:numPr>
        <w:ilvl w:val="3"/>
        <w:numId w:val="1"/>
      </w:numPr>
      <w:tabs>
        <w:tab w:val="left" w:pos="0"/>
      </w:tabs>
      <w:spacing w:before="240"/>
      <w:ind w:left="-1120"/>
    </w:pPr>
  </w:style>
  <w:style w:type="paragraph" w:customStyle="1" w:styleId="Huisstijlnummeringmetnummer">
    <w:name w:val="Huisstijl nummering met nummer"/>
    <w:basedOn w:val="Standaard"/>
    <w:next w:val="Standaard"/>
    <w:pPr>
      <w:tabs>
        <w:tab w:val="left" w:pos="0"/>
      </w:tabs>
    </w:pPr>
  </w:style>
  <w:style w:type="paragraph" w:customStyle="1" w:styleId="Huisstijlopsommingcolofon">
    <w:name w:val="Huisstijl opsomming colofon"/>
    <w:basedOn w:val="Standaard"/>
    <w:next w:val="Standaard"/>
  </w:style>
  <w:style w:type="paragraph" w:styleId="Inhopg1">
    <w:name w:val="toc 1"/>
    <w:basedOn w:val="Standaard"/>
    <w:next w:val="Standaard"/>
    <w:uiPriority w:val="39"/>
    <w:rsid w:val="00BE53CA"/>
    <w:pPr>
      <w:tabs>
        <w:tab w:val="left" w:pos="0"/>
        <w:tab w:val="right" w:pos="7655"/>
      </w:tabs>
      <w:spacing w:before="240" w:line="240" w:lineRule="auto"/>
      <w:ind w:hanging="1701"/>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MinuutKoptabel">
    <w:name w:val="Minuut_Kop_tabel"/>
    <w:basedOn w:val="Standaard"/>
    <w:next w:val="Standaard"/>
    <w:rPr>
      <w:b/>
      <w:caps/>
      <w:sz w:val="13"/>
      <w:szCs w:val="13"/>
    </w:rPr>
  </w:style>
  <w:style w:type="paragraph" w:customStyle="1" w:styleId="Paginanummeringrechtsuitlijnend">
    <w:name w:val="Paginanummering rechtsuitlijnend"/>
    <w:basedOn w:val="Standaard"/>
    <w:next w:val="Standaard"/>
    <w:pPr>
      <w:spacing w:line="180" w:lineRule="exact"/>
      <w:jc w:val="right"/>
    </w:pPr>
    <w:rPr>
      <w:sz w:val="13"/>
      <w:szCs w:val="13"/>
    </w:rPr>
  </w:style>
  <w:style w:type="paragraph" w:customStyle="1" w:styleId="RapportKoptekst">
    <w:name w:val="Rapport Koptekst"/>
    <w:basedOn w:val="Standaard"/>
    <w:next w:val="Standaard"/>
    <w:pPr>
      <w:spacing w:line="180" w:lineRule="exact"/>
    </w:pPr>
    <w:rPr>
      <w:caps/>
      <w:sz w:val="13"/>
      <w:szCs w:val="13"/>
    </w:rPr>
  </w:style>
  <w:style w:type="paragraph" w:customStyle="1" w:styleId="RapportTitel">
    <w:name w:val="Rapport Titel"/>
    <w:basedOn w:val="Standaard"/>
    <w:next w:val="Standaard"/>
    <w:pPr>
      <w:spacing w:before="60" w:after="320"/>
    </w:pPr>
    <w:rPr>
      <w:b/>
      <w:sz w:val="24"/>
      <w:szCs w:val="24"/>
    </w:rPr>
  </w:style>
  <w:style w:type="paragraph" w:customStyle="1" w:styleId="referentiegegetenscursiefverdana65">
    <w:name w:val="referentiegegetens cursief verdana 6;5"/>
    <w:basedOn w:val="Standaard"/>
    <w:next w:val="Standaard"/>
    <w:rPr>
      <w:i/>
      <w:sz w:val="13"/>
      <w:szCs w:val="13"/>
    </w:rPr>
  </w:style>
  <w:style w:type="paragraph" w:customStyle="1" w:styleId="ReferentiegegevensVerdana65">
    <w:name w:val="Referentiegegevens Verdana 6;5"/>
    <w:basedOn w:val="Standaard"/>
    <w:next w:val="Standaard"/>
    <w:pPr>
      <w:spacing w:line="180" w:lineRule="exact"/>
    </w:pPr>
    <w:rPr>
      <w:sz w:val="13"/>
      <w:szCs w:val="13"/>
    </w:rPr>
  </w:style>
  <w:style w:type="paragraph" w:customStyle="1" w:styleId="Referentiegegevensvet65">
    <w:name w:val="Referentiegegevens vet 6;5"/>
    <w:basedOn w:val="Standaard"/>
    <w:next w:val="Standaard"/>
    <w:pPr>
      <w:spacing w:line="180" w:lineRule="exact"/>
    </w:pPr>
    <w:rPr>
      <w:b/>
      <w:sz w:val="13"/>
      <w:szCs w:val="13"/>
    </w:rPr>
  </w:style>
  <w:style w:type="paragraph" w:customStyle="1" w:styleId="RWS-Flyer47pt">
    <w:name w:val="RWS-Flyer 47 pt"/>
    <w:basedOn w:val="Standaard"/>
    <w:next w:val="Standaard"/>
    <w:pPr>
      <w:spacing w:line="940" w:lineRule="exact"/>
    </w:pPr>
  </w:style>
  <w:style w:type="paragraph" w:customStyle="1" w:styleId="RWS-FlyerPlattetekst">
    <w:name w:val="RWS-Flyer Platte tekst"/>
    <w:basedOn w:val="Standaard"/>
    <w:next w:val="Standaard"/>
    <w:pPr>
      <w:spacing w:line="320" w:lineRule="exact"/>
    </w:pPr>
  </w:style>
  <w:style w:type="paragraph" w:customStyle="1" w:styleId="RWS-KoptekstAangepastekleurRGB0123199">
    <w:name w:val="RWS-Koptekst + Aangepaste kleur (RGB(0;123;199))"/>
    <w:basedOn w:val="Standaard"/>
    <w:next w:val="Standaard"/>
    <w:pPr>
      <w:spacing w:line="320" w:lineRule="exact"/>
    </w:pPr>
    <w:rPr>
      <w:color w:val="007BC7"/>
      <w:sz w:val="22"/>
      <w:szCs w:val="22"/>
    </w:rPr>
  </w:style>
  <w:style w:type="paragraph" w:customStyle="1" w:styleId="RWS-KoptekstA3">
    <w:name w:val="RWS-Koptekst A3"/>
    <w:basedOn w:val="Standaard"/>
    <w:next w:val="Standaard"/>
    <w:pPr>
      <w:spacing w:before="20" w:line="320" w:lineRule="exact"/>
    </w:pPr>
    <w:rPr>
      <w:color w:val="007BC7"/>
      <w:sz w:val="32"/>
      <w:szCs w:val="32"/>
    </w:rPr>
  </w:style>
  <w:style w:type="paragraph" w:customStyle="1" w:styleId="RWS-KoptekstFlyer">
    <w:name w:val="RWS-Koptekst Flyer"/>
    <w:basedOn w:val="Standaard"/>
    <w:next w:val="Standaard"/>
    <w:pPr>
      <w:spacing w:line="320" w:lineRule="exact"/>
    </w:pPr>
    <w:rPr>
      <w:color w:val="007BC7"/>
    </w:rPr>
  </w:style>
  <w:style w:type="paragraph" w:customStyle="1" w:styleId="RWS-Plattetekst">
    <w:name w:val="RWS-Platte tekst"/>
    <w:basedOn w:val="Standaard"/>
    <w:next w:val="Standaard"/>
    <w:pPr>
      <w:spacing w:line="320" w:lineRule="exact"/>
    </w:pPr>
    <w:rPr>
      <w:sz w:val="22"/>
      <w:szCs w:val="22"/>
    </w:rPr>
  </w:style>
  <w:style w:type="paragraph" w:customStyle="1" w:styleId="RWS-PlattetekstVoor4pt">
    <w:name w:val="RWS-Platte tekst + Voor:  4 pt"/>
    <w:basedOn w:val="RWS-Plattetekst"/>
    <w:next w:val="Standaard"/>
    <w:pPr>
      <w:spacing w:before="80"/>
    </w:pPr>
  </w:style>
  <w:style w:type="paragraph" w:customStyle="1" w:styleId="RWS-PlattetekstA3">
    <w:name w:val="RWS-Platte tekst A3"/>
    <w:basedOn w:val="Standaard"/>
    <w:next w:val="Standaard"/>
    <w:pPr>
      <w:spacing w:before="40" w:line="440" w:lineRule="exact"/>
    </w:pPr>
    <w:rPr>
      <w:sz w:val="32"/>
      <w:szCs w:val="32"/>
    </w:rPr>
  </w:style>
  <w:style w:type="paragraph" w:customStyle="1" w:styleId="RWS-SubtitelAangepastekleurRGB0123199">
    <w:name w:val="RWS-Subtitel + Aangepaste kleur (RGB(0;123;199))"/>
    <w:basedOn w:val="Standaard"/>
    <w:next w:val="Standaard"/>
    <w:pPr>
      <w:spacing w:line="624" w:lineRule="exact"/>
    </w:pPr>
    <w:rPr>
      <w:color w:val="007BC7"/>
      <w:sz w:val="40"/>
      <w:szCs w:val="40"/>
    </w:rPr>
  </w:style>
  <w:style w:type="paragraph" w:customStyle="1" w:styleId="RWS-SubtitelA3">
    <w:name w:val="RWS-Subtitel A3"/>
    <w:basedOn w:val="Standaard"/>
    <w:next w:val="Standaard"/>
    <w:pPr>
      <w:spacing w:before="240" w:line="440" w:lineRule="exact"/>
    </w:pPr>
    <w:rPr>
      <w:color w:val="007BC7"/>
      <w:sz w:val="56"/>
      <w:szCs w:val="56"/>
    </w:rPr>
  </w:style>
  <w:style w:type="paragraph" w:customStyle="1" w:styleId="RWS-TitelVoor14pt">
    <w:name w:val="RWS-Titel + Voor: 14 pt"/>
    <w:basedOn w:val="Standaard"/>
    <w:next w:val="Standaard"/>
    <w:pPr>
      <w:spacing w:before="280" w:line="1056" w:lineRule="exact"/>
    </w:pPr>
    <w:rPr>
      <w:sz w:val="80"/>
      <w:szCs w:val="80"/>
    </w:rPr>
  </w:style>
  <w:style w:type="paragraph" w:customStyle="1" w:styleId="RWS-TitelA3">
    <w:name w:val="RWS-Titel A3"/>
    <w:basedOn w:val="Standaard"/>
    <w:next w:val="Standaard"/>
    <w:pPr>
      <w:spacing w:before="360" w:line="1100" w:lineRule="exact"/>
    </w:pPr>
    <w:rPr>
      <w:sz w:val="114"/>
      <w:szCs w:val="114"/>
    </w:rPr>
  </w:style>
  <w:style w:type="paragraph" w:customStyle="1" w:styleId="RWS-TitelA4">
    <w:name w:val="RWS-Titel A4"/>
    <w:basedOn w:val="Standaard"/>
    <w:next w:val="Standaard"/>
    <w:pPr>
      <w:spacing w:line="1056" w:lineRule="exact"/>
    </w:pPr>
    <w:rPr>
      <w:sz w:val="80"/>
      <w:szCs w:val="80"/>
    </w:rPr>
  </w:style>
  <w:style w:type="paragraph" w:customStyle="1" w:styleId="SpeechV12v23ra16Bold">
    <w:name w:val="Speech V12 v23 ra16 Bold"/>
    <w:basedOn w:val="Standaard"/>
    <w:next w:val="Standaard"/>
    <w:pPr>
      <w:spacing w:before="460" w:line="320" w:lineRule="exact"/>
    </w:pPr>
    <w:rPr>
      <w:b/>
      <w:sz w:val="24"/>
      <w:szCs w:val="24"/>
    </w:rPr>
  </w:style>
  <w:style w:type="paragraph" w:customStyle="1" w:styleId="StandaardV9Italic">
    <w:name w:val="Standaard V9 Italic"/>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metrand">
    <w:name w:val="Tabel met rand"/>
    <w:rPr>
      <w:color w:val="000000"/>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Verdanav9r12">
    <w:name w:val="Verdana v9 r12"/>
    <w:basedOn w:val="Standaard"/>
    <w:next w:val="Standaard"/>
    <w:pPr>
      <w:spacing w:before="180"/>
    </w:pPr>
  </w:style>
  <w:style w:type="paragraph" w:customStyle="1" w:styleId="Vertrouwelijkheidsniveau">
    <w:name w:val="Vertrouwelijkheidsniveau"/>
    <w:basedOn w:val="Standaard"/>
    <w:next w:val="Standaard"/>
    <w:pPr>
      <w:spacing w:line="180" w:lineRule="exact"/>
    </w:pPr>
    <w:rPr>
      <w:b/>
      <w:caps/>
      <w:sz w:val="13"/>
      <w:szCs w:val="13"/>
    </w:rPr>
  </w:style>
  <w:style w:type="paragraph" w:customStyle="1" w:styleId="WitregelW1">
    <w:name w:val="Witregel W1"/>
    <w:next w:val="Standaard"/>
    <w:pPr>
      <w:spacing w:line="90" w:lineRule="exact"/>
    </w:pPr>
    <w:rPr>
      <w:color w:val="000000"/>
      <w:sz w:val="9"/>
      <w:szCs w:val="9"/>
    </w:rPr>
  </w:style>
  <w:style w:type="paragraph" w:customStyle="1" w:styleId="WitregelW1bodytekst">
    <w:name w:val="Witregel W1 (bodytekst)"/>
    <w:next w:val="Standaard"/>
    <w:pPr>
      <w:spacing w:line="240" w:lineRule="exact"/>
    </w:pPr>
    <w:rPr>
      <w:color w:val="000000"/>
      <w:szCs w:val="18"/>
    </w:rPr>
  </w:style>
  <w:style w:type="paragraph" w:customStyle="1" w:styleId="WitregelW2">
    <w:name w:val="Witregel W2"/>
    <w:next w:val="Standaard"/>
    <w:pPr>
      <w:spacing w:line="270" w:lineRule="exact"/>
    </w:pPr>
    <w:rPr>
      <w:color w:val="000000"/>
      <w:sz w:val="27"/>
      <w:szCs w:val="27"/>
    </w:rPr>
  </w:style>
  <w:style w:type="paragraph" w:styleId="Ballontekst">
    <w:name w:val="Balloon Text"/>
    <w:basedOn w:val="Standaard"/>
    <w:link w:val="BallontekstChar"/>
    <w:semiHidden/>
    <w:unhideWhenUsed/>
    <w:rsid w:val="0078390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83902"/>
    <w:rPr>
      <w:rFonts w:ascii="Tahoma" w:hAnsi="Tahoma" w:cs="Tahoma"/>
      <w:color w:val="000000"/>
      <w:sz w:val="16"/>
      <w:szCs w:val="16"/>
    </w:rPr>
  </w:style>
  <w:style w:type="paragraph" w:styleId="Koptekst">
    <w:name w:val="header"/>
    <w:basedOn w:val="Standaard"/>
    <w:link w:val="KoptekstChar"/>
    <w:uiPriority w:val="99"/>
    <w:unhideWhenUsed/>
    <w:rsid w:val="0078390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3902"/>
    <w:rPr>
      <w:rFonts w:ascii="Verdana" w:hAnsi="Verdana"/>
      <w:color w:val="000000"/>
      <w:sz w:val="18"/>
      <w:szCs w:val="18"/>
    </w:rPr>
  </w:style>
  <w:style w:type="paragraph" w:styleId="Voettekst">
    <w:name w:val="footer"/>
    <w:basedOn w:val="Standaard"/>
    <w:link w:val="VoettekstChar"/>
    <w:uiPriority w:val="99"/>
    <w:unhideWhenUsed/>
    <w:rsid w:val="0078390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83902"/>
    <w:rPr>
      <w:rFonts w:ascii="Verdana" w:hAnsi="Verdana"/>
      <w:color w:val="000000"/>
      <w:sz w:val="18"/>
      <w:szCs w:val="18"/>
    </w:rPr>
  </w:style>
  <w:style w:type="paragraph" w:customStyle="1" w:styleId="broodtekst">
    <w:name w:val="broodtekst"/>
    <w:basedOn w:val="Standaard"/>
    <w:link w:val="broodtekstChar1"/>
    <w:rsid w:val="00783902"/>
    <w:pPr>
      <w:tabs>
        <w:tab w:val="left" w:pos="227"/>
        <w:tab w:val="left" w:pos="454"/>
        <w:tab w:val="left" w:pos="680"/>
      </w:tabs>
      <w:autoSpaceDE w:val="0"/>
      <w:adjustRightInd w:val="0"/>
      <w:spacing w:line="240" w:lineRule="atLeast"/>
      <w:textAlignment w:val="auto"/>
    </w:pPr>
    <w:rPr>
      <w:rFonts w:eastAsia="Times New Roman"/>
    </w:rPr>
  </w:style>
  <w:style w:type="paragraph" w:customStyle="1" w:styleId="subtitel">
    <w:name w:val="subtitel"/>
    <w:basedOn w:val="broodtekst"/>
    <w:next w:val="broodtekst"/>
    <w:rsid w:val="00783902"/>
  </w:style>
  <w:style w:type="character" w:customStyle="1" w:styleId="broodtekstChar1">
    <w:name w:val="broodtekst Char1"/>
    <w:link w:val="broodtekst"/>
    <w:rsid w:val="00783902"/>
    <w:rPr>
      <w:rFonts w:ascii="Verdana" w:eastAsia="Times New Roman" w:hAnsi="Verdana" w:cs="Times New Roman"/>
      <w:sz w:val="18"/>
      <w:szCs w:val="18"/>
    </w:rPr>
  </w:style>
  <w:style w:type="paragraph" w:styleId="Plattetekst3">
    <w:name w:val="Body Text 3"/>
    <w:basedOn w:val="Standaard"/>
    <w:link w:val="Plattetekst3Char"/>
    <w:rsid w:val="00783902"/>
    <w:pPr>
      <w:autoSpaceDN/>
      <w:spacing w:line="240" w:lineRule="atLeast"/>
      <w:textAlignment w:val="auto"/>
    </w:pPr>
    <w:rPr>
      <w:rFonts w:eastAsia="Times New Roman" w:cs="Arial"/>
      <w:color w:val="0000FF"/>
      <w:szCs w:val="24"/>
    </w:rPr>
  </w:style>
  <w:style w:type="character" w:customStyle="1" w:styleId="Plattetekst3Char">
    <w:name w:val="Platte tekst 3 Char"/>
    <w:basedOn w:val="Standaardalinea-lettertype"/>
    <w:link w:val="Plattetekst3"/>
    <w:rsid w:val="00783902"/>
    <w:rPr>
      <w:rFonts w:ascii="Verdana" w:eastAsia="Times New Roman" w:hAnsi="Verdana" w:cs="Arial"/>
      <w:color w:val="0000FF"/>
      <w:sz w:val="18"/>
      <w:szCs w:val="24"/>
    </w:rPr>
  </w:style>
  <w:style w:type="character" w:styleId="Tekstvantijdelijkeaanduiding">
    <w:name w:val="Placeholder Text"/>
    <w:basedOn w:val="Standaardalinea-lettertype"/>
    <w:uiPriority w:val="99"/>
    <w:semiHidden/>
    <w:rsid w:val="001264ED"/>
    <w:rPr>
      <w:color w:val="808080"/>
    </w:rPr>
  </w:style>
  <w:style w:type="character" w:customStyle="1" w:styleId="Verborgentekst">
    <w:name w:val="Verborgen tekst"/>
    <w:qFormat/>
    <w:rsid w:val="001264ED"/>
    <w:rPr>
      <w:rFonts w:ascii="Verdana" w:hAnsi="Verdana" w:cs="Arial"/>
      <w:b/>
      <w:i/>
      <w:vanish/>
      <w:color w:val="3366FF"/>
      <w:sz w:val="16"/>
      <w:szCs w:val="16"/>
    </w:rPr>
  </w:style>
  <w:style w:type="paragraph" w:customStyle="1" w:styleId="Helptekst">
    <w:name w:val="Helptekst"/>
    <w:basedOn w:val="Standaard"/>
    <w:rsid w:val="001264ED"/>
    <w:pPr>
      <w:autoSpaceDN/>
      <w:spacing w:line="240" w:lineRule="atLeast"/>
      <w:textAlignment w:val="auto"/>
    </w:pPr>
    <w:rPr>
      <w:rFonts w:eastAsia="Times New Roman"/>
      <w:szCs w:val="24"/>
    </w:rPr>
  </w:style>
  <w:style w:type="character" w:customStyle="1" w:styleId="Kop1Char">
    <w:name w:val="Kop 1 Char"/>
    <w:aliases w:val="Hoofdstuk Char,Hoofdstukkop Char,hoofdstuk Char,TbsKop 1 Char,Hoofdstukkopje Char"/>
    <w:basedOn w:val="Standaardalinea-lettertype"/>
    <w:link w:val="Kop1"/>
    <w:rsid w:val="001264ED"/>
    <w:rPr>
      <w:rFonts w:ascii="Verdana" w:eastAsia="Times New Roman" w:hAnsi="Verdana" w:cs="Arial"/>
      <w:b/>
      <w:bCs/>
      <w:kern w:val="32"/>
      <w:sz w:val="24"/>
      <w:szCs w:val="18"/>
    </w:rPr>
  </w:style>
  <w:style w:type="character" w:customStyle="1" w:styleId="Kop2Char">
    <w:name w:val="Kop 2 Char"/>
    <w:aliases w:val="Paragraafkop Char,Pargagraaf Char,paragraaf Char,Kop 2 Char Char Char,TbsKop 2 Char,Paragraafkopje Char"/>
    <w:basedOn w:val="Standaardalinea-lettertype"/>
    <w:link w:val="Kop2"/>
    <w:rsid w:val="001264ED"/>
    <w:rPr>
      <w:rFonts w:eastAsia="Times New Roman" w:cs="Arial"/>
      <w:b/>
      <w:bCs/>
      <w:i/>
      <w:iCs/>
      <w:noProof/>
      <w:lang w:eastAsia="en-US"/>
    </w:rPr>
  </w:style>
  <w:style w:type="character" w:customStyle="1" w:styleId="Kop3Char">
    <w:name w:val="Kop 3 Char"/>
    <w:aliases w:val="sub paragraaf Char,Subparagraafkop Char,subparagraaf Char,TbsKop 3 Char,Subparagraafkopje Char"/>
    <w:basedOn w:val="Standaardalinea-lettertype"/>
    <w:link w:val="Kop3"/>
    <w:rsid w:val="001264ED"/>
    <w:rPr>
      <w:rFonts w:ascii="Verdana" w:eastAsia="Times New Roman" w:hAnsi="Verdana" w:cs="Arial"/>
      <w:bCs/>
      <w:i/>
      <w:sz w:val="18"/>
      <w:szCs w:val="26"/>
    </w:rPr>
  </w:style>
  <w:style w:type="character" w:customStyle="1" w:styleId="Kop4Char">
    <w:name w:val="Kop 4 Char"/>
    <w:aliases w:val="TbsKop 4 Char,Sub4 Char,Kop 4a Char"/>
    <w:basedOn w:val="Standaardalinea-lettertype"/>
    <w:link w:val="Kop4"/>
    <w:rsid w:val="001264ED"/>
    <w:rPr>
      <w:rFonts w:ascii="Times New Roman" w:eastAsia="Times New Roman" w:hAnsi="Times New Roman"/>
      <w:b/>
      <w:bCs/>
      <w:sz w:val="28"/>
      <w:szCs w:val="28"/>
    </w:rPr>
  </w:style>
  <w:style w:type="character" w:customStyle="1" w:styleId="Kop5Char">
    <w:name w:val="Kop 5 Char"/>
    <w:aliases w:val="TbsKop 5 Char"/>
    <w:basedOn w:val="Standaardalinea-lettertype"/>
    <w:link w:val="Kop5"/>
    <w:rsid w:val="001264ED"/>
    <w:rPr>
      <w:rFonts w:eastAsia="Times New Roman"/>
      <w:b/>
      <w:bCs/>
      <w:i/>
      <w:iCs/>
      <w:sz w:val="26"/>
      <w:szCs w:val="26"/>
    </w:rPr>
  </w:style>
  <w:style w:type="character" w:customStyle="1" w:styleId="Kop6Char">
    <w:name w:val="Kop 6 Char"/>
    <w:aliases w:val="Tussenkop 2 Char"/>
    <w:basedOn w:val="Standaardalinea-lettertype"/>
    <w:link w:val="Kop6"/>
    <w:rsid w:val="001264ED"/>
    <w:rPr>
      <w:rFonts w:ascii="Times New Roman" w:eastAsia="Times New Roman" w:hAnsi="Times New Roman"/>
      <w:b/>
      <w:bCs/>
      <w:sz w:val="22"/>
      <w:szCs w:val="22"/>
    </w:rPr>
  </w:style>
  <w:style w:type="character" w:customStyle="1" w:styleId="Kop7Char">
    <w:name w:val="Kop 7 Char"/>
    <w:aliases w:val="Tussenkop 3 Char"/>
    <w:basedOn w:val="Standaardalinea-lettertype"/>
    <w:link w:val="Kop7"/>
    <w:rsid w:val="001264ED"/>
    <w:rPr>
      <w:rFonts w:ascii="Times New Roman" w:eastAsia="Times New Roman" w:hAnsi="Times New Roman"/>
      <w:sz w:val="24"/>
      <w:szCs w:val="24"/>
    </w:rPr>
  </w:style>
  <w:style w:type="character" w:customStyle="1" w:styleId="Kop8Char">
    <w:name w:val="Kop 8 Char"/>
    <w:aliases w:val="Tussenkop 4 Char"/>
    <w:basedOn w:val="Standaardalinea-lettertype"/>
    <w:link w:val="Kop8"/>
    <w:rsid w:val="001264ED"/>
    <w:rPr>
      <w:rFonts w:ascii="Times New Roman" w:eastAsia="Times New Roman" w:hAnsi="Times New Roman"/>
      <w:i/>
      <w:iCs/>
      <w:sz w:val="24"/>
      <w:szCs w:val="24"/>
    </w:rPr>
  </w:style>
  <w:style w:type="character" w:customStyle="1" w:styleId="Kop9Char">
    <w:name w:val="Kop 9 Char"/>
    <w:aliases w:val="Reference Appendix Char,Tabelkop 1 Char"/>
    <w:basedOn w:val="Standaardalinea-lettertype"/>
    <w:link w:val="Kop9"/>
    <w:rsid w:val="001264ED"/>
    <w:rPr>
      <w:rFonts w:ascii="Arial" w:eastAsia="Times New Roman" w:hAnsi="Arial" w:cs="Arial"/>
      <w:sz w:val="22"/>
      <w:szCs w:val="22"/>
    </w:rPr>
  </w:style>
  <w:style w:type="numbering" w:customStyle="1" w:styleId="Geenlijst1">
    <w:name w:val="Geen lijst1"/>
    <w:next w:val="Geenlijst"/>
    <w:uiPriority w:val="99"/>
    <w:semiHidden/>
    <w:unhideWhenUsed/>
    <w:rsid w:val="001264ED"/>
  </w:style>
  <w:style w:type="paragraph" w:customStyle="1" w:styleId="GenummerdHoofdstuk">
    <w:name w:val="GenummerdHoofdstuk"/>
    <w:basedOn w:val="broodtekst"/>
    <w:next w:val="broodtekst"/>
    <w:rsid w:val="001264ED"/>
    <w:pPr>
      <w:pageBreakBefore/>
      <w:numPr>
        <w:numId w:val="6"/>
      </w:numPr>
      <w:tabs>
        <w:tab w:val="clear" w:pos="227"/>
        <w:tab w:val="clear" w:pos="454"/>
        <w:tab w:val="clear" w:pos="680"/>
        <w:tab w:val="left" w:pos="0"/>
      </w:tabs>
      <w:spacing w:after="660" w:line="300" w:lineRule="atLeast"/>
    </w:pPr>
    <w:rPr>
      <w:sz w:val="24"/>
    </w:rPr>
  </w:style>
  <w:style w:type="paragraph" w:customStyle="1" w:styleId="Paragraaf">
    <w:name w:val="Paragraaf"/>
    <w:basedOn w:val="broodtekst"/>
    <w:next w:val="broodtekst"/>
    <w:rsid w:val="001264ED"/>
    <w:pPr>
      <w:spacing w:before="240"/>
    </w:pPr>
    <w:rPr>
      <w:b/>
    </w:rPr>
  </w:style>
  <w:style w:type="paragraph" w:customStyle="1" w:styleId="Subparagraaf">
    <w:name w:val="Subparagraaf"/>
    <w:basedOn w:val="broodtekst"/>
    <w:next w:val="broodtekst"/>
    <w:rsid w:val="001264ED"/>
    <w:pPr>
      <w:numPr>
        <w:ilvl w:val="2"/>
        <w:numId w:val="6"/>
      </w:numPr>
      <w:spacing w:before="240"/>
    </w:pPr>
    <w:rPr>
      <w:i/>
    </w:rPr>
  </w:style>
  <w:style w:type="character" w:customStyle="1" w:styleId="afdeling">
    <w:name w:val="afdeling"/>
    <w:rsid w:val="001264ED"/>
    <w:rPr>
      <w:position w:val="-9"/>
    </w:rPr>
  </w:style>
  <w:style w:type="character" w:customStyle="1" w:styleId="Afzenddata">
    <w:name w:val="Afzenddata"/>
    <w:rsid w:val="001264ED"/>
    <w:rPr>
      <w:rFonts w:ascii="Verdana" w:hAnsi="Verdana" w:cs="Verdana"/>
      <w:sz w:val="13"/>
    </w:rPr>
  </w:style>
  <w:style w:type="paragraph" w:customStyle="1" w:styleId="Afzendgegevens">
    <w:name w:val="Afzendgegevens"/>
    <w:basedOn w:val="broodtekst"/>
    <w:rsid w:val="001264ED"/>
    <w:pPr>
      <w:tabs>
        <w:tab w:val="clear" w:pos="227"/>
        <w:tab w:val="clear" w:pos="454"/>
        <w:tab w:val="clear" w:pos="680"/>
        <w:tab w:val="left" w:pos="4440"/>
      </w:tabs>
      <w:spacing w:before="25" w:after="25" w:line="25" w:lineRule="atLeast"/>
    </w:pPr>
    <w:rPr>
      <w:sz w:val="2"/>
    </w:rPr>
  </w:style>
  <w:style w:type="character" w:customStyle="1" w:styleId="Afzendkopje">
    <w:name w:val="Afzendkopje"/>
    <w:rsid w:val="001264ED"/>
    <w:rPr>
      <w:rFonts w:ascii="Verdana" w:hAnsi="Verdana" w:cs="Verdana"/>
      <w:b/>
      <w:sz w:val="13"/>
    </w:rPr>
  </w:style>
  <w:style w:type="paragraph" w:customStyle="1" w:styleId="broodtekst-italic">
    <w:name w:val="broodtekst-italic"/>
    <w:basedOn w:val="broodtekst"/>
    <w:rsid w:val="001264ED"/>
    <w:rPr>
      <w:i/>
      <w:iCs/>
    </w:rPr>
  </w:style>
  <w:style w:type="character" w:customStyle="1" w:styleId="contactfunctie">
    <w:name w:val="contactfunctie"/>
    <w:rsid w:val="001264ED"/>
    <w:rPr>
      <w:rFonts w:ascii="Verdana" w:hAnsi="Verdana" w:cs="Verdana-Italic"/>
      <w:i/>
      <w:iCs/>
      <w:sz w:val="13"/>
    </w:rPr>
  </w:style>
  <w:style w:type="character" w:customStyle="1" w:styleId="contactfunctiemet">
    <w:name w:val="contactfunctiemet"/>
    <w:rsid w:val="001264ED"/>
    <w:rPr>
      <w:i/>
      <w:position w:val="9"/>
      <w:sz w:val="13"/>
    </w:rPr>
  </w:style>
  <w:style w:type="character" w:customStyle="1" w:styleId="contactpersoon">
    <w:name w:val="contactpersoon"/>
    <w:rsid w:val="001264ED"/>
    <w:rPr>
      <w:sz w:val="13"/>
    </w:rPr>
  </w:style>
  <w:style w:type="paragraph" w:customStyle="1" w:styleId="datumonderwerp">
    <w:name w:val="datumonderwerp"/>
    <w:basedOn w:val="broodtekst"/>
    <w:rsid w:val="001264ED"/>
    <w:pPr>
      <w:tabs>
        <w:tab w:val="clear" w:pos="227"/>
        <w:tab w:val="clear" w:pos="454"/>
        <w:tab w:val="clear" w:pos="680"/>
        <w:tab w:val="left" w:pos="794"/>
      </w:tabs>
    </w:pPr>
  </w:style>
  <w:style w:type="paragraph" w:customStyle="1" w:styleId="Huisstijl-Adres">
    <w:name w:val="Huisstijl-Adres"/>
    <w:basedOn w:val="broodtekst"/>
    <w:rsid w:val="001264ED"/>
    <w:pPr>
      <w:tabs>
        <w:tab w:val="left" w:pos="192"/>
      </w:tabs>
      <w:spacing w:after="90" w:line="180" w:lineRule="exact"/>
    </w:pPr>
    <w:rPr>
      <w:noProof/>
      <w:sz w:val="13"/>
      <w:szCs w:val="13"/>
    </w:rPr>
  </w:style>
  <w:style w:type="paragraph" w:customStyle="1" w:styleId="Directoraat">
    <w:name w:val="Directoraat"/>
    <w:basedOn w:val="Huisstijl-Adres"/>
    <w:rsid w:val="001264ED"/>
    <w:pPr>
      <w:spacing w:after="0" w:line="180" w:lineRule="atLeast"/>
    </w:pPr>
    <w:rPr>
      <w:b/>
    </w:rPr>
  </w:style>
  <w:style w:type="paragraph" w:customStyle="1" w:styleId="Directoraatnaam">
    <w:name w:val="Directoraatnaam"/>
    <w:basedOn w:val="Directoraat"/>
    <w:rsid w:val="001264ED"/>
  </w:style>
  <w:style w:type="paragraph" w:customStyle="1" w:styleId="Directoraatnam">
    <w:name w:val="Directoraatnam"/>
    <w:basedOn w:val="Directoraat"/>
    <w:rsid w:val="001264ED"/>
  </w:style>
  <w:style w:type="character" w:customStyle="1" w:styleId="emailadres">
    <w:name w:val="emailadres"/>
    <w:rsid w:val="001264ED"/>
    <w:rPr>
      <w:position w:val="9"/>
      <w:sz w:val="13"/>
    </w:rPr>
  </w:style>
  <w:style w:type="paragraph" w:customStyle="1" w:styleId="Huisstijl-Gegeven">
    <w:name w:val="Huisstijl-Gegeven"/>
    <w:basedOn w:val="broodtekst"/>
    <w:rsid w:val="001264ED"/>
    <w:pPr>
      <w:spacing w:after="92" w:line="180" w:lineRule="atLeast"/>
    </w:pPr>
    <w:rPr>
      <w:noProof/>
      <w:sz w:val="13"/>
    </w:rPr>
  </w:style>
  <w:style w:type="character" w:customStyle="1" w:styleId="Huisstijl-GegevenCharChar">
    <w:name w:val="Huisstijl-Gegeven Char Char"/>
    <w:rsid w:val="001264ED"/>
    <w:rPr>
      <w:rFonts w:ascii="Verdana" w:hAnsi="Verdana"/>
      <w:noProof/>
      <w:sz w:val="13"/>
      <w:szCs w:val="24"/>
      <w:lang w:val="nl-NL" w:eastAsia="nl-NL" w:bidi="ar-SA"/>
    </w:rPr>
  </w:style>
  <w:style w:type="paragraph" w:customStyle="1" w:styleId="Huisstijl-KixCode">
    <w:name w:val="Huisstijl-KixCode"/>
    <w:basedOn w:val="broodtekst"/>
    <w:rsid w:val="001264ED"/>
    <w:pPr>
      <w:spacing w:before="60" w:line="240" w:lineRule="auto"/>
    </w:pPr>
    <w:rPr>
      <w:rFonts w:ascii="KIX Barcode" w:hAnsi="KIX Barcode"/>
      <w:b/>
      <w:bCs/>
      <w:smallCaps/>
      <w:noProof/>
      <w:sz w:val="24"/>
    </w:rPr>
  </w:style>
  <w:style w:type="paragraph" w:customStyle="1" w:styleId="Huisstijl-Kopje">
    <w:name w:val="Huisstijl-Kopje"/>
    <w:basedOn w:val="broodtekst"/>
    <w:rsid w:val="001264ED"/>
    <w:pPr>
      <w:spacing w:line="180" w:lineRule="atLeast"/>
    </w:pPr>
    <w:rPr>
      <w:b/>
      <w:sz w:val="13"/>
    </w:rPr>
  </w:style>
  <w:style w:type="paragraph" w:customStyle="1" w:styleId="Huisstijl-NAW">
    <w:name w:val="Huisstijl-NAW"/>
    <w:basedOn w:val="broodtekst"/>
    <w:rsid w:val="001264ED"/>
    <w:rPr>
      <w:noProof/>
    </w:rPr>
  </w:style>
  <w:style w:type="paragraph" w:customStyle="1" w:styleId="Huisstijl-Paginanummering">
    <w:name w:val="Huisstijl-Paginanummering"/>
    <w:basedOn w:val="broodtekst"/>
    <w:rsid w:val="001264ED"/>
    <w:pPr>
      <w:spacing w:line="180" w:lineRule="exact"/>
    </w:pPr>
    <w:rPr>
      <w:noProof/>
      <w:sz w:val="13"/>
    </w:rPr>
  </w:style>
  <w:style w:type="paragraph" w:customStyle="1" w:styleId="Huisstijl-Retouradres">
    <w:name w:val="Huisstijl-Retouradres"/>
    <w:basedOn w:val="broodtekst"/>
    <w:rsid w:val="001264ED"/>
    <w:pPr>
      <w:spacing w:line="180" w:lineRule="exact"/>
    </w:pPr>
    <w:rPr>
      <w:noProof/>
      <w:sz w:val="13"/>
    </w:rPr>
  </w:style>
  <w:style w:type="paragraph" w:customStyle="1" w:styleId="Huisstijl-Rubricering">
    <w:name w:val="Huisstijl-Rubricering"/>
    <w:basedOn w:val="broodtekst"/>
    <w:rsid w:val="001264ED"/>
    <w:pPr>
      <w:spacing w:line="180" w:lineRule="exact"/>
    </w:pPr>
    <w:rPr>
      <w:b/>
      <w:bCs/>
      <w:caps/>
      <w:noProof/>
      <w:sz w:val="13"/>
      <w:szCs w:val="13"/>
    </w:rPr>
  </w:style>
  <w:style w:type="paragraph" w:customStyle="1" w:styleId="Huisstijl-Voorwaarden">
    <w:name w:val="Huisstijl-Voorwaarden"/>
    <w:basedOn w:val="broodtekst"/>
    <w:rsid w:val="001264ED"/>
    <w:pPr>
      <w:spacing w:line="180" w:lineRule="exact"/>
    </w:pPr>
    <w:rPr>
      <w:i/>
      <w:noProof/>
      <w:sz w:val="13"/>
    </w:rPr>
  </w:style>
  <w:style w:type="paragraph" w:customStyle="1" w:styleId="minofdir">
    <w:name w:val="minofdir"/>
    <w:basedOn w:val="Standaard"/>
    <w:rsid w:val="001264ED"/>
    <w:pPr>
      <w:tabs>
        <w:tab w:val="left" w:pos="227"/>
        <w:tab w:val="left" w:pos="454"/>
        <w:tab w:val="left" w:pos="680"/>
      </w:tabs>
      <w:autoSpaceDE w:val="0"/>
      <w:adjustRightInd w:val="0"/>
      <w:spacing w:line="240" w:lineRule="atLeast"/>
      <w:textAlignment w:val="auto"/>
    </w:pPr>
    <w:rPr>
      <w:rFonts w:ascii="RO VenW" w:eastAsia="Times New Roman" w:hAnsi="RO VenW"/>
      <w:sz w:val="220"/>
    </w:rPr>
  </w:style>
  <w:style w:type="paragraph" w:customStyle="1" w:styleId="opsomming-bullet">
    <w:name w:val="opsomming-bullet"/>
    <w:basedOn w:val="broodtekst"/>
    <w:rsid w:val="001264ED"/>
    <w:pPr>
      <w:numPr>
        <w:numId w:val="4"/>
      </w:numPr>
      <w:tabs>
        <w:tab w:val="left" w:pos="907"/>
        <w:tab w:val="left" w:pos="1134"/>
        <w:tab w:val="left" w:pos="1361"/>
        <w:tab w:val="left" w:pos="1588"/>
        <w:tab w:val="left" w:pos="1814"/>
        <w:tab w:val="left" w:pos="2041"/>
      </w:tabs>
      <w:ind w:left="0" w:firstLine="0"/>
    </w:pPr>
  </w:style>
  <w:style w:type="paragraph" w:customStyle="1" w:styleId="opsomming-cijfer">
    <w:name w:val="opsomming-cijfer"/>
    <w:basedOn w:val="broodtekst"/>
    <w:link w:val="opsomming-cijferChar"/>
    <w:rsid w:val="001264ED"/>
    <w:pPr>
      <w:numPr>
        <w:numId w:val="5"/>
      </w:numPr>
      <w:tabs>
        <w:tab w:val="left" w:pos="907"/>
        <w:tab w:val="left" w:pos="1134"/>
        <w:tab w:val="left" w:pos="1361"/>
        <w:tab w:val="left" w:pos="1588"/>
        <w:tab w:val="left" w:pos="1814"/>
        <w:tab w:val="left" w:pos="2041"/>
      </w:tabs>
    </w:pPr>
  </w:style>
  <w:style w:type="character" w:customStyle="1" w:styleId="referentiegegevens">
    <w:name w:val="referentiegegevens"/>
    <w:rsid w:val="001264ED"/>
    <w:rPr>
      <w:rFonts w:ascii="Verdana" w:hAnsi="Verdana" w:cs="Verdana"/>
      <w:position w:val="0"/>
      <w:sz w:val="13"/>
      <w:szCs w:val="18"/>
    </w:rPr>
  </w:style>
  <w:style w:type="character" w:customStyle="1" w:styleId="referentiegegevensitalic">
    <w:name w:val="referentiegegevensitalic"/>
    <w:rsid w:val="001264ED"/>
    <w:rPr>
      <w:i/>
    </w:rPr>
  </w:style>
  <w:style w:type="character" w:customStyle="1" w:styleId="referentiegegevensleeg">
    <w:name w:val="referentiegegevensleeg"/>
    <w:rsid w:val="001264ED"/>
    <w:rPr>
      <w:position w:val="-9"/>
    </w:rPr>
  </w:style>
  <w:style w:type="character" w:customStyle="1" w:styleId="referentiegegevensleeggroot">
    <w:name w:val="referentiegegevensleeggroot"/>
    <w:rsid w:val="001264ED"/>
    <w:rPr>
      <w:rFonts w:ascii="Verdana-Bold" w:hAnsi="Verdana-Bold" w:cs="Verdana-Bold"/>
      <w:bCs/>
      <w:smallCaps/>
      <w:position w:val="-26"/>
    </w:rPr>
  </w:style>
  <w:style w:type="paragraph" w:customStyle="1" w:styleId="referentiegegevensviereneenhalf">
    <w:name w:val="referentiegegevensviereneenhalf"/>
    <w:basedOn w:val="broodtekst"/>
    <w:rsid w:val="001264ED"/>
    <w:pPr>
      <w:spacing w:line="90" w:lineRule="exact"/>
    </w:pPr>
    <w:rPr>
      <w:sz w:val="2"/>
    </w:rPr>
  </w:style>
  <w:style w:type="paragraph" w:customStyle="1" w:styleId="referentiegegevparagraaf">
    <w:name w:val="referentiegegevparagraaf"/>
    <w:basedOn w:val="broodtekst"/>
    <w:rsid w:val="001264ED"/>
    <w:pPr>
      <w:spacing w:before="25" w:after="25" w:line="130" w:lineRule="atLeast"/>
    </w:pPr>
    <w:rPr>
      <w:noProof/>
      <w:sz w:val="13"/>
      <w:lang w:eastAsia="en-US"/>
    </w:rPr>
  </w:style>
  <w:style w:type="character" w:customStyle="1" w:styleId="referentiekopjes">
    <w:name w:val="referentiekopjes"/>
    <w:rsid w:val="001264ED"/>
    <w:rPr>
      <w:rFonts w:ascii="Verdana" w:hAnsi="Verdana" w:cs="Verdana"/>
      <w:b/>
      <w:position w:val="0"/>
      <w:sz w:val="13"/>
      <w:szCs w:val="18"/>
    </w:rPr>
  </w:style>
  <w:style w:type="paragraph" w:customStyle="1" w:styleId="refgegeven-zonder">
    <w:name w:val="refgegeven-zonder"/>
    <w:basedOn w:val="broodtekst"/>
    <w:rsid w:val="001264ED"/>
    <w:pPr>
      <w:spacing w:line="180" w:lineRule="atLeast"/>
    </w:pPr>
    <w:rPr>
      <w:noProof/>
      <w:sz w:val="13"/>
    </w:rPr>
  </w:style>
  <w:style w:type="paragraph" w:customStyle="1" w:styleId="refkopje-zonder">
    <w:name w:val="refkopje-zonder"/>
    <w:basedOn w:val="broodtekst"/>
    <w:next w:val="refgegeven-zonder"/>
    <w:rsid w:val="001264ED"/>
    <w:pPr>
      <w:spacing w:line="180" w:lineRule="exact"/>
    </w:pPr>
    <w:rPr>
      <w:b/>
      <w:noProof/>
      <w:sz w:val="13"/>
    </w:rPr>
  </w:style>
  <w:style w:type="character" w:customStyle="1" w:styleId="w1">
    <w:name w:val="w1"/>
    <w:rsid w:val="001264ED"/>
    <w:rPr>
      <w:rFonts w:ascii="Verdana" w:hAnsi="Verdana" w:cs="Verdana"/>
      <w:sz w:val="9"/>
    </w:rPr>
  </w:style>
  <w:style w:type="paragraph" w:customStyle="1" w:styleId="titel">
    <w:name w:val="titel"/>
    <w:basedOn w:val="broodtekst"/>
    <w:next w:val="broodtekst"/>
    <w:rsid w:val="001264ED"/>
    <w:pPr>
      <w:spacing w:line="300" w:lineRule="atLeast"/>
    </w:pPr>
    <w:rPr>
      <w:b/>
      <w:sz w:val="24"/>
    </w:rPr>
  </w:style>
  <w:style w:type="paragraph" w:customStyle="1" w:styleId="koptekst0">
    <w:name w:val="koptekst"/>
    <w:basedOn w:val="broodtekst"/>
    <w:rsid w:val="001264ED"/>
    <w:pPr>
      <w:spacing w:line="180" w:lineRule="atLeast"/>
    </w:pPr>
    <w:rPr>
      <w:b/>
      <w:sz w:val="13"/>
    </w:rPr>
  </w:style>
  <w:style w:type="paragraph" w:customStyle="1" w:styleId="OngenummerdeKop">
    <w:name w:val="OngenummerdeKop"/>
    <w:basedOn w:val="broodtekst"/>
    <w:next w:val="broodtekst"/>
    <w:rsid w:val="001264ED"/>
    <w:pPr>
      <w:pageBreakBefore/>
      <w:spacing w:after="660" w:line="300" w:lineRule="atLeast"/>
    </w:pPr>
    <w:rPr>
      <w:sz w:val="24"/>
    </w:rPr>
  </w:style>
  <w:style w:type="paragraph" w:customStyle="1" w:styleId="OngenummerdeKopBijlage">
    <w:name w:val="OngenummerdeKopBijlage"/>
    <w:basedOn w:val="broodtekst"/>
    <w:next w:val="broodtekst"/>
    <w:rsid w:val="001264ED"/>
    <w:pPr>
      <w:pageBreakBefore/>
      <w:numPr>
        <w:numId w:val="7"/>
      </w:numPr>
      <w:tabs>
        <w:tab w:val="clear" w:pos="0"/>
        <w:tab w:val="num" w:pos="360"/>
      </w:tabs>
      <w:spacing w:after="660" w:line="300" w:lineRule="atLeast"/>
      <w:ind w:left="227" w:hanging="227"/>
    </w:pPr>
    <w:rPr>
      <w:sz w:val="24"/>
    </w:rPr>
  </w:style>
  <w:style w:type="paragraph" w:customStyle="1" w:styleId="BijlagenGenummerd">
    <w:name w:val="BijlagenGenummerd"/>
    <w:basedOn w:val="broodtekst"/>
    <w:next w:val="broodtekst"/>
    <w:rsid w:val="001264ED"/>
    <w:pPr>
      <w:numPr>
        <w:numId w:val="8"/>
      </w:numPr>
      <w:tabs>
        <w:tab w:val="clear" w:pos="0"/>
        <w:tab w:val="num" w:pos="631"/>
      </w:tabs>
      <w:spacing w:before="240"/>
      <w:ind w:left="631" w:hanging="360"/>
    </w:pPr>
    <w:rPr>
      <w:b/>
    </w:rPr>
  </w:style>
  <w:style w:type="paragraph" w:customStyle="1" w:styleId="KopBijlage">
    <w:name w:val="KopBijlage"/>
    <w:basedOn w:val="broodtekst"/>
    <w:next w:val="broodtekst"/>
    <w:rsid w:val="001264ED"/>
    <w:pPr>
      <w:pageBreakBefore/>
      <w:numPr>
        <w:numId w:val="9"/>
      </w:numPr>
      <w:tabs>
        <w:tab w:val="clear" w:pos="227"/>
        <w:tab w:val="left" w:pos="0"/>
      </w:tabs>
      <w:spacing w:after="660" w:line="300" w:lineRule="atLeast"/>
    </w:pPr>
    <w:rPr>
      <w:sz w:val="24"/>
    </w:rPr>
  </w:style>
  <w:style w:type="paragraph" w:customStyle="1" w:styleId="BijlageKop2">
    <w:name w:val="BijlageKop2"/>
    <w:basedOn w:val="broodtekst"/>
    <w:next w:val="broodtekst"/>
    <w:rsid w:val="001264ED"/>
    <w:pPr>
      <w:tabs>
        <w:tab w:val="num" w:pos="1080"/>
      </w:tabs>
      <w:spacing w:before="240"/>
      <w:ind w:left="709" w:hanging="709"/>
    </w:pPr>
    <w:rPr>
      <w:b/>
    </w:rPr>
  </w:style>
  <w:style w:type="paragraph" w:customStyle="1" w:styleId="BijlageKop3">
    <w:name w:val="BijlageKop3"/>
    <w:basedOn w:val="broodtekst"/>
    <w:next w:val="broodtekst"/>
    <w:rsid w:val="001264ED"/>
    <w:pPr>
      <w:numPr>
        <w:ilvl w:val="2"/>
        <w:numId w:val="9"/>
      </w:numPr>
      <w:spacing w:before="240"/>
    </w:pPr>
    <w:rPr>
      <w:i/>
    </w:rPr>
  </w:style>
  <w:style w:type="paragraph" w:customStyle="1" w:styleId="Tussenkop">
    <w:name w:val="Tussenkop"/>
    <w:basedOn w:val="broodtekst"/>
    <w:next w:val="broodtekst"/>
    <w:rsid w:val="001264ED"/>
    <w:pPr>
      <w:spacing w:before="240"/>
      <w:ind w:left="454" w:hanging="454"/>
    </w:pPr>
    <w:rPr>
      <w:i/>
    </w:rPr>
  </w:style>
  <w:style w:type="paragraph" w:customStyle="1" w:styleId="bijschrift">
    <w:name w:val="bijschrift"/>
    <w:basedOn w:val="broodtekst"/>
    <w:rsid w:val="001264ED"/>
    <w:rPr>
      <w:sz w:val="14"/>
    </w:rPr>
  </w:style>
  <w:style w:type="paragraph" w:customStyle="1" w:styleId="tabelkop">
    <w:name w:val="tabelkop"/>
    <w:basedOn w:val="broodtekst"/>
    <w:rsid w:val="001264ED"/>
    <w:rPr>
      <w:b/>
      <w:sz w:val="14"/>
    </w:rPr>
  </w:style>
  <w:style w:type="paragraph" w:customStyle="1" w:styleId="tabeltekst">
    <w:name w:val="tabeltekst"/>
    <w:basedOn w:val="broodtekst"/>
    <w:rsid w:val="001264ED"/>
    <w:rPr>
      <w:sz w:val="14"/>
    </w:rPr>
  </w:style>
  <w:style w:type="paragraph" w:customStyle="1" w:styleId="titelcolofon">
    <w:name w:val="titelcolofon"/>
    <w:basedOn w:val="broodtekst"/>
    <w:next w:val="broodtekst"/>
    <w:rsid w:val="001264ED"/>
    <w:pPr>
      <w:spacing w:line="300" w:lineRule="atLeast"/>
    </w:pPr>
    <w:rPr>
      <w:sz w:val="24"/>
    </w:rPr>
  </w:style>
  <w:style w:type="paragraph" w:customStyle="1" w:styleId="titelinhoud">
    <w:name w:val="titelinhoud"/>
    <w:basedOn w:val="broodtekst"/>
    <w:next w:val="broodtekst"/>
    <w:rsid w:val="001264ED"/>
    <w:pPr>
      <w:spacing w:after="660" w:line="300" w:lineRule="atLeast"/>
    </w:pPr>
    <w:rPr>
      <w:sz w:val="24"/>
    </w:rPr>
  </w:style>
  <w:style w:type="paragraph" w:styleId="Voetnoottekst">
    <w:name w:val="footnote text"/>
    <w:basedOn w:val="Standaard"/>
    <w:link w:val="VoetnoottekstChar"/>
    <w:semiHidden/>
    <w:rsid w:val="001264ED"/>
    <w:pPr>
      <w:autoSpaceDN/>
      <w:spacing w:line="180" w:lineRule="atLeast"/>
      <w:textAlignment w:val="auto"/>
    </w:pPr>
    <w:rPr>
      <w:rFonts w:eastAsia="Times New Roman"/>
      <w:sz w:val="13"/>
    </w:rPr>
  </w:style>
  <w:style w:type="character" w:customStyle="1" w:styleId="VoetnoottekstChar">
    <w:name w:val="Voetnoottekst Char"/>
    <w:basedOn w:val="Standaardalinea-lettertype"/>
    <w:link w:val="Voetnoottekst"/>
    <w:semiHidden/>
    <w:rsid w:val="001264ED"/>
    <w:rPr>
      <w:rFonts w:ascii="Verdana" w:eastAsia="Times New Roman" w:hAnsi="Verdana" w:cs="Times New Roman"/>
      <w:sz w:val="13"/>
    </w:rPr>
  </w:style>
  <w:style w:type="character" w:styleId="Hyperlink">
    <w:name w:val="Hyperlink"/>
    <w:uiPriority w:val="99"/>
    <w:rsid w:val="001264ED"/>
    <w:rPr>
      <w:color w:val="0000FF"/>
      <w:u w:val="single"/>
    </w:rPr>
  </w:style>
  <w:style w:type="character" w:styleId="GevolgdeHyperlink">
    <w:name w:val="FollowedHyperlink"/>
    <w:rsid w:val="001264ED"/>
    <w:rPr>
      <w:color w:val="800080"/>
      <w:u w:val="single"/>
    </w:rPr>
  </w:style>
  <w:style w:type="paragraph" w:customStyle="1" w:styleId="Opsomming">
    <w:name w:val="Opsomming"/>
    <w:basedOn w:val="Standaard"/>
    <w:rsid w:val="001264ED"/>
    <w:pPr>
      <w:numPr>
        <w:numId w:val="10"/>
      </w:numPr>
      <w:tabs>
        <w:tab w:val="clear" w:pos="360"/>
        <w:tab w:val="num" w:pos="0"/>
      </w:tabs>
      <w:autoSpaceDN/>
      <w:spacing w:line="240" w:lineRule="atLeast"/>
      <w:ind w:left="0" w:hanging="1134"/>
      <w:textAlignment w:val="auto"/>
    </w:pPr>
    <w:rPr>
      <w:rFonts w:eastAsia="Times New Roman"/>
      <w:sz w:val="20"/>
      <w:szCs w:val="24"/>
    </w:rPr>
  </w:style>
  <w:style w:type="paragraph" w:customStyle="1" w:styleId="Kopbijlage0">
    <w:name w:val="Kopbijlage"/>
    <w:basedOn w:val="OngenummerdeKopBijlage"/>
    <w:next w:val="Standaard"/>
    <w:rsid w:val="001264ED"/>
    <w:pPr>
      <w:numPr>
        <w:numId w:val="0"/>
      </w:numPr>
      <w:tabs>
        <w:tab w:val="num" w:pos="-1319"/>
        <w:tab w:val="left" w:pos="1276"/>
      </w:tabs>
      <w:ind w:left="-2759" w:hanging="360"/>
    </w:pPr>
  </w:style>
  <w:style w:type="paragraph" w:customStyle="1" w:styleId="broodtekstzonder">
    <w:name w:val="broodtekst_zonder"/>
    <w:basedOn w:val="broodtekst"/>
    <w:rsid w:val="001264ED"/>
    <w:rPr>
      <w:i/>
      <w:vanish/>
      <w:color w:val="3366FF"/>
      <w:sz w:val="16"/>
      <w:szCs w:val="16"/>
    </w:rPr>
  </w:style>
  <w:style w:type="paragraph" w:customStyle="1" w:styleId="Vet">
    <w:name w:val="Vet"/>
    <w:basedOn w:val="Standaard"/>
    <w:next w:val="Index4"/>
    <w:rsid w:val="001264ED"/>
    <w:pPr>
      <w:autoSpaceDN/>
      <w:spacing w:line="240" w:lineRule="atLeast"/>
      <w:ind w:left="-3120"/>
      <w:textAlignment w:val="auto"/>
    </w:pPr>
    <w:rPr>
      <w:rFonts w:eastAsia="Times New Roman"/>
      <w:b/>
      <w:noProof/>
      <w:szCs w:val="24"/>
    </w:rPr>
  </w:style>
  <w:style w:type="paragraph" w:styleId="Index4">
    <w:name w:val="index 4"/>
    <w:basedOn w:val="Standaard"/>
    <w:next w:val="Standaard"/>
    <w:semiHidden/>
    <w:rsid w:val="001264ED"/>
    <w:pPr>
      <w:tabs>
        <w:tab w:val="right" w:leader="dot" w:pos="6634"/>
      </w:tabs>
      <w:autoSpaceDN/>
      <w:spacing w:line="240" w:lineRule="atLeast"/>
      <w:ind w:left="760" w:hanging="190"/>
      <w:textAlignment w:val="auto"/>
    </w:pPr>
    <w:rPr>
      <w:rFonts w:eastAsia="Times New Roman"/>
      <w:szCs w:val="24"/>
    </w:rPr>
  </w:style>
  <w:style w:type="paragraph" w:customStyle="1" w:styleId="RapportTitel0">
    <w:name w:val="RapportTitel"/>
    <w:basedOn w:val="Standaard"/>
    <w:next w:val="Standaard"/>
    <w:rsid w:val="001264ED"/>
    <w:pPr>
      <w:autoSpaceDN/>
      <w:spacing w:line="720" w:lineRule="atLeast"/>
      <w:textAlignment w:val="auto"/>
    </w:pPr>
    <w:rPr>
      <w:rFonts w:eastAsia="Times New Roman"/>
      <w:sz w:val="56"/>
      <w:szCs w:val="24"/>
    </w:rPr>
  </w:style>
  <w:style w:type="paragraph" w:customStyle="1" w:styleId="RapportSubtitel">
    <w:name w:val="RapportSubtitel"/>
    <w:basedOn w:val="Standaard"/>
    <w:next w:val="Standaard"/>
    <w:rsid w:val="001264ED"/>
    <w:pPr>
      <w:autoSpaceDN/>
      <w:spacing w:line="240" w:lineRule="atLeast"/>
      <w:ind w:left="1928"/>
      <w:textAlignment w:val="auto"/>
    </w:pPr>
    <w:rPr>
      <w:rFonts w:eastAsia="Times New Roman"/>
      <w:szCs w:val="24"/>
    </w:rPr>
  </w:style>
  <w:style w:type="paragraph" w:customStyle="1" w:styleId="NaTussenkop">
    <w:name w:val="NaTussenkop"/>
    <w:basedOn w:val="Standaard"/>
    <w:next w:val="Standaard"/>
    <w:rsid w:val="001264ED"/>
    <w:pPr>
      <w:autoSpaceDN/>
      <w:spacing w:line="240" w:lineRule="atLeast"/>
      <w:ind w:firstLine="663"/>
      <w:textAlignment w:val="auto"/>
    </w:pPr>
    <w:rPr>
      <w:rFonts w:eastAsia="Times New Roman"/>
      <w:szCs w:val="24"/>
    </w:rPr>
  </w:style>
  <w:style w:type="paragraph" w:styleId="Index1">
    <w:name w:val="index 1"/>
    <w:basedOn w:val="Standaard"/>
    <w:next w:val="Standaard"/>
    <w:semiHidden/>
    <w:rsid w:val="001264ED"/>
    <w:pPr>
      <w:tabs>
        <w:tab w:val="right" w:leader="dot" w:pos="7258"/>
      </w:tabs>
      <w:autoSpaceDN/>
      <w:spacing w:line="240" w:lineRule="atLeast"/>
      <w:ind w:left="190" w:hanging="190"/>
      <w:textAlignment w:val="auto"/>
    </w:pPr>
    <w:rPr>
      <w:rFonts w:eastAsia="Times New Roman"/>
      <w:szCs w:val="24"/>
    </w:rPr>
  </w:style>
  <w:style w:type="paragraph" w:customStyle="1" w:styleId="RapportOpsomming">
    <w:name w:val="RapportOpsomming"/>
    <w:basedOn w:val="Standaard"/>
    <w:rsid w:val="001264ED"/>
    <w:pPr>
      <w:autoSpaceDN/>
      <w:spacing w:line="240" w:lineRule="atLeast"/>
      <w:ind w:left="284" w:hanging="284"/>
      <w:textAlignment w:val="auto"/>
    </w:pPr>
    <w:rPr>
      <w:rFonts w:eastAsia="Times New Roman"/>
      <w:sz w:val="20"/>
      <w:szCs w:val="24"/>
    </w:rPr>
  </w:style>
  <w:style w:type="paragraph" w:customStyle="1" w:styleId="RapportBijschrift">
    <w:name w:val="RapportBijschrift"/>
    <w:basedOn w:val="Standaard"/>
    <w:next w:val="Standaard"/>
    <w:rsid w:val="001264ED"/>
    <w:pPr>
      <w:autoSpaceDN/>
      <w:spacing w:line="240" w:lineRule="atLeast"/>
      <w:ind w:hanging="1920"/>
      <w:textAlignment w:val="auto"/>
    </w:pPr>
    <w:rPr>
      <w:rFonts w:eastAsia="Times New Roman"/>
      <w:b/>
      <w:szCs w:val="24"/>
    </w:rPr>
  </w:style>
  <w:style w:type="paragraph" w:customStyle="1" w:styleId="RapportReferentie">
    <w:name w:val="RapportReferentie"/>
    <w:basedOn w:val="Standaard"/>
    <w:rsid w:val="001264ED"/>
    <w:pPr>
      <w:autoSpaceDN/>
      <w:spacing w:line="180" w:lineRule="exact"/>
      <w:textAlignment w:val="auto"/>
    </w:pPr>
    <w:rPr>
      <w:rFonts w:eastAsia="Times New Roman"/>
      <w:sz w:val="16"/>
      <w:szCs w:val="24"/>
    </w:rPr>
  </w:style>
  <w:style w:type="paragraph" w:customStyle="1" w:styleId="ministerie">
    <w:name w:val="_ministerie"/>
    <w:basedOn w:val="Standaard"/>
    <w:rsid w:val="001264ED"/>
    <w:pPr>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autoSpaceDN/>
      <w:spacing w:line="360" w:lineRule="exact"/>
      <w:ind w:right="1888"/>
      <w:jc w:val="right"/>
      <w:textAlignment w:val="auto"/>
    </w:pPr>
    <w:rPr>
      <w:rFonts w:eastAsia="Times New Roman"/>
      <w:sz w:val="15"/>
      <w:szCs w:val="24"/>
    </w:rPr>
  </w:style>
  <w:style w:type="paragraph" w:customStyle="1" w:styleId="HoofdstukStippel">
    <w:name w:val="HoofdstukStippel"/>
    <w:basedOn w:val="Standaard"/>
    <w:next w:val="Standaard"/>
    <w:rsid w:val="001264ED"/>
    <w:pPr>
      <w:autoSpaceDN/>
      <w:spacing w:after="480" w:line="240" w:lineRule="atLeast"/>
      <w:ind w:left="-3119"/>
      <w:textAlignment w:val="auto"/>
    </w:pPr>
    <w:rPr>
      <w:rFonts w:eastAsia="Times New Roman"/>
      <w:szCs w:val="24"/>
    </w:rPr>
  </w:style>
  <w:style w:type="paragraph" w:customStyle="1" w:styleId="Hoofdstukstippel2">
    <w:name w:val="Hoofdstukstippel2"/>
    <w:basedOn w:val="HoofdstukStippel"/>
    <w:next w:val="Standaard"/>
    <w:rsid w:val="001264ED"/>
    <w:pPr>
      <w:spacing w:before="240" w:after="0"/>
    </w:pPr>
  </w:style>
  <w:style w:type="paragraph" w:customStyle="1" w:styleId="RapportVet">
    <w:name w:val="RapportVet"/>
    <w:basedOn w:val="Standaard"/>
    <w:next w:val="Standaard"/>
    <w:rsid w:val="001264ED"/>
    <w:pPr>
      <w:framePr w:w="4723" w:h="465" w:hSpace="142" w:wrap="around" w:vAnchor="page" w:hAnchor="page" w:x="6011" w:y="5784"/>
      <w:autoSpaceDN/>
      <w:spacing w:line="240" w:lineRule="atLeast"/>
      <w:textAlignment w:val="auto"/>
    </w:pPr>
    <w:rPr>
      <w:rFonts w:eastAsia="Times New Roman"/>
      <w:b/>
      <w:szCs w:val="24"/>
    </w:rPr>
  </w:style>
  <w:style w:type="paragraph" w:customStyle="1" w:styleId="DatumNietVet">
    <w:name w:val="DatumNietVet"/>
    <w:basedOn w:val="Standaard"/>
    <w:rsid w:val="001264ED"/>
    <w:pPr>
      <w:framePr w:w="4723" w:h="255" w:hRule="exact" w:hSpace="142" w:wrap="around" w:vAnchor="page" w:hAnchor="page" w:x="6011" w:y="5892" w:anchorLock="1"/>
      <w:autoSpaceDN/>
      <w:spacing w:line="240" w:lineRule="atLeast"/>
      <w:textAlignment w:val="auto"/>
    </w:pPr>
    <w:rPr>
      <w:rFonts w:eastAsia="Times New Roman"/>
      <w:szCs w:val="24"/>
    </w:rPr>
  </w:style>
  <w:style w:type="paragraph" w:customStyle="1" w:styleId="DatumVet">
    <w:name w:val="DatumVet"/>
    <w:basedOn w:val="Standaard"/>
    <w:rsid w:val="001264ED"/>
    <w:pPr>
      <w:framePr w:w="4723" w:h="255" w:hRule="exact" w:hSpace="142" w:wrap="around" w:vAnchor="page" w:hAnchor="page" w:x="6011" w:y="8727" w:anchorLock="1"/>
      <w:autoSpaceDN/>
      <w:spacing w:line="240" w:lineRule="atLeast"/>
      <w:textAlignment w:val="auto"/>
    </w:pPr>
    <w:rPr>
      <w:rFonts w:eastAsia="Times New Roman"/>
      <w:b/>
      <w:szCs w:val="24"/>
    </w:rPr>
  </w:style>
  <w:style w:type="paragraph" w:customStyle="1" w:styleId="Fransetitelnietvet">
    <w:name w:val="Fransetitelnietvet"/>
    <w:basedOn w:val="Standaard"/>
    <w:rsid w:val="001264ED"/>
    <w:pPr>
      <w:framePr w:w="6645" w:h="1996" w:hRule="exact" w:hSpace="142" w:vSpace="142" w:wrap="around" w:vAnchor="page" w:hAnchor="text" w:y="2723" w:anchorLock="1"/>
      <w:autoSpaceDN/>
      <w:spacing w:line="240" w:lineRule="atLeast"/>
      <w:textAlignment w:val="auto"/>
    </w:pPr>
    <w:rPr>
      <w:rFonts w:eastAsia="Times New Roman"/>
      <w:szCs w:val="24"/>
    </w:rPr>
  </w:style>
  <w:style w:type="paragraph" w:customStyle="1" w:styleId="fransesubtitel">
    <w:name w:val="fransesubtitel"/>
    <w:basedOn w:val="Standaard"/>
    <w:rsid w:val="001264ED"/>
    <w:pPr>
      <w:framePr w:w="4723" w:h="765" w:hRule="exact" w:hSpace="142" w:vSpace="142" w:wrap="notBeside" w:vAnchor="page" w:hAnchor="page" w:x="6011" w:y="5104" w:anchorLock="1"/>
      <w:autoSpaceDN/>
      <w:spacing w:line="240" w:lineRule="atLeast"/>
      <w:textAlignment w:val="auto"/>
    </w:pPr>
    <w:rPr>
      <w:rFonts w:eastAsia="Times New Roman"/>
      <w:b/>
      <w:szCs w:val="24"/>
    </w:rPr>
  </w:style>
  <w:style w:type="paragraph" w:customStyle="1" w:styleId="Nummering">
    <w:name w:val="Nummering"/>
    <w:basedOn w:val="Standaard"/>
    <w:rsid w:val="001264ED"/>
    <w:pPr>
      <w:autoSpaceDN/>
      <w:spacing w:line="240" w:lineRule="atLeast"/>
      <w:ind w:left="283" w:hanging="283"/>
      <w:textAlignment w:val="auto"/>
    </w:pPr>
    <w:rPr>
      <w:rFonts w:eastAsia="Times New Roman"/>
      <w:szCs w:val="24"/>
    </w:rPr>
  </w:style>
  <w:style w:type="paragraph" w:customStyle="1" w:styleId="ColofonKop">
    <w:name w:val="ColofonKop"/>
    <w:basedOn w:val="OngenummerdeKop"/>
    <w:next w:val="Standaard"/>
    <w:rsid w:val="001264ED"/>
    <w:pPr>
      <w:pageBreakBefore w:val="0"/>
      <w:spacing w:after="0"/>
    </w:pPr>
  </w:style>
  <w:style w:type="paragraph" w:customStyle="1" w:styleId="Inhoudsopgave">
    <w:name w:val="Inhoudsopgave"/>
    <w:basedOn w:val="OngenummerdeKop"/>
    <w:rsid w:val="001264ED"/>
    <w:rPr>
      <w:lang w:val="nl"/>
    </w:rPr>
  </w:style>
  <w:style w:type="paragraph" w:customStyle="1" w:styleId="Inhoud">
    <w:name w:val="Inhoud"/>
    <w:basedOn w:val="Standaard"/>
    <w:rsid w:val="001264ED"/>
    <w:pPr>
      <w:autoSpaceDN/>
      <w:spacing w:line="240" w:lineRule="auto"/>
      <w:jc w:val="both"/>
      <w:textAlignment w:val="auto"/>
    </w:pPr>
    <w:rPr>
      <w:rFonts w:ascii="Arial" w:eastAsia="Times New Roman" w:hAnsi="Arial"/>
      <w:szCs w:val="24"/>
    </w:rPr>
  </w:style>
  <w:style w:type="paragraph" w:styleId="Plattetekstinspringen">
    <w:name w:val="Body Text Indent"/>
    <w:basedOn w:val="Standaard"/>
    <w:link w:val="PlattetekstinspringenChar"/>
    <w:rsid w:val="001264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9360"/>
      </w:tabs>
      <w:autoSpaceDN/>
      <w:spacing w:line="240" w:lineRule="atLeast"/>
      <w:ind w:left="6480" w:hanging="6480"/>
      <w:textAlignment w:val="auto"/>
    </w:pPr>
    <w:rPr>
      <w:rFonts w:eastAsia="Times New Roman"/>
      <w:szCs w:val="24"/>
      <w:lang w:val="nl"/>
    </w:rPr>
  </w:style>
  <w:style w:type="character" w:customStyle="1" w:styleId="PlattetekstinspringenChar">
    <w:name w:val="Platte tekst inspringen Char"/>
    <w:basedOn w:val="Standaardalinea-lettertype"/>
    <w:link w:val="Plattetekstinspringen"/>
    <w:rsid w:val="001264ED"/>
    <w:rPr>
      <w:rFonts w:ascii="Verdana" w:eastAsia="Times New Roman" w:hAnsi="Verdana" w:cs="Times New Roman"/>
      <w:sz w:val="18"/>
      <w:szCs w:val="24"/>
      <w:lang w:val="nl"/>
    </w:rPr>
  </w:style>
  <w:style w:type="character" w:styleId="Regelnummer">
    <w:name w:val="line number"/>
    <w:basedOn w:val="Standaardalinea-lettertype"/>
    <w:rsid w:val="001264ED"/>
  </w:style>
  <w:style w:type="paragraph" w:styleId="Documentstructuur">
    <w:name w:val="Document Map"/>
    <w:basedOn w:val="Standaard"/>
    <w:link w:val="DocumentstructuurChar"/>
    <w:semiHidden/>
    <w:rsid w:val="001264ED"/>
    <w:pPr>
      <w:shd w:val="clear" w:color="auto" w:fill="000080"/>
      <w:autoSpaceDN/>
      <w:spacing w:line="240" w:lineRule="atLeast"/>
      <w:textAlignment w:val="auto"/>
    </w:pPr>
    <w:rPr>
      <w:rFonts w:ascii="Tahoma" w:eastAsia="Times New Roman" w:hAnsi="Tahoma" w:cs="Tahoma"/>
      <w:szCs w:val="24"/>
    </w:rPr>
  </w:style>
  <w:style w:type="character" w:customStyle="1" w:styleId="DocumentstructuurChar">
    <w:name w:val="Documentstructuur Char"/>
    <w:basedOn w:val="Standaardalinea-lettertype"/>
    <w:link w:val="Documentstructuur"/>
    <w:semiHidden/>
    <w:rsid w:val="001264ED"/>
    <w:rPr>
      <w:rFonts w:ascii="Tahoma" w:eastAsia="Times New Roman" w:hAnsi="Tahoma" w:cs="Tahoma"/>
      <w:sz w:val="18"/>
      <w:szCs w:val="24"/>
      <w:shd w:val="clear" w:color="auto" w:fill="000080"/>
    </w:rPr>
  </w:style>
  <w:style w:type="paragraph" w:styleId="Plattetekst">
    <w:name w:val="Body Text"/>
    <w:basedOn w:val="Standaard"/>
    <w:link w:val="PlattetekstChar"/>
    <w:rsid w:val="001264ED"/>
    <w:pPr>
      <w:autoSpaceDN/>
      <w:spacing w:line="240" w:lineRule="auto"/>
      <w:textAlignment w:val="auto"/>
    </w:pPr>
    <w:rPr>
      <w:rFonts w:eastAsia="Times New Roman"/>
      <w:szCs w:val="24"/>
      <w:lang w:eastAsia="en-US"/>
    </w:rPr>
  </w:style>
  <w:style w:type="character" w:customStyle="1" w:styleId="PlattetekstChar">
    <w:name w:val="Platte tekst Char"/>
    <w:basedOn w:val="Standaardalinea-lettertype"/>
    <w:link w:val="Plattetekst"/>
    <w:rsid w:val="001264ED"/>
    <w:rPr>
      <w:rFonts w:ascii="Verdana" w:eastAsia="Times New Roman" w:hAnsi="Verdana" w:cs="Times New Roman"/>
      <w:sz w:val="18"/>
      <w:szCs w:val="24"/>
      <w:lang w:eastAsia="en-US"/>
    </w:rPr>
  </w:style>
  <w:style w:type="paragraph" w:styleId="Plattetekstinspringen2">
    <w:name w:val="Body Text Indent 2"/>
    <w:basedOn w:val="Standaard"/>
    <w:link w:val="Plattetekstinspringen2Char"/>
    <w:rsid w:val="001264ED"/>
    <w:pPr>
      <w:tabs>
        <w:tab w:val="left" w:pos="-1070"/>
        <w:tab w:val="left" w:pos="-848"/>
        <w:tab w:val="left" w:pos="-282"/>
        <w:tab w:val="left" w:pos="720"/>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autoSpaceDN/>
      <w:spacing w:line="240" w:lineRule="auto"/>
      <w:ind w:left="720"/>
      <w:textAlignment w:val="auto"/>
    </w:pPr>
    <w:rPr>
      <w:rFonts w:ascii="Times New Roman" w:eastAsia="Times New Roman" w:hAnsi="Times New Roman"/>
      <w:sz w:val="24"/>
      <w:szCs w:val="24"/>
      <w:lang w:eastAsia="en-US"/>
    </w:rPr>
  </w:style>
  <w:style w:type="character" w:customStyle="1" w:styleId="Plattetekstinspringen2Char">
    <w:name w:val="Platte tekst inspringen 2 Char"/>
    <w:basedOn w:val="Standaardalinea-lettertype"/>
    <w:link w:val="Plattetekstinspringen2"/>
    <w:rsid w:val="001264ED"/>
    <w:rPr>
      <w:rFonts w:eastAsia="Times New Roman" w:cs="Times New Roman"/>
      <w:sz w:val="24"/>
      <w:szCs w:val="24"/>
      <w:lang w:eastAsia="en-US"/>
    </w:rPr>
  </w:style>
  <w:style w:type="paragraph" w:styleId="Plattetekstinspringen3">
    <w:name w:val="Body Text Indent 3"/>
    <w:basedOn w:val="Standaard"/>
    <w:link w:val="Plattetekstinspringen3Char"/>
    <w:rsid w:val="001264ED"/>
    <w:pPr>
      <w:tabs>
        <w:tab w:val="left" w:pos="-1070"/>
        <w:tab w:val="left" w:pos="-848"/>
        <w:tab w:val="left" w:pos="-282"/>
        <w:tab w:val="left" w:pos="720"/>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autoSpaceDN/>
      <w:spacing w:line="240" w:lineRule="auto"/>
      <w:ind w:left="720" w:hanging="720"/>
      <w:textAlignment w:val="auto"/>
    </w:pPr>
    <w:rPr>
      <w:rFonts w:eastAsia="Times New Roman"/>
      <w:b/>
      <w:szCs w:val="24"/>
      <w:lang w:eastAsia="en-US"/>
    </w:rPr>
  </w:style>
  <w:style w:type="character" w:customStyle="1" w:styleId="Plattetekstinspringen3Char">
    <w:name w:val="Platte tekst inspringen 3 Char"/>
    <w:basedOn w:val="Standaardalinea-lettertype"/>
    <w:link w:val="Plattetekstinspringen3"/>
    <w:rsid w:val="001264ED"/>
    <w:rPr>
      <w:rFonts w:ascii="Verdana" w:eastAsia="Times New Roman" w:hAnsi="Verdana" w:cs="Times New Roman"/>
      <w:b/>
      <w:sz w:val="18"/>
      <w:szCs w:val="24"/>
      <w:lang w:eastAsia="en-US"/>
    </w:rPr>
  </w:style>
  <w:style w:type="paragraph" w:customStyle="1" w:styleId="VWLetter">
    <w:name w:val="VW_Letter"/>
    <w:rsid w:val="001264ED"/>
    <w:pPr>
      <w:tabs>
        <w:tab w:val="left" w:pos="284"/>
      </w:tabs>
      <w:autoSpaceDN/>
      <w:textAlignment w:val="auto"/>
    </w:pPr>
    <w:rPr>
      <w:rFonts w:ascii="Arial" w:eastAsia="Times New Roman" w:hAnsi="Arial"/>
      <w:noProof/>
      <w:lang w:eastAsia="en-US"/>
    </w:rPr>
  </w:style>
  <w:style w:type="paragraph" w:customStyle="1" w:styleId="VWLidnummer">
    <w:name w:val="VW_Lidnummer"/>
    <w:next w:val="Standaard"/>
    <w:rsid w:val="001264ED"/>
    <w:pPr>
      <w:autoSpaceDN/>
      <w:spacing w:after="240"/>
      <w:ind w:hanging="442"/>
      <w:textAlignment w:val="auto"/>
    </w:pPr>
    <w:rPr>
      <w:rFonts w:ascii="Arial" w:eastAsia="Times New Roman" w:hAnsi="Arial"/>
      <w:noProof/>
      <w:lang w:eastAsia="en-US"/>
    </w:rPr>
  </w:style>
  <w:style w:type="paragraph" w:customStyle="1" w:styleId="VWStandaard">
    <w:name w:val="VW_Standaard"/>
    <w:basedOn w:val="Standaard"/>
    <w:rsid w:val="001264ED"/>
    <w:pPr>
      <w:autoSpaceDN/>
      <w:spacing w:line="240" w:lineRule="auto"/>
      <w:textAlignment w:val="auto"/>
    </w:pPr>
    <w:rPr>
      <w:rFonts w:ascii="Arial" w:eastAsia="Times New Roman" w:hAnsi="Arial"/>
      <w:szCs w:val="24"/>
      <w:lang w:eastAsia="en-US"/>
    </w:rPr>
  </w:style>
  <w:style w:type="paragraph" w:styleId="Bloktekst">
    <w:name w:val="Block Text"/>
    <w:basedOn w:val="Standaard"/>
    <w:rsid w:val="001264ED"/>
    <w:pPr>
      <w:autoSpaceDN/>
      <w:spacing w:line="240" w:lineRule="auto"/>
      <w:ind w:left="-285" w:right="-288"/>
      <w:textAlignment w:val="auto"/>
    </w:pPr>
    <w:rPr>
      <w:rFonts w:eastAsia="Times New Roman" w:cs="Arial"/>
      <w:bCs/>
      <w:szCs w:val="24"/>
    </w:rPr>
  </w:style>
  <w:style w:type="paragraph" w:styleId="Plattetekst2">
    <w:name w:val="Body Text 2"/>
    <w:basedOn w:val="Standaard"/>
    <w:link w:val="Plattetekst2Char"/>
    <w:rsid w:val="001264ED"/>
    <w:pPr>
      <w:autoSpaceDN/>
      <w:spacing w:before="120" w:line="240" w:lineRule="auto"/>
      <w:ind w:right="-420"/>
      <w:textAlignment w:val="auto"/>
    </w:pPr>
    <w:rPr>
      <w:rFonts w:eastAsia="Times New Roman" w:cs="Arial"/>
      <w:bCs/>
      <w:szCs w:val="24"/>
      <w:lang w:eastAsia="en-US"/>
    </w:rPr>
  </w:style>
  <w:style w:type="character" w:customStyle="1" w:styleId="Plattetekst2Char">
    <w:name w:val="Platte tekst 2 Char"/>
    <w:basedOn w:val="Standaardalinea-lettertype"/>
    <w:link w:val="Plattetekst2"/>
    <w:rsid w:val="001264ED"/>
    <w:rPr>
      <w:rFonts w:ascii="Verdana" w:eastAsia="Times New Roman" w:hAnsi="Verdana" w:cs="Arial"/>
      <w:bCs/>
      <w:sz w:val="18"/>
      <w:szCs w:val="24"/>
      <w:lang w:eastAsia="en-US"/>
    </w:rPr>
  </w:style>
  <w:style w:type="paragraph" w:styleId="Eindnoottekst">
    <w:name w:val="endnote text"/>
    <w:basedOn w:val="Standaard"/>
    <w:link w:val="EindnoottekstChar"/>
    <w:semiHidden/>
    <w:rsid w:val="001264ED"/>
    <w:pPr>
      <w:autoSpaceDN/>
      <w:spacing w:line="240" w:lineRule="atLeast"/>
      <w:textAlignment w:val="auto"/>
    </w:pPr>
    <w:rPr>
      <w:rFonts w:eastAsia="Times New Roman"/>
      <w:szCs w:val="24"/>
    </w:rPr>
  </w:style>
  <w:style w:type="character" w:customStyle="1" w:styleId="EindnoottekstChar">
    <w:name w:val="Eindnoottekst Char"/>
    <w:basedOn w:val="Standaardalinea-lettertype"/>
    <w:link w:val="Eindnoottekst"/>
    <w:semiHidden/>
    <w:rsid w:val="001264ED"/>
    <w:rPr>
      <w:rFonts w:ascii="Verdana" w:eastAsia="Times New Roman" w:hAnsi="Verdana" w:cs="Times New Roman"/>
      <w:sz w:val="18"/>
      <w:szCs w:val="24"/>
    </w:rPr>
  </w:style>
  <w:style w:type="character" w:styleId="Paginanummer">
    <w:name w:val="page number"/>
    <w:basedOn w:val="Standaardalinea-lettertype"/>
    <w:rsid w:val="001264ED"/>
  </w:style>
  <w:style w:type="paragraph" w:customStyle="1" w:styleId="Kop3zonder">
    <w:name w:val="Kop 3 zonder"/>
    <w:basedOn w:val="Standaard"/>
    <w:rsid w:val="001264ED"/>
    <w:pPr>
      <w:autoSpaceDN/>
      <w:spacing w:line="240" w:lineRule="atLeast"/>
      <w:textAlignment w:val="auto"/>
    </w:pPr>
    <w:rPr>
      <w:rFonts w:eastAsia="Times New Roman"/>
      <w:vanish/>
      <w:color w:val="E0E0E0"/>
      <w:szCs w:val="24"/>
    </w:rPr>
  </w:style>
  <w:style w:type="paragraph" w:customStyle="1" w:styleId="Kop1zonder">
    <w:name w:val="Kop 1 zonder"/>
    <w:basedOn w:val="Standaard"/>
    <w:next w:val="Standaard"/>
    <w:rsid w:val="001264ED"/>
    <w:pPr>
      <w:autoSpaceDN/>
      <w:spacing w:line="240" w:lineRule="auto"/>
      <w:textAlignment w:val="auto"/>
    </w:pPr>
    <w:rPr>
      <w:rFonts w:eastAsia="Times New Roman" w:cs="Arial"/>
      <w:b/>
      <w:sz w:val="40"/>
      <w:szCs w:val="24"/>
    </w:rPr>
  </w:style>
  <w:style w:type="paragraph" w:customStyle="1" w:styleId="Kop2zonder">
    <w:name w:val="Kop 2 zonder"/>
    <w:basedOn w:val="Standaard"/>
    <w:rsid w:val="001264ED"/>
    <w:pPr>
      <w:autoSpaceDN/>
      <w:spacing w:line="240" w:lineRule="auto"/>
      <w:textAlignment w:val="auto"/>
    </w:pPr>
    <w:rPr>
      <w:rFonts w:eastAsia="Times New Roman" w:cs="Arial"/>
      <w:b/>
      <w:vanish/>
      <w:color w:val="C0C0C0"/>
      <w:sz w:val="24"/>
      <w:szCs w:val="24"/>
    </w:rPr>
  </w:style>
  <w:style w:type="character" w:customStyle="1" w:styleId="InhoudChar">
    <w:name w:val="Inhoud Char"/>
    <w:rsid w:val="001264ED"/>
    <w:rPr>
      <w:rFonts w:ascii="Arial" w:hAnsi="Arial"/>
      <w:lang w:val="nl-NL" w:eastAsia="nl-NL" w:bidi="ar-SA"/>
    </w:rPr>
  </w:style>
  <w:style w:type="paragraph" w:customStyle="1" w:styleId="kop10">
    <w:name w:val="kop1"/>
    <w:basedOn w:val="Standaard"/>
    <w:rsid w:val="001264ED"/>
    <w:pPr>
      <w:autoSpaceDN/>
      <w:spacing w:line="240" w:lineRule="atLeast"/>
      <w:textAlignment w:val="auto"/>
    </w:pPr>
    <w:rPr>
      <w:rFonts w:eastAsia="Times New Roman"/>
      <w:szCs w:val="24"/>
    </w:rPr>
  </w:style>
  <w:style w:type="paragraph" w:styleId="Tekstzonderopmaak">
    <w:name w:val="Plain Text"/>
    <w:basedOn w:val="Standaard"/>
    <w:link w:val="TekstzonderopmaakChar"/>
    <w:rsid w:val="001264ED"/>
    <w:pPr>
      <w:autoSpaceDN/>
      <w:spacing w:line="240" w:lineRule="atLeast"/>
      <w:textAlignment w:val="auto"/>
    </w:pPr>
    <w:rPr>
      <w:rFonts w:ascii="Courier New" w:eastAsia="Times New Roman" w:hAnsi="Courier New" w:cs="Courier New"/>
      <w:sz w:val="20"/>
    </w:rPr>
  </w:style>
  <w:style w:type="character" w:customStyle="1" w:styleId="TekstzonderopmaakChar">
    <w:name w:val="Tekst zonder opmaak Char"/>
    <w:basedOn w:val="Standaardalinea-lettertype"/>
    <w:link w:val="Tekstzonderopmaak"/>
    <w:rsid w:val="001264ED"/>
    <w:rPr>
      <w:rFonts w:ascii="Courier New" w:eastAsia="Times New Roman" w:hAnsi="Courier New" w:cs="Courier New"/>
    </w:rPr>
  </w:style>
  <w:style w:type="paragraph" w:customStyle="1" w:styleId="Paragraafzonder">
    <w:name w:val="Paragraaf_zonder"/>
    <w:basedOn w:val="broodtekst"/>
    <w:next w:val="broodtekst"/>
    <w:rsid w:val="001264ED"/>
    <w:rPr>
      <w:vanish/>
      <w:color w:val="C0C0C0"/>
    </w:rPr>
  </w:style>
  <w:style w:type="paragraph" w:customStyle="1" w:styleId="Subparagraafzonder">
    <w:name w:val="Subparagraaf_zonder"/>
    <w:basedOn w:val="Subparagraaf"/>
    <w:rsid w:val="001264ED"/>
    <w:pPr>
      <w:numPr>
        <w:ilvl w:val="0"/>
        <w:numId w:val="0"/>
      </w:numPr>
    </w:pPr>
    <w:rPr>
      <w:vanish/>
      <w:color w:val="C0C0C0"/>
    </w:rPr>
  </w:style>
  <w:style w:type="paragraph" w:customStyle="1" w:styleId="OpmaakprofielGenummerdHoofdstukZwart">
    <w:name w:val="Opmaakprofiel GenummerdHoofdstuk + Zwart"/>
    <w:basedOn w:val="GenummerdHoofdstuk"/>
    <w:rsid w:val="001264ED"/>
    <w:rPr>
      <w:color w:val="000000"/>
    </w:rPr>
  </w:style>
  <w:style w:type="character" w:customStyle="1" w:styleId="broodtekstChar">
    <w:name w:val="broodtekst Char"/>
    <w:rsid w:val="001264ED"/>
    <w:rPr>
      <w:rFonts w:ascii="Verdana" w:hAnsi="Verdana"/>
      <w:sz w:val="18"/>
      <w:szCs w:val="18"/>
      <w:lang w:val="nl-NL" w:eastAsia="nl-NL" w:bidi="ar-SA"/>
    </w:rPr>
  </w:style>
  <w:style w:type="character" w:customStyle="1" w:styleId="GenummerdHoofdstukChar">
    <w:name w:val="GenummerdHoofdstuk Char"/>
    <w:rsid w:val="001264ED"/>
    <w:rPr>
      <w:rFonts w:ascii="Verdana" w:hAnsi="Verdana"/>
      <w:sz w:val="24"/>
      <w:szCs w:val="18"/>
      <w:lang w:val="nl-NL" w:eastAsia="nl-NL" w:bidi="ar-SA"/>
    </w:rPr>
  </w:style>
  <w:style w:type="character" w:customStyle="1" w:styleId="OpmaakprofielGenummerdHoofdstukZwartChar">
    <w:name w:val="Opmaakprofiel GenummerdHoofdstuk + Zwart Char"/>
    <w:rsid w:val="001264ED"/>
    <w:rPr>
      <w:rFonts w:ascii="Verdana" w:hAnsi="Verdana"/>
      <w:color w:val="000000"/>
      <w:sz w:val="24"/>
      <w:szCs w:val="18"/>
      <w:lang w:val="nl-NL" w:eastAsia="nl-NL" w:bidi="ar-SA"/>
    </w:rPr>
  </w:style>
  <w:style w:type="paragraph" w:customStyle="1" w:styleId="KopBijlagezonder">
    <w:name w:val="KopBijlage_zonder"/>
    <w:basedOn w:val="KopBijlage"/>
    <w:rsid w:val="001264ED"/>
    <w:pPr>
      <w:numPr>
        <w:numId w:val="0"/>
      </w:numPr>
    </w:pPr>
    <w:rPr>
      <w:vanish/>
      <w:color w:val="C0C0C0"/>
      <w:szCs w:val="24"/>
    </w:rPr>
  </w:style>
  <w:style w:type="character" w:customStyle="1" w:styleId="KopBijlageChar">
    <w:name w:val="KopBijlage Char"/>
    <w:rsid w:val="001264ED"/>
    <w:rPr>
      <w:rFonts w:ascii="Verdana" w:hAnsi="Verdana"/>
      <w:sz w:val="24"/>
      <w:szCs w:val="18"/>
      <w:lang w:val="nl-NL" w:eastAsia="nl-NL" w:bidi="ar-SA"/>
    </w:rPr>
  </w:style>
  <w:style w:type="paragraph" w:customStyle="1" w:styleId="onderdelen">
    <w:name w:val="onderdelen"/>
    <w:basedOn w:val="Standaard"/>
    <w:next w:val="Standaardinspringing"/>
    <w:rsid w:val="001264ED"/>
    <w:pPr>
      <w:autoSpaceDN/>
      <w:spacing w:line="260" w:lineRule="atLeast"/>
      <w:textAlignment w:val="auto"/>
    </w:pPr>
    <w:rPr>
      <w:rFonts w:eastAsia="Times New Roman"/>
      <w:b/>
      <w:bCs/>
      <w:sz w:val="20"/>
    </w:rPr>
  </w:style>
  <w:style w:type="paragraph" w:styleId="Standaardinspringing">
    <w:name w:val="Normal Indent"/>
    <w:basedOn w:val="Standaard"/>
    <w:rsid w:val="001264ED"/>
    <w:pPr>
      <w:autoSpaceDN/>
      <w:spacing w:line="240" w:lineRule="atLeast"/>
      <w:ind w:left="708"/>
      <w:textAlignment w:val="auto"/>
    </w:pPr>
    <w:rPr>
      <w:rFonts w:eastAsia="Times New Roman"/>
      <w:szCs w:val="24"/>
    </w:rPr>
  </w:style>
  <w:style w:type="paragraph" w:styleId="Bijschrift0">
    <w:name w:val="caption"/>
    <w:basedOn w:val="Standaard"/>
    <w:next w:val="Standaard"/>
    <w:qFormat/>
    <w:rsid w:val="001264ED"/>
    <w:pPr>
      <w:autoSpaceDN/>
      <w:spacing w:line="240" w:lineRule="auto"/>
      <w:textAlignment w:val="auto"/>
    </w:pPr>
    <w:rPr>
      <w:rFonts w:ascii="V&amp;W Syntax (Adobe)" w:eastAsia="Times New Roman" w:hAnsi="V&amp;W Syntax (Adobe)"/>
      <w:b/>
      <w:bCs/>
      <w:szCs w:val="24"/>
      <w:lang w:eastAsia="en-US"/>
    </w:rPr>
  </w:style>
  <w:style w:type="character" w:customStyle="1" w:styleId="VerborgenTekst0">
    <w:name w:val="VerborgenTekst"/>
    <w:rsid w:val="001264ED"/>
    <w:rPr>
      <w:rFonts w:ascii="Times New Roman" w:hAnsi="Times New Roman"/>
      <w:i/>
      <w:vanish/>
      <w:color w:val="008000"/>
      <w:sz w:val="16"/>
    </w:rPr>
  </w:style>
  <w:style w:type="paragraph" w:styleId="Normaalweb">
    <w:name w:val="Normal (Web)"/>
    <w:basedOn w:val="Standaard"/>
    <w:rsid w:val="001264ED"/>
    <w:pPr>
      <w:autoSpaceDN/>
      <w:spacing w:before="100" w:beforeAutospacing="1" w:after="100" w:afterAutospacing="1" w:line="240" w:lineRule="auto"/>
      <w:textAlignment w:val="auto"/>
    </w:pPr>
    <w:rPr>
      <w:rFonts w:ascii="Arial Unicode MS" w:eastAsia="Arial Unicode MS" w:hAnsi="Arial Unicode MS" w:cs="Arial Unicode MS"/>
      <w:szCs w:val="24"/>
      <w:lang w:val="en-GB" w:eastAsia="en-US"/>
    </w:rPr>
  </w:style>
  <w:style w:type="paragraph" w:customStyle="1" w:styleId="VWKop1NL">
    <w:name w:val="VWKop1_NL"/>
    <w:basedOn w:val="Standaard"/>
    <w:rsid w:val="001264ED"/>
    <w:pPr>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overflowPunct w:val="0"/>
      <w:autoSpaceDE w:val="0"/>
      <w:adjustRightInd w:val="0"/>
      <w:spacing w:line="360" w:lineRule="exact"/>
    </w:pPr>
    <w:rPr>
      <w:rFonts w:ascii="V&amp;W Font" w:eastAsia="Times New Roman" w:hAnsi="V&amp;W Font"/>
      <w:sz w:val="36"/>
    </w:rPr>
  </w:style>
  <w:style w:type="paragraph" w:customStyle="1" w:styleId="VWKop2">
    <w:name w:val="VWKop2"/>
    <w:basedOn w:val="Standaard"/>
    <w:rsid w:val="001264ED"/>
    <w:pPr>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overflowPunct w:val="0"/>
      <w:autoSpaceDE w:val="0"/>
      <w:adjustRightInd w:val="0"/>
      <w:spacing w:before="140" w:line="300" w:lineRule="exact"/>
    </w:pPr>
    <w:rPr>
      <w:rFonts w:ascii="V&amp;W Syntax (Adobe)" w:eastAsia="Times New Roman" w:hAnsi="V&amp;W Syntax (Adobe)"/>
      <w:sz w:val="15"/>
    </w:rPr>
  </w:style>
  <w:style w:type="paragraph" w:customStyle="1" w:styleId="BodyTextIndent21">
    <w:name w:val="Body Text Indent 21"/>
    <w:basedOn w:val="Standaard"/>
    <w:rsid w:val="001264ED"/>
    <w:pPr>
      <w:overflowPunct w:val="0"/>
      <w:autoSpaceDE w:val="0"/>
      <w:adjustRightInd w:val="0"/>
      <w:spacing w:line="240" w:lineRule="auto"/>
      <w:ind w:left="284"/>
    </w:pPr>
    <w:rPr>
      <w:rFonts w:ascii="Arial" w:eastAsia="Times New Roman" w:hAnsi="Arial"/>
      <w:sz w:val="20"/>
      <w:lang w:eastAsia="en-US"/>
    </w:rPr>
  </w:style>
  <w:style w:type="paragraph" w:customStyle="1" w:styleId="opsomming0">
    <w:name w:val="opsomming"/>
    <w:basedOn w:val="Standaard"/>
    <w:rsid w:val="001264ED"/>
    <w:pPr>
      <w:autoSpaceDN/>
      <w:spacing w:before="100" w:beforeAutospacing="1" w:after="100" w:afterAutospacing="1" w:line="240" w:lineRule="auto"/>
      <w:textAlignment w:val="auto"/>
    </w:pPr>
    <w:rPr>
      <w:rFonts w:ascii="Arial Unicode MS" w:eastAsia="Arial Unicode MS" w:hAnsi="Arial Unicode MS" w:cs="Arial Unicode MS"/>
      <w:szCs w:val="24"/>
    </w:rPr>
  </w:style>
  <w:style w:type="paragraph" w:styleId="Tekstopmerking">
    <w:name w:val="annotation text"/>
    <w:basedOn w:val="Standaard"/>
    <w:link w:val="TekstopmerkingChar"/>
    <w:uiPriority w:val="99"/>
    <w:semiHidden/>
    <w:rsid w:val="001264ED"/>
    <w:pPr>
      <w:autoSpaceDN/>
      <w:spacing w:line="260" w:lineRule="atLeast"/>
      <w:textAlignment w:val="auto"/>
    </w:pPr>
    <w:rPr>
      <w:rFonts w:ascii="V&amp;W Syntax (Adobe)" w:eastAsia="Times New Roman" w:hAnsi="V&amp;W Syntax (Adobe)"/>
      <w:sz w:val="20"/>
    </w:rPr>
  </w:style>
  <w:style w:type="character" w:customStyle="1" w:styleId="TekstopmerkingChar">
    <w:name w:val="Tekst opmerking Char"/>
    <w:basedOn w:val="Standaardalinea-lettertype"/>
    <w:link w:val="Tekstopmerking"/>
    <w:uiPriority w:val="99"/>
    <w:semiHidden/>
    <w:rsid w:val="001264ED"/>
    <w:rPr>
      <w:rFonts w:ascii="V&amp;W Syntax (Adobe)" w:eastAsia="Times New Roman" w:hAnsi="V&amp;W Syntax (Adobe)" w:cs="Times New Roman"/>
      <w:spacing w:val="4"/>
    </w:rPr>
  </w:style>
  <w:style w:type="paragraph" w:customStyle="1" w:styleId="bullets">
    <w:name w:val="bullets"/>
    <w:basedOn w:val="Standaard"/>
    <w:rsid w:val="001264ED"/>
    <w:pPr>
      <w:numPr>
        <w:numId w:val="12"/>
      </w:numPr>
      <w:autoSpaceDN/>
      <w:spacing w:line="260" w:lineRule="atLeast"/>
      <w:textAlignment w:val="auto"/>
    </w:pPr>
    <w:rPr>
      <w:rFonts w:ascii="V&amp;W Syntax (Adobe)" w:eastAsia="Times New Roman" w:hAnsi="V&amp;W Syntax (Adobe)"/>
      <w:sz w:val="20"/>
    </w:rPr>
  </w:style>
  <w:style w:type="paragraph" w:customStyle="1" w:styleId="Bullet1">
    <w:name w:val="Bullet 1"/>
    <w:basedOn w:val="Standaard"/>
    <w:rsid w:val="001264ED"/>
    <w:pPr>
      <w:numPr>
        <w:ilvl w:val="1"/>
        <w:numId w:val="13"/>
      </w:numPr>
      <w:autoSpaceDN/>
      <w:spacing w:line="260" w:lineRule="atLeast"/>
      <w:textAlignment w:val="auto"/>
    </w:pPr>
    <w:rPr>
      <w:rFonts w:ascii="V&amp;W Syntax (Adobe)" w:eastAsia="Times New Roman" w:hAnsi="V&amp;W Syntax (Adobe)"/>
      <w:sz w:val="20"/>
    </w:rPr>
  </w:style>
  <w:style w:type="paragraph" w:customStyle="1" w:styleId="VerborgentekstChar">
    <w:name w:val="Verborgen tekst Char"/>
    <w:basedOn w:val="Standaard"/>
    <w:rsid w:val="001264ED"/>
    <w:pPr>
      <w:autoSpaceDN/>
      <w:spacing w:line="240" w:lineRule="auto"/>
      <w:textAlignment w:val="auto"/>
    </w:pPr>
    <w:rPr>
      <w:rFonts w:ascii="V&amp;W Syntax (Adobe)" w:eastAsia="Times New Roman" w:hAnsi="V&amp;W Syntax (Adobe)"/>
      <w:b/>
      <w:i/>
      <w:vanish/>
      <w:color w:val="3366FF"/>
      <w:sz w:val="16"/>
      <w:szCs w:val="16"/>
    </w:rPr>
  </w:style>
  <w:style w:type="character" w:customStyle="1" w:styleId="VerborgentekstCharChar">
    <w:name w:val="Verborgen tekst Char Char"/>
    <w:rsid w:val="001264ED"/>
    <w:rPr>
      <w:rFonts w:ascii="V&amp;W Syntax (Adobe)" w:hAnsi="V&amp;W Syntax (Adobe)"/>
      <w:b/>
      <w:i/>
      <w:vanish/>
      <w:color w:val="3366FF"/>
      <w:spacing w:val="4"/>
      <w:sz w:val="16"/>
      <w:szCs w:val="16"/>
      <w:lang w:val="nl-NL" w:eastAsia="nl-NL" w:bidi="ar-SA"/>
    </w:rPr>
  </w:style>
  <w:style w:type="paragraph" w:customStyle="1" w:styleId="Ballontekst1">
    <w:name w:val="Ballontekst1"/>
    <w:basedOn w:val="Standaard"/>
    <w:semiHidden/>
    <w:rsid w:val="001264ED"/>
    <w:pPr>
      <w:autoSpaceDN/>
      <w:spacing w:line="260" w:lineRule="atLeast"/>
      <w:textAlignment w:val="auto"/>
    </w:pPr>
    <w:rPr>
      <w:rFonts w:ascii="Tahoma" w:eastAsia="Times New Roman" w:hAnsi="Tahoma" w:cs="Tahoma"/>
      <w:sz w:val="16"/>
      <w:szCs w:val="16"/>
    </w:rPr>
  </w:style>
  <w:style w:type="paragraph" w:styleId="Bovenkantformulier">
    <w:name w:val="HTML Top of Form"/>
    <w:basedOn w:val="Standaard"/>
    <w:next w:val="Standaard"/>
    <w:link w:val="BovenkantformulierChar"/>
    <w:hidden/>
    <w:rsid w:val="001264ED"/>
    <w:pPr>
      <w:pBdr>
        <w:bottom w:val="single" w:sz="6" w:space="1" w:color="auto"/>
      </w:pBdr>
      <w:autoSpaceDN/>
      <w:spacing w:line="260" w:lineRule="atLeast"/>
      <w:jc w:val="center"/>
      <w:textAlignment w:val="auto"/>
    </w:pPr>
    <w:rPr>
      <w:rFonts w:ascii="Arial" w:eastAsia="Times New Roman" w:hAnsi="Arial" w:cs="Arial"/>
      <w:vanish/>
      <w:sz w:val="16"/>
      <w:szCs w:val="16"/>
    </w:rPr>
  </w:style>
  <w:style w:type="character" w:customStyle="1" w:styleId="BovenkantformulierChar">
    <w:name w:val="Bovenkant formulier Char"/>
    <w:basedOn w:val="Standaardalinea-lettertype"/>
    <w:link w:val="Bovenkantformulier"/>
    <w:rsid w:val="001264ED"/>
    <w:rPr>
      <w:rFonts w:ascii="Arial" w:eastAsia="Times New Roman" w:hAnsi="Arial" w:cs="Arial"/>
      <w:vanish/>
      <w:spacing w:val="4"/>
      <w:sz w:val="16"/>
      <w:szCs w:val="16"/>
    </w:rPr>
  </w:style>
  <w:style w:type="paragraph" w:styleId="Onderkantformulier">
    <w:name w:val="HTML Bottom of Form"/>
    <w:basedOn w:val="Standaard"/>
    <w:next w:val="Standaard"/>
    <w:link w:val="OnderkantformulierChar"/>
    <w:hidden/>
    <w:rsid w:val="001264ED"/>
    <w:pPr>
      <w:pBdr>
        <w:top w:val="single" w:sz="6" w:space="1" w:color="auto"/>
      </w:pBdr>
      <w:autoSpaceDN/>
      <w:spacing w:line="260" w:lineRule="atLeast"/>
      <w:jc w:val="center"/>
      <w:textAlignment w:val="auto"/>
    </w:pPr>
    <w:rPr>
      <w:rFonts w:ascii="Arial" w:eastAsia="Times New Roman" w:hAnsi="Arial" w:cs="Arial"/>
      <w:vanish/>
      <w:sz w:val="16"/>
      <w:szCs w:val="16"/>
    </w:rPr>
  </w:style>
  <w:style w:type="character" w:customStyle="1" w:styleId="OnderkantformulierChar">
    <w:name w:val="Onderkant formulier Char"/>
    <w:basedOn w:val="Standaardalinea-lettertype"/>
    <w:link w:val="Onderkantformulier"/>
    <w:rsid w:val="001264ED"/>
    <w:rPr>
      <w:rFonts w:ascii="Arial" w:eastAsia="Times New Roman" w:hAnsi="Arial" w:cs="Arial"/>
      <w:vanish/>
      <w:spacing w:val="4"/>
      <w:sz w:val="16"/>
      <w:szCs w:val="16"/>
    </w:rPr>
  </w:style>
  <w:style w:type="paragraph" w:customStyle="1" w:styleId="BodyText21">
    <w:name w:val="Body Text 21"/>
    <w:basedOn w:val="Standaard"/>
    <w:rsid w:val="001264ED"/>
    <w:pPr>
      <w:overflowPunct w:val="0"/>
      <w:autoSpaceDE w:val="0"/>
      <w:adjustRightInd w:val="0"/>
      <w:spacing w:line="260" w:lineRule="atLeast"/>
      <w:jc w:val="both"/>
    </w:pPr>
    <w:rPr>
      <w:rFonts w:ascii="V&amp;W Syntax (Adobe)" w:eastAsia="Times New Roman" w:hAnsi="V&amp;W Syntax (Adobe)"/>
      <w:sz w:val="20"/>
    </w:rPr>
  </w:style>
  <w:style w:type="paragraph" w:customStyle="1" w:styleId="VBControls">
    <w:name w:val="VB Controls"/>
    <w:basedOn w:val="Standaard"/>
    <w:rsid w:val="001264ED"/>
    <w:pPr>
      <w:autoSpaceDN/>
      <w:spacing w:line="260" w:lineRule="atLeast"/>
      <w:textAlignment w:val="auto"/>
    </w:pPr>
    <w:rPr>
      <w:rFonts w:ascii="V&amp;W Syntax (Adobe)" w:eastAsia="Times New Roman" w:hAnsi="V&amp;W Syntax (Adobe)"/>
      <w:b/>
      <w:bCs/>
      <w:i/>
      <w:iCs/>
      <w:vanish/>
      <w:color w:val="3366FF"/>
      <w:sz w:val="16"/>
      <w:szCs w:val="16"/>
    </w:rPr>
  </w:style>
  <w:style w:type="paragraph" w:customStyle="1" w:styleId="Hypertekst">
    <w:name w:val="Hypertekst"/>
    <w:basedOn w:val="Standaard"/>
    <w:link w:val="HypertekstChar"/>
    <w:rsid w:val="001264ED"/>
    <w:pPr>
      <w:autoSpaceDN/>
      <w:spacing w:line="240" w:lineRule="atLeast"/>
      <w:textAlignment w:val="auto"/>
    </w:pPr>
    <w:rPr>
      <w:rFonts w:eastAsia="Times New Roman"/>
      <w:color w:val="0000FF"/>
    </w:rPr>
  </w:style>
  <w:style w:type="character" w:customStyle="1" w:styleId="HypertekstChar">
    <w:name w:val="Hypertekst Char"/>
    <w:link w:val="Hypertekst"/>
    <w:rsid w:val="001264ED"/>
    <w:rPr>
      <w:rFonts w:ascii="Verdana" w:eastAsia="Times New Roman" w:hAnsi="Verdana" w:cs="Times New Roman"/>
      <w:color w:val="0000FF"/>
      <w:sz w:val="18"/>
      <w:szCs w:val="18"/>
    </w:rPr>
  </w:style>
  <w:style w:type="character" w:customStyle="1" w:styleId="LabelChar">
    <w:name w:val="Label Char"/>
    <w:rsid w:val="001264ED"/>
    <w:rPr>
      <w:rFonts w:ascii="Verdana" w:hAnsi="Verdana" w:cs="Arial"/>
      <w:b/>
      <w:i/>
      <w:vanish/>
      <w:color w:val="3366FF"/>
      <w:sz w:val="28"/>
      <w:szCs w:val="28"/>
      <w:vertAlign w:val="superscript"/>
      <w:lang w:val="nl-NL" w:eastAsia="nl-NL" w:bidi="ar-SA"/>
    </w:rPr>
  </w:style>
  <w:style w:type="paragraph" w:customStyle="1" w:styleId="opsomming-letter">
    <w:name w:val="opsomming-letter"/>
    <w:basedOn w:val="opsomming-cijfer"/>
    <w:rsid w:val="001264ED"/>
    <w:pPr>
      <w:numPr>
        <w:numId w:val="17"/>
      </w:numPr>
      <w:tabs>
        <w:tab w:val="clear" w:pos="227"/>
        <w:tab w:val="clear" w:pos="454"/>
        <w:tab w:val="clear" w:pos="680"/>
        <w:tab w:val="clear" w:pos="907"/>
        <w:tab w:val="clear" w:pos="1134"/>
        <w:tab w:val="clear" w:pos="1361"/>
        <w:tab w:val="clear" w:pos="1588"/>
        <w:tab w:val="clear" w:pos="1814"/>
        <w:tab w:val="clear" w:pos="2041"/>
      </w:tabs>
    </w:pPr>
  </w:style>
  <w:style w:type="paragraph" w:customStyle="1" w:styleId="Opmaakannex">
    <w:name w:val="Opmaak annex"/>
    <w:basedOn w:val="GenummerdHoofdstuk"/>
    <w:next w:val="broodtekst"/>
    <w:rsid w:val="001264ED"/>
    <w:pPr>
      <w:pageBreakBefore w:val="0"/>
      <w:numPr>
        <w:numId w:val="0"/>
      </w:numPr>
      <w:tabs>
        <w:tab w:val="clear" w:pos="0"/>
      </w:tabs>
      <w:spacing w:before="360" w:after="480"/>
    </w:pPr>
  </w:style>
  <w:style w:type="table" w:styleId="Tabelraster">
    <w:name w:val="Table Grid"/>
    <w:basedOn w:val="Standaardtabel"/>
    <w:rsid w:val="001264ED"/>
    <w:pPr>
      <w:autoSpaceDN/>
      <w:spacing w:line="240" w:lineRule="atLeast"/>
      <w:textAlignment w:val="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pmaakprofielGenummerd">
    <w:name w:val="Opmaakprofiel Genummerd"/>
    <w:basedOn w:val="Geenlijst"/>
    <w:rsid w:val="001264ED"/>
    <w:pPr>
      <w:numPr>
        <w:numId w:val="18"/>
      </w:numPr>
    </w:pPr>
  </w:style>
  <w:style w:type="paragraph" w:customStyle="1" w:styleId="Opsomming-cijfer2">
    <w:name w:val="Opsomming-cijfer 2"/>
    <w:basedOn w:val="opsomming-cijfer"/>
    <w:rsid w:val="001264ED"/>
    <w:pPr>
      <w:numPr>
        <w:numId w:val="0"/>
      </w:numPr>
      <w:tabs>
        <w:tab w:val="clear" w:pos="227"/>
        <w:tab w:val="clear" w:pos="454"/>
        <w:tab w:val="clear" w:pos="680"/>
        <w:tab w:val="clear" w:pos="907"/>
        <w:tab w:val="clear" w:pos="1134"/>
        <w:tab w:val="clear" w:pos="1361"/>
        <w:tab w:val="clear" w:pos="1588"/>
        <w:tab w:val="clear" w:pos="1814"/>
        <w:tab w:val="clear" w:pos="2041"/>
      </w:tabs>
    </w:pPr>
    <w:rPr>
      <w:b/>
    </w:rPr>
  </w:style>
  <w:style w:type="paragraph" w:customStyle="1" w:styleId="Opsomming-cijfer3">
    <w:name w:val="Opsomming-cijfer 3"/>
    <w:basedOn w:val="Opsomming-cijfer2"/>
    <w:next w:val="broodtekst"/>
    <w:rsid w:val="001264ED"/>
    <w:pPr>
      <w:numPr>
        <w:ilvl w:val="1"/>
        <w:numId w:val="19"/>
      </w:numPr>
    </w:pPr>
    <w:rPr>
      <w:b w:val="0"/>
      <w:i/>
    </w:rPr>
  </w:style>
  <w:style w:type="character" w:styleId="Verwijzingopmerking">
    <w:name w:val="annotation reference"/>
    <w:uiPriority w:val="99"/>
    <w:semiHidden/>
    <w:rsid w:val="001264ED"/>
    <w:rPr>
      <w:sz w:val="16"/>
      <w:szCs w:val="16"/>
    </w:rPr>
  </w:style>
  <w:style w:type="paragraph" w:styleId="Onderwerpvanopmerking">
    <w:name w:val="annotation subject"/>
    <w:basedOn w:val="Tekstopmerking"/>
    <w:next w:val="Tekstopmerking"/>
    <w:link w:val="OnderwerpvanopmerkingChar"/>
    <w:semiHidden/>
    <w:rsid w:val="001264ED"/>
    <w:pPr>
      <w:spacing w:line="240" w:lineRule="atLeast"/>
    </w:pPr>
    <w:rPr>
      <w:rFonts w:ascii="Verdana" w:hAnsi="Verdana"/>
      <w:b/>
      <w:bCs/>
      <w:spacing w:val="0"/>
    </w:rPr>
  </w:style>
  <w:style w:type="character" w:customStyle="1" w:styleId="OnderwerpvanopmerkingChar">
    <w:name w:val="Onderwerp van opmerking Char"/>
    <w:basedOn w:val="TekstopmerkingChar"/>
    <w:link w:val="Onderwerpvanopmerking"/>
    <w:semiHidden/>
    <w:rsid w:val="001264ED"/>
    <w:rPr>
      <w:rFonts w:ascii="Verdana" w:eastAsia="Times New Roman" w:hAnsi="Verdana" w:cs="Times New Roman"/>
      <w:b/>
      <w:bCs/>
      <w:spacing w:val="4"/>
    </w:rPr>
  </w:style>
  <w:style w:type="character" w:styleId="Voetnootmarkering">
    <w:name w:val="footnote reference"/>
    <w:semiHidden/>
    <w:rsid w:val="001264ED"/>
    <w:rPr>
      <w:vertAlign w:val="superscript"/>
    </w:rPr>
  </w:style>
  <w:style w:type="paragraph" w:customStyle="1" w:styleId="Artikel1">
    <w:name w:val="Artikel 1"/>
    <w:basedOn w:val="Lijstnummering"/>
    <w:next w:val="broodtekst"/>
    <w:link w:val="Artikel1CharChar"/>
    <w:rsid w:val="001264ED"/>
    <w:pPr>
      <w:spacing w:before="240" w:after="120"/>
    </w:pPr>
    <w:rPr>
      <w:b/>
    </w:rPr>
  </w:style>
  <w:style w:type="character" w:customStyle="1" w:styleId="Artikel1CharChar">
    <w:name w:val="Artikel 1 Char Char"/>
    <w:link w:val="Artikel1"/>
    <w:rsid w:val="001264ED"/>
    <w:rPr>
      <w:rFonts w:eastAsia="Times New Roman"/>
      <w:b/>
      <w:szCs w:val="24"/>
    </w:rPr>
  </w:style>
  <w:style w:type="paragraph" w:styleId="Lijstnummering">
    <w:name w:val="List Number"/>
    <w:basedOn w:val="Standaard"/>
    <w:rsid w:val="001264ED"/>
    <w:pPr>
      <w:autoSpaceDN/>
      <w:spacing w:line="240" w:lineRule="atLeast"/>
      <w:textAlignment w:val="auto"/>
    </w:pPr>
    <w:rPr>
      <w:rFonts w:eastAsia="Times New Roman"/>
      <w:szCs w:val="24"/>
    </w:rPr>
  </w:style>
  <w:style w:type="paragraph" w:styleId="Lijstalinea">
    <w:name w:val="List Paragraph"/>
    <w:basedOn w:val="Standaard"/>
    <w:uiPriority w:val="34"/>
    <w:qFormat/>
    <w:rsid w:val="001264ED"/>
    <w:pPr>
      <w:autoSpaceDN/>
      <w:spacing w:line="240" w:lineRule="atLeast"/>
      <w:ind w:left="708"/>
      <w:textAlignment w:val="auto"/>
    </w:pPr>
    <w:rPr>
      <w:rFonts w:eastAsia="Times New Roman"/>
      <w:szCs w:val="24"/>
    </w:rPr>
  </w:style>
  <w:style w:type="paragraph" w:styleId="Revisie">
    <w:name w:val="Revision"/>
    <w:hidden/>
    <w:uiPriority w:val="99"/>
    <w:semiHidden/>
    <w:rsid w:val="001264ED"/>
    <w:pPr>
      <w:autoSpaceDN/>
      <w:textAlignment w:val="auto"/>
    </w:pPr>
    <w:rPr>
      <w:rFonts w:eastAsia="Times New Roman"/>
      <w:szCs w:val="24"/>
    </w:rPr>
  </w:style>
  <w:style w:type="paragraph" w:customStyle="1" w:styleId="Textbody">
    <w:name w:val="Text body"/>
    <w:basedOn w:val="Standaard"/>
    <w:uiPriority w:val="1"/>
    <w:rsid w:val="001264ED"/>
    <w:pPr>
      <w:widowControl w:val="0"/>
      <w:suppressAutoHyphens/>
      <w:spacing w:after="120"/>
    </w:pPr>
    <w:rPr>
      <w:kern w:val="3"/>
      <w:szCs w:val="24"/>
      <w:lang w:eastAsia="zh-CN" w:bidi="hi-IN"/>
    </w:rPr>
  </w:style>
  <w:style w:type="character" w:customStyle="1" w:styleId="opsomming-cijferChar">
    <w:name w:val="opsomming-cijfer Char"/>
    <w:basedOn w:val="broodtekstChar"/>
    <w:link w:val="opsomming-cijfer"/>
    <w:rsid w:val="008F466F"/>
    <w:rPr>
      <w:rFonts w:ascii="Verdana" w:eastAsia="Times New Roman" w:hAnsi="Verdana"/>
      <w:sz w:val="18"/>
      <w:szCs w:val="18"/>
      <w:lang w:val="nl-NL" w:eastAsia="nl-NL" w:bidi="ar-SA"/>
    </w:rPr>
  </w:style>
  <w:style w:type="paragraph" w:customStyle="1" w:styleId="verborgentekst1">
    <w:name w:val="verborgen tekst"/>
    <w:basedOn w:val="Standaard"/>
    <w:link w:val="verborgentekstChar0"/>
    <w:autoRedefine/>
    <w:qFormat/>
    <w:rsid w:val="008B0350"/>
    <w:pPr>
      <w:autoSpaceDN/>
      <w:spacing w:line="240" w:lineRule="atLeast"/>
      <w:ind w:left="87"/>
      <w:textAlignment w:val="auto"/>
    </w:pPr>
    <w:rPr>
      <w:rFonts w:eastAsia="Times New Roman"/>
      <w:b/>
      <w:vanish/>
      <w:color w:val="FF0000"/>
      <w:spacing w:val="0"/>
      <w:sz w:val="16"/>
    </w:rPr>
  </w:style>
  <w:style w:type="character" w:customStyle="1" w:styleId="verborgentekstChar0">
    <w:name w:val="verborgen tekst Char"/>
    <w:link w:val="verborgentekst1"/>
    <w:locked/>
    <w:rsid w:val="008B0350"/>
    <w:rPr>
      <w:rFonts w:eastAsia="Times New Roman"/>
      <w:b/>
      <w:vanish/>
      <w:color w:val="FF0000"/>
      <w:spacing w:val="0"/>
      <w:sz w:val="16"/>
    </w:rPr>
  </w:style>
  <w:style w:type="paragraph" w:customStyle="1" w:styleId="GenummerdAnnex">
    <w:name w:val="GenummerdAnnex"/>
    <w:basedOn w:val="broodtekst"/>
    <w:next w:val="broodtekst"/>
    <w:autoRedefine/>
    <w:rsid w:val="00C909A0"/>
    <w:pPr>
      <w:pageBreakBefore/>
      <w:numPr>
        <w:numId w:val="36"/>
      </w:numPr>
      <w:tabs>
        <w:tab w:val="clear" w:pos="227"/>
        <w:tab w:val="clear" w:pos="454"/>
        <w:tab w:val="clear" w:pos="680"/>
      </w:tabs>
      <w:spacing w:after="660" w:line="300" w:lineRule="atLeast"/>
    </w:pPr>
    <w:rPr>
      <w:spacing w:val="0"/>
      <w:sz w:val="24"/>
      <w:szCs w:val="18"/>
    </w:rPr>
  </w:style>
  <w:style w:type="paragraph" w:customStyle="1" w:styleId="Huisstijl-Paginanummer">
    <w:name w:val="Huisstijl - Paginanummer"/>
    <w:basedOn w:val="Standaard"/>
    <w:uiPriority w:val="99"/>
    <w:semiHidden/>
    <w:rsid w:val="00BA42B9"/>
    <w:pPr>
      <w:autoSpaceDN/>
      <w:spacing w:line="240" w:lineRule="auto"/>
      <w:textAlignment w:val="auto"/>
    </w:pPr>
    <w:rPr>
      <w:noProof/>
      <w:spacing w:val="0"/>
      <w:sz w:val="13"/>
      <w:szCs w:val="24"/>
    </w:rPr>
  </w:style>
  <w:style w:type="paragraph" w:styleId="Lijstnummering3">
    <w:name w:val="List Number 3"/>
    <w:basedOn w:val="Standaard"/>
    <w:uiPriority w:val="99"/>
    <w:semiHidden/>
    <w:rsid w:val="00BA42B9"/>
    <w:pPr>
      <w:numPr>
        <w:numId w:val="41"/>
      </w:numPr>
      <w:autoSpaceDN/>
      <w:spacing w:line="240" w:lineRule="atLeast"/>
      <w:textAlignment w:val="auto"/>
    </w:pPr>
    <w:rPr>
      <w:spacing w:val="0"/>
      <w:szCs w:val="24"/>
    </w:rPr>
  </w:style>
  <w:style w:type="paragraph" w:customStyle="1" w:styleId="leden">
    <w:name w:val="leden"/>
    <w:basedOn w:val="Standaard"/>
    <w:link w:val="ledenChar"/>
    <w:rsid w:val="006475AA"/>
    <w:pPr>
      <w:tabs>
        <w:tab w:val="left" w:pos="227"/>
        <w:tab w:val="left" w:pos="454"/>
        <w:tab w:val="left" w:pos="680"/>
      </w:tabs>
      <w:autoSpaceDE w:val="0"/>
      <w:adjustRightInd w:val="0"/>
      <w:spacing w:after="240" w:line="240" w:lineRule="atLeast"/>
      <w:textAlignment w:val="auto"/>
    </w:pPr>
    <w:rPr>
      <w:rFonts w:eastAsia="Times New Roman"/>
      <w:spacing w:val="0"/>
      <w:szCs w:val="18"/>
    </w:rPr>
  </w:style>
  <w:style w:type="character" w:customStyle="1" w:styleId="ledenChar">
    <w:name w:val="leden Char"/>
    <w:basedOn w:val="Standaardalinea-lettertype"/>
    <w:link w:val="leden"/>
    <w:rsid w:val="006475AA"/>
    <w:rPr>
      <w:rFonts w:eastAsia="Times New Roman"/>
      <w:spacing w:val="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287525">
      <w:bodyDiv w:val="1"/>
      <w:marLeft w:val="0"/>
      <w:marRight w:val="0"/>
      <w:marTop w:val="0"/>
      <w:marBottom w:val="0"/>
      <w:divBdr>
        <w:top w:val="none" w:sz="0" w:space="0" w:color="auto"/>
        <w:left w:val="none" w:sz="0" w:space="0" w:color="auto"/>
        <w:bottom w:val="none" w:sz="0" w:space="0" w:color="auto"/>
        <w:right w:val="none" w:sz="0" w:space="0" w:color="auto"/>
      </w:divBdr>
    </w:div>
    <w:div w:id="714164446">
      <w:bodyDiv w:val="1"/>
      <w:marLeft w:val="0"/>
      <w:marRight w:val="0"/>
      <w:marTop w:val="0"/>
      <w:marBottom w:val="0"/>
      <w:divBdr>
        <w:top w:val="none" w:sz="0" w:space="0" w:color="auto"/>
        <w:left w:val="none" w:sz="0" w:space="0" w:color="auto"/>
        <w:bottom w:val="none" w:sz="0" w:space="0" w:color="auto"/>
        <w:right w:val="none" w:sz="0" w:space="0" w:color="auto"/>
      </w:divBdr>
    </w:div>
    <w:div w:id="1270162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mmelr\AppData\Local\Microsoft\Windows\Temporary%20Internet%20Files\Content.IE5\1UN1D41C\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F13CE6DBA84BE1A0C8100054D7830D"/>
        <w:category>
          <w:name w:val="Algemeen"/>
          <w:gallery w:val="placeholder"/>
        </w:category>
        <w:types>
          <w:type w:val="bbPlcHdr"/>
        </w:types>
        <w:behaviors>
          <w:behavior w:val="content"/>
        </w:behaviors>
        <w:guid w:val="{D8F51142-193A-4FFD-9B53-0C4B82B6FDD8}"/>
      </w:docPartPr>
      <w:docPartBody>
        <w:p w:rsidR="00106AC8" w:rsidRDefault="00106AC8" w:rsidP="00106AC8">
          <w:pPr>
            <w:pStyle w:val="71F13CE6DBA84BE1A0C8100054D7830D"/>
          </w:pPr>
          <w:r w:rsidRPr="00544DDF">
            <w:rPr>
              <w:rStyle w:val="Tekstvantijdelijkeaanduiding"/>
            </w:rPr>
            <w:t>Klik hier als u een datum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DejaVu Sans">
    <w:altName w:val="Times New Roman"/>
    <w:charset w:val="00"/>
    <w:family w:val="swiss"/>
    <w:pitch w:val="variable"/>
    <w:sig w:usb0="E7000EFF" w:usb1="5200FDFF" w:usb2="0A242021" w:usb3="00000000" w:csb0="000001B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Italic">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RO VenW">
    <w:panose1 w:val="050B0102000000000000"/>
    <w:charset w:val="00"/>
    <w:family w:val="swiss"/>
    <w:pitch w:val="variable"/>
    <w:sig w:usb0="80000003" w:usb1="10000000" w:usb2="00000000" w:usb3="00000000" w:csb0="00000001" w:csb1="00000000"/>
  </w:font>
  <w:font w:name="Verdana-Bold">
    <w:altName w:val="Cambria"/>
    <w:panose1 w:val="00000000000000000000"/>
    <w:charset w:val="00"/>
    <w:family w:val="swiss"/>
    <w:notTrueType/>
    <w:pitch w:val="default"/>
    <w:sig w:usb0="00000003" w:usb1="00000000" w:usb2="00000000" w:usb3="00000000" w:csb0="00000001" w:csb1="00000000"/>
  </w:font>
  <w:font w:name="V&amp;W Syntax (Adobe)">
    <w:altName w:val="Segoe UI"/>
    <w:panose1 w:val="020B0500000000000000"/>
    <w:charset w:val="00"/>
    <w:family w:val="swiss"/>
    <w:pitch w:val="variable"/>
    <w:sig w:usb0="A0000007" w:usb1="00000000"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V&amp;W Font">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951"/>
    <w:rsid w:val="000D20A2"/>
    <w:rsid w:val="000F5B46"/>
    <w:rsid w:val="00106AC8"/>
    <w:rsid w:val="00187C62"/>
    <w:rsid w:val="00195337"/>
    <w:rsid w:val="001A0905"/>
    <w:rsid w:val="001F1AD8"/>
    <w:rsid w:val="001F32B6"/>
    <w:rsid w:val="0022334A"/>
    <w:rsid w:val="00243C15"/>
    <w:rsid w:val="0025443A"/>
    <w:rsid w:val="002E7119"/>
    <w:rsid w:val="00340A30"/>
    <w:rsid w:val="003D2206"/>
    <w:rsid w:val="003F284D"/>
    <w:rsid w:val="004038F5"/>
    <w:rsid w:val="0046162B"/>
    <w:rsid w:val="004972C6"/>
    <w:rsid w:val="005A5D2E"/>
    <w:rsid w:val="005A7A20"/>
    <w:rsid w:val="005E3FB5"/>
    <w:rsid w:val="006A28EF"/>
    <w:rsid w:val="00733303"/>
    <w:rsid w:val="00770366"/>
    <w:rsid w:val="007835CA"/>
    <w:rsid w:val="00784B38"/>
    <w:rsid w:val="007A0590"/>
    <w:rsid w:val="007F71AA"/>
    <w:rsid w:val="0080797E"/>
    <w:rsid w:val="00807F01"/>
    <w:rsid w:val="0085454F"/>
    <w:rsid w:val="0086685E"/>
    <w:rsid w:val="00875BA6"/>
    <w:rsid w:val="008A4332"/>
    <w:rsid w:val="00905088"/>
    <w:rsid w:val="00951A87"/>
    <w:rsid w:val="0097056C"/>
    <w:rsid w:val="00975346"/>
    <w:rsid w:val="009A71AE"/>
    <w:rsid w:val="009F33D7"/>
    <w:rsid w:val="00A61FEB"/>
    <w:rsid w:val="00AE1951"/>
    <w:rsid w:val="00B37213"/>
    <w:rsid w:val="00C74DD9"/>
    <w:rsid w:val="00CA2F7B"/>
    <w:rsid w:val="00D278C1"/>
    <w:rsid w:val="00D815F1"/>
    <w:rsid w:val="00DD56A4"/>
    <w:rsid w:val="00E21FC8"/>
    <w:rsid w:val="00E2338A"/>
    <w:rsid w:val="00FD3FDD"/>
    <w:rsid w:val="00FE220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61FEB"/>
    <w:rPr>
      <w:color w:val="808080"/>
    </w:rPr>
  </w:style>
  <w:style w:type="paragraph" w:customStyle="1" w:styleId="B0F252E949A2451BACC9A828A97ADE03">
    <w:name w:val="B0F252E949A2451BACC9A828A97ADE03"/>
    <w:rsid w:val="00106AC8"/>
  </w:style>
  <w:style w:type="paragraph" w:customStyle="1" w:styleId="843D7FA6385148CEBDD908E41765B83B">
    <w:name w:val="843D7FA6385148CEBDD908E41765B83B"/>
    <w:rsid w:val="00106AC8"/>
  </w:style>
  <w:style w:type="paragraph" w:customStyle="1" w:styleId="71F13CE6DBA84BE1A0C8100054D7830D">
    <w:name w:val="71F13CE6DBA84BE1A0C8100054D7830D"/>
    <w:rsid w:val="00106AC8"/>
  </w:style>
  <w:style w:type="paragraph" w:customStyle="1" w:styleId="8B658E26B4EB45A4AEFE241D88006C97">
    <w:name w:val="8B658E26B4EB45A4AEFE241D88006C97"/>
    <w:rsid w:val="00106AC8"/>
  </w:style>
  <w:style w:type="paragraph" w:customStyle="1" w:styleId="2FC8B6B29F7249B3A11F321DAEF1E477">
    <w:name w:val="2FC8B6B29F7249B3A11F321DAEF1E477"/>
    <w:rsid w:val="00A61F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B7179-6158-435F-8385-7509EC8EC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0</TotalTime>
  <Pages>29</Pages>
  <Words>4837</Words>
  <Characters>26605</Characters>
  <Application>Microsoft Office Word</Application>
  <DocSecurity>4</DocSecurity>
  <Lines>221</Lines>
  <Paragraphs>62</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31380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Bemmel, Rudy van (GPO)</dc:creator>
  <cp:lastModifiedBy>Inge, Marilyn (GPO)</cp:lastModifiedBy>
  <cp:revision>2</cp:revision>
  <cp:lastPrinted>2020-10-01T13:25:00Z</cp:lastPrinted>
  <dcterms:created xsi:type="dcterms:W3CDTF">2020-12-01T10:07:00Z</dcterms:created>
  <dcterms:modified xsi:type="dcterms:W3CDTF">2020-12-01T10:07:00Z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RWS Bedrijfsvertrouwelijk</vt:lpwstr>
  </property>
</Properties>
</file>