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66940" w14:textId="77777777" w:rsidR="00EA5306" w:rsidRDefault="0075512B" w:rsidP="00615EAC">
      <w:pPr>
        <w:spacing w:before="840" w:after="480"/>
        <w:rPr>
          <w:noProof/>
          <w:lang w:eastAsia="zh-CN"/>
        </w:rPr>
      </w:pPr>
      <w:r>
        <w:rPr>
          <w:noProof/>
        </w:rPr>
        <mc:AlternateContent>
          <mc:Choice Requires="wps">
            <w:drawing>
              <wp:anchor distT="0" distB="0" distL="114300" distR="114300" simplePos="0" relativeHeight="251658240" behindDoc="0" locked="0" layoutInCell="1" allowOverlap="1" wp14:anchorId="75B669E5" wp14:editId="75B669E6">
                <wp:simplePos x="0" y="0"/>
                <wp:positionH relativeFrom="column">
                  <wp:posOffset>1392402</wp:posOffset>
                </wp:positionH>
                <wp:positionV relativeFrom="paragraph">
                  <wp:posOffset>-167793</wp:posOffset>
                </wp:positionV>
                <wp:extent cx="297728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5B66A0B" w14:textId="77777777" w:rsidR="00005F84" w:rsidRPr="004C2984" w:rsidRDefault="000822EA" w:rsidP="004C2984">
                            <w:pPr>
                              <w:pStyle w:val="Titel"/>
                            </w:pPr>
                            <w:bookmarkStart w:id="0" w:name="bmTitel"/>
                            <w:r>
                              <w:t>Concept (Raam)overeenkomst</w:t>
                            </w:r>
                            <w:bookmarkEnd w:id="0"/>
                          </w:p>
                          <w:p w14:paraId="2396063D" w14:textId="77777777" w:rsidR="007D3C1C" w:rsidRDefault="007D3C1C" w:rsidP="004C2984">
                            <w:pPr>
                              <w:pStyle w:val="Subtitel"/>
                            </w:pPr>
                            <w:bookmarkStart w:id="1" w:name="bmSubtitel"/>
                            <w:r>
                              <w:t>Interieurbeplanting</w:t>
                            </w:r>
                          </w:p>
                          <w:p w14:paraId="75B66A0C" w14:textId="2CFDE70F" w:rsidR="00005F84" w:rsidRPr="00514DBE" w:rsidRDefault="000822EA" w:rsidP="004C2984">
                            <w:pPr>
                              <w:pStyle w:val="Subtitel"/>
                            </w:pPr>
                            <w:r>
                              <w:t>(Contractnummer xx)</w:t>
                            </w:r>
                            <w:bookmarkEnd w:id="1"/>
                          </w:p>
                          <w:p w14:paraId="75B66A0D" w14:textId="77777777" w:rsidR="00005F84" w:rsidRPr="00615EAC" w:rsidRDefault="00005F84" w:rsidP="00514DB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5B669E5" id="Rectangle 2" o:spid="_x0000_s1026" style="position:absolute;margin-left:109.65pt;margin-top:-13.2pt;width:234.4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z8AEAAL4DAAAOAAAAZHJzL2Uyb0RvYy54bWysU8tu2zAQvBfoPxC813rAjmPBchAkSFEg&#10;bYOm/QCKoiSiEpdd0pbcr++SclynvRW9EFzucnZmuNzeTEPPDgqdBlPybJFypoyEWpu25N++Pry7&#10;5sx5YWrRg1ElPyrHb3Zv32xHW6gcOuhrhYxAjCtGW/LOe1skiZOdGoRbgFWGkg3gIDyF2CY1ipHQ&#10;hz7J0/QqGQFriyCVc3R6Pyf5LuI3jZL+c9M45VlfcuLm44pxrcKa7LaiaFHYTssTDfEPLAahDTU9&#10;Q90LL9ge9V9Qg5YIDhq/kDAk0DRaqqiB1GTpH2qeO2FV1ELmOHu2yf0/WPnp8IRM1yVfcWbEQE/0&#10;hUwTpu0Vy4M9o3UFVT3bJwwCnX0E+d0xA3cdValbRBg7JWoilYX65NWFEDi6yqrxI9SELvYeolNT&#10;g0MAJA/YFB/keH4QNXkm6TDfrNf59RVnknJZli5Xm1XsIYqX6xadf69gYGFTciTyEV4cHp0PdETx&#10;UhK6GXjQfR9fvTevDqgwnET6gfGs3E/VdDKhgvpIQhDmIaKhp00H+JOzkQao5O7HXqDirP9gyIxN&#10;tlyGiYvBcrXOKcDLTHWZEUYSVMkrzubtnZ+ndG9Rtx11yqIsA7dkYKOjtGDuzOrEm4YkKj4NdJjC&#10;yzhW/f52u18AAAD//wMAUEsDBBQABgAIAAAAIQAcfTUd4AAAAAsBAAAPAAAAZHJzL2Rvd25yZXYu&#10;eG1sTI/BTsMwEETvSPyDtUjcWqdpMSHEqRASEuJSUZC4uvE2CcTrYLtt+vcsJziu5mnmbbWe3CCO&#10;GGLvScNinoFAarztqdXw/vY0K0DEZMiawRNqOGOEdX15UZnS+hO94nGbWsElFEujoUtpLKWMTYfO&#10;xLkfkTjb++BM4jO00gZz4nI3yDzLlHSmJ17ozIiPHTZf24PjkeXzy+ZTfW/oo0EMxc1Z7qde6+ur&#10;6eEeRMIp/cHwq8/qULPTzh/IRjFoyBd3S0Y1zHK1AsGEKoocxI7R1a0CWVfy/w/1DwAAAP//AwBQ&#10;SwECLQAUAAYACAAAACEAtoM4kv4AAADhAQAAEwAAAAAAAAAAAAAAAAAAAAAAW0NvbnRlbnRfVHlw&#10;ZXNdLnhtbFBLAQItABQABgAIAAAAIQA4/SH/1gAAAJQBAAALAAAAAAAAAAAAAAAAAC8BAABfcmVs&#10;cy8ucmVsc1BLAQItABQABgAIAAAAIQA/nC8z8AEAAL4DAAAOAAAAAAAAAAAAAAAAAC4CAABkcnMv&#10;ZTJvRG9jLnhtbFBLAQItABQABgAIAAAAIQAcfTUd4AAAAAsBAAAPAAAAAAAAAAAAAAAAAEoEAABk&#10;cnMvZG93bnJldi54bWxQSwUGAAAAAAQABADzAAAAVwUAAAAA&#10;" filled="f" stroked="f" strokeweight="2pt">
                <v:textbox>
                  <w:txbxContent>
                    <w:p w14:paraId="75B66A0B" w14:textId="77777777" w:rsidR="00005F84" w:rsidRPr="004C2984" w:rsidRDefault="000822EA" w:rsidP="004C2984">
                      <w:pPr>
                        <w:pStyle w:val="Titel"/>
                      </w:pPr>
                      <w:bookmarkStart w:id="2" w:name="bmTitel"/>
                      <w:r>
                        <w:t>Concept (Raam)overeenkomst</w:t>
                      </w:r>
                      <w:bookmarkEnd w:id="2"/>
                    </w:p>
                    <w:p w14:paraId="2396063D" w14:textId="77777777" w:rsidR="007D3C1C" w:rsidRDefault="007D3C1C" w:rsidP="004C2984">
                      <w:pPr>
                        <w:pStyle w:val="Subtitel"/>
                      </w:pPr>
                      <w:bookmarkStart w:id="3" w:name="bmSubtitel"/>
                      <w:r>
                        <w:t>Interieurbeplanting</w:t>
                      </w:r>
                    </w:p>
                    <w:p w14:paraId="75B66A0C" w14:textId="2CFDE70F" w:rsidR="00005F84" w:rsidRPr="00514DBE" w:rsidRDefault="000822EA" w:rsidP="004C2984">
                      <w:pPr>
                        <w:pStyle w:val="Subtitel"/>
                      </w:pPr>
                      <w:r>
                        <w:t>(Contractnummer xx)</w:t>
                      </w:r>
                      <w:bookmarkEnd w:id="3"/>
                    </w:p>
                    <w:p w14:paraId="75B66A0D" w14:textId="77777777" w:rsidR="00005F84" w:rsidRPr="00615EAC" w:rsidRDefault="00005F84" w:rsidP="00514DBE">
                      <w:pPr>
                        <w:pStyle w:val="Titel"/>
                        <w:rPr>
                          <w:color w:val="FFFFFF" w:themeColor="background1"/>
                        </w:rPr>
                      </w:pPr>
                    </w:p>
                  </w:txbxContent>
                </v:textbox>
              </v:rect>
            </w:pict>
          </mc:Fallback>
        </mc:AlternateConten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1"/>
      </w:tblGrid>
      <w:tr w:rsidR="00EA5306" w14:paraId="75B66942" w14:textId="77777777" w:rsidTr="004C2984">
        <w:trPr>
          <w:trHeight w:hRule="exact" w:val="6804"/>
        </w:trPr>
        <w:tc>
          <w:tcPr>
            <w:tcW w:w="9211" w:type="dxa"/>
          </w:tcPr>
          <w:p w14:paraId="75B66941" w14:textId="77777777" w:rsidR="00EA5306" w:rsidRDefault="00EA5306" w:rsidP="000D5BAC">
            <w:pPr>
              <w:spacing w:before="840" w:after="480"/>
              <w:jc w:val="center"/>
            </w:pPr>
          </w:p>
        </w:tc>
      </w:tr>
    </w:tbl>
    <w:p w14:paraId="75B66943" w14:textId="77777777" w:rsidR="002C5DAA" w:rsidRDefault="00927984" w:rsidP="00927984">
      <w:pPr>
        <w:tabs>
          <w:tab w:val="left" w:pos="1110"/>
        </w:tabs>
        <w:spacing w:before="1080" w:after="480"/>
      </w:pPr>
      <w:r>
        <w:tab/>
      </w:r>
    </w:p>
    <w:tbl>
      <w:tblPr>
        <w:tblpPr w:leftFromText="141" w:rightFromText="141" w:vertAnchor="page" w:horzAnchor="margin" w:tblpY="3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0822EA" w14:paraId="75B66946"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44" w14:textId="77777777" w:rsidR="000822EA" w:rsidRDefault="000822EA" w:rsidP="00EF4D61">
            <w:pPr>
              <w:pStyle w:val="KopjeCursief"/>
              <w:spacing w:line="276" w:lineRule="auto"/>
            </w:pPr>
            <w:bookmarkStart w:id="4" w:name="bmVersiebeheer"/>
            <w:r>
              <w:lastRenderedPageBreak/>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45" w14:textId="77777777" w:rsidR="000822EA" w:rsidRDefault="000822EA" w:rsidP="00EF4D61">
            <w:pPr>
              <w:spacing w:line="276" w:lineRule="auto"/>
            </w:pPr>
            <w:r>
              <w:t>Faciliteiten en Informatietechnologie</w:t>
            </w:r>
          </w:p>
        </w:tc>
      </w:tr>
      <w:tr w:rsidR="000822EA" w14:paraId="75B66949"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47" w14:textId="77777777" w:rsidR="000822EA" w:rsidRDefault="000822EA" w:rsidP="00EF4D61">
            <w:pPr>
              <w:pStyle w:val="Norm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Opleiding</w:t>
            </w:r>
            <w:proofErr w:type="spellEnd"/>
            <w:r>
              <w:rPr>
                <w:rFonts w:ascii="Arial" w:hAnsi="Arial" w:cs="Arial"/>
                <w:i/>
                <w:color w:val="auto"/>
                <w:sz w:val="20"/>
                <w:szCs w:val="20"/>
              </w:rPr>
              <w:t>/</w:t>
            </w:r>
            <w:proofErr w:type="spellStart"/>
            <w:r>
              <w:rPr>
                <w:rFonts w:ascii="Arial" w:hAnsi="Arial" w:cs="Arial"/>
                <w:i/>
                <w:color w:val="auto"/>
                <w:sz w:val="20"/>
                <w:szCs w:val="20"/>
              </w:rPr>
              <w:t>Afdeling</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48" w14:textId="77777777" w:rsidR="000822EA" w:rsidRDefault="000822EA" w:rsidP="00EF4D61">
            <w:pPr>
              <w:spacing w:line="276" w:lineRule="auto"/>
            </w:pPr>
            <w:r>
              <w:t>Inkoop &amp; Contractmanagement</w:t>
            </w:r>
          </w:p>
        </w:tc>
      </w:tr>
      <w:tr w:rsidR="000822EA" w14:paraId="75B6694C"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4A" w14:textId="77777777" w:rsidR="000822EA" w:rsidRDefault="000822EA" w:rsidP="00EF4D61">
            <w:pPr>
              <w:pStyle w:val="NormalWeb"/>
              <w:spacing w:after="0" w:afterAutospacing="0" w:line="276" w:lineRule="auto"/>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4B" w14:textId="77777777" w:rsidR="000822EA" w:rsidRDefault="000822EA" w:rsidP="00EF4D61">
            <w:pPr>
              <w:spacing w:line="276" w:lineRule="auto"/>
            </w:pPr>
            <w:r>
              <w:t>[naam]</w:t>
            </w:r>
          </w:p>
        </w:tc>
      </w:tr>
      <w:tr w:rsidR="000822EA" w14:paraId="75B6694F"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4D" w14:textId="77777777" w:rsidR="000822EA" w:rsidRDefault="000822EA" w:rsidP="00EF4D61">
            <w:pPr>
              <w:pStyle w:val="Norm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Functie</w:t>
            </w:r>
            <w:proofErr w:type="spellEnd"/>
            <w:r>
              <w:rPr>
                <w:rFonts w:ascii="Arial" w:hAnsi="Arial" w:cs="Arial"/>
                <w:i/>
                <w:color w:val="auto"/>
                <w:sz w:val="20"/>
                <w:szCs w:val="20"/>
              </w:rPr>
              <w:t xml:space="preserv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4E" w14:textId="77777777" w:rsidR="000822EA" w:rsidRDefault="000822EA" w:rsidP="00EF4D61">
            <w:pPr>
              <w:spacing w:line="276" w:lineRule="auto"/>
            </w:pPr>
            <w:r>
              <w:t>Adviseur Inkoop</w:t>
            </w:r>
          </w:p>
        </w:tc>
      </w:tr>
      <w:tr w:rsidR="000822EA" w14:paraId="75B66952"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0" w14:textId="77777777" w:rsidR="000822EA" w:rsidRDefault="000822EA" w:rsidP="00EF4D61">
            <w:pPr>
              <w:pStyle w:val="Norm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Verantwoordelijk</w:t>
            </w:r>
            <w:proofErr w:type="spellEnd"/>
            <w:r>
              <w:rPr>
                <w:rFonts w:ascii="Arial" w:hAnsi="Arial" w:cs="Arial"/>
                <w:i/>
                <w:color w:val="auto"/>
                <w:sz w:val="20"/>
                <w:szCs w:val="20"/>
              </w:rPr>
              <w:t xml:space="preserve"> </w:t>
            </w:r>
            <w:proofErr w:type="spellStart"/>
            <w:r>
              <w:rPr>
                <w:rFonts w:ascii="Arial" w:hAnsi="Arial" w:cs="Arial"/>
                <w:i/>
                <w:color w:val="auto"/>
                <w:sz w:val="20"/>
                <w:szCs w:val="20"/>
              </w:rPr>
              <w:t>directeur</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51" w14:textId="77777777" w:rsidR="000822EA" w:rsidRDefault="000822EA" w:rsidP="00EF4D61">
            <w:pPr>
              <w:spacing w:line="276" w:lineRule="auto"/>
            </w:pPr>
            <w:r>
              <w:t>[naam]</w:t>
            </w:r>
          </w:p>
        </w:tc>
      </w:tr>
      <w:tr w:rsidR="000822EA" w14:paraId="75B66955"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3" w14:textId="77777777" w:rsidR="000822EA" w:rsidRDefault="000822EA" w:rsidP="00EF4D61">
            <w:pPr>
              <w:pStyle w:val="NormalWeb"/>
              <w:spacing w:after="0" w:afterAutospacing="0" w:line="276" w:lineRule="auto"/>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54" w14:textId="54F2B1DF" w:rsidR="000822EA" w:rsidRDefault="000822EA" w:rsidP="00EF4D61">
            <w:pPr>
              <w:spacing w:line="276" w:lineRule="auto"/>
            </w:pPr>
            <w:r>
              <w:fldChar w:fldCharType="begin"/>
            </w:r>
            <w:r>
              <w:instrText xml:space="preserve"> TIME \@ "d MMMM yyyy" </w:instrText>
            </w:r>
            <w:r>
              <w:fldChar w:fldCharType="separate"/>
            </w:r>
            <w:r w:rsidR="00423300">
              <w:rPr>
                <w:noProof/>
              </w:rPr>
              <w:t>23 maart 2021</w:t>
            </w:r>
            <w:r>
              <w:fldChar w:fldCharType="end"/>
            </w:r>
          </w:p>
        </w:tc>
      </w:tr>
      <w:tr w:rsidR="000822EA" w14:paraId="75B66958"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6" w14:textId="77777777" w:rsidR="000822EA" w:rsidRDefault="000822EA" w:rsidP="00EF4D61">
            <w:pPr>
              <w:pStyle w:val="NormalWeb"/>
              <w:spacing w:after="0" w:afterAutospacing="0" w:line="276" w:lineRule="auto"/>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57" w14:textId="77777777" w:rsidR="000822EA" w:rsidRDefault="000822EA" w:rsidP="00EF4D61">
            <w:pPr>
              <w:spacing w:line="276" w:lineRule="auto"/>
            </w:pPr>
            <w:r>
              <w:t>concept</w:t>
            </w:r>
          </w:p>
        </w:tc>
      </w:tr>
      <w:tr w:rsidR="000822EA" w14:paraId="75B6695B"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9" w14:textId="77777777" w:rsidR="000822EA" w:rsidRDefault="000822EA" w:rsidP="00EF4D61">
            <w:pPr>
              <w:pStyle w:val="NormalWeb"/>
              <w:spacing w:after="0" w:afterAutospacing="0" w:line="276" w:lineRule="auto"/>
              <w:rPr>
                <w:rFonts w:ascii="Arial" w:hAnsi="Arial" w:cs="Arial"/>
                <w:i/>
                <w:color w:val="auto"/>
                <w:sz w:val="20"/>
                <w:szCs w:val="20"/>
                <w:lang w:val="nl-NL"/>
              </w:rPr>
            </w:pPr>
            <w:proofErr w:type="spellStart"/>
            <w:r>
              <w:rPr>
                <w:rFonts w:ascii="Arial" w:hAnsi="Arial" w:cs="Arial"/>
                <w:i/>
                <w:color w:val="auto"/>
                <w:sz w:val="20"/>
                <w:szCs w:val="20"/>
                <w:lang w:val="nl-NL"/>
              </w:rPr>
              <w:t>Registratienr</w:t>
            </w:r>
            <w:proofErr w:type="spellEnd"/>
            <w:r>
              <w:rPr>
                <w:rFonts w:ascii="Arial" w:hAnsi="Arial" w:cs="Arial"/>
                <w:i/>
                <w:color w:val="auto"/>
                <w:sz w:val="20"/>
                <w:szCs w:val="20"/>
                <w:lang w:val="nl-NL"/>
              </w:rPr>
              <w:t xml:space="preserve"> </w:t>
            </w:r>
            <w:proofErr w:type="spellStart"/>
            <w:r>
              <w:rPr>
                <w:rFonts w:ascii="Arial" w:hAnsi="Arial" w:cs="Arial"/>
                <w:i/>
                <w:color w:val="auto"/>
                <w:sz w:val="20"/>
                <w:szCs w:val="20"/>
                <w:lang w:val="nl-NL"/>
              </w:rPr>
              <w:t>DocBase</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5A" w14:textId="77777777" w:rsidR="000822EA" w:rsidRDefault="000822EA" w:rsidP="00EF4D61">
            <w:pPr>
              <w:spacing w:line="276" w:lineRule="auto"/>
            </w:pPr>
            <w:r>
              <w:t>[</w:t>
            </w:r>
            <w:proofErr w:type="spellStart"/>
            <w:r>
              <w:t>doc</w:t>
            </w:r>
            <w:proofErr w:type="spellEnd"/>
            <w:r>
              <w:t xml:space="preserve"> base nummer]</w:t>
            </w:r>
          </w:p>
        </w:tc>
      </w:tr>
      <w:tr w:rsidR="000822EA" w14:paraId="75B6695E"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C" w14:textId="77777777" w:rsidR="000822EA" w:rsidRDefault="000822EA" w:rsidP="00EF4D61">
            <w:pPr>
              <w:pStyle w:val="Norm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5D" w14:textId="77777777" w:rsidR="000822EA" w:rsidRDefault="000822EA" w:rsidP="00EF4D61">
            <w:pPr>
              <w:spacing w:line="276" w:lineRule="auto"/>
            </w:pPr>
            <w:r>
              <w:t>0.1</w:t>
            </w:r>
          </w:p>
        </w:tc>
      </w:tr>
      <w:tr w:rsidR="000822EA" w14:paraId="75B66961"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5B6695F" w14:textId="77777777" w:rsidR="000822EA" w:rsidRDefault="000822EA" w:rsidP="00EF4D61">
            <w:pPr>
              <w:pStyle w:val="Norm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5B66960" w14:textId="77777777" w:rsidR="000822EA" w:rsidRDefault="000822EA" w:rsidP="00EF4D61">
            <w:pPr>
              <w:spacing w:line="276" w:lineRule="auto"/>
            </w:pPr>
            <w:r>
              <w:t>[datum]</w:t>
            </w:r>
          </w:p>
        </w:tc>
      </w:tr>
      <w:bookmarkEnd w:id="4"/>
    </w:tbl>
    <w:p w14:paraId="75B66962" w14:textId="77777777" w:rsidR="000822EA" w:rsidRDefault="000822EA" w:rsidP="00927984">
      <w:pPr>
        <w:tabs>
          <w:tab w:val="left" w:pos="1110"/>
        </w:tabs>
        <w:spacing w:before="1080" w:after="480"/>
        <w:sectPr w:rsidR="000822EA" w:rsidSect="0047611F">
          <w:headerReference w:type="even" r:id="rId11"/>
          <w:headerReference w:type="default" r:id="rId12"/>
          <w:footerReference w:type="default" r:id="rId13"/>
          <w:headerReference w:type="first" r:id="rId14"/>
          <w:type w:val="oddPage"/>
          <w:pgSz w:w="11906" w:h="16838" w:code="9"/>
          <w:pgMar w:top="2977" w:right="1134" w:bottom="2127" w:left="1701" w:header="567" w:footer="513" w:gutter="0"/>
          <w:pgNumType w:fmt="lowerRoman" w:start="1"/>
          <w:cols w:space="708"/>
          <w:titlePg/>
          <w:docGrid w:linePitch="360"/>
        </w:sectPr>
      </w:pPr>
    </w:p>
    <w:p w14:paraId="75B66963" w14:textId="77777777" w:rsidR="00615EAC" w:rsidRDefault="000822EA" w:rsidP="005E606D">
      <w:pPr>
        <w:pStyle w:val="Kopongenummerd"/>
      </w:pPr>
      <w:bookmarkStart w:id="5" w:name="bmKopjeTOC"/>
      <w:r>
        <w:lastRenderedPageBreak/>
        <w:t>Inhoudsopgave</w:t>
      </w:r>
      <w:bookmarkEnd w:id="5"/>
    </w:p>
    <w:p w14:paraId="75B66964" w14:textId="77777777" w:rsidR="009874A2" w:rsidRDefault="009874A2">
      <w:pPr>
        <w:pStyle w:val="TOC1"/>
        <w:rPr>
          <w:b w:val="0"/>
          <w:caps/>
        </w:rPr>
      </w:pPr>
    </w:p>
    <w:bookmarkStart w:id="6" w:name="_Toc472683246"/>
    <w:p w14:paraId="75B66965" w14:textId="77777777" w:rsidR="00C06922" w:rsidRDefault="00C06922">
      <w:pPr>
        <w:pStyle w:val="TOC1"/>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hyperlink w:anchor="_Toc536173414" w:history="1">
        <w:r w:rsidRPr="00645EB8">
          <w:rPr>
            <w:rStyle w:val="Hyperlink"/>
            <w:noProof/>
          </w:rPr>
          <w:t>BIJLAGEN</w:t>
        </w:r>
        <w:r>
          <w:rPr>
            <w:noProof/>
            <w:webHidden/>
          </w:rPr>
          <w:tab/>
        </w:r>
        <w:r>
          <w:rPr>
            <w:noProof/>
            <w:webHidden/>
          </w:rPr>
          <w:fldChar w:fldCharType="begin"/>
        </w:r>
        <w:r>
          <w:rPr>
            <w:noProof/>
            <w:webHidden/>
          </w:rPr>
          <w:instrText xml:space="preserve"> PAGEREF _Toc536173414 \h </w:instrText>
        </w:r>
        <w:r>
          <w:rPr>
            <w:noProof/>
            <w:webHidden/>
          </w:rPr>
        </w:r>
        <w:r>
          <w:rPr>
            <w:noProof/>
            <w:webHidden/>
          </w:rPr>
          <w:fldChar w:fldCharType="separate"/>
        </w:r>
        <w:r>
          <w:rPr>
            <w:noProof/>
            <w:webHidden/>
          </w:rPr>
          <w:t>4</w:t>
        </w:r>
        <w:r>
          <w:rPr>
            <w:noProof/>
            <w:webHidden/>
          </w:rPr>
          <w:fldChar w:fldCharType="end"/>
        </w:r>
      </w:hyperlink>
    </w:p>
    <w:p w14:paraId="75B66966" w14:textId="77777777" w:rsidR="00C06922" w:rsidRDefault="00CF6324">
      <w:pPr>
        <w:pStyle w:val="TOC1"/>
        <w:rPr>
          <w:rFonts w:asciiTheme="minorHAnsi" w:eastAsiaTheme="minorEastAsia" w:hAnsiTheme="minorHAnsi" w:cstheme="minorBidi"/>
          <w:b w:val="0"/>
          <w:noProof/>
          <w:sz w:val="22"/>
          <w:szCs w:val="22"/>
        </w:rPr>
      </w:pPr>
      <w:hyperlink w:anchor="_Toc536173415" w:history="1">
        <w:r w:rsidR="00C06922" w:rsidRPr="00645EB8">
          <w:rPr>
            <w:rStyle w:val="Hyperlink"/>
            <w:noProof/>
          </w:rPr>
          <w:t>1.</w:t>
        </w:r>
        <w:r w:rsidR="00C06922">
          <w:rPr>
            <w:rFonts w:asciiTheme="minorHAnsi" w:eastAsiaTheme="minorEastAsia" w:hAnsiTheme="minorHAnsi" w:cstheme="minorBidi"/>
            <w:b w:val="0"/>
            <w:noProof/>
            <w:sz w:val="22"/>
            <w:szCs w:val="22"/>
          </w:rPr>
          <w:tab/>
        </w:r>
        <w:r w:rsidR="00C06922" w:rsidRPr="00645EB8">
          <w:rPr>
            <w:rStyle w:val="Hyperlink"/>
            <w:noProof/>
          </w:rPr>
          <w:t>VOORWERP VAN DE [RAAM]OVEREENKOMST</w:t>
        </w:r>
        <w:r w:rsidR="00C06922">
          <w:rPr>
            <w:noProof/>
            <w:webHidden/>
          </w:rPr>
          <w:tab/>
        </w:r>
        <w:r w:rsidR="00C06922">
          <w:rPr>
            <w:noProof/>
            <w:webHidden/>
          </w:rPr>
          <w:fldChar w:fldCharType="begin"/>
        </w:r>
        <w:r w:rsidR="00C06922">
          <w:rPr>
            <w:noProof/>
            <w:webHidden/>
          </w:rPr>
          <w:instrText xml:space="preserve"> PAGEREF _Toc536173415 \h </w:instrText>
        </w:r>
        <w:r w:rsidR="00C06922">
          <w:rPr>
            <w:noProof/>
            <w:webHidden/>
          </w:rPr>
        </w:r>
        <w:r w:rsidR="00C06922">
          <w:rPr>
            <w:noProof/>
            <w:webHidden/>
          </w:rPr>
          <w:fldChar w:fldCharType="separate"/>
        </w:r>
        <w:r w:rsidR="00C06922">
          <w:rPr>
            <w:noProof/>
            <w:webHidden/>
          </w:rPr>
          <w:t>5</w:t>
        </w:r>
        <w:r w:rsidR="00C06922">
          <w:rPr>
            <w:noProof/>
            <w:webHidden/>
          </w:rPr>
          <w:fldChar w:fldCharType="end"/>
        </w:r>
      </w:hyperlink>
    </w:p>
    <w:p w14:paraId="75B66967" w14:textId="77777777" w:rsidR="00C06922" w:rsidRDefault="00CF6324">
      <w:pPr>
        <w:pStyle w:val="TOC1"/>
        <w:rPr>
          <w:rFonts w:asciiTheme="minorHAnsi" w:eastAsiaTheme="minorEastAsia" w:hAnsiTheme="minorHAnsi" w:cstheme="minorBidi"/>
          <w:b w:val="0"/>
          <w:noProof/>
          <w:sz w:val="22"/>
          <w:szCs w:val="22"/>
        </w:rPr>
      </w:pPr>
      <w:hyperlink w:anchor="_Toc536173416" w:history="1">
        <w:r w:rsidR="00C06922" w:rsidRPr="00645EB8">
          <w:rPr>
            <w:rStyle w:val="Hyperlink"/>
            <w:noProof/>
          </w:rPr>
          <w:t>2.</w:t>
        </w:r>
        <w:r w:rsidR="00C06922">
          <w:rPr>
            <w:rFonts w:asciiTheme="minorHAnsi" w:eastAsiaTheme="minorEastAsia" w:hAnsiTheme="minorHAnsi" w:cstheme="minorBidi"/>
            <w:b w:val="0"/>
            <w:noProof/>
            <w:sz w:val="22"/>
            <w:szCs w:val="22"/>
          </w:rPr>
          <w:tab/>
        </w:r>
        <w:r w:rsidR="00C06922" w:rsidRPr="00645EB8">
          <w:rPr>
            <w:rStyle w:val="Hyperlink"/>
            <w:noProof/>
          </w:rPr>
          <w:t>VAN TOEPASSING ZIJNDE VOORWAARDEN</w:t>
        </w:r>
        <w:r w:rsidR="00C06922">
          <w:rPr>
            <w:noProof/>
            <w:webHidden/>
          </w:rPr>
          <w:tab/>
        </w:r>
        <w:r w:rsidR="00C06922">
          <w:rPr>
            <w:noProof/>
            <w:webHidden/>
          </w:rPr>
          <w:fldChar w:fldCharType="begin"/>
        </w:r>
        <w:r w:rsidR="00C06922">
          <w:rPr>
            <w:noProof/>
            <w:webHidden/>
          </w:rPr>
          <w:instrText xml:space="preserve"> PAGEREF _Toc536173416 \h </w:instrText>
        </w:r>
        <w:r w:rsidR="00C06922">
          <w:rPr>
            <w:noProof/>
            <w:webHidden/>
          </w:rPr>
        </w:r>
        <w:r w:rsidR="00C06922">
          <w:rPr>
            <w:noProof/>
            <w:webHidden/>
          </w:rPr>
          <w:fldChar w:fldCharType="separate"/>
        </w:r>
        <w:r w:rsidR="00C06922">
          <w:rPr>
            <w:noProof/>
            <w:webHidden/>
          </w:rPr>
          <w:t>5</w:t>
        </w:r>
        <w:r w:rsidR="00C06922">
          <w:rPr>
            <w:noProof/>
            <w:webHidden/>
          </w:rPr>
          <w:fldChar w:fldCharType="end"/>
        </w:r>
      </w:hyperlink>
    </w:p>
    <w:p w14:paraId="75B66968" w14:textId="77777777" w:rsidR="00C06922" w:rsidRDefault="00CF6324">
      <w:pPr>
        <w:pStyle w:val="TOC1"/>
        <w:rPr>
          <w:rFonts w:asciiTheme="minorHAnsi" w:eastAsiaTheme="minorEastAsia" w:hAnsiTheme="minorHAnsi" w:cstheme="minorBidi"/>
          <w:b w:val="0"/>
          <w:noProof/>
          <w:sz w:val="22"/>
          <w:szCs w:val="22"/>
        </w:rPr>
      </w:pPr>
      <w:hyperlink w:anchor="_Toc536173417" w:history="1">
        <w:r w:rsidR="00C06922" w:rsidRPr="00645EB8">
          <w:rPr>
            <w:rStyle w:val="Hyperlink"/>
            <w:noProof/>
          </w:rPr>
          <w:t>3.</w:t>
        </w:r>
        <w:r w:rsidR="00C06922">
          <w:rPr>
            <w:rFonts w:asciiTheme="minorHAnsi" w:eastAsiaTheme="minorEastAsia" w:hAnsiTheme="minorHAnsi" w:cstheme="minorBidi"/>
            <w:b w:val="0"/>
            <w:noProof/>
            <w:sz w:val="22"/>
            <w:szCs w:val="22"/>
          </w:rPr>
          <w:tab/>
        </w:r>
        <w:r w:rsidR="00C06922" w:rsidRPr="00645EB8">
          <w:rPr>
            <w:rStyle w:val="Hyperlink"/>
            <w:noProof/>
          </w:rPr>
          <w:t>CONTRACTDOCUMENTEN</w:t>
        </w:r>
        <w:r w:rsidR="00C06922">
          <w:rPr>
            <w:noProof/>
            <w:webHidden/>
          </w:rPr>
          <w:tab/>
        </w:r>
        <w:r w:rsidR="00C06922">
          <w:rPr>
            <w:noProof/>
            <w:webHidden/>
          </w:rPr>
          <w:fldChar w:fldCharType="begin"/>
        </w:r>
        <w:r w:rsidR="00C06922">
          <w:rPr>
            <w:noProof/>
            <w:webHidden/>
          </w:rPr>
          <w:instrText xml:space="preserve"> PAGEREF _Toc536173417 \h </w:instrText>
        </w:r>
        <w:r w:rsidR="00C06922">
          <w:rPr>
            <w:noProof/>
            <w:webHidden/>
          </w:rPr>
        </w:r>
        <w:r w:rsidR="00C06922">
          <w:rPr>
            <w:noProof/>
            <w:webHidden/>
          </w:rPr>
          <w:fldChar w:fldCharType="separate"/>
        </w:r>
        <w:r w:rsidR="00C06922">
          <w:rPr>
            <w:noProof/>
            <w:webHidden/>
          </w:rPr>
          <w:t>6</w:t>
        </w:r>
        <w:r w:rsidR="00C06922">
          <w:rPr>
            <w:noProof/>
            <w:webHidden/>
          </w:rPr>
          <w:fldChar w:fldCharType="end"/>
        </w:r>
      </w:hyperlink>
    </w:p>
    <w:p w14:paraId="75B66969" w14:textId="77777777" w:rsidR="00C06922" w:rsidRDefault="00CF6324">
      <w:pPr>
        <w:pStyle w:val="TOC1"/>
        <w:rPr>
          <w:rFonts w:asciiTheme="minorHAnsi" w:eastAsiaTheme="minorEastAsia" w:hAnsiTheme="minorHAnsi" w:cstheme="minorBidi"/>
          <w:b w:val="0"/>
          <w:noProof/>
          <w:sz w:val="22"/>
          <w:szCs w:val="22"/>
        </w:rPr>
      </w:pPr>
      <w:hyperlink w:anchor="_Toc536173418" w:history="1">
        <w:r w:rsidR="00C06922" w:rsidRPr="00645EB8">
          <w:rPr>
            <w:rStyle w:val="Hyperlink"/>
            <w:noProof/>
          </w:rPr>
          <w:t>4.</w:t>
        </w:r>
        <w:r w:rsidR="00C06922">
          <w:rPr>
            <w:rFonts w:asciiTheme="minorHAnsi" w:eastAsiaTheme="minorEastAsia" w:hAnsiTheme="minorHAnsi" w:cstheme="minorBidi"/>
            <w:b w:val="0"/>
            <w:noProof/>
            <w:sz w:val="22"/>
            <w:szCs w:val="22"/>
          </w:rPr>
          <w:tab/>
        </w:r>
        <w:r w:rsidR="00C06922" w:rsidRPr="00645EB8">
          <w:rPr>
            <w:rStyle w:val="Hyperlink"/>
            <w:noProof/>
          </w:rPr>
          <w:t>ALGEMENE VERPLICHTINGEN HOGESCHOOL ROTTERDAM</w:t>
        </w:r>
        <w:r w:rsidR="00C06922">
          <w:rPr>
            <w:noProof/>
            <w:webHidden/>
          </w:rPr>
          <w:tab/>
        </w:r>
        <w:r w:rsidR="00C06922">
          <w:rPr>
            <w:noProof/>
            <w:webHidden/>
          </w:rPr>
          <w:fldChar w:fldCharType="begin"/>
        </w:r>
        <w:r w:rsidR="00C06922">
          <w:rPr>
            <w:noProof/>
            <w:webHidden/>
          </w:rPr>
          <w:instrText xml:space="preserve"> PAGEREF _Toc536173418 \h </w:instrText>
        </w:r>
        <w:r w:rsidR="00C06922">
          <w:rPr>
            <w:noProof/>
            <w:webHidden/>
          </w:rPr>
        </w:r>
        <w:r w:rsidR="00C06922">
          <w:rPr>
            <w:noProof/>
            <w:webHidden/>
          </w:rPr>
          <w:fldChar w:fldCharType="separate"/>
        </w:r>
        <w:r w:rsidR="00C06922">
          <w:rPr>
            <w:noProof/>
            <w:webHidden/>
          </w:rPr>
          <w:t>6</w:t>
        </w:r>
        <w:r w:rsidR="00C06922">
          <w:rPr>
            <w:noProof/>
            <w:webHidden/>
          </w:rPr>
          <w:fldChar w:fldCharType="end"/>
        </w:r>
      </w:hyperlink>
    </w:p>
    <w:p w14:paraId="75B6696A" w14:textId="77777777" w:rsidR="00C06922" w:rsidRDefault="00CF6324">
      <w:pPr>
        <w:pStyle w:val="TOC1"/>
        <w:rPr>
          <w:rFonts w:asciiTheme="minorHAnsi" w:eastAsiaTheme="minorEastAsia" w:hAnsiTheme="minorHAnsi" w:cstheme="minorBidi"/>
          <w:b w:val="0"/>
          <w:noProof/>
          <w:sz w:val="22"/>
          <w:szCs w:val="22"/>
        </w:rPr>
      </w:pPr>
      <w:hyperlink w:anchor="_Toc536173419" w:history="1">
        <w:r w:rsidR="00C06922" w:rsidRPr="00645EB8">
          <w:rPr>
            <w:rStyle w:val="Hyperlink"/>
            <w:noProof/>
          </w:rPr>
          <w:t>5.</w:t>
        </w:r>
        <w:r w:rsidR="00C06922">
          <w:rPr>
            <w:rFonts w:asciiTheme="minorHAnsi" w:eastAsiaTheme="minorEastAsia" w:hAnsiTheme="minorHAnsi" w:cstheme="minorBidi"/>
            <w:b w:val="0"/>
            <w:noProof/>
            <w:sz w:val="22"/>
            <w:szCs w:val="22"/>
          </w:rPr>
          <w:tab/>
        </w:r>
        <w:r w:rsidR="00C06922" w:rsidRPr="00645EB8">
          <w:rPr>
            <w:rStyle w:val="Hyperlink"/>
            <w:noProof/>
          </w:rPr>
          <w:t>ALGEMENE VERPLICHTINGEN OPDRACHTNEMER</w:t>
        </w:r>
        <w:r w:rsidR="00C06922">
          <w:rPr>
            <w:noProof/>
            <w:webHidden/>
          </w:rPr>
          <w:tab/>
        </w:r>
        <w:r w:rsidR="00C06922">
          <w:rPr>
            <w:noProof/>
            <w:webHidden/>
          </w:rPr>
          <w:fldChar w:fldCharType="begin"/>
        </w:r>
        <w:r w:rsidR="00C06922">
          <w:rPr>
            <w:noProof/>
            <w:webHidden/>
          </w:rPr>
          <w:instrText xml:space="preserve"> PAGEREF _Toc536173419 \h </w:instrText>
        </w:r>
        <w:r w:rsidR="00C06922">
          <w:rPr>
            <w:noProof/>
            <w:webHidden/>
          </w:rPr>
        </w:r>
        <w:r w:rsidR="00C06922">
          <w:rPr>
            <w:noProof/>
            <w:webHidden/>
          </w:rPr>
          <w:fldChar w:fldCharType="separate"/>
        </w:r>
        <w:r w:rsidR="00C06922">
          <w:rPr>
            <w:noProof/>
            <w:webHidden/>
          </w:rPr>
          <w:t>7</w:t>
        </w:r>
        <w:r w:rsidR="00C06922">
          <w:rPr>
            <w:noProof/>
            <w:webHidden/>
          </w:rPr>
          <w:fldChar w:fldCharType="end"/>
        </w:r>
      </w:hyperlink>
    </w:p>
    <w:p w14:paraId="75B6696B" w14:textId="77777777" w:rsidR="00C06922" w:rsidRDefault="00CF6324">
      <w:pPr>
        <w:pStyle w:val="TOC1"/>
        <w:rPr>
          <w:rFonts w:asciiTheme="minorHAnsi" w:eastAsiaTheme="minorEastAsia" w:hAnsiTheme="minorHAnsi" w:cstheme="minorBidi"/>
          <w:b w:val="0"/>
          <w:noProof/>
          <w:sz w:val="22"/>
          <w:szCs w:val="22"/>
        </w:rPr>
      </w:pPr>
      <w:hyperlink w:anchor="_Toc536173420" w:history="1">
        <w:r w:rsidR="00C06922" w:rsidRPr="00645EB8">
          <w:rPr>
            <w:rStyle w:val="Hyperlink"/>
            <w:noProof/>
          </w:rPr>
          <w:t>6.</w:t>
        </w:r>
        <w:r w:rsidR="00C06922">
          <w:rPr>
            <w:rFonts w:asciiTheme="minorHAnsi" w:eastAsiaTheme="minorEastAsia" w:hAnsiTheme="minorHAnsi" w:cstheme="minorBidi"/>
            <w:b w:val="0"/>
            <w:noProof/>
            <w:sz w:val="22"/>
            <w:szCs w:val="22"/>
          </w:rPr>
          <w:tab/>
        </w:r>
        <w:r w:rsidR="00C06922" w:rsidRPr="00645EB8">
          <w:rPr>
            <w:rStyle w:val="Hyperlink"/>
            <w:noProof/>
          </w:rPr>
          <w:t>ARBEIDSVOORWAARDEN</w:t>
        </w:r>
        <w:r w:rsidR="00C06922">
          <w:rPr>
            <w:noProof/>
            <w:webHidden/>
          </w:rPr>
          <w:tab/>
        </w:r>
        <w:r w:rsidR="00C06922">
          <w:rPr>
            <w:noProof/>
            <w:webHidden/>
          </w:rPr>
          <w:fldChar w:fldCharType="begin"/>
        </w:r>
        <w:r w:rsidR="00C06922">
          <w:rPr>
            <w:noProof/>
            <w:webHidden/>
          </w:rPr>
          <w:instrText xml:space="preserve"> PAGEREF _Toc536173420 \h </w:instrText>
        </w:r>
        <w:r w:rsidR="00C06922">
          <w:rPr>
            <w:noProof/>
            <w:webHidden/>
          </w:rPr>
        </w:r>
        <w:r w:rsidR="00C06922">
          <w:rPr>
            <w:noProof/>
            <w:webHidden/>
          </w:rPr>
          <w:fldChar w:fldCharType="separate"/>
        </w:r>
        <w:r w:rsidR="00C06922">
          <w:rPr>
            <w:noProof/>
            <w:webHidden/>
          </w:rPr>
          <w:t>7</w:t>
        </w:r>
        <w:r w:rsidR="00C06922">
          <w:rPr>
            <w:noProof/>
            <w:webHidden/>
          </w:rPr>
          <w:fldChar w:fldCharType="end"/>
        </w:r>
      </w:hyperlink>
    </w:p>
    <w:p w14:paraId="75B6696C" w14:textId="77777777" w:rsidR="00C06922" w:rsidRDefault="00CF6324">
      <w:pPr>
        <w:pStyle w:val="TOC1"/>
        <w:rPr>
          <w:rFonts w:asciiTheme="minorHAnsi" w:eastAsiaTheme="minorEastAsia" w:hAnsiTheme="minorHAnsi" w:cstheme="minorBidi"/>
          <w:b w:val="0"/>
          <w:noProof/>
          <w:sz w:val="22"/>
          <w:szCs w:val="22"/>
        </w:rPr>
      </w:pPr>
      <w:hyperlink w:anchor="_Toc536173421" w:history="1">
        <w:r w:rsidR="00C06922" w:rsidRPr="00645EB8">
          <w:rPr>
            <w:rStyle w:val="Hyperlink"/>
            <w:noProof/>
          </w:rPr>
          <w:t>7.</w:t>
        </w:r>
        <w:r w:rsidR="00C06922">
          <w:rPr>
            <w:rFonts w:asciiTheme="minorHAnsi" w:eastAsiaTheme="minorEastAsia" w:hAnsiTheme="minorHAnsi" w:cstheme="minorBidi"/>
            <w:b w:val="0"/>
            <w:noProof/>
            <w:sz w:val="22"/>
            <w:szCs w:val="22"/>
          </w:rPr>
          <w:tab/>
        </w:r>
        <w:r w:rsidR="00C06922" w:rsidRPr="00645EB8">
          <w:rPr>
            <w:rStyle w:val="Hyperlink"/>
            <w:noProof/>
          </w:rPr>
          <w:t>ONDERAANNEMING</w:t>
        </w:r>
        <w:r w:rsidR="00C06922">
          <w:rPr>
            <w:noProof/>
            <w:webHidden/>
          </w:rPr>
          <w:tab/>
        </w:r>
        <w:r w:rsidR="00C06922">
          <w:rPr>
            <w:noProof/>
            <w:webHidden/>
          </w:rPr>
          <w:fldChar w:fldCharType="begin"/>
        </w:r>
        <w:r w:rsidR="00C06922">
          <w:rPr>
            <w:noProof/>
            <w:webHidden/>
          </w:rPr>
          <w:instrText xml:space="preserve"> PAGEREF _Toc536173421 \h </w:instrText>
        </w:r>
        <w:r w:rsidR="00C06922">
          <w:rPr>
            <w:noProof/>
            <w:webHidden/>
          </w:rPr>
        </w:r>
        <w:r w:rsidR="00C06922">
          <w:rPr>
            <w:noProof/>
            <w:webHidden/>
          </w:rPr>
          <w:fldChar w:fldCharType="separate"/>
        </w:r>
        <w:r w:rsidR="00C06922">
          <w:rPr>
            <w:noProof/>
            <w:webHidden/>
          </w:rPr>
          <w:t>7</w:t>
        </w:r>
        <w:r w:rsidR="00C06922">
          <w:rPr>
            <w:noProof/>
            <w:webHidden/>
          </w:rPr>
          <w:fldChar w:fldCharType="end"/>
        </w:r>
      </w:hyperlink>
    </w:p>
    <w:p w14:paraId="75B6696D" w14:textId="77777777" w:rsidR="00C06922" w:rsidRDefault="00CF6324">
      <w:pPr>
        <w:pStyle w:val="TOC1"/>
        <w:rPr>
          <w:rFonts w:asciiTheme="minorHAnsi" w:eastAsiaTheme="minorEastAsia" w:hAnsiTheme="minorHAnsi" w:cstheme="minorBidi"/>
          <w:b w:val="0"/>
          <w:noProof/>
          <w:sz w:val="22"/>
          <w:szCs w:val="22"/>
        </w:rPr>
      </w:pPr>
      <w:hyperlink w:anchor="_Toc536173422" w:history="1">
        <w:r w:rsidR="00C06922" w:rsidRPr="00645EB8">
          <w:rPr>
            <w:rStyle w:val="Hyperlink"/>
            <w:noProof/>
          </w:rPr>
          <w:t>8.</w:t>
        </w:r>
        <w:r w:rsidR="00C06922">
          <w:rPr>
            <w:rFonts w:asciiTheme="minorHAnsi" w:eastAsiaTheme="minorEastAsia" w:hAnsiTheme="minorHAnsi" w:cstheme="minorBidi"/>
            <w:b w:val="0"/>
            <w:noProof/>
            <w:sz w:val="22"/>
            <w:szCs w:val="22"/>
          </w:rPr>
          <w:tab/>
        </w:r>
        <w:r w:rsidR="00C06922" w:rsidRPr="00645EB8">
          <w:rPr>
            <w:rStyle w:val="Hyperlink"/>
            <w:noProof/>
          </w:rPr>
          <w:t>DUUR EN VERLENGING</w:t>
        </w:r>
        <w:r w:rsidR="00C06922">
          <w:rPr>
            <w:noProof/>
            <w:webHidden/>
          </w:rPr>
          <w:tab/>
        </w:r>
        <w:r w:rsidR="00C06922">
          <w:rPr>
            <w:noProof/>
            <w:webHidden/>
          </w:rPr>
          <w:fldChar w:fldCharType="begin"/>
        </w:r>
        <w:r w:rsidR="00C06922">
          <w:rPr>
            <w:noProof/>
            <w:webHidden/>
          </w:rPr>
          <w:instrText xml:space="preserve"> PAGEREF _Toc536173422 \h </w:instrText>
        </w:r>
        <w:r w:rsidR="00C06922">
          <w:rPr>
            <w:noProof/>
            <w:webHidden/>
          </w:rPr>
        </w:r>
        <w:r w:rsidR="00C06922">
          <w:rPr>
            <w:noProof/>
            <w:webHidden/>
          </w:rPr>
          <w:fldChar w:fldCharType="separate"/>
        </w:r>
        <w:r w:rsidR="00C06922">
          <w:rPr>
            <w:noProof/>
            <w:webHidden/>
          </w:rPr>
          <w:t>8</w:t>
        </w:r>
        <w:r w:rsidR="00C06922">
          <w:rPr>
            <w:noProof/>
            <w:webHidden/>
          </w:rPr>
          <w:fldChar w:fldCharType="end"/>
        </w:r>
      </w:hyperlink>
    </w:p>
    <w:p w14:paraId="75B6696E" w14:textId="77777777" w:rsidR="00C06922" w:rsidRDefault="00CF6324">
      <w:pPr>
        <w:pStyle w:val="TOC1"/>
        <w:rPr>
          <w:rFonts w:asciiTheme="minorHAnsi" w:eastAsiaTheme="minorEastAsia" w:hAnsiTheme="minorHAnsi" w:cstheme="minorBidi"/>
          <w:b w:val="0"/>
          <w:noProof/>
          <w:sz w:val="22"/>
          <w:szCs w:val="22"/>
        </w:rPr>
      </w:pPr>
      <w:hyperlink w:anchor="_Toc536173423" w:history="1">
        <w:r w:rsidR="00C06922" w:rsidRPr="00645EB8">
          <w:rPr>
            <w:rStyle w:val="Hyperlink"/>
            <w:noProof/>
          </w:rPr>
          <w:t>9.</w:t>
        </w:r>
        <w:r w:rsidR="00C06922">
          <w:rPr>
            <w:rFonts w:asciiTheme="minorHAnsi" w:eastAsiaTheme="minorEastAsia" w:hAnsiTheme="minorHAnsi" w:cstheme="minorBidi"/>
            <w:b w:val="0"/>
            <w:noProof/>
            <w:sz w:val="22"/>
            <w:szCs w:val="22"/>
          </w:rPr>
          <w:tab/>
        </w:r>
        <w:r w:rsidR="00C06922" w:rsidRPr="00645EB8">
          <w:rPr>
            <w:rStyle w:val="Hyperlink"/>
            <w:noProof/>
          </w:rPr>
          <w:t>CONFORMITEIT EN BEËINDIGING</w:t>
        </w:r>
        <w:r w:rsidR="00C06922">
          <w:rPr>
            <w:noProof/>
            <w:webHidden/>
          </w:rPr>
          <w:tab/>
        </w:r>
        <w:r w:rsidR="00C06922">
          <w:rPr>
            <w:noProof/>
            <w:webHidden/>
          </w:rPr>
          <w:fldChar w:fldCharType="begin"/>
        </w:r>
        <w:r w:rsidR="00C06922">
          <w:rPr>
            <w:noProof/>
            <w:webHidden/>
          </w:rPr>
          <w:instrText xml:space="preserve"> PAGEREF _Toc536173423 \h </w:instrText>
        </w:r>
        <w:r w:rsidR="00C06922">
          <w:rPr>
            <w:noProof/>
            <w:webHidden/>
          </w:rPr>
        </w:r>
        <w:r w:rsidR="00C06922">
          <w:rPr>
            <w:noProof/>
            <w:webHidden/>
          </w:rPr>
          <w:fldChar w:fldCharType="separate"/>
        </w:r>
        <w:r w:rsidR="00C06922">
          <w:rPr>
            <w:noProof/>
            <w:webHidden/>
          </w:rPr>
          <w:t>8</w:t>
        </w:r>
        <w:r w:rsidR="00C06922">
          <w:rPr>
            <w:noProof/>
            <w:webHidden/>
          </w:rPr>
          <w:fldChar w:fldCharType="end"/>
        </w:r>
      </w:hyperlink>
    </w:p>
    <w:p w14:paraId="75B6696F" w14:textId="77777777" w:rsidR="00C06922" w:rsidRDefault="00CF6324">
      <w:pPr>
        <w:pStyle w:val="TOC1"/>
        <w:rPr>
          <w:rFonts w:asciiTheme="minorHAnsi" w:eastAsiaTheme="minorEastAsia" w:hAnsiTheme="minorHAnsi" w:cstheme="minorBidi"/>
          <w:b w:val="0"/>
          <w:noProof/>
          <w:sz w:val="22"/>
          <w:szCs w:val="22"/>
        </w:rPr>
      </w:pPr>
      <w:hyperlink w:anchor="_Toc536173424" w:history="1">
        <w:r w:rsidR="00C06922" w:rsidRPr="00645EB8">
          <w:rPr>
            <w:rStyle w:val="Hyperlink"/>
            <w:noProof/>
          </w:rPr>
          <w:t>10.</w:t>
        </w:r>
        <w:r w:rsidR="00C06922">
          <w:rPr>
            <w:rFonts w:asciiTheme="minorHAnsi" w:eastAsiaTheme="minorEastAsia" w:hAnsiTheme="minorHAnsi" w:cstheme="minorBidi"/>
            <w:b w:val="0"/>
            <w:noProof/>
            <w:sz w:val="22"/>
            <w:szCs w:val="22"/>
          </w:rPr>
          <w:tab/>
        </w:r>
        <w:r w:rsidR="00C06922" w:rsidRPr="00645EB8">
          <w:rPr>
            <w:rStyle w:val="Hyperlink"/>
            <w:noProof/>
          </w:rPr>
          <w:t>EIGENDOM</w:t>
        </w:r>
        <w:r w:rsidR="00C06922">
          <w:rPr>
            <w:noProof/>
            <w:webHidden/>
          </w:rPr>
          <w:tab/>
        </w:r>
        <w:r w:rsidR="00C06922">
          <w:rPr>
            <w:noProof/>
            <w:webHidden/>
          </w:rPr>
          <w:fldChar w:fldCharType="begin"/>
        </w:r>
        <w:r w:rsidR="00C06922">
          <w:rPr>
            <w:noProof/>
            <w:webHidden/>
          </w:rPr>
          <w:instrText xml:space="preserve"> PAGEREF _Toc536173424 \h </w:instrText>
        </w:r>
        <w:r w:rsidR="00C06922">
          <w:rPr>
            <w:noProof/>
            <w:webHidden/>
          </w:rPr>
        </w:r>
        <w:r w:rsidR="00C06922">
          <w:rPr>
            <w:noProof/>
            <w:webHidden/>
          </w:rPr>
          <w:fldChar w:fldCharType="separate"/>
        </w:r>
        <w:r w:rsidR="00C06922">
          <w:rPr>
            <w:noProof/>
            <w:webHidden/>
          </w:rPr>
          <w:t>8</w:t>
        </w:r>
        <w:r w:rsidR="00C06922">
          <w:rPr>
            <w:noProof/>
            <w:webHidden/>
          </w:rPr>
          <w:fldChar w:fldCharType="end"/>
        </w:r>
      </w:hyperlink>
    </w:p>
    <w:p w14:paraId="75B66970" w14:textId="77777777" w:rsidR="00C06922" w:rsidRDefault="00CF6324">
      <w:pPr>
        <w:pStyle w:val="TOC1"/>
        <w:rPr>
          <w:rFonts w:asciiTheme="minorHAnsi" w:eastAsiaTheme="minorEastAsia" w:hAnsiTheme="minorHAnsi" w:cstheme="minorBidi"/>
          <w:b w:val="0"/>
          <w:noProof/>
          <w:sz w:val="22"/>
          <w:szCs w:val="22"/>
        </w:rPr>
      </w:pPr>
      <w:hyperlink w:anchor="_Toc536173425" w:history="1">
        <w:r w:rsidR="00C06922" w:rsidRPr="00645EB8">
          <w:rPr>
            <w:rStyle w:val="Hyperlink"/>
            <w:noProof/>
          </w:rPr>
          <w:t>11.</w:t>
        </w:r>
        <w:r w:rsidR="00C06922">
          <w:rPr>
            <w:rFonts w:asciiTheme="minorHAnsi" w:eastAsiaTheme="minorEastAsia" w:hAnsiTheme="minorHAnsi" w:cstheme="minorBidi"/>
            <w:b w:val="0"/>
            <w:noProof/>
            <w:sz w:val="22"/>
            <w:szCs w:val="22"/>
          </w:rPr>
          <w:tab/>
        </w:r>
        <w:r w:rsidR="00C06922" w:rsidRPr="00645EB8">
          <w:rPr>
            <w:rStyle w:val="Hyperlink"/>
            <w:noProof/>
          </w:rPr>
          <w:t>TOEPASSELIJK RECHT</w:t>
        </w:r>
        <w:r w:rsidR="00C06922">
          <w:rPr>
            <w:noProof/>
            <w:webHidden/>
          </w:rPr>
          <w:tab/>
        </w:r>
        <w:r w:rsidR="00C06922">
          <w:rPr>
            <w:noProof/>
            <w:webHidden/>
          </w:rPr>
          <w:fldChar w:fldCharType="begin"/>
        </w:r>
        <w:r w:rsidR="00C06922">
          <w:rPr>
            <w:noProof/>
            <w:webHidden/>
          </w:rPr>
          <w:instrText xml:space="preserve"> PAGEREF _Toc536173425 \h </w:instrText>
        </w:r>
        <w:r w:rsidR="00C06922">
          <w:rPr>
            <w:noProof/>
            <w:webHidden/>
          </w:rPr>
        </w:r>
        <w:r w:rsidR="00C06922">
          <w:rPr>
            <w:noProof/>
            <w:webHidden/>
          </w:rPr>
          <w:fldChar w:fldCharType="separate"/>
        </w:r>
        <w:r w:rsidR="00C06922">
          <w:rPr>
            <w:noProof/>
            <w:webHidden/>
          </w:rPr>
          <w:t>8</w:t>
        </w:r>
        <w:r w:rsidR="00C06922">
          <w:rPr>
            <w:noProof/>
            <w:webHidden/>
          </w:rPr>
          <w:fldChar w:fldCharType="end"/>
        </w:r>
      </w:hyperlink>
    </w:p>
    <w:p w14:paraId="75B66971" w14:textId="77777777" w:rsidR="00C06922" w:rsidRDefault="00C06922" w:rsidP="00C06922">
      <w:pPr>
        <w:pStyle w:val="Kopongenummerd"/>
        <w:rPr>
          <w:b w:val="0"/>
          <w:sz w:val="20"/>
        </w:rPr>
      </w:pPr>
      <w:r>
        <w:rPr>
          <w:b w:val="0"/>
          <w:caps w:val="0"/>
          <w:sz w:val="20"/>
        </w:rPr>
        <w:fldChar w:fldCharType="end"/>
      </w:r>
    </w:p>
    <w:p w14:paraId="75B66972" w14:textId="77777777" w:rsidR="00C06922" w:rsidRDefault="00C06922">
      <w:pPr>
        <w:spacing w:line="240" w:lineRule="auto"/>
        <w:rPr>
          <w:caps/>
        </w:rPr>
      </w:pPr>
      <w:r>
        <w:rPr>
          <w:b/>
        </w:rPr>
        <w:br w:type="page"/>
      </w:r>
    </w:p>
    <w:p w14:paraId="75B66973" w14:textId="77777777" w:rsidR="007A6D24" w:rsidRPr="00576302" w:rsidRDefault="007A6D24" w:rsidP="00C06922">
      <w:pPr>
        <w:pStyle w:val="Kopongenummerd"/>
        <w:outlineLvl w:val="0"/>
        <w:rPr>
          <w:sz w:val="24"/>
        </w:rPr>
      </w:pPr>
      <w:bookmarkStart w:id="7" w:name="_Toc536173414"/>
      <w:r w:rsidRPr="00576302">
        <w:rPr>
          <w:sz w:val="24"/>
        </w:rPr>
        <w:lastRenderedPageBreak/>
        <w:t>BIJLAGEN</w:t>
      </w:r>
      <w:bookmarkEnd w:id="6"/>
      <w:bookmarkEnd w:id="7"/>
    </w:p>
    <w:p w14:paraId="75B66974" w14:textId="320A78F9" w:rsidR="007A6D24" w:rsidRPr="00576302" w:rsidRDefault="007A6D24" w:rsidP="007A6D24">
      <w:pPr>
        <w:spacing w:line="276" w:lineRule="auto"/>
      </w:pPr>
      <w:r w:rsidRPr="00576302">
        <w:t>De volgende bi</w:t>
      </w:r>
      <w:r>
        <w:t xml:space="preserve">jlagen maken deel uit van deze </w:t>
      </w:r>
      <w:r w:rsidR="00423300">
        <w:t>raam</w:t>
      </w:r>
      <w:r>
        <w:t>overeenkomst</w:t>
      </w:r>
      <w:r w:rsidRPr="00576302">
        <w:t>:</w:t>
      </w:r>
    </w:p>
    <w:p w14:paraId="75B66975" w14:textId="77777777" w:rsidR="007A6D24" w:rsidRDefault="007A6D24" w:rsidP="007A6D24">
      <w:pPr>
        <w:spacing w:line="276" w:lineRule="auto"/>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7A6D24" w:rsidRPr="00B35F4F" w14:paraId="75B66978" w14:textId="77777777" w:rsidTr="00EF4D61">
        <w:tc>
          <w:tcPr>
            <w:tcW w:w="439" w:type="dxa"/>
          </w:tcPr>
          <w:p w14:paraId="75B66976" w14:textId="77777777" w:rsidR="007A6D24" w:rsidRPr="00B35F4F" w:rsidRDefault="007A6D24" w:rsidP="00EF4D61">
            <w:pPr>
              <w:spacing w:line="276" w:lineRule="auto"/>
            </w:pPr>
            <w:r>
              <w:t>A</w:t>
            </w:r>
          </w:p>
        </w:tc>
        <w:tc>
          <w:tcPr>
            <w:tcW w:w="8637" w:type="dxa"/>
          </w:tcPr>
          <w:p w14:paraId="75B66977" w14:textId="77777777" w:rsidR="007A6D24" w:rsidRPr="00B35F4F" w:rsidRDefault="007A6D24" w:rsidP="00EF4D61">
            <w:pPr>
              <w:spacing w:line="276" w:lineRule="auto"/>
            </w:pPr>
            <w:r>
              <w:t>Offerteaanvraag</w:t>
            </w:r>
          </w:p>
        </w:tc>
      </w:tr>
      <w:tr w:rsidR="007A6D24" w:rsidRPr="00B35F4F" w14:paraId="75B6697B" w14:textId="77777777" w:rsidTr="00EF4D61">
        <w:tc>
          <w:tcPr>
            <w:tcW w:w="439" w:type="dxa"/>
          </w:tcPr>
          <w:p w14:paraId="75B66979" w14:textId="77777777" w:rsidR="007A6D24" w:rsidRPr="00B35F4F" w:rsidRDefault="007A6D24" w:rsidP="00EF4D61">
            <w:pPr>
              <w:spacing w:line="276" w:lineRule="auto"/>
            </w:pPr>
            <w:r>
              <w:t>B</w:t>
            </w:r>
          </w:p>
        </w:tc>
        <w:tc>
          <w:tcPr>
            <w:tcW w:w="8637" w:type="dxa"/>
          </w:tcPr>
          <w:p w14:paraId="75B6697A" w14:textId="77777777" w:rsidR="007A6D24" w:rsidRPr="00B35F4F" w:rsidRDefault="007A6D24" w:rsidP="00EF4D61">
            <w:pPr>
              <w:spacing w:line="276" w:lineRule="auto"/>
            </w:pPr>
            <w:r>
              <w:t>Prijzenblad</w:t>
            </w:r>
          </w:p>
        </w:tc>
      </w:tr>
      <w:tr w:rsidR="007A6D24" w:rsidRPr="00B35F4F" w14:paraId="75B6697E" w14:textId="77777777" w:rsidTr="00EF4D61">
        <w:tc>
          <w:tcPr>
            <w:tcW w:w="439" w:type="dxa"/>
            <w:tcBorders>
              <w:top w:val="single" w:sz="4" w:space="0" w:color="auto"/>
              <w:left w:val="single" w:sz="4" w:space="0" w:color="auto"/>
              <w:bottom w:val="single" w:sz="4" w:space="0" w:color="auto"/>
              <w:right w:val="single" w:sz="4" w:space="0" w:color="auto"/>
            </w:tcBorders>
          </w:tcPr>
          <w:p w14:paraId="75B6697C" w14:textId="77777777" w:rsidR="007A6D24" w:rsidRPr="00B35F4F" w:rsidRDefault="007A6D24" w:rsidP="00EF4D61">
            <w:pPr>
              <w:spacing w:line="276" w:lineRule="auto"/>
            </w:pPr>
            <w:r>
              <w:t>C</w:t>
            </w:r>
          </w:p>
        </w:tc>
        <w:tc>
          <w:tcPr>
            <w:tcW w:w="8637" w:type="dxa"/>
            <w:tcBorders>
              <w:top w:val="single" w:sz="4" w:space="0" w:color="auto"/>
              <w:left w:val="single" w:sz="4" w:space="0" w:color="auto"/>
              <w:bottom w:val="single" w:sz="4" w:space="0" w:color="auto"/>
              <w:right w:val="single" w:sz="4" w:space="0" w:color="auto"/>
            </w:tcBorders>
          </w:tcPr>
          <w:p w14:paraId="75B6697D" w14:textId="77777777" w:rsidR="007A6D24" w:rsidRPr="00B35F4F" w:rsidRDefault="007A6D24" w:rsidP="00EF4D61">
            <w:pPr>
              <w:spacing w:line="276" w:lineRule="auto"/>
            </w:pPr>
            <w:r>
              <w:t>Nota van inlichtingen</w:t>
            </w:r>
          </w:p>
        </w:tc>
      </w:tr>
      <w:tr w:rsidR="007A6D24" w:rsidRPr="00B35F4F" w14:paraId="75B66981" w14:textId="77777777" w:rsidTr="00EF4D61">
        <w:tc>
          <w:tcPr>
            <w:tcW w:w="439" w:type="dxa"/>
          </w:tcPr>
          <w:p w14:paraId="75B6697F" w14:textId="77777777" w:rsidR="007A6D24" w:rsidRPr="00B35F4F" w:rsidRDefault="007A6D24" w:rsidP="00EF4D61">
            <w:pPr>
              <w:spacing w:line="276" w:lineRule="auto"/>
            </w:pPr>
            <w:r>
              <w:t>D</w:t>
            </w:r>
          </w:p>
        </w:tc>
        <w:tc>
          <w:tcPr>
            <w:tcW w:w="8637" w:type="dxa"/>
          </w:tcPr>
          <w:p w14:paraId="75B66980" w14:textId="77777777" w:rsidR="007A6D24" w:rsidRPr="00B35F4F" w:rsidRDefault="007A6D24" w:rsidP="00EF4D61">
            <w:pPr>
              <w:spacing w:line="276" w:lineRule="auto"/>
            </w:pPr>
            <w:r>
              <w:t>Offerte van de Opdrachtnemer</w:t>
            </w:r>
          </w:p>
        </w:tc>
      </w:tr>
      <w:tr w:rsidR="007A6D24" w:rsidRPr="00B35F4F" w14:paraId="75B66984" w14:textId="77777777" w:rsidTr="00EF4D61">
        <w:tc>
          <w:tcPr>
            <w:tcW w:w="439" w:type="dxa"/>
          </w:tcPr>
          <w:p w14:paraId="75B66982" w14:textId="77777777" w:rsidR="007A6D24" w:rsidRPr="00B35F4F" w:rsidRDefault="007A6D24" w:rsidP="00EF4D61">
            <w:pPr>
              <w:spacing w:line="276" w:lineRule="auto"/>
            </w:pPr>
            <w:r>
              <w:t>E</w:t>
            </w:r>
          </w:p>
        </w:tc>
        <w:tc>
          <w:tcPr>
            <w:tcW w:w="8637" w:type="dxa"/>
          </w:tcPr>
          <w:p w14:paraId="75B66983" w14:textId="77777777" w:rsidR="007A6D24" w:rsidRPr="00B35F4F" w:rsidRDefault="007A6D24" w:rsidP="00EF4D61">
            <w:pPr>
              <w:spacing w:line="276" w:lineRule="auto"/>
            </w:pPr>
            <w:r>
              <w:t>Algemene inkoopvoorwaarden Leveringen / Diensten van Stichting Hogeschool Rotterdam</w:t>
            </w:r>
          </w:p>
        </w:tc>
      </w:tr>
    </w:tbl>
    <w:p w14:paraId="75B66985" w14:textId="77777777" w:rsidR="007A6D24" w:rsidRDefault="007A6D24" w:rsidP="007A6D24">
      <w:pPr>
        <w:spacing w:line="276" w:lineRule="auto"/>
        <w:jc w:val="both"/>
      </w:pPr>
    </w:p>
    <w:p w14:paraId="75B66986" w14:textId="77777777" w:rsidR="007A6D24" w:rsidRDefault="007A6D24" w:rsidP="007A6D24">
      <w:pPr>
        <w:spacing w:line="276" w:lineRule="auto"/>
      </w:pPr>
      <w:r>
        <w:br w:type="page"/>
      </w:r>
    </w:p>
    <w:p w14:paraId="75B66987" w14:textId="77777777" w:rsidR="00276B16" w:rsidRPr="003D6344" w:rsidRDefault="00276B16" w:rsidP="00276B16">
      <w:r>
        <w:lastRenderedPageBreak/>
        <w:t>Ondergetekenden:</w:t>
      </w:r>
    </w:p>
    <w:p w14:paraId="75B66988" w14:textId="77777777" w:rsidR="00276B16" w:rsidRDefault="00276B16" w:rsidP="00276B16"/>
    <w:p w14:paraId="75B66989" w14:textId="77777777" w:rsidR="00A903FC" w:rsidRPr="003D6344" w:rsidRDefault="00A903FC" w:rsidP="00A903FC">
      <w:pPr>
        <w:numPr>
          <w:ilvl w:val="0"/>
          <w:numId w:val="22"/>
        </w:numPr>
        <w:spacing w:line="240" w:lineRule="auto"/>
        <w:jc w:val="both"/>
      </w:pPr>
      <w:r>
        <w:rPr>
          <w:b/>
        </w:rPr>
        <w:t>STICHTING HOGESCHOOL ROTTERDAM</w:t>
      </w:r>
      <w:r>
        <w:t xml:space="preserve">, statutair gevestigd te Rotterdam, te dezen rechtsgeldig vertegenwoordigd door heer </w:t>
      </w:r>
      <w:r>
        <w:rPr>
          <w:highlight w:val="yellow"/>
        </w:rPr>
        <w:t>[naam]</w:t>
      </w:r>
      <w:r w:rsidRPr="00252570">
        <w:rPr>
          <w:highlight w:val="yellow"/>
        </w:rPr>
        <w:t xml:space="preserve">, lid van College van Bestuur of de heer </w:t>
      </w:r>
      <w:r>
        <w:rPr>
          <w:highlight w:val="yellow"/>
        </w:rPr>
        <w:t>[naam]</w:t>
      </w:r>
      <w:r w:rsidRPr="00252570">
        <w:rPr>
          <w:highlight w:val="yellow"/>
        </w:rPr>
        <w:t xml:space="preserve">, directeur </w:t>
      </w:r>
      <w:r>
        <w:t>[</w:t>
      </w:r>
      <w:r w:rsidRPr="00B82A52">
        <w:rPr>
          <w:highlight w:val="yellow"/>
        </w:rPr>
        <w:t>dienst</w:t>
      </w:r>
      <w:r>
        <w:t>], hierna te noemen: Hogeschool Rotterdam;</w:t>
      </w:r>
    </w:p>
    <w:p w14:paraId="75B6698A" w14:textId="77777777" w:rsidR="00A903FC" w:rsidRDefault="00A903FC" w:rsidP="00276B16"/>
    <w:p w14:paraId="75B6698B" w14:textId="77777777" w:rsidR="00276B16" w:rsidRPr="003D6344" w:rsidRDefault="00276B16" w:rsidP="00276B16">
      <w:pPr>
        <w:ind w:firstLine="720"/>
      </w:pPr>
      <w:r w:rsidRPr="003D6344">
        <w:t xml:space="preserve">en </w:t>
      </w:r>
    </w:p>
    <w:p w14:paraId="75B6698C" w14:textId="77777777" w:rsidR="00276B16" w:rsidRDefault="00276B16" w:rsidP="00276B16"/>
    <w:p w14:paraId="75B6698D" w14:textId="77777777" w:rsidR="00276B16" w:rsidRDefault="00276B16" w:rsidP="00276B16">
      <w:pPr>
        <w:numPr>
          <w:ilvl w:val="0"/>
          <w:numId w:val="22"/>
        </w:numPr>
        <w:spacing w:line="240" w:lineRule="auto"/>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75B6698E" w14:textId="77777777" w:rsidR="00276B16" w:rsidRPr="003D6344" w:rsidRDefault="00276B16" w:rsidP="00276B16"/>
    <w:p w14:paraId="75B6698F" w14:textId="77777777" w:rsidR="00276B16" w:rsidRPr="003D6344" w:rsidRDefault="00276B16" w:rsidP="00C06922">
      <w:r w:rsidRPr="003D6344">
        <w:t>Hierna tezam</w:t>
      </w:r>
      <w:r>
        <w:t>en aan te duiden als: partijen.</w:t>
      </w:r>
    </w:p>
    <w:p w14:paraId="75B66990" w14:textId="77777777" w:rsidR="00276B16" w:rsidRDefault="00276B16" w:rsidP="00276B16"/>
    <w:p w14:paraId="75B66991" w14:textId="77777777" w:rsidR="00276B16" w:rsidRDefault="00276B16" w:rsidP="00C06922">
      <w:r>
        <w:t>OVERWEGENDE DAT:</w:t>
      </w:r>
    </w:p>
    <w:p w14:paraId="75B66992" w14:textId="77777777" w:rsidR="00276B16" w:rsidRPr="003D6344" w:rsidRDefault="00276B16" w:rsidP="00C06922"/>
    <w:p w14:paraId="75B66993" w14:textId="6B9E35AE" w:rsidR="007A6D24" w:rsidRDefault="007A6D24" w:rsidP="007A6D24">
      <w:pPr>
        <w:numPr>
          <w:ilvl w:val="0"/>
          <w:numId w:val="26"/>
        </w:numPr>
        <w:spacing w:line="276" w:lineRule="auto"/>
      </w:pPr>
      <w:bookmarkStart w:id="8" w:name="_Toc412713611"/>
      <w:r>
        <w:t xml:space="preserve">Hogeschool Rotterdam een Europese aanbesteding heeft georganiseerd voor </w:t>
      </w:r>
      <w:r w:rsidR="00553723">
        <w:t>Interieurbeplanting,</w:t>
      </w:r>
      <w:r>
        <w:t xml:space="preserve"> waarvan de aankondiging is gepubliceerd op TenderNed op [</w:t>
      </w:r>
      <w:r w:rsidRPr="008945AE">
        <w:rPr>
          <w:highlight w:val="yellow"/>
        </w:rPr>
        <w:t>datum</w:t>
      </w:r>
      <w:r>
        <w:t>] onder het nummer [</w:t>
      </w:r>
      <w:r w:rsidRPr="00BB4B89">
        <w:rPr>
          <w:highlight w:val="yellow"/>
        </w:rPr>
        <w:t>nummer</w:t>
      </w:r>
      <w:r>
        <w:t>];</w:t>
      </w:r>
    </w:p>
    <w:p w14:paraId="75B66994" w14:textId="2C209B6D" w:rsidR="007A6D24" w:rsidRPr="003D6344" w:rsidRDefault="007A6D24" w:rsidP="007A6D24">
      <w:pPr>
        <w:numPr>
          <w:ilvl w:val="0"/>
          <w:numId w:val="26"/>
        </w:numPr>
        <w:spacing w:line="276" w:lineRule="auto"/>
      </w:pPr>
      <w:r>
        <w:t xml:space="preserve">de </w:t>
      </w:r>
      <w:r w:rsidRPr="003D6344">
        <w:t xml:space="preserve">Opdrachtnemer op </w:t>
      </w:r>
      <w:r w:rsidRPr="00B23A02">
        <w:t>[</w:t>
      </w:r>
      <w:r w:rsidRPr="008945AE">
        <w:rPr>
          <w:highlight w:val="yellow"/>
        </w:rPr>
        <w:t>datum</w:t>
      </w:r>
      <w:r w:rsidRPr="00B23A02">
        <w:t>]</w:t>
      </w:r>
      <w:r w:rsidRPr="003D6344">
        <w:t xml:space="preserve"> een offerte heeft uitgebracht in het kader van de Europese aanbesteding</w:t>
      </w:r>
      <w:r w:rsidR="00B2464B">
        <w:t xml:space="preserve"> voor</w:t>
      </w:r>
      <w:r w:rsidRPr="003D6344">
        <w:t xml:space="preserve"> </w:t>
      </w:r>
      <w:r w:rsidR="00C61C85">
        <w:t>Interieurbeplanting</w:t>
      </w:r>
      <w:r>
        <w:t>;</w:t>
      </w:r>
    </w:p>
    <w:p w14:paraId="75B66995" w14:textId="77777777" w:rsidR="007A6D24" w:rsidRPr="003D6344" w:rsidRDefault="007A6D24" w:rsidP="007A6D24">
      <w:pPr>
        <w:numPr>
          <w:ilvl w:val="0"/>
          <w:numId w:val="26"/>
        </w:numPr>
        <w:spacing w:line="276" w:lineRule="auto"/>
      </w:pPr>
      <w:r>
        <w:t>d</w:t>
      </w:r>
      <w:r w:rsidRPr="003D6344">
        <w:t xml:space="preserve">e offerte van </w:t>
      </w:r>
      <w:r>
        <w:t xml:space="preserve">de </w:t>
      </w:r>
      <w:r w:rsidRPr="003D6344">
        <w:t xml:space="preserve">Opdrachtnemer voldoet aan de door </w:t>
      </w:r>
      <w:r>
        <w:t xml:space="preserve">Hogeschool Rotterdam </w:t>
      </w:r>
      <w:r w:rsidRPr="003D6344">
        <w:t xml:space="preserve">gestelde eisen; </w:t>
      </w:r>
    </w:p>
    <w:p w14:paraId="75B66996" w14:textId="5E3A4952" w:rsidR="007A6D24" w:rsidRPr="003D6344" w:rsidRDefault="007A6D24" w:rsidP="007A6D24">
      <w:pPr>
        <w:numPr>
          <w:ilvl w:val="0"/>
          <w:numId w:val="26"/>
        </w:numPr>
        <w:spacing w:line="276" w:lineRule="auto"/>
      </w:pPr>
      <w:r>
        <w:t xml:space="preserve">de </w:t>
      </w:r>
      <w:r w:rsidRPr="003D6344">
        <w:t xml:space="preserve">Opdrachtnemer </w:t>
      </w:r>
      <w:r w:rsidR="00C61C85">
        <w:t xml:space="preserve">de </w:t>
      </w:r>
      <w:r w:rsidRPr="003D6344">
        <w:t xml:space="preserve">economisch meest voordelige </w:t>
      </w:r>
      <w:r>
        <w:t>inschrijving</w:t>
      </w:r>
      <w:r w:rsidRPr="003D6344">
        <w:t xml:space="preserve"> heeft uitgebracht; </w:t>
      </w:r>
    </w:p>
    <w:p w14:paraId="75B66997" w14:textId="616E0857" w:rsidR="007A6D24" w:rsidRPr="003D6344" w:rsidRDefault="007A6D24" w:rsidP="007A6D24">
      <w:pPr>
        <w:numPr>
          <w:ilvl w:val="0"/>
          <w:numId w:val="26"/>
        </w:numPr>
        <w:spacing w:line="276" w:lineRule="auto"/>
      </w:pPr>
      <w:r>
        <w:t xml:space="preserve">Hogeschool Rotterdam </w:t>
      </w:r>
      <w:r w:rsidRPr="003D6344">
        <w:t xml:space="preserve">heeft besloten met </w:t>
      </w:r>
      <w:r>
        <w:t xml:space="preserve">de </w:t>
      </w:r>
      <w:r w:rsidRPr="003D6344">
        <w:t xml:space="preserve">Opdrachtnemer een </w:t>
      </w:r>
      <w:r w:rsidR="001B4C54">
        <w:t>raam</w:t>
      </w:r>
      <w:r>
        <w:t>overeenkomst</w:t>
      </w:r>
      <w:r w:rsidRPr="003D6344">
        <w:t xml:space="preserve"> te sluiten voor </w:t>
      </w:r>
      <w:r>
        <w:t xml:space="preserve">het leveren van </w:t>
      </w:r>
      <w:r w:rsidR="001B4C54">
        <w:t>Interieurbeplanting</w:t>
      </w:r>
      <w:r>
        <w:t xml:space="preserve"> met de daaraan verbonden logistieke dienstverlening, zoals gedefinieerd in de Offerteaanvraag en overige aanbestedingsdocumentatie</w:t>
      </w:r>
      <w:r w:rsidRPr="003D6344">
        <w:t>;</w:t>
      </w:r>
    </w:p>
    <w:p w14:paraId="75B66998" w14:textId="74694CB4" w:rsidR="007A6D24" w:rsidRPr="003D6344" w:rsidRDefault="007A6D24" w:rsidP="007A6D24">
      <w:pPr>
        <w:numPr>
          <w:ilvl w:val="0"/>
          <w:numId w:val="26"/>
        </w:numPr>
        <w:spacing w:line="276" w:lineRule="auto"/>
      </w:pPr>
      <w:r>
        <w:t xml:space="preserve">de </w:t>
      </w:r>
      <w:r w:rsidRPr="003D6344">
        <w:t>Opdrachtnemer een specialist is op het gebied van</w:t>
      </w:r>
      <w:r>
        <w:t xml:space="preserve"> het leveren van </w:t>
      </w:r>
      <w:r w:rsidR="001B4C54">
        <w:t>Inte</w:t>
      </w:r>
      <w:r w:rsidR="00301C58">
        <w:t xml:space="preserve">rieurbeplanting </w:t>
      </w:r>
      <w:r>
        <w:t>met de daaraan verbonden dienstverlening;</w:t>
      </w:r>
    </w:p>
    <w:p w14:paraId="75B66999" w14:textId="3E1B2485" w:rsidR="007A6D24" w:rsidRPr="003D6344" w:rsidRDefault="007A6D24" w:rsidP="007A6D24">
      <w:pPr>
        <w:numPr>
          <w:ilvl w:val="0"/>
          <w:numId w:val="26"/>
        </w:numPr>
        <w:spacing w:line="276" w:lineRule="auto"/>
      </w:pPr>
      <w:r>
        <w:t>beide p</w:t>
      </w:r>
      <w:r w:rsidRPr="003D6344">
        <w:t>artijen de voorwaarden met betrekking tot</w:t>
      </w:r>
      <w:r>
        <w:t xml:space="preserve"> het leveren van </w:t>
      </w:r>
      <w:r w:rsidR="00A46727">
        <w:t>Interieurbeplanting</w:t>
      </w:r>
      <w:r>
        <w:t xml:space="preserve"> met de daaraan verbonden logistieke dienstverlening</w:t>
      </w:r>
      <w:r w:rsidRPr="003D6344">
        <w:t xml:space="preserve"> nader wensen vast te leggen in deze </w:t>
      </w:r>
      <w:r w:rsidR="00A46727">
        <w:t>raam</w:t>
      </w:r>
      <w:r>
        <w:t>overeenkomst.</w:t>
      </w:r>
    </w:p>
    <w:p w14:paraId="75B6699A" w14:textId="77777777" w:rsidR="00EB258A" w:rsidRPr="00276B16" w:rsidRDefault="00EB258A" w:rsidP="00276B16">
      <w:pPr>
        <w:pStyle w:val="Heading1"/>
        <w:keepLines w:val="0"/>
        <w:pageBreakBefore w:val="0"/>
        <w:numPr>
          <w:ilvl w:val="0"/>
          <w:numId w:val="17"/>
        </w:numPr>
        <w:spacing w:before="240" w:after="120" w:line="240" w:lineRule="auto"/>
        <w:ind w:left="357" w:hanging="357"/>
        <w:jc w:val="both"/>
        <w:rPr>
          <w:sz w:val="24"/>
          <w:szCs w:val="24"/>
        </w:rPr>
      </w:pPr>
      <w:bookmarkStart w:id="9" w:name="_Toc536173415"/>
      <w:r w:rsidRPr="00276B16">
        <w:rPr>
          <w:sz w:val="24"/>
          <w:szCs w:val="24"/>
        </w:rPr>
        <w:t>VOORWERP VAN DE [RAAM]OVEREENKOMST</w:t>
      </w:r>
      <w:bookmarkEnd w:id="8"/>
      <w:bookmarkEnd w:id="9"/>
    </w:p>
    <w:p w14:paraId="75B6699B" w14:textId="248E152E" w:rsidR="007A6D24" w:rsidRDefault="007A6D24" w:rsidP="007A6D24">
      <w:pPr>
        <w:spacing w:line="276" w:lineRule="auto"/>
      </w:pPr>
      <w:bookmarkStart w:id="10" w:name="_Toc412713612"/>
      <w:r>
        <w:t xml:space="preserve">Hogeschool Rotterdam </w:t>
      </w:r>
      <w:r w:rsidRPr="00576302">
        <w:t>ver</w:t>
      </w:r>
      <w:r>
        <w:t>strekt</w:t>
      </w:r>
      <w:r w:rsidRPr="00576302">
        <w:t xml:space="preserve"> aan </w:t>
      </w:r>
      <w:r>
        <w:t>de Opdrachtnemer de O</w:t>
      </w:r>
      <w:r w:rsidRPr="00576302">
        <w:t xml:space="preserve">pdracht tot </w:t>
      </w:r>
      <w:r>
        <w:t xml:space="preserve">het leveren van </w:t>
      </w:r>
      <w:r w:rsidR="00A46727">
        <w:t xml:space="preserve">Interieurbeplanting </w:t>
      </w:r>
      <w:r>
        <w:t>met de daaraan verbonden dienstverlening overeenkomst</w:t>
      </w:r>
      <w:r w:rsidRPr="00576302">
        <w:t>ig de bepalingen van de</w:t>
      </w:r>
      <w:r>
        <w:t>ze</w:t>
      </w:r>
      <w:r w:rsidRPr="00576302">
        <w:t xml:space="preserve"> </w:t>
      </w:r>
      <w:r w:rsidR="00A46727">
        <w:t>raam</w:t>
      </w:r>
      <w:r>
        <w:t>overeenkomst en de daarbij behorende bijlagen (hierna: “de Opdracht”), welke O</w:t>
      </w:r>
      <w:r w:rsidRPr="00576302">
        <w:t xml:space="preserve">pdracht </w:t>
      </w:r>
      <w:r>
        <w:t xml:space="preserve">de </w:t>
      </w:r>
      <w:r w:rsidRPr="00576302">
        <w:t>Op</w:t>
      </w:r>
      <w:r>
        <w:t>drachtnemer bij deze aanvaardt.</w:t>
      </w:r>
    </w:p>
    <w:p w14:paraId="75B6699C" w14:textId="77777777" w:rsidR="007B1282" w:rsidRPr="00576302" w:rsidRDefault="007B1282" w:rsidP="007B1282">
      <w:pPr>
        <w:pStyle w:val="Heading1"/>
        <w:keepLines w:val="0"/>
        <w:pageBreakBefore w:val="0"/>
        <w:numPr>
          <w:ilvl w:val="0"/>
          <w:numId w:val="17"/>
        </w:numPr>
        <w:spacing w:before="240" w:after="120" w:line="240" w:lineRule="auto"/>
        <w:ind w:left="357" w:hanging="357"/>
        <w:jc w:val="both"/>
        <w:rPr>
          <w:sz w:val="24"/>
          <w:szCs w:val="24"/>
        </w:rPr>
      </w:pPr>
      <w:bookmarkStart w:id="11" w:name="_Toc536173416"/>
      <w:r w:rsidRPr="00576302">
        <w:rPr>
          <w:sz w:val="24"/>
          <w:szCs w:val="24"/>
        </w:rPr>
        <w:t>VAN TOEPASSING ZIJNDE VOORWAARDEN</w:t>
      </w:r>
      <w:bookmarkEnd w:id="10"/>
      <w:bookmarkEnd w:id="11"/>
    </w:p>
    <w:p w14:paraId="75B6699D" w14:textId="4B8CD0B6" w:rsidR="007B1282" w:rsidRDefault="007A6D24" w:rsidP="007A6D24">
      <w:pPr>
        <w:numPr>
          <w:ilvl w:val="1"/>
          <w:numId w:val="17"/>
        </w:numPr>
        <w:spacing w:after="120" w:line="240" w:lineRule="auto"/>
        <w:ind w:left="374" w:hanging="374"/>
        <w:rPr>
          <w:rFonts w:eastAsia="SimSun"/>
          <w:lang w:eastAsia="zh-CN"/>
        </w:rPr>
      </w:pPr>
      <w:r w:rsidRPr="00565D40">
        <w:rPr>
          <w:rFonts w:eastAsia="SimSun"/>
          <w:lang w:eastAsia="zh-CN"/>
        </w:rPr>
        <w:t xml:space="preserve">Op deze </w:t>
      </w:r>
      <w:r w:rsidR="00A46727">
        <w:rPr>
          <w:rFonts w:eastAsia="SimSun"/>
          <w:lang w:eastAsia="zh-CN"/>
        </w:rPr>
        <w:t>raam</w:t>
      </w:r>
      <w:r>
        <w:rPr>
          <w:rFonts w:eastAsia="SimSun"/>
          <w:lang w:eastAsia="zh-CN"/>
        </w:rPr>
        <w:t>overeenkomst</w:t>
      </w:r>
      <w:r w:rsidRPr="00565D40">
        <w:rPr>
          <w:rFonts w:eastAsia="SimSun"/>
          <w:lang w:eastAsia="zh-CN"/>
        </w:rPr>
        <w:t xml:space="preserve"> zijn</w:t>
      </w:r>
      <w:r>
        <w:rPr>
          <w:rFonts w:eastAsia="SimSun"/>
          <w:lang w:eastAsia="zh-CN"/>
        </w:rPr>
        <w:t xml:space="preserve"> uitsluitend van toepassing de a</w:t>
      </w:r>
      <w:r w:rsidRPr="00565D40">
        <w:rPr>
          <w:rFonts w:eastAsia="SimSun"/>
          <w:lang w:eastAsia="zh-CN"/>
        </w:rPr>
        <w:t xml:space="preserve">lgemene inkoopvoorwaarden </w:t>
      </w:r>
      <w:r>
        <w:rPr>
          <w:rFonts w:eastAsia="SimSun"/>
          <w:lang w:eastAsia="zh-CN"/>
        </w:rPr>
        <w:t xml:space="preserve">diensten </w:t>
      </w:r>
      <w:r w:rsidR="007B1282" w:rsidRPr="00565D40">
        <w:rPr>
          <w:rFonts w:eastAsia="SimSun"/>
          <w:lang w:eastAsia="zh-CN"/>
        </w:rPr>
        <w:t xml:space="preserve">Stichting Hogeschool Rotterdam (bijlage </w:t>
      </w:r>
      <w:r w:rsidR="007B1282">
        <w:rPr>
          <w:rFonts w:eastAsia="SimSun"/>
          <w:lang w:eastAsia="zh-CN"/>
        </w:rPr>
        <w:t xml:space="preserve">E), voor zover daarvan in deze </w:t>
      </w:r>
      <w:r w:rsidR="0060357E">
        <w:rPr>
          <w:rFonts w:eastAsia="SimSun"/>
          <w:lang w:eastAsia="zh-CN"/>
        </w:rPr>
        <w:t>raam</w:t>
      </w:r>
      <w:r w:rsidR="007B1282">
        <w:rPr>
          <w:rFonts w:eastAsia="SimSun"/>
          <w:lang w:eastAsia="zh-CN"/>
        </w:rPr>
        <w:t>overeenkomst</w:t>
      </w:r>
      <w:r w:rsidR="007B1282" w:rsidRPr="00565D40">
        <w:rPr>
          <w:rFonts w:eastAsia="SimSun"/>
          <w:lang w:eastAsia="zh-CN"/>
        </w:rPr>
        <w:t xml:space="preserve"> niet wordt afgeweken.</w:t>
      </w:r>
    </w:p>
    <w:p w14:paraId="75B6699E" w14:textId="77777777" w:rsidR="0044024B" w:rsidRPr="0044024B" w:rsidRDefault="0044024B" w:rsidP="0044024B">
      <w:pPr>
        <w:numPr>
          <w:ilvl w:val="1"/>
          <w:numId w:val="17"/>
        </w:numPr>
        <w:spacing w:after="120" w:line="240" w:lineRule="auto"/>
        <w:ind w:left="374" w:hanging="374"/>
        <w:jc w:val="both"/>
        <w:rPr>
          <w:rFonts w:eastAsia="SimSun"/>
          <w:highlight w:val="yellow"/>
          <w:lang w:eastAsia="zh-CN"/>
        </w:rPr>
      </w:pPr>
      <w:r w:rsidRPr="0044024B">
        <w:rPr>
          <w:rFonts w:eastAsia="SimSun"/>
          <w:highlight w:val="yellow"/>
          <w:lang w:eastAsia="zh-CN"/>
        </w:rPr>
        <w:t xml:space="preserve">Conform het bepaalde in </w:t>
      </w:r>
      <w:r w:rsidR="00172726">
        <w:rPr>
          <w:rFonts w:eastAsia="SimSun"/>
          <w:highlight w:val="yellow"/>
          <w:lang w:eastAsia="zh-CN"/>
        </w:rPr>
        <w:t>de Offerteaanvraag</w:t>
      </w:r>
      <w:r w:rsidRPr="0044024B">
        <w:rPr>
          <w:rFonts w:eastAsia="SimSun"/>
          <w:highlight w:val="yellow"/>
          <w:lang w:eastAsia="zh-CN"/>
        </w:rPr>
        <w:t xml:space="preserve"> en de Nota's van Inlichtingen wordt het hierna genoemde artikel uit de Algemene Inkoopvoorwaarden Diensten Stichting Hogeschool Rotterdam als volgt aangepast:</w:t>
      </w:r>
    </w:p>
    <w:p w14:paraId="75B6699F" w14:textId="77777777" w:rsidR="0044024B" w:rsidRPr="0044024B" w:rsidRDefault="0044024B" w:rsidP="0044024B">
      <w:pPr>
        <w:pStyle w:val="ListParagraph"/>
        <w:numPr>
          <w:ilvl w:val="0"/>
          <w:numId w:val="27"/>
        </w:numPr>
        <w:spacing w:after="120" w:line="240" w:lineRule="auto"/>
        <w:rPr>
          <w:rFonts w:eastAsia="SimSun"/>
          <w:lang w:eastAsia="zh-CN"/>
        </w:rPr>
      </w:pPr>
      <w:r w:rsidRPr="0044024B">
        <w:rPr>
          <w:rFonts w:eastAsia="SimSun"/>
          <w:highlight w:val="yellow"/>
          <w:lang w:eastAsia="zh-CN"/>
        </w:rPr>
        <w:t>xxx</w:t>
      </w:r>
    </w:p>
    <w:p w14:paraId="75B669A0" w14:textId="77777777" w:rsidR="007B1282" w:rsidRPr="00565D40" w:rsidRDefault="007B1282" w:rsidP="007A6D24">
      <w:pPr>
        <w:numPr>
          <w:ilvl w:val="1"/>
          <w:numId w:val="17"/>
        </w:numPr>
        <w:spacing w:after="120" w:line="240" w:lineRule="auto"/>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75B669A1" w14:textId="77777777" w:rsidR="007B1282" w:rsidRPr="00576302" w:rsidRDefault="007B1282" w:rsidP="007B1282">
      <w:pPr>
        <w:pStyle w:val="Heading1"/>
        <w:keepLines w:val="0"/>
        <w:pageBreakBefore w:val="0"/>
        <w:numPr>
          <w:ilvl w:val="0"/>
          <w:numId w:val="17"/>
        </w:numPr>
        <w:spacing w:before="240" w:after="120" w:line="240" w:lineRule="auto"/>
        <w:ind w:left="357" w:hanging="357"/>
        <w:jc w:val="both"/>
        <w:rPr>
          <w:sz w:val="24"/>
          <w:szCs w:val="24"/>
        </w:rPr>
      </w:pPr>
      <w:bookmarkStart w:id="12" w:name="_Toc412713613"/>
      <w:bookmarkStart w:id="13" w:name="_Toc536173417"/>
      <w:r w:rsidRPr="00576302">
        <w:rPr>
          <w:sz w:val="24"/>
          <w:szCs w:val="24"/>
        </w:rPr>
        <w:lastRenderedPageBreak/>
        <w:t>CONTRA</w:t>
      </w:r>
      <w:r w:rsidR="00C06922">
        <w:rPr>
          <w:sz w:val="24"/>
          <w:szCs w:val="24"/>
        </w:rPr>
        <w:t>C</w:t>
      </w:r>
      <w:r w:rsidRPr="00576302">
        <w:rPr>
          <w:sz w:val="24"/>
          <w:szCs w:val="24"/>
        </w:rPr>
        <w:t>TDOCUMENTEN</w:t>
      </w:r>
      <w:bookmarkEnd w:id="12"/>
      <w:bookmarkEnd w:id="13"/>
    </w:p>
    <w:p w14:paraId="75B669A2" w14:textId="0D2AA58E" w:rsidR="007B1282" w:rsidRDefault="007B1282" w:rsidP="007A6D24">
      <w:pPr>
        <w:numPr>
          <w:ilvl w:val="1"/>
          <w:numId w:val="17"/>
        </w:numPr>
        <w:spacing w:after="120" w:line="240" w:lineRule="auto"/>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deze </w:t>
      </w:r>
      <w:r w:rsidR="00BA6C25">
        <w:t>raam</w:t>
      </w:r>
      <w:r>
        <w:t>overeenkomst</w:t>
      </w:r>
      <w:r w:rsidRPr="00576302">
        <w:t xml:space="preserve"> voortvloeien:</w:t>
      </w:r>
    </w:p>
    <w:p w14:paraId="75B669A3" w14:textId="28A69E52" w:rsidR="007B1282" w:rsidRPr="00576302" w:rsidRDefault="007B1282" w:rsidP="007A6D24">
      <w:pPr>
        <w:numPr>
          <w:ilvl w:val="0"/>
          <w:numId w:val="18"/>
        </w:numPr>
        <w:spacing w:line="240" w:lineRule="auto"/>
      </w:pPr>
      <w:r>
        <w:t xml:space="preserve">de ondertekende </w:t>
      </w:r>
      <w:r w:rsidR="00BA6C25">
        <w:t>raam</w:t>
      </w:r>
      <w:r>
        <w:t>overeenkomst</w:t>
      </w:r>
      <w:r w:rsidRPr="00576302">
        <w:t xml:space="preserve"> met inbegrip van de</w:t>
      </w:r>
      <w:r>
        <w:t xml:space="preserve"> </w:t>
      </w:r>
      <w:r w:rsidRPr="00576302">
        <w:t xml:space="preserve">bijlagen, </w:t>
      </w:r>
      <w:r>
        <w:t>de offerteaanvraag</w:t>
      </w:r>
      <w:r w:rsidRPr="00576302">
        <w:t xml:space="preserve">, het </w:t>
      </w:r>
      <w:r>
        <w:t>p</w:t>
      </w:r>
      <w:r w:rsidRPr="00576302">
        <w:t>rijzenblad, de</w:t>
      </w:r>
      <w:r>
        <w:t xml:space="preserve"> n</w:t>
      </w:r>
      <w:r w:rsidRPr="00576302">
        <w:t>ota</w:t>
      </w:r>
      <w:r w:rsidR="00C95848">
        <w:t xml:space="preserve"> (‘s)</w:t>
      </w:r>
      <w:r w:rsidRPr="00576302">
        <w:t xml:space="preserve"> van inlichtingen</w:t>
      </w:r>
      <w:r w:rsidR="00C95848">
        <w:t>,</w:t>
      </w:r>
      <w:r w:rsidR="00C95848" w:rsidRPr="00C95848">
        <w:t xml:space="preserve"> </w:t>
      </w:r>
      <w:r w:rsidR="00C95848">
        <w:t>de o</w:t>
      </w:r>
      <w:r w:rsidR="00C95848" w:rsidRPr="00576302">
        <w:t xml:space="preserve">fferte </w:t>
      </w:r>
      <w:r w:rsidR="00C95848">
        <w:t>van de O</w:t>
      </w:r>
      <w:r w:rsidR="00C95848" w:rsidRPr="00576302">
        <w:t>pdrachtnemer en</w:t>
      </w:r>
      <w:r w:rsidR="007A6D24">
        <w:t xml:space="preserve"> de </w:t>
      </w:r>
      <w:r w:rsidR="00EE37A7">
        <w:rPr>
          <w:rFonts w:eastAsia="SimSun"/>
        </w:rPr>
        <w:t>a</w:t>
      </w:r>
      <w:r w:rsidR="00EE37A7" w:rsidRPr="0028651C">
        <w:rPr>
          <w:rFonts w:eastAsia="SimSun"/>
        </w:rPr>
        <w:t xml:space="preserve">lgemene </w:t>
      </w:r>
      <w:r w:rsidR="00EE37A7">
        <w:rPr>
          <w:rFonts w:eastAsia="SimSun"/>
        </w:rPr>
        <w:t>inkoopvoorwaarden d</w:t>
      </w:r>
      <w:r w:rsidR="00EE37A7" w:rsidRPr="0028651C">
        <w:rPr>
          <w:rFonts w:eastAsia="SimSun"/>
        </w:rPr>
        <w:t xml:space="preserve">iensten </w:t>
      </w:r>
      <w:r w:rsidR="00C95848">
        <w:t>Stichting Hogeschool Rotterdam</w:t>
      </w:r>
      <w:r w:rsidRPr="00576302">
        <w:t>;</w:t>
      </w:r>
    </w:p>
    <w:p w14:paraId="75B669A4" w14:textId="1352E7B6" w:rsidR="007B1282" w:rsidRPr="00576302" w:rsidRDefault="007B1282" w:rsidP="007A6D24">
      <w:pPr>
        <w:numPr>
          <w:ilvl w:val="0"/>
          <w:numId w:val="18"/>
        </w:numPr>
        <w:spacing w:line="240" w:lineRule="auto"/>
      </w:pPr>
      <w:r>
        <w:t>d</w:t>
      </w:r>
      <w:r w:rsidRPr="00576302">
        <w:t>e tussen</w:t>
      </w:r>
      <w:r>
        <w:t xml:space="preserve"> </w:t>
      </w:r>
      <w:r w:rsidRPr="00576302">
        <w:t>partijen schriftelijk overeengekomen wijzigingen</w:t>
      </w:r>
      <w:r>
        <w:t xml:space="preserve"> </w:t>
      </w:r>
      <w:r w:rsidRPr="00576302">
        <w:t xml:space="preserve">en uitbreidingen van de </w:t>
      </w:r>
      <w:r w:rsidR="00CD6C4F">
        <w:t>raam</w:t>
      </w:r>
      <w:r>
        <w:t>overeenkomst</w:t>
      </w:r>
      <w:r w:rsidR="00C95848">
        <w:t xml:space="preserve"> en de bijbehorende bijlagen</w:t>
      </w:r>
      <w:r w:rsidRPr="00576302">
        <w:t>;</w:t>
      </w:r>
    </w:p>
    <w:p w14:paraId="75B669A5" w14:textId="138446F7" w:rsidR="007B1282" w:rsidRPr="00213E27" w:rsidRDefault="00C95848" w:rsidP="007A6D24">
      <w:pPr>
        <w:numPr>
          <w:ilvl w:val="0"/>
          <w:numId w:val="18"/>
        </w:numPr>
        <w:spacing w:after="120" w:line="240" w:lineRule="auto"/>
        <w:ind w:left="714" w:hanging="357"/>
        <w:rPr>
          <w:rFonts w:eastAsia="SimSun"/>
          <w:lang w:eastAsia="zh-CN"/>
        </w:rPr>
      </w:pPr>
      <w:r w:rsidRPr="0028651C">
        <w:rPr>
          <w:rFonts w:eastAsia="SimSun"/>
        </w:rPr>
        <w:t>de door Hogeschool Rotterdam geaccepteerde offerte(s) van Opdrachtnemer voor het verrichten van</w:t>
      </w:r>
      <w:r w:rsidR="0031120D">
        <w:rPr>
          <w:rFonts w:eastAsia="SimSun"/>
        </w:rPr>
        <w:t xml:space="preserve"> </w:t>
      </w:r>
      <w:r w:rsidRPr="0028651C">
        <w:rPr>
          <w:rFonts w:eastAsia="SimSun"/>
        </w:rPr>
        <w:t>werkzaamheden</w:t>
      </w:r>
      <w:r w:rsidR="007B1282" w:rsidRPr="00213E27">
        <w:rPr>
          <w:rFonts w:eastAsia="SimSun"/>
          <w:lang w:eastAsia="zh-CN"/>
        </w:rPr>
        <w:t>.</w:t>
      </w:r>
    </w:p>
    <w:p w14:paraId="75B669A6" w14:textId="416C44AC" w:rsidR="007B1282" w:rsidRDefault="007B1282" w:rsidP="007A6D24">
      <w:pPr>
        <w:numPr>
          <w:ilvl w:val="1"/>
          <w:numId w:val="17"/>
        </w:numPr>
        <w:spacing w:line="240" w:lineRule="auto"/>
      </w:pPr>
      <w:r w:rsidRPr="003C60DE">
        <w:rPr>
          <w:rFonts w:eastAsia="SimSun"/>
          <w:lang w:eastAsia="zh-CN"/>
        </w:rPr>
        <w:t xml:space="preserve">Indien </w:t>
      </w:r>
      <w:r>
        <w:rPr>
          <w:rFonts w:eastAsia="SimSun"/>
          <w:lang w:eastAsia="zh-CN"/>
        </w:rPr>
        <w:t xml:space="preserve">de </w:t>
      </w:r>
      <w:r w:rsidRPr="003C60DE">
        <w:rPr>
          <w:rFonts w:eastAsia="SimSun"/>
          <w:lang w:eastAsia="zh-CN"/>
        </w:rPr>
        <w:t xml:space="preserve">contractdocumenten </w:t>
      </w:r>
      <w:r w:rsidR="00C95848">
        <w:rPr>
          <w:rFonts w:eastAsia="SimSun"/>
          <w:lang w:eastAsia="zh-CN"/>
        </w:rPr>
        <w:t>en/</w:t>
      </w:r>
      <w:r w:rsidRPr="003C60DE">
        <w:rPr>
          <w:rFonts w:eastAsia="SimSun"/>
          <w:lang w:eastAsia="zh-CN"/>
        </w:rPr>
        <w:t>of andere van toepassing zijnde bepalingen onderling tegenstrijdig</w:t>
      </w:r>
      <w:r w:rsidRPr="00576302">
        <w:t xml:space="preserve"> zijn, geldt, tenzij een andere bedoeling uit de </w:t>
      </w:r>
      <w:r w:rsidR="003D2F3B">
        <w:t>raam</w:t>
      </w:r>
      <w:r>
        <w:t>overeenkomst</w:t>
      </w:r>
      <w:r w:rsidRPr="00576302">
        <w:t xml:space="preserve"> voortvloeit, de volgende rangorde in aflopende </w:t>
      </w:r>
      <w:r>
        <w:t>volgorde van belangrijkheid</w:t>
      </w:r>
      <w:r w:rsidRPr="00576302">
        <w:t>:</w:t>
      </w:r>
    </w:p>
    <w:p w14:paraId="75B669A7" w14:textId="77777777" w:rsidR="007B1282" w:rsidRDefault="007B1282" w:rsidP="007A6D24"/>
    <w:p w14:paraId="75B669A8" w14:textId="4C26EB99" w:rsidR="007B1282" w:rsidRPr="00576302" w:rsidRDefault="007B1282" w:rsidP="007A6D24">
      <w:pPr>
        <w:numPr>
          <w:ilvl w:val="0"/>
          <w:numId w:val="19"/>
        </w:numPr>
        <w:spacing w:line="240" w:lineRule="auto"/>
      </w:pPr>
      <w:r>
        <w:t>d</w:t>
      </w:r>
      <w:r w:rsidRPr="00576302">
        <w:t>e tussen</w:t>
      </w:r>
      <w:r>
        <w:t xml:space="preserve"> </w:t>
      </w:r>
      <w:r w:rsidRPr="00576302">
        <w:t>partijen schriftelijk overeengekomen wijzigingen</w:t>
      </w:r>
      <w:r>
        <w:t xml:space="preserve"> en uitbreidingen van de </w:t>
      </w:r>
      <w:r w:rsidR="00E21DB6">
        <w:t>raam</w:t>
      </w:r>
      <w:r>
        <w:t>overeenkomst</w:t>
      </w:r>
      <w:r w:rsidRPr="00576302">
        <w:t>;</w:t>
      </w:r>
    </w:p>
    <w:p w14:paraId="75B669A9" w14:textId="77777777" w:rsidR="00CB6195" w:rsidRDefault="00CB6195" w:rsidP="007A6D24">
      <w:pPr>
        <w:pStyle w:val="NummeringLetters"/>
        <w:numPr>
          <w:ilvl w:val="0"/>
          <w:numId w:val="19"/>
        </w:numPr>
        <w:rPr>
          <w:rFonts w:eastAsia="SimSun"/>
        </w:rPr>
      </w:pPr>
      <w:r>
        <w:t>de nota('s) van inlichtingen, waarbij een latere nota van inlichtingen voorrang heeft boven een eerdere nota van inlichtingen;</w:t>
      </w:r>
    </w:p>
    <w:p w14:paraId="75B669AA" w14:textId="77777777" w:rsidR="00CB6195" w:rsidRPr="0028651C" w:rsidRDefault="00CB6195" w:rsidP="007A6D24">
      <w:pPr>
        <w:pStyle w:val="NummeringLetters"/>
        <w:numPr>
          <w:ilvl w:val="0"/>
          <w:numId w:val="19"/>
        </w:numPr>
        <w:rPr>
          <w:rFonts w:eastAsia="SimSun"/>
        </w:rPr>
      </w:pPr>
      <w:r w:rsidRPr="0028651C">
        <w:rPr>
          <w:rFonts w:eastAsia="SimSun"/>
        </w:rPr>
        <w:t>de</w:t>
      </w:r>
      <w:r>
        <w:rPr>
          <w:rFonts w:eastAsia="SimSun"/>
        </w:rPr>
        <w:t>ze</w:t>
      </w:r>
      <w:r w:rsidRPr="0028651C">
        <w:rPr>
          <w:rFonts w:eastAsia="SimSun"/>
        </w:rPr>
        <w:t xml:space="preserve"> ondertekende overeenkomst;</w:t>
      </w:r>
    </w:p>
    <w:p w14:paraId="75B669AB" w14:textId="77777777" w:rsidR="00CB6195" w:rsidRDefault="00CB6195" w:rsidP="007A6D24">
      <w:pPr>
        <w:pStyle w:val="NummeringLetters"/>
        <w:numPr>
          <w:ilvl w:val="0"/>
          <w:numId w:val="19"/>
        </w:numPr>
        <w:rPr>
          <w:rFonts w:eastAsia="SimSun"/>
        </w:rPr>
      </w:pPr>
      <w:r w:rsidRPr="0028651C">
        <w:rPr>
          <w:rFonts w:eastAsia="SimSun"/>
        </w:rPr>
        <w:t>de offerte</w:t>
      </w:r>
      <w:r>
        <w:rPr>
          <w:rFonts w:eastAsia="SimSun"/>
        </w:rPr>
        <w:t>aanvraag</w:t>
      </w:r>
      <w:r w:rsidRPr="0028651C">
        <w:rPr>
          <w:rFonts w:eastAsia="SimSun"/>
        </w:rPr>
        <w:t>;</w:t>
      </w:r>
    </w:p>
    <w:p w14:paraId="75B669AC" w14:textId="77777777" w:rsidR="00CB6195" w:rsidRPr="003677E2" w:rsidRDefault="00CB6195" w:rsidP="007A6D24">
      <w:pPr>
        <w:pStyle w:val="NummeringLetters"/>
        <w:numPr>
          <w:ilvl w:val="0"/>
          <w:numId w:val="19"/>
        </w:numPr>
        <w:rPr>
          <w:rFonts w:eastAsia="SimSun"/>
        </w:rPr>
      </w:pPr>
      <w:r w:rsidRPr="00576302">
        <w:t>het</w:t>
      </w:r>
      <w:r>
        <w:t xml:space="preserve"> door de Opdrachtnemer ingediende</w:t>
      </w:r>
      <w:r w:rsidRPr="00576302">
        <w:t xml:space="preserve"> </w:t>
      </w:r>
      <w:r>
        <w:t>p</w:t>
      </w:r>
      <w:r w:rsidRPr="00576302">
        <w:t>rijzenblad</w:t>
      </w:r>
      <w:r>
        <w:t>;</w:t>
      </w:r>
    </w:p>
    <w:p w14:paraId="75B669AD" w14:textId="258A667B" w:rsidR="00CB6195" w:rsidRPr="003677E2" w:rsidRDefault="00CB6195" w:rsidP="007A6D24">
      <w:pPr>
        <w:pStyle w:val="NummeringLetters"/>
        <w:numPr>
          <w:ilvl w:val="0"/>
          <w:numId w:val="19"/>
        </w:numPr>
        <w:rPr>
          <w:rFonts w:eastAsia="SimSun"/>
        </w:rPr>
      </w:pPr>
      <w:r>
        <w:t>de door Hogeschool Rotterdam geaccepteerde offerte(s) van Opdrachtnemer voor het verrichten van</w:t>
      </w:r>
      <w:r w:rsidR="007A6D24">
        <w:rPr>
          <w:rFonts w:eastAsia="SimSun"/>
        </w:rPr>
        <w:t xml:space="preserve"> </w:t>
      </w:r>
      <w:r>
        <w:t>werkzaamheden;</w:t>
      </w:r>
    </w:p>
    <w:p w14:paraId="75B669AE" w14:textId="77777777" w:rsidR="00CB6195" w:rsidRPr="0028651C" w:rsidRDefault="00CB6195" w:rsidP="007A6D24">
      <w:pPr>
        <w:pStyle w:val="NummeringLetters"/>
        <w:numPr>
          <w:ilvl w:val="0"/>
          <w:numId w:val="19"/>
        </w:numPr>
        <w:rPr>
          <w:rFonts w:eastAsia="SimSun"/>
        </w:rPr>
      </w:pPr>
      <w:r>
        <w:t>de overige delen van de o</w:t>
      </w:r>
      <w:r w:rsidRPr="00576302">
        <w:t xml:space="preserve">fferte van </w:t>
      </w:r>
      <w:r>
        <w:t xml:space="preserve">de </w:t>
      </w:r>
      <w:r w:rsidRPr="00576302">
        <w:t>Opdrachtnemer</w:t>
      </w:r>
      <w:r>
        <w:t>;</w:t>
      </w:r>
    </w:p>
    <w:p w14:paraId="75B669AF" w14:textId="61DEB62B" w:rsidR="007B1282" w:rsidRPr="00CB6195" w:rsidRDefault="00CB6195" w:rsidP="007A6D24">
      <w:pPr>
        <w:pStyle w:val="NummeringLetters"/>
        <w:numPr>
          <w:ilvl w:val="0"/>
          <w:numId w:val="19"/>
        </w:numPr>
        <w:spacing w:after="120"/>
        <w:rPr>
          <w:rFonts w:eastAsia="SimSun"/>
        </w:rPr>
      </w:pPr>
      <w:r w:rsidRPr="0028651C">
        <w:rPr>
          <w:rFonts w:eastAsia="SimSun"/>
        </w:rPr>
        <w:t xml:space="preserve">de </w:t>
      </w:r>
      <w:r w:rsidR="007A6D24">
        <w:rPr>
          <w:rFonts w:eastAsia="SimSun"/>
        </w:rPr>
        <w:t>a</w:t>
      </w:r>
      <w:r w:rsidR="007A6D24" w:rsidRPr="0028651C">
        <w:rPr>
          <w:rFonts w:eastAsia="SimSun"/>
        </w:rPr>
        <w:t xml:space="preserve">lgemene </w:t>
      </w:r>
      <w:r w:rsidR="007A6D24">
        <w:rPr>
          <w:rFonts w:eastAsia="SimSun"/>
        </w:rPr>
        <w:t>inkoopvoorwaarden d</w:t>
      </w:r>
      <w:r w:rsidR="007A6D24" w:rsidRPr="0028651C">
        <w:rPr>
          <w:rFonts w:eastAsia="SimSun"/>
        </w:rPr>
        <w:t xml:space="preserve">iensten </w:t>
      </w:r>
      <w:r w:rsidRPr="0028651C">
        <w:rPr>
          <w:rFonts w:eastAsia="SimSun"/>
        </w:rPr>
        <w:t>Stichting Hogeschool Rotterdam.</w:t>
      </w:r>
    </w:p>
    <w:p w14:paraId="75B669B0" w14:textId="77777777" w:rsidR="00CB6195" w:rsidRPr="00213E27" w:rsidRDefault="00CB6195" w:rsidP="007A6D24">
      <w:pPr>
        <w:numPr>
          <w:ilvl w:val="1"/>
          <w:numId w:val="17"/>
        </w:numPr>
        <w:spacing w:after="120" w:line="240" w:lineRule="auto"/>
        <w:ind w:left="374" w:hanging="374"/>
        <w:rPr>
          <w:rFonts w:eastAsia="SimSun"/>
          <w:lang w:eastAsia="zh-CN"/>
        </w:rPr>
      </w:pPr>
      <w:r w:rsidRPr="00213E27">
        <w:rPr>
          <w:rFonts w:eastAsia="SimSun"/>
          <w:lang w:eastAsia="zh-CN"/>
        </w:rPr>
        <w:t>Indien toepassing van de in lid 2 genoemde rang</w:t>
      </w:r>
      <w:r>
        <w:rPr>
          <w:rFonts w:eastAsia="SimSun"/>
          <w:lang w:eastAsia="zh-CN"/>
        </w:rPr>
        <w:t>orde</w:t>
      </w:r>
      <w:r w:rsidRPr="00213E27">
        <w:rPr>
          <w:rFonts w:eastAsia="SimSun"/>
          <w:lang w:eastAsia="zh-CN"/>
        </w:rPr>
        <w:t>regeling geen uitkomst biedt, wordt de tegenstrijdigheid uitgelegd met inachtneming van de redelijkheid en billijkheid en in het licht van de belangen van Hogeschool Rotterdam.</w:t>
      </w:r>
    </w:p>
    <w:p w14:paraId="75B669B1" w14:textId="794167F7" w:rsidR="00CB6195" w:rsidRPr="00213E27" w:rsidRDefault="00CB6195" w:rsidP="007A6D24">
      <w:pPr>
        <w:numPr>
          <w:ilvl w:val="1"/>
          <w:numId w:val="17"/>
        </w:numPr>
        <w:spacing w:after="120" w:line="240" w:lineRule="auto"/>
        <w:ind w:left="374" w:hanging="374"/>
        <w:rPr>
          <w:rFonts w:eastAsia="SimSun"/>
          <w:lang w:eastAsia="zh-CN"/>
        </w:rPr>
      </w:pPr>
      <w:r w:rsidRPr="00213E27">
        <w:rPr>
          <w:rFonts w:eastAsia="SimSun"/>
          <w:lang w:eastAsia="zh-CN"/>
        </w:rPr>
        <w:t xml:space="preserve">Afgezien van de in deze </w:t>
      </w:r>
      <w:r w:rsidR="00E21DB6">
        <w:t>raam</w:t>
      </w:r>
      <w:r>
        <w:rPr>
          <w:rFonts w:eastAsia="SimSun"/>
          <w:lang w:eastAsia="zh-CN"/>
        </w:rPr>
        <w:t>overeenkomst</w:t>
      </w:r>
      <w:r w:rsidRPr="00213E27">
        <w:rPr>
          <w:rFonts w:eastAsia="SimSun"/>
          <w:lang w:eastAsia="zh-CN"/>
        </w:rPr>
        <w:t xml:space="preserve"> uitdrukkelijk genoemde documenten en vastgelegde afspraken </w:t>
      </w:r>
      <w:r>
        <w:rPr>
          <w:rFonts w:eastAsia="SimSun"/>
          <w:lang w:eastAsia="zh-CN"/>
        </w:rPr>
        <w:t>en eventuele nadien schriftelijk tussen partijen overeengekomen wijzigingen daarvan,</w:t>
      </w:r>
      <w:r w:rsidRPr="00213E27">
        <w:rPr>
          <w:rFonts w:eastAsia="SimSun"/>
          <w:lang w:eastAsia="zh-CN"/>
        </w:rPr>
        <w:t xml:space="preserve"> zijn geen andere documenten c.q. afspraken van toepassing in de relatie tussen Hogeschool Rotterdam en de Opdrachtnemer. </w:t>
      </w:r>
    </w:p>
    <w:p w14:paraId="75B669B2" w14:textId="00FF86F5" w:rsidR="00CB6195" w:rsidRPr="00213E27" w:rsidRDefault="00CB6195" w:rsidP="007A6D24">
      <w:pPr>
        <w:numPr>
          <w:ilvl w:val="1"/>
          <w:numId w:val="17"/>
        </w:numPr>
        <w:spacing w:after="120" w:line="240" w:lineRule="auto"/>
        <w:ind w:left="374" w:hanging="374"/>
        <w:rPr>
          <w:rFonts w:eastAsia="SimSun"/>
          <w:lang w:eastAsia="zh-CN"/>
        </w:rPr>
      </w:pPr>
      <w:r w:rsidRPr="00213E27">
        <w:rPr>
          <w:rFonts w:eastAsia="SimSun"/>
          <w:lang w:eastAsia="zh-CN"/>
        </w:rPr>
        <w:t xml:space="preserve">Wijzigingen </w:t>
      </w:r>
      <w:r>
        <w:rPr>
          <w:rFonts w:eastAsia="SimSun"/>
          <w:lang w:eastAsia="zh-CN"/>
        </w:rPr>
        <w:t xml:space="preserve">van </w:t>
      </w:r>
      <w:r w:rsidRPr="00213E27">
        <w:rPr>
          <w:rFonts w:eastAsia="SimSun"/>
          <w:lang w:eastAsia="zh-CN"/>
        </w:rPr>
        <w:t xml:space="preserve">de </w:t>
      </w:r>
      <w:r w:rsidR="00E21DB6">
        <w:t>raam</w:t>
      </w:r>
      <w:r>
        <w:rPr>
          <w:rFonts w:eastAsia="SimSun"/>
          <w:lang w:eastAsia="zh-CN"/>
        </w:rPr>
        <w:t>overeenkomst</w:t>
      </w:r>
      <w:r w:rsidRPr="00213E27">
        <w:rPr>
          <w:rFonts w:eastAsia="SimSun"/>
          <w:lang w:eastAsia="zh-CN"/>
        </w:rPr>
        <w:t xml:space="preserve"> </w:t>
      </w:r>
      <w:r>
        <w:rPr>
          <w:rFonts w:eastAsia="SimSun"/>
          <w:lang w:eastAsia="zh-CN"/>
        </w:rPr>
        <w:t xml:space="preserve">zijn slechts geldig indien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75B669B3" w14:textId="5F05E90C" w:rsidR="007B1282" w:rsidRDefault="00CB6195" w:rsidP="007A6D24">
      <w:pPr>
        <w:numPr>
          <w:ilvl w:val="1"/>
          <w:numId w:val="17"/>
        </w:numPr>
        <w:spacing w:after="120" w:line="240" w:lineRule="auto"/>
        <w:ind w:left="374" w:hanging="374"/>
        <w:rPr>
          <w:rFonts w:eastAsia="SimSun"/>
          <w:lang w:eastAsia="zh-CN"/>
        </w:rPr>
      </w:pPr>
      <w:r w:rsidRPr="00213E27">
        <w:rPr>
          <w:rFonts w:eastAsia="SimSun"/>
          <w:lang w:eastAsia="zh-CN"/>
        </w:rPr>
        <w:t xml:space="preserve">Indien een bepaling in de </w:t>
      </w:r>
      <w:r w:rsidR="00E21DB6">
        <w:t>raam</w:t>
      </w:r>
      <w:r>
        <w:rPr>
          <w:rFonts w:eastAsia="SimSun"/>
          <w:lang w:eastAsia="zh-CN"/>
        </w:rPr>
        <w:t>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rsidR="00E21DB6">
        <w:t>raam</w:t>
      </w:r>
      <w:r>
        <w:rPr>
          <w:rFonts w:eastAsia="SimSun"/>
          <w:lang w:eastAsia="zh-CN"/>
        </w:rPr>
        <w:t>overeenkomst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75B669B4" w14:textId="77777777" w:rsidR="007B1282" w:rsidRPr="002264B6" w:rsidRDefault="007B1282" w:rsidP="007B1282">
      <w:pPr>
        <w:pStyle w:val="Heading1"/>
        <w:keepLines w:val="0"/>
        <w:pageBreakBefore w:val="0"/>
        <w:numPr>
          <w:ilvl w:val="0"/>
          <w:numId w:val="17"/>
        </w:numPr>
        <w:spacing w:before="240" w:after="60" w:line="240" w:lineRule="auto"/>
        <w:jc w:val="both"/>
        <w:rPr>
          <w:sz w:val="24"/>
          <w:szCs w:val="24"/>
        </w:rPr>
      </w:pPr>
      <w:bookmarkStart w:id="14" w:name="_Toc412713614"/>
      <w:bookmarkStart w:id="15" w:name="_Toc536173418"/>
      <w:r w:rsidRPr="002264B6">
        <w:rPr>
          <w:sz w:val="24"/>
          <w:szCs w:val="24"/>
        </w:rPr>
        <w:t>ALGEMENE VERPLICHTINGEN HOGESCHOOL ROTTERDAM</w:t>
      </w:r>
      <w:bookmarkEnd w:id="14"/>
      <w:bookmarkEnd w:id="15"/>
    </w:p>
    <w:p w14:paraId="75B669B5" w14:textId="77777777" w:rsidR="00CB6195" w:rsidRPr="00531498" w:rsidRDefault="00CB6195"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75B669B6" w14:textId="77777777" w:rsidR="00CB6195" w:rsidRDefault="00CB6195" w:rsidP="00EE37A7">
      <w:pPr>
        <w:numPr>
          <w:ilvl w:val="1"/>
          <w:numId w:val="17"/>
        </w:numPr>
        <w:spacing w:after="120" w:line="240" w:lineRule="auto"/>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75B669B7" w14:textId="77777777" w:rsidR="00CB6195" w:rsidRPr="007B1282" w:rsidRDefault="00CB6195" w:rsidP="00EE37A7">
      <w:pPr>
        <w:numPr>
          <w:ilvl w:val="1"/>
          <w:numId w:val="17"/>
        </w:numPr>
        <w:spacing w:after="120" w:line="240" w:lineRule="auto"/>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75B669B8" w14:textId="77777777" w:rsidR="007B1282" w:rsidRPr="002264B6" w:rsidRDefault="007B1282" w:rsidP="007B1282">
      <w:pPr>
        <w:pStyle w:val="Heading1"/>
        <w:keepLines w:val="0"/>
        <w:pageBreakBefore w:val="0"/>
        <w:numPr>
          <w:ilvl w:val="0"/>
          <w:numId w:val="17"/>
        </w:numPr>
        <w:spacing w:before="240" w:after="60" w:line="240" w:lineRule="auto"/>
        <w:jc w:val="both"/>
        <w:rPr>
          <w:sz w:val="24"/>
          <w:szCs w:val="24"/>
        </w:rPr>
      </w:pPr>
      <w:bookmarkStart w:id="16" w:name="_Toc412713615"/>
      <w:bookmarkStart w:id="17" w:name="_Toc536173419"/>
      <w:r w:rsidRPr="002264B6">
        <w:rPr>
          <w:sz w:val="24"/>
          <w:szCs w:val="24"/>
        </w:rPr>
        <w:lastRenderedPageBreak/>
        <w:t>ALGEME</w:t>
      </w:r>
      <w:r>
        <w:rPr>
          <w:sz w:val="24"/>
          <w:szCs w:val="24"/>
        </w:rPr>
        <w:t>NE VERPLICHTINGEN OPDRACHTNEMER</w:t>
      </w:r>
      <w:bookmarkEnd w:id="16"/>
      <w:bookmarkEnd w:id="17"/>
    </w:p>
    <w:p w14:paraId="75B669B9" w14:textId="77777777" w:rsidR="00CB6195" w:rsidRPr="00531498" w:rsidRDefault="00CB6195"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75B669BA" w14:textId="77777777" w:rsidR="00CB6195" w:rsidRPr="00213E27" w:rsidRDefault="00CB6195" w:rsidP="00EE37A7">
      <w:pPr>
        <w:numPr>
          <w:ilvl w:val="1"/>
          <w:numId w:val="17"/>
        </w:numPr>
        <w:spacing w:after="120" w:line="240" w:lineRule="auto"/>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75B669BB" w14:textId="21187FA1" w:rsidR="00CB6195" w:rsidRPr="00213E27" w:rsidRDefault="00CB6195" w:rsidP="00EE37A7">
      <w:pPr>
        <w:numPr>
          <w:ilvl w:val="1"/>
          <w:numId w:val="17"/>
        </w:numPr>
        <w:spacing w:after="120" w:line="240" w:lineRule="auto"/>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 xml:space="preserve">n tijdens de uitvoering van de </w:t>
      </w:r>
      <w:r w:rsidR="00E21DB6">
        <w:rPr>
          <w:rFonts w:eastAsia="SimSun"/>
          <w:lang w:eastAsia="zh-CN"/>
        </w:rPr>
        <w:t>raam</w:t>
      </w:r>
      <w:r>
        <w:rPr>
          <w:rFonts w:eastAsia="SimSun"/>
          <w:lang w:eastAsia="zh-CN"/>
        </w:rPr>
        <w:t>overeenkomst</w:t>
      </w:r>
      <w:r w:rsidRPr="00213E27">
        <w:rPr>
          <w:rFonts w:eastAsia="SimSun"/>
          <w:lang w:eastAsia="zh-CN"/>
        </w:rPr>
        <w:t xml:space="preserve"> te verstrekken gegevens enige fout, discrepantie, dubbelzinnigheid, of twijfel ontdekt, is hij verplicht dit terstond schriftelijk aan Hogeschool Rotterdam te melden. Indien de Opdrachtnemer dit nalaat, is hij gehouden aan de voor Hogeschool Rotterdam beste oplossing en draagt daarvoor het financiële risico.</w:t>
      </w:r>
    </w:p>
    <w:p w14:paraId="75B669BC" w14:textId="77777777" w:rsidR="00CB6195" w:rsidRDefault="00CB6195" w:rsidP="00EE37A7">
      <w:pPr>
        <w:numPr>
          <w:ilvl w:val="1"/>
          <w:numId w:val="17"/>
        </w:numPr>
        <w:spacing w:after="120" w:line="240" w:lineRule="auto"/>
        <w:ind w:left="374" w:hanging="374"/>
        <w:rPr>
          <w:rFonts w:eastAsia="SimSun"/>
          <w:lang w:eastAsia="zh-CN"/>
        </w:rPr>
      </w:pPr>
      <w:r w:rsidRPr="00213E27">
        <w:rPr>
          <w:rFonts w:eastAsia="SimSun"/>
          <w:lang w:eastAsia="zh-CN"/>
        </w:rPr>
        <w:t>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75B669BD" w14:textId="77777777" w:rsidR="00CB6195" w:rsidRPr="00531498" w:rsidRDefault="00CB6195"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75B669BE" w14:textId="77777777" w:rsidR="00CB6195" w:rsidRDefault="00CB6195"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75B669BF" w14:textId="2C8D142F" w:rsidR="00913B77" w:rsidRPr="00913B77" w:rsidRDefault="00CB6195" w:rsidP="00EE37A7">
      <w:pPr>
        <w:numPr>
          <w:ilvl w:val="1"/>
          <w:numId w:val="17"/>
        </w:numPr>
        <w:spacing w:after="120" w:line="240" w:lineRule="auto"/>
        <w:ind w:left="374" w:hanging="374"/>
        <w:rPr>
          <w:rFonts w:eastAsia="SimSun"/>
          <w:lang w:eastAsia="zh-CN"/>
        </w:rPr>
      </w:pPr>
      <w:r w:rsidRPr="00CF6324">
        <w:rPr>
          <w:rFonts w:eastAsia="SimSun"/>
          <w:lang w:eastAsia="zh-CN"/>
        </w:rPr>
        <w:t>Opdrachtnemer factureer</w:t>
      </w:r>
      <w:r w:rsidR="00631062" w:rsidRPr="00CF6324">
        <w:rPr>
          <w:rFonts w:eastAsia="SimSun"/>
          <w:lang w:eastAsia="zh-CN"/>
        </w:rPr>
        <w:t xml:space="preserve">t maandelijks over de voorafgaande maand, middels een verzamelfactuur gespecificeerd per kostenplaats, aan </w:t>
      </w:r>
      <w:r w:rsidRPr="00CF6324">
        <w:rPr>
          <w:rFonts w:eastAsia="SimSun"/>
          <w:lang w:eastAsia="zh-CN"/>
        </w:rPr>
        <w:t xml:space="preserve">Hogeschool Rotterdam de door hem in het Prijzenblad opgegeven </w:t>
      </w:r>
      <w:r w:rsidR="00631062" w:rsidRPr="00CF6324">
        <w:rPr>
          <w:rFonts w:eastAsia="SimSun"/>
          <w:lang w:eastAsia="zh-CN"/>
        </w:rPr>
        <w:t>prijzen</w:t>
      </w:r>
      <w:r w:rsidR="00631062">
        <w:rPr>
          <w:rFonts w:eastAsia="SimSun"/>
          <w:lang w:eastAsia="zh-CN"/>
        </w:rPr>
        <w:t>.</w:t>
      </w:r>
    </w:p>
    <w:p w14:paraId="75B669C0" w14:textId="77777777" w:rsidR="00913B77" w:rsidRPr="00913B77" w:rsidRDefault="00913B77" w:rsidP="00913B77">
      <w:pPr>
        <w:pStyle w:val="Heading1"/>
        <w:keepLines w:val="0"/>
        <w:pageBreakBefore w:val="0"/>
        <w:numPr>
          <w:ilvl w:val="0"/>
          <w:numId w:val="17"/>
        </w:numPr>
        <w:spacing w:before="240" w:after="60" w:line="240" w:lineRule="auto"/>
        <w:jc w:val="both"/>
        <w:rPr>
          <w:sz w:val="24"/>
          <w:szCs w:val="24"/>
        </w:rPr>
      </w:pPr>
      <w:bookmarkStart w:id="18" w:name="_Toc536173420"/>
      <w:r w:rsidRPr="00913B77">
        <w:rPr>
          <w:sz w:val="24"/>
          <w:szCs w:val="24"/>
        </w:rPr>
        <w:t>A</w:t>
      </w:r>
      <w:r>
        <w:rPr>
          <w:sz w:val="24"/>
          <w:szCs w:val="24"/>
        </w:rPr>
        <w:t>RBEIDSVOORWAARDEN</w:t>
      </w:r>
      <w:bookmarkEnd w:id="18"/>
    </w:p>
    <w:p w14:paraId="75B669C1" w14:textId="77777777" w:rsidR="00913B77" w:rsidRDefault="00913B77" w:rsidP="00EE37A7">
      <w:pPr>
        <w:numPr>
          <w:ilvl w:val="1"/>
          <w:numId w:val="17"/>
        </w:numPr>
        <w:spacing w:after="120" w:line="240" w:lineRule="auto"/>
        <w:ind w:left="374" w:hanging="374"/>
        <w:rPr>
          <w:rFonts w:eastAsia="SimSun"/>
          <w:lang w:eastAsia="zh-CN"/>
        </w:rPr>
      </w:pPr>
      <w:r>
        <w:rPr>
          <w:rFonts w:eastAsia="SimSun"/>
          <w:lang w:eastAsia="zh-CN"/>
        </w:rPr>
        <w:tab/>
      </w:r>
      <w:r w:rsidRPr="00913B77">
        <w:rPr>
          <w:rFonts w:eastAsia="SimSun"/>
          <w:lang w:eastAsia="zh-CN"/>
        </w:rPr>
        <w:t xml:space="preserve">Opdrachtnemer houdt zich </w:t>
      </w:r>
      <w:r w:rsidR="00EE37A7" w:rsidRPr="00913B77">
        <w:rPr>
          <w:rFonts w:eastAsia="SimSun"/>
          <w:lang w:eastAsia="zh-CN"/>
        </w:rPr>
        <w:t>aan de geldende wet- en regelgeving op het gebied van arbeidsvoorwaarden en aan de CAO die voor zijn</w:t>
      </w:r>
      <w:r w:rsidR="00EE37A7">
        <w:rPr>
          <w:rFonts w:eastAsia="SimSun"/>
          <w:lang w:eastAsia="zh-CN"/>
        </w:rPr>
        <w:t xml:space="preserve"> medewerkers van toepassing is</w:t>
      </w:r>
      <w:r>
        <w:rPr>
          <w:rFonts w:eastAsia="SimSun"/>
          <w:lang w:eastAsia="zh-CN"/>
        </w:rPr>
        <w:t>.</w:t>
      </w:r>
    </w:p>
    <w:p w14:paraId="75B669C2" w14:textId="77777777" w:rsidR="00913B77" w:rsidRDefault="00EE37A7"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r w:rsidR="00913B77">
        <w:rPr>
          <w:rFonts w:eastAsia="SimSun"/>
          <w:lang w:eastAsia="zh-CN"/>
        </w:rPr>
        <w:t>.</w:t>
      </w:r>
    </w:p>
    <w:p w14:paraId="75B669C3" w14:textId="77777777" w:rsidR="00913B77" w:rsidRPr="00913B77" w:rsidRDefault="00EE37A7"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00913B77" w:rsidRPr="00913B77">
        <w:rPr>
          <w:rFonts w:eastAsia="SimSun"/>
          <w:lang w:eastAsia="zh-CN"/>
        </w:rPr>
        <w:t>Opdrachtnemer verschaft desgevraagd en onverwijld aan bevoegde instanties toegang tot deze arbeidsvoorwaardelijke afspraken en werkt mee aan controles, audits of loonvalidatie.</w:t>
      </w:r>
    </w:p>
    <w:p w14:paraId="75B669C4" w14:textId="77777777" w:rsidR="00913B77" w:rsidRPr="00913B77" w:rsidRDefault="00EE37A7"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00913B77" w:rsidRPr="00913B77">
        <w:rPr>
          <w:rFonts w:eastAsia="SimSun"/>
          <w:lang w:eastAsia="zh-CN"/>
        </w:rPr>
        <w:t xml:space="preserve">Opdrachtnemer verschaft desgevraagd en onverwijld aan </w:t>
      </w:r>
      <w:r>
        <w:rPr>
          <w:rFonts w:eastAsia="SimSun"/>
          <w:lang w:eastAsia="zh-CN"/>
        </w:rPr>
        <w:t>Hogeschool Rotterdam</w:t>
      </w:r>
      <w:r w:rsidR="00913B77" w:rsidRPr="00913B77">
        <w:rPr>
          <w:rFonts w:eastAsia="SimSun"/>
          <w:lang w:eastAsia="zh-CN"/>
        </w:rPr>
        <w:t xml:space="preserve"> toegang tot de in lid 3 genoemde arbeidsvoorwaardelijke afspraken indien </w:t>
      </w:r>
      <w:r>
        <w:rPr>
          <w:rFonts w:eastAsia="SimSun"/>
          <w:lang w:eastAsia="zh-CN"/>
        </w:rPr>
        <w:t>Hogeschool Rotterdam</w:t>
      </w:r>
      <w:r w:rsidR="00913B77"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00913B77" w:rsidRPr="00913B77">
        <w:rPr>
          <w:rFonts w:eastAsia="SimSun"/>
          <w:lang w:eastAsia="zh-CN"/>
        </w:rPr>
        <w:t>.</w:t>
      </w:r>
    </w:p>
    <w:p w14:paraId="75B669C5" w14:textId="77777777" w:rsidR="00913B77" w:rsidRPr="00913B77" w:rsidRDefault="00EE37A7"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00913B77" w:rsidRPr="00913B77">
        <w:rPr>
          <w:rFonts w:eastAsia="SimSun"/>
          <w:lang w:eastAsia="zh-CN"/>
        </w:rPr>
        <w:t>.</w:t>
      </w:r>
    </w:p>
    <w:p w14:paraId="75B669C6" w14:textId="77777777" w:rsidR="007B1282" w:rsidRPr="00576302" w:rsidRDefault="007B1282" w:rsidP="007B1282">
      <w:pPr>
        <w:pStyle w:val="Heading1"/>
        <w:keepLines w:val="0"/>
        <w:pageBreakBefore w:val="0"/>
        <w:numPr>
          <w:ilvl w:val="0"/>
          <w:numId w:val="17"/>
        </w:numPr>
        <w:spacing w:before="240" w:after="120" w:line="240" w:lineRule="auto"/>
        <w:ind w:left="357" w:hanging="357"/>
        <w:jc w:val="both"/>
        <w:rPr>
          <w:sz w:val="24"/>
          <w:szCs w:val="24"/>
        </w:rPr>
      </w:pPr>
      <w:bookmarkStart w:id="19" w:name="_Toc412713616"/>
      <w:bookmarkStart w:id="20" w:name="_Toc536173421"/>
      <w:r w:rsidRPr="00576302">
        <w:rPr>
          <w:sz w:val="24"/>
          <w:szCs w:val="24"/>
        </w:rPr>
        <w:t>ONDERAANNEM</w:t>
      </w:r>
      <w:r>
        <w:rPr>
          <w:sz w:val="24"/>
          <w:szCs w:val="24"/>
        </w:rPr>
        <w:t>ING</w:t>
      </w:r>
      <w:bookmarkEnd w:id="19"/>
      <w:bookmarkEnd w:id="20"/>
    </w:p>
    <w:p w14:paraId="75B669C7" w14:textId="77777777" w:rsidR="007B1282" w:rsidRPr="00576302" w:rsidRDefault="007B1282" w:rsidP="00276B16">
      <w:pPr>
        <w:spacing w:line="240" w:lineRule="auto"/>
      </w:pPr>
      <w:r w:rsidRPr="00576302">
        <w:t xml:space="preserve">Indien </w:t>
      </w:r>
      <w:r>
        <w:t xml:space="preserve">de </w:t>
      </w:r>
      <w:r w:rsidRPr="00576302">
        <w:t xml:space="preserve">Opdrachtnemer bij de uitvoering van de </w:t>
      </w:r>
      <w:r w:rsidR="00CB6195">
        <w:t>O</w:t>
      </w:r>
      <w:r w:rsidRPr="00576302">
        <w:t xml:space="preserve">pdracht gebruik wenst te maken van onderaannemers, welke niet eerder aan de goedkeuring van </w:t>
      </w:r>
      <w:r>
        <w:t xml:space="preserve">Hogeschool Rotterdam </w:t>
      </w:r>
      <w:r w:rsidRPr="00576302">
        <w:t xml:space="preserve">zijn </w:t>
      </w:r>
      <w:r w:rsidRPr="00576302">
        <w:lastRenderedPageBreak/>
        <w:t xml:space="preserve">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rsidR="00CB6195">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75B669C8" w14:textId="77777777" w:rsidR="00276B16" w:rsidRPr="00576302" w:rsidRDefault="00276B16" w:rsidP="00276B16">
      <w:pPr>
        <w:pStyle w:val="Heading1"/>
        <w:keepLines w:val="0"/>
        <w:pageBreakBefore w:val="0"/>
        <w:numPr>
          <w:ilvl w:val="0"/>
          <w:numId w:val="17"/>
        </w:numPr>
        <w:spacing w:before="240" w:after="120" w:line="240" w:lineRule="auto"/>
        <w:ind w:left="357" w:hanging="357"/>
        <w:jc w:val="both"/>
        <w:rPr>
          <w:sz w:val="24"/>
          <w:szCs w:val="24"/>
        </w:rPr>
      </w:pPr>
      <w:bookmarkStart w:id="21" w:name="_Toc412713617"/>
      <w:bookmarkStart w:id="22" w:name="_Toc536173422"/>
      <w:r w:rsidRPr="00576302">
        <w:rPr>
          <w:sz w:val="24"/>
          <w:szCs w:val="24"/>
        </w:rPr>
        <w:t>DUUR EN VERLENGING</w:t>
      </w:r>
      <w:bookmarkEnd w:id="21"/>
      <w:bookmarkEnd w:id="22"/>
    </w:p>
    <w:p w14:paraId="75B669C9" w14:textId="22AAC280" w:rsidR="00276B16" w:rsidRPr="00213E27" w:rsidRDefault="00EE37A7"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00E21DB6">
        <w:rPr>
          <w:rFonts w:eastAsia="SimSun"/>
          <w:lang w:eastAsia="zh-CN"/>
        </w:rPr>
        <w:t>raam</w:t>
      </w:r>
      <w:r>
        <w:rPr>
          <w:rFonts w:eastAsia="SimSun"/>
          <w:lang w:eastAsia="zh-CN"/>
        </w:rPr>
        <w:t>overeenkomst</w:t>
      </w:r>
      <w:r w:rsidRPr="00213E27">
        <w:rPr>
          <w:rFonts w:eastAsia="SimSun"/>
          <w:lang w:eastAsia="zh-CN"/>
        </w:rPr>
        <w:t xml:space="preserve"> </w:t>
      </w:r>
      <w:r>
        <w:rPr>
          <w:rFonts w:eastAsia="SimSun"/>
          <w:lang w:eastAsia="zh-CN"/>
        </w:rPr>
        <w:t xml:space="preserve">wordt aangegaan </w:t>
      </w:r>
      <w:r w:rsidRPr="00213E27">
        <w:rPr>
          <w:rFonts w:eastAsia="SimSun"/>
          <w:lang w:eastAsia="zh-CN"/>
        </w:rPr>
        <w:t xml:space="preserve">voor de bepaalde tijd van </w:t>
      </w:r>
      <w:r w:rsidR="001C416C">
        <w:rPr>
          <w:rFonts w:eastAsia="SimSun"/>
          <w:lang w:eastAsia="zh-CN"/>
        </w:rPr>
        <w:t>vier</w:t>
      </w:r>
      <w:r w:rsidRPr="00213E27">
        <w:rPr>
          <w:rFonts w:eastAsia="SimSun"/>
          <w:lang w:eastAsia="zh-CN"/>
        </w:rPr>
        <w:t xml:space="preserve"> jaar, met als startdatum </w:t>
      </w:r>
      <w:r w:rsidR="00DC7B54">
        <w:rPr>
          <w:rFonts w:eastAsia="SimSun"/>
          <w:lang w:eastAsia="zh-CN"/>
        </w:rPr>
        <w:t>1 augustus 2021</w:t>
      </w:r>
      <w:r>
        <w:rPr>
          <w:rFonts w:eastAsia="SimSun"/>
          <w:lang w:eastAsia="zh-CN"/>
        </w:rPr>
        <w:t xml:space="preserve">. De </w:t>
      </w:r>
      <w:r w:rsidR="00DE6E06">
        <w:rPr>
          <w:rFonts w:eastAsia="SimSun"/>
          <w:lang w:eastAsia="zh-CN"/>
        </w:rPr>
        <w:t>raam</w:t>
      </w:r>
      <w:r>
        <w:rPr>
          <w:rFonts w:eastAsia="SimSun"/>
          <w:lang w:eastAsia="zh-CN"/>
        </w:rPr>
        <w:t>overeenkomst eindigt van rechtswege op</w:t>
      </w:r>
      <w:r w:rsidRPr="00213E27">
        <w:rPr>
          <w:rFonts w:eastAsia="SimSun"/>
          <w:lang w:eastAsia="zh-CN"/>
        </w:rPr>
        <w:t xml:space="preserve"> </w:t>
      </w:r>
      <w:r w:rsidR="00DC7B54">
        <w:rPr>
          <w:rFonts w:eastAsia="SimSun"/>
          <w:lang w:eastAsia="zh-CN"/>
        </w:rPr>
        <w:t>31 juli 2025</w:t>
      </w:r>
      <w:r w:rsidR="00276B16" w:rsidRPr="00213E27">
        <w:rPr>
          <w:rFonts w:eastAsia="SimSun"/>
          <w:lang w:eastAsia="zh-CN"/>
        </w:rPr>
        <w:t xml:space="preserve">. </w:t>
      </w:r>
    </w:p>
    <w:p w14:paraId="75B669CA" w14:textId="448BEC75" w:rsidR="00276B16" w:rsidRPr="00276B16" w:rsidRDefault="00EE37A7" w:rsidP="00EE37A7">
      <w:pPr>
        <w:numPr>
          <w:ilvl w:val="1"/>
          <w:numId w:val="17"/>
        </w:numPr>
        <w:spacing w:after="120" w:line="240" w:lineRule="auto"/>
        <w:ind w:left="374" w:hanging="374"/>
        <w:rPr>
          <w:rFonts w:eastAsia="SimSun"/>
          <w:lang w:eastAsia="zh-CN"/>
        </w:rPr>
      </w:pPr>
      <w:r>
        <w:rPr>
          <w:rFonts w:eastAsia="SimSun"/>
          <w:lang w:eastAsia="zh-CN"/>
        </w:rPr>
        <w:t>Hogeschool Rotterdam heeft eenzijdig het recht om de</w:t>
      </w:r>
      <w:r w:rsidRPr="00213E27">
        <w:rPr>
          <w:rFonts w:eastAsia="SimSun"/>
          <w:lang w:eastAsia="zh-CN"/>
        </w:rPr>
        <w:t xml:space="preserve"> </w:t>
      </w:r>
      <w:r w:rsidR="00DE6E06">
        <w:rPr>
          <w:rFonts w:eastAsia="SimSun"/>
          <w:lang w:eastAsia="zh-CN"/>
        </w:rPr>
        <w:t>raam</w:t>
      </w:r>
      <w:r>
        <w:rPr>
          <w:rFonts w:eastAsia="SimSun"/>
          <w:lang w:eastAsia="zh-CN"/>
        </w:rPr>
        <w:t>overeenkomst</w:t>
      </w:r>
      <w:r w:rsidRPr="00213E27">
        <w:rPr>
          <w:rFonts w:eastAsia="SimSun"/>
          <w:lang w:eastAsia="zh-CN"/>
        </w:rPr>
        <w:t xml:space="preserve"> onder gelijke voorwaarden </w:t>
      </w:r>
      <w:r w:rsidR="00577AAE">
        <w:rPr>
          <w:rFonts w:eastAsia="SimSun"/>
          <w:lang w:eastAsia="zh-CN"/>
        </w:rPr>
        <w:t>drie</w:t>
      </w:r>
      <w:r w:rsidRPr="00213E27">
        <w:rPr>
          <w:rFonts w:eastAsia="SimSun"/>
          <w:lang w:eastAsia="zh-CN"/>
        </w:rPr>
        <w:t>maal voor een periode van</w:t>
      </w:r>
      <w:r w:rsidR="007A4E5A">
        <w:rPr>
          <w:rFonts w:eastAsia="SimSun"/>
          <w:lang w:eastAsia="zh-CN"/>
        </w:rPr>
        <w:t xml:space="preserve"> maximaal</w:t>
      </w:r>
      <w:r w:rsidRPr="00213E27">
        <w:rPr>
          <w:rFonts w:eastAsia="SimSun"/>
          <w:lang w:eastAsia="zh-CN"/>
        </w:rPr>
        <w:t xml:space="preserve"> </w:t>
      </w:r>
      <w:r>
        <w:rPr>
          <w:rFonts w:eastAsia="SimSun"/>
          <w:lang w:eastAsia="zh-CN"/>
        </w:rPr>
        <w:t>12 maanden</w:t>
      </w:r>
      <w:r w:rsidRPr="00213E27">
        <w:rPr>
          <w:rFonts w:eastAsia="SimSun"/>
          <w:lang w:eastAsia="zh-CN"/>
        </w:rPr>
        <w:t xml:space="preserve">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op </w:t>
      </w:r>
      <w:r>
        <w:rPr>
          <w:rFonts w:eastAsia="SimSun"/>
          <w:lang w:eastAsia="zh-CN"/>
        </w:rPr>
        <w:t>[</w:t>
      </w:r>
      <w:r w:rsidRPr="00A43125">
        <w:rPr>
          <w:rFonts w:eastAsia="SimSun"/>
          <w:highlight w:val="yellow"/>
          <w:lang w:eastAsia="zh-CN"/>
        </w:rPr>
        <w:t>datum</w:t>
      </w:r>
      <w:r>
        <w:rPr>
          <w:rFonts w:eastAsia="SimSun"/>
          <w:lang w:eastAsia="zh-CN"/>
        </w:rPr>
        <w:t>]</w:t>
      </w:r>
      <w:r w:rsidRPr="00213E27">
        <w:rPr>
          <w:rFonts w:eastAsia="SimSun"/>
          <w:lang w:eastAsia="zh-CN"/>
        </w:rPr>
        <w:t xml:space="preserve"> treden partijen in overleg om de uitvoering van de </w:t>
      </w:r>
      <w:r w:rsidR="00DE6E06">
        <w:rPr>
          <w:rFonts w:eastAsia="SimSun"/>
          <w:lang w:eastAsia="zh-CN"/>
        </w:rPr>
        <w:t>raam</w:t>
      </w:r>
      <w:r>
        <w:rPr>
          <w:rFonts w:eastAsia="SimSun"/>
          <w:lang w:eastAsia="zh-CN"/>
        </w:rPr>
        <w:t>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sidR="00DE6E06">
        <w:rPr>
          <w:rFonts w:eastAsia="SimSun"/>
          <w:lang w:eastAsia="zh-CN"/>
        </w:rPr>
        <w:t>raam</w:t>
      </w:r>
      <w:r>
        <w:rPr>
          <w:rFonts w:eastAsia="SimSun"/>
          <w:lang w:eastAsia="zh-CN"/>
        </w:rPr>
        <w:t>overeenkomst</w:t>
      </w:r>
      <w:r w:rsidRPr="00213E27">
        <w:rPr>
          <w:rFonts w:eastAsia="SimSun"/>
          <w:lang w:eastAsia="zh-CN"/>
        </w:rPr>
        <w:t xml:space="preserve"> zal worden verlengd</w:t>
      </w:r>
      <w:r w:rsidR="00276B16" w:rsidRPr="00213E27">
        <w:rPr>
          <w:rFonts w:eastAsia="SimSun"/>
          <w:lang w:eastAsia="zh-CN"/>
        </w:rPr>
        <w:t xml:space="preserve">. </w:t>
      </w:r>
    </w:p>
    <w:p w14:paraId="75B669CB" w14:textId="77777777" w:rsidR="00276B16" w:rsidRPr="00576302" w:rsidRDefault="00276B16" w:rsidP="00276B16">
      <w:pPr>
        <w:pStyle w:val="Heading1"/>
        <w:keepLines w:val="0"/>
        <w:pageBreakBefore w:val="0"/>
        <w:numPr>
          <w:ilvl w:val="0"/>
          <w:numId w:val="17"/>
        </w:numPr>
        <w:spacing w:before="240" w:after="120" w:line="240" w:lineRule="auto"/>
        <w:ind w:left="357" w:hanging="357"/>
        <w:jc w:val="both"/>
        <w:rPr>
          <w:sz w:val="24"/>
          <w:szCs w:val="24"/>
        </w:rPr>
      </w:pPr>
      <w:bookmarkStart w:id="23" w:name="_Toc412713618"/>
      <w:bookmarkStart w:id="24" w:name="_Toc536173423"/>
      <w:r w:rsidRPr="00576302">
        <w:rPr>
          <w:sz w:val="24"/>
          <w:szCs w:val="24"/>
        </w:rPr>
        <w:t>CONFORMITEIT EN BEËINDIGING</w:t>
      </w:r>
      <w:bookmarkEnd w:id="23"/>
      <w:bookmarkEnd w:id="24"/>
    </w:p>
    <w:p w14:paraId="75B669CC" w14:textId="64809DB6" w:rsidR="00276B16" w:rsidRPr="00213E27" w:rsidRDefault="00276B16" w:rsidP="00EE37A7">
      <w:pPr>
        <w:numPr>
          <w:ilvl w:val="1"/>
          <w:numId w:val="17"/>
        </w:numPr>
        <w:spacing w:after="120" w:line="240" w:lineRule="auto"/>
        <w:ind w:left="374" w:hanging="374"/>
        <w:rPr>
          <w:rFonts w:eastAsia="SimSun"/>
          <w:lang w:eastAsia="zh-CN"/>
        </w:rPr>
      </w:pPr>
      <w:r w:rsidRPr="00213E27">
        <w:rPr>
          <w:rFonts w:eastAsia="SimSun"/>
          <w:lang w:eastAsia="zh-CN"/>
        </w:rPr>
        <w:t xml:space="preserve">De Opdrachtnemer garandeert dat alle door hem uitgevoerde werkzaamheden in overeenstemming zijn met de </w:t>
      </w:r>
      <w:r w:rsidR="00DE6E06">
        <w:rPr>
          <w:rFonts w:eastAsia="SimSun"/>
          <w:lang w:eastAsia="zh-CN"/>
        </w:rPr>
        <w:t>raamo</w:t>
      </w:r>
      <w:r>
        <w:rPr>
          <w:rFonts w:eastAsia="SimSun"/>
          <w:lang w:eastAsia="zh-CN"/>
        </w:rPr>
        <w:t>vereenkomst</w:t>
      </w:r>
      <w:r w:rsidRPr="00213E27">
        <w:rPr>
          <w:rFonts w:eastAsia="SimSun"/>
          <w:lang w:eastAsia="zh-CN"/>
        </w:rPr>
        <w:t xml:space="preserve"> inclusief bijlagen en beantwoorden aan hetgeen Hogeschool Rotterdam mag verwachten op grond van de </w:t>
      </w:r>
      <w:r w:rsidR="002D0F39">
        <w:rPr>
          <w:rFonts w:eastAsia="SimSun"/>
          <w:lang w:eastAsia="zh-CN"/>
        </w:rPr>
        <w:t>raam</w:t>
      </w:r>
      <w:r>
        <w:rPr>
          <w:rFonts w:eastAsia="SimSun"/>
          <w:lang w:eastAsia="zh-CN"/>
        </w:rPr>
        <w:t>overeenkomst</w:t>
      </w:r>
      <w:r w:rsidR="009E6914">
        <w:rPr>
          <w:rFonts w:eastAsia="SimSun"/>
          <w:lang w:eastAsia="zh-CN"/>
        </w:rPr>
        <w:t xml:space="preserve"> inclusief bijlagen</w:t>
      </w:r>
      <w:r w:rsidRPr="00213E27">
        <w:rPr>
          <w:rFonts w:eastAsia="SimSun"/>
          <w:lang w:eastAsia="zh-CN"/>
        </w:rPr>
        <w:t xml:space="preserve">. </w:t>
      </w:r>
    </w:p>
    <w:p w14:paraId="75B669CD" w14:textId="686E137A" w:rsidR="00276B16" w:rsidRDefault="009E6914" w:rsidP="00EE37A7">
      <w:pPr>
        <w:numPr>
          <w:ilvl w:val="1"/>
          <w:numId w:val="17"/>
        </w:numPr>
        <w:spacing w:after="120" w:line="240" w:lineRule="auto"/>
        <w:ind w:left="374" w:hanging="374"/>
        <w:rPr>
          <w:rFonts w:eastAsia="SimSun"/>
          <w:lang w:eastAsia="zh-CN"/>
        </w:rPr>
      </w:pPr>
      <w:r w:rsidRPr="00213E27">
        <w:rPr>
          <w:rFonts w:eastAsia="SimSun"/>
          <w:lang w:eastAsia="zh-CN"/>
        </w:rPr>
        <w:t>Hogeschool Rotterdam is</w:t>
      </w:r>
      <w:r>
        <w:rPr>
          <w:rFonts w:eastAsia="SimSun"/>
          <w:lang w:eastAsia="zh-CN"/>
        </w:rPr>
        <w:t xml:space="preserve"> te allen tijde</w:t>
      </w:r>
      <w:r w:rsidRPr="00213E27">
        <w:rPr>
          <w:rFonts w:eastAsia="SimSun"/>
          <w:lang w:eastAsia="zh-CN"/>
        </w:rPr>
        <w:t xml:space="preserve"> gerechtigd </w:t>
      </w:r>
      <w:r>
        <w:rPr>
          <w:rFonts w:eastAsia="SimSun"/>
          <w:lang w:eastAsia="zh-CN"/>
        </w:rPr>
        <w:t xml:space="preserve">de </w:t>
      </w:r>
      <w:r w:rsidR="002D0F39">
        <w:rPr>
          <w:rFonts w:eastAsia="SimSun"/>
          <w:lang w:eastAsia="zh-CN"/>
        </w:rPr>
        <w:t>raam</w:t>
      </w:r>
      <w:r>
        <w:rPr>
          <w:rFonts w:eastAsia="SimSun"/>
          <w:lang w:eastAsia="zh-CN"/>
        </w:rPr>
        <w:t>overeenkomst</w:t>
      </w:r>
      <w:r w:rsidRPr="00213E27">
        <w:rPr>
          <w:rFonts w:eastAsia="SimSun"/>
          <w:lang w:eastAsia="zh-CN"/>
        </w:rPr>
        <w:t xml:space="preserve"> buiten rechte te ontbinden, dan wel op te zeggen. Hogeschool Rotterdam zal de Opdrachtnemer schriftelijk in kennis stellen van haar besluit daartoe en houdt daarbij een opzegtermijn van drie maanden in acht</w:t>
      </w:r>
      <w:r w:rsidR="00276B16" w:rsidRPr="00213E27">
        <w:rPr>
          <w:rFonts w:eastAsia="SimSun"/>
          <w:lang w:eastAsia="zh-CN"/>
        </w:rPr>
        <w:t>.</w:t>
      </w:r>
    </w:p>
    <w:p w14:paraId="75B669CE" w14:textId="77777777" w:rsidR="00276B16" w:rsidRPr="001F5C03" w:rsidRDefault="009E6914" w:rsidP="00EE37A7">
      <w:pPr>
        <w:numPr>
          <w:ilvl w:val="1"/>
          <w:numId w:val="17"/>
        </w:numPr>
        <w:spacing w:after="120" w:line="240" w:lineRule="auto"/>
        <w:ind w:left="374" w:hanging="374"/>
        <w:rPr>
          <w:rFonts w:eastAsia="SimSun"/>
          <w:highlight w:val="yellow"/>
          <w:lang w:eastAsia="zh-CN"/>
        </w:rPr>
      </w:pPr>
      <w:r w:rsidRPr="001F5C03">
        <w:rPr>
          <w:rFonts w:cs="Arial"/>
          <w:highlight w:val="yellow"/>
        </w:rPr>
        <w:t xml:space="preserve">Hogeschool Rotterdam is gerechtigd in het geval de </w:t>
      </w:r>
      <w:r w:rsidRPr="001F5C03">
        <w:rPr>
          <w:rFonts w:eastAsia="SimSun"/>
          <w:highlight w:val="yellow"/>
          <w:lang w:eastAsia="zh-CN"/>
        </w:rPr>
        <w:t>[raam]</w:t>
      </w:r>
      <w:r w:rsidRPr="001F5C03">
        <w:rPr>
          <w:rFonts w:cs="Arial"/>
          <w:highlight w:val="yellow"/>
        </w:rPr>
        <w:t xml:space="preserve">overeenkomst binnen het eerste contractjaar wordt ontbonden eenzelfde </w:t>
      </w:r>
      <w:r w:rsidRPr="001F5C03">
        <w:rPr>
          <w:rFonts w:eastAsia="SimSun"/>
          <w:highlight w:val="yellow"/>
          <w:lang w:eastAsia="zh-CN"/>
        </w:rPr>
        <w:t>[raam]</w:t>
      </w:r>
      <w:r w:rsidRPr="001F5C03">
        <w:rPr>
          <w:rFonts w:cs="Arial"/>
          <w:highlight w:val="yellow"/>
        </w:rPr>
        <w:t>overeenkomst aan te gaan met de als tweede geëindigde inschrijver</w:t>
      </w:r>
      <w:r w:rsidR="00276B16" w:rsidRPr="001F5C03">
        <w:rPr>
          <w:rFonts w:cs="Arial"/>
          <w:highlight w:val="yellow"/>
        </w:rPr>
        <w:t>.</w:t>
      </w:r>
    </w:p>
    <w:p w14:paraId="75B669CF" w14:textId="7A56C26C" w:rsidR="00276B16" w:rsidRDefault="00276B16" w:rsidP="00EE37A7">
      <w:pPr>
        <w:numPr>
          <w:ilvl w:val="1"/>
          <w:numId w:val="17"/>
        </w:numPr>
        <w:spacing w:after="120" w:line="240" w:lineRule="auto"/>
        <w:ind w:left="374" w:hanging="374"/>
        <w:rPr>
          <w:rFonts w:eastAsia="SimSun"/>
          <w:lang w:eastAsia="zh-CN"/>
        </w:rPr>
      </w:pPr>
      <w:r w:rsidRPr="00213E27">
        <w:rPr>
          <w:rFonts w:eastAsia="SimSun"/>
          <w:lang w:eastAsia="zh-CN"/>
        </w:rPr>
        <w:t>Indien de</w:t>
      </w:r>
      <w:r>
        <w:rPr>
          <w:rFonts w:eastAsia="SimSun"/>
          <w:lang w:eastAsia="zh-CN"/>
        </w:rPr>
        <w:t xml:space="preserve"> eenzijdige beëindiging van de </w:t>
      </w:r>
      <w:r w:rsidR="002D0F39">
        <w:rPr>
          <w:rFonts w:eastAsia="SimSun"/>
          <w:lang w:eastAsia="zh-CN"/>
        </w:rPr>
        <w:t>raam</w:t>
      </w:r>
      <w:r>
        <w:rPr>
          <w:rFonts w:eastAsia="SimSun"/>
          <w:lang w:eastAsia="zh-CN"/>
        </w:rPr>
        <w:t>overeenkomst</w:t>
      </w:r>
      <w:r w:rsidRPr="00213E27">
        <w:rPr>
          <w:rFonts w:eastAsia="SimSun"/>
          <w:lang w:eastAsia="zh-CN"/>
        </w:rPr>
        <w:t xml:space="preserve"> een gevolg is van het feit dat de Opdrachtnemer in de uitvoering </w:t>
      </w:r>
      <w:r>
        <w:rPr>
          <w:rFonts w:eastAsia="SimSun"/>
          <w:lang w:eastAsia="zh-CN"/>
        </w:rPr>
        <w:t xml:space="preserve">van de </w:t>
      </w:r>
      <w:r w:rsidR="002D0F39">
        <w:rPr>
          <w:rFonts w:eastAsia="SimSun"/>
          <w:lang w:eastAsia="zh-CN"/>
        </w:rPr>
        <w:t>raam</w:t>
      </w:r>
      <w:r>
        <w:rPr>
          <w:rFonts w:eastAsia="SimSun"/>
          <w:lang w:eastAsia="zh-CN"/>
        </w:rPr>
        <w:t>overeenkomst</w:t>
      </w:r>
      <w:r w:rsidRPr="00213E27">
        <w:rPr>
          <w:rFonts w:eastAsia="SimSun"/>
          <w:lang w:eastAsia="zh-CN"/>
        </w:rPr>
        <w:t xml:space="preserve"> substantieel tekort is geschoten, vervalt het recht van de Opdrachtnemer op de honorering van</w:t>
      </w:r>
      <w:r w:rsidR="009E6914">
        <w:rPr>
          <w:rFonts w:eastAsia="SimSun"/>
          <w:lang w:eastAsia="zh-CN"/>
        </w:rPr>
        <w:t xml:space="preserve"> zijn werkzaamheden</w:t>
      </w:r>
      <w:r w:rsidRPr="00213E27">
        <w:rPr>
          <w:rFonts w:eastAsia="SimSun"/>
          <w:lang w:eastAsia="zh-CN"/>
        </w:rPr>
        <w:t>.</w:t>
      </w:r>
    </w:p>
    <w:p w14:paraId="75B669D0" w14:textId="3148ECF1" w:rsidR="009E6914" w:rsidRPr="00276B16" w:rsidRDefault="009E6914" w:rsidP="00EE37A7">
      <w:pPr>
        <w:numPr>
          <w:ilvl w:val="1"/>
          <w:numId w:val="17"/>
        </w:numPr>
        <w:spacing w:after="120" w:line="240" w:lineRule="auto"/>
        <w:ind w:left="374" w:hanging="374"/>
        <w:rPr>
          <w:rFonts w:eastAsia="SimSun"/>
          <w:lang w:eastAsia="zh-CN"/>
        </w:rPr>
      </w:pPr>
      <w:r>
        <w:rPr>
          <w:rFonts w:eastAsia="SimSun"/>
          <w:lang w:eastAsia="zh-CN"/>
        </w:rPr>
        <w:t xml:space="preserve">In geval van beëindiging van de </w:t>
      </w:r>
      <w:r w:rsidR="00294729">
        <w:rPr>
          <w:rFonts w:eastAsia="SimSun"/>
          <w:lang w:eastAsia="zh-CN"/>
        </w:rPr>
        <w:t>raam</w:t>
      </w:r>
      <w:r>
        <w:rPr>
          <w:rFonts w:eastAsia="SimSun"/>
          <w:lang w:eastAsia="zh-CN"/>
        </w:rPr>
        <w:t xml:space="preserve">overeenkomst om welke reden dan ook, </w:t>
      </w:r>
      <w:r w:rsidRPr="001D6D3D">
        <w:rPr>
          <w:rFonts w:eastAsia="SimSun"/>
          <w:lang w:eastAsia="zh-CN"/>
        </w:rPr>
        <w:t xml:space="preserve">heeft </w:t>
      </w:r>
      <w:r>
        <w:rPr>
          <w:rFonts w:eastAsia="SimSun"/>
          <w:lang w:eastAsia="zh-CN"/>
        </w:rPr>
        <w:t>Hogeschool Rotterdam</w:t>
      </w:r>
      <w:r w:rsidRPr="001D6D3D">
        <w:rPr>
          <w:rFonts w:eastAsia="SimSun"/>
          <w:lang w:eastAsia="zh-CN"/>
        </w:rPr>
        <w:t xml:space="preserve"> het recht zonder tussenkomst of toestemming van de </w:t>
      </w:r>
      <w:r>
        <w:rPr>
          <w:rFonts w:eastAsia="SimSun"/>
          <w:lang w:eastAsia="zh-CN"/>
        </w:rPr>
        <w:t>Opdrachtnemer diens adviezen te (laten) gebruiken</w:t>
      </w:r>
      <w:r w:rsidRPr="001D6D3D">
        <w:rPr>
          <w:rFonts w:eastAsia="SimSun"/>
          <w:lang w:eastAsia="zh-CN"/>
        </w:rPr>
        <w:t>.</w:t>
      </w:r>
    </w:p>
    <w:p w14:paraId="75B669D1" w14:textId="77777777" w:rsidR="009E6914" w:rsidRDefault="009E6914" w:rsidP="00276B16">
      <w:pPr>
        <w:pStyle w:val="Heading1"/>
        <w:keepLines w:val="0"/>
        <w:pageBreakBefore w:val="0"/>
        <w:numPr>
          <w:ilvl w:val="0"/>
          <w:numId w:val="17"/>
        </w:numPr>
        <w:spacing w:before="240" w:after="120" w:line="240" w:lineRule="auto"/>
        <w:ind w:left="357" w:hanging="357"/>
        <w:jc w:val="both"/>
        <w:rPr>
          <w:sz w:val="24"/>
          <w:szCs w:val="24"/>
        </w:rPr>
      </w:pPr>
      <w:bookmarkStart w:id="25" w:name="_Toc412713619"/>
      <w:bookmarkStart w:id="26" w:name="_Toc536173424"/>
      <w:r>
        <w:rPr>
          <w:sz w:val="24"/>
          <w:szCs w:val="24"/>
        </w:rPr>
        <w:t>EIGENDOM</w:t>
      </w:r>
      <w:bookmarkEnd w:id="25"/>
      <w:bookmarkEnd w:id="26"/>
    </w:p>
    <w:p w14:paraId="75B669D2" w14:textId="77777777" w:rsidR="009E6914" w:rsidRPr="009E6914" w:rsidRDefault="00EE37A7" w:rsidP="00EE37A7">
      <w:pPr>
        <w:spacing w:after="120" w:line="240" w:lineRule="auto"/>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 xml:space="preserve">[Leveringen / </w:t>
      </w:r>
      <w:r w:rsidRPr="009E6914">
        <w:rPr>
          <w:rFonts w:eastAsia="SimSun"/>
          <w:lang w:eastAsia="zh-CN"/>
        </w:rPr>
        <w:t>Diensten</w:t>
      </w:r>
      <w:r>
        <w:rPr>
          <w:rFonts w:eastAsia="SimSun"/>
          <w:lang w:eastAsia="zh-CN"/>
        </w:rPr>
        <w:t>]</w:t>
      </w:r>
      <w:r w:rsidRPr="009E6914">
        <w:rPr>
          <w:rFonts w:eastAsia="SimSun"/>
          <w:lang w:eastAsia="zh-CN"/>
        </w:rPr>
        <w:t xml:space="preserve"> Stichting Hogeschool Rotterdam, nadat Hogeschool Rotterdam aan haar financiële verplichtingen jegens de Opdrachtnemer heeft voldaan.</w:t>
      </w:r>
    </w:p>
    <w:p w14:paraId="75B669D3" w14:textId="77777777" w:rsidR="00276B16" w:rsidRPr="00576302" w:rsidRDefault="00276B16" w:rsidP="00276B16">
      <w:pPr>
        <w:pStyle w:val="Heading1"/>
        <w:keepLines w:val="0"/>
        <w:pageBreakBefore w:val="0"/>
        <w:numPr>
          <w:ilvl w:val="0"/>
          <w:numId w:val="17"/>
        </w:numPr>
        <w:spacing w:before="240" w:after="120" w:line="240" w:lineRule="auto"/>
        <w:ind w:left="357" w:hanging="357"/>
        <w:jc w:val="both"/>
        <w:rPr>
          <w:sz w:val="24"/>
          <w:szCs w:val="24"/>
        </w:rPr>
      </w:pPr>
      <w:bookmarkStart w:id="27" w:name="_Toc412713620"/>
      <w:bookmarkStart w:id="28" w:name="_Toc536173425"/>
      <w:r>
        <w:rPr>
          <w:sz w:val="24"/>
          <w:szCs w:val="24"/>
        </w:rPr>
        <w:t>TOEPASSELIJK RECHT</w:t>
      </w:r>
      <w:bookmarkEnd w:id="27"/>
      <w:bookmarkEnd w:id="28"/>
    </w:p>
    <w:p w14:paraId="75B669D4" w14:textId="741B9995" w:rsidR="00276B16" w:rsidRPr="00213E27" w:rsidRDefault="00276B16" w:rsidP="00EE37A7">
      <w:pPr>
        <w:numPr>
          <w:ilvl w:val="1"/>
          <w:numId w:val="17"/>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Op deze </w:t>
      </w:r>
      <w:r w:rsidR="00294729">
        <w:rPr>
          <w:rFonts w:eastAsia="SimSun"/>
          <w:lang w:eastAsia="zh-CN"/>
        </w:rPr>
        <w:t>raam</w:t>
      </w:r>
      <w:r>
        <w:rPr>
          <w:rFonts w:eastAsia="SimSun"/>
          <w:lang w:eastAsia="zh-CN"/>
        </w:rPr>
        <w:t>overeenkomst</w:t>
      </w:r>
      <w:r w:rsidRPr="00213E27">
        <w:rPr>
          <w:rFonts w:eastAsia="SimSun"/>
          <w:lang w:eastAsia="zh-CN"/>
        </w:rPr>
        <w:t xml:space="preserve"> is uitsluitend Nederlands recht van toepassing.</w:t>
      </w:r>
    </w:p>
    <w:p w14:paraId="75B669D5" w14:textId="17A2FF43" w:rsidR="00276B16" w:rsidRPr="00276B16" w:rsidRDefault="00276B16" w:rsidP="00EE37A7">
      <w:pPr>
        <w:numPr>
          <w:ilvl w:val="1"/>
          <w:numId w:val="17"/>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Indien zich na de ondertekening van de </w:t>
      </w:r>
      <w:r w:rsidR="00294729">
        <w:rPr>
          <w:rFonts w:eastAsia="SimSun"/>
          <w:lang w:eastAsia="zh-CN"/>
        </w:rPr>
        <w:t>raam</w:t>
      </w:r>
      <w:r>
        <w:rPr>
          <w:rFonts w:eastAsia="SimSun"/>
          <w:lang w:eastAsia="zh-CN"/>
        </w:rPr>
        <w:t>overeenkomst</w:t>
      </w:r>
      <w:r w:rsidRPr="00213E27">
        <w:rPr>
          <w:rFonts w:eastAsia="SimSun"/>
          <w:lang w:eastAsia="zh-CN"/>
        </w:rPr>
        <w:t xml:space="preserve"> wijzigingen voordoen in wet</w:t>
      </w:r>
      <w:r>
        <w:rPr>
          <w:rFonts w:eastAsia="SimSun"/>
          <w:lang w:eastAsia="zh-CN"/>
        </w:rPr>
        <w:t>-</w:t>
      </w:r>
      <w:r w:rsidRPr="00213E27">
        <w:rPr>
          <w:rFonts w:eastAsia="SimSun"/>
          <w:lang w:eastAsia="zh-CN"/>
        </w:rPr>
        <w:t xml:space="preserve"> of regelgeving van dwingendrechtelijke aard, zullen partijen - indien </w:t>
      </w:r>
      <w:r>
        <w:rPr>
          <w:rFonts w:eastAsia="SimSun" w:cs="Arial"/>
          <w:lang w:eastAsia="zh-CN"/>
        </w:rPr>
        <w:t>ee</w:t>
      </w:r>
      <w:r w:rsidRPr="00213E27">
        <w:rPr>
          <w:rFonts w:eastAsia="SimSun"/>
          <w:lang w:eastAsia="zh-CN"/>
        </w:rPr>
        <w:t xml:space="preserve">n en ander gevolgen heeft voor de inhoud en/of uitvoering van de </w:t>
      </w:r>
      <w:r w:rsidR="00294729">
        <w:rPr>
          <w:rFonts w:eastAsia="SimSun"/>
          <w:lang w:eastAsia="zh-CN"/>
        </w:rPr>
        <w:t>raam</w:t>
      </w:r>
      <w:r>
        <w:rPr>
          <w:rFonts w:eastAsia="SimSun"/>
          <w:lang w:eastAsia="zh-CN"/>
        </w:rPr>
        <w:t>overeenkomst</w:t>
      </w:r>
      <w:r w:rsidRPr="00213E27">
        <w:rPr>
          <w:rFonts w:eastAsia="SimSun"/>
          <w:lang w:eastAsia="zh-CN"/>
        </w:rPr>
        <w:t xml:space="preserve"> - dienaangaande nadere afspraken met elkaar maken.</w:t>
      </w:r>
    </w:p>
    <w:p w14:paraId="75B669D6" w14:textId="77777777" w:rsidR="00276B16" w:rsidRDefault="00276B16" w:rsidP="00276B16">
      <w:r>
        <w:t>Aldus overeengekomen en in tweevoud opgemaakt.</w:t>
      </w:r>
    </w:p>
    <w:p w14:paraId="75B669D7" w14:textId="77777777" w:rsidR="00276B16" w:rsidRDefault="00276B16" w:rsidP="00276B16"/>
    <w:p w14:paraId="75B669D8" w14:textId="77777777" w:rsidR="00276B16" w:rsidRPr="00AE49B7" w:rsidRDefault="00276B16" w:rsidP="00276B16">
      <w:pPr>
        <w:tabs>
          <w:tab w:val="left" w:pos="4111"/>
        </w:tabs>
      </w:pPr>
      <w:r w:rsidRPr="00AE49B7">
        <w:t xml:space="preserve">Datum: </w:t>
      </w:r>
      <w:r>
        <w:t>…………………………………</w:t>
      </w:r>
      <w:r>
        <w:tab/>
        <w:t>Datum: …………………………………</w:t>
      </w:r>
    </w:p>
    <w:p w14:paraId="75B669D9" w14:textId="77777777" w:rsidR="00276B16" w:rsidRDefault="00276B16" w:rsidP="00276B16">
      <w:pPr>
        <w:tabs>
          <w:tab w:val="left" w:pos="4111"/>
        </w:tabs>
        <w:rPr>
          <w:b/>
        </w:rPr>
      </w:pPr>
    </w:p>
    <w:p w14:paraId="75B669DA" w14:textId="77777777" w:rsidR="00276B16" w:rsidRPr="001571B5" w:rsidRDefault="00276B16" w:rsidP="00276B16">
      <w:pPr>
        <w:tabs>
          <w:tab w:val="left" w:pos="4111"/>
        </w:tabs>
        <w:rPr>
          <w:b/>
        </w:rPr>
      </w:pPr>
      <w:r>
        <w:rPr>
          <w:b/>
        </w:rPr>
        <w:t>[Opdrachtnemer]</w:t>
      </w:r>
      <w:r w:rsidRPr="001571B5">
        <w:rPr>
          <w:b/>
        </w:rPr>
        <w:tab/>
      </w:r>
      <w:r w:rsidR="00EE37A7">
        <w:rPr>
          <w:b/>
        </w:rPr>
        <w:t xml:space="preserve">Stichting </w:t>
      </w:r>
      <w:r>
        <w:rPr>
          <w:b/>
        </w:rPr>
        <w:t>Hogeschool Rotterdam</w:t>
      </w:r>
    </w:p>
    <w:p w14:paraId="75B669DB" w14:textId="77777777" w:rsidR="00276B16" w:rsidRDefault="00276B16" w:rsidP="00276B16">
      <w:pPr>
        <w:tabs>
          <w:tab w:val="left" w:pos="4111"/>
        </w:tabs>
      </w:pPr>
    </w:p>
    <w:p w14:paraId="75B669DC" w14:textId="77777777" w:rsidR="00276B16" w:rsidRDefault="00276B16" w:rsidP="00276B16">
      <w:pPr>
        <w:tabs>
          <w:tab w:val="left" w:pos="4111"/>
        </w:tabs>
      </w:pPr>
    </w:p>
    <w:p w14:paraId="75B669DD" w14:textId="77777777" w:rsidR="000F6ECA" w:rsidRDefault="000F6ECA" w:rsidP="00276B16">
      <w:pPr>
        <w:tabs>
          <w:tab w:val="left" w:pos="4111"/>
        </w:tabs>
      </w:pPr>
    </w:p>
    <w:p w14:paraId="75B669DE" w14:textId="77777777" w:rsidR="000F6ECA" w:rsidRDefault="000F6ECA" w:rsidP="00276B16">
      <w:pPr>
        <w:tabs>
          <w:tab w:val="left" w:pos="4111"/>
        </w:tabs>
      </w:pPr>
    </w:p>
    <w:p w14:paraId="75B669DF" w14:textId="77777777" w:rsidR="00276B16" w:rsidRDefault="00276B16" w:rsidP="00276B16">
      <w:pPr>
        <w:tabs>
          <w:tab w:val="left" w:pos="4111"/>
        </w:tabs>
      </w:pPr>
      <w:r>
        <w:t>…………………………………</w:t>
      </w:r>
      <w:r>
        <w:tab/>
        <w:t>…………………………………</w:t>
      </w:r>
    </w:p>
    <w:p w14:paraId="75B669E0" w14:textId="77777777" w:rsidR="00276B16" w:rsidRDefault="00276B16" w:rsidP="00276B16">
      <w:pPr>
        <w:tabs>
          <w:tab w:val="left" w:pos="4111"/>
        </w:tabs>
      </w:pPr>
      <w:r>
        <w:t>Handtekening</w:t>
      </w:r>
      <w:r>
        <w:tab/>
      </w:r>
      <w:proofErr w:type="spellStart"/>
      <w:r>
        <w:t>Handtekening</w:t>
      </w:r>
      <w:proofErr w:type="spellEnd"/>
    </w:p>
    <w:p w14:paraId="75B669E1" w14:textId="77777777" w:rsidR="00276B16" w:rsidRDefault="00276B16" w:rsidP="00276B16">
      <w:pPr>
        <w:tabs>
          <w:tab w:val="left" w:pos="4111"/>
        </w:tabs>
      </w:pPr>
    </w:p>
    <w:p w14:paraId="75B669E2" w14:textId="77777777" w:rsidR="00276B16" w:rsidRDefault="00276B16" w:rsidP="00276B16">
      <w:pPr>
        <w:tabs>
          <w:tab w:val="left" w:pos="4111"/>
        </w:tabs>
      </w:pPr>
      <w:r>
        <w:t>[</w:t>
      </w:r>
      <w:r w:rsidRPr="003F4961">
        <w:rPr>
          <w:highlight w:val="yellow"/>
        </w:rPr>
        <w:t>Naam</w:t>
      </w:r>
      <w:r>
        <w:t>]</w:t>
      </w:r>
      <w:r>
        <w:tab/>
        <w:t>[</w:t>
      </w:r>
      <w:r w:rsidRPr="003F4961">
        <w:rPr>
          <w:highlight w:val="yellow"/>
        </w:rPr>
        <w:t>Naam</w:t>
      </w:r>
      <w:r>
        <w:t>]</w:t>
      </w:r>
    </w:p>
    <w:p w14:paraId="75B669E3" w14:textId="77777777" w:rsidR="00276B16" w:rsidRDefault="00276B16" w:rsidP="00276B16">
      <w:pPr>
        <w:tabs>
          <w:tab w:val="left" w:pos="4111"/>
        </w:tabs>
      </w:pPr>
      <w:r>
        <w:t>[</w:t>
      </w:r>
      <w:r w:rsidRPr="003F4961">
        <w:rPr>
          <w:highlight w:val="yellow"/>
        </w:rPr>
        <w:t>Functie</w:t>
      </w:r>
      <w:r>
        <w:t>]</w:t>
      </w:r>
      <w:r>
        <w:tab/>
        <w:t>[</w:t>
      </w:r>
      <w:r w:rsidRPr="003F4961">
        <w:rPr>
          <w:highlight w:val="yellow"/>
        </w:rPr>
        <w:t>Functie</w:t>
      </w:r>
      <w:r>
        <w:t>]</w:t>
      </w:r>
    </w:p>
    <w:p w14:paraId="75B669E4" w14:textId="77777777" w:rsidR="00276B16" w:rsidRDefault="00276B16" w:rsidP="007B1282"/>
    <w:sectPr w:rsidR="00276B16" w:rsidSect="0047611F">
      <w:headerReference w:type="even" r:id="rId15"/>
      <w:headerReference w:type="default" r:id="rId16"/>
      <w:footerReference w:type="even" r:id="rId17"/>
      <w:headerReference w:type="first" r:id="rId18"/>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69E9" w14:textId="77777777" w:rsidR="00EB258A" w:rsidRDefault="00EB258A">
      <w:r>
        <w:separator/>
      </w:r>
    </w:p>
  </w:endnote>
  <w:endnote w:type="continuationSeparator" w:id="0">
    <w:p w14:paraId="75B669EA" w14:textId="77777777" w:rsidR="00EB258A" w:rsidRDefault="00E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ED" w14:textId="77777777" w:rsidR="00C06922" w:rsidRPr="00AF6582" w:rsidRDefault="00C06922" w:rsidP="00C06922">
    <w:pPr>
      <w:tabs>
        <w:tab w:val="left" w:pos="6237"/>
        <w:tab w:val="left" w:pos="8364"/>
      </w:tabs>
      <w:rPr>
        <w:sz w:val="18"/>
        <w:szCs w:val="18"/>
      </w:rPr>
    </w:pPr>
    <w:r>
      <w:tab/>
    </w:r>
    <w:r w:rsidRPr="00AF6582">
      <w:rPr>
        <w:sz w:val="18"/>
        <w:szCs w:val="18"/>
      </w:rPr>
      <w:t>Paraaf Opdrachtnemer:</w:t>
    </w:r>
    <w:r w:rsidRPr="00AF6582">
      <w:rPr>
        <w:sz w:val="18"/>
        <w:szCs w:val="18"/>
      </w:rPr>
      <w:tab/>
      <w:t>……..</w:t>
    </w:r>
  </w:p>
  <w:p w14:paraId="75B669EE" w14:textId="77777777" w:rsidR="00C06922" w:rsidRPr="00AF6582" w:rsidRDefault="00C06922" w:rsidP="00C06922">
    <w:pPr>
      <w:tabs>
        <w:tab w:val="left" w:pos="6237"/>
        <w:tab w:val="left" w:pos="8364"/>
      </w:tabs>
      <w:rPr>
        <w:sz w:val="18"/>
        <w:szCs w:val="18"/>
      </w:rPr>
    </w:pPr>
    <w:r w:rsidRPr="00AF6582">
      <w:rPr>
        <w:sz w:val="18"/>
        <w:szCs w:val="18"/>
      </w:rPr>
      <w:tab/>
      <w:t>Paraaf HR:</w:t>
    </w:r>
    <w:r w:rsidRPr="00AF6582">
      <w:rPr>
        <w:sz w:val="18"/>
        <w:szCs w:val="18"/>
      </w:rPr>
      <w:tab/>
      <w:t>……..</w:t>
    </w:r>
  </w:p>
  <w:p w14:paraId="75B669EF" w14:textId="77777777" w:rsidR="00C06922" w:rsidRPr="00AF6582" w:rsidRDefault="00C06922" w:rsidP="00C06922">
    <w:pPr>
      <w:tabs>
        <w:tab w:val="left" w:pos="6237"/>
        <w:tab w:val="left" w:pos="8364"/>
      </w:tabs>
      <w:rPr>
        <w:sz w:val="18"/>
        <w:szCs w:val="18"/>
      </w:rPr>
    </w:pPr>
  </w:p>
  <w:p w14:paraId="75B669F0" w14:textId="77777777" w:rsidR="00C06922" w:rsidRPr="007A6D24" w:rsidRDefault="00B2464B" w:rsidP="00C06922">
    <w:pPr>
      <w:pStyle w:val="Footer"/>
      <w:spacing w:after="180"/>
    </w:pPr>
    <w:r>
      <w:rPr>
        <w:noProof/>
      </w:rPr>
      <w:fldChar w:fldCharType="begin"/>
    </w:r>
    <w:r>
      <w:rPr>
        <w:noProof/>
      </w:rPr>
      <w:instrText xml:space="preserve"> FILENAME   \* MERGEFORMAT </w:instrText>
    </w:r>
    <w:r>
      <w:rPr>
        <w:noProof/>
      </w:rPr>
      <w:fldChar w:fldCharType="separate"/>
    </w:r>
    <w:r w:rsidR="00C06922">
      <w:rPr>
        <w:noProof/>
      </w:rPr>
      <w:t>Bijlage Concept (raam)overeenkomst 2.2.docx</w:t>
    </w:r>
    <w:r>
      <w:rPr>
        <w:noProof/>
      </w:rPr>
      <w:fldChar w:fldCharType="end"/>
    </w:r>
    <w:r w:rsidR="00C06922">
      <w:tab/>
    </w:r>
    <w:r w:rsidR="00C06922">
      <w:tab/>
    </w:r>
    <w:r w:rsidR="00C06922">
      <w:fldChar w:fldCharType="begin"/>
    </w:r>
    <w:r w:rsidR="00C06922">
      <w:instrText xml:space="preserve"> PAGE  \* Arabic  \* MERGEFORMAT </w:instrText>
    </w:r>
    <w:r w:rsidR="00C06922">
      <w:fldChar w:fldCharType="separate"/>
    </w:r>
    <w:r w:rsidR="00C06922">
      <w:t>1</w:t>
    </w:r>
    <w:r w:rsidR="00C06922">
      <w:fldChar w:fldCharType="end"/>
    </w:r>
    <w:r w:rsidR="00C06922">
      <w:t xml:space="preserve"> / </w:t>
    </w:r>
    <w:r w:rsidR="00172726">
      <w:rPr>
        <w:noProof/>
      </w:rPr>
      <w:fldChar w:fldCharType="begin"/>
    </w:r>
    <w:r w:rsidR="00172726">
      <w:rPr>
        <w:noProof/>
      </w:rPr>
      <w:instrText xml:space="preserve"> NUMPAGES  \* Arabic  \* MERGEFORMAT </w:instrText>
    </w:r>
    <w:r w:rsidR="00172726">
      <w:rPr>
        <w:noProof/>
      </w:rPr>
      <w:fldChar w:fldCharType="separate"/>
    </w:r>
    <w:r w:rsidR="00C06922">
      <w:rPr>
        <w:noProof/>
      </w:rPr>
      <w:t>10</w:t>
    </w:r>
    <w:r w:rsidR="0017272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F4" w14:textId="77777777" w:rsidR="007A6D24" w:rsidRPr="00AF6582" w:rsidRDefault="007A6D24" w:rsidP="007A6D24">
    <w:pPr>
      <w:tabs>
        <w:tab w:val="left" w:pos="6237"/>
        <w:tab w:val="left" w:pos="8364"/>
      </w:tabs>
      <w:rPr>
        <w:sz w:val="18"/>
        <w:szCs w:val="18"/>
      </w:rPr>
    </w:pPr>
    <w:r>
      <w:tab/>
    </w:r>
    <w:r w:rsidRPr="00AF6582">
      <w:rPr>
        <w:sz w:val="18"/>
        <w:szCs w:val="18"/>
      </w:rPr>
      <w:t>Paraaf Opdrachtnemer:</w:t>
    </w:r>
    <w:r w:rsidRPr="00AF6582">
      <w:rPr>
        <w:sz w:val="18"/>
        <w:szCs w:val="18"/>
      </w:rPr>
      <w:tab/>
      <w:t>……..</w:t>
    </w:r>
  </w:p>
  <w:p w14:paraId="75B669F5" w14:textId="77777777" w:rsidR="007A6D24" w:rsidRPr="00AF6582" w:rsidRDefault="007A6D24" w:rsidP="007A6D24">
    <w:pPr>
      <w:tabs>
        <w:tab w:val="left" w:pos="6237"/>
        <w:tab w:val="left" w:pos="8364"/>
      </w:tabs>
      <w:rPr>
        <w:sz w:val="18"/>
        <w:szCs w:val="18"/>
      </w:rPr>
    </w:pPr>
    <w:r w:rsidRPr="00AF6582">
      <w:rPr>
        <w:sz w:val="18"/>
        <w:szCs w:val="18"/>
      </w:rPr>
      <w:tab/>
      <w:t>Paraaf HR:</w:t>
    </w:r>
    <w:r w:rsidRPr="00AF6582">
      <w:rPr>
        <w:sz w:val="18"/>
        <w:szCs w:val="18"/>
      </w:rPr>
      <w:tab/>
      <w:t>……..</w:t>
    </w:r>
  </w:p>
  <w:p w14:paraId="75B669F6" w14:textId="77777777" w:rsidR="007A6D24" w:rsidRPr="00AF6582" w:rsidRDefault="007A6D24" w:rsidP="007A6D24">
    <w:pPr>
      <w:tabs>
        <w:tab w:val="left" w:pos="6237"/>
        <w:tab w:val="left" w:pos="8364"/>
      </w:tabs>
      <w:rPr>
        <w:sz w:val="18"/>
        <w:szCs w:val="18"/>
      </w:rPr>
    </w:pPr>
  </w:p>
  <w:p w14:paraId="75B669F7" w14:textId="77777777" w:rsidR="00090F3F" w:rsidRPr="007A6D24" w:rsidRDefault="00172726" w:rsidP="007A6D24">
    <w:pPr>
      <w:pStyle w:val="Footer"/>
      <w:spacing w:after="180"/>
    </w:pPr>
    <w:r>
      <w:rPr>
        <w:noProof/>
      </w:rPr>
      <w:fldChar w:fldCharType="begin"/>
    </w:r>
    <w:r>
      <w:rPr>
        <w:noProof/>
      </w:rPr>
      <w:instrText xml:space="preserve"> FILENAME   \* MERGEFORMAT </w:instrText>
    </w:r>
    <w:r>
      <w:rPr>
        <w:noProof/>
      </w:rPr>
      <w:fldChar w:fldCharType="separate"/>
    </w:r>
    <w:r w:rsidR="007A6D24">
      <w:rPr>
        <w:noProof/>
      </w:rPr>
      <w:t>Bijlage Concept (raam)overeenkomst 2.0.docx</w:t>
    </w:r>
    <w:r>
      <w:rPr>
        <w:noProof/>
      </w:rPr>
      <w:fldChar w:fldCharType="end"/>
    </w:r>
    <w:r w:rsidR="007A6D24">
      <w:tab/>
    </w:r>
    <w:r w:rsidR="007A6D24">
      <w:tab/>
    </w:r>
    <w:r w:rsidR="007A6D24">
      <w:fldChar w:fldCharType="begin"/>
    </w:r>
    <w:r w:rsidR="007A6D24">
      <w:instrText xml:space="preserve"> PAGE  \* Arabic  \* MERGEFORMAT </w:instrText>
    </w:r>
    <w:r w:rsidR="007A6D24">
      <w:fldChar w:fldCharType="separate"/>
    </w:r>
    <w:r w:rsidR="0044024B">
      <w:rPr>
        <w:noProof/>
      </w:rPr>
      <w:t>4</w:t>
    </w:r>
    <w:r w:rsidR="007A6D24">
      <w:fldChar w:fldCharType="end"/>
    </w:r>
    <w:r w:rsidR="007A6D24">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669E7" w14:textId="77777777" w:rsidR="00EB258A" w:rsidRDefault="00EB258A">
      <w:r>
        <w:separator/>
      </w:r>
    </w:p>
  </w:footnote>
  <w:footnote w:type="continuationSeparator" w:id="0">
    <w:p w14:paraId="75B669E8" w14:textId="77777777" w:rsidR="00EB258A" w:rsidRDefault="00EB258A" w:rsidP="00880459">
      <w:pPr>
        <w:pBdr>
          <w:top w:val="single" w:sz="4" w:space="1" w:color="C0504D" w:themeColor="accent2"/>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EB" w14:textId="77777777" w:rsidR="0047611F" w:rsidRDefault="00CF6324">
    <w:pPr>
      <w:pStyle w:val="Header"/>
    </w:pPr>
    <w:r>
      <w:rPr>
        <w:noProof/>
      </w:rPr>
      <w:pict w14:anchorId="75B66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2051" type="#_x0000_t136" style="position:absolute;margin-left:0;margin-top:0;width:447.6pt;height:191.8pt;rotation:315;z-index:-25164800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EC" w14:textId="77777777" w:rsidR="004F463D" w:rsidRDefault="00CF6324">
    <w:pPr>
      <w:pStyle w:val="Header"/>
    </w:pPr>
    <w:r>
      <w:rPr>
        <w:noProof/>
      </w:rPr>
      <w:pict w14:anchorId="75B66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2052" type="#_x0000_t136" style="position:absolute;margin-left:0;margin-top:0;width:447.6pt;height:191.8pt;rotation:315;z-index:-2516459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4F463D">
      <w:rPr>
        <w:noProof/>
      </w:rPr>
      <w:drawing>
        <wp:anchor distT="0" distB="0" distL="114300" distR="114300" simplePos="0" relativeHeight="251664384" behindDoc="1" locked="0" layoutInCell="1" allowOverlap="1" wp14:anchorId="75B669FB" wp14:editId="75B669FC">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F1" w14:textId="77777777" w:rsidR="00005F84" w:rsidRDefault="00CF6324" w:rsidP="008F33E4">
    <w:pPr>
      <w:pStyle w:val="HRNaamInstituut"/>
    </w:pPr>
    <w:r>
      <w:rPr>
        <w:noProof/>
      </w:rPr>
      <w:pict w14:anchorId="75B66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2050" type="#_x0000_t136" style="position:absolute;margin-left:0;margin-top:0;width:447.6pt;height:191.8pt;rotation:315;z-index:-25165004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4F463D">
      <w:rPr>
        <w:noProof/>
      </w:rPr>
      <w:drawing>
        <wp:anchor distT="0" distB="0" distL="114300" distR="114300" simplePos="0" relativeHeight="251662336" behindDoc="1" locked="0" layoutInCell="1" allowOverlap="1" wp14:anchorId="75B669FE" wp14:editId="75B669FF">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F84">
      <w:rPr>
        <w:noProof/>
      </w:rPr>
      <w:drawing>
        <wp:anchor distT="0" distB="0" distL="114300" distR="114300" simplePos="0" relativeHeight="251658240" behindDoc="0" locked="0" layoutInCell="0" allowOverlap="1" wp14:anchorId="75B66A00" wp14:editId="75B66A01">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005F84">
      <w:rPr>
        <w:noProof/>
      </w:rPr>
      <w:drawing>
        <wp:anchor distT="0" distB="0" distL="114300" distR="114300" simplePos="0" relativeHeight="251657216" behindDoc="0" locked="0" layoutInCell="0" allowOverlap="1" wp14:anchorId="75B66A02" wp14:editId="75B66A03">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005F84">
      <w:rPr>
        <w:noProof/>
      </w:rPr>
      <w:drawing>
        <wp:anchor distT="0" distB="0" distL="114300" distR="114300" simplePos="0" relativeHeight="251655168" behindDoc="0" locked="0" layoutInCell="0" allowOverlap="1" wp14:anchorId="75B66A04" wp14:editId="75B66A05">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F2" w14:textId="77777777" w:rsidR="0047611F" w:rsidRDefault="00CF6324">
    <w:pPr>
      <w:pStyle w:val="Header"/>
    </w:pPr>
    <w:r>
      <w:rPr>
        <w:noProof/>
      </w:rPr>
      <w:pict w14:anchorId="75B6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2054" type="#_x0000_t136" style="position:absolute;margin-left:0;margin-top:0;width:447.6pt;height:191.8pt;rotation:315;z-index:-25164185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F3" w14:textId="77777777" w:rsidR="0047611F" w:rsidRDefault="0047611F">
    <w:pPr>
      <w:pStyle w:val="Header"/>
    </w:pPr>
    <w:r>
      <w:rPr>
        <w:noProof/>
      </w:rPr>
      <w:drawing>
        <wp:anchor distT="0" distB="0" distL="114300" distR="114300" simplePos="0" relativeHeight="251678720" behindDoc="1" locked="0" layoutInCell="1" allowOverlap="1" wp14:anchorId="75B66A07" wp14:editId="75B66A08">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6324">
      <w:rPr>
        <w:noProof/>
      </w:rPr>
      <w:pict w14:anchorId="75B66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2055" type="#_x0000_t136" style="position:absolute;margin-left:0;margin-top:0;width:447.6pt;height:191.8pt;rotation:315;z-index:-25163980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69F8" w14:textId="77777777" w:rsidR="0047611F" w:rsidRDefault="00CF6324">
    <w:pPr>
      <w:pStyle w:val="Header"/>
    </w:pPr>
    <w:r>
      <w:rPr>
        <w:noProof/>
      </w:rPr>
      <w:pict w14:anchorId="75B66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2053" type="#_x0000_t136" style="position:absolute;margin-left:0;margin-top:0;width:447.6pt;height:191.8pt;rotation:315;z-index:-25164390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C88"/>
    <w:multiLevelType w:val="multilevel"/>
    <w:tmpl w:val="E06E6FD4"/>
    <w:lvl w:ilvl="0">
      <w:start w:val="1"/>
      <w:numFmt w:val="bullet"/>
      <w:pStyle w:val="Opsomming"/>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 w15:restartNumberingAfterBreak="0">
    <w:nsid w:val="01CE6BE8"/>
    <w:multiLevelType w:val="multilevel"/>
    <w:tmpl w:val="AACCC638"/>
    <w:lvl w:ilvl="0">
      <w:start w:val="1"/>
      <w:numFmt w:val="decimal"/>
      <w:pStyle w:val="Appendix"/>
      <w:lvlText w:val="Appendix %1:"/>
      <w:lvlJc w:val="left"/>
      <w:pPr>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2EC46D0"/>
    <w:multiLevelType w:val="hybridMultilevel"/>
    <w:tmpl w:val="7CF0A0AE"/>
    <w:lvl w:ilvl="0" w:tplc="7FC89A9A">
      <w:start w:val="9"/>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781837"/>
    <w:multiLevelType w:val="multilevel"/>
    <w:tmpl w:val="D9F65206"/>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16F27004"/>
    <w:multiLevelType w:val="hybridMultilevel"/>
    <w:tmpl w:val="26701F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154A14"/>
    <w:multiLevelType w:val="multilevel"/>
    <w:tmpl w:val="7772E2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Bijlage %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7.%8.%9"/>
      <w:lvlJc w:val="left"/>
      <w:pPr>
        <w:ind w:left="3240" w:hanging="360"/>
      </w:pPr>
      <w:rPr>
        <w:rFonts w:hint="default"/>
      </w:rPr>
    </w:lvl>
  </w:abstractNum>
  <w:abstractNum w:abstractNumId="8" w15:restartNumberingAfterBreak="0">
    <w:nsid w:val="31541DCD"/>
    <w:multiLevelType w:val="multilevel"/>
    <w:tmpl w:val="74DA6BFE"/>
    <w:lvl w:ilvl="0">
      <w:start w:val="1"/>
      <w:numFmt w:val="decimal"/>
      <w:pStyle w:val="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795C55"/>
    <w:multiLevelType w:val="multilevel"/>
    <w:tmpl w:val="2256C75A"/>
    <w:lvl w:ilvl="0">
      <w:start w:val="1"/>
      <w:numFmt w:val="lowerLett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12"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27A5ADA"/>
    <w:multiLevelType w:val="multilevel"/>
    <w:tmpl w:val="E0248124"/>
    <w:lvl w:ilvl="0">
      <w:start w:val="1"/>
      <w:numFmt w:val="decimal"/>
      <w:pStyle w:val="Bijlagen"/>
      <w:lvlText w:val="Bijlage %1: "/>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3.%1.%4.%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10D4792"/>
    <w:multiLevelType w:val="multilevel"/>
    <w:tmpl w:val="6672C106"/>
    <w:lvl w:ilvl="0">
      <w:start w:val="1"/>
      <w:numFmt w:val="decimal"/>
      <w:pStyle w:val="Heading7"/>
      <w:lvlText w:val="Bijlage %1."/>
      <w:lvlJc w:val="left"/>
      <w:pPr>
        <w:ind w:left="360" w:hanging="360"/>
      </w:pPr>
      <w:rPr>
        <w:rFonts w:hint="default"/>
      </w:rPr>
    </w:lvl>
    <w:lvl w:ilvl="1">
      <w:start w:val="1"/>
      <w:numFmt w:val="decimal"/>
      <w:pStyle w:val="Heading8"/>
      <w:lvlText w:val="%1.%2."/>
      <w:lvlJc w:val="left"/>
      <w:pPr>
        <w:ind w:left="1440" w:hanging="360"/>
      </w:pPr>
      <w:rPr>
        <w:rFonts w:hint="default"/>
      </w:rPr>
    </w:lvl>
    <w:lvl w:ilvl="2">
      <w:start w:val="1"/>
      <w:numFmt w:val="decimal"/>
      <w:pStyle w:val="Heading9"/>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232EF2"/>
    <w:multiLevelType w:val="multilevel"/>
    <w:tmpl w:val="28165E2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8" w15:restartNumberingAfterBreak="0">
    <w:nsid w:val="7BDC6F50"/>
    <w:multiLevelType w:val="hybridMultilevel"/>
    <w:tmpl w:val="3CF2A02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8"/>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7"/>
  </w:num>
  <w:num w:numId="15">
    <w:abstractNumId w:val="7"/>
  </w:num>
  <w:num w:numId="16">
    <w:abstractNumId w:val="16"/>
    <w:lvlOverride w:ilvl="0">
      <w:lvl w:ilvl="0">
        <w:start w:val="1"/>
        <w:numFmt w:val="decimal"/>
        <w:pStyle w:val="Heading7"/>
        <w:lvlText w:val="Bijlage %1."/>
        <w:lvlJc w:val="left"/>
        <w:pPr>
          <w:ind w:left="360" w:hanging="360"/>
        </w:pPr>
        <w:rPr>
          <w:rFonts w:hint="default"/>
        </w:rPr>
      </w:lvl>
    </w:lvlOverride>
    <w:lvlOverride w:ilvl="1">
      <w:lvl w:ilvl="1">
        <w:start w:val="1"/>
        <w:numFmt w:val="decimal"/>
        <w:pStyle w:val="Heading8"/>
        <w:lvlText w:val="%1.%2."/>
        <w:lvlJc w:val="left"/>
        <w:pPr>
          <w:ind w:left="1440" w:hanging="360"/>
        </w:pPr>
        <w:rPr>
          <w:rFonts w:hint="default"/>
        </w:rPr>
      </w:lvl>
    </w:lvlOverride>
    <w:lvlOverride w:ilvl="2">
      <w:lvl w:ilvl="2">
        <w:start w:val="1"/>
        <w:numFmt w:val="decimal"/>
        <w:pStyle w:val="Heading9"/>
        <w:lvlText w:val="%1.%2.%3."/>
        <w:lvlJc w:val="left"/>
        <w:pPr>
          <w:ind w:left="851" w:hanging="851"/>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3"/>
  </w:num>
  <w:num w:numId="18">
    <w:abstractNumId w:val="4"/>
  </w:num>
  <w:num w:numId="19">
    <w:abstractNumId w:val="9"/>
  </w:num>
  <w:num w:numId="20">
    <w:abstractNumId w:val="2"/>
  </w:num>
  <w:num w:numId="21">
    <w:abstractNumId w:val="18"/>
  </w:num>
  <w:num w:numId="22">
    <w:abstractNumId w:val="1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8A"/>
    <w:rsid w:val="00000305"/>
    <w:rsid w:val="00005F84"/>
    <w:rsid w:val="00014D5E"/>
    <w:rsid w:val="00023737"/>
    <w:rsid w:val="00035468"/>
    <w:rsid w:val="00055C7F"/>
    <w:rsid w:val="00064BCE"/>
    <w:rsid w:val="0006524F"/>
    <w:rsid w:val="00071D5A"/>
    <w:rsid w:val="00073C68"/>
    <w:rsid w:val="000822EA"/>
    <w:rsid w:val="00090F3F"/>
    <w:rsid w:val="000A0179"/>
    <w:rsid w:val="000A5CEF"/>
    <w:rsid w:val="000B008C"/>
    <w:rsid w:val="000B04E9"/>
    <w:rsid w:val="000C032F"/>
    <w:rsid w:val="000D14A2"/>
    <w:rsid w:val="000D5BAC"/>
    <w:rsid w:val="000D6CA1"/>
    <w:rsid w:val="000F0FC9"/>
    <w:rsid w:val="000F1EB7"/>
    <w:rsid w:val="000F6ECA"/>
    <w:rsid w:val="00100981"/>
    <w:rsid w:val="00105EC2"/>
    <w:rsid w:val="00111A72"/>
    <w:rsid w:val="001141A1"/>
    <w:rsid w:val="0012144B"/>
    <w:rsid w:val="0012395E"/>
    <w:rsid w:val="00124DC5"/>
    <w:rsid w:val="001325E5"/>
    <w:rsid w:val="001472BD"/>
    <w:rsid w:val="0015007C"/>
    <w:rsid w:val="00150742"/>
    <w:rsid w:val="00160089"/>
    <w:rsid w:val="00160A50"/>
    <w:rsid w:val="00161436"/>
    <w:rsid w:val="00165B6B"/>
    <w:rsid w:val="00171265"/>
    <w:rsid w:val="00172726"/>
    <w:rsid w:val="0017420B"/>
    <w:rsid w:val="00186568"/>
    <w:rsid w:val="001B1CA8"/>
    <w:rsid w:val="001B4C54"/>
    <w:rsid w:val="001B549F"/>
    <w:rsid w:val="001C388A"/>
    <w:rsid w:val="001C416C"/>
    <w:rsid w:val="001C621D"/>
    <w:rsid w:val="001D4F55"/>
    <w:rsid w:val="001E1D7F"/>
    <w:rsid w:val="001E514A"/>
    <w:rsid w:val="001E53C2"/>
    <w:rsid w:val="001E7900"/>
    <w:rsid w:val="001F0A38"/>
    <w:rsid w:val="001F5C03"/>
    <w:rsid w:val="0021078E"/>
    <w:rsid w:val="00237EC5"/>
    <w:rsid w:val="002430E7"/>
    <w:rsid w:val="00247EFA"/>
    <w:rsid w:val="002530D8"/>
    <w:rsid w:val="0026138D"/>
    <w:rsid w:val="00276A83"/>
    <w:rsid w:val="00276B16"/>
    <w:rsid w:val="00294729"/>
    <w:rsid w:val="002948F6"/>
    <w:rsid w:val="002A2563"/>
    <w:rsid w:val="002A3132"/>
    <w:rsid w:val="002B6667"/>
    <w:rsid w:val="002C1461"/>
    <w:rsid w:val="002C46CD"/>
    <w:rsid w:val="002C4DF6"/>
    <w:rsid w:val="002C5DAA"/>
    <w:rsid w:val="002D04A2"/>
    <w:rsid w:val="002D07F9"/>
    <w:rsid w:val="002D0F39"/>
    <w:rsid w:val="002E04C8"/>
    <w:rsid w:val="002E6A7B"/>
    <w:rsid w:val="002F4C38"/>
    <w:rsid w:val="003014E1"/>
    <w:rsid w:val="00301C58"/>
    <w:rsid w:val="00305F91"/>
    <w:rsid w:val="0031120D"/>
    <w:rsid w:val="003126E7"/>
    <w:rsid w:val="00323CFA"/>
    <w:rsid w:val="0032400A"/>
    <w:rsid w:val="00327093"/>
    <w:rsid w:val="0034556B"/>
    <w:rsid w:val="003462FE"/>
    <w:rsid w:val="00347189"/>
    <w:rsid w:val="00347499"/>
    <w:rsid w:val="00351E50"/>
    <w:rsid w:val="00352A15"/>
    <w:rsid w:val="0036513B"/>
    <w:rsid w:val="0036720A"/>
    <w:rsid w:val="0036749A"/>
    <w:rsid w:val="00367542"/>
    <w:rsid w:val="0037000E"/>
    <w:rsid w:val="0038774D"/>
    <w:rsid w:val="003A13B9"/>
    <w:rsid w:val="003A56B6"/>
    <w:rsid w:val="003B0C8A"/>
    <w:rsid w:val="003B43B9"/>
    <w:rsid w:val="003B477E"/>
    <w:rsid w:val="003B52AB"/>
    <w:rsid w:val="003B6542"/>
    <w:rsid w:val="003C1097"/>
    <w:rsid w:val="003C3C45"/>
    <w:rsid w:val="003D2F3B"/>
    <w:rsid w:val="003D43E8"/>
    <w:rsid w:val="003D4C4D"/>
    <w:rsid w:val="003D6722"/>
    <w:rsid w:val="003E7B4C"/>
    <w:rsid w:val="003F21EF"/>
    <w:rsid w:val="003F3F68"/>
    <w:rsid w:val="00406C59"/>
    <w:rsid w:val="00410414"/>
    <w:rsid w:val="00423300"/>
    <w:rsid w:val="00423409"/>
    <w:rsid w:val="0044024B"/>
    <w:rsid w:val="004556D9"/>
    <w:rsid w:val="00455EA3"/>
    <w:rsid w:val="00471C95"/>
    <w:rsid w:val="0047611F"/>
    <w:rsid w:val="004A74AF"/>
    <w:rsid w:val="004C2984"/>
    <w:rsid w:val="004C708E"/>
    <w:rsid w:val="004D025F"/>
    <w:rsid w:val="004D0EBB"/>
    <w:rsid w:val="004D688C"/>
    <w:rsid w:val="004E1207"/>
    <w:rsid w:val="004E38DA"/>
    <w:rsid w:val="004E7586"/>
    <w:rsid w:val="004F372C"/>
    <w:rsid w:val="004F463D"/>
    <w:rsid w:val="00501148"/>
    <w:rsid w:val="00501E4C"/>
    <w:rsid w:val="005050D9"/>
    <w:rsid w:val="0051245E"/>
    <w:rsid w:val="00514DBE"/>
    <w:rsid w:val="0052212B"/>
    <w:rsid w:val="00526B29"/>
    <w:rsid w:val="00533DEA"/>
    <w:rsid w:val="00536F15"/>
    <w:rsid w:val="005467AB"/>
    <w:rsid w:val="00547C88"/>
    <w:rsid w:val="00553723"/>
    <w:rsid w:val="0057194B"/>
    <w:rsid w:val="00577AAE"/>
    <w:rsid w:val="00577BB5"/>
    <w:rsid w:val="00583BF9"/>
    <w:rsid w:val="005A20CC"/>
    <w:rsid w:val="005A3F4E"/>
    <w:rsid w:val="005B6C8C"/>
    <w:rsid w:val="005C5DBE"/>
    <w:rsid w:val="005D335E"/>
    <w:rsid w:val="005E3E7D"/>
    <w:rsid w:val="005E4C21"/>
    <w:rsid w:val="005E606D"/>
    <w:rsid w:val="006018D6"/>
    <w:rsid w:val="0060357E"/>
    <w:rsid w:val="00606CA8"/>
    <w:rsid w:val="00611C0B"/>
    <w:rsid w:val="00615EAC"/>
    <w:rsid w:val="006164D7"/>
    <w:rsid w:val="00626D9B"/>
    <w:rsid w:val="00631062"/>
    <w:rsid w:val="00635685"/>
    <w:rsid w:val="00636519"/>
    <w:rsid w:val="00641E62"/>
    <w:rsid w:val="00642CDE"/>
    <w:rsid w:val="0064561D"/>
    <w:rsid w:val="006474DA"/>
    <w:rsid w:val="00647D6B"/>
    <w:rsid w:val="006520A1"/>
    <w:rsid w:val="00657EEA"/>
    <w:rsid w:val="006617D8"/>
    <w:rsid w:val="00662AEE"/>
    <w:rsid w:val="00662FE1"/>
    <w:rsid w:val="00664718"/>
    <w:rsid w:val="006727CA"/>
    <w:rsid w:val="00681D1E"/>
    <w:rsid w:val="00687537"/>
    <w:rsid w:val="006A1034"/>
    <w:rsid w:val="006A2B79"/>
    <w:rsid w:val="006A56BB"/>
    <w:rsid w:val="006A5FB2"/>
    <w:rsid w:val="006C7383"/>
    <w:rsid w:val="006E3FC1"/>
    <w:rsid w:val="006F4BD8"/>
    <w:rsid w:val="006F6CFC"/>
    <w:rsid w:val="007063ED"/>
    <w:rsid w:val="00706CD0"/>
    <w:rsid w:val="007110B9"/>
    <w:rsid w:val="007208FB"/>
    <w:rsid w:val="007250C1"/>
    <w:rsid w:val="00726D9C"/>
    <w:rsid w:val="007330B5"/>
    <w:rsid w:val="00743BAC"/>
    <w:rsid w:val="007453B6"/>
    <w:rsid w:val="007458D5"/>
    <w:rsid w:val="007459EF"/>
    <w:rsid w:val="0075512B"/>
    <w:rsid w:val="00757BBC"/>
    <w:rsid w:val="00761D44"/>
    <w:rsid w:val="0076386F"/>
    <w:rsid w:val="00767A90"/>
    <w:rsid w:val="00782EE9"/>
    <w:rsid w:val="00783ED6"/>
    <w:rsid w:val="0079138B"/>
    <w:rsid w:val="00794EB5"/>
    <w:rsid w:val="007A0094"/>
    <w:rsid w:val="007A1B59"/>
    <w:rsid w:val="007A2E67"/>
    <w:rsid w:val="007A4E5A"/>
    <w:rsid w:val="007A6D24"/>
    <w:rsid w:val="007B1282"/>
    <w:rsid w:val="007D3C1C"/>
    <w:rsid w:val="007E1681"/>
    <w:rsid w:val="007E7804"/>
    <w:rsid w:val="007F0D3B"/>
    <w:rsid w:val="007F0F7D"/>
    <w:rsid w:val="007F152E"/>
    <w:rsid w:val="007F6668"/>
    <w:rsid w:val="00800D58"/>
    <w:rsid w:val="008134DE"/>
    <w:rsid w:val="0084553F"/>
    <w:rsid w:val="008547D9"/>
    <w:rsid w:val="00855FFF"/>
    <w:rsid w:val="0086581E"/>
    <w:rsid w:val="00871097"/>
    <w:rsid w:val="00872946"/>
    <w:rsid w:val="00874DA8"/>
    <w:rsid w:val="008777F4"/>
    <w:rsid w:val="00880459"/>
    <w:rsid w:val="00886E0F"/>
    <w:rsid w:val="008935CF"/>
    <w:rsid w:val="008945AE"/>
    <w:rsid w:val="00896E16"/>
    <w:rsid w:val="008B37FB"/>
    <w:rsid w:val="008C0206"/>
    <w:rsid w:val="008D6DA6"/>
    <w:rsid w:val="008D75D7"/>
    <w:rsid w:val="008F33E4"/>
    <w:rsid w:val="00901270"/>
    <w:rsid w:val="0090574C"/>
    <w:rsid w:val="00912C4E"/>
    <w:rsid w:val="00913B77"/>
    <w:rsid w:val="00927984"/>
    <w:rsid w:val="00927D39"/>
    <w:rsid w:val="00942937"/>
    <w:rsid w:val="00945B46"/>
    <w:rsid w:val="00951936"/>
    <w:rsid w:val="009707EC"/>
    <w:rsid w:val="0097441C"/>
    <w:rsid w:val="009777AA"/>
    <w:rsid w:val="00984BC1"/>
    <w:rsid w:val="0098535D"/>
    <w:rsid w:val="009874A2"/>
    <w:rsid w:val="009968CA"/>
    <w:rsid w:val="009B6D04"/>
    <w:rsid w:val="009D342E"/>
    <w:rsid w:val="009D5E26"/>
    <w:rsid w:val="009E6914"/>
    <w:rsid w:val="009F0D7E"/>
    <w:rsid w:val="009F3BA6"/>
    <w:rsid w:val="009F51E5"/>
    <w:rsid w:val="00A02F4A"/>
    <w:rsid w:val="00A03109"/>
    <w:rsid w:val="00A0412D"/>
    <w:rsid w:val="00A259F9"/>
    <w:rsid w:val="00A31D6D"/>
    <w:rsid w:val="00A46727"/>
    <w:rsid w:val="00A5318D"/>
    <w:rsid w:val="00A63CD1"/>
    <w:rsid w:val="00A660E7"/>
    <w:rsid w:val="00A75267"/>
    <w:rsid w:val="00A875E5"/>
    <w:rsid w:val="00A903FC"/>
    <w:rsid w:val="00A95013"/>
    <w:rsid w:val="00AA0216"/>
    <w:rsid w:val="00AA0BC7"/>
    <w:rsid w:val="00AA18E8"/>
    <w:rsid w:val="00AA1D48"/>
    <w:rsid w:val="00AB2800"/>
    <w:rsid w:val="00AB6628"/>
    <w:rsid w:val="00AC576C"/>
    <w:rsid w:val="00AC6D2E"/>
    <w:rsid w:val="00AC7E6C"/>
    <w:rsid w:val="00AD3C03"/>
    <w:rsid w:val="00AD5A83"/>
    <w:rsid w:val="00AD7ABC"/>
    <w:rsid w:val="00AE02FA"/>
    <w:rsid w:val="00B0333E"/>
    <w:rsid w:val="00B120FD"/>
    <w:rsid w:val="00B15710"/>
    <w:rsid w:val="00B15B10"/>
    <w:rsid w:val="00B2464B"/>
    <w:rsid w:val="00B3364D"/>
    <w:rsid w:val="00B338DB"/>
    <w:rsid w:val="00B36AE6"/>
    <w:rsid w:val="00B43880"/>
    <w:rsid w:val="00B53B88"/>
    <w:rsid w:val="00B600C1"/>
    <w:rsid w:val="00B80767"/>
    <w:rsid w:val="00B86B36"/>
    <w:rsid w:val="00B87DE5"/>
    <w:rsid w:val="00B92FAA"/>
    <w:rsid w:val="00B9592F"/>
    <w:rsid w:val="00B972E6"/>
    <w:rsid w:val="00BA6C25"/>
    <w:rsid w:val="00BB0B21"/>
    <w:rsid w:val="00BB1F02"/>
    <w:rsid w:val="00BB3809"/>
    <w:rsid w:val="00BB467D"/>
    <w:rsid w:val="00BB6382"/>
    <w:rsid w:val="00BB6A15"/>
    <w:rsid w:val="00BB70C9"/>
    <w:rsid w:val="00BE0109"/>
    <w:rsid w:val="00BE6A53"/>
    <w:rsid w:val="00C00465"/>
    <w:rsid w:val="00C06922"/>
    <w:rsid w:val="00C06E9E"/>
    <w:rsid w:val="00C07C13"/>
    <w:rsid w:val="00C20EC7"/>
    <w:rsid w:val="00C36C56"/>
    <w:rsid w:val="00C376C1"/>
    <w:rsid w:val="00C40A68"/>
    <w:rsid w:val="00C430B1"/>
    <w:rsid w:val="00C449EC"/>
    <w:rsid w:val="00C5614C"/>
    <w:rsid w:val="00C61C85"/>
    <w:rsid w:val="00C65CF7"/>
    <w:rsid w:val="00C72C48"/>
    <w:rsid w:val="00C75F9A"/>
    <w:rsid w:val="00C87889"/>
    <w:rsid w:val="00C95848"/>
    <w:rsid w:val="00CA0C01"/>
    <w:rsid w:val="00CA193B"/>
    <w:rsid w:val="00CA2B16"/>
    <w:rsid w:val="00CA6A8F"/>
    <w:rsid w:val="00CB6195"/>
    <w:rsid w:val="00CC406B"/>
    <w:rsid w:val="00CC5E70"/>
    <w:rsid w:val="00CC70D4"/>
    <w:rsid w:val="00CD5848"/>
    <w:rsid w:val="00CD68A7"/>
    <w:rsid w:val="00CD6C4F"/>
    <w:rsid w:val="00CE3CBD"/>
    <w:rsid w:val="00CF4DCD"/>
    <w:rsid w:val="00CF6324"/>
    <w:rsid w:val="00CF7AD8"/>
    <w:rsid w:val="00D02F1A"/>
    <w:rsid w:val="00D25B86"/>
    <w:rsid w:val="00D2773A"/>
    <w:rsid w:val="00D31418"/>
    <w:rsid w:val="00D349FD"/>
    <w:rsid w:val="00D36A18"/>
    <w:rsid w:val="00D36B6D"/>
    <w:rsid w:val="00D621EF"/>
    <w:rsid w:val="00D657D9"/>
    <w:rsid w:val="00D72090"/>
    <w:rsid w:val="00D9093B"/>
    <w:rsid w:val="00D91FCD"/>
    <w:rsid w:val="00D92BA8"/>
    <w:rsid w:val="00D943C1"/>
    <w:rsid w:val="00DA1444"/>
    <w:rsid w:val="00DA6F3C"/>
    <w:rsid w:val="00DB748F"/>
    <w:rsid w:val="00DC7B54"/>
    <w:rsid w:val="00DD0519"/>
    <w:rsid w:val="00DD5847"/>
    <w:rsid w:val="00DE6E06"/>
    <w:rsid w:val="00DF3BF3"/>
    <w:rsid w:val="00DF6B86"/>
    <w:rsid w:val="00E03136"/>
    <w:rsid w:val="00E03CB8"/>
    <w:rsid w:val="00E21DB6"/>
    <w:rsid w:val="00E24B3F"/>
    <w:rsid w:val="00E30B84"/>
    <w:rsid w:val="00E31635"/>
    <w:rsid w:val="00E3438F"/>
    <w:rsid w:val="00E46971"/>
    <w:rsid w:val="00E527B9"/>
    <w:rsid w:val="00E645DB"/>
    <w:rsid w:val="00E67A6D"/>
    <w:rsid w:val="00E8692E"/>
    <w:rsid w:val="00E95871"/>
    <w:rsid w:val="00E9636B"/>
    <w:rsid w:val="00EA1824"/>
    <w:rsid w:val="00EA2577"/>
    <w:rsid w:val="00EA4D00"/>
    <w:rsid w:val="00EA5306"/>
    <w:rsid w:val="00EA5492"/>
    <w:rsid w:val="00EB0069"/>
    <w:rsid w:val="00EB258A"/>
    <w:rsid w:val="00EC149E"/>
    <w:rsid w:val="00EC3025"/>
    <w:rsid w:val="00ED43F1"/>
    <w:rsid w:val="00EE37A7"/>
    <w:rsid w:val="00EE58FC"/>
    <w:rsid w:val="00F0262F"/>
    <w:rsid w:val="00F11919"/>
    <w:rsid w:val="00F2433F"/>
    <w:rsid w:val="00F24F72"/>
    <w:rsid w:val="00F26D19"/>
    <w:rsid w:val="00F30241"/>
    <w:rsid w:val="00F3308E"/>
    <w:rsid w:val="00F41340"/>
    <w:rsid w:val="00F42912"/>
    <w:rsid w:val="00F42DD3"/>
    <w:rsid w:val="00F43BD0"/>
    <w:rsid w:val="00F50DD1"/>
    <w:rsid w:val="00F53DF2"/>
    <w:rsid w:val="00F53E94"/>
    <w:rsid w:val="00F861E9"/>
    <w:rsid w:val="00F90C5C"/>
    <w:rsid w:val="00F91189"/>
    <w:rsid w:val="00F94C2C"/>
    <w:rsid w:val="00FB0732"/>
    <w:rsid w:val="00FB0A0B"/>
    <w:rsid w:val="00FB3F3F"/>
    <w:rsid w:val="00FC3183"/>
    <w:rsid w:val="00FC5F52"/>
    <w:rsid w:val="00FD1502"/>
    <w:rsid w:val="00FE2F79"/>
    <w:rsid w:val="00FE3246"/>
    <w:rsid w:val="00FE59EF"/>
    <w:rsid w:val="00FE7919"/>
    <w:rsid w:val="00FF2C8E"/>
    <w:rsid w:val="00FF43B3"/>
    <w:rsid w:val="00FF5FBB"/>
    <w:rsid w:val="00FF7E1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ddd"/>
    </o:shapedefaults>
    <o:shapelayout v:ext="edit">
      <o:idmap v:ext="edit" data="1"/>
    </o:shapelayout>
  </w:shapeDefaults>
  <w:decimalSymbol w:val=","/>
  <w:listSeparator w:val=";"/>
  <w14:docId w14:val="75B66940"/>
  <w15:docId w15:val="{7B717516-B032-46A5-9298-D5697F0C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59"/>
    <w:pPr>
      <w:spacing w:line="280" w:lineRule="atLeast"/>
    </w:pPr>
    <w:rPr>
      <w:rFonts w:ascii="Arial" w:hAnsi="Arial"/>
      <w:szCs w:val="24"/>
    </w:rPr>
  </w:style>
  <w:style w:type="paragraph" w:styleId="Heading1">
    <w:name w:val="heading 1"/>
    <w:basedOn w:val="Normal"/>
    <w:next w:val="Normal"/>
    <w:link w:val="Heading1Char"/>
    <w:qFormat/>
    <w:rsid w:val="00000305"/>
    <w:pPr>
      <w:keepNext/>
      <w:keepLines/>
      <w:pageBreakBefore/>
      <w:numPr>
        <w:numId w:val="2"/>
      </w:numPr>
      <w:spacing w:after="560"/>
      <w:outlineLvl w:val="0"/>
    </w:pPr>
    <w:rPr>
      <w:rFonts w:eastAsiaTheme="majorEastAsia" w:cs="Arial"/>
      <w:b/>
      <w:bCs/>
      <w:color w:val="000000" w:themeColor="text1"/>
      <w:sz w:val="28"/>
      <w:szCs w:val="28"/>
    </w:rPr>
  </w:style>
  <w:style w:type="paragraph" w:styleId="Heading2">
    <w:name w:val="heading 2"/>
    <w:basedOn w:val="Normal"/>
    <w:next w:val="Normal"/>
    <w:link w:val="Heading2Char"/>
    <w:unhideWhenUsed/>
    <w:qFormat/>
    <w:rsid w:val="00000305"/>
    <w:pPr>
      <w:keepNext/>
      <w:keepLines/>
      <w:numPr>
        <w:ilvl w:val="1"/>
        <w:numId w:val="2"/>
      </w:numPr>
      <w:spacing w:before="280"/>
      <w:outlineLvl w:val="1"/>
    </w:pPr>
    <w:rPr>
      <w:rFonts w:eastAsiaTheme="majorEastAsia" w:cs="Arial"/>
      <w:b/>
      <w:bCs/>
      <w:color w:val="000000" w:themeColor="text1"/>
      <w:sz w:val="22"/>
      <w:szCs w:val="20"/>
    </w:rPr>
  </w:style>
  <w:style w:type="paragraph" w:styleId="Heading3">
    <w:name w:val="heading 3"/>
    <w:basedOn w:val="Normal"/>
    <w:next w:val="Normal"/>
    <w:link w:val="Heading3Char"/>
    <w:unhideWhenUsed/>
    <w:qFormat/>
    <w:rsid w:val="00000305"/>
    <w:pPr>
      <w:keepNext/>
      <w:keepLines/>
      <w:numPr>
        <w:ilvl w:val="2"/>
        <w:numId w:val="2"/>
      </w:numPr>
      <w:spacing w:before="200"/>
      <w:outlineLvl w:val="2"/>
    </w:pPr>
    <w:rPr>
      <w:rFonts w:eastAsiaTheme="majorEastAsia" w:cs="Arial"/>
      <w:b/>
      <w:bCs/>
      <w:color w:val="000000" w:themeColor="text1"/>
    </w:rPr>
  </w:style>
  <w:style w:type="paragraph" w:styleId="Heading4">
    <w:name w:val="heading 4"/>
    <w:basedOn w:val="Normal"/>
    <w:next w:val="Normal"/>
    <w:link w:val="Heading4Char"/>
    <w:unhideWhenUsed/>
    <w:qFormat/>
    <w:rsid w:val="00AC7E6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A25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A25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Bijlagen"/>
    <w:next w:val="Normal"/>
    <w:link w:val="Heading7Char"/>
    <w:uiPriority w:val="9"/>
    <w:unhideWhenUsed/>
    <w:qFormat/>
    <w:rsid w:val="0032400A"/>
    <w:pPr>
      <w:numPr>
        <w:numId w:val="13"/>
      </w:numPr>
      <w:tabs>
        <w:tab w:val="clear" w:pos="1134"/>
        <w:tab w:val="left" w:pos="1560"/>
      </w:tabs>
      <w:spacing w:after="600" w:line="240" w:lineRule="auto"/>
      <w:ind w:left="357" w:hanging="357"/>
      <w:outlineLvl w:val="6"/>
    </w:pPr>
    <w:rPr>
      <w:rFonts w:eastAsiaTheme="minorHAnsi" w:cstheme="minorBidi"/>
      <w:szCs w:val="56"/>
      <w:lang w:eastAsia="en-US"/>
    </w:rPr>
  </w:style>
  <w:style w:type="paragraph" w:styleId="Heading8">
    <w:name w:val="heading 8"/>
    <w:basedOn w:val="Heading2"/>
    <w:next w:val="Normal"/>
    <w:link w:val="Heading8Char"/>
    <w:uiPriority w:val="9"/>
    <w:unhideWhenUsed/>
    <w:qFormat/>
    <w:rsid w:val="009968CA"/>
    <w:pPr>
      <w:numPr>
        <w:numId w:val="13"/>
      </w:numPr>
      <w:tabs>
        <w:tab w:val="left" w:pos="851"/>
      </w:tabs>
      <w:ind w:left="851" w:hanging="851"/>
      <w:outlineLvl w:val="7"/>
    </w:pPr>
    <w:rPr>
      <w:rFonts w:cstheme="majorBidi"/>
      <w:bCs w:val="0"/>
      <w:color w:val="auto"/>
      <w:lang w:eastAsia="en-US"/>
    </w:rPr>
  </w:style>
  <w:style w:type="paragraph" w:styleId="Heading9">
    <w:name w:val="heading 9"/>
    <w:basedOn w:val="Normal"/>
    <w:next w:val="Normal"/>
    <w:link w:val="Heading9Char"/>
    <w:uiPriority w:val="9"/>
    <w:unhideWhenUsed/>
    <w:qFormat/>
    <w:rsid w:val="009968CA"/>
    <w:pPr>
      <w:numPr>
        <w:ilvl w:val="2"/>
        <w:numId w:val="16"/>
      </w:numPr>
      <w:tabs>
        <w:tab w:val="left" w:pos="851"/>
      </w:tabs>
      <w:spacing w:before="200"/>
      <w:outlineLvl w:val="8"/>
    </w:pPr>
    <w:rPr>
      <w:rFonts w:eastAsiaTheme="majorEastAsia" w:cstheme="majorBid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NaamInstituut">
    <w:name w:val="HR_NaamInstituut"/>
    <w:basedOn w:val="Normal"/>
    <w:rsid w:val="00F53E94"/>
    <w:rPr>
      <w:b/>
      <w:sz w:val="24"/>
    </w:rPr>
  </w:style>
  <w:style w:type="paragraph" w:customStyle="1" w:styleId="HRadres">
    <w:name w:val="HR_adres"/>
    <w:basedOn w:val="Normal"/>
    <w:rsid w:val="0098535D"/>
    <w:pPr>
      <w:spacing w:line="260" w:lineRule="atLeast"/>
    </w:pPr>
    <w:rPr>
      <w:b/>
      <w:sz w:val="18"/>
    </w:rPr>
  </w:style>
  <w:style w:type="paragraph" w:customStyle="1" w:styleId="HRRefkopjes">
    <w:name w:val="HR_Refkopjes"/>
    <w:basedOn w:val="Normal"/>
    <w:rsid w:val="0021078E"/>
    <w:pPr>
      <w:spacing w:line="260" w:lineRule="atLeast"/>
    </w:pPr>
    <w:rPr>
      <w:b/>
      <w:color w:val="4C4C4C"/>
      <w:sz w:val="16"/>
    </w:rPr>
  </w:style>
  <w:style w:type="paragraph" w:customStyle="1" w:styleId="HRRefInvultekst">
    <w:name w:val="HR_RefInvultekst"/>
    <w:basedOn w:val="Normal"/>
    <w:rsid w:val="0021078E"/>
    <w:pPr>
      <w:spacing w:line="260" w:lineRule="atLeast"/>
    </w:pPr>
    <w:rPr>
      <w:color w:val="4C4C4C"/>
      <w:sz w:val="16"/>
    </w:rPr>
  </w:style>
  <w:style w:type="paragraph" w:styleId="Header">
    <w:name w:val="header"/>
    <w:basedOn w:val="Normal"/>
    <w:link w:val="HeaderChar"/>
    <w:uiPriority w:val="99"/>
    <w:rsid w:val="0098535D"/>
    <w:pPr>
      <w:tabs>
        <w:tab w:val="center" w:pos="4536"/>
        <w:tab w:val="right" w:pos="9072"/>
      </w:tabs>
    </w:pPr>
  </w:style>
  <w:style w:type="paragraph" w:styleId="Footer">
    <w:name w:val="footer"/>
    <w:basedOn w:val="Normal"/>
    <w:link w:val="FooterChar"/>
    <w:uiPriority w:val="99"/>
    <w:rsid w:val="00FC5F52"/>
    <w:pPr>
      <w:tabs>
        <w:tab w:val="center" w:pos="4536"/>
        <w:tab w:val="right" w:pos="9072"/>
      </w:tabs>
    </w:pPr>
    <w:rPr>
      <w:color w:val="4C4C4C"/>
      <w:sz w:val="16"/>
    </w:rPr>
  </w:style>
  <w:style w:type="table" w:styleId="TableGrid">
    <w:name w:val="Table Grid"/>
    <w:basedOn w:val="TableNorma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eNumber">
    <w:name w:val="page number"/>
    <w:basedOn w:val="DefaultParagraphFont"/>
    <w:rsid w:val="00FC5F52"/>
  </w:style>
  <w:style w:type="paragraph" w:styleId="BalloonText">
    <w:name w:val="Balloon Text"/>
    <w:basedOn w:val="Normal"/>
    <w:link w:val="BalloonTextChar"/>
    <w:rsid w:val="00BB70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B70C9"/>
    <w:rPr>
      <w:rFonts w:ascii="Tahoma" w:hAnsi="Tahoma" w:cs="Tahoma"/>
      <w:sz w:val="16"/>
      <w:szCs w:val="16"/>
    </w:rPr>
  </w:style>
  <w:style w:type="paragraph" w:styleId="NormalWeb">
    <w:name w:val="Normal (Web)"/>
    <w:basedOn w:val="Normal"/>
    <w:uiPriority w:val="99"/>
    <w:rsid w:val="00615EAC"/>
    <w:pPr>
      <w:spacing w:before="100" w:beforeAutospacing="1" w:after="100" w:afterAutospacing="1" w:line="240" w:lineRule="auto"/>
    </w:pPr>
    <w:rPr>
      <w:rFonts w:ascii="Times New Roman" w:eastAsia="SimSun" w:hAnsi="Times New Roman"/>
      <w:color w:val="000000"/>
      <w:sz w:val="24"/>
      <w:lang w:val="en-US" w:eastAsia="zh-CN"/>
    </w:rPr>
  </w:style>
  <w:style w:type="character" w:styleId="CommentReference">
    <w:name w:val="annotation reference"/>
    <w:basedOn w:val="DefaultParagraphFont"/>
    <w:rsid w:val="00615EAC"/>
    <w:rPr>
      <w:sz w:val="16"/>
      <w:szCs w:val="16"/>
    </w:rPr>
  </w:style>
  <w:style w:type="paragraph" w:styleId="CommentText">
    <w:name w:val="annotation text"/>
    <w:basedOn w:val="Normal"/>
    <w:link w:val="CommentTextChar"/>
    <w:rsid w:val="00615EAC"/>
    <w:pPr>
      <w:spacing w:line="240" w:lineRule="auto"/>
    </w:pPr>
    <w:rPr>
      <w:szCs w:val="20"/>
    </w:rPr>
  </w:style>
  <w:style w:type="character" w:customStyle="1" w:styleId="CommentTextChar">
    <w:name w:val="Comment Text Char"/>
    <w:basedOn w:val="DefaultParagraphFont"/>
    <w:link w:val="CommentText"/>
    <w:rsid w:val="00615EAC"/>
    <w:rPr>
      <w:rFonts w:ascii="Arial" w:hAnsi="Arial"/>
    </w:rPr>
  </w:style>
  <w:style w:type="paragraph" w:styleId="CommentSubject">
    <w:name w:val="annotation subject"/>
    <w:basedOn w:val="CommentText"/>
    <w:next w:val="CommentText"/>
    <w:link w:val="CommentSubjectChar"/>
    <w:rsid w:val="00615EAC"/>
    <w:rPr>
      <w:b/>
      <w:bCs/>
    </w:rPr>
  </w:style>
  <w:style w:type="character" w:customStyle="1" w:styleId="CommentSubjectChar">
    <w:name w:val="Comment Subject Char"/>
    <w:basedOn w:val="CommentTextChar"/>
    <w:link w:val="CommentSubject"/>
    <w:rsid w:val="00615EAC"/>
    <w:rPr>
      <w:rFonts w:ascii="Arial" w:hAnsi="Arial"/>
      <w:b/>
      <w:bCs/>
    </w:rPr>
  </w:style>
  <w:style w:type="paragraph" w:customStyle="1" w:styleId="conceptdefinitief">
    <w:name w:val="concept/definitief"/>
    <w:basedOn w:val="Normal"/>
    <w:rsid w:val="005E606D"/>
    <w:pPr>
      <w:overflowPunct w:val="0"/>
      <w:autoSpaceDE w:val="0"/>
      <w:autoSpaceDN w:val="0"/>
      <w:adjustRightInd w:val="0"/>
      <w:spacing w:line="240" w:lineRule="auto"/>
      <w:jc w:val="center"/>
      <w:textAlignment w:val="baseline"/>
    </w:pPr>
    <w:rPr>
      <w:rFonts w:ascii="Arial Narrow" w:hAnsi="Arial Narrow"/>
      <w:color w:val="000000"/>
      <w:spacing w:val="20"/>
      <w:sz w:val="36"/>
      <w:szCs w:val="20"/>
      <w:lang w:val="nl" w:eastAsia="en-US"/>
    </w:rPr>
  </w:style>
  <w:style w:type="paragraph" w:customStyle="1" w:styleId="Kopongenummerd">
    <w:name w:val="_Kop ongenummerd"/>
    <w:basedOn w:val="Normal"/>
    <w:qFormat/>
    <w:rsid w:val="00A63CD1"/>
    <w:pPr>
      <w:spacing w:before="1080" w:after="480"/>
    </w:pPr>
    <w:rPr>
      <w:b/>
      <w:caps/>
      <w:sz w:val="28"/>
    </w:rPr>
  </w:style>
  <w:style w:type="character" w:customStyle="1" w:styleId="Heading1Char">
    <w:name w:val="Heading 1 Char"/>
    <w:basedOn w:val="DefaultParagraphFont"/>
    <w:link w:val="Heading1"/>
    <w:rsid w:val="00000305"/>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rsid w:val="00000305"/>
    <w:rPr>
      <w:rFonts w:ascii="Arial" w:eastAsiaTheme="majorEastAsia" w:hAnsi="Arial" w:cs="Arial"/>
      <w:b/>
      <w:bCs/>
      <w:color w:val="000000" w:themeColor="text1"/>
      <w:sz w:val="22"/>
    </w:rPr>
  </w:style>
  <w:style w:type="character" w:customStyle="1" w:styleId="Heading3Char">
    <w:name w:val="Heading 3 Char"/>
    <w:basedOn w:val="DefaultParagraphFont"/>
    <w:link w:val="Heading3"/>
    <w:rsid w:val="00000305"/>
    <w:rPr>
      <w:rFonts w:ascii="Arial" w:eastAsiaTheme="majorEastAsia" w:hAnsi="Arial" w:cs="Arial"/>
      <w:b/>
      <w:bCs/>
      <w:color w:val="000000" w:themeColor="text1"/>
      <w:szCs w:val="24"/>
    </w:rPr>
  </w:style>
  <w:style w:type="character" w:customStyle="1" w:styleId="Heading4Char">
    <w:name w:val="Heading 4 Char"/>
    <w:basedOn w:val="DefaultParagraphFont"/>
    <w:link w:val="Heading4"/>
    <w:rsid w:val="00AC7E6C"/>
    <w:rPr>
      <w:rFonts w:asciiTheme="majorHAnsi" w:eastAsiaTheme="majorEastAsia" w:hAnsiTheme="majorHAnsi" w:cstheme="majorBidi"/>
      <w:b/>
      <w:bCs/>
      <w:i/>
      <w:iCs/>
      <w:color w:val="4F81BD" w:themeColor="accent1"/>
      <w:szCs w:val="24"/>
    </w:rPr>
  </w:style>
  <w:style w:type="paragraph" w:customStyle="1" w:styleId="Afbeelding">
    <w:name w:val="_Afbeelding"/>
    <w:basedOn w:val="Normal"/>
    <w:qFormat/>
    <w:rsid w:val="00CD68A7"/>
    <w:pPr>
      <w:spacing w:before="280"/>
    </w:pPr>
    <w:rPr>
      <w:noProof/>
      <w:lang w:eastAsia="zh-CN"/>
    </w:rPr>
  </w:style>
  <w:style w:type="paragraph" w:customStyle="1" w:styleId="Bijschrift">
    <w:name w:val="_Bijschrift"/>
    <w:basedOn w:val="Afbeelding"/>
    <w:next w:val="Normal"/>
    <w:qFormat/>
    <w:rsid w:val="00CD68A7"/>
    <w:pPr>
      <w:spacing w:before="0" w:after="280"/>
    </w:pPr>
    <w:rPr>
      <w:i/>
      <w:sz w:val="16"/>
    </w:rPr>
  </w:style>
  <w:style w:type="paragraph" w:styleId="FootnoteText">
    <w:name w:val="footnote text"/>
    <w:basedOn w:val="Normal"/>
    <w:link w:val="FootnoteTextChar"/>
    <w:rsid w:val="008134DE"/>
    <w:pPr>
      <w:spacing w:line="240" w:lineRule="auto"/>
      <w:ind w:left="142" w:hanging="142"/>
    </w:pPr>
    <w:rPr>
      <w:sz w:val="16"/>
      <w:szCs w:val="20"/>
    </w:rPr>
  </w:style>
  <w:style w:type="character" w:customStyle="1" w:styleId="FootnoteTextChar">
    <w:name w:val="Footnote Text Char"/>
    <w:basedOn w:val="DefaultParagraphFont"/>
    <w:link w:val="FootnoteText"/>
    <w:rsid w:val="008134DE"/>
    <w:rPr>
      <w:rFonts w:ascii="Arial" w:hAnsi="Arial"/>
      <w:sz w:val="16"/>
    </w:rPr>
  </w:style>
  <w:style w:type="character" w:styleId="FootnoteReference">
    <w:name w:val="footnote reference"/>
    <w:basedOn w:val="DefaultParagraphFont"/>
    <w:rsid w:val="00880459"/>
    <w:rPr>
      <w:vertAlign w:val="superscript"/>
    </w:rPr>
  </w:style>
  <w:style w:type="paragraph" w:styleId="ListParagraph">
    <w:name w:val="List Paragraph"/>
    <w:basedOn w:val="Normal"/>
    <w:uiPriority w:val="34"/>
    <w:qFormat/>
    <w:rsid w:val="00706CD0"/>
    <w:pPr>
      <w:ind w:left="720"/>
      <w:contextualSpacing/>
    </w:pPr>
  </w:style>
  <w:style w:type="paragraph" w:customStyle="1" w:styleId="Opsomming">
    <w:name w:val="_Opsomming"/>
    <w:basedOn w:val="ListParagraph"/>
    <w:qFormat/>
    <w:rsid w:val="00DF6B86"/>
    <w:pPr>
      <w:numPr>
        <w:numId w:val="10"/>
      </w:numPr>
    </w:pPr>
    <w:rPr>
      <w:lang w:eastAsia="zh-CN"/>
    </w:rPr>
  </w:style>
  <w:style w:type="paragraph" w:customStyle="1" w:styleId="Nummering">
    <w:name w:val="_Nummering"/>
    <w:basedOn w:val="Opsomming"/>
    <w:qFormat/>
    <w:rsid w:val="00DF6B86"/>
    <w:pPr>
      <w:numPr>
        <w:numId w:val="8"/>
      </w:numPr>
    </w:pPr>
  </w:style>
  <w:style w:type="paragraph" w:customStyle="1" w:styleId="Bijlagen">
    <w:name w:val="_Bijlagen"/>
    <w:basedOn w:val="Normal"/>
    <w:next w:val="Normal"/>
    <w:qFormat/>
    <w:rsid w:val="00D2773A"/>
    <w:pPr>
      <w:pageBreakBefore/>
      <w:numPr>
        <w:numId w:val="7"/>
      </w:numPr>
      <w:tabs>
        <w:tab w:val="left" w:pos="1134"/>
      </w:tabs>
      <w:spacing w:after="280"/>
    </w:pPr>
    <w:rPr>
      <w:sz w:val="28"/>
      <w:szCs w:val="28"/>
    </w:rPr>
  </w:style>
  <w:style w:type="paragraph" w:styleId="TOC1">
    <w:name w:val="toc 1"/>
    <w:basedOn w:val="Normal"/>
    <w:next w:val="Normal"/>
    <w:autoRedefine/>
    <w:uiPriority w:val="39"/>
    <w:rsid w:val="00351E50"/>
    <w:pPr>
      <w:tabs>
        <w:tab w:val="left" w:pos="567"/>
        <w:tab w:val="right" w:pos="9061"/>
      </w:tabs>
      <w:spacing w:after="100"/>
      <w:ind w:left="567" w:hanging="567"/>
    </w:pPr>
    <w:rPr>
      <w:b/>
    </w:rPr>
  </w:style>
  <w:style w:type="paragraph" w:styleId="TOC2">
    <w:name w:val="toc 2"/>
    <w:basedOn w:val="Normal"/>
    <w:next w:val="Normal"/>
    <w:autoRedefine/>
    <w:uiPriority w:val="39"/>
    <w:rsid w:val="006C7383"/>
    <w:pPr>
      <w:tabs>
        <w:tab w:val="left" w:pos="1134"/>
        <w:tab w:val="right" w:pos="9061"/>
      </w:tabs>
      <w:ind w:left="1134" w:hanging="567"/>
    </w:pPr>
  </w:style>
  <w:style w:type="paragraph" w:styleId="TOC3">
    <w:name w:val="toc 3"/>
    <w:basedOn w:val="Normal"/>
    <w:next w:val="Normal"/>
    <w:autoRedefine/>
    <w:uiPriority w:val="39"/>
    <w:rsid w:val="006C7383"/>
    <w:pPr>
      <w:tabs>
        <w:tab w:val="left" w:pos="1985"/>
        <w:tab w:val="right" w:pos="9061"/>
      </w:tabs>
      <w:ind w:left="1985" w:hanging="851"/>
    </w:pPr>
  </w:style>
  <w:style w:type="paragraph" w:styleId="TOC4">
    <w:name w:val="toc 4"/>
    <w:basedOn w:val="Normal"/>
    <w:next w:val="Normal"/>
    <w:autoRedefine/>
    <w:uiPriority w:val="39"/>
    <w:rsid w:val="0015007C"/>
    <w:pPr>
      <w:tabs>
        <w:tab w:val="right" w:pos="9061"/>
      </w:tabs>
      <w:spacing w:after="100"/>
      <w:ind w:left="1418" w:hanging="1418"/>
    </w:pPr>
  </w:style>
  <w:style w:type="character" w:customStyle="1" w:styleId="HeaderChar">
    <w:name w:val="Header Char"/>
    <w:basedOn w:val="DefaultParagraphFont"/>
    <w:link w:val="Header"/>
    <w:uiPriority w:val="99"/>
    <w:rsid w:val="007208FB"/>
    <w:rPr>
      <w:rFonts w:ascii="Arial" w:hAnsi="Arial"/>
      <w:szCs w:val="24"/>
    </w:rPr>
  </w:style>
  <w:style w:type="character" w:customStyle="1" w:styleId="FooterChar">
    <w:name w:val="Footer Char"/>
    <w:basedOn w:val="DefaultParagraphFont"/>
    <w:link w:val="Footer"/>
    <w:uiPriority w:val="99"/>
    <w:rsid w:val="007208FB"/>
    <w:rPr>
      <w:rFonts w:ascii="Arial" w:hAnsi="Arial"/>
      <w:color w:val="4C4C4C"/>
      <w:sz w:val="16"/>
      <w:szCs w:val="24"/>
    </w:rPr>
  </w:style>
  <w:style w:type="paragraph" w:customStyle="1" w:styleId="Titel">
    <w:name w:val="_Titel"/>
    <w:basedOn w:val="Normal"/>
    <w:qFormat/>
    <w:rsid w:val="00EA5306"/>
    <w:pPr>
      <w:jc w:val="center"/>
    </w:pPr>
    <w:rPr>
      <w:rFonts w:cs="Arial"/>
      <w:b/>
      <w:caps/>
      <w:color w:val="000000" w:themeColor="text1"/>
      <w:sz w:val="28"/>
      <w:szCs w:val="28"/>
    </w:rPr>
  </w:style>
  <w:style w:type="paragraph" w:customStyle="1" w:styleId="KopjeCursief">
    <w:name w:val="_KopjeCursief"/>
    <w:basedOn w:val="Normal"/>
    <w:next w:val="Normal"/>
    <w:qFormat/>
    <w:rsid w:val="00EA5306"/>
    <w:rPr>
      <w:rFonts w:cs="Arial"/>
      <w:i/>
      <w:szCs w:val="20"/>
    </w:rPr>
  </w:style>
  <w:style w:type="paragraph" w:customStyle="1" w:styleId="NummeringLetters">
    <w:name w:val="_NummeringLetters"/>
    <w:qFormat/>
    <w:rsid w:val="00DF6B86"/>
    <w:pPr>
      <w:numPr>
        <w:numId w:val="9"/>
      </w:numPr>
    </w:pPr>
    <w:rPr>
      <w:rFonts w:ascii="Arial" w:hAnsi="Arial"/>
      <w:szCs w:val="24"/>
      <w:lang w:eastAsia="zh-CN"/>
    </w:rPr>
  </w:style>
  <w:style w:type="paragraph" w:customStyle="1" w:styleId="Appendix">
    <w:name w:val="_Appendix"/>
    <w:basedOn w:val="Normal"/>
    <w:next w:val="Normal"/>
    <w:qFormat/>
    <w:rsid w:val="006727CA"/>
    <w:pPr>
      <w:numPr>
        <w:numId w:val="12"/>
      </w:numPr>
      <w:spacing w:after="280"/>
    </w:pPr>
    <w:rPr>
      <w:sz w:val="28"/>
    </w:rPr>
  </w:style>
  <w:style w:type="paragraph" w:customStyle="1" w:styleId="Subtitel">
    <w:name w:val="_Subtitel"/>
    <w:basedOn w:val="Titel"/>
    <w:qFormat/>
    <w:rsid w:val="004C2984"/>
    <w:rPr>
      <w:sz w:val="24"/>
    </w:rPr>
  </w:style>
  <w:style w:type="character" w:customStyle="1" w:styleId="Heading5Char">
    <w:name w:val="Heading 5 Char"/>
    <w:basedOn w:val="DefaultParagraphFont"/>
    <w:link w:val="Heading5"/>
    <w:rsid w:val="002A256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rsid w:val="002A256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rsid w:val="0032400A"/>
    <w:rPr>
      <w:rFonts w:ascii="Arial" w:eastAsiaTheme="minorHAnsi" w:hAnsi="Arial" w:cstheme="minorBidi"/>
      <w:sz w:val="28"/>
      <w:szCs w:val="56"/>
      <w:lang w:eastAsia="en-US"/>
    </w:rPr>
  </w:style>
  <w:style w:type="character" w:customStyle="1" w:styleId="Heading8Char">
    <w:name w:val="Heading 8 Char"/>
    <w:basedOn w:val="DefaultParagraphFont"/>
    <w:link w:val="Heading8"/>
    <w:uiPriority w:val="9"/>
    <w:rsid w:val="009968CA"/>
    <w:rPr>
      <w:rFonts w:ascii="Arial" w:eastAsiaTheme="majorEastAsia" w:hAnsi="Arial" w:cstheme="majorBidi"/>
      <w:b/>
      <w:sz w:val="22"/>
      <w:lang w:eastAsia="en-US"/>
    </w:rPr>
  </w:style>
  <w:style w:type="character" w:customStyle="1" w:styleId="Heading9Char">
    <w:name w:val="Heading 9 Char"/>
    <w:basedOn w:val="DefaultParagraphFont"/>
    <w:link w:val="Heading9"/>
    <w:uiPriority w:val="9"/>
    <w:rsid w:val="009968CA"/>
    <w:rPr>
      <w:rFonts w:ascii="Arial" w:eastAsiaTheme="majorEastAsia" w:hAnsi="Arial" w:cstheme="majorBidi"/>
      <w:b/>
      <w:bCs/>
      <w:sz w:val="22"/>
      <w:szCs w:val="22"/>
      <w:lang w:eastAsia="en-US"/>
    </w:rPr>
  </w:style>
  <w:style w:type="character" w:styleId="Hyperlink">
    <w:name w:val="Hyperlink"/>
    <w:basedOn w:val="DefaultParagraphFont"/>
    <w:uiPriority w:val="99"/>
    <w:unhideWhenUsed/>
    <w:rsid w:val="00C06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47658">
      <w:bodyDiv w:val="1"/>
      <w:marLeft w:val="60"/>
      <w:marRight w:val="60"/>
      <w:marTop w:val="60"/>
      <w:marBottom w:val="15"/>
      <w:divBdr>
        <w:top w:val="none" w:sz="0" w:space="0" w:color="auto"/>
        <w:left w:val="none" w:sz="0" w:space="0" w:color="auto"/>
        <w:bottom w:val="none" w:sz="0" w:space="0" w:color="auto"/>
        <w:right w:val="none" w:sz="0" w:space="0" w:color="auto"/>
      </w:divBdr>
      <w:divsChild>
        <w:div w:id="1566912619">
          <w:marLeft w:val="0"/>
          <w:marRight w:val="0"/>
          <w:marTop w:val="0"/>
          <w:marBottom w:val="0"/>
          <w:divBdr>
            <w:top w:val="none" w:sz="0" w:space="0" w:color="auto"/>
            <w:left w:val="none" w:sz="0" w:space="0" w:color="auto"/>
            <w:bottom w:val="none" w:sz="0" w:space="0" w:color="auto"/>
            <w:right w:val="none" w:sz="0" w:space="0" w:color="auto"/>
          </w:divBdr>
          <w:divsChild>
            <w:div w:id="258565600">
              <w:marLeft w:val="0"/>
              <w:marRight w:val="0"/>
              <w:marTop w:val="0"/>
              <w:marBottom w:val="0"/>
              <w:divBdr>
                <w:top w:val="none" w:sz="0" w:space="0" w:color="auto"/>
                <w:left w:val="none" w:sz="0" w:space="0" w:color="auto"/>
                <w:bottom w:val="none" w:sz="0" w:space="0" w:color="auto"/>
                <w:right w:val="none" w:sz="0" w:space="0" w:color="auto"/>
              </w:divBdr>
              <w:divsChild>
                <w:div w:id="1321344342">
                  <w:marLeft w:val="0"/>
                  <w:marRight w:val="0"/>
                  <w:marTop w:val="0"/>
                  <w:marBottom w:val="0"/>
                  <w:divBdr>
                    <w:top w:val="none" w:sz="0" w:space="0" w:color="auto"/>
                    <w:left w:val="none" w:sz="0" w:space="0" w:color="auto"/>
                    <w:bottom w:val="none" w:sz="0" w:space="0" w:color="auto"/>
                    <w:right w:val="none" w:sz="0" w:space="0" w:color="auto"/>
                  </w:divBdr>
                  <w:divsChild>
                    <w:div w:id="1844124386">
                      <w:marLeft w:val="0"/>
                      <w:marRight w:val="0"/>
                      <w:marTop w:val="0"/>
                      <w:marBottom w:val="0"/>
                      <w:divBdr>
                        <w:top w:val="none" w:sz="0" w:space="0" w:color="auto"/>
                        <w:left w:val="none" w:sz="0" w:space="0" w:color="auto"/>
                        <w:bottom w:val="none" w:sz="0" w:space="0" w:color="auto"/>
                        <w:right w:val="none" w:sz="0" w:space="0" w:color="auto"/>
                      </w:divBdr>
                      <w:divsChild>
                        <w:div w:id="12759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202013\Rapport%20NL.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4274864F23C418AEAAE9DABBFBD62" ma:contentTypeVersion="4" ma:contentTypeDescription="Create a new document." ma:contentTypeScope="" ma:versionID="12e2004d66dbf01d39de85f4dd573a99">
  <xsd:schema xmlns:xsd="http://www.w3.org/2001/XMLSchema" xmlns:xs="http://www.w3.org/2001/XMLSchema" xmlns:p="http://schemas.microsoft.com/office/2006/metadata/properties" xmlns:ns2="521b9272-cc6e-4350-9de5-3d83c873d5f7" xmlns:ns3="82defba8-745a-42e1-910b-a1defe6b87bb" targetNamespace="http://schemas.microsoft.com/office/2006/metadata/properties" ma:root="true" ma:fieldsID="dc9b588a689a66a11e4b95558ca78237" ns2:_="" ns3:_="">
    <xsd:import namespace="521b9272-cc6e-4350-9de5-3d83c873d5f7"/>
    <xsd:import namespace="82defba8-745a-42e1-910b-a1defe6b8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b9272-cc6e-4350-9de5-3d83c873d5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efba8-745a-42e1-910b-a1defe6b8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6BAEF-E628-4600-A195-2CFE5D63CA96}"/>
</file>

<file path=customXml/itemProps2.xml><?xml version="1.0" encoding="utf-8"?>
<ds:datastoreItem xmlns:ds="http://schemas.openxmlformats.org/officeDocument/2006/customXml" ds:itemID="{0C52AF16-B782-4688-B342-7093EE53DC46}">
  <ds:schemaRefs>
    <ds:schemaRef ds:uri="http://schemas.microsoft.com/sharepoint/v3/contenttype/forms"/>
  </ds:schemaRefs>
</ds:datastoreItem>
</file>

<file path=customXml/itemProps3.xml><?xml version="1.0" encoding="utf-8"?>
<ds:datastoreItem xmlns:ds="http://schemas.openxmlformats.org/officeDocument/2006/customXml" ds:itemID="{EBDC71B1-3EA1-459C-AEA9-45F2E2AAB712}">
  <ds:schemaRefs>
    <ds:schemaRef ds:uri="http://schemas.openxmlformats.org/officeDocument/2006/bibliography"/>
  </ds:schemaRefs>
</ds:datastoreItem>
</file>

<file path=customXml/itemProps4.xml><?xml version="1.0" encoding="utf-8"?>
<ds:datastoreItem xmlns:ds="http://schemas.openxmlformats.org/officeDocument/2006/customXml" ds:itemID="{039413CA-E373-45A1-B960-37944220BC54}">
  <ds:schemaRefs>
    <ds:schemaRef ds:uri="http://schemas.microsoft.com/office/infopath/2007/PartnerControl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82defba8-745a-42e1-910b-a1defe6b87bb"/>
    <ds:schemaRef ds:uri="521b9272-cc6e-4350-9de5-3d83c873d5f7"/>
  </ds:schemaRefs>
</ds:datastoreItem>
</file>

<file path=docProps/app.xml><?xml version="1.0" encoding="utf-8"?>
<Properties xmlns="http://schemas.openxmlformats.org/officeDocument/2006/extended-properties" xmlns:vt="http://schemas.openxmlformats.org/officeDocument/2006/docPropsVTypes">
  <Template>Rapport NL</Template>
  <TotalTime>0</TotalTime>
  <Pages>9</Pages>
  <Words>1837</Words>
  <Characters>12425</Characters>
  <Application>Microsoft Office Word</Application>
  <DocSecurity>2</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D. de</dc:creator>
  <cp:lastModifiedBy>Huijser-de Haij, M.E. (Marije)</cp:lastModifiedBy>
  <cp:revision>34</cp:revision>
  <dcterms:created xsi:type="dcterms:W3CDTF">2019-01-25T08:48:00Z</dcterms:created>
  <dcterms:modified xsi:type="dcterms:W3CDTF">2021-03-23T12:08:00Z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2013-02-24T23:00:00Z</vt:filetime>
  </property>
  <property fmtid="{D5CDD505-2E9C-101B-9397-08002B2CF9AE}" pid="3" name="paginainstelling">
    <vt:lpwstr>dubbelzijdig</vt:lpwstr>
  </property>
  <property fmtid="{D5CDD505-2E9C-101B-9397-08002B2CF9AE}" pid="4" name="logo">
    <vt:lpwstr>standaard</vt:lpwstr>
  </property>
  <property fmtid="{D5CDD505-2E9C-101B-9397-08002B2CF9AE}" pid="5" name="Pagina">
    <vt:lpwstr>pagina</vt:lpwstr>
  </property>
  <property fmtid="{D5CDD505-2E9C-101B-9397-08002B2CF9AE}" pid="6" name="ddlstInstituut">
    <vt:lpwstr>Faciliteiten en Informatietechnologie</vt:lpwstr>
  </property>
  <property fmtid="{D5CDD505-2E9C-101B-9397-08002B2CF9AE}" pid="7" name="ddlstProjectlogo">
    <vt:lpwstr/>
  </property>
  <property fmtid="{D5CDD505-2E9C-101B-9397-08002B2CF9AE}" pid="8" name="txtBeginningNL">
    <vt:lpwstr/>
  </property>
  <property fmtid="{D5CDD505-2E9C-101B-9397-08002B2CF9AE}" pid="9" name="txtBeginningUK">
    <vt:lpwstr/>
  </property>
  <property fmtid="{D5CDD505-2E9C-101B-9397-08002B2CF9AE}" pid="10" name="txtClosingNL">
    <vt:lpwstr/>
  </property>
  <property fmtid="{D5CDD505-2E9C-101B-9397-08002B2CF9AE}" pid="11" name="txtClosingUK">
    <vt:lpwstr/>
  </property>
  <property fmtid="{D5CDD505-2E9C-101B-9397-08002B2CF9AE}" pid="12" name="txtVoorkeurtaal">
    <vt:lpwstr/>
  </property>
  <property fmtid="{D5CDD505-2E9C-101B-9397-08002B2CF9AE}" pid="13" name="txtLocatieID">
    <vt:lpwstr/>
  </property>
  <property fmtid="{D5CDD505-2E9C-101B-9397-08002B2CF9AE}" pid="14" name="txtProjectlogo">
    <vt:lpwstr/>
  </property>
  <property fmtid="{D5CDD505-2E9C-101B-9397-08002B2CF9AE}" pid="15" name="txtInstituutLogo">
    <vt:lpwstr/>
  </property>
  <property fmtid="{D5CDD505-2E9C-101B-9397-08002B2CF9AE}" pid="16" name="txtKleurenprinter">
    <vt:lpwstr/>
  </property>
  <property fmtid="{D5CDD505-2E9C-101B-9397-08002B2CF9AE}" pid="17" name="txtTitel">
    <vt:lpwstr>Concept (Raam)overeenkomst</vt:lpwstr>
  </property>
  <property fmtid="{D5CDD505-2E9C-101B-9397-08002B2CF9AE}" pid="18" name="txtAfbeelding">
    <vt:lpwstr/>
  </property>
  <property fmtid="{D5CDD505-2E9C-101B-9397-08002B2CF9AE}" pid="19" name="txtSubtitel">
    <vt:lpwstr>&lt;naam onderwerp&gt; (Contractnummer xx)</vt:lpwstr>
  </property>
  <property fmtid="{D5CDD505-2E9C-101B-9397-08002B2CF9AE}" pid="20" name="txtAuteurs">
    <vt:lpwstr>Patty Poot van Aken</vt:lpwstr>
  </property>
  <property fmtid="{D5CDD505-2E9C-101B-9397-08002B2CF9AE}" pid="21" name="txtFunctieAuteurs">
    <vt:lpwstr>Inkoop adviseur </vt:lpwstr>
  </property>
  <property fmtid="{D5CDD505-2E9C-101B-9397-08002B2CF9AE}" pid="22" name="txtDocbase">
    <vt:lpwstr>xx</vt:lpwstr>
  </property>
  <property fmtid="{D5CDD505-2E9C-101B-9397-08002B2CF9AE}" pid="23" name="txtDatum">
    <vt:lpwstr>12 februari 2014</vt:lpwstr>
  </property>
  <property fmtid="{D5CDD505-2E9C-101B-9397-08002B2CF9AE}" pid="24" name="txtAfdeling">
    <vt:lpwstr>I&amp;Cm</vt:lpwstr>
  </property>
  <property fmtid="{D5CDD505-2E9C-101B-9397-08002B2CF9AE}" pid="25" name="txtVersienummer">
    <vt:lpwstr>0.1</vt:lpwstr>
  </property>
  <property fmtid="{D5CDD505-2E9C-101B-9397-08002B2CF9AE}" pid="26" name="cmbStatus">
    <vt:lpwstr>concept</vt:lpwstr>
  </property>
  <property fmtid="{D5CDD505-2E9C-101B-9397-08002B2CF9AE}" pid="27" name="txtCopyright">
    <vt:lpwstr>2014</vt:lpwstr>
  </property>
  <property fmtid="{D5CDD505-2E9C-101B-9397-08002B2CF9AE}" pid="28" name="txtInstituutID">
    <vt:lpwstr/>
  </property>
  <property fmtid="{D5CDD505-2E9C-101B-9397-08002B2CF9AE}" pid="29" name="optNederlands">
    <vt:lpwstr>checked</vt:lpwstr>
  </property>
  <property fmtid="{D5CDD505-2E9C-101B-9397-08002B2CF9AE}" pid="30" name="optEngels">
    <vt:lpwstr>unchecked</vt:lpwstr>
  </property>
  <property fmtid="{D5CDD505-2E9C-101B-9397-08002B2CF9AE}" pid="31" name="txtDirecteur">
    <vt:lpwstr>Anneli van der Reijden</vt:lpwstr>
  </property>
  <property fmtid="{D5CDD505-2E9C-101B-9397-08002B2CF9AE}" pid="32" name="txtLaatsteLocatie4">
    <vt:lpwstr>xx</vt:lpwstr>
  </property>
  <property fmtid="{D5CDD505-2E9C-101B-9397-08002B2CF9AE}" pid="33" name="cmbVastgesteld">
    <vt:lpwstr/>
  </property>
  <property fmtid="{D5CDD505-2E9C-101B-9397-08002B2CF9AE}" pid="34" name="cmbInstemming">
    <vt:lpwstr/>
  </property>
  <property fmtid="{D5CDD505-2E9C-101B-9397-08002B2CF9AE}" pid="35" name="txtDatumVastgesteld">
    <vt:lpwstr/>
  </property>
  <property fmtid="{D5CDD505-2E9C-101B-9397-08002B2CF9AE}" pid="36" name="txtDatumInstemming">
    <vt:lpwstr/>
  </property>
  <property fmtid="{D5CDD505-2E9C-101B-9397-08002B2CF9AE}" pid="37" name="_DocHome">
    <vt:i4>-2001591254</vt:i4>
  </property>
  <property fmtid="{D5CDD505-2E9C-101B-9397-08002B2CF9AE}" pid="38" name="ContentTypeId">
    <vt:lpwstr>0x010100F284274864F23C418AEAAE9DABBFBD62</vt:lpwstr>
  </property>
</Properties>
</file>