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9E4A2" w14:textId="4ECDF93B" w:rsidR="002F0BEF" w:rsidRPr="00654005" w:rsidRDefault="002F0BEF" w:rsidP="002F0BEF">
      <w:pPr>
        <w:pStyle w:val="Kop1"/>
        <w:numPr>
          <w:ilvl w:val="0"/>
          <w:numId w:val="0"/>
        </w:numPr>
        <w:rPr>
          <w:rFonts w:ascii="Calibri" w:hAnsi="Calibri"/>
          <w:color w:val="5A5A5A"/>
          <w:sz w:val="22"/>
          <w:szCs w:val="22"/>
        </w:rPr>
      </w:pPr>
      <w:bookmarkStart w:id="0" w:name="_Toc509845804"/>
      <w:r w:rsidRPr="00654005">
        <w:rPr>
          <w:rFonts w:ascii="Calibri" w:hAnsi="Calibri"/>
          <w:color w:val="5A5A5A"/>
          <w:sz w:val="22"/>
          <w:szCs w:val="22"/>
        </w:rPr>
        <w:t>BIJLAGE 2</w:t>
      </w:r>
      <w:r w:rsidR="00075765">
        <w:rPr>
          <w:rFonts w:ascii="Calibri" w:hAnsi="Calibri"/>
          <w:color w:val="5A5A5A"/>
          <w:sz w:val="22"/>
          <w:szCs w:val="22"/>
        </w:rPr>
        <w:t>A</w:t>
      </w:r>
      <w:r w:rsidRPr="00654005">
        <w:rPr>
          <w:rFonts w:ascii="Calibri" w:hAnsi="Calibri"/>
          <w:color w:val="5A5A5A"/>
          <w:sz w:val="22"/>
          <w:szCs w:val="22"/>
        </w:rPr>
        <w:t xml:space="preserve"> </w:t>
      </w:r>
      <w:r w:rsidR="0075723F">
        <w:rPr>
          <w:rFonts w:ascii="Calibri" w:hAnsi="Calibri"/>
          <w:color w:val="5A5A5A"/>
          <w:sz w:val="22"/>
          <w:szCs w:val="22"/>
        </w:rPr>
        <w:t xml:space="preserve">- </w:t>
      </w:r>
      <w:r w:rsidRPr="00654005">
        <w:rPr>
          <w:rFonts w:ascii="Calibri" w:hAnsi="Calibri"/>
          <w:color w:val="5A5A5A"/>
          <w:sz w:val="22"/>
          <w:szCs w:val="22"/>
        </w:rPr>
        <w:t xml:space="preserve">VERKLARING </w:t>
      </w:r>
      <w:r w:rsidRPr="00654005">
        <w:rPr>
          <w:rFonts w:ascii="Calibri" w:hAnsi="Calibri"/>
          <w:caps w:val="0"/>
          <w:color w:val="5A5A5A"/>
          <w:sz w:val="22"/>
          <w:szCs w:val="22"/>
        </w:rPr>
        <w:t>OMTRENT INSCHRIJVING</w:t>
      </w:r>
      <w:bookmarkEnd w:id="0"/>
    </w:p>
    <w:p w14:paraId="2F44D991" w14:textId="77777777" w:rsidR="002F0BEF" w:rsidRPr="00654005" w:rsidRDefault="002F0BEF" w:rsidP="002F0BEF">
      <w:pPr>
        <w:rPr>
          <w:rFonts w:ascii="Calibri" w:hAnsi="Calibri"/>
          <w:color w:val="5A5A5A"/>
          <w:sz w:val="22"/>
          <w:szCs w:val="22"/>
        </w:rPr>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2F0BEF" w:rsidRPr="00654005" w14:paraId="71A9E1BA" w14:textId="77777777" w:rsidTr="00AA572F">
        <w:tc>
          <w:tcPr>
            <w:tcW w:w="1062" w:type="dxa"/>
            <w:shd w:val="clear" w:color="auto" w:fill="E6E6E6"/>
          </w:tcPr>
          <w:p w14:paraId="7F5B6AC9" w14:textId="77777777" w:rsidR="002F0BEF" w:rsidRPr="007C52F9" w:rsidRDefault="002F0BEF" w:rsidP="00AA572F">
            <w:pPr>
              <w:spacing w:before="90" w:after="54"/>
              <w:ind w:left="57" w:right="57"/>
              <w:rPr>
                <w:rFonts w:ascii="Calibri" w:hAnsi="Calibri" w:cs="Tahoma"/>
                <w:sz w:val="22"/>
                <w:szCs w:val="22"/>
              </w:rPr>
            </w:pPr>
            <w:r w:rsidRPr="00654005">
              <w:rPr>
                <w:rFonts w:ascii="Calibri" w:hAnsi="Calibri" w:cs="Tahoma"/>
                <w:color w:val="5A5A5A"/>
                <w:sz w:val="22"/>
                <w:szCs w:val="22"/>
              </w:rPr>
              <w:t>Perceel</w:t>
            </w:r>
          </w:p>
        </w:tc>
        <w:tc>
          <w:tcPr>
            <w:tcW w:w="7443" w:type="dxa"/>
          </w:tcPr>
          <w:p w14:paraId="711C9C6C" w14:textId="77777777" w:rsidR="002F0BEF" w:rsidRPr="00654005" w:rsidRDefault="002F0BEF" w:rsidP="00AA572F">
            <w:pPr>
              <w:spacing w:before="90" w:after="54"/>
              <w:ind w:left="57" w:right="57"/>
              <w:rPr>
                <w:rFonts w:ascii="Calibri" w:hAnsi="Calibri"/>
                <w:color w:val="5A5A5A"/>
                <w:sz w:val="22"/>
                <w:szCs w:val="22"/>
              </w:rPr>
            </w:pPr>
          </w:p>
        </w:tc>
      </w:tr>
    </w:tbl>
    <w:p w14:paraId="07A3EA3A" w14:textId="77777777" w:rsidR="002F0BEF" w:rsidRPr="007C52F9" w:rsidRDefault="002F0BEF" w:rsidP="002F0BEF">
      <w:pPr>
        <w:rPr>
          <w:rFonts w:ascii="Calibri" w:hAnsi="Calibri" w:cs="Tahoma"/>
          <w:color w:val="000000"/>
          <w:sz w:val="22"/>
          <w:szCs w:val="22"/>
        </w:rPr>
      </w:pPr>
    </w:p>
    <w:p w14:paraId="365D7768" w14:textId="6F5AE21A" w:rsidR="002F0BEF" w:rsidRPr="002A2CAA" w:rsidRDefault="002F0BEF" w:rsidP="00D75C16">
      <w:pPr>
        <w:ind w:left="567"/>
        <w:jc w:val="left"/>
        <w:rPr>
          <w:rFonts w:ascii="Calibri" w:hAnsi="Calibri" w:cs="Tahoma"/>
          <w:color w:val="5A5A5A"/>
          <w:sz w:val="22"/>
          <w:szCs w:val="22"/>
        </w:rPr>
      </w:pPr>
      <w:r w:rsidRPr="002A2CAA">
        <w:rPr>
          <w:rFonts w:ascii="Calibri" w:hAnsi="Calibri" w:cs="Tahoma"/>
          <w:color w:val="5A5A5A"/>
          <w:sz w:val="22"/>
          <w:szCs w:val="22"/>
        </w:rPr>
        <w:t>Hierbij verklaart ondergetekende</w:t>
      </w:r>
      <w:r>
        <w:rPr>
          <w:rFonts w:ascii="Calibri" w:hAnsi="Calibri" w:cs="Tahoma"/>
          <w:color w:val="5A5A5A"/>
          <w:sz w:val="22"/>
          <w:szCs w:val="22"/>
        </w:rPr>
        <w:t>:</w:t>
      </w:r>
      <w:r w:rsidRPr="002A2CAA">
        <w:rPr>
          <w:rFonts w:ascii="Calibri" w:hAnsi="Calibri" w:cs="Tahoma"/>
          <w:color w:val="5A5A5A"/>
          <w:sz w:val="22"/>
          <w:szCs w:val="22"/>
        </w:rPr>
        <w:t xml:space="preserve"> </w:t>
      </w:r>
    </w:p>
    <w:p w14:paraId="3ABA9D6F" w14:textId="78439BC4" w:rsidR="002F0BEF" w:rsidRPr="002A2CAA" w:rsidRDefault="00D75C16" w:rsidP="00D75C16">
      <w:pPr>
        <w:numPr>
          <w:ilvl w:val="0"/>
          <w:numId w:val="1"/>
        </w:numPr>
        <w:jc w:val="left"/>
        <w:rPr>
          <w:rFonts w:ascii="Calibri" w:hAnsi="Calibri" w:cs="Tahoma"/>
          <w:color w:val="5A5A5A"/>
          <w:sz w:val="22"/>
          <w:szCs w:val="22"/>
        </w:rPr>
      </w:pPr>
      <w:r w:rsidRPr="002A2CAA">
        <w:rPr>
          <w:rFonts w:ascii="Calibri" w:hAnsi="Calibri" w:cs="Tahoma"/>
          <w:color w:val="5A5A5A"/>
          <w:sz w:val="22"/>
          <w:szCs w:val="22"/>
        </w:rPr>
        <w:t>In</w:t>
      </w:r>
      <w:r w:rsidR="002F0BEF" w:rsidRPr="002A2CAA">
        <w:rPr>
          <w:rFonts w:ascii="Calibri" w:hAnsi="Calibri" w:cs="Tahoma"/>
          <w:color w:val="5A5A5A"/>
          <w:sz w:val="22"/>
          <w:szCs w:val="22"/>
        </w:rPr>
        <w:t xml:space="preserve"> te stemmen met de bepalingen in dit beschrijvend document met het kenmerk </w:t>
      </w:r>
      <w:r w:rsidR="002F0BEF" w:rsidRPr="002A2CAA">
        <w:rPr>
          <w:rFonts w:ascii="Calibri" w:hAnsi="Calibri"/>
          <w:color w:val="5A5A5A"/>
          <w:sz w:val="22"/>
          <w:szCs w:val="22"/>
        </w:rPr>
        <w:t>als vermeld in de voettekst van dit document</w:t>
      </w:r>
      <w:r w:rsidR="002F0BEF" w:rsidRPr="002A2CAA">
        <w:rPr>
          <w:rFonts w:ascii="Calibri" w:hAnsi="Calibri" w:cs="Tahoma"/>
          <w:color w:val="5A5A5A"/>
          <w:sz w:val="22"/>
          <w:szCs w:val="22"/>
        </w:rPr>
        <w:t xml:space="preserve">; </w:t>
      </w:r>
    </w:p>
    <w:p w14:paraId="24367E32" w14:textId="3CE29730" w:rsidR="002F0BEF" w:rsidRPr="002A2CAA" w:rsidRDefault="00D75C16" w:rsidP="00D75C16">
      <w:pPr>
        <w:numPr>
          <w:ilvl w:val="0"/>
          <w:numId w:val="1"/>
        </w:numPr>
        <w:jc w:val="left"/>
        <w:rPr>
          <w:rFonts w:ascii="Calibri" w:hAnsi="Calibri" w:cs="Tahoma"/>
          <w:color w:val="5A5A5A"/>
          <w:sz w:val="22"/>
          <w:szCs w:val="22"/>
        </w:rPr>
      </w:pPr>
      <w:r w:rsidRPr="002A2CAA">
        <w:rPr>
          <w:rFonts w:ascii="Calibri" w:hAnsi="Calibri" w:cs="Tahoma"/>
          <w:color w:val="5A5A5A"/>
          <w:sz w:val="22"/>
          <w:szCs w:val="22"/>
        </w:rPr>
        <w:t>Dat</w:t>
      </w:r>
      <w:r w:rsidR="002F0BEF" w:rsidRPr="002A2CAA">
        <w:rPr>
          <w:rFonts w:ascii="Calibri" w:hAnsi="Calibri" w:cs="Tahoma"/>
          <w:color w:val="5A5A5A"/>
          <w:sz w:val="22"/>
          <w:szCs w:val="22"/>
        </w:rPr>
        <w:t xml:space="preserve"> zijn inschrijving volledig voldoet aan de in dit beschrijvend document, met het kenmerk </w:t>
      </w:r>
      <w:r w:rsidR="002F0BEF" w:rsidRPr="002A2CAA">
        <w:rPr>
          <w:rFonts w:ascii="Calibri" w:hAnsi="Calibri"/>
          <w:color w:val="5A5A5A"/>
          <w:sz w:val="22"/>
          <w:szCs w:val="22"/>
        </w:rPr>
        <w:t>als vermeld in de voettekst van dit document,</w:t>
      </w:r>
      <w:r w:rsidR="002F0BEF" w:rsidRPr="002A2CAA">
        <w:rPr>
          <w:rFonts w:ascii="Calibri" w:hAnsi="Calibri" w:cs="Tahoma"/>
          <w:color w:val="5A5A5A"/>
          <w:sz w:val="22"/>
          <w:szCs w:val="22"/>
        </w:rPr>
        <w:t xml:space="preserve"> </w:t>
      </w:r>
      <w:r w:rsidR="002F0BEF" w:rsidRPr="002A2CAA">
        <w:rPr>
          <w:rFonts w:ascii="Calibri" w:hAnsi="Calibri"/>
          <w:color w:val="5A5A5A"/>
          <w:sz w:val="22"/>
          <w:szCs w:val="22"/>
        </w:rPr>
        <w:t>gestelde eisen;</w:t>
      </w:r>
    </w:p>
    <w:p w14:paraId="599419F5" w14:textId="2D7E8B48" w:rsidR="002F0BEF" w:rsidRPr="002A2CAA" w:rsidRDefault="00D75C16" w:rsidP="00D75C16">
      <w:pPr>
        <w:numPr>
          <w:ilvl w:val="0"/>
          <w:numId w:val="1"/>
        </w:numPr>
        <w:jc w:val="left"/>
        <w:rPr>
          <w:rFonts w:ascii="Calibri" w:hAnsi="Calibri" w:cs="Tahoma"/>
          <w:color w:val="5A5A5A"/>
          <w:sz w:val="22"/>
          <w:szCs w:val="22"/>
        </w:rPr>
      </w:pPr>
      <w:r w:rsidRPr="002A2CAA">
        <w:rPr>
          <w:rFonts w:ascii="Calibri" w:hAnsi="Calibri" w:cs="Tahoma"/>
          <w:color w:val="5A5A5A"/>
          <w:sz w:val="22"/>
          <w:szCs w:val="22"/>
        </w:rPr>
        <w:t>Dat</w:t>
      </w:r>
      <w:r w:rsidR="002F0BEF" w:rsidRPr="002A2CAA">
        <w:rPr>
          <w:rFonts w:ascii="Calibri" w:hAnsi="Calibri" w:cs="Tahoma"/>
          <w:color w:val="5A5A5A"/>
          <w:sz w:val="22"/>
          <w:szCs w:val="22"/>
        </w:rPr>
        <w:t xml:space="preserve"> alle aangeleverde gegevens en antwoorden in zijn inschrijving op het beschrijvend document, met het kenmerk als</w:t>
      </w:r>
      <w:r w:rsidR="002F0BEF" w:rsidRPr="002A2CAA">
        <w:rPr>
          <w:rFonts w:ascii="Calibri" w:hAnsi="Calibri"/>
          <w:color w:val="5A5A5A"/>
          <w:sz w:val="22"/>
          <w:szCs w:val="22"/>
        </w:rPr>
        <w:t xml:space="preserve"> vermeld in de voettekst van dit document,</w:t>
      </w:r>
      <w:r w:rsidR="002F0BEF" w:rsidRPr="002A2CAA">
        <w:rPr>
          <w:rFonts w:ascii="Calibri" w:hAnsi="Calibri" w:cs="Tahoma"/>
          <w:color w:val="5A5A5A"/>
          <w:sz w:val="22"/>
          <w:szCs w:val="22"/>
        </w:rPr>
        <w:t xml:space="preserve"> </w:t>
      </w:r>
      <w:r w:rsidR="002F0BEF" w:rsidRPr="002A2CAA">
        <w:rPr>
          <w:rFonts w:ascii="Calibri" w:hAnsi="Calibri"/>
          <w:color w:val="5A5A5A"/>
          <w:sz w:val="22"/>
          <w:szCs w:val="22"/>
        </w:rPr>
        <w:t xml:space="preserve">juist </w:t>
      </w:r>
      <w:r w:rsidR="002F0BEF" w:rsidRPr="002A2CAA">
        <w:rPr>
          <w:rFonts w:ascii="Calibri" w:hAnsi="Calibri" w:cs="Tahoma"/>
          <w:color w:val="5A5A5A"/>
          <w:sz w:val="22"/>
          <w:szCs w:val="22"/>
        </w:rPr>
        <w:t>en volledig zijn;</w:t>
      </w:r>
    </w:p>
    <w:p w14:paraId="21B4A505" w14:textId="224E2D49" w:rsidR="002F0BEF" w:rsidRPr="00A45A76" w:rsidRDefault="00D75C16" w:rsidP="00D75C16">
      <w:pPr>
        <w:numPr>
          <w:ilvl w:val="0"/>
          <w:numId w:val="1"/>
        </w:numPr>
        <w:jc w:val="left"/>
        <w:rPr>
          <w:rFonts w:ascii="Calibri" w:hAnsi="Calibri" w:cs="Tahoma"/>
          <w:color w:val="5A5A5A"/>
          <w:sz w:val="22"/>
          <w:szCs w:val="22"/>
        </w:rPr>
      </w:pPr>
      <w:r w:rsidRPr="002A2CAA">
        <w:rPr>
          <w:rFonts w:ascii="Calibri" w:hAnsi="Calibri"/>
          <w:i/>
          <w:color w:val="5A5A5A"/>
          <w:sz w:val="22"/>
          <w:szCs w:val="22"/>
        </w:rPr>
        <w:t>Zonder</w:t>
      </w:r>
      <w:r w:rsidR="002F0BEF" w:rsidRPr="002A2CAA">
        <w:rPr>
          <w:rFonts w:ascii="Calibri" w:hAnsi="Calibri"/>
          <w:i/>
          <w:color w:val="5A5A5A"/>
          <w:sz w:val="22"/>
          <w:szCs w:val="22"/>
        </w:rPr>
        <w:t xml:space="preserve"> voorbehoud </w:t>
      </w:r>
      <w:r w:rsidR="002F0BEF" w:rsidRPr="002A2CAA">
        <w:rPr>
          <w:rFonts w:ascii="Calibri" w:hAnsi="Calibri"/>
          <w:color w:val="5A5A5A"/>
          <w:sz w:val="22"/>
          <w:szCs w:val="22"/>
        </w:rPr>
        <w:t>akkoord te gaan met de Contractuele bepalingen als vermeld in bijlage 5</w:t>
      </w:r>
      <w:r>
        <w:rPr>
          <w:rFonts w:ascii="Calibri" w:hAnsi="Calibri"/>
          <w:color w:val="5A5A5A"/>
          <w:sz w:val="22"/>
          <w:szCs w:val="22"/>
        </w:rPr>
        <w:t>A t/m 5E</w:t>
      </w:r>
      <w:r w:rsidR="002F0BEF" w:rsidRPr="002A2CAA">
        <w:rPr>
          <w:rFonts w:ascii="Calibri" w:hAnsi="Calibri"/>
          <w:color w:val="5A5A5A"/>
          <w:sz w:val="22"/>
          <w:szCs w:val="22"/>
        </w:rPr>
        <w:t xml:space="preserve"> Concept </w:t>
      </w:r>
      <w:r w:rsidR="002F0BEF" w:rsidRPr="00075765">
        <w:rPr>
          <w:rFonts w:ascii="Calibri" w:hAnsi="Calibri"/>
          <w:color w:val="5A5A5A"/>
          <w:sz w:val="22"/>
          <w:szCs w:val="22"/>
        </w:rPr>
        <w:t>raam</w:t>
      </w:r>
      <w:r w:rsidR="002F0BEF" w:rsidRPr="002A2CAA">
        <w:rPr>
          <w:rFonts w:ascii="Calibri" w:hAnsi="Calibri"/>
          <w:color w:val="5A5A5A"/>
          <w:sz w:val="22"/>
          <w:szCs w:val="22"/>
        </w:rPr>
        <w:t>overeenkomst</w:t>
      </w:r>
      <w:r w:rsidR="00075765">
        <w:rPr>
          <w:rFonts w:ascii="Calibri" w:hAnsi="Calibri"/>
          <w:color w:val="5A5A5A"/>
          <w:sz w:val="22"/>
          <w:szCs w:val="22"/>
        </w:rPr>
        <w:t xml:space="preserve"> </w:t>
      </w:r>
      <w:r w:rsidR="002F0BEF" w:rsidRPr="002A2CAA">
        <w:rPr>
          <w:rFonts w:ascii="Calibri" w:hAnsi="Calibri"/>
          <w:color w:val="5A5A5A"/>
          <w:sz w:val="22"/>
          <w:szCs w:val="22"/>
        </w:rPr>
        <w:t>van het beschrijvend document met het kenmerk als vermeld in de voettekst van dit document, met daarin verwerkt de wijzigingen als vermeld in de Nota van Inlichtingen;</w:t>
      </w:r>
    </w:p>
    <w:p w14:paraId="2A2B8291" w14:textId="4EDF1916" w:rsidR="002F0BEF" w:rsidRDefault="00D75C16" w:rsidP="00D75C16">
      <w:pPr>
        <w:pStyle w:val="Lijstalinea"/>
        <w:numPr>
          <w:ilvl w:val="0"/>
          <w:numId w:val="1"/>
        </w:numPr>
        <w:jc w:val="left"/>
        <w:rPr>
          <w:rFonts w:ascii="Calibri" w:hAnsi="Calibri" w:cs="Tahoma"/>
          <w:color w:val="5A5A5A"/>
          <w:sz w:val="22"/>
          <w:szCs w:val="22"/>
        </w:rPr>
      </w:pPr>
      <w:r w:rsidRPr="00A45A76">
        <w:rPr>
          <w:rFonts w:ascii="Calibri" w:hAnsi="Calibri" w:cs="Tahoma"/>
          <w:color w:val="5A5A5A"/>
          <w:sz w:val="22"/>
          <w:szCs w:val="22"/>
        </w:rPr>
        <w:t>Bij</w:t>
      </w:r>
      <w:r w:rsidR="002F0BEF" w:rsidRPr="00A45A76">
        <w:rPr>
          <w:rFonts w:ascii="Calibri" w:hAnsi="Calibri" w:cs="Tahoma"/>
          <w:color w:val="5A5A5A"/>
          <w:sz w:val="22"/>
          <w:szCs w:val="22"/>
        </w:rPr>
        <w:t xml:space="preserve"> het opstellen van haar inschrijving rekening gehouden te hebben met de verplichtingen uit hoofde van de bepalingen inzake belastingen, milieubescherming, de arbeidsbescherming en de arbeidsvoorwaarden die gelden op de plaats waar de verrichting wordt uitgevoerd</w:t>
      </w:r>
      <w:r w:rsidR="002F0BEF">
        <w:rPr>
          <w:rFonts w:ascii="Calibri" w:hAnsi="Calibri" w:cs="Tahoma"/>
          <w:color w:val="5A5A5A"/>
          <w:sz w:val="22"/>
          <w:szCs w:val="22"/>
        </w:rPr>
        <w:t>.</w:t>
      </w:r>
    </w:p>
    <w:p w14:paraId="5FD233DC" w14:textId="30B1299D" w:rsidR="0075723F" w:rsidRPr="0075723F" w:rsidRDefault="0075723F" w:rsidP="0075723F">
      <w:pPr>
        <w:jc w:val="left"/>
        <w:rPr>
          <w:rFonts w:ascii="Calibri" w:hAnsi="Calibri" w:cs="Tahoma"/>
          <w:b/>
          <w:bCs w:val="0"/>
          <w:i/>
          <w:iCs/>
          <w:color w:val="5A5A5A"/>
          <w:sz w:val="22"/>
          <w:szCs w:val="22"/>
        </w:rPr>
      </w:pPr>
      <w:r>
        <w:rPr>
          <w:rFonts w:ascii="Calibri" w:hAnsi="Calibri" w:cs="Tahoma"/>
          <w:b/>
          <w:bCs w:val="0"/>
          <w:color w:val="5A5A5A"/>
          <w:sz w:val="22"/>
          <w:szCs w:val="22"/>
        </w:rPr>
        <w:t>Let op: vul in bovenstaande kolom in om welk(e) perceel/percelen het gaat. (</w:t>
      </w:r>
      <w:r>
        <w:rPr>
          <w:rFonts w:ascii="Calibri" w:hAnsi="Calibri" w:cs="Tahoma"/>
          <w:b/>
          <w:bCs w:val="0"/>
          <w:i/>
          <w:iCs/>
          <w:color w:val="5A5A5A"/>
          <w:sz w:val="22"/>
          <w:szCs w:val="22"/>
        </w:rPr>
        <w:t>Bijv. perceel 1 of perceel 1 en 3 of perceel 1,2,3,4,5</w:t>
      </w:r>
      <w:r w:rsidR="00214F20">
        <w:rPr>
          <w:rFonts w:ascii="Calibri" w:hAnsi="Calibri" w:cs="Tahoma"/>
          <w:b/>
          <w:bCs w:val="0"/>
          <w:i/>
          <w:iCs/>
          <w:color w:val="5A5A5A"/>
          <w:sz w:val="22"/>
          <w:szCs w:val="22"/>
        </w:rPr>
        <w:t xml:space="preserve"> etc.</w:t>
      </w:r>
      <w:r>
        <w:rPr>
          <w:rFonts w:ascii="Calibri" w:hAnsi="Calibri" w:cs="Tahoma"/>
          <w:b/>
          <w:bCs w:val="0"/>
          <w:i/>
          <w:iCs/>
          <w:color w:val="5A5A5A"/>
          <w:sz w:val="22"/>
          <w:szCs w:val="22"/>
        </w:rPr>
        <w:t>)</w:t>
      </w:r>
    </w:p>
    <w:p w14:paraId="623CAEAB" w14:textId="77777777" w:rsidR="002F0BEF" w:rsidRPr="00654005" w:rsidRDefault="002F0BEF" w:rsidP="002F0BEF">
      <w:pPr>
        <w:ind w:left="567"/>
        <w:rPr>
          <w:rFonts w:ascii="Calibri" w:hAnsi="Calibri" w:cs="Tahoma"/>
          <w:b/>
          <w:snapToGrid w:val="0"/>
          <w:color w:val="5A5A5A"/>
          <w:sz w:val="22"/>
          <w:szCs w:val="22"/>
        </w:rPr>
      </w:pPr>
    </w:p>
    <w:p w14:paraId="4D05C697" w14:textId="77777777" w:rsidR="002F0BEF" w:rsidRPr="00654005" w:rsidRDefault="002F0BEF" w:rsidP="002F0BEF">
      <w:pPr>
        <w:ind w:left="567"/>
        <w:rPr>
          <w:rFonts w:ascii="Calibri" w:hAnsi="Calibri" w:cs="Tahoma"/>
          <w:b/>
          <w:snapToGrid w:val="0"/>
          <w:color w:val="5A5A5A"/>
          <w:sz w:val="22"/>
          <w:szCs w:val="22"/>
        </w:rPr>
      </w:pPr>
      <w:r w:rsidRPr="00654005">
        <w:rPr>
          <w:rFonts w:ascii="Calibri" w:hAnsi="Calibri" w:cs="Tahoma"/>
          <w:b/>
          <w:snapToGrid w:val="0"/>
          <w:color w:val="5A5A5A"/>
          <w:sz w:val="22"/>
          <w:szCs w:val="22"/>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2F0BEF" w:rsidRPr="007C52F9" w14:paraId="3C8A78B7" w14:textId="77777777" w:rsidTr="00AA572F">
        <w:tc>
          <w:tcPr>
            <w:tcW w:w="2835" w:type="dxa"/>
            <w:shd w:val="clear" w:color="auto" w:fill="E6E6E6"/>
          </w:tcPr>
          <w:p w14:paraId="71A05AFB" w14:textId="77777777" w:rsidR="002F0BEF" w:rsidRPr="007C52F9" w:rsidRDefault="002F0BEF" w:rsidP="00AA572F">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2FCF3E01" w14:textId="77777777" w:rsidR="002F0BEF" w:rsidRPr="007C52F9" w:rsidRDefault="002F0BEF" w:rsidP="00AA572F">
            <w:pPr>
              <w:spacing w:before="90" w:after="54"/>
              <w:ind w:left="57" w:right="57"/>
              <w:rPr>
                <w:rFonts w:ascii="Calibri" w:hAnsi="Calibri" w:cs="Tahoma"/>
                <w:sz w:val="22"/>
                <w:szCs w:val="22"/>
              </w:rPr>
            </w:pPr>
          </w:p>
        </w:tc>
      </w:tr>
      <w:tr w:rsidR="002F0BEF" w:rsidRPr="007C52F9" w14:paraId="78EE161D" w14:textId="77777777" w:rsidTr="00AA572F">
        <w:tc>
          <w:tcPr>
            <w:tcW w:w="2835" w:type="dxa"/>
            <w:shd w:val="clear" w:color="auto" w:fill="E6E6E6"/>
          </w:tcPr>
          <w:p w14:paraId="2745E1D8" w14:textId="77777777" w:rsidR="002F0BEF" w:rsidRPr="007C52F9" w:rsidRDefault="002F0BEF" w:rsidP="00AA572F">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3EF5DB62" w14:textId="77777777" w:rsidR="002F0BEF" w:rsidRPr="007C52F9" w:rsidRDefault="002F0BEF" w:rsidP="00AA572F">
            <w:pPr>
              <w:spacing w:before="90" w:after="54"/>
              <w:ind w:left="57" w:right="57"/>
              <w:rPr>
                <w:rFonts w:ascii="Calibri" w:hAnsi="Calibri" w:cs="Tahoma"/>
                <w:sz w:val="22"/>
                <w:szCs w:val="22"/>
              </w:rPr>
            </w:pPr>
          </w:p>
        </w:tc>
      </w:tr>
      <w:tr w:rsidR="002F0BEF" w:rsidRPr="007C52F9" w14:paraId="40D42764" w14:textId="77777777" w:rsidTr="00AA572F">
        <w:trPr>
          <w:trHeight w:val="297"/>
        </w:trPr>
        <w:tc>
          <w:tcPr>
            <w:tcW w:w="2835" w:type="dxa"/>
            <w:shd w:val="clear" w:color="auto" w:fill="E6E6E6"/>
          </w:tcPr>
          <w:p w14:paraId="60D35CBB" w14:textId="77777777" w:rsidR="002F0BEF" w:rsidRPr="007C52F9" w:rsidRDefault="002F0BEF" w:rsidP="00AA572F">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27995810" w14:textId="77777777" w:rsidR="002F0BEF" w:rsidRPr="007C52F9" w:rsidRDefault="002F0BEF" w:rsidP="00AA572F">
            <w:pPr>
              <w:spacing w:before="90" w:after="54"/>
              <w:ind w:left="57" w:right="57"/>
              <w:rPr>
                <w:rFonts w:ascii="Calibri" w:hAnsi="Calibri" w:cs="Tahoma"/>
                <w:sz w:val="22"/>
                <w:szCs w:val="22"/>
              </w:rPr>
            </w:pPr>
          </w:p>
        </w:tc>
      </w:tr>
      <w:tr w:rsidR="002F0BEF" w:rsidRPr="007C52F9" w14:paraId="168567EA" w14:textId="77777777" w:rsidTr="00AA572F">
        <w:tc>
          <w:tcPr>
            <w:tcW w:w="2835" w:type="dxa"/>
            <w:shd w:val="clear" w:color="auto" w:fill="E6E6E6"/>
          </w:tcPr>
          <w:p w14:paraId="25F80F68" w14:textId="77777777" w:rsidR="002F0BEF" w:rsidRPr="00654005" w:rsidRDefault="002F0BEF" w:rsidP="00AA572F">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3873C7B9" w14:textId="77777777" w:rsidR="002F0BEF" w:rsidRPr="00654005" w:rsidRDefault="002F0BEF" w:rsidP="00AA572F">
            <w:pPr>
              <w:spacing w:before="90" w:after="54"/>
              <w:ind w:left="57" w:right="57"/>
              <w:rPr>
                <w:rFonts w:ascii="Calibri" w:hAnsi="Calibri" w:cs="Tahoma"/>
                <w:color w:val="5A5A5A"/>
                <w:sz w:val="22"/>
                <w:szCs w:val="22"/>
              </w:rPr>
            </w:pPr>
          </w:p>
          <w:p w14:paraId="4CC1CDDC" w14:textId="77777777" w:rsidR="002F0BEF" w:rsidRPr="007C52F9" w:rsidRDefault="002F0BEF" w:rsidP="00AA572F">
            <w:pPr>
              <w:spacing w:before="90" w:after="54"/>
              <w:ind w:left="57" w:right="57"/>
              <w:rPr>
                <w:rFonts w:ascii="Calibri" w:hAnsi="Calibri" w:cs="Tahoma"/>
                <w:sz w:val="22"/>
                <w:szCs w:val="22"/>
              </w:rPr>
            </w:pPr>
          </w:p>
        </w:tc>
        <w:tc>
          <w:tcPr>
            <w:tcW w:w="5670" w:type="dxa"/>
          </w:tcPr>
          <w:p w14:paraId="42035FF7" w14:textId="77777777" w:rsidR="002F0BEF" w:rsidRPr="007C52F9" w:rsidRDefault="002F0BEF" w:rsidP="00AA572F">
            <w:pPr>
              <w:spacing w:before="90" w:after="54"/>
              <w:ind w:left="57" w:right="57"/>
              <w:rPr>
                <w:rFonts w:ascii="Calibri" w:hAnsi="Calibri" w:cs="Tahoma"/>
                <w:sz w:val="22"/>
                <w:szCs w:val="22"/>
              </w:rPr>
            </w:pPr>
          </w:p>
        </w:tc>
      </w:tr>
      <w:tr w:rsidR="002F0BEF" w:rsidRPr="00654005" w14:paraId="2DC6E253" w14:textId="77777777" w:rsidTr="00AA572F">
        <w:tc>
          <w:tcPr>
            <w:tcW w:w="2835" w:type="dxa"/>
            <w:shd w:val="clear" w:color="auto" w:fill="E6E6E6"/>
          </w:tcPr>
          <w:p w14:paraId="16F0460A" w14:textId="77777777" w:rsidR="002F0BEF" w:rsidRPr="007C52F9" w:rsidRDefault="002F0BEF" w:rsidP="00AA572F">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1ABBB2CB" w14:textId="77777777" w:rsidR="002F0BEF" w:rsidRPr="00654005" w:rsidRDefault="002F0BEF" w:rsidP="00AA572F">
            <w:pPr>
              <w:spacing w:before="90" w:after="54"/>
              <w:ind w:left="57" w:right="57"/>
              <w:rPr>
                <w:rFonts w:ascii="Calibri" w:hAnsi="Calibri" w:cs="Tahoma"/>
                <w:color w:val="5A5A5A"/>
                <w:sz w:val="22"/>
                <w:szCs w:val="22"/>
              </w:rPr>
            </w:pPr>
          </w:p>
        </w:tc>
      </w:tr>
    </w:tbl>
    <w:p w14:paraId="600F1421" w14:textId="77777777" w:rsidR="00857C7A" w:rsidRDefault="00857C7A"/>
    <w:sectPr w:rsidR="00857C7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7AD3C" w14:textId="77777777" w:rsidR="00C03209" w:rsidRDefault="00C03209" w:rsidP="002F0BEF">
      <w:pPr>
        <w:spacing w:line="240" w:lineRule="auto"/>
      </w:pPr>
      <w:r>
        <w:separator/>
      </w:r>
    </w:p>
  </w:endnote>
  <w:endnote w:type="continuationSeparator" w:id="0">
    <w:p w14:paraId="4CAFEEBE" w14:textId="77777777" w:rsidR="00C03209" w:rsidRDefault="00C03209" w:rsidP="002F0B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4EBFF" w14:textId="37F4C74E" w:rsidR="00C40406" w:rsidRDefault="00C40406" w:rsidP="00C40406">
    <w:pPr>
      <w:pStyle w:val="Voettekst"/>
    </w:pPr>
    <w:r>
      <w:rPr>
        <w:rFonts w:ascii="Calibri" w:hAnsi="Calibri"/>
        <w:sz w:val="16"/>
        <w:szCs w:val="16"/>
      </w:rPr>
      <w:t>Het NIC</w:t>
    </w:r>
    <w:r w:rsidRPr="007C52F9">
      <w:rPr>
        <w:rFonts w:ascii="Calibri" w:hAnsi="Calibri"/>
        <w:sz w:val="16"/>
        <w:szCs w:val="16"/>
      </w:rPr>
      <w:t xml:space="preserve"> – </w:t>
    </w:r>
    <w:r>
      <w:rPr>
        <w:rFonts w:ascii="Calibri" w:hAnsi="Calibri"/>
        <w:sz w:val="16"/>
        <w:szCs w:val="16"/>
      </w:rPr>
      <w:t xml:space="preserve">Beschrijvend document (deel A) – P211009 </w:t>
    </w:r>
    <w:r w:rsidRPr="00472099">
      <w:rPr>
        <w:rFonts w:ascii="Calibri" w:hAnsi="Calibri"/>
        <w:sz w:val="16"/>
        <w:szCs w:val="16"/>
      </w:rPr>
      <w:t xml:space="preserve">d.d. </w:t>
    </w:r>
    <w:r>
      <w:rPr>
        <w:rFonts w:ascii="Calibri" w:hAnsi="Calibri"/>
        <w:sz w:val="16"/>
        <w:szCs w:val="16"/>
      </w:rPr>
      <w:t>2</w:t>
    </w:r>
    <w:r w:rsidR="001D559C">
      <w:rPr>
        <w:rFonts w:ascii="Calibri" w:hAnsi="Calibri"/>
        <w:sz w:val="16"/>
        <w:szCs w:val="16"/>
      </w:rPr>
      <w:t>3</w:t>
    </w:r>
    <w:r>
      <w:rPr>
        <w:rFonts w:ascii="Calibri" w:hAnsi="Calibri"/>
        <w:sz w:val="16"/>
        <w:szCs w:val="16"/>
      </w:rPr>
      <w:t xml:space="preserve"> april 2021</w:t>
    </w:r>
  </w:p>
  <w:p w14:paraId="2628543E" w14:textId="77777777" w:rsidR="00C40406" w:rsidRDefault="00C404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25AB7" w14:textId="77777777" w:rsidR="00C03209" w:rsidRDefault="00C03209" w:rsidP="002F0BEF">
      <w:pPr>
        <w:spacing w:line="240" w:lineRule="auto"/>
      </w:pPr>
      <w:r>
        <w:separator/>
      </w:r>
    </w:p>
  </w:footnote>
  <w:footnote w:type="continuationSeparator" w:id="0">
    <w:p w14:paraId="3BDFD728" w14:textId="77777777" w:rsidR="00C03209" w:rsidRDefault="00C03209" w:rsidP="002F0B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F44A9" w14:textId="7AAE3200" w:rsidR="002F0BEF" w:rsidRDefault="002F0BEF">
    <w:pPr>
      <w:pStyle w:val="Koptekst"/>
    </w:pPr>
    <w:r>
      <w:rPr>
        <w:noProof/>
      </w:rPr>
      <w:drawing>
        <wp:anchor distT="0" distB="0" distL="114300" distR="114300" simplePos="0" relativeHeight="251661312" behindDoc="0" locked="0" layoutInCell="1" allowOverlap="1" wp14:anchorId="205CE0ED" wp14:editId="3F22CD72">
          <wp:simplePos x="0" y="0"/>
          <wp:positionH relativeFrom="page">
            <wp:posOffset>4239343</wp:posOffset>
          </wp:positionH>
          <wp:positionV relativeFrom="paragraph">
            <wp:posOffset>-93400</wp:posOffset>
          </wp:positionV>
          <wp:extent cx="2924175" cy="809625"/>
          <wp:effectExtent l="0" t="0" r="9525" b="9525"/>
          <wp:wrapThrough wrapText="bothSides">
            <wp:wrapPolygon edited="0">
              <wp:start x="0" y="0"/>
              <wp:lineTo x="0" y="21346"/>
              <wp:lineTo x="21530" y="21346"/>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809625"/>
                  </a:xfrm>
                  <a:prstGeom prst="rect">
                    <a:avLst/>
                  </a:prstGeom>
                  <a:noFill/>
                  <a:ln>
                    <a:noFill/>
                  </a:ln>
                </pic:spPr>
              </pic:pic>
            </a:graphicData>
          </a:graphic>
        </wp:anchor>
      </w:drawing>
    </w:r>
    <w:r w:rsidRPr="008317ED">
      <w:rPr>
        <w:noProof/>
      </w:rPr>
      <w:drawing>
        <wp:anchor distT="0" distB="0" distL="114300" distR="114300" simplePos="0" relativeHeight="251659264" behindDoc="0" locked="0" layoutInCell="1" allowOverlap="1" wp14:anchorId="01C02469" wp14:editId="43417589">
          <wp:simplePos x="0" y="0"/>
          <wp:positionH relativeFrom="column">
            <wp:posOffset>0</wp:posOffset>
          </wp:positionH>
          <wp:positionV relativeFrom="paragraph">
            <wp:posOffset>-635</wp:posOffset>
          </wp:positionV>
          <wp:extent cx="932180" cy="571500"/>
          <wp:effectExtent l="19050" t="0" r="1270" b="0"/>
          <wp:wrapNone/>
          <wp:docPr id="2" name="Afbeelding 0" descr="logo_het_NIC 2017_zonder slo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et_NIC 2017_zonder slogan.png"/>
                  <pic:cNvPicPr/>
                </pic:nvPicPr>
                <pic:blipFill>
                  <a:blip r:embed="rId2"/>
                  <a:stretch>
                    <a:fillRect/>
                  </a:stretch>
                </pic:blipFill>
                <pic:spPr>
                  <a:xfrm>
                    <a:off x="0" y="0"/>
                    <a:ext cx="932180" cy="571500"/>
                  </a:xfrm>
                  <a:prstGeom prst="rect">
                    <a:avLst/>
                  </a:prstGeom>
                </pic:spPr>
              </pic:pic>
            </a:graphicData>
          </a:graphic>
        </wp:anchor>
      </w:drawing>
    </w:r>
  </w:p>
  <w:p w14:paraId="70788F91" w14:textId="2FF23A2A" w:rsidR="002F0BEF" w:rsidRDefault="002F0BEF">
    <w:pPr>
      <w:pStyle w:val="Koptekst"/>
    </w:pPr>
  </w:p>
  <w:p w14:paraId="63058787" w14:textId="662D4232" w:rsidR="002F0BEF" w:rsidRDefault="002F0BEF">
    <w:pPr>
      <w:pStyle w:val="Koptekst"/>
    </w:pPr>
  </w:p>
  <w:p w14:paraId="7151778A" w14:textId="5D63E13E" w:rsidR="002F0BEF" w:rsidRDefault="002F0BEF">
    <w:pPr>
      <w:pStyle w:val="Koptekst"/>
    </w:pPr>
  </w:p>
  <w:p w14:paraId="5BC4E7F4" w14:textId="77777777" w:rsidR="002F0BEF" w:rsidRDefault="002F0BE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BEF"/>
    <w:rsid w:val="00075765"/>
    <w:rsid w:val="001D559C"/>
    <w:rsid w:val="00214F20"/>
    <w:rsid w:val="002F0BEF"/>
    <w:rsid w:val="0075723F"/>
    <w:rsid w:val="00857C7A"/>
    <w:rsid w:val="00C03209"/>
    <w:rsid w:val="00C40406"/>
    <w:rsid w:val="00D75C16"/>
    <w:rsid w:val="00F958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967BB9"/>
  <w15:chartTrackingRefBased/>
  <w15:docId w15:val="{FCC6607F-6923-4310-8646-7D122B667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F0BEF"/>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2F0BEF"/>
    <w:pPr>
      <w:keepNext/>
      <w:numPr>
        <w:numId w:val="2"/>
      </w:numPr>
      <w:jc w:val="left"/>
      <w:outlineLvl w:val="0"/>
    </w:pPr>
    <w:rPr>
      <w:rFonts w:cs="Times New Roman"/>
      <w:b/>
      <w:caps/>
      <w:szCs w:val="20"/>
    </w:rPr>
  </w:style>
  <w:style w:type="paragraph" w:styleId="Kop2">
    <w:name w:val="heading 2"/>
    <w:aliases w:val="2scr"/>
    <w:basedOn w:val="Standaard"/>
    <w:next w:val="Standaard"/>
    <w:link w:val="Kop2Char"/>
    <w:qFormat/>
    <w:rsid w:val="002F0BEF"/>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2F0BEF"/>
    <w:pPr>
      <w:keepNext/>
      <w:numPr>
        <w:ilvl w:val="2"/>
        <w:numId w:val="2"/>
      </w:numPr>
      <w:outlineLvl w:val="2"/>
    </w:pPr>
    <w:rPr>
      <w:i/>
    </w:rPr>
  </w:style>
  <w:style w:type="paragraph" w:styleId="Kop4">
    <w:name w:val="heading 4"/>
    <w:basedOn w:val="Standaard"/>
    <w:next w:val="Standaard"/>
    <w:link w:val="Kop4Char"/>
    <w:qFormat/>
    <w:rsid w:val="002F0BEF"/>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2F0BEF"/>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2F0BEF"/>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2F0BEF"/>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2F0BEF"/>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2F0BEF"/>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F0BEF"/>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2F0BEF"/>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2F0BEF"/>
    <w:rPr>
      <w:rFonts w:ascii="Tahoma" w:eastAsia="Times New Roman" w:hAnsi="Tahoma" w:cs="Arial"/>
      <w:bCs/>
      <w:i/>
      <w:sz w:val="20"/>
      <w:szCs w:val="26"/>
      <w:lang w:eastAsia="nl-NL"/>
    </w:rPr>
  </w:style>
  <w:style w:type="character" w:customStyle="1" w:styleId="Kop4Char">
    <w:name w:val="Kop 4 Char"/>
    <w:basedOn w:val="Standaardalinea-lettertype"/>
    <w:link w:val="Kop4"/>
    <w:rsid w:val="002F0BEF"/>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2F0BEF"/>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2F0BEF"/>
    <w:rPr>
      <w:rFonts w:ascii="Tahoma" w:eastAsia="Times New Roman" w:hAnsi="Tahoma" w:cs="Arial"/>
      <w:b/>
      <w:bCs/>
      <w:szCs w:val="20"/>
    </w:rPr>
  </w:style>
  <w:style w:type="character" w:customStyle="1" w:styleId="Kop7Char">
    <w:name w:val="Kop 7 Char"/>
    <w:basedOn w:val="Standaardalinea-lettertype"/>
    <w:link w:val="Kop7"/>
    <w:rsid w:val="002F0BEF"/>
    <w:rPr>
      <w:rFonts w:ascii="Tahoma" w:eastAsia="Times New Roman" w:hAnsi="Tahoma" w:cs="Arial"/>
      <w:bCs/>
      <w:sz w:val="20"/>
      <w:szCs w:val="20"/>
    </w:rPr>
  </w:style>
  <w:style w:type="character" w:customStyle="1" w:styleId="Kop8Char">
    <w:name w:val="Kop 8 Char"/>
    <w:basedOn w:val="Standaardalinea-lettertype"/>
    <w:link w:val="Kop8"/>
    <w:rsid w:val="002F0BEF"/>
    <w:rPr>
      <w:rFonts w:ascii="Tahoma" w:eastAsia="Times New Roman" w:hAnsi="Tahoma" w:cs="Arial"/>
      <w:bCs/>
      <w:i/>
      <w:sz w:val="20"/>
      <w:szCs w:val="20"/>
    </w:rPr>
  </w:style>
  <w:style w:type="character" w:customStyle="1" w:styleId="Kop9Char">
    <w:name w:val="Kop 9 Char"/>
    <w:basedOn w:val="Standaardalinea-lettertype"/>
    <w:link w:val="Kop9"/>
    <w:rsid w:val="002F0BEF"/>
    <w:rPr>
      <w:rFonts w:ascii="Tahoma" w:eastAsia="Times New Roman" w:hAnsi="Tahoma" w:cs="Arial"/>
      <w:bCs/>
      <w:szCs w:val="20"/>
    </w:rPr>
  </w:style>
  <w:style w:type="paragraph" w:styleId="Lijstalinea">
    <w:name w:val="List Paragraph"/>
    <w:basedOn w:val="Standaard"/>
    <w:link w:val="LijstalineaChar"/>
    <w:uiPriority w:val="34"/>
    <w:qFormat/>
    <w:rsid w:val="002F0BEF"/>
    <w:pPr>
      <w:ind w:left="720"/>
      <w:contextualSpacing/>
    </w:pPr>
  </w:style>
  <w:style w:type="character" w:customStyle="1" w:styleId="LijstalineaChar">
    <w:name w:val="Lijstalinea Char"/>
    <w:basedOn w:val="Standaardalinea-lettertype"/>
    <w:link w:val="Lijstalinea"/>
    <w:uiPriority w:val="34"/>
    <w:rsid w:val="002F0BEF"/>
    <w:rPr>
      <w:rFonts w:ascii="Tahoma" w:eastAsia="Times New Roman" w:hAnsi="Tahoma" w:cs="Arial"/>
      <w:bCs/>
      <w:sz w:val="20"/>
      <w:szCs w:val="26"/>
      <w:lang w:eastAsia="nl-NL"/>
    </w:rPr>
  </w:style>
  <w:style w:type="paragraph" w:styleId="Koptekst">
    <w:name w:val="header"/>
    <w:basedOn w:val="Standaard"/>
    <w:link w:val="KoptekstChar"/>
    <w:uiPriority w:val="99"/>
    <w:unhideWhenUsed/>
    <w:rsid w:val="002F0BE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2F0BE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2F0BE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2F0BEF"/>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1" ma:contentTypeDescription="Create a new document." ma:contentTypeScope="" ma:versionID="d812e4bb4af77cd8cf5e1aba435c7dc7">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21c769c78a366cb334b1ffc5d33bddb4"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70768C-31B2-4104-B5B8-124D96C81078}">
  <ds:schemaRefs>
    <ds:schemaRef ds:uri="http://schemas.microsoft.com/sharepoint/v3/contenttype/forms"/>
  </ds:schemaRefs>
</ds:datastoreItem>
</file>

<file path=customXml/itemProps2.xml><?xml version="1.0" encoding="utf-8"?>
<ds:datastoreItem xmlns:ds="http://schemas.openxmlformats.org/officeDocument/2006/customXml" ds:itemID="{A3B55F6C-0F2F-44C4-9A4E-72BF8BC903B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751661-B161-44E4-9774-8BA38F22ED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1123</Characters>
  <Application>Microsoft Office Word</Application>
  <DocSecurity>0</DocSecurity>
  <Lines>9</Lines>
  <Paragraphs>2</Paragraphs>
  <ScaleCrop>false</ScaleCrop>
  <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Weiss</dc:creator>
  <cp:keywords/>
  <dc:description/>
  <cp:lastModifiedBy>Danny Weiss</cp:lastModifiedBy>
  <cp:revision>3</cp:revision>
  <dcterms:created xsi:type="dcterms:W3CDTF">2021-04-23T10:56:00Z</dcterms:created>
  <dcterms:modified xsi:type="dcterms:W3CDTF">2021-04-23T10:57:00Z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