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F20024" w:rsidRDefault="00F2002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0024" w:rsidRDefault="00F2002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B27641" w:rsidRPr="0073563B" w:rsidRDefault="00B27641" w:rsidP="0003271F">
      <w:pPr>
        <w:pStyle w:val="Kop1"/>
        <w:rPr>
          <w:sz w:val="40"/>
          <w:szCs w:val="40"/>
        </w:rPr>
      </w:pPr>
      <w:r w:rsidRPr="0073563B">
        <w:rPr>
          <w:sz w:val="40"/>
          <w:szCs w:val="40"/>
        </w:rPr>
        <w:t>Inschrijfbiljet</w:t>
      </w:r>
    </w:p>
    <w:p w:rsidR="00B27641" w:rsidRP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27641" w:rsidRPr="0003271F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71F">
        <w:rPr>
          <w:rFonts w:ascii="Arial" w:hAnsi="Arial" w:cs="Arial"/>
        </w:rPr>
        <w:t>Behoort bij “</w:t>
      </w:r>
      <w:r w:rsidR="00737700" w:rsidRPr="00737700">
        <w:rPr>
          <w:rFonts w:ascii="Arial" w:hAnsi="Arial" w:cs="Arial"/>
        </w:rPr>
        <w:t>vrachtwagenchassis met zijladeropbouw en afzetbare containers</w:t>
      </w:r>
      <w:r w:rsidRPr="0003271F">
        <w:rPr>
          <w:rFonts w:ascii="Arial" w:hAnsi="Arial" w:cs="Arial"/>
        </w:rPr>
        <w:t>”</w:t>
      </w:r>
    </w:p>
    <w:p w:rsidR="00B27641" w:rsidRPr="0003271F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71F">
        <w:rPr>
          <w:rFonts w:ascii="Arial" w:hAnsi="Arial" w:cs="Arial"/>
        </w:rPr>
        <w:t xml:space="preserve">Onderstaande tabel dient ingevuld te worden ten behoeve </w:t>
      </w:r>
      <w:r w:rsidR="004125E2" w:rsidRPr="0003271F">
        <w:rPr>
          <w:rFonts w:ascii="Arial" w:hAnsi="Arial" w:cs="Arial"/>
        </w:rPr>
        <w:t xml:space="preserve">van </w:t>
      </w:r>
      <w:r w:rsidR="001104F1">
        <w:rPr>
          <w:rFonts w:ascii="Arial" w:hAnsi="Arial" w:cs="Arial"/>
        </w:rPr>
        <w:t xml:space="preserve">de </w:t>
      </w:r>
      <w:r w:rsidR="002B07B6">
        <w:rPr>
          <w:rFonts w:ascii="Arial" w:hAnsi="Arial" w:cs="Arial"/>
        </w:rPr>
        <w:t>levertijd</w:t>
      </w:r>
      <w:r w:rsidRPr="0003271F">
        <w:rPr>
          <w:rFonts w:ascii="Arial" w:hAnsi="Arial" w:cs="Arial"/>
        </w:rPr>
        <w:t xml:space="preserve">. De </w:t>
      </w:r>
      <w:r w:rsidR="002B07B6">
        <w:rPr>
          <w:rFonts w:ascii="Arial" w:hAnsi="Arial" w:cs="Arial"/>
        </w:rPr>
        <w:t xml:space="preserve">levertijd </w:t>
      </w:r>
      <w:r w:rsidRPr="0003271F">
        <w:rPr>
          <w:rFonts w:ascii="Arial" w:hAnsi="Arial" w:cs="Arial"/>
        </w:rPr>
        <w:t xml:space="preserve">invullen in </w:t>
      </w:r>
      <w:r w:rsidR="002B07B6">
        <w:rPr>
          <w:rFonts w:ascii="Arial" w:hAnsi="Arial" w:cs="Arial"/>
        </w:rPr>
        <w:t>weken</w:t>
      </w:r>
      <w:r w:rsidR="001104F1">
        <w:rPr>
          <w:rFonts w:ascii="Arial" w:hAnsi="Arial" w:cs="Arial"/>
        </w:rPr>
        <w:t xml:space="preserve">, </w:t>
      </w:r>
      <w:r w:rsidR="002B07B6">
        <w:rPr>
          <w:rFonts w:ascii="Arial" w:hAnsi="Arial" w:cs="Arial"/>
        </w:rPr>
        <w:t>gerekend vanaf de definitieve gunning</w:t>
      </w:r>
      <w:r w:rsidR="005B3483">
        <w:rPr>
          <w:rFonts w:ascii="Arial" w:hAnsi="Arial" w:cs="Arial"/>
        </w:rPr>
        <w:t>.</w:t>
      </w:r>
      <w:r w:rsidR="002B07B6">
        <w:rPr>
          <w:rFonts w:ascii="Arial" w:hAnsi="Arial" w:cs="Arial"/>
        </w:rPr>
        <w:t xml:space="preserve"> Let op bij overschrijding van deze termijn </w:t>
      </w:r>
      <w:r w:rsidR="00B45150">
        <w:rPr>
          <w:rFonts w:ascii="Arial" w:hAnsi="Arial" w:cs="Arial"/>
        </w:rPr>
        <w:t xml:space="preserve">is </w:t>
      </w:r>
      <w:r w:rsidR="00737700">
        <w:rPr>
          <w:rFonts w:ascii="Arial" w:hAnsi="Arial" w:cs="Arial"/>
        </w:rPr>
        <w:t>eis 13</w:t>
      </w:r>
      <w:bookmarkStart w:id="0" w:name="_GoBack"/>
      <w:bookmarkEnd w:id="0"/>
      <w:r w:rsidR="00717595" w:rsidRPr="002E24F4">
        <w:rPr>
          <w:rFonts w:ascii="Arial" w:hAnsi="Arial" w:cs="Arial"/>
        </w:rPr>
        <w:t xml:space="preserve"> het </w:t>
      </w:r>
      <w:r w:rsidR="000D4672" w:rsidRPr="002E24F4">
        <w:rPr>
          <w:rFonts w:ascii="Arial" w:hAnsi="Arial" w:cs="Arial"/>
        </w:rPr>
        <w:t>Programma van Eisen</w:t>
      </w:r>
      <w:r w:rsidR="000D4672">
        <w:rPr>
          <w:rFonts w:ascii="Arial" w:hAnsi="Arial" w:cs="Arial"/>
        </w:rPr>
        <w:t xml:space="preserve"> van toepassing</w:t>
      </w:r>
      <w:r w:rsidRPr="0003271F">
        <w:rPr>
          <w:rFonts w:ascii="Arial" w:hAnsi="Arial" w:cs="Arial"/>
        </w:rPr>
        <w:t>.</w:t>
      </w:r>
    </w:p>
    <w:p w:rsidR="00E3322C" w:rsidRPr="00B27641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B27641" w:rsidRPr="00B27641" w:rsidTr="006F19F3">
        <w:trPr>
          <w:trHeight w:val="2422"/>
        </w:trPr>
        <w:tc>
          <w:tcPr>
            <w:tcW w:w="4106" w:type="dxa"/>
          </w:tcPr>
          <w:p w:rsidR="00E3322C" w:rsidRDefault="00E3322C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83553D" w:rsidRDefault="00737700" w:rsidP="0083553D">
            <w:pPr>
              <w:pStyle w:val="Ondertitel"/>
              <w:rPr>
                <w:rStyle w:val="Zwaar"/>
              </w:rPr>
            </w:pPr>
            <w:r w:rsidRPr="00737700">
              <w:rPr>
                <w:rFonts w:ascii="Arial" w:hAnsi="Arial" w:cs="Arial"/>
              </w:rPr>
              <w:t>vrachtwagenchassis met zijladeropbouw en afzetbare containers</w:t>
            </w:r>
          </w:p>
          <w:p w:rsidR="009B354B" w:rsidRPr="009B354B" w:rsidRDefault="009B354B" w:rsidP="009B354B"/>
          <w:p w:rsidR="00717595" w:rsidRDefault="00717595" w:rsidP="0073563B">
            <w:pPr>
              <w:rPr>
                <w:rStyle w:val="Zwaar"/>
                <w:color w:val="595959" w:themeColor="text1" w:themeTint="A6"/>
              </w:rPr>
            </w:pPr>
          </w:p>
          <w:p w:rsidR="0073563B" w:rsidRPr="009B354B" w:rsidRDefault="009B354B" w:rsidP="0073563B">
            <w:pPr>
              <w:rPr>
                <w:rStyle w:val="Zwaar"/>
                <w:color w:val="595959" w:themeColor="text1" w:themeTint="A6"/>
              </w:rPr>
            </w:pPr>
            <w:r w:rsidRPr="009B354B">
              <w:rPr>
                <w:rStyle w:val="Zwaar"/>
                <w:color w:val="595959" w:themeColor="text1" w:themeTint="A6"/>
              </w:rPr>
              <w:t xml:space="preserve">Levertijd </w:t>
            </w:r>
            <w:r w:rsidR="00737700">
              <w:rPr>
                <w:rStyle w:val="Zwaar"/>
                <w:color w:val="595959" w:themeColor="text1" w:themeTint="A6"/>
              </w:rPr>
              <w:t xml:space="preserve">compleet </w:t>
            </w:r>
            <w:r w:rsidRPr="009B354B">
              <w:rPr>
                <w:rStyle w:val="Zwaar"/>
                <w:color w:val="595959" w:themeColor="text1" w:themeTint="A6"/>
              </w:rPr>
              <w:t xml:space="preserve">voertuig  </w:t>
            </w:r>
          </w:p>
          <w:p w:rsidR="009B354B" w:rsidRPr="009B354B" w:rsidRDefault="009B354B" w:rsidP="0073563B">
            <w:pPr>
              <w:rPr>
                <w:rStyle w:val="Zwaar"/>
                <w:color w:val="595959" w:themeColor="text1" w:themeTint="A6"/>
              </w:rPr>
            </w:pPr>
          </w:p>
          <w:p w:rsidR="009B354B" w:rsidRPr="009B354B" w:rsidRDefault="009B354B" w:rsidP="0073563B">
            <w:pPr>
              <w:rPr>
                <w:rStyle w:val="Zwaar"/>
                <w:color w:val="595959" w:themeColor="text1" w:themeTint="A6"/>
              </w:rPr>
            </w:pPr>
          </w:p>
          <w:p w:rsidR="0073563B" w:rsidRPr="009B354B" w:rsidRDefault="0073563B" w:rsidP="0073563B">
            <w:pPr>
              <w:rPr>
                <w:rStyle w:val="Zwaar"/>
                <w:b w:val="0"/>
              </w:rPr>
            </w:pPr>
          </w:p>
          <w:p w:rsidR="00B27641" w:rsidRPr="00B27641" w:rsidRDefault="00B27641" w:rsidP="006F19F3">
            <w:pPr>
              <w:pStyle w:val="Ondertitel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956" w:type="dxa"/>
          </w:tcPr>
          <w:p w:rsidR="00B27641" w:rsidRPr="009B354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27641" w:rsidRPr="009B354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B27641" w:rsidRPr="009B354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9B354B" w:rsidRDefault="009B354B" w:rsidP="009B354B">
            <w:pPr>
              <w:autoSpaceDE w:val="0"/>
              <w:autoSpaceDN w:val="0"/>
              <w:adjustRightInd w:val="0"/>
              <w:rPr>
                <w:rStyle w:val="Zwaar"/>
                <w:rFonts w:ascii="Arial" w:hAnsi="Arial" w:cs="Arial"/>
                <w:b w:val="0"/>
                <w:sz w:val="26"/>
                <w:szCs w:val="26"/>
              </w:rPr>
            </w:pPr>
          </w:p>
          <w:p w:rsidR="00737700" w:rsidRDefault="00737700" w:rsidP="009B354B">
            <w:pPr>
              <w:autoSpaceDE w:val="0"/>
              <w:autoSpaceDN w:val="0"/>
              <w:adjustRightInd w:val="0"/>
              <w:rPr>
                <w:rStyle w:val="Zwaar"/>
                <w:rFonts w:ascii="Arial" w:hAnsi="Arial" w:cs="Arial"/>
                <w:b w:val="0"/>
                <w:sz w:val="26"/>
                <w:szCs w:val="26"/>
              </w:rPr>
            </w:pPr>
          </w:p>
          <w:p w:rsidR="00737700" w:rsidRPr="009B354B" w:rsidRDefault="00737700" w:rsidP="009B354B">
            <w:pPr>
              <w:autoSpaceDE w:val="0"/>
              <w:autoSpaceDN w:val="0"/>
              <w:adjustRightInd w:val="0"/>
              <w:rPr>
                <w:rStyle w:val="Zwaar"/>
                <w:rFonts w:ascii="Arial" w:hAnsi="Arial" w:cs="Arial"/>
                <w:b w:val="0"/>
                <w:sz w:val="26"/>
                <w:szCs w:val="26"/>
              </w:rPr>
            </w:pPr>
          </w:p>
          <w:p w:rsidR="009B354B" w:rsidRPr="0003271F" w:rsidRDefault="009B354B" w:rsidP="009B354B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>
              <w:rPr>
                <w:rStyle w:val="Zwaar"/>
                <w:rFonts w:ascii="Arial" w:hAnsi="Arial" w:cs="Arial"/>
                <w:b w:val="0"/>
                <w:sz w:val="40"/>
                <w:szCs w:val="40"/>
              </w:rPr>
              <w:t xml:space="preserve">    </w:t>
            </w:r>
            <w:r w:rsidRPr="00E3322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  <w:r w:rsidR="002F2058">
              <w:rPr>
                <w:rFonts w:ascii="Arial" w:hAnsi="Arial" w:cs="Arial"/>
                <w:b/>
                <w:bCs/>
                <w:sz w:val="16"/>
                <w:szCs w:val="16"/>
              </w:rPr>
              <w:t>……………………….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………………….WEKEN</w:t>
            </w:r>
          </w:p>
          <w:p w:rsidR="00B27641" w:rsidRPr="00B45150" w:rsidRDefault="00B45150" w:rsidP="00B45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150">
              <w:rPr>
                <w:rFonts w:ascii="Arial" w:hAnsi="Arial" w:cs="Arial"/>
                <w:sz w:val="20"/>
                <w:szCs w:val="20"/>
              </w:rPr>
              <w:t>maximaal</w:t>
            </w:r>
          </w:p>
          <w:p w:rsidR="00B27641" w:rsidRDefault="00717595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Zwaar"/>
                <w:rFonts w:ascii="Arial" w:hAnsi="Arial" w:cs="Arial"/>
                <w:b w:val="0"/>
                <w:sz w:val="40"/>
                <w:szCs w:val="40"/>
              </w:rPr>
              <w:t xml:space="preserve">   </w:t>
            </w:r>
          </w:p>
          <w:p w:rsidR="009B354B" w:rsidRPr="00B27641" w:rsidRDefault="009B354B" w:rsidP="006F19F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27641" w:rsidRP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0131" w:rsidRPr="00B27641" w:rsidRDefault="00C0013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7641" w:rsidRPr="0003271F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71F">
        <w:rPr>
          <w:rFonts w:ascii="Arial" w:hAnsi="Arial" w:cs="Arial"/>
        </w:rPr>
        <w:t>Aldus naar waarheid opgemaakt:</w:t>
      </w:r>
    </w:p>
    <w:p w:rsidR="00B27641" w:rsidRPr="0003271F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Bedrijfsnaam: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Functie: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:rsidTr="00A36B62">
        <w:trPr>
          <w:trHeight w:val="567"/>
        </w:trPr>
        <w:tc>
          <w:tcPr>
            <w:tcW w:w="3114" w:type="dxa"/>
            <w:vAlign w:val="center"/>
          </w:tcPr>
          <w:p w:rsidR="00B27641" w:rsidRPr="0073563B" w:rsidRDefault="00B27641" w:rsidP="00B27641">
            <w:pPr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948" w:type="dxa"/>
          </w:tcPr>
          <w:p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27641" w:rsidRP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27641" w:rsidRPr="00B27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641" w:rsidRDefault="00B27641" w:rsidP="00B27641">
      <w:pPr>
        <w:spacing w:after="0" w:line="240" w:lineRule="auto"/>
      </w:pPr>
      <w:r>
        <w:separator/>
      </w:r>
    </w:p>
  </w:endnote>
  <w:endnote w:type="continuationSeparator" w:id="0">
    <w:p w:rsidR="00B27641" w:rsidRDefault="00B27641" w:rsidP="00B2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641" w:rsidRDefault="00B27641" w:rsidP="00B27641">
      <w:pPr>
        <w:spacing w:after="0" w:line="240" w:lineRule="auto"/>
      </w:pPr>
      <w:r>
        <w:separator/>
      </w:r>
    </w:p>
  </w:footnote>
  <w:footnote w:type="continuationSeparator" w:id="0">
    <w:p w:rsidR="00B27641" w:rsidRDefault="00B27641" w:rsidP="00B2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E3322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449580</wp:posOffset>
          </wp:positionV>
          <wp:extent cx="2057400" cy="1560195"/>
          <wp:effectExtent l="0" t="0" r="0" b="1905"/>
          <wp:wrapNone/>
          <wp:docPr id="3" name="Afbeelding 3" descr="logoter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er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56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3786505</wp:posOffset>
              </wp:positionH>
              <wp:positionV relativeFrom="paragraph">
                <wp:posOffset>449580</wp:posOffset>
              </wp:positionV>
              <wp:extent cx="2857500" cy="125730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Postadres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Postbus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 xml:space="preserve"> 35, 4530 AA  TERNEUZEN</w:t>
                          </w:r>
                        </w:p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Telefoon: 0115–455 000, fax 0115–618 429</w:t>
                          </w:r>
                        </w:p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Bezoekadres: Oostelijk Bolwerk 4, Terneuzen</w:t>
                          </w:r>
                        </w:p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E-mail : gemeente@terneuzen.nl</w:t>
                          </w:r>
                        </w:p>
                        <w:p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Internet: www.terneuzen.nl</w:t>
                          </w:r>
                        </w:p>
                        <w:p w:rsidR="00E3322C" w:rsidRDefault="00E3322C" w:rsidP="00E3322C">
                          <w:pPr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E3322C" w:rsidRDefault="00E3322C" w:rsidP="00E3322C">
                          <w:pPr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E3322C" w:rsidRDefault="00E3322C" w:rsidP="00E3322C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ab/>
                            <w:t xml:space="preserve">         </w:t>
                          </w:r>
                        </w:p>
                        <w:p w:rsidR="00E3322C" w:rsidRDefault="00E3322C" w:rsidP="00E3322C">
                          <w:pPr>
                            <w:spacing w:line="360" w:lineRule="auto"/>
                            <w:jc w:val="both"/>
                            <w:rPr>
                              <w:b/>
                              <w:bCs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98.15pt;margin-top:35.4pt;width:2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" filled="f" stroked="f">
              <v:textbox>
                <w:txbxContent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proofErr w:type="spellStart"/>
                    <w:r>
                      <w:rPr>
                        <w:rFonts w:cs="Arial"/>
                        <w:sz w:val="18"/>
                        <w:lang w:val="fr-FR"/>
                      </w:rPr>
                      <w:t>Postadres</w:t>
                    </w:r>
                    <w:proofErr w:type="spellEnd"/>
                    <w:r>
                      <w:rPr>
                        <w:rFonts w:cs="Arial"/>
                        <w:sz w:val="18"/>
                        <w:lang w:val="fr-FR"/>
                      </w:rPr>
                      <w:t xml:space="preserve">: </w:t>
                    </w:r>
                    <w:proofErr w:type="spellStart"/>
                    <w:r>
                      <w:rPr>
                        <w:rFonts w:cs="Arial"/>
                        <w:sz w:val="18"/>
                        <w:lang w:val="fr-FR"/>
                      </w:rPr>
                      <w:t>Postbus</w:t>
                    </w:r>
                    <w:proofErr w:type="spellEnd"/>
                    <w:r>
                      <w:rPr>
                        <w:rFonts w:cs="Arial"/>
                        <w:sz w:val="18"/>
                        <w:lang w:val="fr-FR"/>
                      </w:rPr>
                      <w:t xml:space="preserve"> 35, 4530 AA  TERNEUZEN</w:t>
                    </w:r>
                  </w:p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Telefoon: 0115–455 000, fax 0115–618 429</w:t>
                    </w:r>
                  </w:p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Bezoekadres: Oostelijk Bolwerk 4, Terneuzen</w:t>
                    </w:r>
                  </w:p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r>
                      <w:rPr>
                        <w:rFonts w:cs="Arial"/>
                        <w:sz w:val="18"/>
                        <w:lang w:val="fr-FR"/>
                      </w:rPr>
                      <w:t>E-mail : gemeente@terneuzen.nl</w:t>
                    </w:r>
                  </w:p>
                  <w:p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r>
                      <w:rPr>
                        <w:rFonts w:cs="Arial"/>
                        <w:sz w:val="18"/>
                        <w:lang w:val="fr-FR"/>
                      </w:rPr>
                      <w:t>Internet: www.terneuzen.nl</w:t>
                    </w:r>
                  </w:p>
                  <w:p w:rsidR="00E3322C" w:rsidRDefault="00E3322C" w:rsidP="00E3322C">
                    <w:pPr>
                      <w:jc w:val="both"/>
                      <w:rPr>
                        <w:rFonts w:cs="Arial"/>
                        <w:sz w:val="18"/>
                      </w:rPr>
                    </w:pPr>
                  </w:p>
                  <w:p w:rsidR="00E3322C" w:rsidRDefault="00E3322C" w:rsidP="00E3322C">
                    <w:pPr>
                      <w:jc w:val="both"/>
                      <w:rPr>
                        <w:rFonts w:cs="Arial"/>
                        <w:sz w:val="18"/>
                      </w:rPr>
                    </w:pPr>
                  </w:p>
                  <w:p w:rsidR="00E3322C" w:rsidRDefault="00E3322C" w:rsidP="00E3322C">
                    <w:pPr>
                      <w:spacing w:line="36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ab/>
                      <w:t xml:space="preserve">         </w:t>
                    </w:r>
                  </w:p>
                  <w:p w:rsidR="00E3322C" w:rsidRDefault="00E3322C" w:rsidP="00E3322C">
                    <w:pPr>
                      <w:spacing w:line="360" w:lineRule="auto"/>
                      <w:jc w:val="both"/>
                      <w:rPr>
                        <w:b/>
                        <w:bCs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641" w:rsidRDefault="00B2764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41"/>
    <w:rsid w:val="00030029"/>
    <w:rsid w:val="0003271F"/>
    <w:rsid w:val="000955C2"/>
    <w:rsid w:val="000D4672"/>
    <w:rsid w:val="001104F1"/>
    <w:rsid w:val="002B07B6"/>
    <w:rsid w:val="002E24F4"/>
    <w:rsid w:val="002E53B4"/>
    <w:rsid w:val="002F2058"/>
    <w:rsid w:val="004125E2"/>
    <w:rsid w:val="004C51AA"/>
    <w:rsid w:val="005B3483"/>
    <w:rsid w:val="005B4BFD"/>
    <w:rsid w:val="005C3472"/>
    <w:rsid w:val="006F19F3"/>
    <w:rsid w:val="00717595"/>
    <w:rsid w:val="0073563B"/>
    <w:rsid w:val="00737700"/>
    <w:rsid w:val="0083553D"/>
    <w:rsid w:val="008445C0"/>
    <w:rsid w:val="008922AF"/>
    <w:rsid w:val="008B7F15"/>
    <w:rsid w:val="00930560"/>
    <w:rsid w:val="009B354B"/>
    <w:rsid w:val="009B63A5"/>
    <w:rsid w:val="00A20D45"/>
    <w:rsid w:val="00A36B62"/>
    <w:rsid w:val="00B27641"/>
    <w:rsid w:val="00B45150"/>
    <w:rsid w:val="00C00131"/>
    <w:rsid w:val="00C8215B"/>
    <w:rsid w:val="00CE05EB"/>
    <w:rsid w:val="00D140F2"/>
    <w:rsid w:val="00D471A6"/>
    <w:rsid w:val="00E3322C"/>
    <w:rsid w:val="00F2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46539710-C9B1-430A-AFE6-A4155653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271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5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7641"/>
  </w:style>
  <w:style w:type="paragraph" w:styleId="Voettekst">
    <w:name w:val="footer"/>
    <w:basedOn w:val="Standaard"/>
    <w:link w:val="VoettekstChar"/>
    <w:uiPriority w:val="99"/>
    <w:unhideWhenUsed/>
    <w:rsid w:val="00B2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7641"/>
  </w:style>
  <w:style w:type="character" w:customStyle="1" w:styleId="Kop1Char">
    <w:name w:val="Kop 1 Char"/>
    <w:basedOn w:val="Standaardalinea-lettertype"/>
    <w:link w:val="Kop1"/>
    <w:uiPriority w:val="9"/>
    <w:rsid w:val="0003271F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356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356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6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63B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3563B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73563B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73563B"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sid w:val="0073563B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7356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63B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6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63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Terneuzen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van Paemel</dc:creator>
  <cp:keywords/>
  <dc:description/>
  <cp:lastModifiedBy>Egbert Vernooij</cp:lastModifiedBy>
  <cp:revision>12</cp:revision>
  <dcterms:created xsi:type="dcterms:W3CDTF">2018-02-06T09:59:00Z</dcterms:created>
  <dcterms:modified xsi:type="dcterms:W3CDTF">2021-08-04T08:27:00Z</dcterms:modified>
</cp:coreProperties>
</file>