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290A" w14:textId="2F7199B4" w:rsidR="00D60F2D" w:rsidRPr="000864AF" w:rsidRDefault="00141883" w:rsidP="000864AF">
      <w:pPr>
        <w:pStyle w:val="Kop1"/>
        <w:rPr>
          <w:rFonts w:ascii="Verdana" w:hAnsi="Verdana"/>
          <w:sz w:val="20"/>
          <w:szCs w:val="20"/>
        </w:rPr>
      </w:pPr>
      <w:bookmarkStart w:id="0" w:name="_Toc79141323"/>
      <w:r>
        <w:rPr>
          <w:rFonts w:ascii="Verdana" w:hAnsi="Verdana"/>
          <w:sz w:val="20"/>
          <w:szCs w:val="20"/>
        </w:rPr>
        <w:t>Bijlage 2. Concept Overeenkomst</w:t>
      </w:r>
      <w:r>
        <w:rPr>
          <w:rFonts w:ascii="Verdana" w:hAnsi="Verdana"/>
          <w:sz w:val="20"/>
          <w:szCs w:val="20"/>
        </w:rPr>
        <w:br/>
      </w:r>
      <w:r w:rsidR="00DE5943" w:rsidRPr="00141883">
        <w:rPr>
          <w:rFonts w:ascii="Verdana" w:hAnsi="Verdana"/>
          <w:b w:val="0"/>
          <w:bCs w:val="0"/>
          <w:i/>
          <w:iCs/>
          <w:sz w:val="20"/>
          <w:szCs w:val="20"/>
        </w:rPr>
        <w:t>Modelovereenkomst ARBIT</w:t>
      </w:r>
      <w:r w:rsidR="00721EEB" w:rsidRPr="00141883">
        <w:rPr>
          <w:rFonts w:ascii="Verdana" w:hAnsi="Verdana"/>
          <w:b w:val="0"/>
          <w:bCs w:val="0"/>
          <w:i/>
          <w:iCs/>
          <w:sz w:val="20"/>
          <w:szCs w:val="20"/>
        </w:rPr>
        <w:t>-201</w:t>
      </w:r>
      <w:r w:rsidR="00610868" w:rsidRPr="00141883">
        <w:rPr>
          <w:rFonts w:ascii="Verdana" w:hAnsi="Verdana"/>
          <w:b w:val="0"/>
          <w:bCs w:val="0"/>
          <w:i/>
          <w:iCs/>
          <w:sz w:val="20"/>
          <w:szCs w:val="20"/>
        </w:rPr>
        <w:t>8</w:t>
      </w:r>
      <w:r w:rsidR="00DE5943" w:rsidRPr="00141883">
        <w:rPr>
          <w:rFonts w:ascii="Verdana" w:hAnsi="Verdana"/>
          <w:b w:val="0"/>
          <w:bCs w:val="0"/>
          <w:i/>
          <w:iCs/>
          <w:sz w:val="20"/>
          <w:szCs w:val="20"/>
        </w:rPr>
        <w:t xml:space="preserve"> inzake</w:t>
      </w:r>
      <w:r w:rsidR="000864AF" w:rsidRPr="00141883">
        <w:rPr>
          <w:rFonts w:ascii="Verdana" w:hAnsi="Verdana"/>
          <w:b w:val="0"/>
          <w:bCs w:val="0"/>
          <w:i/>
          <w:iCs/>
          <w:sz w:val="20"/>
          <w:szCs w:val="20"/>
        </w:rPr>
        <w:t xml:space="preserve"> </w:t>
      </w:r>
      <w:r w:rsidRPr="00141883">
        <w:rPr>
          <w:rFonts w:ascii="Verdana" w:hAnsi="Verdana"/>
          <w:b w:val="0"/>
          <w:bCs w:val="0"/>
          <w:i/>
          <w:iCs/>
          <w:sz w:val="20"/>
          <w:szCs w:val="20"/>
        </w:rPr>
        <w:t>Natuurbrandverspreidingsmodel</w:t>
      </w:r>
      <w:r>
        <w:rPr>
          <w:rFonts w:ascii="Verdana" w:hAnsi="Verdana"/>
          <w:b w:val="0"/>
          <w:bCs w:val="0"/>
          <w:i/>
          <w:iCs/>
          <w:sz w:val="20"/>
          <w:szCs w:val="20"/>
        </w:rPr>
        <w:br/>
        <w:t>Kenmerk IFV2021-EA-00094</w:t>
      </w:r>
      <w:bookmarkEnd w:id="0"/>
    </w:p>
    <w:p w14:paraId="7E735A0B" w14:textId="77777777" w:rsidR="00D60F2D" w:rsidRPr="00414A13" w:rsidRDefault="00D60F2D" w:rsidP="00414A13">
      <w:pPr>
        <w:spacing w:after="0" w:line="240" w:lineRule="auto"/>
        <w:ind w:left="567" w:hanging="567"/>
        <w:rPr>
          <w:rFonts w:ascii="Verdana" w:hAnsi="Verdana"/>
          <w:sz w:val="18"/>
          <w:szCs w:val="18"/>
        </w:rPr>
      </w:pPr>
    </w:p>
    <w:p w14:paraId="2A524A1D" w14:textId="77777777" w:rsidR="00D60F2D" w:rsidRPr="00414A13" w:rsidRDefault="00D60F2D" w:rsidP="00414A13">
      <w:pPr>
        <w:spacing w:after="0" w:line="240" w:lineRule="auto"/>
        <w:ind w:left="567" w:hanging="567"/>
        <w:rPr>
          <w:rFonts w:ascii="Verdana" w:hAnsi="Verdana"/>
          <w:sz w:val="18"/>
          <w:szCs w:val="18"/>
        </w:rPr>
      </w:pPr>
    </w:p>
    <w:p w14:paraId="31F20697" w14:textId="77777777" w:rsidR="00D60F2D" w:rsidRPr="00414A13" w:rsidRDefault="00D60F2D" w:rsidP="00414A13">
      <w:pPr>
        <w:spacing w:after="0" w:line="240" w:lineRule="auto"/>
        <w:ind w:left="567" w:hanging="567"/>
        <w:rPr>
          <w:rFonts w:ascii="Verdana" w:hAnsi="Verdana"/>
          <w:sz w:val="18"/>
          <w:szCs w:val="18"/>
        </w:rPr>
      </w:pPr>
    </w:p>
    <w:p w14:paraId="2CF39058"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De ondergetekenden:</w:t>
      </w:r>
    </w:p>
    <w:p w14:paraId="16F5505F" w14:textId="77777777" w:rsidR="00D60F2D" w:rsidRPr="00414A13" w:rsidRDefault="00D60F2D" w:rsidP="00414A13">
      <w:pPr>
        <w:spacing w:after="0" w:line="240" w:lineRule="auto"/>
        <w:ind w:left="567" w:hanging="567"/>
        <w:rPr>
          <w:rFonts w:ascii="Verdana" w:hAnsi="Verdana"/>
          <w:sz w:val="18"/>
          <w:szCs w:val="18"/>
        </w:rPr>
      </w:pPr>
    </w:p>
    <w:p w14:paraId="43E495BA" w14:textId="77777777" w:rsidR="00DC3AE0" w:rsidRDefault="00D60F2D" w:rsidP="00DC3AE0">
      <w:pPr>
        <w:pStyle w:val="paragraph"/>
        <w:spacing w:before="0" w:beforeAutospacing="0" w:after="0" w:afterAutospacing="0"/>
        <w:textAlignment w:val="baseline"/>
        <w:rPr>
          <w:rFonts w:ascii="Segoe UI" w:hAnsi="Segoe UI" w:cs="Segoe UI"/>
          <w:sz w:val="18"/>
          <w:szCs w:val="18"/>
        </w:rPr>
      </w:pPr>
      <w:r w:rsidRPr="00DC3AE0">
        <w:rPr>
          <w:rFonts w:ascii="Verdana" w:hAnsi="Verdana"/>
          <w:sz w:val="18"/>
          <w:szCs w:val="18"/>
        </w:rPr>
        <w:t xml:space="preserve">1. </w:t>
      </w:r>
      <w:r w:rsidR="00DC3AE0">
        <w:rPr>
          <w:rStyle w:val="normaltextrun"/>
          <w:rFonts w:ascii="Verdana" w:hAnsi="Verdana" w:cs="Segoe UI"/>
          <w:sz w:val="18"/>
          <w:szCs w:val="18"/>
        </w:rPr>
        <w:t>Het Instituut Fysieke Veiligheid, gevestigd te Arnhem aan de Kemperbergerweg 783 (6816 RW), te dezen vertegenwoordigd door </w:t>
      </w:r>
      <w:r w:rsidR="00DC3AE0">
        <w:rPr>
          <w:rStyle w:val="normaltextrun"/>
          <w:rFonts w:ascii="Arial" w:hAnsi="Arial" w:cs="Arial"/>
          <w:sz w:val="20"/>
          <w:szCs w:val="20"/>
        </w:rPr>
        <w:t>[</w:t>
      </w:r>
      <w:r w:rsidR="00DC3AE0">
        <w:rPr>
          <w:rStyle w:val="normaltextrun"/>
          <w:rFonts w:ascii="Wingdings" w:hAnsi="Wingdings" w:cs="Segoe UI"/>
          <w:sz w:val="20"/>
          <w:szCs w:val="20"/>
        </w:rPr>
        <w:t>l</w:t>
      </w:r>
      <w:r w:rsidR="00DC3AE0">
        <w:rPr>
          <w:rStyle w:val="normaltextrun"/>
          <w:rFonts w:ascii="Arial" w:hAnsi="Arial" w:cs="Arial"/>
          <w:sz w:val="20"/>
          <w:szCs w:val="20"/>
        </w:rPr>
        <w:t>]</w:t>
      </w:r>
      <w:r w:rsidR="00DC3AE0">
        <w:rPr>
          <w:rStyle w:val="normaltextrun"/>
          <w:rFonts w:ascii="Verdana" w:hAnsi="Verdana" w:cs="Segoe UI"/>
          <w:sz w:val="18"/>
          <w:szCs w:val="18"/>
        </w:rPr>
        <w:t>,</w:t>
      </w:r>
      <w:r w:rsidR="00DC3AE0">
        <w:rPr>
          <w:rStyle w:val="eop"/>
          <w:rFonts w:ascii="Verdana" w:hAnsi="Verdana" w:cs="Segoe UI"/>
          <w:sz w:val="18"/>
          <w:szCs w:val="18"/>
        </w:rPr>
        <w:t> </w:t>
      </w:r>
    </w:p>
    <w:p w14:paraId="3350D7CA" w14:textId="77777777" w:rsidR="00DC3AE0" w:rsidRDefault="00DC3AE0" w:rsidP="00DC3AE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voor deze,</w:t>
      </w:r>
      <w:r>
        <w:rPr>
          <w:rStyle w:val="eop"/>
          <w:rFonts w:ascii="Verdana" w:hAnsi="Verdana" w:cs="Segoe UI"/>
          <w:sz w:val="18"/>
          <w:szCs w:val="18"/>
        </w:rPr>
        <w:t> </w:t>
      </w:r>
    </w:p>
    <w:p w14:paraId="3F732458" w14:textId="77777777" w:rsidR="00DC3AE0" w:rsidRDefault="00DC3AE0" w:rsidP="00DC3AE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&lt;functienaam en naam ondertekenaar&gt;</w:t>
      </w:r>
      <w:r>
        <w:rPr>
          <w:rStyle w:val="eop"/>
          <w:rFonts w:ascii="Verdana" w:hAnsi="Verdana" w:cs="Segoe UI"/>
          <w:sz w:val="18"/>
          <w:szCs w:val="18"/>
        </w:rPr>
        <w:t> </w:t>
      </w:r>
    </w:p>
    <w:p w14:paraId="3F461424" w14:textId="77777777" w:rsidR="00DC3AE0" w:rsidRDefault="00DC3AE0" w:rsidP="00DC3AE0">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8"/>
          <w:szCs w:val="18"/>
        </w:rPr>
        <w:t>hierna te noemen: Opdrachtgever,</w:t>
      </w:r>
      <w:r>
        <w:rPr>
          <w:rStyle w:val="eop"/>
          <w:rFonts w:ascii="Verdana" w:hAnsi="Verdana" w:cs="Segoe UI"/>
          <w:sz w:val="18"/>
          <w:szCs w:val="18"/>
        </w:rPr>
        <w:t> </w:t>
      </w:r>
    </w:p>
    <w:p w14:paraId="43D12F6E" w14:textId="7E7F908D" w:rsidR="00D60F2D" w:rsidRPr="00414A13" w:rsidRDefault="00D60F2D" w:rsidP="00DC3AE0">
      <w:pPr>
        <w:spacing w:after="0" w:line="240" w:lineRule="auto"/>
        <w:rPr>
          <w:rFonts w:ascii="Verdana" w:hAnsi="Verdana"/>
          <w:sz w:val="18"/>
          <w:szCs w:val="18"/>
        </w:rPr>
      </w:pPr>
    </w:p>
    <w:p w14:paraId="4B156A00"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en</w:t>
      </w:r>
    </w:p>
    <w:p w14:paraId="0F905014" w14:textId="77777777" w:rsidR="00D60F2D" w:rsidRPr="00414A13" w:rsidRDefault="00D60F2D" w:rsidP="002D7A7F">
      <w:pPr>
        <w:spacing w:after="0" w:line="240" w:lineRule="auto"/>
        <w:rPr>
          <w:rFonts w:ascii="Verdana" w:hAnsi="Verdana"/>
          <w:sz w:val="18"/>
          <w:szCs w:val="18"/>
        </w:rPr>
      </w:pPr>
    </w:p>
    <w:p w14:paraId="2E5CCD15"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w14:paraId="393472D9"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Wederpartij,</w:t>
      </w:r>
    </w:p>
    <w:p w14:paraId="2C26CEF7" w14:textId="77777777" w:rsidR="00D60F2D" w:rsidRPr="00414A13" w:rsidRDefault="00D60F2D" w:rsidP="00414A13">
      <w:pPr>
        <w:spacing w:after="0" w:line="240" w:lineRule="auto"/>
        <w:ind w:left="567" w:hanging="567"/>
        <w:rPr>
          <w:rFonts w:ascii="Verdana" w:hAnsi="Verdana"/>
          <w:sz w:val="18"/>
          <w:szCs w:val="18"/>
        </w:rPr>
      </w:pPr>
    </w:p>
    <w:p w14:paraId="67DEB54A" w14:textId="77777777" w:rsidR="00D60F2D" w:rsidRPr="00414A13" w:rsidRDefault="00D60F2D" w:rsidP="00414A13">
      <w:pPr>
        <w:spacing w:after="0" w:line="240" w:lineRule="auto"/>
        <w:ind w:left="567" w:hanging="567"/>
        <w:rPr>
          <w:rFonts w:ascii="Verdana" w:hAnsi="Verdana"/>
          <w:sz w:val="18"/>
          <w:szCs w:val="18"/>
        </w:rPr>
      </w:pPr>
    </w:p>
    <w:p w14:paraId="65DDD6BC" w14:textId="77777777" w:rsidR="00D60F2D" w:rsidRDefault="00D60F2D" w:rsidP="00414A13">
      <w:pPr>
        <w:spacing w:after="0" w:line="240" w:lineRule="auto"/>
        <w:ind w:left="567" w:hanging="567"/>
        <w:rPr>
          <w:rFonts w:ascii="Verdana" w:hAnsi="Verdana"/>
          <w:sz w:val="18"/>
          <w:szCs w:val="18"/>
        </w:rPr>
      </w:pPr>
    </w:p>
    <w:p w14:paraId="0A83D7FF" w14:textId="77777777" w:rsidR="00E76E8B" w:rsidRPr="00414A13" w:rsidRDefault="00E76E8B" w:rsidP="00414A13">
      <w:pPr>
        <w:spacing w:after="0" w:line="240" w:lineRule="auto"/>
        <w:ind w:left="567" w:hanging="567"/>
        <w:rPr>
          <w:rFonts w:ascii="Verdana" w:hAnsi="Verdana"/>
          <w:sz w:val="18"/>
          <w:szCs w:val="18"/>
        </w:rPr>
      </w:pPr>
    </w:p>
    <w:p w14:paraId="7F02021D"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Overwegende dat:</w:t>
      </w:r>
    </w:p>
    <w:p w14:paraId="0B180062" w14:textId="77777777" w:rsidR="00DE5943" w:rsidRPr="00414A13" w:rsidRDefault="00DE5943" w:rsidP="00414A13">
      <w:pPr>
        <w:spacing w:after="0" w:line="240" w:lineRule="auto"/>
        <w:ind w:left="567" w:hanging="567"/>
        <w:rPr>
          <w:rFonts w:ascii="Verdana" w:hAnsi="Verdana"/>
          <w:sz w:val="18"/>
          <w:szCs w:val="18"/>
        </w:rPr>
      </w:pPr>
    </w:p>
    <w:p w14:paraId="32D36E2B"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Organisatie en doelstelling van Opdrachtgever</w:t>
      </w:r>
    </w:p>
    <w:p w14:paraId="743634CB" w14:textId="2CF3FCA0"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a.</w:t>
      </w:r>
      <w:r w:rsidRPr="00414A13">
        <w:rPr>
          <w:rFonts w:ascii="Verdana" w:hAnsi="Verdana"/>
          <w:sz w:val="18"/>
          <w:szCs w:val="18"/>
        </w:rPr>
        <w:tab/>
        <w:t xml:space="preserve">Opdrachtgever verantwoordelijk is voor </w:t>
      </w:r>
      <w:r w:rsidR="00315C8C">
        <w:rPr>
          <w:rStyle w:val="normaltextrun"/>
          <w:rFonts w:ascii="Verdana" w:hAnsi="Verdana"/>
          <w:color w:val="000000"/>
          <w:sz w:val="18"/>
          <w:szCs w:val="18"/>
          <w:shd w:val="clear" w:color="auto" w:fill="FFFFFF"/>
        </w:rPr>
        <w:t>het beschikbaar stellen van een simulatiemodel aan de veiligheidsregio’s en het Ministerie van Defensie, dat geografische data, meteorologische data en Brandstofmodellen combineert met als resultaat een verwachte branduitbreiding voor de volgende zes uur voor een gekozen locatie. De verwachte branduitbreiding wordt geprojecteerd op een </w:t>
      </w:r>
      <w:proofErr w:type="spellStart"/>
      <w:r w:rsidR="00315C8C">
        <w:rPr>
          <w:rStyle w:val="spellingerror"/>
          <w:rFonts w:ascii="Verdana" w:hAnsi="Verdana"/>
          <w:color w:val="000000"/>
          <w:sz w:val="18"/>
          <w:szCs w:val="18"/>
          <w:shd w:val="clear" w:color="auto" w:fill="FFFFFF"/>
        </w:rPr>
        <w:t>kaartlaag</w:t>
      </w:r>
      <w:proofErr w:type="spellEnd"/>
      <w:r w:rsidR="00315C8C">
        <w:rPr>
          <w:rStyle w:val="normaltextrun"/>
          <w:rFonts w:ascii="Verdana" w:hAnsi="Verdana"/>
          <w:color w:val="000000"/>
          <w:sz w:val="18"/>
          <w:szCs w:val="18"/>
          <w:shd w:val="clear" w:color="auto" w:fill="FFFFFF"/>
        </w:rPr>
        <w:t>, waardoor de branduitbreiding per half uur voor de komende zes uur inzichtelijk wordt gemaakt</w:t>
      </w:r>
      <w:r w:rsidRPr="00414A13">
        <w:rPr>
          <w:rFonts w:ascii="Verdana" w:hAnsi="Verdana"/>
          <w:sz w:val="18"/>
          <w:szCs w:val="18"/>
        </w:rPr>
        <w:t>;</w:t>
      </w:r>
    </w:p>
    <w:p w14:paraId="5E945365" w14:textId="1F46BF8A"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b.</w:t>
      </w:r>
      <w:r w:rsidRPr="00414A13">
        <w:rPr>
          <w:rFonts w:ascii="Verdana" w:hAnsi="Verdana"/>
          <w:sz w:val="18"/>
          <w:szCs w:val="18"/>
        </w:rPr>
        <w:tab/>
        <w:t xml:space="preserve">Opdrachtgever in het kader van de uitoefening van zijn taak behoefte heeft aan </w:t>
      </w:r>
      <w:r w:rsidR="00315C8C">
        <w:rPr>
          <w:rFonts w:ascii="Verdana" w:hAnsi="Verdana"/>
          <w:sz w:val="18"/>
          <w:szCs w:val="18"/>
        </w:rPr>
        <w:t xml:space="preserve">een </w:t>
      </w:r>
      <w:r w:rsidR="00315C8C">
        <w:rPr>
          <w:rStyle w:val="normaltextrun"/>
          <w:rFonts w:ascii="Verdana" w:hAnsi="Verdana"/>
          <w:color w:val="000000"/>
          <w:sz w:val="18"/>
          <w:szCs w:val="18"/>
          <w:shd w:val="clear" w:color="auto" w:fill="FFFFFF"/>
        </w:rPr>
        <w:t>commercial off </w:t>
      </w:r>
      <w:proofErr w:type="spellStart"/>
      <w:r w:rsidR="00315C8C">
        <w:rPr>
          <w:rStyle w:val="spellingerror"/>
          <w:rFonts w:ascii="Verdana" w:hAnsi="Verdana"/>
          <w:color w:val="000000"/>
          <w:sz w:val="18"/>
          <w:szCs w:val="18"/>
          <w:shd w:val="clear" w:color="auto" w:fill="FFFFFF"/>
        </w:rPr>
        <w:t>the</w:t>
      </w:r>
      <w:proofErr w:type="spellEnd"/>
      <w:r w:rsidR="00315C8C">
        <w:rPr>
          <w:rStyle w:val="normaltextrun"/>
          <w:rFonts w:ascii="Verdana" w:hAnsi="Verdana"/>
          <w:color w:val="000000"/>
          <w:sz w:val="18"/>
          <w:szCs w:val="18"/>
          <w:shd w:val="clear" w:color="auto" w:fill="FFFFFF"/>
        </w:rPr>
        <w:t> </w:t>
      </w:r>
      <w:proofErr w:type="spellStart"/>
      <w:r w:rsidR="00315C8C">
        <w:rPr>
          <w:rStyle w:val="spellingerror"/>
          <w:rFonts w:ascii="Verdana" w:hAnsi="Verdana"/>
          <w:color w:val="000000"/>
          <w:sz w:val="18"/>
          <w:szCs w:val="18"/>
          <w:shd w:val="clear" w:color="auto" w:fill="FFFFFF"/>
        </w:rPr>
        <w:t>shelf</w:t>
      </w:r>
      <w:proofErr w:type="spellEnd"/>
      <w:r w:rsidR="00315C8C">
        <w:rPr>
          <w:rStyle w:val="normaltextrun"/>
          <w:rFonts w:ascii="Verdana" w:hAnsi="Verdana"/>
          <w:color w:val="000000"/>
          <w:sz w:val="18"/>
          <w:szCs w:val="18"/>
          <w:shd w:val="clear" w:color="auto" w:fill="FFFFFF"/>
        </w:rPr>
        <w:t> applicatie die minimaal voldoet aan de gestelde eisen in het Programma van Eisen. De Overeenkomst betreft zowel de initiële aanpassing van het bestaande product naar het gewenste natuurbrandverspreidingsmodel, ondersteuning (training) van gebruikers, hosting van de applicatie en het beheer van de applicatie. Het beheer bestaat uit applicatiebeheer, functioneel beheer (2e lijn) en technisch beheer.</w:t>
      </w:r>
    </w:p>
    <w:p w14:paraId="7B502912" w14:textId="77777777" w:rsidR="00D60F2D" w:rsidRPr="00414A13" w:rsidRDefault="00D60F2D" w:rsidP="00414A13">
      <w:pPr>
        <w:spacing w:after="0" w:line="240" w:lineRule="auto"/>
        <w:ind w:left="567" w:hanging="567"/>
        <w:rPr>
          <w:rFonts w:ascii="Verdana" w:hAnsi="Verdana"/>
          <w:sz w:val="18"/>
          <w:szCs w:val="18"/>
        </w:rPr>
      </w:pPr>
    </w:p>
    <w:p w14:paraId="4D44A082"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Verloop van de aanbesteding</w:t>
      </w:r>
    </w:p>
    <w:p w14:paraId="5CCE7690" w14:textId="5C38D956"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c.</w:t>
      </w:r>
      <w:r w:rsidRPr="00414A13">
        <w:rPr>
          <w:rFonts w:ascii="Verdana" w:hAnsi="Verdana"/>
          <w:sz w:val="18"/>
          <w:szCs w:val="18"/>
        </w:rPr>
        <w:tab/>
        <w:t xml:space="preserve">Opdrachtgever in verband met hetgeen hiervoor onder a en b is overwogen, tot aanbesteding van </w:t>
      </w:r>
      <w:r w:rsidR="00315C8C">
        <w:rPr>
          <w:rFonts w:ascii="Verdana" w:hAnsi="Verdana"/>
          <w:sz w:val="18"/>
          <w:szCs w:val="18"/>
        </w:rPr>
        <w:t>h</w:t>
      </w:r>
      <w:r w:rsidR="00315C8C">
        <w:rPr>
          <w:rStyle w:val="normaltextrun"/>
          <w:rFonts w:ascii="Verdana" w:hAnsi="Verdana"/>
          <w:color w:val="000000"/>
          <w:sz w:val="18"/>
          <w:szCs w:val="18"/>
          <w:shd w:val="clear" w:color="auto" w:fill="FFFFFF"/>
        </w:rPr>
        <w:t>et Natuurbrandverspreidingsmodel door middel van een Europese openbare aanbesteding is overgegaan</w:t>
      </w:r>
      <w:r w:rsidRPr="00414A13">
        <w:rPr>
          <w:rFonts w:ascii="Verdana" w:hAnsi="Verdana"/>
          <w:sz w:val="18"/>
          <w:szCs w:val="18"/>
        </w:rPr>
        <w:t>;</w:t>
      </w:r>
    </w:p>
    <w:p w14:paraId="77A75C42"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d.</w:t>
      </w:r>
      <w:r w:rsidRPr="00414A13">
        <w:rPr>
          <w:rFonts w:ascii="Verdana" w:hAnsi="Verdana"/>
          <w:sz w:val="18"/>
          <w:szCs w:val="18"/>
        </w:rPr>
        <w:tab/>
        <w:t>op &lt;datum&gt; door of namens Opdrachtgever een aankondiging naar het Supplement op het Publicatieblad van de Europese Unie (hierna: Publicatieblad) is verzonden en dat deze aankondiging is gepubliceerd onder nummer &lt;S-nummer&gt;;</w:t>
      </w:r>
    </w:p>
    <w:p w14:paraId="6A8B4A08"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e.</w:t>
      </w:r>
      <w:r w:rsidRPr="00414A13">
        <w:rPr>
          <w:rFonts w:ascii="Verdana" w:hAnsi="Verdana"/>
          <w:sz w:val="18"/>
          <w:szCs w:val="18"/>
        </w:rPr>
        <w:tab/>
        <w:t>&lt;beschrijving verdere verloop afhankelijk van de gevolgde aanbestedingsprocedure&gt;;</w:t>
      </w:r>
    </w:p>
    <w:p w14:paraId="7CA4110F"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f.</w:t>
      </w:r>
      <w:r w:rsidRPr="00414A13">
        <w:rPr>
          <w:rFonts w:ascii="Verdana" w:hAnsi="Verdana"/>
          <w:sz w:val="18"/>
          <w:szCs w:val="18"/>
        </w:rPr>
        <w:tab/>
        <w:t>Opdrachtgever de Opdracht op &lt;datum&gt; heeft gegund aan Wederpartij.</w:t>
      </w:r>
    </w:p>
    <w:p w14:paraId="3D2F6BD4" w14:textId="77777777" w:rsidR="00D47598" w:rsidRPr="00B146CB" w:rsidRDefault="00D60F2D" w:rsidP="00B146CB">
      <w:pPr>
        <w:spacing w:after="0" w:line="240" w:lineRule="auto"/>
        <w:ind w:left="567" w:hanging="567"/>
        <w:rPr>
          <w:rFonts w:ascii="Verdana" w:hAnsi="Verdana"/>
          <w:sz w:val="18"/>
          <w:szCs w:val="18"/>
        </w:rPr>
      </w:pPr>
      <w:r w:rsidRPr="00414A13">
        <w:rPr>
          <w:rFonts w:ascii="Verdana" w:hAnsi="Verdana"/>
          <w:sz w:val="18"/>
          <w:szCs w:val="18"/>
        </w:rPr>
        <w:t xml:space="preserve"> </w:t>
      </w:r>
    </w:p>
    <w:p w14:paraId="1776D38D" w14:textId="77777777" w:rsidR="00141883" w:rsidRDefault="00141883">
      <w:pPr>
        <w:spacing w:after="0" w:line="240" w:lineRule="auto"/>
        <w:rPr>
          <w:rFonts w:ascii="Verdana" w:eastAsia="Times New Roman" w:hAnsi="Verdana"/>
          <w:b/>
          <w:bCs/>
          <w:sz w:val="20"/>
          <w:szCs w:val="20"/>
          <w:lang w:val="en-US"/>
        </w:rPr>
      </w:pPr>
      <w:r>
        <w:rPr>
          <w:rFonts w:ascii="Verdana" w:hAnsi="Verdana"/>
          <w:sz w:val="20"/>
          <w:szCs w:val="20"/>
        </w:rPr>
        <w:br w:type="page"/>
      </w:r>
    </w:p>
    <w:p w14:paraId="5F4875C3" w14:textId="35123B39" w:rsidR="00C506C7" w:rsidRPr="00C27A78" w:rsidRDefault="00C506C7">
      <w:pPr>
        <w:pStyle w:val="Kopvaninhoudsopgave"/>
        <w:rPr>
          <w:rFonts w:ascii="Verdana" w:hAnsi="Verdana"/>
          <w:color w:val="auto"/>
          <w:sz w:val="18"/>
          <w:szCs w:val="18"/>
        </w:rPr>
      </w:pPr>
      <w:proofErr w:type="spellStart"/>
      <w:r w:rsidRPr="00C27A78">
        <w:rPr>
          <w:rFonts w:ascii="Verdana" w:hAnsi="Verdana"/>
          <w:color w:val="auto"/>
          <w:sz w:val="18"/>
          <w:szCs w:val="18"/>
        </w:rPr>
        <w:lastRenderedPageBreak/>
        <w:t>Inhoud</w:t>
      </w:r>
      <w:proofErr w:type="spellEnd"/>
    </w:p>
    <w:p w14:paraId="44F2D176" w14:textId="366760F9" w:rsidR="00C27A78" w:rsidRPr="00C27A78" w:rsidRDefault="00C506C7">
      <w:pPr>
        <w:pStyle w:val="Inhopg1"/>
        <w:tabs>
          <w:tab w:val="right" w:leader="dot" w:pos="9062"/>
        </w:tabs>
        <w:rPr>
          <w:rFonts w:ascii="Verdana" w:eastAsiaTheme="minorEastAsia" w:hAnsi="Verdana" w:cstheme="minorBidi"/>
          <w:noProof/>
          <w:sz w:val="18"/>
          <w:szCs w:val="18"/>
          <w:lang w:eastAsia="nl-NL"/>
        </w:rPr>
      </w:pPr>
      <w:r w:rsidRPr="00C27A78">
        <w:rPr>
          <w:rFonts w:ascii="Verdana" w:hAnsi="Verdana"/>
          <w:sz w:val="18"/>
          <w:szCs w:val="18"/>
        </w:rPr>
        <w:fldChar w:fldCharType="begin"/>
      </w:r>
      <w:r w:rsidRPr="00C27A78">
        <w:rPr>
          <w:rFonts w:ascii="Verdana" w:hAnsi="Verdana"/>
          <w:sz w:val="18"/>
          <w:szCs w:val="18"/>
        </w:rPr>
        <w:instrText xml:space="preserve"> TOC \o "1-3" \h \z \u </w:instrText>
      </w:r>
      <w:r w:rsidRPr="00C27A78">
        <w:rPr>
          <w:rFonts w:ascii="Verdana" w:hAnsi="Verdana"/>
          <w:sz w:val="18"/>
          <w:szCs w:val="18"/>
        </w:rPr>
        <w:fldChar w:fldCharType="separate"/>
      </w:r>
    </w:p>
    <w:p w14:paraId="325A74E2" w14:textId="7700443D" w:rsidR="00C27A78" w:rsidRPr="00C27A78" w:rsidRDefault="00C27A78">
      <w:pPr>
        <w:pStyle w:val="Inhopg1"/>
        <w:tabs>
          <w:tab w:val="left" w:pos="660"/>
          <w:tab w:val="right" w:leader="dot" w:pos="9062"/>
        </w:tabs>
        <w:rPr>
          <w:rFonts w:ascii="Verdana" w:eastAsiaTheme="minorEastAsia" w:hAnsi="Verdana" w:cstheme="minorBidi"/>
          <w:noProof/>
          <w:sz w:val="18"/>
          <w:szCs w:val="18"/>
          <w:lang w:eastAsia="nl-NL"/>
        </w:rPr>
      </w:pPr>
      <w:hyperlink w:anchor="_Toc79141324" w:history="1">
        <w:r w:rsidRPr="00C27A78">
          <w:rPr>
            <w:rStyle w:val="Hyperlink"/>
            <w:rFonts w:ascii="Verdana" w:hAnsi="Verdana"/>
            <w:noProof/>
            <w:sz w:val="18"/>
            <w:szCs w:val="18"/>
          </w:rPr>
          <w:t>1.</w:t>
        </w:r>
        <w:r w:rsidRPr="00C27A78">
          <w:rPr>
            <w:rFonts w:ascii="Verdana" w:eastAsiaTheme="minorEastAsia" w:hAnsi="Verdana" w:cstheme="minorBidi"/>
            <w:noProof/>
            <w:sz w:val="18"/>
            <w:szCs w:val="18"/>
            <w:lang w:eastAsia="nl-NL"/>
          </w:rPr>
          <w:tab/>
        </w:r>
        <w:r w:rsidRPr="00C27A78">
          <w:rPr>
            <w:rStyle w:val="Hyperlink"/>
            <w:rFonts w:ascii="Verdana" w:hAnsi="Verdana"/>
            <w:noProof/>
            <w:sz w:val="18"/>
            <w:szCs w:val="18"/>
          </w:rPr>
          <w:t>Begrippen</w:t>
        </w:r>
        <w:r w:rsidRPr="00C27A78">
          <w:rPr>
            <w:rFonts w:ascii="Verdana" w:hAnsi="Verdana"/>
            <w:noProof/>
            <w:webHidden/>
            <w:sz w:val="18"/>
            <w:szCs w:val="18"/>
          </w:rPr>
          <w:tab/>
        </w:r>
        <w:r w:rsidRPr="00C27A78">
          <w:rPr>
            <w:rFonts w:ascii="Verdana" w:hAnsi="Verdana"/>
            <w:noProof/>
            <w:webHidden/>
            <w:sz w:val="18"/>
            <w:szCs w:val="18"/>
          </w:rPr>
          <w:fldChar w:fldCharType="begin"/>
        </w:r>
        <w:r w:rsidRPr="00C27A78">
          <w:rPr>
            <w:rFonts w:ascii="Verdana" w:hAnsi="Verdana"/>
            <w:noProof/>
            <w:webHidden/>
            <w:sz w:val="18"/>
            <w:szCs w:val="18"/>
          </w:rPr>
          <w:instrText xml:space="preserve"> PAGEREF _Toc79141324 \h </w:instrText>
        </w:r>
        <w:r w:rsidRPr="00C27A78">
          <w:rPr>
            <w:rFonts w:ascii="Verdana" w:hAnsi="Verdana"/>
            <w:noProof/>
            <w:webHidden/>
            <w:sz w:val="18"/>
            <w:szCs w:val="18"/>
          </w:rPr>
        </w:r>
        <w:r w:rsidRPr="00C27A78">
          <w:rPr>
            <w:rFonts w:ascii="Verdana" w:hAnsi="Verdana"/>
            <w:noProof/>
            <w:webHidden/>
            <w:sz w:val="18"/>
            <w:szCs w:val="18"/>
          </w:rPr>
          <w:fldChar w:fldCharType="separate"/>
        </w:r>
        <w:r w:rsidRPr="00C27A78">
          <w:rPr>
            <w:rFonts w:ascii="Verdana" w:hAnsi="Verdana"/>
            <w:noProof/>
            <w:webHidden/>
            <w:sz w:val="18"/>
            <w:szCs w:val="18"/>
          </w:rPr>
          <w:t>3</w:t>
        </w:r>
        <w:r w:rsidRPr="00C27A78">
          <w:rPr>
            <w:rFonts w:ascii="Verdana" w:hAnsi="Verdana"/>
            <w:noProof/>
            <w:webHidden/>
            <w:sz w:val="18"/>
            <w:szCs w:val="18"/>
          </w:rPr>
          <w:fldChar w:fldCharType="end"/>
        </w:r>
      </w:hyperlink>
    </w:p>
    <w:p w14:paraId="5342D3D9" w14:textId="404336F0" w:rsidR="00C27A78" w:rsidRPr="00C27A78" w:rsidRDefault="00C27A78">
      <w:pPr>
        <w:pStyle w:val="Inhopg1"/>
        <w:tabs>
          <w:tab w:val="left" w:pos="660"/>
          <w:tab w:val="right" w:leader="dot" w:pos="9062"/>
        </w:tabs>
        <w:rPr>
          <w:rFonts w:ascii="Verdana" w:eastAsiaTheme="minorEastAsia" w:hAnsi="Verdana" w:cstheme="minorBidi"/>
          <w:noProof/>
          <w:sz w:val="18"/>
          <w:szCs w:val="18"/>
          <w:lang w:eastAsia="nl-NL"/>
        </w:rPr>
      </w:pPr>
      <w:hyperlink w:anchor="_Toc79141325" w:history="1">
        <w:r w:rsidRPr="00C27A78">
          <w:rPr>
            <w:rStyle w:val="Hyperlink"/>
            <w:rFonts w:ascii="Verdana" w:hAnsi="Verdana"/>
            <w:noProof/>
            <w:sz w:val="18"/>
            <w:szCs w:val="18"/>
          </w:rPr>
          <w:t>2.</w:t>
        </w:r>
        <w:r w:rsidRPr="00C27A78">
          <w:rPr>
            <w:rFonts w:ascii="Verdana" w:eastAsiaTheme="minorEastAsia" w:hAnsi="Verdana" w:cstheme="minorBidi"/>
            <w:noProof/>
            <w:sz w:val="18"/>
            <w:szCs w:val="18"/>
            <w:lang w:eastAsia="nl-NL"/>
          </w:rPr>
          <w:tab/>
        </w:r>
        <w:r w:rsidRPr="00C27A78">
          <w:rPr>
            <w:rStyle w:val="Hyperlink"/>
            <w:rFonts w:ascii="Verdana" w:hAnsi="Verdana"/>
            <w:noProof/>
            <w:sz w:val="18"/>
            <w:szCs w:val="18"/>
          </w:rPr>
          <w:t>Voorwerp van de Overeenkomst</w:t>
        </w:r>
        <w:r w:rsidRPr="00C27A78">
          <w:rPr>
            <w:rFonts w:ascii="Verdana" w:hAnsi="Verdana"/>
            <w:noProof/>
            <w:webHidden/>
            <w:sz w:val="18"/>
            <w:szCs w:val="18"/>
          </w:rPr>
          <w:tab/>
        </w:r>
        <w:r w:rsidRPr="00C27A78">
          <w:rPr>
            <w:rFonts w:ascii="Verdana" w:hAnsi="Verdana"/>
            <w:noProof/>
            <w:webHidden/>
            <w:sz w:val="18"/>
            <w:szCs w:val="18"/>
          </w:rPr>
          <w:fldChar w:fldCharType="begin"/>
        </w:r>
        <w:r w:rsidRPr="00C27A78">
          <w:rPr>
            <w:rFonts w:ascii="Verdana" w:hAnsi="Verdana"/>
            <w:noProof/>
            <w:webHidden/>
            <w:sz w:val="18"/>
            <w:szCs w:val="18"/>
          </w:rPr>
          <w:instrText xml:space="preserve"> PAGEREF _Toc79141325 \h </w:instrText>
        </w:r>
        <w:r w:rsidRPr="00C27A78">
          <w:rPr>
            <w:rFonts w:ascii="Verdana" w:hAnsi="Verdana"/>
            <w:noProof/>
            <w:webHidden/>
            <w:sz w:val="18"/>
            <w:szCs w:val="18"/>
          </w:rPr>
        </w:r>
        <w:r w:rsidRPr="00C27A78">
          <w:rPr>
            <w:rFonts w:ascii="Verdana" w:hAnsi="Verdana"/>
            <w:noProof/>
            <w:webHidden/>
            <w:sz w:val="18"/>
            <w:szCs w:val="18"/>
          </w:rPr>
          <w:fldChar w:fldCharType="separate"/>
        </w:r>
        <w:r w:rsidRPr="00C27A78">
          <w:rPr>
            <w:rFonts w:ascii="Verdana" w:hAnsi="Verdana"/>
            <w:noProof/>
            <w:webHidden/>
            <w:sz w:val="18"/>
            <w:szCs w:val="18"/>
          </w:rPr>
          <w:t>3</w:t>
        </w:r>
        <w:r w:rsidRPr="00C27A78">
          <w:rPr>
            <w:rFonts w:ascii="Verdana" w:hAnsi="Verdana"/>
            <w:noProof/>
            <w:webHidden/>
            <w:sz w:val="18"/>
            <w:szCs w:val="18"/>
          </w:rPr>
          <w:fldChar w:fldCharType="end"/>
        </w:r>
      </w:hyperlink>
    </w:p>
    <w:p w14:paraId="45C60C31" w14:textId="72BBDC41" w:rsidR="00C27A78" w:rsidRPr="00C27A78" w:rsidRDefault="00C27A78">
      <w:pPr>
        <w:pStyle w:val="Inhopg1"/>
        <w:tabs>
          <w:tab w:val="left" w:pos="660"/>
          <w:tab w:val="right" w:leader="dot" w:pos="9062"/>
        </w:tabs>
        <w:rPr>
          <w:rFonts w:ascii="Verdana" w:eastAsiaTheme="minorEastAsia" w:hAnsi="Verdana" w:cstheme="minorBidi"/>
          <w:noProof/>
          <w:sz w:val="18"/>
          <w:szCs w:val="18"/>
          <w:lang w:eastAsia="nl-NL"/>
        </w:rPr>
      </w:pPr>
      <w:hyperlink w:anchor="_Toc79141326" w:history="1">
        <w:r w:rsidRPr="00C27A78">
          <w:rPr>
            <w:rStyle w:val="Hyperlink"/>
            <w:rFonts w:ascii="Verdana" w:hAnsi="Verdana"/>
            <w:noProof/>
            <w:sz w:val="18"/>
            <w:szCs w:val="18"/>
          </w:rPr>
          <w:t>3.</w:t>
        </w:r>
        <w:r w:rsidRPr="00C27A78">
          <w:rPr>
            <w:rFonts w:ascii="Verdana" w:eastAsiaTheme="minorEastAsia" w:hAnsi="Verdana" w:cstheme="minorBidi"/>
            <w:noProof/>
            <w:sz w:val="18"/>
            <w:szCs w:val="18"/>
            <w:lang w:eastAsia="nl-NL"/>
          </w:rPr>
          <w:tab/>
        </w:r>
        <w:r w:rsidRPr="00C27A78">
          <w:rPr>
            <w:rStyle w:val="Hyperlink"/>
            <w:rFonts w:ascii="Verdana" w:hAnsi="Verdana"/>
            <w:noProof/>
            <w:sz w:val="18"/>
            <w:szCs w:val="18"/>
          </w:rPr>
          <w:t>Contactpersonen en rapportage</w:t>
        </w:r>
        <w:r w:rsidRPr="00C27A78">
          <w:rPr>
            <w:rFonts w:ascii="Verdana" w:hAnsi="Verdana"/>
            <w:noProof/>
            <w:webHidden/>
            <w:sz w:val="18"/>
            <w:szCs w:val="18"/>
          </w:rPr>
          <w:tab/>
        </w:r>
        <w:r w:rsidRPr="00C27A78">
          <w:rPr>
            <w:rFonts w:ascii="Verdana" w:hAnsi="Verdana"/>
            <w:noProof/>
            <w:webHidden/>
            <w:sz w:val="18"/>
            <w:szCs w:val="18"/>
          </w:rPr>
          <w:fldChar w:fldCharType="begin"/>
        </w:r>
        <w:r w:rsidRPr="00C27A78">
          <w:rPr>
            <w:rFonts w:ascii="Verdana" w:hAnsi="Verdana"/>
            <w:noProof/>
            <w:webHidden/>
            <w:sz w:val="18"/>
            <w:szCs w:val="18"/>
          </w:rPr>
          <w:instrText xml:space="preserve"> PAGEREF _Toc79141326 \h </w:instrText>
        </w:r>
        <w:r w:rsidRPr="00C27A78">
          <w:rPr>
            <w:rFonts w:ascii="Verdana" w:hAnsi="Verdana"/>
            <w:noProof/>
            <w:webHidden/>
            <w:sz w:val="18"/>
            <w:szCs w:val="18"/>
          </w:rPr>
        </w:r>
        <w:r w:rsidRPr="00C27A78">
          <w:rPr>
            <w:rFonts w:ascii="Verdana" w:hAnsi="Verdana"/>
            <w:noProof/>
            <w:webHidden/>
            <w:sz w:val="18"/>
            <w:szCs w:val="18"/>
          </w:rPr>
          <w:fldChar w:fldCharType="separate"/>
        </w:r>
        <w:r w:rsidRPr="00C27A78">
          <w:rPr>
            <w:rFonts w:ascii="Verdana" w:hAnsi="Verdana"/>
            <w:noProof/>
            <w:webHidden/>
            <w:sz w:val="18"/>
            <w:szCs w:val="18"/>
          </w:rPr>
          <w:t>3</w:t>
        </w:r>
        <w:r w:rsidRPr="00C27A78">
          <w:rPr>
            <w:rFonts w:ascii="Verdana" w:hAnsi="Verdana"/>
            <w:noProof/>
            <w:webHidden/>
            <w:sz w:val="18"/>
            <w:szCs w:val="18"/>
          </w:rPr>
          <w:fldChar w:fldCharType="end"/>
        </w:r>
      </w:hyperlink>
    </w:p>
    <w:p w14:paraId="59CE7DE7" w14:textId="23546156" w:rsidR="00C27A78" w:rsidRPr="00C27A78" w:rsidRDefault="00C27A78">
      <w:pPr>
        <w:pStyle w:val="Inhopg1"/>
        <w:tabs>
          <w:tab w:val="left" w:pos="660"/>
          <w:tab w:val="right" w:leader="dot" w:pos="9062"/>
        </w:tabs>
        <w:rPr>
          <w:rFonts w:ascii="Verdana" w:eastAsiaTheme="minorEastAsia" w:hAnsi="Verdana" w:cstheme="minorBidi"/>
          <w:noProof/>
          <w:sz w:val="18"/>
          <w:szCs w:val="18"/>
          <w:lang w:eastAsia="nl-NL"/>
        </w:rPr>
      </w:pPr>
      <w:hyperlink w:anchor="_Toc79141327" w:history="1">
        <w:r w:rsidRPr="00C27A78">
          <w:rPr>
            <w:rStyle w:val="Hyperlink"/>
            <w:rFonts w:ascii="Verdana" w:hAnsi="Verdana"/>
            <w:noProof/>
            <w:sz w:val="18"/>
            <w:szCs w:val="18"/>
          </w:rPr>
          <w:t>4.</w:t>
        </w:r>
        <w:r w:rsidRPr="00C27A78">
          <w:rPr>
            <w:rFonts w:ascii="Verdana" w:eastAsiaTheme="minorEastAsia" w:hAnsi="Verdana" w:cstheme="minorBidi"/>
            <w:noProof/>
            <w:sz w:val="18"/>
            <w:szCs w:val="18"/>
            <w:lang w:eastAsia="nl-NL"/>
          </w:rPr>
          <w:tab/>
        </w:r>
        <w:r w:rsidRPr="00C27A78">
          <w:rPr>
            <w:rStyle w:val="Hyperlink"/>
            <w:rFonts w:ascii="Verdana" w:hAnsi="Verdana"/>
            <w:noProof/>
            <w:sz w:val="18"/>
            <w:szCs w:val="18"/>
          </w:rPr>
          <w:t>Inwerkingtreding en duur van de Overeenkomst</w:t>
        </w:r>
        <w:r w:rsidRPr="00C27A78">
          <w:rPr>
            <w:rFonts w:ascii="Verdana" w:hAnsi="Verdana"/>
            <w:noProof/>
            <w:webHidden/>
            <w:sz w:val="18"/>
            <w:szCs w:val="18"/>
          </w:rPr>
          <w:tab/>
        </w:r>
        <w:r w:rsidRPr="00C27A78">
          <w:rPr>
            <w:rFonts w:ascii="Verdana" w:hAnsi="Verdana"/>
            <w:noProof/>
            <w:webHidden/>
            <w:sz w:val="18"/>
            <w:szCs w:val="18"/>
          </w:rPr>
          <w:fldChar w:fldCharType="begin"/>
        </w:r>
        <w:r w:rsidRPr="00C27A78">
          <w:rPr>
            <w:rFonts w:ascii="Verdana" w:hAnsi="Verdana"/>
            <w:noProof/>
            <w:webHidden/>
            <w:sz w:val="18"/>
            <w:szCs w:val="18"/>
          </w:rPr>
          <w:instrText xml:space="preserve"> PAGEREF _Toc79141327 \h </w:instrText>
        </w:r>
        <w:r w:rsidRPr="00C27A78">
          <w:rPr>
            <w:rFonts w:ascii="Verdana" w:hAnsi="Verdana"/>
            <w:noProof/>
            <w:webHidden/>
            <w:sz w:val="18"/>
            <w:szCs w:val="18"/>
          </w:rPr>
        </w:r>
        <w:r w:rsidRPr="00C27A78">
          <w:rPr>
            <w:rFonts w:ascii="Verdana" w:hAnsi="Verdana"/>
            <w:noProof/>
            <w:webHidden/>
            <w:sz w:val="18"/>
            <w:szCs w:val="18"/>
          </w:rPr>
          <w:fldChar w:fldCharType="separate"/>
        </w:r>
        <w:r w:rsidRPr="00C27A78">
          <w:rPr>
            <w:rFonts w:ascii="Verdana" w:hAnsi="Verdana"/>
            <w:noProof/>
            <w:webHidden/>
            <w:sz w:val="18"/>
            <w:szCs w:val="18"/>
          </w:rPr>
          <w:t>4</w:t>
        </w:r>
        <w:r w:rsidRPr="00C27A78">
          <w:rPr>
            <w:rFonts w:ascii="Verdana" w:hAnsi="Verdana"/>
            <w:noProof/>
            <w:webHidden/>
            <w:sz w:val="18"/>
            <w:szCs w:val="18"/>
          </w:rPr>
          <w:fldChar w:fldCharType="end"/>
        </w:r>
      </w:hyperlink>
    </w:p>
    <w:p w14:paraId="61C0F968" w14:textId="1EE57B21" w:rsidR="00C27A78" w:rsidRPr="00C27A78" w:rsidRDefault="00C27A78">
      <w:pPr>
        <w:pStyle w:val="Inhopg1"/>
        <w:tabs>
          <w:tab w:val="left" w:pos="660"/>
          <w:tab w:val="right" w:leader="dot" w:pos="9062"/>
        </w:tabs>
        <w:rPr>
          <w:rFonts w:ascii="Verdana" w:eastAsiaTheme="minorEastAsia" w:hAnsi="Verdana" w:cstheme="minorBidi"/>
          <w:noProof/>
          <w:sz w:val="18"/>
          <w:szCs w:val="18"/>
          <w:lang w:eastAsia="nl-NL"/>
        </w:rPr>
      </w:pPr>
      <w:hyperlink w:anchor="_Toc79141328" w:history="1">
        <w:r w:rsidRPr="00C27A78">
          <w:rPr>
            <w:rStyle w:val="Hyperlink"/>
            <w:rFonts w:ascii="Verdana" w:hAnsi="Verdana"/>
            <w:noProof/>
            <w:sz w:val="18"/>
            <w:szCs w:val="18"/>
          </w:rPr>
          <w:t>5.</w:t>
        </w:r>
        <w:r w:rsidRPr="00C27A78">
          <w:rPr>
            <w:rFonts w:ascii="Verdana" w:eastAsiaTheme="minorEastAsia" w:hAnsi="Verdana" w:cstheme="minorBidi"/>
            <w:noProof/>
            <w:sz w:val="18"/>
            <w:szCs w:val="18"/>
            <w:lang w:eastAsia="nl-NL"/>
          </w:rPr>
          <w:tab/>
        </w:r>
        <w:r w:rsidRPr="00C27A78">
          <w:rPr>
            <w:rStyle w:val="Hyperlink"/>
            <w:rFonts w:ascii="Verdana" w:hAnsi="Verdana"/>
            <w:noProof/>
            <w:sz w:val="18"/>
            <w:szCs w:val="18"/>
          </w:rPr>
          <w:t>Aflevering en Oplevering</w:t>
        </w:r>
        <w:r w:rsidRPr="00C27A78">
          <w:rPr>
            <w:rFonts w:ascii="Verdana" w:hAnsi="Verdana"/>
            <w:noProof/>
            <w:webHidden/>
            <w:sz w:val="18"/>
            <w:szCs w:val="18"/>
          </w:rPr>
          <w:tab/>
        </w:r>
        <w:r w:rsidRPr="00C27A78">
          <w:rPr>
            <w:rFonts w:ascii="Verdana" w:hAnsi="Verdana"/>
            <w:noProof/>
            <w:webHidden/>
            <w:sz w:val="18"/>
            <w:szCs w:val="18"/>
          </w:rPr>
          <w:fldChar w:fldCharType="begin"/>
        </w:r>
        <w:r w:rsidRPr="00C27A78">
          <w:rPr>
            <w:rFonts w:ascii="Verdana" w:hAnsi="Verdana"/>
            <w:noProof/>
            <w:webHidden/>
            <w:sz w:val="18"/>
            <w:szCs w:val="18"/>
          </w:rPr>
          <w:instrText xml:space="preserve"> PAGEREF _Toc79141328 \h </w:instrText>
        </w:r>
        <w:r w:rsidRPr="00C27A78">
          <w:rPr>
            <w:rFonts w:ascii="Verdana" w:hAnsi="Verdana"/>
            <w:noProof/>
            <w:webHidden/>
            <w:sz w:val="18"/>
            <w:szCs w:val="18"/>
          </w:rPr>
        </w:r>
        <w:r w:rsidRPr="00C27A78">
          <w:rPr>
            <w:rFonts w:ascii="Verdana" w:hAnsi="Verdana"/>
            <w:noProof/>
            <w:webHidden/>
            <w:sz w:val="18"/>
            <w:szCs w:val="18"/>
          </w:rPr>
          <w:fldChar w:fldCharType="separate"/>
        </w:r>
        <w:r w:rsidRPr="00C27A78">
          <w:rPr>
            <w:rFonts w:ascii="Verdana" w:hAnsi="Verdana"/>
            <w:noProof/>
            <w:webHidden/>
            <w:sz w:val="18"/>
            <w:szCs w:val="18"/>
          </w:rPr>
          <w:t>4</w:t>
        </w:r>
        <w:r w:rsidRPr="00C27A78">
          <w:rPr>
            <w:rFonts w:ascii="Verdana" w:hAnsi="Verdana"/>
            <w:noProof/>
            <w:webHidden/>
            <w:sz w:val="18"/>
            <w:szCs w:val="18"/>
          </w:rPr>
          <w:fldChar w:fldCharType="end"/>
        </w:r>
      </w:hyperlink>
    </w:p>
    <w:p w14:paraId="432CF99A" w14:textId="79B6A475" w:rsidR="00C27A78" w:rsidRPr="00C27A78" w:rsidRDefault="00C27A78">
      <w:pPr>
        <w:pStyle w:val="Inhopg1"/>
        <w:tabs>
          <w:tab w:val="left" w:pos="660"/>
          <w:tab w:val="right" w:leader="dot" w:pos="9062"/>
        </w:tabs>
        <w:rPr>
          <w:rFonts w:ascii="Verdana" w:eastAsiaTheme="minorEastAsia" w:hAnsi="Verdana" w:cstheme="minorBidi"/>
          <w:noProof/>
          <w:sz w:val="18"/>
          <w:szCs w:val="18"/>
          <w:lang w:eastAsia="nl-NL"/>
        </w:rPr>
      </w:pPr>
      <w:hyperlink w:anchor="_Toc79141329" w:history="1">
        <w:r w:rsidRPr="00C27A78">
          <w:rPr>
            <w:rStyle w:val="Hyperlink"/>
            <w:rFonts w:ascii="Verdana" w:hAnsi="Verdana"/>
            <w:noProof/>
            <w:sz w:val="18"/>
            <w:szCs w:val="18"/>
          </w:rPr>
          <w:t>6.</w:t>
        </w:r>
        <w:r w:rsidRPr="00C27A78">
          <w:rPr>
            <w:rFonts w:ascii="Verdana" w:eastAsiaTheme="minorEastAsia" w:hAnsi="Verdana" w:cstheme="minorBidi"/>
            <w:noProof/>
            <w:sz w:val="18"/>
            <w:szCs w:val="18"/>
            <w:lang w:eastAsia="nl-NL"/>
          </w:rPr>
          <w:tab/>
        </w:r>
        <w:r w:rsidRPr="00C27A78">
          <w:rPr>
            <w:rStyle w:val="Hyperlink"/>
            <w:rFonts w:ascii="Verdana" w:hAnsi="Verdana"/>
            <w:noProof/>
            <w:sz w:val="18"/>
            <w:szCs w:val="18"/>
          </w:rPr>
          <w:t>Acceptatie</w:t>
        </w:r>
        <w:r w:rsidRPr="00C27A78">
          <w:rPr>
            <w:rFonts w:ascii="Verdana" w:hAnsi="Verdana"/>
            <w:noProof/>
            <w:webHidden/>
            <w:sz w:val="18"/>
            <w:szCs w:val="18"/>
          </w:rPr>
          <w:tab/>
        </w:r>
        <w:r w:rsidRPr="00C27A78">
          <w:rPr>
            <w:rFonts w:ascii="Verdana" w:hAnsi="Verdana"/>
            <w:noProof/>
            <w:webHidden/>
            <w:sz w:val="18"/>
            <w:szCs w:val="18"/>
          </w:rPr>
          <w:fldChar w:fldCharType="begin"/>
        </w:r>
        <w:r w:rsidRPr="00C27A78">
          <w:rPr>
            <w:rFonts w:ascii="Verdana" w:hAnsi="Verdana"/>
            <w:noProof/>
            <w:webHidden/>
            <w:sz w:val="18"/>
            <w:szCs w:val="18"/>
          </w:rPr>
          <w:instrText xml:space="preserve"> PAGEREF _Toc79141329 \h </w:instrText>
        </w:r>
        <w:r w:rsidRPr="00C27A78">
          <w:rPr>
            <w:rFonts w:ascii="Verdana" w:hAnsi="Verdana"/>
            <w:noProof/>
            <w:webHidden/>
            <w:sz w:val="18"/>
            <w:szCs w:val="18"/>
          </w:rPr>
        </w:r>
        <w:r w:rsidRPr="00C27A78">
          <w:rPr>
            <w:rFonts w:ascii="Verdana" w:hAnsi="Verdana"/>
            <w:noProof/>
            <w:webHidden/>
            <w:sz w:val="18"/>
            <w:szCs w:val="18"/>
          </w:rPr>
          <w:fldChar w:fldCharType="separate"/>
        </w:r>
        <w:r w:rsidRPr="00C27A78">
          <w:rPr>
            <w:rFonts w:ascii="Verdana" w:hAnsi="Verdana"/>
            <w:noProof/>
            <w:webHidden/>
            <w:sz w:val="18"/>
            <w:szCs w:val="18"/>
          </w:rPr>
          <w:t>4</w:t>
        </w:r>
        <w:r w:rsidRPr="00C27A78">
          <w:rPr>
            <w:rFonts w:ascii="Verdana" w:hAnsi="Verdana"/>
            <w:noProof/>
            <w:webHidden/>
            <w:sz w:val="18"/>
            <w:szCs w:val="18"/>
          </w:rPr>
          <w:fldChar w:fldCharType="end"/>
        </w:r>
      </w:hyperlink>
    </w:p>
    <w:p w14:paraId="2F705539" w14:textId="4BCC4ECF" w:rsidR="00C27A78" w:rsidRPr="00C27A78" w:rsidRDefault="00C27A78">
      <w:pPr>
        <w:pStyle w:val="Inhopg1"/>
        <w:tabs>
          <w:tab w:val="left" w:pos="660"/>
          <w:tab w:val="right" w:leader="dot" w:pos="9062"/>
        </w:tabs>
        <w:rPr>
          <w:rFonts w:ascii="Verdana" w:eastAsiaTheme="minorEastAsia" w:hAnsi="Verdana" w:cstheme="minorBidi"/>
          <w:noProof/>
          <w:sz w:val="18"/>
          <w:szCs w:val="18"/>
          <w:lang w:eastAsia="nl-NL"/>
        </w:rPr>
      </w:pPr>
      <w:hyperlink w:anchor="_Toc79141330" w:history="1">
        <w:r w:rsidRPr="00C27A78">
          <w:rPr>
            <w:rStyle w:val="Hyperlink"/>
            <w:rFonts w:ascii="Verdana" w:hAnsi="Verdana"/>
            <w:noProof/>
            <w:sz w:val="18"/>
            <w:szCs w:val="18"/>
          </w:rPr>
          <w:t>7.</w:t>
        </w:r>
        <w:r w:rsidRPr="00C27A78">
          <w:rPr>
            <w:rFonts w:ascii="Verdana" w:eastAsiaTheme="minorEastAsia" w:hAnsi="Verdana" w:cstheme="minorBidi"/>
            <w:noProof/>
            <w:sz w:val="18"/>
            <w:szCs w:val="18"/>
            <w:lang w:eastAsia="nl-NL"/>
          </w:rPr>
          <w:tab/>
        </w:r>
        <w:r w:rsidRPr="00C27A78">
          <w:rPr>
            <w:rStyle w:val="Hyperlink"/>
            <w:rFonts w:ascii="Verdana" w:hAnsi="Verdana"/>
            <w:noProof/>
            <w:sz w:val="18"/>
            <w:szCs w:val="18"/>
          </w:rPr>
          <w:t>Vergoeding</w:t>
        </w:r>
        <w:r w:rsidRPr="00C27A78">
          <w:rPr>
            <w:rFonts w:ascii="Verdana" w:hAnsi="Verdana"/>
            <w:noProof/>
            <w:webHidden/>
            <w:sz w:val="18"/>
            <w:szCs w:val="18"/>
          </w:rPr>
          <w:tab/>
        </w:r>
        <w:r w:rsidRPr="00C27A78">
          <w:rPr>
            <w:rFonts w:ascii="Verdana" w:hAnsi="Verdana"/>
            <w:noProof/>
            <w:webHidden/>
            <w:sz w:val="18"/>
            <w:szCs w:val="18"/>
          </w:rPr>
          <w:fldChar w:fldCharType="begin"/>
        </w:r>
        <w:r w:rsidRPr="00C27A78">
          <w:rPr>
            <w:rFonts w:ascii="Verdana" w:hAnsi="Verdana"/>
            <w:noProof/>
            <w:webHidden/>
            <w:sz w:val="18"/>
            <w:szCs w:val="18"/>
          </w:rPr>
          <w:instrText xml:space="preserve"> PAGEREF _Toc79141330 \h </w:instrText>
        </w:r>
        <w:r w:rsidRPr="00C27A78">
          <w:rPr>
            <w:rFonts w:ascii="Verdana" w:hAnsi="Verdana"/>
            <w:noProof/>
            <w:webHidden/>
            <w:sz w:val="18"/>
            <w:szCs w:val="18"/>
          </w:rPr>
        </w:r>
        <w:r w:rsidRPr="00C27A78">
          <w:rPr>
            <w:rFonts w:ascii="Verdana" w:hAnsi="Verdana"/>
            <w:noProof/>
            <w:webHidden/>
            <w:sz w:val="18"/>
            <w:szCs w:val="18"/>
          </w:rPr>
          <w:fldChar w:fldCharType="separate"/>
        </w:r>
        <w:r w:rsidRPr="00C27A78">
          <w:rPr>
            <w:rFonts w:ascii="Verdana" w:hAnsi="Verdana"/>
            <w:noProof/>
            <w:webHidden/>
            <w:sz w:val="18"/>
            <w:szCs w:val="18"/>
          </w:rPr>
          <w:t>5</w:t>
        </w:r>
        <w:r w:rsidRPr="00C27A78">
          <w:rPr>
            <w:rFonts w:ascii="Verdana" w:hAnsi="Verdana"/>
            <w:noProof/>
            <w:webHidden/>
            <w:sz w:val="18"/>
            <w:szCs w:val="18"/>
          </w:rPr>
          <w:fldChar w:fldCharType="end"/>
        </w:r>
      </w:hyperlink>
    </w:p>
    <w:p w14:paraId="0382421A" w14:textId="32C61843" w:rsidR="00C27A78" w:rsidRPr="00C27A78" w:rsidRDefault="00C27A78">
      <w:pPr>
        <w:pStyle w:val="Inhopg1"/>
        <w:tabs>
          <w:tab w:val="left" w:pos="660"/>
          <w:tab w:val="right" w:leader="dot" w:pos="9062"/>
        </w:tabs>
        <w:rPr>
          <w:rFonts w:ascii="Verdana" w:eastAsiaTheme="minorEastAsia" w:hAnsi="Verdana" w:cstheme="minorBidi"/>
          <w:noProof/>
          <w:sz w:val="18"/>
          <w:szCs w:val="18"/>
          <w:lang w:eastAsia="nl-NL"/>
        </w:rPr>
      </w:pPr>
      <w:hyperlink w:anchor="_Toc79141331" w:history="1">
        <w:r w:rsidRPr="00C27A78">
          <w:rPr>
            <w:rStyle w:val="Hyperlink"/>
            <w:rFonts w:ascii="Verdana" w:hAnsi="Verdana"/>
            <w:noProof/>
            <w:sz w:val="18"/>
            <w:szCs w:val="18"/>
          </w:rPr>
          <w:t>8.</w:t>
        </w:r>
        <w:r w:rsidRPr="00C27A78">
          <w:rPr>
            <w:rFonts w:ascii="Verdana" w:eastAsiaTheme="minorEastAsia" w:hAnsi="Verdana" w:cstheme="minorBidi"/>
            <w:noProof/>
            <w:sz w:val="18"/>
            <w:szCs w:val="18"/>
            <w:lang w:eastAsia="nl-NL"/>
          </w:rPr>
          <w:tab/>
        </w:r>
        <w:r w:rsidRPr="00C27A78">
          <w:rPr>
            <w:rStyle w:val="Hyperlink"/>
            <w:rFonts w:ascii="Verdana" w:hAnsi="Verdana"/>
            <w:noProof/>
            <w:sz w:val="18"/>
            <w:szCs w:val="18"/>
          </w:rPr>
          <w:t>Facturering, verschuldigdheid en betaling</w:t>
        </w:r>
        <w:r w:rsidRPr="00C27A78">
          <w:rPr>
            <w:rFonts w:ascii="Verdana" w:hAnsi="Verdana"/>
            <w:noProof/>
            <w:webHidden/>
            <w:sz w:val="18"/>
            <w:szCs w:val="18"/>
          </w:rPr>
          <w:tab/>
        </w:r>
        <w:r w:rsidRPr="00C27A78">
          <w:rPr>
            <w:rFonts w:ascii="Verdana" w:hAnsi="Verdana"/>
            <w:noProof/>
            <w:webHidden/>
            <w:sz w:val="18"/>
            <w:szCs w:val="18"/>
          </w:rPr>
          <w:fldChar w:fldCharType="begin"/>
        </w:r>
        <w:r w:rsidRPr="00C27A78">
          <w:rPr>
            <w:rFonts w:ascii="Verdana" w:hAnsi="Verdana"/>
            <w:noProof/>
            <w:webHidden/>
            <w:sz w:val="18"/>
            <w:szCs w:val="18"/>
          </w:rPr>
          <w:instrText xml:space="preserve"> PAGEREF _Toc79141331 \h </w:instrText>
        </w:r>
        <w:r w:rsidRPr="00C27A78">
          <w:rPr>
            <w:rFonts w:ascii="Verdana" w:hAnsi="Verdana"/>
            <w:noProof/>
            <w:webHidden/>
            <w:sz w:val="18"/>
            <w:szCs w:val="18"/>
          </w:rPr>
        </w:r>
        <w:r w:rsidRPr="00C27A78">
          <w:rPr>
            <w:rFonts w:ascii="Verdana" w:hAnsi="Verdana"/>
            <w:noProof/>
            <w:webHidden/>
            <w:sz w:val="18"/>
            <w:szCs w:val="18"/>
          </w:rPr>
          <w:fldChar w:fldCharType="separate"/>
        </w:r>
        <w:r w:rsidRPr="00C27A78">
          <w:rPr>
            <w:rFonts w:ascii="Verdana" w:hAnsi="Verdana"/>
            <w:noProof/>
            <w:webHidden/>
            <w:sz w:val="18"/>
            <w:szCs w:val="18"/>
          </w:rPr>
          <w:t>6</w:t>
        </w:r>
        <w:r w:rsidRPr="00C27A78">
          <w:rPr>
            <w:rFonts w:ascii="Verdana" w:hAnsi="Verdana"/>
            <w:noProof/>
            <w:webHidden/>
            <w:sz w:val="18"/>
            <w:szCs w:val="18"/>
          </w:rPr>
          <w:fldChar w:fldCharType="end"/>
        </w:r>
      </w:hyperlink>
    </w:p>
    <w:p w14:paraId="372EA37B" w14:textId="3CEDFFF5" w:rsidR="00C27A78" w:rsidRPr="00C27A78" w:rsidRDefault="00C27A78">
      <w:pPr>
        <w:pStyle w:val="Inhopg1"/>
        <w:tabs>
          <w:tab w:val="left" w:pos="660"/>
          <w:tab w:val="right" w:leader="dot" w:pos="9062"/>
        </w:tabs>
        <w:rPr>
          <w:rFonts w:ascii="Verdana" w:eastAsiaTheme="minorEastAsia" w:hAnsi="Verdana" w:cstheme="minorBidi"/>
          <w:noProof/>
          <w:sz w:val="18"/>
          <w:szCs w:val="18"/>
          <w:lang w:eastAsia="nl-NL"/>
        </w:rPr>
      </w:pPr>
      <w:hyperlink w:anchor="_Toc79141332" w:history="1">
        <w:r w:rsidRPr="00C27A78">
          <w:rPr>
            <w:rStyle w:val="Hyperlink"/>
            <w:rFonts w:ascii="Verdana" w:hAnsi="Verdana"/>
            <w:noProof/>
            <w:sz w:val="18"/>
            <w:szCs w:val="18"/>
          </w:rPr>
          <w:t>9.</w:t>
        </w:r>
        <w:r w:rsidRPr="00C27A78">
          <w:rPr>
            <w:rFonts w:ascii="Verdana" w:eastAsiaTheme="minorEastAsia" w:hAnsi="Verdana" w:cstheme="minorBidi"/>
            <w:noProof/>
            <w:sz w:val="18"/>
            <w:szCs w:val="18"/>
            <w:lang w:eastAsia="nl-NL"/>
          </w:rPr>
          <w:tab/>
        </w:r>
        <w:r w:rsidRPr="00C27A78">
          <w:rPr>
            <w:rStyle w:val="Hyperlink"/>
            <w:rFonts w:ascii="Verdana" w:hAnsi="Verdana"/>
            <w:noProof/>
            <w:sz w:val="18"/>
            <w:szCs w:val="18"/>
          </w:rPr>
          <w:t>Algemene en bijzondere voorwaarden</w:t>
        </w:r>
        <w:r w:rsidRPr="00C27A78">
          <w:rPr>
            <w:rFonts w:ascii="Verdana" w:hAnsi="Verdana"/>
            <w:noProof/>
            <w:webHidden/>
            <w:sz w:val="18"/>
            <w:szCs w:val="18"/>
          </w:rPr>
          <w:tab/>
        </w:r>
        <w:r w:rsidRPr="00C27A78">
          <w:rPr>
            <w:rFonts w:ascii="Verdana" w:hAnsi="Verdana"/>
            <w:noProof/>
            <w:webHidden/>
            <w:sz w:val="18"/>
            <w:szCs w:val="18"/>
          </w:rPr>
          <w:fldChar w:fldCharType="begin"/>
        </w:r>
        <w:r w:rsidRPr="00C27A78">
          <w:rPr>
            <w:rFonts w:ascii="Verdana" w:hAnsi="Verdana"/>
            <w:noProof/>
            <w:webHidden/>
            <w:sz w:val="18"/>
            <w:szCs w:val="18"/>
          </w:rPr>
          <w:instrText xml:space="preserve"> PAGEREF _Toc79141332 \h </w:instrText>
        </w:r>
        <w:r w:rsidRPr="00C27A78">
          <w:rPr>
            <w:rFonts w:ascii="Verdana" w:hAnsi="Verdana"/>
            <w:noProof/>
            <w:webHidden/>
            <w:sz w:val="18"/>
            <w:szCs w:val="18"/>
          </w:rPr>
        </w:r>
        <w:r w:rsidRPr="00C27A78">
          <w:rPr>
            <w:rFonts w:ascii="Verdana" w:hAnsi="Verdana"/>
            <w:noProof/>
            <w:webHidden/>
            <w:sz w:val="18"/>
            <w:szCs w:val="18"/>
          </w:rPr>
          <w:fldChar w:fldCharType="separate"/>
        </w:r>
        <w:r w:rsidRPr="00C27A78">
          <w:rPr>
            <w:rFonts w:ascii="Verdana" w:hAnsi="Verdana"/>
            <w:noProof/>
            <w:webHidden/>
            <w:sz w:val="18"/>
            <w:szCs w:val="18"/>
          </w:rPr>
          <w:t>6</w:t>
        </w:r>
        <w:r w:rsidRPr="00C27A78">
          <w:rPr>
            <w:rFonts w:ascii="Verdana" w:hAnsi="Verdana"/>
            <w:noProof/>
            <w:webHidden/>
            <w:sz w:val="18"/>
            <w:szCs w:val="18"/>
          </w:rPr>
          <w:fldChar w:fldCharType="end"/>
        </w:r>
      </w:hyperlink>
    </w:p>
    <w:p w14:paraId="13427CD4" w14:textId="5DA66DDF" w:rsidR="00C27A78" w:rsidRPr="00C27A78" w:rsidRDefault="00C27A78">
      <w:pPr>
        <w:pStyle w:val="Inhopg1"/>
        <w:tabs>
          <w:tab w:val="left" w:pos="660"/>
          <w:tab w:val="right" w:leader="dot" w:pos="9062"/>
        </w:tabs>
        <w:rPr>
          <w:rFonts w:ascii="Verdana" w:eastAsiaTheme="minorEastAsia" w:hAnsi="Verdana" w:cstheme="minorBidi"/>
          <w:noProof/>
          <w:sz w:val="18"/>
          <w:szCs w:val="18"/>
          <w:lang w:eastAsia="nl-NL"/>
        </w:rPr>
      </w:pPr>
      <w:hyperlink w:anchor="_Toc79141333" w:history="1">
        <w:r w:rsidRPr="00C27A78">
          <w:rPr>
            <w:rStyle w:val="Hyperlink"/>
            <w:rFonts w:ascii="Verdana" w:hAnsi="Verdana"/>
            <w:noProof/>
            <w:sz w:val="18"/>
            <w:szCs w:val="18"/>
          </w:rPr>
          <w:t>10.</w:t>
        </w:r>
        <w:r w:rsidRPr="00C27A78">
          <w:rPr>
            <w:rFonts w:ascii="Verdana" w:eastAsiaTheme="minorEastAsia" w:hAnsi="Verdana" w:cstheme="minorBidi"/>
            <w:noProof/>
            <w:sz w:val="18"/>
            <w:szCs w:val="18"/>
            <w:lang w:eastAsia="nl-NL"/>
          </w:rPr>
          <w:tab/>
        </w:r>
        <w:r w:rsidRPr="00C27A78">
          <w:rPr>
            <w:rStyle w:val="Hyperlink"/>
            <w:rFonts w:ascii="Verdana" w:hAnsi="Verdana"/>
            <w:noProof/>
            <w:sz w:val="18"/>
            <w:szCs w:val="18"/>
          </w:rPr>
          <w:t>Overige bepalingen</w:t>
        </w:r>
        <w:r w:rsidRPr="00C27A78">
          <w:rPr>
            <w:rFonts w:ascii="Verdana" w:hAnsi="Verdana"/>
            <w:noProof/>
            <w:webHidden/>
            <w:sz w:val="18"/>
            <w:szCs w:val="18"/>
          </w:rPr>
          <w:tab/>
        </w:r>
        <w:r w:rsidRPr="00C27A78">
          <w:rPr>
            <w:rFonts w:ascii="Verdana" w:hAnsi="Verdana"/>
            <w:noProof/>
            <w:webHidden/>
            <w:sz w:val="18"/>
            <w:szCs w:val="18"/>
          </w:rPr>
          <w:fldChar w:fldCharType="begin"/>
        </w:r>
        <w:r w:rsidRPr="00C27A78">
          <w:rPr>
            <w:rFonts w:ascii="Verdana" w:hAnsi="Verdana"/>
            <w:noProof/>
            <w:webHidden/>
            <w:sz w:val="18"/>
            <w:szCs w:val="18"/>
          </w:rPr>
          <w:instrText xml:space="preserve"> PAGEREF _Toc79141333 \h </w:instrText>
        </w:r>
        <w:r w:rsidRPr="00C27A78">
          <w:rPr>
            <w:rFonts w:ascii="Verdana" w:hAnsi="Verdana"/>
            <w:noProof/>
            <w:webHidden/>
            <w:sz w:val="18"/>
            <w:szCs w:val="18"/>
          </w:rPr>
        </w:r>
        <w:r w:rsidRPr="00C27A78">
          <w:rPr>
            <w:rFonts w:ascii="Verdana" w:hAnsi="Verdana"/>
            <w:noProof/>
            <w:webHidden/>
            <w:sz w:val="18"/>
            <w:szCs w:val="18"/>
          </w:rPr>
          <w:fldChar w:fldCharType="separate"/>
        </w:r>
        <w:r w:rsidRPr="00C27A78">
          <w:rPr>
            <w:rFonts w:ascii="Verdana" w:hAnsi="Verdana"/>
            <w:noProof/>
            <w:webHidden/>
            <w:sz w:val="18"/>
            <w:szCs w:val="18"/>
          </w:rPr>
          <w:t>6</w:t>
        </w:r>
        <w:r w:rsidRPr="00C27A78">
          <w:rPr>
            <w:rFonts w:ascii="Verdana" w:hAnsi="Verdana"/>
            <w:noProof/>
            <w:webHidden/>
            <w:sz w:val="18"/>
            <w:szCs w:val="18"/>
          </w:rPr>
          <w:fldChar w:fldCharType="end"/>
        </w:r>
      </w:hyperlink>
    </w:p>
    <w:p w14:paraId="63D58E41" w14:textId="78BB8E01" w:rsidR="00D60F2D" w:rsidRPr="000864AF" w:rsidRDefault="00C506C7" w:rsidP="000864AF">
      <w:pPr>
        <w:spacing w:after="0" w:line="240" w:lineRule="auto"/>
        <w:rPr>
          <w:rFonts w:ascii="Verdana" w:hAnsi="Verdana"/>
          <w:sz w:val="18"/>
          <w:szCs w:val="18"/>
        </w:rPr>
      </w:pPr>
      <w:r w:rsidRPr="00C27A78">
        <w:rPr>
          <w:rFonts w:ascii="Verdana" w:hAnsi="Verdana"/>
          <w:sz w:val="18"/>
          <w:szCs w:val="18"/>
        </w:rPr>
        <w:fldChar w:fldCharType="end"/>
      </w:r>
    </w:p>
    <w:p w14:paraId="12BF467B" w14:textId="77777777" w:rsidR="00E405E6" w:rsidRDefault="00E405E6" w:rsidP="00B645A5">
      <w:pPr>
        <w:spacing w:after="0" w:line="240" w:lineRule="auto"/>
        <w:ind w:left="567" w:hanging="567"/>
        <w:rPr>
          <w:rFonts w:ascii="Verdana" w:hAnsi="Verdana"/>
          <w:sz w:val="18"/>
          <w:szCs w:val="18"/>
        </w:rPr>
      </w:pPr>
    </w:p>
    <w:p w14:paraId="4EFFA19E" w14:textId="77777777" w:rsidR="00E405E6" w:rsidRDefault="00E405E6" w:rsidP="00B645A5">
      <w:pPr>
        <w:spacing w:after="0" w:line="240" w:lineRule="auto"/>
        <w:ind w:left="567" w:hanging="567"/>
        <w:rPr>
          <w:rFonts w:ascii="Verdana" w:hAnsi="Verdana"/>
          <w:sz w:val="18"/>
          <w:szCs w:val="18"/>
        </w:rPr>
      </w:pPr>
    </w:p>
    <w:p w14:paraId="3FE8086F" w14:textId="77777777" w:rsidR="00D60F2D" w:rsidRPr="00414A13" w:rsidRDefault="00DE5943" w:rsidP="00B645A5">
      <w:pPr>
        <w:spacing w:after="0" w:line="240" w:lineRule="auto"/>
        <w:ind w:left="567" w:hanging="567"/>
        <w:rPr>
          <w:rFonts w:ascii="Verdana" w:hAnsi="Verdana"/>
          <w:b/>
          <w:sz w:val="18"/>
          <w:szCs w:val="18"/>
        </w:rPr>
      </w:pPr>
      <w:r w:rsidRPr="00414A13">
        <w:rPr>
          <w:rFonts w:ascii="Verdana" w:hAnsi="Verdana"/>
          <w:sz w:val="18"/>
          <w:szCs w:val="18"/>
        </w:rPr>
        <w:br w:type="page"/>
      </w:r>
      <w:r w:rsidR="00D60F2D" w:rsidRPr="00414A13">
        <w:rPr>
          <w:rFonts w:ascii="Verdana" w:hAnsi="Verdana"/>
          <w:b/>
          <w:sz w:val="18"/>
          <w:szCs w:val="18"/>
        </w:rPr>
        <w:lastRenderedPageBreak/>
        <w:t>Komen overeen:</w:t>
      </w:r>
    </w:p>
    <w:p w14:paraId="43986297" w14:textId="77777777" w:rsidR="00DE5943" w:rsidRPr="00414A13" w:rsidRDefault="00DE5943" w:rsidP="00B645A5">
      <w:pPr>
        <w:spacing w:after="0" w:line="240" w:lineRule="auto"/>
        <w:ind w:left="567" w:hanging="567"/>
        <w:rPr>
          <w:rFonts w:ascii="Verdana" w:hAnsi="Verdana"/>
          <w:sz w:val="18"/>
          <w:szCs w:val="18"/>
        </w:rPr>
      </w:pPr>
    </w:p>
    <w:p w14:paraId="480B13A5" w14:textId="77777777" w:rsidR="00D60F2D" w:rsidRDefault="00D60F2D" w:rsidP="00B645A5">
      <w:pPr>
        <w:pStyle w:val="Kop1"/>
        <w:numPr>
          <w:ilvl w:val="0"/>
          <w:numId w:val="2"/>
        </w:numPr>
        <w:spacing w:before="0" w:after="0" w:line="240" w:lineRule="auto"/>
        <w:ind w:left="567"/>
        <w:rPr>
          <w:rFonts w:ascii="Verdana" w:hAnsi="Verdana"/>
          <w:sz w:val="18"/>
          <w:szCs w:val="18"/>
        </w:rPr>
      </w:pPr>
      <w:bookmarkStart w:id="1" w:name="_Toc79141324"/>
      <w:r w:rsidRPr="00414A13">
        <w:rPr>
          <w:rFonts w:ascii="Verdana" w:hAnsi="Verdana"/>
          <w:sz w:val="18"/>
          <w:szCs w:val="18"/>
        </w:rPr>
        <w:t>Begrippen</w:t>
      </w:r>
      <w:bookmarkEnd w:id="1"/>
    </w:p>
    <w:p w14:paraId="6BFD8425" w14:textId="77777777" w:rsidR="00A46DB5" w:rsidRPr="00A46DB5" w:rsidRDefault="00A46DB5" w:rsidP="00B645A5">
      <w:pPr>
        <w:spacing w:after="0" w:line="240" w:lineRule="auto"/>
      </w:pPr>
    </w:p>
    <w:p w14:paraId="77C36C29" w14:textId="77777777"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p>
    <w:p w14:paraId="1F195051" w14:textId="77777777" w:rsidR="00A46DB5" w:rsidRPr="00414A13" w:rsidRDefault="00A46DB5" w:rsidP="00B645A5">
      <w:pPr>
        <w:spacing w:after="0" w:line="240" w:lineRule="auto"/>
        <w:rPr>
          <w:rFonts w:ascii="Verdana" w:hAnsi="Verdana"/>
          <w:sz w:val="18"/>
          <w:szCs w:val="18"/>
        </w:rPr>
      </w:pPr>
    </w:p>
    <w:p w14:paraId="292AEACD" w14:textId="77777777" w:rsidR="00D60F2D" w:rsidRDefault="00D60F2D" w:rsidP="00B645A5">
      <w:pPr>
        <w:pStyle w:val="Kop1"/>
        <w:spacing w:before="0" w:after="0" w:line="240" w:lineRule="auto"/>
        <w:ind w:left="567" w:hanging="567"/>
        <w:rPr>
          <w:rFonts w:ascii="Verdana" w:hAnsi="Verdana"/>
          <w:sz w:val="18"/>
          <w:szCs w:val="18"/>
        </w:rPr>
      </w:pPr>
      <w:bookmarkStart w:id="2" w:name="_Toc79141325"/>
      <w:r w:rsidRPr="00414A13">
        <w:rPr>
          <w:rFonts w:ascii="Verdana" w:hAnsi="Verdana"/>
          <w:sz w:val="18"/>
          <w:szCs w:val="18"/>
        </w:rPr>
        <w:t>2.</w:t>
      </w:r>
      <w:r w:rsidRPr="00414A13">
        <w:rPr>
          <w:rFonts w:ascii="Verdana" w:hAnsi="Verdana"/>
          <w:sz w:val="18"/>
          <w:szCs w:val="18"/>
        </w:rPr>
        <w:tab/>
        <w:t>Voorwerp van de Overeenkomst</w:t>
      </w:r>
      <w:bookmarkEnd w:id="2"/>
    </w:p>
    <w:p w14:paraId="6E7E76DD" w14:textId="77777777" w:rsidR="00A46DB5" w:rsidRPr="00A46DB5" w:rsidRDefault="00A46DB5" w:rsidP="00B645A5">
      <w:pPr>
        <w:spacing w:after="0" w:line="240" w:lineRule="auto"/>
      </w:pPr>
    </w:p>
    <w:p w14:paraId="04A2E590"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t>Partijen sluiten hierbij een Overeenkomst waarbij Wederpartij zich tegen de in Artikel 7 bedoelde Vergoeding verbindt tot het verrichten van de Prestatie zoals beschreven in het Bestek, die in hoofdlijnen bestaat uit:</w:t>
      </w:r>
    </w:p>
    <w:p w14:paraId="784D80BA" w14:textId="77777777" w:rsidR="00414A13" w:rsidRPr="00414A13" w:rsidRDefault="00414A13" w:rsidP="00B645A5">
      <w:pPr>
        <w:spacing w:after="0" w:line="240" w:lineRule="auto"/>
        <w:ind w:left="567" w:hanging="567"/>
        <w:rPr>
          <w:rFonts w:ascii="Verdana" w:hAnsi="Verdana"/>
          <w:sz w:val="18"/>
          <w:szCs w:val="18"/>
        </w:rPr>
      </w:pPr>
    </w:p>
    <w:p w14:paraId="50506158" w14:textId="77777777" w:rsidR="00D60F2D" w:rsidRPr="00414A13" w:rsidRDefault="00E76E8B" w:rsidP="00B645A5">
      <w:pPr>
        <w:tabs>
          <w:tab w:val="left" w:pos="567"/>
        </w:tabs>
        <w:spacing w:after="0" w:line="240" w:lineRule="auto"/>
        <w:ind w:left="567" w:hanging="567"/>
        <w:rPr>
          <w:rFonts w:ascii="Verdana" w:hAnsi="Verdana"/>
          <w:sz w:val="18"/>
          <w:szCs w:val="18"/>
        </w:rPr>
      </w:pPr>
      <w:r>
        <w:rPr>
          <w:rFonts w:ascii="Verdana" w:hAnsi="Verdana"/>
          <w:sz w:val="18"/>
          <w:szCs w:val="18"/>
        </w:rPr>
        <w:t>-</w:t>
      </w:r>
      <w:r>
        <w:rPr>
          <w:rFonts w:ascii="Verdana" w:hAnsi="Verdana"/>
          <w:sz w:val="18"/>
          <w:szCs w:val="18"/>
        </w:rPr>
        <w:tab/>
        <w:t>het le</w:t>
      </w:r>
      <w:r w:rsidR="00D60F2D" w:rsidRPr="00414A13">
        <w:rPr>
          <w:rFonts w:ascii="Verdana" w:hAnsi="Verdana"/>
          <w:sz w:val="18"/>
          <w:szCs w:val="18"/>
        </w:rPr>
        <w:t>veren van het Product / de Producten:</w:t>
      </w:r>
    </w:p>
    <w:p w14:paraId="36B35DE3" w14:textId="77777777" w:rsidR="00414A13" w:rsidRPr="00414A13" w:rsidRDefault="00414A13" w:rsidP="00B645A5">
      <w:pPr>
        <w:tabs>
          <w:tab w:val="left" w:pos="567"/>
        </w:tabs>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47"/>
        <w:gridCol w:w="1998"/>
      </w:tblGrid>
      <w:tr w:rsidR="00DE5943" w:rsidRPr="00414A13" w14:paraId="740F05E6"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1A259D0B" w14:textId="77777777" w:rsidR="00BA05FF"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Volg</w:t>
            </w:r>
          </w:p>
          <w:p w14:paraId="30065EBA" w14:textId="77777777" w:rsidR="00DE5943" w:rsidRPr="00414A13"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nummer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7F6CD417"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14:paraId="0D118459"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DE5943" w:rsidRPr="00414A13" w14:paraId="1A7A5D46"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hideMark/>
          </w:tcPr>
          <w:p w14:paraId="7F6231E6" w14:textId="77777777" w:rsidR="00DE5943" w:rsidRPr="00414A13" w:rsidRDefault="00DE5943" w:rsidP="00B645A5">
            <w:pPr>
              <w:spacing w:after="0" w:line="240" w:lineRule="auto"/>
              <w:ind w:left="567" w:hanging="567"/>
              <w:jc w:val="center"/>
              <w:rPr>
                <w:rFonts w:ascii="Verdana" w:hAnsi="Verdana"/>
                <w:sz w:val="16"/>
                <w:szCs w:val="16"/>
                <w:lang w:eastAsia="nl-NL"/>
              </w:rPr>
            </w:pPr>
            <w:r w:rsidRPr="00414A13">
              <w:rPr>
                <w:rFonts w:ascii="Verdana" w:hAnsi="Verdana"/>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14:paraId="752153BD" w14:textId="66128F13" w:rsidR="00DE5943" w:rsidRPr="00414A13" w:rsidRDefault="00315C8C" w:rsidP="00315C8C">
            <w:pPr>
              <w:tabs>
                <w:tab w:val="left" w:pos="0"/>
              </w:tabs>
              <w:spacing w:after="0" w:line="240" w:lineRule="auto"/>
              <w:jc w:val="both"/>
              <w:rPr>
                <w:rFonts w:ascii="Verdana" w:hAnsi="Verdana"/>
                <w:sz w:val="16"/>
                <w:szCs w:val="16"/>
                <w:lang w:eastAsia="nl-NL"/>
              </w:rPr>
            </w:pPr>
            <w:r>
              <w:rPr>
                <w:rFonts w:ascii="Verdana" w:hAnsi="Verdana"/>
                <w:i/>
                <w:sz w:val="16"/>
                <w:szCs w:val="16"/>
              </w:rPr>
              <w:t>H</w:t>
            </w:r>
            <w:r w:rsidRPr="00315C8C">
              <w:rPr>
                <w:rFonts w:ascii="Verdana" w:hAnsi="Verdana"/>
                <w:i/>
                <w:sz w:val="16"/>
                <w:szCs w:val="16"/>
              </w:rPr>
              <w:t>et ter beschikking stellen en gebruiksklaar opleveren van de applicatie</w:t>
            </w:r>
          </w:p>
        </w:tc>
        <w:tc>
          <w:tcPr>
            <w:tcW w:w="1998" w:type="dxa"/>
            <w:tcBorders>
              <w:top w:val="single" w:sz="4" w:space="0" w:color="auto"/>
              <w:left w:val="single" w:sz="4" w:space="0" w:color="auto"/>
              <w:bottom w:val="single" w:sz="4" w:space="0" w:color="auto"/>
              <w:right w:val="single" w:sz="4" w:space="0" w:color="auto"/>
            </w:tcBorders>
          </w:tcPr>
          <w:p w14:paraId="1A967E5C" w14:textId="77777777" w:rsidR="00DE5943" w:rsidRPr="00414A13" w:rsidRDefault="00DE5943" w:rsidP="00B645A5">
            <w:pPr>
              <w:spacing w:after="0" w:line="240" w:lineRule="auto"/>
              <w:ind w:left="567" w:hanging="567"/>
              <w:rPr>
                <w:rFonts w:ascii="Verdana" w:hAnsi="Verdana"/>
                <w:i/>
                <w:sz w:val="16"/>
                <w:szCs w:val="16"/>
                <w:lang w:eastAsia="nl-NL"/>
              </w:rPr>
            </w:pPr>
          </w:p>
        </w:tc>
      </w:tr>
      <w:tr w:rsidR="00DE5943" w:rsidRPr="00414A13" w14:paraId="6BF7985B"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tcPr>
          <w:p w14:paraId="635915B4" w14:textId="77777777" w:rsidR="00DE5943" w:rsidRPr="00414A13" w:rsidRDefault="00DE5943" w:rsidP="00B645A5">
            <w:pPr>
              <w:spacing w:after="0" w:line="240" w:lineRule="auto"/>
              <w:ind w:left="567" w:hanging="567"/>
              <w:jc w:val="center"/>
              <w:rPr>
                <w:rFonts w:ascii="Verdana" w:hAnsi="Verdana"/>
                <w:sz w:val="16"/>
                <w:szCs w:val="16"/>
                <w:lang w:eastAsia="nl-NL"/>
              </w:rPr>
            </w:pPr>
          </w:p>
        </w:tc>
        <w:tc>
          <w:tcPr>
            <w:tcW w:w="4947" w:type="dxa"/>
            <w:tcBorders>
              <w:top w:val="single" w:sz="4" w:space="0" w:color="auto"/>
              <w:left w:val="single" w:sz="4" w:space="0" w:color="auto"/>
              <w:bottom w:val="single" w:sz="4" w:space="0" w:color="auto"/>
              <w:right w:val="single" w:sz="4" w:space="0" w:color="auto"/>
            </w:tcBorders>
          </w:tcPr>
          <w:p w14:paraId="6BA27AF9" w14:textId="77777777" w:rsidR="00DE5943" w:rsidRPr="00414A13" w:rsidRDefault="00DE5943" w:rsidP="00B645A5">
            <w:pPr>
              <w:spacing w:after="0" w:line="240" w:lineRule="auto"/>
              <w:ind w:left="567" w:hanging="567"/>
              <w:rPr>
                <w:rFonts w:ascii="Verdana" w:hAnsi="Verdana"/>
                <w:sz w:val="16"/>
                <w:szCs w:val="16"/>
                <w:lang w:eastAsia="nl-NL"/>
              </w:rPr>
            </w:pPr>
          </w:p>
        </w:tc>
        <w:tc>
          <w:tcPr>
            <w:tcW w:w="1998" w:type="dxa"/>
            <w:tcBorders>
              <w:top w:val="single" w:sz="4" w:space="0" w:color="auto"/>
              <w:left w:val="single" w:sz="4" w:space="0" w:color="auto"/>
              <w:bottom w:val="single" w:sz="4" w:space="0" w:color="auto"/>
              <w:right w:val="single" w:sz="4" w:space="0" w:color="auto"/>
            </w:tcBorders>
          </w:tcPr>
          <w:p w14:paraId="53548177" w14:textId="77777777" w:rsidR="00DE5943" w:rsidRPr="00414A13" w:rsidRDefault="00DE5943" w:rsidP="00B645A5">
            <w:pPr>
              <w:spacing w:after="0" w:line="240" w:lineRule="auto"/>
              <w:ind w:left="567" w:hanging="567"/>
              <w:rPr>
                <w:rFonts w:ascii="Verdana" w:hAnsi="Verdana"/>
                <w:i/>
                <w:sz w:val="16"/>
                <w:szCs w:val="16"/>
                <w:lang w:eastAsia="nl-NL"/>
              </w:rPr>
            </w:pPr>
          </w:p>
        </w:tc>
      </w:tr>
    </w:tbl>
    <w:p w14:paraId="149CCB01" w14:textId="77777777" w:rsidR="00DE5943" w:rsidRPr="00414A13" w:rsidRDefault="00DE5943" w:rsidP="00B645A5">
      <w:pPr>
        <w:tabs>
          <w:tab w:val="left" w:pos="567"/>
        </w:tabs>
        <w:spacing w:after="0" w:line="240" w:lineRule="auto"/>
        <w:ind w:left="567" w:hanging="567"/>
        <w:rPr>
          <w:rFonts w:ascii="Verdana" w:hAnsi="Verdana"/>
          <w:sz w:val="18"/>
          <w:szCs w:val="18"/>
        </w:rPr>
      </w:pPr>
    </w:p>
    <w:p w14:paraId="5E24A739" w14:textId="77777777" w:rsidR="00D60F2D" w:rsidRPr="00414A13" w:rsidRDefault="00D60F2D" w:rsidP="00B645A5">
      <w:pPr>
        <w:tabs>
          <w:tab w:val="left" w:pos="567"/>
        </w:tabs>
        <w:spacing w:after="0" w:line="240" w:lineRule="auto"/>
        <w:ind w:left="567" w:hanging="567"/>
        <w:rPr>
          <w:rFonts w:ascii="Verdana" w:hAnsi="Verdana"/>
          <w:sz w:val="18"/>
          <w:szCs w:val="18"/>
        </w:rPr>
      </w:pPr>
      <w:r w:rsidRPr="00414A13">
        <w:rPr>
          <w:rFonts w:ascii="Verdana" w:hAnsi="Verdana"/>
          <w:sz w:val="18"/>
          <w:szCs w:val="18"/>
        </w:rPr>
        <w:t>-</w:t>
      </w:r>
      <w:r w:rsidRPr="00414A13">
        <w:rPr>
          <w:rFonts w:ascii="Verdana" w:hAnsi="Verdana"/>
          <w:sz w:val="18"/>
          <w:szCs w:val="18"/>
        </w:rPr>
        <w:tab/>
        <w:t>het uitvoeren van de Opdracht / de Opdrachten:</w:t>
      </w:r>
    </w:p>
    <w:p w14:paraId="3F3028F2" w14:textId="77777777" w:rsidR="00DE5943" w:rsidRPr="00414A13" w:rsidRDefault="00DE5943" w:rsidP="00B645A5">
      <w:pPr>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DE5943" w:rsidRPr="00414A13" w14:paraId="24D7C2E6"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359FB3B1" w14:textId="77777777" w:rsidR="00BA05FF"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Volg</w:t>
            </w:r>
          </w:p>
          <w:p w14:paraId="4ABD56BB"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nummer</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5CB51E12"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2B4F8616" w14:textId="77777777"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BA05FF" w:rsidRPr="00414A13" w14:paraId="1E402C16"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45CC148" w14:textId="77777777" w:rsidR="00BA05FF" w:rsidRPr="00414A13" w:rsidRDefault="00BA05FF" w:rsidP="00B645A5">
            <w:pPr>
              <w:spacing w:after="0" w:line="240" w:lineRule="auto"/>
              <w:ind w:left="567" w:hanging="567"/>
              <w:jc w:val="center"/>
              <w:rPr>
                <w:rFonts w:ascii="Verdana" w:hAnsi="Verdana"/>
                <w:b/>
                <w:sz w:val="18"/>
                <w:szCs w:val="18"/>
              </w:rPr>
            </w:pPr>
            <w:r w:rsidRPr="00414A13">
              <w:rPr>
                <w:rFonts w:ascii="Verdana" w:hAnsi="Verdana"/>
                <w:sz w:val="16"/>
                <w:szCs w:val="16"/>
              </w:rPr>
              <w:t>B1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712F8EF" w14:textId="12AE3A16" w:rsidR="00BA05FF" w:rsidRPr="00414A13" w:rsidRDefault="00315C8C" w:rsidP="00315C8C">
            <w:pPr>
              <w:spacing w:after="0" w:line="240" w:lineRule="auto"/>
              <w:rPr>
                <w:rFonts w:ascii="Verdana" w:hAnsi="Verdana"/>
                <w:b/>
                <w:sz w:val="18"/>
                <w:szCs w:val="18"/>
              </w:rPr>
            </w:pPr>
            <w:r>
              <w:rPr>
                <w:rFonts w:ascii="Verdana" w:hAnsi="Verdana"/>
                <w:i/>
                <w:sz w:val="16"/>
                <w:szCs w:val="16"/>
              </w:rPr>
              <w:t>H</w:t>
            </w:r>
            <w:r w:rsidRPr="00315C8C">
              <w:rPr>
                <w:rFonts w:ascii="Verdana" w:hAnsi="Verdana"/>
                <w:i/>
                <w:sz w:val="16"/>
                <w:szCs w:val="16"/>
              </w:rPr>
              <w:t>et doorvoeren van eventuele kleine aanpassingen c.q. toevoegingen van/aan het bestaande product plus daarna het applicatiebeheer, functioneel beheer (2e lijn), hosting (indien van toepassing) en technisch beheer van de applicatie voor het NBVM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E4D15A" w14:textId="77777777" w:rsidR="00BA05FF" w:rsidRPr="00414A13" w:rsidRDefault="00BA05FF" w:rsidP="00B645A5">
            <w:pPr>
              <w:spacing w:after="0" w:line="240" w:lineRule="auto"/>
              <w:ind w:left="567" w:hanging="567"/>
              <w:rPr>
                <w:rFonts w:ascii="Verdana" w:hAnsi="Verdana"/>
                <w:b/>
                <w:sz w:val="18"/>
                <w:szCs w:val="18"/>
              </w:rPr>
            </w:pPr>
          </w:p>
        </w:tc>
      </w:tr>
    </w:tbl>
    <w:p w14:paraId="3B89491F" w14:textId="77777777" w:rsidR="00414A13" w:rsidRDefault="00414A13" w:rsidP="00B645A5">
      <w:pPr>
        <w:spacing w:after="0" w:line="240" w:lineRule="auto"/>
        <w:rPr>
          <w:rFonts w:ascii="Verdana" w:hAnsi="Verdana"/>
          <w:sz w:val="16"/>
          <w:szCs w:val="16"/>
        </w:rPr>
      </w:pPr>
    </w:p>
    <w:p w14:paraId="1CC70048" w14:textId="77777777" w:rsidR="009E0A80" w:rsidRPr="00E76E8B" w:rsidRDefault="00414A13" w:rsidP="00B645A5">
      <w:pPr>
        <w:numPr>
          <w:ilvl w:val="0"/>
          <w:numId w:val="1"/>
        </w:numPr>
        <w:spacing w:after="0" w:line="240" w:lineRule="auto"/>
        <w:ind w:left="567" w:hanging="567"/>
        <w:rPr>
          <w:rFonts w:ascii="Verdana" w:hAnsi="Verdana"/>
          <w:sz w:val="18"/>
          <w:szCs w:val="18"/>
        </w:rPr>
      </w:pPr>
      <w:r w:rsidRPr="00E76E8B">
        <w:rPr>
          <w:rFonts w:ascii="Verdana" w:hAnsi="Verdana"/>
          <w:sz w:val="18"/>
          <w:szCs w:val="18"/>
        </w:rPr>
        <w:t>Het verstrekken van één of meer Gebruiksrechten:</w:t>
      </w:r>
    </w:p>
    <w:p w14:paraId="196291B7" w14:textId="77777777" w:rsidR="009E0A80" w:rsidRPr="00414A13" w:rsidRDefault="009E0A80" w:rsidP="00B645A5">
      <w:pPr>
        <w:spacing w:after="0" w:line="240" w:lineRule="auto"/>
        <w:ind w:left="567" w:hanging="567"/>
        <w:rPr>
          <w:rFonts w:ascii="Verdana" w:hAnsi="Verdana"/>
          <w:sz w:val="16"/>
          <w:szCs w:val="16"/>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15"/>
        <w:gridCol w:w="1830"/>
      </w:tblGrid>
      <w:tr w:rsidR="009E0A80" w:rsidRPr="003D2992" w14:paraId="713DB0CC"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57CDEDC" w14:textId="77777777" w:rsidR="00BA05FF"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Volg</w:t>
            </w:r>
          </w:p>
          <w:p w14:paraId="527EA5C4" w14:textId="77777777"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nummer</w:t>
            </w:r>
          </w:p>
        </w:tc>
        <w:tc>
          <w:tcPr>
            <w:tcW w:w="5115" w:type="dxa"/>
            <w:tcBorders>
              <w:top w:val="single" w:sz="4" w:space="0" w:color="auto"/>
              <w:left w:val="single" w:sz="4" w:space="0" w:color="auto"/>
              <w:bottom w:val="single" w:sz="4" w:space="0" w:color="auto"/>
              <w:right w:val="single" w:sz="4" w:space="0" w:color="auto"/>
            </w:tcBorders>
            <w:shd w:val="clear" w:color="auto" w:fill="999999"/>
            <w:hideMark/>
          </w:tcPr>
          <w:p w14:paraId="5FAA362E" w14:textId="77777777"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Onderwerp</w:t>
            </w:r>
          </w:p>
        </w:tc>
        <w:tc>
          <w:tcPr>
            <w:tcW w:w="1830" w:type="dxa"/>
            <w:tcBorders>
              <w:top w:val="single" w:sz="4" w:space="0" w:color="auto"/>
              <w:left w:val="single" w:sz="4" w:space="0" w:color="auto"/>
              <w:bottom w:val="single" w:sz="4" w:space="0" w:color="auto"/>
              <w:right w:val="single" w:sz="4" w:space="0" w:color="auto"/>
            </w:tcBorders>
            <w:shd w:val="clear" w:color="auto" w:fill="999999"/>
          </w:tcPr>
          <w:p w14:paraId="1FED64B8" w14:textId="77777777" w:rsidR="009E0A80"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Aantal</w:t>
            </w:r>
          </w:p>
        </w:tc>
      </w:tr>
      <w:tr w:rsidR="009E0A80" w:rsidRPr="003D2992" w14:paraId="20FF8020" w14:textId="77777777" w:rsidTr="00BA05FF">
        <w:trPr>
          <w:trHeight w:val="269"/>
        </w:trPr>
        <w:tc>
          <w:tcPr>
            <w:tcW w:w="1276" w:type="dxa"/>
            <w:tcBorders>
              <w:top w:val="single" w:sz="4" w:space="0" w:color="auto"/>
              <w:left w:val="single" w:sz="4" w:space="0" w:color="auto"/>
              <w:bottom w:val="single" w:sz="4" w:space="0" w:color="auto"/>
              <w:right w:val="single" w:sz="4" w:space="0" w:color="auto"/>
            </w:tcBorders>
            <w:hideMark/>
          </w:tcPr>
          <w:p w14:paraId="66B466A9" w14:textId="77777777" w:rsidR="009E0A80" w:rsidRPr="003D2992" w:rsidRDefault="009E0A80"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5115" w:type="dxa"/>
            <w:tcBorders>
              <w:top w:val="single" w:sz="4" w:space="0" w:color="auto"/>
              <w:left w:val="single" w:sz="4" w:space="0" w:color="auto"/>
              <w:bottom w:val="single" w:sz="4" w:space="0" w:color="auto"/>
              <w:right w:val="single" w:sz="4" w:space="0" w:color="auto"/>
            </w:tcBorders>
            <w:hideMark/>
          </w:tcPr>
          <w:p w14:paraId="31D3589B" w14:textId="6E2782B7" w:rsidR="009E0A80" w:rsidRPr="003D2992" w:rsidRDefault="00315C8C" w:rsidP="00315C8C">
            <w:pPr>
              <w:spacing w:after="0" w:line="240" w:lineRule="auto"/>
              <w:rPr>
                <w:rFonts w:ascii="Verdana" w:hAnsi="Verdana"/>
                <w:i/>
                <w:sz w:val="16"/>
                <w:szCs w:val="16"/>
                <w:lang w:eastAsia="nl-NL"/>
              </w:rPr>
            </w:pPr>
            <w:r>
              <w:rPr>
                <w:rFonts w:ascii="Verdana" w:hAnsi="Verdana"/>
                <w:i/>
                <w:sz w:val="16"/>
                <w:szCs w:val="16"/>
              </w:rPr>
              <w:t>O</w:t>
            </w:r>
            <w:r w:rsidR="009E0A80" w:rsidRPr="003D2992">
              <w:rPr>
                <w:rFonts w:ascii="Verdana" w:hAnsi="Verdana"/>
                <w:i/>
                <w:sz w:val="16"/>
                <w:szCs w:val="16"/>
              </w:rPr>
              <w:t>nbeperkt Gebruiksrecht op</w:t>
            </w:r>
            <w:r>
              <w:rPr>
                <w:rFonts w:ascii="Verdana" w:hAnsi="Verdana"/>
                <w:i/>
                <w:sz w:val="16"/>
                <w:szCs w:val="16"/>
              </w:rPr>
              <w:t xml:space="preserve"> de door </w:t>
            </w:r>
            <w:r w:rsidR="00C27A78">
              <w:rPr>
                <w:rFonts w:ascii="Verdana" w:hAnsi="Verdana"/>
                <w:i/>
                <w:sz w:val="16"/>
                <w:szCs w:val="16"/>
              </w:rPr>
              <w:t>Wederpartij</w:t>
            </w:r>
            <w:r>
              <w:rPr>
                <w:rFonts w:ascii="Verdana" w:hAnsi="Verdana"/>
                <w:i/>
                <w:sz w:val="16"/>
                <w:szCs w:val="16"/>
              </w:rPr>
              <w:t xml:space="preserve"> beschikbaar gestelde applicatie</w:t>
            </w:r>
            <w:r w:rsidR="009E0A80" w:rsidRPr="003D2992">
              <w:rPr>
                <w:rFonts w:ascii="Verdana" w:hAnsi="Verdana"/>
                <w:i/>
                <w:sz w:val="16"/>
                <w:szCs w:val="16"/>
              </w:rPr>
              <w:t xml:space="preserve"> </w:t>
            </w:r>
          </w:p>
        </w:tc>
        <w:tc>
          <w:tcPr>
            <w:tcW w:w="1830" w:type="dxa"/>
            <w:tcBorders>
              <w:top w:val="single" w:sz="4" w:space="0" w:color="auto"/>
              <w:left w:val="single" w:sz="4" w:space="0" w:color="auto"/>
              <w:bottom w:val="single" w:sz="4" w:space="0" w:color="auto"/>
              <w:right w:val="single" w:sz="4" w:space="0" w:color="auto"/>
            </w:tcBorders>
          </w:tcPr>
          <w:p w14:paraId="13FB0BC7" w14:textId="77777777" w:rsidR="009E0A80" w:rsidRPr="003D2992" w:rsidRDefault="009E0A80" w:rsidP="00B645A5">
            <w:pPr>
              <w:spacing w:after="0" w:line="240" w:lineRule="auto"/>
              <w:ind w:left="567" w:hanging="567"/>
              <w:rPr>
                <w:rFonts w:ascii="Verdana" w:hAnsi="Verdana"/>
                <w:i/>
                <w:sz w:val="16"/>
                <w:szCs w:val="16"/>
              </w:rPr>
            </w:pPr>
          </w:p>
        </w:tc>
      </w:tr>
    </w:tbl>
    <w:p w14:paraId="498C5742" w14:textId="77777777" w:rsidR="009E0A80" w:rsidRPr="00414A13" w:rsidRDefault="009E0A80" w:rsidP="00B645A5">
      <w:pPr>
        <w:spacing w:after="0" w:line="240" w:lineRule="auto"/>
        <w:ind w:left="567" w:hanging="567"/>
        <w:rPr>
          <w:rFonts w:ascii="Verdana" w:hAnsi="Verdana"/>
          <w:sz w:val="16"/>
          <w:szCs w:val="16"/>
        </w:rPr>
      </w:pPr>
    </w:p>
    <w:p w14:paraId="27FC65C8" w14:textId="77777777" w:rsidR="009E0A80" w:rsidRPr="00A46DB5" w:rsidRDefault="00BA05FF" w:rsidP="00B645A5">
      <w:pPr>
        <w:spacing w:after="0" w:line="240" w:lineRule="auto"/>
        <w:ind w:left="567"/>
        <w:rPr>
          <w:rFonts w:ascii="Verdana" w:hAnsi="Verdana"/>
          <w:sz w:val="18"/>
          <w:szCs w:val="18"/>
        </w:rPr>
      </w:pPr>
      <w:r w:rsidRPr="00A46DB5">
        <w:rPr>
          <w:rFonts w:ascii="Verdana" w:hAnsi="Verdana"/>
          <w:sz w:val="18"/>
          <w:szCs w:val="18"/>
        </w:rPr>
        <w:t xml:space="preserve">één en ander teneinde Opdrachtgever in staat te stellen daarvan het Overeengekomen </w:t>
      </w:r>
      <w:r w:rsidR="00A46DB5" w:rsidRPr="00A46DB5">
        <w:rPr>
          <w:rFonts w:ascii="Verdana" w:hAnsi="Verdana"/>
          <w:sz w:val="18"/>
          <w:szCs w:val="18"/>
        </w:rPr>
        <w:t>gebruik te maken.</w:t>
      </w:r>
    </w:p>
    <w:p w14:paraId="18D9653A" w14:textId="77777777" w:rsidR="00A46DB5" w:rsidRPr="00414A13" w:rsidRDefault="00A46DB5" w:rsidP="00E76E8B">
      <w:pPr>
        <w:spacing w:after="0" w:line="240" w:lineRule="auto"/>
        <w:rPr>
          <w:rFonts w:ascii="Verdana" w:hAnsi="Verdana"/>
          <w:sz w:val="16"/>
          <w:szCs w:val="16"/>
        </w:rPr>
      </w:pPr>
    </w:p>
    <w:p w14:paraId="670D250E" w14:textId="77777777" w:rsidR="00D60F2D" w:rsidRPr="00414A13" w:rsidRDefault="00D60F2D" w:rsidP="00B645A5">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14:paraId="7E5372C2" w14:textId="44F42972" w:rsidR="00D60F2D"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t>dit document;</w:t>
      </w:r>
    </w:p>
    <w:p w14:paraId="65E6C3B1" w14:textId="2064617F" w:rsidR="00E07A0A" w:rsidRPr="00414A13" w:rsidRDefault="00E07A0A" w:rsidP="00B645A5">
      <w:pPr>
        <w:tabs>
          <w:tab w:val="left" w:pos="993"/>
        </w:tabs>
        <w:spacing w:after="0" w:line="240" w:lineRule="auto"/>
        <w:ind w:left="993" w:hanging="426"/>
        <w:rPr>
          <w:rFonts w:ascii="Verdana" w:hAnsi="Verdana"/>
          <w:sz w:val="18"/>
          <w:szCs w:val="18"/>
        </w:rPr>
      </w:pPr>
      <w:r>
        <w:rPr>
          <w:rFonts w:ascii="Verdana" w:hAnsi="Verdana"/>
          <w:sz w:val="18"/>
          <w:szCs w:val="18"/>
        </w:rPr>
        <w:t>2)</w:t>
      </w:r>
      <w:r>
        <w:rPr>
          <w:rFonts w:ascii="Verdana" w:hAnsi="Verdana"/>
          <w:sz w:val="18"/>
          <w:szCs w:val="18"/>
        </w:rPr>
        <w:tab/>
        <w:t>de Nota[’s] van Inlichtingen (</w:t>
      </w:r>
      <w:r w:rsidRPr="00315C8C">
        <w:rPr>
          <w:rFonts w:ascii="Verdana" w:hAnsi="Verdana"/>
          <w:sz w:val="18"/>
          <w:szCs w:val="18"/>
        </w:rPr>
        <w:t>BIJLAGE NVI</w:t>
      </w:r>
      <w:r>
        <w:rPr>
          <w:rFonts w:ascii="Verdana" w:hAnsi="Verdana"/>
          <w:sz w:val="18"/>
          <w:szCs w:val="18"/>
        </w:rPr>
        <w:t xml:space="preserve">); </w:t>
      </w:r>
    </w:p>
    <w:p w14:paraId="422C786D" w14:textId="17D808EF" w:rsidR="00E07A0A" w:rsidRDefault="00D60F2D" w:rsidP="00E07A0A">
      <w:pPr>
        <w:tabs>
          <w:tab w:val="left" w:pos="993"/>
        </w:tabs>
        <w:spacing w:after="0" w:line="240" w:lineRule="auto"/>
        <w:ind w:left="993" w:hanging="426"/>
        <w:rPr>
          <w:rFonts w:ascii="Verdana" w:hAnsi="Verdana"/>
          <w:sz w:val="18"/>
          <w:szCs w:val="18"/>
        </w:rPr>
      </w:pPr>
      <w:r w:rsidRPr="00414A13">
        <w:rPr>
          <w:rFonts w:ascii="Verdana" w:hAnsi="Verdana"/>
          <w:sz w:val="18"/>
          <w:szCs w:val="18"/>
        </w:rPr>
        <w:t>2)</w:t>
      </w:r>
      <w:r w:rsidRPr="00414A13">
        <w:rPr>
          <w:rFonts w:ascii="Verdana" w:hAnsi="Verdana"/>
          <w:sz w:val="18"/>
          <w:szCs w:val="18"/>
        </w:rPr>
        <w:tab/>
        <w:t>het Bestek (BIJLAGE Bestek);</w:t>
      </w:r>
    </w:p>
    <w:p w14:paraId="13601CB1" w14:textId="281DD015" w:rsidR="00E07A0A" w:rsidRPr="00414A13" w:rsidRDefault="00E07A0A" w:rsidP="00E07A0A">
      <w:pPr>
        <w:tabs>
          <w:tab w:val="left" w:pos="993"/>
        </w:tabs>
        <w:spacing w:after="0" w:line="240" w:lineRule="auto"/>
        <w:ind w:left="993" w:hanging="426"/>
        <w:rPr>
          <w:rFonts w:ascii="Verdana" w:hAnsi="Verdana"/>
          <w:sz w:val="18"/>
          <w:szCs w:val="18"/>
        </w:rPr>
      </w:pPr>
      <w:r>
        <w:rPr>
          <w:rFonts w:ascii="Verdana" w:hAnsi="Verdana"/>
          <w:sz w:val="18"/>
          <w:szCs w:val="18"/>
        </w:rPr>
        <w:t>3)</w:t>
      </w:r>
      <w:r>
        <w:rPr>
          <w:rFonts w:ascii="Verdana" w:hAnsi="Verdana"/>
          <w:sz w:val="18"/>
          <w:szCs w:val="18"/>
        </w:rPr>
        <w:tab/>
      </w:r>
      <w:r w:rsidRPr="00414A13">
        <w:rPr>
          <w:rFonts w:ascii="Verdana" w:hAnsi="Verdana"/>
          <w:sz w:val="18"/>
          <w:szCs w:val="18"/>
        </w:rPr>
        <w:t>de Voorwaarden (BIJLAGE Voorwaarden);</w:t>
      </w:r>
    </w:p>
    <w:p w14:paraId="793C5F60" w14:textId="1FF995CA" w:rsidR="00D60F2D" w:rsidRPr="00414A13" w:rsidRDefault="00E07A0A" w:rsidP="00B645A5">
      <w:pPr>
        <w:tabs>
          <w:tab w:val="left" w:pos="993"/>
        </w:tabs>
        <w:spacing w:after="0" w:line="240" w:lineRule="auto"/>
        <w:ind w:left="993" w:hanging="426"/>
        <w:rPr>
          <w:rFonts w:ascii="Verdana" w:hAnsi="Verdana"/>
          <w:sz w:val="18"/>
          <w:szCs w:val="18"/>
        </w:rPr>
      </w:pPr>
      <w:r>
        <w:rPr>
          <w:rFonts w:ascii="Verdana" w:hAnsi="Verdana"/>
          <w:sz w:val="18"/>
          <w:szCs w:val="18"/>
        </w:rPr>
        <w:t>4</w:t>
      </w:r>
      <w:r w:rsidR="00D60F2D" w:rsidRPr="00414A13">
        <w:rPr>
          <w:rFonts w:ascii="Verdana" w:hAnsi="Verdana"/>
          <w:sz w:val="18"/>
          <w:szCs w:val="18"/>
        </w:rPr>
        <w:t>)</w:t>
      </w:r>
      <w:r w:rsidR="00D60F2D" w:rsidRPr="00414A13">
        <w:rPr>
          <w:rFonts w:ascii="Verdana" w:hAnsi="Verdana"/>
          <w:sz w:val="18"/>
          <w:szCs w:val="18"/>
        </w:rPr>
        <w:tab/>
        <w:t>de overige Bijlagen</w:t>
      </w:r>
      <w:r>
        <w:rPr>
          <w:rFonts w:ascii="Verdana" w:hAnsi="Verdana"/>
          <w:sz w:val="18"/>
          <w:szCs w:val="18"/>
        </w:rPr>
        <w:t>;</w:t>
      </w:r>
    </w:p>
    <w:p w14:paraId="1C23D140" w14:textId="77777777" w:rsidR="00D60F2D"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5)</w:t>
      </w:r>
      <w:r w:rsidRPr="00414A13">
        <w:rPr>
          <w:rFonts w:ascii="Verdana" w:hAnsi="Verdana"/>
          <w:sz w:val="18"/>
          <w:szCs w:val="18"/>
        </w:rPr>
        <w:tab/>
        <w:t>de door Wederpartij aan Opdrachtgever uitgebrachte offerte van &lt;datum&gt;, met kenmerk (&lt;kenmerk&gt;).</w:t>
      </w:r>
    </w:p>
    <w:p w14:paraId="251F42F8" w14:textId="77777777" w:rsidR="00414A13" w:rsidRPr="00414A13" w:rsidRDefault="00414A13" w:rsidP="00B645A5">
      <w:pPr>
        <w:spacing w:after="0" w:line="240" w:lineRule="auto"/>
        <w:ind w:left="567" w:hanging="567"/>
        <w:rPr>
          <w:rFonts w:ascii="Verdana" w:hAnsi="Verdana"/>
          <w:sz w:val="18"/>
          <w:szCs w:val="18"/>
        </w:rPr>
      </w:pPr>
    </w:p>
    <w:p w14:paraId="3B58D8D8" w14:textId="1B8613C5"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2.3</w:t>
      </w:r>
      <w:r w:rsidRPr="00414A13">
        <w:rPr>
          <w:rFonts w:ascii="Verdana" w:hAnsi="Verdana"/>
          <w:sz w:val="18"/>
          <w:szCs w:val="18"/>
        </w:rPr>
        <w:tab/>
        <w:t xml:space="preserve">Tussen deze Overeenkomst en </w:t>
      </w:r>
      <w:r w:rsidR="00DC3AE0">
        <w:rPr>
          <w:rFonts w:ascii="Verdana" w:hAnsi="Verdana"/>
          <w:sz w:val="18"/>
          <w:szCs w:val="18"/>
        </w:rPr>
        <w:t>het Service Level Agreement</w:t>
      </w:r>
      <w:r w:rsidRPr="00414A13">
        <w:rPr>
          <w:rFonts w:ascii="Verdana" w:hAnsi="Verdana"/>
          <w:sz w:val="18"/>
          <w:szCs w:val="18"/>
        </w:rPr>
        <w:t xml:space="preserve"> bestaat samenhang als bedoeld in artikel 30.5 ARBIT.</w:t>
      </w:r>
    </w:p>
    <w:p w14:paraId="5A83AB83" w14:textId="77777777" w:rsidR="00A46DB5" w:rsidRPr="00414A13" w:rsidRDefault="00A46DB5" w:rsidP="00B645A5">
      <w:pPr>
        <w:spacing w:after="0" w:line="240" w:lineRule="auto"/>
        <w:rPr>
          <w:rFonts w:ascii="Verdana" w:hAnsi="Verdana"/>
          <w:sz w:val="18"/>
          <w:szCs w:val="18"/>
        </w:rPr>
      </w:pPr>
    </w:p>
    <w:p w14:paraId="0857A0A7" w14:textId="71DC7F01" w:rsidR="00D60F2D" w:rsidRDefault="00D60F2D" w:rsidP="00B645A5">
      <w:pPr>
        <w:pStyle w:val="Kop1"/>
        <w:spacing w:before="0" w:after="0" w:line="240" w:lineRule="auto"/>
        <w:ind w:left="567" w:hanging="567"/>
        <w:rPr>
          <w:rFonts w:ascii="Verdana" w:hAnsi="Verdana"/>
          <w:sz w:val="18"/>
          <w:szCs w:val="18"/>
        </w:rPr>
      </w:pPr>
      <w:bookmarkStart w:id="3" w:name="_Toc79141326"/>
      <w:r w:rsidRPr="00A46DB5">
        <w:rPr>
          <w:rFonts w:ascii="Verdana" w:hAnsi="Verdana"/>
          <w:sz w:val="18"/>
          <w:szCs w:val="18"/>
        </w:rPr>
        <w:t>3.</w:t>
      </w:r>
      <w:r w:rsidRPr="00A46DB5">
        <w:rPr>
          <w:rFonts w:ascii="Verdana" w:hAnsi="Verdana"/>
          <w:sz w:val="18"/>
          <w:szCs w:val="18"/>
        </w:rPr>
        <w:tab/>
        <w:t>Contactpersonen</w:t>
      </w:r>
      <w:r w:rsidR="00A974BF">
        <w:rPr>
          <w:rFonts w:ascii="Verdana" w:hAnsi="Verdana"/>
          <w:sz w:val="18"/>
          <w:szCs w:val="18"/>
        </w:rPr>
        <w:t xml:space="preserve"> en rapportage</w:t>
      </w:r>
      <w:bookmarkEnd w:id="3"/>
    </w:p>
    <w:p w14:paraId="24BAD4E7" w14:textId="77777777" w:rsidR="00A46DB5" w:rsidRPr="00A46DB5" w:rsidRDefault="00A46DB5" w:rsidP="00B645A5">
      <w:pPr>
        <w:spacing w:after="0" w:line="240" w:lineRule="auto"/>
      </w:pPr>
    </w:p>
    <w:p w14:paraId="2E86582B" w14:textId="5EA8B4D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t xml:space="preserve">De personen die de contacten over de uitvoering van de Overeenkomst onderhouden zijn opgesomd in de BIJLAGE Contactpersonen. </w:t>
      </w:r>
    </w:p>
    <w:p w14:paraId="092E9318" w14:textId="5ACDC447" w:rsidR="00A974BF" w:rsidRDefault="00A974BF" w:rsidP="00B645A5">
      <w:pPr>
        <w:spacing w:after="0" w:line="240" w:lineRule="auto"/>
        <w:ind w:left="567" w:hanging="567"/>
        <w:rPr>
          <w:rFonts w:ascii="Verdana" w:hAnsi="Verdana"/>
          <w:sz w:val="18"/>
          <w:szCs w:val="18"/>
        </w:rPr>
      </w:pPr>
    </w:p>
    <w:p w14:paraId="61A67833" w14:textId="77777777" w:rsidR="00A974BF" w:rsidRDefault="00A974BF" w:rsidP="00A974BF">
      <w:pPr>
        <w:spacing w:after="0" w:line="240" w:lineRule="auto"/>
        <w:ind w:left="567" w:hanging="567"/>
        <w:rPr>
          <w:rFonts w:ascii="Verdana" w:hAnsi="Verdana"/>
          <w:sz w:val="18"/>
          <w:szCs w:val="18"/>
        </w:rPr>
      </w:pPr>
      <w:r w:rsidRPr="00414A13">
        <w:rPr>
          <w:rFonts w:ascii="Verdana" w:hAnsi="Verdana"/>
          <w:sz w:val="18"/>
          <w:szCs w:val="18"/>
        </w:rPr>
        <w:t>3.2</w:t>
      </w:r>
      <w:r w:rsidRPr="00414A13">
        <w:rPr>
          <w:rFonts w:ascii="Verdana" w:hAnsi="Verdana"/>
          <w:sz w:val="18"/>
          <w:szCs w:val="18"/>
        </w:rPr>
        <w:tab/>
        <w:t>Wederpartij rapporteert &lt;periode&gt; over de wijze van uitvoering van de Overeenkomst. Deze rapportage omvat tenminste:</w:t>
      </w:r>
    </w:p>
    <w:p w14:paraId="4A5E39CF" w14:textId="64A4EA8B" w:rsidR="00A974BF" w:rsidRDefault="00A974BF" w:rsidP="00A974BF">
      <w:pPr>
        <w:spacing w:after="0" w:line="240" w:lineRule="auto"/>
        <w:ind w:left="567" w:hanging="567"/>
        <w:rPr>
          <w:rFonts w:ascii="Verdana" w:hAnsi="Verdana"/>
          <w:sz w:val="18"/>
          <w:szCs w:val="18"/>
        </w:rPr>
      </w:pPr>
      <w:r>
        <w:rPr>
          <w:rFonts w:ascii="Verdana" w:hAnsi="Verdana"/>
          <w:sz w:val="18"/>
          <w:szCs w:val="18"/>
        </w:rPr>
        <w:tab/>
      </w:r>
      <w:r>
        <w:rPr>
          <w:rFonts w:ascii="Verdana" w:hAnsi="Verdana"/>
          <w:sz w:val="18"/>
          <w:szCs w:val="18"/>
        </w:rPr>
        <w:t>- beschikbaarheid van de applicatie</w:t>
      </w:r>
    </w:p>
    <w:p w14:paraId="25C6B834" w14:textId="1EC86ECD" w:rsidR="00A974BF" w:rsidRPr="00414A13" w:rsidRDefault="00A974BF" w:rsidP="00A974BF">
      <w:pPr>
        <w:spacing w:after="0" w:line="240" w:lineRule="auto"/>
        <w:ind w:left="567" w:hanging="567"/>
        <w:rPr>
          <w:rFonts w:ascii="Verdana" w:hAnsi="Verdana"/>
          <w:sz w:val="18"/>
          <w:szCs w:val="18"/>
        </w:rPr>
      </w:pPr>
      <w:r>
        <w:rPr>
          <w:rFonts w:ascii="Verdana" w:hAnsi="Verdana"/>
          <w:sz w:val="18"/>
          <w:szCs w:val="18"/>
        </w:rPr>
        <w:tab/>
        <w:t>- [nog nader in overleg te bepalen]</w:t>
      </w:r>
    </w:p>
    <w:p w14:paraId="22EFB95A" w14:textId="77777777" w:rsidR="00A974BF" w:rsidRDefault="00A974BF" w:rsidP="00B645A5">
      <w:pPr>
        <w:spacing w:after="0" w:line="240" w:lineRule="auto"/>
        <w:ind w:left="567" w:hanging="567"/>
        <w:rPr>
          <w:rFonts w:ascii="Verdana" w:hAnsi="Verdana"/>
          <w:sz w:val="18"/>
          <w:szCs w:val="18"/>
        </w:rPr>
      </w:pPr>
    </w:p>
    <w:p w14:paraId="74C0898C" w14:textId="77777777" w:rsidR="00A46DB5" w:rsidRDefault="00A46DB5" w:rsidP="00B645A5">
      <w:pPr>
        <w:spacing w:after="0" w:line="240" w:lineRule="auto"/>
        <w:rPr>
          <w:rFonts w:ascii="Verdana" w:hAnsi="Verdana"/>
          <w:sz w:val="18"/>
          <w:szCs w:val="18"/>
        </w:rPr>
      </w:pPr>
    </w:p>
    <w:p w14:paraId="1969AED5" w14:textId="77777777" w:rsidR="00D60F2D" w:rsidRDefault="00D60F2D" w:rsidP="00B645A5">
      <w:pPr>
        <w:pStyle w:val="Kop1"/>
        <w:spacing w:before="0" w:after="0" w:line="240" w:lineRule="auto"/>
        <w:ind w:left="567" w:hanging="567"/>
        <w:rPr>
          <w:rFonts w:ascii="Verdana" w:hAnsi="Verdana"/>
          <w:sz w:val="18"/>
          <w:szCs w:val="18"/>
        </w:rPr>
      </w:pPr>
      <w:bookmarkStart w:id="4" w:name="_Toc79141327"/>
      <w:r w:rsidRPr="00414A13">
        <w:rPr>
          <w:rFonts w:ascii="Verdana" w:hAnsi="Verdana"/>
          <w:sz w:val="18"/>
          <w:szCs w:val="18"/>
        </w:rPr>
        <w:t>4.</w:t>
      </w:r>
      <w:r w:rsidRPr="00414A13">
        <w:rPr>
          <w:rFonts w:ascii="Verdana" w:hAnsi="Verdana"/>
          <w:sz w:val="18"/>
          <w:szCs w:val="18"/>
        </w:rPr>
        <w:tab/>
        <w:t>Inwerkingtreding en duur van de Overeenkomst</w:t>
      </w:r>
      <w:bookmarkEnd w:id="4"/>
    </w:p>
    <w:p w14:paraId="0664D54F" w14:textId="77777777" w:rsidR="00A46DB5" w:rsidRPr="00A46DB5" w:rsidRDefault="00A46DB5" w:rsidP="00B645A5">
      <w:pPr>
        <w:spacing w:after="0" w:line="240" w:lineRule="auto"/>
      </w:pPr>
    </w:p>
    <w:p w14:paraId="6557E674"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4.1</w:t>
      </w:r>
      <w:r w:rsidRPr="00414A13">
        <w:rPr>
          <w:rFonts w:ascii="Verdana" w:hAnsi="Verdana"/>
          <w:sz w:val="18"/>
          <w:szCs w:val="18"/>
        </w:rPr>
        <w:tab/>
        <w:t xml:space="preserve">De Overeenkomst treedt in werking op het moment waarop deze door beide partijen is ondertekend. </w:t>
      </w:r>
    </w:p>
    <w:p w14:paraId="7830D72A" w14:textId="77777777" w:rsidR="00E76E8B" w:rsidRPr="00414A13" w:rsidRDefault="00E76E8B" w:rsidP="00B645A5">
      <w:pPr>
        <w:spacing w:after="0" w:line="240" w:lineRule="auto"/>
        <w:ind w:left="567" w:hanging="567"/>
        <w:rPr>
          <w:rFonts w:ascii="Verdana" w:hAnsi="Verdana"/>
          <w:sz w:val="18"/>
          <w:szCs w:val="18"/>
        </w:rPr>
      </w:pPr>
    </w:p>
    <w:p w14:paraId="04BB5D19" w14:textId="19BB31B0"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4.2</w:t>
      </w:r>
      <w:r w:rsidRPr="00414A13">
        <w:rPr>
          <w:rFonts w:ascii="Verdana" w:hAnsi="Verdana"/>
          <w:sz w:val="18"/>
          <w:szCs w:val="18"/>
        </w:rPr>
        <w:tab/>
      </w:r>
      <w:r w:rsidR="0071369F">
        <w:rPr>
          <w:rStyle w:val="normaltextrun"/>
          <w:rFonts w:ascii="Verdana" w:hAnsi="Verdana"/>
          <w:color w:val="000000"/>
          <w:sz w:val="18"/>
          <w:szCs w:val="18"/>
          <w:shd w:val="clear" w:color="auto" w:fill="FFFFFF"/>
        </w:rPr>
        <w:t>De Overeenkomst heeft een looptijd van drie jaar en eindigt op 1 december 2024.</w:t>
      </w:r>
      <w:r w:rsidR="0071369F">
        <w:rPr>
          <w:rStyle w:val="eop"/>
          <w:rFonts w:ascii="Verdana" w:hAnsi="Verdana"/>
          <w:color w:val="000000"/>
          <w:sz w:val="18"/>
          <w:szCs w:val="18"/>
          <w:shd w:val="clear" w:color="auto" w:fill="FFFFFF"/>
        </w:rPr>
        <w:t> </w:t>
      </w:r>
    </w:p>
    <w:p w14:paraId="22EF3EDB" w14:textId="77777777" w:rsidR="00E76E8B" w:rsidRPr="00414A13" w:rsidRDefault="00E76E8B" w:rsidP="00B645A5">
      <w:pPr>
        <w:spacing w:after="0" w:line="240" w:lineRule="auto"/>
        <w:ind w:left="567" w:hanging="567"/>
        <w:rPr>
          <w:rFonts w:ascii="Verdana" w:hAnsi="Verdana"/>
          <w:sz w:val="18"/>
          <w:szCs w:val="18"/>
        </w:rPr>
      </w:pPr>
    </w:p>
    <w:p w14:paraId="4F4B28EE" w14:textId="3A0B361C"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4.3</w:t>
      </w:r>
      <w:r w:rsidRPr="00414A13">
        <w:rPr>
          <w:rFonts w:ascii="Verdana" w:hAnsi="Verdana"/>
          <w:sz w:val="18"/>
          <w:szCs w:val="18"/>
        </w:rPr>
        <w:tab/>
      </w:r>
      <w:r w:rsidR="0071369F">
        <w:rPr>
          <w:rStyle w:val="normaltextrun"/>
          <w:rFonts w:ascii="Verdana" w:hAnsi="Verdana"/>
          <w:color w:val="000000"/>
          <w:sz w:val="18"/>
          <w:szCs w:val="18"/>
          <w:shd w:val="clear" w:color="auto" w:fill="FFFFFF"/>
        </w:rPr>
        <w:t>Opdrachtgever kan de Overeenkomst onder gelijkblijvende voorwaarden voor een periode van drie maal twee jaar verlengen. Indien Opdrachtgever van dit recht gebruik wenst te maken doet hij hiervan uiterlijk drie maanden voor het einde van de in artikel 4.2 bedoelde looptijd schriftelijk mededeling aan Wederpartij.</w:t>
      </w:r>
    </w:p>
    <w:p w14:paraId="116E1658" w14:textId="77777777" w:rsidR="00E76E8B" w:rsidRPr="00414A13" w:rsidRDefault="00E76E8B" w:rsidP="00B645A5">
      <w:pPr>
        <w:spacing w:after="0" w:line="240" w:lineRule="auto"/>
        <w:ind w:left="567" w:hanging="567"/>
        <w:rPr>
          <w:rFonts w:ascii="Verdana" w:hAnsi="Verdana"/>
          <w:sz w:val="18"/>
          <w:szCs w:val="18"/>
        </w:rPr>
      </w:pPr>
    </w:p>
    <w:p w14:paraId="2B9F7BAE" w14:textId="77777777" w:rsidR="00A46DB5" w:rsidRDefault="00A46DB5" w:rsidP="00B645A5">
      <w:pPr>
        <w:spacing w:after="0" w:line="240" w:lineRule="auto"/>
        <w:rPr>
          <w:rFonts w:ascii="Verdana" w:hAnsi="Verdana"/>
          <w:sz w:val="18"/>
          <w:szCs w:val="18"/>
        </w:rPr>
      </w:pPr>
    </w:p>
    <w:p w14:paraId="20589C47" w14:textId="61BFC54A" w:rsidR="00D60F2D" w:rsidRDefault="00D60F2D" w:rsidP="00B645A5">
      <w:pPr>
        <w:pStyle w:val="Kop1"/>
        <w:spacing w:before="0" w:after="0" w:line="240" w:lineRule="auto"/>
        <w:rPr>
          <w:rFonts w:ascii="Verdana" w:hAnsi="Verdana"/>
          <w:sz w:val="18"/>
          <w:szCs w:val="18"/>
        </w:rPr>
      </w:pPr>
      <w:bookmarkStart w:id="5" w:name="_Toc79141328"/>
      <w:r w:rsidRPr="00414A13">
        <w:rPr>
          <w:rFonts w:ascii="Verdana" w:hAnsi="Verdana"/>
          <w:sz w:val="18"/>
          <w:szCs w:val="18"/>
        </w:rPr>
        <w:t>5.</w:t>
      </w:r>
      <w:r w:rsidR="0071369F">
        <w:rPr>
          <w:rFonts w:ascii="Verdana" w:hAnsi="Verdana"/>
          <w:sz w:val="18"/>
          <w:szCs w:val="18"/>
        </w:rPr>
        <w:tab/>
      </w:r>
      <w:r w:rsidRPr="00414A13">
        <w:rPr>
          <w:rFonts w:ascii="Verdana" w:hAnsi="Verdana"/>
          <w:sz w:val="18"/>
          <w:szCs w:val="18"/>
        </w:rPr>
        <w:t>Aflevering en Oplevering</w:t>
      </w:r>
      <w:bookmarkEnd w:id="5"/>
    </w:p>
    <w:p w14:paraId="02701003" w14:textId="77777777" w:rsidR="00A46DB5" w:rsidRPr="00A46DB5" w:rsidRDefault="00A46DB5" w:rsidP="00B645A5">
      <w:pPr>
        <w:spacing w:after="0" w:line="240" w:lineRule="auto"/>
      </w:pPr>
    </w:p>
    <w:p w14:paraId="2022E9C1" w14:textId="77777777" w:rsidR="00D60F2D" w:rsidRPr="00A46DB5" w:rsidRDefault="00D60F2D" w:rsidP="00B645A5">
      <w:pPr>
        <w:spacing w:after="0" w:line="240" w:lineRule="auto"/>
        <w:ind w:left="567"/>
        <w:rPr>
          <w:rFonts w:ascii="Verdana" w:hAnsi="Verdana"/>
          <w:i/>
          <w:sz w:val="18"/>
          <w:szCs w:val="18"/>
        </w:rPr>
      </w:pPr>
      <w:r w:rsidRPr="00A46DB5">
        <w:rPr>
          <w:rFonts w:ascii="Verdana" w:hAnsi="Verdana"/>
          <w:i/>
          <w:sz w:val="18"/>
          <w:szCs w:val="18"/>
        </w:rPr>
        <w:t>In geval van Producten</w:t>
      </w:r>
    </w:p>
    <w:p w14:paraId="766E6076"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5.1</w:t>
      </w:r>
      <w:r w:rsidRPr="00414A13">
        <w:rPr>
          <w:rFonts w:ascii="Verdana" w:hAnsi="Verdana"/>
          <w:sz w:val="18"/>
          <w:szCs w:val="18"/>
        </w:rPr>
        <w:tab/>
        <w:t>Wederpartij draagt zorg voor Aflevering van de Producten op de in onderstaande tabel aangegeven datum en plaats. Genoemde data zijn Fatale termijnen.</w:t>
      </w:r>
    </w:p>
    <w:p w14:paraId="03778D6D" w14:textId="77777777" w:rsidR="00A46DB5" w:rsidRDefault="00A46DB5"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2772"/>
        <w:gridCol w:w="2080"/>
      </w:tblGrid>
      <w:tr w:rsidR="00DC3AE0" w:rsidRPr="003D2992" w14:paraId="7E3297F7" w14:textId="77777777" w:rsidTr="0071369F">
        <w:trPr>
          <w:trHeight w:val="269"/>
          <w:tblHeader/>
        </w:trPr>
        <w:tc>
          <w:tcPr>
            <w:tcW w:w="1098" w:type="dxa"/>
            <w:tcBorders>
              <w:top w:val="single" w:sz="4" w:space="0" w:color="auto"/>
              <w:left w:val="single" w:sz="4" w:space="0" w:color="auto"/>
              <w:bottom w:val="single" w:sz="4" w:space="0" w:color="auto"/>
              <w:right w:val="single" w:sz="4" w:space="0" w:color="auto"/>
            </w:tcBorders>
            <w:shd w:val="clear" w:color="auto" w:fill="999999"/>
            <w:hideMark/>
          </w:tcPr>
          <w:p w14:paraId="1C793A22" w14:textId="77777777" w:rsidR="00DC3AE0" w:rsidRPr="003D2992" w:rsidRDefault="00DC3AE0"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772" w:type="dxa"/>
            <w:tcBorders>
              <w:top w:val="single" w:sz="4" w:space="0" w:color="auto"/>
              <w:left w:val="single" w:sz="4" w:space="0" w:color="auto"/>
              <w:bottom w:val="single" w:sz="4" w:space="0" w:color="auto"/>
              <w:right w:val="single" w:sz="4" w:space="0" w:color="auto"/>
            </w:tcBorders>
            <w:shd w:val="clear" w:color="auto" w:fill="999999"/>
            <w:hideMark/>
          </w:tcPr>
          <w:p w14:paraId="71B7F248" w14:textId="77777777" w:rsidR="00DC3AE0" w:rsidRPr="003D2992" w:rsidRDefault="00DC3AE0"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080" w:type="dxa"/>
            <w:tcBorders>
              <w:top w:val="single" w:sz="4" w:space="0" w:color="auto"/>
              <w:left w:val="single" w:sz="4" w:space="0" w:color="auto"/>
              <w:bottom w:val="single" w:sz="4" w:space="0" w:color="auto"/>
              <w:right w:val="single" w:sz="4" w:space="0" w:color="auto"/>
            </w:tcBorders>
            <w:shd w:val="clear" w:color="auto" w:fill="999999"/>
            <w:hideMark/>
          </w:tcPr>
          <w:p w14:paraId="1C3A288E" w14:textId="77777777" w:rsidR="00DC3AE0" w:rsidRPr="003D2992" w:rsidRDefault="00DC3AE0"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Afleverdatum</w:t>
            </w:r>
          </w:p>
        </w:tc>
      </w:tr>
      <w:tr w:rsidR="00DC3AE0" w:rsidRPr="003D2992" w14:paraId="48478FAE" w14:textId="77777777" w:rsidTr="0071369F">
        <w:trPr>
          <w:trHeight w:val="269"/>
        </w:trPr>
        <w:tc>
          <w:tcPr>
            <w:tcW w:w="1098" w:type="dxa"/>
            <w:tcBorders>
              <w:top w:val="single" w:sz="4" w:space="0" w:color="auto"/>
              <w:left w:val="single" w:sz="4" w:space="0" w:color="auto"/>
              <w:bottom w:val="single" w:sz="4" w:space="0" w:color="auto"/>
              <w:right w:val="single" w:sz="4" w:space="0" w:color="auto"/>
            </w:tcBorders>
            <w:hideMark/>
          </w:tcPr>
          <w:p w14:paraId="75FCCA66" w14:textId="77777777" w:rsidR="00DC3AE0" w:rsidRPr="003D2992" w:rsidRDefault="00DC3AE0"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772" w:type="dxa"/>
            <w:tcBorders>
              <w:top w:val="single" w:sz="4" w:space="0" w:color="auto"/>
              <w:left w:val="single" w:sz="4" w:space="0" w:color="auto"/>
              <w:bottom w:val="single" w:sz="4" w:space="0" w:color="auto"/>
              <w:right w:val="single" w:sz="4" w:space="0" w:color="auto"/>
            </w:tcBorders>
            <w:hideMark/>
          </w:tcPr>
          <w:p w14:paraId="7DEDAC01" w14:textId="77777777" w:rsidR="00DC3AE0" w:rsidRPr="003D2992" w:rsidRDefault="00DC3AE0" w:rsidP="00B645A5">
            <w:pPr>
              <w:spacing w:after="0" w:line="240" w:lineRule="auto"/>
              <w:rPr>
                <w:rFonts w:ascii="Verdana" w:hAnsi="Verdana"/>
                <w:sz w:val="16"/>
                <w:szCs w:val="16"/>
                <w:lang w:eastAsia="nl-NL"/>
              </w:rPr>
            </w:pPr>
            <w:r w:rsidRPr="003D2992">
              <w:rPr>
                <w:rFonts w:ascii="Verdana" w:hAnsi="Verdana"/>
                <w:sz w:val="16"/>
                <w:szCs w:val="16"/>
              </w:rPr>
              <w:t>Producten</w:t>
            </w:r>
          </w:p>
        </w:tc>
        <w:tc>
          <w:tcPr>
            <w:tcW w:w="2080" w:type="dxa"/>
            <w:tcBorders>
              <w:top w:val="single" w:sz="4" w:space="0" w:color="auto"/>
              <w:left w:val="single" w:sz="4" w:space="0" w:color="auto"/>
              <w:bottom w:val="single" w:sz="4" w:space="0" w:color="auto"/>
              <w:right w:val="single" w:sz="4" w:space="0" w:color="auto"/>
            </w:tcBorders>
            <w:hideMark/>
          </w:tcPr>
          <w:p w14:paraId="0BE0C08D" w14:textId="0234FFB2" w:rsidR="00DC3AE0" w:rsidRPr="003D2992" w:rsidRDefault="0071369F" w:rsidP="00B645A5">
            <w:pPr>
              <w:tabs>
                <w:tab w:val="left" w:pos="567"/>
              </w:tabs>
              <w:spacing w:after="0" w:line="240" w:lineRule="auto"/>
              <w:rPr>
                <w:rFonts w:ascii="Verdana" w:hAnsi="Verdana"/>
                <w:i/>
                <w:sz w:val="16"/>
                <w:szCs w:val="16"/>
                <w:lang w:eastAsia="nl-NL"/>
              </w:rPr>
            </w:pPr>
            <w:r>
              <w:rPr>
                <w:rFonts w:ascii="Verdana" w:hAnsi="Verdana"/>
                <w:i/>
                <w:sz w:val="16"/>
                <w:szCs w:val="16"/>
              </w:rPr>
              <w:t>Medio februari 2022</w:t>
            </w:r>
          </w:p>
        </w:tc>
      </w:tr>
    </w:tbl>
    <w:p w14:paraId="1C3DCC15" w14:textId="77777777" w:rsidR="00A46DB5" w:rsidRDefault="00A46DB5" w:rsidP="00B645A5">
      <w:pPr>
        <w:spacing w:after="0" w:line="240" w:lineRule="auto"/>
        <w:ind w:left="567" w:hanging="567"/>
        <w:rPr>
          <w:rFonts w:ascii="Verdana" w:hAnsi="Verdana"/>
          <w:sz w:val="18"/>
          <w:szCs w:val="18"/>
        </w:rPr>
      </w:pPr>
    </w:p>
    <w:p w14:paraId="09CB066B" w14:textId="7536CF14" w:rsidR="00D60F2D" w:rsidRDefault="00D60F2D" w:rsidP="00B645A5">
      <w:pPr>
        <w:spacing w:after="0" w:line="240" w:lineRule="auto"/>
        <w:ind w:firstLine="567"/>
        <w:rPr>
          <w:rFonts w:ascii="Verdana" w:hAnsi="Verdana"/>
          <w:i/>
          <w:sz w:val="18"/>
          <w:szCs w:val="18"/>
        </w:rPr>
      </w:pPr>
      <w:r w:rsidRPr="00A46DB5">
        <w:rPr>
          <w:rFonts w:ascii="Verdana" w:hAnsi="Verdana"/>
          <w:i/>
          <w:sz w:val="18"/>
          <w:szCs w:val="18"/>
        </w:rPr>
        <w:t>In geval van Opdrachten of het verstrekken van Gebruiksrechten</w:t>
      </w:r>
    </w:p>
    <w:p w14:paraId="52B31CF6" w14:textId="77777777" w:rsidR="0071369F" w:rsidRPr="00A46DB5" w:rsidRDefault="0071369F" w:rsidP="00B645A5">
      <w:pPr>
        <w:spacing w:after="0" w:line="240" w:lineRule="auto"/>
        <w:ind w:firstLine="567"/>
        <w:rPr>
          <w:rFonts w:ascii="Verdana" w:hAnsi="Verdana"/>
          <w:i/>
          <w:sz w:val="18"/>
          <w:szCs w:val="18"/>
        </w:rPr>
      </w:pPr>
    </w:p>
    <w:p w14:paraId="4CC1E09B"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5.2</w:t>
      </w:r>
      <w:r w:rsidRPr="00414A13">
        <w:rPr>
          <w:rFonts w:ascii="Verdana" w:hAnsi="Verdana"/>
          <w:sz w:val="18"/>
          <w:szCs w:val="18"/>
        </w:rPr>
        <w:tab/>
        <w:t>Wederpartij draagt zorg voor Oplevering op de in de onderstaande tabel vermelde wijze, datum en plaats. Genoemde data zijn Fatale termijnen.</w:t>
      </w:r>
    </w:p>
    <w:p w14:paraId="44D27AD1" w14:textId="77777777" w:rsidR="005C3F93" w:rsidRDefault="005C3F93"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tblGrid>
      <w:tr w:rsidR="00DC3AE0" w:rsidRPr="003D2992" w14:paraId="64E186BA" w14:textId="77777777" w:rsidTr="005C3F93">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59BE7BF7" w14:textId="77777777" w:rsidR="00DC3AE0" w:rsidRPr="003D2992" w:rsidRDefault="00DC3AE0"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695" w:type="dxa"/>
            <w:tcBorders>
              <w:top w:val="single" w:sz="4" w:space="0" w:color="auto"/>
              <w:left w:val="single" w:sz="4" w:space="0" w:color="auto"/>
              <w:bottom w:val="single" w:sz="4" w:space="0" w:color="auto"/>
              <w:right w:val="single" w:sz="4" w:space="0" w:color="auto"/>
            </w:tcBorders>
            <w:shd w:val="clear" w:color="auto" w:fill="999999"/>
            <w:hideMark/>
          </w:tcPr>
          <w:p w14:paraId="7BA69CFA" w14:textId="77777777" w:rsidR="00DC3AE0" w:rsidRPr="003D2992" w:rsidRDefault="00DC3AE0"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09" w:type="dxa"/>
            <w:tcBorders>
              <w:top w:val="single" w:sz="4" w:space="0" w:color="auto"/>
              <w:left w:val="single" w:sz="4" w:space="0" w:color="auto"/>
              <w:bottom w:val="single" w:sz="4" w:space="0" w:color="auto"/>
              <w:right w:val="single" w:sz="4" w:space="0" w:color="auto"/>
            </w:tcBorders>
            <w:shd w:val="clear" w:color="auto" w:fill="999999"/>
            <w:hideMark/>
          </w:tcPr>
          <w:p w14:paraId="41E11264" w14:textId="77777777" w:rsidR="00DC3AE0" w:rsidRPr="003D2992" w:rsidRDefault="00DC3AE0"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Wijze van Oplevering</w:t>
            </w:r>
          </w:p>
        </w:tc>
      </w:tr>
      <w:tr w:rsidR="00DC3AE0" w:rsidRPr="003D2992" w14:paraId="33204DFD"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1A8DD662" w14:textId="77777777" w:rsidR="00DC3AE0" w:rsidRPr="003D2992" w:rsidRDefault="00DC3AE0"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B6</w:t>
            </w:r>
          </w:p>
        </w:tc>
        <w:tc>
          <w:tcPr>
            <w:tcW w:w="2695" w:type="dxa"/>
            <w:tcBorders>
              <w:top w:val="single" w:sz="4" w:space="0" w:color="auto"/>
              <w:left w:val="single" w:sz="4" w:space="0" w:color="auto"/>
              <w:bottom w:val="single" w:sz="4" w:space="0" w:color="auto"/>
              <w:right w:val="single" w:sz="4" w:space="0" w:color="auto"/>
            </w:tcBorders>
            <w:hideMark/>
          </w:tcPr>
          <w:p w14:paraId="4E662BCB" w14:textId="77777777" w:rsidR="00DC3AE0" w:rsidRPr="003D2992" w:rsidRDefault="00DC3AE0" w:rsidP="00B645A5">
            <w:pPr>
              <w:spacing w:after="0" w:line="240" w:lineRule="auto"/>
              <w:rPr>
                <w:rFonts w:ascii="Verdana" w:hAnsi="Verdana"/>
                <w:sz w:val="16"/>
                <w:szCs w:val="16"/>
                <w:lang w:eastAsia="nl-NL"/>
              </w:rPr>
            </w:pPr>
            <w:r w:rsidRPr="003D2992">
              <w:rPr>
                <w:rFonts w:ascii="Verdana" w:hAnsi="Verdana"/>
                <w:sz w:val="16"/>
                <w:szCs w:val="16"/>
              </w:rPr>
              <w:t>Overige Opdrachten</w:t>
            </w:r>
          </w:p>
        </w:tc>
        <w:tc>
          <w:tcPr>
            <w:tcW w:w="2409" w:type="dxa"/>
            <w:tcBorders>
              <w:top w:val="single" w:sz="4" w:space="0" w:color="auto"/>
              <w:left w:val="single" w:sz="4" w:space="0" w:color="auto"/>
              <w:bottom w:val="single" w:sz="4" w:space="0" w:color="auto"/>
              <w:right w:val="single" w:sz="4" w:space="0" w:color="auto"/>
            </w:tcBorders>
            <w:hideMark/>
          </w:tcPr>
          <w:p w14:paraId="40AADB72" w14:textId="36C07FC2" w:rsidR="00DC3AE0" w:rsidRPr="003D2992" w:rsidRDefault="0071369F" w:rsidP="00B645A5">
            <w:pPr>
              <w:tabs>
                <w:tab w:val="left" w:pos="567"/>
              </w:tabs>
              <w:spacing w:after="0" w:line="240" w:lineRule="auto"/>
              <w:rPr>
                <w:rFonts w:ascii="Verdana" w:hAnsi="Verdana"/>
                <w:sz w:val="16"/>
                <w:szCs w:val="16"/>
                <w:lang w:eastAsia="nl-NL"/>
              </w:rPr>
            </w:pPr>
            <w:r>
              <w:rPr>
                <w:rFonts w:ascii="Verdana" w:hAnsi="Verdana"/>
                <w:i/>
                <w:sz w:val="16"/>
                <w:szCs w:val="16"/>
              </w:rPr>
              <w:t>Doorlopend: h</w:t>
            </w:r>
            <w:r w:rsidRPr="00315C8C">
              <w:rPr>
                <w:rFonts w:ascii="Verdana" w:hAnsi="Verdana"/>
                <w:i/>
                <w:sz w:val="16"/>
                <w:szCs w:val="16"/>
              </w:rPr>
              <w:t>et doorvoeren van eventuele kleine aanpassingen c.q. toevoegingen van/aan het bestaande product plus daarna het applicatiebeheer, functioneel beheer (2e lijn), hosting (indien van toepassing) en technisch beheer van de applicatie voor het NBVM</w:t>
            </w:r>
          </w:p>
        </w:tc>
      </w:tr>
      <w:tr w:rsidR="00DC3AE0" w:rsidRPr="003D2992" w14:paraId="53375A1D" w14:textId="77777777" w:rsidTr="005C3F93">
        <w:tc>
          <w:tcPr>
            <w:tcW w:w="1100" w:type="dxa"/>
            <w:tcBorders>
              <w:top w:val="single" w:sz="4" w:space="0" w:color="auto"/>
              <w:left w:val="single" w:sz="4" w:space="0" w:color="auto"/>
              <w:bottom w:val="single" w:sz="4" w:space="0" w:color="auto"/>
              <w:right w:val="single" w:sz="4" w:space="0" w:color="auto"/>
            </w:tcBorders>
            <w:hideMark/>
          </w:tcPr>
          <w:p w14:paraId="795CA9DD" w14:textId="77777777" w:rsidR="00DC3AE0" w:rsidRPr="003D2992" w:rsidRDefault="00DC3AE0" w:rsidP="00B645A5">
            <w:pPr>
              <w:spacing w:after="0" w:line="240" w:lineRule="auto"/>
              <w:ind w:left="567" w:hanging="567"/>
              <w:jc w:val="center"/>
              <w:rPr>
                <w:rFonts w:ascii="Verdana" w:hAnsi="Verdana"/>
                <w:sz w:val="16"/>
                <w:szCs w:val="16"/>
              </w:rPr>
            </w:pPr>
            <w:r w:rsidRPr="003D2992">
              <w:rPr>
                <w:rFonts w:ascii="Verdana" w:hAnsi="Verdana"/>
                <w:sz w:val="16"/>
                <w:szCs w:val="16"/>
              </w:rPr>
              <w:t>C1</w:t>
            </w:r>
          </w:p>
        </w:tc>
        <w:tc>
          <w:tcPr>
            <w:tcW w:w="2695" w:type="dxa"/>
            <w:tcBorders>
              <w:top w:val="single" w:sz="4" w:space="0" w:color="auto"/>
              <w:left w:val="single" w:sz="4" w:space="0" w:color="auto"/>
              <w:bottom w:val="single" w:sz="4" w:space="0" w:color="auto"/>
              <w:right w:val="single" w:sz="4" w:space="0" w:color="auto"/>
            </w:tcBorders>
            <w:hideMark/>
          </w:tcPr>
          <w:p w14:paraId="72ED8402" w14:textId="77777777" w:rsidR="00DC3AE0" w:rsidRPr="003D2992" w:rsidRDefault="00DC3AE0" w:rsidP="00B645A5">
            <w:pPr>
              <w:spacing w:after="0" w:line="240" w:lineRule="auto"/>
              <w:rPr>
                <w:rFonts w:ascii="Verdana" w:hAnsi="Verdana"/>
                <w:sz w:val="16"/>
                <w:szCs w:val="16"/>
              </w:rPr>
            </w:pPr>
            <w:r w:rsidRPr="003D2992">
              <w:rPr>
                <w:rFonts w:ascii="Verdana" w:hAnsi="Verdana"/>
                <w:sz w:val="16"/>
                <w:szCs w:val="16"/>
              </w:rPr>
              <w:t>Gebruiksrechten (op Standaardprogrammatuur)</w:t>
            </w:r>
          </w:p>
        </w:tc>
        <w:tc>
          <w:tcPr>
            <w:tcW w:w="2409" w:type="dxa"/>
            <w:tcBorders>
              <w:top w:val="single" w:sz="4" w:space="0" w:color="auto"/>
              <w:left w:val="single" w:sz="4" w:space="0" w:color="auto"/>
              <w:bottom w:val="single" w:sz="4" w:space="0" w:color="auto"/>
              <w:right w:val="single" w:sz="4" w:space="0" w:color="auto"/>
            </w:tcBorders>
            <w:hideMark/>
          </w:tcPr>
          <w:p w14:paraId="1CEE4354" w14:textId="49C74190" w:rsidR="00DC3AE0" w:rsidRPr="003D2992" w:rsidRDefault="00DC3AE0" w:rsidP="00B645A5">
            <w:pPr>
              <w:tabs>
                <w:tab w:val="left" w:pos="567"/>
              </w:tabs>
              <w:spacing w:after="0" w:line="240" w:lineRule="auto"/>
              <w:rPr>
                <w:rFonts w:ascii="Verdana" w:hAnsi="Verdana"/>
                <w:i/>
                <w:sz w:val="16"/>
                <w:szCs w:val="16"/>
              </w:rPr>
            </w:pPr>
            <w:r w:rsidRPr="003D2992">
              <w:rPr>
                <w:rFonts w:ascii="Verdana" w:hAnsi="Verdana"/>
                <w:i/>
                <w:sz w:val="16"/>
                <w:szCs w:val="16"/>
              </w:rPr>
              <w:t>beschikbaarstelling exemplaren</w:t>
            </w:r>
            <w:r w:rsidR="0071369F">
              <w:rPr>
                <w:rFonts w:ascii="Verdana" w:hAnsi="Verdana"/>
                <w:i/>
                <w:sz w:val="16"/>
                <w:szCs w:val="16"/>
              </w:rPr>
              <w:t xml:space="preserve"> voor 162 accounts</w:t>
            </w:r>
          </w:p>
        </w:tc>
      </w:tr>
    </w:tbl>
    <w:p w14:paraId="3EBEEA9F" w14:textId="77777777" w:rsidR="00B645A5" w:rsidRDefault="00B645A5" w:rsidP="00DC3AE0">
      <w:pPr>
        <w:spacing w:after="0" w:line="240" w:lineRule="auto"/>
        <w:rPr>
          <w:rFonts w:ascii="Verdana" w:hAnsi="Verdana"/>
          <w:sz w:val="18"/>
          <w:szCs w:val="18"/>
        </w:rPr>
      </w:pPr>
    </w:p>
    <w:p w14:paraId="3D3BB61F" w14:textId="77777777" w:rsidR="00B645A5" w:rsidRPr="00414A13" w:rsidRDefault="00B645A5" w:rsidP="00E76E8B">
      <w:pPr>
        <w:spacing w:after="0" w:line="240" w:lineRule="auto"/>
        <w:rPr>
          <w:rFonts w:ascii="Verdana" w:hAnsi="Verdana"/>
          <w:sz w:val="18"/>
          <w:szCs w:val="18"/>
        </w:rPr>
      </w:pPr>
    </w:p>
    <w:p w14:paraId="36C68D5E" w14:textId="77777777" w:rsidR="00D60F2D" w:rsidRDefault="00D60F2D" w:rsidP="00B645A5">
      <w:pPr>
        <w:pStyle w:val="Kop1"/>
        <w:spacing w:before="0" w:after="0" w:line="240" w:lineRule="auto"/>
        <w:ind w:left="567" w:hanging="567"/>
        <w:rPr>
          <w:rFonts w:ascii="Verdana" w:hAnsi="Verdana"/>
          <w:sz w:val="18"/>
          <w:szCs w:val="18"/>
        </w:rPr>
      </w:pPr>
      <w:bookmarkStart w:id="6" w:name="_Toc79141329"/>
      <w:r w:rsidRPr="005C3F93">
        <w:rPr>
          <w:rFonts w:ascii="Verdana" w:hAnsi="Verdana"/>
          <w:sz w:val="18"/>
          <w:szCs w:val="18"/>
        </w:rPr>
        <w:t>6.</w:t>
      </w:r>
      <w:r w:rsidRPr="005C3F93">
        <w:rPr>
          <w:rFonts w:ascii="Verdana" w:hAnsi="Verdana"/>
          <w:sz w:val="18"/>
          <w:szCs w:val="18"/>
        </w:rPr>
        <w:tab/>
        <w:t>Acceptatie</w:t>
      </w:r>
      <w:bookmarkEnd w:id="6"/>
    </w:p>
    <w:p w14:paraId="7A2A1B46" w14:textId="77777777" w:rsidR="005C3F93" w:rsidRPr="005C3F93" w:rsidRDefault="005C3F93" w:rsidP="00B645A5">
      <w:pPr>
        <w:spacing w:after="0" w:line="240" w:lineRule="auto"/>
      </w:pPr>
    </w:p>
    <w:p w14:paraId="3C653B40"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6.1</w:t>
      </w:r>
      <w:r w:rsidRPr="00414A13">
        <w:rPr>
          <w:rFonts w:ascii="Verdana" w:hAnsi="Verdana"/>
          <w:sz w:val="18"/>
          <w:szCs w:val="18"/>
        </w:rPr>
        <w:tab/>
        <w:t>De Acceptatie van de Prestatie vindt als volgt plaats:</w:t>
      </w:r>
    </w:p>
    <w:p w14:paraId="129ED29B" w14:textId="77777777" w:rsidR="005C3F93" w:rsidRDefault="005C3F93" w:rsidP="00B645A5">
      <w:pPr>
        <w:spacing w:after="0" w:line="240" w:lineRule="auto"/>
        <w:ind w:left="567" w:hanging="567"/>
        <w:rPr>
          <w:rFonts w:ascii="Verdana" w:hAnsi="Verdana"/>
          <w:sz w:val="18"/>
          <w:szCs w:val="18"/>
        </w:rPr>
      </w:pPr>
    </w:p>
    <w:tbl>
      <w:tblPr>
        <w:tblW w:w="857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5C3F93" w:rsidRPr="003D2992" w14:paraId="7403AD07" w14:textId="77777777" w:rsidTr="00D107EE">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72023B4E"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553" w:type="dxa"/>
            <w:tcBorders>
              <w:top w:val="single" w:sz="4" w:space="0" w:color="auto"/>
              <w:left w:val="single" w:sz="4" w:space="0" w:color="auto"/>
              <w:bottom w:val="single" w:sz="4" w:space="0" w:color="auto"/>
              <w:right w:val="single" w:sz="4" w:space="0" w:color="auto"/>
            </w:tcBorders>
            <w:shd w:val="clear" w:color="auto" w:fill="999999"/>
            <w:hideMark/>
          </w:tcPr>
          <w:p w14:paraId="5AAA059D"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47A62FA0"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14:paraId="4D7DF3ED" w14:textId="77777777"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Uiterste datum van mededeling van (non-) Acceptatie</w:t>
            </w:r>
          </w:p>
        </w:tc>
      </w:tr>
      <w:tr w:rsidR="005C3F93" w:rsidRPr="003D2992" w14:paraId="0EB8C17F" w14:textId="77777777" w:rsidTr="00D107EE">
        <w:tc>
          <w:tcPr>
            <w:tcW w:w="1100" w:type="dxa"/>
            <w:tcBorders>
              <w:top w:val="single" w:sz="4" w:space="0" w:color="auto"/>
              <w:left w:val="single" w:sz="4" w:space="0" w:color="auto"/>
              <w:bottom w:val="single" w:sz="4" w:space="0" w:color="auto"/>
              <w:right w:val="single" w:sz="4" w:space="0" w:color="auto"/>
            </w:tcBorders>
            <w:hideMark/>
          </w:tcPr>
          <w:p w14:paraId="4C11CEE4"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553" w:type="dxa"/>
            <w:tcBorders>
              <w:top w:val="single" w:sz="4" w:space="0" w:color="auto"/>
              <w:left w:val="single" w:sz="4" w:space="0" w:color="auto"/>
              <w:bottom w:val="single" w:sz="4" w:space="0" w:color="auto"/>
              <w:right w:val="single" w:sz="4" w:space="0" w:color="auto"/>
            </w:tcBorders>
            <w:hideMark/>
          </w:tcPr>
          <w:p w14:paraId="623AE9A7"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Producten</w:t>
            </w:r>
          </w:p>
        </w:tc>
        <w:tc>
          <w:tcPr>
            <w:tcW w:w="2410" w:type="dxa"/>
            <w:tcBorders>
              <w:top w:val="single" w:sz="4" w:space="0" w:color="auto"/>
              <w:left w:val="single" w:sz="4" w:space="0" w:color="auto"/>
              <w:bottom w:val="single" w:sz="4" w:space="0" w:color="auto"/>
              <w:right w:val="single" w:sz="4" w:space="0" w:color="auto"/>
            </w:tcBorders>
            <w:hideMark/>
          </w:tcPr>
          <w:p w14:paraId="092289EE" w14:textId="74BC65B9" w:rsidR="005C3F93" w:rsidRPr="003D2992" w:rsidRDefault="00D107EE" w:rsidP="00B645A5">
            <w:pPr>
              <w:tabs>
                <w:tab w:val="left" w:pos="567"/>
              </w:tabs>
              <w:spacing w:after="0" w:line="240" w:lineRule="auto"/>
              <w:rPr>
                <w:rFonts w:ascii="Verdana" w:hAnsi="Verdana"/>
                <w:i/>
                <w:sz w:val="16"/>
                <w:szCs w:val="16"/>
                <w:lang w:eastAsia="nl-NL"/>
              </w:rPr>
            </w:pPr>
            <w:r>
              <w:rPr>
                <w:rFonts w:ascii="Verdana" w:hAnsi="Verdana"/>
                <w:i/>
                <w:sz w:val="16"/>
                <w:szCs w:val="16"/>
              </w:rPr>
              <w:t>W</w:t>
            </w:r>
            <w:r w:rsidR="005C3F93" w:rsidRPr="003D2992">
              <w:rPr>
                <w:rFonts w:ascii="Verdana" w:hAnsi="Verdana"/>
                <w:i/>
                <w:sz w:val="16"/>
                <w:szCs w:val="16"/>
              </w:rPr>
              <w:t xml:space="preserve">ijze van Accepteren al dan niet na uitvoering Acceptatieprocedure (zie </w:t>
            </w:r>
            <w:r>
              <w:rPr>
                <w:rFonts w:ascii="Verdana" w:hAnsi="Verdana"/>
                <w:i/>
                <w:sz w:val="16"/>
                <w:szCs w:val="16"/>
              </w:rPr>
              <w:t>artikel 6.2</w:t>
            </w:r>
            <w:r w:rsidR="005C3F93" w:rsidRPr="003D2992">
              <w:rPr>
                <w:rFonts w:ascii="Verdana" w:hAnsi="Verdana"/>
                <w:i/>
                <w:sz w:val="16"/>
                <w:szCs w:val="16"/>
              </w:rPr>
              <w:t xml:space="preserve"> Acceptatieprocedure)</w:t>
            </w:r>
          </w:p>
        </w:tc>
        <w:tc>
          <w:tcPr>
            <w:tcW w:w="2516" w:type="dxa"/>
            <w:tcBorders>
              <w:top w:val="single" w:sz="4" w:space="0" w:color="auto"/>
              <w:left w:val="single" w:sz="4" w:space="0" w:color="auto"/>
              <w:bottom w:val="single" w:sz="4" w:space="0" w:color="auto"/>
              <w:right w:val="single" w:sz="4" w:space="0" w:color="auto"/>
            </w:tcBorders>
            <w:hideMark/>
          </w:tcPr>
          <w:p w14:paraId="0D123646" w14:textId="2631FF9E"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30 dagen na Aflevering (11.1 ARBIT)</w:t>
            </w:r>
          </w:p>
        </w:tc>
      </w:tr>
      <w:tr w:rsidR="005C3F93" w:rsidRPr="003D2992" w14:paraId="254D056F" w14:textId="77777777" w:rsidTr="00D107EE">
        <w:tc>
          <w:tcPr>
            <w:tcW w:w="1100" w:type="dxa"/>
            <w:tcBorders>
              <w:top w:val="single" w:sz="4" w:space="0" w:color="auto"/>
              <w:left w:val="single" w:sz="4" w:space="0" w:color="auto"/>
              <w:bottom w:val="single" w:sz="4" w:space="0" w:color="auto"/>
              <w:right w:val="single" w:sz="4" w:space="0" w:color="auto"/>
            </w:tcBorders>
            <w:hideMark/>
          </w:tcPr>
          <w:p w14:paraId="5DB8C598"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B5</w:t>
            </w:r>
          </w:p>
        </w:tc>
        <w:tc>
          <w:tcPr>
            <w:tcW w:w="2553" w:type="dxa"/>
            <w:tcBorders>
              <w:top w:val="single" w:sz="4" w:space="0" w:color="auto"/>
              <w:left w:val="single" w:sz="4" w:space="0" w:color="auto"/>
              <w:bottom w:val="single" w:sz="4" w:space="0" w:color="auto"/>
              <w:right w:val="single" w:sz="4" w:space="0" w:color="auto"/>
            </w:tcBorders>
            <w:hideMark/>
          </w:tcPr>
          <w:p w14:paraId="148140AC"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Onderhoud</w:t>
            </w:r>
          </w:p>
        </w:tc>
        <w:tc>
          <w:tcPr>
            <w:tcW w:w="2410" w:type="dxa"/>
            <w:tcBorders>
              <w:top w:val="single" w:sz="4" w:space="0" w:color="auto"/>
              <w:left w:val="single" w:sz="4" w:space="0" w:color="auto"/>
              <w:bottom w:val="single" w:sz="4" w:space="0" w:color="auto"/>
              <w:right w:val="single" w:sz="4" w:space="0" w:color="auto"/>
            </w:tcBorders>
            <w:hideMark/>
          </w:tcPr>
          <w:p w14:paraId="3D9AC1E7" w14:textId="08122855"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Overeenkomstig het bepaalde in de Bijlage Service </w:t>
            </w:r>
            <w:r w:rsidR="00D107EE">
              <w:rPr>
                <w:rFonts w:ascii="Verdana" w:hAnsi="Verdana"/>
                <w:i/>
                <w:sz w:val="16"/>
                <w:szCs w:val="16"/>
              </w:rPr>
              <w:t>L</w:t>
            </w:r>
            <w:r w:rsidRPr="003D2992">
              <w:rPr>
                <w:rFonts w:ascii="Verdana" w:hAnsi="Verdana"/>
                <w:i/>
                <w:sz w:val="16"/>
                <w:szCs w:val="16"/>
              </w:rPr>
              <w:t xml:space="preserve">evel </w:t>
            </w:r>
            <w:r w:rsidR="00D107EE">
              <w:rPr>
                <w:rFonts w:ascii="Verdana" w:hAnsi="Verdana"/>
                <w:i/>
                <w:sz w:val="16"/>
                <w:szCs w:val="16"/>
              </w:rPr>
              <w:t>A</w:t>
            </w:r>
            <w:r w:rsidRPr="003D2992">
              <w:rPr>
                <w:rFonts w:ascii="Verdana" w:hAnsi="Verdana"/>
                <w:i/>
                <w:sz w:val="16"/>
                <w:szCs w:val="16"/>
              </w:rPr>
              <w:t>greement</w:t>
            </w:r>
          </w:p>
        </w:tc>
        <w:tc>
          <w:tcPr>
            <w:tcW w:w="2516" w:type="dxa"/>
            <w:tcBorders>
              <w:top w:val="single" w:sz="4" w:space="0" w:color="auto"/>
              <w:left w:val="single" w:sz="4" w:space="0" w:color="auto"/>
              <w:bottom w:val="single" w:sz="4" w:space="0" w:color="auto"/>
              <w:right w:val="single" w:sz="4" w:space="0" w:color="auto"/>
            </w:tcBorders>
            <w:hideMark/>
          </w:tcPr>
          <w:p w14:paraId="589365D6" w14:textId="77777777" w:rsidR="005C3F93"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 xml:space="preserve">Overeenkomstig het bepaalde in de Bijlage Service </w:t>
            </w:r>
            <w:r w:rsidR="00D107EE">
              <w:rPr>
                <w:rFonts w:ascii="Verdana" w:hAnsi="Verdana"/>
                <w:i/>
                <w:sz w:val="16"/>
                <w:szCs w:val="16"/>
              </w:rPr>
              <w:t>L</w:t>
            </w:r>
            <w:r w:rsidRPr="003D2992">
              <w:rPr>
                <w:rFonts w:ascii="Verdana" w:hAnsi="Verdana"/>
                <w:i/>
                <w:sz w:val="16"/>
                <w:szCs w:val="16"/>
              </w:rPr>
              <w:t xml:space="preserve">evel </w:t>
            </w:r>
            <w:r w:rsidR="00D107EE">
              <w:rPr>
                <w:rFonts w:ascii="Verdana" w:hAnsi="Verdana"/>
                <w:i/>
                <w:sz w:val="16"/>
                <w:szCs w:val="16"/>
              </w:rPr>
              <w:t>A</w:t>
            </w:r>
            <w:r w:rsidRPr="003D2992">
              <w:rPr>
                <w:rFonts w:ascii="Verdana" w:hAnsi="Verdana"/>
                <w:i/>
                <w:sz w:val="16"/>
                <w:szCs w:val="16"/>
              </w:rPr>
              <w:t>greement</w:t>
            </w:r>
          </w:p>
          <w:p w14:paraId="750D9654" w14:textId="44A066C5" w:rsidR="00D107EE" w:rsidRPr="003D2992" w:rsidRDefault="00D107EE" w:rsidP="00B645A5">
            <w:pPr>
              <w:tabs>
                <w:tab w:val="left" w:pos="567"/>
              </w:tabs>
              <w:spacing w:after="0" w:line="240" w:lineRule="auto"/>
              <w:rPr>
                <w:rFonts w:ascii="Verdana" w:hAnsi="Verdana"/>
                <w:i/>
                <w:sz w:val="16"/>
                <w:szCs w:val="16"/>
                <w:lang w:eastAsia="nl-NL"/>
              </w:rPr>
            </w:pPr>
          </w:p>
        </w:tc>
      </w:tr>
      <w:tr w:rsidR="005C3F93" w:rsidRPr="003D2992" w14:paraId="101C5188" w14:textId="77777777" w:rsidTr="00D107EE">
        <w:tc>
          <w:tcPr>
            <w:tcW w:w="1100" w:type="dxa"/>
            <w:tcBorders>
              <w:top w:val="single" w:sz="4" w:space="0" w:color="auto"/>
              <w:left w:val="single" w:sz="4" w:space="0" w:color="auto"/>
              <w:bottom w:val="single" w:sz="4" w:space="0" w:color="auto"/>
              <w:right w:val="single" w:sz="4" w:space="0" w:color="auto"/>
            </w:tcBorders>
            <w:hideMark/>
          </w:tcPr>
          <w:p w14:paraId="08A4B19D" w14:textId="77777777"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lastRenderedPageBreak/>
              <w:t>C1</w:t>
            </w:r>
          </w:p>
        </w:tc>
        <w:tc>
          <w:tcPr>
            <w:tcW w:w="2553" w:type="dxa"/>
            <w:tcBorders>
              <w:top w:val="single" w:sz="4" w:space="0" w:color="auto"/>
              <w:left w:val="single" w:sz="4" w:space="0" w:color="auto"/>
              <w:bottom w:val="single" w:sz="4" w:space="0" w:color="auto"/>
              <w:right w:val="single" w:sz="4" w:space="0" w:color="auto"/>
            </w:tcBorders>
            <w:hideMark/>
          </w:tcPr>
          <w:p w14:paraId="313E9C58" w14:textId="77777777"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Gebruiksrechten (op Standaardprogramma</w:t>
            </w:r>
            <w:r w:rsidRPr="003D2992">
              <w:rPr>
                <w:rFonts w:ascii="Verdana" w:hAnsi="Verdana"/>
                <w:sz w:val="16"/>
                <w:szCs w:val="16"/>
              </w:rPr>
              <w:softHyphen/>
              <w:t>tuur)</w:t>
            </w:r>
          </w:p>
        </w:tc>
        <w:tc>
          <w:tcPr>
            <w:tcW w:w="2410" w:type="dxa"/>
            <w:tcBorders>
              <w:top w:val="single" w:sz="4" w:space="0" w:color="auto"/>
              <w:left w:val="single" w:sz="4" w:space="0" w:color="auto"/>
              <w:bottom w:val="single" w:sz="4" w:space="0" w:color="auto"/>
              <w:right w:val="single" w:sz="4" w:space="0" w:color="auto"/>
            </w:tcBorders>
            <w:hideMark/>
          </w:tcPr>
          <w:p w14:paraId="4A009A4F" w14:textId="77520CC8" w:rsidR="005C3F93" w:rsidRPr="003D2992" w:rsidRDefault="00D107EE" w:rsidP="00B645A5">
            <w:pPr>
              <w:tabs>
                <w:tab w:val="left" w:pos="567"/>
              </w:tabs>
              <w:spacing w:after="0" w:line="240" w:lineRule="auto"/>
              <w:rPr>
                <w:rFonts w:ascii="Verdana" w:hAnsi="Verdana"/>
                <w:sz w:val="16"/>
                <w:szCs w:val="16"/>
                <w:lang w:eastAsia="nl-NL"/>
              </w:rPr>
            </w:pPr>
            <w:r>
              <w:rPr>
                <w:rFonts w:ascii="Verdana" w:hAnsi="Verdana"/>
                <w:i/>
                <w:sz w:val="16"/>
                <w:szCs w:val="16"/>
              </w:rPr>
              <w:t>W</w:t>
            </w:r>
            <w:r w:rsidRPr="003D2992">
              <w:rPr>
                <w:rFonts w:ascii="Verdana" w:hAnsi="Verdana"/>
                <w:i/>
                <w:sz w:val="16"/>
                <w:szCs w:val="16"/>
              </w:rPr>
              <w:t xml:space="preserve">ijze van Accepteren al dan niet na uitvoering Acceptatieprocedure (zie </w:t>
            </w:r>
            <w:r>
              <w:rPr>
                <w:rFonts w:ascii="Verdana" w:hAnsi="Verdana"/>
                <w:i/>
                <w:sz w:val="16"/>
                <w:szCs w:val="16"/>
              </w:rPr>
              <w:t>artikel 6.2</w:t>
            </w:r>
            <w:r w:rsidRPr="003D2992">
              <w:rPr>
                <w:rFonts w:ascii="Verdana" w:hAnsi="Verdana"/>
                <w:i/>
                <w:sz w:val="16"/>
                <w:szCs w:val="16"/>
              </w:rPr>
              <w:t xml:space="preserve"> Acceptatieprocedure)</w:t>
            </w:r>
          </w:p>
        </w:tc>
        <w:tc>
          <w:tcPr>
            <w:tcW w:w="2516" w:type="dxa"/>
            <w:tcBorders>
              <w:top w:val="single" w:sz="4" w:space="0" w:color="auto"/>
              <w:left w:val="single" w:sz="4" w:space="0" w:color="auto"/>
              <w:bottom w:val="single" w:sz="4" w:space="0" w:color="auto"/>
              <w:right w:val="single" w:sz="4" w:space="0" w:color="auto"/>
            </w:tcBorders>
            <w:hideMark/>
          </w:tcPr>
          <w:p w14:paraId="142CA756" w14:textId="474BDE6A"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30 dagen na Aflevering (11.1 ARBIT)</w:t>
            </w:r>
          </w:p>
        </w:tc>
      </w:tr>
    </w:tbl>
    <w:p w14:paraId="1677C026" w14:textId="2ADF1954" w:rsidR="00D60F2D" w:rsidRPr="00414A13" w:rsidRDefault="00D60F2D" w:rsidP="00927A59">
      <w:pPr>
        <w:spacing w:after="0" w:line="240" w:lineRule="auto"/>
        <w:rPr>
          <w:rFonts w:ascii="Verdana" w:hAnsi="Verdana"/>
          <w:sz w:val="18"/>
          <w:szCs w:val="18"/>
        </w:rPr>
      </w:pPr>
      <w:r w:rsidRPr="00414A13">
        <w:rPr>
          <w:rFonts w:ascii="Verdana" w:hAnsi="Verdana"/>
          <w:sz w:val="18"/>
          <w:szCs w:val="18"/>
        </w:rPr>
        <w:t xml:space="preserve"> </w:t>
      </w:r>
    </w:p>
    <w:p w14:paraId="0B132A61" w14:textId="15D8843F" w:rsidR="00D60F2D" w:rsidRDefault="00D107EE" w:rsidP="00B645A5">
      <w:pPr>
        <w:spacing w:after="0" w:line="240" w:lineRule="auto"/>
        <w:rPr>
          <w:rFonts w:ascii="Verdana" w:hAnsi="Verdana"/>
          <w:sz w:val="18"/>
          <w:szCs w:val="18"/>
        </w:rPr>
      </w:pPr>
      <w:r>
        <w:rPr>
          <w:rFonts w:ascii="Verdana" w:hAnsi="Verdana"/>
          <w:sz w:val="18"/>
          <w:szCs w:val="18"/>
        </w:rPr>
        <w:t>6.2</w:t>
      </w:r>
      <w:r>
        <w:rPr>
          <w:rFonts w:ascii="Verdana" w:hAnsi="Verdana"/>
          <w:sz w:val="18"/>
          <w:szCs w:val="18"/>
        </w:rPr>
        <w:tab/>
        <w:t>De acceptatieprocedure verloopt als volgt:</w:t>
      </w:r>
    </w:p>
    <w:p w14:paraId="2E562BC5" w14:textId="3AD9F7F6" w:rsidR="00D107EE" w:rsidRDefault="00D107EE" w:rsidP="00B645A5">
      <w:pPr>
        <w:spacing w:after="0" w:line="240" w:lineRule="auto"/>
        <w:rPr>
          <w:rFonts w:ascii="Verdana" w:hAnsi="Verdana"/>
          <w:sz w:val="18"/>
          <w:szCs w:val="18"/>
        </w:rPr>
      </w:pPr>
    </w:p>
    <w:p w14:paraId="570A7893" w14:textId="5110B8B3" w:rsidR="00D107EE" w:rsidRDefault="00D107EE" w:rsidP="00D107EE">
      <w:pPr>
        <w:spacing w:after="0" w:line="240" w:lineRule="auto"/>
        <w:ind w:left="709"/>
        <w:rPr>
          <w:rFonts w:ascii="Verdana" w:hAnsi="Verdana"/>
          <w:sz w:val="18"/>
          <w:szCs w:val="18"/>
        </w:rPr>
      </w:pPr>
      <w:r w:rsidRPr="00D107EE">
        <w:rPr>
          <w:rFonts w:ascii="Verdana" w:hAnsi="Verdana"/>
          <w:sz w:val="18"/>
          <w:szCs w:val="18"/>
        </w:rPr>
        <w:t xml:space="preserve">Acceptatie na controle levering gevalideerde applicatie. Het eindproduct zal aan de hand van het Programma van Eisen en de gunningscriteria door de Opdrachtgever worden getest, alvorens deze door de </w:t>
      </w:r>
      <w:r w:rsidR="00C27A78">
        <w:rPr>
          <w:rFonts w:ascii="Verdana" w:hAnsi="Verdana"/>
          <w:sz w:val="18"/>
          <w:szCs w:val="18"/>
        </w:rPr>
        <w:t>Wederpartij</w:t>
      </w:r>
      <w:r w:rsidRPr="00D107EE">
        <w:rPr>
          <w:rFonts w:ascii="Verdana" w:hAnsi="Verdana"/>
          <w:sz w:val="18"/>
          <w:szCs w:val="18"/>
        </w:rPr>
        <w:t xml:space="preserve"> definitief wordt opgeleverd. De mate van testen is afhankelijk van de gewenste c.q. noodzakelijke aanpassingen aanvullend op de standaard door de </w:t>
      </w:r>
      <w:r w:rsidR="00C27A78">
        <w:rPr>
          <w:rFonts w:ascii="Verdana" w:hAnsi="Verdana"/>
          <w:sz w:val="18"/>
          <w:szCs w:val="18"/>
        </w:rPr>
        <w:t>Wederpartij</w:t>
      </w:r>
      <w:r w:rsidRPr="00D107EE">
        <w:rPr>
          <w:rFonts w:ascii="Verdana" w:hAnsi="Verdana"/>
          <w:sz w:val="18"/>
          <w:szCs w:val="18"/>
        </w:rPr>
        <w:t xml:space="preserve"> aangeboden oplossing. Daarnaast wenst de </w:t>
      </w:r>
      <w:r>
        <w:rPr>
          <w:rFonts w:ascii="Verdana" w:hAnsi="Verdana"/>
          <w:sz w:val="18"/>
          <w:szCs w:val="18"/>
        </w:rPr>
        <w:t>Opdrachtgever</w:t>
      </w:r>
      <w:r w:rsidRPr="00D107EE">
        <w:rPr>
          <w:rFonts w:ascii="Verdana" w:hAnsi="Verdana"/>
          <w:sz w:val="18"/>
          <w:szCs w:val="18"/>
        </w:rPr>
        <w:t xml:space="preserve"> te testen wat het model in de praktijk aangeeft en of dit overeenkomstig is met de ervaringen die zij heeft van branden uit het verleden.</w:t>
      </w:r>
    </w:p>
    <w:p w14:paraId="4FE75056" w14:textId="7801CBA8" w:rsidR="00D107EE" w:rsidRDefault="00D107EE" w:rsidP="00B645A5">
      <w:pPr>
        <w:spacing w:after="0" w:line="240" w:lineRule="auto"/>
        <w:rPr>
          <w:rFonts w:ascii="Verdana" w:hAnsi="Verdana"/>
          <w:sz w:val="18"/>
          <w:szCs w:val="18"/>
        </w:rPr>
      </w:pPr>
    </w:p>
    <w:p w14:paraId="77EED2C1" w14:textId="77777777" w:rsidR="00D107EE" w:rsidRPr="00414A13" w:rsidRDefault="00D107EE" w:rsidP="00B645A5">
      <w:pPr>
        <w:spacing w:after="0" w:line="240" w:lineRule="auto"/>
        <w:rPr>
          <w:rFonts w:ascii="Verdana" w:hAnsi="Verdana"/>
          <w:sz w:val="18"/>
          <w:szCs w:val="18"/>
        </w:rPr>
      </w:pPr>
    </w:p>
    <w:p w14:paraId="794D8408" w14:textId="77777777" w:rsidR="00D60F2D" w:rsidRDefault="00D60F2D" w:rsidP="00B645A5">
      <w:pPr>
        <w:pStyle w:val="Kop1"/>
        <w:spacing w:before="0" w:after="0" w:line="240" w:lineRule="auto"/>
        <w:rPr>
          <w:rFonts w:ascii="Verdana" w:hAnsi="Verdana"/>
          <w:sz w:val="18"/>
          <w:szCs w:val="18"/>
        </w:rPr>
      </w:pPr>
      <w:bookmarkStart w:id="7" w:name="_Toc79141330"/>
      <w:r w:rsidRPr="00414A13">
        <w:rPr>
          <w:rFonts w:ascii="Verdana" w:hAnsi="Verdana"/>
          <w:sz w:val="18"/>
          <w:szCs w:val="18"/>
        </w:rPr>
        <w:t>7.</w:t>
      </w:r>
      <w:r w:rsidRPr="00414A13">
        <w:rPr>
          <w:rFonts w:ascii="Verdana" w:hAnsi="Verdana"/>
          <w:sz w:val="18"/>
          <w:szCs w:val="18"/>
        </w:rPr>
        <w:tab/>
        <w:t>Vergoeding</w:t>
      </w:r>
      <w:bookmarkEnd w:id="7"/>
    </w:p>
    <w:p w14:paraId="2DCF1AF9" w14:textId="77777777" w:rsidR="00E76E8B" w:rsidRPr="00E76E8B" w:rsidRDefault="00E76E8B" w:rsidP="00E76E8B">
      <w:pPr>
        <w:spacing w:after="0" w:line="240" w:lineRule="auto"/>
      </w:pPr>
    </w:p>
    <w:p w14:paraId="7D4A83DE" w14:textId="29B6AD84"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7.1</w:t>
      </w:r>
      <w:r w:rsidRPr="00414A13">
        <w:rPr>
          <w:rFonts w:ascii="Verdana" w:hAnsi="Verdana"/>
          <w:sz w:val="18"/>
          <w:szCs w:val="18"/>
        </w:rPr>
        <w:tab/>
      </w:r>
      <w:r w:rsidR="00D107EE">
        <w:rPr>
          <w:rFonts w:ascii="Verdana" w:hAnsi="Verdana"/>
          <w:sz w:val="18"/>
          <w:szCs w:val="18"/>
        </w:rPr>
        <w:tab/>
      </w:r>
      <w:r w:rsidRPr="00414A13">
        <w:rPr>
          <w:rFonts w:ascii="Verdana" w:hAnsi="Verdana"/>
          <w:sz w:val="18"/>
          <w:szCs w:val="18"/>
        </w:rPr>
        <w:t xml:space="preserve">Partijen komen de navolgende Vergoeding overeen: </w:t>
      </w:r>
    </w:p>
    <w:p w14:paraId="2EB1CB71" w14:textId="77777777" w:rsidR="003D2992" w:rsidRDefault="003D2992" w:rsidP="00B645A5">
      <w:pPr>
        <w:spacing w:after="0" w:line="240" w:lineRule="auto"/>
        <w:ind w:left="567" w:hanging="567"/>
        <w:rPr>
          <w:rFonts w:ascii="Verdana" w:hAnsi="Verdana"/>
          <w:sz w:val="18"/>
          <w:szCs w:val="18"/>
        </w:rPr>
      </w:pP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4679"/>
        <w:gridCol w:w="1276"/>
        <w:gridCol w:w="1276"/>
      </w:tblGrid>
      <w:tr w:rsidR="003D2992" w:rsidRPr="003D2992" w14:paraId="6AB62D18" w14:textId="77777777" w:rsidTr="00724527">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14:paraId="75D68830"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Volg-</w:t>
            </w:r>
            <w:r w:rsidRPr="003D2992">
              <w:rPr>
                <w:rFonts w:ascii="Verdana" w:hAnsi="Verdana"/>
                <w:b/>
                <w:color w:val="FFFFFF"/>
                <w:sz w:val="18"/>
                <w:szCs w:val="18"/>
              </w:rPr>
              <w:br/>
              <w:t>nummer</w:t>
            </w:r>
          </w:p>
        </w:tc>
        <w:tc>
          <w:tcPr>
            <w:tcW w:w="4679" w:type="dxa"/>
            <w:tcBorders>
              <w:top w:val="single" w:sz="4" w:space="0" w:color="auto"/>
              <w:left w:val="single" w:sz="4" w:space="0" w:color="auto"/>
              <w:bottom w:val="single" w:sz="4" w:space="0" w:color="auto"/>
              <w:right w:val="single" w:sz="4" w:space="0" w:color="auto"/>
            </w:tcBorders>
            <w:shd w:val="clear" w:color="auto" w:fill="999999"/>
            <w:hideMark/>
          </w:tcPr>
          <w:p w14:paraId="423386FC"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Onderwerp</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4DCE3A9A"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BAB039A" w14:textId="77777777"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 incl. BTW</w:t>
            </w:r>
          </w:p>
        </w:tc>
      </w:tr>
      <w:tr w:rsidR="003D2992" w:rsidRPr="003D2992" w14:paraId="4A89721F"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69ECDF30"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A1</w:t>
            </w:r>
          </w:p>
        </w:tc>
        <w:tc>
          <w:tcPr>
            <w:tcW w:w="4679" w:type="dxa"/>
            <w:tcBorders>
              <w:top w:val="single" w:sz="4" w:space="0" w:color="auto"/>
              <w:left w:val="single" w:sz="4" w:space="0" w:color="auto"/>
              <w:bottom w:val="single" w:sz="4" w:space="0" w:color="auto"/>
              <w:right w:val="single" w:sz="4" w:space="0" w:color="auto"/>
            </w:tcBorders>
            <w:hideMark/>
          </w:tcPr>
          <w:p w14:paraId="3F3B1CBD"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te leveren Product bedraagt:</w:t>
            </w:r>
          </w:p>
        </w:tc>
        <w:tc>
          <w:tcPr>
            <w:tcW w:w="1276" w:type="dxa"/>
            <w:tcBorders>
              <w:top w:val="single" w:sz="4" w:space="0" w:color="auto"/>
              <w:left w:val="single" w:sz="4" w:space="0" w:color="auto"/>
              <w:bottom w:val="single" w:sz="4" w:space="0" w:color="auto"/>
              <w:right w:val="single" w:sz="4" w:space="0" w:color="auto"/>
            </w:tcBorders>
            <w:hideMark/>
          </w:tcPr>
          <w:p w14:paraId="59CA5281"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prijs per Product&gt;</w:t>
            </w:r>
          </w:p>
        </w:tc>
        <w:tc>
          <w:tcPr>
            <w:tcW w:w="1276" w:type="dxa"/>
            <w:tcBorders>
              <w:top w:val="single" w:sz="4" w:space="0" w:color="auto"/>
              <w:left w:val="single" w:sz="4" w:space="0" w:color="auto"/>
              <w:bottom w:val="single" w:sz="4" w:space="0" w:color="auto"/>
              <w:right w:val="single" w:sz="4" w:space="0" w:color="auto"/>
            </w:tcBorders>
            <w:hideMark/>
          </w:tcPr>
          <w:p w14:paraId="41CC0285"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vergoeding per Product&gt;</w:t>
            </w:r>
          </w:p>
        </w:tc>
      </w:tr>
      <w:tr w:rsidR="003D2992" w:rsidRPr="003D2992" w14:paraId="5C973FB7"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075A70B8"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B4</w:t>
            </w:r>
          </w:p>
        </w:tc>
        <w:tc>
          <w:tcPr>
            <w:tcW w:w="4679" w:type="dxa"/>
            <w:tcBorders>
              <w:top w:val="single" w:sz="4" w:space="0" w:color="auto"/>
              <w:left w:val="single" w:sz="4" w:space="0" w:color="auto"/>
              <w:bottom w:val="single" w:sz="4" w:space="0" w:color="auto"/>
              <w:right w:val="single" w:sz="4" w:space="0" w:color="auto"/>
            </w:tcBorders>
            <w:hideMark/>
          </w:tcPr>
          <w:p w14:paraId="33A309BA"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ondersteuning bedraagt:</w:t>
            </w:r>
          </w:p>
        </w:tc>
        <w:tc>
          <w:tcPr>
            <w:tcW w:w="1276" w:type="dxa"/>
            <w:tcBorders>
              <w:top w:val="single" w:sz="4" w:space="0" w:color="auto"/>
              <w:left w:val="single" w:sz="4" w:space="0" w:color="auto"/>
              <w:bottom w:val="single" w:sz="4" w:space="0" w:color="auto"/>
              <w:right w:val="single" w:sz="4" w:space="0" w:color="auto"/>
            </w:tcBorders>
            <w:hideMark/>
          </w:tcPr>
          <w:p w14:paraId="10B8F7F8"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230D9EF1"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1DDB5BB6"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31744A37"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B5</w:t>
            </w:r>
          </w:p>
        </w:tc>
        <w:tc>
          <w:tcPr>
            <w:tcW w:w="4679" w:type="dxa"/>
            <w:tcBorders>
              <w:top w:val="single" w:sz="4" w:space="0" w:color="auto"/>
              <w:left w:val="single" w:sz="4" w:space="0" w:color="auto"/>
              <w:bottom w:val="single" w:sz="4" w:space="0" w:color="auto"/>
              <w:right w:val="single" w:sz="4" w:space="0" w:color="auto"/>
            </w:tcBorders>
            <w:hideMark/>
          </w:tcPr>
          <w:p w14:paraId="554FE7B0"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Onderhoud bedraagt:</w:t>
            </w:r>
          </w:p>
        </w:tc>
        <w:tc>
          <w:tcPr>
            <w:tcW w:w="1276" w:type="dxa"/>
            <w:tcBorders>
              <w:top w:val="single" w:sz="4" w:space="0" w:color="auto"/>
              <w:left w:val="single" w:sz="4" w:space="0" w:color="auto"/>
              <w:bottom w:val="single" w:sz="4" w:space="0" w:color="auto"/>
              <w:right w:val="single" w:sz="4" w:space="0" w:color="auto"/>
            </w:tcBorders>
            <w:hideMark/>
          </w:tcPr>
          <w:p w14:paraId="75781E41"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1C2DA338"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089AA1FA"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14:paraId="43537552" w14:textId="77777777"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C</w:t>
            </w:r>
          </w:p>
        </w:tc>
        <w:tc>
          <w:tcPr>
            <w:tcW w:w="4679" w:type="dxa"/>
            <w:tcBorders>
              <w:top w:val="single" w:sz="4" w:space="0" w:color="auto"/>
              <w:left w:val="single" w:sz="4" w:space="0" w:color="auto"/>
              <w:bottom w:val="single" w:sz="4" w:space="0" w:color="auto"/>
              <w:right w:val="single" w:sz="4" w:space="0" w:color="auto"/>
            </w:tcBorders>
            <w:hideMark/>
          </w:tcPr>
          <w:p w14:paraId="73C8A167"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Gebruiksrecht bedraagt:</w:t>
            </w:r>
          </w:p>
        </w:tc>
        <w:tc>
          <w:tcPr>
            <w:tcW w:w="1276" w:type="dxa"/>
            <w:tcBorders>
              <w:top w:val="single" w:sz="4" w:space="0" w:color="auto"/>
              <w:left w:val="single" w:sz="4" w:space="0" w:color="auto"/>
              <w:bottom w:val="single" w:sz="4" w:space="0" w:color="auto"/>
              <w:right w:val="single" w:sz="4" w:space="0" w:color="auto"/>
            </w:tcBorders>
            <w:hideMark/>
          </w:tcPr>
          <w:p w14:paraId="72E4EBB8"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5333E30F"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7DBA63EC" w14:textId="77777777" w:rsidTr="00724527">
        <w:trPr>
          <w:trHeight w:val="269"/>
        </w:trPr>
        <w:tc>
          <w:tcPr>
            <w:tcW w:w="1100" w:type="dxa"/>
            <w:tcBorders>
              <w:top w:val="single" w:sz="4" w:space="0" w:color="auto"/>
              <w:left w:val="single" w:sz="4" w:space="0" w:color="auto"/>
              <w:bottom w:val="single" w:sz="4" w:space="0" w:color="auto"/>
              <w:right w:val="single" w:sz="4" w:space="0" w:color="auto"/>
            </w:tcBorders>
          </w:tcPr>
          <w:p w14:paraId="2F449A09" w14:textId="77777777" w:rsidR="003D2992" w:rsidRPr="003D2992" w:rsidRDefault="003D2992" w:rsidP="00B645A5">
            <w:pPr>
              <w:spacing w:after="0" w:line="240" w:lineRule="auto"/>
              <w:ind w:left="567" w:hanging="567"/>
              <w:jc w:val="center"/>
              <w:rPr>
                <w:rFonts w:ascii="Verdana" w:hAnsi="Verdana"/>
                <w:sz w:val="16"/>
                <w:szCs w:val="16"/>
              </w:rPr>
            </w:pPr>
          </w:p>
        </w:tc>
        <w:tc>
          <w:tcPr>
            <w:tcW w:w="4679" w:type="dxa"/>
            <w:tcBorders>
              <w:top w:val="single" w:sz="4" w:space="0" w:color="auto"/>
              <w:left w:val="single" w:sz="4" w:space="0" w:color="auto"/>
              <w:bottom w:val="single" w:sz="4" w:space="0" w:color="auto"/>
              <w:right w:val="single" w:sz="4" w:space="0" w:color="auto"/>
            </w:tcBorders>
            <w:hideMark/>
          </w:tcPr>
          <w:p w14:paraId="75D6172B" w14:textId="77777777" w:rsidR="003D2992" w:rsidRPr="003D2992" w:rsidRDefault="003D2992" w:rsidP="00B645A5">
            <w:pPr>
              <w:spacing w:after="0" w:line="240" w:lineRule="auto"/>
              <w:rPr>
                <w:rFonts w:ascii="Verdana" w:eastAsia="Times New Roman" w:hAnsi="Verdana"/>
                <w:i/>
                <w:sz w:val="16"/>
                <w:szCs w:val="16"/>
              </w:rPr>
            </w:pPr>
            <w:r w:rsidRPr="003D2992">
              <w:rPr>
                <w:rFonts w:ascii="Verdana" w:hAnsi="Verdana"/>
                <w:i/>
                <w:sz w:val="16"/>
                <w:szCs w:val="16"/>
              </w:rPr>
              <w:t>&lt;Combinatie van de bovenstaande prestaties waarbij een vaste totaalprijs&gt;</w:t>
            </w:r>
          </w:p>
          <w:p w14:paraId="3143CCE6" w14:textId="77777777"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Prestatie bedraagt:</w:t>
            </w:r>
          </w:p>
        </w:tc>
        <w:tc>
          <w:tcPr>
            <w:tcW w:w="1276" w:type="dxa"/>
            <w:tcBorders>
              <w:top w:val="single" w:sz="4" w:space="0" w:color="auto"/>
              <w:left w:val="single" w:sz="4" w:space="0" w:color="auto"/>
              <w:bottom w:val="single" w:sz="4" w:space="0" w:color="auto"/>
              <w:right w:val="single" w:sz="4" w:space="0" w:color="auto"/>
            </w:tcBorders>
            <w:hideMark/>
          </w:tcPr>
          <w:p w14:paraId="11186C33"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70FB8F6E"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14:paraId="716C1462" w14:textId="77777777" w:rsidTr="00724527">
        <w:trPr>
          <w:trHeight w:val="269"/>
        </w:trPr>
        <w:tc>
          <w:tcPr>
            <w:tcW w:w="1100" w:type="dxa"/>
            <w:tcBorders>
              <w:top w:val="single" w:sz="4" w:space="0" w:color="auto"/>
              <w:left w:val="nil"/>
              <w:bottom w:val="nil"/>
              <w:right w:val="single" w:sz="4" w:space="0" w:color="auto"/>
            </w:tcBorders>
          </w:tcPr>
          <w:p w14:paraId="72984367" w14:textId="77777777" w:rsidR="003D2992" w:rsidRPr="003D2992" w:rsidRDefault="003D2992" w:rsidP="00B645A5">
            <w:pPr>
              <w:spacing w:after="0" w:line="240" w:lineRule="auto"/>
              <w:ind w:left="567" w:hanging="567"/>
              <w:jc w:val="center"/>
              <w:rPr>
                <w:rFonts w:ascii="Verdana" w:hAnsi="Verdana"/>
                <w:sz w:val="16"/>
                <w:szCs w:val="16"/>
              </w:rPr>
            </w:pPr>
          </w:p>
        </w:tc>
        <w:tc>
          <w:tcPr>
            <w:tcW w:w="4679" w:type="dxa"/>
            <w:tcBorders>
              <w:top w:val="single" w:sz="4" w:space="0" w:color="auto"/>
              <w:left w:val="single" w:sz="4" w:space="0" w:color="auto"/>
              <w:bottom w:val="single" w:sz="4" w:space="0" w:color="auto"/>
              <w:right w:val="single" w:sz="4" w:space="0" w:color="auto"/>
            </w:tcBorders>
            <w:hideMark/>
          </w:tcPr>
          <w:p w14:paraId="565EAB32" w14:textId="77777777" w:rsidR="003D2992" w:rsidRPr="003D2992" w:rsidRDefault="003D2992" w:rsidP="00B645A5">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1276" w:type="dxa"/>
            <w:tcBorders>
              <w:top w:val="single" w:sz="4" w:space="0" w:color="auto"/>
              <w:left w:val="single" w:sz="4" w:space="0" w:color="auto"/>
              <w:bottom w:val="single" w:sz="4" w:space="0" w:color="auto"/>
              <w:right w:val="single" w:sz="4" w:space="0" w:color="auto"/>
            </w:tcBorders>
            <w:hideMark/>
          </w:tcPr>
          <w:p w14:paraId="08DA82D8"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&lt;Vergoeding invullen&gt;</w:t>
            </w:r>
          </w:p>
        </w:tc>
        <w:tc>
          <w:tcPr>
            <w:tcW w:w="1276" w:type="dxa"/>
            <w:tcBorders>
              <w:top w:val="single" w:sz="4" w:space="0" w:color="auto"/>
              <w:left w:val="single" w:sz="4" w:space="0" w:color="auto"/>
              <w:bottom w:val="nil"/>
              <w:right w:val="nil"/>
            </w:tcBorders>
          </w:tcPr>
          <w:p w14:paraId="41DA5E9A" w14:textId="77777777" w:rsidR="003D2992" w:rsidRPr="003D2992" w:rsidRDefault="003D2992" w:rsidP="00B645A5">
            <w:pPr>
              <w:spacing w:after="0" w:line="240" w:lineRule="auto"/>
              <w:rPr>
                <w:rFonts w:ascii="Verdana" w:hAnsi="Verdana"/>
                <w:i/>
                <w:sz w:val="16"/>
                <w:szCs w:val="16"/>
              </w:rPr>
            </w:pPr>
          </w:p>
        </w:tc>
      </w:tr>
    </w:tbl>
    <w:p w14:paraId="5A56D6A8" w14:textId="77777777" w:rsidR="00E76E8B" w:rsidRDefault="00E76E8B" w:rsidP="00B645A5">
      <w:pPr>
        <w:spacing w:after="0" w:line="240" w:lineRule="auto"/>
        <w:rPr>
          <w:rFonts w:ascii="Verdana" w:hAnsi="Verdana"/>
          <w:sz w:val="18"/>
          <w:szCs w:val="18"/>
        </w:rPr>
      </w:pPr>
    </w:p>
    <w:p w14:paraId="5075C9F7" w14:textId="7A08D76E" w:rsidR="00D60F2D" w:rsidRDefault="00D60F2D" w:rsidP="00B645A5">
      <w:pPr>
        <w:spacing w:after="0" w:line="240" w:lineRule="auto"/>
        <w:ind w:left="567" w:hanging="567"/>
        <w:rPr>
          <w:rStyle w:val="normaltextrun"/>
          <w:rFonts w:ascii="Verdana" w:hAnsi="Verdana"/>
          <w:color w:val="000000"/>
          <w:sz w:val="18"/>
          <w:szCs w:val="18"/>
          <w:shd w:val="clear" w:color="auto" w:fill="FFFFFF"/>
        </w:rPr>
      </w:pPr>
      <w:r w:rsidRPr="00414A13">
        <w:rPr>
          <w:rFonts w:ascii="Verdana" w:hAnsi="Verdana"/>
          <w:sz w:val="18"/>
          <w:szCs w:val="18"/>
        </w:rPr>
        <w:t>7.2</w:t>
      </w:r>
      <w:r w:rsidRPr="00414A13">
        <w:rPr>
          <w:rFonts w:ascii="Verdana" w:hAnsi="Verdana"/>
          <w:sz w:val="18"/>
          <w:szCs w:val="18"/>
        </w:rPr>
        <w:tab/>
      </w:r>
      <w:r w:rsidR="00D107EE">
        <w:rPr>
          <w:rStyle w:val="normaltextrun"/>
          <w:rFonts w:ascii="Verdana" w:hAnsi="Verdana"/>
          <w:color w:val="000000"/>
          <w:sz w:val="18"/>
          <w:szCs w:val="18"/>
          <w:shd w:val="clear" w:color="auto" w:fill="FFFFFF"/>
        </w:rPr>
        <w:t>De Vergoeding kan na 1 december 2022 éénmaal per jaar per 1 december worden bijgesteld met een percentage tot maximaal het 'CBS-prijsindexcijfer CAO lonen per uur inclusief bijzondere beloningen, categorie zakelijke dienstverlening'. Hierbij wordt telkens het maandcijfer van de voorafgaande maand december gehanteerd, waarbij het indexcijfer van &lt;maand, jaar&gt; wordt gesteld op 100%.</w:t>
      </w:r>
    </w:p>
    <w:p w14:paraId="403DA1F4" w14:textId="177AE562" w:rsidR="00D107EE" w:rsidRDefault="00D107EE" w:rsidP="00B645A5">
      <w:pPr>
        <w:spacing w:after="0" w:line="240" w:lineRule="auto"/>
        <w:ind w:left="567" w:hanging="567"/>
        <w:rPr>
          <w:rStyle w:val="normaltextrun"/>
          <w:rFonts w:ascii="Verdana" w:hAnsi="Verdana"/>
          <w:color w:val="000000"/>
          <w:sz w:val="18"/>
          <w:szCs w:val="18"/>
          <w:shd w:val="clear" w:color="auto" w:fill="FFFFFF"/>
        </w:rPr>
      </w:pPr>
    </w:p>
    <w:p w14:paraId="14761522" w14:textId="00ADB630" w:rsidR="00D107EE" w:rsidRDefault="00D107EE" w:rsidP="00B04DAE">
      <w:pPr>
        <w:pStyle w:val="paragraph"/>
        <w:spacing w:before="0" w:beforeAutospacing="0" w:after="0" w:afterAutospacing="0"/>
        <w:ind w:left="555" w:hanging="555"/>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7.3</w:t>
      </w:r>
      <w:r>
        <w:rPr>
          <w:rStyle w:val="normaltextrun"/>
          <w:rFonts w:ascii="Verdana" w:hAnsi="Verdana"/>
          <w:color w:val="000000"/>
          <w:sz w:val="18"/>
          <w:szCs w:val="18"/>
          <w:shd w:val="clear" w:color="auto" w:fill="FFFFFF"/>
        </w:rPr>
        <w:tab/>
      </w:r>
      <w:r w:rsidR="00B04DAE">
        <w:rPr>
          <w:rStyle w:val="normaltextrun"/>
          <w:rFonts w:ascii="Verdana" w:hAnsi="Verdana"/>
          <w:color w:val="000000"/>
          <w:sz w:val="18"/>
          <w:szCs w:val="18"/>
          <w:shd w:val="clear" w:color="auto" w:fill="FFFFFF"/>
        </w:rPr>
        <w:t xml:space="preserve">De indexcijfers zijn te vinden op </w:t>
      </w:r>
      <w:hyperlink r:id="rId8" w:history="1">
        <w:r w:rsidR="00B04DAE" w:rsidRPr="001644E3">
          <w:rPr>
            <w:rStyle w:val="Hyperlink"/>
            <w:rFonts w:ascii="Verdana" w:hAnsi="Verdana"/>
            <w:sz w:val="18"/>
            <w:szCs w:val="18"/>
            <w:shd w:val="clear" w:color="auto" w:fill="FFFFFF"/>
          </w:rPr>
          <w:t>www.cbs.nl</w:t>
        </w:r>
      </w:hyperlink>
      <w:r w:rsidR="00B04DAE">
        <w:rPr>
          <w:rStyle w:val="normaltextrun"/>
          <w:rFonts w:ascii="Verdana" w:hAnsi="Verdana"/>
          <w:color w:val="000000"/>
          <w:sz w:val="18"/>
          <w:szCs w:val="18"/>
          <w:shd w:val="clear" w:color="auto" w:fill="FFFFFF"/>
        </w:rPr>
        <w:t xml:space="preserve"> en te berekenen op basis van de volgende formule:</w:t>
      </w:r>
    </w:p>
    <w:p w14:paraId="2332FFB2" w14:textId="6CEEFBD0" w:rsidR="00B04DAE" w:rsidRDefault="00B04DAE" w:rsidP="00B04DAE">
      <w:pPr>
        <w:pStyle w:val="paragraph"/>
        <w:spacing w:before="0" w:beforeAutospacing="0" w:after="0" w:afterAutospacing="0"/>
        <w:ind w:left="555" w:hanging="555"/>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ab/>
      </w:r>
      <w:proofErr w:type="spellStart"/>
      <w:r>
        <w:rPr>
          <w:rStyle w:val="normaltextrun"/>
          <w:rFonts w:ascii="Verdana" w:hAnsi="Verdana"/>
          <w:color w:val="000000"/>
          <w:sz w:val="18"/>
          <w:szCs w:val="18"/>
          <w:shd w:val="clear" w:color="auto" w:fill="FFFFFF"/>
        </w:rPr>
        <w:t>Tn</w:t>
      </w:r>
      <w:proofErr w:type="spellEnd"/>
      <w:r>
        <w:rPr>
          <w:rStyle w:val="normaltextrun"/>
          <w:rFonts w:ascii="Verdana" w:hAnsi="Verdana"/>
          <w:color w:val="000000"/>
          <w:sz w:val="18"/>
          <w:szCs w:val="18"/>
          <w:shd w:val="clear" w:color="auto" w:fill="FFFFFF"/>
        </w:rPr>
        <w:t xml:space="preserve"> = </w:t>
      </w:r>
      <w:proofErr w:type="spellStart"/>
      <w:r>
        <w:rPr>
          <w:rStyle w:val="normaltextrun"/>
          <w:rFonts w:ascii="Verdana" w:hAnsi="Verdana"/>
          <w:color w:val="000000"/>
          <w:sz w:val="18"/>
          <w:szCs w:val="18"/>
          <w:shd w:val="clear" w:color="auto" w:fill="FFFFFF"/>
        </w:rPr>
        <w:t>To</w:t>
      </w:r>
      <w:proofErr w:type="spellEnd"/>
      <w:r>
        <w:rPr>
          <w:rStyle w:val="normaltextrun"/>
          <w:rFonts w:ascii="Verdana" w:hAnsi="Verdana"/>
          <w:color w:val="000000"/>
          <w:sz w:val="18"/>
          <w:szCs w:val="18"/>
          <w:shd w:val="clear" w:color="auto" w:fill="FFFFFF"/>
        </w:rPr>
        <w:t xml:space="preserve"> * (prijsindexcijfer [CBS nieuw]</w:t>
      </w:r>
    </w:p>
    <w:p w14:paraId="273F4590" w14:textId="200E8A49" w:rsidR="00B04DAE" w:rsidRDefault="00B04DAE" w:rsidP="00B04DAE">
      <w:pPr>
        <w:pStyle w:val="paragraph"/>
        <w:spacing w:before="0" w:beforeAutospacing="0" w:after="0" w:afterAutospacing="0"/>
        <w:ind w:left="555" w:hanging="555"/>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ab/>
        <w:t>Jaar/kwartaal/maand / [CBS vorig (jaar/kwartaal/maand]</w:t>
      </w:r>
    </w:p>
    <w:p w14:paraId="68DBE5D6" w14:textId="23ECCE71" w:rsidR="00B04DAE" w:rsidRDefault="00B04DAE" w:rsidP="00B04DAE">
      <w:pPr>
        <w:pStyle w:val="paragraph"/>
        <w:spacing w:before="0" w:beforeAutospacing="0" w:after="0" w:afterAutospacing="0"/>
        <w:ind w:left="555" w:hanging="555"/>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ab/>
      </w:r>
      <w:proofErr w:type="spellStart"/>
      <w:r>
        <w:rPr>
          <w:rStyle w:val="normaltextrun"/>
          <w:rFonts w:ascii="Verdana" w:hAnsi="Verdana"/>
          <w:color w:val="000000"/>
          <w:sz w:val="18"/>
          <w:szCs w:val="18"/>
          <w:shd w:val="clear" w:color="auto" w:fill="FFFFFF"/>
        </w:rPr>
        <w:t>Tn</w:t>
      </w:r>
      <w:proofErr w:type="spellEnd"/>
      <w:r>
        <w:rPr>
          <w:rStyle w:val="normaltextrun"/>
          <w:rFonts w:ascii="Verdana" w:hAnsi="Verdana"/>
          <w:color w:val="000000"/>
          <w:sz w:val="18"/>
          <w:szCs w:val="18"/>
          <w:shd w:val="clear" w:color="auto" w:fill="FFFFFF"/>
        </w:rPr>
        <w:t xml:space="preserve"> = Tarief nieuw</w:t>
      </w:r>
    </w:p>
    <w:p w14:paraId="4EB88D5B" w14:textId="3C6297D6" w:rsidR="00B04DAE" w:rsidRDefault="00B04DAE" w:rsidP="00B04DAE">
      <w:pPr>
        <w:pStyle w:val="paragraph"/>
        <w:spacing w:before="0" w:beforeAutospacing="0" w:after="0" w:afterAutospacing="0"/>
        <w:ind w:left="555" w:hanging="555"/>
        <w:textAlignment w:val="baseline"/>
        <w:rPr>
          <w:rStyle w:val="normaltextrun"/>
          <w:rFonts w:ascii="Verdana" w:hAnsi="Verdana"/>
          <w:color w:val="000000"/>
          <w:sz w:val="18"/>
          <w:szCs w:val="18"/>
          <w:shd w:val="clear" w:color="auto" w:fill="FFFFFF"/>
        </w:rPr>
      </w:pPr>
      <w:r>
        <w:rPr>
          <w:rStyle w:val="normaltextrun"/>
          <w:rFonts w:ascii="Verdana" w:hAnsi="Verdana"/>
          <w:color w:val="000000"/>
          <w:sz w:val="18"/>
          <w:szCs w:val="18"/>
          <w:shd w:val="clear" w:color="auto" w:fill="FFFFFF"/>
        </w:rPr>
        <w:tab/>
      </w:r>
      <w:proofErr w:type="spellStart"/>
      <w:r>
        <w:rPr>
          <w:rStyle w:val="normaltextrun"/>
          <w:rFonts w:ascii="Verdana" w:hAnsi="Verdana"/>
          <w:color w:val="000000"/>
          <w:sz w:val="18"/>
          <w:szCs w:val="18"/>
          <w:shd w:val="clear" w:color="auto" w:fill="FFFFFF"/>
        </w:rPr>
        <w:t>To</w:t>
      </w:r>
      <w:proofErr w:type="spellEnd"/>
      <w:r>
        <w:rPr>
          <w:rStyle w:val="normaltextrun"/>
          <w:rFonts w:ascii="Verdana" w:hAnsi="Verdana"/>
          <w:color w:val="000000"/>
          <w:sz w:val="18"/>
          <w:szCs w:val="18"/>
          <w:shd w:val="clear" w:color="auto" w:fill="FFFFFF"/>
        </w:rPr>
        <w:t xml:space="preserve"> = Tarief oud [het door </w:t>
      </w:r>
      <w:r w:rsidR="00C27A78">
        <w:rPr>
          <w:rStyle w:val="normaltextrun"/>
          <w:rFonts w:ascii="Verdana" w:hAnsi="Verdana"/>
          <w:color w:val="000000"/>
          <w:sz w:val="18"/>
          <w:szCs w:val="18"/>
          <w:shd w:val="clear" w:color="auto" w:fill="FFFFFF"/>
        </w:rPr>
        <w:t>Wederpartij</w:t>
      </w:r>
      <w:r>
        <w:rPr>
          <w:rStyle w:val="normaltextrun"/>
          <w:rFonts w:ascii="Verdana" w:hAnsi="Verdana"/>
          <w:color w:val="000000"/>
          <w:sz w:val="18"/>
          <w:szCs w:val="18"/>
          <w:shd w:val="clear" w:color="auto" w:fill="FFFFFF"/>
        </w:rPr>
        <w:t xml:space="preserve"> in zijn Inschrijving geoffreerde tarief]</w:t>
      </w:r>
    </w:p>
    <w:p w14:paraId="5F04B4D5" w14:textId="4C976A2E" w:rsidR="00D107EE" w:rsidRPr="00D107EE" w:rsidRDefault="00B04DAE" w:rsidP="00B04DAE">
      <w:pPr>
        <w:pStyle w:val="paragraph"/>
        <w:spacing w:before="0" w:beforeAutospacing="0" w:after="0" w:afterAutospacing="0"/>
        <w:ind w:left="555" w:hanging="555"/>
        <w:textAlignment w:val="baseline"/>
        <w:rPr>
          <w:rFonts w:ascii="Verdana" w:hAnsi="Verdana" w:cs="Arial"/>
          <w:sz w:val="18"/>
          <w:szCs w:val="18"/>
        </w:rPr>
      </w:pPr>
      <w:r>
        <w:rPr>
          <w:rStyle w:val="normaltextrun"/>
          <w:rFonts w:ascii="Verdana" w:hAnsi="Verdana"/>
          <w:color w:val="000000"/>
          <w:sz w:val="18"/>
          <w:szCs w:val="18"/>
          <w:shd w:val="clear" w:color="auto" w:fill="FFFFFF"/>
        </w:rPr>
        <w:tab/>
        <w:t>CBS vorig = het vorige indexcijfer</w:t>
      </w:r>
      <w:r w:rsidR="00D107EE" w:rsidRPr="00D107EE">
        <w:rPr>
          <w:rStyle w:val="eop"/>
          <w:rFonts w:ascii="Verdana" w:hAnsi="Verdana" w:cs="Arial"/>
          <w:sz w:val="18"/>
          <w:szCs w:val="18"/>
        </w:rPr>
        <w:t> </w:t>
      </w:r>
    </w:p>
    <w:p w14:paraId="529A453E" w14:textId="064C00F2" w:rsidR="00D107EE" w:rsidRPr="00D107EE" w:rsidRDefault="00B04DAE" w:rsidP="00B04DAE">
      <w:pPr>
        <w:pStyle w:val="paragraph"/>
        <w:spacing w:before="0" w:beforeAutospacing="0" w:after="0" w:afterAutospacing="0"/>
        <w:ind w:left="567" w:hanging="567"/>
        <w:textAlignment w:val="baseline"/>
        <w:rPr>
          <w:rFonts w:ascii="Verdana" w:hAnsi="Verdana" w:cs="Arial"/>
          <w:sz w:val="18"/>
          <w:szCs w:val="18"/>
        </w:rPr>
      </w:pPr>
      <w:r>
        <w:rPr>
          <w:rStyle w:val="normaltextrun"/>
          <w:rFonts w:ascii="Verdana" w:hAnsi="Verdana" w:cs="Arial"/>
          <w:sz w:val="18"/>
          <w:szCs w:val="18"/>
        </w:rPr>
        <w:lastRenderedPageBreak/>
        <w:t>7.4</w:t>
      </w:r>
      <w:r>
        <w:rPr>
          <w:rStyle w:val="normaltextrun"/>
          <w:rFonts w:ascii="Verdana" w:hAnsi="Verdana" w:cs="Arial"/>
          <w:sz w:val="18"/>
          <w:szCs w:val="18"/>
        </w:rPr>
        <w:tab/>
      </w:r>
      <w:r w:rsidR="00D107EE" w:rsidRPr="00D107EE">
        <w:rPr>
          <w:rStyle w:val="normaltextrun"/>
          <w:rFonts w:ascii="Verdana" w:hAnsi="Verdana" w:cs="Arial"/>
          <w:sz w:val="18"/>
          <w:szCs w:val="18"/>
        </w:rPr>
        <w:t>Als “</w:t>
      </w:r>
      <w:proofErr w:type="spellStart"/>
      <w:r w:rsidR="00D107EE" w:rsidRPr="00D107EE">
        <w:rPr>
          <w:rStyle w:val="spellingerror"/>
          <w:rFonts w:ascii="Verdana" w:hAnsi="Verdana" w:cs="Arial"/>
          <w:sz w:val="18"/>
          <w:szCs w:val="18"/>
        </w:rPr>
        <w:t>CBS_nieuw</w:t>
      </w:r>
      <w:proofErr w:type="spellEnd"/>
      <w:r w:rsidR="00D107EE" w:rsidRPr="00D107EE">
        <w:rPr>
          <w:rStyle w:val="normaltextrun"/>
          <w:rFonts w:ascii="Verdana" w:hAnsi="Verdana" w:cs="Arial"/>
          <w:sz w:val="18"/>
          <w:szCs w:val="18"/>
        </w:rPr>
        <w:t>” wordt het cijfer van de meest recente maand, waarvan het indexeringscijfer bekend is, gehanteerd. Als “</w:t>
      </w:r>
      <w:proofErr w:type="spellStart"/>
      <w:r w:rsidR="00D107EE" w:rsidRPr="00D107EE">
        <w:rPr>
          <w:rStyle w:val="spellingerror"/>
          <w:rFonts w:ascii="Verdana" w:hAnsi="Verdana" w:cs="Arial"/>
          <w:sz w:val="18"/>
          <w:szCs w:val="18"/>
        </w:rPr>
        <w:t>CBS_vorig</w:t>
      </w:r>
      <w:proofErr w:type="spellEnd"/>
      <w:r w:rsidR="00D107EE" w:rsidRPr="00D107EE">
        <w:rPr>
          <w:rStyle w:val="normaltextrun"/>
          <w:rFonts w:ascii="Verdana" w:hAnsi="Verdana" w:cs="Arial"/>
          <w:sz w:val="18"/>
          <w:szCs w:val="18"/>
        </w:rPr>
        <w:t>” wordt het cijfer van dezelfde maand maar, dan van het voorafgaande jaar gehanteerd. De op deze manier voor indexering gekozen maand dient tevens voor de volgende indexeringen gehanteerd te worden. De indexeringsperiode beslaat zodoende maximaal 12 opeenvolgende maanden. Slechts na schriftelijke overeenstemming tussen </w:t>
      </w:r>
      <w:r w:rsidR="00C27A78">
        <w:rPr>
          <w:rStyle w:val="normaltextrun"/>
          <w:rFonts w:ascii="Verdana" w:hAnsi="Verdana" w:cs="Arial"/>
          <w:sz w:val="18"/>
          <w:szCs w:val="18"/>
        </w:rPr>
        <w:t>Wederpartij</w:t>
      </w:r>
      <w:r w:rsidR="00D107EE" w:rsidRPr="00D107EE">
        <w:rPr>
          <w:rStyle w:val="normaltextrun"/>
          <w:rFonts w:ascii="Verdana" w:hAnsi="Verdana" w:cs="Arial"/>
          <w:sz w:val="18"/>
          <w:szCs w:val="18"/>
        </w:rPr>
        <w:t> en Opdrachtgever kan de prijswijziging ingaan. De prijswijzigingen dienen conform het gestelde in de Overeenkomst te geschieden. </w:t>
      </w:r>
      <w:r w:rsidR="00D107EE" w:rsidRPr="00D107EE">
        <w:rPr>
          <w:rStyle w:val="eop"/>
          <w:rFonts w:ascii="Verdana" w:hAnsi="Verdana" w:cs="Arial"/>
          <w:sz w:val="18"/>
          <w:szCs w:val="18"/>
        </w:rPr>
        <w:t> </w:t>
      </w:r>
    </w:p>
    <w:p w14:paraId="60BEAEFA" w14:textId="035F2AA7" w:rsidR="00D107EE" w:rsidRDefault="00D107EE" w:rsidP="00B645A5">
      <w:pPr>
        <w:spacing w:after="0" w:line="240" w:lineRule="auto"/>
        <w:ind w:left="567" w:hanging="567"/>
        <w:rPr>
          <w:rFonts w:ascii="Verdana" w:hAnsi="Verdana"/>
          <w:sz w:val="18"/>
          <w:szCs w:val="18"/>
        </w:rPr>
      </w:pPr>
    </w:p>
    <w:p w14:paraId="292ED83E" w14:textId="77777777" w:rsidR="00724527" w:rsidRDefault="00724527" w:rsidP="00FE4A45">
      <w:pPr>
        <w:spacing w:after="0" w:line="240" w:lineRule="auto"/>
        <w:rPr>
          <w:rFonts w:ascii="Verdana" w:hAnsi="Verdana"/>
          <w:sz w:val="18"/>
          <w:szCs w:val="18"/>
        </w:rPr>
      </w:pPr>
    </w:p>
    <w:p w14:paraId="052A95FF" w14:textId="77777777" w:rsidR="00D60F2D" w:rsidRDefault="00D60F2D" w:rsidP="00B645A5">
      <w:pPr>
        <w:pStyle w:val="Kop1"/>
        <w:spacing w:before="0" w:after="0" w:line="240" w:lineRule="auto"/>
        <w:rPr>
          <w:rFonts w:ascii="Verdana" w:hAnsi="Verdana"/>
          <w:sz w:val="18"/>
          <w:szCs w:val="18"/>
        </w:rPr>
      </w:pPr>
      <w:bookmarkStart w:id="8" w:name="_Toc79141331"/>
      <w:r w:rsidRPr="00414A13">
        <w:rPr>
          <w:rFonts w:ascii="Verdana" w:hAnsi="Verdana"/>
          <w:sz w:val="18"/>
          <w:szCs w:val="18"/>
        </w:rPr>
        <w:t>8.</w:t>
      </w:r>
      <w:r w:rsidRPr="00414A13">
        <w:rPr>
          <w:rFonts w:ascii="Verdana" w:hAnsi="Verdana"/>
          <w:sz w:val="18"/>
          <w:szCs w:val="18"/>
        </w:rPr>
        <w:tab/>
        <w:t>Facturering, verschuldigdheid en betaling</w:t>
      </w:r>
      <w:bookmarkEnd w:id="8"/>
    </w:p>
    <w:p w14:paraId="4DC91873" w14:textId="77777777" w:rsidR="003D2992" w:rsidRPr="003D2992" w:rsidRDefault="003D2992" w:rsidP="00B645A5">
      <w:pPr>
        <w:spacing w:after="0" w:line="240" w:lineRule="auto"/>
      </w:pPr>
    </w:p>
    <w:p w14:paraId="3038B40A" w14:textId="101E3495" w:rsidR="003D2992" w:rsidRDefault="00D60F2D" w:rsidP="00C27A78">
      <w:pPr>
        <w:spacing w:after="0" w:line="240" w:lineRule="auto"/>
        <w:ind w:left="567" w:hanging="567"/>
        <w:rPr>
          <w:rFonts w:ascii="Verdana" w:hAnsi="Verdana"/>
          <w:sz w:val="18"/>
          <w:szCs w:val="18"/>
        </w:rPr>
      </w:pPr>
      <w:r w:rsidRPr="00414A13">
        <w:rPr>
          <w:rFonts w:ascii="Verdana" w:hAnsi="Verdana"/>
          <w:sz w:val="18"/>
          <w:szCs w:val="18"/>
        </w:rPr>
        <w:t>8.1</w:t>
      </w:r>
      <w:r w:rsidRPr="00414A13">
        <w:rPr>
          <w:rFonts w:ascii="Verdana" w:hAnsi="Verdana"/>
          <w:sz w:val="18"/>
          <w:szCs w:val="18"/>
        </w:rPr>
        <w:tab/>
        <w:t>De Vergoeding is verschuldigd vanaf</w:t>
      </w:r>
      <w:r w:rsidR="00C27A78">
        <w:rPr>
          <w:rFonts w:ascii="Verdana" w:hAnsi="Verdana"/>
          <w:sz w:val="18"/>
          <w:szCs w:val="18"/>
        </w:rPr>
        <w:t xml:space="preserve"> het moment dat de applicatie volledig operationeel inzetbaar is.</w:t>
      </w:r>
    </w:p>
    <w:p w14:paraId="6492EB18" w14:textId="77777777" w:rsidR="00C27A78" w:rsidRPr="00C27A78" w:rsidRDefault="00C27A78" w:rsidP="00C27A78">
      <w:pPr>
        <w:spacing w:after="0" w:line="240" w:lineRule="auto"/>
        <w:ind w:left="567" w:hanging="567"/>
        <w:rPr>
          <w:rFonts w:ascii="Verdana" w:hAnsi="Verdana"/>
          <w:sz w:val="18"/>
          <w:szCs w:val="18"/>
        </w:rPr>
      </w:pPr>
    </w:p>
    <w:p w14:paraId="0A5FB934"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8.2</w:t>
      </w:r>
      <w:r w:rsidRPr="00414A13">
        <w:rPr>
          <w:rFonts w:ascii="Verdana" w:hAnsi="Verdana"/>
          <w:sz w:val="18"/>
          <w:szCs w:val="18"/>
        </w:rPr>
        <w:tab/>
        <w:t>Een factuur dient de volgende gegevens te bevatten:</w:t>
      </w:r>
    </w:p>
    <w:p w14:paraId="7ADAADCD" w14:textId="77777777" w:rsidR="00C27A78" w:rsidRDefault="00C27A78" w:rsidP="00C27A78">
      <w:pPr>
        <w:pStyle w:val="Lijstalinea"/>
        <w:numPr>
          <w:ilvl w:val="0"/>
          <w:numId w:val="6"/>
        </w:numPr>
        <w:spacing w:after="0" w:line="240" w:lineRule="auto"/>
        <w:rPr>
          <w:rFonts w:ascii="Verdana" w:hAnsi="Verdana"/>
          <w:sz w:val="18"/>
          <w:szCs w:val="18"/>
        </w:rPr>
      </w:pPr>
      <w:r w:rsidRPr="00C27A78">
        <w:rPr>
          <w:rFonts w:ascii="Verdana" w:hAnsi="Verdana"/>
          <w:sz w:val="18"/>
          <w:szCs w:val="18"/>
        </w:rPr>
        <w:t>kenmerk aanbesteding: IFV202</w:t>
      </w:r>
      <w:r>
        <w:rPr>
          <w:rFonts w:ascii="Verdana" w:hAnsi="Verdana"/>
          <w:sz w:val="18"/>
          <w:szCs w:val="18"/>
        </w:rPr>
        <w:t>1</w:t>
      </w:r>
      <w:r w:rsidRPr="00C27A78">
        <w:rPr>
          <w:rFonts w:ascii="Verdana" w:hAnsi="Verdana"/>
          <w:sz w:val="18"/>
          <w:szCs w:val="18"/>
        </w:rPr>
        <w:t>-EA-0</w:t>
      </w:r>
      <w:r>
        <w:rPr>
          <w:rFonts w:ascii="Verdana" w:hAnsi="Verdana"/>
          <w:sz w:val="18"/>
          <w:szCs w:val="18"/>
        </w:rPr>
        <w:t>0094</w:t>
      </w:r>
    </w:p>
    <w:p w14:paraId="6CEB6BDA" w14:textId="77777777" w:rsidR="00C27A78" w:rsidRDefault="00C27A78" w:rsidP="00C27A78">
      <w:pPr>
        <w:pStyle w:val="Lijstalinea"/>
        <w:numPr>
          <w:ilvl w:val="0"/>
          <w:numId w:val="6"/>
        </w:numPr>
        <w:spacing w:after="0" w:line="240" w:lineRule="auto"/>
        <w:rPr>
          <w:rFonts w:ascii="Verdana" w:hAnsi="Verdana"/>
          <w:sz w:val="18"/>
          <w:szCs w:val="18"/>
        </w:rPr>
      </w:pPr>
      <w:r w:rsidRPr="00C27A78">
        <w:rPr>
          <w:rFonts w:ascii="Verdana" w:hAnsi="Verdana"/>
          <w:sz w:val="18"/>
          <w:szCs w:val="18"/>
        </w:rPr>
        <w:t xml:space="preserve">datum factuur </w:t>
      </w:r>
    </w:p>
    <w:p w14:paraId="66DBCE00" w14:textId="77777777" w:rsidR="00C27A78" w:rsidRDefault="00C27A78" w:rsidP="00C27A78">
      <w:pPr>
        <w:pStyle w:val="Lijstalinea"/>
        <w:numPr>
          <w:ilvl w:val="0"/>
          <w:numId w:val="6"/>
        </w:numPr>
        <w:spacing w:after="0" w:line="240" w:lineRule="auto"/>
        <w:rPr>
          <w:rFonts w:ascii="Verdana" w:hAnsi="Verdana"/>
          <w:sz w:val="18"/>
          <w:szCs w:val="18"/>
        </w:rPr>
      </w:pPr>
      <w:r w:rsidRPr="00C27A78">
        <w:rPr>
          <w:rFonts w:ascii="Verdana" w:hAnsi="Verdana"/>
          <w:sz w:val="18"/>
          <w:szCs w:val="18"/>
        </w:rPr>
        <w:t xml:space="preserve">factuurnummer </w:t>
      </w:r>
    </w:p>
    <w:p w14:paraId="3B6663AA" w14:textId="5C4A0093" w:rsidR="00C27A78" w:rsidRDefault="00C27A78" w:rsidP="00C27A78">
      <w:pPr>
        <w:pStyle w:val="Lijstalinea"/>
        <w:numPr>
          <w:ilvl w:val="0"/>
          <w:numId w:val="6"/>
        </w:numPr>
        <w:spacing w:after="0" w:line="240" w:lineRule="auto"/>
        <w:rPr>
          <w:rFonts w:ascii="Verdana" w:hAnsi="Verdana"/>
          <w:sz w:val="18"/>
          <w:szCs w:val="18"/>
        </w:rPr>
      </w:pPr>
      <w:r w:rsidRPr="00C27A78">
        <w:rPr>
          <w:rFonts w:ascii="Verdana" w:hAnsi="Verdana"/>
          <w:sz w:val="18"/>
          <w:szCs w:val="18"/>
        </w:rPr>
        <w:t xml:space="preserve">NAW gegevens </w:t>
      </w:r>
      <w:r>
        <w:rPr>
          <w:rFonts w:ascii="Verdana" w:hAnsi="Verdana"/>
          <w:sz w:val="18"/>
          <w:szCs w:val="18"/>
        </w:rPr>
        <w:t>Wederpartij</w:t>
      </w:r>
      <w:r w:rsidRPr="00C27A78">
        <w:rPr>
          <w:rFonts w:ascii="Verdana" w:hAnsi="Verdana"/>
          <w:sz w:val="18"/>
          <w:szCs w:val="18"/>
        </w:rPr>
        <w:t xml:space="preserve"> </w:t>
      </w:r>
    </w:p>
    <w:p w14:paraId="08B3BE6E" w14:textId="77777777" w:rsidR="00C27A78" w:rsidRDefault="00C27A78" w:rsidP="00C27A78">
      <w:pPr>
        <w:pStyle w:val="Lijstalinea"/>
        <w:numPr>
          <w:ilvl w:val="0"/>
          <w:numId w:val="6"/>
        </w:numPr>
        <w:spacing w:after="0" w:line="240" w:lineRule="auto"/>
        <w:rPr>
          <w:rFonts w:ascii="Verdana" w:hAnsi="Verdana"/>
          <w:sz w:val="18"/>
          <w:szCs w:val="18"/>
        </w:rPr>
      </w:pPr>
      <w:r w:rsidRPr="00C27A78">
        <w:rPr>
          <w:rFonts w:ascii="Verdana" w:hAnsi="Verdana"/>
          <w:sz w:val="18"/>
          <w:szCs w:val="18"/>
        </w:rPr>
        <w:t xml:space="preserve">kostenplaats </w:t>
      </w:r>
      <w:r>
        <w:rPr>
          <w:rFonts w:ascii="Verdana" w:hAnsi="Verdana"/>
          <w:sz w:val="18"/>
          <w:szCs w:val="18"/>
        </w:rPr>
        <w:t>[…]</w:t>
      </w:r>
    </w:p>
    <w:p w14:paraId="0496D80D" w14:textId="77777777" w:rsidR="00C27A78" w:rsidRDefault="00C27A78" w:rsidP="00C27A78">
      <w:pPr>
        <w:pStyle w:val="Lijstalinea"/>
        <w:numPr>
          <w:ilvl w:val="0"/>
          <w:numId w:val="6"/>
        </w:numPr>
        <w:spacing w:after="0" w:line="240" w:lineRule="auto"/>
        <w:rPr>
          <w:rFonts w:ascii="Verdana" w:hAnsi="Verdana"/>
          <w:sz w:val="18"/>
          <w:szCs w:val="18"/>
        </w:rPr>
      </w:pPr>
      <w:r w:rsidRPr="00C27A78">
        <w:rPr>
          <w:rFonts w:ascii="Verdana" w:hAnsi="Verdana"/>
          <w:sz w:val="18"/>
          <w:szCs w:val="18"/>
        </w:rPr>
        <w:t xml:space="preserve">periode waarover wordt gefactureerd </w:t>
      </w:r>
    </w:p>
    <w:p w14:paraId="43DED8C3" w14:textId="77777777" w:rsidR="00C27A78" w:rsidRDefault="00C27A78" w:rsidP="00C27A78">
      <w:pPr>
        <w:pStyle w:val="Lijstalinea"/>
        <w:numPr>
          <w:ilvl w:val="0"/>
          <w:numId w:val="6"/>
        </w:numPr>
        <w:spacing w:after="0" w:line="240" w:lineRule="auto"/>
        <w:rPr>
          <w:rFonts w:ascii="Verdana" w:hAnsi="Verdana"/>
          <w:sz w:val="18"/>
          <w:szCs w:val="18"/>
        </w:rPr>
      </w:pPr>
      <w:r w:rsidRPr="00C27A78">
        <w:rPr>
          <w:rFonts w:ascii="Verdana" w:hAnsi="Verdana"/>
          <w:sz w:val="18"/>
          <w:szCs w:val="18"/>
        </w:rPr>
        <w:t xml:space="preserve">omschrijving </w:t>
      </w:r>
      <w:r w:rsidRPr="00C27A78">
        <w:rPr>
          <w:rFonts w:ascii="Verdana" w:hAnsi="Verdana"/>
          <w:sz w:val="18"/>
          <w:szCs w:val="18"/>
        </w:rPr>
        <w:t xml:space="preserve">geleverde Product c.q. </w:t>
      </w:r>
      <w:r w:rsidRPr="00C27A78">
        <w:rPr>
          <w:rFonts w:ascii="Verdana" w:hAnsi="Verdana"/>
          <w:sz w:val="18"/>
          <w:szCs w:val="18"/>
        </w:rPr>
        <w:t>verrichte Diensten</w:t>
      </w:r>
    </w:p>
    <w:p w14:paraId="3D2A3360" w14:textId="77777777" w:rsidR="00C27A78" w:rsidRDefault="00C27A78" w:rsidP="00C27A78">
      <w:pPr>
        <w:pStyle w:val="Lijstalinea"/>
        <w:numPr>
          <w:ilvl w:val="0"/>
          <w:numId w:val="6"/>
        </w:numPr>
        <w:spacing w:after="0" w:line="240" w:lineRule="auto"/>
        <w:rPr>
          <w:rFonts w:ascii="Verdana" w:hAnsi="Verdana"/>
          <w:sz w:val="18"/>
          <w:szCs w:val="18"/>
        </w:rPr>
      </w:pPr>
      <w:r w:rsidRPr="00C27A78">
        <w:rPr>
          <w:rFonts w:ascii="Verdana" w:hAnsi="Verdana"/>
          <w:sz w:val="18"/>
          <w:szCs w:val="18"/>
        </w:rPr>
        <w:t xml:space="preserve">overeengekomen tarieven </w:t>
      </w:r>
    </w:p>
    <w:p w14:paraId="2A535E57" w14:textId="77777777" w:rsidR="00C27A78" w:rsidRDefault="00C27A78" w:rsidP="00C27A78">
      <w:pPr>
        <w:pStyle w:val="Lijstalinea"/>
        <w:numPr>
          <w:ilvl w:val="0"/>
          <w:numId w:val="6"/>
        </w:numPr>
        <w:spacing w:after="0" w:line="240" w:lineRule="auto"/>
        <w:rPr>
          <w:rFonts w:ascii="Verdana" w:hAnsi="Verdana"/>
          <w:sz w:val="18"/>
          <w:szCs w:val="18"/>
        </w:rPr>
      </w:pPr>
      <w:r w:rsidRPr="00C27A78">
        <w:rPr>
          <w:rFonts w:ascii="Verdana" w:hAnsi="Verdana"/>
          <w:sz w:val="18"/>
          <w:szCs w:val="18"/>
        </w:rPr>
        <w:t xml:space="preserve">totaalbedrag vergoeding (exclusief btw) </w:t>
      </w:r>
    </w:p>
    <w:p w14:paraId="28176749" w14:textId="77777777" w:rsidR="00C27A78" w:rsidRDefault="00C27A78" w:rsidP="00C27A78">
      <w:pPr>
        <w:pStyle w:val="Lijstalinea"/>
        <w:numPr>
          <w:ilvl w:val="0"/>
          <w:numId w:val="6"/>
        </w:numPr>
        <w:spacing w:after="0" w:line="240" w:lineRule="auto"/>
        <w:rPr>
          <w:rFonts w:ascii="Verdana" w:hAnsi="Verdana"/>
          <w:sz w:val="18"/>
          <w:szCs w:val="18"/>
        </w:rPr>
      </w:pPr>
      <w:r w:rsidRPr="00C27A78">
        <w:rPr>
          <w:rFonts w:ascii="Verdana" w:hAnsi="Verdana"/>
          <w:sz w:val="18"/>
          <w:szCs w:val="18"/>
        </w:rPr>
        <w:t xml:space="preserve">verschuldigde btw </w:t>
      </w:r>
    </w:p>
    <w:p w14:paraId="6933E9FE" w14:textId="2FF0130B" w:rsidR="00C27A78" w:rsidRPr="00C27A78" w:rsidRDefault="00C27A78" w:rsidP="00C27A78">
      <w:pPr>
        <w:pStyle w:val="Lijstalinea"/>
        <w:numPr>
          <w:ilvl w:val="0"/>
          <w:numId w:val="6"/>
        </w:numPr>
        <w:spacing w:after="0" w:line="240" w:lineRule="auto"/>
        <w:rPr>
          <w:rFonts w:ascii="Verdana" w:hAnsi="Verdana"/>
          <w:sz w:val="18"/>
          <w:szCs w:val="18"/>
        </w:rPr>
      </w:pPr>
      <w:r w:rsidRPr="00C27A78">
        <w:rPr>
          <w:rFonts w:ascii="Verdana" w:hAnsi="Verdana"/>
          <w:sz w:val="18"/>
          <w:szCs w:val="18"/>
        </w:rPr>
        <w:t xml:space="preserve">bank/giro rekeningnummer </w:t>
      </w:r>
    </w:p>
    <w:p w14:paraId="1470C43F" w14:textId="77777777" w:rsidR="00C27A78" w:rsidRDefault="00C27A78" w:rsidP="00B645A5">
      <w:pPr>
        <w:spacing w:after="0" w:line="240" w:lineRule="auto"/>
        <w:ind w:left="567" w:hanging="567"/>
        <w:rPr>
          <w:rFonts w:ascii="Verdana" w:hAnsi="Verdana"/>
          <w:sz w:val="18"/>
          <w:szCs w:val="18"/>
        </w:rPr>
      </w:pPr>
    </w:p>
    <w:p w14:paraId="18519374" w14:textId="187060FC" w:rsidR="00C27A78" w:rsidRDefault="00D60F2D" w:rsidP="00C27A78">
      <w:pPr>
        <w:spacing w:after="0" w:line="240" w:lineRule="auto"/>
        <w:ind w:left="567" w:hanging="567"/>
        <w:rPr>
          <w:rFonts w:ascii="Verdana" w:hAnsi="Verdana"/>
          <w:sz w:val="18"/>
          <w:szCs w:val="18"/>
        </w:rPr>
      </w:pPr>
      <w:r w:rsidRPr="00414A13">
        <w:rPr>
          <w:rFonts w:ascii="Verdana" w:hAnsi="Verdana"/>
          <w:sz w:val="18"/>
          <w:szCs w:val="18"/>
        </w:rPr>
        <w:t>8.3</w:t>
      </w:r>
      <w:r w:rsidRPr="00414A13">
        <w:rPr>
          <w:rFonts w:ascii="Verdana" w:hAnsi="Verdana"/>
          <w:sz w:val="18"/>
          <w:szCs w:val="18"/>
        </w:rPr>
        <w:tab/>
      </w:r>
      <w:r w:rsidR="00C27A78" w:rsidRPr="00C27A78">
        <w:rPr>
          <w:rFonts w:ascii="Verdana" w:hAnsi="Verdana"/>
          <w:sz w:val="18"/>
          <w:szCs w:val="18"/>
        </w:rPr>
        <w:t xml:space="preserve">De </w:t>
      </w:r>
      <w:r w:rsidR="00C27A78">
        <w:rPr>
          <w:rFonts w:ascii="Verdana" w:hAnsi="Verdana"/>
          <w:sz w:val="18"/>
          <w:szCs w:val="18"/>
        </w:rPr>
        <w:t>Wederpartij</w:t>
      </w:r>
      <w:r w:rsidR="00C27A78" w:rsidRPr="00C27A78">
        <w:rPr>
          <w:rFonts w:ascii="Verdana" w:hAnsi="Verdana"/>
          <w:sz w:val="18"/>
          <w:szCs w:val="18"/>
        </w:rPr>
        <w:t xml:space="preserve"> zendt de factuur digitaal naar </w:t>
      </w:r>
      <w:hyperlink r:id="rId9" w:history="1">
        <w:r w:rsidR="00C27A78" w:rsidRPr="001644E3">
          <w:rPr>
            <w:rStyle w:val="Hyperlink"/>
            <w:rFonts w:ascii="Verdana" w:hAnsi="Verdana"/>
            <w:sz w:val="18"/>
            <w:szCs w:val="18"/>
          </w:rPr>
          <w:t>crediteuren@ifv.nl</w:t>
        </w:r>
      </w:hyperlink>
      <w:r w:rsidR="00C27A78">
        <w:rPr>
          <w:rFonts w:ascii="Verdana" w:hAnsi="Verdana"/>
          <w:sz w:val="18"/>
          <w:szCs w:val="18"/>
        </w:rPr>
        <w:t xml:space="preserve"> </w:t>
      </w:r>
      <w:r w:rsidR="00C27A78" w:rsidRPr="00C27A78">
        <w:rPr>
          <w:rFonts w:ascii="Verdana" w:hAnsi="Verdana"/>
          <w:sz w:val="18"/>
          <w:szCs w:val="18"/>
        </w:rPr>
        <w:t xml:space="preserve">onder vermelding van de volgende adressering: </w:t>
      </w:r>
    </w:p>
    <w:p w14:paraId="6BAF4077" w14:textId="77777777" w:rsidR="00C27A78" w:rsidRDefault="00C27A78" w:rsidP="00C27A78">
      <w:pPr>
        <w:spacing w:after="0" w:line="240" w:lineRule="auto"/>
        <w:ind w:left="567" w:hanging="567"/>
        <w:rPr>
          <w:rFonts w:ascii="Verdana" w:hAnsi="Verdana"/>
          <w:sz w:val="18"/>
          <w:szCs w:val="18"/>
        </w:rPr>
      </w:pPr>
    </w:p>
    <w:p w14:paraId="265779D2" w14:textId="77777777" w:rsidR="00C27A78" w:rsidRDefault="00C27A78" w:rsidP="00C27A78">
      <w:pPr>
        <w:spacing w:after="0" w:line="240" w:lineRule="auto"/>
        <w:ind w:left="567"/>
        <w:rPr>
          <w:rFonts w:ascii="Verdana" w:hAnsi="Verdana"/>
          <w:sz w:val="18"/>
          <w:szCs w:val="18"/>
        </w:rPr>
      </w:pPr>
      <w:r w:rsidRPr="00C27A78">
        <w:rPr>
          <w:rFonts w:ascii="Verdana" w:hAnsi="Verdana"/>
          <w:sz w:val="18"/>
          <w:szCs w:val="18"/>
        </w:rPr>
        <w:t xml:space="preserve">Instituut Fysieke Veiligheid </w:t>
      </w:r>
    </w:p>
    <w:p w14:paraId="450F636E" w14:textId="77777777" w:rsidR="00C27A78" w:rsidRDefault="00C27A78" w:rsidP="00C27A78">
      <w:pPr>
        <w:spacing w:after="0" w:line="240" w:lineRule="auto"/>
        <w:ind w:left="567"/>
        <w:rPr>
          <w:rFonts w:ascii="Verdana" w:hAnsi="Verdana"/>
          <w:sz w:val="18"/>
          <w:szCs w:val="18"/>
        </w:rPr>
      </w:pPr>
      <w:r w:rsidRPr="00C27A78">
        <w:rPr>
          <w:rFonts w:ascii="Verdana" w:hAnsi="Verdana"/>
          <w:sz w:val="18"/>
          <w:szCs w:val="18"/>
        </w:rPr>
        <w:t xml:space="preserve">Financiële Zaken </w:t>
      </w:r>
    </w:p>
    <w:p w14:paraId="5C0C5D6E" w14:textId="77777777" w:rsidR="00C27A78" w:rsidRDefault="00C27A78" w:rsidP="00C27A78">
      <w:pPr>
        <w:spacing w:after="0" w:line="240" w:lineRule="auto"/>
        <w:ind w:left="567"/>
        <w:rPr>
          <w:rFonts w:ascii="Verdana" w:hAnsi="Verdana"/>
          <w:sz w:val="18"/>
          <w:szCs w:val="18"/>
        </w:rPr>
      </w:pPr>
      <w:r w:rsidRPr="00C27A78">
        <w:rPr>
          <w:rFonts w:ascii="Verdana" w:hAnsi="Verdana"/>
          <w:sz w:val="18"/>
          <w:szCs w:val="18"/>
        </w:rPr>
        <w:t xml:space="preserve">Postbus 7010 </w:t>
      </w:r>
    </w:p>
    <w:p w14:paraId="3ED67AAE" w14:textId="61692B03" w:rsidR="003D2992" w:rsidRDefault="00C27A78" w:rsidP="00C27A78">
      <w:pPr>
        <w:spacing w:after="0" w:line="240" w:lineRule="auto"/>
        <w:ind w:left="567"/>
        <w:rPr>
          <w:rFonts w:ascii="Verdana" w:hAnsi="Verdana"/>
          <w:sz w:val="18"/>
          <w:szCs w:val="18"/>
        </w:rPr>
      </w:pPr>
      <w:r w:rsidRPr="00C27A78">
        <w:rPr>
          <w:rFonts w:ascii="Verdana" w:hAnsi="Verdana"/>
          <w:sz w:val="18"/>
          <w:szCs w:val="18"/>
        </w:rPr>
        <w:t>6801 HA  Arnhem</w:t>
      </w:r>
    </w:p>
    <w:p w14:paraId="7C52B57F" w14:textId="77777777" w:rsidR="00FE4A45" w:rsidRDefault="00FE4A45" w:rsidP="008C7298">
      <w:pPr>
        <w:spacing w:after="0" w:line="240" w:lineRule="auto"/>
        <w:rPr>
          <w:rFonts w:ascii="Verdana" w:hAnsi="Verdana"/>
          <w:sz w:val="18"/>
          <w:szCs w:val="18"/>
        </w:rPr>
      </w:pPr>
    </w:p>
    <w:p w14:paraId="452D498A" w14:textId="77777777" w:rsidR="00D60F2D" w:rsidRDefault="00D60F2D" w:rsidP="00B645A5">
      <w:pPr>
        <w:pStyle w:val="Kop1"/>
        <w:spacing w:before="0" w:after="0" w:line="240" w:lineRule="auto"/>
        <w:rPr>
          <w:rFonts w:ascii="Verdana" w:hAnsi="Verdana"/>
          <w:sz w:val="18"/>
          <w:szCs w:val="18"/>
        </w:rPr>
      </w:pPr>
      <w:bookmarkStart w:id="9" w:name="_Toc79141332"/>
      <w:r w:rsidRPr="00414A13">
        <w:rPr>
          <w:rFonts w:ascii="Verdana" w:hAnsi="Verdana"/>
          <w:sz w:val="18"/>
          <w:szCs w:val="18"/>
        </w:rPr>
        <w:t>9.</w:t>
      </w:r>
      <w:r w:rsidRPr="00414A13">
        <w:rPr>
          <w:rFonts w:ascii="Verdana" w:hAnsi="Verdana"/>
          <w:sz w:val="18"/>
          <w:szCs w:val="18"/>
        </w:rPr>
        <w:tab/>
        <w:t>Algemene en bijzondere voorwaarden</w:t>
      </w:r>
      <w:bookmarkEnd w:id="9"/>
    </w:p>
    <w:p w14:paraId="756B1549" w14:textId="77777777" w:rsidR="003D2992" w:rsidRPr="003D2992" w:rsidRDefault="003D2992" w:rsidP="00B645A5">
      <w:pPr>
        <w:spacing w:after="0" w:line="240" w:lineRule="auto"/>
      </w:pPr>
    </w:p>
    <w:p w14:paraId="281C8FC7"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9.1</w:t>
      </w:r>
      <w:r w:rsidRPr="00414A13">
        <w:rPr>
          <w:rFonts w:ascii="Verdana" w:hAnsi="Verdana"/>
          <w:sz w:val="18"/>
          <w:szCs w:val="18"/>
        </w:rPr>
        <w:tab/>
        <w:t>De toepasselijkheid van algemene en bijzondere voorwaarden van Wederpartij dan wel van door Wederpartij bij het verrichten van de Prestatie te betrekken derden, is uitgesloten.</w:t>
      </w:r>
    </w:p>
    <w:p w14:paraId="6AC47B50" w14:textId="77777777" w:rsidR="00724527" w:rsidRPr="00414A13" w:rsidRDefault="00724527" w:rsidP="00B645A5">
      <w:pPr>
        <w:spacing w:after="0" w:line="240" w:lineRule="auto"/>
        <w:ind w:left="567" w:hanging="567"/>
        <w:rPr>
          <w:rFonts w:ascii="Verdana" w:hAnsi="Verdana"/>
          <w:sz w:val="18"/>
          <w:szCs w:val="18"/>
        </w:rPr>
      </w:pPr>
    </w:p>
    <w:p w14:paraId="0EBBAAD8" w14:textId="1AA3FB11"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9.2</w:t>
      </w:r>
      <w:r w:rsidRPr="00414A13">
        <w:rPr>
          <w:rFonts w:ascii="Verdana" w:hAnsi="Verdana"/>
          <w:sz w:val="18"/>
          <w:szCs w:val="18"/>
        </w:rPr>
        <w:tab/>
        <w:t>In afwijking van artikel 9.1 en onverminderd het bepaalde in artikel 2.2, zijn tevens de licentievoorwaarden van Wederpartij dan wel van door Wederpartij bij het verrichten van de Prestatie te betrekken derden van toepassing indien en voor zover:</w:t>
      </w:r>
    </w:p>
    <w:p w14:paraId="5095E0D5"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de toepasselijkheid daarvan niet in het Bestek is uitgesloten;</w:t>
      </w:r>
    </w:p>
    <w:p w14:paraId="20DF2658"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(a) de toepasselijkheid daarvan expliciet heeft bedongen (b) een exemplaar van de betreffende voorwaarden bij de Offerte is gevoegd en (c) deze daarvan expliciet onderdeel uitmaken, en;</w:t>
      </w:r>
    </w:p>
    <w:p w14:paraId="2BCEC514"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 xml:space="preserve">het Overeengekomen gebruik daardoor niet wordt uitgesloten of beperkt en; </w:t>
      </w:r>
    </w:p>
    <w:p w14:paraId="366B5234" w14:textId="77777777" w:rsidR="00D60F2D"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kan aantonen dat de rechten van Opdrachtgever uit hoofde van de Overeenkomst daardoor niet worden verminderd dan wel diens uit de Overeenkomst voortvloeiende verplichtingen daardoor niet onredelijk worden verzwaard.</w:t>
      </w:r>
    </w:p>
    <w:p w14:paraId="4E3D68BC" w14:textId="77777777" w:rsidR="00724527" w:rsidRPr="00414A13" w:rsidRDefault="00724527" w:rsidP="00B645A5">
      <w:pPr>
        <w:spacing w:after="0" w:line="240" w:lineRule="auto"/>
        <w:ind w:left="993" w:hanging="426"/>
        <w:rPr>
          <w:rFonts w:ascii="Verdana" w:hAnsi="Verdana"/>
          <w:sz w:val="18"/>
          <w:szCs w:val="18"/>
        </w:rPr>
      </w:pPr>
    </w:p>
    <w:p w14:paraId="24E7D7F4"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9.3</w:t>
      </w:r>
      <w:r w:rsidRPr="00414A13">
        <w:rPr>
          <w:rFonts w:ascii="Verdana" w:hAnsi="Verdana"/>
          <w:sz w:val="18"/>
          <w:szCs w:val="18"/>
        </w:rPr>
        <w:tab/>
        <w:t>De voor het gebruik van de Prestatie vereiste acceptatie van algemene of bijzondere voorwaarden, zoals bijvoorbeeld bij “</w:t>
      </w:r>
      <w:proofErr w:type="spellStart"/>
      <w:r w:rsidRPr="00414A13">
        <w:rPr>
          <w:rFonts w:ascii="Verdana" w:hAnsi="Verdana"/>
          <w:sz w:val="18"/>
          <w:szCs w:val="18"/>
        </w:rPr>
        <w:t>shrink-wrap</w:t>
      </w:r>
      <w:proofErr w:type="spellEnd"/>
      <w:r w:rsidRPr="00414A13">
        <w:rPr>
          <w:rFonts w:ascii="Verdana" w:hAnsi="Verdana"/>
          <w:sz w:val="18"/>
          <w:szCs w:val="18"/>
        </w:rPr>
        <w:t>”- en “click-</w:t>
      </w:r>
      <w:proofErr w:type="spellStart"/>
      <w:r w:rsidRPr="00414A13">
        <w:rPr>
          <w:rFonts w:ascii="Verdana" w:hAnsi="Verdana"/>
          <w:sz w:val="18"/>
          <w:szCs w:val="18"/>
        </w:rPr>
        <w:t>wrap</w:t>
      </w:r>
      <w:proofErr w:type="spellEnd"/>
      <w:r w:rsidRPr="00414A13">
        <w:rPr>
          <w:rFonts w:ascii="Verdana" w:hAnsi="Verdana"/>
          <w:sz w:val="18"/>
          <w:szCs w:val="18"/>
        </w:rPr>
        <w:t xml:space="preserve">” licenties, bindt Opdrachtgever niet. Wederpartij vrijwaart Opdrachtgever dat dergelijke acceptaties niet leiden tot enige beperking op het Overeengekomen gebruik. </w:t>
      </w:r>
    </w:p>
    <w:p w14:paraId="6D547571" w14:textId="77777777" w:rsidR="00724527" w:rsidRPr="00414A13" w:rsidRDefault="00724527" w:rsidP="00B645A5">
      <w:pPr>
        <w:spacing w:after="0" w:line="240" w:lineRule="auto"/>
        <w:ind w:left="567" w:hanging="567"/>
        <w:rPr>
          <w:rFonts w:ascii="Verdana" w:hAnsi="Verdana"/>
          <w:sz w:val="18"/>
          <w:szCs w:val="18"/>
        </w:rPr>
      </w:pPr>
    </w:p>
    <w:p w14:paraId="5C2A6D08" w14:textId="1FFCEE09"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9.4</w:t>
      </w:r>
      <w:r w:rsidRPr="00414A13">
        <w:rPr>
          <w:rFonts w:ascii="Verdana" w:hAnsi="Verdana"/>
          <w:sz w:val="18"/>
          <w:szCs w:val="18"/>
        </w:rPr>
        <w:tab/>
        <w:t>Een exemplaar van de Voorwaarden is bij de Overeenkomst gevoegd.</w:t>
      </w:r>
    </w:p>
    <w:p w14:paraId="45449FAB" w14:textId="74AE3923" w:rsidR="00C27A78" w:rsidRDefault="00C27A78" w:rsidP="00B645A5">
      <w:pPr>
        <w:spacing w:after="0" w:line="240" w:lineRule="auto"/>
        <w:ind w:left="567" w:hanging="567"/>
        <w:rPr>
          <w:rFonts w:ascii="Verdana" w:hAnsi="Verdana"/>
          <w:sz w:val="18"/>
          <w:szCs w:val="18"/>
        </w:rPr>
      </w:pPr>
    </w:p>
    <w:p w14:paraId="5AD2E1A2" w14:textId="6726EFAC" w:rsidR="00C27A78" w:rsidRDefault="00C27A78" w:rsidP="00B645A5">
      <w:pPr>
        <w:spacing w:after="0" w:line="240" w:lineRule="auto"/>
        <w:ind w:left="567" w:hanging="567"/>
        <w:rPr>
          <w:rFonts w:ascii="Verdana" w:hAnsi="Verdana"/>
          <w:sz w:val="18"/>
          <w:szCs w:val="18"/>
        </w:rPr>
      </w:pPr>
    </w:p>
    <w:p w14:paraId="5BC581EF" w14:textId="77777777" w:rsidR="00C27A78" w:rsidRDefault="00C27A78" w:rsidP="00B645A5">
      <w:pPr>
        <w:spacing w:after="0" w:line="240" w:lineRule="auto"/>
        <w:ind w:left="567" w:hanging="567"/>
        <w:rPr>
          <w:rFonts w:ascii="Verdana" w:hAnsi="Verdana"/>
          <w:sz w:val="18"/>
          <w:szCs w:val="18"/>
        </w:rPr>
      </w:pPr>
    </w:p>
    <w:p w14:paraId="6F5576BA" w14:textId="77777777" w:rsidR="00FE4A45" w:rsidRPr="00414A13" w:rsidRDefault="00FE4A45" w:rsidP="00B645A5">
      <w:pPr>
        <w:spacing w:after="0" w:line="240" w:lineRule="auto"/>
        <w:ind w:left="567" w:hanging="567"/>
        <w:rPr>
          <w:rFonts w:ascii="Verdana" w:hAnsi="Verdana"/>
          <w:sz w:val="18"/>
          <w:szCs w:val="18"/>
        </w:rPr>
      </w:pPr>
    </w:p>
    <w:p w14:paraId="62A5A4D8" w14:textId="1FE38103" w:rsidR="00D60F2D" w:rsidRDefault="00D60F2D" w:rsidP="00B645A5">
      <w:pPr>
        <w:pStyle w:val="Kop1"/>
        <w:spacing w:before="0" w:after="0" w:line="240" w:lineRule="auto"/>
        <w:rPr>
          <w:rFonts w:ascii="Verdana" w:hAnsi="Verdana"/>
          <w:sz w:val="18"/>
          <w:szCs w:val="18"/>
        </w:rPr>
      </w:pPr>
      <w:bookmarkStart w:id="10" w:name="_Toc79141333"/>
      <w:r w:rsidRPr="00414A13">
        <w:rPr>
          <w:rFonts w:ascii="Verdana" w:hAnsi="Verdana"/>
          <w:sz w:val="18"/>
          <w:szCs w:val="18"/>
        </w:rPr>
        <w:lastRenderedPageBreak/>
        <w:t>10.</w:t>
      </w:r>
      <w:r w:rsidRPr="00414A13">
        <w:rPr>
          <w:rFonts w:ascii="Verdana" w:hAnsi="Verdana"/>
          <w:sz w:val="18"/>
          <w:szCs w:val="18"/>
        </w:rPr>
        <w:tab/>
        <w:t>Overige bepalingen</w:t>
      </w:r>
      <w:bookmarkEnd w:id="10"/>
    </w:p>
    <w:p w14:paraId="07B1E39D" w14:textId="77777777" w:rsidR="000C075A" w:rsidRDefault="000C075A" w:rsidP="00B645A5">
      <w:pPr>
        <w:spacing w:after="0" w:line="240" w:lineRule="auto"/>
      </w:pPr>
    </w:p>
    <w:p w14:paraId="4E75BC26" w14:textId="5F03C92F" w:rsidR="00C32FD6" w:rsidRPr="00E76E8B" w:rsidRDefault="00A14960" w:rsidP="00C32FD6">
      <w:pPr>
        <w:suppressAutoHyphens/>
        <w:overflowPunct w:val="0"/>
        <w:autoSpaceDE w:val="0"/>
        <w:autoSpaceDN w:val="0"/>
        <w:adjustRightInd w:val="0"/>
        <w:spacing w:after="0" w:line="240" w:lineRule="auto"/>
        <w:ind w:left="697" w:hanging="697"/>
        <w:textAlignment w:val="baseline"/>
        <w:rPr>
          <w:rFonts w:ascii="Verdana" w:eastAsia="Times New Roman" w:hAnsi="Verdana" w:cs="Arial"/>
          <w:sz w:val="18"/>
          <w:szCs w:val="18"/>
          <w:lang w:eastAsia="nl-NL"/>
        </w:rPr>
      </w:pPr>
      <w:r w:rsidRPr="00414A13">
        <w:rPr>
          <w:rFonts w:ascii="Verdana" w:hAnsi="Verdana"/>
          <w:sz w:val="18"/>
          <w:szCs w:val="18"/>
        </w:rPr>
        <w:t>10.1</w:t>
      </w:r>
      <w:r w:rsidRPr="00414A13">
        <w:rPr>
          <w:rFonts w:ascii="Verdana" w:hAnsi="Verdana"/>
          <w:sz w:val="18"/>
          <w:szCs w:val="18"/>
        </w:rPr>
        <w:tab/>
      </w:r>
      <w:r w:rsidR="00750DB6">
        <w:rPr>
          <w:rFonts w:ascii="Verdana" w:hAnsi="Verdana"/>
          <w:sz w:val="18"/>
          <w:szCs w:val="18"/>
        </w:rPr>
        <w:t>D</w:t>
      </w:r>
      <w:r w:rsidR="00C32FD6" w:rsidRPr="00E76E8B">
        <w:rPr>
          <w:rFonts w:ascii="Verdana" w:eastAsia="Times New Roman" w:hAnsi="Verdana" w:cs="Arial"/>
          <w:sz w:val="18"/>
          <w:szCs w:val="18"/>
          <w:lang w:eastAsia="nl-NL"/>
        </w:rPr>
        <w:t>e artikelen 22.1, 22.2 en 22.4 van de ARBIT</w:t>
      </w:r>
      <w:r w:rsidR="00610868" w:rsidRPr="00E76E8B">
        <w:rPr>
          <w:rFonts w:ascii="Verdana" w:eastAsia="Times New Roman" w:hAnsi="Verdana" w:cs="Arial"/>
          <w:sz w:val="18"/>
          <w:szCs w:val="18"/>
          <w:lang w:eastAsia="nl-NL"/>
        </w:rPr>
        <w:t>-2018</w:t>
      </w:r>
      <w:r w:rsidR="00C32FD6" w:rsidRPr="00E76E8B">
        <w:rPr>
          <w:rFonts w:ascii="Verdana" w:eastAsia="Times New Roman" w:hAnsi="Verdana" w:cs="Arial"/>
          <w:sz w:val="18"/>
          <w:szCs w:val="18"/>
          <w:lang w:eastAsia="nl-NL"/>
        </w:rPr>
        <w:t xml:space="preserve"> zijn nie</w:t>
      </w:r>
      <w:r w:rsidR="00956AC2" w:rsidRPr="00E76E8B">
        <w:rPr>
          <w:rFonts w:ascii="Verdana" w:eastAsia="Times New Roman" w:hAnsi="Verdana" w:cs="Arial"/>
          <w:sz w:val="18"/>
          <w:szCs w:val="18"/>
          <w:lang w:eastAsia="nl-NL"/>
        </w:rPr>
        <w:t xml:space="preserve">t van toepassing. Wederpartij </w:t>
      </w:r>
      <w:r w:rsidR="00C32FD6" w:rsidRPr="00E76E8B">
        <w:rPr>
          <w:rFonts w:ascii="Verdana" w:eastAsia="Times New Roman" w:hAnsi="Verdana" w:cs="Arial"/>
          <w:sz w:val="18"/>
          <w:szCs w:val="18"/>
          <w:lang w:eastAsia="nl-NL"/>
        </w:rPr>
        <w:t xml:space="preserve">kan personen die belast zijn met de uitvoering van de Overeenkomst vervangen. Opdrachtgever kan de vervanger(s) niet weigeren. </w:t>
      </w:r>
    </w:p>
    <w:p w14:paraId="7F166033" w14:textId="77777777" w:rsidR="00A14960" w:rsidRPr="00E76E8B" w:rsidRDefault="00A14960" w:rsidP="00750DB6">
      <w:pPr>
        <w:spacing w:after="0" w:line="240" w:lineRule="auto"/>
        <w:rPr>
          <w:rFonts w:ascii="Verdana" w:hAnsi="Verdana"/>
          <w:sz w:val="18"/>
          <w:szCs w:val="18"/>
        </w:rPr>
      </w:pPr>
    </w:p>
    <w:p w14:paraId="187587F4" w14:textId="2F4A0830" w:rsidR="00C32FD6" w:rsidRPr="00E76E8B" w:rsidRDefault="00A14960" w:rsidP="00C32FD6">
      <w:pPr>
        <w:suppressAutoHyphens/>
        <w:overflowPunct w:val="0"/>
        <w:autoSpaceDE w:val="0"/>
        <w:autoSpaceDN w:val="0"/>
        <w:adjustRightInd w:val="0"/>
        <w:spacing w:after="0" w:line="240" w:lineRule="auto"/>
        <w:ind w:left="697" w:hanging="697"/>
        <w:textAlignment w:val="baseline"/>
        <w:rPr>
          <w:rFonts w:ascii="Verdana" w:eastAsia="Times New Roman" w:hAnsi="Verdana" w:cs="Arial"/>
          <w:sz w:val="18"/>
          <w:szCs w:val="18"/>
          <w:lang w:val="nl" w:eastAsia="nl-NL"/>
        </w:rPr>
      </w:pPr>
      <w:r w:rsidRPr="00E76E8B">
        <w:rPr>
          <w:rFonts w:ascii="Verdana" w:hAnsi="Verdana"/>
          <w:sz w:val="18"/>
          <w:szCs w:val="18"/>
        </w:rPr>
        <w:t>10.2</w:t>
      </w:r>
      <w:r w:rsidRPr="00E76E8B">
        <w:rPr>
          <w:rFonts w:ascii="Verdana" w:hAnsi="Verdana"/>
          <w:sz w:val="18"/>
          <w:szCs w:val="18"/>
        </w:rPr>
        <w:tab/>
      </w:r>
      <w:r w:rsidR="00C32FD6" w:rsidRPr="00E76E8B">
        <w:rPr>
          <w:rFonts w:ascii="Verdana" w:eastAsia="Times New Roman" w:hAnsi="Verdana" w:cs="Arial"/>
          <w:sz w:val="18"/>
          <w:szCs w:val="18"/>
          <w:lang w:val="nl" w:eastAsia="nl-NL"/>
        </w:rPr>
        <w:t xml:space="preserve">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w:t>
      </w:r>
    </w:p>
    <w:p w14:paraId="6FED6631" w14:textId="77777777" w:rsidR="00A14960" w:rsidRPr="000C075A" w:rsidRDefault="00A14960" w:rsidP="00B645A5">
      <w:pPr>
        <w:spacing w:after="0" w:line="240" w:lineRule="auto"/>
      </w:pPr>
    </w:p>
    <w:p w14:paraId="012F7563" w14:textId="77777777" w:rsidR="00E76E8B" w:rsidRDefault="00E76E8B" w:rsidP="00750DB6">
      <w:pPr>
        <w:spacing w:after="0" w:line="240" w:lineRule="auto"/>
        <w:rPr>
          <w:rFonts w:ascii="Verdana" w:hAnsi="Verdana"/>
          <w:sz w:val="18"/>
          <w:szCs w:val="18"/>
        </w:rPr>
      </w:pPr>
    </w:p>
    <w:p w14:paraId="14B6F520" w14:textId="77777777" w:rsidR="00724527" w:rsidRPr="00414A13" w:rsidRDefault="00724527" w:rsidP="00B645A5">
      <w:pPr>
        <w:spacing w:after="0" w:line="240" w:lineRule="auto"/>
        <w:ind w:left="567" w:hanging="567"/>
        <w:rPr>
          <w:rFonts w:ascii="Verdana" w:hAnsi="Verdana"/>
          <w:sz w:val="18"/>
          <w:szCs w:val="18"/>
        </w:rPr>
      </w:pPr>
    </w:p>
    <w:p w14:paraId="49E69784"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14:paraId="2E4F8A35" w14:textId="77777777" w:rsidR="00D60F2D" w:rsidRPr="00414A13" w:rsidRDefault="00D60F2D" w:rsidP="00B645A5">
      <w:pPr>
        <w:spacing w:after="0" w:line="240" w:lineRule="auto"/>
        <w:ind w:left="567" w:hanging="567"/>
        <w:rPr>
          <w:rFonts w:ascii="Verdana" w:hAnsi="Verdana"/>
          <w:sz w:val="18"/>
          <w:szCs w:val="18"/>
        </w:rPr>
      </w:pPr>
    </w:p>
    <w:p w14:paraId="3C75D245" w14:textId="77777777"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14:paraId="13C5747B" w14:textId="77777777" w:rsidTr="000C075A">
        <w:trPr>
          <w:trHeight w:val="290"/>
        </w:trPr>
        <w:tc>
          <w:tcPr>
            <w:tcW w:w="3836" w:type="dxa"/>
            <w:hideMark/>
          </w:tcPr>
          <w:p w14:paraId="0F1071B1" w14:textId="77777777" w:rsidR="000C075A" w:rsidRDefault="000C075A" w:rsidP="00B645A5">
            <w:pPr>
              <w:spacing w:after="0" w:line="240" w:lineRule="auto"/>
              <w:rPr>
                <w:rFonts w:ascii="Arial" w:hAnsi="Arial"/>
              </w:rPr>
            </w:pPr>
            <w:r>
              <w:t>OPDRACHTGEVER</w:t>
            </w:r>
            <w:r>
              <w:tab/>
            </w:r>
            <w:r>
              <w:tab/>
            </w:r>
            <w:r>
              <w:tab/>
            </w:r>
            <w:r>
              <w:tab/>
            </w:r>
            <w:r>
              <w:tab/>
            </w:r>
            <w:r>
              <w:tab/>
            </w:r>
          </w:p>
        </w:tc>
        <w:tc>
          <w:tcPr>
            <w:tcW w:w="3988" w:type="dxa"/>
            <w:hideMark/>
          </w:tcPr>
          <w:p w14:paraId="04E657DD" w14:textId="77777777" w:rsidR="000C075A" w:rsidRDefault="000C075A" w:rsidP="00B645A5">
            <w:pPr>
              <w:tabs>
                <w:tab w:val="right" w:pos="3772"/>
              </w:tabs>
              <w:spacing w:after="0" w:line="240" w:lineRule="auto"/>
              <w:rPr>
                <w:rFonts w:ascii="Arial" w:hAnsi="Arial"/>
              </w:rPr>
            </w:pPr>
            <w:r>
              <w:t>WEDERPARTIJ</w:t>
            </w:r>
          </w:p>
        </w:tc>
      </w:tr>
      <w:tr w:rsidR="000C075A" w14:paraId="126DF84C" w14:textId="77777777" w:rsidTr="000C075A">
        <w:trPr>
          <w:trHeight w:val="155"/>
        </w:trPr>
        <w:tc>
          <w:tcPr>
            <w:tcW w:w="3836" w:type="dxa"/>
            <w:hideMark/>
          </w:tcPr>
          <w:p w14:paraId="19125932" w14:textId="77777777" w:rsidR="000C075A" w:rsidRPr="000C075A" w:rsidRDefault="000C075A" w:rsidP="00B645A5">
            <w:pPr>
              <w:spacing w:after="0" w:line="240" w:lineRule="auto"/>
              <w:rPr>
                <w:rFonts w:ascii="Arial" w:hAnsi="Arial"/>
              </w:rPr>
            </w:pPr>
            <w:r w:rsidRPr="000C075A">
              <w:t xml:space="preserve">Naam: </w:t>
            </w:r>
            <w:r w:rsidRPr="000C075A">
              <w:rPr>
                <w:i/>
              </w:rPr>
              <w:t>&lt;naam&gt;</w:t>
            </w:r>
          </w:p>
        </w:tc>
        <w:tc>
          <w:tcPr>
            <w:tcW w:w="3988" w:type="dxa"/>
            <w:hideMark/>
          </w:tcPr>
          <w:p w14:paraId="6FF483B7" w14:textId="77777777" w:rsidR="000C075A" w:rsidRPr="000C075A" w:rsidRDefault="000C075A" w:rsidP="00B645A5">
            <w:pPr>
              <w:tabs>
                <w:tab w:val="right" w:pos="3772"/>
              </w:tabs>
              <w:spacing w:after="0" w:line="240" w:lineRule="auto"/>
              <w:rPr>
                <w:rFonts w:ascii="Arial" w:hAnsi="Arial"/>
              </w:rPr>
            </w:pPr>
            <w:r w:rsidRPr="000C075A">
              <w:t xml:space="preserve">Naam: </w:t>
            </w:r>
            <w:r w:rsidR="00F70D33">
              <w:rPr>
                <w:i/>
              </w:rPr>
              <w:t>&lt;naam</w:t>
            </w:r>
            <w:r w:rsidRPr="000C075A">
              <w:rPr>
                <w:i/>
              </w:rPr>
              <w:t>&gt;</w:t>
            </w:r>
          </w:p>
        </w:tc>
      </w:tr>
      <w:tr w:rsidR="000C075A" w14:paraId="31C4FF9C" w14:textId="77777777" w:rsidTr="000C075A">
        <w:trPr>
          <w:trHeight w:val="145"/>
        </w:trPr>
        <w:tc>
          <w:tcPr>
            <w:tcW w:w="3836" w:type="dxa"/>
            <w:hideMark/>
          </w:tcPr>
          <w:p w14:paraId="1FDB35FB" w14:textId="77777777" w:rsidR="00724527" w:rsidRDefault="00724527" w:rsidP="00B645A5">
            <w:pPr>
              <w:spacing w:after="0" w:line="240" w:lineRule="auto"/>
            </w:pPr>
          </w:p>
          <w:p w14:paraId="37B2A4C4" w14:textId="77777777" w:rsidR="000C075A" w:rsidRPr="000C075A" w:rsidRDefault="000C075A" w:rsidP="00B645A5">
            <w:pPr>
              <w:spacing w:after="0" w:line="240" w:lineRule="auto"/>
              <w:rPr>
                <w:rFonts w:ascii="Arial" w:hAnsi="Arial"/>
              </w:rPr>
            </w:pPr>
            <w:r w:rsidRPr="000C075A">
              <w:t xml:space="preserve">Functie: </w:t>
            </w:r>
            <w:r w:rsidRPr="000C075A">
              <w:rPr>
                <w:i/>
              </w:rPr>
              <w:t>&lt;functie&gt;</w:t>
            </w:r>
          </w:p>
        </w:tc>
        <w:tc>
          <w:tcPr>
            <w:tcW w:w="3988" w:type="dxa"/>
            <w:hideMark/>
          </w:tcPr>
          <w:p w14:paraId="5B67D116" w14:textId="77777777" w:rsidR="00724527" w:rsidRDefault="00724527" w:rsidP="00B645A5">
            <w:pPr>
              <w:tabs>
                <w:tab w:val="right" w:pos="3772"/>
              </w:tabs>
              <w:spacing w:after="0" w:line="240" w:lineRule="auto"/>
            </w:pPr>
          </w:p>
          <w:p w14:paraId="38CD29AF" w14:textId="77777777" w:rsidR="000C075A" w:rsidRPr="000C075A" w:rsidRDefault="000C075A" w:rsidP="00B645A5">
            <w:pPr>
              <w:tabs>
                <w:tab w:val="right" w:pos="3772"/>
              </w:tabs>
              <w:spacing w:after="0" w:line="240" w:lineRule="auto"/>
              <w:rPr>
                <w:rFonts w:ascii="Arial" w:hAnsi="Arial"/>
                <w:i/>
              </w:rPr>
            </w:pPr>
            <w:r w:rsidRPr="000C075A">
              <w:t xml:space="preserve">Functie: </w:t>
            </w:r>
            <w:r w:rsidRPr="000C075A">
              <w:rPr>
                <w:i/>
              </w:rPr>
              <w:t>&lt;functie&gt;</w:t>
            </w:r>
          </w:p>
        </w:tc>
      </w:tr>
      <w:tr w:rsidR="000C075A" w14:paraId="6DCF480B" w14:textId="77777777" w:rsidTr="000C075A">
        <w:trPr>
          <w:trHeight w:val="145"/>
        </w:trPr>
        <w:tc>
          <w:tcPr>
            <w:tcW w:w="3836" w:type="dxa"/>
          </w:tcPr>
          <w:p w14:paraId="6D8EBFC3" w14:textId="77777777" w:rsidR="000C075A" w:rsidRDefault="000C075A" w:rsidP="00B645A5">
            <w:pPr>
              <w:spacing w:after="0" w:line="240" w:lineRule="auto"/>
              <w:rPr>
                <w:rFonts w:ascii="Arial" w:hAnsi="Arial"/>
              </w:rPr>
            </w:pPr>
          </w:p>
          <w:p w14:paraId="185F8F9B" w14:textId="77777777" w:rsidR="00724527" w:rsidRDefault="00724527" w:rsidP="00B645A5">
            <w:pPr>
              <w:spacing w:after="0" w:line="240" w:lineRule="auto"/>
              <w:rPr>
                <w:rFonts w:ascii="Arial" w:hAnsi="Arial"/>
              </w:rPr>
            </w:pPr>
          </w:p>
          <w:p w14:paraId="2514F937" w14:textId="77777777" w:rsidR="00724527" w:rsidRDefault="00724527" w:rsidP="00B645A5">
            <w:pPr>
              <w:spacing w:after="0" w:line="240" w:lineRule="auto"/>
              <w:rPr>
                <w:rFonts w:ascii="Arial" w:hAnsi="Arial"/>
              </w:rPr>
            </w:pPr>
          </w:p>
        </w:tc>
        <w:tc>
          <w:tcPr>
            <w:tcW w:w="3988" w:type="dxa"/>
          </w:tcPr>
          <w:p w14:paraId="30A96688" w14:textId="77777777" w:rsidR="000C075A" w:rsidRDefault="000C075A" w:rsidP="00B645A5">
            <w:pPr>
              <w:tabs>
                <w:tab w:val="right" w:pos="3772"/>
              </w:tabs>
              <w:spacing w:after="0" w:line="240" w:lineRule="auto"/>
              <w:rPr>
                <w:rFonts w:ascii="Arial" w:hAnsi="Arial"/>
              </w:rPr>
            </w:pPr>
          </w:p>
        </w:tc>
      </w:tr>
      <w:tr w:rsidR="000C075A" w14:paraId="542FD26B" w14:textId="77777777" w:rsidTr="000C075A">
        <w:trPr>
          <w:trHeight w:val="598"/>
        </w:trPr>
        <w:tc>
          <w:tcPr>
            <w:tcW w:w="3836" w:type="dxa"/>
          </w:tcPr>
          <w:p w14:paraId="440BC9A1" w14:textId="77777777" w:rsidR="000C075A" w:rsidRDefault="000C075A" w:rsidP="00B645A5">
            <w:pPr>
              <w:spacing w:after="0" w:line="240" w:lineRule="auto"/>
              <w:rPr>
                <w:rFonts w:ascii="Arial" w:eastAsia="Times New Roman" w:hAnsi="Arial"/>
                <w:szCs w:val="20"/>
              </w:rPr>
            </w:pPr>
            <w:r>
              <w:t>Handtekening:</w:t>
            </w:r>
          </w:p>
          <w:p w14:paraId="1342F43E" w14:textId="77777777" w:rsidR="000C075A" w:rsidRDefault="000C075A" w:rsidP="00B645A5">
            <w:pPr>
              <w:spacing w:after="0" w:line="240" w:lineRule="auto"/>
            </w:pPr>
          </w:p>
          <w:p w14:paraId="0AA09E55" w14:textId="77777777" w:rsidR="000C075A" w:rsidRDefault="000C075A" w:rsidP="00B645A5">
            <w:pPr>
              <w:spacing w:after="0" w:line="240" w:lineRule="auto"/>
            </w:pPr>
          </w:p>
          <w:p w14:paraId="4EE6D202" w14:textId="77777777" w:rsidR="000C075A" w:rsidRDefault="000C075A" w:rsidP="00B645A5">
            <w:pPr>
              <w:spacing w:after="0" w:line="240" w:lineRule="auto"/>
              <w:rPr>
                <w:rFonts w:ascii="Arial" w:hAnsi="Arial"/>
              </w:rPr>
            </w:pPr>
          </w:p>
        </w:tc>
        <w:tc>
          <w:tcPr>
            <w:tcW w:w="3988" w:type="dxa"/>
          </w:tcPr>
          <w:p w14:paraId="08137A3C" w14:textId="77777777" w:rsidR="000C075A" w:rsidRDefault="000C075A" w:rsidP="00B645A5">
            <w:pPr>
              <w:tabs>
                <w:tab w:val="right" w:pos="3772"/>
              </w:tabs>
              <w:spacing w:after="0" w:line="240" w:lineRule="auto"/>
              <w:rPr>
                <w:rFonts w:ascii="Arial" w:eastAsia="Times New Roman" w:hAnsi="Arial"/>
                <w:szCs w:val="20"/>
              </w:rPr>
            </w:pPr>
            <w:r>
              <w:t>Handtekening:</w:t>
            </w:r>
          </w:p>
          <w:p w14:paraId="6E450BA9" w14:textId="77777777" w:rsidR="000C075A" w:rsidRDefault="000C075A" w:rsidP="00B645A5">
            <w:pPr>
              <w:tabs>
                <w:tab w:val="right" w:pos="3772"/>
              </w:tabs>
              <w:spacing w:after="0" w:line="240" w:lineRule="auto"/>
            </w:pPr>
          </w:p>
          <w:p w14:paraId="69DD579D" w14:textId="77777777" w:rsidR="000C075A" w:rsidRDefault="000C075A" w:rsidP="00B645A5">
            <w:pPr>
              <w:tabs>
                <w:tab w:val="right" w:pos="3772"/>
              </w:tabs>
              <w:spacing w:after="0" w:line="240" w:lineRule="auto"/>
            </w:pPr>
          </w:p>
          <w:p w14:paraId="6B7720BD" w14:textId="77777777" w:rsidR="000C075A" w:rsidRDefault="000C075A" w:rsidP="00B645A5">
            <w:pPr>
              <w:tabs>
                <w:tab w:val="right" w:pos="3772"/>
              </w:tabs>
              <w:spacing w:after="0" w:line="240" w:lineRule="auto"/>
              <w:rPr>
                <w:rFonts w:ascii="Arial" w:hAnsi="Arial"/>
              </w:rPr>
            </w:pPr>
          </w:p>
        </w:tc>
      </w:tr>
      <w:tr w:rsidR="000C075A" w14:paraId="4179CDE6" w14:textId="77777777" w:rsidTr="000C075A">
        <w:trPr>
          <w:trHeight w:val="145"/>
        </w:trPr>
        <w:tc>
          <w:tcPr>
            <w:tcW w:w="3836" w:type="dxa"/>
            <w:hideMark/>
          </w:tcPr>
          <w:p w14:paraId="49A8321B" w14:textId="77777777"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14:paraId="54970A7A" w14:textId="77777777"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14:paraId="78DCD9C0" w14:textId="77777777" w:rsidR="000C075A" w:rsidRDefault="000C075A" w:rsidP="00B645A5">
      <w:pPr>
        <w:spacing w:after="0" w:line="240" w:lineRule="auto"/>
        <w:ind w:left="567" w:hanging="567"/>
        <w:rPr>
          <w:rFonts w:ascii="Verdana" w:hAnsi="Verdana"/>
          <w:sz w:val="18"/>
          <w:szCs w:val="18"/>
        </w:rPr>
      </w:pPr>
    </w:p>
    <w:p w14:paraId="4B9A9BDA" w14:textId="77777777" w:rsidR="000C075A" w:rsidRDefault="000C075A" w:rsidP="00B645A5">
      <w:pPr>
        <w:spacing w:after="0" w:line="240" w:lineRule="auto"/>
        <w:ind w:left="567" w:hanging="567"/>
        <w:rPr>
          <w:rFonts w:ascii="Verdana" w:hAnsi="Verdana"/>
          <w:sz w:val="18"/>
          <w:szCs w:val="18"/>
        </w:rPr>
      </w:pPr>
    </w:p>
    <w:p w14:paraId="0559D2D7" w14:textId="77777777" w:rsidR="00D60F2D" w:rsidRPr="00414A13" w:rsidRDefault="00D60F2D" w:rsidP="00B645A5">
      <w:pPr>
        <w:spacing w:after="0" w:line="240" w:lineRule="auto"/>
        <w:ind w:left="567" w:hanging="567"/>
        <w:rPr>
          <w:rFonts w:ascii="Verdana" w:hAnsi="Verdana"/>
          <w:sz w:val="18"/>
          <w:szCs w:val="18"/>
        </w:rPr>
      </w:pPr>
    </w:p>
    <w:p w14:paraId="61FA3102" w14:textId="77777777" w:rsidR="00D60F2D" w:rsidRPr="00414A13" w:rsidRDefault="00D60F2D" w:rsidP="00B645A5">
      <w:pPr>
        <w:spacing w:after="0" w:line="240" w:lineRule="auto"/>
        <w:ind w:left="567" w:hanging="567"/>
        <w:rPr>
          <w:rFonts w:ascii="Verdana" w:hAnsi="Verdana"/>
          <w:sz w:val="18"/>
          <w:szCs w:val="18"/>
        </w:rPr>
      </w:pPr>
    </w:p>
    <w:p w14:paraId="56370EB0" w14:textId="77777777" w:rsidR="00D60F2D" w:rsidRPr="00414A13" w:rsidRDefault="00D60F2D" w:rsidP="00B645A5">
      <w:pPr>
        <w:spacing w:after="0" w:line="240" w:lineRule="auto"/>
        <w:ind w:left="567" w:hanging="567"/>
        <w:rPr>
          <w:rFonts w:ascii="Verdana" w:hAnsi="Verdana"/>
          <w:sz w:val="18"/>
          <w:szCs w:val="18"/>
        </w:rPr>
      </w:pPr>
    </w:p>
    <w:p w14:paraId="193B6489" w14:textId="77777777" w:rsidR="00D60F2D" w:rsidRPr="00414A13" w:rsidRDefault="00D60F2D" w:rsidP="00B645A5">
      <w:pPr>
        <w:spacing w:after="0" w:line="240" w:lineRule="auto"/>
        <w:ind w:left="567" w:hanging="567"/>
        <w:rPr>
          <w:rFonts w:ascii="Verdana" w:hAnsi="Verdana"/>
          <w:sz w:val="18"/>
          <w:szCs w:val="18"/>
        </w:rPr>
      </w:pPr>
    </w:p>
    <w:p w14:paraId="168C9325" w14:textId="77777777" w:rsidR="00D60F2D" w:rsidRPr="00414A13" w:rsidRDefault="00D60F2D" w:rsidP="00B645A5">
      <w:pPr>
        <w:spacing w:after="0" w:line="240" w:lineRule="auto"/>
        <w:ind w:left="567" w:hanging="567"/>
        <w:rPr>
          <w:rFonts w:ascii="Verdana" w:hAnsi="Verdana"/>
          <w:sz w:val="18"/>
          <w:szCs w:val="18"/>
        </w:rPr>
      </w:pPr>
    </w:p>
    <w:p w14:paraId="29F5AED6" w14:textId="77777777" w:rsidR="00D60F2D" w:rsidRPr="00414A13" w:rsidRDefault="00D60F2D" w:rsidP="00B645A5">
      <w:pPr>
        <w:spacing w:after="0" w:line="240" w:lineRule="auto"/>
        <w:ind w:left="567" w:hanging="567"/>
        <w:rPr>
          <w:rFonts w:ascii="Verdana" w:hAnsi="Verdana"/>
          <w:sz w:val="18"/>
          <w:szCs w:val="18"/>
        </w:rPr>
      </w:pPr>
    </w:p>
    <w:p w14:paraId="51410AA7" w14:textId="77777777" w:rsidR="00D60F2D" w:rsidRPr="00414A13" w:rsidRDefault="00D60F2D" w:rsidP="00B645A5">
      <w:pPr>
        <w:spacing w:after="0" w:line="240" w:lineRule="auto"/>
        <w:ind w:left="567" w:hanging="567"/>
        <w:rPr>
          <w:rFonts w:ascii="Verdana" w:hAnsi="Verdana"/>
          <w:sz w:val="18"/>
          <w:szCs w:val="18"/>
        </w:rPr>
      </w:pPr>
    </w:p>
    <w:p w14:paraId="47428A60" w14:textId="77777777" w:rsidR="00D60F2D" w:rsidRPr="00414A13" w:rsidRDefault="00D60F2D" w:rsidP="00B645A5">
      <w:pPr>
        <w:spacing w:after="0" w:line="240" w:lineRule="auto"/>
        <w:ind w:left="567" w:hanging="567"/>
        <w:rPr>
          <w:rFonts w:ascii="Verdana" w:hAnsi="Verdana"/>
          <w:sz w:val="18"/>
          <w:szCs w:val="18"/>
        </w:rPr>
      </w:pPr>
    </w:p>
    <w:p w14:paraId="5EC35951" w14:textId="77777777" w:rsidR="00D60F2D" w:rsidRPr="00414A13" w:rsidRDefault="00D60F2D" w:rsidP="00B645A5">
      <w:pPr>
        <w:spacing w:after="0" w:line="240" w:lineRule="auto"/>
        <w:ind w:left="567" w:hanging="567"/>
        <w:rPr>
          <w:rFonts w:ascii="Verdana" w:hAnsi="Verdana"/>
          <w:sz w:val="18"/>
          <w:szCs w:val="18"/>
        </w:rPr>
      </w:pPr>
    </w:p>
    <w:p w14:paraId="07466D78" w14:textId="77777777" w:rsidR="00D60F2D" w:rsidRPr="00414A13" w:rsidRDefault="00D60F2D" w:rsidP="00B645A5">
      <w:pPr>
        <w:spacing w:after="0" w:line="240" w:lineRule="auto"/>
        <w:ind w:left="567" w:hanging="567"/>
        <w:rPr>
          <w:rFonts w:ascii="Verdana" w:hAnsi="Verdana"/>
          <w:sz w:val="18"/>
          <w:szCs w:val="18"/>
        </w:rPr>
      </w:pPr>
    </w:p>
    <w:p w14:paraId="33E23D6E" w14:textId="77777777" w:rsidR="00D60F2D" w:rsidRPr="00414A13" w:rsidRDefault="00D60F2D" w:rsidP="00B645A5">
      <w:pPr>
        <w:spacing w:after="0" w:line="240" w:lineRule="auto"/>
        <w:ind w:left="567" w:hanging="567"/>
        <w:rPr>
          <w:rFonts w:ascii="Verdana" w:hAnsi="Verdana"/>
          <w:sz w:val="18"/>
          <w:szCs w:val="18"/>
        </w:rPr>
      </w:pPr>
    </w:p>
    <w:p w14:paraId="095B7E94"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1613B089" w14:textId="77777777" w:rsidR="000C075A" w:rsidRDefault="000C075A" w:rsidP="00B645A5">
      <w:pPr>
        <w:spacing w:after="0" w:line="240" w:lineRule="auto"/>
        <w:ind w:left="567" w:hanging="567"/>
        <w:rPr>
          <w:rFonts w:ascii="Verdana" w:hAnsi="Verdana"/>
          <w:sz w:val="18"/>
          <w:szCs w:val="18"/>
        </w:rPr>
      </w:pPr>
    </w:p>
    <w:p w14:paraId="0C68372A" w14:textId="77777777" w:rsidR="000C075A" w:rsidRDefault="000C075A" w:rsidP="00B645A5">
      <w:pPr>
        <w:spacing w:after="0" w:line="240" w:lineRule="auto"/>
        <w:ind w:left="567" w:hanging="567"/>
        <w:rPr>
          <w:rFonts w:ascii="Verdana" w:hAnsi="Verdana"/>
          <w:sz w:val="18"/>
          <w:szCs w:val="18"/>
        </w:rPr>
      </w:pPr>
    </w:p>
    <w:p w14:paraId="1518ED00" w14:textId="77777777" w:rsidR="000C075A" w:rsidRDefault="000C075A" w:rsidP="00B645A5">
      <w:pPr>
        <w:spacing w:after="0" w:line="240" w:lineRule="auto"/>
        <w:ind w:left="567" w:hanging="567"/>
        <w:rPr>
          <w:rFonts w:ascii="Verdana" w:hAnsi="Verdana"/>
          <w:sz w:val="18"/>
          <w:szCs w:val="18"/>
        </w:rPr>
      </w:pPr>
    </w:p>
    <w:p w14:paraId="7848C8F3" w14:textId="77777777" w:rsidR="000C075A" w:rsidRDefault="000C075A" w:rsidP="00B645A5">
      <w:pPr>
        <w:spacing w:after="0" w:line="240" w:lineRule="auto"/>
        <w:ind w:left="567" w:hanging="567"/>
        <w:rPr>
          <w:rFonts w:ascii="Verdana" w:hAnsi="Verdana"/>
          <w:sz w:val="18"/>
          <w:szCs w:val="18"/>
        </w:rPr>
      </w:pPr>
    </w:p>
    <w:p w14:paraId="1B521C13" w14:textId="77777777" w:rsidR="000C075A" w:rsidRDefault="000C075A" w:rsidP="00B645A5">
      <w:pPr>
        <w:spacing w:after="0" w:line="240" w:lineRule="auto"/>
        <w:ind w:left="567" w:hanging="567"/>
        <w:rPr>
          <w:rFonts w:ascii="Verdana" w:hAnsi="Verdana"/>
          <w:sz w:val="18"/>
          <w:szCs w:val="18"/>
        </w:rPr>
      </w:pPr>
    </w:p>
    <w:p w14:paraId="110733DA" w14:textId="77777777" w:rsidR="000C075A" w:rsidRDefault="000C075A" w:rsidP="00750DB6">
      <w:pPr>
        <w:spacing w:after="0" w:line="240" w:lineRule="auto"/>
        <w:rPr>
          <w:rFonts w:ascii="Verdana" w:hAnsi="Verdana"/>
          <w:sz w:val="18"/>
          <w:szCs w:val="18"/>
        </w:rPr>
      </w:pPr>
    </w:p>
    <w:p w14:paraId="5ECADCF5" w14:textId="77777777" w:rsidR="000C075A" w:rsidRDefault="000C075A" w:rsidP="00750DB6">
      <w:pPr>
        <w:spacing w:after="0" w:line="240" w:lineRule="auto"/>
        <w:rPr>
          <w:rFonts w:ascii="Verdana" w:hAnsi="Verdana"/>
          <w:sz w:val="18"/>
          <w:szCs w:val="18"/>
        </w:rPr>
      </w:pPr>
    </w:p>
    <w:p w14:paraId="278B7EA5" w14:textId="77777777" w:rsidR="000C075A" w:rsidRPr="00414A13" w:rsidRDefault="000C075A" w:rsidP="00B645A5">
      <w:pPr>
        <w:spacing w:after="0" w:line="240" w:lineRule="auto"/>
        <w:ind w:left="567" w:hanging="567"/>
        <w:rPr>
          <w:rFonts w:ascii="Verdana" w:hAnsi="Verdana"/>
          <w:sz w:val="18"/>
          <w:szCs w:val="18"/>
        </w:rPr>
      </w:pPr>
    </w:p>
    <w:p w14:paraId="108BF512" w14:textId="1A87B2B9" w:rsidR="00315C8C" w:rsidRDefault="008C7298" w:rsidP="00E76E8B">
      <w:pPr>
        <w:spacing w:after="0" w:line="240" w:lineRule="auto"/>
        <w:ind w:left="567" w:hanging="567"/>
        <w:rPr>
          <w:rFonts w:ascii="Verdana" w:hAnsi="Verdana"/>
          <w:b/>
          <w:sz w:val="20"/>
          <w:szCs w:val="20"/>
        </w:rPr>
      </w:pPr>
      <w:r>
        <w:rPr>
          <w:rFonts w:ascii="Verdana" w:hAnsi="Verdana"/>
          <w:sz w:val="18"/>
          <w:szCs w:val="18"/>
        </w:rPr>
        <w:br w:type="page"/>
      </w:r>
      <w:r w:rsidR="00D60F2D" w:rsidRPr="00E76E8B">
        <w:rPr>
          <w:rFonts w:ascii="Verdana" w:hAnsi="Verdana"/>
          <w:b/>
          <w:sz w:val="20"/>
          <w:szCs w:val="20"/>
        </w:rPr>
        <w:lastRenderedPageBreak/>
        <w:t>BIJLAGE</w:t>
      </w:r>
      <w:r w:rsidR="00315C8C">
        <w:rPr>
          <w:rFonts w:ascii="Verdana" w:hAnsi="Verdana"/>
          <w:b/>
          <w:sz w:val="20"/>
          <w:szCs w:val="20"/>
        </w:rPr>
        <w:t>N</w:t>
      </w:r>
    </w:p>
    <w:p w14:paraId="62E0304E" w14:textId="77777777" w:rsidR="00315C8C" w:rsidRDefault="00315C8C" w:rsidP="00E76E8B">
      <w:pPr>
        <w:spacing w:after="0" w:line="240" w:lineRule="auto"/>
        <w:ind w:left="567" w:hanging="567"/>
        <w:rPr>
          <w:rFonts w:ascii="Verdana" w:hAnsi="Verdana"/>
          <w:b/>
          <w:sz w:val="20"/>
          <w:szCs w:val="20"/>
        </w:rPr>
      </w:pPr>
    </w:p>
    <w:p w14:paraId="7995173C" w14:textId="54B51431" w:rsidR="00315C8C" w:rsidRPr="00315C8C" w:rsidRDefault="00315C8C" w:rsidP="00315C8C">
      <w:pPr>
        <w:spacing w:after="0" w:line="240" w:lineRule="auto"/>
        <w:ind w:left="567" w:hanging="567"/>
        <w:rPr>
          <w:rFonts w:ascii="Verdana" w:hAnsi="Verdana"/>
          <w:bCs/>
          <w:sz w:val="20"/>
          <w:szCs w:val="20"/>
        </w:rPr>
      </w:pPr>
      <w:r>
        <w:rPr>
          <w:rFonts w:ascii="Verdana" w:hAnsi="Verdana"/>
          <w:b/>
          <w:sz w:val="20"/>
          <w:szCs w:val="20"/>
        </w:rPr>
        <w:t>Bijlage 1.</w:t>
      </w:r>
      <w:r>
        <w:rPr>
          <w:rFonts w:ascii="Verdana" w:hAnsi="Verdana"/>
          <w:b/>
          <w:sz w:val="20"/>
          <w:szCs w:val="20"/>
        </w:rPr>
        <w:tab/>
      </w:r>
      <w:r w:rsidR="00D60F2D" w:rsidRPr="00315C8C">
        <w:rPr>
          <w:rFonts w:ascii="Verdana" w:hAnsi="Verdana"/>
          <w:bCs/>
          <w:sz w:val="20"/>
          <w:szCs w:val="20"/>
        </w:rPr>
        <w:t>Bestek</w:t>
      </w:r>
    </w:p>
    <w:p w14:paraId="690DE272" w14:textId="42C30E76" w:rsidR="00315C8C" w:rsidRDefault="00315C8C" w:rsidP="00315C8C">
      <w:pPr>
        <w:spacing w:after="0" w:line="240" w:lineRule="auto"/>
        <w:ind w:left="567" w:hanging="567"/>
        <w:rPr>
          <w:rFonts w:ascii="Verdana" w:hAnsi="Verdana"/>
          <w:bCs/>
          <w:sz w:val="20"/>
          <w:szCs w:val="20"/>
        </w:rPr>
      </w:pPr>
      <w:r>
        <w:rPr>
          <w:rFonts w:ascii="Verdana" w:hAnsi="Verdana"/>
          <w:b/>
          <w:sz w:val="20"/>
          <w:szCs w:val="20"/>
        </w:rPr>
        <w:t xml:space="preserve">Bijlage </w:t>
      </w:r>
      <w:r>
        <w:rPr>
          <w:rFonts w:ascii="Verdana" w:hAnsi="Verdana"/>
          <w:b/>
          <w:sz w:val="20"/>
          <w:szCs w:val="20"/>
        </w:rPr>
        <w:t>2</w:t>
      </w:r>
      <w:r>
        <w:rPr>
          <w:rFonts w:ascii="Verdana" w:hAnsi="Verdana"/>
          <w:b/>
          <w:sz w:val="20"/>
          <w:szCs w:val="20"/>
        </w:rPr>
        <w:t>.</w:t>
      </w:r>
      <w:r>
        <w:rPr>
          <w:rFonts w:ascii="Verdana" w:hAnsi="Verdana"/>
          <w:b/>
          <w:sz w:val="20"/>
          <w:szCs w:val="20"/>
        </w:rPr>
        <w:tab/>
      </w:r>
      <w:r>
        <w:rPr>
          <w:rFonts w:ascii="Verdana" w:hAnsi="Verdana"/>
          <w:bCs/>
          <w:sz w:val="20"/>
          <w:szCs w:val="20"/>
        </w:rPr>
        <w:t>Nota[‘s] van Inlichtingen</w:t>
      </w:r>
    </w:p>
    <w:p w14:paraId="500EAF57" w14:textId="2387A22D" w:rsidR="00315C8C" w:rsidRDefault="00315C8C" w:rsidP="00315C8C">
      <w:pPr>
        <w:spacing w:after="0" w:line="240" w:lineRule="auto"/>
        <w:ind w:left="567" w:hanging="567"/>
        <w:rPr>
          <w:rFonts w:ascii="Verdana" w:hAnsi="Verdana"/>
          <w:bCs/>
          <w:sz w:val="20"/>
          <w:szCs w:val="20"/>
        </w:rPr>
      </w:pPr>
      <w:r>
        <w:rPr>
          <w:rFonts w:ascii="Verdana" w:hAnsi="Verdana"/>
          <w:b/>
          <w:sz w:val="20"/>
          <w:szCs w:val="20"/>
        </w:rPr>
        <w:t>Bijlage 3.</w:t>
      </w:r>
      <w:r>
        <w:rPr>
          <w:rFonts w:ascii="Verdana" w:hAnsi="Verdana"/>
          <w:bCs/>
          <w:sz w:val="20"/>
          <w:szCs w:val="20"/>
        </w:rPr>
        <w:tab/>
        <w:t>Voorwaarden</w:t>
      </w:r>
    </w:p>
    <w:p w14:paraId="25655737" w14:textId="3B03622E" w:rsidR="00A974BF" w:rsidRDefault="00A974BF" w:rsidP="00315C8C">
      <w:pPr>
        <w:spacing w:after="0" w:line="240" w:lineRule="auto"/>
        <w:ind w:left="567" w:hanging="567"/>
        <w:rPr>
          <w:rFonts w:ascii="Verdana" w:hAnsi="Verdana"/>
          <w:bCs/>
          <w:sz w:val="20"/>
          <w:szCs w:val="20"/>
        </w:rPr>
      </w:pPr>
      <w:r>
        <w:rPr>
          <w:rFonts w:ascii="Verdana" w:hAnsi="Verdana"/>
          <w:b/>
          <w:sz w:val="20"/>
          <w:szCs w:val="20"/>
        </w:rPr>
        <w:t>Bijlage 4.</w:t>
      </w:r>
      <w:r>
        <w:rPr>
          <w:rFonts w:ascii="Verdana" w:hAnsi="Verdana"/>
          <w:bCs/>
          <w:sz w:val="20"/>
          <w:szCs w:val="20"/>
        </w:rPr>
        <w:tab/>
        <w:t>Contactpersonen</w:t>
      </w:r>
    </w:p>
    <w:p w14:paraId="0BDA551B" w14:textId="6452D383" w:rsidR="00A974BF" w:rsidRDefault="00A974BF" w:rsidP="00315C8C">
      <w:pPr>
        <w:spacing w:after="0" w:line="240" w:lineRule="auto"/>
        <w:ind w:left="567" w:hanging="567"/>
        <w:rPr>
          <w:rFonts w:ascii="Verdana" w:hAnsi="Verdana"/>
          <w:bCs/>
          <w:sz w:val="20"/>
          <w:szCs w:val="20"/>
        </w:rPr>
      </w:pPr>
      <w:r>
        <w:rPr>
          <w:rFonts w:ascii="Verdana" w:hAnsi="Verdana"/>
          <w:b/>
          <w:sz w:val="20"/>
          <w:szCs w:val="20"/>
        </w:rPr>
        <w:t>Bijlage 5.</w:t>
      </w:r>
      <w:r>
        <w:rPr>
          <w:rFonts w:ascii="Verdana" w:hAnsi="Verdana"/>
          <w:bCs/>
          <w:sz w:val="20"/>
          <w:szCs w:val="20"/>
        </w:rPr>
        <w:tab/>
        <w:t>Service Level Agreement</w:t>
      </w:r>
    </w:p>
    <w:p w14:paraId="18882A0B" w14:textId="3FAB085A" w:rsidR="00315C8C" w:rsidRDefault="00315C8C" w:rsidP="00315C8C">
      <w:pPr>
        <w:spacing w:after="0" w:line="240" w:lineRule="auto"/>
        <w:ind w:left="567" w:hanging="567"/>
        <w:rPr>
          <w:rFonts w:ascii="Verdana" w:hAnsi="Verdana"/>
          <w:bCs/>
          <w:sz w:val="20"/>
          <w:szCs w:val="20"/>
        </w:rPr>
      </w:pPr>
    </w:p>
    <w:p w14:paraId="4AFF4FF3" w14:textId="77777777" w:rsidR="00315C8C" w:rsidRDefault="00315C8C" w:rsidP="00315C8C">
      <w:pPr>
        <w:spacing w:after="0" w:line="240" w:lineRule="auto"/>
        <w:ind w:left="567" w:hanging="567"/>
        <w:rPr>
          <w:rFonts w:ascii="Verdana" w:hAnsi="Verdana"/>
          <w:bCs/>
          <w:sz w:val="20"/>
          <w:szCs w:val="20"/>
        </w:rPr>
      </w:pPr>
    </w:p>
    <w:p w14:paraId="1146F7D9" w14:textId="77777777" w:rsidR="000C075A" w:rsidRDefault="000C075A" w:rsidP="00B645A5">
      <w:pPr>
        <w:spacing w:after="0" w:line="240" w:lineRule="auto"/>
        <w:ind w:left="567" w:hanging="567"/>
        <w:rPr>
          <w:rFonts w:ascii="Verdana" w:hAnsi="Verdana"/>
          <w:sz w:val="18"/>
          <w:szCs w:val="18"/>
        </w:rPr>
      </w:pPr>
    </w:p>
    <w:p w14:paraId="6A9EF0AF" w14:textId="3F809240" w:rsidR="00D60F2D" w:rsidRPr="00414A13" w:rsidRDefault="00D60F2D" w:rsidP="00B645A5">
      <w:pPr>
        <w:spacing w:after="0" w:line="240" w:lineRule="auto"/>
        <w:ind w:left="567" w:hanging="567"/>
        <w:rPr>
          <w:rFonts w:ascii="Verdana" w:hAnsi="Verdana"/>
          <w:sz w:val="18"/>
          <w:szCs w:val="18"/>
        </w:rPr>
      </w:pPr>
    </w:p>
    <w:p w14:paraId="6E8453E5" w14:textId="31DD8DD3"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r w:rsidR="00D60F2D" w:rsidRPr="00E76E8B">
        <w:rPr>
          <w:rFonts w:ascii="Verdana" w:hAnsi="Verdana"/>
          <w:b/>
          <w:sz w:val="20"/>
          <w:szCs w:val="20"/>
        </w:rPr>
        <w:lastRenderedPageBreak/>
        <w:t xml:space="preserve">BIJLAGE </w:t>
      </w:r>
      <w:r w:rsidR="00315C8C">
        <w:rPr>
          <w:rFonts w:ascii="Verdana" w:hAnsi="Verdana"/>
          <w:b/>
          <w:sz w:val="20"/>
          <w:szCs w:val="20"/>
        </w:rPr>
        <w:t xml:space="preserve">4. </w:t>
      </w:r>
      <w:r w:rsidR="00D60F2D" w:rsidRPr="00E76E8B">
        <w:rPr>
          <w:rFonts w:ascii="Verdana" w:hAnsi="Verdana"/>
          <w:b/>
          <w:sz w:val="20"/>
          <w:szCs w:val="20"/>
        </w:rPr>
        <w:t>Contactpersonen</w:t>
      </w:r>
    </w:p>
    <w:p w14:paraId="65936EBA" w14:textId="77777777" w:rsidR="000C075A" w:rsidRDefault="000C075A" w:rsidP="00B645A5">
      <w:pPr>
        <w:spacing w:after="0" w:line="240" w:lineRule="auto"/>
        <w:ind w:left="567" w:hanging="567"/>
        <w:rPr>
          <w:rFonts w:ascii="Verdana" w:hAnsi="Verdana"/>
          <w:sz w:val="18"/>
          <w:szCs w:val="18"/>
        </w:rPr>
      </w:pPr>
    </w:p>
    <w:p w14:paraId="640BBD32" w14:textId="77777777" w:rsidR="00D60F2D" w:rsidRPr="000C075A" w:rsidRDefault="00D60F2D" w:rsidP="00B645A5">
      <w:pPr>
        <w:spacing w:after="0" w:line="240" w:lineRule="auto"/>
        <w:ind w:left="567" w:hanging="567"/>
        <w:rPr>
          <w:rFonts w:ascii="Verdana" w:hAnsi="Verdana"/>
          <w:i/>
          <w:sz w:val="18"/>
          <w:szCs w:val="18"/>
        </w:rPr>
      </w:pPr>
      <w:r w:rsidRPr="000C075A">
        <w:rPr>
          <w:rFonts w:ascii="Verdana" w:hAnsi="Verdana"/>
          <w:i/>
          <w:sz w:val="18"/>
          <w:szCs w:val="18"/>
        </w:rPr>
        <w:t>Opdrachtgever</w:t>
      </w:r>
    </w:p>
    <w:p w14:paraId="31660906"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&lt;functie&gt;, thans &lt;naam&gt; is bevoegd Opdrachtgever te binden voor zover het betreft de uitvoering van de Overeenkomst.</w:t>
      </w:r>
    </w:p>
    <w:p w14:paraId="3274E733" w14:textId="77777777" w:rsidR="00D60F2D" w:rsidRPr="00414A13" w:rsidRDefault="00D60F2D" w:rsidP="00B645A5">
      <w:pPr>
        <w:spacing w:after="0" w:line="240" w:lineRule="auto"/>
        <w:rPr>
          <w:rFonts w:ascii="Verdana" w:hAnsi="Verdana"/>
          <w:sz w:val="18"/>
          <w:szCs w:val="18"/>
        </w:rPr>
      </w:pPr>
    </w:p>
    <w:p w14:paraId="49D655F6" w14:textId="77777777" w:rsidR="00D60F2D" w:rsidRPr="000C075A" w:rsidRDefault="00535EC1" w:rsidP="00B645A5">
      <w:pPr>
        <w:spacing w:after="0" w:line="240" w:lineRule="auto"/>
        <w:rPr>
          <w:rFonts w:ascii="Verdana" w:hAnsi="Verdana"/>
          <w:i/>
          <w:sz w:val="18"/>
          <w:szCs w:val="18"/>
        </w:rPr>
      </w:pPr>
      <w:r>
        <w:rPr>
          <w:rFonts w:ascii="Verdana" w:hAnsi="Verdana"/>
          <w:i/>
          <w:sz w:val="18"/>
          <w:szCs w:val="18"/>
        </w:rPr>
        <w:t>Wederpartij</w:t>
      </w:r>
    </w:p>
    <w:p w14:paraId="3EAC8E51"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De &lt;functie&gt;, thans &lt;naam&gt; is bevoegd </w:t>
      </w:r>
      <w:r w:rsidR="00535EC1">
        <w:rPr>
          <w:rFonts w:ascii="Verdana" w:hAnsi="Verdana"/>
          <w:sz w:val="18"/>
          <w:szCs w:val="18"/>
        </w:rPr>
        <w:t>Wederpartij</w:t>
      </w:r>
      <w:r w:rsidRPr="00414A13">
        <w:rPr>
          <w:rFonts w:ascii="Verdana" w:hAnsi="Verdana"/>
          <w:sz w:val="18"/>
          <w:szCs w:val="18"/>
        </w:rPr>
        <w:t xml:space="preserve"> te binden voor zover het betreft de uitvoering van de Overeenkomst.</w:t>
      </w:r>
    </w:p>
    <w:p w14:paraId="7CDC8BFE"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  </w:t>
      </w:r>
    </w:p>
    <w:p w14:paraId="6AADB821" w14:textId="7C60E042" w:rsidR="00D60F2D" w:rsidRPr="00414A13" w:rsidRDefault="00D60F2D" w:rsidP="00315C8C">
      <w:pPr>
        <w:spacing w:after="0" w:line="240" w:lineRule="auto"/>
        <w:rPr>
          <w:rFonts w:ascii="Verdana" w:hAnsi="Verdana"/>
          <w:sz w:val="18"/>
          <w:szCs w:val="18"/>
        </w:rPr>
      </w:pPr>
      <w:r w:rsidRPr="00414A13">
        <w:rPr>
          <w:rFonts w:ascii="Verdana" w:hAnsi="Verdana"/>
          <w:sz w:val="18"/>
          <w:szCs w:val="18"/>
        </w:rPr>
        <w:t xml:space="preserve"> </w:t>
      </w:r>
    </w:p>
    <w:p w14:paraId="257DB450" w14:textId="27F8D3AA" w:rsidR="00D60F2D" w:rsidRPr="00E76E8B" w:rsidRDefault="008C7298" w:rsidP="00E76E8B">
      <w:pPr>
        <w:spacing w:after="0" w:line="240" w:lineRule="auto"/>
        <w:ind w:left="567" w:hanging="567"/>
        <w:rPr>
          <w:rFonts w:ascii="Verdana" w:hAnsi="Verdana"/>
          <w:b/>
          <w:sz w:val="18"/>
          <w:szCs w:val="18"/>
          <w:lang w:val="en-US"/>
        </w:rPr>
      </w:pPr>
      <w:r w:rsidRPr="00E76E8B">
        <w:rPr>
          <w:rFonts w:ascii="Verdana" w:hAnsi="Verdana"/>
          <w:sz w:val="18"/>
          <w:szCs w:val="18"/>
          <w:lang w:val="en-US"/>
        </w:rPr>
        <w:br w:type="page"/>
      </w:r>
      <w:r w:rsidR="00D60F2D" w:rsidRPr="00E76E8B">
        <w:rPr>
          <w:rFonts w:ascii="Verdana" w:hAnsi="Verdana"/>
          <w:b/>
          <w:sz w:val="18"/>
          <w:szCs w:val="18"/>
          <w:lang w:val="en-US"/>
        </w:rPr>
        <w:lastRenderedPageBreak/>
        <w:t xml:space="preserve">BIJLAGE </w:t>
      </w:r>
      <w:r w:rsidR="00315C8C">
        <w:rPr>
          <w:rFonts w:ascii="Verdana" w:hAnsi="Verdana"/>
          <w:b/>
          <w:sz w:val="18"/>
          <w:szCs w:val="18"/>
          <w:lang w:val="en-US"/>
        </w:rPr>
        <w:t xml:space="preserve">5. </w:t>
      </w:r>
      <w:r w:rsidR="00D60F2D" w:rsidRPr="00E76E8B">
        <w:rPr>
          <w:rFonts w:ascii="Verdana" w:hAnsi="Verdana"/>
          <w:b/>
          <w:sz w:val="18"/>
          <w:szCs w:val="18"/>
          <w:lang w:val="en-US"/>
        </w:rPr>
        <w:t>Service level agreement (SLA)</w:t>
      </w:r>
    </w:p>
    <w:p w14:paraId="627B313C" w14:textId="77777777" w:rsidR="00D60F2D" w:rsidRPr="00E76E8B" w:rsidRDefault="00D60F2D" w:rsidP="00B645A5">
      <w:pPr>
        <w:spacing w:after="0" w:line="240" w:lineRule="auto"/>
        <w:ind w:left="567" w:hanging="567"/>
        <w:rPr>
          <w:rFonts w:ascii="Verdana" w:hAnsi="Verdana"/>
          <w:sz w:val="18"/>
          <w:szCs w:val="18"/>
          <w:lang w:val="en-US"/>
        </w:rPr>
      </w:pPr>
    </w:p>
    <w:p w14:paraId="2B1CB246"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w:t>
      </w:r>
      <w:r w:rsidR="00F71692">
        <w:rPr>
          <w:rFonts w:ascii="Verdana" w:hAnsi="Verdana"/>
          <w:sz w:val="18"/>
          <w:szCs w:val="18"/>
        </w:rPr>
        <w:t>8</w:t>
      </w:r>
      <w:r w:rsidRPr="00414A13">
        <w:rPr>
          <w:rFonts w:ascii="Verdana" w:hAnsi="Verdana"/>
          <w:sz w:val="18"/>
          <w:szCs w:val="18"/>
        </w:rPr>
        <w:t xml:space="preserve"> ARBIT te worden gebruikt in de SLA:</w:t>
      </w:r>
    </w:p>
    <w:p w14:paraId="06EFFB5A" w14:textId="77777777" w:rsidR="00D60F2D" w:rsidRPr="00414A13" w:rsidRDefault="00D60F2D" w:rsidP="00B645A5">
      <w:pPr>
        <w:spacing w:after="0" w:line="240" w:lineRule="auto"/>
        <w:rPr>
          <w:rFonts w:ascii="Verdana" w:hAnsi="Verdana"/>
          <w:sz w:val="18"/>
          <w:szCs w:val="18"/>
        </w:rPr>
      </w:pPr>
    </w:p>
    <w:p w14:paraId="3F8A6FF5"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Correctief Onderhoud</w:t>
      </w:r>
      <w:r w:rsidRPr="00414A13">
        <w:rPr>
          <w:rFonts w:ascii="Verdana" w:hAnsi="Verdana"/>
          <w:sz w:val="18"/>
          <w:szCs w:val="18"/>
        </w:rPr>
        <w:t xml:space="preserve">: het opsporen en herstellen door </w:t>
      </w:r>
      <w:r w:rsidR="00535EC1">
        <w:rPr>
          <w:rFonts w:ascii="Verdana" w:hAnsi="Verdana"/>
          <w:sz w:val="18"/>
          <w:szCs w:val="18"/>
        </w:rPr>
        <w:t>Wederpartij</w:t>
      </w:r>
      <w:r w:rsidRPr="00414A13">
        <w:rPr>
          <w:rFonts w:ascii="Verdana" w:hAnsi="Verdana"/>
          <w:sz w:val="18"/>
          <w:szCs w:val="18"/>
        </w:rPr>
        <w:t xml:space="preserve"> van Storingen, die Opdrachtgever hem heeft gemeld of die </w:t>
      </w:r>
      <w:r w:rsidR="00535EC1">
        <w:rPr>
          <w:rFonts w:ascii="Verdana" w:hAnsi="Verdana"/>
          <w:sz w:val="18"/>
          <w:szCs w:val="18"/>
        </w:rPr>
        <w:t>Wederpartij</w:t>
      </w:r>
      <w:r w:rsidRPr="00414A13">
        <w:rPr>
          <w:rFonts w:ascii="Verdana" w:hAnsi="Verdana"/>
          <w:sz w:val="18"/>
          <w:szCs w:val="18"/>
        </w:rPr>
        <w:t xml:space="preserve"> anderszins bekend zijn geworden. </w:t>
      </w:r>
    </w:p>
    <w:p w14:paraId="3CF5CFB0"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Functiehersteltijd</w:t>
      </w:r>
      <w:r w:rsidRPr="00414A13">
        <w:rPr>
          <w:rFonts w:ascii="Verdana" w:hAnsi="Verdana"/>
          <w:sz w:val="18"/>
          <w:szCs w:val="18"/>
        </w:rPr>
        <w:t xml:space="preserve">: de periode, uitgedrukt in Service-uren, gelegen tussen het moment waarop een Storing bij </w:t>
      </w:r>
      <w:r w:rsidR="00535EC1">
        <w:rPr>
          <w:rFonts w:ascii="Verdana" w:hAnsi="Verdana"/>
          <w:sz w:val="18"/>
          <w:szCs w:val="18"/>
        </w:rPr>
        <w:t>Wederpartij</w:t>
      </w:r>
      <w:r w:rsidRPr="00414A13">
        <w:rPr>
          <w:rFonts w:ascii="Verdana" w:hAnsi="Verdana"/>
          <w:sz w:val="18"/>
          <w:szCs w:val="18"/>
        </w:rPr>
        <w:t xml:space="preserve"> wordt gemeld en het moment waarop die is verholpen. </w:t>
      </w:r>
    </w:p>
    <w:p w14:paraId="3D2D69EE"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Innovatief Onderhoud</w:t>
      </w:r>
      <w:r w:rsidRPr="00414A13">
        <w:rPr>
          <w:rFonts w:ascii="Verdana" w:hAnsi="Verdana"/>
          <w:sz w:val="18"/>
          <w:szCs w:val="18"/>
        </w:rPr>
        <w:t xml:space="preserve">: het beschikbaar stellen door </w:t>
      </w:r>
      <w:r w:rsidR="00535EC1">
        <w:rPr>
          <w:rFonts w:ascii="Verdana" w:hAnsi="Verdana"/>
          <w:sz w:val="18"/>
          <w:szCs w:val="18"/>
        </w:rPr>
        <w:t>Wederpartij</w:t>
      </w:r>
      <w:r w:rsidRPr="00414A13">
        <w:rPr>
          <w:rFonts w:ascii="Verdana" w:hAnsi="Verdana"/>
          <w:sz w:val="18"/>
          <w:szCs w:val="18"/>
        </w:rPr>
        <w:t xml:space="preserve"> aan Opdrachtgever van Nieuwe versies c.q. nieuw ontwikkelde onderdelen van Producten en/of nieuwe Documentatie.</w:t>
      </w:r>
    </w:p>
    <w:p w14:paraId="1245A4E2"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Preventief Onderhoud</w:t>
      </w:r>
      <w:r w:rsidRPr="00414A13">
        <w:rPr>
          <w:rFonts w:ascii="Verdana" w:hAnsi="Verdana"/>
          <w:sz w:val="18"/>
          <w:szCs w:val="18"/>
        </w:rPr>
        <w:t xml:space="preserve">: het treffen van maatregelen door </w:t>
      </w:r>
      <w:r w:rsidR="00535EC1">
        <w:rPr>
          <w:rFonts w:ascii="Verdana" w:hAnsi="Verdana"/>
          <w:sz w:val="18"/>
          <w:szCs w:val="18"/>
        </w:rPr>
        <w:t>Wederpartij</w:t>
      </w:r>
      <w:r w:rsidRPr="00414A13">
        <w:rPr>
          <w:rFonts w:ascii="Verdana" w:hAnsi="Verdana"/>
          <w:sz w:val="18"/>
          <w:szCs w:val="18"/>
        </w:rPr>
        <w:t xml:space="preserve"> ter voorkoming van Storingen en andere daarmee verband houdende vormen van dienstverlening.</w:t>
      </w:r>
    </w:p>
    <w:p w14:paraId="14D32847"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Reactietijd</w:t>
      </w:r>
      <w:r w:rsidRPr="00414A13">
        <w:rPr>
          <w:rFonts w:ascii="Verdana" w:hAnsi="Verdana"/>
          <w:sz w:val="18"/>
          <w:szCs w:val="18"/>
        </w:rPr>
        <w:t xml:space="preserve">: de tijd waarbinnen Personeel van </w:t>
      </w:r>
      <w:r w:rsidR="00535EC1">
        <w:rPr>
          <w:rFonts w:ascii="Verdana" w:hAnsi="Verdana"/>
          <w:sz w:val="18"/>
          <w:szCs w:val="18"/>
        </w:rPr>
        <w:t>Wederpartij</w:t>
      </w:r>
      <w:r w:rsidRPr="00414A13">
        <w:rPr>
          <w:rFonts w:ascii="Verdana" w:hAnsi="Verdana"/>
          <w:sz w:val="18"/>
          <w:szCs w:val="18"/>
        </w:rPr>
        <w:t xml:space="preserve"> op een melding door Opdrachtgever van een Storing en andere verzoeken van Opdrachtgever om dienstverlening, adequaat moet reageren.</w:t>
      </w:r>
    </w:p>
    <w:p w14:paraId="03BCEBC9"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 levels</w:t>
      </w:r>
      <w:r w:rsidRPr="00414A13">
        <w:rPr>
          <w:rFonts w:ascii="Verdana" w:hAnsi="Verdana"/>
          <w:sz w:val="18"/>
          <w:szCs w:val="18"/>
        </w:rPr>
        <w:t>: ten aanzien van de uitvoering van Onderhoud en andere overeengekomen vormen van dienstverlening in de Overeenkomst vastgelegde eisen, zoals Reactie- en Functiehersteltijden.</w:t>
      </w:r>
    </w:p>
    <w:p w14:paraId="01AE3625"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Service-uren</w:t>
      </w:r>
      <w:r w:rsidRPr="00414A13">
        <w:rPr>
          <w:rFonts w:ascii="Verdana" w:hAnsi="Verdana"/>
          <w:sz w:val="18"/>
          <w:szCs w:val="18"/>
        </w:rPr>
        <w:t xml:space="preserve">: uren die vallen binnen de overeengekomen service-periode. </w:t>
      </w:r>
    </w:p>
    <w:p w14:paraId="135FDECB"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Storing</w:t>
      </w:r>
      <w:r w:rsidRPr="00414A13">
        <w:rPr>
          <w:rFonts w:ascii="Verdana" w:hAnsi="Verdana"/>
          <w:sz w:val="18"/>
          <w:szCs w:val="18"/>
        </w:rPr>
        <w:t>: een technisch probleem dat zich voordoet bij het gebruik maken van de Prestatie.</w:t>
      </w:r>
    </w:p>
    <w:p w14:paraId="7C0E500B" w14:textId="299267C2" w:rsidR="00E81C8D" w:rsidRPr="00315C8C" w:rsidRDefault="00E81C8D" w:rsidP="00315C8C">
      <w:pPr>
        <w:spacing w:after="0" w:line="240" w:lineRule="auto"/>
        <w:rPr>
          <w:rFonts w:ascii="Verdana" w:hAnsi="Verdana"/>
          <w:sz w:val="18"/>
          <w:szCs w:val="18"/>
        </w:rPr>
      </w:pPr>
    </w:p>
    <w:sectPr w:rsidR="00E81C8D" w:rsidRPr="00315C8C" w:rsidSect="00A17C6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7D13" w14:textId="77777777" w:rsidR="00EF729B" w:rsidRDefault="00EF729B" w:rsidP="00DE5943">
      <w:pPr>
        <w:spacing w:after="0" w:line="240" w:lineRule="auto"/>
      </w:pPr>
      <w:r>
        <w:separator/>
      </w:r>
    </w:p>
  </w:endnote>
  <w:endnote w:type="continuationSeparator" w:id="0">
    <w:p w14:paraId="76A06987" w14:textId="77777777" w:rsidR="00EF729B" w:rsidRDefault="00EF729B"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612D" w14:textId="77777777" w:rsidR="00A55F44" w:rsidRDefault="00A55F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9C09" w14:textId="77777777" w:rsidR="00B645A5" w:rsidRPr="00DE5943" w:rsidRDefault="00B645A5" w:rsidP="00DE5943">
    <w:pPr>
      <w:pStyle w:val="Voettekst"/>
      <w:jc w:val="right"/>
      <w:rPr>
        <w:rFonts w:ascii="Verdana" w:hAnsi="Verdana"/>
        <w:sz w:val="16"/>
        <w:szCs w:val="16"/>
        <w:vertAlign w:val="superscript"/>
      </w:rPr>
    </w:pPr>
    <w:r w:rsidRPr="00DE5943">
      <w:rPr>
        <w:rFonts w:ascii="Verdana" w:hAnsi="Verdana"/>
        <w:sz w:val="16"/>
        <w:szCs w:val="16"/>
        <w:vertAlign w:val="superscript"/>
      </w:rPr>
      <w:t>ARBIT-201</w:t>
    </w:r>
    <w:r w:rsidR="00610868">
      <w:rPr>
        <w:rFonts w:ascii="Verdana" w:hAnsi="Verdana"/>
        <w:sz w:val="16"/>
        <w:szCs w:val="16"/>
        <w:vertAlign w:val="superscript"/>
      </w:rPr>
      <w:t>8</w:t>
    </w:r>
    <w:r w:rsidRPr="00DE5943">
      <w:rPr>
        <w:rFonts w:ascii="Verdana" w:hAnsi="Verdana"/>
        <w:sz w:val="16"/>
        <w:szCs w:val="16"/>
        <w:vertAlign w:val="superscript"/>
      </w:rPr>
      <w:t xml:space="preserve"> – Modelovereenkomst</w:t>
    </w:r>
    <w:r w:rsidRPr="00DE5943">
      <w:rPr>
        <w:rFonts w:ascii="Verdana" w:hAnsi="Verdana"/>
        <w:sz w:val="16"/>
        <w:szCs w:val="16"/>
        <w:vertAlign w:val="superscript"/>
      </w:rPr>
      <w:tab/>
    </w:r>
    <w:r w:rsidRPr="00DE5943">
      <w:rPr>
        <w:rFonts w:ascii="Verdana" w:hAnsi="Verdana"/>
        <w:sz w:val="16"/>
        <w:szCs w:val="16"/>
        <w:vertAlign w:val="superscript"/>
      </w:rPr>
      <w:tab/>
    </w:r>
    <w:r w:rsidRPr="00DE5943">
      <w:rPr>
        <w:rFonts w:ascii="Verdana" w:hAnsi="Verdana"/>
        <w:sz w:val="16"/>
        <w:szCs w:val="16"/>
        <w:vertAlign w:val="superscript"/>
      </w:rPr>
      <w:fldChar w:fldCharType="begin"/>
    </w:r>
    <w:r w:rsidRPr="00DE5943">
      <w:rPr>
        <w:rFonts w:ascii="Verdana" w:hAnsi="Verdana"/>
        <w:sz w:val="16"/>
        <w:szCs w:val="16"/>
        <w:vertAlign w:val="superscript"/>
      </w:rPr>
      <w:instrText xml:space="preserve"> PAGE   \* MERGEFORMAT </w:instrText>
    </w:r>
    <w:r w:rsidRPr="00DE5943">
      <w:rPr>
        <w:rFonts w:ascii="Verdana" w:hAnsi="Verdana"/>
        <w:sz w:val="16"/>
        <w:szCs w:val="16"/>
        <w:vertAlign w:val="superscript"/>
      </w:rPr>
      <w:fldChar w:fldCharType="separate"/>
    </w:r>
    <w:r w:rsidR="00D603CE">
      <w:rPr>
        <w:rFonts w:ascii="Verdana" w:hAnsi="Verdana"/>
        <w:noProof/>
        <w:sz w:val="16"/>
        <w:szCs w:val="16"/>
        <w:vertAlign w:val="superscript"/>
      </w:rPr>
      <w:t>2</w:t>
    </w:r>
    <w:r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38BF" w14:textId="77777777" w:rsidR="00A55F44" w:rsidRDefault="00A55F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15199" w14:textId="77777777" w:rsidR="00EF729B" w:rsidRDefault="00EF729B" w:rsidP="00DE5943">
      <w:pPr>
        <w:spacing w:after="0" w:line="240" w:lineRule="auto"/>
      </w:pPr>
      <w:r>
        <w:separator/>
      </w:r>
    </w:p>
  </w:footnote>
  <w:footnote w:type="continuationSeparator" w:id="0">
    <w:p w14:paraId="4A79456D" w14:textId="77777777" w:rsidR="00EF729B" w:rsidRDefault="00EF729B" w:rsidP="00DE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2359" w14:textId="77777777" w:rsidR="00A55F44" w:rsidRDefault="00A55F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C08A" w14:textId="77777777" w:rsidR="00A55F44" w:rsidRDefault="00A55F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F007" w14:textId="77777777" w:rsidR="00A55F44" w:rsidRDefault="00A55F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BB19B7"/>
    <w:multiLevelType w:val="hybridMultilevel"/>
    <w:tmpl w:val="736425B8"/>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52141"/>
    <w:multiLevelType w:val="multilevel"/>
    <w:tmpl w:val="0AD036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B01A4E"/>
    <w:multiLevelType w:val="multilevel"/>
    <w:tmpl w:val="9C96CC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14DC0"/>
    <w:rsid w:val="00023343"/>
    <w:rsid w:val="000456A1"/>
    <w:rsid w:val="000519CB"/>
    <w:rsid w:val="000864AF"/>
    <w:rsid w:val="000C075A"/>
    <w:rsid w:val="000C3E06"/>
    <w:rsid w:val="00141883"/>
    <w:rsid w:val="0015037A"/>
    <w:rsid w:val="00152E5A"/>
    <w:rsid w:val="001876BC"/>
    <w:rsid w:val="001B150C"/>
    <w:rsid w:val="001C0086"/>
    <w:rsid w:val="001C66D3"/>
    <w:rsid w:val="001D2C43"/>
    <w:rsid w:val="001E4084"/>
    <w:rsid w:val="001F01D8"/>
    <w:rsid w:val="00217F84"/>
    <w:rsid w:val="00231205"/>
    <w:rsid w:val="00231E7C"/>
    <w:rsid w:val="002345FA"/>
    <w:rsid w:val="0025395B"/>
    <w:rsid w:val="002543AD"/>
    <w:rsid w:val="00261453"/>
    <w:rsid w:val="00276A94"/>
    <w:rsid w:val="00290D38"/>
    <w:rsid w:val="002D7A7F"/>
    <w:rsid w:val="00302073"/>
    <w:rsid w:val="00315C8C"/>
    <w:rsid w:val="00326394"/>
    <w:rsid w:val="003D2992"/>
    <w:rsid w:val="003E213A"/>
    <w:rsid w:val="003F6A61"/>
    <w:rsid w:val="00414A13"/>
    <w:rsid w:val="00444B2E"/>
    <w:rsid w:val="0045104F"/>
    <w:rsid w:val="0045559D"/>
    <w:rsid w:val="00496F68"/>
    <w:rsid w:val="004B0652"/>
    <w:rsid w:val="004B573C"/>
    <w:rsid w:val="005023D5"/>
    <w:rsid w:val="0052541B"/>
    <w:rsid w:val="00526865"/>
    <w:rsid w:val="00535EC1"/>
    <w:rsid w:val="00540BF0"/>
    <w:rsid w:val="00576BC9"/>
    <w:rsid w:val="005A3655"/>
    <w:rsid w:val="005C2C12"/>
    <w:rsid w:val="005C3F93"/>
    <w:rsid w:val="00610868"/>
    <w:rsid w:val="00632DFD"/>
    <w:rsid w:val="00634281"/>
    <w:rsid w:val="0063642F"/>
    <w:rsid w:val="0063675D"/>
    <w:rsid w:val="006A46E0"/>
    <w:rsid w:val="00700FAE"/>
    <w:rsid w:val="0071369F"/>
    <w:rsid w:val="00721EEB"/>
    <w:rsid w:val="00724527"/>
    <w:rsid w:val="00750DB6"/>
    <w:rsid w:val="0077358D"/>
    <w:rsid w:val="00780898"/>
    <w:rsid w:val="007F2215"/>
    <w:rsid w:val="007F2FF5"/>
    <w:rsid w:val="008013A2"/>
    <w:rsid w:val="00863ECE"/>
    <w:rsid w:val="00871758"/>
    <w:rsid w:val="008724BE"/>
    <w:rsid w:val="008752AD"/>
    <w:rsid w:val="00876B69"/>
    <w:rsid w:val="00893AC3"/>
    <w:rsid w:val="008A3C9E"/>
    <w:rsid w:val="008B518C"/>
    <w:rsid w:val="008C5BB2"/>
    <w:rsid w:val="008C7298"/>
    <w:rsid w:val="008F1B69"/>
    <w:rsid w:val="00927A59"/>
    <w:rsid w:val="00950525"/>
    <w:rsid w:val="00956AC2"/>
    <w:rsid w:val="00963D5E"/>
    <w:rsid w:val="00965AC1"/>
    <w:rsid w:val="0097081A"/>
    <w:rsid w:val="00993274"/>
    <w:rsid w:val="009C160F"/>
    <w:rsid w:val="009E0A80"/>
    <w:rsid w:val="009E3820"/>
    <w:rsid w:val="00A02B0C"/>
    <w:rsid w:val="00A14960"/>
    <w:rsid w:val="00A17C6E"/>
    <w:rsid w:val="00A23534"/>
    <w:rsid w:val="00A46DB5"/>
    <w:rsid w:val="00A55F44"/>
    <w:rsid w:val="00A83A28"/>
    <w:rsid w:val="00A974BF"/>
    <w:rsid w:val="00AA2590"/>
    <w:rsid w:val="00B04DAE"/>
    <w:rsid w:val="00B146CB"/>
    <w:rsid w:val="00B224DF"/>
    <w:rsid w:val="00B61E40"/>
    <w:rsid w:val="00B645A5"/>
    <w:rsid w:val="00B70E48"/>
    <w:rsid w:val="00B85E70"/>
    <w:rsid w:val="00BA05FF"/>
    <w:rsid w:val="00BE633B"/>
    <w:rsid w:val="00BE70F5"/>
    <w:rsid w:val="00C27A78"/>
    <w:rsid w:val="00C32FD6"/>
    <w:rsid w:val="00C44069"/>
    <w:rsid w:val="00C47748"/>
    <w:rsid w:val="00C506C7"/>
    <w:rsid w:val="00C63813"/>
    <w:rsid w:val="00C85583"/>
    <w:rsid w:val="00CA4A8D"/>
    <w:rsid w:val="00D107EE"/>
    <w:rsid w:val="00D16202"/>
    <w:rsid w:val="00D21D52"/>
    <w:rsid w:val="00D47598"/>
    <w:rsid w:val="00D603CE"/>
    <w:rsid w:val="00D60F2D"/>
    <w:rsid w:val="00DC3AE0"/>
    <w:rsid w:val="00DC47ED"/>
    <w:rsid w:val="00DE5943"/>
    <w:rsid w:val="00DF033D"/>
    <w:rsid w:val="00E00F1F"/>
    <w:rsid w:val="00E07A0A"/>
    <w:rsid w:val="00E405E6"/>
    <w:rsid w:val="00E5303D"/>
    <w:rsid w:val="00E757FB"/>
    <w:rsid w:val="00E76E8B"/>
    <w:rsid w:val="00E81C8D"/>
    <w:rsid w:val="00EA5F30"/>
    <w:rsid w:val="00EF729B"/>
    <w:rsid w:val="00F22CDC"/>
    <w:rsid w:val="00F530E3"/>
    <w:rsid w:val="00F70D33"/>
    <w:rsid w:val="00F71692"/>
    <w:rsid w:val="00FA265B"/>
    <w:rsid w:val="00FD2A61"/>
    <w:rsid w:val="00FE4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355C"/>
  <w15:docId w15:val="{5DC950A0-2E7E-48A7-8FE1-71BC6FAE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DE5943"/>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basedOn w:val="Standaardalinea-lettertype"/>
    <w:uiPriority w:val="99"/>
    <w:semiHidden/>
    <w:unhideWhenUsed/>
    <w:rsid w:val="00E07A0A"/>
    <w:rPr>
      <w:sz w:val="16"/>
      <w:szCs w:val="16"/>
    </w:rPr>
  </w:style>
  <w:style w:type="paragraph" w:styleId="Tekstopmerking">
    <w:name w:val="annotation text"/>
    <w:basedOn w:val="Standaard"/>
    <w:link w:val="TekstopmerkingChar"/>
    <w:uiPriority w:val="99"/>
    <w:semiHidden/>
    <w:unhideWhenUsed/>
    <w:rsid w:val="00E07A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7A0A"/>
    <w:rPr>
      <w:lang w:eastAsia="en-US"/>
    </w:rPr>
  </w:style>
  <w:style w:type="paragraph" w:styleId="Onderwerpvanopmerking">
    <w:name w:val="annotation subject"/>
    <w:basedOn w:val="Tekstopmerking"/>
    <w:next w:val="Tekstopmerking"/>
    <w:link w:val="OnderwerpvanopmerkingChar"/>
    <w:uiPriority w:val="99"/>
    <w:semiHidden/>
    <w:unhideWhenUsed/>
    <w:rsid w:val="00E07A0A"/>
    <w:rPr>
      <w:b/>
      <w:bCs/>
    </w:rPr>
  </w:style>
  <w:style w:type="character" w:customStyle="1" w:styleId="OnderwerpvanopmerkingChar">
    <w:name w:val="Onderwerp van opmerking Char"/>
    <w:basedOn w:val="TekstopmerkingChar"/>
    <w:link w:val="Onderwerpvanopmerking"/>
    <w:uiPriority w:val="99"/>
    <w:semiHidden/>
    <w:rsid w:val="00E07A0A"/>
    <w:rPr>
      <w:b/>
      <w:bCs/>
      <w:lang w:eastAsia="en-US"/>
    </w:rPr>
  </w:style>
  <w:style w:type="paragraph" w:customStyle="1" w:styleId="paragraph">
    <w:name w:val="paragraph"/>
    <w:basedOn w:val="Standaard"/>
    <w:rsid w:val="00DC3AE0"/>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DC3AE0"/>
  </w:style>
  <w:style w:type="character" w:customStyle="1" w:styleId="eop">
    <w:name w:val="eop"/>
    <w:basedOn w:val="Standaardalinea-lettertype"/>
    <w:rsid w:val="00DC3AE0"/>
  </w:style>
  <w:style w:type="character" w:customStyle="1" w:styleId="spellingerror">
    <w:name w:val="spellingerror"/>
    <w:basedOn w:val="Standaardalinea-lettertype"/>
    <w:rsid w:val="00315C8C"/>
  </w:style>
  <w:style w:type="character" w:customStyle="1" w:styleId="scxw109225917">
    <w:name w:val="scxw109225917"/>
    <w:basedOn w:val="Standaardalinea-lettertype"/>
    <w:rsid w:val="00D107EE"/>
  </w:style>
  <w:style w:type="character" w:styleId="Onopgelostemelding">
    <w:name w:val="Unresolved Mention"/>
    <w:basedOn w:val="Standaardalinea-lettertype"/>
    <w:uiPriority w:val="99"/>
    <w:semiHidden/>
    <w:unhideWhenUsed/>
    <w:rsid w:val="00B04DAE"/>
    <w:rPr>
      <w:color w:val="605E5C"/>
      <w:shd w:val="clear" w:color="auto" w:fill="E1DFDD"/>
    </w:rPr>
  </w:style>
  <w:style w:type="paragraph" w:styleId="Lijstalinea">
    <w:name w:val="List Paragraph"/>
    <w:basedOn w:val="Standaard"/>
    <w:uiPriority w:val="34"/>
    <w:qFormat/>
    <w:rsid w:val="00C27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8790">
      <w:bodyDiv w:val="1"/>
      <w:marLeft w:val="0"/>
      <w:marRight w:val="0"/>
      <w:marTop w:val="0"/>
      <w:marBottom w:val="0"/>
      <w:divBdr>
        <w:top w:val="none" w:sz="0" w:space="0" w:color="auto"/>
        <w:left w:val="none" w:sz="0" w:space="0" w:color="auto"/>
        <w:bottom w:val="none" w:sz="0" w:space="0" w:color="auto"/>
        <w:right w:val="none" w:sz="0" w:space="0" w:color="auto"/>
      </w:divBdr>
      <w:divsChild>
        <w:div w:id="1518735966">
          <w:marLeft w:val="0"/>
          <w:marRight w:val="0"/>
          <w:marTop w:val="0"/>
          <w:marBottom w:val="0"/>
          <w:divBdr>
            <w:top w:val="none" w:sz="0" w:space="0" w:color="auto"/>
            <w:left w:val="none" w:sz="0" w:space="0" w:color="auto"/>
            <w:bottom w:val="none" w:sz="0" w:space="0" w:color="auto"/>
            <w:right w:val="none" w:sz="0" w:space="0" w:color="auto"/>
          </w:divBdr>
        </w:div>
        <w:div w:id="1048606519">
          <w:marLeft w:val="0"/>
          <w:marRight w:val="0"/>
          <w:marTop w:val="0"/>
          <w:marBottom w:val="0"/>
          <w:divBdr>
            <w:top w:val="none" w:sz="0" w:space="0" w:color="auto"/>
            <w:left w:val="none" w:sz="0" w:space="0" w:color="auto"/>
            <w:bottom w:val="none" w:sz="0" w:space="0" w:color="auto"/>
            <w:right w:val="none" w:sz="0" w:space="0" w:color="auto"/>
          </w:divBdr>
        </w:div>
        <w:div w:id="1533297203">
          <w:marLeft w:val="0"/>
          <w:marRight w:val="0"/>
          <w:marTop w:val="0"/>
          <w:marBottom w:val="0"/>
          <w:divBdr>
            <w:top w:val="none" w:sz="0" w:space="0" w:color="auto"/>
            <w:left w:val="none" w:sz="0" w:space="0" w:color="auto"/>
            <w:bottom w:val="none" w:sz="0" w:space="0" w:color="auto"/>
            <w:right w:val="none" w:sz="0" w:space="0" w:color="auto"/>
          </w:divBdr>
        </w:div>
        <w:div w:id="1710691383">
          <w:marLeft w:val="0"/>
          <w:marRight w:val="0"/>
          <w:marTop w:val="0"/>
          <w:marBottom w:val="0"/>
          <w:divBdr>
            <w:top w:val="none" w:sz="0" w:space="0" w:color="auto"/>
            <w:left w:val="none" w:sz="0" w:space="0" w:color="auto"/>
            <w:bottom w:val="none" w:sz="0" w:space="0" w:color="auto"/>
            <w:right w:val="none" w:sz="0" w:space="0" w:color="auto"/>
          </w:divBdr>
        </w:div>
      </w:divsChild>
    </w:div>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686103379">
      <w:bodyDiv w:val="1"/>
      <w:marLeft w:val="0"/>
      <w:marRight w:val="0"/>
      <w:marTop w:val="0"/>
      <w:marBottom w:val="0"/>
      <w:divBdr>
        <w:top w:val="none" w:sz="0" w:space="0" w:color="auto"/>
        <w:left w:val="none" w:sz="0" w:space="0" w:color="auto"/>
        <w:bottom w:val="none" w:sz="0" w:space="0" w:color="auto"/>
        <w:right w:val="none" w:sz="0" w:space="0" w:color="auto"/>
      </w:divBdr>
      <w:divsChild>
        <w:div w:id="878321966">
          <w:marLeft w:val="0"/>
          <w:marRight w:val="0"/>
          <w:marTop w:val="0"/>
          <w:marBottom w:val="0"/>
          <w:divBdr>
            <w:top w:val="none" w:sz="0" w:space="0" w:color="auto"/>
            <w:left w:val="none" w:sz="0" w:space="0" w:color="auto"/>
            <w:bottom w:val="none" w:sz="0" w:space="0" w:color="auto"/>
            <w:right w:val="none" w:sz="0" w:space="0" w:color="auto"/>
          </w:divBdr>
        </w:div>
        <w:div w:id="2121606633">
          <w:marLeft w:val="0"/>
          <w:marRight w:val="0"/>
          <w:marTop w:val="0"/>
          <w:marBottom w:val="0"/>
          <w:divBdr>
            <w:top w:val="none" w:sz="0" w:space="0" w:color="auto"/>
            <w:left w:val="none" w:sz="0" w:space="0" w:color="auto"/>
            <w:bottom w:val="none" w:sz="0" w:space="0" w:color="auto"/>
            <w:right w:val="none" w:sz="0" w:space="0" w:color="auto"/>
          </w:divBdr>
        </w:div>
        <w:div w:id="1792095178">
          <w:marLeft w:val="0"/>
          <w:marRight w:val="0"/>
          <w:marTop w:val="0"/>
          <w:marBottom w:val="0"/>
          <w:divBdr>
            <w:top w:val="none" w:sz="0" w:space="0" w:color="auto"/>
            <w:left w:val="none" w:sz="0" w:space="0" w:color="auto"/>
            <w:bottom w:val="none" w:sz="0" w:space="0" w:color="auto"/>
            <w:right w:val="none" w:sz="0" w:space="0" w:color="auto"/>
          </w:divBdr>
        </w:div>
        <w:div w:id="1586451845">
          <w:marLeft w:val="0"/>
          <w:marRight w:val="0"/>
          <w:marTop w:val="0"/>
          <w:marBottom w:val="0"/>
          <w:divBdr>
            <w:top w:val="none" w:sz="0" w:space="0" w:color="auto"/>
            <w:left w:val="none" w:sz="0" w:space="0" w:color="auto"/>
            <w:bottom w:val="none" w:sz="0" w:space="0" w:color="auto"/>
            <w:right w:val="none" w:sz="0" w:space="0" w:color="auto"/>
          </w:divBdr>
        </w:div>
        <w:div w:id="2004045712">
          <w:marLeft w:val="0"/>
          <w:marRight w:val="0"/>
          <w:marTop w:val="0"/>
          <w:marBottom w:val="0"/>
          <w:divBdr>
            <w:top w:val="none" w:sz="0" w:space="0" w:color="auto"/>
            <w:left w:val="none" w:sz="0" w:space="0" w:color="auto"/>
            <w:bottom w:val="none" w:sz="0" w:space="0" w:color="auto"/>
            <w:right w:val="none" w:sz="0" w:space="0" w:color="auto"/>
          </w:divBdr>
        </w:div>
        <w:div w:id="1796362662">
          <w:marLeft w:val="0"/>
          <w:marRight w:val="0"/>
          <w:marTop w:val="0"/>
          <w:marBottom w:val="0"/>
          <w:divBdr>
            <w:top w:val="none" w:sz="0" w:space="0" w:color="auto"/>
            <w:left w:val="none" w:sz="0" w:space="0" w:color="auto"/>
            <w:bottom w:val="none" w:sz="0" w:space="0" w:color="auto"/>
            <w:right w:val="none" w:sz="0" w:space="0" w:color="auto"/>
          </w:divBdr>
        </w:div>
        <w:div w:id="1880707573">
          <w:marLeft w:val="0"/>
          <w:marRight w:val="0"/>
          <w:marTop w:val="0"/>
          <w:marBottom w:val="0"/>
          <w:divBdr>
            <w:top w:val="none" w:sz="0" w:space="0" w:color="auto"/>
            <w:left w:val="none" w:sz="0" w:space="0" w:color="auto"/>
            <w:bottom w:val="none" w:sz="0" w:space="0" w:color="auto"/>
            <w:right w:val="none" w:sz="0" w:space="0" w:color="auto"/>
          </w:divBdr>
        </w:div>
        <w:div w:id="1502743550">
          <w:marLeft w:val="0"/>
          <w:marRight w:val="0"/>
          <w:marTop w:val="0"/>
          <w:marBottom w:val="0"/>
          <w:divBdr>
            <w:top w:val="none" w:sz="0" w:space="0" w:color="auto"/>
            <w:left w:val="none" w:sz="0" w:space="0" w:color="auto"/>
            <w:bottom w:val="none" w:sz="0" w:space="0" w:color="auto"/>
            <w:right w:val="none" w:sz="0" w:space="0" w:color="auto"/>
          </w:divBdr>
        </w:div>
      </w:divsChild>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826939807">
      <w:bodyDiv w:val="1"/>
      <w:marLeft w:val="0"/>
      <w:marRight w:val="0"/>
      <w:marTop w:val="0"/>
      <w:marBottom w:val="0"/>
      <w:divBdr>
        <w:top w:val="none" w:sz="0" w:space="0" w:color="auto"/>
        <w:left w:val="none" w:sz="0" w:space="0" w:color="auto"/>
        <w:bottom w:val="none" w:sz="0" w:space="0" w:color="auto"/>
        <w:right w:val="none" w:sz="0" w:space="0" w:color="auto"/>
      </w:divBdr>
      <w:divsChild>
        <w:div w:id="362633961">
          <w:marLeft w:val="0"/>
          <w:marRight w:val="0"/>
          <w:marTop w:val="0"/>
          <w:marBottom w:val="0"/>
          <w:divBdr>
            <w:top w:val="none" w:sz="0" w:space="0" w:color="auto"/>
            <w:left w:val="none" w:sz="0" w:space="0" w:color="auto"/>
            <w:bottom w:val="none" w:sz="0" w:space="0" w:color="auto"/>
            <w:right w:val="none" w:sz="0" w:space="0" w:color="auto"/>
          </w:divBdr>
        </w:div>
        <w:div w:id="888226173">
          <w:marLeft w:val="0"/>
          <w:marRight w:val="0"/>
          <w:marTop w:val="0"/>
          <w:marBottom w:val="0"/>
          <w:divBdr>
            <w:top w:val="none" w:sz="0" w:space="0" w:color="auto"/>
            <w:left w:val="none" w:sz="0" w:space="0" w:color="auto"/>
            <w:bottom w:val="none" w:sz="0" w:space="0" w:color="auto"/>
            <w:right w:val="none" w:sz="0" w:space="0" w:color="auto"/>
          </w:divBdr>
        </w:div>
        <w:div w:id="2016614610">
          <w:marLeft w:val="0"/>
          <w:marRight w:val="0"/>
          <w:marTop w:val="0"/>
          <w:marBottom w:val="0"/>
          <w:divBdr>
            <w:top w:val="none" w:sz="0" w:space="0" w:color="auto"/>
            <w:left w:val="none" w:sz="0" w:space="0" w:color="auto"/>
            <w:bottom w:val="none" w:sz="0" w:space="0" w:color="auto"/>
            <w:right w:val="none" w:sz="0" w:space="0" w:color="auto"/>
          </w:divBdr>
        </w:div>
        <w:div w:id="1293026165">
          <w:marLeft w:val="0"/>
          <w:marRight w:val="0"/>
          <w:marTop w:val="0"/>
          <w:marBottom w:val="0"/>
          <w:divBdr>
            <w:top w:val="none" w:sz="0" w:space="0" w:color="auto"/>
            <w:left w:val="none" w:sz="0" w:space="0" w:color="auto"/>
            <w:bottom w:val="none" w:sz="0" w:space="0" w:color="auto"/>
            <w:right w:val="none" w:sz="0" w:space="0" w:color="auto"/>
          </w:divBdr>
        </w:div>
      </w:divsChild>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31416377">
      <w:bodyDiv w:val="1"/>
      <w:marLeft w:val="0"/>
      <w:marRight w:val="0"/>
      <w:marTop w:val="0"/>
      <w:marBottom w:val="0"/>
      <w:divBdr>
        <w:top w:val="none" w:sz="0" w:space="0" w:color="auto"/>
        <w:left w:val="none" w:sz="0" w:space="0" w:color="auto"/>
        <w:bottom w:val="none" w:sz="0" w:space="0" w:color="auto"/>
        <w:right w:val="none" w:sz="0" w:space="0" w:color="auto"/>
      </w:divBdr>
      <w:divsChild>
        <w:div w:id="796415402">
          <w:marLeft w:val="0"/>
          <w:marRight w:val="0"/>
          <w:marTop w:val="0"/>
          <w:marBottom w:val="0"/>
          <w:divBdr>
            <w:top w:val="none" w:sz="0" w:space="0" w:color="auto"/>
            <w:left w:val="none" w:sz="0" w:space="0" w:color="auto"/>
            <w:bottom w:val="none" w:sz="0" w:space="0" w:color="auto"/>
            <w:right w:val="none" w:sz="0" w:space="0" w:color="auto"/>
          </w:divBdr>
        </w:div>
        <w:div w:id="161967999">
          <w:marLeft w:val="0"/>
          <w:marRight w:val="0"/>
          <w:marTop w:val="0"/>
          <w:marBottom w:val="0"/>
          <w:divBdr>
            <w:top w:val="none" w:sz="0" w:space="0" w:color="auto"/>
            <w:left w:val="none" w:sz="0" w:space="0" w:color="auto"/>
            <w:bottom w:val="none" w:sz="0" w:space="0" w:color="auto"/>
            <w:right w:val="none" w:sz="0" w:space="0" w:color="auto"/>
          </w:divBdr>
        </w:div>
        <w:div w:id="180750990">
          <w:marLeft w:val="0"/>
          <w:marRight w:val="0"/>
          <w:marTop w:val="0"/>
          <w:marBottom w:val="0"/>
          <w:divBdr>
            <w:top w:val="none" w:sz="0" w:space="0" w:color="auto"/>
            <w:left w:val="none" w:sz="0" w:space="0" w:color="auto"/>
            <w:bottom w:val="none" w:sz="0" w:space="0" w:color="auto"/>
            <w:right w:val="none" w:sz="0" w:space="0" w:color="auto"/>
          </w:divBdr>
        </w:div>
      </w:divsChild>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s.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editeuren@ifv.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5BF16-1CF3-4797-95DF-9FBE2F37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2414</Words>
  <Characters>13281</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Modelovereenkomst ARBIT 2018</vt:lpstr>
    </vt:vector>
  </TitlesOfParts>
  <Company>Min. BZK</Company>
  <LinksUpToDate>false</LinksUpToDate>
  <CharactersWithSpaces>15664</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Modelovereenkomst ARBIT 2018</dc:title>
  <dc:subject>ARBIT 2018</dc:subject>
  <dc:creator>Commissie Bedrijfsjuridisch Advies (CBA)</dc:creator>
  <cp:keywords>ARBIT</cp:keywords>
  <cp:lastModifiedBy>Nathalie van der Meyden [IFV]</cp:lastModifiedBy>
  <cp:revision>4</cp:revision>
  <dcterms:created xsi:type="dcterms:W3CDTF">2021-08-06T08:31:00Z</dcterms:created>
  <dcterms:modified xsi:type="dcterms:W3CDTF">2021-08-06T09:22:00Z</dcterms:modified>
</cp:coreProperties>
</file>