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C46" w:rsidRDefault="00E6438C">
      <w:pPr>
        <w:rPr>
          <w:rFonts w:ascii="Arial" w:hAnsi="Arial" w:cs="Arial"/>
          <w:b/>
          <w:sz w:val="24"/>
          <w:szCs w:val="24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350927762"/>
      <w:bookmarkStart w:id="6" w:name="_Toc352321669"/>
      <w:r>
        <w:rPr>
          <w:rFonts w:ascii="Arial" w:hAnsi="Arial" w:cs="Arial"/>
          <w:b/>
          <w:sz w:val="24"/>
          <w:szCs w:val="24"/>
        </w:rPr>
        <w:t xml:space="preserve">Bijlage 10 – Invulblad </w:t>
      </w:r>
      <w:r w:rsidR="006935CF">
        <w:rPr>
          <w:rFonts w:ascii="Arial" w:hAnsi="Arial" w:cs="Arial"/>
          <w:b/>
          <w:sz w:val="24"/>
          <w:szCs w:val="24"/>
        </w:rPr>
        <w:t>Referentie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Arial" w:hAnsi="Arial" w:cs="Arial"/>
          <w:b/>
          <w:sz w:val="24"/>
          <w:szCs w:val="24"/>
        </w:rPr>
        <w:t>s</w:t>
      </w:r>
    </w:p>
    <w:p w:rsidR="00E6438C" w:rsidRDefault="00E6438C">
      <w:pPr>
        <w:rPr>
          <w:rFonts w:ascii="Arial" w:hAnsi="Arial" w:cs="Arial"/>
          <w:b/>
          <w:sz w:val="24"/>
          <w:szCs w:val="24"/>
        </w:rPr>
      </w:pPr>
    </w:p>
    <w:p w:rsidR="004017B9" w:rsidRPr="004017B9" w:rsidRDefault="004017B9" w:rsidP="00E6438C">
      <w:pPr>
        <w:pStyle w:val="INKStandaard"/>
        <w:spacing w:line="240" w:lineRule="auto"/>
        <w:rPr>
          <w:rFonts w:cs="Arial"/>
          <w:b/>
          <w:sz w:val="20"/>
          <w:szCs w:val="20"/>
        </w:rPr>
      </w:pPr>
      <w:r w:rsidRPr="004017B9">
        <w:rPr>
          <w:rFonts w:cs="Arial"/>
          <w:b/>
          <w:sz w:val="20"/>
          <w:szCs w:val="20"/>
        </w:rPr>
        <w:t xml:space="preserve">Kerncompetentie 1: </w:t>
      </w:r>
      <w:r w:rsidRPr="004017B9">
        <w:rPr>
          <w:b/>
          <w:lang w:eastAsia="nl-NL"/>
        </w:rPr>
        <w:t>Applicatiebeheer en Doorontwikkeling</w:t>
      </w:r>
    </w:p>
    <w:p w:rsidR="004017B9" w:rsidRDefault="004017B9" w:rsidP="00E6438C">
      <w:pPr>
        <w:pStyle w:val="INKStandaard"/>
        <w:spacing w:line="240" w:lineRule="auto"/>
        <w:rPr>
          <w:rFonts w:cs="Arial"/>
          <w:i/>
          <w:sz w:val="16"/>
          <w:szCs w:val="16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851"/>
      </w:tblGrid>
      <w:tr w:rsidR="00E6438C" w:rsidRPr="00CD5A2C" w:rsidTr="008712D0">
        <w:trPr>
          <w:trHeight w:val="340"/>
        </w:trPr>
        <w:tc>
          <w:tcPr>
            <w:tcW w:w="9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CD5A2C" w:rsidRDefault="00E6438C" w:rsidP="008712D0">
            <w:pPr>
              <w:pStyle w:val="INKStandaard"/>
              <w:rPr>
                <w:b/>
                <w:color w:val="FFFFFF" w:themeColor="background1"/>
                <w:lang w:eastAsia="nl-NL"/>
              </w:rPr>
            </w:pPr>
            <w:r w:rsidRPr="00CD5A2C">
              <w:rPr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Naam opdrachtgever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 xml:space="preserve">Naam contactpersoon 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Functie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Telefoon</w:t>
            </w:r>
            <w:r>
              <w:rPr>
                <w:lang w:eastAsia="nl-NL"/>
              </w:rPr>
              <w:t xml:space="preserve"> en e-mail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>Loo</w:t>
            </w:r>
            <w:r w:rsidR="00943D57">
              <w:t>ptijd van de referentieopdracht</w:t>
            </w:r>
            <w:r w:rsidR="00943D57">
              <w:br/>
            </w:r>
            <w:r w:rsidRPr="001A31AA">
              <w:t>(aanvang – afronding)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>Naam eventuele onderaannemer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</w:tbl>
    <w:p w:rsidR="00E6438C" w:rsidRDefault="00E6438C" w:rsidP="00E6438C">
      <w:pPr>
        <w:pStyle w:val="INKStandaard"/>
        <w:rPr>
          <w:rFonts w:cs="Arial"/>
          <w:sz w:val="18"/>
          <w:szCs w:val="18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4"/>
      </w:tblGrid>
      <w:tr w:rsidR="00E6438C" w:rsidRPr="00CD5A2C" w:rsidTr="008712D0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CD5A2C" w:rsidRDefault="00E6438C" w:rsidP="008712D0">
            <w:pPr>
              <w:pStyle w:val="INKStandaard"/>
              <w:rPr>
                <w:b/>
                <w:color w:val="FFFFFF" w:themeColor="background1"/>
                <w:lang w:eastAsia="nl-NL"/>
              </w:rPr>
            </w:pPr>
            <w:r w:rsidRPr="00CD5A2C">
              <w:rPr>
                <w:b/>
                <w:color w:val="FFFFFF" w:themeColor="background1"/>
                <w:lang w:eastAsia="nl-NL"/>
              </w:rPr>
              <w:t>Beschrijving opdr</w:t>
            </w:r>
            <w:r w:rsidR="004017B9">
              <w:rPr>
                <w:b/>
                <w:color w:val="FFFFFF" w:themeColor="background1"/>
                <w:lang w:eastAsia="nl-NL"/>
              </w:rPr>
              <w:t>acht klantreferentie (maximaal 2</w:t>
            </w:r>
            <w:r w:rsidRPr="00CD5A2C">
              <w:rPr>
                <w:b/>
                <w:color w:val="FFFFFF" w:themeColor="background1"/>
                <w:lang w:eastAsia="nl-NL"/>
              </w:rPr>
              <w:t xml:space="preserve"> A4)</w:t>
            </w:r>
          </w:p>
        </w:tc>
      </w:tr>
      <w:tr w:rsidR="00E6438C" w:rsidRPr="001A31AA" w:rsidTr="008712D0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7B9" w:rsidRDefault="004017B9" w:rsidP="008712D0">
            <w:pPr>
              <w:pStyle w:val="INKStandaard"/>
              <w:rPr>
                <w:b/>
                <w:lang w:eastAsia="nl-NL"/>
              </w:rPr>
            </w:pPr>
          </w:p>
          <w:tbl>
            <w:tblPr>
              <w:tblStyle w:val="Tabel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8873"/>
            </w:tblGrid>
            <w:tr w:rsidR="004017B9" w:rsidTr="004017B9">
              <w:tc>
                <w:tcPr>
                  <w:tcW w:w="8873" w:type="dxa"/>
                  <w:shd w:val="clear" w:color="auto" w:fill="D9D9D9" w:themeFill="background1" w:themeFillShade="D9"/>
                </w:tcPr>
                <w:p w:rsidR="004017B9" w:rsidRPr="004017B9" w:rsidRDefault="004017B9" w:rsidP="004017B9">
                  <w:pPr>
                    <w:pStyle w:val="INKStandaard"/>
                    <w:rPr>
                      <w:b/>
                      <w:lang w:eastAsia="nl-NL"/>
                    </w:rPr>
                  </w:pPr>
                  <w:r>
                    <w:rPr>
                      <w:b/>
                      <w:lang w:eastAsia="nl-NL"/>
                    </w:rPr>
                    <w:t>Instructie</w:t>
                  </w:r>
                </w:p>
                <w:p w:rsidR="004017B9" w:rsidRDefault="004017B9" w:rsidP="004017B9">
                  <w:pPr>
                    <w:pStyle w:val="INKStandaard"/>
                    <w:rPr>
                      <w:lang w:eastAsia="nl-NL"/>
                    </w:rPr>
                  </w:pPr>
                  <w:r w:rsidRPr="001A31AA">
                    <w:rPr>
                      <w:lang w:eastAsia="nl-NL"/>
                    </w:rPr>
                    <w:t xml:space="preserve">Uit deze beschrijving moet tenminste blijken op welke wijze invulling is gegeven aan de gevraagde kerncompetenties. Indien uit deze </w:t>
                  </w:r>
                  <w:r>
                    <w:rPr>
                      <w:lang w:eastAsia="nl-NL"/>
                    </w:rPr>
                    <w:t>beschrijving</w:t>
                  </w:r>
                  <w:r w:rsidRPr="001A31AA">
                    <w:rPr>
                      <w:lang w:eastAsia="nl-NL"/>
                    </w:rPr>
                    <w:t xml:space="preserve"> niet blijkt op welke wijze invulling is gegeven aan de gevraagde kerncompetenties dan voldoet de referentie niet en wordt </w:t>
                  </w:r>
                  <w:r>
                    <w:rPr>
                      <w:lang w:eastAsia="nl-NL"/>
                    </w:rPr>
                    <w:t>het Verzoek tot deelneming</w:t>
                  </w:r>
                  <w:r w:rsidRPr="001A31AA">
                    <w:rPr>
                      <w:lang w:eastAsia="nl-NL"/>
                    </w:rPr>
                    <w:t xml:space="preserve"> terzijde gelegd.</w:t>
                  </w:r>
                </w:p>
                <w:p w:rsidR="004017B9" w:rsidRDefault="004017B9" w:rsidP="004017B9">
                  <w:pPr>
                    <w:pStyle w:val="INKStandaard"/>
                    <w:rPr>
                      <w:lang w:eastAsia="nl-NL"/>
                    </w:rPr>
                  </w:pPr>
                </w:p>
                <w:p w:rsidR="004017B9" w:rsidRPr="004017B9" w:rsidRDefault="004017B9" w:rsidP="004017B9">
                  <w:pPr>
                    <w:pStyle w:val="INKStandaard"/>
                    <w:rPr>
                      <w:b/>
                      <w:lang w:eastAsia="nl-NL"/>
                    </w:rPr>
                  </w:pPr>
                  <w:r w:rsidRPr="004017B9">
                    <w:rPr>
                      <w:b/>
                      <w:lang w:eastAsia="nl-NL"/>
                    </w:rPr>
                    <w:t>Kerncompetentie</w:t>
                  </w:r>
                </w:p>
                <w:p w:rsidR="004017B9" w:rsidRDefault="004017B9" w:rsidP="004017B9">
                  <w:pPr>
                    <w:pStyle w:val="INKStandaard"/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 xml:space="preserve">Kennis van en ervaring met Applicatiebeheer en Doorontwikkeling. Deze klantreferentie dient ten minste te voldoen aan </w:t>
                  </w:r>
                  <w:r w:rsidRPr="004017B9">
                    <w:rPr>
                      <w:u w:val="single"/>
                      <w:lang w:eastAsia="nl-NL"/>
                    </w:rPr>
                    <w:t>alle</w:t>
                  </w:r>
                  <w:r>
                    <w:rPr>
                      <w:lang w:eastAsia="nl-NL"/>
                    </w:rPr>
                    <w:t xml:space="preserve"> volgende voorwaarden:</w:t>
                  </w:r>
                </w:p>
                <w:p w:rsidR="004017B9" w:rsidRDefault="004017B9" w:rsidP="004017B9">
                  <w:pPr>
                    <w:pStyle w:val="INKStandaard"/>
                    <w:rPr>
                      <w:lang w:eastAsia="nl-NL"/>
                    </w:rPr>
                  </w:pPr>
                </w:p>
                <w:p w:rsidR="004017B9" w:rsidRDefault="004017B9" w:rsidP="004017B9">
                  <w:pPr>
                    <w:pStyle w:val="INKStandaard"/>
                    <w:numPr>
                      <w:ilvl w:val="0"/>
                      <w:numId w:val="2"/>
                    </w:numPr>
                    <w:ind w:left="360"/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Gegadigde was verantwoordelijk voor en verzorgde Applicatiebeheer en Doorontwikkeling op een applicatielandschap.</w:t>
                  </w:r>
                </w:p>
                <w:p w:rsidR="004017B9" w:rsidRDefault="004017B9" w:rsidP="004017B9">
                  <w:pPr>
                    <w:pStyle w:val="INKStandaard"/>
                    <w:numPr>
                      <w:ilvl w:val="0"/>
                      <w:numId w:val="2"/>
                    </w:numPr>
                    <w:ind w:left="360"/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Het klantreferentieproject startte, of liep door, na 1 juli 2017.</w:t>
                  </w:r>
                </w:p>
                <w:p w:rsidR="004017B9" w:rsidRDefault="004017B9" w:rsidP="004017B9">
                  <w:pPr>
                    <w:pStyle w:val="INKStandaard"/>
                    <w:rPr>
                      <w:lang w:eastAsia="nl-NL"/>
                    </w:rPr>
                  </w:pPr>
                </w:p>
                <w:p w:rsidR="004017B9" w:rsidRDefault="004017B9" w:rsidP="004017B9">
                  <w:pPr>
                    <w:pStyle w:val="INKStandaard"/>
                    <w:numPr>
                      <w:ilvl w:val="0"/>
                      <w:numId w:val="2"/>
                    </w:numPr>
                    <w:ind w:left="360"/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Het applicatielandschap omvat minimaal 2 applicaties</w:t>
                  </w:r>
                </w:p>
                <w:p w:rsidR="004017B9" w:rsidRDefault="004017B9" w:rsidP="004017B9">
                  <w:pPr>
                    <w:pStyle w:val="INKStandaard"/>
                    <w:numPr>
                      <w:ilvl w:val="0"/>
                      <w:numId w:val="2"/>
                    </w:numPr>
                    <w:ind w:left="360"/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Minimaal 1 applicatie is gebaseerd op het Be Informed Platform. Die applicatie heeft een omvang van minimaal 5.000 functiepunten.</w:t>
                  </w:r>
                </w:p>
                <w:p w:rsidR="004017B9" w:rsidRDefault="004017B9" w:rsidP="004017B9">
                  <w:pPr>
                    <w:pStyle w:val="INKStandaard"/>
                    <w:numPr>
                      <w:ilvl w:val="0"/>
                      <w:numId w:val="2"/>
                    </w:numPr>
                    <w:ind w:left="360"/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Er is minimaal 1 koppeling tussen een applicatie in dit applicatielandschap en een andere applicatie. De andere applicatie wordt beheerd en onderhouden door een andere leverancier of organisatie.</w:t>
                  </w:r>
                </w:p>
                <w:p w:rsidR="004017B9" w:rsidRDefault="004017B9" w:rsidP="004017B9">
                  <w:pPr>
                    <w:pStyle w:val="INKStandaard"/>
                    <w:numPr>
                      <w:ilvl w:val="0"/>
                      <w:numId w:val="2"/>
                    </w:numPr>
                    <w:ind w:left="360"/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Deze klantreferentie omvatte minimaal 500 eindgebruikers. Klanten die gebruik maken van een portaal in het applicatielandschap mogen meegeteld worden als eindgebruiker.</w:t>
                  </w:r>
                </w:p>
                <w:p w:rsidR="004017B9" w:rsidRDefault="004017B9" w:rsidP="004017B9">
                  <w:pPr>
                    <w:pStyle w:val="INKStandaard"/>
                    <w:rPr>
                      <w:lang w:eastAsia="nl-NL"/>
                    </w:rPr>
                  </w:pPr>
                </w:p>
                <w:p w:rsidR="004017B9" w:rsidRDefault="004017B9" w:rsidP="004017B9">
                  <w:pPr>
                    <w:pStyle w:val="INKStandaard"/>
                    <w:numPr>
                      <w:ilvl w:val="0"/>
                      <w:numId w:val="2"/>
                    </w:numPr>
                    <w:ind w:left="360"/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De opdracht is uitgevoerd door een eigen team aan deskundigen, dat meerjarig applicatiebeheer en doorontwikkeling heeft uitgevoerd op het applicatielandschap, waaronder in elk geval het uitbrengen van patches en nieuwe releases.</w:t>
                  </w:r>
                </w:p>
                <w:p w:rsidR="004017B9" w:rsidRPr="001A31AA" w:rsidRDefault="004017B9" w:rsidP="004017B9">
                  <w:pPr>
                    <w:pStyle w:val="INKStandaard"/>
                    <w:numPr>
                      <w:ilvl w:val="0"/>
                      <w:numId w:val="2"/>
                    </w:numPr>
                    <w:ind w:left="360"/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Gegadigde heeft snel en adequaat oplossingen geboden voor incidenten en heeft daar goed ingerichte processen voor. Snel en adequaat betekent in dit kader: conform de met de bewuste klant overeengekomen servicelevels.</w:t>
                  </w:r>
                </w:p>
                <w:p w:rsidR="004017B9" w:rsidRDefault="004017B9" w:rsidP="008712D0">
                  <w:pPr>
                    <w:pStyle w:val="INKStandaard"/>
                    <w:rPr>
                      <w:b/>
                      <w:lang w:eastAsia="nl-NL"/>
                    </w:rPr>
                  </w:pPr>
                </w:p>
              </w:tc>
            </w:tr>
          </w:tbl>
          <w:p w:rsidR="004017B9" w:rsidRDefault="004017B9" w:rsidP="008712D0">
            <w:pPr>
              <w:pStyle w:val="INKStandaard"/>
              <w:rPr>
                <w:b/>
                <w:lang w:eastAsia="nl-NL"/>
              </w:rPr>
            </w:pPr>
          </w:p>
          <w:p w:rsidR="00E6438C" w:rsidRPr="004017B9" w:rsidRDefault="00E6438C" w:rsidP="008712D0">
            <w:pPr>
              <w:pStyle w:val="INKStandaard"/>
              <w:rPr>
                <w:b/>
                <w:lang w:eastAsia="nl-NL"/>
              </w:rPr>
            </w:pPr>
            <w:r w:rsidRPr="004017B9">
              <w:rPr>
                <w:b/>
                <w:lang w:eastAsia="nl-NL"/>
              </w:rPr>
              <w:t>Beschrijving:</w:t>
            </w: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</w:tbl>
    <w:p w:rsidR="00763069" w:rsidRDefault="00763069">
      <w:pPr>
        <w:suppressAutoHyphens w:val="0"/>
        <w:spacing w:after="200"/>
        <w:rPr>
          <w:rFonts w:ascii="Arial" w:hAnsi="Arial"/>
          <w:spacing w:val="5"/>
          <w:sz w:val="19"/>
        </w:rPr>
      </w:pPr>
      <w:r>
        <w:br w:type="page"/>
      </w:r>
    </w:p>
    <w:p w:rsidR="00763069" w:rsidRPr="004017B9" w:rsidRDefault="00763069" w:rsidP="00763069">
      <w:pPr>
        <w:pStyle w:val="INKStandaard"/>
        <w:spacing w:line="240" w:lineRule="auto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lastRenderedPageBreak/>
        <w:t>Kerncompetentie 2</w:t>
      </w:r>
      <w:r w:rsidRPr="004017B9">
        <w:rPr>
          <w:rFonts w:cs="Arial"/>
          <w:b/>
          <w:sz w:val="20"/>
          <w:szCs w:val="20"/>
        </w:rPr>
        <w:t xml:space="preserve">: </w:t>
      </w:r>
      <w:r w:rsidRPr="004017B9">
        <w:rPr>
          <w:b/>
          <w:lang w:eastAsia="nl-NL"/>
        </w:rPr>
        <w:t>Applicatiebeheer en Doorontwikkeling</w:t>
      </w:r>
    </w:p>
    <w:p w:rsidR="00763069" w:rsidRDefault="00763069" w:rsidP="00763069">
      <w:pPr>
        <w:pStyle w:val="INKStandaard"/>
        <w:spacing w:line="240" w:lineRule="auto"/>
        <w:rPr>
          <w:rFonts w:cs="Arial"/>
          <w:i/>
          <w:sz w:val="16"/>
          <w:szCs w:val="16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851"/>
      </w:tblGrid>
      <w:tr w:rsidR="00763069" w:rsidRPr="00CD5A2C" w:rsidTr="0053002A">
        <w:trPr>
          <w:trHeight w:val="340"/>
        </w:trPr>
        <w:tc>
          <w:tcPr>
            <w:tcW w:w="9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CD5A2C" w:rsidRDefault="00763069" w:rsidP="0053002A">
            <w:pPr>
              <w:pStyle w:val="INKStandaard"/>
              <w:rPr>
                <w:b/>
                <w:color w:val="FFFFFF" w:themeColor="background1"/>
                <w:lang w:eastAsia="nl-NL"/>
              </w:rPr>
            </w:pPr>
            <w:r w:rsidRPr="00CD5A2C">
              <w:rPr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763069" w:rsidRPr="001A31AA" w:rsidTr="0053002A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Naam opdrachtgever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</w:tc>
      </w:tr>
      <w:tr w:rsidR="00763069" w:rsidRPr="001A31AA" w:rsidTr="0053002A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 xml:space="preserve">Naam contactpersoon 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</w:tc>
      </w:tr>
      <w:tr w:rsidR="00763069" w:rsidRPr="001A31AA" w:rsidTr="0053002A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Functie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</w:tc>
      </w:tr>
      <w:tr w:rsidR="00763069" w:rsidRPr="001A31AA" w:rsidTr="0053002A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Telefoon</w:t>
            </w:r>
            <w:r>
              <w:rPr>
                <w:lang w:eastAsia="nl-NL"/>
              </w:rPr>
              <w:t xml:space="preserve"> en e-mail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</w:tc>
      </w:tr>
      <w:tr w:rsidR="00763069" w:rsidRPr="001A31AA" w:rsidTr="0053002A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>Loo</w:t>
            </w:r>
            <w:r>
              <w:t>ptijd van de referentieopdracht</w:t>
            </w:r>
            <w:r>
              <w:br/>
            </w:r>
            <w:r w:rsidRPr="001A31AA">
              <w:t>(aanvang – afronding)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</w:tc>
      </w:tr>
      <w:tr w:rsidR="00763069" w:rsidRPr="001A31AA" w:rsidTr="0053002A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>Naam eventuele onderaannemer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</w:tc>
      </w:tr>
    </w:tbl>
    <w:p w:rsidR="00763069" w:rsidRDefault="00763069" w:rsidP="00763069">
      <w:pPr>
        <w:pStyle w:val="INKStandaard"/>
        <w:rPr>
          <w:rFonts w:cs="Arial"/>
          <w:sz w:val="18"/>
          <w:szCs w:val="18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4"/>
      </w:tblGrid>
      <w:tr w:rsidR="00763069" w:rsidRPr="00CD5A2C" w:rsidTr="0053002A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Pr="00CD5A2C" w:rsidRDefault="00763069" w:rsidP="0053002A">
            <w:pPr>
              <w:pStyle w:val="INKStandaard"/>
              <w:rPr>
                <w:b/>
                <w:color w:val="FFFFFF" w:themeColor="background1"/>
                <w:lang w:eastAsia="nl-NL"/>
              </w:rPr>
            </w:pPr>
            <w:r w:rsidRPr="00CD5A2C">
              <w:rPr>
                <w:b/>
                <w:color w:val="FFFFFF" w:themeColor="background1"/>
                <w:lang w:eastAsia="nl-NL"/>
              </w:rPr>
              <w:t>Beschrijving opdr</w:t>
            </w:r>
            <w:r>
              <w:rPr>
                <w:b/>
                <w:color w:val="FFFFFF" w:themeColor="background1"/>
                <w:lang w:eastAsia="nl-NL"/>
              </w:rPr>
              <w:t>acht klantreferentie (maximaal 2</w:t>
            </w:r>
            <w:r w:rsidRPr="00CD5A2C">
              <w:rPr>
                <w:b/>
                <w:color w:val="FFFFFF" w:themeColor="background1"/>
                <w:lang w:eastAsia="nl-NL"/>
              </w:rPr>
              <w:t xml:space="preserve"> A4)</w:t>
            </w:r>
          </w:p>
        </w:tc>
      </w:tr>
      <w:tr w:rsidR="00763069" w:rsidRPr="001A31AA" w:rsidTr="0053002A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3069" w:rsidRDefault="00763069" w:rsidP="0053002A">
            <w:pPr>
              <w:pStyle w:val="INKStandaard"/>
              <w:rPr>
                <w:b/>
                <w:lang w:eastAsia="nl-NL"/>
              </w:rPr>
            </w:pPr>
          </w:p>
          <w:tbl>
            <w:tblPr>
              <w:tblStyle w:val="Tabel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8873"/>
            </w:tblGrid>
            <w:tr w:rsidR="00763069" w:rsidTr="0053002A">
              <w:tc>
                <w:tcPr>
                  <w:tcW w:w="8873" w:type="dxa"/>
                  <w:shd w:val="clear" w:color="auto" w:fill="D9D9D9" w:themeFill="background1" w:themeFillShade="D9"/>
                </w:tcPr>
                <w:p w:rsidR="00763069" w:rsidRPr="004017B9" w:rsidRDefault="00763069" w:rsidP="0053002A">
                  <w:pPr>
                    <w:pStyle w:val="INKStandaard"/>
                    <w:rPr>
                      <w:b/>
                      <w:lang w:eastAsia="nl-NL"/>
                    </w:rPr>
                  </w:pPr>
                  <w:r>
                    <w:rPr>
                      <w:b/>
                      <w:lang w:eastAsia="nl-NL"/>
                    </w:rPr>
                    <w:t>Instructie</w:t>
                  </w:r>
                </w:p>
                <w:p w:rsidR="00763069" w:rsidRDefault="00763069" w:rsidP="0053002A">
                  <w:pPr>
                    <w:pStyle w:val="INKStandaard"/>
                    <w:rPr>
                      <w:lang w:eastAsia="nl-NL"/>
                    </w:rPr>
                  </w:pPr>
                  <w:r w:rsidRPr="001A31AA">
                    <w:rPr>
                      <w:lang w:eastAsia="nl-NL"/>
                    </w:rPr>
                    <w:t xml:space="preserve">Uit deze beschrijving moet tenminste blijken op welke wijze invulling is gegeven aan de gevraagde kerncompetenties. Indien uit deze </w:t>
                  </w:r>
                  <w:r>
                    <w:rPr>
                      <w:lang w:eastAsia="nl-NL"/>
                    </w:rPr>
                    <w:t>beschrijving</w:t>
                  </w:r>
                  <w:r w:rsidRPr="001A31AA">
                    <w:rPr>
                      <w:lang w:eastAsia="nl-NL"/>
                    </w:rPr>
                    <w:t xml:space="preserve"> niet blijkt op welke wijze invulling is gegeven aan de gevraagde kerncompetenties dan voldoet de referentie niet en wordt </w:t>
                  </w:r>
                  <w:r>
                    <w:rPr>
                      <w:lang w:eastAsia="nl-NL"/>
                    </w:rPr>
                    <w:t>het Verzoek tot deelneming</w:t>
                  </w:r>
                  <w:r w:rsidRPr="001A31AA">
                    <w:rPr>
                      <w:lang w:eastAsia="nl-NL"/>
                    </w:rPr>
                    <w:t xml:space="preserve"> terzijde gelegd.</w:t>
                  </w:r>
                </w:p>
                <w:p w:rsidR="00763069" w:rsidRDefault="00763069" w:rsidP="0053002A">
                  <w:pPr>
                    <w:pStyle w:val="INKStandaard"/>
                    <w:rPr>
                      <w:lang w:eastAsia="nl-NL"/>
                    </w:rPr>
                  </w:pPr>
                </w:p>
                <w:p w:rsidR="00763069" w:rsidRPr="00763069" w:rsidRDefault="00763069" w:rsidP="00763069">
                  <w:pPr>
                    <w:pStyle w:val="INKStandaard"/>
                    <w:rPr>
                      <w:b/>
                      <w:lang w:eastAsia="nl-NL"/>
                    </w:rPr>
                  </w:pPr>
                  <w:r w:rsidRPr="00763069">
                    <w:rPr>
                      <w:b/>
                      <w:lang w:eastAsia="nl-NL"/>
                    </w:rPr>
                    <w:t>Kerncompetentie 2: Kennis van Belastingheffing</w:t>
                  </w:r>
                </w:p>
                <w:p w:rsidR="00763069" w:rsidRDefault="00763069" w:rsidP="00763069">
                  <w:pPr>
                    <w:pStyle w:val="INKStandaard"/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Kennis van en ervaring met systemen voor Belastingheffingen. U levert minimaal één klantreferentie aan die voldoet aan alle volgende voorwaarden:</w:t>
                  </w:r>
                </w:p>
                <w:p w:rsidR="00763069" w:rsidRDefault="00763069" w:rsidP="00763069">
                  <w:pPr>
                    <w:pStyle w:val="INKStandaard"/>
                    <w:rPr>
                      <w:lang w:eastAsia="nl-NL"/>
                    </w:rPr>
                  </w:pPr>
                </w:p>
                <w:p w:rsidR="00763069" w:rsidRDefault="00763069" w:rsidP="00763069">
                  <w:pPr>
                    <w:pStyle w:val="INKStandaard"/>
                    <w:numPr>
                      <w:ilvl w:val="0"/>
                      <w:numId w:val="4"/>
                    </w:numPr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Gegadigde was verantwoordelijk voor het vertalen van de wijzigingen in complexe belastingwetgeving naar de businessrules van een applicatie voor Belastingheffing.</w:t>
                  </w:r>
                </w:p>
                <w:p w:rsidR="00763069" w:rsidRDefault="00763069" w:rsidP="00763069">
                  <w:pPr>
                    <w:pStyle w:val="INKStandaard"/>
                    <w:numPr>
                      <w:ilvl w:val="0"/>
                      <w:numId w:val="4"/>
                    </w:numPr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Het klantreferentieproject startte, of liep door, na 1 juli 2017.</w:t>
                  </w:r>
                </w:p>
                <w:p w:rsidR="00763069" w:rsidRDefault="00763069" w:rsidP="00763069">
                  <w:pPr>
                    <w:pStyle w:val="INKStandaard"/>
                    <w:rPr>
                      <w:lang w:eastAsia="nl-NL"/>
                    </w:rPr>
                  </w:pPr>
                </w:p>
                <w:p w:rsidR="00763069" w:rsidRDefault="00763069" w:rsidP="00763069">
                  <w:pPr>
                    <w:pStyle w:val="INKStandaard"/>
                    <w:rPr>
                      <w:lang w:eastAsia="nl-NL"/>
                    </w:rPr>
                  </w:pPr>
                  <w:r>
                    <w:rPr>
                      <w:lang w:eastAsia="nl-NL"/>
                    </w:rPr>
                    <w:t>Geef op of het referentieproject alleen aanslagbelasting, alleen aangiftebelasting of beide omvatte.</w:t>
                  </w:r>
                </w:p>
                <w:p w:rsidR="00763069" w:rsidRDefault="00763069" w:rsidP="00763069">
                  <w:pPr>
                    <w:pStyle w:val="INKStandaard"/>
                    <w:rPr>
                      <w:b/>
                      <w:lang w:eastAsia="nl-NL"/>
                    </w:rPr>
                  </w:pPr>
                </w:p>
              </w:tc>
            </w:tr>
          </w:tbl>
          <w:p w:rsidR="00763069" w:rsidRDefault="00763069" w:rsidP="0053002A">
            <w:pPr>
              <w:pStyle w:val="INKStandaard"/>
              <w:rPr>
                <w:b/>
                <w:lang w:eastAsia="nl-NL"/>
              </w:rPr>
            </w:pPr>
          </w:p>
          <w:p w:rsidR="00763069" w:rsidRPr="004017B9" w:rsidRDefault="00763069" w:rsidP="0053002A">
            <w:pPr>
              <w:pStyle w:val="INKStandaard"/>
              <w:rPr>
                <w:b/>
                <w:lang w:eastAsia="nl-NL"/>
              </w:rPr>
            </w:pPr>
            <w:r w:rsidRPr="004017B9">
              <w:rPr>
                <w:b/>
                <w:lang w:eastAsia="nl-NL"/>
              </w:rPr>
              <w:t>Beschrijving:</w:t>
            </w: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  <w:bookmarkStart w:id="7" w:name="_GoBack"/>
            <w:bookmarkEnd w:id="7"/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  <w:p w:rsidR="00763069" w:rsidRPr="001A31AA" w:rsidRDefault="00763069" w:rsidP="0053002A">
            <w:pPr>
              <w:pStyle w:val="INKStandaard"/>
              <w:rPr>
                <w:lang w:eastAsia="nl-NL"/>
              </w:rPr>
            </w:pPr>
          </w:p>
        </w:tc>
      </w:tr>
    </w:tbl>
    <w:p w:rsidR="00763069" w:rsidRDefault="00763069" w:rsidP="00763069">
      <w:pPr>
        <w:pStyle w:val="INKStandaard"/>
      </w:pPr>
    </w:p>
    <w:p w:rsidR="00C70C46" w:rsidRDefault="00C70C46">
      <w:pPr>
        <w:rPr>
          <w:rFonts w:ascii="Arial" w:hAnsi="Arial" w:cs="Arial"/>
          <w:b/>
          <w:sz w:val="24"/>
          <w:szCs w:val="24"/>
        </w:rPr>
      </w:pPr>
    </w:p>
    <w:sectPr w:rsidR="00C70C46" w:rsidSect="004017B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842" w:rsidRDefault="006935CF">
      <w:pPr>
        <w:spacing w:line="240" w:lineRule="auto"/>
      </w:pPr>
      <w:r>
        <w:separator/>
      </w:r>
    </w:p>
  </w:endnote>
  <w:endnote w:type="continuationSeparator" w:id="0">
    <w:p w:rsidR="00A15842" w:rsidRDefault="006935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842" w:rsidRDefault="006935CF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A15842" w:rsidRDefault="006935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654A7"/>
    <w:multiLevelType w:val="hybridMultilevel"/>
    <w:tmpl w:val="A61AC9F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687C77"/>
    <w:multiLevelType w:val="multilevel"/>
    <w:tmpl w:val="84D20ABC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408A3"/>
    <w:multiLevelType w:val="hybridMultilevel"/>
    <w:tmpl w:val="77D462BC"/>
    <w:lvl w:ilvl="0" w:tplc="927ABBF6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E3EFC"/>
    <w:multiLevelType w:val="hybridMultilevel"/>
    <w:tmpl w:val="3A6CA66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C46"/>
    <w:rsid w:val="00076FD0"/>
    <w:rsid w:val="004017B9"/>
    <w:rsid w:val="006935CF"/>
    <w:rsid w:val="00763069"/>
    <w:rsid w:val="007A4614"/>
    <w:rsid w:val="00943D57"/>
    <w:rsid w:val="00A15842"/>
    <w:rsid w:val="00C70C46"/>
    <w:rsid w:val="00E6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E010D-5A30-47E6-BE76-579F8C02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qFormat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table" w:styleId="Tabelraster">
    <w:name w:val="Table Grid"/>
    <w:basedOn w:val="Standaardtabel"/>
    <w:uiPriority w:val="59"/>
    <w:rsid w:val="00401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2705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Bryan B.L.R. Chin-A-Paw</cp:lastModifiedBy>
  <cp:revision>2</cp:revision>
  <dcterms:created xsi:type="dcterms:W3CDTF">2020-12-11T10:37:00Z</dcterms:created>
  <dcterms:modified xsi:type="dcterms:W3CDTF">2020-12-11T10:37:00Z</dcterms:modified>
</cp:coreProperties>
</file>