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C04D5" w14:textId="47877C61" w:rsidR="00901F9E" w:rsidRPr="00901F9E" w:rsidRDefault="00901F9E" w:rsidP="00901F9E">
      <w:pPr>
        <w:pageBreakBefore/>
        <w:widowControl w:val="0"/>
        <w:spacing w:after="700" w:line="300" w:lineRule="atLeast"/>
        <w:contextualSpacing/>
        <w:outlineLvl w:val="0"/>
        <w:rPr>
          <w:rFonts w:ascii="Rockwell" w:eastAsia="Times New Roman" w:hAnsi="Rockwell" w:cs="Arial"/>
          <w:bCs/>
          <w:color w:val="1F497D"/>
          <w:kern w:val="32"/>
          <w:sz w:val="28"/>
          <w:szCs w:val="28"/>
          <w:lang w:eastAsia="nl-NL"/>
        </w:rPr>
      </w:pPr>
      <w:bookmarkStart w:id="0" w:name="_GoBack"/>
      <w:bookmarkEnd w:id="0"/>
      <w:r>
        <w:rPr>
          <w:rFonts w:ascii="Rockwell" w:eastAsia="Times New Roman" w:hAnsi="Rockwell" w:cs="Arial"/>
          <w:bCs/>
          <w:color w:val="1F497D"/>
          <w:kern w:val="32"/>
          <w:sz w:val="28"/>
          <w:szCs w:val="28"/>
          <w:lang w:eastAsia="nl-NL"/>
        </w:rPr>
        <w:t xml:space="preserve">Invulformulier </w:t>
      </w:r>
      <w:r w:rsidRPr="00901F9E">
        <w:rPr>
          <w:rFonts w:ascii="Rockwell" w:eastAsia="Times New Roman" w:hAnsi="Rockwell" w:cs="Arial"/>
          <w:bCs/>
          <w:color w:val="1F497D"/>
          <w:kern w:val="32"/>
          <w:sz w:val="28"/>
          <w:szCs w:val="28"/>
          <w:lang w:eastAsia="nl-NL"/>
        </w:rPr>
        <w:t>Checklist aanbestedingsstukken</w:t>
      </w:r>
    </w:p>
    <w:p w14:paraId="72324A26" w14:textId="3817DADB" w:rsidR="00901F9E" w:rsidRDefault="00901F9E" w:rsidP="00901F9E">
      <w:pPr>
        <w:spacing w:line="240" w:lineRule="exact"/>
        <w:rPr>
          <w:rFonts w:ascii="Meiryo" w:eastAsia="Meiryo" w:hAnsi="Meiryo" w:cs="Arial"/>
          <w:color w:val="1F497D"/>
          <w:szCs w:val="20"/>
          <w:lang w:eastAsia="nl-NL"/>
        </w:rPr>
      </w:pPr>
      <w:r w:rsidRPr="00901F9E">
        <w:rPr>
          <w:rFonts w:ascii="Meiryo" w:eastAsia="Meiryo" w:hAnsi="Meiryo" w:cs="Arial"/>
          <w:color w:val="1F497D"/>
          <w:szCs w:val="20"/>
          <w:lang w:eastAsia="nl-NL"/>
        </w:rPr>
        <w:t>Onderstaande checklist is bedoeld om Inschrijvers te helpen met het volledig indienen van hun Inschrijving. Al deze volledig ingevulde documenten dienen gelijktijdig met de Inschrijving te worden meegestuurd.</w:t>
      </w:r>
    </w:p>
    <w:p w14:paraId="0633DFB9" w14:textId="0F1A7FB9" w:rsidR="00901F9E" w:rsidRDefault="00901F9E" w:rsidP="00901F9E">
      <w:pPr>
        <w:spacing w:line="240" w:lineRule="exact"/>
        <w:rPr>
          <w:rFonts w:ascii="Meiryo" w:eastAsia="Meiryo" w:hAnsi="Meiryo" w:cs="Arial"/>
          <w:color w:val="1F497D"/>
          <w:szCs w:val="20"/>
          <w:lang w:eastAsia="nl-NL"/>
        </w:rPr>
      </w:pPr>
    </w:p>
    <w:tbl>
      <w:tblPr>
        <w:tblW w:w="90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7060"/>
      </w:tblGrid>
      <w:tr w:rsidR="00901F9E" w14:paraId="0A6EB753" w14:textId="77777777" w:rsidTr="00901F9E">
        <w:trPr>
          <w:trHeight w:val="415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FEE79" w14:textId="77777777" w:rsidR="00901F9E" w:rsidRDefault="00901F9E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/>
                <w:color w:val="1F497D" w:themeColor="text2"/>
                <w:szCs w:val="20"/>
              </w:rPr>
            </w:pPr>
            <w:r>
              <w:rPr>
                <w:rFonts w:ascii="Meiryo" w:eastAsia="Meiryo" w:hAnsi="Meiryo" w:cs="Calibri" w:hint="eastAsia"/>
                <w:color w:val="1F497D" w:themeColor="text2"/>
                <w:szCs w:val="20"/>
              </w:rPr>
              <w:t>Naam Inschrijver:</w:t>
            </w:r>
          </w:p>
        </w:tc>
        <w:tc>
          <w:tcPr>
            <w:tcW w:w="70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C43B8" w14:textId="77777777" w:rsidR="00901F9E" w:rsidRDefault="00901F9E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 w:hint="eastAsia"/>
                <w:color w:val="1F497D" w:themeColor="text2"/>
                <w:szCs w:val="20"/>
              </w:rPr>
            </w:pPr>
          </w:p>
        </w:tc>
      </w:tr>
      <w:tr w:rsidR="00901F9E" w14:paraId="7045148F" w14:textId="77777777" w:rsidTr="00901F9E">
        <w:trPr>
          <w:trHeight w:val="415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B9795" w14:textId="77777777" w:rsidR="00901F9E" w:rsidRDefault="00901F9E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 w:hint="eastAsia"/>
                <w:color w:val="1F497D" w:themeColor="text2"/>
                <w:szCs w:val="20"/>
              </w:rPr>
            </w:pPr>
            <w:r>
              <w:rPr>
                <w:rFonts w:ascii="Meiryo" w:eastAsia="Meiryo" w:hAnsi="Meiryo" w:cs="Calibri" w:hint="eastAsia"/>
                <w:color w:val="1F497D" w:themeColor="text2"/>
                <w:szCs w:val="20"/>
              </w:rPr>
              <w:t>Gevestigd te:</w:t>
            </w:r>
          </w:p>
        </w:tc>
        <w:tc>
          <w:tcPr>
            <w:tcW w:w="70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32452" w14:textId="77777777" w:rsidR="00901F9E" w:rsidRDefault="00901F9E">
            <w:pPr>
              <w:autoSpaceDE w:val="0"/>
              <w:autoSpaceDN w:val="0"/>
              <w:spacing w:line="240" w:lineRule="exact"/>
              <w:rPr>
                <w:rFonts w:ascii="Meiryo" w:eastAsia="Meiryo" w:hAnsi="Meiryo" w:cs="Calibri" w:hint="eastAsia"/>
                <w:color w:val="1F497D" w:themeColor="text2"/>
                <w:szCs w:val="20"/>
              </w:rPr>
            </w:pPr>
          </w:p>
        </w:tc>
      </w:tr>
    </w:tbl>
    <w:p w14:paraId="06A28293" w14:textId="77777777" w:rsidR="00901F9E" w:rsidRPr="00901F9E" w:rsidRDefault="00901F9E" w:rsidP="00901F9E">
      <w:pPr>
        <w:spacing w:line="240" w:lineRule="exact"/>
        <w:rPr>
          <w:rFonts w:ascii="Meiryo" w:eastAsia="Meiryo" w:hAnsi="Meiryo" w:cs="Arial"/>
          <w:color w:val="1F497D"/>
          <w:szCs w:val="20"/>
          <w:lang w:eastAsia="nl-NL"/>
        </w:rPr>
      </w:pPr>
    </w:p>
    <w:p w14:paraId="0E538DDE" w14:textId="77777777" w:rsidR="00901F9E" w:rsidRPr="00901F9E" w:rsidRDefault="00901F9E" w:rsidP="00901F9E">
      <w:pPr>
        <w:spacing w:line="240" w:lineRule="atLeast"/>
        <w:rPr>
          <w:rFonts w:ascii="Verdana" w:eastAsia="Times New Roman" w:hAnsi="Verdana" w:cs="Times New Roman"/>
          <w:sz w:val="18"/>
          <w:szCs w:val="18"/>
          <w:lang w:eastAsia="nl-NL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1701"/>
      </w:tblGrid>
      <w:tr w:rsidR="00901F9E" w:rsidRPr="00901F9E" w14:paraId="5EEB68E7" w14:textId="77777777" w:rsidTr="00901F9E">
        <w:trPr>
          <w:trHeight w:val="347"/>
        </w:trPr>
        <w:tc>
          <w:tcPr>
            <w:tcW w:w="7655" w:type="dxa"/>
            <w:shd w:val="clear" w:color="auto" w:fill="17365D"/>
            <w:vAlign w:val="center"/>
          </w:tcPr>
          <w:p w14:paraId="36762D14" w14:textId="77777777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b/>
                <w:color w:val="FFFFFF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b/>
                <w:color w:val="FFFFFF"/>
                <w:sz w:val="18"/>
                <w:szCs w:val="18"/>
                <w:lang w:eastAsia="nl-NL"/>
              </w:rPr>
              <w:t>IN TE DIENEN DOCUMENTEN</w:t>
            </w:r>
          </w:p>
        </w:tc>
        <w:tc>
          <w:tcPr>
            <w:tcW w:w="1701" w:type="dxa"/>
            <w:shd w:val="clear" w:color="auto" w:fill="17365D"/>
            <w:vAlign w:val="center"/>
          </w:tcPr>
          <w:p w14:paraId="6EAC3147" w14:textId="77777777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</w:tr>
      <w:tr w:rsidR="00901F9E" w:rsidRPr="00901F9E" w14:paraId="414F3C93" w14:textId="77777777" w:rsidTr="00437A26">
        <w:trPr>
          <w:trHeight w:val="284"/>
        </w:trPr>
        <w:tc>
          <w:tcPr>
            <w:tcW w:w="7655" w:type="dxa"/>
          </w:tcPr>
          <w:p w14:paraId="0824465B" w14:textId="77777777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Bewijsstuk Gedragsverklaring aanbesteden</w:t>
            </w:r>
          </w:p>
        </w:tc>
        <w:tc>
          <w:tcPr>
            <w:tcW w:w="1701" w:type="dxa"/>
          </w:tcPr>
          <w:p w14:paraId="72ABBBC4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6F06DD43" w14:textId="77777777" w:rsidTr="00437A26">
        <w:trPr>
          <w:trHeight w:val="284"/>
        </w:trPr>
        <w:tc>
          <w:tcPr>
            <w:tcW w:w="7655" w:type="dxa"/>
            <w:vAlign w:val="center"/>
          </w:tcPr>
          <w:p w14:paraId="17D39C4F" w14:textId="77777777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Bewijsstuk Inschrijving Kamer van Koophandel</w:t>
            </w:r>
          </w:p>
        </w:tc>
        <w:tc>
          <w:tcPr>
            <w:tcW w:w="1701" w:type="dxa"/>
          </w:tcPr>
          <w:p w14:paraId="2C20526D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736F8E5C" w14:textId="77777777" w:rsidTr="00437A26">
        <w:trPr>
          <w:trHeight w:val="284"/>
        </w:trPr>
        <w:tc>
          <w:tcPr>
            <w:tcW w:w="7655" w:type="dxa"/>
            <w:vAlign w:val="center"/>
          </w:tcPr>
          <w:p w14:paraId="75633FFC" w14:textId="1BF79035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Bewijsstuk Kopie certificaat Duurzaamheid</w:t>
            </w:r>
            <w:r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 xml:space="preserve"> ISO 14001</w:t>
            </w:r>
          </w:p>
        </w:tc>
        <w:tc>
          <w:tcPr>
            <w:tcW w:w="1701" w:type="dxa"/>
          </w:tcPr>
          <w:p w14:paraId="7B9A8F12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6BDF8AAA" w14:textId="77777777" w:rsidTr="00437A26">
        <w:trPr>
          <w:trHeight w:val="284"/>
        </w:trPr>
        <w:tc>
          <w:tcPr>
            <w:tcW w:w="7655" w:type="dxa"/>
            <w:vAlign w:val="center"/>
          </w:tcPr>
          <w:p w14:paraId="5ECEC71C" w14:textId="76CF0744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 xml:space="preserve">Bewijsstuk Kopie </w: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Assurance verklaring</w: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 xml:space="preserve"> OF certificaat Informatiebeveiliging</w:t>
            </w:r>
            <w:r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 xml:space="preserve"> </w:t>
            </w:r>
            <w:r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ISO 27001 en ISO 27002</w: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 xml:space="preserve"> </w:t>
            </w:r>
            <w:r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of b</w: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ewijsstuk Verklaring van Toepasselijkheid</w:t>
            </w:r>
            <w:r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701" w:type="dxa"/>
          </w:tcPr>
          <w:p w14:paraId="3DB972CF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  <w:p w14:paraId="0E764FC9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71178D04" w14:textId="77777777" w:rsidTr="00437A26">
        <w:trPr>
          <w:trHeight w:val="284"/>
        </w:trPr>
        <w:tc>
          <w:tcPr>
            <w:tcW w:w="7655" w:type="dxa"/>
            <w:vAlign w:val="center"/>
          </w:tcPr>
          <w:p w14:paraId="79D781E2" w14:textId="3E99263D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Bewijsstuk Kopie certificaat Kwaliteitszorg en kwaliteitsborging</w:t>
            </w:r>
            <w:r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 xml:space="preserve"> ISO 9001</w:t>
            </w:r>
          </w:p>
        </w:tc>
        <w:tc>
          <w:tcPr>
            <w:tcW w:w="1701" w:type="dxa"/>
          </w:tcPr>
          <w:p w14:paraId="5B9EAB1E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16A3F39F" w14:textId="77777777" w:rsidTr="00437A26">
        <w:trPr>
          <w:trHeight w:val="284"/>
        </w:trPr>
        <w:tc>
          <w:tcPr>
            <w:tcW w:w="7655" w:type="dxa"/>
            <w:vAlign w:val="center"/>
          </w:tcPr>
          <w:p w14:paraId="2F89BA9B" w14:textId="50F65F20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Bewijsstuk Samenwerkingsverband en beroep op derde(n)</w:t>
            </w:r>
            <w:r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(indien van toepassing)</w:t>
            </w:r>
          </w:p>
        </w:tc>
        <w:tc>
          <w:tcPr>
            <w:tcW w:w="1701" w:type="dxa"/>
            <w:shd w:val="clear" w:color="auto" w:fill="auto"/>
          </w:tcPr>
          <w:p w14:paraId="51C8925E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31DF244F" w14:textId="77777777" w:rsidTr="00437A26">
        <w:trPr>
          <w:trHeight w:val="284"/>
        </w:trPr>
        <w:tc>
          <w:tcPr>
            <w:tcW w:w="7655" w:type="dxa"/>
            <w:vAlign w:val="center"/>
          </w:tcPr>
          <w:p w14:paraId="2AC5DB94" w14:textId="77777777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Bewijsstuk Verklaring van de Belastingdienst</w:t>
            </w:r>
          </w:p>
        </w:tc>
        <w:tc>
          <w:tcPr>
            <w:tcW w:w="1701" w:type="dxa"/>
          </w:tcPr>
          <w:p w14:paraId="038574D1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3B8134D3" w14:textId="77777777" w:rsidTr="00437A26">
        <w:trPr>
          <w:trHeight w:val="267"/>
        </w:trPr>
        <w:tc>
          <w:tcPr>
            <w:tcW w:w="7655" w:type="dxa"/>
            <w:vAlign w:val="center"/>
          </w:tcPr>
          <w:p w14:paraId="5880AEE2" w14:textId="16AC2612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Globale planning</w:t>
            </w:r>
            <w:r w:rsidRPr="00901F9E">
              <w:rPr>
                <w:rFonts w:ascii="Meiryo" w:eastAsia="Meiryo" w:hAnsi="Meiryo" w:cs="Times New Roman"/>
                <w:color w:val="1F497D"/>
                <w:sz w:val="18"/>
                <w:szCs w:val="24"/>
                <w:lang w:eastAsia="nl-NL"/>
              </w:rPr>
              <w:t xml:space="preserve"> (vormvrij) </w: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op maximaal 1 A3 formaat, enkelzijdig</w:t>
            </w:r>
          </w:p>
        </w:tc>
        <w:tc>
          <w:tcPr>
            <w:tcW w:w="1701" w:type="dxa"/>
          </w:tcPr>
          <w:p w14:paraId="5BC1F92E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4141B8CD" w14:textId="77777777" w:rsidTr="00437A26">
        <w:trPr>
          <w:trHeight w:val="284"/>
        </w:trPr>
        <w:tc>
          <w:tcPr>
            <w:tcW w:w="7655" w:type="dxa"/>
            <w:vAlign w:val="center"/>
          </w:tcPr>
          <w:p w14:paraId="66D457B2" w14:textId="65FD6BA6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 xml:space="preserve">Invulformulier </w: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 xml:space="preserve">Inschrijvingsbiljet </w:t>
            </w:r>
          </w:p>
        </w:tc>
        <w:tc>
          <w:tcPr>
            <w:tcW w:w="1701" w:type="dxa"/>
            <w:vAlign w:val="center"/>
          </w:tcPr>
          <w:p w14:paraId="7B3527B8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343BCD88" w14:textId="77777777" w:rsidTr="00437A26">
        <w:trPr>
          <w:trHeight w:val="284"/>
        </w:trPr>
        <w:tc>
          <w:tcPr>
            <w:tcW w:w="7655" w:type="dxa"/>
            <w:vAlign w:val="center"/>
          </w:tcPr>
          <w:p w14:paraId="115B6D2A" w14:textId="77777777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Invulformulier Checklist aanbiedingsstukken</w:t>
            </w:r>
          </w:p>
        </w:tc>
        <w:tc>
          <w:tcPr>
            <w:tcW w:w="1701" w:type="dxa"/>
          </w:tcPr>
          <w:p w14:paraId="7B778BD1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0E8CEC95" w14:textId="77777777" w:rsidTr="00437A26">
        <w:trPr>
          <w:trHeight w:val="267"/>
        </w:trPr>
        <w:tc>
          <w:tcPr>
            <w:tcW w:w="7655" w:type="dxa"/>
            <w:vAlign w:val="center"/>
          </w:tcPr>
          <w:p w14:paraId="6817FFDF" w14:textId="77777777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Invulformulier Functieprofielen Sleutelfunctionarissen</w:t>
            </w:r>
          </w:p>
        </w:tc>
        <w:tc>
          <w:tcPr>
            <w:tcW w:w="1701" w:type="dxa"/>
          </w:tcPr>
          <w:p w14:paraId="7BBFF7A8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Times New Roman"/>
                <w:color w:val="1F497D"/>
                <w:sz w:val="18"/>
                <w:szCs w:val="24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52EF047E" w14:textId="77777777" w:rsidTr="00437A26">
        <w:trPr>
          <w:trHeight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CD00B" w14:textId="77777777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Invulformulier Inschrijvingsbiljet</w:t>
            </w:r>
          </w:p>
          <w:p w14:paraId="36A60D83" w14:textId="77777777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FF0000"/>
                <w:sz w:val="18"/>
                <w:szCs w:val="18"/>
                <w:lang w:eastAsia="nl-NL"/>
              </w:rPr>
              <w:t>Inschrijfprijs ligt onder de vastgestelde Plafondbudget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3A6D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  <w:p w14:paraId="7C0B2749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37D9993F" w14:textId="77777777" w:rsidTr="00437A26">
        <w:trPr>
          <w:trHeight w:val="267"/>
        </w:trPr>
        <w:tc>
          <w:tcPr>
            <w:tcW w:w="7655" w:type="dxa"/>
            <w:vAlign w:val="center"/>
          </w:tcPr>
          <w:p w14:paraId="368C420C" w14:textId="3E5DD073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Invulformulier Kansendossier (maximaal 2 x A4, enkelzijdig, anoniem)</w:t>
            </w:r>
            <w:r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 xml:space="preserve"> incl. financiële onderbouwing maximaal 1 x A4</w:t>
            </w:r>
          </w:p>
        </w:tc>
        <w:tc>
          <w:tcPr>
            <w:tcW w:w="1701" w:type="dxa"/>
          </w:tcPr>
          <w:p w14:paraId="3DCE8BE5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1C15A057" w14:textId="77777777" w:rsidTr="00437A26">
        <w:trPr>
          <w:trHeight w:val="284"/>
        </w:trPr>
        <w:tc>
          <w:tcPr>
            <w:tcW w:w="7655" w:type="dxa"/>
            <w:vAlign w:val="center"/>
          </w:tcPr>
          <w:p w14:paraId="31D8E38C" w14:textId="77777777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Invulformulier Prestatie-onderbouwing (maximaal 2 x A4, enkelzijdig, anoniem)</w:t>
            </w:r>
          </w:p>
        </w:tc>
        <w:tc>
          <w:tcPr>
            <w:tcW w:w="1701" w:type="dxa"/>
          </w:tcPr>
          <w:p w14:paraId="689E4DA5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78E460BD" w14:textId="77777777" w:rsidTr="00437A26">
        <w:trPr>
          <w:trHeight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4E494" w14:textId="24E2936B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 xml:space="preserve">Invulformulier Prijzenblad, </w:t>
            </w:r>
            <w:r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met</w:t>
            </w:r>
          </w:p>
          <w:p w14:paraId="2AB1B35F" w14:textId="77777777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Aanbodscope (vormvrij) maximaal 6 A4, enkelzijdig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006D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  <w:p w14:paraId="388C494A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46A51741" w14:textId="77777777" w:rsidTr="00437A26">
        <w:trPr>
          <w:trHeight w:val="267"/>
        </w:trPr>
        <w:tc>
          <w:tcPr>
            <w:tcW w:w="7655" w:type="dxa"/>
            <w:vAlign w:val="center"/>
          </w:tcPr>
          <w:p w14:paraId="6C603016" w14:textId="77777777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Invulformulier Referentie(s)</w:t>
            </w:r>
          </w:p>
        </w:tc>
        <w:tc>
          <w:tcPr>
            <w:tcW w:w="1701" w:type="dxa"/>
          </w:tcPr>
          <w:p w14:paraId="4121BEE4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Times New Roman"/>
                <w:color w:val="1F497D"/>
                <w:sz w:val="18"/>
                <w:szCs w:val="24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20C1AB02" w14:textId="77777777" w:rsidTr="00437A26">
        <w:trPr>
          <w:trHeight w:val="284"/>
        </w:trPr>
        <w:tc>
          <w:tcPr>
            <w:tcW w:w="7655" w:type="dxa"/>
            <w:vAlign w:val="center"/>
          </w:tcPr>
          <w:p w14:paraId="4679FE11" w14:textId="77777777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Invulformulier Risicodossier (maximaal 2 x A4, enkelzijdig, anoniem)</w:t>
            </w:r>
          </w:p>
        </w:tc>
        <w:tc>
          <w:tcPr>
            <w:tcW w:w="1701" w:type="dxa"/>
          </w:tcPr>
          <w:p w14:paraId="5114A9C4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901F9E" w:rsidRPr="00901F9E" w14:paraId="3F111CE5" w14:textId="77777777" w:rsidTr="00437A26">
        <w:trPr>
          <w:trHeight w:val="284"/>
        </w:trPr>
        <w:tc>
          <w:tcPr>
            <w:tcW w:w="7655" w:type="dxa"/>
            <w:vAlign w:val="center"/>
          </w:tcPr>
          <w:p w14:paraId="40CA274B" w14:textId="77777777" w:rsidR="00901F9E" w:rsidRPr="00901F9E" w:rsidRDefault="00901F9E" w:rsidP="00901F9E">
            <w:pPr>
              <w:spacing w:line="240" w:lineRule="atLeast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t>Uniform Europees Aanbestedingsdocument</w:t>
            </w:r>
          </w:p>
        </w:tc>
        <w:tc>
          <w:tcPr>
            <w:tcW w:w="1701" w:type="dxa"/>
          </w:tcPr>
          <w:p w14:paraId="26525199" w14:textId="77777777" w:rsidR="00901F9E" w:rsidRPr="00901F9E" w:rsidRDefault="00901F9E" w:rsidP="00901F9E">
            <w:pPr>
              <w:spacing w:line="240" w:lineRule="atLeast"/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901F9E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</w:tbl>
    <w:p w14:paraId="4BAF6501" w14:textId="77777777" w:rsidR="00901F9E" w:rsidRPr="00901F9E" w:rsidRDefault="00901F9E" w:rsidP="00901F9E">
      <w:pPr>
        <w:spacing w:line="240" w:lineRule="atLeast"/>
        <w:rPr>
          <w:rFonts w:ascii="Verdana" w:eastAsia="Times New Roman" w:hAnsi="Verdana" w:cs="Times New Roman"/>
          <w:color w:val="1F497D"/>
          <w:sz w:val="18"/>
          <w:szCs w:val="24"/>
          <w:lang w:eastAsia="nl-NL"/>
        </w:rPr>
      </w:pPr>
      <w:r w:rsidRPr="00901F9E">
        <w:rPr>
          <w:rFonts w:ascii="Verdana" w:eastAsia="Times New Roman" w:hAnsi="Verdana" w:cs="Times New Roman"/>
          <w:color w:val="1F497D"/>
          <w:sz w:val="18"/>
          <w:szCs w:val="24"/>
          <w:lang w:eastAsia="nl-NL"/>
        </w:rPr>
        <w:tab/>
      </w:r>
    </w:p>
    <w:p w14:paraId="22C2BC5E" w14:textId="77777777" w:rsidR="00901F9E" w:rsidRPr="00901F9E" w:rsidRDefault="00901F9E" w:rsidP="00901F9E">
      <w:pPr>
        <w:spacing w:line="240" w:lineRule="atLeast"/>
        <w:rPr>
          <w:rFonts w:ascii="Verdana" w:eastAsia="Times New Roman" w:hAnsi="Verdana" w:cs="Times New Roman"/>
          <w:color w:val="1F497D"/>
          <w:sz w:val="18"/>
          <w:szCs w:val="24"/>
          <w:lang w:eastAsia="nl-NL"/>
        </w:rPr>
      </w:pPr>
    </w:p>
    <w:p w14:paraId="3954302D" w14:textId="77777777" w:rsidR="008A22AA" w:rsidRPr="008111DF" w:rsidRDefault="008A22AA" w:rsidP="003E3BC5"/>
    <w:sectPr w:rsidR="008A22AA" w:rsidRPr="008111DF" w:rsidSect="00EE1CBA">
      <w:footerReference w:type="even" r:id="rId6"/>
      <w:footerReference w:type="default" r:id="rId7"/>
      <w:footerReference w:type="first" r:id="rId8"/>
      <w:pgSz w:w="11906" w:h="16838" w:code="9"/>
      <w:pgMar w:top="1418" w:right="1021" w:bottom="141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2093D" w14:textId="77777777" w:rsidR="00901F9E" w:rsidRDefault="00901F9E" w:rsidP="00C13F97">
      <w:pPr>
        <w:spacing w:line="240" w:lineRule="auto"/>
      </w:pPr>
      <w:r>
        <w:separator/>
      </w:r>
    </w:p>
  </w:endnote>
  <w:endnote w:type="continuationSeparator" w:id="0">
    <w:p w14:paraId="045481D2" w14:textId="77777777" w:rsidR="00901F9E" w:rsidRDefault="00901F9E" w:rsidP="00C13F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0255A" w14:textId="77777777" w:rsidR="00D56160" w:rsidRDefault="00BC1350">
    <w:pPr>
      <w:pStyle w:val="Voettekst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ED60C" w14:textId="77777777" w:rsidR="00D56160" w:rsidRPr="00BC1350" w:rsidRDefault="00BC1350" w:rsidP="00BC1350">
    <w:pPr>
      <w:pStyle w:val="Voettekst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E7955" w14:textId="77777777" w:rsidR="00D56160" w:rsidRDefault="00BC1350" w:rsidP="00BC1350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C90749" w14:textId="77777777" w:rsidR="00901F9E" w:rsidRDefault="00901F9E" w:rsidP="00C13F97">
      <w:pPr>
        <w:spacing w:line="240" w:lineRule="auto"/>
      </w:pPr>
      <w:r>
        <w:separator/>
      </w:r>
    </w:p>
  </w:footnote>
  <w:footnote w:type="continuationSeparator" w:id="0">
    <w:p w14:paraId="543A7406" w14:textId="77777777" w:rsidR="00901F9E" w:rsidRDefault="00901F9E" w:rsidP="00C13F9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F9E"/>
    <w:rsid w:val="0003530E"/>
    <w:rsid w:val="000B0456"/>
    <w:rsid w:val="000D10E8"/>
    <w:rsid w:val="001E2E6B"/>
    <w:rsid w:val="00221D65"/>
    <w:rsid w:val="003073EA"/>
    <w:rsid w:val="003E3BC5"/>
    <w:rsid w:val="00412751"/>
    <w:rsid w:val="00447D85"/>
    <w:rsid w:val="004825C3"/>
    <w:rsid w:val="004A2C9F"/>
    <w:rsid w:val="00576B56"/>
    <w:rsid w:val="005E09B4"/>
    <w:rsid w:val="006B6C9A"/>
    <w:rsid w:val="006F77E3"/>
    <w:rsid w:val="00754F36"/>
    <w:rsid w:val="007702A5"/>
    <w:rsid w:val="007B0EED"/>
    <w:rsid w:val="008111DF"/>
    <w:rsid w:val="00817596"/>
    <w:rsid w:val="0086078F"/>
    <w:rsid w:val="00896499"/>
    <w:rsid w:val="008A22AA"/>
    <w:rsid w:val="008B05BE"/>
    <w:rsid w:val="008D5F37"/>
    <w:rsid w:val="00901F9E"/>
    <w:rsid w:val="00923C23"/>
    <w:rsid w:val="0093722B"/>
    <w:rsid w:val="009A1B7B"/>
    <w:rsid w:val="00A06842"/>
    <w:rsid w:val="00AF73BB"/>
    <w:rsid w:val="00B34DF6"/>
    <w:rsid w:val="00B73FA2"/>
    <w:rsid w:val="00BC1350"/>
    <w:rsid w:val="00BD3C06"/>
    <w:rsid w:val="00C12028"/>
    <w:rsid w:val="00C13F97"/>
    <w:rsid w:val="00D032E7"/>
    <w:rsid w:val="00D56160"/>
    <w:rsid w:val="00DA53B4"/>
    <w:rsid w:val="00DB2C59"/>
    <w:rsid w:val="00E21EE6"/>
    <w:rsid w:val="00E52C8E"/>
    <w:rsid w:val="00E60DCD"/>
    <w:rsid w:val="00EE1CBA"/>
    <w:rsid w:val="00F00A65"/>
    <w:rsid w:val="00F47C65"/>
    <w:rsid w:val="00F611AD"/>
    <w:rsid w:val="00F93A18"/>
    <w:rsid w:val="00FA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25E85E"/>
  <w15:chartTrackingRefBased/>
  <w15:docId w15:val="{EA36F455-00F1-4FF4-A149-5E3BE9D4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3F97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611AD"/>
    <w:pPr>
      <w:keepNext/>
      <w:keepLines/>
      <w:spacing w:before="255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611AD"/>
    <w:pPr>
      <w:keepNext/>
      <w:keepLines/>
      <w:spacing w:before="255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611AD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qFormat/>
    <w:rsid w:val="0086078F"/>
    <w:pPr>
      <w:spacing w:line="170" w:lineRule="atLeast"/>
    </w:pPr>
    <w:rPr>
      <w:sz w:val="14"/>
      <w:szCs w:val="14"/>
    </w:rPr>
  </w:style>
  <w:style w:type="paragraph" w:customStyle="1" w:styleId="Afzendernaam">
    <w:name w:val="Afzendernaam"/>
    <w:basedOn w:val="Standaard"/>
    <w:next w:val="Afzendergegevens"/>
    <w:qFormat/>
    <w:rsid w:val="007702A5"/>
    <w:pPr>
      <w:spacing w:after="70"/>
    </w:pPr>
    <w:rPr>
      <w:b/>
      <w:sz w:val="17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qFormat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qFormat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qFormat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qFormat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qFormat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F611AD"/>
    <w:rPr>
      <w:rFonts w:ascii="Arial" w:eastAsiaTheme="majorEastAsia" w:hAnsi="Arial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611AD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611AD"/>
    <w:rPr>
      <w:rFonts w:ascii="Arial" w:eastAsiaTheme="majorEastAsia" w:hAnsi="Arial" w:cstheme="majorBidi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39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296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Normal.dotm gemeente Hoorn</dc:title>
  <dc:subject>Standaard versie van Normal.dotm van gemeente Hoorn</dc:subject>
  <dc:creator>Schagen, Wilco van</dc:creator>
  <cp:keywords>gemeente; Hoorn; standaard; Normal.dotm</cp:keywords>
  <dc:description/>
  <cp:lastModifiedBy>Schagen, Wilco van</cp:lastModifiedBy>
  <cp:revision>1</cp:revision>
  <dcterms:created xsi:type="dcterms:W3CDTF">2021-01-20T14:31:00Z</dcterms:created>
  <dcterms:modified xsi:type="dcterms:W3CDTF">2021-01-20T14:40:00Z</dcterms:modified>
</cp:coreProperties>
</file>