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76B16756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176B54">
        <w:rPr>
          <w:rFonts w:ascii="Verdana" w:hAnsi="Verdana"/>
          <w:sz w:val="22"/>
          <w:szCs w:val="22"/>
        </w:rPr>
        <w:t>10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235C0345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de </w:t>
      </w:r>
      <w:r w:rsidR="00176B54">
        <w:rPr>
          <w:rFonts w:ascii="Verdana" w:hAnsi="Verdana"/>
          <w:i/>
          <w:sz w:val="16"/>
          <w:szCs w:val="16"/>
        </w:rPr>
        <w:t>Inschrijver</w:t>
      </w:r>
      <w:r w:rsidR="00596D15" w:rsidRPr="001E0093">
        <w:rPr>
          <w:rFonts w:ascii="Verdana" w:hAnsi="Verdana"/>
          <w:i/>
          <w:sz w:val="16"/>
          <w:szCs w:val="16"/>
        </w:rPr>
        <w:t xml:space="preserve"> en de </w:t>
      </w:r>
      <w:r w:rsidRPr="001E0093">
        <w:rPr>
          <w:rFonts w:ascii="Verdana" w:hAnsi="Verdana"/>
          <w:i/>
          <w:sz w:val="16"/>
          <w:szCs w:val="16"/>
        </w:rPr>
        <w:t>desbetreffende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475403B" w14:textId="7ACCA6B4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55DBDCC7" w:rsidR="001E0093" w:rsidRDefault="00430EF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inschrijving voor </w:t>
      </w:r>
      <w:r w:rsidR="00176B54">
        <w:rPr>
          <w:rFonts w:ascii="Verdana" w:hAnsi="Verdana"/>
          <w:sz w:val="18"/>
          <w:szCs w:val="18"/>
        </w:rPr>
        <w:t>internationale (boedel)verhuisdiensten voor personeel IUC21-606</w:t>
      </w:r>
      <w:r w:rsidR="00944C95">
        <w:rPr>
          <w:rFonts w:ascii="Verdana" w:hAnsi="Verdana"/>
          <w:sz w:val="18"/>
          <w:szCs w:val="18"/>
        </w:rPr>
        <w:t>, verder te noemen ‘opdracht’</w:t>
      </w:r>
      <w:r w:rsidR="001E0093">
        <w:rPr>
          <w:rFonts w:ascii="Verdana" w:hAnsi="Verdana"/>
          <w:sz w:val="18"/>
          <w:szCs w:val="18"/>
        </w:rPr>
        <w:t>; en</w:t>
      </w:r>
    </w:p>
    <w:p w14:paraId="48B6734C" w14:textId="09907096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de </w:t>
      </w:r>
      <w:r w:rsidR="00176B54">
        <w:rPr>
          <w:rFonts w:ascii="Verdana" w:hAnsi="Verdana"/>
          <w:sz w:val="18"/>
          <w:szCs w:val="18"/>
        </w:rPr>
        <w:t>R</w:t>
      </w:r>
      <w:r w:rsidR="00944C95" w:rsidRPr="00176B54">
        <w:rPr>
          <w:rFonts w:ascii="Verdana" w:hAnsi="Verdana"/>
          <w:sz w:val="18"/>
          <w:szCs w:val="18"/>
        </w:rPr>
        <w:t>aamovereenkomst</w:t>
      </w:r>
      <w:r w:rsidRPr="001E0093">
        <w:rPr>
          <w:rFonts w:ascii="Verdana" w:hAnsi="Verdana"/>
          <w:sz w:val="18"/>
          <w:szCs w:val="18"/>
        </w:rPr>
        <w:t xml:space="preserve"> die </w:t>
      </w:r>
      <w:r w:rsidR="00176B54">
        <w:rPr>
          <w:rFonts w:ascii="Verdana" w:hAnsi="Verdana"/>
          <w:sz w:val="18"/>
          <w:szCs w:val="18"/>
        </w:rPr>
        <w:t>het IUC Belastingdienst</w:t>
      </w:r>
      <w:r w:rsidR="00944C95">
        <w:rPr>
          <w:rFonts w:ascii="Verdana" w:hAnsi="Verdana"/>
          <w:sz w:val="18"/>
          <w:szCs w:val="18"/>
        </w:rPr>
        <w:t xml:space="preserve"> </w:t>
      </w:r>
      <w:r w:rsidRPr="001E0093">
        <w:rPr>
          <w:rFonts w:ascii="Verdana" w:hAnsi="Verdana"/>
          <w:sz w:val="18"/>
          <w:szCs w:val="18"/>
        </w:rPr>
        <w:t xml:space="preserve">voor de </w:t>
      </w:r>
      <w:r w:rsidR="00944C95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3C4D8F50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176B54">
        <w:rPr>
          <w:rFonts w:ascii="Verdana" w:hAnsi="Verdana"/>
          <w:sz w:val="18"/>
        </w:rPr>
        <w:t>Raamovereenkomst tussen IUC Belastingdienst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2BB835D2" w:rsidR="00C2366D" w:rsidRPr="00F7578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van de</w:t>
      </w:r>
      <w:r w:rsidR="00176B54">
        <w:rPr>
          <w:rFonts w:ascii="Verdana" w:hAnsi="Verdana"/>
          <w:sz w:val="18"/>
        </w:rPr>
        <w:t xml:space="preserve"> Raamovereenkomst</w:t>
      </w:r>
      <w:r w:rsidR="00C2366D" w:rsidRPr="00F7578A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3DCD1AE1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de</w:t>
      </w:r>
      <w:r w:rsidR="00176B54">
        <w:rPr>
          <w:rFonts w:ascii="Verdana" w:hAnsi="Verdana"/>
          <w:sz w:val="18"/>
        </w:rPr>
        <w:t xml:space="preserve"> Raamovereenkomst</w:t>
      </w:r>
      <w:r w:rsidRPr="00F7578A">
        <w:rPr>
          <w:rFonts w:ascii="Verdana" w:hAnsi="Verdana"/>
          <w:sz w:val="18"/>
        </w:rPr>
        <w:t xml:space="preserve"> onverlet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Pr="00F7578A">
        <w:rPr>
          <w:rFonts w:ascii="Verdana" w:hAnsi="Verdana"/>
          <w:sz w:val="18"/>
        </w:rPr>
        <w:t>over en weer afstand doen van het recht ontbinding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77777777" w:rsidR="00F049DE" w:rsidRPr="00F049DE" w:rsidRDefault="00F049DE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17504F68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verklaring wordt gesloten onder opschortende voorwaarde van een </w:t>
      </w:r>
      <w:r w:rsidR="00814925">
        <w:rPr>
          <w:rFonts w:ascii="Verdana" w:hAnsi="Verdana"/>
          <w:sz w:val="18"/>
        </w:rPr>
        <w:t>Raamovereenkomst</w:t>
      </w:r>
      <w:r w:rsidR="00C2366D"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tussen </w:t>
      </w:r>
      <w:r w:rsidR="00814925">
        <w:rPr>
          <w:rFonts w:ascii="Verdana" w:hAnsi="Verdana"/>
          <w:sz w:val="18"/>
        </w:rPr>
        <w:t>het IUC Belastingdienst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814925">
        <w:rPr>
          <w:rFonts w:ascii="Verdana" w:hAnsi="Verdana"/>
          <w:sz w:val="18"/>
        </w:rPr>
        <w:t>internationale (boedel)verhuisdiensten IUC21-606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66A93201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814925">
        <w:rPr>
          <w:rFonts w:ascii="Verdana" w:hAnsi="Verdana"/>
          <w:sz w:val="18"/>
        </w:rPr>
        <w:t>Raamovereenkomst</w:t>
      </w:r>
      <w:r w:rsidR="00C2366D" w:rsidRPr="00F7578A">
        <w:rPr>
          <w:rFonts w:ascii="Verdana" w:hAnsi="Verdana"/>
          <w:sz w:val="18"/>
        </w:rPr>
        <w:t>.</w:t>
      </w:r>
      <w:r w:rsidR="00C351EC" w:rsidRPr="00F7578A">
        <w:rPr>
          <w:rFonts w:ascii="Verdana" w:hAnsi="Verdana"/>
          <w:sz w:val="18"/>
        </w:rPr>
        <w:t xml:space="preserve"> Dat wil zeggen dat ingeval van gunning van de opdracht inzake  </w:t>
      </w:r>
      <w:r w:rsidR="00814925">
        <w:rPr>
          <w:rFonts w:ascii="Verdana" w:hAnsi="Verdana"/>
          <w:sz w:val="18"/>
        </w:rPr>
        <w:t>internationale (boedel)verhuisdiensten IUC21-606</w:t>
      </w:r>
      <w:bookmarkStart w:id="5" w:name="_GoBack"/>
      <w:bookmarkEnd w:id="5"/>
      <w:r w:rsidR="00C351EC" w:rsidRPr="00F7578A">
        <w:rPr>
          <w:rFonts w:ascii="Verdana" w:hAnsi="Verdana"/>
          <w:sz w:val="18"/>
        </w:rPr>
        <w:t xml:space="preserve">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0C758EAF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de </w:t>
      </w:r>
      <w:r w:rsidR="00814925">
        <w:rPr>
          <w:rFonts w:ascii="Verdana" w:hAnsi="Verdana"/>
          <w:sz w:val="18"/>
        </w:rPr>
        <w:t>Raamovereenkomst</w:t>
      </w:r>
      <w:r w:rsidR="00814925" w:rsidRPr="00F7578A">
        <w:rPr>
          <w:rFonts w:ascii="Verdana" w:hAnsi="Verdana"/>
          <w:sz w:val="18"/>
        </w:rPr>
        <w:t xml:space="preserve"> </w:t>
      </w:r>
      <w:r w:rsidR="00C351EC" w:rsidRPr="00F7578A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049DE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67F3BDB1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76B54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14925"/>
    <w:rsid w:val="008C59FE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680671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5B45E0"/>
    <w:rsid w:val="00680671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DD840-DE11-4DD2-8B1F-4D9A06C4E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945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Edwin E. Develing</cp:lastModifiedBy>
  <cp:revision>3</cp:revision>
  <dcterms:created xsi:type="dcterms:W3CDTF">2021-06-30T08:15:00Z</dcterms:created>
  <dcterms:modified xsi:type="dcterms:W3CDTF">2021-06-30T08:17:00Z</dcterms:modified>
</cp:coreProperties>
</file>