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D68AE">
      <w:pPr>
        <w:rPr>
          <w:b/>
          <w:bCs/>
          <w:sz w:val="28"/>
          <w:szCs w:val="28"/>
        </w:rPr>
      </w:pPr>
    </w:p>
    <w:p w14:paraId="458E56E1" w14:textId="013C2CFE" w:rsidR="00886E2F" w:rsidRDefault="00886E2F" w:rsidP="00886E2F">
      <w:pPr>
        <w:pStyle w:val="Titel12pt"/>
      </w:pPr>
      <w:r w:rsidRPr="00886E2F">
        <w:t xml:space="preserve">IWR2021| </w:t>
      </w:r>
      <w:proofErr w:type="spellStart"/>
      <w:r w:rsidRPr="00886E2F">
        <w:t>Werkplekhardware|</w:t>
      </w:r>
      <w:bookmarkStart w:id="0" w:name="_Hlk62487563"/>
      <w:r w:rsidR="000A49DD">
        <w:t>Beelschermen</w:t>
      </w:r>
      <w:proofErr w:type="spellEnd"/>
      <w:r w:rsidRPr="00886E2F">
        <w:t xml:space="preserve"> (inclusief optionele accessoires en Diensten)</w:t>
      </w:r>
      <w:bookmarkEnd w:id="0"/>
    </w:p>
    <w:p w14:paraId="78AD8EAE" w14:textId="58BF8319" w:rsidR="00886E2F" w:rsidRDefault="00886E2F" w:rsidP="00886E2F">
      <w:pPr>
        <w:pStyle w:val="Titel12pt"/>
      </w:pPr>
    </w:p>
    <w:p w14:paraId="46153025" w14:textId="783A96F0" w:rsidR="00886E2F" w:rsidRDefault="00886E2F" w:rsidP="00886E2F">
      <w:pPr>
        <w:pStyle w:val="Titel12pt"/>
      </w:pPr>
      <w:r w:rsidRPr="00886E2F">
        <w:t>ICT Werkomgeving Rijk</w:t>
      </w:r>
    </w:p>
    <w:p w14:paraId="396781FE" w14:textId="77777777" w:rsidR="00EF38F4" w:rsidRPr="00886E2F" w:rsidRDefault="00EF38F4" w:rsidP="00EF38F4">
      <w:pPr>
        <w:rPr>
          <w:sz w:val="28"/>
          <w:szCs w:val="28"/>
        </w:rPr>
      </w:pPr>
    </w:p>
    <w:p w14:paraId="52F2B19B" w14:textId="77777777" w:rsidR="00EF38F4" w:rsidRPr="00886E2F" w:rsidRDefault="00EF38F4" w:rsidP="00EF38F4"/>
    <w:p w14:paraId="43947A53" w14:textId="77777777" w:rsidR="00EF38F4" w:rsidRPr="00886E2F" w:rsidRDefault="00EF38F4" w:rsidP="00EF38F4">
      <w:r w:rsidRPr="00886E2F">
        <w:tab/>
      </w:r>
    </w:p>
    <w:p w14:paraId="32259506" w14:textId="77777777" w:rsidR="00075EEB" w:rsidRPr="00886E2F" w:rsidRDefault="00075EEB" w:rsidP="00EF38F4">
      <w:pPr>
        <w:pStyle w:val="Titel12pt"/>
        <w:rPr>
          <w:highlight w:val="yellow"/>
        </w:rPr>
      </w:pPr>
    </w:p>
    <w:p w14:paraId="68E9E1A6" w14:textId="78BE843A" w:rsidR="00FE27B5" w:rsidRPr="00886E2F" w:rsidRDefault="00FE27B5" w:rsidP="00FE27B5">
      <w:pPr>
        <w:pStyle w:val="Titel12pt"/>
        <w:ind w:left="0"/>
      </w:pPr>
    </w:p>
    <w:p w14:paraId="3FE3AABE" w14:textId="77777777" w:rsidR="009D68AE" w:rsidRPr="00886E2F" w:rsidRDefault="009D68AE" w:rsidP="00FE27B5">
      <w:pPr>
        <w:pStyle w:val="Titel12pt"/>
        <w:ind w:left="0"/>
      </w:pPr>
    </w:p>
    <w:p w14:paraId="191D9DC0" w14:textId="77777777" w:rsidR="00EF38F4" w:rsidRPr="00886E2F" w:rsidRDefault="00EF38F4" w:rsidP="00EF38F4">
      <w:pPr>
        <w:pStyle w:val="Datumstatusvoorblad"/>
      </w:pPr>
    </w:p>
    <w:p w14:paraId="20399902" w14:textId="77777777" w:rsidR="00EF38F4" w:rsidRPr="00886E2F" w:rsidRDefault="00EF38F4" w:rsidP="00EF38F4">
      <w:pPr>
        <w:pStyle w:val="Datumstatusvoorblad"/>
      </w:pPr>
    </w:p>
    <w:p w14:paraId="5CAF956D" w14:textId="77777777" w:rsidR="00EF38F4" w:rsidRPr="00886E2F" w:rsidRDefault="00EF38F4" w:rsidP="00EF38F4">
      <w:pPr>
        <w:pStyle w:val="Datumstatusvoorblad"/>
      </w:pPr>
    </w:p>
    <w:p w14:paraId="4F0245D1" w14:textId="14119886" w:rsidR="00B25018" w:rsidRPr="00886E2F" w:rsidRDefault="00B25018" w:rsidP="00EF38F4">
      <w:pPr>
        <w:pStyle w:val="Datumstatusvoorblad"/>
      </w:pPr>
    </w:p>
    <w:p w14:paraId="5D77545F" w14:textId="3ABA2001" w:rsidR="00EF38F4" w:rsidRPr="00886E2F" w:rsidRDefault="00B25018" w:rsidP="00EF38F4">
      <w:pPr>
        <w:pStyle w:val="Datumstatusvoorblad"/>
      </w:pPr>
      <w:r w:rsidRPr="00886E2F">
        <w:t>S</w:t>
      </w:r>
      <w:r w:rsidR="00EF38F4" w:rsidRPr="00886E2F">
        <w:t>tatus:</w:t>
      </w:r>
      <w:r w:rsidR="00EF38F4" w:rsidRPr="00886E2F">
        <w:tab/>
      </w:r>
      <w:r w:rsidR="00EF38F4" w:rsidRPr="00886E2F">
        <w:tab/>
      </w:r>
      <w:r w:rsidR="00EF38F4" w:rsidRPr="00886E2F">
        <w:tab/>
      </w:r>
      <w:r w:rsidR="00EF38F4" w:rsidRPr="00886E2F">
        <w:tab/>
      </w:r>
      <w:r w:rsidR="00EF38F4" w:rsidRPr="00886E2F">
        <w:tab/>
      </w:r>
      <w:r w:rsidRPr="00886E2F">
        <w:t xml:space="preserve">versie </w:t>
      </w:r>
      <w:r w:rsidR="00C17A70" w:rsidRPr="00886E2F">
        <w:t>1.0</w:t>
      </w:r>
    </w:p>
    <w:p w14:paraId="25179043" w14:textId="527CB962" w:rsidR="00EF38F4" w:rsidRPr="00BE094F" w:rsidRDefault="00EF38F4" w:rsidP="00EF38F4">
      <w:pPr>
        <w:pStyle w:val="Datumstatusvoorblad"/>
        <w:rPr>
          <w:bCs/>
          <w:sz w:val="24"/>
        </w:rPr>
      </w:pPr>
      <w:r w:rsidRPr="00BE094F">
        <w:t xml:space="preserve">Referentie: </w:t>
      </w:r>
      <w:r w:rsidRPr="00BE094F">
        <w:tab/>
      </w:r>
      <w:r w:rsidRPr="00BE094F">
        <w:tab/>
      </w:r>
      <w:r w:rsidRPr="00BE094F">
        <w:tab/>
      </w:r>
      <w:r w:rsidRPr="00BE094F">
        <w:tab/>
      </w:r>
      <w:r w:rsidR="00B25018" w:rsidRPr="00BE094F">
        <w:t>IUC</w:t>
      </w:r>
      <w:r w:rsidR="00B141D5" w:rsidRPr="00BE094F">
        <w:t xml:space="preserve"> </w:t>
      </w:r>
      <w:r w:rsidR="00B141D5" w:rsidRPr="00BE094F">
        <w:rPr>
          <w:color w:val="000000"/>
        </w:rPr>
        <w:t>2020061</w:t>
      </w:r>
      <w:r w:rsidR="00886E2F">
        <w:rPr>
          <w:color w:val="000000"/>
        </w:rPr>
        <w:t>19-</w:t>
      </w:r>
      <w:r w:rsidR="000A49DD">
        <w:rPr>
          <w:color w:val="000000"/>
        </w:rPr>
        <w:t>2</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724050">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724050">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6C6E238" w:rsidR="00A862D2" w:rsidRPr="0075759F"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56E15748" w14:textId="223E32D5" w:rsidR="0075759F" w:rsidRDefault="0075759F" w:rsidP="0075759F">
      <w:pPr>
        <w:spacing w:line="240" w:lineRule="exact"/>
        <w:rPr>
          <w:szCs w:val="18"/>
        </w:rPr>
      </w:pPr>
    </w:p>
    <w:p w14:paraId="1C9A6F2D" w14:textId="77777777" w:rsidR="0075759F" w:rsidRPr="00BA6789" w:rsidRDefault="0075759F" w:rsidP="0075759F">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p>
    <w:p w14:paraId="6BA7DC6C" w14:textId="77777777" w:rsidR="0075759F" w:rsidRPr="00BA6789" w:rsidRDefault="0075759F" w:rsidP="0075759F">
      <w:pPr>
        <w:spacing w:line="240" w:lineRule="exact"/>
      </w:pPr>
    </w:p>
    <w:p w14:paraId="21C01B97" w14:textId="6D5F39CE" w:rsidR="0075759F" w:rsidRDefault="0075759F" w:rsidP="0075759F">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Pr>
          <w:szCs w:val="18"/>
        </w:rPr>
        <w:t xml:space="preserve">verklaart Inschrijver volledig </w:t>
      </w:r>
      <w:r w:rsidRPr="00BA6789">
        <w:rPr>
          <w:szCs w:val="18"/>
        </w:rPr>
        <w:t>en onvoorwaardelijk te voldoen aan</w:t>
      </w:r>
      <w:r>
        <w:rPr>
          <w:szCs w:val="18"/>
        </w:rPr>
        <w:t xml:space="preserve"> de wensen waarbij Inschrijver ‘C’ heeft ingevuld</w:t>
      </w:r>
      <w:r w:rsidR="005E10C0">
        <w:rPr>
          <w:szCs w:val="18"/>
        </w:rPr>
        <w:t>,</w:t>
      </w:r>
      <w:r>
        <w:rPr>
          <w:szCs w:val="18"/>
        </w:rPr>
        <w:t xml:space="preserve"> zoals gegeven in Bijlage F- Invulformulier </w:t>
      </w:r>
      <w:proofErr w:type="spellStart"/>
      <w:r>
        <w:rPr>
          <w:szCs w:val="18"/>
        </w:rPr>
        <w:t>Subgunningcriteria</w:t>
      </w:r>
      <w:proofErr w:type="spellEnd"/>
      <w:r>
        <w:rPr>
          <w:szCs w:val="18"/>
        </w:rPr>
        <w:t xml:space="preserve"> kwaliteit.</w:t>
      </w:r>
    </w:p>
    <w:p w14:paraId="4730E3D4" w14:textId="08AED213" w:rsidR="0075759F" w:rsidRDefault="0075759F" w:rsidP="0075759F">
      <w:pPr>
        <w:spacing w:line="240" w:lineRule="exact"/>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77777777" w:rsidR="00A862D2" w:rsidRPr="0066540B" w:rsidRDefault="00A862D2" w:rsidP="00AF7262">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1D783884" w14:textId="16E66B13" w:rsidR="000A49DD" w:rsidRPr="000A49DD" w:rsidRDefault="00A862D2" w:rsidP="00481054">
            <w:pPr>
              <w:spacing w:line="240" w:lineRule="exact"/>
              <w:rPr>
                <w:rFonts w:cs="Tahoma"/>
                <w:highlight w:val="yellow"/>
              </w:rPr>
            </w:pPr>
            <w:r w:rsidRPr="0066540B">
              <w:t xml:space="preserve">Inschrijver accepteert de concept </w:t>
            </w:r>
            <w:r>
              <w:t>Overeenkomst</w:t>
            </w:r>
            <w:r w:rsidRPr="0066540B">
              <w:t xml:space="preserve"> en alle daarbij behorende Bijlagen inclusief de ARBIT-201</w:t>
            </w:r>
            <w:r>
              <w:t>8</w:t>
            </w:r>
            <w:r w:rsidRPr="0066540B">
              <w:t xml:space="preserve"> en de bij de Nota van Inlichtingen door de Aanbestedende dienst geaccepteerde tekstwijzigingen onvoorwaardelijk door ondertekening van deze Bijlage. </w:t>
            </w:r>
          </w:p>
        </w:tc>
      </w:tr>
      <w:tr w:rsidR="00A862D2" w:rsidRPr="00DB11D2" w14:paraId="34F1F622" w14:textId="77777777" w:rsidTr="00AF7262">
        <w:trPr>
          <w:cantSplit/>
          <w:trHeight w:val="227"/>
        </w:trPr>
        <w:tc>
          <w:tcPr>
            <w:tcW w:w="709" w:type="dxa"/>
            <w:shd w:val="clear" w:color="auto" w:fill="auto"/>
          </w:tcPr>
          <w:p w14:paraId="78157008" w14:textId="77777777" w:rsidR="00A862D2" w:rsidRPr="0066540B" w:rsidRDefault="00A862D2" w:rsidP="00AF7262">
            <w:pPr>
              <w:spacing w:line="240" w:lineRule="exact"/>
              <w:rPr>
                <w:rFonts w:cs="Arial"/>
                <w:bCs/>
                <w:color w:val="333333"/>
              </w:rPr>
            </w:pPr>
            <w:r w:rsidRPr="0066540B">
              <w:rPr>
                <w:rFonts w:cs="Arial"/>
                <w:bCs/>
                <w:color w:val="333333"/>
              </w:rPr>
              <w:t>E.3</w:t>
            </w:r>
          </w:p>
        </w:tc>
        <w:tc>
          <w:tcPr>
            <w:tcW w:w="7654" w:type="dxa"/>
            <w:shd w:val="clear" w:color="000000" w:fill="FFFFFF"/>
          </w:tcPr>
          <w:p w14:paraId="6977D34C" w14:textId="376437FA" w:rsidR="000A49DD" w:rsidRPr="000A49DD" w:rsidRDefault="00A862D2" w:rsidP="00481054">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417C42EE" w14:textId="77777777" w:rsidR="00A862D2" w:rsidRPr="0066540B" w:rsidRDefault="00A862D2" w:rsidP="00AF7262">
            <w:pPr>
              <w:spacing w:line="240" w:lineRule="exact"/>
              <w:rPr>
                <w:rFonts w:cs="Arial"/>
                <w:bCs/>
                <w:color w:val="333333"/>
              </w:rPr>
            </w:pPr>
            <w:r w:rsidRPr="0066540B">
              <w:rPr>
                <w:rFonts w:cs="Arial"/>
                <w:bCs/>
                <w:color w:val="333333"/>
              </w:rPr>
              <w:t>E.4</w:t>
            </w:r>
          </w:p>
        </w:tc>
        <w:tc>
          <w:tcPr>
            <w:tcW w:w="7654" w:type="dxa"/>
            <w:shd w:val="clear" w:color="000000" w:fill="FFFFFF"/>
          </w:tcPr>
          <w:p w14:paraId="5720705D" w14:textId="502DA21E" w:rsidR="000A49DD" w:rsidRPr="000A49DD" w:rsidRDefault="00A862D2" w:rsidP="00481054">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58E0A0AB" w14:textId="77777777" w:rsidR="00A862D2" w:rsidRPr="0066540B" w:rsidRDefault="00A862D2" w:rsidP="00AF7262">
            <w:pPr>
              <w:spacing w:line="240" w:lineRule="exact"/>
              <w:rPr>
                <w:rFonts w:cs="Arial"/>
                <w:bCs/>
                <w:color w:val="333333"/>
              </w:rPr>
            </w:pPr>
            <w:r w:rsidRPr="0066540B">
              <w:rPr>
                <w:rFonts w:cs="Arial"/>
                <w:bCs/>
                <w:color w:val="333333"/>
              </w:rPr>
              <w:lastRenderedPageBreak/>
              <w:t>E.5</w:t>
            </w:r>
          </w:p>
        </w:tc>
        <w:tc>
          <w:tcPr>
            <w:tcW w:w="7654" w:type="dxa"/>
            <w:shd w:val="clear" w:color="000000" w:fill="FFFFFF"/>
          </w:tcPr>
          <w:p w14:paraId="3C809564" w14:textId="0D115140" w:rsidR="000A49DD" w:rsidRPr="000A49DD" w:rsidRDefault="00A862D2" w:rsidP="00481054">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7A3B3BF5" w:rsidR="00D46FA2" w:rsidRPr="0066540B" w:rsidRDefault="00A862D2" w:rsidP="00481054">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35D48089" w14:textId="4DB245AB" w:rsidR="00A862D2" w:rsidRDefault="00A862D2" w:rsidP="00A862D2">
      <w:pPr>
        <w:pStyle w:val="Lijstalinea"/>
        <w:ind w:left="0"/>
        <w:rPr>
          <w:szCs w:val="18"/>
        </w:rPr>
      </w:pP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29C9623A" w14:textId="5DBB7350"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724050">
            <w:fldChar w:fldCharType="begin"/>
          </w:r>
          <w:r w:rsidR="00724050">
            <w:instrText xml:space="preserve"> NUMPAGES   \* MERGEFORMAT </w:instrText>
          </w:r>
          <w:r w:rsidR="00724050">
            <w:fldChar w:fldCharType="separate"/>
          </w:r>
          <w:r>
            <w:t>10</w:t>
          </w:r>
          <w:r w:rsidR="0072405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1B3C258D"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724050">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3DA8C9E4" w14:textId="598E5612" w:rsidR="000A49DD" w:rsidRPr="00E51527" w:rsidRDefault="00A862D2" w:rsidP="000A49DD">
    <w:pPr>
      <w:pStyle w:val="Voettekst"/>
    </w:pPr>
    <w:bookmarkStart w:id="3" w:name="_Toc148176410"/>
    <w:bookmarkEnd w:id="3"/>
    <w:r w:rsidRPr="00D245D6">
      <w:rPr>
        <w:rStyle w:val="Paginanummer"/>
        <w:rFonts w:cs="Verdana"/>
        <w:sz w:val="16"/>
        <w:szCs w:val="16"/>
      </w:rPr>
      <w:t xml:space="preserve">Bijlage </w:t>
    </w:r>
    <w:r>
      <w:rPr>
        <w:rStyle w:val="Paginanummer"/>
        <w:rFonts w:cs="Verdana"/>
        <w:sz w:val="16"/>
        <w:szCs w:val="16"/>
      </w:rPr>
      <w:t>E</w:t>
    </w:r>
    <w:r w:rsidRPr="00D245D6">
      <w:rPr>
        <w:rStyle w:val="Paginanummer"/>
        <w:rFonts w:cs="Verdana"/>
        <w:sz w:val="16"/>
        <w:szCs w:val="16"/>
      </w:rPr>
      <w:t xml:space="preserve"> – </w:t>
    </w:r>
    <w:r>
      <w:rPr>
        <w:rStyle w:val="Paginanummer"/>
        <w:rFonts w:cs="Verdana"/>
        <w:sz w:val="16"/>
        <w:szCs w:val="16"/>
      </w:rPr>
      <w:t>A</w:t>
    </w:r>
    <w:r w:rsidRPr="00D245D6">
      <w:rPr>
        <w:rStyle w:val="Paginanummer"/>
        <w:rFonts w:cs="Verdana"/>
        <w:sz w:val="16"/>
        <w:szCs w:val="16"/>
      </w:rPr>
      <w:t xml:space="preserve">kkoordverklaring behorend bij </w:t>
    </w:r>
    <w:r>
      <w:rPr>
        <w:rStyle w:val="Paginanummer"/>
        <w:rFonts w:cs="Verdana"/>
        <w:sz w:val="16"/>
        <w:szCs w:val="16"/>
      </w:rPr>
      <w:t>Europese aanbesteding</w:t>
    </w:r>
    <w:r w:rsidR="000A49DD">
      <w:rPr>
        <w:rStyle w:val="Paginanummer"/>
        <w:rFonts w:cs="Verdana"/>
        <w:sz w:val="16"/>
        <w:szCs w:val="16"/>
      </w:rPr>
      <w:t xml:space="preserve"> </w:t>
    </w:r>
    <w:r w:rsidR="000A49DD" w:rsidRPr="000A49DD">
      <w:rPr>
        <w:rStyle w:val="Paginanummer"/>
        <w:rFonts w:cs="Verdana"/>
        <w:sz w:val="16"/>
        <w:szCs w:val="16"/>
      </w:rPr>
      <w:t>IWR2021|WpHW|Beeldschermen (inclusief optionele accessoires en Diensten) IUC 202006119-2</w:t>
    </w:r>
  </w:p>
  <w:p w14:paraId="74EF0AF6" w14:textId="0F55FC42" w:rsidR="00AB1C76" w:rsidRDefault="00A862D2" w:rsidP="008731A2">
    <w:r w:rsidRPr="00D245D6">
      <w:rPr>
        <w:rStyle w:val="Paginanummer"/>
        <w:rFonts w:cs="Verdana"/>
        <w:sz w:val="16"/>
        <w:szCs w:val="16"/>
      </w:rPr>
      <w:t xml:space="preserve">Versie </w:t>
    </w:r>
    <w:r w:rsidR="00C0716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12"/>
  </w:num>
  <w:num w:numId="6">
    <w:abstractNumId w:val="16"/>
  </w:num>
  <w:num w:numId="7">
    <w:abstractNumId w:val="30"/>
  </w:num>
  <w:num w:numId="8">
    <w:abstractNumId w:val="26"/>
  </w:num>
  <w:num w:numId="9">
    <w:abstractNumId w:val="27"/>
  </w:num>
  <w:num w:numId="10">
    <w:abstractNumId w:val="11"/>
  </w:num>
  <w:num w:numId="11">
    <w:abstractNumId w:val="2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12"/>
  </w:num>
  <w:num w:numId="16">
    <w:abstractNumId w:val="12"/>
  </w:num>
  <w:num w:numId="17">
    <w:abstractNumId w:val="12"/>
  </w:num>
  <w:num w:numId="18">
    <w:abstractNumId w:val="17"/>
  </w:num>
  <w:num w:numId="19">
    <w:abstractNumId w:val="12"/>
  </w:num>
  <w:num w:numId="20">
    <w:abstractNumId w:val="12"/>
  </w:num>
  <w:num w:numId="21">
    <w:abstractNumId w:val="12"/>
  </w:num>
  <w:num w:numId="22">
    <w:abstractNumId w:val="12"/>
  </w:num>
  <w:num w:numId="23">
    <w:abstractNumId w:val="19"/>
  </w:num>
  <w:num w:numId="24">
    <w:abstractNumId w:val="12"/>
  </w:num>
  <w:num w:numId="25">
    <w:abstractNumId w:val="9"/>
  </w:num>
  <w:num w:numId="26">
    <w:abstractNumId w:val="2"/>
  </w:num>
  <w:num w:numId="27">
    <w:abstractNumId w:val="12"/>
  </w:num>
  <w:num w:numId="28">
    <w:abstractNumId w:val="32"/>
  </w:num>
  <w:num w:numId="29">
    <w:abstractNumId w:val="12"/>
  </w:num>
  <w:num w:numId="30">
    <w:abstractNumId w:val="18"/>
  </w:num>
  <w:num w:numId="31">
    <w:abstractNumId w:val="6"/>
  </w:num>
  <w:num w:numId="32">
    <w:abstractNumId w:val="4"/>
  </w:num>
  <w:num w:numId="33">
    <w:abstractNumId w:val="20"/>
  </w:num>
  <w:num w:numId="34">
    <w:abstractNumId w:val="8"/>
  </w:num>
  <w:num w:numId="35">
    <w:abstractNumId w:val="25"/>
  </w:num>
  <w:num w:numId="36">
    <w:abstractNumId w:val="12"/>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3"/>
  </w:num>
  <w:num w:numId="41">
    <w:abstractNumId w:val="31"/>
  </w:num>
  <w:num w:numId="42">
    <w:abstractNumId w:val="22"/>
  </w:num>
  <w:num w:numId="43">
    <w:abstractNumId w:val="23"/>
  </w:num>
  <w:num w:numId="44">
    <w:abstractNumId w:val="28"/>
  </w:num>
  <w:num w:numId="45">
    <w:abstractNumId w:val="3"/>
  </w:num>
  <w:num w:numId="46">
    <w:abstractNumId w:val="24"/>
  </w:num>
  <w:num w:numId="47">
    <w:abstractNumId w:val="29"/>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89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9DD"/>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1054"/>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5C66"/>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0C0"/>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4050"/>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5759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9DA"/>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VoettekstChar">
    <w:name w:val="Voettekst Char"/>
    <w:basedOn w:val="Standaardalinea-lettertype"/>
    <w:link w:val="Voettekst"/>
    <w:rsid w:val="000A49DD"/>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3600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7</cp:revision>
  <cp:lastPrinted>2020-12-24T20:21:00Z</cp:lastPrinted>
  <dcterms:created xsi:type="dcterms:W3CDTF">2021-03-02T13:19:00Z</dcterms:created>
  <dcterms:modified xsi:type="dcterms:W3CDTF">2021-03-23T15:40:00Z</dcterms:modified>
</cp:coreProperties>
</file>