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86BC1" w14:textId="1D1AAE8C" w:rsidR="00E57F15" w:rsidRDefault="00E57F15"/>
    <w:tbl>
      <w:tblPr>
        <w:tblStyle w:val="Tabelraster"/>
        <w:tblW w:w="9747" w:type="dxa"/>
        <w:tblBorders>
          <w:top w:val="single" w:sz="36" w:space="0" w:color="0070C0"/>
          <w:left w:val="single" w:sz="36" w:space="0" w:color="0070C0"/>
          <w:bottom w:val="single" w:sz="36" w:space="0" w:color="0070C0"/>
          <w:right w:val="single" w:sz="36" w:space="0" w:color="0070C0"/>
          <w:insideH w:val="single" w:sz="36" w:space="0" w:color="0070C0"/>
          <w:insideV w:val="single" w:sz="36" w:space="0" w:color="0070C0"/>
        </w:tblBorders>
        <w:tblLook w:val="04A0" w:firstRow="1" w:lastRow="0" w:firstColumn="1" w:lastColumn="0" w:noHBand="0" w:noVBand="1"/>
      </w:tblPr>
      <w:tblGrid>
        <w:gridCol w:w="9747"/>
      </w:tblGrid>
      <w:tr w:rsidR="00C50CF9" w:rsidRPr="00803E04" w14:paraId="1ED71D04" w14:textId="77777777" w:rsidTr="00E57F15">
        <w:trPr>
          <w:trHeight w:val="9871"/>
        </w:trPr>
        <w:tc>
          <w:tcPr>
            <w:tcW w:w="9747" w:type="dxa"/>
          </w:tcPr>
          <w:p w14:paraId="1ED71D02" w14:textId="4337B430" w:rsidR="003D3B41" w:rsidRPr="000743E0" w:rsidRDefault="00136A41" w:rsidP="000743E0">
            <w:pPr>
              <w:jc w:val="center"/>
              <w:rPr>
                <w:rFonts w:ascii="Arial" w:hAnsi="Arial" w:cs="Arial"/>
                <w:b/>
                <w:sz w:val="56"/>
                <w:szCs w:val="56"/>
              </w:rPr>
            </w:pPr>
            <w:r>
              <w:rPr>
                <w:rFonts w:ascii="Verdana" w:hAnsi="Verdana"/>
                <w:noProof/>
                <w:color w:val="0000FF"/>
                <w:lang w:eastAsia="nl-NL"/>
              </w:rPr>
              <w:drawing>
                <wp:anchor distT="0" distB="0" distL="114300" distR="114300" simplePos="0" relativeHeight="251659776" behindDoc="0" locked="0" layoutInCell="1" allowOverlap="1" wp14:anchorId="62E8D3D9" wp14:editId="29FD44CA">
                  <wp:simplePos x="0" y="0"/>
                  <wp:positionH relativeFrom="column">
                    <wp:posOffset>4633898</wp:posOffset>
                  </wp:positionH>
                  <wp:positionV relativeFrom="paragraph">
                    <wp:posOffset>5743</wp:posOffset>
                  </wp:positionV>
                  <wp:extent cx="1206500" cy="634365"/>
                  <wp:effectExtent l="0" t="0" r="0" b="0"/>
                  <wp:wrapSquare wrapText="bothSides"/>
                  <wp:docPr id="2" name="Afbeelding 2" descr="Organisatie">
                    <a:hlinkClick xmlns:a="http://schemas.openxmlformats.org/drawingml/2006/main" r:id="rId12" tooltip="&quot;Organisat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Organisatie">
                            <a:hlinkClick r:id="rId12" tooltip="&quot;Organisatie&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B41" w:rsidRPr="006E79C9">
              <w:rPr>
                <w:rFonts w:ascii="Arial" w:hAnsi="Arial" w:cs="Arial"/>
                <w:b/>
                <w:sz w:val="56"/>
                <w:szCs w:val="56"/>
              </w:rPr>
              <w:t>Taak-Risico-Analyse</w:t>
            </w:r>
            <w:r w:rsidR="00645DE2">
              <w:rPr>
                <w:rFonts w:ascii="Arial" w:hAnsi="Arial" w:cs="Arial"/>
                <w:b/>
              </w:rPr>
              <w:tab/>
            </w:r>
          </w:p>
          <w:p w14:paraId="5DC5056D" w14:textId="3574987E" w:rsidR="000743E0" w:rsidRDefault="000743E0" w:rsidP="00645DE2">
            <w:pPr>
              <w:tabs>
                <w:tab w:val="left" w:pos="1276"/>
                <w:tab w:val="left" w:pos="1428"/>
              </w:tabs>
              <w:rPr>
                <w:rFonts w:ascii="Arial" w:hAnsi="Arial" w:cs="Arial"/>
                <w:b/>
              </w:rPr>
            </w:pPr>
          </w:p>
          <w:p w14:paraId="550AF556" w14:textId="77777777" w:rsidR="00193A0D" w:rsidRDefault="00193A0D" w:rsidP="00645DE2">
            <w:pPr>
              <w:tabs>
                <w:tab w:val="left" w:pos="1276"/>
                <w:tab w:val="left" w:pos="1428"/>
              </w:tabs>
              <w:rPr>
                <w:rFonts w:ascii="Arial" w:hAnsi="Arial" w:cs="Arial"/>
                <w:b/>
              </w:rPr>
            </w:pPr>
          </w:p>
          <w:tbl>
            <w:tblPr>
              <w:tblStyle w:val="Tabelraster"/>
              <w:tblW w:w="0" w:type="auto"/>
              <w:tblLook w:val="04A0" w:firstRow="1" w:lastRow="0" w:firstColumn="1" w:lastColumn="0" w:noHBand="0" w:noVBand="1"/>
            </w:tblPr>
            <w:tblGrid>
              <w:gridCol w:w="2346"/>
              <w:gridCol w:w="6183"/>
            </w:tblGrid>
            <w:tr w:rsidR="00193A0D" w14:paraId="7B8D2C7E" w14:textId="77777777" w:rsidTr="00E57F15">
              <w:trPr>
                <w:trHeight w:val="216"/>
              </w:trPr>
              <w:tc>
                <w:tcPr>
                  <w:tcW w:w="2346" w:type="dxa"/>
                </w:tcPr>
                <w:p w14:paraId="0EE4CE10" w14:textId="647632E1" w:rsidR="00193A0D" w:rsidRPr="006E79C9" w:rsidRDefault="00193A0D" w:rsidP="00645DE2">
                  <w:pPr>
                    <w:tabs>
                      <w:tab w:val="left" w:pos="1276"/>
                      <w:tab w:val="left" w:pos="1428"/>
                    </w:tabs>
                    <w:rPr>
                      <w:rFonts w:ascii="Arial" w:hAnsi="Arial" w:cs="Arial"/>
                      <w:b/>
                    </w:rPr>
                  </w:pPr>
                  <w:r>
                    <w:rPr>
                      <w:rFonts w:ascii="Arial" w:hAnsi="Arial" w:cs="Arial"/>
                      <w:b/>
                    </w:rPr>
                    <w:t>Locatie</w:t>
                  </w:r>
                  <w:r w:rsidR="00E57F15">
                    <w:rPr>
                      <w:rFonts w:ascii="Arial" w:hAnsi="Arial" w:cs="Arial"/>
                      <w:b/>
                    </w:rPr>
                    <w:t>:</w:t>
                  </w:r>
                </w:p>
              </w:tc>
              <w:tc>
                <w:tcPr>
                  <w:tcW w:w="6183" w:type="dxa"/>
                </w:tcPr>
                <w:p w14:paraId="7AC1E578" w14:textId="77777777" w:rsidR="00193A0D" w:rsidRDefault="00193A0D" w:rsidP="00645DE2">
                  <w:pPr>
                    <w:tabs>
                      <w:tab w:val="left" w:pos="1276"/>
                      <w:tab w:val="left" w:pos="1428"/>
                    </w:tabs>
                    <w:rPr>
                      <w:rFonts w:ascii="Arial" w:hAnsi="Arial" w:cs="Arial"/>
                      <w:b/>
                    </w:rPr>
                  </w:pPr>
                </w:p>
              </w:tc>
            </w:tr>
            <w:tr w:rsidR="00E57F15" w14:paraId="0DF10E97" w14:textId="77777777" w:rsidTr="00E57F15">
              <w:trPr>
                <w:trHeight w:val="224"/>
              </w:trPr>
              <w:tc>
                <w:tcPr>
                  <w:tcW w:w="2346" w:type="dxa"/>
                </w:tcPr>
                <w:p w14:paraId="2B88A988" w14:textId="258AC41F" w:rsidR="000743E0" w:rsidRDefault="000743E0" w:rsidP="00645DE2">
                  <w:pPr>
                    <w:tabs>
                      <w:tab w:val="left" w:pos="1276"/>
                      <w:tab w:val="left" w:pos="1428"/>
                    </w:tabs>
                    <w:rPr>
                      <w:rFonts w:ascii="Arial" w:hAnsi="Arial" w:cs="Arial"/>
                      <w:b/>
                    </w:rPr>
                  </w:pPr>
                  <w:r w:rsidRPr="006E79C9">
                    <w:rPr>
                      <w:rFonts w:ascii="Arial" w:hAnsi="Arial" w:cs="Arial"/>
                      <w:b/>
                    </w:rPr>
                    <w:t>Project</w:t>
                  </w:r>
                  <w:r w:rsidR="00E57F15">
                    <w:rPr>
                      <w:rFonts w:ascii="Arial" w:hAnsi="Arial" w:cs="Arial"/>
                      <w:b/>
                    </w:rPr>
                    <w:t>:</w:t>
                  </w:r>
                </w:p>
              </w:tc>
              <w:tc>
                <w:tcPr>
                  <w:tcW w:w="6183" w:type="dxa"/>
                </w:tcPr>
                <w:p w14:paraId="34DC9947" w14:textId="77777777" w:rsidR="000743E0" w:rsidRDefault="000743E0" w:rsidP="00645DE2">
                  <w:pPr>
                    <w:tabs>
                      <w:tab w:val="left" w:pos="1276"/>
                      <w:tab w:val="left" w:pos="1428"/>
                    </w:tabs>
                    <w:rPr>
                      <w:rFonts w:ascii="Arial" w:hAnsi="Arial" w:cs="Arial"/>
                      <w:b/>
                    </w:rPr>
                  </w:pPr>
                </w:p>
              </w:tc>
            </w:tr>
            <w:tr w:rsidR="00E57F15" w14:paraId="33DE3DE4" w14:textId="77777777" w:rsidTr="00E57F15">
              <w:trPr>
                <w:trHeight w:val="216"/>
              </w:trPr>
              <w:tc>
                <w:tcPr>
                  <w:tcW w:w="2346" w:type="dxa"/>
                </w:tcPr>
                <w:p w14:paraId="73C96981" w14:textId="57929FB1" w:rsidR="000743E0" w:rsidRDefault="000743E0" w:rsidP="00645DE2">
                  <w:pPr>
                    <w:tabs>
                      <w:tab w:val="left" w:pos="1276"/>
                      <w:tab w:val="left" w:pos="1428"/>
                    </w:tabs>
                    <w:rPr>
                      <w:rFonts w:ascii="Arial" w:hAnsi="Arial" w:cs="Arial"/>
                      <w:b/>
                    </w:rPr>
                  </w:pPr>
                  <w:r w:rsidRPr="00D30B8A">
                    <w:rPr>
                      <w:rFonts w:ascii="Arial" w:hAnsi="Arial" w:cs="Arial"/>
                      <w:b/>
                    </w:rPr>
                    <w:t>Aannemer</w:t>
                  </w:r>
                  <w:r w:rsidR="00E57F15">
                    <w:rPr>
                      <w:rFonts w:ascii="Arial" w:hAnsi="Arial" w:cs="Arial"/>
                      <w:b/>
                    </w:rPr>
                    <w:t>:</w:t>
                  </w:r>
                </w:p>
              </w:tc>
              <w:tc>
                <w:tcPr>
                  <w:tcW w:w="6183" w:type="dxa"/>
                </w:tcPr>
                <w:p w14:paraId="10E171FA" w14:textId="77777777" w:rsidR="000743E0" w:rsidRDefault="000743E0" w:rsidP="00645DE2">
                  <w:pPr>
                    <w:tabs>
                      <w:tab w:val="left" w:pos="1276"/>
                      <w:tab w:val="left" w:pos="1428"/>
                    </w:tabs>
                    <w:rPr>
                      <w:rFonts w:ascii="Arial" w:hAnsi="Arial" w:cs="Arial"/>
                      <w:b/>
                    </w:rPr>
                  </w:pPr>
                </w:p>
              </w:tc>
            </w:tr>
            <w:tr w:rsidR="00E57F15" w14:paraId="3A974201" w14:textId="77777777" w:rsidTr="00E57F15">
              <w:trPr>
                <w:trHeight w:val="433"/>
              </w:trPr>
              <w:tc>
                <w:tcPr>
                  <w:tcW w:w="2346" w:type="dxa"/>
                </w:tcPr>
                <w:p w14:paraId="6FF924E6" w14:textId="2F053F9D" w:rsidR="000743E0" w:rsidRDefault="000743E0" w:rsidP="00645DE2">
                  <w:pPr>
                    <w:tabs>
                      <w:tab w:val="left" w:pos="1276"/>
                      <w:tab w:val="left" w:pos="1428"/>
                    </w:tabs>
                    <w:rPr>
                      <w:rFonts w:ascii="Arial" w:hAnsi="Arial" w:cs="Arial"/>
                      <w:b/>
                    </w:rPr>
                  </w:pPr>
                  <w:r>
                    <w:rPr>
                      <w:rFonts w:ascii="Arial" w:hAnsi="Arial" w:cs="Arial"/>
                      <w:b/>
                    </w:rPr>
                    <w:t>Verwachte datum van uitvoer</w:t>
                  </w:r>
                  <w:r w:rsidR="00E57F15">
                    <w:rPr>
                      <w:rFonts w:ascii="Arial" w:hAnsi="Arial" w:cs="Arial"/>
                      <w:b/>
                    </w:rPr>
                    <w:t>:</w:t>
                  </w:r>
                </w:p>
              </w:tc>
              <w:tc>
                <w:tcPr>
                  <w:tcW w:w="6183" w:type="dxa"/>
                </w:tcPr>
                <w:p w14:paraId="440979ED" w14:textId="77777777" w:rsidR="000743E0" w:rsidRDefault="000743E0" w:rsidP="00645DE2">
                  <w:pPr>
                    <w:tabs>
                      <w:tab w:val="left" w:pos="1276"/>
                      <w:tab w:val="left" w:pos="1428"/>
                    </w:tabs>
                    <w:rPr>
                      <w:rFonts w:ascii="Arial" w:hAnsi="Arial" w:cs="Arial"/>
                      <w:b/>
                    </w:rPr>
                  </w:pPr>
                </w:p>
              </w:tc>
            </w:tr>
            <w:tr w:rsidR="00F16CC9" w14:paraId="7ACD889E" w14:textId="77777777" w:rsidTr="00E57F15">
              <w:trPr>
                <w:trHeight w:val="224"/>
              </w:trPr>
              <w:tc>
                <w:tcPr>
                  <w:tcW w:w="2346" w:type="dxa"/>
                </w:tcPr>
                <w:p w14:paraId="54A94EDD" w14:textId="7906C03F" w:rsidR="00F16CC9" w:rsidRDefault="00F16CC9" w:rsidP="00645DE2">
                  <w:pPr>
                    <w:tabs>
                      <w:tab w:val="left" w:pos="1276"/>
                      <w:tab w:val="left" w:pos="1428"/>
                    </w:tabs>
                    <w:rPr>
                      <w:rFonts w:ascii="Arial" w:hAnsi="Arial" w:cs="Arial"/>
                      <w:b/>
                    </w:rPr>
                  </w:pPr>
                  <w:r>
                    <w:rPr>
                      <w:rFonts w:ascii="Arial" w:hAnsi="Arial" w:cs="Arial"/>
                      <w:b/>
                    </w:rPr>
                    <w:t>Verwachte aanvangstijd:</w:t>
                  </w:r>
                </w:p>
              </w:tc>
              <w:tc>
                <w:tcPr>
                  <w:tcW w:w="6183" w:type="dxa"/>
                </w:tcPr>
                <w:p w14:paraId="7E4366D9" w14:textId="77777777" w:rsidR="00F16CC9" w:rsidRDefault="00F16CC9" w:rsidP="00645DE2">
                  <w:pPr>
                    <w:tabs>
                      <w:tab w:val="left" w:pos="1276"/>
                      <w:tab w:val="left" w:pos="1428"/>
                    </w:tabs>
                    <w:rPr>
                      <w:rFonts w:ascii="Arial" w:hAnsi="Arial" w:cs="Arial"/>
                      <w:b/>
                    </w:rPr>
                  </w:pPr>
                </w:p>
              </w:tc>
            </w:tr>
            <w:tr w:rsidR="00E57F15" w14:paraId="665E8C76" w14:textId="77777777" w:rsidTr="00E57F15">
              <w:trPr>
                <w:trHeight w:val="224"/>
              </w:trPr>
              <w:tc>
                <w:tcPr>
                  <w:tcW w:w="2346" w:type="dxa"/>
                </w:tcPr>
                <w:p w14:paraId="57CBF016" w14:textId="77663C9A" w:rsidR="000743E0" w:rsidRDefault="00193A0D" w:rsidP="00645DE2">
                  <w:pPr>
                    <w:tabs>
                      <w:tab w:val="left" w:pos="1276"/>
                      <w:tab w:val="left" w:pos="1428"/>
                    </w:tabs>
                    <w:rPr>
                      <w:rFonts w:ascii="Arial" w:hAnsi="Arial" w:cs="Arial"/>
                      <w:b/>
                    </w:rPr>
                  </w:pPr>
                  <w:r>
                    <w:rPr>
                      <w:rFonts w:ascii="Arial" w:hAnsi="Arial" w:cs="Arial"/>
                      <w:b/>
                    </w:rPr>
                    <w:t>Verwachte tijdsduur</w:t>
                  </w:r>
                  <w:r w:rsidR="00E57F15">
                    <w:rPr>
                      <w:rFonts w:ascii="Arial" w:hAnsi="Arial" w:cs="Arial"/>
                      <w:b/>
                    </w:rPr>
                    <w:t>:</w:t>
                  </w:r>
                </w:p>
              </w:tc>
              <w:tc>
                <w:tcPr>
                  <w:tcW w:w="6183" w:type="dxa"/>
                </w:tcPr>
                <w:p w14:paraId="45C66005" w14:textId="77777777" w:rsidR="000743E0" w:rsidRDefault="000743E0" w:rsidP="00645DE2">
                  <w:pPr>
                    <w:tabs>
                      <w:tab w:val="left" w:pos="1276"/>
                      <w:tab w:val="left" w:pos="1428"/>
                    </w:tabs>
                    <w:rPr>
                      <w:rFonts w:ascii="Arial" w:hAnsi="Arial" w:cs="Arial"/>
                      <w:b/>
                    </w:rPr>
                  </w:pPr>
                </w:p>
              </w:tc>
            </w:tr>
            <w:tr w:rsidR="00E57F15" w14:paraId="065B7EC8" w14:textId="77777777" w:rsidTr="00E57F15">
              <w:trPr>
                <w:trHeight w:val="433"/>
              </w:trPr>
              <w:tc>
                <w:tcPr>
                  <w:tcW w:w="2346" w:type="dxa"/>
                </w:tcPr>
                <w:p w14:paraId="543F733E" w14:textId="282FE698" w:rsidR="000743E0" w:rsidRDefault="00193A0D" w:rsidP="00645DE2">
                  <w:pPr>
                    <w:tabs>
                      <w:tab w:val="left" w:pos="1276"/>
                      <w:tab w:val="left" w:pos="1428"/>
                    </w:tabs>
                    <w:rPr>
                      <w:rFonts w:ascii="Arial" w:hAnsi="Arial" w:cs="Arial"/>
                      <w:b/>
                    </w:rPr>
                  </w:pPr>
                  <w:r>
                    <w:rPr>
                      <w:rFonts w:ascii="Arial" w:hAnsi="Arial" w:cs="Arial"/>
                      <w:b/>
                    </w:rPr>
                    <w:t>Aantal uitvoerende werknemers</w:t>
                  </w:r>
                  <w:r w:rsidR="00E57F15">
                    <w:rPr>
                      <w:rFonts w:ascii="Arial" w:hAnsi="Arial" w:cs="Arial"/>
                      <w:b/>
                    </w:rPr>
                    <w:t>:</w:t>
                  </w:r>
                </w:p>
              </w:tc>
              <w:tc>
                <w:tcPr>
                  <w:tcW w:w="6183" w:type="dxa"/>
                </w:tcPr>
                <w:p w14:paraId="2134EC57" w14:textId="77777777" w:rsidR="000743E0" w:rsidRDefault="000743E0" w:rsidP="00645DE2">
                  <w:pPr>
                    <w:tabs>
                      <w:tab w:val="left" w:pos="1276"/>
                      <w:tab w:val="left" w:pos="1428"/>
                    </w:tabs>
                    <w:rPr>
                      <w:rFonts w:ascii="Arial" w:hAnsi="Arial" w:cs="Arial"/>
                      <w:b/>
                    </w:rPr>
                  </w:pPr>
                </w:p>
              </w:tc>
            </w:tr>
            <w:tr w:rsidR="00E57F15" w14:paraId="2F85D07F" w14:textId="77777777" w:rsidTr="00E57F15">
              <w:trPr>
                <w:trHeight w:val="441"/>
              </w:trPr>
              <w:tc>
                <w:tcPr>
                  <w:tcW w:w="2346" w:type="dxa"/>
                </w:tcPr>
                <w:p w14:paraId="7F1B6278" w14:textId="50AE186E" w:rsidR="000743E0" w:rsidRDefault="00193A0D" w:rsidP="00645DE2">
                  <w:pPr>
                    <w:tabs>
                      <w:tab w:val="left" w:pos="1276"/>
                      <w:tab w:val="left" w:pos="1428"/>
                    </w:tabs>
                    <w:rPr>
                      <w:rFonts w:ascii="Arial" w:hAnsi="Arial" w:cs="Arial"/>
                      <w:b/>
                    </w:rPr>
                  </w:pPr>
                  <w:r>
                    <w:rPr>
                      <w:rFonts w:ascii="Arial" w:hAnsi="Arial" w:cs="Arial"/>
                      <w:b/>
                    </w:rPr>
                    <w:t>Omschrijving van het uit te voeren werk</w:t>
                  </w:r>
                  <w:r w:rsidR="00E57F15">
                    <w:rPr>
                      <w:rFonts w:ascii="Arial" w:hAnsi="Arial" w:cs="Arial"/>
                      <w:b/>
                    </w:rPr>
                    <w:t>:</w:t>
                  </w:r>
                </w:p>
              </w:tc>
              <w:tc>
                <w:tcPr>
                  <w:tcW w:w="6183" w:type="dxa"/>
                </w:tcPr>
                <w:p w14:paraId="589D8F0D" w14:textId="3CDC2E1A" w:rsidR="000743E0" w:rsidRDefault="00193A0D" w:rsidP="00645DE2">
                  <w:pPr>
                    <w:tabs>
                      <w:tab w:val="left" w:pos="1276"/>
                      <w:tab w:val="left" w:pos="1428"/>
                    </w:tabs>
                    <w:rPr>
                      <w:rFonts w:ascii="Arial" w:hAnsi="Arial" w:cs="Arial"/>
                      <w:b/>
                    </w:rPr>
                  </w:pPr>
                  <w:r w:rsidRPr="00136A41">
                    <w:rPr>
                      <w:rFonts w:ascii="Arial" w:hAnsi="Arial" w:cs="Arial"/>
                      <w:i/>
                    </w:rPr>
                    <w:t>(wat er gedaan moet worden, waarmee (gereedschap) en welke omstandigheden bv. in een besloten ruimte)</w:t>
                  </w:r>
                </w:p>
              </w:tc>
            </w:tr>
            <w:tr w:rsidR="00E57F15" w14:paraId="4E81473D" w14:textId="77777777" w:rsidTr="00E57F15">
              <w:trPr>
                <w:trHeight w:val="374"/>
              </w:trPr>
              <w:tc>
                <w:tcPr>
                  <w:tcW w:w="2346" w:type="dxa"/>
                </w:tcPr>
                <w:p w14:paraId="3B9C6BC2" w14:textId="41EC0B2D" w:rsidR="000743E0" w:rsidRDefault="00193A0D" w:rsidP="00645DE2">
                  <w:pPr>
                    <w:tabs>
                      <w:tab w:val="left" w:pos="1276"/>
                      <w:tab w:val="left" w:pos="1428"/>
                    </w:tabs>
                    <w:rPr>
                      <w:rFonts w:ascii="Arial" w:hAnsi="Arial" w:cs="Arial"/>
                      <w:b/>
                    </w:rPr>
                  </w:pPr>
                  <w:r>
                    <w:rPr>
                      <w:rFonts w:ascii="Arial" w:hAnsi="Arial" w:cs="Arial"/>
                      <w:b/>
                    </w:rPr>
                    <w:t>WO nummer/ activa nr.</w:t>
                  </w:r>
                  <w:r w:rsidR="00E57F15">
                    <w:rPr>
                      <w:rFonts w:ascii="Arial" w:hAnsi="Arial" w:cs="Arial"/>
                      <w:b/>
                    </w:rPr>
                    <w:t>:</w:t>
                  </w:r>
                </w:p>
              </w:tc>
              <w:tc>
                <w:tcPr>
                  <w:tcW w:w="6183" w:type="dxa"/>
                </w:tcPr>
                <w:p w14:paraId="7ADEC039" w14:textId="77777777" w:rsidR="000743E0" w:rsidRDefault="000743E0" w:rsidP="00645DE2">
                  <w:pPr>
                    <w:tabs>
                      <w:tab w:val="left" w:pos="1276"/>
                      <w:tab w:val="left" w:pos="1428"/>
                    </w:tabs>
                    <w:rPr>
                      <w:rFonts w:ascii="Arial" w:hAnsi="Arial" w:cs="Arial"/>
                      <w:b/>
                    </w:rPr>
                  </w:pPr>
                </w:p>
              </w:tc>
            </w:tr>
            <w:tr w:rsidR="007D5138" w14:paraId="4D277F7D" w14:textId="77777777" w:rsidTr="00E57F15">
              <w:trPr>
                <w:trHeight w:val="374"/>
              </w:trPr>
              <w:tc>
                <w:tcPr>
                  <w:tcW w:w="2346" w:type="dxa"/>
                </w:tcPr>
                <w:p w14:paraId="7BCEED06" w14:textId="0603D9F1" w:rsidR="007D5138" w:rsidRDefault="007D5138" w:rsidP="00645DE2">
                  <w:pPr>
                    <w:tabs>
                      <w:tab w:val="left" w:pos="1276"/>
                      <w:tab w:val="left" w:pos="1428"/>
                    </w:tabs>
                    <w:rPr>
                      <w:rFonts w:ascii="Arial" w:hAnsi="Arial" w:cs="Arial"/>
                      <w:b/>
                    </w:rPr>
                  </w:pPr>
                  <w:r>
                    <w:rPr>
                      <w:rFonts w:ascii="Arial" w:hAnsi="Arial" w:cs="Arial"/>
                      <w:b/>
                    </w:rPr>
                    <w:t xml:space="preserve">Bijlagen: </w:t>
                  </w:r>
                </w:p>
              </w:tc>
              <w:tc>
                <w:tcPr>
                  <w:tcW w:w="6183" w:type="dxa"/>
                </w:tcPr>
                <w:p w14:paraId="4C680227" w14:textId="3CFDE3A1" w:rsidR="007D5138" w:rsidRPr="007D5138" w:rsidRDefault="007D5138" w:rsidP="00645DE2">
                  <w:pPr>
                    <w:tabs>
                      <w:tab w:val="left" w:pos="1276"/>
                      <w:tab w:val="left" w:pos="1428"/>
                    </w:tabs>
                    <w:rPr>
                      <w:rFonts w:ascii="Arial" w:hAnsi="Arial" w:cs="Arial"/>
                    </w:rPr>
                  </w:pPr>
                  <w:r w:rsidRPr="007D5138">
                    <w:rPr>
                      <w:rFonts w:ascii="Arial" w:hAnsi="Arial" w:cs="Arial"/>
                    </w:rPr>
                    <w:t>(B.v. een planning)</w:t>
                  </w:r>
                </w:p>
              </w:tc>
            </w:tr>
          </w:tbl>
          <w:p w14:paraId="1ED71D03" w14:textId="7E7BB8AE" w:rsidR="00136A41" w:rsidRPr="00D30B8A" w:rsidRDefault="00136A41" w:rsidP="00645DE2">
            <w:pPr>
              <w:tabs>
                <w:tab w:val="left" w:pos="1276"/>
                <w:tab w:val="left" w:pos="1428"/>
              </w:tabs>
              <w:rPr>
                <w:rFonts w:ascii="Arial" w:hAnsi="Arial" w:cs="Arial"/>
              </w:rPr>
            </w:pPr>
          </w:p>
        </w:tc>
      </w:tr>
    </w:tbl>
    <w:p w14:paraId="1ED71D05" w14:textId="0953C3EA" w:rsidR="00094C65" w:rsidRDefault="00094C65">
      <w:pPr>
        <w:rPr>
          <w:rFonts w:ascii="Arial" w:hAnsi="Arial" w:cs="Arial"/>
          <w:sz w:val="18"/>
          <w:szCs w:val="18"/>
        </w:rPr>
      </w:pPr>
    </w:p>
    <w:p w14:paraId="6D8F9543" w14:textId="385E2074" w:rsidR="00E57F15" w:rsidRDefault="00E57F15">
      <w:pPr>
        <w:rPr>
          <w:rFonts w:ascii="Arial" w:hAnsi="Arial" w:cs="Arial"/>
          <w:sz w:val="18"/>
          <w:szCs w:val="18"/>
        </w:rPr>
      </w:pPr>
    </w:p>
    <w:p w14:paraId="0E0FD863" w14:textId="10ED0411" w:rsidR="00E57F15" w:rsidRDefault="00E57F15">
      <w:pPr>
        <w:rPr>
          <w:rFonts w:ascii="Arial" w:hAnsi="Arial" w:cs="Arial"/>
          <w:sz w:val="18"/>
          <w:szCs w:val="18"/>
        </w:rPr>
      </w:pPr>
    </w:p>
    <w:p w14:paraId="6FC1B932" w14:textId="75EA95C4" w:rsidR="00E57F15" w:rsidRDefault="00E57F15">
      <w:pPr>
        <w:rPr>
          <w:rFonts w:ascii="Arial" w:hAnsi="Arial" w:cs="Arial"/>
          <w:sz w:val="18"/>
          <w:szCs w:val="18"/>
        </w:rPr>
      </w:pPr>
    </w:p>
    <w:p w14:paraId="438081E7" w14:textId="340464F1" w:rsidR="00E57F15" w:rsidRDefault="00E57F15">
      <w:pPr>
        <w:rPr>
          <w:rFonts w:ascii="Arial" w:hAnsi="Arial" w:cs="Arial"/>
          <w:sz w:val="18"/>
          <w:szCs w:val="18"/>
        </w:rPr>
      </w:pPr>
    </w:p>
    <w:p w14:paraId="27A14C37" w14:textId="71F5AB93" w:rsidR="00E57F15" w:rsidRDefault="00E57F15">
      <w:pPr>
        <w:rPr>
          <w:rFonts w:ascii="Arial" w:hAnsi="Arial" w:cs="Arial"/>
          <w:sz w:val="18"/>
          <w:szCs w:val="18"/>
        </w:rPr>
      </w:pPr>
    </w:p>
    <w:p w14:paraId="78C41F2F" w14:textId="16ED46C9" w:rsidR="00E57F15" w:rsidRDefault="00E57F15">
      <w:pPr>
        <w:rPr>
          <w:rFonts w:ascii="Arial" w:hAnsi="Arial" w:cs="Arial"/>
          <w:sz w:val="18"/>
          <w:szCs w:val="18"/>
        </w:rPr>
      </w:pPr>
    </w:p>
    <w:p w14:paraId="27C15879" w14:textId="3F6BF06D" w:rsidR="00E57F15" w:rsidRDefault="00E57F15">
      <w:pPr>
        <w:rPr>
          <w:rFonts w:ascii="Arial" w:hAnsi="Arial" w:cs="Arial"/>
          <w:sz w:val="18"/>
          <w:szCs w:val="18"/>
        </w:rPr>
      </w:pPr>
    </w:p>
    <w:p w14:paraId="2AF3509A" w14:textId="5367F6F7" w:rsidR="00E57F15" w:rsidRDefault="00E57F15">
      <w:pPr>
        <w:rPr>
          <w:rFonts w:ascii="Arial" w:hAnsi="Arial" w:cs="Arial"/>
          <w:sz w:val="18"/>
          <w:szCs w:val="18"/>
        </w:rPr>
      </w:pPr>
    </w:p>
    <w:p w14:paraId="567A4575" w14:textId="2BC790A4" w:rsidR="00E57F15" w:rsidRDefault="00E57F15">
      <w:pPr>
        <w:rPr>
          <w:rFonts w:ascii="Arial" w:hAnsi="Arial" w:cs="Arial"/>
          <w:sz w:val="18"/>
          <w:szCs w:val="18"/>
        </w:rPr>
      </w:pPr>
    </w:p>
    <w:p w14:paraId="2204B614" w14:textId="29C9D038" w:rsidR="00E57F15" w:rsidRDefault="00E57F15">
      <w:pPr>
        <w:rPr>
          <w:rFonts w:ascii="Arial" w:hAnsi="Arial" w:cs="Arial"/>
          <w:sz w:val="18"/>
          <w:szCs w:val="18"/>
        </w:rPr>
      </w:pPr>
    </w:p>
    <w:p w14:paraId="3E45BB9A" w14:textId="143AD2D2" w:rsidR="00E57F15" w:rsidRDefault="00E57F15">
      <w:pPr>
        <w:rPr>
          <w:rFonts w:ascii="Arial" w:hAnsi="Arial" w:cs="Arial"/>
          <w:sz w:val="18"/>
          <w:szCs w:val="18"/>
        </w:rPr>
      </w:pPr>
    </w:p>
    <w:p w14:paraId="2FB68DE5" w14:textId="096E483C" w:rsidR="00E57F15" w:rsidRDefault="00E57F15">
      <w:pPr>
        <w:rPr>
          <w:rFonts w:ascii="Arial" w:hAnsi="Arial" w:cs="Arial"/>
          <w:sz w:val="18"/>
          <w:szCs w:val="18"/>
        </w:rPr>
      </w:pPr>
    </w:p>
    <w:p w14:paraId="66D5E88E" w14:textId="374789B8" w:rsidR="00E57F15" w:rsidRDefault="00E57F15">
      <w:pPr>
        <w:rPr>
          <w:rFonts w:ascii="Arial" w:hAnsi="Arial" w:cs="Arial"/>
          <w:sz w:val="18"/>
          <w:szCs w:val="18"/>
        </w:rPr>
      </w:pPr>
    </w:p>
    <w:p w14:paraId="231B000B" w14:textId="77777777" w:rsidR="00E57F15" w:rsidRPr="00D30B8A" w:rsidRDefault="00E57F15">
      <w:pPr>
        <w:rPr>
          <w:rFonts w:ascii="Arial" w:hAnsi="Arial" w:cs="Arial"/>
          <w:sz w:val="18"/>
          <w:szCs w:val="18"/>
        </w:rPr>
      </w:pPr>
    </w:p>
    <w:tbl>
      <w:tblPr>
        <w:tblStyle w:val="Tabelraster"/>
        <w:tblW w:w="9316"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1820"/>
        <w:gridCol w:w="1830"/>
        <w:gridCol w:w="3317"/>
        <w:gridCol w:w="1490"/>
        <w:gridCol w:w="859"/>
      </w:tblGrid>
      <w:tr w:rsidR="007A2917" w:rsidRPr="006E79C9" w14:paraId="1ED71D0B" w14:textId="77777777" w:rsidTr="004C0320">
        <w:trPr>
          <w:trHeight w:val="576"/>
          <w:tblHeader/>
        </w:trPr>
        <w:tc>
          <w:tcPr>
            <w:tcW w:w="1815" w:type="dxa"/>
          </w:tcPr>
          <w:p w14:paraId="1ED71D06" w14:textId="77777777" w:rsidR="00ED01B0" w:rsidRPr="006E79C9" w:rsidRDefault="00ED01B0">
            <w:pPr>
              <w:rPr>
                <w:rFonts w:ascii="Arial" w:hAnsi="Arial" w:cs="Arial"/>
                <w:b/>
              </w:rPr>
            </w:pPr>
            <w:r w:rsidRPr="006E79C9">
              <w:rPr>
                <w:rFonts w:ascii="Arial" w:hAnsi="Arial" w:cs="Arial"/>
                <w:b/>
              </w:rPr>
              <w:t>Soort werk/ Handeling</w:t>
            </w:r>
          </w:p>
        </w:tc>
        <w:tc>
          <w:tcPr>
            <w:tcW w:w="1824" w:type="dxa"/>
          </w:tcPr>
          <w:p w14:paraId="1ED71D07" w14:textId="77777777" w:rsidR="00ED01B0" w:rsidRPr="006E79C9" w:rsidRDefault="00ED01B0">
            <w:pPr>
              <w:rPr>
                <w:rFonts w:ascii="Arial" w:hAnsi="Arial" w:cs="Arial"/>
                <w:b/>
              </w:rPr>
            </w:pPr>
            <w:r w:rsidRPr="006E79C9">
              <w:rPr>
                <w:rFonts w:ascii="Arial" w:hAnsi="Arial" w:cs="Arial"/>
                <w:b/>
              </w:rPr>
              <w:t>Risico’s</w:t>
            </w:r>
          </w:p>
        </w:tc>
        <w:tc>
          <w:tcPr>
            <w:tcW w:w="3307" w:type="dxa"/>
          </w:tcPr>
          <w:p w14:paraId="1ED71D08" w14:textId="77777777" w:rsidR="00ED01B0" w:rsidRPr="006E79C9" w:rsidRDefault="00ED01B0">
            <w:pPr>
              <w:rPr>
                <w:rFonts w:ascii="Arial" w:hAnsi="Arial" w:cs="Arial"/>
                <w:b/>
              </w:rPr>
            </w:pPr>
            <w:r w:rsidRPr="006E79C9">
              <w:rPr>
                <w:rFonts w:ascii="Arial" w:hAnsi="Arial" w:cs="Arial"/>
                <w:b/>
              </w:rPr>
              <w:t>Aandachtspunten/ maatregelen</w:t>
            </w:r>
          </w:p>
        </w:tc>
        <w:tc>
          <w:tcPr>
            <w:tcW w:w="1485" w:type="dxa"/>
          </w:tcPr>
          <w:p w14:paraId="1ED71D09" w14:textId="64514A82" w:rsidR="00ED01B0" w:rsidRPr="006E79C9" w:rsidRDefault="00ED01B0">
            <w:pPr>
              <w:rPr>
                <w:rFonts w:ascii="Arial" w:hAnsi="Arial" w:cs="Arial"/>
                <w:b/>
              </w:rPr>
            </w:pPr>
            <w:r w:rsidRPr="006E79C9">
              <w:rPr>
                <w:rFonts w:ascii="Arial" w:hAnsi="Arial" w:cs="Arial"/>
                <w:b/>
              </w:rPr>
              <w:t xml:space="preserve">Maatregel </w:t>
            </w:r>
            <w:r w:rsidR="00272F5F" w:rsidRPr="006E79C9">
              <w:rPr>
                <w:rFonts w:ascii="Arial" w:hAnsi="Arial" w:cs="Arial"/>
                <w:b/>
              </w:rPr>
              <w:t>verantwoor</w:t>
            </w:r>
            <w:r w:rsidR="00272F5F">
              <w:rPr>
                <w:rFonts w:ascii="Arial" w:hAnsi="Arial" w:cs="Arial"/>
                <w:b/>
              </w:rPr>
              <w:t>d</w:t>
            </w:r>
            <w:r w:rsidR="00272F5F" w:rsidRPr="006E79C9">
              <w:rPr>
                <w:rFonts w:ascii="Arial" w:hAnsi="Arial" w:cs="Arial"/>
                <w:b/>
              </w:rPr>
              <w:t>elijke</w:t>
            </w:r>
          </w:p>
        </w:tc>
        <w:tc>
          <w:tcPr>
            <w:tcW w:w="856" w:type="dxa"/>
          </w:tcPr>
          <w:p w14:paraId="1ED71D0A" w14:textId="77777777" w:rsidR="00ED01B0" w:rsidRPr="006E79C9" w:rsidRDefault="00ED01B0">
            <w:pPr>
              <w:rPr>
                <w:rFonts w:ascii="Arial" w:hAnsi="Arial" w:cs="Arial"/>
                <w:b/>
              </w:rPr>
            </w:pPr>
            <w:r w:rsidRPr="006E79C9">
              <w:rPr>
                <w:rFonts w:ascii="Arial" w:hAnsi="Arial" w:cs="Arial"/>
                <w:b/>
              </w:rPr>
              <w:t>LMRA</w:t>
            </w:r>
          </w:p>
        </w:tc>
      </w:tr>
      <w:tr w:rsidR="007A2917" w:rsidRPr="00EB4BD3" w14:paraId="1ED71D58" w14:textId="77777777" w:rsidTr="00AD0F9D">
        <w:trPr>
          <w:trHeight w:val="9644"/>
        </w:trPr>
        <w:tc>
          <w:tcPr>
            <w:tcW w:w="1815" w:type="dxa"/>
          </w:tcPr>
          <w:p w14:paraId="033DB6E0" w14:textId="77777777" w:rsidR="001F065C" w:rsidRDefault="001F065C">
            <w:pPr>
              <w:rPr>
                <w:rFonts w:ascii="Arial" w:hAnsi="Arial" w:cs="Arial"/>
                <w:sz w:val="18"/>
                <w:szCs w:val="18"/>
              </w:rPr>
            </w:pPr>
          </w:p>
          <w:p w14:paraId="719D6F96" w14:textId="77777777" w:rsidR="001F065C" w:rsidRDefault="001F065C">
            <w:pPr>
              <w:rPr>
                <w:rFonts w:ascii="Arial" w:hAnsi="Arial" w:cs="Arial"/>
                <w:sz w:val="18"/>
                <w:szCs w:val="18"/>
              </w:rPr>
            </w:pPr>
          </w:p>
          <w:p w14:paraId="3FCEC0E2" w14:textId="77777777" w:rsidR="001F065C" w:rsidRDefault="001F065C">
            <w:pPr>
              <w:rPr>
                <w:rFonts w:ascii="Arial" w:hAnsi="Arial" w:cs="Arial"/>
                <w:sz w:val="18"/>
                <w:szCs w:val="18"/>
              </w:rPr>
            </w:pPr>
          </w:p>
          <w:p w14:paraId="79CA8460" w14:textId="77777777" w:rsidR="001F065C" w:rsidRDefault="001F065C">
            <w:pPr>
              <w:rPr>
                <w:rFonts w:ascii="Arial" w:hAnsi="Arial" w:cs="Arial"/>
                <w:sz w:val="18"/>
                <w:szCs w:val="18"/>
              </w:rPr>
            </w:pPr>
          </w:p>
          <w:p w14:paraId="1ED71D15" w14:textId="5FDEF2A8" w:rsidR="004C0320" w:rsidRDefault="0039140A">
            <w:pPr>
              <w:rPr>
                <w:rFonts w:ascii="Arial" w:hAnsi="Arial" w:cs="Arial"/>
              </w:rPr>
            </w:pPr>
            <w:r>
              <w:rPr>
                <w:rFonts w:ascii="Arial" w:hAnsi="Arial" w:cs="Arial"/>
                <w:noProof/>
                <w:sz w:val="18"/>
                <w:szCs w:val="18"/>
                <w:lang w:eastAsia="nl-NL"/>
              </w:rPr>
              <mc:AlternateContent>
                <mc:Choice Requires="wps">
                  <w:drawing>
                    <wp:anchor distT="0" distB="0" distL="114300" distR="114300" simplePos="0" relativeHeight="251659264" behindDoc="0" locked="0" layoutInCell="1" allowOverlap="1" wp14:anchorId="1ED71DCB" wp14:editId="1ED71DCC">
                      <wp:simplePos x="0" y="0"/>
                      <wp:positionH relativeFrom="column">
                        <wp:posOffset>407670</wp:posOffset>
                      </wp:positionH>
                      <wp:positionV relativeFrom="paragraph">
                        <wp:posOffset>76200</wp:posOffset>
                      </wp:positionV>
                      <wp:extent cx="1798955" cy="6350"/>
                      <wp:effectExtent l="0" t="133350" r="0" b="127000"/>
                      <wp:wrapNone/>
                      <wp:docPr id="1" name="Rechte verbindingslijn met pijl 1"/>
                      <wp:cNvGraphicFramePr/>
                      <a:graphic xmlns:a="http://schemas.openxmlformats.org/drawingml/2006/main">
                        <a:graphicData uri="http://schemas.microsoft.com/office/word/2010/wordprocessingShape">
                          <wps:wsp>
                            <wps:cNvCnPr/>
                            <wps:spPr>
                              <a:xfrm flipV="1">
                                <a:off x="0" y="0"/>
                                <a:ext cx="1798955" cy="635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CBEF846" id="_x0000_t32" coordsize="21600,21600" o:spt="32" o:oned="t" path="m,l21600,21600e" filled="f">
                      <v:path arrowok="t" fillok="f" o:connecttype="none"/>
                      <o:lock v:ext="edit" shapetype="t"/>
                    </v:shapetype>
                    <v:shape id="Rechte verbindingslijn met pijl 1" o:spid="_x0000_s1026" type="#_x0000_t32" style="position:absolute;margin-left:32.1pt;margin-top:6pt;width:141.65pt;height:.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" strokecolor="red" strokeweight="3pt">
                      <v:stroke endarrow="open"/>
                    </v:shape>
                  </w:pict>
                </mc:Fallback>
              </mc:AlternateContent>
            </w:r>
            <w:r w:rsidR="00290D06" w:rsidRPr="00290D06">
              <w:rPr>
                <w:rFonts w:ascii="Arial" w:hAnsi="Arial" w:cs="Arial"/>
                <w:sz w:val="18"/>
                <w:szCs w:val="18"/>
              </w:rPr>
              <w:t>Overig.</w:t>
            </w:r>
          </w:p>
          <w:p w14:paraId="09DDFFCA" w14:textId="77777777" w:rsidR="004C0320" w:rsidRPr="004C0320" w:rsidRDefault="004C0320" w:rsidP="004C0320">
            <w:pPr>
              <w:rPr>
                <w:rFonts w:ascii="Arial" w:hAnsi="Arial" w:cs="Arial"/>
              </w:rPr>
            </w:pPr>
          </w:p>
          <w:p w14:paraId="3ED407FC" w14:textId="77777777" w:rsidR="004C0320" w:rsidRPr="004C0320" w:rsidRDefault="004C0320" w:rsidP="004C0320">
            <w:pPr>
              <w:rPr>
                <w:rFonts w:ascii="Arial" w:hAnsi="Arial" w:cs="Arial"/>
              </w:rPr>
            </w:pPr>
          </w:p>
          <w:p w14:paraId="1520DEC5" w14:textId="77777777" w:rsidR="004C0320" w:rsidRPr="004C0320" w:rsidRDefault="004C0320" w:rsidP="004C0320">
            <w:pPr>
              <w:rPr>
                <w:rFonts w:ascii="Arial" w:hAnsi="Arial" w:cs="Arial"/>
              </w:rPr>
            </w:pPr>
          </w:p>
          <w:p w14:paraId="3DC2B5CF" w14:textId="77777777" w:rsidR="004C0320" w:rsidRPr="004C0320" w:rsidRDefault="004C0320" w:rsidP="004C0320">
            <w:pPr>
              <w:rPr>
                <w:rFonts w:ascii="Arial" w:hAnsi="Arial" w:cs="Arial"/>
              </w:rPr>
            </w:pPr>
          </w:p>
          <w:p w14:paraId="47BE789A" w14:textId="77777777" w:rsidR="004C0320" w:rsidRPr="004C0320" w:rsidRDefault="004C0320" w:rsidP="004C0320">
            <w:pPr>
              <w:rPr>
                <w:rFonts w:ascii="Arial" w:hAnsi="Arial" w:cs="Arial"/>
              </w:rPr>
            </w:pPr>
          </w:p>
          <w:p w14:paraId="4A41E265" w14:textId="77777777" w:rsidR="004C0320" w:rsidRPr="004C0320" w:rsidRDefault="004C0320" w:rsidP="004C0320">
            <w:pPr>
              <w:rPr>
                <w:rFonts w:ascii="Arial" w:hAnsi="Arial" w:cs="Arial"/>
              </w:rPr>
            </w:pPr>
          </w:p>
          <w:p w14:paraId="2B3CB199" w14:textId="77777777" w:rsidR="004C0320" w:rsidRPr="004C0320" w:rsidRDefault="004C0320" w:rsidP="004C0320">
            <w:pPr>
              <w:rPr>
                <w:rFonts w:ascii="Arial" w:hAnsi="Arial" w:cs="Arial"/>
              </w:rPr>
            </w:pPr>
          </w:p>
          <w:p w14:paraId="13A1AB73" w14:textId="77777777" w:rsidR="004C0320" w:rsidRPr="004C0320" w:rsidRDefault="004C0320" w:rsidP="004C0320">
            <w:pPr>
              <w:rPr>
                <w:rFonts w:ascii="Arial" w:hAnsi="Arial" w:cs="Arial"/>
              </w:rPr>
            </w:pPr>
          </w:p>
          <w:p w14:paraId="409EA549" w14:textId="77777777" w:rsidR="004C0320" w:rsidRPr="004C0320" w:rsidRDefault="004C0320" w:rsidP="004C0320">
            <w:pPr>
              <w:rPr>
                <w:rFonts w:ascii="Arial" w:hAnsi="Arial" w:cs="Arial"/>
              </w:rPr>
            </w:pPr>
          </w:p>
          <w:p w14:paraId="720A4ADE" w14:textId="77777777" w:rsidR="004C0320" w:rsidRPr="004C0320" w:rsidRDefault="004C0320" w:rsidP="004C0320">
            <w:pPr>
              <w:rPr>
                <w:rFonts w:ascii="Arial" w:hAnsi="Arial" w:cs="Arial"/>
              </w:rPr>
            </w:pPr>
          </w:p>
          <w:p w14:paraId="2FADE342" w14:textId="77777777" w:rsidR="004C0320" w:rsidRPr="004C0320" w:rsidRDefault="004C0320" w:rsidP="004C0320">
            <w:pPr>
              <w:rPr>
                <w:rFonts w:ascii="Arial" w:hAnsi="Arial" w:cs="Arial"/>
              </w:rPr>
            </w:pPr>
          </w:p>
          <w:p w14:paraId="7BF4D1A0" w14:textId="77777777" w:rsidR="004C0320" w:rsidRPr="004C0320" w:rsidRDefault="004C0320" w:rsidP="004C0320">
            <w:pPr>
              <w:rPr>
                <w:rFonts w:ascii="Arial" w:hAnsi="Arial" w:cs="Arial"/>
              </w:rPr>
            </w:pPr>
          </w:p>
          <w:p w14:paraId="7496B9C8" w14:textId="77777777" w:rsidR="004C0320" w:rsidRPr="004C0320" w:rsidRDefault="004C0320" w:rsidP="004C0320">
            <w:pPr>
              <w:rPr>
                <w:rFonts w:ascii="Arial" w:hAnsi="Arial" w:cs="Arial"/>
              </w:rPr>
            </w:pPr>
          </w:p>
          <w:p w14:paraId="2F7845D9" w14:textId="77777777" w:rsidR="004C0320" w:rsidRPr="004C0320" w:rsidRDefault="004C0320" w:rsidP="004C0320">
            <w:pPr>
              <w:rPr>
                <w:rFonts w:ascii="Arial" w:hAnsi="Arial" w:cs="Arial"/>
              </w:rPr>
            </w:pPr>
          </w:p>
          <w:p w14:paraId="3E7133A3" w14:textId="77777777" w:rsidR="004C0320" w:rsidRPr="004C0320" w:rsidRDefault="004C0320" w:rsidP="004C0320">
            <w:pPr>
              <w:rPr>
                <w:rFonts w:ascii="Arial" w:hAnsi="Arial" w:cs="Arial"/>
              </w:rPr>
            </w:pPr>
          </w:p>
          <w:p w14:paraId="246FBA7F" w14:textId="77777777" w:rsidR="004C0320" w:rsidRPr="004C0320" w:rsidRDefault="004C0320" w:rsidP="004C0320">
            <w:pPr>
              <w:rPr>
                <w:rFonts w:ascii="Arial" w:hAnsi="Arial" w:cs="Arial"/>
              </w:rPr>
            </w:pPr>
          </w:p>
          <w:p w14:paraId="0B91D987" w14:textId="77777777" w:rsidR="004C0320" w:rsidRPr="004C0320" w:rsidRDefault="004C0320" w:rsidP="004C0320">
            <w:pPr>
              <w:rPr>
                <w:rFonts w:ascii="Arial" w:hAnsi="Arial" w:cs="Arial"/>
              </w:rPr>
            </w:pPr>
          </w:p>
          <w:p w14:paraId="071000C2" w14:textId="7552BFC5" w:rsidR="004C0320" w:rsidRDefault="004C0320" w:rsidP="004C0320">
            <w:pPr>
              <w:rPr>
                <w:rFonts w:ascii="Arial" w:hAnsi="Arial" w:cs="Arial"/>
              </w:rPr>
            </w:pPr>
          </w:p>
          <w:p w14:paraId="07424B11" w14:textId="77777777" w:rsidR="004C0320" w:rsidRPr="004C0320" w:rsidRDefault="004C0320" w:rsidP="004C0320">
            <w:pPr>
              <w:rPr>
                <w:rFonts w:ascii="Arial" w:hAnsi="Arial" w:cs="Arial"/>
              </w:rPr>
            </w:pPr>
          </w:p>
          <w:p w14:paraId="4B6D2A3D" w14:textId="77777777" w:rsidR="004C0320" w:rsidRPr="004C0320" w:rsidRDefault="004C0320" w:rsidP="004C0320">
            <w:pPr>
              <w:rPr>
                <w:rFonts w:ascii="Arial" w:hAnsi="Arial" w:cs="Arial"/>
              </w:rPr>
            </w:pPr>
          </w:p>
          <w:p w14:paraId="5BB85A35" w14:textId="77777777" w:rsidR="004C0320" w:rsidRPr="004C0320" w:rsidRDefault="004C0320" w:rsidP="004C0320">
            <w:pPr>
              <w:rPr>
                <w:rFonts w:ascii="Arial" w:hAnsi="Arial" w:cs="Arial"/>
              </w:rPr>
            </w:pPr>
          </w:p>
          <w:p w14:paraId="4C63CE38" w14:textId="77777777" w:rsidR="004C0320" w:rsidRPr="004C0320" w:rsidRDefault="004C0320" w:rsidP="004C0320">
            <w:pPr>
              <w:rPr>
                <w:rFonts w:ascii="Arial" w:hAnsi="Arial" w:cs="Arial"/>
              </w:rPr>
            </w:pPr>
          </w:p>
          <w:p w14:paraId="72ABF52D" w14:textId="77777777" w:rsidR="004C0320" w:rsidRDefault="004C0320" w:rsidP="004C0320">
            <w:pPr>
              <w:rPr>
                <w:rFonts w:ascii="Arial" w:hAnsi="Arial" w:cs="Arial"/>
              </w:rPr>
            </w:pPr>
          </w:p>
          <w:p w14:paraId="2BD8CDBA" w14:textId="262D21A0" w:rsidR="00CF18BF" w:rsidRDefault="00CF18BF" w:rsidP="004C0320">
            <w:pPr>
              <w:rPr>
                <w:rFonts w:ascii="Arial" w:hAnsi="Arial" w:cs="Arial"/>
              </w:rPr>
            </w:pPr>
          </w:p>
          <w:p w14:paraId="05FBC123" w14:textId="77777777" w:rsidR="00CF18BF" w:rsidRDefault="00CF18BF" w:rsidP="004C0320">
            <w:pPr>
              <w:rPr>
                <w:rFonts w:ascii="Arial" w:hAnsi="Arial" w:cs="Arial"/>
              </w:rPr>
            </w:pPr>
          </w:p>
          <w:p w14:paraId="61696179" w14:textId="77777777" w:rsidR="00CF18BF" w:rsidRDefault="00CF18BF" w:rsidP="004C0320">
            <w:pPr>
              <w:rPr>
                <w:rFonts w:ascii="Arial" w:hAnsi="Arial" w:cs="Arial"/>
              </w:rPr>
            </w:pPr>
          </w:p>
          <w:p w14:paraId="7D3554A0" w14:textId="77777777" w:rsidR="00CF18BF" w:rsidRDefault="00CF18BF" w:rsidP="004C0320">
            <w:pPr>
              <w:rPr>
                <w:rFonts w:ascii="Arial" w:hAnsi="Arial" w:cs="Arial"/>
              </w:rPr>
            </w:pPr>
          </w:p>
          <w:p w14:paraId="56C06392" w14:textId="77777777" w:rsidR="00CF18BF" w:rsidRDefault="00CF18BF" w:rsidP="004C0320">
            <w:pPr>
              <w:rPr>
                <w:rFonts w:ascii="Arial" w:hAnsi="Arial" w:cs="Arial"/>
              </w:rPr>
            </w:pPr>
          </w:p>
          <w:p w14:paraId="5A59F635" w14:textId="77777777" w:rsidR="00CF18BF" w:rsidRDefault="00CF18BF" w:rsidP="004C0320">
            <w:pPr>
              <w:rPr>
                <w:rFonts w:ascii="Arial" w:hAnsi="Arial" w:cs="Arial"/>
              </w:rPr>
            </w:pPr>
          </w:p>
          <w:p w14:paraId="762263A7" w14:textId="77777777" w:rsidR="00CF18BF" w:rsidRDefault="00CF18BF" w:rsidP="004C0320">
            <w:pPr>
              <w:rPr>
                <w:rFonts w:ascii="Arial" w:hAnsi="Arial" w:cs="Arial"/>
              </w:rPr>
            </w:pPr>
          </w:p>
          <w:p w14:paraId="4BDB59A7" w14:textId="77777777" w:rsidR="00CF18BF" w:rsidRDefault="00CF18BF" w:rsidP="004C0320">
            <w:pPr>
              <w:rPr>
                <w:rFonts w:ascii="Arial" w:hAnsi="Arial" w:cs="Arial"/>
              </w:rPr>
            </w:pPr>
          </w:p>
          <w:p w14:paraId="38835D20" w14:textId="77777777" w:rsidR="00CF18BF" w:rsidRDefault="00CF18BF" w:rsidP="004C0320">
            <w:pPr>
              <w:rPr>
                <w:rFonts w:ascii="Arial" w:hAnsi="Arial" w:cs="Arial"/>
              </w:rPr>
            </w:pPr>
          </w:p>
          <w:p w14:paraId="56B77786" w14:textId="77777777" w:rsidR="00CF18BF" w:rsidRDefault="00CF18BF" w:rsidP="004C0320">
            <w:pPr>
              <w:rPr>
                <w:rFonts w:ascii="Arial" w:hAnsi="Arial" w:cs="Arial"/>
              </w:rPr>
            </w:pPr>
          </w:p>
          <w:p w14:paraId="2CE4D471" w14:textId="77777777" w:rsidR="00CF18BF" w:rsidRPr="004C0320" w:rsidRDefault="00CF18BF" w:rsidP="004C0320">
            <w:pPr>
              <w:rPr>
                <w:rFonts w:ascii="Arial" w:hAnsi="Arial" w:cs="Arial"/>
              </w:rPr>
            </w:pPr>
          </w:p>
          <w:p w14:paraId="08E0F4DF" w14:textId="47AC5792" w:rsidR="00290D06" w:rsidRPr="004C0320" w:rsidRDefault="00290D06" w:rsidP="004C0320">
            <w:pPr>
              <w:rPr>
                <w:rFonts w:ascii="Arial" w:hAnsi="Arial" w:cs="Arial"/>
              </w:rPr>
            </w:pPr>
          </w:p>
        </w:tc>
        <w:tc>
          <w:tcPr>
            <w:tcW w:w="1824" w:type="dxa"/>
          </w:tcPr>
          <w:p w14:paraId="1ED71D16" w14:textId="77777777" w:rsidR="007B2CD9" w:rsidRDefault="007B2CD9" w:rsidP="00772C78">
            <w:pPr>
              <w:rPr>
                <w:rFonts w:ascii="Arial" w:hAnsi="Arial" w:cs="Arial"/>
                <w:color w:val="000000"/>
                <w:sz w:val="18"/>
                <w:szCs w:val="18"/>
              </w:rPr>
            </w:pPr>
          </w:p>
          <w:p w14:paraId="1ED71D1B" w14:textId="7FBC7E2B" w:rsidR="001F065C" w:rsidRPr="006E79C9" w:rsidRDefault="001F065C" w:rsidP="00771491">
            <w:pPr>
              <w:keepLines/>
              <w:autoSpaceDE w:val="0"/>
              <w:autoSpaceDN w:val="0"/>
              <w:adjustRightInd w:val="0"/>
              <w:rPr>
                <w:rFonts w:ascii="Arial" w:hAnsi="Arial" w:cs="Arial"/>
              </w:rPr>
            </w:pPr>
          </w:p>
        </w:tc>
        <w:tc>
          <w:tcPr>
            <w:tcW w:w="3307" w:type="dxa"/>
          </w:tcPr>
          <w:p w14:paraId="1ED71D1C" w14:textId="77777777" w:rsidR="007B2CD9" w:rsidRDefault="007B2CD9" w:rsidP="00244799">
            <w:pPr>
              <w:keepLines/>
              <w:autoSpaceDE w:val="0"/>
              <w:autoSpaceDN w:val="0"/>
              <w:adjustRightInd w:val="0"/>
              <w:rPr>
                <w:rFonts w:ascii="Arial" w:hAnsi="Arial" w:cs="Arial"/>
                <w:sz w:val="18"/>
              </w:rPr>
            </w:pPr>
          </w:p>
          <w:p w14:paraId="1ED71D25" w14:textId="77777777" w:rsidR="00231747" w:rsidRDefault="00231747" w:rsidP="00244799">
            <w:pPr>
              <w:keepLines/>
              <w:autoSpaceDE w:val="0"/>
              <w:autoSpaceDN w:val="0"/>
              <w:adjustRightInd w:val="0"/>
              <w:rPr>
                <w:rFonts w:ascii="Arial" w:hAnsi="Arial" w:cs="Arial"/>
                <w:sz w:val="18"/>
              </w:rPr>
            </w:pPr>
          </w:p>
          <w:p w14:paraId="1ED71D26" w14:textId="77777777" w:rsidR="00231747" w:rsidRDefault="00231747" w:rsidP="00244799">
            <w:pPr>
              <w:keepLines/>
              <w:autoSpaceDE w:val="0"/>
              <w:autoSpaceDN w:val="0"/>
              <w:adjustRightInd w:val="0"/>
              <w:rPr>
                <w:rFonts w:ascii="Arial" w:hAnsi="Arial" w:cs="Arial"/>
                <w:sz w:val="18"/>
              </w:rPr>
            </w:pPr>
          </w:p>
          <w:p w14:paraId="1ED71D27" w14:textId="77777777" w:rsidR="007B2CD9" w:rsidRDefault="007B2CD9" w:rsidP="007B2CD9">
            <w:pPr>
              <w:keepLines/>
              <w:autoSpaceDE w:val="0"/>
              <w:autoSpaceDN w:val="0"/>
              <w:adjustRightInd w:val="0"/>
              <w:rPr>
                <w:rFonts w:ascii="Arial" w:hAnsi="Arial" w:cs="Arial"/>
                <w:sz w:val="18"/>
              </w:rPr>
            </w:pPr>
            <w:r w:rsidRPr="000F542C">
              <w:rPr>
                <w:rFonts w:ascii="Arial" w:hAnsi="Arial" w:cs="Arial"/>
                <w:sz w:val="18"/>
              </w:rPr>
              <w:t>Zie “Huisregels” e</w:t>
            </w:r>
            <w:r>
              <w:rPr>
                <w:rFonts w:ascii="Arial" w:hAnsi="Arial" w:cs="Arial"/>
                <w:sz w:val="18"/>
              </w:rPr>
              <w:t>n “Risico’s op zuiveringen en…”</w:t>
            </w:r>
          </w:p>
          <w:p w14:paraId="1ED71D28" w14:textId="77777777" w:rsidR="007B2CD9" w:rsidRPr="00244799" w:rsidRDefault="007B2CD9" w:rsidP="00244799">
            <w:pPr>
              <w:keepLines/>
              <w:autoSpaceDE w:val="0"/>
              <w:autoSpaceDN w:val="0"/>
              <w:adjustRightInd w:val="0"/>
              <w:rPr>
                <w:rFonts w:ascii="Arial" w:hAnsi="Arial" w:cs="Arial"/>
                <w:sz w:val="18"/>
              </w:rPr>
            </w:pPr>
          </w:p>
        </w:tc>
        <w:tc>
          <w:tcPr>
            <w:tcW w:w="1485" w:type="dxa"/>
          </w:tcPr>
          <w:p w14:paraId="1ED71D29" w14:textId="77777777" w:rsidR="00231747" w:rsidRPr="00CD222A" w:rsidRDefault="00231747">
            <w:pPr>
              <w:rPr>
                <w:rFonts w:ascii="Arial" w:hAnsi="Arial" w:cs="Arial"/>
                <w:sz w:val="18"/>
                <w:szCs w:val="18"/>
              </w:rPr>
            </w:pPr>
          </w:p>
          <w:p w14:paraId="1ED71D2A" w14:textId="77777777" w:rsidR="00231747" w:rsidRPr="00CD222A" w:rsidRDefault="00231747">
            <w:pPr>
              <w:rPr>
                <w:rFonts w:ascii="Arial" w:hAnsi="Arial" w:cs="Arial"/>
                <w:sz w:val="18"/>
                <w:szCs w:val="18"/>
              </w:rPr>
            </w:pPr>
          </w:p>
          <w:p w14:paraId="1ED71D35" w14:textId="4620D11E" w:rsidR="00231747" w:rsidRPr="00AA7C56" w:rsidRDefault="00231747" w:rsidP="00771491">
            <w:pPr>
              <w:rPr>
                <w:rFonts w:ascii="Arial" w:hAnsi="Arial" w:cs="Arial"/>
                <w:sz w:val="18"/>
                <w:szCs w:val="18"/>
              </w:rPr>
            </w:pPr>
          </w:p>
        </w:tc>
        <w:tc>
          <w:tcPr>
            <w:tcW w:w="856" w:type="dxa"/>
          </w:tcPr>
          <w:p w14:paraId="1ED71D36" w14:textId="77777777" w:rsidR="00C07086" w:rsidRDefault="005D7A6A" w:rsidP="00EB4BD3">
            <w:pPr>
              <w:jc w:val="center"/>
              <w:rPr>
                <w:rFonts w:ascii="Arial" w:hAnsi="Arial" w:cs="Arial"/>
                <w:b/>
                <w:sz w:val="18"/>
                <w:szCs w:val="18"/>
                <w:lang w:val="en-US"/>
              </w:rPr>
            </w:pPr>
            <w:r w:rsidRPr="00CC3C92">
              <w:rPr>
                <w:rFonts w:ascii="Arial" w:hAnsi="Arial" w:cs="Arial"/>
                <w:b/>
                <w:sz w:val="18"/>
                <w:szCs w:val="18"/>
                <w:lang w:val="en-US"/>
              </w:rPr>
              <w:t>O</w:t>
            </w:r>
          </w:p>
          <w:p w14:paraId="1ED71D37" w14:textId="77777777" w:rsidR="00DB7120" w:rsidRPr="00CC3C92" w:rsidRDefault="00DB7120" w:rsidP="00EB4BD3">
            <w:pPr>
              <w:jc w:val="center"/>
              <w:rPr>
                <w:rFonts w:ascii="Arial" w:hAnsi="Arial" w:cs="Arial"/>
                <w:b/>
                <w:sz w:val="18"/>
                <w:szCs w:val="18"/>
                <w:lang w:val="en-US"/>
              </w:rPr>
            </w:pPr>
          </w:p>
          <w:p w14:paraId="1ED71D38" w14:textId="77777777" w:rsidR="005D7A6A" w:rsidRPr="00CC3C92" w:rsidRDefault="005D7A6A" w:rsidP="00EB4BD3">
            <w:pPr>
              <w:jc w:val="center"/>
              <w:rPr>
                <w:rFonts w:ascii="Arial" w:hAnsi="Arial" w:cs="Arial"/>
                <w:b/>
                <w:sz w:val="18"/>
                <w:szCs w:val="18"/>
                <w:lang w:val="en-US"/>
              </w:rPr>
            </w:pPr>
            <w:r w:rsidRPr="00CC3C92">
              <w:rPr>
                <w:rFonts w:ascii="Arial" w:hAnsi="Arial" w:cs="Arial"/>
                <w:b/>
                <w:sz w:val="18"/>
                <w:szCs w:val="18"/>
                <w:lang w:val="en-US"/>
              </w:rPr>
              <w:t>O</w:t>
            </w:r>
          </w:p>
          <w:p w14:paraId="1ED71D39" w14:textId="77777777" w:rsidR="00B91241" w:rsidRPr="00CC3C92" w:rsidRDefault="00B91241" w:rsidP="00EB4BD3">
            <w:pPr>
              <w:jc w:val="center"/>
              <w:rPr>
                <w:rFonts w:ascii="Arial" w:hAnsi="Arial" w:cs="Arial"/>
                <w:b/>
                <w:sz w:val="18"/>
                <w:szCs w:val="18"/>
                <w:lang w:val="en-US"/>
              </w:rPr>
            </w:pPr>
          </w:p>
          <w:p w14:paraId="1ED71D3A" w14:textId="77777777" w:rsidR="00A94522" w:rsidRPr="00CC3C92" w:rsidRDefault="005D7A6A" w:rsidP="00EB4BD3">
            <w:pPr>
              <w:jc w:val="center"/>
              <w:rPr>
                <w:rFonts w:ascii="Arial" w:hAnsi="Arial" w:cs="Arial"/>
                <w:b/>
                <w:sz w:val="18"/>
                <w:szCs w:val="18"/>
                <w:lang w:val="en-US"/>
              </w:rPr>
            </w:pPr>
            <w:r w:rsidRPr="00CC3C92">
              <w:rPr>
                <w:rFonts w:ascii="Arial" w:hAnsi="Arial" w:cs="Arial"/>
                <w:b/>
                <w:sz w:val="18"/>
                <w:szCs w:val="18"/>
                <w:lang w:val="en-US"/>
              </w:rPr>
              <w:t>O</w:t>
            </w:r>
          </w:p>
          <w:p w14:paraId="1ED71D3B" w14:textId="77777777" w:rsidR="00A94522" w:rsidRPr="00CC3C92" w:rsidRDefault="00A94522" w:rsidP="00EB4BD3">
            <w:pPr>
              <w:jc w:val="center"/>
              <w:rPr>
                <w:rFonts w:ascii="Arial" w:hAnsi="Arial" w:cs="Arial"/>
                <w:b/>
                <w:sz w:val="18"/>
                <w:szCs w:val="18"/>
                <w:lang w:val="en-US"/>
              </w:rPr>
            </w:pPr>
          </w:p>
          <w:p w14:paraId="1ED71D3C" w14:textId="77777777" w:rsidR="00A94522" w:rsidRPr="00CC3C92" w:rsidRDefault="005D7A6A" w:rsidP="00EB4BD3">
            <w:pPr>
              <w:jc w:val="center"/>
              <w:rPr>
                <w:rFonts w:ascii="Arial" w:hAnsi="Arial" w:cs="Arial"/>
                <w:b/>
                <w:sz w:val="18"/>
                <w:szCs w:val="18"/>
                <w:lang w:val="en-US"/>
              </w:rPr>
            </w:pPr>
            <w:r w:rsidRPr="00CC3C92">
              <w:rPr>
                <w:rFonts w:ascii="Arial" w:hAnsi="Arial" w:cs="Arial"/>
                <w:b/>
                <w:sz w:val="18"/>
                <w:szCs w:val="18"/>
                <w:lang w:val="en-US"/>
              </w:rPr>
              <w:t>O</w:t>
            </w:r>
          </w:p>
          <w:p w14:paraId="1ED71D3D" w14:textId="77777777" w:rsidR="00B91241" w:rsidRPr="00CC3C92" w:rsidRDefault="00B91241" w:rsidP="00DB7120">
            <w:pPr>
              <w:rPr>
                <w:rFonts w:ascii="Arial" w:hAnsi="Arial" w:cs="Arial"/>
                <w:b/>
                <w:sz w:val="18"/>
                <w:szCs w:val="18"/>
                <w:lang w:val="en-US"/>
              </w:rPr>
            </w:pPr>
          </w:p>
          <w:p w14:paraId="1ED71D3E" w14:textId="77777777" w:rsidR="00B91241" w:rsidRPr="00CC3C92" w:rsidRDefault="00B91241" w:rsidP="00EB4BD3">
            <w:pPr>
              <w:jc w:val="center"/>
              <w:rPr>
                <w:rFonts w:ascii="Arial" w:hAnsi="Arial" w:cs="Arial"/>
                <w:b/>
                <w:sz w:val="18"/>
                <w:szCs w:val="18"/>
                <w:lang w:val="en-US"/>
              </w:rPr>
            </w:pPr>
          </w:p>
          <w:p w14:paraId="1ED71D3F" w14:textId="77777777" w:rsidR="007E3E45" w:rsidRDefault="005D7A6A" w:rsidP="00EB4BD3">
            <w:pPr>
              <w:jc w:val="center"/>
              <w:rPr>
                <w:rFonts w:ascii="Arial" w:hAnsi="Arial" w:cs="Arial"/>
                <w:b/>
                <w:sz w:val="18"/>
                <w:szCs w:val="18"/>
                <w:lang w:val="en-US"/>
              </w:rPr>
            </w:pPr>
            <w:r w:rsidRPr="00CC3C92">
              <w:rPr>
                <w:rFonts w:ascii="Arial" w:hAnsi="Arial" w:cs="Arial"/>
                <w:b/>
                <w:sz w:val="18"/>
                <w:szCs w:val="18"/>
                <w:lang w:val="en-US"/>
              </w:rPr>
              <w:t>O</w:t>
            </w:r>
          </w:p>
          <w:p w14:paraId="1ED71D40" w14:textId="77777777" w:rsidR="00DB7120" w:rsidRDefault="00DB7120" w:rsidP="00EB4BD3">
            <w:pPr>
              <w:jc w:val="center"/>
              <w:rPr>
                <w:rFonts w:ascii="Arial" w:hAnsi="Arial" w:cs="Arial"/>
                <w:b/>
                <w:sz w:val="18"/>
                <w:szCs w:val="18"/>
                <w:lang w:val="en-US"/>
              </w:rPr>
            </w:pPr>
          </w:p>
          <w:p w14:paraId="1ED71D41" w14:textId="77777777" w:rsidR="00DB7120" w:rsidRPr="00CC3C92" w:rsidRDefault="00DB7120" w:rsidP="00DB7120">
            <w:pPr>
              <w:rPr>
                <w:rFonts w:ascii="Arial" w:hAnsi="Arial" w:cs="Arial"/>
                <w:b/>
                <w:sz w:val="18"/>
                <w:szCs w:val="18"/>
                <w:lang w:val="en-US"/>
              </w:rPr>
            </w:pPr>
          </w:p>
          <w:p w14:paraId="1ED71D42" w14:textId="77777777" w:rsidR="00B91241" w:rsidRPr="00CC3C92" w:rsidRDefault="005D7A6A" w:rsidP="00EB4BD3">
            <w:pPr>
              <w:jc w:val="center"/>
              <w:rPr>
                <w:rFonts w:ascii="Arial" w:hAnsi="Arial" w:cs="Arial"/>
                <w:b/>
                <w:sz w:val="18"/>
                <w:szCs w:val="18"/>
                <w:lang w:val="en-US"/>
              </w:rPr>
            </w:pPr>
            <w:r w:rsidRPr="00CC3C92">
              <w:rPr>
                <w:rFonts w:ascii="Arial" w:hAnsi="Arial" w:cs="Arial"/>
                <w:b/>
                <w:sz w:val="18"/>
                <w:szCs w:val="18"/>
                <w:lang w:val="en-US"/>
              </w:rPr>
              <w:t>O</w:t>
            </w:r>
          </w:p>
          <w:p w14:paraId="1ED71D43" w14:textId="77777777" w:rsidR="006A3E2A" w:rsidRDefault="006A3E2A" w:rsidP="00EB4BD3">
            <w:pPr>
              <w:jc w:val="center"/>
              <w:rPr>
                <w:rFonts w:ascii="Arial" w:hAnsi="Arial" w:cs="Arial"/>
                <w:b/>
                <w:sz w:val="18"/>
                <w:szCs w:val="18"/>
                <w:lang w:val="en-US"/>
              </w:rPr>
            </w:pPr>
          </w:p>
          <w:p w14:paraId="1ED71D44" w14:textId="77777777" w:rsidR="00DB7120" w:rsidRPr="00CC3C92" w:rsidRDefault="00DB7120" w:rsidP="00EB4BD3">
            <w:pPr>
              <w:jc w:val="center"/>
              <w:rPr>
                <w:rFonts w:ascii="Arial" w:hAnsi="Arial" w:cs="Arial"/>
                <w:b/>
                <w:sz w:val="18"/>
                <w:szCs w:val="18"/>
                <w:lang w:val="en-US"/>
              </w:rPr>
            </w:pPr>
          </w:p>
          <w:p w14:paraId="1ED71D45" w14:textId="77777777" w:rsidR="00270EB9" w:rsidRPr="00CC3C92" w:rsidRDefault="006A3E2A" w:rsidP="00EB4BD3">
            <w:pPr>
              <w:jc w:val="center"/>
              <w:rPr>
                <w:rFonts w:ascii="Arial" w:hAnsi="Arial" w:cs="Arial"/>
                <w:b/>
                <w:sz w:val="18"/>
                <w:szCs w:val="18"/>
                <w:lang w:val="en-US"/>
              </w:rPr>
            </w:pPr>
            <w:r w:rsidRPr="00CC3C92">
              <w:rPr>
                <w:rFonts w:ascii="Arial" w:hAnsi="Arial" w:cs="Arial"/>
                <w:b/>
                <w:sz w:val="18"/>
                <w:szCs w:val="18"/>
                <w:lang w:val="en-US"/>
              </w:rPr>
              <w:t>O</w:t>
            </w:r>
          </w:p>
          <w:p w14:paraId="1ED71D46" w14:textId="77777777" w:rsidR="007E3E45" w:rsidRDefault="007E3E45" w:rsidP="00EB4BD3">
            <w:pPr>
              <w:jc w:val="center"/>
              <w:rPr>
                <w:rFonts w:ascii="Arial" w:hAnsi="Arial" w:cs="Arial"/>
                <w:b/>
                <w:sz w:val="18"/>
                <w:szCs w:val="18"/>
                <w:lang w:val="en-US"/>
              </w:rPr>
            </w:pPr>
          </w:p>
          <w:p w14:paraId="1ED71D47" w14:textId="77777777" w:rsidR="00DB7120" w:rsidRPr="00CC3C92" w:rsidRDefault="00DB7120" w:rsidP="00EB4BD3">
            <w:pPr>
              <w:jc w:val="center"/>
              <w:rPr>
                <w:rFonts w:ascii="Arial" w:hAnsi="Arial" w:cs="Arial"/>
                <w:b/>
                <w:sz w:val="18"/>
                <w:szCs w:val="18"/>
                <w:lang w:val="en-US"/>
              </w:rPr>
            </w:pPr>
          </w:p>
          <w:p w14:paraId="1ED71D48" w14:textId="77777777" w:rsidR="007E3E45" w:rsidRPr="00CC3C92" w:rsidRDefault="006A3E2A" w:rsidP="00EB4BD3">
            <w:pPr>
              <w:jc w:val="center"/>
              <w:rPr>
                <w:rFonts w:ascii="Arial" w:hAnsi="Arial" w:cs="Arial"/>
                <w:b/>
                <w:sz w:val="18"/>
                <w:szCs w:val="18"/>
                <w:lang w:val="en-US"/>
              </w:rPr>
            </w:pPr>
            <w:r w:rsidRPr="00CC3C92">
              <w:rPr>
                <w:rFonts w:ascii="Arial" w:hAnsi="Arial" w:cs="Arial"/>
                <w:b/>
                <w:sz w:val="18"/>
                <w:szCs w:val="18"/>
                <w:lang w:val="en-US"/>
              </w:rPr>
              <w:t>O</w:t>
            </w:r>
          </w:p>
          <w:p w14:paraId="1ED71D49" w14:textId="77777777" w:rsidR="002D157E" w:rsidRPr="00CC3C92" w:rsidRDefault="002D157E" w:rsidP="00EB4BD3">
            <w:pPr>
              <w:jc w:val="center"/>
              <w:rPr>
                <w:rFonts w:ascii="Arial" w:hAnsi="Arial" w:cs="Arial"/>
                <w:b/>
                <w:sz w:val="18"/>
                <w:szCs w:val="18"/>
                <w:lang w:val="en-US"/>
              </w:rPr>
            </w:pPr>
          </w:p>
          <w:p w14:paraId="1ED71D4A" w14:textId="77777777" w:rsidR="00B91241" w:rsidRPr="00CC3C92" w:rsidRDefault="00B91241" w:rsidP="00EB4BD3">
            <w:pPr>
              <w:jc w:val="center"/>
              <w:rPr>
                <w:rFonts w:ascii="Arial" w:hAnsi="Arial" w:cs="Arial"/>
                <w:b/>
                <w:sz w:val="18"/>
                <w:szCs w:val="18"/>
                <w:lang w:val="en-US"/>
              </w:rPr>
            </w:pPr>
          </w:p>
          <w:p w14:paraId="1ED71D4B" w14:textId="77777777" w:rsidR="002D157E" w:rsidRDefault="002D157E" w:rsidP="00EB4BD3">
            <w:pPr>
              <w:jc w:val="center"/>
              <w:rPr>
                <w:rFonts w:ascii="Arial" w:hAnsi="Arial" w:cs="Arial"/>
                <w:b/>
                <w:sz w:val="18"/>
                <w:szCs w:val="18"/>
                <w:lang w:val="en-US"/>
              </w:rPr>
            </w:pPr>
          </w:p>
          <w:p w14:paraId="1ED71D4C" w14:textId="77777777" w:rsidR="00B91241" w:rsidRDefault="00B91241" w:rsidP="00EB4BD3">
            <w:pPr>
              <w:jc w:val="center"/>
              <w:rPr>
                <w:rFonts w:ascii="Arial" w:hAnsi="Arial" w:cs="Arial"/>
                <w:b/>
                <w:sz w:val="18"/>
                <w:szCs w:val="18"/>
                <w:lang w:val="en-US"/>
              </w:rPr>
            </w:pPr>
          </w:p>
          <w:p w14:paraId="1ED71D4D" w14:textId="77777777" w:rsidR="00B91241" w:rsidRDefault="00B91241" w:rsidP="00EB4BD3">
            <w:pPr>
              <w:jc w:val="center"/>
              <w:rPr>
                <w:rFonts w:ascii="Arial" w:hAnsi="Arial" w:cs="Arial"/>
                <w:b/>
                <w:sz w:val="18"/>
                <w:szCs w:val="18"/>
                <w:lang w:val="en-US"/>
              </w:rPr>
            </w:pPr>
          </w:p>
          <w:p w14:paraId="1ED71D4E" w14:textId="77777777" w:rsidR="00B91241" w:rsidRPr="00B91241" w:rsidRDefault="00B91241" w:rsidP="00EB4BD3">
            <w:pPr>
              <w:jc w:val="center"/>
              <w:rPr>
                <w:rFonts w:ascii="Arial" w:hAnsi="Arial" w:cs="Arial"/>
                <w:b/>
                <w:sz w:val="18"/>
                <w:szCs w:val="18"/>
                <w:lang w:val="en-US"/>
              </w:rPr>
            </w:pPr>
          </w:p>
          <w:p w14:paraId="1ED71D4F" w14:textId="77777777" w:rsidR="00B91241" w:rsidRDefault="00B91241" w:rsidP="00EB4BD3">
            <w:pPr>
              <w:jc w:val="center"/>
              <w:rPr>
                <w:rFonts w:ascii="Arial" w:hAnsi="Arial" w:cs="Arial"/>
                <w:b/>
                <w:sz w:val="18"/>
                <w:szCs w:val="18"/>
                <w:lang w:val="en-US"/>
              </w:rPr>
            </w:pPr>
          </w:p>
          <w:p w14:paraId="1ED71D50" w14:textId="77777777" w:rsidR="00B91241" w:rsidRPr="00B91241" w:rsidRDefault="00B91241" w:rsidP="00EB4BD3">
            <w:pPr>
              <w:jc w:val="center"/>
              <w:rPr>
                <w:rFonts w:ascii="Arial" w:hAnsi="Arial" w:cs="Arial"/>
                <w:b/>
                <w:sz w:val="18"/>
                <w:szCs w:val="18"/>
                <w:lang w:val="en-US"/>
              </w:rPr>
            </w:pPr>
          </w:p>
          <w:p w14:paraId="1ED71D51" w14:textId="77777777" w:rsidR="00270EB9" w:rsidRDefault="00270EB9" w:rsidP="00EB4BD3">
            <w:pPr>
              <w:jc w:val="center"/>
              <w:rPr>
                <w:rFonts w:ascii="Arial" w:hAnsi="Arial" w:cs="Arial"/>
                <w:b/>
                <w:sz w:val="18"/>
                <w:szCs w:val="18"/>
                <w:lang w:val="en-US"/>
              </w:rPr>
            </w:pPr>
          </w:p>
          <w:p w14:paraId="1ED71D52" w14:textId="77777777" w:rsidR="00DB7120" w:rsidRPr="00B91241" w:rsidRDefault="00DB7120" w:rsidP="00EB4BD3">
            <w:pPr>
              <w:jc w:val="center"/>
              <w:rPr>
                <w:rFonts w:ascii="Arial" w:hAnsi="Arial" w:cs="Arial"/>
                <w:b/>
                <w:sz w:val="18"/>
                <w:szCs w:val="18"/>
                <w:lang w:val="en-US"/>
              </w:rPr>
            </w:pPr>
          </w:p>
          <w:p w14:paraId="1ED71D53" w14:textId="77777777" w:rsidR="00270EB9" w:rsidRDefault="00270EB9" w:rsidP="00EB4BD3">
            <w:pPr>
              <w:jc w:val="center"/>
              <w:rPr>
                <w:rFonts w:ascii="Arial" w:hAnsi="Arial" w:cs="Arial"/>
                <w:b/>
                <w:sz w:val="18"/>
                <w:szCs w:val="18"/>
                <w:lang w:val="en-US"/>
              </w:rPr>
            </w:pPr>
          </w:p>
          <w:p w14:paraId="1ED71D54" w14:textId="77777777" w:rsidR="00B91241" w:rsidRPr="00B91241" w:rsidRDefault="00B91241" w:rsidP="00EB4BD3">
            <w:pPr>
              <w:jc w:val="center"/>
              <w:rPr>
                <w:rFonts w:ascii="Arial" w:hAnsi="Arial" w:cs="Arial"/>
                <w:b/>
                <w:sz w:val="18"/>
                <w:szCs w:val="18"/>
                <w:lang w:val="en-US"/>
              </w:rPr>
            </w:pPr>
          </w:p>
          <w:p w14:paraId="1ED71D55" w14:textId="77777777" w:rsidR="00270EB9" w:rsidRPr="00B91241" w:rsidRDefault="00B91241" w:rsidP="00EB4BD3">
            <w:pPr>
              <w:jc w:val="center"/>
              <w:rPr>
                <w:rFonts w:ascii="Arial" w:hAnsi="Arial" w:cs="Arial"/>
                <w:b/>
                <w:sz w:val="18"/>
                <w:szCs w:val="18"/>
                <w:lang w:val="en-US"/>
              </w:rPr>
            </w:pPr>
            <w:r w:rsidRPr="00B91241">
              <w:rPr>
                <w:rFonts w:ascii="Arial" w:hAnsi="Arial" w:cs="Arial"/>
                <w:b/>
                <w:sz w:val="18"/>
                <w:szCs w:val="18"/>
                <w:lang w:val="en-US"/>
              </w:rPr>
              <w:t>O</w:t>
            </w:r>
          </w:p>
          <w:p w14:paraId="1ED71D56" w14:textId="77777777" w:rsidR="002D157E" w:rsidRPr="00B91241" w:rsidRDefault="002D157E" w:rsidP="00EB4BD3">
            <w:pPr>
              <w:jc w:val="center"/>
              <w:rPr>
                <w:rFonts w:ascii="Arial" w:hAnsi="Arial" w:cs="Arial"/>
                <w:b/>
                <w:sz w:val="18"/>
                <w:szCs w:val="18"/>
                <w:lang w:val="en-US"/>
              </w:rPr>
            </w:pPr>
          </w:p>
          <w:p w14:paraId="1ED71D57" w14:textId="77777777" w:rsidR="00ED01B0" w:rsidRPr="00B91241" w:rsidRDefault="00A94522">
            <w:pPr>
              <w:rPr>
                <w:rFonts w:ascii="Arial" w:hAnsi="Arial" w:cs="Arial"/>
                <w:b/>
                <w:lang w:val="en-US"/>
              </w:rPr>
            </w:pPr>
            <w:r w:rsidRPr="00B91241">
              <w:rPr>
                <w:rFonts w:ascii="Arial" w:hAnsi="Arial" w:cs="Arial"/>
                <w:b/>
                <w:lang w:val="en-US"/>
              </w:rPr>
              <w:t xml:space="preserve"> </w:t>
            </w:r>
          </w:p>
        </w:tc>
      </w:tr>
    </w:tbl>
    <w:tbl>
      <w:tblPr>
        <w:tblStyle w:val="Tabelraster"/>
        <w:tblpPr w:leftFromText="141" w:rightFromText="141" w:vertAnchor="text" w:tblpY="192"/>
        <w:tblW w:w="9316"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105"/>
        <w:gridCol w:w="3105"/>
        <w:gridCol w:w="3106"/>
      </w:tblGrid>
      <w:tr w:rsidR="00647874" w:rsidRPr="006E79C9" w14:paraId="1ED71D5B" w14:textId="77777777" w:rsidTr="00D67164">
        <w:trPr>
          <w:trHeight w:val="264"/>
        </w:trPr>
        <w:tc>
          <w:tcPr>
            <w:tcW w:w="3105" w:type="dxa"/>
          </w:tcPr>
          <w:p w14:paraId="1ED71D59" w14:textId="77777777" w:rsidR="00647874" w:rsidRPr="006E79C9" w:rsidRDefault="00647874" w:rsidP="00647874">
            <w:pPr>
              <w:rPr>
                <w:rFonts w:ascii="Arial" w:hAnsi="Arial" w:cs="Arial"/>
              </w:rPr>
            </w:pPr>
            <w:r w:rsidRPr="006E79C9">
              <w:rPr>
                <w:rFonts w:ascii="Arial" w:hAnsi="Arial" w:cs="Arial"/>
              </w:rPr>
              <w:t>Datum:</w:t>
            </w:r>
          </w:p>
        </w:tc>
        <w:tc>
          <w:tcPr>
            <w:tcW w:w="6211" w:type="dxa"/>
            <w:gridSpan w:val="2"/>
          </w:tcPr>
          <w:p w14:paraId="1ED71D5A" w14:textId="3F54F30D" w:rsidR="00647874" w:rsidRPr="006E79C9" w:rsidRDefault="00647874" w:rsidP="00274660">
            <w:pPr>
              <w:rPr>
                <w:rFonts w:ascii="Arial" w:hAnsi="Arial" w:cs="Arial"/>
              </w:rPr>
            </w:pPr>
            <w:r w:rsidRPr="006E79C9">
              <w:rPr>
                <w:rFonts w:ascii="Arial" w:hAnsi="Arial" w:cs="Arial"/>
              </w:rPr>
              <w:t>Locatie:</w:t>
            </w:r>
            <w:r w:rsidR="00853BDE">
              <w:rPr>
                <w:rFonts w:ascii="Arial" w:hAnsi="Arial" w:cs="Arial"/>
              </w:rPr>
              <w:t xml:space="preserve"> </w:t>
            </w:r>
            <w:r w:rsidR="000743E0">
              <w:rPr>
                <w:rFonts w:ascii="Arial" w:hAnsi="Arial" w:cs="Arial"/>
              </w:rPr>
              <w:t>(</w:t>
            </w:r>
            <w:r w:rsidR="000743E0" w:rsidRPr="000743E0">
              <w:rPr>
                <w:rFonts w:ascii="Arial" w:hAnsi="Arial" w:cs="Arial"/>
                <w:sz w:val="18"/>
                <w:szCs w:val="18"/>
              </w:rPr>
              <w:t>waar het werk wordt uitgevoerd</w:t>
            </w:r>
            <w:r w:rsidR="000743E0">
              <w:rPr>
                <w:rFonts w:ascii="Arial" w:hAnsi="Arial" w:cs="Arial"/>
              </w:rPr>
              <w:t>)</w:t>
            </w:r>
          </w:p>
        </w:tc>
      </w:tr>
      <w:tr w:rsidR="00647874" w:rsidRPr="006E79C9" w14:paraId="1ED71D5D" w14:textId="77777777" w:rsidTr="00D67164">
        <w:trPr>
          <w:trHeight w:val="264"/>
        </w:trPr>
        <w:tc>
          <w:tcPr>
            <w:tcW w:w="9316" w:type="dxa"/>
            <w:gridSpan w:val="3"/>
          </w:tcPr>
          <w:p w14:paraId="1ED71D5C" w14:textId="77777777" w:rsidR="00647874" w:rsidRPr="006E79C9" w:rsidRDefault="00647874" w:rsidP="00647874">
            <w:pPr>
              <w:rPr>
                <w:rFonts w:ascii="Arial" w:hAnsi="Arial" w:cs="Arial"/>
              </w:rPr>
            </w:pPr>
            <w:r w:rsidRPr="006E79C9">
              <w:rPr>
                <w:rFonts w:ascii="Arial" w:hAnsi="Arial" w:cs="Arial"/>
              </w:rPr>
              <w:t>Besproken met:</w:t>
            </w:r>
          </w:p>
        </w:tc>
      </w:tr>
      <w:tr w:rsidR="00647874" w:rsidRPr="006E79C9" w14:paraId="1ED71D61" w14:textId="77777777" w:rsidTr="00D67164">
        <w:trPr>
          <w:trHeight w:val="264"/>
        </w:trPr>
        <w:tc>
          <w:tcPr>
            <w:tcW w:w="3105" w:type="dxa"/>
          </w:tcPr>
          <w:p w14:paraId="1ED71D5E" w14:textId="77777777" w:rsidR="00647874" w:rsidRPr="006E79C9" w:rsidRDefault="00647874" w:rsidP="00647874">
            <w:pPr>
              <w:rPr>
                <w:rFonts w:ascii="Arial" w:hAnsi="Arial" w:cs="Arial"/>
              </w:rPr>
            </w:pPr>
            <w:r w:rsidRPr="006E79C9">
              <w:rPr>
                <w:rFonts w:ascii="Arial" w:hAnsi="Arial" w:cs="Arial"/>
              </w:rPr>
              <w:t>ZV</w:t>
            </w:r>
          </w:p>
        </w:tc>
        <w:tc>
          <w:tcPr>
            <w:tcW w:w="3105" w:type="dxa"/>
          </w:tcPr>
          <w:p w14:paraId="1ED71D5F" w14:textId="77777777" w:rsidR="00647874" w:rsidRPr="006E79C9" w:rsidRDefault="00647874" w:rsidP="00647874">
            <w:pPr>
              <w:rPr>
                <w:rFonts w:ascii="Arial" w:hAnsi="Arial" w:cs="Arial"/>
              </w:rPr>
            </w:pPr>
            <w:r w:rsidRPr="006E79C9">
              <w:rPr>
                <w:rFonts w:ascii="Arial" w:hAnsi="Arial" w:cs="Arial"/>
              </w:rPr>
              <w:t>TO</w:t>
            </w:r>
          </w:p>
        </w:tc>
        <w:tc>
          <w:tcPr>
            <w:tcW w:w="3106" w:type="dxa"/>
          </w:tcPr>
          <w:p w14:paraId="1ED71D60" w14:textId="77777777" w:rsidR="00647874" w:rsidRPr="006E79C9" w:rsidRDefault="00647874" w:rsidP="00647874">
            <w:pPr>
              <w:rPr>
                <w:rFonts w:ascii="Arial" w:hAnsi="Arial" w:cs="Arial"/>
              </w:rPr>
            </w:pPr>
            <w:r w:rsidRPr="006E79C9">
              <w:rPr>
                <w:rFonts w:ascii="Arial" w:hAnsi="Arial" w:cs="Arial"/>
              </w:rPr>
              <w:t>Aannemer</w:t>
            </w:r>
          </w:p>
        </w:tc>
      </w:tr>
      <w:tr w:rsidR="00647874" w:rsidRPr="006E79C9" w14:paraId="1ED71D65" w14:textId="77777777" w:rsidTr="00D67164">
        <w:trPr>
          <w:trHeight w:val="569"/>
        </w:trPr>
        <w:tc>
          <w:tcPr>
            <w:tcW w:w="3105" w:type="dxa"/>
          </w:tcPr>
          <w:p w14:paraId="1ED71D62" w14:textId="77777777" w:rsidR="00647874" w:rsidRPr="006E79C9" w:rsidRDefault="00647874" w:rsidP="00647874">
            <w:pPr>
              <w:rPr>
                <w:rFonts w:ascii="Arial" w:hAnsi="Arial" w:cs="Arial"/>
              </w:rPr>
            </w:pPr>
          </w:p>
        </w:tc>
        <w:tc>
          <w:tcPr>
            <w:tcW w:w="3105" w:type="dxa"/>
          </w:tcPr>
          <w:p w14:paraId="1ED71D63" w14:textId="77777777" w:rsidR="00647874" w:rsidRPr="006E79C9" w:rsidRDefault="00647874" w:rsidP="00647874">
            <w:pPr>
              <w:rPr>
                <w:rFonts w:ascii="Arial" w:hAnsi="Arial" w:cs="Arial"/>
              </w:rPr>
            </w:pPr>
          </w:p>
        </w:tc>
        <w:tc>
          <w:tcPr>
            <w:tcW w:w="3106" w:type="dxa"/>
          </w:tcPr>
          <w:p w14:paraId="1ED71D64" w14:textId="77777777" w:rsidR="00647874" w:rsidRPr="006E79C9" w:rsidRDefault="00647874" w:rsidP="00647874">
            <w:pPr>
              <w:rPr>
                <w:rFonts w:ascii="Arial" w:hAnsi="Arial" w:cs="Arial"/>
              </w:rPr>
            </w:pPr>
          </w:p>
        </w:tc>
      </w:tr>
    </w:tbl>
    <w:tbl>
      <w:tblPr>
        <w:tblStyle w:val="Tabelraster"/>
        <w:tblW w:w="0" w:type="auto"/>
        <w:tblLook w:val="04A0" w:firstRow="1" w:lastRow="0" w:firstColumn="1" w:lastColumn="0" w:noHBand="0" w:noVBand="1"/>
      </w:tblPr>
      <w:tblGrid>
        <w:gridCol w:w="4515"/>
        <w:gridCol w:w="4501"/>
      </w:tblGrid>
      <w:tr w:rsidR="00DB5B69" w:rsidRPr="005D785F" w14:paraId="1DFC103F" w14:textId="77777777" w:rsidTr="007272B5">
        <w:tc>
          <w:tcPr>
            <w:tcW w:w="9166" w:type="dxa"/>
            <w:gridSpan w:val="2"/>
          </w:tcPr>
          <w:p w14:paraId="4E1BDD0D" w14:textId="77777777" w:rsidR="00DB5B69" w:rsidRPr="005D785F" w:rsidRDefault="00DB5B69" w:rsidP="007272B5">
            <w:pPr>
              <w:rPr>
                <w:rFonts w:ascii="Arial" w:hAnsi="Arial" w:cs="Arial"/>
                <w:b/>
              </w:rPr>
            </w:pPr>
            <w:r w:rsidRPr="005D785F">
              <w:rPr>
                <w:rFonts w:ascii="Arial" w:hAnsi="Arial" w:cs="Arial"/>
                <w:b/>
              </w:rPr>
              <w:t>Belangrijke telefoonnummers</w:t>
            </w:r>
          </w:p>
        </w:tc>
      </w:tr>
      <w:tr w:rsidR="00DB5B69" w14:paraId="7877E903" w14:textId="77777777" w:rsidTr="007272B5">
        <w:tc>
          <w:tcPr>
            <w:tcW w:w="4583" w:type="dxa"/>
          </w:tcPr>
          <w:p w14:paraId="6A07F02A" w14:textId="77777777" w:rsidR="00DB5B69" w:rsidRDefault="00DB5B69" w:rsidP="007272B5">
            <w:pPr>
              <w:rPr>
                <w:rFonts w:ascii="Arial" w:hAnsi="Arial" w:cs="Arial"/>
              </w:rPr>
            </w:pPr>
            <w:r>
              <w:rPr>
                <w:rFonts w:ascii="Arial" w:hAnsi="Arial" w:cs="Arial"/>
              </w:rPr>
              <w:t>Brandweer, Ambulance en Politie</w:t>
            </w:r>
          </w:p>
        </w:tc>
        <w:tc>
          <w:tcPr>
            <w:tcW w:w="4583" w:type="dxa"/>
          </w:tcPr>
          <w:p w14:paraId="4D956CB3" w14:textId="77777777" w:rsidR="00DB5B69" w:rsidRDefault="00DB5B69" w:rsidP="007272B5">
            <w:pPr>
              <w:rPr>
                <w:rFonts w:ascii="Arial" w:hAnsi="Arial" w:cs="Arial"/>
              </w:rPr>
            </w:pPr>
            <w:r>
              <w:rPr>
                <w:rFonts w:ascii="Arial" w:hAnsi="Arial" w:cs="Arial"/>
              </w:rPr>
              <w:t>1-1-2</w:t>
            </w:r>
          </w:p>
        </w:tc>
      </w:tr>
      <w:tr w:rsidR="00DB5B69" w:rsidRPr="000B4E20" w14:paraId="3C04D858" w14:textId="77777777" w:rsidTr="007272B5">
        <w:tc>
          <w:tcPr>
            <w:tcW w:w="4583" w:type="dxa"/>
          </w:tcPr>
          <w:p w14:paraId="2B331E10" w14:textId="77777777" w:rsidR="00DB5B69" w:rsidRPr="003470B2" w:rsidRDefault="00DB5B69" w:rsidP="007272B5">
            <w:pPr>
              <w:rPr>
                <w:rFonts w:ascii="Arial" w:hAnsi="Arial" w:cs="Arial"/>
              </w:rPr>
            </w:pPr>
            <w:r w:rsidRPr="003470B2">
              <w:rPr>
                <w:rFonts w:ascii="Arial" w:hAnsi="Arial" w:cs="Arial"/>
              </w:rPr>
              <w:t>WCK oost</w:t>
            </w:r>
          </w:p>
        </w:tc>
        <w:tc>
          <w:tcPr>
            <w:tcW w:w="4583" w:type="dxa"/>
          </w:tcPr>
          <w:p w14:paraId="63151CF5" w14:textId="77777777" w:rsidR="00DB5B69" w:rsidRPr="003470B2" w:rsidRDefault="00DB5B69" w:rsidP="007272B5">
            <w:pPr>
              <w:rPr>
                <w:rFonts w:ascii="Arial" w:hAnsi="Arial" w:cs="Arial"/>
                <w:noProof/>
              </w:rPr>
            </w:pPr>
            <w:r w:rsidRPr="003470B2">
              <w:rPr>
                <w:rFonts w:ascii="Arial" w:hAnsi="Arial" w:cs="Arial"/>
                <w:noProof/>
              </w:rPr>
              <w:t xml:space="preserve">088- 974 3560 </w:t>
            </w:r>
          </w:p>
        </w:tc>
      </w:tr>
      <w:tr w:rsidR="00DB5B69" w:rsidRPr="004C496B" w14:paraId="363CA63C" w14:textId="77777777" w:rsidTr="007272B5">
        <w:tc>
          <w:tcPr>
            <w:tcW w:w="4583" w:type="dxa"/>
          </w:tcPr>
          <w:p w14:paraId="20EC6CAE" w14:textId="77777777" w:rsidR="00DB5B69" w:rsidRDefault="00DB5B69" w:rsidP="007272B5">
            <w:pPr>
              <w:rPr>
                <w:rFonts w:ascii="Arial" w:hAnsi="Arial" w:cs="Arial"/>
              </w:rPr>
            </w:pPr>
            <w:r>
              <w:rPr>
                <w:rFonts w:ascii="Arial" w:hAnsi="Arial" w:cs="Arial"/>
              </w:rPr>
              <w:t>WCK west</w:t>
            </w:r>
          </w:p>
        </w:tc>
        <w:tc>
          <w:tcPr>
            <w:tcW w:w="4583" w:type="dxa"/>
          </w:tcPr>
          <w:p w14:paraId="29121858" w14:textId="77777777" w:rsidR="00DB5B69" w:rsidRPr="004C496B" w:rsidRDefault="00DB5B69" w:rsidP="007272B5">
            <w:pPr>
              <w:rPr>
                <w:rFonts w:ascii="Arial" w:hAnsi="Arial" w:cs="Arial"/>
              </w:rPr>
            </w:pPr>
            <w:r w:rsidRPr="004C496B">
              <w:rPr>
                <w:rFonts w:ascii="Arial" w:hAnsi="Arial" w:cs="Arial"/>
                <w:noProof/>
              </w:rPr>
              <w:t>088-</w:t>
            </w:r>
            <w:r>
              <w:rPr>
                <w:rFonts w:ascii="Arial" w:hAnsi="Arial" w:cs="Arial"/>
                <w:noProof/>
              </w:rPr>
              <w:t xml:space="preserve"> </w:t>
            </w:r>
            <w:r w:rsidRPr="004C496B">
              <w:rPr>
                <w:rFonts w:ascii="Arial" w:hAnsi="Arial" w:cs="Arial"/>
                <w:noProof/>
              </w:rPr>
              <w:t>974</w:t>
            </w:r>
            <w:r>
              <w:rPr>
                <w:rFonts w:ascii="Arial" w:hAnsi="Arial" w:cs="Arial"/>
                <w:noProof/>
              </w:rPr>
              <w:t xml:space="preserve"> </w:t>
            </w:r>
            <w:r w:rsidRPr="004C496B">
              <w:rPr>
                <w:rFonts w:ascii="Arial" w:hAnsi="Arial" w:cs="Arial"/>
                <w:noProof/>
              </w:rPr>
              <w:t>3580</w:t>
            </w:r>
          </w:p>
        </w:tc>
      </w:tr>
      <w:tr w:rsidR="00DB5B69" w:rsidRPr="000B4E20" w14:paraId="10B07207" w14:textId="77777777" w:rsidTr="007272B5">
        <w:tc>
          <w:tcPr>
            <w:tcW w:w="4583" w:type="dxa"/>
          </w:tcPr>
          <w:p w14:paraId="4FC22376" w14:textId="77777777" w:rsidR="00DB5B69" w:rsidRPr="000B4E20" w:rsidRDefault="00DB5B69" w:rsidP="007272B5">
            <w:pPr>
              <w:rPr>
                <w:rFonts w:ascii="Arial" w:hAnsi="Arial" w:cs="Arial"/>
              </w:rPr>
            </w:pPr>
            <w:r w:rsidRPr="000B4E20">
              <w:rPr>
                <w:rFonts w:ascii="Arial" w:hAnsi="Arial" w:cs="Arial"/>
              </w:rPr>
              <w:t>DRK Dokhaven</w:t>
            </w:r>
          </w:p>
        </w:tc>
        <w:tc>
          <w:tcPr>
            <w:tcW w:w="4583" w:type="dxa"/>
          </w:tcPr>
          <w:p w14:paraId="65D753A3" w14:textId="77777777" w:rsidR="00DB5B69" w:rsidRPr="000B4E20" w:rsidRDefault="00DB5B69" w:rsidP="007272B5">
            <w:pPr>
              <w:rPr>
                <w:rFonts w:ascii="Arial" w:hAnsi="Arial" w:cs="Arial"/>
              </w:rPr>
            </w:pPr>
            <w:r w:rsidRPr="000B4E20">
              <w:rPr>
                <w:rFonts w:ascii="Arial" w:hAnsi="Arial" w:cs="Arial"/>
              </w:rPr>
              <w:t>010- 294 3555</w:t>
            </w:r>
          </w:p>
        </w:tc>
      </w:tr>
      <w:tr w:rsidR="00DB5B69" w14:paraId="0BF0ECA0" w14:textId="77777777" w:rsidTr="007272B5">
        <w:tc>
          <w:tcPr>
            <w:tcW w:w="4583" w:type="dxa"/>
          </w:tcPr>
          <w:p w14:paraId="5C1339E7" w14:textId="77777777" w:rsidR="00DB5B69" w:rsidRDefault="00DB5B69" w:rsidP="007272B5">
            <w:pPr>
              <w:rPr>
                <w:rFonts w:ascii="Arial" w:hAnsi="Arial" w:cs="Arial"/>
              </w:rPr>
            </w:pPr>
            <w:r>
              <w:rPr>
                <w:rFonts w:ascii="Arial" w:hAnsi="Arial" w:cs="Arial"/>
              </w:rPr>
              <w:t>DRK S.V.B. Sluisjesdijk</w:t>
            </w:r>
          </w:p>
        </w:tc>
        <w:tc>
          <w:tcPr>
            <w:tcW w:w="4583" w:type="dxa"/>
          </w:tcPr>
          <w:p w14:paraId="68A13812" w14:textId="77777777" w:rsidR="00DB5B69" w:rsidRDefault="00DB5B69" w:rsidP="007272B5">
            <w:pPr>
              <w:rPr>
                <w:rFonts w:ascii="Arial" w:hAnsi="Arial" w:cs="Arial"/>
              </w:rPr>
            </w:pPr>
            <w:r>
              <w:rPr>
                <w:rFonts w:ascii="Arial" w:hAnsi="Arial" w:cs="Arial"/>
              </w:rPr>
              <w:t>010- 294 3675</w:t>
            </w:r>
          </w:p>
        </w:tc>
      </w:tr>
      <w:tr w:rsidR="00DB5B69" w:rsidRPr="00FB726F" w14:paraId="770AEFCC" w14:textId="77777777" w:rsidTr="007272B5">
        <w:tc>
          <w:tcPr>
            <w:tcW w:w="9166" w:type="dxa"/>
            <w:gridSpan w:val="2"/>
          </w:tcPr>
          <w:p w14:paraId="34B260AF" w14:textId="77777777" w:rsidR="00DB5B69" w:rsidRDefault="00DB5B69" w:rsidP="007272B5">
            <w:pPr>
              <w:rPr>
                <w:rFonts w:ascii="Arial" w:hAnsi="Arial" w:cs="Arial"/>
              </w:rPr>
            </w:pPr>
            <w:r>
              <w:rPr>
                <w:rFonts w:ascii="Arial" w:hAnsi="Arial" w:cs="Arial"/>
              </w:rPr>
              <w:t xml:space="preserve">Naam contact persoon: </w:t>
            </w:r>
          </w:p>
          <w:p w14:paraId="3A33FA02" w14:textId="1A8FAA65" w:rsidR="00DB5B69" w:rsidRPr="00FB726F" w:rsidRDefault="00DB5B69" w:rsidP="007272B5">
            <w:pPr>
              <w:rPr>
                <w:rFonts w:ascii="Arial" w:hAnsi="Arial" w:cs="Arial"/>
                <w:b/>
              </w:rPr>
            </w:pPr>
          </w:p>
        </w:tc>
      </w:tr>
      <w:tr w:rsidR="00DB5B69" w14:paraId="2EA173E8" w14:textId="77777777" w:rsidTr="007272B5">
        <w:tc>
          <w:tcPr>
            <w:tcW w:w="9166" w:type="dxa"/>
            <w:gridSpan w:val="2"/>
          </w:tcPr>
          <w:p w14:paraId="799E537A" w14:textId="77777777" w:rsidR="00DB5B69" w:rsidRDefault="00DB5B69" w:rsidP="007272B5">
            <w:pPr>
              <w:rPr>
                <w:rFonts w:ascii="Arial" w:hAnsi="Arial" w:cs="Arial"/>
              </w:rPr>
            </w:pPr>
            <w:r>
              <w:rPr>
                <w:rFonts w:ascii="Arial" w:hAnsi="Arial" w:cs="Arial"/>
              </w:rPr>
              <w:lastRenderedPageBreak/>
              <w:t>Adres locatie</w:t>
            </w:r>
          </w:p>
          <w:p w14:paraId="49F55E97" w14:textId="21A6E443" w:rsidR="00DB5B69" w:rsidRDefault="00DB5B69" w:rsidP="007272B5">
            <w:pPr>
              <w:rPr>
                <w:rFonts w:ascii="Arial" w:hAnsi="Arial" w:cs="Arial"/>
              </w:rPr>
            </w:pPr>
            <w:r>
              <w:rPr>
                <w:rFonts w:ascii="Arial" w:hAnsi="Arial" w:cs="Arial"/>
              </w:rPr>
              <w:t xml:space="preserve">Straat                     : </w:t>
            </w:r>
          </w:p>
          <w:p w14:paraId="653A96A7" w14:textId="2C0D9F59" w:rsidR="00DB5B69" w:rsidRDefault="00DB5B69" w:rsidP="007272B5">
            <w:pPr>
              <w:rPr>
                <w:rFonts w:ascii="Arial" w:hAnsi="Arial" w:cs="Arial"/>
              </w:rPr>
            </w:pPr>
            <w:r>
              <w:rPr>
                <w:rFonts w:ascii="Arial" w:hAnsi="Arial" w:cs="Arial"/>
              </w:rPr>
              <w:t xml:space="preserve">Postcode en Plaats: </w:t>
            </w:r>
          </w:p>
          <w:p w14:paraId="13B26FAB" w14:textId="77777777" w:rsidR="00DB5B69" w:rsidRDefault="00DB5B69" w:rsidP="007272B5">
            <w:pPr>
              <w:rPr>
                <w:rFonts w:ascii="Arial" w:hAnsi="Arial" w:cs="Arial"/>
              </w:rPr>
            </w:pPr>
          </w:p>
          <w:p w14:paraId="3F72B548" w14:textId="77777777" w:rsidR="00DB5B69" w:rsidRDefault="00DB5B69" w:rsidP="007272B5">
            <w:pPr>
              <w:rPr>
                <w:rFonts w:ascii="Arial" w:hAnsi="Arial" w:cs="Arial"/>
              </w:rPr>
            </w:pPr>
          </w:p>
        </w:tc>
      </w:tr>
    </w:tbl>
    <w:p w14:paraId="1ED71D68" w14:textId="77777777" w:rsidR="00536E59" w:rsidRDefault="00536E59" w:rsidP="00077520">
      <w:pPr>
        <w:rPr>
          <w:rFonts w:ascii="Arial" w:hAnsi="Arial" w:cs="Arial"/>
        </w:rPr>
      </w:pPr>
    </w:p>
    <w:p w14:paraId="1ED71D69" w14:textId="77777777" w:rsidR="00077520" w:rsidRDefault="00077520" w:rsidP="00077520">
      <w:pPr>
        <w:rPr>
          <w:rFonts w:ascii="Arial" w:hAnsi="Arial" w:cs="Arial"/>
          <w:b/>
          <w:bCs/>
          <w:noProof/>
          <w:sz w:val="24"/>
          <w:szCs w:val="24"/>
        </w:rPr>
      </w:pPr>
      <w:r>
        <w:rPr>
          <w:rFonts w:ascii="Arial" w:hAnsi="Arial" w:cs="Arial"/>
          <w:b/>
          <w:bCs/>
          <w:noProof/>
          <w:sz w:val="36"/>
          <w:szCs w:val="36"/>
          <w:lang w:eastAsia="nl-NL"/>
        </w:rPr>
        <mc:AlternateContent>
          <mc:Choice Requires="wps">
            <w:drawing>
              <wp:anchor distT="0" distB="0" distL="114300" distR="114300" simplePos="0" relativeHeight="251661312" behindDoc="0" locked="0" layoutInCell="1" allowOverlap="1" wp14:anchorId="1ED71DCD" wp14:editId="1ED71DCE">
                <wp:simplePos x="0" y="0"/>
                <wp:positionH relativeFrom="column">
                  <wp:posOffset>862914</wp:posOffset>
                </wp:positionH>
                <wp:positionV relativeFrom="paragraph">
                  <wp:posOffset>32080</wp:posOffset>
                </wp:positionV>
                <wp:extent cx="4323080" cy="424180"/>
                <wp:effectExtent l="19050" t="19050" r="20320" b="13970"/>
                <wp:wrapNone/>
                <wp:docPr id="3" name="Tekstvak 3"/>
                <wp:cNvGraphicFramePr/>
                <a:graphic xmlns:a="http://schemas.openxmlformats.org/drawingml/2006/main">
                  <a:graphicData uri="http://schemas.microsoft.com/office/word/2010/wordprocessingShape">
                    <wps:wsp>
                      <wps:cNvSpPr txBox="1"/>
                      <wps:spPr>
                        <a:xfrm>
                          <a:off x="0" y="0"/>
                          <a:ext cx="4323080" cy="424180"/>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1ED71DD9" w14:textId="77777777" w:rsidR="00077520" w:rsidRPr="00AE7660" w:rsidRDefault="00077520" w:rsidP="00536E59">
                            <w:pPr>
                              <w:jc w:val="center"/>
                              <w:rPr>
                                <w:rFonts w:ascii="Arial" w:hAnsi="Arial" w:cs="Arial"/>
                                <w:noProof/>
                                <w:sz w:val="36"/>
                                <w:szCs w:val="36"/>
                              </w:rPr>
                            </w:pPr>
                            <w:r w:rsidRPr="00D472A7">
                              <w:rPr>
                                <w:rFonts w:ascii="Arial" w:hAnsi="Arial" w:cs="Arial"/>
                                <w:b/>
                                <w:bCs/>
                                <w:noProof/>
                                <w:sz w:val="36"/>
                                <w:szCs w:val="36"/>
                              </w:rPr>
                              <w:t>Werken op zuiveringen en gemalen</w:t>
                            </w:r>
                          </w:p>
                          <w:p w14:paraId="1ED71DDA" w14:textId="77777777" w:rsidR="00077520" w:rsidRDefault="00077520" w:rsidP="00536E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D71DCD" id="_x0000_t202" coordsize="21600,21600" o:spt="202" path="m,l,21600r21600,l21600,xe">
                <v:stroke joinstyle="miter"/>
                <v:path gradientshapeok="t" o:connecttype="rect"/>
              </v:shapetype>
              <v:shape id="Tekstvak 3" o:spid="_x0000_s1026" type="#_x0000_t202" style="position:absolute;margin-left:67.95pt;margin-top:2.55pt;width:340.4pt;height:3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" fillcolor="white [3201]" strokecolor="#0070c0" strokeweight="3pt">
                <v:textbox>
                  <w:txbxContent>
                    <w:p w14:paraId="1ED71DD9" w14:textId="77777777" w:rsidR="00077520" w:rsidRPr="00AE7660" w:rsidRDefault="00077520" w:rsidP="00536E59">
                      <w:pPr>
                        <w:jc w:val="center"/>
                        <w:rPr>
                          <w:rFonts w:ascii="Arial" w:hAnsi="Arial" w:cs="Arial"/>
                          <w:noProof/>
                          <w:sz w:val="36"/>
                          <w:szCs w:val="36"/>
                        </w:rPr>
                      </w:pPr>
                      <w:r w:rsidRPr="00D472A7">
                        <w:rPr>
                          <w:rFonts w:ascii="Arial" w:hAnsi="Arial" w:cs="Arial"/>
                          <w:b/>
                          <w:bCs/>
                          <w:noProof/>
                          <w:sz w:val="36"/>
                          <w:szCs w:val="36"/>
                        </w:rPr>
                        <w:t>Werken op zuiveringen en gemalen</w:t>
                      </w:r>
                    </w:p>
                    <w:p w14:paraId="1ED71DDA" w14:textId="77777777" w:rsidR="00077520" w:rsidRDefault="00077520" w:rsidP="00536E59">
                      <w:pPr>
                        <w:jc w:val="center"/>
                      </w:pPr>
                    </w:p>
                  </w:txbxContent>
                </v:textbox>
              </v:shape>
            </w:pict>
          </mc:Fallback>
        </mc:AlternateContent>
      </w:r>
    </w:p>
    <w:p w14:paraId="1ED71D6A" w14:textId="77777777" w:rsidR="00077520" w:rsidRDefault="00077520" w:rsidP="00077520">
      <w:pPr>
        <w:rPr>
          <w:rFonts w:ascii="Arial" w:hAnsi="Arial" w:cs="Arial"/>
          <w:b/>
          <w:bCs/>
          <w:noProof/>
          <w:sz w:val="24"/>
          <w:szCs w:val="24"/>
        </w:rPr>
      </w:pPr>
    </w:p>
    <w:p w14:paraId="1ED71D6B" w14:textId="77777777" w:rsidR="00536E59" w:rsidRDefault="00536E59" w:rsidP="00803E04">
      <w:pPr>
        <w:spacing w:after="0"/>
        <w:rPr>
          <w:rFonts w:ascii="Arial" w:hAnsi="Arial" w:cs="Arial"/>
          <w:b/>
          <w:bCs/>
          <w:noProof/>
          <w:sz w:val="24"/>
          <w:szCs w:val="24"/>
        </w:rPr>
      </w:pPr>
    </w:p>
    <w:p w14:paraId="1ED71D6C" w14:textId="77777777" w:rsidR="00077520" w:rsidRDefault="00077520" w:rsidP="00803E04">
      <w:pPr>
        <w:spacing w:after="0"/>
        <w:rPr>
          <w:rFonts w:ascii="Arial" w:hAnsi="Arial" w:cs="Arial"/>
          <w:b/>
          <w:bCs/>
          <w:noProof/>
          <w:sz w:val="24"/>
          <w:szCs w:val="24"/>
        </w:rPr>
      </w:pPr>
      <w:r>
        <w:rPr>
          <w:rFonts w:ascii="Arial" w:hAnsi="Arial" w:cs="Arial"/>
          <w:b/>
          <w:bCs/>
          <w:noProof/>
          <w:sz w:val="24"/>
          <w:szCs w:val="24"/>
        </w:rPr>
        <w:t>Normale bedrijfssituatie.</w:t>
      </w:r>
    </w:p>
    <w:p w14:paraId="1ED71D6D" w14:textId="77777777" w:rsidR="00077520" w:rsidRPr="009B5B36" w:rsidRDefault="00077520" w:rsidP="00881201">
      <w:pPr>
        <w:rPr>
          <w:rFonts w:ascii="Arial" w:hAnsi="Arial" w:cs="Arial"/>
          <w:b/>
          <w:bCs/>
          <w:noProof/>
          <w:sz w:val="24"/>
          <w:szCs w:val="24"/>
        </w:rPr>
      </w:pPr>
      <w:r w:rsidRPr="00D472A7">
        <w:rPr>
          <w:rFonts w:ascii="Arial" w:hAnsi="Arial" w:cs="Arial"/>
          <w:noProof/>
          <w:sz w:val="18"/>
          <w:szCs w:val="18"/>
        </w:rPr>
        <w:t xml:space="preserve">Deze standaard risico-inventarisatie is van toepassing op iedere </w:t>
      </w:r>
      <w:r w:rsidRPr="00D472A7">
        <w:rPr>
          <w:rFonts w:ascii="Arial" w:hAnsi="Arial" w:cs="Arial"/>
          <w:noProof/>
          <w:sz w:val="18"/>
          <w:szCs w:val="18"/>
          <w:u w:val="single"/>
        </w:rPr>
        <w:t>normale bedrijfssituatie</w:t>
      </w:r>
      <w:r w:rsidRPr="00D472A7">
        <w:rPr>
          <w:rFonts w:ascii="Arial" w:hAnsi="Arial" w:cs="Arial"/>
          <w:noProof/>
          <w:sz w:val="18"/>
          <w:szCs w:val="18"/>
        </w:rPr>
        <w:t xml:space="preserve"> en iedere medewerker en bezoeker dient hiervan op de hoogte te zijn/worden gebracht. </w:t>
      </w:r>
    </w:p>
    <w:p w14:paraId="1ED71D6E" w14:textId="77777777" w:rsidR="00077520" w:rsidRDefault="00077520" w:rsidP="00803E04">
      <w:pPr>
        <w:spacing w:after="0"/>
        <w:rPr>
          <w:rFonts w:ascii="Arial" w:hAnsi="Arial" w:cs="Arial"/>
          <w:b/>
          <w:bCs/>
          <w:noProof/>
          <w:sz w:val="18"/>
          <w:szCs w:val="18"/>
        </w:rPr>
      </w:pPr>
      <w:r w:rsidRPr="009B5B36">
        <w:rPr>
          <w:rFonts w:ascii="Arial" w:hAnsi="Arial" w:cs="Arial"/>
          <w:b/>
          <w:bCs/>
          <w:noProof/>
          <w:sz w:val="24"/>
          <w:szCs w:val="24"/>
        </w:rPr>
        <w:t>Bijzondere bedri</w:t>
      </w:r>
      <w:r>
        <w:rPr>
          <w:rFonts w:ascii="Arial" w:hAnsi="Arial" w:cs="Arial"/>
          <w:b/>
          <w:bCs/>
          <w:noProof/>
          <w:sz w:val="24"/>
          <w:szCs w:val="24"/>
        </w:rPr>
        <w:t>jfssituatie.</w:t>
      </w:r>
    </w:p>
    <w:p w14:paraId="1ED71D6F" w14:textId="77777777" w:rsidR="00077520" w:rsidRPr="00F62DAD" w:rsidRDefault="00077520" w:rsidP="00881201">
      <w:pPr>
        <w:rPr>
          <w:rFonts w:ascii="Arial" w:hAnsi="Arial" w:cs="Arial"/>
          <w:b/>
          <w:bCs/>
          <w:noProof/>
          <w:sz w:val="24"/>
          <w:szCs w:val="24"/>
        </w:rPr>
      </w:pPr>
      <w:r w:rsidRPr="00D472A7">
        <w:rPr>
          <w:rFonts w:ascii="Arial" w:hAnsi="Arial" w:cs="Arial"/>
          <w:noProof/>
          <w:sz w:val="18"/>
          <w:szCs w:val="18"/>
        </w:rPr>
        <w:t xml:space="preserve">Werkzaamheden aan of nabij de installatie, </w:t>
      </w:r>
      <w:r w:rsidRPr="00D472A7">
        <w:rPr>
          <w:rFonts w:ascii="Arial" w:hAnsi="Arial" w:cs="Arial"/>
          <w:noProof/>
          <w:sz w:val="18"/>
          <w:szCs w:val="18"/>
          <w:u w:val="single"/>
        </w:rPr>
        <w:t>bijzondere bedrijfssituatie</w:t>
      </w:r>
      <w:r w:rsidRPr="00D472A7">
        <w:rPr>
          <w:rFonts w:ascii="Arial" w:hAnsi="Arial" w:cs="Arial"/>
          <w:noProof/>
          <w:sz w:val="18"/>
          <w:szCs w:val="18"/>
        </w:rPr>
        <w:t>, worden door middel van het opstellen van een “Taak-Risisco-Ananlyse”</w:t>
      </w:r>
      <w:r w:rsidRPr="00D472A7">
        <w:rPr>
          <w:rFonts w:ascii="Arial" w:hAnsi="Arial" w:cs="Arial"/>
          <w:i/>
          <w:iCs/>
          <w:noProof/>
          <w:sz w:val="18"/>
          <w:szCs w:val="18"/>
        </w:rPr>
        <w:t xml:space="preserve"> </w:t>
      </w:r>
      <w:r w:rsidRPr="00D472A7">
        <w:rPr>
          <w:rFonts w:ascii="Arial" w:hAnsi="Arial" w:cs="Arial"/>
          <w:noProof/>
          <w:sz w:val="18"/>
          <w:szCs w:val="18"/>
        </w:rPr>
        <w:t>voorbereid. Onderstaande risico’s kunnen in een bijzondere bedr</w:t>
      </w:r>
      <w:r w:rsidR="00803E04">
        <w:rPr>
          <w:rFonts w:ascii="Arial" w:hAnsi="Arial" w:cs="Arial"/>
          <w:noProof/>
          <w:sz w:val="18"/>
          <w:szCs w:val="18"/>
        </w:rPr>
        <w:t>ijfsituatie</w:t>
      </w:r>
      <w:r>
        <w:rPr>
          <w:rFonts w:ascii="Arial" w:hAnsi="Arial" w:cs="Arial"/>
          <w:noProof/>
          <w:sz w:val="18"/>
          <w:szCs w:val="18"/>
        </w:rPr>
        <w:t xml:space="preserve"> ontstaan.    </w:t>
      </w:r>
    </w:p>
    <w:p w14:paraId="1ED71D71" w14:textId="77777777" w:rsidR="00285C5C" w:rsidRDefault="00285C5C" w:rsidP="00077520">
      <w:pPr>
        <w:jc w:val="center"/>
        <w:rPr>
          <w:rFonts w:ascii="Arial" w:hAnsi="Arial" w:cs="Arial"/>
          <w:b/>
          <w:bCs/>
          <w:noProof/>
          <w:sz w:val="36"/>
          <w:szCs w:val="36"/>
        </w:rPr>
      </w:pPr>
    </w:p>
    <w:p w14:paraId="1ED71D72" w14:textId="77777777" w:rsidR="00077520" w:rsidRDefault="00077520" w:rsidP="00077520">
      <w:pPr>
        <w:jc w:val="center"/>
        <w:rPr>
          <w:rFonts w:ascii="Arial" w:hAnsi="Arial" w:cs="Arial"/>
          <w:b/>
          <w:bCs/>
          <w:noProof/>
          <w:sz w:val="36"/>
          <w:szCs w:val="36"/>
        </w:rPr>
      </w:pPr>
      <w:r>
        <w:rPr>
          <w:rFonts w:ascii="Arial" w:hAnsi="Arial" w:cs="Arial"/>
          <w:b/>
          <w:bCs/>
          <w:noProof/>
          <w:sz w:val="36"/>
          <w:szCs w:val="36"/>
          <w:lang w:eastAsia="nl-NL"/>
        </w:rPr>
        <mc:AlternateContent>
          <mc:Choice Requires="wps">
            <w:drawing>
              <wp:anchor distT="0" distB="0" distL="114300" distR="114300" simplePos="0" relativeHeight="251662336" behindDoc="0" locked="0" layoutInCell="1" allowOverlap="1" wp14:anchorId="1ED71DCF" wp14:editId="1ED71DD0">
                <wp:simplePos x="0" y="0"/>
                <wp:positionH relativeFrom="column">
                  <wp:posOffset>860959</wp:posOffset>
                </wp:positionH>
                <wp:positionV relativeFrom="paragraph">
                  <wp:posOffset>39370</wp:posOffset>
                </wp:positionV>
                <wp:extent cx="4323080" cy="424180"/>
                <wp:effectExtent l="19050" t="19050" r="20320" b="13970"/>
                <wp:wrapNone/>
                <wp:docPr id="4" name="Tekstvak 4"/>
                <wp:cNvGraphicFramePr/>
                <a:graphic xmlns:a="http://schemas.openxmlformats.org/drawingml/2006/main">
                  <a:graphicData uri="http://schemas.microsoft.com/office/word/2010/wordprocessingShape">
                    <wps:wsp>
                      <wps:cNvSpPr txBox="1"/>
                      <wps:spPr>
                        <a:xfrm>
                          <a:off x="0" y="0"/>
                          <a:ext cx="4323080" cy="424180"/>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1ED71DDB" w14:textId="77777777" w:rsidR="00077520" w:rsidRPr="00AE7660" w:rsidRDefault="00077520" w:rsidP="00077520">
                            <w:pPr>
                              <w:jc w:val="center"/>
                              <w:rPr>
                                <w:rFonts w:ascii="Arial" w:hAnsi="Arial" w:cs="Arial"/>
                                <w:b/>
                                <w:bCs/>
                                <w:noProof/>
                                <w:sz w:val="36"/>
                                <w:szCs w:val="36"/>
                              </w:rPr>
                            </w:pPr>
                            <w:r w:rsidRPr="00F62DAD">
                              <w:rPr>
                                <w:rFonts w:ascii="Arial" w:hAnsi="Arial" w:cs="Arial"/>
                                <w:b/>
                                <w:bCs/>
                                <w:noProof/>
                                <w:sz w:val="36"/>
                                <w:szCs w:val="36"/>
                              </w:rPr>
                              <w:t>Risico</w:t>
                            </w:r>
                            <w:r>
                              <w:rPr>
                                <w:rFonts w:ascii="Arial" w:hAnsi="Arial" w:cs="Arial"/>
                                <w:b/>
                                <w:bCs/>
                                <w:noProof/>
                                <w:sz w:val="36"/>
                                <w:szCs w:val="36"/>
                              </w:rPr>
                              <w:t>’s op zuiveringen en gemalen.</w:t>
                            </w:r>
                          </w:p>
                          <w:p w14:paraId="1ED71DDC" w14:textId="77777777" w:rsidR="00077520" w:rsidRDefault="00077520" w:rsidP="000775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71DCF" id="Tekstvak 4" o:spid="_x0000_s1027" type="#_x0000_t202" style="position:absolute;left:0;text-align:left;margin-left:67.8pt;margin-top:3.1pt;width:340.4pt;height:3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" fillcolor="white [3201]" strokecolor="#0070c0" strokeweight="3pt">
                <v:textbox>
                  <w:txbxContent>
                    <w:p w14:paraId="1ED71DDB" w14:textId="77777777" w:rsidR="00077520" w:rsidRPr="00AE7660" w:rsidRDefault="00077520" w:rsidP="00077520">
                      <w:pPr>
                        <w:jc w:val="center"/>
                        <w:rPr>
                          <w:rFonts w:ascii="Arial" w:hAnsi="Arial" w:cs="Arial"/>
                          <w:b/>
                          <w:bCs/>
                          <w:noProof/>
                          <w:sz w:val="36"/>
                          <w:szCs w:val="36"/>
                        </w:rPr>
                      </w:pPr>
                      <w:r w:rsidRPr="00F62DAD">
                        <w:rPr>
                          <w:rFonts w:ascii="Arial" w:hAnsi="Arial" w:cs="Arial"/>
                          <w:b/>
                          <w:bCs/>
                          <w:noProof/>
                          <w:sz w:val="36"/>
                          <w:szCs w:val="36"/>
                        </w:rPr>
                        <w:t>Risico</w:t>
                      </w:r>
                      <w:r>
                        <w:rPr>
                          <w:rFonts w:ascii="Arial" w:hAnsi="Arial" w:cs="Arial"/>
                          <w:b/>
                          <w:bCs/>
                          <w:noProof/>
                          <w:sz w:val="36"/>
                          <w:szCs w:val="36"/>
                        </w:rPr>
                        <w:t>’s op zuiveringen en gemalen.</w:t>
                      </w:r>
                    </w:p>
                    <w:p w14:paraId="1ED71DDC" w14:textId="77777777" w:rsidR="00077520" w:rsidRDefault="00077520" w:rsidP="00077520">
                      <w:pPr>
                        <w:jc w:val="center"/>
                      </w:pPr>
                    </w:p>
                  </w:txbxContent>
                </v:textbox>
              </v:shape>
            </w:pict>
          </mc:Fallback>
        </mc:AlternateContent>
      </w:r>
    </w:p>
    <w:p w14:paraId="1ED71D73" w14:textId="77777777" w:rsidR="00077520" w:rsidRDefault="00077520" w:rsidP="00077520">
      <w:pPr>
        <w:rPr>
          <w:rFonts w:ascii="Arial" w:hAnsi="Arial" w:cs="Arial"/>
          <w:b/>
          <w:bCs/>
          <w:noProof/>
          <w:sz w:val="24"/>
          <w:szCs w:val="24"/>
        </w:rPr>
      </w:pPr>
    </w:p>
    <w:p w14:paraId="1ED71D74" w14:textId="77777777" w:rsidR="00DB6010" w:rsidRDefault="00DB6010" w:rsidP="00DB6010">
      <w:pPr>
        <w:spacing w:after="0"/>
        <w:rPr>
          <w:rFonts w:ascii="Arial" w:hAnsi="Arial" w:cs="Arial"/>
          <w:b/>
          <w:bCs/>
          <w:noProof/>
          <w:sz w:val="24"/>
          <w:szCs w:val="24"/>
        </w:rPr>
      </w:pPr>
    </w:p>
    <w:p w14:paraId="1ED71D75" w14:textId="77777777" w:rsidR="00077520" w:rsidRPr="00D472A7" w:rsidRDefault="00077520" w:rsidP="00DB6010">
      <w:pPr>
        <w:spacing w:after="0"/>
        <w:rPr>
          <w:rFonts w:ascii="Arial" w:hAnsi="Arial" w:cs="Arial"/>
          <w:b/>
          <w:bCs/>
          <w:noProof/>
          <w:sz w:val="18"/>
          <w:szCs w:val="18"/>
        </w:rPr>
      </w:pPr>
      <w:r w:rsidRPr="00F62DAD">
        <w:rPr>
          <w:rFonts w:ascii="Arial" w:hAnsi="Arial" w:cs="Arial"/>
          <w:b/>
          <w:bCs/>
          <w:noProof/>
          <w:sz w:val="24"/>
          <w:szCs w:val="24"/>
        </w:rPr>
        <w:t>Struikelen, uitglijden en vallen</w:t>
      </w:r>
      <w:r w:rsidRPr="00D472A7">
        <w:rPr>
          <w:rFonts w:ascii="Arial" w:hAnsi="Arial" w:cs="Arial"/>
          <w:b/>
          <w:bCs/>
          <w:noProof/>
          <w:sz w:val="18"/>
          <w:szCs w:val="18"/>
        </w:rPr>
        <w:t>.</w:t>
      </w:r>
    </w:p>
    <w:p w14:paraId="1ED71D76" w14:textId="77777777" w:rsidR="00077520" w:rsidRPr="00D472A7" w:rsidRDefault="00077520" w:rsidP="00881201">
      <w:pPr>
        <w:rPr>
          <w:rFonts w:ascii="Arial" w:hAnsi="Arial" w:cs="Arial"/>
          <w:noProof/>
          <w:sz w:val="18"/>
          <w:szCs w:val="18"/>
        </w:rPr>
      </w:pPr>
      <w:r w:rsidRPr="00D472A7">
        <w:rPr>
          <w:rFonts w:ascii="Arial" w:hAnsi="Arial" w:cs="Arial"/>
          <w:noProof/>
          <w:sz w:val="18"/>
          <w:szCs w:val="18"/>
        </w:rPr>
        <w:t>Het gevaar van struikelen, uitglijden en vallen kan op iedere lokatie van Zuiveringsbeheer (ZB) voorkomen. Bij  onderhouds- en reparatiewerkzaamheden of bij incidenten en calamiteiten bestaat het risico dat er rioolwater</w:t>
      </w:r>
      <w:r>
        <w:rPr>
          <w:rFonts w:ascii="Arial" w:hAnsi="Arial" w:cs="Arial"/>
          <w:noProof/>
          <w:sz w:val="18"/>
          <w:szCs w:val="18"/>
        </w:rPr>
        <w:t xml:space="preserve"> op de werkvloer terrecht komt.</w:t>
      </w:r>
    </w:p>
    <w:p w14:paraId="1ED71D77" w14:textId="77777777" w:rsidR="00077520" w:rsidRPr="00F62DAD" w:rsidRDefault="00077520" w:rsidP="00DB6010">
      <w:pPr>
        <w:spacing w:after="0"/>
        <w:rPr>
          <w:rFonts w:ascii="Arial" w:hAnsi="Arial" w:cs="Arial"/>
          <w:b/>
          <w:bCs/>
          <w:noProof/>
          <w:sz w:val="24"/>
          <w:szCs w:val="24"/>
        </w:rPr>
      </w:pPr>
      <w:r w:rsidRPr="00F62DAD">
        <w:rPr>
          <w:rFonts w:ascii="Arial" w:hAnsi="Arial" w:cs="Arial"/>
          <w:b/>
          <w:bCs/>
          <w:noProof/>
          <w:sz w:val="24"/>
          <w:szCs w:val="24"/>
        </w:rPr>
        <w:t>Invallen en verdrinken.</w:t>
      </w:r>
    </w:p>
    <w:p w14:paraId="1ED71D78" w14:textId="77777777" w:rsidR="00077520" w:rsidRPr="00D472A7" w:rsidRDefault="00077520" w:rsidP="009A2452">
      <w:pPr>
        <w:rPr>
          <w:rFonts w:ascii="Arial" w:hAnsi="Arial" w:cs="Arial"/>
          <w:noProof/>
          <w:sz w:val="18"/>
          <w:szCs w:val="18"/>
        </w:rPr>
      </w:pPr>
      <w:r w:rsidRPr="00D472A7">
        <w:rPr>
          <w:rFonts w:ascii="Arial" w:hAnsi="Arial" w:cs="Arial"/>
          <w:noProof/>
          <w:sz w:val="18"/>
          <w:szCs w:val="18"/>
        </w:rPr>
        <w:t>Het gevaar van invallen en verdrinken kan op iedere lokatie van ZB voorkomen. Alle open installatieonderdelen zijn normaal gesproken voorzien van de juiste bescherming. Het kan voorkomen dat in bijzondere situaties deze bescherming ontbreekt, er dienen dan andere maa</w:t>
      </w:r>
      <w:r>
        <w:rPr>
          <w:rFonts w:ascii="Arial" w:hAnsi="Arial" w:cs="Arial"/>
          <w:noProof/>
          <w:sz w:val="18"/>
          <w:szCs w:val="18"/>
        </w:rPr>
        <w:t xml:space="preserve">tregelen getroffen te worden.  </w:t>
      </w:r>
    </w:p>
    <w:p w14:paraId="1ED71D79" w14:textId="77777777" w:rsidR="00077520" w:rsidRPr="00F62DAD" w:rsidRDefault="00077520" w:rsidP="00DB6010">
      <w:pPr>
        <w:spacing w:after="0"/>
        <w:rPr>
          <w:rFonts w:ascii="Arial" w:hAnsi="Arial" w:cs="Arial"/>
          <w:b/>
          <w:bCs/>
          <w:noProof/>
          <w:sz w:val="24"/>
          <w:szCs w:val="24"/>
        </w:rPr>
      </w:pPr>
      <w:r w:rsidRPr="00F62DAD">
        <w:rPr>
          <w:rFonts w:ascii="Arial" w:hAnsi="Arial" w:cs="Arial"/>
          <w:b/>
          <w:bCs/>
          <w:noProof/>
          <w:sz w:val="24"/>
          <w:szCs w:val="24"/>
        </w:rPr>
        <w:t>Draaiende en bewegende apparatuur.</w:t>
      </w:r>
    </w:p>
    <w:p w14:paraId="1ED71D7A" w14:textId="77777777" w:rsidR="00077520" w:rsidRPr="00D472A7" w:rsidRDefault="00077520" w:rsidP="009A2452">
      <w:pPr>
        <w:rPr>
          <w:rFonts w:ascii="Arial" w:hAnsi="Arial" w:cs="Arial"/>
          <w:noProof/>
          <w:sz w:val="18"/>
          <w:szCs w:val="18"/>
        </w:rPr>
      </w:pPr>
      <w:r w:rsidRPr="00D472A7">
        <w:rPr>
          <w:rFonts w:ascii="Arial" w:hAnsi="Arial" w:cs="Arial"/>
          <w:noProof/>
          <w:sz w:val="18"/>
          <w:szCs w:val="18"/>
        </w:rPr>
        <w:t>Op de meeste lokaties van ZB zijn ronddraaiende ruimer- en/of beluchtingsbruggen aanwezig. Deze ‘bruggen’ zijn beveiligd door middel van stootbeveiligingen. Toch is het met het oog op mogelijke restrisico’s en het functioneren van de zuivering het beste niet in de nabijheid van dit</w:t>
      </w:r>
      <w:r>
        <w:rPr>
          <w:rFonts w:ascii="Arial" w:hAnsi="Arial" w:cs="Arial"/>
          <w:noProof/>
          <w:sz w:val="18"/>
          <w:szCs w:val="18"/>
        </w:rPr>
        <w:t xml:space="preserve"> installatieonderdeel te komen.</w:t>
      </w:r>
    </w:p>
    <w:p w14:paraId="1ED71D7B" w14:textId="77777777" w:rsidR="00077520" w:rsidRPr="00F62DAD" w:rsidRDefault="00077520" w:rsidP="00653FA8">
      <w:pPr>
        <w:spacing w:after="0"/>
        <w:rPr>
          <w:rFonts w:ascii="Arial" w:hAnsi="Arial" w:cs="Arial"/>
          <w:b/>
          <w:bCs/>
          <w:noProof/>
          <w:sz w:val="24"/>
          <w:szCs w:val="24"/>
        </w:rPr>
      </w:pPr>
      <w:r w:rsidRPr="00F62DAD">
        <w:rPr>
          <w:rFonts w:ascii="Arial" w:hAnsi="Arial" w:cs="Arial"/>
          <w:b/>
          <w:bCs/>
          <w:noProof/>
          <w:sz w:val="24"/>
          <w:szCs w:val="24"/>
        </w:rPr>
        <w:t>Electrische schokken.</w:t>
      </w:r>
    </w:p>
    <w:p w14:paraId="1ED71D7C" w14:textId="77777777" w:rsidR="00077520" w:rsidRDefault="00077520" w:rsidP="009A2452">
      <w:pPr>
        <w:rPr>
          <w:rFonts w:ascii="Arial" w:hAnsi="Arial" w:cs="Arial"/>
          <w:noProof/>
          <w:sz w:val="18"/>
          <w:szCs w:val="18"/>
        </w:rPr>
      </w:pPr>
      <w:r w:rsidRPr="00F06F2E">
        <w:rPr>
          <w:rFonts w:ascii="Arial" w:hAnsi="Arial" w:cs="Arial"/>
          <w:noProof/>
          <w:sz w:val="18"/>
          <w:szCs w:val="18"/>
        </w:rPr>
        <w:t xml:space="preserve">Op iedere lokatie van ZB worden alle installatieonderdelen elektrisch gestuurt en/of aangedreven. </w:t>
      </w:r>
    </w:p>
    <w:p w14:paraId="1ED71D7D" w14:textId="77777777" w:rsidR="00077520" w:rsidRPr="00F06F2E" w:rsidRDefault="00077520" w:rsidP="009A2452">
      <w:pPr>
        <w:pStyle w:val="Lijstalinea"/>
        <w:numPr>
          <w:ilvl w:val="0"/>
          <w:numId w:val="1"/>
        </w:numPr>
        <w:rPr>
          <w:rFonts w:ascii="Arial" w:hAnsi="Arial" w:cs="Arial"/>
          <w:noProof/>
          <w:sz w:val="18"/>
          <w:szCs w:val="18"/>
        </w:rPr>
      </w:pPr>
      <w:r w:rsidRPr="00F06F2E">
        <w:rPr>
          <w:rFonts w:ascii="Arial" w:hAnsi="Arial" w:cs="Arial"/>
          <w:noProof/>
          <w:sz w:val="18"/>
          <w:szCs w:val="18"/>
        </w:rPr>
        <w:t>Zonder toestemming van de installatieverantwoordelijke is het voor ‘derden’ niet toegestaan te werken aan elektrische installatieonderdelen.</w:t>
      </w:r>
    </w:p>
    <w:p w14:paraId="1ED71D7E" w14:textId="77777777" w:rsidR="00077520" w:rsidRPr="00F06F2E" w:rsidRDefault="00077520" w:rsidP="00653FA8">
      <w:pPr>
        <w:spacing w:after="0"/>
        <w:rPr>
          <w:rFonts w:ascii="Arial" w:hAnsi="Arial" w:cs="Arial"/>
          <w:b/>
          <w:bCs/>
          <w:noProof/>
          <w:sz w:val="24"/>
          <w:szCs w:val="24"/>
        </w:rPr>
      </w:pPr>
      <w:r w:rsidRPr="00F06F2E">
        <w:rPr>
          <w:rFonts w:ascii="Arial" w:hAnsi="Arial" w:cs="Arial"/>
          <w:b/>
          <w:bCs/>
          <w:noProof/>
          <w:sz w:val="24"/>
          <w:szCs w:val="24"/>
        </w:rPr>
        <w:t>Brand- explosie- en bedwelmingsgevaar.</w:t>
      </w:r>
    </w:p>
    <w:p w14:paraId="1ED71D7F" w14:textId="77777777" w:rsidR="00A33435" w:rsidRDefault="00077520" w:rsidP="009A2452">
      <w:pPr>
        <w:rPr>
          <w:rFonts w:ascii="Arial" w:hAnsi="Arial" w:cs="Arial"/>
          <w:noProof/>
          <w:sz w:val="18"/>
          <w:szCs w:val="18"/>
        </w:rPr>
      </w:pPr>
      <w:r w:rsidRPr="00D472A7">
        <w:rPr>
          <w:rFonts w:ascii="Arial" w:hAnsi="Arial" w:cs="Arial"/>
          <w:noProof/>
          <w:sz w:val="18"/>
          <w:szCs w:val="18"/>
        </w:rPr>
        <w:t xml:space="preserve">Brand, explosie en </w:t>
      </w:r>
      <w:r w:rsidR="001751EB">
        <w:rPr>
          <w:rFonts w:ascii="Arial" w:hAnsi="Arial" w:cs="Arial"/>
          <w:noProof/>
          <w:sz w:val="18"/>
          <w:szCs w:val="18"/>
        </w:rPr>
        <w:t xml:space="preserve">bedwelmingsgevaar </w:t>
      </w:r>
      <w:r w:rsidRPr="00D472A7">
        <w:rPr>
          <w:rFonts w:ascii="Arial" w:hAnsi="Arial" w:cs="Arial"/>
          <w:noProof/>
          <w:sz w:val="18"/>
          <w:szCs w:val="18"/>
        </w:rPr>
        <w:t>kunnen zich op iedere lokatie van ZB voordoen.</w:t>
      </w:r>
      <w:r w:rsidR="001751EB">
        <w:rPr>
          <w:rFonts w:ascii="Arial" w:hAnsi="Arial" w:cs="Arial"/>
          <w:noProof/>
          <w:sz w:val="18"/>
          <w:szCs w:val="18"/>
        </w:rPr>
        <w:t xml:space="preserve"> </w:t>
      </w:r>
      <w:r w:rsidR="00EB18F5">
        <w:rPr>
          <w:rFonts w:ascii="Arial" w:hAnsi="Arial" w:cs="Arial"/>
          <w:noProof/>
          <w:sz w:val="18"/>
          <w:szCs w:val="18"/>
        </w:rPr>
        <w:t>Daarom zijn de volgende voorwaarden van kracht;</w:t>
      </w:r>
    </w:p>
    <w:p w14:paraId="1ED71D80" w14:textId="77777777" w:rsidR="00A33435" w:rsidRDefault="00B021E1" w:rsidP="00A33435">
      <w:pPr>
        <w:pStyle w:val="Lijstalinea"/>
        <w:numPr>
          <w:ilvl w:val="0"/>
          <w:numId w:val="1"/>
        </w:numPr>
        <w:rPr>
          <w:rFonts w:ascii="Arial" w:hAnsi="Arial" w:cs="Arial"/>
          <w:noProof/>
          <w:sz w:val="18"/>
          <w:szCs w:val="18"/>
        </w:rPr>
      </w:pPr>
      <w:r w:rsidRPr="00A33435">
        <w:rPr>
          <w:rFonts w:ascii="Arial" w:hAnsi="Arial" w:cs="Arial"/>
          <w:noProof/>
          <w:sz w:val="18"/>
          <w:szCs w:val="18"/>
        </w:rPr>
        <w:t xml:space="preserve">Het is </w:t>
      </w:r>
      <w:r w:rsidR="00077520" w:rsidRPr="00A33435">
        <w:rPr>
          <w:rFonts w:ascii="Arial" w:hAnsi="Arial" w:cs="Arial"/>
          <w:noProof/>
          <w:sz w:val="18"/>
          <w:szCs w:val="18"/>
        </w:rPr>
        <w:t xml:space="preserve">zonder schriftelijketoestemming van de werkorderverantwoordelijke voor ‘derden’ niet toegestaan een installatieonderdeel te betreden. </w:t>
      </w:r>
    </w:p>
    <w:p w14:paraId="1ED71D81" w14:textId="77777777" w:rsidR="00A33435" w:rsidRDefault="00077520" w:rsidP="00A33435">
      <w:pPr>
        <w:pStyle w:val="Lijstalinea"/>
        <w:numPr>
          <w:ilvl w:val="0"/>
          <w:numId w:val="1"/>
        </w:numPr>
        <w:rPr>
          <w:rFonts w:ascii="Arial" w:hAnsi="Arial" w:cs="Arial"/>
          <w:noProof/>
          <w:sz w:val="18"/>
          <w:szCs w:val="18"/>
        </w:rPr>
      </w:pPr>
      <w:r w:rsidRPr="00A33435">
        <w:rPr>
          <w:rFonts w:ascii="Arial" w:hAnsi="Arial" w:cs="Arial"/>
          <w:noProof/>
          <w:sz w:val="18"/>
          <w:szCs w:val="18"/>
        </w:rPr>
        <w:t xml:space="preserve">Speciale aandacht is er voor werkzaamheden nabij propaan opslagtanks. </w:t>
      </w:r>
    </w:p>
    <w:p w14:paraId="1ED71D82" w14:textId="77777777" w:rsidR="00A33435" w:rsidRDefault="00077520" w:rsidP="009A2452">
      <w:pPr>
        <w:pStyle w:val="Lijstalinea"/>
        <w:numPr>
          <w:ilvl w:val="0"/>
          <w:numId w:val="1"/>
        </w:numPr>
        <w:rPr>
          <w:rFonts w:ascii="Arial" w:hAnsi="Arial" w:cs="Arial"/>
          <w:noProof/>
          <w:sz w:val="18"/>
          <w:szCs w:val="18"/>
        </w:rPr>
      </w:pPr>
      <w:r w:rsidRPr="00A33435">
        <w:rPr>
          <w:rFonts w:ascii="Arial" w:hAnsi="Arial" w:cs="Arial"/>
          <w:noProof/>
          <w:sz w:val="18"/>
          <w:szCs w:val="18"/>
        </w:rPr>
        <w:t>Voorzieningen zoals, blussers, haspels en dergelijke dienen op hun plaats te blijven en mogen alleen alleen worden gebruikt voor het bestrijden van calamiteiten of incidenten.</w:t>
      </w:r>
    </w:p>
    <w:p w14:paraId="1ED71D83" w14:textId="77777777" w:rsidR="00C03D0B" w:rsidRPr="00A33435" w:rsidRDefault="009B6A1D" w:rsidP="009A2452">
      <w:pPr>
        <w:pStyle w:val="Lijstalinea"/>
        <w:numPr>
          <w:ilvl w:val="0"/>
          <w:numId w:val="1"/>
        </w:numPr>
        <w:rPr>
          <w:rFonts w:ascii="Arial" w:hAnsi="Arial" w:cs="Arial"/>
          <w:noProof/>
          <w:sz w:val="18"/>
          <w:szCs w:val="18"/>
        </w:rPr>
      </w:pPr>
      <w:r>
        <w:rPr>
          <w:rFonts w:ascii="Arial" w:hAnsi="Arial" w:cs="Arial"/>
          <w:noProof/>
          <w:sz w:val="18"/>
          <w:szCs w:val="18"/>
        </w:rPr>
        <w:t>Roken is alleen toegestaan</w:t>
      </w:r>
      <w:r w:rsidR="00077520" w:rsidRPr="00A33435">
        <w:rPr>
          <w:rFonts w:ascii="Arial" w:hAnsi="Arial" w:cs="Arial"/>
          <w:noProof/>
          <w:sz w:val="18"/>
          <w:szCs w:val="18"/>
        </w:rPr>
        <w:t xml:space="preserve"> op </w:t>
      </w:r>
      <w:r w:rsidR="00FD12C9">
        <w:rPr>
          <w:rFonts w:ascii="Arial" w:hAnsi="Arial" w:cs="Arial"/>
          <w:noProof/>
          <w:sz w:val="18"/>
          <w:szCs w:val="18"/>
        </w:rPr>
        <w:t xml:space="preserve">de daarvoor </w:t>
      </w:r>
      <w:r>
        <w:rPr>
          <w:rFonts w:ascii="Arial" w:hAnsi="Arial" w:cs="Arial"/>
          <w:noProof/>
          <w:sz w:val="18"/>
          <w:szCs w:val="18"/>
        </w:rPr>
        <w:t>aangewezen</w:t>
      </w:r>
      <w:r w:rsidR="00FD12C9">
        <w:rPr>
          <w:rFonts w:ascii="Arial" w:hAnsi="Arial" w:cs="Arial"/>
          <w:noProof/>
          <w:sz w:val="18"/>
          <w:szCs w:val="18"/>
        </w:rPr>
        <w:t>/ bedoelde</w:t>
      </w:r>
      <w:r>
        <w:rPr>
          <w:rFonts w:ascii="Arial" w:hAnsi="Arial" w:cs="Arial"/>
          <w:noProof/>
          <w:sz w:val="18"/>
          <w:szCs w:val="18"/>
        </w:rPr>
        <w:t xml:space="preserve"> </w:t>
      </w:r>
      <w:r w:rsidR="00077520" w:rsidRPr="00A33435">
        <w:rPr>
          <w:rFonts w:ascii="Arial" w:hAnsi="Arial" w:cs="Arial"/>
          <w:noProof/>
          <w:sz w:val="18"/>
          <w:szCs w:val="18"/>
        </w:rPr>
        <w:t xml:space="preserve">plaatsen. </w:t>
      </w:r>
    </w:p>
    <w:p w14:paraId="1ED71D84" w14:textId="77777777" w:rsidR="00881201" w:rsidRDefault="00881201">
      <w:pPr>
        <w:rPr>
          <w:rFonts w:ascii="Arial" w:hAnsi="Arial" w:cs="Arial"/>
          <w:b/>
          <w:bCs/>
          <w:noProof/>
          <w:sz w:val="24"/>
          <w:szCs w:val="24"/>
        </w:rPr>
      </w:pPr>
      <w:r>
        <w:rPr>
          <w:rFonts w:ascii="Arial" w:hAnsi="Arial" w:cs="Arial"/>
          <w:b/>
          <w:bCs/>
          <w:noProof/>
          <w:sz w:val="24"/>
          <w:szCs w:val="24"/>
        </w:rPr>
        <w:br w:type="page"/>
      </w:r>
    </w:p>
    <w:p w14:paraId="1ED71D85" w14:textId="77777777" w:rsidR="005B0667" w:rsidRDefault="005B0667" w:rsidP="00C03D0B">
      <w:pPr>
        <w:spacing w:after="0"/>
        <w:rPr>
          <w:rFonts w:ascii="Arial" w:hAnsi="Arial" w:cs="Arial"/>
          <w:b/>
          <w:bCs/>
          <w:noProof/>
          <w:sz w:val="24"/>
          <w:szCs w:val="24"/>
        </w:rPr>
      </w:pPr>
    </w:p>
    <w:p w14:paraId="1ED71D86" w14:textId="77777777" w:rsidR="005B0667" w:rsidRDefault="005B0667" w:rsidP="00C03D0B">
      <w:pPr>
        <w:spacing w:after="0"/>
        <w:rPr>
          <w:rFonts w:ascii="Arial" w:hAnsi="Arial" w:cs="Arial"/>
          <w:b/>
          <w:bCs/>
          <w:noProof/>
          <w:sz w:val="24"/>
          <w:szCs w:val="24"/>
        </w:rPr>
      </w:pPr>
    </w:p>
    <w:p w14:paraId="1ED71D87" w14:textId="77777777" w:rsidR="00077520" w:rsidRPr="00C03D0B" w:rsidRDefault="00077520" w:rsidP="00C03D0B">
      <w:pPr>
        <w:spacing w:after="0"/>
        <w:rPr>
          <w:rFonts w:ascii="Arial" w:hAnsi="Arial" w:cs="Arial"/>
          <w:noProof/>
          <w:sz w:val="18"/>
          <w:szCs w:val="18"/>
        </w:rPr>
      </w:pPr>
      <w:r w:rsidRPr="00F06F2E">
        <w:rPr>
          <w:rFonts w:ascii="Arial" w:hAnsi="Arial" w:cs="Arial"/>
          <w:b/>
          <w:bCs/>
          <w:noProof/>
          <w:sz w:val="24"/>
          <w:szCs w:val="24"/>
        </w:rPr>
        <w:t>Hygiene en biologische agentia.</w:t>
      </w:r>
    </w:p>
    <w:p w14:paraId="1ED71D88" w14:textId="77777777" w:rsidR="00077520" w:rsidRPr="00D472A7" w:rsidRDefault="00077520" w:rsidP="002067FD">
      <w:pPr>
        <w:rPr>
          <w:rFonts w:ascii="Arial" w:hAnsi="Arial" w:cs="Arial"/>
          <w:noProof/>
          <w:sz w:val="18"/>
          <w:szCs w:val="18"/>
        </w:rPr>
      </w:pPr>
      <w:r w:rsidRPr="00D472A7">
        <w:rPr>
          <w:rFonts w:ascii="Arial" w:hAnsi="Arial" w:cs="Arial"/>
          <w:noProof/>
          <w:sz w:val="18"/>
          <w:szCs w:val="18"/>
        </w:rPr>
        <w:t>In navolging van het Arbobesluit, Afdeling 9. Biologische agentia (artikel 4.87) zijn voor het in aanraking komen met rioolwater bij waterschap Hollandse Delta de volgende maatregele</w:t>
      </w:r>
      <w:r>
        <w:rPr>
          <w:rFonts w:ascii="Arial" w:hAnsi="Arial" w:cs="Arial"/>
          <w:noProof/>
          <w:sz w:val="18"/>
          <w:szCs w:val="18"/>
        </w:rPr>
        <w:t>n van kracht:</w:t>
      </w:r>
    </w:p>
    <w:p w14:paraId="1ED71D89" w14:textId="77777777" w:rsidR="001D1E5D" w:rsidRDefault="00077520" w:rsidP="002067FD">
      <w:pPr>
        <w:pStyle w:val="Lijstalinea"/>
        <w:numPr>
          <w:ilvl w:val="0"/>
          <w:numId w:val="6"/>
        </w:numPr>
        <w:rPr>
          <w:rFonts w:ascii="Arial" w:hAnsi="Arial" w:cs="Arial"/>
          <w:noProof/>
          <w:sz w:val="18"/>
          <w:szCs w:val="18"/>
        </w:rPr>
      </w:pPr>
      <w:r w:rsidRPr="001D1E5D">
        <w:rPr>
          <w:rFonts w:ascii="Arial" w:hAnsi="Arial" w:cs="Arial"/>
          <w:noProof/>
          <w:sz w:val="18"/>
          <w:szCs w:val="18"/>
        </w:rPr>
        <w:t>Ten alle tijden moet aandacht besteed worden aan hygiene</w:t>
      </w:r>
      <w:r w:rsidR="00C21A43" w:rsidRPr="001D1E5D">
        <w:rPr>
          <w:rFonts w:ascii="Arial" w:hAnsi="Arial" w:cs="Arial"/>
          <w:noProof/>
          <w:sz w:val="18"/>
          <w:szCs w:val="18"/>
        </w:rPr>
        <w:t>, dit</w:t>
      </w:r>
      <w:r w:rsidRPr="001D1E5D">
        <w:rPr>
          <w:rFonts w:ascii="Arial" w:hAnsi="Arial" w:cs="Arial"/>
          <w:noProof/>
          <w:sz w:val="18"/>
          <w:szCs w:val="18"/>
        </w:rPr>
        <w:t xml:space="preserve"> </w:t>
      </w:r>
      <w:r w:rsidR="00EB4B6B" w:rsidRPr="001D1E5D">
        <w:rPr>
          <w:rFonts w:ascii="Arial" w:hAnsi="Arial" w:cs="Arial"/>
          <w:noProof/>
          <w:sz w:val="18"/>
          <w:szCs w:val="18"/>
        </w:rPr>
        <w:t>voor,</w:t>
      </w:r>
      <w:r w:rsidR="00C21A43" w:rsidRPr="001D1E5D">
        <w:rPr>
          <w:rFonts w:ascii="Arial" w:hAnsi="Arial" w:cs="Arial"/>
          <w:noProof/>
          <w:sz w:val="18"/>
          <w:szCs w:val="18"/>
        </w:rPr>
        <w:t xml:space="preserve"> </w:t>
      </w:r>
      <w:r w:rsidRPr="001D1E5D">
        <w:rPr>
          <w:rFonts w:ascii="Arial" w:hAnsi="Arial" w:cs="Arial"/>
          <w:noProof/>
          <w:sz w:val="18"/>
          <w:szCs w:val="18"/>
        </w:rPr>
        <w:t xml:space="preserve">tijdens en na </w:t>
      </w:r>
      <w:r w:rsidR="00EB4B6B" w:rsidRPr="001D1E5D">
        <w:rPr>
          <w:rFonts w:ascii="Arial" w:hAnsi="Arial" w:cs="Arial"/>
          <w:noProof/>
          <w:sz w:val="18"/>
          <w:szCs w:val="18"/>
        </w:rPr>
        <w:t xml:space="preserve">de </w:t>
      </w:r>
      <w:r w:rsidRPr="001D1E5D">
        <w:rPr>
          <w:rFonts w:ascii="Arial" w:hAnsi="Arial" w:cs="Arial"/>
          <w:noProof/>
          <w:sz w:val="18"/>
          <w:szCs w:val="18"/>
        </w:rPr>
        <w:t>werkzaamheden</w:t>
      </w:r>
      <w:r w:rsidR="005F4604" w:rsidRPr="001D1E5D">
        <w:rPr>
          <w:rFonts w:ascii="Arial" w:hAnsi="Arial" w:cs="Arial"/>
          <w:noProof/>
          <w:sz w:val="18"/>
          <w:szCs w:val="18"/>
        </w:rPr>
        <w:t>.</w:t>
      </w:r>
      <w:r w:rsidR="0062494E" w:rsidRPr="001D1E5D">
        <w:rPr>
          <w:rFonts w:ascii="Arial" w:hAnsi="Arial" w:cs="Arial"/>
          <w:noProof/>
          <w:sz w:val="18"/>
          <w:szCs w:val="18"/>
        </w:rPr>
        <w:t xml:space="preserve"> </w:t>
      </w:r>
      <w:r w:rsidRPr="001D1E5D">
        <w:rPr>
          <w:rFonts w:ascii="Arial" w:hAnsi="Arial" w:cs="Arial"/>
          <w:noProof/>
          <w:sz w:val="18"/>
          <w:szCs w:val="18"/>
        </w:rPr>
        <w:t xml:space="preserve"> </w:t>
      </w:r>
    </w:p>
    <w:p w14:paraId="1ED71D8A" w14:textId="77777777" w:rsidR="00077520" w:rsidRDefault="00077520" w:rsidP="002067FD">
      <w:pPr>
        <w:pStyle w:val="Lijstalinea"/>
        <w:numPr>
          <w:ilvl w:val="0"/>
          <w:numId w:val="6"/>
        </w:numPr>
        <w:rPr>
          <w:rFonts w:ascii="Arial" w:hAnsi="Arial" w:cs="Arial"/>
          <w:noProof/>
          <w:sz w:val="18"/>
          <w:szCs w:val="18"/>
        </w:rPr>
      </w:pPr>
      <w:r w:rsidRPr="001D1E5D">
        <w:rPr>
          <w:rFonts w:ascii="Arial" w:hAnsi="Arial" w:cs="Arial"/>
          <w:noProof/>
          <w:sz w:val="18"/>
          <w:szCs w:val="18"/>
        </w:rPr>
        <w:t>De kelders moeten schoongespoeld en leeg opgeleverd worden door WSHD. Tevens zal WSHD de ruimte "vrijgegeven" na het meten van explosiegevaar (0% LEL), zwavelwaterstof (0% ppm H</w:t>
      </w:r>
      <w:r w:rsidRPr="001D1E5D">
        <w:rPr>
          <w:rFonts w:ascii="Arial" w:hAnsi="Arial" w:cs="Arial"/>
          <w:noProof/>
          <w:sz w:val="18"/>
          <w:szCs w:val="18"/>
          <w:vertAlign w:val="subscript"/>
        </w:rPr>
        <w:t>2</w:t>
      </w:r>
      <w:r w:rsidRPr="001D1E5D">
        <w:rPr>
          <w:rFonts w:ascii="Arial" w:hAnsi="Arial" w:cs="Arial"/>
          <w:noProof/>
          <w:sz w:val="18"/>
          <w:szCs w:val="18"/>
        </w:rPr>
        <w:t>S) ook zal er geconstateerd worden of er voldoende zuurstof (21% O</w:t>
      </w:r>
      <w:r w:rsidRPr="001D1E5D">
        <w:rPr>
          <w:rFonts w:ascii="Arial" w:hAnsi="Arial" w:cs="Arial"/>
          <w:noProof/>
          <w:sz w:val="18"/>
          <w:szCs w:val="18"/>
          <w:vertAlign w:val="subscript"/>
        </w:rPr>
        <w:t>2</w:t>
      </w:r>
      <w:r w:rsidRPr="001D1E5D">
        <w:rPr>
          <w:rFonts w:ascii="Arial" w:hAnsi="Arial" w:cs="Arial"/>
          <w:noProof/>
          <w:sz w:val="18"/>
          <w:szCs w:val="18"/>
        </w:rPr>
        <w:t>) in de ruimte aanwezig is voor een veilige betreding. Van eventuele aannemer(s) wordt verwacht deze resultaten te controleren.</w:t>
      </w:r>
    </w:p>
    <w:p w14:paraId="1ED71D8B" w14:textId="77777777" w:rsidR="00955538" w:rsidRDefault="001D1E5D" w:rsidP="002067FD">
      <w:pPr>
        <w:pStyle w:val="Lijstalinea"/>
        <w:numPr>
          <w:ilvl w:val="0"/>
          <w:numId w:val="6"/>
        </w:numPr>
        <w:rPr>
          <w:rFonts w:ascii="Arial" w:hAnsi="Arial" w:cs="Arial"/>
          <w:noProof/>
          <w:sz w:val="18"/>
          <w:szCs w:val="18"/>
        </w:rPr>
      </w:pPr>
      <w:r>
        <w:rPr>
          <w:rFonts w:ascii="Arial" w:hAnsi="Arial" w:cs="Arial"/>
          <w:noProof/>
          <w:sz w:val="18"/>
          <w:szCs w:val="18"/>
        </w:rPr>
        <w:t xml:space="preserve">Voor betreding van een besloten ruimte moet </w:t>
      </w:r>
      <w:r w:rsidRPr="00955538">
        <w:rPr>
          <w:rFonts w:ascii="Arial" w:hAnsi="Arial" w:cs="Arial"/>
          <w:b/>
          <w:noProof/>
          <w:sz w:val="18"/>
          <w:szCs w:val="18"/>
        </w:rPr>
        <w:t>altijd</w:t>
      </w:r>
      <w:r>
        <w:rPr>
          <w:rFonts w:ascii="Arial" w:hAnsi="Arial" w:cs="Arial"/>
          <w:noProof/>
          <w:sz w:val="18"/>
          <w:szCs w:val="18"/>
        </w:rPr>
        <w:t xml:space="preserve"> een besloten ruimte vergunning worden opgesteld</w:t>
      </w:r>
      <w:r w:rsidR="00955538">
        <w:rPr>
          <w:rFonts w:ascii="Arial" w:hAnsi="Arial" w:cs="Arial"/>
          <w:noProof/>
          <w:sz w:val="18"/>
          <w:szCs w:val="18"/>
        </w:rPr>
        <w:t>.</w:t>
      </w:r>
    </w:p>
    <w:p w14:paraId="1ED71D8C" w14:textId="77777777" w:rsidR="00077520" w:rsidRPr="00955538" w:rsidRDefault="00077520" w:rsidP="002067FD">
      <w:pPr>
        <w:pStyle w:val="Lijstalinea"/>
        <w:numPr>
          <w:ilvl w:val="0"/>
          <w:numId w:val="6"/>
        </w:numPr>
        <w:rPr>
          <w:rFonts w:ascii="Arial" w:hAnsi="Arial" w:cs="Arial"/>
          <w:noProof/>
          <w:sz w:val="18"/>
          <w:szCs w:val="18"/>
        </w:rPr>
      </w:pPr>
      <w:r w:rsidRPr="00955538">
        <w:rPr>
          <w:rFonts w:ascii="Arial" w:hAnsi="Arial" w:cs="Arial"/>
          <w:noProof/>
          <w:sz w:val="18"/>
          <w:szCs w:val="18"/>
        </w:rPr>
        <w:t xml:space="preserve">Bij het openzagen van rioolwaterleidingen komt resterend afvalwater vrij. Hierbij zal een zuigwagen nodig zijn die het water weg zuigt van de werkplek. </w:t>
      </w:r>
      <w:r w:rsidRPr="00955538">
        <w:rPr>
          <w:rFonts w:ascii="Arial" w:hAnsi="Arial" w:cs="Arial"/>
          <w:b/>
          <w:noProof/>
          <w:sz w:val="18"/>
          <w:szCs w:val="18"/>
        </w:rPr>
        <w:t>Let op:</w:t>
      </w:r>
      <w:r w:rsidRPr="00955538">
        <w:rPr>
          <w:rFonts w:ascii="Arial" w:hAnsi="Arial" w:cs="Arial"/>
          <w:noProof/>
          <w:sz w:val="18"/>
          <w:szCs w:val="18"/>
        </w:rPr>
        <w:t xml:space="preserve"> ook hier kan zwavelwaterstof vrijkomen. Eventuele aannemers dienen dit te controleren.</w:t>
      </w:r>
    </w:p>
    <w:p w14:paraId="1ED71D8D" w14:textId="77777777" w:rsidR="00077520" w:rsidRPr="00D472A7" w:rsidRDefault="00077520" w:rsidP="002067FD">
      <w:pPr>
        <w:rPr>
          <w:rFonts w:ascii="Arial" w:hAnsi="Arial" w:cs="Arial"/>
          <w:noProof/>
          <w:sz w:val="18"/>
          <w:szCs w:val="18"/>
        </w:rPr>
      </w:pPr>
      <w:r w:rsidRPr="00D472A7">
        <w:rPr>
          <w:rFonts w:ascii="Arial" w:hAnsi="Arial" w:cs="Arial"/>
          <w:noProof/>
          <w:sz w:val="18"/>
          <w:szCs w:val="18"/>
        </w:rPr>
        <w:t>Verder geld overal:</w:t>
      </w:r>
    </w:p>
    <w:p w14:paraId="1ED71D8E" w14:textId="77777777" w:rsidR="00077520" w:rsidRDefault="00077520" w:rsidP="002067FD">
      <w:pPr>
        <w:pStyle w:val="Lijstalinea"/>
        <w:numPr>
          <w:ilvl w:val="0"/>
          <w:numId w:val="1"/>
        </w:numPr>
        <w:ind w:hanging="357"/>
        <w:rPr>
          <w:rFonts w:ascii="Arial" w:hAnsi="Arial" w:cs="Arial"/>
          <w:noProof/>
          <w:sz w:val="18"/>
          <w:szCs w:val="18"/>
        </w:rPr>
      </w:pPr>
      <w:r w:rsidRPr="00353672">
        <w:rPr>
          <w:rFonts w:ascii="Arial" w:hAnsi="Arial" w:cs="Arial"/>
          <w:noProof/>
          <w:sz w:val="18"/>
          <w:szCs w:val="18"/>
        </w:rPr>
        <w:t xml:space="preserve">Houd de werkplek zoveel als mogelijk vrij van rioolwater. </w:t>
      </w:r>
    </w:p>
    <w:p w14:paraId="1ED71D8F" w14:textId="77777777" w:rsidR="00077520" w:rsidRDefault="00077520" w:rsidP="002067FD">
      <w:pPr>
        <w:pStyle w:val="Lijstalinea"/>
        <w:numPr>
          <w:ilvl w:val="0"/>
          <w:numId w:val="1"/>
        </w:numPr>
        <w:ind w:hanging="357"/>
        <w:rPr>
          <w:rFonts w:ascii="Arial" w:hAnsi="Arial" w:cs="Arial"/>
          <w:noProof/>
          <w:sz w:val="18"/>
          <w:szCs w:val="18"/>
        </w:rPr>
      </w:pPr>
      <w:r w:rsidRPr="00353672">
        <w:rPr>
          <w:rFonts w:ascii="Arial" w:hAnsi="Arial" w:cs="Arial"/>
          <w:noProof/>
          <w:sz w:val="18"/>
          <w:szCs w:val="18"/>
        </w:rPr>
        <w:t>Schoonmaken voor aanvang werk en opruimen na morsen.</w:t>
      </w:r>
    </w:p>
    <w:p w14:paraId="1ED71D90" w14:textId="77777777" w:rsidR="00077520" w:rsidRDefault="00077520" w:rsidP="002067FD">
      <w:pPr>
        <w:pStyle w:val="Lijstalinea"/>
        <w:numPr>
          <w:ilvl w:val="0"/>
          <w:numId w:val="1"/>
        </w:numPr>
        <w:ind w:hanging="357"/>
        <w:rPr>
          <w:rFonts w:ascii="Arial" w:hAnsi="Arial" w:cs="Arial"/>
          <w:noProof/>
          <w:sz w:val="18"/>
          <w:szCs w:val="18"/>
        </w:rPr>
      </w:pPr>
      <w:r w:rsidRPr="00AB7793">
        <w:rPr>
          <w:rFonts w:ascii="Arial" w:hAnsi="Arial" w:cs="Arial"/>
          <w:noProof/>
          <w:sz w:val="18"/>
          <w:szCs w:val="18"/>
        </w:rPr>
        <w:t>Draag bij het werken met rioolwater de juiste beschermende middelen zoals:</w:t>
      </w:r>
    </w:p>
    <w:p w14:paraId="1ED71D91" w14:textId="77777777" w:rsidR="00077520" w:rsidRDefault="00077520" w:rsidP="002067FD">
      <w:pPr>
        <w:pStyle w:val="Lijstalinea"/>
        <w:numPr>
          <w:ilvl w:val="1"/>
          <w:numId w:val="1"/>
        </w:numPr>
        <w:ind w:hanging="357"/>
        <w:rPr>
          <w:rFonts w:ascii="Arial" w:hAnsi="Arial" w:cs="Arial"/>
          <w:noProof/>
          <w:sz w:val="18"/>
          <w:szCs w:val="18"/>
        </w:rPr>
      </w:pPr>
      <w:r w:rsidRPr="00AB7793">
        <w:rPr>
          <w:rFonts w:ascii="Arial" w:hAnsi="Arial" w:cs="Arial"/>
          <w:noProof/>
          <w:sz w:val="18"/>
          <w:szCs w:val="18"/>
        </w:rPr>
        <w:t>beschermende kleding (b.v. waterbestendige wegwerpoverall)</w:t>
      </w:r>
    </w:p>
    <w:p w14:paraId="1ED71D92" w14:textId="77777777" w:rsidR="00077520" w:rsidRDefault="00077520" w:rsidP="002067FD">
      <w:pPr>
        <w:pStyle w:val="Lijstalinea"/>
        <w:numPr>
          <w:ilvl w:val="1"/>
          <w:numId w:val="1"/>
        </w:numPr>
        <w:ind w:hanging="357"/>
        <w:rPr>
          <w:rFonts w:ascii="Arial" w:hAnsi="Arial" w:cs="Arial"/>
          <w:noProof/>
          <w:sz w:val="18"/>
          <w:szCs w:val="18"/>
        </w:rPr>
      </w:pPr>
      <w:r w:rsidRPr="00AB7793">
        <w:rPr>
          <w:rFonts w:ascii="Arial" w:hAnsi="Arial" w:cs="Arial"/>
          <w:noProof/>
          <w:sz w:val="18"/>
          <w:szCs w:val="18"/>
        </w:rPr>
        <w:t>Laarzen</w:t>
      </w:r>
    </w:p>
    <w:p w14:paraId="1ED71D93" w14:textId="77777777" w:rsidR="00077520" w:rsidRDefault="00077520" w:rsidP="002067FD">
      <w:pPr>
        <w:pStyle w:val="Lijstalinea"/>
        <w:numPr>
          <w:ilvl w:val="1"/>
          <w:numId w:val="1"/>
        </w:numPr>
        <w:ind w:hanging="357"/>
        <w:rPr>
          <w:rFonts w:ascii="Arial" w:hAnsi="Arial" w:cs="Arial"/>
          <w:noProof/>
          <w:sz w:val="18"/>
          <w:szCs w:val="18"/>
        </w:rPr>
      </w:pPr>
      <w:r>
        <w:rPr>
          <w:rFonts w:ascii="Arial" w:hAnsi="Arial" w:cs="Arial"/>
          <w:noProof/>
          <w:sz w:val="18"/>
          <w:szCs w:val="18"/>
        </w:rPr>
        <w:t>P</w:t>
      </w:r>
      <w:r w:rsidRPr="00AB7793">
        <w:rPr>
          <w:rFonts w:ascii="Arial" w:hAnsi="Arial" w:cs="Arial"/>
          <w:noProof/>
          <w:sz w:val="18"/>
          <w:szCs w:val="18"/>
        </w:rPr>
        <w:t>lastic handschoenen</w:t>
      </w:r>
    </w:p>
    <w:p w14:paraId="1ED71D94" w14:textId="77777777" w:rsidR="00077520" w:rsidRDefault="00077520" w:rsidP="002067FD">
      <w:pPr>
        <w:pStyle w:val="Lijstalinea"/>
        <w:numPr>
          <w:ilvl w:val="1"/>
          <w:numId w:val="1"/>
        </w:numPr>
        <w:ind w:hanging="357"/>
        <w:rPr>
          <w:rFonts w:ascii="Arial" w:hAnsi="Arial" w:cs="Arial"/>
          <w:noProof/>
          <w:sz w:val="18"/>
          <w:szCs w:val="18"/>
        </w:rPr>
      </w:pPr>
      <w:r w:rsidRPr="00AB7793">
        <w:rPr>
          <w:rFonts w:ascii="Arial" w:hAnsi="Arial" w:cs="Arial"/>
          <w:noProof/>
          <w:sz w:val="18"/>
          <w:szCs w:val="18"/>
        </w:rPr>
        <w:t>Bij reinigingswerkzamheden waar aerosolen vrijkomen dient men ademb</w:t>
      </w:r>
      <w:r>
        <w:rPr>
          <w:rFonts w:ascii="Arial" w:hAnsi="Arial" w:cs="Arial"/>
          <w:noProof/>
          <w:sz w:val="18"/>
          <w:szCs w:val="18"/>
        </w:rPr>
        <w:t>eschermende middelen te dragen.</w:t>
      </w:r>
      <w:r w:rsidRPr="00AB7793">
        <w:rPr>
          <w:rFonts w:ascii="Arial" w:hAnsi="Arial" w:cs="Arial"/>
          <w:noProof/>
          <w:sz w:val="18"/>
          <w:szCs w:val="18"/>
        </w:rPr>
        <w:t xml:space="preserve"> (minimaal een stof/aerosolenmasker </w:t>
      </w:r>
      <w:r>
        <w:rPr>
          <w:rFonts w:ascii="Arial" w:hAnsi="Arial" w:cs="Arial"/>
          <w:noProof/>
          <w:sz w:val="18"/>
          <w:szCs w:val="18"/>
        </w:rPr>
        <w:t>FF</w:t>
      </w:r>
      <w:r w:rsidRPr="00AB7793">
        <w:rPr>
          <w:rFonts w:ascii="Arial" w:hAnsi="Arial" w:cs="Arial"/>
          <w:noProof/>
          <w:sz w:val="18"/>
          <w:szCs w:val="18"/>
        </w:rPr>
        <w:t>P3SL)</w:t>
      </w:r>
    </w:p>
    <w:p w14:paraId="1ED71D95" w14:textId="77777777" w:rsidR="00077520" w:rsidRDefault="00077520" w:rsidP="002067FD">
      <w:pPr>
        <w:pStyle w:val="Lijstalinea"/>
        <w:numPr>
          <w:ilvl w:val="1"/>
          <w:numId w:val="1"/>
        </w:numPr>
        <w:ind w:hanging="357"/>
        <w:rPr>
          <w:rFonts w:ascii="Arial" w:hAnsi="Arial" w:cs="Arial"/>
          <w:noProof/>
          <w:sz w:val="18"/>
          <w:szCs w:val="18"/>
        </w:rPr>
      </w:pPr>
      <w:r w:rsidRPr="00914F2D">
        <w:rPr>
          <w:rFonts w:ascii="Arial" w:hAnsi="Arial" w:cs="Arial"/>
          <w:noProof/>
          <w:sz w:val="18"/>
          <w:szCs w:val="18"/>
        </w:rPr>
        <w:t>Was- en/of douchegelegenheid en ontsmettende zeep dienen beschikbaar te zijn.</w:t>
      </w:r>
    </w:p>
    <w:p w14:paraId="1ED71D96" w14:textId="77777777" w:rsidR="00077520" w:rsidRPr="00914F2D" w:rsidRDefault="00077520" w:rsidP="002067FD">
      <w:pPr>
        <w:pStyle w:val="Lijstalinea"/>
        <w:numPr>
          <w:ilvl w:val="1"/>
          <w:numId w:val="1"/>
        </w:numPr>
        <w:ind w:hanging="357"/>
        <w:rPr>
          <w:rFonts w:ascii="Arial" w:hAnsi="Arial" w:cs="Arial"/>
          <w:noProof/>
          <w:sz w:val="18"/>
          <w:szCs w:val="18"/>
        </w:rPr>
      </w:pPr>
      <w:r w:rsidRPr="00914F2D">
        <w:rPr>
          <w:rFonts w:ascii="Arial" w:hAnsi="Arial" w:cs="Arial"/>
          <w:noProof/>
          <w:sz w:val="18"/>
          <w:szCs w:val="18"/>
        </w:rPr>
        <w:t>In pauzes eerst vervuilde kleding verwijderen en vuil geworden lichaamsdelen wassen alvorens te gaan eten,</w:t>
      </w:r>
      <w:r>
        <w:rPr>
          <w:rFonts w:ascii="Arial" w:hAnsi="Arial" w:cs="Arial"/>
          <w:noProof/>
          <w:sz w:val="18"/>
          <w:szCs w:val="18"/>
        </w:rPr>
        <w:t xml:space="preserve"> </w:t>
      </w:r>
      <w:r w:rsidRPr="00914F2D">
        <w:rPr>
          <w:rFonts w:ascii="Arial" w:hAnsi="Arial" w:cs="Arial"/>
          <w:noProof/>
          <w:sz w:val="18"/>
          <w:szCs w:val="18"/>
        </w:rPr>
        <w:t>drinken of roken.</w:t>
      </w:r>
    </w:p>
    <w:p w14:paraId="1ED71D97" w14:textId="77777777" w:rsidR="00077520" w:rsidRDefault="00077520" w:rsidP="003A174A">
      <w:pPr>
        <w:spacing w:after="0"/>
        <w:rPr>
          <w:rFonts w:ascii="Arial" w:hAnsi="Arial" w:cs="Arial"/>
          <w:noProof/>
          <w:sz w:val="18"/>
          <w:szCs w:val="18"/>
        </w:rPr>
      </w:pPr>
      <w:r w:rsidRPr="00914F2D">
        <w:rPr>
          <w:rFonts w:ascii="Arial" w:hAnsi="Arial" w:cs="Arial"/>
          <w:b/>
          <w:bCs/>
          <w:noProof/>
          <w:sz w:val="24"/>
          <w:szCs w:val="24"/>
        </w:rPr>
        <w:t>Stankhinder</w:t>
      </w:r>
      <w:r>
        <w:rPr>
          <w:rFonts w:ascii="Arial" w:hAnsi="Arial" w:cs="Arial"/>
          <w:b/>
          <w:bCs/>
          <w:noProof/>
          <w:sz w:val="24"/>
          <w:szCs w:val="24"/>
        </w:rPr>
        <w:t>.</w:t>
      </w:r>
      <w:r>
        <w:rPr>
          <w:rFonts w:ascii="Arial" w:hAnsi="Arial" w:cs="Arial"/>
          <w:b/>
          <w:bCs/>
          <w:noProof/>
          <w:sz w:val="18"/>
          <w:szCs w:val="18"/>
        </w:rPr>
        <w:t xml:space="preserve"> </w:t>
      </w:r>
    </w:p>
    <w:p w14:paraId="1ED71D98" w14:textId="77777777" w:rsidR="00077520" w:rsidRPr="00914F2D" w:rsidRDefault="00077520" w:rsidP="00661A5D">
      <w:pPr>
        <w:rPr>
          <w:rFonts w:ascii="Arial" w:hAnsi="Arial" w:cs="Arial"/>
          <w:noProof/>
          <w:sz w:val="18"/>
          <w:szCs w:val="18"/>
        </w:rPr>
      </w:pPr>
      <w:r w:rsidRPr="00D472A7">
        <w:rPr>
          <w:rFonts w:ascii="Arial" w:hAnsi="Arial" w:cs="Arial"/>
          <w:noProof/>
          <w:sz w:val="18"/>
          <w:szCs w:val="18"/>
        </w:rPr>
        <w:t>Stankhinder kan voorkomen rond de opslagcontainer voor roostergoed in slibontwateringsinstallaties en bij opslagplaatsen voor slib (lagunes). Op andere installatieonderdelen wordt lucht zoveel mogelijk g</w:t>
      </w:r>
      <w:r>
        <w:rPr>
          <w:rFonts w:ascii="Arial" w:hAnsi="Arial" w:cs="Arial"/>
          <w:noProof/>
          <w:sz w:val="18"/>
          <w:szCs w:val="18"/>
        </w:rPr>
        <w:t>ereinigd in filterinstallaties.</w:t>
      </w:r>
    </w:p>
    <w:p w14:paraId="1ED71D99" w14:textId="77777777" w:rsidR="00077520" w:rsidRPr="00914F2D" w:rsidRDefault="00077520" w:rsidP="003A174A">
      <w:pPr>
        <w:spacing w:after="0"/>
        <w:rPr>
          <w:rFonts w:ascii="Arial" w:hAnsi="Arial" w:cs="Arial"/>
          <w:b/>
          <w:bCs/>
          <w:noProof/>
          <w:sz w:val="24"/>
          <w:szCs w:val="24"/>
        </w:rPr>
      </w:pPr>
      <w:r w:rsidRPr="00914F2D">
        <w:rPr>
          <w:rFonts w:ascii="Arial" w:hAnsi="Arial" w:cs="Arial"/>
          <w:b/>
          <w:bCs/>
          <w:noProof/>
          <w:sz w:val="24"/>
          <w:szCs w:val="24"/>
        </w:rPr>
        <w:t>Geluidshinder.</w:t>
      </w:r>
    </w:p>
    <w:p w14:paraId="1ED71D9A" w14:textId="77777777" w:rsidR="00077520" w:rsidRPr="00D472A7" w:rsidRDefault="00077520" w:rsidP="00661A5D">
      <w:pPr>
        <w:rPr>
          <w:rFonts w:ascii="Arial" w:hAnsi="Arial" w:cs="Arial"/>
          <w:noProof/>
          <w:sz w:val="18"/>
          <w:szCs w:val="18"/>
        </w:rPr>
      </w:pPr>
      <w:r w:rsidRPr="00D472A7">
        <w:rPr>
          <w:rFonts w:ascii="Arial" w:hAnsi="Arial" w:cs="Arial"/>
          <w:noProof/>
          <w:sz w:val="18"/>
          <w:szCs w:val="18"/>
        </w:rPr>
        <w:t>Installatieonderdelen die veel geluid produceren zijn in</w:t>
      </w:r>
      <w:r>
        <w:rPr>
          <w:rFonts w:ascii="Arial" w:hAnsi="Arial" w:cs="Arial"/>
          <w:noProof/>
          <w:sz w:val="18"/>
          <w:szCs w:val="18"/>
        </w:rPr>
        <w:t xml:space="preserve"> geisoleerde ruimten geplaatst. </w:t>
      </w:r>
      <w:r w:rsidRPr="00D472A7">
        <w:rPr>
          <w:rFonts w:ascii="Arial" w:hAnsi="Arial" w:cs="Arial"/>
          <w:noProof/>
          <w:sz w:val="18"/>
          <w:szCs w:val="18"/>
        </w:rPr>
        <w:t>Bij de ingang van zo’n ruimte hangt een pictogram met daarop de verplichting gehoorbescherming te dragen. Installatieonderdelen die veel geluidproduceren zijn: beluchtingscompressoren en slibontwateringsinstallaties.</w:t>
      </w:r>
    </w:p>
    <w:p w14:paraId="1ED71D9B" w14:textId="77777777" w:rsidR="00077520" w:rsidRPr="00016047" w:rsidRDefault="00077520" w:rsidP="003A174A">
      <w:pPr>
        <w:spacing w:after="0"/>
        <w:rPr>
          <w:rFonts w:ascii="Arial" w:hAnsi="Arial" w:cs="Arial"/>
          <w:b/>
          <w:bCs/>
          <w:noProof/>
          <w:sz w:val="24"/>
          <w:szCs w:val="24"/>
        </w:rPr>
      </w:pPr>
      <w:r w:rsidRPr="00016047">
        <w:rPr>
          <w:rFonts w:ascii="Arial" w:hAnsi="Arial" w:cs="Arial"/>
          <w:b/>
          <w:bCs/>
          <w:noProof/>
          <w:sz w:val="24"/>
          <w:szCs w:val="24"/>
        </w:rPr>
        <w:t>Contact met chemicalien.</w:t>
      </w:r>
    </w:p>
    <w:p w14:paraId="1ED71D9C" w14:textId="1A2DA6A8" w:rsidR="00077520" w:rsidRDefault="00357B06" w:rsidP="00661A5D">
      <w:pPr>
        <w:rPr>
          <w:rFonts w:ascii="Arial" w:hAnsi="Arial" w:cs="Arial"/>
          <w:noProof/>
          <w:sz w:val="18"/>
          <w:szCs w:val="18"/>
        </w:rPr>
      </w:pPr>
      <w:r>
        <w:rPr>
          <w:rFonts w:ascii="Arial" w:hAnsi="Arial" w:cs="Arial"/>
          <w:noProof/>
          <w:sz w:val="18"/>
          <w:szCs w:val="18"/>
        </w:rPr>
        <w:t>Op alle lokaties van het waterschap</w:t>
      </w:r>
      <w:r w:rsidR="00077520" w:rsidRPr="00D472A7">
        <w:rPr>
          <w:rFonts w:ascii="Arial" w:hAnsi="Arial" w:cs="Arial"/>
          <w:noProof/>
          <w:sz w:val="18"/>
          <w:szCs w:val="18"/>
        </w:rPr>
        <w:t xml:space="preserve"> kunnen chemicalien voorkomen.</w:t>
      </w:r>
      <w:r w:rsidR="00077520">
        <w:rPr>
          <w:rFonts w:ascii="Arial" w:hAnsi="Arial" w:cs="Arial"/>
          <w:b/>
          <w:bCs/>
          <w:noProof/>
          <w:sz w:val="18"/>
          <w:szCs w:val="18"/>
        </w:rPr>
        <w:t xml:space="preserve"> </w:t>
      </w:r>
      <w:r>
        <w:rPr>
          <w:rFonts w:ascii="Arial" w:hAnsi="Arial" w:cs="Arial"/>
          <w:noProof/>
          <w:sz w:val="18"/>
          <w:szCs w:val="18"/>
        </w:rPr>
        <w:t>Op de rioolwaterzuiveringen worden d</w:t>
      </w:r>
      <w:r w:rsidR="00077520" w:rsidRPr="00D472A7">
        <w:rPr>
          <w:rFonts w:ascii="Arial" w:hAnsi="Arial" w:cs="Arial"/>
          <w:noProof/>
          <w:sz w:val="18"/>
          <w:szCs w:val="18"/>
        </w:rPr>
        <w:t>eze chemicalien worden vooral gebruikt voor het ontwateren van slib en vaak nog voor het desinfecteren effluent (gezuiverd water). Voor werken met of nabij chemicalien zijn speciale maatregelen vereist.</w:t>
      </w:r>
      <w:r w:rsidR="005B6D35">
        <w:rPr>
          <w:rFonts w:ascii="Arial" w:hAnsi="Arial" w:cs="Arial"/>
          <w:noProof/>
          <w:sz w:val="18"/>
          <w:szCs w:val="18"/>
        </w:rPr>
        <w:t xml:space="preserve"> </w:t>
      </w:r>
      <w:r w:rsidR="009A2F17">
        <w:rPr>
          <w:rFonts w:ascii="Arial" w:hAnsi="Arial" w:cs="Arial"/>
          <w:noProof/>
          <w:sz w:val="18"/>
          <w:szCs w:val="18"/>
        </w:rPr>
        <w:t>Voor deze werkzaamheden</w:t>
      </w:r>
      <w:r w:rsidR="005B6D35">
        <w:rPr>
          <w:rFonts w:ascii="Arial" w:hAnsi="Arial" w:cs="Arial"/>
          <w:noProof/>
          <w:sz w:val="18"/>
          <w:szCs w:val="18"/>
        </w:rPr>
        <w:t xml:space="preserve"> wordt een </w:t>
      </w:r>
      <w:r w:rsidR="00B6069D">
        <w:rPr>
          <w:rFonts w:ascii="Arial" w:hAnsi="Arial" w:cs="Arial"/>
          <w:noProof/>
          <w:sz w:val="18"/>
          <w:szCs w:val="18"/>
        </w:rPr>
        <w:t xml:space="preserve">aparte </w:t>
      </w:r>
      <w:r w:rsidR="005B6D35">
        <w:rPr>
          <w:rFonts w:ascii="Arial" w:hAnsi="Arial" w:cs="Arial"/>
          <w:noProof/>
          <w:sz w:val="18"/>
          <w:szCs w:val="18"/>
        </w:rPr>
        <w:t>TRA opgesteld</w:t>
      </w:r>
      <w:r w:rsidR="009A2F17">
        <w:rPr>
          <w:rFonts w:ascii="Arial" w:hAnsi="Arial" w:cs="Arial"/>
          <w:noProof/>
          <w:sz w:val="18"/>
          <w:szCs w:val="18"/>
        </w:rPr>
        <w:t>.</w:t>
      </w:r>
    </w:p>
    <w:p w14:paraId="7938FC22" w14:textId="1F2C83C4" w:rsidR="00B6069D" w:rsidRDefault="00B6069D" w:rsidP="00B6069D">
      <w:pPr>
        <w:spacing w:after="0"/>
        <w:rPr>
          <w:rFonts w:ascii="Arial" w:hAnsi="Arial" w:cs="Arial"/>
          <w:b/>
          <w:bCs/>
          <w:noProof/>
          <w:sz w:val="24"/>
          <w:szCs w:val="24"/>
        </w:rPr>
      </w:pPr>
      <w:r w:rsidRPr="00016047">
        <w:rPr>
          <w:rFonts w:ascii="Arial" w:hAnsi="Arial" w:cs="Arial"/>
          <w:b/>
          <w:bCs/>
          <w:noProof/>
          <w:sz w:val="24"/>
          <w:szCs w:val="24"/>
        </w:rPr>
        <w:t>Contact met</w:t>
      </w:r>
      <w:r>
        <w:rPr>
          <w:rFonts w:ascii="Arial" w:hAnsi="Arial" w:cs="Arial"/>
          <w:b/>
          <w:bCs/>
          <w:noProof/>
          <w:sz w:val="24"/>
          <w:szCs w:val="24"/>
        </w:rPr>
        <w:t xml:space="preserve"> andere gevaarlijke stoffen</w:t>
      </w:r>
    </w:p>
    <w:p w14:paraId="258420F8" w14:textId="77777777" w:rsidR="00084C03" w:rsidRDefault="000C389C" w:rsidP="00661A5D">
      <w:pPr>
        <w:rPr>
          <w:rFonts w:ascii="Arial" w:hAnsi="Arial" w:cs="Arial"/>
          <w:bCs/>
          <w:noProof/>
          <w:sz w:val="18"/>
          <w:szCs w:val="18"/>
        </w:rPr>
      </w:pPr>
      <w:r>
        <w:rPr>
          <w:rFonts w:ascii="Arial" w:hAnsi="Arial" w:cs="Arial"/>
          <w:bCs/>
          <w:noProof/>
          <w:sz w:val="18"/>
          <w:szCs w:val="18"/>
        </w:rPr>
        <w:t xml:space="preserve">Bij werkzaamheden zoals verbouw, sloop, nieuwbouw, boor of schoonmaakwerkzaameden (dakgoten, ventilatiekanalen etc) kan blootstelling aan asbest voorkomen. </w:t>
      </w:r>
      <w:r w:rsidR="00C35A45">
        <w:rPr>
          <w:rFonts w:ascii="Arial" w:hAnsi="Arial" w:cs="Arial"/>
          <w:bCs/>
          <w:noProof/>
          <w:sz w:val="18"/>
          <w:szCs w:val="18"/>
        </w:rPr>
        <w:t xml:space="preserve">Het </w:t>
      </w:r>
      <w:r>
        <w:rPr>
          <w:rFonts w:ascii="Arial" w:hAnsi="Arial" w:cs="Arial"/>
          <w:bCs/>
          <w:noProof/>
          <w:sz w:val="18"/>
          <w:szCs w:val="18"/>
        </w:rPr>
        <w:t xml:space="preserve">asbest binnen WSHD is in kaart gebracht. </w:t>
      </w:r>
    </w:p>
    <w:p w14:paraId="6369BDA5" w14:textId="58F18E94" w:rsidR="00084C03" w:rsidRDefault="00102734" w:rsidP="00661A5D">
      <w:pPr>
        <w:rPr>
          <w:rFonts w:ascii="Arial" w:hAnsi="Arial" w:cs="Arial"/>
          <w:bCs/>
          <w:noProof/>
          <w:sz w:val="18"/>
          <w:szCs w:val="18"/>
        </w:rPr>
      </w:pPr>
      <w:hyperlink r:id="rId14" w:history="1">
        <w:r w:rsidR="00C35A45" w:rsidRPr="00C35A45">
          <w:rPr>
            <w:rStyle w:val="Hyperlink"/>
            <w:rFonts w:ascii="Arial" w:hAnsi="Arial" w:cs="Arial"/>
            <w:bCs/>
            <w:noProof/>
            <w:sz w:val="18"/>
            <w:szCs w:val="18"/>
          </w:rPr>
          <w:t>Dit is de link naar het overzicht watersystemen</w:t>
        </w:r>
      </w:hyperlink>
      <w:r w:rsidR="00C35A45">
        <w:rPr>
          <w:rFonts w:ascii="Arial" w:hAnsi="Arial" w:cs="Arial"/>
          <w:bCs/>
          <w:noProof/>
          <w:sz w:val="18"/>
          <w:szCs w:val="18"/>
        </w:rPr>
        <w:t>.</w:t>
      </w:r>
    </w:p>
    <w:p w14:paraId="10581BBB" w14:textId="1CDEA737" w:rsidR="00B6069D" w:rsidRPr="00812A4A" w:rsidRDefault="00102734" w:rsidP="00661A5D">
      <w:pPr>
        <w:rPr>
          <w:rFonts w:ascii="Arial" w:hAnsi="Arial" w:cs="Arial"/>
          <w:b/>
          <w:bCs/>
          <w:noProof/>
          <w:sz w:val="18"/>
          <w:szCs w:val="18"/>
        </w:rPr>
      </w:pPr>
      <w:hyperlink r:id="rId15" w:history="1">
        <w:r w:rsidR="00C35A45" w:rsidRPr="00844CDA">
          <w:rPr>
            <w:rStyle w:val="Hyperlink"/>
            <w:rFonts w:ascii="Arial" w:hAnsi="Arial" w:cs="Arial"/>
            <w:bCs/>
            <w:noProof/>
            <w:sz w:val="18"/>
            <w:szCs w:val="18"/>
          </w:rPr>
          <w:t xml:space="preserve">Dit is de link naar het </w:t>
        </w:r>
        <w:r w:rsidR="000C389C" w:rsidRPr="00844CDA">
          <w:rPr>
            <w:rStyle w:val="Hyperlink"/>
            <w:rFonts w:ascii="Arial" w:hAnsi="Arial" w:cs="Arial"/>
            <w:bCs/>
            <w:noProof/>
            <w:sz w:val="18"/>
            <w:szCs w:val="18"/>
          </w:rPr>
          <w:t xml:space="preserve">overzicht </w:t>
        </w:r>
        <w:r w:rsidR="00C35A45" w:rsidRPr="00844CDA">
          <w:rPr>
            <w:rStyle w:val="Hyperlink"/>
            <w:rFonts w:ascii="Arial" w:hAnsi="Arial" w:cs="Arial"/>
            <w:bCs/>
            <w:noProof/>
            <w:sz w:val="18"/>
            <w:szCs w:val="18"/>
          </w:rPr>
          <w:t>Zuiveren</w:t>
        </w:r>
      </w:hyperlink>
    </w:p>
    <w:p w14:paraId="1ED71D9D" w14:textId="77777777" w:rsidR="00AA77AA" w:rsidRDefault="00AA77AA">
      <w:pPr>
        <w:rPr>
          <w:rFonts w:ascii="Arial" w:hAnsi="Arial" w:cs="Arial"/>
        </w:rPr>
      </w:pPr>
      <w:r>
        <w:rPr>
          <w:rFonts w:ascii="Arial" w:hAnsi="Arial" w:cs="Arial"/>
        </w:rPr>
        <w:br w:type="page"/>
      </w:r>
    </w:p>
    <w:p w14:paraId="1ED71D9E" w14:textId="77777777" w:rsidR="00AA77AA" w:rsidRPr="00114D65" w:rsidRDefault="00AA77AA" w:rsidP="00AA77AA">
      <w:pPr>
        <w:rPr>
          <w:rFonts w:ascii="Arial" w:hAnsi="Arial" w:cs="Arial"/>
        </w:rPr>
      </w:pPr>
    </w:p>
    <w:p w14:paraId="1ED71D9F" w14:textId="77777777" w:rsidR="00AA77AA" w:rsidRPr="00114D65" w:rsidRDefault="00AA77AA" w:rsidP="00AA77AA">
      <w:pPr>
        <w:jc w:val="center"/>
        <w:rPr>
          <w:rFonts w:ascii="Arial" w:hAnsi="Arial" w:cs="Arial"/>
          <w:sz w:val="18"/>
          <w:szCs w:val="18"/>
        </w:rPr>
      </w:pPr>
      <w:r w:rsidRPr="00114D65">
        <w:rPr>
          <w:rFonts w:ascii="Arial" w:hAnsi="Arial" w:cs="Arial"/>
          <w:noProof/>
          <w:sz w:val="18"/>
          <w:szCs w:val="18"/>
          <w:lang w:eastAsia="nl-NL"/>
        </w:rPr>
        <mc:AlternateContent>
          <mc:Choice Requires="wps">
            <w:drawing>
              <wp:anchor distT="0" distB="0" distL="114300" distR="114300" simplePos="0" relativeHeight="251664384" behindDoc="0" locked="0" layoutInCell="1" allowOverlap="1" wp14:anchorId="1ED71DD1" wp14:editId="1ED71DD2">
                <wp:simplePos x="0" y="0"/>
                <wp:positionH relativeFrom="column">
                  <wp:posOffset>723900</wp:posOffset>
                </wp:positionH>
                <wp:positionV relativeFrom="paragraph">
                  <wp:posOffset>3911</wp:posOffset>
                </wp:positionV>
                <wp:extent cx="3416198" cy="395021"/>
                <wp:effectExtent l="19050" t="19050" r="32385" b="43180"/>
                <wp:wrapNone/>
                <wp:docPr id="5" name="Tekstvak 5"/>
                <wp:cNvGraphicFramePr/>
                <a:graphic xmlns:a="http://schemas.openxmlformats.org/drawingml/2006/main">
                  <a:graphicData uri="http://schemas.microsoft.com/office/word/2010/wordprocessingShape">
                    <wps:wsp>
                      <wps:cNvSpPr txBox="1"/>
                      <wps:spPr>
                        <a:xfrm>
                          <a:off x="0" y="0"/>
                          <a:ext cx="3416198" cy="395021"/>
                        </a:xfrm>
                        <a:prstGeom prst="rect">
                          <a:avLst/>
                        </a:prstGeom>
                        <a:solidFill>
                          <a:schemeClr val="lt1"/>
                        </a:solidFill>
                        <a:ln w="571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1ED71DDD" w14:textId="77777777" w:rsidR="00AA77AA" w:rsidRPr="00FA2701" w:rsidRDefault="00AA77AA" w:rsidP="00AA77AA">
                            <w:pPr>
                              <w:pStyle w:val="Kop6"/>
                              <w:rPr>
                                <w:rFonts w:ascii="Verdana" w:hAnsi="Verdana"/>
                                <w:sz w:val="28"/>
                                <w:szCs w:val="28"/>
                              </w:rPr>
                            </w:pPr>
                            <w:r w:rsidRPr="00FA2701">
                              <w:rPr>
                                <w:rFonts w:ascii="Verdana" w:hAnsi="Verdana"/>
                                <w:sz w:val="28"/>
                                <w:szCs w:val="28"/>
                              </w:rPr>
                              <w:t>Huisregels R</w:t>
                            </w:r>
                            <w:r>
                              <w:rPr>
                                <w:rFonts w:ascii="Verdana" w:hAnsi="Verdana"/>
                                <w:sz w:val="28"/>
                                <w:szCs w:val="28"/>
                              </w:rPr>
                              <w:t>wzi</w:t>
                            </w:r>
                            <w:r w:rsidRPr="00FA2701">
                              <w:rPr>
                                <w:rFonts w:ascii="Verdana" w:hAnsi="Verdana"/>
                                <w:sz w:val="28"/>
                                <w:szCs w:val="28"/>
                              </w:rPr>
                              <w:t>’s WSHD.</w:t>
                            </w:r>
                          </w:p>
                          <w:p w14:paraId="1ED71DDE" w14:textId="77777777" w:rsidR="00AA77AA" w:rsidRDefault="00AA77AA" w:rsidP="00AA7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71DD1" id="Tekstvak 5" o:spid="_x0000_s1028" type="#_x0000_t202" style="position:absolute;left:0;text-align:left;margin-left:57pt;margin-top:.3pt;width:269pt;height:31.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" fillcolor="white [3201]" strokecolor="#0070c0" strokeweight="4.5pt">
                <v:textbox>
                  <w:txbxContent>
                    <w:p w14:paraId="1ED71DDD" w14:textId="77777777" w:rsidR="00AA77AA" w:rsidRPr="00FA2701" w:rsidRDefault="00AA77AA" w:rsidP="00AA77AA">
                      <w:pPr>
                        <w:pStyle w:val="Kop6"/>
                        <w:rPr>
                          <w:rFonts w:ascii="Verdana" w:hAnsi="Verdana"/>
                          <w:sz w:val="28"/>
                          <w:szCs w:val="28"/>
                        </w:rPr>
                      </w:pPr>
                      <w:r w:rsidRPr="00FA2701">
                        <w:rPr>
                          <w:rFonts w:ascii="Verdana" w:hAnsi="Verdana"/>
                          <w:sz w:val="28"/>
                          <w:szCs w:val="28"/>
                        </w:rPr>
                        <w:t>Huisregels R</w:t>
                      </w:r>
                      <w:r>
                        <w:rPr>
                          <w:rFonts w:ascii="Verdana" w:hAnsi="Verdana"/>
                          <w:sz w:val="28"/>
                          <w:szCs w:val="28"/>
                        </w:rPr>
                        <w:t>wzi</w:t>
                      </w:r>
                      <w:r w:rsidRPr="00FA2701">
                        <w:rPr>
                          <w:rFonts w:ascii="Verdana" w:hAnsi="Verdana"/>
                          <w:sz w:val="28"/>
                          <w:szCs w:val="28"/>
                        </w:rPr>
                        <w:t>’s WSHD.</w:t>
                      </w:r>
                    </w:p>
                    <w:p w14:paraId="1ED71DDE" w14:textId="77777777" w:rsidR="00AA77AA" w:rsidRDefault="00AA77AA" w:rsidP="00AA77AA"/>
                  </w:txbxContent>
                </v:textbox>
              </v:shape>
            </w:pict>
          </mc:Fallback>
        </mc:AlternateContent>
      </w:r>
    </w:p>
    <w:p w14:paraId="1ED71DA0" w14:textId="77777777" w:rsidR="00AA77AA" w:rsidRPr="00114D65" w:rsidRDefault="00AA77AA" w:rsidP="00AA77AA">
      <w:pPr>
        <w:rPr>
          <w:rFonts w:ascii="Arial" w:hAnsi="Arial" w:cs="Arial"/>
          <w:noProof/>
          <w:sz w:val="18"/>
          <w:szCs w:val="18"/>
        </w:rPr>
      </w:pPr>
    </w:p>
    <w:p w14:paraId="1ED71DA1" w14:textId="77777777" w:rsidR="0058265C" w:rsidRDefault="0058265C" w:rsidP="00016047">
      <w:pPr>
        <w:spacing w:after="0"/>
        <w:rPr>
          <w:rFonts w:ascii="Arial" w:hAnsi="Arial" w:cs="Arial"/>
          <w:b/>
          <w:bCs/>
          <w:noProof/>
          <w:sz w:val="24"/>
          <w:szCs w:val="24"/>
        </w:rPr>
      </w:pPr>
    </w:p>
    <w:p w14:paraId="1ED71DA2" w14:textId="77777777" w:rsidR="0058265C" w:rsidRDefault="0058265C" w:rsidP="00016047">
      <w:pPr>
        <w:spacing w:after="0"/>
        <w:rPr>
          <w:rFonts w:ascii="Arial" w:hAnsi="Arial" w:cs="Arial"/>
          <w:b/>
          <w:bCs/>
          <w:noProof/>
          <w:sz w:val="24"/>
          <w:szCs w:val="24"/>
        </w:rPr>
      </w:pPr>
    </w:p>
    <w:p w14:paraId="1ED71DA3" w14:textId="77777777" w:rsidR="00AA77AA" w:rsidRPr="00114D65" w:rsidRDefault="00AA77AA" w:rsidP="00016047">
      <w:pPr>
        <w:spacing w:after="0"/>
        <w:rPr>
          <w:rFonts w:ascii="Arial" w:hAnsi="Arial" w:cs="Arial"/>
          <w:b/>
          <w:bCs/>
          <w:noProof/>
          <w:sz w:val="24"/>
          <w:szCs w:val="24"/>
        </w:rPr>
      </w:pPr>
      <w:r w:rsidRPr="00114D65">
        <w:rPr>
          <w:rFonts w:ascii="Arial" w:hAnsi="Arial" w:cs="Arial"/>
          <w:b/>
          <w:bCs/>
          <w:noProof/>
          <w:sz w:val="24"/>
          <w:szCs w:val="24"/>
        </w:rPr>
        <w:t>Melden.</w:t>
      </w:r>
    </w:p>
    <w:p w14:paraId="1ED71DA4" w14:textId="77777777" w:rsidR="00AA77AA" w:rsidRPr="00114D65" w:rsidRDefault="00AA77AA" w:rsidP="000A39E7">
      <w:pPr>
        <w:rPr>
          <w:rFonts w:ascii="Arial" w:hAnsi="Arial" w:cs="Arial"/>
          <w:b/>
          <w:bCs/>
          <w:noProof/>
          <w:sz w:val="18"/>
          <w:szCs w:val="18"/>
          <w:u w:val="single"/>
        </w:rPr>
      </w:pPr>
      <w:r w:rsidRPr="00114D65">
        <w:rPr>
          <w:rFonts w:ascii="Arial" w:hAnsi="Arial" w:cs="Arial"/>
          <w:noProof/>
          <w:sz w:val="18"/>
          <w:szCs w:val="18"/>
        </w:rPr>
        <w:t>Het is verplicht om aankomst en vertrek te noteren op de presentie lijst.</w:t>
      </w:r>
    </w:p>
    <w:p w14:paraId="1ED71DA5" w14:textId="77777777" w:rsidR="0058265C" w:rsidRDefault="0058265C" w:rsidP="00016047">
      <w:pPr>
        <w:spacing w:after="0"/>
        <w:rPr>
          <w:rFonts w:ascii="Arial" w:hAnsi="Arial" w:cs="Arial"/>
          <w:b/>
          <w:noProof/>
          <w:sz w:val="24"/>
          <w:szCs w:val="24"/>
        </w:rPr>
      </w:pPr>
    </w:p>
    <w:p w14:paraId="1ED71DA6" w14:textId="77777777" w:rsidR="00AA77AA" w:rsidRPr="00114D65" w:rsidRDefault="00AA77AA" w:rsidP="00016047">
      <w:pPr>
        <w:spacing w:after="0"/>
        <w:rPr>
          <w:rFonts w:ascii="Arial" w:hAnsi="Arial" w:cs="Arial"/>
          <w:b/>
          <w:noProof/>
          <w:sz w:val="24"/>
          <w:szCs w:val="24"/>
        </w:rPr>
      </w:pPr>
      <w:r w:rsidRPr="00114D65">
        <w:rPr>
          <w:rFonts w:ascii="Arial" w:hAnsi="Arial" w:cs="Arial"/>
          <w:b/>
          <w:noProof/>
          <w:sz w:val="24"/>
          <w:szCs w:val="24"/>
        </w:rPr>
        <w:t>Telefoonnummers.</w:t>
      </w:r>
    </w:p>
    <w:p w14:paraId="1ED71DA7" w14:textId="77777777" w:rsidR="00AA77AA" w:rsidRPr="00114D65" w:rsidRDefault="00AA77AA" w:rsidP="00EA0B4F">
      <w:pPr>
        <w:rPr>
          <w:rFonts w:ascii="Arial" w:hAnsi="Arial" w:cs="Arial"/>
          <w:noProof/>
          <w:sz w:val="18"/>
          <w:szCs w:val="18"/>
        </w:rPr>
      </w:pPr>
      <w:r w:rsidRPr="00114D65">
        <w:rPr>
          <w:rFonts w:ascii="Arial" w:hAnsi="Arial" w:cs="Arial"/>
          <w:noProof/>
          <w:sz w:val="18"/>
          <w:szCs w:val="18"/>
        </w:rPr>
        <w:t>WCK; 088-9743560 // 088-9743580</w:t>
      </w:r>
    </w:p>
    <w:p w14:paraId="1ED71DA8" w14:textId="77777777" w:rsidR="0058265C" w:rsidRDefault="0058265C" w:rsidP="001A3747">
      <w:pPr>
        <w:spacing w:after="0"/>
        <w:rPr>
          <w:rFonts w:ascii="Arial" w:hAnsi="Arial" w:cs="Arial"/>
          <w:b/>
          <w:bCs/>
          <w:sz w:val="24"/>
          <w:szCs w:val="24"/>
        </w:rPr>
      </w:pPr>
    </w:p>
    <w:p w14:paraId="1ED71DA9" w14:textId="77777777" w:rsidR="00AA77AA" w:rsidRPr="00114D65" w:rsidRDefault="00AA77AA" w:rsidP="001A3747">
      <w:pPr>
        <w:spacing w:after="0"/>
        <w:rPr>
          <w:rFonts w:ascii="Arial" w:hAnsi="Arial" w:cs="Arial"/>
          <w:b/>
          <w:bCs/>
          <w:sz w:val="24"/>
          <w:szCs w:val="24"/>
        </w:rPr>
      </w:pPr>
      <w:r w:rsidRPr="00114D65">
        <w:rPr>
          <w:rFonts w:ascii="Arial" w:hAnsi="Arial" w:cs="Arial"/>
          <w:b/>
          <w:bCs/>
          <w:sz w:val="24"/>
          <w:szCs w:val="24"/>
        </w:rPr>
        <w:t>Werktijden.</w:t>
      </w:r>
    </w:p>
    <w:p w14:paraId="1ED71DAA" w14:textId="77777777" w:rsidR="00AA77AA" w:rsidRPr="00114D65" w:rsidRDefault="00AA77AA" w:rsidP="00EA0B4F">
      <w:pPr>
        <w:rPr>
          <w:rFonts w:ascii="Arial" w:hAnsi="Arial" w:cs="Arial"/>
          <w:sz w:val="18"/>
          <w:szCs w:val="18"/>
        </w:rPr>
      </w:pPr>
      <w:r w:rsidRPr="00114D65">
        <w:rPr>
          <w:rFonts w:ascii="Arial" w:hAnsi="Arial" w:cs="Arial"/>
          <w:sz w:val="18"/>
          <w:szCs w:val="18"/>
        </w:rPr>
        <w:t>Werktijden zijn vastgesteld van maandag tot vrijdag van 7:30 tot 16:00.</w:t>
      </w:r>
    </w:p>
    <w:p w14:paraId="1ED71DAB" w14:textId="77777777" w:rsidR="00AA77AA" w:rsidRPr="00114D65" w:rsidRDefault="00AA77AA" w:rsidP="00EA0B4F">
      <w:pPr>
        <w:pStyle w:val="Lijstalinea"/>
        <w:numPr>
          <w:ilvl w:val="0"/>
          <w:numId w:val="3"/>
        </w:numPr>
        <w:rPr>
          <w:rFonts w:ascii="Arial" w:hAnsi="Arial" w:cs="Arial"/>
          <w:sz w:val="18"/>
          <w:szCs w:val="18"/>
        </w:rPr>
      </w:pPr>
      <w:r w:rsidRPr="00114D65">
        <w:rPr>
          <w:rFonts w:ascii="Arial" w:hAnsi="Arial" w:cs="Arial"/>
          <w:sz w:val="18"/>
          <w:szCs w:val="18"/>
        </w:rPr>
        <w:t>Eventueel overwerk moet worden gemeld bij de directievoerder.</w:t>
      </w:r>
    </w:p>
    <w:p w14:paraId="1ED71DAC" w14:textId="77777777" w:rsidR="00AA77AA" w:rsidRPr="00114D65" w:rsidRDefault="00AA77AA" w:rsidP="00EA0B4F">
      <w:pPr>
        <w:pStyle w:val="Lijstalinea"/>
        <w:numPr>
          <w:ilvl w:val="0"/>
          <w:numId w:val="3"/>
        </w:numPr>
        <w:rPr>
          <w:rFonts w:ascii="Arial" w:hAnsi="Arial" w:cs="Arial"/>
          <w:sz w:val="18"/>
          <w:szCs w:val="18"/>
        </w:rPr>
      </w:pPr>
      <w:r w:rsidRPr="00114D65">
        <w:rPr>
          <w:rFonts w:ascii="Arial" w:hAnsi="Arial" w:cs="Arial"/>
          <w:sz w:val="18"/>
          <w:szCs w:val="18"/>
        </w:rPr>
        <w:t xml:space="preserve">De directievoerder stemt dit af met de </w:t>
      </w:r>
      <w:r w:rsidRPr="00114D65">
        <w:rPr>
          <w:rFonts w:ascii="Arial" w:hAnsi="Arial" w:cs="Arial"/>
          <w:noProof/>
          <w:sz w:val="18"/>
          <w:szCs w:val="18"/>
        </w:rPr>
        <w:t>Decentrale Controlekamer;</w:t>
      </w:r>
    </w:p>
    <w:p w14:paraId="1ED71DAD" w14:textId="77777777" w:rsidR="00AA77AA" w:rsidRPr="00114D65" w:rsidRDefault="00AA77AA" w:rsidP="00EA0B4F">
      <w:pPr>
        <w:pStyle w:val="Lijstalinea"/>
        <w:numPr>
          <w:ilvl w:val="0"/>
          <w:numId w:val="3"/>
        </w:numPr>
        <w:rPr>
          <w:rFonts w:ascii="Arial" w:hAnsi="Arial" w:cs="Arial"/>
          <w:sz w:val="18"/>
          <w:szCs w:val="18"/>
        </w:rPr>
      </w:pPr>
      <w:r w:rsidRPr="00114D65">
        <w:rPr>
          <w:rFonts w:ascii="Arial" w:hAnsi="Arial" w:cs="Arial"/>
          <w:sz w:val="18"/>
          <w:szCs w:val="18"/>
        </w:rPr>
        <w:t>Overwerk mag nooit alleen worden uitgevoerd!</w:t>
      </w:r>
    </w:p>
    <w:p w14:paraId="1ED71DAE" w14:textId="77777777" w:rsidR="00AA77AA" w:rsidRPr="00114D65" w:rsidRDefault="00AA77AA" w:rsidP="00EA0B4F">
      <w:pPr>
        <w:pStyle w:val="Lijstalinea"/>
        <w:numPr>
          <w:ilvl w:val="0"/>
          <w:numId w:val="3"/>
        </w:numPr>
        <w:rPr>
          <w:rFonts w:ascii="Arial" w:hAnsi="Arial" w:cs="Arial"/>
          <w:sz w:val="18"/>
          <w:szCs w:val="18"/>
        </w:rPr>
      </w:pPr>
      <w:r w:rsidRPr="00114D65">
        <w:rPr>
          <w:rFonts w:ascii="Arial" w:hAnsi="Arial" w:cs="Arial"/>
          <w:sz w:val="18"/>
          <w:szCs w:val="18"/>
        </w:rPr>
        <w:t>Tijdens overwerk moet er altijd iemand aanwezig zijn die is opgenomen in het poort inbel systeem buiten normale werktijden, dit moet vooraf (minmaal 24uur i.v.m. verwerking van de aanvraag)worden aangevraagd bij de sleutelbeheerder.</w:t>
      </w:r>
    </w:p>
    <w:p w14:paraId="1ED71DAF" w14:textId="77777777" w:rsidR="0058265C" w:rsidRDefault="0058265C" w:rsidP="001A3747">
      <w:pPr>
        <w:pStyle w:val="Kop4"/>
        <w:rPr>
          <w:rFonts w:cs="Arial"/>
          <w:sz w:val="24"/>
          <w:szCs w:val="24"/>
        </w:rPr>
      </w:pPr>
    </w:p>
    <w:p w14:paraId="1ED71DB0" w14:textId="77777777" w:rsidR="00AA77AA" w:rsidRPr="00114D65" w:rsidRDefault="00AA77AA" w:rsidP="001A3747">
      <w:pPr>
        <w:pStyle w:val="Kop4"/>
        <w:rPr>
          <w:rFonts w:cs="Arial"/>
          <w:sz w:val="24"/>
          <w:szCs w:val="24"/>
        </w:rPr>
      </w:pPr>
      <w:r w:rsidRPr="00114D65">
        <w:rPr>
          <w:rFonts w:cs="Arial"/>
          <w:sz w:val="24"/>
          <w:szCs w:val="24"/>
        </w:rPr>
        <w:t>Faciliteiten.</w:t>
      </w:r>
    </w:p>
    <w:p w14:paraId="1ED71DB1" w14:textId="77777777" w:rsidR="00AA77AA" w:rsidRPr="00114D65" w:rsidRDefault="00AA77AA" w:rsidP="00EA0B4F">
      <w:pPr>
        <w:pStyle w:val="Lijstalinea"/>
        <w:numPr>
          <w:ilvl w:val="0"/>
          <w:numId w:val="2"/>
        </w:numPr>
        <w:rPr>
          <w:rFonts w:ascii="Arial" w:hAnsi="Arial" w:cs="Arial"/>
          <w:sz w:val="18"/>
          <w:szCs w:val="18"/>
        </w:rPr>
      </w:pPr>
      <w:r w:rsidRPr="00114D65">
        <w:rPr>
          <w:rFonts w:ascii="Arial" w:hAnsi="Arial" w:cs="Arial"/>
          <w:sz w:val="18"/>
          <w:szCs w:val="18"/>
        </w:rPr>
        <w:t xml:space="preserve">De faciliteiten van het WSHD mogen niet gebruikt worden door derden. </w:t>
      </w:r>
    </w:p>
    <w:p w14:paraId="1ED71DB2" w14:textId="77777777" w:rsidR="00AA77AA" w:rsidRPr="00114D65" w:rsidRDefault="00AA77AA" w:rsidP="00EA0B4F">
      <w:pPr>
        <w:pStyle w:val="Lijstalinea"/>
        <w:numPr>
          <w:ilvl w:val="0"/>
          <w:numId w:val="2"/>
        </w:numPr>
        <w:rPr>
          <w:rFonts w:ascii="Arial" w:hAnsi="Arial" w:cs="Arial"/>
          <w:sz w:val="18"/>
          <w:szCs w:val="18"/>
        </w:rPr>
      </w:pPr>
      <w:r w:rsidRPr="00114D65">
        <w:rPr>
          <w:rFonts w:ascii="Arial" w:hAnsi="Arial" w:cs="Arial"/>
          <w:sz w:val="18"/>
          <w:szCs w:val="18"/>
        </w:rPr>
        <w:t>In uitzonderlijke gevallen kan hier toestemming voor verleend worden door de directie voerder.</w:t>
      </w:r>
    </w:p>
    <w:p w14:paraId="1ED71DB3" w14:textId="77777777" w:rsidR="0058265C" w:rsidRDefault="0058265C" w:rsidP="001A3747">
      <w:pPr>
        <w:spacing w:after="0"/>
        <w:rPr>
          <w:rFonts w:ascii="Arial" w:hAnsi="Arial" w:cs="Arial"/>
          <w:b/>
          <w:bCs/>
          <w:sz w:val="24"/>
          <w:szCs w:val="24"/>
        </w:rPr>
      </w:pPr>
    </w:p>
    <w:p w14:paraId="1ED71DB4" w14:textId="77777777" w:rsidR="00AA77AA" w:rsidRPr="00114D65" w:rsidRDefault="00AA77AA" w:rsidP="001A3747">
      <w:pPr>
        <w:spacing w:after="0"/>
        <w:rPr>
          <w:rFonts w:ascii="Arial" w:hAnsi="Arial" w:cs="Arial"/>
          <w:b/>
          <w:bCs/>
          <w:sz w:val="24"/>
          <w:szCs w:val="24"/>
        </w:rPr>
      </w:pPr>
      <w:r w:rsidRPr="00114D65">
        <w:rPr>
          <w:rFonts w:ascii="Arial" w:hAnsi="Arial" w:cs="Arial"/>
          <w:b/>
          <w:bCs/>
          <w:sz w:val="24"/>
          <w:szCs w:val="24"/>
        </w:rPr>
        <w:t>Verkeer.</w:t>
      </w:r>
    </w:p>
    <w:p w14:paraId="1ED71DB5" w14:textId="77777777" w:rsidR="00AA77AA" w:rsidRPr="00114D65" w:rsidRDefault="00AA77AA" w:rsidP="00EA0B4F">
      <w:pPr>
        <w:pStyle w:val="Lijstalinea"/>
        <w:numPr>
          <w:ilvl w:val="0"/>
          <w:numId w:val="4"/>
        </w:numPr>
        <w:rPr>
          <w:rFonts w:ascii="Arial" w:hAnsi="Arial" w:cs="Arial"/>
          <w:sz w:val="18"/>
          <w:szCs w:val="18"/>
        </w:rPr>
      </w:pPr>
      <w:r w:rsidRPr="00114D65">
        <w:rPr>
          <w:rFonts w:ascii="Arial" w:hAnsi="Arial" w:cs="Arial"/>
          <w:sz w:val="18"/>
          <w:szCs w:val="18"/>
        </w:rPr>
        <w:t xml:space="preserve">De maximale snelheid op het terrein is 15 km/h tenzij anders vermeld. </w:t>
      </w:r>
    </w:p>
    <w:p w14:paraId="1ED71DB6" w14:textId="77777777" w:rsidR="00AA77AA" w:rsidRPr="00114D65" w:rsidRDefault="00AA77AA" w:rsidP="00EA0B4F">
      <w:pPr>
        <w:pStyle w:val="Lijstalinea"/>
        <w:numPr>
          <w:ilvl w:val="0"/>
          <w:numId w:val="4"/>
        </w:numPr>
        <w:rPr>
          <w:rFonts w:ascii="Arial" w:hAnsi="Arial" w:cs="Arial"/>
          <w:sz w:val="18"/>
          <w:szCs w:val="18"/>
        </w:rPr>
      </w:pPr>
      <w:r w:rsidRPr="00114D65">
        <w:rPr>
          <w:rFonts w:ascii="Arial" w:hAnsi="Arial" w:cs="Arial"/>
          <w:sz w:val="18"/>
          <w:szCs w:val="18"/>
        </w:rPr>
        <w:t>Verkeersschade dient gemeld te worden bij de beheerder.</w:t>
      </w:r>
    </w:p>
    <w:p w14:paraId="1ED71DB7" w14:textId="77777777" w:rsidR="00AA77AA" w:rsidRPr="00114D65" w:rsidRDefault="00AA77AA" w:rsidP="00EA0B4F">
      <w:pPr>
        <w:pStyle w:val="Lijstalinea"/>
        <w:numPr>
          <w:ilvl w:val="0"/>
          <w:numId w:val="4"/>
        </w:numPr>
        <w:rPr>
          <w:rFonts w:ascii="Arial" w:hAnsi="Arial" w:cs="Arial"/>
          <w:sz w:val="18"/>
          <w:szCs w:val="18"/>
        </w:rPr>
      </w:pPr>
      <w:r w:rsidRPr="00114D65">
        <w:rPr>
          <w:rFonts w:ascii="Arial" w:hAnsi="Arial" w:cs="Arial"/>
          <w:sz w:val="18"/>
          <w:szCs w:val="18"/>
        </w:rPr>
        <w:t xml:space="preserve">Blokkeren van wegen op het terrein is niet toegestaan. Er dient geparkeerd te worden op de daarvoor bestemde plaatsen. </w:t>
      </w:r>
    </w:p>
    <w:p w14:paraId="1ED71DB8" w14:textId="77777777" w:rsidR="0058265C" w:rsidRDefault="0058265C" w:rsidP="00114D65">
      <w:pPr>
        <w:spacing w:after="0"/>
        <w:rPr>
          <w:rFonts w:ascii="Arial" w:hAnsi="Arial" w:cs="Arial"/>
          <w:b/>
          <w:bCs/>
          <w:sz w:val="24"/>
          <w:szCs w:val="24"/>
        </w:rPr>
      </w:pPr>
    </w:p>
    <w:p w14:paraId="1ED71DB9" w14:textId="77777777" w:rsidR="00AA77AA" w:rsidRPr="00114D65" w:rsidRDefault="00AA77AA" w:rsidP="00114D65">
      <w:pPr>
        <w:spacing w:after="0"/>
        <w:rPr>
          <w:rFonts w:ascii="Arial" w:hAnsi="Arial" w:cs="Arial"/>
          <w:b/>
          <w:bCs/>
          <w:sz w:val="24"/>
          <w:szCs w:val="24"/>
        </w:rPr>
      </w:pPr>
      <w:r w:rsidRPr="00114D65">
        <w:rPr>
          <w:rFonts w:ascii="Arial" w:hAnsi="Arial" w:cs="Arial"/>
          <w:b/>
          <w:bCs/>
          <w:sz w:val="24"/>
          <w:szCs w:val="24"/>
        </w:rPr>
        <w:t>Toestemming.</w:t>
      </w:r>
    </w:p>
    <w:p w14:paraId="1ED71DBA" w14:textId="77777777" w:rsidR="00AA77AA" w:rsidRPr="00114D65" w:rsidRDefault="00AA77AA" w:rsidP="00EA0B4F">
      <w:pPr>
        <w:rPr>
          <w:rFonts w:ascii="Arial" w:hAnsi="Arial" w:cs="Arial"/>
          <w:sz w:val="18"/>
          <w:szCs w:val="18"/>
        </w:rPr>
      </w:pPr>
      <w:r w:rsidRPr="00114D65">
        <w:rPr>
          <w:rFonts w:ascii="Arial" w:hAnsi="Arial" w:cs="Arial"/>
          <w:sz w:val="18"/>
          <w:szCs w:val="18"/>
        </w:rPr>
        <w:t xml:space="preserve">Het is zonder toestemming van de directievoerder niet toegestaan buiten het werkterrein werkzaamheden te verrichten. </w:t>
      </w:r>
    </w:p>
    <w:p w14:paraId="1ED71DBB" w14:textId="77777777" w:rsidR="0058265C" w:rsidRDefault="0058265C" w:rsidP="00114D65">
      <w:pPr>
        <w:spacing w:after="0"/>
        <w:rPr>
          <w:rFonts w:ascii="Arial" w:hAnsi="Arial" w:cs="Arial"/>
          <w:b/>
          <w:bCs/>
          <w:sz w:val="24"/>
          <w:szCs w:val="24"/>
        </w:rPr>
      </w:pPr>
    </w:p>
    <w:p w14:paraId="1ED71DBC" w14:textId="77777777" w:rsidR="00AA77AA" w:rsidRPr="00114D65" w:rsidRDefault="00AA77AA" w:rsidP="00114D65">
      <w:pPr>
        <w:spacing w:after="0"/>
        <w:rPr>
          <w:rFonts w:ascii="Arial" w:hAnsi="Arial" w:cs="Arial"/>
          <w:b/>
          <w:bCs/>
          <w:sz w:val="24"/>
          <w:szCs w:val="24"/>
        </w:rPr>
      </w:pPr>
      <w:r w:rsidRPr="00114D65">
        <w:rPr>
          <w:rFonts w:ascii="Arial" w:hAnsi="Arial" w:cs="Arial"/>
          <w:b/>
          <w:bCs/>
          <w:sz w:val="24"/>
          <w:szCs w:val="24"/>
        </w:rPr>
        <w:t>Risicovolle werkzaamheden.</w:t>
      </w:r>
    </w:p>
    <w:p w14:paraId="1ED71DBD" w14:textId="77777777" w:rsidR="00AA77AA" w:rsidRPr="00114D65" w:rsidRDefault="00AA77AA" w:rsidP="00EA0B4F">
      <w:pPr>
        <w:pStyle w:val="Lijstalinea"/>
        <w:numPr>
          <w:ilvl w:val="0"/>
          <w:numId w:val="5"/>
        </w:numPr>
        <w:rPr>
          <w:rFonts w:ascii="Arial" w:hAnsi="Arial" w:cs="Arial"/>
          <w:sz w:val="18"/>
          <w:szCs w:val="18"/>
        </w:rPr>
      </w:pPr>
      <w:r w:rsidRPr="00114D65">
        <w:rPr>
          <w:rFonts w:ascii="Arial" w:hAnsi="Arial" w:cs="Arial"/>
          <w:sz w:val="18"/>
          <w:szCs w:val="18"/>
        </w:rPr>
        <w:t>Risicovolle werkzaamheden zullen door middel van het opstellen van een “Veiligheids- en gezondheidsplan” (V&amp;G-plan) voorbereid worden. Hierbij worden zoveel mogelijk alle partijen betrokken.</w:t>
      </w:r>
    </w:p>
    <w:p w14:paraId="1ED71DBE" w14:textId="77777777" w:rsidR="00AA77AA" w:rsidRPr="00114D65" w:rsidRDefault="00AA77AA" w:rsidP="00EA0B4F">
      <w:pPr>
        <w:pStyle w:val="Lijstalinea"/>
        <w:numPr>
          <w:ilvl w:val="0"/>
          <w:numId w:val="5"/>
        </w:numPr>
        <w:rPr>
          <w:rFonts w:ascii="Arial" w:hAnsi="Arial" w:cs="Arial"/>
          <w:sz w:val="18"/>
          <w:szCs w:val="18"/>
        </w:rPr>
      </w:pPr>
      <w:r w:rsidRPr="00114D65">
        <w:rPr>
          <w:rFonts w:ascii="Arial" w:hAnsi="Arial" w:cs="Arial"/>
          <w:sz w:val="18"/>
          <w:szCs w:val="18"/>
        </w:rPr>
        <w:t>Als gezamenlijk de meest veilige manier van werken bepaald is wordt dit op het TRA-formulier en/of in het V&amp;G-plan vastgelegd en met alle betrokkenen besproken en vervolgens ondertekend.</w:t>
      </w:r>
    </w:p>
    <w:p w14:paraId="1ED71DBF" w14:textId="77777777" w:rsidR="0058265C" w:rsidRDefault="0058265C" w:rsidP="00114D65">
      <w:pPr>
        <w:spacing w:after="0"/>
        <w:rPr>
          <w:rFonts w:ascii="Arial" w:hAnsi="Arial" w:cs="Arial"/>
          <w:b/>
          <w:bCs/>
          <w:sz w:val="24"/>
          <w:szCs w:val="24"/>
        </w:rPr>
      </w:pPr>
    </w:p>
    <w:p w14:paraId="1ED71DC0" w14:textId="77777777" w:rsidR="00AA77AA" w:rsidRPr="00114D65" w:rsidRDefault="00AA77AA" w:rsidP="00114D65">
      <w:pPr>
        <w:spacing w:after="0"/>
        <w:rPr>
          <w:rFonts w:ascii="Arial" w:hAnsi="Arial" w:cs="Arial"/>
          <w:b/>
          <w:bCs/>
          <w:sz w:val="24"/>
          <w:szCs w:val="24"/>
        </w:rPr>
      </w:pPr>
      <w:r w:rsidRPr="00114D65">
        <w:rPr>
          <w:rFonts w:ascii="Arial" w:hAnsi="Arial" w:cs="Arial"/>
          <w:b/>
          <w:bCs/>
          <w:sz w:val="24"/>
          <w:szCs w:val="24"/>
        </w:rPr>
        <w:t>Incidenten/calamiteiten.</w:t>
      </w:r>
    </w:p>
    <w:p w14:paraId="1ED71DC1" w14:textId="77777777" w:rsidR="00AA77AA" w:rsidRPr="00114D65" w:rsidRDefault="00AA77AA" w:rsidP="00EA0B4F">
      <w:pPr>
        <w:rPr>
          <w:rFonts w:ascii="Arial" w:hAnsi="Arial" w:cs="Arial"/>
          <w:b/>
          <w:bCs/>
          <w:sz w:val="18"/>
          <w:szCs w:val="18"/>
          <w:u w:val="single"/>
        </w:rPr>
      </w:pPr>
      <w:r w:rsidRPr="00114D65">
        <w:rPr>
          <w:rFonts w:ascii="Arial" w:hAnsi="Arial" w:cs="Arial"/>
          <w:sz w:val="18"/>
          <w:szCs w:val="18"/>
        </w:rPr>
        <w:t>Incidenten en calamiteiten dienen ten alle tijden gemeld te worden bij de directievoerder.</w:t>
      </w:r>
      <w:r w:rsidRPr="00114D65">
        <w:rPr>
          <w:rFonts w:ascii="Arial" w:hAnsi="Arial" w:cs="Arial"/>
          <w:b/>
          <w:bCs/>
          <w:sz w:val="18"/>
          <w:szCs w:val="18"/>
          <w:u w:val="single"/>
        </w:rPr>
        <w:t xml:space="preserve"> </w:t>
      </w:r>
      <w:r w:rsidRPr="00114D65">
        <w:rPr>
          <w:rFonts w:ascii="Arial" w:hAnsi="Arial" w:cs="Arial"/>
          <w:sz w:val="18"/>
          <w:szCs w:val="18"/>
        </w:rPr>
        <w:t>Hierover worden voor aanvang van de werkzaamheden of het bezoek afspraken gemaakt.</w:t>
      </w:r>
    </w:p>
    <w:p w14:paraId="1ED71DC2" w14:textId="77777777" w:rsidR="00AA77AA" w:rsidRPr="00114D65" w:rsidRDefault="00AA77AA" w:rsidP="00EA0B4F">
      <w:pPr>
        <w:rPr>
          <w:rFonts w:ascii="Arial" w:hAnsi="Arial" w:cs="Arial"/>
          <w:iCs/>
          <w:sz w:val="18"/>
          <w:szCs w:val="18"/>
        </w:rPr>
      </w:pPr>
      <w:r w:rsidRPr="00114D65">
        <w:rPr>
          <w:rFonts w:ascii="Arial" w:hAnsi="Arial" w:cs="Arial"/>
          <w:iCs/>
          <w:sz w:val="18"/>
          <w:szCs w:val="18"/>
        </w:rPr>
        <w:t xml:space="preserve">In geval van bijzonderheden en/of calamiteiten neem dan contact op met de </w:t>
      </w:r>
      <w:r w:rsidRPr="00114D65">
        <w:rPr>
          <w:rFonts w:ascii="Arial" w:hAnsi="Arial" w:cs="Arial"/>
          <w:b/>
          <w:bCs/>
          <w:iCs/>
          <w:color w:val="FF0000"/>
          <w:sz w:val="18"/>
          <w:szCs w:val="18"/>
        </w:rPr>
        <w:t xml:space="preserve">contactpersoon </w:t>
      </w:r>
      <w:r w:rsidRPr="00114D65">
        <w:rPr>
          <w:rFonts w:ascii="Arial" w:hAnsi="Arial" w:cs="Arial"/>
          <w:iCs/>
          <w:sz w:val="18"/>
          <w:szCs w:val="18"/>
        </w:rPr>
        <w:t>van de betreffende werkzaamheden:</w:t>
      </w:r>
    </w:p>
    <w:p w14:paraId="1ED71DC4" w14:textId="77777777" w:rsidR="00AA77AA" w:rsidRPr="00114D65" w:rsidRDefault="00AA77AA" w:rsidP="00EA0B4F">
      <w:pPr>
        <w:rPr>
          <w:rFonts w:ascii="Arial" w:hAnsi="Arial" w:cs="Arial"/>
          <w:iCs/>
          <w:sz w:val="18"/>
          <w:szCs w:val="18"/>
        </w:rPr>
      </w:pPr>
      <w:r w:rsidRPr="00114D65">
        <w:rPr>
          <w:rFonts w:ascii="Arial" w:hAnsi="Arial" w:cs="Arial"/>
          <w:iCs/>
          <w:sz w:val="18"/>
          <w:szCs w:val="18"/>
        </w:rPr>
        <w:t xml:space="preserve">Indien het nodig is om </w:t>
      </w:r>
      <w:r w:rsidRPr="00114D65">
        <w:rPr>
          <w:rFonts w:ascii="Arial" w:hAnsi="Arial" w:cs="Arial"/>
          <w:b/>
          <w:bCs/>
          <w:iCs/>
          <w:color w:val="FF0000"/>
          <w:sz w:val="18"/>
          <w:szCs w:val="18"/>
        </w:rPr>
        <w:t>112</w:t>
      </w:r>
      <w:r w:rsidRPr="00114D65">
        <w:rPr>
          <w:rFonts w:ascii="Arial" w:hAnsi="Arial" w:cs="Arial"/>
          <w:iCs/>
          <w:color w:val="FF0000"/>
          <w:sz w:val="18"/>
          <w:szCs w:val="18"/>
        </w:rPr>
        <w:t xml:space="preserve"> </w:t>
      </w:r>
      <w:r w:rsidRPr="00114D65">
        <w:rPr>
          <w:rFonts w:ascii="Arial" w:hAnsi="Arial" w:cs="Arial"/>
          <w:iCs/>
          <w:sz w:val="18"/>
          <w:szCs w:val="18"/>
        </w:rPr>
        <w:t>te bellen het juiste adres noemen:</w:t>
      </w:r>
    </w:p>
    <w:p w14:paraId="1ED71DC8" w14:textId="77777777" w:rsidR="00626710" w:rsidRPr="006E79C9" w:rsidRDefault="00626710">
      <w:pPr>
        <w:rPr>
          <w:rFonts w:ascii="Arial" w:hAnsi="Arial" w:cs="Arial"/>
        </w:rPr>
      </w:pPr>
    </w:p>
    <w:sectPr w:rsidR="00626710" w:rsidRPr="006E79C9" w:rsidSect="00307E13">
      <w:footerReference w:type="default" r:id="rId16"/>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71DD5" w14:textId="77777777" w:rsidR="007A6CBB" w:rsidRDefault="007A6CBB" w:rsidP="007A6CBB">
      <w:pPr>
        <w:spacing w:after="0"/>
      </w:pPr>
      <w:r>
        <w:separator/>
      </w:r>
    </w:p>
  </w:endnote>
  <w:endnote w:type="continuationSeparator" w:id="0">
    <w:p w14:paraId="1ED71DD6" w14:textId="77777777" w:rsidR="007A6CBB" w:rsidRDefault="007A6CBB" w:rsidP="007A6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264971"/>
      <w:docPartObj>
        <w:docPartGallery w:val="Page Numbers (Bottom of Page)"/>
        <w:docPartUnique/>
      </w:docPartObj>
    </w:sdtPr>
    <w:sdtEndPr/>
    <w:sdtContent>
      <w:p w14:paraId="1ED71DD7" w14:textId="22C1380E" w:rsidR="00663A1E" w:rsidRDefault="00DA4F6A" w:rsidP="00DA4F6A">
        <w:pPr>
          <w:pStyle w:val="Voettekst"/>
          <w:tabs>
            <w:tab w:val="clear" w:pos="9072"/>
            <w:tab w:val="right" w:pos="8931"/>
          </w:tabs>
        </w:pPr>
        <w:r>
          <w:t xml:space="preserve">TRA Versie 1.0    </w:t>
        </w:r>
        <w:r w:rsidR="00F16CC9">
          <w:t>December 2019</w:t>
        </w:r>
        <w:r w:rsidR="007035A2">
          <w:tab/>
        </w:r>
        <w:r w:rsidR="007035A2">
          <w:tab/>
        </w:r>
        <w:r w:rsidR="007035A2">
          <w:fldChar w:fldCharType="begin"/>
        </w:r>
        <w:r w:rsidR="007035A2">
          <w:instrText>PAGE   \* MERGEFORMAT</w:instrText>
        </w:r>
        <w:r w:rsidR="007035A2">
          <w:fldChar w:fldCharType="separate"/>
        </w:r>
        <w:r w:rsidR="00276D09">
          <w:rPr>
            <w:noProof/>
          </w:rPr>
          <w:t>1</w:t>
        </w:r>
        <w:r w:rsidR="007035A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71DD3" w14:textId="77777777" w:rsidR="007A6CBB" w:rsidRDefault="007A6CBB" w:rsidP="007A6CBB">
      <w:pPr>
        <w:spacing w:after="0"/>
      </w:pPr>
      <w:r>
        <w:separator/>
      </w:r>
    </w:p>
  </w:footnote>
  <w:footnote w:type="continuationSeparator" w:id="0">
    <w:p w14:paraId="1ED71DD4" w14:textId="77777777" w:rsidR="007A6CBB" w:rsidRDefault="007A6CBB" w:rsidP="007A6C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E7B"/>
    <w:multiLevelType w:val="hybridMultilevel"/>
    <w:tmpl w:val="20AE0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2C7C75"/>
    <w:multiLevelType w:val="hybridMultilevel"/>
    <w:tmpl w:val="DA241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1D2BC1"/>
    <w:multiLevelType w:val="hybridMultilevel"/>
    <w:tmpl w:val="A1EA3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117058"/>
    <w:multiLevelType w:val="hybridMultilevel"/>
    <w:tmpl w:val="4CE8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B97290"/>
    <w:multiLevelType w:val="hybridMultilevel"/>
    <w:tmpl w:val="A69E74F8"/>
    <w:lvl w:ilvl="0" w:tplc="ADA2A67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E31F1E"/>
    <w:multiLevelType w:val="hybridMultilevel"/>
    <w:tmpl w:val="383A7F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9175CA"/>
    <w:multiLevelType w:val="hybridMultilevel"/>
    <w:tmpl w:val="1818A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F9"/>
    <w:rsid w:val="00016047"/>
    <w:rsid w:val="000160F9"/>
    <w:rsid w:val="0005444B"/>
    <w:rsid w:val="00060EBB"/>
    <w:rsid w:val="00061AC8"/>
    <w:rsid w:val="00067DEF"/>
    <w:rsid w:val="000743E0"/>
    <w:rsid w:val="00077520"/>
    <w:rsid w:val="000836D4"/>
    <w:rsid w:val="00084C03"/>
    <w:rsid w:val="00094C65"/>
    <w:rsid w:val="000A39E7"/>
    <w:rsid w:val="000C389C"/>
    <w:rsid w:val="000D63B0"/>
    <w:rsid w:val="000F26A0"/>
    <w:rsid w:val="00102734"/>
    <w:rsid w:val="00114D65"/>
    <w:rsid w:val="00130385"/>
    <w:rsid w:val="00136A41"/>
    <w:rsid w:val="001371A9"/>
    <w:rsid w:val="001468C9"/>
    <w:rsid w:val="00150930"/>
    <w:rsid w:val="00162F9A"/>
    <w:rsid w:val="00167966"/>
    <w:rsid w:val="001751EB"/>
    <w:rsid w:val="00184A1C"/>
    <w:rsid w:val="001862AB"/>
    <w:rsid w:val="00190040"/>
    <w:rsid w:val="00193A0D"/>
    <w:rsid w:val="001A0040"/>
    <w:rsid w:val="001A14A3"/>
    <w:rsid w:val="001A3747"/>
    <w:rsid w:val="001B3CF9"/>
    <w:rsid w:val="001B680E"/>
    <w:rsid w:val="001D1E5D"/>
    <w:rsid w:val="001E34BE"/>
    <w:rsid w:val="001F02D3"/>
    <w:rsid w:val="001F065C"/>
    <w:rsid w:val="001F1E02"/>
    <w:rsid w:val="00204E8C"/>
    <w:rsid w:val="002067FD"/>
    <w:rsid w:val="00210CE5"/>
    <w:rsid w:val="00224F90"/>
    <w:rsid w:val="00231747"/>
    <w:rsid w:val="00233ABE"/>
    <w:rsid w:val="00244799"/>
    <w:rsid w:val="00270EB9"/>
    <w:rsid w:val="00272F5F"/>
    <w:rsid w:val="00274660"/>
    <w:rsid w:val="00276D09"/>
    <w:rsid w:val="00285C5C"/>
    <w:rsid w:val="00290D06"/>
    <w:rsid w:val="002A05BD"/>
    <w:rsid w:val="002A4644"/>
    <w:rsid w:val="002D157E"/>
    <w:rsid w:val="002E1C3F"/>
    <w:rsid w:val="002F441C"/>
    <w:rsid w:val="002F5F2E"/>
    <w:rsid w:val="00303C0A"/>
    <w:rsid w:val="00307E13"/>
    <w:rsid w:val="003320DB"/>
    <w:rsid w:val="00335FE5"/>
    <w:rsid w:val="003470B2"/>
    <w:rsid w:val="00352A93"/>
    <w:rsid w:val="00357B06"/>
    <w:rsid w:val="00387C3B"/>
    <w:rsid w:val="0039140A"/>
    <w:rsid w:val="003A174A"/>
    <w:rsid w:val="003D3B41"/>
    <w:rsid w:val="004001A5"/>
    <w:rsid w:val="00416845"/>
    <w:rsid w:val="00446202"/>
    <w:rsid w:val="00454E72"/>
    <w:rsid w:val="00471669"/>
    <w:rsid w:val="00482E72"/>
    <w:rsid w:val="004A0209"/>
    <w:rsid w:val="004A35FB"/>
    <w:rsid w:val="004C0320"/>
    <w:rsid w:val="004E4D73"/>
    <w:rsid w:val="00516ECA"/>
    <w:rsid w:val="00536E59"/>
    <w:rsid w:val="00545992"/>
    <w:rsid w:val="00554B43"/>
    <w:rsid w:val="00557452"/>
    <w:rsid w:val="0058265C"/>
    <w:rsid w:val="00584EF9"/>
    <w:rsid w:val="00590A51"/>
    <w:rsid w:val="005B0667"/>
    <w:rsid w:val="005B6602"/>
    <w:rsid w:val="005B6D35"/>
    <w:rsid w:val="005C533B"/>
    <w:rsid w:val="005C66DD"/>
    <w:rsid w:val="005D7A6A"/>
    <w:rsid w:val="005F4604"/>
    <w:rsid w:val="005F6810"/>
    <w:rsid w:val="0062494E"/>
    <w:rsid w:val="00626710"/>
    <w:rsid w:val="006337C2"/>
    <w:rsid w:val="0064316A"/>
    <w:rsid w:val="00645DE2"/>
    <w:rsid w:val="00647874"/>
    <w:rsid w:val="00647AE1"/>
    <w:rsid w:val="00653FA8"/>
    <w:rsid w:val="00661A5D"/>
    <w:rsid w:val="00663A1E"/>
    <w:rsid w:val="0067248E"/>
    <w:rsid w:val="006A3E2A"/>
    <w:rsid w:val="006B53F0"/>
    <w:rsid w:val="006D518B"/>
    <w:rsid w:val="006D75EE"/>
    <w:rsid w:val="006E44A8"/>
    <w:rsid w:val="006E79C9"/>
    <w:rsid w:val="007035A2"/>
    <w:rsid w:val="007422BF"/>
    <w:rsid w:val="00771491"/>
    <w:rsid w:val="00772C78"/>
    <w:rsid w:val="0077352B"/>
    <w:rsid w:val="007A2917"/>
    <w:rsid w:val="007A6CBB"/>
    <w:rsid w:val="007B2CD9"/>
    <w:rsid w:val="007D5138"/>
    <w:rsid w:val="007E3E45"/>
    <w:rsid w:val="007E53F9"/>
    <w:rsid w:val="00803E04"/>
    <w:rsid w:val="008075C2"/>
    <w:rsid w:val="00817CA5"/>
    <w:rsid w:val="00844CDA"/>
    <w:rsid w:val="00853BDE"/>
    <w:rsid w:val="008547BC"/>
    <w:rsid w:val="0085490E"/>
    <w:rsid w:val="00881201"/>
    <w:rsid w:val="008934AA"/>
    <w:rsid w:val="00895F7D"/>
    <w:rsid w:val="008B0753"/>
    <w:rsid w:val="008C4159"/>
    <w:rsid w:val="00902FFB"/>
    <w:rsid w:val="009231D2"/>
    <w:rsid w:val="00933B5D"/>
    <w:rsid w:val="00947091"/>
    <w:rsid w:val="0095031C"/>
    <w:rsid w:val="00955538"/>
    <w:rsid w:val="009561B9"/>
    <w:rsid w:val="009755B3"/>
    <w:rsid w:val="00997758"/>
    <w:rsid w:val="009977E9"/>
    <w:rsid w:val="009A2452"/>
    <w:rsid w:val="009A2F17"/>
    <w:rsid w:val="009B0D80"/>
    <w:rsid w:val="009B642A"/>
    <w:rsid w:val="009B6A1D"/>
    <w:rsid w:val="009B7DF7"/>
    <w:rsid w:val="009F3E7F"/>
    <w:rsid w:val="009F40AE"/>
    <w:rsid w:val="009F70B3"/>
    <w:rsid w:val="00A019E5"/>
    <w:rsid w:val="00A224B5"/>
    <w:rsid w:val="00A23D56"/>
    <w:rsid w:val="00A260EA"/>
    <w:rsid w:val="00A33435"/>
    <w:rsid w:val="00A45F8E"/>
    <w:rsid w:val="00A50F78"/>
    <w:rsid w:val="00A65AEF"/>
    <w:rsid w:val="00A94522"/>
    <w:rsid w:val="00A97220"/>
    <w:rsid w:val="00AA579A"/>
    <w:rsid w:val="00AA77AA"/>
    <w:rsid w:val="00AA7C56"/>
    <w:rsid w:val="00AD00B7"/>
    <w:rsid w:val="00AD0F9D"/>
    <w:rsid w:val="00AE44CB"/>
    <w:rsid w:val="00AE702E"/>
    <w:rsid w:val="00B021E1"/>
    <w:rsid w:val="00B55E0B"/>
    <w:rsid w:val="00B56EB8"/>
    <w:rsid w:val="00B6069D"/>
    <w:rsid w:val="00B848CE"/>
    <w:rsid w:val="00B87CF2"/>
    <w:rsid w:val="00B91241"/>
    <w:rsid w:val="00BC1BC9"/>
    <w:rsid w:val="00BC4A93"/>
    <w:rsid w:val="00BD4111"/>
    <w:rsid w:val="00BF4403"/>
    <w:rsid w:val="00C03D0B"/>
    <w:rsid w:val="00C07086"/>
    <w:rsid w:val="00C10F3D"/>
    <w:rsid w:val="00C11E3E"/>
    <w:rsid w:val="00C1450E"/>
    <w:rsid w:val="00C21A43"/>
    <w:rsid w:val="00C34405"/>
    <w:rsid w:val="00C35A45"/>
    <w:rsid w:val="00C50CF9"/>
    <w:rsid w:val="00C64F81"/>
    <w:rsid w:val="00C74161"/>
    <w:rsid w:val="00C825D5"/>
    <w:rsid w:val="00CA145D"/>
    <w:rsid w:val="00CB24C6"/>
    <w:rsid w:val="00CC3C92"/>
    <w:rsid w:val="00CD222A"/>
    <w:rsid w:val="00CD641B"/>
    <w:rsid w:val="00CF18BF"/>
    <w:rsid w:val="00CF2E4B"/>
    <w:rsid w:val="00D04C96"/>
    <w:rsid w:val="00D13D4E"/>
    <w:rsid w:val="00D30B8A"/>
    <w:rsid w:val="00D32188"/>
    <w:rsid w:val="00D67164"/>
    <w:rsid w:val="00D80FCB"/>
    <w:rsid w:val="00D82C4E"/>
    <w:rsid w:val="00D84566"/>
    <w:rsid w:val="00D845BE"/>
    <w:rsid w:val="00D913F5"/>
    <w:rsid w:val="00DA4F6A"/>
    <w:rsid w:val="00DA53F9"/>
    <w:rsid w:val="00DB5B69"/>
    <w:rsid w:val="00DB6010"/>
    <w:rsid w:val="00DB7120"/>
    <w:rsid w:val="00DC3FCB"/>
    <w:rsid w:val="00DD1BF7"/>
    <w:rsid w:val="00DD7BB7"/>
    <w:rsid w:val="00DE025D"/>
    <w:rsid w:val="00DF2093"/>
    <w:rsid w:val="00DF445A"/>
    <w:rsid w:val="00E03EFF"/>
    <w:rsid w:val="00E10053"/>
    <w:rsid w:val="00E13BD8"/>
    <w:rsid w:val="00E415C7"/>
    <w:rsid w:val="00E41614"/>
    <w:rsid w:val="00E5517E"/>
    <w:rsid w:val="00E57F15"/>
    <w:rsid w:val="00E63985"/>
    <w:rsid w:val="00E66B17"/>
    <w:rsid w:val="00E91D38"/>
    <w:rsid w:val="00EA0B4F"/>
    <w:rsid w:val="00EB18F5"/>
    <w:rsid w:val="00EB4B6B"/>
    <w:rsid w:val="00EB4BD3"/>
    <w:rsid w:val="00ED01B0"/>
    <w:rsid w:val="00ED3241"/>
    <w:rsid w:val="00ED667C"/>
    <w:rsid w:val="00ED6F24"/>
    <w:rsid w:val="00EE65C7"/>
    <w:rsid w:val="00F1168E"/>
    <w:rsid w:val="00F16CC9"/>
    <w:rsid w:val="00F30AF1"/>
    <w:rsid w:val="00F3762A"/>
    <w:rsid w:val="00F70A41"/>
    <w:rsid w:val="00F95B67"/>
    <w:rsid w:val="00FA410D"/>
    <w:rsid w:val="00FA4B64"/>
    <w:rsid w:val="00FD1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71D01"/>
  <w15:docId w15:val="{AC04CDF0-DB29-44A8-A6AA-615C0DD5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qFormat/>
    <w:rsid w:val="00AA77AA"/>
    <w:pPr>
      <w:keepNext/>
      <w:keepLines/>
      <w:autoSpaceDE w:val="0"/>
      <w:autoSpaceDN w:val="0"/>
      <w:adjustRightInd w:val="0"/>
      <w:spacing w:after="0"/>
      <w:outlineLvl w:val="3"/>
    </w:pPr>
    <w:rPr>
      <w:rFonts w:ascii="Arial" w:eastAsia="Times New Roman" w:hAnsi="Arial" w:cs="Times New Roman"/>
      <w:b/>
      <w:bCs/>
      <w:szCs w:val="28"/>
      <w:lang w:eastAsia="nl-NL"/>
    </w:rPr>
  </w:style>
  <w:style w:type="paragraph" w:styleId="Kop6">
    <w:name w:val="heading 6"/>
    <w:basedOn w:val="Standaard"/>
    <w:next w:val="Standaard"/>
    <w:link w:val="Kop6Char"/>
    <w:qFormat/>
    <w:rsid w:val="00AA77AA"/>
    <w:pPr>
      <w:keepNext/>
      <w:keepLines/>
      <w:autoSpaceDE w:val="0"/>
      <w:autoSpaceDN w:val="0"/>
      <w:adjustRightInd w:val="0"/>
      <w:spacing w:after="0"/>
      <w:jc w:val="center"/>
      <w:outlineLvl w:val="5"/>
    </w:pPr>
    <w:rPr>
      <w:rFonts w:ascii="Arial" w:eastAsia="Times New Roman" w:hAnsi="Arial" w:cs="Times New Roman"/>
      <w:b/>
      <w:bCs/>
      <w:noProof/>
      <w:sz w:val="3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50C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link w:val="Plattetekst2Char"/>
    <w:rsid w:val="00EE65C7"/>
    <w:pPr>
      <w:keepLines/>
      <w:autoSpaceDE w:val="0"/>
      <w:autoSpaceDN w:val="0"/>
      <w:adjustRightInd w:val="0"/>
      <w:spacing w:after="0"/>
    </w:pPr>
    <w:rPr>
      <w:rFonts w:ascii="Arial" w:eastAsia="Times New Roman" w:hAnsi="Arial" w:cs="Times New Roman"/>
      <w:sz w:val="18"/>
      <w:szCs w:val="24"/>
      <w:lang w:eastAsia="nl-NL"/>
    </w:rPr>
  </w:style>
  <w:style w:type="character" w:customStyle="1" w:styleId="Plattetekst2Char">
    <w:name w:val="Platte tekst 2 Char"/>
    <w:basedOn w:val="Standaardalinea-lettertype"/>
    <w:link w:val="Plattetekst2"/>
    <w:rsid w:val="00EE65C7"/>
    <w:rPr>
      <w:rFonts w:ascii="Arial" w:eastAsia="Times New Roman" w:hAnsi="Arial" w:cs="Times New Roman"/>
      <w:sz w:val="18"/>
      <w:szCs w:val="24"/>
      <w:lang w:eastAsia="nl-NL"/>
    </w:rPr>
  </w:style>
  <w:style w:type="paragraph" w:styleId="Ballontekst">
    <w:name w:val="Balloon Text"/>
    <w:basedOn w:val="Standaard"/>
    <w:link w:val="BallontekstChar"/>
    <w:uiPriority w:val="99"/>
    <w:semiHidden/>
    <w:unhideWhenUsed/>
    <w:rsid w:val="00C64F81"/>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4F81"/>
    <w:rPr>
      <w:rFonts w:ascii="Tahoma" w:hAnsi="Tahoma" w:cs="Tahoma"/>
      <w:sz w:val="16"/>
      <w:szCs w:val="16"/>
    </w:rPr>
  </w:style>
  <w:style w:type="paragraph" w:styleId="Lijstalinea">
    <w:name w:val="List Paragraph"/>
    <w:basedOn w:val="Standaard"/>
    <w:uiPriority w:val="34"/>
    <w:qFormat/>
    <w:rsid w:val="00077520"/>
    <w:pPr>
      <w:ind w:left="720"/>
      <w:contextualSpacing/>
    </w:pPr>
  </w:style>
  <w:style w:type="character" w:customStyle="1" w:styleId="Kop4Char">
    <w:name w:val="Kop 4 Char"/>
    <w:basedOn w:val="Standaardalinea-lettertype"/>
    <w:link w:val="Kop4"/>
    <w:rsid w:val="00AA77AA"/>
    <w:rPr>
      <w:rFonts w:ascii="Arial" w:eastAsia="Times New Roman" w:hAnsi="Arial" w:cs="Times New Roman"/>
      <w:b/>
      <w:bCs/>
      <w:szCs w:val="28"/>
      <w:lang w:eastAsia="nl-NL"/>
    </w:rPr>
  </w:style>
  <w:style w:type="character" w:customStyle="1" w:styleId="Kop6Char">
    <w:name w:val="Kop 6 Char"/>
    <w:basedOn w:val="Standaardalinea-lettertype"/>
    <w:link w:val="Kop6"/>
    <w:rsid w:val="00AA77AA"/>
    <w:rPr>
      <w:rFonts w:ascii="Arial" w:eastAsia="Times New Roman" w:hAnsi="Arial" w:cs="Times New Roman"/>
      <w:b/>
      <w:bCs/>
      <w:noProof/>
      <w:sz w:val="32"/>
      <w:szCs w:val="24"/>
      <w:lang w:eastAsia="nl-NL"/>
    </w:rPr>
  </w:style>
  <w:style w:type="paragraph" w:styleId="Koptekst">
    <w:name w:val="header"/>
    <w:basedOn w:val="Standaard"/>
    <w:link w:val="KoptekstChar"/>
    <w:uiPriority w:val="99"/>
    <w:unhideWhenUsed/>
    <w:rsid w:val="007A6CBB"/>
    <w:pPr>
      <w:tabs>
        <w:tab w:val="center" w:pos="4536"/>
        <w:tab w:val="right" w:pos="9072"/>
      </w:tabs>
      <w:spacing w:after="0"/>
    </w:pPr>
  </w:style>
  <w:style w:type="character" w:customStyle="1" w:styleId="KoptekstChar">
    <w:name w:val="Koptekst Char"/>
    <w:basedOn w:val="Standaardalinea-lettertype"/>
    <w:link w:val="Koptekst"/>
    <w:uiPriority w:val="99"/>
    <w:rsid w:val="007A6CBB"/>
  </w:style>
  <w:style w:type="paragraph" w:styleId="Voettekst">
    <w:name w:val="footer"/>
    <w:basedOn w:val="Standaard"/>
    <w:link w:val="VoettekstChar"/>
    <w:uiPriority w:val="99"/>
    <w:unhideWhenUsed/>
    <w:rsid w:val="007A6CBB"/>
    <w:pPr>
      <w:tabs>
        <w:tab w:val="center" w:pos="4536"/>
        <w:tab w:val="right" w:pos="9072"/>
      </w:tabs>
      <w:spacing w:after="0"/>
    </w:pPr>
  </w:style>
  <w:style w:type="character" w:customStyle="1" w:styleId="VoettekstChar">
    <w:name w:val="Voettekst Char"/>
    <w:basedOn w:val="Standaardalinea-lettertype"/>
    <w:link w:val="Voettekst"/>
    <w:uiPriority w:val="99"/>
    <w:rsid w:val="007A6CBB"/>
  </w:style>
  <w:style w:type="character" w:styleId="Hyperlink">
    <w:name w:val="Hyperlink"/>
    <w:basedOn w:val="Standaardalinea-lettertype"/>
    <w:uiPriority w:val="99"/>
    <w:unhideWhenUsed/>
    <w:rsid w:val="00C35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wshd.nl/Pagina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proces.wshd.nl/sites/bv/KAMBO/Gedeelde%20%20documenten/Asbest/1-ASBEST-INVENTARISATIE_2016/ZV-Objecten_Asbest.xls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ces.wshd.nl/sites/bv/KAMBO/Gedeelde%20%20documenten/Asbest/1-ASBEST-INVENTARISATIE_2016/Objecten-WSHD-Watersystemen_Asbest.xls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2" ma:contentTypeDescription="" ma:contentTypeScope="" ma:versionID="ea3cf1aeec0a9b9562a8dbc7dc8df7e9">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b92fe97c770dc9d95db0b3fcaeb0f294"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763ab04-c97a-4d6a-9677-3206b4b630b8">PROCES0076-375133533-37626</_dlc_DocId>
    <_dlc_DocIdUrl xmlns="8763ab04-c97a-4d6a-9677-3206b4b630b8">
      <Url>https://waterschaphd.sharepoint.com/teams/proces-0076/_layouts/15/DocIdRedir.aspx?ID=PROCES0076-375133533-37626</Url>
      <Description>PROCES0076-375133533-37626</Description>
    </_dlc_DocIdUrl>
    <ZSDMS_Zaakomschrijving xmlns="20f53c3d-ece6-4625-8bee-cc380ae6fc2b">2021-2025 Industrieel reinigen</ZSDMS_Zaakomschrijving>
    <ZSDMS_Zaakidentificatie xmlns="20f53c3d-ece6-4625-8bee-cc380ae6fc2b">WSHDINK-247086672-5743</ZSDMS_Zaakidentificatie>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Jaap Vonk</ZSDMS_ZaakeigenaarNaam>
    <ZSDMS_ZaaktypeOmschrijving xmlns="20f53c3d-ece6-4625-8bee-cc380ae6fc2b">Europees openbaar</ZSDMS_ZaaktypeOmschrijving>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2021-02-16T13:51:49+00:00</ZSDMS_StartdatumVertrouwelijkheid>
    <ZSDMS_Documentbeschrijving xmlns="20f53c3d-ece6-4625-8bee-cc380ae6fc2b" xsi:nil="true"/>
    <ZSDMS_PersNrAuteur xmlns="20f53c3d-ece6-4625-8bee-cc380ae6fc2b" xsi:nil="true"/>
    <TaxCatchAll xmlns="8763ab04-c97a-4d6a-9677-3206b4b630b8"/>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industriele reiniging</ZSDMS_projectnaam>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Perceel xmlns="f3215e07-f8e3-40b8-b4dd-3bc400862c0c" xsi:nil="true"/>
    <ZSDMS_ClassificatieCode xmlns="20f53c3d-ece6-4625-8bee-cc380ae6fc2b">.07.351</ZSDMS_ClassificatieCode>
    <ZSDMS_Archiefnominatie xmlns="20f53c3d-ece6-4625-8bee-cc380ae6fc2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06. Concept_ovk_mvo" ma:contentTypeID="0x0101006E0EE696A19A144AAD208DCBDAF4F77300B60D21AA6C472C4FBCD9832C0C3746AC" ma:contentTypeVersion="28" ma:contentTypeDescription="" ma:contentTypeScope="" ma:versionID="072318c31bceef23ad6530f80193718a">
  <xsd:schema xmlns:xsd="http://www.w3.org/2001/XMLSchema" xmlns:xs="http://www.w3.org/2001/XMLSchema" xmlns:p="http://schemas.microsoft.com/office/2006/metadata/properties" xmlns:ns3="bb762d5f-97c5-4809-94f1-d95c42dff925" xmlns:ns4="c68482e0-cfc3-45e5-bcf6-f0fc2ea3fe6c" targetNamespace="http://schemas.microsoft.com/office/2006/metadata/properties" ma:root="true" ma:fieldsID="f7b6d161ae6f32bf9d7d340c14216360" ns3:_="" ns4:_="">
    <xsd:import namespace="bb762d5f-97c5-4809-94f1-d95c42dff925"/>
    <xsd:import namespace="c68482e0-cfc3-45e5-bcf6-f0fc2ea3fe6c"/>
    <xsd:element name="properties">
      <xsd:complexType>
        <xsd:sequence>
          <xsd:element name="documentManagement">
            <xsd:complexType>
              <xsd:all>
                <xsd:element ref="ns3:Inhoudsomschrijving" minOccurs="0"/>
                <xsd:element ref="ns3:Zaaknummer" minOccurs="0"/>
                <xsd:element ref="ns3:datum_x0020_document" minOccurs="0"/>
                <xsd:element ref="ns3:_dlc_DocId" minOccurs="0"/>
                <xsd:element ref="ns3:_dlc_DocIdUrl" minOccurs="0"/>
                <xsd:element ref="ns3:_dlc_DocIdPersistId" minOccurs="0"/>
                <xsd:element ref="ns3:Documenten_x0020_inkoopproces" minOccurs="0"/>
                <xsd:element ref="ns4:ZSDMS_Zaakidentificatie" minOccurs="0"/>
                <xsd:element ref="ns4:ZSDMS_Zaaktypecode" minOccurs="0"/>
                <xsd:element ref="ns4:ZSDMS_Zaakomschrijving" minOccurs="0"/>
                <xsd:element ref="ns4:ZSDMS_Resultaat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62d5f-97c5-4809-94f1-d95c42dff925" elementFormDefault="qualified">
    <xsd:import namespace="http://schemas.microsoft.com/office/2006/documentManagement/types"/>
    <xsd:import namespace="http://schemas.microsoft.com/office/infopath/2007/PartnerControls"/>
    <xsd:element name="Inhoudsomschrijving" ma:index="3" nillable="true" ma:displayName="Inhoudsomschrijving" ma:internalName="Inhoudsomschrijving">
      <xsd:simpleType>
        <xsd:restriction base="dms:Text">
          <xsd:maxLength value="255"/>
        </xsd:restriction>
      </xsd:simpleType>
    </xsd:element>
    <xsd:element name="Zaaknummer" ma:index="4" nillable="true" ma:displayName="Zaaknummer" ma:description="Door SharePoint aangemaakt nummer" ma:internalName="Zaaknummer" ma:readOnly="false">
      <xsd:simpleType>
        <xsd:restriction base="dms:Text">
          <xsd:maxLength value="25"/>
        </xsd:restriction>
      </xsd:simpleType>
    </xsd:element>
    <xsd:element name="datum_x0020_document" ma:index="5" nillable="true" ma:displayName="Datum document" ma:format="DateOnly" ma:internalName="datum_x0020_document" ma:readOnly="false">
      <xsd:simpleType>
        <xsd:restriction base="dms:DateTime"/>
      </xsd:simpleType>
    </xsd:element>
    <xsd:element name="_dlc_DocId" ma:index="7" nillable="true" ma:displayName="Waarde van de document-id" ma:description="De waarde van de document-id die aan dit item is toegewezen." ma:internalName="_dlc_DocId" ma:readOnly="true">
      <xsd:simpleType>
        <xsd:restriction base="dms:Text"/>
      </xsd:simpleType>
    </xsd:element>
    <xsd:element name="_dlc_DocIdUrl" ma:index="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Id blijven behouden" ma:description="Id behouden tijdens toevoegen." ma:hidden="true" ma:internalName="_dlc_DocIdPersistId" ma:readOnly="true">
      <xsd:simpleType>
        <xsd:restriction base="dms:Boolean"/>
      </xsd:simpleType>
    </xsd:element>
    <xsd:element name="Documenten_x0020_inkoopproces" ma:index="15" nillable="true" ma:displayName="Documenten inkoopproces" ma:format="Dropdown" ma:internalName="Documenten_x0020_inkoopproces" ma:readOnly="false">
      <xsd:simpleType>
        <xsd:restriction base="dms:Choice">
          <xsd:enumeration value="01 Voorbereiding"/>
          <xsd:enumeration value="02 Startnotitie"/>
          <xsd:enumeration value="03 Planning"/>
          <xsd:enumeration value="04 Kostenraming"/>
          <xsd:enumeration value="05 Aanbestedingsdocument selectiefase"/>
          <xsd:enumeration value="06 Nota van inlichtingen selectiefase"/>
          <xsd:enumeration value="07 Aanmeldingsdocument"/>
          <xsd:enumeration value="08 Beoordeling selectiefase"/>
          <xsd:enumeration value="09 Selectiebrief"/>
          <xsd:enumeration value="10 Aanbestedingsdocument inschrijvingsfase"/>
          <xsd:enumeration value="11 Offerteaanvraag"/>
          <xsd:enumeration value="12 Nota van inlichtingen inschrijvingsfase"/>
          <xsd:enumeration value="13 Inschrijvingsdocument"/>
          <xsd:enumeration value="14 Beoordeling inschrijvingsfase"/>
          <xsd:enumeration value="15 Gunningsbrief"/>
          <xsd:enumeration value="16 Overeenkomst"/>
          <xsd:enumeration value="17 Opdrachtbrief"/>
          <xsd:enumeration value="18 Algemeen"/>
        </xsd:restriction>
      </xsd:simpleType>
    </xsd:element>
  </xsd:schema>
  <xsd:schema xmlns:xsd="http://www.w3.org/2001/XMLSchema" xmlns:xs="http://www.w3.org/2001/XMLSchema" xmlns:dms="http://schemas.microsoft.com/office/2006/documentManagement/types" xmlns:pc="http://schemas.microsoft.com/office/infopath/2007/PartnerControls" targetNamespace="c68482e0-cfc3-45e5-bcf6-f0fc2ea3fe6c" elementFormDefault="qualified">
    <xsd:import namespace="http://schemas.microsoft.com/office/2006/documentManagement/types"/>
    <xsd:import namespace="http://schemas.microsoft.com/office/infopath/2007/PartnerControls"/>
    <xsd:element name="ZSDMS_Zaakidentificatie" ma:index="16" nillable="true" ma:displayName="Zaakidentificatie" ma:internalName="ZSDMS_Zaakidentificatie" ma:readOnly="false">
      <xsd:simpleType>
        <xsd:restriction base="dms:Text">
          <xsd:maxLength value="255"/>
        </xsd:restriction>
      </xsd:simpleType>
    </xsd:element>
    <xsd:element name="ZSDMS_Zaaktypecode" ma:index="17" nillable="true" ma:displayName="Zaaktypecode" ma:default="B0047" ma:internalName="ZSDMS_Zaaktypecode" ma:readOnly="false">
      <xsd:simpleType>
        <xsd:restriction base="dms:Text">
          <xsd:maxLength value="255"/>
        </xsd:restriction>
      </xsd:simpleType>
    </xsd:element>
    <xsd:element name="ZSDMS_Zaakomschrijving" ma:index="18" nillable="true" ma:displayName="Zaakomschrijving" ma:internalName="ZSDMS_Zaakomschrijving" ma:readOnly="false">
      <xsd:simpleType>
        <xsd:restriction base="dms:Text">
          <xsd:maxLength value="255"/>
        </xsd:restriction>
      </xsd:simpleType>
    </xsd:element>
    <xsd:element name="ZSDMS_Resultaatomschrijving" ma:index="19" nillable="true" ma:displayName="Resultaatomschrijving" ma:internalName="ZSDMS_Resultaatomschrijving"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CD282-0DCD-41B1-A373-9C16E6286B72}"/>
</file>

<file path=customXml/itemProps2.xml><?xml version="1.0" encoding="utf-8"?>
<ds:datastoreItem xmlns:ds="http://schemas.openxmlformats.org/officeDocument/2006/customXml" ds:itemID="{0C3376FD-7F28-4477-B3A4-FF2EB4F0DB24}"/>
</file>

<file path=customXml/itemProps3.xml><?xml version="1.0" encoding="utf-8"?>
<ds:datastoreItem xmlns:ds="http://schemas.openxmlformats.org/officeDocument/2006/customXml" ds:itemID="{1B61EF8B-166E-4EB2-80B4-2FBF9433F287}">
  <ds:schemaRefs>
    <ds:schemaRef ds:uri="http://schemas.microsoft.com/sharepoint/v3/contenttype/forms"/>
  </ds:schemaRefs>
</ds:datastoreItem>
</file>

<file path=customXml/itemProps4.xml><?xml version="1.0" encoding="utf-8"?>
<ds:datastoreItem xmlns:ds="http://schemas.openxmlformats.org/officeDocument/2006/customXml" ds:itemID="{770BE623-C3F1-4032-90AE-46667BC2B92F}">
  <ds:schemaRefs>
    <ds:schemaRef ds:uri="c68482e0-cfc3-45e5-bcf6-f0fc2ea3fe6c"/>
    <ds:schemaRef ds:uri="http://purl.org/dc/terms/"/>
    <ds:schemaRef ds:uri="bb762d5f-97c5-4809-94f1-d95c42dff92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82879B5-39F0-478F-B71F-A6B31A7E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62d5f-97c5-4809-94f1-d95c42dff925"/>
    <ds:schemaRef ds:uri="c68482e0-cfc3-45e5-bcf6-f0fc2ea3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7270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waterschap Hollandse Delta</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Assenberg</dc:creator>
  <cp:lastModifiedBy>Henk-Jan Wissink</cp:lastModifiedBy>
  <cp:revision>2</cp:revision>
  <cp:lastPrinted>2016-06-21T07:55:00Z</cp:lastPrinted>
  <dcterms:created xsi:type="dcterms:W3CDTF">2021-03-22T07:28:00Z</dcterms:created>
  <dcterms:modified xsi:type="dcterms:W3CDTF">2021-03-22T07:28:00Z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_dlc_DocIdItemGuid">
    <vt:lpwstr>4a4a9c62-1cf1-4463-8373-f91a9536c520</vt:lpwstr>
  </property>
  <property fmtid="{D5CDD505-2E9C-101B-9397-08002B2CF9AE}" pid="4" name="WSHDTeam">
    <vt:lpwstr/>
  </property>
  <property fmtid="{D5CDD505-2E9C-101B-9397-08002B2CF9AE}" pid="5" name="WSHDAfdeling">
    <vt:lpwstr/>
  </property>
  <property fmtid="{D5CDD505-2E9C-101B-9397-08002B2CF9AE}" pid="6" name="_docset_NoMedatataSyncRequired">
    <vt:lpwstr>False</vt:lpwstr>
  </property>
</Properties>
</file>