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6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7395"/>
        <w:gridCol w:w="1973"/>
        <w:gridCol w:w="1856"/>
        <w:gridCol w:w="4381"/>
      </w:tblGrid>
      <w:tr w:rsidR="006809DC" w:rsidRPr="007B15F9" w14:paraId="519026D3" w14:textId="56A32275" w:rsidTr="00B77FCA">
        <w:trPr>
          <w:cantSplit/>
          <w:trHeight w:val="557"/>
          <w:tblHeader/>
        </w:trPr>
        <w:tc>
          <w:tcPr>
            <w:tcW w:w="556" w:type="dxa"/>
            <w:shd w:val="clear" w:color="auto" w:fill="00B0F0"/>
            <w:vAlign w:val="center"/>
            <w:hideMark/>
          </w:tcPr>
          <w:p w14:paraId="0991CC4B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7395" w:type="dxa"/>
            <w:shd w:val="clear" w:color="auto" w:fill="00B0F0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55"/>
            </w:tblGrid>
            <w:tr w:rsidR="007E39A7" w:rsidRPr="007E39A7" w14:paraId="73407701" w14:textId="77777777">
              <w:trPr>
                <w:trHeight w:val="90"/>
              </w:trPr>
              <w:tc>
                <w:tcPr>
                  <w:tcW w:w="0" w:type="auto"/>
                </w:tcPr>
                <w:p w14:paraId="71054BF9" w14:textId="76110423" w:rsidR="007E39A7" w:rsidRPr="007E39A7" w:rsidRDefault="006809DC" w:rsidP="007E39A7">
                  <w:pPr>
                    <w:jc w:val="center"/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Omschrijving Wensen Perceel </w:t>
                  </w:r>
                  <w:r w:rsidR="007E39A7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3 </w:t>
                  </w:r>
                  <w:r w:rsidR="007E39A7" w:rsidRPr="007E39A7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 </w:t>
                  </w:r>
                  <w:r w:rsidR="009109EE" w:rsidRPr="009109EE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Lichte bedrijfswagen, HVO diesel, </w:t>
                  </w:r>
                  <w:proofErr w:type="spellStart"/>
                  <w:r w:rsidR="009109EE" w:rsidRPr="009109EE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dubb</w:t>
                  </w:r>
                  <w:proofErr w:type="spellEnd"/>
                  <w:r w:rsidR="009109EE" w:rsidRPr="009109EE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. cabine met gesloten laadruimte</w:t>
                  </w:r>
                  <w:r w:rsidR="009109EE" w:rsidRPr="00F12D2D">
                    <w:rPr>
                      <w:rFonts w:ascii="Arial" w:hAnsi="Arial" w:cs="Arial"/>
                      <w:bCs/>
                    </w:rPr>
                    <w:t xml:space="preserve">.  </w:t>
                  </w:r>
                </w:p>
              </w:tc>
            </w:tr>
          </w:tbl>
          <w:p w14:paraId="3957023C" w14:textId="0B2262C5" w:rsidR="006809DC" w:rsidRPr="007B15F9" w:rsidRDefault="006809DC" w:rsidP="00330F9B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1973" w:type="dxa"/>
            <w:shd w:val="clear" w:color="auto" w:fill="00B0F0"/>
            <w:vAlign w:val="center"/>
            <w:hideMark/>
          </w:tcPr>
          <w:p w14:paraId="59FD78FC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1856" w:type="dxa"/>
            <w:shd w:val="clear" w:color="auto" w:fill="00B0F0"/>
            <w:vAlign w:val="center"/>
            <w:hideMark/>
          </w:tcPr>
          <w:p w14:paraId="6C17366F" w14:textId="77777777" w:rsidR="006809DC" w:rsidRPr="007B15F9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  <w:tc>
          <w:tcPr>
            <w:tcW w:w="4381" w:type="dxa"/>
            <w:shd w:val="clear" w:color="auto" w:fill="00B0F0"/>
          </w:tcPr>
          <w:p w14:paraId="4B6DBD18" w14:textId="3DE63E3D" w:rsidR="006809DC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Beoordeling</w:t>
            </w:r>
          </w:p>
        </w:tc>
      </w:tr>
      <w:tr w:rsidR="006809DC" w:rsidRPr="00617BCE" w14:paraId="26A0358A" w14:textId="78128F89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2D76AE03" w14:textId="66621AEC" w:rsidR="006809DC" w:rsidRDefault="00D274FF" w:rsidP="00BD13D7">
            <w:r>
              <w:t>B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3CFE6AF4" w14:textId="77777777" w:rsidR="006809DC" w:rsidRPr="00BC777A" w:rsidRDefault="006809DC" w:rsidP="003831D3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14:paraId="0759DF85" w14:textId="4BEEDBEF" w:rsidR="006809DC" w:rsidRDefault="006809DC" w:rsidP="003831D3">
            <w:r>
              <w:t xml:space="preserve">Inschrijver kent een langere garantieperiode toe op de te leveren voertuigen dan de door de gemeente gevraagde volledige garantie voor een periode van </w:t>
            </w:r>
            <w:r w:rsidR="00EB7971">
              <w:t>24</w:t>
            </w:r>
            <w:r>
              <w:t xml:space="preserve"> maanden. </w:t>
            </w:r>
          </w:p>
          <w:p w14:paraId="1DE0B2BB" w14:textId="77777777" w:rsidR="006809DC" w:rsidRDefault="006809DC" w:rsidP="003831D3"/>
          <w:p w14:paraId="5035795D" w14:textId="0E1492B9" w:rsidR="006809DC" w:rsidRDefault="006809DC" w:rsidP="003831D3">
            <w:r>
              <w:t>De kosten voor een langere garantie periode worden geacht in de aanschafprijs per voertuig te zijn inbegrepen.</w:t>
            </w:r>
          </w:p>
          <w:p w14:paraId="464D7C87" w14:textId="25AF1F29" w:rsidR="006809DC" w:rsidRDefault="006809DC" w:rsidP="003831D3"/>
          <w:p w14:paraId="2E7DBEED" w14:textId="77777777" w:rsidR="006809DC" w:rsidRPr="00BC777A" w:rsidRDefault="006809DC" w:rsidP="006809DC"/>
        </w:tc>
        <w:tc>
          <w:tcPr>
            <w:tcW w:w="1973" w:type="dxa"/>
            <w:shd w:val="clear" w:color="auto" w:fill="auto"/>
            <w:vAlign w:val="center"/>
          </w:tcPr>
          <w:p w14:paraId="29125148" w14:textId="5B84680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</w:t>
            </w:r>
            <w:r>
              <w:rPr>
                <w:sz w:val="16"/>
                <w:szCs w:val="16"/>
              </w:rPr>
              <w:t xml:space="preserve"> in maanden)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C50010" w14:textId="11D2CEB7" w:rsidR="006809DC" w:rsidRDefault="006809DC" w:rsidP="006750AB">
            <w:pPr>
              <w:jc w:val="center"/>
            </w:pPr>
            <w:r>
              <w:t>1</w:t>
            </w:r>
            <w:r w:rsidR="00EB7971">
              <w:t>0</w:t>
            </w:r>
          </w:p>
        </w:tc>
        <w:tc>
          <w:tcPr>
            <w:tcW w:w="4381" w:type="dxa"/>
          </w:tcPr>
          <w:p w14:paraId="17A3B12F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56D79BDA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4BCEDCD7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7D0AAD98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25 t/m 27 maanden garantie: 2 punten;</w:t>
            </w:r>
          </w:p>
          <w:p w14:paraId="1DB291D0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28 t/m 30 maanden garantie: 4 punten;</w:t>
            </w:r>
          </w:p>
          <w:p w14:paraId="66909A1F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31 t/m 33 maanden garantie: 6 punten;</w:t>
            </w:r>
          </w:p>
          <w:p w14:paraId="547594FE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34 t/m 36 maanden garantie: 8 punten;</w:t>
            </w:r>
          </w:p>
          <w:p w14:paraId="3DE1A62C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Vanaf 37 maanden garantie: 10 punten.</w:t>
            </w:r>
          </w:p>
          <w:p w14:paraId="7B196E61" w14:textId="5F51005F" w:rsidR="00B77FCA" w:rsidRPr="00B77FCA" w:rsidRDefault="00B77FCA" w:rsidP="004B1FAF">
            <w:pPr>
              <w:rPr>
                <w:sz w:val="16"/>
                <w:szCs w:val="16"/>
              </w:rPr>
            </w:pPr>
          </w:p>
        </w:tc>
      </w:tr>
      <w:tr w:rsidR="0097376C" w:rsidRPr="00617BCE" w14:paraId="21DA6EB6" w14:textId="19AC89EF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121BFAC2" w14:textId="5C22C5E4" w:rsidR="0097376C" w:rsidRDefault="0097376C" w:rsidP="0097376C">
            <w:r>
              <w:t>C.</w:t>
            </w:r>
          </w:p>
        </w:tc>
        <w:tc>
          <w:tcPr>
            <w:tcW w:w="7395" w:type="dxa"/>
            <w:shd w:val="clear" w:color="auto" w:fill="auto"/>
          </w:tcPr>
          <w:p w14:paraId="1AD41B00" w14:textId="77777777" w:rsidR="0097376C" w:rsidRDefault="0097376C" w:rsidP="0097376C">
            <w:pPr>
              <w:rPr>
                <w:lang w:eastAsia="nl-NL"/>
              </w:rPr>
            </w:pPr>
            <w:r w:rsidRPr="008F6038">
              <w:rPr>
                <w:lang w:eastAsia="nl-NL"/>
              </w:rPr>
              <w:t xml:space="preserve">De </w:t>
            </w:r>
            <w:r>
              <w:rPr>
                <w:lang w:eastAsia="nl-NL"/>
              </w:rPr>
              <w:t xml:space="preserve"> levertermijn</w:t>
            </w:r>
            <w:r w:rsidRPr="008F6038">
              <w:rPr>
                <w:lang w:eastAsia="nl-NL"/>
              </w:rPr>
              <w:t xml:space="preserve"> van </w:t>
            </w:r>
            <w:r>
              <w:rPr>
                <w:lang w:eastAsia="nl-NL"/>
              </w:rPr>
              <w:t xml:space="preserve">het/de </w:t>
            </w:r>
            <w:r w:rsidRPr="00844D96">
              <w:rPr>
                <w:lang w:eastAsia="nl-NL"/>
              </w:rPr>
              <w:t>voertuig</w:t>
            </w:r>
            <w:r>
              <w:rPr>
                <w:lang w:eastAsia="nl-NL"/>
              </w:rPr>
              <w:t>(</w:t>
            </w:r>
            <w:r w:rsidRPr="00844D96">
              <w:rPr>
                <w:lang w:eastAsia="nl-NL"/>
              </w:rPr>
              <w:t>en</w:t>
            </w:r>
            <w:r>
              <w:rPr>
                <w:lang w:eastAsia="nl-NL"/>
              </w:rPr>
              <w:t>)  is korter dan in de programma van eisen is beschreven.</w:t>
            </w:r>
            <w:r w:rsidRPr="005D2664">
              <w:rPr>
                <w:lang w:eastAsia="nl-NL"/>
              </w:rPr>
              <w:t xml:space="preserve"> </w:t>
            </w:r>
          </w:p>
          <w:p w14:paraId="00660B90" w14:textId="5A54A441" w:rsidR="0097376C" w:rsidRPr="00BC777A" w:rsidRDefault="0097376C" w:rsidP="0097376C">
            <w:pPr>
              <w:rPr>
                <w:b/>
              </w:rPr>
            </w:pPr>
            <w:r>
              <w:rPr>
                <w:lang w:eastAsia="nl-NL"/>
              </w:rPr>
              <w:t xml:space="preserve">Voor iedere week kortere levertijd krijgt de inschrijver </w:t>
            </w:r>
            <w:r w:rsidR="00A4531A">
              <w:rPr>
                <w:lang w:eastAsia="nl-NL"/>
              </w:rPr>
              <w:t>0,5</w:t>
            </w:r>
            <w:r>
              <w:rPr>
                <w:lang w:eastAsia="nl-NL"/>
              </w:rPr>
              <w:t xml:space="preserve"> punt extra, met een maximum van </w:t>
            </w:r>
            <w:r w:rsidR="00A4531A">
              <w:rPr>
                <w:lang w:eastAsia="nl-NL"/>
              </w:rPr>
              <w:t>5</w:t>
            </w:r>
            <w:r>
              <w:rPr>
                <w:lang w:eastAsia="nl-NL"/>
              </w:rPr>
              <w:t xml:space="preserve"> punten.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D63D59" w14:textId="04C3BE66" w:rsidR="0097376C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6FC6C58" w14:textId="15EA02A0" w:rsidR="0097376C" w:rsidRPr="00BB3863" w:rsidRDefault="0097376C" w:rsidP="0097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(Aantal weken korter)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CD566EC" w14:textId="09BC9FE4" w:rsidR="0097376C" w:rsidRDefault="00D30D7E" w:rsidP="0097376C">
            <w:pPr>
              <w:jc w:val="center"/>
            </w:pPr>
            <w:r>
              <w:t>5</w:t>
            </w:r>
          </w:p>
        </w:tc>
        <w:tc>
          <w:tcPr>
            <w:tcW w:w="4381" w:type="dxa"/>
          </w:tcPr>
          <w:p w14:paraId="775206B2" w14:textId="77777777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4B0E5287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1   week   = 0,5  punt</w:t>
            </w:r>
          </w:p>
          <w:p w14:paraId="7F80D237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2   weken = 1     punt</w:t>
            </w:r>
          </w:p>
          <w:p w14:paraId="0C0D8BA2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3   weken = 1.5  punt </w:t>
            </w:r>
          </w:p>
          <w:p w14:paraId="7EB27EDE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4   weken = 2     punten </w:t>
            </w:r>
          </w:p>
          <w:p w14:paraId="20BA139F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5   weken = 2,5  punten</w:t>
            </w:r>
          </w:p>
          <w:p w14:paraId="1D8F6FBD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6   weken = 3     punten</w:t>
            </w:r>
          </w:p>
          <w:p w14:paraId="22BE693F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7   weken = 3.5  punten</w:t>
            </w:r>
          </w:p>
          <w:p w14:paraId="7DD86994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8   weken = 4     punten </w:t>
            </w:r>
          </w:p>
          <w:p w14:paraId="72574ED8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9   weken = 4,5  punten  </w:t>
            </w:r>
          </w:p>
          <w:p w14:paraId="1A78ACE2" w14:textId="77777777" w:rsidR="00D30D7E" w:rsidRPr="00D16B3C" w:rsidRDefault="00D30D7E" w:rsidP="00D30D7E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10 weken = 5     punten </w:t>
            </w:r>
          </w:p>
          <w:p w14:paraId="228D09AF" w14:textId="77777777" w:rsidR="00D30D7E" w:rsidRPr="00D16B3C" w:rsidRDefault="00D30D7E" w:rsidP="00D30D7E">
            <w:pPr>
              <w:pStyle w:val="Lijstalinea"/>
              <w:rPr>
                <w:szCs w:val="20"/>
              </w:rPr>
            </w:pPr>
          </w:p>
          <w:p w14:paraId="0B3451B2" w14:textId="4D737443" w:rsidR="0097376C" w:rsidRPr="004B1FAF" w:rsidRDefault="0097376C" w:rsidP="00D30D7E">
            <w:pPr>
              <w:pStyle w:val="Lijstalinea"/>
              <w:rPr>
                <w:sz w:val="16"/>
                <w:szCs w:val="16"/>
              </w:rPr>
            </w:pPr>
          </w:p>
        </w:tc>
      </w:tr>
      <w:tr w:rsidR="0097376C" w:rsidRPr="00617BCE" w14:paraId="6ABE3A06" w14:textId="712ED228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5F7EE551" w14:textId="72FDF963" w:rsidR="0097376C" w:rsidRDefault="0097376C" w:rsidP="0097376C">
            <w:r>
              <w:t>D.</w:t>
            </w:r>
          </w:p>
        </w:tc>
        <w:tc>
          <w:tcPr>
            <w:tcW w:w="7395" w:type="dxa"/>
            <w:shd w:val="clear" w:color="auto" w:fill="auto"/>
          </w:tcPr>
          <w:p w14:paraId="223030E4" w14:textId="0C1C6B6B" w:rsidR="0097376C" w:rsidRPr="00E55138" w:rsidRDefault="0097376C" w:rsidP="0097376C">
            <w:pPr>
              <w:rPr>
                <w:b/>
                <w:bCs/>
              </w:rPr>
            </w:pPr>
            <w:r w:rsidRPr="00E55138">
              <w:rPr>
                <w:b/>
                <w:bCs/>
              </w:rPr>
              <w:t>Praktijktest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D053DA" w14:textId="53513BB4" w:rsidR="0097376C" w:rsidRDefault="0097376C" w:rsidP="0097376C">
            <w:pPr>
              <w:jc w:val="center"/>
            </w:pPr>
            <w:r>
              <w:t>NVT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C2D8E70" w14:textId="2ECE08B5" w:rsidR="0097376C" w:rsidRDefault="0097376C" w:rsidP="0097376C">
            <w:pPr>
              <w:jc w:val="center"/>
            </w:pPr>
            <w:r>
              <w:t>30</w:t>
            </w:r>
          </w:p>
        </w:tc>
        <w:tc>
          <w:tcPr>
            <w:tcW w:w="4381" w:type="dxa"/>
          </w:tcPr>
          <w:p w14:paraId="2C414716" w14:textId="047690A4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  <w:r w:rsidRPr="004B1FAF">
              <w:rPr>
                <w:sz w:val="16"/>
                <w:szCs w:val="16"/>
              </w:rPr>
              <w:t>Zie paragraaf 4.5</w:t>
            </w:r>
            <w:r>
              <w:rPr>
                <w:sz w:val="16"/>
                <w:szCs w:val="16"/>
              </w:rPr>
              <w:t>.1.2</w:t>
            </w:r>
            <w:r w:rsidRPr="004B1FAF">
              <w:rPr>
                <w:sz w:val="16"/>
                <w:szCs w:val="16"/>
              </w:rPr>
              <w:t xml:space="preserve"> van de Aanbestedingsleidraad</w:t>
            </w:r>
            <w:r>
              <w:rPr>
                <w:sz w:val="16"/>
                <w:szCs w:val="16"/>
              </w:rPr>
              <w:t xml:space="preserve"> en bijlage 6</w:t>
            </w:r>
          </w:p>
        </w:tc>
      </w:tr>
      <w:tr w:rsidR="0097376C" w:rsidRPr="00617BCE" w14:paraId="3BB8BF1E" w14:textId="5F50E8E3" w:rsidTr="00B77FCA">
        <w:trPr>
          <w:cantSplit/>
          <w:trHeight w:val="267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EC4E221" w14:textId="77777777" w:rsidR="0097376C" w:rsidRDefault="0097376C" w:rsidP="0097376C"/>
        </w:tc>
        <w:tc>
          <w:tcPr>
            <w:tcW w:w="7395" w:type="dxa"/>
            <w:tcBorders>
              <w:bottom w:val="single" w:sz="4" w:space="0" w:color="auto"/>
            </w:tcBorders>
            <w:shd w:val="clear" w:color="auto" w:fill="auto"/>
          </w:tcPr>
          <w:p w14:paraId="0223DFB0" w14:textId="77777777" w:rsidR="0097376C" w:rsidRDefault="0097376C" w:rsidP="0097376C">
            <w:r>
              <w:rPr>
                <w:b/>
              </w:rPr>
              <w:t>Totaal aantal te behalen punten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3549124B" w14:textId="77777777" w:rsidR="0097376C" w:rsidRDefault="0097376C" w:rsidP="0097376C">
            <w:pPr>
              <w:jc w:val="center"/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F994B" w14:textId="4780E0BE" w:rsidR="0097376C" w:rsidRDefault="0023395F" w:rsidP="0097376C">
            <w:pPr>
              <w:jc w:val="center"/>
            </w:pPr>
            <w:r>
              <w:t xml:space="preserve"> 45 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3E033AC2" w14:textId="77777777" w:rsidR="0097376C" w:rsidRDefault="0097376C" w:rsidP="0097376C">
            <w:pPr>
              <w:jc w:val="center"/>
            </w:pPr>
          </w:p>
        </w:tc>
      </w:tr>
    </w:tbl>
    <w:p w14:paraId="3988B8D1" w14:textId="77777777" w:rsidR="00B5589E" w:rsidRDefault="00B5589E"/>
    <w:p w14:paraId="6B135B88" w14:textId="77777777" w:rsidR="002866F6" w:rsidRDefault="002866F6"/>
    <w:sectPr w:rsidR="002866F6" w:rsidSect="00146E02">
      <w:footerReference w:type="default" r:id="rId8"/>
      <w:headerReference w:type="first" r:id="rId9"/>
      <w:footerReference w:type="first" r:id="rId10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E7725" w14:textId="77777777" w:rsidR="00A72A25" w:rsidRDefault="00A72A25" w:rsidP="00421F4C">
      <w:r>
        <w:separator/>
      </w:r>
    </w:p>
  </w:endnote>
  <w:endnote w:type="continuationSeparator" w:id="0">
    <w:p w14:paraId="350510E5" w14:textId="77777777" w:rsidR="00A72A25" w:rsidRDefault="00A72A25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14:paraId="379A843D" w14:textId="77777777" w:rsidR="002866F6" w:rsidRDefault="002866F6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1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03D8FF" w14:textId="77777777" w:rsidR="002866F6" w:rsidRDefault="002866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88BC6" w14:textId="77777777" w:rsidR="002866F6" w:rsidRDefault="002866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A94F" w14:textId="77777777" w:rsidR="00A72A25" w:rsidRDefault="00A72A25" w:rsidP="00421F4C">
      <w:r>
        <w:separator/>
      </w:r>
    </w:p>
  </w:footnote>
  <w:footnote w:type="continuationSeparator" w:id="0">
    <w:p w14:paraId="1F0B728A" w14:textId="77777777" w:rsidR="00A72A25" w:rsidRDefault="00A72A25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08590" w14:textId="77777777" w:rsidR="002866F6" w:rsidRPr="00146E02" w:rsidRDefault="002866F6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60D1"/>
    <w:multiLevelType w:val="hybridMultilevel"/>
    <w:tmpl w:val="ABC66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D19"/>
    <w:multiLevelType w:val="hybridMultilevel"/>
    <w:tmpl w:val="2F5C3A9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53B04"/>
    <w:multiLevelType w:val="hybridMultilevel"/>
    <w:tmpl w:val="AB9E4E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0"/>
    <w:rsid w:val="00012F4E"/>
    <w:rsid w:val="000264BB"/>
    <w:rsid w:val="000270A5"/>
    <w:rsid w:val="00027A4D"/>
    <w:rsid w:val="000B7ED6"/>
    <w:rsid w:val="000D06F0"/>
    <w:rsid w:val="000D672C"/>
    <w:rsid w:val="001024F8"/>
    <w:rsid w:val="001446FE"/>
    <w:rsid w:val="00146E02"/>
    <w:rsid w:val="00170E2E"/>
    <w:rsid w:val="00171E15"/>
    <w:rsid w:val="001912B8"/>
    <w:rsid w:val="001A7E57"/>
    <w:rsid w:val="001C7A1A"/>
    <w:rsid w:val="001E38EE"/>
    <w:rsid w:val="001E65BB"/>
    <w:rsid w:val="001F3746"/>
    <w:rsid w:val="00217073"/>
    <w:rsid w:val="0023395F"/>
    <w:rsid w:val="0026787E"/>
    <w:rsid w:val="00272C65"/>
    <w:rsid w:val="002866F6"/>
    <w:rsid w:val="00294332"/>
    <w:rsid w:val="002C01F5"/>
    <w:rsid w:val="00307C62"/>
    <w:rsid w:val="00315905"/>
    <w:rsid w:val="00330F9B"/>
    <w:rsid w:val="00334553"/>
    <w:rsid w:val="00366B8B"/>
    <w:rsid w:val="00375A41"/>
    <w:rsid w:val="003831D3"/>
    <w:rsid w:val="003A509D"/>
    <w:rsid w:val="003A6563"/>
    <w:rsid w:val="003B1948"/>
    <w:rsid w:val="003D17DB"/>
    <w:rsid w:val="003E4F02"/>
    <w:rsid w:val="004173F3"/>
    <w:rsid w:val="00421F4C"/>
    <w:rsid w:val="00424C1D"/>
    <w:rsid w:val="00441E26"/>
    <w:rsid w:val="00464511"/>
    <w:rsid w:val="0046757D"/>
    <w:rsid w:val="004676EF"/>
    <w:rsid w:val="00480ECC"/>
    <w:rsid w:val="004B1FAF"/>
    <w:rsid w:val="004D3968"/>
    <w:rsid w:val="004D539A"/>
    <w:rsid w:val="004F10A6"/>
    <w:rsid w:val="00521CA0"/>
    <w:rsid w:val="00525F0A"/>
    <w:rsid w:val="0053725B"/>
    <w:rsid w:val="00543533"/>
    <w:rsid w:val="00546F71"/>
    <w:rsid w:val="00560EB2"/>
    <w:rsid w:val="00565AA8"/>
    <w:rsid w:val="00592339"/>
    <w:rsid w:val="00594BB8"/>
    <w:rsid w:val="005D5517"/>
    <w:rsid w:val="005F41AD"/>
    <w:rsid w:val="005F545A"/>
    <w:rsid w:val="00617BCE"/>
    <w:rsid w:val="0062389D"/>
    <w:rsid w:val="006329A1"/>
    <w:rsid w:val="00636059"/>
    <w:rsid w:val="006365EE"/>
    <w:rsid w:val="006750AB"/>
    <w:rsid w:val="006809DC"/>
    <w:rsid w:val="006936E8"/>
    <w:rsid w:val="00697FC6"/>
    <w:rsid w:val="006B3F24"/>
    <w:rsid w:val="006D3359"/>
    <w:rsid w:val="006E08ED"/>
    <w:rsid w:val="006E62F3"/>
    <w:rsid w:val="00707E2D"/>
    <w:rsid w:val="00715E18"/>
    <w:rsid w:val="0073431C"/>
    <w:rsid w:val="00746523"/>
    <w:rsid w:val="00753E76"/>
    <w:rsid w:val="00763956"/>
    <w:rsid w:val="0076489A"/>
    <w:rsid w:val="00770C5E"/>
    <w:rsid w:val="00774AD2"/>
    <w:rsid w:val="0079085B"/>
    <w:rsid w:val="00794858"/>
    <w:rsid w:val="007B15F9"/>
    <w:rsid w:val="007B54B0"/>
    <w:rsid w:val="007E39A7"/>
    <w:rsid w:val="007E63F4"/>
    <w:rsid w:val="0080127E"/>
    <w:rsid w:val="00812887"/>
    <w:rsid w:val="0081323F"/>
    <w:rsid w:val="008140BB"/>
    <w:rsid w:val="0082178D"/>
    <w:rsid w:val="00844E32"/>
    <w:rsid w:val="00881844"/>
    <w:rsid w:val="008C7BE3"/>
    <w:rsid w:val="008E5FE0"/>
    <w:rsid w:val="008E700F"/>
    <w:rsid w:val="00902AE3"/>
    <w:rsid w:val="00904A83"/>
    <w:rsid w:val="009109EE"/>
    <w:rsid w:val="009215F3"/>
    <w:rsid w:val="00925D68"/>
    <w:rsid w:val="009312A2"/>
    <w:rsid w:val="00940F6E"/>
    <w:rsid w:val="009421D1"/>
    <w:rsid w:val="00954BC4"/>
    <w:rsid w:val="00955498"/>
    <w:rsid w:val="0097376C"/>
    <w:rsid w:val="00995397"/>
    <w:rsid w:val="009A6671"/>
    <w:rsid w:val="009C2FD2"/>
    <w:rsid w:val="009D3B4B"/>
    <w:rsid w:val="00A01BAF"/>
    <w:rsid w:val="00A405F2"/>
    <w:rsid w:val="00A429ED"/>
    <w:rsid w:val="00A4531A"/>
    <w:rsid w:val="00A479EC"/>
    <w:rsid w:val="00A568BF"/>
    <w:rsid w:val="00A60102"/>
    <w:rsid w:val="00A72A25"/>
    <w:rsid w:val="00A84EC8"/>
    <w:rsid w:val="00AC2BE8"/>
    <w:rsid w:val="00AC473F"/>
    <w:rsid w:val="00AD4202"/>
    <w:rsid w:val="00AD43EA"/>
    <w:rsid w:val="00AF3AEB"/>
    <w:rsid w:val="00B14CE8"/>
    <w:rsid w:val="00B24EB3"/>
    <w:rsid w:val="00B552B5"/>
    <w:rsid w:val="00B5589E"/>
    <w:rsid w:val="00B7112D"/>
    <w:rsid w:val="00B77FCA"/>
    <w:rsid w:val="00B87842"/>
    <w:rsid w:val="00BB3863"/>
    <w:rsid w:val="00BC777A"/>
    <w:rsid w:val="00BD0D79"/>
    <w:rsid w:val="00BD13D7"/>
    <w:rsid w:val="00BD52F8"/>
    <w:rsid w:val="00C0659C"/>
    <w:rsid w:val="00C0674B"/>
    <w:rsid w:val="00C07BAD"/>
    <w:rsid w:val="00C102D6"/>
    <w:rsid w:val="00C1267D"/>
    <w:rsid w:val="00C142F2"/>
    <w:rsid w:val="00C45A11"/>
    <w:rsid w:val="00C64BEB"/>
    <w:rsid w:val="00C90378"/>
    <w:rsid w:val="00CB63E2"/>
    <w:rsid w:val="00CD0E9A"/>
    <w:rsid w:val="00CE1E6C"/>
    <w:rsid w:val="00CF5439"/>
    <w:rsid w:val="00D00C52"/>
    <w:rsid w:val="00D02359"/>
    <w:rsid w:val="00D06F18"/>
    <w:rsid w:val="00D1148E"/>
    <w:rsid w:val="00D2395E"/>
    <w:rsid w:val="00D25691"/>
    <w:rsid w:val="00D274FF"/>
    <w:rsid w:val="00D30D7E"/>
    <w:rsid w:val="00D36A77"/>
    <w:rsid w:val="00D5259E"/>
    <w:rsid w:val="00D65474"/>
    <w:rsid w:val="00DB549F"/>
    <w:rsid w:val="00E02A17"/>
    <w:rsid w:val="00E06860"/>
    <w:rsid w:val="00E06A6A"/>
    <w:rsid w:val="00E24067"/>
    <w:rsid w:val="00E304B9"/>
    <w:rsid w:val="00E55138"/>
    <w:rsid w:val="00EA430C"/>
    <w:rsid w:val="00EB7090"/>
    <w:rsid w:val="00EB7971"/>
    <w:rsid w:val="00EC3F42"/>
    <w:rsid w:val="00EE10F0"/>
    <w:rsid w:val="00EE747E"/>
    <w:rsid w:val="00F004CE"/>
    <w:rsid w:val="00F04891"/>
    <w:rsid w:val="00F824FD"/>
    <w:rsid w:val="00F83AF7"/>
    <w:rsid w:val="00FA729D"/>
    <w:rsid w:val="00FB6A9A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3B9D489"/>
  <w15:docId w15:val="{9A796897-C875-4352-B51B-CED9C565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D7F4-EE9B-4134-80BF-E69FFE10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Kossen, Marianne</cp:lastModifiedBy>
  <cp:revision>11</cp:revision>
  <cp:lastPrinted>2019-08-22T12:23:00Z</cp:lastPrinted>
  <dcterms:created xsi:type="dcterms:W3CDTF">2020-12-03T08:58:00Z</dcterms:created>
  <dcterms:modified xsi:type="dcterms:W3CDTF">2021-02-10T11:44:00Z</dcterms:modified>
</cp:coreProperties>
</file>