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37DEB" w14:textId="7A235DE6" w:rsidR="1E1ACEF2" w:rsidRDefault="1E1ACEF2" w:rsidP="3B17634A">
      <w:pPr>
        <w:pStyle w:val="bijlage"/>
        <w:numPr>
          <w:ilvl w:val="0"/>
          <w:numId w:val="0"/>
        </w:numPr>
        <w:rPr>
          <w:rFonts w:ascii="Arial" w:hAnsi="Arial"/>
          <w:szCs w:val="30"/>
        </w:rPr>
      </w:pPr>
      <w:bookmarkStart w:id="0" w:name="_GoBack"/>
      <w:bookmarkEnd w:id="0"/>
      <w:r>
        <w:t>Eerste Nota van Inlichtingen 20.448 - SZW</w:t>
      </w:r>
    </w:p>
    <w:p w14:paraId="2B93091B" w14:textId="77777777" w:rsidR="002E563B" w:rsidRPr="006369A0" w:rsidRDefault="002E563B" w:rsidP="002E563B"/>
    <w:p w14:paraId="08728E70" w14:textId="1672369E" w:rsidR="359D020D" w:rsidRDefault="359D020D" w:rsidP="4ED05C49">
      <w:pPr>
        <w:rPr>
          <w:b/>
          <w:bCs/>
        </w:rPr>
      </w:pPr>
      <w:r w:rsidRPr="4ED05C49">
        <w:rPr>
          <w:b/>
          <w:bCs/>
        </w:rPr>
        <w:t>Algemene mededeling:</w:t>
      </w:r>
    </w:p>
    <w:p w14:paraId="6C156DEA" w14:textId="15B674ED" w:rsidR="5F221AB1" w:rsidRDefault="5F221AB1" w:rsidP="4ED05C49">
      <w:r>
        <w:t xml:space="preserve">De te leveren machines dienen indien zij </w:t>
      </w:r>
      <w:r w:rsidR="27D6C6B0">
        <w:t>op basis</w:t>
      </w:r>
      <w:r w:rsidR="30E55997">
        <w:t xml:space="preserve"> van</w:t>
      </w:r>
      <w:r w:rsidR="27D6C6B0">
        <w:t xml:space="preserve"> een</w:t>
      </w:r>
      <w:r>
        <w:t xml:space="preserve"> </w:t>
      </w:r>
      <w:r w:rsidR="242D9647">
        <w:t xml:space="preserve">verwisselbare en oplaadbare </w:t>
      </w:r>
      <w:r>
        <w:t xml:space="preserve">accu </w:t>
      </w:r>
      <w:r w:rsidR="7BDCDD64">
        <w:t>draaien</w:t>
      </w:r>
      <w:r w:rsidR="0045A121">
        <w:t xml:space="preserve">, </w:t>
      </w:r>
      <w:r w:rsidR="510AFA28">
        <w:t>een</w:t>
      </w:r>
      <w:r>
        <w:t xml:space="preserve"> gel-accu</w:t>
      </w:r>
      <w:r w:rsidR="1DFD5C91">
        <w:t xml:space="preserve"> te </w:t>
      </w:r>
      <w:r w:rsidR="399F421F">
        <w:t>hebben</w:t>
      </w:r>
      <w:r>
        <w:t xml:space="preserve">. In uw aanbod dient u de machine inclusief gel-accu en </w:t>
      </w:r>
      <w:r w:rsidR="2DB92AF2">
        <w:t xml:space="preserve">oplaadstation </w:t>
      </w:r>
      <w:r w:rsidR="078536C2">
        <w:t>aan te bieden</w:t>
      </w:r>
      <w:r w:rsidR="5B057105">
        <w:t xml:space="preserve">. </w:t>
      </w:r>
    </w:p>
    <w:p w14:paraId="1C3093EF" w14:textId="3393E153" w:rsidR="4ED05C49" w:rsidRDefault="4ED05C49" w:rsidP="4ED05C49"/>
    <w:p w14:paraId="5497A4BA" w14:textId="2530BE60" w:rsidR="7DAFAA86" w:rsidRDefault="7DAFAA86" w:rsidP="4ED05C49">
      <w:r>
        <w:t>Naar aanleiding van het bovenstaande en de beantwoording van de vragen in deze eerste Nota van Inlichtingen</w:t>
      </w:r>
      <w:r w:rsidR="7A7542C7">
        <w:t xml:space="preserve"> is</w:t>
      </w:r>
      <w:r>
        <w:t xml:space="preserve"> Bijlage 6 Prijzenblad</w:t>
      </w:r>
      <w:r w:rsidR="5F7B0D44">
        <w:t xml:space="preserve"> aangepast </w:t>
      </w:r>
      <w:r w:rsidR="7D849AF3">
        <w:t xml:space="preserve">en als Bijlage 6 Prijzenblad na 1e </w:t>
      </w:r>
      <w:proofErr w:type="spellStart"/>
      <w:r w:rsidR="7D849AF3">
        <w:t>NvI</w:t>
      </w:r>
      <w:proofErr w:type="spellEnd"/>
      <w:r w:rsidR="7D849AF3">
        <w:t xml:space="preserve"> toegevoegd aan de </w:t>
      </w:r>
      <w:r w:rsidR="71BFD26F">
        <w:t xml:space="preserve">eerste </w:t>
      </w:r>
      <w:r w:rsidR="7D849AF3">
        <w:t>Nota van Inlichtingen.</w:t>
      </w:r>
      <w:r w:rsidR="3389B5E8">
        <w:t xml:space="preserve"> Tevens is </w:t>
      </w:r>
      <w:r w:rsidR="480F5CD6">
        <w:t>Bijlage 10 Logistieke kosten Haagse HUB toegevoegd aan deze eerste Nota van Inlichtingen.</w:t>
      </w:r>
    </w:p>
    <w:p w14:paraId="07A5F660" w14:textId="1A1B9220" w:rsidR="7DAFAA86" w:rsidRDefault="7DAFAA86" w:rsidP="4ED05C49"/>
    <w:p w14:paraId="66C52B8C" w14:textId="1580AA85" w:rsidR="7DAFAA86" w:rsidRDefault="55224DF6" w:rsidP="4ED05C49">
      <w:r>
        <w:t>Alle toegevoegde documenten maken sep</w:t>
      </w:r>
      <w:r w:rsidR="5599C01B">
        <w:t>a</w:t>
      </w:r>
      <w:r>
        <w:t>raat onderdeel uit van de aanbestedingsstukken.</w:t>
      </w:r>
    </w:p>
    <w:p w14:paraId="571A9490" w14:textId="5E55B436" w:rsidR="7DAFAA86" w:rsidRDefault="7DAFAA86" w:rsidP="4ED05C49"/>
    <w:p w14:paraId="55398B6F" w14:textId="3D7D2E76" w:rsidR="7DAFAA86" w:rsidRDefault="55224DF6" w:rsidP="4ED05C49">
      <w:r>
        <w:t xml:space="preserve">Voor de tweede Nota van Inlichtingen kunt u als Inschrijver tot </w:t>
      </w:r>
      <w:r w:rsidRPr="7B3E4F9E">
        <w:rPr>
          <w:b/>
          <w:bCs/>
        </w:rPr>
        <w:t>uiterlijk 6 april 12.00 uur</w:t>
      </w:r>
      <w:r>
        <w:t xml:space="preserve"> </w:t>
      </w:r>
      <w:r w:rsidR="690B5810">
        <w:t>vragen stellen door gebruik te maken van Bijlage 8 Model Vragenformulier 20.</w:t>
      </w:r>
      <w:r w:rsidR="0E903E20">
        <w:t>44</w:t>
      </w:r>
      <w:r w:rsidR="690B5810">
        <w:t xml:space="preserve">8 - </w:t>
      </w:r>
      <w:r w:rsidR="192E0EC3">
        <w:t>SZW</w:t>
      </w:r>
      <w:r w:rsidR="6918006C">
        <w:t xml:space="preserve"> en deze via de berichtenmodule op </w:t>
      </w:r>
      <w:proofErr w:type="spellStart"/>
      <w:r w:rsidR="6918006C">
        <w:t>Tenderned</w:t>
      </w:r>
      <w:proofErr w:type="spellEnd"/>
      <w:r w:rsidR="6918006C">
        <w:t xml:space="preserve"> te uploaden</w:t>
      </w:r>
      <w:r w:rsidR="192E0EC3">
        <w:t>. De vragen die gesteld worden kunnen allen gesteld worden ter verduidelijking op hetgeen er in deze Eerst</w:t>
      </w:r>
      <w:r w:rsidR="13F30D34">
        <w:t>e</w:t>
      </w:r>
      <w:r w:rsidR="192E0EC3">
        <w:t xml:space="preserve"> Nota van Inlichtingen is beantwoord.</w:t>
      </w:r>
      <w:r w:rsidR="7DAFAA86">
        <w:t xml:space="preserve"> </w:t>
      </w:r>
    </w:p>
    <w:p w14:paraId="2B930933" w14:textId="77777777" w:rsidR="002E563B" w:rsidRPr="006369A0" w:rsidRDefault="002E563B" w:rsidP="002E563B"/>
    <w:p w14:paraId="06B6CBA1" w14:textId="78F13917" w:rsidR="3B17634A" w:rsidRDefault="3B17634A" w:rsidP="3B17634A"/>
    <w:p w14:paraId="2B930934" w14:textId="77777777" w:rsidR="002E563B" w:rsidRPr="005859A5" w:rsidRDefault="002E563B" w:rsidP="002E563B">
      <w:pPr>
        <w:rPr>
          <w:b/>
        </w:rPr>
      </w:pPr>
      <w:r>
        <w:rPr>
          <w:i/>
        </w:rPr>
        <w:t xml:space="preserve">Onderstaande </w:t>
      </w:r>
      <w:r w:rsidRPr="006369A0">
        <w:rPr>
          <w:i/>
        </w:rPr>
        <w:t>tabel</w:t>
      </w:r>
      <w:r>
        <w:rPr>
          <w:i/>
        </w:rPr>
        <w:t xml:space="preserve"> kunt u uitbreiden als u meer vragen wilt stellen. </w:t>
      </w:r>
    </w:p>
    <w:p w14:paraId="2B930935" w14:textId="77777777" w:rsidR="002E563B" w:rsidRPr="005859A5" w:rsidRDefault="002E563B" w:rsidP="002E563B"/>
    <w:tbl>
      <w:tblPr>
        <w:tblStyle w:val="Tabelraster"/>
        <w:tblW w:w="8954" w:type="dxa"/>
        <w:tblInd w:w="108" w:type="dxa"/>
        <w:tblLook w:val="04A0" w:firstRow="1" w:lastRow="0" w:firstColumn="1" w:lastColumn="0" w:noHBand="0" w:noVBand="1"/>
      </w:tblPr>
      <w:tblGrid>
        <w:gridCol w:w="951"/>
        <w:gridCol w:w="1591"/>
        <w:gridCol w:w="1773"/>
        <w:gridCol w:w="2846"/>
        <w:gridCol w:w="2683"/>
        <w:tblGridChange w:id="1">
          <w:tblGrid>
            <w:gridCol w:w="360"/>
            <w:gridCol w:w="360"/>
            <w:gridCol w:w="231"/>
            <w:gridCol w:w="489"/>
            <w:gridCol w:w="360"/>
            <w:gridCol w:w="360"/>
            <w:gridCol w:w="382"/>
            <w:gridCol w:w="1773"/>
            <w:gridCol w:w="2846"/>
            <w:gridCol w:w="2683"/>
          </w:tblGrid>
        </w:tblGridChange>
      </w:tblGrid>
      <w:tr w:rsidR="00365022" w:rsidRPr="005859A5" w14:paraId="2B930939" w14:textId="77777777" w:rsidTr="3B17634A">
        <w:tc>
          <w:tcPr>
            <w:tcW w:w="951" w:type="dxa"/>
            <w:shd w:val="clear" w:color="auto" w:fill="D9D9D9" w:themeFill="background1" w:themeFillShade="D9"/>
          </w:tcPr>
          <w:p w14:paraId="5C0018C8" w14:textId="4963C698" w:rsidR="1358660E" w:rsidRPr="005859A5" w:rsidRDefault="3D44E054" w:rsidP="3CE13CE6">
            <w:r w:rsidRPr="005859A5">
              <w:t>Vraagn</w:t>
            </w:r>
            <w:r w:rsidR="1358660E" w:rsidRPr="005859A5">
              <w:t>r.</w:t>
            </w:r>
          </w:p>
        </w:tc>
        <w:tc>
          <w:tcPr>
            <w:tcW w:w="1591" w:type="dxa"/>
            <w:shd w:val="clear" w:color="auto" w:fill="D9D9D9" w:themeFill="background1" w:themeFillShade="D9"/>
          </w:tcPr>
          <w:p w14:paraId="2B930936" w14:textId="77777777" w:rsidR="002E563B" w:rsidRPr="005859A5" w:rsidRDefault="002E563B" w:rsidP="00826D71">
            <w:r w:rsidRPr="005859A5">
              <w:t>Pagina</w:t>
            </w:r>
          </w:p>
        </w:tc>
        <w:tc>
          <w:tcPr>
            <w:tcW w:w="1030" w:type="dxa"/>
            <w:shd w:val="clear" w:color="auto" w:fill="D9D9D9" w:themeFill="background1" w:themeFillShade="D9"/>
          </w:tcPr>
          <w:p w14:paraId="2B930937" w14:textId="77777777" w:rsidR="002E563B" w:rsidRPr="005859A5" w:rsidRDefault="002E563B" w:rsidP="00826D71">
            <w:r w:rsidRPr="005859A5">
              <w:t>Paragraaf</w:t>
            </w:r>
          </w:p>
        </w:tc>
        <w:tc>
          <w:tcPr>
            <w:tcW w:w="2846" w:type="dxa"/>
            <w:shd w:val="clear" w:color="auto" w:fill="D9D9D9" w:themeFill="background1" w:themeFillShade="D9"/>
          </w:tcPr>
          <w:p w14:paraId="2B930938" w14:textId="77777777" w:rsidR="002E563B" w:rsidRPr="005859A5" w:rsidRDefault="002E563B" w:rsidP="00826D71">
            <w:r w:rsidRPr="005859A5">
              <w:t>Vraag</w:t>
            </w:r>
          </w:p>
        </w:tc>
        <w:tc>
          <w:tcPr>
            <w:tcW w:w="2536" w:type="dxa"/>
            <w:shd w:val="clear" w:color="auto" w:fill="D9D9D9" w:themeFill="background1" w:themeFillShade="D9"/>
          </w:tcPr>
          <w:p w14:paraId="291F4B4F" w14:textId="48C06505" w:rsidR="142AADD3" w:rsidRPr="005859A5" w:rsidRDefault="142AADD3" w:rsidP="3CE13CE6">
            <w:r w:rsidRPr="005859A5">
              <w:t>Antwoord (in te vullen door aanbestedende dienst)</w:t>
            </w:r>
          </w:p>
        </w:tc>
      </w:tr>
      <w:tr w:rsidR="002E563B" w:rsidRPr="005859A5" w14:paraId="2B93093D" w14:textId="77777777" w:rsidTr="3B17634A">
        <w:trPr>
          <w:trHeight w:val="20"/>
        </w:trPr>
        <w:tc>
          <w:tcPr>
            <w:tcW w:w="951" w:type="dxa"/>
          </w:tcPr>
          <w:p w14:paraId="784828A7" w14:textId="04105BFF" w:rsidR="3CE13CE6" w:rsidRPr="005859A5" w:rsidRDefault="001B1855" w:rsidP="3CE13CE6">
            <w:r w:rsidRPr="005859A5">
              <w:t>1</w:t>
            </w:r>
          </w:p>
        </w:tc>
        <w:tc>
          <w:tcPr>
            <w:tcW w:w="1591" w:type="dxa"/>
          </w:tcPr>
          <w:p w14:paraId="2B93093A" w14:textId="53C15CFF" w:rsidR="002E563B" w:rsidRPr="005859A5" w:rsidRDefault="001B1855" w:rsidP="00826D71">
            <w:r w:rsidRPr="005859A5">
              <w:t>Voorblad</w:t>
            </w:r>
          </w:p>
        </w:tc>
        <w:tc>
          <w:tcPr>
            <w:tcW w:w="1030" w:type="dxa"/>
          </w:tcPr>
          <w:p w14:paraId="2B93093B" w14:textId="3C198FBC" w:rsidR="002E563B" w:rsidRPr="005859A5" w:rsidRDefault="001B1855" w:rsidP="00826D71">
            <w:r w:rsidRPr="005859A5">
              <w:t>2.2</w:t>
            </w:r>
          </w:p>
        </w:tc>
        <w:tc>
          <w:tcPr>
            <w:tcW w:w="2846" w:type="dxa"/>
          </w:tcPr>
          <w:p w14:paraId="2B93093C" w14:textId="636BA635" w:rsidR="002E563B" w:rsidRPr="005859A5" w:rsidRDefault="001B1855" w:rsidP="00826D71">
            <w:r w:rsidRPr="3B17634A">
              <w:rPr>
                <w:sz w:val="22"/>
                <w:szCs w:val="22"/>
              </w:rPr>
              <w:t>U heeft op het voorblad  van de Aanbestedingsleidraad gezet dat de looptijd van de overeenkomst  Juli 2021-juni 2025 inclusief 3 optiejaren is. Bij 2.2 geeft u aan 4 jaar en daarna nog 3 keer de mogelijkheid om 1 jaar te verlengen. Wat is juist?</w:t>
            </w:r>
          </w:p>
        </w:tc>
        <w:tc>
          <w:tcPr>
            <w:tcW w:w="2536" w:type="dxa"/>
          </w:tcPr>
          <w:p w14:paraId="2DB08407" w14:textId="48B8D94B" w:rsidR="3CE13CE6" w:rsidRPr="00730BED" w:rsidRDefault="3CE13CE6" w:rsidP="4ED05C49"/>
          <w:p w14:paraId="1A4C76BC" w14:textId="47777C52" w:rsidR="3CE13CE6" w:rsidRPr="00730BED" w:rsidRDefault="0DDEDC0A" w:rsidP="4ED05C49">
            <w:pPr>
              <w:rPr>
                <w:rFonts w:ascii="Georgia" w:eastAsia="Georgia" w:hAnsi="Georgia"/>
              </w:rPr>
            </w:pPr>
            <w:r w:rsidRPr="4ED05C49">
              <w:rPr>
                <w:rFonts w:ascii="Georgia" w:eastAsia="Georgia" w:hAnsi="Georgia"/>
              </w:rPr>
              <w:t>De aanbesteding en aanverwante afspraken gelden voor de termijn van juli 2021 tot juni 2025 en de daar</w:t>
            </w:r>
            <w:r w:rsidR="5B74B864" w:rsidRPr="4ED05C49">
              <w:rPr>
                <w:rFonts w:ascii="Georgia" w:eastAsia="Georgia" w:hAnsi="Georgia"/>
              </w:rPr>
              <w:t xml:space="preserve"> </w:t>
            </w:r>
            <w:r w:rsidRPr="4ED05C49">
              <w:rPr>
                <w:rFonts w:ascii="Georgia" w:eastAsia="Georgia" w:hAnsi="Georgia"/>
              </w:rPr>
              <w:t xml:space="preserve">op volgende </w:t>
            </w:r>
            <w:r w:rsidR="3561C87F" w:rsidRPr="4ED05C49">
              <w:rPr>
                <w:rFonts w:ascii="Georgia" w:eastAsia="Georgia" w:hAnsi="Georgia"/>
              </w:rPr>
              <w:t>optiejaren. De over</w:t>
            </w:r>
            <w:r w:rsidR="496E188C" w:rsidRPr="4ED05C49">
              <w:rPr>
                <w:rFonts w:ascii="Georgia" w:eastAsia="Georgia" w:hAnsi="Georgia"/>
              </w:rPr>
              <w:t>eenkomst heeft een termijn van 4 jaar met 3 opties tot verlenging van een jaar.</w:t>
            </w:r>
          </w:p>
        </w:tc>
      </w:tr>
      <w:tr w:rsidR="002E563B" w:rsidRPr="005859A5" w14:paraId="2B930941" w14:textId="77777777" w:rsidTr="3B17634A">
        <w:trPr>
          <w:trHeight w:val="20"/>
        </w:trPr>
        <w:tc>
          <w:tcPr>
            <w:tcW w:w="951" w:type="dxa"/>
          </w:tcPr>
          <w:p w14:paraId="52F329DC" w14:textId="33D421DC" w:rsidR="3CE13CE6" w:rsidRPr="005859A5" w:rsidRDefault="001B1855" w:rsidP="3CE13CE6">
            <w:r w:rsidRPr="005859A5">
              <w:t>2</w:t>
            </w:r>
          </w:p>
        </w:tc>
        <w:tc>
          <w:tcPr>
            <w:tcW w:w="1591" w:type="dxa"/>
          </w:tcPr>
          <w:p w14:paraId="2B93093E" w14:textId="6C23D042" w:rsidR="002E563B" w:rsidRPr="005859A5" w:rsidRDefault="001B1855" w:rsidP="00826D71">
            <w:r w:rsidRPr="005859A5">
              <w:t>47/48</w:t>
            </w:r>
          </w:p>
        </w:tc>
        <w:tc>
          <w:tcPr>
            <w:tcW w:w="1030" w:type="dxa"/>
          </w:tcPr>
          <w:p w14:paraId="2B93093F" w14:textId="34F95DED" w:rsidR="002E563B" w:rsidRPr="005859A5" w:rsidRDefault="001B1855" w:rsidP="00826D71">
            <w:r w:rsidRPr="005859A5">
              <w:t>9.2</w:t>
            </w:r>
          </w:p>
        </w:tc>
        <w:tc>
          <w:tcPr>
            <w:tcW w:w="2846" w:type="dxa"/>
          </w:tcPr>
          <w:p w14:paraId="033AD4CB" w14:textId="3930BCED" w:rsidR="001B1855" w:rsidRPr="005859A5" w:rsidRDefault="001B1855" w:rsidP="3B17634A">
            <w:pPr>
              <w:pStyle w:val="xdefault"/>
              <w:rPr>
                <w:rFonts w:asciiTheme="minorHAnsi" w:hAnsiTheme="minorHAnsi"/>
              </w:rPr>
            </w:pPr>
            <w:r w:rsidRPr="3B17634A">
              <w:rPr>
                <w:rFonts w:asciiTheme="minorHAnsi" w:hAnsiTheme="minorHAnsi" w:cs="Times New Roman"/>
                <w:sz w:val="14"/>
                <w:szCs w:val="14"/>
              </w:rPr>
              <w:t xml:space="preserve"> </w:t>
            </w:r>
            <w:r w:rsidRPr="3B17634A">
              <w:rPr>
                <w:rFonts w:asciiTheme="minorHAnsi" w:hAnsiTheme="minorHAnsi"/>
                <w:sz w:val="22"/>
                <w:szCs w:val="22"/>
              </w:rPr>
              <w:t xml:space="preserve">Onderaan </w:t>
            </w:r>
            <w:proofErr w:type="spellStart"/>
            <w:r w:rsidRPr="3B17634A">
              <w:rPr>
                <w:rFonts w:asciiTheme="minorHAnsi" w:hAnsiTheme="minorHAnsi"/>
                <w:sz w:val="22"/>
                <w:szCs w:val="22"/>
              </w:rPr>
              <w:t>blz</w:t>
            </w:r>
            <w:proofErr w:type="spellEnd"/>
            <w:r w:rsidRPr="3B17634A">
              <w:rPr>
                <w:rFonts w:asciiTheme="minorHAnsi" w:hAnsiTheme="minorHAnsi"/>
                <w:sz w:val="22"/>
                <w:szCs w:val="22"/>
              </w:rPr>
              <w:t xml:space="preserve"> 47 en bovenaan </w:t>
            </w:r>
            <w:proofErr w:type="spellStart"/>
            <w:r w:rsidRPr="3B17634A">
              <w:rPr>
                <w:rFonts w:asciiTheme="minorHAnsi" w:hAnsiTheme="minorHAnsi"/>
                <w:sz w:val="22"/>
                <w:szCs w:val="22"/>
              </w:rPr>
              <w:t>blz</w:t>
            </w:r>
            <w:proofErr w:type="spellEnd"/>
            <w:r w:rsidRPr="3B17634A">
              <w:rPr>
                <w:rFonts w:asciiTheme="minorHAnsi" w:hAnsiTheme="minorHAnsi"/>
                <w:sz w:val="22"/>
                <w:szCs w:val="22"/>
              </w:rPr>
              <w:t xml:space="preserve"> 48 Aanbestedingsleiddraad geeft u het volgende aan : “Inschrijver geeft aan op welke wijze hij de gemeente gaat ondersteunen, zodat de gemeente zich als duurzaam bedrijf verder kan ontwikkelen. Het kan hier gaan over alle duurzaamheidsaspecten die zien op de opdracht. Daaronder vallen de middelen en materialen, maar ook uw advisering hierover en het leveren en onderhouden van schoonmaakmachines.</w:t>
            </w:r>
            <w:r w:rsidR="00730BED" w:rsidRPr="3B17634A">
              <w:rPr>
                <w:rFonts w:asciiTheme="minorHAnsi" w:hAnsiTheme="minorHAnsi"/>
                <w:sz w:val="22"/>
                <w:szCs w:val="22"/>
              </w:rPr>
              <w:t xml:space="preserve"> </w:t>
            </w:r>
            <w:r w:rsidRPr="3B17634A">
              <w:rPr>
                <w:rFonts w:asciiTheme="minorHAnsi" w:hAnsiTheme="minorHAnsi"/>
                <w:sz w:val="22"/>
                <w:szCs w:val="22"/>
              </w:rPr>
              <w:lastRenderedPageBreak/>
              <w:t xml:space="preserve">Bovenaan </w:t>
            </w:r>
            <w:proofErr w:type="spellStart"/>
            <w:r w:rsidRPr="3B17634A">
              <w:rPr>
                <w:rFonts w:asciiTheme="minorHAnsi" w:hAnsiTheme="minorHAnsi"/>
                <w:sz w:val="22"/>
                <w:szCs w:val="22"/>
              </w:rPr>
              <w:t>blz</w:t>
            </w:r>
            <w:proofErr w:type="spellEnd"/>
            <w:r w:rsidRPr="3B17634A">
              <w:rPr>
                <w:rFonts w:asciiTheme="minorHAnsi" w:hAnsiTheme="minorHAnsi"/>
                <w:sz w:val="22"/>
                <w:szCs w:val="22"/>
              </w:rPr>
              <w:t xml:space="preserve"> 48 geeft u het volgende aan:” Bijvoorbeeld: De wijze van bezorging van de bestelde middelen bij de gemeente, heeft een rechtstreeks verband met de opdracht. Het verdere productieproces heeft geen rechtstreeks verband met de opdracht”. Uit het eerste stuk maken wij op dat er wel op de middelen ingegaan moet worden maar wij begrijpen niet goed wat u met het “verdere productieproces” bedoelt. Kunt u dit toelichten?</w:t>
            </w:r>
          </w:p>
          <w:p w14:paraId="2B930940" w14:textId="77777777" w:rsidR="002E563B" w:rsidRPr="005859A5" w:rsidRDefault="002E563B" w:rsidP="00826D71"/>
        </w:tc>
        <w:tc>
          <w:tcPr>
            <w:tcW w:w="2536" w:type="dxa"/>
          </w:tcPr>
          <w:p w14:paraId="3F60BD52" w14:textId="1282967D" w:rsidR="3CE13CE6" w:rsidRPr="00730BED" w:rsidRDefault="3CE13CE6" w:rsidP="4ED05C49"/>
          <w:p w14:paraId="2E4BAD11" w14:textId="7C7C3DCB" w:rsidR="3CE13CE6" w:rsidRPr="00730BED" w:rsidRDefault="0C64E414" w:rsidP="4ED05C49">
            <w:pPr>
              <w:rPr>
                <w:rFonts w:ascii="Georgia" w:eastAsia="Georgia" w:hAnsi="Georgia"/>
              </w:rPr>
            </w:pPr>
            <w:r w:rsidRPr="4ED05C49">
              <w:rPr>
                <w:rFonts w:ascii="Georgia" w:eastAsia="Georgia" w:hAnsi="Georgia"/>
              </w:rPr>
              <w:t xml:space="preserve">Met het verdere productieproces bedoeld de gemeente uw </w:t>
            </w:r>
            <w:r w:rsidR="5AFBF454" w:rsidRPr="4ED05C49">
              <w:rPr>
                <w:rFonts w:ascii="Georgia" w:eastAsia="Georgia" w:hAnsi="Georgia"/>
              </w:rPr>
              <w:t xml:space="preserve">interne </w:t>
            </w:r>
            <w:r w:rsidRPr="4ED05C49">
              <w:rPr>
                <w:rFonts w:ascii="Georgia" w:eastAsia="Georgia" w:hAnsi="Georgia"/>
              </w:rPr>
              <w:t>productieproces van schoonmaakmiddelen en/of schoonmaakmachines</w:t>
            </w:r>
            <w:r w:rsidR="2D188E92" w:rsidRPr="4ED05C49">
              <w:rPr>
                <w:rFonts w:ascii="Georgia" w:eastAsia="Georgia" w:hAnsi="Georgia"/>
              </w:rPr>
              <w:t>.</w:t>
            </w:r>
          </w:p>
        </w:tc>
      </w:tr>
      <w:tr w:rsidR="002E563B" w:rsidRPr="005859A5" w14:paraId="2B930945" w14:textId="77777777" w:rsidTr="3B17634A">
        <w:trPr>
          <w:trHeight w:val="20"/>
        </w:trPr>
        <w:tc>
          <w:tcPr>
            <w:tcW w:w="951" w:type="dxa"/>
          </w:tcPr>
          <w:p w14:paraId="7E648528" w14:textId="03023176" w:rsidR="3CE13CE6" w:rsidRPr="005859A5" w:rsidRDefault="001B1855" w:rsidP="3CE13CE6">
            <w:r w:rsidRPr="005859A5">
              <w:t>3</w:t>
            </w:r>
          </w:p>
        </w:tc>
        <w:tc>
          <w:tcPr>
            <w:tcW w:w="1591" w:type="dxa"/>
          </w:tcPr>
          <w:p w14:paraId="2B930942" w14:textId="06303AD0" w:rsidR="002E563B" w:rsidRPr="005859A5" w:rsidRDefault="001B1855" w:rsidP="00826D71">
            <w:r w:rsidRPr="005859A5">
              <w:t>49</w:t>
            </w:r>
          </w:p>
        </w:tc>
        <w:tc>
          <w:tcPr>
            <w:tcW w:w="1030" w:type="dxa"/>
          </w:tcPr>
          <w:p w14:paraId="2B930943" w14:textId="034CF7DB" w:rsidR="002E563B" w:rsidRPr="005859A5" w:rsidRDefault="001B1855" w:rsidP="00826D71">
            <w:r w:rsidRPr="005859A5">
              <w:t>9.2</w:t>
            </w:r>
          </w:p>
        </w:tc>
        <w:tc>
          <w:tcPr>
            <w:tcW w:w="2846" w:type="dxa"/>
          </w:tcPr>
          <w:p w14:paraId="5AA82B21" w14:textId="77777777" w:rsidR="003519DA" w:rsidRPr="005859A5" w:rsidRDefault="003519DA" w:rsidP="003519DA">
            <w:pPr>
              <w:pStyle w:val="xdefault"/>
              <w:ind w:left="360" w:hanging="360"/>
              <w:rPr>
                <w:rFonts w:asciiTheme="minorHAnsi" w:hAnsiTheme="minorHAnsi"/>
              </w:rPr>
            </w:pPr>
            <w:r w:rsidRPr="005859A5">
              <w:rPr>
                <w:rFonts w:asciiTheme="minorHAnsi" w:hAnsiTheme="minorHAnsi"/>
                <w:sz w:val="22"/>
                <w:szCs w:val="22"/>
              </w:rPr>
              <w:t>Op bladzijde 49 onderaan geeft u het volgende aan: “de mate waarin Inschrijver rekening houdt met het feit dat de gemeentelijke dienst Den Haag Werkt betreft”. Kunt u dit toelichten?</w:t>
            </w:r>
          </w:p>
          <w:p w14:paraId="2B930944" w14:textId="77777777" w:rsidR="002E563B" w:rsidRPr="005859A5" w:rsidRDefault="002E563B" w:rsidP="00826D71"/>
        </w:tc>
        <w:tc>
          <w:tcPr>
            <w:tcW w:w="2536" w:type="dxa"/>
          </w:tcPr>
          <w:p w14:paraId="2D3D4792" w14:textId="29F50DBD" w:rsidR="3CE13CE6" w:rsidRPr="00730BED" w:rsidRDefault="3CE13CE6" w:rsidP="4ED05C49">
            <w:pPr>
              <w:rPr>
                <w:color w:val="FF0000"/>
              </w:rPr>
            </w:pPr>
          </w:p>
          <w:p w14:paraId="6DFB5A49" w14:textId="74A47B44" w:rsidR="3CE13CE6" w:rsidRPr="00730BED" w:rsidRDefault="00DAB2FA" w:rsidP="4ED05C49">
            <w:pPr>
              <w:rPr>
                <w:rFonts w:ascii="Georgia" w:eastAsia="Georgia" w:hAnsi="Georgia"/>
                <w:szCs w:val="19"/>
              </w:rPr>
            </w:pPr>
            <w:r w:rsidRPr="4ED05C49">
              <w:rPr>
                <w:rFonts w:ascii="Georgia" w:eastAsia="Georgia" w:hAnsi="Georgia"/>
                <w:szCs w:val="19"/>
              </w:rPr>
              <w:t xml:space="preserve">Een dergelijke doelgroep vraagt om enige extra aandacht in uitleg en werken met middelen. Graag ziet de opdrachtgever hoe u hiermee omgaat. </w:t>
            </w:r>
            <w:r w:rsidR="138A4404" w:rsidRPr="4ED05C49">
              <w:rPr>
                <w:rFonts w:ascii="Georgia" w:eastAsia="Georgia" w:hAnsi="Georgia"/>
                <w:szCs w:val="19"/>
              </w:rPr>
              <w:t>Wat gaat u doen om een veilig gebruik van deze middelen bij deze doelgroep bij te brengen.</w:t>
            </w:r>
          </w:p>
        </w:tc>
      </w:tr>
      <w:tr w:rsidR="002E563B" w:rsidRPr="005859A5" w14:paraId="2B930949" w14:textId="77777777" w:rsidTr="3B17634A">
        <w:trPr>
          <w:trHeight w:val="20"/>
        </w:trPr>
        <w:tc>
          <w:tcPr>
            <w:tcW w:w="951" w:type="dxa"/>
          </w:tcPr>
          <w:p w14:paraId="6B50753E" w14:textId="791DA081" w:rsidR="3CE13CE6" w:rsidRPr="005859A5" w:rsidRDefault="00B36691" w:rsidP="3CE13CE6">
            <w:r w:rsidRPr="005859A5">
              <w:t>4</w:t>
            </w:r>
          </w:p>
        </w:tc>
        <w:tc>
          <w:tcPr>
            <w:tcW w:w="1591" w:type="dxa"/>
          </w:tcPr>
          <w:p w14:paraId="2B930946" w14:textId="73DDCB7C" w:rsidR="002E563B" w:rsidRPr="005859A5" w:rsidRDefault="00B36691" w:rsidP="00826D71">
            <w:r>
              <w:t>Bijlage 6 Prijzenblad  E</w:t>
            </w:r>
          </w:p>
        </w:tc>
        <w:tc>
          <w:tcPr>
            <w:tcW w:w="1030" w:type="dxa"/>
          </w:tcPr>
          <w:p w14:paraId="2B930947" w14:textId="3EB2FCE1" w:rsidR="002E563B" w:rsidRPr="005859A5" w:rsidRDefault="00B36691" w:rsidP="00826D71">
            <w:r w:rsidRPr="005859A5">
              <w:t>Nr. 142</w:t>
            </w:r>
          </w:p>
        </w:tc>
        <w:tc>
          <w:tcPr>
            <w:tcW w:w="2846" w:type="dxa"/>
          </w:tcPr>
          <w:p w14:paraId="2B930948" w14:textId="2B90CCC6" w:rsidR="002E563B" w:rsidRPr="005859A5" w:rsidRDefault="00B36691" w:rsidP="00826D71">
            <w:r w:rsidRPr="005859A5">
              <w:t xml:space="preserve">Welk type </w:t>
            </w:r>
            <w:proofErr w:type="spellStart"/>
            <w:r w:rsidRPr="005859A5">
              <w:t>Schulthess</w:t>
            </w:r>
            <w:proofErr w:type="spellEnd"/>
            <w:r w:rsidRPr="005859A5">
              <w:t xml:space="preserve"> en andere wasmachines staan er nu? Hoeveel kg/inhoud trommel? Aantallen?</w:t>
            </w:r>
          </w:p>
        </w:tc>
        <w:tc>
          <w:tcPr>
            <w:tcW w:w="2536" w:type="dxa"/>
          </w:tcPr>
          <w:p w14:paraId="03F48110" w14:textId="52CC1842" w:rsidR="3CE13CE6" w:rsidRPr="00730BED" w:rsidRDefault="3CE13CE6" w:rsidP="4ED05C49">
            <w:pPr>
              <w:rPr>
                <w:color w:val="142348" w:themeColor="accent6" w:themeShade="80"/>
              </w:rPr>
            </w:pPr>
          </w:p>
          <w:p w14:paraId="134FAC35" w14:textId="0316C50E" w:rsidR="3CE13CE6" w:rsidRPr="00730BED" w:rsidRDefault="4AB75959" w:rsidP="3B17634A">
            <w:pPr>
              <w:rPr>
                <w:rFonts w:ascii="Georgia" w:eastAsia="Georgia" w:hAnsi="Georgia"/>
                <w:color w:val="142348" w:themeColor="accent6" w:themeShade="80"/>
              </w:rPr>
            </w:pPr>
            <w:r w:rsidRPr="3B17634A">
              <w:rPr>
                <w:rFonts w:ascii="Georgia" w:eastAsia="Georgia" w:hAnsi="Georgia"/>
              </w:rPr>
              <w:t xml:space="preserve">Bij DHW maakt men gebruik van </w:t>
            </w:r>
            <w:r w:rsidR="103B52DB" w:rsidRPr="3B17634A">
              <w:rPr>
                <w:rFonts w:ascii="Georgia" w:eastAsia="Georgia" w:hAnsi="Georgia"/>
              </w:rPr>
              <w:t>3 x 7  kg</w:t>
            </w:r>
            <w:r w:rsidR="78321388" w:rsidRPr="3B17634A">
              <w:rPr>
                <w:rFonts w:ascii="Georgia" w:eastAsia="Georgia" w:hAnsi="Georgia"/>
              </w:rPr>
              <w:t xml:space="preserve">, </w:t>
            </w:r>
            <w:r w:rsidR="4EE0380C" w:rsidRPr="3B17634A">
              <w:rPr>
                <w:rFonts w:ascii="Georgia" w:eastAsia="Georgia" w:hAnsi="Georgia"/>
              </w:rPr>
              <w:t>waarvan 2 met stortklep</w:t>
            </w:r>
            <w:r w:rsidR="5352B7B7" w:rsidRPr="3B17634A">
              <w:rPr>
                <w:rFonts w:ascii="Georgia" w:eastAsia="Georgia" w:hAnsi="Georgia"/>
              </w:rPr>
              <w:t xml:space="preserve"> en</w:t>
            </w:r>
            <w:r w:rsidR="4EE0380C" w:rsidRPr="3B17634A">
              <w:rPr>
                <w:rFonts w:ascii="Georgia" w:eastAsia="Georgia" w:hAnsi="Georgia"/>
              </w:rPr>
              <w:t xml:space="preserve"> 1 x 8 kg</w:t>
            </w:r>
            <w:r w:rsidR="5001C8C5" w:rsidRPr="3B17634A">
              <w:rPr>
                <w:rFonts w:ascii="Georgia" w:eastAsia="Georgia" w:hAnsi="Georgia"/>
              </w:rPr>
              <w:t>.</w:t>
            </w:r>
          </w:p>
          <w:p w14:paraId="44F2DCE6" w14:textId="5E5D3F47" w:rsidR="3CE13CE6" w:rsidRPr="00730BED" w:rsidRDefault="5001C8C5" w:rsidP="4ED05C49">
            <w:pPr>
              <w:rPr>
                <w:rFonts w:ascii="Georgia" w:eastAsia="Georgia" w:hAnsi="Georgia"/>
              </w:rPr>
            </w:pPr>
            <w:r w:rsidRPr="3B17634A">
              <w:rPr>
                <w:rFonts w:ascii="Georgia" w:eastAsia="Georgia" w:hAnsi="Georgia"/>
              </w:rPr>
              <w:t>Bij S</w:t>
            </w:r>
            <w:r w:rsidR="15A53931" w:rsidRPr="3B17634A">
              <w:rPr>
                <w:rFonts w:ascii="Georgia" w:eastAsia="Georgia" w:hAnsi="Georgia"/>
              </w:rPr>
              <w:t>p</w:t>
            </w:r>
            <w:r w:rsidRPr="3B17634A">
              <w:rPr>
                <w:rFonts w:ascii="Georgia" w:eastAsia="Georgia" w:hAnsi="Georgia"/>
              </w:rPr>
              <w:t xml:space="preserve">ort maakt men gebruik van </w:t>
            </w:r>
            <w:r w:rsidR="6E1A5C50" w:rsidRPr="3B17634A">
              <w:rPr>
                <w:rFonts w:ascii="Georgia" w:eastAsia="Georgia" w:hAnsi="Georgia"/>
              </w:rPr>
              <w:t xml:space="preserve">7 x </w:t>
            </w:r>
            <w:r w:rsidR="3D1BAB4D" w:rsidRPr="3B17634A">
              <w:rPr>
                <w:rFonts w:ascii="Georgia" w:eastAsia="Georgia" w:hAnsi="Georgia"/>
              </w:rPr>
              <w:t xml:space="preserve">7 </w:t>
            </w:r>
            <w:r w:rsidR="1A79385C" w:rsidRPr="3B17634A">
              <w:rPr>
                <w:rFonts w:ascii="Georgia" w:eastAsia="Georgia" w:hAnsi="Georgia"/>
              </w:rPr>
              <w:t>kg.</w:t>
            </w:r>
          </w:p>
          <w:p w14:paraId="3EF8CFBF" w14:textId="66B168CD" w:rsidR="3CE13CE6" w:rsidRPr="00730BED" w:rsidRDefault="3CE13CE6" w:rsidP="77CB214D">
            <w:pPr>
              <w:rPr>
                <w:rFonts w:ascii="Georgia" w:eastAsia="Georgia" w:hAnsi="Georgia"/>
                <w:color w:val="FF0000"/>
                <w:szCs w:val="19"/>
              </w:rPr>
            </w:pPr>
          </w:p>
        </w:tc>
      </w:tr>
      <w:tr w:rsidR="002E563B" w:rsidRPr="005859A5" w14:paraId="2B93094D" w14:textId="77777777" w:rsidTr="3B17634A">
        <w:trPr>
          <w:trHeight w:val="20"/>
        </w:trPr>
        <w:tc>
          <w:tcPr>
            <w:tcW w:w="951" w:type="dxa"/>
          </w:tcPr>
          <w:p w14:paraId="3C7D681B" w14:textId="6D0CA54A" w:rsidR="3CE13CE6" w:rsidRPr="005859A5" w:rsidRDefault="00B36691" w:rsidP="3CE13CE6">
            <w:r w:rsidRPr="005859A5">
              <w:t>5</w:t>
            </w:r>
          </w:p>
        </w:tc>
        <w:tc>
          <w:tcPr>
            <w:tcW w:w="1591" w:type="dxa"/>
          </w:tcPr>
          <w:p w14:paraId="2B93094A" w14:textId="52A35265" w:rsidR="002E563B" w:rsidRPr="005859A5" w:rsidRDefault="00B36691" w:rsidP="00826D71">
            <w:r w:rsidRPr="005859A5">
              <w:t>Bijlage 6 Prijzenblad D</w:t>
            </w:r>
          </w:p>
        </w:tc>
        <w:tc>
          <w:tcPr>
            <w:tcW w:w="1030" w:type="dxa"/>
          </w:tcPr>
          <w:p w14:paraId="2B93094B" w14:textId="77777777" w:rsidR="002E563B" w:rsidRPr="005859A5" w:rsidRDefault="002E563B" w:rsidP="00826D71"/>
        </w:tc>
        <w:tc>
          <w:tcPr>
            <w:tcW w:w="2846" w:type="dxa"/>
          </w:tcPr>
          <w:p w14:paraId="7F0EB0F8" w14:textId="77777777" w:rsidR="00B36691" w:rsidRPr="005859A5" w:rsidRDefault="00B36691" w:rsidP="00B36691">
            <w:pPr>
              <w:spacing w:line="240" w:lineRule="auto"/>
              <w:rPr>
                <w:rFonts w:cs="Calibri"/>
                <w:color w:val="000000"/>
                <w:sz w:val="22"/>
                <w:szCs w:val="22"/>
              </w:rPr>
            </w:pPr>
            <w:r w:rsidRPr="005859A5">
              <w:rPr>
                <w:rFonts w:cs="Calibri"/>
                <w:color w:val="000000"/>
                <w:sz w:val="22"/>
                <w:szCs w:val="22"/>
              </w:rPr>
              <w:t>In de aanvraag staan de microvezeldoeken en moppen als primair reinigingsmiddel. Wat is de reden dat er nu ook veel en diverse reinigers ingezet worden? En is dit wenselijk naar de toekomst toe?</w:t>
            </w:r>
          </w:p>
          <w:p w14:paraId="2B93094C" w14:textId="77777777" w:rsidR="002E563B" w:rsidRPr="005859A5" w:rsidRDefault="002E563B" w:rsidP="00826D71"/>
        </w:tc>
        <w:tc>
          <w:tcPr>
            <w:tcW w:w="2536" w:type="dxa"/>
          </w:tcPr>
          <w:p w14:paraId="1BD84D6A" w14:textId="6A6EA091" w:rsidR="3CE13CE6" w:rsidRPr="005859A5" w:rsidRDefault="438D8BD7" w:rsidP="4ED05C49">
            <w:pPr>
              <w:rPr>
                <w:rFonts w:ascii="Georgia" w:eastAsia="Georgia" w:hAnsi="Georgia"/>
                <w:color w:val="142348" w:themeColor="accent6" w:themeShade="80"/>
              </w:rPr>
            </w:pPr>
            <w:r w:rsidRPr="4ED05C49">
              <w:rPr>
                <w:rFonts w:ascii="Georgia" w:eastAsia="Georgia" w:hAnsi="Georgia"/>
                <w:color w:val="142348" w:themeColor="accent6" w:themeShade="80"/>
              </w:rPr>
              <w:t>Geurbeleving</w:t>
            </w:r>
            <w:r w:rsidR="51706B0B" w:rsidRPr="4ED05C49">
              <w:rPr>
                <w:rFonts w:ascii="Georgia" w:eastAsia="Georgia" w:hAnsi="Georgia"/>
                <w:color w:val="142348" w:themeColor="accent6" w:themeShade="80"/>
              </w:rPr>
              <w:t xml:space="preserve"> van de interne klant is de reden dat er extra schoonmaakmiddel wordt gebruikt</w:t>
            </w:r>
            <w:r w:rsidR="5A7EFDF2" w:rsidRPr="4ED05C49">
              <w:rPr>
                <w:rFonts w:ascii="Georgia" w:eastAsia="Georgia" w:hAnsi="Georgia"/>
                <w:color w:val="142348" w:themeColor="accent6" w:themeShade="80"/>
              </w:rPr>
              <w:t>. In de toekomst kan mogelijk op</w:t>
            </w:r>
            <w:r w:rsidR="0AA1B4A5" w:rsidRPr="4ED05C49">
              <w:rPr>
                <w:rFonts w:ascii="Georgia" w:eastAsia="Georgia" w:hAnsi="Georgia"/>
                <w:color w:val="142348" w:themeColor="accent6" w:themeShade="80"/>
              </w:rPr>
              <w:t xml:space="preserve"> </w:t>
            </w:r>
            <w:r w:rsidR="5A7EFDF2" w:rsidRPr="4ED05C49">
              <w:rPr>
                <w:rFonts w:ascii="Georgia" w:eastAsia="Georgia" w:hAnsi="Georgia"/>
                <w:color w:val="142348" w:themeColor="accent6" w:themeShade="80"/>
              </w:rPr>
              <w:t>advi</w:t>
            </w:r>
            <w:r w:rsidR="3E21335B" w:rsidRPr="4ED05C49">
              <w:rPr>
                <w:rFonts w:ascii="Georgia" w:eastAsia="Georgia" w:hAnsi="Georgia"/>
                <w:color w:val="142348" w:themeColor="accent6" w:themeShade="80"/>
              </w:rPr>
              <w:t>e</w:t>
            </w:r>
            <w:r w:rsidR="5A7EFDF2" w:rsidRPr="4ED05C49">
              <w:rPr>
                <w:rFonts w:ascii="Georgia" w:eastAsia="Georgia" w:hAnsi="Georgia"/>
                <w:color w:val="142348" w:themeColor="accent6" w:themeShade="80"/>
              </w:rPr>
              <w:t>s van Opdrachtnemer ee</w:t>
            </w:r>
            <w:r w:rsidR="108418E7" w:rsidRPr="4ED05C49">
              <w:rPr>
                <w:rFonts w:ascii="Georgia" w:eastAsia="Georgia" w:hAnsi="Georgia"/>
                <w:color w:val="142348" w:themeColor="accent6" w:themeShade="80"/>
              </w:rPr>
              <w:t>n andere oplossing ingezet worden.</w:t>
            </w:r>
          </w:p>
        </w:tc>
      </w:tr>
      <w:tr w:rsidR="002E563B" w:rsidRPr="005859A5" w14:paraId="2B930951" w14:textId="77777777" w:rsidTr="3B17634A">
        <w:trPr>
          <w:trHeight w:val="20"/>
        </w:trPr>
        <w:tc>
          <w:tcPr>
            <w:tcW w:w="951" w:type="dxa"/>
          </w:tcPr>
          <w:p w14:paraId="499D21C9" w14:textId="4C4F3873" w:rsidR="3CE13CE6" w:rsidRPr="005859A5" w:rsidRDefault="00B36691" w:rsidP="3CE13CE6">
            <w:r w:rsidRPr="005859A5">
              <w:t>6</w:t>
            </w:r>
          </w:p>
        </w:tc>
        <w:tc>
          <w:tcPr>
            <w:tcW w:w="1591" w:type="dxa"/>
          </w:tcPr>
          <w:p w14:paraId="2B93094E" w14:textId="7F31AEB6" w:rsidR="002E563B" w:rsidRPr="005859A5" w:rsidRDefault="00B36691" w:rsidP="00826D71">
            <w:r w:rsidRPr="005859A5">
              <w:t>Bijlage 6 Prijzenblad A</w:t>
            </w:r>
          </w:p>
        </w:tc>
        <w:tc>
          <w:tcPr>
            <w:tcW w:w="1030" w:type="dxa"/>
          </w:tcPr>
          <w:p w14:paraId="2B93094F" w14:textId="77777777" w:rsidR="002E563B" w:rsidRPr="005859A5" w:rsidRDefault="002E563B" w:rsidP="00826D71"/>
        </w:tc>
        <w:tc>
          <w:tcPr>
            <w:tcW w:w="2846" w:type="dxa"/>
          </w:tcPr>
          <w:p w14:paraId="7412722D" w14:textId="77777777" w:rsidR="00B36691" w:rsidRPr="005859A5" w:rsidRDefault="00B36691" w:rsidP="00B36691">
            <w:pPr>
              <w:spacing w:line="240" w:lineRule="auto"/>
              <w:rPr>
                <w:rFonts w:cs="Calibri"/>
                <w:color w:val="000000"/>
                <w:sz w:val="22"/>
                <w:szCs w:val="22"/>
              </w:rPr>
            </w:pPr>
            <w:r w:rsidRPr="005859A5">
              <w:rPr>
                <w:rFonts w:cs="Calibri"/>
                <w:color w:val="000000"/>
                <w:sz w:val="22"/>
                <w:szCs w:val="22"/>
              </w:rPr>
              <w:t xml:space="preserve">In de aanvraag zien we bij de (hoog)concentraten 1 </w:t>
            </w:r>
            <w:proofErr w:type="spellStart"/>
            <w:r w:rsidRPr="005859A5">
              <w:rPr>
                <w:rFonts w:cs="Calibri"/>
                <w:color w:val="000000"/>
                <w:sz w:val="22"/>
                <w:szCs w:val="22"/>
              </w:rPr>
              <w:t>ltr</w:t>
            </w:r>
            <w:proofErr w:type="spellEnd"/>
            <w:r w:rsidRPr="005859A5">
              <w:rPr>
                <w:rFonts w:cs="Calibri"/>
                <w:color w:val="000000"/>
                <w:sz w:val="22"/>
                <w:szCs w:val="22"/>
              </w:rPr>
              <w:t xml:space="preserve"> gebruiksklare producten. Er wordt tevens gewerkt met microvezeldoeken. Wat is de samenhang tussen </w:t>
            </w:r>
            <w:r w:rsidRPr="005859A5">
              <w:rPr>
                <w:rFonts w:cs="Calibri"/>
                <w:color w:val="000000"/>
                <w:sz w:val="22"/>
                <w:szCs w:val="22"/>
              </w:rPr>
              <w:lastRenderedPageBreak/>
              <w:t>gebruiksklare producten en microvezeldoeken?</w:t>
            </w:r>
          </w:p>
          <w:p w14:paraId="2B930950" w14:textId="77777777" w:rsidR="002E563B" w:rsidRPr="005859A5" w:rsidRDefault="002E563B" w:rsidP="00826D71"/>
        </w:tc>
        <w:tc>
          <w:tcPr>
            <w:tcW w:w="2536" w:type="dxa"/>
          </w:tcPr>
          <w:p w14:paraId="7A89E319" w14:textId="5157D32B" w:rsidR="3A55A2AD" w:rsidRDefault="3A55A2AD" w:rsidP="4ED05C49">
            <w:pPr>
              <w:rPr>
                <w:rFonts w:ascii="Georgia" w:eastAsia="Georgia" w:hAnsi="Georgia"/>
                <w:color w:val="142348" w:themeColor="accent6" w:themeShade="80"/>
                <w:szCs w:val="19"/>
              </w:rPr>
            </w:pPr>
            <w:r w:rsidRPr="4ED05C49">
              <w:rPr>
                <w:rFonts w:ascii="Georgia" w:eastAsia="Georgia" w:hAnsi="Georgia"/>
                <w:color w:val="142348" w:themeColor="accent6" w:themeShade="80"/>
              </w:rPr>
              <w:lastRenderedPageBreak/>
              <w:t>Geurbeleving van de interne klant is de reden dat er extra schoonmaakmiddel wordt gebruikt.</w:t>
            </w:r>
          </w:p>
          <w:p w14:paraId="767EEE35" w14:textId="06E61B13" w:rsidR="3CE13CE6" w:rsidRPr="005859A5" w:rsidRDefault="3CE13CE6" w:rsidP="0DEEFA7F">
            <w:pPr>
              <w:rPr>
                <w:rFonts w:ascii="Georgia" w:eastAsia="Georgia" w:hAnsi="Georgia"/>
                <w:color w:val="FF0000"/>
                <w:szCs w:val="19"/>
              </w:rPr>
            </w:pPr>
          </w:p>
        </w:tc>
      </w:tr>
      <w:tr w:rsidR="002E563B" w:rsidRPr="005859A5" w14:paraId="2B930955" w14:textId="77777777" w:rsidTr="3B17634A">
        <w:trPr>
          <w:trHeight w:val="20"/>
        </w:trPr>
        <w:tc>
          <w:tcPr>
            <w:tcW w:w="951" w:type="dxa"/>
          </w:tcPr>
          <w:p w14:paraId="05E6592C" w14:textId="58685FE3" w:rsidR="3CE13CE6" w:rsidRPr="005859A5" w:rsidRDefault="00B36691" w:rsidP="3CE13CE6">
            <w:r w:rsidRPr="005859A5">
              <w:t>7</w:t>
            </w:r>
          </w:p>
        </w:tc>
        <w:tc>
          <w:tcPr>
            <w:tcW w:w="1591" w:type="dxa"/>
          </w:tcPr>
          <w:p w14:paraId="2B930952" w14:textId="6C5874DB" w:rsidR="002E563B" w:rsidRPr="005859A5" w:rsidRDefault="00B36691" w:rsidP="00826D71">
            <w:r w:rsidRPr="005859A5">
              <w:t>Bijlage 6 Prijzenblad A</w:t>
            </w:r>
          </w:p>
        </w:tc>
        <w:tc>
          <w:tcPr>
            <w:tcW w:w="1030" w:type="dxa"/>
          </w:tcPr>
          <w:p w14:paraId="2B930953" w14:textId="77777777" w:rsidR="002E563B" w:rsidRPr="005859A5" w:rsidRDefault="002E563B" w:rsidP="00826D71"/>
        </w:tc>
        <w:tc>
          <w:tcPr>
            <w:tcW w:w="2846" w:type="dxa"/>
          </w:tcPr>
          <w:p w14:paraId="70EF2C1C" w14:textId="77777777" w:rsidR="00B36691" w:rsidRPr="005859A5" w:rsidRDefault="00B36691" w:rsidP="00B36691">
            <w:pPr>
              <w:spacing w:line="240" w:lineRule="auto"/>
              <w:rPr>
                <w:rFonts w:cs="Calibri"/>
                <w:color w:val="000000"/>
                <w:sz w:val="22"/>
                <w:szCs w:val="22"/>
              </w:rPr>
            </w:pPr>
            <w:r w:rsidRPr="005859A5">
              <w:rPr>
                <w:rFonts w:cs="Calibri"/>
                <w:color w:val="000000"/>
                <w:sz w:val="22"/>
                <w:szCs w:val="22"/>
              </w:rPr>
              <w:t xml:space="preserve">Waarom wilt u een </w:t>
            </w:r>
            <w:proofErr w:type="spellStart"/>
            <w:r w:rsidRPr="005859A5">
              <w:rPr>
                <w:rFonts w:cs="Calibri"/>
                <w:color w:val="000000"/>
                <w:sz w:val="22"/>
                <w:szCs w:val="22"/>
              </w:rPr>
              <w:t>multireiniger</w:t>
            </w:r>
            <w:proofErr w:type="spellEnd"/>
            <w:r w:rsidRPr="005859A5">
              <w:rPr>
                <w:rFonts w:cs="Calibri"/>
                <w:color w:val="000000"/>
                <w:sz w:val="22"/>
                <w:szCs w:val="22"/>
              </w:rPr>
              <w:t xml:space="preserve"> voor vloer en interieur in 1?</w:t>
            </w:r>
          </w:p>
          <w:p w14:paraId="2B930954" w14:textId="77777777" w:rsidR="002E563B" w:rsidRPr="005859A5" w:rsidRDefault="002E563B" w:rsidP="00826D71"/>
        </w:tc>
        <w:tc>
          <w:tcPr>
            <w:tcW w:w="2536" w:type="dxa"/>
          </w:tcPr>
          <w:p w14:paraId="0D489612" w14:textId="2F1A91E6" w:rsidR="3CE13CE6" w:rsidRPr="005859A5" w:rsidRDefault="3AC46B57" w:rsidP="4ED05C49">
            <w:pPr>
              <w:rPr>
                <w:rFonts w:ascii="Georgia" w:eastAsia="Georgia" w:hAnsi="Georgia"/>
                <w:color w:val="142348" w:themeColor="accent6" w:themeShade="80"/>
              </w:rPr>
            </w:pPr>
            <w:r w:rsidRPr="4ED05C49">
              <w:rPr>
                <w:rFonts w:ascii="Georgia" w:eastAsia="Georgia" w:hAnsi="Georgia"/>
                <w:color w:val="142348" w:themeColor="accent6" w:themeShade="80"/>
              </w:rPr>
              <w:t>Dit zorgt voor m</w:t>
            </w:r>
            <w:r w:rsidR="4AF5D3DA" w:rsidRPr="4ED05C49">
              <w:rPr>
                <w:rFonts w:ascii="Georgia" w:eastAsia="Georgia" w:hAnsi="Georgia"/>
                <w:color w:val="142348" w:themeColor="accent6" w:themeShade="80"/>
              </w:rPr>
              <w:t>inder handelingen</w:t>
            </w:r>
            <w:r w:rsidR="05D928AD" w:rsidRPr="4ED05C49">
              <w:rPr>
                <w:rFonts w:ascii="Georgia" w:eastAsia="Georgia" w:hAnsi="Georgia"/>
                <w:color w:val="142348" w:themeColor="accent6" w:themeShade="80"/>
              </w:rPr>
              <w:t>.</w:t>
            </w:r>
          </w:p>
        </w:tc>
      </w:tr>
      <w:tr w:rsidR="002E563B" w:rsidRPr="005859A5" w14:paraId="2B930959" w14:textId="77777777" w:rsidTr="3B17634A">
        <w:trPr>
          <w:trHeight w:val="20"/>
        </w:trPr>
        <w:tc>
          <w:tcPr>
            <w:tcW w:w="951" w:type="dxa"/>
          </w:tcPr>
          <w:p w14:paraId="7063652C" w14:textId="3ABCC5B9" w:rsidR="3CE13CE6" w:rsidRPr="005859A5" w:rsidRDefault="00B36691" w:rsidP="3CE13CE6">
            <w:r w:rsidRPr="005859A5">
              <w:t>8</w:t>
            </w:r>
          </w:p>
        </w:tc>
        <w:tc>
          <w:tcPr>
            <w:tcW w:w="1591" w:type="dxa"/>
          </w:tcPr>
          <w:p w14:paraId="2B930956" w14:textId="730C8BA3" w:rsidR="002E563B" w:rsidRPr="005859A5" w:rsidRDefault="00B36691" w:rsidP="00826D71">
            <w:r>
              <w:t>Bijlage 6 Prijzenblad  E</w:t>
            </w:r>
          </w:p>
        </w:tc>
        <w:tc>
          <w:tcPr>
            <w:tcW w:w="1030" w:type="dxa"/>
          </w:tcPr>
          <w:p w14:paraId="2B930957" w14:textId="77777777" w:rsidR="002E563B" w:rsidRPr="005859A5" w:rsidRDefault="002E563B" w:rsidP="00826D71"/>
        </w:tc>
        <w:tc>
          <w:tcPr>
            <w:tcW w:w="2846" w:type="dxa"/>
          </w:tcPr>
          <w:p w14:paraId="10CFAF5D" w14:textId="77777777" w:rsidR="00361106" w:rsidRPr="005859A5" w:rsidRDefault="00361106" w:rsidP="00361106">
            <w:pPr>
              <w:spacing w:line="240" w:lineRule="auto"/>
              <w:rPr>
                <w:rFonts w:cs="Calibri"/>
                <w:color w:val="000000"/>
                <w:sz w:val="22"/>
                <w:szCs w:val="22"/>
              </w:rPr>
            </w:pPr>
            <w:r w:rsidRPr="3B17634A">
              <w:rPr>
                <w:rFonts w:cs="Calibri"/>
                <w:color w:val="000000" w:themeColor="text2"/>
                <w:sz w:val="22"/>
                <w:szCs w:val="22"/>
              </w:rPr>
              <w:t>Wat is er aanwezig m.b.t. aansluitingen, afvoeren en stroom? (was/droog machines)</w:t>
            </w:r>
          </w:p>
          <w:p w14:paraId="2B930958" w14:textId="77777777" w:rsidR="002E563B" w:rsidRPr="005859A5" w:rsidRDefault="002E563B" w:rsidP="00826D71"/>
        </w:tc>
        <w:tc>
          <w:tcPr>
            <w:tcW w:w="2536" w:type="dxa"/>
          </w:tcPr>
          <w:p w14:paraId="5CD29BAA" w14:textId="081F9568" w:rsidR="3CE13CE6" w:rsidRPr="005859A5" w:rsidRDefault="1D8F7DB7" w:rsidP="4ED05C49">
            <w:pPr>
              <w:rPr>
                <w:rFonts w:ascii="Georgia" w:eastAsia="Georgia" w:hAnsi="Georgia"/>
                <w:color w:val="142348" w:themeColor="accent6" w:themeShade="80"/>
                <w:szCs w:val="19"/>
              </w:rPr>
            </w:pPr>
            <w:r w:rsidRPr="4ED05C49">
              <w:rPr>
                <w:color w:val="142348" w:themeColor="accent6" w:themeShade="80"/>
              </w:rPr>
              <w:t>Overal zijn deze zaken aanwezig, indien deze niet aanwezig zijn (denk aan nieuwe panden) dan zorgt Opdrachtgever dat deze er komen.</w:t>
            </w:r>
          </w:p>
        </w:tc>
      </w:tr>
      <w:tr w:rsidR="002E563B" w:rsidRPr="005859A5" w14:paraId="2B93095D" w14:textId="77777777" w:rsidTr="3B17634A">
        <w:trPr>
          <w:trHeight w:val="20"/>
        </w:trPr>
        <w:tc>
          <w:tcPr>
            <w:tcW w:w="951" w:type="dxa"/>
          </w:tcPr>
          <w:p w14:paraId="05C7588E" w14:textId="49A5177B" w:rsidR="3CE13CE6" w:rsidRPr="005859A5" w:rsidRDefault="00361106" w:rsidP="3CE13CE6">
            <w:r w:rsidRPr="005859A5">
              <w:t>9</w:t>
            </w:r>
          </w:p>
        </w:tc>
        <w:tc>
          <w:tcPr>
            <w:tcW w:w="1591" w:type="dxa"/>
          </w:tcPr>
          <w:p w14:paraId="2B93095A" w14:textId="278BCE10" w:rsidR="002E563B" w:rsidRPr="005859A5" w:rsidRDefault="00361106" w:rsidP="00826D71">
            <w:r>
              <w:t>Bijlage 6 Prijzenblad  E</w:t>
            </w:r>
          </w:p>
        </w:tc>
        <w:tc>
          <w:tcPr>
            <w:tcW w:w="1030" w:type="dxa"/>
          </w:tcPr>
          <w:p w14:paraId="2B93095B" w14:textId="77777777" w:rsidR="002E563B" w:rsidRPr="005859A5" w:rsidRDefault="002E563B" w:rsidP="00826D71"/>
        </w:tc>
        <w:tc>
          <w:tcPr>
            <w:tcW w:w="2846" w:type="dxa"/>
          </w:tcPr>
          <w:p w14:paraId="32C0F630"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 xml:space="preserve">U vraagt om professioneel geschikte wasmachines. Bedoelt u hiermee dat consument en </w:t>
            </w:r>
            <w:proofErr w:type="spellStart"/>
            <w:r w:rsidRPr="005859A5">
              <w:rPr>
                <w:rFonts w:cs="Calibri"/>
                <w:color w:val="000000"/>
                <w:sz w:val="22"/>
                <w:szCs w:val="22"/>
              </w:rPr>
              <w:t>semi-prof</w:t>
            </w:r>
            <w:proofErr w:type="spellEnd"/>
            <w:r w:rsidRPr="005859A5">
              <w:rPr>
                <w:rFonts w:cs="Calibri"/>
                <w:color w:val="000000"/>
                <w:sz w:val="22"/>
                <w:szCs w:val="22"/>
              </w:rPr>
              <w:t xml:space="preserve"> zijn uitgesloten van deze aanbesteding?</w:t>
            </w:r>
          </w:p>
          <w:p w14:paraId="2B93095C" w14:textId="77777777" w:rsidR="002E563B" w:rsidRPr="005859A5" w:rsidRDefault="002E563B" w:rsidP="00826D71"/>
        </w:tc>
        <w:tc>
          <w:tcPr>
            <w:tcW w:w="2536" w:type="dxa"/>
          </w:tcPr>
          <w:p w14:paraId="69829FE9" w14:textId="260E0601" w:rsidR="3CE13CE6" w:rsidRPr="005859A5" w:rsidRDefault="3A7694B1" w:rsidP="4ED05C49">
            <w:pPr>
              <w:rPr>
                <w:rFonts w:ascii="Georgia" w:eastAsia="Georgia" w:hAnsi="Georgia"/>
                <w:color w:val="142348" w:themeColor="accent6" w:themeShade="80"/>
              </w:rPr>
            </w:pPr>
            <w:r w:rsidRPr="4ED05C49">
              <w:rPr>
                <w:rFonts w:ascii="Georgia" w:eastAsia="Georgia" w:hAnsi="Georgia"/>
              </w:rPr>
              <w:t xml:space="preserve">Bij sportaccommodaties is </w:t>
            </w:r>
            <w:proofErr w:type="spellStart"/>
            <w:r w:rsidRPr="4ED05C49">
              <w:rPr>
                <w:rFonts w:ascii="Georgia" w:eastAsia="Georgia" w:hAnsi="Georgia"/>
              </w:rPr>
              <w:t>semi-prof</w:t>
            </w:r>
            <w:proofErr w:type="spellEnd"/>
            <w:r w:rsidR="2EB1CC2D" w:rsidRPr="4ED05C49">
              <w:rPr>
                <w:rFonts w:ascii="Georgia" w:eastAsia="Georgia" w:hAnsi="Georgia"/>
              </w:rPr>
              <w:t>.</w:t>
            </w:r>
            <w:r w:rsidRPr="4ED05C49">
              <w:rPr>
                <w:rFonts w:ascii="Georgia" w:eastAsia="Georgia" w:hAnsi="Georgia"/>
              </w:rPr>
              <w:t xml:space="preserve"> voldoende. Bij Andere accommodaties is om reden hogere storings- en onderhoudskos</w:t>
            </w:r>
            <w:r w:rsidR="2A8469A2" w:rsidRPr="4ED05C49">
              <w:rPr>
                <w:rFonts w:ascii="Georgia" w:eastAsia="Georgia" w:hAnsi="Georgia"/>
              </w:rPr>
              <w:t>ten een professionele machine gewenst.</w:t>
            </w:r>
          </w:p>
        </w:tc>
      </w:tr>
      <w:tr w:rsidR="002E563B" w:rsidRPr="005859A5" w14:paraId="2B930961" w14:textId="77777777" w:rsidTr="3B17634A">
        <w:trPr>
          <w:trHeight w:val="20"/>
        </w:trPr>
        <w:tc>
          <w:tcPr>
            <w:tcW w:w="951" w:type="dxa"/>
          </w:tcPr>
          <w:p w14:paraId="36E078EF" w14:textId="255B0214" w:rsidR="3CE13CE6" w:rsidRPr="005859A5" w:rsidRDefault="00361106" w:rsidP="3CE13CE6">
            <w:r w:rsidRPr="005859A5">
              <w:t>10</w:t>
            </w:r>
          </w:p>
        </w:tc>
        <w:tc>
          <w:tcPr>
            <w:tcW w:w="1591" w:type="dxa"/>
          </w:tcPr>
          <w:p w14:paraId="53604D85"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Bijlage 6 - Prijzenblad D</w:t>
            </w:r>
          </w:p>
          <w:p w14:paraId="2B93095E" w14:textId="77777777" w:rsidR="002E563B" w:rsidRPr="005859A5" w:rsidRDefault="002E563B" w:rsidP="00826D71"/>
        </w:tc>
        <w:tc>
          <w:tcPr>
            <w:tcW w:w="1030" w:type="dxa"/>
          </w:tcPr>
          <w:p w14:paraId="2B93095F" w14:textId="77777777" w:rsidR="002E563B" w:rsidRPr="005859A5" w:rsidRDefault="002E563B" w:rsidP="00826D71"/>
        </w:tc>
        <w:tc>
          <w:tcPr>
            <w:tcW w:w="2846" w:type="dxa"/>
          </w:tcPr>
          <w:p w14:paraId="13700787"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Mogen wij een alternatief product bieden als wij dit beter geschikt vinden?</w:t>
            </w:r>
          </w:p>
          <w:p w14:paraId="2B930960" w14:textId="77777777" w:rsidR="002E563B" w:rsidRPr="005859A5" w:rsidRDefault="002E563B" w:rsidP="00826D71"/>
        </w:tc>
        <w:tc>
          <w:tcPr>
            <w:tcW w:w="2536" w:type="dxa"/>
          </w:tcPr>
          <w:p w14:paraId="69C611DC" w14:textId="42B0A981" w:rsidR="3CE13CE6" w:rsidRPr="005859A5" w:rsidRDefault="3CE13CE6" w:rsidP="4ED05C49"/>
          <w:p w14:paraId="6F110C58" w14:textId="6A982B85" w:rsidR="3CE13CE6" w:rsidRPr="005859A5" w:rsidRDefault="4125086C" w:rsidP="4ED05C49">
            <w:pPr>
              <w:rPr>
                <w:rFonts w:ascii="Georgia" w:eastAsia="Georgia" w:hAnsi="Georgia"/>
                <w:color w:val="142348" w:themeColor="accent6" w:themeShade="80"/>
                <w:szCs w:val="19"/>
              </w:rPr>
            </w:pPr>
            <w:r w:rsidRPr="4ED05C49">
              <w:rPr>
                <w:rFonts w:ascii="Georgia" w:eastAsia="Georgia" w:hAnsi="Georgia"/>
                <w:szCs w:val="19"/>
              </w:rPr>
              <w:t>Dit is mogelijk echter de geschiktheid bepaald de opdrachtgever bij gebruik, indien niet geschikt, dient u een gelijkwaardig alternatief te kunnen aanbieden.</w:t>
            </w:r>
          </w:p>
        </w:tc>
      </w:tr>
      <w:tr w:rsidR="002E563B" w:rsidRPr="005859A5" w14:paraId="2B930965" w14:textId="77777777" w:rsidTr="3B17634A">
        <w:trPr>
          <w:trHeight w:val="20"/>
        </w:trPr>
        <w:tc>
          <w:tcPr>
            <w:tcW w:w="951" w:type="dxa"/>
          </w:tcPr>
          <w:p w14:paraId="689AC929" w14:textId="00E66EFB" w:rsidR="3CE13CE6" w:rsidRPr="005859A5" w:rsidRDefault="00361106" w:rsidP="3CE13CE6">
            <w:r w:rsidRPr="005859A5">
              <w:t>11</w:t>
            </w:r>
          </w:p>
        </w:tc>
        <w:tc>
          <w:tcPr>
            <w:tcW w:w="1591" w:type="dxa"/>
          </w:tcPr>
          <w:p w14:paraId="50B8B876"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Bijlage 6 - Prijzenblad D - nr. 67</w:t>
            </w:r>
          </w:p>
          <w:p w14:paraId="2B930962" w14:textId="77777777" w:rsidR="002E563B" w:rsidRPr="005859A5" w:rsidRDefault="002E563B" w:rsidP="00826D71"/>
        </w:tc>
        <w:tc>
          <w:tcPr>
            <w:tcW w:w="1030" w:type="dxa"/>
          </w:tcPr>
          <w:p w14:paraId="2B930963" w14:textId="77777777" w:rsidR="002E563B" w:rsidRPr="005859A5" w:rsidRDefault="002E563B" w:rsidP="00826D71"/>
        </w:tc>
        <w:tc>
          <w:tcPr>
            <w:tcW w:w="2846" w:type="dxa"/>
          </w:tcPr>
          <w:p w14:paraId="3ABB9C85" w14:textId="77777777" w:rsidR="00361106" w:rsidRPr="005859A5" w:rsidRDefault="00361106" w:rsidP="00361106">
            <w:pPr>
              <w:spacing w:line="240" w:lineRule="auto"/>
              <w:rPr>
                <w:rFonts w:cs="Calibri"/>
                <w:color w:val="000000"/>
                <w:sz w:val="22"/>
                <w:szCs w:val="22"/>
              </w:rPr>
            </w:pPr>
            <w:r w:rsidRPr="3B17634A">
              <w:rPr>
                <w:rFonts w:cs="Calibri"/>
                <w:color w:val="000000" w:themeColor="text2"/>
                <w:sz w:val="22"/>
                <w:szCs w:val="22"/>
              </w:rPr>
              <w:t xml:space="preserve">Waarom wilt u de </w:t>
            </w:r>
            <w:proofErr w:type="spellStart"/>
            <w:r w:rsidRPr="3B17634A">
              <w:rPr>
                <w:rFonts w:cs="Calibri"/>
                <w:color w:val="000000" w:themeColor="text2"/>
                <w:sz w:val="22"/>
                <w:szCs w:val="22"/>
              </w:rPr>
              <w:t>bonnetpad</w:t>
            </w:r>
            <w:proofErr w:type="spellEnd"/>
            <w:r w:rsidRPr="3B17634A">
              <w:rPr>
                <w:rFonts w:cs="Calibri"/>
                <w:color w:val="000000" w:themeColor="text2"/>
                <w:sz w:val="22"/>
                <w:szCs w:val="22"/>
              </w:rPr>
              <w:t xml:space="preserve"> op 90 graden kunnen wassen? Bent u zich er van bewust dat de pad hierdoor kapot gaat?</w:t>
            </w:r>
          </w:p>
          <w:p w14:paraId="2B930964" w14:textId="77777777" w:rsidR="002E563B" w:rsidRPr="005859A5" w:rsidRDefault="002E563B" w:rsidP="00826D71"/>
        </w:tc>
        <w:tc>
          <w:tcPr>
            <w:tcW w:w="2536" w:type="dxa"/>
          </w:tcPr>
          <w:p w14:paraId="1C70FF00" w14:textId="11D15F89" w:rsidR="3CE13CE6" w:rsidRPr="005859A5" w:rsidRDefault="198B4CFB" w:rsidP="4ED05C49">
            <w:pPr>
              <w:rPr>
                <w:rFonts w:ascii="Georgia" w:eastAsia="Georgia" w:hAnsi="Georgia"/>
                <w:color w:val="142348" w:themeColor="accent6" w:themeShade="80"/>
              </w:rPr>
            </w:pPr>
            <w:r w:rsidRPr="4ED05C49">
              <w:rPr>
                <w:rFonts w:ascii="Georgia" w:eastAsia="Georgia" w:hAnsi="Georgia"/>
                <w:color w:val="142348" w:themeColor="accent6" w:themeShade="80"/>
              </w:rPr>
              <w:t>Dit moet 60 graden zijn.</w:t>
            </w:r>
          </w:p>
        </w:tc>
      </w:tr>
      <w:tr w:rsidR="002E563B" w:rsidRPr="005859A5" w14:paraId="2B930969" w14:textId="77777777" w:rsidTr="3B17634A">
        <w:trPr>
          <w:trHeight w:val="20"/>
        </w:trPr>
        <w:tc>
          <w:tcPr>
            <w:tcW w:w="951" w:type="dxa"/>
          </w:tcPr>
          <w:p w14:paraId="772DA1A6" w14:textId="54F66CD0" w:rsidR="3CE13CE6" w:rsidRPr="005859A5" w:rsidRDefault="00361106" w:rsidP="3CE13CE6">
            <w:r w:rsidRPr="005859A5">
              <w:t>12</w:t>
            </w:r>
          </w:p>
        </w:tc>
        <w:tc>
          <w:tcPr>
            <w:tcW w:w="1591" w:type="dxa"/>
          </w:tcPr>
          <w:p w14:paraId="53D6B1A6"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Bijlage 6 - Prijzenblad D - nr. 62</w:t>
            </w:r>
          </w:p>
          <w:p w14:paraId="2B930966" w14:textId="77777777" w:rsidR="002E563B" w:rsidRPr="005859A5" w:rsidRDefault="002E563B" w:rsidP="00826D71"/>
        </w:tc>
        <w:tc>
          <w:tcPr>
            <w:tcW w:w="1030" w:type="dxa"/>
          </w:tcPr>
          <w:p w14:paraId="2B930967" w14:textId="77777777" w:rsidR="002E563B" w:rsidRPr="005859A5" w:rsidRDefault="002E563B" w:rsidP="00826D71"/>
        </w:tc>
        <w:tc>
          <w:tcPr>
            <w:tcW w:w="2846" w:type="dxa"/>
          </w:tcPr>
          <w:p w14:paraId="258C74C1"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 xml:space="preserve">Wat is een </w:t>
            </w:r>
            <w:proofErr w:type="spellStart"/>
            <w:r w:rsidRPr="005859A5">
              <w:rPr>
                <w:rFonts w:cs="Calibri"/>
                <w:color w:val="000000"/>
                <w:sz w:val="22"/>
                <w:szCs w:val="22"/>
              </w:rPr>
              <w:t>anti-bacterieel</w:t>
            </w:r>
            <w:proofErr w:type="spellEnd"/>
            <w:r w:rsidRPr="005859A5">
              <w:rPr>
                <w:rFonts w:cs="Calibri"/>
                <w:color w:val="000000"/>
                <w:sz w:val="22"/>
                <w:szCs w:val="22"/>
              </w:rPr>
              <w:t xml:space="preserve"> bestanddeel in de mop?</w:t>
            </w:r>
          </w:p>
          <w:p w14:paraId="2B930968" w14:textId="77777777" w:rsidR="002E563B" w:rsidRPr="005859A5" w:rsidRDefault="002E563B" w:rsidP="00826D71"/>
        </w:tc>
        <w:tc>
          <w:tcPr>
            <w:tcW w:w="2536" w:type="dxa"/>
          </w:tcPr>
          <w:p w14:paraId="2ACCEE5D" w14:textId="064E8110" w:rsidR="3CE13CE6" w:rsidRPr="005859A5" w:rsidRDefault="3CE13CE6" w:rsidP="4ED05C49">
            <w:pPr>
              <w:rPr>
                <w:color w:val="142348" w:themeColor="accent6" w:themeShade="80"/>
              </w:rPr>
            </w:pPr>
          </w:p>
          <w:p w14:paraId="531D234E" w14:textId="07E0CD9A" w:rsidR="3CE13CE6" w:rsidRPr="005859A5" w:rsidRDefault="5F63DD75" w:rsidP="4ED05C49">
            <w:pPr>
              <w:rPr>
                <w:rFonts w:ascii="Georgia" w:eastAsia="Georgia" w:hAnsi="Georgia"/>
                <w:color w:val="FF0000"/>
              </w:rPr>
            </w:pPr>
            <w:r w:rsidRPr="4ED05C49">
              <w:rPr>
                <w:rFonts w:ascii="Georgia" w:eastAsia="Georgia" w:hAnsi="Georgia"/>
                <w:color w:val="142348" w:themeColor="accent6" w:themeShade="80"/>
              </w:rPr>
              <w:t>Het vlies van de mop is met dit middel behandeld</w:t>
            </w:r>
            <w:r w:rsidR="61D1304F" w:rsidRPr="4ED05C49">
              <w:rPr>
                <w:rFonts w:ascii="Georgia" w:eastAsia="Georgia" w:hAnsi="Georgia"/>
                <w:color w:val="142348" w:themeColor="accent6" w:themeShade="80"/>
              </w:rPr>
              <w:t>.</w:t>
            </w:r>
            <w:r w:rsidRPr="4ED05C49">
              <w:rPr>
                <w:rFonts w:ascii="Georgia" w:eastAsia="Georgia" w:hAnsi="Georgia"/>
                <w:color w:val="142348" w:themeColor="accent6" w:themeShade="80"/>
              </w:rPr>
              <w:t xml:space="preserve"> </w:t>
            </w:r>
          </w:p>
        </w:tc>
      </w:tr>
      <w:tr w:rsidR="002E563B" w:rsidRPr="005859A5" w14:paraId="2B93096D" w14:textId="77777777" w:rsidTr="3B17634A">
        <w:trPr>
          <w:trHeight w:val="20"/>
        </w:trPr>
        <w:tc>
          <w:tcPr>
            <w:tcW w:w="951" w:type="dxa"/>
          </w:tcPr>
          <w:p w14:paraId="469B154B" w14:textId="696ABFFB" w:rsidR="3CE13CE6" w:rsidRPr="005859A5" w:rsidRDefault="00361106" w:rsidP="3CE13CE6">
            <w:r w:rsidRPr="005859A5">
              <w:t>13</w:t>
            </w:r>
          </w:p>
        </w:tc>
        <w:tc>
          <w:tcPr>
            <w:tcW w:w="1591" w:type="dxa"/>
          </w:tcPr>
          <w:p w14:paraId="2B93096A" w14:textId="1285DC00" w:rsidR="002E563B" w:rsidRPr="005859A5" w:rsidRDefault="00361106" w:rsidP="00826D71">
            <w:r>
              <w:t>Bijlage 6 Prijzenblad  E</w:t>
            </w:r>
          </w:p>
        </w:tc>
        <w:tc>
          <w:tcPr>
            <w:tcW w:w="1030" w:type="dxa"/>
          </w:tcPr>
          <w:p w14:paraId="2B93096B" w14:textId="77777777" w:rsidR="002E563B" w:rsidRPr="005859A5" w:rsidRDefault="002E563B" w:rsidP="00826D71"/>
        </w:tc>
        <w:tc>
          <w:tcPr>
            <w:tcW w:w="2846" w:type="dxa"/>
          </w:tcPr>
          <w:p w14:paraId="43CD7345"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Indien sokkels een vereiste zijn: dient dit dan in de totaal huurprijs meegenomen te worden?</w:t>
            </w:r>
          </w:p>
          <w:p w14:paraId="2B93096C" w14:textId="77777777" w:rsidR="002E563B" w:rsidRPr="005859A5" w:rsidRDefault="002E563B" w:rsidP="00826D71"/>
        </w:tc>
        <w:tc>
          <w:tcPr>
            <w:tcW w:w="2536" w:type="dxa"/>
          </w:tcPr>
          <w:p w14:paraId="5163DF03" w14:textId="577FBFED" w:rsidR="3CE13CE6" w:rsidRPr="005859A5" w:rsidRDefault="3CE13CE6" w:rsidP="4ED05C49">
            <w:pPr>
              <w:rPr>
                <w:color w:val="142348" w:themeColor="accent6" w:themeShade="80"/>
              </w:rPr>
            </w:pPr>
          </w:p>
          <w:p w14:paraId="3D971ED8" w14:textId="143C6A4D" w:rsidR="3CE13CE6" w:rsidRPr="005859A5" w:rsidRDefault="3CE13CE6" w:rsidP="0DEEFA7F">
            <w:pPr>
              <w:rPr>
                <w:rFonts w:ascii="Georgia" w:eastAsia="Georgia" w:hAnsi="Georgia"/>
                <w:color w:val="FF0000"/>
                <w:szCs w:val="19"/>
              </w:rPr>
            </w:pPr>
          </w:p>
          <w:p w14:paraId="1B32E93A" w14:textId="186D8ED6" w:rsidR="3CE13CE6" w:rsidRPr="005859A5" w:rsidRDefault="71ED8571" w:rsidP="4ED05C49">
            <w:pPr>
              <w:rPr>
                <w:rFonts w:ascii="Georgia" w:eastAsia="Georgia" w:hAnsi="Georgia"/>
                <w:color w:val="142348" w:themeColor="accent6" w:themeShade="80"/>
              </w:rPr>
            </w:pPr>
            <w:r w:rsidRPr="4ED05C49">
              <w:rPr>
                <w:rFonts w:ascii="Georgia" w:eastAsia="Georgia" w:hAnsi="Georgia"/>
                <w:color w:val="142348" w:themeColor="accent6" w:themeShade="80"/>
              </w:rPr>
              <w:t>Ja</w:t>
            </w:r>
            <w:r w:rsidR="6CF1CCDD" w:rsidRPr="4ED05C49">
              <w:rPr>
                <w:rFonts w:ascii="Georgia" w:eastAsia="Georgia" w:hAnsi="Georgia"/>
                <w:color w:val="142348" w:themeColor="accent6" w:themeShade="80"/>
              </w:rPr>
              <w:t xml:space="preserve">. Dit dient u </w:t>
            </w:r>
            <w:r w:rsidR="12423B61" w:rsidRPr="4ED05C49">
              <w:rPr>
                <w:rFonts w:ascii="Georgia" w:eastAsia="Georgia" w:hAnsi="Georgia"/>
                <w:color w:val="142348" w:themeColor="accent6" w:themeShade="80"/>
              </w:rPr>
              <w:t xml:space="preserve">bij de gehuurde machines </w:t>
            </w:r>
            <w:r w:rsidR="6CF1CCDD" w:rsidRPr="4ED05C49">
              <w:rPr>
                <w:rFonts w:ascii="Georgia" w:eastAsia="Georgia" w:hAnsi="Georgia"/>
                <w:color w:val="142348" w:themeColor="accent6" w:themeShade="80"/>
              </w:rPr>
              <w:t>mee te nemen.</w:t>
            </w:r>
            <w:r w:rsidR="019CFE75" w:rsidRPr="4ED05C49">
              <w:rPr>
                <w:rFonts w:ascii="Georgia" w:eastAsia="Georgia" w:hAnsi="Georgia"/>
                <w:color w:val="142348" w:themeColor="accent6" w:themeShade="80"/>
              </w:rPr>
              <w:t xml:space="preserve"> Bij koop wordt er afgestemd of dit nodig is en of er al een sokkel aanwezig is.</w:t>
            </w:r>
            <w:r w:rsidR="2104C0C2" w:rsidRPr="4ED05C49">
              <w:rPr>
                <w:rFonts w:ascii="Georgia" w:eastAsia="Georgia" w:hAnsi="Georgia"/>
                <w:color w:val="142348" w:themeColor="accent6" w:themeShade="80"/>
              </w:rPr>
              <w:t xml:space="preserve"> Bijlage 6 wordt een artikel Sokkel koop toegevoegd.</w:t>
            </w:r>
          </w:p>
        </w:tc>
      </w:tr>
      <w:tr w:rsidR="002E563B" w:rsidRPr="005859A5" w14:paraId="2B930971" w14:textId="77777777" w:rsidTr="3B17634A">
        <w:trPr>
          <w:trHeight w:val="20"/>
        </w:trPr>
        <w:tc>
          <w:tcPr>
            <w:tcW w:w="951" w:type="dxa"/>
          </w:tcPr>
          <w:p w14:paraId="47420BC0" w14:textId="6FEC9AE7" w:rsidR="3CE13CE6" w:rsidRPr="005859A5" w:rsidRDefault="00361106" w:rsidP="3CE13CE6">
            <w:r w:rsidRPr="005859A5">
              <w:t>14</w:t>
            </w:r>
          </w:p>
        </w:tc>
        <w:tc>
          <w:tcPr>
            <w:tcW w:w="1591" w:type="dxa"/>
          </w:tcPr>
          <w:p w14:paraId="2B93096E" w14:textId="577EBB7E" w:rsidR="002E563B" w:rsidRPr="005859A5" w:rsidRDefault="00361106" w:rsidP="00826D71">
            <w:r>
              <w:t>Bijlage 6 Prijzenblad  E</w:t>
            </w:r>
          </w:p>
        </w:tc>
        <w:tc>
          <w:tcPr>
            <w:tcW w:w="1030" w:type="dxa"/>
          </w:tcPr>
          <w:p w14:paraId="2B93096F" w14:textId="77777777" w:rsidR="002E563B" w:rsidRPr="005859A5" w:rsidRDefault="002E563B" w:rsidP="00826D71"/>
        </w:tc>
        <w:tc>
          <w:tcPr>
            <w:tcW w:w="2846" w:type="dxa"/>
          </w:tcPr>
          <w:p w14:paraId="0DB4DA02"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 xml:space="preserve">Zijn sokkels een vereiste i.v.m. </w:t>
            </w:r>
            <w:proofErr w:type="spellStart"/>
            <w:r w:rsidRPr="005859A5">
              <w:rPr>
                <w:rFonts w:cs="Calibri"/>
                <w:color w:val="000000"/>
                <w:sz w:val="22"/>
                <w:szCs w:val="22"/>
              </w:rPr>
              <w:t>arbotechnisch</w:t>
            </w:r>
            <w:proofErr w:type="spellEnd"/>
            <w:r w:rsidRPr="005859A5">
              <w:rPr>
                <w:rFonts w:cs="Calibri"/>
                <w:color w:val="000000"/>
                <w:sz w:val="22"/>
                <w:szCs w:val="22"/>
              </w:rPr>
              <w:t xml:space="preserve"> verantwoorde hoogte?</w:t>
            </w:r>
          </w:p>
          <w:p w14:paraId="2B930970" w14:textId="77777777" w:rsidR="002E563B" w:rsidRPr="005859A5" w:rsidRDefault="002E563B" w:rsidP="00826D71"/>
        </w:tc>
        <w:tc>
          <w:tcPr>
            <w:tcW w:w="2536" w:type="dxa"/>
          </w:tcPr>
          <w:p w14:paraId="7F0B4ED5" w14:textId="608C88C8" w:rsidR="3CE13CE6" w:rsidRPr="005859A5" w:rsidRDefault="3CE13CE6" w:rsidP="4ED05C49">
            <w:pPr>
              <w:rPr>
                <w:color w:val="142348" w:themeColor="accent6" w:themeShade="80"/>
              </w:rPr>
            </w:pPr>
          </w:p>
          <w:p w14:paraId="40F886AA" w14:textId="70EEEDD8" w:rsidR="3CE13CE6" w:rsidRPr="005859A5" w:rsidRDefault="3CE13CE6" w:rsidP="0DEEFA7F">
            <w:pPr>
              <w:rPr>
                <w:rFonts w:ascii="Georgia" w:eastAsia="Georgia" w:hAnsi="Georgia"/>
                <w:color w:val="FF0000"/>
                <w:szCs w:val="19"/>
              </w:rPr>
            </w:pPr>
          </w:p>
          <w:p w14:paraId="60E01A2C" w14:textId="42D5452D" w:rsidR="3CE13CE6" w:rsidRPr="005859A5" w:rsidRDefault="6A64D64B" w:rsidP="4ED05C49">
            <w:pPr>
              <w:rPr>
                <w:rFonts w:ascii="Georgia" w:eastAsia="Georgia" w:hAnsi="Georgia"/>
                <w:color w:val="142348" w:themeColor="accent6" w:themeShade="80"/>
              </w:rPr>
            </w:pPr>
            <w:r w:rsidRPr="4ED05C49">
              <w:rPr>
                <w:rFonts w:ascii="Georgia" w:eastAsia="Georgia" w:hAnsi="Georgia"/>
                <w:color w:val="142348" w:themeColor="accent6" w:themeShade="80"/>
              </w:rPr>
              <w:t>Ja</w:t>
            </w:r>
            <w:r w:rsidR="4FA5D167" w:rsidRPr="4ED05C49">
              <w:rPr>
                <w:rFonts w:ascii="Georgia" w:eastAsia="Georgia" w:hAnsi="Georgia"/>
                <w:color w:val="142348" w:themeColor="accent6" w:themeShade="80"/>
              </w:rPr>
              <w:t>, dit is correct.</w:t>
            </w:r>
          </w:p>
        </w:tc>
      </w:tr>
      <w:tr w:rsidR="00361106" w:rsidRPr="005859A5" w14:paraId="57C027DD" w14:textId="77777777" w:rsidTr="3B17634A">
        <w:trPr>
          <w:trHeight w:val="20"/>
        </w:trPr>
        <w:tc>
          <w:tcPr>
            <w:tcW w:w="951" w:type="dxa"/>
          </w:tcPr>
          <w:p w14:paraId="302AF934" w14:textId="6CB63858" w:rsidR="00361106" w:rsidRPr="005859A5" w:rsidRDefault="00361106" w:rsidP="3CE13CE6">
            <w:r w:rsidRPr="005859A5">
              <w:t>15</w:t>
            </w:r>
          </w:p>
        </w:tc>
        <w:tc>
          <w:tcPr>
            <w:tcW w:w="1591" w:type="dxa"/>
          </w:tcPr>
          <w:p w14:paraId="7BA716CE" w14:textId="0126917A" w:rsidR="00361106" w:rsidRPr="005859A5" w:rsidRDefault="00361106" w:rsidP="00826D71">
            <w:r>
              <w:t>Bijlage 6 Prijzenblad  E</w:t>
            </w:r>
          </w:p>
        </w:tc>
        <w:tc>
          <w:tcPr>
            <w:tcW w:w="1030" w:type="dxa"/>
          </w:tcPr>
          <w:p w14:paraId="5422D1A6" w14:textId="77777777" w:rsidR="00361106" w:rsidRPr="005859A5" w:rsidRDefault="00361106" w:rsidP="00826D71"/>
        </w:tc>
        <w:tc>
          <w:tcPr>
            <w:tcW w:w="2846" w:type="dxa"/>
          </w:tcPr>
          <w:p w14:paraId="4983631C" w14:textId="77777777" w:rsidR="00361106" w:rsidRPr="005859A5" w:rsidRDefault="00361106" w:rsidP="00361106">
            <w:pPr>
              <w:spacing w:line="240" w:lineRule="auto"/>
              <w:rPr>
                <w:rFonts w:cs="Calibri"/>
                <w:color w:val="000000"/>
                <w:sz w:val="22"/>
                <w:szCs w:val="22"/>
              </w:rPr>
            </w:pPr>
            <w:r w:rsidRPr="3B17634A">
              <w:rPr>
                <w:rFonts w:cs="Calibri"/>
                <w:color w:val="000000" w:themeColor="text2"/>
                <w:sz w:val="22"/>
                <w:szCs w:val="22"/>
              </w:rPr>
              <w:t xml:space="preserve">Om was/droogmachines op een </w:t>
            </w:r>
            <w:proofErr w:type="spellStart"/>
            <w:r w:rsidRPr="3B17634A">
              <w:rPr>
                <w:rFonts w:cs="Calibri"/>
                <w:color w:val="000000" w:themeColor="text2"/>
                <w:sz w:val="22"/>
                <w:szCs w:val="22"/>
              </w:rPr>
              <w:t>arbotechnisch</w:t>
            </w:r>
            <w:proofErr w:type="spellEnd"/>
            <w:r w:rsidRPr="3B17634A">
              <w:rPr>
                <w:rFonts w:cs="Calibri"/>
                <w:color w:val="000000" w:themeColor="text2"/>
                <w:sz w:val="22"/>
                <w:szCs w:val="22"/>
              </w:rPr>
              <w:t xml:space="preserve"> verantwoorde  manier te </w:t>
            </w:r>
            <w:r w:rsidRPr="3B17634A">
              <w:rPr>
                <w:rFonts w:cs="Calibri"/>
                <w:color w:val="000000" w:themeColor="text2"/>
                <w:sz w:val="22"/>
                <w:szCs w:val="22"/>
              </w:rPr>
              <w:lastRenderedPageBreak/>
              <w:t>plaatsen, maakt u gebruik van sokkels?</w:t>
            </w:r>
          </w:p>
          <w:p w14:paraId="56D1AE09" w14:textId="77777777" w:rsidR="00361106" w:rsidRPr="005859A5" w:rsidRDefault="00361106" w:rsidP="00826D71"/>
        </w:tc>
        <w:tc>
          <w:tcPr>
            <w:tcW w:w="2536" w:type="dxa"/>
          </w:tcPr>
          <w:p w14:paraId="32F2E597" w14:textId="3C3AB22A" w:rsidR="00361106" w:rsidRPr="005859A5" w:rsidRDefault="6B38FAF4" w:rsidP="4ED05C49">
            <w:pPr>
              <w:rPr>
                <w:rFonts w:ascii="Georgia" w:eastAsia="Georgia" w:hAnsi="Georgia"/>
                <w:color w:val="142348" w:themeColor="accent6" w:themeShade="80"/>
                <w:szCs w:val="19"/>
              </w:rPr>
            </w:pPr>
            <w:r w:rsidRPr="4ED05C49">
              <w:rPr>
                <w:rFonts w:ascii="Georgia" w:eastAsia="Georgia" w:hAnsi="Georgia"/>
                <w:color w:val="142348" w:themeColor="accent6" w:themeShade="80"/>
              </w:rPr>
              <w:lastRenderedPageBreak/>
              <w:t xml:space="preserve">Ja. Dit dient u bij de gehuurde machines mee te nemen. Bij koop wordt er afgestemd of dit nodig is en </w:t>
            </w:r>
            <w:r w:rsidRPr="4ED05C49">
              <w:rPr>
                <w:rFonts w:ascii="Georgia" w:eastAsia="Georgia" w:hAnsi="Georgia"/>
                <w:color w:val="142348" w:themeColor="accent6" w:themeShade="80"/>
              </w:rPr>
              <w:lastRenderedPageBreak/>
              <w:t>of er al een sokkel aanwezig is.</w:t>
            </w:r>
            <w:r w:rsidR="658C0A35" w:rsidRPr="4ED05C49">
              <w:rPr>
                <w:rFonts w:ascii="Georgia" w:eastAsia="Georgia" w:hAnsi="Georgia"/>
                <w:color w:val="142348" w:themeColor="accent6" w:themeShade="80"/>
              </w:rPr>
              <w:t xml:space="preserve"> </w:t>
            </w:r>
            <w:r w:rsidR="658C0A35" w:rsidRPr="4ED05C49">
              <w:rPr>
                <w:rFonts w:ascii="Georgia" w:eastAsia="Georgia" w:hAnsi="Georgia" w:cs="Georgia"/>
                <w:color w:val="142348" w:themeColor="accent6" w:themeShade="80"/>
                <w:szCs w:val="19"/>
              </w:rPr>
              <w:t xml:space="preserve">Bijlage 6 wordt een artikel Sokkel </w:t>
            </w:r>
            <w:r w:rsidR="72BE77F0" w:rsidRPr="4ED05C49">
              <w:rPr>
                <w:rFonts w:ascii="Georgia" w:eastAsia="Georgia" w:hAnsi="Georgia" w:cs="Georgia"/>
                <w:color w:val="142348" w:themeColor="accent6" w:themeShade="80"/>
                <w:szCs w:val="19"/>
              </w:rPr>
              <w:t xml:space="preserve">als </w:t>
            </w:r>
            <w:r w:rsidR="658C0A35" w:rsidRPr="4ED05C49">
              <w:rPr>
                <w:rFonts w:ascii="Georgia" w:eastAsia="Georgia" w:hAnsi="Georgia" w:cs="Georgia"/>
                <w:color w:val="142348" w:themeColor="accent6" w:themeShade="80"/>
                <w:szCs w:val="19"/>
              </w:rPr>
              <w:t>koop toegevoegd.</w:t>
            </w:r>
          </w:p>
          <w:p w14:paraId="450E7C37" w14:textId="71CB026A" w:rsidR="00361106" w:rsidRPr="005859A5" w:rsidRDefault="00361106" w:rsidP="4ED05C49">
            <w:pPr>
              <w:rPr>
                <w:rFonts w:ascii="Georgia" w:eastAsia="Georgia" w:hAnsi="Georgia"/>
                <w:color w:val="FF0000"/>
                <w:szCs w:val="19"/>
              </w:rPr>
            </w:pPr>
          </w:p>
        </w:tc>
      </w:tr>
      <w:tr w:rsidR="00361106" w:rsidRPr="005859A5" w14:paraId="1D387D3B" w14:textId="77777777" w:rsidTr="3B17634A">
        <w:trPr>
          <w:trHeight w:val="20"/>
        </w:trPr>
        <w:tc>
          <w:tcPr>
            <w:tcW w:w="951" w:type="dxa"/>
          </w:tcPr>
          <w:p w14:paraId="039CAC88" w14:textId="122F4159" w:rsidR="00361106" w:rsidRPr="005859A5" w:rsidRDefault="00361106" w:rsidP="3CE13CE6">
            <w:r w:rsidRPr="005859A5">
              <w:lastRenderedPageBreak/>
              <w:t>16</w:t>
            </w:r>
          </w:p>
        </w:tc>
        <w:tc>
          <w:tcPr>
            <w:tcW w:w="1591" w:type="dxa"/>
          </w:tcPr>
          <w:p w14:paraId="2C9393BB" w14:textId="7D893CC7" w:rsidR="00361106" w:rsidRPr="005859A5" w:rsidRDefault="00361106" w:rsidP="00826D71">
            <w:r>
              <w:t>Bijlage 6 Prijzenblad  E</w:t>
            </w:r>
          </w:p>
        </w:tc>
        <w:tc>
          <w:tcPr>
            <w:tcW w:w="1030" w:type="dxa"/>
          </w:tcPr>
          <w:p w14:paraId="34973ADC" w14:textId="77777777" w:rsidR="00361106" w:rsidRPr="005859A5" w:rsidRDefault="00361106" w:rsidP="00826D71"/>
        </w:tc>
        <w:tc>
          <w:tcPr>
            <w:tcW w:w="2846" w:type="dxa"/>
          </w:tcPr>
          <w:p w14:paraId="4FB001D0"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 xml:space="preserve">Bent u op de hoogte dat drogers tegenwoordig meetellen als thermische desinfectie in uw </w:t>
            </w:r>
            <w:proofErr w:type="spellStart"/>
            <w:r w:rsidRPr="005859A5">
              <w:rPr>
                <w:rFonts w:cs="Calibri"/>
                <w:color w:val="000000"/>
                <w:sz w:val="22"/>
                <w:szCs w:val="22"/>
              </w:rPr>
              <w:t>wasproces</w:t>
            </w:r>
            <w:proofErr w:type="spellEnd"/>
            <w:r w:rsidRPr="005859A5">
              <w:rPr>
                <w:rFonts w:cs="Calibri"/>
                <w:color w:val="000000"/>
                <w:sz w:val="22"/>
                <w:szCs w:val="22"/>
              </w:rPr>
              <w:t>?</w:t>
            </w:r>
          </w:p>
          <w:p w14:paraId="28B9E02B" w14:textId="7FD95BE8" w:rsidR="00361106" w:rsidRPr="005859A5" w:rsidRDefault="00361106" w:rsidP="00826D71"/>
        </w:tc>
        <w:tc>
          <w:tcPr>
            <w:tcW w:w="2536" w:type="dxa"/>
          </w:tcPr>
          <w:p w14:paraId="7DD987B7" w14:textId="59CAB356" w:rsidR="00361106" w:rsidRPr="005859A5" w:rsidRDefault="23C226BD" w:rsidP="4ED05C49">
            <w:pPr>
              <w:rPr>
                <w:rFonts w:ascii="Georgia" w:eastAsia="Georgia" w:hAnsi="Georgia"/>
                <w:color w:val="142348" w:themeColor="accent6" w:themeShade="80"/>
                <w:szCs w:val="19"/>
              </w:rPr>
            </w:pPr>
            <w:r w:rsidRPr="4ED05C49">
              <w:rPr>
                <w:color w:val="142348" w:themeColor="accent6" w:themeShade="80"/>
              </w:rPr>
              <w:t>Dit zijn wij ons bewust. Dank voor deze informatie</w:t>
            </w:r>
          </w:p>
        </w:tc>
      </w:tr>
      <w:tr w:rsidR="00361106" w:rsidRPr="005859A5" w14:paraId="52F88720" w14:textId="77777777" w:rsidTr="3B17634A">
        <w:trPr>
          <w:trHeight w:val="403"/>
        </w:trPr>
        <w:tc>
          <w:tcPr>
            <w:tcW w:w="951" w:type="dxa"/>
          </w:tcPr>
          <w:p w14:paraId="65E5B6AB" w14:textId="0CFFEF10" w:rsidR="00361106" w:rsidRPr="005859A5" w:rsidRDefault="00361106" w:rsidP="3CE13CE6">
            <w:r w:rsidRPr="005859A5">
              <w:t>17</w:t>
            </w:r>
          </w:p>
        </w:tc>
        <w:tc>
          <w:tcPr>
            <w:tcW w:w="1591" w:type="dxa"/>
          </w:tcPr>
          <w:p w14:paraId="389DBC3A" w14:textId="6C8B704A" w:rsidR="00361106" w:rsidRPr="005859A5" w:rsidRDefault="00361106" w:rsidP="00826D71">
            <w:r>
              <w:t>Bijlage 6 Prijzenblad  E</w:t>
            </w:r>
          </w:p>
        </w:tc>
        <w:tc>
          <w:tcPr>
            <w:tcW w:w="1030" w:type="dxa"/>
          </w:tcPr>
          <w:p w14:paraId="164ACB73" w14:textId="77777777" w:rsidR="00361106" w:rsidRPr="005859A5" w:rsidRDefault="00361106" w:rsidP="00826D71"/>
        </w:tc>
        <w:tc>
          <w:tcPr>
            <w:tcW w:w="2846" w:type="dxa"/>
          </w:tcPr>
          <w:p w14:paraId="76B723E2"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Zijn er op dit moment wel of geen drogers aanwezig op locaties?</w:t>
            </w:r>
          </w:p>
          <w:p w14:paraId="4E6BAE1A" w14:textId="77777777" w:rsidR="00361106" w:rsidRPr="005859A5" w:rsidRDefault="00361106" w:rsidP="00826D71"/>
        </w:tc>
        <w:tc>
          <w:tcPr>
            <w:tcW w:w="2536" w:type="dxa"/>
          </w:tcPr>
          <w:p w14:paraId="64C875B4" w14:textId="6327D2F3" w:rsidR="00361106" w:rsidRPr="005859A5" w:rsidRDefault="1D078EC1" w:rsidP="4ED05C49">
            <w:pPr>
              <w:rPr>
                <w:rFonts w:ascii="Georgia" w:eastAsia="Georgia" w:hAnsi="Georgia"/>
              </w:rPr>
            </w:pPr>
            <w:r w:rsidRPr="4ED05C49">
              <w:rPr>
                <w:rFonts w:ascii="Georgia" w:eastAsia="Georgia" w:hAnsi="Georgia"/>
              </w:rPr>
              <w:t xml:space="preserve">Ja, </w:t>
            </w:r>
            <w:r w:rsidR="2430EF67" w:rsidRPr="4ED05C49">
              <w:rPr>
                <w:rFonts w:ascii="Georgia" w:eastAsia="Georgia" w:hAnsi="Georgia"/>
              </w:rPr>
              <w:t xml:space="preserve">op </w:t>
            </w:r>
            <w:r w:rsidRPr="4ED05C49">
              <w:rPr>
                <w:rFonts w:ascii="Georgia" w:eastAsia="Georgia" w:hAnsi="Georgia"/>
              </w:rPr>
              <w:t>6 locaties</w:t>
            </w:r>
            <w:r w:rsidR="1FDE3993" w:rsidRPr="4ED05C49">
              <w:rPr>
                <w:rFonts w:ascii="Georgia" w:eastAsia="Georgia" w:hAnsi="Georgia"/>
              </w:rPr>
              <w:t xml:space="preserve"> aanwezig bij DHW.</w:t>
            </w:r>
          </w:p>
          <w:p w14:paraId="1403058C" w14:textId="45A1D55C" w:rsidR="00361106" w:rsidRPr="005859A5" w:rsidRDefault="00FFCA3C" w:rsidP="4ED05C49">
            <w:pPr>
              <w:rPr>
                <w:rFonts w:ascii="Georgia" w:eastAsia="Georgia" w:hAnsi="Georgia"/>
              </w:rPr>
            </w:pPr>
            <w:r w:rsidRPr="4ED05C49">
              <w:rPr>
                <w:rFonts w:ascii="Georgia" w:eastAsia="Georgia" w:hAnsi="Georgia"/>
              </w:rPr>
              <w:t>Ja</w:t>
            </w:r>
            <w:r w:rsidR="45C7EFE3" w:rsidRPr="4ED05C49">
              <w:rPr>
                <w:rFonts w:ascii="Georgia" w:eastAsia="Georgia" w:hAnsi="Georgia"/>
              </w:rPr>
              <w:t>,</w:t>
            </w:r>
            <w:r w:rsidR="15C42A60" w:rsidRPr="4ED05C49">
              <w:rPr>
                <w:rFonts w:ascii="Georgia" w:eastAsia="Georgia" w:hAnsi="Georgia"/>
              </w:rPr>
              <w:t xml:space="preserve"> bij sport </w:t>
            </w:r>
            <w:r w:rsidRPr="4ED05C49">
              <w:rPr>
                <w:rFonts w:ascii="Georgia" w:eastAsia="Georgia" w:hAnsi="Georgia"/>
              </w:rPr>
              <w:t>- zie opgave 7 stuks</w:t>
            </w:r>
          </w:p>
        </w:tc>
      </w:tr>
      <w:tr w:rsidR="00361106" w:rsidRPr="005859A5" w14:paraId="7708B4AA" w14:textId="77777777" w:rsidTr="3B17634A">
        <w:trPr>
          <w:trHeight w:val="20"/>
        </w:trPr>
        <w:tc>
          <w:tcPr>
            <w:tcW w:w="951" w:type="dxa"/>
          </w:tcPr>
          <w:p w14:paraId="5DAC4794" w14:textId="4377FC0C" w:rsidR="00361106" w:rsidRPr="005859A5" w:rsidRDefault="00361106" w:rsidP="3CE13CE6">
            <w:r w:rsidRPr="005859A5">
              <w:t>18</w:t>
            </w:r>
          </w:p>
        </w:tc>
        <w:tc>
          <w:tcPr>
            <w:tcW w:w="1591" w:type="dxa"/>
          </w:tcPr>
          <w:p w14:paraId="3542D381" w14:textId="2EDE399B" w:rsidR="00361106" w:rsidRPr="005859A5" w:rsidRDefault="00361106" w:rsidP="00826D71">
            <w:r>
              <w:t>Bijlage 6 Prijzenblad  E</w:t>
            </w:r>
          </w:p>
        </w:tc>
        <w:tc>
          <w:tcPr>
            <w:tcW w:w="1030" w:type="dxa"/>
          </w:tcPr>
          <w:p w14:paraId="5FB8D46D" w14:textId="77777777" w:rsidR="00361106" w:rsidRPr="005859A5" w:rsidRDefault="00361106" w:rsidP="00826D71"/>
        </w:tc>
        <w:tc>
          <w:tcPr>
            <w:tcW w:w="2846" w:type="dxa"/>
          </w:tcPr>
          <w:p w14:paraId="1B167423"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We komen nergens wasdrogers tegen in de stukken, is hier een specifieke reden voor?</w:t>
            </w:r>
          </w:p>
          <w:p w14:paraId="50BA4E43" w14:textId="77777777" w:rsidR="00361106" w:rsidRPr="005859A5" w:rsidRDefault="00361106" w:rsidP="00826D71"/>
        </w:tc>
        <w:tc>
          <w:tcPr>
            <w:tcW w:w="2536" w:type="dxa"/>
          </w:tcPr>
          <w:p w14:paraId="5F6FEF8C" w14:textId="1A27543C" w:rsidR="00361106" w:rsidRPr="005859A5" w:rsidRDefault="00361106" w:rsidP="4ED05C49">
            <w:pPr>
              <w:rPr>
                <w:color w:val="142348" w:themeColor="accent6" w:themeShade="80"/>
              </w:rPr>
            </w:pPr>
          </w:p>
          <w:p w14:paraId="0504A81F" w14:textId="5356D5C6" w:rsidR="00361106" w:rsidRPr="005859A5" w:rsidRDefault="008763E5" w:rsidP="4ED05C49">
            <w:pPr>
              <w:rPr>
                <w:rFonts w:ascii="Georgia" w:eastAsia="Georgia" w:hAnsi="Georgia"/>
                <w:color w:val="142348" w:themeColor="accent6" w:themeShade="80"/>
              </w:rPr>
            </w:pPr>
            <w:r w:rsidRPr="3B17634A">
              <w:rPr>
                <w:rFonts w:ascii="Georgia" w:eastAsia="Georgia" w:hAnsi="Georgia"/>
                <w:color w:val="142348" w:themeColor="accent6" w:themeShade="80"/>
              </w:rPr>
              <w:t>Zijn aangeschaft</w:t>
            </w:r>
            <w:r w:rsidR="62312DB9" w:rsidRPr="3B17634A">
              <w:rPr>
                <w:rFonts w:ascii="Georgia" w:eastAsia="Georgia" w:hAnsi="Georgia"/>
                <w:color w:val="142348" w:themeColor="accent6" w:themeShade="80"/>
              </w:rPr>
              <w:t>,</w:t>
            </w:r>
            <w:r w:rsidR="6157AE58" w:rsidRPr="3B17634A">
              <w:rPr>
                <w:rFonts w:ascii="Georgia" w:eastAsia="Georgia" w:hAnsi="Georgia"/>
                <w:color w:val="142348" w:themeColor="accent6" w:themeShade="80"/>
              </w:rPr>
              <w:t xml:space="preserve"> </w:t>
            </w:r>
            <w:r w:rsidRPr="3B17634A">
              <w:rPr>
                <w:rFonts w:ascii="Georgia" w:eastAsia="Georgia" w:hAnsi="Georgia"/>
                <w:color w:val="142348" w:themeColor="accent6" w:themeShade="80"/>
              </w:rPr>
              <w:t>zie</w:t>
            </w:r>
            <w:r w:rsidR="24B52189" w:rsidRPr="3B17634A">
              <w:rPr>
                <w:rFonts w:ascii="Georgia" w:eastAsia="Georgia" w:hAnsi="Georgia"/>
                <w:color w:val="142348" w:themeColor="accent6" w:themeShade="80"/>
              </w:rPr>
              <w:t xml:space="preserve"> antwoord vraag</w:t>
            </w:r>
            <w:r w:rsidRPr="3B17634A">
              <w:rPr>
                <w:rFonts w:ascii="Georgia" w:eastAsia="Georgia" w:hAnsi="Georgia"/>
                <w:color w:val="142348" w:themeColor="accent6" w:themeShade="80"/>
              </w:rPr>
              <w:t xml:space="preserve"> 1</w:t>
            </w:r>
            <w:r w:rsidR="20405BD5" w:rsidRPr="3B17634A">
              <w:rPr>
                <w:rFonts w:ascii="Georgia" w:eastAsia="Georgia" w:hAnsi="Georgia"/>
                <w:color w:val="142348" w:themeColor="accent6" w:themeShade="80"/>
              </w:rPr>
              <w:t>7</w:t>
            </w:r>
          </w:p>
          <w:p w14:paraId="16593310" w14:textId="367257A0" w:rsidR="00361106" w:rsidRPr="005859A5" w:rsidRDefault="3887A62A" w:rsidP="4ED05C49">
            <w:pPr>
              <w:rPr>
                <w:rFonts w:ascii="Georgia" w:eastAsia="Georgia" w:hAnsi="Georgia"/>
              </w:rPr>
            </w:pPr>
            <w:r w:rsidRPr="4ED05C49">
              <w:rPr>
                <w:rFonts w:ascii="Georgia" w:eastAsia="Georgia" w:hAnsi="Georgia"/>
              </w:rPr>
              <w:t>Bij sport Ja- zie opgave 7 stuks</w:t>
            </w:r>
            <w:r w:rsidR="68B78CAC" w:rsidRPr="4ED05C49">
              <w:rPr>
                <w:rFonts w:ascii="Georgia" w:eastAsia="Georgia" w:hAnsi="Georgia"/>
              </w:rPr>
              <w:t>. Bijlage 6 wordt aangepast een de koop van een droger toegevoegd.</w:t>
            </w:r>
          </w:p>
        </w:tc>
      </w:tr>
      <w:tr w:rsidR="00361106" w:rsidRPr="005859A5" w14:paraId="2B459B73" w14:textId="77777777" w:rsidTr="3B17634A">
        <w:trPr>
          <w:trHeight w:val="20"/>
        </w:trPr>
        <w:tc>
          <w:tcPr>
            <w:tcW w:w="951" w:type="dxa"/>
          </w:tcPr>
          <w:p w14:paraId="5FA98817" w14:textId="29F1D631" w:rsidR="00361106" w:rsidRPr="005859A5" w:rsidRDefault="00361106" w:rsidP="3CE13CE6">
            <w:r w:rsidRPr="005859A5">
              <w:t>19</w:t>
            </w:r>
          </w:p>
        </w:tc>
        <w:tc>
          <w:tcPr>
            <w:tcW w:w="1591" w:type="dxa"/>
          </w:tcPr>
          <w:p w14:paraId="05D6D445" w14:textId="79E8EA1D" w:rsidR="00361106" w:rsidRPr="005859A5" w:rsidRDefault="00361106" w:rsidP="00826D71">
            <w:r>
              <w:t>Bijlage 6 Prijzenblad  C</w:t>
            </w:r>
          </w:p>
        </w:tc>
        <w:tc>
          <w:tcPr>
            <w:tcW w:w="1030" w:type="dxa"/>
          </w:tcPr>
          <w:p w14:paraId="1D99FC7D" w14:textId="77777777" w:rsidR="00361106" w:rsidRPr="005859A5" w:rsidRDefault="00361106" w:rsidP="00826D71"/>
        </w:tc>
        <w:tc>
          <w:tcPr>
            <w:tcW w:w="2846" w:type="dxa"/>
          </w:tcPr>
          <w:p w14:paraId="275A3DD5"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Bent u zich bewust van het feit dat als u microvezel op kookwas wast, deze harder slijt?</w:t>
            </w:r>
          </w:p>
          <w:p w14:paraId="3777FB56" w14:textId="77777777" w:rsidR="00361106" w:rsidRPr="005859A5" w:rsidRDefault="00361106" w:rsidP="00826D71"/>
        </w:tc>
        <w:tc>
          <w:tcPr>
            <w:tcW w:w="2536" w:type="dxa"/>
          </w:tcPr>
          <w:p w14:paraId="17CF0169" w14:textId="7D364CC6" w:rsidR="00361106" w:rsidRPr="005859A5" w:rsidRDefault="00361106" w:rsidP="4ED05C49">
            <w:pPr>
              <w:rPr>
                <w:color w:val="142348" w:themeColor="accent6" w:themeShade="80"/>
              </w:rPr>
            </w:pPr>
          </w:p>
          <w:p w14:paraId="10F1E75D" w14:textId="6D61B081" w:rsidR="00361106" w:rsidRPr="005859A5" w:rsidRDefault="6BD41023" w:rsidP="4ED05C49">
            <w:pPr>
              <w:rPr>
                <w:rFonts w:ascii="Georgia" w:eastAsia="Georgia" w:hAnsi="Georgia"/>
                <w:color w:val="142348" w:themeColor="accent6" w:themeShade="80"/>
              </w:rPr>
            </w:pPr>
            <w:r w:rsidRPr="4ED05C49">
              <w:rPr>
                <w:rFonts w:ascii="Georgia" w:eastAsia="Georgia" w:hAnsi="Georgia"/>
              </w:rPr>
              <w:t>Ja, i</w:t>
            </w:r>
            <w:r w:rsidR="2DACA06C" w:rsidRPr="4ED05C49">
              <w:rPr>
                <w:rFonts w:ascii="Georgia" w:eastAsia="Georgia" w:hAnsi="Georgia"/>
              </w:rPr>
              <w:t xml:space="preserve">n </w:t>
            </w:r>
            <w:r w:rsidR="421EBF7A" w:rsidRPr="4ED05C49">
              <w:rPr>
                <w:rFonts w:ascii="Georgia" w:eastAsia="Georgia" w:hAnsi="Georgia"/>
              </w:rPr>
              <w:t>zwem</w:t>
            </w:r>
            <w:r w:rsidR="2DACA06C" w:rsidRPr="4ED05C49">
              <w:rPr>
                <w:rFonts w:ascii="Georgia" w:eastAsia="Georgia" w:hAnsi="Georgia"/>
              </w:rPr>
              <w:t>baden op 60 gr.</w:t>
            </w:r>
            <w:r w:rsidR="2F7809F9" w:rsidRPr="4ED05C49">
              <w:rPr>
                <w:rFonts w:ascii="Georgia" w:eastAsia="Georgia" w:hAnsi="Georgia"/>
              </w:rPr>
              <w:t xml:space="preserve"> Gewassen. Bij DHW worden ze op 90 graden gewassen.</w:t>
            </w:r>
          </w:p>
        </w:tc>
      </w:tr>
      <w:tr w:rsidR="00361106" w:rsidRPr="005859A5" w14:paraId="0CBDEB65" w14:textId="77777777" w:rsidTr="3B17634A">
        <w:trPr>
          <w:trHeight w:val="20"/>
        </w:trPr>
        <w:tc>
          <w:tcPr>
            <w:tcW w:w="951" w:type="dxa"/>
          </w:tcPr>
          <w:p w14:paraId="544777F9" w14:textId="7BB40236" w:rsidR="00361106" w:rsidRPr="005859A5" w:rsidRDefault="00361106" w:rsidP="3CE13CE6">
            <w:r w:rsidRPr="005859A5">
              <w:t>20</w:t>
            </w:r>
          </w:p>
        </w:tc>
        <w:tc>
          <w:tcPr>
            <w:tcW w:w="1591" w:type="dxa"/>
          </w:tcPr>
          <w:p w14:paraId="54D26871" w14:textId="63019E14" w:rsidR="00361106" w:rsidRPr="005859A5" w:rsidRDefault="00361106" w:rsidP="00826D71">
            <w:r>
              <w:t>Bijlage 6 Prijzenblad  C</w:t>
            </w:r>
          </w:p>
        </w:tc>
        <w:tc>
          <w:tcPr>
            <w:tcW w:w="1030" w:type="dxa"/>
          </w:tcPr>
          <w:p w14:paraId="26FDA0DA" w14:textId="77777777" w:rsidR="00361106" w:rsidRPr="005859A5" w:rsidRDefault="00361106" w:rsidP="00826D71"/>
        </w:tc>
        <w:tc>
          <w:tcPr>
            <w:tcW w:w="2846" w:type="dxa"/>
          </w:tcPr>
          <w:p w14:paraId="37BC3DC7"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Bent u op de hoogte dat als u gestabiliseerde waterstofperoxide gebruikt in combinatie met wasmiddel t.b.v. reiniging microvezeldoeken, deze doeken direct (na 2 wasbeurten) kapot zijn?</w:t>
            </w:r>
          </w:p>
          <w:p w14:paraId="6B1090F4" w14:textId="77777777" w:rsidR="00361106" w:rsidRPr="005859A5" w:rsidRDefault="00361106" w:rsidP="00826D71"/>
        </w:tc>
        <w:tc>
          <w:tcPr>
            <w:tcW w:w="2536" w:type="dxa"/>
          </w:tcPr>
          <w:p w14:paraId="689B0D4F" w14:textId="09BDC68F" w:rsidR="00361106" w:rsidRPr="005859A5" w:rsidRDefault="00361106" w:rsidP="4ED05C49">
            <w:pPr>
              <w:rPr>
                <w:color w:val="142348" w:themeColor="accent6" w:themeShade="80"/>
              </w:rPr>
            </w:pPr>
          </w:p>
          <w:p w14:paraId="60AA4EC0" w14:textId="4B90939D" w:rsidR="00361106" w:rsidRPr="005859A5" w:rsidRDefault="1DBB73BB" w:rsidP="4ED05C49">
            <w:pPr>
              <w:rPr>
                <w:rFonts w:ascii="Georgia" w:eastAsia="Georgia" w:hAnsi="Georgia"/>
              </w:rPr>
            </w:pPr>
            <w:r w:rsidRPr="4ED05C49">
              <w:rPr>
                <w:rFonts w:ascii="Georgia" w:eastAsia="Georgia" w:hAnsi="Georgia"/>
              </w:rPr>
              <w:t>Ja, wij zijn op de hoogte en maken</w:t>
            </w:r>
            <w:r w:rsidR="6B34AD18" w:rsidRPr="4ED05C49">
              <w:rPr>
                <w:rFonts w:ascii="Georgia" w:eastAsia="Georgia" w:hAnsi="Georgia"/>
              </w:rPr>
              <w:t xml:space="preserve"> geen gebruik van waterstofperoxide</w:t>
            </w:r>
            <w:r w:rsidR="17D90F79" w:rsidRPr="4ED05C49">
              <w:rPr>
                <w:rFonts w:ascii="Georgia" w:eastAsia="Georgia" w:hAnsi="Georgia"/>
              </w:rPr>
              <w:t>.</w:t>
            </w:r>
          </w:p>
          <w:p w14:paraId="7595BE99" w14:textId="6781FA88" w:rsidR="00361106" w:rsidRPr="005859A5" w:rsidRDefault="00361106" w:rsidP="0DEEFA7F">
            <w:pPr>
              <w:rPr>
                <w:rFonts w:ascii="Georgia" w:eastAsia="Georgia" w:hAnsi="Georgia"/>
                <w:color w:val="FF0000"/>
                <w:szCs w:val="19"/>
              </w:rPr>
            </w:pPr>
          </w:p>
        </w:tc>
      </w:tr>
      <w:tr w:rsidR="00361106" w:rsidRPr="005859A5" w14:paraId="5F8A1278" w14:textId="77777777" w:rsidTr="3B17634A">
        <w:trPr>
          <w:trHeight w:val="20"/>
        </w:trPr>
        <w:tc>
          <w:tcPr>
            <w:tcW w:w="951" w:type="dxa"/>
          </w:tcPr>
          <w:p w14:paraId="09CAF8E4" w14:textId="26F5C7D9" w:rsidR="00361106" w:rsidRPr="005859A5" w:rsidRDefault="00361106" w:rsidP="3CE13CE6">
            <w:r w:rsidRPr="005859A5">
              <w:t>21</w:t>
            </w:r>
          </w:p>
        </w:tc>
        <w:tc>
          <w:tcPr>
            <w:tcW w:w="1591" w:type="dxa"/>
          </w:tcPr>
          <w:p w14:paraId="4ABAFB66" w14:textId="0606278C" w:rsidR="00361106" w:rsidRPr="005859A5" w:rsidRDefault="00361106" w:rsidP="00826D71">
            <w:r w:rsidRPr="005859A5">
              <w:t>Kwaliteit</w:t>
            </w:r>
          </w:p>
        </w:tc>
        <w:tc>
          <w:tcPr>
            <w:tcW w:w="1030" w:type="dxa"/>
          </w:tcPr>
          <w:p w14:paraId="024B5738" w14:textId="7B9F55F7" w:rsidR="00361106" w:rsidRPr="005859A5" w:rsidRDefault="00361106" w:rsidP="00826D71">
            <w:r w:rsidRPr="005859A5">
              <w:t>9.2</w:t>
            </w:r>
          </w:p>
        </w:tc>
        <w:tc>
          <w:tcPr>
            <w:tcW w:w="2846" w:type="dxa"/>
          </w:tcPr>
          <w:p w14:paraId="77139687"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 xml:space="preserve">Mogen wij in de aanbesteding een voorstel doen m.b.t. een afgeslankt chemiepakket? </w:t>
            </w:r>
            <w:proofErr w:type="spellStart"/>
            <w:r w:rsidRPr="005859A5">
              <w:rPr>
                <w:rFonts w:cs="Calibri"/>
                <w:color w:val="000000"/>
                <w:sz w:val="22"/>
                <w:szCs w:val="22"/>
              </w:rPr>
              <w:t>I.h.k.v</w:t>
            </w:r>
            <w:proofErr w:type="spellEnd"/>
            <w:r w:rsidRPr="005859A5">
              <w:rPr>
                <w:rFonts w:cs="Calibri"/>
                <w:color w:val="000000"/>
                <w:sz w:val="22"/>
                <w:szCs w:val="22"/>
              </w:rPr>
              <w:t>. duurzaamheid.</w:t>
            </w:r>
          </w:p>
          <w:p w14:paraId="1F5DA6AF" w14:textId="77777777" w:rsidR="00361106" w:rsidRPr="005859A5" w:rsidRDefault="00361106" w:rsidP="00826D71"/>
        </w:tc>
        <w:tc>
          <w:tcPr>
            <w:tcW w:w="2536" w:type="dxa"/>
          </w:tcPr>
          <w:p w14:paraId="66D048E9" w14:textId="75339C12" w:rsidR="00361106" w:rsidRPr="005859A5" w:rsidRDefault="3D484DE4" w:rsidP="4ED05C49">
            <w:pPr>
              <w:rPr>
                <w:rFonts w:ascii="Georgia" w:eastAsia="Georgia" w:hAnsi="Georgia"/>
                <w:color w:val="142348" w:themeColor="accent6" w:themeShade="80"/>
                <w:szCs w:val="19"/>
              </w:rPr>
            </w:pPr>
            <w:r w:rsidRPr="4ED05C49">
              <w:rPr>
                <w:rFonts w:ascii="Georgia" w:eastAsia="Georgia" w:hAnsi="Georgia"/>
                <w:color w:val="142348" w:themeColor="accent6" w:themeShade="80"/>
                <w:szCs w:val="19"/>
              </w:rPr>
              <w:t>In eerste instantie dient u de artikelen conform het gevraagde in de aanbesteding aan te bieden. Gedurende de uitvoering van de overeenkomst kan er gekeken worden naar een optimalisatie</w:t>
            </w:r>
            <w:r w:rsidR="253A8ABA" w:rsidRPr="4ED05C49">
              <w:rPr>
                <w:rFonts w:ascii="Georgia" w:eastAsia="Georgia" w:hAnsi="Georgia"/>
                <w:color w:val="142348" w:themeColor="accent6" w:themeShade="80"/>
                <w:szCs w:val="19"/>
              </w:rPr>
              <w:t>.</w:t>
            </w:r>
          </w:p>
        </w:tc>
      </w:tr>
      <w:tr w:rsidR="00361106" w:rsidRPr="005859A5" w14:paraId="37497777" w14:textId="77777777" w:rsidTr="3B17634A">
        <w:trPr>
          <w:trHeight w:val="20"/>
        </w:trPr>
        <w:tc>
          <w:tcPr>
            <w:tcW w:w="951" w:type="dxa"/>
          </w:tcPr>
          <w:p w14:paraId="218D881D" w14:textId="50046872" w:rsidR="00361106" w:rsidRPr="005859A5" w:rsidRDefault="00361106" w:rsidP="3CE13CE6">
            <w:bookmarkStart w:id="2" w:name="_Hlk67295711"/>
            <w:r w:rsidRPr="005859A5">
              <w:t>22</w:t>
            </w:r>
          </w:p>
        </w:tc>
        <w:tc>
          <w:tcPr>
            <w:tcW w:w="1591" w:type="dxa"/>
          </w:tcPr>
          <w:p w14:paraId="4DAB7AFB" w14:textId="0B1B1143" w:rsidR="00361106" w:rsidRPr="005859A5" w:rsidRDefault="00361106" w:rsidP="00826D71">
            <w:r w:rsidRPr="005859A5">
              <w:t>Tabel B</w:t>
            </w:r>
          </w:p>
        </w:tc>
        <w:tc>
          <w:tcPr>
            <w:tcW w:w="1030" w:type="dxa"/>
          </w:tcPr>
          <w:p w14:paraId="4699BCBC" w14:textId="2871F203" w:rsidR="00361106" w:rsidRPr="005859A5" w:rsidRDefault="00361106" w:rsidP="00826D71">
            <w:r w:rsidRPr="005859A5">
              <w:t>8</w:t>
            </w:r>
          </w:p>
        </w:tc>
        <w:tc>
          <w:tcPr>
            <w:tcW w:w="2846" w:type="dxa"/>
          </w:tcPr>
          <w:p w14:paraId="4F475BD1" w14:textId="77777777" w:rsidR="00361106" w:rsidRPr="005859A5" w:rsidRDefault="00361106" w:rsidP="00361106">
            <w:pPr>
              <w:spacing w:line="240" w:lineRule="auto"/>
              <w:rPr>
                <w:rFonts w:cs="Calibri"/>
                <w:color w:val="000000"/>
                <w:sz w:val="22"/>
                <w:szCs w:val="22"/>
              </w:rPr>
            </w:pPr>
            <w:r w:rsidRPr="005859A5">
              <w:rPr>
                <w:rFonts w:cs="Calibri"/>
                <w:color w:val="000000"/>
                <w:sz w:val="22"/>
                <w:szCs w:val="22"/>
              </w:rPr>
              <w:t>Bent u verplicht om aan thermische was-desinfectie te voldoen</w:t>
            </w:r>
          </w:p>
          <w:p w14:paraId="12EA5210" w14:textId="77777777" w:rsidR="00361106" w:rsidRPr="005859A5" w:rsidRDefault="00361106" w:rsidP="00826D71"/>
        </w:tc>
        <w:tc>
          <w:tcPr>
            <w:tcW w:w="2536" w:type="dxa"/>
          </w:tcPr>
          <w:p w14:paraId="5B922A09" w14:textId="5123D9C3" w:rsidR="00361106" w:rsidRPr="005859A5" w:rsidRDefault="00361106" w:rsidP="4ED05C49">
            <w:pPr>
              <w:rPr>
                <w:color w:val="142348" w:themeColor="accent6" w:themeShade="80"/>
              </w:rPr>
            </w:pPr>
          </w:p>
          <w:p w14:paraId="425AFA84" w14:textId="62E1B2B4" w:rsidR="00361106" w:rsidRPr="005859A5" w:rsidRDefault="5EAC4FA9" w:rsidP="4ED05C49">
            <w:pPr>
              <w:rPr>
                <w:rFonts w:ascii="Georgia" w:eastAsia="Georgia" w:hAnsi="Georgia"/>
                <w:color w:val="FF0000"/>
              </w:rPr>
            </w:pPr>
            <w:r w:rsidRPr="4ED05C49">
              <w:rPr>
                <w:rFonts w:ascii="Georgia" w:eastAsia="Georgia" w:hAnsi="Georgia"/>
                <w:color w:val="142348" w:themeColor="accent6" w:themeShade="80"/>
              </w:rPr>
              <w:t>Nee</w:t>
            </w:r>
            <w:r w:rsidR="6387DDA7" w:rsidRPr="4ED05C49">
              <w:rPr>
                <w:rFonts w:ascii="Georgia" w:eastAsia="Georgia" w:hAnsi="Georgia"/>
                <w:color w:val="142348" w:themeColor="accent6" w:themeShade="80"/>
              </w:rPr>
              <w:t>,</w:t>
            </w:r>
            <w:r w:rsidR="6A8D2410" w:rsidRPr="4ED05C49">
              <w:rPr>
                <w:rFonts w:ascii="Georgia" w:eastAsia="Georgia" w:hAnsi="Georgia"/>
                <w:color w:val="142348" w:themeColor="accent6" w:themeShade="80"/>
              </w:rPr>
              <w:t xml:space="preserve"> dat zijn wij niet verplicht.</w:t>
            </w:r>
          </w:p>
        </w:tc>
      </w:tr>
      <w:bookmarkEnd w:id="2"/>
      <w:tr w:rsidR="00361106" w:rsidRPr="005859A5" w14:paraId="7845EE0C" w14:textId="77777777" w:rsidTr="3B17634A">
        <w:trPr>
          <w:trHeight w:val="20"/>
        </w:trPr>
        <w:tc>
          <w:tcPr>
            <w:tcW w:w="951" w:type="dxa"/>
          </w:tcPr>
          <w:p w14:paraId="6D3AD88E" w14:textId="02EE8304" w:rsidR="00361106" w:rsidRPr="005859A5" w:rsidRDefault="00361106" w:rsidP="3CE13CE6">
            <w:r w:rsidRPr="005859A5">
              <w:t>23</w:t>
            </w:r>
          </w:p>
        </w:tc>
        <w:tc>
          <w:tcPr>
            <w:tcW w:w="1591" w:type="dxa"/>
          </w:tcPr>
          <w:p w14:paraId="05929FCC" w14:textId="0B0782AD" w:rsidR="00361106" w:rsidRPr="005859A5" w:rsidRDefault="005859A5" w:rsidP="00826D71">
            <w:r w:rsidRPr="005859A5">
              <w:t>Tabel B</w:t>
            </w:r>
          </w:p>
        </w:tc>
        <w:tc>
          <w:tcPr>
            <w:tcW w:w="1030" w:type="dxa"/>
          </w:tcPr>
          <w:p w14:paraId="65091146" w14:textId="3A2CE710" w:rsidR="00361106" w:rsidRPr="005859A5" w:rsidRDefault="005859A5" w:rsidP="00826D71">
            <w:r w:rsidRPr="005859A5">
              <w:t>8</w:t>
            </w:r>
          </w:p>
        </w:tc>
        <w:tc>
          <w:tcPr>
            <w:tcW w:w="2846" w:type="dxa"/>
          </w:tcPr>
          <w:p w14:paraId="1F20975F"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 xml:space="preserve">Mogen er ook gebruikte en/of </w:t>
            </w:r>
            <w:proofErr w:type="spellStart"/>
            <w:r w:rsidRPr="005859A5">
              <w:rPr>
                <w:rFonts w:cs="Calibri"/>
                <w:color w:val="000000"/>
                <w:sz w:val="22"/>
                <w:szCs w:val="22"/>
              </w:rPr>
              <w:t>refurbished</w:t>
            </w:r>
            <w:proofErr w:type="spellEnd"/>
            <w:r w:rsidRPr="005859A5">
              <w:rPr>
                <w:rFonts w:cs="Calibri"/>
                <w:color w:val="000000"/>
                <w:sz w:val="22"/>
                <w:szCs w:val="22"/>
              </w:rPr>
              <w:t xml:space="preserve"> machines ingezet worden als huurmachine?</w:t>
            </w:r>
          </w:p>
          <w:p w14:paraId="27E8A52A" w14:textId="77777777" w:rsidR="00361106" w:rsidRPr="005859A5" w:rsidRDefault="00361106" w:rsidP="00826D71"/>
        </w:tc>
        <w:tc>
          <w:tcPr>
            <w:tcW w:w="2536" w:type="dxa"/>
          </w:tcPr>
          <w:p w14:paraId="231503F7" w14:textId="15368075" w:rsidR="00361106" w:rsidRPr="005859A5" w:rsidRDefault="6E343BDF" w:rsidP="4ED05C49">
            <w:r w:rsidRPr="4ED05C49">
              <w:t>Dit is mogelijk, echter dient dit niet te leiden tot meer storingen.</w:t>
            </w:r>
          </w:p>
        </w:tc>
      </w:tr>
      <w:tr w:rsidR="00361106" w:rsidRPr="005859A5" w14:paraId="018857F1" w14:textId="77777777" w:rsidTr="3B17634A">
        <w:trPr>
          <w:trHeight w:val="20"/>
        </w:trPr>
        <w:tc>
          <w:tcPr>
            <w:tcW w:w="951" w:type="dxa"/>
          </w:tcPr>
          <w:p w14:paraId="5BCC146F" w14:textId="5D46B070" w:rsidR="00361106" w:rsidRPr="005859A5" w:rsidRDefault="005859A5" w:rsidP="3CE13CE6">
            <w:r w:rsidRPr="005859A5">
              <w:t>24</w:t>
            </w:r>
          </w:p>
        </w:tc>
        <w:tc>
          <w:tcPr>
            <w:tcW w:w="1591" w:type="dxa"/>
          </w:tcPr>
          <w:p w14:paraId="3F38C9FB" w14:textId="5C1AEF02" w:rsidR="00361106" w:rsidRPr="005859A5" w:rsidRDefault="005859A5" w:rsidP="00826D71">
            <w:r w:rsidRPr="005859A5">
              <w:t>Tabel B</w:t>
            </w:r>
          </w:p>
        </w:tc>
        <w:tc>
          <w:tcPr>
            <w:tcW w:w="1030" w:type="dxa"/>
          </w:tcPr>
          <w:p w14:paraId="00A96BFE" w14:textId="104FF500" w:rsidR="00361106" w:rsidRPr="005859A5" w:rsidRDefault="005859A5" w:rsidP="00826D71">
            <w:r w:rsidRPr="005859A5">
              <w:t>8</w:t>
            </w:r>
          </w:p>
        </w:tc>
        <w:tc>
          <w:tcPr>
            <w:tcW w:w="2846" w:type="dxa"/>
          </w:tcPr>
          <w:p w14:paraId="591CBF26"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 xml:space="preserve">Wat gebeurt er met de huidige huurmachines? </w:t>
            </w:r>
            <w:r w:rsidRPr="005859A5">
              <w:rPr>
                <w:rFonts w:cs="Calibri"/>
                <w:color w:val="000000"/>
                <w:sz w:val="22"/>
                <w:szCs w:val="22"/>
              </w:rPr>
              <w:lastRenderedPageBreak/>
              <w:t>Moeten de huurcontracten overgenomen worden? Tegen welke condities?</w:t>
            </w:r>
          </w:p>
          <w:p w14:paraId="7EA09F86" w14:textId="77777777" w:rsidR="00361106" w:rsidRPr="005859A5" w:rsidRDefault="00361106" w:rsidP="00826D71"/>
        </w:tc>
        <w:tc>
          <w:tcPr>
            <w:tcW w:w="2536" w:type="dxa"/>
          </w:tcPr>
          <w:p w14:paraId="154BD972" w14:textId="2847E6B3" w:rsidR="00361106" w:rsidRPr="005859A5" w:rsidRDefault="00361106" w:rsidP="4ED05C49"/>
          <w:p w14:paraId="51DD0544" w14:textId="57EAA876" w:rsidR="00361106" w:rsidRPr="005859A5" w:rsidRDefault="106C8CCB" w:rsidP="4ED05C49">
            <w:pPr>
              <w:rPr>
                <w:rFonts w:ascii="Georgia" w:eastAsia="Georgia" w:hAnsi="Georgia"/>
              </w:rPr>
            </w:pPr>
            <w:r w:rsidRPr="3B17634A">
              <w:rPr>
                <w:rFonts w:ascii="Georgia" w:eastAsia="Georgia" w:hAnsi="Georgia"/>
              </w:rPr>
              <w:lastRenderedPageBreak/>
              <w:t>Nee, na opzegging of afloophuurcontract wordt er met de gegunde inschrijver een nieuw huurcontract gesloten.</w:t>
            </w:r>
          </w:p>
          <w:p w14:paraId="5321579A" w14:textId="19FD4884" w:rsidR="00361106" w:rsidRPr="005859A5" w:rsidRDefault="00361106" w:rsidP="4ED05C49">
            <w:pPr>
              <w:rPr>
                <w:rFonts w:ascii="Georgia" w:eastAsia="Georgia" w:hAnsi="Georgia"/>
              </w:rPr>
            </w:pPr>
          </w:p>
          <w:p w14:paraId="7314D6FB" w14:textId="1467FB99" w:rsidR="00361106" w:rsidRPr="005859A5" w:rsidRDefault="4BD1ACC1" w:rsidP="4ED05C49">
            <w:pPr>
              <w:rPr>
                <w:rFonts w:ascii="Georgia" w:eastAsia="Georgia" w:hAnsi="Georgia"/>
              </w:rPr>
            </w:pPr>
            <w:r w:rsidRPr="4ED05C49">
              <w:rPr>
                <w:rFonts w:ascii="Georgia" w:eastAsia="Georgia" w:hAnsi="Georgia"/>
              </w:rPr>
              <w:t>De condities en afspraken zijn vermeld in de aanbestedingsleidraad en raamovereenkomst.</w:t>
            </w:r>
          </w:p>
        </w:tc>
      </w:tr>
      <w:tr w:rsidR="002E563B" w:rsidRPr="005859A5" w14:paraId="2B930975" w14:textId="77777777" w:rsidTr="3B17634A">
        <w:trPr>
          <w:trHeight w:val="20"/>
        </w:trPr>
        <w:tc>
          <w:tcPr>
            <w:tcW w:w="951" w:type="dxa"/>
          </w:tcPr>
          <w:p w14:paraId="43DA9D6E" w14:textId="7BA0F37F" w:rsidR="3CE13CE6" w:rsidRPr="005859A5" w:rsidRDefault="00730BED" w:rsidP="3CE13CE6">
            <w:r>
              <w:lastRenderedPageBreak/>
              <w:t>25</w:t>
            </w:r>
          </w:p>
        </w:tc>
        <w:tc>
          <w:tcPr>
            <w:tcW w:w="1591" w:type="dxa"/>
          </w:tcPr>
          <w:p w14:paraId="2B930972" w14:textId="76EC5779" w:rsidR="002E563B" w:rsidRPr="005859A5" w:rsidRDefault="005859A5" w:rsidP="00826D71">
            <w:r w:rsidRPr="005859A5">
              <w:t>Tabel B</w:t>
            </w:r>
          </w:p>
        </w:tc>
        <w:tc>
          <w:tcPr>
            <w:tcW w:w="1030" w:type="dxa"/>
          </w:tcPr>
          <w:p w14:paraId="2B930973" w14:textId="63E4A867" w:rsidR="002E563B" w:rsidRPr="005859A5" w:rsidRDefault="005859A5" w:rsidP="00826D71">
            <w:r w:rsidRPr="005859A5">
              <w:t>8</w:t>
            </w:r>
          </w:p>
        </w:tc>
        <w:tc>
          <w:tcPr>
            <w:tcW w:w="2846" w:type="dxa"/>
          </w:tcPr>
          <w:p w14:paraId="704EF5D6"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Het onderhoud van het huidige machinepark dient overgenomen te worden door inschrijver. Hoe gaan we om met garantietermijnen van het huidige machinepark?</w:t>
            </w:r>
          </w:p>
          <w:p w14:paraId="2B930974" w14:textId="77777777" w:rsidR="002E563B" w:rsidRPr="005859A5" w:rsidRDefault="002E563B" w:rsidP="00826D71"/>
        </w:tc>
        <w:tc>
          <w:tcPr>
            <w:tcW w:w="2536" w:type="dxa"/>
          </w:tcPr>
          <w:p w14:paraId="1CA08023" w14:textId="013FE425" w:rsidR="3CE13CE6" w:rsidRPr="005859A5" w:rsidRDefault="36A53684" w:rsidP="4ED05C49">
            <w:pPr>
              <w:rPr>
                <w:rFonts w:ascii="Georgia" w:eastAsia="Georgia" w:hAnsi="Georgia"/>
              </w:rPr>
            </w:pPr>
            <w:r w:rsidRPr="4ED05C49">
              <w:rPr>
                <w:rFonts w:ascii="Georgia" w:eastAsia="Georgia" w:hAnsi="Georgia"/>
              </w:rPr>
              <w:t>Onderhoud dat binnen de garantietermijn valt, wordt gedaan door de oorspronkelijke leverancier, die de garantie heeft afgegeven.</w:t>
            </w:r>
          </w:p>
        </w:tc>
      </w:tr>
      <w:tr w:rsidR="002E563B" w:rsidRPr="005859A5" w14:paraId="2B930979" w14:textId="77777777" w:rsidTr="3B17634A">
        <w:tblPrEx>
          <w:tblW w:w="8954" w:type="dxa"/>
          <w:tblInd w:w="108" w:type="dxa"/>
          <w:tblPrExChange w:id="3" w:author="Pieter Bouwman" w:date="2021-03-23T07:19:00Z">
            <w:tblPrEx>
              <w:tblW w:w="8954" w:type="dxa"/>
              <w:tblInd w:w="108" w:type="dxa"/>
            </w:tblPrEx>
          </w:tblPrExChange>
        </w:tblPrEx>
        <w:trPr>
          <w:trHeight w:val="3000"/>
          <w:trPrChange w:id="4" w:author="Pieter Bouwman" w:date="2021-03-23T07:19:00Z">
            <w:trPr>
              <w:gridAfter w:val="0"/>
            </w:trPr>
          </w:trPrChange>
        </w:trPr>
        <w:tc>
          <w:tcPr>
            <w:tcW w:w="951" w:type="dxa"/>
            <w:tcPrChange w:id="5" w:author="Pieter Bouwman" w:date="2021-03-23T07:19:00Z">
              <w:tcPr>
                <w:tcW w:w="951" w:type="dxa"/>
              </w:tcPr>
            </w:tcPrChange>
          </w:tcPr>
          <w:p w14:paraId="577EFC39" w14:textId="0293317F" w:rsidR="3CE13CE6" w:rsidRPr="005859A5" w:rsidRDefault="005859A5" w:rsidP="3CE13CE6">
            <w:r w:rsidRPr="005859A5">
              <w:t>26</w:t>
            </w:r>
          </w:p>
        </w:tc>
        <w:tc>
          <w:tcPr>
            <w:tcW w:w="1591" w:type="dxa"/>
            <w:tcPrChange w:id="6" w:author="Pieter Bouwman" w:date="2021-03-23T07:19:00Z">
              <w:tcPr>
                <w:tcW w:w="1591" w:type="dxa"/>
              </w:tcPr>
            </w:tcPrChange>
          </w:tcPr>
          <w:p w14:paraId="2B930976" w14:textId="3DA6634C" w:rsidR="002E563B" w:rsidRPr="005859A5" w:rsidRDefault="005859A5" w:rsidP="00826D71">
            <w:r w:rsidRPr="005859A5">
              <w:t>Tabel B</w:t>
            </w:r>
          </w:p>
        </w:tc>
        <w:tc>
          <w:tcPr>
            <w:tcW w:w="1030" w:type="dxa"/>
            <w:tcPrChange w:id="7" w:author="Pieter Bouwman" w:date="2021-03-23T07:19:00Z">
              <w:tcPr>
                <w:tcW w:w="1773" w:type="dxa"/>
                <w:gridSpan w:val="2"/>
              </w:tcPr>
            </w:tcPrChange>
          </w:tcPr>
          <w:p w14:paraId="2B930977" w14:textId="333C3D97" w:rsidR="002E563B" w:rsidRPr="005859A5" w:rsidRDefault="005859A5" w:rsidP="00826D71">
            <w:r w:rsidRPr="005859A5">
              <w:t>8</w:t>
            </w:r>
          </w:p>
        </w:tc>
        <w:tc>
          <w:tcPr>
            <w:tcW w:w="2846" w:type="dxa"/>
            <w:tcPrChange w:id="8" w:author="Pieter Bouwman" w:date="2021-03-23T07:19:00Z">
              <w:tcPr>
                <w:tcW w:w="2846" w:type="dxa"/>
              </w:tcPr>
            </w:tcPrChange>
          </w:tcPr>
          <w:p w14:paraId="6E013B1A"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U geeft 2 opties: Wijze van bestellen via de Winkel (Oracle EBS) en Bestelproces via inloggen webshop (DHW). Beide kunnen we aanbieden echter u geeft de voorkeur aan de Punch Out catalogus. Maakt u gebruik van OCI bij de Punch Out catalogus?</w:t>
            </w:r>
          </w:p>
          <w:p w14:paraId="2B930978" w14:textId="77777777" w:rsidR="002E563B" w:rsidRPr="005859A5" w:rsidRDefault="002E563B" w:rsidP="00826D71"/>
        </w:tc>
        <w:tc>
          <w:tcPr>
            <w:tcW w:w="2536" w:type="dxa"/>
            <w:tcPrChange w:id="9" w:author="Pieter Bouwman" w:date="2021-03-23T07:19:00Z">
              <w:tcPr>
                <w:tcW w:w="2232" w:type="dxa"/>
              </w:tcPr>
            </w:tcPrChange>
          </w:tcPr>
          <w:p w14:paraId="5E424728" w14:textId="7C757136" w:rsidR="3CE13CE6" w:rsidRDefault="3CE13CE6" w:rsidP="4ED05C49"/>
          <w:p w14:paraId="79E8FA56" w14:textId="6B6CF6FC" w:rsidR="00103FBB" w:rsidRPr="00730BED" w:rsidRDefault="00632EB3" w:rsidP="4ED05C49">
            <w:r w:rsidRPr="4ED05C49">
              <w:t>Nee, wij gebruiken</w:t>
            </w:r>
            <w:r w:rsidR="0082552A" w:rsidRPr="4ED05C49">
              <w:t xml:space="preserve"> bij Oracle EBS</w:t>
            </w:r>
            <w:r w:rsidR="00F9332E" w:rsidRPr="4ED05C49">
              <w:t xml:space="preserve"> </w:t>
            </w:r>
            <w:proofErr w:type="spellStart"/>
            <w:r w:rsidR="00D318DE" w:rsidRPr="4ED05C49">
              <w:t>c</w:t>
            </w:r>
            <w:r w:rsidR="00A917C5" w:rsidRPr="4ED05C49">
              <w:t>XML</w:t>
            </w:r>
            <w:proofErr w:type="spellEnd"/>
            <w:r w:rsidR="00664A80" w:rsidRPr="4ED05C49">
              <w:t xml:space="preserve"> </w:t>
            </w:r>
            <w:r w:rsidR="00D318DE" w:rsidRPr="4ED05C49">
              <w:t>i.p.v. OCI.</w:t>
            </w:r>
          </w:p>
        </w:tc>
      </w:tr>
      <w:tr w:rsidR="002E563B" w:rsidRPr="005859A5" w14:paraId="2B93097D" w14:textId="77777777" w:rsidTr="3B17634A">
        <w:trPr>
          <w:trHeight w:val="20"/>
        </w:trPr>
        <w:tc>
          <w:tcPr>
            <w:tcW w:w="951" w:type="dxa"/>
          </w:tcPr>
          <w:p w14:paraId="4B819CA8" w14:textId="3BB1304D" w:rsidR="3CE13CE6" w:rsidRPr="005859A5" w:rsidRDefault="005859A5" w:rsidP="3CE13CE6">
            <w:r w:rsidRPr="005859A5">
              <w:t>27</w:t>
            </w:r>
          </w:p>
        </w:tc>
        <w:tc>
          <w:tcPr>
            <w:tcW w:w="1591" w:type="dxa"/>
          </w:tcPr>
          <w:p w14:paraId="2B93097A" w14:textId="0FAB6240" w:rsidR="002E563B" w:rsidRPr="005859A5" w:rsidRDefault="005859A5" w:rsidP="00826D71">
            <w:r w:rsidRPr="005859A5">
              <w:t>Tabel B</w:t>
            </w:r>
          </w:p>
        </w:tc>
        <w:tc>
          <w:tcPr>
            <w:tcW w:w="1030" w:type="dxa"/>
          </w:tcPr>
          <w:p w14:paraId="2B93097B" w14:textId="3CE4FAD5" w:rsidR="002E563B" w:rsidRPr="005859A5" w:rsidRDefault="005859A5" w:rsidP="00826D71">
            <w:r w:rsidRPr="005859A5">
              <w:t>8</w:t>
            </w:r>
          </w:p>
        </w:tc>
        <w:tc>
          <w:tcPr>
            <w:tcW w:w="2846" w:type="dxa"/>
          </w:tcPr>
          <w:p w14:paraId="006F6788"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Hoeveel machines verwacht u te gaan huren?</w:t>
            </w:r>
          </w:p>
          <w:p w14:paraId="2B93097C" w14:textId="77777777" w:rsidR="002E563B" w:rsidRPr="005859A5" w:rsidRDefault="002E563B" w:rsidP="00826D71"/>
        </w:tc>
        <w:tc>
          <w:tcPr>
            <w:tcW w:w="2536" w:type="dxa"/>
          </w:tcPr>
          <w:p w14:paraId="1C86B696" w14:textId="0D4657F4" w:rsidR="3CE13CE6" w:rsidRPr="005859A5" w:rsidRDefault="3CE13CE6" w:rsidP="4ED05C49"/>
          <w:p w14:paraId="4B1A12C6" w14:textId="1478F3D1" w:rsidR="3CE13CE6" w:rsidRPr="005859A5" w:rsidRDefault="38094FF2" w:rsidP="4ED05C49">
            <w:pPr>
              <w:rPr>
                <w:rFonts w:ascii="Georgia" w:eastAsia="Georgia" w:hAnsi="Georgia"/>
                <w:szCs w:val="19"/>
              </w:rPr>
            </w:pPr>
            <w:r w:rsidRPr="4ED05C49">
              <w:rPr>
                <w:rFonts w:ascii="Georgia" w:eastAsia="Georgia" w:hAnsi="Georgia"/>
                <w:szCs w:val="19"/>
              </w:rPr>
              <w:t>Dit is aangegeven in Bijlage 6 Prijzenblad.</w:t>
            </w:r>
          </w:p>
        </w:tc>
      </w:tr>
      <w:tr w:rsidR="002E563B" w:rsidRPr="005859A5" w14:paraId="2B930981" w14:textId="77777777" w:rsidTr="3B17634A">
        <w:trPr>
          <w:trHeight w:val="20"/>
        </w:trPr>
        <w:tc>
          <w:tcPr>
            <w:tcW w:w="951" w:type="dxa"/>
          </w:tcPr>
          <w:p w14:paraId="5CB3B625" w14:textId="69453C7F" w:rsidR="3CE13CE6" w:rsidRPr="005859A5" w:rsidRDefault="005859A5" w:rsidP="3CE13CE6">
            <w:r w:rsidRPr="005859A5">
              <w:t>28</w:t>
            </w:r>
          </w:p>
        </w:tc>
        <w:tc>
          <w:tcPr>
            <w:tcW w:w="1591" w:type="dxa"/>
          </w:tcPr>
          <w:p w14:paraId="2B93097E" w14:textId="4EB3A4C0" w:rsidR="002E563B" w:rsidRPr="005859A5" w:rsidRDefault="005859A5" w:rsidP="00826D71">
            <w:r w:rsidRPr="005859A5">
              <w:t>Tabel B</w:t>
            </w:r>
          </w:p>
        </w:tc>
        <w:tc>
          <w:tcPr>
            <w:tcW w:w="1030" w:type="dxa"/>
          </w:tcPr>
          <w:p w14:paraId="2B93097F" w14:textId="5CC4310A" w:rsidR="002E563B" w:rsidRPr="005859A5" w:rsidRDefault="005859A5" w:rsidP="00826D71">
            <w:r w:rsidRPr="005859A5">
              <w:t>8</w:t>
            </w:r>
          </w:p>
        </w:tc>
        <w:tc>
          <w:tcPr>
            <w:tcW w:w="2846" w:type="dxa"/>
          </w:tcPr>
          <w:p w14:paraId="5454274F"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Hoe vaak komt het voor dat u machines huurt?</w:t>
            </w:r>
          </w:p>
          <w:p w14:paraId="2B930980" w14:textId="77777777" w:rsidR="002E563B" w:rsidRPr="005859A5" w:rsidRDefault="002E563B" w:rsidP="00826D71"/>
        </w:tc>
        <w:tc>
          <w:tcPr>
            <w:tcW w:w="2536" w:type="dxa"/>
          </w:tcPr>
          <w:p w14:paraId="06BC8A18" w14:textId="1478F3D1" w:rsidR="3CE13CE6" w:rsidRPr="005859A5" w:rsidRDefault="46FA471B" w:rsidP="4ED05C49">
            <w:pPr>
              <w:rPr>
                <w:rFonts w:ascii="Georgia" w:eastAsia="Georgia" w:hAnsi="Georgia"/>
                <w:szCs w:val="19"/>
              </w:rPr>
            </w:pPr>
            <w:r w:rsidRPr="4ED05C49">
              <w:rPr>
                <w:rFonts w:ascii="Georgia" w:eastAsia="Georgia" w:hAnsi="Georgia"/>
                <w:szCs w:val="19"/>
              </w:rPr>
              <w:t>Dit is aangegeven in Bijlage 6 Prijzenblad.</w:t>
            </w:r>
          </w:p>
          <w:p w14:paraId="3AC76641" w14:textId="1FA731F0" w:rsidR="3CE13CE6" w:rsidRPr="005859A5" w:rsidRDefault="3CE13CE6" w:rsidP="4ED05C49">
            <w:pPr>
              <w:rPr>
                <w:rFonts w:ascii="Georgia" w:eastAsia="Georgia" w:hAnsi="Georgia"/>
                <w:color w:val="142348" w:themeColor="accent6" w:themeShade="80"/>
                <w:szCs w:val="19"/>
              </w:rPr>
            </w:pPr>
          </w:p>
        </w:tc>
      </w:tr>
      <w:tr w:rsidR="002E563B" w:rsidRPr="005859A5" w14:paraId="2B930985" w14:textId="77777777" w:rsidTr="3B17634A">
        <w:trPr>
          <w:trHeight w:val="20"/>
        </w:trPr>
        <w:tc>
          <w:tcPr>
            <w:tcW w:w="951" w:type="dxa"/>
          </w:tcPr>
          <w:p w14:paraId="110AD1CA" w14:textId="4854FE09" w:rsidR="3CE13CE6" w:rsidRPr="005859A5" w:rsidRDefault="005859A5" w:rsidP="3CE13CE6">
            <w:r w:rsidRPr="005859A5">
              <w:t>29</w:t>
            </w:r>
          </w:p>
        </w:tc>
        <w:tc>
          <w:tcPr>
            <w:tcW w:w="1591" w:type="dxa"/>
          </w:tcPr>
          <w:p w14:paraId="2B930982" w14:textId="2BCB1C03" w:rsidR="002E563B" w:rsidRPr="005859A5" w:rsidRDefault="005859A5" w:rsidP="00826D71">
            <w:r w:rsidRPr="005859A5">
              <w:t>Dienstverlening HACCP-plan</w:t>
            </w:r>
          </w:p>
        </w:tc>
        <w:tc>
          <w:tcPr>
            <w:tcW w:w="1030" w:type="dxa"/>
          </w:tcPr>
          <w:p w14:paraId="2B930983" w14:textId="410B9E28" w:rsidR="002E563B" w:rsidRPr="005859A5" w:rsidRDefault="005859A5" w:rsidP="00826D71">
            <w:r w:rsidRPr="005859A5">
              <w:t>2.1</w:t>
            </w:r>
          </w:p>
        </w:tc>
        <w:tc>
          <w:tcPr>
            <w:tcW w:w="2846" w:type="dxa"/>
          </w:tcPr>
          <w:p w14:paraId="5D6205C4"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Hoe ziet u de inhoud van een HACCP-plan? Wat moet hier zeker in terug komen?</w:t>
            </w:r>
          </w:p>
          <w:p w14:paraId="2B930984" w14:textId="77777777" w:rsidR="002E563B" w:rsidRPr="005859A5" w:rsidRDefault="002E563B" w:rsidP="00826D71"/>
        </w:tc>
        <w:tc>
          <w:tcPr>
            <w:tcW w:w="2536" w:type="dxa"/>
          </w:tcPr>
          <w:p w14:paraId="39B8B977" w14:textId="3EF8EA12" w:rsidR="3CE13CE6" w:rsidRPr="005859A5" w:rsidRDefault="3CE13CE6" w:rsidP="4ED05C49"/>
          <w:p w14:paraId="21279C71" w14:textId="48EA37FF" w:rsidR="3CE13CE6" w:rsidRPr="005859A5" w:rsidRDefault="15E3C833" w:rsidP="4ED05C49">
            <w:pPr>
              <w:rPr>
                <w:rFonts w:ascii="Georgia" w:eastAsia="Georgia" w:hAnsi="Georgia"/>
              </w:rPr>
            </w:pPr>
            <w:r w:rsidRPr="3B17634A">
              <w:rPr>
                <w:rFonts w:ascii="Georgia" w:eastAsia="Georgia" w:hAnsi="Georgia"/>
              </w:rPr>
              <w:t>Werkwijze en frequentie van schoonmaak</w:t>
            </w:r>
            <w:r w:rsidR="3295B45A" w:rsidRPr="3B17634A">
              <w:rPr>
                <w:rFonts w:ascii="Georgia" w:eastAsia="Georgia" w:hAnsi="Georgia"/>
              </w:rPr>
              <w:t xml:space="preserve"> in de horeca.</w:t>
            </w:r>
            <w:r w:rsidR="6AD40327" w:rsidRPr="3B17634A">
              <w:rPr>
                <w:rFonts w:ascii="Georgia" w:eastAsia="Georgia" w:hAnsi="Georgia"/>
              </w:rPr>
              <w:t xml:space="preserve"> Wij zien graag van u als professional wat de inhoud is van dit plan</w:t>
            </w:r>
            <w:r w:rsidR="5CD606CA" w:rsidRPr="3B17634A">
              <w:rPr>
                <w:rFonts w:ascii="Georgia" w:eastAsia="Georgia" w:hAnsi="Georgia"/>
              </w:rPr>
              <w:t xml:space="preserve">, dit </w:t>
            </w:r>
            <w:r w:rsidR="7DFA6DEF" w:rsidRPr="3B17634A">
              <w:rPr>
                <w:rFonts w:ascii="Georgia" w:eastAsia="Georgia" w:hAnsi="Georgia"/>
              </w:rPr>
              <w:t xml:space="preserve">is </w:t>
            </w:r>
            <w:r w:rsidR="5CD606CA" w:rsidRPr="3B17634A">
              <w:rPr>
                <w:rFonts w:ascii="Georgia" w:eastAsia="Georgia" w:hAnsi="Georgia"/>
              </w:rPr>
              <w:t xml:space="preserve">voor </w:t>
            </w:r>
            <w:r w:rsidR="3C37B93F" w:rsidRPr="3B17634A">
              <w:rPr>
                <w:rFonts w:ascii="Georgia" w:eastAsia="Georgia" w:hAnsi="Georgia"/>
              </w:rPr>
              <w:t xml:space="preserve">de </w:t>
            </w:r>
            <w:r w:rsidR="5CD606CA" w:rsidRPr="3B17634A">
              <w:rPr>
                <w:rFonts w:ascii="Georgia" w:eastAsia="Georgia" w:hAnsi="Georgia"/>
              </w:rPr>
              <w:t>horeca wettelijk verplicht.</w:t>
            </w:r>
          </w:p>
        </w:tc>
      </w:tr>
      <w:tr w:rsidR="005859A5" w:rsidRPr="005859A5" w14:paraId="4E039A94" w14:textId="77777777" w:rsidTr="3B17634A">
        <w:trPr>
          <w:trHeight w:val="20"/>
        </w:trPr>
        <w:tc>
          <w:tcPr>
            <w:tcW w:w="951" w:type="dxa"/>
          </w:tcPr>
          <w:p w14:paraId="70511BA0" w14:textId="43E72143" w:rsidR="005859A5" w:rsidRPr="005859A5" w:rsidRDefault="005859A5" w:rsidP="3CE13CE6">
            <w:r w:rsidRPr="005859A5">
              <w:t>30</w:t>
            </w:r>
          </w:p>
        </w:tc>
        <w:tc>
          <w:tcPr>
            <w:tcW w:w="1591" w:type="dxa"/>
          </w:tcPr>
          <w:p w14:paraId="729DADC0" w14:textId="65B0C908" w:rsidR="005859A5" w:rsidRPr="005859A5" w:rsidRDefault="005859A5" w:rsidP="00826D71">
            <w:r w:rsidRPr="005859A5">
              <w:t>Dienstverlening Schoonmaak-HACCP</w:t>
            </w:r>
          </w:p>
        </w:tc>
        <w:tc>
          <w:tcPr>
            <w:tcW w:w="1030" w:type="dxa"/>
          </w:tcPr>
          <w:p w14:paraId="261F9CDB" w14:textId="4CBEC364" w:rsidR="005859A5" w:rsidRPr="005859A5" w:rsidRDefault="005859A5" w:rsidP="00826D71">
            <w:r w:rsidRPr="005859A5">
              <w:t>2.1</w:t>
            </w:r>
          </w:p>
        </w:tc>
        <w:tc>
          <w:tcPr>
            <w:tcW w:w="2846" w:type="dxa"/>
          </w:tcPr>
          <w:p w14:paraId="6F0004B9"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Hoe ziet u de inhoud van een schoonmaakplan? Wat moet hier zeker in terug komen?</w:t>
            </w:r>
          </w:p>
          <w:p w14:paraId="25D14C03" w14:textId="77777777" w:rsidR="005859A5" w:rsidRPr="005859A5" w:rsidRDefault="005859A5" w:rsidP="00826D71"/>
        </w:tc>
        <w:tc>
          <w:tcPr>
            <w:tcW w:w="2536" w:type="dxa"/>
          </w:tcPr>
          <w:p w14:paraId="5D159A6B" w14:textId="37BF2EB4" w:rsidR="005859A5" w:rsidRPr="005859A5" w:rsidRDefault="005859A5" w:rsidP="4ED05C49"/>
          <w:p w14:paraId="695DC962" w14:textId="60756FEB" w:rsidR="005859A5" w:rsidRPr="005859A5" w:rsidRDefault="37845066" w:rsidP="4ED05C49">
            <w:pPr>
              <w:rPr>
                <w:rFonts w:ascii="Georgia" w:eastAsia="Georgia" w:hAnsi="Georgia"/>
                <w:szCs w:val="19"/>
              </w:rPr>
            </w:pPr>
            <w:r w:rsidRPr="3B17634A">
              <w:rPr>
                <w:rFonts w:ascii="Georgia" w:eastAsia="Georgia" w:hAnsi="Georgia"/>
              </w:rPr>
              <w:t>Gebruik middelen</w:t>
            </w:r>
            <w:r w:rsidR="338D5F94" w:rsidRPr="3B17634A">
              <w:rPr>
                <w:rFonts w:ascii="Georgia" w:eastAsia="Georgia" w:hAnsi="Georgia"/>
              </w:rPr>
              <w:t xml:space="preserve">, </w:t>
            </w:r>
            <w:r w:rsidRPr="3B17634A">
              <w:rPr>
                <w:rFonts w:ascii="Georgia" w:eastAsia="Georgia" w:hAnsi="Georgia"/>
              </w:rPr>
              <w:t>dosering</w:t>
            </w:r>
            <w:r w:rsidR="22959A46" w:rsidRPr="3B17634A">
              <w:rPr>
                <w:rFonts w:ascii="Georgia" w:eastAsia="Georgia" w:hAnsi="Georgia"/>
              </w:rPr>
              <w:t>,</w:t>
            </w:r>
            <w:r w:rsidR="3BA44741" w:rsidRPr="3B17634A">
              <w:rPr>
                <w:rFonts w:ascii="Georgia" w:eastAsia="Georgia" w:hAnsi="Georgia"/>
              </w:rPr>
              <w:t xml:space="preserve"> </w:t>
            </w:r>
            <w:r w:rsidRPr="3B17634A">
              <w:rPr>
                <w:rFonts w:ascii="Georgia" w:eastAsia="Georgia" w:hAnsi="Georgia"/>
              </w:rPr>
              <w:t>frequentie</w:t>
            </w:r>
            <w:r w:rsidR="38C273FA" w:rsidRPr="3B17634A">
              <w:rPr>
                <w:rFonts w:ascii="Georgia" w:eastAsia="Georgia" w:hAnsi="Georgia"/>
              </w:rPr>
              <w:t xml:space="preserve">. </w:t>
            </w:r>
            <w:r w:rsidR="38C273FA" w:rsidRPr="3B17634A">
              <w:rPr>
                <w:rFonts w:ascii="Georgia" w:eastAsia="Georgia" w:hAnsi="Georgia" w:cs="Georgia"/>
                <w:szCs w:val="19"/>
              </w:rPr>
              <w:t>Wij zien graag van u als professional wat de inhoud is van dit plan.</w:t>
            </w:r>
          </w:p>
        </w:tc>
      </w:tr>
      <w:tr w:rsidR="005859A5" w:rsidRPr="005859A5" w14:paraId="11379391" w14:textId="77777777" w:rsidTr="3B17634A">
        <w:trPr>
          <w:trHeight w:val="20"/>
        </w:trPr>
        <w:tc>
          <w:tcPr>
            <w:tcW w:w="951" w:type="dxa"/>
          </w:tcPr>
          <w:p w14:paraId="0F53F445" w14:textId="5DCA9E2C" w:rsidR="005859A5" w:rsidRPr="005859A5" w:rsidRDefault="005859A5" w:rsidP="3CE13CE6">
            <w:r w:rsidRPr="005859A5">
              <w:t>31</w:t>
            </w:r>
          </w:p>
        </w:tc>
        <w:tc>
          <w:tcPr>
            <w:tcW w:w="1591" w:type="dxa"/>
          </w:tcPr>
          <w:p w14:paraId="22CEBAD5" w14:textId="65123234" w:rsidR="005859A5" w:rsidRPr="005859A5" w:rsidRDefault="005859A5" w:rsidP="00826D71">
            <w:r w:rsidRPr="005859A5">
              <w:t>Doseersystemen</w:t>
            </w:r>
          </w:p>
        </w:tc>
        <w:tc>
          <w:tcPr>
            <w:tcW w:w="1030" w:type="dxa"/>
          </w:tcPr>
          <w:p w14:paraId="6FE246F5" w14:textId="18E0BD05" w:rsidR="005859A5" w:rsidRPr="005859A5" w:rsidRDefault="005859A5" w:rsidP="00826D71">
            <w:r w:rsidRPr="005859A5">
              <w:t>2.1</w:t>
            </w:r>
          </w:p>
        </w:tc>
        <w:tc>
          <w:tcPr>
            <w:tcW w:w="2846" w:type="dxa"/>
          </w:tcPr>
          <w:p w14:paraId="1FAB6A24" w14:textId="47753688" w:rsidR="005859A5" w:rsidRPr="005859A5" w:rsidRDefault="005859A5" w:rsidP="005859A5">
            <w:pPr>
              <w:spacing w:line="240" w:lineRule="auto"/>
              <w:rPr>
                <w:rFonts w:cs="Calibri"/>
                <w:color w:val="000000"/>
                <w:sz w:val="22"/>
                <w:szCs w:val="22"/>
              </w:rPr>
            </w:pPr>
            <w:r w:rsidRPr="7BB8B36B">
              <w:rPr>
                <w:rFonts w:cs="Calibri"/>
                <w:color w:val="000000" w:themeColor="text2"/>
                <w:sz w:val="22"/>
                <w:szCs w:val="22"/>
              </w:rPr>
              <w:t>Moeten bestaande wand doseersystemen overgenomen worden? En zo ja, om wat voor aantal gaat dit? En wie is de huidige leverancier?</w:t>
            </w:r>
          </w:p>
          <w:p w14:paraId="56C90D14" w14:textId="77777777" w:rsidR="005859A5" w:rsidRPr="005859A5" w:rsidRDefault="005859A5" w:rsidP="00826D71"/>
        </w:tc>
        <w:tc>
          <w:tcPr>
            <w:tcW w:w="2536" w:type="dxa"/>
          </w:tcPr>
          <w:p w14:paraId="47466882" w14:textId="6B0578F0" w:rsidR="005859A5" w:rsidRPr="005859A5" w:rsidRDefault="005859A5" w:rsidP="4ED05C49"/>
          <w:p w14:paraId="71187656" w14:textId="00D29378" w:rsidR="04B65396" w:rsidRDefault="04B65396" w:rsidP="4ED05C49">
            <w:pPr>
              <w:rPr>
                <w:rFonts w:ascii="Georgia" w:eastAsia="Georgia" w:hAnsi="Georgia"/>
                <w:color w:val="142348" w:themeColor="accent6" w:themeShade="80"/>
              </w:rPr>
            </w:pPr>
            <w:r w:rsidRPr="4ED05C49">
              <w:rPr>
                <w:rFonts w:ascii="Georgia" w:eastAsia="Georgia" w:hAnsi="Georgia"/>
              </w:rPr>
              <w:t>Nee</w:t>
            </w:r>
            <w:r w:rsidR="4AAAA7E2" w:rsidRPr="4ED05C49">
              <w:rPr>
                <w:rFonts w:ascii="Georgia" w:eastAsia="Georgia" w:hAnsi="Georgia"/>
              </w:rPr>
              <w:t>,</w:t>
            </w:r>
            <w:r w:rsidRPr="4ED05C49">
              <w:rPr>
                <w:rFonts w:ascii="Georgia" w:eastAsia="Georgia" w:hAnsi="Georgia"/>
              </w:rPr>
              <w:t xml:space="preserve"> </w:t>
            </w:r>
            <w:r w:rsidR="50ED459D" w:rsidRPr="4ED05C49">
              <w:rPr>
                <w:rFonts w:ascii="Georgia" w:eastAsia="Georgia" w:hAnsi="Georgia"/>
              </w:rPr>
              <w:t>huur</w:t>
            </w:r>
            <w:r w:rsidR="53B93AC9" w:rsidRPr="4ED05C49">
              <w:rPr>
                <w:rFonts w:ascii="Georgia" w:eastAsia="Georgia" w:hAnsi="Georgia"/>
              </w:rPr>
              <w:t xml:space="preserve"> bij wasmachine</w:t>
            </w:r>
            <w:r w:rsidRPr="4ED05C49">
              <w:rPr>
                <w:rFonts w:ascii="Georgia" w:eastAsia="Georgia" w:hAnsi="Georgia"/>
              </w:rPr>
              <w:t xml:space="preserve"> </w:t>
            </w:r>
            <w:proofErr w:type="spellStart"/>
            <w:r w:rsidRPr="4ED05C49">
              <w:rPr>
                <w:rFonts w:ascii="Georgia" w:eastAsia="Georgia" w:hAnsi="Georgia"/>
              </w:rPr>
              <w:t>Boma</w:t>
            </w:r>
            <w:proofErr w:type="spellEnd"/>
            <w:r w:rsidR="681DCD8A" w:rsidRPr="4ED05C49">
              <w:rPr>
                <w:rFonts w:ascii="Georgia" w:eastAsia="Georgia" w:hAnsi="Georgia"/>
              </w:rPr>
              <w:t xml:space="preserve"> voor DHW.</w:t>
            </w:r>
          </w:p>
          <w:p w14:paraId="7705AE01" w14:textId="0C762175" w:rsidR="005859A5" w:rsidRPr="005859A5" w:rsidRDefault="37609953" w:rsidP="4ED05C49">
            <w:pPr>
              <w:rPr>
                <w:rFonts w:ascii="Georgia" w:eastAsia="Georgia" w:hAnsi="Georgia"/>
              </w:rPr>
            </w:pPr>
            <w:r w:rsidRPr="4ED05C49">
              <w:rPr>
                <w:rFonts w:ascii="Georgia" w:eastAsia="Georgia" w:hAnsi="Georgia"/>
              </w:rPr>
              <w:t xml:space="preserve">Nee overname is niet nodig, alleen onderhouden en zorgen dat de nieuwe </w:t>
            </w:r>
            <w:r w:rsidRPr="4ED05C49">
              <w:rPr>
                <w:rFonts w:ascii="Georgia" w:eastAsia="Georgia" w:hAnsi="Georgia"/>
              </w:rPr>
              <w:lastRenderedPageBreak/>
              <w:t>schoonmaakmiddelen met behulp van de doseersystemen gebruikt kunnen worden.</w:t>
            </w:r>
          </w:p>
          <w:p w14:paraId="7A079DA4" w14:textId="0E517C32" w:rsidR="005859A5" w:rsidRPr="005859A5" w:rsidRDefault="1FCEFE07" w:rsidP="4ED05C49">
            <w:pPr>
              <w:rPr>
                <w:rFonts w:ascii="Georgia" w:eastAsia="Georgia" w:hAnsi="Georgia"/>
              </w:rPr>
            </w:pPr>
            <w:r w:rsidRPr="4ED05C49">
              <w:rPr>
                <w:rFonts w:ascii="Georgia" w:eastAsia="Georgia" w:hAnsi="Georgia"/>
              </w:rPr>
              <w:t xml:space="preserve">Voor de baden </w:t>
            </w:r>
            <w:proofErr w:type="spellStart"/>
            <w:r w:rsidRPr="4ED05C49">
              <w:rPr>
                <w:rFonts w:ascii="Georgia" w:eastAsia="Georgia" w:hAnsi="Georgia"/>
              </w:rPr>
              <w:t>Boma</w:t>
            </w:r>
            <w:proofErr w:type="spellEnd"/>
            <w:r w:rsidR="3D98E372" w:rsidRPr="4ED05C49">
              <w:rPr>
                <w:rFonts w:ascii="Georgia" w:eastAsia="Georgia" w:hAnsi="Georgia"/>
              </w:rPr>
              <w:t>.</w:t>
            </w:r>
          </w:p>
        </w:tc>
      </w:tr>
      <w:tr w:rsidR="005859A5" w:rsidRPr="005859A5" w14:paraId="37F6023C" w14:textId="77777777" w:rsidTr="3B17634A">
        <w:trPr>
          <w:trHeight w:val="20"/>
        </w:trPr>
        <w:tc>
          <w:tcPr>
            <w:tcW w:w="951" w:type="dxa"/>
          </w:tcPr>
          <w:p w14:paraId="3A9384C7" w14:textId="1A506C51" w:rsidR="005859A5" w:rsidRPr="005859A5" w:rsidRDefault="005859A5" w:rsidP="3CE13CE6">
            <w:r w:rsidRPr="005859A5">
              <w:lastRenderedPageBreak/>
              <w:t>32</w:t>
            </w:r>
          </w:p>
        </w:tc>
        <w:tc>
          <w:tcPr>
            <w:tcW w:w="1591" w:type="dxa"/>
          </w:tcPr>
          <w:p w14:paraId="4859AC45" w14:textId="451A3143" w:rsidR="005859A5" w:rsidRPr="005859A5" w:rsidRDefault="005859A5" w:rsidP="00826D71">
            <w:r w:rsidRPr="005859A5">
              <w:t>Doseersystemen</w:t>
            </w:r>
          </w:p>
        </w:tc>
        <w:tc>
          <w:tcPr>
            <w:tcW w:w="1030" w:type="dxa"/>
          </w:tcPr>
          <w:p w14:paraId="3332B513" w14:textId="1700218A" w:rsidR="005859A5" w:rsidRPr="005859A5" w:rsidRDefault="005859A5" w:rsidP="00826D71">
            <w:r w:rsidRPr="005859A5">
              <w:t>2.1</w:t>
            </w:r>
          </w:p>
        </w:tc>
        <w:tc>
          <w:tcPr>
            <w:tcW w:w="2846" w:type="dxa"/>
          </w:tcPr>
          <w:p w14:paraId="0CFA7A97" w14:textId="77777777" w:rsidR="005859A5" w:rsidRPr="005859A5" w:rsidRDefault="005859A5" w:rsidP="005859A5">
            <w:pPr>
              <w:spacing w:line="240" w:lineRule="auto"/>
              <w:rPr>
                <w:rFonts w:cs="Calibri"/>
                <w:color w:val="000000"/>
                <w:sz w:val="22"/>
                <w:szCs w:val="22"/>
              </w:rPr>
            </w:pPr>
            <w:r w:rsidRPr="3B17634A">
              <w:rPr>
                <w:rFonts w:cs="Calibri"/>
                <w:color w:val="000000" w:themeColor="text2"/>
                <w:sz w:val="22"/>
                <w:szCs w:val="22"/>
              </w:rPr>
              <w:t>Om hoeveel wand doseer systemen gaat het in totaal?</w:t>
            </w:r>
          </w:p>
          <w:p w14:paraId="3B5963DB" w14:textId="77777777" w:rsidR="005859A5" w:rsidRPr="005859A5" w:rsidRDefault="005859A5" w:rsidP="00826D71"/>
        </w:tc>
        <w:tc>
          <w:tcPr>
            <w:tcW w:w="2536" w:type="dxa"/>
          </w:tcPr>
          <w:p w14:paraId="51E8CD0B" w14:textId="0893C141" w:rsidR="005859A5" w:rsidRPr="005859A5" w:rsidRDefault="005859A5" w:rsidP="4ED05C49"/>
          <w:p w14:paraId="15F7AA72" w14:textId="052C1651" w:rsidR="005859A5" w:rsidRPr="005859A5" w:rsidRDefault="10E61122" w:rsidP="4ED05C49">
            <w:pPr>
              <w:rPr>
                <w:rFonts w:ascii="Georgia" w:eastAsia="Georgia" w:hAnsi="Georgia"/>
              </w:rPr>
            </w:pPr>
            <w:r w:rsidRPr="4ED05C49">
              <w:rPr>
                <w:rFonts w:ascii="Georgia" w:eastAsia="Georgia" w:hAnsi="Georgia"/>
              </w:rPr>
              <w:t>Voor zwembaden</w:t>
            </w:r>
            <w:r w:rsidR="6C526073" w:rsidRPr="4ED05C49">
              <w:rPr>
                <w:rFonts w:ascii="Georgia" w:eastAsia="Georgia" w:hAnsi="Georgia"/>
              </w:rPr>
              <w:t xml:space="preserve"> </w:t>
            </w:r>
            <w:r w:rsidRPr="4ED05C49">
              <w:rPr>
                <w:rFonts w:ascii="Georgia" w:eastAsia="Georgia" w:hAnsi="Georgia"/>
              </w:rPr>
              <w:t>10</w:t>
            </w:r>
          </w:p>
          <w:p w14:paraId="6F58AD1C" w14:textId="2AE882B9" w:rsidR="005859A5" w:rsidRPr="005859A5" w:rsidRDefault="1C6DE6C8" w:rsidP="4ED05C49">
            <w:pPr>
              <w:rPr>
                <w:rFonts w:ascii="Georgia" w:eastAsia="Georgia" w:hAnsi="Georgia"/>
              </w:rPr>
            </w:pPr>
            <w:r w:rsidRPr="4ED05C49">
              <w:rPr>
                <w:rFonts w:ascii="Georgia" w:eastAsia="Georgia" w:hAnsi="Georgia"/>
              </w:rPr>
              <w:t>5 voor DHW.</w:t>
            </w:r>
          </w:p>
        </w:tc>
      </w:tr>
      <w:tr w:rsidR="005859A5" w:rsidRPr="005859A5" w14:paraId="068B9079" w14:textId="77777777" w:rsidTr="3B17634A">
        <w:trPr>
          <w:trHeight w:val="20"/>
        </w:trPr>
        <w:tc>
          <w:tcPr>
            <w:tcW w:w="951" w:type="dxa"/>
          </w:tcPr>
          <w:p w14:paraId="157AD4B0" w14:textId="2861624B" w:rsidR="005859A5" w:rsidRPr="005859A5" w:rsidRDefault="005859A5" w:rsidP="3CE13CE6">
            <w:r w:rsidRPr="005859A5">
              <w:t>33</w:t>
            </w:r>
          </w:p>
        </w:tc>
        <w:tc>
          <w:tcPr>
            <w:tcW w:w="1591" w:type="dxa"/>
          </w:tcPr>
          <w:p w14:paraId="243E13D2" w14:textId="4AC85356" w:rsidR="005859A5" w:rsidRPr="005859A5" w:rsidRDefault="005859A5" w:rsidP="00826D71">
            <w:r w:rsidRPr="005859A5">
              <w:t>Doseersystemen</w:t>
            </w:r>
          </w:p>
        </w:tc>
        <w:tc>
          <w:tcPr>
            <w:tcW w:w="1030" w:type="dxa"/>
          </w:tcPr>
          <w:p w14:paraId="7C8B1562" w14:textId="68FE361A" w:rsidR="005859A5" w:rsidRPr="005859A5" w:rsidRDefault="005859A5" w:rsidP="00826D71">
            <w:r w:rsidRPr="005859A5">
              <w:t>2.1</w:t>
            </w:r>
          </w:p>
        </w:tc>
        <w:tc>
          <w:tcPr>
            <w:tcW w:w="2846" w:type="dxa"/>
          </w:tcPr>
          <w:p w14:paraId="42B520B7" w14:textId="77777777" w:rsidR="005859A5" w:rsidRPr="005859A5" w:rsidRDefault="005859A5" w:rsidP="005859A5">
            <w:pPr>
              <w:spacing w:line="240" w:lineRule="auto"/>
              <w:rPr>
                <w:rFonts w:cs="Calibri"/>
                <w:color w:val="000000"/>
                <w:sz w:val="22"/>
                <w:szCs w:val="22"/>
              </w:rPr>
            </w:pPr>
            <w:r w:rsidRPr="3B17634A">
              <w:rPr>
                <w:rFonts w:cs="Calibri"/>
                <w:color w:val="000000" w:themeColor="text2"/>
                <w:sz w:val="22"/>
                <w:szCs w:val="22"/>
              </w:rPr>
              <w:t>Kunt u verder definiëren wat u bedoelt met doseer systeem? Volstaat een handpompje of doelt u echt op een volautomatisch zeep doseer systeem die zelf op een bepaald moment in het wasprogramma doseert.</w:t>
            </w:r>
          </w:p>
          <w:p w14:paraId="7EC05658" w14:textId="77777777" w:rsidR="005859A5" w:rsidRPr="005859A5" w:rsidRDefault="005859A5" w:rsidP="00826D71"/>
        </w:tc>
        <w:tc>
          <w:tcPr>
            <w:tcW w:w="2536" w:type="dxa"/>
          </w:tcPr>
          <w:p w14:paraId="3530B09F" w14:textId="2A9E2B20" w:rsidR="005859A5" w:rsidRPr="005859A5" w:rsidRDefault="005859A5" w:rsidP="4ED05C49">
            <w:pPr>
              <w:rPr>
                <w:rFonts w:ascii="Georgia" w:eastAsia="Georgia" w:hAnsi="Georgia"/>
              </w:rPr>
            </w:pPr>
          </w:p>
          <w:p w14:paraId="1B82512E" w14:textId="6BE199FA" w:rsidR="005859A5" w:rsidRPr="005859A5" w:rsidRDefault="71B09293" w:rsidP="3B17634A">
            <w:pPr>
              <w:rPr>
                <w:rFonts w:ascii="Georgia" w:eastAsia="Georgia" w:hAnsi="Georgia"/>
                <w:color w:val="142348" w:themeColor="accent6" w:themeShade="80"/>
              </w:rPr>
            </w:pPr>
            <w:r w:rsidRPr="3B17634A">
              <w:rPr>
                <w:rFonts w:ascii="Georgia" w:eastAsia="Georgia" w:hAnsi="Georgia"/>
              </w:rPr>
              <w:t xml:space="preserve">Het gaat hier om een </w:t>
            </w:r>
            <w:r w:rsidR="4ED05C49" w:rsidRPr="3B17634A">
              <w:rPr>
                <w:rFonts w:ascii="Georgia" w:eastAsia="Georgia" w:hAnsi="Georgia"/>
              </w:rPr>
              <w:t>v</w:t>
            </w:r>
            <w:r w:rsidR="12E2521D" w:rsidRPr="3B17634A">
              <w:rPr>
                <w:rFonts w:ascii="Georgia" w:eastAsia="Georgia" w:hAnsi="Georgia"/>
              </w:rPr>
              <w:t>olautomatisch doseersysteem bij</w:t>
            </w:r>
            <w:r w:rsidR="764CBDC8" w:rsidRPr="3B17634A">
              <w:rPr>
                <w:rFonts w:ascii="Georgia" w:eastAsia="Georgia" w:hAnsi="Georgia"/>
              </w:rPr>
              <w:t xml:space="preserve"> DHW.</w:t>
            </w:r>
          </w:p>
          <w:p w14:paraId="4D8FEDC9" w14:textId="78F51532" w:rsidR="005859A5" w:rsidRPr="005859A5" w:rsidRDefault="53C02079" w:rsidP="4ED05C49">
            <w:pPr>
              <w:rPr>
                <w:rFonts w:ascii="Georgia" w:eastAsia="Georgia" w:hAnsi="Georgia"/>
              </w:rPr>
            </w:pPr>
            <w:r w:rsidRPr="4ED05C49">
              <w:rPr>
                <w:rFonts w:ascii="Georgia" w:eastAsia="Georgia" w:hAnsi="Georgia"/>
              </w:rPr>
              <w:t xml:space="preserve">Sport- verschillende systemen in zwembaden vol automatisch – </w:t>
            </w:r>
          </w:p>
          <w:p w14:paraId="33BD7704" w14:textId="63F3A987" w:rsidR="005859A5" w:rsidRPr="005859A5" w:rsidRDefault="53C02079" w:rsidP="4ED05C49">
            <w:pPr>
              <w:rPr>
                <w:rFonts w:ascii="Georgia" w:eastAsia="Georgia" w:hAnsi="Georgia"/>
              </w:rPr>
            </w:pPr>
            <w:r w:rsidRPr="4ED05C49">
              <w:rPr>
                <w:rFonts w:ascii="Georgia" w:eastAsia="Georgia" w:hAnsi="Georgia"/>
              </w:rPr>
              <w:t>sporthallen hand</w:t>
            </w:r>
            <w:r w:rsidR="60626EE8" w:rsidRPr="4ED05C49">
              <w:rPr>
                <w:rFonts w:ascii="Georgia" w:eastAsia="Georgia" w:hAnsi="Georgia"/>
              </w:rPr>
              <w:t>pompjes, dit zijn geen doseersysteem. In de toekomst willen de sporthallen wel over naar een wanddoseersysteem.</w:t>
            </w:r>
          </w:p>
        </w:tc>
      </w:tr>
      <w:tr w:rsidR="005859A5" w:rsidRPr="005859A5" w14:paraId="2991A412" w14:textId="77777777" w:rsidTr="3B17634A">
        <w:trPr>
          <w:trHeight w:val="20"/>
        </w:trPr>
        <w:tc>
          <w:tcPr>
            <w:tcW w:w="951" w:type="dxa"/>
          </w:tcPr>
          <w:p w14:paraId="43C84019" w14:textId="2552F6E4" w:rsidR="005859A5" w:rsidRPr="005859A5" w:rsidRDefault="005859A5" w:rsidP="3CE13CE6">
            <w:r w:rsidRPr="005859A5">
              <w:t>34</w:t>
            </w:r>
          </w:p>
        </w:tc>
        <w:tc>
          <w:tcPr>
            <w:tcW w:w="1591" w:type="dxa"/>
          </w:tcPr>
          <w:p w14:paraId="744FC73C" w14:textId="4471119D" w:rsidR="005859A5" w:rsidRPr="005859A5" w:rsidRDefault="005859A5" w:rsidP="00826D71">
            <w:r w:rsidRPr="005859A5">
              <w:t>Doseersystemen</w:t>
            </w:r>
          </w:p>
        </w:tc>
        <w:tc>
          <w:tcPr>
            <w:tcW w:w="1030" w:type="dxa"/>
          </w:tcPr>
          <w:p w14:paraId="339B45EE" w14:textId="406F4EEA" w:rsidR="005859A5" w:rsidRPr="005859A5" w:rsidRDefault="005859A5" w:rsidP="00826D71">
            <w:r w:rsidRPr="005859A5">
              <w:t>2.1</w:t>
            </w:r>
          </w:p>
        </w:tc>
        <w:tc>
          <w:tcPr>
            <w:tcW w:w="2846" w:type="dxa"/>
          </w:tcPr>
          <w:p w14:paraId="69C8004A" w14:textId="2D5B9308" w:rsidR="005859A5" w:rsidRPr="005859A5" w:rsidRDefault="005859A5" w:rsidP="005859A5">
            <w:pPr>
              <w:spacing w:line="240" w:lineRule="auto"/>
              <w:rPr>
                <w:rFonts w:cs="Calibri"/>
                <w:color w:val="000000"/>
                <w:sz w:val="22"/>
                <w:szCs w:val="22"/>
              </w:rPr>
            </w:pPr>
            <w:r w:rsidRPr="7BB8B36B">
              <w:rPr>
                <w:rFonts w:cs="Calibri"/>
                <w:color w:val="000000" w:themeColor="text2"/>
                <w:sz w:val="22"/>
                <w:szCs w:val="22"/>
              </w:rPr>
              <w:t>Hoeveel locaties maken er gebruik van een wand doseersysteem?</w:t>
            </w:r>
          </w:p>
          <w:p w14:paraId="66D67C1F" w14:textId="77777777" w:rsidR="005859A5" w:rsidRPr="005859A5" w:rsidRDefault="005859A5" w:rsidP="00826D71"/>
        </w:tc>
        <w:tc>
          <w:tcPr>
            <w:tcW w:w="2536" w:type="dxa"/>
          </w:tcPr>
          <w:p w14:paraId="7800B128" w14:textId="2CB096B6" w:rsidR="005859A5" w:rsidRPr="005859A5" w:rsidRDefault="005859A5" w:rsidP="4ED05C49"/>
          <w:p w14:paraId="4A15528F" w14:textId="106159E1" w:rsidR="005859A5" w:rsidRPr="005859A5" w:rsidRDefault="46C704F8" w:rsidP="3B17634A">
            <w:pPr>
              <w:rPr>
                <w:rFonts w:ascii="Georgia" w:eastAsia="Georgia" w:hAnsi="Georgia"/>
                <w:color w:val="142348" w:themeColor="accent6" w:themeShade="80"/>
              </w:rPr>
            </w:pPr>
            <w:r w:rsidRPr="3B17634A">
              <w:rPr>
                <w:rFonts w:ascii="Georgia" w:eastAsia="Georgia" w:hAnsi="Georgia"/>
              </w:rPr>
              <w:t>1</w:t>
            </w:r>
            <w:r w:rsidR="1D4B2205" w:rsidRPr="3B17634A">
              <w:rPr>
                <w:rFonts w:ascii="Georgia" w:eastAsia="Georgia" w:hAnsi="Georgia"/>
              </w:rPr>
              <w:t>0</w:t>
            </w:r>
            <w:r w:rsidRPr="3B17634A">
              <w:rPr>
                <w:rFonts w:ascii="Georgia" w:eastAsia="Georgia" w:hAnsi="Georgia"/>
              </w:rPr>
              <w:t xml:space="preserve"> locaties</w:t>
            </w:r>
          </w:p>
          <w:p w14:paraId="4D64A819" w14:textId="4ED41FA5" w:rsidR="005859A5" w:rsidRPr="005859A5" w:rsidRDefault="033E0AF3" w:rsidP="4ED05C49">
            <w:pPr>
              <w:rPr>
                <w:rFonts w:ascii="Georgia" w:eastAsia="Georgia" w:hAnsi="Georgia"/>
              </w:rPr>
            </w:pPr>
            <w:r w:rsidRPr="4ED05C49">
              <w:rPr>
                <w:rFonts w:ascii="Georgia" w:eastAsia="Georgia" w:hAnsi="Georgia"/>
              </w:rPr>
              <w:t>7</w:t>
            </w:r>
            <w:r w:rsidR="0F922ACF" w:rsidRPr="4ED05C49">
              <w:rPr>
                <w:rFonts w:ascii="Georgia" w:eastAsia="Georgia" w:hAnsi="Georgia"/>
              </w:rPr>
              <w:t xml:space="preserve"> locaties bij z</w:t>
            </w:r>
            <w:r w:rsidRPr="4ED05C49">
              <w:rPr>
                <w:rFonts w:ascii="Georgia" w:eastAsia="Georgia" w:hAnsi="Georgia"/>
              </w:rPr>
              <w:t>wembaden</w:t>
            </w:r>
          </w:p>
        </w:tc>
      </w:tr>
      <w:tr w:rsidR="005859A5" w:rsidRPr="005859A5" w14:paraId="657F6806" w14:textId="77777777" w:rsidTr="3B17634A">
        <w:trPr>
          <w:trHeight w:val="20"/>
        </w:trPr>
        <w:tc>
          <w:tcPr>
            <w:tcW w:w="951" w:type="dxa"/>
          </w:tcPr>
          <w:p w14:paraId="69CF05C7" w14:textId="18710F9F" w:rsidR="005859A5" w:rsidRPr="005859A5" w:rsidRDefault="005859A5" w:rsidP="3CE13CE6">
            <w:r w:rsidRPr="005859A5">
              <w:t>35</w:t>
            </w:r>
          </w:p>
        </w:tc>
        <w:tc>
          <w:tcPr>
            <w:tcW w:w="1591" w:type="dxa"/>
          </w:tcPr>
          <w:p w14:paraId="461D939C" w14:textId="6963F977" w:rsidR="005859A5" w:rsidRPr="005859A5" w:rsidRDefault="005859A5" w:rsidP="00826D71">
            <w:r w:rsidRPr="005859A5">
              <w:t>Doseersystemen</w:t>
            </w:r>
          </w:p>
        </w:tc>
        <w:tc>
          <w:tcPr>
            <w:tcW w:w="1030" w:type="dxa"/>
          </w:tcPr>
          <w:p w14:paraId="77B4AC39" w14:textId="4BDAA8ED" w:rsidR="005859A5" w:rsidRPr="005859A5" w:rsidRDefault="005859A5" w:rsidP="00826D71">
            <w:r w:rsidRPr="005859A5">
              <w:t>2.1</w:t>
            </w:r>
          </w:p>
        </w:tc>
        <w:tc>
          <w:tcPr>
            <w:tcW w:w="2846" w:type="dxa"/>
          </w:tcPr>
          <w:p w14:paraId="74BBB9C2"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Volstaat thermische desinfectie met 1 zeepmiddel ook? Volgens de huidige Covid-19 richtlijnen van de RIVM.</w:t>
            </w:r>
          </w:p>
          <w:p w14:paraId="693FFDC4" w14:textId="77777777" w:rsidR="005859A5" w:rsidRPr="005859A5" w:rsidRDefault="005859A5" w:rsidP="00826D71"/>
        </w:tc>
        <w:tc>
          <w:tcPr>
            <w:tcW w:w="2536" w:type="dxa"/>
          </w:tcPr>
          <w:p w14:paraId="111316B0" w14:textId="79D17AAB" w:rsidR="005859A5" w:rsidRPr="005859A5" w:rsidRDefault="7E59C6B2" w:rsidP="4ED05C49">
            <w:pPr>
              <w:rPr>
                <w:color w:val="142348" w:themeColor="accent6" w:themeShade="80"/>
              </w:rPr>
            </w:pPr>
            <w:r w:rsidRPr="4ED05C49">
              <w:rPr>
                <w:color w:val="142348" w:themeColor="accent6" w:themeShade="80"/>
              </w:rPr>
              <w:t>Thermische desinfectie is niet van toepassing bij Opdrachtgever.</w:t>
            </w:r>
          </w:p>
          <w:p w14:paraId="56F73A2B" w14:textId="1CFB1DDC" w:rsidR="005859A5" w:rsidRPr="005859A5" w:rsidRDefault="005859A5" w:rsidP="4ED05C49">
            <w:pPr>
              <w:rPr>
                <w:rFonts w:ascii="Georgia" w:eastAsia="Georgia" w:hAnsi="Georgia"/>
                <w:color w:val="FF0000"/>
              </w:rPr>
            </w:pPr>
          </w:p>
        </w:tc>
      </w:tr>
      <w:tr w:rsidR="005859A5" w:rsidRPr="005859A5" w14:paraId="40A65B2E" w14:textId="77777777" w:rsidTr="3B17634A">
        <w:trPr>
          <w:trHeight w:val="20"/>
        </w:trPr>
        <w:tc>
          <w:tcPr>
            <w:tcW w:w="951" w:type="dxa"/>
          </w:tcPr>
          <w:p w14:paraId="71EEDE8B" w14:textId="5DCD0C73" w:rsidR="005859A5" w:rsidRPr="005859A5" w:rsidRDefault="005859A5" w:rsidP="3CE13CE6">
            <w:r w:rsidRPr="005859A5">
              <w:t>36</w:t>
            </w:r>
          </w:p>
        </w:tc>
        <w:tc>
          <w:tcPr>
            <w:tcW w:w="1591" w:type="dxa"/>
          </w:tcPr>
          <w:p w14:paraId="73DC803E" w14:textId="64706D9E" w:rsidR="005859A5" w:rsidRPr="005859A5" w:rsidRDefault="005859A5" w:rsidP="00826D71">
            <w:r w:rsidRPr="005859A5">
              <w:t>Doseersystemen</w:t>
            </w:r>
          </w:p>
        </w:tc>
        <w:tc>
          <w:tcPr>
            <w:tcW w:w="1030" w:type="dxa"/>
          </w:tcPr>
          <w:p w14:paraId="6D30AD34" w14:textId="48B08641" w:rsidR="005859A5" w:rsidRPr="005859A5" w:rsidRDefault="005859A5" w:rsidP="00826D71">
            <w:r w:rsidRPr="005859A5">
              <w:t>2.1</w:t>
            </w:r>
          </w:p>
        </w:tc>
        <w:tc>
          <w:tcPr>
            <w:tcW w:w="2846" w:type="dxa"/>
          </w:tcPr>
          <w:p w14:paraId="631C066A" w14:textId="77777777" w:rsidR="005859A5" w:rsidRPr="005859A5" w:rsidRDefault="005859A5" w:rsidP="005859A5">
            <w:pPr>
              <w:spacing w:line="240" w:lineRule="auto"/>
              <w:rPr>
                <w:rFonts w:cs="Calibri"/>
                <w:color w:val="000000"/>
                <w:sz w:val="22"/>
                <w:szCs w:val="22"/>
              </w:rPr>
            </w:pPr>
            <w:r w:rsidRPr="3B17634A">
              <w:rPr>
                <w:rFonts w:cs="Calibri"/>
                <w:color w:val="000000" w:themeColor="text2"/>
                <w:sz w:val="22"/>
                <w:szCs w:val="22"/>
              </w:rPr>
              <w:t>Waarom dient het wand doseer systeem geschikt te zijn voor 4 producten? Wat wordt er allemaal schoon gemaakt?</w:t>
            </w:r>
          </w:p>
          <w:p w14:paraId="7F718645" w14:textId="77777777" w:rsidR="005859A5" w:rsidRPr="005859A5" w:rsidRDefault="005859A5" w:rsidP="00826D71"/>
        </w:tc>
        <w:tc>
          <w:tcPr>
            <w:tcW w:w="2536" w:type="dxa"/>
          </w:tcPr>
          <w:p w14:paraId="11079EE0" w14:textId="5E13E870" w:rsidR="005859A5" w:rsidRPr="005859A5" w:rsidRDefault="005859A5" w:rsidP="4ED05C49">
            <w:pPr>
              <w:rPr>
                <w:color w:val="142348" w:themeColor="accent6" w:themeShade="80"/>
              </w:rPr>
            </w:pPr>
          </w:p>
          <w:p w14:paraId="4138F1F0" w14:textId="4009856D" w:rsidR="005859A5" w:rsidRPr="005859A5" w:rsidRDefault="3E8FF08F" w:rsidP="4ED05C49">
            <w:pPr>
              <w:rPr>
                <w:rFonts w:ascii="Georgia" w:eastAsia="Georgia" w:hAnsi="Georgia"/>
              </w:rPr>
            </w:pPr>
            <w:r w:rsidRPr="4ED05C49">
              <w:rPr>
                <w:rFonts w:ascii="Georgia" w:eastAsia="Georgia" w:hAnsi="Georgia"/>
              </w:rPr>
              <w:t xml:space="preserve">Wanneer Opdrachtgever ook wanddoseersystemen gebruik bij </w:t>
            </w:r>
            <w:proofErr w:type="spellStart"/>
            <w:r w:rsidR="253BF458" w:rsidRPr="4ED05C49">
              <w:rPr>
                <w:rFonts w:ascii="Georgia" w:eastAsia="Georgia" w:hAnsi="Georgia"/>
              </w:rPr>
              <w:t>schrobzuig</w:t>
            </w:r>
            <w:r w:rsidRPr="4ED05C49">
              <w:rPr>
                <w:rFonts w:ascii="Georgia" w:eastAsia="Georgia" w:hAnsi="Georgia"/>
              </w:rPr>
              <w:t>machines</w:t>
            </w:r>
            <w:proofErr w:type="spellEnd"/>
            <w:r w:rsidRPr="4ED05C49">
              <w:rPr>
                <w:rFonts w:ascii="Georgia" w:eastAsia="Georgia" w:hAnsi="Georgia"/>
              </w:rPr>
              <w:t xml:space="preserve"> en hierdoor </w:t>
            </w:r>
            <w:r w:rsidR="047DA120" w:rsidRPr="4ED05C49">
              <w:rPr>
                <w:rFonts w:ascii="Georgia" w:eastAsia="Georgia" w:hAnsi="Georgia"/>
              </w:rPr>
              <w:t>meerdere</w:t>
            </w:r>
            <w:r w:rsidR="2E4356E1" w:rsidRPr="4ED05C49">
              <w:rPr>
                <w:rFonts w:ascii="Georgia" w:eastAsia="Georgia" w:hAnsi="Georgia"/>
              </w:rPr>
              <w:t xml:space="preserve"> (vier)</w:t>
            </w:r>
            <w:r w:rsidR="047DA120" w:rsidRPr="4ED05C49">
              <w:rPr>
                <w:rFonts w:ascii="Georgia" w:eastAsia="Georgia" w:hAnsi="Georgia"/>
              </w:rPr>
              <w:t xml:space="preserve"> producten op aan</w:t>
            </w:r>
            <w:r w:rsidR="5963EBC8" w:rsidRPr="4ED05C49">
              <w:rPr>
                <w:rFonts w:ascii="Georgia" w:eastAsia="Georgia" w:hAnsi="Georgia"/>
              </w:rPr>
              <w:t xml:space="preserve">sluiten, moet het wanddoseersysteem geschikt zijn voor vier producten. </w:t>
            </w:r>
          </w:p>
        </w:tc>
      </w:tr>
      <w:tr w:rsidR="005859A5" w:rsidRPr="005859A5" w14:paraId="1AE15733" w14:textId="77777777" w:rsidTr="3B17634A">
        <w:trPr>
          <w:trHeight w:val="20"/>
        </w:trPr>
        <w:tc>
          <w:tcPr>
            <w:tcW w:w="951" w:type="dxa"/>
          </w:tcPr>
          <w:p w14:paraId="5106610F" w14:textId="6D6899E1" w:rsidR="005859A5" w:rsidRPr="005859A5" w:rsidRDefault="005859A5" w:rsidP="3CE13CE6">
            <w:r w:rsidRPr="005859A5">
              <w:t>37</w:t>
            </w:r>
          </w:p>
        </w:tc>
        <w:tc>
          <w:tcPr>
            <w:tcW w:w="1591" w:type="dxa"/>
          </w:tcPr>
          <w:p w14:paraId="7CC661E6" w14:textId="6716E262" w:rsidR="005859A5" w:rsidRPr="005859A5" w:rsidRDefault="005859A5" w:rsidP="00826D71">
            <w:r w:rsidRPr="005859A5">
              <w:t>Doseersystemen</w:t>
            </w:r>
          </w:p>
        </w:tc>
        <w:tc>
          <w:tcPr>
            <w:tcW w:w="1030" w:type="dxa"/>
          </w:tcPr>
          <w:p w14:paraId="61A6B282" w14:textId="13D47FA4" w:rsidR="005859A5" w:rsidRPr="005859A5" w:rsidRDefault="005859A5" w:rsidP="00826D71">
            <w:r w:rsidRPr="005859A5">
              <w:t>2.1</w:t>
            </w:r>
          </w:p>
        </w:tc>
        <w:tc>
          <w:tcPr>
            <w:tcW w:w="2846" w:type="dxa"/>
          </w:tcPr>
          <w:p w14:paraId="72794907" w14:textId="77777777" w:rsidR="005859A5" w:rsidRPr="005859A5" w:rsidRDefault="005859A5" w:rsidP="005859A5">
            <w:pPr>
              <w:spacing w:line="240" w:lineRule="auto"/>
              <w:rPr>
                <w:rFonts w:cs="Calibri"/>
                <w:color w:val="000000"/>
                <w:sz w:val="22"/>
                <w:szCs w:val="22"/>
              </w:rPr>
            </w:pPr>
            <w:r w:rsidRPr="005859A5">
              <w:rPr>
                <w:rFonts w:cs="Calibri"/>
                <w:color w:val="000000"/>
                <w:sz w:val="22"/>
                <w:szCs w:val="22"/>
              </w:rPr>
              <w:t xml:space="preserve">Gelden de doseersystemen ook voor </w:t>
            </w:r>
            <w:proofErr w:type="spellStart"/>
            <w:r w:rsidRPr="005859A5">
              <w:rPr>
                <w:rFonts w:cs="Calibri"/>
                <w:color w:val="000000"/>
                <w:sz w:val="22"/>
                <w:szCs w:val="22"/>
              </w:rPr>
              <w:t>vaatwas</w:t>
            </w:r>
            <w:proofErr w:type="spellEnd"/>
            <w:r w:rsidRPr="005859A5">
              <w:rPr>
                <w:rFonts w:cs="Calibri"/>
                <w:color w:val="000000"/>
                <w:sz w:val="22"/>
                <w:szCs w:val="22"/>
              </w:rPr>
              <w:t>- en wasmachine aansluitingen?</w:t>
            </w:r>
          </w:p>
          <w:p w14:paraId="531B0C1A" w14:textId="77777777" w:rsidR="005859A5" w:rsidRPr="005859A5" w:rsidRDefault="005859A5" w:rsidP="00826D71"/>
        </w:tc>
        <w:tc>
          <w:tcPr>
            <w:tcW w:w="2536" w:type="dxa"/>
          </w:tcPr>
          <w:p w14:paraId="0CC20742" w14:textId="68F7D854" w:rsidR="005859A5" w:rsidRPr="005859A5" w:rsidRDefault="005859A5" w:rsidP="4ED05C49">
            <w:pPr>
              <w:rPr>
                <w:color w:val="142348" w:themeColor="accent6" w:themeShade="80"/>
              </w:rPr>
            </w:pPr>
          </w:p>
          <w:p w14:paraId="4FAC2A58" w14:textId="7872CFC3" w:rsidR="005859A5" w:rsidRPr="005859A5" w:rsidRDefault="6C4ACD7C" w:rsidP="4ED05C49">
            <w:pPr>
              <w:rPr>
                <w:rFonts w:ascii="Georgia" w:eastAsia="Georgia" w:hAnsi="Georgia"/>
                <w:color w:val="142348" w:themeColor="accent6" w:themeShade="80"/>
                <w:szCs w:val="19"/>
              </w:rPr>
            </w:pPr>
            <w:r w:rsidRPr="4ED05C49">
              <w:rPr>
                <w:rFonts w:ascii="Georgia" w:eastAsia="Georgia" w:hAnsi="Georgia"/>
                <w:color w:val="142348" w:themeColor="accent6" w:themeShade="80"/>
              </w:rPr>
              <w:t>Nee, vaat- en wasmachines hebben eigen doseersystemen.</w:t>
            </w:r>
          </w:p>
        </w:tc>
      </w:tr>
      <w:tr w:rsidR="005859A5" w14:paraId="6A37034E" w14:textId="77777777" w:rsidTr="3B17634A">
        <w:trPr>
          <w:trHeight w:val="20"/>
        </w:trPr>
        <w:tc>
          <w:tcPr>
            <w:tcW w:w="951" w:type="dxa"/>
          </w:tcPr>
          <w:p w14:paraId="4448B716" w14:textId="4DE28141" w:rsidR="005859A5" w:rsidRDefault="00FB5A8F" w:rsidP="3CE13CE6">
            <w:r>
              <w:t>38</w:t>
            </w:r>
          </w:p>
        </w:tc>
        <w:tc>
          <w:tcPr>
            <w:tcW w:w="1591" w:type="dxa"/>
          </w:tcPr>
          <w:p w14:paraId="34A4B271" w14:textId="77777777" w:rsidR="005859A5" w:rsidRDefault="005859A5" w:rsidP="00826D71"/>
        </w:tc>
        <w:tc>
          <w:tcPr>
            <w:tcW w:w="1030" w:type="dxa"/>
          </w:tcPr>
          <w:p w14:paraId="2D5E5EA9" w14:textId="30755DAC" w:rsidR="005859A5" w:rsidRDefault="00FB5A8F" w:rsidP="00826D71">
            <w:r>
              <w:t>26</w:t>
            </w:r>
          </w:p>
        </w:tc>
        <w:tc>
          <w:tcPr>
            <w:tcW w:w="2846" w:type="dxa"/>
          </w:tcPr>
          <w:p w14:paraId="08D76F83" w14:textId="77777777" w:rsidR="00FB5A8F" w:rsidRDefault="00FB5A8F" w:rsidP="00FB5A8F">
            <w:pPr>
              <w:spacing w:line="240" w:lineRule="auto"/>
              <w:rPr>
                <w:rFonts w:ascii="Calibri" w:hAnsi="Calibri" w:cs="Calibri"/>
                <w:color w:val="000000"/>
                <w:sz w:val="22"/>
                <w:szCs w:val="22"/>
              </w:rPr>
            </w:pPr>
            <w:r>
              <w:rPr>
                <w:rFonts w:ascii="Calibri" w:hAnsi="Calibri" w:cs="Calibri"/>
                <w:color w:val="000000"/>
                <w:sz w:val="22"/>
                <w:szCs w:val="22"/>
              </w:rPr>
              <w:t>Uit welke personen (eventueel enkel de functie) bestaat het samengestelde beoordelingsteam exact?</w:t>
            </w:r>
          </w:p>
          <w:p w14:paraId="1862496C" w14:textId="77777777" w:rsidR="005859A5" w:rsidRDefault="005859A5" w:rsidP="00826D71"/>
        </w:tc>
        <w:tc>
          <w:tcPr>
            <w:tcW w:w="2536" w:type="dxa"/>
          </w:tcPr>
          <w:p w14:paraId="27F1DD6D" w14:textId="72155D1B" w:rsidR="005859A5" w:rsidRDefault="005859A5" w:rsidP="4ED05C49">
            <w:pPr>
              <w:rPr>
                <w:color w:val="FF0000"/>
              </w:rPr>
            </w:pPr>
          </w:p>
          <w:p w14:paraId="0DA7676A" w14:textId="22E36956" w:rsidR="005859A5" w:rsidRDefault="763D1681" w:rsidP="4ED05C49">
            <w:pPr>
              <w:rPr>
                <w:rFonts w:ascii="Georgia" w:eastAsia="Georgia" w:hAnsi="Georgia"/>
              </w:rPr>
            </w:pPr>
            <w:r w:rsidRPr="4ED05C49">
              <w:rPr>
                <w:rFonts w:ascii="Georgia" w:eastAsia="Georgia" w:hAnsi="Georgia"/>
              </w:rPr>
              <w:t xml:space="preserve">3 inhoudelijk deskundige die dagelijks gebruikmaken van de schoonmaakmiddelen en schoonmaakmachines, een duurzaamheidsexpert en een projectleider. Tevens </w:t>
            </w:r>
            <w:r w:rsidR="02090F64" w:rsidRPr="4ED05C49">
              <w:rPr>
                <w:rFonts w:ascii="Georgia" w:eastAsia="Georgia" w:hAnsi="Georgia"/>
              </w:rPr>
              <w:t>kijken</w:t>
            </w:r>
            <w:r w:rsidRPr="4ED05C49">
              <w:rPr>
                <w:rFonts w:ascii="Georgia" w:eastAsia="Georgia" w:hAnsi="Georgia"/>
              </w:rPr>
              <w:t xml:space="preserve"> een jurist en een </w:t>
            </w:r>
            <w:r w:rsidRPr="4ED05C49">
              <w:rPr>
                <w:rFonts w:ascii="Georgia" w:eastAsia="Georgia" w:hAnsi="Georgia"/>
              </w:rPr>
              <w:lastRenderedPageBreak/>
              <w:t xml:space="preserve">inkoopadviseur </w:t>
            </w:r>
            <w:r w:rsidR="460605CC" w:rsidRPr="4ED05C49">
              <w:rPr>
                <w:rFonts w:ascii="Georgia" w:eastAsia="Georgia" w:hAnsi="Georgia"/>
              </w:rPr>
              <w:t>mee of de stukken op orde zijn en de beoordeling conform de voorgestelde methodiek verloopt.</w:t>
            </w:r>
          </w:p>
        </w:tc>
      </w:tr>
      <w:tr w:rsidR="005859A5" w14:paraId="374AFCB2" w14:textId="77777777" w:rsidTr="3B17634A">
        <w:trPr>
          <w:trHeight w:val="20"/>
        </w:trPr>
        <w:tc>
          <w:tcPr>
            <w:tcW w:w="951" w:type="dxa"/>
          </w:tcPr>
          <w:p w14:paraId="766E25A4" w14:textId="4BA91516" w:rsidR="005859A5" w:rsidRDefault="00FB5A8F" w:rsidP="3CE13CE6">
            <w:r>
              <w:lastRenderedPageBreak/>
              <w:t>39</w:t>
            </w:r>
          </w:p>
        </w:tc>
        <w:tc>
          <w:tcPr>
            <w:tcW w:w="1591" w:type="dxa"/>
          </w:tcPr>
          <w:p w14:paraId="7AA6F6B1" w14:textId="77777777" w:rsidR="005859A5" w:rsidRDefault="005859A5" w:rsidP="00826D71"/>
        </w:tc>
        <w:tc>
          <w:tcPr>
            <w:tcW w:w="1030" w:type="dxa"/>
          </w:tcPr>
          <w:p w14:paraId="7252EDA4" w14:textId="1C9FCA60" w:rsidR="005859A5" w:rsidRDefault="00FB5A8F" w:rsidP="00826D71">
            <w:r>
              <w:t>10</w:t>
            </w:r>
          </w:p>
        </w:tc>
        <w:tc>
          <w:tcPr>
            <w:tcW w:w="2846" w:type="dxa"/>
          </w:tcPr>
          <w:p w14:paraId="0E2BFC3B" w14:textId="77777777" w:rsidR="00FB5A8F" w:rsidRDefault="00FB5A8F" w:rsidP="00FB5A8F">
            <w:pPr>
              <w:spacing w:line="240" w:lineRule="auto"/>
              <w:rPr>
                <w:rFonts w:ascii="Calibri" w:hAnsi="Calibri" w:cs="Calibri"/>
                <w:color w:val="000000"/>
                <w:sz w:val="22"/>
                <w:szCs w:val="22"/>
              </w:rPr>
            </w:pPr>
            <w:r>
              <w:rPr>
                <w:rFonts w:ascii="Calibri" w:hAnsi="Calibri" w:cs="Calibri"/>
                <w:color w:val="000000"/>
                <w:sz w:val="22"/>
                <w:szCs w:val="22"/>
              </w:rPr>
              <w:t>Indien er nog geen doseersysteem in gebruik is, stelt Inschrijver het wanddoseersysteem kosteloos ter beschikking en draagt zorg voor juiste installatie en (periodiek) onderhoud van deze wanddoseersystemen. Kan de aanbestedende dienst een indicatie afgeven van het aantal wanddoseersystemen dat men in de contractperiode door de inschrijver geplaatst wenst te hebben?</w:t>
            </w:r>
          </w:p>
          <w:p w14:paraId="7273AAD4" w14:textId="77777777" w:rsidR="005859A5" w:rsidRDefault="005859A5" w:rsidP="00826D71"/>
        </w:tc>
        <w:tc>
          <w:tcPr>
            <w:tcW w:w="2536" w:type="dxa"/>
          </w:tcPr>
          <w:p w14:paraId="33793C01" w14:textId="40E42541" w:rsidR="005859A5" w:rsidRDefault="005859A5" w:rsidP="4ED05C49">
            <w:pPr>
              <w:rPr>
                <w:color w:val="142348" w:themeColor="accent6" w:themeShade="80"/>
              </w:rPr>
            </w:pPr>
          </w:p>
          <w:p w14:paraId="32CFBBCE" w14:textId="3C2C4C03" w:rsidR="005859A5" w:rsidRDefault="005859A5" w:rsidP="3B17634A">
            <w:pPr>
              <w:rPr>
                <w:rFonts w:ascii="Georgia" w:eastAsia="Georgia" w:hAnsi="Georgia"/>
                <w:color w:val="FF0000"/>
              </w:rPr>
            </w:pPr>
          </w:p>
          <w:p w14:paraId="7829A7FC" w14:textId="7722412B" w:rsidR="005859A5" w:rsidRDefault="5F4AC12A" w:rsidP="4ED05C49">
            <w:pPr>
              <w:rPr>
                <w:rFonts w:ascii="Georgia" w:eastAsia="Georgia" w:hAnsi="Georgia"/>
                <w:color w:val="FF0000"/>
              </w:rPr>
            </w:pPr>
            <w:r w:rsidRPr="4ED05C49">
              <w:rPr>
                <w:rFonts w:ascii="Georgia" w:eastAsia="Georgia" w:hAnsi="Georgia"/>
                <w:color w:val="142348" w:themeColor="accent6" w:themeShade="80"/>
              </w:rPr>
              <w:t>N</w:t>
            </w:r>
            <w:r w:rsidR="7BF3AE37" w:rsidRPr="4ED05C49">
              <w:rPr>
                <w:rFonts w:ascii="Georgia" w:eastAsia="Georgia" w:hAnsi="Georgia"/>
                <w:color w:val="142348" w:themeColor="accent6" w:themeShade="80"/>
              </w:rPr>
              <w:t xml:space="preserve">.v.t. </w:t>
            </w:r>
            <w:r w:rsidRPr="4ED05C49">
              <w:rPr>
                <w:rFonts w:ascii="Georgia" w:eastAsia="Georgia" w:hAnsi="Georgia"/>
                <w:color w:val="142348" w:themeColor="accent6" w:themeShade="80"/>
              </w:rPr>
              <w:t>alleen optie bij nieuw pand en of genoeg ruimte en aansluitmogelijkheden</w:t>
            </w:r>
            <w:r w:rsidR="3F9ED7FF" w:rsidRPr="4ED05C49">
              <w:rPr>
                <w:rFonts w:ascii="Georgia" w:eastAsia="Georgia" w:hAnsi="Georgia"/>
                <w:color w:val="142348" w:themeColor="accent6" w:themeShade="80"/>
              </w:rPr>
              <w:t>.</w:t>
            </w:r>
          </w:p>
          <w:p w14:paraId="16E54285" w14:textId="0B4B6558" w:rsidR="0DEEFA7F" w:rsidRDefault="0DEEFA7F" w:rsidP="3B17634A">
            <w:pPr>
              <w:rPr>
                <w:rFonts w:ascii="Georgia" w:eastAsia="Georgia" w:hAnsi="Georgia"/>
                <w:color w:val="142348" w:themeColor="accent6" w:themeShade="80"/>
              </w:rPr>
            </w:pPr>
          </w:p>
          <w:p w14:paraId="5A6D89C4" w14:textId="66C5868D" w:rsidR="005859A5" w:rsidRDefault="005859A5" w:rsidP="4ED05C49">
            <w:pPr>
              <w:rPr>
                <w:rFonts w:ascii="Georgia" w:eastAsia="Georgia" w:hAnsi="Georgia"/>
                <w:color w:val="FF0000"/>
              </w:rPr>
            </w:pPr>
          </w:p>
        </w:tc>
      </w:tr>
      <w:tr w:rsidR="00CE4414" w14:paraId="65CCCEDE" w14:textId="77777777" w:rsidTr="3B17634A">
        <w:trPr>
          <w:trHeight w:val="20"/>
        </w:trPr>
        <w:tc>
          <w:tcPr>
            <w:tcW w:w="951" w:type="dxa"/>
          </w:tcPr>
          <w:p w14:paraId="56EFCB3F" w14:textId="51BA841D" w:rsidR="3CE13CE6" w:rsidRDefault="00FB5A8F" w:rsidP="3CE13CE6">
            <w:r>
              <w:t>40</w:t>
            </w:r>
          </w:p>
        </w:tc>
        <w:tc>
          <w:tcPr>
            <w:tcW w:w="1591" w:type="dxa"/>
          </w:tcPr>
          <w:p w14:paraId="7FC8C75A" w14:textId="1D56AC2E" w:rsidR="00CE4414" w:rsidRDefault="00FB5A8F" w:rsidP="00826D71">
            <w:r>
              <w:t>Bijlage 6 Prijzenblad E en F</w:t>
            </w:r>
          </w:p>
        </w:tc>
        <w:tc>
          <w:tcPr>
            <w:tcW w:w="1030" w:type="dxa"/>
          </w:tcPr>
          <w:p w14:paraId="5494D53C" w14:textId="77777777" w:rsidR="00CE4414" w:rsidRDefault="00CE4414" w:rsidP="00826D71"/>
        </w:tc>
        <w:tc>
          <w:tcPr>
            <w:tcW w:w="2846" w:type="dxa"/>
          </w:tcPr>
          <w:p w14:paraId="233F8D03" w14:textId="77777777" w:rsidR="00FB5A8F" w:rsidRDefault="00FB5A8F" w:rsidP="00FB5A8F">
            <w:pPr>
              <w:spacing w:line="240" w:lineRule="auto"/>
              <w:rPr>
                <w:rFonts w:ascii="Calibri" w:hAnsi="Calibri" w:cs="Calibri"/>
                <w:color w:val="000000"/>
                <w:sz w:val="22"/>
                <w:szCs w:val="22"/>
              </w:rPr>
            </w:pPr>
            <w:r>
              <w:rPr>
                <w:rFonts w:ascii="Calibri" w:hAnsi="Calibri" w:cs="Calibri"/>
                <w:color w:val="000000"/>
                <w:sz w:val="22"/>
                <w:szCs w:val="22"/>
              </w:rPr>
              <w:t>Hier dienen bij de machines twee alternatieven aangeboden te worden. Wat is de gedachte van de aanbestedende dienst om dit zo uit te vragen? Waarom zijn de fictieve aantallen bij alternatief 1 en 2 niet altijd gelijk?</w:t>
            </w:r>
          </w:p>
          <w:p w14:paraId="6CC53D47" w14:textId="77777777" w:rsidR="00CE4414" w:rsidRDefault="00CE4414" w:rsidP="00826D71"/>
        </w:tc>
        <w:tc>
          <w:tcPr>
            <w:tcW w:w="2536" w:type="dxa"/>
          </w:tcPr>
          <w:p w14:paraId="6C271E7D" w14:textId="1F88F760" w:rsidR="3CE13CE6" w:rsidRDefault="3CE13CE6" w:rsidP="4ED05C49">
            <w:pPr>
              <w:rPr>
                <w:color w:val="142348" w:themeColor="accent6" w:themeShade="80"/>
              </w:rPr>
            </w:pPr>
          </w:p>
          <w:p w14:paraId="34217C72" w14:textId="1ABE760E" w:rsidR="3CE13CE6" w:rsidRDefault="3CE13CE6" w:rsidP="3B17634A">
            <w:pPr>
              <w:rPr>
                <w:rFonts w:ascii="Georgia" w:eastAsia="Georgia" w:hAnsi="Georgia"/>
                <w:color w:val="FF0000"/>
              </w:rPr>
            </w:pPr>
          </w:p>
          <w:p w14:paraId="1081AD97" w14:textId="7A40E6BE" w:rsidR="3CE13CE6" w:rsidRDefault="3CE13CE6" w:rsidP="4ED05C49">
            <w:pPr>
              <w:rPr>
                <w:rFonts w:ascii="Georgia" w:eastAsia="Georgia" w:hAnsi="Georgia"/>
                <w:color w:val="FF0000"/>
              </w:rPr>
            </w:pPr>
          </w:p>
          <w:p w14:paraId="20A54A88" w14:textId="75591077" w:rsidR="3CE13CE6" w:rsidRDefault="2205E3D4" w:rsidP="4ED05C49">
            <w:pPr>
              <w:rPr>
                <w:rFonts w:ascii="Georgia" w:eastAsia="Georgia" w:hAnsi="Georgia"/>
                <w:color w:val="FF0000"/>
              </w:rPr>
            </w:pPr>
            <w:r w:rsidRPr="4ED05C49">
              <w:rPr>
                <w:rFonts w:ascii="Georgia" w:eastAsia="Georgia" w:hAnsi="Georgia"/>
                <w:color w:val="142348" w:themeColor="accent6" w:themeShade="80"/>
              </w:rPr>
              <w:t>Buiten huismerk leverancier</w:t>
            </w:r>
            <w:r w:rsidR="004258DE" w:rsidRPr="4ED05C49">
              <w:rPr>
                <w:rFonts w:ascii="Georgia" w:eastAsia="Georgia" w:hAnsi="Georgia"/>
                <w:color w:val="142348" w:themeColor="accent6" w:themeShade="80"/>
              </w:rPr>
              <w:t xml:space="preserve"> dient deze leverancier</w:t>
            </w:r>
            <w:r w:rsidRPr="4ED05C49">
              <w:rPr>
                <w:rFonts w:ascii="Georgia" w:eastAsia="Georgia" w:hAnsi="Georgia"/>
                <w:color w:val="142348" w:themeColor="accent6" w:themeShade="80"/>
              </w:rPr>
              <w:t xml:space="preserve"> nog </w:t>
            </w:r>
            <w:r w:rsidR="08BE27A6" w:rsidRPr="4ED05C49">
              <w:rPr>
                <w:rFonts w:ascii="Georgia" w:eastAsia="Georgia" w:hAnsi="Georgia"/>
                <w:color w:val="142348" w:themeColor="accent6" w:themeShade="80"/>
              </w:rPr>
              <w:t>een andere merk als</w:t>
            </w:r>
            <w:r w:rsidRPr="4ED05C49">
              <w:rPr>
                <w:rFonts w:ascii="Georgia" w:eastAsia="Georgia" w:hAnsi="Georgia"/>
                <w:color w:val="142348" w:themeColor="accent6" w:themeShade="80"/>
              </w:rPr>
              <w:t xml:space="preserve"> alternatief</w:t>
            </w:r>
            <w:r w:rsidR="73145FF9" w:rsidRPr="4ED05C49">
              <w:rPr>
                <w:rFonts w:ascii="Georgia" w:eastAsia="Georgia" w:hAnsi="Georgia"/>
                <w:color w:val="142348" w:themeColor="accent6" w:themeShade="80"/>
              </w:rPr>
              <w:t>. De gemeente wil kunnen kiezen uit twee gelijkwaardige machines.</w:t>
            </w:r>
          </w:p>
        </w:tc>
      </w:tr>
      <w:tr w:rsidR="00FB5A8F" w14:paraId="46A203FA" w14:textId="77777777" w:rsidTr="3B17634A">
        <w:trPr>
          <w:trHeight w:val="20"/>
        </w:trPr>
        <w:tc>
          <w:tcPr>
            <w:tcW w:w="951" w:type="dxa"/>
          </w:tcPr>
          <w:p w14:paraId="6955EED9" w14:textId="5C15DB3B" w:rsidR="00FB5A8F" w:rsidRDefault="00FB5A8F" w:rsidP="3CE13CE6">
            <w:r>
              <w:t>41</w:t>
            </w:r>
          </w:p>
        </w:tc>
        <w:tc>
          <w:tcPr>
            <w:tcW w:w="1591" w:type="dxa"/>
          </w:tcPr>
          <w:p w14:paraId="20B8E78E" w14:textId="4BE38F48" w:rsidR="00FB5A8F" w:rsidRDefault="00FB5A8F" w:rsidP="00826D71">
            <w:r>
              <w:t>Bijlage 6 Prijzenblad, leveren via de Hub</w:t>
            </w:r>
          </w:p>
        </w:tc>
        <w:tc>
          <w:tcPr>
            <w:tcW w:w="1030" w:type="dxa"/>
          </w:tcPr>
          <w:p w14:paraId="7097FB90" w14:textId="77777777" w:rsidR="00FB5A8F" w:rsidRDefault="00FB5A8F" w:rsidP="00826D71"/>
        </w:tc>
        <w:tc>
          <w:tcPr>
            <w:tcW w:w="2846" w:type="dxa"/>
          </w:tcPr>
          <w:p w14:paraId="5ECB112A" w14:textId="77777777" w:rsidR="00FB5A8F" w:rsidRDefault="00FB5A8F" w:rsidP="00FB5A8F">
            <w:pPr>
              <w:spacing w:line="240" w:lineRule="auto"/>
              <w:rPr>
                <w:rFonts w:ascii="Calibri" w:hAnsi="Calibri" w:cs="Calibri"/>
                <w:color w:val="000000"/>
                <w:sz w:val="22"/>
                <w:szCs w:val="22"/>
              </w:rPr>
            </w:pPr>
            <w:r>
              <w:rPr>
                <w:rFonts w:ascii="Calibri" w:hAnsi="Calibri" w:cs="Calibri"/>
                <w:color w:val="000000"/>
                <w:sz w:val="22"/>
                <w:szCs w:val="22"/>
              </w:rPr>
              <w:t>Bij sommige productgroepen staat erbij 'leveren via HUB' maar bij veel andere niet. Dienen we alle producten van tabblad A t/m D via de HUB te leveren? Dienen we de machines uit tabblad E en F wel rechtstreeks te leveren aangezien hier 'leveren op locatie' bijstaat?</w:t>
            </w:r>
          </w:p>
          <w:p w14:paraId="119AC05F" w14:textId="77777777" w:rsidR="00FB5A8F" w:rsidRDefault="00FB5A8F" w:rsidP="00826D71"/>
        </w:tc>
        <w:tc>
          <w:tcPr>
            <w:tcW w:w="2536" w:type="dxa"/>
          </w:tcPr>
          <w:p w14:paraId="76E58A40" w14:textId="51A97AA0" w:rsidR="00FB5A8F" w:rsidRDefault="00FB5A8F" w:rsidP="4ED05C49">
            <w:pPr>
              <w:rPr>
                <w:color w:val="FF0000"/>
              </w:rPr>
            </w:pPr>
          </w:p>
          <w:p w14:paraId="78D2B621" w14:textId="408A754F" w:rsidR="00FB5A8F" w:rsidRDefault="3AB626DB" w:rsidP="4ED05C49">
            <w:pPr>
              <w:rPr>
                <w:rFonts w:ascii="Georgia" w:eastAsia="Georgia" w:hAnsi="Georgia"/>
              </w:rPr>
            </w:pPr>
            <w:r w:rsidRPr="4ED05C49">
              <w:rPr>
                <w:rFonts w:ascii="Georgia" w:eastAsia="Georgia" w:hAnsi="Georgia"/>
              </w:rPr>
              <w:t xml:space="preserve">Correct, alle producten van Tabblad A t/m D worden via de HUB geleverd. De producten </w:t>
            </w:r>
            <w:r w:rsidR="5E211A3D" w:rsidRPr="4ED05C49">
              <w:rPr>
                <w:rFonts w:ascii="Georgia" w:eastAsia="Georgia" w:hAnsi="Georgia"/>
              </w:rPr>
              <w:t>(machines) in de tabbladen E en F worden op de gevraagde locatie afgeleverd.</w:t>
            </w:r>
          </w:p>
        </w:tc>
      </w:tr>
      <w:tr w:rsidR="0060400F" w14:paraId="6FF50A59" w14:textId="77777777" w:rsidTr="3B17634A">
        <w:trPr>
          <w:trHeight w:val="20"/>
        </w:trPr>
        <w:tc>
          <w:tcPr>
            <w:tcW w:w="951" w:type="dxa"/>
          </w:tcPr>
          <w:p w14:paraId="77EB72CE" w14:textId="4BBDDFA7" w:rsidR="0060400F" w:rsidRDefault="5E211A3D" w:rsidP="77CB214D">
            <w:r>
              <w:t>42</w:t>
            </w:r>
          </w:p>
        </w:tc>
        <w:tc>
          <w:tcPr>
            <w:tcW w:w="1591" w:type="dxa"/>
          </w:tcPr>
          <w:p w14:paraId="1EA047B1" w14:textId="77777777" w:rsidR="0060400F" w:rsidRDefault="0060400F" w:rsidP="00FA7B8B">
            <w:r>
              <w:t>10</w:t>
            </w:r>
          </w:p>
        </w:tc>
        <w:tc>
          <w:tcPr>
            <w:tcW w:w="1030" w:type="dxa"/>
          </w:tcPr>
          <w:p w14:paraId="05EB18B6" w14:textId="77777777" w:rsidR="0060400F" w:rsidRDefault="0060400F" w:rsidP="00FA7B8B">
            <w:r>
              <w:t>2.1</w:t>
            </w:r>
          </w:p>
        </w:tc>
        <w:tc>
          <w:tcPr>
            <w:tcW w:w="2846" w:type="dxa"/>
          </w:tcPr>
          <w:p w14:paraId="271FB591" w14:textId="77777777" w:rsidR="0060400F" w:rsidRDefault="0060400F" w:rsidP="00FA7B8B">
            <w:r w:rsidRPr="00793687">
              <w:t xml:space="preserve">De productenlijst </w:t>
            </w:r>
            <w:r>
              <w:t xml:space="preserve">in Bijlage 6 </w:t>
            </w:r>
            <w:r w:rsidRPr="00793687">
              <w:t xml:space="preserve">is niet limitatief. Naast de vermelde producten van het assortiment kopen de deelnemende diensten – in kleine hoeveelheden – diverse schoonmaakartikelen in die niet op de productenlijst </w:t>
            </w:r>
            <w:r w:rsidRPr="00793687">
              <w:lastRenderedPageBreak/>
              <w:t>vermeld staan. Hiervoor heeft Inschrijver een catalogus.</w:t>
            </w:r>
          </w:p>
          <w:p w14:paraId="06853F0A" w14:textId="77777777" w:rsidR="0060400F" w:rsidRDefault="0060400F" w:rsidP="00FA7B8B"/>
          <w:p w14:paraId="40D0216C" w14:textId="77777777" w:rsidR="0060400F" w:rsidRDefault="0060400F" w:rsidP="00FA7B8B">
            <w:r>
              <w:t>Heeft u voor ons een totaal overzicht van alle schoonmaakartikelen die door u afgenomen gaan worden en/of een overzicht van de huidige afname van schoonmaakartikelen?</w:t>
            </w:r>
          </w:p>
        </w:tc>
        <w:tc>
          <w:tcPr>
            <w:tcW w:w="2536" w:type="dxa"/>
          </w:tcPr>
          <w:p w14:paraId="2D91515E" w14:textId="14652118" w:rsidR="0060400F" w:rsidRDefault="0060400F" w:rsidP="4ED05C49">
            <w:pPr>
              <w:rPr>
                <w:color w:val="142348" w:themeColor="accent6" w:themeShade="80"/>
              </w:rPr>
            </w:pPr>
          </w:p>
          <w:p w14:paraId="6513D2F0" w14:textId="5A9875EA" w:rsidR="0060400F" w:rsidRDefault="0060400F" w:rsidP="0DEEFA7F">
            <w:pPr>
              <w:rPr>
                <w:rFonts w:ascii="Georgia" w:eastAsia="Georgia" w:hAnsi="Georgia"/>
                <w:color w:val="FF0000"/>
                <w:szCs w:val="19"/>
              </w:rPr>
            </w:pPr>
          </w:p>
          <w:p w14:paraId="0B9F0E52" w14:textId="2290F1A6" w:rsidR="0060400F" w:rsidRDefault="68D2897B" w:rsidP="4ED05C49">
            <w:pPr>
              <w:rPr>
                <w:rFonts w:ascii="Georgia" w:eastAsia="Georgia" w:hAnsi="Georgia"/>
              </w:rPr>
            </w:pPr>
            <w:r w:rsidRPr="4ED05C49">
              <w:rPr>
                <w:rFonts w:ascii="Georgia" w:eastAsia="Georgia" w:hAnsi="Georgia"/>
              </w:rPr>
              <w:t>In Bijlage 6 is 9</w:t>
            </w:r>
            <w:r w:rsidR="1F5BD692" w:rsidRPr="4ED05C49">
              <w:rPr>
                <w:rFonts w:ascii="Georgia" w:eastAsia="Georgia" w:hAnsi="Georgia"/>
              </w:rPr>
              <w:t>5</w:t>
            </w:r>
            <w:r w:rsidRPr="4ED05C49">
              <w:rPr>
                <w:rFonts w:ascii="Georgia" w:eastAsia="Georgia" w:hAnsi="Georgia"/>
              </w:rPr>
              <w:t>% van de afname per jaar gedekt. Sporadische word</w:t>
            </w:r>
            <w:r w:rsidR="2881DFCB" w:rsidRPr="4ED05C49">
              <w:rPr>
                <w:rFonts w:ascii="Georgia" w:eastAsia="Georgia" w:hAnsi="Georgia"/>
              </w:rPr>
              <w:t xml:space="preserve">t en er andere producten afgenomen, die bij u in de catalogus zullen staan. De afnames kunnen per jaar </w:t>
            </w:r>
            <w:r w:rsidR="2881DFCB" w:rsidRPr="4ED05C49">
              <w:rPr>
                <w:rFonts w:ascii="Georgia" w:eastAsia="Georgia" w:hAnsi="Georgia"/>
              </w:rPr>
              <w:lastRenderedPageBreak/>
              <w:t>fluctueren qua aantal en soorten.</w:t>
            </w:r>
            <w:r w:rsidRPr="4ED05C49">
              <w:rPr>
                <w:rFonts w:ascii="Georgia" w:eastAsia="Georgia" w:hAnsi="Georgia"/>
              </w:rPr>
              <w:t xml:space="preserve"> </w:t>
            </w:r>
          </w:p>
        </w:tc>
      </w:tr>
      <w:tr w:rsidR="0060400F" w14:paraId="0345A7E7" w14:textId="77777777" w:rsidTr="3B17634A">
        <w:trPr>
          <w:trHeight w:val="20"/>
        </w:trPr>
        <w:tc>
          <w:tcPr>
            <w:tcW w:w="951" w:type="dxa"/>
          </w:tcPr>
          <w:p w14:paraId="269AD8C4" w14:textId="61FEAD78" w:rsidR="0060400F" w:rsidRDefault="0060400F" w:rsidP="00FA7B8B">
            <w:r>
              <w:lastRenderedPageBreak/>
              <w:t>43</w:t>
            </w:r>
          </w:p>
        </w:tc>
        <w:tc>
          <w:tcPr>
            <w:tcW w:w="1591" w:type="dxa"/>
          </w:tcPr>
          <w:p w14:paraId="1D7AA85A" w14:textId="77777777" w:rsidR="0060400F" w:rsidRDefault="0060400F" w:rsidP="00FA7B8B">
            <w:r>
              <w:t>10</w:t>
            </w:r>
          </w:p>
        </w:tc>
        <w:tc>
          <w:tcPr>
            <w:tcW w:w="1030" w:type="dxa"/>
          </w:tcPr>
          <w:p w14:paraId="059953AC" w14:textId="77777777" w:rsidR="0060400F" w:rsidRDefault="0060400F" w:rsidP="00FA7B8B">
            <w:r>
              <w:t>2.1</w:t>
            </w:r>
          </w:p>
        </w:tc>
        <w:tc>
          <w:tcPr>
            <w:tcW w:w="2846" w:type="dxa"/>
          </w:tcPr>
          <w:p w14:paraId="662BB231" w14:textId="77777777" w:rsidR="0060400F" w:rsidRDefault="0060400F" w:rsidP="00FA7B8B">
            <w:r>
              <w:t>Inschrijver dient een dergelijk doseersysteem standaard bij de reinigers te leveren tenzij op een locatie al gebruik wordt gemaakt van een wanddoseersystemen.</w:t>
            </w:r>
          </w:p>
          <w:p w14:paraId="355FF14C" w14:textId="77777777" w:rsidR="0060400F" w:rsidRDefault="0060400F" w:rsidP="00FA7B8B">
            <w:r>
              <w:t>Indien er nog geen doseersysteem in gebruik is, stelt Inschrijver het wanddoseersysteem kosteloos ter beschikking en draagt zorg voor juiste installatie en (periodiek) onderhoud van deze wanddoseersystemen.</w:t>
            </w:r>
          </w:p>
          <w:p w14:paraId="3CB8AEE0" w14:textId="77777777" w:rsidR="0060400F" w:rsidRDefault="0060400F" w:rsidP="00FA7B8B"/>
          <w:p w14:paraId="14199F0B" w14:textId="77777777" w:rsidR="0060400F" w:rsidRDefault="0060400F" w:rsidP="00FA7B8B">
            <w:r>
              <w:t>Kunt u aangeven op welke locaties er precies al gebruik wordt gemaakt van een wanddoseersysteem en op welke locaties niet?  En om hoeveel dan te leveren wanddoseersystemen het dan zal gaan (wellicht meer dan 1 per locatie)?</w:t>
            </w:r>
          </w:p>
          <w:p w14:paraId="35F73067" w14:textId="77777777" w:rsidR="0060400F" w:rsidRDefault="0060400F" w:rsidP="00FA7B8B"/>
          <w:p w14:paraId="6708BD3A" w14:textId="77777777" w:rsidR="0060400F" w:rsidRDefault="0060400F" w:rsidP="00FA7B8B">
            <w:r>
              <w:t>Dit in verband met het goed kunnen doorrekenen van de kosten die door inschrijver gemaakt moeten worden</w:t>
            </w:r>
          </w:p>
        </w:tc>
        <w:tc>
          <w:tcPr>
            <w:tcW w:w="2536" w:type="dxa"/>
          </w:tcPr>
          <w:p w14:paraId="555043CB" w14:textId="14EE0969" w:rsidR="0060400F" w:rsidRDefault="0D3077AA" w:rsidP="4ED05C49">
            <w:pPr>
              <w:rPr>
                <w:rFonts w:ascii="Georgia" w:eastAsia="Georgia" w:hAnsi="Georgia"/>
                <w:color w:val="142348" w:themeColor="accent6" w:themeShade="80"/>
                <w:szCs w:val="19"/>
              </w:rPr>
            </w:pPr>
            <w:r w:rsidRPr="4ED05C49">
              <w:rPr>
                <w:color w:val="142348" w:themeColor="accent6" w:themeShade="80"/>
              </w:rPr>
              <w:t>Zie eerder gegeven antwoorden over dit onderwerp.</w:t>
            </w:r>
          </w:p>
        </w:tc>
      </w:tr>
      <w:tr w:rsidR="0060400F" w14:paraId="149089BF" w14:textId="77777777" w:rsidTr="3B17634A">
        <w:trPr>
          <w:trHeight w:val="20"/>
        </w:trPr>
        <w:tc>
          <w:tcPr>
            <w:tcW w:w="951" w:type="dxa"/>
          </w:tcPr>
          <w:p w14:paraId="224704A3" w14:textId="355F6BAA" w:rsidR="0060400F" w:rsidRDefault="0060400F" w:rsidP="00FA7B8B">
            <w:r>
              <w:t>44</w:t>
            </w:r>
          </w:p>
        </w:tc>
        <w:tc>
          <w:tcPr>
            <w:tcW w:w="1591" w:type="dxa"/>
          </w:tcPr>
          <w:p w14:paraId="1989B224" w14:textId="77777777" w:rsidR="0060400F" w:rsidRDefault="0060400F" w:rsidP="00FA7B8B">
            <w:r>
              <w:t>11</w:t>
            </w:r>
          </w:p>
        </w:tc>
        <w:tc>
          <w:tcPr>
            <w:tcW w:w="1030" w:type="dxa"/>
          </w:tcPr>
          <w:p w14:paraId="5283E026" w14:textId="77777777" w:rsidR="0060400F" w:rsidRDefault="0060400F" w:rsidP="00FA7B8B">
            <w:r>
              <w:t>2.1</w:t>
            </w:r>
          </w:p>
        </w:tc>
        <w:tc>
          <w:tcPr>
            <w:tcW w:w="2846" w:type="dxa"/>
          </w:tcPr>
          <w:p w14:paraId="283B002D" w14:textId="77777777" w:rsidR="0060400F" w:rsidRDefault="0060400F" w:rsidP="00FA7B8B">
            <w:r>
              <w:t xml:space="preserve">Op dit moment beschikt inschrijver nog niet over een integratie tussen het e-commerce platform en Oracle EBS. Inschrijver is echter bereid om deze integratie op te zetten voor de gemeente Den Haag. Hierover is reeds contact opgenomen met onze IT leverancier. </w:t>
            </w:r>
          </w:p>
          <w:p w14:paraId="7A82872D" w14:textId="77777777" w:rsidR="0060400F" w:rsidRDefault="0060400F" w:rsidP="00FA7B8B"/>
          <w:p w14:paraId="7C88B877" w14:textId="77777777" w:rsidR="0060400F" w:rsidRDefault="0060400F" w:rsidP="00FA7B8B">
            <w:r>
              <w:t xml:space="preserve">Hieruit is gebleken dat het opzetten van de integratie mogelijk is en gerealiseerd kan </w:t>
            </w:r>
            <w:r>
              <w:lastRenderedPageBreak/>
              <w:t>worden. Om de integratie succesvol te kunnen opzetten heeft onze IT leverancier echter wel diverse vragen:</w:t>
            </w:r>
          </w:p>
          <w:p w14:paraId="24199575" w14:textId="77777777" w:rsidR="0060400F" w:rsidRDefault="0060400F" w:rsidP="00FA7B8B">
            <w:r>
              <w:t>1.</w:t>
            </w:r>
            <w:r>
              <w:tab/>
              <w:t>Is er een contactpersoon binnen de gemeente Den Haag die wij kunnen contacteren voor meer details over de gewenste integratie?</w:t>
            </w:r>
          </w:p>
          <w:p w14:paraId="04877676" w14:textId="77777777" w:rsidR="0060400F" w:rsidRDefault="0060400F" w:rsidP="00FA7B8B">
            <w:r>
              <w:t>2.</w:t>
            </w:r>
            <w:r>
              <w:tab/>
              <w:t xml:space="preserve">Dient vanuit Oracle EBS automatisch ingelogd te kunnen worden in het e-commerce platform van inschrijver? </w:t>
            </w:r>
          </w:p>
          <w:p w14:paraId="5BD82EE2" w14:textId="77777777" w:rsidR="0060400F" w:rsidRDefault="0060400F" w:rsidP="00FA7B8B">
            <w:r>
              <w:t>a.</w:t>
            </w:r>
            <w:r>
              <w:tab/>
              <w:t>Zo ja, hoe zit dat qua beveiliging aangezien we dan wachtwoorden en inloggegevens zullen moeten delen/ automatiseren tussen Oracle EBS en het e-commerce platform?</w:t>
            </w:r>
          </w:p>
          <w:p w14:paraId="0F8B7FC7" w14:textId="77777777" w:rsidR="0060400F" w:rsidRDefault="0060400F" w:rsidP="00FA7B8B">
            <w:r>
              <w:t>3.</w:t>
            </w:r>
            <w:r>
              <w:tab/>
              <w:t>Graag ontvangen wij technische informatie over de benodigde opzet van de integratie. Is dit mogelijk?</w:t>
            </w:r>
          </w:p>
          <w:p w14:paraId="75B1A971" w14:textId="77777777" w:rsidR="0060400F" w:rsidRDefault="0060400F" w:rsidP="00FA7B8B"/>
          <w:p w14:paraId="3BBE3E13" w14:textId="77777777" w:rsidR="0060400F" w:rsidRDefault="0060400F" w:rsidP="00FA7B8B">
            <w:r>
              <w:t xml:space="preserve">Wij willen benadrukken dat zonder aanvullende gegevens het onmogelijk is om deze integratie te bewerkstelligen en zeker gelet op de korte termijn tussen voorlopige gunning en aanvang overeenkomst. </w:t>
            </w:r>
          </w:p>
          <w:p w14:paraId="0C6039A5" w14:textId="77777777" w:rsidR="0060400F" w:rsidRDefault="0060400F" w:rsidP="00FA7B8B">
            <w:r>
              <w:t>En die vrij korte termijn brengt ons tot een laatste vraag ten aanzien van deze integratie:</w:t>
            </w:r>
          </w:p>
          <w:p w14:paraId="62902124" w14:textId="77777777" w:rsidR="0060400F" w:rsidRDefault="0060400F" w:rsidP="00FA7B8B">
            <w:r>
              <w:t xml:space="preserve">Op welke datum uiterlijk moet deze integratie bewerkstelligd zijn? </w:t>
            </w:r>
          </w:p>
        </w:tc>
        <w:tc>
          <w:tcPr>
            <w:tcW w:w="2536" w:type="dxa"/>
          </w:tcPr>
          <w:p w14:paraId="7CD67D08" w14:textId="06856EFF" w:rsidR="0060400F" w:rsidRDefault="0060400F" w:rsidP="00FA7B8B">
            <w:pPr>
              <w:rPr>
                <w:color w:val="FF0000"/>
              </w:rPr>
            </w:pPr>
          </w:p>
          <w:p w14:paraId="2D5A05E3" w14:textId="77777777" w:rsidR="00ED7387" w:rsidRDefault="00ED7387" w:rsidP="00FA7B8B"/>
          <w:p w14:paraId="3AD147C3" w14:textId="77777777" w:rsidR="00ED7387" w:rsidRDefault="00ED7387" w:rsidP="00FA7B8B"/>
          <w:p w14:paraId="5E590A97" w14:textId="77777777" w:rsidR="00ED7387" w:rsidRDefault="00ED7387" w:rsidP="00FA7B8B"/>
          <w:p w14:paraId="063FF2FD" w14:textId="77777777" w:rsidR="00ED7387" w:rsidRDefault="00ED7387" w:rsidP="00FA7B8B"/>
          <w:p w14:paraId="2BBCF1DD" w14:textId="77777777" w:rsidR="00ED7387" w:rsidRDefault="00ED7387" w:rsidP="00FA7B8B"/>
          <w:p w14:paraId="6E1519BF" w14:textId="77777777" w:rsidR="00ED7387" w:rsidRDefault="00ED7387" w:rsidP="00FA7B8B"/>
          <w:p w14:paraId="505A912B" w14:textId="77777777" w:rsidR="00ED7387" w:rsidRDefault="00ED7387" w:rsidP="00FA7B8B"/>
          <w:p w14:paraId="75344CF4" w14:textId="77777777" w:rsidR="00ED7387" w:rsidRDefault="00ED7387" w:rsidP="00FA7B8B"/>
          <w:p w14:paraId="2C80DA63" w14:textId="77777777" w:rsidR="00ED7387" w:rsidRDefault="00ED7387" w:rsidP="00FA7B8B"/>
          <w:p w14:paraId="48AD695F" w14:textId="77777777" w:rsidR="00ED7387" w:rsidRDefault="00ED7387" w:rsidP="00FA7B8B"/>
          <w:p w14:paraId="644C9B1C" w14:textId="77777777" w:rsidR="00ED7387" w:rsidRDefault="00ED7387" w:rsidP="00FA7B8B"/>
          <w:p w14:paraId="6F9AA5B8" w14:textId="77777777" w:rsidR="00ED7387" w:rsidRDefault="00ED7387" w:rsidP="00FA7B8B"/>
          <w:p w14:paraId="6464E2EB" w14:textId="77777777" w:rsidR="00ED7387" w:rsidRDefault="00ED7387" w:rsidP="00FA7B8B"/>
          <w:p w14:paraId="0AE6DF5E" w14:textId="77777777" w:rsidR="00ED7387" w:rsidRDefault="00ED7387" w:rsidP="00FA7B8B"/>
          <w:p w14:paraId="53EDE1A5" w14:textId="77777777" w:rsidR="00ED7387" w:rsidRDefault="00ED7387" w:rsidP="00FA7B8B"/>
          <w:p w14:paraId="713DA68A" w14:textId="77777777" w:rsidR="00ED7387" w:rsidRDefault="00ED7387" w:rsidP="00FA7B8B"/>
          <w:p w14:paraId="3A8CFEAE" w14:textId="77777777" w:rsidR="00ED7387" w:rsidRDefault="00ED7387" w:rsidP="00FA7B8B"/>
          <w:p w14:paraId="51526EA0" w14:textId="05C9C3CB" w:rsidR="00ED7387" w:rsidRDefault="00A1382A" w:rsidP="00ED7387">
            <w:pPr>
              <w:pStyle w:val="Lijstalinea"/>
              <w:numPr>
                <w:ilvl w:val="0"/>
                <w:numId w:val="21"/>
              </w:numPr>
            </w:pPr>
            <w:r>
              <w:t xml:space="preserve">Ja, </w:t>
            </w:r>
            <w:r w:rsidR="00D3716C">
              <w:t xml:space="preserve">deze </w:t>
            </w:r>
            <w:r w:rsidR="00A311FE">
              <w:t>c</w:t>
            </w:r>
            <w:r w:rsidR="005116CD">
              <w:t>ontactpersoon k</w:t>
            </w:r>
            <w:r w:rsidR="00CC4ECE">
              <w:t xml:space="preserve">an </w:t>
            </w:r>
            <w:r w:rsidR="00862768">
              <w:t xml:space="preserve">Opdrachtnemer na voornemende gunning benaderen </w:t>
            </w:r>
            <w:r w:rsidR="003E1C36">
              <w:t xml:space="preserve">voor </w:t>
            </w:r>
            <w:r w:rsidR="00000B0D">
              <w:t>afstemming. Indien u eerder vragen heeft kunt u deze via de 2</w:t>
            </w:r>
            <w:r w:rsidR="00000B0D" w:rsidRPr="00000B0D">
              <w:rPr>
                <w:vertAlign w:val="superscript"/>
              </w:rPr>
              <w:t>e</w:t>
            </w:r>
            <w:r w:rsidR="00000B0D">
              <w:t xml:space="preserve"> </w:t>
            </w:r>
            <w:proofErr w:type="spellStart"/>
            <w:r w:rsidR="00000B0D">
              <w:t>NvI</w:t>
            </w:r>
            <w:proofErr w:type="spellEnd"/>
            <w:r w:rsidR="00000B0D">
              <w:t xml:space="preserve"> stellen.</w:t>
            </w:r>
          </w:p>
          <w:p w14:paraId="61842ECC" w14:textId="248CBFD1" w:rsidR="00F564DB" w:rsidRDefault="0021542F" w:rsidP="00006197">
            <w:pPr>
              <w:pStyle w:val="Lijstalinea"/>
              <w:numPr>
                <w:ilvl w:val="0"/>
                <w:numId w:val="21"/>
              </w:numPr>
            </w:pPr>
            <w:r>
              <w:t>Ja</w:t>
            </w:r>
            <w:r w:rsidR="00006197">
              <w:t>, dat is de werkwijze.</w:t>
            </w:r>
          </w:p>
          <w:p w14:paraId="1F7CA7AB" w14:textId="0947EF22" w:rsidR="00006197" w:rsidRDefault="00006197" w:rsidP="00006197">
            <w:pPr>
              <w:ind w:left="360"/>
            </w:pPr>
            <w:r>
              <w:t xml:space="preserve">2a. </w:t>
            </w:r>
            <w:r w:rsidR="004E3D46">
              <w:t>Dit zal plaatsvinden</w:t>
            </w:r>
            <w:r w:rsidR="004B3A80">
              <w:t xml:space="preserve"> op basis v</w:t>
            </w:r>
            <w:r w:rsidR="00614C35">
              <w:t>an certificaten</w:t>
            </w:r>
            <w:r w:rsidR="001358ED">
              <w:t>, username en wachtwoord.</w:t>
            </w:r>
          </w:p>
          <w:p w14:paraId="67B21804" w14:textId="55059C16" w:rsidR="00452A4D" w:rsidRDefault="00452A4D" w:rsidP="00006197">
            <w:pPr>
              <w:ind w:left="360"/>
            </w:pPr>
          </w:p>
          <w:p w14:paraId="1E74F18E" w14:textId="77777777" w:rsidR="00381B6A" w:rsidRDefault="00381B6A" w:rsidP="00006197">
            <w:pPr>
              <w:ind w:left="360"/>
            </w:pPr>
          </w:p>
          <w:p w14:paraId="11A99101" w14:textId="74852DAA" w:rsidR="00381B6A" w:rsidRPr="008B013F" w:rsidRDefault="008F4F45" w:rsidP="008B013F">
            <w:pPr>
              <w:pStyle w:val="Lijstalinea"/>
              <w:numPr>
                <w:ilvl w:val="0"/>
                <w:numId w:val="21"/>
              </w:numPr>
            </w:pPr>
            <w:r>
              <w:t xml:space="preserve">Is onderdeel van de afstemming. Opzetten </w:t>
            </w:r>
            <w:r w:rsidR="0082451D">
              <w:t>en integreren is afhankelijk van diverse partijen. Zoals eerder aangegeven is het moeilijk om hier een doorlooptijd aan te koppel</w:t>
            </w:r>
            <w:r w:rsidR="002C4948">
              <w:t xml:space="preserve">en omdat wij ook afhankelijk zijn van </w:t>
            </w:r>
            <w:r w:rsidR="006A2A44">
              <w:t>automatisering en beveiliging.</w:t>
            </w:r>
            <w:r w:rsidR="00E90BF4">
              <w:t xml:space="preserve"> In de planning </w:t>
            </w:r>
            <w:r w:rsidR="00051585">
              <w:t>van de aanbesteding is rekening gehouden met een doorlooptijd van 4 weken</w:t>
            </w:r>
            <w:r w:rsidR="00904AF5">
              <w:t xml:space="preserve">, waarbij op 15 juni 2021 de </w:t>
            </w:r>
            <w:r w:rsidR="006102C0">
              <w:t>beide bestelmethodieken via een acceptatietest aantoonbaar moeten werken</w:t>
            </w:r>
            <w:r w:rsidR="006304B3">
              <w:t>.</w:t>
            </w:r>
          </w:p>
          <w:p w14:paraId="4E5456BE" w14:textId="4E13312D" w:rsidR="00ED7387" w:rsidRDefault="00ED7387" w:rsidP="00FA7B8B"/>
        </w:tc>
      </w:tr>
      <w:tr w:rsidR="0060400F" w14:paraId="0E22DA39" w14:textId="77777777" w:rsidTr="3B17634A">
        <w:trPr>
          <w:trHeight w:val="20"/>
        </w:trPr>
        <w:tc>
          <w:tcPr>
            <w:tcW w:w="951" w:type="dxa"/>
          </w:tcPr>
          <w:p w14:paraId="08012C3F" w14:textId="28B221D1" w:rsidR="0060400F" w:rsidRDefault="0060400F" w:rsidP="00FA7B8B">
            <w:r>
              <w:lastRenderedPageBreak/>
              <w:t>45</w:t>
            </w:r>
          </w:p>
        </w:tc>
        <w:tc>
          <w:tcPr>
            <w:tcW w:w="1591" w:type="dxa"/>
          </w:tcPr>
          <w:p w14:paraId="300B27C8" w14:textId="77777777" w:rsidR="0060400F" w:rsidRDefault="0060400F" w:rsidP="00FA7B8B">
            <w:r>
              <w:t>12</w:t>
            </w:r>
          </w:p>
        </w:tc>
        <w:tc>
          <w:tcPr>
            <w:tcW w:w="1030" w:type="dxa"/>
          </w:tcPr>
          <w:p w14:paraId="3701F4A8" w14:textId="77777777" w:rsidR="0060400F" w:rsidRDefault="0060400F" w:rsidP="00FA7B8B">
            <w:r>
              <w:t>2.1</w:t>
            </w:r>
          </w:p>
        </w:tc>
        <w:tc>
          <w:tcPr>
            <w:tcW w:w="2846" w:type="dxa"/>
          </w:tcPr>
          <w:p w14:paraId="61139211" w14:textId="77777777" w:rsidR="0060400F" w:rsidRDefault="0060400F" w:rsidP="00FA7B8B">
            <w:r>
              <w:t xml:space="preserve">Inschrijver dient: </w:t>
            </w:r>
          </w:p>
          <w:p w14:paraId="46D7897E" w14:textId="77777777" w:rsidR="0060400F" w:rsidRPr="000F53FC" w:rsidRDefault="0060400F" w:rsidP="00FA7B8B">
            <w:pPr>
              <w:pStyle w:val="Lijstalinea"/>
              <w:numPr>
                <w:ilvl w:val="0"/>
                <w:numId w:val="19"/>
              </w:numPr>
            </w:pPr>
            <w:r>
              <w:t xml:space="preserve">op verzoek een schoonmaakplan of een HACCP-plan per </w:t>
            </w:r>
            <w:r>
              <w:lastRenderedPageBreak/>
              <w:t>locatie voor opdrachtgever op te stellen;</w:t>
            </w:r>
          </w:p>
          <w:p w14:paraId="55C26F27" w14:textId="77777777" w:rsidR="0060400F" w:rsidRPr="000F53FC" w:rsidRDefault="0060400F" w:rsidP="00FA7B8B">
            <w:pPr>
              <w:pStyle w:val="Lijstalinea"/>
              <w:numPr>
                <w:ilvl w:val="0"/>
                <w:numId w:val="19"/>
              </w:numPr>
            </w:pPr>
            <w:r>
              <w:t>per locatie een kick-off training te verzorgen waarin informatie wordt gegeven over o.a. het gebruik van de schoonmaakmiddelen, dosering en veiligheid;</w:t>
            </w:r>
          </w:p>
          <w:p w14:paraId="1F2F16D8" w14:textId="77777777" w:rsidR="0060400F" w:rsidRDefault="0060400F" w:rsidP="00FA7B8B">
            <w:pPr>
              <w:pStyle w:val="Lijstalinea"/>
              <w:numPr>
                <w:ilvl w:val="0"/>
                <w:numId w:val="19"/>
              </w:numPr>
            </w:pPr>
            <w:r>
              <w:t>instructies te geven aan gebruiker over het gebruik van de in te zetten professionele schoonmaakmachines.</w:t>
            </w:r>
          </w:p>
          <w:p w14:paraId="6C8C109E" w14:textId="77777777" w:rsidR="0060400F" w:rsidRDefault="0060400F" w:rsidP="00FA7B8B"/>
          <w:p w14:paraId="5466676C" w14:textId="77777777" w:rsidR="0060400F" w:rsidRDefault="0060400F" w:rsidP="00FA7B8B">
            <w:r>
              <w:t>Geldt dit echt voor alle locaties want dat zijn er rond de 100?</w:t>
            </w:r>
          </w:p>
          <w:p w14:paraId="779A74F8" w14:textId="77777777" w:rsidR="0060400F" w:rsidRDefault="0060400F" w:rsidP="00FA7B8B"/>
          <w:p w14:paraId="7B864D05" w14:textId="77777777" w:rsidR="0060400F" w:rsidRDefault="0060400F" w:rsidP="00FA7B8B">
            <w:r>
              <w:t>Aangezien dit in onze prijzen verdisconteerd moet worden is het voor inschrijver wel van belang om te weten waar hij aan toe is.</w:t>
            </w:r>
          </w:p>
        </w:tc>
        <w:tc>
          <w:tcPr>
            <w:tcW w:w="2536" w:type="dxa"/>
          </w:tcPr>
          <w:p w14:paraId="5629C3B1" w14:textId="59605E1A" w:rsidR="0060400F" w:rsidRDefault="0060400F" w:rsidP="4ED05C49">
            <w:pPr>
              <w:rPr>
                <w:color w:val="142348" w:themeColor="accent6" w:themeShade="80"/>
              </w:rPr>
            </w:pPr>
          </w:p>
          <w:p w14:paraId="64B52F0C" w14:textId="43A93EE5" w:rsidR="0060400F" w:rsidRDefault="0060400F" w:rsidP="0DEEFA7F">
            <w:pPr>
              <w:rPr>
                <w:rFonts w:ascii="Georgia" w:eastAsia="Georgia" w:hAnsi="Georgia"/>
                <w:color w:val="FF0000"/>
                <w:szCs w:val="19"/>
              </w:rPr>
            </w:pPr>
          </w:p>
          <w:p w14:paraId="6A45ADA1" w14:textId="69D41689" w:rsidR="0060400F" w:rsidRDefault="78EF3DC2" w:rsidP="4ED05C49">
            <w:pPr>
              <w:rPr>
                <w:rFonts w:ascii="Georgia" w:eastAsia="Georgia" w:hAnsi="Georgia"/>
                <w:color w:val="142348" w:themeColor="accent6" w:themeShade="80"/>
              </w:rPr>
            </w:pPr>
            <w:r w:rsidRPr="4ED05C49">
              <w:rPr>
                <w:rFonts w:ascii="Georgia" w:eastAsia="Georgia" w:hAnsi="Georgia"/>
                <w:color w:val="142348" w:themeColor="accent6" w:themeShade="80"/>
              </w:rPr>
              <w:t xml:space="preserve">DHW uiteraard alleen bij nieuwe materialen en of </w:t>
            </w:r>
            <w:r w:rsidRPr="4ED05C49">
              <w:rPr>
                <w:rFonts w:ascii="Georgia" w:eastAsia="Georgia" w:hAnsi="Georgia"/>
                <w:color w:val="142348" w:themeColor="accent6" w:themeShade="80"/>
              </w:rPr>
              <w:lastRenderedPageBreak/>
              <w:t>machines</w:t>
            </w:r>
            <w:r w:rsidR="29AE2D95" w:rsidRPr="4ED05C49">
              <w:rPr>
                <w:rFonts w:ascii="Georgia" w:eastAsia="Georgia" w:hAnsi="Georgia"/>
                <w:color w:val="142348" w:themeColor="accent6" w:themeShade="80"/>
              </w:rPr>
              <w:t xml:space="preserve">. </w:t>
            </w:r>
            <w:r w:rsidR="1F022DA8" w:rsidRPr="4ED05C49">
              <w:rPr>
                <w:rFonts w:ascii="Georgia" w:eastAsia="Georgia" w:hAnsi="Georgia"/>
                <w:color w:val="142348" w:themeColor="accent6" w:themeShade="80"/>
              </w:rPr>
              <w:t>Meestal betreft dit 1 demo op locatie met diverse voorlieden</w:t>
            </w:r>
            <w:r w:rsidR="2C80BA6B" w:rsidRPr="4ED05C49">
              <w:rPr>
                <w:rFonts w:ascii="Georgia" w:eastAsia="Georgia" w:hAnsi="Georgia"/>
                <w:color w:val="142348" w:themeColor="accent6" w:themeShade="80"/>
              </w:rPr>
              <w:t>, dit geldt ook voor sport.</w:t>
            </w:r>
          </w:p>
        </w:tc>
      </w:tr>
      <w:tr w:rsidR="0060400F" w14:paraId="4F06F9A8" w14:textId="77777777" w:rsidTr="3B17634A">
        <w:trPr>
          <w:trHeight w:val="20"/>
        </w:trPr>
        <w:tc>
          <w:tcPr>
            <w:tcW w:w="951" w:type="dxa"/>
          </w:tcPr>
          <w:p w14:paraId="6A1A834A" w14:textId="5684932B" w:rsidR="0060400F" w:rsidRDefault="0060400F" w:rsidP="00FA7B8B">
            <w:r>
              <w:lastRenderedPageBreak/>
              <w:t>46</w:t>
            </w:r>
          </w:p>
        </w:tc>
        <w:tc>
          <w:tcPr>
            <w:tcW w:w="1591" w:type="dxa"/>
          </w:tcPr>
          <w:p w14:paraId="162B8BC5" w14:textId="77777777" w:rsidR="0060400F" w:rsidRDefault="0060400F" w:rsidP="00FA7B8B">
            <w:r>
              <w:t>13</w:t>
            </w:r>
          </w:p>
        </w:tc>
        <w:tc>
          <w:tcPr>
            <w:tcW w:w="1030" w:type="dxa"/>
          </w:tcPr>
          <w:p w14:paraId="1F9DCEE6" w14:textId="77777777" w:rsidR="0060400F" w:rsidRDefault="0060400F" w:rsidP="00FA7B8B">
            <w:r>
              <w:t>2.2</w:t>
            </w:r>
          </w:p>
        </w:tc>
        <w:tc>
          <w:tcPr>
            <w:tcW w:w="2846" w:type="dxa"/>
          </w:tcPr>
          <w:p w14:paraId="0417083A" w14:textId="77777777" w:rsidR="0060400F" w:rsidRDefault="0060400F" w:rsidP="00FA7B8B">
            <w:r>
              <w:t>In paragraaf 2.2 staat dat d</w:t>
            </w:r>
            <w:r w:rsidRPr="0003256B">
              <w:t xml:space="preserve">e omvang van deze opdracht </w:t>
            </w:r>
            <w:r>
              <w:t>niet</w:t>
            </w:r>
            <w:r w:rsidRPr="0003256B">
              <w:t xml:space="preserve"> van tevoren goed</w:t>
            </w:r>
            <w:r>
              <w:t xml:space="preserve"> kan</w:t>
            </w:r>
            <w:r w:rsidRPr="0003256B">
              <w:t xml:space="preserve"> worden bepaald</w:t>
            </w:r>
            <w:r>
              <w:t>. Kunt u echter wel een indicatie aangeven waar inschrijver met betrekking tot omvang per jaar aan zou moeten denken? U mag daarbij een range in uw beantwoording opnemen. Indien u geen indicatie kunt aangeven wil inschrijver graag weten waarom dit niet kan?</w:t>
            </w:r>
          </w:p>
        </w:tc>
        <w:tc>
          <w:tcPr>
            <w:tcW w:w="2536" w:type="dxa"/>
          </w:tcPr>
          <w:p w14:paraId="02A3552B" w14:textId="5CE1101E" w:rsidR="0060400F" w:rsidRDefault="2C57093A" w:rsidP="4ED05C49">
            <w:pPr>
              <w:rPr>
                <w:rFonts w:ascii="Georgia" w:eastAsia="Georgia" w:hAnsi="Georgia"/>
              </w:rPr>
            </w:pPr>
            <w:r w:rsidRPr="4ED05C49">
              <w:rPr>
                <w:rFonts w:ascii="Georgia" w:eastAsia="Georgia" w:hAnsi="Georgia"/>
              </w:rPr>
              <w:t xml:space="preserve">De aantallen vermeldt in Bijlage 6 Prijzenblad zijn de aantallen, die de afgelopen jaren gemiddeld zijn afgenomen. </w:t>
            </w:r>
            <w:r w:rsidR="28ADD8D1" w:rsidRPr="4ED05C49">
              <w:rPr>
                <w:rFonts w:ascii="Georgia" w:eastAsia="Georgia" w:hAnsi="Georgia"/>
              </w:rPr>
              <w:t xml:space="preserve">Deze aantal zijn gemeten van 2016 t/m 2019. Gezien de huidige coronapandemie, de mogelijke nasleep </w:t>
            </w:r>
            <w:r w:rsidR="739BB8A8" w:rsidRPr="4ED05C49">
              <w:rPr>
                <w:rFonts w:ascii="Georgia" w:eastAsia="Georgia" w:hAnsi="Georgia"/>
              </w:rPr>
              <w:t>van deze pandemie en het opzeggen van bijv. Schoonmaakovereenkomsten waar DHW mee heeft in haar bedrijfsvoering zijn deze a</w:t>
            </w:r>
            <w:r w:rsidR="177574B5" w:rsidRPr="4ED05C49">
              <w:rPr>
                <w:rFonts w:ascii="Georgia" w:eastAsia="Georgia" w:hAnsi="Georgia"/>
              </w:rPr>
              <w:t>antallen indicatief.</w:t>
            </w:r>
          </w:p>
        </w:tc>
      </w:tr>
      <w:tr w:rsidR="0060400F" w14:paraId="01F11F21" w14:textId="77777777" w:rsidTr="3B17634A">
        <w:trPr>
          <w:trHeight w:val="20"/>
        </w:trPr>
        <w:tc>
          <w:tcPr>
            <w:tcW w:w="951" w:type="dxa"/>
          </w:tcPr>
          <w:p w14:paraId="59A49439" w14:textId="71AB2696" w:rsidR="0060400F" w:rsidRDefault="0060400F" w:rsidP="00FA7B8B">
            <w:r>
              <w:t>47</w:t>
            </w:r>
          </w:p>
        </w:tc>
        <w:tc>
          <w:tcPr>
            <w:tcW w:w="1591" w:type="dxa"/>
          </w:tcPr>
          <w:p w14:paraId="19D738A9" w14:textId="77777777" w:rsidR="0060400F" w:rsidRDefault="0060400F" w:rsidP="00FA7B8B">
            <w:r>
              <w:t>13</w:t>
            </w:r>
          </w:p>
        </w:tc>
        <w:tc>
          <w:tcPr>
            <w:tcW w:w="1030" w:type="dxa"/>
          </w:tcPr>
          <w:p w14:paraId="70A558B9" w14:textId="77777777" w:rsidR="0060400F" w:rsidRDefault="0060400F" w:rsidP="00FA7B8B">
            <w:r>
              <w:t>2.1</w:t>
            </w:r>
          </w:p>
        </w:tc>
        <w:tc>
          <w:tcPr>
            <w:tcW w:w="2846" w:type="dxa"/>
          </w:tcPr>
          <w:p w14:paraId="1249AD4B" w14:textId="77777777" w:rsidR="0060400F" w:rsidRDefault="0060400F" w:rsidP="00FA7B8B">
            <w:r w:rsidRPr="000F53FC">
              <w:t>De in deze paragraaf genoemde omschrijvingen en aantallen zijn bedoeld ter indicatie en zijn daarom niet leidend. Aan genoemde (omzet)gegevens in deze Aanbestedingsleidraad kunnen geen rechten worden ontleend.</w:t>
            </w:r>
          </w:p>
          <w:p w14:paraId="2F89C1EE" w14:textId="77777777" w:rsidR="0060400F" w:rsidRDefault="0060400F" w:rsidP="00FA7B8B"/>
          <w:p w14:paraId="52E19D54" w14:textId="77777777" w:rsidR="0060400F" w:rsidRDefault="0060400F" w:rsidP="00FA7B8B">
            <w:r>
              <w:t xml:space="preserve">Kunt u aangeven aan welke aantallen en (omzet)gegevens precies wordt gerefereerd? Dit opdat inschrijver een beter </w:t>
            </w:r>
            <w:r>
              <w:lastRenderedPageBreak/>
              <w:t>beeld heeft/krijgt van de potentiële omzet</w:t>
            </w:r>
          </w:p>
        </w:tc>
        <w:tc>
          <w:tcPr>
            <w:tcW w:w="2536" w:type="dxa"/>
          </w:tcPr>
          <w:p w14:paraId="2CBD888A" w14:textId="11D9BB96" w:rsidR="0060400F" w:rsidRPr="001F4025" w:rsidRDefault="0060400F" w:rsidP="4ED05C49"/>
          <w:p w14:paraId="345D7F80" w14:textId="6F37E903" w:rsidR="0060400F" w:rsidRPr="001F4025" w:rsidRDefault="6A7EECA7" w:rsidP="4ED05C49">
            <w:pPr>
              <w:rPr>
                <w:rFonts w:ascii="Georgia" w:eastAsia="Georgia" w:hAnsi="Georgia"/>
              </w:rPr>
            </w:pPr>
            <w:r w:rsidRPr="4ED05C49">
              <w:rPr>
                <w:rFonts w:ascii="Georgia" w:eastAsia="Georgia" w:hAnsi="Georgia"/>
              </w:rPr>
              <w:t xml:space="preserve">De aantallen vermeldt in Bijlage 6 Prijzenblad zijn de aantallen, die de afgelopen jaren gemiddeld zijn afgenomen. Deze aantal zijn gemeten van 2016 t/m 2019. Gezien de huidige coronapandemie, de mogelijke nasleep van deze pandemie en het opzeggen van bijv. Schoonmaakovereenkomsten waar DHW mee heeft in haar </w:t>
            </w:r>
            <w:r w:rsidRPr="4ED05C49">
              <w:rPr>
                <w:rFonts w:ascii="Georgia" w:eastAsia="Georgia" w:hAnsi="Georgia"/>
              </w:rPr>
              <w:lastRenderedPageBreak/>
              <w:t>bedrijfsvoering zijn deze aantallen indicatief.</w:t>
            </w:r>
          </w:p>
        </w:tc>
      </w:tr>
      <w:tr w:rsidR="0060400F" w14:paraId="3E1AA8B0" w14:textId="77777777" w:rsidTr="3B17634A">
        <w:trPr>
          <w:trHeight w:val="20"/>
        </w:trPr>
        <w:tc>
          <w:tcPr>
            <w:tcW w:w="951" w:type="dxa"/>
          </w:tcPr>
          <w:p w14:paraId="1A43EF5C" w14:textId="2B2BF6E4" w:rsidR="0060400F" w:rsidRDefault="0060400F" w:rsidP="00FA7B8B">
            <w:r>
              <w:lastRenderedPageBreak/>
              <w:t>48</w:t>
            </w:r>
          </w:p>
        </w:tc>
        <w:tc>
          <w:tcPr>
            <w:tcW w:w="1591" w:type="dxa"/>
          </w:tcPr>
          <w:p w14:paraId="3B426302" w14:textId="77777777" w:rsidR="0060400F" w:rsidRDefault="0060400F" w:rsidP="00FA7B8B">
            <w:r>
              <w:t>22</w:t>
            </w:r>
          </w:p>
        </w:tc>
        <w:tc>
          <w:tcPr>
            <w:tcW w:w="1030" w:type="dxa"/>
          </w:tcPr>
          <w:p w14:paraId="7CDD123F" w14:textId="77777777" w:rsidR="0060400F" w:rsidRDefault="0060400F" w:rsidP="00FA7B8B">
            <w:r>
              <w:t>4.3.3</w:t>
            </w:r>
          </w:p>
        </w:tc>
        <w:tc>
          <w:tcPr>
            <w:tcW w:w="2846" w:type="dxa"/>
          </w:tcPr>
          <w:p w14:paraId="481208E0" w14:textId="77777777" w:rsidR="0060400F" w:rsidRDefault="0060400F" w:rsidP="00FA7B8B">
            <w:r>
              <w:t>Moet het uittreksel van de Kamer van Koophandel daadwerkelijk ondertekend te worden?</w:t>
            </w:r>
          </w:p>
        </w:tc>
        <w:tc>
          <w:tcPr>
            <w:tcW w:w="2536" w:type="dxa"/>
          </w:tcPr>
          <w:p w14:paraId="68D52DC4" w14:textId="4A102B67" w:rsidR="0060400F" w:rsidRDefault="0060400F" w:rsidP="4ED05C49"/>
          <w:p w14:paraId="76EB5B4E" w14:textId="23E73F6E" w:rsidR="0060400F" w:rsidRDefault="56892290" w:rsidP="4ED05C49">
            <w:pPr>
              <w:rPr>
                <w:rFonts w:ascii="Georgia" w:eastAsia="Georgia" w:hAnsi="Georgia"/>
              </w:rPr>
            </w:pPr>
            <w:r w:rsidRPr="4ED05C49">
              <w:rPr>
                <w:rFonts w:ascii="Georgia" w:eastAsia="Georgia" w:hAnsi="Georgia"/>
              </w:rPr>
              <w:t>Nee, in Bijlage 7 Checklist staat aangegeven welke documenten u moet aanleveren en welke daarvan ondertekend moeten worden.</w:t>
            </w:r>
          </w:p>
        </w:tc>
      </w:tr>
      <w:tr w:rsidR="0060400F" w14:paraId="2CE66698" w14:textId="77777777" w:rsidTr="3B17634A">
        <w:trPr>
          <w:trHeight w:val="20"/>
        </w:trPr>
        <w:tc>
          <w:tcPr>
            <w:tcW w:w="951" w:type="dxa"/>
          </w:tcPr>
          <w:p w14:paraId="1FC62A67" w14:textId="4E2C546B" w:rsidR="0060400F" w:rsidRDefault="0060400F" w:rsidP="00FA7B8B">
            <w:r>
              <w:t>49</w:t>
            </w:r>
          </w:p>
        </w:tc>
        <w:tc>
          <w:tcPr>
            <w:tcW w:w="1591" w:type="dxa"/>
          </w:tcPr>
          <w:p w14:paraId="10556951" w14:textId="77777777" w:rsidR="0060400F" w:rsidRDefault="0060400F" w:rsidP="00FA7B8B">
            <w:r>
              <w:t>34</w:t>
            </w:r>
          </w:p>
        </w:tc>
        <w:tc>
          <w:tcPr>
            <w:tcW w:w="1030" w:type="dxa"/>
          </w:tcPr>
          <w:p w14:paraId="37B60F3C" w14:textId="77777777" w:rsidR="0060400F" w:rsidRDefault="0060400F" w:rsidP="00FA7B8B">
            <w:r>
              <w:t>8</w:t>
            </w:r>
          </w:p>
        </w:tc>
        <w:tc>
          <w:tcPr>
            <w:tcW w:w="2846" w:type="dxa"/>
          </w:tcPr>
          <w:p w14:paraId="5E733D39" w14:textId="77777777" w:rsidR="0060400F" w:rsidRDefault="0060400F" w:rsidP="00FA7B8B">
            <w:r>
              <w:t xml:space="preserve">Eis B.15: </w:t>
            </w:r>
            <w:r w:rsidRPr="00EF4624">
              <w:t>De Inschrijver dient minimaal twee gelijkwaardige alternatieve merken aan schoonmaakmachines aan te kunnen bieden.</w:t>
            </w:r>
          </w:p>
          <w:p w14:paraId="0600980A" w14:textId="77777777" w:rsidR="0060400F" w:rsidRDefault="0060400F" w:rsidP="00FA7B8B"/>
          <w:p w14:paraId="5FD5736D" w14:textId="774CFD03" w:rsidR="0060400F" w:rsidRDefault="0060400F" w:rsidP="00FA7B8B">
            <w:r>
              <w:t>Inschrijver heeft geconstateerd dat er bij bepaalde producten in Bijlage 6 men ook zeer spec</w:t>
            </w:r>
            <w:r w:rsidR="4AC45A0C">
              <w:t>i</w:t>
            </w:r>
            <w:r>
              <w:t xml:space="preserve">fieke informatie heeft opgegeven zoals een precieze aanduiding in centimeters. </w:t>
            </w:r>
          </w:p>
          <w:p w14:paraId="1AB9F47E" w14:textId="77777777" w:rsidR="0060400F" w:rsidRDefault="0060400F" w:rsidP="00FA7B8B"/>
          <w:p w14:paraId="6AE53BB8" w14:textId="77777777" w:rsidR="0060400F" w:rsidRDefault="0060400F" w:rsidP="00FA7B8B">
            <w:r>
              <w:t>Inschrijver wil de bevestiging van de aanbestedende dienst dat de gelijkwaardigheid vooral moet zitten in de ‘functie’ van de schoonmaakmachine? Indien inschrijver hier niet van mag uitgaan lezen we graag waar de gelijkwaardigheid in moet zitten?</w:t>
            </w:r>
          </w:p>
        </w:tc>
        <w:tc>
          <w:tcPr>
            <w:tcW w:w="2536" w:type="dxa"/>
          </w:tcPr>
          <w:p w14:paraId="51C987C4" w14:textId="071A5424" w:rsidR="0060400F" w:rsidRDefault="0060400F" w:rsidP="4ED05C49">
            <w:pPr>
              <w:rPr>
                <w:color w:val="142348" w:themeColor="accent6" w:themeShade="80"/>
              </w:rPr>
            </w:pPr>
          </w:p>
          <w:p w14:paraId="3DE99B1E" w14:textId="377C3B1E" w:rsidR="0060400F" w:rsidRDefault="0060400F" w:rsidP="3B17634A">
            <w:pPr>
              <w:rPr>
                <w:rFonts w:ascii="Georgia" w:eastAsia="Georgia" w:hAnsi="Georgia"/>
                <w:color w:val="FF0000"/>
              </w:rPr>
            </w:pPr>
          </w:p>
          <w:p w14:paraId="5DE13890" w14:textId="03A35926" w:rsidR="0060400F" w:rsidRDefault="0060400F" w:rsidP="3B17634A">
            <w:pPr>
              <w:rPr>
                <w:rFonts w:ascii="Georgia" w:eastAsia="Georgia" w:hAnsi="Georgia"/>
                <w:color w:val="FF0000"/>
              </w:rPr>
            </w:pPr>
          </w:p>
          <w:p w14:paraId="46446CFC" w14:textId="16AC70A4" w:rsidR="0060400F" w:rsidRDefault="15CDCCF6" w:rsidP="4ED05C49">
            <w:pPr>
              <w:rPr>
                <w:rFonts w:ascii="Georgia" w:eastAsia="Georgia" w:hAnsi="Georgia"/>
              </w:rPr>
            </w:pPr>
            <w:r w:rsidRPr="4ED05C49">
              <w:rPr>
                <w:rFonts w:ascii="Georgia" w:eastAsia="Georgia" w:hAnsi="Georgia"/>
              </w:rPr>
              <w:t xml:space="preserve">Bij </w:t>
            </w:r>
            <w:r w:rsidR="6FB1ADBB" w:rsidRPr="4ED05C49">
              <w:rPr>
                <w:rFonts w:ascii="Georgia" w:eastAsia="Georgia" w:hAnsi="Georgia"/>
              </w:rPr>
              <w:t>Sport</w:t>
            </w:r>
            <w:r w:rsidR="44FB5555" w:rsidRPr="4ED05C49">
              <w:rPr>
                <w:rFonts w:ascii="Georgia" w:eastAsia="Georgia" w:hAnsi="Georgia"/>
              </w:rPr>
              <w:t xml:space="preserve"> moet u denken aan de </w:t>
            </w:r>
            <w:r w:rsidR="6FB1ADBB" w:rsidRPr="4ED05C49">
              <w:rPr>
                <w:rFonts w:ascii="Georgia" w:eastAsia="Georgia" w:hAnsi="Georgia"/>
              </w:rPr>
              <w:t>gelijkwaardi</w:t>
            </w:r>
            <w:r w:rsidR="640D185A" w:rsidRPr="4ED05C49">
              <w:rPr>
                <w:rFonts w:ascii="Georgia" w:eastAsia="Georgia" w:hAnsi="Georgia"/>
              </w:rPr>
              <w:t>g</w:t>
            </w:r>
            <w:r w:rsidR="6FB1ADBB" w:rsidRPr="4ED05C49">
              <w:rPr>
                <w:rFonts w:ascii="Georgia" w:eastAsia="Georgia" w:hAnsi="Georgia"/>
              </w:rPr>
              <w:t>heid</w:t>
            </w:r>
            <w:r w:rsidR="1B4C730B" w:rsidRPr="4ED05C49">
              <w:rPr>
                <w:rFonts w:ascii="Georgia" w:eastAsia="Georgia" w:hAnsi="Georgia"/>
              </w:rPr>
              <w:t xml:space="preserve"> op het gebied van</w:t>
            </w:r>
            <w:r w:rsidR="6FB1ADBB" w:rsidRPr="4ED05C49">
              <w:rPr>
                <w:rFonts w:ascii="Georgia" w:eastAsia="Georgia" w:hAnsi="Georgia"/>
              </w:rPr>
              <w:t>:</w:t>
            </w:r>
          </w:p>
          <w:p w14:paraId="13511809" w14:textId="45FD4A80" w:rsidR="0060400F" w:rsidRDefault="6FB1ADBB" w:rsidP="4ED05C49">
            <w:pPr>
              <w:rPr>
                <w:rFonts w:ascii="Georgia" w:eastAsia="Georgia" w:hAnsi="Georgia"/>
              </w:rPr>
            </w:pPr>
            <w:r w:rsidRPr="4ED05C49">
              <w:rPr>
                <w:rFonts w:ascii="Georgia" w:eastAsia="Georgia" w:hAnsi="Georgia"/>
              </w:rPr>
              <w:t>Gebruiksduur</w:t>
            </w:r>
            <w:r w:rsidR="0FEB68B4" w:rsidRPr="4ED05C49">
              <w:rPr>
                <w:rFonts w:ascii="Georgia" w:eastAsia="Georgia" w:hAnsi="Georgia"/>
              </w:rPr>
              <w:t xml:space="preserve"> accu</w:t>
            </w:r>
          </w:p>
          <w:p w14:paraId="27438690" w14:textId="227125A5" w:rsidR="0060400F" w:rsidRDefault="6FB1ADBB" w:rsidP="4ED05C49">
            <w:pPr>
              <w:rPr>
                <w:rFonts w:ascii="Georgia" w:eastAsia="Georgia" w:hAnsi="Georgia"/>
              </w:rPr>
            </w:pPr>
            <w:r w:rsidRPr="4ED05C49">
              <w:rPr>
                <w:rFonts w:ascii="Georgia" w:eastAsia="Georgia" w:hAnsi="Georgia"/>
              </w:rPr>
              <w:t>Borsteldruk</w:t>
            </w:r>
          </w:p>
          <w:p w14:paraId="334AD561" w14:textId="66A63E21" w:rsidR="0060400F" w:rsidRDefault="6FB1ADBB" w:rsidP="4ED05C49">
            <w:pPr>
              <w:rPr>
                <w:rFonts w:ascii="Georgia" w:eastAsia="Georgia" w:hAnsi="Georgia"/>
              </w:rPr>
            </w:pPr>
            <w:r w:rsidRPr="4ED05C49">
              <w:rPr>
                <w:rFonts w:ascii="Georgia" w:eastAsia="Georgia" w:hAnsi="Georgia"/>
              </w:rPr>
              <w:t>Formaat</w:t>
            </w:r>
          </w:p>
          <w:p w14:paraId="4AD2F41E" w14:textId="1490770F" w:rsidR="0060400F" w:rsidRDefault="042F1798" w:rsidP="4ED05C49">
            <w:pPr>
              <w:rPr>
                <w:rFonts w:ascii="Georgia" w:eastAsia="Georgia" w:hAnsi="Georgia"/>
              </w:rPr>
            </w:pPr>
            <w:r w:rsidRPr="4ED05C49">
              <w:rPr>
                <w:rFonts w:ascii="Georgia" w:eastAsia="Georgia" w:hAnsi="Georgia"/>
              </w:rPr>
              <w:t>Bedieningsgemak</w:t>
            </w:r>
          </w:p>
          <w:p w14:paraId="11A8917C" w14:textId="5C5448C8" w:rsidR="0060400F" w:rsidRDefault="6FB1ADBB" w:rsidP="4ED05C49">
            <w:pPr>
              <w:rPr>
                <w:rFonts w:ascii="Georgia" w:eastAsia="Georgia" w:hAnsi="Georgia"/>
              </w:rPr>
            </w:pPr>
            <w:r w:rsidRPr="4ED05C49">
              <w:rPr>
                <w:rFonts w:ascii="Georgia" w:eastAsia="Georgia" w:hAnsi="Georgia"/>
              </w:rPr>
              <w:t>Duurzaamheid</w:t>
            </w:r>
          </w:p>
          <w:p w14:paraId="18E754DD" w14:textId="64DD791C" w:rsidR="0060400F" w:rsidRDefault="6FB1ADBB" w:rsidP="4ED05C49">
            <w:pPr>
              <w:rPr>
                <w:rFonts w:ascii="Georgia" w:eastAsia="Georgia" w:hAnsi="Georgia"/>
              </w:rPr>
            </w:pPr>
            <w:r w:rsidRPr="4ED05C49">
              <w:rPr>
                <w:rFonts w:ascii="Georgia" w:eastAsia="Georgia" w:hAnsi="Georgia"/>
              </w:rPr>
              <w:t>Vervanging</w:t>
            </w:r>
            <w:r w:rsidR="1A619A9B" w:rsidRPr="4ED05C49">
              <w:rPr>
                <w:rFonts w:ascii="Georgia" w:eastAsia="Georgia" w:hAnsi="Georgia"/>
              </w:rPr>
              <w:t>s</w:t>
            </w:r>
            <w:r w:rsidRPr="4ED05C49">
              <w:rPr>
                <w:rFonts w:ascii="Georgia" w:eastAsia="Georgia" w:hAnsi="Georgia"/>
              </w:rPr>
              <w:t>onderdelen</w:t>
            </w:r>
          </w:p>
          <w:p w14:paraId="44E0363A" w14:textId="1F39635D" w:rsidR="0060400F" w:rsidRDefault="6FB1ADBB" w:rsidP="4ED05C49">
            <w:pPr>
              <w:rPr>
                <w:rFonts w:ascii="Georgia" w:eastAsia="Georgia" w:hAnsi="Georgia"/>
              </w:rPr>
            </w:pPr>
            <w:r w:rsidRPr="4ED05C49">
              <w:rPr>
                <w:rFonts w:ascii="Georgia" w:eastAsia="Georgia" w:hAnsi="Georgia"/>
              </w:rPr>
              <w:t>Geen RVS</w:t>
            </w:r>
          </w:p>
          <w:p w14:paraId="336A615B" w14:textId="0F2CE5DD" w:rsidR="4ED05C49" w:rsidRDefault="4ED05C49" w:rsidP="4ED05C49">
            <w:pPr>
              <w:rPr>
                <w:rFonts w:ascii="Georgia" w:eastAsia="Georgia" w:hAnsi="Georgia"/>
                <w:szCs w:val="19"/>
              </w:rPr>
            </w:pPr>
          </w:p>
          <w:p w14:paraId="7730F9A7" w14:textId="52B7CD2D" w:rsidR="0060400F" w:rsidRDefault="33C524C0" w:rsidP="4ED05C49">
            <w:pPr>
              <w:rPr>
                <w:rFonts w:ascii="Georgia" w:eastAsia="Georgia" w:hAnsi="Georgia"/>
                <w:color w:val="142348" w:themeColor="accent6" w:themeShade="80"/>
              </w:rPr>
            </w:pPr>
            <w:r w:rsidRPr="4ED05C49">
              <w:rPr>
                <w:rFonts w:ascii="Georgia" w:eastAsia="Georgia" w:hAnsi="Georgia"/>
              </w:rPr>
              <w:t>Bij DHW g</w:t>
            </w:r>
            <w:r w:rsidR="76390825" w:rsidRPr="4ED05C49">
              <w:rPr>
                <w:rFonts w:ascii="Georgia" w:eastAsia="Georgia" w:hAnsi="Georgia"/>
              </w:rPr>
              <w:t>elijkwaardigheid heeft betrekking op ruimte, gewicht</w:t>
            </w:r>
            <w:r w:rsidR="0C83F83C" w:rsidRPr="4ED05C49">
              <w:rPr>
                <w:rFonts w:ascii="Georgia" w:eastAsia="Georgia" w:hAnsi="Georgia"/>
              </w:rPr>
              <w:t xml:space="preserve"> </w:t>
            </w:r>
            <w:r w:rsidR="76390825" w:rsidRPr="4ED05C49">
              <w:rPr>
                <w:rFonts w:ascii="Georgia" w:eastAsia="Georgia" w:hAnsi="Georgia"/>
              </w:rPr>
              <w:t>en gebruiksmogelijkheid pand ( draaien deur</w:t>
            </w:r>
            <w:r w:rsidR="78F66E20" w:rsidRPr="4ED05C49">
              <w:rPr>
                <w:rFonts w:ascii="Georgia" w:eastAsia="Georgia" w:hAnsi="Georgia"/>
              </w:rPr>
              <w:t>breedte en lift</w:t>
            </w:r>
            <w:r w:rsidR="1550CB32" w:rsidRPr="4ED05C49">
              <w:rPr>
                <w:rFonts w:ascii="Georgia" w:eastAsia="Georgia" w:hAnsi="Georgia"/>
              </w:rPr>
              <w:t>, gebruiksduur</w:t>
            </w:r>
            <w:r w:rsidR="78F66E20" w:rsidRPr="4ED05C49">
              <w:rPr>
                <w:rFonts w:ascii="Georgia" w:eastAsia="Georgia" w:hAnsi="Georgia"/>
              </w:rPr>
              <w:t>)</w:t>
            </w:r>
          </w:p>
        </w:tc>
      </w:tr>
      <w:tr w:rsidR="0060400F" w14:paraId="23A9C40F" w14:textId="77777777" w:rsidTr="3B17634A">
        <w:trPr>
          <w:trHeight w:val="20"/>
        </w:trPr>
        <w:tc>
          <w:tcPr>
            <w:tcW w:w="951" w:type="dxa"/>
          </w:tcPr>
          <w:p w14:paraId="1DFA907D" w14:textId="014AC423" w:rsidR="0060400F" w:rsidRDefault="0060400F" w:rsidP="00FA7B8B">
            <w:r>
              <w:t>50</w:t>
            </w:r>
          </w:p>
        </w:tc>
        <w:tc>
          <w:tcPr>
            <w:tcW w:w="1591" w:type="dxa"/>
          </w:tcPr>
          <w:p w14:paraId="3085D8E3" w14:textId="77777777" w:rsidR="0060400F" w:rsidRDefault="0060400F" w:rsidP="00FA7B8B">
            <w:r>
              <w:t>34 en 35</w:t>
            </w:r>
          </w:p>
        </w:tc>
        <w:tc>
          <w:tcPr>
            <w:tcW w:w="1030" w:type="dxa"/>
          </w:tcPr>
          <w:p w14:paraId="19DE4F43" w14:textId="77777777" w:rsidR="0060400F" w:rsidRDefault="0060400F" w:rsidP="00FA7B8B">
            <w:r>
              <w:t>8</w:t>
            </w:r>
          </w:p>
        </w:tc>
        <w:tc>
          <w:tcPr>
            <w:tcW w:w="2846" w:type="dxa"/>
          </w:tcPr>
          <w:p w14:paraId="00938C2B" w14:textId="77777777" w:rsidR="0060400F" w:rsidRDefault="0060400F" w:rsidP="00FA7B8B">
            <w:r>
              <w:t xml:space="preserve">In eisen B-10 en B-20 staat dat de </w:t>
            </w:r>
            <w:r w:rsidRPr="00982F20">
              <w:t xml:space="preserve">Inschrijver per locatie een kick-off-training </w:t>
            </w:r>
            <w:r>
              <w:t xml:space="preserve">verzorgt </w:t>
            </w:r>
            <w:r w:rsidRPr="00982F20">
              <w:t>waarin ten minste informatie wordt gegeven over het gebruik van de machines en materialen, dosering, veiligheid</w:t>
            </w:r>
            <w:r>
              <w:t xml:space="preserve">. </w:t>
            </w:r>
          </w:p>
          <w:p w14:paraId="37750465" w14:textId="77777777" w:rsidR="0060400F" w:rsidRDefault="0060400F" w:rsidP="00FA7B8B"/>
          <w:p w14:paraId="1F366811" w14:textId="77777777" w:rsidR="0060400F" w:rsidRDefault="0060400F" w:rsidP="00FA7B8B">
            <w:r>
              <w:t>Nu kan inschrijver uit tabblad G van bijlage 6 opmaken dat er sprake is van ongeveer 100 locaties en dat zijn dus aardig veel kick-off trainingen. Moeten er daadwerkelijk 100 kick-off trainingen worden gegeven want die moeten kennelijk in de prijs verdisconteerd worden?</w:t>
            </w:r>
          </w:p>
          <w:p w14:paraId="05431D29" w14:textId="77777777" w:rsidR="0060400F" w:rsidRDefault="0060400F" w:rsidP="00FA7B8B"/>
          <w:p w14:paraId="7AC25E38" w14:textId="77777777" w:rsidR="0060400F" w:rsidRDefault="0060400F" w:rsidP="00FA7B8B">
            <w:r>
              <w:lastRenderedPageBreak/>
              <w:t>Of kan een dergelijke kick-off op een stuk minder locaties plaatsvinden door het combineren van locaties?</w:t>
            </w:r>
          </w:p>
        </w:tc>
        <w:tc>
          <w:tcPr>
            <w:tcW w:w="2536" w:type="dxa"/>
          </w:tcPr>
          <w:p w14:paraId="2DDB95C3" w14:textId="49A2358D" w:rsidR="0060400F" w:rsidRDefault="0060400F" w:rsidP="4ED05C49">
            <w:pPr>
              <w:rPr>
                <w:color w:val="142348" w:themeColor="accent6" w:themeShade="80"/>
              </w:rPr>
            </w:pPr>
          </w:p>
          <w:p w14:paraId="18C5D9A8" w14:textId="712416F4" w:rsidR="0060400F" w:rsidRDefault="0060400F" w:rsidP="4ED05C49">
            <w:pPr>
              <w:rPr>
                <w:rFonts w:ascii="Georgia" w:eastAsia="Georgia" w:hAnsi="Georgia"/>
                <w:color w:val="FF0000"/>
              </w:rPr>
            </w:pPr>
          </w:p>
          <w:p w14:paraId="0FADDB8B" w14:textId="21FB7BB8" w:rsidR="0060400F" w:rsidRDefault="0060400F" w:rsidP="3B17634A">
            <w:pPr>
              <w:rPr>
                <w:rFonts w:ascii="Georgia" w:eastAsia="Georgia" w:hAnsi="Georgia"/>
                <w:color w:val="FF0000"/>
              </w:rPr>
            </w:pPr>
          </w:p>
          <w:p w14:paraId="22D7B9B7" w14:textId="1966124B" w:rsidR="0060400F" w:rsidRDefault="0060400F" w:rsidP="3B17634A">
            <w:pPr>
              <w:rPr>
                <w:rFonts w:ascii="Georgia" w:eastAsia="Georgia" w:hAnsi="Georgia"/>
                <w:color w:val="FF0000"/>
              </w:rPr>
            </w:pPr>
          </w:p>
          <w:p w14:paraId="313CA09A" w14:textId="5BCDD885" w:rsidR="0060400F" w:rsidRDefault="0060400F" w:rsidP="0DEEFA7F">
            <w:pPr>
              <w:rPr>
                <w:rFonts w:ascii="Georgia" w:eastAsia="Georgia" w:hAnsi="Georgia"/>
                <w:color w:val="FF0000"/>
                <w:szCs w:val="19"/>
              </w:rPr>
            </w:pPr>
          </w:p>
          <w:p w14:paraId="0DA5909E" w14:textId="40C1EBC4" w:rsidR="0060400F" w:rsidRDefault="461D81D1" w:rsidP="4ED05C49">
            <w:pPr>
              <w:rPr>
                <w:rFonts w:ascii="Georgia" w:eastAsia="Georgia" w:hAnsi="Georgia"/>
                <w:color w:val="FF0000"/>
              </w:rPr>
            </w:pPr>
            <w:r w:rsidRPr="3B17634A">
              <w:rPr>
                <w:rFonts w:ascii="Georgia" w:eastAsia="Georgia" w:hAnsi="Georgia"/>
                <w:color w:val="142348" w:themeColor="accent6" w:themeShade="80"/>
              </w:rPr>
              <w:t>Zie antw</w:t>
            </w:r>
            <w:r w:rsidR="74A33DCA" w:rsidRPr="3B17634A">
              <w:rPr>
                <w:rFonts w:ascii="Georgia" w:eastAsia="Georgia" w:hAnsi="Georgia"/>
                <w:color w:val="142348" w:themeColor="accent6" w:themeShade="80"/>
              </w:rPr>
              <w:t>.</w:t>
            </w:r>
            <w:r w:rsidRPr="3B17634A">
              <w:rPr>
                <w:rFonts w:ascii="Georgia" w:eastAsia="Georgia" w:hAnsi="Georgia"/>
                <w:color w:val="142348" w:themeColor="accent6" w:themeShade="80"/>
              </w:rPr>
              <w:t xml:space="preserve">  vraag 45</w:t>
            </w:r>
          </w:p>
        </w:tc>
      </w:tr>
      <w:tr w:rsidR="0060400F" w14:paraId="003B75AA" w14:textId="77777777" w:rsidTr="3B17634A">
        <w:trPr>
          <w:trHeight w:val="20"/>
        </w:trPr>
        <w:tc>
          <w:tcPr>
            <w:tcW w:w="951" w:type="dxa"/>
          </w:tcPr>
          <w:p w14:paraId="42D331F1" w14:textId="69E66E7B" w:rsidR="0060400F" w:rsidRDefault="0060400F" w:rsidP="00FA7B8B">
            <w:r>
              <w:t>51</w:t>
            </w:r>
          </w:p>
        </w:tc>
        <w:tc>
          <w:tcPr>
            <w:tcW w:w="1591" w:type="dxa"/>
          </w:tcPr>
          <w:p w14:paraId="3B2FB0C2" w14:textId="77777777" w:rsidR="0060400F" w:rsidRDefault="0060400F" w:rsidP="00FA7B8B">
            <w:r>
              <w:t>35</w:t>
            </w:r>
          </w:p>
        </w:tc>
        <w:tc>
          <w:tcPr>
            <w:tcW w:w="1030" w:type="dxa"/>
          </w:tcPr>
          <w:p w14:paraId="2F9CE3E2" w14:textId="77777777" w:rsidR="0060400F" w:rsidRDefault="0060400F" w:rsidP="00FA7B8B">
            <w:r>
              <w:t>8</w:t>
            </w:r>
          </w:p>
        </w:tc>
        <w:tc>
          <w:tcPr>
            <w:tcW w:w="2846" w:type="dxa"/>
          </w:tcPr>
          <w:p w14:paraId="30DF3409" w14:textId="77777777" w:rsidR="0060400F" w:rsidRDefault="0060400F" w:rsidP="00FA7B8B">
            <w:r>
              <w:t xml:space="preserve">Eis B.30 </w:t>
            </w:r>
            <w:r w:rsidRPr="00EF4624">
              <w:t>Een huurovereenkomst kan na zes maanden worden opgezegd. De opzegtermijn is een maand</w:t>
            </w:r>
            <w:r>
              <w:t>. Inschrijver zou moeten investeren in de machines die te huur worden aangeboden en vraagt zich af waarom de huur al na 6 maanden opgezegd zou kunnen worden en om welke redenen het dan zou kunnen gaan. Gaarne meer duidelijkheid hierover en het verzoek om deze termijn te verlengen naar een jaar.</w:t>
            </w:r>
          </w:p>
        </w:tc>
        <w:tc>
          <w:tcPr>
            <w:tcW w:w="2536" w:type="dxa"/>
          </w:tcPr>
          <w:p w14:paraId="7DDC1C6D" w14:textId="0EDF3F84" w:rsidR="0060400F" w:rsidRDefault="04C26703" w:rsidP="4ED05C49">
            <w:pPr>
              <w:rPr>
                <w:rFonts w:ascii="Georgia" w:eastAsia="Georgia" w:hAnsi="Georgia"/>
                <w:color w:val="142348" w:themeColor="accent6" w:themeShade="80"/>
              </w:rPr>
            </w:pPr>
            <w:r w:rsidRPr="4ED05C49">
              <w:rPr>
                <w:rFonts w:ascii="Georgia" w:eastAsia="Georgia" w:hAnsi="Georgia"/>
                <w:color w:val="142348" w:themeColor="accent6" w:themeShade="80"/>
              </w:rPr>
              <w:t>Afstoten panden Gemeente komt zelden voor maar behoort tot de mogelijkheden</w:t>
            </w:r>
            <w:r w:rsidR="7DB1D0B1" w:rsidRPr="4ED05C49">
              <w:rPr>
                <w:rFonts w:ascii="Georgia" w:eastAsia="Georgia" w:hAnsi="Georgia"/>
                <w:color w:val="142348" w:themeColor="accent6" w:themeShade="80"/>
              </w:rPr>
              <w:t xml:space="preserve"> of het opzeggen van schoonmaakcontracten bij DHW, waardoor gebruik op die locatie niet nodig is.</w:t>
            </w:r>
          </w:p>
        </w:tc>
      </w:tr>
      <w:tr w:rsidR="0060400F" w14:paraId="7C7BE128" w14:textId="77777777" w:rsidTr="3B17634A">
        <w:trPr>
          <w:trHeight w:val="20"/>
        </w:trPr>
        <w:tc>
          <w:tcPr>
            <w:tcW w:w="951" w:type="dxa"/>
          </w:tcPr>
          <w:p w14:paraId="041DBC2D" w14:textId="4299B7BC" w:rsidR="0060400F" w:rsidRDefault="0060400F" w:rsidP="00FA7B8B">
            <w:r>
              <w:t>52</w:t>
            </w:r>
          </w:p>
        </w:tc>
        <w:tc>
          <w:tcPr>
            <w:tcW w:w="1591" w:type="dxa"/>
          </w:tcPr>
          <w:p w14:paraId="03C8AD6B" w14:textId="77777777" w:rsidR="0060400F" w:rsidRDefault="0060400F" w:rsidP="00FA7B8B">
            <w:r>
              <w:t>35 en 36</w:t>
            </w:r>
          </w:p>
        </w:tc>
        <w:tc>
          <w:tcPr>
            <w:tcW w:w="1030" w:type="dxa"/>
          </w:tcPr>
          <w:p w14:paraId="44B1A405" w14:textId="77777777" w:rsidR="0060400F" w:rsidRDefault="0060400F" w:rsidP="00FA7B8B">
            <w:r>
              <w:t>8</w:t>
            </w:r>
          </w:p>
        </w:tc>
        <w:tc>
          <w:tcPr>
            <w:tcW w:w="2846" w:type="dxa"/>
          </w:tcPr>
          <w:p w14:paraId="6DEE25AE" w14:textId="77777777" w:rsidR="0060400F" w:rsidRDefault="0060400F" w:rsidP="00FA7B8B">
            <w:r w:rsidRPr="00E1504B">
              <w:t xml:space="preserve">Wat is het verschil tussen de webshop genoemd in </w:t>
            </w:r>
            <w:r>
              <w:t>eis C.</w:t>
            </w:r>
            <w:r w:rsidRPr="00E1504B">
              <w:t xml:space="preserve">1 </w:t>
            </w:r>
            <w:r>
              <w:t xml:space="preserve">(bladzijde </w:t>
            </w:r>
            <w:r w:rsidRPr="00E1504B">
              <w:t>35</w:t>
            </w:r>
            <w:r>
              <w:t>)</w:t>
            </w:r>
            <w:r w:rsidRPr="00E1504B">
              <w:t xml:space="preserve"> en de webshop genoemd in </w:t>
            </w:r>
            <w:r>
              <w:t xml:space="preserve">eis </w:t>
            </w:r>
            <w:r w:rsidRPr="00E1504B">
              <w:t>C</w:t>
            </w:r>
            <w:r>
              <w:t>.</w:t>
            </w:r>
            <w:r w:rsidRPr="00E1504B">
              <w:t xml:space="preserve">3 </w:t>
            </w:r>
            <w:r>
              <w:t>(bladzijde 36)?</w:t>
            </w:r>
          </w:p>
        </w:tc>
        <w:tc>
          <w:tcPr>
            <w:tcW w:w="2536" w:type="dxa"/>
          </w:tcPr>
          <w:p w14:paraId="43E7B60B" w14:textId="11EE553F" w:rsidR="0060400F" w:rsidRPr="001F4025" w:rsidRDefault="0060400F" w:rsidP="4ED05C49"/>
          <w:p w14:paraId="64286371" w14:textId="00CF0676" w:rsidR="0060400F" w:rsidRPr="001F4025" w:rsidRDefault="3F881BD8" w:rsidP="4ED05C49">
            <w:pPr>
              <w:rPr>
                <w:rFonts w:ascii="Georgia" w:eastAsia="Georgia" w:hAnsi="Georgia"/>
              </w:rPr>
            </w:pPr>
            <w:r w:rsidRPr="4ED05C49">
              <w:rPr>
                <w:rFonts w:ascii="Georgia" w:eastAsia="Georgia" w:hAnsi="Georgia"/>
              </w:rPr>
              <w:t>Hier is geen verschi</w:t>
            </w:r>
            <w:r w:rsidR="1A3FD338" w:rsidRPr="4ED05C49">
              <w:rPr>
                <w:rFonts w:ascii="Georgia" w:eastAsia="Georgia" w:hAnsi="Georgia"/>
              </w:rPr>
              <w:t>l</w:t>
            </w:r>
            <w:r w:rsidRPr="4ED05C49">
              <w:rPr>
                <w:rFonts w:ascii="Georgia" w:eastAsia="Georgia" w:hAnsi="Georgia"/>
              </w:rPr>
              <w:t xml:space="preserve"> het gaat in beide C-eis en over de webshop, die via Oracle EBS benaderd moet worden.</w:t>
            </w:r>
          </w:p>
        </w:tc>
      </w:tr>
      <w:tr w:rsidR="0060400F" w14:paraId="4684F8D4" w14:textId="77777777" w:rsidTr="3B17634A">
        <w:trPr>
          <w:trHeight w:val="20"/>
        </w:trPr>
        <w:tc>
          <w:tcPr>
            <w:tcW w:w="951" w:type="dxa"/>
          </w:tcPr>
          <w:p w14:paraId="3779A615" w14:textId="778924AC" w:rsidR="0060400F" w:rsidRDefault="0060400F" w:rsidP="00FA7B8B">
            <w:r>
              <w:t>53</w:t>
            </w:r>
          </w:p>
        </w:tc>
        <w:tc>
          <w:tcPr>
            <w:tcW w:w="1591" w:type="dxa"/>
          </w:tcPr>
          <w:p w14:paraId="50E5327E" w14:textId="77777777" w:rsidR="0060400F" w:rsidRDefault="0060400F" w:rsidP="00FA7B8B">
            <w:r>
              <w:t>37</w:t>
            </w:r>
          </w:p>
        </w:tc>
        <w:tc>
          <w:tcPr>
            <w:tcW w:w="1030" w:type="dxa"/>
          </w:tcPr>
          <w:p w14:paraId="03CEF4D4" w14:textId="77777777" w:rsidR="0060400F" w:rsidRDefault="0060400F" w:rsidP="00FA7B8B">
            <w:r>
              <w:t>8</w:t>
            </w:r>
          </w:p>
        </w:tc>
        <w:tc>
          <w:tcPr>
            <w:tcW w:w="2846" w:type="dxa"/>
          </w:tcPr>
          <w:p w14:paraId="35930F74" w14:textId="77777777" w:rsidR="0060400F" w:rsidRDefault="0060400F" w:rsidP="00FA7B8B">
            <w:r>
              <w:t>Betreft eis C.6: Moet er binnen Oracle EBS sprake zijn van een automatische inlog (vanuit veiligheidsoogpunt niet wenselijk) binnen onze portal of is een link hier naar toe voldoende ?</w:t>
            </w:r>
          </w:p>
        </w:tc>
        <w:tc>
          <w:tcPr>
            <w:tcW w:w="2536" w:type="dxa"/>
          </w:tcPr>
          <w:p w14:paraId="20ED1A13" w14:textId="5224E5BB" w:rsidR="0060400F" w:rsidRDefault="0060400F" w:rsidP="4ED05C49"/>
          <w:p w14:paraId="47C1F8A4" w14:textId="13EEB72F" w:rsidR="0060400F" w:rsidRDefault="6CA597D8" w:rsidP="4ED05C49">
            <w:pPr>
              <w:rPr>
                <w:rFonts w:eastAsiaTheme="minorEastAsia" w:cstheme="minorBidi"/>
                <w:szCs w:val="19"/>
              </w:rPr>
            </w:pPr>
            <w:r w:rsidRPr="4ED05C49">
              <w:rPr>
                <w:rFonts w:eastAsiaTheme="minorEastAsia" w:cstheme="minorBidi"/>
                <w:szCs w:val="19"/>
              </w:rPr>
              <w:t>Als de collega’s vanuit Oracle naar de webshop gaan is geen verdere handmatige inlog benodigd. Aanmelding vanuit ons systeem is op basis van de afgesproken werkwijze en uitwisseling afdoende.</w:t>
            </w:r>
          </w:p>
          <w:p w14:paraId="65C4B5F2" w14:textId="011D1762" w:rsidR="0060400F" w:rsidRDefault="0060400F" w:rsidP="4ED05C49">
            <w:pPr>
              <w:rPr>
                <w:rFonts w:ascii="Georgia" w:eastAsia="Georgia" w:hAnsi="Georgia"/>
                <w:szCs w:val="19"/>
              </w:rPr>
            </w:pPr>
          </w:p>
        </w:tc>
      </w:tr>
      <w:tr w:rsidR="0060400F" w14:paraId="5D901F1F" w14:textId="77777777" w:rsidTr="3B17634A">
        <w:trPr>
          <w:trHeight w:val="20"/>
        </w:trPr>
        <w:tc>
          <w:tcPr>
            <w:tcW w:w="951" w:type="dxa"/>
          </w:tcPr>
          <w:p w14:paraId="764AB6C7" w14:textId="4B2789B6" w:rsidR="0060400F" w:rsidRDefault="0060400F" w:rsidP="00FA7B8B">
            <w:r>
              <w:t>54</w:t>
            </w:r>
          </w:p>
        </w:tc>
        <w:tc>
          <w:tcPr>
            <w:tcW w:w="1591" w:type="dxa"/>
          </w:tcPr>
          <w:p w14:paraId="2B52E15D" w14:textId="77777777" w:rsidR="0060400F" w:rsidRDefault="0060400F" w:rsidP="00FA7B8B">
            <w:r>
              <w:t>36</w:t>
            </w:r>
          </w:p>
        </w:tc>
        <w:tc>
          <w:tcPr>
            <w:tcW w:w="1030" w:type="dxa"/>
          </w:tcPr>
          <w:p w14:paraId="259C6402" w14:textId="77777777" w:rsidR="0060400F" w:rsidRDefault="0060400F" w:rsidP="00FA7B8B">
            <w:r>
              <w:t>8</w:t>
            </w:r>
          </w:p>
        </w:tc>
        <w:tc>
          <w:tcPr>
            <w:tcW w:w="2846" w:type="dxa"/>
          </w:tcPr>
          <w:p w14:paraId="7BB5758B" w14:textId="77777777" w:rsidR="0060400F" w:rsidRDefault="0060400F" w:rsidP="00FA7B8B">
            <w:r>
              <w:t xml:space="preserve">In eis C.5 onder 1  staat “direct na aanvang van de overeenkomst zal de Inschrijver starten met het gebruiksklaar opleveren van de ‘punch-out’”. Wanneer moet e.e.a. volledig werkend zijn?  </w:t>
            </w:r>
          </w:p>
        </w:tc>
        <w:tc>
          <w:tcPr>
            <w:tcW w:w="2536" w:type="dxa"/>
          </w:tcPr>
          <w:p w14:paraId="494F3B57" w14:textId="04492253" w:rsidR="0060400F" w:rsidRDefault="0060400F" w:rsidP="4ED05C49"/>
          <w:p w14:paraId="7B6B4702" w14:textId="3DAAE75D" w:rsidR="0060400F" w:rsidRDefault="10585FF2" w:rsidP="4ED05C49">
            <w:pPr>
              <w:rPr>
                <w:rFonts w:ascii="Georgia" w:eastAsia="Georgia" w:hAnsi="Georgia"/>
              </w:rPr>
            </w:pPr>
            <w:r w:rsidRPr="4ED05C49">
              <w:rPr>
                <w:rFonts w:ascii="Georgia" w:eastAsia="Georgia" w:hAnsi="Georgia"/>
              </w:rPr>
              <w:t xml:space="preserve">Gedurende de </w:t>
            </w:r>
            <w:proofErr w:type="spellStart"/>
            <w:r w:rsidRPr="4ED05C49">
              <w:rPr>
                <w:rFonts w:ascii="Georgia" w:eastAsia="Georgia" w:hAnsi="Georgia"/>
              </w:rPr>
              <w:t>standstillperiode</w:t>
            </w:r>
            <w:proofErr w:type="spellEnd"/>
            <w:r w:rsidRPr="4ED05C49">
              <w:rPr>
                <w:rFonts w:ascii="Georgia" w:eastAsia="Georgia" w:hAnsi="Georgia"/>
              </w:rPr>
              <w:t xml:space="preserve"> </w:t>
            </w:r>
            <w:r w:rsidR="4AD8E462" w:rsidRPr="4ED05C49">
              <w:rPr>
                <w:rFonts w:ascii="Georgia" w:eastAsia="Georgia" w:hAnsi="Georgia"/>
              </w:rPr>
              <w:t>(</w:t>
            </w:r>
            <w:proofErr w:type="spellStart"/>
            <w:r w:rsidR="4AD8E462" w:rsidRPr="4ED05C49">
              <w:rPr>
                <w:rFonts w:ascii="Georgia" w:eastAsia="Georgia" w:hAnsi="Georgia"/>
              </w:rPr>
              <w:t>veir</w:t>
            </w:r>
            <w:proofErr w:type="spellEnd"/>
            <w:r w:rsidR="4AD8E462" w:rsidRPr="4ED05C49">
              <w:rPr>
                <w:rFonts w:ascii="Georgia" w:eastAsia="Georgia" w:hAnsi="Georgia"/>
              </w:rPr>
              <w:t xml:space="preserve"> weken) </w:t>
            </w:r>
            <w:r w:rsidRPr="4ED05C49">
              <w:rPr>
                <w:rFonts w:ascii="Georgia" w:eastAsia="Georgia" w:hAnsi="Georgia"/>
              </w:rPr>
              <w:t>dient de punch-out gebouwd te worden en geaccepteerd te worden door de Opd</w:t>
            </w:r>
            <w:r w:rsidR="2376B9A6" w:rsidRPr="4ED05C49">
              <w:rPr>
                <w:rFonts w:ascii="Georgia" w:eastAsia="Georgia" w:hAnsi="Georgia"/>
              </w:rPr>
              <w:t>rachtgever. Bij aanvang van de overeenkomst moet</w:t>
            </w:r>
            <w:r w:rsidRPr="4ED05C49">
              <w:rPr>
                <w:rFonts w:ascii="Georgia" w:eastAsia="Georgia" w:hAnsi="Georgia"/>
              </w:rPr>
              <w:t xml:space="preserve"> e</w:t>
            </w:r>
            <w:r w:rsidR="3A98B262" w:rsidRPr="4ED05C49">
              <w:rPr>
                <w:rFonts w:ascii="Georgia" w:eastAsia="Georgia" w:hAnsi="Georgia"/>
              </w:rPr>
              <w:t>r via de winkel Oracle EBS besteld kunnen worden.</w:t>
            </w:r>
            <w:r w:rsidRPr="4ED05C49">
              <w:rPr>
                <w:rFonts w:ascii="Georgia" w:eastAsia="Georgia" w:hAnsi="Georgia"/>
              </w:rPr>
              <w:t xml:space="preserve"> </w:t>
            </w:r>
          </w:p>
        </w:tc>
      </w:tr>
      <w:tr w:rsidR="0060400F" w14:paraId="6FC3B0A0" w14:textId="77777777" w:rsidTr="3B17634A">
        <w:trPr>
          <w:trHeight w:val="20"/>
        </w:trPr>
        <w:tc>
          <w:tcPr>
            <w:tcW w:w="951" w:type="dxa"/>
          </w:tcPr>
          <w:p w14:paraId="7D06CACA" w14:textId="33C52076" w:rsidR="0060400F" w:rsidRDefault="0060400F" w:rsidP="00FA7B8B">
            <w:r>
              <w:t>55</w:t>
            </w:r>
          </w:p>
        </w:tc>
        <w:tc>
          <w:tcPr>
            <w:tcW w:w="1591" w:type="dxa"/>
          </w:tcPr>
          <w:p w14:paraId="089EA21E" w14:textId="77777777" w:rsidR="0060400F" w:rsidRDefault="0060400F" w:rsidP="00FA7B8B">
            <w:r>
              <w:t>37</w:t>
            </w:r>
          </w:p>
        </w:tc>
        <w:tc>
          <w:tcPr>
            <w:tcW w:w="1030" w:type="dxa"/>
          </w:tcPr>
          <w:p w14:paraId="48BE20C1" w14:textId="77777777" w:rsidR="0060400F" w:rsidRDefault="0060400F" w:rsidP="00FA7B8B">
            <w:r>
              <w:t>8</w:t>
            </w:r>
          </w:p>
        </w:tc>
        <w:tc>
          <w:tcPr>
            <w:tcW w:w="2846" w:type="dxa"/>
          </w:tcPr>
          <w:p w14:paraId="40FB6D5F" w14:textId="77777777" w:rsidR="0060400F" w:rsidRDefault="0060400F" w:rsidP="00FA7B8B">
            <w:r>
              <w:t>Is er een</w:t>
            </w:r>
            <w:r w:rsidRPr="00E1504B">
              <w:t xml:space="preserve"> verschil tussen de</w:t>
            </w:r>
            <w:r>
              <w:t xml:space="preserve"> in eis D.1</w:t>
            </w:r>
            <w:r w:rsidRPr="00E1504B">
              <w:t xml:space="preserve"> genoemde webshop en die van </w:t>
            </w:r>
            <w:r>
              <w:t xml:space="preserve">eis </w:t>
            </w:r>
            <w:r w:rsidRPr="00E1504B">
              <w:t>C</w:t>
            </w:r>
            <w:r>
              <w:t>.</w:t>
            </w:r>
            <w:r w:rsidRPr="00E1504B">
              <w:t xml:space="preserve">1 </w:t>
            </w:r>
            <w:r>
              <w:t>(bladzijde</w:t>
            </w:r>
            <w:r w:rsidRPr="00E1504B">
              <w:t xml:space="preserve"> 35</w:t>
            </w:r>
            <w:r>
              <w:t>)</w:t>
            </w:r>
            <w:r w:rsidRPr="00E1504B">
              <w:t xml:space="preserve"> en de webshop genoemd in </w:t>
            </w:r>
            <w:r>
              <w:t xml:space="preserve">eis </w:t>
            </w:r>
            <w:r w:rsidRPr="00E1504B">
              <w:t>C</w:t>
            </w:r>
            <w:r>
              <w:t>.</w:t>
            </w:r>
            <w:r w:rsidRPr="00E1504B">
              <w:t xml:space="preserve">3 </w:t>
            </w:r>
            <w:r>
              <w:t>(bladzijde 36)?</w:t>
            </w:r>
          </w:p>
        </w:tc>
        <w:tc>
          <w:tcPr>
            <w:tcW w:w="2536" w:type="dxa"/>
          </w:tcPr>
          <w:p w14:paraId="18D03B3E" w14:textId="75BDE460" w:rsidR="0060400F" w:rsidRDefault="0060400F" w:rsidP="4ED05C49"/>
          <w:p w14:paraId="089FA683" w14:textId="5C68283D" w:rsidR="0060400F" w:rsidRDefault="793D9793" w:rsidP="4ED05C49">
            <w:pPr>
              <w:rPr>
                <w:rFonts w:ascii="Georgia" w:eastAsia="Georgia" w:hAnsi="Georgia"/>
              </w:rPr>
            </w:pPr>
            <w:r w:rsidRPr="4ED05C49">
              <w:rPr>
                <w:rFonts w:ascii="Georgia" w:eastAsia="Georgia" w:hAnsi="Georgia"/>
              </w:rPr>
              <w:t>Eis D.1 gaat net</w:t>
            </w:r>
            <w:r w:rsidR="10242265" w:rsidRPr="4ED05C49">
              <w:rPr>
                <w:rFonts w:ascii="Georgia" w:eastAsia="Georgia" w:hAnsi="Georgia"/>
              </w:rPr>
              <w:t xml:space="preserve"> </w:t>
            </w:r>
            <w:r w:rsidRPr="4ED05C49">
              <w:rPr>
                <w:rFonts w:ascii="Georgia" w:eastAsia="Georgia" w:hAnsi="Georgia"/>
              </w:rPr>
              <w:t>als alle andere D-eisen over de werking van de webshop wa</w:t>
            </w:r>
            <w:r w:rsidR="00AF2D9F" w:rsidRPr="4ED05C49">
              <w:rPr>
                <w:rFonts w:ascii="Georgia" w:eastAsia="Georgia" w:hAnsi="Georgia"/>
              </w:rPr>
              <w:t>ar</w:t>
            </w:r>
            <w:r w:rsidRPr="4ED05C49">
              <w:rPr>
                <w:rFonts w:ascii="Georgia" w:eastAsia="Georgia" w:hAnsi="Georgia"/>
              </w:rPr>
              <w:t xml:space="preserve"> </w:t>
            </w:r>
            <w:r w:rsidR="00AF2D9F" w:rsidRPr="4ED05C49">
              <w:rPr>
                <w:rFonts w:ascii="Georgia" w:eastAsia="Georgia" w:hAnsi="Georgia"/>
              </w:rPr>
              <w:t>DHW</w:t>
            </w:r>
            <w:r w:rsidRPr="4ED05C49">
              <w:rPr>
                <w:rFonts w:ascii="Georgia" w:eastAsia="Georgia" w:hAnsi="Georgia"/>
              </w:rPr>
              <w:t xml:space="preserve"> haar bestellen doet. De C-eisen ga</w:t>
            </w:r>
            <w:r w:rsidR="10CE58FA" w:rsidRPr="4ED05C49">
              <w:rPr>
                <w:rFonts w:ascii="Georgia" w:eastAsia="Georgia" w:hAnsi="Georgia"/>
              </w:rPr>
              <w:t xml:space="preserve">an over de webshop, waar via de winkel Oracle EBS via </w:t>
            </w:r>
            <w:r w:rsidR="10CE58FA" w:rsidRPr="4ED05C49">
              <w:rPr>
                <w:rFonts w:ascii="Georgia" w:eastAsia="Georgia" w:hAnsi="Georgia"/>
              </w:rPr>
              <w:lastRenderedPageBreak/>
              <w:t>punch-out door de andere Diensten van</w:t>
            </w:r>
            <w:r w:rsidR="003F5E88" w:rsidRPr="4ED05C49">
              <w:rPr>
                <w:rFonts w:ascii="Georgia" w:eastAsia="Georgia" w:hAnsi="Georgia"/>
              </w:rPr>
              <w:t xml:space="preserve"> </w:t>
            </w:r>
            <w:r w:rsidR="10CE58FA" w:rsidRPr="4ED05C49">
              <w:rPr>
                <w:rFonts w:ascii="Georgia" w:eastAsia="Georgia" w:hAnsi="Georgia"/>
              </w:rPr>
              <w:t>de gemeenten wordt besteld.</w:t>
            </w:r>
            <w:r w:rsidR="00714B18" w:rsidRPr="4ED05C49">
              <w:rPr>
                <w:rFonts w:ascii="Georgia" w:eastAsia="Georgia" w:hAnsi="Georgia"/>
              </w:rPr>
              <w:t xml:space="preserve"> Het gaat hier om dezelfde webshop, die echter </w:t>
            </w:r>
            <w:r w:rsidR="00EB123B" w:rsidRPr="4ED05C49">
              <w:rPr>
                <w:rFonts w:ascii="Georgia" w:eastAsia="Georgia" w:hAnsi="Georgia"/>
              </w:rPr>
              <w:t xml:space="preserve">door </w:t>
            </w:r>
            <w:r w:rsidR="00FA7B8B" w:rsidRPr="4ED05C49">
              <w:rPr>
                <w:rFonts w:ascii="Georgia" w:eastAsia="Georgia" w:hAnsi="Georgia"/>
              </w:rPr>
              <w:t>onze Diensten op twee verschillende manieren benaderd worden.</w:t>
            </w:r>
          </w:p>
        </w:tc>
      </w:tr>
      <w:tr w:rsidR="001F4025" w14:paraId="371A4C03" w14:textId="77777777" w:rsidTr="3B17634A">
        <w:trPr>
          <w:trHeight w:val="20"/>
        </w:trPr>
        <w:tc>
          <w:tcPr>
            <w:tcW w:w="951" w:type="dxa"/>
          </w:tcPr>
          <w:p w14:paraId="415BDD71" w14:textId="751C6FE3" w:rsidR="001F4025" w:rsidRDefault="001F4025" w:rsidP="001F4025">
            <w:r>
              <w:lastRenderedPageBreak/>
              <w:t>56</w:t>
            </w:r>
          </w:p>
        </w:tc>
        <w:tc>
          <w:tcPr>
            <w:tcW w:w="1591" w:type="dxa"/>
          </w:tcPr>
          <w:p w14:paraId="7C4B0081" w14:textId="77777777" w:rsidR="001F4025" w:rsidRDefault="001F4025" w:rsidP="001F4025">
            <w:r>
              <w:t>38</w:t>
            </w:r>
          </w:p>
        </w:tc>
        <w:tc>
          <w:tcPr>
            <w:tcW w:w="1030" w:type="dxa"/>
          </w:tcPr>
          <w:p w14:paraId="645F4780" w14:textId="77777777" w:rsidR="001F4025" w:rsidRDefault="001F4025" w:rsidP="001F4025">
            <w:r>
              <w:t>8</w:t>
            </w:r>
          </w:p>
        </w:tc>
        <w:tc>
          <w:tcPr>
            <w:tcW w:w="2846" w:type="dxa"/>
          </w:tcPr>
          <w:p w14:paraId="3646F668" w14:textId="77777777" w:rsidR="001F4025" w:rsidRDefault="001F4025" w:rsidP="001F4025">
            <w:r>
              <w:t xml:space="preserve">Eis D.10 </w:t>
            </w:r>
            <w:r w:rsidRPr="00567A22">
              <w:t>Er kan een maximum bestellimiet per bestelling worden ingevoerd, dan wel vooraf worden ingesteld.</w:t>
            </w:r>
            <w:r>
              <w:t xml:space="preserve"> Wij verzoeken te overwegen om in deze ook ‘om te denken’ namelijk om een minimale bestelhoeveelheid in te voeren. Dit ter voorkoming van onnodige kosten aan de kant van de inschrijver. Bent u daartoe bereid? En zo nee, waarom niet?</w:t>
            </w:r>
          </w:p>
        </w:tc>
        <w:tc>
          <w:tcPr>
            <w:tcW w:w="2536" w:type="dxa"/>
          </w:tcPr>
          <w:p w14:paraId="45D4FCB3" w14:textId="11B07D88" w:rsidR="001F4025" w:rsidRDefault="001F4025" w:rsidP="4ED05C49">
            <w:pPr>
              <w:rPr>
                <w:color w:val="142348" w:themeColor="accent6" w:themeShade="80"/>
              </w:rPr>
            </w:pPr>
          </w:p>
          <w:p w14:paraId="5B67C5C0" w14:textId="3D9504DA" w:rsidR="001F4025" w:rsidRDefault="1BA9287C" w:rsidP="4ED05C49">
            <w:pPr>
              <w:rPr>
                <w:rFonts w:ascii="Georgia" w:eastAsia="Georgia" w:hAnsi="Georgia"/>
                <w:color w:val="142348" w:themeColor="accent6" w:themeShade="80"/>
              </w:rPr>
            </w:pPr>
            <w:r w:rsidRPr="4ED05C49">
              <w:rPr>
                <w:rFonts w:ascii="Georgia" w:eastAsia="Georgia" w:hAnsi="Georgia"/>
                <w:color w:val="142348" w:themeColor="accent6" w:themeShade="80"/>
              </w:rPr>
              <w:t>Nee, door l</w:t>
            </w:r>
            <w:r w:rsidR="5422AE8C" w:rsidRPr="4ED05C49">
              <w:rPr>
                <w:rFonts w:ascii="Georgia" w:eastAsia="Georgia" w:hAnsi="Georgia"/>
                <w:color w:val="142348" w:themeColor="accent6" w:themeShade="80"/>
              </w:rPr>
              <w:t xml:space="preserve">evering via de HUB zou </w:t>
            </w:r>
            <w:r w:rsidR="15C6C43A" w:rsidRPr="4ED05C49">
              <w:rPr>
                <w:rFonts w:ascii="Georgia" w:eastAsia="Georgia" w:hAnsi="Georgia"/>
                <w:color w:val="142348" w:themeColor="accent6" w:themeShade="80"/>
              </w:rPr>
              <w:t>de bestelde (lees geleverde hoeveelheid per levering grotere worden, daar combinatie beter mogelijk is.</w:t>
            </w:r>
          </w:p>
        </w:tc>
      </w:tr>
      <w:tr w:rsidR="001F4025" w14:paraId="5EFA2F85" w14:textId="77777777" w:rsidTr="3B17634A">
        <w:trPr>
          <w:trHeight w:val="20"/>
        </w:trPr>
        <w:tc>
          <w:tcPr>
            <w:tcW w:w="951" w:type="dxa"/>
          </w:tcPr>
          <w:p w14:paraId="06E2F333" w14:textId="6462CFF3" w:rsidR="001F4025" w:rsidRDefault="001F4025" w:rsidP="001F4025">
            <w:r>
              <w:t>57</w:t>
            </w:r>
          </w:p>
        </w:tc>
        <w:tc>
          <w:tcPr>
            <w:tcW w:w="1591" w:type="dxa"/>
          </w:tcPr>
          <w:p w14:paraId="4B98926A" w14:textId="77777777" w:rsidR="001F4025" w:rsidRDefault="001F4025" w:rsidP="001F4025">
            <w:r>
              <w:t>39</w:t>
            </w:r>
          </w:p>
        </w:tc>
        <w:tc>
          <w:tcPr>
            <w:tcW w:w="1030" w:type="dxa"/>
          </w:tcPr>
          <w:p w14:paraId="3735D0C3" w14:textId="77777777" w:rsidR="001F4025" w:rsidRDefault="001F4025" w:rsidP="001F4025">
            <w:r>
              <w:t>8</w:t>
            </w:r>
          </w:p>
        </w:tc>
        <w:tc>
          <w:tcPr>
            <w:tcW w:w="2846" w:type="dxa"/>
          </w:tcPr>
          <w:p w14:paraId="2696A408" w14:textId="77777777" w:rsidR="001F4025" w:rsidRDefault="001F4025" w:rsidP="001F4025">
            <w:r>
              <w:t>In eis E.2 staat dat d</w:t>
            </w:r>
            <w:r w:rsidRPr="0003256B">
              <w:t xml:space="preserve">e logistieke kosten </w:t>
            </w:r>
            <w:r>
              <w:t xml:space="preserve">die </w:t>
            </w:r>
            <w:r w:rsidRPr="0003256B">
              <w:t xml:space="preserve">door de HUB worden </w:t>
            </w:r>
            <w:r>
              <w:t xml:space="preserve">gemaakt </w:t>
            </w:r>
            <w:r w:rsidRPr="0003256B">
              <w:t xml:space="preserve">door Inschrijver in de eenheidsprijzen verwerkt </w:t>
            </w:r>
            <w:r>
              <w:t xml:space="preserve">moeten </w:t>
            </w:r>
            <w:r w:rsidRPr="0003256B">
              <w:t>worden.</w:t>
            </w:r>
            <w:r>
              <w:t xml:space="preserve"> Maar wat zijn deze kosten dan precies?</w:t>
            </w:r>
          </w:p>
        </w:tc>
        <w:tc>
          <w:tcPr>
            <w:tcW w:w="2536" w:type="dxa"/>
          </w:tcPr>
          <w:p w14:paraId="7E9894E2" w14:textId="2252162F" w:rsidR="001F4025" w:rsidRPr="001F4025" w:rsidRDefault="001F4025" w:rsidP="77CB214D">
            <w:pPr>
              <w:rPr>
                <w:color w:val="FF0000"/>
              </w:rPr>
            </w:pPr>
          </w:p>
          <w:p w14:paraId="7C1F7C8D" w14:textId="26925483" w:rsidR="001F4025" w:rsidRPr="001F4025" w:rsidRDefault="598304F8" w:rsidP="4ED05C49">
            <w:pPr>
              <w:rPr>
                <w:rFonts w:ascii="Georgia" w:eastAsia="Georgia" w:hAnsi="Georgia"/>
              </w:rPr>
            </w:pPr>
            <w:r w:rsidRPr="4ED05C49">
              <w:rPr>
                <w:rFonts w:ascii="Georgia" w:eastAsia="Georgia" w:hAnsi="Georgia"/>
              </w:rPr>
              <w:t>De gemeente Den Haag heeft met de Haagse HUB afspraken gemaakt op het gebi</w:t>
            </w:r>
            <w:r w:rsidR="033F2547" w:rsidRPr="4ED05C49">
              <w:rPr>
                <w:rFonts w:ascii="Georgia" w:eastAsia="Georgia" w:hAnsi="Georgia"/>
              </w:rPr>
              <w:t>e</w:t>
            </w:r>
            <w:r w:rsidRPr="4ED05C49">
              <w:rPr>
                <w:rFonts w:ascii="Georgia" w:eastAsia="Georgia" w:hAnsi="Georgia"/>
              </w:rPr>
              <w:t>d van logistiek en de daaraan gerelateerde kosten. De</w:t>
            </w:r>
            <w:r w:rsidR="04EB5E75" w:rsidRPr="4ED05C49">
              <w:rPr>
                <w:rFonts w:ascii="Georgia" w:eastAsia="Georgia" w:hAnsi="Georgia"/>
              </w:rPr>
              <w:t xml:space="preserve"> afspraak is dat </w:t>
            </w:r>
            <w:r w:rsidR="50140DA3" w:rsidRPr="4ED05C49">
              <w:rPr>
                <w:rFonts w:ascii="Georgia" w:eastAsia="Georgia" w:hAnsi="Georgia"/>
              </w:rPr>
              <w:t>de inschrijvers dezelfde kosten krijgen doorberekend als de gemeente Den Haag. Aangaande logistiek afspraken en aanverwante ko</w:t>
            </w:r>
            <w:r w:rsidR="441D3E51" w:rsidRPr="4ED05C49">
              <w:rPr>
                <w:rFonts w:ascii="Georgia" w:eastAsia="Georgia" w:hAnsi="Georgia"/>
              </w:rPr>
              <w:t xml:space="preserve">sten kunt u het beste zelf contact opnemen met de Haagse HUB. </w:t>
            </w:r>
            <w:r w:rsidR="6E8DD3F5" w:rsidRPr="4ED05C49">
              <w:rPr>
                <w:rFonts w:ascii="Georgia" w:eastAsia="Georgia" w:hAnsi="Georgia"/>
              </w:rPr>
              <w:t>D</w:t>
            </w:r>
            <w:r w:rsidR="1E1B2419" w:rsidRPr="4ED05C49">
              <w:rPr>
                <w:rFonts w:ascii="Georgia" w:eastAsia="Georgia" w:hAnsi="Georgia"/>
              </w:rPr>
              <w:t xml:space="preserve">e bijlage kosten HUB </w:t>
            </w:r>
            <w:r w:rsidR="5F556AA1" w:rsidRPr="4ED05C49">
              <w:rPr>
                <w:rFonts w:ascii="Georgia" w:eastAsia="Georgia" w:hAnsi="Georgia"/>
              </w:rPr>
              <w:t>is als bijlage 1</w:t>
            </w:r>
            <w:r w:rsidR="289A32A1" w:rsidRPr="4ED05C49">
              <w:rPr>
                <w:rFonts w:ascii="Georgia" w:eastAsia="Georgia" w:hAnsi="Georgia"/>
              </w:rPr>
              <w:t>0</w:t>
            </w:r>
            <w:r w:rsidR="5F556AA1" w:rsidRPr="4ED05C49">
              <w:rPr>
                <w:rFonts w:ascii="Georgia" w:eastAsia="Georgia" w:hAnsi="Georgia"/>
              </w:rPr>
              <w:t xml:space="preserve"> toegevoegd aan deze Nota van Inlichtingen</w:t>
            </w:r>
            <w:r w:rsidR="1E1B2419" w:rsidRPr="4ED05C49">
              <w:rPr>
                <w:rFonts w:ascii="Georgia" w:eastAsia="Georgia" w:hAnsi="Georgia"/>
              </w:rPr>
              <w:t>?</w:t>
            </w:r>
          </w:p>
        </w:tc>
      </w:tr>
      <w:tr w:rsidR="001F4025" w14:paraId="6B764F1E" w14:textId="77777777" w:rsidTr="3B17634A">
        <w:trPr>
          <w:trHeight w:val="20"/>
        </w:trPr>
        <w:tc>
          <w:tcPr>
            <w:tcW w:w="951" w:type="dxa"/>
          </w:tcPr>
          <w:p w14:paraId="3EFDFCB9" w14:textId="3E686219" w:rsidR="001F4025" w:rsidRDefault="001F4025" w:rsidP="001F4025">
            <w:r>
              <w:t>58</w:t>
            </w:r>
          </w:p>
        </w:tc>
        <w:tc>
          <w:tcPr>
            <w:tcW w:w="1591" w:type="dxa"/>
          </w:tcPr>
          <w:p w14:paraId="30D52544" w14:textId="77777777" w:rsidR="001F4025" w:rsidRDefault="001F4025" w:rsidP="001F4025">
            <w:r>
              <w:t>39</w:t>
            </w:r>
          </w:p>
        </w:tc>
        <w:tc>
          <w:tcPr>
            <w:tcW w:w="1030" w:type="dxa"/>
          </w:tcPr>
          <w:p w14:paraId="7C03764B" w14:textId="77777777" w:rsidR="001F4025" w:rsidRDefault="001F4025" w:rsidP="001F4025">
            <w:r>
              <w:t>8</w:t>
            </w:r>
          </w:p>
        </w:tc>
        <w:tc>
          <w:tcPr>
            <w:tcW w:w="2846" w:type="dxa"/>
          </w:tcPr>
          <w:p w14:paraId="2BDE1E39" w14:textId="77777777" w:rsidR="001F4025" w:rsidRDefault="001F4025" w:rsidP="001F4025">
            <w:r>
              <w:t>Voor de zekerheid stellen we de volgende vraag. Als inschrijver het goed heeft begrepen, moet alles wat op de tabbladen A t/m D van Bijlage 6 dus altijd door inschrijver bij de HUB worden afgeleverd en niet op de locaties zelf en voor alles wat op de tabbladen E en F van bijlage 6 staat moet door de inschrijver op een locatie in Den Haag worden geleverd. Klopt deze gedachtegang?</w:t>
            </w:r>
          </w:p>
        </w:tc>
        <w:tc>
          <w:tcPr>
            <w:tcW w:w="2536" w:type="dxa"/>
          </w:tcPr>
          <w:p w14:paraId="59EA4668" w14:textId="763F16EA" w:rsidR="001F4025" w:rsidRPr="001F4025" w:rsidRDefault="001F4025" w:rsidP="4ED05C49"/>
          <w:p w14:paraId="1459309E" w14:textId="7B9B7B65" w:rsidR="001F4025" w:rsidRPr="001F4025" w:rsidRDefault="62A26D8C" w:rsidP="4ED05C49">
            <w:pPr>
              <w:rPr>
                <w:rFonts w:ascii="Georgia" w:eastAsia="Georgia" w:hAnsi="Georgia"/>
              </w:rPr>
            </w:pPr>
            <w:r w:rsidRPr="4ED05C49">
              <w:rPr>
                <w:rFonts w:ascii="Georgia" w:eastAsia="Georgia" w:hAnsi="Georgia"/>
              </w:rPr>
              <w:t>Correct, zie ook antwoord vraag 41.</w:t>
            </w:r>
          </w:p>
          <w:p w14:paraId="033A37AB" w14:textId="665ADC48" w:rsidR="001F4025" w:rsidRPr="001F4025" w:rsidRDefault="001F4025" w:rsidP="77CB214D">
            <w:pPr>
              <w:rPr>
                <w:rFonts w:ascii="Georgia" w:eastAsia="Georgia" w:hAnsi="Georgia"/>
                <w:color w:val="FF0000"/>
                <w:szCs w:val="19"/>
              </w:rPr>
            </w:pPr>
          </w:p>
        </w:tc>
      </w:tr>
      <w:tr w:rsidR="001F4025" w14:paraId="58D2088C" w14:textId="77777777" w:rsidTr="3B17634A">
        <w:trPr>
          <w:trHeight w:val="20"/>
        </w:trPr>
        <w:tc>
          <w:tcPr>
            <w:tcW w:w="951" w:type="dxa"/>
          </w:tcPr>
          <w:p w14:paraId="34C6345A" w14:textId="60011D7D" w:rsidR="001F4025" w:rsidRDefault="001F4025" w:rsidP="001F4025">
            <w:r>
              <w:t>59</w:t>
            </w:r>
          </w:p>
        </w:tc>
        <w:tc>
          <w:tcPr>
            <w:tcW w:w="1591" w:type="dxa"/>
          </w:tcPr>
          <w:p w14:paraId="32D3343E" w14:textId="77777777" w:rsidR="001F4025" w:rsidRDefault="001F4025" w:rsidP="001F4025">
            <w:r>
              <w:t>41 en 42</w:t>
            </w:r>
          </w:p>
        </w:tc>
        <w:tc>
          <w:tcPr>
            <w:tcW w:w="1030" w:type="dxa"/>
          </w:tcPr>
          <w:p w14:paraId="6B87F64D" w14:textId="77777777" w:rsidR="001F4025" w:rsidRDefault="001F4025" w:rsidP="001F4025">
            <w:r>
              <w:t>8</w:t>
            </w:r>
          </w:p>
        </w:tc>
        <w:tc>
          <w:tcPr>
            <w:tcW w:w="2846" w:type="dxa"/>
          </w:tcPr>
          <w:p w14:paraId="5A00E8A0" w14:textId="77777777" w:rsidR="001F4025" w:rsidRDefault="001F4025" w:rsidP="001F4025">
            <w:r>
              <w:t>Eis H.8 O</w:t>
            </w:r>
            <w:r w:rsidRPr="00567A22">
              <w:t xml:space="preserve">p de ingediende prijzen en tarieven geldt de </w:t>
            </w:r>
            <w:r w:rsidRPr="00567A22">
              <w:lastRenderedPageBreak/>
              <w:t>volgende indexering: de opgegeven prijzen en tarieven zijn minimaal vastgesteld tot en met 30 juni 2024</w:t>
            </w:r>
            <w:r>
              <w:t xml:space="preserve">. </w:t>
            </w:r>
          </w:p>
          <w:p w14:paraId="6FE91751" w14:textId="77777777" w:rsidR="001F4025" w:rsidRDefault="001F4025" w:rsidP="001F4025"/>
          <w:p w14:paraId="5C306C6B" w14:textId="77777777" w:rsidR="001F4025" w:rsidRDefault="001F4025" w:rsidP="001F4025">
            <w:r>
              <w:t xml:space="preserve">Inschrijver vindt het niet proportioneel dat er drie jaar lang niet geïndexeerd mag worden. Waarom heeft u voor een dergelijke lange termijn gekozen die voor u nadelig kan uitpakken omdat inschrijvers het hierbij behorende risico al in hun aan te bieden prijzen verdisconteren? </w:t>
            </w:r>
          </w:p>
          <w:p w14:paraId="48BC3796" w14:textId="77777777" w:rsidR="001F4025" w:rsidRDefault="001F4025" w:rsidP="001F4025"/>
          <w:p w14:paraId="77AD52DA" w14:textId="77777777" w:rsidR="001F4025" w:rsidRDefault="001F4025" w:rsidP="001F4025">
            <w:r>
              <w:t>En bent u bereid om de datum dat er geïndexeerd mag worden met een jaar of 2 jaar te vervroegen? Zo nee, waarom niet?</w:t>
            </w:r>
          </w:p>
        </w:tc>
        <w:tc>
          <w:tcPr>
            <w:tcW w:w="2536" w:type="dxa"/>
          </w:tcPr>
          <w:p w14:paraId="55C3B218" w14:textId="40411C88" w:rsidR="001F4025" w:rsidRPr="001F4025" w:rsidRDefault="33309359" w:rsidP="001F4025">
            <w:r w:rsidRPr="4ED05C49">
              <w:rPr>
                <w:rFonts w:ascii="Georgia" w:eastAsia="Georgia" w:hAnsi="Georgia" w:cs="Georgia"/>
                <w:szCs w:val="19"/>
              </w:rPr>
              <w:lastRenderedPageBreak/>
              <w:t xml:space="preserve">Wij zijn bereid om de indexering te vervroegen </w:t>
            </w:r>
            <w:r w:rsidRPr="4ED05C49">
              <w:rPr>
                <w:rFonts w:ascii="Georgia" w:eastAsia="Georgia" w:hAnsi="Georgia" w:cs="Georgia"/>
                <w:szCs w:val="19"/>
              </w:rPr>
              <w:lastRenderedPageBreak/>
              <w:t>naar 1,5 jaar. Gelet op de (huidige) stand van de markt en de vaste contractduur achten wij dit proportioneel.</w:t>
            </w:r>
          </w:p>
          <w:p w14:paraId="4F505B79" w14:textId="55FDD13F" w:rsidR="001F4025" w:rsidRPr="001F4025" w:rsidRDefault="001F4025" w:rsidP="4ED05C49">
            <w:pPr>
              <w:rPr>
                <w:rFonts w:ascii="Georgia" w:eastAsia="Georgia" w:hAnsi="Georgia"/>
                <w:color w:val="FF0000"/>
                <w:szCs w:val="19"/>
              </w:rPr>
            </w:pPr>
          </w:p>
        </w:tc>
      </w:tr>
      <w:tr w:rsidR="001F4025" w14:paraId="1D4BA0A9" w14:textId="77777777" w:rsidTr="3B17634A">
        <w:trPr>
          <w:trHeight w:val="20"/>
        </w:trPr>
        <w:tc>
          <w:tcPr>
            <w:tcW w:w="951" w:type="dxa"/>
          </w:tcPr>
          <w:p w14:paraId="0C9EC9AA" w14:textId="5C7AB775" w:rsidR="001F4025" w:rsidRDefault="001F4025" w:rsidP="001F4025">
            <w:r>
              <w:lastRenderedPageBreak/>
              <w:t>60</w:t>
            </w:r>
          </w:p>
        </w:tc>
        <w:tc>
          <w:tcPr>
            <w:tcW w:w="1591" w:type="dxa"/>
          </w:tcPr>
          <w:p w14:paraId="42AB3A53" w14:textId="77777777" w:rsidR="001F4025" w:rsidRDefault="001F4025" w:rsidP="001F4025">
            <w:r>
              <w:t>47</w:t>
            </w:r>
          </w:p>
        </w:tc>
        <w:tc>
          <w:tcPr>
            <w:tcW w:w="1030" w:type="dxa"/>
          </w:tcPr>
          <w:p w14:paraId="3DE96B81" w14:textId="77777777" w:rsidR="001F4025" w:rsidRDefault="001F4025" w:rsidP="001F4025">
            <w:r>
              <w:t>9.2</w:t>
            </w:r>
          </w:p>
        </w:tc>
        <w:tc>
          <w:tcPr>
            <w:tcW w:w="2846" w:type="dxa"/>
          </w:tcPr>
          <w:p w14:paraId="3ECDF62D" w14:textId="77777777" w:rsidR="001F4025" w:rsidRDefault="001F4025" w:rsidP="001F4025">
            <w:r w:rsidRPr="00B43001">
              <w:t xml:space="preserve">Het antwoord op een sub-gunningscriterium mag maximaal 4 A4 bedragen, tenzij bij het betreffende </w:t>
            </w:r>
            <w:proofErr w:type="spellStart"/>
            <w:r w:rsidRPr="00B43001">
              <w:t>subgunningscriterium</w:t>
            </w:r>
            <w:proofErr w:type="spellEnd"/>
            <w:r w:rsidRPr="00B43001">
              <w:t xml:space="preserve"> uitdrukkelijk is aangegeven dat deze beperking niet van toepassing is</w:t>
            </w:r>
            <w:r>
              <w:t>.</w:t>
            </w:r>
          </w:p>
          <w:p w14:paraId="7E69ECAB" w14:textId="77777777" w:rsidR="001F4025" w:rsidRDefault="001F4025" w:rsidP="001F4025"/>
          <w:p w14:paraId="40A95189" w14:textId="77777777" w:rsidR="001F4025" w:rsidRDefault="001F4025" w:rsidP="001F4025">
            <w:r>
              <w:t xml:space="preserve">Klopt dit wel want bij </w:t>
            </w:r>
            <w:proofErr w:type="spellStart"/>
            <w:r>
              <w:t>subgunningscriteria</w:t>
            </w:r>
            <w:proofErr w:type="spellEnd"/>
            <w:r>
              <w:t xml:space="preserve"> 2 en 3 staat dat er respectievelijk maximaal 2 en 3 pagina’s aangeleverd mogen  worden?</w:t>
            </w:r>
          </w:p>
        </w:tc>
        <w:tc>
          <w:tcPr>
            <w:tcW w:w="2536" w:type="dxa"/>
          </w:tcPr>
          <w:p w14:paraId="3350086F" w14:textId="0464F6AC" w:rsidR="001F4025" w:rsidRPr="001F4025" w:rsidRDefault="001F4025" w:rsidP="77CB214D">
            <w:pPr>
              <w:rPr>
                <w:color w:val="FF0000"/>
              </w:rPr>
            </w:pPr>
          </w:p>
          <w:p w14:paraId="3AA9C086" w14:textId="623E6A9A" w:rsidR="001F4025" w:rsidRPr="001F4025" w:rsidRDefault="2C2B0590" w:rsidP="4ED05C49">
            <w:pPr>
              <w:rPr>
                <w:rFonts w:ascii="Georgia" w:eastAsia="Georgia" w:hAnsi="Georgia"/>
              </w:rPr>
            </w:pPr>
            <w:r w:rsidRPr="4ED05C49">
              <w:rPr>
                <w:rFonts w:ascii="Georgia" w:eastAsia="Georgia" w:hAnsi="Georgia"/>
              </w:rPr>
              <w:t xml:space="preserve">Dit is het juiste aantal pagina's per </w:t>
            </w:r>
            <w:proofErr w:type="spellStart"/>
            <w:r w:rsidRPr="4ED05C49">
              <w:rPr>
                <w:rFonts w:ascii="Georgia" w:eastAsia="Georgia" w:hAnsi="Georgia"/>
              </w:rPr>
              <w:t>subgunningscriterium</w:t>
            </w:r>
            <w:proofErr w:type="spellEnd"/>
            <w:r w:rsidRPr="4ED05C49">
              <w:rPr>
                <w:rFonts w:ascii="Georgia" w:eastAsia="Georgia" w:hAnsi="Georgia"/>
              </w:rPr>
              <w:t>.</w:t>
            </w:r>
          </w:p>
        </w:tc>
      </w:tr>
      <w:tr w:rsidR="00822410" w14:paraId="2728E436" w14:textId="77777777" w:rsidTr="3B17634A">
        <w:trPr>
          <w:trHeight w:val="20"/>
        </w:trPr>
        <w:tc>
          <w:tcPr>
            <w:tcW w:w="951" w:type="dxa"/>
          </w:tcPr>
          <w:p w14:paraId="054943A3" w14:textId="54CC22A4" w:rsidR="00822410" w:rsidRDefault="00822410" w:rsidP="00FA7B8B">
            <w:r>
              <w:t>61</w:t>
            </w:r>
          </w:p>
        </w:tc>
        <w:tc>
          <w:tcPr>
            <w:tcW w:w="1591" w:type="dxa"/>
          </w:tcPr>
          <w:p w14:paraId="66B47F68" w14:textId="77777777" w:rsidR="00822410" w:rsidRDefault="00822410" w:rsidP="00FA7B8B">
            <w:r>
              <w:t>41</w:t>
            </w:r>
          </w:p>
        </w:tc>
        <w:tc>
          <w:tcPr>
            <w:tcW w:w="1030" w:type="dxa"/>
          </w:tcPr>
          <w:p w14:paraId="3588A5A7" w14:textId="77777777" w:rsidR="00822410" w:rsidRDefault="00822410" w:rsidP="00FA7B8B">
            <w:r>
              <w:t>Eis H8</w:t>
            </w:r>
          </w:p>
        </w:tc>
        <w:tc>
          <w:tcPr>
            <w:tcW w:w="2846" w:type="dxa"/>
          </w:tcPr>
          <w:p w14:paraId="5647CE95" w14:textId="77777777" w:rsidR="00822410" w:rsidRDefault="00822410" w:rsidP="00FA7B8B">
            <w:r>
              <w:t>U geeft aan dat de prijzen vast moeten liggen tot 30 juni 2024. Wij stellen voor om bij extreme prijsstijgingen toch met elkaar in overleg te gaan om tot tussentijdse bijstelling te komen. De grondstofprijzen voor plastic zijn b.v. de afgelopen tijd met ongeveer 40% gestegen.</w:t>
            </w:r>
          </w:p>
        </w:tc>
        <w:tc>
          <w:tcPr>
            <w:tcW w:w="2536" w:type="dxa"/>
          </w:tcPr>
          <w:p w14:paraId="14CAC7BB" w14:textId="3DE55DA6" w:rsidR="00822410" w:rsidRDefault="47C13978" w:rsidP="77CB214D">
            <w:r w:rsidRPr="4ED05C49">
              <w:rPr>
                <w:rFonts w:ascii="Georgia" w:eastAsia="Georgia" w:hAnsi="Georgia" w:cs="Georgia"/>
                <w:szCs w:val="19"/>
              </w:rPr>
              <w:t>Wij zijn bereid om de indexering te vervroegen naar 1,5 jaar. Gelet op de (huidige) stand van de markt en de vaste contractduur achten wij dit proportioneel.</w:t>
            </w:r>
          </w:p>
          <w:p w14:paraId="1BCD1EF2" w14:textId="3DE55DA6" w:rsidR="00822410" w:rsidRDefault="00822410" w:rsidP="4ED05C49">
            <w:pPr>
              <w:rPr>
                <w:rFonts w:ascii="Georgia" w:eastAsia="Georgia" w:hAnsi="Georgia"/>
                <w:color w:val="FF0000"/>
                <w:szCs w:val="19"/>
              </w:rPr>
            </w:pPr>
          </w:p>
        </w:tc>
      </w:tr>
      <w:tr w:rsidR="00822410" w14:paraId="28063512" w14:textId="77777777" w:rsidTr="3B17634A">
        <w:trPr>
          <w:trHeight w:val="20"/>
        </w:trPr>
        <w:tc>
          <w:tcPr>
            <w:tcW w:w="951" w:type="dxa"/>
          </w:tcPr>
          <w:p w14:paraId="66C7AB3B" w14:textId="35FCB8BF" w:rsidR="00822410" w:rsidRDefault="00822410" w:rsidP="00FA7B8B">
            <w:r>
              <w:t>62</w:t>
            </w:r>
          </w:p>
        </w:tc>
        <w:tc>
          <w:tcPr>
            <w:tcW w:w="1591" w:type="dxa"/>
          </w:tcPr>
          <w:p w14:paraId="1500D871" w14:textId="77777777" w:rsidR="00822410" w:rsidRDefault="00822410" w:rsidP="00FA7B8B">
            <w:r>
              <w:t>35</w:t>
            </w:r>
          </w:p>
        </w:tc>
        <w:tc>
          <w:tcPr>
            <w:tcW w:w="1030" w:type="dxa"/>
          </w:tcPr>
          <w:p w14:paraId="5C7C3101" w14:textId="77777777" w:rsidR="00822410" w:rsidRDefault="00822410" w:rsidP="00FA7B8B">
            <w:r>
              <w:t>Eis B22</w:t>
            </w:r>
          </w:p>
        </w:tc>
        <w:tc>
          <w:tcPr>
            <w:tcW w:w="2846" w:type="dxa"/>
          </w:tcPr>
          <w:p w14:paraId="2370D7EB" w14:textId="77777777" w:rsidR="00822410" w:rsidRDefault="00822410" w:rsidP="00FA7B8B">
            <w:r>
              <w:t xml:space="preserve">U geeft aan dat de garantietermijn van de machines minimaal 3 jaar moet zijn. De fabrikanten geven niet altijd 3 jaar garantie. Mogen wij uitgaan van de garantietermijn die </w:t>
            </w:r>
            <w:r>
              <w:lastRenderedPageBreak/>
              <w:t>door de fabrikant afgegeven wordt?</w:t>
            </w:r>
          </w:p>
        </w:tc>
        <w:tc>
          <w:tcPr>
            <w:tcW w:w="2536" w:type="dxa"/>
          </w:tcPr>
          <w:p w14:paraId="19AF35EE" w14:textId="5DD47886" w:rsidR="00822410" w:rsidRDefault="00822410" w:rsidP="3B17634A">
            <w:pPr>
              <w:rPr>
                <w:rFonts w:ascii="Georgia" w:eastAsia="Georgia" w:hAnsi="Georgia"/>
                <w:color w:val="FF0000"/>
              </w:rPr>
            </w:pPr>
          </w:p>
          <w:p w14:paraId="3B182312" w14:textId="2595423C" w:rsidR="00822410" w:rsidRDefault="425E1B68" w:rsidP="4ED05C49">
            <w:pPr>
              <w:rPr>
                <w:rFonts w:ascii="Georgia" w:eastAsia="Georgia" w:hAnsi="Georgia"/>
                <w:color w:val="142348" w:themeColor="accent6" w:themeShade="80"/>
              </w:rPr>
            </w:pPr>
            <w:r w:rsidRPr="4ED05C49">
              <w:rPr>
                <w:rFonts w:ascii="Georgia" w:eastAsia="Georgia" w:hAnsi="Georgia"/>
              </w:rPr>
              <w:t>De kleine en middelgrote zuigschrobmachines dienen een minimale garantietermijn te hebben van 3 jaar. De overige ma</w:t>
            </w:r>
            <w:r w:rsidR="06E564DC" w:rsidRPr="4ED05C49">
              <w:rPr>
                <w:rFonts w:ascii="Georgia" w:eastAsia="Georgia" w:hAnsi="Georgia"/>
              </w:rPr>
              <w:t xml:space="preserve">chines wordt de </w:t>
            </w:r>
            <w:r w:rsidR="06E564DC" w:rsidRPr="4ED05C49">
              <w:rPr>
                <w:rFonts w:ascii="Georgia" w:eastAsia="Georgia" w:hAnsi="Georgia"/>
              </w:rPr>
              <w:lastRenderedPageBreak/>
              <w:t>standaard fabrieksgarantie genomen.</w:t>
            </w:r>
          </w:p>
        </w:tc>
      </w:tr>
      <w:tr w:rsidR="00822410" w14:paraId="24180F38" w14:textId="77777777" w:rsidTr="3B17634A">
        <w:trPr>
          <w:trHeight w:val="20"/>
        </w:trPr>
        <w:tc>
          <w:tcPr>
            <w:tcW w:w="951" w:type="dxa"/>
          </w:tcPr>
          <w:p w14:paraId="112EAA9D" w14:textId="3B484D55" w:rsidR="00822410" w:rsidRDefault="00822410" w:rsidP="00FA7B8B">
            <w:r>
              <w:lastRenderedPageBreak/>
              <w:t>63</w:t>
            </w:r>
          </w:p>
        </w:tc>
        <w:tc>
          <w:tcPr>
            <w:tcW w:w="1591" w:type="dxa"/>
          </w:tcPr>
          <w:p w14:paraId="46540FEB" w14:textId="77777777" w:rsidR="00822410" w:rsidRDefault="00822410" w:rsidP="00FA7B8B">
            <w:r>
              <w:t xml:space="preserve">Prijzenblad </w:t>
            </w:r>
          </w:p>
        </w:tc>
        <w:tc>
          <w:tcPr>
            <w:tcW w:w="1030" w:type="dxa"/>
          </w:tcPr>
          <w:p w14:paraId="21F37DC5" w14:textId="77777777" w:rsidR="00822410" w:rsidRDefault="00822410" w:rsidP="00FA7B8B">
            <w:r>
              <w:t xml:space="preserve">A </w:t>
            </w:r>
            <w:proofErr w:type="spellStart"/>
            <w:r>
              <w:t>Hoogconcentraten</w:t>
            </w:r>
            <w:proofErr w:type="spellEnd"/>
          </w:p>
        </w:tc>
        <w:tc>
          <w:tcPr>
            <w:tcW w:w="2846" w:type="dxa"/>
          </w:tcPr>
          <w:p w14:paraId="152CA86A" w14:textId="77777777" w:rsidR="00822410" w:rsidRDefault="00822410" w:rsidP="00FA7B8B">
            <w:r>
              <w:t xml:space="preserve">U vraagt hier uit met parfum. Er zijn </w:t>
            </w:r>
            <w:proofErr w:type="spellStart"/>
            <w:r>
              <w:t>hoogconcentraten</w:t>
            </w:r>
            <w:proofErr w:type="spellEnd"/>
            <w:r>
              <w:t xml:space="preserve"> op basis van plantenextracten (</w:t>
            </w:r>
            <w:proofErr w:type="spellStart"/>
            <w:r>
              <w:t>cradle</w:t>
            </w:r>
            <w:proofErr w:type="spellEnd"/>
            <w:r>
              <w:t xml:space="preserve"> </w:t>
            </w:r>
            <w:proofErr w:type="spellStart"/>
            <w:r>
              <w:t>to</w:t>
            </w:r>
            <w:proofErr w:type="spellEnd"/>
            <w:r>
              <w:t xml:space="preserve"> </w:t>
            </w:r>
            <w:proofErr w:type="spellStart"/>
            <w:r>
              <w:t>cradle</w:t>
            </w:r>
            <w:proofErr w:type="spellEnd"/>
            <w:r>
              <w:t>) die zeer duurzaam zijn maar zonder parfum. Mogen deze ook aangeboden worden?</w:t>
            </w:r>
          </w:p>
        </w:tc>
        <w:tc>
          <w:tcPr>
            <w:tcW w:w="2536" w:type="dxa"/>
          </w:tcPr>
          <w:p w14:paraId="50845FC2" w14:textId="57C1B40C" w:rsidR="00822410" w:rsidRDefault="00822410" w:rsidP="4ED05C49">
            <w:pPr>
              <w:rPr>
                <w:color w:val="142348" w:themeColor="accent6" w:themeShade="80"/>
              </w:rPr>
            </w:pPr>
          </w:p>
          <w:p w14:paraId="6D45A6AC" w14:textId="3E2A74AF" w:rsidR="00822410" w:rsidRDefault="7901A095" w:rsidP="4ED05C49">
            <w:pPr>
              <w:rPr>
                <w:rFonts w:ascii="Georgia" w:eastAsia="Georgia" w:hAnsi="Georgia"/>
                <w:color w:val="142348" w:themeColor="accent6" w:themeShade="80"/>
              </w:rPr>
            </w:pPr>
            <w:r w:rsidRPr="4ED05C49">
              <w:rPr>
                <w:rFonts w:ascii="Georgia" w:eastAsia="Georgia" w:hAnsi="Georgia"/>
                <w:color w:val="142348" w:themeColor="accent6" w:themeShade="80"/>
              </w:rPr>
              <w:t>Ja</w:t>
            </w:r>
            <w:r w:rsidR="20AF5A1B" w:rsidRPr="4ED05C49">
              <w:rPr>
                <w:rFonts w:ascii="Georgia" w:eastAsia="Georgia" w:hAnsi="Georgia"/>
                <w:color w:val="142348" w:themeColor="accent6" w:themeShade="80"/>
              </w:rPr>
              <w:t>, mits zij functioneel gelijkwaardig zijn.</w:t>
            </w:r>
          </w:p>
        </w:tc>
      </w:tr>
      <w:tr w:rsidR="00822410" w14:paraId="3A4DC7F9" w14:textId="77777777" w:rsidTr="3B17634A">
        <w:trPr>
          <w:trHeight w:val="20"/>
        </w:trPr>
        <w:tc>
          <w:tcPr>
            <w:tcW w:w="951" w:type="dxa"/>
          </w:tcPr>
          <w:p w14:paraId="4A0C9F33" w14:textId="7D59D730" w:rsidR="00822410" w:rsidRDefault="00822410" w:rsidP="00FA7B8B">
            <w:r>
              <w:t>64</w:t>
            </w:r>
          </w:p>
        </w:tc>
        <w:tc>
          <w:tcPr>
            <w:tcW w:w="1591" w:type="dxa"/>
          </w:tcPr>
          <w:p w14:paraId="614448C8" w14:textId="77777777" w:rsidR="00822410" w:rsidRDefault="00822410" w:rsidP="00FA7B8B">
            <w:r>
              <w:t xml:space="preserve">Prijzenblad </w:t>
            </w:r>
          </w:p>
        </w:tc>
        <w:tc>
          <w:tcPr>
            <w:tcW w:w="1030" w:type="dxa"/>
          </w:tcPr>
          <w:p w14:paraId="13A91805" w14:textId="77777777" w:rsidR="00822410" w:rsidRDefault="00822410" w:rsidP="00FA7B8B">
            <w:r>
              <w:t>Productgroep 13</w:t>
            </w:r>
          </w:p>
        </w:tc>
        <w:tc>
          <w:tcPr>
            <w:tcW w:w="2846" w:type="dxa"/>
          </w:tcPr>
          <w:p w14:paraId="590B38DA" w14:textId="77777777" w:rsidR="00822410" w:rsidRDefault="00822410" w:rsidP="00FA7B8B">
            <w:r>
              <w:t>Kunt u aangeven hoe vaak de huur machines wisselen van locatie?</w:t>
            </w:r>
          </w:p>
        </w:tc>
        <w:tc>
          <w:tcPr>
            <w:tcW w:w="2536" w:type="dxa"/>
          </w:tcPr>
          <w:p w14:paraId="21C0F5C1" w14:textId="5E6FD507" w:rsidR="00822410" w:rsidRDefault="00822410" w:rsidP="4ED05C49">
            <w:pPr>
              <w:rPr>
                <w:color w:val="142348" w:themeColor="accent6" w:themeShade="80"/>
              </w:rPr>
            </w:pPr>
          </w:p>
          <w:p w14:paraId="3BCB77C2" w14:textId="3CA4370A" w:rsidR="00822410" w:rsidRDefault="6B9D39F2" w:rsidP="4ED05C49">
            <w:pPr>
              <w:rPr>
                <w:rFonts w:ascii="Georgia" w:eastAsia="Georgia" w:hAnsi="Georgia"/>
                <w:color w:val="142348" w:themeColor="accent6" w:themeShade="80"/>
              </w:rPr>
            </w:pPr>
            <w:r w:rsidRPr="3B17634A">
              <w:rPr>
                <w:rFonts w:ascii="Georgia" w:eastAsia="Georgia" w:hAnsi="Georgia"/>
                <w:color w:val="142348" w:themeColor="accent6" w:themeShade="80"/>
              </w:rPr>
              <w:t>Dit komt sporadisch voor</w:t>
            </w:r>
            <w:r w:rsidR="72729900" w:rsidRPr="3B17634A">
              <w:rPr>
                <w:rFonts w:ascii="Georgia" w:eastAsia="Georgia" w:hAnsi="Georgia"/>
                <w:color w:val="142348" w:themeColor="accent6" w:themeShade="80"/>
              </w:rPr>
              <w:t xml:space="preserve"> u kunt uitgaan van eens per jaar.</w:t>
            </w:r>
          </w:p>
          <w:p w14:paraId="1E90F683" w14:textId="7C358762" w:rsidR="00822410" w:rsidRDefault="00822410" w:rsidP="4ED05C49">
            <w:pPr>
              <w:rPr>
                <w:rFonts w:ascii="Georgia" w:eastAsia="Georgia" w:hAnsi="Georgia"/>
                <w:color w:val="FF0000"/>
              </w:rPr>
            </w:pPr>
          </w:p>
        </w:tc>
      </w:tr>
      <w:tr w:rsidR="001F4025" w14:paraId="0A7C79A1" w14:textId="77777777" w:rsidTr="3B17634A">
        <w:trPr>
          <w:trHeight w:val="20"/>
        </w:trPr>
        <w:tc>
          <w:tcPr>
            <w:tcW w:w="951" w:type="dxa"/>
          </w:tcPr>
          <w:p w14:paraId="560D13EE" w14:textId="77777777" w:rsidR="001F4025" w:rsidRDefault="001F4025" w:rsidP="001F4025"/>
        </w:tc>
        <w:tc>
          <w:tcPr>
            <w:tcW w:w="1591" w:type="dxa"/>
          </w:tcPr>
          <w:p w14:paraId="4EC265D4" w14:textId="77777777" w:rsidR="001F4025" w:rsidRDefault="001F4025" w:rsidP="001F4025"/>
        </w:tc>
        <w:tc>
          <w:tcPr>
            <w:tcW w:w="1030" w:type="dxa"/>
          </w:tcPr>
          <w:p w14:paraId="12C96417" w14:textId="77777777" w:rsidR="001F4025" w:rsidRDefault="001F4025" w:rsidP="001F4025"/>
        </w:tc>
        <w:tc>
          <w:tcPr>
            <w:tcW w:w="2846" w:type="dxa"/>
          </w:tcPr>
          <w:p w14:paraId="53117350" w14:textId="77777777" w:rsidR="001F4025" w:rsidRDefault="001F4025" w:rsidP="001F4025"/>
        </w:tc>
        <w:tc>
          <w:tcPr>
            <w:tcW w:w="2536" w:type="dxa"/>
          </w:tcPr>
          <w:p w14:paraId="5F819D4D" w14:textId="77777777" w:rsidR="001F4025" w:rsidRDefault="001F4025" w:rsidP="001F4025"/>
        </w:tc>
      </w:tr>
    </w:tbl>
    <w:p w14:paraId="2B930986" w14:textId="77777777" w:rsidR="004B32EB" w:rsidRPr="009270A6" w:rsidRDefault="004B32EB" w:rsidP="004B32EB"/>
    <w:sectPr w:rsidR="004B32EB" w:rsidRPr="009270A6"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1DFE5" w14:textId="77777777" w:rsidR="002E0AAF" w:rsidRDefault="002E0AAF" w:rsidP="004C03F0">
      <w:pPr>
        <w:spacing w:line="240" w:lineRule="auto"/>
      </w:pPr>
      <w:r>
        <w:separator/>
      </w:r>
    </w:p>
  </w:endnote>
  <w:endnote w:type="continuationSeparator" w:id="0">
    <w:p w14:paraId="4CB0A4DA" w14:textId="77777777" w:rsidR="002E0AAF" w:rsidRDefault="002E0AAF" w:rsidP="004C03F0">
      <w:pPr>
        <w:spacing w:line="240" w:lineRule="auto"/>
      </w:pPr>
      <w:r>
        <w:continuationSeparator/>
      </w:r>
    </w:p>
  </w:endnote>
  <w:endnote w:type="continuationNotice" w:id="1">
    <w:p w14:paraId="1ACF6E1E" w14:textId="77777777" w:rsidR="00A34430" w:rsidRDefault="00A344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098E" w14:textId="77777777" w:rsidR="00826D71" w:rsidRDefault="00826D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098F" w14:textId="77777777" w:rsidR="00826D71" w:rsidRPr="00817FCC" w:rsidRDefault="00826D71"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3519DA">
      <w:rPr>
        <w:rStyle w:val="DHPaginaCijfer"/>
        <w:noProof/>
      </w:rPr>
      <w:t>2</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3519DA">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0991" w14:textId="77777777" w:rsidR="00826D71" w:rsidRDefault="00826D71" w:rsidP="00F26249">
    <w:pPr>
      <w:spacing w:line="620" w:lineRule="exact"/>
    </w:pPr>
  </w:p>
  <w:p w14:paraId="2B930992" w14:textId="77777777" w:rsidR="00826D71" w:rsidRDefault="00826D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2660D" w14:textId="77777777" w:rsidR="002E0AAF" w:rsidRDefault="002E0AAF" w:rsidP="00D56D37">
      <w:pPr>
        <w:pBdr>
          <w:top w:val="single" w:sz="8" w:space="1" w:color="auto"/>
        </w:pBdr>
        <w:spacing w:line="20" w:lineRule="exact"/>
        <w:ind w:right="6407"/>
      </w:pPr>
    </w:p>
  </w:footnote>
  <w:footnote w:type="continuationSeparator" w:id="0">
    <w:p w14:paraId="1032558C" w14:textId="77777777" w:rsidR="002E0AAF" w:rsidRDefault="002E0AAF" w:rsidP="004C03F0">
      <w:pPr>
        <w:spacing w:line="240" w:lineRule="auto"/>
      </w:pPr>
      <w:r>
        <w:continuationSeparator/>
      </w:r>
    </w:p>
  </w:footnote>
  <w:footnote w:type="continuationNotice" w:id="1">
    <w:p w14:paraId="1D3F3C27" w14:textId="77777777" w:rsidR="00A34430" w:rsidRDefault="00A344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098B" w14:textId="77777777" w:rsidR="00826D71" w:rsidRDefault="00826D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2B93098C" w14:textId="77777777" w:rsidR="00826D71" w:rsidRDefault="00826D71" w:rsidP="00AF03BC">
        <w:pPr>
          <w:pStyle w:val="DHRandinfoKop"/>
          <w:spacing w:before="40"/>
        </w:pPr>
        <w:r>
          <w:t xml:space="preserve">     </w:t>
        </w:r>
      </w:p>
    </w:sdtContent>
  </w:sdt>
  <w:bookmarkStart w:id="10"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2B93098D" w14:textId="77777777" w:rsidR="00826D71" w:rsidRPr="002C7BC6" w:rsidRDefault="00826D71" w:rsidP="002C7BC6">
        <w:pPr>
          <w:pStyle w:val="DHRandinfoSubkop"/>
        </w:pPr>
        <w:r>
          <w:t xml:space="preserve">     </w:t>
        </w:r>
      </w:p>
    </w:sdtContent>
  </w:sdt>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0990" w14:textId="77777777" w:rsidR="00826D71" w:rsidRDefault="00826D71"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9200A66"/>
    <w:multiLevelType w:val="hybridMultilevel"/>
    <w:tmpl w:val="4EFEC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BF61681"/>
    <w:multiLevelType w:val="hybridMultilevel"/>
    <w:tmpl w:val="F5322040"/>
    <w:lvl w:ilvl="0" w:tplc="BBEE347C">
      <w:start w:val="1"/>
      <w:numFmt w:val="bullet"/>
      <w:lvlText w:val="-"/>
      <w:lvlJc w:val="left"/>
      <w:pPr>
        <w:ind w:left="720" w:hanging="360"/>
      </w:pPr>
      <w:rPr>
        <w:rFonts w:ascii="Calibri" w:hAnsi="Calibri" w:hint="default"/>
      </w:rPr>
    </w:lvl>
    <w:lvl w:ilvl="1" w:tplc="FE48D05A">
      <w:start w:val="1"/>
      <w:numFmt w:val="bullet"/>
      <w:lvlText w:val="o"/>
      <w:lvlJc w:val="left"/>
      <w:pPr>
        <w:ind w:left="1440" w:hanging="360"/>
      </w:pPr>
      <w:rPr>
        <w:rFonts w:ascii="Courier New" w:hAnsi="Courier New" w:hint="default"/>
      </w:rPr>
    </w:lvl>
    <w:lvl w:ilvl="2" w:tplc="AE2C811C">
      <w:start w:val="1"/>
      <w:numFmt w:val="bullet"/>
      <w:lvlText w:val=""/>
      <w:lvlJc w:val="left"/>
      <w:pPr>
        <w:ind w:left="2160" w:hanging="360"/>
      </w:pPr>
      <w:rPr>
        <w:rFonts w:ascii="Wingdings" w:hAnsi="Wingdings" w:hint="default"/>
      </w:rPr>
    </w:lvl>
    <w:lvl w:ilvl="3" w:tplc="7C901AC4">
      <w:start w:val="1"/>
      <w:numFmt w:val="bullet"/>
      <w:lvlText w:val=""/>
      <w:lvlJc w:val="left"/>
      <w:pPr>
        <w:ind w:left="2880" w:hanging="360"/>
      </w:pPr>
      <w:rPr>
        <w:rFonts w:ascii="Symbol" w:hAnsi="Symbol" w:hint="default"/>
      </w:rPr>
    </w:lvl>
    <w:lvl w:ilvl="4" w:tplc="50AC3AF4">
      <w:start w:val="1"/>
      <w:numFmt w:val="bullet"/>
      <w:lvlText w:val="o"/>
      <w:lvlJc w:val="left"/>
      <w:pPr>
        <w:ind w:left="3600" w:hanging="360"/>
      </w:pPr>
      <w:rPr>
        <w:rFonts w:ascii="Courier New" w:hAnsi="Courier New" w:hint="default"/>
      </w:rPr>
    </w:lvl>
    <w:lvl w:ilvl="5" w:tplc="EBBE835C">
      <w:start w:val="1"/>
      <w:numFmt w:val="bullet"/>
      <w:lvlText w:val=""/>
      <w:lvlJc w:val="left"/>
      <w:pPr>
        <w:ind w:left="4320" w:hanging="360"/>
      </w:pPr>
      <w:rPr>
        <w:rFonts w:ascii="Wingdings" w:hAnsi="Wingdings" w:hint="default"/>
      </w:rPr>
    </w:lvl>
    <w:lvl w:ilvl="6" w:tplc="C4EE6D68">
      <w:start w:val="1"/>
      <w:numFmt w:val="bullet"/>
      <w:lvlText w:val=""/>
      <w:lvlJc w:val="left"/>
      <w:pPr>
        <w:ind w:left="5040" w:hanging="360"/>
      </w:pPr>
      <w:rPr>
        <w:rFonts w:ascii="Symbol" w:hAnsi="Symbol" w:hint="default"/>
      </w:rPr>
    </w:lvl>
    <w:lvl w:ilvl="7" w:tplc="C11843A4">
      <w:start w:val="1"/>
      <w:numFmt w:val="bullet"/>
      <w:lvlText w:val="o"/>
      <w:lvlJc w:val="left"/>
      <w:pPr>
        <w:ind w:left="5760" w:hanging="360"/>
      </w:pPr>
      <w:rPr>
        <w:rFonts w:ascii="Courier New" w:hAnsi="Courier New" w:hint="default"/>
      </w:rPr>
    </w:lvl>
    <w:lvl w:ilvl="8" w:tplc="445248D0">
      <w:start w:val="1"/>
      <w:numFmt w:val="bullet"/>
      <w:lvlText w:val=""/>
      <w:lvlJc w:val="left"/>
      <w:pPr>
        <w:ind w:left="6480" w:hanging="360"/>
      </w:pPr>
      <w:rPr>
        <w:rFonts w:ascii="Wingdings" w:hAnsi="Wingding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E7753B"/>
    <w:multiLevelType w:val="hybridMultilevel"/>
    <w:tmpl w:val="C562F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3C0CAA"/>
    <w:multiLevelType w:val="hybridMultilevel"/>
    <w:tmpl w:val="FFFFFFFF"/>
    <w:lvl w:ilvl="0" w:tplc="F2D45D9E">
      <w:start w:val="1"/>
      <w:numFmt w:val="bullet"/>
      <w:lvlText w:val="-"/>
      <w:lvlJc w:val="left"/>
      <w:pPr>
        <w:ind w:left="720" w:hanging="360"/>
      </w:pPr>
      <w:rPr>
        <w:rFonts w:ascii="Calibri" w:hAnsi="Calibri" w:hint="default"/>
      </w:rPr>
    </w:lvl>
    <w:lvl w:ilvl="1" w:tplc="E8ACAEA2">
      <w:start w:val="1"/>
      <w:numFmt w:val="bullet"/>
      <w:lvlText w:val="o"/>
      <w:lvlJc w:val="left"/>
      <w:pPr>
        <w:ind w:left="1440" w:hanging="360"/>
      </w:pPr>
      <w:rPr>
        <w:rFonts w:ascii="Courier New" w:hAnsi="Courier New" w:hint="default"/>
      </w:rPr>
    </w:lvl>
    <w:lvl w:ilvl="2" w:tplc="2E90BD94">
      <w:start w:val="1"/>
      <w:numFmt w:val="bullet"/>
      <w:lvlText w:val=""/>
      <w:lvlJc w:val="left"/>
      <w:pPr>
        <w:ind w:left="2160" w:hanging="360"/>
      </w:pPr>
      <w:rPr>
        <w:rFonts w:ascii="Wingdings" w:hAnsi="Wingdings" w:hint="default"/>
      </w:rPr>
    </w:lvl>
    <w:lvl w:ilvl="3" w:tplc="5C92D9A2">
      <w:start w:val="1"/>
      <w:numFmt w:val="bullet"/>
      <w:lvlText w:val=""/>
      <w:lvlJc w:val="left"/>
      <w:pPr>
        <w:ind w:left="2880" w:hanging="360"/>
      </w:pPr>
      <w:rPr>
        <w:rFonts w:ascii="Symbol" w:hAnsi="Symbol" w:hint="default"/>
      </w:rPr>
    </w:lvl>
    <w:lvl w:ilvl="4" w:tplc="B6AC526E">
      <w:start w:val="1"/>
      <w:numFmt w:val="bullet"/>
      <w:lvlText w:val="o"/>
      <w:lvlJc w:val="left"/>
      <w:pPr>
        <w:ind w:left="3600" w:hanging="360"/>
      </w:pPr>
      <w:rPr>
        <w:rFonts w:ascii="Courier New" w:hAnsi="Courier New" w:hint="default"/>
      </w:rPr>
    </w:lvl>
    <w:lvl w:ilvl="5" w:tplc="BB5E9D00">
      <w:start w:val="1"/>
      <w:numFmt w:val="bullet"/>
      <w:lvlText w:val=""/>
      <w:lvlJc w:val="left"/>
      <w:pPr>
        <w:ind w:left="4320" w:hanging="360"/>
      </w:pPr>
      <w:rPr>
        <w:rFonts w:ascii="Wingdings" w:hAnsi="Wingdings" w:hint="default"/>
      </w:rPr>
    </w:lvl>
    <w:lvl w:ilvl="6" w:tplc="7C623172">
      <w:start w:val="1"/>
      <w:numFmt w:val="bullet"/>
      <w:lvlText w:val=""/>
      <w:lvlJc w:val="left"/>
      <w:pPr>
        <w:ind w:left="5040" w:hanging="360"/>
      </w:pPr>
      <w:rPr>
        <w:rFonts w:ascii="Symbol" w:hAnsi="Symbol" w:hint="default"/>
      </w:rPr>
    </w:lvl>
    <w:lvl w:ilvl="7" w:tplc="331C1EBE">
      <w:start w:val="1"/>
      <w:numFmt w:val="bullet"/>
      <w:lvlText w:val="o"/>
      <w:lvlJc w:val="left"/>
      <w:pPr>
        <w:ind w:left="5760" w:hanging="360"/>
      </w:pPr>
      <w:rPr>
        <w:rFonts w:ascii="Courier New" w:hAnsi="Courier New" w:hint="default"/>
      </w:rPr>
    </w:lvl>
    <w:lvl w:ilvl="8" w:tplc="D8C6DBF0">
      <w:start w:val="1"/>
      <w:numFmt w:val="bullet"/>
      <w:lvlText w:val=""/>
      <w:lvlJc w:val="left"/>
      <w:pPr>
        <w:ind w:left="6480" w:hanging="360"/>
      </w:pPr>
      <w:rPr>
        <w:rFonts w:ascii="Wingdings" w:hAnsi="Wingdings" w:hint="default"/>
      </w:rPr>
    </w:lvl>
  </w:abstractNum>
  <w:abstractNum w:abstractNumId="16"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9"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1"/>
  </w:num>
  <w:num w:numId="15">
    <w:abstractNumId w:val="19"/>
  </w:num>
  <w:num w:numId="16">
    <w:abstractNumId w:val="16"/>
  </w:num>
  <w:num w:numId="17">
    <w:abstractNumId w:val="18"/>
  </w:num>
  <w:num w:numId="18">
    <w:abstractNumId w:val="20"/>
  </w:num>
  <w:num w:numId="19">
    <w:abstractNumId w:val="10"/>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0B0D"/>
    <w:rsid w:val="000036C8"/>
    <w:rsid w:val="00004FB7"/>
    <w:rsid w:val="00006197"/>
    <w:rsid w:val="00016950"/>
    <w:rsid w:val="000227E8"/>
    <w:rsid w:val="00031FE4"/>
    <w:rsid w:val="0003291B"/>
    <w:rsid w:val="00043500"/>
    <w:rsid w:val="00044CD8"/>
    <w:rsid w:val="00051585"/>
    <w:rsid w:val="00052440"/>
    <w:rsid w:val="000548D1"/>
    <w:rsid w:val="000755DA"/>
    <w:rsid w:val="00082C4A"/>
    <w:rsid w:val="00083258"/>
    <w:rsid w:val="0009522E"/>
    <w:rsid w:val="000A107F"/>
    <w:rsid w:val="000D2402"/>
    <w:rsid w:val="000D46CE"/>
    <w:rsid w:val="00103FBB"/>
    <w:rsid w:val="00104444"/>
    <w:rsid w:val="00113702"/>
    <w:rsid w:val="0012380D"/>
    <w:rsid w:val="001358ED"/>
    <w:rsid w:val="001448DF"/>
    <w:rsid w:val="00162EF7"/>
    <w:rsid w:val="001B1855"/>
    <w:rsid w:val="001B3405"/>
    <w:rsid w:val="001C1F09"/>
    <w:rsid w:val="001E6CBD"/>
    <w:rsid w:val="001F4025"/>
    <w:rsid w:val="001F69EA"/>
    <w:rsid w:val="0020629C"/>
    <w:rsid w:val="00215101"/>
    <w:rsid w:val="0021542F"/>
    <w:rsid w:val="002269B8"/>
    <w:rsid w:val="0023657B"/>
    <w:rsid w:val="00253B6C"/>
    <w:rsid w:val="00266875"/>
    <w:rsid w:val="00286677"/>
    <w:rsid w:val="002B2699"/>
    <w:rsid w:val="002B48B5"/>
    <w:rsid w:val="002B5F0A"/>
    <w:rsid w:val="002C4948"/>
    <w:rsid w:val="002C7BC6"/>
    <w:rsid w:val="002E0AAF"/>
    <w:rsid w:val="002E563B"/>
    <w:rsid w:val="002E581F"/>
    <w:rsid w:val="002F3382"/>
    <w:rsid w:val="002F417B"/>
    <w:rsid w:val="002F47CD"/>
    <w:rsid w:val="003046ED"/>
    <w:rsid w:val="003118F4"/>
    <w:rsid w:val="003126CC"/>
    <w:rsid w:val="00332DD1"/>
    <w:rsid w:val="003519DA"/>
    <w:rsid w:val="00354612"/>
    <w:rsid w:val="00354784"/>
    <w:rsid w:val="0035487E"/>
    <w:rsid w:val="00361106"/>
    <w:rsid w:val="00365022"/>
    <w:rsid w:val="00381B6A"/>
    <w:rsid w:val="003C1F28"/>
    <w:rsid w:val="003D25E5"/>
    <w:rsid w:val="003E00F3"/>
    <w:rsid w:val="003E1C36"/>
    <w:rsid w:val="003F5E88"/>
    <w:rsid w:val="004021AA"/>
    <w:rsid w:val="00412BA7"/>
    <w:rsid w:val="0041365D"/>
    <w:rsid w:val="00423B70"/>
    <w:rsid w:val="004258DE"/>
    <w:rsid w:val="00452A4D"/>
    <w:rsid w:val="00454B69"/>
    <w:rsid w:val="00456F44"/>
    <w:rsid w:val="0045A121"/>
    <w:rsid w:val="00467E16"/>
    <w:rsid w:val="00495798"/>
    <w:rsid w:val="004972F7"/>
    <w:rsid w:val="004A2C31"/>
    <w:rsid w:val="004B32EB"/>
    <w:rsid w:val="004B3A80"/>
    <w:rsid w:val="004C03F0"/>
    <w:rsid w:val="004E3D46"/>
    <w:rsid w:val="004E71F1"/>
    <w:rsid w:val="005060EC"/>
    <w:rsid w:val="005116CD"/>
    <w:rsid w:val="00515E8A"/>
    <w:rsid w:val="00527C41"/>
    <w:rsid w:val="00535A79"/>
    <w:rsid w:val="005528D6"/>
    <w:rsid w:val="00582F5E"/>
    <w:rsid w:val="005859A5"/>
    <w:rsid w:val="00585C48"/>
    <w:rsid w:val="00585E0C"/>
    <w:rsid w:val="00593DAC"/>
    <w:rsid w:val="00594BD5"/>
    <w:rsid w:val="005B01AD"/>
    <w:rsid w:val="005B641A"/>
    <w:rsid w:val="005B7BE0"/>
    <w:rsid w:val="005C1CE7"/>
    <w:rsid w:val="005C437C"/>
    <w:rsid w:val="005C5096"/>
    <w:rsid w:val="005C6870"/>
    <w:rsid w:val="005D2FFA"/>
    <w:rsid w:val="005E0E76"/>
    <w:rsid w:val="005E423B"/>
    <w:rsid w:val="005E72B9"/>
    <w:rsid w:val="0060400F"/>
    <w:rsid w:val="006102C0"/>
    <w:rsid w:val="00612C9C"/>
    <w:rsid w:val="00614C35"/>
    <w:rsid w:val="006304B3"/>
    <w:rsid w:val="00631F12"/>
    <w:rsid w:val="00632EB3"/>
    <w:rsid w:val="00647612"/>
    <w:rsid w:val="00664A80"/>
    <w:rsid w:val="00665DE2"/>
    <w:rsid w:val="00682F41"/>
    <w:rsid w:val="006863E9"/>
    <w:rsid w:val="00691633"/>
    <w:rsid w:val="0069210A"/>
    <w:rsid w:val="006A2A44"/>
    <w:rsid w:val="006A3F52"/>
    <w:rsid w:val="006B475A"/>
    <w:rsid w:val="006C34EA"/>
    <w:rsid w:val="006D4955"/>
    <w:rsid w:val="00713C58"/>
    <w:rsid w:val="00714B18"/>
    <w:rsid w:val="007171B2"/>
    <w:rsid w:val="007221BC"/>
    <w:rsid w:val="00730BED"/>
    <w:rsid w:val="00757E1D"/>
    <w:rsid w:val="00781585"/>
    <w:rsid w:val="007848DB"/>
    <w:rsid w:val="00785DB3"/>
    <w:rsid w:val="00792FEF"/>
    <w:rsid w:val="007A7758"/>
    <w:rsid w:val="007B52DD"/>
    <w:rsid w:val="007E3791"/>
    <w:rsid w:val="00817FCC"/>
    <w:rsid w:val="00822410"/>
    <w:rsid w:val="0082451D"/>
    <w:rsid w:val="0082552A"/>
    <w:rsid w:val="00826D71"/>
    <w:rsid w:val="00835B95"/>
    <w:rsid w:val="00835BAD"/>
    <w:rsid w:val="00840317"/>
    <w:rsid w:val="0084F602"/>
    <w:rsid w:val="008521C0"/>
    <w:rsid w:val="008538FE"/>
    <w:rsid w:val="00862768"/>
    <w:rsid w:val="008763E5"/>
    <w:rsid w:val="00883509"/>
    <w:rsid w:val="00885B42"/>
    <w:rsid w:val="008A28BE"/>
    <w:rsid w:val="008A3CAC"/>
    <w:rsid w:val="008A698E"/>
    <w:rsid w:val="008B013F"/>
    <w:rsid w:val="008D292C"/>
    <w:rsid w:val="008F4F45"/>
    <w:rsid w:val="00904AF5"/>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855B1"/>
    <w:rsid w:val="00992E1E"/>
    <w:rsid w:val="009A68F2"/>
    <w:rsid w:val="009B5AA9"/>
    <w:rsid w:val="009C4321"/>
    <w:rsid w:val="009F5FCA"/>
    <w:rsid w:val="00A1382A"/>
    <w:rsid w:val="00A16092"/>
    <w:rsid w:val="00A215B1"/>
    <w:rsid w:val="00A311FE"/>
    <w:rsid w:val="00A332DA"/>
    <w:rsid w:val="00A34430"/>
    <w:rsid w:val="00A5190F"/>
    <w:rsid w:val="00A54E4D"/>
    <w:rsid w:val="00A551CF"/>
    <w:rsid w:val="00A65DD1"/>
    <w:rsid w:val="00A67E94"/>
    <w:rsid w:val="00A7239F"/>
    <w:rsid w:val="00A8122C"/>
    <w:rsid w:val="00A82F0E"/>
    <w:rsid w:val="00A8776A"/>
    <w:rsid w:val="00A917C5"/>
    <w:rsid w:val="00AB395D"/>
    <w:rsid w:val="00AF03BC"/>
    <w:rsid w:val="00AF2D9F"/>
    <w:rsid w:val="00AF31CE"/>
    <w:rsid w:val="00B00FC5"/>
    <w:rsid w:val="00B27745"/>
    <w:rsid w:val="00B27DCB"/>
    <w:rsid w:val="00B36691"/>
    <w:rsid w:val="00B37B00"/>
    <w:rsid w:val="00B37C5A"/>
    <w:rsid w:val="00B41E93"/>
    <w:rsid w:val="00B46311"/>
    <w:rsid w:val="00B525B9"/>
    <w:rsid w:val="00B54DAD"/>
    <w:rsid w:val="00B54ED3"/>
    <w:rsid w:val="00B65746"/>
    <w:rsid w:val="00B70433"/>
    <w:rsid w:val="00B83EC9"/>
    <w:rsid w:val="00B96239"/>
    <w:rsid w:val="00BA11BA"/>
    <w:rsid w:val="00BA2071"/>
    <w:rsid w:val="00BD5048"/>
    <w:rsid w:val="00BE0F5C"/>
    <w:rsid w:val="00BE15E1"/>
    <w:rsid w:val="00C051FB"/>
    <w:rsid w:val="00C117F9"/>
    <w:rsid w:val="00C44ACD"/>
    <w:rsid w:val="00C51504"/>
    <w:rsid w:val="00C51E3D"/>
    <w:rsid w:val="00C5473A"/>
    <w:rsid w:val="00C645FE"/>
    <w:rsid w:val="00C70585"/>
    <w:rsid w:val="00C8257F"/>
    <w:rsid w:val="00C971DA"/>
    <w:rsid w:val="00CC43F9"/>
    <w:rsid w:val="00CC4ECE"/>
    <w:rsid w:val="00CD5DA6"/>
    <w:rsid w:val="00CE0CAA"/>
    <w:rsid w:val="00CE4219"/>
    <w:rsid w:val="00CE4414"/>
    <w:rsid w:val="00CF7237"/>
    <w:rsid w:val="00D20C61"/>
    <w:rsid w:val="00D318DE"/>
    <w:rsid w:val="00D36CBD"/>
    <w:rsid w:val="00D3716C"/>
    <w:rsid w:val="00D51EE0"/>
    <w:rsid w:val="00D53A19"/>
    <w:rsid w:val="00D56D37"/>
    <w:rsid w:val="00D625E6"/>
    <w:rsid w:val="00D63E82"/>
    <w:rsid w:val="00D6476F"/>
    <w:rsid w:val="00D74858"/>
    <w:rsid w:val="00DA3150"/>
    <w:rsid w:val="00DA60A6"/>
    <w:rsid w:val="00DAB2FA"/>
    <w:rsid w:val="00DC7BD5"/>
    <w:rsid w:val="00DC7E1A"/>
    <w:rsid w:val="00DD032B"/>
    <w:rsid w:val="00DD4C2D"/>
    <w:rsid w:val="00DD76A6"/>
    <w:rsid w:val="00E05E84"/>
    <w:rsid w:val="00E25041"/>
    <w:rsid w:val="00E404CF"/>
    <w:rsid w:val="00E43A58"/>
    <w:rsid w:val="00E44BBE"/>
    <w:rsid w:val="00E56719"/>
    <w:rsid w:val="00E90BF4"/>
    <w:rsid w:val="00E96466"/>
    <w:rsid w:val="00EB123B"/>
    <w:rsid w:val="00EB52E7"/>
    <w:rsid w:val="00ED7387"/>
    <w:rsid w:val="00EF210B"/>
    <w:rsid w:val="00F20770"/>
    <w:rsid w:val="00F26249"/>
    <w:rsid w:val="00F36F76"/>
    <w:rsid w:val="00F375A1"/>
    <w:rsid w:val="00F509A6"/>
    <w:rsid w:val="00F564DB"/>
    <w:rsid w:val="00F82B1C"/>
    <w:rsid w:val="00F90AE7"/>
    <w:rsid w:val="00F9332E"/>
    <w:rsid w:val="00FA02A4"/>
    <w:rsid w:val="00FA7B8B"/>
    <w:rsid w:val="00FB5A8F"/>
    <w:rsid w:val="00FC2E8A"/>
    <w:rsid w:val="00FC60CB"/>
    <w:rsid w:val="00FD5D69"/>
    <w:rsid w:val="00FE241D"/>
    <w:rsid w:val="00FF1732"/>
    <w:rsid w:val="00FF4FCB"/>
    <w:rsid w:val="00FF6390"/>
    <w:rsid w:val="00FFCA3C"/>
    <w:rsid w:val="012DCB5D"/>
    <w:rsid w:val="012E83A3"/>
    <w:rsid w:val="019CFE75"/>
    <w:rsid w:val="01A58F20"/>
    <w:rsid w:val="02090F64"/>
    <w:rsid w:val="0228085A"/>
    <w:rsid w:val="0237A58F"/>
    <w:rsid w:val="025A75CA"/>
    <w:rsid w:val="033B4D2B"/>
    <w:rsid w:val="033E0AF3"/>
    <w:rsid w:val="033F2547"/>
    <w:rsid w:val="035FBF82"/>
    <w:rsid w:val="03804D3C"/>
    <w:rsid w:val="03E279A7"/>
    <w:rsid w:val="042F1798"/>
    <w:rsid w:val="047DA120"/>
    <w:rsid w:val="04B65396"/>
    <w:rsid w:val="04C26703"/>
    <w:rsid w:val="04EB5E75"/>
    <w:rsid w:val="050899A3"/>
    <w:rsid w:val="0535E683"/>
    <w:rsid w:val="053BA064"/>
    <w:rsid w:val="05AB6C0C"/>
    <w:rsid w:val="05D928AD"/>
    <w:rsid w:val="0603F871"/>
    <w:rsid w:val="06320C99"/>
    <w:rsid w:val="064E6229"/>
    <w:rsid w:val="06E564DC"/>
    <w:rsid w:val="070EE57A"/>
    <w:rsid w:val="078536C2"/>
    <w:rsid w:val="0815C244"/>
    <w:rsid w:val="083580FE"/>
    <w:rsid w:val="086CF8A6"/>
    <w:rsid w:val="087646CF"/>
    <w:rsid w:val="088DBEB6"/>
    <w:rsid w:val="089C55C7"/>
    <w:rsid w:val="08BE27A6"/>
    <w:rsid w:val="0961370A"/>
    <w:rsid w:val="098DEE07"/>
    <w:rsid w:val="099AB90C"/>
    <w:rsid w:val="09A7B85B"/>
    <w:rsid w:val="09F01C1B"/>
    <w:rsid w:val="0A5145EF"/>
    <w:rsid w:val="0AA1B4A5"/>
    <w:rsid w:val="0ABD26B3"/>
    <w:rsid w:val="0AD76994"/>
    <w:rsid w:val="0B44D45B"/>
    <w:rsid w:val="0BAC9449"/>
    <w:rsid w:val="0BF21757"/>
    <w:rsid w:val="0BF38070"/>
    <w:rsid w:val="0C092777"/>
    <w:rsid w:val="0C464FFD"/>
    <w:rsid w:val="0C64E414"/>
    <w:rsid w:val="0C6A0868"/>
    <w:rsid w:val="0C83F83C"/>
    <w:rsid w:val="0CB37571"/>
    <w:rsid w:val="0D3077AA"/>
    <w:rsid w:val="0D53D084"/>
    <w:rsid w:val="0DDEDC0A"/>
    <w:rsid w:val="0DEEFA7F"/>
    <w:rsid w:val="0E3F4BC5"/>
    <w:rsid w:val="0E4836CD"/>
    <w:rsid w:val="0E8B9A25"/>
    <w:rsid w:val="0E903E20"/>
    <w:rsid w:val="0E95B2A1"/>
    <w:rsid w:val="0EF1AE36"/>
    <w:rsid w:val="0F0C2602"/>
    <w:rsid w:val="0F24B712"/>
    <w:rsid w:val="0F7A2781"/>
    <w:rsid w:val="0F8214AB"/>
    <w:rsid w:val="0F922ACF"/>
    <w:rsid w:val="0FA1A92A"/>
    <w:rsid w:val="0FD8C186"/>
    <w:rsid w:val="0FE9257A"/>
    <w:rsid w:val="0FEB68B4"/>
    <w:rsid w:val="10242265"/>
    <w:rsid w:val="103B52DB"/>
    <w:rsid w:val="10585FF2"/>
    <w:rsid w:val="106C8CCB"/>
    <w:rsid w:val="108418E7"/>
    <w:rsid w:val="10CE58FA"/>
    <w:rsid w:val="10E61122"/>
    <w:rsid w:val="1176EC87"/>
    <w:rsid w:val="11C39F8E"/>
    <w:rsid w:val="11F024DF"/>
    <w:rsid w:val="12423B61"/>
    <w:rsid w:val="1254D7E7"/>
    <w:rsid w:val="12C0218F"/>
    <w:rsid w:val="12D2AAF9"/>
    <w:rsid w:val="12E2521D"/>
    <w:rsid w:val="1358660E"/>
    <w:rsid w:val="1386DD47"/>
    <w:rsid w:val="138A4404"/>
    <w:rsid w:val="138EC9D5"/>
    <w:rsid w:val="1392766D"/>
    <w:rsid w:val="13F30D34"/>
    <w:rsid w:val="142AADD3"/>
    <w:rsid w:val="144C5E86"/>
    <w:rsid w:val="146E7B5A"/>
    <w:rsid w:val="148FFFDD"/>
    <w:rsid w:val="14EBF6A6"/>
    <w:rsid w:val="15251541"/>
    <w:rsid w:val="152E46CE"/>
    <w:rsid w:val="15420DFF"/>
    <w:rsid w:val="154D926C"/>
    <w:rsid w:val="1550CB32"/>
    <w:rsid w:val="15813D99"/>
    <w:rsid w:val="158C78A9"/>
    <w:rsid w:val="159041E7"/>
    <w:rsid w:val="15A53931"/>
    <w:rsid w:val="15C42A60"/>
    <w:rsid w:val="15C6C43A"/>
    <w:rsid w:val="15CDCCF6"/>
    <w:rsid w:val="15E3C833"/>
    <w:rsid w:val="1611AB66"/>
    <w:rsid w:val="16D33B9C"/>
    <w:rsid w:val="172296D0"/>
    <w:rsid w:val="175B9DBD"/>
    <w:rsid w:val="177574B5"/>
    <w:rsid w:val="17D90F79"/>
    <w:rsid w:val="182CAF5C"/>
    <w:rsid w:val="185497F6"/>
    <w:rsid w:val="18B40492"/>
    <w:rsid w:val="18FB3A01"/>
    <w:rsid w:val="192B727E"/>
    <w:rsid w:val="192E0EC3"/>
    <w:rsid w:val="1962E2A4"/>
    <w:rsid w:val="198B4CFB"/>
    <w:rsid w:val="198F0D60"/>
    <w:rsid w:val="19C3326F"/>
    <w:rsid w:val="19FCF702"/>
    <w:rsid w:val="1A3FD338"/>
    <w:rsid w:val="1A619A9B"/>
    <w:rsid w:val="1A79385C"/>
    <w:rsid w:val="1AFEB305"/>
    <w:rsid w:val="1B4C730B"/>
    <w:rsid w:val="1B5775FD"/>
    <w:rsid w:val="1BA9287C"/>
    <w:rsid w:val="1BAE3FDA"/>
    <w:rsid w:val="1BAFCADB"/>
    <w:rsid w:val="1BEA11BD"/>
    <w:rsid w:val="1C6DE6C8"/>
    <w:rsid w:val="1D078EC1"/>
    <w:rsid w:val="1D4B2205"/>
    <w:rsid w:val="1D8F7DB7"/>
    <w:rsid w:val="1DBB73BB"/>
    <w:rsid w:val="1DE52F5F"/>
    <w:rsid w:val="1DF720B2"/>
    <w:rsid w:val="1DFD5C91"/>
    <w:rsid w:val="1E08C2A7"/>
    <w:rsid w:val="1E1ACEF2"/>
    <w:rsid w:val="1E1B2419"/>
    <w:rsid w:val="1E861A8B"/>
    <w:rsid w:val="1E9D5B1E"/>
    <w:rsid w:val="1EB9B0FF"/>
    <w:rsid w:val="1EE76B9D"/>
    <w:rsid w:val="1EFD4A99"/>
    <w:rsid w:val="1F022DA8"/>
    <w:rsid w:val="1F29A005"/>
    <w:rsid w:val="1F5BD692"/>
    <w:rsid w:val="1F657A7E"/>
    <w:rsid w:val="1F94A253"/>
    <w:rsid w:val="1FA596B1"/>
    <w:rsid w:val="1FCEFE07"/>
    <w:rsid w:val="1FDE3993"/>
    <w:rsid w:val="1FFE8048"/>
    <w:rsid w:val="202D1B4B"/>
    <w:rsid w:val="20405BD5"/>
    <w:rsid w:val="2083DB11"/>
    <w:rsid w:val="20A39246"/>
    <w:rsid w:val="20AF5A1B"/>
    <w:rsid w:val="20DD163F"/>
    <w:rsid w:val="2104C0C2"/>
    <w:rsid w:val="21545E0D"/>
    <w:rsid w:val="218D6814"/>
    <w:rsid w:val="21BA821F"/>
    <w:rsid w:val="21BC71A1"/>
    <w:rsid w:val="21D4CB2A"/>
    <w:rsid w:val="21D6D8ED"/>
    <w:rsid w:val="2205E3D4"/>
    <w:rsid w:val="221FDE9F"/>
    <w:rsid w:val="22703148"/>
    <w:rsid w:val="22959A46"/>
    <w:rsid w:val="229FEFD5"/>
    <w:rsid w:val="22CD872D"/>
    <w:rsid w:val="22D64559"/>
    <w:rsid w:val="22F09C8D"/>
    <w:rsid w:val="230956CB"/>
    <w:rsid w:val="23238622"/>
    <w:rsid w:val="235C6C3E"/>
    <w:rsid w:val="2376B9A6"/>
    <w:rsid w:val="23A286A3"/>
    <w:rsid w:val="23C226BD"/>
    <w:rsid w:val="23CACE5A"/>
    <w:rsid w:val="23DB129C"/>
    <w:rsid w:val="242D9647"/>
    <w:rsid w:val="2430EF67"/>
    <w:rsid w:val="24388E83"/>
    <w:rsid w:val="248BFECF"/>
    <w:rsid w:val="24A9E3F3"/>
    <w:rsid w:val="24B52189"/>
    <w:rsid w:val="24BF5683"/>
    <w:rsid w:val="250EC99A"/>
    <w:rsid w:val="253A8ABA"/>
    <w:rsid w:val="253BF458"/>
    <w:rsid w:val="259DD0EF"/>
    <w:rsid w:val="25A6712B"/>
    <w:rsid w:val="25CB44D2"/>
    <w:rsid w:val="2601C466"/>
    <w:rsid w:val="2616F95C"/>
    <w:rsid w:val="26382D8B"/>
    <w:rsid w:val="268B2456"/>
    <w:rsid w:val="2694FEA0"/>
    <w:rsid w:val="26BF76C1"/>
    <w:rsid w:val="26E2148F"/>
    <w:rsid w:val="2760D562"/>
    <w:rsid w:val="27D6C6B0"/>
    <w:rsid w:val="27E4A11D"/>
    <w:rsid w:val="27E6DF88"/>
    <w:rsid w:val="2806A6D8"/>
    <w:rsid w:val="2881DFCB"/>
    <w:rsid w:val="289A32A1"/>
    <w:rsid w:val="28A25DD0"/>
    <w:rsid w:val="28ADD8D1"/>
    <w:rsid w:val="29385CAB"/>
    <w:rsid w:val="29601836"/>
    <w:rsid w:val="29AE2D95"/>
    <w:rsid w:val="29CFD0CC"/>
    <w:rsid w:val="29FE9512"/>
    <w:rsid w:val="2A8469A2"/>
    <w:rsid w:val="2AA858BF"/>
    <w:rsid w:val="2B0B9EAE"/>
    <w:rsid w:val="2B1E589A"/>
    <w:rsid w:val="2B26088A"/>
    <w:rsid w:val="2B596DAB"/>
    <w:rsid w:val="2BDA163E"/>
    <w:rsid w:val="2C2B0590"/>
    <w:rsid w:val="2C371911"/>
    <w:rsid w:val="2C57093A"/>
    <w:rsid w:val="2C80BA6B"/>
    <w:rsid w:val="2CE413D1"/>
    <w:rsid w:val="2D188E92"/>
    <w:rsid w:val="2D5D9F49"/>
    <w:rsid w:val="2DA3FC04"/>
    <w:rsid w:val="2DACA06C"/>
    <w:rsid w:val="2DB92AF2"/>
    <w:rsid w:val="2DEEFB50"/>
    <w:rsid w:val="2E4356E1"/>
    <w:rsid w:val="2EB1CC2D"/>
    <w:rsid w:val="2F7809F9"/>
    <w:rsid w:val="2FD57CC7"/>
    <w:rsid w:val="2FF628E3"/>
    <w:rsid w:val="2FF9DEF3"/>
    <w:rsid w:val="300A8277"/>
    <w:rsid w:val="30411664"/>
    <w:rsid w:val="3075E268"/>
    <w:rsid w:val="30D2B37D"/>
    <w:rsid w:val="30E55997"/>
    <w:rsid w:val="30EE8F4B"/>
    <w:rsid w:val="3131957A"/>
    <w:rsid w:val="319B98AD"/>
    <w:rsid w:val="31A7A04B"/>
    <w:rsid w:val="32249465"/>
    <w:rsid w:val="3295B45A"/>
    <w:rsid w:val="329CB424"/>
    <w:rsid w:val="33309359"/>
    <w:rsid w:val="3356D95A"/>
    <w:rsid w:val="3389B5E8"/>
    <w:rsid w:val="338D5F94"/>
    <w:rsid w:val="339E214A"/>
    <w:rsid w:val="33C524C0"/>
    <w:rsid w:val="34012ED7"/>
    <w:rsid w:val="3426300D"/>
    <w:rsid w:val="3476FEAD"/>
    <w:rsid w:val="349B83A6"/>
    <w:rsid w:val="355BC7EA"/>
    <w:rsid w:val="3561C87F"/>
    <w:rsid w:val="359CD9F6"/>
    <w:rsid w:val="359D020D"/>
    <w:rsid w:val="35AA506A"/>
    <w:rsid w:val="35C93D40"/>
    <w:rsid w:val="36287615"/>
    <w:rsid w:val="36430ACB"/>
    <w:rsid w:val="36881FC3"/>
    <w:rsid w:val="36A53684"/>
    <w:rsid w:val="36B7DFCC"/>
    <w:rsid w:val="36E4F92C"/>
    <w:rsid w:val="36F100ED"/>
    <w:rsid w:val="36F19966"/>
    <w:rsid w:val="3754F5E4"/>
    <w:rsid w:val="37609953"/>
    <w:rsid w:val="37845066"/>
    <w:rsid w:val="378D1B2F"/>
    <w:rsid w:val="37A7D13D"/>
    <w:rsid w:val="37B03521"/>
    <w:rsid w:val="38094FF2"/>
    <w:rsid w:val="3823878B"/>
    <w:rsid w:val="385299AA"/>
    <w:rsid w:val="3887A62A"/>
    <w:rsid w:val="388D69C7"/>
    <w:rsid w:val="38C273FA"/>
    <w:rsid w:val="38C49D05"/>
    <w:rsid w:val="38FF9BA1"/>
    <w:rsid w:val="3943BE7A"/>
    <w:rsid w:val="397B130E"/>
    <w:rsid w:val="399F421F"/>
    <w:rsid w:val="39C140AB"/>
    <w:rsid w:val="39DB13F1"/>
    <w:rsid w:val="3A55A2AD"/>
    <w:rsid w:val="3A7694B1"/>
    <w:rsid w:val="3A98B262"/>
    <w:rsid w:val="3AB626DB"/>
    <w:rsid w:val="3AC46B57"/>
    <w:rsid w:val="3ADE2224"/>
    <w:rsid w:val="3AEA8949"/>
    <w:rsid w:val="3B17634A"/>
    <w:rsid w:val="3B522491"/>
    <w:rsid w:val="3B8BDCED"/>
    <w:rsid w:val="3B98B7EB"/>
    <w:rsid w:val="3BA44741"/>
    <w:rsid w:val="3BB0243A"/>
    <w:rsid w:val="3BEA105A"/>
    <w:rsid w:val="3BEB3DFB"/>
    <w:rsid w:val="3C37B93F"/>
    <w:rsid w:val="3C4CDAD7"/>
    <w:rsid w:val="3C91AF7F"/>
    <w:rsid w:val="3CB0F324"/>
    <w:rsid w:val="3CE13CE6"/>
    <w:rsid w:val="3CF95822"/>
    <w:rsid w:val="3D108746"/>
    <w:rsid w:val="3D1BAB4D"/>
    <w:rsid w:val="3D37907B"/>
    <w:rsid w:val="3D44E054"/>
    <w:rsid w:val="3D484DE4"/>
    <w:rsid w:val="3D6E9A4B"/>
    <w:rsid w:val="3D982D6F"/>
    <w:rsid w:val="3D98E372"/>
    <w:rsid w:val="3DDCD1DE"/>
    <w:rsid w:val="3E21335B"/>
    <w:rsid w:val="3E3A2749"/>
    <w:rsid w:val="3E4EBD66"/>
    <w:rsid w:val="3E75CFEC"/>
    <w:rsid w:val="3E8FF08F"/>
    <w:rsid w:val="3E9B1BEE"/>
    <w:rsid w:val="3EBD2F53"/>
    <w:rsid w:val="3EF6A331"/>
    <w:rsid w:val="3F881BD8"/>
    <w:rsid w:val="3F9C0C7D"/>
    <w:rsid w:val="3F9ED7FF"/>
    <w:rsid w:val="3FD1AC10"/>
    <w:rsid w:val="40003344"/>
    <w:rsid w:val="403CF7A9"/>
    <w:rsid w:val="408DDFC8"/>
    <w:rsid w:val="40A6D554"/>
    <w:rsid w:val="40AE9A02"/>
    <w:rsid w:val="40B6A5D4"/>
    <w:rsid w:val="411A3F1D"/>
    <w:rsid w:val="4125086C"/>
    <w:rsid w:val="41889327"/>
    <w:rsid w:val="419A3E7B"/>
    <w:rsid w:val="41ABD31E"/>
    <w:rsid w:val="421B9EEA"/>
    <w:rsid w:val="421EBF7A"/>
    <w:rsid w:val="425E1B68"/>
    <w:rsid w:val="42C9D06D"/>
    <w:rsid w:val="42E82E61"/>
    <w:rsid w:val="43027129"/>
    <w:rsid w:val="431FA609"/>
    <w:rsid w:val="43832328"/>
    <w:rsid w:val="438D8BD7"/>
    <w:rsid w:val="441D3E51"/>
    <w:rsid w:val="443C3046"/>
    <w:rsid w:val="446AD665"/>
    <w:rsid w:val="447242C8"/>
    <w:rsid w:val="447D4E52"/>
    <w:rsid w:val="44A968CD"/>
    <w:rsid w:val="44D1DF3D"/>
    <w:rsid w:val="44FB5555"/>
    <w:rsid w:val="45C7EFE3"/>
    <w:rsid w:val="45DA8542"/>
    <w:rsid w:val="45F8314A"/>
    <w:rsid w:val="460605CC"/>
    <w:rsid w:val="461D81D1"/>
    <w:rsid w:val="462A7188"/>
    <w:rsid w:val="462C39A9"/>
    <w:rsid w:val="467D2426"/>
    <w:rsid w:val="469E412F"/>
    <w:rsid w:val="46BBD4DA"/>
    <w:rsid w:val="46C704F8"/>
    <w:rsid w:val="46C9AB33"/>
    <w:rsid w:val="46CACED3"/>
    <w:rsid w:val="46FA471B"/>
    <w:rsid w:val="472DC01B"/>
    <w:rsid w:val="4780CAB3"/>
    <w:rsid w:val="47C13978"/>
    <w:rsid w:val="47DEAC4E"/>
    <w:rsid w:val="47FBBD8C"/>
    <w:rsid w:val="480F5CD6"/>
    <w:rsid w:val="481A6901"/>
    <w:rsid w:val="484F0D28"/>
    <w:rsid w:val="48D266AB"/>
    <w:rsid w:val="48ED229F"/>
    <w:rsid w:val="496E188C"/>
    <w:rsid w:val="498ADB0A"/>
    <w:rsid w:val="49CA076C"/>
    <w:rsid w:val="4A016CB7"/>
    <w:rsid w:val="4A34BDBE"/>
    <w:rsid w:val="4A4DB79A"/>
    <w:rsid w:val="4AAAA7E2"/>
    <w:rsid w:val="4AB75959"/>
    <w:rsid w:val="4AC45A0C"/>
    <w:rsid w:val="4ACB2768"/>
    <w:rsid w:val="4AD8E462"/>
    <w:rsid w:val="4ADA17E9"/>
    <w:rsid w:val="4AE09916"/>
    <w:rsid w:val="4AF5D3DA"/>
    <w:rsid w:val="4B2B119F"/>
    <w:rsid w:val="4B398D07"/>
    <w:rsid w:val="4B595457"/>
    <w:rsid w:val="4B98BB87"/>
    <w:rsid w:val="4BD1ACC1"/>
    <w:rsid w:val="4C076821"/>
    <w:rsid w:val="4C56753F"/>
    <w:rsid w:val="4C579750"/>
    <w:rsid w:val="4C6B3A1A"/>
    <w:rsid w:val="4C77FFCF"/>
    <w:rsid w:val="4CA930BE"/>
    <w:rsid w:val="4CF524B8"/>
    <w:rsid w:val="4D25E33E"/>
    <w:rsid w:val="4D8BF74F"/>
    <w:rsid w:val="4D950A90"/>
    <w:rsid w:val="4DA51FAC"/>
    <w:rsid w:val="4DF1F9F1"/>
    <w:rsid w:val="4E51994A"/>
    <w:rsid w:val="4E75352D"/>
    <w:rsid w:val="4E77CCBC"/>
    <w:rsid w:val="4E956C19"/>
    <w:rsid w:val="4ECA88BF"/>
    <w:rsid w:val="4ED05C49"/>
    <w:rsid w:val="4EE0380C"/>
    <w:rsid w:val="4EF50AF7"/>
    <w:rsid w:val="4F458047"/>
    <w:rsid w:val="4F63F3FE"/>
    <w:rsid w:val="4F7655CE"/>
    <w:rsid w:val="4F91E981"/>
    <w:rsid w:val="4FA5D167"/>
    <w:rsid w:val="5001C8C5"/>
    <w:rsid w:val="50140DA3"/>
    <w:rsid w:val="501CB05E"/>
    <w:rsid w:val="50ED459D"/>
    <w:rsid w:val="510AFA28"/>
    <w:rsid w:val="51706B0B"/>
    <w:rsid w:val="518165A1"/>
    <w:rsid w:val="51A5C15C"/>
    <w:rsid w:val="52B43986"/>
    <w:rsid w:val="52DA48CD"/>
    <w:rsid w:val="52F84C73"/>
    <w:rsid w:val="53250A6D"/>
    <w:rsid w:val="53330A49"/>
    <w:rsid w:val="533396E6"/>
    <w:rsid w:val="5352B7B7"/>
    <w:rsid w:val="53580FC6"/>
    <w:rsid w:val="535C3DAB"/>
    <w:rsid w:val="537F564B"/>
    <w:rsid w:val="53B93AC9"/>
    <w:rsid w:val="53C02079"/>
    <w:rsid w:val="5422AE8C"/>
    <w:rsid w:val="547B2D20"/>
    <w:rsid w:val="548259ED"/>
    <w:rsid w:val="549C8E4E"/>
    <w:rsid w:val="54B380DC"/>
    <w:rsid w:val="55224DF6"/>
    <w:rsid w:val="553FB966"/>
    <w:rsid w:val="554A8227"/>
    <w:rsid w:val="5599C01B"/>
    <w:rsid w:val="55BB3CB4"/>
    <w:rsid w:val="5626CF9B"/>
    <w:rsid w:val="566CFD15"/>
    <w:rsid w:val="56892290"/>
    <w:rsid w:val="576FB36D"/>
    <w:rsid w:val="57908213"/>
    <w:rsid w:val="57959C8B"/>
    <w:rsid w:val="57C5BB97"/>
    <w:rsid w:val="58388F81"/>
    <w:rsid w:val="58AFC238"/>
    <w:rsid w:val="590AEC2C"/>
    <w:rsid w:val="59172FFA"/>
    <w:rsid w:val="5963EBC8"/>
    <w:rsid w:val="597F65A2"/>
    <w:rsid w:val="598304F8"/>
    <w:rsid w:val="59C26CE9"/>
    <w:rsid w:val="5A29D051"/>
    <w:rsid w:val="5A7EFDF2"/>
    <w:rsid w:val="5AE3A817"/>
    <w:rsid w:val="5AF0A05A"/>
    <w:rsid w:val="5AFBF454"/>
    <w:rsid w:val="5B057105"/>
    <w:rsid w:val="5B194057"/>
    <w:rsid w:val="5B25806E"/>
    <w:rsid w:val="5B74B864"/>
    <w:rsid w:val="5BEA25AB"/>
    <w:rsid w:val="5BEE1722"/>
    <w:rsid w:val="5CB5180B"/>
    <w:rsid w:val="5CC150CF"/>
    <w:rsid w:val="5CD606CA"/>
    <w:rsid w:val="5CE0E54E"/>
    <w:rsid w:val="5CF9DA26"/>
    <w:rsid w:val="5D0B2CBE"/>
    <w:rsid w:val="5D0FB4B2"/>
    <w:rsid w:val="5DA0ED78"/>
    <w:rsid w:val="5E211A3D"/>
    <w:rsid w:val="5E52D6C5"/>
    <w:rsid w:val="5E7616BC"/>
    <w:rsid w:val="5EAC4FA9"/>
    <w:rsid w:val="5ED20A5A"/>
    <w:rsid w:val="5F1C040F"/>
    <w:rsid w:val="5F221AB1"/>
    <w:rsid w:val="5F2611B0"/>
    <w:rsid w:val="5F4AC12A"/>
    <w:rsid w:val="5F556AA1"/>
    <w:rsid w:val="5F63DD75"/>
    <w:rsid w:val="5F7B0D44"/>
    <w:rsid w:val="5FA624BE"/>
    <w:rsid w:val="5FAFD725"/>
    <w:rsid w:val="603ADFFA"/>
    <w:rsid w:val="6055E1ED"/>
    <w:rsid w:val="60626EE8"/>
    <w:rsid w:val="60CBD981"/>
    <w:rsid w:val="610ADF08"/>
    <w:rsid w:val="6157AE58"/>
    <w:rsid w:val="61909E06"/>
    <w:rsid w:val="61ADB77E"/>
    <w:rsid w:val="61B69269"/>
    <w:rsid w:val="61D1304F"/>
    <w:rsid w:val="61E767E3"/>
    <w:rsid w:val="61FF0526"/>
    <w:rsid w:val="620FC085"/>
    <w:rsid w:val="622C2550"/>
    <w:rsid w:val="62312DB9"/>
    <w:rsid w:val="62315661"/>
    <w:rsid w:val="62A26D8C"/>
    <w:rsid w:val="62E36EC6"/>
    <w:rsid w:val="632647E8"/>
    <w:rsid w:val="632CB57B"/>
    <w:rsid w:val="6381AD2A"/>
    <w:rsid w:val="6387DDA7"/>
    <w:rsid w:val="638D4FDE"/>
    <w:rsid w:val="640D185A"/>
    <w:rsid w:val="6487FAA7"/>
    <w:rsid w:val="64DEA283"/>
    <w:rsid w:val="65111CA2"/>
    <w:rsid w:val="651F08A5"/>
    <w:rsid w:val="6528B302"/>
    <w:rsid w:val="658C0A35"/>
    <w:rsid w:val="65B5DB3C"/>
    <w:rsid w:val="65BE4C11"/>
    <w:rsid w:val="6618EFDA"/>
    <w:rsid w:val="66683315"/>
    <w:rsid w:val="66B6AA26"/>
    <w:rsid w:val="671A1DB1"/>
    <w:rsid w:val="676B184E"/>
    <w:rsid w:val="679DC52A"/>
    <w:rsid w:val="6811B9F7"/>
    <w:rsid w:val="681DCD8A"/>
    <w:rsid w:val="6829B8C5"/>
    <w:rsid w:val="687E4975"/>
    <w:rsid w:val="68B78CAC"/>
    <w:rsid w:val="68D042FF"/>
    <w:rsid w:val="68D2897B"/>
    <w:rsid w:val="690B5810"/>
    <w:rsid w:val="6918006C"/>
    <w:rsid w:val="694A63C4"/>
    <w:rsid w:val="698E2BC3"/>
    <w:rsid w:val="69D021A1"/>
    <w:rsid w:val="6A228B4A"/>
    <w:rsid w:val="6A64D64B"/>
    <w:rsid w:val="6A7EECA7"/>
    <w:rsid w:val="6A8D2410"/>
    <w:rsid w:val="6AAA1925"/>
    <w:rsid w:val="6AD40327"/>
    <w:rsid w:val="6B34AD18"/>
    <w:rsid w:val="6B38FAF4"/>
    <w:rsid w:val="6B9D39F2"/>
    <w:rsid w:val="6BD41023"/>
    <w:rsid w:val="6BE15F9C"/>
    <w:rsid w:val="6C0A2E57"/>
    <w:rsid w:val="6C146538"/>
    <w:rsid w:val="6C4ACD7C"/>
    <w:rsid w:val="6C526073"/>
    <w:rsid w:val="6CA597D8"/>
    <w:rsid w:val="6CC44C5F"/>
    <w:rsid w:val="6CF1CCDD"/>
    <w:rsid w:val="6CF70918"/>
    <w:rsid w:val="6D3ECB35"/>
    <w:rsid w:val="6D4F98A5"/>
    <w:rsid w:val="6DA4705D"/>
    <w:rsid w:val="6DD557FF"/>
    <w:rsid w:val="6E1A5C50"/>
    <w:rsid w:val="6E343BDF"/>
    <w:rsid w:val="6E41C97D"/>
    <w:rsid w:val="6E83E8B5"/>
    <w:rsid w:val="6E8DD3F5"/>
    <w:rsid w:val="6EC156CC"/>
    <w:rsid w:val="6EF2158E"/>
    <w:rsid w:val="6F459D6F"/>
    <w:rsid w:val="6F5ACF29"/>
    <w:rsid w:val="6FB1ADBB"/>
    <w:rsid w:val="6FB9A548"/>
    <w:rsid w:val="6FBEA64F"/>
    <w:rsid w:val="700E754D"/>
    <w:rsid w:val="701E94BE"/>
    <w:rsid w:val="708E0877"/>
    <w:rsid w:val="70D686C1"/>
    <w:rsid w:val="71226CCD"/>
    <w:rsid w:val="71B09293"/>
    <w:rsid w:val="71BFD26F"/>
    <w:rsid w:val="71C193CA"/>
    <w:rsid w:val="71CA6768"/>
    <w:rsid w:val="71ED8571"/>
    <w:rsid w:val="721F614D"/>
    <w:rsid w:val="7237AB6A"/>
    <w:rsid w:val="72729900"/>
    <w:rsid w:val="72838870"/>
    <w:rsid w:val="72955ABF"/>
    <w:rsid w:val="72A8C922"/>
    <w:rsid w:val="72BE77F0"/>
    <w:rsid w:val="72C1F17F"/>
    <w:rsid w:val="72D7658B"/>
    <w:rsid w:val="72F1460A"/>
    <w:rsid w:val="73145FF9"/>
    <w:rsid w:val="73563580"/>
    <w:rsid w:val="739BB8A8"/>
    <w:rsid w:val="73E587C5"/>
    <w:rsid w:val="73EEC3E7"/>
    <w:rsid w:val="73F61103"/>
    <w:rsid w:val="73FEB2E5"/>
    <w:rsid w:val="74362344"/>
    <w:rsid w:val="74428C90"/>
    <w:rsid w:val="744E5A0B"/>
    <w:rsid w:val="74A33DCA"/>
    <w:rsid w:val="752FE754"/>
    <w:rsid w:val="7616288F"/>
    <w:rsid w:val="76390825"/>
    <w:rsid w:val="763D1681"/>
    <w:rsid w:val="764CBDC8"/>
    <w:rsid w:val="767C03F3"/>
    <w:rsid w:val="7702013C"/>
    <w:rsid w:val="77CB214D"/>
    <w:rsid w:val="77EC7068"/>
    <w:rsid w:val="7824046E"/>
    <w:rsid w:val="78321388"/>
    <w:rsid w:val="7873A84E"/>
    <w:rsid w:val="78827843"/>
    <w:rsid w:val="789C6544"/>
    <w:rsid w:val="78E750D7"/>
    <w:rsid w:val="78EF3DC2"/>
    <w:rsid w:val="78F66E20"/>
    <w:rsid w:val="7901A095"/>
    <w:rsid w:val="79154B1C"/>
    <w:rsid w:val="7915EC07"/>
    <w:rsid w:val="793D9793"/>
    <w:rsid w:val="79475F31"/>
    <w:rsid w:val="79803AB5"/>
    <w:rsid w:val="7A5BB68E"/>
    <w:rsid w:val="7A7542C7"/>
    <w:rsid w:val="7B168FDC"/>
    <w:rsid w:val="7B3E4F9E"/>
    <w:rsid w:val="7B712BFA"/>
    <w:rsid w:val="7B9C2BF9"/>
    <w:rsid w:val="7BA27FAE"/>
    <w:rsid w:val="7BB2BD03"/>
    <w:rsid w:val="7BB8B36B"/>
    <w:rsid w:val="7BC2EE56"/>
    <w:rsid w:val="7BDCDD64"/>
    <w:rsid w:val="7BF3AE37"/>
    <w:rsid w:val="7C13A039"/>
    <w:rsid w:val="7C4D8CC9"/>
    <w:rsid w:val="7C5C6066"/>
    <w:rsid w:val="7C830F73"/>
    <w:rsid w:val="7CDBD0EF"/>
    <w:rsid w:val="7CECC67F"/>
    <w:rsid w:val="7D4E8D64"/>
    <w:rsid w:val="7D50520E"/>
    <w:rsid w:val="7D50D69A"/>
    <w:rsid w:val="7D7C7DD0"/>
    <w:rsid w:val="7D849AF3"/>
    <w:rsid w:val="7DAFAA86"/>
    <w:rsid w:val="7DB1D0B1"/>
    <w:rsid w:val="7DBB4E5E"/>
    <w:rsid w:val="7DFA6DEF"/>
    <w:rsid w:val="7E59C6B2"/>
    <w:rsid w:val="7E63995A"/>
    <w:rsid w:val="7E8F8F43"/>
    <w:rsid w:val="7EA268E8"/>
    <w:rsid w:val="7EAD6973"/>
    <w:rsid w:val="7EBBF5EC"/>
    <w:rsid w:val="7ED51E49"/>
    <w:rsid w:val="7EDA2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930918"/>
  <w15:docId w15:val="{87F87F4D-BDEB-487C-A795-2BBEE9A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563B"/>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7"/>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7"/>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7"/>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7"/>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7"/>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7"/>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7"/>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2"/>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4"/>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2"/>
      </w:numPr>
      <w:contextualSpacing/>
    </w:pPr>
  </w:style>
  <w:style w:type="paragraph" w:styleId="Lijstopsomteken2">
    <w:name w:val="List Bullet 2"/>
    <w:basedOn w:val="Standaard"/>
    <w:uiPriority w:val="99"/>
    <w:semiHidden/>
    <w:unhideWhenUsed/>
    <w:rsid w:val="00E96466"/>
    <w:pPr>
      <w:numPr>
        <w:numId w:val="3"/>
      </w:numPr>
      <w:contextualSpacing/>
    </w:pPr>
  </w:style>
  <w:style w:type="paragraph" w:styleId="Lijstopsomteken3">
    <w:name w:val="List Bullet 3"/>
    <w:basedOn w:val="Standaard"/>
    <w:uiPriority w:val="99"/>
    <w:semiHidden/>
    <w:unhideWhenUsed/>
    <w:rsid w:val="00E96466"/>
    <w:pPr>
      <w:numPr>
        <w:numId w:val="4"/>
      </w:numPr>
      <w:contextualSpacing/>
    </w:pPr>
  </w:style>
  <w:style w:type="paragraph" w:styleId="Lijstopsomteken4">
    <w:name w:val="List Bullet 4"/>
    <w:basedOn w:val="Standaard"/>
    <w:uiPriority w:val="99"/>
    <w:semiHidden/>
    <w:unhideWhenUsed/>
    <w:rsid w:val="00E96466"/>
    <w:pPr>
      <w:numPr>
        <w:numId w:val="5"/>
      </w:numPr>
      <w:contextualSpacing/>
    </w:pPr>
  </w:style>
  <w:style w:type="paragraph" w:styleId="Lijstopsomteken5">
    <w:name w:val="List Bullet 5"/>
    <w:basedOn w:val="Standaard"/>
    <w:uiPriority w:val="99"/>
    <w:semiHidden/>
    <w:unhideWhenUsed/>
    <w:rsid w:val="00E96466"/>
    <w:pPr>
      <w:numPr>
        <w:numId w:val="6"/>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7"/>
      </w:numPr>
      <w:contextualSpacing/>
    </w:pPr>
  </w:style>
  <w:style w:type="paragraph" w:styleId="Lijstnummering2">
    <w:name w:val="List Number 2"/>
    <w:basedOn w:val="Standaard"/>
    <w:uiPriority w:val="99"/>
    <w:semiHidden/>
    <w:unhideWhenUsed/>
    <w:rsid w:val="00E96466"/>
    <w:pPr>
      <w:numPr>
        <w:numId w:val="8"/>
      </w:numPr>
      <w:contextualSpacing/>
    </w:pPr>
  </w:style>
  <w:style w:type="paragraph" w:styleId="Lijstnummering3">
    <w:name w:val="List Number 3"/>
    <w:basedOn w:val="Standaard"/>
    <w:uiPriority w:val="99"/>
    <w:semiHidden/>
    <w:unhideWhenUsed/>
    <w:rsid w:val="00E96466"/>
    <w:pPr>
      <w:numPr>
        <w:numId w:val="9"/>
      </w:numPr>
      <w:contextualSpacing/>
    </w:pPr>
  </w:style>
  <w:style w:type="paragraph" w:styleId="Lijstnummering4">
    <w:name w:val="List Number 4"/>
    <w:basedOn w:val="Standaard"/>
    <w:uiPriority w:val="99"/>
    <w:semiHidden/>
    <w:unhideWhenUsed/>
    <w:rsid w:val="00E96466"/>
    <w:pPr>
      <w:numPr>
        <w:numId w:val="10"/>
      </w:numPr>
      <w:contextualSpacing/>
    </w:pPr>
  </w:style>
  <w:style w:type="paragraph" w:styleId="Lijstnummering5">
    <w:name w:val="List Number 5"/>
    <w:basedOn w:val="Standaard"/>
    <w:uiPriority w:val="99"/>
    <w:semiHidden/>
    <w:unhideWhenUsed/>
    <w:rsid w:val="00E96466"/>
    <w:pPr>
      <w:numPr>
        <w:numId w:val="11"/>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 w:type="paragraph" w:customStyle="1" w:styleId="xdefault">
    <w:name w:val="x_default"/>
    <w:basedOn w:val="Standaard"/>
    <w:rsid w:val="001B1855"/>
    <w:pPr>
      <w:autoSpaceDE w:val="0"/>
      <w:autoSpaceDN w:val="0"/>
      <w:spacing w:line="240" w:lineRule="auto"/>
    </w:pPr>
    <w:rPr>
      <w:rFonts w:ascii="Arial" w:eastAsia="MS PGothic" w:hAnsi="Arial" w:cs="Arial"/>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4990">
      <w:bodyDiv w:val="1"/>
      <w:marLeft w:val="0"/>
      <w:marRight w:val="0"/>
      <w:marTop w:val="0"/>
      <w:marBottom w:val="0"/>
      <w:divBdr>
        <w:top w:val="none" w:sz="0" w:space="0" w:color="auto"/>
        <w:left w:val="none" w:sz="0" w:space="0" w:color="auto"/>
        <w:bottom w:val="none" w:sz="0" w:space="0" w:color="auto"/>
        <w:right w:val="none" w:sz="0" w:space="0" w:color="auto"/>
      </w:divBdr>
    </w:div>
    <w:div w:id="264116543">
      <w:bodyDiv w:val="1"/>
      <w:marLeft w:val="0"/>
      <w:marRight w:val="0"/>
      <w:marTop w:val="0"/>
      <w:marBottom w:val="0"/>
      <w:divBdr>
        <w:top w:val="none" w:sz="0" w:space="0" w:color="auto"/>
        <w:left w:val="none" w:sz="0" w:space="0" w:color="auto"/>
        <w:bottom w:val="none" w:sz="0" w:space="0" w:color="auto"/>
        <w:right w:val="none" w:sz="0" w:space="0" w:color="auto"/>
      </w:divBdr>
    </w:div>
    <w:div w:id="355499340">
      <w:bodyDiv w:val="1"/>
      <w:marLeft w:val="0"/>
      <w:marRight w:val="0"/>
      <w:marTop w:val="0"/>
      <w:marBottom w:val="0"/>
      <w:divBdr>
        <w:top w:val="none" w:sz="0" w:space="0" w:color="auto"/>
        <w:left w:val="none" w:sz="0" w:space="0" w:color="auto"/>
        <w:bottom w:val="none" w:sz="0" w:space="0" w:color="auto"/>
        <w:right w:val="none" w:sz="0" w:space="0" w:color="auto"/>
      </w:divBdr>
    </w:div>
    <w:div w:id="403340124">
      <w:bodyDiv w:val="1"/>
      <w:marLeft w:val="0"/>
      <w:marRight w:val="0"/>
      <w:marTop w:val="0"/>
      <w:marBottom w:val="0"/>
      <w:divBdr>
        <w:top w:val="none" w:sz="0" w:space="0" w:color="auto"/>
        <w:left w:val="none" w:sz="0" w:space="0" w:color="auto"/>
        <w:bottom w:val="none" w:sz="0" w:space="0" w:color="auto"/>
        <w:right w:val="none" w:sz="0" w:space="0" w:color="auto"/>
      </w:divBdr>
    </w:div>
    <w:div w:id="492069855">
      <w:bodyDiv w:val="1"/>
      <w:marLeft w:val="0"/>
      <w:marRight w:val="0"/>
      <w:marTop w:val="0"/>
      <w:marBottom w:val="0"/>
      <w:divBdr>
        <w:top w:val="none" w:sz="0" w:space="0" w:color="auto"/>
        <w:left w:val="none" w:sz="0" w:space="0" w:color="auto"/>
        <w:bottom w:val="none" w:sz="0" w:space="0" w:color="auto"/>
        <w:right w:val="none" w:sz="0" w:space="0" w:color="auto"/>
      </w:divBdr>
    </w:div>
    <w:div w:id="517740079">
      <w:bodyDiv w:val="1"/>
      <w:marLeft w:val="0"/>
      <w:marRight w:val="0"/>
      <w:marTop w:val="0"/>
      <w:marBottom w:val="0"/>
      <w:divBdr>
        <w:top w:val="none" w:sz="0" w:space="0" w:color="auto"/>
        <w:left w:val="none" w:sz="0" w:space="0" w:color="auto"/>
        <w:bottom w:val="none" w:sz="0" w:space="0" w:color="auto"/>
        <w:right w:val="none" w:sz="0" w:space="0" w:color="auto"/>
      </w:divBdr>
    </w:div>
    <w:div w:id="566107510">
      <w:bodyDiv w:val="1"/>
      <w:marLeft w:val="0"/>
      <w:marRight w:val="0"/>
      <w:marTop w:val="0"/>
      <w:marBottom w:val="0"/>
      <w:divBdr>
        <w:top w:val="none" w:sz="0" w:space="0" w:color="auto"/>
        <w:left w:val="none" w:sz="0" w:space="0" w:color="auto"/>
        <w:bottom w:val="none" w:sz="0" w:space="0" w:color="auto"/>
        <w:right w:val="none" w:sz="0" w:space="0" w:color="auto"/>
      </w:divBdr>
    </w:div>
    <w:div w:id="576521347">
      <w:bodyDiv w:val="1"/>
      <w:marLeft w:val="0"/>
      <w:marRight w:val="0"/>
      <w:marTop w:val="0"/>
      <w:marBottom w:val="0"/>
      <w:divBdr>
        <w:top w:val="none" w:sz="0" w:space="0" w:color="auto"/>
        <w:left w:val="none" w:sz="0" w:space="0" w:color="auto"/>
        <w:bottom w:val="none" w:sz="0" w:space="0" w:color="auto"/>
        <w:right w:val="none" w:sz="0" w:space="0" w:color="auto"/>
      </w:divBdr>
    </w:div>
    <w:div w:id="656691340">
      <w:bodyDiv w:val="1"/>
      <w:marLeft w:val="0"/>
      <w:marRight w:val="0"/>
      <w:marTop w:val="0"/>
      <w:marBottom w:val="0"/>
      <w:divBdr>
        <w:top w:val="none" w:sz="0" w:space="0" w:color="auto"/>
        <w:left w:val="none" w:sz="0" w:space="0" w:color="auto"/>
        <w:bottom w:val="none" w:sz="0" w:space="0" w:color="auto"/>
        <w:right w:val="none" w:sz="0" w:space="0" w:color="auto"/>
      </w:divBdr>
    </w:div>
    <w:div w:id="658659923">
      <w:bodyDiv w:val="1"/>
      <w:marLeft w:val="0"/>
      <w:marRight w:val="0"/>
      <w:marTop w:val="0"/>
      <w:marBottom w:val="0"/>
      <w:divBdr>
        <w:top w:val="none" w:sz="0" w:space="0" w:color="auto"/>
        <w:left w:val="none" w:sz="0" w:space="0" w:color="auto"/>
        <w:bottom w:val="none" w:sz="0" w:space="0" w:color="auto"/>
        <w:right w:val="none" w:sz="0" w:space="0" w:color="auto"/>
      </w:divBdr>
    </w:div>
    <w:div w:id="672488246">
      <w:bodyDiv w:val="1"/>
      <w:marLeft w:val="0"/>
      <w:marRight w:val="0"/>
      <w:marTop w:val="0"/>
      <w:marBottom w:val="0"/>
      <w:divBdr>
        <w:top w:val="none" w:sz="0" w:space="0" w:color="auto"/>
        <w:left w:val="none" w:sz="0" w:space="0" w:color="auto"/>
        <w:bottom w:val="none" w:sz="0" w:space="0" w:color="auto"/>
        <w:right w:val="none" w:sz="0" w:space="0" w:color="auto"/>
      </w:divBdr>
    </w:div>
    <w:div w:id="674694664">
      <w:bodyDiv w:val="1"/>
      <w:marLeft w:val="0"/>
      <w:marRight w:val="0"/>
      <w:marTop w:val="0"/>
      <w:marBottom w:val="0"/>
      <w:divBdr>
        <w:top w:val="none" w:sz="0" w:space="0" w:color="auto"/>
        <w:left w:val="none" w:sz="0" w:space="0" w:color="auto"/>
        <w:bottom w:val="none" w:sz="0" w:space="0" w:color="auto"/>
        <w:right w:val="none" w:sz="0" w:space="0" w:color="auto"/>
      </w:divBdr>
    </w:div>
    <w:div w:id="681932611">
      <w:bodyDiv w:val="1"/>
      <w:marLeft w:val="0"/>
      <w:marRight w:val="0"/>
      <w:marTop w:val="0"/>
      <w:marBottom w:val="0"/>
      <w:divBdr>
        <w:top w:val="none" w:sz="0" w:space="0" w:color="auto"/>
        <w:left w:val="none" w:sz="0" w:space="0" w:color="auto"/>
        <w:bottom w:val="none" w:sz="0" w:space="0" w:color="auto"/>
        <w:right w:val="none" w:sz="0" w:space="0" w:color="auto"/>
      </w:divBdr>
    </w:div>
    <w:div w:id="773984047">
      <w:bodyDiv w:val="1"/>
      <w:marLeft w:val="0"/>
      <w:marRight w:val="0"/>
      <w:marTop w:val="0"/>
      <w:marBottom w:val="0"/>
      <w:divBdr>
        <w:top w:val="none" w:sz="0" w:space="0" w:color="auto"/>
        <w:left w:val="none" w:sz="0" w:space="0" w:color="auto"/>
        <w:bottom w:val="none" w:sz="0" w:space="0" w:color="auto"/>
        <w:right w:val="none" w:sz="0" w:space="0" w:color="auto"/>
      </w:divBdr>
    </w:div>
    <w:div w:id="884801658">
      <w:bodyDiv w:val="1"/>
      <w:marLeft w:val="0"/>
      <w:marRight w:val="0"/>
      <w:marTop w:val="0"/>
      <w:marBottom w:val="0"/>
      <w:divBdr>
        <w:top w:val="none" w:sz="0" w:space="0" w:color="auto"/>
        <w:left w:val="none" w:sz="0" w:space="0" w:color="auto"/>
        <w:bottom w:val="none" w:sz="0" w:space="0" w:color="auto"/>
        <w:right w:val="none" w:sz="0" w:space="0" w:color="auto"/>
      </w:divBdr>
    </w:div>
    <w:div w:id="907569954">
      <w:bodyDiv w:val="1"/>
      <w:marLeft w:val="0"/>
      <w:marRight w:val="0"/>
      <w:marTop w:val="0"/>
      <w:marBottom w:val="0"/>
      <w:divBdr>
        <w:top w:val="none" w:sz="0" w:space="0" w:color="auto"/>
        <w:left w:val="none" w:sz="0" w:space="0" w:color="auto"/>
        <w:bottom w:val="none" w:sz="0" w:space="0" w:color="auto"/>
        <w:right w:val="none" w:sz="0" w:space="0" w:color="auto"/>
      </w:divBdr>
    </w:div>
    <w:div w:id="1020162787">
      <w:bodyDiv w:val="1"/>
      <w:marLeft w:val="0"/>
      <w:marRight w:val="0"/>
      <w:marTop w:val="0"/>
      <w:marBottom w:val="0"/>
      <w:divBdr>
        <w:top w:val="none" w:sz="0" w:space="0" w:color="auto"/>
        <w:left w:val="none" w:sz="0" w:space="0" w:color="auto"/>
        <w:bottom w:val="none" w:sz="0" w:space="0" w:color="auto"/>
        <w:right w:val="none" w:sz="0" w:space="0" w:color="auto"/>
      </w:divBdr>
    </w:div>
    <w:div w:id="1052728624">
      <w:bodyDiv w:val="1"/>
      <w:marLeft w:val="0"/>
      <w:marRight w:val="0"/>
      <w:marTop w:val="0"/>
      <w:marBottom w:val="0"/>
      <w:divBdr>
        <w:top w:val="none" w:sz="0" w:space="0" w:color="auto"/>
        <w:left w:val="none" w:sz="0" w:space="0" w:color="auto"/>
        <w:bottom w:val="none" w:sz="0" w:space="0" w:color="auto"/>
        <w:right w:val="none" w:sz="0" w:space="0" w:color="auto"/>
      </w:divBdr>
    </w:div>
    <w:div w:id="1153912905">
      <w:bodyDiv w:val="1"/>
      <w:marLeft w:val="0"/>
      <w:marRight w:val="0"/>
      <w:marTop w:val="0"/>
      <w:marBottom w:val="0"/>
      <w:divBdr>
        <w:top w:val="none" w:sz="0" w:space="0" w:color="auto"/>
        <w:left w:val="none" w:sz="0" w:space="0" w:color="auto"/>
        <w:bottom w:val="none" w:sz="0" w:space="0" w:color="auto"/>
        <w:right w:val="none" w:sz="0" w:space="0" w:color="auto"/>
      </w:divBdr>
    </w:div>
    <w:div w:id="1157918269">
      <w:bodyDiv w:val="1"/>
      <w:marLeft w:val="0"/>
      <w:marRight w:val="0"/>
      <w:marTop w:val="0"/>
      <w:marBottom w:val="0"/>
      <w:divBdr>
        <w:top w:val="none" w:sz="0" w:space="0" w:color="auto"/>
        <w:left w:val="none" w:sz="0" w:space="0" w:color="auto"/>
        <w:bottom w:val="none" w:sz="0" w:space="0" w:color="auto"/>
        <w:right w:val="none" w:sz="0" w:space="0" w:color="auto"/>
      </w:divBdr>
    </w:div>
    <w:div w:id="1246457802">
      <w:bodyDiv w:val="1"/>
      <w:marLeft w:val="0"/>
      <w:marRight w:val="0"/>
      <w:marTop w:val="0"/>
      <w:marBottom w:val="0"/>
      <w:divBdr>
        <w:top w:val="none" w:sz="0" w:space="0" w:color="auto"/>
        <w:left w:val="none" w:sz="0" w:space="0" w:color="auto"/>
        <w:bottom w:val="none" w:sz="0" w:space="0" w:color="auto"/>
        <w:right w:val="none" w:sz="0" w:space="0" w:color="auto"/>
      </w:divBdr>
    </w:div>
    <w:div w:id="1362168273">
      <w:bodyDiv w:val="1"/>
      <w:marLeft w:val="0"/>
      <w:marRight w:val="0"/>
      <w:marTop w:val="0"/>
      <w:marBottom w:val="0"/>
      <w:divBdr>
        <w:top w:val="none" w:sz="0" w:space="0" w:color="auto"/>
        <w:left w:val="none" w:sz="0" w:space="0" w:color="auto"/>
        <w:bottom w:val="none" w:sz="0" w:space="0" w:color="auto"/>
        <w:right w:val="none" w:sz="0" w:space="0" w:color="auto"/>
      </w:divBdr>
    </w:div>
    <w:div w:id="1365864504">
      <w:bodyDiv w:val="1"/>
      <w:marLeft w:val="0"/>
      <w:marRight w:val="0"/>
      <w:marTop w:val="0"/>
      <w:marBottom w:val="0"/>
      <w:divBdr>
        <w:top w:val="none" w:sz="0" w:space="0" w:color="auto"/>
        <w:left w:val="none" w:sz="0" w:space="0" w:color="auto"/>
        <w:bottom w:val="none" w:sz="0" w:space="0" w:color="auto"/>
        <w:right w:val="none" w:sz="0" w:space="0" w:color="auto"/>
      </w:divBdr>
    </w:div>
    <w:div w:id="1371490475">
      <w:bodyDiv w:val="1"/>
      <w:marLeft w:val="0"/>
      <w:marRight w:val="0"/>
      <w:marTop w:val="0"/>
      <w:marBottom w:val="0"/>
      <w:divBdr>
        <w:top w:val="none" w:sz="0" w:space="0" w:color="auto"/>
        <w:left w:val="none" w:sz="0" w:space="0" w:color="auto"/>
        <w:bottom w:val="none" w:sz="0" w:space="0" w:color="auto"/>
        <w:right w:val="none" w:sz="0" w:space="0" w:color="auto"/>
      </w:divBdr>
    </w:div>
    <w:div w:id="1380519223">
      <w:bodyDiv w:val="1"/>
      <w:marLeft w:val="0"/>
      <w:marRight w:val="0"/>
      <w:marTop w:val="0"/>
      <w:marBottom w:val="0"/>
      <w:divBdr>
        <w:top w:val="none" w:sz="0" w:space="0" w:color="auto"/>
        <w:left w:val="none" w:sz="0" w:space="0" w:color="auto"/>
        <w:bottom w:val="none" w:sz="0" w:space="0" w:color="auto"/>
        <w:right w:val="none" w:sz="0" w:space="0" w:color="auto"/>
      </w:divBdr>
    </w:div>
    <w:div w:id="1386173726">
      <w:bodyDiv w:val="1"/>
      <w:marLeft w:val="0"/>
      <w:marRight w:val="0"/>
      <w:marTop w:val="0"/>
      <w:marBottom w:val="0"/>
      <w:divBdr>
        <w:top w:val="none" w:sz="0" w:space="0" w:color="auto"/>
        <w:left w:val="none" w:sz="0" w:space="0" w:color="auto"/>
        <w:bottom w:val="none" w:sz="0" w:space="0" w:color="auto"/>
        <w:right w:val="none" w:sz="0" w:space="0" w:color="auto"/>
      </w:divBdr>
    </w:div>
    <w:div w:id="1416055430">
      <w:bodyDiv w:val="1"/>
      <w:marLeft w:val="0"/>
      <w:marRight w:val="0"/>
      <w:marTop w:val="0"/>
      <w:marBottom w:val="0"/>
      <w:divBdr>
        <w:top w:val="none" w:sz="0" w:space="0" w:color="auto"/>
        <w:left w:val="none" w:sz="0" w:space="0" w:color="auto"/>
        <w:bottom w:val="none" w:sz="0" w:space="0" w:color="auto"/>
        <w:right w:val="none" w:sz="0" w:space="0" w:color="auto"/>
      </w:divBdr>
    </w:div>
    <w:div w:id="1530148345">
      <w:bodyDiv w:val="1"/>
      <w:marLeft w:val="0"/>
      <w:marRight w:val="0"/>
      <w:marTop w:val="0"/>
      <w:marBottom w:val="0"/>
      <w:divBdr>
        <w:top w:val="none" w:sz="0" w:space="0" w:color="auto"/>
        <w:left w:val="none" w:sz="0" w:space="0" w:color="auto"/>
        <w:bottom w:val="none" w:sz="0" w:space="0" w:color="auto"/>
        <w:right w:val="none" w:sz="0" w:space="0" w:color="auto"/>
      </w:divBdr>
    </w:div>
    <w:div w:id="1556428730">
      <w:bodyDiv w:val="1"/>
      <w:marLeft w:val="0"/>
      <w:marRight w:val="0"/>
      <w:marTop w:val="0"/>
      <w:marBottom w:val="0"/>
      <w:divBdr>
        <w:top w:val="none" w:sz="0" w:space="0" w:color="auto"/>
        <w:left w:val="none" w:sz="0" w:space="0" w:color="auto"/>
        <w:bottom w:val="none" w:sz="0" w:space="0" w:color="auto"/>
        <w:right w:val="none" w:sz="0" w:space="0" w:color="auto"/>
      </w:divBdr>
    </w:div>
    <w:div w:id="1568690531">
      <w:bodyDiv w:val="1"/>
      <w:marLeft w:val="0"/>
      <w:marRight w:val="0"/>
      <w:marTop w:val="0"/>
      <w:marBottom w:val="0"/>
      <w:divBdr>
        <w:top w:val="none" w:sz="0" w:space="0" w:color="auto"/>
        <w:left w:val="none" w:sz="0" w:space="0" w:color="auto"/>
        <w:bottom w:val="none" w:sz="0" w:space="0" w:color="auto"/>
        <w:right w:val="none" w:sz="0" w:space="0" w:color="auto"/>
      </w:divBdr>
    </w:div>
    <w:div w:id="1710959949">
      <w:bodyDiv w:val="1"/>
      <w:marLeft w:val="0"/>
      <w:marRight w:val="0"/>
      <w:marTop w:val="0"/>
      <w:marBottom w:val="0"/>
      <w:divBdr>
        <w:top w:val="none" w:sz="0" w:space="0" w:color="auto"/>
        <w:left w:val="none" w:sz="0" w:space="0" w:color="auto"/>
        <w:bottom w:val="none" w:sz="0" w:space="0" w:color="auto"/>
        <w:right w:val="none" w:sz="0" w:space="0" w:color="auto"/>
      </w:divBdr>
    </w:div>
    <w:div w:id="1713069192">
      <w:bodyDiv w:val="1"/>
      <w:marLeft w:val="0"/>
      <w:marRight w:val="0"/>
      <w:marTop w:val="0"/>
      <w:marBottom w:val="0"/>
      <w:divBdr>
        <w:top w:val="none" w:sz="0" w:space="0" w:color="auto"/>
        <w:left w:val="none" w:sz="0" w:space="0" w:color="auto"/>
        <w:bottom w:val="none" w:sz="0" w:space="0" w:color="auto"/>
        <w:right w:val="none" w:sz="0" w:space="0" w:color="auto"/>
      </w:divBdr>
    </w:div>
    <w:div w:id="1778672240">
      <w:bodyDiv w:val="1"/>
      <w:marLeft w:val="0"/>
      <w:marRight w:val="0"/>
      <w:marTop w:val="0"/>
      <w:marBottom w:val="0"/>
      <w:divBdr>
        <w:top w:val="none" w:sz="0" w:space="0" w:color="auto"/>
        <w:left w:val="none" w:sz="0" w:space="0" w:color="auto"/>
        <w:bottom w:val="none" w:sz="0" w:space="0" w:color="auto"/>
        <w:right w:val="none" w:sz="0" w:space="0" w:color="auto"/>
      </w:divBdr>
    </w:div>
    <w:div w:id="1881504527">
      <w:bodyDiv w:val="1"/>
      <w:marLeft w:val="0"/>
      <w:marRight w:val="0"/>
      <w:marTop w:val="0"/>
      <w:marBottom w:val="0"/>
      <w:divBdr>
        <w:top w:val="none" w:sz="0" w:space="0" w:color="auto"/>
        <w:left w:val="none" w:sz="0" w:space="0" w:color="auto"/>
        <w:bottom w:val="none" w:sz="0" w:space="0" w:color="auto"/>
        <w:right w:val="none" w:sz="0" w:space="0" w:color="auto"/>
      </w:divBdr>
    </w:div>
    <w:div w:id="1910920449">
      <w:bodyDiv w:val="1"/>
      <w:marLeft w:val="0"/>
      <w:marRight w:val="0"/>
      <w:marTop w:val="0"/>
      <w:marBottom w:val="0"/>
      <w:divBdr>
        <w:top w:val="none" w:sz="0" w:space="0" w:color="auto"/>
        <w:left w:val="none" w:sz="0" w:space="0" w:color="auto"/>
        <w:bottom w:val="none" w:sz="0" w:space="0" w:color="auto"/>
        <w:right w:val="none" w:sz="0" w:space="0" w:color="auto"/>
      </w:divBdr>
    </w:div>
    <w:div w:id="1934702822">
      <w:bodyDiv w:val="1"/>
      <w:marLeft w:val="0"/>
      <w:marRight w:val="0"/>
      <w:marTop w:val="0"/>
      <w:marBottom w:val="0"/>
      <w:divBdr>
        <w:top w:val="none" w:sz="0" w:space="0" w:color="auto"/>
        <w:left w:val="none" w:sz="0" w:space="0" w:color="auto"/>
        <w:bottom w:val="none" w:sz="0" w:space="0" w:color="auto"/>
        <w:right w:val="none" w:sz="0" w:space="0" w:color="auto"/>
      </w:divBdr>
    </w:div>
    <w:div w:id="2004628130">
      <w:bodyDiv w:val="1"/>
      <w:marLeft w:val="0"/>
      <w:marRight w:val="0"/>
      <w:marTop w:val="0"/>
      <w:marBottom w:val="0"/>
      <w:divBdr>
        <w:top w:val="none" w:sz="0" w:space="0" w:color="auto"/>
        <w:left w:val="none" w:sz="0" w:space="0" w:color="auto"/>
        <w:bottom w:val="none" w:sz="0" w:space="0" w:color="auto"/>
        <w:right w:val="none" w:sz="0" w:space="0" w:color="auto"/>
      </w:divBdr>
    </w:div>
    <w:div w:id="2021882089">
      <w:bodyDiv w:val="1"/>
      <w:marLeft w:val="0"/>
      <w:marRight w:val="0"/>
      <w:marTop w:val="0"/>
      <w:marBottom w:val="0"/>
      <w:divBdr>
        <w:top w:val="none" w:sz="0" w:space="0" w:color="auto"/>
        <w:left w:val="none" w:sz="0" w:space="0" w:color="auto"/>
        <w:bottom w:val="none" w:sz="0" w:space="0" w:color="auto"/>
        <w:right w:val="none" w:sz="0" w:space="0" w:color="auto"/>
      </w:divBdr>
    </w:div>
    <w:div w:id="2067221669">
      <w:bodyDiv w:val="1"/>
      <w:marLeft w:val="0"/>
      <w:marRight w:val="0"/>
      <w:marTop w:val="0"/>
      <w:marBottom w:val="0"/>
      <w:divBdr>
        <w:top w:val="none" w:sz="0" w:space="0" w:color="auto"/>
        <w:left w:val="none" w:sz="0" w:space="0" w:color="auto"/>
        <w:bottom w:val="none" w:sz="0" w:space="0" w:color="auto"/>
        <w:right w:val="none" w:sz="0" w:space="0" w:color="auto"/>
      </w:divBdr>
    </w:div>
    <w:div w:id="2067602311">
      <w:bodyDiv w:val="1"/>
      <w:marLeft w:val="0"/>
      <w:marRight w:val="0"/>
      <w:marTop w:val="0"/>
      <w:marBottom w:val="0"/>
      <w:divBdr>
        <w:top w:val="none" w:sz="0" w:space="0" w:color="auto"/>
        <w:left w:val="none" w:sz="0" w:space="0" w:color="auto"/>
        <w:bottom w:val="none" w:sz="0" w:space="0" w:color="auto"/>
        <w:right w:val="none" w:sz="0" w:space="0" w:color="auto"/>
      </w:divBdr>
    </w:div>
    <w:div w:id="2086027668">
      <w:bodyDiv w:val="1"/>
      <w:marLeft w:val="0"/>
      <w:marRight w:val="0"/>
      <w:marTop w:val="0"/>
      <w:marBottom w:val="0"/>
      <w:divBdr>
        <w:top w:val="none" w:sz="0" w:space="0" w:color="auto"/>
        <w:left w:val="none" w:sz="0" w:space="0" w:color="auto"/>
        <w:bottom w:val="none" w:sz="0" w:space="0" w:color="auto"/>
        <w:right w:val="none" w:sz="0" w:space="0" w:color="auto"/>
      </w:divBdr>
    </w:div>
    <w:div w:id="214480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30</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72480c71-1103-48c4-890f-23cf2b144a9c</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Aanvraag</TermName>
          <TermId xmlns="http://schemas.microsoft.com/office/infopath/2007/PartnerControls">8245c787-8f1c-4c28-bdc2-bf84db764326</TermId>
        </TermInfo>
      </Terms>
    </ofae577968ed4be8b7cfa6b3c1b2b2a3>
    <_dlc_DocId xmlns="cad755b6-d270-493f-83c9-ae784197a3f5">HDTC6PYEXUJQ-1414437050-4113</_dlc_DocId>
    <_dlc_DocIdUrl xmlns="cad755b6-d270-493f-83c9-ae784197a3f5">
      <Url>https://denhaag.sharepoint.com/sites/inkoop-bec-2020/_layouts/15/DocIdRedir.aspx?ID=HDTC6PYEXUJQ-1414437050-4113</Url>
      <Description>HDTC6PYEXUJQ-1414437050-4113</Description>
    </_dlc_DocIdUrl>
    <_dlc_DocIdPersistId xmlns="cad755b6-d270-493f-83c9-ae784197a3f5">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2.xml><?xml version="1.0" encoding="utf-8"?>
<ds:datastoreItem xmlns:ds="http://schemas.openxmlformats.org/officeDocument/2006/customXml" ds:itemID="{24ED8BCC-9675-4E90-ADFF-79D22A6E63F2}">
  <ds:schemaRefs>
    <ds:schemaRef ds:uri="http://schemas.microsoft.com/sharepoint/events"/>
  </ds:schemaRefs>
</ds:datastoreItem>
</file>

<file path=customXml/itemProps3.xml><?xml version="1.0" encoding="utf-8"?>
<ds:datastoreItem xmlns:ds="http://schemas.openxmlformats.org/officeDocument/2006/customXml" ds:itemID="{EE509ECD-C7F0-4C25-8FE8-F62F8B9B4B93}">
  <ds:schemaRefs>
    <ds:schemaRef ds:uri="http://schemas.microsoft.com/sharepoint/v3/contenttype/forms"/>
  </ds:schemaRefs>
</ds:datastoreItem>
</file>

<file path=customXml/itemProps4.xml><?xml version="1.0" encoding="utf-8"?>
<ds:datastoreItem xmlns:ds="http://schemas.openxmlformats.org/officeDocument/2006/customXml" ds:itemID="{739B0425-9A31-428D-9032-ACF70B759DC3}">
  <ds:schemaRefs>
    <ds:schemaRef ds:uri="http://purl.org/dc/terms/"/>
    <ds:schemaRef ds:uri="http://schemas.microsoft.com/office/2006/documentManagement/types"/>
    <ds:schemaRef ds:uri="cad755b6-d270-493f-83c9-ae784197a3f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50421A2B-EDF3-44A6-B555-6081FDAC4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A60062-8FFF-4974-91A3-DD3111B0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15</Pages>
  <Words>4056</Words>
  <Characters>22312</Characters>
  <Application>Microsoft Office Word</Application>
  <DocSecurity>0</DocSecurity>
  <Lines>185</Lines>
  <Paragraphs>52</Paragraphs>
  <ScaleCrop>false</ScaleCrop>
  <Company>Gemeente Den Haag / IDC</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Model Vragenformulier</dc:title>
  <dc:subject/>
  <dc:creator>Monica Demkes</dc:creator>
  <cp:keywords/>
  <cp:lastModifiedBy>Cees-Jan van Heijzen</cp:lastModifiedBy>
  <cp:revision>3</cp:revision>
  <cp:lastPrinted>2021-03-29T13:42:00Z</cp:lastPrinted>
  <dcterms:created xsi:type="dcterms:W3CDTF">2021-03-29T13:40:00Z</dcterms:created>
  <dcterms:modified xsi:type="dcterms:W3CDTF">2021-03-29T13:42:00Z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0x0101008696D14171FA4CED8F032AD334D7A9EF004279C34E82A344EE803735B9E417CCC90062E7514BBBA76A41AB0F4CAE160FEDA0</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ae66c238-a14d-437f-ad59-c99fa9964b8b</vt:lpwstr>
  </property>
  <property fmtid="{D5CDD505-2E9C-101B-9397-08002B2CF9AE}" pid="15" name="TaxKeyword">
    <vt:lpwstr/>
  </property>
  <property fmtid="{D5CDD505-2E9C-101B-9397-08002B2CF9AE}" pid="16" name="Teamtrefwoorden">
    <vt:lpwstr>20;#4.2 Inschrijvingsfase - Nota van inlichtingen|72480c71-1103-48c4-890f-23cf2b144a9c</vt:lpwstr>
  </property>
  <property fmtid="{D5CDD505-2E9C-101B-9397-08002B2CF9AE}" pid="17" name="Documentsoort">
    <vt:lpwstr>30;#Aanvraag|8245c787-8f1c-4c28-bdc2-bf84db764326</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20900</vt:r8>
  </property>
  <property fmtid="{D5CDD505-2E9C-101B-9397-08002B2CF9AE}" pid="24" name="xd_Signature">
    <vt:bool>false</vt:bool>
  </property>
  <property fmtid="{D5CDD505-2E9C-101B-9397-08002B2CF9AE}" pid="25" name="xd_ProgID">
    <vt:lpwstr/>
  </property>
  <property fmtid="{D5CDD505-2E9C-101B-9397-08002B2CF9AE}" pid="26" name="SharedWithUsers">
    <vt:lpwstr>322;#Leonie Ammerlaan;#36;#Anna Bavinck;#389;#Rob Roldanus;#229;#Jan Delfgauw;#230;#Jan Sluis;#507;#Arjen Scholten;#76;#Bouchra Meroini;#359;#Thomas Bechan</vt:lpwstr>
  </property>
  <property fmtid="{D5CDD505-2E9C-101B-9397-08002B2CF9AE}" pid="27" name="ComplianceAssetId">
    <vt:lpwstr/>
  </property>
  <property fmtid="{D5CDD505-2E9C-101B-9397-08002B2CF9AE}" pid="28" name="TemplateUrl">
    <vt:lpwstr/>
  </property>
</Properties>
</file>