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3EF51" w14:textId="77777777" w:rsidR="007E4A61" w:rsidRPr="00DD2E00" w:rsidRDefault="007E4A61" w:rsidP="007E4A61">
      <w:pPr>
        <w:pBdr>
          <w:top w:val="single" w:sz="4" w:space="1" w:color="auto"/>
          <w:left w:val="single" w:sz="4" w:space="4" w:color="auto"/>
          <w:bottom w:val="single" w:sz="4" w:space="1" w:color="auto"/>
          <w:right w:val="single" w:sz="4" w:space="4" w:color="auto"/>
          <w:between w:val="single" w:sz="4" w:space="1" w:color="auto"/>
        </w:pBdr>
        <w:rPr>
          <w:sz w:val="32"/>
          <w:szCs w:val="32"/>
        </w:rPr>
      </w:pPr>
      <w:r>
        <w:rPr>
          <w:sz w:val="32"/>
        </w:rPr>
        <w:t>Beschrijvend document</w:t>
      </w:r>
    </w:p>
    <w:p w14:paraId="6B10E1DF" w14:textId="42431864" w:rsidR="007E4A61" w:rsidRPr="00EA435A" w:rsidRDefault="00EA435A" w:rsidP="007E4A61">
      <w:pPr>
        <w:pBdr>
          <w:top w:val="single" w:sz="4" w:space="1" w:color="auto"/>
          <w:left w:val="single" w:sz="4" w:space="4" w:color="auto"/>
          <w:bottom w:val="single" w:sz="4" w:space="1" w:color="auto"/>
          <w:right w:val="single" w:sz="4" w:space="4" w:color="auto"/>
          <w:between w:val="single" w:sz="4" w:space="1" w:color="auto"/>
        </w:pBdr>
        <w:rPr>
          <w:sz w:val="32"/>
          <w:szCs w:val="32"/>
        </w:rPr>
      </w:pPr>
      <w:r w:rsidRPr="00EA435A">
        <w:rPr>
          <w:sz w:val="32"/>
          <w:szCs w:val="32"/>
        </w:rPr>
        <w:t>Raamovereenkomst Archeologisch onderzoek</w:t>
      </w:r>
      <w:r w:rsidR="00353603">
        <w:rPr>
          <w:sz w:val="32"/>
          <w:szCs w:val="32"/>
        </w:rPr>
        <w:t xml:space="preserve"> binnenstad </w:t>
      </w:r>
    </w:p>
    <w:p w14:paraId="01B61423" w14:textId="77777777" w:rsidR="007E4A61" w:rsidRDefault="007E4A61" w:rsidP="007E4A61">
      <w:pPr>
        <w:pBdr>
          <w:top w:val="single" w:sz="4" w:space="1" w:color="auto"/>
          <w:left w:val="single" w:sz="4" w:space="4" w:color="auto"/>
          <w:bottom w:val="single" w:sz="4" w:space="1" w:color="auto"/>
          <w:right w:val="single" w:sz="4" w:space="4" w:color="auto"/>
          <w:between w:val="single" w:sz="4" w:space="1" w:color="auto"/>
        </w:pBdr>
        <w:rPr>
          <w:sz w:val="32"/>
          <w:szCs w:val="32"/>
        </w:rPr>
      </w:pPr>
      <w:r>
        <w:rPr>
          <w:sz w:val="32"/>
          <w:szCs w:val="32"/>
        </w:rPr>
        <w:t>Gemeente ’s-Hertogenbosch</w:t>
      </w:r>
    </w:p>
    <w:p w14:paraId="412F3A63" w14:textId="77777777" w:rsidR="007E4A61" w:rsidRPr="00DD2E00" w:rsidRDefault="007E4A61" w:rsidP="007E4A61">
      <w:pPr>
        <w:pBdr>
          <w:top w:val="single" w:sz="4" w:space="1" w:color="auto"/>
          <w:left w:val="single" w:sz="4" w:space="4" w:color="auto"/>
          <w:bottom w:val="single" w:sz="4" w:space="1" w:color="auto"/>
          <w:right w:val="single" w:sz="4" w:space="4" w:color="auto"/>
          <w:between w:val="single" w:sz="4" w:space="1" w:color="auto"/>
        </w:pBdr>
        <w:rPr>
          <w:sz w:val="32"/>
          <w:szCs w:val="32"/>
        </w:rPr>
      </w:pPr>
      <w:r w:rsidRPr="00F6787A">
        <w:rPr>
          <w:sz w:val="32"/>
          <w:szCs w:val="32"/>
        </w:rPr>
        <w:t>Europees openbare aanbesteding</w:t>
      </w:r>
    </w:p>
    <w:p w14:paraId="4BDFC03B" w14:textId="77777777" w:rsidR="007E4A61" w:rsidRDefault="007E4A61" w:rsidP="007E4A61"/>
    <w:p w14:paraId="61DE873A" w14:textId="77777777" w:rsidR="007E4A61" w:rsidRDefault="007E4A61" w:rsidP="007E4A61"/>
    <w:p w14:paraId="30F69636" w14:textId="77777777" w:rsidR="007E4A61" w:rsidRDefault="007E4A61" w:rsidP="007E4A61"/>
    <w:p w14:paraId="7EED5CCC" w14:textId="77777777" w:rsidR="007E4A61" w:rsidRDefault="007E4A61" w:rsidP="007E4A61">
      <w:r>
        <w:rPr>
          <w:noProof/>
        </w:rPr>
        <w:drawing>
          <wp:inline distT="0" distB="0" distL="0" distR="0" wp14:anchorId="52ED765D" wp14:editId="7AE2B39C">
            <wp:extent cx="3000375" cy="4381500"/>
            <wp:effectExtent l="0" t="0" r="9525" b="0"/>
            <wp:docPr id="1" name="Afbeelding 1" descr="Beschrijving: 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chrijving: logo b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0375" cy="4381500"/>
                    </a:xfrm>
                    <a:prstGeom prst="rect">
                      <a:avLst/>
                    </a:prstGeom>
                    <a:noFill/>
                    <a:ln>
                      <a:noFill/>
                    </a:ln>
                  </pic:spPr>
                </pic:pic>
              </a:graphicData>
            </a:graphic>
          </wp:inline>
        </w:drawing>
      </w:r>
    </w:p>
    <w:p w14:paraId="730DED60" w14:textId="77777777" w:rsidR="007E4A61" w:rsidRDefault="007E4A61" w:rsidP="007E4A61"/>
    <w:p w14:paraId="78587209" w14:textId="77777777" w:rsidR="007E4A61" w:rsidRDefault="007E4A61" w:rsidP="007E4A61"/>
    <w:p w14:paraId="741BAE57" w14:textId="77777777" w:rsidR="002C56BE" w:rsidRDefault="002C56BE" w:rsidP="007E4A61"/>
    <w:p w14:paraId="64FC2F2C" w14:textId="77777777" w:rsidR="002C56BE" w:rsidRDefault="002C56BE" w:rsidP="007E4A61"/>
    <w:p w14:paraId="39AA96A8" w14:textId="77777777" w:rsidR="002C56BE" w:rsidRDefault="002C56BE" w:rsidP="007E4A61"/>
    <w:p w14:paraId="6062858B" w14:textId="77777777" w:rsidR="002C56BE" w:rsidRDefault="002C56BE" w:rsidP="007E4A61"/>
    <w:p w14:paraId="3EAA0F85" w14:textId="77777777" w:rsidR="002C56BE" w:rsidRDefault="002C56BE" w:rsidP="007E4A61"/>
    <w:p w14:paraId="1D223BFB" w14:textId="77777777" w:rsidR="002C56BE" w:rsidRDefault="002C56BE" w:rsidP="007E4A61"/>
    <w:p w14:paraId="4563DDC8" w14:textId="77777777" w:rsidR="007E4A61" w:rsidRDefault="007E4A61" w:rsidP="007E4A61"/>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272"/>
        <w:gridCol w:w="7355"/>
      </w:tblGrid>
      <w:tr w:rsidR="00836ED5" w14:paraId="7312F927" w14:textId="77777777" w:rsidTr="00F33367">
        <w:tc>
          <w:tcPr>
            <w:tcW w:w="1695" w:type="dxa"/>
            <w:tcBorders>
              <w:top w:val="single" w:sz="4" w:space="0" w:color="auto"/>
              <w:left w:val="single" w:sz="4" w:space="0" w:color="auto"/>
              <w:bottom w:val="single" w:sz="4" w:space="0" w:color="auto"/>
              <w:right w:val="nil"/>
            </w:tcBorders>
            <w:hideMark/>
          </w:tcPr>
          <w:p w14:paraId="23401414" w14:textId="77777777" w:rsidR="007E4A61" w:rsidRDefault="007E4A61">
            <w:r>
              <w:t xml:space="preserve">Contactpersoon </w:t>
            </w:r>
          </w:p>
        </w:tc>
        <w:tc>
          <w:tcPr>
            <w:tcW w:w="272" w:type="dxa"/>
            <w:tcBorders>
              <w:top w:val="single" w:sz="4" w:space="0" w:color="auto"/>
              <w:left w:val="nil"/>
              <w:bottom w:val="single" w:sz="4" w:space="0" w:color="auto"/>
              <w:right w:val="nil"/>
            </w:tcBorders>
            <w:hideMark/>
          </w:tcPr>
          <w:p w14:paraId="6C4F159C" w14:textId="77777777" w:rsidR="007E4A61" w:rsidRDefault="007E4A61">
            <w:r>
              <w:t>:</w:t>
            </w:r>
          </w:p>
        </w:tc>
        <w:tc>
          <w:tcPr>
            <w:tcW w:w="7355" w:type="dxa"/>
            <w:tcBorders>
              <w:top w:val="single" w:sz="4" w:space="0" w:color="auto"/>
              <w:left w:val="nil"/>
              <w:bottom w:val="single" w:sz="4" w:space="0" w:color="auto"/>
              <w:right w:val="single" w:sz="4" w:space="0" w:color="auto"/>
            </w:tcBorders>
          </w:tcPr>
          <w:p w14:paraId="30FCF36A" w14:textId="7F574D9F" w:rsidR="007E4A61" w:rsidRDefault="00EA435A">
            <w:r>
              <w:t xml:space="preserve">Ronald van Genabeek </w:t>
            </w:r>
          </w:p>
        </w:tc>
      </w:tr>
      <w:tr w:rsidR="00836ED5" w14:paraId="7FED42F4" w14:textId="77777777" w:rsidTr="00F33367">
        <w:trPr>
          <w:trHeight w:val="70"/>
        </w:trPr>
        <w:tc>
          <w:tcPr>
            <w:tcW w:w="1695" w:type="dxa"/>
            <w:tcBorders>
              <w:top w:val="single" w:sz="4" w:space="0" w:color="auto"/>
              <w:left w:val="single" w:sz="4" w:space="0" w:color="auto"/>
              <w:bottom w:val="single" w:sz="4" w:space="0" w:color="auto"/>
              <w:right w:val="nil"/>
            </w:tcBorders>
            <w:hideMark/>
          </w:tcPr>
          <w:p w14:paraId="39ED5098" w14:textId="77777777" w:rsidR="007E4A61" w:rsidRDefault="007E4A61">
            <w:r>
              <w:t>Datum</w:t>
            </w:r>
          </w:p>
        </w:tc>
        <w:tc>
          <w:tcPr>
            <w:tcW w:w="272" w:type="dxa"/>
            <w:tcBorders>
              <w:top w:val="single" w:sz="4" w:space="0" w:color="auto"/>
              <w:left w:val="nil"/>
              <w:bottom w:val="single" w:sz="4" w:space="0" w:color="auto"/>
              <w:right w:val="nil"/>
            </w:tcBorders>
            <w:hideMark/>
          </w:tcPr>
          <w:p w14:paraId="6039A1C5" w14:textId="77777777" w:rsidR="007E4A61" w:rsidRDefault="007E4A61">
            <w:r>
              <w:t>:</w:t>
            </w:r>
          </w:p>
        </w:tc>
        <w:tc>
          <w:tcPr>
            <w:tcW w:w="7355" w:type="dxa"/>
            <w:tcBorders>
              <w:top w:val="single" w:sz="4" w:space="0" w:color="auto"/>
              <w:left w:val="nil"/>
              <w:bottom w:val="single" w:sz="4" w:space="0" w:color="auto"/>
              <w:right w:val="single" w:sz="4" w:space="0" w:color="auto"/>
            </w:tcBorders>
          </w:tcPr>
          <w:p w14:paraId="1DFFF882" w14:textId="6BDD116A" w:rsidR="007E4A61" w:rsidRDefault="00EA435A">
            <w:r>
              <w:t>30-06-2021</w:t>
            </w:r>
          </w:p>
        </w:tc>
      </w:tr>
      <w:tr w:rsidR="00437AE4" w14:paraId="4D936333" w14:textId="77777777" w:rsidTr="00F33367">
        <w:trPr>
          <w:trHeight w:val="70"/>
        </w:trPr>
        <w:tc>
          <w:tcPr>
            <w:tcW w:w="1695" w:type="dxa"/>
            <w:tcBorders>
              <w:top w:val="single" w:sz="4" w:space="0" w:color="auto"/>
              <w:left w:val="single" w:sz="4" w:space="0" w:color="auto"/>
              <w:bottom w:val="single" w:sz="4" w:space="0" w:color="auto"/>
              <w:right w:val="nil"/>
            </w:tcBorders>
          </w:tcPr>
          <w:p w14:paraId="4C2E7F87" w14:textId="77777777" w:rsidR="00437AE4" w:rsidRDefault="00437AE4">
            <w:proofErr w:type="spellStart"/>
            <w:r>
              <w:t>Verseonnummer</w:t>
            </w:r>
            <w:proofErr w:type="spellEnd"/>
            <w:r>
              <w:t xml:space="preserve"> </w:t>
            </w:r>
          </w:p>
        </w:tc>
        <w:tc>
          <w:tcPr>
            <w:tcW w:w="272" w:type="dxa"/>
            <w:tcBorders>
              <w:top w:val="single" w:sz="4" w:space="0" w:color="auto"/>
              <w:left w:val="nil"/>
              <w:bottom w:val="single" w:sz="4" w:space="0" w:color="auto"/>
              <w:right w:val="nil"/>
            </w:tcBorders>
          </w:tcPr>
          <w:p w14:paraId="2EDF45AC" w14:textId="77777777" w:rsidR="00437AE4" w:rsidRDefault="00437AE4">
            <w:r>
              <w:t xml:space="preserve">: </w:t>
            </w:r>
          </w:p>
        </w:tc>
        <w:tc>
          <w:tcPr>
            <w:tcW w:w="7355" w:type="dxa"/>
            <w:tcBorders>
              <w:top w:val="single" w:sz="4" w:space="0" w:color="auto"/>
              <w:left w:val="nil"/>
              <w:bottom w:val="single" w:sz="4" w:space="0" w:color="auto"/>
              <w:right w:val="single" w:sz="4" w:space="0" w:color="auto"/>
            </w:tcBorders>
          </w:tcPr>
          <w:p w14:paraId="468092FA" w14:textId="7C12AA99" w:rsidR="00437AE4" w:rsidRDefault="00704074">
            <w:r>
              <w:t>1190</w:t>
            </w:r>
            <w:r w:rsidR="008E4AA1">
              <w:t>883</w:t>
            </w:r>
          </w:p>
        </w:tc>
      </w:tr>
    </w:tbl>
    <w:p w14:paraId="2AC2CACC" w14:textId="77777777" w:rsidR="007E4A61" w:rsidRDefault="007E4A61" w:rsidP="007E4A61"/>
    <w:p w14:paraId="0DEAC45C" w14:textId="77777777" w:rsidR="007511EA" w:rsidRDefault="007E4A61" w:rsidP="007E4A61">
      <w:pPr>
        <w:rPr>
          <w:rFonts w:ascii="Times New Roman" w:hAnsi="Times New Roman"/>
          <w:i/>
          <w:iCs/>
          <w:sz w:val="18"/>
          <w:szCs w:val="18"/>
        </w:rPr>
      </w:pPr>
      <w:r w:rsidRPr="76E38EA1">
        <w:rPr>
          <w:i/>
          <w:iCs/>
          <w:sz w:val="18"/>
          <w:szCs w:val="18"/>
        </w:rPr>
        <w:t xml:space="preserve">Het overnemen en vermenigvuldigen van (delen van) dit document ten behoeve van derden is slechts geoorloofd na schriftelijke toestemming van gemeente ‘s-Hertogenbosch. </w:t>
      </w:r>
    </w:p>
    <w:p w14:paraId="6154B5A9" w14:textId="3DB1195E" w:rsidR="007E4A61" w:rsidRDefault="007511EA" w:rsidP="00F33367">
      <w:pPr>
        <w:spacing w:after="200" w:line="276" w:lineRule="auto"/>
        <w:rPr>
          <w:rFonts w:cs="Arial"/>
          <w:b/>
        </w:rPr>
      </w:pPr>
      <w:r>
        <w:rPr>
          <w:rFonts w:ascii="Times New Roman" w:hAnsi="Times New Roman"/>
          <w:i/>
          <w:iCs/>
          <w:sz w:val="18"/>
          <w:szCs w:val="18"/>
        </w:rPr>
        <w:br w:type="page"/>
      </w:r>
      <w:r w:rsidR="007E4A61">
        <w:lastRenderedPageBreak/>
        <w:t xml:space="preserve"> </w:t>
      </w:r>
      <w:r w:rsidR="007E4A61">
        <w:rPr>
          <w:rFonts w:cs="Arial"/>
          <w:b/>
        </w:rPr>
        <w:t>Inhoudsopgave</w:t>
      </w:r>
    </w:p>
    <w:p w14:paraId="09C9FF66" w14:textId="77777777" w:rsidR="007E4A61" w:rsidRDefault="007E4A61" w:rsidP="007E4A61">
      <w:pPr>
        <w:rPr>
          <w:rFonts w:cs="Arial"/>
          <w:b/>
        </w:rPr>
      </w:pPr>
    </w:p>
    <w:p w14:paraId="28C84CF1" w14:textId="4A75E070" w:rsidR="007335E8" w:rsidRDefault="007E4A61">
      <w:pPr>
        <w:pStyle w:val="Inhopg1"/>
        <w:tabs>
          <w:tab w:val="left" w:pos="400"/>
          <w:tab w:val="right" w:leader="dot" w:pos="906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75961141" w:history="1">
        <w:r w:rsidR="007335E8" w:rsidRPr="00DF173A">
          <w:rPr>
            <w:rStyle w:val="Hyperlink"/>
            <w:noProof/>
          </w:rPr>
          <w:t>1.</w:t>
        </w:r>
        <w:r w:rsidR="007335E8">
          <w:rPr>
            <w:rFonts w:asciiTheme="minorHAnsi" w:eastAsiaTheme="minorEastAsia" w:hAnsiTheme="minorHAnsi" w:cstheme="minorBidi"/>
            <w:noProof/>
            <w:sz w:val="22"/>
            <w:szCs w:val="22"/>
          </w:rPr>
          <w:tab/>
        </w:r>
        <w:r w:rsidR="007335E8" w:rsidRPr="00DF173A">
          <w:rPr>
            <w:rStyle w:val="Hyperlink"/>
            <w:noProof/>
          </w:rPr>
          <w:t>Inleiding</w:t>
        </w:r>
        <w:r w:rsidR="007335E8">
          <w:rPr>
            <w:noProof/>
            <w:webHidden/>
          </w:rPr>
          <w:tab/>
        </w:r>
        <w:r w:rsidR="007335E8">
          <w:rPr>
            <w:noProof/>
            <w:webHidden/>
          </w:rPr>
          <w:fldChar w:fldCharType="begin"/>
        </w:r>
        <w:r w:rsidR="007335E8">
          <w:rPr>
            <w:noProof/>
            <w:webHidden/>
          </w:rPr>
          <w:instrText xml:space="preserve"> PAGEREF _Toc75961141 \h </w:instrText>
        </w:r>
        <w:r w:rsidR="007335E8">
          <w:rPr>
            <w:noProof/>
            <w:webHidden/>
          </w:rPr>
        </w:r>
        <w:r w:rsidR="007335E8">
          <w:rPr>
            <w:noProof/>
            <w:webHidden/>
          </w:rPr>
          <w:fldChar w:fldCharType="separate"/>
        </w:r>
        <w:r w:rsidR="007335E8">
          <w:rPr>
            <w:noProof/>
            <w:webHidden/>
          </w:rPr>
          <w:t>4</w:t>
        </w:r>
        <w:r w:rsidR="007335E8">
          <w:rPr>
            <w:noProof/>
            <w:webHidden/>
          </w:rPr>
          <w:fldChar w:fldCharType="end"/>
        </w:r>
      </w:hyperlink>
    </w:p>
    <w:p w14:paraId="273C75CC" w14:textId="2F9CCC5C"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42" w:history="1">
        <w:r w:rsidRPr="00DF173A">
          <w:rPr>
            <w:rStyle w:val="Hyperlink"/>
            <w:noProof/>
          </w:rPr>
          <w:t>1.1</w:t>
        </w:r>
        <w:r>
          <w:rPr>
            <w:rFonts w:asciiTheme="minorHAnsi" w:eastAsiaTheme="minorEastAsia" w:hAnsiTheme="minorHAnsi" w:cstheme="minorBidi"/>
            <w:noProof/>
            <w:sz w:val="22"/>
            <w:szCs w:val="22"/>
          </w:rPr>
          <w:tab/>
        </w:r>
        <w:r w:rsidRPr="00DF173A">
          <w:rPr>
            <w:rStyle w:val="Hyperlink"/>
            <w:noProof/>
          </w:rPr>
          <w:t>Opdrachtgever</w:t>
        </w:r>
        <w:r>
          <w:rPr>
            <w:noProof/>
            <w:webHidden/>
          </w:rPr>
          <w:tab/>
        </w:r>
        <w:r>
          <w:rPr>
            <w:noProof/>
            <w:webHidden/>
          </w:rPr>
          <w:fldChar w:fldCharType="begin"/>
        </w:r>
        <w:r>
          <w:rPr>
            <w:noProof/>
            <w:webHidden/>
          </w:rPr>
          <w:instrText xml:space="preserve"> PAGEREF _Toc75961142 \h </w:instrText>
        </w:r>
        <w:r>
          <w:rPr>
            <w:noProof/>
            <w:webHidden/>
          </w:rPr>
        </w:r>
        <w:r>
          <w:rPr>
            <w:noProof/>
            <w:webHidden/>
          </w:rPr>
          <w:fldChar w:fldCharType="separate"/>
        </w:r>
        <w:r>
          <w:rPr>
            <w:noProof/>
            <w:webHidden/>
          </w:rPr>
          <w:t>4</w:t>
        </w:r>
        <w:r>
          <w:rPr>
            <w:noProof/>
            <w:webHidden/>
          </w:rPr>
          <w:fldChar w:fldCharType="end"/>
        </w:r>
      </w:hyperlink>
    </w:p>
    <w:p w14:paraId="557FC815" w14:textId="6AC4CB1B"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43" w:history="1">
        <w:r w:rsidRPr="00DF173A">
          <w:rPr>
            <w:rStyle w:val="Hyperlink"/>
            <w:noProof/>
          </w:rPr>
          <w:t>1.2</w:t>
        </w:r>
        <w:r>
          <w:rPr>
            <w:rFonts w:asciiTheme="minorHAnsi" w:eastAsiaTheme="minorEastAsia" w:hAnsiTheme="minorHAnsi" w:cstheme="minorBidi"/>
            <w:noProof/>
            <w:sz w:val="22"/>
            <w:szCs w:val="22"/>
          </w:rPr>
          <w:tab/>
        </w:r>
        <w:r w:rsidRPr="00DF173A">
          <w:rPr>
            <w:rStyle w:val="Hyperlink"/>
            <w:noProof/>
          </w:rPr>
          <w:t>Hebt u vragen?</w:t>
        </w:r>
        <w:r>
          <w:rPr>
            <w:noProof/>
            <w:webHidden/>
          </w:rPr>
          <w:tab/>
        </w:r>
        <w:r>
          <w:rPr>
            <w:noProof/>
            <w:webHidden/>
          </w:rPr>
          <w:fldChar w:fldCharType="begin"/>
        </w:r>
        <w:r>
          <w:rPr>
            <w:noProof/>
            <w:webHidden/>
          </w:rPr>
          <w:instrText xml:space="preserve"> PAGEREF _Toc75961143 \h </w:instrText>
        </w:r>
        <w:r>
          <w:rPr>
            <w:noProof/>
            <w:webHidden/>
          </w:rPr>
        </w:r>
        <w:r>
          <w:rPr>
            <w:noProof/>
            <w:webHidden/>
          </w:rPr>
          <w:fldChar w:fldCharType="separate"/>
        </w:r>
        <w:r>
          <w:rPr>
            <w:noProof/>
            <w:webHidden/>
          </w:rPr>
          <w:t>4</w:t>
        </w:r>
        <w:r>
          <w:rPr>
            <w:noProof/>
            <w:webHidden/>
          </w:rPr>
          <w:fldChar w:fldCharType="end"/>
        </w:r>
      </w:hyperlink>
    </w:p>
    <w:p w14:paraId="222BB794" w14:textId="5C47FEC8" w:rsidR="007335E8" w:rsidRDefault="007335E8">
      <w:pPr>
        <w:pStyle w:val="Inhopg1"/>
        <w:tabs>
          <w:tab w:val="left" w:pos="400"/>
          <w:tab w:val="right" w:leader="dot" w:pos="9062"/>
        </w:tabs>
        <w:rPr>
          <w:rFonts w:asciiTheme="minorHAnsi" w:eastAsiaTheme="minorEastAsia" w:hAnsiTheme="minorHAnsi" w:cstheme="minorBidi"/>
          <w:noProof/>
          <w:sz w:val="22"/>
          <w:szCs w:val="22"/>
        </w:rPr>
      </w:pPr>
      <w:hyperlink w:anchor="_Toc75961144" w:history="1">
        <w:r w:rsidRPr="00DF173A">
          <w:rPr>
            <w:rStyle w:val="Hyperlink"/>
            <w:noProof/>
          </w:rPr>
          <w:t>2.</w:t>
        </w:r>
        <w:r>
          <w:rPr>
            <w:rFonts w:asciiTheme="minorHAnsi" w:eastAsiaTheme="minorEastAsia" w:hAnsiTheme="minorHAnsi" w:cstheme="minorBidi"/>
            <w:noProof/>
            <w:sz w:val="22"/>
            <w:szCs w:val="22"/>
          </w:rPr>
          <w:tab/>
        </w:r>
        <w:r w:rsidRPr="00DF173A">
          <w:rPr>
            <w:rStyle w:val="Hyperlink"/>
            <w:noProof/>
          </w:rPr>
          <w:t>Opdrachtbeschrijving</w:t>
        </w:r>
        <w:r>
          <w:rPr>
            <w:noProof/>
            <w:webHidden/>
          </w:rPr>
          <w:tab/>
        </w:r>
        <w:r>
          <w:rPr>
            <w:noProof/>
            <w:webHidden/>
          </w:rPr>
          <w:fldChar w:fldCharType="begin"/>
        </w:r>
        <w:r>
          <w:rPr>
            <w:noProof/>
            <w:webHidden/>
          </w:rPr>
          <w:instrText xml:space="preserve"> PAGEREF _Toc75961144 \h </w:instrText>
        </w:r>
        <w:r>
          <w:rPr>
            <w:noProof/>
            <w:webHidden/>
          </w:rPr>
        </w:r>
        <w:r>
          <w:rPr>
            <w:noProof/>
            <w:webHidden/>
          </w:rPr>
          <w:fldChar w:fldCharType="separate"/>
        </w:r>
        <w:r>
          <w:rPr>
            <w:noProof/>
            <w:webHidden/>
          </w:rPr>
          <w:t>5</w:t>
        </w:r>
        <w:r>
          <w:rPr>
            <w:noProof/>
            <w:webHidden/>
          </w:rPr>
          <w:fldChar w:fldCharType="end"/>
        </w:r>
      </w:hyperlink>
    </w:p>
    <w:p w14:paraId="022E7C77" w14:textId="57EA80A7"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45" w:history="1">
        <w:r w:rsidRPr="00DF173A">
          <w:rPr>
            <w:rStyle w:val="Hyperlink"/>
            <w:noProof/>
          </w:rPr>
          <w:t>2.1</w:t>
        </w:r>
        <w:r>
          <w:rPr>
            <w:rFonts w:asciiTheme="minorHAnsi" w:eastAsiaTheme="minorEastAsia" w:hAnsiTheme="minorHAnsi" w:cstheme="minorBidi"/>
            <w:noProof/>
            <w:sz w:val="22"/>
            <w:szCs w:val="22"/>
          </w:rPr>
          <w:tab/>
        </w:r>
        <w:r w:rsidRPr="00DF173A">
          <w:rPr>
            <w:rStyle w:val="Hyperlink"/>
            <w:noProof/>
          </w:rPr>
          <w:t>Omschrijving van de Opdracht</w:t>
        </w:r>
        <w:r>
          <w:rPr>
            <w:noProof/>
            <w:webHidden/>
          </w:rPr>
          <w:tab/>
        </w:r>
        <w:r>
          <w:rPr>
            <w:noProof/>
            <w:webHidden/>
          </w:rPr>
          <w:fldChar w:fldCharType="begin"/>
        </w:r>
        <w:r>
          <w:rPr>
            <w:noProof/>
            <w:webHidden/>
          </w:rPr>
          <w:instrText xml:space="preserve"> PAGEREF _Toc75961145 \h </w:instrText>
        </w:r>
        <w:r>
          <w:rPr>
            <w:noProof/>
            <w:webHidden/>
          </w:rPr>
        </w:r>
        <w:r>
          <w:rPr>
            <w:noProof/>
            <w:webHidden/>
          </w:rPr>
          <w:fldChar w:fldCharType="separate"/>
        </w:r>
        <w:r>
          <w:rPr>
            <w:noProof/>
            <w:webHidden/>
          </w:rPr>
          <w:t>5</w:t>
        </w:r>
        <w:r>
          <w:rPr>
            <w:noProof/>
            <w:webHidden/>
          </w:rPr>
          <w:fldChar w:fldCharType="end"/>
        </w:r>
      </w:hyperlink>
    </w:p>
    <w:p w14:paraId="4C699096" w14:textId="03FD2B00"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46" w:history="1">
        <w:r w:rsidRPr="00DF173A">
          <w:rPr>
            <w:rStyle w:val="Hyperlink"/>
            <w:noProof/>
          </w:rPr>
          <w:t>2.2</w:t>
        </w:r>
        <w:r>
          <w:rPr>
            <w:rFonts w:asciiTheme="minorHAnsi" w:eastAsiaTheme="minorEastAsia" w:hAnsiTheme="minorHAnsi" w:cstheme="minorBidi"/>
            <w:noProof/>
            <w:sz w:val="22"/>
            <w:szCs w:val="22"/>
          </w:rPr>
          <w:tab/>
        </w:r>
        <w:r w:rsidRPr="00DF173A">
          <w:rPr>
            <w:rStyle w:val="Hyperlink"/>
            <w:noProof/>
          </w:rPr>
          <w:t>Scope en omvang van de opdracht</w:t>
        </w:r>
        <w:r>
          <w:rPr>
            <w:noProof/>
            <w:webHidden/>
          </w:rPr>
          <w:tab/>
        </w:r>
        <w:r>
          <w:rPr>
            <w:noProof/>
            <w:webHidden/>
          </w:rPr>
          <w:fldChar w:fldCharType="begin"/>
        </w:r>
        <w:r>
          <w:rPr>
            <w:noProof/>
            <w:webHidden/>
          </w:rPr>
          <w:instrText xml:space="preserve"> PAGEREF _Toc75961146 \h </w:instrText>
        </w:r>
        <w:r>
          <w:rPr>
            <w:noProof/>
            <w:webHidden/>
          </w:rPr>
        </w:r>
        <w:r>
          <w:rPr>
            <w:noProof/>
            <w:webHidden/>
          </w:rPr>
          <w:fldChar w:fldCharType="separate"/>
        </w:r>
        <w:r>
          <w:rPr>
            <w:noProof/>
            <w:webHidden/>
          </w:rPr>
          <w:t>5</w:t>
        </w:r>
        <w:r>
          <w:rPr>
            <w:noProof/>
            <w:webHidden/>
          </w:rPr>
          <w:fldChar w:fldCharType="end"/>
        </w:r>
      </w:hyperlink>
    </w:p>
    <w:p w14:paraId="08DC9C8B" w14:textId="78642783"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47" w:history="1">
        <w:r w:rsidRPr="00DF173A">
          <w:rPr>
            <w:rStyle w:val="Hyperlink"/>
            <w:noProof/>
          </w:rPr>
          <w:t>2.3</w:t>
        </w:r>
        <w:r>
          <w:rPr>
            <w:rFonts w:asciiTheme="minorHAnsi" w:eastAsiaTheme="minorEastAsia" w:hAnsiTheme="minorHAnsi" w:cstheme="minorBidi"/>
            <w:noProof/>
            <w:sz w:val="22"/>
            <w:szCs w:val="22"/>
          </w:rPr>
          <w:tab/>
        </w:r>
        <w:r w:rsidRPr="00DF173A">
          <w:rPr>
            <w:rStyle w:val="Hyperlink"/>
            <w:noProof/>
          </w:rPr>
          <w:t>Te sluiten overeenkomst</w:t>
        </w:r>
        <w:r>
          <w:rPr>
            <w:noProof/>
            <w:webHidden/>
          </w:rPr>
          <w:tab/>
        </w:r>
        <w:r>
          <w:rPr>
            <w:noProof/>
            <w:webHidden/>
          </w:rPr>
          <w:fldChar w:fldCharType="begin"/>
        </w:r>
        <w:r>
          <w:rPr>
            <w:noProof/>
            <w:webHidden/>
          </w:rPr>
          <w:instrText xml:space="preserve"> PAGEREF _Toc75961147 \h </w:instrText>
        </w:r>
        <w:r>
          <w:rPr>
            <w:noProof/>
            <w:webHidden/>
          </w:rPr>
        </w:r>
        <w:r>
          <w:rPr>
            <w:noProof/>
            <w:webHidden/>
          </w:rPr>
          <w:fldChar w:fldCharType="separate"/>
        </w:r>
        <w:r>
          <w:rPr>
            <w:noProof/>
            <w:webHidden/>
          </w:rPr>
          <w:t>5</w:t>
        </w:r>
        <w:r>
          <w:rPr>
            <w:noProof/>
            <w:webHidden/>
          </w:rPr>
          <w:fldChar w:fldCharType="end"/>
        </w:r>
      </w:hyperlink>
    </w:p>
    <w:p w14:paraId="126E4702" w14:textId="0256301E"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48" w:history="1">
        <w:r w:rsidRPr="00DF173A">
          <w:rPr>
            <w:rStyle w:val="Hyperlink"/>
            <w:noProof/>
          </w:rPr>
          <w:t>2.4</w:t>
        </w:r>
        <w:r>
          <w:rPr>
            <w:rFonts w:asciiTheme="minorHAnsi" w:eastAsiaTheme="minorEastAsia" w:hAnsiTheme="minorHAnsi" w:cstheme="minorBidi"/>
            <w:noProof/>
            <w:sz w:val="22"/>
            <w:szCs w:val="22"/>
          </w:rPr>
          <w:tab/>
        </w:r>
        <w:r w:rsidRPr="00DF173A">
          <w:rPr>
            <w:rStyle w:val="Hyperlink"/>
            <w:noProof/>
          </w:rPr>
          <w:t>Personeel</w:t>
        </w:r>
        <w:r>
          <w:rPr>
            <w:noProof/>
            <w:webHidden/>
          </w:rPr>
          <w:tab/>
        </w:r>
        <w:r>
          <w:rPr>
            <w:noProof/>
            <w:webHidden/>
          </w:rPr>
          <w:fldChar w:fldCharType="begin"/>
        </w:r>
        <w:r>
          <w:rPr>
            <w:noProof/>
            <w:webHidden/>
          </w:rPr>
          <w:instrText xml:space="preserve"> PAGEREF _Toc75961148 \h </w:instrText>
        </w:r>
        <w:r>
          <w:rPr>
            <w:noProof/>
            <w:webHidden/>
          </w:rPr>
        </w:r>
        <w:r>
          <w:rPr>
            <w:noProof/>
            <w:webHidden/>
          </w:rPr>
          <w:fldChar w:fldCharType="separate"/>
        </w:r>
        <w:r>
          <w:rPr>
            <w:noProof/>
            <w:webHidden/>
          </w:rPr>
          <w:t>5</w:t>
        </w:r>
        <w:r>
          <w:rPr>
            <w:noProof/>
            <w:webHidden/>
          </w:rPr>
          <w:fldChar w:fldCharType="end"/>
        </w:r>
      </w:hyperlink>
    </w:p>
    <w:p w14:paraId="2BA6C848" w14:textId="084DD800"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49" w:history="1">
        <w:r w:rsidRPr="00DF173A">
          <w:rPr>
            <w:rStyle w:val="Hyperlink"/>
            <w:noProof/>
          </w:rPr>
          <w:t>2.5</w:t>
        </w:r>
        <w:r>
          <w:rPr>
            <w:rFonts w:asciiTheme="minorHAnsi" w:eastAsiaTheme="minorEastAsia" w:hAnsiTheme="minorHAnsi" w:cstheme="minorBidi"/>
            <w:noProof/>
            <w:sz w:val="22"/>
            <w:szCs w:val="22"/>
          </w:rPr>
          <w:tab/>
        </w:r>
        <w:r w:rsidRPr="00DF173A">
          <w:rPr>
            <w:rStyle w:val="Hyperlink"/>
            <w:noProof/>
          </w:rPr>
          <w:t>Algemene voorwaarden</w:t>
        </w:r>
        <w:r>
          <w:rPr>
            <w:noProof/>
            <w:webHidden/>
          </w:rPr>
          <w:tab/>
        </w:r>
        <w:r>
          <w:rPr>
            <w:noProof/>
            <w:webHidden/>
          </w:rPr>
          <w:fldChar w:fldCharType="begin"/>
        </w:r>
        <w:r>
          <w:rPr>
            <w:noProof/>
            <w:webHidden/>
          </w:rPr>
          <w:instrText xml:space="preserve"> PAGEREF _Toc75961149 \h </w:instrText>
        </w:r>
        <w:r>
          <w:rPr>
            <w:noProof/>
            <w:webHidden/>
          </w:rPr>
        </w:r>
        <w:r>
          <w:rPr>
            <w:noProof/>
            <w:webHidden/>
          </w:rPr>
          <w:fldChar w:fldCharType="separate"/>
        </w:r>
        <w:r>
          <w:rPr>
            <w:noProof/>
            <w:webHidden/>
          </w:rPr>
          <w:t>6</w:t>
        </w:r>
        <w:r>
          <w:rPr>
            <w:noProof/>
            <w:webHidden/>
          </w:rPr>
          <w:fldChar w:fldCharType="end"/>
        </w:r>
      </w:hyperlink>
    </w:p>
    <w:p w14:paraId="385E409B" w14:textId="7957C6FC"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50" w:history="1">
        <w:r w:rsidRPr="00DF173A">
          <w:rPr>
            <w:rStyle w:val="Hyperlink"/>
            <w:noProof/>
          </w:rPr>
          <w:t>2.6</w:t>
        </w:r>
        <w:r>
          <w:rPr>
            <w:rFonts w:asciiTheme="minorHAnsi" w:eastAsiaTheme="minorEastAsia" w:hAnsiTheme="minorHAnsi" w:cstheme="minorBidi"/>
            <w:noProof/>
            <w:sz w:val="22"/>
            <w:szCs w:val="22"/>
          </w:rPr>
          <w:tab/>
        </w:r>
        <w:r w:rsidRPr="00DF173A">
          <w:rPr>
            <w:rStyle w:val="Hyperlink"/>
            <w:noProof/>
          </w:rPr>
          <w:t>Conceptovereenkomst</w:t>
        </w:r>
        <w:r>
          <w:rPr>
            <w:noProof/>
            <w:webHidden/>
          </w:rPr>
          <w:tab/>
        </w:r>
        <w:r>
          <w:rPr>
            <w:noProof/>
            <w:webHidden/>
          </w:rPr>
          <w:fldChar w:fldCharType="begin"/>
        </w:r>
        <w:r>
          <w:rPr>
            <w:noProof/>
            <w:webHidden/>
          </w:rPr>
          <w:instrText xml:space="preserve"> PAGEREF _Toc75961150 \h </w:instrText>
        </w:r>
        <w:r>
          <w:rPr>
            <w:noProof/>
            <w:webHidden/>
          </w:rPr>
        </w:r>
        <w:r>
          <w:rPr>
            <w:noProof/>
            <w:webHidden/>
          </w:rPr>
          <w:fldChar w:fldCharType="separate"/>
        </w:r>
        <w:r>
          <w:rPr>
            <w:noProof/>
            <w:webHidden/>
          </w:rPr>
          <w:t>6</w:t>
        </w:r>
        <w:r>
          <w:rPr>
            <w:noProof/>
            <w:webHidden/>
          </w:rPr>
          <w:fldChar w:fldCharType="end"/>
        </w:r>
      </w:hyperlink>
    </w:p>
    <w:p w14:paraId="12E15AF8" w14:textId="4696AAE5"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51" w:history="1">
        <w:r w:rsidRPr="00DF173A">
          <w:rPr>
            <w:rStyle w:val="Hyperlink"/>
            <w:noProof/>
          </w:rPr>
          <w:t>2.7</w:t>
        </w:r>
        <w:r>
          <w:rPr>
            <w:rFonts w:asciiTheme="minorHAnsi" w:eastAsiaTheme="minorEastAsia" w:hAnsiTheme="minorHAnsi" w:cstheme="minorBidi"/>
            <w:noProof/>
            <w:sz w:val="22"/>
            <w:szCs w:val="22"/>
          </w:rPr>
          <w:tab/>
        </w:r>
        <w:r w:rsidRPr="00DF173A">
          <w:rPr>
            <w:rStyle w:val="Hyperlink"/>
            <w:noProof/>
          </w:rPr>
          <w:t>Social Return</w:t>
        </w:r>
        <w:r>
          <w:rPr>
            <w:noProof/>
            <w:webHidden/>
          </w:rPr>
          <w:tab/>
        </w:r>
        <w:r>
          <w:rPr>
            <w:noProof/>
            <w:webHidden/>
          </w:rPr>
          <w:fldChar w:fldCharType="begin"/>
        </w:r>
        <w:r>
          <w:rPr>
            <w:noProof/>
            <w:webHidden/>
          </w:rPr>
          <w:instrText xml:space="preserve"> PAGEREF _Toc75961151 \h </w:instrText>
        </w:r>
        <w:r>
          <w:rPr>
            <w:noProof/>
            <w:webHidden/>
          </w:rPr>
        </w:r>
        <w:r>
          <w:rPr>
            <w:noProof/>
            <w:webHidden/>
          </w:rPr>
          <w:fldChar w:fldCharType="separate"/>
        </w:r>
        <w:r>
          <w:rPr>
            <w:noProof/>
            <w:webHidden/>
          </w:rPr>
          <w:t>6</w:t>
        </w:r>
        <w:r>
          <w:rPr>
            <w:noProof/>
            <w:webHidden/>
          </w:rPr>
          <w:fldChar w:fldCharType="end"/>
        </w:r>
      </w:hyperlink>
    </w:p>
    <w:p w14:paraId="6A6B9BB5" w14:textId="733CDA24" w:rsidR="007335E8" w:rsidRDefault="007335E8">
      <w:pPr>
        <w:pStyle w:val="Inhopg1"/>
        <w:tabs>
          <w:tab w:val="left" w:pos="400"/>
          <w:tab w:val="right" w:leader="dot" w:pos="9062"/>
        </w:tabs>
        <w:rPr>
          <w:rFonts w:asciiTheme="minorHAnsi" w:eastAsiaTheme="minorEastAsia" w:hAnsiTheme="minorHAnsi" w:cstheme="minorBidi"/>
          <w:noProof/>
          <w:sz w:val="22"/>
          <w:szCs w:val="22"/>
        </w:rPr>
      </w:pPr>
      <w:hyperlink w:anchor="_Toc75961152" w:history="1">
        <w:r w:rsidRPr="00DF173A">
          <w:rPr>
            <w:rStyle w:val="Hyperlink"/>
            <w:noProof/>
          </w:rPr>
          <w:t>3.</w:t>
        </w:r>
        <w:r>
          <w:rPr>
            <w:rFonts w:asciiTheme="minorHAnsi" w:eastAsiaTheme="minorEastAsia" w:hAnsiTheme="minorHAnsi" w:cstheme="minorBidi"/>
            <w:noProof/>
            <w:sz w:val="22"/>
            <w:szCs w:val="22"/>
          </w:rPr>
          <w:tab/>
        </w:r>
        <w:r w:rsidRPr="00DF173A">
          <w:rPr>
            <w:rStyle w:val="Hyperlink"/>
            <w:noProof/>
          </w:rPr>
          <w:t>Aanbestedingsprocedure</w:t>
        </w:r>
        <w:r>
          <w:rPr>
            <w:noProof/>
            <w:webHidden/>
          </w:rPr>
          <w:tab/>
        </w:r>
        <w:r>
          <w:rPr>
            <w:noProof/>
            <w:webHidden/>
          </w:rPr>
          <w:fldChar w:fldCharType="begin"/>
        </w:r>
        <w:r>
          <w:rPr>
            <w:noProof/>
            <w:webHidden/>
          </w:rPr>
          <w:instrText xml:space="preserve"> PAGEREF _Toc75961152 \h </w:instrText>
        </w:r>
        <w:r>
          <w:rPr>
            <w:noProof/>
            <w:webHidden/>
          </w:rPr>
        </w:r>
        <w:r>
          <w:rPr>
            <w:noProof/>
            <w:webHidden/>
          </w:rPr>
          <w:fldChar w:fldCharType="separate"/>
        </w:r>
        <w:r>
          <w:rPr>
            <w:noProof/>
            <w:webHidden/>
          </w:rPr>
          <w:t>7</w:t>
        </w:r>
        <w:r>
          <w:rPr>
            <w:noProof/>
            <w:webHidden/>
          </w:rPr>
          <w:fldChar w:fldCharType="end"/>
        </w:r>
      </w:hyperlink>
    </w:p>
    <w:p w14:paraId="3D4150C3" w14:textId="698E6248"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53" w:history="1">
        <w:r w:rsidRPr="00DF173A">
          <w:rPr>
            <w:rStyle w:val="Hyperlink"/>
            <w:noProof/>
          </w:rPr>
          <w:t>3.1</w:t>
        </w:r>
        <w:r>
          <w:rPr>
            <w:rFonts w:asciiTheme="minorHAnsi" w:eastAsiaTheme="minorEastAsia" w:hAnsiTheme="minorHAnsi" w:cstheme="minorBidi"/>
            <w:noProof/>
            <w:sz w:val="22"/>
            <w:szCs w:val="22"/>
          </w:rPr>
          <w:tab/>
        </w:r>
        <w:r w:rsidRPr="00DF173A">
          <w:rPr>
            <w:rStyle w:val="Hyperlink"/>
            <w:noProof/>
          </w:rPr>
          <w:t>Stappen aanbestedingsprocedure</w:t>
        </w:r>
        <w:r>
          <w:rPr>
            <w:noProof/>
            <w:webHidden/>
          </w:rPr>
          <w:tab/>
        </w:r>
        <w:r>
          <w:rPr>
            <w:noProof/>
            <w:webHidden/>
          </w:rPr>
          <w:fldChar w:fldCharType="begin"/>
        </w:r>
        <w:r>
          <w:rPr>
            <w:noProof/>
            <w:webHidden/>
          </w:rPr>
          <w:instrText xml:space="preserve"> PAGEREF _Toc75961153 \h </w:instrText>
        </w:r>
        <w:r>
          <w:rPr>
            <w:noProof/>
            <w:webHidden/>
          </w:rPr>
        </w:r>
        <w:r>
          <w:rPr>
            <w:noProof/>
            <w:webHidden/>
          </w:rPr>
          <w:fldChar w:fldCharType="separate"/>
        </w:r>
        <w:r>
          <w:rPr>
            <w:noProof/>
            <w:webHidden/>
          </w:rPr>
          <w:t>7</w:t>
        </w:r>
        <w:r>
          <w:rPr>
            <w:noProof/>
            <w:webHidden/>
          </w:rPr>
          <w:fldChar w:fldCharType="end"/>
        </w:r>
      </w:hyperlink>
    </w:p>
    <w:p w14:paraId="0DC412CC" w14:textId="148A5146"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54" w:history="1">
        <w:r w:rsidRPr="00DF173A">
          <w:rPr>
            <w:rStyle w:val="Hyperlink"/>
            <w:noProof/>
          </w:rPr>
          <w:t>3.2</w:t>
        </w:r>
        <w:r>
          <w:rPr>
            <w:rFonts w:asciiTheme="minorHAnsi" w:eastAsiaTheme="minorEastAsia" w:hAnsiTheme="minorHAnsi" w:cstheme="minorBidi"/>
            <w:noProof/>
            <w:sz w:val="22"/>
            <w:szCs w:val="22"/>
          </w:rPr>
          <w:tab/>
        </w:r>
        <w:r w:rsidRPr="00DF173A">
          <w:rPr>
            <w:rStyle w:val="Hyperlink"/>
            <w:noProof/>
          </w:rPr>
          <w:t>Planning van de aanbesteding</w:t>
        </w:r>
        <w:r>
          <w:rPr>
            <w:noProof/>
            <w:webHidden/>
          </w:rPr>
          <w:tab/>
        </w:r>
        <w:r>
          <w:rPr>
            <w:noProof/>
            <w:webHidden/>
          </w:rPr>
          <w:fldChar w:fldCharType="begin"/>
        </w:r>
        <w:r>
          <w:rPr>
            <w:noProof/>
            <w:webHidden/>
          </w:rPr>
          <w:instrText xml:space="preserve"> PAGEREF _Toc75961154 \h </w:instrText>
        </w:r>
        <w:r>
          <w:rPr>
            <w:noProof/>
            <w:webHidden/>
          </w:rPr>
        </w:r>
        <w:r>
          <w:rPr>
            <w:noProof/>
            <w:webHidden/>
          </w:rPr>
          <w:fldChar w:fldCharType="separate"/>
        </w:r>
        <w:r>
          <w:rPr>
            <w:noProof/>
            <w:webHidden/>
          </w:rPr>
          <w:t>7</w:t>
        </w:r>
        <w:r>
          <w:rPr>
            <w:noProof/>
            <w:webHidden/>
          </w:rPr>
          <w:fldChar w:fldCharType="end"/>
        </w:r>
      </w:hyperlink>
    </w:p>
    <w:p w14:paraId="3611DA4D" w14:textId="4C44C0BE"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55" w:history="1">
        <w:r w:rsidRPr="00DF173A">
          <w:rPr>
            <w:rStyle w:val="Hyperlink"/>
            <w:noProof/>
          </w:rPr>
          <w:t>3.3</w:t>
        </w:r>
        <w:r>
          <w:rPr>
            <w:rFonts w:asciiTheme="minorHAnsi" w:eastAsiaTheme="minorEastAsia" w:hAnsiTheme="minorHAnsi" w:cstheme="minorBidi"/>
            <w:noProof/>
            <w:sz w:val="22"/>
            <w:szCs w:val="22"/>
          </w:rPr>
          <w:tab/>
        </w:r>
        <w:r w:rsidRPr="00DF173A">
          <w:rPr>
            <w:rStyle w:val="Hyperlink"/>
            <w:noProof/>
          </w:rPr>
          <w:t>Waar moet uw inschrijving aan voldoen?</w:t>
        </w:r>
        <w:r>
          <w:rPr>
            <w:noProof/>
            <w:webHidden/>
          </w:rPr>
          <w:tab/>
        </w:r>
        <w:r>
          <w:rPr>
            <w:noProof/>
            <w:webHidden/>
          </w:rPr>
          <w:fldChar w:fldCharType="begin"/>
        </w:r>
        <w:r>
          <w:rPr>
            <w:noProof/>
            <w:webHidden/>
          </w:rPr>
          <w:instrText xml:space="preserve"> PAGEREF _Toc75961155 \h </w:instrText>
        </w:r>
        <w:r>
          <w:rPr>
            <w:noProof/>
            <w:webHidden/>
          </w:rPr>
        </w:r>
        <w:r>
          <w:rPr>
            <w:noProof/>
            <w:webHidden/>
          </w:rPr>
          <w:fldChar w:fldCharType="separate"/>
        </w:r>
        <w:r>
          <w:rPr>
            <w:noProof/>
            <w:webHidden/>
          </w:rPr>
          <w:t>7</w:t>
        </w:r>
        <w:r>
          <w:rPr>
            <w:noProof/>
            <w:webHidden/>
          </w:rPr>
          <w:fldChar w:fldCharType="end"/>
        </w:r>
      </w:hyperlink>
    </w:p>
    <w:p w14:paraId="65F08CAB" w14:textId="7BCD9692" w:rsidR="007335E8" w:rsidRDefault="007335E8">
      <w:pPr>
        <w:pStyle w:val="Inhopg3"/>
        <w:tabs>
          <w:tab w:val="left" w:pos="1100"/>
          <w:tab w:val="right" w:leader="dot" w:pos="9062"/>
        </w:tabs>
        <w:rPr>
          <w:rFonts w:asciiTheme="minorHAnsi" w:eastAsiaTheme="minorEastAsia" w:hAnsiTheme="minorHAnsi" w:cstheme="minorBidi"/>
          <w:noProof/>
          <w:sz w:val="22"/>
          <w:szCs w:val="22"/>
        </w:rPr>
      </w:pPr>
      <w:hyperlink w:anchor="_Toc75961156" w:history="1">
        <w:r w:rsidRPr="00DF173A">
          <w:rPr>
            <w:rStyle w:val="Hyperlink"/>
            <w:noProof/>
          </w:rPr>
          <w:t>3.3.1</w:t>
        </w:r>
        <w:r>
          <w:rPr>
            <w:rFonts w:asciiTheme="minorHAnsi" w:eastAsiaTheme="minorEastAsia" w:hAnsiTheme="minorHAnsi" w:cstheme="minorBidi"/>
            <w:noProof/>
            <w:sz w:val="22"/>
            <w:szCs w:val="22"/>
          </w:rPr>
          <w:tab/>
        </w:r>
        <w:r w:rsidRPr="00DF173A">
          <w:rPr>
            <w:rStyle w:val="Hyperlink"/>
            <w:noProof/>
          </w:rPr>
          <w:t>Taal</w:t>
        </w:r>
        <w:r>
          <w:rPr>
            <w:noProof/>
            <w:webHidden/>
          </w:rPr>
          <w:tab/>
        </w:r>
        <w:r>
          <w:rPr>
            <w:noProof/>
            <w:webHidden/>
          </w:rPr>
          <w:fldChar w:fldCharType="begin"/>
        </w:r>
        <w:r>
          <w:rPr>
            <w:noProof/>
            <w:webHidden/>
          </w:rPr>
          <w:instrText xml:space="preserve"> PAGEREF _Toc75961156 \h </w:instrText>
        </w:r>
        <w:r>
          <w:rPr>
            <w:noProof/>
            <w:webHidden/>
          </w:rPr>
        </w:r>
        <w:r>
          <w:rPr>
            <w:noProof/>
            <w:webHidden/>
          </w:rPr>
          <w:fldChar w:fldCharType="separate"/>
        </w:r>
        <w:r>
          <w:rPr>
            <w:noProof/>
            <w:webHidden/>
          </w:rPr>
          <w:t>7</w:t>
        </w:r>
        <w:r>
          <w:rPr>
            <w:noProof/>
            <w:webHidden/>
          </w:rPr>
          <w:fldChar w:fldCharType="end"/>
        </w:r>
      </w:hyperlink>
    </w:p>
    <w:p w14:paraId="58516E03" w14:textId="33C3FED2" w:rsidR="007335E8" w:rsidRDefault="007335E8">
      <w:pPr>
        <w:pStyle w:val="Inhopg3"/>
        <w:tabs>
          <w:tab w:val="left" w:pos="1100"/>
          <w:tab w:val="right" w:leader="dot" w:pos="9062"/>
        </w:tabs>
        <w:rPr>
          <w:rFonts w:asciiTheme="minorHAnsi" w:eastAsiaTheme="minorEastAsia" w:hAnsiTheme="minorHAnsi" w:cstheme="minorBidi"/>
          <w:noProof/>
          <w:sz w:val="22"/>
          <w:szCs w:val="22"/>
        </w:rPr>
      </w:pPr>
      <w:hyperlink w:anchor="_Toc75961157" w:history="1">
        <w:r w:rsidRPr="00DF173A">
          <w:rPr>
            <w:rStyle w:val="Hyperlink"/>
            <w:noProof/>
          </w:rPr>
          <w:t>3.3.2</w:t>
        </w:r>
        <w:r>
          <w:rPr>
            <w:rFonts w:asciiTheme="minorHAnsi" w:eastAsiaTheme="minorEastAsia" w:hAnsiTheme="minorHAnsi" w:cstheme="minorBidi"/>
            <w:noProof/>
            <w:sz w:val="22"/>
            <w:szCs w:val="22"/>
          </w:rPr>
          <w:tab/>
        </w:r>
        <w:r w:rsidRPr="00DF173A">
          <w:rPr>
            <w:rStyle w:val="Hyperlink"/>
            <w:noProof/>
          </w:rPr>
          <w:t>Wat dient uw inschrijving te bevatten?</w:t>
        </w:r>
        <w:r>
          <w:rPr>
            <w:noProof/>
            <w:webHidden/>
          </w:rPr>
          <w:tab/>
        </w:r>
        <w:r>
          <w:rPr>
            <w:noProof/>
            <w:webHidden/>
          </w:rPr>
          <w:fldChar w:fldCharType="begin"/>
        </w:r>
        <w:r>
          <w:rPr>
            <w:noProof/>
            <w:webHidden/>
          </w:rPr>
          <w:instrText xml:space="preserve"> PAGEREF _Toc75961157 \h </w:instrText>
        </w:r>
        <w:r>
          <w:rPr>
            <w:noProof/>
            <w:webHidden/>
          </w:rPr>
        </w:r>
        <w:r>
          <w:rPr>
            <w:noProof/>
            <w:webHidden/>
          </w:rPr>
          <w:fldChar w:fldCharType="separate"/>
        </w:r>
        <w:r>
          <w:rPr>
            <w:noProof/>
            <w:webHidden/>
          </w:rPr>
          <w:t>8</w:t>
        </w:r>
        <w:r>
          <w:rPr>
            <w:noProof/>
            <w:webHidden/>
          </w:rPr>
          <w:fldChar w:fldCharType="end"/>
        </w:r>
      </w:hyperlink>
    </w:p>
    <w:p w14:paraId="46F64686" w14:textId="5BF84318"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58" w:history="1">
        <w:r w:rsidRPr="00DF173A">
          <w:rPr>
            <w:rStyle w:val="Hyperlink"/>
            <w:noProof/>
          </w:rPr>
          <w:t>3.4</w:t>
        </w:r>
        <w:r>
          <w:rPr>
            <w:rFonts w:asciiTheme="minorHAnsi" w:eastAsiaTheme="minorEastAsia" w:hAnsiTheme="minorHAnsi" w:cstheme="minorBidi"/>
            <w:noProof/>
            <w:sz w:val="22"/>
            <w:szCs w:val="22"/>
          </w:rPr>
          <w:tab/>
        </w:r>
        <w:r w:rsidRPr="00DF173A">
          <w:rPr>
            <w:rStyle w:val="Hyperlink"/>
            <w:noProof/>
          </w:rPr>
          <w:t>Akkoordverklaring Kwaliteitseisen archeologisch onderzoek, afdeling  Erfgoed ‘s-Hertogenbosch ‘s-Hertogenbosch</w:t>
        </w:r>
        <w:r>
          <w:rPr>
            <w:noProof/>
            <w:webHidden/>
          </w:rPr>
          <w:tab/>
        </w:r>
        <w:r>
          <w:rPr>
            <w:noProof/>
            <w:webHidden/>
          </w:rPr>
          <w:fldChar w:fldCharType="begin"/>
        </w:r>
        <w:r>
          <w:rPr>
            <w:noProof/>
            <w:webHidden/>
          </w:rPr>
          <w:instrText xml:space="preserve"> PAGEREF _Toc75961158 \h </w:instrText>
        </w:r>
        <w:r>
          <w:rPr>
            <w:noProof/>
            <w:webHidden/>
          </w:rPr>
        </w:r>
        <w:r>
          <w:rPr>
            <w:noProof/>
            <w:webHidden/>
          </w:rPr>
          <w:fldChar w:fldCharType="separate"/>
        </w:r>
        <w:r>
          <w:rPr>
            <w:noProof/>
            <w:webHidden/>
          </w:rPr>
          <w:t>8</w:t>
        </w:r>
        <w:r>
          <w:rPr>
            <w:noProof/>
            <w:webHidden/>
          </w:rPr>
          <w:fldChar w:fldCharType="end"/>
        </w:r>
      </w:hyperlink>
    </w:p>
    <w:p w14:paraId="70FC6FEC" w14:textId="7BB9F091" w:rsidR="007335E8" w:rsidRDefault="007335E8">
      <w:pPr>
        <w:pStyle w:val="Inhopg3"/>
        <w:tabs>
          <w:tab w:val="left" w:pos="1100"/>
          <w:tab w:val="right" w:leader="dot" w:pos="9062"/>
        </w:tabs>
        <w:rPr>
          <w:rFonts w:asciiTheme="minorHAnsi" w:eastAsiaTheme="minorEastAsia" w:hAnsiTheme="minorHAnsi" w:cstheme="minorBidi"/>
          <w:noProof/>
          <w:sz w:val="22"/>
          <w:szCs w:val="22"/>
        </w:rPr>
      </w:pPr>
      <w:hyperlink w:anchor="_Toc75961159" w:history="1">
        <w:r w:rsidRPr="00DF173A">
          <w:rPr>
            <w:rStyle w:val="Hyperlink"/>
            <w:noProof/>
          </w:rPr>
          <w:t>3.4.1</w:t>
        </w:r>
        <w:r>
          <w:rPr>
            <w:rFonts w:asciiTheme="minorHAnsi" w:eastAsiaTheme="minorEastAsia" w:hAnsiTheme="minorHAnsi" w:cstheme="minorBidi"/>
            <w:noProof/>
            <w:sz w:val="22"/>
            <w:szCs w:val="22"/>
          </w:rPr>
          <w:tab/>
        </w:r>
        <w:r w:rsidRPr="00DF173A">
          <w:rPr>
            <w:rStyle w:val="Hyperlink"/>
            <w:noProof/>
          </w:rPr>
          <w:t>Wie moet uw inschrijving ondertekenen?</w:t>
        </w:r>
        <w:r>
          <w:rPr>
            <w:noProof/>
            <w:webHidden/>
          </w:rPr>
          <w:tab/>
        </w:r>
        <w:r>
          <w:rPr>
            <w:noProof/>
            <w:webHidden/>
          </w:rPr>
          <w:fldChar w:fldCharType="begin"/>
        </w:r>
        <w:r>
          <w:rPr>
            <w:noProof/>
            <w:webHidden/>
          </w:rPr>
          <w:instrText xml:space="preserve"> PAGEREF _Toc75961159 \h </w:instrText>
        </w:r>
        <w:r>
          <w:rPr>
            <w:noProof/>
            <w:webHidden/>
          </w:rPr>
        </w:r>
        <w:r>
          <w:rPr>
            <w:noProof/>
            <w:webHidden/>
          </w:rPr>
          <w:fldChar w:fldCharType="separate"/>
        </w:r>
        <w:r>
          <w:rPr>
            <w:noProof/>
            <w:webHidden/>
          </w:rPr>
          <w:t>8</w:t>
        </w:r>
        <w:r>
          <w:rPr>
            <w:noProof/>
            <w:webHidden/>
          </w:rPr>
          <w:fldChar w:fldCharType="end"/>
        </w:r>
      </w:hyperlink>
    </w:p>
    <w:p w14:paraId="1F5EAA7F" w14:textId="0DA55559" w:rsidR="007335E8" w:rsidRDefault="007335E8">
      <w:pPr>
        <w:pStyle w:val="Inhopg3"/>
        <w:tabs>
          <w:tab w:val="left" w:pos="1100"/>
          <w:tab w:val="right" w:leader="dot" w:pos="9062"/>
        </w:tabs>
        <w:rPr>
          <w:rFonts w:asciiTheme="minorHAnsi" w:eastAsiaTheme="minorEastAsia" w:hAnsiTheme="minorHAnsi" w:cstheme="minorBidi"/>
          <w:noProof/>
          <w:sz w:val="22"/>
          <w:szCs w:val="22"/>
        </w:rPr>
      </w:pPr>
      <w:hyperlink w:anchor="_Toc75961160" w:history="1">
        <w:r w:rsidRPr="00DF173A">
          <w:rPr>
            <w:rStyle w:val="Hyperlink"/>
            <w:noProof/>
          </w:rPr>
          <w:t>3.4.2</w:t>
        </w:r>
        <w:r>
          <w:rPr>
            <w:rFonts w:asciiTheme="minorHAnsi" w:eastAsiaTheme="minorEastAsia" w:hAnsiTheme="minorHAnsi" w:cstheme="minorBidi"/>
            <w:noProof/>
            <w:sz w:val="22"/>
            <w:szCs w:val="22"/>
          </w:rPr>
          <w:tab/>
        </w:r>
        <w:r w:rsidRPr="00DF173A">
          <w:rPr>
            <w:rStyle w:val="Hyperlink"/>
            <w:noProof/>
          </w:rPr>
          <w:t>Hoe dient u uw inschrijving in?</w:t>
        </w:r>
        <w:r>
          <w:rPr>
            <w:noProof/>
            <w:webHidden/>
          </w:rPr>
          <w:tab/>
        </w:r>
        <w:r>
          <w:rPr>
            <w:noProof/>
            <w:webHidden/>
          </w:rPr>
          <w:fldChar w:fldCharType="begin"/>
        </w:r>
        <w:r>
          <w:rPr>
            <w:noProof/>
            <w:webHidden/>
          </w:rPr>
          <w:instrText xml:space="preserve"> PAGEREF _Toc75961160 \h </w:instrText>
        </w:r>
        <w:r>
          <w:rPr>
            <w:noProof/>
            <w:webHidden/>
          </w:rPr>
        </w:r>
        <w:r>
          <w:rPr>
            <w:noProof/>
            <w:webHidden/>
          </w:rPr>
          <w:fldChar w:fldCharType="separate"/>
        </w:r>
        <w:r>
          <w:rPr>
            <w:noProof/>
            <w:webHidden/>
          </w:rPr>
          <w:t>9</w:t>
        </w:r>
        <w:r>
          <w:rPr>
            <w:noProof/>
            <w:webHidden/>
          </w:rPr>
          <w:fldChar w:fldCharType="end"/>
        </w:r>
      </w:hyperlink>
    </w:p>
    <w:p w14:paraId="0DBF840F" w14:textId="323CD0C2" w:rsidR="007335E8" w:rsidRDefault="007335E8">
      <w:pPr>
        <w:pStyle w:val="Inhopg3"/>
        <w:tabs>
          <w:tab w:val="left" w:pos="1100"/>
          <w:tab w:val="right" w:leader="dot" w:pos="9062"/>
        </w:tabs>
        <w:rPr>
          <w:rFonts w:asciiTheme="minorHAnsi" w:eastAsiaTheme="minorEastAsia" w:hAnsiTheme="minorHAnsi" w:cstheme="minorBidi"/>
          <w:noProof/>
          <w:sz w:val="22"/>
          <w:szCs w:val="22"/>
        </w:rPr>
      </w:pPr>
      <w:hyperlink w:anchor="_Toc75961161" w:history="1">
        <w:r w:rsidRPr="00DF173A">
          <w:rPr>
            <w:rStyle w:val="Hyperlink"/>
            <w:noProof/>
          </w:rPr>
          <w:t>3.4.3</w:t>
        </w:r>
        <w:r>
          <w:rPr>
            <w:rFonts w:asciiTheme="minorHAnsi" w:eastAsiaTheme="minorEastAsia" w:hAnsiTheme="minorHAnsi" w:cstheme="minorBidi"/>
            <w:noProof/>
            <w:sz w:val="22"/>
            <w:szCs w:val="22"/>
          </w:rPr>
          <w:tab/>
        </w:r>
        <w:r w:rsidRPr="00DF173A">
          <w:rPr>
            <w:rStyle w:val="Hyperlink"/>
            <w:noProof/>
          </w:rPr>
          <w:t>Voorwaarden inschrijving</w:t>
        </w:r>
        <w:r>
          <w:rPr>
            <w:noProof/>
            <w:webHidden/>
          </w:rPr>
          <w:tab/>
        </w:r>
        <w:r>
          <w:rPr>
            <w:noProof/>
            <w:webHidden/>
          </w:rPr>
          <w:fldChar w:fldCharType="begin"/>
        </w:r>
        <w:r>
          <w:rPr>
            <w:noProof/>
            <w:webHidden/>
          </w:rPr>
          <w:instrText xml:space="preserve"> PAGEREF _Toc75961161 \h </w:instrText>
        </w:r>
        <w:r>
          <w:rPr>
            <w:noProof/>
            <w:webHidden/>
          </w:rPr>
        </w:r>
        <w:r>
          <w:rPr>
            <w:noProof/>
            <w:webHidden/>
          </w:rPr>
          <w:fldChar w:fldCharType="separate"/>
        </w:r>
        <w:r>
          <w:rPr>
            <w:noProof/>
            <w:webHidden/>
          </w:rPr>
          <w:t>9</w:t>
        </w:r>
        <w:r>
          <w:rPr>
            <w:noProof/>
            <w:webHidden/>
          </w:rPr>
          <w:fldChar w:fldCharType="end"/>
        </w:r>
      </w:hyperlink>
    </w:p>
    <w:p w14:paraId="0739F697" w14:textId="7FB02B3C" w:rsidR="007335E8" w:rsidRDefault="007335E8">
      <w:pPr>
        <w:pStyle w:val="Inhopg1"/>
        <w:tabs>
          <w:tab w:val="left" w:pos="400"/>
          <w:tab w:val="right" w:leader="dot" w:pos="9062"/>
        </w:tabs>
        <w:rPr>
          <w:rFonts w:asciiTheme="minorHAnsi" w:eastAsiaTheme="minorEastAsia" w:hAnsiTheme="minorHAnsi" w:cstheme="minorBidi"/>
          <w:noProof/>
          <w:sz w:val="22"/>
          <w:szCs w:val="22"/>
        </w:rPr>
      </w:pPr>
      <w:hyperlink w:anchor="_Toc75961162" w:history="1">
        <w:r w:rsidRPr="00DF173A">
          <w:rPr>
            <w:rStyle w:val="Hyperlink"/>
            <w:noProof/>
          </w:rPr>
          <w:t>4.</w:t>
        </w:r>
        <w:r>
          <w:rPr>
            <w:rFonts w:asciiTheme="minorHAnsi" w:eastAsiaTheme="minorEastAsia" w:hAnsiTheme="minorHAnsi" w:cstheme="minorBidi"/>
            <w:noProof/>
            <w:sz w:val="22"/>
            <w:szCs w:val="22"/>
          </w:rPr>
          <w:tab/>
        </w:r>
        <w:r w:rsidRPr="00DF173A">
          <w:rPr>
            <w:rStyle w:val="Hyperlink"/>
            <w:noProof/>
          </w:rPr>
          <w:t>Eisen aan de ondernemer</w:t>
        </w:r>
        <w:r>
          <w:rPr>
            <w:noProof/>
            <w:webHidden/>
          </w:rPr>
          <w:tab/>
        </w:r>
        <w:r>
          <w:rPr>
            <w:noProof/>
            <w:webHidden/>
          </w:rPr>
          <w:fldChar w:fldCharType="begin"/>
        </w:r>
        <w:r>
          <w:rPr>
            <w:noProof/>
            <w:webHidden/>
          </w:rPr>
          <w:instrText xml:space="preserve"> PAGEREF _Toc75961162 \h </w:instrText>
        </w:r>
        <w:r>
          <w:rPr>
            <w:noProof/>
            <w:webHidden/>
          </w:rPr>
        </w:r>
        <w:r>
          <w:rPr>
            <w:noProof/>
            <w:webHidden/>
          </w:rPr>
          <w:fldChar w:fldCharType="separate"/>
        </w:r>
        <w:r>
          <w:rPr>
            <w:noProof/>
            <w:webHidden/>
          </w:rPr>
          <w:t>10</w:t>
        </w:r>
        <w:r>
          <w:rPr>
            <w:noProof/>
            <w:webHidden/>
          </w:rPr>
          <w:fldChar w:fldCharType="end"/>
        </w:r>
      </w:hyperlink>
    </w:p>
    <w:p w14:paraId="55B5A8BD" w14:textId="63EBF11C"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63" w:history="1">
        <w:r w:rsidRPr="00DF173A">
          <w:rPr>
            <w:rStyle w:val="Hyperlink"/>
            <w:noProof/>
          </w:rPr>
          <w:t>4.1</w:t>
        </w:r>
        <w:r>
          <w:rPr>
            <w:rFonts w:asciiTheme="minorHAnsi" w:eastAsiaTheme="minorEastAsia" w:hAnsiTheme="minorHAnsi" w:cstheme="minorBidi"/>
            <w:noProof/>
            <w:sz w:val="22"/>
            <w:szCs w:val="22"/>
          </w:rPr>
          <w:tab/>
        </w:r>
        <w:r w:rsidRPr="00DF173A">
          <w:rPr>
            <w:rStyle w:val="Hyperlink"/>
            <w:noProof/>
          </w:rPr>
          <w:t>Uitsluitingsgronden</w:t>
        </w:r>
        <w:r>
          <w:rPr>
            <w:noProof/>
            <w:webHidden/>
          </w:rPr>
          <w:tab/>
        </w:r>
        <w:r>
          <w:rPr>
            <w:noProof/>
            <w:webHidden/>
          </w:rPr>
          <w:fldChar w:fldCharType="begin"/>
        </w:r>
        <w:r>
          <w:rPr>
            <w:noProof/>
            <w:webHidden/>
          </w:rPr>
          <w:instrText xml:space="preserve"> PAGEREF _Toc75961163 \h </w:instrText>
        </w:r>
        <w:r>
          <w:rPr>
            <w:noProof/>
            <w:webHidden/>
          </w:rPr>
        </w:r>
        <w:r>
          <w:rPr>
            <w:noProof/>
            <w:webHidden/>
          </w:rPr>
          <w:fldChar w:fldCharType="separate"/>
        </w:r>
        <w:r>
          <w:rPr>
            <w:noProof/>
            <w:webHidden/>
          </w:rPr>
          <w:t>10</w:t>
        </w:r>
        <w:r>
          <w:rPr>
            <w:noProof/>
            <w:webHidden/>
          </w:rPr>
          <w:fldChar w:fldCharType="end"/>
        </w:r>
      </w:hyperlink>
    </w:p>
    <w:p w14:paraId="3517491B" w14:textId="7B6D74AC"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64" w:history="1">
        <w:r w:rsidRPr="00DF173A">
          <w:rPr>
            <w:rStyle w:val="Hyperlink"/>
            <w:noProof/>
          </w:rPr>
          <w:t>4.2</w:t>
        </w:r>
        <w:r>
          <w:rPr>
            <w:rFonts w:asciiTheme="minorHAnsi" w:eastAsiaTheme="minorEastAsia" w:hAnsiTheme="minorHAnsi" w:cstheme="minorBidi"/>
            <w:noProof/>
            <w:sz w:val="22"/>
            <w:szCs w:val="22"/>
          </w:rPr>
          <w:tab/>
        </w:r>
        <w:r w:rsidRPr="00DF173A">
          <w:rPr>
            <w:rStyle w:val="Hyperlink"/>
            <w:noProof/>
          </w:rPr>
          <w:t>Geschiktheidseisen</w:t>
        </w:r>
        <w:r>
          <w:rPr>
            <w:noProof/>
            <w:webHidden/>
          </w:rPr>
          <w:tab/>
        </w:r>
        <w:r>
          <w:rPr>
            <w:noProof/>
            <w:webHidden/>
          </w:rPr>
          <w:fldChar w:fldCharType="begin"/>
        </w:r>
        <w:r>
          <w:rPr>
            <w:noProof/>
            <w:webHidden/>
          </w:rPr>
          <w:instrText xml:space="preserve"> PAGEREF _Toc75961164 \h </w:instrText>
        </w:r>
        <w:r>
          <w:rPr>
            <w:noProof/>
            <w:webHidden/>
          </w:rPr>
        </w:r>
        <w:r>
          <w:rPr>
            <w:noProof/>
            <w:webHidden/>
          </w:rPr>
          <w:fldChar w:fldCharType="separate"/>
        </w:r>
        <w:r>
          <w:rPr>
            <w:noProof/>
            <w:webHidden/>
          </w:rPr>
          <w:t>11</w:t>
        </w:r>
        <w:r>
          <w:rPr>
            <w:noProof/>
            <w:webHidden/>
          </w:rPr>
          <w:fldChar w:fldCharType="end"/>
        </w:r>
      </w:hyperlink>
    </w:p>
    <w:p w14:paraId="595C609B" w14:textId="6CCA3CED" w:rsidR="007335E8" w:rsidRDefault="007335E8">
      <w:pPr>
        <w:pStyle w:val="Inhopg3"/>
        <w:tabs>
          <w:tab w:val="left" w:pos="1100"/>
          <w:tab w:val="right" w:leader="dot" w:pos="9062"/>
        </w:tabs>
        <w:rPr>
          <w:rFonts w:asciiTheme="minorHAnsi" w:eastAsiaTheme="minorEastAsia" w:hAnsiTheme="minorHAnsi" w:cstheme="minorBidi"/>
          <w:noProof/>
          <w:sz w:val="22"/>
          <w:szCs w:val="22"/>
        </w:rPr>
      </w:pPr>
      <w:hyperlink w:anchor="_Toc75961165" w:history="1">
        <w:r w:rsidRPr="00DF173A">
          <w:rPr>
            <w:rStyle w:val="Hyperlink"/>
            <w:noProof/>
          </w:rPr>
          <w:t>4.2.1</w:t>
        </w:r>
        <w:r>
          <w:rPr>
            <w:rFonts w:asciiTheme="minorHAnsi" w:eastAsiaTheme="minorEastAsia" w:hAnsiTheme="minorHAnsi" w:cstheme="minorBidi"/>
            <w:noProof/>
            <w:sz w:val="22"/>
            <w:szCs w:val="22"/>
          </w:rPr>
          <w:tab/>
        </w:r>
        <w:r w:rsidRPr="00DF173A">
          <w:rPr>
            <w:rStyle w:val="Hyperlink"/>
            <w:noProof/>
          </w:rPr>
          <w:t>Kerncompetenties</w:t>
        </w:r>
        <w:r>
          <w:rPr>
            <w:noProof/>
            <w:webHidden/>
          </w:rPr>
          <w:tab/>
        </w:r>
        <w:r>
          <w:rPr>
            <w:noProof/>
            <w:webHidden/>
          </w:rPr>
          <w:fldChar w:fldCharType="begin"/>
        </w:r>
        <w:r>
          <w:rPr>
            <w:noProof/>
            <w:webHidden/>
          </w:rPr>
          <w:instrText xml:space="preserve"> PAGEREF _Toc75961165 \h </w:instrText>
        </w:r>
        <w:r>
          <w:rPr>
            <w:noProof/>
            <w:webHidden/>
          </w:rPr>
        </w:r>
        <w:r>
          <w:rPr>
            <w:noProof/>
            <w:webHidden/>
          </w:rPr>
          <w:fldChar w:fldCharType="separate"/>
        </w:r>
        <w:r>
          <w:rPr>
            <w:noProof/>
            <w:webHidden/>
          </w:rPr>
          <w:t>11</w:t>
        </w:r>
        <w:r>
          <w:rPr>
            <w:noProof/>
            <w:webHidden/>
          </w:rPr>
          <w:fldChar w:fldCharType="end"/>
        </w:r>
      </w:hyperlink>
    </w:p>
    <w:p w14:paraId="47F3054E" w14:textId="75231753" w:rsidR="007335E8" w:rsidRDefault="007335E8">
      <w:pPr>
        <w:pStyle w:val="Inhopg3"/>
        <w:tabs>
          <w:tab w:val="left" w:pos="1100"/>
          <w:tab w:val="right" w:leader="dot" w:pos="9062"/>
        </w:tabs>
        <w:rPr>
          <w:rFonts w:asciiTheme="minorHAnsi" w:eastAsiaTheme="minorEastAsia" w:hAnsiTheme="minorHAnsi" w:cstheme="minorBidi"/>
          <w:noProof/>
          <w:sz w:val="22"/>
          <w:szCs w:val="22"/>
        </w:rPr>
      </w:pPr>
      <w:hyperlink w:anchor="_Toc75961166" w:history="1">
        <w:r w:rsidRPr="00DF173A">
          <w:rPr>
            <w:rStyle w:val="Hyperlink"/>
            <w:noProof/>
          </w:rPr>
          <w:t>4.2.2</w:t>
        </w:r>
        <w:r>
          <w:rPr>
            <w:rFonts w:asciiTheme="minorHAnsi" w:eastAsiaTheme="minorEastAsia" w:hAnsiTheme="minorHAnsi" w:cstheme="minorBidi"/>
            <w:noProof/>
            <w:sz w:val="22"/>
            <w:szCs w:val="22"/>
          </w:rPr>
          <w:tab/>
        </w:r>
        <w:r w:rsidRPr="00DF173A">
          <w:rPr>
            <w:rStyle w:val="Hyperlink"/>
            <w:noProof/>
          </w:rPr>
          <w:t>Kwaliteitsborging</w:t>
        </w:r>
        <w:r>
          <w:rPr>
            <w:noProof/>
            <w:webHidden/>
          </w:rPr>
          <w:tab/>
        </w:r>
        <w:r>
          <w:rPr>
            <w:noProof/>
            <w:webHidden/>
          </w:rPr>
          <w:fldChar w:fldCharType="begin"/>
        </w:r>
        <w:r>
          <w:rPr>
            <w:noProof/>
            <w:webHidden/>
          </w:rPr>
          <w:instrText xml:space="preserve"> PAGEREF _Toc75961166 \h </w:instrText>
        </w:r>
        <w:r>
          <w:rPr>
            <w:noProof/>
            <w:webHidden/>
          </w:rPr>
        </w:r>
        <w:r>
          <w:rPr>
            <w:noProof/>
            <w:webHidden/>
          </w:rPr>
          <w:fldChar w:fldCharType="separate"/>
        </w:r>
        <w:r>
          <w:rPr>
            <w:noProof/>
            <w:webHidden/>
          </w:rPr>
          <w:t>11</w:t>
        </w:r>
        <w:r>
          <w:rPr>
            <w:noProof/>
            <w:webHidden/>
          </w:rPr>
          <w:fldChar w:fldCharType="end"/>
        </w:r>
      </w:hyperlink>
    </w:p>
    <w:p w14:paraId="511F69DC" w14:textId="55B040B3"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67" w:history="1">
        <w:r w:rsidRPr="00DF173A">
          <w:rPr>
            <w:rStyle w:val="Hyperlink"/>
            <w:noProof/>
          </w:rPr>
          <w:t>4.3</w:t>
        </w:r>
        <w:r>
          <w:rPr>
            <w:rFonts w:asciiTheme="minorHAnsi" w:eastAsiaTheme="minorEastAsia" w:hAnsiTheme="minorHAnsi" w:cstheme="minorBidi"/>
            <w:noProof/>
            <w:sz w:val="22"/>
            <w:szCs w:val="22"/>
          </w:rPr>
          <w:tab/>
        </w:r>
        <w:r w:rsidRPr="00DF173A">
          <w:rPr>
            <w:rStyle w:val="Hyperlink"/>
            <w:noProof/>
          </w:rPr>
          <w:t>Wijze van inschrijven</w:t>
        </w:r>
        <w:r>
          <w:rPr>
            <w:noProof/>
            <w:webHidden/>
          </w:rPr>
          <w:tab/>
        </w:r>
        <w:r>
          <w:rPr>
            <w:noProof/>
            <w:webHidden/>
          </w:rPr>
          <w:fldChar w:fldCharType="begin"/>
        </w:r>
        <w:r>
          <w:rPr>
            <w:noProof/>
            <w:webHidden/>
          </w:rPr>
          <w:instrText xml:space="preserve"> PAGEREF _Toc75961167 \h </w:instrText>
        </w:r>
        <w:r>
          <w:rPr>
            <w:noProof/>
            <w:webHidden/>
          </w:rPr>
        </w:r>
        <w:r>
          <w:rPr>
            <w:noProof/>
            <w:webHidden/>
          </w:rPr>
          <w:fldChar w:fldCharType="separate"/>
        </w:r>
        <w:r>
          <w:rPr>
            <w:noProof/>
            <w:webHidden/>
          </w:rPr>
          <w:t>12</w:t>
        </w:r>
        <w:r>
          <w:rPr>
            <w:noProof/>
            <w:webHidden/>
          </w:rPr>
          <w:fldChar w:fldCharType="end"/>
        </w:r>
      </w:hyperlink>
    </w:p>
    <w:p w14:paraId="3D2D05AC" w14:textId="53D0EA28"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68" w:history="1">
        <w:r w:rsidRPr="00DF173A">
          <w:rPr>
            <w:rStyle w:val="Hyperlink"/>
            <w:noProof/>
          </w:rPr>
          <w:t>4.4</w:t>
        </w:r>
        <w:r>
          <w:rPr>
            <w:rFonts w:asciiTheme="minorHAnsi" w:eastAsiaTheme="minorEastAsia" w:hAnsiTheme="minorHAnsi" w:cstheme="minorBidi"/>
            <w:noProof/>
            <w:sz w:val="22"/>
            <w:szCs w:val="22"/>
          </w:rPr>
          <w:tab/>
        </w:r>
        <w:r w:rsidRPr="00DF173A">
          <w:rPr>
            <w:rStyle w:val="Hyperlink"/>
            <w:noProof/>
          </w:rPr>
          <w:t>Combinatievorming</w:t>
        </w:r>
        <w:r>
          <w:rPr>
            <w:noProof/>
            <w:webHidden/>
          </w:rPr>
          <w:tab/>
        </w:r>
        <w:r>
          <w:rPr>
            <w:noProof/>
            <w:webHidden/>
          </w:rPr>
          <w:fldChar w:fldCharType="begin"/>
        </w:r>
        <w:r>
          <w:rPr>
            <w:noProof/>
            <w:webHidden/>
          </w:rPr>
          <w:instrText xml:space="preserve"> PAGEREF _Toc75961168 \h </w:instrText>
        </w:r>
        <w:r>
          <w:rPr>
            <w:noProof/>
            <w:webHidden/>
          </w:rPr>
        </w:r>
        <w:r>
          <w:rPr>
            <w:noProof/>
            <w:webHidden/>
          </w:rPr>
          <w:fldChar w:fldCharType="separate"/>
        </w:r>
        <w:r>
          <w:rPr>
            <w:noProof/>
            <w:webHidden/>
          </w:rPr>
          <w:t>12</w:t>
        </w:r>
        <w:r>
          <w:rPr>
            <w:noProof/>
            <w:webHidden/>
          </w:rPr>
          <w:fldChar w:fldCharType="end"/>
        </w:r>
      </w:hyperlink>
    </w:p>
    <w:p w14:paraId="033F6EC8" w14:textId="7BE36115"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69" w:history="1">
        <w:r w:rsidRPr="00DF173A">
          <w:rPr>
            <w:rStyle w:val="Hyperlink"/>
            <w:noProof/>
          </w:rPr>
          <w:t>4.5</w:t>
        </w:r>
        <w:r>
          <w:rPr>
            <w:rFonts w:asciiTheme="minorHAnsi" w:eastAsiaTheme="minorEastAsia" w:hAnsiTheme="minorHAnsi" w:cstheme="minorBidi"/>
            <w:noProof/>
            <w:sz w:val="22"/>
            <w:szCs w:val="22"/>
          </w:rPr>
          <w:tab/>
        </w:r>
        <w:r w:rsidRPr="00DF173A">
          <w:rPr>
            <w:rStyle w:val="Hyperlink"/>
            <w:noProof/>
          </w:rPr>
          <w:t>Beroep draagkracht en/of bekwaamheid van derde</w:t>
        </w:r>
        <w:r>
          <w:rPr>
            <w:noProof/>
            <w:webHidden/>
          </w:rPr>
          <w:tab/>
        </w:r>
        <w:r>
          <w:rPr>
            <w:noProof/>
            <w:webHidden/>
          </w:rPr>
          <w:fldChar w:fldCharType="begin"/>
        </w:r>
        <w:r>
          <w:rPr>
            <w:noProof/>
            <w:webHidden/>
          </w:rPr>
          <w:instrText xml:space="preserve"> PAGEREF _Toc75961169 \h </w:instrText>
        </w:r>
        <w:r>
          <w:rPr>
            <w:noProof/>
            <w:webHidden/>
          </w:rPr>
        </w:r>
        <w:r>
          <w:rPr>
            <w:noProof/>
            <w:webHidden/>
          </w:rPr>
          <w:fldChar w:fldCharType="separate"/>
        </w:r>
        <w:r>
          <w:rPr>
            <w:noProof/>
            <w:webHidden/>
          </w:rPr>
          <w:t>12</w:t>
        </w:r>
        <w:r>
          <w:rPr>
            <w:noProof/>
            <w:webHidden/>
          </w:rPr>
          <w:fldChar w:fldCharType="end"/>
        </w:r>
      </w:hyperlink>
    </w:p>
    <w:p w14:paraId="33899339" w14:textId="0FC539A5"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70" w:history="1">
        <w:r w:rsidRPr="00DF173A">
          <w:rPr>
            <w:rStyle w:val="Hyperlink"/>
            <w:noProof/>
          </w:rPr>
          <w:t>4.6</w:t>
        </w:r>
        <w:r>
          <w:rPr>
            <w:rFonts w:asciiTheme="minorHAnsi" w:eastAsiaTheme="minorEastAsia" w:hAnsiTheme="minorHAnsi" w:cstheme="minorBidi"/>
            <w:noProof/>
            <w:sz w:val="22"/>
            <w:szCs w:val="22"/>
          </w:rPr>
          <w:tab/>
        </w:r>
        <w:r w:rsidRPr="00DF173A">
          <w:rPr>
            <w:rStyle w:val="Hyperlink"/>
            <w:noProof/>
          </w:rPr>
          <w:t>Inschrijving vanuit een holding</w:t>
        </w:r>
        <w:r>
          <w:rPr>
            <w:noProof/>
            <w:webHidden/>
          </w:rPr>
          <w:tab/>
        </w:r>
        <w:r>
          <w:rPr>
            <w:noProof/>
            <w:webHidden/>
          </w:rPr>
          <w:fldChar w:fldCharType="begin"/>
        </w:r>
        <w:r>
          <w:rPr>
            <w:noProof/>
            <w:webHidden/>
          </w:rPr>
          <w:instrText xml:space="preserve"> PAGEREF _Toc75961170 \h </w:instrText>
        </w:r>
        <w:r>
          <w:rPr>
            <w:noProof/>
            <w:webHidden/>
          </w:rPr>
        </w:r>
        <w:r>
          <w:rPr>
            <w:noProof/>
            <w:webHidden/>
          </w:rPr>
          <w:fldChar w:fldCharType="separate"/>
        </w:r>
        <w:r>
          <w:rPr>
            <w:noProof/>
            <w:webHidden/>
          </w:rPr>
          <w:t>12</w:t>
        </w:r>
        <w:r>
          <w:rPr>
            <w:noProof/>
            <w:webHidden/>
          </w:rPr>
          <w:fldChar w:fldCharType="end"/>
        </w:r>
      </w:hyperlink>
    </w:p>
    <w:p w14:paraId="3FE1BDC3" w14:textId="7BAE7E04" w:rsidR="007335E8" w:rsidRDefault="007335E8">
      <w:pPr>
        <w:pStyle w:val="Inhopg1"/>
        <w:tabs>
          <w:tab w:val="left" w:pos="400"/>
          <w:tab w:val="right" w:leader="dot" w:pos="9062"/>
        </w:tabs>
        <w:rPr>
          <w:rFonts w:asciiTheme="minorHAnsi" w:eastAsiaTheme="minorEastAsia" w:hAnsiTheme="minorHAnsi" w:cstheme="minorBidi"/>
          <w:noProof/>
          <w:sz w:val="22"/>
          <w:szCs w:val="22"/>
        </w:rPr>
      </w:pPr>
      <w:hyperlink w:anchor="_Toc75961171" w:history="1">
        <w:r w:rsidRPr="00DF173A">
          <w:rPr>
            <w:rStyle w:val="Hyperlink"/>
            <w:noProof/>
          </w:rPr>
          <w:t>5.</w:t>
        </w:r>
        <w:r>
          <w:rPr>
            <w:rFonts w:asciiTheme="minorHAnsi" w:eastAsiaTheme="minorEastAsia" w:hAnsiTheme="minorHAnsi" w:cstheme="minorBidi"/>
            <w:noProof/>
            <w:sz w:val="22"/>
            <w:szCs w:val="22"/>
          </w:rPr>
          <w:tab/>
        </w:r>
        <w:r w:rsidRPr="00DF173A">
          <w:rPr>
            <w:rStyle w:val="Hyperlink"/>
            <w:noProof/>
          </w:rPr>
          <w:t>Gunningsmethode</w:t>
        </w:r>
        <w:r>
          <w:rPr>
            <w:noProof/>
            <w:webHidden/>
          </w:rPr>
          <w:tab/>
        </w:r>
        <w:r>
          <w:rPr>
            <w:noProof/>
            <w:webHidden/>
          </w:rPr>
          <w:fldChar w:fldCharType="begin"/>
        </w:r>
        <w:r>
          <w:rPr>
            <w:noProof/>
            <w:webHidden/>
          </w:rPr>
          <w:instrText xml:space="preserve"> PAGEREF _Toc75961171 \h </w:instrText>
        </w:r>
        <w:r>
          <w:rPr>
            <w:noProof/>
            <w:webHidden/>
          </w:rPr>
        </w:r>
        <w:r>
          <w:rPr>
            <w:noProof/>
            <w:webHidden/>
          </w:rPr>
          <w:fldChar w:fldCharType="separate"/>
        </w:r>
        <w:r>
          <w:rPr>
            <w:noProof/>
            <w:webHidden/>
          </w:rPr>
          <w:t>13</w:t>
        </w:r>
        <w:r>
          <w:rPr>
            <w:noProof/>
            <w:webHidden/>
          </w:rPr>
          <w:fldChar w:fldCharType="end"/>
        </w:r>
      </w:hyperlink>
    </w:p>
    <w:p w14:paraId="5239BA54" w14:textId="2C38028D"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72" w:history="1">
        <w:r w:rsidRPr="00DF173A">
          <w:rPr>
            <w:rStyle w:val="Hyperlink"/>
            <w:noProof/>
          </w:rPr>
          <w:t>5.1</w:t>
        </w:r>
        <w:r>
          <w:rPr>
            <w:rFonts w:asciiTheme="minorHAnsi" w:eastAsiaTheme="minorEastAsia" w:hAnsiTheme="minorHAnsi" w:cstheme="minorBidi"/>
            <w:noProof/>
            <w:sz w:val="22"/>
            <w:szCs w:val="22"/>
          </w:rPr>
          <w:tab/>
        </w:r>
        <w:r w:rsidRPr="00DF173A">
          <w:rPr>
            <w:rStyle w:val="Hyperlink"/>
            <w:noProof/>
          </w:rPr>
          <w:t>Gunningsmodel</w:t>
        </w:r>
        <w:r>
          <w:rPr>
            <w:noProof/>
            <w:webHidden/>
          </w:rPr>
          <w:tab/>
        </w:r>
        <w:r>
          <w:rPr>
            <w:noProof/>
            <w:webHidden/>
          </w:rPr>
          <w:fldChar w:fldCharType="begin"/>
        </w:r>
        <w:r>
          <w:rPr>
            <w:noProof/>
            <w:webHidden/>
          </w:rPr>
          <w:instrText xml:space="preserve"> PAGEREF _Toc75961172 \h </w:instrText>
        </w:r>
        <w:r>
          <w:rPr>
            <w:noProof/>
            <w:webHidden/>
          </w:rPr>
        </w:r>
        <w:r>
          <w:rPr>
            <w:noProof/>
            <w:webHidden/>
          </w:rPr>
          <w:fldChar w:fldCharType="separate"/>
        </w:r>
        <w:r>
          <w:rPr>
            <w:noProof/>
            <w:webHidden/>
          </w:rPr>
          <w:t>13</w:t>
        </w:r>
        <w:r>
          <w:rPr>
            <w:noProof/>
            <w:webHidden/>
          </w:rPr>
          <w:fldChar w:fldCharType="end"/>
        </w:r>
      </w:hyperlink>
    </w:p>
    <w:p w14:paraId="0BAE1637" w14:textId="7EFD804F" w:rsidR="007335E8" w:rsidRDefault="007335E8">
      <w:pPr>
        <w:pStyle w:val="Inhopg3"/>
        <w:tabs>
          <w:tab w:val="left" w:pos="1100"/>
          <w:tab w:val="right" w:leader="dot" w:pos="9062"/>
        </w:tabs>
        <w:rPr>
          <w:rFonts w:asciiTheme="minorHAnsi" w:eastAsiaTheme="minorEastAsia" w:hAnsiTheme="minorHAnsi" w:cstheme="minorBidi"/>
          <w:noProof/>
          <w:sz w:val="22"/>
          <w:szCs w:val="22"/>
        </w:rPr>
      </w:pPr>
      <w:hyperlink w:anchor="_Toc75961173" w:history="1">
        <w:r w:rsidRPr="00DF173A">
          <w:rPr>
            <w:rStyle w:val="Hyperlink"/>
            <w:noProof/>
          </w:rPr>
          <w:t>5.1.1</w:t>
        </w:r>
        <w:r>
          <w:rPr>
            <w:rFonts w:asciiTheme="minorHAnsi" w:eastAsiaTheme="minorEastAsia" w:hAnsiTheme="minorHAnsi" w:cstheme="minorBidi"/>
            <w:noProof/>
            <w:sz w:val="22"/>
            <w:szCs w:val="22"/>
          </w:rPr>
          <w:tab/>
        </w:r>
        <w:r w:rsidRPr="00DF173A">
          <w:rPr>
            <w:rStyle w:val="Hyperlink"/>
            <w:noProof/>
          </w:rPr>
          <w:t>Voorwaarden bij gelijke eindscore</w:t>
        </w:r>
        <w:r>
          <w:rPr>
            <w:noProof/>
            <w:webHidden/>
          </w:rPr>
          <w:tab/>
        </w:r>
        <w:r>
          <w:rPr>
            <w:noProof/>
            <w:webHidden/>
          </w:rPr>
          <w:fldChar w:fldCharType="begin"/>
        </w:r>
        <w:r>
          <w:rPr>
            <w:noProof/>
            <w:webHidden/>
          </w:rPr>
          <w:instrText xml:space="preserve"> PAGEREF _Toc75961173 \h </w:instrText>
        </w:r>
        <w:r>
          <w:rPr>
            <w:noProof/>
            <w:webHidden/>
          </w:rPr>
        </w:r>
        <w:r>
          <w:rPr>
            <w:noProof/>
            <w:webHidden/>
          </w:rPr>
          <w:fldChar w:fldCharType="separate"/>
        </w:r>
        <w:r>
          <w:rPr>
            <w:noProof/>
            <w:webHidden/>
          </w:rPr>
          <w:t>13</w:t>
        </w:r>
        <w:r>
          <w:rPr>
            <w:noProof/>
            <w:webHidden/>
          </w:rPr>
          <w:fldChar w:fldCharType="end"/>
        </w:r>
      </w:hyperlink>
    </w:p>
    <w:p w14:paraId="3096EC76" w14:textId="3C6E0D76"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74" w:history="1">
        <w:r w:rsidRPr="00DF173A">
          <w:rPr>
            <w:rStyle w:val="Hyperlink"/>
            <w:noProof/>
          </w:rPr>
          <w:t>5.2</w:t>
        </w:r>
        <w:r>
          <w:rPr>
            <w:rFonts w:asciiTheme="minorHAnsi" w:eastAsiaTheme="minorEastAsia" w:hAnsiTheme="minorHAnsi" w:cstheme="minorBidi"/>
            <w:noProof/>
            <w:sz w:val="22"/>
            <w:szCs w:val="22"/>
          </w:rPr>
          <w:tab/>
        </w:r>
        <w:r w:rsidRPr="00DF173A">
          <w:rPr>
            <w:rStyle w:val="Hyperlink"/>
            <w:noProof/>
          </w:rPr>
          <w:t>Omschrijving subcriterium prijs</w:t>
        </w:r>
        <w:r>
          <w:rPr>
            <w:noProof/>
            <w:webHidden/>
          </w:rPr>
          <w:tab/>
        </w:r>
        <w:r>
          <w:rPr>
            <w:noProof/>
            <w:webHidden/>
          </w:rPr>
          <w:fldChar w:fldCharType="begin"/>
        </w:r>
        <w:r>
          <w:rPr>
            <w:noProof/>
            <w:webHidden/>
          </w:rPr>
          <w:instrText xml:space="preserve"> PAGEREF _Toc75961174 \h </w:instrText>
        </w:r>
        <w:r>
          <w:rPr>
            <w:noProof/>
            <w:webHidden/>
          </w:rPr>
        </w:r>
        <w:r>
          <w:rPr>
            <w:noProof/>
            <w:webHidden/>
          </w:rPr>
          <w:fldChar w:fldCharType="separate"/>
        </w:r>
        <w:r>
          <w:rPr>
            <w:noProof/>
            <w:webHidden/>
          </w:rPr>
          <w:t>13</w:t>
        </w:r>
        <w:r>
          <w:rPr>
            <w:noProof/>
            <w:webHidden/>
          </w:rPr>
          <w:fldChar w:fldCharType="end"/>
        </w:r>
      </w:hyperlink>
    </w:p>
    <w:p w14:paraId="28FA325A" w14:textId="66488CA5" w:rsidR="007335E8" w:rsidRDefault="007335E8">
      <w:pPr>
        <w:pStyle w:val="Inhopg3"/>
        <w:tabs>
          <w:tab w:val="left" w:pos="1100"/>
          <w:tab w:val="right" w:leader="dot" w:pos="9062"/>
        </w:tabs>
        <w:rPr>
          <w:rFonts w:asciiTheme="minorHAnsi" w:eastAsiaTheme="minorEastAsia" w:hAnsiTheme="minorHAnsi" w:cstheme="minorBidi"/>
          <w:noProof/>
          <w:sz w:val="22"/>
          <w:szCs w:val="22"/>
        </w:rPr>
      </w:pPr>
      <w:hyperlink w:anchor="_Toc75961175" w:history="1">
        <w:r w:rsidRPr="00DF173A">
          <w:rPr>
            <w:rStyle w:val="Hyperlink"/>
            <w:noProof/>
          </w:rPr>
          <w:t>5.2.1</w:t>
        </w:r>
        <w:r>
          <w:rPr>
            <w:rFonts w:asciiTheme="minorHAnsi" w:eastAsiaTheme="minorEastAsia" w:hAnsiTheme="minorHAnsi" w:cstheme="minorBidi"/>
            <w:noProof/>
            <w:sz w:val="22"/>
            <w:szCs w:val="22"/>
          </w:rPr>
          <w:tab/>
        </w:r>
        <w:r w:rsidRPr="00DF173A">
          <w:rPr>
            <w:rStyle w:val="Hyperlink"/>
            <w:noProof/>
          </w:rPr>
          <w:t>Hoe gaan we dat beoordelen</w:t>
        </w:r>
        <w:r>
          <w:rPr>
            <w:noProof/>
            <w:webHidden/>
          </w:rPr>
          <w:tab/>
        </w:r>
        <w:r>
          <w:rPr>
            <w:noProof/>
            <w:webHidden/>
          </w:rPr>
          <w:fldChar w:fldCharType="begin"/>
        </w:r>
        <w:r>
          <w:rPr>
            <w:noProof/>
            <w:webHidden/>
          </w:rPr>
          <w:instrText xml:space="preserve"> PAGEREF _Toc75961175 \h </w:instrText>
        </w:r>
        <w:r>
          <w:rPr>
            <w:noProof/>
            <w:webHidden/>
          </w:rPr>
        </w:r>
        <w:r>
          <w:rPr>
            <w:noProof/>
            <w:webHidden/>
          </w:rPr>
          <w:fldChar w:fldCharType="separate"/>
        </w:r>
        <w:r>
          <w:rPr>
            <w:noProof/>
            <w:webHidden/>
          </w:rPr>
          <w:t>14</w:t>
        </w:r>
        <w:r>
          <w:rPr>
            <w:noProof/>
            <w:webHidden/>
          </w:rPr>
          <w:fldChar w:fldCharType="end"/>
        </w:r>
      </w:hyperlink>
    </w:p>
    <w:p w14:paraId="216A651D" w14:textId="62DBC8FB"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76" w:history="1">
        <w:r w:rsidRPr="00DF173A">
          <w:rPr>
            <w:rStyle w:val="Hyperlink"/>
            <w:noProof/>
          </w:rPr>
          <w:t>5.3</w:t>
        </w:r>
        <w:r>
          <w:rPr>
            <w:rFonts w:asciiTheme="minorHAnsi" w:eastAsiaTheme="minorEastAsia" w:hAnsiTheme="minorHAnsi" w:cstheme="minorBidi"/>
            <w:noProof/>
            <w:sz w:val="22"/>
            <w:szCs w:val="22"/>
          </w:rPr>
          <w:tab/>
        </w:r>
        <w:r w:rsidRPr="00DF173A">
          <w:rPr>
            <w:rStyle w:val="Hyperlink"/>
            <w:noProof/>
          </w:rPr>
          <w:t>Omschrijving subcriterium Kwaliteit van het aangeboden personeel</w:t>
        </w:r>
        <w:r>
          <w:rPr>
            <w:noProof/>
            <w:webHidden/>
          </w:rPr>
          <w:tab/>
        </w:r>
        <w:r>
          <w:rPr>
            <w:noProof/>
            <w:webHidden/>
          </w:rPr>
          <w:fldChar w:fldCharType="begin"/>
        </w:r>
        <w:r>
          <w:rPr>
            <w:noProof/>
            <w:webHidden/>
          </w:rPr>
          <w:instrText xml:space="preserve"> PAGEREF _Toc75961176 \h </w:instrText>
        </w:r>
        <w:r>
          <w:rPr>
            <w:noProof/>
            <w:webHidden/>
          </w:rPr>
        </w:r>
        <w:r>
          <w:rPr>
            <w:noProof/>
            <w:webHidden/>
          </w:rPr>
          <w:fldChar w:fldCharType="separate"/>
        </w:r>
        <w:r>
          <w:rPr>
            <w:noProof/>
            <w:webHidden/>
          </w:rPr>
          <w:t>16</w:t>
        </w:r>
        <w:r>
          <w:rPr>
            <w:noProof/>
            <w:webHidden/>
          </w:rPr>
          <w:fldChar w:fldCharType="end"/>
        </w:r>
      </w:hyperlink>
    </w:p>
    <w:p w14:paraId="09B5C8C7" w14:textId="71C56AE2" w:rsidR="007335E8" w:rsidRDefault="007335E8">
      <w:pPr>
        <w:pStyle w:val="Inhopg1"/>
        <w:tabs>
          <w:tab w:val="left" w:pos="400"/>
          <w:tab w:val="right" w:leader="dot" w:pos="9062"/>
        </w:tabs>
        <w:rPr>
          <w:rFonts w:asciiTheme="minorHAnsi" w:eastAsiaTheme="minorEastAsia" w:hAnsiTheme="minorHAnsi" w:cstheme="minorBidi"/>
          <w:noProof/>
          <w:sz w:val="22"/>
          <w:szCs w:val="22"/>
        </w:rPr>
      </w:pPr>
      <w:hyperlink w:anchor="_Toc75961177" w:history="1">
        <w:r w:rsidRPr="00DF173A">
          <w:rPr>
            <w:rStyle w:val="Hyperlink"/>
            <w:noProof/>
          </w:rPr>
          <w:t>6.</w:t>
        </w:r>
        <w:r>
          <w:rPr>
            <w:rFonts w:asciiTheme="minorHAnsi" w:eastAsiaTheme="minorEastAsia" w:hAnsiTheme="minorHAnsi" w:cstheme="minorBidi"/>
            <w:noProof/>
            <w:sz w:val="22"/>
            <w:szCs w:val="22"/>
          </w:rPr>
          <w:tab/>
        </w:r>
        <w:r w:rsidRPr="00DF173A">
          <w:rPr>
            <w:rStyle w:val="Hyperlink"/>
            <w:noProof/>
          </w:rPr>
          <w:t>Juridische kaders</w:t>
        </w:r>
        <w:r>
          <w:rPr>
            <w:noProof/>
            <w:webHidden/>
          </w:rPr>
          <w:tab/>
        </w:r>
        <w:r>
          <w:rPr>
            <w:noProof/>
            <w:webHidden/>
          </w:rPr>
          <w:fldChar w:fldCharType="begin"/>
        </w:r>
        <w:r>
          <w:rPr>
            <w:noProof/>
            <w:webHidden/>
          </w:rPr>
          <w:instrText xml:space="preserve"> PAGEREF _Toc75961177 \h </w:instrText>
        </w:r>
        <w:r>
          <w:rPr>
            <w:noProof/>
            <w:webHidden/>
          </w:rPr>
        </w:r>
        <w:r>
          <w:rPr>
            <w:noProof/>
            <w:webHidden/>
          </w:rPr>
          <w:fldChar w:fldCharType="separate"/>
        </w:r>
        <w:r>
          <w:rPr>
            <w:noProof/>
            <w:webHidden/>
          </w:rPr>
          <w:t>18</w:t>
        </w:r>
        <w:r>
          <w:rPr>
            <w:noProof/>
            <w:webHidden/>
          </w:rPr>
          <w:fldChar w:fldCharType="end"/>
        </w:r>
      </w:hyperlink>
    </w:p>
    <w:p w14:paraId="1DE43976" w14:textId="60487544"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78" w:history="1">
        <w:r w:rsidRPr="00DF173A">
          <w:rPr>
            <w:rStyle w:val="Hyperlink"/>
            <w:noProof/>
          </w:rPr>
          <w:t>6.1</w:t>
        </w:r>
        <w:r>
          <w:rPr>
            <w:rFonts w:asciiTheme="minorHAnsi" w:eastAsiaTheme="minorEastAsia" w:hAnsiTheme="minorHAnsi" w:cstheme="minorBidi"/>
            <w:noProof/>
            <w:sz w:val="22"/>
            <w:szCs w:val="22"/>
          </w:rPr>
          <w:tab/>
        </w:r>
        <w:r w:rsidRPr="00DF173A">
          <w:rPr>
            <w:rStyle w:val="Hyperlink"/>
            <w:noProof/>
          </w:rPr>
          <w:t>Klachten over aanbesteding</w:t>
        </w:r>
        <w:r>
          <w:rPr>
            <w:noProof/>
            <w:webHidden/>
          </w:rPr>
          <w:tab/>
        </w:r>
        <w:r>
          <w:rPr>
            <w:noProof/>
            <w:webHidden/>
          </w:rPr>
          <w:fldChar w:fldCharType="begin"/>
        </w:r>
        <w:r>
          <w:rPr>
            <w:noProof/>
            <w:webHidden/>
          </w:rPr>
          <w:instrText xml:space="preserve"> PAGEREF _Toc75961178 \h </w:instrText>
        </w:r>
        <w:r>
          <w:rPr>
            <w:noProof/>
            <w:webHidden/>
          </w:rPr>
        </w:r>
        <w:r>
          <w:rPr>
            <w:noProof/>
            <w:webHidden/>
          </w:rPr>
          <w:fldChar w:fldCharType="separate"/>
        </w:r>
        <w:r>
          <w:rPr>
            <w:noProof/>
            <w:webHidden/>
          </w:rPr>
          <w:t>18</w:t>
        </w:r>
        <w:r>
          <w:rPr>
            <w:noProof/>
            <w:webHidden/>
          </w:rPr>
          <w:fldChar w:fldCharType="end"/>
        </w:r>
      </w:hyperlink>
    </w:p>
    <w:p w14:paraId="577D1C10" w14:textId="43FB5D45"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79" w:history="1">
        <w:r w:rsidRPr="00DF173A">
          <w:rPr>
            <w:rStyle w:val="Hyperlink"/>
            <w:noProof/>
          </w:rPr>
          <w:t>6.2</w:t>
        </w:r>
        <w:r>
          <w:rPr>
            <w:rFonts w:asciiTheme="minorHAnsi" w:eastAsiaTheme="minorEastAsia" w:hAnsiTheme="minorHAnsi" w:cstheme="minorBidi"/>
            <w:noProof/>
            <w:sz w:val="22"/>
            <w:szCs w:val="22"/>
          </w:rPr>
          <w:tab/>
        </w:r>
        <w:r w:rsidRPr="00DF173A">
          <w:rPr>
            <w:rStyle w:val="Hyperlink"/>
            <w:noProof/>
          </w:rPr>
          <w:t>Manipulatieve inschrijving</w:t>
        </w:r>
        <w:r>
          <w:rPr>
            <w:noProof/>
            <w:webHidden/>
          </w:rPr>
          <w:tab/>
        </w:r>
        <w:r>
          <w:rPr>
            <w:noProof/>
            <w:webHidden/>
          </w:rPr>
          <w:fldChar w:fldCharType="begin"/>
        </w:r>
        <w:r>
          <w:rPr>
            <w:noProof/>
            <w:webHidden/>
          </w:rPr>
          <w:instrText xml:space="preserve"> PAGEREF _Toc75961179 \h </w:instrText>
        </w:r>
        <w:r>
          <w:rPr>
            <w:noProof/>
            <w:webHidden/>
          </w:rPr>
        </w:r>
        <w:r>
          <w:rPr>
            <w:noProof/>
            <w:webHidden/>
          </w:rPr>
          <w:fldChar w:fldCharType="separate"/>
        </w:r>
        <w:r>
          <w:rPr>
            <w:noProof/>
            <w:webHidden/>
          </w:rPr>
          <w:t>18</w:t>
        </w:r>
        <w:r>
          <w:rPr>
            <w:noProof/>
            <w:webHidden/>
          </w:rPr>
          <w:fldChar w:fldCharType="end"/>
        </w:r>
      </w:hyperlink>
    </w:p>
    <w:p w14:paraId="75AA747D" w14:textId="29034FE0"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80" w:history="1">
        <w:r w:rsidRPr="00DF173A">
          <w:rPr>
            <w:rStyle w:val="Hyperlink"/>
            <w:noProof/>
          </w:rPr>
          <w:t>6.3</w:t>
        </w:r>
        <w:r>
          <w:rPr>
            <w:rFonts w:asciiTheme="minorHAnsi" w:eastAsiaTheme="minorEastAsia" w:hAnsiTheme="minorHAnsi" w:cstheme="minorBidi"/>
            <w:noProof/>
            <w:sz w:val="22"/>
            <w:szCs w:val="22"/>
          </w:rPr>
          <w:tab/>
        </w:r>
        <w:r w:rsidRPr="00DF173A">
          <w:rPr>
            <w:rStyle w:val="Hyperlink"/>
            <w:noProof/>
          </w:rPr>
          <w:t>Bezwaartermijn</w:t>
        </w:r>
        <w:r>
          <w:rPr>
            <w:noProof/>
            <w:webHidden/>
          </w:rPr>
          <w:tab/>
        </w:r>
        <w:r>
          <w:rPr>
            <w:noProof/>
            <w:webHidden/>
          </w:rPr>
          <w:fldChar w:fldCharType="begin"/>
        </w:r>
        <w:r>
          <w:rPr>
            <w:noProof/>
            <w:webHidden/>
          </w:rPr>
          <w:instrText xml:space="preserve"> PAGEREF _Toc75961180 \h </w:instrText>
        </w:r>
        <w:r>
          <w:rPr>
            <w:noProof/>
            <w:webHidden/>
          </w:rPr>
        </w:r>
        <w:r>
          <w:rPr>
            <w:noProof/>
            <w:webHidden/>
          </w:rPr>
          <w:fldChar w:fldCharType="separate"/>
        </w:r>
        <w:r>
          <w:rPr>
            <w:noProof/>
            <w:webHidden/>
          </w:rPr>
          <w:t>18</w:t>
        </w:r>
        <w:r>
          <w:rPr>
            <w:noProof/>
            <w:webHidden/>
          </w:rPr>
          <w:fldChar w:fldCharType="end"/>
        </w:r>
      </w:hyperlink>
    </w:p>
    <w:p w14:paraId="2743E815" w14:textId="147E1AE1"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81" w:history="1">
        <w:r w:rsidRPr="00DF173A">
          <w:rPr>
            <w:rStyle w:val="Hyperlink"/>
            <w:noProof/>
          </w:rPr>
          <w:t>6.4</w:t>
        </w:r>
        <w:r>
          <w:rPr>
            <w:rFonts w:asciiTheme="minorHAnsi" w:eastAsiaTheme="minorEastAsia" w:hAnsiTheme="minorHAnsi" w:cstheme="minorBidi"/>
            <w:noProof/>
            <w:sz w:val="22"/>
            <w:szCs w:val="22"/>
          </w:rPr>
          <w:tab/>
        </w:r>
        <w:r w:rsidRPr="00DF173A">
          <w:rPr>
            <w:rStyle w:val="Hyperlink"/>
            <w:noProof/>
          </w:rPr>
          <w:t>Bevoegde rechter</w:t>
        </w:r>
        <w:r>
          <w:rPr>
            <w:noProof/>
            <w:webHidden/>
          </w:rPr>
          <w:tab/>
        </w:r>
        <w:r>
          <w:rPr>
            <w:noProof/>
            <w:webHidden/>
          </w:rPr>
          <w:fldChar w:fldCharType="begin"/>
        </w:r>
        <w:r>
          <w:rPr>
            <w:noProof/>
            <w:webHidden/>
          </w:rPr>
          <w:instrText xml:space="preserve"> PAGEREF _Toc75961181 \h </w:instrText>
        </w:r>
        <w:r>
          <w:rPr>
            <w:noProof/>
            <w:webHidden/>
          </w:rPr>
        </w:r>
        <w:r>
          <w:rPr>
            <w:noProof/>
            <w:webHidden/>
          </w:rPr>
          <w:fldChar w:fldCharType="separate"/>
        </w:r>
        <w:r>
          <w:rPr>
            <w:noProof/>
            <w:webHidden/>
          </w:rPr>
          <w:t>18</w:t>
        </w:r>
        <w:r>
          <w:rPr>
            <w:noProof/>
            <w:webHidden/>
          </w:rPr>
          <w:fldChar w:fldCharType="end"/>
        </w:r>
      </w:hyperlink>
    </w:p>
    <w:p w14:paraId="732B2D17" w14:textId="096D47F0" w:rsidR="007335E8" w:rsidRDefault="007335E8">
      <w:pPr>
        <w:pStyle w:val="Inhopg2"/>
        <w:tabs>
          <w:tab w:val="left" w:pos="880"/>
          <w:tab w:val="right" w:leader="dot" w:pos="9062"/>
        </w:tabs>
        <w:rPr>
          <w:rFonts w:asciiTheme="minorHAnsi" w:eastAsiaTheme="minorEastAsia" w:hAnsiTheme="minorHAnsi" w:cstheme="minorBidi"/>
          <w:noProof/>
          <w:sz w:val="22"/>
          <w:szCs w:val="22"/>
        </w:rPr>
      </w:pPr>
      <w:hyperlink w:anchor="_Toc75961182" w:history="1">
        <w:r w:rsidRPr="00DF173A">
          <w:rPr>
            <w:rStyle w:val="Hyperlink"/>
            <w:noProof/>
          </w:rPr>
          <w:t>6.5</w:t>
        </w:r>
        <w:r>
          <w:rPr>
            <w:rFonts w:asciiTheme="minorHAnsi" w:eastAsiaTheme="minorEastAsia" w:hAnsiTheme="minorHAnsi" w:cstheme="minorBidi"/>
            <w:noProof/>
            <w:sz w:val="22"/>
            <w:szCs w:val="22"/>
          </w:rPr>
          <w:tab/>
        </w:r>
        <w:r w:rsidRPr="00DF173A">
          <w:rPr>
            <w:rStyle w:val="Hyperlink"/>
            <w:noProof/>
          </w:rPr>
          <w:t>Uitstel gunning en ondertekening Overeenkomst</w:t>
        </w:r>
        <w:r>
          <w:rPr>
            <w:noProof/>
            <w:webHidden/>
          </w:rPr>
          <w:tab/>
        </w:r>
        <w:r>
          <w:rPr>
            <w:noProof/>
            <w:webHidden/>
          </w:rPr>
          <w:fldChar w:fldCharType="begin"/>
        </w:r>
        <w:r>
          <w:rPr>
            <w:noProof/>
            <w:webHidden/>
          </w:rPr>
          <w:instrText xml:space="preserve"> PAGEREF _Toc75961182 \h </w:instrText>
        </w:r>
        <w:r>
          <w:rPr>
            <w:noProof/>
            <w:webHidden/>
          </w:rPr>
        </w:r>
        <w:r>
          <w:rPr>
            <w:noProof/>
            <w:webHidden/>
          </w:rPr>
          <w:fldChar w:fldCharType="separate"/>
        </w:r>
        <w:r>
          <w:rPr>
            <w:noProof/>
            <w:webHidden/>
          </w:rPr>
          <w:t>18</w:t>
        </w:r>
        <w:r>
          <w:rPr>
            <w:noProof/>
            <w:webHidden/>
          </w:rPr>
          <w:fldChar w:fldCharType="end"/>
        </w:r>
      </w:hyperlink>
    </w:p>
    <w:p w14:paraId="3B766CE2" w14:textId="45C16EE6" w:rsidR="00836ED5" w:rsidRDefault="007E4A61" w:rsidP="007E4A61">
      <w:pPr>
        <w:rPr>
          <w:b/>
          <w:bCs/>
        </w:rPr>
      </w:pPr>
      <w:r>
        <w:rPr>
          <w:b/>
          <w:bCs/>
        </w:rPr>
        <w:fldChar w:fldCharType="end"/>
      </w:r>
    </w:p>
    <w:p w14:paraId="493BECE6" w14:textId="77777777" w:rsidR="007E4A61" w:rsidRDefault="007E4A61" w:rsidP="00B8684F"/>
    <w:p w14:paraId="4540434A" w14:textId="77777777" w:rsidR="0082201F" w:rsidRDefault="0082201F">
      <w:pPr>
        <w:spacing w:after="200" w:line="276" w:lineRule="auto"/>
        <w:rPr>
          <w:b/>
        </w:rPr>
      </w:pPr>
      <w:r>
        <w:rPr>
          <w:b/>
        </w:rPr>
        <w:br w:type="page"/>
      </w:r>
    </w:p>
    <w:p w14:paraId="1AFC0262" w14:textId="3981D7CA" w:rsidR="007E4A61" w:rsidRPr="00B8684F" w:rsidRDefault="007E4A61" w:rsidP="00B8684F">
      <w:pPr>
        <w:rPr>
          <w:b/>
        </w:rPr>
      </w:pPr>
      <w:r w:rsidRPr="00B8684F">
        <w:rPr>
          <w:b/>
        </w:rPr>
        <w:lastRenderedPageBreak/>
        <w:t>Bijlagen</w:t>
      </w:r>
    </w:p>
    <w:p w14:paraId="50F42060" w14:textId="77777777" w:rsidR="007E4A61" w:rsidRDefault="007E4A61" w:rsidP="00B8684F"/>
    <w:p w14:paraId="408AD43F" w14:textId="77777777" w:rsidR="007E4A61" w:rsidRDefault="007E4A61" w:rsidP="00522E30">
      <w:pPr>
        <w:pStyle w:val="Lijstalinea"/>
        <w:numPr>
          <w:ilvl w:val="0"/>
          <w:numId w:val="2"/>
        </w:numPr>
      </w:pPr>
      <w:r>
        <w:t>Uniform Europees aanbestedingsdocument</w:t>
      </w:r>
    </w:p>
    <w:p w14:paraId="28FD58C5" w14:textId="77777777" w:rsidR="007E4A61" w:rsidRPr="00B8684F" w:rsidRDefault="007E4A61" w:rsidP="00522E30">
      <w:pPr>
        <w:pStyle w:val="Lijstalinea"/>
        <w:numPr>
          <w:ilvl w:val="0"/>
          <w:numId w:val="2"/>
        </w:numPr>
      </w:pPr>
      <w:r w:rsidRPr="00B8684F">
        <w:t xml:space="preserve">Algemene Inkoopvoorwaarden Levering en Diensten gemeente ’s-Hertogenbosch </w:t>
      </w:r>
    </w:p>
    <w:p w14:paraId="0338CF7D" w14:textId="3A3D1746" w:rsidR="00257FA5" w:rsidRDefault="00257FA5" w:rsidP="00257FA5">
      <w:pPr>
        <w:pStyle w:val="Lijstalinea"/>
        <w:numPr>
          <w:ilvl w:val="0"/>
          <w:numId w:val="2"/>
        </w:numPr>
      </w:pPr>
      <w:r w:rsidRPr="001B1EE3">
        <w:t>Conceptraamovereenkomst</w:t>
      </w:r>
    </w:p>
    <w:p w14:paraId="4756C828" w14:textId="40D35BB3" w:rsidR="00CD24FB" w:rsidRPr="001B1EE3" w:rsidRDefault="00CD24FB" w:rsidP="00CD24FB">
      <w:pPr>
        <w:pStyle w:val="Lijstalinea"/>
        <w:numPr>
          <w:ilvl w:val="0"/>
          <w:numId w:val="2"/>
        </w:numPr>
      </w:pPr>
      <w:r>
        <w:t>Kwaliteits</w:t>
      </w:r>
      <w:r w:rsidR="008E4AA1">
        <w:t xml:space="preserve">eisen archeologisch onderzoek, afdeling </w:t>
      </w:r>
      <w:r>
        <w:t xml:space="preserve"> Erfgoed</w:t>
      </w:r>
      <w:r w:rsidR="008E4AA1">
        <w:t xml:space="preserve"> ‘s-Hertogenbosch</w:t>
      </w:r>
    </w:p>
    <w:p w14:paraId="54B2A754" w14:textId="7A344BF6" w:rsidR="00CD24FB" w:rsidRPr="001B1EE3" w:rsidRDefault="00CD24FB" w:rsidP="00257FA5">
      <w:pPr>
        <w:pStyle w:val="Lijstalinea"/>
        <w:numPr>
          <w:ilvl w:val="0"/>
          <w:numId w:val="2"/>
        </w:numPr>
      </w:pPr>
      <w:r>
        <w:t xml:space="preserve">Plattegrond binnenstad ’s-Hertogenbosch </w:t>
      </w:r>
    </w:p>
    <w:p w14:paraId="7B5AE796" w14:textId="77777777" w:rsidR="001B1EE3" w:rsidRPr="001B1EE3" w:rsidRDefault="0082201F" w:rsidP="001B1EE3">
      <w:pPr>
        <w:pStyle w:val="Lijstalinea"/>
        <w:numPr>
          <w:ilvl w:val="0"/>
          <w:numId w:val="2"/>
        </w:numPr>
      </w:pPr>
      <w:r w:rsidRPr="001B1EE3">
        <w:t xml:space="preserve">Referentieverklaring </w:t>
      </w:r>
    </w:p>
    <w:p w14:paraId="55F347B4" w14:textId="64B2CBB0" w:rsidR="0091601D" w:rsidRPr="00997756" w:rsidRDefault="0091601D" w:rsidP="00CD24FB">
      <w:pPr>
        <w:pStyle w:val="Lijstalinea"/>
        <w:numPr>
          <w:ilvl w:val="0"/>
          <w:numId w:val="2"/>
        </w:numPr>
      </w:pPr>
      <w:r w:rsidRPr="00997756">
        <w:t>Akkoordverklaring</w:t>
      </w:r>
      <w:r w:rsidR="001B1EE3" w:rsidRPr="00997756">
        <w:t xml:space="preserve"> archeologisch onderzoek afdeling erfgoed gemeente 's-Hertogenbosch</w:t>
      </w:r>
    </w:p>
    <w:p w14:paraId="1E3F25FF" w14:textId="76D2DA80" w:rsidR="007E4A61" w:rsidRPr="00997756" w:rsidRDefault="0082201F" w:rsidP="00522E30">
      <w:pPr>
        <w:pStyle w:val="Lijstalinea"/>
        <w:numPr>
          <w:ilvl w:val="0"/>
          <w:numId w:val="2"/>
        </w:numPr>
      </w:pPr>
      <w:r w:rsidRPr="00997756">
        <w:t>P</w:t>
      </w:r>
      <w:r w:rsidR="007E4A61" w:rsidRPr="00997756">
        <w:t>rijzenblad</w:t>
      </w:r>
    </w:p>
    <w:p w14:paraId="77A174A9" w14:textId="4B286770" w:rsidR="007E4A61" w:rsidRPr="00997756" w:rsidRDefault="007E4A61" w:rsidP="00997756">
      <w:pPr>
        <w:ind w:left="360"/>
      </w:pPr>
    </w:p>
    <w:p w14:paraId="33428D35" w14:textId="77777777" w:rsidR="001B1EE3" w:rsidRDefault="001B1EE3">
      <w:pPr>
        <w:spacing w:after="200" w:line="276" w:lineRule="auto"/>
        <w:rPr>
          <w:b/>
          <w:kern w:val="28"/>
        </w:rPr>
      </w:pPr>
      <w:bookmarkStart w:id="0" w:name="_Toc458514312"/>
      <w:bookmarkStart w:id="1" w:name="_Toc47527498"/>
      <w:r>
        <w:br w:type="page"/>
      </w:r>
    </w:p>
    <w:p w14:paraId="08056D1C" w14:textId="309DDD61" w:rsidR="007E4A61" w:rsidRDefault="007E4A61" w:rsidP="00B8684F">
      <w:pPr>
        <w:pStyle w:val="Kop1"/>
      </w:pPr>
      <w:bookmarkStart w:id="2" w:name="_Toc75961141"/>
      <w:r>
        <w:lastRenderedPageBreak/>
        <w:t>Inleiding</w:t>
      </w:r>
      <w:bookmarkEnd w:id="0"/>
      <w:bookmarkEnd w:id="1"/>
      <w:bookmarkEnd w:id="2"/>
    </w:p>
    <w:p w14:paraId="53378C6F" w14:textId="7EB95F33" w:rsidR="007E4A61" w:rsidRDefault="007E4A61" w:rsidP="00B8684F">
      <w:r>
        <w:t xml:space="preserve">Voor u ligt het beschrijvend document van de aanbesteding </w:t>
      </w:r>
      <w:r w:rsidR="00EA435A">
        <w:t>raamovereenkomst Archeologisch onderzoek</w:t>
      </w:r>
      <w:r w:rsidR="00903662">
        <w:t xml:space="preserve"> </w:t>
      </w:r>
      <w:r>
        <w:t xml:space="preserve">van de gemeente </w:t>
      </w:r>
      <w:r w:rsidR="00215798">
        <w:t>’</w:t>
      </w:r>
      <w:r>
        <w:t>s-Hertogenbosch</w:t>
      </w:r>
      <w:r w:rsidR="00215798">
        <w:t xml:space="preserve"> (hierna de </w:t>
      </w:r>
      <w:r w:rsidR="00F33367">
        <w:t>G</w:t>
      </w:r>
      <w:r w:rsidR="00215798">
        <w:t>emeente)</w:t>
      </w:r>
      <w:r>
        <w:t xml:space="preserve">. </w:t>
      </w:r>
      <w:r w:rsidRPr="00D874B5">
        <w:t>In dit document staan, naast de omschrijving van de uit te voeren opdracht</w:t>
      </w:r>
      <w:r>
        <w:t xml:space="preserve">, ook de procedure beschreven aan de hand waarvan de aanbesteding wordt uitgevoerd en aan welke voorwaarden de inschrijvers en inschrijvingen moeten voldoen. </w:t>
      </w:r>
    </w:p>
    <w:p w14:paraId="1513602F" w14:textId="77777777" w:rsidR="007E4A61" w:rsidRDefault="007E4A61" w:rsidP="00B8684F"/>
    <w:p w14:paraId="235DA718" w14:textId="77777777" w:rsidR="00EE12CD" w:rsidRDefault="007E4A61" w:rsidP="00B8684F">
      <w:r>
        <w:t xml:space="preserve">Wij hebben ervoor gekozen een </w:t>
      </w:r>
      <w:r w:rsidRPr="004320AA">
        <w:t>Europ</w:t>
      </w:r>
      <w:r w:rsidRPr="00B8684F">
        <w:rPr>
          <w:rStyle w:val="LijstalineaChar"/>
        </w:rPr>
        <w:t>e</w:t>
      </w:r>
      <w:r w:rsidRPr="004320AA">
        <w:t>es openbare aanbesteding</w:t>
      </w:r>
      <w:r>
        <w:t>sprocedure zonder voorselectie te doorlopen, gebaseerd op de Aanbestedingswet 2012 (</w:t>
      </w:r>
      <w:r w:rsidR="00215798">
        <w:t xml:space="preserve">hierna de </w:t>
      </w:r>
      <w:proofErr w:type="spellStart"/>
      <w:r>
        <w:t>A</w:t>
      </w:r>
      <w:r w:rsidR="008A1967">
        <w:t>w</w:t>
      </w:r>
      <w:proofErr w:type="spellEnd"/>
      <w:r w:rsidR="008A1967">
        <w:t xml:space="preserve"> </w:t>
      </w:r>
      <w:r>
        <w:t>2012)</w:t>
      </w:r>
      <w:r w:rsidR="00437AE4">
        <w:t>.</w:t>
      </w:r>
    </w:p>
    <w:p w14:paraId="5AE00A26" w14:textId="77777777" w:rsidR="00EE12CD" w:rsidRPr="00903662" w:rsidRDefault="00EE12CD" w:rsidP="00B8684F"/>
    <w:p w14:paraId="5FF24A1D" w14:textId="77777777" w:rsidR="00EE12CD" w:rsidRPr="007511EA" w:rsidRDefault="00EE12CD" w:rsidP="00B8684F">
      <w:r w:rsidRPr="007511EA">
        <w:t>Dit beschrijvend document is als volgt opgebouwd:</w:t>
      </w:r>
    </w:p>
    <w:p w14:paraId="6D123378" w14:textId="0E155441" w:rsidR="007511EA" w:rsidRPr="00B8684F" w:rsidRDefault="007511EA" w:rsidP="00522E30">
      <w:pPr>
        <w:pStyle w:val="Lijstalinea"/>
        <w:numPr>
          <w:ilvl w:val="0"/>
          <w:numId w:val="3"/>
        </w:numPr>
        <w:ind w:left="426" w:hanging="284"/>
      </w:pPr>
      <w:bookmarkStart w:id="3" w:name="_Hlk71028852"/>
      <w:r w:rsidRPr="00B8684F">
        <w:t>In hoofdstuk twee wordt de opdracht uitgebreid beschreven</w:t>
      </w:r>
      <w:r w:rsidR="00B8684F">
        <w:t>;</w:t>
      </w:r>
    </w:p>
    <w:p w14:paraId="6E4D62E0" w14:textId="4238DF96" w:rsidR="00EE12CD" w:rsidRPr="00B8684F" w:rsidRDefault="007511EA" w:rsidP="00522E30">
      <w:pPr>
        <w:pStyle w:val="Lijstalinea"/>
        <w:numPr>
          <w:ilvl w:val="0"/>
          <w:numId w:val="3"/>
        </w:numPr>
        <w:ind w:left="426" w:hanging="284"/>
      </w:pPr>
      <w:r w:rsidRPr="00B8684F">
        <w:t>In hoofdstuk drie beschrijven wij de procedurestappen die wij doorlopen tijdens deze aanbesteding. Daarnaast staat in dit hoofdstuk</w:t>
      </w:r>
      <w:r w:rsidR="00EE12CD" w:rsidRPr="00B8684F">
        <w:t xml:space="preserve"> beschreven hoe en wanneer u mee kunt doen met deze aanbesteding</w:t>
      </w:r>
      <w:r w:rsidR="00B8684F">
        <w:t>;</w:t>
      </w:r>
      <w:r w:rsidR="00EE12CD" w:rsidRPr="00B8684F">
        <w:t xml:space="preserve"> </w:t>
      </w:r>
    </w:p>
    <w:p w14:paraId="29D714F3" w14:textId="1368F5C4" w:rsidR="00EE12CD" w:rsidRPr="00B8684F" w:rsidRDefault="00EE12CD" w:rsidP="00522E30">
      <w:pPr>
        <w:pStyle w:val="Lijstalinea"/>
        <w:numPr>
          <w:ilvl w:val="0"/>
          <w:numId w:val="3"/>
        </w:numPr>
        <w:ind w:left="426" w:hanging="284"/>
      </w:pPr>
      <w:r w:rsidRPr="00B8684F">
        <w:t xml:space="preserve">In hoofdstuk </w:t>
      </w:r>
      <w:r w:rsidR="007511EA" w:rsidRPr="00B8684F">
        <w:t>vier</w:t>
      </w:r>
      <w:r w:rsidRPr="00B8684F">
        <w:t xml:space="preserve"> beschrijven wij de eisen die wij stellen aan de ondernemer</w:t>
      </w:r>
      <w:r w:rsidR="00B8684F">
        <w:t>;</w:t>
      </w:r>
    </w:p>
    <w:p w14:paraId="3B4B8592" w14:textId="40924749" w:rsidR="00EE12CD" w:rsidRPr="00B8684F" w:rsidRDefault="00EE12CD" w:rsidP="00522E30">
      <w:pPr>
        <w:pStyle w:val="Lijstalinea"/>
        <w:numPr>
          <w:ilvl w:val="0"/>
          <w:numId w:val="3"/>
        </w:numPr>
        <w:ind w:left="426" w:hanging="284"/>
      </w:pPr>
      <w:r w:rsidRPr="00B8684F">
        <w:t>In hoofdstuk vijf beschrijven wij de gunningsmethode</w:t>
      </w:r>
      <w:r w:rsidR="00B8684F">
        <w:t>;</w:t>
      </w:r>
    </w:p>
    <w:p w14:paraId="5B4FFCF7" w14:textId="77777777" w:rsidR="00EE12CD" w:rsidRPr="007511EA" w:rsidRDefault="00EE12CD" w:rsidP="00522E30">
      <w:pPr>
        <w:pStyle w:val="Lijstalinea"/>
        <w:numPr>
          <w:ilvl w:val="0"/>
          <w:numId w:val="3"/>
        </w:numPr>
        <w:ind w:left="426" w:hanging="284"/>
      </w:pPr>
      <w:r w:rsidRPr="007511EA">
        <w:t xml:space="preserve">In hoofdstuk zes komen juridische spelregels aan bod. </w:t>
      </w:r>
    </w:p>
    <w:bookmarkEnd w:id="3"/>
    <w:p w14:paraId="26A88226" w14:textId="77777777" w:rsidR="00EE12CD" w:rsidRPr="007511EA" w:rsidRDefault="00EE12CD" w:rsidP="00B8684F"/>
    <w:p w14:paraId="2995AD4B" w14:textId="77777777" w:rsidR="00EE12CD" w:rsidRPr="005E1480" w:rsidRDefault="00EE12CD" w:rsidP="00B8684F">
      <w:r w:rsidRPr="007511EA">
        <w:t>Als onderdeel van dit document worden er ook diverse bijlagen ter beschikking gesteld.</w:t>
      </w:r>
    </w:p>
    <w:p w14:paraId="6E25E6A4" w14:textId="77777777" w:rsidR="00EE12CD" w:rsidRDefault="00EE12CD" w:rsidP="00B8684F">
      <w:pPr>
        <w:rPr>
          <w:iCs/>
        </w:rPr>
      </w:pPr>
    </w:p>
    <w:p w14:paraId="3F0E1DF6" w14:textId="77777777" w:rsidR="00437AE4" w:rsidRPr="00437AE4" w:rsidRDefault="00437AE4" w:rsidP="00B8684F">
      <w:pPr>
        <w:pStyle w:val="Kop2"/>
      </w:pPr>
      <w:bookmarkStart w:id="4" w:name="_Toc75961142"/>
      <w:r w:rsidRPr="00437AE4">
        <w:t>Opdrachtgever</w:t>
      </w:r>
      <w:bookmarkEnd w:id="4"/>
      <w:r w:rsidRPr="00437AE4">
        <w:t xml:space="preserve"> </w:t>
      </w:r>
    </w:p>
    <w:p w14:paraId="1BA02DED" w14:textId="30B14BCA" w:rsidR="00437AE4" w:rsidRDefault="00903662" w:rsidP="00B8684F">
      <w:r w:rsidRPr="76E38EA1">
        <w:t>’s</w:t>
      </w:r>
      <w:r w:rsidR="008E4AA1">
        <w:t>-</w:t>
      </w:r>
      <w:r w:rsidRPr="76E38EA1">
        <w:t xml:space="preserve">Hertogenbosch is een levendige gemeente met ruim 150.000 inwoners. Onze organisatie heeft ongeveer 1.300 medewerkers die op meerdere locaties binnen de gemeente zijn gevestigd. De gemeentelijke organisatie is in beweging en hard bezig </w:t>
      </w:r>
      <w:r w:rsidR="53C0A841" w:rsidRPr="76E38EA1">
        <w:t xml:space="preserve">op </w:t>
      </w:r>
      <w:r w:rsidRPr="76E38EA1">
        <w:t xml:space="preserve">eigen wijze invulling te geven aan actuele onderwerpen als leefbaarheid, duurzaamheid en veiligheid. </w:t>
      </w:r>
    </w:p>
    <w:p w14:paraId="6B0EA27B" w14:textId="77777777" w:rsidR="00450978" w:rsidRDefault="00450978" w:rsidP="00B8684F">
      <w:pPr>
        <w:rPr>
          <w:iCs/>
        </w:rPr>
      </w:pPr>
    </w:p>
    <w:p w14:paraId="3FE36FF2" w14:textId="77777777" w:rsidR="007E4A61" w:rsidRDefault="007E4A61" w:rsidP="00C10222">
      <w:pPr>
        <w:pStyle w:val="Kop2"/>
      </w:pPr>
      <w:bookmarkStart w:id="5" w:name="_Toc47527502"/>
      <w:bookmarkStart w:id="6" w:name="_Toc458514317"/>
      <w:bookmarkStart w:id="7" w:name="_Ref382474689"/>
      <w:bookmarkStart w:id="8" w:name="_Toc75961143"/>
      <w:r>
        <w:t>Hebt u vragen?</w:t>
      </w:r>
      <w:bookmarkEnd w:id="5"/>
      <w:bookmarkEnd w:id="6"/>
      <w:bookmarkEnd w:id="7"/>
      <w:bookmarkEnd w:id="8"/>
    </w:p>
    <w:p w14:paraId="134A7254" w14:textId="77777777" w:rsidR="00EE12CD" w:rsidRDefault="007E4A61" w:rsidP="00B8684F">
      <w:r>
        <w:t>Mocht u onvolkomenheden</w:t>
      </w:r>
      <w:r w:rsidR="00EE12CD">
        <w:t>,</w:t>
      </w:r>
      <w:r>
        <w:t xml:space="preserve"> onduidelijkheden</w:t>
      </w:r>
      <w:r w:rsidR="00EE12CD">
        <w:t xml:space="preserve"> of </w:t>
      </w:r>
      <w:r>
        <w:t xml:space="preserve">tegenstrijdigheden in dit document tegenkomen of vragen hebben naar aanleiding van dit document, dan </w:t>
      </w:r>
      <w:r w:rsidR="00EE12CD">
        <w:t xml:space="preserve">kunt u dit melden via de vragenmodule van </w:t>
      </w:r>
      <w:proofErr w:type="spellStart"/>
      <w:r w:rsidR="00EE12CD">
        <w:t>TenderNed</w:t>
      </w:r>
      <w:proofErr w:type="spellEnd"/>
      <w:r w:rsidR="00EE12CD">
        <w:t xml:space="preserve">. </w:t>
      </w:r>
      <w:r w:rsidR="009E4490">
        <w:t xml:space="preserve">U kunt hier gebruik maken tot de datum aangegeven in de planning opgenomen in  paragraaf </w:t>
      </w:r>
      <w:r w:rsidR="007511EA">
        <w:t>3</w:t>
      </w:r>
      <w:r w:rsidR="009E4490">
        <w:t xml:space="preserve">.2. </w:t>
      </w:r>
    </w:p>
    <w:p w14:paraId="2A10CB12" w14:textId="77777777" w:rsidR="007E4A61" w:rsidRDefault="007E4A61" w:rsidP="00B8684F">
      <w:r>
        <w:t>Uw vragen worden</w:t>
      </w:r>
      <w:r w:rsidR="007911F8">
        <w:t xml:space="preserve"> gean</w:t>
      </w:r>
      <w:r w:rsidR="00B32B71">
        <w:t>oni</w:t>
      </w:r>
      <w:r w:rsidR="007911F8">
        <w:t>miseerd</w:t>
      </w:r>
      <w:r>
        <w:t xml:space="preserve"> beantwoord in de </w:t>
      </w:r>
      <w:r w:rsidR="00B518EB">
        <w:t>n</w:t>
      </w:r>
      <w:r>
        <w:t xml:space="preserve">ota van </w:t>
      </w:r>
      <w:r w:rsidR="00B518EB">
        <w:t>i</w:t>
      </w:r>
      <w:r>
        <w:t xml:space="preserve">nlichtingen die wordt gepubliceerd op </w:t>
      </w:r>
      <w:proofErr w:type="spellStart"/>
      <w:r>
        <w:t>TenderNed</w:t>
      </w:r>
      <w:proofErr w:type="spellEnd"/>
      <w:r>
        <w:t>. Wij verzoeken</w:t>
      </w:r>
      <w:r w:rsidR="007911F8">
        <w:t xml:space="preserve"> u</w:t>
      </w:r>
      <w:r>
        <w:t xml:space="preserve"> </w:t>
      </w:r>
      <w:r w:rsidR="009E4490">
        <w:t>o</w:t>
      </w:r>
      <w:r>
        <w:t xml:space="preserve">m uw vragen en/of opmerkingen niet op te sparen tot het laatste moment voor sluiting van de vragentermijn. Wij publiceren zo nodig meerdere </w:t>
      </w:r>
      <w:r w:rsidR="00B518EB">
        <w:t>n</w:t>
      </w:r>
      <w:r>
        <w:t>ota’s om dubbele vragen te voorkomen en relevante informatie zo snel mogelijk te verstrekken.</w:t>
      </w:r>
    </w:p>
    <w:p w14:paraId="614B411C" w14:textId="77777777" w:rsidR="009E4490" w:rsidRDefault="009E4490" w:rsidP="00B8684F"/>
    <w:p w14:paraId="1F0DCBA1" w14:textId="77777777" w:rsidR="009E4490" w:rsidRDefault="00DF18C9" w:rsidP="00B8684F">
      <w:r>
        <w:t xml:space="preserve">Alle communicatie met betrekking tot deze aanbesteding verloopt via </w:t>
      </w:r>
      <w:proofErr w:type="spellStart"/>
      <w:r>
        <w:t>TenderNed</w:t>
      </w:r>
      <w:proofErr w:type="spellEnd"/>
      <w:r>
        <w:t xml:space="preserve">. </w:t>
      </w:r>
      <w:r w:rsidR="009E4490" w:rsidRPr="006A02E0">
        <w:t>Het</w:t>
      </w:r>
      <w:r w:rsidR="009E4490">
        <w:t xml:space="preserve"> </w:t>
      </w:r>
      <w:r w:rsidR="009E4490" w:rsidRPr="006A02E0">
        <w:t xml:space="preserve">benaderen van medewerkers van de </w:t>
      </w:r>
      <w:r w:rsidR="009E4490">
        <w:t>gemeente</w:t>
      </w:r>
      <w:r w:rsidR="009E4490" w:rsidRPr="006A02E0">
        <w:t xml:space="preserve"> over deze aanbestedingsprocedure is niet toegestaan</w:t>
      </w:r>
      <w:r w:rsidR="009E4490">
        <w:t>.</w:t>
      </w:r>
    </w:p>
    <w:p w14:paraId="6F49AE03" w14:textId="77777777" w:rsidR="00A81E8B" w:rsidRDefault="007E4A61" w:rsidP="00C10222">
      <w:pPr>
        <w:pStyle w:val="Kop1"/>
      </w:pPr>
      <w:r>
        <w:rPr>
          <w:color w:val="548DD4"/>
        </w:rPr>
        <w:br w:type="page"/>
      </w:r>
      <w:bookmarkStart w:id="9" w:name="_Toc47527503"/>
      <w:bookmarkStart w:id="10" w:name="_Toc458514318"/>
      <w:bookmarkStart w:id="11" w:name="_Toc75961144"/>
      <w:r w:rsidR="00A81E8B">
        <w:lastRenderedPageBreak/>
        <w:t>Opdrachtbeschrijving</w:t>
      </w:r>
      <w:bookmarkEnd w:id="11"/>
      <w:r w:rsidR="00A81E8B">
        <w:t xml:space="preserve"> </w:t>
      </w:r>
    </w:p>
    <w:p w14:paraId="78A590B6" w14:textId="77777777" w:rsidR="00A81E8B" w:rsidRPr="00B3508A" w:rsidRDefault="00A81E8B" w:rsidP="00B8684F">
      <w:r w:rsidRPr="00B3508A">
        <w:t>In onderstaande paragrafen wordt een omschrijving gegeven van de opdracht en alle bijbehorende doelstellingen, overige voorwaarden en uitgangspunten. Door een inschrijving te doen op deze aanbesteding conformeert de inschrijver zich aan deze opdrachtbeschrijving.</w:t>
      </w:r>
    </w:p>
    <w:p w14:paraId="59A30B91" w14:textId="77777777" w:rsidR="00A81E8B" w:rsidRDefault="00A81E8B" w:rsidP="00B8684F"/>
    <w:p w14:paraId="0724CA44" w14:textId="357C3739" w:rsidR="00A81E8B" w:rsidRDefault="00852467" w:rsidP="00C10222">
      <w:pPr>
        <w:pStyle w:val="Kop2"/>
      </w:pPr>
      <w:bookmarkStart w:id="12" w:name="_Toc75961145"/>
      <w:r>
        <w:t xml:space="preserve">Omschrijving </w:t>
      </w:r>
      <w:r w:rsidR="6B8CFD4A">
        <w:t>van de Opdracht</w:t>
      </w:r>
      <w:bookmarkEnd w:id="12"/>
    </w:p>
    <w:p w14:paraId="5A4EB620" w14:textId="75D533B0" w:rsidR="00852467" w:rsidRDefault="00EA435A" w:rsidP="00852467">
      <w:r w:rsidRPr="00EA435A">
        <w:t xml:space="preserve">Het doel van deze aanbesteding is het selecteren van één Raamcontractant voor het uitvoeren van archeologisch onderzoek in de stadskern (binnen de oude stadsmuren) van de gemeente ’s-Hertogenbosch. </w:t>
      </w:r>
    </w:p>
    <w:p w14:paraId="0F2CE366" w14:textId="481C684B" w:rsidR="00EA435A" w:rsidRDefault="00EA435A" w:rsidP="00852467"/>
    <w:p w14:paraId="041D6EDB" w14:textId="7832678D" w:rsidR="005E14ED" w:rsidRPr="00EA435A" w:rsidRDefault="00EA435A" w:rsidP="00852467">
      <w:r>
        <w:t xml:space="preserve">Wij gunnen de Raamovereenkomst aan één deelnemer op basis van het gunningscriterium beste prijs-kwaliteitverhouding behoudens beëindiging van deze aanbesteding voor gunning. </w:t>
      </w:r>
    </w:p>
    <w:p w14:paraId="4B878100" w14:textId="77777777" w:rsidR="00A81E8B" w:rsidRDefault="00A81E8B" w:rsidP="00B8684F"/>
    <w:p w14:paraId="37B07B19" w14:textId="77777777" w:rsidR="00450978" w:rsidRDefault="009579E4" w:rsidP="00C10222">
      <w:pPr>
        <w:pStyle w:val="Kop2"/>
      </w:pPr>
      <w:bookmarkStart w:id="13" w:name="_Toc75961146"/>
      <w:r>
        <w:t>S</w:t>
      </w:r>
      <w:r w:rsidR="00A81E8B">
        <w:t xml:space="preserve">cope </w:t>
      </w:r>
      <w:r w:rsidR="3681BF3B">
        <w:t xml:space="preserve">en omvang </w:t>
      </w:r>
      <w:r w:rsidR="00A81E8B">
        <w:t>van de opdracht</w:t>
      </w:r>
      <w:bookmarkEnd w:id="13"/>
      <w:r w:rsidR="00A81E8B">
        <w:t xml:space="preserve"> </w:t>
      </w:r>
    </w:p>
    <w:p w14:paraId="5D8E1D5E" w14:textId="77777777" w:rsidR="00EA435A" w:rsidRDefault="00EA435A" w:rsidP="00EA435A">
      <w:r>
        <w:t xml:space="preserve">De Raamovereenkomst betreft het uitvoeren van diensten voor de gemeente ’s-Hertogenbosch. De </w:t>
      </w:r>
    </w:p>
    <w:p w14:paraId="300978B0" w14:textId="77777777" w:rsidR="00EA435A" w:rsidRDefault="00EA435A" w:rsidP="00EA435A">
      <w:r>
        <w:t xml:space="preserve">werkzaamheden bestaan uit het uitvoeren van waarderend en definitief archeologisch onderzoek </w:t>
      </w:r>
    </w:p>
    <w:p w14:paraId="7667D419" w14:textId="77777777" w:rsidR="00EA435A" w:rsidRDefault="00EA435A" w:rsidP="00EA435A">
      <w:r>
        <w:t xml:space="preserve">(veldwerk, inclusief opgravingen) en de daaruit voortvloeiende uitwerking en rapportage. </w:t>
      </w:r>
    </w:p>
    <w:p w14:paraId="0840ACF6" w14:textId="77777777" w:rsidR="00EA435A" w:rsidRDefault="00EA435A" w:rsidP="00EA435A">
      <w:r>
        <w:t xml:space="preserve">Per project dat onder de Raamovereenkomst zal worden uitgevoerd wordt een separaat Programma </w:t>
      </w:r>
    </w:p>
    <w:p w14:paraId="3437FFCE" w14:textId="77777777" w:rsidR="00EA435A" w:rsidRDefault="00EA435A" w:rsidP="00EA435A">
      <w:r>
        <w:t xml:space="preserve">van Eisen opgesteld en een nadere overeenkomst worden aangegaan. </w:t>
      </w:r>
    </w:p>
    <w:p w14:paraId="635D62A4" w14:textId="77777777" w:rsidR="00EA435A" w:rsidRDefault="00EA435A" w:rsidP="00EA435A"/>
    <w:p w14:paraId="14EF50D7" w14:textId="5F3F6371" w:rsidR="00EA435A" w:rsidRDefault="00EA435A" w:rsidP="00EA435A">
      <w:r>
        <w:t xml:space="preserve">Op basis van historische gegevens is de verwachte omzet aan archeologisch onderzoek ca. </w:t>
      </w:r>
    </w:p>
    <w:p w14:paraId="3BFCFF41" w14:textId="77777777" w:rsidR="00EA435A" w:rsidRDefault="00EA435A" w:rsidP="00EA435A">
      <w:r>
        <w:t xml:space="preserve">€100.000,- per jaar. Aan deze uitspraak kunnen geen rechten worden ontleend. </w:t>
      </w:r>
    </w:p>
    <w:p w14:paraId="73D92E76" w14:textId="77777777" w:rsidR="00EA435A" w:rsidRDefault="00EA435A" w:rsidP="00EA435A"/>
    <w:p w14:paraId="5D059F3D" w14:textId="3456E1F3" w:rsidR="00EA435A" w:rsidRDefault="00EA435A" w:rsidP="00EA435A">
      <w:r>
        <w:t xml:space="preserve">Het inhuren van personeel ter ondersteuning van de afdeling Erfgoed valt expliciet buiten deze </w:t>
      </w:r>
    </w:p>
    <w:p w14:paraId="307D3687" w14:textId="40BB7B91" w:rsidR="00A81E8B" w:rsidRDefault="00EA435A" w:rsidP="00EA435A">
      <w:r>
        <w:t xml:space="preserve">Raamovereenkomst.  </w:t>
      </w:r>
    </w:p>
    <w:p w14:paraId="73804084" w14:textId="1A37F5CD" w:rsidR="005E14ED" w:rsidRDefault="005E14ED" w:rsidP="00EA435A"/>
    <w:p w14:paraId="2B435445" w14:textId="77777777" w:rsidR="005E14ED" w:rsidRDefault="005E14ED" w:rsidP="005E14ED">
      <w:r>
        <w:t xml:space="preserve">Wij hebben ervoor gekozen om geen perceelindeling toe te passen vanwege het feit dat de </w:t>
      </w:r>
    </w:p>
    <w:p w14:paraId="5104B55B" w14:textId="77777777" w:rsidR="005E14ED" w:rsidRDefault="005E14ED" w:rsidP="005E14ED">
      <w:r>
        <w:t xml:space="preserve">opdrachten betrekking hebben op een zeer specifiek gedeelte van de binnenstad van de gemeente </w:t>
      </w:r>
    </w:p>
    <w:p w14:paraId="2ABC2C21" w14:textId="59C3FB69" w:rsidR="005E14ED" w:rsidRPr="001160D2" w:rsidRDefault="005E14ED" w:rsidP="005E14ED">
      <w:r>
        <w:t xml:space="preserve">’s-Hertogenbosch. De grens van dit gebied (tevens het gedeelte van het werk dat binnen deze Raamovereenkomst valt) betreft alles binnen of op de oude stadsmuur opgenomen </w:t>
      </w:r>
      <w:r w:rsidRPr="001160D2">
        <w:t xml:space="preserve">in </w:t>
      </w:r>
      <w:r w:rsidR="001160D2" w:rsidRPr="001160D2">
        <w:t>b</w:t>
      </w:r>
      <w:r w:rsidRPr="001160D2">
        <w:t>ijlage</w:t>
      </w:r>
      <w:r w:rsidR="001160D2" w:rsidRPr="001160D2">
        <w:t xml:space="preserve"> V</w:t>
      </w:r>
      <w:r w:rsidRPr="001160D2">
        <w:t xml:space="preserve"> - </w:t>
      </w:r>
    </w:p>
    <w:p w14:paraId="6FDD7809" w14:textId="0FF5A66A" w:rsidR="005E14ED" w:rsidRPr="001160D2" w:rsidRDefault="005E14ED" w:rsidP="005E14ED">
      <w:r w:rsidRPr="001160D2">
        <w:t>Plattegrond binnenstad ’s-Hertogenbosch.</w:t>
      </w:r>
    </w:p>
    <w:p w14:paraId="61F2AEC1" w14:textId="77777777" w:rsidR="00EA435A" w:rsidRDefault="00EA435A" w:rsidP="00EA435A">
      <w:pPr>
        <w:rPr>
          <w:color w:val="FF0000"/>
        </w:rPr>
      </w:pPr>
    </w:p>
    <w:p w14:paraId="10A50DC9" w14:textId="77777777" w:rsidR="00450978" w:rsidRDefault="551D81D5" w:rsidP="00C10222">
      <w:pPr>
        <w:pStyle w:val="Kop2"/>
      </w:pPr>
      <w:bookmarkStart w:id="14" w:name="_Toc75961147"/>
      <w:r>
        <w:t xml:space="preserve">Te sluiten </w:t>
      </w:r>
      <w:r w:rsidR="00450978">
        <w:t>overeenkomst</w:t>
      </w:r>
      <w:bookmarkEnd w:id="14"/>
    </w:p>
    <w:p w14:paraId="73B41CAF" w14:textId="010774F8" w:rsidR="00864743" w:rsidRPr="00EA435A" w:rsidRDefault="00450978" w:rsidP="00B8684F">
      <w:r>
        <w:t>De opdracht betreft e</w:t>
      </w:r>
      <w:r w:rsidRPr="00EA435A">
        <w:t xml:space="preserve">en raamovereenkomst met een maximumhoeveelheid van € </w:t>
      </w:r>
      <w:r w:rsidR="00295ED1">
        <w:t>4</w:t>
      </w:r>
      <w:r w:rsidR="00EA435A" w:rsidRPr="00EA435A">
        <w:t xml:space="preserve">00.000 </w:t>
      </w:r>
      <w:r w:rsidR="00295ED1">
        <w:t xml:space="preserve"> voor het gehele contractduur</w:t>
      </w:r>
      <w:r w:rsidR="007D558F">
        <w:t xml:space="preserve"> (inclusief verleningsopties)</w:t>
      </w:r>
      <w:r w:rsidR="00EA435A" w:rsidRPr="00EA435A">
        <w:t xml:space="preserve">. </w:t>
      </w:r>
      <w:r w:rsidR="00864743" w:rsidRPr="00EA435A">
        <w:rPr>
          <w:rFonts w:eastAsia="Arial"/>
        </w:rPr>
        <w:t xml:space="preserve">De overeenkomst kan tussentijds schadevrij worden opgezegd met een opzegtermijn van </w:t>
      </w:r>
      <w:r w:rsidR="001D02E5">
        <w:rPr>
          <w:rFonts w:eastAsia="Arial"/>
        </w:rPr>
        <w:t>3</w:t>
      </w:r>
      <w:r w:rsidR="00864743" w:rsidRPr="00EA435A">
        <w:rPr>
          <w:rFonts w:eastAsia="Arial"/>
        </w:rPr>
        <w:t xml:space="preserve"> maanden, indien de maximale waarde is bereikt.</w:t>
      </w:r>
    </w:p>
    <w:p w14:paraId="5FBD6DDE" w14:textId="77777777" w:rsidR="00864743" w:rsidRDefault="00864743" w:rsidP="00B8684F"/>
    <w:p w14:paraId="012CC714" w14:textId="2853C719" w:rsidR="00450978" w:rsidRDefault="00450978" w:rsidP="00B8684F">
      <w:r>
        <w:t xml:space="preserve">De overeenkomst gaat in op </w:t>
      </w:r>
      <w:r w:rsidR="00EA435A">
        <w:t xml:space="preserve">21-09-2021 </w:t>
      </w:r>
      <w:r>
        <w:t xml:space="preserve">en eindigt op </w:t>
      </w:r>
      <w:r w:rsidR="00EA435A">
        <w:t>20-09-2023</w:t>
      </w:r>
      <w:r>
        <w:t xml:space="preserve">. Na het verstrijken van de looptijd kan </w:t>
      </w:r>
      <w:r w:rsidR="00693085">
        <w:t>de overeenkomst</w:t>
      </w:r>
      <w:r>
        <w:t xml:space="preserve"> optioneel eenzijdig door de </w:t>
      </w:r>
      <w:r w:rsidR="00F33367">
        <w:t>G</w:t>
      </w:r>
      <w:r>
        <w:t xml:space="preserve">emeente worden verlengd met </w:t>
      </w:r>
      <w:r w:rsidR="005E14ED">
        <w:t xml:space="preserve">2 </w:t>
      </w:r>
      <w:r>
        <w:t>periodes van</w:t>
      </w:r>
      <w:r w:rsidR="005E14ED">
        <w:t xml:space="preserve"> 2 jaar</w:t>
      </w:r>
      <w:r>
        <w:t xml:space="preserve">. </w:t>
      </w:r>
      <w:r w:rsidRPr="005E14ED">
        <w:t xml:space="preserve">Uiterlijk 3 maanden voor het verstrijken van </w:t>
      </w:r>
      <w:r w:rsidR="00693085" w:rsidRPr="005E14ED">
        <w:t>de overeenkomst</w:t>
      </w:r>
      <w:r w:rsidRPr="005E14ED">
        <w:t xml:space="preserve"> wordt hierover vanuit de </w:t>
      </w:r>
      <w:r w:rsidR="00F33367" w:rsidRPr="005E14ED">
        <w:t>G</w:t>
      </w:r>
      <w:r w:rsidRPr="005E14ED">
        <w:t>emeente schriftelijk uitsluitsel gegeven</w:t>
      </w:r>
      <w:r>
        <w:t>.</w:t>
      </w:r>
    </w:p>
    <w:p w14:paraId="2DDDED2F" w14:textId="710EEA49" w:rsidR="76E38EA1" w:rsidRDefault="76E38EA1" w:rsidP="00B8684F"/>
    <w:p w14:paraId="643EEEAD" w14:textId="5EA3A72D" w:rsidR="00E435A1" w:rsidRDefault="00E435A1" w:rsidP="00E435A1">
      <w:pPr>
        <w:pStyle w:val="Kop2"/>
      </w:pPr>
      <w:bookmarkStart w:id="15" w:name="_Toc75961148"/>
      <w:r>
        <w:t>Personeel</w:t>
      </w:r>
      <w:bookmarkEnd w:id="15"/>
      <w:r>
        <w:t xml:space="preserve"> </w:t>
      </w:r>
    </w:p>
    <w:p w14:paraId="56B239F0" w14:textId="77777777" w:rsidR="00E435A1" w:rsidRDefault="00E435A1" w:rsidP="00E435A1">
      <w:r>
        <w:t xml:space="preserve">U dient te beschikken over voldoende gekwalificeerd personeel, minimaal 2 senior KNA-archeologen </w:t>
      </w:r>
    </w:p>
    <w:p w14:paraId="0E659BB9" w14:textId="77777777" w:rsidR="00E435A1" w:rsidRDefault="00E435A1" w:rsidP="00E435A1">
      <w:r>
        <w:t xml:space="preserve">bij datum van Inschrijving, om de opdrachten binnen de Raamovereenkomst naar behoren te kunnen </w:t>
      </w:r>
    </w:p>
    <w:p w14:paraId="6B13B6CF" w14:textId="77777777" w:rsidR="00E435A1" w:rsidRDefault="00E435A1" w:rsidP="00E435A1">
      <w:r>
        <w:t xml:space="preserve">uitvoeren.  </w:t>
      </w:r>
    </w:p>
    <w:p w14:paraId="6E5922A6" w14:textId="77777777" w:rsidR="00E435A1" w:rsidRDefault="00E435A1" w:rsidP="00E435A1"/>
    <w:p w14:paraId="665B9232" w14:textId="77777777" w:rsidR="00E435A1" w:rsidRDefault="00E435A1">
      <w:pPr>
        <w:spacing w:after="200" w:line="276" w:lineRule="auto"/>
        <w:rPr>
          <w:b/>
          <w:bCs/>
        </w:rPr>
      </w:pPr>
      <w:r>
        <w:rPr>
          <w:b/>
          <w:bCs/>
        </w:rPr>
        <w:br w:type="page"/>
      </w:r>
    </w:p>
    <w:p w14:paraId="70C68C6B" w14:textId="3077288E" w:rsidR="00E435A1" w:rsidRPr="00E435A1" w:rsidRDefault="00E435A1" w:rsidP="00E435A1">
      <w:pPr>
        <w:rPr>
          <w:b/>
          <w:bCs/>
        </w:rPr>
      </w:pPr>
      <w:r w:rsidRPr="00E435A1">
        <w:rPr>
          <w:b/>
          <w:bCs/>
        </w:rPr>
        <w:lastRenderedPageBreak/>
        <w:t xml:space="preserve">Vereisten Senior KNA-archeoloog m/v </w:t>
      </w:r>
    </w:p>
    <w:p w14:paraId="0C05D711" w14:textId="77777777" w:rsidR="00E435A1" w:rsidRDefault="00E435A1" w:rsidP="00E435A1">
      <w:r>
        <w:t xml:space="preserve">Deze senior KNA-archeologen moeten minimaal voldoen aan: </w:t>
      </w:r>
    </w:p>
    <w:p w14:paraId="2212A773" w14:textId="77777777" w:rsidR="00E435A1" w:rsidRPr="00E435A1" w:rsidRDefault="00E435A1" w:rsidP="00E435A1"/>
    <w:p w14:paraId="76421C16" w14:textId="652A47D5" w:rsidR="00E435A1" w:rsidRPr="00E435A1" w:rsidRDefault="00E435A1" w:rsidP="00E435A1">
      <w:pPr>
        <w:pStyle w:val="Lijstalinea"/>
        <w:numPr>
          <w:ilvl w:val="0"/>
          <w:numId w:val="23"/>
        </w:numPr>
      </w:pPr>
      <w:r w:rsidRPr="00E435A1">
        <w:t xml:space="preserve">het hebben van een afgeronde academische opleiding middeleeuwse archeologie, of een </w:t>
      </w:r>
    </w:p>
    <w:p w14:paraId="613C7A4A" w14:textId="77777777" w:rsidR="00E435A1" w:rsidRPr="00E435A1" w:rsidRDefault="00E435A1" w:rsidP="00E435A1">
      <w:pPr>
        <w:pStyle w:val="Lijstalinea"/>
      </w:pPr>
      <w:r w:rsidRPr="00E435A1">
        <w:t xml:space="preserve">vergelijkbare relevante opleiding;  </w:t>
      </w:r>
    </w:p>
    <w:p w14:paraId="682C644A" w14:textId="32FDD35E" w:rsidR="00E435A1" w:rsidRPr="00E435A1" w:rsidRDefault="00E435A1" w:rsidP="00E435A1">
      <w:pPr>
        <w:pStyle w:val="Lijstalinea"/>
        <w:numPr>
          <w:ilvl w:val="0"/>
          <w:numId w:val="23"/>
        </w:numPr>
      </w:pPr>
      <w:r w:rsidRPr="00E435A1">
        <w:t xml:space="preserve">het hebben van zes jaar ervaring binnen archeologie; </w:t>
      </w:r>
    </w:p>
    <w:p w14:paraId="0A104AF2" w14:textId="481C54CB" w:rsidR="00E435A1" w:rsidRPr="00E435A1" w:rsidRDefault="00E435A1" w:rsidP="00E435A1">
      <w:pPr>
        <w:pStyle w:val="Lijstalinea"/>
        <w:numPr>
          <w:ilvl w:val="0"/>
          <w:numId w:val="23"/>
        </w:numPr>
      </w:pPr>
      <w:r w:rsidRPr="00E435A1">
        <w:t xml:space="preserve">het hebben van aantoonbare ervaring op het gebied van leiding geven op een grootschalig </w:t>
      </w:r>
    </w:p>
    <w:p w14:paraId="2E17D425" w14:textId="77777777" w:rsidR="00E435A1" w:rsidRPr="00E435A1" w:rsidRDefault="00E435A1" w:rsidP="00E435A1">
      <w:pPr>
        <w:pStyle w:val="Lijstalinea"/>
      </w:pPr>
      <w:r w:rsidRPr="00E435A1">
        <w:t xml:space="preserve">project in een historische stadskern, met minimaal 40 dagen veldwerk; </w:t>
      </w:r>
    </w:p>
    <w:p w14:paraId="63326C0D" w14:textId="3E6676B2" w:rsidR="00E435A1" w:rsidRPr="00E435A1" w:rsidRDefault="00E435A1" w:rsidP="00E435A1">
      <w:pPr>
        <w:pStyle w:val="Lijstalinea"/>
        <w:numPr>
          <w:ilvl w:val="0"/>
          <w:numId w:val="23"/>
        </w:numPr>
      </w:pPr>
      <w:r w:rsidRPr="00E435A1">
        <w:t xml:space="preserve">het hebben van ervaring met het documenteren en analyseren van complexe stratigrafie </w:t>
      </w:r>
    </w:p>
    <w:p w14:paraId="20681C0C" w14:textId="77777777" w:rsidR="00E435A1" w:rsidRPr="00E435A1" w:rsidRDefault="00E435A1" w:rsidP="00E435A1">
      <w:pPr>
        <w:pStyle w:val="Lijstalinea"/>
      </w:pPr>
      <w:r w:rsidRPr="00E435A1">
        <w:t xml:space="preserve">(minimaal 2 meter diepte, 20 lagen en vijf bewoningsfasen); </w:t>
      </w:r>
    </w:p>
    <w:p w14:paraId="5508AC5C" w14:textId="6590DEE8" w:rsidR="00E435A1" w:rsidRPr="00E435A1" w:rsidRDefault="00E435A1" w:rsidP="00E435A1">
      <w:pPr>
        <w:pStyle w:val="Lijstalinea"/>
        <w:numPr>
          <w:ilvl w:val="0"/>
          <w:numId w:val="23"/>
        </w:numPr>
      </w:pPr>
      <w:r w:rsidRPr="00E435A1">
        <w:t xml:space="preserve">het hebben van ervaring met het documenteren en analyseren van complex muurwerk </w:t>
      </w:r>
    </w:p>
    <w:p w14:paraId="48C92182" w14:textId="77777777" w:rsidR="00E435A1" w:rsidRPr="00E435A1" w:rsidRDefault="00E435A1" w:rsidP="00E435A1">
      <w:pPr>
        <w:pStyle w:val="Lijstalinea"/>
      </w:pPr>
      <w:r w:rsidRPr="00E435A1">
        <w:t xml:space="preserve">(minimaal vijf bouwfasen). </w:t>
      </w:r>
    </w:p>
    <w:p w14:paraId="67175B21" w14:textId="77777777" w:rsidR="00E435A1" w:rsidRDefault="00E435A1" w:rsidP="00E435A1"/>
    <w:p w14:paraId="10D40678" w14:textId="04735931" w:rsidR="00E435A1" w:rsidRDefault="00E435A1" w:rsidP="00E435A1">
      <w:r>
        <w:t xml:space="preserve"> De bovenstaande onderwerpen worden beoordeeld aan de hand van de volgende in te leveren </w:t>
      </w:r>
    </w:p>
    <w:p w14:paraId="3108F13A" w14:textId="77777777" w:rsidR="00E435A1" w:rsidRDefault="00E435A1" w:rsidP="00E435A1">
      <w:r>
        <w:t xml:space="preserve">zaken/documenten van de desbetreffende Senior archeologen: </w:t>
      </w:r>
    </w:p>
    <w:p w14:paraId="3F1B0A6C" w14:textId="79CA3139" w:rsidR="00E435A1" w:rsidRDefault="00E435A1" w:rsidP="00E435A1">
      <w:pPr>
        <w:pStyle w:val="Lijstalinea"/>
        <w:numPr>
          <w:ilvl w:val="0"/>
          <w:numId w:val="24"/>
        </w:numPr>
      </w:pPr>
      <w:r>
        <w:t xml:space="preserve">een CV waaruit de relevante ervaring blijkt; </w:t>
      </w:r>
    </w:p>
    <w:p w14:paraId="3D15E37F" w14:textId="283574AA" w:rsidR="00E435A1" w:rsidRDefault="00E435A1" w:rsidP="008E4AA1">
      <w:pPr>
        <w:pStyle w:val="Lijstalinea"/>
        <w:numPr>
          <w:ilvl w:val="0"/>
          <w:numId w:val="24"/>
        </w:numPr>
      </w:pPr>
      <w:r>
        <w:t xml:space="preserve">een lijst van projecten en rapporten waaraan deze persoon heeft meegewerkt en diens functie binnen deze projecten. </w:t>
      </w:r>
    </w:p>
    <w:p w14:paraId="0BC556A8" w14:textId="77777777" w:rsidR="00E435A1" w:rsidRDefault="00E435A1" w:rsidP="00E435A1"/>
    <w:p w14:paraId="35E0F047" w14:textId="77777777" w:rsidR="00A81E8B" w:rsidRDefault="00A81E8B" w:rsidP="00C10222">
      <w:pPr>
        <w:pStyle w:val="Kop2"/>
      </w:pPr>
      <w:bookmarkStart w:id="16" w:name="_Toc75961149"/>
      <w:r>
        <w:t>Algemene voorwaarden</w:t>
      </w:r>
      <w:bookmarkEnd w:id="16"/>
      <w:r>
        <w:t xml:space="preserve"> </w:t>
      </w:r>
      <w:r>
        <w:tab/>
      </w:r>
    </w:p>
    <w:p w14:paraId="116EAEB9" w14:textId="06DB8515" w:rsidR="00A81E8B" w:rsidRDefault="00A81E8B" w:rsidP="00B8684F">
      <w:r>
        <w:t xml:space="preserve">Op deze </w:t>
      </w:r>
      <w:r w:rsidRPr="005E14ED">
        <w:t xml:space="preserve">opdracht zijn </w:t>
      </w:r>
      <w:r w:rsidR="00693085" w:rsidRPr="005E14ED">
        <w:t xml:space="preserve">de </w:t>
      </w:r>
      <w:r w:rsidRPr="005E14ED">
        <w:t xml:space="preserve">Algemene Inkoopvoorwaarden Levering en Diensten gemeente </w:t>
      </w:r>
      <w:r w:rsidR="00693085" w:rsidRPr="005E14ED">
        <w:t>’</w:t>
      </w:r>
      <w:r w:rsidRPr="005E14ED">
        <w:t>s-Hertogenbosch</w:t>
      </w:r>
      <w:r w:rsidR="00693085" w:rsidRPr="005E14ED">
        <w:t xml:space="preserve"> d.d. 26-06-2019 (hierna </w:t>
      </w:r>
      <w:r w:rsidR="009E55FF" w:rsidRPr="005E14ED">
        <w:t xml:space="preserve">de </w:t>
      </w:r>
      <w:r w:rsidR="00693085" w:rsidRPr="005E14ED">
        <w:t>Inkoopvoorwaarden)</w:t>
      </w:r>
      <w:r w:rsidRPr="005E14ED">
        <w:t xml:space="preserve"> van </w:t>
      </w:r>
      <w:r>
        <w:t>toepassing,</w:t>
      </w:r>
      <w:r w:rsidRPr="00B96246">
        <w:t xml:space="preserve"> zie bijlage </w:t>
      </w:r>
      <w:r w:rsidR="00B96246" w:rsidRPr="00B96246">
        <w:t>II.</w:t>
      </w:r>
      <w:r>
        <w:t xml:space="preserve"> </w:t>
      </w:r>
    </w:p>
    <w:p w14:paraId="5E319F9C" w14:textId="77777777" w:rsidR="00A81E8B" w:rsidRDefault="00A81E8B" w:rsidP="00B8684F">
      <w:pPr>
        <w:rPr>
          <w:color w:val="FF0000"/>
        </w:rPr>
      </w:pPr>
    </w:p>
    <w:p w14:paraId="6E595DDA" w14:textId="77777777" w:rsidR="00A81E8B" w:rsidRDefault="00A81E8B" w:rsidP="00C10222">
      <w:pPr>
        <w:pStyle w:val="Kop2"/>
      </w:pPr>
      <w:bookmarkStart w:id="17" w:name="_Toc75961150"/>
      <w:r>
        <w:t>Conceptovereenkomst</w:t>
      </w:r>
      <w:bookmarkEnd w:id="17"/>
    </w:p>
    <w:p w14:paraId="75725500" w14:textId="04ACB140" w:rsidR="00A81E8B" w:rsidRDefault="00A81E8B" w:rsidP="00B8684F">
      <w:r>
        <w:t>In</w:t>
      </w:r>
      <w:r w:rsidR="0039710E">
        <w:t xml:space="preserve"> bijlage </w:t>
      </w:r>
      <w:r w:rsidR="00B96246">
        <w:t>III</w:t>
      </w:r>
      <w:r w:rsidR="0039710E">
        <w:t xml:space="preserve"> vindt u</w:t>
      </w:r>
      <w:r>
        <w:t xml:space="preserve"> de conceptovereenkomst</w:t>
      </w:r>
      <w:r w:rsidR="0039710E">
        <w:t xml:space="preserve">. Hier </w:t>
      </w:r>
      <w:r>
        <w:t xml:space="preserve">worden de administratieve, uitvoerings- en randvoorwaarden met betrekking tot de uitvoering van de overeenkomst beschreven. </w:t>
      </w:r>
      <w:r w:rsidR="001708D9">
        <w:t xml:space="preserve">Hierin wordt ook aangeven hoe de nadere gunning plaats vindt en welke werkzaamheden binnen de aangegeven tarieven vallen. </w:t>
      </w:r>
      <w:r>
        <w:t>Deze conceptovereenkomst maakt onlosmakelijk deel uit van dit Beschrijvend document, zodat de inschrijver ook aan deze voorwaarden moet voldoen.</w:t>
      </w:r>
      <w:r w:rsidR="0047586B">
        <w:t xml:space="preserve"> Indien u opmerkingen of aanvullingen heeft op de conceptovereenkomst dan kunt u dit aangeven in de nota van inlichtingen. </w:t>
      </w:r>
    </w:p>
    <w:p w14:paraId="426212A1" w14:textId="47718992" w:rsidR="005E14ED" w:rsidRDefault="005E14ED" w:rsidP="00B8684F"/>
    <w:p w14:paraId="3E33D4EA" w14:textId="77777777" w:rsidR="0047586B" w:rsidRDefault="0047586B" w:rsidP="00B8684F"/>
    <w:p w14:paraId="4C148C89" w14:textId="77777777" w:rsidR="00A81E8B" w:rsidRDefault="00A81E8B" w:rsidP="00C10222">
      <w:pPr>
        <w:pStyle w:val="Kop2"/>
      </w:pPr>
      <w:bookmarkStart w:id="18" w:name="_Toc75961151"/>
      <w:proofErr w:type="spellStart"/>
      <w:r>
        <w:t>Social</w:t>
      </w:r>
      <w:proofErr w:type="spellEnd"/>
      <w:r>
        <w:t xml:space="preserve"> Return</w:t>
      </w:r>
      <w:bookmarkEnd w:id="18"/>
    </w:p>
    <w:p w14:paraId="36B24368" w14:textId="05201E0D" w:rsidR="00950DA4" w:rsidRDefault="00950DA4" w:rsidP="00B8684F">
      <w:pPr>
        <w:rPr>
          <w:color w:val="212121"/>
        </w:rPr>
      </w:pPr>
      <w:r w:rsidRPr="76E38EA1">
        <w:rPr>
          <w:color w:val="212121"/>
        </w:rPr>
        <w:t>De</w:t>
      </w:r>
      <w:r w:rsidR="00F33367">
        <w:rPr>
          <w:color w:val="212121"/>
        </w:rPr>
        <w:t xml:space="preserve"> G</w:t>
      </w:r>
      <w:r w:rsidRPr="76E38EA1">
        <w:rPr>
          <w:color w:val="212121"/>
        </w:rPr>
        <w:t>emeente vindt het belangrijk om mensen met een kwetsbare arbeidsmarktpositie mee te laten doen in de maatschappij. Werk vormt een belangrijke bijdrage hieraan.</w:t>
      </w:r>
      <w:r w:rsidR="7B8057D0" w:rsidRPr="76E38EA1">
        <w:rPr>
          <w:color w:val="212121"/>
        </w:rPr>
        <w:t xml:space="preserve"> </w:t>
      </w:r>
      <w:r w:rsidRPr="76E38EA1">
        <w:rPr>
          <w:color w:val="212121"/>
        </w:rPr>
        <w:t xml:space="preserve">Daarom zijn op deze opdracht de ‘Beleids- en Uitvoeringsregels </w:t>
      </w:r>
      <w:proofErr w:type="spellStart"/>
      <w:r w:rsidRPr="76E38EA1">
        <w:rPr>
          <w:color w:val="212121"/>
        </w:rPr>
        <w:t>Social</w:t>
      </w:r>
      <w:proofErr w:type="spellEnd"/>
      <w:r w:rsidRPr="76E38EA1">
        <w:rPr>
          <w:color w:val="212121"/>
        </w:rPr>
        <w:t xml:space="preserve"> Return gemeente</w:t>
      </w:r>
      <w:r w:rsidR="00C10222">
        <w:rPr>
          <w:color w:val="212121"/>
        </w:rPr>
        <w:t xml:space="preserve"> </w:t>
      </w:r>
      <w:r w:rsidRPr="76E38EA1">
        <w:rPr>
          <w:color w:val="212121"/>
        </w:rPr>
        <w:t>’s-Hertogenbosch 2020</w:t>
      </w:r>
      <w:r w:rsidR="4927D298" w:rsidRPr="76E38EA1">
        <w:rPr>
          <w:color w:val="212121"/>
        </w:rPr>
        <w:t>’</w:t>
      </w:r>
      <w:r w:rsidRPr="76E38EA1">
        <w:rPr>
          <w:color w:val="212121"/>
        </w:rPr>
        <w:t xml:space="preserve"> van toepassing. </w:t>
      </w:r>
    </w:p>
    <w:p w14:paraId="165CE73F" w14:textId="77777777" w:rsidR="00C10222" w:rsidRPr="00950DA4" w:rsidRDefault="00C10222" w:rsidP="00B8684F">
      <w:pPr>
        <w:rPr>
          <w:rFonts w:ascii="Calibri" w:hAnsi="Calibri"/>
          <w:color w:val="000000"/>
          <w:sz w:val="24"/>
          <w:szCs w:val="24"/>
        </w:rPr>
      </w:pPr>
    </w:p>
    <w:p w14:paraId="6FD0C51E" w14:textId="344AF2FC" w:rsidR="00950DA4" w:rsidRPr="00950DA4" w:rsidRDefault="00950DA4" w:rsidP="00B8684F">
      <w:pPr>
        <w:rPr>
          <w:color w:val="000000"/>
          <w:sz w:val="24"/>
          <w:szCs w:val="24"/>
        </w:rPr>
      </w:pPr>
      <w:r w:rsidRPr="76E38EA1">
        <w:rPr>
          <w:color w:val="212121"/>
        </w:rPr>
        <w:t xml:space="preserve">Dit betekent dat </w:t>
      </w:r>
      <w:r w:rsidR="2022584B" w:rsidRPr="76E38EA1">
        <w:rPr>
          <w:color w:val="212121"/>
        </w:rPr>
        <w:t>de opdrachtnemer</w:t>
      </w:r>
      <w:r w:rsidRPr="76E38EA1">
        <w:rPr>
          <w:color w:val="212121"/>
        </w:rPr>
        <w:t xml:space="preserve"> </w:t>
      </w:r>
      <w:r w:rsidRPr="005E14ED">
        <w:t>minimaal 2% </w:t>
      </w:r>
      <w:r w:rsidRPr="76E38EA1">
        <w:rPr>
          <w:color w:val="212121"/>
        </w:rPr>
        <w:t xml:space="preserve">van de opdrachtwaarde (excl. </w:t>
      </w:r>
      <w:r w:rsidR="48D58286" w:rsidRPr="76E38EA1">
        <w:rPr>
          <w:color w:val="212121"/>
        </w:rPr>
        <w:t>b</w:t>
      </w:r>
      <w:r w:rsidRPr="76E38EA1">
        <w:rPr>
          <w:color w:val="212121"/>
        </w:rPr>
        <w:t xml:space="preserve">tw) besteedt aan de invulling van </w:t>
      </w:r>
      <w:r w:rsidR="0E4C16C1" w:rsidRPr="76E38EA1">
        <w:rPr>
          <w:color w:val="212121"/>
        </w:rPr>
        <w:t>de</w:t>
      </w:r>
      <w:r w:rsidRPr="76E38EA1">
        <w:rPr>
          <w:color w:val="212121"/>
        </w:rPr>
        <w:t xml:space="preserve"> </w:t>
      </w:r>
      <w:proofErr w:type="spellStart"/>
      <w:r w:rsidRPr="76E38EA1">
        <w:rPr>
          <w:color w:val="212121"/>
        </w:rPr>
        <w:t>social</w:t>
      </w:r>
      <w:proofErr w:type="spellEnd"/>
      <w:r w:rsidRPr="76E38EA1">
        <w:rPr>
          <w:color w:val="212121"/>
        </w:rPr>
        <w:t xml:space="preserve"> return verplichting.</w:t>
      </w:r>
    </w:p>
    <w:p w14:paraId="37271605" w14:textId="77777777" w:rsidR="00950DA4" w:rsidRPr="00950DA4" w:rsidRDefault="00950DA4" w:rsidP="00B8684F">
      <w:pPr>
        <w:rPr>
          <w:color w:val="000000"/>
          <w:sz w:val="24"/>
          <w:szCs w:val="24"/>
        </w:rPr>
      </w:pPr>
      <w:r w:rsidRPr="00950DA4">
        <w:rPr>
          <w:color w:val="212121"/>
        </w:rPr>
        <w:t>De laatste versie van de beleids- en uitvoeringsregels kunt u raadplegen op de website </w:t>
      </w:r>
      <w:hyperlink r:id="rId12" w:tgtFrame="_blank" w:history="1">
        <w:r w:rsidRPr="00950DA4">
          <w:rPr>
            <w:rStyle w:val="Hyperlink"/>
            <w:color w:val="954F72"/>
          </w:rPr>
          <w:t>www.s-hertogenbosch.nl</w:t>
        </w:r>
      </w:hyperlink>
      <w:r w:rsidRPr="00950DA4">
        <w:rPr>
          <w:color w:val="212121"/>
        </w:rPr>
        <w:t>. Gebruik de zoekterm ‘</w:t>
      </w:r>
      <w:proofErr w:type="spellStart"/>
      <w:r w:rsidRPr="00950DA4">
        <w:rPr>
          <w:color w:val="212121"/>
        </w:rPr>
        <w:t>social</w:t>
      </w:r>
      <w:proofErr w:type="spellEnd"/>
      <w:r w:rsidRPr="00950DA4">
        <w:rPr>
          <w:color w:val="212121"/>
        </w:rPr>
        <w:t xml:space="preserve"> return’.</w:t>
      </w:r>
    </w:p>
    <w:p w14:paraId="69621D33" w14:textId="77777777" w:rsidR="0064763C" w:rsidRDefault="0064763C" w:rsidP="00B8684F">
      <w:pPr>
        <w:rPr>
          <w:kern w:val="28"/>
        </w:rPr>
      </w:pPr>
      <w:r>
        <w:br w:type="page"/>
      </w:r>
    </w:p>
    <w:p w14:paraId="74072D47" w14:textId="77777777" w:rsidR="007E4A61" w:rsidRDefault="007E4A61" w:rsidP="00C10222">
      <w:pPr>
        <w:pStyle w:val="Kop1"/>
      </w:pPr>
      <w:bookmarkStart w:id="19" w:name="_Toc75961152"/>
      <w:r>
        <w:lastRenderedPageBreak/>
        <w:t>Aanbestedingsprocedure</w:t>
      </w:r>
      <w:bookmarkEnd w:id="9"/>
      <w:bookmarkEnd w:id="10"/>
      <w:bookmarkEnd w:id="19"/>
    </w:p>
    <w:p w14:paraId="5260F161" w14:textId="77777777" w:rsidR="007E4A61" w:rsidRDefault="007E4A61" w:rsidP="00B8684F">
      <w:r>
        <w:t>In dit hoofdstuk beschrijven wij de procedurestappen die wij doorlopen tijdens deze aanbesteding, inclusief bijbehorende planning. Daarnaast wordt in dit hoofdstuk beschreven aan welke voorwaarden uw inschrijving moet voldoen.</w:t>
      </w:r>
    </w:p>
    <w:p w14:paraId="6C19085A" w14:textId="77777777" w:rsidR="007E4A61" w:rsidRDefault="007E4A61" w:rsidP="00B8684F"/>
    <w:p w14:paraId="1762570A" w14:textId="77777777" w:rsidR="007E4A61" w:rsidRDefault="007E4A61" w:rsidP="00C10222">
      <w:pPr>
        <w:pStyle w:val="Kop2"/>
      </w:pPr>
      <w:bookmarkStart w:id="20" w:name="_Toc47527504"/>
      <w:bookmarkStart w:id="21" w:name="_Toc458514319"/>
      <w:bookmarkStart w:id="22" w:name="_Toc303589038"/>
      <w:bookmarkStart w:id="23" w:name="_Toc265495955"/>
      <w:bookmarkStart w:id="24" w:name="_Toc258502289"/>
      <w:bookmarkStart w:id="25" w:name="_Toc258502259"/>
      <w:bookmarkStart w:id="26" w:name="_Toc216069373"/>
      <w:bookmarkStart w:id="27" w:name="_Toc213813255"/>
      <w:bookmarkStart w:id="28" w:name="_Toc180380920"/>
      <w:bookmarkStart w:id="29" w:name="_Toc6300519"/>
      <w:bookmarkStart w:id="30" w:name="_Toc6203524"/>
      <w:bookmarkStart w:id="31" w:name="_Toc6202030"/>
      <w:bookmarkStart w:id="32" w:name="_Toc5765303"/>
      <w:bookmarkStart w:id="33" w:name="_Toc5765173"/>
      <w:bookmarkStart w:id="34" w:name="_Toc5765045"/>
      <w:bookmarkStart w:id="35" w:name="_Toc4917900"/>
      <w:bookmarkStart w:id="36" w:name="_Toc2416607"/>
      <w:bookmarkStart w:id="37" w:name="_Toc75961153"/>
      <w:r>
        <w:t>Stappen aanbestedingsprocedure</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32B1D54E" w14:textId="77777777" w:rsidR="00B518EB" w:rsidRDefault="00B518EB" w:rsidP="00B8684F">
      <w:r>
        <w:t xml:space="preserve">De aanbestedingsprocedure verloopt vanaf het openen van de kluis als volgt: </w:t>
      </w:r>
    </w:p>
    <w:p w14:paraId="6B50CD6D" w14:textId="07E515F8" w:rsidR="00B518EB" w:rsidRDefault="00B518EB" w:rsidP="00522E30">
      <w:pPr>
        <w:pStyle w:val="Lijstalinea"/>
        <w:numPr>
          <w:ilvl w:val="0"/>
          <w:numId w:val="5"/>
        </w:numPr>
      </w:pPr>
      <w:r>
        <w:t xml:space="preserve">Wij beoordelen alle ingediende </w:t>
      </w:r>
      <w:r w:rsidRPr="005E14ED">
        <w:t xml:space="preserve">inschrijvingen op de </w:t>
      </w:r>
      <w:r w:rsidR="00E25755" w:rsidRPr="005E14ED">
        <w:t xml:space="preserve">gevraagde </w:t>
      </w:r>
      <w:r w:rsidRPr="005E14ED">
        <w:t>vormvereisten</w:t>
      </w:r>
      <w:r w:rsidR="00E25755" w:rsidRPr="005E14ED">
        <w:t>. Daarnaast beoordelen we o</w:t>
      </w:r>
      <w:r w:rsidRPr="005E14ED">
        <w:t>p</w:t>
      </w:r>
      <w:r w:rsidR="00E25755" w:rsidRPr="005E14ED">
        <w:t xml:space="preserve"> </w:t>
      </w:r>
      <w:r w:rsidRPr="005E14ED">
        <w:t xml:space="preserve">basis van de UEA op </w:t>
      </w:r>
      <w:r w:rsidR="00EE4647" w:rsidRPr="005E14ED">
        <w:t xml:space="preserve">het </w:t>
      </w:r>
      <w:r w:rsidRPr="005E14ED">
        <w:t>voldoen aan</w:t>
      </w:r>
      <w:r w:rsidR="00EE4647" w:rsidRPr="005E14ED">
        <w:t xml:space="preserve"> de</w:t>
      </w:r>
      <w:r w:rsidRPr="005E14ED">
        <w:t xml:space="preserve"> </w:t>
      </w:r>
      <w:r w:rsidR="00065AF6" w:rsidRPr="005E14ED">
        <w:t xml:space="preserve">uitsluitingsgronden </w:t>
      </w:r>
      <w:r w:rsidRPr="005E14ED">
        <w:t xml:space="preserve">&lt; </w:t>
      </w:r>
      <w:r w:rsidR="005F3344" w:rsidRPr="005E14ED">
        <w:t xml:space="preserve">en </w:t>
      </w:r>
      <w:r w:rsidR="00EE4647" w:rsidRPr="005E14ED">
        <w:t xml:space="preserve">de </w:t>
      </w:r>
      <w:r w:rsidRPr="005E14ED">
        <w:t>geschiktheidseisen. Voldoet uw inschri</w:t>
      </w:r>
      <w:r>
        <w:t>jving niet aan deze eisen? Dan sluiten we u uit van verdere deelname aan de aanbestedingsprocedure.</w:t>
      </w:r>
    </w:p>
    <w:p w14:paraId="15E5C25D" w14:textId="3828D0AC" w:rsidR="00B518EB" w:rsidRDefault="00B518EB" w:rsidP="00522E30">
      <w:pPr>
        <w:pStyle w:val="Lijstalinea"/>
        <w:numPr>
          <w:ilvl w:val="0"/>
          <w:numId w:val="5"/>
        </w:numPr>
      </w:pPr>
      <w:r>
        <w:t xml:space="preserve">Vervolgens beoordelen wij de overgebleven inschrijvingen op basis van de gunningscriteria, </w:t>
      </w:r>
      <w:r w:rsidR="00E25755">
        <w:t xml:space="preserve">beschreven in hoofdstuk vijf van dit document. </w:t>
      </w:r>
    </w:p>
    <w:p w14:paraId="2A5E35B0" w14:textId="77777777" w:rsidR="00B518EB" w:rsidRDefault="00B518EB" w:rsidP="00522E30">
      <w:pPr>
        <w:pStyle w:val="Lijstalinea"/>
        <w:numPr>
          <w:ilvl w:val="0"/>
          <w:numId w:val="5"/>
        </w:numPr>
      </w:pPr>
      <w:r>
        <w:t>Na het versturen van de voorlopige gunningsbeslissing vragen wij de voorlopig gegunde inschrijver bewijsstukken in te dienen om aan te tonen dat hij daadwerkelijk voldoet aan de gestelde uitsluitingsgronden</w:t>
      </w:r>
      <w:r w:rsidR="00065AF6">
        <w:t xml:space="preserve"> en geschiktheidseisen</w:t>
      </w:r>
      <w:r>
        <w:t xml:space="preserve">. </w:t>
      </w:r>
    </w:p>
    <w:p w14:paraId="7B3E7AD9" w14:textId="0249745A" w:rsidR="00B518EB" w:rsidRDefault="00B518EB" w:rsidP="00522E30">
      <w:pPr>
        <w:pStyle w:val="Lijstalinea"/>
        <w:numPr>
          <w:ilvl w:val="0"/>
          <w:numId w:val="5"/>
        </w:numPr>
      </w:pPr>
      <w:r>
        <w:t xml:space="preserve">Na het verstrijken van de bezwaartermijn van </w:t>
      </w:r>
      <w:r w:rsidR="00065AF6">
        <w:t>(</w:t>
      </w:r>
      <w:r>
        <w:t>minimaal</w:t>
      </w:r>
      <w:r w:rsidR="00065AF6">
        <w:t>)</w:t>
      </w:r>
      <w:r>
        <w:t xml:space="preserve"> 20 kalenderdagen wordt de overeenkomst ondertekend, voor zover de </w:t>
      </w:r>
      <w:r w:rsidR="00F33367">
        <w:t>G</w:t>
      </w:r>
      <w:r w:rsidR="00065AF6">
        <w:t>emeente</w:t>
      </w:r>
      <w:r>
        <w:t xml:space="preserve"> tot definitieve gunning wenst over te gaan.</w:t>
      </w:r>
    </w:p>
    <w:p w14:paraId="26FBD5D6" w14:textId="77777777" w:rsidR="00B518EB" w:rsidRDefault="00B518EB" w:rsidP="00B8684F"/>
    <w:p w14:paraId="26474816" w14:textId="6AF83748" w:rsidR="007E4A61" w:rsidRDefault="007E4A61" w:rsidP="00B8684F">
      <w:r>
        <w:t>De</w:t>
      </w:r>
      <w:r w:rsidR="00065AF6">
        <w:t xml:space="preserve"> </w:t>
      </w:r>
      <w:r w:rsidR="00F33367">
        <w:t>G</w:t>
      </w:r>
      <w:r w:rsidR="00065AF6">
        <w:t>emeente</w:t>
      </w:r>
      <w:r>
        <w:t xml:space="preserve"> behoudt zich zonder meer en zonder te zijn gehouden tot aan het moment van ondertekening van de overeenkomst in ieder geval het recht voor tot: </w:t>
      </w:r>
    </w:p>
    <w:p w14:paraId="17A54990" w14:textId="77777777" w:rsidR="007E4A61" w:rsidRDefault="007E4A61" w:rsidP="00522E30">
      <w:pPr>
        <w:pStyle w:val="Lijstalinea"/>
        <w:numPr>
          <w:ilvl w:val="0"/>
          <w:numId w:val="6"/>
        </w:numPr>
      </w:pPr>
      <w:r>
        <w:t>opschorten of afbreken van de procedure om voor ons belangrijke redenen;</w:t>
      </w:r>
    </w:p>
    <w:p w14:paraId="3B03DD6C" w14:textId="77777777" w:rsidR="007E4A61" w:rsidRDefault="007E4A61" w:rsidP="00522E30">
      <w:pPr>
        <w:pStyle w:val="Lijstalinea"/>
        <w:numPr>
          <w:ilvl w:val="0"/>
          <w:numId w:val="6"/>
        </w:numPr>
      </w:pPr>
      <w:r>
        <w:t>wijzigen van de tijdsplanning, met uitzondering van het inkorten van wettelijk vastgestelde minimumtermijnen;</w:t>
      </w:r>
    </w:p>
    <w:p w14:paraId="1E525659" w14:textId="77777777" w:rsidR="007E4A61" w:rsidRDefault="007E4A61" w:rsidP="00522E30">
      <w:pPr>
        <w:pStyle w:val="Lijstalinea"/>
        <w:numPr>
          <w:ilvl w:val="0"/>
          <w:numId w:val="6"/>
        </w:numPr>
      </w:pPr>
      <w:r>
        <w:t>intrekken of herzien van de gunningsbeslissing;</w:t>
      </w:r>
    </w:p>
    <w:p w14:paraId="57C74D34" w14:textId="77777777" w:rsidR="007E4A61" w:rsidRDefault="007E4A61" w:rsidP="00522E30">
      <w:pPr>
        <w:pStyle w:val="Lijstalinea"/>
        <w:numPr>
          <w:ilvl w:val="0"/>
          <w:numId w:val="6"/>
        </w:numPr>
      </w:pPr>
      <w:r>
        <w:t xml:space="preserve">niet gunnen van de opdracht/overeenkomst. </w:t>
      </w:r>
    </w:p>
    <w:p w14:paraId="13E99890" w14:textId="77777777" w:rsidR="007E4A61" w:rsidRDefault="007E4A61" w:rsidP="00E25755">
      <w:pPr>
        <w:pStyle w:val="Kop2"/>
        <w:numPr>
          <w:ilvl w:val="0"/>
          <w:numId w:val="0"/>
        </w:numPr>
      </w:pPr>
    </w:p>
    <w:p w14:paraId="038E8988" w14:textId="77777777" w:rsidR="007E4A61" w:rsidRDefault="007E4A61" w:rsidP="00E25755">
      <w:pPr>
        <w:pStyle w:val="Kop2"/>
      </w:pPr>
      <w:bookmarkStart w:id="38" w:name="_Toc47527505"/>
      <w:bookmarkStart w:id="39" w:name="_Toc458514320"/>
      <w:bookmarkStart w:id="40" w:name="_Toc303589039"/>
      <w:bookmarkStart w:id="41" w:name="_Toc265495956"/>
      <w:bookmarkStart w:id="42" w:name="_Toc75961154"/>
      <w:r>
        <w:t>Planning van de aanbesteding</w:t>
      </w:r>
      <w:bookmarkEnd w:id="38"/>
      <w:bookmarkEnd w:id="39"/>
      <w:bookmarkEnd w:id="40"/>
      <w:bookmarkEnd w:id="41"/>
      <w:bookmarkEnd w:id="42"/>
      <w:r>
        <w:t xml:space="preserve"> </w:t>
      </w:r>
    </w:p>
    <w:p w14:paraId="0E3EE93F" w14:textId="413EEBE9" w:rsidR="00065AF6" w:rsidRDefault="00065AF6" w:rsidP="00B8684F">
      <w:r>
        <w:t xml:space="preserve">De aanbestedingsprocedure verloopt volgens onderstaande planning. Mocht de </w:t>
      </w:r>
      <w:r w:rsidR="00F33367">
        <w:t>G</w:t>
      </w:r>
      <w:r>
        <w:t xml:space="preserve">emeente deze planning moeten wijzigen, dan wordt u via </w:t>
      </w:r>
      <w:proofErr w:type="spellStart"/>
      <w:r>
        <w:t>TenderNed</w:t>
      </w:r>
      <w:proofErr w:type="spellEnd"/>
      <w:r>
        <w:t xml:space="preserve"> op de hoogte gehouden. Op </w:t>
      </w:r>
      <w:proofErr w:type="spellStart"/>
      <w:r>
        <w:t>TenderNed</w:t>
      </w:r>
      <w:proofErr w:type="spellEnd"/>
      <w:r>
        <w:t xml:space="preserve"> staat altijd de actuele planning. </w:t>
      </w:r>
    </w:p>
    <w:p w14:paraId="1E86CA44" w14:textId="77777777" w:rsidR="00065AF6" w:rsidRDefault="00065AF6" w:rsidP="00B8684F"/>
    <w:tbl>
      <w:tblPr>
        <w:tblW w:w="949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5954"/>
        <w:gridCol w:w="3544"/>
      </w:tblGrid>
      <w:tr w:rsidR="00836ED5" w14:paraId="375A94DA" w14:textId="77777777" w:rsidTr="005E14ED">
        <w:trPr>
          <w:trHeight w:val="250"/>
        </w:trPr>
        <w:tc>
          <w:tcPr>
            <w:tcW w:w="5954" w:type="dxa"/>
            <w:tcBorders>
              <w:top w:val="single" w:sz="4" w:space="0" w:color="auto"/>
              <w:left w:val="single" w:sz="4" w:space="0" w:color="auto"/>
              <w:bottom w:val="single" w:sz="4" w:space="0" w:color="auto"/>
              <w:right w:val="single" w:sz="4" w:space="0" w:color="auto"/>
            </w:tcBorders>
            <w:hideMark/>
          </w:tcPr>
          <w:p w14:paraId="340A44E8" w14:textId="77777777" w:rsidR="007E4A61" w:rsidRDefault="007E4A61" w:rsidP="00B8684F">
            <w:r>
              <w:t>Activiteit</w:t>
            </w:r>
          </w:p>
        </w:tc>
        <w:tc>
          <w:tcPr>
            <w:tcW w:w="3544" w:type="dxa"/>
            <w:tcBorders>
              <w:top w:val="single" w:sz="4" w:space="0" w:color="auto"/>
              <w:left w:val="single" w:sz="4" w:space="0" w:color="auto"/>
              <w:bottom w:val="single" w:sz="4" w:space="0" w:color="auto"/>
              <w:right w:val="single" w:sz="4" w:space="0" w:color="auto"/>
            </w:tcBorders>
            <w:hideMark/>
          </w:tcPr>
          <w:p w14:paraId="09024696" w14:textId="77777777" w:rsidR="007E4A61" w:rsidRDefault="007E4A61" w:rsidP="00B8684F">
            <w:r>
              <w:t>Datum</w:t>
            </w:r>
          </w:p>
        </w:tc>
      </w:tr>
      <w:tr w:rsidR="00836ED5" w14:paraId="28E2442F" w14:textId="77777777" w:rsidTr="005E14ED">
        <w:trPr>
          <w:trHeight w:val="250"/>
        </w:trPr>
        <w:tc>
          <w:tcPr>
            <w:tcW w:w="5954" w:type="dxa"/>
            <w:tcBorders>
              <w:top w:val="single" w:sz="4" w:space="0" w:color="auto"/>
              <w:left w:val="single" w:sz="4" w:space="0" w:color="auto"/>
              <w:bottom w:val="single" w:sz="4" w:space="0" w:color="auto"/>
              <w:right w:val="single" w:sz="4" w:space="0" w:color="auto"/>
            </w:tcBorders>
            <w:hideMark/>
          </w:tcPr>
          <w:p w14:paraId="290D370E" w14:textId="77777777" w:rsidR="007E4A61" w:rsidRDefault="007E4A61" w:rsidP="00B8684F">
            <w:r>
              <w:t>Verzending uitnodiging/aankondiging</w:t>
            </w:r>
          </w:p>
        </w:tc>
        <w:tc>
          <w:tcPr>
            <w:tcW w:w="3544" w:type="dxa"/>
            <w:tcBorders>
              <w:top w:val="single" w:sz="4" w:space="0" w:color="auto"/>
              <w:left w:val="single" w:sz="4" w:space="0" w:color="auto"/>
              <w:bottom w:val="single" w:sz="4" w:space="0" w:color="auto"/>
              <w:right w:val="single" w:sz="4" w:space="0" w:color="auto"/>
            </w:tcBorders>
            <w:hideMark/>
          </w:tcPr>
          <w:p w14:paraId="7B05CEFA" w14:textId="3416B4E5" w:rsidR="007E4A61" w:rsidRDefault="00BB2A34" w:rsidP="00B8684F">
            <w:r>
              <w:t>30</w:t>
            </w:r>
            <w:r w:rsidR="005E14ED">
              <w:t>-0</w:t>
            </w:r>
            <w:r>
              <w:t>6</w:t>
            </w:r>
            <w:r w:rsidR="005E14ED">
              <w:t>-2021</w:t>
            </w:r>
            <w:r w:rsidR="007E4A61">
              <w:t xml:space="preserve"> </w:t>
            </w:r>
          </w:p>
        </w:tc>
      </w:tr>
      <w:tr w:rsidR="00836ED5" w14:paraId="61751E83" w14:textId="77777777" w:rsidTr="005E14ED">
        <w:trPr>
          <w:trHeight w:val="250"/>
        </w:trPr>
        <w:tc>
          <w:tcPr>
            <w:tcW w:w="5954" w:type="dxa"/>
            <w:tcBorders>
              <w:top w:val="single" w:sz="4" w:space="0" w:color="auto"/>
              <w:left w:val="single" w:sz="4" w:space="0" w:color="auto"/>
              <w:bottom w:val="single" w:sz="4" w:space="0" w:color="auto"/>
              <w:right w:val="single" w:sz="4" w:space="0" w:color="auto"/>
            </w:tcBorders>
            <w:hideMark/>
          </w:tcPr>
          <w:p w14:paraId="36FBA542" w14:textId="77777777" w:rsidR="007E4A61" w:rsidRDefault="007E4A61" w:rsidP="00B8684F">
            <w:r>
              <w:t>Deadline indienen vragen</w:t>
            </w:r>
            <w:r w:rsidR="00711BA2">
              <w:t xml:space="preserve"> voor de n</w:t>
            </w:r>
            <w:r w:rsidR="007911F8">
              <w:t xml:space="preserve">ota van </w:t>
            </w:r>
            <w:r w:rsidR="00711BA2">
              <w:t>i</w:t>
            </w:r>
            <w:r w:rsidR="007911F8">
              <w:t>nlichtingen</w:t>
            </w:r>
            <w:r>
              <w:t xml:space="preserve"> </w:t>
            </w:r>
          </w:p>
        </w:tc>
        <w:tc>
          <w:tcPr>
            <w:tcW w:w="3544" w:type="dxa"/>
            <w:tcBorders>
              <w:top w:val="single" w:sz="4" w:space="0" w:color="auto"/>
              <w:left w:val="single" w:sz="4" w:space="0" w:color="auto"/>
              <w:bottom w:val="single" w:sz="4" w:space="0" w:color="auto"/>
              <w:right w:val="single" w:sz="4" w:space="0" w:color="auto"/>
            </w:tcBorders>
            <w:hideMark/>
          </w:tcPr>
          <w:p w14:paraId="6EFFABF7" w14:textId="6CE8BE81" w:rsidR="007E4A61" w:rsidRDefault="005E14ED" w:rsidP="00B8684F">
            <w:r>
              <w:t>1</w:t>
            </w:r>
            <w:r w:rsidR="00BB2A34">
              <w:t>4</w:t>
            </w:r>
            <w:bookmarkStart w:id="43" w:name="_GoBack"/>
            <w:bookmarkEnd w:id="43"/>
            <w:r>
              <w:t>-07-2021; 13:00</w:t>
            </w:r>
            <w:r w:rsidR="007E4A61">
              <w:t xml:space="preserve"> uur</w:t>
            </w:r>
          </w:p>
        </w:tc>
      </w:tr>
      <w:tr w:rsidR="00836ED5" w14:paraId="7D28264D" w14:textId="77777777" w:rsidTr="005E14ED">
        <w:trPr>
          <w:trHeight w:val="250"/>
        </w:trPr>
        <w:tc>
          <w:tcPr>
            <w:tcW w:w="5954" w:type="dxa"/>
            <w:tcBorders>
              <w:top w:val="single" w:sz="4" w:space="0" w:color="auto"/>
              <w:left w:val="single" w:sz="4" w:space="0" w:color="auto"/>
              <w:bottom w:val="single" w:sz="4" w:space="0" w:color="auto"/>
              <w:right w:val="single" w:sz="4" w:space="0" w:color="auto"/>
            </w:tcBorders>
            <w:hideMark/>
          </w:tcPr>
          <w:p w14:paraId="65206420" w14:textId="77777777" w:rsidR="007E4A61" w:rsidRDefault="007E4A61" w:rsidP="00B8684F">
            <w:r>
              <w:t>Versturen nota van inlichtingen</w:t>
            </w:r>
          </w:p>
        </w:tc>
        <w:tc>
          <w:tcPr>
            <w:tcW w:w="3544" w:type="dxa"/>
            <w:tcBorders>
              <w:top w:val="single" w:sz="4" w:space="0" w:color="auto"/>
              <w:left w:val="single" w:sz="4" w:space="0" w:color="auto"/>
              <w:bottom w:val="single" w:sz="4" w:space="0" w:color="auto"/>
              <w:right w:val="single" w:sz="4" w:space="0" w:color="auto"/>
            </w:tcBorders>
            <w:hideMark/>
          </w:tcPr>
          <w:p w14:paraId="26AE05FB" w14:textId="20D42A4D" w:rsidR="007E4A61" w:rsidRDefault="005E14ED" w:rsidP="00B8684F">
            <w:r>
              <w:t>21-07-2021</w:t>
            </w:r>
          </w:p>
        </w:tc>
      </w:tr>
      <w:tr w:rsidR="00836ED5" w14:paraId="1908587A" w14:textId="77777777" w:rsidTr="005E14ED">
        <w:trPr>
          <w:trHeight w:val="250"/>
        </w:trPr>
        <w:tc>
          <w:tcPr>
            <w:tcW w:w="5954" w:type="dxa"/>
            <w:tcBorders>
              <w:top w:val="single" w:sz="4" w:space="0" w:color="auto"/>
              <w:left w:val="single" w:sz="4" w:space="0" w:color="auto"/>
              <w:bottom w:val="single" w:sz="4" w:space="0" w:color="auto"/>
              <w:right w:val="single" w:sz="4" w:space="0" w:color="auto"/>
            </w:tcBorders>
            <w:hideMark/>
          </w:tcPr>
          <w:p w14:paraId="08525A0D" w14:textId="77777777" w:rsidR="007E4A61" w:rsidRDefault="007E4A61" w:rsidP="00B8684F">
            <w:r>
              <w:t>Deadline indienen inschrijving</w:t>
            </w:r>
            <w:r w:rsidR="0046405C">
              <w:t xml:space="preserve"> </w:t>
            </w:r>
          </w:p>
        </w:tc>
        <w:tc>
          <w:tcPr>
            <w:tcW w:w="3544" w:type="dxa"/>
            <w:tcBorders>
              <w:top w:val="single" w:sz="4" w:space="0" w:color="auto"/>
              <w:left w:val="single" w:sz="4" w:space="0" w:color="auto"/>
              <w:bottom w:val="single" w:sz="4" w:space="0" w:color="auto"/>
              <w:right w:val="single" w:sz="4" w:space="0" w:color="auto"/>
            </w:tcBorders>
            <w:hideMark/>
          </w:tcPr>
          <w:p w14:paraId="5A5564C9" w14:textId="698FA9B2" w:rsidR="007E4A61" w:rsidRDefault="005E14ED" w:rsidP="00B8684F">
            <w:r>
              <w:t>23-08-2021</w:t>
            </w:r>
            <w:r w:rsidR="007E4A61">
              <w:t xml:space="preserve">; </w:t>
            </w:r>
            <w:r>
              <w:t>13:00</w:t>
            </w:r>
            <w:r w:rsidR="007E4A61">
              <w:t xml:space="preserve"> uur</w:t>
            </w:r>
          </w:p>
        </w:tc>
      </w:tr>
      <w:tr w:rsidR="00836ED5" w14:paraId="77EB2B53" w14:textId="77777777" w:rsidTr="005E14ED">
        <w:trPr>
          <w:trHeight w:val="250"/>
        </w:trPr>
        <w:tc>
          <w:tcPr>
            <w:tcW w:w="5954" w:type="dxa"/>
            <w:tcBorders>
              <w:top w:val="single" w:sz="4" w:space="0" w:color="auto"/>
              <w:left w:val="single" w:sz="4" w:space="0" w:color="auto"/>
              <w:bottom w:val="single" w:sz="4" w:space="0" w:color="auto"/>
              <w:right w:val="single" w:sz="4" w:space="0" w:color="auto"/>
            </w:tcBorders>
            <w:hideMark/>
          </w:tcPr>
          <w:p w14:paraId="7036F18C" w14:textId="77777777" w:rsidR="007E4A61" w:rsidRDefault="007E4A61" w:rsidP="00B8684F">
            <w:r>
              <w:t>Bekendmaking voorlopige gunning</w:t>
            </w:r>
          </w:p>
        </w:tc>
        <w:tc>
          <w:tcPr>
            <w:tcW w:w="3544" w:type="dxa"/>
            <w:tcBorders>
              <w:top w:val="single" w:sz="4" w:space="0" w:color="auto"/>
              <w:left w:val="single" w:sz="4" w:space="0" w:color="auto"/>
              <w:bottom w:val="single" w:sz="4" w:space="0" w:color="auto"/>
              <w:right w:val="single" w:sz="4" w:space="0" w:color="auto"/>
            </w:tcBorders>
            <w:hideMark/>
          </w:tcPr>
          <w:p w14:paraId="06DD6EAA" w14:textId="6C0F29F8" w:rsidR="007E4A61" w:rsidRDefault="005E14ED" w:rsidP="00B8684F">
            <w:r>
              <w:t>30-08-2021</w:t>
            </w:r>
          </w:p>
        </w:tc>
      </w:tr>
      <w:tr w:rsidR="00836ED5" w14:paraId="1FF7616A" w14:textId="77777777" w:rsidTr="005E14ED">
        <w:trPr>
          <w:trHeight w:val="250"/>
        </w:trPr>
        <w:tc>
          <w:tcPr>
            <w:tcW w:w="5954" w:type="dxa"/>
            <w:tcBorders>
              <w:top w:val="single" w:sz="4" w:space="0" w:color="auto"/>
              <w:left w:val="single" w:sz="4" w:space="0" w:color="auto"/>
              <w:bottom w:val="single" w:sz="4" w:space="0" w:color="auto"/>
              <w:right w:val="single" w:sz="4" w:space="0" w:color="auto"/>
            </w:tcBorders>
            <w:hideMark/>
          </w:tcPr>
          <w:p w14:paraId="13E9F881" w14:textId="77777777" w:rsidR="007E4A61" w:rsidRDefault="007E4A61" w:rsidP="00B8684F">
            <w:r>
              <w:t>Definitieve gunning en einde bezwaartermijn</w:t>
            </w:r>
          </w:p>
        </w:tc>
        <w:tc>
          <w:tcPr>
            <w:tcW w:w="3544" w:type="dxa"/>
            <w:tcBorders>
              <w:top w:val="single" w:sz="4" w:space="0" w:color="auto"/>
              <w:left w:val="single" w:sz="4" w:space="0" w:color="auto"/>
              <w:bottom w:val="single" w:sz="4" w:space="0" w:color="auto"/>
              <w:right w:val="single" w:sz="4" w:space="0" w:color="auto"/>
            </w:tcBorders>
            <w:hideMark/>
          </w:tcPr>
          <w:p w14:paraId="11EF2F54" w14:textId="4562EC4D" w:rsidR="007E4A61" w:rsidRDefault="005E14ED" w:rsidP="00B8684F">
            <w:r>
              <w:t>20-09-2021</w:t>
            </w:r>
          </w:p>
        </w:tc>
      </w:tr>
      <w:tr w:rsidR="00836ED5" w14:paraId="0698F887" w14:textId="77777777" w:rsidTr="005E14ED">
        <w:trPr>
          <w:trHeight w:val="250"/>
        </w:trPr>
        <w:tc>
          <w:tcPr>
            <w:tcW w:w="5954" w:type="dxa"/>
            <w:tcBorders>
              <w:top w:val="single" w:sz="4" w:space="0" w:color="auto"/>
              <w:left w:val="single" w:sz="4" w:space="0" w:color="auto"/>
              <w:bottom w:val="single" w:sz="4" w:space="0" w:color="auto"/>
              <w:right w:val="single" w:sz="4" w:space="0" w:color="auto"/>
            </w:tcBorders>
            <w:hideMark/>
          </w:tcPr>
          <w:p w14:paraId="7060E650" w14:textId="77777777" w:rsidR="007E4A61" w:rsidRDefault="007E4A61" w:rsidP="00B8684F">
            <w:r>
              <w:t>Ingangsdatum overeenkomst</w:t>
            </w:r>
          </w:p>
        </w:tc>
        <w:tc>
          <w:tcPr>
            <w:tcW w:w="3544" w:type="dxa"/>
            <w:tcBorders>
              <w:top w:val="single" w:sz="4" w:space="0" w:color="auto"/>
              <w:left w:val="single" w:sz="4" w:space="0" w:color="auto"/>
              <w:bottom w:val="single" w:sz="4" w:space="0" w:color="auto"/>
              <w:right w:val="single" w:sz="4" w:space="0" w:color="auto"/>
            </w:tcBorders>
            <w:hideMark/>
          </w:tcPr>
          <w:p w14:paraId="50707DDA" w14:textId="15F29B72" w:rsidR="007E4A61" w:rsidRDefault="005E14ED" w:rsidP="00B8684F">
            <w:r>
              <w:t>21-09-2021</w:t>
            </w:r>
          </w:p>
        </w:tc>
      </w:tr>
    </w:tbl>
    <w:p w14:paraId="35830ED6" w14:textId="77777777" w:rsidR="007E4A61" w:rsidRDefault="007E4A61" w:rsidP="00B8684F">
      <w:pPr>
        <w:rPr>
          <w:bdr w:val="nil"/>
        </w:rPr>
      </w:pPr>
      <w:bookmarkStart w:id="44" w:name="_Toc458514321"/>
      <w:bookmarkStart w:id="45" w:name="_Toc315333126"/>
      <w:bookmarkStart w:id="46" w:name="_Toc263150726"/>
    </w:p>
    <w:p w14:paraId="175C56C0" w14:textId="77777777" w:rsidR="007E4A61" w:rsidRDefault="007E4A61" w:rsidP="00E25755">
      <w:pPr>
        <w:pStyle w:val="Kop2"/>
      </w:pPr>
      <w:bookmarkStart w:id="47" w:name="_Toc47527507"/>
      <w:bookmarkStart w:id="48" w:name="_Toc75961155"/>
      <w:r>
        <w:t>Waar moet uw inschrijving aan voldoen?</w:t>
      </w:r>
      <w:bookmarkEnd w:id="44"/>
      <w:bookmarkEnd w:id="45"/>
      <w:bookmarkEnd w:id="46"/>
      <w:bookmarkEnd w:id="47"/>
      <w:bookmarkEnd w:id="48"/>
    </w:p>
    <w:p w14:paraId="4C78B461" w14:textId="77777777" w:rsidR="007E4A61" w:rsidRDefault="007E4A61" w:rsidP="00B8684F">
      <w:r>
        <w:t>Uw inschrijving</w:t>
      </w:r>
      <w:r w:rsidRPr="61946EBA">
        <w:rPr>
          <w:color w:val="FFC000"/>
        </w:rPr>
        <w:t xml:space="preserve"> </w:t>
      </w:r>
      <w:r>
        <w:t xml:space="preserve">moet voldoen aan de vormvereisten die staan beschreven in </w:t>
      </w:r>
      <w:r w:rsidR="7BB48DEF">
        <w:t xml:space="preserve">deze </w:t>
      </w:r>
      <w:r>
        <w:t>paragraaf</w:t>
      </w:r>
      <w:r w:rsidR="00864743">
        <w:t>.</w:t>
      </w:r>
      <w:r>
        <w:t xml:space="preserve"> Voldoet uw inschrijving</w:t>
      </w:r>
      <w:r w:rsidRPr="61946EBA">
        <w:rPr>
          <w:color w:val="FFC000"/>
        </w:rPr>
        <w:t xml:space="preserve"> </w:t>
      </w:r>
      <w:r>
        <w:t>daar niet aan? Dan leggen we die terzijde en sluiten we u uit van verdere deelname</w:t>
      </w:r>
      <w:r w:rsidR="1AE7048E">
        <w:t xml:space="preserve"> aan de aanbestedingsprocedure</w:t>
      </w:r>
      <w:r>
        <w:t>.</w:t>
      </w:r>
      <w:r>
        <w:br/>
      </w:r>
    </w:p>
    <w:p w14:paraId="4DACC2A8" w14:textId="77777777" w:rsidR="007E4A61" w:rsidRDefault="007E4A61" w:rsidP="00E25755">
      <w:pPr>
        <w:pStyle w:val="Kop3"/>
      </w:pPr>
      <w:bookmarkStart w:id="49" w:name="_Toc47527508"/>
      <w:bookmarkStart w:id="50" w:name="_Toc458514322"/>
      <w:bookmarkStart w:id="51" w:name="_Toc315333127"/>
      <w:bookmarkStart w:id="52" w:name="_Toc75961156"/>
      <w:r>
        <w:t>Taal</w:t>
      </w:r>
      <w:bookmarkEnd w:id="49"/>
      <w:bookmarkEnd w:id="50"/>
      <w:bookmarkEnd w:id="51"/>
      <w:bookmarkEnd w:id="52"/>
    </w:p>
    <w:p w14:paraId="77B48391" w14:textId="77777777" w:rsidR="007E4A61" w:rsidRDefault="002141F4" w:rsidP="00B8684F">
      <w:pPr>
        <w:rPr>
          <w:strike/>
        </w:rPr>
      </w:pPr>
      <w:r>
        <w:t xml:space="preserve">Alle communicatie in relatie tot deze aanbesteding is in het Nederlands. </w:t>
      </w:r>
      <w:r w:rsidR="007E4A61">
        <w:t>Dat geldt ook voor de communicatie tijdens het uitvoeren van de opdracht.</w:t>
      </w:r>
    </w:p>
    <w:p w14:paraId="63283807" w14:textId="77777777" w:rsidR="007E4A61" w:rsidRDefault="007E4A61" w:rsidP="00B8684F"/>
    <w:p w14:paraId="18FA432E" w14:textId="77777777" w:rsidR="007E4A61" w:rsidRDefault="002141F4" w:rsidP="00E25755">
      <w:pPr>
        <w:pStyle w:val="Kop3"/>
      </w:pPr>
      <w:bookmarkStart w:id="53" w:name="_Toc47527509"/>
      <w:bookmarkStart w:id="54" w:name="_Toc458514323"/>
      <w:bookmarkStart w:id="55" w:name="OLE_LINK1"/>
      <w:bookmarkStart w:id="56" w:name="_Toc75961157"/>
      <w:r>
        <w:t>Wat dient uw inschrijving te bevatten?</w:t>
      </w:r>
      <w:bookmarkEnd w:id="56"/>
      <w:r>
        <w:t xml:space="preserve"> </w:t>
      </w:r>
      <w:bookmarkEnd w:id="53"/>
      <w:bookmarkEnd w:id="54"/>
    </w:p>
    <w:p w14:paraId="53EFFEFF" w14:textId="77777777" w:rsidR="007E4A61" w:rsidRDefault="050AFE2E" w:rsidP="00B8684F">
      <w:r>
        <w:t xml:space="preserve"> </w:t>
      </w:r>
      <w:r w:rsidR="007E4A61">
        <w:t xml:space="preserve">De inschrijving voldoet aan hetgeen door de </w:t>
      </w:r>
      <w:r w:rsidR="001550CA">
        <w:t>opdrachtgever</w:t>
      </w:r>
      <w:r w:rsidR="007E4A61">
        <w:t xml:space="preserve"> wordt gevraagd. Bij inschrijving worden de vragen ten aanzien van de uitsluitingsgronden en, indien van toepassing, geschiktheidseisen beantwoord en zijn de volgende documenten ingediend:</w:t>
      </w:r>
    </w:p>
    <w:p w14:paraId="39165AD3" w14:textId="77777777" w:rsidR="007E4A61" w:rsidRDefault="007E4A61" w:rsidP="00B8684F"/>
    <w:tbl>
      <w:tblPr>
        <w:tblW w:w="7655" w:type="dxa"/>
        <w:jc w:val="center"/>
        <w:tblCellMar>
          <w:left w:w="0" w:type="dxa"/>
          <w:right w:w="0" w:type="dxa"/>
        </w:tblCellMar>
        <w:tblLook w:val="04A0" w:firstRow="1" w:lastRow="0" w:firstColumn="1" w:lastColumn="0" w:noHBand="0" w:noVBand="1"/>
      </w:tblPr>
      <w:tblGrid>
        <w:gridCol w:w="7655"/>
      </w:tblGrid>
      <w:tr w:rsidR="008A2001" w14:paraId="250467BF" w14:textId="77777777" w:rsidTr="008A2001">
        <w:trPr>
          <w:trHeight w:val="453"/>
          <w:jc w:val="center"/>
        </w:trPr>
        <w:tc>
          <w:tcPr>
            <w:tcW w:w="7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top w:w="0" w:type="dxa"/>
              <w:left w:w="62" w:type="dxa"/>
              <w:bottom w:w="0" w:type="dxa"/>
              <w:right w:w="62" w:type="dxa"/>
            </w:tcMar>
            <w:vAlign w:val="center"/>
            <w:hideMark/>
          </w:tcPr>
          <w:p w14:paraId="29A7107E" w14:textId="77777777" w:rsidR="008A2001" w:rsidRPr="00E25755" w:rsidRDefault="008A2001" w:rsidP="008A2001">
            <w:pPr>
              <w:rPr>
                <w:b/>
                <w:color w:val="000000"/>
                <w:sz w:val="18"/>
                <w:szCs w:val="18"/>
              </w:rPr>
            </w:pPr>
            <w:r w:rsidRPr="00E25755">
              <w:rPr>
                <w:b/>
                <w:bCs/>
                <w:color w:val="000000"/>
              </w:rPr>
              <w:t>Omschrijving</w:t>
            </w:r>
          </w:p>
        </w:tc>
      </w:tr>
      <w:tr w:rsidR="008A2001" w14:paraId="6D5A231E" w14:textId="77777777" w:rsidTr="008A2001">
        <w:trPr>
          <w:trHeight w:val="442"/>
          <w:jc w:val="center"/>
        </w:trPr>
        <w:tc>
          <w:tcPr>
            <w:tcW w:w="7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vAlign w:val="center"/>
            <w:hideMark/>
          </w:tcPr>
          <w:p w14:paraId="350CC9B4" w14:textId="77777777" w:rsidR="008A2001" w:rsidRDefault="008A2001" w:rsidP="008A2001">
            <w:pPr>
              <w:rPr>
                <w:color w:val="000000"/>
                <w:sz w:val="18"/>
                <w:szCs w:val="18"/>
              </w:rPr>
            </w:pPr>
            <w:r>
              <w:rPr>
                <w:color w:val="000000"/>
              </w:rPr>
              <w:t>De ingevulde en ondertekende UEA</w:t>
            </w:r>
          </w:p>
        </w:tc>
      </w:tr>
      <w:tr w:rsidR="008A2001" w14:paraId="2DEF1190" w14:textId="77777777" w:rsidTr="008A2001">
        <w:trPr>
          <w:trHeight w:val="432"/>
          <w:jc w:val="center"/>
        </w:trPr>
        <w:tc>
          <w:tcPr>
            <w:tcW w:w="7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vAlign w:val="center"/>
          </w:tcPr>
          <w:p w14:paraId="360218F4" w14:textId="77777777" w:rsidR="008A2001" w:rsidRDefault="008A2001" w:rsidP="008A2001">
            <w:pPr>
              <w:rPr>
                <w:color w:val="000000"/>
              </w:rPr>
            </w:pPr>
            <w:r>
              <w:t>Uittreksel van het Nationale Beroeps- of Handelsregister (Kamer van Koophandel)</w:t>
            </w:r>
          </w:p>
        </w:tc>
      </w:tr>
      <w:tr w:rsidR="008A2001" w14:paraId="66AD2735" w14:textId="77777777" w:rsidTr="008A2001">
        <w:trPr>
          <w:trHeight w:val="344"/>
          <w:jc w:val="center"/>
        </w:trPr>
        <w:tc>
          <w:tcPr>
            <w:tcW w:w="7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vAlign w:val="center"/>
            <w:hideMark/>
          </w:tcPr>
          <w:p w14:paraId="47818F03" w14:textId="2303698C" w:rsidR="008A2001" w:rsidRDefault="008A2001" w:rsidP="008A2001">
            <w:pPr>
              <w:rPr>
                <w:color w:val="000000"/>
                <w:sz w:val="18"/>
                <w:szCs w:val="18"/>
              </w:rPr>
            </w:pPr>
            <w:r>
              <w:rPr>
                <w:color w:val="000000"/>
              </w:rPr>
              <w:t>Referentieverklaring conform paragraaf 4.2.1 en bijlage VI</w:t>
            </w:r>
          </w:p>
        </w:tc>
      </w:tr>
      <w:tr w:rsidR="008A2001" w14:paraId="0208AC11" w14:textId="77777777" w:rsidTr="008A2001">
        <w:trPr>
          <w:trHeight w:val="703"/>
          <w:jc w:val="center"/>
        </w:trPr>
        <w:tc>
          <w:tcPr>
            <w:tcW w:w="7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vAlign w:val="center"/>
          </w:tcPr>
          <w:p w14:paraId="5A153872" w14:textId="02547D18" w:rsidR="001708D9" w:rsidRPr="001B1EE3" w:rsidRDefault="008A2001" w:rsidP="001708D9">
            <w:r w:rsidRPr="001708D9">
              <w:rPr>
                <w:color w:val="000000"/>
              </w:rPr>
              <w:t xml:space="preserve">Akkoordverklaring </w:t>
            </w:r>
            <w:r w:rsidR="001708D9">
              <w:t>Kwaliteitseisen archeologisch onderzoek, afdeling Erfgoed</w:t>
            </w:r>
            <w:r w:rsidR="007335E8">
              <w:t xml:space="preserve"> gemeente</w:t>
            </w:r>
            <w:r w:rsidR="001708D9">
              <w:t xml:space="preserve"> </w:t>
            </w:r>
            <w:r w:rsidR="007335E8">
              <w:t>’</w:t>
            </w:r>
            <w:r w:rsidR="001708D9">
              <w:t>s-Hertogenbosch</w:t>
            </w:r>
            <w:r w:rsidR="007335E8">
              <w:t>, conform bijlage IV en VII</w:t>
            </w:r>
          </w:p>
          <w:p w14:paraId="111839EE" w14:textId="7D4EFB8D" w:rsidR="008A2001" w:rsidRDefault="008A2001" w:rsidP="008A2001">
            <w:pPr>
              <w:rPr>
                <w:color w:val="000000"/>
              </w:rPr>
            </w:pPr>
          </w:p>
        </w:tc>
      </w:tr>
      <w:tr w:rsidR="008A2001" w14:paraId="08E50C75" w14:textId="77777777" w:rsidTr="008A2001">
        <w:trPr>
          <w:trHeight w:val="417"/>
          <w:jc w:val="center"/>
        </w:trPr>
        <w:tc>
          <w:tcPr>
            <w:tcW w:w="7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vAlign w:val="center"/>
          </w:tcPr>
          <w:p w14:paraId="1E61CE57" w14:textId="352FEDF6" w:rsidR="008A2001" w:rsidRDefault="008A2001" w:rsidP="008A2001">
            <w:pPr>
              <w:rPr>
                <w:color w:val="000000"/>
              </w:rPr>
            </w:pPr>
            <w:r>
              <w:rPr>
                <w:color w:val="000000"/>
              </w:rPr>
              <w:t>Prijzenblad conform paragraaf 5.2 en bijlage VIII</w:t>
            </w:r>
          </w:p>
        </w:tc>
      </w:tr>
      <w:tr w:rsidR="008A2001" w14:paraId="43BCAD7A" w14:textId="77777777" w:rsidTr="008A2001">
        <w:trPr>
          <w:trHeight w:val="395"/>
          <w:jc w:val="center"/>
        </w:trPr>
        <w:tc>
          <w:tcPr>
            <w:tcW w:w="7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vAlign w:val="center"/>
          </w:tcPr>
          <w:p w14:paraId="35A16AE2" w14:textId="05B61614" w:rsidR="008A2001" w:rsidRDefault="008A2001" w:rsidP="008A2001">
            <w:pPr>
              <w:rPr>
                <w:color w:val="000000"/>
              </w:rPr>
            </w:pPr>
            <w:r>
              <w:rPr>
                <w:color w:val="000000"/>
              </w:rPr>
              <w:t>Kwaliteitscriteria conform paragraaf 5.3</w:t>
            </w:r>
          </w:p>
        </w:tc>
      </w:tr>
      <w:tr w:rsidR="005756BC" w14:paraId="5F72D2AA" w14:textId="77777777" w:rsidTr="008A2001">
        <w:trPr>
          <w:trHeight w:val="395"/>
          <w:jc w:val="center"/>
        </w:trPr>
        <w:tc>
          <w:tcPr>
            <w:tcW w:w="7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vAlign w:val="center"/>
          </w:tcPr>
          <w:p w14:paraId="3DB83916" w14:textId="6DC800E3" w:rsidR="005756BC" w:rsidRDefault="005756BC" w:rsidP="008A2001">
            <w:pPr>
              <w:rPr>
                <w:color w:val="000000"/>
              </w:rPr>
            </w:pPr>
            <w:r>
              <w:rPr>
                <w:color w:val="000000"/>
              </w:rPr>
              <w:t>Documenten van Senior KNA-archeoloog 1 en 2 conform paragraaf 2.4</w:t>
            </w:r>
          </w:p>
        </w:tc>
      </w:tr>
    </w:tbl>
    <w:p w14:paraId="1BC5FA84" w14:textId="77777777" w:rsidR="007E4A61" w:rsidRDefault="007E4A61" w:rsidP="00B8684F"/>
    <w:p w14:paraId="152860C3" w14:textId="77777777" w:rsidR="007E4A61" w:rsidRDefault="007E4A61" w:rsidP="00B8684F">
      <w:r>
        <w:t xml:space="preserve">Indien een inschrijver </w:t>
      </w:r>
      <w:r w:rsidR="00512F59">
        <w:t>éé</w:t>
      </w:r>
      <w:r>
        <w:t>n van de bovengenoemde documenten niet, of niet volledig, heeft ingevuld of</w:t>
      </w:r>
    </w:p>
    <w:p w14:paraId="4914E544" w14:textId="25C96B16" w:rsidR="007E4A61" w:rsidRDefault="007E4A61" w:rsidP="00B8684F">
      <w:r>
        <w:t xml:space="preserve">ondertekend dan </w:t>
      </w:r>
      <w:r w:rsidR="74A3050C">
        <w:t xml:space="preserve">kan </w:t>
      </w:r>
      <w:r>
        <w:t xml:space="preserve">de inschrijving ongeldig </w:t>
      </w:r>
      <w:r w:rsidR="66D03D7C">
        <w:t xml:space="preserve">worden </w:t>
      </w:r>
      <w:r>
        <w:t>verklaard.</w:t>
      </w:r>
    </w:p>
    <w:p w14:paraId="09EBB4B6" w14:textId="43AEBA4D" w:rsidR="001708D9" w:rsidRPr="001B1EE3" w:rsidRDefault="001708D9" w:rsidP="001708D9"/>
    <w:p w14:paraId="2F85E715" w14:textId="7A19AB4B" w:rsidR="00E435A1" w:rsidRDefault="001708D9" w:rsidP="001708D9">
      <w:pPr>
        <w:pStyle w:val="Kop2"/>
      </w:pPr>
      <w:r>
        <w:t xml:space="preserve"> </w:t>
      </w:r>
      <w:bookmarkStart w:id="57" w:name="_Toc75961158"/>
      <w:r>
        <w:t xml:space="preserve">Akkoordverklaring Kwaliteitseisen archeologisch onderzoek, afdeling  Erfgoed ‘s-Hertogenbosch </w:t>
      </w:r>
      <w:r w:rsidR="00E435A1">
        <w:t>‘s-Hertogenbosch</w:t>
      </w:r>
      <w:bookmarkEnd w:id="57"/>
      <w:r w:rsidR="00E435A1">
        <w:t xml:space="preserve">  </w:t>
      </w:r>
    </w:p>
    <w:p w14:paraId="34FC6446" w14:textId="7E4FA216" w:rsidR="00E435A1" w:rsidRDefault="00E435A1" w:rsidP="00E435A1">
      <w:r>
        <w:t>’</w:t>
      </w:r>
      <w:r w:rsidR="001708D9">
        <w:t>Het document Akkoordverklaring ‘Kwaliteitseisen archeologisch onderzoek, afdeling  Erfgoed ’s-Hertogenbosch is opgenomen</w:t>
      </w:r>
      <w:r>
        <w:t xml:space="preserve"> </w:t>
      </w:r>
      <w:r w:rsidRPr="00F33262">
        <w:t xml:space="preserve">in </w:t>
      </w:r>
      <w:r w:rsidR="00F33262" w:rsidRPr="00F33262">
        <w:t>b</w:t>
      </w:r>
      <w:r w:rsidRPr="00F33262">
        <w:t xml:space="preserve">ijlage </w:t>
      </w:r>
      <w:r w:rsidR="00F33262" w:rsidRPr="00F33262">
        <w:t>IV</w:t>
      </w:r>
      <w:r w:rsidRPr="00F33262">
        <w:t xml:space="preserve"> </w:t>
      </w:r>
      <w:r w:rsidR="009B47FA">
        <w:t>–</w:t>
      </w:r>
      <w:r w:rsidRPr="00F33262">
        <w:t xml:space="preserve"> </w:t>
      </w:r>
      <w:r w:rsidR="009B47FA">
        <w:t>K</w:t>
      </w:r>
      <w:r w:rsidR="001708D9">
        <w:t>waliteitseisen</w:t>
      </w:r>
      <w:r w:rsidR="009B47FA">
        <w:t xml:space="preserve"> </w:t>
      </w:r>
      <w:r>
        <w:t xml:space="preserve">Erfgoed. U dient te verklaren volgens de beschreven methoden te gaan werken bij het uitvoeren van opdrachten die voort komen uit de Raamovereenkomst. U dient hiertoe </w:t>
      </w:r>
      <w:r w:rsidR="00543743" w:rsidRPr="00543743">
        <w:t>b</w:t>
      </w:r>
      <w:r w:rsidRPr="00543743">
        <w:t xml:space="preserve">ijlage </w:t>
      </w:r>
      <w:r w:rsidR="00543743" w:rsidRPr="00543743">
        <w:t>VII</w:t>
      </w:r>
      <w:r w:rsidRPr="00543743">
        <w:t xml:space="preserve"> - Akkoordverklaring</w:t>
      </w:r>
      <w:r>
        <w:t xml:space="preserve"> Kwaliteits</w:t>
      </w:r>
      <w:r w:rsidR="009B47FA">
        <w:t>eisen Erfgoed</w:t>
      </w:r>
      <w:r>
        <w:t xml:space="preserve"> onderzoek in te vullen en toe te voegen aan de Inschrijving op </w:t>
      </w:r>
      <w:proofErr w:type="spellStart"/>
      <w:r>
        <w:t>TenderNed</w:t>
      </w:r>
      <w:proofErr w:type="spellEnd"/>
      <w:r>
        <w:t>.</w:t>
      </w:r>
    </w:p>
    <w:p w14:paraId="41AC4608" w14:textId="77777777" w:rsidR="007E4A61" w:rsidRDefault="007E4A61" w:rsidP="00B8684F">
      <w:bookmarkStart w:id="58" w:name="_Toc458514324"/>
      <w:bookmarkStart w:id="59" w:name="_Toc263150728"/>
      <w:bookmarkStart w:id="60" w:name="_Toc315333131"/>
    </w:p>
    <w:p w14:paraId="09078311" w14:textId="77777777" w:rsidR="007E4A61" w:rsidRDefault="007E4A61" w:rsidP="00E25755">
      <w:pPr>
        <w:pStyle w:val="Kop3"/>
      </w:pPr>
      <w:bookmarkStart w:id="61" w:name="_Toc47527510"/>
      <w:bookmarkStart w:id="62" w:name="_Toc75961159"/>
      <w:r>
        <w:t>Wie moet uw inschrijving ondertekenen?</w:t>
      </w:r>
      <w:bookmarkEnd w:id="58"/>
      <w:bookmarkEnd w:id="59"/>
      <w:bookmarkEnd w:id="60"/>
      <w:bookmarkEnd w:id="61"/>
      <w:bookmarkEnd w:id="62"/>
    </w:p>
    <w:p w14:paraId="003BD4B5" w14:textId="77777777" w:rsidR="00BA5094" w:rsidRDefault="007E4A61" w:rsidP="00B8684F">
      <w:r>
        <w:t>Uw inschrijving moet</w:t>
      </w:r>
      <w:r w:rsidR="00646F33">
        <w:t xml:space="preserve"> op de aangegeven plekken</w:t>
      </w:r>
      <w:r>
        <w:t xml:space="preserve"> rechtsgeldig ondertekend zijn door één of meer personen. U moet </w:t>
      </w:r>
      <w:r w:rsidR="611BF4EB">
        <w:t>de rechtsgeldigheid</w:t>
      </w:r>
      <w:r w:rsidR="00864743">
        <w:t xml:space="preserve"> </w:t>
      </w:r>
      <w:r>
        <w:t xml:space="preserve">kunnen aantonen met een kopie van een uittreksel van </w:t>
      </w:r>
      <w:r w:rsidR="006E609B">
        <w:t>het</w:t>
      </w:r>
      <w:r>
        <w:t xml:space="preserve"> </w:t>
      </w:r>
      <w:r w:rsidR="006E609B">
        <w:t xml:space="preserve">nationale Beroeps- of Handelsregister </w:t>
      </w:r>
      <w:r w:rsidR="00511256">
        <w:t>(</w:t>
      </w:r>
      <w:r>
        <w:t>Kamer van Koophandel</w:t>
      </w:r>
      <w:r w:rsidR="00511256">
        <w:t>)</w:t>
      </w:r>
      <w:r w:rsidR="001550CA">
        <w:t xml:space="preserve"> </w:t>
      </w:r>
      <w:r>
        <w:t>niet ouder dan 6 maanden (terug</w:t>
      </w:r>
      <w:r w:rsidR="00140429">
        <w:t>ge</w:t>
      </w:r>
      <w:r>
        <w:t xml:space="preserve">rekend vanaf de uiterste sluitingsdatum van indiening inschrijving). </w:t>
      </w:r>
    </w:p>
    <w:p w14:paraId="125BD9B5" w14:textId="77777777" w:rsidR="00BA5094" w:rsidRDefault="00BA5094" w:rsidP="00B8684F"/>
    <w:p w14:paraId="68BB9FD6" w14:textId="77777777" w:rsidR="00AC2A80" w:rsidRDefault="00AC2A80" w:rsidP="00B8684F">
      <w:r>
        <w:t>Het uittreksel(s) van het nationale Beroeps- of Handelsregister</w:t>
      </w:r>
      <w:r w:rsidDel="006E609B">
        <w:t xml:space="preserve"> </w:t>
      </w:r>
      <w:r>
        <w:t xml:space="preserve">dient u bij inschrijving aan te leveren. Uit het uittreksel moet ook de tekenbevoegdheid te herleiden zijn. </w:t>
      </w:r>
    </w:p>
    <w:p w14:paraId="00EFCDF6" w14:textId="77777777" w:rsidR="00646F33" w:rsidRDefault="00646F33" w:rsidP="00B8684F"/>
    <w:p w14:paraId="0ABD0DAB" w14:textId="77777777" w:rsidR="00646F33" w:rsidRPr="002C40F1" w:rsidRDefault="007E4A61" w:rsidP="00B8684F">
      <w:r>
        <w:t>Schrijft u in als een samenwerkingsverband van ondernemingen of een combinatie? Dan moeten alle deelnemers de inschrijving rechtsgeldig ondertekenen.</w:t>
      </w:r>
      <w:r w:rsidR="00646F33">
        <w:t xml:space="preserve"> Tevens dient ieder lid een recent bewijs van Inschrijving van de onderneming in het nationale Beroeps- of Handelsregister in bij inschrijving. </w:t>
      </w:r>
    </w:p>
    <w:p w14:paraId="11C20E8D" w14:textId="77777777" w:rsidR="00BA5094" w:rsidRDefault="00BA5094" w:rsidP="00B8684F"/>
    <w:p w14:paraId="5CB4E364" w14:textId="77777777" w:rsidR="007E4A61" w:rsidRDefault="007E4A61" w:rsidP="00B8684F">
      <w:r>
        <w:t xml:space="preserve">Indien de inschrijver ervoor kiest zich bij de aanbestedingsprocedure te laten vertegenwoordigen door gevolmachtigde personen, dient dit te worden aangegeven in de UEA deel IIB.  </w:t>
      </w:r>
    </w:p>
    <w:p w14:paraId="510B8D43" w14:textId="7946E919" w:rsidR="00646F33" w:rsidRDefault="007E4A61" w:rsidP="00B8684F">
      <w:r>
        <w:rPr>
          <w:rFonts w:cs="Myriad"/>
        </w:rPr>
        <w:t xml:space="preserve">Daarnaast </w:t>
      </w:r>
      <w:r w:rsidR="006E609B">
        <w:rPr>
          <w:rFonts w:cs="Myriad"/>
        </w:rPr>
        <w:t xml:space="preserve">dient u de machtingsverklaring waaruit de volmacht blijkt in te dienen bij de inschrijving. </w:t>
      </w:r>
      <w:bookmarkStart w:id="63" w:name="_Toc47527511"/>
      <w:bookmarkStart w:id="64" w:name="_Toc458514326"/>
      <w:r w:rsidR="00646F33">
        <w:br w:type="page"/>
      </w:r>
    </w:p>
    <w:p w14:paraId="43371E4E" w14:textId="77777777" w:rsidR="007E4A61" w:rsidRDefault="007E4A61" w:rsidP="00E25755">
      <w:pPr>
        <w:pStyle w:val="Kop3"/>
      </w:pPr>
      <w:bookmarkStart w:id="65" w:name="_Toc75961160"/>
      <w:r>
        <w:lastRenderedPageBreak/>
        <w:t>Hoe dient u uw inschrijving in?</w:t>
      </w:r>
      <w:bookmarkEnd w:id="63"/>
      <w:bookmarkEnd w:id="64"/>
      <w:bookmarkEnd w:id="65"/>
      <w:r>
        <w:t xml:space="preserve"> </w:t>
      </w:r>
    </w:p>
    <w:p w14:paraId="34925D72" w14:textId="77777777" w:rsidR="00AF3665" w:rsidRDefault="007E4A61" w:rsidP="00B8684F">
      <w:r w:rsidRPr="76E38EA1">
        <w:t>Deze aanbesteding</w:t>
      </w:r>
      <w:r w:rsidR="737E0566" w:rsidRPr="76E38EA1">
        <w:t>sprocedure</w:t>
      </w:r>
      <w:r w:rsidRPr="76E38EA1">
        <w:t xml:space="preserve"> </w:t>
      </w:r>
      <w:r w:rsidR="00646F33" w:rsidRPr="76E38EA1">
        <w:t xml:space="preserve">verloopt geheel via </w:t>
      </w:r>
      <w:proofErr w:type="spellStart"/>
      <w:r w:rsidR="00646F33" w:rsidRPr="76E38EA1">
        <w:t>TenderNed</w:t>
      </w:r>
      <w:proofErr w:type="spellEnd"/>
      <w:r w:rsidR="00646F33" w:rsidRPr="76E38EA1">
        <w:t xml:space="preserve">. Dit houdt dat </w:t>
      </w:r>
      <w:r w:rsidR="27A45B21" w:rsidRPr="76E38EA1">
        <w:t xml:space="preserve">het versturen </w:t>
      </w:r>
      <w:r w:rsidR="00110A5C">
        <w:t>en ontvangen van</w:t>
      </w:r>
      <w:r w:rsidR="00646F33" w:rsidRPr="76E38EA1">
        <w:t xml:space="preserve"> documenten en </w:t>
      </w:r>
      <w:r w:rsidR="00110A5C">
        <w:t xml:space="preserve">alle </w:t>
      </w:r>
      <w:r w:rsidR="00646F33" w:rsidRPr="76E38EA1">
        <w:t xml:space="preserve">communicatie via </w:t>
      </w:r>
      <w:proofErr w:type="spellStart"/>
      <w:r w:rsidR="00646F33" w:rsidRPr="76E38EA1">
        <w:t>TenderNed</w:t>
      </w:r>
      <w:proofErr w:type="spellEnd"/>
      <w:r w:rsidR="00646F33" w:rsidRPr="76E38EA1">
        <w:t xml:space="preserve"> plaats vindt. </w:t>
      </w:r>
    </w:p>
    <w:p w14:paraId="6E17A059" w14:textId="77777777" w:rsidR="00AF3665" w:rsidRDefault="00AF3665" w:rsidP="00B8684F"/>
    <w:p w14:paraId="1B6F708B" w14:textId="77777777" w:rsidR="007E4A61" w:rsidRDefault="00646F33" w:rsidP="00B8684F">
      <w:r w:rsidRPr="61946EBA">
        <w:t xml:space="preserve">Inschrijvingen worden via </w:t>
      </w:r>
      <w:proofErr w:type="spellStart"/>
      <w:r w:rsidRPr="61946EBA">
        <w:t>TenderNed</w:t>
      </w:r>
      <w:proofErr w:type="spellEnd"/>
      <w:r w:rsidR="00AF3665" w:rsidRPr="61946EBA">
        <w:t xml:space="preserve"> ingediend. </w:t>
      </w:r>
      <w:r w:rsidR="007E4A61" w:rsidRPr="61946EBA">
        <w:t xml:space="preserve">Een andere wijze van indienen dan digitaal via </w:t>
      </w:r>
      <w:proofErr w:type="spellStart"/>
      <w:r w:rsidR="007E4A61" w:rsidRPr="61946EBA">
        <w:t>TenderNed</w:t>
      </w:r>
      <w:proofErr w:type="spellEnd"/>
      <w:r w:rsidR="007E4A61" w:rsidRPr="61946EBA">
        <w:t xml:space="preserve"> is niet toegestaan. Inschrijvingen die op een andere wijze worden ingediend worden ongeldig verklaard en niet in behandeling genomen. </w:t>
      </w:r>
      <w:r w:rsidR="00724FED" w:rsidRPr="61946EBA">
        <w:t xml:space="preserve">Na de sluitingsdatum voor het indienen van inschrijvingen sluit de kluis. Het is daarna niet meer mogelijk bestanden aan te leveren en/of te wijzigen. </w:t>
      </w:r>
      <w:r w:rsidR="008D7B67" w:rsidRPr="61946EBA">
        <w:t xml:space="preserve">Het risico van systeem- en internetstoringen ligt geheel bij de inschrijver, tenzij deze aantoonbaar toe te wijzen zijn aan </w:t>
      </w:r>
      <w:proofErr w:type="spellStart"/>
      <w:r w:rsidR="008D7B67" w:rsidRPr="61946EBA">
        <w:t>TenderNed</w:t>
      </w:r>
      <w:proofErr w:type="spellEnd"/>
      <w:r w:rsidR="008D7B67" w:rsidRPr="61946EBA">
        <w:t>.</w:t>
      </w:r>
    </w:p>
    <w:p w14:paraId="3DAE363B" w14:textId="77777777" w:rsidR="61946EBA" w:rsidRDefault="61946EBA" w:rsidP="00B8684F"/>
    <w:p w14:paraId="5F633CB0" w14:textId="77777777" w:rsidR="007E4A61" w:rsidRDefault="007E4A61" w:rsidP="00E25755">
      <w:pPr>
        <w:pStyle w:val="Kop3"/>
      </w:pPr>
      <w:bookmarkStart w:id="66" w:name="_Toc16508267"/>
      <w:bookmarkStart w:id="67" w:name="_Toc532388414"/>
      <w:bookmarkStart w:id="68" w:name="_Toc47527512"/>
      <w:bookmarkStart w:id="69" w:name="_Toc75961161"/>
      <w:r>
        <w:t>Voorwaarden</w:t>
      </w:r>
      <w:bookmarkEnd w:id="66"/>
      <w:bookmarkEnd w:id="67"/>
      <w:r>
        <w:t xml:space="preserve"> inschrijving</w:t>
      </w:r>
      <w:bookmarkEnd w:id="68"/>
      <w:bookmarkEnd w:id="69"/>
    </w:p>
    <w:p w14:paraId="7D1C222C" w14:textId="77777777" w:rsidR="007E4A61" w:rsidRPr="00FC4F2E" w:rsidRDefault="007E4A61" w:rsidP="00B8684F">
      <w:r w:rsidRPr="00FC4F2E">
        <w:t>Aan de inschrijving worden de volgende overige voorwaarden gesteld:</w:t>
      </w:r>
    </w:p>
    <w:p w14:paraId="3B57E3F3" w14:textId="77777777" w:rsidR="007E4A61" w:rsidRPr="00FC4F2E" w:rsidRDefault="007E4A61" w:rsidP="00522E30">
      <w:pPr>
        <w:pStyle w:val="Lijstalinea"/>
        <w:numPr>
          <w:ilvl w:val="0"/>
          <w:numId w:val="7"/>
        </w:numPr>
      </w:pPr>
      <w:r w:rsidRPr="00FC4F2E">
        <w:t>alle gevraagde informatie wordt in de inschrijving opgenomen;</w:t>
      </w:r>
    </w:p>
    <w:p w14:paraId="35D0C5C2" w14:textId="77777777" w:rsidR="007E4A61" w:rsidRPr="00FC4F2E" w:rsidRDefault="007E4A61" w:rsidP="00522E30">
      <w:pPr>
        <w:pStyle w:val="Lijstalinea"/>
        <w:numPr>
          <w:ilvl w:val="0"/>
          <w:numId w:val="7"/>
        </w:numPr>
      </w:pPr>
      <w:r w:rsidRPr="00FC4F2E">
        <w:t>de inschrijving dient naar waarheid te zijn ingevuld;</w:t>
      </w:r>
    </w:p>
    <w:p w14:paraId="253F6D35" w14:textId="77777777" w:rsidR="007E4A61" w:rsidRPr="00FC4F2E" w:rsidRDefault="007E4A61" w:rsidP="00522E30">
      <w:pPr>
        <w:pStyle w:val="Lijstalinea"/>
        <w:numPr>
          <w:ilvl w:val="0"/>
          <w:numId w:val="7"/>
        </w:numPr>
      </w:pPr>
      <w:r w:rsidRPr="00FC4F2E">
        <w:t>door inschrijving confirmeert de inschrijver zich aan alles wat gesteld is in dit beschrijvend document (incl. bijlage</w:t>
      </w:r>
      <w:r w:rsidR="00143B93">
        <w:t>n</w:t>
      </w:r>
      <w:r w:rsidRPr="00FC4F2E">
        <w:t xml:space="preserve">) en eventuele nota(’s) van inlichting(en). Dat betekent dat inschrijver door middel van het doen van een inschrijving te kennen geeft geen bezwaren te hebben tegen de aanbestedingsprocedure en de inhoud van de aanbestedingsstukken. </w:t>
      </w:r>
    </w:p>
    <w:p w14:paraId="0D4D59E8" w14:textId="77777777" w:rsidR="007E4A61" w:rsidRDefault="007E4A61" w:rsidP="00522E30">
      <w:pPr>
        <w:pStyle w:val="Lijstalinea"/>
        <w:numPr>
          <w:ilvl w:val="0"/>
          <w:numId w:val="7"/>
        </w:numPr>
      </w:pPr>
      <w:r w:rsidRPr="00FC4F2E">
        <w:t>Inschrijving</w:t>
      </w:r>
      <w:r w:rsidR="00143B93">
        <w:t>en</w:t>
      </w:r>
      <w:r w:rsidRPr="00FC4F2E">
        <w:t xml:space="preserve"> onder voorwaarden of met voorbehouden zijn ongeldig;</w:t>
      </w:r>
    </w:p>
    <w:p w14:paraId="6B7ECFFA" w14:textId="77777777" w:rsidR="00BA5094" w:rsidRPr="00AC2A80" w:rsidRDefault="00BA5094" w:rsidP="00522E30">
      <w:pPr>
        <w:pStyle w:val="Lijstalinea"/>
        <w:numPr>
          <w:ilvl w:val="0"/>
          <w:numId w:val="7"/>
        </w:numPr>
      </w:pPr>
      <w:r w:rsidRPr="00AC2A80">
        <w:t>varianten, anders dan beschreven in dit beschrijvend document, zijn niet toegestaan;</w:t>
      </w:r>
    </w:p>
    <w:p w14:paraId="7AFD9A96" w14:textId="77777777" w:rsidR="007E4A61" w:rsidRPr="00AC2A80" w:rsidRDefault="007E4A61" w:rsidP="00522E30">
      <w:pPr>
        <w:pStyle w:val="Lijstalinea"/>
        <w:numPr>
          <w:ilvl w:val="0"/>
          <w:numId w:val="7"/>
        </w:numPr>
      </w:pPr>
      <w:r w:rsidRPr="00FC4F2E">
        <w:t xml:space="preserve">de inschrijving heeft een gestandsdoeningstermijn </w:t>
      </w:r>
      <w:r w:rsidRPr="005E14ED">
        <w:t>van 50</w:t>
      </w:r>
      <w:r w:rsidR="00945268" w:rsidRPr="005E14ED">
        <w:t xml:space="preserve"> </w:t>
      </w:r>
      <w:r w:rsidRPr="005E14ED">
        <w:t xml:space="preserve">kalenderdagen </w:t>
      </w:r>
      <w:r w:rsidRPr="00FC4F2E">
        <w:t xml:space="preserve">na de uiterste inschrijvingsdatum. In het geval </w:t>
      </w:r>
      <w:r w:rsidR="00BA5094">
        <w:t xml:space="preserve">dat </w:t>
      </w:r>
      <w:r w:rsidRPr="00FC4F2E">
        <w:t xml:space="preserve">een kortgedingprocedure aanhangig wordt gemaakt, wordt de </w:t>
      </w:r>
      <w:r w:rsidRPr="00AC2A80">
        <w:t>gestanddoeningstermijn van de inschrijving automatisch verlengd tot veertien (14) kalenderdagen na uitspraak van de rechter</w:t>
      </w:r>
      <w:r w:rsidR="00AF3665" w:rsidRPr="00AC2A80">
        <w:t>;</w:t>
      </w:r>
    </w:p>
    <w:p w14:paraId="6E205491" w14:textId="77777777" w:rsidR="0047586B" w:rsidRPr="00AC2A80" w:rsidRDefault="0047586B" w:rsidP="00522E30">
      <w:pPr>
        <w:pStyle w:val="Lijstalinea"/>
        <w:numPr>
          <w:ilvl w:val="0"/>
          <w:numId w:val="7"/>
        </w:numPr>
      </w:pPr>
      <w:r w:rsidRPr="00711BA2">
        <w:t>Indien de inschrijving onduidelijkheden bevat kunnen wij schriftelijke aanvullende informatie opvragen bij de inschrijver. De aanvullende informatie dient schriftelijk te worden verstrekt en maakt dan onderdeel uit van de inschrijving en mag geen wezenlijke wijziging van de inschrijving inhouden.</w:t>
      </w:r>
    </w:p>
    <w:p w14:paraId="6959240D" w14:textId="77777777" w:rsidR="00165B35" w:rsidRDefault="00165B35" w:rsidP="00B8684F">
      <w:pPr>
        <w:rPr>
          <w:color w:val="4F81BD" w:themeColor="accent1"/>
        </w:rPr>
      </w:pPr>
    </w:p>
    <w:p w14:paraId="1BC8FDC9" w14:textId="77777777" w:rsidR="61946EBA" w:rsidRDefault="61946EBA" w:rsidP="00B8684F">
      <w:r>
        <w:br w:type="page"/>
      </w:r>
    </w:p>
    <w:p w14:paraId="08BCD38D" w14:textId="77777777" w:rsidR="007E4A61" w:rsidRDefault="007E4A61" w:rsidP="00E25755">
      <w:pPr>
        <w:pStyle w:val="Kop1"/>
      </w:pPr>
      <w:bookmarkStart w:id="70" w:name="_Toc47527513"/>
      <w:bookmarkStart w:id="71" w:name="_Toc75961162"/>
      <w:r>
        <w:lastRenderedPageBreak/>
        <w:t>Eisen aan de ondernemer</w:t>
      </w:r>
      <w:bookmarkEnd w:id="70"/>
      <w:bookmarkEnd w:id="71"/>
    </w:p>
    <w:p w14:paraId="4F0C7F4B" w14:textId="616945A9" w:rsidR="007E4A61" w:rsidRPr="00FC4F2E" w:rsidRDefault="007E4A61" w:rsidP="00B8684F">
      <w:r w:rsidRPr="00FC4F2E">
        <w:t xml:space="preserve">Wij toetsen uw inschrijving op de uitsluitingsgronden en geschiktheidseisen zoals geformuleerd in </w:t>
      </w:r>
      <w:r w:rsidR="00E25755">
        <w:t xml:space="preserve">de </w:t>
      </w:r>
      <w:r w:rsidRPr="00FC4F2E">
        <w:t xml:space="preserve">onderstaande paragrafen. Tevens stellen wij voorschriften, eisen en voorwaarden ten aanzien van combinatievorming, onderaannemers, beroep op draagkracht en/of bekwaamheden derden en inschrijven vanuit een holding. De basis hiervoor vormt de </w:t>
      </w:r>
      <w:proofErr w:type="spellStart"/>
      <w:r w:rsidR="00D16891">
        <w:t>Aw</w:t>
      </w:r>
      <w:proofErr w:type="spellEnd"/>
      <w:r w:rsidR="008A1967">
        <w:t xml:space="preserve"> 2012</w:t>
      </w:r>
      <w:r w:rsidRPr="00FC4F2E">
        <w:t>.</w:t>
      </w:r>
    </w:p>
    <w:p w14:paraId="2D7C4D7E" w14:textId="77777777" w:rsidR="007E4A61" w:rsidRPr="00FC4F2E" w:rsidRDefault="007E4A61" w:rsidP="00B8684F"/>
    <w:p w14:paraId="14B5AE2C" w14:textId="77777777" w:rsidR="007E4A61" w:rsidRPr="00FC4F2E" w:rsidRDefault="007E4A61" w:rsidP="00B8684F">
      <w:r w:rsidRPr="61946EBA">
        <w:t xml:space="preserve">Wij vragen u hiervoor </w:t>
      </w:r>
      <w:r w:rsidR="330C8712" w:rsidRPr="61946EBA">
        <w:t>het</w:t>
      </w:r>
      <w:r w:rsidRPr="61946EBA">
        <w:t xml:space="preserve"> Uniform Europees Aanbestedingsdocument </w:t>
      </w:r>
      <w:r w:rsidRPr="00543743">
        <w:t>(UEA) (bijlage I)</w:t>
      </w:r>
      <w:r w:rsidR="01559FEF" w:rsidRPr="00543743">
        <w:t xml:space="preserve"> in te vullen, rechtsgeldig te ondertekenen en</w:t>
      </w:r>
      <w:r w:rsidRPr="00543743">
        <w:t xml:space="preserve"> in te dienen. Voegt u het UEA niet toe aan uw inschrijving dan </w:t>
      </w:r>
      <w:r w:rsidRPr="61946EBA">
        <w:t xml:space="preserve">wordt u uitgesloten van verdere deelname. </w:t>
      </w:r>
    </w:p>
    <w:p w14:paraId="18E787D5" w14:textId="77777777" w:rsidR="007E4A61" w:rsidRDefault="007E4A61" w:rsidP="00B8684F">
      <w:pPr>
        <w:rPr>
          <w:rFonts w:ascii="Univers" w:hAnsi="Univers"/>
        </w:rPr>
      </w:pPr>
    </w:p>
    <w:p w14:paraId="0552B28D" w14:textId="77777777" w:rsidR="007E4A61" w:rsidRDefault="007E4A61" w:rsidP="00E25755">
      <w:pPr>
        <w:pStyle w:val="Kop2"/>
      </w:pPr>
      <w:bookmarkStart w:id="72" w:name="_Toc15304175"/>
      <w:bookmarkStart w:id="73" w:name="_Toc15304176"/>
      <w:bookmarkStart w:id="74" w:name="_Toc265581577"/>
      <w:bookmarkStart w:id="75" w:name="_Toc458514328"/>
      <w:bookmarkStart w:id="76" w:name="_Toc47527514"/>
      <w:bookmarkStart w:id="77" w:name="_Toc75961163"/>
      <w:bookmarkEnd w:id="72"/>
      <w:bookmarkEnd w:id="73"/>
      <w:r>
        <w:t>Uitsluitingsgronden</w:t>
      </w:r>
      <w:bookmarkEnd w:id="74"/>
      <w:bookmarkEnd w:id="75"/>
      <w:bookmarkEnd w:id="76"/>
      <w:bookmarkEnd w:id="77"/>
    </w:p>
    <w:p w14:paraId="5098793A" w14:textId="77777777" w:rsidR="007020E0" w:rsidRDefault="007E4A61" w:rsidP="00B8684F">
      <w:r>
        <w:t xml:space="preserve">In artikel </w:t>
      </w:r>
      <w:r w:rsidRPr="00C73AC0">
        <w:t>2.8</w:t>
      </w:r>
      <w:r w:rsidR="00581F12">
        <w:t>6 en artikel 2.87</w:t>
      </w:r>
      <w:r w:rsidRPr="00C73AC0">
        <w:t xml:space="preserve"> van de </w:t>
      </w:r>
      <w:proofErr w:type="spellStart"/>
      <w:r w:rsidR="008A1967">
        <w:t>A</w:t>
      </w:r>
      <w:r w:rsidR="00D16891">
        <w:t>w</w:t>
      </w:r>
      <w:proofErr w:type="spellEnd"/>
      <w:r w:rsidR="008A1967">
        <w:t xml:space="preserve"> 2012</w:t>
      </w:r>
      <w:r>
        <w:t xml:space="preserve"> staat beschreven in welke gevallen wij een inschrijver uit</w:t>
      </w:r>
      <w:r w:rsidRPr="00677A58">
        <w:t xml:space="preserve">sluiten van deelname. </w:t>
      </w:r>
      <w:r w:rsidR="007020E0">
        <w:t xml:space="preserve">In de onderstaande tabel zijn de </w:t>
      </w:r>
      <w:r w:rsidR="007020E0" w:rsidRPr="00677A58">
        <w:t>volgende</w:t>
      </w:r>
      <w:r w:rsidRPr="00677A58">
        <w:t xml:space="preserve"> </w:t>
      </w:r>
      <w:r w:rsidRPr="007020E0">
        <w:t xml:space="preserve">uitsluitingsgronden </w:t>
      </w:r>
      <w:r w:rsidR="007020E0">
        <w:t xml:space="preserve">die </w:t>
      </w:r>
      <w:r w:rsidRPr="00677A58">
        <w:t>op deze aanbesteding</w:t>
      </w:r>
      <w:r w:rsidRPr="00711BA2">
        <w:t xml:space="preserve"> </w:t>
      </w:r>
      <w:r w:rsidRPr="00677A58">
        <w:t xml:space="preserve">van </w:t>
      </w:r>
      <w:r>
        <w:t>toepassing</w:t>
      </w:r>
      <w:r w:rsidR="007020E0">
        <w:t xml:space="preserve"> zijn weergegeven:  </w:t>
      </w:r>
      <w:r w:rsidR="007020E0" w:rsidDel="007020E0">
        <w:t xml:space="preserve"> </w:t>
      </w:r>
    </w:p>
    <w:p w14:paraId="046F9425" w14:textId="77777777" w:rsidR="007020E0" w:rsidRDefault="007020E0" w:rsidP="00B8684F"/>
    <w:tbl>
      <w:tblPr>
        <w:tblW w:w="9067" w:type="dxa"/>
        <w:tblInd w:w="-5" w:type="dxa"/>
        <w:tblCellMar>
          <w:left w:w="10" w:type="dxa"/>
          <w:right w:w="10" w:type="dxa"/>
        </w:tblCellMar>
        <w:tblLook w:val="0000" w:firstRow="0" w:lastRow="0" w:firstColumn="0" w:lastColumn="0" w:noHBand="0" w:noVBand="0"/>
      </w:tblPr>
      <w:tblGrid>
        <w:gridCol w:w="5245"/>
        <w:gridCol w:w="3822"/>
      </w:tblGrid>
      <w:tr w:rsidR="00DC4EAB" w14:paraId="5BD059E6" w14:textId="77777777" w:rsidTr="61946EBA">
        <w:trPr>
          <w:trHeight w:val="664"/>
        </w:trPr>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4792FC66" w14:textId="77777777" w:rsidR="00DC4EAB" w:rsidRPr="003139B1" w:rsidRDefault="00DC4EAB" w:rsidP="00B8684F">
            <w:pPr>
              <w:rPr>
                <w:b/>
              </w:rPr>
            </w:pPr>
            <w:r w:rsidRPr="003139B1">
              <w:rPr>
                <w:b/>
              </w:rPr>
              <w:t xml:space="preserve">Omschrijving uitsluitingsgronden </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6CE9AE4B" w14:textId="77777777" w:rsidR="00DC4EAB" w:rsidRPr="003139B1" w:rsidRDefault="00DC4EAB" w:rsidP="00B8684F">
            <w:pPr>
              <w:rPr>
                <w:b/>
              </w:rPr>
            </w:pPr>
            <w:r w:rsidRPr="003139B1">
              <w:rPr>
                <w:b/>
              </w:rPr>
              <w:t>Bewijsmiddelen</w:t>
            </w:r>
          </w:p>
        </w:tc>
      </w:tr>
      <w:tr w:rsidR="00BA5094" w14:paraId="4FC2CC31" w14:textId="77777777" w:rsidTr="61946EBA">
        <w:trPr>
          <w:trHeight w:val="382"/>
        </w:trPr>
        <w:tc>
          <w:tcPr>
            <w:tcW w:w="90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6315A0B3" w14:textId="77777777" w:rsidR="00BA5094" w:rsidRPr="00BA5094" w:rsidRDefault="00BA5094" w:rsidP="00B8684F">
            <w:r>
              <w:t>Deel III A UEA</w:t>
            </w:r>
          </w:p>
        </w:tc>
      </w:tr>
      <w:tr w:rsidR="00BA5094" w14:paraId="53E89145" w14:textId="77777777" w:rsidTr="61946EBA">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F20537B" w14:textId="77777777" w:rsidR="00BA5094" w:rsidRDefault="00BA5094" w:rsidP="00B8684F">
            <w:r>
              <w:t>Gronden die verband houden met strafrechtelijke veroordeling, te weten:</w:t>
            </w:r>
          </w:p>
          <w:p w14:paraId="162F942A" w14:textId="77777777" w:rsidR="00BA5094" w:rsidRPr="00110A5C" w:rsidRDefault="00BA5094" w:rsidP="00B8684F">
            <w:r w:rsidRPr="00110A5C">
              <w:t>Deelneming aan een criminele organisatie;</w:t>
            </w:r>
          </w:p>
          <w:p w14:paraId="3A53DA1D" w14:textId="77777777" w:rsidR="00BA5094" w:rsidRPr="00110A5C" w:rsidRDefault="00BA5094" w:rsidP="00B8684F">
            <w:r w:rsidRPr="00110A5C">
              <w:t>Corruptie;</w:t>
            </w:r>
          </w:p>
          <w:p w14:paraId="3DE34F9F" w14:textId="77777777" w:rsidR="00BA5094" w:rsidRPr="00110A5C" w:rsidRDefault="00BA5094" w:rsidP="00B8684F">
            <w:r w:rsidRPr="00110A5C">
              <w:t>Fraude;</w:t>
            </w:r>
          </w:p>
          <w:p w14:paraId="54724C5F" w14:textId="77777777" w:rsidR="00BA5094" w:rsidRPr="00110A5C" w:rsidRDefault="00BA5094" w:rsidP="00B8684F">
            <w:r w:rsidRPr="00110A5C">
              <w:t>Terroristische misdrijven of strafbare feiten in verband met terroristische activiteiten;</w:t>
            </w:r>
          </w:p>
          <w:p w14:paraId="3FE8A889" w14:textId="77777777" w:rsidR="00BA5094" w:rsidRPr="00110A5C" w:rsidRDefault="00BA5094" w:rsidP="00B8684F">
            <w:r w:rsidRPr="00110A5C">
              <w:t>Witwassen van geld of financiering van terrorisme;</w:t>
            </w:r>
          </w:p>
          <w:p w14:paraId="5B96694F" w14:textId="77777777" w:rsidR="00BA5094" w:rsidRPr="00BA5094" w:rsidRDefault="00BA5094" w:rsidP="00B8684F">
            <w:r w:rsidRPr="00110A5C">
              <w:t>Kinderarbeid en andere vormen van mensenhandel.</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452D7DD" w14:textId="77777777" w:rsidR="00BA5094" w:rsidRPr="00E25755" w:rsidRDefault="00BA5094" w:rsidP="00B8684F">
            <w:pPr>
              <w:rPr>
                <w:b/>
              </w:rPr>
            </w:pPr>
            <w:r w:rsidRPr="00E25755">
              <w:rPr>
                <w:b/>
              </w:rPr>
              <w:t>Bewijsmiddel indienen bij inschrijving:</w:t>
            </w:r>
          </w:p>
          <w:p w14:paraId="692FFCCB" w14:textId="77777777" w:rsidR="00BA5094" w:rsidRDefault="00BA5094" w:rsidP="00B8684F">
            <w:r>
              <w:t xml:space="preserve">Door middel van het invullen van deel III A en het rechtsgeldig ondertekenen van het UEA verklaart inschrijver dat op zijn onderneming de gestelde uitsluitingsgronden niet van toepassing zijn. </w:t>
            </w:r>
          </w:p>
          <w:p w14:paraId="7101EAD5" w14:textId="77777777" w:rsidR="00BA5094" w:rsidRDefault="00BA5094" w:rsidP="00B8684F"/>
          <w:p w14:paraId="719AED94" w14:textId="77777777" w:rsidR="00BA5094" w:rsidRPr="00E25755" w:rsidRDefault="00BA5094" w:rsidP="00B8684F">
            <w:pPr>
              <w:rPr>
                <w:b/>
              </w:rPr>
            </w:pPr>
            <w:r w:rsidRPr="00E25755">
              <w:rPr>
                <w:b/>
              </w:rPr>
              <w:t>Bewijsmiddel indienen na voorlopige gunning:</w:t>
            </w:r>
          </w:p>
          <w:p w14:paraId="5F993EE0" w14:textId="77777777" w:rsidR="00BA5094" w:rsidRDefault="00BA5094" w:rsidP="00B8684F">
            <w:r>
              <w:t>Gedragsverklaring aanbesteden, die op het tijdstip van het indienen van de inschrijving niet ouder is dan twee (2) jaar.</w:t>
            </w:r>
          </w:p>
          <w:p w14:paraId="150DF7D0" w14:textId="77777777" w:rsidR="00BA5094" w:rsidRDefault="00BA5094" w:rsidP="00B8684F"/>
        </w:tc>
      </w:tr>
      <w:tr w:rsidR="00BA5094" w14:paraId="2A767B85" w14:textId="77777777" w:rsidTr="61946EBA">
        <w:trPr>
          <w:trHeight w:val="362"/>
        </w:trPr>
        <w:tc>
          <w:tcPr>
            <w:tcW w:w="90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1C19F270" w14:textId="77777777" w:rsidR="00BA5094" w:rsidRDefault="00BA5094" w:rsidP="00B8684F">
            <w:r>
              <w:t>Deel III B UEA</w:t>
            </w:r>
          </w:p>
        </w:tc>
      </w:tr>
      <w:tr w:rsidR="00BA5094" w14:paraId="012B45A8" w14:textId="77777777" w:rsidTr="61946EBA">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E6D6613" w14:textId="77777777" w:rsidR="00BA5094" w:rsidRDefault="00BA5094" w:rsidP="00B8684F">
            <w:r>
              <w:t xml:space="preserve">Gronden die verband houden met de betaling van belastingen of sociale premies: </w:t>
            </w:r>
          </w:p>
          <w:p w14:paraId="65F1A8B0" w14:textId="77777777" w:rsidR="00BA5094" w:rsidRDefault="00BA5094" w:rsidP="00B8684F">
            <w:r w:rsidRPr="00110A5C">
              <w:t>Betaling van belastingen of sociale premies</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2E15437" w14:textId="77777777" w:rsidR="00BA5094" w:rsidRPr="00E25755" w:rsidRDefault="00BA5094" w:rsidP="00B8684F">
            <w:pPr>
              <w:rPr>
                <w:b/>
              </w:rPr>
            </w:pPr>
            <w:r w:rsidRPr="00E25755">
              <w:rPr>
                <w:b/>
              </w:rPr>
              <w:t xml:space="preserve">Bewijsmiddel indienen bij inschrijving: </w:t>
            </w:r>
          </w:p>
          <w:p w14:paraId="19686127" w14:textId="77777777" w:rsidR="00BA5094" w:rsidRDefault="00BA5094" w:rsidP="00B8684F">
            <w:r>
              <w:t xml:space="preserve">Door middel van het invullen van deel III B en het rechtsgeldig ondertekenen van het UEA verklaart inschrijver dat op zijn onderneming de gestelde uitsluitingsgrond niet van toepassing is. </w:t>
            </w:r>
          </w:p>
          <w:p w14:paraId="3152A4E0" w14:textId="77777777" w:rsidR="00E25755" w:rsidRDefault="00E25755" w:rsidP="00B8684F">
            <w:pPr>
              <w:rPr>
                <w:b/>
              </w:rPr>
            </w:pPr>
          </w:p>
          <w:p w14:paraId="5463DE39" w14:textId="098E40A5" w:rsidR="00BA5094" w:rsidRPr="00E25755" w:rsidRDefault="00BA5094" w:rsidP="00B8684F">
            <w:pPr>
              <w:rPr>
                <w:b/>
              </w:rPr>
            </w:pPr>
            <w:r w:rsidRPr="00E25755">
              <w:rPr>
                <w:b/>
              </w:rPr>
              <w:t>Bewijsmiddel indienen na voorlopige gunning:</w:t>
            </w:r>
          </w:p>
          <w:p w14:paraId="16512560" w14:textId="77777777" w:rsidR="00BA5094" w:rsidRDefault="00BA5094" w:rsidP="00B8684F">
            <w:r>
              <w:t>Verklaring belastingdienst die op het tijdstip van indiening van de inschrijving niet ouder is dan zes (6) maanden.</w:t>
            </w:r>
          </w:p>
          <w:p w14:paraId="4213803C" w14:textId="77777777" w:rsidR="005F3344" w:rsidRDefault="005F3344" w:rsidP="00B8684F"/>
        </w:tc>
      </w:tr>
    </w:tbl>
    <w:p w14:paraId="52BCE35A" w14:textId="77777777" w:rsidR="007E4A61" w:rsidRDefault="007E4A61" w:rsidP="00B8684F"/>
    <w:p w14:paraId="336AE55D" w14:textId="77777777" w:rsidR="00677A58" w:rsidRDefault="007E4A61" w:rsidP="00B8684F">
      <w:r>
        <w:lastRenderedPageBreak/>
        <w:t xml:space="preserve">Door rechtsgeldige ondertekening van het UEA geeft inschrijver te kennen dat aangekruiste </w:t>
      </w:r>
      <w:r w:rsidR="00581F12">
        <w:t>u</w:t>
      </w:r>
      <w:r>
        <w:t xml:space="preserve">itsluitingsgronden niet op inschrijver van toepassing zijn. </w:t>
      </w:r>
    </w:p>
    <w:p w14:paraId="26EDE951" w14:textId="77777777" w:rsidR="00581F12" w:rsidRDefault="007E4A61" w:rsidP="00B8684F">
      <w:r>
        <w:t xml:space="preserve"> </w:t>
      </w:r>
    </w:p>
    <w:p w14:paraId="101C9BAD" w14:textId="7FEED158" w:rsidR="00677A58" w:rsidRDefault="00677A58" w:rsidP="00B8684F">
      <w:r>
        <w:t xml:space="preserve">Nadat de </w:t>
      </w:r>
      <w:r w:rsidR="00F33367">
        <w:t>G</w:t>
      </w:r>
      <w:r w:rsidR="00215798">
        <w:t xml:space="preserve">emeente </w:t>
      </w:r>
      <w:r>
        <w:t xml:space="preserve">het voorlopige gunningsbesluit kenbaar heeft gemaakt </w:t>
      </w:r>
      <w:r w:rsidR="00215798">
        <w:t xml:space="preserve">wordt </w:t>
      </w:r>
      <w:r>
        <w:t xml:space="preserve">de </w:t>
      </w:r>
      <w:r w:rsidR="00215798">
        <w:t>voorlopig gegunde inschrijver ge</w:t>
      </w:r>
      <w:r>
        <w:t>vra</w:t>
      </w:r>
      <w:r w:rsidR="00215798">
        <w:t>a</w:t>
      </w:r>
      <w:r>
        <w:t>g</w:t>
      </w:r>
      <w:r w:rsidR="00215798">
        <w:t>d</w:t>
      </w:r>
      <w:r>
        <w:t xml:space="preserve"> om de bewijsstukken binnen een termijn van 10 kalenderdagen in te dienen.</w:t>
      </w:r>
      <w:r w:rsidR="00215798">
        <w:t xml:space="preserve"> </w:t>
      </w:r>
      <w:r>
        <w:t xml:space="preserve">Levert u de gewenste bewijsstukken niet binnen de gestelde termijn aan? Dan wordt u alsnog uitgesloten van deelname aan deze procedure. De </w:t>
      </w:r>
      <w:r w:rsidR="00F33367">
        <w:t>G</w:t>
      </w:r>
      <w:r w:rsidR="00215798">
        <w:t>emeente</w:t>
      </w:r>
      <w:r>
        <w:t xml:space="preserve"> zal het voorlopige gunningsbesluit dan herzien. </w:t>
      </w:r>
    </w:p>
    <w:p w14:paraId="348CE7C2" w14:textId="77777777" w:rsidR="007E4A61" w:rsidRDefault="007E4A61" w:rsidP="00B8684F">
      <w:r>
        <w:t xml:space="preserve"> </w:t>
      </w:r>
    </w:p>
    <w:p w14:paraId="1CA3C1E3" w14:textId="77777777" w:rsidR="00677A58" w:rsidRPr="005E14ED" w:rsidRDefault="007E4A61" w:rsidP="00E25755">
      <w:pPr>
        <w:pStyle w:val="Kop2"/>
      </w:pPr>
      <w:bookmarkStart w:id="78" w:name="_Toc75961164"/>
      <w:r w:rsidRPr="005E14ED">
        <w:t>Geschiktheidseisen</w:t>
      </w:r>
      <w:bookmarkEnd w:id="78"/>
      <w:r w:rsidRPr="005E14ED">
        <w:t xml:space="preserve"> </w:t>
      </w:r>
    </w:p>
    <w:p w14:paraId="5151F516" w14:textId="77777777" w:rsidR="00677A58" w:rsidRPr="005E14ED" w:rsidRDefault="00677A58" w:rsidP="00B8684F">
      <w:r w:rsidRPr="005E14ED">
        <w:t>Wanneer u kunt verklaren dat er geen uitsluitingsgronden op uw onderneming van toepassing zijn, wordt door middel van de geschiktheidseisen onderzocht of uw onderneming geschikt is om de overeenkomst uit te voeren</w:t>
      </w:r>
    </w:p>
    <w:p w14:paraId="50341BBE" w14:textId="77777777" w:rsidR="00677A58" w:rsidRPr="005E14ED" w:rsidRDefault="00DC4EAB" w:rsidP="00B8684F">
      <w:pPr>
        <w:rPr>
          <w:lang w:eastAsia="en-US"/>
        </w:rPr>
      </w:pPr>
      <w:r w:rsidRPr="005E14ED">
        <w:rPr>
          <w:lang w:eastAsia="en-US"/>
        </w:rPr>
        <w:t xml:space="preserve">U dient aan de volgende </w:t>
      </w:r>
      <w:r w:rsidR="00677A58" w:rsidRPr="005E14ED">
        <w:rPr>
          <w:lang w:eastAsia="en-US"/>
        </w:rPr>
        <w:t>geschiktheidseisen</w:t>
      </w:r>
      <w:r w:rsidRPr="005E14ED">
        <w:rPr>
          <w:lang w:eastAsia="en-US"/>
        </w:rPr>
        <w:t xml:space="preserve"> te voldoen</w:t>
      </w:r>
      <w:r w:rsidR="00677A58" w:rsidRPr="005E14ED">
        <w:rPr>
          <w:lang w:eastAsia="en-US"/>
        </w:rPr>
        <w:t>:</w:t>
      </w:r>
    </w:p>
    <w:p w14:paraId="2F46D693" w14:textId="7B18A081" w:rsidR="00666D9D" w:rsidRPr="005E14ED" w:rsidRDefault="00666D9D" w:rsidP="00522E30">
      <w:pPr>
        <w:pStyle w:val="Lijstalinea"/>
        <w:numPr>
          <w:ilvl w:val="0"/>
          <w:numId w:val="8"/>
        </w:numPr>
      </w:pPr>
      <w:r w:rsidRPr="005E14ED">
        <w:t>Technische bekwaamheid en beroepsbekwaamheid</w:t>
      </w:r>
    </w:p>
    <w:p w14:paraId="4BA29AF8" w14:textId="4BF1DC50" w:rsidR="00666D9D" w:rsidRDefault="00666D9D" w:rsidP="00522E30">
      <w:pPr>
        <w:pStyle w:val="Lijstalinea"/>
        <w:numPr>
          <w:ilvl w:val="1"/>
          <w:numId w:val="8"/>
        </w:numPr>
      </w:pPr>
      <w:r w:rsidRPr="005E14ED">
        <w:t>Kerncompetenties</w:t>
      </w:r>
    </w:p>
    <w:p w14:paraId="6494132D" w14:textId="7E4AF254" w:rsidR="005E14ED" w:rsidRPr="005E14ED" w:rsidRDefault="005E14ED" w:rsidP="00522E30">
      <w:pPr>
        <w:pStyle w:val="Lijstalinea"/>
        <w:numPr>
          <w:ilvl w:val="1"/>
          <w:numId w:val="8"/>
        </w:numPr>
      </w:pPr>
      <w:r>
        <w:t>kwaliteitsborging</w:t>
      </w:r>
    </w:p>
    <w:p w14:paraId="4A832601" w14:textId="1CAB7610" w:rsidR="005E14ED" w:rsidRDefault="005E14ED" w:rsidP="005E14ED"/>
    <w:p w14:paraId="78DD0658" w14:textId="5D863F88" w:rsidR="005E14ED" w:rsidRDefault="005E14ED" w:rsidP="005E14ED">
      <w:pPr>
        <w:pStyle w:val="Kop3"/>
      </w:pPr>
      <w:bookmarkStart w:id="79" w:name="_Toc75961165"/>
      <w:r>
        <w:t>Kerncompetenties</w:t>
      </w:r>
      <w:bookmarkEnd w:id="79"/>
      <w:r>
        <w:t xml:space="preserve"> </w:t>
      </w:r>
    </w:p>
    <w:p w14:paraId="3C92A3CF" w14:textId="77777777" w:rsidR="0095696D" w:rsidRDefault="0095696D" w:rsidP="0095696D">
      <w:r>
        <w:t xml:space="preserve">U dient aan de hand van referentieprojecten aan te tonen dat u over competenties beschikt die wij </w:t>
      </w:r>
    </w:p>
    <w:p w14:paraId="60A30BFF" w14:textId="77777777" w:rsidR="0095696D" w:rsidRDefault="0095696D" w:rsidP="0095696D">
      <w:r>
        <w:t xml:space="preserve">noodzakelijk achten voor het op een goede wijze kunnen uitvoeren van de Raamovereenkomst. </w:t>
      </w:r>
    </w:p>
    <w:p w14:paraId="6A1020A2" w14:textId="77777777" w:rsidR="0095696D" w:rsidRDefault="0095696D" w:rsidP="0095696D">
      <w:r>
        <w:t xml:space="preserve">Hiertoe kunt u verwijzen naar competenties die u heeft opgedaan bij de uitvoering van </w:t>
      </w:r>
    </w:p>
    <w:p w14:paraId="07C0CF61" w14:textId="6E0DC7CD" w:rsidR="0095696D" w:rsidRDefault="0095696D" w:rsidP="0095696D">
      <w:r>
        <w:t xml:space="preserve">referentieopdrachten die u niet langer dan 10 jaar geleden tijdig heeft afgerond, verleend uitstel </w:t>
      </w:r>
    </w:p>
    <w:p w14:paraId="60AA5C48" w14:textId="6166976A" w:rsidR="0095696D" w:rsidRDefault="0095696D" w:rsidP="0095696D">
      <w:r>
        <w:t>daaronder begrepen.</w:t>
      </w:r>
    </w:p>
    <w:p w14:paraId="37CBAECD" w14:textId="77777777" w:rsidR="0095696D" w:rsidRDefault="0095696D" w:rsidP="0095696D"/>
    <w:p w14:paraId="2A219EF1" w14:textId="3CB0AB59" w:rsidR="005E14ED" w:rsidRDefault="005E14ED" w:rsidP="005E14ED">
      <w:r>
        <w:t xml:space="preserve">Om de geschiktheid aan te tonen dient u te beschikken over de volgende competenties: </w:t>
      </w:r>
    </w:p>
    <w:p w14:paraId="29B2CF28" w14:textId="1A3DF91D" w:rsidR="005E14ED" w:rsidRDefault="005E14ED" w:rsidP="008E4AA1">
      <w:pPr>
        <w:pStyle w:val="Lijstalinea"/>
        <w:numPr>
          <w:ilvl w:val="1"/>
          <w:numId w:val="21"/>
        </w:numPr>
      </w:pPr>
      <w:r>
        <w:t xml:space="preserve">Ervaring met het uitvoeren van archeologische opgravingen waarin stratificatie een belangrijke rol speelt. Het gaat hierbij om stratificatie van minimaal twee meter diepte, met 20 lagen en vijf bewoningsfasen.  </w:t>
      </w:r>
    </w:p>
    <w:p w14:paraId="568A820F" w14:textId="77777777" w:rsidR="006B61CC" w:rsidRDefault="006B61CC" w:rsidP="006B61CC">
      <w:pPr>
        <w:pStyle w:val="Lijstalinea"/>
        <w:ind w:left="1440"/>
      </w:pPr>
    </w:p>
    <w:p w14:paraId="6BAE2C7E" w14:textId="6730EB80" w:rsidR="00C95E66" w:rsidRDefault="005E14ED" w:rsidP="008E4AA1">
      <w:pPr>
        <w:pStyle w:val="Lijstalinea"/>
        <w:numPr>
          <w:ilvl w:val="1"/>
          <w:numId w:val="21"/>
        </w:numPr>
      </w:pPr>
      <w:r>
        <w:t>Ervaring met het uitvoeren van archeologische opgravingen waarin complex muurwerk is aangetroffen bestaande uit minimaal vijf bouwfasen.</w:t>
      </w:r>
    </w:p>
    <w:p w14:paraId="1B266977" w14:textId="2BA8BF8A" w:rsidR="005E14ED" w:rsidRDefault="005E14ED" w:rsidP="00B8684F"/>
    <w:p w14:paraId="45DE6EB2" w14:textId="77777777" w:rsidR="005E14ED" w:rsidRDefault="005E14ED" w:rsidP="005E14ED">
      <w:r>
        <w:t>Deze kerncompetenties dienen te worden aangetoond in de vorm van (project)referenties die voldoen aan de volgende kenmerken:</w:t>
      </w:r>
    </w:p>
    <w:p w14:paraId="0149808E" w14:textId="63517B7F" w:rsidR="005E14ED" w:rsidRPr="001574E8" w:rsidRDefault="005E14ED" w:rsidP="005E14ED">
      <w:pPr>
        <w:pStyle w:val="Lijstalinea"/>
        <w:numPr>
          <w:ilvl w:val="0"/>
          <w:numId w:val="12"/>
        </w:numPr>
        <w:ind w:left="172" w:hanging="172"/>
      </w:pPr>
      <w:r>
        <w:t xml:space="preserve">U </w:t>
      </w:r>
      <w:r w:rsidRPr="001574E8">
        <w:t xml:space="preserve">maakt bij uw inschrijving gebruik van de referentieverklaring (format conform bijlage </w:t>
      </w:r>
      <w:r w:rsidR="006B61CC" w:rsidRPr="001574E8">
        <w:t>VI</w:t>
      </w:r>
      <w:r w:rsidRPr="001574E8">
        <w:t xml:space="preserve">); </w:t>
      </w:r>
    </w:p>
    <w:p w14:paraId="7BD56B8C" w14:textId="2EBD578D" w:rsidR="005E14ED" w:rsidRPr="001574E8" w:rsidRDefault="005E14ED" w:rsidP="005E14ED">
      <w:pPr>
        <w:pStyle w:val="Lijstalinea"/>
        <w:numPr>
          <w:ilvl w:val="0"/>
          <w:numId w:val="12"/>
        </w:numPr>
        <w:ind w:left="172" w:hanging="172"/>
      </w:pPr>
      <w:r w:rsidRPr="001574E8">
        <w:t>De referenties lopen nog steeds of zijn beëindig</w:t>
      </w:r>
      <w:r w:rsidR="00E435A1" w:rsidRPr="001574E8">
        <w:t xml:space="preserve"> binnen 10</w:t>
      </w:r>
      <w:r w:rsidRPr="001574E8">
        <w:t xml:space="preserve"> jaar op datum van inschrijving</w:t>
      </w:r>
      <w:r w:rsidR="00E435A1" w:rsidRPr="001574E8">
        <w:t xml:space="preserve">; </w:t>
      </w:r>
    </w:p>
    <w:p w14:paraId="458BE142" w14:textId="77777777" w:rsidR="005E14ED" w:rsidRDefault="005E14ED" w:rsidP="005E14ED">
      <w:pPr>
        <w:pStyle w:val="Lijstalinea"/>
        <w:numPr>
          <w:ilvl w:val="0"/>
          <w:numId w:val="12"/>
        </w:numPr>
        <w:ind w:left="172" w:hanging="172"/>
      </w:pPr>
      <w:r w:rsidRPr="001574E8">
        <w:t>Het is m</w:t>
      </w:r>
      <w:r>
        <w:t xml:space="preserve">ogelijk dat één referentie aan meerdere of alle kerncompetenties voldoet. In dit geval volstaat het aanleveren van deze ene referentie voor de betreffende kerncompetenties. </w:t>
      </w:r>
    </w:p>
    <w:p w14:paraId="224D68AF" w14:textId="77777777" w:rsidR="005E14ED" w:rsidRDefault="005E14ED" w:rsidP="005E14ED"/>
    <w:p w14:paraId="0EB5D4E6" w14:textId="77777777" w:rsidR="005E14ED" w:rsidRDefault="005E14ED" w:rsidP="005E14ED">
      <w:r>
        <w:t xml:space="preserve">De Gemeente behoudt zich het recht voor om zonder tussenkomst van de inschrijver contact op te nemen met de opdrachtgevers van de betreffende referenties om de ingediende informatie, gegevens en bescheiden (op juistheid) te controleren. Indien de inhoud van de verklaring van de referenten niet overeenkomt met wat is verklaard, kan de inschrijver uitgesloten worden van de aanbesteding. </w:t>
      </w:r>
    </w:p>
    <w:p w14:paraId="03C8EBA6" w14:textId="328A8F3E" w:rsidR="005E14ED" w:rsidRDefault="005E14ED" w:rsidP="00B8684F"/>
    <w:p w14:paraId="08A608FB" w14:textId="220625B4" w:rsidR="005E14ED" w:rsidRDefault="005E14ED" w:rsidP="005E14ED">
      <w:pPr>
        <w:pStyle w:val="Kop3"/>
      </w:pPr>
      <w:bookmarkStart w:id="80" w:name="_Toc75961166"/>
      <w:r>
        <w:t>Kwaliteitsborging</w:t>
      </w:r>
      <w:bookmarkEnd w:id="80"/>
    </w:p>
    <w:p w14:paraId="463306E0" w14:textId="5A1DDBC9" w:rsidR="00E435A1" w:rsidRDefault="00E435A1" w:rsidP="00E435A1">
      <w:r>
        <w:t xml:space="preserve">Om in aanmerking te komen voor deze Raamovereenkomst dient u </w:t>
      </w:r>
      <w:r w:rsidR="00101E2A">
        <w:t xml:space="preserve">te beschikken over een certificaat conform BRL versie 4.1. </w:t>
      </w:r>
      <w:r>
        <w:t xml:space="preserve">Ter verificatie zal aan de winnaar van de Aanbesteding worden gevraagd om een kopie van </w:t>
      </w:r>
      <w:r w:rsidR="00101E2A">
        <w:t xml:space="preserve">het certificaat </w:t>
      </w:r>
      <w:r>
        <w:t xml:space="preserve">te overhandigen.  </w:t>
      </w:r>
    </w:p>
    <w:p w14:paraId="05066630" w14:textId="3F1B6A17" w:rsidR="00677A58" w:rsidRDefault="00677A58" w:rsidP="00B8684F"/>
    <w:p w14:paraId="618B00C6" w14:textId="77777777" w:rsidR="007E4A61" w:rsidRDefault="007E4A61" w:rsidP="003139B1">
      <w:pPr>
        <w:pStyle w:val="Kop2"/>
      </w:pPr>
      <w:bookmarkStart w:id="81" w:name="_Toc64979280"/>
      <w:bookmarkStart w:id="82" w:name="_Toc64979354"/>
      <w:bookmarkStart w:id="83" w:name="_Toc64986401"/>
      <w:bookmarkStart w:id="84" w:name="_Toc64979281"/>
      <w:bookmarkStart w:id="85" w:name="_Toc64979355"/>
      <w:bookmarkStart w:id="86" w:name="_Toc64986402"/>
      <w:bookmarkStart w:id="87" w:name="_Toc64979282"/>
      <w:bookmarkStart w:id="88" w:name="_Toc64979356"/>
      <w:bookmarkStart w:id="89" w:name="_Toc64986403"/>
      <w:bookmarkStart w:id="90" w:name="_Toc64979283"/>
      <w:bookmarkStart w:id="91" w:name="_Toc64979357"/>
      <w:bookmarkStart w:id="92" w:name="_Toc64986404"/>
      <w:bookmarkStart w:id="93" w:name="_Toc64979284"/>
      <w:bookmarkStart w:id="94" w:name="_Toc64979358"/>
      <w:bookmarkStart w:id="95" w:name="_Toc64986405"/>
      <w:bookmarkStart w:id="96" w:name="_Toc64979285"/>
      <w:bookmarkStart w:id="97" w:name="_Toc64979359"/>
      <w:bookmarkStart w:id="98" w:name="_Toc64986406"/>
      <w:bookmarkStart w:id="99" w:name="_Toc64979286"/>
      <w:bookmarkStart w:id="100" w:name="_Toc64979360"/>
      <w:bookmarkStart w:id="101" w:name="_Toc64986407"/>
      <w:bookmarkStart w:id="102" w:name="_Toc64979287"/>
      <w:bookmarkStart w:id="103" w:name="_Toc64979361"/>
      <w:bookmarkStart w:id="104" w:name="_Toc64986408"/>
      <w:bookmarkStart w:id="105" w:name="_Toc64979288"/>
      <w:bookmarkStart w:id="106" w:name="_Toc64979362"/>
      <w:bookmarkStart w:id="107" w:name="_Toc64986409"/>
      <w:bookmarkStart w:id="108" w:name="_Toc64979289"/>
      <w:bookmarkStart w:id="109" w:name="_Toc64979363"/>
      <w:bookmarkStart w:id="110" w:name="_Toc64986410"/>
      <w:bookmarkStart w:id="111" w:name="_Toc64979290"/>
      <w:bookmarkStart w:id="112" w:name="_Toc64979364"/>
      <w:bookmarkStart w:id="113" w:name="_Toc64986411"/>
      <w:bookmarkStart w:id="114" w:name="_Toc64979291"/>
      <w:bookmarkStart w:id="115" w:name="_Toc64979365"/>
      <w:bookmarkStart w:id="116" w:name="_Toc64986412"/>
      <w:bookmarkStart w:id="117" w:name="_Toc64979292"/>
      <w:bookmarkStart w:id="118" w:name="_Toc64979366"/>
      <w:bookmarkStart w:id="119" w:name="_Toc64986413"/>
      <w:bookmarkStart w:id="120" w:name="_Toc64979293"/>
      <w:bookmarkStart w:id="121" w:name="_Toc64979367"/>
      <w:bookmarkStart w:id="122" w:name="_Toc64986414"/>
      <w:bookmarkStart w:id="123" w:name="_Toc64979294"/>
      <w:bookmarkStart w:id="124" w:name="_Toc64979368"/>
      <w:bookmarkStart w:id="125" w:name="_Toc64986415"/>
      <w:bookmarkStart w:id="126" w:name="_Toc64979295"/>
      <w:bookmarkStart w:id="127" w:name="_Toc64979369"/>
      <w:bookmarkStart w:id="128" w:name="_Toc64986416"/>
      <w:bookmarkStart w:id="129" w:name="_Toc64979296"/>
      <w:bookmarkStart w:id="130" w:name="_Toc64979370"/>
      <w:bookmarkStart w:id="131" w:name="_Toc64986417"/>
      <w:bookmarkStart w:id="132" w:name="_Toc64979297"/>
      <w:bookmarkStart w:id="133" w:name="_Toc64979371"/>
      <w:bookmarkStart w:id="134" w:name="_Toc64986418"/>
      <w:bookmarkStart w:id="135" w:name="_Toc459099763"/>
      <w:bookmarkStart w:id="136" w:name="_Toc47527523"/>
      <w:bookmarkStart w:id="137" w:name="_Toc75961167"/>
      <w:bookmarkEnd w:id="55"/>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lastRenderedPageBreak/>
        <w:t>Wijze van inschrijven</w:t>
      </w:r>
      <w:bookmarkEnd w:id="135"/>
      <w:bookmarkEnd w:id="136"/>
      <w:bookmarkEnd w:id="137"/>
    </w:p>
    <w:p w14:paraId="2CA994C2" w14:textId="77777777" w:rsidR="007E4A61" w:rsidRPr="00D63316" w:rsidRDefault="007E4A61" w:rsidP="00B8684F">
      <w:r w:rsidRPr="00D63316">
        <w:t>Inschrijver mag slechts bij</w:t>
      </w:r>
      <w:r w:rsidR="00D63316" w:rsidRPr="006A02E0">
        <w:t xml:space="preserve"> </w:t>
      </w:r>
      <w:r w:rsidRPr="00D63316">
        <w:t>één inschrijving betrokken zijn, als:</w:t>
      </w:r>
    </w:p>
    <w:p w14:paraId="00BC8E61" w14:textId="77777777" w:rsidR="007E4A61" w:rsidRPr="00110A5C" w:rsidRDefault="007E4A61" w:rsidP="00522E30">
      <w:pPr>
        <w:pStyle w:val="Lijstalinea"/>
        <w:numPr>
          <w:ilvl w:val="0"/>
          <w:numId w:val="13"/>
        </w:numPr>
      </w:pPr>
      <w:r w:rsidRPr="00110A5C">
        <w:t>(zelfstandige) inschrijver, annex hoofdopdrachtnemer; of</w:t>
      </w:r>
    </w:p>
    <w:p w14:paraId="5CAEBFAE" w14:textId="77777777" w:rsidR="007E4A61" w:rsidRPr="00110A5C" w:rsidRDefault="007E4A61" w:rsidP="00522E30">
      <w:pPr>
        <w:pStyle w:val="Lijstalinea"/>
        <w:numPr>
          <w:ilvl w:val="0"/>
          <w:numId w:val="13"/>
        </w:numPr>
      </w:pPr>
      <w:r w:rsidRPr="00110A5C">
        <w:t>als onderaannemer, of</w:t>
      </w:r>
    </w:p>
    <w:p w14:paraId="36FC6901" w14:textId="77777777" w:rsidR="007E4A61" w:rsidRPr="00110A5C" w:rsidRDefault="007E4A61" w:rsidP="00522E30">
      <w:pPr>
        <w:pStyle w:val="Lijstalinea"/>
        <w:numPr>
          <w:ilvl w:val="0"/>
          <w:numId w:val="13"/>
        </w:numPr>
      </w:pPr>
      <w:r w:rsidRPr="00110A5C">
        <w:t>als lid van een samenwerkingsverband (combinatie lid)</w:t>
      </w:r>
      <w:r w:rsidR="00264860" w:rsidRPr="00110A5C">
        <w:t>.</w:t>
      </w:r>
    </w:p>
    <w:p w14:paraId="0C5514CC" w14:textId="77777777" w:rsidR="007E4A61" w:rsidRPr="00110A5C" w:rsidRDefault="007E4A61" w:rsidP="00B8684F"/>
    <w:p w14:paraId="370B89E3" w14:textId="77777777" w:rsidR="007E4A61" w:rsidRDefault="007E4A61" w:rsidP="00B8684F">
      <w:r>
        <w:t xml:space="preserve">In overeenstemming met deze regel worden in geval van meerdere inschrijvingen, alle inschrijvingen van de overtredende inschrijver terzijde geschoven en van verdere deelname uitgesloten. </w:t>
      </w:r>
    </w:p>
    <w:p w14:paraId="50B590A5" w14:textId="77777777" w:rsidR="007E4A61" w:rsidRDefault="007E4A61" w:rsidP="00B8684F"/>
    <w:p w14:paraId="607AF935" w14:textId="77777777" w:rsidR="007E4A61" w:rsidRDefault="007E4A61" w:rsidP="003139B1">
      <w:pPr>
        <w:pStyle w:val="Kop2"/>
      </w:pPr>
      <w:bookmarkStart w:id="138" w:name="_Toc47527524"/>
      <w:bookmarkStart w:id="139" w:name="_Toc459099764"/>
      <w:bookmarkStart w:id="140" w:name="_Toc449700331"/>
      <w:bookmarkStart w:id="141" w:name="_Toc439667409"/>
      <w:bookmarkStart w:id="142" w:name="_Toc256000024"/>
      <w:bookmarkStart w:id="143" w:name="_Toc75961168"/>
      <w:r>
        <w:t>Combinatievorming</w:t>
      </w:r>
      <w:bookmarkEnd w:id="138"/>
      <w:bookmarkEnd w:id="139"/>
      <w:bookmarkEnd w:id="140"/>
      <w:bookmarkEnd w:id="141"/>
      <w:bookmarkEnd w:id="142"/>
      <w:bookmarkEnd w:id="143"/>
    </w:p>
    <w:p w14:paraId="68B75C57" w14:textId="77777777" w:rsidR="007E4A61" w:rsidRDefault="007E4A61" w:rsidP="00B8684F">
      <w:r>
        <w:t xml:space="preserve">Ondernemers kunnen een combinatie aangaan voor de uitvoering van deze opdracht en gezamenlijk inschrijven. De combinatie wijst een penvoerder aan die namens de combinatie als contactpersoon tijdens de aanbesteding fungeert. De partijen van de combinatie dienen elk </w:t>
      </w:r>
      <w:r>
        <w:rPr>
          <w:u w:val="single"/>
        </w:rPr>
        <w:t>afzonderlijk</w:t>
      </w:r>
      <w:r>
        <w:t xml:space="preserve"> een UEA in, waarin alle betrokkenen hoofdelijke aansprakelijkheid aanvaarden voor de nakoming van de verplichtingen die voortvloeien uit de opdracht. Het is niet toegestaan om tijdens de periode tussen het doen van de inschrijving tot en met de definitieve gunning de samenstelling van de combinatie te wijzigen. Gebeurt dit toch? Dan sluiten wij de combinatie direct uit van verdere deelname aan deze procedure. </w:t>
      </w:r>
    </w:p>
    <w:p w14:paraId="5D5E59A2" w14:textId="77777777" w:rsidR="007E4A61" w:rsidRDefault="007E4A61" w:rsidP="00B8684F"/>
    <w:p w14:paraId="07A18880" w14:textId="77777777" w:rsidR="007E4A61" w:rsidRDefault="007E4A61" w:rsidP="003139B1">
      <w:pPr>
        <w:pStyle w:val="Kop2"/>
      </w:pPr>
      <w:bookmarkStart w:id="144" w:name="_Toc15304184"/>
      <w:bookmarkStart w:id="145" w:name="_Toc15304185"/>
      <w:bookmarkStart w:id="146" w:name="_Toc532388431"/>
      <w:bookmarkStart w:id="147" w:name="_Toc16508286"/>
      <w:bookmarkStart w:id="148" w:name="_Toc47527525"/>
      <w:bookmarkStart w:id="149" w:name="_Toc75961169"/>
      <w:bookmarkEnd w:id="144"/>
      <w:bookmarkEnd w:id="145"/>
      <w:r>
        <w:t>Beroep draagkracht en/of bekwaamheid van derde</w:t>
      </w:r>
      <w:bookmarkEnd w:id="146"/>
      <w:bookmarkEnd w:id="147"/>
      <w:bookmarkEnd w:id="148"/>
      <w:bookmarkEnd w:id="149"/>
    </w:p>
    <w:p w14:paraId="5AFE5883" w14:textId="77777777" w:rsidR="007E4A61" w:rsidRDefault="007E4A61" w:rsidP="00B8684F">
      <w:r>
        <w:t xml:space="preserve">Wanneer er wordt ingeschreven met een onderaannemer waarbij de </w:t>
      </w:r>
      <w:r w:rsidR="00A45031">
        <w:t xml:space="preserve">inschrijver </w:t>
      </w:r>
      <w:r>
        <w:t xml:space="preserve">een beroep doet op de </w:t>
      </w:r>
      <w:r w:rsidR="0034438A">
        <w:t xml:space="preserve">financiële of </w:t>
      </w:r>
      <w:r>
        <w:t>technische bekwaamheid van de onderaannemer gelden de volgende bepalingen:</w:t>
      </w:r>
    </w:p>
    <w:p w14:paraId="6A967467" w14:textId="77777777" w:rsidR="007E4A61" w:rsidRDefault="007E4A61" w:rsidP="00522E30">
      <w:pPr>
        <w:pStyle w:val="Lijstalinea"/>
        <w:numPr>
          <w:ilvl w:val="0"/>
          <w:numId w:val="14"/>
        </w:numPr>
      </w:pPr>
      <w:r>
        <w:t xml:space="preserve">Bij </w:t>
      </w:r>
      <w:r w:rsidR="00D96B9F">
        <w:t xml:space="preserve">inschrijving </w:t>
      </w:r>
      <w:r>
        <w:t xml:space="preserve">wordt op de UEA vermeld op welke onderaannemers of derden een beroep wordt gedaan. </w:t>
      </w:r>
    </w:p>
    <w:p w14:paraId="77D2C4D1" w14:textId="77777777" w:rsidR="007E4A61" w:rsidRDefault="007E4A61" w:rsidP="00B8684F"/>
    <w:p w14:paraId="6BD57F62" w14:textId="77777777" w:rsidR="007E4A61" w:rsidRDefault="007E4A61" w:rsidP="003139B1">
      <w:pPr>
        <w:pStyle w:val="Kop2"/>
      </w:pPr>
      <w:bookmarkStart w:id="150" w:name="_Toc47527526"/>
      <w:bookmarkStart w:id="151" w:name="_Toc459099767"/>
      <w:bookmarkStart w:id="152" w:name="_Toc449700334"/>
      <w:bookmarkStart w:id="153" w:name="_Toc439667412"/>
      <w:bookmarkStart w:id="154" w:name="_Toc256000027"/>
      <w:bookmarkStart w:id="155" w:name="_Toc75961170"/>
      <w:r>
        <w:t>Inschrijving vanuit een holding</w:t>
      </w:r>
      <w:bookmarkEnd w:id="150"/>
      <w:bookmarkEnd w:id="151"/>
      <w:bookmarkEnd w:id="152"/>
      <w:bookmarkEnd w:id="153"/>
      <w:bookmarkEnd w:id="154"/>
      <w:bookmarkEnd w:id="155"/>
      <w:r>
        <w:t xml:space="preserve"> </w:t>
      </w:r>
    </w:p>
    <w:p w14:paraId="7884BD5F" w14:textId="33380682" w:rsidR="007E4A61" w:rsidRDefault="007E4A61" w:rsidP="00B8684F">
      <w:r>
        <w:t xml:space="preserve">Van één concern mogen meerdere ondernemingen inschrijven als inschrijver (hetzij zelfstandig, als hoofd- en onderaannemer en/of als combinatie), indien zij – op verzoek van de </w:t>
      </w:r>
      <w:r w:rsidR="00F33367">
        <w:t>G</w:t>
      </w:r>
      <w:r w:rsidR="00D96B9F">
        <w:t>emeente</w:t>
      </w:r>
      <w:r>
        <w:t xml:space="preserve"> – onomstotelijk kunnen aantonen dat ze hun inschrijving onafhankelijk van de andere inschrijvers (waaronder de Inschrijvers die deel uitmaken van hetzelfde concern) hebben opgesteld, en de vertrouwelijkheid hierbij in acht hebben genomen. Kan dit niet door één of meerdere van de betreffende inschrijvers worden aangetoond, dan leidt dit tot uitsluiting van alle tot het betreffende concern behorende inschrijvers.</w:t>
      </w:r>
    </w:p>
    <w:p w14:paraId="1761DF93" w14:textId="77777777" w:rsidR="007E4A61" w:rsidRPr="003468F1" w:rsidRDefault="007E4A61" w:rsidP="00B8684F"/>
    <w:p w14:paraId="20CAB9D6" w14:textId="77777777" w:rsidR="007E4A61" w:rsidRDefault="007E4A61" w:rsidP="00B8684F">
      <w:r>
        <w:t xml:space="preserve">Ondernemingen behoren tot hetzelfde concern indien zij: </w:t>
      </w:r>
    </w:p>
    <w:p w14:paraId="1C47F965" w14:textId="77777777" w:rsidR="007E4A61" w:rsidRPr="003468F1" w:rsidRDefault="007E4A61" w:rsidP="00522E30">
      <w:pPr>
        <w:pStyle w:val="Lijstalinea"/>
        <w:numPr>
          <w:ilvl w:val="0"/>
          <w:numId w:val="15"/>
        </w:numPr>
      </w:pPr>
      <w:r w:rsidRPr="003468F1">
        <w:t>aan elkaar zijn gelieerd op een wijze als bedoeld in artikel 24a boek 2 Burgerlijk Wetboek;</w:t>
      </w:r>
    </w:p>
    <w:p w14:paraId="10376971" w14:textId="77777777" w:rsidR="00A45031" w:rsidRPr="003468F1" w:rsidRDefault="007E4A61" w:rsidP="00522E30">
      <w:pPr>
        <w:pStyle w:val="Lijstalinea"/>
        <w:numPr>
          <w:ilvl w:val="0"/>
          <w:numId w:val="15"/>
        </w:numPr>
      </w:pPr>
      <w:r w:rsidRPr="003468F1">
        <w:t xml:space="preserve">met elkaar zijn verbonden in een groep als bedoeld in artikel 24b boek 2 Burgerlijk Wetboek; </w:t>
      </w:r>
    </w:p>
    <w:p w14:paraId="38D4CE0C" w14:textId="77777777" w:rsidR="007E4A61" w:rsidRPr="003468F1" w:rsidRDefault="00A45031" w:rsidP="00522E30">
      <w:pPr>
        <w:pStyle w:val="Lijstalinea"/>
        <w:numPr>
          <w:ilvl w:val="0"/>
          <w:numId w:val="15"/>
        </w:numPr>
      </w:pPr>
      <w:r w:rsidRPr="003468F1">
        <w:t>a</w:t>
      </w:r>
      <w:r w:rsidR="007E4A61" w:rsidRPr="003468F1">
        <w:t>an elkaar zijn gelieerd in een aan sub a of sub b vergelijkbare rechtsvormen naar buitenlands recht.</w:t>
      </w:r>
    </w:p>
    <w:p w14:paraId="56F16C76" w14:textId="77777777" w:rsidR="007E4A61" w:rsidRPr="00A45031" w:rsidRDefault="007E4A61" w:rsidP="00B8684F"/>
    <w:p w14:paraId="06DADD5D" w14:textId="4D9DCE74" w:rsidR="007E4A61" w:rsidRDefault="007E4A61" w:rsidP="00B8684F">
      <w:r>
        <w:t xml:space="preserve">Op verzoek van de </w:t>
      </w:r>
      <w:r w:rsidR="00F33367">
        <w:t>G</w:t>
      </w:r>
      <w:r>
        <w:t>emeente dient inschrijver onderstaande aan te leveren:</w:t>
      </w:r>
    </w:p>
    <w:p w14:paraId="156ADAE1" w14:textId="77777777" w:rsidR="007E4A61" w:rsidRDefault="007E4A61" w:rsidP="00522E30">
      <w:pPr>
        <w:pStyle w:val="Lijstalinea"/>
        <w:numPr>
          <w:ilvl w:val="0"/>
          <w:numId w:val="16"/>
        </w:numPr>
      </w:pPr>
      <w:r>
        <w:t xml:space="preserve">Een organogram, waaruit duidelijk naar voren komt welke concernrelaties inschrijver heeft. </w:t>
      </w:r>
    </w:p>
    <w:p w14:paraId="3F5BB604" w14:textId="77777777" w:rsidR="007E4A61" w:rsidRPr="00A64B3C" w:rsidRDefault="007E4A61" w:rsidP="00522E30">
      <w:pPr>
        <w:pStyle w:val="Lijstalinea"/>
        <w:numPr>
          <w:ilvl w:val="0"/>
          <w:numId w:val="16"/>
        </w:numPr>
      </w:pPr>
      <w:r>
        <w:t>Eén pagina A4, waarop beschreven wordt hoe de verhouding tussen de betrokken ondernemingen van dezelfde groep is/wordt geregeld, opdat en waaruit de onafhankelijkheid en vertrouwelijkheid bij de opstelling van de Inschrijving is gewaarborgd, zoals hierboven vermeld.</w:t>
      </w:r>
    </w:p>
    <w:p w14:paraId="3C628DD9" w14:textId="77777777" w:rsidR="007E4A61" w:rsidRDefault="007E4A61" w:rsidP="00B8684F">
      <w:bookmarkStart w:id="156" w:name="_Toc15304189"/>
      <w:bookmarkStart w:id="157" w:name="_Toc15304190"/>
      <w:bookmarkStart w:id="158" w:name="_Toc15304191"/>
      <w:bookmarkStart w:id="159" w:name="_Toc15304192"/>
      <w:bookmarkStart w:id="160" w:name="_Toc15304193"/>
      <w:bookmarkStart w:id="161" w:name="_Toc15304194"/>
      <w:bookmarkStart w:id="162" w:name="_Toc15304195"/>
      <w:bookmarkStart w:id="163" w:name="_Toc15304196"/>
      <w:bookmarkStart w:id="164" w:name="_Toc315333138"/>
      <w:bookmarkEnd w:id="156"/>
      <w:bookmarkEnd w:id="157"/>
      <w:bookmarkEnd w:id="158"/>
      <w:bookmarkEnd w:id="159"/>
      <w:bookmarkEnd w:id="160"/>
      <w:bookmarkEnd w:id="161"/>
      <w:bookmarkEnd w:id="162"/>
      <w:bookmarkEnd w:id="163"/>
      <w:r>
        <w:br w:type="page"/>
      </w:r>
      <w:bookmarkEnd w:id="164"/>
    </w:p>
    <w:p w14:paraId="2BE881DE" w14:textId="77777777" w:rsidR="007E4A61" w:rsidRDefault="007E4A61" w:rsidP="003139B1">
      <w:pPr>
        <w:pStyle w:val="Kop1"/>
      </w:pPr>
      <w:bookmarkStart w:id="165" w:name="_Toc47527537"/>
      <w:bookmarkStart w:id="166" w:name="_Toc75961171"/>
      <w:r>
        <w:lastRenderedPageBreak/>
        <w:t>Gunningsmethode</w:t>
      </w:r>
      <w:bookmarkEnd w:id="165"/>
      <w:bookmarkEnd w:id="166"/>
      <w:r>
        <w:t xml:space="preserve"> </w:t>
      </w:r>
    </w:p>
    <w:p w14:paraId="11CAF8CB" w14:textId="72BE40A1" w:rsidR="007E4A61" w:rsidRPr="00E435A1" w:rsidRDefault="007E4A61" w:rsidP="00B8684F">
      <w:r>
        <w:t xml:space="preserve">Nadat er uit de inschrijving is gebleken dat er geen uitsluitingsgronden van toepassing zijn en, indien van toepassing, de inschrijver voldoet aan de gestelde geschiktheidseisen en wordt voldaan aan hetgeen is opgenomen in dit Beschrijvend </w:t>
      </w:r>
      <w:r w:rsidRPr="00E435A1">
        <w:t>document zal de inschrijving verder beoordeeld worden. De beoordeling vindt plaats op basis van beste prijs-kwaliteitverhouding</w:t>
      </w:r>
      <w:r w:rsidR="00E435A1" w:rsidRPr="00E435A1">
        <w:t>.</w:t>
      </w:r>
    </w:p>
    <w:p w14:paraId="32B740BD" w14:textId="77777777" w:rsidR="007E4A61" w:rsidRDefault="007E4A61" w:rsidP="00B8684F">
      <w:r>
        <w:t> </w:t>
      </w:r>
    </w:p>
    <w:p w14:paraId="20646EF8" w14:textId="061A4D54" w:rsidR="007E4A61" w:rsidRDefault="00AC4D5A" w:rsidP="00AC4D5A">
      <w:pPr>
        <w:pStyle w:val="Kop2"/>
      </w:pPr>
      <w:bookmarkStart w:id="167" w:name="_Toc75961172"/>
      <w:r>
        <w:t>Gunningsmodel</w:t>
      </w:r>
      <w:bookmarkEnd w:id="167"/>
      <w:r>
        <w:t xml:space="preserve"> </w:t>
      </w:r>
    </w:p>
    <w:p w14:paraId="2E35F3D6" w14:textId="24E0589F" w:rsidR="007E4A61" w:rsidRPr="00056CF1" w:rsidRDefault="007E4A61" w:rsidP="00B8684F">
      <w:r w:rsidRPr="00056CF1">
        <w:t>De volgende gunningscriteria en weging word</w:t>
      </w:r>
      <w:r w:rsidR="00056CF1">
        <w:t xml:space="preserve">t hierbij </w:t>
      </w:r>
      <w:r w:rsidRPr="00056CF1">
        <w:t>gehanteerd:</w:t>
      </w:r>
    </w:p>
    <w:p w14:paraId="02D99ABE" w14:textId="77777777" w:rsidR="00056CF1" w:rsidRPr="00056CF1" w:rsidRDefault="007E4A61" w:rsidP="00056CF1">
      <w:r w:rsidRPr="00056CF1">
        <w:t> </w:t>
      </w:r>
    </w:p>
    <w:tbl>
      <w:tblPr>
        <w:tblStyle w:val="Tabelraster"/>
        <w:tblW w:w="0" w:type="auto"/>
        <w:tblLook w:val="04A0" w:firstRow="1" w:lastRow="0" w:firstColumn="1" w:lastColumn="0" w:noHBand="0" w:noVBand="1"/>
      </w:tblPr>
      <w:tblGrid>
        <w:gridCol w:w="1028"/>
        <w:gridCol w:w="3006"/>
        <w:gridCol w:w="1206"/>
        <w:gridCol w:w="1701"/>
        <w:gridCol w:w="1276"/>
      </w:tblGrid>
      <w:tr w:rsidR="00056CF1" w:rsidRPr="00056CF1" w14:paraId="333B9F23" w14:textId="77777777" w:rsidTr="00056CF1">
        <w:trPr>
          <w:trHeight w:val="1092"/>
        </w:trPr>
        <w:tc>
          <w:tcPr>
            <w:tcW w:w="1028" w:type="dxa"/>
            <w:shd w:val="clear" w:color="auto" w:fill="D9D9D9" w:themeFill="background1" w:themeFillShade="D9"/>
            <w:vAlign w:val="center"/>
          </w:tcPr>
          <w:p w14:paraId="226A25A0" w14:textId="1ACBFC8C" w:rsidR="00056CF1" w:rsidRPr="00056CF1" w:rsidRDefault="00056CF1" w:rsidP="00056CF1">
            <w:pPr>
              <w:rPr>
                <w:b/>
                <w:bCs/>
              </w:rPr>
            </w:pPr>
            <w:r w:rsidRPr="00056CF1">
              <w:rPr>
                <w:b/>
                <w:bCs/>
              </w:rPr>
              <w:t>Nummer</w:t>
            </w:r>
          </w:p>
        </w:tc>
        <w:tc>
          <w:tcPr>
            <w:tcW w:w="3006" w:type="dxa"/>
            <w:shd w:val="clear" w:color="auto" w:fill="D9D9D9" w:themeFill="background1" w:themeFillShade="D9"/>
            <w:vAlign w:val="center"/>
          </w:tcPr>
          <w:p w14:paraId="5D323680" w14:textId="226D561D" w:rsidR="00056CF1" w:rsidRPr="00056CF1" w:rsidRDefault="00056CF1" w:rsidP="00056CF1">
            <w:pPr>
              <w:rPr>
                <w:b/>
                <w:bCs/>
              </w:rPr>
            </w:pPr>
            <w:proofErr w:type="spellStart"/>
            <w:r w:rsidRPr="00056CF1">
              <w:rPr>
                <w:b/>
                <w:bCs/>
              </w:rPr>
              <w:t>Subcriterium</w:t>
            </w:r>
            <w:proofErr w:type="spellEnd"/>
            <w:r w:rsidRPr="00056CF1">
              <w:rPr>
                <w:b/>
                <w:bCs/>
              </w:rPr>
              <w:t xml:space="preserve"> </w:t>
            </w:r>
          </w:p>
        </w:tc>
        <w:tc>
          <w:tcPr>
            <w:tcW w:w="1206" w:type="dxa"/>
            <w:shd w:val="clear" w:color="auto" w:fill="D9D9D9" w:themeFill="background1" w:themeFillShade="D9"/>
            <w:vAlign w:val="center"/>
          </w:tcPr>
          <w:p w14:paraId="6A61C25C" w14:textId="6D7A3CB6" w:rsidR="00056CF1" w:rsidRPr="00056CF1" w:rsidRDefault="00056CF1" w:rsidP="00056CF1">
            <w:pPr>
              <w:rPr>
                <w:b/>
                <w:bCs/>
              </w:rPr>
            </w:pPr>
            <w:r w:rsidRPr="00056CF1">
              <w:rPr>
                <w:b/>
                <w:bCs/>
              </w:rPr>
              <w:t>Scorings</w:t>
            </w:r>
            <w:r>
              <w:rPr>
                <w:b/>
                <w:bCs/>
              </w:rPr>
              <w:t>-</w:t>
            </w:r>
            <w:r w:rsidRPr="00056CF1">
              <w:rPr>
                <w:b/>
                <w:bCs/>
              </w:rPr>
              <w:t xml:space="preserve">factor </w:t>
            </w:r>
          </w:p>
        </w:tc>
        <w:tc>
          <w:tcPr>
            <w:tcW w:w="1701" w:type="dxa"/>
            <w:shd w:val="clear" w:color="auto" w:fill="D9D9D9" w:themeFill="background1" w:themeFillShade="D9"/>
            <w:vAlign w:val="center"/>
          </w:tcPr>
          <w:p w14:paraId="436A38E9" w14:textId="1C32AC92" w:rsidR="00056CF1" w:rsidRPr="00056CF1" w:rsidRDefault="00056CF1" w:rsidP="00056CF1">
            <w:pPr>
              <w:rPr>
                <w:b/>
                <w:bCs/>
              </w:rPr>
            </w:pPr>
            <w:r w:rsidRPr="00056CF1">
              <w:rPr>
                <w:b/>
                <w:bCs/>
              </w:rPr>
              <w:t xml:space="preserve">Maximaal te behalen punten </w:t>
            </w:r>
          </w:p>
        </w:tc>
        <w:tc>
          <w:tcPr>
            <w:tcW w:w="1276" w:type="dxa"/>
            <w:shd w:val="clear" w:color="auto" w:fill="D9D9D9" w:themeFill="background1" w:themeFillShade="D9"/>
            <w:vAlign w:val="center"/>
          </w:tcPr>
          <w:p w14:paraId="5D16154A" w14:textId="40BF5E6E" w:rsidR="00056CF1" w:rsidRPr="00056CF1" w:rsidRDefault="00056CF1" w:rsidP="00056CF1">
            <w:pPr>
              <w:rPr>
                <w:b/>
                <w:bCs/>
              </w:rPr>
            </w:pPr>
            <w:r w:rsidRPr="00056CF1">
              <w:rPr>
                <w:b/>
                <w:bCs/>
              </w:rPr>
              <w:t xml:space="preserve">Maximaal gewogen score </w:t>
            </w:r>
          </w:p>
        </w:tc>
      </w:tr>
      <w:tr w:rsidR="00056CF1" w:rsidRPr="00056CF1" w14:paraId="31F338CC" w14:textId="77777777" w:rsidTr="00056CF1">
        <w:trPr>
          <w:trHeight w:val="413"/>
        </w:trPr>
        <w:tc>
          <w:tcPr>
            <w:tcW w:w="1028" w:type="dxa"/>
          </w:tcPr>
          <w:p w14:paraId="1154C0BC" w14:textId="1EA4516A" w:rsidR="00056CF1" w:rsidRPr="00056CF1" w:rsidRDefault="00056CF1" w:rsidP="00056CF1">
            <w:r>
              <w:t>1</w:t>
            </w:r>
          </w:p>
        </w:tc>
        <w:tc>
          <w:tcPr>
            <w:tcW w:w="3006" w:type="dxa"/>
          </w:tcPr>
          <w:p w14:paraId="7B72968E" w14:textId="7BC88C19" w:rsidR="00056CF1" w:rsidRPr="00056CF1" w:rsidRDefault="00056CF1" w:rsidP="00056CF1">
            <w:r>
              <w:t>Prijs</w:t>
            </w:r>
          </w:p>
        </w:tc>
        <w:tc>
          <w:tcPr>
            <w:tcW w:w="1206" w:type="dxa"/>
          </w:tcPr>
          <w:p w14:paraId="7606B081" w14:textId="23F43BE4" w:rsidR="00056CF1" w:rsidRPr="00056CF1" w:rsidRDefault="00056CF1" w:rsidP="00056CF1">
            <w:pPr>
              <w:jc w:val="center"/>
            </w:pPr>
            <w:r>
              <w:t>25%</w:t>
            </w:r>
          </w:p>
        </w:tc>
        <w:tc>
          <w:tcPr>
            <w:tcW w:w="1701" w:type="dxa"/>
          </w:tcPr>
          <w:p w14:paraId="79AE4CDB" w14:textId="1B689699" w:rsidR="00056CF1" w:rsidRPr="00056CF1" w:rsidRDefault="00056CF1" w:rsidP="00056CF1">
            <w:pPr>
              <w:jc w:val="center"/>
            </w:pPr>
            <w:r>
              <w:t>10</w:t>
            </w:r>
          </w:p>
        </w:tc>
        <w:tc>
          <w:tcPr>
            <w:tcW w:w="1276" w:type="dxa"/>
          </w:tcPr>
          <w:p w14:paraId="2EC76179" w14:textId="311ECE9D" w:rsidR="00056CF1" w:rsidRPr="00056CF1" w:rsidRDefault="00056CF1" w:rsidP="00056CF1">
            <w:pPr>
              <w:jc w:val="center"/>
            </w:pPr>
            <w:r>
              <w:t>2,5</w:t>
            </w:r>
          </w:p>
        </w:tc>
      </w:tr>
      <w:tr w:rsidR="00056CF1" w:rsidRPr="00056CF1" w14:paraId="3CB5542B" w14:textId="77777777" w:rsidTr="00056CF1">
        <w:trPr>
          <w:trHeight w:val="702"/>
        </w:trPr>
        <w:tc>
          <w:tcPr>
            <w:tcW w:w="1028" w:type="dxa"/>
          </w:tcPr>
          <w:p w14:paraId="5AD6BBC8" w14:textId="51A80DBB" w:rsidR="00056CF1" w:rsidRPr="00056CF1" w:rsidRDefault="00056CF1" w:rsidP="00056CF1">
            <w:r>
              <w:t>2</w:t>
            </w:r>
          </w:p>
        </w:tc>
        <w:tc>
          <w:tcPr>
            <w:tcW w:w="3006" w:type="dxa"/>
          </w:tcPr>
          <w:p w14:paraId="7AEEC10B" w14:textId="77455C4F" w:rsidR="00056CF1" w:rsidRPr="00056CF1" w:rsidRDefault="00056CF1" w:rsidP="00056CF1">
            <w:r>
              <w:t>Kwaliteit van het aangeboden personeel</w:t>
            </w:r>
          </w:p>
        </w:tc>
        <w:tc>
          <w:tcPr>
            <w:tcW w:w="1206" w:type="dxa"/>
          </w:tcPr>
          <w:p w14:paraId="3470B796" w14:textId="77777777" w:rsidR="00056CF1" w:rsidRPr="00056CF1" w:rsidRDefault="00056CF1" w:rsidP="00056CF1">
            <w:pPr>
              <w:jc w:val="center"/>
            </w:pPr>
          </w:p>
        </w:tc>
        <w:tc>
          <w:tcPr>
            <w:tcW w:w="1701" w:type="dxa"/>
          </w:tcPr>
          <w:p w14:paraId="633FC13E" w14:textId="77777777" w:rsidR="00056CF1" w:rsidRPr="00056CF1" w:rsidRDefault="00056CF1" w:rsidP="00056CF1">
            <w:pPr>
              <w:jc w:val="center"/>
            </w:pPr>
          </w:p>
        </w:tc>
        <w:tc>
          <w:tcPr>
            <w:tcW w:w="1276" w:type="dxa"/>
          </w:tcPr>
          <w:p w14:paraId="1FE559DE" w14:textId="77777777" w:rsidR="00056CF1" w:rsidRPr="00056CF1" w:rsidRDefault="00056CF1" w:rsidP="00056CF1">
            <w:pPr>
              <w:jc w:val="center"/>
            </w:pPr>
          </w:p>
        </w:tc>
      </w:tr>
      <w:tr w:rsidR="00056CF1" w:rsidRPr="00056CF1" w14:paraId="2EE29730" w14:textId="77777777" w:rsidTr="00056CF1">
        <w:trPr>
          <w:trHeight w:val="467"/>
        </w:trPr>
        <w:tc>
          <w:tcPr>
            <w:tcW w:w="1028" w:type="dxa"/>
          </w:tcPr>
          <w:p w14:paraId="136ACA25" w14:textId="04E7CA39" w:rsidR="00056CF1" w:rsidRPr="00056CF1" w:rsidRDefault="00056CF1" w:rsidP="00056CF1">
            <w:r>
              <w:t>2.1</w:t>
            </w:r>
          </w:p>
        </w:tc>
        <w:tc>
          <w:tcPr>
            <w:tcW w:w="3006" w:type="dxa"/>
          </w:tcPr>
          <w:p w14:paraId="02D99CBA" w14:textId="57561DB5" w:rsidR="00056CF1" w:rsidRPr="00056CF1" w:rsidRDefault="00056CF1" w:rsidP="00056CF1">
            <w:r>
              <w:t xml:space="preserve">- Senior KNA-archeoloog 1 </w:t>
            </w:r>
          </w:p>
        </w:tc>
        <w:tc>
          <w:tcPr>
            <w:tcW w:w="1206" w:type="dxa"/>
          </w:tcPr>
          <w:p w14:paraId="715E3048" w14:textId="51B5DE85" w:rsidR="00056CF1" w:rsidRPr="00056CF1" w:rsidRDefault="00056CF1" w:rsidP="00056CF1">
            <w:pPr>
              <w:jc w:val="center"/>
            </w:pPr>
            <w:r>
              <w:t>37,5%</w:t>
            </w:r>
          </w:p>
        </w:tc>
        <w:tc>
          <w:tcPr>
            <w:tcW w:w="1701" w:type="dxa"/>
          </w:tcPr>
          <w:p w14:paraId="456F3A83" w14:textId="67C5087B" w:rsidR="00056CF1" w:rsidRPr="00056CF1" w:rsidRDefault="00056CF1" w:rsidP="00056CF1">
            <w:pPr>
              <w:jc w:val="center"/>
            </w:pPr>
            <w:r>
              <w:t>10</w:t>
            </w:r>
          </w:p>
        </w:tc>
        <w:tc>
          <w:tcPr>
            <w:tcW w:w="1276" w:type="dxa"/>
          </w:tcPr>
          <w:p w14:paraId="572483D6" w14:textId="7142DFBE" w:rsidR="00056CF1" w:rsidRPr="00056CF1" w:rsidRDefault="00056CF1" w:rsidP="00056CF1">
            <w:pPr>
              <w:jc w:val="center"/>
            </w:pPr>
            <w:r>
              <w:t>3,75</w:t>
            </w:r>
          </w:p>
        </w:tc>
      </w:tr>
      <w:tr w:rsidR="00056CF1" w:rsidRPr="00056CF1" w14:paraId="14BE4346" w14:textId="77777777" w:rsidTr="00056CF1">
        <w:trPr>
          <w:trHeight w:val="366"/>
        </w:trPr>
        <w:tc>
          <w:tcPr>
            <w:tcW w:w="1028" w:type="dxa"/>
          </w:tcPr>
          <w:p w14:paraId="45CEDC3C" w14:textId="21DC4CFD" w:rsidR="00056CF1" w:rsidRPr="00056CF1" w:rsidRDefault="00056CF1" w:rsidP="00056CF1">
            <w:r>
              <w:t>2.2</w:t>
            </w:r>
          </w:p>
        </w:tc>
        <w:tc>
          <w:tcPr>
            <w:tcW w:w="3006" w:type="dxa"/>
          </w:tcPr>
          <w:p w14:paraId="2BE3D4CC" w14:textId="3356CADB" w:rsidR="00056CF1" w:rsidRPr="00056CF1" w:rsidRDefault="00056CF1" w:rsidP="00056CF1">
            <w:r>
              <w:t>- Senior KNA-archeoloog 2</w:t>
            </w:r>
          </w:p>
        </w:tc>
        <w:tc>
          <w:tcPr>
            <w:tcW w:w="1206" w:type="dxa"/>
          </w:tcPr>
          <w:p w14:paraId="5E675845" w14:textId="37E49A20" w:rsidR="00056CF1" w:rsidRPr="00056CF1" w:rsidRDefault="00056CF1" w:rsidP="00056CF1">
            <w:pPr>
              <w:jc w:val="center"/>
            </w:pPr>
            <w:r>
              <w:t>37,5%</w:t>
            </w:r>
          </w:p>
        </w:tc>
        <w:tc>
          <w:tcPr>
            <w:tcW w:w="1701" w:type="dxa"/>
          </w:tcPr>
          <w:p w14:paraId="3DB237D1" w14:textId="04A0C125" w:rsidR="00056CF1" w:rsidRPr="00056CF1" w:rsidRDefault="00056CF1" w:rsidP="00056CF1">
            <w:pPr>
              <w:jc w:val="center"/>
            </w:pPr>
            <w:r>
              <w:t>10</w:t>
            </w:r>
          </w:p>
        </w:tc>
        <w:tc>
          <w:tcPr>
            <w:tcW w:w="1276" w:type="dxa"/>
          </w:tcPr>
          <w:p w14:paraId="79142437" w14:textId="32513535" w:rsidR="00056CF1" w:rsidRPr="00056CF1" w:rsidRDefault="00056CF1" w:rsidP="00056CF1">
            <w:pPr>
              <w:jc w:val="center"/>
            </w:pPr>
            <w:r>
              <w:t>3,75</w:t>
            </w:r>
          </w:p>
        </w:tc>
      </w:tr>
    </w:tbl>
    <w:p w14:paraId="7F275A38" w14:textId="169F9310" w:rsidR="00056CF1" w:rsidRPr="00056CF1" w:rsidRDefault="00056CF1" w:rsidP="00056CF1">
      <w:r w:rsidRPr="00056CF1">
        <w:t xml:space="preserve"> </w:t>
      </w:r>
    </w:p>
    <w:p w14:paraId="23BD06BD" w14:textId="77777777" w:rsidR="00056CF1" w:rsidRPr="00056CF1" w:rsidRDefault="00056CF1" w:rsidP="00056CF1">
      <w:pPr>
        <w:rPr>
          <w:color w:val="FF0000"/>
        </w:rPr>
      </w:pPr>
    </w:p>
    <w:p w14:paraId="7C001BC5" w14:textId="35F6A4C3" w:rsidR="00056CF1" w:rsidRPr="00056CF1" w:rsidRDefault="00056CF1" w:rsidP="00056CF1">
      <w:r w:rsidRPr="00056CF1">
        <w:t xml:space="preserve">Het gunningsmodel dat wij hanteren voor deze aanbesteding is de Gewogen Factormethode. In deze </w:t>
      </w:r>
    </w:p>
    <w:p w14:paraId="2B364509" w14:textId="77777777" w:rsidR="00056CF1" w:rsidRPr="00056CF1" w:rsidRDefault="00056CF1" w:rsidP="00056CF1">
      <w:r w:rsidRPr="00056CF1">
        <w:t xml:space="preserve">methode worden er punten toegekend aan de verschillende </w:t>
      </w:r>
      <w:proofErr w:type="spellStart"/>
      <w:r w:rsidRPr="00056CF1">
        <w:t>subcriteria</w:t>
      </w:r>
      <w:proofErr w:type="spellEnd"/>
      <w:r w:rsidRPr="00056CF1">
        <w:t xml:space="preserve"> die vervolgens worden </w:t>
      </w:r>
    </w:p>
    <w:p w14:paraId="5C033678" w14:textId="77777777" w:rsidR="00056CF1" w:rsidRPr="00056CF1" w:rsidRDefault="00056CF1" w:rsidP="00056CF1">
      <w:r w:rsidRPr="00056CF1">
        <w:t xml:space="preserve">vermenigvuldigd met de scoringsfactor om te komen tot een gewogen score. De verschillende </w:t>
      </w:r>
    </w:p>
    <w:p w14:paraId="024D8F63" w14:textId="77777777" w:rsidR="00056CF1" w:rsidRPr="00056CF1" w:rsidRDefault="00056CF1" w:rsidP="00056CF1">
      <w:r w:rsidRPr="00056CF1">
        <w:t xml:space="preserve">gewogen scores worden vervolgens bij elkaar opgeteld om te komen tot een gewogen totaalscore. De </w:t>
      </w:r>
    </w:p>
    <w:p w14:paraId="74826AC1" w14:textId="77777777" w:rsidR="00056CF1" w:rsidRPr="00056CF1" w:rsidRDefault="00056CF1" w:rsidP="00056CF1">
      <w:r w:rsidRPr="00056CF1">
        <w:t xml:space="preserve">Inschrijving met de hoogste gewogen totaalscore heeft de beste prijs-kwaliteitverhouding en is </w:t>
      </w:r>
    </w:p>
    <w:p w14:paraId="4A466B3F" w14:textId="77777777" w:rsidR="00056CF1" w:rsidRPr="00056CF1" w:rsidRDefault="00056CF1" w:rsidP="00056CF1">
      <w:r w:rsidRPr="00056CF1">
        <w:t xml:space="preserve">uiteindelijk de winnaar van de aanbesteding.  </w:t>
      </w:r>
    </w:p>
    <w:p w14:paraId="2DFE3932" w14:textId="77777777" w:rsidR="00056CF1" w:rsidRPr="00056CF1" w:rsidRDefault="00056CF1" w:rsidP="00056CF1">
      <w:pPr>
        <w:rPr>
          <w:color w:val="FF0000"/>
        </w:rPr>
      </w:pPr>
    </w:p>
    <w:p w14:paraId="0CE4F627" w14:textId="77777777" w:rsidR="00056CF1" w:rsidRPr="00056CF1" w:rsidRDefault="00056CF1" w:rsidP="00A73CCF">
      <w:pPr>
        <w:pStyle w:val="Kop3"/>
      </w:pPr>
      <w:bookmarkStart w:id="168" w:name="_Toc75961173"/>
      <w:r w:rsidRPr="00056CF1">
        <w:t>Voorwaarden bij gelijke eindscore</w:t>
      </w:r>
      <w:bookmarkEnd w:id="168"/>
      <w:r w:rsidRPr="00056CF1">
        <w:t xml:space="preserve"> </w:t>
      </w:r>
    </w:p>
    <w:p w14:paraId="46C3F87B" w14:textId="77777777" w:rsidR="00056CF1" w:rsidRPr="00AC4D5A" w:rsidRDefault="00056CF1" w:rsidP="00056CF1">
      <w:r w:rsidRPr="00AC4D5A">
        <w:t xml:space="preserve">Indien twee of meer Inschrijvers exact dezelfde gewogen eindscore behalen, zal de Inschrijver met </w:t>
      </w:r>
    </w:p>
    <w:p w14:paraId="67205701" w14:textId="77777777" w:rsidR="00056CF1" w:rsidRPr="00AC4D5A" w:rsidRDefault="00056CF1" w:rsidP="00056CF1">
      <w:r w:rsidRPr="00AC4D5A">
        <w:t xml:space="preserve">het hoogste puntentotaal op de kwaliteit voor gunning in aanmerking komen. Indien de score voor </w:t>
      </w:r>
    </w:p>
    <w:p w14:paraId="228EBBF9" w14:textId="38360204" w:rsidR="00056CF1" w:rsidRPr="00AC4D5A" w:rsidRDefault="00056CF1" w:rsidP="00A73CCF">
      <w:r w:rsidRPr="00AC4D5A">
        <w:t>kwaliteit exact gelijk is, zal gunning plaatsvinden nadat een loting heeft plaatsgevonden</w:t>
      </w:r>
      <w:r w:rsidR="00A73CCF">
        <w:t xml:space="preserve">. </w:t>
      </w:r>
    </w:p>
    <w:p w14:paraId="58CE0477" w14:textId="77777777" w:rsidR="00056CF1" w:rsidRPr="00056CF1" w:rsidRDefault="00056CF1" w:rsidP="00056CF1">
      <w:pPr>
        <w:rPr>
          <w:color w:val="FF0000"/>
        </w:rPr>
      </w:pPr>
    </w:p>
    <w:p w14:paraId="6ABC01CA" w14:textId="374313EC" w:rsidR="00056CF1" w:rsidRPr="00056CF1" w:rsidRDefault="00056CF1" w:rsidP="00A73CCF">
      <w:pPr>
        <w:pStyle w:val="Kop2"/>
      </w:pPr>
      <w:r w:rsidRPr="00056CF1">
        <w:rPr>
          <w:color w:val="FF0000"/>
        </w:rPr>
        <w:t xml:space="preserve"> </w:t>
      </w:r>
      <w:bookmarkStart w:id="169" w:name="_Toc75961174"/>
      <w:r w:rsidRPr="00056CF1">
        <w:t xml:space="preserve">Omschrijving </w:t>
      </w:r>
      <w:proofErr w:type="spellStart"/>
      <w:r w:rsidRPr="00056CF1">
        <w:t>subcriterium</w:t>
      </w:r>
      <w:proofErr w:type="spellEnd"/>
      <w:r w:rsidRPr="00056CF1">
        <w:t xml:space="preserve"> prijs</w:t>
      </w:r>
      <w:bookmarkEnd w:id="169"/>
      <w:r w:rsidRPr="00056CF1">
        <w:t xml:space="preserve"> </w:t>
      </w:r>
    </w:p>
    <w:p w14:paraId="499D8909" w14:textId="77777777" w:rsidR="00056CF1" w:rsidRPr="00A26E0F" w:rsidRDefault="00056CF1" w:rsidP="00056CF1">
      <w:r w:rsidRPr="00A26E0F">
        <w:t xml:space="preserve">Wat moet u bij uw Inschrijving indienen?  </w:t>
      </w:r>
    </w:p>
    <w:p w14:paraId="3B9EF244" w14:textId="4C009ECF" w:rsidR="00056CF1" w:rsidRPr="007335E8" w:rsidRDefault="00056CF1" w:rsidP="00056CF1">
      <w:r w:rsidRPr="00A26E0F">
        <w:t xml:space="preserve">U </w:t>
      </w:r>
      <w:r w:rsidRPr="007335E8">
        <w:t xml:space="preserve">dient Bijlage </w:t>
      </w:r>
      <w:r w:rsidR="007335E8" w:rsidRPr="007335E8">
        <w:t>VIII</w:t>
      </w:r>
      <w:r w:rsidRPr="007335E8">
        <w:t xml:space="preserve"> – </w:t>
      </w:r>
      <w:r w:rsidR="007335E8" w:rsidRPr="007335E8">
        <w:t>prijzenblad</w:t>
      </w:r>
      <w:r w:rsidRPr="007335E8">
        <w:t xml:space="preserve"> prijs in te dienen, en daarop voor alle categorieën een uurtarief aan </w:t>
      </w:r>
    </w:p>
    <w:p w14:paraId="5BC0E5EE" w14:textId="77777777" w:rsidR="00056CF1" w:rsidRPr="007335E8" w:rsidRDefault="00056CF1" w:rsidP="00056CF1">
      <w:r w:rsidRPr="007335E8">
        <w:t xml:space="preserve">te geven.  </w:t>
      </w:r>
    </w:p>
    <w:p w14:paraId="1241C364" w14:textId="77777777" w:rsidR="00056CF1" w:rsidRPr="00A26E0F" w:rsidRDefault="00056CF1" w:rsidP="00056CF1">
      <w:r w:rsidRPr="00A26E0F">
        <w:t>Op het formulier zijn de volgende (</w:t>
      </w:r>
      <w:proofErr w:type="spellStart"/>
      <w:r w:rsidRPr="00A26E0F">
        <w:t>personeels</w:t>
      </w:r>
      <w:proofErr w:type="spellEnd"/>
      <w:r w:rsidRPr="00A26E0F">
        <w:t xml:space="preserve">)categorieën aangegeven: </w:t>
      </w:r>
    </w:p>
    <w:p w14:paraId="7FF18454" w14:textId="0C20CC07" w:rsidR="00056CF1" w:rsidRPr="00A26E0F" w:rsidRDefault="00056CF1" w:rsidP="00A26E0F">
      <w:pPr>
        <w:pStyle w:val="Lijstalinea"/>
        <w:numPr>
          <w:ilvl w:val="0"/>
          <w:numId w:val="25"/>
        </w:numPr>
      </w:pPr>
      <w:r w:rsidRPr="00A26E0F">
        <w:t xml:space="preserve">senior KNA-archeoloog; </w:t>
      </w:r>
    </w:p>
    <w:p w14:paraId="6F6E82C6" w14:textId="08A59AF7" w:rsidR="00056CF1" w:rsidRPr="00A26E0F" w:rsidRDefault="00056CF1" w:rsidP="00A26E0F">
      <w:pPr>
        <w:pStyle w:val="Lijstalinea"/>
        <w:numPr>
          <w:ilvl w:val="0"/>
          <w:numId w:val="25"/>
        </w:numPr>
      </w:pPr>
      <w:r w:rsidRPr="00A26E0F">
        <w:t xml:space="preserve">KNA-archeoloog Ma; </w:t>
      </w:r>
    </w:p>
    <w:p w14:paraId="7D9BD44C" w14:textId="62EB4A53" w:rsidR="00056CF1" w:rsidRPr="00A26E0F" w:rsidRDefault="00056CF1" w:rsidP="00A26E0F">
      <w:pPr>
        <w:pStyle w:val="Lijstalinea"/>
        <w:numPr>
          <w:ilvl w:val="0"/>
          <w:numId w:val="25"/>
        </w:numPr>
      </w:pPr>
      <w:r w:rsidRPr="00A26E0F">
        <w:t xml:space="preserve">senior Veldtechnicus; </w:t>
      </w:r>
    </w:p>
    <w:p w14:paraId="5E2C56E0" w14:textId="1C62B2D5" w:rsidR="00056CF1" w:rsidRPr="00A26E0F" w:rsidRDefault="00101E2A" w:rsidP="00A26E0F">
      <w:pPr>
        <w:pStyle w:val="Lijstalinea"/>
        <w:numPr>
          <w:ilvl w:val="0"/>
          <w:numId w:val="25"/>
        </w:numPr>
      </w:pPr>
      <w:r>
        <w:t xml:space="preserve">KNA </w:t>
      </w:r>
      <w:r w:rsidR="00056CF1" w:rsidRPr="00A26E0F">
        <w:t xml:space="preserve">specialist </w:t>
      </w:r>
      <w:r>
        <w:t>materialen</w:t>
      </w:r>
    </w:p>
    <w:p w14:paraId="337D5EBB" w14:textId="77777777" w:rsidR="00056CF1" w:rsidRPr="00A26E0F" w:rsidRDefault="00056CF1" w:rsidP="00056CF1"/>
    <w:p w14:paraId="6BA7EE51" w14:textId="3AEE6D79" w:rsidR="00056CF1" w:rsidRPr="00A26E0F" w:rsidRDefault="00056CF1" w:rsidP="00056CF1">
      <w:r w:rsidRPr="00A26E0F">
        <w:t xml:space="preserve">Deze categorieën worden ingezet in </w:t>
      </w:r>
      <w:r w:rsidR="00A26E0F" w:rsidRPr="00A26E0F">
        <w:t>vier</w:t>
      </w:r>
      <w:r w:rsidRPr="00A26E0F">
        <w:t xml:space="preserve"> typen projecten: </w:t>
      </w:r>
    </w:p>
    <w:p w14:paraId="246E9715" w14:textId="7208A1D8" w:rsidR="00056CF1" w:rsidRPr="00A26E0F" w:rsidRDefault="00056CF1" w:rsidP="00A26E0F">
      <w:pPr>
        <w:pStyle w:val="Lijstalinea"/>
        <w:numPr>
          <w:ilvl w:val="0"/>
          <w:numId w:val="27"/>
        </w:numPr>
      </w:pPr>
      <w:r w:rsidRPr="00A26E0F">
        <w:t>kleine projecten met maximaal 5 dagen veldwerk</w:t>
      </w:r>
      <w:r w:rsidR="00A26E0F" w:rsidRPr="00A26E0F">
        <w:t>;</w:t>
      </w:r>
      <w:r w:rsidRPr="00A26E0F">
        <w:t xml:space="preserve"> </w:t>
      </w:r>
    </w:p>
    <w:p w14:paraId="41A6CBA2" w14:textId="3ABDE3E3" w:rsidR="00056CF1" w:rsidRPr="00A26E0F" w:rsidRDefault="00056CF1" w:rsidP="00A26E0F">
      <w:pPr>
        <w:pStyle w:val="Lijstalinea"/>
        <w:numPr>
          <w:ilvl w:val="0"/>
          <w:numId w:val="27"/>
        </w:numPr>
      </w:pPr>
      <w:r w:rsidRPr="00A26E0F">
        <w:t>middelgrote projecten met meer dan 5 maar minder dan 40 dagen veldwerk</w:t>
      </w:r>
      <w:r w:rsidR="00A26E0F" w:rsidRPr="00A26E0F">
        <w:t>;</w:t>
      </w:r>
    </w:p>
    <w:p w14:paraId="36DED8DF" w14:textId="1D487CEF" w:rsidR="00056CF1" w:rsidRPr="00A26E0F" w:rsidRDefault="00056CF1" w:rsidP="00A26E0F">
      <w:pPr>
        <w:pStyle w:val="Lijstalinea"/>
        <w:numPr>
          <w:ilvl w:val="0"/>
          <w:numId w:val="27"/>
        </w:numPr>
      </w:pPr>
      <w:r w:rsidRPr="00A26E0F">
        <w:t>grote projecten vanaf 40 dagen veldwerk</w:t>
      </w:r>
      <w:r w:rsidR="00A26E0F" w:rsidRPr="00A26E0F">
        <w:t>;</w:t>
      </w:r>
    </w:p>
    <w:p w14:paraId="6B3C9C14" w14:textId="1CB5ED60" w:rsidR="00A26E0F" w:rsidRPr="00A26E0F" w:rsidRDefault="00101E2A" w:rsidP="00A26E0F">
      <w:pPr>
        <w:pStyle w:val="Lijstalinea"/>
        <w:numPr>
          <w:ilvl w:val="0"/>
          <w:numId w:val="27"/>
        </w:numPr>
      </w:pPr>
      <w:r>
        <w:t xml:space="preserve">projecten weinig tot geen sporen worden verwacht. Hierbij wordt offerte gebaseerd op alleen het veldwerk.  </w:t>
      </w:r>
    </w:p>
    <w:p w14:paraId="1E32C6BE" w14:textId="77777777" w:rsidR="00056CF1" w:rsidRPr="00A26E0F" w:rsidRDefault="00056CF1" w:rsidP="00056CF1"/>
    <w:p w14:paraId="1CFF37CC" w14:textId="77777777" w:rsidR="00056CF1" w:rsidRPr="00056CF1" w:rsidRDefault="00056CF1" w:rsidP="00056CF1">
      <w:pPr>
        <w:rPr>
          <w:color w:val="FF0000"/>
        </w:rPr>
      </w:pPr>
      <w:r w:rsidRPr="00056CF1">
        <w:rPr>
          <w:color w:val="FF0000"/>
        </w:rPr>
        <w:t xml:space="preserve"> </w:t>
      </w:r>
    </w:p>
    <w:p w14:paraId="242DADED" w14:textId="77777777" w:rsidR="00056CF1" w:rsidRPr="00A26E0F" w:rsidRDefault="00056CF1" w:rsidP="00056CF1">
      <w:r w:rsidRPr="00A26E0F">
        <w:t xml:space="preserve">U vult in het invulformulier prijs voor elke type project voor elke categorie een uurtarief in. Het </w:t>
      </w:r>
    </w:p>
    <w:p w14:paraId="07761B24" w14:textId="77777777" w:rsidR="00056CF1" w:rsidRPr="00A26E0F" w:rsidRDefault="00056CF1" w:rsidP="00056CF1">
      <w:r w:rsidRPr="00A26E0F">
        <w:t xml:space="preserve">formulier rekent vervolgens automatisch het gewogen gemiddelde uurtarief uit. </w:t>
      </w:r>
    </w:p>
    <w:p w14:paraId="24D94428" w14:textId="4B143DD1" w:rsidR="00777B48" w:rsidRDefault="00056CF1" w:rsidP="00056CF1">
      <w:r w:rsidRPr="00A26E0F">
        <w:t xml:space="preserve">U voegt </w:t>
      </w:r>
      <w:r w:rsidR="000540DD" w:rsidRPr="000540DD">
        <w:t>b</w:t>
      </w:r>
      <w:r w:rsidRPr="000540DD">
        <w:t xml:space="preserve">ijlage </w:t>
      </w:r>
      <w:r w:rsidR="000540DD" w:rsidRPr="000540DD">
        <w:t>VIII</w:t>
      </w:r>
      <w:r w:rsidRPr="000540DD">
        <w:t xml:space="preserve"> – Invulformulier prijs toe aan uw Inschrijving op </w:t>
      </w:r>
      <w:proofErr w:type="spellStart"/>
      <w:r w:rsidRPr="000540DD">
        <w:t>TenderNed</w:t>
      </w:r>
      <w:proofErr w:type="spellEnd"/>
      <w:r w:rsidRPr="000540DD">
        <w:t>.</w:t>
      </w:r>
      <w:r w:rsidRPr="00A26E0F">
        <w:t xml:space="preserve"> </w:t>
      </w:r>
    </w:p>
    <w:p w14:paraId="4D5B1ADE" w14:textId="77777777" w:rsidR="00777B48" w:rsidRDefault="00777B48" w:rsidP="00056CF1"/>
    <w:p w14:paraId="4CBFE89B" w14:textId="77777777" w:rsidR="003E5A48" w:rsidRDefault="003E5A48" w:rsidP="003E5A48">
      <w:pPr>
        <w:pStyle w:val="Kop3"/>
      </w:pPr>
      <w:bookmarkStart w:id="170" w:name="_Toc75961175"/>
      <w:r>
        <w:t>Hoe gaan we dat beoordelen</w:t>
      </w:r>
      <w:bookmarkEnd w:id="170"/>
      <w:r>
        <w:t xml:space="preserve"> </w:t>
      </w:r>
    </w:p>
    <w:p w14:paraId="794B4D89" w14:textId="77777777" w:rsidR="003E5A48" w:rsidRDefault="003E5A48" w:rsidP="003E5A48">
      <w:r>
        <w:t xml:space="preserve">In het prijsinvulformulier is per categorie een verhouding opgenomen die wij verwachten aan inzet </w:t>
      </w:r>
    </w:p>
    <w:p w14:paraId="58EA68B2" w14:textId="77777777" w:rsidR="003E5A48" w:rsidRDefault="003E5A48" w:rsidP="003E5A48">
      <w:r>
        <w:t xml:space="preserve">tussen de verschillende functies. De werkelijke verhouding aan inzet tussen de functies kan hiervan </w:t>
      </w:r>
    </w:p>
    <w:p w14:paraId="33BF4C1B" w14:textId="77777777" w:rsidR="003E5A48" w:rsidRDefault="003E5A48" w:rsidP="003E5A48">
      <w:r>
        <w:t xml:space="preserve">afwijken. Het betreft slechts een indicatie die wij hebben opgesteld om de inschrijfprijs te kunnen </w:t>
      </w:r>
    </w:p>
    <w:p w14:paraId="4CD780AC" w14:textId="77777777" w:rsidR="003E5A48" w:rsidRDefault="003E5A48" w:rsidP="003E5A48">
      <w:r>
        <w:t xml:space="preserve">bepalen. </w:t>
      </w:r>
    </w:p>
    <w:p w14:paraId="027030A9" w14:textId="2E3A5AAF" w:rsidR="003E5A48" w:rsidRDefault="003E5A48" w:rsidP="003E5A48"/>
    <w:p w14:paraId="5304186D" w14:textId="77777777" w:rsidR="003E5A48" w:rsidRDefault="003E5A48" w:rsidP="003E5A48">
      <w:r>
        <w:t xml:space="preserve">De verhouding die we in deze aanbesteding gebruiken tussen de verschillende categorieën per type </w:t>
      </w:r>
    </w:p>
    <w:p w14:paraId="5F29F632" w14:textId="77777777" w:rsidR="003E5A48" w:rsidRDefault="003E5A48" w:rsidP="003E5A48">
      <w:r>
        <w:t xml:space="preserve">project is als volgt: </w:t>
      </w:r>
    </w:p>
    <w:p w14:paraId="33E7CB64" w14:textId="77777777" w:rsidR="003E5A48" w:rsidRDefault="003E5A48" w:rsidP="003E5A48"/>
    <w:tbl>
      <w:tblPr>
        <w:tblStyle w:val="Tabelraster"/>
        <w:tblW w:w="9634" w:type="dxa"/>
        <w:tblLook w:val="04A0" w:firstRow="1" w:lastRow="0" w:firstColumn="1" w:lastColumn="0" w:noHBand="0" w:noVBand="1"/>
      </w:tblPr>
      <w:tblGrid>
        <w:gridCol w:w="2547"/>
        <w:gridCol w:w="1984"/>
        <w:gridCol w:w="1701"/>
        <w:gridCol w:w="1701"/>
        <w:gridCol w:w="1701"/>
      </w:tblGrid>
      <w:tr w:rsidR="00D12F80" w14:paraId="3A03A031" w14:textId="77777777" w:rsidTr="006A3A8F">
        <w:trPr>
          <w:trHeight w:val="1118"/>
        </w:trPr>
        <w:tc>
          <w:tcPr>
            <w:tcW w:w="2547" w:type="dxa"/>
            <w:shd w:val="clear" w:color="auto" w:fill="D9D9D9" w:themeFill="background1" w:themeFillShade="D9"/>
          </w:tcPr>
          <w:p w14:paraId="1D950E0C" w14:textId="56224D54" w:rsidR="00D12F80" w:rsidRPr="006A3A8F" w:rsidRDefault="00D12F80" w:rsidP="003E5A48">
            <w:pPr>
              <w:rPr>
                <w:b/>
                <w:bCs/>
              </w:rPr>
            </w:pPr>
            <w:r w:rsidRPr="006A3A8F">
              <w:rPr>
                <w:b/>
                <w:bCs/>
              </w:rPr>
              <w:t>Categorie</w:t>
            </w:r>
          </w:p>
        </w:tc>
        <w:tc>
          <w:tcPr>
            <w:tcW w:w="1984" w:type="dxa"/>
            <w:shd w:val="clear" w:color="auto" w:fill="D9D9D9" w:themeFill="background1" w:themeFillShade="D9"/>
          </w:tcPr>
          <w:p w14:paraId="18EAAE65" w14:textId="77777777" w:rsidR="00D12F80" w:rsidRPr="006A3A8F" w:rsidRDefault="00D12F80" w:rsidP="00D12F80">
            <w:pPr>
              <w:rPr>
                <w:b/>
                <w:bCs/>
              </w:rPr>
            </w:pPr>
            <w:r w:rsidRPr="006A3A8F">
              <w:rPr>
                <w:b/>
                <w:bCs/>
              </w:rPr>
              <w:t xml:space="preserve">Kleine opdracht – </w:t>
            </w:r>
          </w:p>
          <w:p w14:paraId="7E310A71" w14:textId="77777777" w:rsidR="00D12F80" w:rsidRPr="006A3A8F" w:rsidRDefault="00D12F80" w:rsidP="00D12F80">
            <w:pPr>
              <w:rPr>
                <w:b/>
                <w:bCs/>
              </w:rPr>
            </w:pPr>
            <w:r w:rsidRPr="006A3A8F">
              <w:rPr>
                <w:b/>
                <w:bCs/>
              </w:rPr>
              <w:t xml:space="preserve">maximaal 5 dagen </w:t>
            </w:r>
          </w:p>
          <w:p w14:paraId="3A6A8245" w14:textId="77777777" w:rsidR="00D12F80" w:rsidRPr="006A3A8F" w:rsidRDefault="00D12F80" w:rsidP="00D12F80">
            <w:pPr>
              <w:rPr>
                <w:b/>
                <w:bCs/>
              </w:rPr>
            </w:pPr>
            <w:r w:rsidRPr="006A3A8F">
              <w:rPr>
                <w:b/>
                <w:bCs/>
              </w:rPr>
              <w:t xml:space="preserve">veldwerk </w:t>
            </w:r>
          </w:p>
          <w:p w14:paraId="7A48959B" w14:textId="77777777" w:rsidR="00D12F80" w:rsidRPr="006A3A8F" w:rsidRDefault="00D12F80" w:rsidP="003E5A48">
            <w:pPr>
              <w:rPr>
                <w:b/>
                <w:bCs/>
              </w:rPr>
            </w:pPr>
          </w:p>
        </w:tc>
        <w:tc>
          <w:tcPr>
            <w:tcW w:w="1701" w:type="dxa"/>
            <w:shd w:val="clear" w:color="auto" w:fill="D9D9D9" w:themeFill="background1" w:themeFillShade="D9"/>
          </w:tcPr>
          <w:p w14:paraId="67D6CE45" w14:textId="77777777" w:rsidR="00D12F80" w:rsidRPr="006A3A8F" w:rsidRDefault="00D12F80" w:rsidP="00D12F80">
            <w:pPr>
              <w:rPr>
                <w:b/>
                <w:bCs/>
              </w:rPr>
            </w:pPr>
            <w:r w:rsidRPr="006A3A8F">
              <w:rPr>
                <w:b/>
                <w:bCs/>
              </w:rPr>
              <w:t xml:space="preserve">Middelgrote opdracht – </w:t>
            </w:r>
          </w:p>
          <w:p w14:paraId="36B41BA9" w14:textId="77777777" w:rsidR="00D12F80" w:rsidRPr="006A3A8F" w:rsidRDefault="00D12F80" w:rsidP="00D12F80">
            <w:pPr>
              <w:rPr>
                <w:b/>
                <w:bCs/>
              </w:rPr>
            </w:pPr>
            <w:r w:rsidRPr="006A3A8F">
              <w:rPr>
                <w:b/>
                <w:bCs/>
              </w:rPr>
              <w:t xml:space="preserve">6-40 dagen veldwerk </w:t>
            </w:r>
          </w:p>
          <w:p w14:paraId="4DA064CD" w14:textId="77777777" w:rsidR="00D12F80" w:rsidRPr="006A3A8F" w:rsidRDefault="00D12F80" w:rsidP="003E5A48">
            <w:pPr>
              <w:rPr>
                <w:b/>
                <w:bCs/>
              </w:rPr>
            </w:pPr>
          </w:p>
        </w:tc>
        <w:tc>
          <w:tcPr>
            <w:tcW w:w="1701" w:type="dxa"/>
            <w:shd w:val="clear" w:color="auto" w:fill="D9D9D9" w:themeFill="background1" w:themeFillShade="D9"/>
          </w:tcPr>
          <w:p w14:paraId="5AE9847B" w14:textId="77777777" w:rsidR="00D12F80" w:rsidRPr="006A3A8F" w:rsidRDefault="00D12F80" w:rsidP="00D12F80">
            <w:pPr>
              <w:rPr>
                <w:b/>
                <w:bCs/>
              </w:rPr>
            </w:pPr>
            <w:r w:rsidRPr="006A3A8F">
              <w:rPr>
                <w:b/>
                <w:bCs/>
              </w:rPr>
              <w:t xml:space="preserve">Grote opdracht-  </w:t>
            </w:r>
          </w:p>
          <w:p w14:paraId="4B8C4DC1" w14:textId="77777777" w:rsidR="00D12F80" w:rsidRPr="006A3A8F" w:rsidRDefault="00D12F80" w:rsidP="00D12F80">
            <w:pPr>
              <w:rPr>
                <w:b/>
                <w:bCs/>
              </w:rPr>
            </w:pPr>
            <w:r w:rsidRPr="006A3A8F">
              <w:rPr>
                <w:b/>
                <w:bCs/>
              </w:rPr>
              <w:t xml:space="preserve">Meer dan 40 dagen </w:t>
            </w:r>
          </w:p>
          <w:p w14:paraId="1D47F24D" w14:textId="608FD49B" w:rsidR="00D12F80" w:rsidRPr="006A3A8F" w:rsidRDefault="00D12F80" w:rsidP="00D12F80">
            <w:pPr>
              <w:rPr>
                <w:b/>
                <w:bCs/>
              </w:rPr>
            </w:pPr>
            <w:r w:rsidRPr="006A3A8F">
              <w:rPr>
                <w:b/>
                <w:bCs/>
              </w:rPr>
              <w:t>veldwerk</w:t>
            </w:r>
          </w:p>
        </w:tc>
        <w:tc>
          <w:tcPr>
            <w:tcW w:w="1701" w:type="dxa"/>
            <w:shd w:val="clear" w:color="auto" w:fill="D9D9D9" w:themeFill="background1" w:themeFillShade="D9"/>
          </w:tcPr>
          <w:p w14:paraId="50753C8F" w14:textId="36BFF884" w:rsidR="006A3A8F" w:rsidRPr="006A3A8F" w:rsidRDefault="006A3A8F" w:rsidP="006A3A8F">
            <w:pPr>
              <w:rPr>
                <w:b/>
                <w:bCs/>
              </w:rPr>
            </w:pPr>
            <w:r>
              <w:rPr>
                <w:b/>
                <w:bCs/>
              </w:rPr>
              <w:t>O</w:t>
            </w:r>
            <w:r w:rsidRPr="006A3A8F">
              <w:rPr>
                <w:b/>
                <w:bCs/>
              </w:rPr>
              <w:t>nderzoek met weinig sporen, alleen veldwerk</w:t>
            </w:r>
          </w:p>
          <w:p w14:paraId="6C27480A" w14:textId="77777777" w:rsidR="00D12F80" w:rsidRPr="006A3A8F" w:rsidRDefault="00D12F80" w:rsidP="003E5A48">
            <w:pPr>
              <w:rPr>
                <w:b/>
                <w:bCs/>
              </w:rPr>
            </w:pPr>
          </w:p>
        </w:tc>
      </w:tr>
      <w:tr w:rsidR="00D12F80" w14:paraId="46DBFF4C" w14:textId="77777777" w:rsidTr="00B712BB">
        <w:trPr>
          <w:trHeight w:val="654"/>
        </w:trPr>
        <w:tc>
          <w:tcPr>
            <w:tcW w:w="2547" w:type="dxa"/>
          </w:tcPr>
          <w:p w14:paraId="260F96C3" w14:textId="44DC1172" w:rsidR="006A3A8F" w:rsidRDefault="006A3A8F" w:rsidP="006A3A8F">
            <w:r>
              <w:t>Senior KNA-</w:t>
            </w:r>
          </w:p>
          <w:p w14:paraId="38255BAE" w14:textId="3F176BD1" w:rsidR="00D12F80" w:rsidRDefault="006A3A8F" w:rsidP="006A3A8F">
            <w:r>
              <w:t>archeoloog</w:t>
            </w:r>
          </w:p>
        </w:tc>
        <w:tc>
          <w:tcPr>
            <w:tcW w:w="1984" w:type="dxa"/>
            <w:vAlign w:val="center"/>
          </w:tcPr>
          <w:p w14:paraId="0C3B00EC" w14:textId="1FA64CC6" w:rsidR="00D12F80" w:rsidRDefault="006A3A8F" w:rsidP="00B712BB">
            <w:pPr>
              <w:jc w:val="center"/>
            </w:pPr>
            <w:r>
              <w:t>4/6</w:t>
            </w:r>
          </w:p>
        </w:tc>
        <w:tc>
          <w:tcPr>
            <w:tcW w:w="1701" w:type="dxa"/>
            <w:vAlign w:val="center"/>
          </w:tcPr>
          <w:p w14:paraId="4E9F27FD" w14:textId="76E87B4A" w:rsidR="00D12F80" w:rsidRDefault="006A3A8F" w:rsidP="00B712BB">
            <w:pPr>
              <w:jc w:val="center"/>
            </w:pPr>
            <w:r>
              <w:t>4/8</w:t>
            </w:r>
          </w:p>
        </w:tc>
        <w:tc>
          <w:tcPr>
            <w:tcW w:w="1701" w:type="dxa"/>
            <w:vAlign w:val="center"/>
          </w:tcPr>
          <w:p w14:paraId="4ACDEEF9" w14:textId="5A4F4E73" w:rsidR="00D12F80" w:rsidRDefault="00B712BB" w:rsidP="00B712BB">
            <w:pPr>
              <w:jc w:val="center"/>
            </w:pPr>
            <w:r>
              <w:t>3/7</w:t>
            </w:r>
          </w:p>
        </w:tc>
        <w:tc>
          <w:tcPr>
            <w:tcW w:w="1701" w:type="dxa"/>
            <w:vAlign w:val="center"/>
          </w:tcPr>
          <w:p w14:paraId="5955AD08" w14:textId="412C92DD" w:rsidR="00D12F80" w:rsidRDefault="00101E2A" w:rsidP="00B712BB">
            <w:pPr>
              <w:jc w:val="center"/>
            </w:pPr>
            <w:r>
              <w:t>1/2</w:t>
            </w:r>
          </w:p>
        </w:tc>
      </w:tr>
      <w:tr w:rsidR="00D12F80" w14:paraId="2CEBE5D7" w14:textId="77777777" w:rsidTr="00B712BB">
        <w:trPr>
          <w:trHeight w:val="423"/>
        </w:trPr>
        <w:tc>
          <w:tcPr>
            <w:tcW w:w="2547" w:type="dxa"/>
          </w:tcPr>
          <w:p w14:paraId="00DDD5F6" w14:textId="1D6990B6" w:rsidR="00D12F80" w:rsidRDefault="006A3A8F" w:rsidP="003E5A48">
            <w:r>
              <w:t>KNA-archeoloog Ma</w:t>
            </w:r>
          </w:p>
        </w:tc>
        <w:tc>
          <w:tcPr>
            <w:tcW w:w="1984" w:type="dxa"/>
            <w:vAlign w:val="center"/>
          </w:tcPr>
          <w:p w14:paraId="5965FF8E" w14:textId="4D7AC464" w:rsidR="00D12F80" w:rsidRDefault="006A3A8F" w:rsidP="00B712BB">
            <w:pPr>
              <w:jc w:val="center"/>
            </w:pPr>
            <w:r>
              <w:t>1/6</w:t>
            </w:r>
          </w:p>
        </w:tc>
        <w:tc>
          <w:tcPr>
            <w:tcW w:w="1701" w:type="dxa"/>
            <w:vAlign w:val="center"/>
          </w:tcPr>
          <w:p w14:paraId="3909C57A" w14:textId="36951C5F" w:rsidR="00D12F80" w:rsidRDefault="006A3A8F" w:rsidP="00B712BB">
            <w:pPr>
              <w:jc w:val="center"/>
            </w:pPr>
            <w:r>
              <w:t>1/8</w:t>
            </w:r>
          </w:p>
        </w:tc>
        <w:tc>
          <w:tcPr>
            <w:tcW w:w="1701" w:type="dxa"/>
            <w:vAlign w:val="center"/>
          </w:tcPr>
          <w:p w14:paraId="46E9A4EC" w14:textId="254F102B" w:rsidR="00D12F80" w:rsidRDefault="00B712BB" w:rsidP="00B712BB">
            <w:pPr>
              <w:jc w:val="center"/>
            </w:pPr>
            <w:r>
              <w:t>1/7</w:t>
            </w:r>
          </w:p>
        </w:tc>
        <w:tc>
          <w:tcPr>
            <w:tcW w:w="1701" w:type="dxa"/>
            <w:vAlign w:val="center"/>
          </w:tcPr>
          <w:p w14:paraId="0C68D624" w14:textId="3C69F79C" w:rsidR="00D12F80" w:rsidRDefault="00101E2A" w:rsidP="00B712BB">
            <w:pPr>
              <w:jc w:val="center"/>
            </w:pPr>
            <w:r>
              <w:t>-</w:t>
            </w:r>
          </w:p>
        </w:tc>
      </w:tr>
      <w:tr w:rsidR="00D12F80" w14:paraId="531035B7" w14:textId="77777777" w:rsidTr="00B712BB">
        <w:trPr>
          <w:trHeight w:val="401"/>
        </w:trPr>
        <w:tc>
          <w:tcPr>
            <w:tcW w:w="2547" w:type="dxa"/>
          </w:tcPr>
          <w:p w14:paraId="70DD3CDF" w14:textId="1E2B8245" w:rsidR="00D12F80" w:rsidRDefault="006A3A8F" w:rsidP="003E5A48">
            <w:r>
              <w:t>Senior Veldtechnicus</w:t>
            </w:r>
          </w:p>
        </w:tc>
        <w:tc>
          <w:tcPr>
            <w:tcW w:w="1984" w:type="dxa"/>
            <w:vAlign w:val="center"/>
          </w:tcPr>
          <w:p w14:paraId="72753A0F" w14:textId="1A898FEE" w:rsidR="00D12F80" w:rsidRDefault="006A3A8F" w:rsidP="00B712BB">
            <w:pPr>
              <w:jc w:val="center"/>
            </w:pPr>
            <w:r>
              <w:t>1/6</w:t>
            </w:r>
          </w:p>
        </w:tc>
        <w:tc>
          <w:tcPr>
            <w:tcW w:w="1701" w:type="dxa"/>
            <w:vAlign w:val="center"/>
          </w:tcPr>
          <w:p w14:paraId="164145D1" w14:textId="36AE05AC" w:rsidR="00D12F80" w:rsidRDefault="006A3A8F" w:rsidP="00B712BB">
            <w:pPr>
              <w:jc w:val="center"/>
            </w:pPr>
            <w:r>
              <w:t>2/8</w:t>
            </w:r>
          </w:p>
        </w:tc>
        <w:tc>
          <w:tcPr>
            <w:tcW w:w="1701" w:type="dxa"/>
            <w:vAlign w:val="center"/>
          </w:tcPr>
          <w:p w14:paraId="612019D9" w14:textId="3AF52CA3" w:rsidR="00D12F80" w:rsidRDefault="00B712BB" w:rsidP="00B712BB">
            <w:pPr>
              <w:jc w:val="center"/>
            </w:pPr>
            <w:r>
              <w:t>2/7</w:t>
            </w:r>
          </w:p>
        </w:tc>
        <w:tc>
          <w:tcPr>
            <w:tcW w:w="1701" w:type="dxa"/>
            <w:vAlign w:val="center"/>
          </w:tcPr>
          <w:p w14:paraId="278C7925" w14:textId="3F626282" w:rsidR="00D12F80" w:rsidRDefault="00101E2A" w:rsidP="00B712BB">
            <w:pPr>
              <w:jc w:val="center"/>
            </w:pPr>
            <w:r>
              <w:t>1/2</w:t>
            </w:r>
          </w:p>
        </w:tc>
      </w:tr>
      <w:tr w:rsidR="00D12F80" w14:paraId="39A00DE7" w14:textId="77777777" w:rsidTr="00B712BB">
        <w:tc>
          <w:tcPr>
            <w:tcW w:w="2547" w:type="dxa"/>
          </w:tcPr>
          <w:p w14:paraId="4FBC147C" w14:textId="77777777" w:rsidR="006A3A8F" w:rsidRDefault="006A3A8F" w:rsidP="006A3A8F">
            <w:r>
              <w:t xml:space="preserve">Materiaalspecialist </w:t>
            </w:r>
          </w:p>
          <w:p w14:paraId="7D6AB56E" w14:textId="77777777" w:rsidR="006A3A8F" w:rsidRDefault="006A3A8F" w:rsidP="006A3A8F">
            <w:r>
              <w:t xml:space="preserve">artefacten </w:t>
            </w:r>
          </w:p>
          <w:p w14:paraId="2FE98CF1" w14:textId="77777777" w:rsidR="00D12F80" w:rsidRDefault="00D12F80" w:rsidP="003E5A48"/>
        </w:tc>
        <w:tc>
          <w:tcPr>
            <w:tcW w:w="1984" w:type="dxa"/>
            <w:vAlign w:val="center"/>
          </w:tcPr>
          <w:p w14:paraId="2DD0BCC3" w14:textId="2E756694" w:rsidR="00D12F80" w:rsidRDefault="00B712BB" w:rsidP="00B712BB">
            <w:pPr>
              <w:jc w:val="center"/>
            </w:pPr>
            <w:r>
              <w:t>-</w:t>
            </w:r>
          </w:p>
        </w:tc>
        <w:tc>
          <w:tcPr>
            <w:tcW w:w="1701" w:type="dxa"/>
            <w:vAlign w:val="center"/>
          </w:tcPr>
          <w:p w14:paraId="3BE65C0F" w14:textId="3607C38F" w:rsidR="00D12F80" w:rsidRDefault="006A3A8F" w:rsidP="00B712BB">
            <w:pPr>
              <w:jc w:val="center"/>
            </w:pPr>
            <w:r>
              <w:t>1/8</w:t>
            </w:r>
          </w:p>
        </w:tc>
        <w:tc>
          <w:tcPr>
            <w:tcW w:w="1701" w:type="dxa"/>
            <w:vAlign w:val="center"/>
          </w:tcPr>
          <w:p w14:paraId="0F666F6A" w14:textId="4EEE7E70" w:rsidR="00D12F80" w:rsidRDefault="00B712BB" w:rsidP="00B712BB">
            <w:pPr>
              <w:jc w:val="center"/>
            </w:pPr>
            <w:r>
              <w:t>1/7</w:t>
            </w:r>
          </w:p>
        </w:tc>
        <w:tc>
          <w:tcPr>
            <w:tcW w:w="1701" w:type="dxa"/>
            <w:vAlign w:val="center"/>
          </w:tcPr>
          <w:p w14:paraId="67CCDF51" w14:textId="484CE21B" w:rsidR="00D12F80" w:rsidRDefault="00101E2A" w:rsidP="00B712BB">
            <w:pPr>
              <w:jc w:val="center"/>
            </w:pPr>
            <w:r>
              <w:t>-</w:t>
            </w:r>
          </w:p>
        </w:tc>
      </w:tr>
      <w:tr w:rsidR="00D12F80" w14:paraId="20BEEB00" w14:textId="77777777" w:rsidTr="00B712BB">
        <w:tc>
          <w:tcPr>
            <w:tcW w:w="2547" w:type="dxa"/>
            <w:shd w:val="clear" w:color="auto" w:fill="F2F2F2" w:themeFill="background1" w:themeFillShade="F2"/>
          </w:tcPr>
          <w:p w14:paraId="4C422AD6" w14:textId="76758C7A" w:rsidR="00D12F80" w:rsidRPr="006A3A8F" w:rsidRDefault="006A3A8F" w:rsidP="006A3A8F">
            <w:pPr>
              <w:rPr>
                <w:b/>
                <w:bCs/>
              </w:rPr>
            </w:pPr>
            <w:r w:rsidRPr="006A3A8F">
              <w:rPr>
                <w:b/>
                <w:bCs/>
              </w:rPr>
              <w:t xml:space="preserve">Totaal </w:t>
            </w:r>
          </w:p>
        </w:tc>
        <w:tc>
          <w:tcPr>
            <w:tcW w:w="1984" w:type="dxa"/>
            <w:shd w:val="clear" w:color="auto" w:fill="F2F2F2" w:themeFill="background1" w:themeFillShade="F2"/>
            <w:vAlign w:val="center"/>
          </w:tcPr>
          <w:p w14:paraId="21723E5E" w14:textId="2A6366BE" w:rsidR="00D12F80" w:rsidRPr="006A3A8F" w:rsidRDefault="006A3A8F" w:rsidP="00B712BB">
            <w:pPr>
              <w:jc w:val="center"/>
              <w:rPr>
                <w:b/>
                <w:bCs/>
              </w:rPr>
            </w:pPr>
            <w:r>
              <w:rPr>
                <w:b/>
                <w:bCs/>
              </w:rPr>
              <w:t>1</w:t>
            </w:r>
          </w:p>
        </w:tc>
        <w:tc>
          <w:tcPr>
            <w:tcW w:w="1701" w:type="dxa"/>
            <w:shd w:val="clear" w:color="auto" w:fill="F2F2F2" w:themeFill="background1" w:themeFillShade="F2"/>
            <w:vAlign w:val="center"/>
          </w:tcPr>
          <w:p w14:paraId="36CF61D5" w14:textId="62E62288" w:rsidR="00D12F80" w:rsidRPr="006A3A8F" w:rsidRDefault="006A3A8F" w:rsidP="00B712BB">
            <w:pPr>
              <w:jc w:val="center"/>
              <w:rPr>
                <w:b/>
                <w:bCs/>
              </w:rPr>
            </w:pPr>
            <w:r>
              <w:rPr>
                <w:b/>
                <w:bCs/>
              </w:rPr>
              <w:t>1</w:t>
            </w:r>
          </w:p>
        </w:tc>
        <w:tc>
          <w:tcPr>
            <w:tcW w:w="1701" w:type="dxa"/>
            <w:shd w:val="clear" w:color="auto" w:fill="F2F2F2" w:themeFill="background1" w:themeFillShade="F2"/>
            <w:vAlign w:val="center"/>
          </w:tcPr>
          <w:p w14:paraId="4CE8FF5F" w14:textId="31C7B697" w:rsidR="00D12F80" w:rsidRPr="006A3A8F" w:rsidRDefault="006A3A8F" w:rsidP="00B712BB">
            <w:pPr>
              <w:jc w:val="center"/>
              <w:rPr>
                <w:b/>
                <w:bCs/>
              </w:rPr>
            </w:pPr>
            <w:r>
              <w:rPr>
                <w:b/>
                <w:bCs/>
              </w:rPr>
              <w:t>1</w:t>
            </w:r>
          </w:p>
        </w:tc>
        <w:tc>
          <w:tcPr>
            <w:tcW w:w="1701" w:type="dxa"/>
            <w:shd w:val="clear" w:color="auto" w:fill="F2F2F2" w:themeFill="background1" w:themeFillShade="F2"/>
            <w:vAlign w:val="center"/>
          </w:tcPr>
          <w:p w14:paraId="2199B4EF" w14:textId="55B48A02" w:rsidR="00D12F80" w:rsidRPr="006A3A8F" w:rsidRDefault="006A3A8F" w:rsidP="00B712BB">
            <w:pPr>
              <w:jc w:val="center"/>
              <w:rPr>
                <w:b/>
                <w:bCs/>
              </w:rPr>
            </w:pPr>
            <w:r>
              <w:rPr>
                <w:b/>
                <w:bCs/>
              </w:rPr>
              <w:t>1</w:t>
            </w:r>
          </w:p>
        </w:tc>
      </w:tr>
    </w:tbl>
    <w:p w14:paraId="53C263C7" w14:textId="647B8331" w:rsidR="003E5A48" w:rsidRDefault="003E5A48" w:rsidP="003E5A48"/>
    <w:p w14:paraId="637ABBDB" w14:textId="77777777" w:rsidR="003E5A48" w:rsidRDefault="003E5A48" w:rsidP="003E5A48"/>
    <w:p w14:paraId="7685B658" w14:textId="77777777" w:rsidR="003E5A48" w:rsidRDefault="003E5A48" w:rsidP="003E5A48">
      <w:r>
        <w:t xml:space="preserve">De verhouding die we tussen de drie typen projecten gebruiken is als volgt: </w:t>
      </w:r>
    </w:p>
    <w:p w14:paraId="02B13C7E" w14:textId="77777777" w:rsidR="003E5A48" w:rsidRDefault="003E5A48" w:rsidP="003E5A48"/>
    <w:p w14:paraId="15DAE0D9" w14:textId="77777777" w:rsidR="00B712BB" w:rsidRDefault="003E5A48" w:rsidP="003E5A48">
      <w:r>
        <w:t xml:space="preserve"> </w:t>
      </w:r>
    </w:p>
    <w:tbl>
      <w:tblPr>
        <w:tblStyle w:val="Tabelraster"/>
        <w:tblW w:w="9634" w:type="dxa"/>
        <w:tblLook w:val="04A0" w:firstRow="1" w:lastRow="0" w:firstColumn="1" w:lastColumn="0" w:noHBand="0" w:noVBand="1"/>
      </w:tblPr>
      <w:tblGrid>
        <w:gridCol w:w="2547"/>
        <w:gridCol w:w="1984"/>
        <w:gridCol w:w="1701"/>
        <w:gridCol w:w="1701"/>
        <w:gridCol w:w="1701"/>
      </w:tblGrid>
      <w:tr w:rsidR="00B712BB" w14:paraId="4AD08F22" w14:textId="77777777" w:rsidTr="008E4AA1">
        <w:trPr>
          <w:trHeight w:val="1118"/>
        </w:trPr>
        <w:tc>
          <w:tcPr>
            <w:tcW w:w="2547" w:type="dxa"/>
            <w:shd w:val="clear" w:color="auto" w:fill="D9D9D9" w:themeFill="background1" w:themeFillShade="D9"/>
          </w:tcPr>
          <w:p w14:paraId="08F0952A" w14:textId="77777777" w:rsidR="00B712BB" w:rsidRPr="006A3A8F" w:rsidRDefault="00B712BB" w:rsidP="008E4AA1">
            <w:pPr>
              <w:rPr>
                <w:b/>
                <w:bCs/>
              </w:rPr>
            </w:pPr>
            <w:r w:rsidRPr="006A3A8F">
              <w:rPr>
                <w:b/>
                <w:bCs/>
              </w:rPr>
              <w:t>Categorie</w:t>
            </w:r>
          </w:p>
        </w:tc>
        <w:tc>
          <w:tcPr>
            <w:tcW w:w="1984" w:type="dxa"/>
            <w:shd w:val="clear" w:color="auto" w:fill="D9D9D9" w:themeFill="background1" w:themeFillShade="D9"/>
          </w:tcPr>
          <w:p w14:paraId="109725CE" w14:textId="77777777" w:rsidR="00B712BB" w:rsidRPr="006A3A8F" w:rsidRDefault="00B712BB" w:rsidP="008E4AA1">
            <w:pPr>
              <w:rPr>
                <w:b/>
                <w:bCs/>
              </w:rPr>
            </w:pPr>
            <w:r w:rsidRPr="006A3A8F">
              <w:rPr>
                <w:b/>
                <w:bCs/>
              </w:rPr>
              <w:t xml:space="preserve">Kleine opdracht – </w:t>
            </w:r>
          </w:p>
          <w:p w14:paraId="1192167F" w14:textId="77777777" w:rsidR="00B712BB" w:rsidRPr="006A3A8F" w:rsidRDefault="00B712BB" w:rsidP="008E4AA1">
            <w:pPr>
              <w:rPr>
                <w:b/>
                <w:bCs/>
              </w:rPr>
            </w:pPr>
            <w:r w:rsidRPr="006A3A8F">
              <w:rPr>
                <w:b/>
                <w:bCs/>
              </w:rPr>
              <w:t xml:space="preserve">maximaal 5 dagen </w:t>
            </w:r>
          </w:p>
          <w:p w14:paraId="2C75C4A1" w14:textId="77777777" w:rsidR="00B712BB" w:rsidRPr="006A3A8F" w:rsidRDefault="00B712BB" w:rsidP="008E4AA1">
            <w:pPr>
              <w:rPr>
                <w:b/>
                <w:bCs/>
              </w:rPr>
            </w:pPr>
            <w:r w:rsidRPr="006A3A8F">
              <w:rPr>
                <w:b/>
                <w:bCs/>
              </w:rPr>
              <w:t xml:space="preserve">veldwerk </w:t>
            </w:r>
          </w:p>
          <w:p w14:paraId="3D051AB2" w14:textId="77777777" w:rsidR="00B712BB" w:rsidRPr="006A3A8F" w:rsidRDefault="00B712BB" w:rsidP="008E4AA1">
            <w:pPr>
              <w:rPr>
                <w:b/>
                <w:bCs/>
              </w:rPr>
            </w:pPr>
          </w:p>
        </w:tc>
        <w:tc>
          <w:tcPr>
            <w:tcW w:w="1701" w:type="dxa"/>
            <w:shd w:val="clear" w:color="auto" w:fill="D9D9D9" w:themeFill="background1" w:themeFillShade="D9"/>
          </w:tcPr>
          <w:p w14:paraId="07DE0013" w14:textId="77777777" w:rsidR="00B712BB" w:rsidRPr="006A3A8F" w:rsidRDefault="00B712BB" w:rsidP="008E4AA1">
            <w:pPr>
              <w:rPr>
                <w:b/>
                <w:bCs/>
              </w:rPr>
            </w:pPr>
            <w:r w:rsidRPr="006A3A8F">
              <w:rPr>
                <w:b/>
                <w:bCs/>
              </w:rPr>
              <w:t xml:space="preserve">Middelgrote opdracht – </w:t>
            </w:r>
          </w:p>
          <w:p w14:paraId="6AB59179" w14:textId="77777777" w:rsidR="00B712BB" w:rsidRPr="006A3A8F" w:rsidRDefault="00B712BB" w:rsidP="008E4AA1">
            <w:pPr>
              <w:rPr>
                <w:b/>
                <w:bCs/>
              </w:rPr>
            </w:pPr>
            <w:r w:rsidRPr="006A3A8F">
              <w:rPr>
                <w:b/>
                <w:bCs/>
              </w:rPr>
              <w:t xml:space="preserve">6-40 dagen veldwerk </w:t>
            </w:r>
          </w:p>
          <w:p w14:paraId="529AAE1D" w14:textId="77777777" w:rsidR="00B712BB" w:rsidRPr="006A3A8F" w:rsidRDefault="00B712BB" w:rsidP="008E4AA1">
            <w:pPr>
              <w:rPr>
                <w:b/>
                <w:bCs/>
              </w:rPr>
            </w:pPr>
          </w:p>
        </w:tc>
        <w:tc>
          <w:tcPr>
            <w:tcW w:w="1701" w:type="dxa"/>
            <w:shd w:val="clear" w:color="auto" w:fill="D9D9D9" w:themeFill="background1" w:themeFillShade="D9"/>
          </w:tcPr>
          <w:p w14:paraId="1316829A" w14:textId="77777777" w:rsidR="00B712BB" w:rsidRPr="006A3A8F" w:rsidRDefault="00B712BB" w:rsidP="008E4AA1">
            <w:pPr>
              <w:rPr>
                <w:b/>
                <w:bCs/>
              </w:rPr>
            </w:pPr>
            <w:r w:rsidRPr="006A3A8F">
              <w:rPr>
                <w:b/>
                <w:bCs/>
              </w:rPr>
              <w:t xml:space="preserve">Grote opdracht-  </w:t>
            </w:r>
          </w:p>
          <w:p w14:paraId="619D0F48" w14:textId="77777777" w:rsidR="00B712BB" w:rsidRPr="006A3A8F" w:rsidRDefault="00B712BB" w:rsidP="008E4AA1">
            <w:pPr>
              <w:rPr>
                <w:b/>
                <w:bCs/>
              </w:rPr>
            </w:pPr>
            <w:r w:rsidRPr="006A3A8F">
              <w:rPr>
                <w:b/>
                <w:bCs/>
              </w:rPr>
              <w:t xml:space="preserve">Meer dan 40 dagen </w:t>
            </w:r>
          </w:p>
          <w:p w14:paraId="616025FB" w14:textId="77777777" w:rsidR="00B712BB" w:rsidRPr="006A3A8F" w:rsidRDefault="00B712BB" w:rsidP="008E4AA1">
            <w:pPr>
              <w:rPr>
                <w:b/>
                <w:bCs/>
              </w:rPr>
            </w:pPr>
            <w:r w:rsidRPr="006A3A8F">
              <w:rPr>
                <w:b/>
                <w:bCs/>
              </w:rPr>
              <w:t>veldwerk</w:t>
            </w:r>
          </w:p>
        </w:tc>
        <w:tc>
          <w:tcPr>
            <w:tcW w:w="1701" w:type="dxa"/>
            <w:shd w:val="clear" w:color="auto" w:fill="D9D9D9" w:themeFill="background1" w:themeFillShade="D9"/>
          </w:tcPr>
          <w:p w14:paraId="409DEC72" w14:textId="77777777" w:rsidR="00B712BB" w:rsidRPr="006A3A8F" w:rsidRDefault="00B712BB" w:rsidP="008E4AA1">
            <w:pPr>
              <w:rPr>
                <w:b/>
                <w:bCs/>
              </w:rPr>
            </w:pPr>
            <w:r>
              <w:rPr>
                <w:b/>
                <w:bCs/>
              </w:rPr>
              <w:t>O</w:t>
            </w:r>
            <w:r w:rsidRPr="006A3A8F">
              <w:rPr>
                <w:b/>
                <w:bCs/>
              </w:rPr>
              <w:t>nderzoek met weinig sporen, alleen veldwerk</w:t>
            </w:r>
          </w:p>
          <w:p w14:paraId="0584983A" w14:textId="77777777" w:rsidR="00B712BB" w:rsidRPr="006A3A8F" w:rsidRDefault="00B712BB" w:rsidP="008E4AA1">
            <w:pPr>
              <w:rPr>
                <w:b/>
                <w:bCs/>
              </w:rPr>
            </w:pPr>
          </w:p>
        </w:tc>
      </w:tr>
      <w:tr w:rsidR="00B712BB" w14:paraId="4FB47592" w14:textId="77777777" w:rsidTr="008B3D82">
        <w:trPr>
          <w:trHeight w:val="289"/>
        </w:trPr>
        <w:tc>
          <w:tcPr>
            <w:tcW w:w="2547" w:type="dxa"/>
            <w:shd w:val="clear" w:color="auto" w:fill="F2F2F2" w:themeFill="background1" w:themeFillShade="F2"/>
          </w:tcPr>
          <w:p w14:paraId="338239C9" w14:textId="0C91152E" w:rsidR="00B712BB" w:rsidRPr="006A3A8F" w:rsidRDefault="00B712BB" w:rsidP="008E4AA1">
            <w:pPr>
              <w:rPr>
                <w:b/>
                <w:bCs/>
              </w:rPr>
            </w:pPr>
            <w:r>
              <w:rPr>
                <w:b/>
                <w:bCs/>
              </w:rPr>
              <w:t xml:space="preserve">Verhouding </w:t>
            </w:r>
          </w:p>
        </w:tc>
        <w:tc>
          <w:tcPr>
            <w:tcW w:w="1984" w:type="dxa"/>
            <w:shd w:val="clear" w:color="auto" w:fill="F2F2F2" w:themeFill="background1" w:themeFillShade="F2"/>
            <w:vAlign w:val="center"/>
          </w:tcPr>
          <w:p w14:paraId="25EF9C7A" w14:textId="7D2A2F41" w:rsidR="00B712BB" w:rsidRPr="006A3A8F" w:rsidRDefault="00B712BB" w:rsidP="008E4AA1">
            <w:pPr>
              <w:jc w:val="center"/>
              <w:rPr>
                <w:b/>
                <w:bCs/>
              </w:rPr>
            </w:pPr>
            <w:r>
              <w:rPr>
                <w:b/>
                <w:bCs/>
              </w:rPr>
              <w:t>3</w:t>
            </w:r>
          </w:p>
        </w:tc>
        <w:tc>
          <w:tcPr>
            <w:tcW w:w="1701" w:type="dxa"/>
            <w:shd w:val="clear" w:color="auto" w:fill="F2F2F2" w:themeFill="background1" w:themeFillShade="F2"/>
            <w:vAlign w:val="center"/>
          </w:tcPr>
          <w:p w14:paraId="7452C098" w14:textId="77777777" w:rsidR="00B712BB" w:rsidRPr="006A3A8F" w:rsidRDefault="00B712BB" w:rsidP="008E4AA1">
            <w:pPr>
              <w:jc w:val="center"/>
              <w:rPr>
                <w:b/>
                <w:bCs/>
              </w:rPr>
            </w:pPr>
            <w:r>
              <w:rPr>
                <w:b/>
                <w:bCs/>
              </w:rPr>
              <w:t>1</w:t>
            </w:r>
          </w:p>
        </w:tc>
        <w:tc>
          <w:tcPr>
            <w:tcW w:w="1701" w:type="dxa"/>
            <w:shd w:val="clear" w:color="auto" w:fill="F2F2F2" w:themeFill="background1" w:themeFillShade="F2"/>
            <w:vAlign w:val="center"/>
          </w:tcPr>
          <w:p w14:paraId="25B383FA" w14:textId="77777777" w:rsidR="00B712BB" w:rsidRPr="006A3A8F" w:rsidRDefault="00B712BB" w:rsidP="008E4AA1">
            <w:pPr>
              <w:jc w:val="center"/>
              <w:rPr>
                <w:b/>
                <w:bCs/>
              </w:rPr>
            </w:pPr>
            <w:r>
              <w:rPr>
                <w:b/>
                <w:bCs/>
              </w:rPr>
              <w:t>1</w:t>
            </w:r>
          </w:p>
        </w:tc>
        <w:tc>
          <w:tcPr>
            <w:tcW w:w="1701" w:type="dxa"/>
            <w:shd w:val="clear" w:color="auto" w:fill="F2F2F2" w:themeFill="background1" w:themeFillShade="F2"/>
            <w:vAlign w:val="center"/>
          </w:tcPr>
          <w:p w14:paraId="72DAD1ED" w14:textId="77777777" w:rsidR="00B712BB" w:rsidRPr="006A3A8F" w:rsidRDefault="00B712BB" w:rsidP="008E4AA1">
            <w:pPr>
              <w:jc w:val="center"/>
              <w:rPr>
                <w:b/>
                <w:bCs/>
              </w:rPr>
            </w:pPr>
            <w:r>
              <w:rPr>
                <w:b/>
                <w:bCs/>
              </w:rPr>
              <w:t>1</w:t>
            </w:r>
          </w:p>
        </w:tc>
      </w:tr>
    </w:tbl>
    <w:p w14:paraId="646A5E40" w14:textId="6EE9AE91" w:rsidR="003E5A48" w:rsidRDefault="003E5A48" w:rsidP="003E5A48"/>
    <w:p w14:paraId="3CAC0D2C" w14:textId="77777777" w:rsidR="003E5A48" w:rsidRDefault="003E5A48" w:rsidP="003E5A48">
      <w:r>
        <w:t xml:space="preserve">Het prijsinvulformulier telt de verschillende uurtarieven conform bovenstaande verhoudingen (dus </w:t>
      </w:r>
    </w:p>
    <w:p w14:paraId="2F82165F" w14:textId="77777777" w:rsidR="003E5A48" w:rsidRDefault="003E5A48" w:rsidP="003E5A48">
      <w:r>
        <w:t xml:space="preserve">relatief) op tot één bedrag. Dit bedrag wordt omgerekend in punten conform de volgende formule: </w:t>
      </w:r>
    </w:p>
    <w:p w14:paraId="2CA0F5A2" w14:textId="77777777" w:rsidR="003E5A48" w:rsidRDefault="003E5A48" w:rsidP="003E5A48"/>
    <w:p w14:paraId="0323DA18" w14:textId="22F51480" w:rsidR="00373C8C" w:rsidRPr="003E1404" w:rsidRDefault="00373C8C" w:rsidP="00373C8C">
      <m:oMathPara>
        <m:oMath>
          <m:r>
            <w:rPr>
              <w:rFonts w:ascii="Cambria Math" w:hAnsi="Cambria Math"/>
            </w:rPr>
            <m:t>Aantal punten=</m:t>
          </m:r>
          <m:f>
            <m:fPr>
              <m:ctrlPr>
                <w:rPr>
                  <w:rFonts w:ascii="Cambria Math" w:hAnsi="Cambria Math"/>
                  <w:i/>
                </w:rPr>
              </m:ctrlPr>
            </m:fPr>
            <m:num>
              <m:r>
                <w:rPr>
                  <w:rFonts w:ascii="Cambria Math" w:hAnsi="Cambria Math"/>
                </w:rPr>
                <m:t>10</m:t>
              </m:r>
            </m:num>
            <m:den>
              <m:r>
                <w:rPr>
                  <w:rFonts w:ascii="Cambria Math" w:hAnsi="Cambria Math"/>
                </w:rPr>
                <m:t>(minimumprijs-maximumprijs)</m:t>
              </m:r>
            </m:den>
          </m:f>
          <m:r>
            <w:rPr>
              <w:rFonts w:ascii="Cambria Math" w:hAnsi="Cambria Math"/>
            </w:rPr>
            <m:t>*totaalprijs-</m:t>
          </m:r>
          <m:f>
            <m:fPr>
              <m:ctrlPr>
                <w:rPr>
                  <w:rFonts w:ascii="Cambria Math" w:hAnsi="Cambria Math"/>
                  <w:i/>
                </w:rPr>
              </m:ctrlPr>
            </m:fPr>
            <m:num>
              <m:r>
                <w:rPr>
                  <w:rFonts w:ascii="Cambria Math" w:hAnsi="Cambria Math"/>
                </w:rPr>
                <m:t>10*maximumprijs</m:t>
              </m:r>
            </m:num>
            <m:den>
              <m:r>
                <w:rPr>
                  <w:rFonts w:ascii="Cambria Math" w:hAnsi="Cambria Math"/>
                </w:rPr>
                <m:t>(minimumprijs-maximumprijs)</m:t>
              </m:r>
            </m:den>
          </m:f>
        </m:oMath>
      </m:oMathPara>
    </w:p>
    <w:p w14:paraId="1DB91648" w14:textId="03357A91" w:rsidR="003E5A48" w:rsidRDefault="003E5A48" w:rsidP="003E5A48"/>
    <w:p w14:paraId="3EF5F524" w14:textId="77777777" w:rsidR="003E1404" w:rsidRDefault="003E1404" w:rsidP="003E1404">
      <w:r>
        <w:t xml:space="preserve">De minimumprijs is </w:t>
      </w:r>
      <w:r w:rsidRPr="003E1404">
        <w:rPr>
          <w:b/>
          <w:bCs/>
        </w:rPr>
        <w:t>€ 47,50</w:t>
      </w:r>
      <w:r>
        <w:t xml:space="preserve"> en de maximum prijs is </w:t>
      </w:r>
      <w:r w:rsidRPr="003E1404">
        <w:rPr>
          <w:b/>
          <w:bCs/>
        </w:rPr>
        <w:t>€ 80,-.</w:t>
      </w:r>
      <w:r>
        <w:t xml:space="preserve"> U mag met een lager tarief dan € 47,50 </w:t>
      </w:r>
    </w:p>
    <w:p w14:paraId="7CCA338D" w14:textId="77777777" w:rsidR="003E1404" w:rsidRDefault="003E1404" w:rsidP="003E1404">
      <w:r>
        <w:t xml:space="preserve">inschrijven, maar u ontvangt daarvoor geen hoger aantal punten. Indien u met een hoger gewogen </w:t>
      </w:r>
    </w:p>
    <w:p w14:paraId="35ABCF37" w14:textId="7428A161" w:rsidR="003E1404" w:rsidRDefault="003E1404" w:rsidP="003E1404">
      <w:r>
        <w:t xml:space="preserve">tarief dan € 80,- inschrijft, wordt u </w:t>
      </w:r>
      <w:r w:rsidRPr="001B0746">
        <w:rPr>
          <w:b/>
          <w:bCs/>
        </w:rPr>
        <w:t>uitgesloten van deelname</w:t>
      </w:r>
      <w:r>
        <w:t>.</w:t>
      </w:r>
    </w:p>
    <w:p w14:paraId="51DC5465" w14:textId="7EA4A5D5" w:rsidR="00751438" w:rsidRDefault="00751438" w:rsidP="00751438">
      <w:r>
        <w:t xml:space="preserve">Hieronder volgt een </w:t>
      </w:r>
      <w:r w:rsidRPr="006D663B">
        <w:rPr>
          <w:b/>
          <w:bCs/>
        </w:rPr>
        <w:t>rekenvoorbeeld</w:t>
      </w:r>
      <w:r>
        <w:t xml:space="preserve"> </w:t>
      </w:r>
    </w:p>
    <w:p w14:paraId="3AE3BFEA" w14:textId="77777777" w:rsidR="00751438" w:rsidRDefault="00751438" w:rsidP="00751438">
      <w:r>
        <w:lastRenderedPageBreak/>
        <w:t xml:space="preserve"> </w:t>
      </w:r>
    </w:p>
    <w:tbl>
      <w:tblPr>
        <w:tblStyle w:val="Tabelraster"/>
        <w:tblW w:w="0" w:type="auto"/>
        <w:tblLook w:val="04A0" w:firstRow="1" w:lastRow="0" w:firstColumn="1" w:lastColumn="0" w:noHBand="0" w:noVBand="1"/>
      </w:tblPr>
      <w:tblGrid>
        <w:gridCol w:w="3397"/>
        <w:gridCol w:w="1701"/>
        <w:gridCol w:w="2127"/>
        <w:gridCol w:w="1837"/>
      </w:tblGrid>
      <w:tr w:rsidR="00751438" w14:paraId="37E94645" w14:textId="77777777" w:rsidTr="0046416C">
        <w:tc>
          <w:tcPr>
            <w:tcW w:w="9062" w:type="dxa"/>
            <w:gridSpan w:val="4"/>
            <w:shd w:val="clear" w:color="auto" w:fill="FBD4B4" w:themeFill="accent6" w:themeFillTint="66"/>
          </w:tcPr>
          <w:p w14:paraId="5621FD9C" w14:textId="77777777" w:rsidR="00751438" w:rsidRDefault="00751438" w:rsidP="00751438">
            <w:r w:rsidRPr="00751438">
              <w:rPr>
                <w:b/>
                <w:bCs/>
              </w:rPr>
              <w:t>Uurtarieven voor opdrachten met maximaal 5 dagen veldwerk</w:t>
            </w:r>
            <w:r>
              <w:t xml:space="preserve">,  </w:t>
            </w:r>
          </w:p>
          <w:p w14:paraId="710B2408" w14:textId="77777777" w:rsidR="00751438" w:rsidRDefault="00751438" w:rsidP="00751438">
            <w:r>
              <w:t xml:space="preserve">Binnen deze tarieven dienen alle werkzaamheden opgenomen te worden. Ook werkzaamheden die </w:t>
            </w:r>
          </w:p>
          <w:p w14:paraId="5372495B" w14:textId="77777777" w:rsidR="00751438" w:rsidRDefault="00751438" w:rsidP="00751438">
            <w:r>
              <w:t xml:space="preserve">door andere dan de genoemde functionarissen worden uitgevoerd. </w:t>
            </w:r>
          </w:p>
          <w:p w14:paraId="3D852500" w14:textId="77777777" w:rsidR="00751438" w:rsidRDefault="00751438" w:rsidP="00751438"/>
        </w:tc>
      </w:tr>
      <w:tr w:rsidR="00751438" w14:paraId="281030C2" w14:textId="77777777" w:rsidTr="0046416C">
        <w:tc>
          <w:tcPr>
            <w:tcW w:w="3397" w:type="dxa"/>
            <w:shd w:val="clear" w:color="auto" w:fill="FBD4B4" w:themeFill="accent6" w:themeFillTint="66"/>
          </w:tcPr>
          <w:p w14:paraId="0B3993AB" w14:textId="23B97E7C" w:rsidR="00751438" w:rsidRPr="0046416C" w:rsidRDefault="00751438" w:rsidP="00751438">
            <w:pPr>
              <w:rPr>
                <w:b/>
                <w:bCs/>
              </w:rPr>
            </w:pPr>
            <w:r w:rsidRPr="0046416C">
              <w:rPr>
                <w:b/>
                <w:bCs/>
              </w:rPr>
              <w:t>Functionaris</w:t>
            </w:r>
          </w:p>
        </w:tc>
        <w:tc>
          <w:tcPr>
            <w:tcW w:w="1701" w:type="dxa"/>
            <w:shd w:val="clear" w:color="auto" w:fill="FBD4B4" w:themeFill="accent6" w:themeFillTint="66"/>
          </w:tcPr>
          <w:p w14:paraId="77D8EBF5" w14:textId="77777777" w:rsidR="00751438" w:rsidRPr="0046416C" w:rsidRDefault="00751438" w:rsidP="00751438">
            <w:pPr>
              <w:rPr>
                <w:b/>
                <w:bCs/>
              </w:rPr>
            </w:pPr>
            <w:r w:rsidRPr="0046416C">
              <w:rPr>
                <w:b/>
                <w:bCs/>
              </w:rPr>
              <w:t xml:space="preserve">Uurtarief </w:t>
            </w:r>
          </w:p>
          <w:p w14:paraId="3AE2CF5A" w14:textId="77777777" w:rsidR="00751438" w:rsidRPr="0046416C" w:rsidRDefault="00751438" w:rsidP="00751438">
            <w:pPr>
              <w:rPr>
                <w:b/>
                <w:bCs/>
              </w:rPr>
            </w:pPr>
          </w:p>
        </w:tc>
        <w:tc>
          <w:tcPr>
            <w:tcW w:w="2127" w:type="dxa"/>
            <w:shd w:val="clear" w:color="auto" w:fill="FBD4B4" w:themeFill="accent6" w:themeFillTint="66"/>
          </w:tcPr>
          <w:p w14:paraId="2A398D6F" w14:textId="45D96361" w:rsidR="00751438" w:rsidRPr="0046416C" w:rsidRDefault="00751438" w:rsidP="00751438">
            <w:pPr>
              <w:rPr>
                <w:b/>
                <w:bCs/>
              </w:rPr>
            </w:pPr>
            <w:r w:rsidRPr="0046416C">
              <w:rPr>
                <w:b/>
                <w:bCs/>
              </w:rPr>
              <w:t>Inzet verhouding</w:t>
            </w:r>
          </w:p>
        </w:tc>
        <w:tc>
          <w:tcPr>
            <w:tcW w:w="1837" w:type="dxa"/>
            <w:shd w:val="clear" w:color="auto" w:fill="FBD4B4" w:themeFill="accent6" w:themeFillTint="66"/>
          </w:tcPr>
          <w:p w14:paraId="5A67C8AF" w14:textId="77777777" w:rsidR="00751438" w:rsidRPr="0046416C" w:rsidRDefault="00751438" w:rsidP="00751438">
            <w:pPr>
              <w:rPr>
                <w:b/>
                <w:bCs/>
              </w:rPr>
            </w:pPr>
            <w:r w:rsidRPr="0046416C">
              <w:rPr>
                <w:b/>
                <w:bCs/>
              </w:rPr>
              <w:t xml:space="preserve">relatief uurtarief </w:t>
            </w:r>
          </w:p>
          <w:p w14:paraId="7CF397B7" w14:textId="77777777" w:rsidR="00751438" w:rsidRPr="0046416C" w:rsidRDefault="00751438" w:rsidP="00751438">
            <w:pPr>
              <w:rPr>
                <w:b/>
                <w:bCs/>
              </w:rPr>
            </w:pPr>
          </w:p>
        </w:tc>
      </w:tr>
      <w:tr w:rsidR="00751438" w14:paraId="0D69B405" w14:textId="77777777" w:rsidTr="0046416C">
        <w:tc>
          <w:tcPr>
            <w:tcW w:w="3397" w:type="dxa"/>
            <w:shd w:val="clear" w:color="auto" w:fill="FBD4B4" w:themeFill="accent6" w:themeFillTint="66"/>
          </w:tcPr>
          <w:p w14:paraId="102B3DE6" w14:textId="19BBC7B7" w:rsidR="00751438" w:rsidRDefault="00751438" w:rsidP="00751438">
            <w:r>
              <w:t>Senior KNA-archeoloog</w:t>
            </w:r>
          </w:p>
        </w:tc>
        <w:tc>
          <w:tcPr>
            <w:tcW w:w="1701" w:type="dxa"/>
            <w:shd w:val="clear" w:color="auto" w:fill="DBE5F1" w:themeFill="accent1" w:themeFillTint="33"/>
            <w:vAlign w:val="center"/>
          </w:tcPr>
          <w:p w14:paraId="65F2559A" w14:textId="16402814" w:rsidR="00751438" w:rsidRDefault="00751438" w:rsidP="0046416C">
            <w:pPr>
              <w:jc w:val="center"/>
            </w:pPr>
            <w:r>
              <w:t>60</w:t>
            </w:r>
          </w:p>
        </w:tc>
        <w:tc>
          <w:tcPr>
            <w:tcW w:w="2127" w:type="dxa"/>
            <w:shd w:val="clear" w:color="auto" w:fill="FBD4B4" w:themeFill="accent6" w:themeFillTint="66"/>
            <w:vAlign w:val="center"/>
          </w:tcPr>
          <w:p w14:paraId="1CCAE5DD" w14:textId="5323A66E" w:rsidR="00751438" w:rsidRDefault="00751438" w:rsidP="0046416C">
            <w:pPr>
              <w:jc w:val="center"/>
            </w:pPr>
            <w:r>
              <w:t>4/6</w:t>
            </w:r>
          </w:p>
        </w:tc>
        <w:tc>
          <w:tcPr>
            <w:tcW w:w="1837" w:type="dxa"/>
            <w:shd w:val="clear" w:color="auto" w:fill="FBD4B4" w:themeFill="accent6" w:themeFillTint="66"/>
            <w:vAlign w:val="center"/>
          </w:tcPr>
          <w:p w14:paraId="2EE11EDC" w14:textId="6CCDC037" w:rsidR="00751438" w:rsidRDefault="0046416C" w:rsidP="0046416C">
            <w:pPr>
              <w:jc w:val="center"/>
            </w:pPr>
            <w:r>
              <w:t>€ 40,00</w:t>
            </w:r>
          </w:p>
        </w:tc>
      </w:tr>
      <w:tr w:rsidR="00751438" w14:paraId="30BF3736" w14:textId="77777777" w:rsidTr="0046416C">
        <w:tc>
          <w:tcPr>
            <w:tcW w:w="3397" w:type="dxa"/>
            <w:shd w:val="clear" w:color="auto" w:fill="FBD4B4" w:themeFill="accent6" w:themeFillTint="66"/>
          </w:tcPr>
          <w:p w14:paraId="2B2BCBFB" w14:textId="5E85E5E5" w:rsidR="00751438" w:rsidRDefault="00751438" w:rsidP="00751438">
            <w:r>
              <w:t>KNA-archeoloog Ma</w:t>
            </w:r>
          </w:p>
        </w:tc>
        <w:tc>
          <w:tcPr>
            <w:tcW w:w="1701" w:type="dxa"/>
            <w:shd w:val="clear" w:color="auto" w:fill="DBE5F1" w:themeFill="accent1" w:themeFillTint="33"/>
            <w:vAlign w:val="center"/>
          </w:tcPr>
          <w:p w14:paraId="4A3D1D72" w14:textId="75C8334F" w:rsidR="00751438" w:rsidRDefault="00751438" w:rsidP="0046416C">
            <w:pPr>
              <w:jc w:val="center"/>
            </w:pPr>
            <w:r>
              <w:t>50</w:t>
            </w:r>
          </w:p>
        </w:tc>
        <w:tc>
          <w:tcPr>
            <w:tcW w:w="2127" w:type="dxa"/>
            <w:shd w:val="clear" w:color="auto" w:fill="FBD4B4" w:themeFill="accent6" w:themeFillTint="66"/>
            <w:vAlign w:val="center"/>
          </w:tcPr>
          <w:p w14:paraId="259F8046" w14:textId="55B02BBC" w:rsidR="00751438" w:rsidRDefault="00751438" w:rsidP="0046416C">
            <w:pPr>
              <w:jc w:val="center"/>
            </w:pPr>
            <w:r>
              <w:t>1/6</w:t>
            </w:r>
          </w:p>
        </w:tc>
        <w:tc>
          <w:tcPr>
            <w:tcW w:w="1837" w:type="dxa"/>
            <w:shd w:val="clear" w:color="auto" w:fill="FBD4B4" w:themeFill="accent6" w:themeFillTint="66"/>
            <w:vAlign w:val="center"/>
          </w:tcPr>
          <w:p w14:paraId="7308B972" w14:textId="483B90CC" w:rsidR="00751438" w:rsidRDefault="0046416C" w:rsidP="0046416C">
            <w:pPr>
              <w:jc w:val="center"/>
            </w:pPr>
            <w:r>
              <w:t>€ 8,33</w:t>
            </w:r>
          </w:p>
        </w:tc>
      </w:tr>
      <w:tr w:rsidR="00751438" w14:paraId="0F2E6083" w14:textId="77777777" w:rsidTr="0046416C">
        <w:tc>
          <w:tcPr>
            <w:tcW w:w="3397" w:type="dxa"/>
            <w:shd w:val="clear" w:color="auto" w:fill="FBD4B4" w:themeFill="accent6" w:themeFillTint="66"/>
          </w:tcPr>
          <w:p w14:paraId="32B5E291" w14:textId="2280DDAD" w:rsidR="00751438" w:rsidRDefault="00751438" w:rsidP="00751438">
            <w:r>
              <w:t>Senior Veldtechnicus</w:t>
            </w:r>
          </w:p>
        </w:tc>
        <w:tc>
          <w:tcPr>
            <w:tcW w:w="1701" w:type="dxa"/>
            <w:shd w:val="clear" w:color="auto" w:fill="DBE5F1" w:themeFill="accent1" w:themeFillTint="33"/>
            <w:vAlign w:val="center"/>
          </w:tcPr>
          <w:p w14:paraId="06C1A740" w14:textId="75971245" w:rsidR="00751438" w:rsidRDefault="00751438" w:rsidP="0046416C">
            <w:pPr>
              <w:jc w:val="center"/>
            </w:pPr>
            <w:r>
              <w:t>45</w:t>
            </w:r>
          </w:p>
        </w:tc>
        <w:tc>
          <w:tcPr>
            <w:tcW w:w="2127" w:type="dxa"/>
            <w:shd w:val="clear" w:color="auto" w:fill="FBD4B4" w:themeFill="accent6" w:themeFillTint="66"/>
            <w:vAlign w:val="center"/>
          </w:tcPr>
          <w:p w14:paraId="4E39FC2B" w14:textId="6EA608D7" w:rsidR="00751438" w:rsidRDefault="00751438" w:rsidP="0046416C">
            <w:pPr>
              <w:jc w:val="center"/>
            </w:pPr>
            <w:r>
              <w:t>1/6</w:t>
            </w:r>
          </w:p>
        </w:tc>
        <w:tc>
          <w:tcPr>
            <w:tcW w:w="1837" w:type="dxa"/>
            <w:shd w:val="clear" w:color="auto" w:fill="FBD4B4" w:themeFill="accent6" w:themeFillTint="66"/>
            <w:vAlign w:val="center"/>
          </w:tcPr>
          <w:p w14:paraId="218BE71F" w14:textId="1274D1E7" w:rsidR="00751438" w:rsidRDefault="0046416C" w:rsidP="0046416C">
            <w:pPr>
              <w:jc w:val="center"/>
            </w:pPr>
            <w:r>
              <w:t>€ 7,50</w:t>
            </w:r>
          </w:p>
        </w:tc>
      </w:tr>
      <w:tr w:rsidR="00751438" w14:paraId="07830F3E" w14:textId="77777777" w:rsidTr="0046416C">
        <w:tc>
          <w:tcPr>
            <w:tcW w:w="3397" w:type="dxa"/>
            <w:shd w:val="clear" w:color="auto" w:fill="FBD4B4" w:themeFill="accent6" w:themeFillTint="66"/>
          </w:tcPr>
          <w:p w14:paraId="013949AD" w14:textId="4BF682AF" w:rsidR="00751438" w:rsidRDefault="00751438" w:rsidP="00751438">
            <w:r>
              <w:t>Materiaal specialist</w:t>
            </w:r>
          </w:p>
        </w:tc>
        <w:tc>
          <w:tcPr>
            <w:tcW w:w="1701" w:type="dxa"/>
            <w:shd w:val="clear" w:color="auto" w:fill="DBE5F1" w:themeFill="accent1" w:themeFillTint="33"/>
            <w:vAlign w:val="center"/>
          </w:tcPr>
          <w:p w14:paraId="0DCC1B49" w14:textId="4ED4D97D" w:rsidR="00751438" w:rsidRDefault="00751438" w:rsidP="0046416C">
            <w:pPr>
              <w:jc w:val="center"/>
            </w:pPr>
            <w:r>
              <w:t>-</w:t>
            </w:r>
          </w:p>
        </w:tc>
        <w:tc>
          <w:tcPr>
            <w:tcW w:w="2127" w:type="dxa"/>
            <w:shd w:val="clear" w:color="auto" w:fill="FBD4B4" w:themeFill="accent6" w:themeFillTint="66"/>
            <w:vAlign w:val="center"/>
          </w:tcPr>
          <w:p w14:paraId="6A3F8427" w14:textId="72AE0EEC" w:rsidR="00751438" w:rsidRDefault="00751438" w:rsidP="0046416C">
            <w:pPr>
              <w:jc w:val="center"/>
            </w:pPr>
            <w:r>
              <w:t>-</w:t>
            </w:r>
          </w:p>
        </w:tc>
        <w:tc>
          <w:tcPr>
            <w:tcW w:w="1837" w:type="dxa"/>
            <w:shd w:val="clear" w:color="auto" w:fill="FBD4B4" w:themeFill="accent6" w:themeFillTint="66"/>
            <w:vAlign w:val="center"/>
          </w:tcPr>
          <w:p w14:paraId="21BDC032" w14:textId="77777777" w:rsidR="00751438" w:rsidRDefault="00751438" w:rsidP="0046416C">
            <w:pPr>
              <w:jc w:val="center"/>
            </w:pPr>
          </w:p>
        </w:tc>
      </w:tr>
      <w:tr w:rsidR="0046416C" w14:paraId="124B55E1" w14:textId="77777777" w:rsidTr="0046416C">
        <w:trPr>
          <w:trHeight w:val="384"/>
        </w:trPr>
        <w:tc>
          <w:tcPr>
            <w:tcW w:w="3397" w:type="dxa"/>
            <w:shd w:val="clear" w:color="auto" w:fill="FBD4B4" w:themeFill="accent6" w:themeFillTint="66"/>
            <w:vAlign w:val="center"/>
          </w:tcPr>
          <w:p w14:paraId="49EC5F2A" w14:textId="09F77D3E" w:rsidR="0046416C" w:rsidRPr="008D65A1" w:rsidRDefault="0046416C" w:rsidP="0046416C">
            <w:pPr>
              <w:jc w:val="center"/>
              <w:rPr>
                <w:b/>
                <w:bCs/>
              </w:rPr>
            </w:pPr>
            <w:r w:rsidRPr="008D65A1">
              <w:rPr>
                <w:b/>
                <w:bCs/>
              </w:rPr>
              <w:t>Totaal gewogen uurtarief = TGU1</w:t>
            </w:r>
          </w:p>
        </w:tc>
        <w:tc>
          <w:tcPr>
            <w:tcW w:w="5665" w:type="dxa"/>
            <w:gridSpan w:val="3"/>
            <w:shd w:val="clear" w:color="auto" w:fill="FBD4B4" w:themeFill="accent6" w:themeFillTint="66"/>
            <w:vAlign w:val="center"/>
          </w:tcPr>
          <w:p w14:paraId="1220E058" w14:textId="5ED896EE" w:rsidR="0046416C" w:rsidRPr="008D65A1" w:rsidRDefault="0046416C" w:rsidP="0046416C">
            <w:pPr>
              <w:jc w:val="center"/>
              <w:rPr>
                <w:b/>
                <w:bCs/>
              </w:rPr>
            </w:pPr>
            <w:r w:rsidRPr="008D65A1">
              <w:rPr>
                <w:b/>
                <w:bCs/>
              </w:rPr>
              <w:t>€ 55,83</w:t>
            </w:r>
          </w:p>
        </w:tc>
      </w:tr>
    </w:tbl>
    <w:p w14:paraId="0C9E973D" w14:textId="46A82016" w:rsidR="00751438" w:rsidRDefault="00751438" w:rsidP="00751438"/>
    <w:p w14:paraId="3B1CABE5" w14:textId="77777777" w:rsidR="00751438" w:rsidRDefault="00751438" w:rsidP="00751438"/>
    <w:tbl>
      <w:tblPr>
        <w:tblStyle w:val="Tabelraster"/>
        <w:tblW w:w="0" w:type="auto"/>
        <w:tblLook w:val="04A0" w:firstRow="1" w:lastRow="0" w:firstColumn="1" w:lastColumn="0" w:noHBand="0" w:noVBand="1"/>
      </w:tblPr>
      <w:tblGrid>
        <w:gridCol w:w="3397"/>
        <w:gridCol w:w="1701"/>
        <w:gridCol w:w="2127"/>
        <w:gridCol w:w="1837"/>
      </w:tblGrid>
      <w:tr w:rsidR="00190A8D" w14:paraId="5922E24D" w14:textId="77777777" w:rsidTr="008E4AA1">
        <w:tc>
          <w:tcPr>
            <w:tcW w:w="9062" w:type="dxa"/>
            <w:gridSpan w:val="4"/>
            <w:shd w:val="clear" w:color="auto" w:fill="FBD4B4" w:themeFill="accent6" w:themeFillTint="66"/>
          </w:tcPr>
          <w:p w14:paraId="0465075A" w14:textId="77FF8419" w:rsidR="00190A8D" w:rsidRDefault="00190A8D" w:rsidP="00190A8D">
            <w:r w:rsidRPr="00190A8D">
              <w:rPr>
                <w:b/>
                <w:bCs/>
              </w:rPr>
              <w:t>Uurtarieven voor opdrachten met meer dan 5 maar minder dan 40 dagen veldwerk</w:t>
            </w:r>
            <w:r>
              <w:rPr>
                <w:b/>
                <w:bCs/>
              </w:rPr>
              <w:t>,</w:t>
            </w:r>
          </w:p>
          <w:p w14:paraId="32D7B52E" w14:textId="77777777" w:rsidR="00190A8D" w:rsidRDefault="00190A8D" w:rsidP="00190A8D">
            <w:r>
              <w:t xml:space="preserve">Binnen deze tarieven dienen alle werkzaamheden opgenomen te worden. Ook werkzaamheden die </w:t>
            </w:r>
          </w:p>
          <w:p w14:paraId="184E6301" w14:textId="77777777" w:rsidR="00190A8D" w:rsidRDefault="00190A8D" w:rsidP="00190A8D">
            <w:r>
              <w:t xml:space="preserve">door andere dan de genoemde functionarissen worden uitgevoerd. </w:t>
            </w:r>
          </w:p>
          <w:p w14:paraId="6DAB2121" w14:textId="77777777" w:rsidR="00190A8D" w:rsidRDefault="00190A8D" w:rsidP="008E4AA1"/>
        </w:tc>
      </w:tr>
      <w:tr w:rsidR="00190A8D" w14:paraId="72F6CD15" w14:textId="77777777" w:rsidTr="008E4AA1">
        <w:tc>
          <w:tcPr>
            <w:tcW w:w="3397" w:type="dxa"/>
            <w:shd w:val="clear" w:color="auto" w:fill="FBD4B4" w:themeFill="accent6" w:themeFillTint="66"/>
          </w:tcPr>
          <w:p w14:paraId="2A5092CB" w14:textId="77777777" w:rsidR="00190A8D" w:rsidRPr="0046416C" w:rsidRDefault="00190A8D" w:rsidP="008E4AA1">
            <w:pPr>
              <w:rPr>
                <w:b/>
                <w:bCs/>
              </w:rPr>
            </w:pPr>
            <w:r w:rsidRPr="0046416C">
              <w:rPr>
                <w:b/>
                <w:bCs/>
              </w:rPr>
              <w:t>Functionaris</w:t>
            </w:r>
          </w:p>
        </w:tc>
        <w:tc>
          <w:tcPr>
            <w:tcW w:w="1701" w:type="dxa"/>
            <w:shd w:val="clear" w:color="auto" w:fill="FBD4B4" w:themeFill="accent6" w:themeFillTint="66"/>
          </w:tcPr>
          <w:p w14:paraId="701C4205" w14:textId="77777777" w:rsidR="00190A8D" w:rsidRPr="0046416C" w:rsidRDefault="00190A8D" w:rsidP="008E4AA1">
            <w:pPr>
              <w:rPr>
                <w:b/>
                <w:bCs/>
              </w:rPr>
            </w:pPr>
            <w:r w:rsidRPr="0046416C">
              <w:rPr>
                <w:b/>
                <w:bCs/>
              </w:rPr>
              <w:t xml:space="preserve">Uurtarief </w:t>
            </w:r>
          </w:p>
          <w:p w14:paraId="071DB693" w14:textId="77777777" w:rsidR="00190A8D" w:rsidRPr="0046416C" w:rsidRDefault="00190A8D" w:rsidP="008E4AA1">
            <w:pPr>
              <w:rPr>
                <w:b/>
                <w:bCs/>
              </w:rPr>
            </w:pPr>
          </w:p>
        </w:tc>
        <w:tc>
          <w:tcPr>
            <w:tcW w:w="2127" w:type="dxa"/>
            <w:shd w:val="clear" w:color="auto" w:fill="FBD4B4" w:themeFill="accent6" w:themeFillTint="66"/>
          </w:tcPr>
          <w:p w14:paraId="19F1E984" w14:textId="77777777" w:rsidR="00190A8D" w:rsidRPr="0046416C" w:rsidRDefault="00190A8D" w:rsidP="008E4AA1">
            <w:pPr>
              <w:rPr>
                <w:b/>
                <w:bCs/>
              </w:rPr>
            </w:pPr>
            <w:r w:rsidRPr="0046416C">
              <w:rPr>
                <w:b/>
                <w:bCs/>
              </w:rPr>
              <w:t>Inzet verhouding</w:t>
            </w:r>
          </w:p>
        </w:tc>
        <w:tc>
          <w:tcPr>
            <w:tcW w:w="1837" w:type="dxa"/>
            <w:shd w:val="clear" w:color="auto" w:fill="FBD4B4" w:themeFill="accent6" w:themeFillTint="66"/>
          </w:tcPr>
          <w:p w14:paraId="709824B2" w14:textId="77777777" w:rsidR="00190A8D" w:rsidRPr="0046416C" w:rsidRDefault="00190A8D" w:rsidP="008E4AA1">
            <w:pPr>
              <w:rPr>
                <w:b/>
                <w:bCs/>
              </w:rPr>
            </w:pPr>
            <w:r w:rsidRPr="0046416C">
              <w:rPr>
                <w:b/>
                <w:bCs/>
              </w:rPr>
              <w:t xml:space="preserve">relatief uurtarief </w:t>
            </w:r>
          </w:p>
          <w:p w14:paraId="17C4C644" w14:textId="77777777" w:rsidR="00190A8D" w:rsidRPr="0046416C" w:rsidRDefault="00190A8D" w:rsidP="008E4AA1">
            <w:pPr>
              <w:rPr>
                <w:b/>
                <w:bCs/>
              </w:rPr>
            </w:pPr>
          </w:p>
        </w:tc>
      </w:tr>
      <w:tr w:rsidR="00190A8D" w14:paraId="64A0F8B8" w14:textId="77777777" w:rsidTr="008E4AA1">
        <w:tc>
          <w:tcPr>
            <w:tcW w:w="3397" w:type="dxa"/>
            <w:shd w:val="clear" w:color="auto" w:fill="FBD4B4" w:themeFill="accent6" w:themeFillTint="66"/>
          </w:tcPr>
          <w:p w14:paraId="0126892E" w14:textId="77777777" w:rsidR="00190A8D" w:rsidRDefault="00190A8D" w:rsidP="008E4AA1">
            <w:r>
              <w:t>Senior KNA-archeoloog</w:t>
            </w:r>
          </w:p>
        </w:tc>
        <w:tc>
          <w:tcPr>
            <w:tcW w:w="1701" w:type="dxa"/>
            <w:shd w:val="clear" w:color="auto" w:fill="DBE5F1" w:themeFill="accent1" w:themeFillTint="33"/>
            <w:vAlign w:val="center"/>
          </w:tcPr>
          <w:p w14:paraId="3E696894" w14:textId="77777777" w:rsidR="00190A8D" w:rsidRDefault="00190A8D" w:rsidP="008E4AA1">
            <w:pPr>
              <w:jc w:val="center"/>
            </w:pPr>
            <w:r>
              <w:t>60</w:t>
            </w:r>
          </w:p>
        </w:tc>
        <w:tc>
          <w:tcPr>
            <w:tcW w:w="2127" w:type="dxa"/>
            <w:shd w:val="clear" w:color="auto" w:fill="FBD4B4" w:themeFill="accent6" w:themeFillTint="66"/>
            <w:vAlign w:val="center"/>
          </w:tcPr>
          <w:p w14:paraId="6CDDB873" w14:textId="18018125" w:rsidR="00190A8D" w:rsidRDefault="00190A8D" w:rsidP="008E4AA1">
            <w:pPr>
              <w:jc w:val="center"/>
            </w:pPr>
            <w:r>
              <w:t>4/8</w:t>
            </w:r>
          </w:p>
        </w:tc>
        <w:tc>
          <w:tcPr>
            <w:tcW w:w="1837" w:type="dxa"/>
            <w:shd w:val="clear" w:color="auto" w:fill="FBD4B4" w:themeFill="accent6" w:themeFillTint="66"/>
            <w:vAlign w:val="center"/>
          </w:tcPr>
          <w:p w14:paraId="10FA1269" w14:textId="5911CA61" w:rsidR="00190A8D" w:rsidRDefault="00190A8D" w:rsidP="008E4AA1">
            <w:pPr>
              <w:jc w:val="center"/>
            </w:pPr>
            <w:r>
              <w:t xml:space="preserve">€ </w:t>
            </w:r>
            <w:r w:rsidR="008D65A1">
              <w:t>3</w:t>
            </w:r>
            <w:r>
              <w:t>0,00</w:t>
            </w:r>
          </w:p>
        </w:tc>
      </w:tr>
      <w:tr w:rsidR="00190A8D" w14:paraId="61FAAE53" w14:textId="77777777" w:rsidTr="008E4AA1">
        <w:tc>
          <w:tcPr>
            <w:tcW w:w="3397" w:type="dxa"/>
            <w:shd w:val="clear" w:color="auto" w:fill="FBD4B4" w:themeFill="accent6" w:themeFillTint="66"/>
          </w:tcPr>
          <w:p w14:paraId="0E729BFD" w14:textId="77777777" w:rsidR="00190A8D" w:rsidRDefault="00190A8D" w:rsidP="008E4AA1">
            <w:r>
              <w:t>KNA-archeoloog Ma</w:t>
            </w:r>
          </w:p>
        </w:tc>
        <w:tc>
          <w:tcPr>
            <w:tcW w:w="1701" w:type="dxa"/>
            <w:shd w:val="clear" w:color="auto" w:fill="DBE5F1" w:themeFill="accent1" w:themeFillTint="33"/>
            <w:vAlign w:val="center"/>
          </w:tcPr>
          <w:p w14:paraId="5DD6F706" w14:textId="77777777" w:rsidR="00190A8D" w:rsidRDefault="00190A8D" w:rsidP="008E4AA1">
            <w:pPr>
              <w:jc w:val="center"/>
            </w:pPr>
            <w:r>
              <w:t>50</w:t>
            </w:r>
          </w:p>
        </w:tc>
        <w:tc>
          <w:tcPr>
            <w:tcW w:w="2127" w:type="dxa"/>
            <w:shd w:val="clear" w:color="auto" w:fill="FBD4B4" w:themeFill="accent6" w:themeFillTint="66"/>
            <w:vAlign w:val="center"/>
          </w:tcPr>
          <w:p w14:paraId="1ACF9146" w14:textId="5BAC09D1" w:rsidR="00190A8D" w:rsidRDefault="00190A8D" w:rsidP="008E4AA1">
            <w:pPr>
              <w:jc w:val="center"/>
            </w:pPr>
            <w:r>
              <w:t>1/8</w:t>
            </w:r>
          </w:p>
        </w:tc>
        <w:tc>
          <w:tcPr>
            <w:tcW w:w="1837" w:type="dxa"/>
            <w:shd w:val="clear" w:color="auto" w:fill="FBD4B4" w:themeFill="accent6" w:themeFillTint="66"/>
            <w:vAlign w:val="center"/>
          </w:tcPr>
          <w:p w14:paraId="2804FA15" w14:textId="016CFFBE" w:rsidR="00190A8D" w:rsidRDefault="00190A8D" w:rsidP="008E4AA1">
            <w:pPr>
              <w:jc w:val="center"/>
            </w:pPr>
            <w:r>
              <w:t xml:space="preserve">€ </w:t>
            </w:r>
            <w:r w:rsidR="008D65A1">
              <w:t>6</w:t>
            </w:r>
            <w:r>
              <w:t>,</w:t>
            </w:r>
            <w:r w:rsidR="008D65A1">
              <w:t>25</w:t>
            </w:r>
          </w:p>
        </w:tc>
      </w:tr>
      <w:tr w:rsidR="00190A8D" w14:paraId="789B6E20" w14:textId="77777777" w:rsidTr="008E4AA1">
        <w:tc>
          <w:tcPr>
            <w:tcW w:w="3397" w:type="dxa"/>
            <w:shd w:val="clear" w:color="auto" w:fill="FBD4B4" w:themeFill="accent6" w:themeFillTint="66"/>
          </w:tcPr>
          <w:p w14:paraId="68FE96EB" w14:textId="77777777" w:rsidR="00190A8D" w:rsidRDefault="00190A8D" w:rsidP="008E4AA1">
            <w:r>
              <w:t>Senior Veldtechnicus</w:t>
            </w:r>
          </w:p>
        </w:tc>
        <w:tc>
          <w:tcPr>
            <w:tcW w:w="1701" w:type="dxa"/>
            <w:shd w:val="clear" w:color="auto" w:fill="DBE5F1" w:themeFill="accent1" w:themeFillTint="33"/>
            <w:vAlign w:val="center"/>
          </w:tcPr>
          <w:p w14:paraId="09F09D60" w14:textId="77777777" w:rsidR="00190A8D" w:rsidRDefault="00190A8D" w:rsidP="008E4AA1">
            <w:pPr>
              <w:jc w:val="center"/>
            </w:pPr>
            <w:r>
              <w:t>45</w:t>
            </w:r>
          </w:p>
        </w:tc>
        <w:tc>
          <w:tcPr>
            <w:tcW w:w="2127" w:type="dxa"/>
            <w:shd w:val="clear" w:color="auto" w:fill="FBD4B4" w:themeFill="accent6" w:themeFillTint="66"/>
            <w:vAlign w:val="center"/>
          </w:tcPr>
          <w:p w14:paraId="6ED223D8" w14:textId="4A78EAB4" w:rsidR="00190A8D" w:rsidRDefault="00190A8D" w:rsidP="008E4AA1">
            <w:pPr>
              <w:jc w:val="center"/>
            </w:pPr>
            <w:r>
              <w:t>2/8</w:t>
            </w:r>
          </w:p>
        </w:tc>
        <w:tc>
          <w:tcPr>
            <w:tcW w:w="1837" w:type="dxa"/>
            <w:shd w:val="clear" w:color="auto" w:fill="FBD4B4" w:themeFill="accent6" w:themeFillTint="66"/>
            <w:vAlign w:val="center"/>
          </w:tcPr>
          <w:p w14:paraId="0EB6099C" w14:textId="10207FAD" w:rsidR="00190A8D" w:rsidRDefault="00190A8D" w:rsidP="008E4AA1">
            <w:pPr>
              <w:jc w:val="center"/>
            </w:pPr>
            <w:r>
              <w:t xml:space="preserve">€ </w:t>
            </w:r>
            <w:r w:rsidR="008D65A1">
              <w:t>11,25</w:t>
            </w:r>
          </w:p>
        </w:tc>
      </w:tr>
      <w:tr w:rsidR="00190A8D" w14:paraId="7D319D6E" w14:textId="77777777" w:rsidTr="008E4AA1">
        <w:tc>
          <w:tcPr>
            <w:tcW w:w="3397" w:type="dxa"/>
            <w:shd w:val="clear" w:color="auto" w:fill="FBD4B4" w:themeFill="accent6" w:themeFillTint="66"/>
          </w:tcPr>
          <w:p w14:paraId="7DDCB443" w14:textId="77777777" w:rsidR="00190A8D" w:rsidRDefault="00190A8D" w:rsidP="008E4AA1">
            <w:r>
              <w:t>Materiaal specialist</w:t>
            </w:r>
          </w:p>
        </w:tc>
        <w:tc>
          <w:tcPr>
            <w:tcW w:w="1701" w:type="dxa"/>
            <w:shd w:val="clear" w:color="auto" w:fill="DBE5F1" w:themeFill="accent1" w:themeFillTint="33"/>
            <w:vAlign w:val="center"/>
          </w:tcPr>
          <w:p w14:paraId="16FC6B40" w14:textId="4584D1E9" w:rsidR="00190A8D" w:rsidRDefault="00190A8D" w:rsidP="008E4AA1">
            <w:pPr>
              <w:jc w:val="center"/>
            </w:pPr>
            <w:r>
              <w:t>70</w:t>
            </w:r>
          </w:p>
        </w:tc>
        <w:tc>
          <w:tcPr>
            <w:tcW w:w="2127" w:type="dxa"/>
            <w:shd w:val="clear" w:color="auto" w:fill="FBD4B4" w:themeFill="accent6" w:themeFillTint="66"/>
            <w:vAlign w:val="center"/>
          </w:tcPr>
          <w:p w14:paraId="6CAB21EE" w14:textId="33813F6E" w:rsidR="00190A8D" w:rsidRDefault="00190A8D" w:rsidP="008E4AA1">
            <w:pPr>
              <w:jc w:val="center"/>
            </w:pPr>
            <w:r>
              <w:t>1/8</w:t>
            </w:r>
          </w:p>
        </w:tc>
        <w:tc>
          <w:tcPr>
            <w:tcW w:w="1837" w:type="dxa"/>
            <w:shd w:val="clear" w:color="auto" w:fill="FBD4B4" w:themeFill="accent6" w:themeFillTint="66"/>
            <w:vAlign w:val="center"/>
          </w:tcPr>
          <w:p w14:paraId="7C41A3B0" w14:textId="5B42E3DC" w:rsidR="00190A8D" w:rsidRDefault="008D65A1" w:rsidP="008E4AA1">
            <w:pPr>
              <w:jc w:val="center"/>
            </w:pPr>
            <w:r>
              <w:t>€ 8,75</w:t>
            </w:r>
          </w:p>
        </w:tc>
      </w:tr>
      <w:tr w:rsidR="00190A8D" w14:paraId="4C38EA2C" w14:textId="77777777" w:rsidTr="008E4AA1">
        <w:trPr>
          <w:trHeight w:val="384"/>
        </w:trPr>
        <w:tc>
          <w:tcPr>
            <w:tcW w:w="3397" w:type="dxa"/>
            <w:shd w:val="clear" w:color="auto" w:fill="FBD4B4" w:themeFill="accent6" w:themeFillTint="66"/>
            <w:vAlign w:val="center"/>
          </w:tcPr>
          <w:p w14:paraId="737186F5" w14:textId="29A811CE" w:rsidR="00190A8D" w:rsidRPr="008D65A1" w:rsidRDefault="00190A8D" w:rsidP="008E4AA1">
            <w:pPr>
              <w:jc w:val="center"/>
              <w:rPr>
                <w:b/>
                <w:bCs/>
              </w:rPr>
            </w:pPr>
            <w:r w:rsidRPr="008D65A1">
              <w:rPr>
                <w:b/>
                <w:bCs/>
              </w:rPr>
              <w:t>Totaal gewogen uurtarief = TGU</w:t>
            </w:r>
            <w:r w:rsidR="00946686">
              <w:rPr>
                <w:b/>
                <w:bCs/>
              </w:rPr>
              <w:t>2</w:t>
            </w:r>
          </w:p>
        </w:tc>
        <w:tc>
          <w:tcPr>
            <w:tcW w:w="5665" w:type="dxa"/>
            <w:gridSpan w:val="3"/>
            <w:shd w:val="clear" w:color="auto" w:fill="FBD4B4" w:themeFill="accent6" w:themeFillTint="66"/>
            <w:vAlign w:val="center"/>
          </w:tcPr>
          <w:p w14:paraId="65536AE6" w14:textId="47E98367" w:rsidR="00190A8D" w:rsidRPr="008D65A1" w:rsidRDefault="00190A8D" w:rsidP="008E4AA1">
            <w:pPr>
              <w:jc w:val="center"/>
              <w:rPr>
                <w:b/>
                <w:bCs/>
              </w:rPr>
            </w:pPr>
            <w:r w:rsidRPr="008D65A1">
              <w:rPr>
                <w:b/>
                <w:bCs/>
              </w:rPr>
              <w:t>€ 5</w:t>
            </w:r>
            <w:r w:rsidR="008D65A1" w:rsidRPr="008D65A1">
              <w:rPr>
                <w:b/>
                <w:bCs/>
              </w:rPr>
              <w:t>6,25</w:t>
            </w:r>
          </w:p>
        </w:tc>
      </w:tr>
    </w:tbl>
    <w:p w14:paraId="70DD07C4" w14:textId="2F06FBCF" w:rsidR="00751438" w:rsidRDefault="00751438" w:rsidP="00751438"/>
    <w:tbl>
      <w:tblPr>
        <w:tblStyle w:val="Tabelraster"/>
        <w:tblW w:w="0" w:type="auto"/>
        <w:tblLook w:val="04A0" w:firstRow="1" w:lastRow="0" w:firstColumn="1" w:lastColumn="0" w:noHBand="0" w:noVBand="1"/>
      </w:tblPr>
      <w:tblGrid>
        <w:gridCol w:w="3397"/>
        <w:gridCol w:w="1701"/>
        <w:gridCol w:w="2127"/>
        <w:gridCol w:w="1837"/>
      </w:tblGrid>
      <w:tr w:rsidR="008D65A1" w14:paraId="01DD7AB6" w14:textId="77777777" w:rsidTr="008E4AA1">
        <w:tc>
          <w:tcPr>
            <w:tcW w:w="9062" w:type="dxa"/>
            <w:gridSpan w:val="4"/>
            <w:shd w:val="clear" w:color="auto" w:fill="FBD4B4" w:themeFill="accent6" w:themeFillTint="66"/>
          </w:tcPr>
          <w:p w14:paraId="7A7AD277" w14:textId="77777777" w:rsidR="00E74959" w:rsidRPr="00E74959" w:rsidRDefault="00E74959" w:rsidP="00E74959">
            <w:pPr>
              <w:rPr>
                <w:b/>
                <w:bCs/>
              </w:rPr>
            </w:pPr>
            <w:r w:rsidRPr="00E74959">
              <w:rPr>
                <w:b/>
                <w:bCs/>
              </w:rPr>
              <w:t xml:space="preserve">Uurtarieven voor opdrachten met meer dan 40 dagen veldwerk, </w:t>
            </w:r>
          </w:p>
          <w:p w14:paraId="54E91F35" w14:textId="77777777" w:rsidR="00E74959" w:rsidRDefault="00E74959" w:rsidP="00E74959">
            <w:r>
              <w:t xml:space="preserve">Binnen deze tarieven dienen alle werkzaamheden opgenomen te worden. Ook werkzaamheden die </w:t>
            </w:r>
          </w:p>
          <w:p w14:paraId="0E5F1763" w14:textId="77777777" w:rsidR="00E74959" w:rsidRDefault="00E74959" w:rsidP="00E74959">
            <w:r>
              <w:t xml:space="preserve">door andere dan de genoemde functionarissen worden uitgevoerd. </w:t>
            </w:r>
          </w:p>
          <w:p w14:paraId="6A380324" w14:textId="77777777" w:rsidR="008D65A1" w:rsidRDefault="008D65A1" w:rsidP="00E3609A"/>
        </w:tc>
      </w:tr>
      <w:tr w:rsidR="008D65A1" w14:paraId="3F55181A" w14:textId="77777777" w:rsidTr="008E4AA1">
        <w:tc>
          <w:tcPr>
            <w:tcW w:w="3397" w:type="dxa"/>
            <w:shd w:val="clear" w:color="auto" w:fill="FBD4B4" w:themeFill="accent6" w:themeFillTint="66"/>
          </w:tcPr>
          <w:p w14:paraId="28B94A8C" w14:textId="77777777" w:rsidR="008D65A1" w:rsidRPr="0046416C" w:rsidRDefault="008D65A1" w:rsidP="008E4AA1">
            <w:pPr>
              <w:rPr>
                <w:b/>
                <w:bCs/>
              </w:rPr>
            </w:pPr>
            <w:r w:rsidRPr="0046416C">
              <w:rPr>
                <w:b/>
                <w:bCs/>
              </w:rPr>
              <w:t>Functionaris</w:t>
            </w:r>
          </w:p>
        </w:tc>
        <w:tc>
          <w:tcPr>
            <w:tcW w:w="1701" w:type="dxa"/>
            <w:shd w:val="clear" w:color="auto" w:fill="FBD4B4" w:themeFill="accent6" w:themeFillTint="66"/>
          </w:tcPr>
          <w:p w14:paraId="676D99B4" w14:textId="77777777" w:rsidR="008D65A1" w:rsidRPr="0046416C" w:rsidRDefault="008D65A1" w:rsidP="008E4AA1">
            <w:pPr>
              <w:rPr>
                <w:b/>
                <w:bCs/>
              </w:rPr>
            </w:pPr>
            <w:r w:rsidRPr="0046416C">
              <w:rPr>
                <w:b/>
                <w:bCs/>
              </w:rPr>
              <w:t xml:space="preserve">Uurtarief </w:t>
            </w:r>
          </w:p>
          <w:p w14:paraId="72AE6BC0" w14:textId="77777777" w:rsidR="008D65A1" w:rsidRPr="0046416C" w:rsidRDefault="008D65A1" w:rsidP="008E4AA1">
            <w:pPr>
              <w:rPr>
                <w:b/>
                <w:bCs/>
              </w:rPr>
            </w:pPr>
          </w:p>
        </w:tc>
        <w:tc>
          <w:tcPr>
            <w:tcW w:w="2127" w:type="dxa"/>
            <w:shd w:val="clear" w:color="auto" w:fill="FBD4B4" w:themeFill="accent6" w:themeFillTint="66"/>
          </w:tcPr>
          <w:p w14:paraId="28688B07" w14:textId="77777777" w:rsidR="008D65A1" w:rsidRPr="0046416C" w:rsidRDefault="008D65A1" w:rsidP="008E4AA1">
            <w:pPr>
              <w:rPr>
                <w:b/>
                <w:bCs/>
              </w:rPr>
            </w:pPr>
            <w:r w:rsidRPr="0046416C">
              <w:rPr>
                <w:b/>
                <w:bCs/>
              </w:rPr>
              <w:t>Inzet verhouding</w:t>
            </w:r>
          </w:p>
        </w:tc>
        <w:tc>
          <w:tcPr>
            <w:tcW w:w="1837" w:type="dxa"/>
            <w:shd w:val="clear" w:color="auto" w:fill="FBD4B4" w:themeFill="accent6" w:themeFillTint="66"/>
          </w:tcPr>
          <w:p w14:paraId="4DAA6322" w14:textId="77777777" w:rsidR="008D65A1" w:rsidRPr="0046416C" w:rsidRDefault="008D65A1" w:rsidP="008E4AA1">
            <w:pPr>
              <w:rPr>
                <w:b/>
                <w:bCs/>
              </w:rPr>
            </w:pPr>
            <w:r w:rsidRPr="0046416C">
              <w:rPr>
                <w:b/>
                <w:bCs/>
              </w:rPr>
              <w:t xml:space="preserve">relatief uurtarief </w:t>
            </w:r>
          </w:p>
          <w:p w14:paraId="1CA9F628" w14:textId="77777777" w:rsidR="008D65A1" w:rsidRPr="0046416C" w:rsidRDefault="008D65A1" w:rsidP="008E4AA1">
            <w:pPr>
              <w:rPr>
                <w:b/>
                <w:bCs/>
              </w:rPr>
            </w:pPr>
          </w:p>
        </w:tc>
      </w:tr>
      <w:tr w:rsidR="008D65A1" w14:paraId="655D78C0" w14:textId="77777777" w:rsidTr="008E4AA1">
        <w:tc>
          <w:tcPr>
            <w:tcW w:w="3397" w:type="dxa"/>
            <w:shd w:val="clear" w:color="auto" w:fill="FBD4B4" w:themeFill="accent6" w:themeFillTint="66"/>
          </w:tcPr>
          <w:p w14:paraId="3E8A606E" w14:textId="77777777" w:rsidR="008D65A1" w:rsidRDefault="008D65A1" w:rsidP="008E4AA1">
            <w:r>
              <w:t>Senior KNA-archeoloog</w:t>
            </w:r>
          </w:p>
        </w:tc>
        <w:tc>
          <w:tcPr>
            <w:tcW w:w="1701" w:type="dxa"/>
            <w:shd w:val="clear" w:color="auto" w:fill="DBE5F1" w:themeFill="accent1" w:themeFillTint="33"/>
            <w:vAlign w:val="center"/>
          </w:tcPr>
          <w:p w14:paraId="5DA244A2" w14:textId="77777777" w:rsidR="008D65A1" w:rsidRDefault="008D65A1" w:rsidP="008E4AA1">
            <w:pPr>
              <w:jc w:val="center"/>
            </w:pPr>
            <w:r>
              <w:t>60</w:t>
            </w:r>
          </w:p>
        </w:tc>
        <w:tc>
          <w:tcPr>
            <w:tcW w:w="2127" w:type="dxa"/>
            <w:shd w:val="clear" w:color="auto" w:fill="FBD4B4" w:themeFill="accent6" w:themeFillTint="66"/>
            <w:vAlign w:val="center"/>
          </w:tcPr>
          <w:p w14:paraId="352FF18A" w14:textId="7F04D2A0" w:rsidR="008D65A1" w:rsidRDefault="008D65A1" w:rsidP="008E4AA1">
            <w:pPr>
              <w:jc w:val="center"/>
            </w:pPr>
            <w:r>
              <w:t>3/7</w:t>
            </w:r>
          </w:p>
        </w:tc>
        <w:tc>
          <w:tcPr>
            <w:tcW w:w="1837" w:type="dxa"/>
            <w:shd w:val="clear" w:color="auto" w:fill="FBD4B4" w:themeFill="accent6" w:themeFillTint="66"/>
            <w:vAlign w:val="center"/>
          </w:tcPr>
          <w:p w14:paraId="0B520A30" w14:textId="5D20DB01" w:rsidR="008D65A1" w:rsidRDefault="008D65A1" w:rsidP="008E4AA1">
            <w:pPr>
              <w:jc w:val="center"/>
            </w:pPr>
            <w:r>
              <w:t>€ 25,71</w:t>
            </w:r>
          </w:p>
        </w:tc>
      </w:tr>
      <w:tr w:rsidR="008D65A1" w14:paraId="0D924E53" w14:textId="77777777" w:rsidTr="008E4AA1">
        <w:tc>
          <w:tcPr>
            <w:tcW w:w="3397" w:type="dxa"/>
            <w:shd w:val="clear" w:color="auto" w:fill="FBD4B4" w:themeFill="accent6" w:themeFillTint="66"/>
          </w:tcPr>
          <w:p w14:paraId="4DEE491F" w14:textId="77777777" w:rsidR="008D65A1" w:rsidRDefault="008D65A1" w:rsidP="008E4AA1">
            <w:r>
              <w:t>KNA-archeoloog Ma</w:t>
            </w:r>
          </w:p>
        </w:tc>
        <w:tc>
          <w:tcPr>
            <w:tcW w:w="1701" w:type="dxa"/>
            <w:shd w:val="clear" w:color="auto" w:fill="DBE5F1" w:themeFill="accent1" w:themeFillTint="33"/>
            <w:vAlign w:val="center"/>
          </w:tcPr>
          <w:p w14:paraId="49780F44" w14:textId="77777777" w:rsidR="008D65A1" w:rsidRDefault="008D65A1" w:rsidP="008E4AA1">
            <w:pPr>
              <w:jc w:val="center"/>
            </w:pPr>
            <w:r>
              <w:t>50</w:t>
            </w:r>
          </w:p>
        </w:tc>
        <w:tc>
          <w:tcPr>
            <w:tcW w:w="2127" w:type="dxa"/>
            <w:shd w:val="clear" w:color="auto" w:fill="FBD4B4" w:themeFill="accent6" w:themeFillTint="66"/>
            <w:vAlign w:val="center"/>
          </w:tcPr>
          <w:p w14:paraId="1DEE77DA" w14:textId="3D917207" w:rsidR="008D65A1" w:rsidRDefault="008D65A1" w:rsidP="008E4AA1">
            <w:pPr>
              <w:jc w:val="center"/>
            </w:pPr>
            <w:r>
              <w:t>1/7</w:t>
            </w:r>
          </w:p>
        </w:tc>
        <w:tc>
          <w:tcPr>
            <w:tcW w:w="1837" w:type="dxa"/>
            <w:shd w:val="clear" w:color="auto" w:fill="FBD4B4" w:themeFill="accent6" w:themeFillTint="66"/>
            <w:vAlign w:val="center"/>
          </w:tcPr>
          <w:p w14:paraId="607898FF" w14:textId="55E24927" w:rsidR="008D65A1" w:rsidRDefault="008D65A1" w:rsidP="008E4AA1">
            <w:pPr>
              <w:jc w:val="center"/>
            </w:pPr>
            <w:r>
              <w:t>€ 7,14</w:t>
            </w:r>
          </w:p>
        </w:tc>
      </w:tr>
      <w:tr w:rsidR="008D65A1" w14:paraId="271708A7" w14:textId="77777777" w:rsidTr="008E4AA1">
        <w:tc>
          <w:tcPr>
            <w:tcW w:w="3397" w:type="dxa"/>
            <w:shd w:val="clear" w:color="auto" w:fill="FBD4B4" w:themeFill="accent6" w:themeFillTint="66"/>
          </w:tcPr>
          <w:p w14:paraId="40D377E8" w14:textId="77777777" w:rsidR="008D65A1" w:rsidRDefault="008D65A1" w:rsidP="008E4AA1">
            <w:r>
              <w:t>Senior Veldtechnicus</w:t>
            </w:r>
          </w:p>
        </w:tc>
        <w:tc>
          <w:tcPr>
            <w:tcW w:w="1701" w:type="dxa"/>
            <w:shd w:val="clear" w:color="auto" w:fill="DBE5F1" w:themeFill="accent1" w:themeFillTint="33"/>
            <w:vAlign w:val="center"/>
          </w:tcPr>
          <w:p w14:paraId="0BABCA23" w14:textId="77777777" w:rsidR="008D65A1" w:rsidRDefault="008D65A1" w:rsidP="008E4AA1">
            <w:pPr>
              <w:jc w:val="center"/>
            </w:pPr>
            <w:r>
              <w:t>45</w:t>
            </w:r>
          </w:p>
        </w:tc>
        <w:tc>
          <w:tcPr>
            <w:tcW w:w="2127" w:type="dxa"/>
            <w:shd w:val="clear" w:color="auto" w:fill="FBD4B4" w:themeFill="accent6" w:themeFillTint="66"/>
            <w:vAlign w:val="center"/>
          </w:tcPr>
          <w:p w14:paraId="587665CC" w14:textId="23168F14" w:rsidR="008D65A1" w:rsidRDefault="00101E2A" w:rsidP="008E4AA1">
            <w:pPr>
              <w:jc w:val="center"/>
            </w:pPr>
            <w:r>
              <w:t>2/</w:t>
            </w:r>
            <w:r w:rsidR="008D65A1">
              <w:t>7</w:t>
            </w:r>
          </w:p>
        </w:tc>
        <w:tc>
          <w:tcPr>
            <w:tcW w:w="1837" w:type="dxa"/>
            <w:shd w:val="clear" w:color="auto" w:fill="FBD4B4" w:themeFill="accent6" w:themeFillTint="66"/>
            <w:vAlign w:val="center"/>
          </w:tcPr>
          <w:p w14:paraId="512C2F15" w14:textId="103F04EE" w:rsidR="008D65A1" w:rsidRDefault="008D65A1" w:rsidP="008E4AA1">
            <w:pPr>
              <w:jc w:val="center"/>
            </w:pPr>
            <w:r>
              <w:t>€ 12,86</w:t>
            </w:r>
          </w:p>
        </w:tc>
      </w:tr>
      <w:tr w:rsidR="008D65A1" w14:paraId="7883F15A" w14:textId="77777777" w:rsidTr="008E4AA1">
        <w:tc>
          <w:tcPr>
            <w:tcW w:w="3397" w:type="dxa"/>
            <w:shd w:val="clear" w:color="auto" w:fill="FBD4B4" w:themeFill="accent6" w:themeFillTint="66"/>
          </w:tcPr>
          <w:p w14:paraId="39B3C835" w14:textId="77777777" w:rsidR="008D65A1" w:rsidRDefault="008D65A1" w:rsidP="008E4AA1">
            <w:r>
              <w:t>Materiaal specialist</w:t>
            </w:r>
          </w:p>
        </w:tc>
        <w:tc>
          <w:tcPr>
            <w:tcW w:w="1701" w:type="dxa"/>
            <w:shd w:val="clear" w:color="auto" w:fill="DBE5F1" w:themeFill="accent1" w:themeFillTint="33"/>
            <w:vAlign w:val="center"/>
          </w:tcPr>
          <w:p w14:paraId="4114756A" w14:textId="77777777" w:rsidR="008D65A1" w:rsidRDefault="008D65A1" w:rsidP="008E4AA1">
            <w:pPr>
              <w:jc w:val="center"/>
            </w:pPr>
            <w:r>
              <w:t>70</w:t>
            </w:r>
          </w:p>
        </w:tc>
        <w:tc>
          <w:tcPr>
            <w:tcW w:w="2127" w:type="dxa"/>
            <w:shd w:val="clear" w:color="auto" w:fill="FBD4B4" w:themeFill="accent6" w:themeFillTint="66"/>
            <w:vAlign w:val="center"/>
          </w:tcPr>
          <w:p w14:paraId="48E94D62" w14:textId="158DA513" w:rsidR="008D65A1" w:rsidRDefault="008D65A1" w:rsidP="008E4AA1">
            <w:pPr>
              <w:jc w:val="center"/>
            </w:pPr>
            <w:r>
              <w:t>1/7</w:t>
            </w:r>
          </w:p>
        </w:tc>
        <w:tc>
          <w:tcPr>
            <w:tcW w:w="1837" w:type="dxa"/>
            <w:shd w:val="clear" w:color="auto" w:fill="FBD4B4" w:themeFill="accent6" w:themeFillTint="66"/>
            <w:vAlign w:val="center"/>
          </w:tcPr>
          <w:p w14:paraId="394A7554" w14:textId="3632F6DE" w:rsidR="008D65A1" w:rsidRDefault="008D65A1" w:rsidP="008E4AA1">
            <w:pPr>
              <w:jc w:val="center"/>
            </w:pPr>
            <w:r>
              <w:t>€ 10,00</w:t>
            </w:r>
          </w:p>
        </w:tc>
      </w:tr>
      <w:tr w:rsidR="008D65A1" w14:paraId="7756CA31" w14:textId="77777777" w:rsidTr="008E4AA1">
        <w:trPr>
          <w:trHeight w:val="384"/>
        </w:trPr>
        <w:tc>
          <w:tcPr>
            <w:tcW w:w="3397" w:type="dxa"/>
            <w:shd w:val="clear" w:color="auto" w:fill="FBD4B4" w:themeFill="accent6" w:themeFillTint="66"/>
            <w:vAlign w:val="center"/>
          </w:tcPr>
          <w:p w14:paraId="78CF01BA" w14:textId="6ADEA8F0" w:rsidR="008D65A1" w:rsidRPr="008D65A1" w:rsidRDefault="008D65A1" w:rsidP="008E4AA1">
            <w:pPr>
              <w:jc w:val="center"/>
              <w:rPr>
                <w:b/>
                <w:bCs/>
              </w:rPr>
            </w:pPr>
            <w:r w:rsidRPr="008D65A1">
              <w:rPr>
                <w:b/>
                <w:bCs/>
              </w:rPr>
              <w:t>Totaal gewogen uurtarief = TGU</w:t>
            </w:r>
            <w:r w:rsidR="00946686">
              <w:rPr>
                <w:b/>
                <w:bCs/>
              </w:rPr>
              <w:t>3</w:t>
            </w:r>
          </w:p>
        </w:tc>
        <w:tc>
          <w:tcPr>
            <w:tcW w:w="5665" w:type="dxa"/>
            <w:gridSpan w:val="3"/>
            <w:shd w:val="clear" w:color="auto" w:fill="FBD4B4" w:themeFill="accent6" w:themeFillTint="66"/>
            <w:vAlign w:val="center"/>
          </w:tcPr>
          <w:p w14:paraId="38823C79" w14:textId="701922AF" w:rsidR="008D65A1" w:rsidRPr="008D65A1" w:rsidRDefault="008D65A1" w:rsidP="008E4AA1">
            <w:pPr>
              <w:jc w:val="center"/>
              <w:rPr>
                <w:b/>
                <w:bCs/>
              </w:rPr>
            </w:pPr>
            <w:r w:rsidRPr="008D65A1">
              <w:rPr>
                <w:b/>
                <w:bCs/>
              </w:rPr>
              <w:t xml:space="preserve">€ </w:t>
            </w:r>
            <w:r w:rsidR="000C4143">
              <w:rPr>
                <w:b/>
                <w:bCs/>
              </w:rPr>
              <w:t>55</w:t>
            </w:r>
            <w:r w:rsidRPr="008D65A1">
              <w:rPr>
                <w:b/>
                <w:bCs/>
              </w:rPr>
              <w:t>,</w:t>
            </w:r>
            <w:r w:rsidR="000C4143">
              <w:rPr>
                <w:b/>
                <w:bCs/>
              </w:rPr>
              <w:t>71</w:t>
            </w:r>
          </w:p>
        </w:tc>
      </w:tr>
    </w:tbl>
    <w:p w14:paraId="664F8652" w14:textId="3607524F" w:rsidR="008D65A1" w:rsidRDefault="008D65A1" w:rsidP="00751438"/>
    <w:p w14:paraId="51ED6D0D" w14:textId="1C7D6916" w:rsidR="00E3609A" w:rsidRDefault="00E3609A" w:rsidP="00751438"/>
    <w:tbl>
      <w:tblPr>
        <w:tblStyle w:val="Tabelraster"/>
        <w:tblW w:w="0" w:type="auto"/>
        <w:tblLook w:val="04A0" w:firstRow="1" w:lastRow="0" w:firstColumn="1" w:lastColumn="0" w:noHBand="0" w:noVBand="1"/>
      </w:tblPr>
      <w:tblGrid>
        <w:gridCol w:w="3397"/>
        <w:gridCol w:w="1701"/>
        <w:gridCol w:w="2127"/>
        <w:gridCol w:w="1837"/>
      </w:tblGrid>
      <w:tr w:rsidR="00E3609A" w14:paraId="26997012" w14:textId="77777777" w:rsidTr="008E4AA1">
        <w:tc>
          <w:tcPr>
            <w:tcW w:w="9062" w:type="dxa"/>
            <w:gridSpan w:val="4"/>
            <w:shd w:val="clear" w:color="auto" w:fill="FBD4B4" w:themeFill="accent6" w:themeFillTint="66"/>
          </w:tcPr>
          <w:p w14:paraId="22B9A54E" w14:textId="77777777" w:rsidR="00E3609A" w:rsidRPr="006A3A8F" w:rsidRDefault="00E3609A" w:rsidP="00E3609A">
            <w:pPr>
              <w:rPr>
                <w:b/>
                <w:bCs/>
              </w:rPr>
            </w:pPr>
            <w:r>
              <w:rPr>
                <w:b/>
                <w:bCs/>
              </w:rPr>
              <w:t>O</w:t>
            </w:r>
            <w:r w:rsidRPr="006A3A8F">
              <w:rPr>
                <w:b/>
                <w:bCs/>
              </w:rPr>
              <w:t>nderzoek met weinig sporen, alleen veldwerk</w:t>
            </w:r>
          </w:p>
          <w:p w14:paraId="06181169" w14:textId="77777777" w:rsidR="00E3609A" w:rsidRDefault="00E3609A" w:rsidP="008E4AA1">
            <w:r>
              <w:t xml:space="preserve">Binnen deze tarieven dienen alle werkzaamheden opgenomen te worden. Ook werkzaamheden die </w:t>
            </w:r>
          </w:p>
          <w:p w14:paraId="64609BA5" w14:textId="77777777" w:rsidR="00E3609A" w:rsidRDefault="00E3609A" w:rsidP="008E4AA1">
            <w:r>
              <w:t xml:space="preserve">door andere dan de genoemde functionarissen worden uitgevoerd. </w:t>
            </w:r>
          </w:p>
          <w:p w14:paraId="555E8822" w14:textId="77777777" w:rsidR="00E3609A" w:rsidRDefault="00E3609A" w:rsidP="00E3609A"/>
        </w:tc>
      </w:tr>
      <w:tr w:rsidR="00E3609A" w14:paraId="66BAEFF8" w14:textId="77777777" w:rsidTr="008E4AA1">
        <w:tc>
          <w:tcPr>
            <w:tcW w:w="3397" w:type="dxa"/>
            <w:shd w:val="clear" w:color="auto" w:fill="FBD4B4" w:themeFill="accent6" w:themeFillTint="66"/>
          </w:tcPr>
          <w:p w14:paraId="676D35B5" w14:textId="77777777" w:rsidR="00E3609A" w:rsidRPr="0046416C" w:rsidRDefault="00E3609A" w:rsidP="008E4AA1">
            <w:pPr>
              <w:rPr>
                <w:b/>
                <w:bCs/>
              </w:rPr>
            </w:pPr>
            <w:r w:rsidRPr="0046416C">
              <w:rPr>
                <w:b/>
                <w:bCs/>
              </w:rPr>
              <w:t>Functionaris</w:t>
            </w:r>
          </w:p>
        </w:tc>
        <w:tc>
          <w:tcPr>
            <w:tcW w:w="1701" w:type="dxa"/>
            <w:shd w:val="clear" w:color="auto" w:fill="FBD4B4" w:themeFill="accent6" w:themeFillTint="66"/>
          </w:tcPr>
          <w:p w14:paraId="63B2526B" w14:textId="77777777" w:rsidR="00E3609A" w:rsidRPr="0046416C" w:rsidRDefault="00E3609A" w:rsidP="008E4AA1">
            <w:pPr>
              <w:rPr>
                <w:b/>
                <w:bCs/>
              </w:rPr>
            </w:pPr>
            <w:r w:rsidRPr="0046416C">
              <w:rPr>
                <w:b/>
                <w:bCs/>
              </w:rPr>
              <w:t xml:space="preserve">Uurtarief </w:t>
            </w:r>
          </w:p>
          <w:p w14:paraId="4B10C1C4" w14:textId="77777777" w:rsidR="00E3609A" w:rsidRPr="0046416C" w:rsidRDefault="00E3609A" w:rsidP="008E4AA1">
            <w:pPr>
              <w:rPr>
                <w:b/>
                <w:bCs/>
              </w:rPr>
            </w:pPr>
          </w:p>
        </w:tc>
        <w:tc>
          <w:tcPr>
            <w:tcW w:w="2127" w:type="dxa"/>
            <w:shd w:val="clear" w:color="auto" w:fill="FBD4B4" w:themeFill="accent6" w:themeFillTint="66"/>
          </w:tcPr>
          <w:p w14:paraId="5CE64F72" w14:textId="77777777" w:rsidR="00E3609A" w:rsidRPr="0046416C" w:rsidRDefault="00E3609A" w:rsidP="008E4AA1">
            <w:pPr>
              <w:rPr>
                <w:b/>
                <w:bCs/>
              </w:rPr>
            </w:pPr>
            <w:r w:rsidRPr="0046416C">
              <w:rPr>
                <w:b/>
                <w:bCs/>
              </w:rPr>
              <w:t>Inzet verhouding</w:t>
            </w:r>
          </w:p>
        </w:tc>
        <w:tc>
          <w:tcPr>
            <w:tcW w:w="1837" w:type="dxa"/>
            <w:shd w:val="clear" w:color="auto" w:fill="FBD4B4" w:themeFill="accent6" w:themeFillTint="66"/>
          </w:tcPr>
          <w:p w14:paraId="0A82C10D" w14:textId="77777777" w:rsidR="00E3609A" w:rsidRPr="0046416C" w:rsidRDefault="00E3609A" w:rsidP="008E4AA1">
            <w:pPr>
              <w:rPr>
                <w:b/>
                <w:bCs/>
              </w:rPr>
            </w:pPr>
            <w:r w:rsidRPr="0046416C">
              <w:rPr>
                <w:b/>
                <w:bCs/>
              </w:rPr>
              <w:t xml:space="preserve">relatief uurtarief </w:t>
            </w:r>
          </w:p>
          <w:p w14:paraId="5534D422" w14:textId="77777777" w:rsidR="00E3609A" w:rsidRPr="0046416C" w:rsidRDefault="00E3609A" w:rsidP="008E4AA1">
            <w:pPr>
              <w:rPr>
                <w:b/>
                <w:bCs/>
              </w:rPr>
            </w:pPr>
          </w:p>
        </w:tc>
      </w:tr>
      <w:tr w:rsidR="00E3609A" w14:paraId="12642B23" w14:textId="77777777" w:rsidTr="008E4AA1">
        <w:tc>
          <w:tcPr>
            <w:tcW w:w="3397" w:type="dxa"/>
            <w:shd w:val="clear" w:color="auto" w:fill="FBD4B4" w:themeFill="accent6" w:themeFillTint="66"/>
          </w:tcPr>
          <w:p w14:paraId="2C94F235" w14:textId="77777777" w:rsidR="00E3609A" w:rsidRDefault="00E3609A" w:rsidP="008E4AA1">
            <w:r>
              <w:t>Senior KNA-archeoloog</w:t>
            </w:r>
          </w:p>
        </w:tc>
        <w:tc>
          <w:tcPr>
            <w:tcW w:w="1701" w:type="dxa"/>
            <w:shd w:val="clear" w:color="auto" w:fill="DBE5F1" w:themeFill="accent1" w:themeFillTint="33"/>
            <w:vAlign w:val="center"/>
          </w:tcPr>
          <w:p w14:paraId="691CB16B" w14:textId="77777777" w:rsidR="00E3609A" w:rsidRDefault="00E3609A" w:rsidP="008E4AA1">
            <w:pPr>
              <w:jc w:val="center"/>
            </w:pPr>
            <w:r>
              <w:t>60</w:t>
            </w:r>
          </w:p>
        </w:tc>
        <w:tc>
          <w:tcPr>
            <w:tcW w:w="2127" w:type="dxa"/>
            <w:shd w:val="clear" w:color="auto" w:fill="FBD4B4" w:themeFill="accent6" w:themeFillTint="66"/>
            <w:vAlign w:val="center"/>
          </w:tcPr>
          <w:p w14:paraId="0CCF51BB" w14:textId="531449FA" w:rsidR="00E3609A" w:rsidRDefault="00101E2A" w:rsidP="008E4AA1">
            <w:pPr>
              <w:jc w:val="center"/>
            </w:pPr>
            <w:r>
              <w:t>1/2</w:t>
            </w:r>
          </w:p>
        </w:tc>
        <w:tc>
          <w:tcPr>
            <w:tcW w:w="1837" w:type="dxa"/>
            <w:shd w:val="clear" w:color="auto" w:fill="FBD4B4" w:themeFill="accent6" w:themeFillTint="66"/>
            <w:vAlign w:val="center"/>
          </w:tcPr>
          <w:p w14:paraId="087F3014" w14:textId="47B9E3E2" w:rsidR="00E3609A" w:rsidRDefault="00E3609A" w:rsidP="008E4AA1">
            <w:pPr>
              <w:jc w:val="center"/>
            </w:pPr>
            <w:r>
              <w:t xml:space="preserve">€ </w:t>
            </w:r>
            <w:r w:rsidR="000C4143">
              <w:t>30,-</w:t>
            </w:r>
          </w:p>
        </w:tc>
      </w:tr>
      <w:tr w:rsidR="00E3609A" w14:paraId="114325A9" w14:textId="77777777" w:rsidTr="008E4AA1">
        <w:tc>
          <w:tcPr>
            <w:tcW w:w="3397" w:type="dxa"/>
            <w:shd w:val="clear" w:color="auto" w:fill="FBD4B4" w:themeFill="accent6" w:themeFillTint="66"/>
          </w:tcPr>
          <w:p w14:paraId="219EDE1A" w14:textId="77777777" w:rsidR="00E3609A" w:rsidRDefault="00E3609A" w:rsidP="008E4AA1">
            <w:r>
              <w:t>Senior Veldtechnicus</w:t>
            </w:r>
          </w:p>
        </w:tc>
        <w:tc>
          <w:tcPr>
            <w:tcW w:w="1701" w:type="dxa"/>
            <w:shd w:val="clear" w:color="auto" w:fill="DBE5F1" w:themeFill="accent1" w:themeFillTint="33"/>
            <w:vAlign w:val="center"/>
          </w:tcPr>
          <w:p w14:paraId="66BB5074" w14:textId="77777777" w:rsidR="00E3609A" w:rsidRDefault="00E3609A" w:rsidP="008E4AA1">
            <w:pPr>
              <w:jc w:val="center"/>
            </w:pPr>
            <w:r>
              <w:t>45</w:t>
            </w:r>
          </w:p>
        </w:tc>
        <w:tc>
          <w:tcPr>
            <w:tcW w:w="2127" w:type="dxa"/>
            <w:shd w:val="clear" w:color="auto" w:fill="FBD4B4" w:themeFill="accent6" w:themeFillTint="66"/>
            <w:vAlign w:val="center"/>
          </w:tcPr>
          <w:p w14:paraId="3B0A5725" w14:textId="4EED62FD" w:rsidR="00E3609A" w:rsidRDefault="000C4143" w:rsidP="008E4AA1">
            <w:pPr>
              <w:jc w:val="center"/>
            </w:pPr>
            <w:r>
              <w:t>1/2</w:t>
            </w:r>
          </w:p>
        </w:tc>
        <w:tc>
          <w:tcPr>
            <w:tcW w:w="1837" w:type="dxa"/>
            <w:shd w:val="clear" w:color="auto" w:fill="FBD4B4" w:themeFill="accent6" w:themeFillTint="66"/>
            <w:vAlign w:val="center"/>
          </w:tcPr>
          <w:p w14:paraId="16BDFA97" w14:textId="0B798340" w:rsidR="00E3609A" w:rsidRDefault="00E3609A" w:rsidP="008E4AA1">
            <w:pPr>
              <w:jc w:val="center"/>
            </w:pPr>
            <w:r>
              <w:t xml:space="preserve">€ </w:t>
            </w:r>
            <w:r w:rsidR="000C4143">
              <w:t>22,50</w:t>
            </w:r>
          </w:p>
        </w:tc>
      </w:tr>
      <w:tr w:rsidR="00E3609A" w14:paraId="232CED98" w14:textId="77777777" w:rsidTr="008E4AA1">
        <w:trPr>
          <w:trHeight w:val="384"/>
        </w:trPr>
        <w:tc>
          <w:tcPr>
            <w:tcW w:w="3397" w:type="dxa"/>
            <w:shd w:val="clear" w:color="auto" w:fill="FBD4B4" w:themeFill="accent6" w:themeFillTint="66"/>
            <w:vAlign w:val="center"/>
          </w:tcPr>
          <w:p w14:paraId="3CF5153B" w14:textId="6197C606" w:rsidR="00E3609A" w:rsidRPr="008D65A1" w:rsidRDefault="00E3609A" w:rsidP="008E4AA1">
            <w:pPr>
              <w:jc w:val="center"/>
              <w:rPr>
                <w:b/>
                <w:bCs/>
              </w:rPr>
            </w:pPr>
            <w:r w:rsidRPr="008D65A1">
              <w:rPr>
                <w:b/>
                <w:bCs/>
              </w:rPr>
              <w:t>Totaal gewogen uurtarief = TGU</w:t>
            </w:r>
            <w:r w:rsidR="00946686">
              <w:rPr>
                <w:b/>
                <w:bCs/>
              </w:rPr>
              <w:t>4</w:t>
            </w:r>
          </w:p>
        </w:tc>
        <w:tc>
          <w:tcPr>
            <w:tcW w:w="5665" w:type="dxa"/>
            <w:gridSpan w:val="3"/>
            <w:shd w:val="clear" w:color="auto" w:fill="FBD4B4" w:themeFill="accent6" w:themeFillTint="66"/>
            <w:vAlign w:val="center"/>
          </w:tcPr>
          <w:p w14:paraId="213C58F2" w14:textId="4AA7C3BA" w:rsidR="00E3609A" w:rsidRPr="008D65A1" w:rsidRDefault="00E3609A" w:rsidP="008E4AA1">
            <w:pPr>
              <w:jc w:val="center"/>
              <w:rPr>
                <w:b/>
                <w:bCs/>
              </w:rPr>
            </w:pPr>
            <w:r w:rsidRPr="008D65A1">
              <w:rPr>
                <w:b/>
                <w:bCs/>
              </w:rPr>
              <w:t xml:space="preserve">€ </w:t>
            </w:r>
            <w:r w:rsidR="009A0FB8">
              <w:rPr>
                <w:b/>
                <w:bCs/>
              </w:rPr>
              <w:t>52,50</w:t>
            </w:r>
          </w:p>
        </w:tc>
      </w:tr>
    </w:tbl>
    <w:p w14:paraId="123530E9" w14:textId="1DA20BCD" w:rsidR="00E3609A" w:rsidRDefault="00E3609A" w:rsidP="00751438"/>
    <w:p w14:paraId="6CAB70F1" w14:textId="0818B39B" w:rsidR="00E3609A" w:rsidRDefault="00E3609A" w:rsidP="00751438"/>
    <w:tbl>
      <w:tblPr>
        <w:tblStyle w:val="Tabelraster"/>
        <w:tblW w:w="0" w:type="auto"/>
        <w:tblLook w:val="04A0" w:firstRow="1" w:lastRow="0" w:firstColumn="1" w:lastColumn="0" w:noHBand="0" w:noVBand="1"/>
      </w:tblPr>
      <w:tblGrid>
        <w:gridCol w:w="3539"/>
        <w:gridCol w:w="5523"/>
      </w:tblGrid>
      <w:tr w:rsidR="00E3609A" w:rsidRPr="00732456" w14:paraId="7D0FE17A" w14:textId="77777777" w:rsidTr="00732456">
        <w:tc>
          <w:tcPr>
            <w:tcW w:w="3539" w:type="dxa"/>
            <w:shd w:val="clear" w:color="auto" w:fill="D9D9D9" w:themeFill="background1" w:themeFillShade="D9"/>
          </w:tcPr>
          <w:p w14:paraId="60636B20" w14:textId="03CF61A3" w:rsidR="00E3609A" w:rsidRPr="00732456" w:rsidRDefault="00E3609A" w:rsidP="00751438">
            <w:pPr>
              <w:rPr>
                <w:b/>
                <w:bCs/>
              </w:rPr>
            </w:pPr>
            <w:r w:rsidRPr="00732456">
              <w:rPr>
                <w:b/>
                <w:bCs/>
              </w:rPr>
              <w:t>Gemiddeld totaal gewogen uurtarief</w:t>
            </w:r>
          </w:p>
        </w:tc>
        <w:tc>
          <w:tcPr>
            <w:tcW w:w="5523" w:type="dxa"/>
            <w:shd w:val="clear" w:color="auto" w:fill="D9D9D9" w:themeFill="background1" w:themeFillShade="D9"/>
          </w:tcPr>
          <w:p w14:paraId="41B74C69" w14:textId="1DFCDEAA" w:rsidR="00E3609A" w:rsidRPr="00732456" w:rsidRDefault="00E3609A" w:rsidP="00E3609A">
            <w:pPr>
              <w:rPr>
                <w:b/>
                <w:bCs/>
              </w:rPr>
            </w:pPr>
            <w:r w:rsidRPr="00732456">
              <w:rPr>
                <w:b/>
                <w:bCs/>
              </w:rPr>
              <w:t>Gemiddeld totaal gewogen uurtarief ((TGU1 * 3) + TGU2 + TGU3)</w:t>
            </w:r>
            <w:r w:rsidR="00732456">
              <w:rPr>
                <w:b/>
                <w:bCs/>
              </w:rPr>
              <w:t xml:space="preserve"> + </w:t>
            </w:r>
            <w:r w:rsidR="00732456" w:rsidRPr="00732456">
              <w:rPr>
                <w:b/>
                <w:bCs/>
              </w:rPr>
              <w:t>TGU</w:t>
            </w:r>
            <w:r w:rsidR="00732456">
              <w:rPr>
                <w:b/>
                <w:bCs/>
              </w:rPr>
              <w:t>4</w:t>
            </w:r>
            <w:r w:rsidRPr="00732456">
              <w:rPr>
                <w:b/>
                <w:bCs/>
              </w:rPr>
              <w:t xml:space="preserve"> / </w:t>
            </w:r>
            <w:r w:rsidR="009A0FB8">
              <w:rPr>
                <w:b/>
                <w:bCs/>
              </w:rPr>
              <w:t>6</w:t>
            </w:r>
            <w:r w:rsidRPr="00732456">
              <w:rPr>
                <w:b/>
                <w:bCs/>
              </w:rPr>
              <w:t xml:space="preserve">= € </w:t>
            </w:r>
            <w:r w:rsidR="009A0FB8">
              <w:rPr>
                <w:b/>
                <w:bCs/>
              </w:rPr>
              <w:t>55,33</w:t>
            </w:r>
            <w:r w:rsidRPr="00732456">
              <w:rPr>
                <w:b/>
                <w:bCs/>
              </w:rPr>
              <w:t xml:space="preserve"> </w:t>
            </w:r>
          </w:p>
          <w:p w14:paraId="6111A5BB" w14:textId="77777777" w:rsidR="00E3609A" w:rsidRPr="00732456" w:rsidRDefault="00E3609A" w:rsidP="00751438">
            <w:pPr>
              <w:rPr>
                <w:b/>
                <w:bCs/>
              </w:rPr>
            </w:pPr>
          </w:p>
        </w:tc>
      </w:tr>
      <w:tr w:rsidR="00732456" w:rsidRPr="00732456" w14:paraId="2D566BE1" w14:textId="77777777" w:rsidTr="006D663B">
        <w:tc>
          <w:tcPr>
            <w:tcW w:w="3539" w:type="dxa"/>
            <w:shd w:val="clear" w:color="auto" w:fill="D9D9D9" w:themeFill="background1" w:themeFillShade="D9"/>
          </w:tcPr>
          <w:p w14:paraId="0E147282" w14:textId="77777777" w:rsidR="006D663B" w:rsidRDefault="00732456" w:rsidP="00751438">
            <w:pPr>
              <w:rPr>
                <w:b/>
                <w:bCs/>
              </w:rPr>
            </w:pPr>
            <w:r w:rsidRPr="00732456">
              <w:rPr>
                <w:b/>
                <w:bCs/>
              </w:rPr>
              <w:t xml:space="preserve">Punten totaal  </w:t>
            </w:r>
          </w:p>
          <w:p w14:paraId="58ADAAA3" w14:textId="17CC2782" w:rsidR="00732456" w:rsidRPr="00732456" w:rsidRDefault="00732456" w:rsidP="00751438">
            <w:pPr>
              <w:rPr>
                <w:b/>
                <w:bCs/>
              </w:rPr>
            </w:pPr>
            <w:r>
              <w:rPr>
                <w:b/>
                <w:bCs/>
              </w:rPr>
              <w:t xml:space="preserve">(afgerond op 1 decimaal) </w:t>
            </w:r>
          </w:p>
        </w:tc>
        <w:tc>
          <w:tcPr>
            <w:tcW w:w="5523" w:type="dxa"/>
            <w:shd w:val="clear" w:color="auto" w:fill="D9D9D9" w:themeFill="background1" w:themeFillShade="D9"/>
            <w:vAlign w:val="center"/>
          </w:tcPr>
          <w:p w14:paraId="19780B4E" w14:textId="7AD555CC" w:rsidR="00732456" w:rsidRPr="00732456" w:rsidRDefault="009A0FB8" w:rsidP="006D663B">
            <w:pPr>
              <w:jc w:val="center"/>
              <w:rPr>
                <w:b/>
                <w:bCs/>
              </w:rPr>
            </w:pPr>
            <w:r>
              <w:rPr>
                <w:b/>
                <w:bCs/>
              </w:rPr>
              <w:t>7,6</w:t>
            </w:r>
          </w:p>
        </w:tc>
      </w:tr>
    </w:tbl>
    <w:p w14:paraId="36AF0412" w14:textId="77777777" w:rsidR="00E3609A" w:rsidRPr="00732456" w:rsidRDefault="00E3609A" w:rsidP="00751438">
      <w:pPr>
        <w:rPr>
          <w:b/>
          <w:bCs/>
        </w:rPr>
      </w:pPr>
    </w:p>
    <w:p w14:paraId="66D82817" w14:textId="2C92C356" w:rsidR="007E4A61" w:rsidRPr="00A26E0F" w:rsidRDefault="00B40A24" w:rsidP="00B40A24">
      <w:pPr>
        <w:pStyle w:val="Kop2"/>
      </w:pPr>
      <w:bookmarkStart w:id="171" w:name="_Toc75961176"/>
      <w:r w:rsidRPr="00B40A24">
        <w:t xml:space="preserve">Omschrijving </w:t>
      </w:r>
      <w:proofErr w:type="spellStart"/>
      <w:r w:rsidRPr="00B40A24">
        <w:t>subcriterium</w:t>
      </w:r>
      <w:proofErr w:type="spellEnd"/>
      <w:r w:rsidRPr="00B40A24">
        <w:t xml:space="preserve"> Kwaliteit van het aangeboden personeel</w:t>
      </w:r>
      <w:bookmarkEnd w:id="171"/>
    </w:p>
    <w:p w14:paraId="0D5B6B3B" w14:textId="77777777" w:rsidR="009513BE" w:rsidRPr="009513BE" w:rsidRDefault="009513BE" w:rsidP="009513BE">
      <w:pPr>
        <w:rPr>
          <w:b/>
          <w:bCs/>
          <w:i/>
          <w:iCs/>
        </w:rPr>
      </w:pPr>
      <w:r w:rsidRPr="009513BE">
        <w:rPr>
          <w:b/>
          <w:bCs/>
          <w:i/>
          <w:iCs/>
        </w:rPr>
        <w:t xml:space="preserve">Wat moet u bij uw Inschrijving indienen? </w:t>
      </w:r>
    </w:p>
    <w:p w14:paraId="072D7B5F" w14:textId="77777777" w:rsidR="009513BE" w:rsidRDefault="009513BE" w:rsidP="009513BE">
      <w:r>
        <w:t xml:space="preserve">De kwaliteit van het aangeboden personeel wordt beoordeeld door van twee senior KNA-archeologen </w:t>
      </w:r>
    </w:p>
    <w:p w14:paraId="76E2A32E" w14:textId="77777777" w:rsidR="009513BE" w:rsidRDefault="009513BE" w:rsidP="009513BE">
      <w:r>
        <w:t xml:space="preserve">bij u in dienst documenten te beoordelen. Van </w:t>
      </w:r>
      <w:r w:rsidRPr="009513BE">
        <w:rPr>
          <w:u w:val="single"/>
        </w:rPr>
        <w:t>elk</w:t>
      </w:r>
      <w:r>
        <w:t xml:space="preserve"> van deze twee archeologen wordt de documentatie </w:t>
      </w:r>
    </w:p>
    <w:p w14:paraId="6F9B1A56" w14:textId="77777777" w:rsidR="009513BE" w:rsidRDefault="009513BE" w:rsidP="009513BE">
      <w:r>
        <w:t xml:space="preserve">beoordeeld van ieder minimaal 2 opgravingen, waarbij de betreffende archeoloog hoofdauteur van de </w:t>
      </w:r>
    </w:p>
    <w:p w14:paraId="0947A9BF" w14:textId="540E49B6" w:rsidR="007E4A61" w:rsidRDefault="009513BE" w:rsidP="009513BE">
      <w:r>
        <w:t>betreffende documentatie is. In deze documentatie willen we in ieder geval terug zien:</w:t>
      </w:r>
    </w:p>
    <w:p w14:paraId="432EB691" w14:textId="721E9E48" w:rsidR="009513BE" w:rsidRDefault="009513BE" w:rsidP="009513BE"/>
    <w:p w14:paraId="351495D0" w14:textId="77777777" w:rsidR="00581670" w:rsidRDefault="009513BE" w:rsidP="009513BE">
      <w:pPr>
        <w:pStyle w:val="Lijstalinea"/>
        <w:numPr>
          <w:ilvl w:val="0"/>
          <w:numId w:val="30"/>
        </w:numPr>
      </w:pPr>
      <w:r>
        <w:t xml:space="preserve">3 (scans of kopieën van) analoge veldtekeningen met aanzichten van complex muurwerk (minimaal 5 bouwfasen); Om de kwaliteit te beoordelen dienen ook alle aansluitende vlaktekeningen en profieltekeningen aangeleverd te worden;  </w:t>
      </w:r>
    </w:p>
    <w:p w14:paraId="58833CD5" w14:textId="77777777" w:rsidR="00581670" w:rsidRDefault="009513BE" w:rsidP="008E4AA1">
      <w:pPr>
        <w:pStyle w:val="Lijstalinea"/>
        <w:numPr>
          <w:ilvl w:val="0"/>
          <w:numId w:val="30"/>
        </w:numPr>
      </w:pPr>
      <w:r>
        <w:t xml:space="preserve">3 (scans of kopieën van) analoge veldtekeningen van complexe profielen (minimaal 20 lagen). Om de kwaliteit te beoordelen dienen ook de aansluitende vlaktekeningen meegeleverd te worden;  </w:t>
      </w:r>
    </w:p>
    <w:p w14:paraId="00B91FFF" w14:textId="77777777" w:rsidR="00581670" w:rsidRDefault="009513BE" w:rsidP="009513BE">
      <w:pPr>
        <w:pStyle w:val="Lijstalinea"/>
        <w:numPr>
          <w:ilvl w:val="0"/>
          <w:numId w:val="30"/>
        </w:numPr>
      </w:pPr>
      <w:r>
        <w:t xml:space="preserve">3 (scans of kopieën van) analoge veldtekeningen van complexe vlakken met verschillende fasen van muurwerk en vloeren. Om de kwaliteit te beoordelen dienen ook de bijbehorende profielen meegeleverd te worden; </w:t>
      </w:r>
    </w:p>
    <w:p w14:paraId="0F8F6450" w14:textId="77777777" w:rsidR="00581670" w:rsidRDefault="009513BE" w:rsidP="009513BE">
      <w:pPr>
        <w:pStyle w:val="Lijstalinea"/>
        <w:numPr>
          <w:ilvl w:val="0"/>
          <w:numId w:val="30"/>
        </w:numPr>
      </w:pPr>
      <w:r>
        <w:t xml:space="preserve">De dagrapporten, foto’s en basisrapportages behorende bij de hierboven genoemde tekeningen; </w:t>
      </w:r>
    </w:p>
    <w:p w14:paraId="1B8A54AC" w14:textId="77777777" w:rsidR="00581670" w:rsidRDefault="009513BE" w:rsidP="009513BE">
      <w:pPr>
        <w:pStyle w:val="Lijstalinea"/>
        <w:numPr>
          <w:ilvl w:val="0"/>
          <w:numId w:val="30"/>
        </w:numPr>
      </w:pPr>
      <w:r>
        <w:t xml:space="preserve">Een tweetal rapportages betreffende een stadsonderzoek met complex stratigrafie (minimaal 2 meter diepte, 20 lagen en vijf bewoningsfasen) en complex muurwerk (minimaal vijf bouwfasen) waarvan de betreffende senior KNA archeoloog hoofdauteur is van de hoofdstukken: beschrijving sporen en structuren en analyse sporen en structuren; </w:t>
      </w:r>
    </w:p>
    <w:p w14:paraId="23DDCE2C" w14:textId="0EE252AC" w:rsidR="009513BE" w:rsidRDefault="009513BE" w:rsidP="009513BE">
      <w:pPr>
        <w:pStyle w:val="Lijstalinea"/>
        <w:numPr>
          <w:ilvl w:val="0"/>
          <w:numId w:val="30"/>
        </w:numPr>
      </w:pPr>
      <w:r>
        <w:t xml:space="preserve">Het bij deze rapportage behorende Programma van Eisen; </w:t>
      </w:r>
    </w:p>
    <w:p w14:paraId="0F3B2EE0" w14:textId="77777777" w:rsidR="009513BE" w:rsidRDefault="009513BE" w:rsidP="009513BE"/>
    <w:p w14:paraId="3F172733" w14:textId="01DB057E" w:rsidR="009513BE" w:rsidRDefault="009513BE" w:rsidP="009513BE">
      <w:r>
        <w:t xml:space="preserve">Voor het beoordelen van de competenties van de senior KNA-archeologen is het noodzakelijk om </w:t>
      </w:r>
    </w:p>
    <w:p w14:paraId="7647B115" w14:textId="77777777" w:rsidR="009513BE" w:rsidRDefault="009513BE" w:rsidP="009513BE">
      <w:r>
        <w:t xml:space="preserve">over voldoende relevante stukken te beschikken. Daarvoor wordt documentatie en rapportage </w:t>
      </w:r>
    </w:p>
    <w:p w14:paraId="37615F80" w14:textId="77777777" w:rsidR="009513BE" w:rsidRDefault="009513BE" w:rsidP="009513BE">
      <w:r>
        <w:t xml:space="preserve">gevraagd waarvan de betreffende senior hoofdauteur is maar ook documentatie en rapportage van </w:t>
      </w:r>
    </w:p>
    <w:p w14:paraId="2D99887E" w14:textId="77777777" w:rsidR="009513BE" w:rsidRDefault="009513BE" w:rsidP="009513BE">
      <w:r>
        <w:t xml:space="preserve">andere personen die wel relevant zijn voor het beoordelen van de documentatie en rapportage van de </w:t>
      </w:r>
    </w:p>
    <w:p w14:paraId="76161F30" w14:textId="77777777" w:rsidR="009513BE" w:rsidRDefault="009513BE" w:rsidP="009513BE">
      <w:r>
        <w:t>betreffende senior-</w:t>
      </w:r>
      <w:proofErr w:type="spellStart"/>
      <w:r>
        <w:t>kna</w:t>
      </w:r>
      <w:proofErr w:type="spellEnd"/>
      <w:r>
        <w:t xml:space="preserve"> archeoloog conform de hierboven genoemde criteria.  </w:t>
      </w:r>
    </w:p>
    <w:p w14:paraId="49B77756" w14:textId="77777777" w:rsidR="009513BE" w:rsidRDefault="009513BE" w:rsidP="009513BE"/>
    <w:p w14:paraId="521053FE" w14:textId="21A51BAA" w:rsidR="009513BE" w:rsidRPr="00741EAD" w:rsidRDefault="009513BE" w:rsidP="009513BE">
      <w:pPr>
        <w:rPr>
          <w:b/>
          <w:bCs/>
          <w:i/>
          <w:iCs/>
        </w:rPr>
      </w:pPr>
      <w:r w:rsidRPr="00741EAD">
        <w:rPr>
          <w:b/>
          <w:bCs/>
          <w:i/>
          <w:iCs/>
        </w:rPr>
        <w:t xml:space="preserve">Hoe gaan we dat beoordelen?  </w:t>
      </w:r>
    </w:p>
    <w:p w14:paraId="57731E13" w14:textId="77777777" w:rsidR="009513BE" w:rsidRDefault="009513BE" w:rsidP="009513BE">
      <w:r>
        <w:t xml:space="preserve">Bij de beoordeling van dit Gunningscriterium let het beoordelingsteam op de volgende elementen: </w:t>
      </w:r>
    </w:p>
    <w:p w14:paraId="738B910C" w14:textId="77777777" w:rsidR="00741EAD" w:rsidRDefault="009513BE" w:rsidP="009513BE">
      <w:pPr>
        <w:pStyle w:val="Lijstalinea"/>
        <w:numPr>
          <w:ilvl w:val="0"/>
          <w:numId w:val="31"/>
        </w:numPr>
      </w:pPr>
      <w:r>
        <w:t xml:space="preserve">De kwaliteit van de rapportages en tekeningen die zijn ingediend ter onderbouwing van de ervaring;  </w:t>
      </w:r>
    </w:p>
    <w:p w14:paraId="15A9F1AF" w14:textId="77777777" w:rsidR="00741EAD" w:rsidRDefault="009513BE" w:rsidP="009513BE">
      <w:pPr>
        <w:pStyle w:val="Lijstalinea"/>
        <w:numPr>
          <w:ilvl w:val="0"/>
          <w:numId w:val="31"/>
        </w:numPr>
      </w:pPr>
      <w:r>
        <w:t xml:space="preserve">Zijn sporen en muren in voldoende mate opgeschoond om verloop en fasering te kunnen bepalen?; </w:t>
      </w:r>
    </w:p>
    <w:p w14:paraId="757B4CBC" w14:textId="77777777" w:rsidR="00741EAD" w:rsidRDefault="009513BE" w:rsidP="008E4AA1">
      <w:pPr>
        <w:pStyle w:val="Lijstalinea"/>
        <w:numPr>
          <w:ilvl w:val="0"/>
          <w:numId w:val="31"/>
        </w:numPr>
      </w:pPr>
      <w:r>
        <w:t xml:space="preserve">Zijn op de tekeningen alle sporen en verschijnselen eenduidig vastgelegd en voorzien van een interpretatie en komt deze interpretatie ook voor in de dagrapporten?; </w:t>
      </w:r>
    </w:p>
    <w:p w14:paraId="310B28A3" w14:textId="77777777" w:rsidR="00741EAD" w:rsidRDefault="009513BE" w:rsidP="009513BE">
      <w:pPr>
        <w:pStyle w:val="Lijstalinea"/>
        <w:numPr>
          <w:ilvl w:val="0"/>
          <w:numId w:val="31"/>
        </w:numPr>
      </w:pPr>
      <w:r>
        <w:t xml:space="preserve">Blijkt uit de tekening dat de senior archeoloog snapt wat er aan de hand is en wordt gericht verder gekeken naar zaken die nog niet duidelijk zijn?; </w:t>
      </w:r>
    </w:p>
    <w:p w14:paraId="6725741D" w14:textId="77777777" w:rsidR="00A92959" w:rsidRDefault="009513BE" w:rsidP="009513BE">
      <w:pPr>
        <w:pStyle w:val="Lijstalinea"/>
        <w:numPr>
          <w:ilvl w:val="0"/>
          <w:numId w:val="31"/>
        </w:numPr>
      </w:pPr>
      <w:r>
        <w:t xml:space="preserve">Zijn de tekeningen van de verschillende vlakken en aansluitende profielen consistent. </w:t>
      </w:r>
    </w:p>
    <w:p w14:paraId="3B09CE95" w14:textId="77777777" w:rsidR="00A92959" w:rsidRDefault="009513BE" w:rsidP="009513BE">
      <w:pPr>
        <w:pStyle w:val="Lijstalinea"/>
        <w:numPr>
          <w:ilvl w:val="0"/>
          <w:numId w:val="31"/>
        </w:numPr>
      </w:pPr>
      <w:r>
        <w:t xml:space="preserve">Wanneer dat niet zo is, wordt dat in het veld al gesignaleerd en geprobeerd dit op te lossen?; </w:t>
      </w:r>
    </w:p>
    <w:p w14:paraId="6FACD303" w14:textId="77777777" w:rsidR="00A92959" w:rsidRDefault="009513BE" w:rsidP="009513BE">
      <w:pPr>
        <w:pStyle w:val="Lijstalinea"/>
        <w:numPr>
          <w:ilvl w:val="0"/>
          <w:numId w:val="31"/>
        </w:numPr>
      </w:pPr>
      <w:r>
        <w:t xml:space="preserve">Kloppen de interpretaties van de verschijnselen, worden bouwsporen in voldoende mate herkend en geïnterpreteerd?; </w:t>
      </w:r>
    </w:p>
    <w:p w14:paraId="4E5735F7" w14:textId="77777777" w:rsidR="00A92959" w:rsidRDefault="009513BE" w:rsidP="009513BE">
      <w:pPr>
        <w:pStyle w:val="Lijstalinea"/>
        <w:numPr>
          <w:ilvl w:val="0"/>
          <w:numId w:val="31"/>
        </w:numPr>
      </w:pPr>
      <w:r>
        <w:lastRenderedPageBreak/>
        <w:t xml:space="preserve">Blijkt uit de documentatie dat in het veld al voldoende inzicht is in fasering en datering en onderlinge samenhang van de verschillende elementen?; </w:t>
      </w:r>
    </w:p>
    <w:p w14:paraId="417341AC" w14:textId="77777777" w:rsidR="00A92959" w:rsidRDefault="009513BE" w:rsidP="009513BE">
      <w:pPr>
        <w:pStyle w:val="Lijstalinea"/>
        <w:numPr>
          <w:ilvl w:val="0"/>
          <w:numId w:val="31"/>
        </w:numPr>
      </w:pPr>
      <w:r>
        <w:t xml:space="preserve">Is de werkwijze aangepast om onduidelijkheden in fasering of interpretatie op te lossen (bijv. door extra vlakken, profielen of coupes)?; </w:t>
      </w:r>
    </w:p>
    <w:p w14:paraId="1BAB268C" w14:textId="1E8A79E6" w:rsidR="009513BE" w:rsidRDefault="009513BE" w:rsidP="009513BE">
      <w:pPr>
        <w:pStyle w:val="Lijstalinea"/>
        <w:numPr>
          <w:ilvl w:val="0"/>
          <w:numId w:val="31"/>
        </w:numPr>
      </w:pPr>
      <w:r>
        <w:t xml:space="preserve">Hoe is omgegaan met zaken die op basis van het </w:t>
      </w:r>
      <w:proofErr w:type="spellStart"/>
      <w:r>
        <w:t>PvE</w:t>
      </w:r>
      <w:proofErr w:type="spellEnd"/>
      <w:r>
        <w:t xml:space="preserve"> niet werden verwacht (serendipiteit).</w:t>
      </w:r>
    </w:p>
    <w:p w14:paraId="6D230CE0" w14:textId="434ADCB4" w:rsidR="00B40A24" w:rsidRDefault="00B40A24" w:rsidP="00B40A24"/>
    <w:p w14:paraId="4D330C8D" w14:textId="77777777" w:rsidR="009138C3" w:rsidRDefault="009138C3" w:rsidP="009138C3">
      <w:r>
        <w:t xml:space="preserve">Wij zullen aan het uitgevoerde advies een score toekennen op basis van de onderstaande </w:t>
      </w:r>
    </w:p>
    <w:p w14:paraId="3A75672C" w14:textId="77777777" w:rsidR="009138C3" w:rsidRDefault="009138C3" w:rsidP="009138C3">
      <w:r>
        <w:t xml:space="preserve">scoringstabel. Deze score zal per functionaris worden toegekend conform de scoringstabel in </w:t>
      </w:r>
    </w:p>
    <w:p w14:paraId="5C3FCFAE" w14:textId="77777777" w:rsidR="009138C3" w:rsidRDefault="009138C3" w:rsidP="009138C3">
      <w:r>
        <w:t xml:space="preserve">paragraaf 5.1. </w:t>
      </w:r>
    </w:p>
    <w:p w14:paraId="3EBFB12F" w14:textId="77777777" w:rsidR="009138C3" w:rsidRDefault="009138C3" w:rsidP="009138C3"/>
    <w:p w14:paraId="2A01D03D" w14:textId="170F3DB9" w:rsidR="009138C3" w:rsidRDefault="009138C3" w:rsidP="009138C3">
      <w:r>
        <w:t xml:space="preserve"> </w:t>
      </w:r>
    </w:p>
    <w:tbl>
      <w:tblPr>
        <w:tblStyle w:val="Tabelraster"/>
        <w:tblW w:w="0" w:type="auto"/>
        <w:tblLook w:val="04A0" w:firstRow="1" w:lastRow="0" w:firstColumn="1" w:lastColumn="0" w:noHBand="0" w:noVBand="1"/>
      </w:tblPr>
      <w:tblGrid>
        <w:gridCol w:w="1413"/>
        <w:gridCol w:w="6520"/>
        <w:gridCol w:w="1129"/>
      </w:tblGrid>
      <w:tr w:rsidR="00022FE4" w14:paraId="18E2D88F" w14:textId="77777777" w:rsidTr="003E4884">
        <w:tc>
          <w:tcPr>
            <w:tcW w:w="1413" w:type="dxa"/>
            <w:shd w:val="clear" w:color="auto" w:fill="D9D9D9" w:themeFill="background1" w:themeFillShade="D9"/>
          </w:tcPr>
          <w:p w14:paraId="68289FC4" w14:textId="5C1DDB8C" w:rsidR="00022FE4" w:rsidRPr="003E4884" w:rsidRDefault="00022FE4" w:rsidP="00075239">
            <w:pPr>
              <w:rPr>
                <w:b/>
                <w:bCs/>
              </w:rPr>
            </w:pPr>
            <w:bookmarkStart w:id="172" w:name="_Toc47527539"/>
            <w:r w:rsidRPr="003E4884">
              <w:rPr>
                <w:b/>
                <w:bCs/>
              </w:rPr>
              <w:t>Beoordeling</w:t>
            </w:r>
          </w:p>
        </w:tc>
        <w:tc>
          <w:tcPr>
            <w:tcW w:w="6520" w:type="dxa"/>
            <w:shd w:val="clear" w:color="auto" w:fill="D9D9D9" w:themeFill="background1" w:themeFillShade="D9"/>
          </w:tcPr>
          <w:p w14:paraId="79861A29" w14:textId="2D17F7DA" w:rsidR="00022FE4" w:rsidRPr="003E4884" w:rsidRDefault="00022FE4" w:rsidP="00075239">
            <w:pPr>
              <w:rPr>
                <w:b/>
                <w:bCs/>
              </w:rPr>
            </w:pPr>
            <w:r w:rsidRPr="003E4884">
              <w:rPr>
                <w:b/>
                <w:bCs/>
              </w:rPr>
              <w:t>Toelichting</w:t>
            </w:r>
          </w:p>
        </w:tc>
        <w:tc>
          <w:tcPr>
            <w:tcW w:w="1129" w:type="dxa"/>
            <w:shd w:val="clear" w:color="auto" w:fill="D9D9D9" w:themeFill="background1" w:themeFillShade="D9"/>
          </w:tcPr>
          <w:p w14:paraId="28A68FAE" w14:textId="1C479989" w:rsidR="00022FE4" w:rsidRPr="003E4884" w:rsidRDefault="00075239" w:rsidP="00075239">
            <w:pPr>
              <w:rPr>
                <w:b/>
                <w:bCs/>
              </w:rPr>
            </w:pPr>
            <w:r w:rsidRPr="003E4884">
              <w:rPr>
                <w:b/>
                <w:bCs/>
              </w:rPr>
              <w:t>Aantal punten</w:t>
            </w:r>
          </w:p>
        </w:tc>
      </w:tr>
      <w:tr w:rsidR="00022FE4" w14:paraId="62FE5369" w14:textId="77777777" w:rsidTr="003E4884">
        <w:tc>
          <w:tcPr>
            <w:tcW w:w="1413" w:type="dxa"/>
          </w:tcPr>
          <w:p w14:paraId="519AB154" w14:textId="40B9F7B7" w:rsidR="00022FE4" w:rsidRDefault="00075239" w:rsidP="00075239">
            <w:r>
              <w:t xml:space="preserve">Onvoldoende </w:t>
            </w:r>
          </w:p>
        </w:tc>
        <w:tc>
          <w:tcPr>
            <w:tcW w:w="6520" w:type="dxa"/>
          </w:tcPr>
          <w:p w14:paraId="4286ADF8" w14:textId="77777777" w:rsidR="00075239" w:rsidRDefault="00075239" w:rsidP="00075239">
            <w:r>
              <w:t xml:space="preserve">De aangeleverde informatie is onvolledig of onvoldoende </w:t>
            </w:r>
          </w:p>
          <w:p w14:paraId="3691B304" w14:textId="43CCE5C6" w:rsidR="00022FE4" w:rsidRDefault="00075239" w:rsidP="00075239">
            <w:r>
              <w:t xml:space="preserve">concreet  </w:t>
            </w:r>
          </w:p>
        </w:tc>
        <w:tc>
          <w:tcPr>
            <w:tcW w:w="1129" w:type="dxa"/>
          </w:tcPr>
          <w:p w14:paraId="0E8D6F95" w14:textId="3322443B" w:rsidR="00022FE4" w:rsidRDefault="003E4884" w:rsidP="00075239">
            <w:r>
              <w:t xml:space="preserve">Uitsluiting </w:t>
            </w:r>
          </w:p>
        </w:tc>
      </w:tr>
      <w:tr w:rsidR="00022FE4" w14:paraId="74FFE0D0" w14:textId="77777777" w:rsidTr="003E4884">
        <w:tc>
          <w:tcPr>
            <w:tcW w:w="1413" w:type="dxa"/>
          </w:tcPr>
          <w:p w14:paraId="51D2CA65" w14:textId="1B20AE28" w:rsidR="00022FE4" w:rsidRDefault="00075239" w:rsidP="00075239">
            <w:r>
              <w:t xml:space="preserve">Voldoende </w:t>
            </w:r>
          </w:p>
        </w:tc>
        <w:tc>
          <w:tcPr>
            <w:tcW w:w="6520" w:type="dxa"/>
          </w:tcPr>
          <w:p w14:paraId="7BD9C428" w14:textId="7A845527" w:rsidR="00075239" w:rsidRDefault="00075239" w:rsidP="00075239">
            <w:r>
              <w:t xml:space="preserve">De aangeleverde informatie is volledig, voldoende concreet en voldoende onderbouwd; de sporen en verschijnselen zijn </w:t>
            </w:r>
          </w:p>
          <w:p w14:paraId="6C47270B" w14:textId="77777777" w:rsidR="00075239" w:rsidRDefault="00075239" w:rsidP="00075239">
            <w:r>
              <w:t xml:space="preserve">eenduidig vastgelegd en consistent met elkaar; de </w:t>
            </w:r>
          </w:p>
          <w:p w14:paraId="1EAB6A12" w14:textId="00B1BC39" w:rsidR="00022FE4" w:rsidRDefault="00075239" w:rsidP="00075239">
            <w:r>
              <w:t>interpretaties van verschijnselen klopt.</w:t>
            </w:r>
          </w:p>
        </w:tc>
        <w:tc>
          <w:tcPr>
            <w:tcW w:w="1129" w:type="dxa"/>
          </w:tcPr>
          <w:p w14:paraId="3111052A" w14:textId="44A05E3B" w:rsidR="00022FE4" w:rsidRDefault="003E4884" w:rsidP="00075239">
            <w:r>
              <w:t>3</w:t>
            </w:r>
          </w:p>
        </w:tc>
      </w:tr>
      <w:tr w:rsidR="00022FE4" w14:paraId="4B0E2F3E" w14:textId="77777777" w:rsidTr="003E4884">
        <w:tc>
          <w:tcPr>
            <w:tcW w:w="1413" w:type="dxa"/>
          </w:tcPr>
          <w:p w14:paraId="1760937C" w14:textId="589B219E" w:rsidR="00022FE4" w:rsidRDefault="00075239" w:rsidP="00075239">
            <w:r>
              <w:t xml:space="preserve">Goed </w:t>
            </w:r>
          </w:p>
        </w:tc>
        <w:tc>
          <w:tcPr>
            <w:tcW w:w="6520" w:type="dxa"/>
          </w:tcPr>
          <w:p w14:paraId="4CBBBA36" w14:textId="1CB7122A" w:rsidR="003E4884" w:rsidRDefault="003E4884" w:rsidP="003E4884">
            <w:pPr>
              <w:tabs>
                <w:tab w:val="left" w:pos="2093"/>
              </w:tabs>
            </w:pPr>
            <w:r>
              <w:t xml:space="preserve">De aangeleverde informatie is volledig, zeer concreet en goed </w:t>
            </w:r>
          </w:p>
          <w:p w14:paraId="75C53E67" w14:textId="544AA7BA" w:rsidR="003E4884" w:rsidRDefault="003E4884" w:rsidP="003E4884">
            <w:pPr>
              <w:tabs>
                <w:tab w:val="left" w:pos="2093"/>
              </w:tabs>
            </w:pPr>
            <w:r>
              <w:t xml:space="preserve">onderbouwd; de sporen, verschijnselen en interpretatie zijn eenduidig vastgelegd en consistent met elkaar; de interpretaties van verschijnselen klopt. De senior archeoloog is in staat inconsistenties in het veld te signaleren en detailinformatie te herkennen en interpreteren en te gebruiken bij het beantwoorden van de onderzoeksvragen. De werkwijze is aangepast om onverwachte zaken, onduidelijkheden of </w:t>
            </w:r>
          </w:p>
          <w:p w14:paraId="6F06C2B4" w14:textId="1A57C1EB" w:rsidR="00022FE4" w:rsidRDefault="003E4884" w:rsidP="003E4884">
            <w:pPr>
              <w:tabs>
                <w:tab w:val="left" w:pos="2093"/>
              </w:tabs>
            </w:pPr>
            <w:r>
              <w:t>inconsistenties op te lossen. De archeoloog heeft voldoende materiaalkennis om in het veld het aangetroffen vondstmateriaal te gebruiken bij de interpretatie.</w:t>
            </w:r>
          </w:p>
        </w:tc>
        <w:tc>
          <w:tcPr>
            <w:tcW w:w="1129" w:type="dxa"/>
          </w:tcPr>
          <w:p w14:paraId="7168583E" w14:textId="574BCC42" w:rsidR="00022FE4" w:rsidRDefault="003E4884" w:rsidP="00075239">
            <w:r>
              <w:t>7</w:t>
            </w:r>
          </w:p>
        </w:tc>
      </w:tr>
      <w:tr w:rsidR="00022FE4" w14:paraId="1008F28F" w14:textId="77777777" w:rsidTr="003E4884">
        <w:tc>
          <w:tcPr>
            <w:tcW w:w="1413" w:type="dxa"/>
          </w:tcPr>
          <w:p w14:paraId="7A374CF0" w14:textId="6BFA186C" w:rsidR="00022FE4" w:rsidRDefault="00075239" w:rsidP="00075239">
            <w:r>
              <w:t xml:space="preserve">Uitstekend </w:t>
            </w:r>
          </w:p>
        </w:tc>
        <w:tc>
          <w:tcPr>
            <w:tcW w:w="6520" w:type="dxa"/>
          </w:tcPr>
          <w:p w14:paraId="6D6E993A" w14:textId="0A3F3223" w:rsidR="003E4884" w:rsidRDefault="003E4884" w:rsidP="003E4884">
            <w:r>
              <w:t xml:space="preserve">De aangeleverde informatie is volledig, zeer concreet en zeer goed onderbouwd; de sporen, verschijnselen en interpretatie zijn eenduidig vastgelegd; de interpretaties van verschijnselen klopt. De senior archeoloog is in staat inconsistenties in het veld te signaleren en detailinformatie te herkennen en interpreteren en te gebruiken bij het beantwoorden van de onderzoeksvragen. De werkwijze is aangepast om onverwachte zaken, onduidelijkheden of inconsistenties op te lossen.  De archeoloog heeft ruime materiaalkennis om in het veld het </w:t>
            </w:r>
          </w:p>
          <w:p w14:paraId="368F9736" w14:textId="234A55BB" w:rsidR="00022FE4" w:rsidRDefault="003E4884" w:rsidP="003E4884">
            <w:r>
              <w:t xml:space="preserve">aangetroffen vondstmateriaal te gebruiken bij de interpretatie en past de onderzoeksstrategie daarop eventueel aan.  Uit de aangeleverde informatie blijkt dat de archeoloog in het veldwerk een zeer goed analytisch en synthetisch vermogen heeft en in staat is om de opgravingsstrategie bij te sturen. De archeoloog is in staat de onderzoeksgegevens in een breder wetenschappelijk kader te plaatsen en aan te geven in welk opzicht de onderzoeksresultaten een bijdrage leveren aan de bestaande kennis.  </w:t>
            </w:r>
          </w:p>
        </w:tc>
        <w:tc>
          <w:tcPr>
            <w:tcW w:w="1129" w:type="dxa"/>
          </w:tcPr>
          <w:p w14:paraId="3DA8CE8E" w14:textId="071A72E9" w:rsidR="00022FE4" w:rsidRDefault="003E4884" w:rsidP="00075239">
            <w:r>
              <w:t>10</w:t>
            </w:r>
          </w:p>
        </w:tc>
      </w:tr>
    </w:tbl>
    <w:p w14:paraId="7FDFDD92" w14:textId="77777777" w:rsidR="007335E8" w:rsidRDefault="007335E8" w:rsidP="007335E8">
      <w:pPr>
        <w:pStyle w:val="Kop1"/>
        <w:numPr>
          <w:ilvl w:val="0"/>
          <w:numId w:val="0"/>
        </w:numPr>
      </w:pPr>
      <w:bookmarkStart w:id="173" w:name="_Toc15304299"/>
      <w:bookmarkStart w:id="174" w:name="_Toc458514333"/>
      <w:bookmarkStart w:id="175" w:name="_Toc47527541"/>
      <w:bookmarkEnd w:id="172"/>
      <w:bookmarkEnd w:id="173"/>
    </w:p>
    <w:p w14:paraId="33746583" w14:textId="77777777" w:rsidR="007335E8" w:rsidRDefault="007335E8">
      <w:pPr>
        <w:spacing w:after="200" w:line="276" w:lineRule="auto"/>
        <w:rPr>
          <w:b/>
          <w:kern w:val="28"/>
        </w:rPr>
      </w:pPr>
      <w:r>
        <w:br w:type="page"/>
      </w:r>
    </w:p>
    <w:p w14:paraId="0DA15C91" w14:textId="4A44260C" w:rsidR="007E4A61" w:rsidRDefault="007E4A61" w:rsidP="007627B9">
      <w:pPr>
        <w:pStyle w:val="Kop1"/>
      </w:pPr>
      <w:bookmarkStart w:id="176" w:name="_Toc75961177"/>
      <w:r>
        <w:lastRenderedPageBreak/>
        <w:t>Juridische kaders</w:t>
      </w:r>
      <w:bookmarkEnd w:id="174"/>
      <w:bookmarkEnd w:id="175"/>
      <w:bookmarkEnd w:id="176"/>
    </w:p>
    <w:p w14:paraId="0268F069" w14:textId="77777777" w:rsidR="007E4A61" w:rsidRDefault="007E4A61" w:rsidP="00B8684F">
      <w:r>
        <w:t xml:space="preserve">In onderstaande paragrafen lichten wij een aantal juridische kaders toe. De inschrijver wordt geacht deze kaders goed door te nemen voordat een inschrijving wordt ingediend. Bij het indienen van zijn inschrijving gaat de inschrijver onvoorwaardelijk akkoord met deze voorwaarden en bepalingen. </w:t>
      </w:r>
    </w:p>
    <w:p w14:paraId="0EDBA0EF" w14:textId="77777777" w:rsidR="007E4A61" w:rsidRDefault="007E4A61" w:rsidP="00B8684F"/>
    <w:p w14:paraId="1AB9B62D" w14:textId="77777777" w:rsidR="007E4A61" w:rsidRPr="00966A8B" w:rsidRDefault="007E4A61" w:rsidP="00966A8B">
      <w:pPr>
        <w:pStyle w:val="Kop2"/>
      </w:pPr>
      <w:bookmarkStart w:id="177" w:name="_Toc47527542"/>
      <w:bookmarkStart w:id="178" w:name="_Toc458514335"/>
      <w:bookmarkStart w:id="179" w:name="_Toc75961178"/>
      <w:r w:rsidRPr="00966A8B">
        <w:t>Klachten over aanbesteding</w:t>
      </w:r>
      <w:bookmarkEnd w:id="177"/>
      <w:bookmarkEnd w:id="178"/>
      <w:bookmarkEnd w:id="179"/>
    </w:p>
    <w:p w14:paraId="618E97CD" w14:textId="77777777" w:rsidR="007E4A61" w:rsidRDefault="007E4A61" w:rsidP="00B8684F">
      <w:pPr>
        <w:rPr>
          <w:rStyle w:val="Hyperlink"/>
        </w:rPr>
      </w:pPr>
      <w:r>
        <w:t xml:space="preserve">Indien u een klacht heeft aangaande deze aanbesteding kunt u gebruik maken van het digitale klachtenformulier op onze site. Ga naar </w:t>
      </w:r>
      <w:hyperlink r:id="rId13">
        <w:r w:rsidRPr="61946EBA">
          <w:rPr>
            <w:rStyle w:val="Hyperlink"/>
          </w:rPr>
          <w:t>https://www.s-hertogenbosch.nl/stad-en-bestuur/bestuur/verordeningen-en-beleid/aanbestedingen.html</w:t>
        </w:r>
      </w:hyperlink>
    </w:p>
    <w:p w14:paraId="3662858D" w14:textId="77777777" w:rsidR="0065389E" w:rsidRDefault="0065389E" w:rsidP="00B8684F">
      <w:pPr>
        <w:rPr>
          <w:rFonts w:ascii="Univers" w:hAnsi="Univers"/>
        </w:rPr>
      </w:pPr>
    </w:p>
    <w:p w14:paraId="7CAA4DEE" w14:textId="77777777" w:rsidR="00711BA2" w:rsidRPr="00F55C73" w:rsidRDefault="0065389E" w:rsidP="00B8684F">
      <w:r w:rsidRPr="00F55C73">
        <w:t xml:space="preserve">Een tijdig ingediende klacht wordt voor het moment van inschrijving afgehandeld. Lukt dat niet? Dan schuift het moment van inschrijving op. </w:t>
      </w:r>
    </w:p>
    <w:p w14:paraId="2C7CB041" w14:textId="77777777" w:rsidR="00A17957" w:rsidRDefault="00A17957" w:rsidP="00B8684F">
      <w:pPr>
        <w:rPr>
          <w:highlight w:val="yellow"/>
        </w:rPr>
      </w:pPr>
    </w:p>
    <w:p w14:paraId="46826CC7" w14:textId="77777777" w:rsidR="007E4A61" w:rsidRDefault="007E4A61" w:rsidP="007627B9">
      <w:pPr>
        <w:pStyle w:val="Kop2"/>
      </w:pPr>
      <w:bookmarkStart w:id="180" w:name="_Toc47527543"/>
      <w:bookmarkStart w:id="181" w:name="_Toc22726283"/>
      <w:bookmarkStart w:id="182" w:name="_Toc75961179"/>
      <w:r>
        <w:t>Manipulatieve inschrijving</w:t>
      </w:r>
      <w:bookmarkEnd w:id="180"/>
      <w:bookmarkEnd w:id="181"/>
      <w:bookmarkEnd w:id="182"/>
    </w:p>
    <w:p w14:paraId="1493ECDB" w14:textId="4ED7AFBC" w:rsidR="007E4A61" w:rsidRPr="00966A8B" w:rsidRDefault="007E4A61" w:rsidP="00B8684F">
      <w:r w:rsidRPr="00966A8B">
        <w:t xml:space="preserve">Het is, op straffe van ongeldig verklaren van de inschrijving, niet toegestaan manipulatieve Inschrijving te doen, zulks naar oordeel van de </w:t>
      </w:r>
      <w:r w:rsidR="00F33367" w:rsidRPr="00966A8B">
        <w:t>G</w:t>
      </w:r>
      <w:r w:rsidRPr="00966A8B">
        <w:t xml:space="preserve">emeente. Bij een manipulatieve Inschrijving kan bijvoorbeeld sprake zijn wanneer de door de </w:t>
      </w:r>
      <w:r w:rsidR="00F33367" w:rsidRPr="00966A8B">
        <w:t>G</w:t>
      </w:r>
      <w:r w:rsidRPr="00966A8B">
        <w:t>emeente bedoelde</w:t>
      </w:r>
      <w:r>
        <w:t xml:space="preserve"> </w:t>
      </w:r>
      <w:r w:rsidRPr="00966A8B">
        <w:t>beoordelingssystematiek zo wordt gemanipuleerd dat het met die systematiek beoogde doel wordt verstoord.</w:t>
      </w:r>
    </w:p>
    <w:p w14:paraId="09F249E1" w14:textId="77777777" w:rsidR="007E4A61" w:rsidRDefault="007E4A61" w:rsidP="00B8684F"/>
    <w:p w14:paraId="2F08F8AF" w14:textId="77777777" w:rsidR="007E4A61" w:rsidRDefault="007E4A61" w:rsidP="007627B9">
      <w:pPr>
        <w:pStyle w:val="Kop2"/>
      </w:pPr>
      <w:bookmarkStart w:id="183" w:name="_Toc47527545"/>
      <w:bookmarkStart w:id="184" w:name="_Toc22726285"/>
      <w:bookmarkStart w:id="185" w:name="_Toc75961180"/>
      <w:r>
        <w:t>Bezwaartermijn</w:t>
      </w:r>
      <w:bookmarkEnd w:id="183"/>
      <w:bookmarkEnd w:id="184"/>
      <w:bookmarkEnd w:id="185"/>
    </w:p>
    <w:p w14:paraId="0639110B" w14:textId="46C16A5C" w:rsidR="007E4A61" w:rsidRDefault="007E4A61" w:rsidP="00B8684F">
      <w:r>
        <w:t xml:space="preserve">Wij geven gedurende </w:t>
      </w:r>
      <w:r w:rsidR="00F870CC">
        <w:t>(</w:t>
      </w:r>
      <w:r>
        <w:t>minimaal</w:t>
      </w:r>
      <w:r w:rsidR="00F870CC">
        <w:t>)</w:t>
      </w:r>
      <w:r>
        <w:t xml:space="preserve"> 20 kalenderdagen na verzending van de voorlopige gunningsbeslissing geen uitvoering aan die beslissing en gaan niet tot ondertekening van de overeenkomst over. Dit om inschrijvers gedurende die termijn gelegenheid te bieden een kort geding aanhangig te maken tegen de voorlopige gunningsbeslissing. Zij kunnen dat doen door het laten betekenen van de dagvaarding op het adres van de </w:t>
      </w:r>
      <w:r w:rsidR="00F33367">
        <w:t>G</w:t>
      </w:r>
      <w:r w:rsidR="00182837">
        <w:t>emeente</w:t>
      </w:r>
      <w:r>
        <w:t xml:space="preserve">. De aangegeven termijn van </w:t>
      </w:r>
      <w:r w:rsidR="00D25698">
        <w:t>(</w:t>
      </w:r>
      <w:r>
        <w:t>minimaal</w:t>
      </w:r>
      <w:r w:rsidR="00D25698">
        <w:t>)</w:t>
      </w:r>
      <w:r>
        <w:t xml:space="preserve"> 20 dagen is een vervaltermijn.</w:t>
      </w:r>
    </w:p>
    <w:p w14:paraId="564F80B4" w14:textId="77777777" w:rsidR="007E4A61" w:rsidRDefault="007E4A61" w:rsidP="00B8684F"/>
    <w:p w14:paraId="43094B96" w14:textId="77777777" w:rsidR="007E4A61" w:rsidRDefault="007E4A61" w:rsidP="00B8684F">
      <w:r>
        <w:t>Een inschrijver kan ook een bodemgeschil aanhangig maken. Wenst u een bodemgeschil aanhangig te maken? Dan moet u dat binnen negentig dagen na de datum van de gunningsbeslissing doen op straffen van niet ontvankelijkheid. Tenzij het geschil voortvloeit uit omstandigheden na verloop van deze termijn. In dit laatste geval gaat de termijn van negentig dagen in op de dag van de betreffende omstandigheid.</w:t>
      </w:r>
    </w:p>
    <w:p w14:paraId="56A59D4C" w14:textId="77777777" w:rsidR="007E4A61" w:rsidRDefault="007E4A61" w:rsidP="00B8684F"/>
    <w:p w14:paraId="2A90445A" w14:textId="77777777" w:rsidR="007E4A61" w:rsidRDefault="007E4A61" w:rsidP="007627B9">
      <w:pPr>
        <w:pStyle w:val="Kop2"/>
      </w:pPr>
      <w:bookmarkStart w:id="186" w:name="_Toc47527546"/>
      <w:bookmarkStart w:id="187" w:name="_Toc22726286"/>
      <w:bookmarkStart w:id="188" w:name="_Toc75961181"/>
      <w:r>
        <w:t>Bevoegde rechter</w:t>
      </w:r>
      <w:bookmarkEnd w:id="186"/>
      <w:bookmarkEnd w:id="187"/>
      <w:bookmarkEnd w:id="188"/>
    </w:p>
    <w:p w14:paraId="7B9AFF11" w14:textId="77777777" w:rsidR="007E4A61" w:rsidRDefault="007E4A61" w:rsidP="00B8684F">
      <w:r>
        <w:t>Op de aanbestedingsprocedure is Nederlands recht van toepassing. Geschillen die ontstaan naar aanleiding van onderhavige aanbesteding dienen te worden voorgelegd aan de bevoegde (Voorzieningen)rechter van de Rechtbank Oost-Brabant in ’s-Hertogenbosch.</w:t>
      </w:r>
    </w:p>
    <w:p w14:paraId="04382F3B" w14:textId="77777777" w:rsidR="007E4A61" w:rsidRDefault="007E4A61" w:rsidP="00B8684F"/>
    <w:p w14:paraId="7A78AE3E" w14:textId="77777777" w:rsidR="007E4A61" w:rsidRDefault="007E4A61" w:rsidP="007627B9">
      <w:pPr>
        <w:pStyle w:val="Kop2"/>
      </w:pPr>
      <w:bookmarkStart w:id="189" w:name="_Toc47527547"/>
      <w:bookmarkStart w:id="190" w:name="_Toc22726287"/>
      <w:bookmarkStart w:id="191" w:name="_Toc75961182"/>
      <w:r>
        <w:t>Uitstel gunning en ondertekening Overeenkomst</w:t>
      </w:r>
      <w:bookmarkEnd w:id="189"/>
      <w:bookmarkEnd w:id="190"/>
      <w:bookmarkEnd w:id="191"/>
    </w:p>
    <w:p w14:paraId="02C16921" w14:textId="546B0BA9" w:rsidR="007E4A61" w:rsidRDefault="007E4A61" w:rsidP="00B8684F">
      <w:r>
        <w:t>Indien inschrijvers voor het verstrijken van de bezwaartermijn van</w:t>
      </w:r>
      <w:r w:rsidR="00182837">
        <w:t xml:space="preserve"> (minimaal)</w:t>
      </w:r>
      <w:r>
        <w:t xml:space="preserve"> 20 kalenderdagen een kort geding aanhangig hebben gemaakt zal de </w:t>
      </w:r>
      <w:r w:rsidR="00F33367">
        <w:t>G</w:t>
      </w:r>
      <w:r w:rsidR="00182837">
        <w:t>emeente</w:t>
      </w:r>
      <w:r>
        <w:t xml:space="preserve"> in beginsel de uitkomst van deze procedure afwachten alvorens verdere uitvoering te geven aan de gunningsbeslissing en tot ondertekening van de overeenkomst over te gaan, tenzij een zwaarwegend belang onverwijlde gunning gebiedt. </w:t>
      </w:r>
    </w:p>
    <w:p w14:paraId="50EAB9FB" w14:textId="77777777" w:rsidR="007E4A61" w:rsidRDefault="007E4A61" w:rsidP="00B8684F"/>
    <w:p w14:paraId="57EDA55B" w14:textId="77777777" w:rsidR="007E4A61" w:rsidRPr="00A64B3C" w:rsidRDefault="007E4A61" w:rsidP="00B8684F">
      <w:pPr>
        <w:rPr>
          <w:color w:val="FF0000"/>
        </w:rPr>
      </w:pPr>
    </w:p>
    <w:sectPr w:rsidR="007E4A61" w:rsidRPr="00A64B3C" w:rsidSect="00F33367">
      <w:headerReference w:type="default" r:id="rId14"/>
      <w:footerReference w:type="default" r:id="rId15"/>
      <w:pgSz w:w="11906" w:h="16838"/>
      <w:pgMar w:top="1701"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7DBB4A" w16cex:dateUtc="2021-06-23T11:53:00Z"/>
  <w16cex:commentExtensible w16cex:durableId="247DCD1F" w16cex:dateUtc="2021-06-23T13:09:00Z"/>
  <w16cex:commentExtensible w16cex:durableId="247DCDBE" w16cex:dateUtc="2021-06-23T13:11:00Z"/>
  <w16cex:commentExtensible w16cex:durableId="247DBCBC" w16cex:dateUtc="2021-06-23T11:59:00Z"/>
  <w16cex:commentExtensible w16cex:durableId="247DBD6A" w16cex:dateUtc="2021-06-23T12:02:00Z"/>
  <w16cex:commentExtensible w16cex:durableId="247DBDB2" w16cex:dateUtc="2021-06-23T12:03:00Z"/>
  <w16cex:commentExtensible w16cex:durableId="247DBDF9" w16cex:dateUtc="2021-06-23T12:04:00Z"/>
  <w16cex:commentExtensible w16cex:durableId="247DBE8B" w16cex:dateUtc="2021-06-23T12:07:00Z"/>
  <w16cex:commentExtensible w16cex:durableId="247DCF61" w16cex:dateUtc="2021-06-23T13:18:00Z"/>
  <w16cex:commentExtensible w16cex:durableId="247DC228" w16cex:dateUtc="2021-06-23T12:22:00Z"/>
  <w16cex:commentExtensible w16cex:durableId="247DC0BE" w16cex:dateUtc="2021-06-23T12:16:00Z"/>
  <w16cex:commentExtensible w16cex:durableId="247DC45F" w16cex:dateUtc="2021-06-23T12:31:00Z"/>
  <w16cex:commentExtensible w16cex:durableId="247DC49D" w16cex:dateUtc="2021-06-23T12:33:00Z"/>
  <w16cex:commentExtensible w16cex:durableId="247DC5E0" w16cex:dateUtc="2021-06-23T12:38:00Z"/>
  <w16cex:commentExtensible w16cex:durableId="247DC5D2" w16cex:dateUtc="2021-06-23T12:38:00Z"/>
  <w16cex:commentExtensible w16cex:durableId="247DC66E" w16cex:dateUtc="2021-06-23T12:38:00Z"/>
  <w16cex:commentExtensible w16cex:durableId="247DC8F5" w16cex:dateUtc="2021-06-23T12:38:00Z"/>
  <w16cex:commentExtensible w16cex:durableId="247DC916" w16cex:dateUtc="2021-06-23T12:52:00Z"/>
  <w16cex:commentExtensible w16cex:durableId="247DCA61" w16cex:dateUtc="2021-06-23T12:57:00Z"/>
  <w16cex:commentExtensible w16cex:durableId="247DCA71" w16cex:dateUtc="2021-06-23T12:57:00Z"/>
  <w16cex:commentExtensible w16cex:durableId="247DCC8F" w16cex:dateUtc="2021-06-23T13:0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6E0D9" w14:textId="77777777" w:rsidR="00423117" w:rsidRDefault="00423117">
      <w:pPr>
        <w:spacing w:line="240" w:lineRule="auto"/>
      </w:pPr>
      <w:r>
        <w:separator/>
      </w:r>
    </w:p>
  </w:endnote>
  <w:endnote w:type="continuationSeparator" w:id="0">
    <w:p w14:paraId="609142F1" w14:textId="77777777" w:rsidR="00423117" w:rsidRDefault="00423117">
      <w:pPr>
        <w:spacing w:line="240" w:lineRule="auto"/>
      </w:pPr>
      <w:r>
        <w:continuationSeparator/>
      </w:r>
    </w:p>
  </w:endnote>
  <w:endnote w:type="continuationNotice" w:id="1">
    <w:p w14:paraId="0E1FC8ED" w14:textId="77777777" w:rsidR="00423117" w:rsidRDefault="004231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yriad">
    <w:altName w:val="Segoe Script"/>
    <w:charset w:val="00"/>
    <w:family w:val="swiss"/>
    <w:pitch w:val="variable"/>
    <w:sig w:usb0="00000001" w:usb1="00000000" w:usb2="00000000" w:usb3="00000000" w:csb0="00000003" w:csb1="00000000"/>
  </w:font>
  <w:font w:name="Univers">
    <w:altName w:val="Arial"/>
    <w:charset w:val="00"/>
    <w:family w:val="swiss"/>
    <w:pitch w:val="variable"/>
    <w:sig w:usb0="80000287" w:usb1="00000000" w:usb2="00000000" w:usb3="00000000" w:csb0="0000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4050769"/>
      <w:docPartObj>
        <w:docPartGallery w:val="Page Numbers (Bottom of Page)"/>
        <w:docPartUnique/>
      </w:docPartObj>
    </w:sdtPr>
    <w:sdtEndPr/>
    <w:sdtContent>
      <w:p w14:paraId="382C801E" w14:textId="41E3FACA" w:rsidR="00423117" w:rsidRDefault="00423117">
        <w:pPr>
          <w:pStyle w:val="Voettekst"/>
        </w:pPr>
        <w:r w:rsidRPr="00EA435A">
          <w:rPr>
            <w:noProof/>
          </w:rPr>
          <mc:AlternateContent>
            <mc:Choice Requires="wps">
              <w:drawing>
                <wp:anchor distT="0" distB="0" distL="114300" distR="114300" simplePos="0" relativeHeight="251658240" behindDoc="0" locked="0" layoutInCell="1" allowOverlap="1" wp14:anchorId="2DAC0B91" wp14:editId="3C449803">
                  <wp:simplePos x="0" y="0"/>
                  <wp:positionH relativeFrom="rightMargin">
                    <wp:align>center</wp:align>
                  </wp:positionH>
                  <wp:positionV relativeFrom="bottomMargin">
                    <wp:align>center</wp:align>
                  </wp:positionV>
                  <wp:extent cx="565785" cy="191770"/>
                  <wp:effectExtent l="0" t="0" r="0" b="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E8878DE" w14:textId="77777777" w:rsidR="00423117" w:rsidRPr="00BD4299" w:rsidRDefault="00423117">
                              <w:pPr>
                                <w:pBdr>
                                  <w:top w:val="single" w:sz="4" w:space="1" w:color="7F7F7F" w:themeColor="background1" w:themeShade="7F"/>
                                </w:pBdr>
                                <w:jc w:val="center"/>
                                <w:rPr>
                                  <w:sz w:val="16"/>
                                </w:rPr>
                              </w:pPr>
                              <w:r w:rsidRPr="00BD4299">
                                <w:rPr>
                                  <w:sz w:val="16"/>
                                </w:rPr>
                                <w:fldChar w:fldCharType="begin"/>
                              </w:r>
                              <w:r w:rsidRPr="00BD4299">
                                <w:rPr>
                                  <w:sz w:val="16"/>
                                </w:rPr>
                                <w:instrText>PAGE   \* MERGEFORMAT</w:instrText>
                              </w:r>
                              <w:r w:rsidRPr="00BD4299">
                                <w:rPr>
                                  <w:sz w:val="16"/>
                                </w:rPr>
                                <w:fldChar w:fldCharType="separate"/>
                              </w:r>
                              <w:r>
                                <w:rPr>
                                  <w:noProof/>
                                  <w:sz w:val="16"/>
                                </w:rPr>
                                <w:t>2</w:t>
                              </w:r>
                              <w:r w:rsidRPr="00BD4299">
                                <w:rPr>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DAC0B91" id="Rechthoek 2"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DzOV9cxAIAAMEFAAAOAAAAAAAAAAAAAAAAAC4CAABkcnMvZTJvRG9jLnhtbFBLAQItABQABgAI&#10;AAAAIQAj5Xrx2wAAAAMBAAAPAAAAAAAAAAAAAAAAAB4FAABkcnMvZG93bnJldi54bWxQSwUGAAAA&#10;AAQABADzAAAAJgYAAAAA&#10;" filled="f" fillcolor="#c0504d" stroked="f" strokecolor="#5c83b4" strokeweight="2.25pt">
                  <v:textbox inset=",0,,0">
                    <w:txbxContent>
                      <w:p w14:paraId="2E8878DE" w14:textId="77777777" w:rsidR="00423117" w:rsidRPr="00BD4299" w:rsidRDefault="00423117">
                        <w:pPr>
                          <w:pBdr>
                            <w:top w:val="single" w:sz="4" w:space="1" w:color="7F7F7F" w:themeColor="background1" w:themeShade="7F"/>
                          </w:pBdr>
                          <w:jc w:val="center"/>
                          <w:rPr>
                            <w:sz w:val="16"/>
                          </w:rPr>
                        </w:pPr>
                        <w:r w:rsidRPr="00BD4299">
                          <w:rPr>
                            <w:sz w:val="16"/>
                          </w:rPr>
                          <w:fldChar w:fldCharType="begin"/>
                        </w:r>
                        <w:r w:rsidRPr="00BD4299">
                          <w:rPr>
                            <w:sz w:val="16"/>
                          </w:rPr>
                          <w:instrText>PAGE   \* MERGEFORMAT</w:instrText>
                        </w:r>
                        <w:r w:rsidRPr="00BD4299">
                          <w:rPr>
                            <w:sz w:val="16"/>
                          </w:rPr>
                          <w:fldChar w:fldCharType="separate"/>
                        </w:r>
                        <w:r>
                          <w:rPr>
                            <w:noProof/>
                            <w:sz w:val="16"/>
                          </w:rPr>
                          <w:t>2</w:t>
                        </w:r>
                        <w:r w:rsidRPr="00BD4299">
                          <w:rPr>
                            <w:sz w:val="16"/>
                          </w:rPr>
                          <w:fldChar w:fldCharType="end"/>
                        </w:r>
                      </w:p>
                    </w:txbxContent>
                  </v:textbox>
                  <w10:wrap anchorx="margin" anchory="margin"/>
                </v:rect>
              </w:pict>
            </mc:Fallback>
          </mc:AlternateContent>
        </w:r>
        <w:r w:rsidRPr="00EA435A">
          <w:t>Raamovereenkomst Archeologisch onderzoek</w:t>
        </w:r>
        <w:r>
          <w:tab/>
          <w:t>Gemeente ’s-Hertogenbosch</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5F95F8" w14:textId="77777777" w:rsidR="00423117" w:rsidRDefault="00423117" w:rsidP="007E4A61">
      <w:pPr>
        <w:spacing w:line="240" w:lineRule="auto"/>
      </w:pPr>
      <w:r>
        <w:separator/>
      </w:r>
    </w:p>
  </w:footnote>
  <w:footnote w:type="continuationSeparator" w:id="0">
    <w:p w14:paraId="1AC8F4BF" w14:textId="77777777" w:rsidR="00423117" w:rsidRDefault="00423117" w:rsidP="007E4A61">
      <w:pPr>
        <w:spacing w:line="240" w:lineRule="auto"/>
      </w:pPr>
      <w:r>
        <w:continuationSeparator/>
      </w:r>
    </w:p>
  </w:footnote>
  <w:footnote w:type="continuationNotice" w:id="1">
    <w:p w14:paraId="0B007132" w14:textId="77777777" w:rsidR="00423117" w:rsidRDefault="0042311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AE41C" w14:textId="15909F60" w:rsidR="00423117" w:rsidRDefault="00423117">
    <w:pPr>
      <w:pStyle w:val="Koptekst"/>
    </w:pPr>
    <w:r>
      <w:rPr>
        <w:noProof/>
      </w:rPr>
      <w:drawing>
        <wp:anchor distT="0" distB="0" distL="114300" distR="114300" simplePos="0" relativeHeight="251661312" behindDoc="0" locked="0" layoutInCell="1" allowOverlap="1" wp14:anchorId="683EED0E" wp14:editId="16848C64">
          <wp:simplePos x="0" y="0"/>
          <wp:positionH relativeFrom="column">
            <wp:posOffset>4175760</wp:posOffset>
          </wp:positionH>
          <wp:positionV relativeFrom="paragraph">
            <wp:posOffset>-57785</wp:posOffset>
          </wp:positionV>
          <wp:extent cx="2343600" cy="543600"/>
          <wp:effectExtent l="0" t="0" r="0" b="889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2343600" cy="54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00EA6"/>
    <w:multiLevelType w:val="hybridMultilevel"/>
    <w:tmpl w:val="33968176"/>
    <w:lvl w:ilvl="0" w:tplc="F926B25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5265B4"/>
    <w:multiLevelType w:val="hybridMultilevel"/>
    <w:tmpl w:val="0DD623E2"/>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140093"/>
    <w:multiLevelType w:val="hybridMultilevel"/>
    <w:tmpl w:val="9DEE5BB8"/>
    <w:lvl w:ilvl="0" w:tplc="B3D6BE72">
      <w:start w:val="1"/>
      <w:numFmt w:val="upperLetter"/>
      <w:lvlText w:val="%1."/>
      <w:lvlJc w:val="left"/>
      <w:pPr>
        <w:ind w:left="720" w:hanging="360"/>
      </w:pPr>
      <w:rPr>
        <w:rFonts w:hint="default"/>
        <w:color w:val="auto"/>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7613B3"/>
    <w:multiLevelType w:val="hybridMultilevel"/>
    <w:tmpl w:val="B6B250E4"/>
    <w:lvl w:ilvl="0" w:tplc="A0BCBE9C">
      <w:start w:val="1"/>
      <w:numFmt w:val="bullet"/>
      <w:lvlText w:val="-"/>
      <w:lvlJc w:val="left"/>
      <w:pPr>
        <w:ind w:left="720" w:hanging="360"/>
      </w:pPr>
      <w:rPr>
        <w:rFonts w:ascii="Poppins" w:hAnsi="Poppin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5F7AF9"/>
    <w:multiLevelType w:val="multilevel"/>
    <w:tmpl w:val="B7441B8C"/>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5" w15:restartNumberingAfterBreak="0">
    <w:nsid w:val="0BF45175"/>
    <w:multiLevelType w:val="hybridMultilevel"/>
    <w:tmpl w:val="985210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1F132D"/>
    <w:multiLevelType w:val="hybridMultilevel"/>
    <w:tmpl w:val="825C8994"/>
    <w:lvl w:ilvl="0" w:tplc="604CA0A6">
      <w:numFmt w:val="bullet"/>
      <w:lvlText w:val="-"/>
      <w:lvlJc w:val="left"/>
      <w:pPr>
        <w:ind w:left="720" w:hanging="360"/>
      </w:pPr>
      <w:rPr>
        <w:rFonts w:ascii="Arial" w:eastAsia="Times New Roman" w:hAnsi="Arial" w:cs="Arial"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DA1F1A"/>
    <w:multiLevelType w:val="hybridMultilevel"/>
    <w:tmpl w:val="B6B2670C"/>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7D16663"/>
    <w:multiLevelType w:val="hybridMultilevel"/>
    <w:tmpl w:val="43C0A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ED16330"/>
    <w:multiLevelType w:val="hybridMultilevel"/>
    <w:tmpl w:val="6F2696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271713"/>
    <w:multiLevelType w:val="hybridMultilevel"/>
    <w:tmpl w:val="1A488514"/>
    <w:lvl w:ilvl="0" w:tplc="04130015">
      <w:start w:val="1"/>
      <w:numFmt w:val="upperLetter"/>
      <w:lvlText w:val="%1."/>
      <w:lvlJc w:val="left"/>
      <w:pPr>
        <w:ind w:left="720" w:hanging="360"/>
      </w:pPr>
    </w:lvl>
    <w:lvl w:ilvl="1" w:tplc="04130015">
      <w:start w:val="1"/>
      <w:numFmt w:val="upp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21B03B6"/>
    <w:multiLevelType w:val="hybridMultilevel"/>
    <w:tmpl w:val="4C8C2F3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CA00A6C"/>
    <w:multiLevelType w:val="hybridMultilevel"/>
    <w:tmpl w:val="EA9C11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CA96B95"/>
    <w:multiLevelType w:val="hybridMultilevel"/>
    <w:tmpl w:val="FB5CAF7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46E68E0"/>
    <w:multiLevelType w:val="hybridMultilevel"/>
    <w:tmpl w:val="4E601C9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5E528E3"/>
    <w:multiLevelType w:val="hybridMultilevel"/>
    <w:tmpl w:val="901AC9C6"/>
    <w:lvl w:ilvl="0" w:tplc="A0BCBE9C">
      <w:start w:val="1"/>
      <w:numFmt w:val="bullet"/>
      <w:lvlText w:val="-"/>
      <w:lvlJc w:val="left"/>
      <w:pPr>
        <w:ind w:left="720" w:hanging="360"/>
      </w:pPr>
      <w:rPr>
        <w:rFonts w:ascii="Poppins" w:hAnsi="Poppin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7106188"/>
    <w:multiLevelType w:val="hybridMultilevel"/>
    <w:tmpl w:val="EA9C11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7FA7ADF"/>
    <w:multiLevelType w:val="hybridMultilevel"/>
    <w:tmpl w:val="33DAA2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81F0EBB"/>
    <w:multiLevelType w:val="hybridMultilevel"/>
    <w:tmpl w:val="B1220712"/>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C8674A1"/>
    <w:multiLevelType w:val="hybridMultilevel"/>
    <w:tmpl w:val="19149A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2FF4D89"/>
    <w:multiLevelType w:val="hybridMultilevel"/>
    <w:tmpl w:val="65D076F4"/>
    <w:lvl w:ilvl="0" w:tplc="04130013">
      <w:start w:val="1"/>
      <w:numFmt w:val="upperRoman"/>
      <w:lvlText w:val="%1."/>
      <w:lvlJc w:val="right"/>
      <w:pPr>
        <w:ind w:left="720" w:hanging="360"/>
      </w:pPr>
    </w:lvl>
    <w:lvl w:ilvl="1" w:tplc="E5B86DBE">
      <w:start w:val="1"/>
      <w:numFmt w:val="upperLetter"/>
      <w:lvlText w:val="%2."/>
      <w:lvlJc w:val="left"/>
      <w:pPr>
        <w:ind w:left="1440" w:hanging="360"/>
      </w:pPr>
      <w:rPr>
        <w:rFonts w:hint="default"/>
      </w:rPr>
    </w:lvl>
    <w:lvl w:ilvl="2" w:tplc="0A32A158">
      <w:start w:val="1"/>
      <w:numFmt w:val="decimal"/>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36878DE"/>
    <w:multiLevelType w:val="hybridMultilevel"/>
    <w:tmpl w:val="7ED079F0"/>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13F6BBF"/>
    <w:multiLevelType w:val="hybridMultilevel"/>
    <w:tmpl w:val="E250D67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458593C"/>
    <w:multiLevelType w:val="hybridMultilevel"/>
    <w:tmpl w:val="BB4CC630"/>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4E27CB1"/>
    <w:multiLevelType w:val="hybridMultilevel"/>
    <w:tmpl w:val="E8F8024C"/>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9D272B7"/>
    <w:multiLevelType w:val="hybridMultilevel"/>
    <w:tmpl w:val="52F03FF2"/>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E9238AC"/>
    <w:multiLevelType w:val="hybridMultilevel"/>
    <w:tmpl w:val="9624614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D749CF"/>
    <w:multiLevelType w:val="hybridMultilevel"/>
    <w:tmpl w:val="B3B6C3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2E221F2"/>
    <w:multiLevelType w:val="hybridMultilevel"/>
    <w:tmpl w:val="0BD4150C"/>
    <w:lvl w:ilvl="0" w:tplc="A0BCBE9C">
      <w:start w:val="1"/>
      <w:numFmt w:val="bullet"/>
      <w:lvlText w:val="-"/>
      <w:lvlJc w:val="left"/>
      <w:pPr>
        <w:ind w:left="1440" w:hanging="360"/>
      </w:pPr>
      <w:rPr>
        <w:rFonts w:ascii="Poppins" w:hAnsi="Poppin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7425757A"/>
    <w:multiLevelType w:val="hybridMultilevel"/>
    <w:tmpl w:val="65D076F4"/>
    <w:lvl w:ilvl="0" w:tplc="04130013">
      <w:start w:val="1"/>
      <w:numFmt w:val="upperRoman"/>
      <w:lvlText w:val="%1."/>
      <w:lvlJc w:val="right"/>
      <w:pPr>
        <w:ind w:left="720" w:hanging="360"/>
      </w:pPr>
    </w:lvl>
    <w:lvl w:ilvl="1" w:tplc="E5B86DBE">
      <w:start w:val="1"/>
      <w:numFmt w:val="upperLetter"/>
      <w:lvlText w:val="%2."/>
      <w:lvlJc w:val="left"/>
      <w:pPr>
        <w:ind w:left="1440" w:hanging="360"/>
      </w:pPr>
      <w:rPr>
        <w:rFonts w:hint="default"/>
      </w:rPr>
    </w:lvl>
    <w:lvl w:ilvl="2" w:tplc="0A32A158">
      <w:start w:val="1"/>
      <w:numFmt w:val="decimal"/>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5F762BE"/>
    <w:multiLevelType w:val="hybridMultilevel"/>
    <w:tmpl w:val="D86E717A"/>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80E0EFE"/>
    <w:multiLevelType w:val="hybridMultilevel"/>
    <w:tmpl w:val="9BB28934"/>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0"/>
  </w:num>
  <w:num w:numId="3">
    <w:abstractNumId w:val="28"/>
  </w:num>
  <w:num w:numId="4">
    <w:abstractNumId w:val="15"/>
  </w:num>
  <w:num w:numId="5">
    <w:abstractNumId w:val="18"/>
  </w:num>
  <w:num w:numId="6">
    <w:abstractNumId w:val="7"/>
  </w:num>
  <w:num w:numId="7">
    <w:abstractNumId w:val="24"/>
  </w:num>
  <w:num w:numId="8">
    <w:abstractNumId w:val="3"/>
  </w:num>
  <w:num w:numId="9">
    <w:abstractNumId w:val="30"/>
  </w:num>
  <w:num w:numId="10">
    <w:abstractNumId w:val="23"/>
  </w:num>
  <w:num w:numId="11">
    <w:abstractNumId w:val="2"/>
  </w:num>
  <w:num w:numId="12">
    <w:abstractNumId w:val="21"/>
  </w:num>
  <w:num w:numId="13">
    <w:abstractNumId w:val="25"/>
  </w:num>
  <w:num w:numId="14">
    <w:abstractNumId w:val="1"/>
  </w:num>
  <w:num w:numId="15">
    <w:abstractNumId w:val="14"/>
  </w:num>
  <w:num w:numId="16">
    <w:abstractNumId w:val="19"/>
  </w:num>
  <w:num w:numId="17">
    <w:abstractNumId w:val="8"/>
  </w:num>
  <w:num w:numId="18">
    <w:abstractNumId w:val="31"/>
  </w:num>
  <w:num w:numId="19">
    <w:abstractNumId w:val="6"/>
  </w:num>
  <w:num w:numId="20">
    <w:abstractNumId w:val="0"/>
  </w:num>
  <w:num w:numId="21">
    <w:abstractNumId w:val="10"/>
  </w:num>
  <w:num w:numId="22">
    <w:abstractNumId w:val="9"/>
  </w:num>
  <w:num w:numId="23">
    <w:abstractNumId w:val="27"/>
  </w:num>
  <w:num w:numId="24">
    <w:abstractNumId w:val="13"/>
  </w:num>
  <w:num w:numId="25">
    <w:abstractNumId w:val="5"/>
  </w:num>
  <w:num w:numId="26">
    <w:abstractNumId w:val="22"/>
  </w:num>
  <w:num w:numId="27">
    <w:abstractNumId w:val="16"/>
  </w:num>
  <w:num w:numId="28">
    <w:abstractNumId w:val="11"/>
  </w:num>
  <w:num w:numId="29">
    <w:abstractNumId w:val="12"/>
  </w:num>
  <w:num w:numId="30">
    <w:abstractNumId w:val="26"/>
  </w:num>
  <w:num w:numId="31">
    <w:abstractNumId w:val="17"/>
  </w:num>
  <w:num w:numId="32">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ED5"/>
    <w:rsid w:val="00006CBF"/>
    <w:rsid w:val="00012EBB"/>
    <w:rsid w:val="00022FE4"/>
    <w:rsid w:val="000540DD"/>
    <w:rsid w:val="00056CF1"/>
    <w:rsid w:val="00065AF6"/>
    <w:rsid w:val="00075239"/>
    <w:rsid w:val="000767BB"/>
    <w:rsid w:val="000C03FB"/>
    <w:rsid w:val="000C4143"/>
    <w:rsid w:val="000E690E"/>
    <w:rsid w:val="00101E2A"/>
    <w:rsid w:val="00110A5C"/>
    <w:rsid w:val="001160D2"/>
    <w:rsid w:val="001327C4"/>
    <w:rsid w:val="00140429"/>
    <w:rsid w:val="00143B93"/>
    <w:rsid w:val="001466C3"/>
    <w:rsid w:val="00154312"/>
    <w:rsid w:val="001550CA"/>
    <w:rsid w:val="001574E8"/>
    <w:rsid w:val="00161087"/>
    <w:rsid w:val="00165B35"/>
    <w:rsid w:val="00167E39"/>
    <w:rsid w:val="001708D9"/>
    <w:rsid w:val="00181026"/>
    <w:rsid w:val="00182837"/>
    <w:rsid w:val="00186295"/>
    <w:rsid w:val="00190A8D"/>
    <w:rsid w:val="001948B5"/>
    <w:rsid w:val="001B0746"/>
    <w:rsid w:val="001B1EE3"/>
    <w:rsid w:val="001D02E5"/>
    <w:rsid w:val="001E0259"/>
    <w:rsid w:val="00211369"/>
    <w:rsid w:val="00211D22"/>
    <w:rsid w:val="002141F4"/>
    <w:rsid w:val="00215798"/>
    <w:rsid w:val="00257FA5"/>
    <w:rsid w:val="0026378A"/>
    <w:rsid w:val="0026452E"/>
    <w:rsid w:val="00264860"/>
    <w:rsid w:val="00285940"/>
    <w:rsid w:val="002958A8"/>
    <w:rsid w:val="00295ED1"/>
    <w:rsid w:val="002A068A"/>
    <w:rsid w:val="002A61B7"/>
    <w:rsid w:val="002C56BE"/>
    <w:rsid w:val="002F2DB2"/>
    <w:rsid w:val="002F48E7"/>
    <w:rsid w:val="00301D6D"/>
    <w:rsid w:val="003139B1"/>
    <w:rsid w:val="00314520"/>
    <w:rsid w:val="00322466"/>
    <w:rsid w:val="00323426"/>
    <w:rsid w:val="00343D6F"/>
    <w:rsid w:val="0034438A"/>
    <w:rsid w:val="003454DC"/>
    <w:rsid w:val="00345FDE"/>
    <w:rsid w:val="003468F1"/>
    <w:rsid w:val="00353603"/>
    <w:rsid w:val="00353EE8"/>
    <w:rsid w:val="00357328"/>
    <w:rsid w:val="00360011"/>
    <w:rsid w:val="00373C8C"/>
    <w:rsid w:val="0039710E"/>
    <w:rsid w:val="003A50E5"/>
    <w:rsid w:val="003A70B9"/>
    <w:rsid w:val="003C2D00"/>
    <w:rsid w:val="003E1404"/>
    <w:rsid w:val="003E4884"/>
    <w:rsid w:val="003E5A48"/>
    <w:rsid w:val="00413DB4"/>
    <w:rsid w:val="00423117"/>
    <w:rsid w:val="00426118"/>
    <w:rsid w:val="00437AE4"/>
    <w:rsid w:val="00450978"/>
    <w:rsid w:val="0046405C"/>
    <w:rsid w:val="0046416C"/>
    <w:rsid w:val="0047328A"/>
    <w:rsid w:val="0047586B"/>
    <w:rsid w:val="00475EBC"/>
    <w:rsid w:val="00490272"/>
    <w:rsid w:val="00493345"/>
    <w:rsid w:val="0049458B"/>
    <w:rsid w:val="004C04A2"/>
    <w:rsid w:val="004D1822"/>
    <w:rsid w:val="004E44D4"/>
    <w:rsid w:val="004E4974"/>
    <w:rsid w:val="004E4B35"/>
    <w:rsid w:val="004E76DD"/>
    <w:rsid w:val="00511256"/>
    <w:rsid w:val="00512F59"/>
    <w:rsid w:val="00522E30"/>
    <w:rsid w:val="00541D1E"/>
    <w:rsid w:val="0054305C"/>
    <w:rsid w:val="00543743"/>
    <w:rsid w:val="005442A2"/>
    <w:rsid w:val="00562B7D"/>
    <w:rsid w:val="0056648A"/>
    <w:rsid w:val="00575154"/>
    <w:rsid w:val="005756BC"/>
    <w:rsid w:val="00581670"/>
    <w:rsid w:val="00581F12"/>
    <w:rsid w:val="005A2D2B"/>
    <w:rsid w:val="005A6E9D"/>
    <w:rsid w:val="005B79EC"/>
    <w:rsid w:val="005C54AA"/>
    <w:rsid w:val="005D097C"/>
    <w:rsid w:val="005E14ED"/>
    <w:rsid w:val="005E1B7F"/>
    <w:rsid w:val="005E585D"/>
    <w:rsid w:val="005F3344"/>
    <w:rsid w:val="006112BE"/>
    <w:rsid w:val="00617A24"/>
    <w:rsid w:val="006263CC"/>
    <w:rsid w:val="00646F33"/>
    <w:rsid w:val="0064763C"/>
    <w:rsid w:val="0065389E"/>
    <w:rsid w:val="00656F5D"/>
    <w:rsid w:val="00666D9D"/>
    <w:rsid w:val="00677A58"/>
    <w:rsid w:val="006904B4"/>
    <w:rsid w:val="00693085"/>
    <w:rsid w:val="006A02E0"/>
    <w:rsid w:val="006A3A8F"/>
    <w:rsid w:val="006B61CC"/>
    <w:rsid w:val="006B759F"/>
    <w:rsid w:val="006D663B"/>
    <w:rsid w:val="006E609B"/>
    <w:rsid w:val="006F590F"/>
    <w:rsid w:val="0070073A"/>
    <w:rsid w:val="007020E0"/>
    <w:rsid w:val="00704074"/>
    <w:rsid w:val="00705DCA"/>
    <w:rsid w:val="00711BA2"/>
    <w:rsid w:val="007135FC"/>
    <w:rsid w:val="00724FED"/>
    <w:rsid w:val="007274EB"/>
    <w:rsid w:val="00732456"/>
    <w:rsid w:val="007335E8"/>
    <w:rsid w:val="00741EAD"/>
    <w:rsid w:val="007427A0"/>
    <w:rsid w:val="007511EA"/>
    <w:rsid w:val="00751438"/>
    <w:rsid w:val="007627B9"/>
    <w:rsid w:val="00772A5D"/>
    <w:rsid w:val="00775497"/>
    <w:rsid w:val="00777B48"/>
    <w:rsid w:val="0079073E"/>
    <w:rsid w:val="007911F8"/>
    <w:rsid w:val="007973D5"/>
    <w:rsid w:val="007A1E00"/>
    <w:rsid w:val="007D558F"/>
    <w:rsid w:val="007E4A61"/>
    <w:rsid w:val="007E5964"/>
    <w:rsid w:val="008060BE"/>
    <w:rsid w:val="00817A4B"/>
    <w:rsid w:val="0082201F"/>
    <w:rsid w:val="008329AA"/>
    <w:rsid w:val="00836ED5"/>
    <w:rsid w:val="00852467"/>
    <w:rsid w:val="00864743"/>
    <w:rsid w:val="00871CCC"/>
    <w:rsid w:val="00891793"/>
    <w:rsid w:val="00893C9B"/>
    <w:rsid w:val="008A1967"/>
    <w:rsid w:val="008A2001"/>
    <w:rsid w:val="008A3DB2"/>
    <w:rsid w:val="008B3D82"/>
    <w:rsid w:val="008D65A1"/>
    <w:rsid w:val="008D7B67"/>
    <w:rsid w:val="008E314A"/>
    <w:rsid w:val="008E396E"/>
    <w:rsid w:val="008E4AA1"/>
    <w:rsid w:val="008F218E"/>
    <w:rsid w:val="008F463D"/>
    <w:rsid w:val="00903662"/>
    <w:rsid w:val="009068BD"/>
    <w:rsid w:val="009138C3"/>
    <w:rsid w:val="0091601D"/>
    <w:rsid w:val="00945268"/>
    <w:rsid w:val="00946686"/>
    <w:rsid w:val="00950DA4"/>
    <w:rsid w:val="009513BE"/>
    <w:rsid w:val="0095696D"/>
    <w:rsid w:val="009579E4"/>
    <w:rsid w:val="00966A8B"/>
    <w:rsid w:val="00975131"/>
    <w:rsid w:val="00997756"/>
    <w:rsid w:val="009A0FB8"/>
    <w:rsid w:val="009B47FA"/>
    <w:rsid w:val="009B5640"/>
    <w:rsid w:val="009D4877"/>
    <w:rsid w:val="009D6CB2"/>
    <w:rsid w:val="009E4490"/>
    <w:rsid w:val="009E55FF"/>
    <w:rsid w:val="00A12F22"/>
    <w:rsid w:val="00A14366"/>
    <w:rsid w:val="00A17957"/>
    <w:rsid w:val="00A26E0F"/>
    <w:rsid w:val="00A45031"/>
    <w:rsid w:val="00A621EB"/>
    <w:rsid w:val="00A73CCF"/>
    <w:rsid w:val="00A77E5F"/>
    <w:rsid w:val="00A81D46"/>
    <w:rsid w:val="00A81E8B"/>
    <w:rsid w:val="00A907A6"/>
    <w:rsid w:val="00A92959"/>
    <w:rsid w:val="00AB098C"/>
    <w:rsid w:val="00AB71E7"/>
    <w:rsid w:val="00AC2A80"/>
    <w:rsid w:val="00AC4D5A"/>
    <w:rsid w:val="00AF3665"/>
    <w:rsid w:val="00B042E6"/>
    <w:rsid w:val="00B252B2"/>
    <w:rsid w:val="00B32B71"/>
    <w:rsid w:val="00B40A24"/>
    <w:rsid w:val="00B518EB"/>
    <w:rsid w:val="00B53726"/>
    <w:rsid w:val="00B62C93"/>
    <w:rsid w:val="00B712BB"/>
    <w:rsid w:val="00B84A8D"/>
    <w:rsid w:val="00B8684F"/>
    <w:rsid w:val="00B96246"/>
    <w:rsid w:val="00BA18D5"/>
    <w:rsid w:val="00BA5094"/>
    <w:rsid w:val="00BA5E86"/>
    <w:rsid w:val="00BB2A34"/>
    <w:rsid w:val="00BC4570"/>
    <w:rsid w:val="00BD0053"/>
    <w:rsid w:val="00BD24EE"/>
    <w:rsid w:val="00BD4299"/>
    <w:rsid w:val="00BE680E"/>
    <w:rsid w:val="00C10222"/>
    <w:rsid w:val="00C21055"/>
    <w:rsid w:val="00C40A0D"/>
    <w:rsid w:val="00C731A0"/>
    <w:rsid w:val="00C75243"/>
    <w:rsid w:val="00C95E66"/>
    <w:rsid w:val="00CC2267"/>
    <w:rsid w:val="00CD24FB"/>
    <w:rsid w:val="00CD4EE6"/>
    <w:rsid w:val="00CF3BA4"/>
    <w:rsid w:val="00D031C1"/>
    <w:rsid w:val="00D05DCA"/>
    <w:rsid w:val="00D06682"/>
    <w:rsid w:val="00D12F80"/>
    <w:rsid w:val="00D16891"/>
    <w:rsid w:val="00D2054B"/>
    <w:rsid w:val="00D25698"/>
    <w:rsid w:val="00D543B3"/>
    <w:rsid w:val="00D63316"/>
    <w:rsid w:val="00D7380E"/>
    <w:rsid w:val="00D77097"/>
    <w:rsid w:val="00D81126"/>
    <w:rsid w:val="00D96B9F"/>
    <w:rsid w:val="00D97672"/>
    <w:rsid w:val="00DC4EAB"/>
    <w:rsid w:val="00DD13F9"/>
    <w:rsid w:val="00DE0929"/>
    <w:rsid w:val="00DF01FE"/>
    <w:rsid w:val="00DF18C9"/>
    <w:rsid w:val="00DF5CA6"/>
    <w:rsid w:val="00E25755"/>
    <w:rsid w:val="00E34316"/>
    <w:rsid w:val="00E3609A"/>
    <w:rsid w:val="00E40AB0"/>
    <w:rsid w:val="00E435A1"/>
    <w:rsid w:val="00E74959"/>
    <w:rsid w:val="00EA435A"/>
    <w:rsid w:val="00EC4438"/>
    <w:rsid w:val="00EC4C07"/>
    <w:rsid w:val="00EE12CD"/>
    <w:rsid w:val="00EE4647"/>
    <w:rsid w:val="00F060DA"/>
    <w:rsid w:val="00F2634F"/>
    <w:rsid w:val="00F27B2B"/>
    <w:rsid w:val="00F307E6"/>
    <w:rsid w:val="00F33262"/>
    <w:rsid w:val="00F33367"/>
    <w:rsid w:val="00F34A38"/>
    <w:rsid w:val="00F376E5"/>
    <w:rsid w:val="00F55C73"/>
    <w:rsid w:val="00F6405F"/>
    <w:rsid w:val="00F74E3A"/>
    <w:rsid w:val="00F77AEF"/>
    <w:rsid w:val="00F853B3"/>
    <w:rsid w:val="00F870CC"/>
    <w:rsid w:val="00F948B4"/>
    <w:rsid w:val="00FA2802"/>
    <w:rsid w:val="00FA39CE"/>
    <w:rsid w:val="00FB5830"/>
    <w:rsid w:val="00FE5C03"/>
    <w:rsid w:val="00FF63C8"/>
    <w:rsid w:val="01559FEF"/>
    <w:rsid w:val="01E99B1C"/>
    <w:rsid w:val="02999610"/>
    <w:rsid w:val="03BCCD49"/>
    <w:rsid w:val="050AFE2E"/>
    <w:rsid w:val="05BDB446"/>
    <w:rsid w:val="06FC944B"/>
    <w:rsid w:val="0753AD00"/>
    <w:rsid w:val="07F136FE"/>
    <w:rsid w:val="08642EBD"/>
    <w:rsid w:val="086F6339"/>
    <w:rsid w:val="08B3671D"/>
    <w:rsid w:val="08EFEE0B"/>
    <w:rsid w:val="09916301"/>
    <w:rsid w:val="0997D2D0"/>
    <w:rsid w:val="0A1BE907"/>
    <w:rsid w:val="0A26AEB4"/>
    <w:rsid w:val="0AEF26FA"/>
    <w:rsid w:val="0B38A1F3"/>
    <w:rsid w:val="0C47989E"/>
    <w:rsid w:val="0C56FEEF"/>
    <w:rsid w:val="0C5E679A"/>
    <w:rsid w:val="0CB80775"/>
    <w:rsid w:val="0E4C16C1"/>
    <w:rsid w:val="0E51D395"/>
    <w:rsid w:val="0EA4C282"/>
    <w:rsid w:val="0F28E8BF"/>
    <w:rsid w:val="113E891B"/>
    <w:rsid w:val="115A3A16"/>
    <w:rsid w:val="118D91B1"/>
    <w:rsid w:val="12AE2F02"/>
    <w:rsid w:val="12AE961A"/>
    <w:rsid w:val="1317DEB2"/>
    <w:rsid w:val="15B4D80C"/>
    <w:rsid w:val="17E77B04"/>
    <w:rsid w:val="19EF017A"/>
    <w:rsid w:val="1ACC112E"/>
    <w:rsid w:val="1AD3A515"/>
    <w:rsid w:val="1AE7048E"/>
    <w:rsid w:val="1B4E6FA7"/>
    <w:rsid w:val="1C16B38A"/>
    <w:rsid w:val="1CEF6114"/>
    <w:rsid w:val="1D64CA25"/>
    <w:rsid w:val="1F86381C"/>
    <w:rsid w:val="20099C7B"/>
    <w:rsid w:val="2022584B"/>
    <w:rsid w:val="2098917D"/>
    <w:rsid w:val="20F9E893"/>
    <w:rsid w:val="2130D3E9"/>
    <w:rsid w:val="21E7D701"/>
    <w:rsid w:val="227529B9"/>
    <w:rsid w:val="22899D89"/>
    <w:rsid w:val="22935B14"/>
    <w:rsid w:val="231502C8"/>
    <w:rsid w:val="25CC88B6"/>
    <w:rsid w:val="26EAA634"/>
    <w:rsid w:val="270D887C"/>
    <w:rsid w:val="27A45B21"/>
    <w:rsid w:val="2B353F90"/>
    <w:rsid w:val="2F0D98AD"/>
    <w:rsid w:val="3104A5F6"/>
    <w:rsid w:val="31B68634"/>
    <w:rsid w:val="3208258B"/>
    <w:rsid w:val="330C8712"/>
    <w:rsid w:val="339F54BB"/>
    <w:rsid w:val="342C65B6"/>
    <w:rsid w:val="35FE593C"/>
    <w:rsid w:val="3681BF3B"/>
    <w:rsid w:val="36E20620"/>
    <w:rsid w:val="39CDE6C5"/>
    <w:rsid w:val="39D0F0DD"/>
    <w:rsid w:val="3A62E9FB"/>
    <w:rsid w:val="3B81C553"/>
    <w:rsid w:val="3B922499"/>
    <w:rsid w:val="3BC4AE49"/>
    <w:rsid w:val="3BD36B17"/>
    <w:rsid w:val="3CF9F116"/>
    <w:rsid w:val="3DE6B87A"/>
    <w:rsid w:val="3F1281A0"/>
    <w:rsid w:val="3F2084ED"/>
    <w:rsid w:val="3F696109"/>
    <w:rsid w:val="3F770F10"/>
    <w:rsid w:val="3FFB2547"/>
    <w:rsid w:val="40553676"/>
    <w:rsid w:val="4088085B"/>
    <w:rsid w:val="41129770"/>
    <w:rsid w:val="43BB84F7"/>
    <w:rsid w:val="43BB9B22"/>
    <w:rsid w:val="45D8A28D"/>
    <w:rsid w:val="469D795D"/>
    <w:rsid w:val="46B1D13A"/>
    <w:rsid w:val="46C0A329"/>
    <w:rsid w:val="46D20FCB"/>
    <w:rsid w:val="48D58286"/>
    <w:rsid w:val="48DB71D4"/>
    <w:rsid w:val="4927D298"/>
    <w:rsid w:val="4A0EAA31"/>
    <w:rsid w:val="4A137089"/>
    <w:rsid w:val="4B052F3B"/>
    <w:rsid w:val="4BAD3CA9"/>
    <w:rsid w:val="4CA0FF9C"/>
    <w:rsid w:val="4CD2D8A6"/>
    <w:rsid w:val="4D490D0A"/>
    <w:rsid w:val="4D7A57B3"/>
    <w:rsid w:val="4DEDB428"/>
    <w:rsid w:val="4F821D83"/>
    <w:rsid w:val="502F3288"/>
    <w:rsid w:val="510C81DA"/>
    <w:rsid w:val="519B2055"/>
    <w:rsid w:val="51BBB10A"/>
    <w:rsid w:val="51E6AD31"/>
    <w:rsid w:val="521ADEA7"/>
    <w:rsid w:val="52A71BCA"/>
    <w:rsid w:val="52D27876"/>
    <w:rsid w:val="53C0A841"/>
    <w:rsid w:val="551D81D5"/>
    <w:rsid w:val="553FDCEE"/>
    <w:rsid w:val="55E8B3E7"/>
    <w:rsid w:val="56728184"/>
    <w:rsid w:val="570A481D"/>
    <w:rsid w:val="57170488"/>
    <w:rsid w:val="5786C1E7"/>
    <w:rsid w:val="590681D0"/>
    <w:rsid w:val="5A16553B"/>
    <w:rsid w:val="5BE2EB64"/>
    <w:rsid w:val="5BF62E09"/>
    <w:rsid w:val="5D5B7EA0"/>
    <w:rsid w:val="5DA3EC5B"/>
    <w:rsid w:val="5DB5B62E"/>
    <w:rsid w:val="5E0B54BE"/>
    <w:rsid w:val="5E3F0171"/>
    <w:rsid w:val="5F24236B"/>
    <w:rsid w:val="609EF0F2"/>
    <w:rsid w:val="611BF4EB"/>
    <w:rsid w:val="61946EBA"/>
    <w:rsid w:val="64F468D4"/>
    <w:rsid w:val="65310D96"/>
    <w:rsid w:val="6557B0CE"/>
    <w:rsid w:val="65CA9B7B"/>
    <w:rsid w:val="66D03D7C"/>
    <w:rsid w:val="67133E97"/>
    <w:rsid w:val="671F77E5"/>
    <w:rsid w:val="6A7EF4DB"/>
    <w:rsid w:val="6B63D8F3"/>
    <w:rsid w:val="6B8CFD4A"/>
    <w:rsid w:val="6BB4F8B0"/>
    <w:rsid w:val="6EB1D82E"/>
    <w:rsid w:val="6EB4FEEC"/>
    <w:rsid w:val="703725A3"/>
    <w:rsid w:val="7194B383"/>
    <w:rsid w:val="737E0566"/>
    <w:rsid w:val="74A3050C"/>
    <w:rsid w:val="74B13DD2"/>
    <w:rsid w:val="75FDEC3E"/>
    <w:rsid w:val="76E38EA1"/>
    <w:rsid w:val="7804BE55"/>
    <w:rsid w:val="792885A7"/>
    <w:rsid w:val="79370D73"/>
    <w:rsid w:val="7AADD2AA"/>
    <w:rsid w:val="7B2B0F7E"/>
    <w:rsid w:val="7B8057D0"/>
    <w:rsid w:val="7BB48DEF"/>
    <w:rsid w:val="7C38ED9E"/>
    <w:rsid w:val="7EAAA90B"/>
    <w:rsid w:val="7EB1FA59"/>
    <w:rsid w:val="7F58FC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4DD2498"/>
  <w15:docId w15:val="{DE5422B3-4515-43C4-AD5D-EF6BAC5E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3618F8"/>
    <w:pPr>
      <w:spacing w:after="0" w:line="260" w:lineRule="atLeast"/>
    </w:pPr>
    <w:rPr>
      <w:rFonts w:ascii="Arial" w:hAnsi="Arial" w:cs="Times New Roman"/>
      <w:sz w:val="20"/>
      <w:szCs w:val="20"/>
      <w:lang w:eastAsia="nl-NL"/>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t1.T1.Titre 1"/>
    <w:basedOn w:val="Standaard"/>
    <w:next w:val="Standaard"/>
    <w:link w:val="Kop1Char"/>
    <w:qFormat/>
    <w:rsid w:val="000D6A2F"/>
    <w:pPr>
      <w:keepNext/>
      <w:numPr>
        <w:numId w:val="1"/>
      </w:numPr>
      <w:spacing w:after="120" w:line="240" w:lineRule="atLeast"/>
      <w:outlineLvl w:val="0"/>
    </w:pPr>
    <w:rPr>
      <w:b/>
      <w:kern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tt"/>
    <w:basedOn w:val="Standaard"/>
    <w:next w:val="Standaard"/>
    <w:link w:val="Kop2Char"/>
    <w:qFormat/>
    <w:rsid w:val="000D6A2F"/>
    <w:pPr>
      <w:keepNext/>
      <w:numPr>
        <w:ilvl w:val="1"/>
        <w:numId w:val="1"/>
      </w:numPr>
      <w:spacing w:after="120" w:line="240" w:lineRule="atLeast"/>
      <w:outlineLvl w:val="1"/>
    </w:pPr>
    <w:rPr>
      <w:b/>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link w:val="Kop3Char"/>
    <w:qFormat/>
    <w:rsid w:val="000D6A2F"/>
    <w:pPr>
      <w:keepNext/>
      <w:numPr>
        <w:ilvl w:val="2"/>
        <w:numId w:val="1"/>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0D6A2F"/>
    <w:pPr>
      <w:keepNext/>
      <w:numPr>
        <w:ilvl w:val="3"/>
        <w:numId w:val="1"/>
      </w:numPr>
      <w:spacing w:after="120" w:line="240" w:lineRule="atLeast"/>
      <w:outlineLvl w:val="3"/>
    </w:pPr>
    <w:rPr>
      <w:b/>
    </w:rPr>
  </w:style>
  <w:style w:type="paragraph" w:styleId="Kop5">
    <w:name w:val="heading 5"/>
    <w:basedOn w:val="Standaard"/>
    <w:next w:val="Standaard"/>
    <w:link w:val="Kop5Char"/>
    <w:semiHidden/>
    <w:unhideWhenUsed/>
    <w:qFormat/>
    <w:rsid w:val="003618F8"/>
    <w:pPr>
      <w:tabs>
        <w:tab w:val="num" w:pos="0"/>
      </w:tabs>
      <w:spacing w:after="120" w:line="240" w:lineRule="atLeast"/>
      <w:outlineLvl w:val="4"/>
    </w:pPr>
    <w:rPr>
      <w:b/>
    </w:rPr>
  </w:style>
  <w:style w:type="paragraph" w:styleId="Kop6">
    <w:name w:val="heading 6"/>
    <w:basedOn w:val="Standaard"/>
    <w:next w:val="Standaard"/>
    <w:link w:val="Kop6Char"/>
    <w:semiHidden/>
    <w:unhideWhenUsed/>
    <w:qFormat/>
    <w:rsid w:val="003618F8"/>
    <w:pPr>
      <w:tabs>
        <w:tab w:val="num" w:pos="0"/>
      </w:tabs>
      <w:spacing w:after="120" w:line="240" w:lineRule="atLeast"/>
      <w:outlineLvl w:val="5"/>
    </w:pPr>
    <w:rPr>
      <w:b/>
    </w:rPr>
  </w:style>
  <w:style w:type="paragraph" w:styleId="Kop7">
    <w:name w:val="heading 7"/>
    <w:basedOn w:val="Standaard"/>
    <w:next w:val="Standaard"/>
    <w:link w:val="Kop7Char"/>
    <w:uiPriority w:val="99"/>
    <w:semiHidden/>
    <w:unhideWhenUsed/>
    <w:qFormat/>
    <w:rsid w:val="003618F8"/>
    <w:pPr>
      <w:tabs>
        <w:tab w:val="num" w:pos="0"/>
      </w:tabs>
      <w:spacing w:after="120" w:line="240" w:lineRule="atLeast"/>
      <w:outlineLvl w:val="6"/>
    </w:pPr>
    <w:rPr>
      <w:b/>
    </w:rPr>
  </w:style>
  <w:style w:type="paragraph" w:styleId="Kop8">
    <w:name w:val="heading 8"/>
    <w:basedOn w:val="Standaard"/>
    <w:next w:val="Standaard"/>
    <w:link w:val="Kop8Char"/>
    <w:uiPriority w:val="99"/>
    <w:semiHidden/>
    <w:unhideWhenUsed/>
    <w:qFormat/>
    <w:rsid w:val="003618F8"/>
    <w:pPr>
      <w:tabs>
        <w:tab w:val="num" w:pos="0"/>
      </w:tabs>
      <w:spacing w:after="120" w:line="240" w:lineRule="atLeast"/>
      <w:outlineLvl w:val="7"/>
    </w:pPr>
    <w:rPr>
      <w:b/>
    </w:rPr>
  </w:style>
  <w:style w:type="paragraph" w:styleId="Kop9">
    <w:name w:val="heading 9"/>
    <w:basedOn w:val="Standaard"/>
    <w:next w:val="Standaard"/>
    <w:link w:val="Kop9Char"/>
    <w:uiPriority w:val="99"/>
    <w:semiHidden/>
    <w:unhideWhenUsed/>
    <w:qFormat/>
    <w:rsid w:val="003618F8"/>
    <w:pPr>
      <w:tabs>
        <w:tab w:val="num" w:pos="0"/>
      </w:tabs>
      <w:spacing w:after="120" w:line="240" w:lineRule="atLeast"/>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0 Char,1 Char,Activité Char,Contrat 1 Char,H1 Char,Header1 Char,Hoofdstuk Char,I Char,II+ Char1,L Char,L1 Char,Level 1 Topic Heading Char,Level 1 Topic Heading1 Char,Level 1 Topic Heading2 Char,Level 1 Topic Heading3 Char,Titre 11 Char"/>
    <w:basedOn w:val="Standaardalinea-lettertype"/>
    <w:link w:val="Kop1"/>
    <w:rsid w:val="000D6A2F"/>
    <w:rPr>
      <w:rFonts w:ascii="Arial" w:hAnsi="Arial" w:cs="Times New Roman"/>
      <w:b/>
      <w:kern w:val="28"/>
      <w:sz w:val="20"/>
      <w:szCs w:val="20"/>
      <w:lang w:eastAsia="nl-NL"/>
    </w:rPr>
  </w:style>
  <w:style w:type="character" w:customStyle="1" w:styleId="Kop2Char">
    <w:name w:val="Kop 2 Char"/>
    <w:aliases w:val="2 Char,21 Char,2nd level Char,2scr Char,A.B.C. Char,Contrat 2 Char,Ctt Char,Fonctionnalité Char,H2 Char,HD2 Char,Header 2 Char,Heading 2 Hidden Char,Level 2 Head Char,Paragraaf Char,Paragraaf1 Char,Reset numbering Char,Titre 2 Char,h2 Char"/>
    <w:basedOn w:val="Standaardalinea-lettertype"/>
    <w:link w:val="Kop2"/>
    <w:rsid w:val="000D6A2F"/>
    <w:rPr>
      <w:rFonts w:ascii="Arial" w:hAnsi="Arial" w:cs="Times New Roman"/>
      <w:b/>
      <w:sz w:val="20"/>
      <w:szCs w:val="20"/>
      <w:lang w:eastAsia="nl-NL"/>
    </w:rPr>
  </w:style>
  <w:style w:type="character" w:customStyle="1" w:styleId="Kop3Char">
    <w:name w:val="Kop 3 Char"/>
    <w:aliases w:val="3 Char,3rd level Char,3scr Char,Contrat 3 Char,Episteem PvA Kop 3 Char,H3 Char,H31 Char,Heading 3 - old Char,Heading 3a Char,Level 1 - 1 Char,Proposa Char,Section Char,Subparagraaf Char,Titolo paragrafo Char,Titre 31 Char,h3 Char,h31 Char"/>
    <w:basedOn w:val="Standaardalinea-lettertype"/>
    <w:link w:val="Kop3"/>
    <w:rsid w:val="000D6A2F"/>
    <w:rPr>
      <w:rFonts w:ascii="Arial" w:hAnsi="Arial" w:cs="Times New Roman"/>
      <w:b/>
      <w:sz w:val="20"/>
      <w:szCs w:val="20"/>
      <w:lang w:eastAsia="nl-NL"/>
    </w:rPr>
  </w:style>
  <w:style w:type="character" w:customStyle="1" w:styleId="Kop4Char">
    <w:name w:val="Kop 4 Char"/>
    <w:aliases w:val="-Tussenkop Char,Kop 4a Char,Kop 4a Char Char Char,Level 2 - a Char,Sub4 Char,TbsKop 4 Char"/>
    <w:basedOn w:val="Standaardalinea-lettertype"/>
    <w:link w:val="Kop4"/>
    <w:rsid w:val="000D6A2F"/>
    <w:rPr>
      <w:rFonts w:ascii="Arial" w:hAnsi="Arial" w:cs="Times New Roman"/>
      <w:b/>
      <w:sz w:val="20"/>
      <w:szCs w:val="20"/>
      <w:lang w:eastAsia="nl-NL"/>
    </w:rPr>
  </w:style>
  <w:style w:type="character" w:customStyle="1" w:styleId="Kop5Char">
    <w:name w:val="Kop 5 Char"/>
    <w:basedOn w:val="Standaardalinea-lettertype"/>
    <w:link w:val="Kop5"/>
    <w:semiHidden/>
    <w:rsid w:val="003618F8"/>
    <w:rPr>
      <w:rFonts w:ascii="Arial" w:hAnsi="Arial" w:cs="Times New Roman"/>
      <w:b/>
      <w:sz w:val="20"/>
      <w:szCs w:val="20"/>
      <w:lang w:eastAsia="nl-NL"/>
    </w:rPr>
  </w:style>
  <w:style w:type="character" w:customStyle="1" w:styleId="Kop6Char">
    <w:name w:val="Kop 6 Char"/>
    <w:basedOn w:val="Standaardalinea-lettertype"/>
    <w:link w:val="Kop6"/>
    <w:semiHidden/>
    <w:rsid w:val="003618F8"/>
    <w:rPr>
      <w:rFonts w:ascii="Arial" w:hAnsi="Arial" w:cs="Times New Roman"/>
      <w:b/>
      <w:sz w:val="20"/>
      <w:szCs w:val="20"/>
      <w:lang w:eastAsia="nl-NL"/>
    </w:rPr>
  </w:style>
  <w:style w:type="character" w:customStyle="1" w:styleId="Kop7Char">
    <w:name w:val="Kop 7 Char"/>
    <w:basedOn w:val="Standaardalinea-lettertype"/>
    <w:link w:val="Kop7"/>
    <w:uiPriority w:val="99"/>
    <w:semiHidden/>
    <w:rsid w:val="003618F8"/>
    <w:rPr>
      <w:rFonts w:ascii="Arial" w:hAnsi="Arial" w:cs="Times New Roman"/>
      <w:b/>
      <w:sz w:val="20"/>
      <w:szCs w:val="20"/>
      <w:lang w:eastAsia="nl-NL"/>
    </w:rPr>
  </w:style>
  <w:style w:type="character" w:customStyle="1" w:styleId="Kop8Char">
    <w:name w:val="Kop 8 Char"/>
    <w:basedOn w:val="Standaardalinea-lettertype"/>
    <w:link w:val="Kop8"/>
    <w:uiPriority w:val="99"/>
    <w:semiHidden/>
    <w:rsid w:val="003618F8"/>
    <w:rPr>
      <w:rFonts w:ascii="Arial" w:hAnsi="Arial" w:cs="Times New Roman"/>
      <w:b/>
      <w:sz w:val="20"/>
      <w:szCs w:val="20"/>
      <w:lang w:eastAsia="nl-NL"/>
    </w:rPr>
  </w:style>
  <w:style w:type="character" w:customStyle="1" w:styleId="Kop9Char">
    <w:name w:val="Kop 9 Char"/>
    <w:basedOn w:val="Standaardalinea-lettertype"/>
    <w:link w:val="Kop9"/>
    <w:uiPriority w:val="99"/>
    <w:semiHidden/>
    <w:rsid w:val="003618F8"/>
    <w:rPr>
      <w:rFonts w:ascii="Arial" w:hAnsi="Arial" w:cs="Times New Roman"/>
      <w:b/>
      <w:sz w:val="20"/>
      <w:szCs w:val="20"/>
      <w:lang w:eastAsia="nl-NL"/>
    </w:rPr>
  </w:style>
  <w:style w:type="character" w:styleId="Hyperlink">
    <w:name w:val="Hyperlink"/>
    <w:uiPriority w:val="99"/>
    <w:unhideWhenUsed/>
    <w:rsid w:val="003618F8"/>
    <w:rPr>
      <w:color w:val="0000FF"/>
      <w:u w:val="single"/>
    </w:rPr>
  </w:style>
  <w:style w:type="character" w:styleId="GevolgdeHyperlink">
    <w:name w:val="FollowedHyperlink"/>
    <w:basedOn w:val="Standaardalinea-lettertype"/>
    <w:uiPriority w:val="99"/>
    <w:semiHidden/>
    <w:unhideWhenUsed/>
    <w:rsid w:val="003618F8"/>
    <w:rPr>
      <w:color w:val="800080" w:themeColor="followedHyperlink"/>
      <w:u w:val="single"/>
    </w:rPr>
  </w:style>
  <w:style w:type="character" w:customStyle="1" w:styleId="Kop1Char1">
    <w:name w:val="Kop 1 Char1"/>
    <w:aliases w:val="1 Char1,Activité Char1,Contrat 1 Char1,H1 Char1,Header1 Char1,Hoofdstuk Char1,II+ Char,Level 1 Topic Heading Char1,Level 1 Topic Heading1 Char1,Titre 11 Char1,h1 Char1,hoofdstuk Char1,stydde Char1,t1 Char1,t1.T1 Char1,t1.T1.Titre 1 Char1"/>
    <w:basedOn w:val="Standaardalinea-lettertype"/>
    <w:rsid w:val="003618F8"/>
    <w:rPr>
      <w:rFonts w:asciiTheme="majorHAnsi" w:eastAsiaTheme="majorEastAsia" w:hAnsiTheme="majorHAnsi" w:cstheme="majorBidi"/>
      <w:color w:val="365F91" w:themeColor="accent1" w:themeShade="BF"/>
      <w:sz w:val="32"/>
      <w:szCs w:val="32"/>
    </w:rPr>
  </w:style>
  <w:style w:type="character" w:customStyle="1" w:styleId="Kop2Char1">
    <w:name w:val="Kop 2 Char1"/>
    <w:aliases w:val="2 Char1,Fonctionnalité Char1,H2 Char1,HD2 Char1,Heading 2 Hidden Char1,Paragraaf Char1,Paragraaf1 Char1,Reset numbering Char1,Titre 21 Char1,h2 Char1,header 2 Char1,k2 Char Char1,k2 Char2,paragraaf Char1,paragraphe Char1,t2.T2 Char1,tt Char"/>
    <w:basedOn w:val="Standaardalinea-lettertype"/>
    <w:semiHidden/>
    <w:rsid w:val="003618F8"/>
    <w:rPr>
      <w:rFonts w:asciiTheme="majorHAnsi" w:eastAsiaTheme="majorEastAsia" w:hAnsiTheme="majorHAnsi" w:cstheme="majorBidi"/>
      <w:color w:val="365F91" w:themeColor="accent1" w:themeShade="BF"/>
      <w:sz w:val="26"/>
      <w:szCs w:val="26"/>
    </w:rPr>
  </w:style>
  <w:style w:type="character" w:customStyle="1" w:styleId="Kop3Char1">
    <w:name w:val="Kop 3 Char1"/>
    <w:aliases w:val="3 Char1,3scr Char1,Episteem PvA Kop 3 Char1,H3 Char1,Heading 3 - old Char1,Heading 3a Char1,Level 1 - 1 Char1,Proposa Char1,Section Char1,Subparagraaf Char1,Titre 31 Char1,h3 Char1,header 3 Char1,subparagraaf Char1,t3 Char1,t3.T3 Char1"/>
    <w:basedOn w:val="Standaardalinea-lettertype"/>
    <w:semiHidden/>
    <w:rsid w:val="003618F8"/>
    <w:rPr>
      <w:rFonts w:asciiTheme="majorHAnsi" w:eastAsiaTheme="majorEastAsia" w:hAnsiTheme="majorHAnsi" w:cstheme="majorBidi"/>
      <w:color w:val="243F60" w:themeColor="accent1" w:themeShade="7F"/>
      <w:sz w:val="24"/>
      <w:szCs w:val="24"/>
    </w:rPr>
  </w:style>
  <w:style w:type="character" w:customStyle="1" w:styleId="Kop4Char1">
    <w:name w:val="Kop 4 Char1"/>
    <w:aliases w:val="-Tussenkop Char1,Kop 4a Char Char Char1,Kop 4a Char1,Level 2 - a Char1,Sub4 Char1,TbsKop 4 Char1"/>
    <w:basedOn w:val="Standaardalinea-lettertype"/>
    <w:semiHidden/>
    <w:rsid w:val="003618F8"/>
    <w:rPr>
      <w:rFonts w:asciiTheme="majorHAnsi" w:eastAsiaTheme="majorEastAsia" w:hAnsiTheme="majorHAnsi" w:cstheme="majorBidi"/>
      <w:i/>
      <w:iCs/>
      <w:color w:val="365F91" w:themeColor="accent1" w:themeShade="BF"/>
    </w:rPr>
  </w:style>
  <w:style w:type="paragraph" w:customStyle="1" w:styleId="msonormal0">
    <w:name w:val="msonormal"/>
    <w:basedOn w:val="Standaard"/>
    <w:uiPriority w:val="99"/>
    <w:rsid w:val="003618F8"/>
    <w:pPr>
      <w:spacing w:line="240" w:lineRule="auto"/>
    </w:pPr>
    <w:rPr>
      <w:rFonts w:ascii="Times New Roman" w:eastAsia="Calibri" w:hAnsi="Times New Roman"/>
      <w:sz w:val="24"/>
      <w:szCs w:val="24"/>
    </w:rPr>
  </w:style>
  <w:style w:type="paragraph" w:styleId="Normaalweb">
    <w:name w:val="Normal (Web)"/>
    <w:basedOn w:val="Standaard"/>
    <w:uiPriority w:val="99"/>
    <w:semiHidden/>
    <w:unhideWhenUsed/>
    <w:rsid w:val="003618F8"/>
    <w:pPr>
      <w:spacing w:line="240" w:lineRule="auto"/>
    </w:pPr>
    <w:rPr>
      <w:rFonts w:ascii="Times New Roman" w:eastAsia="Calibri" w:hAnsi="Times New Roman"/>
      <w:sz w:val="24"/>
      <w:szCs w:val="24"/>
    </w:rPr>
  </w:style>
  <w:style w:type="paragraph" w:styleId="Inhopg1">
    <w:name w:val="toc 1"/>
    <w:basedOn w:val="Standaard"/>
    <w:next w:val="Standaard"/>
    <w:autoRedefine/>
    <w:uiPriority w:val="39"/>
    <w:unhideWhenUsed/>
    <w:rsid w:val="003618F8"/>
  </w:style>
  <w:style w:type="paragraph" w:styleId="Inhopg2">
    <w:name w:val="toc 2"/>
    <w:basedOn w:val="Standaard"/>
    <w:next w:val="Standaard"/>
    <w:autoRedefine/>
    <w:uiPriority w:val="39"/>
    <w:unhideWhenUsed/>
    <w:rsid w:val="003618F8"/>
    <w:pPr>
      <w:ind w:left="200"/>
    </w:pPr>
  </w:style>
  <w:style w:type="paragraph" w:styleId="Inhopg3">
    <w:name w:val="toc 3"/>
    <w:basedOn w:val="Standaard"/>
    <w:next w:val="Standaard"/>
    <w:autoRedefine/>
    <w:uiPriority w:val="39"/>
    <w:unhideWhenUsed/>
    <w:rsid w:val="003618F8"/>
    <w:pPr>
      <w:ind w:left="400"/>
    </w:pPr>
  </w:style>
  <w:style w:type="paragraph" w:styleId="Voetnoottekst">
    <w:name w:val="footnote text"/>
    <w:basedOn w:val="Standaard"/>
    <w:link w:val="VoetnoottekstChar"/>
    <w:uiPriority w:val="99"/>
    <w:semiHidden/>
    <w:unhideWhenUsed/>
    <w:rsid w:val="003618F8"/>
    <w:pPr>
      <w:spacing w:line="240" w:lineRule="auto"/>
    </w:pPr>
  </w:style>
  <w:style w:type="character" w:customStyle="1" w:styleId="VoetnoottekstChar">
    <w:name w:val="Voetnoottekst Char"/>
    <w:basedOn w:val="Standaardalinea-lettertype"/>
    <w:link w:val="Voetnoottekst"/>
    <w:uiPriority w:val="99"/>
    <w:semiHidden/>
    <w:rsid w:val="003618F8"/>
    <w:rPr>
      <w:rFonts w:ascii="Arial" w:hAnsi="Arial" w:cs="Times New Roman"/>
      <w:sz w:val="20"/>
      <w:szCs w:val="20"/>
      <w:lang w:eastAsia="nl-NL"/>
    </w:rPr>
  </w:style>
  <w:style w:type="paragraph" w:styleId="Tekstopmerking">
    <w:name w:val="annotation text"/>
    <w:basedOn w:val="Standaard"/>
    <w:link w:val="TekstopmerkingChar"/>
    <w:uiPriority w:val="99"/>
    <w:unhideWhenUsed/>
    <w:rsid w:val="003618F8"/>
    <w:pPr>
      <w:spacing w:line="240" w:lineRule="auto"/>
    </w:pPr>
    <w:rPr>
      <w:rFonts w:ascii="Times New Roman" w:hAnsi="Times New Roman"/>
    </w:rPr>
  </w:style>
  <w:style w:type="character" w:customStyle="1" w:styleId="TekstopmerkingChar">
    <w:name w:val="Tekst opmerking Char"/>
    <w:basedOn w:val="Standaardalinea-lettertype"/>
    <w:link w:val="Tekstopmerking"/>
    <w:uiPriority w:val="99"/>
    <w:rsid w:val="003618F8"/>
    <w:rPr>
      <w:rFonts w:ascii="Times New Roman" w:hAnsi="Times New Roman" w:cs="Times New Roman"/>
      <w:sz w:val="20"/>
      <w:szCs w:val="20"/>
      <w:lang w:eastAsia="nl-NL"/>
    </w:rPr>
  </w:style>
  <w:style w:type="paragraph" w:styleId="Koptekst">
    <w:name w:val="header"/>
    <w:basedOn w:val="Standaard"/>
    <w:link w:val="KoptekstChar"/>
    <w:uiPriority w:val="99"/>
    <w:unhideWhenUsed/>
    <w:rsid w:val="003618F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618F8"/>
    <w:rPr>
      <w:rFonts w:ascii="Arial" w:hAnsi="Arial" w:cs="Times New Roman"/>
      <w:sz w:val="20"/>
      <w:szCs w:val="20"/>
      <w:lang w:eastAsia="nl-NL"/>
    </w:rPr>
  </w:style>
  <w:style w:type="paragraph" w:styleId="Voettekst">
    <w:name w:val="footer"/>
    <w:basedOn w:val="Standaard"/>
    <w:link w:val="VoettekstChar"/>
    <w:uiPriority w:val="99"/>
    <w:unhideWhenUsed/>
    <w:rsid w:val="003618F8"/>
    <w:pPr>
      <w:tabs>
        <w:tab w:val="center" w:pos="4536"/>
        <w:tab w:val="right" w:pos="9072"/>
      </w:tabs>
    </w:pPr>
    <w:rPr>
      <w:sz w:val="16"/>
    </w:rPr>
  </w:style>
  <w:style w:type="character" w:customStyle="1" w:styleId="VoettekstChar">
    <w:name w:val="Voettekst Char"/>
    <w:basedOn w:val="Standaardalinea-lettertype"/>
    <w:link w:val="Voettekst"/>
    <w:uiPriority w:val="99"/>
    <w:rsid w:val="003618F8"/>
    <w:rPr>
      <w:rFonts w:ascii="Arial" w:hAnsi="Arial" w:cs="Times New Roman"/>
      <w:sz w:val="16"/>
      <w:szCs w:val="20"/>
      <w:lang w:eastAsia="nl-NL"/>
    </w:rPr>
  </w:style>
  <w:style w:type="paragraph" w:styleId="Onderwerpvanopmerking">
    <w:name w:val="annotation subject"/>
    <w:basedOn w:val="Tekstopmerking"/>
    <w:next w:val="Tekstopmerking"/>
    <w:link w:val="OnderwerpvanopmerkingChar"/>
    <w:uiPriority w:val="99"/>
    <w:semiHidden/>
    <w:unhideWhenUsed/>
    <w:rsid w:val="003618F8"/>
    <w:rPr>
      <w:rFonts w:ascii="Arial" w:hAnsi="Arial"/>
      <w:b/>
      <w:bCs/>
    </w:rPr>
  </w:style>
  <w:style w:type="character" w:customStyle="1" w:styleId="OnderwerpvanopmerkingChar">
    <w:name w:val="Onderwerp van opmerking Char"/>
    <w:basedOn w:val="TekstopmerkingChar"/>
    <w:link w:val="Onderwerpvanopmerking"/>
    <w:uiPriority w:val="99"/>
    <w:semiHidden/>
    <w:rsid w:val="003618F8"/>
    <w:rPr>
      <w:rFonts w:ascii="Arial" w:hAnsi="Arial" w:cs="Times New Roman"/>
      <w:b/>
      <w:bCs/>
      <w:sz w:val="20"/>
      <w:szCs w:val="20"/>
      <w:lang w:eastAsia="nl-NL"/>
    </w:rPr>
  </w:style>
  <w:style w:type="paragraph" w:styleId="Ballontekst">
    <w:name w:val="Balloon Text"/>
    <w:basedOn w:val="Standaard"/>
    <w:link w:val="BallontekstChar"/>
    <w:uiPriority w:val="99"/>
    <w:semiHidden/>
    <w:unhideWhenUsed/>
    <w:rsid w:val="003618F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618F8"/>
    <w:rPr>
      <w:rFonts w:ascii="Tahoma" w:hAnsi="Tahoma" w:cs="Tahoma"/>
      <w:sz w:val="16"/>
      <w:szCs w:val="16"/>
      <w:lang w:eastAsia="nl-NL"/>
    </w:rPr>
  </w:style>
  <w:style w:type="paragraph" w:styleId="Geenafstand">
    <w:name w:val="No Spacing"/>
    <w:uiPriority w:val="1"/>
    <w:qFormat/>
    <w:rsid w:val="003618F8"/>
    <w:pPr>
      <w:spacing w:after="0" w:line="240" w:lineRule="auto"/>
    </w:pPr>
    <w:rPr>
      <w:rFonts w:ascii="Arial" w:hAnsi="Arial" w:cs="Times New Roman"/>
      <w:sz w:val="20"/>
      <w:szCs w:val="20"/>
      <w:lang w:eastAsia="nl-NL"/>
    </w:rPr>
  </w:style>
  <w:style w:type="paragraph" w:styleId="Revisie">
    <w:name w:val="Revision"/>
    <w:uiPriority w:val="99"/>
    <w:semiHidden/>
    <w:rsid w:val="003618F8"/>
    <w:pPr>
      <w:spacing w:after="0" w:line="240" w:lineRule="auto"/>
    </w:pPr>
    <w:rPr>
      <w:rFonts w:ascii="Arial" w:hAnsi="Arial" w:cs="Times New Roman"/>
      <w:sz w:val="20"/>
      <w:szCs w:val="20"/>
      <w:lang w:eastAsia="nl-NL"/>
    </w:rPr>
  </w:style>
  <w:style w:type="character" w:customStyle="1" w:styleId="LijstalineaChar">
    <w:name w:val="Lijstalinea Char"/>
    <w:link w:val="Lijstalinea"/>
    <w:locked/>
    <w:rsid w:val="00B8684F"/>
    <w:rPr>
      <w:rFonts w:ascii="Arial" w:hAnsi="Arial" w:cs="Arial"/>
      <w:sz w:val="20"/>
    </w:rPr>
  </w:style>
  <w:style w:type="paragraph" w:styleId="Lijstalinea">
    <w:name w:val="List Paragraph"/>
    <w:basedOn w:val="Standaard"/>
    <w:link w:val="LijstalineaChar"/>
    <w:qFormat/>
    <w:rsid w:val="00B8684F"/>
    <w:pPr>
      <w:ind w:left="720"/>
      <w:contextualSpacing/>
    </w:pPr>
    <w:rPr>
      <w:rFonts w:cs="Arial"/>
      <w:szCs w:val="22"/>
      <w:lang w:eastAsia="en-US"/>
    </w:rPr>
  </w:style>
  <w:style w:type="paragraph" w:styleId="Kopvaninhoudsopgave">
    <w:name w:val="TOC Heading"/>
    <w:basedOn w:val="Kop1"/>
    <w:next w:val="Standaard"/>
    <w:uiPriority w:val="39"/>
    <w:semiHidden/>
    <w:unhideWhenUsed/>
    <w:qFormat/>
    <w:rsid w:val="003618F8"/>
    <w:pPr>
      <w:keepLines/>
      <w:numPr>
        <w:numId w:val="0"/>
      </w:numPr>
      <w:spacing w:before="240" w:after="0" w:line="256" w:lineRule="auto"/>
      <w:outlineLvl w:val="9"/>
    </w:pPr>
    <w:rPr>
      <w:rFonts w:ascii="Calibri Light" w:hAnsi="Calibri Light"/>
      <w:b w:val="0"/>
      <w:color w:val="2E74B5"/>
      <w:kern w:val="0"/>
      <w:sz w:val="32"/>
      <w:szCs w:val="32"/>
    </w:rPr>
  </w:style>
  <w:style w:type="character" w:customStyle="1" w:styleId="DiamantopsomChar">
    <w:name w:val="Diamantopsom Char"/>
    <w:link w:val="Diamantopsom"/>
    <w:locked/>
    <w:rsid w:val="003618F8"/>
    <w:rPr>
      <w:rFonts w:ascii="Myriad" w:hAnsi="Myriad"/>
    </w:rPr>
  </w:style>
  <w:style w:type="paragraph" w:customStyle="1" w:styleId="Diamantopsom">
    <w:name w:val="Diamantopsom"/>
    <w:basedOn w:val="Standaard"/>
    <w:link w:val="DiamantopsomChar"/>
    <w:rsid w:val="003618F8"/>
    <w:pPr>
      <w:tabs>
        <w:tab w:val="left" w:pos="295"/>
        <w:tab w:val="num" w:pos="502"/>
      </w:tabs>
      <w:spacing w:line="284" w:lineRule="exact"/>
      <w:ind w:left="437" w:hanging="295"/>
    </w:pPr>
    <w:rPr>
      <w:rFonts w:ascii="Myriad" w:hAnsi="Myriad" w:cstheme="minorBidi"/>
      <w:sz w:val="22"/>
      <w:szCs w:val="22"/>
      <w:lang w:eastAsia="en-US"/>
    </w:rPr>
  </w:style>
  <w:style w:type="character" w:customStyle="1" w:styleId="DefaultChar">
    <w:name w:val="Default Char"/>
    <w:link w:val="Default"/>
    <w:locked/>
    <w:rsid w:val="003618F8"/>
    <w:rPr>
      <w:rFonts w:ascii="Arial" w:hAnsi="Arial" w:cs="Arial"/>
      <w:color w:val="000000"/>
      <w:sz w:val="24"/>
      <w:szCs w:val="24"/>
    </w:rPr>
  </w:style>
  <w:style w:type="paragraph" w:customStyle="1" w:styleId="Default">
    <w:name w:val="Default"/>
    <w:link w:val="DefaultChar"/>
    <w:rsid w:val="003618F8"/>
    <w:pPr>
      <w:autoSpaceDE w:val="0"/>
      <w:autoSpaceDN w:val="0"/>
      <w:adjustRightInd w:val="0"/>
      <w:spacing w:after="0" w:line="240" w:lineRule="auto"/>
    </w:pPr>
    <w:rPr>
      <w:rFonts w:ascii="Arial" w:hAnsi="Arial" w:cs="Arial"/>
      <w:color w:val="000000"/>
      <w:sz w:val="24"/>
      <w:szCs w:val="24"/>
    </w:rPr>
  </w:style>
  <w:style w:type="character" w:styleId="Voetnootmarkering">
    <w:name w:val="footnote reference"/>
    <w:uiPriority w:val="99"/>
    <w:semiHidden/>
    <w:unhideWhenUsed/>
    <w:rsid w:val="003618F8"/>
    <w:rPr>
      <w:vertAlign w:val="superscript"/>
    </w:rPr>
  </w:style>
  <w:style w:type="character" w:styleId="Verwijzingopmerking">
    <w:name w:val="annotation reference"/>
    <w:uiPriority w:val="99"/>
    <w:semiHidden/>
    <w:unhideWhenUsed/>
    <w:rsid w:val="003618F8"/>
    <w:rPr>
      <w:sz w:val="16"/>
      <w:szCs w:val="16"/>
    </w:rPr>
  </w:style>
  <w:style w:type="character" w:customStyle="1" w:styleId="lijn1kop">
    <w:name w:val="lijn1kop"/>
    <w:rsid w:val="003618F8"/>
  </w:style>
  <w:style w:type="character" w:customStyle="1" w:styleId="xpreviewfield1">
    <w:name w:val="xpreviewfield1"/>
    <w:basedOn w:val="Standaardalinea-lettertype"/>
    <w:rsid w:val="003618F8"/>
  </w:style>
  <w:style w:type="character" w:customStyle="1" w:styleId="xpreviewfield">
    <w:name w:val="xpreviewfield"/>
    <w:basedOn w:val="Standaardalinea-lettertype"/>
    <w:rsid w:val="003618F8"/>
  </w:style>
  <w:style w:type="table" w:styleId="Tabelraster8">
    <w:name w:val="Table Grid 8"/>
    <w:basedOn w:val="Standaardtabel"/>
    <w:semiHidden/>
    <w:unhideWhenUsed/>
    <w:rsid w:val="003618F8"/>
    <w:pPr>
      <w:spacing w:after="0" w:line="240" w:lineRule="auto"/>
    </w:pPr>
    <w:rPr>
      <w:rFonts w:ascii="Times New Roman" w:hAnsi="Times New Roman" w:cs="Times New Roman"/>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elraster">
    <w:name w:val="Table Grid"/>
    <w:basedOn w:val="Standaardtabel"/>
    <w:uiPriority w:val="59"/>
    <w:rsid w:val="003618F8"/>
    <w:pPr>
      <w:spacing w:after="0" w:line="240" w:lineRule="auto"/>
    </w:pPr>
    <w:rPr>
      <w:rFonts w:ascii="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543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582559">
      <w:bodyDiv w:val="1"/>
      <w:marLeft w:val="0"/>
      <w:marRight w:val="0"/>
      <w:marTop w:val="0"/>
      <w:marBottom w:val="0"/>
      <w:divBdr>
        <w:top w:val="none" w:sz="0" w:space="0" w:color="auto"/>
        <w:left w:val="none" w:sz="0" w:space="0" w:color="auto"/>
        <w:bottom w:val="none" w:sz="0" w:space="0" w:color="auto"/>
        <w:right w:val="none" w:sz="0" w:space="0" w:color="auto"/>
      </w:divBdr>
    </w:div>
    <w:div w:id="874467079">
      <w:bodyDiv w:val="1"/>
      <w:marLeft w:val="0"/>
      <w:marRight w:val="0"/>
      <w:marTop w:val="0"/>
      <w:marBottom w:val="0"/>
      <w:divBdr>
        <w:top w:val="none" w:sz="0" w:space="0" w:color="auto"/>
        <w:left w:val="none" w:sz="0" w:space="0" w:color="auto"/>
        <w:bottom w:val="none" w:sz="0" w:space="0" w:color="auto"/>
        <w:right w:val="none" w:sz="0" w:space="0" w:color="auto"/>
      </w:divBdr>
    </w:div>
    <w:div w:id="1578394781">
      <w:bodyDiv w:val="1"/>
      <w:marLeft w:val="0"/>
      <w:marRight w:val="0"/>
      <w:marTop w:val="0"/>
      <w:marBottom w:val="0"/>
      <w:divBdr>
        <w:top w:val="none" w:sz="0" w:space="0" w:color="auto"/>
        <w:left w:val="none" w:sz="0" w:space="0" w:color="auto"/>
        <w:bottom w:val="none" w:sz="0" w:space="0" w:color="auto"/>
        <w:right w:val="none" w:sz="0" w:space="0" w:color="auto"/>
      </w:divBdr>
    </w:div>
    <w:div w:id="182859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hertogenbosch.nl/stad-en-bestuur/bestuur/verordeningen-en-beleid/aanbestedingen.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hertogenbosch.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ADBA476840C14CBAE0246399A8BA22" ma:contentTypeVersion="14" ma:contentTypeDescription="Een nieuw document maken." ma:contentTypeScope="" ma:versionID="6cc3b793582a6ab8d86ee352f9360338">
  <xsd:schema xmlns:xsd="http://www.w3.org/2001/XMLSchema" xmlns:xs="http://www.w3.org/2001/XMLSchema" xmlns:p="http://schemas.microsoft.com/office/2006/metadata/properties" xmlns:ns3="0b6b8c00-a08f-46b2-8636-24252c93029a" xmlns:ns4="6117ae84-ca7b-4910-9322-c31b0e6bd04e" targetNamespace="http://schemas.microsoft.com/office/2006/metadata/properties" ma:root="true" ma:fieldsID="fe85cbc7f7307970c082aad6fdf9d068" ns3:_="" ns4:_="">
    <xsd:import namespace="0b6b8c00-a08f-46b2-8636-24252c93029a"/>
    <xsd:import namespace="6117ae84-ca7b-4910-9322-c31b0e6bd04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b8c00-a08f-46b2-8636-24252c93029a" elementFormDefault="qualified">
    <xsd:import namespace="http://schemas.microsoft.com/office/2006/documentManagement/types"/>
    <xsd:import namespace="http://schemas.microsoft.com/office/infopath/2007/PartnerControls"/>
    <xsd:element name="SharedWithUsers" ma:index="8"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17ae84-ca7b-4910-9322-c31b0e6bd0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D83658B-214E-489A-AA33-0CA38B1F9486}">
  <ds:schemaRefs>
    <ds:schemaRef ds:uri="http://schemas.microsoft.com/sharepoint/v3/contenttype/forms"/>
  </ds:schemaRefs>
</ds:datastoreItem>
</file>

<file path=customXml/itemProps2.xml><?xml version="1.0" encoding="utf-8"?>
<ds:datastoreItem xmlns:ds="http://schemas.openxmlformats.org/officeDocument/2006/customXml" ds:itemID="{C549C046-5A83-4C53-8360-096493EC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b8c00-a08f-46b2-8636-24252c93029a"/>
    <ds:schemaRef ds:uri="6117ae84-ca7b-4910-9322-c31b0e6bd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7732ED-86EF-4DAD-ACF6-B5EF89CE3FEE}">
  <ds:schemaRefs>
    <ds:schemaRef ds:uri="http://schemas.microsoft.com/office/2006/metadata/properties"/>
    <ds:schemaRef ds:uri="http://schemas.microsoft.com/office/2006/documentManagement/types"/>
    <ds:schemaRef ds:uri="6117ae84-ca7b-4910-9322-c31b0e6bd04e"/>
    <ds:schemaRef ds:uri="http://purl.org/dc/elements/1.1/"/>
    <ds:schemaRef ds:uri="http://schemas.openxmlformats.org/package/2006/metadata/core-properties"/>
    <ds:schemaRef ds:uri="http://schemas.microsoft.com/office/infopath/2007/PartnerControls"/>
    <ds:schemaRef ds:uri="http://purl.org/dc/terms/"/>
    <ds:schemaRef ds:uri="0b6b8c00-a08f-46b2-8636-24252c93029a"/>
    <ds:schemaRef ds:uri="http://www.w3.org/XML/1998/namespace"/>
    <ds:schemaRef ds:uri="http://purl.org/dc/dcmitype/"/>
  </ds:schemaRefs>
</ds:datastoreItem>
</file>

<file path=customXml/itemProps4.xml><?xml version="1.0" encoding="utf-8"?>
<ds:datastoreItem xmlns:ds="http://schemas.openxmlformats.org/officeDocument/2006/customXml" ds:itemID="{9592CEC2-5D48-4867-A8BB-B1567C02A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18</Pages>
  <Words>6541</Words>
  <Characters>35976</Characters>
  <Application>Microsoft Office Word</Application>
  <DocSecurity>0</DocSecurity>
  <Lines>299</Lines>
  <Paragraphs>84</Paragraphs>
  <ScaleCrop>false</ScaleCrop>
  <HeadingPairs>
    <vt:vector size="2" baseType="variant">
      <vt:variant>
        <vt:lpstr>Titel</vt:lpstr>
      </vt:variant>
      <vt:variant>
        <vt:i4>1</vt:i4>
      </vt:variant>
    </vt:vector>
  </HeadingPairs>
  <TitlesOfParts>
    <vt:vector size="1" baseType="lpstr">
      <vt:lpstr/>
    </vt:vector>
  </TitlesOfParts>
  <Company>Gemeente 's-Hertogenbosch</Company>
  <LinksUpToDate>false</LinksUpToDate>
  <CharactersWithSpaces>42433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François - Jonker, Lineke</dc:creator>
  <cp:lastModifiedBy>Xiu Wang</cp:lastModifiedBy>
  <cp:revision>9</cp:revision>
  <dcterms:created xsi:type="dcterms:W3CDTF">2021-06-25T11:33:00Z</dcterms:created>
  <dcterms:modified xsi:type="dcterms:W3CDTF">2021-06-30T14:03:00Z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0x0101009CADBA476840C14CBAE0246399A8BA22</vt:lpwstr>
  </property>
</Properties>
</file>